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C8BF7" w14:textId="7305EF25" w:rsidR="00414532" w:rsidRPr="00A64D68" w:rsidRDefault="00414532" w:rsidP="00851587">
      <w:pPr>
        <w:spacing w:after="36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A64D68">
        <w:rPr>
          <w:rFonts w:ascii="Times New Roman" w:eastAsia="Times New Roman" w:hAnsi="Times New Roman" w:cs="Times New Roman"/>
          <w:sz w:val="24"/>
          <w:szCs w:val="24"/>
        </w:rPr>
        <w:t>UZASADNIENIE</w:t>
      </w:r>
    </w:p>
    <w:p w14:paraId="782609E7" w14:textId="6F13DFAF" w:rsidR="00414532" w:rsidRPr="002842F8" w:rsidRDefault="00C30E42" w:rsidP="008838A1">
      <w:pPr>
        <w:pStyle w:val="Akapitzlist"/>
        <w:numPr>
          <w:ilvl w:val="0"/>
          <w:numId w:val="1"/>
        </w:numPr>
        <w:spacing w:before="240" w:after="240" w:line="360" w:lineRule="auto"/>
        <w:ind w:left="284" w:hanging="142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Cel </w:t>
      </w:r>
      <w:r w:rsidR="00414532" w:rsidRPr="002842F8">
        <w:rPr>
          <w:rFonts w:ascii="Times New Roman" w:hAnsi="Times New Roman" w:cs="Times New Roman"/>
          <w:b/>
          <w:sz w:val="24"/>
        </w:rPr>
        <w:t xml:space="preserve">i </w:t>
      </w:r>
      <w:r w:rsidR="004E2424">
        <w:rPr>
          <w:rFonts w:ascii="Times New Roman" w:hAnsi="Times New Roman" w:cs="Times New Roman"/>
          <w:b/>
          <w:sz w:val="24"/>
        </w:rPr>
        <w:t>zakres</w:t>
      </w:r>
      <w:r w:rsidR="008838A1">
        <w:rPr>
          <w:rFonts w:ascii="Times New Roman" w:hAnsi="Times New Roman" w:cs="Times New Roman"/>
          <w:b/>
          <w:sz w:val="24"/>
        </w:rPr>
        <w:t xml:space="preserve"> </w:t>
      </w:r>
      <w:r w:rsidR="00DB7736">
        <w:rPr>
          <w:rFonts w:ascii="Times New Roman" w:hAnsi="Times New Roman" w:cs="Times New Roman"/>
          <w:b/>
          <w:sz w:val="24"/>
        </w:rPr>
        <w:t>projektowanej ustawy</w:t>
      </w:r>
    </w:p>
    <w:p w14:paraId="6939E416" w14:textId="7F098FF8" w:rsidR="00241208" w:rsidRPr="00241208" w:rsidRDefault="00241208" w:rsidP="00460F10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1208">
        <w:rPr>
          <w:rFonts w:ascii="Times New Roman" w:eastAsia="Times New Roman" w:hAnsi="Times New Roman" w:cs="Times New Roman"/>
          <w:sz w:val="24"/>
          <w:szCs w:val="24"/>
        </w:rPr>
        <w:t>Dyrektywa 2005/36/WE Parlamentu Europejskiego i Rady z dnia 7 września 2005 r. w</w:t>
      </w:r>
      <w:r w:rsidR="00F57C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1208">
        <w:rPr>
          <w:rFonts w:ascii="Times New Roman" w:eastAsia="Times New Roman" w:hAnsi="Times New Roman" w:cs="Times New Roman"/>
          <w:sz w:val="24"/>
          <w:szCs w:val="24"/>
        </w:rPr>
        <w:t>sprawie uznawania kwalifikacji zawodowych</w:t>
      </w:r>
      <w:r w:rsidR="00DB7736" w:rsidRPr="00DB7736">
        <w:t xml:space="preserve"> </w:t>
      </w:r>
      <w:r w:rsidR="00DB7736">
        <w:t>(</w:t>
      </w:r>
      <w:r w:rsidR="00DB7736" w:rsidRPr="00DB7736">
        <w:rPr>
          <w:rFonts w:ascii="Times New Roman" w:eastAsia="Times New Roman" w:hAnsi="Times New Roman" w:cs="Times New Roman"/>
          <w:sz w:val="24"/>
          <w:szCs w:val="24"/>
        </w:rPr>
        <w:t>Dz. Urz. UE L 255 z 30.09.2005, str. 22, z późn. zm.</w:t>
      </w:r>
      <w:r w:rsidR="00DB7736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41208">
        <w:rPr>
          <w:rFonts w:ascii="Times New Roman" w:eastAsia="Times New Roman" w:hAnsi="Times New Roman" w:cs="Times New Roman"/>
          <w:sz w:val="24"/>
          <w:szCs w:val="24"/>
        </w:rPr>
        <w:t>, zwana dalej „dyrektywą”, ustanawia zasady, na podstawie których państwa członkowskie Unii Europejskiej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 xml:space="preserve">, zwanej dalej „UE”, </w:t>
      </w:r>
      <w:r w:rsidRPr="00241208">
        <w:rPr>
          <w:rFonts w:ascii="Times New Roman" w:eastAsia="Times New Roman" w:hAnsi="Times New Roman" w:cs="Times New Roman"/>
          <w:sz w:val="24"/>
          <w:szCs w:val="24"/>
        </w:rPr>
        <w:t xml:space="preserve">uznają </w:t>
      </w:r>
      <w:r w:rsidR="00DB7736" w:rsidRPr="00241208">
        <w:rPr>
          <w:rFonts w:ascii="Times New Roman" w:eastAsia="Times New Roman" w:hAnsi="Times New Roman" w:cs="Times New Roman"/>
          <w:sz w:val="24"/>
          <w:szCs w:val="24"/>
        </w:rPr>
        <w:t xml:space="preserve">kwalifikacje zawodowe uzyskane w innych państwach członkowskich </w:t>
      </w:r>
      <w:r w:rsidR="006B56E8">
        <w:rPr>
          <w:rFonts w:ascii="Times New Roman" w:eastAsia="Times New Roman" w:hAnsi="Times New Roman" w:cs="Times New Roman"/>
          <w:sz w:val="24"/>
          <w:szCs w:val="24"/>
        </w:rPr>
        <w:t xml:space="preserve">UE </w:t>
      </w:r>
      <w:r w:rsidRPr="00241208">
        <w:rPr>
          <w:rFonts w:ascii="Times New Roman" w:eastAsia="Times New Roman" w:hAnsi="Times New Roman" w:cs="Times New Roman"/>
          <w:sz w:val="24"/>
          <w:szCs w:val="24"/>
        </w:rPr>
        <w:t>dla celów dostępu do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1208">
        <w:rPr>
          <w:rFonts w:ascii="Times New Roman" w:eastAsia="Times New Roman" w:hAnsi="Times New Roman" w:cs="Times New Roman"/>
          <w:sz w:val="24"/>
          <w:szCs w:val="24"/>
        </w:rPr>
        <w:t>zawodu regulowanego i jego wykonywania na swoim terytorium. Dyrektywa ustanawia również zasady dotyczące częściowego dostępu do zawodu regulowanego oraz uznawania praktyk zawodowych odbywanych</w:t>
      </w:r>
      <w:r w:rsidR="007A4487">
        <w:rPr>
          <w:rFonts w:ascii="Times New Roman" w:eastAsia="Times New Roman" w:hAnsi="Times New Roman" w:cs="Times New Roman"/>
          <w:sz w:val="24"/>
          <w:szCs w:val="24"/>
        </w:rPr>
        <w:t xml:space="preserve"> w innym państwie członkowskim</w:t>
      </w:r>
      <w:r w:rsidR="00D25DD5">
        <w:rPr>
          <w:rFonts w:ascii="Times New Roman" w:eastAsia="Times New Roman" w:hAnsi="Times New Roman" w:cs="Times New Roman"/>
          <w:sz w:val="24"/>
          <w:szCs w:val="24"/>
        </w:rPr>
        <w:t xml:space="preserve"> UE</w:t>
      </w:r>
      <w:r w:rsidR="007A448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6AE729" w14:textId="25F690B7" w:rsidR="00F31859" w:rsidRDefault="00235289" w:rsidP="00460F10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36860">
        <w:rPr>
          <w:rFonts w:ascii="Times New Roman" w:eastAsia="Times New Roman" w:hAnsi="Times New Roman" w:cs="Times New Roman"/>
          <w:sz w:val="24"/>
          <w:szCs w:val="24"/>
        </w:rPr>
        <w:t>rzepis</w:t>
      </w:r>
      <w:r w:rsidR="00242E1B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36860">
        <w:rPr>
          <w:rFonts w:ascii="Times New Roman" w:eastAsia="Times New Roman" w:hAnsi="Times New Roman" w:cs="Times New Roman"/>
          <w:sz w:val="24"/>
          <w:szCs w:val="24"/>
        </w:rPr>
        <w:t xml:space="preserve"> dyrektywy Parlamentu Europejski</w:t>
      </w:r>
      <w:r>
        <w:rPr>
          <w:rFonts w:ascii="Times New Roman" w:eastAsia="Times New Roman" w:hAnsi="Times New Roman" w:cs="Times New Roman"/>
          <w:sz w:val="24"/>
          <w:szCs w:val="24"/>
        </w:rPr>
        <w:t>ego i Rady 2013/55/UE z dnia 20</w:t>
      </w:r>
      <w:r w:rsidR="00745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6860">
        <w:rPr>
          <w:rFonts w:ascii="Times New Roman" w:eastAsia="Times New Roman" w:hAnsi="Times New Roman" w:cs="Times New Roman"/>
          <w:sz w:val="24"/>
          <w:szCs w:val="24"/>
        </w:rPr>
        <w:t xml:space="preserve">listopada 2013 r. zmieniającej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dyrektywę </w:t>
      </w:r>
      <w:r w:rsidRPr="007D0EC9">
        <w:rPr>
          <w:rFonts w:ascii="Times New Roman" w:eastAsia="Times New Roman" w:hAnsi="Times New Roman" w:cs="Times New Roman"/>
          <w:sz w:val="24"/>
          <w:szCs w:val="24"/>
        </w:rPr>
        <w:t xml:space="preserve">2005/36/WE </w:t>
      </w:r>
      <w:r>
        <w:rPr>
          <w:rFonts w:ascii="Times New Roman" w:eastAsia="Times New Roman" w:hAnsi="Times New Roman" w:cs="Times New Roman"/>
          <w:sz w:val="24"/>
          <w:szCs w:val="24"/>
        </w:rPr>
        <w:t>w sprawie uznawania kwalifikacji zawodowych i rozporządzenie (UE) nr 1024/2012 w sprawie współpracy administracyjnej za</w:t>
      </w:r>
      <w:r w:rsidR="007A44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pośrednictwem systemu wymiany informacji na rynku</w:t>
      </w:r>
      <w:r w:rsidR="007A4487">
        <w:rPr>
          <w:rFonts w:ascii="Times New Roman" w:eastAsia="Times New Roman" w:hAnsi="Times New Roman" w:cs="Times New Roman"/>
          <w:sz w:val="24"/>
          <w:szCs w:val="24"/>
        </w:rPr>
        <w:t xml:space="preserve"> wewnętrznym </w:t>
      </w:r>
      <w:r w:rsidR="00966089">
        <w:rPr>
          <w:rFonts w:ascii="Times New Roman" w:eastAsia="Times New Roman" w:hAnsi="Times New Roman" w:cs="Times New Roman"/>
          <w:sz w:val="24"/>
          <w:szCs w:val="24"/>
        </w:rPr>
        <w:t xml:space="preserve">(„rozporządzenie w sprawie IMI”) </w:t>
      </w:r>
      <w:r w:rsidR="00DB7736">
        <w:rPr>
          <w:rFonts w:ascii="Times New Roman" w:eastAsia="Times New Roman" w:hAnsi="Times New Roman" w:cs="Times New Roman"/>
          <w:sz w:val="24"/>
          <w:szCs w:val="24"/>
        </w:rPr>
        <w:t>(</w:t>
      </w:r>
      <w:r w:rsidR="00966089">
        <w:rPr>
          <w:rFonts w:ascii="Times New Roman" w:eastAsia="Times New Roman" w:hAnsi="Times New Roman" w:cs="Times New Roman"/>
          <w:sz w:val="24"/>
          <w:szCs w:val="24"/>
        </w:rPr>
        <w:t>Dz. </w:t>
      </w:r>
      <w:r w:rsidR="00DB7736" w:rsidRPr="00DB7736">
        <w:rPr>
          <w:rFonts w:ascii="Times New Roman" w:eastAsia="Times New Roman" w:hAnsi="Times New Roman" w:cs="Times New Roman"/>
          <w:sz w:val="24"/>
          <w:szCs w:val="24"/>
        </w:rPr>
        <w:t>Urz. UE L 354 z 28.12.2013, str. 132, z późn. zm.</w:t>
      </w:r>
      <w:r w:rsidR="00DB7736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966089">
        <w:rPr>
          <w:rFonts w:ascii="Times New Roman" w:eastAsia="Times New Roman" w:hAnsi="Times New Roman" w:cs="Times New Roman"/>
          <w:sz w:val="24"/>
          <w:szCs w:val="24"/>
        </w:rPr>
        <w:t>wprowadziły istotne zmiany w </w:t>
      </w:r>
      <w:r w:rsidR="00242E1B">
        <w:rPr>
          <w:rFonts w:ascii="Times New Roman" w:eastAsia="Times New Roman" w:hAnsi="Times New Roman" w:cs="Times New Roman"/>
          <w:sz w:val="24"/>
          <w:szCs w:val="24"/>
        </w:rPr>
        <w:t>funkcjonowaniu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36860">
        <w:rPr>
          <w:rFonts w:ascii="Times New Roman" w:eastAsia="Times New Roman" w:hAnsi="Times New Roman" w:cs="Times New Roman"/>
          <w:sz w:val="24"/>
          <w:szCs w:val="24"/>
        </w:rPr>
        <w:t xml:space="preserve">systemu uznawania </w:t>
      </w:r>
      <w:r>
        <w:rPr>
          <w:rFonts w:ascii="Times New Roman" w:eastAsia="Times New Roman" w:hAnsi="Times New Roman" w:cs="Times New Roman"/>
          <w:sz w:val="24"/>
          <w:szCs w:val="24"/>
        </w:rPr>
        <w:t>kwalifikacji zawodowych w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z</w:t>
      </w:r>
      <w:r w:rsidRPr="00036860">
        <w:rPr>
          <w:rFonts w:ascii="Times New Roman" w:eastAsia="Times New Roman" w:hAnsi="Times New Roman" w:cs="Times New Roman"/>
          <w:sz w:val="24"/>
          <w:szCs w:val="24"/>
        </w:rPr>
        <w:t>awodach regulowanych w ramach</w:t>
      </w:r>
      <w:r w:rsidR="00C30E42">
        <w:rPr>
          <w:rFonts w:ascii="Times New Roman" w:eastAsia="Times New Roman" w:hAnsi="Times New Roman" w:cs="Times New Roman"/>
          <w:sz w:val="24"/>
          <w:szCs w:val="24"/>
        </w:rPr>
        <w:t xml:space="preserve"> UE</w:t>
      </w:r>
      <w:r w:rsidR="00242E1B">
        <w:rPr>
          <w:rFonts w:ascii="Times New Roman" w:eastAsia="Times New Roman" w:hAnsi="Times New Roman" w:cs="Times New Roman"/>
          <w:sz w:val="24"/>
          <w:szCs w:val="24"/>
        </w:rPr>
        <w:t xml:space="preserve">. Wdrożenie do polskiego porządku prawnego przewidzianych w tej dyrektywie zmian i uzupełnień nastąpiło w </w:t>
      </w:r>
      <w:r w:rsidR="00B45A9B">
        <w:rPr>
          <w:rFonts w:ascii="Times New Roman" w:eastAsia="Times New Roman" w:hAnsi="Times New Roman" w:cs="Times New Roman"/>
          <w:sz w:val="24"/>
          <w:szCs w:val="24"/>
        </w:rPr>
        <w:t xml:space="preserve">ramach </w:t>
      </w:r>
      <w:r w:rsidR="00242E1B">
        <w:rPr>
          <w:rFonts w:ascii="Times New Roman" w:eastAsia="Times New Roman" w:hAnsi="Times New Roman" w:cs="Times New Roman"/>
          <w:sz w:val="24"/>
          <w:szCs w:val="24"/>
        </w:rPr>
        <w:t>ustawy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="00F475F3" w:rsidRPr="007D0EC9">
        <w:rPr>
          <w:rFonts w:ascii="Times New Roman" w:eastAsia="Times New Roman" w:hAnsi="Times New Roman" w:cs="Times New Roman"/>
          <w:sz w:val="24"/>
          <w:szCs w:val="24"/>
        </w:rPr>
        <w:t>dnia 22 grudnia 2015 r. o zasadach uznawania kwa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lifikacji zawodowych nabytych w </w:t>
      </w:r>
      <w:r w:rsidR="00F475F3" w:rsidRPr="007D0EC9">
        <w:rPr>
          <w:rFonts w:ascii="Times New Roman" w:eastAsia="Times New Roman" w:hAnsi="Times New Roman" w:cs="Times New Roman"/>
          <w:sz w:val="24"/>
          <w:szCs w:val="24"/>
        </w:rPr>
        <w:t>państwach członkowsk</w:t>
      </w:r>
      <w:r w:rsidR="00F475F3">
        <w:rPr>
          <w:rFonts w:ascii="Times New Roman" w:eastAsia="Times New Roman" w:hAnsi="Times New Roman" w:cs="Times New Roman"/>
          <w:sz w:val="24"/>
          <w:szCs w:val="24"/>
        </w:rPr>
        <w:t>ich Unii Europejskiej</w:t>
      </w:r>
      <w:r w:rsidR="00DB7736" w:rsidRPr="00DB7736">
        <w:t xml:space="preserve"> </w:t>
      </w:r>
      <w:r w:rsidR="00DB7736">
        <w:t>(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>Dz. U. z </w:t>
      </w:r>
      <w:r w:rsidR="00DB7736" w:rsidRPr="00DB7736">
        <w:rPr>
          <w:rFonts w:ascii="Times New Roman" w:eastAsia="Times New Roman" w:hAnsi="Times New Roman" w:cs="Times New Roman"/>
          <w:sz w:val="24"/>
          <w:szCs w:val="24"/>
        </w:rPr>
        <w:t>2021 r. poz. 1646</w:t>
      </w:r>
      <w:r w:rsidR="00DB7736">
        <w:rPr>
          <w:rFonts w:ascii="Times New Roman" w:eastAsia="Times New Roman" w:hAnsi="Times New Roman" w:cs="Times New Roman"/>
          <w:sz w:val="24"/>
          <w:szCs w:val="24"/>
        </w:rPr>
        <w:t>)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475F3" w:rsidRPr="007D0EC9">
        <w:rPr>
          <w:rFonts w:ascii="Times New Roman" w:eastAsia="Times New Roman" w:hAnsi="Times New Roman" w:cs="Times New Roman"/>
          <w:sz w:val="24"/>
          <w:szCs w:val="24"/>
        </w:rPr>
        <w:t>zwan</w:t>
      </w:r>
      <w:r w:rsidR="00242E1B">
        <w:rPr>
          <w:rFonts w:ascii="Times New Roman" w:eastAsia="Times New Roman" w:hAnsi="Times New Roman" w:cs="Times New Roman"/>
          <w:sz w:val="24"/>
          <w:szCs w:val="24"/>
        </w:rPr>
        <w:t>ej</w:t>
      </w:r>
      <w:r w:rsidR="00F475F3" w:rsidRPr="007D0E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5F3">
        <w:rPr>
          <w:rFonts w:ascii="Times New Roman" w:eastAsia="Times New Roman" w:hAnsi="Times New Roman" w:cs="Times New Roman"/>
          <w:sz w:val="24"/>
          <w:szCs w:val="24"/>
        </w:rPr>
        <w:t xml:space="preserve">dalej 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>„ustawą”.</w:t>
      </w:r>
    </w:p>
    <w:p w14:paraId="0BAEC156" w14:textId="0D75D21F" w:rsidR="003870F0" w:rsidRDefault="00DB7736" w:rsidP="00460F10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Przewidziane w projekcie ustawy</w:t>
      </w:r>
      <w:r w:rsidR="009F3114">
        <w:rPr>
          <w:rFonts w:ascii="Times New Roman" w:eastAsia="Times New Roman" w:hAnsi="Times New Roman" w:cs="Times New Roman"/>
          <w:sz w:val="24"/>
          <w:szCs w:val="24"/>
        </w:rPr>
        <w:t xml:space="preserve"> zmian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9F31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4D68">
        <w:rPr>
          <w:rFonts w:ascii="Times New Roman" w:eastAsia="Times New Roman" w:hAnsi="Times New Roman" w:cs="Times New Roman"/>
          <w:sz w:val="24"/>
          <w:szCs w:val="24"/>
        </w:rPr>
        <w:t>wynika</w:t>
      </w:r>
      <w:r>
        <w:rPr>
          <w:rFonts w:ascii="Times New Roman" w:eastAsia="Times New Roman" w:hAnsi="Times New Roman" w:cs="Times New Roman"/>
          <w:sz w:val="24"/>
          <w:szCs w:val="24"/>
        </w:rPr>
        <w:t>ją</w:t>
      </w:r>
      <w:r w:rsidR="007A4487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>konieczności zapewnienia prawidłowego</w:t>
      </w:r>
      <w:r w:rsidR="00F318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>wdrożenia do polskiego porządku prawnego niektórych przepisów</w:t>
      </w:r>
      <w:r w:rsidR="00F31859">
        <w:rPr>
          <w:rFonts w:ascii="Times New Roman" w:eastAsia="Times New Roman" w:hAnsi="Times New Roman" w:cs="Times New Roman"/>
          <w:sz w:val="24"/>
          <w:szCs w:val="24"/>
        </w:rPr>
        <w:t xml:space="preserve"> dyrektywy, które</w:t>
      </w:r>
      <w:r w:rsidR="006B56E8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1859">
        <w:rPr>
          <w:rFonts w:ascii="Times New Roman" w:eastAsia="Times New Roman" w:hAnsi="Times New Roman" w:cs="Times New Roman"/>
          <w:sz w:val="24"/>
          <w:szCs w:val="24"/>
        </w:rPr>
        <w:t xml:space="preserve"> w ocenie Komisji Europejskiej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 xml:space="preserve">, zwanej dalej „KE”, </w:t>
      </w:r>
      <w:r w:rsidR="00F31859">
        <w:rPr>
          <w:rFonts w:ascii="Times New Roman" w:eastAsia="Times New Roman" w:hAnsi="Times New Roman" w:cs="Times New Roman"/>
          <w:sz w:val="24"/>
          <w:szCs w:val="24"/>
        </w:rPr>
        <w:t>zost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 xml:space="preserve">ały wdrożone w sposób nieprawidłowy lub niepełny. </w:t>
      </w:r>
      <w:r w:rsidR="00B45A9B">
        <w:rPr>
          <w:rFonts w:ascii="Times New Roman" w:eastAsia="Times New Roman" w:hAnsi="Times New Roman" w:cs="Times New Roman"/>
          <w:sz w:val="24"/>
          <w:szCs w:val="24"/>
        </w:rPr>
        <w:t>Należy odnotować, że w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 xml:space="preserve"> dniu 2 lipca 2020 r. K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>E podjęła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>decyzję o skierowaniu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>Trybunał</w:t>
      </w:r>
      <w:r w:rsidR="0034095F">
        <w:rPr>
          <w:rFonts w:ascii="Times New Roman" w:eastAsia="Times New Roman" w:hAnsi="Times New Roman" w:cs="Times New Roman"/>
          <w:sz w:val="24"/>
          <w:szCs w:val="24"/>
        </w:rPr>
        <w:t>u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 xml:space="preserve"> Spr</w:t>
      </w:r>
      <w:r w:rsidR="00A1793B">
        <w:rPr>
          <w:rFonts w:ascii="Times New Roman" w:eastAsia="Times New Roman" w:hAnsi="Times New Roman" w:cs="Times New Roman"/>
          <w:sz w:val="24"/>
          <w:szCs w:val="24"/>
        </w:rPr>
        <w:t>awiedliwości Unii Europejskiej, zwanego dalej „TSUE”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>, skargi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 xml:space="preserve"> przeci</w:t>
      </w:r>
      <w:r w:rsidR="00D30BC1">
        <w:rPr>
          <w:rFonts w:ascii="Times New Roman" w:eastAsia="Times New Roman" w:hAnsi="Times New Roman" w:cs="Times New Roman"/>
          <w:sz w:val="24"/>
          <w:szCs w:val="24"/>
        </w:rPr>
        <w:t>wko Rzecz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>y</w:t>
      </w:r>
      <w:r w:rsidR="00D30BC1">
        <w:rPr>
          <w:rFonts w:ascii="Times New Roman" w:eastAsia="Times New Roman" w:hAnsi="Times New Roman" w:cs="Times New Roman"/>
          <w:sz w:val="24"/>
          <w:szCs w:val="24"/>
        </w:rPr>
        <w:t>p</w:t>
      </w:r>
      <w:r w:rsidR="00662AF2">
        <w:rPr>
          <w:rFonts w:ascii="Times New Roman" w:eastAsia="Times New Roman" w:hAnsi="Times New Roman" w:cs="Times New Roman"/>
          <w:sz w:val="24"/>
          <w:szCs w:val="24"/>
        </w:rPr>
        <w:t>ospolitej Polskiej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>, zwanej dalej „RP”,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>związku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 z nieprawidłowym wdrożeniem do </w:t>
      </w:r>
      <w:r w:rsidR="004A30F9" w:rsidRPr="007D0EC9">
        <w:rPr>
          <w:rFonts w:ascii="Times New Roman" w:eastAsia="Times New Roman" w:hAnsi="Times New Roman" w:cs="Times New Roman"/>
          <w:sz w:val="24"/>
          <w:szCs w:val="24"/>
        </w:rPr>
        <w:t>polskiego porządku prawnego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 niektórych przepisów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 dyrektywy. </w:t>
      </w:r>
      <w:r w:rsidR="00D058FF">
        <w:rPr>
          <w:rFonts w:ascii="Times New Roman" w:eastAsia="Times New Roman" w:hAnsi="Times New Roman" w:cs="Times New Roman"/>
          <w:sz w:val="24"/>
          <w:szCs w:val="24"/>
        </w:rPr>
        <w:t>Decyzja została podjęta p</w:t>
      </w:r>
      <w:r w:rsidR="001B2589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przeprowadzeniu przez KE </w:t>
      </w:r>
      <w:r w:rsidR="00D058FF">
        <w:rPr>
          <w:rFonts w:ascii="Times New Roman" w:eastAsia="Times New Roman" w:hAnsi="Times New Roman" w:cs="Times New Roman"/>
          <w:sz w:val="24"/>
          <w:szCs w:val="24"/>
        </w:rPr>
        <w:t>postępowań w sprawie uchyb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>ienia przez RP</w:t>
      </w:r>
      <w:r w:rsidR="00D058FF">
        <w:rPr>
          <w:rFonts w:ascii="Times New Roman" w:eastAsia="Times New Roman" w:hAnsi="Times New Roman" w:cs="Times New Roman"/>
          <w:sz w:val="24"/>
          <w:szCs w:val="24"/>
        </w:rPr>
        <w:t xml:space="preserve"> zobowiązaniom państwa członkowskiego 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 xml:space="preserve">UE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>u</w:t>
      </w:r>
      <w:r w:rsidR="00D058FF">
        <w:rPr>
          <w:rFonts w:ascii="Times New Roman" w:eastAsia="Times New Roman" w:hAnsi="Times New Roman" w:cs="Times New Roman"/>
          <w:sz w:val="24"/>
          <w:szCs w:val="24"/>
        </w:rPr>
        <w:t>chybieni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 nr</w:t>
      </w:r>
      <w:r w:rsidR="00D76A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2018/2180 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>i</w:t>
      </w:r>
      <w:r w:rsidR="00745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>2018/2301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11D33">
        <w:rPr>
          <w:rFonts w:ascii="Times New Roman" w:eastAsia="Times New Roman" w:hAnsi="Times New Roman" w:cs="Times New Roman"/>
          <w:sz w:val="24"/>
          <w:szCs w:val="24"/>
        </w:rPr>
        <w:t>. W</w:t>
      </w:r>
      <w:r w:rsidR="002A3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58FF">
        <w:rPr>
          <w:rFonts w:ascii="Times New Roman" w:eastAsia="Times New Roman" w:hAnsi="Times New Roman" w:cs="Times New Roman"/>
          <w:sz w:val="24"/>
          <w:szCs w:val="24"/>
        </w:rPr>
        <w:t>uchybieniach tych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 KE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 wskazała</w:t>
      </w:r>
      <w:r w:rsidR="00F73DC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 jako błędnie wdrożon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>polskiego porządku prawnego</w:t>
      </w:r>
      <w:r w:rsidR="00F73DCB">
        <w:rPr>
          <w:rFonts w:ascii="Times New Roman" w:eastAsia="Times New Roman" w:hAnsi="Times New Roman" w:cs="Times New Roman"/>
          <w:sz w:val="24"/>
          <w:szCs w:val="24"/>
        </w:rPr>
        <w:t>,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7B11">
        <w:rPr>
          <w:rFonts w:ascii="Times New Roman" w:eastAsia="Times New Roman" w:hAnsi="Times New Roman" w:cs="Times New Roman"/>
          <w:sz w:val="24"/>
          <w:szCs w:val="24"/>
        </w:rPr>
        <w:t xml:space="preserve">m.in. 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>następujące p</w:t>
      </w:r>
      <w:r w:rsidR="009F3114">
        <w:rPr>
          <w:rFonts w:ascii="Times New Roman" w:eastAsia="Times New Roman" w:hAnsi="Times New Roman" w:cs="Times New Roman"/>
          <w:sz w:val="24"/>
          <w:szCs w:val="24"/>
        </w:rPr>
        <w:t>rzepisy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 dyrektywy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>: art. 2 (</w:t>
      </w:r>
      <w:r w:rsidR="0069549C" w:rsidRPr="004A30F9">
        <w:rPr>
          <w:rFonts w:ascii="Times New Roman" w:eastAsia="Times New Roman" w:hAnsi="Times New Roman" w:cs="Times New Roman"/>
          <w:sz w:val="24"/>
          <w:szCs w:val="24"/>
        </w:rPr>
        <w:t>zakres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), art. 4f ust. 6 (dostęp częściowy), 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>art. 7 ust. 2</w:t>
      </w:r>
      <w:r w:rsidR="00FD7D17">
        <w:rPr>
          <w:rFonts w:ascii="Times New Roman" w:eastAsia="Times New Roman" w:hAnsi="Times New Roman" w:cs="Times New Roman"/>
          <w:sz w:val="24"/>
          <w:szCs w:val="24"/>
        </w:rPr>
        <w:t>a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B4770" w:rsidRPr="008B4770">
        <w:rPr>
          <w:rFonts w:ascii="Times New Roman" w:eastAsia="Times New Roman" w:hAnsi="Times New Roman" w:cs="Times New Roman"/>
          <w:sz w:val="24"/>
          <w:szCs w:val="24"/>
        </w:rPr>
        <w:t xml:space="preserve">uprzednie oświadczenie składane w przypadku </w:t>
      </w:r>
      <w:r w:rsidR="008B4770" w:rsidRPr="008B4770">
        <w:rPr>
          <w:rFonts w:ascii="Times New Roman" w:eastAsia="Times New Roman" w:hAnsi="Times New Roman" w:cs="Times New Roman"/>
          <w:sz w:val="24"/>
          <w:szCs w:val="24"/>
        </w:rPr>
        <w:lastRenderedPageBreak/>
        <w:t>przeniesienia się usługodawcy)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>art. 8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 ust. 1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 (współpraca admin</w:t>
      </w:r>
      <w:r w:rsidR="004A30F9">
        <w:rPr>
          <w:rFonts w:ascii="Times New Roman" w:eastAsia="Times New Roman" w:hAnsi="Times New Roman" w:cs="Times New Roman"/>
          <w:sz w:val="24"/>
          <w:szCs w:val="24"/>
        </w:rPr>
        <w:t xml:space="preserve">istracyjna), art. 14 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(środki wyrównawcze) 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>i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 art. 53</w:t>
      </w:r>
      <w:r w:rsidR="00DE542B">
        <w:rPr>
          <w:rFonts w:ascii="Times New Roman" w:eastAsia="Times New Roman" w:hAnsi="Times New Roman" w:cs="Times New Roman"/>
          <w:sz w:val="24"/>
          <w:szCs w:val="24"/>
        </w:rPr>
        <w:t xml:space="preserve"> ust. 4</w:t>
      </w:r>
      <w:r w:rsidR="0069549C" w:rsidRPr="006B00C8">
        <w:rPr>
          <w:rFonts w:ascii="Times New Roman" w:eastAsia="Times New Roman" w:hAnsi="Times New Roman" w:cs="Times New Roman"/>
          <w:sz w:val="24"/>
          <w:szCs w:val="24"/>
        </w:rPr>
        <w:t xml:space="preserve"> (znajomość języków).</w:t>
      </w:r>
      <w:r w:rsidR="00624B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225C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="00624B69">
        <w:rPr>
          <w:rFonts w:ascii="Times New Roman" w:eastAsia="Times New Roman" w:hAnsi="Times New Roman" w:cs="Times New Roman"/>
          <w:sz w:val="24"/>
          <w:szCs w:val="24"/>
        </w:rPr>
        <w:t xml:space="preserve">związku z powyższym, w </w:t>
      </w:r>
      <w:r w:rsidR="00BD225C">
        <w:rPr>
          <w:rFonts w:ascii="Times New Roman" w:eastAsia="Times New Roman" w:hAnsi="Times New Roman" w:cs="Times New Roman"/>
          <w:sz w:val="24"/>
          <w:szCs w:val="24"/>
        </w:rPr>
        <w:t>celu zapewnienia prawidłowe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>go wdrożenia wskazanych przepisów dyrektywy na</w:t>
      </w:r>
      <w:r w:rsidR="00B074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225C">
        <w:rPr>
          <w:rFonts w:ascii="Times New Roman" w:eastAsia="Times New Roman" w:hAnsi="Times New Roman" w:cs="Times New Roman"/>
          <w:sz w:val="24"/>
          <w:szCs w:val="24"/>
        </w:rPr>
        <w:t xml:space="preserve">gruncie </w:t>
      </w:r>
      <w:r w:rsidR="00F73DCB">
        <w:rPr>
          <w:rFonts w:ascii="Times New Roman" w:eastAsia="Times New Roman" w:hAnsi="Times New Roman" w:cs="Times New Roman"/>
          <w:sz w:val="24"/>
          <w:szCs w:val="24"/>
        </w:rPr>
        <w:t xml:space="preserve">prawa </w:t>
      </w:r>
      <w:r w:rsidR="00AE7A78">
        <w:rPr>
          <w:rFonts w:ascii="Times New Roman" w:eastAsia="Times New Roman" w:hAnsi="Times New Roman" w:cs="Times New Roman"/>
          <w:sz w:val="24"/>
          <w:szCs w:val="24"/>
        </w:rPr>
        <w:t>polskiego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 xml:space="preserve"> w sposób realizujący zastrzeżenia podnoszone przez KE</w:t>
      </w:r>
      <w:r w:rsidR="00624B69">
        <w:rPr>
          <w:rFonts w:ascii="Times New Roman" w:eastAsia="Times New Roman" w:hAnsi="Times New Roman" w:cs="Times New Roman"/>
          <w:sz w:val="24"/>
          <w:szCs w:val="24"/>
        </w:rPr>
        <w:t>, w</w:t>
      </w:r>
      <w:r w:rsidR="00B074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0D00" w:rsidRPr="00A60D00">
        <w:rPr>
          <w:rFonts w:ascii="Times New Roman" w:eastAsia="Times New Roman" w:hAnsi="Times New Roman" w:cs="Times New Roman"/>
          <w:sz w:val="24"/>
          <w:szCs w:val="24"/>
        </w:rPr>
        <w:t>projekcie ustawy przewiduje się odpowiednie zmiany przepisów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89D" w:rsidRPr="00011569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2A3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89D" w:rsidRPr="00011569">
        <w:rPr>
          <w:rFonts w:ascii="Times New Roman" w:eastAsia="Times New Roman" w:hAnsi="Times New Roman" w:cs="Times New Roman"/>
          <w:sz w:val="24"/>
          <w:szCs w:val="24"/>
        </w:rPr>
        <w:t>4,</w:t>
      </w:r>
      <w:r w:rsidR="004B3DE7">
        <w:rPr>
          <w:rFonts w:ascii="Times New Roman" w:eastAsia="Times New Roman" w:hAnsi="Times New Roman" w:cs="Times New Roman"/>
          <w:sz w:val="24"/>
          <w:szCs w:val="24"/>
        </w:rPr>
        <w:t xml:space="preserve"> art. 5, art. </w:t>
      </w:r>
      <w:r w:rsidR="001D789D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D789D" w:rsidRPr="00011569">
        <w:rPr>
          <w:rFonts w:ascii="Times New Roman" w:eastAsia="Times New Roman" w:hAnsi="Times New Roman" w:cs="Times New Roman"/>
          <w:sz w:val="24"/>
          <w:szCs w:val="24"/>
        </w:rPr>
        <w:t xml:space="preserve">, art. 29, art. 36 ust. 1 i 2 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>i</w:t>
      </w:r>
      <w:r w:rsidR="002A3B3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D789D" w:rsidRPr="00011569">
        <w:rPr>
          <w:rFonts w:ascii="Times New Roman" w:eastAsia="Times New Roman" w:hAnsi="Times New Roman" w:cs="Times New Roman"/>
          <w:sz w:val="24"/>
          <w:szCs w:val="24"/>
        </w:rPr>
        <w:t>art. 39 ust. 4 ustawy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770" w:rsidRPr="008B4770">
        <w:rPr>
          <w:rFonts w:ascii="Times New Roman" w:eastAsia="Times New Roman" w:hAnsi="Times New Roman" w:cs="Times New Roman"/>
          <w:sz w:val="24"/>
          <w:szCs w:val="24"/>
        </w:rPr>
        <w:t>oraz art. 2h ust. 1</w:t>
      </w:r>
      <w:r w:rsidR="00B6648C">
        <w:rPr>
          <w:rFonts w:ascii="Times New Roman" w:eastAsia="Times New Roman" w:hAnsi="Times New Roman" w:cs="Times New Roman"/>
          <w:sz w:val="24"/>
          <w:szCs w:val="24"/>
        </w:rPr>
        <w:t>, 5</w:t>
      </w:r>
      <w:r w:rsidR="008B4770" w:rsidRPr="008B4770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>ust.</w:t>
      </w:r>
      <w:r w:rsidR="002A3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770">
        <w:rPr>
          <w:rFonts w:ascii="Times New Roman" w:eastAsia="Times New Roman" w:hAnsi="Times New Roman" w:cs="Times New Roman"/>
          <w:sz w:val="24"/>
          <w:szCs w:val="24"/>
        </w:rPr>
        <w:t>6 pkt</w:t>
      </w:r>
      <w:r w:rsidR="002A3B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4770" w:rsidRPr="008B4770">
        <w:rPr>
          <w:rFonts w:ascii="Times New Roman" w:eastAsia="Times New Roman" w:hAnsi="Times New Roman" w:cs="Times New Roman"/>
          <w:sz w:val="24"/>
          <w:szCs w:val="24"/>
        </w:rPr>
        <w:t>4 i 5 ustawy z dnia 21 grudnia 1990 r. o zawodzie lekarza weterynarii i izbach lekarsko-weterynaryjnych (Dz. U. z 2019 r. poz. 1140)</w:t>
      </w:r>
      <w:r w:rsidR="00D76A38" w:rsidRPr="0001156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D789D">
        <w:rPr>
          <w:rFonts w:ascii="Times New Roman" w:eastAsia="Times New Roman" w:hAnsi="Times New Roman" w:cs="Times New Roman"/>
          <w:sz w:val="24"/>
          <w:szCs w:val="24"/>
        </w:rPr>
        <w:t xml:space="preserve">które 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>wdr</w:t>
      </w:r>
      <w:r w:rsidR="00637695">
        <w:rPr>
          <w:rFonts w:ascii="Times New Roman" w:eastAsia="Times New Roman" w:hAnsi="Times New Roman" w:cs="Times New Roman"/>
          <w:sz w:val="24"/>
          <w:szCs w:val="24"/>
        </w:rPr>
        <w:t>ażają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 xml:space="preserve"> wskazan</w:t>
      </w:r>
      <w:r w:rsidR="00637695">
        <w:rPr>
          <w:rFonts w:ascii="Times New Roman" w:eastAsia="Times New Roman" w:hAnsi="Times New Roman" w:cs="Times New Roman"/>
          <w:sz w:val="24"/>
          <w:szCs w:val="24"/>
        </w:rPr>
        <w:t>e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 xml:space="preserve"> wyżej przepis</w:t>
      </w:r>
      <w:r w:rsidR="00637695">
        <w:rPr>
          <w:rFonts w:ascii="Times New Roman" w:eastAsia="Times New Roman" w:hAnsi="Times New Roman" w:cs="Times New Roman"/>
          <w:sz w:val="24"/>
          <w:szCs w:val="24"/>
        </w:rPr>
        <w:t>y</w:t>
      </w:r>
      <w:r w:rsidR="00414532" w:rsidRPr="000115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7C65">
        <w:rPr>
          <w:rFonts w:ascii="Times New Roman" w:eastAsia="Times New Roman" w:hAnsi="Times New Roman" w:cs="Times New Roman"/>
          <w:sz w:val="24"/>
          <w:szCs w:val="24"/>
        </w:rPr>
        <w:t>dyrektywy</w:t>
      </w:r>
      <w:r w:rsidR="00A60D00">
        <w:rPr>
          <w:rFonts w:ascii="Times New Roman" w:eastAsia="Times New Roman" w:hAnsi="Times New Roman" w:cs="Times New Roman"/>
          <w:sz w:val="24"/>
          <w:szCs w:val="24"/>
        </w:rPr>
        <w:t xml:space="preserve"> do polskie</w:t>
      </w:r>
      <w:r w:rsidR="001D789D">
        <w:rPr>
          <w:rFonts w:ascii="Times New Roman" w:eastAsia="Times New Roman" w:hAnsi="Times New Roman" w:cs="Times New Roman"/>
          <w:sz w:val="24"/>
          <w:szCs w:val="24"/>
        </w:rPr>
        <w:t>go porządku prawnego</w:t>
      </w:r>
      <w:r w:rsidR="004E24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A7A237" w14:textId="736A41BC" w:rsidR="00D03657" w:rsidRDefault="00D03657" w:rsidP="00460F1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BE3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rojekt </w:t>
      </w:r>
      <w:r w:rsidRPr="00692BE3">
        <w:rPr>
          <w:rFonts w:ascii="Times New Roman" w:eastAsia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eastAsia="Times New Roman" w:hAnsi="Times New Roman" w:cs="Times New Roman"/>
          <w:sz w:val="24"/>
          <w:szCs w:val="24"/>
        </w:rPr>
        <w:t>przewiduje także nowelizację przepisów art. 50a ust. 3, art. 50b ust. 5, art.</w:t>
      </w:r>
      <w:r w:rsidR="00053E41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50e ust. 3</w:t>
      </w:r>
      <w:r w:rsidR="00A502F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735D8">
        <w:rPr>
          <w:rFonts w:ascii="Times New Roman" w:eastAsia="Times New Roman" w:hAnsi="Times New Roman" w:cs="Times New Roman"/>
          <w:sz w:val="24"/>
          <w:szCs w:val="24"/>
        </w:rPr>
        <w:t xml:space="preserve">art. </w:t>
      </w:r>
      <w:r w:rsidR="00A502FF" w:rsidRPr="008735D8">
        <w:rPr>
          <w:rFonts w:ascii="Times New Roman" w:eastAsia="Times New Roman" w:hAnsi="Times New Roman" w:cs="Times New Roman"/>
          <w:sz w:val="24"/>
          <w:szCs w:val="24"/>
        </w:rPr>
        <w:t>50f ust.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art. 52c ustawy, której celem jest zagwarantowanie </w:t>
      </w:r>
      <w:r w:rsidR="007929AF">
        <w:rPr>
          <w:rFonts w:ascii="Times New Roman" w:eastAsia="Times New Roman" w:hAnsi="Times New Roman" w:cs="Times New Roman"/>
          <w:sz w:val="24"/>
          <w:szCs w:val="24"/>
        </w:rPr>
        <w:t xml:space="preserve">pełnej </w:t>
      </w:r>
      <w:r>
        <w:rPr>
          <w:rFonts w:ascii="Times New Roman" w:eastAsia="Times New Roman" w:hAnsi="Times New Roman" w:cs="Times New Roman"/>
          <w:sz w:val="24"/>
          <w:szCs w:val="24"/>
        </w:rPr>
        <w:t>zgodności</w:t>
      </w:r>
      <w:r w:rsidR="007929AF">
        <w:rPr>
          <w:rFonts w:ascii="Times New Roman" w:eastAsia="Times New Roman" w:hAnsi="Times New Roman" w:cs="Times New Roman"/>
          <w:sz w:val="24"/>
          <w:szCs w:val="24"/>
        </w:rPr>
        <w:t xml:space="preserve"> tych przepisów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z przepisami dyrektywy </w:t>
      </w:r>
      <w:r w:rsidRPr="00994396">
        <w:rPr>
          <w:rFonts w:ascii="Times New Roman" w:hAnsi="Times New Roman" w:cs="Times New Roman"/>
          <w:sz w:val="24"/>
          <w:szCs w:val="24"/>
        </w:rPr>
        <w:t>Parlamentu Europejskiego i Rady (UE) 2018/</w:t>
      </w:r>
      <w:r>
        <w:rPr>
          <w:rFonts w:ascii="Times New Roman" w:hAnsi="Times New Roman" w:cs="Times New Roman"/>
          <w:sz w:val="24"/>
          <w:szCs w:val="24"/>
        </w:rPr>
        <w:t xml:space="preserve">958 z dnia 28 </w:t>
      </w:r>
      <w:r w:rsidR="008735D8">
        <w:rPr>
          <w:rFonts w:ascii="Times New Roman" w:hAnsi="Times New Roman" w:cs="Times New Roman"/>
          <w:sz w:val="24"/>
          <w:szCs w:val="24"/>
        </w:rPr>
        <w:t xml:space="preserve">czerwca 2018 r. w </w:t>
      </w:r>
      <w:r w:rsidRPr="00994396">
        <w:rPr>
          <w:rFonts w:ascii="Times New Roman" w:hAnsi="Times New Roman" w:cs="Times New Roman"/>
          <w:sz w:val="24"/>
          <w:szCs w:val="24"/>
        </w:rPr>
        <w:t>sprawie analizy proporcjonalności przed przyjęciem nowych regulacji dotyczących zawodów</w:t>
      </w:r>
      <w:r w:rsidRPr="001D1EA9">
        <w:t xml:space="preserve"> </w:t>
      </w:r>
      <w:r>
        <w:t>(</w:t>
      </w:r>
      <w:r>
        <w:rPr>
          <w:rFonts w:ascii="Times New Roman" w:hAnsi="Times New Roman" w:cs="Times New Roman"/>
          <w:sz w:val="24"/>
          <w:szCs w:val="24"/>
        </w:rPr>
        <w:t>Dz. Urz. UE L</w:t>
      </w:r>
      <w:r w:rsidR="008C35C2">
        <w:rPr>
          <w:rFonts w:ascii="Times New Roman" w:hAnsi="Times New Roman" w:cs="Times New Roman"/>
          <w:sz w:val="24"/>
          <w:szCs w:val="24"/>
        </w:rPr>
        <w:t xml:space="preserve"> </w:t>
      </w:r>
      <w:r w:rsidRPr="001D1EA9">
        <w:rPr>
          <w:rFonts w:ascii="Times New Roman" w:hAnsi="Times New Roman" w:cs="Times New Roman"/>
          <w:sz w:val="24"/>
          <w:szCs w:val="24"/>
        </w:rPr>
        <w:t>173 z 09.07.2018, str. 25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4396">
        <w:rPr>
          <w:rFonts w:ascii="Times New Roman" w:hAnsi="Times New Roman" w:cs="Times New Roman"/>
          <w:sz w:val="24"/>
          <w:szCs w:val="24"/>
        </w:rPr>
        <w:t>, zwa</w:t>
      </w:r>
      <w:r>
        <w:rPr>
          <w:rFonts w:ascii="Times New Roman" w:hAnsi="Times New Roman" w:cs="Times New Roman"/>
          <w:sz w:val="24"/>
          <w:szCs w:val="24"/>
        </w:rPr>
        <w:t>nej dalej „dyrektywą 2018/958”.</w:t>
      </w:r>
    </w:p>
    <w:p w14:paraId="64EDC65E" w14:textId="1F5DF8BE" w:rsidR="008B4770" w:rsidRDefault="00D03657" w:rsidP="00460F10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35D8">
        <w:rPr>
          <w:rFonts w:ascii="Times New Roman" w:eastAsia="Times New Roman" w:hAnsi="Times New Roman" w:cs="Times New Roman"/>
          <w:sz w:val="24"/>
          <w:szCs w:val="24"/>
        </w:rPr>
        <w:t xml:space="preserve">Zmiana w art. 50a ust. 3 ustawy </w:t>
      </w:r>
      <w:r w:rsidR="00914ACD" w:rsidRPr="008735D8">
        <w:rPr>
          <w:rFonts w:ascii="Times New Roman" w:eastAsia="Times New Roman" w:hAnsi="Times New Roman" w:cs="Times New Roman"/>
          <w:sz w:val="24"/>
          <w:szCs w:val="24"/>
        </w:rPr>
        <w:t>służy dostosowaniu</w:t>
      </w:r>
      <w:r w:rsidRPr="008735D8">
        <w:rPr>
          <w:rFonts w:ascii="Times New Roman" w:eastAsia="Times New Roman" w:hAnsi="Times New Roman" w:cs="Times New Roman"/>
          <w:sz w:val="24"/>
          <w:szCs w:val="24"/>
        </w:rPr>
        <w:t xml:space="preserve"> brzmienia</w:t>
      </w:r>
      <w:r w:rsidR="004F321D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09A7" w:rsidRPr="008735D8">
        <w:rPr>
          <w:rFonts w:ascii="Times New Roman" w:eastAsia="Times New Roman" w:hAnsi="Times New Roman" w:cs="Times New Roman"/>
          <w:sz w:val="24"/>
          <w:szCs w:val="24"/>
        </w:rPr>
        <w:t xml:space="preserve">tego </w:t>
      </w:r>
      <w:r w:rsidR="004F321D" w:rsidRPr="008735D8">
        <w:rPr>
          <w:rFonts w:ascii="Times New Roman" w:eastAsia="Times New Roman" w:hAnsi="Times New Roman" w:cs="Times New Roman"/>
          <w:sz w:val="24"/>
          <w:szCs w:val="24"/>
        </w:rPr>
        <w:t>przepi</w:t>
      </w:r>
      <w:r w:rsidR="00A0476F" w:rsidRPr="008735D8">
        <w:rPr>
          <w:rFonts w:ascii="Times New Roman" w:eastAsia="Times New Roman" w:hAnsi="Times New Roman" w:cs="Times New Roman"/>
          <w:sz w:val="24"/>
          <w:szCs w:val="24"/>
        </w:rPr>
        <w:t>su</w:t>
      </w:r>
      <w:r w:rsidRPr="008735D8">
        <w:rPr>
          <w:rFonts w:ascii="Times New Roman" w:eastAsia="Times New Roman" w:hAnsi="Times New Roman" w:cs="Times New Roman"/>
          <w:sz w:val="24"/>
          <w:szCs w:val="24"/>
        </w:rPr>
        <w:t xml:space="preserve"> do art. </w:t>
      </w:r>
      <w:r w:rsidR="00914ACD" w:rsidRPr="008735D8">
        <w:rPr>
          <w:rFonts w:ascii="Times New Roman" w:eastAsia="Times New Roman" w:hAnsi="Times New Roman" w:cs="Times New Roman"/>
          <w:sz w:val="24"/>
          <w:szCs w:val="24"/>
        </w:rPr>
        <w:t>4 ust. </w:t>
      </w:r>
      <w:r w:rsidR="004F321D" w:rsidRPr="008735D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5D8">
        <w:rPr>
          <w:rFonts w:ascii="Times New Roman" w:hAnsi="Times New Roman" w:cs="Times New Roman"/>
          <w:sz w:val="24"/>
          <w:szCs w:val="24"/>
        </w:rPr>
        <w:t>dyrektywy 2018/958</w:t>
      </w:r>
      <w:r w:rsidR="00914ACD" w:rsidRPr="008735D8">
        <w:rPr>
          <w:rFonts w:ascii="Times New Roman" w:hAnsi="Times New Roman" w:cs="Times New Roman"/>
          <w:sz w:val="24"/>
          <w:szCs w:val="24"/>
        </w:rPr>
        <w:t xml:space="preserve">. Wprowadzenie zmiany </w:t>
      </w:r>
      <w:r w:rsidR="000409A7" w:rsidRPr="008735D8">
        <w:rPr>
          <w:rFonts w:ascii="Times New Roman" w:eastAsia="Times New Roman" w:hAnsi="Times New Roman" w:cs="Times New Roman"/>
          <w:sz w:val="24"/>
          <w:szCs w:val="24"/>
        </w:rPr>
        <w:t xml:space="preserve">wynika z </w:t>
      </w:r>
      <w:r w:rsidR="00914ACD" w:rsidRPr="008735D8">
        <w:rPr>
          <w:rFonts w:ascii="Times New Roman" w:eastAsia="Times New Roman" w:hAnsi="Times New Roman" w:cs="Times New Roman"/>
          <w:sz w:val="24"/>
          <w:szCs w:val="24"/>
        </w:rPr>
        <w:t>przedstawionych przez KE</w:t>
      </w:r>
      <w:r w:rsidRPr="008735D8">
        <w:rPr>
          <w:rFonts w:ascii="Times New Roman" w:hAnsi="Times New Roman"/>
          <w:sz w:val="24"/>
          <w:szCs w:val="24"/>
        </w:rPr>
        <w:t xml:space="preserve"> </w:t>
      </w:r>
      <w:r w:rsidR="004F321D" w:rsidRPr="008735D8">
        <w:rPr>
          <w:rFonts w:ascii="Times New Roman" w:eastAsia="Times New Roman" w:hAnsi="Times New Roman" w:cs="Times New Roman"/>
          <w:sz w:val="24"/>
          <w:szCs w:val="24"/>
        </w:rPr>
        <w:t xml:space="preserve">zarzutów </w:t>
      </w:r>
      <w:r w:rsidR="00A0476F" w:rsidRPr="008735D8">
        <w:rPr>
          <w:rFonts w:ascii="Times New Roman" w:eastAsia="Times New Roman" w:hAnsi="Times New Roman" w:cs="Times New Roman"/>
          <w:sz w:val="24"/>
          <w:szCs w:val="24"/>
        </w:rPr>
        <w:t>dotyczących</w:t>
      </w:r>
      <w:r w:rsidRPr="008735D8">
        <w:rPr>
          <w:rFonts w:ascii="Times New Roman" w:eastAsia="Times New Roman" w:hAnsi="Times New Roman" w:cs="Times New Roman"/>
          <w:sz w:val="24"/>
          <w:szCs w:val="24"/>
        </w:rPr>
        <w:t xml:space="preserve"> nieprawidłowego wdrożenia </w:t>
      </w:r>
      <w:r w:rsidR="00914ACD" w:rsidRPr="008735D8">
        <w:rPr>
          <w:rFonts w:ascii="Times New Roman" w:eastAsia="Times New Roman" w:hAnsi="Times New Roman" w:cs="Times New Roman"/>
          <w:sz w:val="24"/>
          <w:szCs w:val="24"/>
        </w:rPr>
        <w:t xml:space="preserve">tego przepisu dyrektywy </w:t>
      </w:r>
      <w:r w:rsidRPr="008735D8">
        <w:rPr>
          <w:rFonts w:ascii="Times New Roman" w:eastAsia="Times New Roman" w:hAnsi="Times New Roman" w:cs="Times New Roman"/>
          <w:sz w:val="24"/>
          <w:szCs w:val="24"/>
        </w:rPr>
        <w:t>na gruncie prawa krajowego</w:t>
      </w:r>
      <w:r w:rsidR="00914ACD" w:rsidRPr="008735D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14ACD" w:rsidRPr="008735D8">
        <w:rPr>
          <w:rFonts w:ascii="Times New Roman" w:hAnsi="Times New Roman"/>
          <w:sz w:val="24"/>
          <w:szCs w:val="24"/>
        </w:rPr>
        <w:t>uchybienie nr 2021/2208)</w:t>
      </w:r>
      <w:r w:rsidR="004F321D" w:rsidRPr="008735D8">
        <w:rPr>
          <w:rFonts w:ascii="Times New Roman" w:hAnsi="Times New Roman"/>
          <w:sz w:val="24"/>
          <w:szCs w:val="24"/>
        </w:rPr>
        <w:t xml:space="preserve">. </w:t>
      </w:r>
      <w:r w:rsidR="00890D0C" w:rsidRPr="008735D8">
        <w:rPr>
          <w:rFonts w:ascii="Times New Roman" w:eastAsia="Times New Roman" w:hAnsi="Times New Roman" w:cs="Times New Roman"/>
          <w:sz w:val="24"/>
          <w:szCs w:val="24"/>
        </w:rPr>
        <w:t>Z</w:t>
      </w:r>
      <w:r w:rsidR="00F73DCB" w:rsidRPr="008735D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1D1EA9" w:rsidRPr="008735D8">
        <w:rPr>
          <w:rFonts w:ascii="Times New Roman" w:eastAsia="Times New Roman" w:hAnsi="Times New Roman" w:cs="Times New Roman"/>
          <w:sz w:val="24"/>
          <w:szCs w:val="24"/>
        </w:rPr>
        <w:t>zasadne</w:t>
      </w:r>
      <w:r w:rsidR="00F73DCB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89D" w:rsidRPr="008735D8">
        <w:rPr>
          <w:rFonts w:ascii="Times New Roman" w:eastAsia="Times New Roman" w:hAnsi="Times New Roman" w:cs="Times New Roman"/>
          <w:sz w:val="24"/>
          <w:szCs w:val="24"/>
        </w:rPr>
        <w:t xml:space="preserve">uznano </w:t>
      </w:r>
      <w:r w:rsidR="00897970" w:rsidRPr="008735D8">
        <w:rPr>
          <w:rFonts w:ascii="Times New Roman" w:eastAsia="Times New Roman" w:hAnsi="Times New Roman" w:cs="Times New Roman"/>
          <w:sz w:val="24"/>
          <w:szCs w:val="24"/>
        </w:rPr>
        <w:t xml:space="preserve">również </w:t>
      </w:r>
      <w:r w:rsidR="00C9269A" w:rsidRPr="008735D8">
        <w:rPr>
          <w:rFonts w:ascii="Times New Roman" w:eastAsia="Times New Roman" w:hAnsi="Times New Roman" w:cs="Times New Roman"/>
          <w:sz w:val="24"/>
          <w:szCs w:val="24"/>
        </w:rPr>
        <w:t xml:space="preserve">dokonanie </w:t>
      </w:r>
      <w:r w:rsidR="00BD0FD1" w:rsidRPr="008735D8">
        <w:rPr>
          <w:rFonts w:ascii="Times New Roman" w:eastAsia="Times New Roman" w:hAnsi="Times New Roman" w:cs="Times New Roman"/>
          <w:sz w:val="24"/>
          <w:szCs w:val="24"/>
        </w:rPr>
        <w:t xml:space="preserve">zmian </w:t>
      </w:r>
      <w:r w:rsidR="00011569" w:rsidRPr="008735D8">
        <w:rPr>
          <w:rFonts w:ascii="Times New Roman" w:eastAsia="Times New Roman" w:hAnsi="Times New Roman" w:cs="Times New Roman"/>
          <w:sz w:val="24"/>
          <w:szCs w:val="24"/>
        </w:rPr>
        <w:t>w</w:t>
      </w:r>
      <w:r w:rsidR="00311D33" w:rsidRPr="008735D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BD0FD1" w:rsidRPr="008735D8">
        <w:rPr>
          <w:rFonts w:ascii="Times New Roman" w:eastAsia="Times New Roman" w:hAnsi="Times New Roman" w:cs="Times New Roman"/>
          <w:sz w:val="24"/>
          <w:szCs w:val="24"/>
        </w:rPr>
        <w:t xml:space="preserve">przepisach </w:t>
      </w:r>
      <w:r w:rsidR="00C02054" w:rsidRPr="008735D8">
        <w:rPr>
          <w:rFonts w:ascii="Times New Roman" w:eastAsia="Times New Roman" w:hAnsi="Times New Roman" w:cs="Times New Roman"/>
          <w:sz w:val="24"/>
          <w:szCs w:val="24"/>
        </w:rPr>
        <w:t>art.</w:t>
      </w:r>
      <w:r w:rsidR="00B0749C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789D" w:rsidRPr="008735D8">
        <w:rPr>
          <w:rFonts w:ascii="Times New Roman" w:eastAsia="Times New Roman" w:hAnsi="Times New Roman" w:cs="Times New Roman"/>
          <w:sz w:val="24"/>
          <w:szCs w:val="24"/>
        </w:rPr>
        <w:t>50b ust.</w:t>
      </w:r>
      <w:r w:rsidR="00BF0B14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4B8A" w:rsidRPr="008735D8">
        <w:rPr>
          <w:rFonts w:ascii="Times New Roman" w:eastAsia="Times New Roman" w:hAnsi="Times New Roman" w:cs="Times New Roman"/>
          <w:sz w:val="24"/>
          <w:szCs w:val="24"/>
        </w:rPr>
        <w:t>5</w:t>
      </w:r>
      <w:r w:rsidR="003870F0" w:rsidRPr="008735D8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8B4396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1569" w:rsidRPr="008735D8">
        <w:rPr>
          <w:rFonts w:ascii="Times New Roman" w:eastAsia="Times New Roman" w:hAnsi="Times New Roman" w:cs="Times New Roman"/>
          <w:sz w:val="24"/>
          <w:szCs w:val="24"/>
        </w:rPr>
        <w:t>art. 50e ust. 3</w:t>
      </w:r>
      <w:r w:rsidR="003870F0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2054" w:rsidRPr="008735D8">
        <w:rPr>
          <w:rFonts w:ascii="Times New Roman" w:eastAsia="Times New Roman" w:hAnsi="Times New Roman" w:cs="Times New Roman"/>
          <w:sz w:val="24"/>
          <w:szCs w:val="24"/>
        </w:rPr>
        <w:t>ustawy, których celem jest unik</w:t>
      </w:r>
      <w:r w:rsidR="00F9793F" w:rsidRPr="008735D8">
        <w:rPr>
          <w:rFonts w:ascii="Times New Roman" w:eastAsia="Times New Roman" w:hAnsi="Times New Roman" w:cs="Times New Roman"/>
          <w:sz w:val="24"/>
          <w:szCs w:val="24"/>
        </w:rPr>
        <w:t>nięcie zarzutów KE</w:t>
      </w:r>
      <w:r w:rsidR="00C02054" w:rsidRPr="008735D8">
        <w:rPr>
          <w:rFonts w:ascii="Times New Roman" w:eastAsia="Times New Roman" w:hAnsi="Times New Roman" w:cs="Times New Roman"/>
          <w:sz w:val="24"/>
          <w:szCs w:val="24"/>
        </w:rPr>
        <w:t xml:space="preserve"> odnośnie do błędnego wdrożenia do polskiego porządku prawnego </w:t>
      </w:r>
      <w:r w:rsidR="00914ACD" w:rsidRPr="008735D8">
        <w:rPr>
          <w:rFonts w:ascii="Times New Roman" w:hAnsi="Times New Roman" w:cs="Times New Roman"/>
          <w:sz w:val="24"/>
          <w:szCs w:val="24"/>
        </w:rPr>
        <w:t>art.</w:t>
      </w:r>
      <w:r w:rsidR="00053E41" w:rsidRPr="008735D8">
        <w:rPr>
          <w:rFonts w:ascii="Times New Roman" w:hAnsi="Times New Roman" w:cs="Times New Roman"/>
          <w:sz w:val="24"/>
          <w:szCs w:val="24"/>
        </w:rPr>
        <w:t xml:space="preserve"> </w:t>
      </w:r>
      <w:r w:rsidR="008B4396" w:rsidRPr="008735D8">
        <w:rPr>
          <w:rFonts w:ascii="Times New Roman" w:hAnsi="Times New Roman" w:cs="Times New Roman"/>
          <w:sz w:val="24"/>
          <w:szCs w:val="24"/>
        </w:rPr>
        <w:t xml:space="preserve">7 ust. 3 i 4 dyrektywy </w:t>
      </w:r>
      <w:r w:rsidR="0086049F" w:rsidRPr="008735D8">
        <w:rPr>
          <w:rFonts w:ascii="Times New Roman" w:hAnsi="Times New Roman" w:cs="Times New Roman"/>
          <w:sz w:val="24"/>
          <w:szCs w:val="24"/>
        </w:rPr>
        <w:t>2018/958.</w:t>
      </w:r>
      <w:r w:rsidR="00B8624B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>Wprowadzenie zmian w tych przepisach jest niezbędne do</w:t>
      </w:r>
      <w:r w:rsidR="00053E41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zagwarantowania </w:t>
      </w:r>
      <w:r w:rsidR="009C4D43" w:rsidRPr="008735D8">
        <w:rPr>
          <w:rFonts w:ascii="Times New Roman" w:eastAsia="Times New Roman" w:hAnsi="Times New Roman" w:cs="Times New Roman"/>
          <w:sz w:val="24"/>
          <w:szCs w:val="24"/>
        </w:rPr>
        <w:t>precyzyjniejszego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 sposobu wdrożenia norm wyrażonych w</w:t>
      </w:r>
      <w:r w:rsidR="00B0749C" w:rsidRP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przywołanych przepisach dyrektywy 2018/958. </w:t>
      </w:r>
      <w:r w:rsidR="00854DD7" w:rsidRPr="008735D8">
        <w:rPr>
          <w:rFonts w:ascii="Times New Roman" w:eastAsia="Times New Roman" w:hAnsi="Times New Roman" w:cs="Times New Roman"/>
          <w:sz w:val="24"/>
          <w:szCs w:val="24"/>
        </w:rPr>
        <w:t>Projekt ustawy przewiduje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 ponadto </w:t>
      </w:r>
      <w:r w:rsidR="008735D8" w:rsidRPr="008735D8">
        <w:rPr>
          <w:rFonts w:ascii="Times New Roman" w:eastAsia="Times New Roman" w:hAnsi="Times New Roman" w:cs="Times New Roman"/>
          <w:sz w:val="24"/>
          <w:szCs w:val="24"/>
        </w:rPr>
        <w:t>wprowadzenie zmian</w:t>
      </w:r>
      <w:r w:rsidR="00854DD7" w:rsidRPr="008735D8">
        <w:rPr>
          <w:rFonts w:ascii="Times New Roman" w:eastAsia="Times New Roman" w:hAnsi="Times New Roman" w:cs="Times New Roman"/>
          <w:sz w:val="24"/>
          <w:szCs w:val="24"/>
        </w:rPr>
        <w:t xml:space="preserve"> w </w:t>
      </w:r>
      <w:r w:rsidR="008735D8">
        <w:rPr>
          <w:rFonts w:ascii="Times New Roman" w:eastAsia="Times New Roman" w:hAnsi="Times New Roman" w:cs="Times New Roman"/>
          <w:sz w:val="24"/>
          <w:szCs w:val="24"/>
        </w:rPr>
        <w:t>art. 50f ust. 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>1 ustawy,</w:t>
      </w:r>
      <w:r w:rsidR="008735D8" w:rsidRPr="008735D8">
        <w:rPr>
          <w:rFonts w:ascii="Times New Roman" w:eastAsia="Times New Roman" w:hAnsi="Times New Roman" w:cs="Times New Roman"/>
          <w:sz w:val="24"/>
          <w:szCs w:val="24"/>
        </w:rPr>
        <w:t xml:space="preserve"> których celem jest dostosowanie </w:t>
      </w:r>
      <w:r w:rsidR="008735D8">
        <w:rPr>
          <w:rFonts w:ascii="Times New Roman" w:eastAsia="Times New Roman" w:hAnsi="Times New Roman" w:cs="Times New Roman"/>
          <w:sz w:val="24"/>
          <w:szCs w:val="24"/>
        </w:rPr>
        <w:t xml:space="preserve">tego przepisu do brzmienia art. </w:t>
      </w:r>
      <w:r w:rsidR="008735D8" w:rsidRPr="008735D8">
        <w:rPr>
          <w:rFonts w:ascii="Times New Roman" w:eastAsia="Times New Roman" w:hAnsi="Times New Roman" w:cs="Times New Roman"/>
          <w:sz w:val="24"/>
          <w:szCs w:val="24"/>
        </w:rPr>
        <w:t>4 ust. 3 dyrektywy 2018/958 oraz dokonanie w nim korekty merytorycznej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, wskutek której </w:t>
      </w:r>
      <w:r w:rsidR="00ED1795" w:rsidRPr="008735D8">
        <w:rPr>
          <w:rFonts w:ascii="Times New Roman" w:eastAsia="Times New Roman" w:hAnsi="Times New Roman" w:cs="Times New Roman"/>
          <w:sz w:val="24"/>
          <w:szCs w:val="24"/>
        </w:rPr>
        <w:t xml:space="preserve">zostanie usunięty 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błąd występujący </w:t>
      </w:r>
      <w:r w:rsidR="008735D8">
        <w:rPr>
          <w:rFonts w:ascii="Times New Roman" w:eastAsia="Times New Roman" w:hAnsi="Times New Roman" w:cs="Times New Roman"/>
          <w:sz w:val="24"/>
          <w:szCs w:val="24"/>
        </w:rPr>
        <w:t>w 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 xml:space="preserve">jego </w:t>
      </w:r>
      <w:r w:rsidR="00ED1795">
        <w:rPr>
          <w:rFonts w:ascii="Times New Roman" w:eastAsia="Times New Roman" w:hAnsi="Times New Roman" w:cs="Times New Roman"/>
          <w:sz w:val="24"/>
          <w:szCs w:val="24"/>
        </w:rPr>
        <w:t>treści</w:t>
      </w:r>
      <w:r w:rsidR="00642CC4" w:rsidRPr="008735D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735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35D8" w:rsidRPr="008735D8">
        <w:rPr>
          <w:rFonts w:ascii="Times New Roman" w:eastAsia="Times New Roman" w:hAnsi="Times New Roman" w:cs="Times New Roman"/>
          <w:sz w:val="24"/>
          <w:szCs w:val="24"/>
        </w:rPr>
        <w:t>Z kolei zmiana wprowadzana w art. 52c ustawy ma na celu skorygowanie występującego w tym przepisie błędu językowego. Dzięki zmianie brzmienia przepis będzie precyzyjniej odzwierciedlał normę wyrażoną w art. 11 ust. 2 dyrektywy 2018/958.</w:t>
      </w:r>
    </w:p>
    <w:p w14:paraId="6BDDFF4E" w14:textId="04171F03" w:rsidR="00011569" w:rsidRPr="00011569" w:rsidRDefault="00BD0FD1" w:rsidP="00460F10">
      <w:pPr>
        <w:pStyle w:val="Akapitzlist"/>
        <w:numPr>
          <w:ilvl w:val="0"/>
          <w:numId w:val="1"/>
        </w:numPr>
        <w:spacing w:before="360" w:after="240" w:line="360" w:lineRule="auto"/>
        <w:ind w:left="284" w:hanging="142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42F8">
        <w:rPr>
          <w:rFonts w:ascii="Times New Roman" w:hAnsi="Times New Roman" w:cs="Times New Roman"/>
          <w:b/>
          <w:sz w:val="24"/>
        </w:rPr>
        <w:t>Szczegółowe omówienie proponowanych regulacji</w:t>
      </w:r>
    </w:p>
    <w:p w14:paraId="74200E6F" w14:textId="1368515F" w:rsidR="00011569" w:rsidRPr="00D32F6F" w:rsidRDefault="00011569" w:rsidP="00E62DD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1569">
        <w:rPr>
          <w:rFonts w:ascii="Times New Roman" w:hAnsi="Times New Roman" w:cs="Times New Roman"/>
          <w:sz w:val="24"/>
          <w:szCs w:val="24"/>
        </w:rPr>
        <w:lastRenderedPageBreak/>
        <w:t>W celu dokonania p</w:t>
      </w:r>
      <w:r w:rsidR="006B48BE">
        <w:rPr>
          <w:rFonts w:ascii="Times New Roman" w:hAnsi="Times New Roman" w:cs="Times New Roman"/>
          <w:sz w:val="24"/>
          <w:szCs w:val="24"/>
        </w:rPr>
        <w:t>rawidłowego</w:t>
      </w:r>
      <w:r w:rsidRPr="00011569">
        <w:rPr>
          <w:rFonts w:ascii="Times New Roman" w:hAnsi="Times New Roman" w:cs="Times New Roman"/>
          <w:sz w:val="24"/>
          <w:szCs w:val="24"/>
        </w:rPr>
        <w:t xml:space="preserve"> wdrożenia do polskiego porządku prawnego </w:t>
      </w:r>
      <w:r w:rsidR="00157C65">
        <w:rPr>
          <w:rFonts w:ascii="Times New Roman" w:hAnsi="Times New Roman" w:cs="Times New Roman"/>
          <w:sz w:val="24"/>
          <w:szCs w:val="24"/>
        </w:rPr>
        <w:t>p</w:t>
      </w:r>
      <w:r w:rsidR="000B2C38">
        <w:rPr>
          <w:rFonts w:ascii="Times New Roman" w:hAnsi="Times New Roman" w:cs="Times New Roman"/>
          <w:sz w:val="24"/>
          <w:szCs w:val="24"/>
        </w:rPr>
        <w:t>rzepisów</w:t>
      </w:r>
      <w:r w:rsidR="00157C65">
        <w:rPr>
          <w:rFonts w:ascii="Times New Roman" w:hAnsi="Times New Roman" w:cs="Times New Roman"/>
          <w:sz w:val="24"/>
          <w:szCs w:val="24"/>
        </w:rPr>
        <w:t xml:space="preserve"> dyrektywy</w:t>
      </w:r>
      <w:r w:rsidR="003C7DD8">
        <w:rPr>
          <w:rFonts w:ascii="Times New Roman" w:hAnsi="Times New Roman" w:cs="Times New Roman"/>
          <w:sz w:val="24"/>
          <w:szCs w:val="24"/>
        </w:rPr>
        <w:t xml:space="preserve"> i dyrektywy 2018/958</w:t>
      </w:r>
      <w:r w:rsidRPr="00011569">
        <w:rPr>
          <w:rFonts w:ascii="Times New Roman" w:hAnsi="Times New Roman" w:cs="Times New Roman"/>
          <w:sz w:val="24"/>
          <w:szCs w:val="24"/>
        </w:rPr>
        <w:t xml:space="preserve">, co do których </w:t>
      </w:r>
      <w:r w:rsidR="000B2C38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 xml:space="preserve"> przedstawiła </w:t>
      </w:r>
      <w:r w:rsidRPr="00011569">
        <w:rPr>
          <w:rFonts w:ascii="Times New Roman" w:hAnsi="Times New Roman" w:cs="Times New Roman"/>
          <w:sz w:val="24"/>
          <w:szCs w:val="24"/>
        </w:rPr>
        <w:t>zastrzeżenia, ko</w:t>
      </w:r>
      <w:r>
        <w:rPr>
          <w:rFonts w:ascii="Times New Roman" w:hAnsi="Times New Roman" w:cs="Times New Roman"/>
          <w:sz w:val="24"/>
          <w:szCs w:val="24"/>
        </w:rPr>
        <w:t xml:space="preserve">nieczne jest wprowadzenie </w:t>
      </w:r>
      <w:r w:rsidR="0034095F">
        <w:rPr>
          <w:rFonts w:ascii="Times New Roman" w:hAnsi="Times New Roman" w:cs="Times New Roman"/>
          <w:sz w:val="24"/>
          <w:szCs w:val="24"/>
        </w:rPr>
        <w:t>w</w:t>
      </w:r>
      <w:r w:rsidR="008735D8">
        <w:rPr>
          <w:rFonts w:ascii="Times New Roman" w:hAnsi="Times New Roman" w:cs="Times New Roman"/>
          <w:sz w:val="24"/>
          <w:szCs w:val="24"/>
        </w:rPr>
        <w:t xml:space="preserve"> </w:t>
      </w:r>
      <w:r w:rsidRPr="00011569">
        <w:rPr>
          <w:rFonts w:ascii="Times New Roman" w:hAnsi="Times New Roman" w:cs="Times New Roman"/>
          <w:sz w:val="24"/>
          <w:szCs w:val="24"/>
        </w:rPr>
        <w:t>ustaw</w:t>
      </w:r>
      <w:r w:rsidR="0034095F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1EA9">
        <w:rPr>
          <w:rFonts w:ascii="Times New Roman" w:hAnsi="Times New Roman" w:cs="Times New Roman"/>
          <w:sz w:val="24"/>
          <w:szCs w:val="24"/>
        </w:rPr>
        <w:t>poniższych</w:t>
      </w:r>
      <w:r w:rsidR="006B1577">
        <w:rPr>
          <w:rFonts w:ascii="Times New Roman" w:hAnsi="Times New Roman" w:cs="Times New Roman"/>
          <w:sz w:val="24"/>
          <w:szCs w:val="24"/>
        </w:rPr>
        <w:t xml:space="preserve"> zmian:</w:t>
      </w:r>
    </w:p>
    <w:p w14:paraId="129F9C46" w14:textId="199911F9" w:rsidR="006B1577" w:rsidRPr="00E62DDB" w:rsidRDefault="00526B24" w:rsidP="00460F10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DDB">
        <w:rPr>
          <w:rFonts w:ascii="Times New Roman" w:hAnsi="Times New Roman" w:cs="Times New Roman"/>
          <w:b/>
          <w:sz w:val="24"/>
          <w:szCs w:val="24"/>
        </w:rPr>
        <w:t>Z</w:t>
      </w:r>
      <w:r w:rsidR="00F60011" w:rsidRPr="00E62DDB">
        <w:rPr>
          <w:rFonts w:ascii="Times New Roman" w:hAnsi="Times New Roman" w:cs="Times New Roman"/>
          <w:b/>
          <w:sz w:val="24"/>
          <w:szCs w:val="24"/>
        </w:rPr>
        <w:t>miana</w:t>
      </w:r>
      <w:r w:rsidR="000B2C38" w:rsidRPr="00E62DDB">
        <w:rPr>
          <w:rFonts w:ascii="Times New Roman" w:hAnsi="Times New Roman" w:cs="Times New Roman"/>
          <w:b/>
          <w:sz w:val="24"/>
          <w:szCs w:val="24"/>
        </w:rPr>
        <w:t xml:space="preserve"> zakres</w:t>
      </w:r>
      <w:r w:rsidR="002B3DE3" w:rsidRPr="00E62DDB">
        <w:rPr>
          <w:rFonts w:ascii="Times New Roman" w:hAnsi="Times New Roman" w:cs="Times New Roman"/>
          <w:b/>
          <w:sz w:val="24"/>
          <w:szCs w:val="24"/>
        </w:rPr>
        <w:t>u</w:t>
      </w:r>
      <w:r w:rsidR="000B2C38" w:rsidRPr="00E62DDB">
        <w:rPr>
          <w:rFonts w:ascii="Times New Roman" w:hAnsi="Times New Roman" w:cs="Times New Roman"/>
          <w:b/>
          <w:sz w:val="24"/>
          <w:szCs w:val="24"/>
        </w:rPr>
        <w:t xml:space="preserve"> wyłącze</w:t>
      </w:r>
      <w:r w:rsidR="00F60011" w:rsidRPr="00E62DDB">
        <w:rPr>
          <w:rFonts w:ascii="Times New Roman" w:hAnsi="Times New Roman" w:cs="Times New Roman"/>
          <w:b/>
          <w:sz w:val="24"/>
          <w:szCs w:val="24"/>
        </w:rPr>
        <w:t>ń dotyczących stosowania ustawy</w:t>
      </w:r>
    </w:p>
    <w:p w14:paraId="07ECC5DA" w14:textId="645E1FF2" w:rsidR="0077385B" w:rsidRDefault="00E70F53" w:rsidP="00E62DDB">
      <w:pPr>
        <w:pStyle w:val="CM1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Zgodnie z art. </w:t>
      </w:r>
      <w:r w:rsidRPr="006B1577">
        <w:rPr>
          <w:color w:val="000000"/>
        </w:rPr>
        <w:t>2</w:t>
      </w:r>
      <w:r w:rsidR="00DF691A">
        <w:rPr>
          <w:color w:val="000000"/>
        </w:rPr>
        <w:t xml:space="preserve"> ust. 1</w:t>
      </w:r>
      <w:r w:rsidR="00157C65">
        <w:rPr>
          <w:color w:val="000000"/>
        </w:rPr>
        <w:t xml:space="preserve"> dyrektywy</w:t>
      </w:r>
      <w:r w:rsidRPr="006B1577">
        <w:rPr>
          <w:color w:val="000000"/>
        </w:rPr>
        <w:t xml:space="preserve"> </w:t>
      </w:r>
      <w:r w:rsidR="00DF691A">
        <w:rPr>
          <w:color w:val="000000"/>
        </w:rPr>
        <w:t>jej postanowienia</w:t>
      </w:r>
      <w:r w:rsidRPr="00E70F53">
        <w:rPr>
          <w:color w:val="000000"/>
        </w:rPr>
        <w:t xml:space="preserve"> stosuje </w:t>
      </w:r>
      <w:r w:rsidR="00DF691A">
        <w:rPr>
          <w:color w:val="000000"/>
        </w:rPr>
        <w:t>się wobec wszystkich obywateli państw c</w:t>
      </w:r>
      <w:r w:rsidRPr="00E70F53">
        <w:rPr>
          <w:color w:val="000000"/>
        </w:rPr>
        <w:t>złonkowskich</w:t>
      </w:r>
      <w:r w:rsidR="009A09D6">
        <w:rPr>
          <w:color w:val="000000"/>
        </w:rPr>
        <w:t xml:space="preserve"> UE </w:t>
      </w:r>
      <w:r w:rsidRPr="00E70F53">
        <w:rPr>
          <w:color w:val="000000"/>
        </w:rPr>
        <w:t>zamierzającyc</w:t>
      </w:r>
      <w:r w:rsidR="00976675">
        <w:rPr>
          <w:color w:val="000000"/>
        </w:rPr>
        <w:t>h wykonywać zawód regulowany w</w:t>
      </w:r>
      <w:r w:rsidR="00201571">
        <w:rPr>
          <w:color w:val="000000"/>
        </w:rPr>
        <w:t xml:space="preserve"> </w:t>
      </w:r>
      <w:r w:rsidR="00DF691A">
        <w:rPr>
          <w:color w:val="000000"/>
        </w:rPr>
        <w:t>państwie c</w:t>
      </w:r>
      <w:r w:rsidRPr="00E70F53">
        <w:rPr>
          <w:color w:val="000000"/>
        </w:rPr>
        <w:t>złonkowskim innym niż to, w którym</w:t>
      </w:r>
      <w:r w:rsidR="00DF691A">
        <w:rPr>
          <w:color w:val="000000"/>
        </w:rPr>
        <w:t xml:space="preserve"> uzyskali kwalifikacje zawodowe</w:t>
      </w:r>
      <w:r w:rsidR="00A05CFB">
        <w:rPr>
          <w:color w:val="000000"/>
        </w:rPr>
        <w:t xml:space="preserve">, zarówno jako osoba pracująca na własny rachunek, w tym jako osoba wykonująca wolny zawód, jak </w:t>
      </w:r>
      <w:r w:rsidR="001D1EA9">
        <w:rPr>
          <w:color w:val="000000"/>
        </w:rPr>
        <w:t xml:space="preserve">i </w:t>
      </w:r>
      <w:r w:rsidR="00A05CFB">
        <w:rPr>
          <w:color w:val="000000"/>
        </w:rPr>
        <w:t>jako pracownik najemny</w:t>
      </w:r>
      <w:r w:rsidR="00DF691A">
        <w:rPr>
          <w:color w:val="000000"/>
        </w:rPr>
        <w:t xml:space="preserve">. </w:t>
      </w:r>
      <w:r w:rsidR="00A05CFB">
        <w:rPr>
          <w:color w:val="000000"/>
        </w:rPr>
        <w:t xml:space="preserve">W drodze wyjątku od </w:t>
      </w:r>
      <w:r w:rsidR="0077385B">
        <w:rPr>
          <w:color w:val="000000"/>
        </w:rPr>
        <w:t>tej zasady, w</w:t>
      </w:r>
      <w:r w:rsidR="00DF691A">
        <w:rPr>
          <w:color w:val="000000"/>
        </w:rPr>
        <w:t xml:space="preserve"> myśl </w:t>
      </w:r>
      <w:r w:rsidR="0077385B">
        <w:rPr>
          <w:color w:val="000000"/>
        </w:rPr>
        <w:t xml:space="preserve">art. 2 </w:t>
      </w:r>
      <w:r w:rsidR="00DF691A">
        <w:rPr>
          <w:color w:val="000000"/>
        </w:rPr>
        <w:t xml:space="preserve">ust. 4 </w:t>
      </w:r>
      <w:r w:rsidR="0077385B" w:rsidRPr="006B1577">
        <w:rPr>
          <w:color w:val="000000"/>
        </w:rPr>
        <w:t>dyrektywy</w:t>
      </w:r>
      <w:r w:rsidR="00976675">
        <w:rPr>
          <w:color w:val="000000"/>
        </w:rPr>
        <w:t>,</w:t>
      </w:r>
      <w:r w:rsidR="0077385B">
        <w:rPr>
          <w:color w:val="000000"/>
        </w:rPr>
        <w:t xml:space="preserve"> </w:t>
      </w:r>
      <w:r w:rsidR="00A05CFB">
        <w:rPr>
          <w:color w:val="000000"/>
        </w:rPr>
        <w:t>jej</w:t>
      </w:r>
      <w:r w:rsidR="0021551B">
        <w:rPr>
          <w:color w:val="000000"/>
        </w:rPr>
        <w:t xml:space="preserve"> </w:t>
      </w:r>
      <w:r w:rsidR="00976675">
        <w:rPr>
          <w:color w:val="000000"/>
        </w:rPr>
        <w:t xml:space="preserve">przepisów </w:t>
      </w:r>
      <w:r w:rsidR="00DF691A" w:rsidRPr="00DF691A">
        <w:rPr>
          <w:color w:val="000000"/>
        </w:rPr>
        <w:t>nie stosuje się wobec notariuszy powoływanych na mocy urzęd</w:t>
      </w:r>
      <w:r w:rsidR="0077385B">
        <w:rPr>
          <w:color w:val="000000"/>
        </w:rPr>
        <w:t>owego aktu organów publicznych.</w:t>
      </w:r>
    </w:p>
    <w:p w14:paraId="0E7E9A93" w14:textId="73653673" w:rsidR="00232329" w:rsidRDefault="009A09D6" w:rsidP="00460F10">
      <w:pPr>
        <w:pStyle w:val="CM1"/>
        <w:spacing w:before="120" w:line="360" w:lineRule="auto"/>
        <w:contextualSpacing/>
        <w:jc w:val="both"/>
        <w:rPr>
          <w:color w:val="000000"/>
        </w:rPr>
      </w:pPr>
      <w:r>
        <w:rPr>
          <w:color w:val="000000"/>
        </w:rPr>
        <w:t>KE</w:t>
      </w:r>
      <w:r w:rsidR="00414532" w:rsidRPr="006B1577">
        <w:rPr>
          <w:color w:val="000000"/>
        </w:rPr>
        <w:t xml:space="preserve"> ws</w:t>
      </w:r>
      <w:r>
        <w:rPr>
          <w:color w:val="000000"/>
        </w:rPr>
        <w:t xml:space="preserve">kazała, że </w:t>
      </w:r>
      <w:r w:rsidR="009C4D43">
        <w:rPr>
          <w:color w:val="000000"/>
        </w:rPr>
        <w:t xml:space="preserve">RP </w:t>
      </w:r>
      <w:r>
        <w:rPr>
          <w:color w:val="000000"/>
        </w:rPr>
        <w:t xml:space="preserve">nieprawidłowo wdrożyła </w:t>
      </w:r>
      <w:r w:rsidR="0077385B">
        <w:rPr>
          <w:color w:val="000000"/>
        </w:rPr>
        <w:t>art.</w:t>
      </w:r>
      <w:r w:rsidR="00F57CC3">
        <w:rPr>
          <w:color w:val="000000"/>
        </w:rPr>
        <w:t xml:space="preserve"> </w:t>
      </w:r>
      <w:r w:rsidR="00976675">
        <w:rPr>
          <w:color w:val="000000"/>
        </w:rPr>
        <w:t>2 dyrektywy</w:t>
      </w:r>
      <w:r w:rsidR="00414532" w:rsidRPr="006B1577">
        <w:rPr>
          <w:color w:val="000000"/>
        </w:rPr>
        <w:t xml:space="preserve"> przez </w:t>
      </w:r>
      <w:r w:rsidR="00F57CC3">
        <w:rPr>
          <w:color w:val="000000"/>
        </w:rPr>
        <w:t>określenie w art. </w:t>
      </w:r>
      <w:r w:rsidR="004B0F9D">
        <w:rPr>
          <w:color w:val="000000"/>
        </w:rPr>
        <w:t>4 ustawy, że jej przepisów</w:t>
      </w:r>
      <w:r w:rsidR="00414532" w:rsidRPr="006B1577">
        <w:rPr>
          <w:color w:val="000000"/>
        </w:rPr>
        <w:t xml:space="preserve"> </w:t>
      </w:r>
      <w:r w:rsidR="004B0F9D">
        <w:rPr>
          <w:color w:val="000000"/>
        </w:rPr>
        <w:t xml:space="preserve">nie stosuje się </w:t>
      </w:r>
      <w:r w:rsidR="00414532" w:rsidRPr="006B1577">
        <w:rPr>
          <w:color w:val="000000"/>
        </w:rPr>
        <w:t xml:space="preserve">do zawodów regulowanych i działalności regulowanych, dla których przepisy regulacyjne określiły wymóg posiadania obywatelstwa polskiego. </w:t>
      </w:r>
      <w:r w:rsidR="009C68A4">
        <w:rPr>
          <w:color w:val="000000"/>
        </w:rPr>
        <w:t>Zdaniem</w:t>
      </w:r>
      <w:r w:rsidR="00D15529">
        <w:rPr>
          <w:color w:val="000000"/>
        </w:rPr>
        <w:t xml:space="preserve"> KE</w:t>
      </w:r>
      <w:r w:rsidR="004B0F9D">
        <w:rPr>
          <w:color w:val="000000"/>
        </w:rPr>
        <w:t xml:space="preserve"> </w:t>
      </w:r>
      <w:r w:rsidR="00201571">
        <w:rPr>
          <w:color w:val="000000"/>
        </w:rPr>
        <w:t xml:space="preserve">przewidziany w tym przepisie wyjątek </w:t>
      </w:r>
      <w:r w:rsidR="0077385B">
        <w:rPr>
          <w:color w:val="000000"/>
        </w:rPr>
        <w:t xml:space="preserve">wychodzi poza </w:t>
      </w:r>
      <w:r w:rsidR="004B0F9D">
        <w:rPr>
          <w:color w:val="000000"/>
        </w:rPr>
        <w:t xml:space="preserve">zakres wyjątku </w:t>
      </w:r>
      <w:r w:rsidR="00201571">
        <w:rPr>
          <w:color w:val="000000"/>
        </w:rPr>
        <w:t>wskazanego w art. 2 dyrektywy</w:t>
      </w:r>
      <w:r w:rsidR="004B0F9D">
        <w:rPr>
          <w:color w:val="000000"/>
        </w:rPr>
        <w:t xml:space="preserve">. </w:t>
      </w:r>
      <w:r w:rsidR="00D15529">
        <w:rPr>
          <w:color w:val="000000"/>
        </w:rPr>
        <w:t>KE</w:t>
      </w:r>
      <w:r w:rsidR="00414532" w:rsidRPr="006B1577">
        <w:rPr>
          <w:color w:val="000000"/>
        </w:rPr>
        <w:t xml:space="preserve"> podkreśliła, że</w:t>
      </w:r>
      <w:r w:rsidR="005966B1">
        <w:rPr>
          <w:color w:val="000000"/>
        </w:rPr>
        <w:t xml:space="preserve"> </w:t>
      </w:r>
      <w:r w:rsidR="000F5A87">
        <w:rPr>
          <w:color w:val="000000"/>
        </w:rPr>
        <w:t>z</w:t>
      </w:r>
      <w:r w:rsidR="0019085E">
        <w:rPr>
          <w:color w:val="000000"/>
        </w:rPr>
        <w:t xml:space="preserve"> wyjątkiem zawodu notariusza zasady uznawania kwalifikacji zawodowych powinno stosować </w:t>
      </w:r>
      <w:r w:rsidR="001D1EA9">
        <w:rPr>
          <w:color w:val="000000"/>
        </w:rPr>
        <w:t xml:space="preserve">się </w:t>
      </w:r>
      <w:r w:rsidR="0019085E">
        <w:rPr>
          <w:color w:val="000000"/>
        </w:rPr>
        <w:t>wobec wszystkich obywateli państw członkowskich</w:t>
      </w:r>
      <w:r w:rsidR="00D15529">
        <w:rPr>
          <w:color w:val="000000"/>
        </w:rPr>
        <w:t xml:space="preserve"> UE</w:t>
      </w:r>
      <w:r w:rsidR="0019085E">
        <w:rPr>
          <w:color w:val="000000"/>
        </w:rPr>
        <w:t xml:space="preserve">, zamierzających wykonywać zawód regulowany w innym państwie członkowskim niż to, w którym uzyskali kwalifikacje zawodowe. </w:t>
      </w:r>
    </w:p>
    <w:p w14:paraId="5AEA9065" w14:textId="7335D066" w:rsidR="006B1577" w:rsidRPr="003D64C0" w:rsidRDefault="00BA4137" w:rsidP="00460F10">
      <w:pPr>
        <w:pStyle w:val="CM1"/>
        <w:spacing w:before="120" w:line="360" w:lineRule="auto"/>
        <w:jc w:val="both"/>
        <w:rPr>
          <w:color w:val="000000"/>
        </w:rPr>
      </w:pPr>
      <w:r>
        <w:rPr>
          <w:color w:val="000000"/>
        </w:rPr>
        <w:t>Jednocześnie KE</w:t>
      </w:r>
      <w:r w:rsidR="0019085E">
        <w:rPr>
          <w:color w:val="000000"/>
        </w:rPr>
        <w:t xml:space="preserve"> potwierdziła, że </w:t>
      </w:r>
      <w:r w:rsidR="00D15529">
        <w:rPr>
          <w:color w:val="000000"/>
        </w:rPr>
        <w:t>przepisy dyrektywy</w:t>
      </w:r>
      <w:r w:rsidR="0019085E">
        <w:rPr>
          <w:color w:val="000000"/>
        </w:rPr>
        <w:t xml:space="preserve"> nie</w:t>
      </w:r>
      <w:r w:rsidR="00D15529">
        <w:rPr>
          <w:color w:val="000000"/>
        </w:rPr>
        <w:t xml:space="preserve"> znajdują </w:t>
      </w:r>
      <w:r w:rsidR="007453C8">
        <w:rPr>
          <w:color w:val="000000"/>
        </w:rPr>
        <w:t>zastosowania do </w:t>
      </w:r>
      <w:r w:rsidR="0019085E" w:rsidRPr="006B1577">
        <w:rPr>
          <w:color w:val="000000"/>
        </w:rPr>
        <w:t>działalności związanej z wykonywaniem władzy pub</w:t>
      </w:r>
      <w:r>
        <w:rPr>
          <w:color w:val="000000"/>
        </w:rPr>
        <w:t>licznej w rozumieniu prawa UE</w:t>
      </w:r>
      <w:r w:rsidR="0019085E">
        <w:rPr>
          <w:color w:val="000000"/>
        </w:rPr>
        <w:t xml:space="preserve"> (</w:t>
      </w:r>
      <w:r w:rsidR="007453C8">
        <w:rPr>
          <w:color w:val="000000"/>
        </w:rPr>
        <w:t>art. </w:t>
      </w:r>
      <w:r w:rsidR="0019085E" w:rsidRPr="006B1577">
        <w:rPr>
          <w:color w:val="000000"/>
        </w:rPr>
        <w:t xml:space="preserve">45 ust. 4 </w:t>
      </w:r>
      <w:r w:rsidR="0019085E">
        <w:rPr>
          <w:color w:val="000000"/>
        </w:rPr>
        <w:t xml:space="preserve">i art. 51 </w:t>
      </w:r>
      <w:r w:rsidR="0019085E" w:rsidRPr="006B1577">
        <w:rPr>
          <w:color w:val="000000"/>
        </w:rPr>
        <w:t>Traktatu o</w:t>
      </w:r>
      <w:r w:rsidR="0019085E">
        <w:rPr>
          <w:color w:val="000000"/>
        </w:rPr>
        <w:t xml:space="preserve"> f</w:t>
      </w:r>
      <w:r w:rsidR="0019085E" w:rsidRPr="006B1577">
        <w:rPr>
          <w:color w:val="000000"/>
        </w:rPr>
        <w:t>unkcjonowaniu Unii Europejskiej</w:t>
      </w:r>
      <w:r w:rsidR="001D1EA9" w:rsidRPr="001D1EA9">
        <w:t xml:space="preserve"> </w:t>
      </w:r>
      <w:r w:rsidR="001D1EA9">
        <w:t xml:space="preserve">(Dz. Urz. UE C 202 z 07.06.2016, str. </w:t>
      </w:r>
      <w:r w:rsidR="0057383C">
        <w:t>47</w:t>
      </w:r>
      <w:r w:rsidR="0019085E">
        <w:rPr>
          <w:color w:val="000000"/>
        </w:rPr>
        <w:t>)</w:t>
      </w:r>
      <w:r w:rsidR="0019085E" w:rsidRPr="006B1577">
        <w:rPr>
          <w:color w:val="000000"/>
        </w:rPr>
        <w:t>.</w:t>
      </w:r>
      <w:r w:rsidR="0019085E">
        <w:rPr>
          <w:color w:val="000000"/>
        </w:rPr>
        <w:t xml:space="preserve"> </w:t>
      </w:r>
      <w:r w:rsidR="00C51E83">
        <w:rPr>
          <w:color w:val="000000"/>
        </w:rPr>
        <w:t>W tym kontekście należy wskazać, że w po</w:t>
      </w:r>
      <w:r w:rsidR="00311D33">
        <w:rPr>
          <w:color w:val="000000"/>
        </w:rPr>
        <w:t xml:space="preserve">lskim porządku prawnym prawo </w:t>
      </w:r>
      <w:r w:rsidR="00C51E83">
        <w:rPr>
          <w:color w:val="000000"/>
        </w:rPr>
        <w:t>wykonywania zawodu regulowanego lub dz</w:t>
      </w:r>
      <w:r w:rsidR="00FC6BCD">
        <w:rPr>
          <w:color w:val="000000"/>
        </w:rPr>
        <w:t>iałalności regulowanej związanych</w:t>
      </w:r>
      <w:r w:rsidR="00311D33">
        <w:rPr>
          <w:color w:val="000000"/>
        </w:rPr>
        <w:t xml:space="preserve"> z </w:t>
      </w:r>
      <w:r w:rsidR="00C51E83">
        <w:rPr>
          <w:color w:val="000000"/>
        </w:rPr>
        <w:t>wykonywaniem władzy publicznej jest zastrzeżone wyłącznie dla osób, które posiadają obywatelstwo polskie.</w:t>
      </w:r>
      <w:r w:rsidR="00232329">
        <w:rPr>
          <w:color w:val="000000"/>
        </w:rPr>
        <w:t xml:space="preserve"> Niemniej jednak</w:t>
      </w:r>
      <w:r w:rsidR="009C68A4">
        <w:rPr>
          <w:color w:val="000000"/>
        </w:rPr>
        <w:t>,</w:t>
      </w:r>
      <w:r w:rsidR="0019085E">
        <w:rPr>
          <w:color w:val="000000"/>
        </w:rPr>
        <w:t xml:space="preserve"> n</w:t>
      </w:r>
      <w:r w:rsidR="001B2589">
        <w:rPr>
          <w:color w:val="000000"/>
        </w:rPr>
        <w:t>awet je</w:t>
      </w:r>
      <w:r w:rsidR="00205584">
        <w:rPr>
          <w:color w:val="000000"/>
        </w:rPr>
        <w:t>że</w:t>
      </w:r>
      <w:r w:rsidR="001B2589">
        <w:rPr>
          <w:color w:val="000000"/>
        </w:rPr>
        <w:t xml:space="preserve">li w </w:t>
      </w:r>
      <w:r w:rsidR="00414532" w:rsidRPr="006B1577">
        <w:rPr>
          <w:color w:val="000000"/>
        </w:rPr>
        <w:t xml:space="preserve">danym państwie członkowskim </w:t>
      </w:r>
      <w:r w:rsidR="00232329">
        <w:rPr>
          <w:color w:val="000000"/>
        </w:rPr>
        <w:t xml:space="preserve">UE </w:t>
      </w:r>
      <w:r w:rsidR="00414532" w:rsidRPr="006B1577">
        <w:rPr>
          <w:color w:val="000000"/>
        </w:rPr>
        <w:t>prowadzi się dz</w:t>
      </w:r>
      <w:r w:rsidR="00DF691A">
        <w:rPr>
          <w:color w:val="000000"/>
        </w:rPr>
        <w:t>iałalność regulowaną związaną z</w:t>
      </w:r>
      <w:r w:rsidR="00311D33">
        <w:rPr>
          <w:color w:val="000000"/>
        </w:rPr>
        <w:t xml:space="preserve"> </w:t>
      </w:r>
      <w:r w:rsidR="00DF691A">
        <w:rPr>
          <w:color w:val="000000"/>
        </w:rPr>
        <w:t>w</w:t>
      </w:r>
      <w:r w:rsidR="00311D33">
        <w:rPr>
          <w:color w:val="000000"/>
        </w:rPr>
        <w:t>ykonywaniem władzy publicznej w </w:t>
      </w:r>
      <w:r w:rsidR="00414532" w:rsidRPr="006B1577">
        <w:rPr>
          <w:color w:val="000000"/>
        </w:rPr>
        <w:t>rozumieniu pra</w:t>
      </w:r>
      <w:r w:rsidR="00B83273">
        <w:rPr>
          <w:color w:val="000000"/>
        </w:rPr>
        <w:t>wa U</w:t>
      </w:r>
      <w:r w:rsidR="00FB144A">
        <w:rPr>
          <w:color w:val="000000"/>
        </w:rPr>
        <w:t>E</w:t>
      </w:r>
      <w:r w:rsidR="0078312A">
        <w:rPr>
          <w:color w:val="000000"/>
        </w:rPr>
        <w:t>,</w:t>
      </w:r>
      <w:r w:rsidR="00FB144A">
        <w:rPr>
          <w:color w:val="000000"/>
        </w:rPr>
        <w:t xml:space="preserve"> </w:t>
      </w:r>
      <w:r w:rsidR="00414532" w:rsidRPr="006B1577">
        <w:rPr>
          <w:color w:val="000000"/>
        </w:rPr>
        <w:t>nie uzasadnia to</w:t>
      </w:r>
      <w:r w:rsidR="00232329">
        <w:rPr>
          <w:color w:val="000000"/>
        </w:rPr>
        <w:t>, w ocenie KE,</w:t>
      </w:r>
      <w:r w:rsidR="00414532" w:rsidRPr="006B1577">
        <w:rPr>
          <w:color w:val="000000"/>
        </w:rPr>
        <w:t xml:space="preserve"> wprowadzenia warunku posiadania </w:t>
      </w:r>
      <w:r w:rsidR="00414532" w:rsidRPr="003D64C0">
        <w:rPr>
          <w:color w:val="000000"/>
        </w:rPr>
        <w:t xml:space="preserve">obywatelstwa przy wdrożeniu </w:t>
      </w:r>
      <w:r w:rsidR="005966B1" w:rsidRPr="003D64C0">
        <w:rPr>
          <w:color w:val="000000"/>
        </w:rPr>
        <w:t xml:space="preserve">do prawa krajowego </w:t>
      </w:r>
      <w:r w:rsidR="00414532" w:rsidRPr="003D64C0">
        <w:rPr>
          <w:color w:val="000000"/>
        </w:rPr>
        <w:t>art. 2 dyrektywy.</w:t>
      </w:r>
    </w:p>
    <w:p w14:paraId="228EF356" w14:textId="1CD85ADE" w:rsidR="003A41AC" w:rsidRDefault="003A41AC" w:rsidP="00460F10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Mając na uwadze powyższe, w art. 1 pkt 1 projektu ustawy p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t>roponuje się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nadanie nowego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t xml:space="preserve"> brzmienia art. 4 ustawy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w myśl którego 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t>przepi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sy ustawy nie będą stosowane do 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t xml:space="preserve">zawodu 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lastRenderedPageBreak/>
        <w:t>notariusza oraz do zawodów regulowanych i działal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ności regulowanych </w:t>
      </w:r>
      <w:r w:rsidR="00304236">
        <w:rPr>
          <w:rFonts w:ascii="Times New Roman" w:hAnsi="Times New Roman" w:cs="Times New Roman"/>
          <w:color w:val="000000"/>
          <w:sz w:val="24"/>
          <w:szCs w:val="24"/>
        </w:rPr>
        <w:t xml:space="preserve">bezpośrednio i szczególnie </w:t>
      </w:r>
      <w:r w:rsidR="008735D8">
        <w:rPr>
          <w:rFonts w:ascii="Times New Roman" w:hAnsi="Times New Roman" w:cs="Times New Roman"/>
          <w:color w:val="000000"/>
          <w:sz w:val="24"/>
          <w:szCs w:val="24"/>
        </w:rPr>
        <w:t xml:space="preserve">związanych z </w:t>
      </w:r>
      <w:r w:rsidRPr="00E65168">
        <w:rPr>
          <w:rFonts w:ascii="Times New Roman" w:hAnsi="Times New Roman" w:cs="Times New Roman"/>
          <w:color w:val="000000"/>
          <w:sz w:val="24"/>
          <w:szCs w:val="24"/>
        </w:rPr>
        <w:t>wykonywaniem wład</w:t>
      </w:r>
      <w:r>
        <w:rPr>
          <w:rFonts w:ascii="Times New Roman" w:hAnsi="Times New Roman" w:cs="Times New Roman"/>
          <w:color w:val="000000"/>
          <w:sz w:val="24"/>
          <w:szCs w:val="24"/>
        </w:rPr>
        <w:t>zy publicznej na terytorium RP.</w:t>
      </w:r>
    </w:p>
    <w:p w14:paraId="4F7BBC6D" w14:textId="073A0C89" w:rsidR="006B1577" w:rsidRPr="00AB40B6" w:rsidRDefault="00624B69" w:rsidP="00460F10">
      <w:pPr>
        <w:pStyle w:val="Akapitzlist"/>
        <w:spacing w:before="120" w:after="12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6B1577" w:rsidRPr="006B1577">
        <w:rPr>
          <w:rFonts w:ascii="Times New Roman" w:hAnsi="Times New Roman" w:cs="Times New Roman"/>
          <w:color w:val="000000"/>
          <w:sz w:val="24"/>
          <w:szCs w:val="24"/>
        </w:rPr>
        <w:t>ależ</w:t>
      </w:r>
      <w:r w:rsidR="00B83273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AB40B6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>
        <w:rPr>
          <w:rFonts w:ascii="Times New Roman" w:hAnsi="Times New Roman" w:cs="Times New Roman"/>
          <w:color w:val="000000"/>
          <w:sz w:val="24"/>
          <w:szCs w:val="24"/>
        </w:rPr>
        <w:t>yjaśnić</w:t>
      </w:r>
      <w:r w:rsidR="00AB40B6">
        <w:rPr>
          <w:rFonts w:ascii="Times New Roman" w:hAnsi="Times New Roman" w:cs="Times New Roman"/>
          <w:color w:val="000000"/>
          <w:sz w:val="24"/>
          <w:szCs w:val="24"/>
        </w:rPr>
        <w:t>, że</w:t>
      </w:r>
      <w:r w:rsidR="006B1577" w:rsidRPr="006B15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>rzez wykonywanie władzy publicznej rozumie</w:t>
      </w:r>
      <w:r w:rsidR="00890D0C">
        <w:rPr>
          <w:rFonts w:ascii="Times New Roman" w:hAnsi="Times New Roman" w:cs="Times New Roman"/>
          <w:color w:val="000000"/>
          <w:sz w:val="24"/>
          <w:szCs w:val="24"/>
        </w:rPr>
        <w:t xml:space="preserve"> się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 xml:space="preserve"> wszelkie działania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>prowadzone w interesie publicznym w formach aktów i czynności prawnych,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35D8">
        <w:rPr>
          <w:rFonts w:ascii="Times New Roman" w:hAnsi="Times New Roman" w:cs="Times New Roman"/>
          <w:color w:val="000000"/>
          <w:sz w:val="24"/>
          <w:szCs w:val="24"/>
        </w:rPr>
        <w:t xml:space="preserve">jak 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8735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>działań faktycznych, które wywołują wiążące dla różnych podmiotów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4C0" w:rsidRPr="003D64C0">
        <w:rPr>
          <w:rFonts w:ascii="Times New Roman" w:hAnsi="Times New Roman" w:cs="Times New Roman"/>
          <w:color w:val="000000"/>
          <w:sz w:val="24"/>
          <w:szCs w:val="24"/>
        </w:rPr>
        <w:t>skutki prawne.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>Wymienione w </w:t>
      </w:r>
      <w:r w:rsidR="00696B6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projektowanym 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>art. 4 ustawy p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rzesłanki 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>„bezpośredniego i szczególnego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>” związku z 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wykonywaniem władzy publicznej </w:t>
      </w:r>
      <w:r w:rsidR="00A65345">
        <w:rPr>
          <w:rFonts w:ascii="Times New Roman" w:hAnsi="Times New Roman" w:cs="Times New Roman"/>
          <w:bCs/>
          <w:color w:val="000000"/>
          <w:sz w:val="24"/>
          <w:szCs w:val="24"/>
        </w:rPr>
        <w:t>muszą być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65345">
        <w:rPr>
          <w:rFonts w:ascii="Times New Roman" w:hAnsi="Times New Roman" w:cs="Times New Roman"/>
          <w:bCs/>
          <w:color w:val="000000"/>
          <w:sz w:val="24"/>
          <w:szCs w:val="24"/>
        </w:rPr>
        <w:t>interpretowane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zgodnie z prawem unijnym i 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utrwalonym orzecznictwem. Określony w art. 51 T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raktatu o funkcjonowaniu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U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nii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="00304236">
        <w:rPr>
          <w:rFonts w:ascii="Times New Roman" w:hAnsi="Times New Roman" w:cs="Times New Roman"/>
          <w:bCs/>
          <w:color w:val="000000"/>
          <w:sz w:val="24"/>
          <w:szCs w:val="24"/>
        </w:rPr>
        <w:t>uropejskiej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wyjątek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zasady swobody przedsiębiorczości i świadczenia usług, któ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rym jest działalność związana z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wykonywaniem władzy publicznej, należy interpretować wąsko. Zakresem tego wyjątku są objęte czynności, które stanowią bezp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>ośredni i rzeczywisty udział w 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wy</w:t>
      </w:r>
      <w:r w:rsidR="00714763">
        <w:rPr>
          <w:rFonts w:ascii="Times New Roman" w:hAnsi="Times New Roman" w:cs="Times New Roman"/>
          <w:bCs/>
          <w:color w:val="000000"/>
          <w:sz w:val="24"/>
          <w:szCs w:val="24"/>
        </w:rPr>
        <w:t>konywaniu władzy publicznej. Na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gruncie tej regulacji wyłączenie całego zawod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u byłoby dopuszczalne jedynie w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przypadku, gdyby związek czynności wykonywanyc</w:t>
      </w:r>
      <w:r w:rsidR="009B57AE">
        <w:rPr>
          <w:rFonts w:ascii="Times New Roman" w:hAnsi="Times New Roman" w:cs="Times New Roman"/>
          <w:bCs/>
          <w:color w:val="000000"/>
          <w:sz w:val="24"/>
          <w:szCs w:val="24"/>
        </w:rPr>
        <w:t>h w ramach zawodu powodował, że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państwo członkowskie UE, w razie liberalizacji dostępu do danej działalności gospodarczej, byłoby zmuszone dopuścić wykonywanie, choćby przejściowo, zadań z zakresu władzy publicznej przez obcokrajowców (por. wyrok 2/74 Reyners p. Belgii, pkt 45‒46). Ponadto wyjątek ten musi być interpretowany ściśle, w sposób niewykr</w:t>
      </w:r>
      <w:r w:rsidR="00423B00">
        <w:rPr>
          <w:rFonts w:ascii="Times New Roman" w:hAnsi="Times New Roman" w:cs="Times New Roman"/>
          <w:bCs/>
          <w:color w:val="000000"/>
          <w:sz w:val="24"/>
          <w:szCs w:val="24"/>
        </w:rPr>
        <w:t>aczający poza to, co jest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konieczne dla </w:t>
      </w:r>
      <w:r w:rsidR="00AC4B96">
        <w:rPr>
          <w:rFonts w:ascii="Times New Roman" w:hAnsi="Times New Roman" w:cs="Times New Roman"/>
          <w:bCs/>
          <w:color w:val="000000"/>
          <w:sz w:val="24"/>
          <w:szCs w:val="24"/>
        </w:rPr>
        <w:t>zabezpieczenia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interesów, których ochronę umożliwia ten przepis 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(por. wyrok C-114/97 Komisja p. 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Hiszpanii, pkt 34</w:t>
      </w:r>
      <w:r w:rsidR="00423B00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23B00">
        <w:rPr>
          <w:rFonts w:ascii="Times New Roman" w:hAnsi="Times New Roman" w:cs="Times New Roman"/>
          <w:bCs/>
          <w:color w:val="000000"/>
          <w:sz w:val="24"/>
          <w:szCs w:val="24"/>
        </w:rPr>
        <w:t>wyrok C-575/16 Komisja</w:t>
      </w:r>
      <w:r w:rsidR="00423B00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</w:t>
      </w:r>
      <w:r w:rsidR="00423B00">
        <w:rPr>
          <w:rFonts w:ascii="Times New Roman" w:hAnsi="Times New Roman" w:cs="Times New Roman"/>
          <w:bCs/>
          <w:color w:val="000000"/>
          <w:sz w:val="24"/>
          <w:szCs w:val="24"/>
        </w:rPr>
        <w:t>. Czechom, pkt 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101</w:t>
      </w:r>
      <w:r w:rsidR="00423B00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‒</w:t>
      </w:r>
      <w:r w:rsidR="00304236" w:rsidRPr="00304236">
        <w:rPr>
          <w:rFonts w:ascii="Times New Roman" w:hAnsi="Times New Roman" w:cs="Times New Roman"/>
          <w:bCs/>
          <w:color w:val="000000"/>
          <w:sz w:val="24"/>
          <w:szCs w:val="24"/>
        </w:rPr>
        <w:t>102).</w:t>
      </w:r>
      <w:r w:rsidR="00AC4B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735D8">
        <w:rPr>
          <w:rFonts w:ascii="Times New Roman" w:hAnsi="Times New Roman" w:cs="Times New Roman"/>
          <w:color w:val="000000"/>
          <w:sz w:val="24"/>
          <w:szCs w:val="24"/>
        </w:rPr>
        <w:t xml:space="preserve">Do </w:t>
      </w:r>
      <w:r w:rsidR="003A41AC">
        <w:rPr>
          <w:rFonts w:ascii="Times New Roman" w:hAnsi="Times New Roman" w:cs="Times New Roman"/>
          <w:color w:val="000000"/>
          <w:sz w:val="24"/>
          <w:szCs w:val="24"/>
        </w:rPr>
        <w:t xml:space="preserve">zawodów </w:t>
      </w:r>
      <w:r w:rsidR="00304236">
        <w:rPr>
          <w:rFonts w:ascii="Times New Roman" w:hAnsi="Times New Roman" w:cs="Times New Roman"/>
          <w:color w:val="000000"/>
          <w:sz w:val="24"/>
          <w:szCs w:val="24"/>
        </w:rPr>
        <w:t xml:space="preserve">bezpośrednio i szczególnie </w:t>
      </w:r>
      <w:r w:rsidR="003A41AC">
        <w:rPr>
          <w:rFonts w:ascii="Times New Roman" w:hAnsi="Times New Roman" w:cs="Times New Roman"/>
          <w:color w:val="000000"/>
          <w:sz w:val="24"/>
          <w:szCs w:val="24"/>
        </w:rPr>
        <w:t xml:space="preserve">związanych z wykonywaniem władzy publicznej w RP zalicza się </w:t>
      </w:r>
      <w:r w:rsidR="005C7319">
        <w:rPr>
          <w:rFonts w:ascii="Times New Roman" w:hAnsi="Times New Roman" w:cs="Times New Roman"/>
          <w:color w:val="000000"/>
          <w:sz w:val="24"/>
          <w:szCs w:val="24"/>
        </w:rPr>
        <w:t>m.in.</w:t>
      </w:r>
      <w:r w:rsidR="003A41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zawody policjanta, prokuratora </w:t>
      </w:r>
      <w:r w:rsidR="00890D0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3D64C0">
        <w:rPr>
          <w:rFonts w:ascii="Times New Roman" w:hAnsi="Times New Roman" w:cs="Times New Roman"/>
          <w:color w:val="000000"/>
          <w:sz w:val="24"/>
          <w:szCs w:val="24"/>
        </w:rPr>
        <w:t xml:space="preserve"> sędziego.</w:t>
      </w:r>
    </w:p>
    <w:p w14:paraId="5B8928A7" w14:textId="7C54D558" w:rsidR="00EE5616" w:rsidRPr="00E62DDB" w:rsidRDefault="00526B24" w:rsidP="00460F10">
      <w:pPr>
        <w:pStyle w:val="Akapitzlist"/>
        <w:numPr>
          <w:ilvl w:val="0"/>
          <w:numId w:val="18"/>
        </w:numPr>
        <w:spacing w:before="360" w:after="120" w:line="360" w:lineRule="auto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DDB">
        <w:rPr>
          <w:rFonts w:ascii="Times New Roman" w:hAnsi="Times New Roman" w:cs="Times New Roman"/>
          <w:b/>
          <w:sz w:val="24"/>
          <w:szCs w:val="24"/>
        </w:rPr>
        <w:t>R</w:t>
      </w:r>
      <w:r w:rsidR="00C33362" w:rsidRPr="00E62DDB">
        <w:rPr>
          <w:rFonts w:ascii="Times New Roman" w:hAnsi="Times New Roman" w:cs="Times New Roman"/>
          <w:b/>
          <w:sz w:val="24"/>
          <w:szCs w:val="24"/>
        </w:rPr>
        <w:t xml:space="preserve">ozszerzenie </w:t>
      </w:r>
      <w:r w:rsidR="00404723" w:rsidRPr="00E62DDB">
        <w:rPr>
          <w:rFonts w:ascii="Times New Roman" w:hAnsi="Times New Roman" w:cs="Times New Roman"/>
          <w:b/>
          <w:sz w:val="24"/>
          <w:szCs w:val="24"/>
        </w:rPr>
        <w:t>katalog</w:t>
      </w:r>
      <w:r w:rsidR="00C33362" w:rsidRPr="00E62DDB">
        <w:rPr>
          <w:rFonts w:ascii="Times New Roman" w:hAnsi="Times New Roman" w:cs="Times New Roman"/>
          <w:b/>
          <w:sz w:val="24"/>
          <w:szCs w:val="24"/>
        </w:rPr>
        <w:t>u</w:t>
      </w:r>
      <w:r w:rsidR="00404723" w:rsidRPr="00E62DDB">
        <w:rPr>
          <w:rFonts w:ascii="Times New Roman" w:hAnsi="Times New Roman" w:cs="Times New Roman"/>
          <w:b/>
          <w:sz w:val="24"/>
          <w:szCs w:val="24"/>
        </w:rPr>
        <w:t xml:space="preserve"> definicj</w:t>
      </w:r>
      <w:r w:rsidR="006B56E8">
        <w:rPr>
          <w:rFonts w:ascii="Times New Roman" w:hAnsi="Times New Roman" w:cs="Times New Roman"/>
          <w:b/>
          <w:sz w:val="24"/>
          <w:szCs w:val="24"/>
        </w:rPr>
        <w:t>i, którymi posługuje się ustawa</w:t>
      </w:r>
    </w:p>
    <w:p w14:paraId="046A3AA8" w14:textId="4037E83E" w:rsidR="00FD2819" w:rsidRPr="00EE5616" w:rsidRDefault="009A4B37" w:rsidP="00E62DDB">
      <w:pPr>
        <w:spacing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KE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wskazała, że </w:t>
      </w:r>
      <w:r w:rsidR="009C4D43">
        <w:rPr>
          <w:rFonts w:ascii="Times New Roman" w:hAnsi="Times New Roman" w:cs="Times New Roman"/>
          <w:color w:val="000000"/>
          <w:sz w:val="24"/>
          <w:szCs w:val="24"/>
        </w:rPr>
        <w:t>RP</w:t>
      </w:r>
      <w:r w:rsidR="009C4D43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nie wdrożyła </w:t>
      </w:r>
      <w:r w:rsidR="00B17D59">
        <w:rPr>
          <w:rFonts w:ascii="Times New Roman" w:hAnsi="Times New Roman" w:cs="Times New Roman"/>
          <w:color w:val="000000"/>
          <w:sz w:val="24"/>
          <w:szCs w:val="24"/>
        </w:rPr>
        <w:t xml:space="preserve">do prawa krajowego 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definicji „istotnie różniącego się materiału”, określonej w art. 14 ust. 4 dyrektywy. </w:t>
      </w:r>
      <w:r w:rsidR="001B2589">
        <w:rPr>
          <w:rFonts w:ascii="Times New Roman" w:hAnsi="Times New Roman" w:cs="Times New Roman"/>
          <w:color w:val="000000"/>
          <w:sz w:val="24"/>
          <w:szCs w:val="24"/>
        </w:rPr>
        <w:t xml:space="preserve">W związku z 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powyższym </w:t>
      </w:r>
      <w:r w:rsidR="0053122B">
        <w:rPr>
          <w:rFonts w:ascii="Times New Roman" w:hAnsi="Times New Roman" w:cs="Times New Roman"/>
          <w:color w:val="000000"/>
          <w:sz w:val="24"/>
          <w:szCs w:val="24"/>
        </w:rPr>
        <w:t>brak ten należy uzupełnić. W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 art. 1 pkt 2 projektu ustawy proponuje się uzupełnienie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katalog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definicji zawart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ego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w art. 5 ustawy. 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807C99">
        <w:rPr>
          <w:rFonts w:ascii="Times New Roman" w:hAnsi="Times New Roman" w:cs="Times New Roman"/>
          <w:color w:val="000000"/>
          <w:sz w:val="24"/>
          <w:szCs w:val="24"/>
        </w:rPr>
        <w:t xml:space="preserve">przepisie </w:t>
      </w:r>
      <w:r w:rsidR="00D919C2">
        <w:rPr>
          <w:rFonts w:ascii="Times New Roman" w:hAnsi="Times New Roman" w:cs="Times New Roman"/>
          <w:color w:val="000000"/>
          <w:sz w:val="24"/>
          <w:szCs w:val="24"/>
        </w:rPr>
        <w:t xml:space="preserve">tym zostanie dodany pkt </w:t>
      </w:r>
      <w:r w:rsidR="009C68A4">
        <w:rPr>
          <w:rFonts w:ascii="Times New Roman" w:hAnsi="Times New Roman" w:cs="Times New Roman"/>
          <w:color w:val="000000"/>
          <w:sz w:val="24"/>
          <w:szCs w:val="24"/>
        </w:rPr>
        <w:t xml:space="preserve">20, zgodnie z 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>którym „istotnie różniący się materiał” będzie oznaczał materiał obejmując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y nabytą wiedzę, umiejętności i 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>kompetencje, które mają zasadnicze znacz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enie dla wykonywania zawodu</w:t>
      </w:r>
      <w:r w:rsidR="00FB14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D7F8A">
        <w:rPr>
          <w:rFonts w:ascii="Times New Roman" w:hAnsi="Times New Roman" w:cs="Times New Roman"/>
          <w:color w:val="000000"/>
          <w:sz w:val="24"/>
          <w:szCs w:val="24"/>
        </w:rPr>
        <w:t xml:space="preserve"> i w 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>odniesieniu do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>którego kształcenie odbyte przez wnioskodawcę wykazuje istotne</w:t>
      </w:r>
      <w:r w:rsidR="00FB14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pod względem treści</w:t>
      </w:r>
      <w:r w:rsidR="00FB144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 różnice 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EE5616" w:rsidRPr="00EE5616">
        <w:rPr>
          <w:rFonts w:ascii="Times New Roman" w:hAnsi="Times New Roman" w:cs="Times New Roman"/>
          <w:color w:val="000000"/>
          <w:sz w:val="24"/>
          <w:szCs w:val="24"/>
        </w:rPr>
        <w:t>porównaniu z z</w:t>
      </w:r>
      <w:r w:rsidR="00D30BC1">
        <w:rPr>
          <w:rFonts w:ascii="Times New Roman" w:hAnsi="Times New Roman" w:cs="Times New Roman"/>
          <w:color w:val="000000"/>
          <w:sz w:val="24"/>
          <w:szCs w:val="24"/>
        </w:rPr>
        <w:t>akres</w:t>
      </w:r>
      <w:r w:rsidR="0053122B">
        <w:rPr>
          <w:rFonts w:ascii="Times New Roman" w:hAnsi="Times New Roman" w:cs="Times New Roman"/>
          <w:color w:val="000000"/>
          <w:sz w:val="24"/>
          <w:szCs w:val="24"/>
        </w:rPr>
        <w:t>em kształcenia wymaganym w RP</w:t>
      </w:r>
      <w:r w:rsidR="00526B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110634A" w14:textId="3E625AF3" w:rsidR="00EE5616" w:rsidRPr="00E62DDB" w:rsidRDefault="00526B24" w:rsidP="00460F10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D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Z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miana przepisów</w:t>
      </w:r>
      <w:r w:rsidR="000D79A5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dotyczących</w:t>
      </w:r>
      <w:r w:rsidR="000D79A5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stosowania środków wyrównawczych w przypadku stwierdzenia występowania istotnie różniącego się materiału w zakresie </w:t>
      </w:r>
      <w:r w:rsidR="00FD2819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kształcenia lub </w:t>
      </w:r>
      <w:r w:rsidR="000D79A5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szkolenia odbytego przez osobę ubiegającą się o uz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nanie kwalifikacji zawodowych w </w:t>
      </w:r>
      <w:r w:rsidR="000D79A5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innym państwie członkowskim UE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oraz okre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śl</w:t>
      </w:r>
      <w:r w:rsidR="003429D8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e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nie zasad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wyrównywania różnic między </w:t>
      </w:r>
      <w:r w:rsidR="00FD2819">
        <w:rPr>
          <w:rFonts w:ascii="Times New Roman" w:hAnsi="Times New Roman" w:cs="Times New Roman"/>
          <w:b/>
          <w:color w:val="000000"/>
          <w:sz w:val="24"/>
          <w:szCs w:val="24"/>
        </w:rPr>
        <w:t>kształceniem</w:t>
      </w:r>
      <w:r w:rsidR="00FD2819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l</w:t>
      </w:r>
      <w:r w:rsidR="00FD281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ub 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szkoleni</w:t>
      </w:r>
      <w:r w:rsidR="00FD2819">
        <w:rPr>
          <w:rFonts w:ascii="Times New Roman" w:hAnsi="Times New Roman" w:cs="Times New Roman"/>
          <w:b/>
          <w:color w:val="000000"/>
          <w:sz w:val="24"/>
          <w:szCs w:val="24"/>
        </w:rPr>
        <w:t>em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4250">
        <w:rPr>
          <w:rFonts w:ascii="Times New Roman" w:hAnsi="Times New Roman" w:cs="Times New Roman"/>
          <w:b/>
          <w:color w:val="000000"/>
          <w:sz w:val="24"/>
          <w:szCs w:val="24"/>
        </w:rPr>
        <w:t>wymagan</w:t>
      </w:r>
      <w:r w:rsidR="00FD2819">
        <w:rPr>
          <w:rFonts w:ascii="Times New Roman" w:hAnsi="Times New Roman" w:cs="Times New Roman"/>
          <w:b/>
          <w:color w:val="000000"/>
          <w:sz w:val="24"/>
          <w:szCs w:val="24"/>
        </w:rPr>
        <w:t>ym</w:t>
      </w:r>
      <w:r w:rsidR="005F44DC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 RP a </w:t>
      </w:r>
      <w:r w:rsidR="00FD2819">
        <w:rPr>
          <w:rFonts w:ascii="Times New Roman" w:hAnsi="Times New Roman" w:cs="Times New Roman"/>
          <w:b/>
          <w:sz w:val="24"/>
          <w:szCs w:val="24"/>
        </w:rPr>
        <w:t xml:space="preserve">kształceniem </w:t>
      </w:r>
      <w:r w:rsidR="00FD2819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lub</w:t>
      </w:r>
      <w:r w:rsidR="00FD28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>szkoleni</w:t>
      </w:r>
      <w:r w:rsidR="00FD2819">
        <w:rPr>
          <w:rFonts w:ascii="Times New Roman" w:hAnsi="Times New Roman" w:cs="Times New Roman"/>
          <w:b/>
          <w:color w:val="000000"/>
          <w:sz w:val="24"/>
          <w:szCs w:val="24"/>
        </w:rPr>
        <w:t>em</w:t>
      </w:r>
      <w:r w:rsidR="0053122B" w:rsidRPr="00E62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F4250">
        <w:rPr>
          <w:rFonts w:ascii="Times New Roman" w:hAnsi="Times New Roman" w:cs="Times New Roman"/>
          <w:b/>
          <w:sz w:val="24"/>
          <w:szCs w:val="24"/>
        </w:rPr>
        <w:t>zrealizowan</w:t>
      </w:r>
      <w:r w:rsidR="00FD2819">
        <w:rPr>
          <w:rFonts w:ascii="Times New Roman" w:hAnsi="Times New Roman" w:cs="Times New Roman"/>
          <w:b/>
          <w:sz w:val="24"/>
          <w:szCs w:val="24"/>
        </w:rPr>
        <w:t>ym</w:t>
      </w:r>
      <w:r w:rsidR="0053122B" w:rsidRPr="00E62DDB">
        <w:rPr>
          <w:rFonts w:ascii="Times New Roman" w:hAnsi="Times New Roman" w:cs="Times New Roman"/>
          <w:b/>
          <w:sz w:val="24"/>
          <w:szCs w:val="24"/>
        </w:rPr>
        <w:t xml:space="preserve"> przez osobę ubiegającą się o u</w:t>
      </w:r>
      <w:r w:rsidR="006B56E8">
        <w:rPr>
          <w:rFonts w:ascii="Times New Roman" w:hAnsi="Times New Roman" w:cs="Times New Roman"/>
          <w:b/>
          <w:sz w:val="24"/>
          <w:szCs w:val="24"/>
        </w:rPr>
        <w:t>znanie kwalifikacji zawodowych</w:t>
      </w:r>
    </w:p>
    <w:p w14:paraId="1A99A393" w14:textId="7AA62EF8" w:rsidR="00D30BC1" w:rsidRPr="00D30BC1" w:rsidRDefault="00807C99" w:rsidP="00E62DD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Przepis a</w:t>
      </w:r>
      <w:r w:rsidR="00D30BC1">
        <w:rPr>
          <w:rFonts w:ascii="Times New Roman" w:hAnsi="Times New Roman" w:cs="Times New Roman"/>
          <w:color w:val="000000"/>
          <w:sz w:val="24"/>
          <w:szCs w:val="24"/>
        </w:rPr>
        <w:t xml:space="preserve">rt. 14 ust. 1 </w:t>
      </w:r>
      <w:r w:rsidR="00D30BC1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dyrektywy </w:t>
      </w:r>
      <w:r w:rsidR="00D30BC1">
        <w:rPr>
          <w:rFonts w:ascii="Times New Roman" w:hAnsi="Times New Roman" w:cs="Times New Roman"/>
          <w:color w:val="000000"/>
          <w:sz w:val="24"/>
          <w:szCs w:val="24"/>
        </w:rPr>
        <w:t xml:space="preserve">stanowi, że przyjmujące państwo członkowskie 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 xml:space="preserve">UE </w:t>
      </w:r>
      <w:r w:rsidR="00D30BC1">
        <w:rPr>
          <w:rFonts w:ascii="Times New Roman" w:hAnsi="Times New Roman" w:cs="Times New Roman"/>
          <w:color w:val="000000"/>
          <w:sz w:val="24"/>
          <w:szCs w:val="24"/>
        </w:rPr>
        <w:t>może wymagać</w:t>
      </w:r>
      <w:r w:rsidR="00654209">
        <w:rPr>
          <w:rFonts w:ascii="Times New Roman" w:hAnsi="Times New Roman" w:cs="Times New Roman"/>
          <w:color w:val="000000"/>
          <w:sz w:val="24"/>
          <w:szCs w:val="24"/>
        </w:rPr>
        <w:t xml:space="preserve">, aby </w:t>
      </w:r>
      <w:r w:rsidR="00DF5D5B">
        <w:rPr>
          <w:rFonts w:ascii="Times New Roman" w:hAnsi="Times New Roman" w:cs="Times New Roman"/>
          <w:color w:val="000000"/>
          <w:sz w:val="24"/>
          <w:szCs w:val="24"/>
        </w:rPr>
        <w:t>osoba, która wnioskuje o uznanie kwalifikacji zawodowych</w:t>
      </w:r>
      <w:r w:rsidR="009D6B0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54209">
        <w:rPr>
          <w:rFonts w:ascii="Times New Roman" w:hAnsi="Times New Roman" w:cs="Times New Roman"/>
          <w:color w:val="000000"/>
          <w:sz w:val="24"/>
          <w:szCs w:val="24"/>
        </w:rPr>
        <w:t xml:space="preserve"> odbył</w:t>
      </w:r>
      <w:r w:rsidR="00DF5D5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54209">
        <w:rPr>
          <w:rFonts w:ascii="Times New Roman" w:hAnsi="Times New Roman" w:cs="Times New Roman"/>
          <w:color w:val="000000"/>
          <w:sz w:val="24"/>
          <w:szCs w:val="24"/>
        </w:rPr>
        <w:t xml:space="preserve"> staż adaptacyjny trwający</w:t>
      </w:r>
      <w:r w:rsidR="00D30BC1" w:rsidRPr="00D30BC1">
        <w:rPr>
          <w:rFonts w:ascii="Times New Roman" w:hAnsi="Times New Roman" w:cs="Times New Roman"/>
          <w:color w:val="000000"/>
          <w:sz w:val="24"/>
          <w:szCs w:val="24"/>
        </w:rPr>
        <w:t xml:space="preserve"> nie dłużej</w:t>
      </w:r>
      <w:r w:rsidR="00654209">
        <w:rPr>
          <w:rFonts w:ascii="Times New Roman" w:hAnsi="Times New Roman" w:cs="Times New Roman"/>
          <w:color w:val="000000"/>
          <w:sz w:val="24"/>
          <w:szCs w:val="24"/>
        </w:rPr>
        <w:t xml:space="preserve"> niż trzy lata lub przystąpił</w:t>
      </w:r>
      <w:r w:rsidR="00DF5D5B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54209">
        <w:rPr>
          <w:rFonts w:ascii="Times New Roman" w:hAnsi="Times New Roman" w:cs="Times New Roman"/>
          <w:color w:val="000000"/>
          <w:sz w:val="24"/>
          <w:szCs w:val="24"/>
        </w:rPr>
        <w:t xml:space="preserve"> do testu umiejętności, jeżeli:</w:t>
      </w:r>
    </w:p>
    <w:p w14:paraId="0C53B033" w14:textId="03481D5F" w:rsidR="00D30BC1" w:rsidRPr="00D30BC1" w:rsidRDefault="00D30BC1" w:rsidP="00807C99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BC1">
        <w:rPr>
          <w:rFonts w:ascii="Times New Roman" w:hAnsi="Times New Roman" w:cs="Times New Roman"/>
          <w:color w:val="000000"/>
          <w:sz w:val="24"/>
          <w:szCs w:val="24"/>
        </w:rPr>
        <w:t>kształcenie, które wnioskodawca otrzymał, obejmuje ma</w:t>
      </w:r>
      <w:r>
        <w:rPr>
          <w:rFonts w:ascii="Times New Roman" w:hAnsi="Times New Roman" w:cs="Times New Roman"/>
          <w:color w:val="000000"/>
          <w:sz w:val="24"/>
          <w:szCs w:val="24"/>
        </w:rPr>
        <w:t>teriał istotnie różniący się od</w:t>
      </w:r>
      <w:r w:rsidR="00B074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30BC1">
        <w:rPr>
          <w:rFonts w:ascii="Times New Roman" w:hAnsi="Times New Roman" w:cs="Times New Roman"/>
          <w:color w:val="000000"/>
          <w:sz w:val="24"/>
          <w:szCs w:val="24"/>
        </w:rPr>
        <w:t>tego, którego opanowanie jest podstawą uzyskania dokumentu potwierdzającego posiadanie kwalifikacji w przyjmującym państwie członkowskim</w:t>
      </w:r>
      <w:r w:rsidR="00807C9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8F3CD70" w14:textId="76323A4F" w:rsidR="00D30BC1" w:rsidRPr="00D30BC1" w:rsidRDefault="00D30BC1" w:rsidP="00807C99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0BC1">
        <w:rPr>
          <w:rFonts w:ascii="Times New Roman" w:hAnsi="Times New Roman" w:cs="Times New Roman"/>
          <w:color w:val="000000"/>
          <w:sz w:val="24"/>
          <w:szCs w:val="24"/>
        </w:rPr>
        <w:t>na zawód regulowany w przyjmującym państwie członkowskim składa się przynajmniej jedna regulowana działalność zawodowa, która nie wchodzi w zakres odpowiadającego mu zawodu w rodzimym państwie członkowskim wnioskodawcy, a</w:t>
      </w:r>
      <w:r w:rsidR="00B074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szkolenie wymagane w </w:t>
      </w:r>
      <w:r w:rsidRPr="00D30BC1">
        <w:rPr>
          <w:rFonts w:ascii="Times New Roman" w:hAnsi="Times New Roman" w:cs="Times New Roman"/>
          <w:color w:val="000000"/>
          <w:sz w:val="24"/>
          <w:szCs w:val="24"/>
        </w:rPr>
        <w:t>przyjmującym państwie członkowskim obejmuje ma</w:t>
      </w:r>
      <w:r w:rsidR="00F57CC3">
        <w:rPr>
          <w:rFonts w:ascii="Times New Roman" w:hAnsi="Times New Roman" w:cs="Times New Roman"/>
          <w:color w:val="000000"/>
          <w:sz w:val="24"/>
          <w:szCs w:val="24"/>
        </w:rPr>
        <w:t>teriał istotnie różniący się od </w:t>
      </w:r>
      <w:r w:rsidRPr="00D30BC1">
        <w:rPr>
          <w:rFonts w:ascii="Times New Roman" w:hAnsi="Times New Roman" w:cs="Times New Roman"/>
          <w:color w:val="000000"/>
          <w:sz w:val="24"/>
          <w:szCs w:val="24"/>
        </w:rPr>
        <w:t>objętego kształceniem, którego ukończenie potwierdza poświadczenie kompetencji lub dokument potwierdzający posiadanie kwalifikacji wnioskodawcy.</w:t>
      </w:r>
    </w:p>
    <w:p w14:paraId="06B14DF5" w14:textId="3E32B733" w:rsidR="00414532" w:rsidRPr="00E74821" w:rsidRDefault="00EE5616" w:rsidP="00460F10">
      <w:pPr>
        <w:pStyle w:val="Akapitzlist"/>
        <w:spacing w:before="120" w:after="0" w:line="360" w:lineRule="auto"/>
        <w:ind w:left="0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14532" w:rsidRPr="00EE5616">
        <w:rPr>
          <w:rFonts w:ascii="Times New Roman" w:hAnsi="Times New Roman" w:cs="Times New Roman"/>
          <w:color w:val="000000"/>
          <w:sz w:val="24"/>
          <w:szCs w:val="24"/>
        </w:rPr>
        <w:t xml:space="preserve">daniem </w:t>
      </w:r>
      <w:r w:rsidR="00422209">
        <w:rPr>
          <w:rFonts w:ascii="Times New Roman" w:hAnsi="Times New Roman" w:cs="Times New Roman"/>
          <w:color w:val="000000"/>
          <w:sz w:val="24"/>
          <w:szCs w:val="24"/>
        </w:rPr>
        <w:t xml:space="preserve">KE </w:t>
      </w:r>
      <w:r w:rsidR="00807C99">
        <w:rPr>
          <w:rFonts w:ascii="Times New Roman" w:hAnsi="Times New Roman" w:cs="Times New Roman"/>
          <w:color w:val="000000"/>
          <w:sz w:val="24"/>
          <w:szCs w:val="24"/>
        </w:rPr>
        <w:t>powołany wyżej przepis</w:t>
      </w:r>
      <w:r w:rsidR="00D30B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14532" w:rsidRPr="00EE5616">
        <w:rPr>
          <w:rFonts w:ascii="Times New Roman" w:hAnsi="Times New Roman" w:cs="Times New Roman"/>
          <w:color w:val="000000"/>
          <w:sz w:val="24"/>
          <w:szCs w:val="24"/>
        </w:rPr>
        <w:t>dyrektywy</w:t>
      </w:r>
      <w:r w:rsidR="000D79A5">
        <w:rPr>
          <w:rFonts w:ascii="Times New Roman" w:hAnsi="Times New Roman" w:cs="Times New Roman"/>
          <w:color w:val="000000"/>
          <w:sz w:val="24"/>
          <w:szCs w:val="24"/>
        </w:rPr>
        <w:t xml:space="preserve"> z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ostał nieprawidłowo wdrożony do </w:t>
      </w:r>
      <w:r w:rsidR="000D79A5">
        <w:rPr>
          <w:rFonts w:ascii="Times New Roman" w:hAnsi="Times New Roman" w:cs="Times New Roman"/>
          <w:color w:val="000000"/>
          <w:sz w:val="24"/>
          <w:szCs w:val="24"/>
        </w:rPr>
        <w:t>polskiego porządku prawnego z uwagi na</w:t>
      </w:r>
      <w:r w:rsidR="007C66AB">
        <w:rPr>
          <w:rFonts w:ascii="Times New Roman" w:hAnsi="Times New Roman" w:cs="Times New Roman"/>
          <w:color w:val="000000"/>
          <w:sz w:val="24"/>
          <w:szCs w:val="24"/>
        </w:rPr>
        <w:t xml:space="preserve"> wprowadzenie </w:t>
      </w:r>
      <w:r w:rsidR="00414532" w:rsidRPr="007C66AB">
        <w:rPr>
          <w:rFonts w:ascii="Times New Roman" w:hAnsi="Times New Roman" w:cs="Times New Roman"/>
          <w:color w:val="000000"/>
          <w:sz w:val="24"/>
          <w:szCs w:val="24"/>
        </w:rPr>
        <w:t>w art. 20 ust. 1 pkt 1 ustawy możliwości nałożenia środków wyrównawczych</w:t>
      </w:r>
      <w:r w:rsidR="00D30BC1" w:rsidRPr="007C66AB">
        <w:rPr>
          <w:rFonts w:ascii="Times New Roman" w:hAnsi="Times New Roman" w:cs="Times New Roman"/>
          <w:color w:val="000000"/>
          <w:sz w:val="24"/>
          <w:szCs w:val="24"/>
        </w:rPr>
        <w:t xml:space="preserve"> w przypadku niewymienionym w dyrektywie</w:t>
      </w:r>
      <w:r w:rsidR="00414532" w:rsidRPr="007C66A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30BC1" w:rsidRPr="007C66AB">
        <w:rPr>
          <w:rFonts w:ascii="Times New Roman" w:hAnsi="Times New Roman" w:cs="Times New Roman"/>
          <w:color w:val="000000"/>
          <w:sz w:val="24"/>
          <w:szCs w:val="24"/>
        </w:rPr>
        <w:t xml:space="preserve">tj. </w:t>
      </w:r>
      <w:r w:rsidR="00414532" w:rsidRPr="007C66AB">
        <w:rPr>
          <w:rFonts w:ascii="Times New Roman" w:hAnsi="Times New Roman" w:cs="Times New Roman"/>
          <w:color w:val="000000"/>
          <w:sz w:val="24"/>
          <w:szCs w:val="24"/>
        </w:rPr>
        <w:t>jeżeli egzamin w</w:t>
      </w:r>
      <w:r w:rsidR="00D30BC1" w:rsidRPr="007C66AB">
        <w:rPr>
          <w:rFonts w:ascii="Times New Roman" w:hAnsi="Times New Roman" w:cs="Times New Roman"/>
          <w:color w:val="000000"/>
          <w:sz w:val="24"/>
          <w:szCs w:val="24"/>
        </w:rPr>
        <w:t xml:space="preserve">ymagany do wykonywania zawodu w </w:t>
      </w:r>
      <w:r w:rsidR="00414532" w:rsidRPr="007C66AB">
        <w:rPr>
          <w:rFonts w:ascii="Times New Roman" w:hAnsi="Times New Roman" w:cs="Times New Roman"/>
          <w:color w:val="000000"/>
          <w:sz w:val="24"/>
          <w:szCs w:val="24"/>
        </w:rPr>
        <w:t>RP i w państwie wnioskodawcy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 xml:space="preserve"> różnią się w </w:t>
      </w:r>
      <w:r w:rsidR="007C66AB">
        <w:rPr>
          <w:rFonts w:ascii="Times New Roman" w:hAnsi="Times New Roman" w:cs="Times New Roman"/>
          <w:color w:val="000000"/>
          <w:sz w:val="24"/>
          <w:szCs w:val="24"/>
        </w:rPr>
        <w:t xml:space="preserve">sposób zasadniczy. Ponadto </w:t>
      </w:r>
      <w:r w:rsidR="007C66AB" w:rsidRPr="007C66AB">
        <w:rPr>
          <w:rFonts w:ascii="Times New Roman" w:hAnsi="Times New Roman" w:cs="Times New Roman"/>
          <w:color w:val="000000"/>
          <w:sz w:val="24"/>
          <w:szCs w:val="24"/>
        </w:rPr>
        <w:t>w art. 20 u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st. 1 pkt 2 ustawy wskazano, że </w:t>
      </w:r>
      <w:r w:rsidR="007C66AB" w:rsidRPr="007C66AB">
        <w:rPr>
          <w:rFonts w:ascii="Times New Roman" w:hAnsi="Times New Roman" w:cs="Times New Roman"/>
          <w:color w:val="000000"/>
          <w:sz w:val="24"/>
          <w:szCs w:val="24"/>
        </w:rPr>
        <w:t>zastosowanie środków wyrównawczych może nastąpić</w:t>
      </w:r>
      <w:r w:rsidR="0021551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C66AB" w:rsidRPr="007C66AB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 xml:space="preserve"> przypadku gdy zakres zawodu w </w:t>
      </w:r>
      <w:r w:rsidR="007C66AB" w:rsidRPr="007C66AB">
        <w:rPr>
          <w:rFonts w:ascii="Times New Roman" w:hAnsi="Times New Roman" w:cs="Times New Roman"/>
          <w:color w:val="000000"/>
          <w:sz w:val="24"/>
          <w:szCs w:val="24"/>
        </w:rPr>
        <w:t>państwie wnioskodawcy różni się znacząco od zakresu tego zawodu w RP.</w:t>
      </w:r>
      <w:r w:rsidR="00E748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74821" w:rsidRPr="00E74821">
        <w:rPr>
          <w:rFonts w:ascii="Times New Roman" w:hAnsi="Times New Roman" w:cs="Times New Roman"/>
          <w:color w:val="000000"/>
          <w:sz w:val="24"/>
          <w:szCs w:val="24"/>
        </w:rPr>
        <w:t xml:space="preserve">W ocenie KE brzmienie tego przepisu nie odpowiada normie wyrażonej w art. 14 ust. 1 dyrektywy, zgodnie z którą </w:t>
      </w:r>
      <w:r w:rsidR="00422209" w:rsidRPr="00E74821">
        <w:rPr>
          <w:rFonts w:ascii="Times New Roman" w:hAnsi="Times New Roman" w:cs="Times New Roman"/>
          <w:color w:val="000000"/>
          <w:sz w:val="24"/>
          <w:szCs w:val="24"/>
        </w:rPr>
        <w:t>zastosowanie środków wyrównawczych jest możliwe</w:t>
      </w:r>
      <w:r w:rsidR="0021551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22209" w:rsidRPr="00E74821">
        <w:rPr>
          <w:rFonts w:ascii="Times New Roman" w:hAnsi="Times New Roman" w:cs="Times New Roman"/>
          <w:color w:val="000000"/>
          <w:sz w:val="24"/>
          <w:szCs w:val="24"/>
        </w:rPr>
        <w:t xml:space="preserve"> w sytuacji</w:t>
      </w:r>
      <w:r w:rsidR="00BB107B" w:rsidRPr="00E74821">
        <w:rPr>
          <w:rFonts w:ascii="Times New Roman" w:hAnsi="Times New Roman" w:cs="Times New Roman"/>
          <w:color w:val="000000"/>
          <w:sz w:val="24"/>
          <w:szCs w:val="24"/>
        </w:rPr>
        <w:t xml:space="preserve"> gdy</w:t>
      </w:r>
      <w:r w:rsidR="00422209" w:rsidRPr="00E74821">
        <w:rPr>
          <w:rFonts w:ascii="Times New Roman" w:hAnsi="Times New Roman" w:cs="Times New Roman"/>
          <w:color w:val="000000"/>
          <w:sz w:val="24"/>
          <w:szCs w:val="24"/>
        </w:rPr>
        <w:t xml:space="preserve"> na</w:t>
      </w:r>
      <w:r w:rsidR="00E74821">
        <w:rPr>
          <w:rFonts w:ascii="Times New Roman" w:hAnsi="Times New Roman" w:cs="Times New Roman"/>
          <w:color w:val="000000"/>
          <w:sz w:val="24"/>
          <w:szCs w:val="24"/>
        </w:rPr>
        <w:t xml:space="preserve"> zawód regulowany </w:t>
      </w:r>
      <w:r w:rsidR="003429D8">
        <w:rPr>
          <w:rFonts w:ascii="Times New Roman" w:hAnsi="Times New Roman" w:cs="Times New Roman"/>
          <w:color w:val="000000"/>
          <w:sz w:val="24"/>
          <w:szCs w:val="24"/>
        </w:rPr>
        <w:t xml:space="preserve">w przyjmującym państwie członkowskim UE </w:t>
      </w:r>
      <w:r w:rsidR="00E74821">
        <w:rPr>
          <w:rFonts w:ascii="Times New Roman" w:hAnsi="Times New Roman" w:cs="Times New Roman"/>
          <w:color w:val="000000"/>
          <w:sz w:val="24"/>
          <w:szCs w:val="24"/>
        </w:rPr>
        <w:t xml:space="preserve">składa się co </w:t>
      </w:r>
      <w:r w:rsidR="00414532" w:rsidRPr="00E74821">
        <w:rPr>
          <w:rFonts w:ascii="Times New Roman" w:hAnsi="Times New Roman" w:cs="Times New Roman"/>
          <w:color w:val="000000"/>
          <w:sz w:val="24"/>
          <w:szCs w:val="24"/>
        </w:rPr>
        <w:t>najmniej jedna regulowana działalność zawodowa, która nie wchodzi w zakr</w:t>
      </w:r>
      <w:r w:rsidR="00422209" w:rsidRPr="00E74821">
        <w:rPr>
          <w:rFonts w:ascii="Times New Roman" w:hAnsi="Times New Roman" w:cs="Times New Roman"/>
          <w:color w:val="000000"/>
          <w:sz w:val="24"/>
          <w:szCs w:val="24"/>
        </w:rPr>
        <w:t>es odpowiadającego mu zawodu w państwie</w:t>
      </w:r>
      <w:r w:rsidR="00414532" w:rsidRPr="00E74821">
        <w:rPr>
          <w:rFonts w:ascii="Times New Roman" w:hAnsi="Times New Roman" w:cs="Times New Roman"/>
          <w:color w:val="000000"/>
          <w:sz w:val="24"/>
          <w:szCs w:val="24"/>
        </w:rPr>
        <w:t xml:space="preserve"> wnioskodawcy.</w:t>
      </w:r>
    </w:p>
    <w:p w14:paraId="62728A16" w14:textId="7269A414" w:rsidR="00EE5616" w:rsidRDefault="00526B24" w:rsidP="00460F10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ależy wskazać, że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poza tzw. zharmonizowanymi zawodami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sektorowymi 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 xml:space="preserve">obejmującymi zawody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lekarza, lekarza dentysty, pielęgniarki, położnej, farmaceuty, architekta i lekarza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lastRenderedPageBreak/>
        <w:t>weterynarii oraz zawod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prawnicz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objęte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odrębn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ymi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regulacj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ami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kwalifikacje </w:t>
      </w:r>
      <w:r w:rsidR="00D754D3">
        <w:rPr>
          <w:rFonts w:ascii="Times New Roman" w:hAnsi="Times New Roman" w:cs="Times New Roman"/>
          <w:color w:val="000000"/>
          <w:sz w:val="24"/>
          <w:szCs w:val="24"/>
        </w:rPr>
        <w:t xml:space="preserve">zawodowe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0F4A8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wykonywania pozostałych zawodów regulowanych nie 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 xml:space="preserve">podlegają ujednolicaniu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8F245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ramach</w:t>
      </w:r>
      <w:r w:rsidR="008F2455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UE. W 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>związku z tym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>kwalifikacje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zawodowe</w:t>
      </w:r>
      <w:r w:rsidR="002031FE">
        <w:rPr>
          <w:rFonts w:ascii="Times New Roman" w:hAnsi="Times New Roman" w:cs="Times New Roman"/>
          <w:color w:val="000000"/>
          <w:sz w:val="24"/>
          <w:szCs w:val="24"/>
        </w:rPr>
        <w:t xml:space="preserve"> wymagane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>do wykonywania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danego zawodu regulowanego w</w:t>
      </w:r>
      <w:r w:rsidR="00885A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państwie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 xml:space="preserve">, z którego pochodzi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wnioskodawc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885A1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mogą być </w:t>
      </w:r>
      <w:r w:rsidR="00ED0785">
        <w:rPr>
          <w:rFonts w:ascii="Times New Roman" w:hAnsi="Times New Roman" w:cs="Times New Roman"/>
          <w:color w:val="000000"/>
          <w:sz w:val="24"/>
          <w:szCs w:val="24"/>
        </w:rPr>
        <w:t>węższe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4A8F">
        <w:rPr>
          <w:rFonts w:ascii="Times New Roman" w:hAnsi="Times New Roman" w:cs="Times New Roman"/>
          <w:color w:val="000000"/>
          <w:sz w:val="24"/>
          <w:szCs w:val="24"/>
        </w:rPr>
        <w:t>niż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4A8F">
        <w:rPr>
          <w:rFonts w:ascii="Times New Roman" w:hAnsi="Times New Roman" w:cs="Times New Roman"/>
          <w:color w:val="000000"/>
          <w:sz w:val="24"/>
          <w:szCs w:val="24"/>
        </w:rPr>
        <w:t>kwalifikacje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zawodow</w:t>
      </w:r>
      <w:r w:rsidR="000F4A8F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4A8F">
        <w:rPr>
          <w:rFonts w:ascii="Times New Roman" w:hAnsi="Times New Roman" w:cs="Times New Roman"/>
          <w:color w:val="000000"/>
          <w:sz w:val="24"/>
          <w:szCs w:val="24"/>
        </w:rPr>
        <w:t xml:space="preserve">przewidziane w stosunku do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tego samego zawodu w</w:t>
      </w:r>
      <w:r w:rsidR="004007A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państwie przyjmującym.</w:t>
      </w:r>
    </w:p>
    <w:p w14:paraId="5B291AC2" w14:textId="14857C01" w:rsidR="00EE5616" w:rsidRDefault="00D754D3" w:rsidP="00460F10">
      <w:pPr>
        <w:spacing w:beforeLines="60" w:before="144"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Mając na uwadze</w:t>
      </w:r>
      <w:r w:rsidR="00CD06F3">
        <w:rPr>
          <w:rFonts w:ascii="Times New Roman" w:hAnsi="Times New Roman" w:cs="Times New Roman"/>
          <w:color w:val="000000"/>
          <w:sz w:val="24"/>
          <w:szCs w:val="24"/>
        </w:rPr>
        <w:t xml:space="preserve"> powyższ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16611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D06F3">
        <w:rPr>
          <w:rFonts w:ascii="Times New Roman" w:hAnsi="Times New Roman" w:cs="Times New Roman"/>
          <w:color w:val="000000"/>
          <w:sz w:val="24"/>
          <w:szCs w:val="24"/>
        </w:rPr>
        <w:t xml:space="preserve"> w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 art. 1 pkt 3 projektu ustawy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 proponuje się nadanie nowego brzmienia art. 20 ust. 1 ustawy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. Zgodnie z projektowanym przepisem 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>organ</w:t>
      </w:r>
      <w:r w:rsidR="004D3263">
        <w:rPr>
          <w:rFonts w:ascii="Times New Roman" w:hAnsi="Times New Roman" w:cs="Times New Roman"/>
          <w:color w:val="000000"/>
          <w:sz w:val="24"/>
          <w:szCs w:val="24"/>
        </w:rPr>
        <w:t xml:space="preserve"> właściwy </w:t>
      </w:r>
      <w:r w:rsidR="004D3263" w:rsidRPr="004D3263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4D326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4D3263" w:rsidRPr="004D3263">
        <w:rPr>
          <w:rFonts w:ascii="Times New Roman" w:hAnsi="Times New Roman" w:cs="Times New Roman"/>
          <w:color w:val="000000"/>
          <w:sz w:val="24"/>
          <w:szCs w:val="24"/>
        </w:rPr>
        <w:t xml:space="preserve">sprawach uznawania kwalifikacji zawodowych do wykonywania zawodów regulowanych oraz do podejmowania lub wykonywania działalności regulowanych </w:t>
      </w:r>
      <w:r w:rsidR="002B651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707EE">
        <w:rPr>
          <w:rFonts w:ascii="Times New Roman" w:hAnsi="Times New Roman" w:cs="Times New Roman"/>
          <w:color w:val="000000"/>
          <w:sz w:val="24"/>
          <w:szCs w:val="24"/>
        </w:rPr>
        <w:t xml:space="preserve">por. </w:t>
      </w:r>
      <w:r w:rsidR="002B6510">
        <w:rPr>
          <w:rFonts w:ascii="Times New Roman" w:hAnsi="Times New Roman" w:cs="Times New Roman"/>
          <w:color w:val="000000"/>
          <w:sz w:val="24"/>
          <w:szCs w:val="24"/>
        </w:rPr>
        <w:t>art. 6 ust. 1 ustawy)</w:t>
      </w:r>
      <w:r w:rsidR="004D3263">
        <w:rPr>
          <w:rFonts w:ascii="Times New Roman" w:hAnsi="Times New Roman" w:cs="Times New Roman"/>
          <w:color w:val="000000"/>
          <w:sz w:val="24"/>
          <w:szCs w:val="24"/>
        </w:rPr>
        <w:t>, zwany dalej „właściwym organem”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D06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D3263">
        <w:rPr>
          <w:rFonts w:ascii="Times New Roman" w:hAnsi="Times New Roman" w:cs="Times New Roman"/>
          <w:color w:val="000000"/>
          <w:sz w:val="24"/>
          <w:szCs w:val="24"/>
        </w:rPr>
        <w:t xml:space="preserve">z 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>zachowaniem proporcjonalności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, będzie mógł uzależnić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, w drodze postanowienia, wydanie decyzji w 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sprawie uznania kwalifikacji </w:t>
      </w:r>
      <w:r w:rsidR="00ED5D4C">
        <w:rPr>
          <w:rFonts w:ascii="Times New Roman" w:hAnsi="Times New Roman" w:cs="Times New Roman"/>
          <w:color w:val="000000"/>
          <w:sz w:val="24"/>
          <w:szCs w:val="24"/>
        </w:rPr>
        <w:t xml:space="preserve">zawodowych </w:t>
      </w:r>
      <w:r w:rsidR="004007AF">
        <w:rPr>
          <w:rFonts w:ascii="Times New Roman" w:hAnsi="Times New Roman" w:cs="Times New Roman"/>
          <w:color w:val="000000"/>
          <w:sz w:val="24"/>
          <w:szCs w:val="24"/>
        </w:rPr>
        <w:t>od 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>odbycia przez wnioskodawcę stażu adaptacyjnego lub przystąpienia prze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>z niego do testu umiejętności</w:t>
      </w:r>
      <w:r w:rsidR="003B719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E5616">
        <w:rPr>
          <w:rFonts w:ascii="Times New Roman" w:hAnsi="Times New Roman" w:cs="Times New Roman"/>
          <w:color w:val="000000"/>
          <w:sz w:val="24"/>
          <w:szCs w:val="24"/>
        </w:rPr>
        <w:t xml:space="preserve"> w przypadku gdy:</w:t>
      </w:r>
    </w:p>
    <w:p w14:paraId="52F46103" w14:textId="5C2EDBE8" w:rsidR="00EE5616" w:rsidRPr="006372D8" w:rsidRDefault="00EE5616" w:rsidP="00807C99">
      <w:pPr>
        <w:pStyle w:val="Akapitzlist"/>
        <w:numPr>
          <w:ilvl w:val="2"/>
          <w:numId w:val="4"/>
        </w:num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zakres kształcenia </w:t>
      </w:r>
      <w:r w:rsidR="00944FB2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lub szkolenia </w:t>
      </w:r>
      <w:r w:rsidRPr="006372D8">
        <w:rPr>
          <w:rFonts w:ascii="Times New Roman" w:hAnsi="Times New Roman" w:cs="Times New Roman"/>
          <w:color w:val="000000"/>
          <w:sz w:val="24"/>
          <w:szCs w:val="24"/>
        </w:rPr>
        <w:t>odbytego przez wnioskodawcę obejmuje ist</w:t>
      </w:r>
      <w:r w:rsidR="00527EC5" w:rsidRPr="006372D8">
        <w:rPr>
          <w:rFonts w:ascii="Times New Roman" w:hAnsi="Times New Roman" w:cs="Times New Roman"/>
          <w:color w:val="000000"/>
          <w:sz w:val="24"/>
          <w:szCs w:val="24"/>
        </w:rPr>
        <w:t>otnie różniący się materiał lub</w:t>
      </w:r>
    </w:p>
    <w:p w14:paraId="043A9672" w14:textId="6A03E5FC" w:rsidR="00EE5616" w:rsidRPr="006372D8" w:rsidRDefault="00EE5616" w:rsidP="00807C99">
      <w:pPr>
        <w:pStyle w:val="Akapitzlist"/>
        <w:numPr>
          <w:ilvl w:val="2"/>
          <w:numId w:val="4"/>
        </w:num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72D8">
        <w:rPr>
          <w:rFonts w:ascii="Times New Roman" w:hAnsi="Times New Roman" w:cs="Times New Roman"/>
          <w:color w:val="000000"/>
          <w:sz w:val="24"/>
          <w:szCs w:val="24"/>
        </w:rPr>
        <w:t>na zawód regulowany</w:t>
      </w:r>
      <w:r w:rsidR="00825EDA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r w:rsidR="00944FB2" w:rsidRPr="006372D8">
        <w:rPr>
          <w:rFonts w:ascii="Times New Roman" w:hAnsi="Times New Roman" w:cs="Times New Roman"/>
          <w:color w:val="000000"/>
          <w:sz w:val="24"/>
          <w:szCs w:val="24"/>
        </w:rPr>
        <w:t>RP</w:t>
      </w:r>
      <w:r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składa się co najmniej jedna </w:t>
      </w:r>
      <w:r w:rsidR="00AC4B96" w:rsidRPr="006372D8">
        <w:rPr>
          <w:rFonts w:ascii="Times New Roman" w:hAnsi="Times New Roman" w:cs="Times New Roman"/>
          <w:color w:val="000000"/>
          <w:sz w:val="24"/>
          <w:szCs w:val="24"/>
        </w:rPr>
        <w:t>czynność zawodowa</w:t>
      </w:r>
      <w:r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, która nie wchodzi w zakres odpowiadającego mu zawodu w państwie wnioskodawcy, a </w:t>
      </w:r>
      <w:r w:rsidR="00944FB2" w:rsidRPr="006372D8">
        <w:rPr>
          <w:rFonts w:ascii="Times New Roman" w:hAnsi="Times New Roman" w:cs="Times New Roman"/>
          <w:color w:val="000000"/>
          <w:sz w:val="24"/>
          <w:szCs w:val="24"/>
        </w:rPr>
        <w:t>kształceni</w:t>
      </w:r>
      <w:r w:rsidR="00AC4B96" w:rsidRPr="006372D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944FB2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lub szkoleni</w:t>
      </w:r>
      <w:r w:rsidR="00AC4B96" w:rsidRPr="006372D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4B96" w:rsidRPr="006372D8">
        <w:rPr>
          <w:rFonts w:ascii="Times New Roman" w:hAnsi="Times New Roman" w:cs="Times New Roman"/>
          <w:color w:val="000000"/>
          <w:sz w:val="24"/>
          <w:szCs w:val="24"/>
        </w:rPr>
        <w:t>wymagane</w:t>
      </w:r>
      <w:r w:rsidR="00AC4B96" w:rsidRPr="006372D8" w:rsidDel="00AC4B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4B96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w RP </w:t>
      </w:r>
      <w:r w:rsidRPr="006372D8">
        <w:rPr>
          <w:rFonts w:ascii="Times New Roman" w:hAnsi="Times New Roman" w:cs="Times New Roman"/>
          <w:color w:val="000000"/>
          <w:sz w:val="24"/>
          <w:szCs w:val="24"/>
        </w:rPr>
        <w:t>obejmuje istotnie różniący się materiał</w:t>
      </w:r>
      <w:r w:rsidR="0077792A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2060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r w:rsidR="006372D8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materiału </w:t>
      </w:r>
      <w:r w:rsidR="001B2060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objętego kształceniem lub szkoleniem, </w:t>
      </w:r>
      <w:r w:rsidR="001B2060" w:rsidRPr="003C7DD8">
        <w:rPr>
          <w:rFonts w:ascii="Times New Roman" w:hAnsi="Times New Roman" w:cs="Times New Roman"/>
          <w:color w:val="000000"/>
          <w:sz w:val="24"/>
          <w:szCs w:val="24"/>
        </w:rPr>
        <w:t>którego</w:t>
      </w:r>
      <w:r w:rsidR="001B2060" w:rsidRPr="006372D8">
        <w:rPr>
          <w:rFonts w:ascii="Times New Roman" w:hAnsi="Times New Roman" w:cs="Times New Roman"/>
          <w:color w:val="000000"/>
          <w:sz w:val="24"/>
          <w:szCs w:val="24"/>
        </w:rPr>
        <w:t xml:space="preserve"> ukończenie potwierdza dokument potwierdzający posiadanie formalnych kwalifikacji wnioskodawcy.</w:t>
      </w:r>
    </w:p>
    <w:p w14:paraId="77D216E8" w14:textId="44CE0951" w:rsidR="00B6648C" w:rsidRDefault="00944FB2" w:rsidP="00460F10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Zaproponowany kształt przepisu będzie precyzyjniej odzwierciedlał brzmienie art.</w:t>
      </w:r>
      <w:r w:rsidR="00E74821">
        <w:rPr>
          <w:rFonts w:ascii="Times New Roman" w:hAnsi="Times New Roman" w:cs="Times New Roman"/>
          <w:color w:val="000000"/>
          <w:sz w:val="24"/>
          <w:szCs w:val="24"/>
        </w:rPr>
        <w:t xml:space="preserve"> 14 ust. 1 dyrektywy. </w:t>
      </w:r>
      <w:r w:rsidR="00787F2A">
        <w:rPr>
          <w:rFonts w:ascii="Times New Roman" w:hAnsi="Times New Roman" w:cs="Times New Roman"/>
          <w:color w:val="000000"/>
          <w:sz w:val="24"/>
          <w:szCs w:val="24"/>
        </w:rPr>
        <w:t xml:space="preserve">Należy </w:t>
      </w:r>
      <w:r w:rsidR="004429DB">
        <w:rPr>
          <w:rFonts w:ascii="Times New Roman" w:hAnsi="Times New Roman" w:cs="Times New Roman"/>
          <w:color w:val="000000"/>
          <w:sz w:val="24"/>
          <w:szCs w:val="24"/>
        </w:rPr>
        <w:t>wyjaśnić</w:t>
      </w:r>
      <w:r w:rsidR="00B6648C">
        <w:rPr>
          <w:rFonts w:ascii="Times New Roman" w:hAnsi="Times New Roman" w:cs="Times New Roman"/>
          <w:color w:val="000000"/>
          <w:sz w:val="24"/>
          <w:szCs w:val="24"/>
        </w:rPr>
        <w:t xml:space="preserve">, że </w:t>
      </w:r>
      <w:r w:rsidR="00787F2A">
        <w:rPr>
          <w:rFonts w:ascii="Times New Roman" w:hAnsi="Times New Roman" w:cs="Times New Roman"/>
          <w:color w:val="000000"/>
          <w:sz w:val="24"/>
          <w:szCs w:val="24"/>
        </w:rPr>
        <w:t>powołany</w:t>
      </w:r>
      <w:r w:rsidR="00B6648C">
        <w:rPr>
          <w:rFonts w:ascii="Times New Roman" w:hAnsi="Times New Roman" w:cs="Times New Roman"/>
          <w:color w:val="000000"/>
          <w:sz w:val="24"/>
          <w:szCs w:val="24"/>
        </w:rPr>
        <w:t xml:space="preserve"> przepis dyrektywy w pkt 2 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posługuje się </w:t>
      </w:r>
      <w:r w:rsidR="008942C1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określenie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m</w:t>
      </w:r>
      <w:r w:rsidR="008942C1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="004429DB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„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jedna regulowana działalność zawodowa</w:t>
      </w:r>
      <w:r w:rsidR="004429DB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”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, któr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e odnosi się do 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de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>finicji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zawodu regulowanego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wyrażonej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w art. 3 ust. 1 lit. a dyrektywy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, i </w:t>
      </w:r>
      <w:r w:rsidR="008942C1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o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znacza jedną z </w:t>
      </w:r>
      <w:r w:rsidR="00E03072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działalności </w:t>
      </w:r>
      <w:r w:rsidR="008942C1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zawodowych składających się na </w:t>
      </w:r>
      <w:r w:rsidR="00AE1483">
        <w:rPr>
          <w:rFonts w:ascii="Times New Roman" w:hAnsi="Times New Roman" w:cs="Times New Roman"/>
          <w:color w:val="000000"/>
          <w:sz w:val="24"/>
          <w:szCs w:val="24"/>
          <w:lang w:bidi="pl-PL"/>
        </w:rPr>
        <w:t>ten zawód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. 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W</w:t>
      </w:r>
      <w:r w:rsidR="00F351A8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brzmieniu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="00AE1483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projektowanego </w:t>
      </w:r>
      <w:r w:rsidR="00E03072">
        <w:rPr>
          <w:rFonts w:ascii="Times New Roman" w:hAnsi="Times New Roman" w:cs="Times New Roman"/>
          <w:color w:val="000000"/>
          <w:sz w:val="24"/>
          <w:szCs w:val="24"/>
          <w:lang w:bidi="pl-PL"/>
        </w:rPr>
        <w:t>art. 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20 ust. 1 pkt </w:t>
      </w:r>
      <w:r w:rsidR="00E03072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2 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ustawy</w:t>
      </w:r>
      <w:r w:rsidR="00AE1483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zaproponowano analogiczne odniesienie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się</w:t>
      </w:r>
      <w:r w:rsidR="00AE1483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w tym zakresie </w:t>
      </w:r>
      <w:r w:rsid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do 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definicji zawodu regulowanego wyrażonej w art. 5 pkt 4 ustawy. Dostosowując przepis do definicji ustawowej, w miejsce użytego w dyrektywie określenia </w:t>
      </w:r>
      <w:r w:rsidR="004429DB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„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jedna regulowana działalność zawodowa</w:t>
      </w:r>
      <w:r w:rsidR="004429DB" w:rsidRPr="008942C1">
        <w:rPr>
          <w:rFonts w:ascii="Times New Roman" w:hAnsi="Times New Roman" w:cs="Times New Roman"/>
          <w:color w:val="000000"/>
          <w:sz w:val="24"/>
          <w:szCs w:val="24"/>
          <w:lang w:bidi="pl-PL"/>
        </w:rPr>
        <w:t>”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zaproponowano posłużenie się </w:t>
      </w:r>
      <w:r w:rsidR="00E03072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odpowiednio 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określeniem</w:t>
      </w:r>
      <w:r w:rsidR="00AE1483">
        <w:rPr>
          <w:rFonts w:ascii="Times New Roman" w:hAnsi="Times New Roman" w:cs="Times New Roman"/>
          <w:color w:val="000000"/>
          <w:sz w:val="24"/>
          <w:szCs w:val="24"/>
          <w:lang w:bidi="pl-PL"/>
        </w:rPr>
        <w:t xml:space="preserve"> „jedna czynność zawodowa”</w:t>
      </w:r>
      <w:r w:rsidR="004429DB">
        <w:rPr>
          <w:rFonts w:ascii="Times New Roman" w:hAnsi="Times New Roman" w:cs="Times New Roman"/>
          <w:color w:val="000000"/>
          <w:sz w:val="24"/>
          <w:szCs w:val="24"/>
          <w:lang w:bidi="pl-PL"/>
        </w:rPr>
        <w:t>.</w:t>
      </w:r>
    </w:p>
    <w:p w14:paraId="5C518F9E" w14:textId="0F2CFA8F" w:rsidR="006D2075" w:rsidRDefault="00E74821" w:rsidP="00460F10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Ponadto</w:t>
      </w:r>
      <w:r w:rsidR="00807C99">
        <w:rPr>
          <w:rFonts w:ascii="Times New Roman" w:hAnsi="Times New Roman" w:cs="Times New Roman"/>
          <w:color w:val="000000"/>
          <w:sz w:val="24"/>
          <w:szCs w:val="24"/>
        </w:rPr>
        <w:t xml:space="preserve"> przedmiotowa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 xml:space="preserve">regulacja została </w:t>
      </w:r>
      <w:r>
        <w:rPr>
          <w:rFonts w:ascii="Times New Roman" w:hAnsi="Times New Roman" w:cs="Times New Roman"/>
          <w:color w:val="000000"/>
          <w:sz w:val="24"/>
          <w:szCs w:val="24"/>
        </w:rPr>
        <w:t>uzupełniona o wskazanie, że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>zastosowanie przez właściwy organ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środków wyrównawczych </w:t>
      </w:r>
      <w:r w:rsidR="00311D33">
        <w:rPr>
          <w:rFonts w:ascii="Times New Roman" w:hAnsi="Times New Roman" w:cs="Times New Roman"/>
          <w:color w:val="000000"/>
          <w:sz w:val="24"/>
          <w:szCs w:val="24"/>
        </w:rPr>
        <w:t>będzie następowało z 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>zachowaniem proporcjonalności. Oznacza to, że</w:t>
      </w:r>
      <w:r w:rsidR="003E19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zakres </w:t>
      </w:r>
      <w:r w:rsidR="003E1978">
        <w:rPr>
          <w:rFonts w:ascii="Times New Roman" w:hAnsi="Times New Roman" w:cs="Times New Roman"/>
          <w:color w:val="000000"/>
          <w:sz w:val="24"/>
          <w:szCs w:val="24"/>
        </w:rPr>
        <w:t xml:space="preserve">i czas trwania stażu adaptacyjnego albo zakres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testu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lastRenderedPageBreak/>
        <w:t>umiejętności</w:t>
      </w:r>
      <w:r w:rsidR="00D754D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754D3">
        <w:rPr>
          <w:rFonts w:ascii="Times New Roman" w:hAnsi="Times New Roman" w:cs="Times New Roman"/>
          <w:color w:val="000000"/>
          <w:sz w:val="24"/>
          <w:szCs w:val="24"/>
        </w:rPr>
        <w:t xml:space="preserve">określony przez właściwy organ, 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>będ</w:t>
      </w:r>
      <w:r w:rsidR="00D754D3">
        <w:rPr>
          <w:rFonts w:ascii="Times New Roman" w:hAnsi="Times New Roman" w:cs="Times New Roman"/>
          <w:color w:val="000000"/>
          <w:sz w:val="24"/>
          <w:szCs w:val="24"/>
        </w:rPr>
        <w:t>ą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A38C2">
        <w:rPr>
          <w:rFonts w:ascii="Times New Roman" w:hAnsi="Times New Roman" w:cs="Times New Roman"/>
          <w:color w:val="000000"/>
          <w:sz w:val="24"/>
          <w:szCs w:val="24"/>
        </w:rPr>
        <w:t>ograniczon</w:t>
      </w:r>
      <w:r w:rsidR="00D754D3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B5977">
        <w:rPr>
          <w:rFonts w:ascii="Times New Roman" w:hAnsi="Times New Roman" w:cs="Times New Roman"/>
          <w:color w:val="000000"/>
          <w:sz w:val="24"/>
          <w:szCs w:val="24"/>
        </w:rPr>
        <w:t xml:space="preserve"> tylko </w:t>
      </w:r>
      <w:r w:rsidR="009A38C2">
        <w:rPr>
          <w:rFonts w:ascii="Times New Roman" w:hAnsi="Times New Roman" w:cs="Times New Roman"/>
          <w:color w:val="000000"/>
          <w:sz w:val="24"/>
          <w:szCs w:val="24"/>
        </w:rPr>
        <w:t>do</w:t>
      </w:r>
      <w:r w:rsidR="00BD7F8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A071F">
        <w:rPr>
          <w:rFonts w:ascii="Times New Roman" w:hAnsi="Times New Roman" w:cs="Times New Roman"/>
          <w:color w:val="000000"/>
          <w:sz w:val="24"/>
          <w:szCs w:val="24"/>
        </w:rPr>
        <w:t>konieczności wyrównania</w:t>
      </w:r>
      <w:r w:rsidR="009A38C2">
        <w:rPr>
          <w:rFonts w:ascii="Times New Roman" w:hAnsi="Times New Roman" w:cs="Times New Roman"/>
          <w:color w:val="000000"/>
          <w:sz w:val="24"/>
          <w:szCs w:val="24"/>
        </w:rPr>
        <w:t xml:space="preserve"> stwierdzonych różnic</w:t>
      </w:r>
      <w:r w:rsidR="00BD7F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D7F8A" w:rsidRPr="00BD7F8A">
        <w:rPr>
          <w:rFonts w:ascii="Times New Roman" w:hAnsi="Times New Roman" w:cs="Times New Roman"/>
          <w:color w:val="000000"/>
          <w:sz w:val="24"/>
          <w:szCs w:val="24"/>
        </w:rPr>
        <w:t xml:space="preserve">w zakresie </w:t>
      </w:r>
      <w:r w:rsidR="00FD2819" w:rsidRPr="00BD7F8A">
        <w:rPr>
          <w:rFonts w:ascii="Times New Roman" w:hAnsi="Times New Roman" w:cs="Times New Roman"/>
          <w:color w:val="000000"/>
          <w:sz w:val="24"/>
          <w:szCs w:val="24"/>
        </w:rPr>
        <w:t xml:space="preserve">kształcenia </w:t>
      </w:r>
      <w:r w:rsidR="00BD7F8A" w:rsidRPr="00BD7F8A">
        <w:rPr>
          <w:rFonts w:ascii="Times New Roman" w:hAnsi="Times New Roman" w:cs="Times New Roman"/>
          <w:color w:val="000000"/>
          <w:sz w:val="24"/>
          <w:szCs w:val="24"/>
        </w:rPr>
        <w:t xml:space="preserve">lub </w:t>
      </w:r>
      <w:r w:rsidR="00FD2819" w:rsidRPr="00BD7F8A">
        <w:rPr>
          <w:rFonts w:ascii="Times New Roman" w:hAnsi="Times New Roman" w:cs="Times New Roman"/>
          <w:color w:val="000000"/>
          <w:sz w:val="24"/>
          <w:szCs w:val="24"/>
        </w:rPr>
        <w:t xml:space="preserve">szkolenia </w:t>
      </w:r>
      <w:r w:rsidR="00BD7F8A" w:rsidRPr="00BD7F8A">
        <w:rPr>
          <w:rFonts w:ascii="Times New Roman" w:hAnsi="Times New Roman" w:cs="Times New Roman"/>
          <w:color w:val="000000"/>
          <w:sz w:val="24"/>
          <w:szCs w:val="24"/>
        </w:rPr>
        <w:t xml:space="preserve">odbytego przez </w:t>
      </w:r>
      <w:r w:rsidR="00BD7F8A">
        <w:rPr>
          <w:rFonts w:ascii="Times New Roman" w:hAnsi="Times New Roman" w:cs="Times New Roman"/>
          <w:color w:val="000000"/>
          <w:sz w:val="24"/>
          <w:szCs w:val="24"/>
        </w:rPr>
        <w:t>wnioskodawcę</w:t>
      </w:r>
      <w:r w:rsidR="008A071F">
        <w:rPr>
          <w:rFonts w:ascii="Times New Roman" w:hAnsi="Times New Roman" w:cs="Times New Roman"/>
          <w:color w:val="000000"/>
          <w:sz w:val="24"/>
          <w:szCs w:val="24"/>
        </w:rPr>
        <w:t xml:space="preserve"> w porównaniu z zakresem kształcenia</w:t>
      </w:r>
      <w:r w:rsidR="00AD4C69">
        <w:rPr>
          <w:rFonts w:ascii="Times New Roman" w:hAnsi="Times New Roman" w:cs="Times New Roman"/>
          <w:color w:val="000000"/>
          <w:sz w:val="24"/>
          <w:szCs w:val="24"/>
        </w:rPr>
        <w:t xml:space="preserve"> lub szkolenia</w:t>
      </w:r>
      <w:r w:rsidR="008A071F">
        <w:rPr>
          <w:rFonts w:ascii="Times New Roman" w:hAnsi="Times New Roman" w:cs="Times New Roman"/>
          <w:color w:val="000000"/>
          <w:sz w:val="24"/>
          <w:szCs w:val="24"/>
        </w:rPr>
        <w:t xml:space="preserve"> wymagan</w:t>
      </w:r>
      <w:r w:rsidR="00890D0C">
        <w:rPr>
          <w:rFonts w:ascii="Times New Roman" w:hAnsi="Times New Roman" w:cs="Times New Roman"/>
          <w:color w:val="000000"/>
          <w:sz w:val="24"/>
          <w:szCs w:val="24"/>
        </w:rPr>
        <w:t>ym</w:t>
      </w:r>
      <w:r w:rsidR="008A071F">
        <w:rPr>
          <w:rFonts w:ascii="Times New Roman" w:hAnsi="Times New Roman" w:cs="Times New Roman"/>
          <w:color w:val="000000"/>
          <w:sz w:val="24"/>
          <w:szCs w:val="24"/>
        </w:rPr>
        <w:t xml:space="preserve"> w RP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 xml:space="preserve">. Powyższe 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>dookreślenie ma na celu zapewnienie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>zgodności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przepisu z</w:t>
      </w:r>
      <w:r w:rsidR="002155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>art.</w:t>
      </w:r>
      <w:r w:rsidR="002155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>14 ust. 5 dyrektywy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>, w myśl którego przywołane regulacje</w:t>
      </w:r>
      <w:r w:rsidR="00ED5D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D7F8A">
        <w:rPr>
          <w:rFonts w:ascii="Times New Roman" w:hAnsi="Times New Roman" w:cs="Times New Roman"/>
          <w:color w:val="000000"/>
          <w:sz w:val="24"/>
          <w:szCs w:val="24"/>
        </w:rPr>
        <w:t xml:space="preserve"> wyrażone w art. 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 xml:space="preserve">14 ust. 1 </w:t>
      </w:r>
      <w:r w:rsidR="00ED5D4C">
        <w:rPr>
          <w:rFonts w:ascii="Times New Roman" w:hAnsi="Times New Roman" w:cs="Times New Roman"/>
          <w:color w:val="000000"/>
          <w:sz w:val="24"/>
          <w:szCs w:val="24"/>
        </w:rPr>
        <w:t xml:space="preserve">dyrektywy, 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>stosuje się z</w:t>
      </w:r>
      <w:r w:rsidR="004429D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6D2075">
        <w:rPr>
          <w:rFonts w:ascii="Times New Roman" w:hAnsi="Times New Roman" w:cs="Times New Roman"/>
          <w:color w:val="000000"/>
          <w:sz w:val="24"/>
          <w:szCs w:val="24"/>
        </w:rPr>
        <w:t>należytym uwzględnieniem zasady proporcjonalności.</w:t>
      </w:r>
    </w:p>
    <w:p w14:paraId="2D3F3261" w14:textId="3AAAEE21" w:rsidR="009856CF" w:rsidRDefault="000434E8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Ponadto 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w art. 20 ustawy </w:t>
      </w:r>
      <w:r w:rsidR="00240959">
        <w:rPr>
          <w:rFonts w:ascii="Times New Roman" w:hAnsi="Times New Roman" w:cs="Times New Roman"/>
          <w:color w:val="000000"/>
          <w:sz w:val="24"/>
          <w:szCs w:val="24"/>
        </w:rPr>
        <w:t>zostan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ie</w:t>
      </w:r>
      <w:r w:rsidR="00240959">
        <w:rPr>
          <w:rFonts w:ascii="Times New Roman" w:hAnsi="Times New Roman" w:cs="Times New Roman"/>
          <w:color w:val="000000"/>
          <w:sz w:val="24"/>
          <w:szCs w:val="24"/>
        </w:rPr>
        <w:t xml:space="preserve"> dodan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EE5616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 ust. 1a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>, któr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96B61">
        <w:rPr>
          <w:rFonts w:ascii="Times New Roman" w:hAnsi="Times New Roman" w:cs="Times New Roman"/>
          <w:color w:val="000000"/>
          <w:sz w:val="24"/>
          <w:szCs w:val="24"/>
        </w:rPr>
        <w:t xml:space="preserve">będzie 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regul</w:t>
      </w:r>
      <w:r w:rsidR="00696B61">
        <w:rPr>
          <w:rFonts w:ascii="Times New Roman" w:hAnsi="Times New Roman" w:cs="Times New Roman"/>
          <w:color w:val="000000"/>
          <w:sz w:val="24"/>
          <w:szCs w:val="24"/>
        </w:rPr>
        <w:t>ował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 xml:space="preserve"> kwestie związane z 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>wyrównywani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różnic między </w:t>
      </w:r>
      <w:r w:rsidR="00FD2819">
        <w:rPr>
          <w:rFonts w:ascii="Times New Roman" w:hAnsi="Times New Roman" w:cs="Times New Roman"/>
          <w:color w:val="000000"/>
          <w:sz w:val="24"/>
          <w:szCs w:val="24"/>
        </w:rPr>
        <w:t>kształceniem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l</w:t>
      </w:r>
      <w:r w:rsidR="004949F1">
        <w:rPr>
          <w:rFonts w:ascii="Times New Roman" w:hAnsi="Times New Roman" w:cs="Times New Roman"/>
          <w:color w:val="000000"/>
          <w:sz w:val="24"/>
          <w:szCs w:val="24"/>
        </w:rPr>
        <w:t xml:space="preserve">ub </w:t>
      </w:r>
      <w:r w:rsidR="00FD2819">
        <w:rPr>
          <w:rFonts w:ascii="Times New Roman" w:hAnsi="Times New Roman" w:cs="Times New Roman"/>
          <w:color w:val="000000"/>
          <w:sz w:val="24"/>
          <w:szCs w:val="24"/>
        </w:rPr>
        <w:t xml:space="preserve">szkoleniem wymaganym </w:t>
      </w:r>
      <w:r w:rsidR="004949F1">
        <w:rPr>
          <w:rFonts w:ascii="Times New Roman" w:hAnsi="Times New Roman" w:cs="Times New Roman"/>
          <w:color w:val="000000"/>
          <w:sz w:val="24"/>
          <w:szCs w:val="24"/>
        </w:rPr>
        <w:t>w RP a</w:t>
      </w:r>
      <w:r w:rsidR="001B206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D2819">
        <w:rPr>
          <w:rFonts w:ascii="Times New Roman" w:hAnsi="Times New Roman" w:cs="Times New Roman"/>
          <w:color w:val="000000"/>
          <w:sz w:val="24"/>
          <w:szCs w:val="24"/>
        </w:rPr>
        <w:t xml:space="preserve">kształceniem lub 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>szkoleni</w:t>
      </w:r>
      <w:r w:rsidR="00FD2819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zrealizowan</w:t>
      </w:r>
      <w:r w:rsidR="00FD2819">
        <w:rPr>
          <w:rFonts w:ascii="Times New Roman" w:hAnsi="Times New Roman" w:cs="Times New Roman"/>
          <w:color w:val="000000"/>
          <w:sz w:val="24"/>
          <w:szCs w:val="24"/>
        </w:rPr>
        <w:t>ym</w:t>
      </w:r>
      <w:r w:rsidR="00944FB2">
        <w:rPr>
          <w:rFonts w:ascii="Times New Roman" w:hAnsi="Times New Roman" w:cs="Times New Roman"/>
          <w:color w:val="000000"/>
          <w:sz w:val="24"/>
          <w:szCs w:val="24"/>
        </w:rPr>
        <w:t xml:space="preserve"> przez osobę ubiegającą się o u</w:t>
      </w:r>
      <w:r w:rsidR="0016611C">
        <w:rPr>
          <w:rFonts w:ascii="Times New Roman" w:hAnsi="Times New Roman" w:cs="Times New Roman"/>
          <w:color w:val="000000"/>
          <w:sz w:val="24"/>
          <w:szCs w:val="24"/>
        </w:rPr>
        <w:t>znanie kwalifikacji zawodowych.</w:t>
      </w:r>
      <w:r w:rsidR="007779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>W myśl proponowanego przepisu</w:t>
      </w:r>
      <w:r w:rsidR="009856CF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 xml:space="preserve">właściwy organ, </w:t>
      </w:r>
      <w:r w:rsidR="009856CF" w:rsidRPr="003F7F2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>rzed wydaniem postanowienia w</w:t>
      </w:r>
      <w:r w:rsidR="008735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 xml:space="preserve">sprawie zastosowania środków wyrównawczych, </w:t>
      </w:r>
      <w:r w:rsidR="009856CF" w:rsidRPr="003F7F2E">
        <w:rPr>
          <w:rFonts w:ascii="Times New Roman" w:hAnsi="Times New Roman" w:cs="Times New Roman"/>
          <w:color w:val="000000"/>
          <w:sz w:val="24"/>
          <w:szCs w:val="24"/>
        </w:rPr>
        <w:t xml:space="preserve">ustali na podstawie dokumentów wydanych 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>w państwie członkowskim UE lub w państwie niebędącym państwem członkowskim UE</w:t>
      </w:r>
      <w:r w:rsidR="0078524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 xml:space="preserve"> czy wiedza, umiejętności i </w:t>
      </w:r>
      <w:r w:rsidR="009856CF" w:rsidRPr="003F7F2E">
        <w:rPr>
          <w:rFonts w:ascii="Times New Roman" w:hAnsi="Times New Roman" w:cs="Times New Roman"/>
          <w:color w:val="000000"/>
          <w:sz w:val="24"/>
          <w:szCs w:val="24"/>
        </w:rPr>
        <w:t>kompetencje nabyte przez wnioskodawcę</w:t>
      </w:r>
      <w:r w:rsidR="009856C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8FE065E" w14:textId="6DFE4CE9" w:rsidR="00AF1970" w:rsidRDefault="00EE5616" w:rsidP="003F20EB">
      <w:pPr>
        <w:pStyle w:val="Akapitzlist"/>
        <w:numPr>
          <w:ilvl w:val="0"/>
          <w:numId w:val="13"/>
        </w:num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FB2">
        <w:rPr>
          <w:rFonts w:ascii="Times New Roman" w:hAnsi="Times New Roman" w:cs="Times New Roman"/>
          <w:color w:val="000000"/>
          <w:sz w:val="24"/>
          <w:szCs w:val="24"/>
        </w:rPr>
        <w:t>podczas zdobywa</w:t>
      </w:r>
      <w:r w:rsidR="00DF5D5B" w:rsidRPr="00944FB2">
        <w:rPr>
          <w:rFonts w:ascii="Times New Roman" w:hAnsi="Times New Roman" w:cs="Times New Roman"/>
          <w:color w:val="000000"/>
          <w:sz w:val="24"/>
          <w:szCs w:val="24"/>
        </w:rPr>
        <w:t>nia doświadczenia zawodowego</w:t>
      </w:r>
      <w:r w:rsidR="009C4D43">
        <w:rPr>
          <w:rFonts w:ascii="Times New Roman" w:hAnsi="Times New Roman" w:cs="Times New Roman"/>
          <w:color w:val="000000"/>
          <w:sz w:val="24"/>
          <w:szCs w:val="24"/>
        </w:rPr>
        <w:t xml:space="preserve"> lub</w:t>
      </w:r>
    </w:p>
    <w:p w14:paraId="61D39F24" w14:textId="561E95B8" w:rsidR="00AF1970" w:rsidRDefault="00EE5616" w:rsidP="003F20EB">
      <w:pPr>
        <w:pStyle w:val="Akapitzlist"/>
        <w:numPr>
          <w:ilvl w:val="0"/>
          <w:numId w:val="13"/>
        </w:num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FB2">
        <w:rPr>
          <w:rFonts w:ascii="Times New Roman" w:hAnsi="Times New Roman" w:cs="Times New Roman"/>
          <w:color w:val="000000"/>
          <w:sz w:val="24"/>
          <w:szCs w:val="24"/>
        </w:rPr>
        <w:t>przez potwierdzone efekty uczenia się w rozumieniu przepisów o szkolnictwie wyższym i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944FB2">
        <w:rPr>
          <w:rFonts w:ascii="Times New Roman" w:hAnsi="Times New Roman" w:cs="Times New Roman"/>
          <w:color w:val="000000"/>
          <w:sz w:val="24"/>
          <w:szCs w:val="24"/>
        </w:rPr>
        <w:t>nauce</w:t>
      </w:r>
      <w:r w:rsidR="009C4D4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6611C">
        <w:rPr>
          <w:rFonts w:ascii="Times New Roman" w:hAnsi="Times New Roman" w:cs="Times New Roman"/>
          <w:color w:val="000000"/>
          <w:sz w:val="24"/>
          <w:szCs w:val="24"/>
        </w:rPr>
        <w:t xml:space="preserve"> lub</w:t>
      </w:r>
    </w:p>
    <w:p w14:paraId="766F57B5" w14:textId="77777777" w:rsidR="00AF1970" w:rsidRDefault="00EE5616" w:rsidP="003F20EB">
      <w:pPr>
        <w:pStyle w:val="Akapitzlist"/>
        <w:numPr>
          <w:ilvl w:val="0"/>
          <w:numId w:val="13"/>
        </w:num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FB2">
        <w:rPr>
          <w:rFonts w:ascii="Times New Roman" w:hAnsi="Times New Roman" w:cs="Times New Roman"/>
          <w:color w:val="000000"/>
          <w:sz w:val="24"/>
          <w:szCs w:val="24"/>
        </w:rPr>
        <w:t>przez potwierdzone efekty kształcenia w rozumien</w:t>
      </w:r>
      <w:r w:rsidR="00AF1970">
        <w:rPr>
          <w:rFonts w:ascii="Times New Roman" w:hAnsi="Times New Roman" w:cs="Times New Roman"/>
          <w:color w:val="000000"/>
          <w:sz w:val="24"/>
          <w:szCs w:val="24"/>
        </w:rPr>
        <w:t>iu przepisów o systemie oświaty</w:t>
      </w:r>
    </w:p>
    <w:p w14:paraId="7074A64D" w14:textId="0D7AE855" w:rsidR="0077792A" w:rsidRDefault="00AF1970" w:rsidP="00190A7D">
      <w:pPr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E5616" w:rsidRPr="00AF1970">
        <w:rPr>
          <w:rFonts w:ascii="Times New Roman" w:hAnsi="Times New Roman" w:cs="Times New Roman"/>
          <w:color w:val="000000"/>
          <w:sz w:val="24"/>
          <w:szCs w:val="24"/>
        </w:rPr>
        <w:t>wyrówn</w:t>
      </w:r>
      <w:r w:rsidR="009C4D43">
        <w:rPr>
          <w:rFonts w:ascii="Times New Roman" w:hAnsi="Times New Roman" w:cs="Times New Roman"/>
          <w:color w:val="000000"/>
          <w:sz w:val="24"/>
          <w:szCs w:val="24"/>
        </w:rPr>
        <w:t>ują</w:t>
      </w:r>
      <w:r w:rsidR="00EE5616" w:rsidRPr="00AF1970">
        <w:rPr>
          <w:rFonts w:ascii="Times New Roman" w:hAnsi="Times New Roman" w:cs="Times New Roman"/>
          <w:color w:val="000000"/>
          <w:sz w:val="24"/>
          <w:szCs w:val="24"/>
        </w:rPr>
        <w:t xml:space="preserve"> w całości </w:t>
      </w:r>
      <w:r w:rsidR="009C4571">
        <w:rPr>
          <w:rFonts w:ascii="Times New Roman" w:hAnsi="Times New Roman" w:cs="Times New Roman"/>
          <w:color w:val="000000"/>
          <w:sz w:val="24"/>
          <w:szCs w:val="24"/>
        </w:rPr>
        <w:t xml:space="preserve">albo w części </w:t>
      </w:r>
      <w:r w:rsidR="00240959" w:rsidRPr="00AF1970">
        <w:rPr>
          <w:rFonts w:ascii="Times New Roman" w:hAnsi="Times New Roman" w:cs="Times New Roman"/>
          <w:color w:val="000000"/>
          <w:sz w:val="24"/>
          <w:szCs w:val="24"/>
        </w:rPr>
        <w:t>istotnie różniący się materiał</w:t>
      </w:r>
      <w:r w:rsidR="0016611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EAFE82C" w14:textId="4D30F3A1" w:rsidR="009C4571" w:rsidRDefault="0077792A" w:rsidP="00460F10">
      <w:pPr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 kolei w</w:t>
      </w:r>
      <w:r w:rsidR="00821E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356D">
        <w:rPr>
          <w:rFonts w:ascii="Times New Roman" w:hAnsi="Times New Roman" w:cs="Times New Roman"/>
          <w:color w:val="000000"/>
          <w:sz w:val="24"/>
          <w:szCs w:val="24"/>
        </w:rPr>
        <w:t xml:space="preserve">znowelizowanym </w:t>
      </w:r>
      <w:r w:rsidR="00821ED8">
        <w:rPr>
          <w:rFonts w:ascii="Times New Roman" w:hAnsi="Times New Roman" w:cs="Times New Roman"/>
          <w:color w:val="000000"/>
          <w:sz w:val="24"/>
          <w:szCs w:val="24"/>
        </w:rPr>
        <w:t xml:space="preserve">art. 20 ust. 2 ustawy </w:t>
      </w:r>
      <w:r w:rsidR="002B6510">
        <w:rPr>
          <w:rFonts w:ascii="Times New Roman" w:hAnsi="Times New Roman" w:cs="Times New Roman"/>
          <w:color w:val="000000"/>
          <w:sz w:val="24"/>
          <w:szCs w:val="24"/>
        </w:rPr>
        <w:t xml:space="preserve">zostanie </w:t>
      </w:r>
      <w:r w:rsidR="00821ED8">
        <w:rPr>
          <w:rFonts w:ascii="Times New Roman" w:hAnsi="Times New Roman" w:cs="Times New Roman"/>
          <w:color w:val="000000"/>
          <w:sz w:val="24"/>
          <w:szCs w:val="24"/>
        </w:rPr>
        <w:t xml:space="preserve">wskazane, że w </w:t>
      </w:r>
      <w:r w:rsidR="0011572B">
        <w:rPr>
          <w:rFonts w:ascii="Times New Roman" w:hAnsi="Times New Roman" w:cs="Times New Roman"/>
          <w:color w:val="000000"/>
          <w:sz w:val="24"/>
          <w:szCs w:val="24"/>
        </w:rPr>
        <w:t>postanowieniu w</w:t>
      </w:r>
      <w:r w:rsidR="004007AF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11572B">
        <w:rPr>
          <w:rFonts w:ascii="Times New Roman" w:hAnsi="Times New Roman" w:cs="Times New Roman"/>
          <w:color w:val="000000"/>
          <w:sz w:val="24"/>
          <w:szCs w:val="24"/>
        </w:rPr>
        <w:t>sprawie zastosowania środków wyrównawczych właściwy organ określi</w:t>
      </w:r>
      <w:r w:rsidR="009C457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9CF7B03" w14:textId="62A51B00" w:rsidR="009C4571" w:rsidRPr="009C4571" w:rsidRDefault="009C4571" w:rsidP="009C4571">
      <w:pPr>
        <w:pStyle w:val="Akapitzlist"/>
        <w:numPr>
          <w:ilvl w:val="0"/>
          <w:numId w:val="21"/>
        </w:numPr>
        <w:spacing w:before="60" w:after="60" w:line="360" w:lineRule="auto"/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4571">
        <w:rPr>
          <w:rFonts w:ascii="Times New Roman" w:hAnsi="Times New Roman" w:cs="Times New Roman"/>
          <w:color w:val="000000"/>
          <w:sz w:val="24"/>
          <w:szCs w:val="24"/>
        </w:rPr>
        <w:t>poziom kwalifikacji zawodowych wymagany do wykonywania zawodu regulowanego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 </w:t>
      </w:r>
      <w:r w:rsidR="003B719F">
        <w:rPr>
          <w:rFonts w:ascii="Times New Roman" w:hAnsi="Times New Roman" w:cs="Times New Roman"/>
          <w:bCs/>
          <w:color w:val="000000"/>
          <w:sz w:val="24"/>
          <w:szCs w:val="24"/>
        </w:rPr>
        <w:t>RP</w:t>
      </w:r>
      <w:r w:rsidR="0077792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</w:t>
      </w:r>
      <w:r w:rsidRPr="009C457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poziom kwalifikacji zawodowych posiadanych przez wnioskodawcę,</w:t>
      </w:r>
    </w:p>
    <w:p w14:paraId="52FFD2B8" w14:textId="5E4C9A7E" w:rsidR="009C4571" w:rsidRDefault="009C4571" w:rsidP="009C4571">
      <w:pPr>
        <w:pStyle w:val="Akapitzlist"/>
        <w:numPr>
          <w:ilvl w:val="0"/>
          <w:numId w:val="21"/>
        </w:numPr>
        <w:spacing w:before="60" w:after="60" w:line="360" w:lineRule="auto"/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4571">
        <w:rPr>
          <w:rFonts w:ascii="Times New Roman" w:hAnsi="Times New Roman" w:cs="Times New Roman"/>
          <w:bCs/>
          <w:color w:val="000000"/>
          <w:sz w:val="24"/>
          <w:szCs w:val="24"/>
        </w:rPr>
        <w:t>zakres istotnie różniącego się materiału podlegającego wyrównaniu oraz powody braku możliwości wyrównania tego mate</w:t>
      </w:r>
      <w:r w:rsidR="008735D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riału wiedzą, umiejętnościami i </w:t>
      </w:r>
      <w:r w:rsidRPr="009C4571">
        <w:rPr>
          <w:rFonts w:ascii="Times New Roman" w:hAnsi="Times New Roman" w:cs="Times New Roman"/>
          <w:bCs/>
          <w:color w:val="000000"/>
          <w:sz w:val="24"/>
          <w:szCs w:val="24"/>
        </w:rPr>
        <w:t>kompetencjami nabytymi przez wnioskodawcę w sposób określony w ust. 1a,</w:t>
      </w:r>
    </w:p>
    <w:p w14:paraId="0D9BEB4E" w14:textId="29686800" w:rsidR="009C4571" w:rsidRPr="009C4571" w:rsidRDefault="0011572B" w:rsidP="009C4571">
      <w:pPr>
        <w:pStyle w:val="Akapitzlist"/>
        <w:numPr>
          <w:ilvl w:val="0"/>
          <w:numId w:val="21"/>
        </w:numPr>
        <w:spacing w:before="60" w:after="60" w:line="360" w:lineRule="auto"/>
        <w:ind w:left="42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C4571">
        <w:rPr>
          <w:rFonts w:ascii="Times New Roman" w:hAnsi="Times New Roman" w:cs="Times New Roman"/>
          <w:color w:val="000000"/>
          <w:sz w:val="24"/>
          <w:szCs w:val="24"/>
        </w:rPr>
        <w:t>zakres i</w:t>
      </w:r>
      <w:r w:rsidR="00F72CE7" w:rsidRPr="009C45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C4571">
        <w:rPr>
          <w:rFonts w:ascii="Times New Roman" w:hAnsi="Times New Roman" w:cs="Times New Roman"/>
          <w:color w:val="000000"/>
          <w:sz w:val="24"/>
          <w:szCs w:val="24"/>
        </w:rPr>
        <w:t>czas trwania stażu adaptacyjnego lub zakr</w:t>
      </w:r>
      <w:r w:rsidR="00F72CE7" w:rsidRPr="009C4571">
        <w:rPr>
          <w:rFonts w:ascii="Times New Roman" w:hAnsi="Times New Roman" w:cs="Times New Roman"/>
          <w:color w:val="000000"/>
          <w:sz w:val="24"/>
          <w:szCs w:val="24"/>
        </w:rPr>
        <w:t>es testu umiejętności</w:t>
      </w:r>
    </w:p>
    <w:p w14:paraId="0B6292B7" w14:textId="54737E6F" w:rsidR="009C4571" w:rsidRDefault="009C4571" w:rsidP="00BF4983">
      <w:pPr>
        <w:spacing w:before="60" w:after="0" w:line="360" w:lineRule="auto"/>
        <w:ind w:left="6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="00F72CE7" w:rsidRPr="009C4571">
        <w:rPr>
          <w:rFonts w:ascii="Times New Roman" w:hAnsi="Times New Roman" w:cs="Times New Roman"/>
          <w:color w:val="000000"/>
          <w:sz w:val="24"/>
          <w:szCs w:val="24"/>
        </w:rPr>
        <w:t>mając na</w:t>
      </w:r>
      <w:r w:rsidR="00821ED8" w:rsidRPr="009C45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572B" w:rsidRPr="009C4571">
        <w:rPr>
          <w:rFonts w:ascii="Times New Roman" w:hAnsi="Times New Roman" w:cs="Times New Roman"/>
          <w:color w:val="000000"/>
          <w:sz w:val="24"/>
          <w:szCs w:val="24"/>
        </w:rPr>
        <w:t>uwadze konieczność wyrównania istotnie różniącego się materiału w</w:t>
      </w:r>
      <w:r w:rsidR="00F72CE7" w:rsidRPr="009C457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21ED8" w:rsidRPr="009C4571">
        <w:rPr>
          <w:rFonts w:ascii="Times New Roman" w:hAnsi="Times New Roman" w:cs="Times New Roman"/>
          <w:color w:val="000000"/>
          <w:sz w:val="24"/>
          <w:szCs w:val="24"/>
        </w:rPr>
        <w:t xml:space="preserve">stopniu niezbędnym do </w:t>
      </w:r>
      <w:r w:rsidR="0011572B" w:rsidRPr="009C4571">
        <w:rPr>
          <w:rFonts w:ascii="Times New Roman" w:hAnsi="Times New Roman" w:cs="Times New Roman"/>
          <w:color w:val="000000"/>
          <w:sz w:val="24"/>
          <w:szCs w:val="24"/>
        </w:rPr>
        <w:t xml:space="preserve">wykonywania zawodu regulowanego </w:t>
      </w:r>
      <w:r w:rsidR="0011572B" w:rsidRPr="00E775B9">
        <w:rPr>
          <w:rFonts w:ascii="Times New Roman" w:hAnsi="Times New Roman" w:cs="Times New Roman"/>
          <w:color w:val="000000"/>
          <w:sz w:val="24"/>
          <w:szCs w:val="24"/>
        </w:rPr>
        <w:t>albo pod</w:t>
      </w:r>
      <w:r w:rsidR="0034095F" w:rsidRPr="00E775B9">
        <w:rPr>
          <w:rFonts w:ascii="Times New Roman" w:hAnsi="Times New Roman" w:cs="Times New Roman"/>
          <w:color w:val="000000"/>
          <w:sz w:val="24"/>
          <w:szCs w:val="24"/>
        </w:rPr>
        <w:t>jęcia</w:t>
      </w:r>
      <w:r w:rsidR="0011572B" w:rsidRPr="00E775B9">
        <w:rPr>
          <w:rFonts w:ascii="Times New Roman" w:hAnsi="Times New Roman" w:cs="Times New Roman"/>
          <w:color w:val="000000"/>
          <w:sz w:val="24"/>
          <w:szCs w:val="24"/>
        </w:rPr>
        <w:t xml:space="preserve"> lub wykonywania działalności regulowanej</w:t>
      </w:r>
      <w:r w:rsidR="00F72CE7" w:rsidRPr="00E775B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BC3FCD" w14:textId="33BF497C" w:rsidR="00B8511C" w:rsidRDefault="00B8511C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681C82">
        <w:rPr>
          <w:rFonts w:ascii="Times New Roman" w:hAnsi="Times New Roman" w:cs="Times New Roman"/>
          <w:color w:val="000000"/>
          <w:sz w:val="24"/>
          <w:szCs w:val="24"/>
        </w:rPr>
        <w:t>ocenie projektodawcy sprawy</w:t>
      </w:r>
      <w:r w:rsidR="00AA1259">
        <w:rPr>
          <w:rFonts w:ascii="Times New Roman" w:hAnsi="Times New Roman" w:cs="Times New Roman"/>
          <w:color w:val="000000"/>
          <w:sz w:val="24"/>
          <w:szCs w:val="24"/>
        </w:rPr>
        <w:t xml:space="preserve"> uzn</w:t>
      </w:r>
      <w:r w:rsidR="00681C82" w:rsidRPr="004D3263">
        <w:rPr>
          <w:rFonts w:ascii="Times New Roman" w:hAnsi="Times New Roman" w:cs="Times New Roman"/>
          <w:color w:val="000000"/>
          <w:sz w:val="24"/>
          <w:szCs w:val="24"/>
        </w:rPr>
        <w:t>ania kwalifikacji z</w:t>
      </w:r>
      <w:r w:rsidR="00681C82">
        <w:rPr>
          <w:rFonts w:ascii="Times New Roman" w:hAnsi="Times New Roman" w:cs="Times New Roman"/>
          <w:color w:val="000000"/>
          <w:sz w:val="24"/>
          <w:szCs w:val="24"/>
        </w:rPr>
        <w:t xml:space="preserve">awodowych do wykonywania zawodu regulowanego albo </w:t>
      </w:r>
      <w:r w:rsidR="00681C82" w:rsidRPr="004D3263">
        <w:rPr>
          <w:rFonts w:ascii="Times New Roman" w:hAnsi="Times New Roman" w:cs="Times New Roman"/>
          <w:color w:val="000000"/>
          <w:sz w:val="24"/>
          <w:szCs w:val="24"/>
        </w:rPr>
        <w:t>podejmowania lub wykon</w:t>
      </w:r>
      <w:r w:rsidR="00681C82">
        <w:rPr>
          <w:rFonts w:ascii="Times New Roman" w:hAnsi="Times New Roman" w:cs="Times New Roman"/>
          <w:color w:val="000000"/>
          <w:sz w:val="24"/>
          <w:szCs w:val="24"/>
        </w:rPr>
        <w:t>ywania działalności regulowanej w RP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w których właściwy organ, na podstawie przepisów dotychczasowych, rozstrzygnął w drodze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postan</w:t>
      </w:r>
      <w:r w:rsidR="00D54D85">
        <w:rPr>
          <w:rFonts w:ascii="Times New Roman" w:hAnsi="Times New Roman" w:cs="Times New Roman"/>
          <w:color w:val="000000"/>
          <w:sz w:val="24"/>
          <w:szCs w:val="24"/>
        </w:rPr>
        <w:t>owienia o zastosowaniu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środka wyrównawczego, nie wymagają uregulowania kwestii intertemporalnych. N</w:t>
      </w:r>
      <w:r w:rsidR="00AA1259">
        <w:rPr>
          <w:rFonts w:ascii="Times New Roman" w:hAnsi="Times New Roman" w:cs="Times New Roman"/>
          <w:color w:val="000000"/>
          <w:sz w:val="24"/>
          <w:szCs w:val="24"/>
        </w:rPr>
        <w:t xml:space="preserve">owe wnioski w tych sprawach </w:t>
      </w:r>
      <w:r>
        <w:rPr>
          <w:rFonts w:ascii="Times New Roman" w:hAnsi="Times New Roman" w:cs="Times New Roman"/>
          <w:color w:val="000000"/>
          <w:sz w:val="24"/>
          <w:szCs w:val="24"/>
        </w:rPr>
        <w:t>będą</w:t>
      </w:r>
      <w:r w:rsidR="00AA1259">
        <w:rPr>
          <w:rFonts w:ascii="Times New Roman" w:hAnsi="Times New Roman" w:cs="Times New Roman"/>
          <w:color w:val="000000"/>
          <w:sz w:val="24"/>
          <w:szCs w:val="24"/>
        </w:rPr>
        <w:t xml:space="preserve"> natomiast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podlegały rozpatrzeniu zgodnie z przepisami znowelizowanej ustawy.</w:t>
      </w:r>
    </w:p>
    <w:p w14:paraId="124D1918" w14:textId="3F6BB975" w:rsidR="00E00CAA" w:rsidRPr="00AF1970" w:rsidRDefault="003A309A" w:rsidP="00460F10">
      <w:pPr>
        <w:spacing w:before="120"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Konsekwencją wprowadz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enia powyższych </w:t>
      </w:r>
      <w:r>
        <w:rPr>
          <w:rFonts w:ascii="Times New Roman" w:hAnsi="Times New Roman" w:cs="Times New Roman"/>
          <w:color w:val="000000"/>
          <w:sz w:val="24"/>
          <w:szCs w:val="24"/>
        </w:rPr>
        <w:t>zmian jest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konieczność nowelizacji</w:t>
      </w:r>
      <w:r w:rsidR="000434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A7A74">
        <w:rPr>
          <w:rFonts w:ascii="Times New Roman" w:hAnsi="Times New Roman" w:cs="Times New Roman"/>
          <w:color w:val="000000"/>
          <w:sz w:val="24"/>
          <w:szCs w:val="24"/>
        </w:rPr>
        <w:t>art. 21 ust. 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4 pkt 2, art. 34 ust. 4 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art. 39 ust. 1 ustawy. P</w:t>
      </w:r>
      <w:r w:rsidR="000434E8">
        <w:rPr>
          <w:rFonts w:ascii="Times New Roman" w:hAnsi="Times New Roman" w:cs="Times New Roman"/>
          <w:color w:val="000000"/>
          <w:sz w:val="24"/>
          <w:szCs w:val="24"/>
        </w:rPr>
        <w:t>rzywołane przepisy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posługują się sformułowaniami </w:t>
      </w:r>
      <w:r w:rsidR="004D16AA">
        <w:rPr>
          <w:rFonts w:ascii="Times New Roman" w:hAnsi="Times New Roman" w:cs="Times New Roman"/>
          <w:color w:val="000000"/>
          <w:sz w:val="24"/>
          <w:szCs w:val="24"/>
        </w:rPr>
        <w:t>odnoszącymi się do obecnego brz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mienia art. 20 </w:t>
      </w:r>
      <w:r w:rsidR="00311783">
        <w:rPr>
          <w:rFonts w:ascii="Times New Roman" w:hAnsi="Times New Roman" w:cs="Times New Roman"/>
          <w:color w:val="000000"/>
          <w:sz w:val="24"/>
          <w:szCs w:val="24"/>
        </w:rPr>
        <w:t>ustawy</w:t>
      </w:r>
      <w:r w:rsidR="003934DB">
        <w:rPr>
          <w:rFonts w:ascii="Times New Roman" w:hAnsi="Times New Roman" w:cs="Times New Roman"/>
          <w:color w:val="000000"/>
          <w:sz w:val="24"/>
          <w:szCs w:val="24"/>
        </w:rPr>
        <w:t xml:space="preserve">, które ulegnie zmianie. Ponadto wskazanym przepisom zostanie nadane 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4D16AA">
        <w:rPr>
          <w:rFonts w:ascii="Times New Roman" w:hAnsi="Times New Roman" w:cs="Times New Roman"/>
          <w:color w:val="000000"/>
          <w:sz w:val="24"/>
          <w:szCs w:val="24"/>
        </w:rPr>
        <w:t xml:space="preserve">rzmienie uwzględniające 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 xml:space="preserve">wprowadzaną </w:t>
      </w:r>
      <w:r w:rsidR="00205584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 xml:space="preserve"> ustaw</w:t>
      </w:r>
      <w:r w:rsidR="00205584">
        <w:rPr>
          <w:rFonts w:ascii="Times New Roman" w:hAnsi="Times New Roman" w:cs="Times New Roman"/>
          <w:color w:val="000000"/>
          <w:sz w:val="24"/>
          <w:szCs w:val="24"/>
        </w:rPr>
        <w:t>ie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>definicj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>ę</w:t>
      </w:r>
      <w:r w:rsidR="007B4FEE">
        <w:rPr>
          <w:rFonts w:ascii="Times New Roman" w:hAnsi="Times New Roman" w:cs="Times New Roman"/>
          <w:color w:val="000000"/>
          <w:sz w:val="24"/>
          <w:szCs w:val="24"/>
        </w:rPr>
        <w:t xml:space="preserve"> „istotnie różniącego się materiału”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>. Zastąpi on</w:t>
      </w:r>
      <w:r w:rsidR="004D16AA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ob</w:t>
      </w:r>
      <w:r w:rsidR="00D91A5D">
        <w:rPr>
          <w:rFonts w:ascii="Times New Roman" w:hAnsi="Times New Roman" w:cs="Times New Roman"/>
          <w:color w:val="000000"/>
          <w:sz w:val="24"/>
          <w:szCs w:val="24"/>
        </w:rPr>
        <w:t xml:space="preserve">ecnie używane </w:t>
      </w:r>
      <w:r w:rsidR="009439FA">
        <w:rPr>
          <w:rFonts w:ascii="Times New Roman" w:hAnsi="Times New Roman" w:cs="Times New Roman"/>
          <w:color w:val="000000"/>
          <w:sz w:val="24"/>
          <w:szCs w:val="24"/>
        </w:rPr>
        <w:t xml:space="preserve">w tych przepisach 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>określeni</w:t>
      </w:r>
      <w:r w:rsidR="004D16AA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dotyczące „wyrównywania różnic” występujących między zakresem kształcenia lub szkolenia wymagan</w:t>
      </w:r>
      <w:r w:rsidR="0034095F">
        <w:rPr>
          <w:rFonts w:ascii="Times New Roman" w:hAnsi="Times New Roman" w:cs="Times New Roman"/>
          <w:color w:val="000000"/>
          <w:sz w:val="24"/>
          <w:szCs w:val="24"/>
        </w:rPr>
        <w:t>ego</w:t>
      </w:r>
      <w:r w:rsidR="00427F94">
        <w:rPr>
          <w:rFonts w:ascii="Times New Roman" w:hAnsi="Times New Roman" w:cs="Times New Roman"/>
          <w:color w:val="000000"/>
          <w:sz w:val="24"/>
          <w:szCs w:val="24"/>
        </w:rPr>
        <w:t xml:space="preserve"> w RP </w:t>
      </w:r>
      <w:r w:rsidR="00F12402">
        <w:rPr>
          <w:rFonts w:ascii="Times New Roman" w:hAnsi="Times New Roman" w:cs="Times New Roman"/>
          <w:color w:val="000000"/>
          <w:sz w:val="24"/>
          <w:szCs w:val="24"/>
        </w:rPr>
        <w:t>i państwie wnioskodawcy</w:t>
      </w:r>
      <w:r w:rsidR="00311783">
        <w:rPr>
          <w:rFonts w:ascii="Times New Roman" w:hAnsi="Times New Roman" w:cs="Times New Roman"/>
          <w:color w:val="000000"/>
          <w:sz w:val="24"/>
          <w:szCs w:val="24"/>
        </w:rPr>
        <w:t>. S</w:t>
      </w:r>
      <w:r w:rsidR="00A63FC8">
        <w:rPr>
          <w:rFonts w:ascii="Times New Roman" w:hAnsi="Times New Roman" w:cs="Times New Roman"/>
          <w:color w:val="000000"/>
          <w:sz w:val="24"/>
          <w:szCs w:val="24"/>
        </w:rPr>
        <w:t xml:space="preserve">tosowne zmiany </w:t>
      </w:r>
      <w:r w:rsidR="006064A2">
        <w:rPr>
          <w:rFonts w:ascii="Times New Roman" w:hAnsi="Times New Roman" w:cs="Times New Roman"/>
          <w:color w:val="000000"/>
          <w:sz w:val="24"/>
          <w:szCs w:val="24"/>
        </w:rPr>
        <w:t xml:space="preserve">w tym zakresie </w:t>
      </w:r>
      <w:r w:rsidR="00A63FC8">
        <w:rPr>
          <w:rFonts w:ascii="Times New Roman" w:hAnsi="Times New Roman" w:cs="Times New Roman"/>
          <w:color w:val="000000"/>
          <w:sz w:val="24"/>
          <w:szCs w:val="24"/>
        </w:rPr>
        <w:t xml:space="preserve">zostały wprowadzone </w:t>
      </w:r>
      <w:r w:rsidR="003F20EB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r w:rsidR="009A69BE">
        <w:rPr>
          <w:rFonts w:ascii="Times New Roman" w:hAnsi="Times New Roman" w:cs="Times New Roman"/>
          <w:color w:val="000000"/>
          <w:sz w:val="24"/>
          <w:szCs w:val="24"/>
        </w:rPr>
        <w:t xml:space="preserve">art. </w:t>
      </w:r>
      <w:r w:rsidR="00311783">
        <w:rPr>
          <w:rFonts w:ascii="Times New Roman" w:hAnsi="Times New Roman" w:cs="Times New Roman"/>
          <w:color w:val="000000"/>
          <w:sz w:val="24"/>
          <w:szCs w:val="24"/>
        </w:rPr>
        <w:t xml:space="preserve">1 pkt 4, 6 i </w:t>
      </w:r>
      <w:r w:rsidR="00B71FC8">
        <w:rPr>
          <w:rFonts w:ascii="Times New Roman" w:hAnsi="Times New Roman" w:cs="Times New Roman"/>
          <w:color w:val="000000"/>
          <w:sz w:val="24"/>
          <w:szCs w:val="24"/>
        </w:rPr>
        <w:t xml:space="preserve">pkt </w:t>
      </w:r>
      <w:r w:rsidR="004949F1">
        <w:rPr>
          <w:rFonts w:ascii="Times New Roman" w:hAnsi="Times New Roman" w:cs="Times New Roman"/>
          <w:color w:val="000000"/>
          <w:sz w:val="24"/>
          <w:szCs w:val="24"/>
        </w:rPr>
        <w:t xml:space="preserve">8 lit. </w:t>
      </w:r>
      <w:r w:rsidR="00A63FC8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4949F1">
        <w:rPr>
          <w:rFonts w:ascii="Times New Roman" w:hAnsi="Times New Roman" w:cs="Times New Roman"/>
          <w:color w:val="000000"/>
          <w:sz w:val="24"/>
          <w:szCs w:val="24"/>
        </w:rPr>
        <w:t xml:space="preserve"> projektu ustawy</w:t>
      </w:r>
      <w:r w:rsidR="00526B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C830C7" w14:textId="73BF36EE" w:rsidR="00CD06F3" w:rsidRPr="00E62DDB" w:rsidRDefault="00526B24" w:rsidP="00460F10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2DDB">
        <w:rPr>
          <w:rFonts w:ascii="Times New Roman" w:hAnsi="Times New Roman" w:cs="Times New Roman"/>
          <w:b/>
          <w:sz w:val="24"/>
          <w:szCs w:val="24"/>
        </w:rPr>
        <w:t>Z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>m</w:t>
      </w:r>
      <w:r w:rsidR="0042442A" w:rsidRPr="00E62DDB">
        <w:rPr>
          <w:rFonts w:ascii="Times New Roman" w:hAnsi="Times New Roman" w:cs="Times New Roman"/>
          <w:b/>
          <w:sz w:val="24"/>
          <w:szCs w:val="24"/>
        </w:rPr>
        <w:t>iana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442A" w:rsidRPr="00E62DDB">
        <w:rPr>
          <w:rFonts w:ascii="Times New Roman" w:hAnsi="Times New Roman" w:cs="Times New Roman"/>
          <w:b/>
          <w:sz w:val="24"/>
          <w:szCs w:val="24"/>
        </w:rPr>
        <w:t xml:space="preserve">regulacji dotyczących 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>sprawdzania posiadania przez osoby</w:t>
      </w:r>
      <w:r w:rsidR="009439FA" w:rsidRPr="00E62DDB">
        <w:rPr>
          <w:rFonts w:ascii="Times New Roman" w:hAnsi="Times New Roman" w:cs="Times New Roman"/>
          <w:b/>
          <w:sz w:val="24"/>
          <w:szCs w:val="24"/>
        </w:rPr>
        <w:t>, którym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39FA" w:rsidRPr="00E62DDB">
        <w:rPr>
          <w:rFonts w:ascii="Times New Roman" w:hAnsi="Times New Roman" w:cs="Times New Roman"/>
          <w:b/>
          <w:sz w:val="24"/>
          <w:szCs w:val="24"/>
        </w:rPr>
        <w:t>uznano kwalifikacje zawodowe,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 xml:space="preserve"> znajomości języka po</w:t>
      </w:r>
      <w:r w:rsidR="00A63FC8" w:rsidRPr="00E62DDB">
        <w:rPr>
          <w:rFonts w:ascii="Times New Roman" w:hAnsi="Times New Roman" w:cs="Times New Roman"/>
          <w:b/>
          <w:sz w:val="24"/>
          <w:szCs w:val="24"/>
        </w:rPr>
        <w:t>lskiego w stopniu niezbędnym do 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>wykonywania danego zawodu regulowanego</w:t>
      </w:r>
      <w:r w:rsidR="007F4250">
        <w:rPr>
          <w:rFonts w:ascii="Times New Roman" w:hAnsi="Times New Roman" w:cs="Times New Roman"/>
          <w:b/>
          <w:sz w:val="24"/>
          <w:szCs w:val="24"/>
        </w:rPr>
        <w:t xml:space="preserve"> albo </w:t>
      </w:r>
      <w:r w:rsidR="009C4D43">
        <w:rPr>
          <w:rFonts w:ascii="Times New Roman" w:hAnsi="Times New Roman" w:cs="Times New Roman"/>
          <w:b/>
          <w:sz w:val="24"/>
          <w:szCs w:val="24"/>
        </w:rPr>
        <w:t xml:space="preserve">danej </w:t>
      </w:r>
      <w:r w:rsidR="00AF1970" w:rsidRPr="00E62DDB">
        <w:rPr>
          <w:rFonts w:ascii="Times New Roman" w:hAnsi="Times New Roman" w:cs="Times New Roman"/>
          <w:b/>
          <w:sz w:val="24"/>
          <w:szCs w:val="24"/>
        </w:rPr>
        <w:t>działalności regulowanej</w:t>
      </w:r>
    </w:p>
    <w:p w14:paraId="185B298A" w14:textId="7BFA5B26" w:rsidR="002F21A9" w:rsidRDefault="00414532" w:rsidP="00E62DDB">
      <w:pPr>
        <w:spacing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D06F3">
        <w:rPr>
          <w:rFonts w:ascii="Times New Roman" w:hAnsi="Times New Roman" w:cs="Times New Roman"/>
          <w:sz w:val="24"/>
          <w:szCs w:val="24"/>
        </w:rPr>
        <w:t>Zgodnie z art. 53 ust. 1 dyrektywy specjaliści, których kwalifikacje zawodowe podlegają uznaniu, muszą posiada</w:t>
      </w:r>
      <w:r w:rsidR="006B533D">
        <w:rPr>
          <w:rFonts w:ascii="Times New Roman" w:hAnsi="Times New Roman" w:cs="Times New Roman"/>
          <w:sz w:val="24"/>
          <w:szCs w:val="24"/>
        </w:rPr>
        <w:t xml:space="preserve">ć znajomość języka niezbędną do </w:t>
      </w:r>
      <w:r w:rsidR="00D91A5D">
        <w:rPr>
          <w:rFonts w:ascii="Times New Roman" w:hAnsi="Times New Roman" w:cs="Times New Roman"/>
          <w:sz w:val="24"/>
          <w:szCs w:val="24"/>
        </w:rPr>
        <w:t>wykonywania danego zawodu w </w:t>
      </w:r>
      <w:r w:rsidRPr="00CD06F3">
        <w:rPr>
          <w:rFonts w:ascii="Times New Roman" w:hAnsi="Times New Roman" w:cs="Times New Roman"/>
          <w:sz w:val="24"/>
          <w:szCs w:val="24"/>
        </w:rPr>
        <w:t>przyjmującym państwie członkowskim</w:t>
      </w:r>
      <w:r w:rsidR="003A309A">
        <w:rPr>
          <w:rFonts w:ascii="Times New Roman" w:hAnsi="Times New Roman" w:cs="Times New Roman"/>
          <w:sz w:val="24"/>
          <w:szCs w:val="24"/>
        </w:rPr>
        <w:t xml:space="preserve"> UE</w:t>
      </w:r>
      <w:r w:rsidRPr="00CD06F3">
        <w:rPr>
          <w:rFonts w:ascii="Times New Roman" w:hAnsi="Times New Roman" w:cs="Times New Roman"/>
          <w:sz w:val="24"/>
          <w:szCs w:val="24"/>
        </w:rPr>
        <w:t xml:space="preserve">. </w:t>
      </w:r>
      <w:r w:rsidR="006B533D">
        <w:rPr>
          <w:rFonts w:ascii="Times New Roman" w:hAnsi="Times New Roman" w:cs="Times New Roman"/>
          <w:sz w:val="24"/>
          <w:szCs w:val="24"/>
        </w:rPr>
        <w:t>Z kolei a</w:t>
      </w:r>
      <w:r w:rsidRPr="00CD06F3">
        <w:rPr>
          <w:rFonts w:ascii="Times New Roman" w:hAnsi="Times New Roman" w:cs="Times New Roman"/>
          <w:sz w:val="24"/>
          <w:szCs w:val="24"/>
        </w:rPr>
        <w:t xml:space="preserve">rt. 53 ust. 4 dyrektywy </w:t>
      </w:r>
      <w:r w:rsidR="00D91A5D">
        <w:rPr>
          <w:rFonts w:ascii="Times New Roman" w:hAnsi="Times New Roman" w:cs="Times New Roman"/>
          <w:sz w:val="24"/>
          <w:szCs w:val="24"/>
        </w:rPr>
        <w:t>stanowi, że </w:t>
      </w:r>
      <w:r w:rsidRPr="00CD06F3">
        <w:rPr>
          <w:rFonts w:ascii="Times New Roman" w:hAnsi="Times New Roman" w:cs="Times New Roman"/>
          <w:sz w:val="24"/>
          <w:szCs w:val="24"/>
        </w:rPr>
        <w:t>każde sprawdzenie znajomości języka musi być proporcjonalne do działalności, która ma być prowadzona.</w:t>
      </w:r>
    </w:p>
    <w:p w14:paraId="1758A2B6" w14:textId="231E695A" w:rsidR="00497803" w:rsidRDefault="003F20EB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Przepis a</w:t>
      </w:r>
      <w:r w:rsidR="002F21A9">
        <w:rPr>
          <w:rFonts w:ascii="Times New Roman" w:hAnsi="Times New Roman" w:cs="Times New Roman"/>
          <w:sz w:val="24"/>
          <w:szCs w:val="24"/>
        </w:rPr>
        <w:t xml:space="preserve">rt. 29 ustawy </w:t>
      </w:r>
      <w:r w:rsidR="009439FA">
        <w:rPr>
          <w:rFonts w:ascii="Times New Roman" w:hAnsi="Times New Roman" w:cs="Times New Roman"/>
          <w:sz w:val="24"/>
          <w:szCs w:val="24"/>
        </w:rPr>
        <w:t xml:space="preserve">w aktualnym brzmieniu </w:t>
      </w:r>
      <w:r w:rsidR="002F21A9">
        <w:rPr>
          <w:rFonts w:ascii="Times New Roman" w:hAnsi="Times New Roman" w:cs="Times New Roman"/>
          <w:sz w:val="24"/>
          <w:szCs w:val="24"/>
        </w:rPr>
        <w:t>wskazuje, że weryfikacja znajomo</w:t>
      </w:r>
      <w:r w:rsidR="00A8499F">
        <w:rPr>
          <w:rFonts w:ascii="Times New Roman" w:hAnsi="Times New Roman" w:cs="Times New Roman"/>
          <w:sz w:val="24"/>
          <w:szCs w:val="24"/>
        </w:rPr>
        <w:t xml:space="preserve">ści języka </w:t>
      </w:r>
      <w:r w:rsidR="009439FA">
        <w:rPr>
          <w:rFonts w:ascii="Times New Roman" w:hAnsi="Times New Roman" w:cs="Times New Roman"/>
          <w:sz w:val="24"/>
          <w:szCs w:val="24"/>
        </w:rPr>
        <w:t xml:space="preserve">polskiego </w:t>
      </w:r>
      <w:r w:rsidR="00A8499F">
        <w:rPr>
          <w:rFonts w:ascii="Times New Roman" w:hAnsi="Times New Roman" w:cs="Times New Roman"/>
          <w:sz w:val="24"/>
          <w:szCs w:val="24"/>
        </w:rPr>
        <w:t>może być dokonana po</w:t>
      </w:r>
      <w:r w:rsidR="00B0749C">
        <w:rPr>
          <w:rFonts w:ascii="Times New Roman" w:hAnsi="Times New Roman" w:cs="Times New Roman"/>
          <w:sz w:val="24"/>
          <w:szCs w:val="24"/>
        </w:rPr>
        <w:t xml:space="preserve"> </w:t>
      </w:r>
      <w:r w:rsidR="002F21A9">
        <w:rPr>
          <w:rFonts w:ascii="Times New Roman" w:hAnsi="Times New Roman" w:cs="Times New Roman"/>
          <w:sz w:val="24"/>
          <w:szCs w:val="24"/>
        </w:rPr>
        <w:t xml:space="preserve">wydaniu decyzji w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spraw</w:t>
      </w:r>
      <w:r w:rsidR="009439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uznania kwalifikacji </w:t>
      </w:r>
      <w:r w:rsidR="006064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zawodowych </w:t>
      </w:r>
      <w:r w:rsidR="009439FA">
        <w:rPr>
          <w:rFonts w:ascii="Times New Roman" w:eastAsia="Times New Roman" w:hAnsi="Times New Roman" w:cs="Times New Roman"/>
          <w:sz w:val="24"/>
          <w:szCs w:val="24"/>
          <w:lang w:eastAsia="pl-PL"/>
        </w:rPr>
        <w:t>albo po</w:t>
      </w:r>
      <w:r w:rsidR="00B074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wydaniu eur</w:t>
      </w:r>
      <w:r w:rsidR="00D078CD">
        <w:rPr>
          <w:rFonts w:ascii="Times New Roman" w:eastAsia="Times New Roman" w:hAnsi="Times New Roman" w:cs="Times New Roman"/>
          <w:sz w:val="24"/>
          <w:szCs w:val="24"/>
          <w:lang w:eastAsia="pl-PL"/>
        </w:rPr>
        <w:t>opejskiej legitymacji zawodowej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>. Weryfi</w:t>
      </w:r>
      <w:r w:rsidR="00BD3F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kacja może być przeprowadzona w 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każdym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odniesieniu do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</w:t>
      </w:r>
      <w:r w:rsid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wykonujących zawody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mające wp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ływ </w:t>
      </w:r>
      <w:r w:rsidR="002927DE" w:rsidRP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79702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F21A9" w:rsidRP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</w:t>
      </w:r>
      <w:r w:rsidR="00A8499F" w:rsidRP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A849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pacjentów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Natomiast </w:t>
      </w:r>
      <w:r w:rsid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osób wykonujących inne </w:t>
      </w:r>
      <w:r w:rsidR="00723D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zawody 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weryfikacja znajomości języka polskiego </w:t>
      </w:r>
      <w:r w:rsidR="006064A2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nastąpić,</w:t>
      </w:r>
      <w:r w:rsidR="002927D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gdy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za</w:t>
      </w:r>
      <w:r w:rsidR="007B067E">
        <w:rPr>
          <w:rFonts w:ascii="Times New Roman" w:eastAsia="Times New Roman" w:hAnsi="Times New Roman" w:cs="Times New Roman"/>
          <w:sz w:val="24"/>
          <w:szCs w:val="24"/>
          <w:lang w:eastAsia="pl-PL"/>
        </w:rPr>
        <w:t>jdzie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uzasadniona wątpliwość co do wystarczającej do wykonywania zawodu regulowanego albo działalności regulowanej znajomości języka </w:t>
      </w:r>
      <w:r w:rsidR="001F34E2">
        <w:rPr>
          <w:rFonts w:ascii="Times New Roman" w:eastAsia="Times New Roman" w:hAnsi="Times New Roman" w:cs="Times New Roman"/>
          <w:sz w:val="24"/>
          <w:szCs w:val="24"/>
          <w:lang w:eastAsia="pl-PL"/>
        </w:rPr>
        <w:t>polskiego. Weryfikacja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078CD">
        <w:rPr>
          <w:rFonts w:ascii="Times New Roman" w:eastAsia="Times New Roman" w:hAnsi="Times New Roman" w:cs="Times New Roman"/>
          <w:sz w:val="24"/>
          <w:szCs w:val="24"/>
          <w:lang w:eastAsia="pl-PL"/>
        </w:rPr>
        <w:t>jest dokonywana</w:t>
      </w:r>
      <w:r w:rsidR="004007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wniosek osoby</w:t>
      </w:r>
      <w:r w:rsidR="001F34E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której kwalifikacje zawodowe podlegają uznaniu, i podlega opłacie. 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zawiera również fakultatywne 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>upoważnienie dla ministra kierującego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działem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administracji rządowej właściwego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sprawach uznawania kwalifikacji zawodowych do</w:t>
      </w:r>
      <w:r w:rsidR="00CF6C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zawodu regulowanego albo podejmowania lub wykonywania działal</w:t>
      </w:r>
      <w:r w:rsidR="004007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ności regulowanej należących </w:t>
      </w:r>
      <w:r w:rsidR="004007A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 </w:t>
      </w:r>
      <w:r w:rsidR="002F21A9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danego działu 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>do</w:t>
      </w:r>
      <w:r w:rsidR="00406E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wydania aktu wykonawczego </w:t>
      </w:r>
      <w:r w:rsidR="004007A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regulującego kwestie związane z </w:t>
      </w:r>
      <w:r w:rsidR="001F49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weryfikacją znajomości języka </w:t>
      </w:r>
      <w:r w:rsidR="00497803">
        <w:rPr>
          <w:rFonts w:ascii="Times New Roman" w:eastAsia="Times New Roman" w:hAnsi="Times New Roman" w:cs="Times New Roman"/>
          <w:sz w:val="24"/>
          <w:szCs w:val="24"/>
          <w:lang w:eastAsia="pl-PL"/>
        </w:rPr>
        <w:t>polskiego.</w:t>
      </w:r>
    </w:p>
    <w:p w14:paraId="28121699" w14:textId="620AC16C" w:rsidR="00CD06F3" w:rsidRDefault="00497803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5364CB">
        <w:rPr>
          <w:rFonts w:ascii="Times New Roman" w:hAnsi="Times New Roman" w:cs="Times New Roman"/>
          <w:sz w:val="24"/>
          <w:szCs w:val="24"/>
        </w:rPr>
        <w:t xml:space="preserve">ocenie KE </w:t>
      </w:r>
      <w:r w:rsidR="001F75F3">
        <w:rPr>
          <w:rFonts w:ascii="Times New Roman" w:hAnsi="Times New Roman" w:cs="Times New Roman"/>
          <w:sz w:val="24"/>
          <w:szCs w:val="24"/>
        </w:rPr>
        <w:t xml:space="preserve">przepisy </w:t>
      </w:r>
      <w:r w:rsidR="003A309A">
        <w:rPr>
          <w:rFonts w:ascii="Times New Roman" w:hAnsi="Times New Roman" w:cs="Times New Roman"/>
          <w:sz w:val="24"/>
          <w:szCs w:val="24"/>
        </w:rPr>
        <w:t xml:space="preserve">ustawy </w:t>
      </w:r>
      <w:r w:rsidR="001F75F3">
        <w:rPr>
          <w:rFonts w:ascii="Times New Roman" w:hAnsi="Times New Roman" w:cs="Times New Roman"/>
          <w:sz w:val="24"/>
          <w:szCs w:val="24"/>
        </w:rPr>
        <w:t>w obecnym brzmieniu nie gwarantują</w:t>
      </w:r>
      <w:r w:rsidR="003A309A">
        <w:rPr>
          <w:rFonts w:ascii="Times New Roman" w:hAnsi="Times New Roman" w:cs="Times New Roman"/>
          <w:sz w:val="24"/>
          <w:szCs w:val="24"/>
        </w:rPr>
        <w:t xml:space="preserve"> </w:t>
      </w:r>
      <w:r w:rsidR="009116A9">
        <w:rPr>
          <w:rFonts w:ascii="Times New Roman" w:hAnsi="Times New Roman" w:cs="Times New Roman"/>
          <w:sz w:val="24"/>
          <w:szCs w:val="24"/>
        </w:rPr>
        <w:t>sprawdzania</w:t>
      </w:r>
      <w:r w:rsidR="009116A9" w:rsidRPr="00CD06F3">
        <w:rPr>
          <w:rFonts w:ascii="Times New Roman" w:hAnsi="Times New Roman" w:cs="Times New Roman"/>
          <w:sz w:val="24"/>
          <w:szCs w:val="24"/>
        </w:rPr>
        <w:t xml:space="preserve"> znajomości języka polskiego</w:t>
      </w:r>
      <w:r w:rsidR="006B56E8">
        <w:rPr>
          <w:rFonts w:ascii="Times New Roman" w:hAnsi="Times New Roman" w:cs="Times New Roman"/>
          <w:sz w:val="24"/>
          <w:szCs w:val="24"/>
        </w:rPr>
        <w:t xml:space="preserve"> w</w:t>
      </w:r>
      <w:r w:rsidR="006B56E8" w:rsidRPr="006B56E8">
        <w:rPr>
          <w:rFonts w:ascii="Times New Roman" w:hAnsi="Times New Roman" w:cs="Times New Roman"/>
          <w:sz w:val="24"/>
          <w:szCs w:val="24"/>
        </w:rPr>
        <w:t xml:space="preserve"> </w:t>
      </w:r>
      <w:r w:rsidR="006B56E8">
        <w:rPr>
          <w:rFonts w:ascii="Times New Roman" w:hAnsi="Times New Roman" w:cs="Times New Roman"/>
          <w:sz w:val="24"/>
          <w:szCs w:val="24"/>
        </w:rPr>
        <w:t>sposób</w:t>
      </w:r>
      <w:r w:rsidR="009116A9" w:rsidRPr="00CD06F3">
        <w:rPr>
          <w:rFonts w:ascii="Times New Roman" w:hAnsi="Times New Roman" w:cs="Times New Roman"/>
          <w:sz w:val="24"/>
          <w:szCs w:val="24"/>
        </w:rPr>
        <w:t>, któr</w:t>
      </w:r>
      <w:r w:rsidR="009116A9">
        <w:rPr>
          <w:rFonts w:ascii="Times New Roman" w:hAnsi="Times New Roman" w:cs="Times New Roman"/>
          <w:sz w:val="24"/>
          <w:szCs w:val="24"/>
        </w:rPr>
        <w:t>y</w:t>
      </w:r>
      <w:r w:rsidR="009116A9" w:rsidRPr="00CD06F3">
        <w:rPr>
          <w:rFonts w:ascii="Times New Roman" w:hAnsi="Times New Roman" w:cs="Times New Roman"/>
          <w:sz w:val="24"/>
          <w:szCs w:val="24"/>
        </w:rPr>
        <w:t xml:space="preserve"> byłby proporcjonaln</w:t>
      </w:r>
      <w:r w:rsidR="009116A9">
        <w:rPr>
          <w:rFonts w:ascii="Times New Roman" w:hAnsi="Times New Roman" w:cs="Times New Roman"/>
          <w:sz w:val="24"/>
          <w:szCs w:val="24"/>
        </w:rPr>
        <w:t xml:space="preserve">y do </w:t>
      </w:r>
      <w:r w:rsidR="009116A9" w:rsidRPr="00CD06F3">
        <w:rPr>
          <w:rFonts w:ascii="Times New Roman" w:hAnsi="Times New Roman" w:cs="Times New Roman"/>
          <w:sz w:val="24"/>
          <w:szCs w:val="24"/>
        </w:rPr>
        <w:t>wykonywanego zawodu regulowanego albo wykonywanej działalności regulowanej</w:t>
      </w:r>
      <w:r w:rsidR="004D3263">
        <w:rPr>
          <w:rFonts w:ascii="Times New Roman" w:hAnsi="Times New Roman" w:cs="Times New Roman"/>
          <w:sz w:val="24"/>
          <w:szCs w:val="24"/>
        </w:rPr>
        <w:t xml:space="preserve">, co przesądza o </w:t>
      </w:r>
      <w:r w:rsidR="005364CB">
        <w:rPr>
          <w:rFonts w:ascii="Times New Roman" w:hAnsi="Times New Roman" w:cs="Times New Roman"/>
          <w:sz w:val="24"/>
          <w:szCs w:val="24"/>
        </w:rPr>
        <w:t>nieprawidłowym wdrożeniu art.</w:t>
      </w:r>
      <w:r w:rsidR="004D3263">
        <w:rPr>
          <w:rFonts w:ascii="Times New Roman" w:hAnsi="Times New Roman" w:cs="Times New Roman"/>
          <w:sz w:val="24"/>
          <w:szCs w:val="24"/>
        </w:rPr>
        <w:t xml:space="preserve"> 53 ust. </w:t>
      </w:r>
      <w:r w:rsidR="007A369E">
        <w:rPr>
          <w:rFonts w:ascii="Times New Roman" w:hAnsi="Times New Roman" w:cs="Times New Roman"/>
          <w:sz w:val="24"/>
          <w:szCs w:val="24"/>
        </w:rPr>
        <w:t xml:space="preserve">4 dyrektywy do </w:t>
      </w:r>
      <w:r w:rsidR="005364CB">
        <w:rPr>
          <w:rFonts w:ascii="Times New Roman" w:hAnsi="Times New Roman" w:cs="Times New Roman"/>
          <w:sz w:val="24"/>
          <w:szCs w:val="24"/>
        </w:rPr>
        <w:t>krajowego porządku prawnego.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64CB">
        <w:rPr>
          <w:rFonts w:ascii="Times New Roman" w:hAnsi="Times New Roman" w:cs="Times New Roman"/>
          <w:sz w:val="24"/>
          <w:szCs w:val="24"/>
        </w:rPr>
        <w:t>Przedstawiając zastrzeżenia co do sposobu wdrożenia</w:t>
      </w:r>
      <w:r w:rsidR="001F75F3">
        <w:rPr>
          <w:rFonts w:ascii="Times New Roman" w:hAnsi="Times New Roman" w:cs="Times New Roman"/>
          <w:sz w:val="24"/>
          <w:szCs w:val="24"/>
        </w:rPr>
        <w:t xml:space="preserve"> </w:t>
      </w:r>
      <w:r w:rsidR="005364CB">
        <w:rPr>
          <w:rFonts w:ascii="Times New Roman" w:hAnsi="Times New Roman" w:cs="Times New Roman"/>
          <w:sz w:val="24"/>
          <w:szCs w:val="24"/>
        </w:rPr>
        <w:t>omawianej regulacji</w:t>
      </w:r>
      <w:r w:rsidR="009116A9">
        <w:rPr>
          <w:rFonts w:ascii="Times New Roman" w:hAnsi="Times New Roman" w:cs="Times New Roman"/>
          <w:sz w:val="24"/>
          <w:szCs w:val="24"/>
        </w:rPr>
        <w:t xml:space="preserve"> do polskiego porządku prawnego</w:t>
      </w:r>
      <w:r w:rsidR="005364CB">
        <w:rPr>
          <w:rFonts w:ascii="Times New Roman" w:hAnsi="Times New Roman" w:cs="Times New Roman"/>
          <w:sz w:val="24"/>
          <w:szCs w:val="24"/>
        </w:rPr>
        <w:t xml:space="preserve">, KE </w:t>
      </w:r>
      <w:r w:rsidR="00D91A5D">
        <w:rPr>
          <w:rFonts w:ascii="Times New Roman" w:hAnsi="Times New Roman" w:cs="Times New Roman"/>
          <w:sz w:val="24"/>
          <w:szCs w:val="24"/>
        </w:rPr>
        <w:t>odniosła się do</w:t>
      </w:r>
      <w:r w:rsidR="002741A2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CD06F3">
        <w:rPr>
          <w:rFonts w:ascii="Times New Roman" w:hAnsi="Times New Roman" w:cs="Times New Roman"/>
          <w:sz w:val="24"/>
          <w:szCs w:val="24"/>
        </w:rPr>
        <w:t xml:space="preserve">wyroku </w:t>
      </w:r>
      <w:r>
        <w:rPr>
          <w:rFonts w:ascii="Times New Roman" w:hAnsi="Times New Roman" w:cs="Times New Roman"/>
          <w:sz w:val="24"/>
          <w:szCs w:val="24"/>
        </w:rPr>
        <w:t xml:space="preserve">TSUE </w:t>
      </w:r>
      <w:r w:rsidR="00414532" w:rsidRPr="00CD06F3">
        <w:rPr>
          <w:rFonts w:ascii="Times New Roman" w:hAnsi="Times New Roman" w:cs="Times New Roman"/>
          <w:sz w:val="24"/>
          <w:szCs w:val="24"/>
        </w:rPr>
        <w:t>w sprawie Haim</w:t>
      </w:r>
      <w:r w:rsidR="008B4770">
        <w:rPr>
          <w:rFonts w:ascii="Times New Roman" w:hAnsi="Times New Roman" w:cs="Times New Roman"/>
          <w:sz w:val="24"/>
          <w:szCs w:val="24"/>
        </w:rPr>
        <w:t xml:space="preserve"> (por. w</w:t>
      </w:r>
      <w:r w:rsidR="008B4770" w:rsidRPr="008B4770">
        <w:rPr>
          <w:rFonts w:ascii="Times New Roman" w:hAnsi="Times New Roman" w:cs="Times New Roman"/>
          <w:sz w:val="24"/>
          <w:szCs w:val="24"/>
        </w:rPr>
        <w:t>yrok z dnia 4 lipca 2000 r. w sprawie C-424/97, Salomone Haim p</w:t>
      </w:r>
      <w:r w:rsidR="008B4770">
        <w:rPr>
          <w:rFonts w:ascii="Times New Roman" w:hAnsi="Times New Roman" w:cs="Times New Roman"/>
          <w:sz w:val="24"/>
          <w:szCs w:val="24"/>
        </w:rPr>
        <w:t>.</w:t>
      </w:r>
      <w:r w:rsidR="008B4770" w:rsidRPr="008B4770">
        <w:rPr>
          <w:rFonts w:ascii="Times New Roman" w:hAnsi="Times New Roman" w:cs="Times New Roman"/>
          <w:sz w:val="24"/>
          <w:szCs w:val="24"/>
        </w:rPr>
        <w:t xml:space="preserve"> Kassenzahnärztliche Vereinigung Nordrhein</w:t>
      </w:r>
      <w:r w:rsidR="008B4770">
        <w:rPr>
          <w:rFonts w:ascii="Times New Roman" w:hAnsi="Times New Roman" w:cs="Times New Roman"/>
          <w:sz w:val="24"/>
          <w:szCs w:val="24"/>
        </w:rPr>
        <w:t>)</w:t>
      </w:r>
      <w:r w:rsidR="001F75F3">
        <w:rPr>
          <w:rFonts w:ascii="Times New Roman" w:hAnsi="Times New Roman" w:cs="Times New Roman"/>
          <w:sz w:val="24"/>
          <w:szCs w:val="24"/>
        </w:rPr>
        <w:t>.</w:t>
      </w:r>
      <w:r w:rsidR="00782101">
        <w:rPr>
          <w:rFonts w:ascii="Times New Roman" w:hAnsi="Times New Roman" w:cs="Times New Roman"/>
          <w:sz w:val="24"/>
          <w:szCs w:val="24"/>
        </w:rPr>
        <w:t xml:space="preserve"> </w:t>
      </w:r>
      <w:r w:rsidR="009116A9">
        <w:rPr>
          <w:rFonts w:ascii="Times New Roman" w:hAnsi="Times New Roman" w:cs="Times New Roman"/>
          <w:sz w:val="24"/>
          <w:szCs w:val="24"/>
        </w:rPr>
        <w:t>W</w:t>
      </w:r>
      <w:r w:rsidR="00B71FC8">
        <w:rPr>
          <w:rFonts w:ascii="Times New Roman" w:hAnsi="Times New Roman" w:cs="Times New Roman"/>
          <w:sz w:val="24"/>
          <w:szCs w:val="24"/>
        </w:rPr>
        <w:t> </w:t>
      </w:r>
      <w:r w:rsidR="009116A9">
        <w:rPr>
          <w:rFonts w:ascii="Times New Roman" w:hAnsi="Times New Roman" w:cs="Times New Roman"/>
          <w:sz w:val="24"/>
          <w:szCs w:val="24"/>
        </w:rPr>
        <w:t>wyroku tym</w:t>
      </w:r>
      <w:r w:rsidR="00966089">
        <w:rPr>
          <w:rFonts w:ascii="Times New Roman" w:hAnsi="Times New Roman" w:cs="Times New Roman"/>
          <w:sz w:val="24"/>
          <w:szCs w:val="24"/>
        </w:rPr>
        <w:t xml:space="preserve"> TSUE wskazał, że</w:t>
      </w:r>
      <w:r w:rsidR="008B4770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CD06F3">
        <w:rPr>
          <w:rFonts w:ascii="Times New Roman" w:hAnsi="Times New Roman" w:cs="Times New Roman"/>
          <w:sz w:val="24"/>
          <w:szCs w:val="24"/>
        </w:rPr>
        <w:t xml:space="preserve">„wiarygodność porozumiewania się lekarza dentysty z jego pacjentami </w:t>
      </w:r>
      <w:r w:rsidR="00CF6CB2">
        <w:rPr>
          <w:rFonts w:ascii="Times New Roman" w:hAnsi="Times New Roman" w:cs="Times New Roman"/>
          <w:sz w:val="24"/>
          <w:szCs w:val="24"/>
        </w:rPr>
        <w:t xml:space="preserve">oraz z </w:t>
      </w:r>
      <w:r w:rsidR="001F75F3">
        <w:rPr>
          <w:rFonts w:ascii="Times New Roman" w:hAnsi="Times New Roman" w:cs="Times New Roman"/>
          <w:sz w:val="24"/>
          <w:szCs w:val="24"/>
        </w:rPr>
        <w:t xml:space="preserve">organami administracji i </w:t>
      </w:r>
      <w:r w:rsidR="00414532" w:rsidRPr="00CD06F3">
        <w:rPr>
          <w:rFonts w:ascii="Times New Roman" w:hAnsi="Times New Roman" w:cs="Times New Roman"/>
          <w:sz w:val="24"/>
          <w:szCs w:val="24"/>
        </w:rPr>
        <w:t>organizacjami zawodowymi stanowi</w:t>
      </w:r>
      <w:r w:rsidR="00CF6CB2">
        <w:rPr>
          <w:rFonts w:ascii="Times New Roman" w:hAnsi="Times New Roman" w:cs="Times New Roman"/>
          <w:sz w:val="24"/>
          <w:szCs w:val="24"/>
        </w:rPr>
        <w:t xml:space="preserve"> nadrzędny cel leżący w</w:t>
      </w:r>
      <w:r w:rsidR="008B4770">
        <w:rPr>
          <w:rFonts w:ascii="Times New Roman" w:hAnsi="Times New Roman" w:cs="Times New Roman"/>
          <w:sz w:val="24"/>
          <w:szCs w:val="24"/>
        </w:rPr>
        <w:t> </w:t>
      </w:r>
      <w:r w:rsidR="00414532" w:rsidRPr="00CD06F3">
        <w:rPr>
          <w:rFonts w:ascii="Times New Roman" w:hAnsi="Times New Roman" w:cs="Times New Roman"/>
          <w:sz w:val="24"/>
          <w:szCs w:val="24"/>
        </w:rPr>
        <w:t>interesie ogóln</w:t>
      </w:r>
      <w:r w:rsidR="005364CB">
        <w:rPr>
          <w:rFonts w:ascii="Times New Roman" w:hAnsi="Times New Roman" w:cs="Times New Roman"/>
          <w:sz w:val="24"/>
          <w:szCs w:val="24"/>
        </w:rPr>
        <w:t>ym”. TSUE podkreślił jednak, że</w:t>
      </w:r>
      <w:r w:rsidR="00C632C8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CD06F3">
        <w:rPr>
          <w:rFonts w:ascii="Times New Roman" w:hAnsi="Times New Roman" w:cs="Times New Roman"/>
          <w:sz w:val="24"/>
          <w:szCs w:val="24"/>
        </w:rPr>
        <w:t>odpowiednie wymogi w zakresie znajomości języków</w:t>
      </w:r>
      <w:r w:rsidR="002632A9">
        <w:rPr>
          <w:rFonts w:ascii="Times New Roman" w:hAnsi="Times New Roman" w:cs="Times New Roman"/>
          <w:sz w:val="24"/>
          <w:szCs w:val="24"/>
        </w:rPr>
        <w:t xml:space="preserve"> nie mogą wykraczać poza to, co </w:t>
      </w:r>
      <w:r w:rsidR="00414532" w:rsidRPr="00CD06F3">
        <w:rPr>
          <w:rFonts w:ascii="Times New Roman" w:hAnsi="Times New Roman" w:cs="Times New Roman"/>
          <w:sz w:val="24"/>
          <w:szCs w:val="24"/>
        </w:rPr>
        <w:t>jest niezbędne do osiągnięcia tego celu. Z zasa</w:t>
      </w:r>
      <w:r w:rsidR="002632A9">
        <w:rPr>
          <w:rFonts w:ascii="Times New Roman" w:hAnsi="Times New Roman" w:cs="Times New Roman"/>
          <w:sz w:val="24"/>
          <w:szCs w:val="24"/>
        </w:rPr>
        <w:t>dy proporcjonalności wynika, że w</w:t>
      </w:r>
      <w:r w:rsidR="00414532" w:rsidRPr="00CD06F3">
        <w:rPr>
          <w:rFonts w:ascii="Times New Roman" w:hAnsi="Times New Roman" w:cs="Times New Roman"/>
          <w:sz w:val="24"/>
          <w:szCs w:val="24"/>
        </w:rPr>
        <w:t>ymagany poziom znajomości</w:t>
      </w:r>
      <w:r w:rsidR="008B4770">
        <w:rPr>
          <w:rFonts w:ascii="Times New Roman" w:hAnsi="Times New Roman" w:cs="Times New Roman"/>
          <w:sz w:val="24"/>
          <w:szCs w:val="24"/>
        </w:rPr>
        <w:t xml:space="preserve"> języka musi być odpowiedni do </w:t>
      </w:r>
      <w:r w:rsidR="00414532" w:rsidRPr="00CD06F3">
        <w:rPr>
          <w:rFonts w:ascii="Times New Roman" w:hAnsi="Times New Roman" w:cs="Times New Roman"/>
          <w:sz w:val="24"/>
          <w:szCs w:val="24"/>
        </w:rPr>
        <w:t>czynności zawodowych, które mają być wykonywane, i że migrujący specjaliści mogą potwierdzać znajomość języka za pomocą dowolnych śro</w:t>
      </w:r>
      <w:r w:rsidR="004F4EDE">
        <w:rPr>
          <w:rFonts w:ascii="Times New Roman" w:hAnsi="Times New Roman" w:cs="Times New Roman"/>
          <w:sz w:val="24"/>
          <w:szCs w:val="24"/>
        </w:rPr>
        <w:t>dków dowodowych</w:t>
      </w:r>
      <w:r>
        <w:rPr>
          <w:rFonts w:ascii="Times New Roman" w:hAnsi="Times New Roman" w:cs="Times New Roman"/>
          <w:sz w:val="24"/>
          <w:szCs w:val="24"/>
        </w:rPr>
        <w:t>. W opinii KE n</w:t>
      </w:r>
      <w:r w:rsidR="005364CB">
        <w:rPr>
          <w:rFonts w:ascii="Times New Roman" w:hAnsi="Times New Roman" w:cs="Times New Roman"/>
          <w:sz w:val="24"/>
          <w:szCs w:val="24"/>
        </w:rPr>
        <w:t>ależy domniemywać, że</w:t>
      </w:r>
      <w:r w:rsidR="00406E0F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CD06F3">
        <w:rPr>
          <w:rFonts w:ascii="Times New Roman" w:hAnsi="Times New Roman" w:cs="Times New Roman"/>
          <w:sz w:val="24"/>
          <w:szCs w:val="24"/>
        </w:rPr>
        <w:t>specjalista, który znaczną część swojej edukacji odbył w danym państwie członkowskim</w:t>
      </w:r>
      <w:r w:rsidR="007A369E">
        <w:rPr>
          <w:rFonts w:ascii="Times New Roman" w:hAnsi="Times New Roman" w:cs="Times New Roman"/>
          <w:sz w:val="24"/>
          <w:szCs w:val="24"/>
        </w:rPr>
        <w:t xml:space="preserve"> </w:t>
      </w:r>
      <w:r w:rsidR="005364CB">
        <w:rPr>
          <w:rFonts w:ascii="Times New Roman" w:hAnsi="Times New Roman" w:cs="Times New Roman"/>
          <w:sz w:val="24"/>
          <w:szCs w:val="24"/>
        </w:rPr>
        <w:t>UE</w:t>
      </w:r>
      <w:r w:rsidR="007264C4">
        <w:rPr>
          <w:rFonts w:ascii="Times New Roman" w:hAnsi="Times New Roman" w:cs="Times New Roman"/>
          <w:sz w:val="24"/>
          <w:szCs w:val="24"/>
        </w:rPr>
        <w:t>,</w:t>
      </w:r>
      <w:r w:rsidR="00414532" w:rsidRPr="00CD06F3">
        <w:rPr>
          <w:rFonts w:ascii="Times New Roman" w:hAnsi="Times New Roman" w:cs="Times New Roman"/>
          <w:sz w:val="24"/>
          <w:szCs w:val="24"/>
        </w:rPr>
        <w:t xml:space="preserve"> posiada odpowiednią </w:t>
      </w:r>
      <w:r w:rsidR="004F4EDE">
        <w:rPr>
          <w:rFonts w:ascii="Times New Roman" w:hAnsi="Times New Roman" w:cs="Times New Roman"/>
          <w:sz w:val="24"/>
          <w:szCs w:val="24"/>
        </w:rPr>
        <w:t>znajomość języka tego państwa. Wyniki egzaminów</w:t>
      </w:r>
      <w:r w:rsidR="00414532" w:rsidRPr="00CD06F3">
        <w:rPr>
          <w:rFonts w:ascii="Times New Roman" w:hAnsi="Times New Roman" w:cs="Times New Roman"/>
          <w:sz w:val="24"/>
          <w:szCs w:val="24"/>
        </w:rPr>
        <w:t xml:space="preserve"> lub świadectwa potwierdzające znajomość języka wydawane na szczeblu krajowym przez uznane instytucje </w:t>
      </w:r>
      <w:r w:rsidR="006B56E8" w:rsidRPr="00CD06F3">
        <w:rPr>
          <w:rFonts w:ascii="Times New Roman" w:hAnsi="Times New Roman" w:cs="Times New Roman"/>
          <w:sz w:val="24"/>
          <w:szCs w:val="24"/>
        </w:rPr>
        <w:t xml:space="preserve">również </w:t>
      </w:r>
      <w:r w:rsidR="00414532" w:rsidRPr="00CD06F3">
        <w:rPr>
          <w:rFonts w:ascii="Times New Roman" w:hAnsi="Times New Roman" w:cs="Times New Roman"/>
          <w:sz w:val="24"/>
          <w:szCs w:val="24"/>
        </w:rPr>
        <w:t>należy traktować jako odpowiedni spo</w:t>
      </w:r>
      <w:r w:rsidR="004F4EDE">
        <w:rPr>
          <w:rFonts w:ascii="Times New Roman" w:hAnsi="Times New Roman" w:cs="Times New Roman"/>
          <w:sz w:val="24"/>
          <w:szCs w:val="24"/>
        </w:rPr>
        <w:t>sób wykazania znajomości języka</w:t>
      </w:r>
      <w:r w:rsidR="00414532" w:rsidRPr="00CD06F3">
        <w:rPr>
          <w:rFonts w:ascii="Times New Roman" w:hAnsi="Times New Roman" w:cs="Times New Roman"/>
          <w:sz w:val="24"/>
          <w:szCs w:val="24"/>
        </w:rPr>
        <w:t xml:space="preserve">. Zasada proporcjonalności prowadzi do wniosku, że egzaminów </w:t>
      </w:r>
      <w:r w:rsidR="004F4EDE">
        <w:rPr>
          <w:rFonts w:ascii="Times New Roman" w:hAnsi="Times New Roman" w:cs="Times New Roman"/>
          <w:sz w:val="24"/>
          <w:szCs w:val="24"/>
        </w:rPr>
        <w:t xml:space="preserve">językowych nie można stosować w </w:t>
      </w:r>
      <w:r w:rsidR="00414532" w:rsidRPr="00CD06F3">
        <w:rPr>
          <w:rFonts w:ascii="Times New Roman" w:hAnsi="Times New Roman" w:cs="Times New Roman"/>
          <w:sz w:val="24"/>
          <w:szCs w:val="24"/>
        </w:rPr>
        <w:t>sposób systematyczny ani w</w:t>
      </w:r>
      <w:r w:rsidR="006B53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ujednoliconej formie.</w:t>
      </w:r>
    </w:p>
    <w:p w14:paraId="66E875C7" w14:textId="2FFF1987" w:rsidR="00811BE6" w:rsidRDefault="00CD06F3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związku z podniesionym przez </w:t>
      </w:r>
      <w:r w:rsidR="006F2436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 xml:space="preserve"> zastrzeżeniem</w:t>
      </w:r>
      <w:r w:rsidR="006B56E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</w:t>
      </w:r>
      <w:r w:rsidR="009D6B04">
        <w:rPr>
          <w:rFonts w:ascii="Times New Roman" w:hAnsi="Times New Roman" w:cs="Times New Roman"/>
          <w:sz w:val="24"/>
          <w:szCs w:val="24"/>
        </w:rPr>
        <w:t>art. 1 pkt 5 projektu</w:t>
      </w:r>
      <w:r>
        <w:rPr>
          <w:rFonts w:ascii="Times New Roman" w:hAnsi="Times New Roman" w:cs="Times New Roman"/>
          <w:sz w:val="24"/>
          <w:szCs w:val="24"/>
        </w:rPr>
        <w:t xml:space="preserve"> ustawy p</w:t>
      </w:r>
      <w:r w:rsidR="00770245">
        <w:rPr>
          <w:rFonts w:ascii="Times New Roman" w:hAnsi="Times New Roman" w:cs="Times New Roman"/>
          <w:sz w:val="24"/>
          <w:szCs w:val="24"/>
        </w:rPr>
        <w:t xml:space="preserve">roponuje się </w:t>
      </w:r>
      <w:r w:rsidR="00CC29B5">
        <w:rPr>
          <w:rFonts w:ascii="Times New Roman" w:hAnsi="Times New Roman" w:cs="Times New Roman"/>
          <w:sz w:val="24"/>
          <w:szCs w:val="24"/>
        </w:rPr>
        <w:t>nadanie nowego brzmienia</w:t>
      </w:r>
      <w:r w:rsidRPr="001422AC">
        <w:rPr>
          <w:rFonts w:ascii="Times New Roman" w:hAnsi="Times New Roman" w:cs="Times New Roman"/>
          <w:sz w:val="24"/>
          <w:szCs w:val="24"/>
        </w:rPr>
        <w:t xml:space="preserve"> </w:t>
      </w:r>
      <w:r w:rsidR="00770245">
        <w:rPr>
          <w:rFonts w:ascii="Times New Roman" w:hAnsi="Times New Roman" w:cs="Times New Roman"/>
          <w:sz w:val="24"/>
          <w:szCs w:val="24"/>
        </w:rPr>
        <w:t>art. 29</w:t>
      </w:r>
      <w:r w:rsidRPr="001422AC">
        <w:rPr>
          <w:rFonts w:ascii="Times New Roman" w:hAnsi="Times New Roman" w:cs="Times New Roman"/>
          <w:sz w:val="24"/>
          <w:szCs w:val="24"/>
        </w:rPr>
        <w:t xml:space="preserve"> ustawy.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1BE6">
        <w:rPr>
          <w:rFonts w:ascii="Times New Roman" w:hAnsi="Times New Roman" w:cs="Times New Roman"/>
          <w:sz w:val="24"/>
          <w:szCs w:val="24"/>
        </w:rPr>
        <w:t>Projektowane rozwiąz</w:t>
      </w:r>
      <w:r w:rsidR="002741A2">
        <w:rPr>
          <w:rFonts w:ascii="Times New Roman" w:hAnsi="Times New Roman" w:cs="Times New Roman"/>
          <w:sz w:val="24"/>
          <w:szCs w:val="24"/>
        </w:rPr>
        <w:t xml:space="preserve">ania rozszerzą i doprecyzują </w:t>
      </w:r>
      <w:r w:rsidR="00811BE6">
        <w:rPr>
          <w:rFonts w:ascii="Times New Roman" w:hAnsi="Times New Roman" w:cs="Times New Roman"/>
          <w:sz w:val="24"/>
          <w:szCs w:val="24"/>
        </w:rPr>
        <w:t>zawarte w ustawie regulacje dotyczące sprawdzania znajomości języka polskiego.</w:t>
      </w:r>
    </w:p>
    <w:p w14:paraId="083190F8" w14:textId="1BAA8710" w:rsidR="004A5676" w:rsidRDefault="00C632C8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Należy podkreślić, że sprawdzenie znajomości języka </w:t>
      </w:r>
      <w:r w:rsidR="00497803">
        <w:rPr>
          <w:rFonts w:ascii="Times New Roman" w:hAnsi="Times New Roman" w:cs="Times New Roman"/>
          <w:sz w:val="24"/>
          <w:szCs w:val="24"/>
        </w:rPr>
        <w:t xml:space="preserve">polskiego </w:t>
      </w:r>
      <w:r w:rsidR="00CC29B5">
        <w:rPr>
          <w:rFonts w:ascii="Times New Roman" w:hAnsi="Times New Roman" w:cs="Times New Roman"/>
          <w:sz w:val="24"/>
          <w:szCs w:val="24"/>
        </w:rPr>
        <w:t xml:space="preserve">– tak jak dotychczas –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="00CC29B5">
        <w:rPr>
          <w:rFonts w:ascii="Times New Roman" w:hAnsi="Times New Roman" w:cs="Times New Roman"/>
          <w:sz w:val="24"/>
          <w:szCs w:val="24"/>
        </w:rPr>
        <w:t xml:space="preserve">mogło </w:t>
      </w:r>
      <w:r>
        <w:rPr>
          <w:rFonts w:ascii="Times New Roman" w:hAnsi="Times New Roman" w:cs="Times New Roman"/>
          <w:sz w:val="24"/>
          <w:szCs w:val="24"/>
        </w:rPr>
        <w:t>nast</w:t>
      </w:r>
      <w:r w:rsidR="00CC29B5">
        <w:rPr>
          <w:rFonts w:ascii="Times New Roman" w:hAnsi="Times New Roman" w:cs="Times New Roman"/>
          <w:sz w:val="24"/>
          <w:szCs w:val="24"/>
        </w:rPr>
        <w:t>ąpić dopiero</w:t>
      </w:r>
      <w:r>
        <w:rPr>
          <w:rFonts w:ascii="Times New Roman" w:hAnsi="Times New Roman" w:cs="Times New Roman"/>
          <w:sz w:val="24"/>
          <w:szCs w:val="24"/>
        </w:rPr>
        <w:t xml:space="preserve"> po wydaniu decyzji w sprawie uznania </w:t>
      </w:r>
      <w:r w:rsidR="00527EC5">
        <w:rPr>
          <w:rFonts w:ascii="Times New Roman" w:hAnsi="Times New Roman" w:cs="Times New Roman"/>
          <w:sz w:val="24"/>
          <w:szCs w:val="24"/>
        </w:rPr>
        <w:t xml:space="preserve">kwalifikacji zawodowych albo po </w:t>
      </w:r>
      <w:r>
        <w:rPr>
          <w:rFonts w:ascii="Times New Roman" w:hAnsi="Times New Roman" w:cs="Times New Roman"/>
          <w:sz w:val="24"/>
          <w:szCs w:val="24"/>
        </w:rPr>
        <w:t>wydaniu europejs</w:t>
      </w:r>
      <w:r w:rsidR="00EA1E5F">
        <w:rPr>
          <w:rFonts w:ascii="Times New Roman" w:hAnsi="Times New Roman" w:cs="Times New Roman"/>
          <w:sz w:val="24"/>
          <w:szCs w:val="24"/>
        </w:rPr>
        <w:t xml:space="preserve">kiej legitymacji zawodowej. </w:t>
      </w:r>
      <w:r w:rsidR="00797028">
        <w:rPr>
          <w:rFonts w:ascii="Times New Roman" w:hAnsi="Times New Roman" w:cs="Times New Roman"/>
          <w:sz w:val="24"/>
          <w:szCs w:val="24"/>
        </w:rPr>
        <w:t>Właściwy organ</w:t>
      </w:r>
      <w:r w:rsidR="00690118">
        <w:rPr>
          <w:rFonts w:ascii="Times New Roman" w:hAnsi="Times New Roman" w:cs="Times New Roman"/>
          <w:sz w:val="24"/>
          <w:szCs w:val="24"/>
        </w:rPr>
        <w:t>, z własnej inicjatywy,</w:t>
      </w:r>
      <w:r w:rsidR="007970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będzie </w:t>
      </w:r>
      <w:r w:rsidR="00797028">
        <w:rPr>
          <w:rFonts w:ascii="Times New Roman" w:hAnsi="Times New Roman" w:cs="Times New Roman"/>
          <w:sz w:val="24"/>
          <w:szCs w:val="24"/>
        </w:rPr>
        <w:t xml:space="preserve">mógł sprawdzić znajomość języka </w:t>
      </w:r>
      <w:r>
        <w:rPr>
          <w:rFonts w:ascii="Times New Roman" w:hAnsi="Times New Roman" w:cs="Times New Roman"/>
          <w:sz w:val="24"/>
          <w:szCs w:val="24"/>
        </w:rPr>
        <w:t>w</w:t>
      </w:r>
      <w:r w:rsidR="00690118">
        <w:rPr>
          <w:rFonts w:ascii="Times New Roman" w:hAnsi="Times New Roman" w:cs="Times New Roman"/>
          <w:sz w:val="24"/>
          <w:szCs w:val="24"/>
        </w:rPr>
        <w:t xml:space="preserve"> każdym przypadku w stosunku do </w:t>
      </w:r>
      <w:r w:rsidR="00885A1C">
        <w:rPr>
          <w:rFonts w:ascii="Times New Roman" w:hAnsi="Times New Roman" w:cs="Times New Roman"/>
          <w:sz w:val="24"/>
          <w:szCs w:val="24"/>
        </w:rPr>
        <w:t>osoby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A1C">
        <w:rPr>
          <w:rFonts w:ascii="Times New Roman" w:hAnsi="Times New Roman" w:cs="Times New Roman"/>
          <w:sz w:val="24"/>
          <w:szCs w:val="24"/>
        </w:rPr>
        <w:t xml:space="preserve">wykonującej zawód </w:t>
      </w:r>
      <w:r w:rsidR="00A524E2">
        <w:rPr>
          <w:rFonts w:ascii="Times New Roman" w:hAnsi="Times New Roman" w:cs="Times New Roman"/>
          <w:sz w:val="24"/>
          <w:szCs w:val="24"/>
        </w:rPr>
        <w:t>mając</w:t>
      </w:r>
      <w:r w:rsidR="00885A1C">
        <w:rPr>
          <w:rFonts w:ascii="Times New Roman" w:hAnsi="Times New Roman" w:cs="Times New Roman"/>
          <w:sz w:val="24"/>
          <w:szCs w:val="24"/>
        </w:rPr>
        <w:t>y</w:t>
      </w:r>
      <w:r w:rsidR="00690118">
        <w:rPr>
          <w:rFonts w:ascii="Times New Roman" w:hAnsi="Times New Roman" w:cs="Times New Roman"/>
          <w:sz w:val="24"/>
          <w:szCs w:val="24"/>
        </w:rPr>
        <w:t xml:space="preserve"> wpływ na </w:t>
      </w:r>
      <w:r>
        <w:rPr>
          <w:rFonts w:ascii="Times New Roman" w:hAnsi="Times New Roman" w:cs="Times New Roman"/>
          <w:sz w:val="24"/>
          <w:szCs w:val="24"/>
        </w:rPr>
        <w:t>bezpieczeństwo pacjentów, a w przyp</w:t>
      </w:r>
      <w:r w:rsidR="00497803">
        <w:rPr>
          <w:rFonts w:ascii="Times New Roman" w:hAnsi="Times New Roman" w:cs="Times New Roman"/>
          <w:sz w:val="24"/>
          <w:szCs w:val="24"/>
        </w:rPr>
        <w:t>adku</w:t>
      </w:r>
      <w:r w:rsidR="0016611C">
        <w:rPr>
          <w:rFonts w:ascii="Times New Roman" w:hAnsi="Times New Roman" w:cs="Times New Roman"/>
          <w:sz w:val="24"/>
          <w:szCs w:val="24"/>
        </w:rPr>
        <w:t xml:space="preserve"> osób wykonujących</w:t>
      </w:r>
      <w:r w:rsidR="00497803">
        <w:rPr>
          <w:rFonts w:ascii="Times New Roman" w:hAnsi="Times New Roman" w:cs="Times New Roman"/>
          <w:sz w:val="24"/>
          <w:szCs w:val="24"/>
        </w:rPr>
        <w:t xml:space="preserve"> inn</w:t>
      </w:r>
      <w:r w:rsidR="0016611C">
        <w:rPr>
          <w:rFonts w:ascii="Times New Roman" w:hAnsi="Times New Roman" w:cs="Times New Roman"/>
          <w:sz w:val="24"/>
          <w:szCs w:val="24"/>
        </w:rPr>
        <w:t>e</w:t>
      </w:r>
      <w:r w:rsidR="00497803">
        <w:rPr>
          <w:rFonts w:ascii="Times New Roman" w:hAnsi="Times New Roman" w:cs="Times New Roman"/>
          <w:sz w:val="24"/>
          <w:szCs w:val="24"/>
        </w:rPr>
        <w:t xml:space="preserve"> zawod</w:t>
      </w:r>
      <w:r w:rsidR="0016611C">
        <w:rPr>
          <w:rFonts w:ascii="Times New Roman" w:hAnsi="Times New Roman" w:cs="Times New Roman"/>
          <w:sz w:val="24"/>
          <w:szCs w:val="24"/>
        </w:rPr>
        <w:t>y</w:t>
      </w:r>
      <w:r w:rsidR="00497803">
        <w:rPr>
          <w:rFonts w:ascii="Times New Roman" w:hAnsi="Times New Roman" w:cs="Times New Roman"/>
          <w:sz w:val="24"/>
          <w:szCs w:val="24"/>
        </w:rPr>
        <w:t xml:space="preserve"> – jedynie w</w:t>
      </w:r>
      <w:r w:rsidR="006901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sytuacji uzasadnion</w:t>
      </w:r>
      <w:r w:rsidR="0034095F">
        <w:rPr>
          <w:rFonts w:ascii="Times New Roman" w:hAnsi="Times New Roman" w:cs="Times New Roman"/>
          <w:sz w:val="24"/>
          <w:szCs w:val="24"/>
        </w:rPr>
        <w:t>ej</w:t>
      </w:r>
      <w:r>
        <w:rPr>
          <w:rFonts w:ascii="Times New Roman" w:hAnsi="Times New Roman" w:cs="Times New Roman"/>
          <w:sz w:val="24"/>
          <w:szCs w:val="24"/>
        </w:rPr>
        <w:t xml:space="preserve"> wątpliwoś</w:t>
      </w:r>
      <w:r w:rsidR="0034095F">
        <w:rPr>
          <w:rFonts w:ascii="Times New Roman" w:hAnsi="Times New Roman" w:cs="Times New Roman"/>
          <w:sz w:val="24"/>
          <w:szCs w:val="24"/>
        </w:rPr>
        <w:t>ci</w:t>
      </w:r>
      <w:r w:rsidR="001F75F3">
        <w:rPr>
          <w:rFonts w:ascii="Times New Roman" w:hAnsi="Times New Roman" w:cs="Times New Roman"/>
          <w:sz w:val="24"/>
          <w:szCs w:val="24"/>
        </w:rPr>
        <w:t xml:space="preserve"> co do posiadania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2549">
        <w:rPr>
          <w:rFonts w:ascii="Times New Roman" w:hAnsi="Times New Roman" w:cs="Times New Roman"/>
          <w:sz w:val="24"/>
          <w:szCs w:val="24"/>
        </w:rPr>
        <w:lastRenderedPageBreak/>
        <w:t xml:space="preserve">znajomości języka polskiego w </w:t>
      </w:r>
      <w:r w:rsidR="00497803">
        <w:rPr>
          <w:rFonts w:ascii="Times New Roman" w:hAnsi="Times New Roman" w:cs="Times New Roman"/>
          <w:sz w:val="24"/>
          <w:szCs w:val="24"/>
        </w:rPr>
        <w:t>stopniu niezbędnym</w:t>
      </w:r>
      <w:r>
        <w:rPr>
          <w:rFonts w:ascii="Times New Roman" w:hAnsi="Times New Roman" w:cs="Times New Roman"/>
          <w:sz w:val="24"/>
          <w:szCs w:val="24"/>
        </w:rPr>
        <w:t xml:space="preserve"> do wykonywania </w:t>
      </w:r>
      <w:r w:rsidR="00F62435">
        <w:rPr>
          <w:rFonts w:ascii="Times New Roman" w:hAnsi="Times New Roman" w:cs="Times New Roman"/>
          <w:sz w:val="24"/>
          <w:szCs w:val="24"/>
        </w:rPr>
        <w:t xml:space="preserve">danego </w:t>
      </w:r>
      <w:r>
        <w:rPr>
          <w:rFonts w:ascii="Times New Roman" w:hAnsi="Times New Roman" w:cs="Times New Roman"/>
          <w:sz w:val="24"/>
          <w:szCs w:val="24"/>
        </w:rPr>
        <w:t xml:space="preserve">zawodu regulowanego albo </w:t>
      </w:r>
      <w:r w:rsidR="00F62435">
        <w:rPr>
          <w:rFonts w:ascii="Times New Roman" w:hAnsi="Times New Roman" w:cs="Times New Roman"/>
          <w:sz w:val="24"/>
          <w:szCs w:val="24"/>
        </w:rPr>
        <w:t>danej</w:t>
      </w:r>
      <w:r w:rsidR="009C4D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działalności regulowanej</w:t>
      </w:r>
      <w:r w:rsidR="00672549">
        <w:rPr>
          <w:rFonts w:ascii="Times New Roman" w:hAnsi="Times New Roman" w:cs="Times New Roman"/>
          <w:sz w:val="24"/>
          <w:szCs w:val="24"/>
        </w:rPr>
        <w:t>.</w:t>
      </w:r>
    </w:p>
    <w:p w14:paraId="0E0F3E5E" w14:textId="0E93193B" w:rsidR="003F20EB" w:rsidRDefault="00A524E2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4368B5">
        <w:rPr>
          <w:rFonts w:ascii="Times New Roman" w:hAnsi="Times New Roman" w:cs="Times New Roman"/>
          <w:sz w:val="24"/>
          <w:szCs w:val="24"/>
        </w:rPr>
        <w:t xml:space="preserve">w projektowanym art. 29 ust. 2 pkt 2 </w:t>
      </w:r>
      <w:r w:rsidR="003707EE" w:rsidRPr="003707EE">
        <w:rPr>
          <w:rFonts w:ascii="Times New Roman" w:hAnsi="Times New Roman" w:cs="Times New Roman"/>
          <w:sz w:val="24"/>
          <w:szCs w:val="24"/>
        </w:rPr>
        <w:t>ustawy</w:t>
      </w:r>
      <w:r w:rsidR="003707EE">
        <w:rPr>
          <w:rFonts w:ascii="Times New Roman" w:hAnsi="Times New Roman" w:cs="Times New Roman"/>
          <w:szCs w:val="24"/>
        </w:rPr>
        <w:t xml:space="preserve"> </w:t>
      </w:r>
      <w:r w:rsidR="004A5676">
        <w:rPr>
          <w:rFonts w:ascii="Times New Roman" w:hAnsi="Times New Roman" w:cs="Times New Roman"/>
          <w:sz w:val="24"/>
          <w:szCs w:val="24"/>
        </w:rPr>
        <w:t xml:space="preserve">nałożono na </w:t>
      </w:r>
      <w:r w:rsidR="00F34BB3">
        <w:rPr>
          <w:rFonts w:ascii="Times New Roman" w:hAnsi="Times New Roman" w:cs="Times New Roman"/>
          <w:sz w:val="24"/>
          <w:szCs w:val="24"/>
        </w:rPr>
        <w:t>właściwy</w:t>
      </w:r>
      <w:r w:rsidR="004368B5">
        <w:rPr>
          <w:rFonts w:ascii="Times New Roman" w:hAnsi="Times New Roman" w:cs="Times New Roman"/>
          <w:sz w:val="24"/>
          <w:szCs w:val="24"/>
        </w:rPr>
        <w:t xml:space="preserve"> </w:t>
      </w:r>
      <w:r w:rsidR="00F34BB3">
        <w:rPr>
          <w:rFonts w:ascii="Times New Roman" w:hAnsi="Times New Roman" w:cs="Times New Roman"/>
          <w:sz w:val="24"/>
          <w:szCs w:val="24"/>
        </w:rPr>
        <w:t>organ obowiązek</w:t>
      </w:r>
      <w:r w:rsidR="00C307D7">
        <w:rPr>
          <w:rFonts w:ascii="Times New Roman" w:hAnsi="Times New Roman" w:cs="Times New Roman"/>
          <w:sz w:val="24"/>
          <w:szCs w:val="24"/>
        </w:rPr>
        <w:t xml:space="preserve"> sprawdze</w:t>
      </w:r>
      <w:r w:rsidR="00F34BB3">
        <w:rPr>
          <w:rFonts w:ascii="Times New Roman" w:hAnsi="Times New Roman" w:cs="Times New Roman"/>
          <w:sz w:val="24"/>
          <w:szCs w:val="24"/>
        </w:rPr>
        <w:t>nia znajomości</w:t>
      </w:r>
      <w:r w:rsidR="004A5676">
        <w:rPr>
          <w:rFonts w:ascii="Times New Roman" w:hAnsi="Times New Roman" w:cs="Times New Roman"/>
          <w:sz w:val="24"/>
          <w:szCs w:val="24"/>
        </w:rPr>
        <w:t xml:space="preserve"> języka polskiego na </w:t>
      </w:r>
      <w:r w:rsidRPr="00A524E2">
        <w:rPr>
          <w:rFonts w:ascii="Times New Roman" w:hAnsi="Times New Roman" w:cs="Times New Roman"/>
          <w:sz w:val="24"/>
          <w:szCs w:val="24"/>
        </w:rPr>
        <w:t xml:space="preserve">wniosek osoby, </w:t>
      </w:r>
      <w:r w:rsidR="00C307D7">
        <w:rPr>
          <w:rFonts w:ascii="Times New Roman" w:hAnsi="Times New Roman" w:cs="Times New Roman"/>
          <w:sz w:val="24"/>
          <w:szCs w:val="24"/>
        </w:rPr>
        <w:t>której kwalifikacje zawodowe do</w:t>
      </w:r>
      <w:r w:rsidR="0077792A">
        <w:rPr>
          <w:rFonts w:ascii="Times New Roman" w:hAnsi="Times New Roman" w:cs="Times New Roman"/>
          <w:sz w:val="24"/>
          <w:szCs w:val="24"/>
        </w:rPr>
        <w:t xml:space="preserve"> </w:t>
      </w:r>
      <w:r w:rsidRPr="00A524E2">
        <w:rPr>
          <w:rFonts w:ascii="Times New Roman" w:hAnsi="Times New Roman" w:cs="Times New Roman"/>
          <w:sz w:val="24"/>
          <w:szCs w:val="24"/>
        </w:rPr>
        <w:t>wykonywania zawodu regulowanego albo podjęcia lub wykonywania działalności regulowanej podlegały uznaniu.</w:t>
      </w:r>
      <w:r w:rsidR="004A5676">
        <w:rPr>
          <w:rFonts w:ascii="Times New Roman" w:hAnsi="Times New Roman" w:cs="Times New Roman"/>
          <w:sz w:val="24"/>
          <w:szCs w:val="24"/>
        </w:rPr>
        <w:t xml:space="preserve"> </w:t>
      </w:r>
      <w:r w:rsidR="00C307D7">
        <w:rPr>
          <w:rFonts w:ascii="Times New Roman" w:hAnsi="Times New Roman" w:cs="Times New Roman"/>
          <w:sz w:val="24"/>
          <w:szCs w:val="24"/>
        </w:rPr>
        <w:t>Celem</w:t>
      </w:r>
      <w:r w:rsidR="004A5676">
        <w:rPr>
          <w:rFonts w:ascii="Times New Roman" w:hAnsi="Times New Roman" w:cs="Times New Roman"/>
          <w:sz w:val="24"/>
          <w:szCs w:val="24"/>
        </w:rPr>
        <w:t xml:space="preserve"> </w:t>
      </w:r>
      <w:r w:rsidR="00C307D7">
        <w:rPr>
          <w:rFonts w:ascii="Times New Roman" w:hAnsi="Times New Roman" w:cs="Times New Roman"/>
          <w:sz w:val="24"/>
          <w:szCs w:val="24"/>
        </w:rPr>
        <w:t>wprowadzenia tego przepisu</w:t>
      </w:r>
      <w:r w:rsidR="004A5676">
        <w:rPr>
          <w:rFonts w:ascii="Times New Roman" w:hAnsi="Times New Roman" w:cs="Times New Roman"/>
          <w:sz w:val="24"/>
          <w:szCs w:val="24"/>
        </w:rPr>
        <w:t xml:space="preserve"> </w:t>
      </w:r>
      <w:r w:rsidR="00C307D7">
        <w:rPr>
          <w:rFonts w:ascii="Times New Roman" w:hAnsi="Times New Roman" w:cs="Times New Roman"/>
          <w:sz w:val="24"/>
          <w:szCs w:val="24"/>
        </w:rPr>
        <w:t xml:space="preserve">jest </w:t>
      </w:r>
      <w:r w:rsidR="004A5676">
        <w:rPr>
          <w:rFonts w:ascii="Times New Roman" w:hAnsi="Times New Roman" w:cs="Times New Roman"/>
          <w:sz w:val="24"/>
          <w:szCs w:val="24"/>
        </w:rPr>
        <w:t xml:space="preserve">umożliwienie uzyskania </w:t>
      </w:r>
      <w:r w:rsidR="002E27DF">
        <w:rPr>
          <w:rFonts w:ascii="Times New Roman" w:hAnsi="Times New Roman" w:cs="Times New Roman"/>
          <w:sz w:val="24"/>
          <w:szCs w:val="24"/>
        </w:rPr>
        <w:t xml:space="preserve">przez osoby zainteresowane </w:t>
      </w:r>
      <w:r w:rsidR="004A5676">
        <w:rPr>
          <w:rFonts w:ascii="Times New Roman" w:hAnsi="Times New Roman" w:cs="Times New Roman"/>
          <w:sz w:val="24"/>
          <w:szCs w:val="24"/>
        </w:rPr>
        <w:t>urzędowego potwierdzenia znajomości języka polskiego, które w</w:t>
      </w:r>
      <w:r w:rsidR="008B4770">
        <w:rPr>
          <w:rFonts w:ascii="Times New Roman" w:hAnsi="Times New Roman" w:cs="Times New Roman"/>
          <w:sz w:val="24"/>
          <w:szCs w:val="24"/>
        </w:rPr>
        <w:t xml:space="preserve"> </w:t>
      </w:r>
      <w:r w:rsidR="004A5676">
        <w:rPr>
          <w:rFonts w:ascii="Times New Roman" w:hAnsi="Times New Roman" w:cs="Times New Roman"/>
          <w:sz w:val="24"/>
          <w:szCs w:val="24"/>
        </w:rPr>
        <w:t xml:space="preserve">danych okolicznościach może być </w:t>
      </w:r>
      <w:r w:rsidR="00190A7D">
        <w:rPr>
          <w:rFonts w:ascii="Times New Roman" w:hAnsi="Times New Roman" w:cs="Times New Roman"/>
          <w:sz w:val="24"/>
          <w:szCs w:val="24"/>
        </w:rPr>
        <w:t>im niezbędne</w:t>
      </w:r>
      <w:r w:rsidR="007B067E">
        <w:rPr>
          <w:rFonts w:ascii="Times New Roman" w:hAnsi="Times New Roman" w:cs="Times New Roman"/>
          <w:sz w:val="24"/>
          <w:szCs w:val="24"/>
        </w:rPr>
        <w:t xml:space="preserve">, </w:t>
      </w:r>
      <w:r w:rsidR="004A5676">
        <w:rPr>
          <w:rFonts w:ascii="Times New Roman" w:hAnsi="Times New Roman" w:cs="Times New Roman"/>
          <w:sz w:val="24"/>
          <w:szCs w:val="24"/>
        </w:rPr>
        <w:t xml:space="preserve">np. </w:t>
      </w:r>
      <w:r w:rsidR="007B067E">
        <w:rPr>
          <w:rFonts w:ascii="Times New Roman" w:hAnsi="Times New Roman" w:cs="Times New Roman"/>
          <w:sz w:val="24"/>
          <w:szCs w:val="24"/>
        </w:rPr>
        <w:t xml:space="preserve">w </w:t>
      </w:r>
      <w:r w:rsidR="00690118">
        <w:rPr>
          <w:rFonts w:ascii="Times New Roman" w:hAnsi="Times New Roman" w:cs="Times New Roman"/>
          <w:sz w:val="24"/>
          <w:szCs w:val="24"/>
        </w:rPr>
        <w:t>cel</w:t>
      </w:r>
      <w:r w:rsidR="007B067E">
        <w:rPr>
          <w:rFonts w:ascii="Times New Roman" w:hAnsi="Times New Roman" w:cs="Times New Roman"/>
          <w:sz w:val="24"/>
          <w:szCs w:val="24"/>
        </w:rPr>
        <w:t>u</w:t>
      </w:r>
      <w:r w:rsidR="00690118">
        <w:rPr>
          <w:rFonts w:ascii="Times New Roman" w:hAnsi="Times New Roman" w:cs="Times New Roman"/>
          <w:sz w:val="24"/>
          <w:szCs w:val="24"/>
        </w:rPr>
        <w:t xml:space="preserve"> </w:t>
      </w:r>
      <w:r w:rsidR="004A5676">
        <w:rPr>
          <w:rFonts w:ascii="Times New Roman" w:hAnsi="Times New Roman" w:cs="Times New Roman"/>
          <w:sz w:val="24"/>
          <w:szCs w:val="24"/>
        </w:rPr>
        <w:t xml:space="preserve">potwierdzenia spełniania wymogów </w:t>
      </w:r>
      <w:r w:rsidR="00690118">
        <w:rPr>
          <w:rFonts w:ascii="Times New Roman" w:hAnsi="Times New Roman" w:cs="Times New Roman"/>
          <w:sz w:val="24"/>
          <w:szCs w:val="24"/>
        </w:rPr>
        <w:t xml:space="preserve">dotyczących znajomości języka </w:t>
      </w:r>
      <w:r w:rsidR="0016611C">
        <w:rPr>
          <w:rFonts w:ascii="Times New Roman" w:hAnsi="Times New Roman" w:cs="Times New Roman"/>
          <w:sz w:val="24"/>
          <w:szCs w:val="24"/>
        </w:rPr>
        <w:t>związanych z</w:t>
      </w:r>
      <w:r w:rsidR="001F426F">
        <w:rPr>
          <w:rFonts w:ascii="Times New Roman" w:hAnsi="Times New Roman" w:cs="Times New Roman"/>
          <w:sz w:val="24"/>
          <w:szCs w:val="24"/>
        </w:rPr>
        <w:t> </w:t>
      </w:r>
      <w:r w:rsidR="0016611C">
        <w:rPr>
          <w:rFonts w:ascii="Times New Roman" w:hAnsi="Times New Roman" w:cs="Times New Roman"/>
          <w:sz w:val="24"/>
          <w:szCs w:val="24"/>
        </w:rPr>
        <w:t>zatrudnieniem</w:t>
      </w:r>
      <w:r w:rsidR="004A5676">
        <w:rPr>
          <w:rFonts w:ascii="Times New Roman" w:hAnsi="Times New Roman" w:cs="Times New Roman"/>
          <w:sz w:val="24"/>
          <w:szCs w:val="24"/>
        </w:rPr>
        <w:t xml:space="preserve"> u potencjalnego pracodawcy.</w:t>
      </w:r>
      <w:r w:rsidR="00C307D7">
        <w:rPr>
          <w:rFonts w:ascii="Times New Roman" w:hAnsi="Times New Roman" w:cs="Times New Roman"/>
          <w:sz w:val="24"/>
          <w:szCs w:val="24"/>
        </w:rPr>
        <w:t xml:space="preserve"> Należy prz</w:t>
      </w:r>
      <w:r w:rsidR="0016611C">
        <w:rPr>
          <w:rFonts w:ascii="Times New Roman" w:hAnsi="Times New Roman" w:cs="Times New Roman"/>
          <w:sz w:val="24"/>
          <w:szCs w:val="24"/>
        </w:rPr>
        <w:t>y tym zauważyć, że</w:t>
      </w:r>
      <w:r w:rsidR="00690118">
        <w:rPr>
          <w:rFonts w:ascii="Times New Roman" w:hAnsi="Times New Roman" w:cs="Times New Roman"/>
          <w:sz w:val="24"/>
          <w:szCs w:val="24"/>
        </w:rPr>
        <w:t xml:space="preserve"> </w:t>
      </w:r>
      <w:r w:rsidR="00C307D7">
        <w:rPr>
          <w:rFonts w:ascii="Times New Roman" w:hAnsi="Times New Roman" w:cs="Times New Roman"/>
          <w:sz w:val="24"/>
          <w:szCs w:val="24"/>
        </w:rPr>
        <w:t>sprawdzenie</w:t>
      </w:r>
      <w:r w:rsidR="004A5676">
        <w:rPr>
          <w:rFonts w:ascii="Times New Roman" w:hAnsi="Times New Roman" w:cs="Times New Roman"/>
          <w:sz w:val="24"/>
          <w:szCs w:val="24"/>
        </w:rPr>
        <w:t xml:space="preserve"> znajomości języka polskiego </w:t>
      </w:r>
      <w:r w:rsidR="00C307D7">
        <w:rPr>
          <w:rFonts w:ascii="Times New Roman" w:hAnsi="Times New Roman" w:cs="Times New Roman"/>
          <w:sz w:val="24"/>
          <w:szCs w:val="24"/>
        </w:rPr>
        <w:t>na wniosek osoby zainteresowanej zagwarantuje jej</w:t>
      </w:r>
      <w:r w:rsidR="004A5676">
        <w:rPr>
          <w:rFonts w:ascii="Times New Roman" w:hAnsi="Times New Roman" w:cs="Times New Roman"/>
          <w:sz w:val="24"/>
          <w:szCs w:val="24"/>
        </w:rPr>
        <w:t xml:space="preserve"> także </w:t>
      </w:r>
      <w:r w:rsidR="00C307D7">
        <w:rPr>
          <w:rFonts w:ascii="Times New Roman" w:hAnsi="Times New Roman" w:cs="Times New Roman"/>
          <w:sz w:val="24"/>
          <w:szCs w:val="24"/>
        </w:rPr>
        <w:t>prawo do przeprowadzenia przez właściwy organ ponownego postępowania sprawdzającego w tym przedmiocie.</w:t>
      </w:r>
    </w:p>
    <w:p w14:paraId="51DEC12F" w14:textId="4A7E3038" w:rsidR="007A369E" w:rsidRDefault="00EA1E5F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Obecne rozwiązania zostaną</w:t>
      </w:r>
      <w:r w:rsidR="00C632C8">
        <w:rPr>
          <w:rFonts w:ascii="Times New Roman" w:hAnsi="Times New Roman" w:cs="Times New Roman"/>
          <w:sz w:val="24"/>
          <w:szCs w:val="24"/>
        </w:rPr>
        <w:t xml:space="preserve"> uzupełnione o przepis </w:t>
      </w:r>
      <w:r w:rsidR="003F20EB">
        <w:rPr>
          <w:rFonts w:ascii="Times New Roman" w:hAnsi="Times New Roman" w:cs="Times New Roman"/>
          <w:sz w:val="24"/>
          <w:szCs w:val="24"/>
        </w:rPr>
        <w:t>na</w:t>
      </w:r>
      <w:r w:rsidR="00C632C8">
        <w:rPr>
          <w:rFonts w:ascii="Times New Roman" w:hAnsi="Times New Roman" w:cs="Times New Roman"/>
          <w:sz w:val="24"/>
          <w:szCs w:val="24"/>
        </w:rPr>
        <w:t xml:space="preserve">kazujący </w:t>
      </w:r>
      <w:r w:rsidR="002E27DF">
        <w:rPr>
          <w:rFonts w:ascii="Times New Roman" w:hAnsi="Times New Roman" w:cs="Times New Roman"/>
          <w:sz w:val="24"/>
          <w:szCs w:val="24"/>
        </w:rPr>
        <w:t xml:space="preserve">właściwemu organowi </w:t>
      </w:r>
      <w:r w:rsidR="002B2783">
        <w:rPr>
          <w:rFonts w:ascii="Times New Roman" w:hAnsi="Times New Roman" w:cs="Times New Roman"/>
          <w:sz w:val="24"/>
          <w:szCs w:val="24"/>
        </w:rPr>
        <w:t>sprawdzanie znajomości języka polskiego z zachowaniem proporcjonalności</w:t>
      </w:r>
      <w:r>
        <w:rPr>
          <w:rFonts w:ascii="Times New Roman" w:hAnsi="Times New Roman" w:cs="Times New Roman"/>
          <w:sz w:val="24"/>
          <w:szCs w:val="24"/>
        </w:rPr>
        <w:t xml:space="preserve"> w odniesieniu do</w:t>
      </w:r>
      <w:r w:rsidR="00672549">
        <w:rPr>
          <w:rFonts w:ascii="Times New Roman" w:hAnsi="Times New Roman" w:cs="Times New Roman"/>
          <w:sz w:val="24"/>
          <w:szCs w:val="24"/>
        </w:rPr>
        <w:t> </w:t>
      </w:r>
      <w:r w:rsidR="00C632C8">
        <w:rPr>
          <w:rFonts w:ascii="Times New Roman" w:hAnsi="Times New Roman" w:cs="Times New Roman"/>
          <w:sz w:val="24"/>
          <w:szCs w:val="24"/>
        </w:rPr>
        <w:t xml:space="preserve">danego zawodu regulowanego lub </w:t>
      </w:r>
      <w:r w:rsidR="00C56EE9">
        <w:rPr>
          <w:rFonts w:ascii="Times New Roman" w:hAnsi="Times New Roman" w:cs="Times New Roman"/>
          <w:sz w:val="24"/>
          <w:szCs w:val="24"/>
        </w:rPr>
        <w:t xml:space="preserve">danej </w:t>
      </w:r>
      <w:r w:rsidR="00C632C8">
        <w:rPr>
          <w:rFonts w:ascii="Times New Roman" w:hAnsi="Times New Roman" w:cs="Times New Roman"/>
          <w:sz w:val="24"/>
          <w:szCs w:val="24"/>
        </w:rPr>
        <w:t>działalności regulowanej</w:t>
      </w:r>
      <w:r w:rsidR="002B2783">
        <w:rPr>
          <w:rFonts w:ascii="Times New Roman" w:hAnsi="Times New Roman" w:cs="Times New Roman"/>
          <w:sz w:val="24"/>
          <w:szCs w:val="24"/>
        </w:rPr>
        <w:t xml:space="preserve">. </w:t>
      </w:r>
      <w:r w:rsidR="007A369E">
        <w:rPr>
          <w:rFonts w:ascii="Times New Roman" w:hAnsi="Times New Roman" w:cs="Times New Roman"/>
          <w:sz w:val="24"/>
          <w:szCs w:val="24"/>
        </w:rPr>
        <w:t>S</w:t>
      </w:r>
      <w:r w:rsidR="00C56EE9">
        <w:rPr>
          <w:rFonts w:ascii="Times New Roman" w:hAnsi="Times New Roman" w:cs="Times New Roman"/>
          <w:sz w:val="24"/>
          <w:szCs w:val="24"/>
        </w:rPr>
        <w:t xml:space="preserve">tosowanie </w:t>
      </w:r>
      <w:r w:rsidR="007A369E">
        <w:rPr>
          <w:rFonts w:ascii="Times New Roman" w:hAnsi="Times New Roman" w:cs="Times New Roman"/>
          <w:sz w:val="24"/>
          <w:szCs w:val="24"/>
        </w:rPr>
        <w:t xml:space="preserve">zasady </w:t>
      </w:r>
      <w:r w:rsidR="002D2BF4">
        <w:rPr>
          <w:rFonts w:ascii="Times New Roman" w:hAnsi="Times New Roman" w:cs="Times New Roman"/>
          <w:sz w:val="24"/>
          <w:szCs w:val="24"/>
        </w:rPr>
        <w:t>w</w:t>
      </w:r>
      <w:r w:rsidR="00CC29B5">
        <w:rPr>
          <w:rFonts w:ascii="Times New Roman" w:hAnsi="Times New Roman" w:cs="Times New Roman"/>
          <w:sz w:val="24"/>
          <w:szCs w:val="24"/>
        </w:rPr>
        <w:t>skazanej</w:t>
      </w:r>
      <w:r w:rsidR="002D2BF4">
        <w:rPr>
          <w:rFonts w:ascii="Times New Roman" w:hAnsi="Times New Roman" w:cs="Times New Roman"/>
          <w:sz w:val="24"/>
          <w:szCs w:val="24"/>
        </w:rPr>
        <w:t xml:space="preserve"> w</w:t>
      </w:r>
      <w:r w:rsidR="00C56EE9">
        <w:rPr>
          <w:rFonts w:ascii="Times New Roman" w:hAnsi="Times New Roman" w:cs="Times New Roman"/>
          <w:sz w:val="24"/>
          <w:szCs w:val="24"/>
        </w:rPr>
        <w:t xml:space="preserve"> </w:t>
      </w:r>
      <w:r w:rsidR="007B067E">
        <w:rPr>
          <w:rFonts w:ascii="Times New Roman" w:hAnsi="Times New Roman" w:cs="Times New Roman"/>
          <w:sz w:val="24"/>
          <w:szCs w:val="24"/>
        </w:rPr>
        <w:t xml:space="preserve">projektowanym </w:t>
      </w:r>
      <w:r w:rsidR="007264C4">
        <w:rPr>
          <w:rFonts w:ascii="Times New Roman" w:hAnsi="Times New Roman" w:cs="Times New Roman"/>
          <w:sz w:val="24"/>
          <w:szCs w:val="24"/>
        </w:rPr>
        <w:t xml:space="preserve">art. 29 </w:t>
      </w:r>
      <w:r w:rsidR="00C56EE9" w:rsidRPr="00E6136A">
        <w:rPr>
          <w:rFonts w:ascii="Times New Roman" w:hAnsi="Times New Roman" w:cs="Times New Roman"/>
          <w:sz w:val="24"/>
          <w:szCs w:val="24"/>
        </w:rPr>
        <w:t>ust</w:t>
      </w:r>
      <w:r w:rsidR="00526B24" w:rsidRPr="00E6136A">
        <w:rPr>
          <w:rFonts w:ascii="Times New Roman" w:hAnsi="Times New Roman" w:cs="Times New Roman"/>
          <w:sz w:val="24"/>
          <w:szCs w:val="24"/>
        </w:rPr>
        <w:t>.</w:t>
      </w:r>
      <w:r w:rsidR="00C56EE9" w:rsidRPr="00E6136A">
        <w:rPr>
          <w:rFonts w:ascii="Times New Roman" w:hAnsi="Times New Roman" w:cs="Times New Roman"/>
          <w:sz w:val="24"/>
          <w:szCs w:val="24"/>
        </w:rPr>
        <w:t xml:space="preserve"> </w:t>
      </w:r>
      <w:r w:rsidR="003B42AD" w:rsidRPr="00E6136A">
        <w:rPr>
          <w:rFonts w:ascii="Times New Roman" w:hAnsi="Times New Roman" w:cs="Times New Roman"/>
          <w:sz w:val="24"/>
          <w:szCs w:val="24"/>
        </w:rPr>
        <w:t>3</w:t>
      </w:r>
      <w:r w:rsidR="003B42AD">
        <w:rPr>
          <w:rFonts w:ascii="Times New Roman" w:hAnsi="Times New Roman" w:cs="Times New Roman"/>
          <w:sz w:val="24"/>
          <w:szCs w:val="24"/>
        </w:rPr>
        <w:t xml:space="preserve"> </w:t>
      </w:r>
      <w:r w:rsidR="003707EE" w:rsidRPr="003707EE">
        <w:rPr>
          <w:rFonts w:ascii="Times New Roman" w:hAnsi="Times New Roman" w:cs="Times New Roman"/>
          <w:sz w:val="24"/>
          <w:szCs w:val="24"/>
        </w:rPr>
        <w:t xml:space="preserve">ustawy </w:t>
      </w:r>
      <w:r w:rsidR="007A369E">
        <w:rPr>
          <w:rFonts w:ascii="Times New Roman" w:hAnsi="Times New Roman" w:cs="Times New Roman"/>
          <w:sz w:val="24"/>
          <w:szCs w:val="24"/>
        </w:rPr>
        <w:t xml:space="preserve">będzie </w:t>
      </w:r>
      <w:r w:rsidR="00CC29B5">
        <w:rPr>
          <w:rFonts w:ascii="Times New Roman" w:hAnsi="Times New Roman" w:cs="Times New Roman"/>
          <w:sz w:val="24"/>
          <w:szCs w:val="24"/>
        </w:rPr>
        <w:t>oznaczało</w:t>
      </w:r>
      <w:r w:rsidR="009A38C2">
        <w:rPr>
          <w:rFonts w:ascii="Times New Roman" w:hAnsi="Times New Roman" w:cs="Times New Roman"/>
          <w:sz w:val="24"/>
          <w:szCs w:val="24"/>
        </w:rPr>
        <w:t xml:space="preserve">, że </w:t>
      </w:r>
      <w:r w:rsidR="007264C4">
        <w:rPr>
          <w:rFonts w:ascii="Times New Roman" w:hAnsi="Times New Roman" w:cs="Times New Roman"/>
          <w:sz w:val="24"/>
          <w:szCs w:val="24"/>
        </w:rPr>
        <w:t>sprawdzenie</w:t>
      </w:r>
      <w:r w:rsidR="009A38C2">
        <w:rPr>
          <w:rFonts w:ascii="Times New Roman" w:hAnsi="Times New Roman" w:cs="Times New Roman"/>
          <w:sz w:val="24"/>
          <w:szCs w:val="24"/>
        </w:rPr>
        <w:t xml:space="preserve"> znajomoś</w:t>
      </w:r>
      <w:r w:rsidR="0034095F">
        <w:rPr>
          <w:rFonts w:ascii="Times New Roman" w:hAnsi="Times New Roman" w:cs="Times New Roman"/>
          <w:sz w:val="24"/>
          <w:szCs w:val="24"/>
        </w:rPr>
        <w:t>ci</w:t>
      </w:r>
      <w:r w:rsidR="009A38C2">
        <w:rPr>
          <w:rFonts w:ascii="Times New Roman" w:hAnsi="Times New Roman" w:cs="Times New Roman"/>
          <w:sz w:val="24"/>
          <w:szCs w:val="24"/>
        </w:rPr>
        <w:t xml:space="preserve"> języka polskiego </w:t>
      </w:r>
      <w:r w:rsidR="0089091B">
        <w:rPr>
          <w:rFonts w:ascii="Times New Roman" w:hAnsi="Times New Roman" w:cs="Times New Roman"/>
          <w:sz w:val="24"/>
          <w:szCs w:val="24"/>
        </w:rPr>
        <w:t xml:space="preserve">zostanie </w:t>
      </w:r>
      <w:r w:rsidR="009A38C2">
        <w:rPr>
          <w:rFonts w:ascii="Times New Roman" w:hAnsi="Times New Roman" w:cs="Times New Roman"/>
          <w:sz w:val="24"/>
          <w:szCs w:val="24"/>
        </w:rPr>
        <w:t>ograniczon</w:t>
      </w:r>
      <w:r w:rsidR="007264C4">
        <w:rPr>
          <w:rFonts w:ascii="Times New Roman" w:hAnsi="Times New Roman" w:cs="Times New Roman"/>
          <w:sz w:val="24"/>
          <w:szCs w:val="24"/>
        </w:rPr>
        <w:t>e</w:t>
      </w:r>
      <w:r w:rsidR="009A38C2">
        <w:rPr>
          <w:rFonts w:ascii="Times New Roman" w:hAnsi="Times New Roman" w:cs="Times New Roman"/>
          <w:sz w:val="24"/>
          <w:szCs w:val="24"/>
        </w:rPr>
        <w:t xml:space="preserve"> </w:t>
      </w:r>
      <w:r w:rsidR="003F0182">
        <w:rPr>
          <w:rFonts w:ascii="Times New Roman" w:hAnsi="Times New Roman" w:cs="Times New Roman"/>
          <w:sz w:val="24"/>
          <w:szCs w:val="24"/>
        </w:rPr>
        <w:t xml:space="preserve">wyłącznie </w:t>
      </w:r>
      <w:r w:rsidR="009A38C2">
        <w:rPr>
          <w:rFonts w:ascii="Times New Roman" w:hAnsi="Times New Roman" w:cs="Times New Roman"/>
          <w:sz w:val="24"/>
          <w:szCs w:val="24"/>
        </w:rPr>
        <w:t xml:space="preserve">do </w:t>
      </w:r>
      <w:r w:rsidR="007264C4">
        <w:rPr>
          <w:rFonts w:ascii="Times New Roman" w:hAnsi="Times New Roman" w:cs="Times New Roman"/>
          <w:sz w:val="24"/>
          <w:szCs w:val="24"/>
        </w:rPr>
        <w:t xml:space="preserve">potwierdzenia </w:t>
      </w:r>
      <w:r w:rsidR="00590376">
        <w:rPr>
          <w:rFonts w:ascii="Times New Roman" w:hAnsi="Times New Roman" w:cs="Times New Roman"/>
          <w:sz w:val="24"/>
          <w:szCs w:val="24"/>
        </w:rPr>
        <w:t>przez właściwy organ, że </w:t>
      </w:r>
      <w:r w:rsidR="008B6AAE">
        <w:rPr>
          <w:rFonts w:ascii="Times New Roman" w:hAnsi="Times New Roman" w:cs="Times New Roman"/>
          <w:sz w:val="24"/>
          <w:szCs w:val="24"/>
        </w:rPr>
        <w:t>osoba, której kwalifikacje podlega</w:t>
      </w:r>
      <w:r w:rsidR="0034095F">
        <w:rPr>
          <w:rFonts w:ascii="Times New Roman" w:hAnsi="Times New Roman" w:cs="Times New Roman"/>
          <w:sz w:val="24"/>
          <w:szCs w:val="24"/>
        </w:rPr>
        <w:t>ły</w:t>
      </w:r>
      <w:r w:rsidR="008B6AAE">
        <w:rPr>
          <w:rFonts w:ascii="Times New Roman" w:hAnsi="Times New Roman" w:cs="Times New Roman"/>
          <w:sz w:val="24"/>
          <w:szCs w:val="24"/>
        </w:rPr>
        <w:t xml:space="preserve"> uznaniu, posiada </w:t>
      </w:r>
      <w:r w:rsidR="003F0182">
        <w:rPr>
          <w:rFonts w:ascii="Times New Roman" w:hAnsi="Times New Roman" w:cs="Times New Roman"/>
          <w:sz w:val="24"/>
          <w:szCs w:val="24"/>
        </w:rPr>
        <w:t>znajomoś</w:t>
      </w:r>
      <w:r w:rsidR="008B6AAE">
        <w:rPr>
          <w:rFonts w:ascii="Times New Roman" w:hAnsi="Times New Roman" w:cs="Times New Roman"/>
          <w:sz w:val="24"/>
          <w:szCs w:val="24"/>
        </w:rPr>
        <w:t>ć</w:t>
      </w:r>
      <w:r w:rsidR="003F0182">
        <w:rPr>
          <w:rFonts w:ascii="Times New Roman" w:hAnsi="Times New Roman" w:cs="Times New Roman"/>
          <w:sz w:val="24"/>
          <w:szCs w:val="24"/>
        </w:rPr>
        <w:t xml:space="preserve"> języka </w:t>
      </w:r>
      <w:r w:rsidR="002E27DF">
        <w:rPr>
          <w:rFonts w:ascii="Times New Roman" w:hAnsi="Times New Roman" w:cs="Times New Roman"/>
          <w:sz w:val="24"/>
          <w:szCs w:val="24"/>
        </w:rPr>
        <w:t xml:space="preserve">polskiego </w:t>
      </w:r>
      <w:r w:rsidR="00045B57">
        <w:rPr>
          <w:rFonts w:ascii="Times New Roman" w:hAnsi="Times New Roman" w:cs="Times New Roman"/>
          <w:sz w:val="24"/>
          <w:szCs w:val="24"/>
        </w:rPr>
        <w:t xml:space="preserve">w stopniu </w:t>
      </w:r>
      <w:r w:rsidR="009A38C2">
        <w:rPr>
          <w:rFonts w:ascii="Times New Roman" w:hAnsi="Times New Roman" w:cs="Times New Roman"/>
          <w:sz w:val="24"/>
          <w:szCs w:val="24"/>
        </w:rPr>
        <w:t>niezbędn</w:t>
      </w:r>
      <w:r w:rsidR="00045B57">
        <w:rPr>
          <w:rFonts w:ascii="Times New Roman" w:hAnsi="Times New Roman" w:cs="Times New Roman"/>
          <w:sz w:val="24"/>
          <w:szCs w:val="24"/>
        </w:rPr>
        <w:t>ym</w:t>
      </w:r>
      <w:r w:rsidR="009A38C2">
        <w:rPr>
          <w:rFonts w:ascii="Times New Roman" w:hAnsi="Times New Roman" w:cs="Times New Roman"/>
          <w:sz w:val="24"/>
          <w:szCs w:val="24"/>
        </w:rPr>
        <w:t xml:space="preserve"> do</w:t>
      </w:r>
      <w:r w:rsidR="00370BF9">
        <w:rPr>
          <w:rFonts w:ascii="Times New Roman" w:hAnsi="Times New Roman" w:cs="Times New Roman"/>
          <w:sz w:val="24"/>
          <w:szCs w:val="24"/>
        </w:rPr>
        <w:t> </w:t>
      </w:r>
      <w:r w:rsidR="009A38C2">
        <w:rPr>
          <w:rFonts w:ascii="Times New Roman" w:hAnsi="Times New Roman" w:cs="Times New Roman"/>
          <w:sz w:val="24"/>
          <w:szCs w:val="24"/>
        </w:rPr>
        <w:t>wykonywania danego zawodu regulowanego</w:t>
      </w:r>
      <w:r w:rsidR="007264C4">
        <w:rPr>
          <w:rFonts w:ascii="Times New Roman" w:hAnsi="Times New Roman" w:cs="Times New Roman"/>
          <w:sz w:val="24"/>
          <w:szCs w:val="24"/>
        </w:rPr>
        <w:t xml:space="preserve"> albo danej działalności regulowanej</w:t>
      </w:r>
      <w:r w:rsidR="003F0182">
        <w:rPr>
          <w:rFonts w:ascii="Times New Roman" w:hAnsi="Times New Roman" w:cs="Times New Roman"/>
          <w:sz w:val="24"/>
          <w:szCs w:val="24"/>
        </w:rPr>
        <w:t xml:space="preserve">. </w:t>
      </w:r>
      <w:r w:rsidR="008B6AAE">
        <w:rPr>
          <w:rFonts w:ascii="Times New Roman" w:hAnsi="Times New Roman" w:cs="Times New Roman"/>
          <w:sz w:val="24"/>
          <w:szCs w:val="24"/>
        </w:rPr>
        <w:t>N</w:t>
      </w:r>
      <w:r w:rsidR="003F0182">
        <w:rPr>
          <w:rFonts w:ascii="Times New Roman" w:hAnsi="Times New Roman" w:cs="Times New Roman"/>
          <w:sz w:val="24"/>
          <w:szCs w:val="24"/>
        </w:rPr>
        <w:t>ie</w:t>
      </w:r>
      <w:r w:rsidR="00190A7D">
        <w:rPr>
          <w:rFonts w:ascii="Times New Roman" w:hAnsi="Times New Roman" w:cs="Times New Roman"/>
          <w:sz w:val="24"/>
          <w:szCs w:val="24"/>
        </w:rPr>
        <w:t xml:space="preserve"> </w:t>
      </w:r>
      <w:r w:rsidR="003F0182">
        <w:rPr>
          <w:rFonts w:ascii="Times New Roman" w:hAnsi="Times New Roman" w:cs="Times New Roman"/>
          <w:sz w:val="24"/>
          <w:szCs w:val="24"/>
        </w:rPr>
        <w:t>będzie</w:t>
      </w:r>
      <w:r w:rsidR="008B6AAE">
        <w:rPr>
          <w:rFonts w:ascii="Times New Roman" w:hAnsi="Times New Roman" w:cs="Times New Roman"/>
          <w:sz w:val="24"/>
          <w:szCs w:val="24"/>
        </w:rPr>
        <w:t xml:space="preserve"> ono</w:t>
      </w:r>
      <w:r w:rsidR="003F0182">
        <w:rPr>
          <w:rFonts w:ascii="Times New Roman" w:hAnsi="Times New Roman" w:cs="Times New Roman"/>
          <w:sz w:val="24"/>
          <w:szCs w:val="24"/>
        </w:rPr>
        <w:t xml:space="preserve"> </w:t>
      </w:r>
      <w:r w:rsidR="00045B57">
        <w:rPr>
          <w:rFonts w:ascii="Times New Roman" w:hAnsi="Times New Roman" w:cs="Times New Roman"/>
          <w:sz w:val="24"/>
          <w:szCs w:val="24"/>
        </w:rPr>
        <w:t xml:space="preserve">natomiast </w:t>
      </w:r>
      <w:r w:rsidR="0089091B">
        <w:rPr>
          <w:rFonts w:ascii="Times New Roman" w:hAnsi="Times New Roman" w:cs="Times New Roman"/>
          <w:sz w:val="24"/>
          <w:szCs w:val="24"/>
        </w:rPr>
        <w:t>obejmowa</w:t>
      </w:r>
      <w:r w:rsidR="00370BF9">
        <w:rPr>
          <w:rFonts w:ascii="Times New Roman" w:hAnsi="Times New Roman" w:cs="Times New Roman"/>
          <w:sz w:val="24"/>
          <w:szCs w:val="24"/>
        </w:rPr>
        <w:t>ło</w:t>
      </w:r>
      <w:r w:rsidR="0089091B">
        <w:rPr>
          <w:rFonts w:ascii="Times New Roman" w:hAnsi="Times New Roman" w:cs="Times New Roman"/>
          <w:sz w:val="24"/>
          <w:szCs w:val="24"/>
        </w:rPr>
        <w:t xml:space="preserve"> sprawdzania ogó</w:t>
      </w:r>
      <w:r w:rsidR="00045B57">
        <w:rPr>
          <w:rFonts w:ascii="Times New Roman" w:hAnsi="Times New Roman" w:cs="Times New Roman"/>
          <w:sz w:val="24"/>
          <w:szCs w:val="24"/>
        </w:rPr>
        <w:t>lnego poziomu</w:t>
      </w:r>
      <w:r w:rsidR="0089091B">
        <w:rPr>
          <w:rFonts w:ascii="Times New Roman" w:hAnsi="Times New Roman" w:cs="Times New Roman"/>
          <w:sz w:val="24"/>
          <w:szCs w:val="24"/>
        </w:rPr>
        <w:t xml:space="preserve"> znajomości języka polskiego</w:t>
      </w:r>
      <w:r w:rsidR="00045B57">
        <w:rPr>
          <w:rFonts w:ascii="Times New Roman" w:hAnsi="Times New Roman" w:cs="Times New Roman"/>
          <w:sz w:val="24"/>
          <w:szCs w:val="24"/>
        </w:rPr>
        <w:t xml:space="preserve"> ani </w:t>
      </w:r>
      <w:r w:rsidR="003F0182">
        <w:rPr>
          <w:rFonts w:ascii="Times New Roman" w:hAnsi="Times New Roman" w:cs="Times New Roman"/>
          <w:sz w:val="24"/>
          <w:szCs w:val="24"/>
        </w:rPr>
        <w:t>wykraczał</w:t>
      </w:r>
      <w:r w:rsidR="00370BF9">
        <w:rPr>
          <w:rFonts w:ascii="Times New Roman" w:hAnsi="Times New Roman" w:cs="Times New Roman"/>
          <w:sz w:val="24"/>
          <w:szCs w:val="24"/>
        </w:rPr>
        <w:t>o</w:t>
      </w:r>
      <w:r w:rsidR="008735D8">
        <w:rPr>
          <w:rFonts w:ascii="Times New Roman" w:hAnsi="Times New Roman" w:cs="Times New Roman"/>
          <w:sz w:val="24"/>
          <w:szCs w:val="24"/>
        </w:rPr>
        <w:t xml:space="preserve"> poza</w:t>
      </w:r>
      <w:r w:rsidR="004A0588">
        <w:rPr>
          <w:rFonts w:ascii="Times New Roman" w:hAnsi="Times New Roman" w:cs="Times New Roman"/>
          <w:sz w:val="24"/>
          <w:szCs w:val="24"/>
        </w:rPr>
        <w:t xml:space="preserve"> </w:t>
      </w:r>
      <w:r w:rsidR="003C7DD8">
        <w:rPr>
          <w:rFonts w:ascii="Times New Roman" w:hAnsi="Times New Roman" w:cs="Times New Roman"/>
          <w:sz w:val="24"/>
          <w:szCs w:val="24"/>
        </w:rPr>
        <w:t xml:space="preserve">niezbędny do wykonywania danego zawodu albo danej działalności </w:t>
      </w:r>
      <w:r w:rsidR="004A0588">
        <w:rPr>
          <w:rFonts w:ascii="Times New Roman" w:hAnsi="Times New Roman" w:cs="Times New Roman"/>
          <w:sz w:val="24"/>
          <w:szCs w:val="24"/>
        </w:rPr>
        <w:t xml:space="preserve">zakres </w:t>
      </w:r>
      <w:r w:rsidR="007264C4">
        <w:rPr>
          <w:rFonts w:ascii="Times New Roman" w:hAnsi="Times New Roman" w:cs="Times New Roman"/>
          <w:sz w:val="24"/>
          <w:szCs w:val="24"/>
        </w:rPr>
        <w:t>znajomoś</w:t>
      </w:r>
      <w:r w:rsidR="0089091B">
        <w:rPr>
          <w:rFonts w:ascii="Times New Roman" w:hAnsi="Times New Roman" w:cs="Times New Roman"/>
          <w:sz w:val="24"/>
          <w:szCs w:val="24"/>
        </w:rPr>
        <w:t>ci</w:t>
      </w:r>
      <w:r w:rsidR="007264C4">
        <w:rPr>
          <w:rFonts w:ascii="Times New Roman" w:hAnsi="Times New Roman" w:cs="Times New Roman"/>
          <w:sz w:val="24"/>
          <w:szCs w:val="24"/>
        </w:rPr>
        <w:t xml:space="preserve"> </w:t>
      </w:r>
      <w:r w:rsidR="00370BF9">
        <w:rPr>
          <w:rFonts w:ascii="Times New Roman" w:hAnsi="Times New Roman" w:cs="Times New Roman"/>
          <w:sz w:val="24"/>
          <w:szCs w:val="24"/>
        </w:rPr>
        <w:t xml:space="preserve">tego </w:t>
      </w:r>
      <w:r w:rsidR="007264C4">
        <w:rPr>
          <w:rFonts w:ascii="Times New Roman" w:hAnsi="Times New Roman" w:cs="Times New Roman"/>
          <w:sz w:val="24"/>
          <w:szCs w:val="24"/>
        </w:rPr>
        <w:t>języka</w:t>
      </w:r>
      <w:r w:rsidR="003C7DD8">
        <w:rPr>
          <w:rFonts w:ascii="Times New Roman" w:hAnsi="Times New Roman" w:cs="Times New Roman"/>
          <w:sz w:val="24"/>
          <w:szCs w:val="24"/>
        </w:rPr>
        <w:t>.</w:t>
      </w:r>
    </w:p>
    <w:p w14:paraId="5AD1E6CB" w14:textId="5AC6D669" w:rsidR="003604A1" w:rsidRDefault="003F20EB" w:rsidP="00460F10">
      <w:pPr>
        <w:pStyle w:val="ZPKTzmpktartykuempunktem"/>
        <w:spacing w:before="120"/>
        <w:ind w:left="0" w:firstLine="0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4"/>
        </w:rPr>
        <w:t>Ponadto p</w:t>
      </w:r>
      <w:r w:rsidR="00EC2B5A">
        <w:rPr>
          <w:rFonts w:ascii="Times New Roman" w:hAnsi="Times New Roman" w:cs="Times New Roman"/>
          <w:szCs w:val="24"/>
        </w:rPr>
        <w:t>rojektowane</w:t>
      </w:r>
      <w:r w:rsidR="002B2783">
        <w:rPr>
          <w:rFonts w:ascii="Times New Roman" w:hAnsi="Times New Roman" w:cs="Times New Roman"/>
          <w:szCs w:val="24"/>
        </w:rPr>
        <w:t xml:space="preserve"> regulacje umożliwią osobom, których kwalifikacje zawodowe podlega</w:t>
      </w:r>
      <w:r w:rsidR="00A524E2">
        <w:rPr>
          <w:rFonts w:ascii="Times New Roman" w:hAnsi="Times New Roman" w:cs="Times New Roman"/>
          <w:szCs w:val="24"/>
        </w:rPr>
        <w:t>ły</w:t>
      </w:r>
      <w:r w:rsidR="002B2783">
        <w:rPr>
          <w:rFonts w:ascii="Times New Roman" w:hAnsi="Times New Roman" w:cs="Times New Roman"/>
          <w:szCs w:val="24"/>
        </w:rPr>
        <w:t xml:space="preserve"> uznaniu, potwierdzenie znajomości języka polskiego za pomocą różnych środków dowodowych, również tych uzyskanych w innych państwach członkowskich UE.</w:t>
      </w:r>
      <w:r w:rsidR="007A369E" w:rsidRPr="007A369E">
        <w:rPr>
          <w:rFonts w:ascii="Times New Roman" w:hAnsi="Times New Roman" w:cs="Times New Roman"/>
          <w:szCs w:val="24"/>
        </w:rPr>
        <w:t xml:space="preserve"> </w:t>
      </w:r>
      <w:r w:rsidR="002B2783">
        <w:rPr>
          <w:rFonts w:ascii="Times New Roman" w:hAnsi="Times New Roman" w:cs="Times New Roman"/>
          <w:szCs w:val="24"/>
        </w:rPr>
        <w:t>W</w:t>
      </w:r>
      <w:r w:rsidR="00CD06F3" w:rsidRPr="001422AC">
        <w:rPr>
          <w:rFonts w:ascii="Times New Roman" w:hAnsi="Times New Roman" w:cs="Times New Roman"/>
          <w:szCs w:val="24"/>
        </w:rPr>
        <w:t xml:space="preserve"> </w:t>
      </w:r>
      <w:r w:rsidR="00677E9F">
        <w:rPr>
          <w:rFonts w:ascii="Times New Roman" w:hAnsi="Times New Roman" w:cs="Times New Roman"/>
          <w:szCs w:val="24"/>
        </w:rPr>
        <w:t xml:space="preserve">tym celu </w:t>
      </w:r>
      <w:r w:rsidR="00957404">
        <w:rPr>
          <w:rFonts w:ascii="Times New Roman" w:hAnsi="Times New Roman" w:cs="Times New Roman"/>
          <w:szCs w:val="24"/>
        </w:rPr>
        <w:t>w </w:t>
      </w:r>
      <w:r w:rsidR="007B067E">
        <w:rPr>
          <w:rFonts w:ascii="Times New Roman" w:hAnsi="Times New Roman" w:cs="Times New Roman"/>
          <w:szCs w:val="24"/>
        </w:rPr>
        <w:t xml:space="preserve">projektowanym </w:t>
      </w:r>
      <w:r w:rsidR="003604A1">
        <w:rPr>
          <w:rFonts w:ascii="Times New Roman" w:hAnsi="Times New Roman" w:cs="Times New Roman"/>
          <w:szCs w:val="24"/>
        </w:rPr>
        <w:t>art. 29</w:t>
      </w:r>
      <w:r w:rsidR="00CD06F3" w:rsidRPr="001422AC">
        <w:rPr>
          <w:rFonts w:ascii="Times New Roman" w:hAnsi="Times New Roman" w:cs="Times New Roman"/>
          <w:szCs w:val="24"/>
        </w:rPr>
        <w:t xml:space="preserve"> </w:t>
      </w:r>
      <w:r w:rsidR="003B42AD" w:rsidRPr="00CC29B5">
        <w:rPr>
          <w:rFonts w:ascii="Times New Roman" w:hAnsi="Times New Roman" w:cs="Times New Roman"/>
          <w:szCs w:val="24"/>
        </w:rPr>
        <w:t>ust. 4</w:t>
      </w:r>
      <w:r w:rsidR="00677E9F">
        <w:rPr>
          <w:rFonts w:ascii="Times New Roman" w:hAnsi="Times New Roman" w:cs="Times New Roman"/>
          <w:szCs w:val="24"/>
        </w:rPr>
        <w:t xml:space="preserve"> </w:t>
      </w:r>
      <w:r w:rsidR="00CC29B5">
        <w:rPr>
          <w:rFonts w:ascii="Times New Roman" w:hAnsi="Times New Roman" w:cs="Times New Roman"/>
          <w:szCs w:val="24"/>
        </w:rPr>
        <w:t xml:space="preserve">ustawy </w:t>
      </w:r>
      <w:r w:rsidR="00F01800">
        <w:rPr>
          <w:rFonts w:ascii="Times New Roman" w:hAnsi="Times New Roman" w:cs="Times New Roman"/>
          <w:szCs w:val="24"/>
        </w:rPr>
        <w:t>zosta</w:t>
      </w:r>
      <w:r w:rsidR="00CC29B5">
        <w:rPr>
          <w:rFonts w:ascii="Times New Roman" w:hAnsi="Times New Roman" w:cs="Times New Roman"/>
          <w:szCs w:val="24"/>
        </w:rPr>
        <w:t>ną</w:t>
      </w:r>
      <w:r w:rsidR="00F01800">
        <w:rPr>
          <w:rFonts w:ascii="Times New Roman" w:hAnsi="Times New Roman" w:cs="Times New Roman"/>
          <w:szCs w:val="24"/>
        </w:rPr>
        <w:t xml:space="preserve"> określone </w:t>
      </w:r>
      <w:r w:rsidR="003604A1">
        <w:rPr>
          <w:rFonts w:ascii="Times New Roman" w:hAnsi="Times New Roman" w:cs="Times New Roman"/>
          <w:szCs w:val="24"/>
        </w:rPr>
        <w:t>alternatywne sposoby umożliwiające</w:t>
      </w:r>
      <w:r w:rsidR="00CD06F3" w:rsidRPr="001422AC">
        <w:rPr>
          <w:rFonts w:ascii="Times New Roman" w:hAnsi="Times New Roman" w:cs="Times New Roman"/>
          <w:szCs w:val="24"/>
        </w:rPr>
        <w:t xml:space="preserve"> </w:t>
      </w:r>
      <w:r w:rsidR="00957404">
        <w:rPr>
          <w:rFonts w:ascii="Times New Roman" w:hAnsi="Times New Roman" w:cs="Times New Roman"/>
          <w:szCs w:val="24"/>
        </w:rPr>
        <w:t>potwierdzenie</w:t>
      </w:r>
      <w:r w:rsidR="00E64DE7">
        <w:rPr>
          <w:rFonts w:ascii="Times New Roman" w:hAnsi="Times New Roman" w:cs="Times New Roman"/>
          <w:szCs w:val="24"/>
        </w:rPr>
        <w:t xml:space="preserve"> </w:t>
      </w:r>
      <w:r w:rsidR="00CD06F3">
        <w:rPr>
          <w:rFonts w:ascii="Times New Roman" w:hAnsi="Times New Roman" w:cs="Times New Roman"/>
          <w:szCs w:val="24"/>
        </w:rPr>
        <w:t>z</w:t>
      </w:r>
      <w:r w:rsidR="00957404">
        <w:rPr>
          <w:rFonts w:ascii="Times New Roman" w:hAnsi="Times New Roman" w:cs="Times New Roman"/>
          <w:szCs w:val="24"/>
        </w:rPr>
        <w:t>najomości</w:t>
      </w:r>
      <w:r w:rsidR="00CD06F3" w:rsidRPr="00CD06F3">
        <w:rPr>
          <w:rFonts w:ascii="Times New Roman" w:hAnsi="Times New Roman" w:cs="Times New Roman"/>
          <w:szCs w:val="24"/>
        </w:rPr>
        <w:t xml:space="preserve"> języka po</w:t>
      </w:r>
      <w:r w:rsidR="00672549">
        <w:rPr>
          <w:rFonts w:ascii="Times New Roman" w:hAnsi="Times New Roman" w:cs="Times New Roman"/>
          <w:szCs w:val="24"/>
        </w:rPr>
        <w:t>lskiego w stopniu niezbędnym do</w:t>
      </w:r>
      <w:r w:rsidR="00A524E2">
        <w:rPr>
          <w:rFonts w:ascii="Times New Roman" w:hAnsi="Times New Roman" w:cs="Times New Roman"/>
          <w:szCs w:val="24"/>
        </w:rPr>
        <w:t xml:space="preserve"> </w:t>
      </w:r>
      <w:r w:rsidR="00CD06F3" w:rsidRPr="00CD06F3">
        <w:rPr>
          <w:rFonts w:ascii="Times New Roman" w:hAnsi="Times New Roman" w:cs="Times New Roman"/>
          <w:szCs w:val="24"/>
        </w:rPr>
        <w:t xml:space="preserve">wykonywania danego zawodu regulowanego albo </w:t>
      </w:r>
      <w:r w:rsidR="00B17D59">
        <w:rPr>
          <w:rFonts w:ascii="Times New Roman" w:hAnsi="Times New Roman" w:cs="Times New Roman"/>
          <w:szCs w:val="24"/>
        </w:rPr>
        <w:t xml:space="preserve">podjęcia lub wykonywania </w:t>
      </w:r>
      <w:r w:rsidR="009C4D43">
        <w:rPr>
          <w:rFonts w:ascii="Times New Roman" w:hAnsi="Times New Roman" w:cs="Times New Roman"/>
          <w:szCs w:val="24"/>
        </w:rPr>
        <w:t xml:space="preserve">danej </w:t>
      </w:r>
      <w:r w:rsidR="00CD06F3" w:rsidRPr="00CD06F3">
        <w:rPr>
          <w:rFonts w:ascii="Times New Roman" w:hAnsi="Times New Roman" w:cs="Times New Roman"/>
          <w:szCs w:val="24"/>
        </w:rPr>
        <w:t>działalności regulowanej</w:t>
      </w:r>
      <w:r w:rsidR="003604A1">
        <w:rPr>
          <w:rFonts w:ascii="Times New Roman" w:hAnsi="Times New Roman" w:cs="Times New Roman"/>
          <w:szCs w:val="24"/>
        </w:rPr>
        <w:t>.</w:t>
      </w:r>
      <w:r w:rsidR="00CD06F3" w:rsidRPr="00CD06F3">
        <w:rPr>
          <w:rFonts w:ascii="Times New Roman" w:hAnsi="Times New Roman" w:cs="Times New Roman"/>
          <w:szCs w:val="24"/>
        </w:rPr>
        <w:t xml:space="preserve"> </w:t>
      </w:r>
      <w:r w:rsidR="003604A1">
        <w:rPr>
          <w:rFonts w:ascii="Times New Roman" w:hAnsi="Times New Roman" w:cs="Times New Roman"/>
          <w:szCs w:val="24"/>
        </w:rPr>
        <w:t>B</w:t>
      </w:r>
      <w:r w:rsidR="00CD06F3">
        <w:rPr>
          <w:rFonts w:ascii="Times New Roman" w:hAnsi="Times New Roman" w:cs="Times New Roman"/>
          <w:szCs w:val="24"/>
        </w:rPr>
        <w:t xml:space="preserve">ędzie </w:t>
      </w:r>
      <w:r w:rsidR="003604A1">
        <w:rPr>
          <w:rFonts w:ascii="Times New Roman" w:hAnsi="Times New Roman" w:cs="Times New Roman"/>
          <w:szCs w:val="24"/>
        </w:rPr>
        <w:t xml:space="preserve">ono </w:t>
      </w:r>
      <w:r w:rsidR="00957404">
        <w:rPr>
          <w:rFonts w:ascii="Times New Roman" w:hAnsi="Times New Roman" w:cs="Times New Roman"/>
          <w:szCs w:val="24"/>
        </w:rPr>
        <w:t>mogło nastąpić przez przedłożenie</w:t>
      </w:r>
      <w:r w:rsidR="006F2436">
        <w:rPr>
          <w:rFonts w:ascii="Times New Roman" w:hAnsi="Times New Roman" w:cs="Times New Roman"/>
          <w:szCs w:val="24"/>
        </w:rPr>
        <w:t xml:space="preserve"> właściwemu</w:t>
      </w:r>
      <w:r w:rsidR="00957404">
        <w:rPr>
          <w:rFonts w:ascii="Times New Roman" w:hAnsi="Times New Roman" w:cs="Times New Roman"/>
          <w:szCs w:val="24"/>
        </w:rPr>
        <w:t xml:space="preserve"> organowi</w:t>
      </w:r>
      <w:r w:rsidR="003604A1">
        <w:rPr>
          <w:rFonts w:ascii="Times New Roman" w:hAnsi="Times New Roman" w:cs="Times New Roman"/>
          <w:szCs w:val="24"/>
        </w:rPr>
        <w:t xml:space="preserve"> </w:t>
      </w:r>
      <w:r w:rsidR="003604A1" w:rsidRPr="00C632C8">
        <w:rPr>
          <w:rFonts w:ascii="Times New Roman" w:hAnsi="Times New Roman" w:cs="Times New Roman"/>
        </w:rPr>
        <w:t>dokumentu, wydanego przez uprawniony podmiot działający w</w:t>
      </w:r>
      <w:r w:rsidR="002D2BF4">
        <w:rPr>
          <w:rFonts w:ascii="Times New Roman" w:hAnsi="Times New Roman" w:cs="Times New Roman"/>
        </w:rPr>
        <w:t xml:space="preserve"> </w:t>
      </w:r>
      <w:r w:rsidR="003604A1" w:rsidRPr="00C632C8">
        <w:rPr>
          <w:rFonts w:ascii="Times New Roman" w:hAnsi="Times New Roman" w:cs="Times New Roman"/>
        </w:rPr>
        <w:t xml:space="preserve">RP lub innym państwie członkowskim </w:t>
      </w:r>
      <w:r w:rsidR="003604A1">
        <w:rPr>
          <w:rFonts w:ascii="Times New Roman" w:hAnsi="Times New Roman" w:cs="Times New Roman"/>
        </w:rPr>
        <w:t xml:space="preserve">UE, lub </w:t>
      </w:r>
      <w:r w:rsidR="001F75F3">
        <w:rPr>
          <w:rFonts w:ascii="Times New Roman" w:hAnsi="Times New Roman" w:cs="Times New Roman"/>
        </w:rPr>
        <w:t xml:space="preserve">przez </w:t>
      </w:r>
      <w:r w:rsidR="00C56EE9">
        <w:rPr>
          <w:rFonts w:ascii="Times New Roman" w:hAnsi="Times New Roman" w:cs="Times New Roman"/>
        </w:rPr>
        <w:t>złożenie</w:t>
      </w:r>
      <w:r w:rsidR="003604A1">
        <w:rPr>
          <w:rFonts w:ascii="Times New Roman" w:hAnsi="Times New Roman" w:cs="Times New Roman"/>
        </w:rPr>
        <w:t xml:space="preserve"> egzaminu z języka polskiego</w:t>
      </w:r>
      <w:r w:rsidR="001F426F">
        <w:rPr>
          <w:rFonts w:ascii="Times New Roman" w:hAnsi="Times New Roman" w:cs="Times New Roman"/>
        </w:rPr>
        <w:t xml:space="preserve">, </w:t>
      </w:r>
      <w:r w:rsidR="001F426F" w:rsidRPr="003C7DD8">
        <w:rPr>
          <w:rFonts w:ascii="Times New Roman" w:hAnsi="Times New Roman" w:cs="Times New Roman"/>
        </w:rPr>
        <w:t>przeprowadzanego przez właściwy organ</w:t>
      </w:r>
      <w:r w:rsidR="003604A1" w:rsidRPr="003C7DD8">
        <w:rPr>
          <w:rFonts w:ascii="Times New Roman" w:hAnsi="Times New Roman" w:cs="Times New Roman"/>
        </w:rPr>
        <w:t>.</w:t>
      </w:r>
    </w:p>
    <w:p w14:paraId="58C2375A" w14:textId="2C183025" w:rsidR="006D241F" w:rsidRDefault="00EC2B5A" w:rsidP="00460F10">
      <w:pPr>
        <w:pStyle w:val="ZPKTzmpktartykuempunktem"/>
        <w:spacing w:before="120"/>
        <w:ind w:left="0" w:firstLine="0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Katalog dokumentów </w:t>
      </w:r>
      <w:r w:rsidR="00370BF9">
        <w:rPr>
          <w:rFonts w:ascii="Times New Roman" w:hAnsi="Times New Roman" w:cs="Times New Roman"/>
          <w:szCs w:val="24"/>
        </w:rPr>
        <w:t>potwierdzających</w:t>
      </w:r>
      <w:r>
        <w:rPr>
          <w:rFonts w:ascii="Times New Roman" w:hAnsi="Times New Roman" w:cs="Times New Roman"/>
          <w:szCs w:val="24"/>
        </w:rPr>
        <w:t xml:space="preserve"> znajomość języka polskiego</w:t>
      </w:r>
      <w:r w:rsidR="003604A1">
        <w:rPr>
          <w:rFonts w:ascii="Times New Roman" w:hAnsi="Times New Roman" w:cs="Times New Roman"/>
          <w:szCs w:val="24"/>
        </w:rPr>
        <w:t xml:space="preserve"> </w:t>
      </w:r>
      <w:r w:rsidR="00F61B13">
        <w:rPr>
          <w:rFonts w:ascii="Times New Roman" w:hAnsi="Times New Roman" w:cs="Times New Roman"/>
          <w:szCs w:val="24"/>
        </w:rPr>
        <w:t>będzie</w:t>
      </w:r>
      <w:r w:rsidR="003604A1">
        <w:rPr>
          <w:rFonts w:ascii="Times New Roman" w:hAnsi="Times New Roman" w:cs="Times New Roman"/>
          <w:szCs w:val="24"/>
        </w:rPr>
        <w:t xml:space="preserve"> </w:t>
      </w:r>
      <w:r w:rsidR="00A16C05">
        <w:rPr>
          <w:rFonts w:ascii="Times New Roman" w:hAnsi="Times New Roman" w:cs="Times New Roman"/>
          <w:szCs w:val="24"/>
        </w:rPr>
        <w:t xml:space="preserve">miał charakter </w:t>
      </w:r>
      <w:r w:rsidR="003604A1">
        <w:rPr>
          <w:rFonts w:ascii="Times New Roman" w:hAnsi="Times New Roman" w:cs="Times New Roman"/>
          <w:szCs w:val="24"/>
        </w:rPr>
        <w:t xml:space="preserve">otwarty, przy czym w </w:t>
      </w:r>
      <w:r w:rsidR="002E3F7F">
        <w:rPr>
          <w:rFonts w:ascii="Times New Roman" w:hAnsi="Times New Roman" w:cs="Times New Roman"/>
          <w:szCs w:val="24"/>
        </w:rPr>
        <w:t xml:space="preserve">przepisach </w:t>
      </w:r>
      <w:r w:rsidR="003604A1">
        <w:rPr>
          <w:rFonts w:ascii="Times New Roman" w:hAnsi="Times New Roman" w:cs="Times New Roman"/>
          <w:szCs w:val="24"/>
        </w:rPr>
        <w:t>ustaw</w:t>
      </w:r>
      <w:r w:rsidR="002E3F7F">
        <w:rPr>
          <w:rFonts w:ascii="Times New Roman" w:hAnsi="Times New Roman" w:cs="Times New Roman"/>
          <w:szCs w:val="24"/>
        </w:rPr>
        <w:t>y</w:t>
      </w:r>
      <w:r w:rsidR="003604A1">
        <w:rPr>
          <w:rFonts w:ascii="Times New Roman" w:hAnsi="Times New Roman" w:cs="Times New Roman"/>
          <w:szCs w:val="24"/>
        </w:rPr>
        <w:t xml:space="preserve"> </w:t>
      </w:r>
      <w:r w:rsidR="00A16C05">
        <w:rPr>
          <w:rFonts w:ascii="Times New Roman" w:hAnsi="Times New Roman" w:cs="Times New Roman"/>
          <w:szCs w:val="24"/>
        </w:rPr>
        <w:t>zostanie</w:t>
      </w:r>
      <w:r w:rsidR="002E3F7F">
        <w:rPr>
          <w:rFonts w:ascii="Times New Roman" w:hAnsi="Times New Roman" w:cs="Times New Roman"/>
          <w:szCs w:val="24"/>
        </w:rPr>
        <w:t xml:space="preserve"> </w:t>
      </w:r>
      <w:r w:rsidR="00A16C05">
        <w:rPr>
          <w:rFonts w:ascii="Times New Roman" w:hAnsi="Times New Roman" w:cs="Times New Roman"/>
          <w:szCs w:val="24"/>
        </w:rPr>
        <w:t>określone</w:t>
      </w:r>
      <w:r w:rsidR="003604A1">
        <w:rPr>
          <w:rFonts w:ascii="Times New Roman" w:hAnsi="Times New Roman" w:cs="Times New Roman"/>
          <w:szCs w:val="24"/>
        </w:rPr>
        <w:t xml:space="preserve">, że takim </w:t>
      </w:r>
      <w:r w:rsidR="003604A1">
        <w:rPr>
          <w:rFonts w:ascii="Times New Roman" w:hAnsi="Times New Roman" w:cs="Times New Roman"/>
        </w:rPr>
        <w:t>dokumentem mo</w:t>
      </w:r>
      <w:r w:rsidR="002E3F7F">
        <w:rPr>
          <w:rFonts w:ascii="Times New Roman" w:hAnsi="Times New Roman" w:cs="Times New Roman"/>
        </w:rPr>
        <w:t>że</w:t>
      </w:r>
      <w:r w:rsidR="004D3263">
        <w:rPr>
          <w:rFonts w:ascii="Times New Roman" w:hAnsi="Times New Roman" w:cs="Times New Roman"/>
        </w:rPr>
        <w:t xml:space="preserve"> być w </w:t>
      </w:r>
      <w:r w:rsidR="003604A1">
        <w:rPr>
          <w:rFonts w:ascii="Times New Roman" w:hAnsi="Times New Roman" w:cs="Times New Roman"/>
        </w:rPr>
        <w:t xml:space="preserve">szczególności świadectwo dojrzałości uzyskane po zdaniu egzaminu </w:t>
      </w:r>
      <w:r w:rsidR="003604A1">
        <w:t xml:space="preserve">maturalnego </w:t>
      </w:r>
      <w:r w:rsidR="003604A1" w:rsidRPr="0072390C">
        <w:t xml:space="preserve">w </w:t>
      </w:r>
      <w:r w:rsidR="001F75F3">
        <w:t xml:space="preserve">języku </w:t>
      </w:r>
      <w:r w:rsidR="003604A1">
        <w:t>polskim</w:t>
      </w:r>
      <w:r w:rsidR="001F75F3">
        <w:t xml:space="preserve"> </w:t>
      </w:r>
      <w:r w:rsidR="003604A1">
        <w:t xml:space="preserve">lub </w:t>
      </w:r>
      <w:r w:rsidR="003604A1">
        <w:rPr>
          <w:rFonts w:ascii="Times New Roman" w:hAnsi="Times New Roman" w:cs="Times New Roman"/>
        </w:rPr>
        <w:t>dyplom</w:t>
      </w:r>
      <w:r w:rsidR="003604A1" w:rsidRPr="00C632C8">
        <w:rPr>
          <w:rFonts w:ascii="Times New Roman" w:hAnsi="Times New Roman" w:cs="Times New Roman"/>
        </w:rPr>
        <w:t xml:space="preserve"> ukończenia studiów prowadzonych w języku polskim</w:t>
      </w:r>
      <w:r w:rsidR="003604A1">
        <w:rPr>
          <w:rFonts w:ascii="Times New Roman" w:hAnsi="Times New Roman" w:cs="Times New Roman"/>
        </w:rPr>
        <w:t xml:space="preserve">. </w:t>
      </w:r>
      <w:r w:rsidR="005D3491">
        <w:rPr>
          <w:rFonts w:ascii="Times New Roman" w:hAnsi="Times New Roman" w:cs="Times New Roman"/>
          <w:szCs w:val="24"/>
        </w:rPr>
        <w:t>Rozwiązanie to</w:t>
      </w:r>
      <w:r w:rsidR="00A16C05">
        <w:rPr>
          <w:rFonts w:ascii="Times New Roman" w:hAnsi="Times New Roman" w:cs="Times New Roman"/>
          <w:szCs w:val="24"/>
        </w:rPr>
        <w:t>,</w:t>
      </w:r>
      <w:r w:rsidR="005D3491">
        <w:rPr>
          <w:rFonts w:ascii="Times New Roman" w:hAnsi="Times New Roman" w:cs="Times New Roman"/>
          <w:szCs w:val="24"/>
        </w:rPr>
        <w:t xml:space="preserve"> </w:t>
      </w:r>
      <w:r w:rsidR="00A16C05">
        <w:rPr>
          <w:rFonts w:ascii="Times New Roman" w:hAnsi="Times New Roman" w:cs="Times New Roman"/>
          <w:szCs w:val="24"/>
        </w:rPr>
        <w:t xml:space="preserve">determinowane wytycznymi przedstawionymi przez KE, </w:t>
      </w:r>
      <w:r w:rsidR="005D3491">
        <w:rPr>
          <w:rFonts w:ascii="Times New Roman" w:hAnsi="Times New Roman" w:cs="Times New Roman"/>
          <w:szCs w:val="24"/>
        </w:rPr>
        <w:t xml:space="preserve">ma </w:t>
      </w:r>
      <w:r w:rsidR="00A16C05">
        <w:rPr>
          <w:rFonts w:ascii="Times New Roman" w:hAnsi="Times New Roman" w:cs="Times New Roman"/>
          <w:szCs w:val="24"/>
        </w:rPr>
        <w:t xml:space="preserve">na celu </w:t>
      </w:r>
      <w:r w:rsidR="005D3491">
        <w:rPr>
          <w:rFonts w:ascii="Times New Roman" w:hAnsi="Times New Roman" w:cs="Times New Roman"/>
          <w:szCs w:val="24"/>
        </w:rPr>
        <w:t>zapewni</w:t>
      </w:r>
      <w:r w:rsidR="00A16C05">
        <w:rPr>
          <w:rFonts w:ascii="Times New Roman" w:hAnsi="Times New Roman" w:cs="Times New Roman"/>
          <w:szCs w:val="24"/>
        </w:rPr>
        <w:t>enie</w:t>
      </w:r>
      <w:r w:rsidR="005D3491">
        <w:rPr>
          <w:rFonts w:ascii="Times New Roman" w:hAnsi="Times New Roman" w:cs="Times New Roman"/>
          <w:szCs w:val="24"/>
        </w:rPr>
        <w:t xml:space="preserve"> </w:t>
      </w:r>
      <w:r w:rsidR="00A16C05">
        <w:rPr>
          <w:rFonts w:ascii="Times New Roman" w:hAnsi="Times New Roman" w:cs="Times New Roman"/>
          <w:szCs w:val="24"/>
        </w:rPr>
        <w:t>osobom zainteresowanym możliwości</w:t>
      </w:r>
      <w:r w:rsidR="005D3491">
        <w:rPr>
          <w:rFonts w:ascii="Times New Roman" w:hAnsi="Times New Roman" w:cs="Times New Roman"/>
          <w:szCs w:val="24"/>
        </w:rPr>
        <w:t xml:space="preserve"> </w:t>
      </w:r>
      <w:r w:rsidR="002E27DF">
        <w:rPr>
          <w:rFonts w:ascii="Times New Roman" w:hAnsi="Times New Roman" w:cs="Times New Roman"/>
          <w:szCs w:val="24"/>
        </w:rPr>
        <w:t>przedłożenia właściwemu organowi</w:t>
      </w:r>
      <w:r w:rsidR="005D3491">
        <w:rPr>
          <w:rFonts w:ascii="Times New Roman" w:hAnsi="Times New Roman" w:cs="Times New Roman"/>
          <w:szCs w:val="24"/>
        </w:rPr>
        <w:t xml:space="preserve"> dowoln</w:t>
      </w:r>
      <w:r w:rsidR="002E27DF">
        <w:rPr>
          <w:rFonts w:ascii="Times New Roman" w:hAnsi="Times New Roman" w:cs="Times New Roman"/>
          <w:szCs w:val="24"/>
        </w:rPr>
        <w:t>ego</w:t>
      </w:r>
      <w:r w:rsidR="005D3491">
        <w:rPr>
          <w:rFonts w:ascii="Times New Roman" w:hAnsi="Times New Roman" w:cs="Times New Roman"/>
          <w:szCs w:val="24"/>
        </w:rPr>
        <w:t xml:space="preserve"> dokument</w:t>
      </w:r>
      <w:r w:rsidR="002E27DF">
        <w:rPr>
          <w:rFonts w:ascii="Times New Roman" w:hAnsi="Times New Roman" w:cs="Times New Roman"/>
          <w:szCs w:val="24"/>
        </w:rPr>
        <w:t>u potwierdzającego znajomość języka polskiego</w:t>
      </w:r>
      <w:r w:rsidR="005D3491">
        <w:rPr>
          <w:rFonts w:ascii="Times New Roman" w:hAnsi="Times New Roman" w:cs="Times New Roman"/>
          <w:szCs w:val="24"/>
        </w:rPr>
        <w:t>, wydan</w:t>
      </w:r>
      <w:r w:rsidR="002E27DF">
        <w:rPr>
          <w:rFonts w:ascii="Times New Roman" w:hAnsi="Times New Roman" w:cs="Times New Roman"/>
          <w:szCs w:val="24"/>
        </w:rPr>
        <w:t>ego</w:t>
      </w:r>
      <w:r w:rsidR="005D3491">
        <w:rPr>
          <w:rFonts w:ascii="Times New Roman" w:hAnsi="Times New Roman" w:cs="Times New Roman"/>
          <w:szCs w:val="24"/>
        </w:rPr>
        <w:t xml:space="preserve"> przez uprawniony podmiot dzi</w:t>
      </w:r>
      <w:r w:rsidR="00133612">
        <w:rPr>
          <w:rFonts w:ascii="Times New Roman" w:hAnsi="Times New Roman" w:cs="Times New Roman"/>
          <w:szCs w:val="24"/>
        </w:rPr>
        <w:t>ałający w</w:t>
      </w:r>
      <w:r w:rsidR="002D2BF4">
        <w:rPr>
          <w:rFonts w:ascii="Times New Roman" w:hAnsi="Times New Roman" w:cs="Times New Roman"/>
          <w:szCs w:val="24"/>
        </w:rPr>
        <w:t xml:space="preserve"> </w:t>
      </w:r>
      <w:r w:rsidR="005D3491">
        <w:rPr>
          <w:rFonts w:ascii="Times New Roman" w:hAnsi="Times New Roman" w:cs="Times New Roman"/>
          <w:szCs w:val="24"/>
        </w:rPr>
        <w:t xml:space="preserve">RP lub w </w:t>
      </w:r>
      <w:r w:rsidR="008735D8">
        <w:rPr>
          <w:rFonts w:ascii="Times New Roman" w:hAnsi="Times New Roman" w:cs="Times New Roman"/>
          <w:szCs w:val="24"/>
        </w:rPr>
        <w:t>innym państwie członkowskim UE.</w:t>
      </w:r>
    </w:p>
    <w:p w14:paraId="24E87914" w14:textId="3B9965DB" w:rsidR="00590376" w:rsidRPr="001F426F" w:rsidRDefault="006D241F" w:rsidP="00460F10">
      <w:pPr>
        <w:pStyle w:val="ZPKTzmpktartykuempunktem"/>
        <w:spacing w:before="120"/>
        <w:ind w:left="0" w:firstLine="0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Należy </w:t>
      </w:r>
      <w:r w:rsidR="00F24945">
        <w:rPr>
          <w:rFonts w:ascii="Times New Roman" w:hAnsi="Times New Roman" w:cs="Times New Roman"/>
          <w:szCs w:val="24"/>
        </w:rPr>
        <w:t xml:space="preserve">jednocześnie </w:t>
      </w:r>
      <w:r>
        <w:rPr>
          <w:rFonts w:ascii="Times New Roman" w:hAnsi="Times New Roman" w:cs="Times New Roman"/>
          <w:szCs w:val="24"/>
        </w:rPr>
        <w:t>wyjaśnić, że p</w:t>
      </w:r>
      <w:r w:rsidRPr="00590376">
        <w:rPr>
          <w:rFonts w:ascii="Times New Roman" w:hAnsi="Times New Roman" w:cs="Times New Roman"/>
          <w:szCs w:val="24"/>
        </w:rPr>
        <w:t xml:space="preserve">rzykładowe dokumenty potwierdzające znajomość języka polskiego zostały określone na podstawie stanowiska KE opartego na orzecznictwie TSUE. </w:t>
      </w:r>
      <w:r w:rsidR="00590376" w:rsidRPr="00590376">
        <w:rPr>
          <w:rFonts w:ascii="Times New Roman" w:hAnsi="Times New Roman" w:cs="Times New Roman"/>
          <w:szCs w:val="24"/>
        </w:rPr>
        <w:t>Podkreślenia wymaga, że wska</w:t>
      </w:r>
      <w:r w:rsidR="007168B7">
        <w:rPr>
          <w:rFonts w:ascii="Times New Roman" w:hAnsi="Times New Roman" w:cs="Times New Roman"/>
          <w:szCs w:val="24"/>
        </w:rPr>
        <w:t xml:space="preserve">zanie w </w:t>
      </w:r>
      <w:r w:rsidR="00590376" w:rsidRPr="00590376">
        <w:rPr>
          <w:rFonts w:ascii="Times New Roman" w:hAnsi="Times New Roman" w:cs="Times New Roman"/>
          <w:szCs w:val="24"/>
        </w:rPr>
        <w:t>ustawie świadectwa dojrzałości uzyskanego po</w:t>
      </w:r>
      <w:r w:rsidR="003148C5">
        <w:rPr>
          <w:rFonts w:ascii="Times New Roman" w:hAnsi="Times New Roman" w:cs="Times New Roman"/>
          <w:szCs w:val="24"/>
        </w:rPr>
        <w:t> </w:t>
      </w:r>
      <w:r w:rsidR="00590376" w:rsidRPr="00590376">
        <w:rPr>
          <w:rFonts w:ascii="Times New Roman" w:hAnsi="Times New Roman" w:cs="Times New Roman"/>
          <w:szCs w:val="24"/>
        </w:rPr>
        <w:t>zdaniu egzaminu maturalnego w języku polskim oraz dyplomu ukończenia studiów prowadzonych w języku polskim</w:t>
      </w:r>
      <w:r w:rsidR="00F24945">
        <w:rPr>
          <w:rFonts w:ascii="Times New Roman" w:hAnsi="Times New Roman" w:cs="Times New Roman"/>
          <w:szCs w:val="24"/>
        </w:rPr>
        <w:t>,</w:t>
      </w:r>
      <w:r w:rsidR="00590376" w:rsidRPr="00590376">
        <w:rPr>
          <w:rFonts w:ascii="Times New Roman" w:hAnsi="Times New Roman" w:cs="Times New Roman"/>
          <w:szCs w:val="24"/>
        </w:rPr>
        <w:t xml:space="preserve"> jako przykładowych dokumentów potwierdzających znajomość języka</w:t>
      </w:r>
      <w:r w:rsidR="003148C5">
        <w:rPr>
          <w:rFonts w:ascii="Times New Roman" w:hAnsi="Times New Roman" w:cs="Times New Roman"/>
          <w:szCs w:val="24"/>
        </w:rPr>
        <w:t xml:space="preserve"> polskiego</w:t>
      </w:r>
      <w:r w:rsidR="00F24945">
        <w:rPr>
          <w:rFonts w:ascii="Times New Roman" w:hAnsi="Times New Roman" w:cs="Times New Roman"/>
          <w:szCs w:val="24"/>
        </w:rPr>
        <w:t>,</w:t>
      </w:r>
      <w:r w:rsidR="00590376" w:rsidRPr="00590376">
        <w:rPr>
          <w:rFonts w:ascii="Times New Roman" w:hAnsi="Times New Roman" w:cs="Times New Roman"/>
          <w:szCs w:val="24"/>
        </w:rPr>
        <w:t xml:space="preserve"> nie przesądza, że w każdym przypadku właściwy organ będzie obowiązany uznać je za potwierdz</w:t>
      </w:r>
      <w:r w:rsidR="00F24945">
        <w:rPr>
          <w:rFonts w:ascii="Times New Roman" w:hAnsi="Times New Roman" w:cs="Times New Roman"/>
          <w:szCs w:val="24"/>
        </w:rPr>
        <w:t>ające</w:t>
      </w:r>
      <w:r w:rsidR="00590376" w:rsidRPr="00590376">
        <w:rPr>
          <w:rFonts w:ascii="Times New Roman" w:hAnsi="Times New Roman" w:cs="Times New Roman"/>
          <w:szCs w:val="24"/>
        </w:rPr>
        <w:t xml:space="preserve"> znajomoś</w:t>
      </w:r>
      <w:r w:rsidR="00F24945">
        <w:rPr>
          <w:rFonts w:ascii="Times New Roman" w:hAnsi="Times New Roman" w:cs="Times New Roman"/>
          <w:szCs w:val="24"/>
        </w:rPr>
        <w:t>ć</w:t>
      </w:r>
      <w:r w:rsidR="003148C5">
        <w:rPr>
          <w:rFonts w:ascii="Times New Roman" w:hAnsi="Times New Roman" w:cs="Times New Roman"/>
          <w:szCs w:val="24"/>
        </w:rPr>
        <w:t xml:space="preserve"> tego</w:t>
      </w:r>
      <w:r w:rsidR="00590376" w:rsidRPr="00590376">
        <w:rPr>
          <w:rFonts w:ascii="Times New Roman" w:hAnsi="Times New Roman" w:cs="Times New Roman"/>
          <w:szCs w:val="24"/>
        </w:rPr>
        <w:t xml:space="preserve"> języka</w:t>
      </w:r>
      <w:r w:rsidR="00F24945">
        <w:rPr>
          <w:rFonts w:ascii="Times New Roman" w:hAnsi="Times New Roman" w:cs="Times New Roman"/>
          <w:szCs w:val="24"/>
        </w:rPr>
        <w:t xml:space="preserve"> w </w:t>
      </w:r>
      <w:r w:rsidR="00F24945" w:rsidRPr="00DB670C">
        <w:rPr>
          <w:rFonts w:ascii="Times New Roman" w:hAnsi="Times New Roman"/>
        </w:rPr>
        <w:t>stopniu niezbędnym do</w:t>
      </w:r>
      <w:r w:rsidR="00F24945">
        <w:rPr>
          <w:rFonts w:ascii="Times New Roman" w:hAnsi="Times New Roman"/>
        </w:rPr>
        <w:t xml:space="preserve"> </w:t>
      </w:r>
      <w:r w:rsidR="00F24945" w:rsidRPr="00DB670C">
        <w:rPr>
          <w:rFonts w:ascii="Times New Roman" w:hAnsi="Times New Roman"/>
        </w:rPr>
        <w:t>wykonywania danego zawodu regulowanego albo danej działalności regulowanej</w:t>
      </w:r>
      <w:r w:rsidR="00590376" w:rsidRPr="00590376">
        <w:rPr>
          <w:rFonts w:ascii="Times New Roman" w:hAnsi="Times New Roman" w:cs="Times New Roman"/>
          <w:szCs w:val="24"/>
        </w:rPr>
        <w:t xml:space="preserve">. Projektowany </w:t>
      </w:r>
      <w:r w:rsidR="00B921B2">
        <w:rPr>
          <w:rFonts w:ascii="Times New Roman" w:hAnsi="Times New Roman" w:cs="Times New Roman"/>
          <w:szCs w:val="24"/>
        </w:rPr>
        <w:t xml:space="preserve">przepis </w:t>
      </w:r>
      <w:r w:rsidR="00590376" w:rsidRPr="00590376">
        <w:rPr>
          <w:rFonts w:ascii="Times New Roman" w:hAnsi="Times New Roman" w:cs="Times New Roman"/>
          <w:szCs w:val="24"/>
        </w:rPr>
        <w:t xml:space="preserve">art. 29 ustawy przewiduje </w:t>
      </w:r>
      <w:r w:rsidR="00F24945">
        <w:rPr>
          <w:rFonts w:ascii="Times New Roman" w:hAnsi="Times New Roman" w:cs="Times New Roman"/>
          <w:szCs w:val="24"/>
        </w:rPr>
        <w:t xml:space="preserve">bowiem </w:t>
      </w:r>
      <w:r w:rsidR="00590376" w:rsidRPr="00590376">
        <w:rPr>
          <w:rFonts w:ascii="Times New Roman" w:hAnsi="Times New Roman" w:cs="Times New Roman"/>
          <w:szCs w:val="24"/>
        </w:rPr>
        <w:t xml:space="preserve">możliwość odmowy uznania przedłożonego dokumentu. </w:t>
      </w:r>
      <w:r>
        <w:rPr>
          <w:rFonts w:ascii="Times New Roman" w:hAnsi="Times New Roman" w:cs="Times New Roman"/>
          <w:szCs w:val="24"/>
        </w:rPr>
        <w:t>Znaczenie dokumentu przedłożonego przez osobę zainteresowaną będzie weryfikowane przez właściwy organ</w:t>
      </w:r>
      <w:r w:rsidR="00F24945">
        <w:rPr>
          <w:rFonts w:ascii="Times New Roman" w:hAnsi="Times New Roman" w:cs="Times New Roman"/>
          <w:szCs w:val="24"/>
        </w:rPr>
        <w:t>, który</w:t>
      </w:r>
      <w:r>
        <w:rPr>
          <w:rFonts w:ascii="Times New Roman" w:hAnsi="Times New Roman" w:cs="Times New Roman"/>
          <w:szCs w:val="24"/>
        </w:rPr>
        <w:t xml:space="preserve"> </w:t>
      </w:r>
      <w:r w:rsidR="00F24945">
        <w:rPr>
          <w:rFonts w:ascii="Times New Roman" w:hAnsi="Times New Roman" w:cs="Times New Roman"/>
          <w:szCs w:val="24"/>
        </w:rPr>
        <w:t>prze</w:t>
      </w:r>
      <w:r>
        <w:rPr>
          <w:rFonts w:ascii="Times New Roman" w:hAnsi="Times New Roman" w:cs="Times New Roman"/>
          <w:szCs w:val="24"/>
        </w:rPr>
        <w:t>prowadz</w:t>
      </w:r>
      <w:r w:rsidR="00F24945">
        <w:rPr>
          <w:rFonts w:ascii="Times New Roman" w:hAnsi="Times New Roman" w:cs="Times New Roman"/>
          <w:szCs w:val="24"/>
        </w:rPr>
        <w:t>ił</w:t>
      </w:r>
      <w:r>
        <w:rPr>
          <w:rFonts w:ascii="Times New Roman" w:hAnsi="Times New Roman" w:cs="Times New Roman"/>
          <w:szCs w:val="24"/>
        </w:rPr>
        <w:t xml:space="preserve"> postępowanie w sprawie uznania kwalifikacji zawodowych.</w:t>
      </w:r>
      <w:r>
        <w:rPr>
          <w:rFonts w:ascii="Times New Roman" w:hAnsi="Times New Roman" w:cs="Times New Roman"/>
        </w:rPr>
        <w:t xml:space="preserve"> </w:t>
      </w:r>
      <w:r w:rsidR="007168B7">
        <w:rPr>
          <w:rFonts w:ascii="Times New Roman" w:hAnsi="Times New Roman" w:cs="Times New Roman"/>
          <w:szCs w:val="24"/>
        </w:rPr>
        <w:t xml:space="preserve">Od </w:t>
      </w:r>
      <w:r w:rsidR="00590376" w:rsidRPr="00590376">
        <w:rPr>
          <w:rFonts w:ascii="Times New Roman" w:hAnsi="Times New Roman" w:cs="Times New Roman"/>
          <w:szCs w:val="24"/>
        </w:rPr>
        <w:t>jego decyzji będzie zależało, czy uzna dany dokument za wystarczający dla potwierdzenia tej znajomości w</w:t>
      </w:r>
      <w:r w:rsidR="008735D8">
        <w:rPr>
          <w:rFonts w:ascii="Times New Roman" w:hAnsi="Times New Roman" w:cs="Times New Roman"/>
          <w:szCs w:val="24"/>
        </w:rPr>
        <w:t xml:space="preserve"> </w:t>
      </w:r>
      <w:r w:rsidR="00590376" w:rsidRPr="00590376">
        <w:rPr>
          <w:rFonts w:ascii="Times New Roman" w:hAnsi="Times New Roman" w:cs="Times New Roman"/>
          <w:szCs w:val="24"/>
        </w:rPr>
        <w:t>stopniu niezbędnym do wykonywania danego zawodu regulowanego albo danej działalności regulowanej.</w:t>
      </w:r>
    </w:p>
    <w:p w14:paraId="1321B0E4" w14:textId="25756B5B" w:rsidR="00304E45" w:rsidRPr="004D3263" w:rsidRDefault="00677E9F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Projektowany przepis</w:t>
      </w:r>
      <w:r w:rsidR="00360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przewiduje ponadto możliwość sprawdzenia znajomości języka polskiego w drodze egzaminu</w:t>
      </w:r>
      <w:r w:rsidR="006D5907">
        <w:rPr>
          <w:rFonts w:ascii="Times New Roman" w:hAnsi="Times New Roman" w:cs="Times New Roman"/>
          <w:sz w:val="24"/>
          <w:szCs w:val="24"/>
        </w:rPr>
        <w:t xml:space="preserve"> z języka polskiego</w:t>
      </w:r>
      <w:r w:rsidR="006D241F">
        <w:rPr>
          <w:rFonts w:ascii="Times New Roman" w:hAnsi="Times New Roman" w:cs="Times New Roman"/>
          <w:sz w:val="24"/>
          <w:szCs w:val="24"/>
        </w:rPr>
        <w:t>, przeprowadzanego przez właściwy organ</w:t>
      </w:r>
      <w:r w:rsidR="00672549">
        <w:rPr>
          <w:rFonts w:ascii="Times New Roman" w:hAnsi="Times New Roman" w:cs="Times New Roman"/>
          <w:sz w:val="24"/>
          <w:szCs w:val="24"/>
        </w:rPr>
        <w:t xml:space="preserve">. Projektodawca zakłada, że do </w:t>
      </w:r>
      <w:r w:rsidR="001F75F3">
        <w:rPr>
          <w:rFonts w:ascii="Times New Roman" w:hAnsi="Times New Roman" w:cs="Times New Roman"/>
          <w:sz w:val="24"/>
          <w:szCs w:val="24"/>
        </w:rPr>
        <w:t xml:space="preserve">egzaminu będą przystępowały </w:t>
      </w:r>
      <w:r w:rsidR="003604A1">
        <w:rPr>
          <w:rFonts w:ascii="Times New Roman" w:hAnsi="Times New Roman" w:cs="Times New Roman"/>
          <w:sz w:val="24"/>
          <w:szCs w:val="24"/>
        </w:rPr>
        <w:t>w szczególności osoby, w</w:t>
      </w:r>
      <w:r w:rsidR="001F426F">
        <w:rPr>
          <w:rFonts w:ascii="Times New Roman" w:hAnsi="Times New Roman" w:cs="Times New Roman"/>
          <w:sz w:val="24"/>
          <w:szCs w:val="24"/>
        </w:rPr>
        <w:t> </w:t>
      </w:r>
      <w:r w:rsidR="003604A1">
        <w:rPr>
          <w:rFonts w:ascii="Times New Roman" w:hAnsi="Times New Roman" w:cs="Times New Roman"/>
          <w:sz w:val="24"/>
          <w:szCs w:val="24"/>
        </w:rPr>
        <w:t>przypadku których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3604A1">
        <w:rPr>
          <w:rFonts w:ascii="Times New Roman" w:hAnsi="Times New Roman" w:cs="Times New Roman"/>
          <w:sz w:val="24"/>
          <w:szCs w:val="24"/>
        </w:rPr>
        <w:t>rzedstawienie dokumentu potwierdzającego znajomość języka polskiego</w:t>
      </w:r>
      <w:r>
        <w:rPr>
          <w:rFonts w:ascii="Times New Roman" w:hAnsi="Times New Roman" w:cs="Times New Roman"/>
          <w:sz w:val="24"/>
          <w:szCs w:val="24"/>
        </w:rPr>
        <w:t xml:space="preserve"> nie jest możliwe. Egzamin będzie </w:t>
      </w:r>
      <w:r w:rsidR="006D5907">
        <w:rPr>
          <w:rFonts w:ascii="Times New Roman" w:hAnsi="Times New Roman" w:cs="Times New Roman"/>
          <w:sz w:val="24"/>
          <w:szCs w:val="24"/>
        </w:rPr>
        <w:t>podlegał opłacie</w:t>
      </w:r>
      <w:r w:rsidR="001F75F3">
        <w:rPr>
          <w:rFonts w:ascii="Times New Roman" w:hAnsi="Times New Roman" w:cs="Times New Roman"/>
          <w:sz w:val="24"/>
          <w:szCs w:val="24"/>
        </w:rPr>
        <w:t xml:space="preserve">, której wysokość nie będzie mogła przekroczyć 15% </w:t>
      </w:r>
      <w:r w:rsidR="00672549">
        <w:rPr>
          <w:rFonts w:ascii="Times New Roman" w:hAnsi="Times New Roman" w:cs="Times New Roman"/>
          <w:sz w:val="24"/>
          <w:szCs w:val="24"/>
        </w:rPr>
        <w:t>minimalnego wynagrodzenia za </w:t>
      </w:r>
      <w:r w:rsidR="001F75F3" w:rsidRPr="001F75F3">
        <w:rPr>
          <w:rFonts w:ascii="Times New Roman" w:hAnsi="Times New Roman" w:cs="Times New Roman"/>
          <w:sz w:val="24"/>
          <w:szCs w:val="24"/>
        </w:rPr>
        <w:t>pracę ustalonego na podstawie przepisów ustawy z</w:t>
      </w:r>
      <w:r w:rsidR="00672549">
        <w:rPr>
          <w:rFonts w:ascii="Times New Roman" w:hAnsi="Times New Roman" w:cs="Times New Roman"/>
          <w:sz w:val="24"/>
          <w:szCs w:val="24"/>
        </w:rPr>
        <w:t xml:space="preserve"> dnia 10 października 2002 r. o </w:t>
      </w:r>
      <w:r w:rsidR="001F75F3" w:rsidRPr="001F75F3">
        <w:rPr>
          <w:rFonts w:ascii="Times New Roman" w:hAnsi="Times New Roman" w:cs="Times New Roman"/>
          <w:sz w:val="24"/>
          <w:szCs w:val="24"/>
        </w:rPr>
        <w:t>minimalnym wynagrodzeniu za pracę</w:t>
      </w:r>
      <w:r w:rsidR="002E3F7F" w:rsidRPr="002E3F7F">
        <w:t xml:space="preserve"> </w:t>
      </w:r>
      <w:r w:rsidR="002E3F7F">
        <w:t>(</w:t>
      </w:r>
      <w:r w:rsidR="006D241F">
        <w:rPr>
          <w:rFonts w:ascii="Times New Roman" w:hAnsi="Times New Roman" w:cs="Times New Roman"/>
          <w:sz w:val="24"/>
          <w:szCs w:val="24"/>
        </w:rPr>
        <w:t>Dz.</w:t>
      </w:r>
      <w:r w:rsidR="00B71FC8">
        <w:rPr>
          <w:rFonts w:ascii="Times New Roman" w:hAnsi="Times New Roman" w:cs="Times New Roman"/>
          <w:sz w:val="24"/>
          <w:szCs w:val="24"/>
        </w:rPr>
        <w:t> </w:t>
      </w:r>
      <w:r w:rsidR="006D241F">
        <w:rPr>
          <w:rFonts w:ascii="Times New Roman" w:hAnsi="Times New Roman" w:cs="Times New Roman"/>
          <w:sz w:val="24"/>
          <w:szCs w:val="24"/>
        </w:rPr>
        <w:t>U. z 2020 </w:t>
      </w:r>
      <w:r w:rsidR="002E3F7F" w:rsidRPr="002E3F7F">
        <w:rPr>
          <w:rFonts w:ascii="Times New Roman" w:hAnsi="Times New Roman" w:cs="Times New Roman"/>
          <w:sz w:val="24"/>
          <w:szCs w:val="24"/>
        </w:rPr>
        <w:t>r. poz. 2207</w:t>
      </w:r>
      <w:r w:rsidR="002E3F7F">
        <w:rPr>
          <w:rFonts w:ascii="Times New Roman" w:hAnsi="Times New Roman" w:cs="Times New Roman"/>
          <w:sz w:val="24"/>
          <w:szCs w:val="24"/>
        </w:rPr>
        <w:t>)</w:t>
      </w:r>
      <w:r w:rsidR="001F75F3" w:rsidRPr="001F75F3">
        <w:rPr>
          <w:rFonts w:ascii="Times New Roman" w:hAnsi="Times New Roman" w:cs="Times New Roman"/>
          <w:sz w:val="24"/>
          <w:szCs w:val="24"/>
        </w:rPr>
        <w:t>, obowiązującego w roku przeprowadzenia egzaminu</w:t>
      </w:r>
      <w:r w:rsidR="006D5907">
        <w:rPr>
          <w:rFonts w:ascii="Times New Roman" w:hAnsi="Times New Roman" w:cs="Times New Roman"/>
          <w:sz w:val="24"/>
          <w:szCs w:val="24"/>
        </w:rPr>
        <w:t>.</w:t>
      </w:r>
    </w:p>
    <w:p w14:paraId="52C63FAA" w14:textId="25984A09" w:rsidR="00DB434C" w:rsidRDefault="00304E45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zaznaczyć, że m</w:t>
      </w:r>
      <w:r w:rsidRPr="006D5907">
        <w:rPr>
          <w:rFonts w:ascii="Times New Roman" w:hAnsi="Times New Roman" w:cs="Times New Roman"/>
          <w:sz w:val="24"/>
          <w:szCs w:val="24"/>
        </w:rPr>
        <w:t>inister kierujący działem administracji rządowej właściw</w:t>
      </w:r>
      <w:r>
        <w:rPr>
          <w:rFonts w:ascii="Times New Roman" w:hAnsi="Times New Roman" w:cs="Times New Roman"/>
          <w:sz w:val="24"/>
          <w:szCs w:val="24"/>
        </w:rPr>
        <w:t>y w </w:t>
      </w:r>
      <w:r w:rsidRPr="006D5907">
        <w:rPr>
          <w:rFonts w:ascii="Times New Roman" w:hAnsi="Times New Roman" w:cs="Times New Roman"/>
          <w:sz w:val="24"/>
          <w:szCs w:val="24"/>
        </w:rPr>
        <w:t>sprawach uznaw</w:t>
      </w:r>
      <w:r>
        <w:rPr>
          <w:rFonts w:ascii="Times New Roman" w:hAnsi="Times New Roman" w:cs="Times New Roman"/>
          <w:sz w:val="24"/>
          <w:szCs w:val="24"/>
        </w:rPr>
        <w:t xml:space="preserve">ania kwalifikacji zawodowych do </w:t>
      </w:r>
      <w:r w:rsidRPr="006D5907">
        <w:rPr>
          <w:rFonts w:ascii="Times New Roman" w:hAnsi="Times New Roman" w:cs="Times New Roman"/>
          <w:sz w:val="24"/>
          <w:szCs w:val="24"/>
        </w:rPr>
        <w:t>wykonywania zawodu regulowanego albo podejmowania lub wykonywania działal</w:t>
      </w:r>
      <w:r w:rsidR="00966089">
        <w:rPr>
          <w:rFonts w:ascii="Times New Roman" w:hAnsi="Times New Roman" w:cs="Times New Roman"/>
          <w:sz w:val="24"/>
          <w:szCs w:val="24"/>
        </w:rPr>
        <w:t xml:space="preserve">ności regulowanej należących do </w:t>
      </w:r>
      <w:r w:rsidRPr="006D5907">
        <w:rPr>
          <w:rFonts w:ascii="Times New Roman" w:hAnsi="Times New Roman" w:cs="Times New Roman"/>
          <w:sz w:val="24"/>
          <w:szCs w:val="24"/>
        </w:rPr>
        <w:t>danego działu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będzie mógł określić w rozporządzeniu z</w:t>
      </w:r>
      <w:r w:rsidR="002E3F7F" w:rsidRPr="002E3F7F">
        <w:rPr>
          <w:rFonts w:ascii="Times New Roman" w:hAnsi="Times New Roman" w:cs="Times New Roman"/>
          <w:sz w:val="24"/>
          <w:szCs w:val="24"/>
        </w:rPr>
        <w:t xml:space="preserve">akres znajomości języka polskiego w </w:t>
      </w:r>
      <w:r>
        <w:rPr>
          <w:rFonts w:ascii="Times New Roman" w:hAnsi="Times New Roman" w:cs="Times New Roman"/>
          <w:sz w:val="24"/>
          <w:szCs w:val="24"/>
        </w:rPr>
        <w:t>mowie i</w:t>
      </w:r>
      <w:r w:rsidR="00B71FC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w</w:t>
      </w:r>
      <w:r w:rsidR="00B71FC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piśmie w </w:t>
      </w:r>
      <w:r w:rsidR="002E3F7F" w:rsidRPr="002E3F7F">
        <w:rPr>
          <w:rFonts w:ascii="Times New Roman" w:hAnsi="Times New Roman" w:cs="Times New Roman"/>
          <w:sz w:val="24"/>
          <w:szCs w:val="24"/>
        </w:rPr>
        <w:t xml:space="preserve">stopniu niezbędnym do wykonywania </w:t>
      </w:r>
      <w:r w:rsidR="004368B5">
        <w:rPr>
          <w:rFonts w:ascii="Times New Roman" w:hAnsi="Times New Roman" w:cs="Times New Roman"/>
          <w:sz w:val="24"/>
          <w:szCs w:val="24"/>
        </w:rPr>
        <w:t xml:space="preserve">danego </w:t>
      </w:r>
      <w:r w:rsidR="002E3F7F" w:rsidRPr="002E3F7F">
        <w:rPr>
          <w:rFonts w:ascii="Times New Roman" w:hAnsi="Times New Roman" w:cs="Times New Roman"/>
          <w:sz w:val="24"/>
          <w:szCs w:val="24"/>
        </w:rPr>
        <w:t xml:space="preserve">zawodu regulowanego </w:t>
      </w:r>
      <w:r w:rsidR="004368B5">
        <w:rPr>
          <w:rFonts w:ascii="Times New Roman" w:hAnsi="Times New Roman" w:cs="Times New Roman"/>
          <w:sz w:val="24"/>
          <w:szCs w:val="24"/>
        </w:rPr>
        <w:t>albo danej</w:t>
      </w:r>
      <w:r w:rsidR="002E3F7F" w:rsidRPr="002E3F7F">
        <w:rPr>
          <w:rFonts w:ascii="Times New Roman" w:hAnsi="Times New Roman" w:cs="Times New Roman"/>
          <w:sz w:val="24"/>
          <w:szCs w:val="24"/>
        </w:rPr>
        <w:t xml:space="preserve"> działalności regulowanej</w:t>
      </w:r>
      <w:r w:rsidR="002E3F7F">
        <w:rPr>
          <w:rFonts w:ascii="Times New Roman" w:hAnsi="Times New Roman" w:cs="Times New Roman"/>
          <w:sz w:val="24"/>
          <w:szCs w:val="24"/>
        </w:rPr>
        <w:t>,</w:t>
      </w:r>
      <w:r w:rsidR="002E3F7F" w:rsidRPr="002E3F7F" w:rsidDel="002E3F7F">
        <w:rPr>
          <w:rFonts w:ascii="Times New Roman" w:hAnsi="Times New Roman" w:cs="Times New Roman"/>
          <w:sz w:val="24"/>
          <w:szCs w:val="24"/>
        </w:rPr>
        <w:t xml:space="preserve"> </w:t>
      </w:r>
      <w:r w:rsidR="002E3F7F">
        <w:rPr>
          <w:rFonts w:ascii="Times New Roman" w:hAnsi="Times New Roman" w:cs="Times New Roman"/>
          <w:sz w:val="24"/>
          <w:szCs w:val="24"/>
        </w:rPr>
        <w:t>s</w:t>
      </w:r>
      <w:r w:rsidR="0085705C">
        <w:rPr>
          <w:rFonts w:ascii="Times New Roman" w:hAnsi="Times New Roman" w:cs="Times New Roman"/>
          <w:sz w:val="24"/>
          <w:szCs w:val="24"/>
        </w:rPr>
        <w:t>posób</w:t>
      </w:r>
      <w:r w:rsidR="00015E08">
        <w:rPr>
          <w:rFonts w:ascii="Times New Roman" w:hAnsi="Times New Roman" w:cs="Times New Roman"/>
          <w:sz w:val="24"/>
          <w:szCs w:val="24"/>
        </w:rPr>
        <w:t xml:space="preserve"> przeprowadza</w:t>
      </w:r>
      <w:r w:rsidR="006D5907">
        <w:rPr>
          <w:rFonts w:ascii="Times New Roman" w:hAnsi="Times New Roman" w:cs="Times New Roman"/>
          <w:sz w:val="24"/>
          <w:szCs w:val="24"/>
        </w:rPr>
        <w:t xml:space="preserve">nia egzaminu </w:t>
      </w:r>
      <w:r w:rsidR="00EA1E5F">
        <w:rPr>
          <w:rFonts w:ascii="Times New Roman" w:hAnsi="Times New Roman" w:cs="Times New Roman"/>
          <w:sz w:val="24"/>
          <w:szCs w:val="24"/>
        </w:rPr>
        <w:t>z</w:t>
      </w:r>
      <w:r w:rsidR="006D5907">
        <w:rPr>
          <w:rFonts w:ascii="Times New Roman" w:hAnsi="Times New Roman" w:cs="Times New Roman"/>
          <w:sz w:val="24"/>
          <w:szCs w:val="24"/>
        </w:rPr>
        <w:t xml:space="preserve"> języka polskiego</w:t>
      </w:r>
      <w:r w:rsidR="002E3F7F">
        <w:rPr>
          <w:rFonts w:ascii="Times New Roman" w:hAnsi="Times New Roman" w:cs="Times New Roman"/>
          <w:sz w:val="24"/>
          <w:szCs w:val="24"/>
        </w:rPr>
        <w:t xml:space="preserve"> i</w:t>
      </w:r>
      <w:r w:rsidR="00015E08">
        <w:rPr>
          <w:rFonts w:ascii="Times New Roman" w:hAnsi="Times New Roman" w:cs="Times New Roman"/>
          <w:sz w:val="24"/>
          <w:szCs w:val="24"/>
        </w:rPr>
        <w:t xml:space="preserve"> </w:t>
      </w:r>
      <w:r w:rsidR="00966089" w:rsidRPr="003C7DD8">
        <w:rPr>
          <w:rFonts w:ascii="Times New Roman" w:hAnsi="Times New Roman" w:cs="Times New Roman"/>
          <w:sz w:val="24"/>
          <w:szCs w:val="24"/>
        </w:rPr>
        <w:t xml:space="preserve">jednostki </w:t>
      </w:r>
      <w:r w:rsidR="00015E08" w:rsidRPr="003C7DD8">
        <w:rPr>
          <w:rFonts w:ascii="Times New Roman" w:hAnsi="Times New Roman" w:cs="Times New Roman"/>
          <w:sz w:val="24"/>
          <w:szCs w:val="24"/>
        </w:rPr>
        <w:t>go</w:t>
      </w:r>
      <w:r w:rsidRPr="003C7DD8">
        <w:rPr>
          <w:rFonts w:ascii="Times New Roman" w:hAnsi="Times New Roman" w:cs="Times New Roman"/>
          <w:sz w:val="24"/>
          <w:szCs w:val="24"/>
        </w:rPr>
        <w:t xml:space="preserve"> </w:t>
      </w:r>
      <w:r w:rsidR="00966089" w:rsidRPr="003C7DD8">
        <w:rPr>
          <w:rFonts w:ascii="Times New Roman" w:hAnsi="Times New Roman" w:cs="Times New Roman"/>
          <w:sz w:val="24"/>
          <w:szCs w:val="24"/>
        </w:rPr>
        <w:t>przeprowadzające</w:t>
      </w:r>
      <w:r w:rsidR="006D5907" w:rsidRPr="003C7DD8">
        <w:rPr>
          <w:rFonts w:ascii="Times New Roman" w:hAnsi="Times New Roman" w:cs="Times New Roman"/>
          <w:sz w:val="24"/>
          <w:szCs w:val="24"/>
        </w:rPr>
        <w:t>.</w:t>
      </w:r>
    </w:p>
    <w:p w14:paraId="3A74B5F2" w14:textId="660CB214" w:rsidR="00D03C71" w:rsidRDefault="00C23E1B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przewiduje ponadto</w:t>
      </w:r>
      <w:r w:rsidR="00672549">
        <w:rPr>
          <w:rFonts w:ascii="Times New Roman" w:hAnsi="Times New Roman" w:cs="Times New Roman"/>
          <w:sz w:val="24"/>
          <w:szCs w:val="24"/>
        </w:rPr>
        <w:t xml:space="preserve">, że </w:t>
      </w:r>
      <w:r w:rsidR="00457F58">
        <w:rPr>
          <w:rFonts w:ascii="Times New Roman" w:hAnsi="Times New Roman" w:cs="Times New Roman"/>
          <w:sz w:val="24"/>
          <w:szCs w:val="24"/>
        </w:rPr>
        <w:t xml:space="preserve">właściwy </w:t>
      </w:r>
      <w:r w:rsidR="00F57CC3">
        <w:rPr>
          <w:rFonts w:ascii="Times New Roman" w:hAnsi="Times New Roman" w:cs="Times New Roman"/>
          <w:sz w:val="24"/>
          <w:szCs w:val="24"/>
        </w:rPr>
        <w:t>organ</w:t>
      </w:r>
      <w:r w:rsidR="0034095F">
        <w:rPr>
          <w:rFonts w:ascii="Times New Roman" w:hAnsi="Times New Roman" w:cs="Times New Roman"/>
          <w:sz w:val="24"/>
          <w:szCs w:val="24"/>
        </w:rPr>
        <w:t>,</w:t>
      </w:r>
      <w:r w:rsidR="00F57CC3">
        <w:rPr>
          <w:rFonts w:ascii="Times New Roman" w:hAnsi="Times New Roman" w:cs="Times New Roman"/>
          <w:sz w:val="24"/>
          <w:szCs w:val="24"/>
        </w:rPr>
        <w:t xml:space="preserve"> na </w:t>
      </w:r>
      <w:r w:rsidR="00457F58">
        <w:rPr>
          <w:rFonts w:ascii="Times New Roman" w:hAnsi="Times New Roman" w:cs="Times New Roman"/>
          <w:sz w:val="24"/>
          <w:szCs w:val="24"/>
        </w:rPr>
        <w:t>podstawie przedłożonego dokumentu lub na podstawie wyniku egzaminu z języka polskiego</w:t>
      </w:r>
      <w:r w:rsidR="0034095F">
        <w:rPr>
          <w:rFonts w:ascii="Times New Roman" w:hAnsi="Times New Roman" w:cs="Times New Roman"/>
          <w:sz w:val="24"/>
          <w:szCs w:val="24"/>
        </w:rPr>
        <w:t>,</w:t>
      </w:r>
      <w:r w:rsidR="00457F58">
        <w:rPr>
          <w:rFonts w:ascii="Times New Roman" w:hAnsi="Times New Roman" w:cs="Times New Roman"/>
          <w:sz w:val="24"/>
          <w:szCs w:val="24"/>
        </w:rPr>
        <w:t xml:space="preserve"> będzie wydawał zaświadczenie potwierdzające spełnianie</w:t>
      </w:r>
      <w:r w:rsidR="00463F64">
        <w:rPr>
          <w:rFonts w:ascii="Times New Roman" w:hAnsi="Times New Roman" w:cs="Times New Roman"/>
          <w:sz w:val="24"/>
          <w:szCs w:val="24"/>
        </w:rPr>
        <w:t xml:space="preserve"> przez osobę, której kwalifikacje zawodowe podlega</w:t>
      </w:r>
      <w:r w:rsidR="0034095F">
        <w:rPr>
          <w:rFonts w:ascii="Times New Roman" w:hAnsi="Times New Roman" w:cs="Times New Roman"/>
          <w:sz w:val="24"/>
          <w:szCs w:val="24"/>
        </w:rPr>
        <w:t>ły</w:t>
      </w:r>
      <w:r w:rsidR="00463F64">
        <w:rPr>
          <w:rFonts w:ascii="Times New Roman" w:hAnsi="Times New Roman" w:cs="Times New Roman"/>
          <w:sz w:val="24"/>
          <w:szCs w:val="24"/>
        </w:rPr>
        <w:t xml:space="preserve"> uznaniu,</w:t>
      </w:r>
      <w:r w:rsidR="00457F58">
        <w:rPr>
          <w:rFonts w:ascii="Times New Roman" w:hAnsi="Times New Roman" w:cs="Times New Roman"/>
          <w:sz w:val="24"/>
          <w:szCs w:val="24"/>
        </w:rPr>
        <w:t xml:space="preserve"> obowiązku posiadania znajomości języka po</w:t>
      </w:r>
      <w:r w:rsidR="00966089">
        <w:rPr>
          <w:rFonts w:ascii="Times New Roman" w:hAnsi="Times New Roman" w:cs="Times New Roman"/>
          <w:sz w:val="24"/>
          <w:szCs w:val="24"/>
        </w:rPr>
        <w:t>lskiego w stopniu niezbędnym do </w:t>
      </w:r>
      <w:r w:rsidR="00457F58">
        <w:rPr>
          <w:rFonts w:ascii="Times New Roman" w:hAnsi="Times New Roman" w:cs="Times New Roman"/>
          <w:sz w:val="24"/>
          <w:szCs w:val="24"/>
        </w:rPr>
        <w:t xml:space="preserve">wykonywania danego zawodu </w:t>
      </w:r>
      <w:r>
        <w:rPr>
          <w:rFonts w:ascii="Times New Roman" w:hAnsi="Times New Roman" w:cs="Times New Roman"/>
          <w:sz w:val="24"/>
          <w:szCs w:val="24"/>
        </w:rPr>
        <w:t xml:space="preserve">regulowanego </w:t>
      </w:r>
      <w:r w:rsidR="00463F64">
        <w:rPr>
          <w:rFonts w:ascii="Times New Roman" w:hAnsi="Times New Roman" w:cs="Times New Roman"/>
          <w:sz w:val="24"/>
          <w:szCs w:val="24"/>
        </w:rPr>
        <w:t xml:space="preserve">albo </w:t>
      </w:r>
      <w:r w:rsidR="009C4D43">
        <w:rPr>
          <w:rFonts w:ascii="Times New Roman" w:hAnsi="Times New Roman" w:cs="Times New Roman"/>
          <w:sz w:val="24"/>
          <w:szCs w:val="24"/>
        </w:rPr>
        <w:t xml:space="preserve">danej </w:t>
      </w:r>
      <w:r w:rsidR="00457F58">
        <w:rPr>
          <w:rFonts w:ascii="Times New Roman" w:hAnsi="Times New Roman" w:cs="Times New Roman"/>
          <w:sz w:val="24"/>
          <w:szCs w:val="24"/>
        </w:rPr>
        <w:t>działalności</w:t>
      </w:r>
      <w:r>
        <w:rPr>
          <w:rFonts w:ascii="Times New Roman" w:hAnsi="Times New Roman" w:cs="Times New Roman"/>
          <w:sz w:val="24"/>
          <w:szCs w:val="24"/>
        </w:rPr>
        <w:t xml:space="preserve"> regulowanej</w:t>
      </w:r>
      <w:r w:rsidR="00457F58">
        <w:rPr>
          <w:rFonts w:ascii="Times New Roman" w:hAnsi="Times New Roman" w:cs="Times New Roman"/>
          <w:sz w:val="24"/>
          <w:szCs w:val="24"/>
        </w:rPr>
        <w:t>.</w:t>
      </w:r>
      <w:r w:rsidR="00F57CC3">
        <w:rPr>
          <w:rFonts w:ascii="Times New Roman" w:hAnsi="Times New Roman" w:cs="Times New Roman"/>
          <w:sz w:val="24"/>
          <w:szCs w:val="24"/>
        </w:rPr>
        <w:t xml:space="preserve"> </w:t>
      </w:r>
      <w:r w:rsidR="009C4D43">
        <w:rPr>
          <w:rFonts w:ascii="Times New Roman" w:hAnsi="Times New Roman" w:cs="Times New Roman"/>
          <w:sz w:val="24"/>
          <w:szCs w:val="24"/>
        </w:rPr>
        <w:t>Natomiast</w:t>
      </w:r>
      <w:r w:rsidR="004F2F3B">
        <w:rPr>
          <w:rFonts w:ascii="Times New Roman" w:hAnsi="Times New Roman" w:cs="Times New Roman"/>
          <w:sz w:val="24"/>
          <w:szCs w:val="24"/>
        </w:rPr>
        <w:t xml:space="preserve"> odmowa potwierdzenia znajomości języka polskiego będzie nas</w:t>
      </w:r>
      <w:r>
        <w:rPr>
          <w:rFonts w:ascii="Times New Roman" w:hAnsi="Times New Roman" w:cs="Times New Roman"/>
          <w:sz w:val="24"/>
          <w:szCs w:val="24"/>
        </w:rPr>
        <w:t>tępowała w drodze decyzji</w:t>
      </w:r>
      <w:r w:rsidR="00304E45">
        <w:rPr>
          <w:rFonts w:ascii="Times New Roman" w:hAnsi="Times New Roman" w:cs="Times New Roman"/>
          <w:sz w:val="24"/>
          <w:szCs w:val="24"/>
        </w:rPr>
        <w:t xml:space="preserve"> administracyjnej</w:t>
      </w:r>
      <w:r w:rsidR="00D03C71">
        <w:rPr>
          <w:rFonts w:ascii="Times New Roman" w:hAnsi="Times New Roman" w:cs="Times New Roman"/>
          <w:sz w:val="24"/>
          <w:szCs w:val="24"/>
        </w:rPr>
        <w:t xml:space="preserve">. Jednocześnie w </w:t>
      </w:r>
      <w:r w:rsidR="007B35A1">
        <w:rPr>
          <w:rFonts w:ascii="Times New Roman" w:hAnsi="Times New Roman" w:cs="Times New Roman"/>
          <w:sz w:val="24"/>
          <w:szCs w:val="24"/>
        </w:rPr>
        <w:t xml:space="preserve">projektowanym </w:t>
      </w:r>
      <w:r w:rsidR="00D03C71">
        <w:rPr>
          <w:rFonts w:ascii="Times New Roman" w:hAnsi="Times New Roman" w:cs="Times New Roman"/>
          <w:sz w:val="24"/>
          <w:szCs w:val="24"/>
        </w:rPr>
        <w:t>art. 29 ust. 8 ustawy przewidziano, że w</w:t>
      </w:r>
      <w:r w:rsidR="00D03C71" w:rsidRPr="00C23E1B">
        <w:rPr>
          <w:rFonts w:ascii="Times New Roman" w:hAnsi="Times New Roman" w:cs="Times New Roman"/>
          <w:sz w:val="24"/>
          <w:szCs w:val="24"/>
        </w:rPr>
        <w:t xml:space="preserve"> przypadku uzyskania negatywnego wyniku egzaminu z języka polskiego </w:t>
      </w:r>
      <w:r w:rsidR="00D03C71" w:rsidRPr="004D3263">
        <w:rPr>
          <w:rFonts w:ascii="Times New Roman" w:hAnsi="Times New Roman" w:cs="Times New Roman"/>
          <w:sz w:val="24"/>
          <w:szCs w:val="24"/>
        </w:rPr>
        <w:t>właściwy organ,</w:t>
      </w:r>
      <w:r w:rsidR="00D03C71">
        <w:rPr>
          <w:rFonts w:ascii="Times New Roman" w:hAnsi="Times New Roman" w:cs="Times New Roman"/>
          <w:sz w:val="24"/>
          <w:szCs w:val="24"/>
        </w:rPr>
        <w:t xml:space="preserve"> przed wydaniem decyzji o odmowie potwierdzenia znajomości języka</w:t>
      </w:r>
      <w:r w:rsidR="00B47E54">
        <w:rPr>
          <w:rFonts w:ascii="Times New Roman" w:hAnsi="Times New Roman" w:cs="Times New Roman"/>
          <w:sz w:val="24"/>
          <w:szCs w:val="24"/>
        </w:rPr>
        <w:t xml:space="preserve"> polskiego</w:t>
      </w:r>
      <w:r w:rsidR="00D03C71">
        <w:rPr>
          <w:rFonts w:ascii="Times New Roman" w:hAnsi="Times New Roman" w:cs="Times New Roman"/>
          <w:sz w:val="24"/>
          <w:szCs w:val="24"/>
        </w:rPr>
        <w:t>, wyznaczy</w:t>
      </w:r>
      <w:r w:rsidR="00D03C71" w:rsidRPr="004D3263">
        <w:rPr>
          <w:rFonts w:ascii="Times New Roman" w:hAnsi="Times New Roman" w:cs="Times New Roman"/>
          <w:sz w:val="24"/>
          <w:szCs w:val="24"/>
        </w:rPr>
        <w:t xml:space="preserve"> termin, w którym </w:t>
      </w:r>
      <w:r w:rsidR="00B47E54">
        <w:rPr>
          <w:rFonts w:ascii="Times New Roman" w:hAnsi="Times New Roman" w:cs="Times New Roman"/>
          <w:sz w:val="24"/>
          <w:szCs w:val="24"/>
        </w:rPr>
        <w:t xml:space="preserve">osoba, wobec której </w:t>
      </w:r>
      <w:r w:rsidR="00F729E2">
        <w:rPr>
          <w:rFonts w:ascii="Times New Roman" w:hAnsi="Times New Roman" w:cs="Times New Roman"/>
          <w:sz w:val="24"/>
          <w:szCs w:val="24"/>
        </w:rPr>
        <w:t xml:space="preserve">jest </w:t>
      </w:r>
      <w:r w:rsidR="00B47E54">
        <w:rPr>
          <w:rFonts w:ascii="Times New Roman" w:hAnsi="Times New Roman" w:cs="Times New Roman"/>
          <w:sz w:val="24"/>
          <w:szCs w:val="24"/>
        </w:rPr>
        <w:t>prowadzone postępowanie sprawdzające,</w:t>
      </w:r>
      <w:r w:rsidR="00D03C71">
        <w:rPr>
          <w:rFonts w:ascii="Times New Roman" w:hAnsi="Times New Roman" w:cs="Times New Roman"/>
          <w:sz w:val="24"/>
          <w:szCs w:val="24"/>
        </w:rPr>
        <w:t xml:space="preserve"> będzie mogła ponownie przystąpić do </w:t>
      </w:r>
      <w:r w:rsidR="00D03C71" w:rsidRPr="004D3263">
        <w:rPr>
          <w:rFonts w:ascii="Times New Roman" w:hAnsi="Times New Roman" w:cs="Times New Roman"/>
          <w:sz w:val="24"/>
          <w:szCs w:val="24"/>
        </w:rPr>
        <w:t>egzaminu.</w:t>
      </w:r>
    </w:p>
    <w:p w14:paraId="0AB9388D" w14:textId="47530797" w:rsidR="00811BE6" w:rsidRDefault="00D03C71" w:rsidP="00460F10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4F2F3B">
        <w:rPr>
          <w:rFonts w:ascii="Times New Roman" w:hAnsi="Times New Roman" w:cs="Times New Roman"/>
          <w:sz w:val="24"/>
          <w:szCs w:val="24"/>
        </w:rPr>
        <w:t>ask</w:t>
      </w:r>
      <w:r w:rsidR="007453C8">
        <w:rPr>
          <w:rFonts w:ascii="Times New Roman" w:hAnsi="Times New Roman" w:cs="Times New Roman"/>
          <w:sz w:val="24"/>
          <w:szCs w:val="24"/>
        </w:rPr>
        <w:t xml:space="preserve">arżenie </w:t>
      </w:r>
      <w:r>
        <w:rPr>
          <w:rFonts w:ascii="Times New Roman" w:hAnsi="Times New Roman" w:cs="Times New Roman"/>
          <w:sz w:val="24"/>
          <w:szCs w:val="24"/>
        </w:rPr>
        <w:t xml:space="preserve">decyzji odmownej </w:t>
      </w:r>
      <w:r w:rsidR="0034095F">
        <w:rPr>
          <w:rFonts w:ascii="Times New Roman" w:hAnsi="Times New Roman" w:cs="Times New Roman"/>
          <w:sz w:val="24"/>
          <w:szCs w:val="24"/>
        </w:rPr>
        <w:t xml:space="preserve">w przedmiocie potwierdzenia znajomości języka polskiego </w:t>
      </w:r>
      <w:r w:rsidR="007453C8">
        <w:rPr>
          <w:rFonts w:ascii="Times New Roman" w:hAnsi="Times New Roman" w:cs="Times New Roman"/>
          <w:sz w:val="24"/>
          <w:szCs w:val="24"/>
        </w:rPr>
        <w:t xml:space="preserve">będzie możliwe </w:t>
      </w:r>
      <w:r w:rsidR="009C4D43">
        <w:rPr>
          <w:rFonts w:ascii="Times New Roman" w:hAnsi="Times New Roman" w:cs="Times New Roman"/>
          <w:sz w:val="24"/>
          <w:szCs w:val="24"/>
        </w:rPr>
        <w:t>w trybie</w:t>
      </w:r>
      <w:r w:rsidR="00966089">
        <w:rPr>
          <w:rFonts w:ascii="Times New Roman" w:hAnsi="Times New Roman" w:cs="Times New Roman"/>
          <w:sz w:val="24"/>
          <w:szCs w:val="24"/>
        </w:rPr>
        <w:t xml:space="preserve"> </w:t>
      </w:r>
      <w:r w:rsidR="005A0F93">
        <w:rPr>
          <w:rFonts w:ascii="Times New Roman" w:hAnsi="Times New Roman" w:cs="Times New Roman"/>
          <w:sz w:val="24"/>
          <w:szCs w:val="24"/>
        </w:rPr>
        <w:t>przepisów ustawy z dnia 14 czerwca 1960 </w:t>
      </w:r>
      <w:r w:rsidR="007453C8">
        <w:rPr>
          <w:rFonts w:ascii="Times New Roman" w:hAnsi="Times New Roman" w:cs="Times New Roman"/>
          <w:sz w:val="24"/>
          <w:szCs w:val="24"/>
        </w:rPr>
        <w:t>r. – Kodeks postępowania administracyjnego</w:t>
      </w:r>
      <w:r w:rsidR="002E3F7F">
        <w:rPr>
          <w:rFonts w:ascii="Times New Roman" w:hAnsi="Times New Roman" w:cs="Times New Roman"/>
          <w:sz w:val="24"/>
          <w:szCs w:val="24"/>
        </w:rPr>
        <w:t xml:space="preserve"> (</w:t>
      </w:r>
      <w:r w:rsidR="005A0F93">
        <w:rPr>
          <w:rFonts w:ascii="Times New Roman" w:hAnsi="Times New Roman" w:cs="Times New Roman"/>
          <w:sz w:val="24"/>
          <w:szCs w:val="24"/>
        </w:rPr>
        <w:t xml:space="preserve">Dz. U. z 2021 r. poz. 735, z </w:t>
      </w:r>
      <w:r w:rsidR="002E3F7F" w:rsidRPr="002E3F7F">
        <w:rPr>
          <w:rFonts w:ascii="Times New Roman" w:hAnsi="Times New Roman" w:cs="Times New Roman"/>
          <w:sz w:val="24"/>
          <w:szCs w:val="24"/>
        </w:rPr>
        <w:t>późn. zm.</w:t>
      </w:r>
      <w:r w:rsidR="002E3F7F">
        <w:rPr>
          <w:rFonts w:ascii="Times New Roman" w:hAnsi="Times New Roman" w:cs="Times New Roman"/>
          <w:sz w:val="24"/>
          <w:szCs w:val="24"/>
        </w:rPr>
        <w:t>)</w:t>
      </w:r>
      <w:r w:rsidR="007453C8">
        <w:rPr>
          <w:rFonts w:ascii="Times New Roman" w:hAnsi="Times New Roman" w:cs="Times New Roman"/>
          <w:sz w:val="24"/>
          <w:szCs w:val="24"/>
        </w:rPr>
        <w:t>.</w:t>
      </w:r>
      <w:r w:rsidR="007453C8" w:rsidRPr="007453C8">
        <w:rPr>
          <w:rFonts w:ascii="Times New Roman" w:hAnsi="Times New Roman" w:cs="Times New Roman"/>
          <w:sz w:val="24"/>
          <w:szCs w:val="24"/>
        </w:rPr>
        <w:t xml:space="preserve"> </w:t>
      </w:r>
      <w:r w:rsidR="007453C8">
        <w:rPr>
          <w:rFonts w:ascii="Times New Roman" w:hAnsi="Times New Roman" w:cs="Times New Roman"/>
          <w:sz w:val="24"/>
          <w:szCs w:val="24"/>
        </w:rPr>
        <w:t>Wprowadzenie możliwości odwołania się od</w:t>
      </w:r>
      <w:r w:rsidR="0034095F">
        <w:rPr>
          <w:rFonts w:ascii="Times New Roman" w:hAnsi="Times New Roman" w:cs="Times New Roman"/>
          <w:sz w:val="24"/>
          <w:szCs w:val="24"/>
        </w:rPr>
        <w:t xml:space="preserve"> tej</w:t>
      </w:r>
      <w:r w:rsidR="00463F64">
        <w:rPr>
          <w:rFonts w:ascii="Times New Roman" w:hAnsi="Times New Roman" w:cs="Times New Roman"/>
          <w:sz w:val="24"/>
          <w:szCs w:val="24"/>
        </w:rPr>
        <w:t xml:space="preserve"> </w:t>
      </w:r>
      <w:r w:rsidR="007453C8">
        <w:rPr>
          <w:rFonts w:ascii="Times New Roman" w:hAnsi="Times New Roman" w:cs="Times New Roman"/>
          <w:sz w:val="24"/>
          <w:szCs w:val="24"/>
        </w:rPr>
        <w:t>decyzji jest związane z</w:t>
      </w:r>
      <w:r w:rsidR="00463F64">
        <w:rPr>
          <w:rFonts w:ascii="Times New Roman" w:hAnsi="Times New Roman" w:cs="Times New Roman"/>
          <w:sz w:val="24"/>
          <w:szCs w:val="24"/>
        </w:rPr>
        <w:t xml:space="preserve"> </w:t>
      </w:r>
      <w:r w:rsidR="007453C8">
        <w:rPr>
          <w:rFonts w:ascii="Times New Roman" w:hAnsi="Times New Roman" w:cs="Times New Roman"/>
          <w:sz w:val="24"/>
          <w:szCs w:val="24"/>
        </w:rPr>
        <w:t xml:space="preserve">koniecznością prawidłowego </w:t>
      </w:r>
      <w:r w:rsidR="00527EC5">
        <w:rPr>
          <w:rFonts w:ascii="Times New Roman" w:hAnsi="Times New Roman" w:cs="Times New Roman"/>
          <w:sz w:val="24"/>
          <w:szCs w:val="24"/>
        </w:rPr>
        <w:t xml:space="preserve">wdrożenia przepisu art. 53 ust. </w:t>
      </w:r>
      <w:r w:rsidR="007453C8">
        <w:rPr>
          <w:rFonts w:ascii="Times New Roman" w:hAnsi="Times New Roman" w:cs="Times New Roman"/>
          <w:sz w:val="24"/>
          <w:szCs w:val="24"/>
        </w:rPr>
        <w:t xml:space="preserve">4 zdanie drugie dyrektywy, zgodnie z którym </w:t>
      </w:r>
      <w:r w:rsidR="007453C8" w:rsidRPr="00DB434C">
        <w:rPr>
          <w:rFonts w:ascii="Times New Roman" w:hAnsi="Times New Roman" w:cs="Times New Roman"/>
          <w:sz w:val="24"/>
          <w:szCs w:val="24"/>
        </w:rPr>
        <w:t xml:space="preserve">zainteresowany specjalista może </w:t>
      </w:r>
      <w:r w:rsidR="00527EC5">
        <w:rPr>
          <w:rFonts w:ascii="Times New Roman" w:hAnsi="Times New Roman" w:cs="Times New Roman"/>
          <w:sz w:val="24"/>
          <w:szCs w:val="24"/>
        </w:rPr>
        <w:t xml:space="preserve">odwołać się od </w:t>
      </w:r>
      <w:r w:rsidR="007453C8" w:rsidRPr="00DB434C">
        <w:rPr>
          <w:rFonts w:ascii="Times New Roman" w:hAnsi="Times New Roman" w:cs="Times New Roman"/>
          <w:sz w:val="24"/>
          <w:szCs w:val="24"/>
        </w:rPr>
        <w:t>sprawdzenia znajomości języka zgodnie z prawem krajowym.</w:t>
      </w:r>
      <w:r w:rsidR="00304E45">
        <w:rPr>
          <w:rFonts w:ascii="Times New Roman" w:hAnsi="Times New Roman" w:cs="Times New Roman"/>
          <w:sz w:val="24"/>
          <w:szCs w:val="24"/>
        </w:rPr>
        <w:t xml:space="preserve"> Na konieczność zapewnienia możliwości odwołania się w przypadku odmowy </w:t>
      </w:r>
      <w:r w:rsidR="00AD0A47">
        <w:rPr>
          <w:rFonts w:ascii="Times New Roman" w:hAnsi="Times New Roman" w:cs="Times New Roman"/>
          <w:sz w:val="24"/>
          <w:szCs w:val="24"/>
        </w:rPr>
        <w:t xml:space="preserve">potwierdzenia </w:t>
      </w:r>
      <w:r w:rsidR="00304E45">
        <w:rPr>
          <w:rFonts w:ascii="Times New Roman" w:hAnsi="Times New Roman" w:cs="Times New Roman"/>
          <w:sz w:val="24"/>
          <w:szCs w:val="24"/>
        </w:rPr>
        <w:t>znajomości języka polskiego zwróciła uwagę KE.</w:t>
      </w:r>
    </w:p>
    <w:p w14:paraId="1AA2806C" w14:textId="1FDD4681" w:rsidR="006F78A7" w:rsidRDefault="00AD0A47" w:rsidP="00460F10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Wskutek</w:t>
      </w:r>
      <w:r w:rsidR="00463F64">
        <w:rPr>
          <w:rFonts w:ascii="Times New Roman" w:hAnsi="Times New Roman" w:cs="Times New Roman"/>
          <w:sz w:val="24"/>
          <w:szCs w:val="24"/>
        </w:rPr>
        <w:t xml:space="preserve"> wprowadzeni</w:t>
      </w:r>
      <w:r>
        <w:rPr>
          <w:rFonts w:ascii="Times New Roman" w:hAnsi="Times New Roman" w:cs="Times New Roman"/>
          <w:sz w:val="24"/>
          <w:szCs w:val="24"/>
        </w:rPr>
        <w:t>a</w:t>
      </w:r>
      <w:r w:rsidR="00463F64">
        <w:rPr>
          <w:rFonts w:ascii="Times New Roman" w:hAnsi="Times New Roman" w:cs="Times New Roman"/>
          <w:sz w:val="24"/>
          <w:szCs w:val="24"/>
        </w:rPr>
        <w:t xml:space="preserve"> </w:t>
      </w:r>
      <w:r w:rsidR="0034095F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ustaw</w:t>
      </w:r>
      <w:r w:rsidR="0034095F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E45">
        <w:rPr>
          <w:rFonts w:ascii="Times New Roman" w:hAnsi="Times New Roman" w:cs="Times New Roman"/>
          <w:sz w:val="24"/>
          <w:szCs w:val="24"/>
        </w:rPr>
        <w:t>omówionych</w:t>
      </w:r>
      <w:r w:rsidR="00463F64">
        <w:rPr>
          <w:rFonts w:ascii="Times New Roman" w:hAnsi="Times New Roman" w:cs="Times New Roman"/>
          <w:sz w:val="24"/>
          <w:szCs w:val="24"/>
        </w:rPr>
        <w:t xml:space="preserve"> wyżej zmian zostanie </w:t>
      </w:r>
      <w:r w:rsidR="00304E45">
        <w:rPr>
          <w:rFonts w:ascii="Times New Roman" w:hAnsi="Times New Roman" w:cs="Times New Roman"/>
          <w:sz w:val="24"/>
          <w:szCs w:val="24"/>
        </w:rPr>
        <w:t>zmodyfikowane</w:t>
      </w:r>
      <w:r w:rsidR="00463F64">
        <w:rPr>
          <w:rFonts w:ascii="Times New Roman" w:hAnsi="Times New Roman" w:cs="Times New Roman"/>
          <w:sz w:val="24"/>
          <w:szCs w:val="24"/>
        </w:rPr>
        <w:t xml:space="preserve"> także </w:t>
      </w:r>
      <w:r w:rsidR="00304E45">
        <w:rPr>
          <w:rFonts w:ascii="Times New Roman" w:hAnsi="Times New Roman" w:cs="Times New Roman"/>
          <w:sz w:val="24"/>
          <w:szCs w:val="24"/>
        </w:rPr>
        <w:t xml:space="preserve">dotychczasowe </w:t>
      </w:r>
      <w:r w:rsidR="00463F64">
        <w:rPr>
          <w:rFonts w:ascii="Times New Roman" w:hAnsi="Times New Roman" w:cs="Times New Roman"/>
          <w:sz w:val="24"/>
          <w:szCs w:val="24"/>
        </w:rPr>
        <w:t>brzmienie upoważnieni</w:t>
      </w:r>
      <w:r w:rsidR="00F57CC3">
        <w:rPr>
          <w:rFonts w:ascii="Times New Roman" w:hAnsi="Times New Roman" w:cs="Times New Roman"/>
          <w:sz w:val="24"/>
          <w:szCs w:val="24"/>
        </w:rPr>
        <w:t>a</w:t>
      </w:r>
      <w:r w:rsidR="00463F64">
        <w:rPr>
          <w:rFonts w:ascii="Times New Roman" w:hAnsi="Times New Roman" w:cs="Times New Roman"/>
          <w:sz w:val="24"/>
          <w:szCs w:val="24"/>
        </w:rPr>
        <w:t xml:space="preserve"> ustawowe</w:t>
      </w:r>
      <w:r w:rsidR="00F57CC3">
        <w:rPr>
          <w:rFonts w:ascii="Times New Roman" w:hAnsi="Times New Roman" w:cs="Times New Roman"/>
          <w:sz w:val="24"/>
          <w:szCs w:val="24"/>
        </w:rPr>
        <w:t>go</w:t>
      </w:r>
      <w:r>
        <w:rPr>
          <w:rFonts w:ascii="Times New Roman" w:hAnsi="Times New Roman" w:cs="Times New Roman"/>
          <w:sz w:val="24"/>
          <w:szCs w:val="24"/>
        </w:rPr>
        <w:t xml:space="preserve"> wyrażonego w</w:t>
      </w:r>
      <w:r w:rsidR="007B35A1" w:rsidRPr="007B35A1">
        <w:rPr>
          <w:rFonts w:ascii="Times New Roman" w:hAnsi="Times New Roman" w:cs="Times New Roman"/>
          <w:sz w:val="24"/>
          <w:szCs w:val="24"/>
        </w:rPr>
        <w:t xml:space="preserve"> </w:t>
      </w:r>
      <w:r w:rsidR="007B35A1">
        <w:rPr>
          <w:rFonts w:ascii="Times New Roman" w:hAnsi="Times New Roman" w:cs="Times New Roman"/>
          <w:sz w:val="24"/>
          <w:szCs w:val="24"/>
        </w:rPr>
        <w:t>projektowanym</w:t>
      </w:r>
      <w:r w:rsidR="0016611C">
        <w:rPr>
          <w:rFonts w:ascii="Times New Roman" w:hAnsi="Times New Roman" w:cs="Times New Roman"/>
          <w:sz w:val="24"/>
          <w:szCs w:val="24"/>
        </w:rPr>
        <w:t xml:space="preserve"> art. </w:t>
      </w:r>
      <w:r>
        <w:rPr>
          <w:rFonts w:ascii="Times New Roman" w:hAnsi="Times New Roman" w:cs="Times New Roman"/>
          <w:sz w:val="24"/>
          <w:szCs w:val="24"/>
        </w:rPr>
        <w:t xml:space="preserve">29 ust. </w:t>
      </w:r>
      <w:r w:rsidR="005A536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ustawy</w:t>
      </w:r>
      <w:r w:rsidR="00526B24">
        <w:rPr>
          <w:rFonts w:ascii="Times New Roman" w:hAnsi="Times New Roman" w:cs="Times New Roman"/>
          <w:sz w:val="24"/>
          <w:szCs w:val="24"/>
        </w:rPr>
        <w:t>.</w:t>
      </w:r>
      <w:r w:rsidR="008C40C9">
        <w:rPr>
          <w:rFonts w:ascii="Times New Roman" w:hAnsi="Times New Roman" w:cs="Times New Roman"/>
          <w:sz w:val="24"/>
          <w:szCs w:val="24"/>
        </w:rPr>
        <w:t xml:space="preserve"> </w:t>
      </w:r>
      <w:r w:rsidR="007D63A6">
        <w:rPr>
          <w:rFonts w:ascii="Times New Roman" w:hAnsi="Times New Roman" w:cs="Times New Roman"/>
          <w:sz w:val="24"/>
          <w:szCs w:val="24"/>
        </w:rPr>
        <w:t xml:space="preserve">W związku z uregulowaniem </w:t>
      </w:r>
      <w:r w:rsidR="002031FE">
        <w:rPr>
          <w:rFonts w:ascii="Times New Roman" w:hAnsi="Times New Roman" w:cs="Times New Roman"/>
          <w:sz w:val="24"/>
          <w:szCs w:val="24"/>
        </w:rPr>
        <w:t xml:space="preserve">na </w:t>
      </w:r>
      <w:r w:rsidR="00304E45">
        <w:rPr>
          <w:rFonts w:ascii="Times New Roman" w:hAnsi="Times New Roman" w:cs="Times New Roman"/>
          <w:sz w:val="24"/>
          <w:szCs w:val="24"/>
        </w:rPr>
        <w:t>poziomie ustawy sposobu</w:t>
      </w:r>
      <w:r w:rsidR="007D63A6">
        <w:rPr>
          <w:rFonts w:ascii="Times New Roman" w:hAnsi="Times New Roman" w:cs="Times New Roman"/>
          <w:sz w:val="24"/>
          <w:szCs w:val="24"/>
        </w:rPr>
        <w:t xml:space="preserve"> ustalania wysokości opłat</w:t>
      </w:r>
      <w:r w:rsidR="00E6136A">
        <w:rPr>
          <w:rFonts w:ascii="Times New Roman" w:hAnsi="Times New Roman" w:cs="Times New Roman"/>
          <w:sz w:val="24"/>
          <w:szCs w:val="24"/>
        </w:rPr>
        <w:t>y za</w:t>
      </w:r>
      <w:r w:rsidR="0016611C">
        <w:rPr>
          <w:rFonts w:ascii="Times New Roman" w:hAnsi="Times New Roman" w:cs="Times New Roman"/>
          <w:sz w:val="24"/>
          <w:szCs w:val="24"/>
        </w:rPr>
        <w:t xml:space="preserve"> </w:t>
      </w:r>
      <w:r w:rsidR="002031FE">
        <w:rPr>
          <w:rFonts w:ascii="Times New Roman" w:hAnsi="Times New Roman" w:cs="Times New Roman"/>
          <w:sz w:val="24"/>
          <w:szCs w:val="24"/>
        </w:rPr>
        <w:t xml:space="preserve">przeprowadzenie egzaminu z </w:t>
      </w:r>
      <w:r w:rsidR="007D63A6">
        <w:rPr>
          <w:rFonts w:ascii="Times New Roman" w:hAnsi="Times New Roman" w:cs="Times New Roman"/>
          <w:sz w:val="24"/>
          <w:szCs w:val="24"/>
        </w:rPr>
        <w:t>języka polskiego</w:t>
      </w:r>
      <w:r w:rsidR="00304E45">
        <w:rPr>
          <w:rFonts w:ascii="Times New Roman" w:hAnsi="Times New Roman" w:cs="Times New Roman"/>
          <w:sz w:val="24"/>
          <w:szCs w:val="24"/>
        </w:rPr>
        <w:t>, jej maksymalnej wysokości</w:t>
      </w:r>
      <w:r w:rsidR="007D63A6">
        <w:rPr>
          <w:rFonts w:ascii="Times New Roman" w:hAnsi="Times New Roman" w:cs="Times New Roman"/>
          <w:sz w:val="24"/>
          <w:szCs w:val="24"/>
        </w:rPr>
        <w:t xml:space="preserve"> i sposobu </w:t>
      </w:r>
      <w:r w:rsidR="002031FE">
        <w:rPr>
          <w:rFonts w:ascii="Times New Roman" w:hAnsi="Times New Roman" w:cs="Times New Roman"/>
          <w:sz w:val="24"/>
          <w:szCs w:val="24"/>
        </w:rPr>
        <w:t xml:space="preserve">wnoszenia zrezygnowano z </w:t>
      </w:r>
      <w:r w:rsidR="007D63A6">
        <w:rPr>
          <w:rFonts w:ascii="Times New Roman" w:hAnsi="Times New Roman" w:cs="Times New Roman"/>
          <w:sz w:val="24"/>
          <w:szCs w:val="24"/>
        </w:rPr>
        <w:t xml:space="preserve">określania tych kwestii w rozporządzeniu wydawanym przez 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>ministra kierującego</w:t>
      </w:r>
      <w:r w:rsidR="007D63A6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działem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admi</w:t>
      </w:r>
      <w:r w:rsidR="0016611C">
        <w:rPr>
          <w:rFonts w:ascii="Times New Roman" w:eastAsia="Times New Roman" w:hAnsi="Times New Roman" w:cs="Times New Roman"/>
          <w:sz w:val="24"/>
          <w:szCs w:val="24"/>
          <w:lang w:eastAsia="pl-PL"/>
        </w:rPr>
        <w:t>nistracji rządowej właściwego w </w:t>
      </w:r>
      <w:r w:rsidR="007D63A6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sprawach uznaw</w:t>
      </w:r>
      <w:r w:rsidR="002031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ania kwalifikacji zawodowych do </w:t>
      </w:r>
      <w:r w:rsidR="007D63A6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zawodu regulowanego albo podejmowania lub wykonywania działal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ności regulowanej należących do </w:t>
      </w:r>
      <w:r w:rsidR="007D63A6" w:rsidRPr="002F21A9">
        <w:rPr>
          <w:rFonts w:ascii="Times New Roman" w:eastAsia="Times New Roman" w:hAnsi="Times New Roman" w:cs="Times New Roman"/>
          <w:sz w:val="24"/>
          <w:szCs w:val="24"/>
          <w:lang w:eastAsia="pl-PL"/>
        </w:rPr>
        <w:t>danego działu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>. Ods</w:t>
      </w:r>
      <w:r w:rsidR="00166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tąpiono również od </w:t>
      </w:r>
      <w:r w:rsidR="00CF6C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określania w 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rozporządzeniu wzoru zaświadczenia wydawanego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właściwy organ </w:t>
      </w:r>
      <w:r w:rsidR="002031FE">
        <w:rPr>
          <w:rFonts w:ascii="Times New Roman" w:eastAsia="Times New Roman" w:hAnsi="Times New Roman" w:cs="Times New Roman"/>
          <w:sz w:val="24"/>
          <w:szCs w:val="24"/>
          <w:lang w:eastAsia="pl-PL"/>
        </w:rPr>
        <w:t>po</w:t>
      </w:r>
      <w:r w:rsidR="005A53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przeprowadzeniu </w:t>
      </w:r>
      <w:r w:rsidR="00EA5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sprawdzenia </w:t>
      </w:r>
      <w:r w:rsidR="007D63A6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znajomości języka polskiego.</w:t>
      </w:r>
      <w:r w:rsidR="003409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Natomiast </w:t>
      </w:r>
      <w:r w:rsidR="0034095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wytyczne do wydania rozporządzenia zostały uzupełnione o konieczność zachowania proporcjonalności sprawdzani</w:t>
      </w:r>
      <w:r w:rsidR="005A0F9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409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znajomości języka polskiego.</w:t>
      </w:r>
    </w:p>
    <w:p w14:paraId="4BD59610" w14:textId="1CF0016A" w:rsidR="00304E45" w:rsidRDefault="00304E45" w:rsidP="00460F10">
      <w:pPr>
        <w:spacing w:before="120" w:after="6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Uzupełniająco należy wyjaśnić, że zmiana brzmienia art.</w:t>
      </w:r>
      <w:r w:rsidR="00492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29 ustawy, w tym zawartego w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nim upoważnienia ustawowego, nie pociągnie za sobą konieczności dostosowania </w:t>
      </w:r>
      <w:r w:rsidR="004928D9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 wykonawczych, gdyż upoważnienie to</w:t>
      </w:r>
      <w:r w:rsidR="00EA53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dotychczas</w:t>
      </w:r>
      <w:r w:rsidR="004928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było wykonywane przez właściwych ministrów.</w:t>
      </w:r>
    </w:p>
    <w:p w14:paraId="0DA350CC" w14:textId="5E0F0F2B" w:rsidR="009B03A4" w:rsidRPr="007D63A6" w:rsidRDefault="00602FC2" w:rsidP="00460F10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3A6">
        <w:rPr>
          <w:rFonts w:ascii="Times New Roman" w:hAnsi="Times New Roman" w:cs="Times New Roman"/>
          <w:b/>
          <w:sz w:val="24"/>
          <w:szCs w:val="24"/>
        </w:rPr>
        <w:t>D</w:t>
      </w:r>
      <w:r w:rsidR="0030391D" w:rsidRPr="007D63A6">
        <w:rPr>
          <w:rFonts w:ascii="Times New Roman" w:hAnsi="Times New Roman" w:cs="Times New Roman"/>
          <w:b/>
          <w:sz w:val="24"/>
          <w:szCs w:val="24"/>
        </w:rPr>
        <w:t>oprecyzowanie regulacji dotyczących</w:t>
      </w:r>
      <w:r w:rsidR="005F1EDF" w:rsidRPr="007D63A6">
        <w:rPr>
          <w:rFonts w:ascii="Times New Roman" w:hAnsi="Times New Roman" w:cs="Times New Roman"/>
          <w:b/>
          <w:sz w:val="24"/>
          <w:szCs w:val="24"/>
        </w:rPr>
        <w:t xml:space="preserve"> współpracy administracyjnej między </w:t>
      </w:r>
      <w:r w:rsidR="00F961C6" w:rsidRPr="007D63A6">
        <w:rPr>
          <w:rFonts w:ascii="Times New Roman" w:hAnsi="Times New Roman" w:cs="Times New Roman"/>
          <w:b/>
          <w:sz w:val="24"/>
          <w:szCs w:val="24"/>
        </w:rPr>
        <w:t>właściwymi organami</w:t>
      </w:r>
      <w:r w:rsidR="005F1EDF" w:rsidRPr="007D63A6">
        <w:rPr>
          <w:rFonts w:ascii="Times New Roman" w:hAnsi="Times New Roman" w:cs="Times New Roman"/>
          <w:b/>
          <w:sz w:val="24"/>
          <w:szCs w:val="24"/>
        </w:rPr>
        <w:t xml:space="preserve"> państw członkowskich UE w przypadku świadczenia usług transgranicznych</w:t>
      </w:r>
    </w:p>
    <w:p w14:paraId="101B777F" w14:textId="10188C06" w:rsidR="00413BCD" w:rsidRDefault="005F1EDF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 wskazała, że RP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 nie dokonała </w:t>
      </w:r>
      <w:r w:rsidR="00526B24">
        <w:rPr>
          <w:rFonts w:ascii="Times New Roman" w:hAnsi="Times New Roman" w:cs="Times New Roman"/>
          <w:sz w:val="24"/>
          <w:szCs w:val="24"/>
        </w:rPr>
        <w:t xml:space="preserve">również 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pełnego wdrożenia do porządku krajowego </w:t>
      </w:r>
      <w:r w:rsidR="002B2783">
        <w:rPr>
          <w:rFonts w:ascii="Times New Roman" w:hAnsi="Times New Roman" w:cs="Times New Roman"/>
          <w:sz w:val="24"/>
          <w:szCs w:val="24"/>
        </w:rPr>
        <w:t>art. 8 ust. 1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 dyrektywy. </w:t>
      </w:r>
      <w:r>
        <w:rPr>
          <w:rFonts w:ascii="Times New Roman" w:hAnsi="Times New Roman" w:cs="Times New Roman"/>
          <w:sz w:val="24"/>
          <w:szCs w:val="24"/>
        </w:rPr>
        <w:t>Zdaniem KE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 w a</w:t>
      </w:r>
      <w:r w:rsidR="00A14D6A">
        <w:rPr>
          <w:rFonts w:ascii="Times New Roman" w:hAnsi="Times New Roman" w:cs="Times New Roman"/>
          <w:sz w:val="24"/>
          <w:szCs w:val="24"/>
        </w:rPr>
        <w:t xml:space="preserve">rt. 36 ust. 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1 ustawy nie doprecyzowano, że </w:t>
      </w:r>
      <w:r w:rsidR="00F45B94" w:rsidRPr="009B03A4">
        <w:rPr>
          <w:rFonts w:ascii="Times New Roman" w:hAnsi="Times New Roman" w:cs="Times New Roman"/>
          <w:sz w:val="24"/>
          <w:szCs w:val="24"/>
        </w:rPr>
        <w:t xml:space="preserve">właściwy </w:t>
      </w:r>
      <w:r w:rsidR="00414532" w:rsidRPr="009B03A4">
        <w:rPr>
          <w:rFonts w:ascii="Times New Roman" w:hAnsi="Times New Roman" w:cs="Times New Roman"/>
          <w:sz w:val="24"/>
          <w:szCs w:val="24"/>
        </w:rPr>
        <w:t>organ może wystąpić do właściwyc</w:t>
      </w:r>
      <w:r w:rsidR="00896A46">
        <w:rPr>
          <w:rFonts w:ascii="Times New Roman" w:hAnsi="Times New Roman" w:cs="Times New Roman"/>
          <w:sz w:val="24"/>
          <w:szCs w:val="24"/>
        </w:rPr>
        <w:t>h organów państwa usługodawcy o</w:t>
      </w:r>
      <w:r w:rsidR="006B533D">
        <w:rPr>
          <w:rFonts w:ascii="Times New Roman" w:hAnsi="Times New Roman" w:cs="Times New Roman"/>
          <w:sz w:val="24"/>
          <w:szCs w:val="24"/>
        </w:rPr>
        <w:t xml:space="preserve"> potwierdz</w:t>
      </w:r>
      <w:r w:rsidR="00602FC2">
        <w:rPr>
          <w:rFonts w:ascii="Times New Roman" w:hAnsi="Times New Roman" w:cs="Times New Roman"/>
          <w:sz w:val="24"/>
          <w:szCs w:val="24"/>
        </w:rPr>
        <w:t>enie, że </w:t>
      </w:r>
      <w:r w:rsidR="00414532" w:rsidRPr="009B03A4">
        <w:rPr>
          <w:rFonts w:ascii="Times New Roman" w:hAnsi="Times New Roman" w:cs="Times New Roman"/>
          <w:sz w:val="24"/>
          <w:szCs w:val="24"/>
        </w:rPr>
        <w:t>usługodawca wykonuje zawód regulowany albo działalność regulowaną zgodnie z prawem i z dołożeniem</w:t>
      </w:r>
      <w:r w:rsidR="009B03A4">
        <w:rPr>
          <w:rFonts w:ascii="Times New Roman" w:hAnsi="Times New Roman" w:cs="Times New Roman"/>
          <w:sz w:val="24"/>
          <w:szCs w:val="24"/>
        </w:rPr>
        <w:t xml:space="preserve"> należytej staranności oraz że </w:t>
      </w:r>
      <w:r w:rsidR="00414532" w:rsidRPr="009B03A4">
        <w:rPr>
          <w:rFonts w:ascii="Times New Roman" w:hAnsi="Times New Roman" w:cs="Times New Roman"/>
          <w:sz w:val="24"/>
          <w:szCs w:val="24"/>
        </w:rPr>
        <w:t>nie zostały na niego nałożone kary dyscyplinarne lub nie został skazany prawom</w:t>
      </w:r>
      <w:r w:rsidR="006B533D">
        <w:rPr>
          <w:rFonts w:ascii="Times New Roman" w:hAnsi="Times New Roman" w:cs="Times New Roman"/>
          <w:sz w:val="24"/>
          <w:szCs w:val="24"/>
        </w:rPr>
        <w:t xml:space="preserve">ocnym wyrokiem sądu w związku z </w:t>
      </w:r>
      <w:r w:rsidR="00414532" w:rsidRPr="009B03A4">
        <w:rPr>
          <w:rFonts w:ascii="Times New Roman" w:hAnsi="Times New Roman" w:cs="Times New Roman"/>
          <w:sz w:val="24"/>
          <w:szCs w:val="24"/>
        </w:rPr>
        <w:t>wykonywaniem zawodu</w:t>
      </w:r>
      <w:r w:rsidR="00896A46">
        <w:rPr>
          <w:rFonts w:ascii="Times New Roman" w:hAnsi="Times New Roman" w:cs="Times New Roman"/>
          <w:sz w:val="24"/>
          <w:szCs w:val="24"/>
        </w:rPr>
        <w:t xml:space="preserve"> regulowanego</w:t>
      </w:r>
      <w:r w:rsidR="00414532" w:rsidRPr="009B03A4">
        <w:rPr>
          <w:rFonts w:ascii="Times New Roman" w:hAnsi="Times New Roman" w:cs="Times New Roman"/>
          <w:sz w:val="24"/>
          <w:szCs w:val="24"/>
        </w:rPr>
        <w:t xml:space="preserve"> albo działalności </w:t>
      </w:r>
      <w:r w:rsidR="00896A46">
        <w:rPr>
          <w:rFonts w:ascii="Times New Roman" w:hAnsi="Times New Roman" w:cs="Times New Roman"/>
          <w:sz w:val="24"/>
          <w:szCs w:val="24"/>
        </w:rPr>
        <w:t>regulowanej</w:t>
      </w:r>
      <w:r w:rsidR="00533C82">
        <w:rPr>
          <w:rFonts w:ascii="Times New Roman" w:hAnsi="Times New Roman" w:cs="Times New Roman"/>
          <w:sz w:val="24"/>
          <w:szCs w:val="24"/>
        </w:rPr>
        <w:t>, jedynie w sytuacji</w:t>
      </w:r>
      <w:r w:rsidR="00414532" w:rsidRPr="009B03A4">
        <w:rPr>
          <w:rFonts w:ascii="Times New Roman" w:hAnsi="Times New Roman" w:cs="Times New Roman"/>
          <w:sz w:val="24"/>
          <w:szCs w:val="24"/>
        </w:rPr>
        <w:t>, gdy zaistnieją k</w:t>
      </w:r>
      <w:r w:rsidR="005978FA">
        <w:rPr>
          <w:rFonts w:ascii="Times New Roman" w:hAnsi="Times New Roman" w:cs="Times New Roman"/>
          <w:sz w:val="24"/>
          <w:szCs w:val="24"/>
        </w:rPr>
        <w:t xml:space="preserve">u temu uzasadnione wątpliwości. </w:t>
      </w:r>
      <w:r w:rsidR="00533C82">
        <w:rPr>
          <w:rFonts w:ascii="Times New Roman" w:hAnsi="Times New Roman" w:cs="Times New Roman"/>
          <w:sz w:val="24"/>
          <w:szCs w:val="24"/>
        </w:rPr>
        <w:t xml:space="preserve">Z kolei w odniesieniu do </w:t>
      </w:r>
      <w:r w:rsidR="00CA563B">
        <w:rPr>
          <w:rFonts w:ascii="Times New Roman" w:hAnsi="Times New Roman" w:cs="Times New Roman"/>
          <w:sz w:val="24"/>
          <w:szCs w:val="24"/>
        </w:rPr>
        <w:t xml:space="preserve">art. </w:t>
      </w:r>
      <w:r w:rsidR="00414532" w:rsidRPr="000C7B11">
        <w:rPr>
          <w:rFonts w:ascii="Times New Roman" w:hAnsi="Times New Roman" w:cs="Times New Roman"/>
          <w:sz w:val="24"/>
          <w:szCs w:val="24"/>
        </w:rPr>
        <w:t>36 ust. 2 ustawy</w:t>
      </w:r>
      <w:r w:rsidR="005D5ADC" w:rsidRPr="005D5ADC">
        <w:rPr>
          <w:rFonts w:ascii="Times New Roman" w:hAnsi="Times New Roman" w:cs="Times New Roman"/>
          <w:sz w:val="24"/>
          <w:szCs w:val="24"/>
        </w:rPr>
        <w:t xml:space="preserve"> </w:t>
      </w:r>
      <w:r w:rsidR="00533C82">
        <w:rPr>
          <w:rFonts w:ascii="Times New Roman" w:hAnsi="Times New Roman" w:cs="Times New Roman"/>
          <w:sz w:val="24"/>
          <w:szCs w:val="24"/>
        </w:rPr>
        <w:t>KE zakwestionowała b</w:t>
      </w:r>
      <w:r w:rsidR="005D5ADC" w:rsidRPr="000C7B11">
        <w:rPr>
          <w:rFonts w:ascii="Times New Roman" w:hAnsi="Times New Roman" w:cs="Times New Roman"/>
          <w:sz w:val="24"/>
          <w:szCs w:val="24"/>
        </w:rPr>
        <w:t xml:space="preserve">rak </w:t>
      </w:r>
      <w:r w:rsidR="00533C82">
        <w:rPr>
          <w:rFonts w:ascii="Times New Roman" w:hAnsi="Times New Roman" w:cs="Times New Roman"/>
          <w:sz w:val="24"/>
          <w:szCs w:val="24"/>
        </w:rPr>
        <w:t>wskazania w</w:t>
      </w:r>
      <w:r w:rsidR="007453C8">
        <w:rPr>
          <w:rFonts w:ascii="Times New Roman" w:hAnsi="Times New Roman" w:cs="Times New Roman"/>
          <w:sz w:val="24"/>
          <w:szCs w:val="24"/>
        </w:rPr>
        <w:t xml:space="preserve"> </w:t>
      </w:r>
      <w:r w:rsidR="00533C82">
        <w:rPr>
          <w:rFonts w:ascii="Times New Roman" w:hAnsi="Times New Roman" w:cs="Times New Roman"/>
          <w:sz w:val="24"/>
          <w:szCs w:val="24"/>
        </w:rPr>
        <w:t xml:space="preserve">przepisie, że w </w:t>
      </w:r>
      <w:r w:rsidR="00A831F0">
        <w:rPr>
          <w:rFonts w:ascii="Times New Roman" w:hAnsi="Times New Roman" w:cs="Times New Roman"/>
          <w:sz w:val="24"/>
          <w:szCs w:val="24"/>
        </w:rPr>
        <w:t>przypadku wszczęcia postępowania w sprawie uzna</w:t>
      </w:r>
      <w:r w:rsidR="00B75F99">
        <w:rPr>
          <w:rFonts w:ascii="Times New Roman" w:hAnsi="Times New Roman" w:cs="Times New Roman"/>
          <w:sz w:val="24"/>
          <w:szCs w:val="24"/>
        </w:rPr>
        <w:t xml:space="preserve">nia kwalifikacji </w:t>
      </w:r>
      <w:r w:rsidR="00533C82">
        <w:rPr>
          <w:rFonts w:ascii="Times New Roman" w:hAnsi="Times New Roman" w:cs="Times New Roman"/>
          <w:sz w:val="24"/>
          <w:szCs w:val="24"/>
        </w:rPr>
        <w:t xml:space="preserve">zawodowych w </w:t>
      </w:r>
      <w:r w:rsidR="00A831F0">
        <w:rPr>
          <w:rFonts w:ascii="Times New Roman" w:hAnsi="Times New Roman" w:cs="Times New Roman"/>
          <w:sz w:val="24"/>
          <w:szCs w:val="24"/>
        </w:rPr>
        <w:t xml:space="preserve">przypadku </w:t>
      </w:r>
      <w:r w:rsidR="00B75F99">
        <w:rPr>
          <w:rFonts w:ascii="Times New Roman" w:hAnsi="Times New Roman" w:cs="Times New Roman"/>
          <w:sz w:val="24"/>
          <w:szCs w:val="24"/>
        </w:rPr>
        <w:t>zawodów regulowanych i działalności regulo</w:t>
      </w:r>
      <w:r w:rsidR="00533C82">
        <w:rPr>
          <w:rFonts w:ascii="Times New Roman" w:hAnsi="Times New Roman" w:cs="Times New Roman"/>
          <w:sz w:val="24"/>
          <w:szCs w:val="24"/>
        </w:rPr>
        <w:t xml:space="preserve">wanych związanych ze zdrowiem i </w:t>
      </w:r>
      <w:r w:rsidR="00B75F99">
        <w:rPr>
          <w:rFonts w:ascii="Times New Roman" w:hAnsi="Times New Roman" w:cs="Times New Roman"/>
          <w:sz w:val="24"/>
          <w:szCs w:val="24"/>
        </w:rPr>
        <w:t xml:space="preserve">bezpieczeństwem publicznym, o którym mowa w art. 34 ust. 1 ustawy, 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wniosek </w:t>
      </w:r>
      <w:r w:rsidR="00F45B94">
        <w:rPr>
          <w:rFonts w:ascii="Times New Roman" w:hAnsi="Times New Roman" w:cs="Times New Roman"/>
          <w:sz w:val="24"/>
          <w:szCs w:val="24"/>
        </w:rPr>
        <w:t xml:space="preserve">właściwego </w:t>
      </w:r>
      <w:r w:rsidR="00A831F0">
        <w:rPr>
          <w:rFonts w:ascii="Times New Roman" w:hAnsi="Times New Roman" w:cs="Times New Roman"/>
          <w:sz w:val="24"/>
          <w:szCs w:val="24"/>
        </w:rPr>
        <w:t>organu do właściwych or</w:t>
      </w:r>
      <w:r w:rsidR="005978FA">
        <w:rPr>
          <w:rFonts w:ascii="Times New Roman" w:hAnsi="Times New Roman" w:cs="Times New Roman"/>
          <w:sz w:val="24"/>
          <w:szCs w:val="24"/>
        </w:rPr>
        <w:t>ganów lub do ośrodka wsparcia w </w:t>
      </w:r>
      <w:r w:rsidR="00A831F0">
        <w:rPr>
          <w:rFonts w:ascii="Times New Roman" w:hAnsi="Times New Roman" w:cs="Times New Roman"/>
          <w:sz w:val="24"/>
          <w:szCs w:val="24"/>
        </w:rPr>
        <w:t xml:space="preserve">państwie usługodawcy </w:t>
      </w:r>
      <w:r w:rsidR="00B75F99">
        <w:rPr>
          <w:rFonts w:ascii="Times New Roman" w:hAnsi="Times New Roman" w:cs="Times New Roman"/>
          <w:sz w:val="24"/>
          <w:szCs w:val="24"/>
        </w:rPr>
        <w:t>o</w:t>
      </w:r>
      <w:r w:rsidR="007453C8">
        <w:rPr>
          <w:rFonts w:ascii="Times New Roman" w:hAnsi="Times New Roman" w:cs="Times New Roman"/>
          <w:sz w:val="24"/>
          <w:szCs w:val="24"/>
        </w:rPr>
        <w:t xml:space="preserve"> </w:t>
      </w:r>
      <w:r w:rsidR="00A831F0">
        <w:rPr>
          <w:rFonts w:ascii="Times New Roman" w:hAnsi="Times New Roman" w:cs="Times New Roman"/>
          <w:sz w:val="24"/>
          <w:szCs w:val="24"/>
        </w:rPr>
        <w:t>przekazanie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informacji </w:t>
      </w:r>
      <w:r w:rsidR="00B83273">
        <w:rPr>
          <w:rFonts w:ascii="Times New Roman" w:hAnsi="Times New Roman" w:cs="Times New Roman"/>
          <w:sz w:val="24"/>
          <w:szCs w:val="24"/>
        </w:rPr>
        <w:t>dotyczących kształcenia lub szk</w:t>
      </w:r>
      <w:r w:rsidR="00A73114">
        <w:rPr>
          <w:rFonts w:ascii="Times New Roman" w:hAnsi="Times New Roman" w:cs="Times New Roman"/>
          <w:sz w:val="24"/>
          <w:szCs w:val="24"/>
        </w:rPr>
        <w:t>olenia ukończonego przez usługo</w:t>
      </w:r>
      <w:r w:rsidR="00B83273">
        <w:rPr>
          <w:rFonts w:ascii="Times New Roman" w:hAnsi="Times New Roman" w:cs="Times New Roman"/>
          <w:sz w:val="24"/>
          <w:szCs w:val="24"/>
        </w:rPr>
        <w:t xml:space="preserve">dawcę 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powinien ograniczać się jedynie do </w:t>
      </w:r>
      <w:r w:rsidR="00A831F0">
        <w:rPr>
          <w:rFonts w:ascii="Times New Roman" w:hAnsi="Times New Roman" w:cs="Times New Roman"/>
          <w:sz w:val="24"/>
          <w:szCs w:val="24"/>
        </w:rPr>
        <w:t>uzyskania informacji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niezbędnych do</w:t>
      </w:r>
      <w:r w:rsidR="007453C8">
        <w:rPr>
          <w:rFonts w:ascii="Times New Roman" w:hAnsi="Times New Roman" w:cs="Times New Roman"/>
          <w:sz w:val="24"/>
          <w:szCs w:val="24"/>
        </w:rPr>
        <w:t xml:space="preserve"> </w:t>
      </w:r>
      <w:r w:rsidR="00A831F0">
        <w:rPr>
          <w:rFonts w:ascii="Times New Roman" w:hAnsi="Times New Roman" w:cs="Times New Roman"/>
          <w:sz w:val="24"/>
          <w:szCs w:val="24"/>
        </w:rPr>
        <w:t>dokonania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oceny </w:t>
      </w:r>
      <w:r w:rsidR="00B05174">
        <w:rPr>
          <w:rFonts w:ascii="Times New Roman" w:hAnsi="Times New Roman" w:cs="Times New Roman"/>
          <w:sz w:val="24"/>
          <w:szCs w:val="24"/>
        </w:rPr>
        <w:t>istotnych różnic</w:t>
      </w:r>
      <w:r w:rsidR="00414532" w:rsidRPr="000C7B11">
        <w:rPr>
          <w:rFonts w:ascii="Times New Roman" w:hAnsi="Times New Roman" w:cs="Times New Roman"/>
          <w:sz w:val="24"/>
          <w:szCs w:val="24"/>
        </w:rPr>
        <w:t>, któr</w:t>
      </w:r>
      <w:r w:rsidR="00B05174">
        <w:rPr>
          <w:rFonts w:ascii="Times New Roman" w:hAnsi="Times New Roman" w:cs="Times New Roman"/>
          <w:sz w:val="24"/>
          <w:szCs w:val="24"/>
        </w:rPr>
        <w:t>e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mo</w:t>
      </w:r>
      <w:r w:rsidR="00B05174">
        <w:rPr>
          <w:rFonts w:ascii="Times New Roman" w:hAnsi="Times New Roman" w:cs="Times New Roman"/>
          <w:sz w:val="24"/>
          <w:szCs w:val="24"/>
        </w:rPr>
        <w:t>gą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być szkodliw</w:t>
      </w:r>
      <w:r w:rsidR="00B05174">
        <w:rPr>
          <w:rFonts w:ascii="Times New Roman" w:hAnsi="Times New Roman" w:cs="Times New Roman"/>
          <w:sz w:val="24"/>
          <w:szCs w:val="24"/>
        </w:rPr>
        <w:t>e</w:t>
      </w:r>
      <w:r w:rsidR="00414532" w:rsidRPr="000C7B11">
        <w:rPr>
          <w:rFonts w:ascii="Times New Roman" w:hAnsi="Times New Roman" w:cs="Times New Roman"/>
          <w:sz w:val="24"/>
          <w:szCs w:val="24"/>
        </w:rPr>
        <w:t xml:space="preserve"> dla zdrowia lub bezpieczeństwa publicznego.</w:t>
      </w:r>
    </w:p>
    <w:p w14:paraId="7108584B" w14:textId="18C08518" w:rsidR="009B03A4" w:rsidRDefault="00413BCD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</w:t>
      </w:r>
      <w:r w:rsidR="00BB1963">
        <w:rPr>
          <w:rFonts w:ascii="Times New Roman" w:hAnsi="Times New Roman" w:cs="Times New Roman"/>
          <w:sz w:val="24"/>
          <w:szCs w:val="24"/>
        </w:rPr>
        <w:t xml:space="preserve">art. 1 pkt </w:t>
      </w:r>
      <w:r w:rsidR="001B2D80">
        <w:rPr>
          <w:rFonts w:ascii="Times New Roman" w:hAnsi="Times New Roman" w:cs="Times New Roman"/>
          <w:sz w:val="24"/>
          <w:szCs w:val="24"/>
        </w:rPr>
        <w:t>7</w:t>
      </w:r>
      <w:r w:rsidR="00BB1963">
        <w:rPr>
          <w:rFonts w:ascii="Times New Roman" w:hAnsi="Times New Roman" w:cs="Times New Roman"/>
          <w:sz w:val="24"/>
          <w:szCs w:val="24"/>
        </w:rPr>
        <w:t xml:space="preserve"> projektu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ustawy proponuje się </w:t>
      </w:r>
      <w:r w:rsidR="00956891">
        <w:rPr>
          <w:rFonts w:ascii="Times New Roman" w:hAnsi="Times New Roman" w:cs="Times New Roman"/>
          <w:sz w:val="24"/>
          <w:szCs w:val="24"/>
        </w:rPr>
        <w:t>modyfikacje w</w:t>
      </w:r>
      <w:r>
        <w:rPr>
          <w:rFonts w:ascii="Times New Roman" w:hAnsi="Times New Roman" w:cs="Times New Roman"/>
          <w:sz w:val="24"/>
          <w:szCs w:val="24"/>
        </w:rPr>
        <w:t xml:space="preserve"> art. 36 ust. </w:t>
      </w:r>
      <w:r w:rsidRPr="00F57CC3">
        <w:rPr>
          <w:rFonts w:ascii="Times New Roman" w:hAnsi="Times New Roman" w:cs="Times New Roman"/>
          <w:sz w:val="24"/>
          <w:szCs w:val="24"/>
        </w:rPr>
        <w:t>1 i 2</w:t>
      </w:r>
      <w:r>
        <w:rPr>
          <w:rFonts w:ascii="Times New Roman" w:hAnsi="Times New Roman" w:cs="Times New Roman"/>
          <w:sz w:val="24"/>
          <w:szCs w:val="24"/>
        </w:rPr>
        <w:t xml:space="preserve"> ustawy, </w:t>
      </w:r>
      <w:r w:rsidR="00EA5315">
        <w:rPr>
          <w:rFonts w:ascii="Times New Roman" w:hAnsi="Times New Roman" w:cs="Times New Roman"/>
          <w:sz w:val="24"/>
          <w:szCs w:val="24"/>
        </w:rPr>
        <w:t xml:space="preserve">które </w:t>
      </w:r>
      <w:r w:rsidR="00BB1963">
        <w:rPr>
          <w:rFonts w:ascii="Times New Roman" w:hAnsi="Times New Roman" w:cs="Times New Roman"/>
          <w:sz w:val="24"/>
          <w:szCs w:val="24"/>
        </w:rPr>
        <w:t>zostan</w:t>
      </w:r>
      <w:r w:rsidR="00EA5315">
        <w:rPr>
          <w:rFonts w:ascii="Times New Roman" w:hAnsi="Times New Roman" w:cs="Times New Roman"/>
          <w:sz w:val="24"/>
          <w:szCs w:val="24"/>
        </w:rPr>
        <w:t>ą</w:t>
      </w:r>
      <w:r w:rsidR="00BB1963">
        <w:rPr>
          <w:rFonts w:ascii="Times New Roman" w:hAnsi="Times New Roman" w:cs="Times New Roman"/>
          <w:sz w:val="24"/>
          <w:szCs w:val="24"/>
        </w:rPr>
        <w:t xml:space="preserve"> </w:t>
      </w:r>
      <w:r w:rsidR="00EA5315">
        <w:rPr>
          <w:rFonts w:ascii="Times New Roman" w:hAnsi="Times New Roman" w:cs="Times New Roman"/>
          <w:sz w:val="24"/>
          <w:szCs w:val="24"/>
        </w:rPr>
        <w:t xml:space="preserve">uzupełnione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13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niezbędne informacje</w:t>
      </w:r>
      <w:r w:rsidRPr="000C7B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wskazane w zastrzeżeniach</w:t>
      </w:r>
      <w:r w:rsidRPr="000C7B11">
        <w:rPr>
          <w:rFonts w:ascii="Times New Roman" w:hAnsi="Times New Roman" w:cs="Times New Roman"/>
          <w:sz w:val="24"/>
          <w:szCs w:val="24"/>
        </w:rPr>
        <w:t xml:space="preserve"> </w:t>
      </w:r>
      <w:r w:rsidR="00602FC2">
        <w:rPr>
          <w:rFonts w:ascii="Times New Roman" w:hAnsi="Times New Roman" w:cs="Times New Roman"/>
          <w:sz w:val="24"/>
          <w:szCs w:val="24"/>
        </w:rPr>
        <w:t>KE. Zgodnie z 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projektowanym </w:t>
      </w:r>
      <w:r w:rsidR="0033759E">
        <w:rPr>
          <w:rFonts w:ascii="Times New Roman" w:hAnsi="Times New Roman" w:cs="Times New Roman"/>
          <w:sz w:val="24"/>
          <w:szCs w:val="24"/>
        </w:rPr>
        <w:t xml:space="preserve">brzmieniem 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art. 36 ust. 1 </w:t>
      </w:r>
      <w:r w:rsidR="004928D9">
        <w:rPr>
          <w:rFonts w:ascii="Times New Roman" w:hAnsi="Times New Roman" w:cs="Times New Roman"/>
          <w:sz w:val="24"/>
          <w:szCs w:val="24"/>
        </w:rPr>
        <w:t xml:space="preserve">ustawy </w:t>
      </w:r>
      <w:r w:rsidR="009B03A4" w:rsidRPr="000C7B11">
        <w:rPr>
          <w:rFonts w:ascii="Times New Roman" w:hAnsi="Times New Roman" w:cs="Times New Roman"/>
          <w:sz w:val="24"/>
          <w:szCs w:val="24"/>
        </w:rPr>
        <w:t>właściw</w:t>
      </w:r>
      <w:r w:rsidR="00B16747">
        <w:rPr>
          <w:rFonts w:ascii="Times New Roman" w:hAnsi="Times New Roman" w:cs="Times New Roman"/>
          <w:sz w:val="24"/>
          <w:szCs w:val="24"/>
        </w:rPr>
        <w:t>y organ będzie mógł wystąpić do </w:t>
      </w:r>
      <w:r w:rsidR="009B03A4" w:rsidRPr="000C7B11">
        <w:rPr>
          <w:rFonts w:ascii="Times New Roman" w:hAnsi="Times New Roman" w:cs="Times New Roman"/>
          <w:sz w:val="24"/>
          <w:szCs w:val="24"/>
        </w:rPr>
        <w:t>właściwych organów państwa usługodawcy o potwierdzenie, że usługodawca wykonuje zawód</w:t>
      </w:r>
      <w:r w:rsidR="005D5ADC">
        <w:rPr>
          <w:rFonts w:ascii="Times New Roman" w:hAnsi="Times New Roman" w:cs="Times New Roman"/>
          <w:sz w:val="24"/>
          <w:szCs w:val="24"/>
        </w:rPr>
        <w:t xml:space="preserve"> regulowany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albo działalność </w:t>
      </w:r>
      <w:r w:rsidR="005D5ADC">
        <w:rPr>
          <w:rFonts w:ascii="Times New Roman" w:hAnsi="Times New Roman" w:cs="Times New Roman"/>
          <w:sz w:val="24"/>
          <w:szCs w:val="24"/>
        </w:rPr>
        <w:t xml:space="preserve">regulowaną </w:t>
      </w:r>
      <w:r w:rsidR="009B03A4" w:rsidRPr="000C7B11">
        <w:rPr>
          <w:rFonts w:ascii="Times New Roman" w:hAnsi="Times New Roman" w:cs="Times New Roman"/>
          <w:sz w:val="24"/>
          <w:szCs w:val="24"/>
        </w:rPr>
        <w:t>zgodnie z prawem i z dołożeniem należytej staranności oraz że nie zostały na niego nałożone kary dyscyplinarne lub nie został skaz</w:t>
      </w:r>
      <w:r w:rsidR="005D5ADC">
        <w:rPr>
          <w:rFonts w:ascii="Times New Roman" w:hAnsi="Times New Roman" w:cs="Times New Roman"/>
          <w:sz w:val="24"/>
          <w:szCs w:val="24"/>
        </w:rPr>
        <w:t xml:space="preserve">any prawomocnym wyrokiem sądu w </w:t>
      </w:r>
      <w:r w:rsidR="009B03A4" w:rsidRPr="000C7B11">
        <w:rPr>
          <w:rFonts w:ascii="Times New Roman" w:hAnsi="Times New Roman" w:cs="Times New Roman"/>
          <w:sz w:val="24"/>
          <w:szCs w:val="24"/>
        </w:rPr>
        <w:t>związku z wykonywaniem zawodu</w:t>
      </w:r>
      <w:r w:rsidR="005D5ADC">
        <w:rPr>
          <w:rFonts w:ascii="Times New Roman" w:hAnsi="Times New Roman" w:cs="Times New Roman"/>
          <w:sz w:val="24"/>
          <w:szCs w:val="24"/>
        </w:rPr>
        <w:t xml:space="preserve"> regulowanego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albo działalności</w:t>
      </w:r>
      <w:r w:rsidR="005D5ADC">
        <w:rPr>
          <w:rFonts w:ascii="Times New Roman" w:hAnsi="Times New Roman" w:cs="Times New Roman"/>
          <w:sz w:val="24"/>
          <w:szCs w:val="24"/>
        </w:rPr>
        <w:t xml:space="preserve"> regulowanej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, </w:t>
      </w:r>
      <w:r w:rsidR="005978FA">
        <w:rPr>
          <w:rFonts w:ascii="Times New Roman" w:hAnsi="Times New Roman" w:cs="Times New Roman"/>
          <w:sz w:val="24"/>
          <w:szCs w:val="24"/>
        </w:rPr>
        <w:t>wyłącznie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w przypadku </w:t>
      </w:r>
      <w:r w:rsidR="003107D0">
        <w:rPr>
          <w:rFonts w:ascii="Times New Roman" w:hAnsi="Times New Roman" w:cs="Times New Roman"/>
          <w:sz w:val="24"/>
          <w:szCs w:val="24"/>
        </w:rPr>
        <w:t xml:space="preserve">powzięcia </w:t>
      </w:r>
      <w:r w:rsidR="009B03A4" w:rsidRPr="000C7B11">
        <w:rPr>
          <w:rFonts w:ascii="Times New Roman" w:hAnsi="Times New Roman" w:cs="Times New Roman"/>
          <w:sz w:val="24"/>
          <w:szCs w:val="24"/>
        </w:rPr>
        <w:t>uzasadnionych wątpliwości</w:t>
      </w:r>
      <w:r w:rsidR="003107D0">
        <w:rPr>
          <w:rFonts w:ascii="Times New Roman" w:hAnsi="Times New Roman" w:cs="Times New Roman"/>
          <w:sz w:val="24"/>
          <w:szCs w:val="24"/>
        </w:rPr>
        <w:t xml:space="preserve"> w </w:t>
      </w:r>
      <w:r w:rsidR="003107D0">
        <w:rPr>
          <w:rFonts w:ascii="Times New Roman" w:hAnsi="Times New Roman" w:cs="Times New Roman"/>
          <w:sz w:val="24"/>
          <w:szCs w:val="24"/>
        </w:rPr>
        <w:lastRenderedPageBreak/>
        <w:t>tym zakresie</w:t>
      </w:r>
      <w:r w:rsidR="009B03A4" w:rsidRPr="000C7B11">
        <w:rPr>
          <w:rFonts w:ascii="Times New Roman" w:hAnsi="Times New Roman" w:cs="Times New Roman"/>
          <w:sz w:val="24"/>
          <w:szCs w:val="24"/>
        </w:rPr>
        <w:t>. Z kolei</w:t>
      </w:r>
      <w:r w:rsidR="00602FC2">
        <w:rPr>
          <w:rFonts w:ascii="Times New Roman" w:hAnsi="Times New Roman" w:cs="Times New Roman"/>
          <w:sz w:val="24"/>
          <w:szCs w:val="24"/>
        </w:rPr>
        <w:t>,</w:t>
      </w:r>
      <w:r w:rsidR="009B03A4" w:rsidRPr="000C7B11">
        <w:rPr>
          <w:rFonts w:ascii="Times New Roman" w:hAnsi="Times New Roman" w:cs="Times New Roman"/>
          <w:sz w:val="24"/>
          <w:szCs w:val="24"/>
        </w:rPr>
        <w:t xml:space="preserve"> w myśl </w:t>
      </w:r>
      <w:r w:rsidR="00956891">
        <w:rPr>
          <w:rFonts w:ascii="Times New Roman" w:hAnsi="Times New Roman" w:cs="Times New Roman"/>
          <w:sz w:val="24"/>
          <w:szCs w:val="24"/>
        </w:rPr>
        <w:t>znowelizowanego</w:t>
      </w:r>
      <w:r>
        <w:rPr>
          <w:rFonts w:ascii="Times New Roman" w:hAnsi="Times New Roman" w:cs="Times New Roman"/>
          <w:sz w:val="24"/>
          <w:szCs w:val="24"/>
        </w:rPr>
        <w:t xml:space="preserve"> art. 36 ust.</w:t>
      </w:r>
      <w:r w:rsidR="003107D0">
        <w:t xml:space="preserve"> </w:t>
      </w:r>
      <w:r w:rsidR="009B03A4" w:rsidRPr="009B03A4">
        <w:rPr>
          <w:rFonts w:ascii="Times New Roman" w:hAnsi="Times New Roman" w:cs="Times New Roman"/>
          <w:sz w:val="24"/>
          <w:szCs w:val="24"/>
        </w:rPr>
        <w:t>2 ustawy</w:t>
      </w:r>
      <w:r w:rsidR="00956891">
        <w:rPr>
          <w:rFonts w:ascii="Times New Roman" w:hAnsi="Times New Roman" w:cs="Times New Roman"/>
          <w:sz w:val="24"/>
          <w:szCs w:val="24"/>
        </w:rPr>
        <w:t>,</w:t>
      </w:r>
      <w:r w:rsidR="009B03A4" w:rsidRPr="009B03A4">
        <w:rPr>
          <w:rFonts w:ascii="Times New Roman" w:hAnsi="Times New Roman" w:cs="Times New Roman"/>
          <w:sz w:val="24"/>
          <w:szCs w:val="24"/>
        </w:rPr>
        <w:t xml:space="preserve"> w przypadku wszczęcia postępowania, o którym mowa w a</w:t>
      </w:r>
      <w:r w:rsidR="009B03A4">
        <w:rPr>
          <w:rFonts w:ascii="Times New Roman" w:hAnsi="Times New Roman" w:cs="Times New Roman"/>
          <w:sz w:val="24"/>
          <w:szCs w:val="24"/>
        </w:rPr>
        <w:t xml:space="preserve">rt. </w:t>
      </w:r>
      <w:r w:rsidR="009B03A4" w:rsidRPr="009B03A4">
        <w:rPr>
          <w:rFonts w:ascii="Times New Roman" w:hAnsi="Times New Roman" w:cs="Times New Roman"/>
          <w:sz w:val="24"/>
          <w:szCs w:val="24"/>
        </w:rPr>
        <w:t>34 ust. 1 ustawy, właściwy organ będzie mógł wystąpić do właściwych or</w:t>
      </w:r>
      <w:r>
        <w:rPr>
          <w:rFonts w:ascii="Times New Roman" w:hAnsi="Times New Roman" w:cs="Times New Roman"/>
          <w:sz w:val="24"/>
          <w:szCs w:val="24"/>
        </w:rPr>
        <w:t>ganów lub do ośrodka wsparcia w</w:t>
      </w:r>
      <w:r w:rsidR="003107D0">
        <w:rPr>
          <w:rFonts w:ascii="Times New Roman" w:hAnsi="Times New Roman" w:cs="Times New Roman"/>
          <w:sz w:val="24"/>
          <w:szCs w:val="24"/>
        </w:rPr>
        <w:t xml:space="preserve"> </w:t>
      </w:r>
      <w:r w:rsidR="009B03A4" w:rsidRPr="009B03A4">
        <w:rPr>
          <w:rFonts w:ascii="Times New Roman" w:hAnsi="Times New Roman" w:cs="Times New Roman"/>
          <w:sz w:val="24"/>
          <w:szCs w:val="24"/>
        </w:rPr>
        <w:t>państwie usługodawcy o przekazanie informacji dotyczących kształcenia lub szkolenia ukończonego przez usługodawcę</w:t>
      </w:r>
      <w:r w:rsidR="005978FA">
        <w:rPr>
          <w:rFonts w:ascii="Times New Roman" w:hAnsi="Times New Roman" w:cs="Times New Roman"/>
          <w:sz w:val="24"/>
          <w:szCs w:val="24"/>
        </w:rPr>
        <w:t xml:space="preserve"> wyłącznie</w:t>
      </w:r>
      <w:r w:rsidR="009B03A4" w:rsidRPr="009B03A4">
        <w:rPr>
          <w:rFonts w:ascii="Times New Roman" w:hAnsi="Times New Roman" w:cs="Times New Roman"/>
          <w:sz w:val="24"/>
          <w:szCs w:val="24"/>
        </w:rPr>
        <w:t xml:space="preserve"> w zakresie niezbędnym do oceny</w:t>
      </w:r>
      <w:r w:rsidR="00B16747">
        <w:rPr>
          <w:rFonts w:ascii="Times New Roman" w:hAnsi="Times New Roman" w:cs="Times New Roman"/>
          <w:sz w:val="24"/>
          <w:szCs w:val="24"/>
        </w:rPr>
        <w:t>,</w:t>
      </w:r>
      <w:r w:rsidR="009B03A4" w:rsidRPr="009B03A4">
        <w:rPr>
          <w:rFonts w:ascii="Times New Roman" w:hAnsi="Times New Roman" w:cs="Times New Roman"/>
          <w:sz w:val="24"/>
          <w:szCs w:val="24"/>
        </w:rPr>
        <w:t xml:space="preserve"> </w:t>
      </w:r>
      <w:r w:rsidR="00E96916">
        <w:rPr>
          <w:rFonts w:ascii="Times New Roman" w:hAnsi="Times New Roman" w:cs="Times New Roman"/>
          <w:sz w:val="24"/>
          <w:szCs w:val="24"/>
        </w:rPr>
        <w:t>czy różnice wykazane w istotnie różniącym się materiale mogą być szkodliwe</w:t>
      </w:r>
      <w:r w:rsidR="009B03A4" w:rsidRPr="009B03A4">
        <w:rPr>
          <w:rFonts w:ascii="Times New Roman" w:hAnsi="Times New Roman" w:cs="Times New Roman"/>
          <w:sz w:val="24"/>
          <w:szCs w:val="24"/>
        </w:rPr>
        <w:t xml:space="preserve"> dla zdrowia lub bezpieczeństwa publicznego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A44164" w14:textId="4594B8D6" w:rsidR="009B03A4" w:rsidRPr="007D63A6" w:rsidRDefault="00602FC2" w:rsidP="005840ED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3A6">
        <w:rPr>
          <w:rFonts w:ascii="Times New Roman" w:hAnsi="Times New Roman" w:cs="Times New Roman"/>
          <w:b/>
          <w:sz w:val="24"/>
          <w:szCs w:val="24"/>
        </w:rPr>
        <w:t>Z</w:t>
      </w:r>
      <w:r w:rsidR="00B16747" w:rsidRPr="007D63A6">
        <w:rPr>
          <w:rFonts w:ascii="Times New Roman" w:hAnsi="Times New Roman" w:cs="Times New Roman"/>
          <w:b/>
          <w:sz w:val="24"/>
          <w:szCs w:val="24"/>
        </w:rPr>
        <w:t>mian</w:t>
      </w:r>
      <w:r w:rsidR="008D76FA" w:rsidRPr="007D63A6">
        <w:rPr>
          <w:rFonts w:ascii="Times New Roman" w:hAnsi="Times New Roman" w:cs="Times New Roman"/>
          <w:b/>
          <w:sz w:val="24"/>
          <w:szCs w:val="24"/>
        </w:rPr>
        <w:t>a</w:t>
      </w:r>
      <w:r w:rsidR="00B16747" w:rsidRPr="007D63A6">
        <w:rPr>
          <w:rFonts w:ascii="Times New Roman" w:hAnsi="Times New Roman" w:cs="Times New Roman"/>
          <w:b/>
          <w:sz w:val="24"/>
          <w:szCs w:val="24"/>
        </w:rPr>
        <w:t xml:space="preserve"> przepisów dotyczących</w:t>
      </w:r>
      <w:r w:rsidR="0030391D" w:rsidRPr="007D63A6">
        <w:rPr>
          <w:rFonts w:ascii="Times New Roman" w:hAnsi="Times New Roman" w:cs="Times New Roman"/>
          <w:b/>
          <w:sz w:val="24"/>
          <w:szCs w:val="24"/>
        </w:rPr>
        <w:t xml:space="preserve"> zasad</w:t>
      </w:r>
      <w:r w:rsidR="00B75F99" w:rsidRPr="007D63A6">
        <w:rPr>
          <w:rFonts w:ascii="Times New Roman" w:hAnsi="Times New Roman" w:cs="Times New Roman"/>
          <w:b/>
          <w:sz w:val="24"/>
          <w:szCs w:val="24"/>
        </w:rPr>
        <w:t xml:space="preserve"> przy</w:t>
      </w:r>
      <w:r w:rsidR="00B16747" w:rsidRPr="007D63A6">
        <w:rPr>
          <w:rFonts w:ascii="Times New Roman" w:hAnsi="Times New Roman" w:cs="Times New Roman"/>
          <w:b/>
          <w:sz w:val="24"/>
          <w:szCs w:val="24"/>
        </w:rPr>
        <w:t xml:space="preserve">znawania </w:t>
      </w:r>
      <w:r w:rsidR="006A4E86" w:rsidRPr="007D63A6">
        <w:rPr>
          <w:rFonts w:ascii="Times New Roman" w:hAnsi="Times New Roman" w:cs="Times New Roman"/>
          <w:b/>
          <w:sz w:val="24"/>
          <w:szCs w:val="24"/>
        </w:rPr>
        <w:t xml:space="preserve">częściowego </w:t>
      </w:r>
      <w:r w:rsidR="00B16747" w:rsidRPr="007D63A6">
        <w:rPr>
          <w:rFonts w:ascii="Times New Roman" w:hAnsi="Times New Roman" w:cs="Times New Roman"/>
          <w:b/>
          <w:sz w:val="24"/>
          <w:szCs w:val="24"/>
        </w:rPr>
        <w:t>dostępu do</w:t>
      </w:r>
      <w:r w:rsidR="00B75F99" w:rsidRPr="007D63A6">
        <w:rPr>
          <w:rFonts w:ascii="Times New Roman" w:hAnsi="Times New Roman" w:cs="Times New Roman"/>
          <w:b/>
          <w:sz w:val="24"/>
          <w:szCs w:val="24"/>
        </w:rPr>
        <w:t xml:space="preserve"> zawodu regulowanego w odniesieniu do specjalistów, którzy korzystają z uznania kwalifikacji zawodowych w ramach tzw. automatycznego systemu uznawania kwalifikacji</w:t>
      </w:r>
      <w:r w:rsidR="00B16747" w:rsidRPr="007D63A6">
        <w:rPr>
          <w:rFonts w:ascii="Times New Roman" w:hAnsi="Times New Roman" w:cs="Times New Roman"/>
          <w:b/>
          <w:sz w:val="24"/>
          <w:szCs w:val="24"/>
        </w:rPr>
        <w:t xml:space="preserve"> zawodowych</w:t>
      </w:r>
    </w:p>
    <w:p w14:paraId="664B22B5" w14:textId="68768A63" w:rsidR="009B03A4" w:rsidRDefault="00414532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B03A4">
        <w:rPr>
          <w:rFonts w:ascii="Times New Roman" w:hAnsi="Times New Roman" w:cs="Times New Roman"/>
          <w:sz w:val="24"/>
          <w:szCs w:val="24"/>
        </w:rPr>
        <w:t>Zgodnie z art. 4f ust. 6 dyrektywy przepisy o dostępie częś</w:t>
      </w:r>
      <w:r w:rsidR="00602FC2">
        <w:rPr>
          <w:rFonts w:ascii="Times New Roman" w:hAnsi="Times New Roman" w:cs="Times New Roman"/>
          <w:sz w:val="24"/>
          <w:szCs w:val="24"/>
        </w:rPr>
        <w:t>ciowym nie mają zastosowania do </w:t>
      </w:r>
      <w:r w:rsidRPr="009B03A4">
        <w:rPr>
          <w:rFonts w:ascii="Times New Roman" w:hAnsi="Times New Roman" w:cs="Times New Roman"/>
          <w:sz w:val="24"/>
          <w:szCs w:val="24"/>
        </w:rPr>
        <w:t>specjalistów korz</w:t>
      </w:r>
      <w:r w:rsidR="00B16747">
        <w:rPr>
          <w:rFonts w:ascii="Times New Roman" w:hAnsi="Times New Roman" w:cs="Times New Roman"/>
          <w:sz w:val="24"/>
          <w:szCs w:val="24"/>
        </w:rPr>
        <w:t>ystających z automatycznego uzn</w:t>
      </w:r>
      <w:r w:rsidR="00602FC2">
        <w:rPr>
          <w:rFonts w:ascii="Times New Roman" w:hAnsi="Times New Roman" w:cs="Times New Roman"/>
          <w:sz w:val="24"/>
          <w:szCs w:val="24"/>
        </w:rPr>
        <w:t xml:space="preserve">ania kwalifikacji zawodowych na </w:t>
      </w:r>
      <w:r w:rsidRPr="009B03A4">
        <w:rPr>
          <w:rFonts w:ascii="Times New Roman" w:hAnsi="Times New Roman" w:cs="Times New Roman"/>
          <w:sz w:val="24"/>
          <w:szCs w:val="24"/>
        </w:rPr>
        <w:t xml:space="preserve">mocy tytułu III </w:t>
      </w:r>
      <w:r w:rsidR="004949C2">
        <w:rPr>
          <w:rFonts w:ascii="Times New Roman" w:hAnsi="Times New Roman" w:cs="Times New Roman"/>
          <w:sz w:val="24"/>
          <w:szCs w:val="24"/>
        </w:rPr>
        <w:t xml:space="preserve">rozdziałów </w:t>
      </w:r>
      <w:r w:rsidRPr="009B03A4">
        <w:rPr>
          <w:rFonts w:ascii="Times New Roman" w:hAnsi="Times New Roman" w:cs="Times New Roman"/>
          <w:sz w:val="24"/>
          <w:szCs w:val="24"/>
        </w:rPr>
        <w:t xml:space="preserve">II, III i IIIa dyrektywy. </w:t>
      </w:r>
      <w:r w:rsidR="00E90A1E">
        <w:rPr>
          <w:rFonts w:ascii="Times New Roman" w:hAnsi="Times New Roman" w:cs="Times New Roman"/>
          <w:sz w:val="24"/>
          <w:szCs w:val="24"/>
        </w:rPr>
        <w:t>Zdaniem</w:t>
      </w:r>
      <w:r w:rsidR="005D6CEF">
        <w:rPr>
          <w:rFonts w:ascii="Times New Roman" w:hAnsi="Times New Roman" w:cs="Times New Roman"/>
          <w:sz w:val="24"/>
          <w:szCs w:val="24"/>
        </w:rPr>
        <w:t xml:space="preserve"> KE </w:t>
      </w:r>
      <w:r w:rsidR="00EF0224">
        <w:rPr>
          <w:rFonts w:ascii="Times New Roman" w:hAnsi="Times New Roman" w:cs="Times New Roman"/>
          <w:sz w:val="24"/>
          <w:szCs w:val="24"/>
        </w:rPr>
        <w:t>celem tego przepisu jest zagwarantowanie, aby przyjmujące państwo członkowsk</w:t>
      </w:r>
      <w:r w:rsidR="00E90A1E">
        <w:rPr>
          <w:rFonts w:ascii="Times New Roman" w:hAnsi="Times New Roman" w:cs="Times New Roman"/>
          <w:sz w:val="24"/>
          <w:szCs w:val="24"/>
        </w:rPr>
        <w:t xml:space="preserve">ie </w:t>
      </w:r>
      <w:r w:rsidR="00B16747">
        <w:rPr>
          <w:rFonts w:ascii="Times New Roman" w:hAnsi="Times New Roman" w:cs="Times New Roman"/>
          <w:sz w:val="24"/>
          <w:szCs w:val="24"/>
        </w:rPr>
        <w:t xml:space="preserve">UE </w:t>
      </w:r>
      <w:r w:rsidR="00E90A1E">
        <w:rPr>
          <w:rFonts w:ascii="Times New Roman" w:hAnsi="Times New Roman" w:cs="Times New Roman"/>
          <w:sz w:val="24"/>
          <w:szCs w:val="24"/>
        </w:rPr>
        <w:t>nie mogło stosować decyzji o </w:t>
      </w:r>
      <w:r w:rsidR="00EF0224">
        <w:rPr>
          <w:rFonts w:ascii="Times New Roman" w:hAnsi="Times New Roman" w:cs="Times New Roman"/>
          <w:sz w:val="24"/>
          <w:szCs w:val="24"/>
        </w:rPr>
        <w:t>przyznaniu częściowego dostępu do zawodu regulowanego wobec specjalistów korzystających z automatycznego uzn</w:t>
      </w:r>
      <w:r w:rsidR="00E90A1E">
        <w:rPr>
          <w:rFonts w:ascii="Times New Roman" w:hAnsi="Times New Roman" w:cs="Times New Roman"/>
          <w:sz w:val="24"/>
          <w:szCs w:val="24"/>
        </w:rPr>
        <w:t>awania kwalifikacji zawodowych.</w:t>
      </w:r>
      <w:r w:rsidR="0016566E">
        <w:rPr>
          <w:rFonts w:ascii="Times New Roman" w:hAnsi="Times New Roman" w:cs="Times New Roman"/>
          <w:sz w:val="24"/>
          <w:szCs w:val="24"/>
        </w:rPr>
        <w:t xml:space="preserve"> </w:t>
      </w:r>
      <w:r w:rsidR="0016566E" w:rsidRPr="0016566E">
        <w:rPr>
          <w:rFonts w:ascii="Times New Roman" w:hAnsi="Times New Roman" w:cs="Times New Roman"/>
          <w:sz w:val="24"/>
          <w:szCs w:val="24"/>
        </w:rPr>
        <w:t>W ocenie KE specjaliści powinni zachować prawo pełnego dostępu do czynności zastrzeżonych dla zawodu regulowanego, w przypadku którego uznanie kwalifikacji zawodowych jest automatyczne.</w:t>
      </w:r>
    </w:p>
    <w:p w14:paraId="77DE44B4" w14:textId="25208EBD" w:rsidR="00DC35AC" w:rsidRDefault="004928D9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Według </w:t>
      </w:r>
      <w:r w:rsidR="005D6CEF">
        <w:rPr>
          <w:rFonts w:ascii="Times New Roman" w:hAnsi="Times New Roman" w:cs="Times New Roman"/>
          <w:sz w:val="24"/>
          <w:szCs w:val="24"/>
        </w:rPr>
        <w:t>KE art. 39 ust. 4 ustawy nie stanowi prawidłowego wdrożenia art. 4f ust. 6 dyrektywy, ponieważ sformułowani</w:t>
      </w:r>
      <w:r w:rsidR="00956891">
        <w:rPr>
          <w:rFonts w:ascii="Times New Roman" w:hAnsi="Times New Roman" w:cs="Times New Roman"/>
          <w:sz w:val="24"/>
          <w:szCs w:val="24"/>
        </w:rPr>
        <w:t>a</w:t>
      </w:r>
      <w:r w:rsidR="005D6CEF">
        <w:rPr>
          <w:rFonts w:ascii="Times New Roman" w:hAnsi="Times New Roman" w:cs="Times New Roman"/>
          <w:sz w:val="24"/>
          <w:szCs w:val="24"/>
        </w:rPr>
        <w:t xml:space="preserve"> „w</w:t>
      </w:r>
      <w:r w:rsidR="0016566E">
        <w:rPr>
          <w:rFonts w:ascii="Times New Roman" w:hAnsi="Times New Roman" w:cs="Times New Roman"/>
          <w:sz w:val="24"/>
          <w:szCs w:val="24"/>
        </w:rPr>
        <w:t xml:space="preserve"> przypadku automatycznego uzna</w:t>
      </w:r>
      <w:r w:rsidR="005D6CEF">
        <w:rPr>
          <w:rFonts w:ascii="Times New Roman" w:hAnsi="Times New Roman" w:cs="Times New Roman"/>
          <w:sz w:val="24"/>
          <w:szCs w:val="24"/>
        </w:rPr>
        <w:t xml:space="preserve">nia kwalifikacji zawodowych” </w:t>
      </w:r>
      <w:r>
        <w:rPr>
          <w:rFonts w:ascii="Times New Roman" w:hAnsi="Times New Roman" w:cs="Times New Roman"/>
          <w:sz w:val="24"/>
          <w:szCs w:val="24"/>
        </w:rPr>
        <w:t xml:space="preserve">użyto </w:t>
      </w:r>
      <w:r w:rsidR="005D6CEF">
        <w:rPr>
          <w:rFonts w:ascii="Times New Roman" w:hAnsi="Times New Roman" w:cs="Times New Roman"/>
          <w:sz w:val="24"/>
          <w:szCs w:val="24"/>
        </w:rPr>
        <w:t>wyłącznie w odniesieniu do udzielania odmowy przyznania częściowego dostępu do zawodów lekarza, lekarza dentysty, pielęgniarki, położnej, farmaceuty, lekarza weterynarii i architekta (objętych rozdziałem III tytuł</w:t>
      </w:r>
      <w:r w:rsidR="006A4E86">
        <w:rPr>
          <w:rFonts w:ascii="Times New Roman" w:hAnsi="Times New Roman" w:cs="Times New Roman"/>
          <w:sz w:val="24"/>
          <w:szCs w:val="24"/>
        </w:rPr>
        <w:t>u</w:t>
      </w:r>
      <w:r w:rsidR="005D6CEF">
        <w:rPr>
          <w:rFonts w:ascii="Times New Roman" w:hAnsi="Times New Roman" w:cs="Times New Roman"/>
          <w:sz w:val="24"/>
          <w:szCs w:val="24"/>
        </w:rPr>
        <w:t xml:space="preserve"> III dyrektywy). Wskazane sformułowanie nie zostało na</w:t>
      </w:r>
      <w:r w:rsidR="002D2BF4">
        <w:rPr>
          <w:rFonts w:ascii="Times New Roman" w:hAnsi="Times New Roman" w:cs="Times New Roman"/>
          <w:sz w:val="24"/>
          <w:szCs w:val="24"/>
        </w:rPr>
        <w:t xml:space="preserve">tomiast użyte w odniesieniu do </w:t>
      </w:r>
      <w:r w:rsidR="005D6CEF">
        <w:rPr>
          <w:rFonts w:ascii="Times New Roman" w:hAnsi="Times New Roman" w:cs="Times New Roman"/>
          <w:sz w:val="24"/>
          <w:szCs w:val="24"/>
        </w:rPr>
        <w:t>uznawania kwalifikacji zawodowych, o których mowa w art. 16 ust. 1 ustawy (objętych rozdziałem II tytułu III dyrektywy)</w:t>
      </w:r>
      <w:r w:rsidR="0078250E">
        <w:rPr>
          <w:rFonts w:ascii="Times New Roman" w:hAnsi="Times New Roman" w:cs="Times New Roman"/>
          <w:sz w:val="24"/>
          <w:szCs w:val="24"/>
        </w:rPr>
        <w:t xml:space="preserve">, </w:t>
      </w:r>
      <w:r w:rsidR="00BC3FB5">
        <w:rPr>
          <w:rFonts w:ascii="Times New Roman" w:hAnsi="Times New Roman" w:cs="Times New Roman"/>
          <w:sz w:val="24"/>
          <w:szCs w:val="24"/>
        </w:rPr>
        <w:t>i</w:t>
      </w:r>
      <w:r w:rsidR="0078250E">
        <w:rPr>
          <w:rFonts w:ascii="Times New Roman" w:hAnsi="Times New Roman" w:cs="Times New Roman"/>
          <w:sz w:val="24"/>
          <w:szCs w:val="24"/>
        </w:rPr>
        <w:t xml:space="preserve"> kwalifikacji zawodowych do wykonywania zawod</w:t>
      </w:r>
      <w:r w:rsidR="006A4E86">
        <w:rPr>
          <w:rFonts w:ascii="Times New Roman" w:hAnsi="Times New Roman" w:cs="Times New Roman"/>
          <w:sz w:val="24"/>
          <w:szCs w:val="24"/>
        </w:rPr>
        <w:t>ów regulowanych i </w:t>
      </w:r>
      <w:r w:rsidR="0078250E">
        <w:rPr>
          <w:rFonts w:ascii="Times New Roman" w:hAnsi="Times New Roman" w:cs="Times New Roman"/>
          <w:sz w:val="24"/>
          <w:szCs w:val="24"/>
        </w:rPr>
        <w:t xml:space="preserve">działalności regulowanych, o których mowa w </w:t>
      </w:r>
      <w:r w:rsidR="005D6CEF">
        <w:rPr>
          <w:rFonts w:ascii="Times New Roman" w:hAnsi="Times New Roman" w:cs="Times New Roman"/>
          <w:sz w:val="24"/>
          <w:szCs w:val="24"/>
        </w:rPr>
        <w:t>art. 30</w:t>
      </w:r>
      <w:r w:rsidR="0078250E">
        <w:rPr>
          <w:rFonts w:ascii="Times New Roman" w:hAnsi="Times New Roman" w:cs="Times New Roman"/>
          <w:sz w:val="24"/>
          <w:szCs w:val="24"/>
        </w:rPr>
        <w:t xml:space="preserve"> ustawy (objętych rozdział</w:t>
      </w:r>
      <w:r w:rsidR="00BC3FB5">
        <w:rPr>
          <w:rFonts w:ascii="Times New Roman" w:hAnsi="Times New Roman" w:cs="Times New Roman"/>
          <w:sz w:val="24"/>
          <w:szCs w:val="24"/>
        </w:rPr>
        <w:t>em IIIa tyt</w:t>
      </w:r>
      <w:r w:rsidR="006A4E86">
        <w:rPr>
          <w:rFonts w:ascii="Times New Roman" w:hAnsi="Times New Roman" w:cs="Times New Roman"/>
          <w:sz w:val="24"/>
          <w:szCs w:val="24"/>
        </w:rPr>
        <w:t>ułu </w:t>
      </w:r>
      <w:r w:rsidR="008D76FA">
        <w:rPr>
          <w:rFonts w:ascii="Times New Roman" w:hAnsi="Times New Roman" w:cs="Times New Roman"/>
          <w:sz w:val="24"/>
          <w:szCs w:val="24"/>
        </w:rPr>
        <w:t>III dyrektywy). Zdaniem</w:t>
      </w:r>
      <w:r w:rsidR="00F45B94">
        <w:rPr>
          <w:rFonts w:ascii="Times New Roman" w:hAnsi="Times New Roman" w:cs="Times New Roman"/>
          <w:sz w:val="24"/>
          <w:szCs w:val="24"/>
        </w:rPr>
        <w:t xml:space="preserve"> KE</w:t>
      </w:r>
      <w:r w:rsidR="00BC3FB5">
        <w:rPr>
          <w:rFonts w:ascii="Times New Roman" w:hAnsi="Times New Roman" w:cs="Times New Roman"/>
          <w:sz w:val="24"/>
          <w:szCs w:val="24"/>
        </w:rPr>
        <w:t xml:space="preserve"> b</w:t>
      </w:r>
      <w:r w:rsidR="0078250E">
        <w:rPr>
          <w:rFonts w:ascii="Times New Roman" w:hAnsi="Times New Roman" w:cs="Times New Roman"/>
          <w:sz w:val="24"/>
          <w:szCs w:val="24"/>
        </w:rPr>
        <w:t>rak tego dookreślenia powoduje, że brzmienie art.</w:t>
      </w:r>
      <w:r w:rsidR="009A69BE">
        <w:rPr>
          <w:rFonts w:ascii="Times New Roman" w:hAnsi="Times New Roman" w:cs="Times New Roman"/>
          <w:sz w:val="24"/>
          <w:szCs w:val="24"/>
        </w:rPr>
        <w:t xml:space="preserve"> 39 ust.</w:t>
      </w:r>
      <w:r w:rsidR="004368B5">
        <w:rPr>
          <w:rFonts w:ascii="Times New Roman" w:hAnsi="Times New Roman" w:cs="Times New Roman"/>
          <w:sz w:val="24"/>
          <w:szCs w:val="24"/>
        </w:rPr>
        <w:t> </w:t>
      </w:r>
      <w:r w:rsidR="00DC35AC">
        <w:rPr>
          <w:rFonts w:ascii="Times New Roman" w:hAnsi="Times New Roman" w:cs="Times New Roman"/>
          <w:sz w:val="24"/>
          <w:szCs w:val="24"/>
        </w:rPr>
        <w:t>4 ustawy jest niejednoznaczne</w:t>
      </w:r>
      <w:r>
        <w:rPr>
          <w:rFonts w:ascii="Times New Roman" w:hAnsi="Times New Roman" w:cs="Times New Roman"/>
          <w:sz w:val="24"/>
          <w:szCs w:val="24"/>
        </w:rPr>
        <w:t xml:space="preserve"> i wymaga zmiany</w:t>
      </w:r>
      <w:r w:rsidR="00DC35AC">
        <w:rPr>
          <w:rFonts w:ascii="Times New Roman" w:hAnsi="Times New Roman" w:cs="Times New Roman"/>
          <w:sz w:val="24"/>
          <w:szCs w:val="24"/>
        </w:rPr>
        <w:t>.</w:t>
      </w:r>
    </w:p>
    <w:p w14:paraId="510618CF" w14:textId="194DA542" w:rsidR="00414532" w:rsidRPr="009B03A4" w:rsidRDefault="00414532" w:rsidP="005840E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3A4">
        <w:rPr>
          <w:rFonts w:ascii="Times New Roman" w:hAnsi="Times New Roman" w:cs="Times New Roman"/>
          <w:sz w:val="24"/>
          <w:szCs w:val="24"/>
        </w:rPr>
        <w:t xml:space="preserve">W celu zagwarantowania prawidłowego wdrożenia </w:t>
      </w:r>
      <w:r w:rsidR="003756C3">
        <w:rPr>
          <w:rFonts w:ascii="Times New Roman" w:hAnsi="Times New Roman" w:cs="Times New Roman"/>
          <w:sz w:val="24"/>
          <w:szCs w:val="24"/>
        </w:rPr>
        <w:t xml:space="preserve">do porządku krajowego </w:t>
      </w:r>
      <w:r w:rsidR="00BD3FE5">
        <w:rPr>
          <w:rFonts w:ascii="Times New Roman" w:hAnsi="Times New Roman" w:cs="Times New Roman"/>
          <w:sz w:val="24"/>
          <w:szCs w:val="24"/>
        </w:rPr>
        <w:t>art. 4f ust. </w:t>
      </w:r>
      <w:r w:rsidRPr="009B03A4">
        <w:rPr>
          <w:rFonts w:ascii="Times New Roman" w:hAnsi="Times New Roman" w:cs="Times New Roman"/>
          <w:sz w:val="24"/>
          <w:szCs w:val="24"/>
        </w:rPr>
        <w:t xml:space="preserve">6 dyrektywy </w:t>
      </w:r>
      <w:r w:rsidR="00140CB6">
        <w:rPr>
          <w:rFonts w:ascii="Times New Roman" w:hAnsi="Times New Roman" w:cs="Times New Roman"/>
          <w:sz w:val="24"/>
          <w:szCs w:val="24"/>
        </w:rPr>
        <w:t xml:space="preserve">konieczne jest </w:t>
      </w:r>
      <w:r w:rsidR="00BC3FB5">
        <w:rPr>
          <w:rFonts w:ascii="Times New Roman" w:hAnsi="Times New Roman" w:cs="Times New Roman"/>
          <w:sz w:val="24"/>
          <w:szCs w:val="24"/>
        </w:rPr>
        <w:t xml:space="preserve">doprecyzowanie </w:t>
      </w:r>
      <w:r w:rsidR="00DC35AC">
        <w:rPr>
          <w:rFonts w:ascii="Times New Roman" w:hAnsi="Times New Roman" w:cs="Times New Roman"/>
          <w:sz w:val="24"/>
          <w:szCs w:val="24"/>
        </w:rPr>
        <w:t>art. 39 ust</w:t>
      </w:r>
      <w:r w:rsidR="00BC3FB5">
        <w:rPr>
          <w:rFonts w:ascii="Times New Roman" w:hAnsi="Times New Roman" w:cs="Times New Roman"/>
          <w:sz w:val="24"/>
          <w:szCs w:val="24"/>
        </w:rPr>
        <w:t xml:space="preserve">. 4 ustawy przez wskazanie, że </w:t>
      </w:r>
      <w:r w:rsidR="00DC35AC">
        <w:rPr>
          <w:rFonts w:ascii="Times New Roman" w:hAnsi="Times New Roman" w:cs="Times New Roman"/>
          <w:sz w:val="24"/>
          <w:szCs w:val="24"/>
        </w:rPr>
        <w:t xml:space="preserve">zasada przyznawania częściowego </w:t>
      </w:r>
      <w:r w:rsidR="006A4E86">
        <w:rPr>
          <w:rFonts w:ascii="Times New Roman" w:hAnsi="Times New Roman" w:cs="Times New Roman"/>
          <w:sz w:val="24"/>
          <w:szCs w:val="24"/>
        </w:rPr>
        <w:t xml:space="preserve">dostępu </w:t>
      </w:r>
      <w:r w:rsidR="00DC35AC">
        <w:rPr>
          <w:rFonts w:ascii="Times New Roman" w:hAnsi="Times New Roman" w:cs="Times New Roman"/>
          <w:sz w:val="24"/>
          <w:szCs w:val="24"/>
        </w:rPr>
        <w:t>do zawodu regulowane</w:t>
      </w:r>
      <w:r w:rsidR="00BC3FB5">
        <w:rPr>
          <w:rFonts w:ascii="Times New Roman" w:hAnsi="Times New Roman" w:cs="Times New Roman"/>
          <w:sz w:val="24"/>
          <w:szCs w:val="24"/>
        </w:rPr>
        <w:t>go nie znajduje zast</w:t>
      </w:r>
      <w:r w:rsidR="003827F6">
        <w:rPr>
          <w:rFonts w:ascii="Times New Roman" w:hAnsi="Times New Roman" w:cs="Times New Roman"/>
          <w:sz w:val="24"/>
          <w:szCs w:val="24"/>
        </w:rPr>
        <w:t xml:space="preserve">osowania </w:t>
      </w:r>
      <w:r w:rsidR="003827F6">
        <w:rPr>
          <w:rFonts w:ascii="Times New Roman" w:hAnsi="Times New Roman" w:cs="Times New Roman"/>
          <w:sz w:val="24"/>
          <w:szCs w:val="24"/>
        </w:rPr>
        <w:lastRenderedPageBreak/>
        <w:t>do automatycznego uzn</w:t>
      </w:r>
      <w:r w:rsidR="00BC3FB5">
        <w:rPr>
          <w:rFonts w:ascii="Times New Roman" w:hAnsi="Times New Roman" w:cs="Times New Roman"/>
          <w:sz w:val="24"/>
          <w:szCs w:val="24"/>
        </w:rPr>
        <w:t xml:space="preserve">ania </w:t>
      </w:r>
      <w:r w:rsidR="00DC35AC" w:rsidRPr="00DC35AC">
        <w:rPr>
          <w:rFonts w:ascii="Times New Roman" w:hAnsi="Times New Roman" w:cs="Times New Roman"/>
          <w:sz w:val="24"/>
          <w:szCs w:val="24"/>
        </w:rPr>
        <w:t>kwalifikacji za</w:t>
      </w:r>
      <w:r w:rsidR="00BC3FB5">
        <w:rPr>
          <w:rFonts w:ascii="Times New Roman" w:hAnsi="Times New Roman" w:cs="Times New Roman"/>
          <w:sz w:val="24"/>
          <w:szCs w:val="24"/>
        </w:rPr>
        <w:t xml:space="preserve">wodowych, o których mowa w art. </w:t>
      </w:r>
      <w:r w:rsidR="00DC35AC" w:rsidRPr="00DC35AC">
        <w:rPr>
          <w:rFonts w:ascii="Times New Roman" w:hAnsi="Times New Roman" w:cs="Times New Roman"/>
          <w:sz w:val="24"/>
          <w:szCs w:val="24"/>
        </w:rPr>
        <w:t>16 ust. 1 ustawy</w:t>
      </w:r>
      <w:r w:rsidR="00BC3FB5">
        <w:rPr>
          <w:rFonts w:ascii="Times New Roman" w:hAnsi="Times New Roman" w:cs="Times New Roman"/>
          <w:sz w:val="24"/>
          <w:szCs w:val="24"/>
        </w:rPr>
        <w:t>, i</w:t>
      </w:r>
      <w:r w:rsidR="00DC35AC">
        <w:rPr>
          <w:rFonts w:ascii="Times New Roman" w:hAnsi="Times New Roman" w:cs="Times New Roman"/>
          <w:sz w:val="24"/>
          <w:szCs w:val="24"/>
        </w:rPr>
        <w:t xml:space="preserve"> </w:t>
      </w:r>
      <w:r w:rsidR="00DC35AC" w:rsidRPr="00DC35AC">
        <w:rPr>
          <w:rFonts w:ascii="Times New Roman" w:hAnsi="Times New Roman" w:cs="Times New Roman"/>
          <w:sz w:val="24"/>
          <w:szCs w:val="24"/>
        </w:rPr>
        <w:t>kwalifikacji zawodowych do wyk</w:t>
      </w:r>
      <w:r w:rsidR="00BC3FB5">
        <w:rPr>
          <w:rFonts w:ascii="Times New Roman" w:hAnsi="Times New Roman" w:cs="Times New Roman"/>
          <w:sz w:val="24"/>
          <w:szCs w:val="24"/>
        </w:rPr>
        <w:t xml:space="preserve">onywania zawodów regulowanych i </w:t>
      </w:r>
      <w:r w:rsidR="00DC35AC" w:rsidRPr="00DC35AC">
        <w:rPr>
          <w:rFonts w:ascii="Times New Roman" w:hAnsi="Times New Roman" w:cs="Times New Roman"/>
          <w:sz w:val="24"/>
          <w:szCs w:val="24"/>
        </w:rPr>
        <w:t>działalności regulowanych, o których mowa w art. 30 ustawy.</w:t>
      </w:r>
      <w:r w:rsidR="00DC35AC">
        <w:rPr>
          <w:rFonts w:ascii="Times New Roman" w:hAnsi="Times New Roman" w:cs="Times New Roman"/>
          <w:sz w:val="24"/>
          <w:szCs w:val="24"/>
        </w:rPr>
        <w:t xml:space="preserve"> Zgodnie z</w:t>
      </w:r>
      <w:r w:rsidR="00BC3FB5">
        <w:rPr>
          <w:rFonts w:ascii="Times New Roman" w:hAnsi="Times New Roman" w:cs="Times New Roman"/>
          <w:sz w:val="24"/>
          <w:szCs w:val="24"/>
        </w:rPr>
        <w:t xml:space="preserve"> </w:t>
      </w:r>
      <w:r w:rsidRPr="009B03A4">
        <w:rPr>
          <w:rFonts w:ascii="Times New Roman" w:hAnsi="Times New Roman" w:cs="Times New Roman"/>
          <w:sz w:val="24"/>
          <w:szCs w:val="24"/>
        </w:rPr>
        <w:t xml:space="preserve">projektowaną regulacją przepisy art. 39 ust. 1–3 </w:t>
      </w:r>
      <w:r w:rsidR="00140CB6">
        <w:rPr>
          <w:rFonts w:ascii="Times New Roman" w:hAnsi="Times New Roman" w:cs="Times New Roman"/>
          <w:sz w:val="24"/>
          <w:szCs w:val="24"/>
        </w:rPr>
        <w:t xml:space="preserve">ustawy </w:t>
      </w:r>
      <w:r w:rsidR="00BC3FB5">
        <w:rPr>
          <w:rFonts w:ascii="Times New Roman" w:hAnsi="Times New Roman" w:cs="Times New Roman"/>
          <w:sz w:val="24"/>
          <w:szCs w:val="24"/>
        </w:rPr>
        <w:t xml:space="preserve">nie będą miały zastosowania do </w:t>
      </w:r>
      <w:r w:rsidRPr="009B03A4">
        <w:rPr>
          <w:rFonts w:ascii="Times New Roman" w:hAnsi="Times New Roman" w:cs="Times New Roman"/>
          <w:sz w:val="24"/>
          <w:szCs w:val="24"/>
        </w:rPr>
        <w:t>automatycznego uznania:</w:t>
      </w:r>
    </w:p>
    <w:p w14:paraId="71F2AB57" w14:textId="1A64A1AD" w:rsidR="00414532" w:rsidRDefault="00414532" w:rsidP="001F65DC">
      <w:pPr>
        <w:pStyle w:val="NIEARTTEKSTtekstnieartykuowanynppodstprawnarozplubpreambua"/>
        <w:numPr>
          <w:ilvl w:val="0"/>
          <w:numId w:val="17"/>
        </w:numPr>
        <w:spacing w:before="0"/>
        <w:ind w:left="426" w:hanging="426"/>
        <w:rPr>
          <w:rFonts w:ascii="Times New Roman" w:eastAsiaTheme="minorHAnsi" w:hAnsi="Times New Roman" w:cs="Times New Roman"/>
          <w:bCs w:val="0"/>
          <w:szCs w:val="24"/>
          <w:lang w:eastAsia="en-US"/>
        </w:rPr>
      </w:pPr>
      <w:r w:rsidRPr="00994396">
        <w:rPr>
          <w:rFonts w:ascii="Times New Roman" w:eastAsiaTheme="minorHAnsi" w:hAnsi="Times New Roman" w:cs="Times New Roman"/>
          <w:bCs w:val="0"/>
          <w:szCs w:val="24"/>
          <w:lang w:eastAsia="en-US"/>
        </w:rPr>
        <w:t>kwalifikacji zawodowych uznawanych na podsta</w:t>
      </w:r>
      <w:r>
        <w:rPr>
          <w:rFonts w:ascii="Times New Roman" w:eastAsiaTheme="minorHAnsi" w:hAnsi="Times New Roman" w:cs="Times New Roman"/>
          <w:bCs w:val="0"/>
          <w:szCs w:val="24"/>
          <w:lang w:eastAsia="en-US"/>
        </w:rPr>
        <w:t>wie dokumentów, o których mowa w z</w:t>
      </w:r>
      <w:r w:rsidRPr="00994396">
        <w:rPr>
          <w:rFonts w:ascii="Times New Roman" w:eastAsiaTheme="minorHAnsi" w:hAnsi="Times New Roman" w:cs="Times New Roman"/>
          <w:bCs w:val="0"/>
          <w:szCs w:val="24"/>
          <w:lang w:eastAsia="en-US"/>
        </w:rPr>
        <w:t>ałącznikach V i VI do dyrektywy</w:t>
      </w:r>
      <w:r w:rsidR="003827F6">
        <w:rPr>
          <w:rFonts w:ascii="Times New Roman" w:eastAsiaTheme="minorHAnsi" w:hAnsi="Times New Roman" w:cs="Times New Roman"/>
          <w:bCs w:val="0"/>
          <w:szCs w:val="24"/>
          <w:lang w:eastAsia="en-US"/>
        </w:rPr>
        <w:t>,</w:t>
      </w:r>
      <w:r w:rsidRPr="00994396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albo uzna</w:t>
      </w:r>
      <w:r>
        <w:rPr>
          <w:rFonts w:ascii="Times New Roman" w:eastAsiaTheme="minorHAnsi" w:hAnsi="Times New Roman" w:cs="Times New Roman"/>
          <w:bCs w:val="0"/>
          <w:szCs w:val="24"/>
          <w:lang w:eastAsia="en-US"/>
        </w:rPr>
        <w:t>nych na zasadzie praw nabytych</w:t>
      </w:r>
      <w:r w:rsidR="009B4F9D">
        <w:rPr>
          <w:rFonts w:ascii="Times New Roman" w:eastAsiaTheme="minorHAnsi" w:hAnsi="Times New Roman" w:cs="Times New Roman"/>
          <w:bCs w:val="0"/>
          <w:szCs w:val="24"/>
          <w:lang w:eastAsia="en-US"/>
        </w:rPr>
        <w:t>;</w:t>
      </w:r>
    </w:p>
    <w:p w14:paraId="05A42943" w14:textId="09AF3628" w:rsidR="00414532" w:rsidRDefault="00414532" w:rsidP="001F65DC">
      <w:pPr>
        <w:pStyle w:val="NIEARTTEKSTtekstnieartykuowanynppodstprawnarozplubpreambua"/>
        <w:numPr>
          <w:ilvl w:val="0"/>
          <w:numId w:val="17"/>
        </w:numPr>
        <w:spacing w:before="0"/>
        <w:ind w:left="426" w:hanging="426"/>
        <w:rPr>
          <w:rFonts w:ascii="Times New Roman" w:eastAsiaTheme="minorHAnsi" w:hAnsi="Times New Roman" w:cs="Times New Roman"/>
          <w:bCs w:val="0"/>
          <w:szCs w:val="24"/>
          <w:lang w:eastAsia="en-US"/>
        </w:rPr>
      </w:pPr>
      <w:r w:rsidRPr="00010D15">
        <w:rPr>
          <w:rFonts w:ascii="Times New Roman" w:eastAsiaTheme="minorHAnsi" w:hAnsi="Times New Roman" w:cs="Times New Roman"/>
          <w:bCs w:val="0"/>
          <w:szCs w:val="24"/>
          <w:lang w:eastAsia="en-US"/>
        </w:rPr>
        <w:t>kwalifikacji zawodowych, o których mowa w art. 16 ust. 1</w:t>
      </w:r>
      <w:r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ustawy</w:t>
      </w:r>
      <w:r w:rsidR="009B4F9D">
        <w:rPr>
          <w:rFonts w:ascii="Times New Roman" w:eastAsiaTheme="minorHAnsi" w:hAnsi="Times New Roman" w:cs="Times New Roman"/>
          <w:bCs w:val="0"/>
          <w:szCs w:val="24"/>
          <w:lang w:eastAsia="en-US"/>
        </w:rPr>
        <w:t>;</w:t>
      </w:r>
    </w:p>
    <w:p w14:paraId="788C0A7D" w14:textId="2282D8EE" w:rsidR="00865C98" w:rsidRDefault="00414532" w:rsidP="001F65DC">
      <w:pPr>
        <w:pStyle w:val="NIEARTTEKSTtekstnieartykuowanynppodstprawnarozplubpreambua"/>
        <w:numPr>
          <w:ilvl w:val="0"/>
          <w:numId w:val="17"/>
        </w:numPr>
        <w:spacing w:before="0"/>
        <w:ind w:left="426" w:hanging="426"/>
        <w:rPr>
          <w:rFonts w:ascii="Times New Roman" w:eastAsiaTheme="minorHAnsi" w:hAnsi="Times New Roman" w:cs="Times New Roman"/>
          <w:bCs w:val="0"/>
          <w:szCs w:val="24"/>
          <w:lang w:eastAsia="en-US"/>
        </w:rPr>
      </w:pPr>
      <w:r w:rsidRPr="00010D15">
        <w:rPr>
          <w:rFonts w:ascii="Times New Roman" w:eastAsiaTheme="minorHAnsi" w:hAnsi="Times New Roman" w:cs="Times New Roman"/>
          <w:bCs w:val="0"/>
          <w:szCs w:val="24"/>
          <w:lang w:eastAsia="en-US"/>
        </w:rPr>
        <w:t>kwalifikacji zawodowych do wykonywania zawodów regulowanych i działalności regulowanych, o których mowa w art. 30</w:t>
      </w:r>
      <w:r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ustawy</w:t>
      </w:r>
      <w:r w:rsidRPr="00010D15">
        <w:rPr>
          <w:rFonts w:ascii="Times New Roman" w:eastAsiaTheme="minorHAnsi" w:hAnsi="Times New Roman" w:cs="Times New Roman"/>
          <w:bCs w:val="0"/>
          <w:szCs w:val="24"/>
          <w:lang w:eastAsia="en-US"/>
        </w:rPr>
        <w:t>.</w:t>
      </w:r>
    </w:p>
    <w:p w14:paraId="2D195965" w14:textId="4D51C5E2" w:rsidR="00B41CAC" w:rsidRPr="008735D8" w:rsidRDefault="008735D8" w:rsidP="005840ED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5D8">
        <w:rPr>
          <w:rFonts w:ascii="Times New Roman" w:eastAsia="Times New Roman" w:hAnsi="Times New Roman" w:cs="Times New Roman"/>
          <w:b/>
          <w:sz w:val="24"/>
          <w:szCs w:val="24"/>
        </w:rPr>
        <w:t>Zmiana</w:t>
      </w:r>
      <w:r w:rsidR="00692BE3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przepisów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art. 50a ust. 3, art. 50b ust. 5, art.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>50e ust. 3</w:t>
      </w:r>
      <w:r w:rsidR="009856CF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art. </w:t>
      </w:r>
      <w:r w:rsidR="009856CF" w:rsidRPr="008735D8">
        <w:rPr>
          <w:rFonts w:ascii="Times New Roman" w:eastAsia="Times New Roman" w:hAnsi="Times New Roman" w:cs="Times New Roman"/>
          <w:b/>
          <w:sz w:val="24"/>
          <w:szCs w:val="24"/>
        </w:rPr>
        <w:t>50f ust. 1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i</w:t>
      </w:r>
      <w:r w:rsidR="0031167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>art.</w:t>
      </w:r>
      <w:r w:rsidR="00311670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>52c</w:t>
      </w:r>
      <w:r w:rsidR="00692BE3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ustawy</w:t>
      </w:r>
      <w:r w:rsidR="00FA23C6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D81103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C7DD8" w:rsidRPr="008735D8">
        <w:rPr>
          <w:rFonts w:ascii="Times New Roman" w:eastAsia="Times New Roman" w:hAnsi="Times New Roman" w:cs="Times New Roman"/>
          <w:b/>
          <w:sz w:val="24"/>
          <w:szCs w:val="24"/>
        </w:rPr>
        <w:t>mająca</w:t>
      </w:r>
      <w:r w:rsidR="006A5B37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81103" w:rsidRPr="008735D8">
        <w:rPr>
          <w:rFonts w:ascii="Times New Roman" w:eastAsia="Times New Roman" w:hAnsi="Times New Roman" w:cs="Times New Roman"/>
          <w:b/>
          <w:sz w:val="24"/>
          <w:szCs w:val="24"/>
        </w:rPr>
        <w:t>na celu zapewnienie</w:t>
      </w:r>
      <w:r w:rsidR="0089181C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ich</w:t>
      </w:r>
      <w:r w:rsidR="00692BE3" w:rsidRPr="008735D8">
        <w:rPr>
          <w:rFonts w:ascii="Times New Roman" w:eastAsia="Times New Roman" w:hAnsi="Times New Roman" w:cs="Times New Roman"/>
          <w:b/>
          <w:sz w:val="24"/>
          <w:szCs w:val="24"/>
        </w:rPr>
        <w:t xml:space="preserve"> zgodności </w:t>
      </w:r>
      <w:r w:rsidR="003C7DD8" w:rsidRPr="008735D8">
        <w:rPr>
          <w:rFonts w:ascii="Times New Roman" w:eastAsia="Times New Roman" w:hAnsi="Times New Roman" w:cs="Times New Roman"/>
          <w:b/>
          <w:sz w:val="24"/>
          <w:szCs w:val="24"/>
        </w:rPr>
        <w:t>z przepisami dyrektywy 2018/958</w:t>
      </w:r>
    </w:p>
    <w:p w14:paraId="6D4941AF" w14:textId="059DEC2C" w:rsidR="00766ECF" w:rsidRPr="00D81103" w:rsidRDefault="006A5B37" w:rsidP="005840ED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Zaproponowana zmiana w brzmieniu</w:t>
      </w:r>
      <w:r w:rsidR="00692BE3" w:rsidRPr="00692BE3">
        <w:rPr>
          <w:rFonts w:ascii="Times New Roman" w:eastAsia="Times New Roman" w:hAnsi="Times New Roman" w:cs="Times New Roman"/>
          <w:sz w:val="24"/>
          <w:szCs w:val="24"/>
        </w:rPr>
        <w:t xml:space="preserve"> art.</w:t>
      </w:r>
      <w:r w:rsidR="00692BE3">
        <w:rPr>
          <w:rFonts w:ascii="Times New Roman" w:eastAsia="Times New Roman" w:hAnsi="Times New Roman" w:cs="Times New Roman"/>
          <w:sz w:val="24"/>
          <w:szCs w:val="24"/>
        </w:rPr>
        <w:t xml:space="preserve"> 50a ust. 3 ustawy ma zagwarantować zgodność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tego </w:t>
      </w:r>
      <w:r w:rsidR="00692BE3">
        <w:rPr>
          <w:rFonts w:ascii="Times New Roman" w:eastAsia="Times New Roman" w:hAnsi="Times New Roman" w:cs="Times New Roman"/>
          <w:sz w:val="24"/>
          <w:szCs w:val="24"/>
        </w:rPr>
        <w:t xml:space="preserve">przepisu z art. </w:t>
      </w:r>
      <w:r w:rsidR="00692BE3" w:rsidRPr="00692BE3">
        <w:rPr>
          <w:rFonts w:ascii="Times New Roman" w:eastAsia="Times New Roman" w:hAnsi="Times New Roman" w:cs="Times New Roman"/>
          <w:sz w:val="24"/>
          <w:szCs w:val="24"/>
        </w:rPr>
        <w:t>4 ust. 5 dyrektywy</w:t>
      </w:r>
      <w:r w:rsidR="0089181C">
        <w:rPr>
          <w:rFonts w:ascii="Times New Roman" w:eastAsia="Times New Roman" w:hAnsi="Times New Roman" w:cs="Times New Roman"/>
          <w:sz w:val="24"/>
          <w:szCs w:val="24"/>
        </w:rPr>
        <w:t xml:space="preserve"> 2018/958</w:t>
      </w:r>
      <w:r w:rsidR="00692BE3">
        <w:rPr>
          <w:rFonts w:ascii="Times New Roman" w:eastAsia="Times New Roman" w:hAnsi="Times New Roman" w:cs="Times New Roman"/>
          <w:sz w:val="24"/>
          <w:szCs w:val="24"/>
        </w:rPr>
        <w:t>. Przepis ten nakłada na państwa</w:t>
      </w:r>
      <w:r w:rsidR="00692BE3" w:rsidRPr="00692BE3">
        <w:rPr>
          <w:rFonts w:ascii="Times New Roman" w:eastAsia="Times New Roman" w:hAnsi="Times New Roman" w:cs="Times New Roman"/>
          <w:sz w:val="24"/>
          <w:szCs w:val="24"/>
        </w:rPr>
        <w:t xml:space="preserve"> członkowskie</w:t>
      </w:r>
      <w:r w:rsidR="00692BE3">
        <w:rPr>
          <w:rFonts w:ascii="Times New Roman" w:eastAsia="Times New Roman" w:hAnsi="Times New Roman" w:cs="Times New Roman"/>
          <w:sz w:val="24"/>
          <w:szCs w:val="24"/>
        </w:rPr>
        <w:t xml:space="preserve"> UE obowiązek zapewnienia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A584C">
        <w:rPr>
          <w:rFonts w:ascii="Times New Roman" w:eastAsia="Times New Roman" w:hAnsi="Times New Roman" w:cs="Times New Roman"/>
          <w:sz w:val="24"/>
          <w:szCs w:val="24"/>
        </w:rPr>
        <w:t>a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>by</w:t>
      </w:r>
      <w:r w:rsidR="00716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>oceny proporcjonalności poprzedzające wprowadzenie nowych lub zmianę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 xml:space="preserve"> obowiązujących przepisów ustawodawczych, wykonawczych lub administracy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>jnych ograniczających dostęp do</w:t>
      </w:r>
      <w:r w:rsidR="00716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>zawodów regulowanych lub wykonywanie tych zawodów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 xml:space="preserve"> były przeprowadzane w</w:t>
      </w:r>
      <w:r w:rsidR="007168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2BE3" w:rsidRPr="00692BE3">
        <w:rPr>
          <w:rFonts w:ascii="Times New Roman" w:eastAsia="Times New Roman" w:hAnsi="Times New Roman" w:cs="Times New Roman"/>
          <w:sz w:val="24"/>
          <w:szCs w:val="24"/>
        </w:rPr>
        <w:t>obiektywny i niezależny sposób.</w:t>
      </w:r>
      <w:r w:rsidR="00B41CAC" w:rsidRPr="00B41CAC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>Taką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obiektywność i 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 xml:space="preserve">niezależność </w:t>
      </w:r>
      <w:r w:rsidR="00D81103">
        <w:rPr>
          <w:rFonts w:ascii="Times New Roman" w:eastAsia="Times New Roman" w:hAnsi="Times New Roman" w:cs="Times New Roman"/>
          <w:sz w:val="24"/>
          <w:szCs w:val="24"/>
        </w:rPr>
        <w:t>należy zapewnić w szczególności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 xml:space="preserve"> w przypadku przekazania, w cał</w:t>
      </w:r>
      <w:r>
        <w:rPr>
          <w:rFonts w:ascii="Times New Roman" w:eastAsia="Times New Roman" w:hAnsi="Times New Roman" w:cs="Times New Roman"/>
          <w:sz w:val="24"/>
          <w:szCs w:val="24"/>
        </w:rPr>
        <w:t>ości lub w 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>części, uprawnień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>regulacji i przeprowadzenia taki</w:t>
      </w:r>
      <w:r>
        <w:rPr>
          <w:rFonts w:ascii="Times New Roman" w:eastAsia="Times New Roman" w:hAnsi="Times New Roman" w:cs="Times New Roman"/>
          <w:sz w:val="24"/>
          <w:szCs w:val="24"/>
        </w:rPr>
        <w:t>ch ocen organom zawodowym (zob. 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>motyw 14 dyrektywy</w:t>
      </w:r>
      <w:r w:rsidR="00B41CAC">
        <w:rPr>
          <w:rFonts w:ascii="Times New Roman" w:eastAsia="Times New Roman" w:hAnsi="Times New Roman" w:cs="Times New Roman"/>
          <w:sz w:val="24"/>
          <w:szCs w:val="24"/>
        </w:rPr>
        <w:t xml:space="preserve"> 2018/958</w:t>
      </w:r>
      <w:r w:rsidR="00B41CAC" w:rsidRPr="00B41CAC">
        <w:rPr>
          <w:rFonts w:ascii="Times New Roman" w:eastAsia="Times New Roman" w:hAnsi="Times New Roman" w:cs="Times New Roman"/>
          <w:sz w:val="24"/>
          <w:szCs w:val="24"/>
        </w:rPr>
        <w:t>).</w:t>
      </w:r>
      <w:r w:rsidR="00D811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CAC">
        <w:rPr>
          <w:rFonts w:ascii="Times New Roman" w:eastAsia="Times New Roman" w:hAnsi="Times New Roman" w:cs="Times New Roman"/>
          <w:bCs/>
          <w:sz w:val="24"/>
          <w:szCs w:val="24"/>
        </w:rPr>
        <w:t xml:space="preserve">W </w:t>
      </w:r>
      <w:r w:rsidR="00B41CAC" w:rsidRPr="00B41CAC">
        <w:rPr>
          <w:rFonts w:ascii="Times New Roman" w:eastAsia="Times New Roman" w:hAnsi="Times New Roman" w:cs="Times New Roman"/>
          <w:bCs/>
          <w:sz w:val="24"/>
          <w:szCs w:val="24"/>
        </w:rPr>
        <w:t>zarzutach dotyczący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ch prawidłowości wdrożenia art. </w:t>
      </w:r>
      <w:r w:rsidR="00B41CAC" w:rsidRPr="00B41CAC">
        <w:rPr>
          <w:rFonts w:ascii="Times New Roman" w:eastAsia="Times New Roman" w:hAnsi="Times New Roman" w:cs="Times New Roman"/>
          <w:bCs/>
          <w:sz w:val="24"/>
          <w:szCs w:val="24"/>
        </w:rPr>
        <w:t xml:space="preserve">4 ust. 5 dyrektywy 2018/958 </w:t>
      </w:r>
      <w:r w:rsidR="00B41CAC">
        <w:rPr>
          <w:rFonts w:ascii="Times New Roman" w:eastAsia="Times New Roman" w:hAnsi="Times New Roman" w:cs="Times New Roman"/>
          <w:bCs/>
          <w:sz w:val="24"/>
          <w:szCs w:val="24"/>
        </w:rPr>
        <w:t>KE</w:t>
      </w:r>
      <w:r w:rsidR="007168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41CAC" w:rsidRPr="00B41CAC">
        <w:rPr>
          <w:rFonts w:ascii="Times New Roman" w:eastAsia="Times New Roman" w:hAnsi="Times New Roman" w:cs="Times New Roman"/>
          <w:bCs/>
          <w:sz w:val="24"/>
          <w:szCs w:val="24"/>
        </w:rPr>
        <w:t>zwróciła uwagę na brak ustanowienia w</w:t>
      </w:r>
      <w:r w:rsidR="00EB6CB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41CAC" w:rsidRPr="00B41CAC">
        <w:rPr>
          <w:rFonts w:ascii="Times New Roman" w:eastAsia="Times New Roman" w:hAnsi="Times New Roman" w:cs="Times New Roman"/>
          <w:bCs/>
          <w:sz w:val="24"/>
          <w:szCs w:val="24"/>
        </w:rPr>
        <w:t>przepisach ustawy mechanizmu, który z</w:t>
      </w:r>
      <w:r w:rsidR="00EB6CBB">
        <w:rPr>
          <w:rFonts w:ascii="Times New Roman" w:eastAsia="Times New Roman" w:hAnsi="Times New Roman" w:cs="Times New Roman"/>
          <w:bCs/>
          <w:sz w:val="24"/>
          <w:szCs w:val="24"/>
        </w:rPr>
        <w:t>apewni</w:t>
      </w:r>
      <w:r w:rsidR="00B41CAC" w:rsidRPr="00B41CAC">
        <w:rPr>
          <w:rFonts w:ascii="Times New Roman" w:eastAsia="Times New Roman" w:hAnsi="Times New Roman" w:cs="Times New Roman"/>
          <w:bCs/>
          <w:sz w:val="24"/>
          <w:szCs w:val="24"/>
        </w:rPr>
        <w:t xml:space="preserve">łby </w:t>
      </w:r>
      <w:r w:rsidR="00EB6CBB">
        <w:rPr>
          <w:rFonts w:ascii="Times New Roman" w:eastAsia="Times New Roman" w:hAnsi="Times New Roman" w:cs="Times New Roman"/>
          <w:bCs/>
          <w:sz w:val="24"/>
          <w:szCs w:val="24"/>
        </w:rPr>
        <w:t>skuteczne stosowanie ww. zasad</w:t>
      </w:r>
      <w:r w:rsidR="00EB6CBB" w:rsidRPr="00EB6CB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66ECF">
        <w:rPr>
          <w:rFonts w:ascii="Times New Roman" w:eastAsia="Times New Roman" w:hAnsi="Times New Roman" w:cs="Times New Roman"/>
          <w:bCs/>
          <w:sz w:val="24"/>
          <w:szCs w:val="24"/>
        </w:rPr>
        <w:t xml:space="preserve"> W celu 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 xml:space="preserve">zapewnienia prawidłowego wdrożenia tych regulacji </w:t>
      </w:r>
      <w:r w:rsidR="00766ECF">
        <w:rPr>
          <w:rFonts w:ascii="Times New Roman" w:eastAsia="Times New Roman" w:hAnsi="Times New Roman" w:cs="Times New Roman"/>
          <w:bCs/>
          <w:sz w:val="24"/>
          <w:szCs w:val="24"/>
        </w:rPr>
        <w:t xml:space="preserve">w art. 1 pkt 9 projektu ustawy przewidziano nowelizację 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>art. 50a ust. 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ustawy</w:t>
      </w:r>
      <w:r w:rsidR="00766ECF">
        <w:rPr>
          <w:rFonts w:ascii="Times New Roman" w:eastAsia="Times New Roman" w:hAnsi="Times New Roman" w:cs="Times New Roman"/>
          <w:bCs/>
          <w:sz w:val="24"/>
          <w:szCs w:val="24"/>
        </w:rPr>
        <w:t xml:space="preserve">, polegającą na 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>wskazaniu wprost w przepisie, że</w:t>
      </w:r>
      <w:r w:rsidR="00766ECF">
        <w:rPr>
          <w:rFonts w:ascii="Times New Roman" w:eastAsia="Times New Roman" w:hAnsi="Times New Roman" w:cs="Times New Roman"/>
          <w:bCs/>
          <w:sz w:val="24"/>
          <w:szCs w:val="24"/>
        </w:rPr>
        <w:t xml:space="preserve"> podmiot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>y opracowujące</w:t>
      </w:r>
      <w:r w:rsidR="00EB6CBB" w:rsidRPr="00EB6CBB">
        <w:rPr>
          <w:rFonts w:ascii="Times New Roman" w:eastAsia="Times New Roman" w:hAnsi="Times New Roman" w:cs="Times New Roman"/>
          <w:bCs/>
          <w:sz w:val="24"/>
          <w:szCs w:val="24"/>
        </w:rPr>
        <w:t xml:space="preserve"> projekt </w:t>
      </w:r>
      <w:r w:rsidR="00766ECF">
        <w:rPr>
          <w:rFonts w:ascii="Times New Roman" w:eastAsia="Times New Roman" w:hAnsi="Times New Roman" w:cs="Times New Roman"/>
          <w:bCs/>
          <w:sz w:val="24"/>
          <w:szCs w:val="24"/>
        </w:rPr>
        <w:t xml:space="preserve">przepisu regulacyjnego 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>są obowiązane przeprowadzać</w:t>
      </w:r>
      <w:r w:rsidR="00EB6CBB" w:rsidRPr="00EB6CBB">
        <w:rPr>
          <w:rFonts w:ascii="Times New Roman" w:eastAsia="Times New Roman" w:hAnsi="Times New Roman" w:cs="Times New Roman"/>
          <w:bCs/>
          <w:sz w:val="24"/>
          <w:szCs w:val="24"/>
        </w:rPr>
        <w:t xml:space="preserve"> ocen</w:t>
      </w:r>
      <w:r w:rsidR="001345DE">
        <w:rPr>
          <w:rFonts w:ascii="Times New Roman" w:eastAsia="Times New Roman" w:hAnsi="Times New Roman" w:cs="Times New Roman"/>
          <w:bCs/>
          <w:sz w:val="24"/>
          <w:szCs w:val="24"/>
        </w:rPr>
        <w:t>y proporcjonalności</w:t>
      </w:r>
      <w:r w:rsidR="00D81103">
        <w:rPr>
          <w:rFonts w:ascii="Times New Roman" w:eastAsia="Times New Roman" w:hAnsi="Times New Roman" w:cs="Times New Roman"/>
          <w:bCs/>
          <w:sz w:val="24"/>
          <w:szCs w:val="24"/>
        </w:rPr>
        <w:t xml:space="preserve"> w sposób obiektywny 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B6CBB" w:rsidRPr="00EB6CBB">
        <w:rPr>
          <w:rFonts w:ascii="Times New Roman" w:eastAsia="Times New Roman" w:hAnsi="Times New Roman" w:cs="Times New Roman"/>
          <w:bCs/>
          <w:sz w:val="24"/>
          <w:szCs w:val="24"/>
        </w:rPr>
        <w:t>niezależny.</w:t>
      </w:r>
    </w:p>
    <w:p w14:paraId="04C4DF6E" w14:textId="2CBEA510" w:rsidR="009A0B9B" w:rsidRPr="00766ECF" w:rsidRDefault="007F04A1" w:rsidP="005840E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zakresie</w:t>
      </w:r>
      <w:r w:rsidR="006372D8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766ECF">
        <w:rPr>
          <w:rFonts w:ascii="Times New Roman" w:hAnsi="Times New Roman" w:cs="Times New Roman"/>
          <w:sz w:val="24"/>
          <w:szCs w:val="24"/>
        </w:rPr>
        <w:t>propon</w:t>
      </w:r>
      <w:r w:rsidR="006372D8">
        <w:rPr>
          <w:rFonts w:ascii="Times New Roman" w:hAnsi="Times New Roman" w:cs="Times New Roman"/>
          <w:sz w:val="24"/>
          <w:szCs w:val="24"/>
        </w:rPr>
        <w:t>owanych</w:t>
      </w:r>
      <w:r w:rsidR="003F137D" w:rsidRPr="00766ECF">
        <w:rPr>
          <w:rFonts w:ascii="Times New Roman" w:hAnsi="Times New Roman" w:cs="Times New Roman"/>
          <w:sz w:val="24"/>
          <w:szCs w:val="24"/>
        </w:rPr>
        <w:t xml:space="preserve"> zmian w przepisach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 art</w:t>
      </w:r>
      <w:r w:rsidR="007168B7">
        <w:rPr>
          <w:rFonts w:ascii="Times New Roman" w:hAnsi="Times New Roman" w:cs="Times New Roman"/>
          <w:sz w:val="24"/>
          <w:szCs w:val="24"/>
        </w:rPr>
        <w:t xml:space="preserve">. 50b ust. 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5 </w:t>
      </w:r>
      <w:r w:rsidR="007168B7">
        <w:rPr>
          <w:rFonts w:ascii="Times New Roman" w:hAnsi="Times New Roman" w:cs="Times New Roman"/>
          <w:sz w:val="24"/>
          <w:szCs w:val="24"/>
        </w:rPr>
        <w:t xml:space="preserve">i </w:t>
      </w:r>
      <w:r w:rsidR="00414532" w:rsidRPr="00766ECF">
        <w:rPr>
          <w:rFonts w:ascii="Times New Roman" w:hAnsi="Times New Roman" w:cs="Times New Roman"/>
          <w:sz w:val="24"/>
          <w:szCs w:val="24"/>
        </w:rPr>
        <w:t>art.</w:t>
      </w:r>
      <w:r w:rsidR="00140CB6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766ECF">
        <w:rPr>
          <w:rFonts w:ascii="Times New Roman" w:hAnsi="Times New Roman" w:cs="Times New Roman"/>
          <w:sz w:val="24"/>
          <w:szCs w:val="24"/>
        </w:rPr>
        <w:t>50e ust. 3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 ustawy </w:t>
      </w:r>
      <w:r w:rsidR="004928D9" w:rsidRPr="00766ECF">
        <w:rPr>
          <w:rFonts w:ascii="Times New Roman" w:hAnsi="Times New Roman" w:cs="Times New Roman"/>
          <w:sz w:val="24"/>
          <w:szCs w:val="24"/>
        </w:rPr>
        <w:t>należy</w:t>
      </w:r>
      <w:r w:rsidR="001345DE">
        <w:rPr>
          <w:rFonts w:ascii="Times New Roman" w:hAnsi="Times New Roman" w:cs="Times New Roman"/>
          <w:sz w:val="24"/>
          <w:szCs w:val="24"/>
        </w:rPr>
        <w:t xml:space="preserve"> wyjaśnić</w:t>
      </w:r>
      <w:r w:rsidR="004928D9" w:rsidRPr="00766ECF">
        <w:rPr>
          <w:rFonts w:ascii="Times New Roman" w:hAnsi="Times New Roman" w:cs="Times New Roman"/>
          <w:sz w:val="24"/>
          <w:szCs w:val="24"/>
        </w:rPr>
        <w:t>, że w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 toku </w:t>
      </w:r>
      <w:r w:rsidR="00AF53E5" w:rsidRPr="00766ECF">
        <w:rPr>
          <w:rFonts w:ascii="Times New Roman" w:hAnsi="Times New Roman" w:cs="Times New Roman"/>
          <w:sz w:val="24"/>
          <w:szCs w:val="24"/>
        </w:rPr>
        <w:t>prac parla</w:t>
      </w:r>
      <w:r w:rsidR="007168B7">
        <w:rPr>
          <w:rFonts w:ascii="Times New Roman" w:hAnsi="Times New Roman" w:cs="Times New Roman"/>
          <w:sz w:val="24"/>
          <w:szCs w:val="24"/>
        </w:rPr>
        <w:t xml:space="preserve">mentarnych nad ustawą z dnia 19 </w:t>
      </w:r>
      <w:r w:rsidR="00605FFD" w:rsidRPr="00766ECF">
        <w:rPr>
          <w:rFonts w:ascii="Times New Roman" w:hAnsi="Times New Roman" w:cs="Times New Roman"/>
          <w:sz w:val="24"/>
          <w:szCs w:val="24"/>
        </w:rPr>
        <w:t>listopada 2020 r. o</w:t>
      </w:r>
      <w:r w:rsidR="001345DE">
        <w:rPr>
          <w:rFonts w:ascii="Times New Roman" w:hAnsi="Times New Roman" w:cs="Times New Roman"/>
          <w:sz w:val="24"/>
          <w:szCs w:val="24"/>
        </w:rPr>
        <w:t> </w:t>
      </w:r>
      <w:r w:rsidR="00AF53E5" w:rsidRPr="00766ECF">
        <w:rPr>
          <w:rFonts w:ascii="Times New Roman" w:hAnsi="Times New Roman" w:cs="Times New Roman"/>
          <w:sz w:val="24"/>
          <w:szCs w:val="24"/>
        </w:rPr>
        <w:t>zmianie ustawy o zasadach uznawania kwalifikacji zawodowych nabytych w państwach członkowskich Unii Europejskiej</w:t>
      </w:r>
      <w:r w:rsidR="00956891" w:rsidRPr="00766ECF">
        <w:rPr>
          <w:rFonts w:ascii="Times New Roman" w:hAnsi="Times New Roman" w:cs="Times New Roman"/>
          <w:sz w:val="24"/>
          <w:szCs w:val="24"/>
        </w:rPr>
        <w:t xml:space="preserve"> (Dz. U. z 2021 r. poz. 78)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766ECF">
        <w:rPr>
          <w:rFonts w:ascii="Times New Roman" w:hAnsi="Times New Roman" w:cs="Times New Roman"/>
          <w:sz w:val="24"/>
          <w:szCs w:val="24"/>
        </w:rPr>
        <w:t>przywołanym regul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acjom nadano brzmienie </w:t>
      </w:r>
      <w:r w:rsidR="0086467C" w:rsidRPr="00766ECF">
        <w:rPr>
          <w:rFonts w:ascii="Times New Roman" w:hAnsi="Times New Roman" w:cs="Times New Roman"/>
          <w:sz w:val="24"/>
          <w:szCs w:val="24"/>
        </w:rPr>
        <w:t>bliższe polskim zasadom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techniki </w:t>
      </w:r>
      <w:r w:rsidR="003F137D" w:rsidRPr="00766ECF">
        <w:rPr>
          <w:rFonts w:ascii="Times New Roman" w:hAnsi="Times New Roman" w:cs="Times New Roman"/>
          <w:sz w:val="24"/>
          <w:szCs w:val="24"/>
        </w:rPr>
        <w:t>prawodawczej</w:t>
      </w:r>
      <w:r w:rsidR="00AF53E5" w:rsidRPr="00766ECF">
        <w:rPr>
          <w:rFonts w:ascii="Times New Roman" w:hAnsi="Times New Roman" w:cs="Times New Roman"/>
          <w:sz w:val="24"/>
          <w:szCs w:val="24"/>
        </w:rPr>
        <w:t>. Jednakże</w:t>
      </w:r>
      <w:r w:rsidR="00956891" w:rsidRPr="00766ECF">
        <w:rPr>
          <w:rFonts w:ascii="Times New Roman" w:hAnsi="Times New Roman" w:cs="Times New Roman"/>
          <w:sz w:val="24"/>
          <w:szCs w:val="24"/>
        </w:rPr>
        <w:t xml:space="preserve"> w efekcie</w:t>
      </w:r>
      <w:r w:rsidR="00EA5315" w:rsidRPr="00766ECF">
        <w:rPr>
          <w:rFonts w:ascii="Times New Roman" w:hAnsi="Times New Roman" w:cs="Times New Roman"/>
          <w:sz w:val="24"/>
          <w:szCs w:val="24"/>
        </w:rPr>
        <w:t xml:space="preserve"> tego zabiegu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AF53E5" w:rsidRPr="00766ECF">
        <w:rPr>
          <w:rFonts w:ascii="Times New Roman" w:hAnsi="Times New Roman" w:cs="Times New Roman"/>
          <w:sz w:val="24"/>
          <w:szCs w:val="24"/>
        </w:rPr>
        <w:lastRenderedPageBreak/>
        <w:t>przepisy w</w:t>
      </w:r>
      <w:r w:rsidR="00527EC5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uchwalonym brzmieniu nie </w:t>
      </w:r>
      <w:r w:rsidR="00AF53E5" w:rsidRPr="00766ECF">
        <w:rPr>
          <w:rFonts w:ascii="Times New Roman" w:hAnsi="Times New Roman" w:cs="Times New Roman"/>
          <w:sz w:val="24"/>
          <w:szCs w:val="24"/>
        </w:rPr>
        <w:t xml:space="preserve">są </w:t>
      </w:r>
      <w:r w:rsidR="003F137D" w:rsidRPr="00766ECF">
        <w:rPr>
          <w:rFonts w:ascii="Times New Roman" w:hAnsi="Times New Roman" w:cs="Times New Roman"/>
          <w:sz w:val="24"/>
          <w:szCs w:val="24"/>
        </w:rPr>
        <w:t xml:space="preserve">w pełni </w:t>
      </w:r>
      <w:r w:rsidR="007168B7">
        <w:rPr>
          <w:rFonts w:ascii="Times New Roman" w:hAnsi="Times New Roman" w:cs="Times New Roman"/>
          <w:sz w:val="24"/>
          <w:szCs w:val="24"/>
        </w:rPr>
        <w:t xml:space="preserve">zgodne z </w:t>
      </w:r>
      <w:r w:rsidR="00414532" w:rsidRPr="00766ECF">
        <w:rPr>
          <w:rFonts w:ascii="Times New Roman" w:hAnsi="Times New Roman" w:cs="Times New Roman"/>
          <w:sz w:val="24"/>
          <w:szCs w:val="24"/>
        </w:rPr>
        <w:t xml:space="preserve">brzmieniem art. 7 </w:t>
      </w:r>
      <w:r w:rsidR="00140CB6" w:rsidRPr="00766ECF">
        <w:rPr>
          <w:rFonts w:ascii="Times New Roman" w:hAnsi="Times New Roman" w:cs="Times New Roman"/>
          <w:sz w:val="24"/>
          <w:szCs w:val="24"/>
        </w:rPr>
        <w:t>ust.</w:t>
      </w:r>
      <w:r w:rsidR="00BA4B8A" w:rsidRPr="00766ECF">
        <w:rPr>
          <w:rFonts w:ascii="Times New Roman" w:hAnsi="Times New Roman" w:cs="Times New Roman"/>
          <w:sz w:val="24"/>
          <w:szCs w:val="24"/>
        </w:rPr>
        <w:t xml:space="preserve"> 3 i 4 dyrektywy 2018/958.</w:t>
      </w:r>
      <w:r w:rsidR="000A2284" w:rsidRPr="00766ECF">
        <w:rPr>
          <w:rFonts w:ascii="Times New Roman" w:hAnsi="Times New Roman" w:cs="Times New Roman"/>
          <w:sz w:val="24"/>
          <w:szCs w:val="24"/>
        </w:rPr>
        <w:t xml:space="preserve"> </w:t>
      </w:r>
      <w:r w:rsidR="003F137D" w:rsidRPr="00766ECF">
        <w:rPr>
          <w:rFonts w:ascii="Times New Roman" w:hAnsi="Times New Roman" w:cs="Times New Roman"/>
          <w:sz w:val="24"/>
          <w:szCs w:val="24"/>
        </w:rPr>
        <w:t>Stąd też, w celu uniknięcia antycypowanych</w:t>
      </w:r>
      <w:r w:rsidR="000A2284" w:rsidRPr="00766ECF">
        <w:rPr>
          <w:rFonts w:ascii="Times New Roman" w:hAnsi="Times New Roman" w:cs="Times New Roman"/>
          <w:sz w:val="24"/>
          <w:szCs w:val="24"/>
        </w:rPr>
        <w:t xml:space="preserve"> zastrzeżeń KE odnośnie</w:t>
      </w:r>
      <w:r w:rsidR="003F137D" w:rsidRPr="00766ECF">
        <w:rPr>
          <w:rFonts w:ascii="Times New Roman" w:hAnsi="Times New Roman" w:cs="Times New Roman"/>
          <w:sz w:val="24"/>
          <w:szCs w:val="24"/>
        </w:rPr>
        <w:t xml:space="preserve"> do</w:t>
      </w:r>
      <w:r w:rsidR="006372D8">
        <w:rPr>
          <w:rFonts w:ascii="Times New Roman" w:hAnsi="Times New Roman" w:cs="Times New Roman"/>
          <w:sz w:val="24"/>
          <w:szCs w:val="24"/>
        </w:rPr>
        <w:t> </w:t>
      </w:r>
      <w:r w:rsidR="000A2284" w:rsidRPr="00766ECF">
        <w:rPr>
          <w:rFonts w:ascii="Times New Roman" w:hAnsi="Times New Roman" w:cs="Times New Roman"/>
          <w:sz w:val="24"/>
          <w:szCs w:val="24"/>
        </w:rPr>
        <w:t xml:space="preserve">prawidłowości wdrożenia do polskiego porządku prawnego wskazanych przepisów, proponuje się wprowadzenie </w:t>
      </w:r>
      <w:r w:rsidR="0086467C" w:rsidRPr="00766ECF">
        <w:rPr>
          <w:rFonts w:ascii="Times New Roman" w:hAnsi="Times New Roman" w:cs="Times New Roman"/>
          <w:sz w:val="24"/>
          <w:szCs w:val="24"/>
        </w:rPr>
        <w:t>niezbędnych</w:t>
      </w:r>
      <w:r w:rsidR="000A2284" w:rsidRPr="00766ECF">
        <w:rPr>
          <w:rFonts w:ascii="Times New Roman" w:hAnsi="Times New Roman" w:cs="Times New Roman"/>
          <w:sz w:val="24"/>
          <w:szCs w:val="24"/>
        </w:rPr>
        <w:t xml:space="preserve"> korekt</w:t>
      </w:r>
      <w:r w:rsidR="007168B7">
        <w:rPr>
          <w:rFonts w:ascii="Times New Roman" w:hAnsi="Times New Roman" w:cs="Times New Roman"/>
          <w:sz w:val="24"/>
          <w:szCs w:val="24"/>
        </w:rPr>
        <w:t xml:space="preserve"> w art. 50b ust. 5 i art. </w:t>
      </w:r>
      <w:r w:rsidR="0086467C" w:rsidRPr="00766ECF">
        <w:rPr>
          <w:rFonts w:ascii="Times New Roman" w:hAnsi="Times New Roman" w:cs="Times New Roman"/>
          <w:sz w:val="24"/>
          <w:szCs w:val="24"/>
        </w:rPr>
        <w:t>50e ust. 3 ustawy</w:t>
      </w:r>
      <w:r w:rsidR="000A2284" w:rsidRPr="00766ECF">
        <w:rPr>
          <w:rFonts w:ascii="Times New Roman" w:hAnsi="Times New Roman" w:cs="Times New Roman"/>
          <w:sz w:val="24"/>
          <w:szCs w:val="24"/>
        </w:rPr>
        <w:t>.</w:t>
      </w:r>
    </w:p>
    <w:p w14:paraId="29AE065B" w14:textId="059DE055" w:rsidR="00584CC7" w:rsidRDefault="00414532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Należy wskazać, że p</w:t>
      </w:r>
      <w:r w:rsidRPr="00994396">
        <w:rPr>
          <w:rFonts w:ascii="Times New Roman" w:hAnsi="Times New Roman" w:cs="Times New Roman"/>
          <w:sz w:val="24"/>
          <w:szCs w:val="24"/>
        </w:rPr>
        <w:t xml:space="preserve">aństwa członkowskie </w:t>
      </w:r>
      <w:r w:rsidR="00007DF9">
        <w:rPr>
          <w:rFonts w:ascii="Times New Roman" w:hAnsi="Times New Roman" w:cs="Times New Roman"/>
          <w:sz w:val="24"/>
          <w:szCs w:val="24"/>
        </w:rPr>
        <w:t xml:space="preserve">UE </w:t>
      </w:r>
      <w:r w:rsidRPr="00994396">
        <w:rPr>
          <w:rFonts w:ascii="Times New Roman" w:hAnsi="Times New Roman" w:cs="Times New Roman"/>
          <w:sz w:val="24"/>
          <w:szCs w:val="24"/>
        </w:rPr>
        <w:t>są obowiązane oceniać skutki nowych lub zmienionych przepisów dotyczących odpowiednio zawodów</w:t>
      </w:r>
      <w:r w:rsidR="00C874FE" w:rsidRPr="00C874FE">
        <w:rPr>
          <w:rFonts w:ascii="Times New Roman" w:hAnsi="Times New Roman" w:cs="Times New Roman"/>
          <w:sz w:val="24"/>
          <w:szCs w:val="24"/>
        </w:rPr>
        <w:t xml:space="preserve"> </w:t>
      </w:r>
      <w:r w:rsidR="00EA5315">
        <w:rPr>
          <w:rFonts w:ascii="Times New Roman" w:hAnsi="Times New Roman" w:cs="Times New Roman"/>
          <w:sz w:val="24"/>
          <w:szCs w:val="24"/>
        </w:rPr>
        <w:t>regulowanych</w:t>
      </w:r>
      <w:r w:rsidR="00EA5315" w:rsidRPr="00994396">
        <w:rPr>
          <w:rFonts w:ascii="Times New Roman" w:hAnsi="Times New Roman" w:cs="Times New Roman"/>
          <w:sz w:val="24"/>
          <w:szCs w:val="24"/>
        </w:rPr>
        <w:t xml:space="preserve"> </w:t>
      </w:r>
      <w:r w:rsidRPr="00994396">
        <w:rPr>
          <w:rFonts w:ascii="Times New Roman" w:hAnsi="Times New Roman" w:cs="Times New Roman"/>
          <w:sz w:val="24"/>
          <w:szCs w:val="24"/>
        </w:rPr>
        <w:t>lub działalności regulowanych albo świadczenia usług tra</w:t>
      </w:r>
      <w:r w:rsidR="003756C3">
        <w:rPr>
          <w:rFonts w:ascii="Times New Roman" w:hAnsi="Times New Roman" w:cs="Times New Roman"/>
          <w:sz w:val="24"/>
          <w:szCs w:val="24"/>
        </w:rPr>
        <w:t>nsgranicznych w połączeniu z</w:t>
      </w:r>
      <w:r w:rsidR="00605FFD">
        <w:rPr>
          <w:rFonts w:ascii="Times New Roman" w:hAnsi="Times New Roman" w:cs="Times New Roman"/>
          <w:sz w:val="24"/>
          <w:szCs w:val="24"/>
        </w:rPr>
        <w:t xml:space="preserve"> co </w:t>
      </w:r>
      <w:r w:rsidRPr="00994396">
        <w:rPr>
          <w:rFonts w:ascii="Times New Roman" w:hAnsi="Times New Roman" w:cs="Times New Roman"/>
          <w:sz w:val="24"/>
          <w:szCs w:val="24"/>
        </w:rPr>
        <w:t xml:space="preserve">najmniej jednym </w:t>
      </w:r>
      <w:r w:rsidR="009A69BE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 xml:space="preserve">wymogów wskazanych w art. 50b ust. 5 albo art. 50e </w:t>
      </w:r>
      <w:r w:rsidRPr="00994396">
        <w:rPr>
          <w:rFonts w:ascii="Times New Roman" w:hAnsi="Times New Roman" w:cs="Times New Roman"/>
          <w:sz w:val="24"/>
          <w:szCs w:val="24"/>
        </w:rPr>
        <w:t>ust. 3</w:t>
      </w:r>
      <w:r w:rsidR="003756C3">
        <w:rPr>
          <w:rFonts w:ascii="Times New Roman" w:hAnsi="Times New Roman" w:cs="Times New Roman"/>
          <w:sz w:val="24"/>
          <w:szCs w:val="24"/>
        </w:rPr>
        <w:t xml:space="preserve"> ustawy i</w:t>
      </w:r>
      <w:r w:rsidR="00605FF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584CC7">
        <w:rPr>
          <w:rFonts w:ascii="Times New Roman" w:hAnsi="Times New Roman" w:cs="Times New Roman"/>
          <w:sz w:val="24"/>
          <w:szCs w:val="24"/>
        </w:rPr>
        <w:t xml:space="preserve">wymogiem </w:t>
      </w:r>
      <w:r>
        <w:rPr>
          <w:rFonts w:ascii="Times New Roman" w:hAnsi="Times New Roman" w:cs="Times New Roman"/>
          <w:sz w:val="24"/>
          <w:szCs w:val="24"/>
        </w:rPr>
        <w:t>występującym w</w:t>
      </w:r>
      <w:r w:rsidR="003A7EE3">
        <w:rPr>
          <w:rFonts w:ascii="Times New Roman" w:hAnsi="Times New Roman" w:cs="Times New Roman"/>
          <w:sz w:val="24"/>
          <w:szCs w:val="24"/>
        </w:rPr>
        <w:t xml:space="preserve"> </w:t>
      </w:r>
      <w:r w:rsidR="00584CC7">
        <w:rPr>
          <w:rFonts w:ascii="Times New Roman" w:hAnsi="Times New Roman" w:cs="Times New Roman"/>
          <w:sz w:val="24"/>
          <w:szCs w:val="24"/>
        </w:rPr>
        <w:t>przepisach regulacyjnych. Ob</w:t>
      </w:r>
      <w:r w:rsidR="004949C2">
        <w:rPr>
          <w:rFonts w:ascii="Times New Roman" w:hAnsi="Times New Roman" w:cs="Times New Roman"/>
          <w:sz w:val="24"/>
          <w:szCs w:val="24"/>
        </w:rPr>
        <w:t>o</w:t>
      </w:r>
      <w:r w:rsidR="00584CC7">
        <w:rPr>
          <w:rFonts w:ascii="Times New Roman" w:hAnsi="Times New Roman" w:cs="Times New Roman"/>
          <w:sz w:val="24"/>
          <w:szCs w:val="24"/>
        </w:rPr>
        <w:t>wiązek ten</w:t>
      </w:r>
      <w:r w:rsidRPr="00994396">
        <w:rPr>
          <w:rFonts w:ascii="Times New Roman" w:hAnsi="Times New Roman" w:cs="Times New Roman"/>
          <w:sz w:val="24"/>
          <w:szCs w:val="24"/>
        </w:rPr>
        <w:t xml:space="preserve"> nie </w:t>
      </w:r>
      <w:r w:rsidR="00584CC7">
        <w:rPr>
          <w:rFonts w:ascii="Times New Roman" w:hAnsi="Times New Roman" w:cs="Times New Roman"/>
          <w:sz w:val="24"/>
          <w:szCs w:val="24"/>
        </w:rPr>
        <w:t>dotyczy wyłącznie</w:t>
      </w:r>
      <w:r w:rsidRPr="009943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sytuacji</w:t>
      </w:r>
      <w:r w:rsidR="003756C3">
        <w:rPr>
          <w:rFonts w:ascii="Times New Roman" w:hAnsi="Times New Roman" w:cs="Times New Roman"/>
          <w:sz w:val="24"/>
          <w:szCs w:val="24"/>
        </w:rPr>
        <w:t>, gdy w </w:t>
      </w:r>
      <w:r w:rsidRPr="00994396">
        <w:rPr>
          <w:rFonts w:ascii="Times New Roman" w:hAnsi="Times New Roman" w:cs="Times New Roman"/>
          <w:sz w:val="24"/>
          <w:szCs w:val="24"/>
        </w:rPr>
        <w:t xml:space="preserve">przepisach regulacyjnych występują </w:t>
      </w:r>
      <w:r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584CC7">
        <w:rPr>
          <w:rFonts w:ascii="Times New Roman" w:hAnsi="Times New Roman" w:cs="Times New Roman"/>
          <w:sz w:val="24"/>
          <w:szCs w:val="24"/>
        </w:rPr>
        <w:t xml:space="preserve">wszystkie wymogi, co sugeruje obecne brzmienie przepisów ustawy. </w:t>
      </w:r>
      <w:r w:rsidR="007F04A1">
        <w:rPr>
          <w:rFonts w:ascii="Times New Roman" w:hAnsi="Times New Roman" w:cs="Times New Roman"/>
          <w:sz w:val="24"/>
          <w:szCs w:val="24"/>
        </w:rPr>
        <w:t>P</w:t>
      </w:r>
      <w:r w:rsidR="00584CC7">
        <w:rPr>
          <w:rFonts w:ascii="Times New Roman" w:hAnsi="Times New Roman" w:cs="Times New Roman"/>
          <w:sz w:val="24"/>
          <w:szCs w:val="24"/>
        </w:rPr>
        <w:t xml:space="preserve">roponowana </w:t>
      </w:r>
      <w:r w:rsidR="003827F6">
        <w:rPr>
          <w:rFonts w:ascii="Times New Roman" w:hAnsi="Times New Roman" w:cs="Times New Roman"/>
          <w:sz w:val="24"/>
          <w:szCs w:val="24"/>
        </w:rPr>
        <w:t xml:space="preserve">w art. 1 pkt </w:t>
      </w:r>
      <w:r w:rsidR="00766ECF">
        <w:rPr>
          <w:rFonts w:ascii="Times New Roman" w:hAnsi="Times New Roman" w:cs="Times New Roman"/>
          <w:sz w:val="24"/>
          <w:szCs w:val="24"/>
        </w:rPr>
        <w:t xml:space="preserve">10 </w:t>
      </w:r>
      <w:r w:rsidR="00257D6A">
        <w:rPr>
          <w:rFonts w:ascii="Times New Roman" w:hAnsi="Times New Roman" w:cs="Times New Roman"/>
          <w:sz w:val="24"/>
          <w:szCs w:val="24"/>
        </w:rPr>
        <w:t>i</w:t>
      </w:r>
      <w:r w:rsidR="003827F6">
        <w:rPr>
          <w:rFonts w:ascii="Times New Roman" w:hAnsi="Times New Roman" w:cs="Times New Roman"/>
          <w:sz w:val="24"/>
          <w:szCs w:val="24"/>
        </w:rPr>
        <w:t xml:space="preserve"> 1</w:t>
      </w:r>
      <w:r w:rsidR="00766ECF">
        <w:rPr>
          <w:rFonts w:ascii="Times New Roman" w:hAnsi="Times New Roman" w:cs="Times New Roman"/>
          <w:sz w:val="24"/>
          <w:szCs w:val="24"/>
        </w:rPr>
        <w:t>1</w:t>
      </w:r>
      <w:r w:rsidR="00A80923">
        <w:rPr>
          <w:rFonts w:ascii="Times New Roman" w:hAnsi="Times New Roman" w:cs="Times New Roman"/>
          <w:sz w:val="24"/>
          <w:szCs w:val="24"/>
        </w:rPr>
        <w:t xml:space="preserve"> projektu ustawy </w:t>
      </w:r>
      <w:r w:rsidR="007F04A1">
        <w:rPr>
          <w:rFonts w:ascii="Times New Roman" w:hAnsi="Times New Roman" w:cs="Times New Roman"/>
          <w:sz w:val="24"/>
          <w:szCs w:val="24"/>
        </w:rPr>
        <w:t xml:space="preserve">modyfikacja przepisów </w:t>
      </w:r>
      <w:r w:rsidR="00584CC7">
        <w:rPr>
          <w:rFonts w:ascii="Times New Roman" w:hAnsi="Times New Roman" w:cs="Times New Roman"/>
          <w:sz w:val="24"/>
          <w:szCs w:val="24"/>
        </w:rPr>
        <w:t>ma zatem charakter doprecyzowujący i polega</w:t>
      </w:r>
      <w:r w:rsidR="002D6DEE">
        <w:rPr>
          <w:rFonts w:ascii="Times New Roman" w:hAnsi="Times New Roman" w:cs="Times New Roman"/>
          <w:sz w:val="24"/>
          <w:szCs w:val="24"/>
        </w:rPr>
        <w:t xml:space="preserve"> na wskazaniu, że w </w:t>
      </w:r>
      <w:r w:rsidR="00584CC7">
        <w:rPr>
          <w:rFonts w:ascii="Times New Roman" w:hAnsi="Times New Roman" w:cs="Times New Roman"/>
          <w:sz w:val="24"/>
          <w:szCs w:val="24"/>
        </w:rPr>
        <w:t>ramach sp</w:t>
      </w:r>
      <w:r w:rsidR="003A7EE3">
        <w:rPr>
          <w:rFonts w:ascii="Times New Roman" w:hAnsi="Times New Roman" w:cs="Times New Roman"/>
          <w:sz w:val="24"/>
          <w:szCs w:val="24"/>
        </w:rPr>
        <w:t>orządzania</w:t>
      </w:r>
      <w:r w:rsidR="00584CC7">
        <w:rPr>
          <w:rFonts w:ascii="Times New Roman" w:hAnsi="Times New Roman" w:cs="Times New Roman"/>
          <w:sz w:val="24"/>
          <w:szCs w:val="24"/>
        </w:rPr>
        <w:t xml:space="preserve"> oceny proporcjonalności w zakresie przewidywanych skutków projektowanych prze</w:t>
      </w:r>
      <w:r w:rsidR="003827F6">
        <w:rPr>
          <w:rFonts w:ascii="Times New Roman" w:hAnsi="Times New Roman" w:cs="Times New Roman"/>
          <w:sz w:val="24"/>
          <w:szCs w:val="24"/>
        </w:rPr>
        <w:t>pisów regulacyjnych w związku z</w:t>
      </w:r>
      <w:r w:rsidR="00B0749C">
        <w:rPr>
          <w:rFonts w:ascii="Times New Roman" w:hAnsi="Times New Roman" w:cs="Times New Roman"/>
          <w:sz w:val="24"/>
          <w:szCs w:val="24"/>
        </w:rPr>
        <w:t xml:space="preserve"> </w:t>
      </w:r>
      <w:r w:rsidR="00584CC7">
        <w:rPr>
          <w:rFonts w:ascii="Times New Roman" w:hAnsi="Times New Roman" w:cs="Times New Roman"/>
          <w:sz w:val="24"/>
          <w:szCs w:val="24"/>
        </w:rPr>
        <w:t>innymi przepisami regulacyjnymi, spośród</w:t>
      </w:r>
      <w:r w:rsidR="00BD1201">
        <w:rPr>
          <w:rFonts w:ascii="Times New Roman" w:hAnsi="Times New Roman" w:cs="Times New Roman"/>
          <w:sz w:val="24"/>
          <w:szCs w:val="24"/>
        </w:rPr>
        <w:t xml:space="preserve"> ogółu</w:t>
      </w:r>
      <w:r w:rsidR="00584CC7">
        <w:rPr>
          <w:rFonts w:ascii="Times New Roman" w:hAnsi="Times New Roman" w:cs="Times New Roman"/>
          <w:sz w:val="24"/>
          <w:szCs w:val="24"/>
        </w:rPr>
        <w:t xml:space="preserve"> wymogów</w:t>
      </w:r>
      <w:r w:rsidR="00C874FE">
        <w:rPr>
          <w:rFonts w:ascii="Times New Roman" w:hAnsi="Times New Roman" w:cs="Times New Roman"/>
          <w:sz w:val="24"/>
          <w:szCs w:val="24"/>
        </w:rPr>
        <w:t>,</w:t>
      </w:r>
      <w:r w:rsidR="00584CC7">
        <w:rPr>
          <w:rFonts w:ascii="Times New Roman" w:hAnsi="Times New Roman" w:cs="Times New Roman"/>
          <w:sz w:val="24"/>
          <w:szCs w:val="24"/>
        </w:rPr>
        <w:t xml:space="preserve"> będzie uwzględniany każdorazowo jedy</w:t>
      </w:r>
      <w:r w:rsidR="003A7EE3">
        <w:rPr>
          <w:rFonts w:ascii="Times New Roman" w:hAnsi="Times New Roman" w:cs="Times New Roman"/>
          <w:sz w:val="24"/>
          <w:szCs w:val="24"/>
        </w:rPr>
        <w:t>nie wymóg, k</w:t>
      </w:r>
      <w:r w:rsidR="00BD1201">
        <w:rPr>
          <w:rFonts w:ascii="Times New Roman" w:hAnsi="Times New Roman" w:cs="Times New Roman"/>
          <w:sz w:val="24"/>
          <w:szCs w:val="24"/>
        </w:rPr>
        <w:t xml:space="preserve">tóry jest zawarty w </w:t>
      </w:r>
      <w:r w:rsidR="003A7EE3">
        <w:rPr>
          <w:rFonts w:ascii="Times New Roman" w:hAnsi="Times New Roman" w:cs="Times New Roman"/>
          <w:sz w:val="24"/>
          <w:szCs w:val="24"/>
        </w:rPr>
        <w:t xml:space="preserve">przepisach regulacyjnych </w:t>
      </w:r>
      <w:r w:rsidR="00584CC7">
        <w:rPr>
          <w:rFonts w:ascii="Times New Roman" w:hAnsi="Times New Roman" w:cs="Times New Roman"/>
          <w:sz w:val="24"/>
          <w:szCs w:val="24"/>
        </w:rPr>
        <w:t>dotyczących odpowiednio danego zawodu regulowanego lub danej działalności regulowanej albo świa</w:t>
      </w:r>
      <w:r w:rsidR="003A7EE3">
        <w:rPr>
          <w:rFonts w:ascii="Times New Roman" w:hAnsi="Times New Roman" w:cs="Times New Roman"/>
          <w:sz w:val="24"/>
          <w:szCs w:val="24"/>
        </w:rPr>
        <w:t>dczenia usług transgranicznych.</w:t>
      </w:r>
    </w:p>
    <w:p w14:paraId="60A65E29" w14:textId="0CB7E10C" w:rsidR="009856CF" w:rsidRDefault="003756C3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23C6">
        <w:rPr>
          <w:rFonts w:ascii="Times New Roman" w:hAnsi="Times New Roman" w:cs="Times New Roman"/>
          <w:sz w:val="24"/>
          <w:szCs w:val="24"/>
        </w:rPr>
        <w:t>W</w:t>
      </w:r>
      <w:r w:rsidR="00746E9E" w:rsidRPr="00FA23C6">
        <w:rPr>
          <w:rFonts w:ascii="Times New Roman" w:hAnsi="Times New Roman" w:cs="Times New Roman"/>
          <w:sz w:val="24"/>
          <w:szCs w:val="24"/>
        </w:rPr>
        <w:t xml:space="preserve"> art. 1 pkt </w:t>
      </w:r>
      <w:r w:rsidR="00766ECF" w:rsidRPr="00FA23C6">
        <w:rPr>
          <w:rFonts w:ascii="Times New Roman" w:hAnsi="Times New Roman" w:cs="Times New Roman"/>
          <w:sz w:val="24"/>
          <w:szCs w:val="24"/>
        </w:rPr>
        <w:t xml:space="preserve">12 </w:t>
      </w:r>
      <w:r w:rsidRPr="00FA23C6">
        <w:rPr>
          <w:rFonts w:ascii="Times New Roman" w:hAnsi="Times New Roman" w:cs="Times New Roman"/>
          <w:sz w:val="24"/>
          <w:szCs w:val="24"/>
        </w:rPr>
        <w:t xml:space="preserve">projektu ustawy </w:t>
      </w:r>
      <w:r w:rsidR="00BA7EA2" w:rsidRPr="00FA23C6">
        <w:rPr>
          <w:rFonts w:ascii="Times New Roman" w:hAnsi="Times New Roman" w:cs="Times New Roman"/>
          <w:sz w:val="24"/>
          <w:szCs w:val="24"/>
        </w:rPr>
        <w:t xml:space="preserve">zaproponowano </w:t>
      </w:r>
      <w:r w:rsidRPr="00FA23C6">
        <w:rPr>
          <w:rFonts w:ascii="Times New Roman" w:hAnsi="Times New Roman" w:cs="Times New Roman"/>
          <w:sz w:val="24"/>
          <w:szCs w:val="24"/>
        </w:rPr>
        <w:t xml:space="preserve">wprowadzenie zmian w </w:t>
      </w:r>
      <w:r w:rsidR="003A0210" w:rsidRPr="00FA23C6">
        <w:rPr>
          <w:rFonts w:ascii="Times New Roman" w:hAnsi="Times New Roman" w:cs="Times New Roman"/>
          <w:sz w:val="24"/>
          <w:szCs w:val="24"/>
        </w:rPr>
        <w:t>art.</w:t>
      </w:r>
      <w:r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BD1201" w:rsidRPr="00FA23C6">
        <w:rPr>
          <w:rFonts w:ascii="Times New Roman" w:hAnsi="Times New Roman" w:cs="Times New Roman"/>
          <w:sz w:val="24"/>
          <w:szCs w:val="24"/>
        </w:rPr>
        <w:t>50f ust. </w:t>
      </w:r>
      <w:r w:rsidR="003A0210" w:rsidRPr="00FA23C6">
        <w:rPr>
          <w:rFonts w:ascii="Times New Roman" w:hAnsi="Times New Roman" w:cs="Times New Roman"/>
          <w:sz w:val="24"/>
          <w:szCs w:val="24"/>
        </w:rPr>
        <w:t xml:space="preserve">1 </w:t>
      </w:r>
      <w:r w:rsidR="00CE4902" w:rsidRPr="00FA23C6">
        <w:rPr>
          <w:rFonts w:ascii="Times New Roman" w:hAnsi="Times New Roman" w:cs="Times New Roman"/>
          <w:sz w:val="24"/>
          <w:szCs w:val="24"/>
        </w:rPr>
        <w:t xml:space="preserve">ustawy, </w:t>
      </w:r>
      <w:r w:rsidR="00554257" w:rsidRPr="00FA23C6">
        <w:rPr>
          <w:rFonts w:ascii="Times New Roman" w:hAnsi="Times New Roman" w:cs="Times New Roman"/>
          <w:sz w:val="24"/>
          <w:szCs w:val="24"/>
        </w:rPr>
        <w:t xml:space="preserve">których celem jest </w:t>
      </w:r>
      <w:r w:rsidR="00106811" w:rsidRPr="00FA23C6">
        <w:rPr>
          <w:rFonts w:ascii="Times New Roman" w:hAnsi="Times New Roman" w:cs="Times New Roman"/>
          <w:sz w:val="24"/>
          <w:szCs w:val="24"/>
        </w:rPr>
        <w:t>nadanie przepis</w:t>
      </w:r>
      <w:r w:rsidR="00FA23C6" w:rsidRPr="00FA23C6">
        <w:rPr>
          <w:rFonts w:ascii="Times New Roman" w:hAnsi="Times New Roman" w:cs="Times New Roman"/>
          <w:sz w:val="24"/>
          <w:szCs w:val="24"/>
        </w:rPr>
        <w:t>owi precyzyjniejszego brzmienia, a tym samym</w:t>
      </w:r>
      <w:r w:rsidR="00106811"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554257" w:rsidRPr="00FA23C6">
        <w:rPr>
          <w:rFonts w:ascii="Times New Roman" w:hAnsi="Times New Roman" w:cs="Times New Roman"/>
          <w:sz w:val="24"/>
          <w:szCs w:val="24"/>
        </w:rPr>
        <w:t>zapewnienie prawidłowego wdrożenia art. 4 ust. 3 dyrektywy</w:t>
      </w:r>
      <w:r w:rsidR="00106811" w:rsidRPr="00FA23C6">
        <w:rPr>
          <w:rFonts w:ascii="Times New Roman" w:hAnsi="Times New Roman" w:cs="Times New Roman"/>
          <w:sz w:val="24"/>
          <w:szCs w:val="24"/>
        </w:rPr>
        <w:t xml:space="preserve"> 2018/958. Zgodnie z tym przepisem każdemu przepisowi ustawodawczemu, wykonawczemu lub administracyjnemu ograniczającemu dostęp do zawodów regulowanych lub wykonywanie tych zawodów towarzyszy wyjaśnienie wystarczająco szczegółowe, </w:t>
      </w:r>
      <w:r w:rsidR="003F7D85">
        <w:rPr>
          <w:rFonts w:ascii="Times New Roman" w:hAnsi="Times New Roman" w:cs="Times New Roman"/>
          <w:sz w:val="24"/>
          <w:szCs w:val="24"/>
        </w:rPr>
        <w:t>a</w:t>
      </w:r>
      <w:r w:rsidR="00106811" w:rsidRPr="00FA23C6">
        <w:rPr>
          <w:rFonts w:ascii="Times New Roman" w:hAnsi="Times New Roman" w:cs="Times New Roman"/>
          <w:sz w:val="24"/>
          <w:szCs w:val="24"/>
        </w:rPr>
        <w:t xml:space="preserve">by umożliwić ocenę zgodności z zasadą proporcjonalności. </w:t>
      </w:r>
      <w:r w:rsidR="00FA23C6" w:rsidRPr="00FA23C6">
        <w:rPr>
          <w:rFonts w:ascii="Times New Roman" w:hAnsi="Times New Roman" w:cs="Times New Roman"/>
          <w:sz w:val="24"/>
          <w:szCs w:val="24"/>
        </w:rPr>
        <w:t>W a</w:t>
      </w:r>
      <w:r w:rsidR="00106811" w:rsidRPr="00FA23C6">
        <w:rPr>
          <w:rFonts w:ascii="Times New Roman" w:hAnsi="Times New Roman" w:cs="Times New Roman"/>
          <w:sz w:val="24"/>
          <w:szCs w:val="24"/>
        </w:rPr>
        <w:t xml:space="preserve">rt. 50f ust. 1 zdanie pierwsze ustawy </w:t>
      </w:r>
      <w:r w:rsidR="00FA23C6" w:rsidRPr="00FA23C6">
        <w:rPr>
          <w:rFonts w:ascii="Times New Roman" w:hAnsi="Times New Roman" w:cs="Times New Roman"/>
          <w:sz w:val="24"/>
          <w:szCs w:val="24"/>
        </w:rPr>
        <w:t>ustanowiono</w:t>
      </w:r>
      <w:r w:rsidR="00CA762C" w:rsidRPr="00FA23C6">
        <w:rPr>
          <w:rFonts w:ascii="Times New Roman" w:hAnsi="Times New Roman" w:cs="Times New Roman"/>
          <w:sz w:val="24"/>
          <w:szCs w:val="24"/>
        </w:rPr>
        <w:t xml:space="preserve"> obowiązek przedstawienia w uzasadnieniu albo w załączniku do oceny skutków regulacji projektu aktu prawnego, w tym aktu normatywnego, powodów uznania projektowanych przepisów regulacyjnych lub projektowanych wymogów dotyczących świadczenia usł</w:t>
      </w:r>
      <w:r w:rsidR="002D6DEE" w:rsidRPr="00FA23C6">
        <w:rPr>
          <w:rFonts w:ascii="Times New Roman" w:hAnsi="Times New Roman" w:cs="Times New Roman"/>
          <w:sz w:val="24"/>
          <w:szCs w:val="24"/>
        </w:rPr>
        <w:t>ug transgranicznych za zgodne z</w:t>
      </w:r>
      <w:r w:rsidR="00FA23C6"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CA762C" w:rsidRPr="00FA23C6">
        <w:rPr>
          <w:rFonts w:ascii="Times New Roman" w:hAnsi="Times New Roman" w:cs="Times New Roman"/>
          <w:sz w:val="24"/>
          <w:szCs w:val="24"/>
        </w:rPr>
        <w:t>zasadami proporcjonalności, uzasadnionego i</w:t>
      </w:r>
      <w:r w:rsidR="00FA23C6"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CA762C" w:rsidRPr="00FA23C6">
        <w:rPr>
          <w:rFonts w:ascii="Times New Roman" w:hAnsi="Times New Roman" w:cs="Times New Roman"/>
          <w:sz w:val="24"/>
          <w:szCs w:val="24"/>
        </w:rPr>
        <w:t>niedyskryminującego charakteru. Przepis w</w:t>
      </w:r>
      <w:r w:rsidR="00FA23C6"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CA762C" w:rsidRPr="00FA23C6">
        <w:rPr>
          <w:rFonts w:ascii="Times New Roman" w:hAnsi="Times New Roman" w:cs="Times New Roman"/>
          <w:sz w:val="24"/>
          <w:szCs w:val="24"/>
        </w:rPr>
        <w:t xml:space="preserve">obowiązującym brzmieniu nie przesądza jednak o tym, że powody te powinny być wyjaśnione w sposób wystarczająco szczegółowy, tak </w:t>
      </w:r>
      <w:r w:rsidR="003F7D85">
        <w:rPr>
          <w:rFonts w:ascii="Times New Roman" w:hAnsi="Times New Roman" w:cs="Times New Roman"/>
          <w:sz w:val="24"/>
          <w:szCs w:val="24"/>
        </w:rPr>
        <w:t>a</w:t>
      </w:r>
      <w:r w:rsidR="00CA762C" w:rsidRPr="00FA23C6">
        <w:rPr>
          <w:rFonts w:ascii="Times New Roman" w:hAnsi="Times New Roman" w:cs="Times New Roman"/>
          <w:sz w:val="24"/>
          <w:szCs w:val="24"/>
        </w:rPr>
        <w:t xml:space="preserve">by umożliwić </w:t>
      </w:r>
      <w:r w:rsidR="00FA23C6" w:rsidRPr="00FA23C6">
        <w:rPr>
          <w:rFonts w:ascii="Times New Roman" w:hAnsi="Times New Roman" w:cs="Times New Roman"/>
          <w:sz w:val="24"/>
          <w:szCs w:val="24"/>
        </w:rPr>
        <w:t>weryfikację</w:t>
      </w:r>
      <w:r w:rsidR="00CA762C" w:rsidRPr="00FA23C6">
        <w:rPr>
          <w:rFonts w:ascii="Times New Roman" w:hAnsi="Times New Roman" w:cs="Times New Roman"/>
          <w:sz w:val="24"/>
          <w:szCs w:val="24"/>
        </w:rPr>
        <w:t xml:space="preserve"> zgodności tych przepisów lub wymogów z wymienionymi zasadami. Projekt ustawy przewiduje uzupełnienie przepisu w tym zakresie, dzięki czemu będzie on precyzyjniej odpowiadał brzmieniu art.</w:t>
      </w:r>
      <w:r w:rsidR="002D6DEE" w:rsidRPr="00FA23C6">
        <w:rPr>
          <w:rFonts w:ascii="Times New Roman" w:hAnsi="Times New Roman" w:cs="Times New Roman"/>
          <w:sz w:val="24"/>
          <w:szCs w:val="24"/>
        </w:rPr>
        <w:t xml:space="preserve"> 4 ust.</w:t>
      </w:r>
      <w:r w:rsidR="00FA23C6" w:rsidRPr="00FA23C6">
        <w:rPr>
          <w:rFonts w:ascii="Times New Roman" w:hAnsi="Times New Roman" w:cs="Times New Roman"/>
          <w:sz w:val="24"/>
          <w:szCs w:val="24"/>
        </w:rPr>
        <w:t xml:space="preserve"> </w:t>
      </w:r>
      <w:r w:rsidR="00CA762C" w:rsidRPr="00FA23C6">
        <w:rPr>
          <w:rFonts w:ascii="Times New Roman" w:hAnsi="Times New Roman" w:cs="Times New Roman"/>
          <w:sz w:val="24"/>
          <w:szCs w:val="24"/>
        </w:rPr>
        <w:t>3 dyrektywy 2018/958.</w:t>
      </w:r>
    </w:p>
    <w:p w14:paraId="5A38ACEA" w14:textId="4FD13350" w:rsidR="003A0210" w:rsidRPr="002D6DEE" w:rsidRDefault="00CA762C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Ponadto należy wyjaśnić, że</w:t>
      </w:r>
      <w:r w:rsidR="00CE4902">
        <w:rPr>
          <w:rFonts w:ascii="Times New Roman" w:hAnsi="Times New Roman" w:cs="Times New Roman"/>
          <w:sz w:val="24"/>
          <w:szCs w:val="24"/>
        </w:rPr>
        <w:t xml:space="preserve"> wskutek korekt dokonanych w toku prac parlamentarnych </w:t>
      </w:r>
      <w:r w:rsidR="0086467C">
        <w:rPr>
          <w:rFonts w:ascii="Times New Roman" w:hAnsi="Times New Roman" w:cs="Times New Roman"/>
          <w:sz w:val="24"/>
          <w:szCs w:val="24"/>
        </w:rPr>
        <w:t>nad ustawą z dnia 19 listopada 2020</w:t>
      </w:r>
      <w:r w:rsidR="003A7EE3">
        <w:rPr>
          <w:rFonts w:ascii="Times New Roman" w:hAnsi="Times New Roman" w:cs="Times New Roman"/>
          <w:sz w:val="24"/>
          <w:szCs w:val="24"/>
        </w:rPr>
        <w:t xml:space="preserve"> </w:t>
      </w:r>
      <w:r w:rsidR="0086467C">
        <w:rPr>
          <w:rFonts w:ascii="Times New Roman" w:hAnsi="Times New Roman" w:cs="Times New Roman"/>
          <w:sz w:val="24"/>
          <w:szCs w:val="24"/>
        </w:rPr>
        <w:t>r. o</w:t>
      </w:r>
      <w:r w:rsidR="003A7EE3">
        <w:rPr>
          <w:rFonts w:ascii="Times New Roman" w:hAnsi="Times New Roman" w:cs="Times New Roman"/>
          <w:sz w:val="24"/>
          <w:szCs w:val="24"/>
        </w:rPr>
        <w:t xml:space="preserve"> </w:t>
      </w:r>
      <w:r w:rsidR="0086467C">
        <w:rPr>
          <w:rFonts w:ascii="Times New Roman" w:hAnsi="Times New Roman" w:cs="Times New Roman"/>
          <w:sz w:val="24"/>
          <w:szCs w:val="24"/>
        </w:rPr>
        <w:t xml:space="preserve">zmianie ustawy o zasadach uznawania kwalifikacji zawodowych nabytych w państwach członkowskich Unii Europejskiej </w:t>
      </w:r>
      <w:r>
        <w:rPr>
          <w:rFonts w:ascii="Times New Roman" w:hAnsi="Times New Roman" w:cs="Times New Roman"/>
          <w:sz w:val="24"/>
          <w:szCs w:val="24"/>
        </w:rPr>
        <w:t>brzmienie art. 50f ust.</w:t>
      </w:r>
      <w:r w:rsidR="003F7D85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 zdanie pierwsze </w:t>
      </w:r>
      <w:r w:rsidR="002D6DEE">
        <w:rPr>
          <w:rFonts w:ascii="Times New Roman" w:hAnsi="Times New Roman" w:cs="Times New Roman"/>
          <w:sz w:val="24"/>
          <w:szCs w:val="24"/>
        </w:rPr>
        <w:t xml:space="preserve">ustawy </w:t>
      </w:r>
      <w:r w:rsidR="001F65DC">
        <w:rPr>
          <w:rFonts w:ascii="Times New Roman" w:hAnsi="Times New Roman" w:cs="Times New Roman"/>
          <w:sz w:val="24"/>
          <w:szCs w:val="24"/>
        </w:rPr>
        <w:t xml:space="preserve">nie </w:t>
      </w:r>
      <w:r w:rsidR="00CE4902">
        <w:rPr>
          <w:rFonts w:ascii="Times New Roman" w:hAnsi="Times New Roman" w:cs="Times New Roman"/>
          <w:sz w:val="24"/>
          <w:szCs w:val="24"/>
        </w:rPr>
        <w:t>jest</w:t>
      </w:r>
      <w:r w:rsidR="001F65DC">
        <w:rPr>
          <w:rFonts w:ascii="Times New Roman" w:hAnsi="Times New Roman" w:cs="Times New Roman"/>
          <w:sz w:val="24"/>
          <w:szCs w:val="24"/>
        </w:rPr>
        <w:t xml:space="preserve"> </w:t>
      </w:r>
      <w:r w:rsidR="007608B9">
        <w:rPr>
          <w:rFonts w:ascii="Times New Roman" w:hAnsi="Times New Roman" w:cs="Times New Roman"/>
          <w:sz w:val="24"/>
          <w:szCs w:val="24"/>
        </w:rPr>
        <w:t>prawidłowe.</w:t>
      </w:r>
      <w:r w:rsidR="003A0210">
        <w:rPr>
          <w:rFonts w:ascii="Times New Roman" w:hAnsi="Times New Roman" w:cs="Times New Roman"/>
          <w:sz w:val="24"/>
          <w:szCs w:val="24"/>
        </w:rPr>
        <w:t xml:space="preserve"> W przepisie tym </w:t>
      </w:r>
      <w:r w:rsidR="00816518">
        <w:rPr>
          <w:rFonts w:ascii="Times New Roman" w:hAnsi="Times New Roman" w:cs="Times New Roman"/>
          <w:sz w:val="24"/>
          <w:szCs w:val="24"/>
        </w:rPr>
        <w:t xml:space="preserve">błędnie </w:t>
      </w:r>
      <w:r w:rsidR="003A0210">
        <w:rPr>
          <w:rFonts w:ascii="Times New Roman" w:hAnsi="Times New Roman" w:cs="Times New Roman"/>
          <w:sz w:val="24"/>
          <w:szCs w:val="24"/>
        </w:rPr>
        <w:t xml:space="preserve">wskazano, że </w:t>
      </w:r>
      <w:r w:rsidR="00816518">
        <w:rPr>
          <w:rFonts w:ascii="Times New Roman" w:hAnsi="Times New Roman" w:cs="Times New Roman"/>
          <w:sz w:val="24"/>
          <w:szCs w:val="24"/>
        </w:rPr>
        <w:t xml:space="preserve">ocena skutków regulacji stanowi odrębną część uzasadnienia projektu aktu prawnego, w tym aktu normatywnego. </w:t>
      </w:r>
      <w:r w:rsidR="004D01B6">
        <w:rPr>
          <w:rFonts w:ascii="Times New Roman" w:hAnsi="Times New Roman" w:cs="Times New Roman"/>
          <w:sz w:val="24"/>
          <w:szCs w:val="24"/>
        </w:rPr>
        <w:t xml:space="preserve">Należy wskazać, że zgodnie z </w:t>
      </w:r>
      <w:r w:rsidR="00BA7EA2">
        <w:rPr>
          <w:rFonts w:ascii="Times New Roman" w:hAnsi="Times New Roman" w:cs="Times New Roman"/>
          <w:sz w:val="24"/>
          <w:szCs w:val="24"/>
        </w:rPr>
        <w:t>§</w:t>
      </w:r>
      <w:r w:rsidR="004D01B6">
        <w:rPr>
          <w:rFonts w:ascii="Times New Roman" w:hAnsi="Times New Roman" w:cs="Times New Roman"/>
          <w:sz w:val="24"/>
          <w:szCs w:val="24"/>
        </w:rPr>
        <w:t xml:space="preserve"> 28 </w:t>
      </w:r>
      <w:r w:rsidR="00303130">
        <w:rPr>
          <w:rFonts w:ascii="Times New Roman" w:hAnsi="Times New Roman" w:cs="Times New Roman"/>
          <w:sz w:val="24"/>
          <w:szCs w:val="24"/>
        </w:rPr>
        <w:t xml:space="preserve">ust. 1 </w:t>
      </w:r>
      <w:r w:rsidR="004D01B6">
        <w:rPr>
          <w:rFonts w:ascii="Times New Roman" w:hAnsi="Times New Roman" w:cs="Times New Roman"/>
          <w:sz w:val="24"/>
          <w:szCs w:val="24"/>
        </w:rPr>
        <w:t xml:space="preserve">uchwały </w:t>
      </w:r>
      <w:r w:rsidR="00746E9E">
        <w:rPr>
          <w:rFonts w:ascii="Times New Roman" w:hAnsi="Times New Roman" w:cs="Times New Roman"/>
          <w:sz w:val="24"/>
          <w:szCs w:val="24"/>
        </w:rPr>
        <w:t xml:space="preserve">nr 190 </w:t>
      </w:r>
      <w:r w:rsidR="002D6DEE">
        <w:rPr>
          <w:rFonts w:ascii="Times New Roman" w:hAnsi="Times New Roman" w:cs="Times New Roman"/>
          <w:sz w:val="24"/>
          <w:szCs w:val="24"/>
        </w:rPr>
        <w:t>Rady Ministrów z </w:t>
      </w:r>
      <w:r w:rsidR="004D01B6">
        <w:rPr>
          <w:rFonts w:ascii="Times New Roman" w:hAnsi="Times New Roman" w:cs="Times New Roman"/>
          <w:sz w:val="24"/>
          <w:szCs w:val="24"/>
        </w:rPr>
        <w:t xml:space="preserve">dnia </w:t>
      </w:r>
      <w:r w:rsidR="00BA7EA2">
        <w:rPr>
          <w:rFonts w:ascii="Times New Roman" w:hAnsi="Times New Roman" w:cs="Times New Roman"/>
          <w:sz w:val="24"/>
          <w:szCs w:val="24"/>
        </w:rPr>
        <w:t>29</w:t>
      </w:r>
      <w:r w:rsidR="00303130">
        <w:rPr>
          <w:rFonts w:ascii="Times New Roman" w:hAnsi="Times New Roman" w:cs="Times New Roman"/>
          <w:sz w:val="24"/>
          <w:szCs w:val="24"/>
        </w:rPr>
        <w:t xml:space="preserve"> </w:t>
      </w:r>
      <w:r w:rsidR="00CE4902">
        <w:rPr>
          <w:rFonts w:ascii="Times New Roman" w:hAnsi="Times New Roman" w:cs="Times New Roman"/>
          <w:sz w:val="24"/>
          <w:szCs w:val="24"/>
        </w:rPr>
        <w:t>pa</w:t>
      </w:r>
      <w:r w:rsidR="00746E9E">
        <w:rPr>
          <w:rFonts w:ascii="Times New Roman" w:hAnsi="Times New Roman" w:cs="Times New Roman"/>
          <w:sz w:val="24"/>
          <w:szCs w:val="24"/>
        </w:rPr>
        <w:t>ździernika 2013 </w:t>
      </w:r>
      <w:r w:rsidR="003948C8">
        <w:rPr>
          <w:rFonts w:ascii="Times New Roman" w:hAnsi="Times New Roman" w:cs="Times New Roman"/>
          <w:sz w:val="24"/>
          <w:szCs w:val="24"/>
        </w:rPr>
        <w:t>r. – Regulamin p</w:t>
      </w:r>
      <w:r w:rsidR="00CE4902">
        <w:rPr>
          <w:rFonts w:ascii="Times New Roman" w:hAnsi="Times New Roman" w:cs="Times New Roman"/>
          <w:sz w:val="24"/>
          <w:szCs w:val="24"/>
        </w:rPr>
        <w:t>racy Rady Ministrów</w:t>
      </w:r>
      <w:r w:rsidR="00C874FE" w:rsidRPr="00C874FE">
        <w:rPr>
          <w:rFonts w:ascii="Times New Roman" w:hAnsi="Times New Roman" w:cs="Times New Roman"/>
        </w:rPr>
        <w:t xml:space="preserve"> </w:t>
      </w:r>
      <w:r w:rsidR="00C874FE" w:rsidRPr="00E62DDB">
        <w:rPr>
          <w:rFonts w:ascii="Times New Roman" w:hAnsi="Times New Roman" w:cs="Times New Roman"/>
          <w:sz w:val="24"/>
        </w:rPr>
        <w:t xml:space="preserve">(M.P. z </w:t>
      </w:r>
      <w:r w:rsidR="006372D8">
        <w:rPr>
          <w:rFonts w:ascii="Times New Roman" w:hAnsi="Times New Roman" w:cs="Times New Roman"/>
          <w:sz w:val="24"/>
        </w:rPr>
        <w:t>2022</w:t>
      </w:r>
      <w:r w:rsidR="00C874FE" w:rsidRPr="00E62DDB">
        <w:rPr>
          <w:rFonts w:ascii="Times New Roman" w:hAnsi="Times New Roman" w:cs="Times New Roman"/>
          <w:sz w:val="24"/>
        </w:rPr>
        <w:t xml:space="preserve"> r. poz. </w:t>
      </w:r>
      <w:r w:rsidR="006372D8">
        <w:rPr>
          <w:rFonts w:ascii="Times New Roman" w:hAnsi="Times New Roman" w:cs="Times New Roman"/>
          <w:sz w:val="24"/>
        </w:rPr>
        <w:t>348</w:t>
      </w:r>
      <w:r w:rsidR="00C874FE" w:rsidRPr="00E62DDB">
        <w:rPr>
          <w:rFonts w:ascii="Times New Roman" w:hAnsi="Times New Roman" w:cs="Times New Roman"/>
          <w:sz w:val="24"/>
        </w:rPr>
        <w:t>)</w:t>
      </w:r>
      <w:r w:rsidR="00303130" w:rsidRPr="00E62DDB">
        <w:rPr>
          <w:rFonts w:ascii="Times New Roman" w:hAnsi="Times New Roman" w:cs="Times New Roman"/>
          <w:sz w:val="28"/>
          <w:szCs w:val="24"/>
        </w:rPr>
        <w:t xml:space="preserve"> </w:t>
      </w:r>
      <w:r w:rsidR="004D01B6">
        <w:rPr>
          <w:rFonts w:ascii="Times New Roman" w:hAnsi="Times New Roman" w:cs="Times New Roman"/>
          <w:sz w:val="24"/>
          <w:szCs w:val="24"/>
        </w:rPr>
        <w:t>ocena skutków regulacji stanowi</w:t>
      </w:r>
      <w:r w:rsidR="00CE4902">
        <w:rPr>
          <w:rFonts w:ascii="Times New Roman" w:hAnsi="Times New Roman" w:cs="Times New Roman"/>
          <w:sz w:val="24"/>
          <w:szCs w:val="24"/>
        </w:rPr>
        <w:t xml:space="preserve"> odrębną </w:t>
      </w:r>
      <w:r w:rsidR="004D01B6">
        <w:rPr>
          <w:rFonts w:ascii="Times New Roman" w:hAnsi="Times New Roman" w:cs="Times New Roman"/>
          <w:sz w:val="24"/>
          <w:szCs w:val="24"/>
        </w:rPr>
        <w:t>część uzasadnienia</w:t>
      </w:r>
      <w:r w:rsidR="00CE4902">
        <w:rPr>
          <w:rFonts w:ascii="Times New Roman" w:hAnsi="Times New Roman" w:cs="Times New Roman"/>
          <w:sz w:val="24"/>
          <w:szCs w:val="24"/>
        </w:rPr>
        <w:t xml:space="preserve"> wyłącznie projektu</w:t>
      </w:r>
      <w:r w:rsidR="004D01B6">
        <w:rPr>
          <w:rFonts w:ascii="Times New Roman" w:hAnsi="Times New Roman" w:cs="Times New Roman"/>
          <w:sz w:val="24"/>
          <w:szCs w:val="24"/>
        </w:rPr>
        <w:t xml:space="preserve"> aktu normatywnego</w:t>
      </w:r>
      <w:r w:rsidR="00667D06">
        <w:rPr>
          <w:rFonts w:ascii="Times New Roman" w:hAnsi="Times New Roman" w:cs="Times New Roman"/>
          <w:sz w:val="24"/>
          <w:szCs w:val="24"/>
        </w:rPr>
        <w:t>. Nie</w:t>
      </w:r>
      <w:r w:rsidR="00303130">
        <w:rPr>
          <w:rFonts w:ascii="Times New Roman" w:hAnsi="Times New Roman" w:cs="Times New Roman"/>
          <w:sz w:val="24"/>
          <w:szCs w:val="24"/>
        </w:rPr>
        <w:t xml:space="preserve"> ma natomiast</w:t>
      </w:r>
      <w:r w:rsidR="00CE4902">
        <w:rPr>
          <w:rFonts w:ascii="Times New Roman" w:hAnsi="Times New Roman" w:cs="Times New Roman"/>
          <w:sz w:val="24"/>
          <w:szCs w:val="24"/>
        </w:rPr>
        <w:t xml:space="preserve"> </w:t>
      </w:r>
      <w:r w:rsidR="00303130">
        <w:rPr>
          <w:rFonts w:ascii="Times New Roman" w:hAnsi="Times New Roman" w:cs="Times New Roman"/>
          <w:sz w:val="24"/>
          <w:szCs w:val="24"/>
        </w:rPr>
        <w:t>obowiąz</w:t>
      </w:r>
      <w:r w:rsidR="00BA7EA2">
        <w:rPr>
          <w:rFonts w:ascii="Times New Roman" w:hAnsi="Times New Roman" w:cs="Times New Roman"/>
          <w:sz w:val="24"/>
          <w:szCs w:val="24"/>
        </w:rPr>
        <w:t>k</w:t>
      </w:r>
      <w:r w:rsidR="00303130">
        <w:rPr>
          <w:rFonts w:ascii="Times New Roman" w:hAnsi="Times New Roman" w:cs="Times New Roman"/>
          <w:sz w:val="24"/>
          <w:szCs w:val="24"/>
        </w:rPr>
        <w:t>u</w:t>
      </w:r>
      <w:r w:rsidR="00CE4902">
        <w:rPr>
          <w:rFonts w:ascii="Times New Roman" w:hAnsi="Times New Roman" w:cs="Times New Roman"/>
          <w:sz w:val="24"/>
          <w:szCs w:val="24"/>
        </w:rPr>
        <w:t xml:space="preserve"> jej sporządzania w stosunku do</w:t>
      </w:r>
      <w:r w:rsidR="00303130">
        <w:rPr>
          <w:rFonts w:ascii="Times New Roman" w:hAnsi="Times New Roman" w:cs="Times New Roman"/>
          <w:sz w:val="24"/>
          <w:szCs w:val="24"/>
        </w:rPr>
        <w:t xml:space="preserve"> </w:t>
      </w:r>
      <w:r w:rsidR="004D01B6">
        <w:rPr>
          <w:rFonts w:ascii="Times New Roman" w:hAnsi="Times New Roman" w:cs="Times New Roman"/>
          <w:sz w:val="24"/>
          <w:szCs w:val="24"/>
        </w:rPr>
        <w:t>każdego aktu prawnego.</w:t>
      </w:r>
      <w:r w:rsidRPr="00CA762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D6DEE">
        <w:rPr>
          <w:rFonts w:ascii="Times New Roman" w:hAnsi="Times New Roman" w:cs="Times New Roman"/>
          <w:sz w:val="24"/>
          <w:szCs w:val="24"/>
        </w:rPr>
        <w:t xml:space="preserve">W tym zakresie w przepisie art. 50f ust. 1 zdanie pierwsze zostanie dokonana korekta merytoryczna, wskutek której </w:t>
      </w:r>
      <w:r w:rsidR="00544845">
        <w:rPr>
          <w:rFonts w:ascii="Times New Roman" w:hAnsi="Times New Roman" w:cs="Times New Roman"/>
          <w:sz w:val="24"/>
          <w:szCs w:val="24"/>
        </w:rPr>
        <w:t>nieścisłość</w:t>
      </w:r>
      <w:r w:rsidRPr="002D6DEE">
        <w:rPr>
          <w:rFonts w:ascii="Times New Roman" w:hAnsi="Times New Roman" w:cs="Times New Roman"/>
          <w:sz w:val="24"/>
          <w:szCs w:val="24"/>
        </w:rPr>
        <w:t xml:space="preserve"> występując</w:t>
      </w:r>
      <w:r w:rsidR="00544845">
        <w:rPr>
          <w:rFonts w:ascii="Times New Roman" w:hAnsi="Times New Roman" w:cs="Times New Roman"/>
          <w:sz w:val="24"/>
          <w:szCs w:val="24"/>
        </w:rPr>
        <w:t>a</w:t>
      </w:r>
      <w:r w:rsidRPr="002D6DEE">
        <w:rPr>
          <w:rFonts w:ascii="Times New Roman" w:hAnsi="Times New Roman" w:cs="Times New Roman"/>
          <w:sz w:val="24"/>
          <w:szCs w:val="24"/>
        </w:rPr>
        <w:t xml:space="preserve"> w jego </w:t>
      </w:r>
      <w:r w:rsidR="00544845">
        <w:rPr>
          <w:rFonts w:ascii="Times New Roman" w:hAnsi="Times New Roman" w:cs="Times New Roman"/>
          <w:sz w:val="24"/>
          <w:szCs w:val="24"/>
        </w:rPr>
        <w:t>treści</w:t>
      </w:r>
      <w:r w:rsidRPr="002D6DEE">
        <w:rPr>
          <w:rFonts w:ascii="Times New Roman" w:hAnsi="Times New Roman" w:cs="Times New Roman"/>
          <w:sz w:val="24"/>
          <w:szCs w:val="24"/>
        </w:rPr>
        <w:t xml:space="preserve"> zostanie usunięt</w:t>
      </w:r>
      <w:r w:rsidR="00544845">
        <w:rPr>
          <w:rFonts w:ascii="Times New Roman" w:hAnsi="Times New Roman" w:cs="Times New Roman"/>
          <w:sz w:val="24"/>
          <w:szCs w:val="24"/>
        </w:rPr>
        <w:t>a</w:t>
      </w:r>
      <w:r w:rsidRPr="002D6DEE">
        <w:rPr>
          <w:rFonts w:ascii="Times New Roman" w:hAnsi="Times New Roman" w:cs="Times New Roman"/>
          <w:sz w:val="24"/>
          <w:szCs w:val="24"/>
        </w:rPr>
        <w:t>.</w:t>
      </w:r>
    </w:p>
    <w:p w14:paraId="3207638F" w14:textId="45BE068A" w:rsidR="00A5587D" w:rsidRDefault="00414532" w:rsidP="005840ED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kolei</w:t>
      </w:r>
      <w:r w:rsidRPr="00F6052F">
        <w:rPr>
          <w:rFonts w:ascii="Times New Roman" w:hAnsi="Times New Roman" w:cs="Times New Roman"/>
          <w:sz w:val="24"/>
          <w:szCs w:val="24"/>
        </w:rPr>
        <w:t xml:space="preserve"> </w:t>
      </w:r>
      <w:r w:rsidR="008D76FA">
        <w:rPr>
          <w:rFonts w:ascii="Times New Roman" w:hAnsi="Times New Roman" w:cs="Times New Roman"/>
          <w:sz w:val="24"/>
          <w:szCs w:val="24"/>
        </w:rPr>
        <w:t>aktualne</w:t>
      </w:r>
      <w:r w:rsidR="009E3B52">
        <w:rPr>
          <w:rFonts w:ascii="Times New Roman" w:hAnsi="Times New Roman" w:cs="Times New Roman"/>
          <w:sz w:val="24"/>
          <w:szCs w:val="24"/>
        </w:rPr>
        <w:t xml:space="preserve"> brzmienie </w:t>
      </w:r>
      <w:r w:rsidRPr="00F6052F">
        <w:rPr>
          <w:rFonts w:ascii="Times New Roman" w:hAnsi="Times New Roman" w:cs="Times New Roman"/>
          <w:sz w:val="24"/>
          <w:szCs w:val="24"/>
        </w:rPr>
        <w:t>art. 52c</w:t>
      </w:r>
      <w:r w:rsidR="009E3B52">
        <w:rPr>
          <w:rFonts w:ascii="Times New Roman" w:hAnsi="Times New Roman" w:cs="Times New Roman"/>
          <w:sz w:val="24"/>
          <w:szCs w:val="24"/>
        </w:rPr>
        <w:t xml:space="preserve"> ustawy może powodować trudności w</w:t>
      </w:r>
      <w:r w:rsidRPr="00F6052F">
        <w:rPr>
          <w:rFonts w:ascii="Times New Roman" w:hAnsi="Times New Roman" w:cs="Times New Roman"/>
          <w:sz w:val="24"/>
          <w:szCs w:val="24"/>
        </w:rPr>
        <w:t xml:space="preserve"> </w:t>
      </w:r>
      <w:r w:rsidR="009E3B52">
        <w:rPr>
          <w:rFonts w:ascii="Times New Roman" w:hAnsi="Times New Roman" w:cs="Times New Roman"/>
          <w:sz w:val="24"/>
          <w:szCs w:val="24"/>
        </w:rPr>
        <w:t>prawidłow</w:t>
      </w:r>
      <w:r w:rsidR="00061610">
        <w:rPr>
          <w:rFonts w:ascii="Times New Roman" w:hAnsi="Times New Roman" w:cs="Times New Roman"/>
          <w:sz w:val="24"/>
          <w:szCs w:val="24"/>
        </w:rPr>
        <w:t>ej</w:t>
      </w:r>
      <w:r w:rsidR="009E3B52">
        <w:rPr>
          <w:rFonts w:ascii="Times New Roman" w:hAnsi="Times New Roman" w:cs="Times New Roman"/>
          <w:sz w:val="24"/>
          <w:szCs w:val="24"/>
        </w:rPr>
        <w:t xml:space="preserve"> </w:t>
      </w:r>
      <w:r w:rsidR="00061610">
        <w:rPr>
          <w:rFonts w:ascii="Times New Roman" w:hAnsi="Times New Roman" w:cs="Times New Roman"/>
          <w:sz w:val="24"/>
          <w:szCs w:val="24"/>
        </w:rPr>
        <w:t>interpretacji</w:t>
      </w:r>
      <w:r w:rsidR="009E3B52">
        <w:rPr>
          <w:rFonts w:ascii="Times New Roman" w:hAnsi="Times New Roman" w:cs="Times New Roman"/>
          <w:sz w:val="24"/>
          <w:szCs w:val="24"/>
        </w:rPr>
        <w:t xml:space="preserve"> wyrażonej w nim normy prawnej</w:t>
      </w:r>
      <w:r w:rsidRPr="00F6052F">
        <w:rPr>
          <w:rFonts w:ascii="Times New Roman" w:hAnsi="Times New Roman" w:cs="Times New Roman"/>
          <w:sz w:val="24"/>
          <w:szCs w:val="24"/>
        </w:rPr>
        <w:t>. W</w:t>
      </w:r>
      <w:r w:rsidR="003A0210">
        <w:rPr>
          <w:rFonts w:ascii="Times New Roman" w:hAnsi="Times New Roman" w:cs="Times New Roman"/>
          <w:sz w:val="24"/>
          <w:szCs w:val="24"/>
        </w:rPr>
        <w:t xml:space="preserve"> art. 1 pkt </w:t>
      </w:r>
      <w:r w:rsidR="00766ECF">
        <w:rPr>
          <w:rFonts w:ascii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hAnsi="Times New Roman" w:cs="Times New Roman"/>
          <w:sz w:val="24"/>
          <w:szCs w:val="24"/>
        </w:rPr>
        <w:t>projektu ustawy proponuje się uprosz</w:t>
      </w:r>
      <w:r w:rsidR="00B532A2">
        <w:rPr>
          <w:rFonts w:ascii="Times New Roman" w:hAnsi="Times New Roman" w:cs="Times New Roman"/>
          <w:sz w:val="24"/>
          <w:szCs w:val="24"/>
        </w:rPr>
        <w:t>cz</w:t>
      </w:r>
      <w:r w:rsidR="004B15C0">
        <w:rPr>
          <w:rFonts w:ascii="Times New Roman" w:hAnsi="Times New Roman" w:cs="Times New Roman"/>
          <w:sz w:val="24"/>
          <w:szCs w:val="24"/>
        </w:rPr>
        <w:t>enie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15C0">
        <w:rPr>
          <w:rFonts w:ascii="Times New Roman" w:hAnsi="Times New Roman" w:cs="Times New Roman"/>
          <w:sz w:val="24"/>
          <w:szCs w:val="24"/>
        </w:rPr>
        <w:t xml:space="preserve">brzmienia </w:t>
      </w:r>
      <w:r>
        <w:rPr>
          <w:rFonts w:ascii="Times New Roman" w:hAnsi="Times New Roman" w:cs="Times New Roman"/>
          <w:sz w:val="24"/>
          <w:szCs w:val="24"/>
        </w:rPr>
        <w:t xml:space="preserve">przywołanego artykułu przez zmianę </w:t>
      </w:r>
      <w:r w:rsidR="004B15C0">
        <w:rPr>
          <w:rFonts w:ascii="Times New Roman" w:hAnsi="Times New Roman" w:cs="Times New Roman"/>
          <w:sz w:val="24"/>
          <w:szCs w:val="24"/>
        </w:rPr>
        <w:t xml:space="preserve">we wprowadzeniu do wyliczenia </w:t>
      </w:r>
      <w:r>
        <w:rPr>
          <w:rFonts w:ascii="Times New Roman" w:hAnsi="Times New Roman" w:cs="Times New Roman"/>
          <w:sz w:val="24"/>
          <w:szCs w:val="24"/>
        </w:rPr>
        <w:t>wyraz</w:t>
      </w:r>
      <w:r w:rsidR="00061610">
        <w:rPr>
          <w:rFonts w:ascii="Times New Roman" w:hAnsi="Times New Roman" w:cs="Times New Roman"/>
          <w:sz w:val="24"/>
          <w:szCs w:val="24"/>
        </w:rPr>
        <w:t>u „dotyczące” na</w:t>
      </w:r>
      <w:r w:rsidR="0077642B">
        <w:rPr>
          <w:rFonts w:ascii="Times New Roman" w:hAnsi="Times New Roman" w:cs="Times New Roman"/>
          <w:sz w:val="24"/>
          <w:szCs w:val="24"/>
        </w:rPr>
        <w:t xml:space="preserve"> </w:t>
      </w:r>
      <w:r w:rsidR="0057392B">
        <w:rPr>
          <w:rFonts w:ascii="Times New Roman" w:hAnsi="Times New Roman" w:cs="Times New Roman"/>
          <w:sz w:val="24"/>
          <w:szCs w:val="24"/>
        </w:rPr>
        <w:t>wyraz „</w:t>
      </w:r>
      <w:r w:rsidR="008E61D0">
        <w:rPr>
          <w:rFonts w:ascii="Times New Roman" w:hAnsi="Times New Roman" w:cs="Times New Roman"/>
          <w:sz w:val="24"/>
          <w:szCs w:val="24"/>
        </w:rPr>
        <w:t xml:space="preserve">do”. </w:t>
      </w:r>
      <w:r w:rsidR="00180673">
        <w:rPr>
          <w:rFonts w:ascii="Times New Roman" w:hAnsi="Times New Roman" w:cs="Times New Roman"/>
          <w:sz w:val="24"/>
          <w:szCs w:val="24"/>
        </w:rPr>
        <w:t>Zaproponowana korekta językowa zapewni</w:t>
      </w:r>
      <w:r w:rsidRPr="00B27F0B">
        <w:rPr>
          <w:rFonts w:ascii="Times New Roman" w:hAnsi="Times New Roman" w:cs="Times New Roman"/>
          <w:sz w:val="24"/>
          <w:szCs w:val="24"/>
        </w:rPr>
        <w:t xml:space="preserve"> </w:t>
      </w:r>
      <w:r w:rsidR="00EA5315">
        <w:rPr>
          <w:rFonts w:ascii="Times New Roman" w:hAnsi="Times New Roman" w:cs="Times New Roman"/>
          <w:sz w:val="24"/>
          <w:szCs w:val="24"/>
        </w:rPr>
        <w:t xml:space="preserve">precyzyjniejsze </w:t>
      </w:r>
      <w:r w:rsidR="00180673">
        <w:rPr>
          <w:rFonts w:ascii="Times New Roman" w:hAnsi="Times New Roman" w:cs="Times New Roman"/>
          <w:sz w:val="24"/>
          <w:szCs w:val="24"/>
        </w:rPr>
        <w:t>odzwierciedlenie w art. 52c ustawy normy</w:t>
      </w:r>
      <w:r w:rsidRPr="00B27F0B">
        <w:rPr>
          <w:rFonts w:ascii="Times New Roman" w:hAnsi="Times New Roman" w:cs="Times New Roman"/>
          <w:sz w:val="24"/>
          <w:szCs w:val="24"/>
        </w:rPr>
        <w:t xml:space="preserve"> </w:t>
      </w:r>
      <w:r w:rsidR="00180673">
        <w:rPr>
          <w:rFonts w:ascii="Times New Roman" w:hAnsi="Times New Roman" w:cs="Times New Roman"/>
          <w:sz w:val="24"/>
          <w:szCs w:val="24"/>
        </w:rPr>
        <w:t>wyrażonej</w:t>
      </w:r>
      <w:r w:rsidR="003948C8" w:rsidRPr="00B27F0B">
        <w:rPr>
          <w:rFonts w:ascii="Times New Roman" w:hAnsi="Times New Roman" w:cs="Times New Roman"/>
          <w:sz w:val="24"/>
          <w:szCs w:val="24"/>
        </w:rPr>
        <w:t xml:space="preserve"> </w:t>
      </w:r>
      <w:r w:rsidRPr="00B27F0B">
        <w:rPr>
          <w:rFonts w:ascii="Times New Roman" w:hAnsi="Times New Roman" w:cs="Times New Roman"/>
          <w:sz w:val="24"/>
          <w:szCs w:val="24"/>
        </w:rPr>
        <w:t>w art. 11 ust.</w:t>
      </w:r>
      <w:r w:rsidR="00140CB6" w:rsidRPr="00B27F0B">
        <w:rPr>
          <w:rFonts w:ascii="Times New Roman" w:hAnsi="Times New Roman" w:cs="Times New Roman"/>
          <w:sz w:val="24"/>
          <w:szCs w:val="24"/>
        </w:rPr>
        <w:t xml:space="preserve"> </w:t>
      </w:r>
      <w:r w:rsidR="00061610">
        <w:rPr>
          <w:rFonts w:ascii="Times New Roman" w:hAnsi="Times New Roman" w:cs="Times New Roman"/>
          <w:sz w:val="24"/>
          <w:szCs w:val="24"/>
        </w:rPr>
        <w:t>2 dyrektywy 201</w:t>
      </w:r>
      <w:r w:rsidR="00A5587D">
        <w:rPr>
          <w:rFonts w:ascii="Times New Roman" w:hAnsi="Times New Roman" w:cs="Times New Roman"/>
          <w:sz w:val="24"/>
          <w:szCs w:val="24"/>
        </w:rPr>
        <w:t>8/958, zgodnie z którą p</w:t>
      </w:r>
      <w:r w:rsidR="00A5587D" w:rsidRPr="00A5587D">
        <w:rPr>
          <w:rFonts w:ascii="Times New Roman" w:hAnsi="Times New Roman" w:cs="Times New Roman"/>
          <w:sz w:val="24"/>
          <w:szCs w:val="24"/>
        </w:rPr>
        <w:t>aństwa członkowskie UE i inne zainteresowane strony mogą przedkładać uwagi KE lub państwu członkowskiemu, któ</w:t>
      </w:r>
      <w:r w:rsidR="00A5587D">
        <w:rPr>
          <w:rFonts w:ascii="Times New Roman" w:hAnsi="Times New Roman" w:cs="Times New Roman"/>
          <w:sz w:val="24"/>
          <w:szCs w:val="24"/>
        </w:rPr>
        <w:t>re powiadomiło o przepisach ocenia</w:t>
      </w:r>
      <w:r w:rsidR="00BD3FE5">
        <w:rPr>
          <w:rFonts w:ascii="Times New Roman" w:hAnsi="Times New Roman" w:cs="Times New Roman"/>
          <w:sz w:val="24"/>
          <w:szCs w:val="24"/>
        </w:rPr>
        <w:t xml:space="preserve">nych zgodnie z tą dyrektywą i o </w:t>
      </w:r>
      <w:r w:rsidR="00A5587D" w:rsidRPr="00A5587D">
        <w:rPr>
          <w:rFonts w:ascii="Times New Roman" w:hAnsi="Times New Roman" w:cs="Times New Roman"/>
          <w:sz w:val="24"/>
          <w:szCs w:val="24"/>
        </w:rPr>
        <w:t>powodach uznania ich z</w:t>
      </w:r>
      <w:r w:rsidR="00A5587D">
        <w:rPr>
          <w:rFonts w:ascii="Times New Roman" w:hAnsi="Times New Roman" w:cs="Times New Roman"/>
          <w:sz w:val="24"/>
          <w:szCs w:val="24"/>
        </w:rPr>
        <w:t>a uzasadnione i proporcjonalne.</w:t>
      </w:r>
    </w:p>
    <w:p w14:paraId="3FF74673" w14:textId="77777777" w:rsidR="00F729E2" w:rsidRDefault="00F729E2" w:rsidP="005840ED">
      <w:pPr>
        <w:pStyle w:val="Akapitzlist"/>
        <w:numPr>
          <w:ilvl w:val="0"/>
          <w:numId w:val="18"/>
        </w:numPr>
        <w:spacing w:before="240" w:after="120" w:line="36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63A6">
        <w:rPr>
          <w:rFonts w:ascii="Times New Roman" w:hAnsi="Times New Roman" w:cs="Times New Roman"/>
          <w:b/>
          <w:sz w:val="24"/>
          <w:szCs w:val="24"/>
        </w:rPr>
        <w:t>Zmiana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770">
        <w:rPr>
          <w:rFonts w:ascii="Times New Roman" w:hAnsi="Times New Roman" w:cs="Times New Roman"/>
          <w:b/>
          <w:sz w:val="24"/>
          <w:szCs w:val="24"/>
        </w:rPr>
        <w:t>przepisów dotyczących uprzedniego składania oświadczenia w przypadku przeniesienia się usługodawcy</w:t>
      </w:r>
      <w:r>
        <w:rPr>
          <w:rFonts w:ascii="Times New Roman" w:hAnsi="Times New Roman" w:cs="Times New Roman"/>
          <w:b/>
          <w:sz w:val="24"/>
          <w:szCs w:val="24"/>
        </w:rPr>
        <w:t xml:space="preserve"> w </w:t>
      </w:r>
      <w:r w:rsidRPr="008B4770">
        <w:rPr>
          <w:rFonts w:ascii="Times New Roman" w:hAnsi="Times New Roman" w:cs="Times New Roman"/>
          <w:b/>
          <w:sz w:val="24"/>
          <w:szCs w:val="24"/>
        </w:rPr>
        <w:t>odniesieniu do zawodu lekarza weterynarii</w:t>
      </w:r>
    </w:p>
    <w:p w14:paraId="0C569035" w14:textId="77777777" w:rsidR="00F729E2" w:rsidRPr="00497CA2" w:rsidRDefault="00F729E2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2 projektu ustawy zaproponowano nowelizację przepisów ustawy z dnia 21 grudnia 1990 r. o zawodzie lekarza weterynarii i izbach lekarsko-weterynaryjnych. Zaproponowane zmiany są związane z zarzutami KE dotyczącymi nieprawidłowego wdrożenia art. 7 ust. 2a dyrektywy w odniesieniu do zawodu lekarza weterynarii. Zdaniem KE</w:t>
      </w:r>
      <w:r w:rsidRPr="00497CA2">
        <w:rPr>
          <w:rFonts w:ascii="Times New Roman" w:hAnsi="Times New Roman" w:cs="Times New Roman"/>
          <w:sz w:val="24"/>
          <w:szCs w:val="24"/>
        </w:rPr>
        <w:t xml:space="preserve"> informacja o zamiarze wykonyw</w:t>
      </w:r>
      <w:r>
        <w:rPr>
          <w:rFonts w:ascii="Times New Roman" w:hAnsi="Times New Roman" w:cs="Times New Roman"/>
          <w:sz w:val="24"/>
          <w:szCs w:val="24"/>
        </w:rPr>
        <w:t>ania zawodu lekarza weterynarii</w:t>
      </w:r>
      <w:r w:rsidRPr="00497CA2">
        <w:rPr>
          <w:rFonts w:ascii="Times New Roman" w:hAnsi="Times New Roman" w:cs="Times New Roman"/>
          <w:sz w:val="24"/>
          <w:szCs w:val="24"/>
        </w:rPr>
        <w:t xml:space="preserve"> nie musi zawierać określenia miejsca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497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czasu</w:t>
      </w:r>
      <w:r w:rsidRPr="00497CA2">
        <w:rPr>
          <w:rFonts w:ascii="Times New Roman" w:hAnsi="Times New Roman" w:cs="Times New Roman"/>
          <w:sz w:val="24"/>
          <w:szCs w:val="24"/>
        </w:rPr>
        <w:t xml:space="preserve"> trwania ś</w:t>
      </w:r>
      <w:r>
        <w:rPr>
          <w:rFonts w:ascii="Times New Roman" w:hAnsi="Times New Roman" w:cs="Times New Roman"/>
          <w:sz w:val="24"/>
          <w:szCs w:val="24"/>
        </w:rPr>
        <w:t xml:space="preserve">wiadczenia usługi. Wymaganie od </w:t>
      </w:r>
      <w:r w:rsidRPr="00497CA2">
        <w:rPr>
          <w:rFonts w:ascii="Times New Roman" w:hAnsi="Times New Roman" w:cs="Times New Roman"/>
          <w:sz w:val="24"/>
          <w:szCs w:val="24"/>
        </w:rPr>
        <w:t xml:space="preserve">usługodawców </w:t>
      </w:r>
      <w:r>
        <w:rPr>
          <w:rFonts w:ascii="Times New Roman" w:hAnsi="Times New Roman" w:cs="Times New Roman"/>
          <w:sz w:val="24"/>
          <w:szCs w:val="24"/>
        </w:rPr>
        <w:t xml:space="preserve">podania </w:t>
      </w:r>
      <w:r w:rsidRPr="00497CA2">
        <w:rPr>
          <w:rFonts w:ascii="Times New Roman" w:hAnsi="Times New Roman" w:cs="Times New Roman"/>
          <w:sz w:val="24"/>
          <w:szCs w:val="24"/>
        </w:rPr>
        <w:t>szczegółów dotyczących miejsca</w:t>
      </w:r>
      <w:r>
        <w:rPr>
          <w:rFonts w:ascii="Times New Roman" w:hAnsi="Times New Roman" w:cs="Times New Roman"/>
          <w:sz w:val="24"/>
          <w:szCs w:val="24"/>
        </w:rPr>
        <w:t xml:space="preserve"> wykonywania działalności</w:t>
      </w:r>
      <w:r w:rsidRPr="00497CA2">
        <w:rPr>
          <w:rFonts w:ascii="Times New Roman" w:hAnsi="Times New Roman" w:cs="Times New Roman"/>
          <w:sz w:val="24"/>
          <w:szCs w:val="24"/>
        </w:rPr>
        <w:t xml:space="preserve">, rodzaju działalności, która ma być wykonywana, </w:t>
      </w:r>
      <w:r>
        <w:rPr>
          <w:rFonts w:ascii="Times New Roman" w:hAnsi="Times New Roman" w:cs="Times New Roman"/>
          <w:sz w:val="24"/>
          <w:szCs w:val="24"/>
        </w:rPr>
        <w:t xml:space="preserve">a także </w:t>
      </w:r>
      <w:r w:rsidRPr="00497CA2">
        <w:rPr>
          <w:rFonts w:ascii="Times New Roman" w:hAnsi="Times New Roman" w:cs="Times New Roman"/>
          <w:sz w:val="24"/>
          <w:szCs w:val="24"/>
        </w:rPr>
        <w:t>okresu lub częstotliwości świadczenia usług nie jest przewidziane w art. 7 dy</w:t>
      </w:r>
      <w:r>
        <w:rPr>
          <w:rFonts w:ascii="Times New Roman" w:hAnsi="Times New Roman" w:cs="Times New Roman"/>
          <w:sz w:val="24"/>
          <w:szCs w:val="24"/>
        </w:rPr>
        <w:t xml:space="preserve">rektywy. Dodatkowo wymaganie od usługodawców informacji na </w:t>
      </w:r>
      <w:r w:rsidRPr="00497CA2">
        <w:rPr>
          <w:rFonts w:ascii="Times New Roman" w:hAnsi="Times New Roman" w:cs="Times New Roman"/>
          <w:sz w:val="24"/>
          <w:szCs w:val="24"/>
        </w:rPr>
        <w:t>temat nume</w:t>
      </w:r>
      <w:r>
        <w:rPr>
          <w:rFonts w:ascii="Times New Roman" w:hAnsi="Times New Roman" w:cs="Times New Roman"/>
          <w:sz w:val="24"/>
          <w:szCs w:val="24"/>
        </w:rPr>
        <w:t>rów</w:t>
      </w:r>
      <w:r w:rsidRPr="00497CA2">
        <w:rPr>
          <w:rFonts w:ascii="Times New Roman" w:hAnsi="Times New Roman" w:cs="Times New Roman"/>
          <w:sz w:val="24"/>
          <w:szCs w:val="24"/>
        </w:rPr>
        <w:t xml:space="preserve"> telefonu i faksu oraz </w:t>
      </w:r>
      <w:r w:rsidRPr="00497CA2">
        <w:rPr>
          <w:rFonts w:ascii="Times New Roman" w:hAnsi="Times New Roman" w:cs="Times New Roman"/>
          <w:sz w:val="24"/>
          <w:szCs w:val="24"/>
        </w:rPr>
        <w:lastRenderedPageBreak/>
        <w:t>adresu poczty elektronicznej</w:t>
      </w:r>
      <w:r>
        <w:rPr>
          <w:rFonts w:ascii="Times New Roman" w:hAnsi="Times New Roman" w:cs="Times New Roman"/>
          <w:sz w:val="24"/>
          <w:szCs w:val="24"/>
        </w:rPr>
        <w:t xml:space="preserve"> stanowi</w:t>
      </w:r>
      <w:r w:rsidRPr="00497C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zdaniem KE, </w:t>
      </w:r>
      <w:r w:rsidRPr="00497CA2">
        <w:rPr>
          <w:rFonts w:ascii="Times New Roman" w:hAnsi="Times New Roman" w:cs="Times New Roman"/>
          <w:sz w:val="24"/>
          <w:szCs w:val="24"/>
        </w:rPr>
        <w:t>dodatkowe obciążenie i niepewność prawną dla usługodawcy.</w:t>
      </w:r>
    </w:p>
    <w:p w14:paraId="7D1CF11E" w14:textId="77777777" w:rsidR="00E520B9" w:rsidRDefault="00F729E2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CA2">
        <w:rPr>
          <w:rFonts w:ascii="Times New Roman" w:hAnsi="Times New Roman" w:cs="Times New Roman"/>
          <w:sz w:val="24"/>
          <w:szCs w:val="24"/>
        </w:rPr>
        <w:t xml:space="preserve">W związku z powyższym, w celu </w:t>
      </w:r>
      <w:r>
        <w:rPr>
          <w:rFonts w:ascii="Times New Roman" w:hAnsi="Times New Roman" w:cs="Times New Roman"/>
          <w:sz w:val="24"/>
          <w:szCs w:val="24"/>
        </w:rPr>
        <w:t>prawidłowego wdrożenia przepisów dyrektywy</w:t>
      </w:r>
      <w:r w:rsidRPr="00497CA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projekt ustawy przewiduje</w:t>
      </w:r>
      <w:r w:rsidRPr="00497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wprowadzenie zmian w art. 2h ust. 1 pkt 1 ustawy z dnia 21 grudnia 1990 r. o zawodzie lekarza weterynarii i izbach lekarsko-weterynaryjnych, polegających na zniesieniu obowiązku</w:t>
      </w:r>
      <w:r w:rsidRPr="00497CA2">
        <w:rPr>
          <w:rFonts w:ascii="Times New Roman" w:hAnsi="Times New Roman" w:cs="Times New Roman"/>
          <w:sz w:val="24"/>
          <w:szCs w:val="24"/>
        </w:rPr>
        <w:t xml:space="preserve"> prze</w:t>
      </w:r>
      <w:r>
        <w:rPr>
          <w:rFonts w:ascii="Times New Roman" w:hAnsi="Times New Roman" w:cs="Times New Roman"/>
          <w:sz w:val="24"/>
          <w:szCs w:val="24"/>
        </w:rPr>
        <w:t xml:space="preserve">kazywania przez usługodawcę ww. </w:t>
      </w:r>
      <w:r w:rsidRPr="00497CA2">
        <w:rPr>
          <w:rFonts w:ascii="Times New Roman" w:hAnsi="Times New Roman" w:cs="Times New Roman"/>
          <w:sz w:val="24"/>
          <w:szCs w:val="24"/>
        </w:rPr>
        <w:t>informacji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97CA2">
        <w:rPr>
          <w:rFonts w:ascii="Times New Roman" w:hAnsi="Times New Roman" w:cs="Times New Roman"/>
          <w:sz w:val="24"/>
          <w:szCs w:val="24"/>
        </w:rPr>
        <w:t xml:space="preserve"> pozostawiając możliwość dobrowolnego i</w:t>
      </w:r>
      <w:r>
        <w:rPr>
          <w:rFonts w:ascii="Times New Roman" w:hAnsi="Times New Roman" w:cs="Times New Roman"/>
          <w:sz w:val="24"/>
          <w:szCs w:val="24"/>
        </w:rPr>
        <w:t xml:space="preserve">ch przekazania. W konsekwencji zostaną wprowadzone zmiany w art. 2h </w:t>
      </w:r>
      <w:r w:rsidRPr="00497CA2">
        <w:rPr>
          <w:rFonts w:ascii="Times New Roman" w:hAnsi="Times New Roman" w:cs="Times New Roman"/>
          <w:sz w:val="24"/>
          <w:szCs w:val="24"/>
        </w:rPr>
        <w:t>ust. 6 pkt 4</w:t>
      </w:r>
      <w:r>
        <w:rPr>
          <w:rFonts w:ascii="Times New Roman" w:hAnsi="Times New Roman" w:cs="Times New Roman"/>
          <w:sz w:val="24"/>
          <w:szCs w:val="24"/>
        </w:rPr>
        <w:t xml:space="preserve"> i 5</w:t>
      </w:r>
      <w:r w:rsidRPr="00497C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tej ustawy w odniesieniu do zakresu informacji zamieszczanych w ewidencji lekarzy weterynarii </w:t>
      </w:r>
      <w:r w:rsidRPr="00EC6D36">
        <w:rPr>
          <w:rFonts w:ascii="Times New Roman" w:hAnsi="Times New Roman" w:cs="Times New Roman"/>
          <w:sz w:val="24"/>
          <w:szCs w:val="24"/>
        </w:rPr>
        <w:t>czasowo wykonu</w:t>
      </w:r>
      <w:r>
        <w:rPr>
          <w:rFonts w:ascii="Times New Roman" w:hAnsi="Times New Roman" w:cs="Times New Roman"/>
          <w:sz w:val="24"/>
          <w:szCs w:val="24"/>
        </w:rPr>
        <w:t xml:space="preserve">jących zawód lekarza weterynarii, prowadzonych przez okręgowe rady lekarsko-weterynaryjne. </w:t>
      </w:r>
    </w:p>
    <w:p w14:paraId="2224F4B0" w14:textId="2968C67A" w:rsidR="002D4FFF" w:rsidRPr="00786702" w:rsidRDefault="00F729E2" w:rsidP="005840ED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Ponadto w art.</w:t>
      </w:r>
      <w:r w:rsidR="00FA23C6">
        <w:rPr>
          <w:rFonts w:ascii="Times New Roman" w:hAnsi="Times New Roman" w:cs="Times New Roman"/>
          <w:bCs/>
          <w:sz w:val="24"/>
          <w:szCs w:val="24"/>
        </w:rPr>
        <w:t xml:space="preserve"> 2h ust. 1 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ustawy </w:t>
      </w:r>
      <w:r w:rsidR="00E520B9">
        <w:rPr>
          <w:rFonts w:ascii="Times New Roman" w:hAnsi="Times New Roman" w:cs="Times New Roman"/>
          <w:sz w:val="24"/>
          <w:szCs w:val="24"/>
        </w:rPr>
        <w:t>z dnia 21 grudnia 1990 r. o</w:t>
      </w:r>
      <w:r w:rsidR="00336867">
        <w:rPr>
          <w:rFonts w:ascii="Times New Roman" w:hAnsi="Times New Roman" w:cs="Times New Roman"/>
          <w:sz w:val="24"/>
          <w:szCs w:val="24"/>
        </w:rPr>
        <w:t xml:space="preserve"> zawodzie lekarza weterynarii i </w:t>
      </w:r>
      <w:r w:rsidR="00E520B9">
        <w:rPr>
          <w:rFonts w:ascii="Times New Roman" w:hAnsi="Times New Roman" w:cs="Times New Roman"/>
          <w:sz w:val="24"/>
          <w:szCs w:val="24"/>
        </w:rPr>
        <w:t>izbach lekarsko-weterynaryjnych,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36867">
        <w:rPr>
          <w:rFonts w:ascii="Times New Roman" w:hAnsi="Times New Roman" w:cs="Times New Roman"/>
          <w:bCs/>
          <w:sz w:val="24"/>
          <w:szCs w:val="24"/>
        </w:rPr>
        <w:t xml:space="preserve">we wprowadzeniu do </w:t>
      </w:r>
      <w:r>
        <w:rPr>
          <w:rFonts w:ascii="Times New Roman" w:hAnsi="Times New Roman" w:cs="Times New Roman"/>
          <w:bCs/>
          <w:sz w:val="24"/>
          <w:szCs w:val="24"/>
        </w:rPr>
        <w:t>wyliczenia</w:t>
      </w:r>
      <w:r w:rsidR="00E520B9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>doprecyzowano, że</w:t>
      </w:r>
      <w:r w:rsidR="00336867">
        <w:rPr>
          <w:rFonts w:ascii="Times New Roman" w:hAnsi="Times New Roman" w:cs="Times New Roman"/>
          <w:bCs/>
          <w:sz w:val="24"/>
          <w:szCs w:val="24"/>
        </w:rPr>
        <w:t> </w:t>
      </w:r>
      <w:r w:rsidRPr="00AB05AC">
        <w:rPr>
          <w:rFonts w:ascii="Times New Roman" w:hAnsi="Times New Roman" w:cs="Times New Roman"/>
          <w:bCs/>
          <w:sz w:val="24"/>
          <w:szCs w:val="24"/>
        </w:rPr>
        <w:t>lekarz weterynarii będący obywatelem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>państwa członkowskiego</w:t>
      </w:r>
      <w:r>
        <w:rPr>
          <w:rFonts w:ascii="Times New Roman" w:hAnsi="Times New Roman" w:cs="Times New Roman"/>
          <w:bCs/>
          <w:sz w:val="24"/>
          <w:szCs w:val="24"/>
        </w:rPr>
        <w:t xml:space="preserve"> UE</w:t>
      </w:r>
      <w:r w:rsidR="00E520B9">
        <w:rPr>
          <w:rFonts w:ascii="Times New Roman" w:hAnsi="Times New Roman" w:cs="Times New Roman"/>
          <w:bCs/>
          <w:sz w:val="24"/>
          <w:szCs w:val="24"/>
        </w:rPr>
        <w:t>,</w:t>
      </w:r>
      <w:r w:rsidR="00FA23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>posiadający prawo wykonywania zawodu lekarza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weterynarii w </w:t>
      </w:r>
      <w:r w:rsidR="00E520B9">
        <w:rPr>
          <w:rFonts w:ascii="Times New Roman" w:hAnsi="Times New Roman" w:cs="Times New Roman"/>
          <w:bCs/>
          <w:sz w:val="24"/>
          <w:szCs w:val="24"/>
        </w:rPr>
        <w:t>innym niż RP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 państwie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 członkowskim UE</w:t>
      </w:r>
      <w:r w:rsidRPr="00AB05AC">
        <w:rPr>
          <w:rFonts w:ascii="Times New Roman" w:hAnsi="Times New Roman" w:cs="Times New Roman"/>
          <w:bCs/>
          <w:sz w:val="24"/>
          <w:szCs w:val="24"/>
        </w:rPr>
        <w:t>, który chce czasowo wykonywać ten zawód na terytorium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RP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 i nie może określić miejsca, w którym zamierza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wykonywać ten zawód na terytorium </w:t>
      </w:r>
      <w:r>
        <w:rPr>
          <w:rFonts w:ascii="Times New Roman" w:hAnsi="Times New Roman" w:cs="Times New Roman"/>
          <w:bCs/>
          <w:sz w:val="24"/>
          <w:szCs w:val="24"/>
        </w:rPr>
        <w:t>RP,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 może złożyć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oświadczenie </w:t>
      </w:r>
      <w:r>
        <w:rPr>
          <w:rFonts w:ascii="Times New Roman" w:hAnsi="Times New Roman" w:cs="Times New Roman"/>
          <w:bCs/>
          <w:sz w:val="24"/>
          <w:szCs w:val="24"/>
        </w:rPr>
        <w:t xml:space="preserve">o zamiarze wykonywania zawodu </w:t>
      </w:r>
      <w:r w:rsidRPr="00AB05AC">
        <w:rPr>
          <w:rFonts w:ascii="Times New Roman" w:hAnsi="Times New Roman" w:cs="Times New Roman"/>
          <w:bCs/>
          <w:sz w:val="24"/>
          <w:szCs w:val="24"/>
        </w:rPr>
        <w:t xml:space="preserve">w </w:t>
      </w:r>
      <w:r>
        <w:rPr>
          <w:rFonts w:ascii="Times New Roman" w:hAnsi="Times New Roman" w:cs="Times New Roman"/>
          <w:bCs/>
          <w:sz w:val="24"/>
          <w:szCs w:val="24"/>
        </w:rPr>
        <w:t xml:space="preserve">dowolnej, </w:t>
      </w:r>
      <w:r w:rsidRPr="00AB05AC">
        <w:rPr>
          <w:rFonts w:ascii="Times New Roman" w:hAnsi="Times New Roman" w:cs="Times New Roman"/>
          <w:bCs/>
          <w:sz w:val="24"/>
          <w:szCs w:val="24"/>
        </w:rPr>
        <w:t>wybranej przez siebie okręgowej radzie lekarsko</w:t>
      </w:r>
      <w:r w:rsidR="003F7D85">
        <w:rPr>
          <w:rFonts w:ascii="Times New Roman" w:hAnsi="Times New Roman" w:cs="Times New Roman"/>
          <w:bCs/>
          <w:sz w:val="24"/>
          <w:szCs w:val="24"/>
        </w:rPr>
        <w:noBreakHyphen/>
      </w:r>
      <w:r w:rsidRPr="00AB05AC">
        <w:rPr>
          <w:rFonts w:ascii="Times New Roman" w:hAnsi="Times New Roman" w:cs="Times New Roman"/>
          <w:bCs/>
          <w:sz w:val="24"/>
          <w:szCs w:val="24"/>
        </w:rPr>
        <w:t>weterynaryjnej.</w:t>
      </w:r>
      <w:r w:rsidR="005C5D8D">
        <w:rPr>
          <w:rFonts w:ascii="Times New Roman" w:hAnsi="Times New Roman" w:cs="Times New Roman"/>
          <w:bCs/>
          <w:sz w:val="24"/>
          <w:szCs w:val="24"/>
        </w:rPr>
        <w:t xml:space="preserve"> W konsekwencji </w:t>
      </w:r>
      <w:r w:rsidR="00787F2A">
        <w:rPr>
          <w:rFonts w:ascii="Times New Roman" w:hAnsi="Times New Roman" w:cs="Times New Roman"/>
          <w:bCs/>
          <w:sz w:val="24"/>
          <w:szCs w:val="24"/>
        </w:rPr>
        <w:t xml:space="preserve">zostanie </w:t>
      </w:r>
      <w:r w:rsidR="00E03072">
        <w:rPr>
          <w:rFonts w:ascii="Times New Roman" w:hAnsi="Times New Roman" w:cs="Times New Roman"/>
          <w:bCs/>
          <w:sz w:val="24"/>
          <w:szCs w:val="24"/>
        </w:rPr>
        <w:t>wprowadz</w:t>
      </w:r>
      <w:r w:rsidR="00787F2A">
        <w:rPr>
          <w:rFonts w:ascii="Times New Roman" w:hAnsi="Times New Roman" w:cs="Times New Roman"/>
          <w:bCs/>
          <w:sz w:val="24"/>
          <w:szCs w:val="24"/>
        </w:rPr>
        <w:t>o</w:t>
      </w:r>
      <w:r w:rsidR="00E03072">
        <w:rPr>
          <w:rFonts w:ascii="Times New Roman" w:hAnsi="Times New Roman" w:cs="Times New Roman"/>
          <w:bCs/>
          <w:sz w:val="24"/>
          <w:szCs w:val="24"/>
        </w:rPr>
        <w:t>na</w:t>
      </w:r>
      <w:r w:rsidR="00787F2A">
        <w:rPr>
          <w:rFonts w:ascii="Times New Roman" w:hAnsi="Times New Roman" w:cs="Times New Roman"/>
          <w:bCs/>
          <w:sz w:val="24"/>
          <w:szCs w:val="24"/>
        </w:rPr>
        <w:t xml:space="preserve"> również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5D8D">
        <w:rPr>
          <w:rFonts w:ascii="Times New Roman" w:hAnsi="Times New Roman" w:cs="Times New Roman"/>
          <w:bCs/>
          <w:sz w:val="24"/>
          <w:szCs w:val="24"/>
        </w:rPr>
        <w:t>zmian</w:t>
      </w:r>
      <w:r w:rsidR="00787F2A">
        <w:rPr>
          <w:rFonts w:ascii="Times New Roman" w:hAnsi="Times New Roman" w:cs="Times New Roman"/>
          <w:bCs/>
          <w:sz w:val="24"/>
          <w:szCs w:val="24"/>
        </w:rPr>
        <w:t>a</w:t>
      </w:r>
      <w:r w:rsidR="005C5D8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20B9">
        <w:rPr>
          <w:rFonts w:ascii="Times New Roman" w:hAnsi="Times New Roman" w:cs="Times New Roman"/>
          <w:bCs/>
          <w:sz w:val="24"/>
          <w:szCs w:val="24"/>
        </w:rPr>
        <w:t>art.</w:t>
      </w:r>
      <w:r w:rsidR="00E03072">
        <w:rPr>
          <w:rFonts w:ascii="Times New Roman" w:hAnsi="Times New Roman" w:cs="Times New Roman"/>
          <w:bCs/>
          <w:sz w:val="24"/>
          <w:szCs w:val="24"/>
        </w:rPr>
        <w:t xml:space="preserve"> 2h ust. 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5 tej ustawy. 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>Biorąc pod uwagę, że projektowana regulacja umożliwia usługodawcy złożenie oświadczenia nie tylko w okręgowej radzie lekarsko-weterynaryjnej właściwej ze względu na miejsc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e świadczenia usług, ale także – 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>j</w:t>
      </w:r>
      <w:r w:rsidR="00E520B9">
        <w:rPr>
          <w:rFonts w:ascii="Times New Roman" w:hAnsi="Times New Roman" w:cs="Times New Roman"/>
          <w:bCs/>
          <w:sz w:val="24"/>
          <w:szCs w:val="24"/>
        </w:rPr>
        <w:t>eżeli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 xml:space="preserve"> określeni</w:t>
      </w:r>
      <w:r w:rsidR="00E520B9">
        <w:rPr>
          <w:rFonts w:ascii="Times New Roman" w:hAnsi="Times New Roman" w:cs="Times New Roman"/>
          <w:bCs/>
          <w:sz w:val="24"/>
          <w:szCs w:val="24"/>
        </w:rPr>
        <w:t>e tego miejsca nie jest możliwe</w:t>
      </w:r>
      <w:r w:rsidR="00787F2A">
        <w:rPr>
          <w:rFonts w:ascii="Times New Roman" w:hAnsi="Times New Roman" w:cs="Times New Roman"/>
          <w:bCs/>
          <w:sz w:val="24"/>
          <w:szCs w:val="24"/>
        </w:rPr>
        <w:t xml:space="preserve"> – w 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>wybranej przez niego okręgowej radzie lekarsko-weterynaryjnej</w:t>
      </w:r>
      <w:r w:rsidR="00E520B9">
        <w:rPr>
          <w:rFonts w:ascii="Times New Roman" w:hAnsi="Times New Roman" w:cs="Times New Roman"/>
          <w:bCs/>
          <w:sz w:val="24"/>
          <w:szCs w:val="24"/>
        </w:rPr>
        <w:t>,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 xml:space="preserve"> niezbędne jest umożliwienie okręgowym radom</w:t>
      </w:r>
      <w:r w:rsidR="00E520B9">
        <w:rPr>
          <w:rFonts w:ascii="Times New Roman" w:hAnsi="Times New Roman" w:cs="Times New Roman"/>
          <w:bCs/>
          <w:sz w:val="24"/>
          <w:szCs w:val="24"/>
        </w:rPr>
        <w:t xml:space="preserve"> lekarsko-weterynaryjnym objęcia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 xml:space="preserve"> prowadzoną ewidencją również lekarzy weterynarii czasowo wykonujących zawód, którzy nie świadczą usług na terenie ich działania, ale </w:t>
      </w:r>
      <w:r w:rsidR="00336867">
        <w:rPr>
          <w:rFonts w:ascii="Times New Roman" w:hAnsi="Times New Roman" w:cs="Times New Roman"/>
          <w:bCs/>
          <w:sz w:val="24"/>
          <w:szCs w:val="24"/>
        </w:rPr>
        <w:t xml:space="preserve">złożyli </w:t>
      </w:r>
      <w:r w:rsidR="001412D5">
        <w:rPr>
          <w:rFonts w:ascii="Times New Roman" w:hAnsi="Times New Roman" w:cs="Times New Roman"/>
          <w:bCs/>
          <w:sz w:val="24"/>
          <w:szCs w:val="24"/>
        </w:rPr>
        <w:t>w</w:t>
      </w:r>
      <w:r w:rsidR="00E030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2D5">
        <w:rPr>
          <w:rFonts w:ascii="Times New Roman" w:hAnsi="Times New Roman" w:cs="Times New Roman"/>
          <w:bCs/>
          <w:sz w:val="24"/>
          <w:szCs w:val="24"/>
        </w:rPr>
        <w:t>wybranej przez siebie okręgowej radzie lekarsko</w:t>
      </w:r>
      <w:r w:rsidR="003F7D85">
        <w:rPr>
          <w:rFonts w:ascii="Times New Roman" w:hAnsi="Times New Roman" w:cs="Times New Roman"/>
          <w:bCs/>
          <w:sz w:val="24"/>
          <w:szCs w:val="24"/>
        </w:rPr>
        <w:noBreakHyphen/>
      </w:r>
      <w:r w:rsidR="001412D5">
        <w:rPr>
          <w:rFonts w:ascii="Times New Roman" w:hAnsi="Times New Roman" w:cs="Times New Roman"/>
          <w:bCs/>
          <w:sz w:val="24"/>
          <w:szCs w:val="24"/>
        </w:rPr>
        <w:t>weterynaryjnej</w:t>
      </w:r>
      <w:r w:rsidR="001412D5" w:rsidRPr="00E520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12D5">
        <w:rPr>
          <w:rFonts w:ascii="Times New Roman" w:hAnsi="Times New Roman" w:cs="Times New Roman"/>
          <w:bCs/>
          <w:sz w:val="24"/>
          <w:szCs w:val="24"/>
        </w:rPr>
        <w:t>oświadczenie o </w:t>
      </w:r>
      <w:r w:rsidR="00E520B9" w:rsidRPr="00E520B9">
        <w:rPr>
          <w:rFonts w:ascii="Times New Roman" w:hAnsi="Times New Roman" w:cs="Times New Roman"/>
          <w:bCs/>
          <w:sz w:val="24"/>
          <w:szCs w:val="24"/>
        </w:rPr>
        <w:t>zamiarze wykonywania zawodu lekarza weterynarii.</w:t>
      </w:r>
    </w:p>
    <w:p w14:paraId="4B578658" w14:textId="071584D6" w:rsidR="00456598" w:rsidRPr="009A69BE" w:rsidRDefault="009A69BE" w:rsidP="0004481F">
      <w:pPr>
        <w:pStyle w:val="Akapitzlist"/>
        <w:numPr>
          <w:ilvl w:val="0"/>
          <w:numId w:val="1"/>
        </w:numPr>
        <w:spacing w:before="240" w:after="240" w:line="360" w:lineRule="auto"/>
        <w:ind w:left="426" w:hanging="142"/>
        <w:contextualSpacing w:val="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Informacje dodatkowe</w:t>
      </w:r>
    </w:p>
    <w:p w14:paraId="138485F7" w14:textId="6FD130F6" w:rsidR="00456598" w:rsidRDefault="00414532" w:rsidP="001C6B3F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Przewiduje się, że ustawa wejdzie w życie z dniem następującym po dniu ogłoszenia. Zgodnie z art. 4 ust. 2 ustawy z dnia 20 lipca 2000 r. o </w:t>
      </w:r>
      <w:r w:rsidR="009A69BE">
        <w:rPr>
          <w:rFonts w:ascii="Times New Roman" w:eastAsia="Times New Roman" w:hAnsi="Times New Roman" w:cs="Times New Roman"/>
          <w:bCs/>
          <w:sz w:val="24"/>
          <w:szCs w:val="24"/>
        </w:rPr>
        <w:t xml:space="preserve">ogłaszaniu aktów normatywnych i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niektórych innych aktów praw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>nych</w:t>
      </w:r>
      <w:r w:rsidR="001F65DC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1F65DC" w:rsidRPr="001F65DC">
        <w:rPr>
          <w:rFonts w:ascii="Times New Roman" w:eastAsia="Times New Roman" w:hAnsi="Times New Roman" w:cs="Times New Roman"/>
          <w:bCs/>
          <w:sz w:val="24"/>
          <w:szCs w:val="24"/>
        </w:rPr>
        <w:t>Dz. U. z 2019 r. poz. 1461</w:t>
      </w:r>
      <w:r w:rsidR="001F65DC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EC6E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45362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uzasadnionych przypa</w:t>
      </w:r>
      <w:r w:rsidR="00345362">
        <w:rPr>
          <w:rFonts w:ascii="Times New Roman" w:eastAsia="Times New Roman" w:hAnsi="Times New Roman" w:cs="Times New Roman"/>
          <w:bCs/>
          <w:sz w:val="24"/>
          <w:szCs w:val="24"/>
        </w:rPr>
        <w:t>dkach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6E09">
        <w:rPr>
          <w:rFonts w:ascii="Times New Roman" w:eastAsia="Times New Roman" w:hAnsi="Times New Roman" w:cs="Times New Roman"/>
          <w:bCs/>
          <w:sz w:val="24"/>
          <w:szCs w:val="24"/>
        </w:rPr>
        <w:t xml:space="preserve">akty normatywne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mogą wchodzić w życie w te</w:t>
      </w:r>
      <w:r w:rsidR="00345362">
        <w:rPr>
          <w:rFonts w:ascii="Times New Roman" w:eastAsia="Times New Roman" w:hAnsi="Times New Roman" w:cs="Times New Roman"/>
          <w:bCs/>
          <w:sz w:val="24"/>
          <w:szCs w:val="24"/>
        </w:rPr>
        <w:t xml:space="preserve">rminie krótszym niż czternaście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dni, a jeżeli ważny interes państwa wymaga natychmiastowego wejścia w życie aktu normatywnego i zasady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demokratycznego państwa prawnego nie stoją temu na przeszkodzie, dniem wejścia w życie może być dzień ogłoszenia tego aktu w dzienniku urzę</w:t>
      </w:r>
      <w:r w:rsidR="007168B7">
        <w:rPr>
          <w:rFonts w:ascii="Times New Roman" w:eastAsia="Times New Roman" w:hAnsi="Times New Roman" w:cs="Times New Roman"/>
          <w:bCs/>
          <w:sz w:val="24"/>
          <w:szCs w:val="24"/>
        </w:rPr>
        <w:t>dowym.</w:t>
      </w:r>
    </w:p>
    <w:p w14:paraId="51B5004D" w14:textId="7C9900F3" w:rsidR="007E6D6F" w:rsidRPr="007D0EC9" w:rsidRDefault="00EC6E09" w:rsidP="001C6B3F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Wejście w życie ustawy w terminie niezapewniającym ustawowego </w:t>
      </w:r>
      <w:r w:rsidRPr="00A5587D">
        <w:rPr>
          <w:rFonts w:ascii="Times New Roman" w:eastAsia="Times New Roman" w:hAnsi="Times New Roman" w:cs="Times New Roman"/>
          <w:bCs/>
          <w:i/>
          <w:sz w:val="24"/>
          <w:szCs w:val="24"/>
        </w:rPr>
        <w:t>vacatio legis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 xml:space="preserve">jest podyktowane koniecznością </w:t>
      </w:r>
      <w:r w:rsidR="00414532">
        <w:rPr>
          <w:rFonts w:ascii="Times New Roman" w:eastAsia="Times New Roman" w:hAnsi="Times New Roman" w:cs="Times New Roman"/>
          <w:bCs/>
          <w:sz w:val="24"/>
          <w:szCs w:val="24"/>
        </w:rPr>
        <w:t xml:space="preserve">prawidłowego wdrożenia przepisów dyrektywy w jak najszybszym możliwym terminie z uwagi na 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>podjętą</w:t>
      </w:r>
      <w:r w:rsidR="00414532">
        <w:rPr>
          <w:rFonts w:ascii="Times New Roman" w:eastAsia="Times New Roman" w:hAnsi="Times New Roman" w:cs="Times New Roman"/>
          <w:bCs/>
          <w:sz w:val="24"/>
          <w:szCs w:val="24"/>
        </w:rPr>
        <w:t xml:space="preserve"> przez </w:t>
      </w:r>
      <w:r w:rsidR="00345362">
        <w:rPr>
          <w:rFonts w:ascii="Times New Roman" w:eastAsia="Times New Roman" w:hAnsi="Times New Roman" w:cs="Times New Roman"/>
          <w:bCs/>
          <w:sz w:val="24"/>
          <w:szCs w:val="24"/>
        </w:rPr>
        <w:t xml:space="preserve">KE 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 xml:space="preserve">decyzję o </w:t>
      </w:r>
      <w:r w:rsidR="00746E9E">
        <w:rPr>
          <w:rFonts w:ascii="Times New Roman" w:eastAsia="Times New Roman" w:hAnsi="Times New Roman" w:cs="Times New Roman"/>
          <w:bCs/>
          <w:sz w:val="24"/>
          <w:szCs w:val="24"/>
        </w:rPr>
        <w:t>skierowaniu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 xml:space="preserve">skargi </w:t>
      </w:r>
      <w:r w:rsidR="00345362">
        <w:rPr>
          <w:rFonts w:ascii="Times New Roman" w:eastAsia="Times New Roman" w:hAnsi="Times New Roman" w:cs="Times New Roman"/>
          <w:bCs/>
          <w:sz w:val="24"/>
          <w:szCs w:val="24"/>
        </w:rPr>
        <w:t>przeciwko RP</w:t>
      </w:r>
      <w:r w:rsidR="00414532" w:rsidRPr="007D0EC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>do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27F0B">
        <w:rPr>
          <w:rFonts w:ascii="Times New Roman" w:eastAsia="Times New Roman" w:hAnsi="Times New Roman" w:cs="Times New Roman"/>
          <w:bCs/>
          <w:sz w:val="24"/>
          <w:szCs w:val="24"/>
        </w:rPr>
        <w:t>TSUE</w:t>
      </w:r>
      <w:r w:rsidR="0041453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14532" w:rsidRPr="00010D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>Oczekując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>, że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A723D">
        <w:rPr>
          <w:rFonts w:ascii="Times New Roman" w:eastAsia="Times New Roman" w:hAnsi="Times New Roman" w:cs="Times New Roman"/>
          <w:bCs/>
          <w:sz w:val="24"/>
          <w:szCs w:val="24"/>
        </w:rPr>
        <w:t xml:space="preserve">zapewnienie prawidłowego wdrożenia 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 xml:space="preserve">do </w:t>
      </w:r>
      <w:r w:rsidR="00E13199" w:rsidRPr="007D0EC9">
        <w:rPr>
          <w:rFonts w:ascii="Times New Roman" w:eastAsia="Times New Roman" w:hAnsi="Times New Roman" w:cs="Times New Roman"/>
          <w:bCs/>
          <w:sz w:val="24"/>
          <w:szCs w:val="24"/>
        </w:rPr>
        <w:t>polskiego porządku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 xml:space="preserve"> prawnego </w:t>
      </w:r>
      <w:r w:rsidR="00AA723D">
        <w:rPr>
          <w:rFonts w:ascii="Times New Roman" w:eastAsia="Times New Roman" w:hAnsi="Times New Roman" w:cs="Times New Roman"/>
          <w:bCs/>
          <w:sz w:val="24"/>
          <w:szCs w:val="24"/>
        </w:rPr>
        <w:t>przepisów dyrektywy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>, co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>do</w:t>
      </w:r>
      <w:r w:rsidR="007764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 xml:space="preserve">których KE przedstawiła zastrzeżenia, będzie skutkowało 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 xml:space="preserve">odstąpieniem </w:t>
      </w:r>
      <w:r w:rsidR="00B258AB">
        <w:rPr>
          <w:rFonts w:ascii="Times New Roman" w:eastAsia="Times New Roman" w:hAnsi="Times New Roman" w:cs="Times New Roman"/>
          <w:bCs/>
          <w:sz w:val="24"/>
          <w:szCs w:val="24"/>
        </w:rPr>
        <w:t xml:space="preserve">przez KE 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>od</w:t>
      </w:r>
      <w:r w:rsidR="001F65DC">
        <w:rPr>
          <w:rFonts w:ascii="Times New Roman" w:eastAsia="Times New Roman" w:hAnsi="Times New Roman" w:cs="Times New Roman"/>
          <w:bCs/>
          <w:sz w:val="24"/>
          <w:szCs w:val="24"/>
        </w:rPr>
        <w:t xml:space="preserve"> podjętej</w:t>
      </w:r>
      <w:r w:rsidR="00A5587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258AB">
        <w:rPr>
          <w:rFonts w:ascii="Times New Roman" w:eastAsia="Times New Roman" w:hAnsi="Times New Roman" w:cs="Times New Roman"/>
          <w:bCs/>
          <w:sz w:val="24"/>
          <w:szCs w:val="24"/>
        </w:rPr>
        <w:t>decyzji</w:t>
      </w:r>
      <w:r w:rsidR="00EB4DEA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AA723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4532" w:rsidRPr="007D0EC9">
        <w:rPr>
          <w:rFonts w:ascii="Times New Roman" w:eastAsia="Times New Roman" w:hAnsi="Times New Roman" w:cs="Times New Roman"/>
          <w:bCs/>
          <w:sz w:val="24"/>
          <w:szCs w:val="24"/>
        </w:rPr>
        <w:t>proponuje s</w:t>
      </w:r>
      <w:r w:rsidR="009A69BE">
        <w:rPr>
          <w:rFonts w:ascii="Times New Roman" w:eastAsia="Times New Roman" w:hAnsi="Times New Roman" w:cs="Times New Roman"/>
          <w:bCs/>
          <w:sz w:val="24"/>
          <w:szCs w:val="24"/>
        </w:rPr>
        <w:t xml:space="preserve">ię, aby ustawa weszła w życie w 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 xml:space="preserve">możliwie krótkim terminie, tj. 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>z</w:t>
      </w:r>
      <w:r w:rsidR="00E42EA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14532" w:rsidRPr="007D0EC9">
        <w:rPr>
          <w:rFonts w:ascii="Times New Roman" w:eastAsia="Times New Roman" w:hAnsi="Times New Roman" w:cs="Times New Roman"/>
          <w:bCs/>
          <w:sz w:val="24"/>
          <w:szCs w:val="24"/>
        </w:rPr>
        <w:t>dni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>em</w:t>
      </w:r>
      <w:r w:rsidR="00414532" w:rsidRPr="007D0EC9">
        <w:rPr>
          <w:rFonts w:ascii="Times New Roman" w:eastAsia="Times New Roman" w:hAnsi="Times New Roman" w:cs="Times New Roman"/>
          <w:bCs/>
          <w:sz w:val="24"/>
          <w:szCs w:val="24"/>
        </w:rPr>
        <w:t xml:space="preserve"> następ</w:t>
      </w:r>
      <w:r w:rsidR="00972180">
        <w:rPr>
          <w:rFonts w:ascii="Times New Roman" w:eastAsia="Times New Roman" w:hAnsi="Times New Roman" w:cs="Times New Roman"/>
          <w:bCs/>
          <w:sz w:val="24"/>
          <w:szCs w:val="24"/>
        </w:rPr>
        <w:t xml:space="preserve">ującym po dniu </w:t>
      </w:r>
      <w:r w:rsidR="00E13199">
        <w:rPr>
          <w:rFonts w:ascii="Times New Roman" w:eastAsia="Times New Roman" w:hAnsi="Times New Roman" w:cs="Times New Roman"/>
          <w:bCs/>
          <w:sz w:val="24"/>
          <w:szCs w:val="24"/>
        </w:rPr>
        <w:t xml:space="preserve">jej </w:t>
      </w:r>
      <w:r w:rsidR="00972180">
        <w:rPr>
          <w:rFonts w:ascii="Times New Roman" w:eastAsia="Times New Roman" w:hAnsi="Times New Roman" w:cs="Times New Roman"/>
          <w:bCs/>
          <w:sz w:val="24"/>
          <w:szCs w:val="24"/>
        </w:rPr>
        <w:t>ogłoszenia</w:t>
      </w:r>
      <w:r w:rsidR="0041453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7E6D6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E6D6F">
        <w:rPr>
          <w:rFonts w:ascii="Times New Roman" w:hAnsi="Times New Roman" w:cs="Times New Roman"/>
          <w:sz w:val="24"/>
          <w:szCs w:val="24"/>
        </w:rPr>
        <w:t>P</w:t>
      </w:r>
      <w:r w:rsidR="007E6D6F" w:rsidRPr="004D7781">
        <w:rPr>
          <w:rFonts w:ascii="Times New Roman" w:hAnsi="Times New Roman" w:cs="Times New Roman"/>
          <w:sz w:val="24"/>
          <w:szCs w:val="24"/>
        </w:rPr>
        <w:t>roponowane w</w:t>
      </w:r>
      <w:r w:rsidR="007E6D6F">
        <w:rPr>
          <w:rFonts w:ascii="Times New Roman" w:hAnsi="Times New Roman" w:cs="Times New Roman"/>
          <w:sz w:val="24"/>
          <w:szCs w:val="24"/>
        </w:rPr>
        <w:t xml:space="preserve"> projekcie ustawy</w:t>
      </w:r>
      <w:r w:rsidR="007E6D6F" w:rsidRPr="004D7781">
        <w:rPr>
          <w:rFonts w:ascii="Times New Roman" w:hAnsi="Times New Roman" w:cs="Times New Roman"/>
          <w:sz w:val="24"/>
          <w:szCs w:val="24"/>
        </w:rPr>
        <w:t xml:space="preserve"> rozwiązanie dotyczące terminu </w:t>
      </w:r>
      <w:r w:rsidR="007E6D6F">
        <w:rPr>
          <w:rFonts w:ascii="Times New Roman" w:hAnsi="Times New Roman" w:cs="Times New Roman"/>
          <w:sz w:val="24"/>
          <w:szCs w:val="24"/>
        </w:rPr>
        <w:t xml:space="preserve">jej </w:t>
      </w:r>
      <w:r w:rsidR="007E6D6F" w:rsidRPr="004D7781">
        <w:rPr>
          <w:rFonts w:ascii="Times New Roman" w:hAnsi="Times New Roman" w:cs="Times New Roman"/>
          <w:sz w:val="24"/>
          <w:szCs w:val="24"/>
        </w:rPr>
        <w:t>wejś</w:t>
      </w:r>
      <w:r w:rsidR="00B258AB">
        <w:rPr>
          <w:rFonts w:ascii="Times New Roman" w:hAnsi="Times New Roman" w:cs="Times New Roman"/>
          <w:sz w:val="24"/>
          <w:szCs w:val="24"/>
        </w:rPr>
        <w:t>cia w</w:t>
      </w:r>
      <w:r w:rsidR="00EB4DEA">
        <w:rPr>
          <w:rFonts w:ascii="Times New Roman" w:hAnsi="Times New Roman" w:cs="Times New Roman"/>
          <w:sz w:val="24"/>
          <w:szCs w:val="24"/>
        </w:rPr>
        <w:t xml:space="preserve"> </w:t>
      </w:r>
      <w:r w:rsidR="00B258AB">
        <w:rPr>
          <w:rFonts w:ascii="Times New Roman" w:hAnsi="Times New Roman" w:cs="Times New Roman"/>
          <w:sz w:val="24"/>
          <w:szCs w:val="24"/>
        </w:rPr>
        <w:t>życie jest dopuszczalne z </w:t>
      </w:r>
      <w:r w:rsidR="007E6D6F" w:rsidRPr="004D7781">
        <w:rPr>
          <w:rFonts w:ascii="Times New Roman" w:hAnsi="Times New Roman" w:cs="Times New Roman"/>
          <w:sz w:val="24"/>
          <w:szCs w:val="24"/>
        </w:rPr>
        <w:t>punktu widzenia zasad dem</w:t>
      </w:r>
      <w:r w:rsidR="00B258AB">
        <w:rPr>
          <w:rFonts w:ascii="Times New Roman" w:hAnsi="Times New Roman" w:cs="Times New Roman"/>
          <w:sz w:val="24"/>
          <w:szCs w:val="24"/>
        </w:rPr>
        <w:t xml:space="preserve">okratycznego państwa prawnego i </w:t>
      </w:r>
      <w:r w:rsidR="007E6D6F" w:rsidRPr="004D7781">
        <w:rPr>
          <w:rFonts w:ascii="Times New Roman" w:hAnsi="Times New Roman" w:cs="Times New Roman"/>
          <w:sz w:val="24"/>
          <w:szCs w:val="24"/>
        </w:rPr>
        <w:t>uzasadnione int</w:t>
      </w:r>
      <w:r w:rsidR="007E6D6F">
        <w:rPr>
          <w:rFonts w:ascii="Times New Roman" w:hAnsi="Times New Roman" w:cs="Times New Roman"/>
          <w:sz w:val="24"/>
          <w:szCs w:val="24"/>
        </w:rPr>
        <w:t>eresem adresatów zawartych w niej</w:t>
      </w:r>
      <w:r w:rsidR="007E6D6F" w:rsidRPr="004D7781">
        <w:rPr>
          <w:rFonts w:ascii="Times New Roman" w:hAnsi="Times New Roman" w:cs="Times New Roman"/>
          <w:sz w:val="24"/>
          <w:szCs w:val="24"/>
        </w:rPr>
        <w:t xml:space="preserve"> norm prawnych.</w:t>
      </w:r>
    </w:p>
    <w:p w14:paraId="1AEB2665" w14:textId="4DAA59DF" w:rsidR="00414532" w:rsidRDefault="00414532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290C">
        <w:rPr>
          <w:rFonts w:ascii="Times New Roman" w:eastAsia="Times New Roman" w:hAnsi="Times New Roman" w:cs="Times New Roman"/>
          <w:sz w:val="24"/>
          <w:lang w:eastAsia="pl-PL"/>
        </w:rPr>
        <w:t xml:space="preserve">Należy wskazać, że nie ma możliwości podjęcia 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pozalegislacyjnych </w:t>
      </w:r>
      <w:r w:rsidR="00B40B44">
        <w:rPr>
          <w:rFonts w:ascii="Times New Roman" w:eastAsia="Times New Roman" w:hAnsi="Times New Roman" w:cs="Times New Roman"/>
          <w:sz w:val="24"/>
          <w:lang w:eastAsia="pl-PL"/>
        </w:rPr>
        <w:t>działa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ń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>umożliwiających osiągnięcie zamierzonego celu.</w:t>
      </w:r>
      <w:r>
        <w:rPr>
          <w:rFonts w:ascii="Times New Roman" w:hAnsi="Times New Roman" w:cs="Times New Roman"/>
          <w:sz w:val="24"/>
          <w:szCs w:val="24"/>
        </w:rPr>
        <w:t xml:space="preserve"> Dyrektywy zobowiązują państwa członkowskie </w:t>
      </w:r>
      <w:r w:rsidR="00E00E5E">
        <w:rPr>
          <w:rFonts w:ascii="Times New Roman" w:hAnsi="Times New Roman" w:cs="Times New Roman"/>
          <w:sz w:val="24"/>
          <w:szCs w:val="24"/>
        </w:rPr>
        <w:t>UE</w:t>
      </w:r>
      <w:r>
        <w:rPr>
          <w:rFonts w:ascii="Times New Roman" w:hAnsi="Times New Roman" w:cs="Times New Roman"/>
          <w:sz w:val="24"/>
          <w:szCs w:val="24"/>
        </w:rPr>
        <w:t xml:space="preserve"> do wprowadzenia do </w:t>
      </w:r>
      <w:r w:rsidR="005D42F0">
        <w:rPr>
          <w:rFonts w:ascii="Times New Roman" w:hAnsi="Times New Roman" w:cs="Times New Roman"/>
          <w:sz w:val="24"/>
          <w:szCs w:val="24"/>
        </w:rPr>
        <w:t xml:space="preserve">krajowego </w:t>
      </w:r>
      <w:r>
        <w:rPr>
          <w:rFonts w:ascii="Times New Roman" w:hAnsi="Times New Roman" w:cs="Times New Roman"/>
          <w:sz w:val="24"/>
          <w:szCs w:val="24"/>
        </w:rPr>
        <w:t>porządku prawnego przepisów prawnych niezbędnych do ich wykonania. W</w:t>
      </w:r>
      <w:r w:rsidR="00152E13">
        <w:rPr>
          <w:rFonts w:ascii="Times New Roman" w:hAnsi="Times New Roman" w:cs="Times New Roman"/>
          <w:sz w:val="24"/>
          <w:szCs w:val="24"/>
        </w:rPr>
        <w:t>prowadza</w:t>
      </w:r>
      <w:r w:rsidRPr="000823B3">
        <w:rPr>
          <w:rFonts w:ascii="Times New Roman" w:hAnsi="Times New Roman" w:cs="Times New Roman"/>
          <w:sz w:val="24"/>
          <w:szCs w:val="24"/>
        </w:rPr>
        <w:t xml:space="preserve">ne </w:t>
      </w:r>
      <w:r>
        <w:rPr>
          <w:rFonts w:ascii="Times New Roman" w:hAnsi="Times New Roman" w:cs="Times New Roman"/>
          <w:sz w:val="24"/>
          <w:szCs w:val="24"/>
        </w:rPr>
        <w:t>rozwiązania</w:t>
      </w:r>
      <w:r w:rsidRPr="000823B3">
        <w:rPr>
          <w:rFonts w:ascii="Times New Roman" w:hAnsi="Times New Roman" w:cs="Times New Roman"/>
          <w:sz w:val="24"/>
          <w:szCs w:val="24"/>
        </w:rPr>
        <w:t xml:space="preserve"> powinny mieć charakter przepisów prawa </w:t>
      </w:r>
      <w:r w:rsidR="00152E13">
        <w:rPr>
          <w:rFonts w:ascii="Times New Roman" w:hAnsi="Times New Roman" w:cs="Times New Roman"/>
          <w:sz w:val="24"/>
          <w:szCs w:val="24"/>
        </w:rPr>
        <w:t>powszechnie obowiązującego.</w:t>
      </w:r>
    </w:p>
    <w:p w14:paraId="4A2CBA45" w14:textId="3E94DE00" w:rsidR="00414532" w:rsidRDefault="00414532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6FF7">
        <w:rPr>
          <w:rFonts w:ascii="Times New Roman" w:hAnsi="Times New Roman" w:cs="Times New Roman"/>
          <w:sz w:val="24"/>
          <w:szCs w:val="24"/>
        </w:rPr>
        <w:t xml:space="preserve">Projektowana ustawa nie wymaga przedstawienia właściwym organom i instytucjom </w:t>
      </w:r>
      <w:r w:rsidR="00234EA1">
        <w:rPr>
          <w:rFonts w:ascii="Times New Roman" w:hAnsi="Times New Roman" w:cs="Times New Roman"/>
          <w:sz w:val="24"/>
          <w:szCs w:val="24"/>
        </w:rPr>
        <w:t>UE</w:t>
      </w:r>
      <w:r w:rsidRPr="00BD6FF7">
        <w:rPr>
          <w:rFonts w:ascii="Times New Roman" w:hAnsi="Times New Roman" w:cs="Times New Roman"/>
          <w:sz w:val="24"/>
          <w:szCs w:val="24"/>
        </w:rPr>
        <w:t>, w tym Europejskiemu Bankowi Centralnemu, w celu uzyskania opinii, dokonania powiadomienia, konsultacji albo uzgodnienia.</w:t>
      </w:r>
    </w:p>
    <w:p w14:paraId="30F2D125" w14:textId="55B8EAB1" w:rsidR="00414532" w:rsidRPr="00EB4DEA" w:rsidRDefault="00414532" w:rsidP="001C6B3F">
      <w:pPr>
        <w:spacing w:before="120"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Projektowana ustawa nie zawiera przepisów technicznych, a zatem nie podlega notyfikacji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 xml:space="preserve">zgodnie z przepisami 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rozporządzenia Rady Ministrów z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>dnia 23 g</w:t>
      </w:r>
      <w:r>
        <w:rPr>
          <w:rFonts w:ascii="Times New Roman" w:eastAsia="Times New Roman" w:hAnsi="Times New Roman" w:cs="Times New Roman"/>
          <w:sz w:val="24"/>
          <w:lang w:eastAsia="pl-PL"/>
        </w:rPr>
        <w:t>rudnia 2002 r. w</w:t>
      </w:r>
      <w:r w:rsidR="009A69BE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>sprawie sposobu funkcjonowania krajow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ego systemu notyfikacji norm i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>aktów prawnych</w:t>
      </w:r>
      <w:r w:rsidR="00E62DDB">
        <w:rPr>
          <w:rFonts w:ascii="Times New Roman" w:eastAsia="Times New Roman" w:hAnsi="Times New Roman" w:cs="Times New Roman"/>
          <w:sz w:val="24"/>
          <w:lang w:eastAsia="pl-PL"/>
        </w:rPr>
        <w:t xml:space="preserve"> (</w:t>
      </w:r>
      <w:r w:rsidR="00EB4DEA">
        <w:rPr>
          <w:rFonts w:ascii="Times New Roman" w:eastAsia="Times New Roman" w:hAnsi="Times New Roman" w:cs="Times New Roman"/>
          <w:sz w:val="24"/>
          <w:lang w:eastAsia="pl-PL"/>
        </w:rPr>
        <w:t>Dz. U. poz.</w:t>
      </w:r>
      <w:r w:rsidR="009A69BE">
        <w:rPr>
          <w:rFonts w:ascii="Times New Roman" w:eastAsia="Times New Roman" w:hAnsi="Times New Roman" w:cs="Times New Roman"/>
          <w:sz w:val="24"/>
          <w:lang w:eastAsia="pl-PL"/>
        </w:rPr>
        <w:t> </w:t>
      </w:r>
      <w:r w:rsidR="00E62DDB" w:rsidRPr="00E62DDB">
        <w:rPr>
          <w:rFonts w:ascii="Times New Roman" w:eastAsia="Times New Roman" w:hAnsi="Times New Roman" w:cs="Times New Roman"/>
          <w:sz w:val="24"/>
          <w:lang w:eastAsia="pl-PL"/>
        </w:rPr>
        <w:t>2039 oraz z 2004 r. poz. 597</w:t>
      </w:r>
      <w:r w:rsidR="00E62DDB">
        <w:rPr>
          <w:rFonts w:ascii="Times New Roman" w:eastAsia="Times New Roman" w:hAnsi="Times New Roman" w:cs="Times New Roman"/>
          <w:sz w:val="24"/>
          <w:lang w:eastAsia="pl-PL"/>
        </w:rPr>
        <w:t>)</w:t>
      </w:r>
      <w:r>
        <w:rPr>
          <w:rFonts w:ascii="Times New Roman" w:eastAsia="Times New Roman" w:hAnsi="Times New Roman" w:cs="Times New Roman"/>
          <w:sz w:val="24"/>
          <w:lang w:eastAsia="pl-PL"/>
        </w:rPr>
        <w:t>.</w:t>
      </w:r>
    </w:p>
    <w:p w14:paraId="6E4E3761" w14:textId="029A69EE" w:rsidR="00414532" w:rsidRDefault="00152E13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lang w:eastAsia="pl-PL"/>
        </w:rPr>
        <w:t>Projektowana ustawa</w:t>
      </w:r>
      <w:r w:rsidR="00414532" w:rsidRPr="000B290C">
        <w:rPr>
          <w:rFonts w:ascii="Times New Roman" w:eastAsia="Times New Roman" w:hAnsi="Times New Roman" w:cs="Times New Roman"/>
          <w:sz w:val="24"/>
          <w:lang w:eastAsia="pl-PL"/>
        </w:rPr>
        <w:t xml:space="preserve"> nie dotyczy majątkowych praw i obowiązków przedsiębiorców lub praw i</w:t>
      </w:r>
      <w:r w:rsidR="00414532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="00414532" w:rsidRPr="000B290C">
        <w:rPr>
          <w:rFonts w:ascii="Times New Roman" w:eastAsia="Times New Roman" w:hAnsi="Times New Roman" w:cs="Times New Roman"/>
          <w:sz w:val="24"/>
          <w:lang w:eastAsia="pl-PL"/>
        </w:rPr>
        <w:t>obowiązków przedsiębiorców wobec organów administracji publicznej.</w:t>
      </w:r>
    </w:p>
    <w:p w14:paraId="49AF7441" w14:textId="576E8CAE" w:rsidR="00414532" w:rsidRDefault="00414532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290C">
        <w:rPr>
          <w:rFonts w:ascii="Times New Roman" w:eastAsia="Times New Roman" w:hAnsi="Times New Roman" w:cs="Times New Roman"/>
          <w:sz w:val="24"/>
          <w:lang w:eastAsia="pl-PL"/>
        </w:rPr>
        <w:t>Projektowana u</w:t>
      </w:r>
      <w:r w:rsidR="00152E13">
        <w:rPr>
          <w:rFonts w:ascii="Times New Roman" w:eastAsia="Times New Roman" w:hAnsi="Times New Roman" w:cs="Times New Roman"/>
          <w:sz w:val="24"/>
          <w:lang w:eastAsia="pl-PL"/>
        </w:rPr>
        <w:t>stawa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 xml:space="preserve"> nie wpływa na działalność</w:t>
      </w:r>
      <w:r>
        <w:rPr>
          <w:rFonts w:ascii="Times New Roman" w:eastAsia="Times New Roman" w:hAnsi="Times New Roman" w:cs="Times New Roman"/>
          <w:sz w:val="24"/>
          <w:lang w:eastAsia="pl-PL"/>
        </w:rPr>
        <w:t xml:space="preserve"> mikroprzedsiębiorców, małych i</w:t>
      </w:r>
      <w:r w:rsidR="009A69BE">
        <w:rPr>
          <w:rFonts w:ascii="Times New Roman" w:eastAsia="Times New Roman" w:hAnsi="Times New Roman" w:cs="Times New Roman"/>
          <w:sz w:val="24"/>
          <w:lang w:eastAsia="pl-PL"/>
        </w:rPr>
        <w:t xml:space="preserve"> </w:t>
      </w:r>
      <w:r w:rsidRPr="000B290C">
        <w:rPr>
          <w:rFonts w:ascii="Times New Roman" w:eastAsia="Times New Roman" w:hAnsi="Times New Roman" w:cs="Times New Roman"/>
          <w:sz w:val="24"/>
          <w:lang w:eastAsia="pl-PL"/>
        </w:rPr>
        <w:t>średnich przedsiębiorców.</w:t>
      </w:r>
    </w:p>
    <w:p w14:paraId="2FF58E90" w14:textId="13D4F086" w:rsidR="00766ECF" w:rsidRPr="00D84D09" w:rsidRDefault="006052F1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0730F">
        <w:rPr>
          <w:rFonts w:ascii="Times New Roman" w:hAnsi="Times New Roman" w:cs="Times New Roman"/>
          <w:sz w:val="24"/>
          <w:szCs w:val="24"/>
        </w:rPr>
        <w:t>Projektowan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073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ustawa</w:t>
      </w:r>
      <w:r w:rsidRPr="0000730F">
        <w:rPr>
          <w:rFonts w:ascii="Times New Roman" w:hAnsi="Times New Roman" w:cs="Times New Roman"/>
          <w:sz w:val="24"/>
          <w:szCs w:val="24"/>
        </w:rPr>
        <w:t xml:space="preserve"> nie podlegał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0730F">
        <w:rPr>
          <w:rFonts w:ascii="Times New Roman" w:hAnsi="Times New Roman" w:cs="Times New Roman"/>
          <w:sz w:val="24"/>
          <w:szCs w:val="24"/>
        </w:rPr>
        <w:t xml:space="preserve"> ocenie w zakresie oce</w:t>
      </w:r>
      <w:r>
        <w:rPr>
          <w:rFonts w:ascii="Times New Roman" w:hAnsi="Times New Roman" w:cs="Times New Roman"/>
          <w:sz w:val="24"/>
          <w:szCs w:val="24"/>
        </w:rPr>
        <w:t>ny skutków regulacji w trybie § </w:t>
      </w:r>
      <w:r w:rsidRPr="0000730F">
        <w:rPr>
          <w:rFonts w:ascii="Times New Roman" w:hAnsi="Times New Roman" w:cs="Times New Roman"/>
          <w:sz w:val="24"/>
          <w:szCs w:val="24"/>
        </w:rPr>
        <w:t>32 uchwały nr 190 Rady Ministrów z dnia 29 października 2013 r. – Reg</w:t>
      </w:r>
      <w:r>
        <w:rPr>
          <w:rFonts w:ascii="Times New Roman" w:hAnsi="Times New Roman" w:cs="Times New Roman"/>
          <w:sz w:val="24"/>
          <w:szCs w:val="24"/>
        </w:rPr>
        <w:t>ulamin pracy Rady Ministrów.</w:t>
      </w:r>
      <w:r w:rsidR="00D84D09" w:rsidRPr="00D84D0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D84D09" w:rsidRPr="00D84D09">
        <w:rPr>
          <w:rFonts w:ascii="Times New Roman" w:hAnsi="Times New Roman" w:cs="Times New Roman"/>
          <w:sz w:val="24"/>
          <w:szCs w:val="24"/>
        </w:rPr>
        <w:t xml:space="preserve">Koordynator Oceny Skutków Regulacji nie przedstawił stanowiska dotyczącego oceny skutków regulacji </w:t>
      </w:r>
      <w:r w:rsidR="00D84D09">
        <w:rPr>
          <w:rFonts w:ascii="Times New Roman" w:hAnsi="Times New Roman" w:cs="Times New Roman"/>
          <w:sz w:val="24"/>
          <w:szCs w:val="24"/>
        </w:rPr>
        <w:t>w trybie § 42 powołanej uchwały</w:t>
      </w:r>
      <w:r w:rsidR="00D84D09" w:rsidRPr="00D84D09">
        <w:rPr>
          <w:rFonts w:ascii="Times New Roman" w:hAnsi="Times New Roman" w:cs="Times New Roman"/>
          <w:sz w:val="24"/>
          <w:szCs w:val="24"/>
        </w:rPr>
        <w:t>.</w:t>
      </w:r>
    </w:p>
    <w:p w14:paraId="5365E150" w14:textId="32E3956C" w:rsidR="00A0354A" w:rsidRPr="00414532" w:rsidRDefault="008204D2" w:rsidP="001C6B3F">
      <w:pPr>
        <w:spacing w:before="120"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Zgodnie z przedstawionym w piśmie z dnia 30 grudnia 2021 r. (znak: </w:t>
      </w:r>
      <w:r w:rsidRPr="008204D2">
        <w:rPr>
          <w:rFonts w:ascii="Times New Roman" w:hAnsi="Times New Roman" w:cs="Times New Roman"/>
          <w:sz w:val="24"/>
          <w:szCs w:val="24"/>
        </w:rPr>
        <w:t>DPUE.920.3197.2021.DL(3)</w:t>
      </w:r>
      <w:r>
        <w:rPr>
          <w:rFonts w:ascii="Times New Roman" w:hAnsi="Times New Roman" w:cs="Times New Roman"/>
          <w:sz w:val="24"/>
          <w:szCs w:val="24"/>
        </w:rPr>
        <w:t>) stanowiskiem Ministra do Spraw Unii Europejskiej p</w:t>
      </w:r>
      <w:r w:rsidR="00414532" w:rsidRPr="00BD6FF7">
        <w:rPr>
          <w:rFonts w:ascii="Times New Roman" w:hAnsi="Times New Roman" w:cs="Times New Roman"/>
          <w:sz w:val="24"/>
          <w:szCs w:val="24"/>
        </w:rPr>
        <w:t xml:space="preserve">rojektowana ustawa </w:t>
      </w:r>
      <w:r w:rsidR="00414532">
        <w:rPr>
          <w:rFonts w:ascii="Times New Roman" w:hAnsi="Times New Roman" w:cs="Times New Roman"/>
          <w:sz w:val="24"/>
          <w:szCs w:val="24"/>
        </w:rPr>
        <w:t>jest</w:t>
      </w:r>
      <w:r w:rsidR="00414532" w:rsidRPr="00BD6FF7">
        <w:rPr>
          <w:rFonts w:ascii="Times New Roman" w:hAnsi="Times New Roman" w:cs="Times New Roman"/>
          <w:sz w:val="24"/>
          <w:szCs w:val="24"/>
        </w:rPr>
        <w:t xml:space="preserve"> zgodna z prawem U</w:t>
      </w:r>
      <w:r w:rsidR="005D42F0">
        <w:rPr>
          <w:rFonts w:ascii="Times New Roman" w:hAnsi="Times New Roman" w:cs="Times New Roman"/>
          <w:sz w:val="24"/>
          <w:szCs w:val="24"/>
        </w:rPr>
        <w:t>E</w:t>
      </w:r>
      <w:r w:rsidR="00414532" w:rsidRPr="00BD6FF7">
        <w:rPr>
          <w:rFonts w:ascii="Times New Roman" w:hAnsi="Times New Roman" w:cs="Times New Roman"/>
          <w:sz w:val="24"/>
          <w:szCs w:val="24"/>
        </w:rPr>
        <w:t>.</w:t>
      </w:r>
    </w:p>
    <w:sectPr w:rsidR="00A0354A" w:rsidRPr="00414532" w:rsidSect="0085158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4269AF" w16cex:dateUtc="2021-06-10T09:39:00Z"/>
  <w16cex:commentExtensible w16cex:durableId="254269B0" w16cex:dateUtc="2021-06-10T10:02:00Z"/>
  <w16cex:commentExtensible w16cex:durableId="254269B1" w16cex:dateUtc="2021-09-28T12:05:00Z"/>
  <w16cex:commentExtensible w16cex:durableId="254269B2" w16cex:dateUtc="2021-06-10T10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57A952A" w16cid:durableId="254269AF"/>
  <w16cid:commentId w16cid:paraId="2AB593BB" w16cid:durableId="254269B0"/>
  <w16cid:commentId w16cid:paraId="2FAD8E8B" w16cid:durableId="254269B1"/>
  <w16cid:commentId w16cid:paraId="4D363F88" w16cid:durableId="254269B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8123B7" w14:textId="77777777" w:rsidR="001E2833" w:rsidRDefault="001E2833" w:rsidP="00414532">
      <w:pPr>
        <w:spacing w:after="0" w:line="240" w:lineRule="auto"/>
      </w:pPr>
      <w:r>
        <w:separator/>
      </w:r>
    </w:p>
  </w:endnote>
  <w:endnote w:type="continuationSeparator" w:id="0">
    <w:p w14:paraId="7A5212E3" w14:textId="77777777" w:rsidR="001E2833" w:rsidRDefault="001E2833" w:rsidP="00414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87912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CFD270" w14:textId="21EE9BF7" w:rsidR="000958F7" w:rsidRPr="000958F7" w:rsidRDefault="000958F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958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958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958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708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958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EE92C" w14:textId="77777777" w:rsidR="001E2833" w:rsidRDefault="001E2833" w:rsidP="00414532">
      <w:pPr>
        <w:spacing w:after="0" w:line="240" w:lineRule="auto"/>
      </w:pPr>
      <w:r>
        <w:separator/>
      </w:r>
    </w:p>
  </w:footnote>
  <w:footnote w:type="continuationSeparator" w:id="0">
    <w:p w14:paraId="5C22C566" w14:textId="77777777" w:rsidR="001E2833" w:rsidRDefault="001E2833" w:rsidP="00414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1F99B" w14:textId="5D61C64B" w:rsidR="00851587" w:rsidRPr="00851587" w:rsidRDefault="00851587">
    <w:pPr>
      <w:pStyle w:val="Nagwek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B4951"/>
    <w:multiLevelType w:val="hybridMultilevel"/>
    <w:tmpl w:val="B288A7EC"/>
    <w:lvl w:ilvl="0" w:tplc="912017D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0E58"/>
    <w:multiLevelType w:val="hybridMultilevel"/>
    <w:tmpl w:val="07BE569A"/>
    <w:lvl w:ilvl="0" w:tplc="96A83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2C23E8D"/>
    <w:multiLevelType w:val="hybridMultilevel"/>
    <w:tmpl w:val="DF066B12"/>
    <w:lvl w:ilvl="0" w:tplc="70E69A7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46B9C"/>
    <w:multiLevelType w:val="hybridMultilevel"/>
    <w:tmpl w:val="3E1408F8"/>
    <w:lvl w:ilvl="0" w:tplc="04150011">
      <w:start w:val="1"/>
      <w:numFmt w:val="decimal"/>
      <w:lvlText w:val="%1)"/>
      <w:lvlJc w:val="left"/>
      <w:pPr>
        <w:ind w:left="1776" w:hanging="360"/>
      </w:pPr>
      <w:rPr>
        <w:b w:val="0"/>
      </w:rPr>
    </w:lvl>
    <w:lvl w:ilvl="1" w:tplc="9F9E212A">
      <w:start w:val="1"/>
      <w:numFmt w:val="lowerLetter"/>
      <w:lvlText w:val="%2)"/>
      <w:lvlJc w:val="left"/>
      <w:pPr>
        <w:ind w:left="2916" w:hanging="4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 w15:restartNumberingAfterBreak="0">
    <w:nsid w:val="22C50F97"/>
    <w:multiLevelType w:val="hybridMultilevel"/>
    <w:tmpl w:val="9B2452D8"/>
    <w:lvl w:ilvl="0" w:tplc="38E07336">
      <w:start w:val="3"/>
      <w:numFmt w:val="upperRoman"/>
      <w:lvlText w:val="%1."/>
      <w:lvlJc w:val="righ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3605C"/>
    <w:multiLevelType w:val="hybridMultilevel"/>
    <w:tmpl w:val="FD2668E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7B37E6E"/>
    <w:multiLevelType w:val="hybridMultilevel"/>
    <w:tmpl w:val="32B4A4E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9913BC2"/>
    <w:multiLevelType w:val="hybridMultilevel"/>
    <w:tmpl w:val="663C7D9A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9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3F3D3A95"/>
    <w:multiLevelType w:val="hybridMultilevel"/>
    <w:tmpl w:val="DC820F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4A04EC0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D506B"/>
    <w:multiLevelType w:val="hybridMultilevel"/>
    <w:tmpl w:val="E6E0BCF0"/>
    <w:lvl w:ilvl="0" w:tplc="D346B2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07E51"/>
    <w:multiLevelType w:val="hybridMultilevel"/>
    <w:tmpl w:val="A80ECEE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7C27D07"/>
    <w:multiLevelType w:val="hybridMultilevel"/>
    <w:tmpl w:val="72280B22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8BA2813"/>
    <w:multiLevelType w:val="hybridMultilevel"/>
    <w:tmpl w:val="B664D398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5A595E21"/>
    <w:multiLevelType w:val="hybridMultilevel"/>
    <w:tmpl w:val="A2CCDC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3672B4"/>
    <w:multiLevelType w:val="hybridMultilevel"/>
    <w:tmpl w:val="9C68E150"/>
    <w:lvl w:ilvl="0" w:tplc="D346B20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157A7E"/>
    <w:multiLevelType w:val="hybridMultilevel"/>
    <w:tmpl w:val="14FEC4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8C400B"/>
    <w:multiLevelType w:val="hybridMultilevel"/>
    <w:tmpl w:val="54EC50B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614C68BE"/>
    <w:multiLevelType w:val="hybridMultilevel"/>
    <w:tmpl w:val="CC8A478C"/>
    <w:lvl w:ilvl="0" w:tplc="04150011">
      <w:start w:val="1"/>
      <w:numFmt w:val="decimal"/>
      <w:lvlText w:val="%1)"/>
      <w:lvlJc w:val="left"/>
      <w:pPr>
        <w:ind w:left="1776" w:hanging="360"/>
      </w:pPr>
      <w:rPr>
        <w:b w:val="0"/>
      </w:rPr>
    </w:lvl>
    <w:lvl w:ilvl="1" w:tplc="9F9E212A">
      <w:start w:val="1"/>
      <w:numFmt w:val="lowerLetter"/>
      <w:lvlText w:val="%2)"/>
      <w:lvlJc w:val="left"/>
      <w:pPr>
        <w:ind w:left="2916" w:hanging="4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628C5F5F"/>
    <w:multiLevelType w:val="hybridMultilevel"/>
    <w:tmpl w:val="F314FFA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1">
      <w:start w:val="1"/>
      <w:numFmt w:val="decimal"/>
      <w:lvlText w:val="%3)"/>
      <w:lvlJc w:val="lef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323796"/>
    <w:multiLevelType w:val="hybridMultilevel"/>
    <w:tmpl w:val="23305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4B4477"/>
    <w:multiLevelType w:val="hybridMultilevel"/>
    <w:tmpl w:val="873C7F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D78FB"/>
    <w:multiLevelType w:val="hybridMultilevel"/>
    <w:tmpl w:val="5174473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CAE2E06"/>
    <w:multiLevelType w:val="hybridMultilevel"/>
    <w:tmpl w:val="3420066E"/>
    <w:lvl w:ilvl="0" w:tplc="1F2C61C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8334C678">
      <w:start w:val="1"/>
      <w:numFmt w:val="lowerLetter"/>
      <w:lvlText w:val="%2)"/>
      <w:lvlJc w:val="left"/>
      <w:pPr>
        <w:ind w:left="1590" w:hanging="51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F47942"/>
    <w:multiLevelType w:val="hybridMultilevel"/>
    <w:tmpl w:val="2CF2A61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E13EB412">
      <w:start w:val="1"/>
      <w:numFmt w:val="decimal"/>
      <w:lvlText w:val="%3)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7315234"/>
    <w:multiLevelType w:val="hybridMultilevel"/>
    <w:tmpl w:val="D95C48FA"/>
    <w:lvl w:ilvl="0" w:tplc="04150017">
      <w:start w:val="1"/>
      <w:numFmt w:val="lowerLetter"/>
      <w:lvlText w:val="%1)"/>
      <w:lvlJc w:val="left"/>
      <w:pPr>
        <w:ind w:left="1230" w:hanging="360"/>
      </w:pPr>
    </w:lvl>
    <w:lvl w:ilvl="1" w:tplc="04150017">
      <w:start w:val="1"/>
      <w:numFmt w:val="lowerLetter"/>
      <w:lvlText w:val="%2)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num w:numId="1">
    <w:abstractNumId w:val="22"/>
  </w:num>
  <w:num w:numId="2">
    <w:abstractNumId w:val="17"/>
  </w:num>
  <w:num w:numId="3">
    <w:abstractNumId w:val="23"/>
  </w:num>
  <w:num w:numId="4">
    <w:abstractNumId w:val="18"/>
  </w:num>
  <w:num w:numId="5">
    <w:abstractNumId w:val="10"/>
  </w:num>
  <w:num w:numId="6">
    <w:abstractNumId w:val="6"/>
  </w:num>
  <w:num w:numId="7">
    <w:abstractNumId w:val="21"/>
  </w:num>
  <w:num w:numId="8">
    <w:abstractNumId w:val="3"/>
  </w:num>
  <w:num w:numId="9">
    <w:abstractNumId w:val="11"/>
  </w:num>
  <w:num w:numId="10">
    <w:abstractNumId w:val="5"/>
  </w:num>
  <w:num w:numId="11">
    <w:abstractNumId w:val="13"/>
  </w:num>
  <w:num w:numId="12">
    <w:abstractNumId w:val="8"/>
  </w:num>
  <w:num w:numId="13">
    <w:abstractNumId w:val="16"/>
  </w:num>
  <w:num w:numId="14">
    <w:abstractNumId w:val="2"/>
  </w:num>
  <w:num w:numId="15">
    <w:abstractNumId w:val="7"/>
  </w:num>
  <w:num w:numId="16">
    <w:abstractNumId w:val="24"/>
  </w:num>
  <w:num w:numId="17">
    <w:abstractNumId w:val="12"/>
  </w:num>
  <w:num w:numId="18">
    <w:abstractNumId w:val="14"/>
  </w:num>
  <w:num w:numId="19">
    <w:abstractNumId w:val="15"/>
  </w:num>
  <w:num w:numId="20">
    <w:abstractNumId w:val="4"/>
  </w:num>
  <w:num w:numId="21">
    <w:abstractNumId w:val="20"/>
  </w:num>
  <w:num w:numId="22">
    <w:abstractNumId w:val="0"/>
  </w:num>
  <w:num w:numId="23">
    <w:abstractNumId w:val="9"/>
  </w:num>
  <w:num w:numId="24">
    <w:abstractNumId w:val="19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32"/>
    <w:rsid w:val="00007DF9"/>
    <w:rsid w:val="00011569"/>
    <w:rsid w:val="00015078"/>
    <w:rsid w:val="0001517D"/>
    <w:rsid w:val="00015E08"/>
    <w:rsid w:val="0001709B"/>
    <w:rsid w:val="00017AF1"/>
    <w:rsid w:val="00031DBB"/>
    <w:rsid w:val="00036860"/>
    <w:rsid w:val="000409A7"/>
    <w:rsid w:val="000434E8"/>
    <w:rsid w:val="0004481F"/>
    <w:rsid w:val="00045B57"/>
    <w:rsid w:val="00053E41"/>
    <w:rsid w:val="00061610"/>
    <w:rsid w:val="00064706"/>
    <w:rsid w:val="000958F7"/>
    <w:rsid w:val="000A2284"/>
    <w:rsid w:val="000A2B0B"/>
    <w:rsid w:val="000B2C38"/>
    <w:rsid w:val="000C31AA"/>
    <w:rsid w:val="000C7B11"/>
    <w:rsid w:val="000D79A5"/>
    <w:rsid w:val="000F4A8F"/>
    <w:rsid w:val="000F57DB"/>
    <w:rsid w:val="000F5A87"/>
    <w:rsid w:val="00101DD0"/>
    <w:rsid w:val="00102948"/>
    <w:rsid w:val="00102DC4"/>
    <w:rsid w:val="00106811"/>
    <w:rsid w:val="0011572B"/>
    <w:rsid w:val="00126A54"/>
    <w:rsid w:val="00133612"/>
    <w:rsid w:val="001345DE"/>
    <w:rsid w:val="00140CB6"/>
    <w:rsid w:val="001412D5"/>
    <w:rsid w:val="00152E13"/>
    <w:rsid w:val="00157C65"/>
    <w:rsid w:val="0016566E"/>
    <w:rsid w:val="0016611C"/>
    <w:rsid w:val="00172FCD"/>
    <w:rsid w:val="00180673"/>
    <w:rsid w:val="00180909"/>
    <w:rsid w:val="0019085E"/>
    <w:rsid w:val="00190A7D"/>
    <w:rsid w:val="001949C6"/>
    <w:rsid w:val="001B11EB"/>
    <w:rsid w:val="001B2060"/>
    <w:rsid w:val="001B2589"/>
    <w:rsid w:val="001B2D80"/>
    <w:rsid w:val="001B7089"/>
    <w:rsid w:val="001C6B3F"/>
    <w:rsid w:val="001D03CD"/>
    <w:rsid w:val="001D1EA9"/>
    <w:rsid w:val="001D789D"/>
    <w:rsid w:val="001E1A4F"/>
    <w:rsid w:val="001E24A1"/>
    <w:rsid w:val="001E2833"/>
    <w:rsid w:val="001F34E2"/>
    <w:rsid w:val="001F426F"/>
    <w:rsid w:val="001F4934"/>
    <w:rsid w:val="001F5F6F"/>
    <w:rsid w:val="001F65DC"/>
    <w:rsid w:val="001F75F3"/>
    <w:rsid w:val="00201571"/>
    <w:rsid w:val="002031FE"/>
    <w:rsid w:val="00205584"/>
    <w:rsid w:val="00205BBA"/>
    <w:rsid w:val="0021551B"/>
    <w:rsid w:val="0022065C"/>
    <w:rsid w:val="00225E92"/>
    <w:rsid w:val="00231DA9"/>
    <w:rsid w:val="00232329"/>
    <w:rsid w:val="00234EA1"/>
    <w:rsid w:val="00235289"/>
    <w:rsid w:val="00240959"/>
    <w:rsid w:val="00241208"/>
    <w:rsid w:val="00242E1B"/>
    <w:rsid w:val="002574CE"/>
    <w:rsid w:val="00257D6A"/>
    <w:rsid w:val="002632A9"/>
    <w:rsid w:val="00273B2C"/>
    <w:rsid w:val="002741A2"/>
    <w:rsid w:val="00280119"/>
    <w:rsid w:val="00287239"/>
    <w:rsid w:val="00291A6D"/>
    <w:rsid w:val="002927DE"/>
    <w:rsid w:val="002956A1"/>
    <w:rsid w:val="002A37B6"/>
    <w:rsid w:val="002A3B36"/>
    <w:rsid w:val="002B2783"/>
    <w:rsid w:val="002B3DE3"/>
    <w:rsid w:val="002B5977"/>
    <w:rsid w:val="002B597B"/>
    <w:rsid w:val="002B6510"/>
    <w:rsid w:val="002D2BF4"/>
    <w:rsid w:val="002D4FFF"/>
    <w:rsid w:val="002D6DEE"/>
    <w:rsid w:val="002E27DF"/>
    <w:rsid w:val="002E3F7F"/>
    <w:rsid w:val="002F21A9"/>
    <w:rsid w:val="002F3DD2"/>
    <w:rsid w:val="00303130"/>
    <w:rsid w:val="0030391D"/>
    <w:rsid w:val="00304236"/>
    <w:rsid w:val="00304E45"/>
    <w:rsid w:val="003060F3"/>
    <w:rsid w:val="00307B03"/>
    <w:rsid w:val="003107D0"/>
    <w:rsid w:val="00311670"/>
    <w:rsid w:val="00311783"/>
    <w:rsid w:val="00311D33"/>
    <w:rsid w:val="003148C5"/>
    <w:rsid w:val="003168A5"/>
    <w:rsid w:val="003318D9"/>
    <w:rsid w:val="0033194C"/>
    <w:rsid w:val="00333E20"/>
    <w:rsid w:val="00336867"/>
    <w:rsid w:val="0033759E"/>
    <w:rsid w:val="0034095F"/>
    <w:rsid w:val="003428E4"/>
    <w:rsid w:val="003429D8"/>
    <w:rsid w:val="00345362"/>
    <w:rsid w:val="003516C1"/>
    <w:rsid w:val="003604A1"/>
    <w:rsid w:val="0036142D"/>
    <w:rsid w:val="003707EE"/>
    <w:rsid w:val="00370BF9"/>
    <w:rsid w:val="0037535D"/>
    <w:rsid w:val="003756C3"/>
    <w:rsid w:val="00377301"/>
    <w:rsid w:val="003827F6"/>
    <w:rsid w:val="003870F0"/>
    <w:rsid w:val="00390D90"/>
    <w:rsid w:val="00391A33"/>
    <w:rsid w:val="003934DB"/>
    <w:rsid w:val="003948C8"/>
    <w:rsid w:val="003A0210"/>
    <w:rsid w:val="003A309A"/>
    <w:rsid w:val="003A41AC"/>
    <w:rsid w:val="003A7EE3"/>
    <w:rsid w:val="003B42AD"/>
    <w:rsid w:val="003B719F"/>
    <w:rsid w:val="003C35F3"/>
    <w:rsid w:val="003C7DD8"/>
    <w:rsid w:val="003D64C0"/>
    <w:rsid w:val="003E1978"/>
    <w:rsid w:val="003E4C75"/>
    <w:rsid w:val="003E52C4"/>
    <w:rsid w:val="003E7055"/>
    <w:rsid w:val="003F0182"/>
    <w:rsid w:val="003F137D"/>
    <w:rsid w:val="003F13D1"/>
    <w:rsid w:val="003F20EB"/>
    <w:rsid w:val="003F5AE1"/>
    <w:rsid w:val="003F7D85"/>
    <w:rsid w:val="004007AF"/>
    <w:rsid w:val="00404723"/>
    <w:rsid w:val="00406E0F"/>
    <w:rsid w:val="00413BCD"/>
    <w:rsid w:val="00414532"/>
    <w:rsid w:val="004164E5"/>
    <w:rsid w:val="00420418"/>
    <w:rsid w:val="00422209"/>
    <w:rsid w:val="004234E0"/>
    <w:rsid w:val="00423B00"/>
    <w:rsid w:val="0042442A"/>
    <w:rsid w:val="00427F94"/>
    <w:rsid w:val="004336D6"/>
    <w:rsid w:val="004368B5"/>
    <w:rsid w:val="004429DB"/>
    <w:rsid w:val="00445CA2"/>
    <w:rsid w:val="00456598"/>
    <w:rsid w:val="00457F58"/>
    <w:rsid w:val="00460F10"/>
    <w:rsid w:val="00463F64"/>
    <w:rsid w:val="00467DDC"/>
    <w:rsid w:val="00477543"/>
    <w:rsid w:val="004928D9"/>
    <w:rsid w:val="004949C2"/>
    <w:rsid w:val="004949F1"/>
    <w:rsid w:val="00497803"/>
    <w:rsid w:val="00497CA2"/>
    <w:rsid w:val="004A0588"/>
    <w:rsid w:val="004A30F9"/>
    <w:rsid w:val="004A5676"/>
    <w:rsid w:val="004B0F9D"/>
    <w:rsid w:val="004B15C0"/>
    <w:rsid w:val="004B3DE7"/>
    <w:rsid w:val="004C67C5"/>
    <w:rsid w:val="004C79ED"/>
    <w:rsid w:val="004D01B6"/>
    <w:rsid w:val="004D16AA"/>
    <w:rsid w:val="004D3263"/>
    <w:rsid w:val="004D6FD2"/>
    <w:rsid w:val="004E2424"/>
    <w:rsid w:val="004E3B82"/>
    <w:rsid w:val="004E5462"/>
    <w:rsid w:val="004E5BB8"/>
    <w:rsid w:val="004F2F3B"/>
    <w:rsid w:val="004F321D"/>
    <w:rsid w:val="004F4EDE"/>
    <w:rsid w:val="004F721B"/>
    <w:rsid w:val="00502BF2"/>
    <w:rsid w:val="00504D3B"/>
    <w:rsid w:val="00526B24"/>
    <w:rsid w:val="00527BBA"/>
    <w:rsid w:val="00527EC5"/>
    <w:rsid w:val="0053122B"/>
    <w:rsid w:val="00533C82"/>
    <w:rsid w:val="005364CB"/>
    <w:rsid w:val="005410B2"/>
    <w:rsid w:val="005419E4"/>
    <w:rsid w:val="00542940"/>
    <w:rsid w:val="00544845"/>
    <w:rsid w:val="00554257"/>
    <w:rsid w:val="00561E01"/>
    <w:rsid w:val="005635CF"/>
    <w:rsid w:val="00565CFE"/>
    <w:rsid w:val="005661B9"/>
    <w:rsid w:val="00570009"/>
    <w:rsid w:val="005718B7"/>
    <w:rsid w:val="0057383C"/>
    <w:rsid w:val="0057392B"/>
    <w:rsid w:val="005773A5"/>
    <w:rsid w:val="005840ED"/>
    <w:rsid w:val="00584CC7"/>
    <w:rsid w:val="00590376"/>
    <w:rsid w:val="005966B1"/>
    <w:rsid w:val="005978FA"/>
    <w:rsid w:val="005A0F93"/>
    <w:rsid w:val="005A426B"/>
    <w:rsid w:val="005A5367"/>
    <w:rsid w:val="005C5D8D"/>
    <w:rsid w:val="005C7319"/>
    <w:rsid w:val="005D3491"/>
    <w:rsid w:val="005D42F0"/>
    <w:rsid w:val="005D5ADC"/>
    <w:rsid w:val="005D6CEF"/>
    <w:rsid w:val="005E4593"/>
    <w:rsid w:val="005F18C3"/>
    <w:rsid w:val="005F1EDF"/>
    <w:rsid w:val="005F44DC"/>
    <w:rsid w:val="00602FC2"/>
    <w:rsid w:val="006052F1"/>
    <w:rsid w:val="00605FFD"/>
    <w:rsid w:val="006064A2"/>
    <w:rsid w:val="00624B69"/>
    <w:rsid w:val="006372D8"/>
    <w:rsid w:val="00637695"/>
    <w:rsid w:val="00642419"/>
    <w:rsid w:val="00642CC4"/>
    <w:rsid w:val="00654209"/>
    <w:rsid w:val="00662AF2"/>
    <w:rsid w:val="00667D06"/>
    <w:rsid w:val="00672549"/>
    <w:rsid w:val="00677E9F"/>
    <w:rsid w:val="00681C82"/>
    <w:rsid w:val="00690118"/>
    <w:rsid w:val="00690C1E"/>
    <w:rsid w:val="00692BE3"/>
    <w:rsid w:val="00693067"/>
    <w:rsid w:val="0069549C"/>
    <w:rsid w:val="00696B61"/>
    <w:rsid w:val="006A1BEC"/>
    <w:rsid w:val="006A4E86"/>
    <w:rsid w:val="006A5B37"/>
    <w:rsid w:val="006B00C8"/>
    <w:rsid w:val="006B1577"/>
    <w:rsid w:val="006B2BDF"/>
    <w:rsid w:val="006B48BE"/>
    <w:rsid w:val="006B4C95"/>
    <w:rsid w:val="006B533D"/>
    <w:rsid w:val="006B56E8"/>
    <w:rsid w:val="006B7B4F"/>
    <w:rsid w:val="006C20BD"/>
    <w:rsid w:val="006D2075"/>
    <w:rsid w:val="006D241F"/>
    <w:rsid w:val="006D5907"/>
    <w:rsid w:val="006F1152"/>
    <w:rsid w:val="006F2436"/>
    <w:rsid w:val="006F78A7"/>
    <w:rsid w:val="007046FE"/>
    <w:rsid w:val="00710171"/>
    <w:rsid w:val="00714763"/>
    <w:rsid w:val="007168B7"/>
    <w:rsid w:val="00723D33"/>
    <w:rsid w:val="007264C4"/>
    <w:rsid w:val="00737B32"/>
    <w:rsid w:val="007453C8"/>
    <w:rsid w:val="00746E9E"/>
    <w:rsid w:val="007608B9"/>
    <w:rsid w:val="00766ECF"/>
    <w:rsid w:val="00770245"/>
    <w:rsid w:val="0077385B"/>
    <w:rsid w:val="0077642B"/>
    <w:rsid w:val="0077792A"/>
    <w:rsid w:val="00782101"/>
    <w:rsid w:val="0078250E"/>
    <w:rsid w:val="0078312A"/>
    <w:rsid w:val="0078524E"/>
    <w:rsid w:val="00786702"/>
    <w:rsid w:val="00787F2A"/>
    <w:rsid w:val="00790D2B"/>
    <w:rsid w:val="007929AF"/>
    <w:rsid w:val="00793BCC"/>
    <w:rsid w:val="00797028"/>
    <w:rsid w:val="007A369E"/>
    <w:rsid w:val="007A4375"/>
    <w:rsid w:val="007A4487"/>
    <w:rsid w:val="007A584C"/>
    <w:rsid w:val="007B067E"/>
    <w:rsid w:val="007B0B00"/>
    <w:rsid w:val="007B35A1"/>
    <w:rsid w:val="007B39EF"/>
    <w:rsid w:val="007B4FEE"/>
    <w:rsid w:val="007C66AB"/>
    <w:rsid w:val="007D3411"/>
    <w:rsid w:val="007D63A6"/>
    <w:rsid w:val="007E15AB"/>
    <w:rsid w:val="007E6D6F"/>
    <w:rsid w:val="007F04A1"/>
    <w:rsid w:val="007F4250"/>
    <w:rsid w:val="007F6246"/>
    <w:rsid w:val="00807C99"/>
    <w:rsid w:val="00811BE6"/>
    <w:rsid w:val="00812258"/>
    <w:rsid w:val="0081631A"/>
    <w:rsid w:val="00816518"/>
    <w:rsid w:val="008204D2"/>
    <w:rsid w:val="00821ED8"/>
    <w:rsid w:val="00825EDA"/>
    <w:rsid w:val="00845C7A"/>
    <w:rsid w:val="008500FA"/>
    <w:rsid w:val="00851587"/>
    <w:rsid w:val="00854DD7"/>
    <w:rsid w:val="0085705C"/>
    <w:rsid w:val="0086049F"/>
    <w:rsid w:val="0086467C"/>
    <w:rsid w:val="00865C13"/>
    <w:rsid w:val="00865C98"/>
    <w:rsid w:val="00870D20"/>
    <w:rsid w:val="008735D8"/>
    <w:rsid w:val="008838A1"/>
    <w:rsid w:val="00884EFB"/>
    <w:rsid w:val="00885A1C"/>
    <w:rsid w:val="008877D6"/>
    <w:rsid w:val="0089091B"/>
    <w:rsid w:val="00890D0C"/>
    <w:rsid w:val="0089181C"/>
    <w:rsid w:val="008942C1"/>
    <w:rsid w:val="00896A46"/>
    <w:rsid w:val="00897970"/>
    <w:rsid w:val="008A071F"/>
    <w:rsid w:val="008B4396"/>
    <w:rsid w:val="008B4770"/>
    <w:rsid w:val="008B6AAE"/>
    <w:rsid w:val="008C35C2"/>
    <w:rsid w:val="008C40C9"/>
    <w:rsid w:val="008D3208"/>
    <w:rsid w:val="008D566F"/>
    <w:rsid w:val="008D76FA"/>
    <w:rsid w:val="008E2659"/>
    <w:rsid w:val="008E61D0"/>
    <w:rsid w:val="008F2455"/>
    <w:rsid w:val="008F4AA6"/>
    <w:rsid w:val="00910E49"/>
    <w:rsid w:val="009116A9"/>
    <w:rsid w:val="00914ACD"/>
    <w:rsid w:val="00916188"/>
    <w:rsid w:val="00916C0E"/>
    <w:rsid w:val="00926E03"/>
    <w:rsid w:val="00935B78"/>
    <w:rsid w:val="00937CFE"/>
    <w:rsid w:val="009439FA"/>
    <w:rsid w:val="00944FB2"/>
    <w:rsid w:val="0094726F"/>
    <w:rsid w:val="00951846"/>
    <w:rsid w:val="00956891"/>
    <w:rsid w:val="00957404"/>
    <w:rsid w:val="00966089"/>
    <w:rsid w:val="00970739"/>
    <w:rsid w:val="00972180"/>
    <w:rsid w:val="00976675"/>
    <w:rsid w:val="009776AE"/>
    <w:rsid w:val="00983B03"/>
    <w:rsid w:val="009856CF"/>
    <w:rsid w:val="00991F6C"/>
    <w:rsid w:val="009A09D6"/>
    <w:rsid w:val="009A0B9B"/>
    <w:rsid w:val="009A38C2"/>
    <w:rsid w:val="009A42F4"/>
    <w:rsid w:val="009A4B37"/>
    <w:rsid w:val="009A6676"/>
    <w:rsid w:val="009A69BE"/>
    <w:rsid w:val="009B03A4"/>
    <w:rsid w:val="009B3E79"/>
    <w:rsid w:val="009B406B"/>
    <w:rsid w:val="009B4F9D"/>
    <w:rsid w:val="009B57AE"/>
    <w:rsid w:val="009C4571"/>
    <w:rsid w:val="009C4D43"/>
    <w:rsid w:val="009C68A4"/>
    <w:rsid w:val="009D6B04"/>
    <w:rsid w:val="009E03B6"/>
    <w:rsid w:val="009E3205"/>
    <w:rsid w:val="009E3B52"/>
    <w:rsid w:val="009E5444"/>
    <w:rsid w:val="009F3114"/>
    <w:rsid w:val="00A0354A"/>
    <w:rsid w:val="00A0356D"/>
    <w:rsid w:val="00A0476F"/>
    <w:rsid w:val="00A05CFB"/>
    <w:rsid w:val="00A06C4C"/>
    <w:rsid w:val="00A11C71"/>
    <w:rsid w:val="00A14D6A"/>
    <w:rsid w:val="00A16C05"/>
    <w:rsid w:val="00A1793B"/>
    <w:rsid w:val="00A20B92"/>
    <w:rsid w:val="00A23604"/>
    <w:rsid w:val="00A502FF"/>
    <w:rsid w:val="00A524E2"/>
    <w:rsid w:val="00A5587D"/>
    <w:rsid w:val="00A60D00"/>
    <w:rsid w:val="00A63FC8"/>
    <w:rsid w:val="00A64D68"/>
    <w:rsid w:val="00A65345"/>
    <w:rsid w:val="00A67AB9"/>
    <w:rsid w:val="00A73114"/>
    <w:rsid w:val="00A80923"/>
    <w:rsid w:val="00A824E3"/>
    <w:rsid w:val="00A831F0"/>
    <w:rsid w:val="00A8499F"/>
    <w:rsid w:val="00A87848"/>
    <w:rsid w:val="00AA1259"/>
    <w:rsid w:val="00AA723D"/>
    <w:rsid w:val="00AB05AC"/>
    <w:rsid w:val="00AB40B6"/>
    <w:rsid w:val="00AC4B96"/>
    <w:rsid w:val="00AC4F1D"/>
    <w:rsid w:val="00AD0A47"/>
    <w:rsid w:val="00AD4C69"/>
    <w:rsid w:val="00AD582E"/>
    <w:rsid w:val="00AE1483"/>
    <w:rsid w:val="00AE7A78"/>
    <w:rsid w:val="00AF1970"/>
    <w:rsid w:val="00AF53E5"/>
    <w:rsid w:val="00B010E3"/>
    <w:rsid w:val="00B05174"/>
    <w:rsid w:val="00B0749C"/>
    <w:rsid w:val="00B0758F"/>
    <w:rsid w:val="00B16582"/>
    <w:rsid w:val="00B16747"/>
    <w:rsid w:val="00B17D59"/>
    <w:rsid w:val="00B258AB"/>
    <w:rsid w:val="00B2664A"/>
    <w:rsid w:val="00B27F0B"/>
    <w:rsid w:val="00B33B3D"/>
    <w:rsid w:val="00B370AF"/>
    <w:rsid w:val="00B372DE"/>
    <w:rsid w:val="00B40B44"/>
    <w:rsid w:val="00B40DF8"/>
    <w:rsid w:val="00B41CAC"/>
    <w:rsid w:val="00B45A9B"/>
    <w:rsid w:val="00B47135"/>
    <w:rsid w:val="00B47E54"/>
    <w:rsid w:val="00B52917"/>
    <w:rsid w:val="00B532A2"/>
    <w:rsid w:val="00B6648C"/>
    <w:rsid w:val="00B71FC8"/>
    <w:rsid w:val="00B75F99"/>
    <w:rsid w:val="00B83273"/>
    <w:rsid w:val="00B83A70"/>
    <w:rsid w:val="00B8511C"/>
    <w:rsid w:val="00B8624B"/>
    <w:rsid w:val="00B9021C"/>
    <w:rsid w:val="00B91111"/>
    <w:rsid w:val="00B921B2"/>
    <w:rsid w:val="00B92681"/>
    <w:rsid w:val="00BA4137"/>
    <w:rsid w:val="00BA4B8A"/>
    <w:rsid w:val="00BA7EA2"/>
    <w:rsid w:val="00BB107B"/>
    <w:rsid w:val="00BB1963"/>
    <w:rsid w:val="00BC3FB5"/>
    <w:rsid w:val="00BD0FD1"/>
    <w:rsid w:val="00BD1201"/>
    <w:rsid w:val="00BD225C"/>
    <w:rsid w:val="00BD3FE5"/>
    <w:rsid w:val="00BD7F8A"/>
    <w:rsid w:val="00BE6180"/>
    <w:rsid w:val="00BF0B14"/>
    <w:rsid w:val="00BF15E3"/>
    <w:rsid w:val="00BF4983"/>
    <w:rsid w:val="00C00B27"/>
    <w:rsid w:val="00C02054"/>
    <w:rsid w:val="00C23E1B"/>
    <w:rsid w:val="00C245C6"/>
    <w:rsid w:val="00C278FA"/>
    <w:rsid w:val="00C307D7"/>
    <w:rsid w:val="00C30E42"/>
    <w:rsid w:val="00C319D1"/>
    <w:rsid w:val="00C33362"/>
    <w:rsid w:val="00C51E83"/>
    <w:rsid w:val="00C56EE9"/>
    <w:rsid w:val="00C632C8"/>
    <w:rsid w:val="00C6771A"/>
    <w:rsid w:val="00C73A08"/>
    <w:rsid w:val="00C77D40"/>
    <w:rsid w:val="00C874FE"/>
    <w:rsid w:val="00C9269A"/>
    <w:rsid w:val="00CA30B8"/>
    <w:rsid w:val="00CA563B"/>
    <w:rsid w:val="00CA762C"/>
    <w:rsid w:val="00CC1744"/>
    <w:rsid w:val="00CC29B5"/>
    <w:rsid w:val="00CD06F3"/>
    <w:rsid w:val="00CE4902"/>
    <w:rsid w:val="00CF6CB2"/>
    <w:rsid w:val="00D03657"/>
    <w:rsid w:val="00D03C71"/>
    <w:rsid w:val="00D058FF"/>
    <w:rsid w:val="00D078CD"/>
    <w:rsid w:val="00D14328"/>
    <w:rsid w:val="00D15529"/>
    <w:rsid w:val="00D25DD5"/>
    <w:rsid w:val="00D30BC1"/>
    <w:rsid w:val="00D32F6F"/>
    <w:rsid w:val="00D37822"/>
    <w:rsid w:val="00D43D85"/>
    <w:rsid w:val="00D54D85"/>
    <w:rsid w:val="00D6134D"/>
    <w:rsid w:val="00D7466D"/>
    <w:rsid w:val="00D754D3"/>
    <w:rsid w:val="00D76A38"/>
    <w:rsid w:val="00D81103"/>
    <w:rsid w:val="00D84D09"/>
    <w:rsid w:val="00D919C2"/>
    <w:rsid w:val="00D91A5D"/>
    <w:rsid w:val="00DA46C6"/>
    <w:rsid w:val="00DB0602"/>
    <w:rsid w:val="00DB434C"/>
    <w:rsid w:val="00DB7736"/>
    <w:rsid w:val="00DC09A4"/>
    <w:rsid w:val="00DC2DAF"/>
    <w:rsid w:val="00DC35AC"/>
    <w:rsid w:val="00DD70AB"/>
    <w:rsid w:val="00DE3D8C"/>
    <w:rsid w:val="00DE542B"/>
    <w:rsid w:val="00DF0FA7"/>
    <w:rsid w:val="00DF5D5B"/>
    <w:rsid w:val="00DF68A3"/>
    <w:rsid w:val="00DF691A"/>
    <w:rsid w:val="00E00CAA"/>
    <w:rsid w:val="00E00E5E"/>
    <w:rsid w:val="00E03072"/>
    <w:rsid w:val="00E13199"/>
    <w:rsid w:val="00E16053"/>
    <w:rsid w:val="00E25389"/>
    <w:rsid w:val="00E42EA9"/>
    <w:rsid w:val="00E465F2"/>
    <w:rsid w:val="00E520B9"/>
    <w:rsid w:val="00E6136A"/>
    <w:rsid w:val="00E62DDB"/>
    <w:rsid w:val="00E64DE7"/>
    <w:rsid w:val="00E66F75"/>
    <w:rsid w:val="00E70F53"/>
    <w:rsid w:val="00E74821"/>
    <w:rsid w:val="00E775B9"/>
    <w:rsid w:val="00E90A1E"/>
    <w:rsid w:val="00E96916"/>
    <w:rsid w:val="00EA1E5F"/>
    <w:rsid w:val="00EA5315"/>
    <w:rsid w:val="00EB4DEA"/>
    <w:rsid w:val="00EB6CBB"/>
    <w:rsid w:val="00EC2B5A"/>
    <w:rsid w:val="00EC6D36"/>
    <w:rsid w:val="00EC6E09"/>
    <w:rsid w:val="00ED0785"/>
    <w:rsid w:val="00ED1795"/>
    <w:rsid w:val="00ED5D4C"/>
    <w:rsid w:val="00ED7A87"/>
    <w:rsid w:val="00EE04A6"/>
    <w:rsid w:val="00EE1AB5"/>
    <w:rsid w:val="00EE5616"/>
    <w:rsid w:val="00EF0224"/>
    <w:rsid w:val="00EF4BF5"/>
    <w:rsid w:val="00F01800"/>
    <w:rsid w:val="00F060FA"/>
    <w:rsid w:val="00F12402"/>
    <w:rsid w:val="00F21596"/>
    <w:rsid w:val="00F24945"/>
    <w:rsid w:val="00F31859"/>
    <w:rsid w:val="00F34BB3"/>
    <w:rsid w:val="00F351A8"/>
    <w:rsid w:val="00F45B94"/>
    <w:rsid w:val="00F475F3"/>
    <w:rsid w:val="00F5347F"/>
    <w:rsid w:val="00F57CC3"/>
    <w:rsid w:val="00F60011"/>
    <w:rsid w:val="00F61B13"/>
    <w:rsid w:val="00F62435"/>
    <w:rsid w:val="00F66A3C"/>
    <w:rsid w:val="00F703F7"/>
    <w:rsid w:val="00F729E2"/>
    <w:rsid w:val="00F72CE7"/>
    <w:rsid w:val="00F73DCB"/>
    <w:rsid w:val="00F94C9C"/>
    <w:rsid w:val="00F961C6"/>
    <w:rsid w:val="00F9793F"/>
    <w:rsid w:val="00FA23C6"/>
    <w:rsid w:val="00FA2FD9"/>
    <w:rsid w:val="00FA7A74"/>
    <w:rsid w:val="00FB144A"/>
    <w:rsid w:val="00FC0AB1"/>
    <w:rsid w:val="00FC6BCD"/>
    <w:rsid w:val="00FD0843"/>
    <w:rsid w:val="00FD2055"/>
    <w:rsid w:val="00FD2819"/>
    <w:rsid w:val="00FD5122"/>
    <w:rsid w:val="00FD7D17"/>
    <w:rsid w:val="00FF1254"/>
    <w:rsid w:val="00FF1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33606"/>
  <w15:docId w15:val="{49AFAACA-D354-478F-9B1A-350C9543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45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41453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14532"/>
    <w:pPr>
      <w:ind w:left="720"/>
      <w:contextualSpacing/>
    </w:pPr>
  </w:style>
  <w:style w:type="paragraph" w:customStyle="1" w:styleId="Default">
    <w:name w:val="Default"/>
    <w:rsid w:val="004145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4145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45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4532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45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453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453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A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6A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6A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1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1577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15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1577"/>
    <w:rPr>
      <w:b/>
      <w:bCs/>
      <w:sz w:val="20"/>
      <w:szCs w:val="20"/>
    </w:rPr>
  </w:style>
  <w:style w:type="paragraph" w:customStyle="1" w:styleId="ZLITUSTzmustliter">
    <w:name w:val="Z_LIT/UST(§) – zm. ust. (§) literą"/>
    <w:basedOn w:val="Normalny"/>
    <w:uiPriority w:val="46"/>
    <w:qFormat/>
    <w:rsid w:val="00CD06F3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C71"/>
  </w:style>
  <w:style w:type="paragraph" w:styleId="Stopka">
    <w:name w:val="footer"/>
    <w:basedOn w:val="Normalny"/>
    <w:link w:val="StopkaZnak"/>
    <w:uiPriority w:val="99"/>
    <w:unhideWhenUsed/>
    <w:rsid w:val="00A11C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C71"/>
  </w:style>
  <w:style w:type="paragraph" w:customStyle="1" w:styleId="CM1">
    <w:name w:val="CM1"/>
    <w:basedOn w:val="Default"/>
    <w:next w:val="Default"/>
    <w:uiPriority w:val="99"/>
    <w:rsid w:val="00E70F53"/>
    <w:rPr>
      <w:color w:val="auto"/>
    </w:rPr>
  </w:style>
  <w:style w:type="paragraph" w:customStyle="1" w:styleId="CM3">
    <w:name w:val="CM3"/>
    <w:basedOn w:val="Default"/>
    <w:next w:val="Default"/>
    <w:uiPriority w:val="99"/>
    <w:rsid w:val="00E70F53"/>
    <w:rPr>
      <w:color w:val="auto"/>
    </w:rPr>
  </w:style>
  <w:style w:type="paragraph" w:customStyle="1" w:styleId="CM4">
    <w:name w:val="CM4"/>
    <w:basedOn w:val="Default"/>
    <w:next w:val="Default"/>
    <w:uiPriority w:val="99"/>
    <w:rsid w:val="00D30BC1"/>
    <w:rPr>
      <w:color w:val="auto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57404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B471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9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5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0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103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2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79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4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96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13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87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2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14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075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8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2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988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7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1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3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0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9D234-3B9F-4791-8D3A-530522FFF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6910</Words>
  <Characters>41465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48279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Czaplińska Anna</dc:creator>
  <cp:lastModifiedBy>Czarnecka Grażyna</cp:lastModifiedBy>
  <cp:revision>4</cp:revision>
  <cp:lastPrinted>2022-03-14T06:21:00Z</cp:lastPrinted>
  <dcterms:created xsi:type="dcterms:W3CDTF">2022-06-08T10:50:00Z</dcterms:created>
  <dcterms:modified xsi:type="dcterms:W3CDTF">2022-06-08T13:22:00Z</dcterms:modified>
</cp:coreProperties>
</file>