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4BFB5" w14:textId="77777777" w:rsidR="00380F53" w:rsidRPr="003A1EE2" w:rsidRDefault="008A19CC" w:rsidP="00E878A2">
      <w:pPr>
        <w:spacing w:after="120" w:line="360" w:lineRule="auto"/>
        <w:jc w:val="center"/>
        <w:rPr>
          <w:rFonts w:ascii="Times New Roman" w:hAnsi="Times New Roman" w:cs="Times New Roman"/>
          <w:color w:val="000000" w:themeColor="text1"/>
          <w:sz w:val="24"/>
          <w:szCs w:val="24"/>
        </w:rPr>
      </w:pPr>
      <w:bookmarkStart w:id="0" w:name="_GoBack"/>
      <w:bookmarkEnd w:id="0"/>
      <w:r w:rsidRPr="003A1EE2">
        <w:rPr>
          <w:rFonts w:ascii="Times New Roman" w:hAnsi="Times New Roman" w:cs="Times New Roman"/>
          <w:color w:val="000000" w:themeColor="text1"/>
          <w:sz w:val="24"/>
          <w:szCs w:val="24"/>
        </w:rPr>
        <w:t>UZASADNIENIE</w:t>
      </w:r>
    </w:p>
    <w:p w14:paraId="291B71A6" w14:textId="77777777" w:rsidR="003053F8" w:rsidRPr="005446FC" w:rsidRDefault="003053F8" w:rsidP="00E878A2">
      <w:pPr>
        <w:spacing w:after="120" w:line="360" w:lineRule="auto"/>
        <w:jc w:val="both"/>
        <w:rPr>
          <w:rFonts w:ascii="Times New Roman" w:hAnsi="Times New Roman" w:cs="Times New Roman"/>
          <w:b/>
          <w:color w:val="000000" w:themeColor="text1"/>
          <w:sz w:val="24"/>
          <w:szCs w:val="24"/>
        </w:rPr>
      </w:pPr>
    </w:p>
    <w:sdt>
      <w:sdtPr>
        <w:rPr>
          <w:rFonts w:ascii="Calibri" w:eastAsiaTheme="minorHAnsi" w:hAnsi="Calibri" w:cstheme="majorBidi"/>
          <w:b/>
          <w:noProof w:val="0"/>
          <w:sz w:val="28"/>
          <w:szCs w:val="26"/>
          <w:lang w:eastAsia="en-US"/>
        </w:rPr>
        <w:id w:val="131534650"/>
        <w:docPartObj>
          <w:docPartGallery w:val="Table of Contents"/>
          <w:docPartUnique/>
        </w:docPartObj>
      </w:sdtPr>
      <w:sdtEndPr>
        <w:rPr>
          <w:rFonts w:eastAsiaTheme="majorEastAsia"/>
          <w:bCs/>
          <w:color w:val="000000" w:themeColor="text1"/>
          <w:sz w:val="24"/>
          <w:szCs w:val="24"/>
        </w:rPr>
      </w:sdtEndPr>
      <w:sdtContent>
        <w:p w14:paraId="1EBCB5C8" w14:textId="77777777" w:rsidR="00BF16F4" w:rsidRDefault="00F154FD" w:rsidP="00F778DD">
          <w:pPr>
            <w:pStyle w:val="Spistreci1"/>
            <w:rPr>
              <w:b/>
            </w:rPr>
          </w:pPr>
          <w:r w:rsidRPr="005446FC">
            <w:t>Spis treści</w:t>
          </w:r>
          <w:r w:rsidR="00246C97" w:rsidRPr="005446FC">
            <w:rPr>
              <w:b/>
            </w:rPr>
            <w:t xml:space="preserve"> </w:t>
          </w:r>
        </w:p>
        <w:p w14:paraId="276F215A" w14:textId="15389D3E" w:rsidR="004548FC" w:rsidRDefault="00F154FD">
          <w:pPr>
            <w:pStyle w:val="Spistreci1"/>
            <w:rPr>
              <w:rFonts w:asciiTheme="minorHAnsi" w:hAnsiTheme="minorHAnsi" w:cstheme="minorBidi"/>
            </w:rPr>
          </w:pPr>
          <w:r w:rsidRPr="005446FC">
            <w:rPr>
              <w:color w:val="000000" w:themeColor="text1"/>
            </w:rPr>
            <w:fldChar w:fldCharType="begin"/>
          </w:r>
          <w:r w:rsidRPr="005446FC">
            <w:rPr>
              <w:color w:val="000000" w:themeColor="text1"/>
            </w:rPr>
            <w:instrText xml:space="preserve"> TOC \o "1-5" \h \z \u </w:instrText>
          </w:r>
          <w:r w:rsidRPr="005446FC">
            <w:rPr>
              <w:color w:val="000000" w:themeColor="text1"/>
            </w:rPr>
            <w:fldChar w:fldCharType="separate"/>
          </w:r>
          <w:hyperlink w:anchor="_Toc31815634" w:history="1">
            <w:r w:rsidR="004548FC" w:rsidRPr="004470CA">
              <w:rPr>
                <w:rStyle w:val="Hipercze"/>
                <w:b/>
              </w:rPr>
              <w:t>I. Opis stanu obecnego</w:t>
            </w:r>
            <w:r w:rsidR="004548FC">
              <w:rPr>
                <w:webHidden/>
              </w:rPr>
              <w:tab/>
            </w:r>
            <w:r w:rsidR="004548FC">
              <w:rPr>
                <w:webHidden/>
              </w:rPr>
              <w:fldChar w:fldCharType="begin"/>
            </w:r>
            <w:r w:rsidR="004548FC">
              <w:rPr>
                <w:webHidden/>
              </w:rPr>
              <w:instrText xml:space="preserve"> PAGEREF _Toc31815634 \h </w:instrText>
            </w:r>
            <w:r w:rsidR="004548FC">
              <w:rPr>
                <w:webHidden/>
              </w:rPr>
            </w:r>
            <w:r w:rsidR="004548FC">
              <w:rPr>
                <w:webHidden/>
              </w:rPr>
              <w:fldChar w:fldCharType="separate"/>
            </w:r>
            <w:r w:rsidR="00D74215">
              <w:rPr>
                <w:webHidden/>
              </w:rPr>
              <w:t>3</w:t>
            </w:r>
            <w:r w:rsidR="004548FC">
              <w:rPr>
                <w:webHidden/>
              </w:rPr>
              <w:fldChar w:fldCharType="end"/>
            </w:r>
          </w:hyperlink>
        </w:p>
        <w:p w14:paraId="6D5F3663" w14:textId="0A6A0A42" w:rsidR="004548FC" w:rsidRDefault="00D74215">
          <w:pPr>
            <w:pStyle w:val="Spistreci1"/>
            <w:rPr>
              <w:rFonts w:asciiTheme="minorHAnsi" w:hAnsiTheme="minorHAnsi" w:cstheme="minorBidi"/>
            </w:rPr>
          </w:pPr>
          <w:hyperlink w:anchor="_Toc31815635" w:history="1">
            <w:r w:rsidR="004548FC" w:rsidRPr="004470CA">
              <w:rPr>
                <w:rStyle w:val="Hipercze"/>
                <w:b/>
              </w:rPr>
              <w:t>II. Opis projektowanego rozwiązania</w:t>
            </w:r>
            <w:r w:rsidR="004548FC">
              <w:rPr>
                <w:webHidden/>
              </w:rPr>
              <w:tab/>
            </w:r>
            <w:r w:rsidR="004548FC">
              <w:rPr>
                <w:webHidden/>
              </w:rPr>
              <w:fldChar w:fldCharType="begin"/>
            </w:r>
            <w:r w:rsidR="004548FC">
              <w:rPr>
                <w:webHidden/>
              </w:rPr>
              <w:instrText xml:space="preserve"> PAGEREF _Toc31815635 \h </w:instrText>
            </w:r>
            <w:r w:rsidR="004548FC">
              <w:rPr>
                <w:webHidden/>
              </w:rPr>
            </w:r>
            <w:r w:rsidR="004548FC">
              <w:rPr>
                <w:webHidden/>
              </w:rPr>
              <w:fldChar w:fldCharType="separate"/>
            </w:r>
            <w:r>
              <w:rPr>
                <w:webHidden/>
              </w:rPr>
              <w:t>6</w:t>
            </w:r>
            <w:r w:rsidR="004548FC">
              <w:rPr>
                <w:webHidden/>
              </w:rPr>
              <w:fldChar w:fldCharType="end"/>
            </w:r>
          </w:hyperlink>
        </w:p>
        <w:p w14:paraId="78B652BF" w14:textId="097020A5" w:rsidR="004548FC" w:rsidRDefault="00D74215">
          <w:pPr>
            <w:pStyle w:val="Spistreci2"/>
            <w:rPr>
              <w:rFonts w:eastAsiaTheme="minorEastAsia"/>
              <w:noProof/>
              <w:lang w:eastAsia="pl-PL"/>
            </w:rPr>
          </w:pPr>
          <w:hyperlink w:anchor="_Toc31815636" w:history="1">
            <w:r w:rsidR="004548FC" w:rsidRPr="004470CA">
              <w:rPr>
                <w:rStyle w:val="Hipercze"/>
                <w:rFonts w:ascii="Times New Roman" w:hAnsi="Times New Roman" w:cs="Times New Roman"/>
                <w:noProof/>
              </w:rPr>
              <w:t>1)</w:t>
            </w:r>
            <w:r w:rsidR="004548FC">
              <w:rPr>
                <w:rFonts w:eastAsiaTheme="minorEastAsia"/>
                <w:noProof/>
                <w:lang w:eastAsia="pl-PL"/>
              </w:rPr>
              <w:tab/>
            </w:r>
            <w:r w:rsidR="004548FC" w:rsidRPr="004470CA">
              <w:rPr>
                <w:rStyle w:val="Hipercze"/>
                <w:rFonts w:ascii="Times New Roman" w:hAnsi="Times New Roman" w:cs="Times New Roman"/>
                <w:noProof/>
              </w:rPr>
              <w:t>Cele projektu ustawy</w:t>
            </w:r>
            <w:r w:rsidR="004548FC">
              <w:rPr>
                <w:noProof/>
                <w:webHidden/>
              </w:rPr>
              <w:tab/>
            </w:r>
            <w:r w:rsidR="004548FC">
              <w:rPr>
                <w:noProof/>
                <w:webHidden/>
              </w:rPr>
              <w:fldChar w:fldCharType="begin"/>
            </w:r>
            <w:r w:rsidR="004548FC">
              <w:rPr>
                <w:noProof/>
                <w:webHidden/>
              </w:rPr>
              <w:instrText xml:space="preserve"> PAGEREF _Toc31815636 \h </w:instrText>
            </w:r>
            <w:r w:rsidR="004548FC">
              <w:rPr>
                <w:noProof/>
                <w:webHidden/>
              </w:rPr>
            </w:r>
            <w:r w:rsidR="004548FC">
              <w:rPr>
                <w:noProof/>
                <w:webHidden/>
              </w:rPr>
              <w:fldChar w:fldCharType="separate"/>
            </w:r>
            <w:r>
              <w:rPr>
                <w:noProof/>
                <w:webHidden/>
              </w:rPr>
              <w:t>6</w:t>
            </w:r>
            <w:r w:rsidR="004548FC">
              <w:rPr>
                <w:noProof/>
                <w:webHidden/>
              </w:rPr>
              <w:fldChar w:fldCharType="end"/>
            </w:r>
          </w:hyperlink>
        </w:p>
        <w:p w14:paraId="0591610D" w14:textId="0CE4A54F" w:rsidR="004548FC" w:rsidRDefault="00D74215">
          <w:pPr>
            <w:pStyle w:val="Spistreci2"/>
            <w:rPr>
              <w:rFonts w:eastAsiaTheme="minorEastAsia"/>
              <w:noProof/>
              <w:lang w:eastAsia="pl-PL"/>
            </w:rPr>
          </w:pPr>
          <w:hyperlink w:anchor="_Toc31815637" w:history="1">
            <w:r w:rsidR="004548FC" w:rsidRPr="004470CA">
              <w:rPr>
                <w:rStyle w:val="Hipercze"/>
                <w:rFonts w:ascii="Times New Roman" w:hAnsi="Times New Roman" w:cs="Times New Roman"/>
                <w:noProof/>
              </w:rPr>
              <w:t>2)</w:t>
            </w:r>
            <w:r w:rsidR="004548FC">
              <w:rPr>
                <w:rFonts w:eastAsiaTheme="minorEastAsia"/>
                <w:noProof/>
                <w:lang w:eastAsia="pl-PL"/>
              </w:rPr>
              <w:tab/>
            </w:r>
            <w:r w:rsidR="004548FC" w:rsidRPr="004470CA">
              <w:rPr>
                <w:rStyle w:val="Hipercze"/>
                <w:rFonts w:ascii="Times New Roman" w:hAnsi="Times New Roman" w:cs="Times New Roman"/>
                <w:noProof/>
              </w:rPr>
              <w:t>Wytyczne w prawie europejskim</w:t>
            </w:r>
            <w:r w:rsidR="004548FC">
              <w:rPr>
                <w:noProof/>
                <w:webHidden/>
              </w:rPr>
              <w:tab/>
            </w:r>
            <w:r w:rsidR="004548FC">
              <w:rPr>
                <w:noProof/>
                <w:webHidden/>
              </w:rPr>
              <w:fldChar w:fldCharType="begin"/>
            </w:r>
            <w:r w:rsidR="004548FC">
              <w:rPr>
                <w:noProof/>
                <w:webHidden/>
              </w:rPr>
              <w:instrText xml:space="preserve"> PAGEREF _Toc31815637 \h </w:instrText>
            </w:r>
            <w:r w:rsidR="004548FC">
              <w:rPr>
                <w:noProof/>
                <w:webHidden/>
              </w:rPr>
            </w:r>
            <w:r w:rsidR="004548FC">
              <w:rPr>
                <w:noProof/>
                <w:webHidden/>
              </w:rPr>
              <w:fldChar w:fldCharType="separate"/>
            </w:r>
            <w:r>
              <w:rPr>
                <w:noProof/>
                <w:webHidden/>
              </w:rPr>
              <w:t>8</w:t>
            </w:r>
            <w:r w:rsidR="004548FC">
              <w:rPr>
                <w:noProof/>
                <w:webHidden/>
              </w:rPr>
              <w:fldChar w:fldCharType="end"/>
            </w:r>
          </w:hyperlink>
        </w:p>
        <w:p w14:paraId="3544E659" w14:textId="1B8AA417" w:rsidR="004548FC" w:rsidRDefault="00D74215">
          <w:pPr>
            <w:pStyle w:val="Spistreci2"/>
            <w:rPr>
              <w:rFonts w:eastAsiaTheme="minorEastAsia"/>
              <w:noProof/>
              <w:lang w:eastAsia="pl-PL"/>
            </w:rPr>
          </w:pPr>
          <w:hyperlink w:anchor="_Toc31815638" w:history="1">
            <w:r w:rsidR="004548FC" w:rsidRPr="004470CA">
              <w:rPr>
                <w:rStyle w:val="Hipercze"/>
                <w:rFonts w:ascii="Times New Roman" w:hAnsi="Times New Roman" w:cs="Times New Roman"/>
                <w:noProof/>
              </w:rPr>
              <w:t>3)</w:t>
            </w:r>
            <w:r w:rsidR="004548FC">
              <w:rPr>
                <w:rFonts w:eastAsiaTheme="minorEastAsia"/>
                <w:noProof/>
                <w:lang w:eastAsia="pl-PL"/>
              </w:rPr>
              <w:tab/>
            </w:r>
            <w:r w:rsidR="004548FC" w:rsidRPr="004470CA">
              <w:rPr>
                <w:rStyle w:val="Hipercze"/>
                <w:rFonts w:ascii="Times New Roman" w:hAnsi="Times New Roman" w:cs="Times New Roman"/>
                <w:noProof/>
              </w:rPr>
              <w:t>Zgodność projektu ustawy z celami strategicznymi Rady Ministrów</w:t>
            </w:r>
            <w:r w:rsidR="004548FC">
              <w:rPr>
                <w:noProof/>
                <w:webHidden/>
              </w:rPr>
              <w:tab/>
            </w:r>
            <w:r w:rsidR="004548FC">
              <w:rPr>
                <w:noProof/>
                <w:webHidden/>
              </w:rPr>
              <w:fldChar w:fldCharType="begin"/>
            </w:r>
            <w:r w:rsidR="004548FC">
              <w:rPr>
                <w:noProof/>
                <w:webHidden/>
              </w:rPr>
              <w:instrText xml:space="preserve"> PAGEREF _Toc31815638 \h </w:instrText>
            </w:r>
            <w:r w:rsidR="004548FC">
              <w:rPr>
                <w:noProof/>
                <w:webHidden/>
              </w:rPr>
            </w:r>
            <w:r w:rsidR="004548FC">
              <w:rPr>
                <w:noProof/>
                <w:webHidden/>
              </w:rPr>
              <w:fldChar w:fldCharType="separate"/>
            </w:r>
            <w:r>
              <w:rPr>
                <w:noProof/>
                <w:webHidden/>
              </w:rPr>
              <w:t>8</w:t>
            </w:r>
            <w:r w:rsidR="004548FC">
              <w:rPr>
                <w:noProof/>
                <w:webHidden/>
              </w:rPr>
              <w:fldChar w:fldCharType="end"/>
            </w:r>
          </w:hyperlink>
        </w:p>
        <w:p w14:paraId="2F45A7C5" w14:textId="0AF72B7F" w:rsidR="004548FC" w:rsidRDefault="00D74215">
          <w:pPr>
            <w:pStyle w:val="Spistreci2"/>
            <w:rPr>
              <w:rFonts w:eastAsiaTheme="minorEastAsia"/>
              <w:noProof/>
              <w:lang w:eastAsia="pl-PL"/>
            </w:rPr>
          </w:pPr>
          <w:hyperlink w:anchor="_Toc31815639" w:history="1">
            <w:r w:rsidR="004548FC" w:rsidRPr="004470CA">
              <w:rPr>
                <w:rStyle w:val="Hipercze"/>
                <w:rFonts w:ascii="Times New Roman" w:hAnsi="Times New Roman" w:cs="Times New Roman"/>
                <w:noProof/>
              </w:rPr>
              <w:t>4)</w:t>
            </w:r>
            <w:r w:rsidR="004548FC">
              <w:rPr>
                <w:rFonts w:eastAsiaTheme="minorEastAsia"/>
                <w:noProof/>
                <w:lang w:eastAsia="pl-PL"/>
              </w:rPr>
              <w:tab/>
            </w:r>
            <w:r w:rsidR="004548FC" w:rsidRPr="004470CA">
              <w:rPr>
                <w:rStyle w:val="Hipercze"/>
                <w:rFonts w:ascii="Times New Roman" w:hAnsi="Times New Roman" w:cs="Times New Roman"/>
                <w:noProof/>
              </w:rPr>
              <w:t>Przyjęty model regulacji – odrębna ustawa i rola operatora wyznaczonego</w:t>
            </w:r>
            <w:r w:rsidR="004548FC">
              <w:rPr>
                <w:noProof/>
                <w:webHidden/>
              </w:rPr>
              <w:tab/>
            </w:r>
            <w:r w:rsidR="004548FC">
              <w:rPr>
                <w:noProof/>
                <w:webHidden/>
              </w:rPr>
              <w:fldChar w:fldCharType="begin"/>
            </w:r>
            <w:r w:rsidR="004548FC">
              <w:rPr>
                <w:noProof/>
                <w:webHidden/>
              </w:rPr>
              <w:instrText xml:space="preserve"> PAGEREF _Toc31815639 \h </w:instrText>
            </w:r>
            <w:r w:rsidR="004548FC">
              <w:rPr>
                <w:noProof/>
                <w:webHidden/>
              </w:rPr>
            </w:r>
            <w:r w:rsidR="004548FC">
              <w:rPr>
                <w:noProof/>
                <w:webHidden/>
              </w:rPr>
              <w:fldChar w:fldCharType="separate"/>
            </w:r>
            <w:r>
              <w:rPr>
                <w:noProof/>
                <w:webHidden/>
              </w:rPr>
              <w:t>10</w:t>
            </w:r>
            <w:r w:rsidR="004548FC">
              <w:rPr>
                <w:noProof/>
                <w:webHidden/>
              </w:rPr>
              <w:fldChar w:fldCharType="end"/>
            </w:r>
          </w:hyperlink>
        </w:p>
        <w:p w14:paraId="1E41F654" w14:textId="6151C61F" w:rsidR="004548FC" w:rsidRDefault="00D74215">
          <w:pPr>
            <w:pStyle w:val="Spistreci2"/>
            <w:rPr>
              <w:rFonts w:eastAsiaTheme="minorEastAsia"/>
              <w:noProof/>
              <w:lang w:eastAsia="pl-PL"/>
            </w:rPr>
          </w:pPr>
          <w:hyperlink w:anchor="_Toc31815640" w:history="1">
            <w:r w:rsidR="004548FC" w:rsidRPr="004470CA">
              <w:rPr>
                <w:rStyle w:val="Hipercze"/>
                <w:rFonts w:ascii="Times New Roman" w:hAnsi="Times New Roman" w:cs="Times New Roman"/>
                <w:noProof/>
              </w:rPr>
              <w:t>5)</w:t>
            </w:r>
            <w:r w:rsidR="004548FC">
              <w:rPr>
                <w:rFonts w:eastAsiaTheme="minorEastAsia"/>
                <w:noProof/>
                <w:lang w:eastAsia="pl-PL"/>
              </w:rPr>
              <w:tab/>
            </w:r>
            <w:r w:rsidR="004548FC" w:rsidRPr="004470CA">
              <w:rPr>
                <w:rStyle w:val="Hipercze"/>
                <w:rFonts w:ascii="Times New Roman" w:hAnsi="Times New Roman" w:cs="Times New Roman"/>
                <w:noProof/>
              </w:rPr>
              <w:t>Obowiązki podmiotów publicznych</w:t>
            </w:r>
            <w:r w:rsidR="004548FC">
              <w:rPr>
                <w:noProof/>
                <w:webHidden/>
              </w:rPr>
              <w:tab/>
            </w:r>
            <w:r w:rsidR="004548FC">
              <w:rPr>
                <w:noProof/>
                <w:webHidden/>
              </w:rPr>
              <w:fldChar w:fldCharType="begin"/>
            </w:r>
            <w:r w:rsidR="004548FC">
              <w:rPr>
                <w:noProof/>
                <w:webHidden/>
              </w:rPr>
              <w:instrText xml:space="preserve"> PAGEREF _Toc31815640 \h </w:instrText>
            </w:r>
            <w:r w:rsidR="004548FC">
              <w:rPr>
                <w:noProof/>
                <w:webHidden/>
              </w:rPr>
            </w:r>
            <w:r w:rsidR="004548FC">
              <w:rPr>
                <w:noProof/>
                <w:webHidden/>
              </w:rPr>
              <w:fldChar w:fldCharType="separate"/>
            </w:r>
            <w:r>
              <w:rPr>
                <w:noProof/>
                <w:webHidden/>
              </w:rPr>
              <w:t>13</w:t>
            </w:r>
            <w:r w:rsidR="004548FC">
              <w:rPr>
                <w:noProof/>
                <w:webHidden/>
              </w:rPr>
              <w:fldChar w:fldCharType="end"/>
            </w:r>
          </w:hyperlink>
        </w:p>
        <w:p w14:paraId="6393AC1C" w14:textId="28587A31" w:rsidR="004548FC" w:rsidRDefault="00D74215">
          <w:pPr>
            <w:pStyle w:val="Spistreci2"/>
            <w:rPr>
              <w:rFonts w:eastAsiaTheme="minorEastAsia"/>
              <w:noProof/>
              <w:lang w:eastAsia="pl-PL"/>
            </w:rPr>
          </w:pPr>
          <w:hyperlink w:anchor="_Toc31815641" w:history="1">
            <w:r w:rsidR="004548FC" w:rsidRPr="004470CA">
              <w:rPr>
                <w:rStyle w:val="Hipercze"/>
                <w:rFonts w:ascii="Times New Roman" w:hAnsi="Times New Roman" w:cs="Times New Roman"/>
                <w:noProof/>
              </w:rPr>
              <w:t>6)</w:t>
            </w:r>
            <w:r w:rsidR="004548FC">
              <w:rPr>
                <w:rFonts w:eastAsiaTheme="minorEastAsia"/>
                <w:noProof/>
                <w:lang w:eastAsia="pl-PL"/>
              </w:rPr>
              <w:tab/>
            </w:r>
            <w:r w:rsidR="004548FC" w:rsidRPr="004470CA">
              <w:rPr>
                <w:rStyle w:val="Hipercze"/>
                <w:rFonts w:ascii="Times New Roman" w:hAnsi="Times New Roman" w:cs="Times New Roman"/>
                <w:noProof/>
              </w:rPr>
              <w:t>Publiczna usługa rejestrowanego doręczenia elektronicznego</w:t>
            </w:r>
            <w:r w:rsidR="004548FC">
              <w:rPr>
                <w:noProof/>
                <w:webHidden/>
              </w:rPr>
              <w:tab/>
            </w:r>
            <w:r w:rsidR="004548FC">
              <w:rPr>
                <w:noProof/>
                <w:webHidden/>
              </w:rPr>
              <w:fldChar w:fldCharType="begin"/>
            </w:r>
            <w:r w:rsidR="004548FC">
              <w:rPr>
                <w:noProof/>
                <w:webHidden/>
              </w:rPr>
              <w:instrText xml:space="preserve"> PAGEREF _Toc31815641 \h </w:instrText>
            </w:r>
            <w:r w:rsidR="004548FC">
              <w:rPr>
                <w:noProof/>
                <w:webHidden/>
              </w:rPr>
            </w:r>
            <w:r w:rsidR="004548FC">
              <w:rPr>
                <w:noProof/>
                <w:webHidden/>
              </w:rPr>
              <w:fldChar w:fldCharType="separate"/>
            </w:r>
            <w:r>
              <w:rPr>
                <w:noProof/>
                <w:webHidden/>
              </w:rPr>
              <w:t>15</w:t>
            </w:r>
            <w:r w:rsidR="004548FC">
              <w:rPr>
                <w:noProof/>
                <w:webHidden/>
              </w:rPr>
              <w:fldChar w:fldCharType="end"/>
            </w:r>
          </w:hyperlink>
        </w:p>
        <w:p w14:paraId="333EA5D5" w14:textId="6014AE44" w:rsidR="004548FC" w:rsidRDefault="00D74215">
          <w:pPr>
            <w:pStyle w:val="Spistreci2"/>
            <w:rPr>
              <w:rFonts w:eastAsiaTheme="minorEastAsia"/>
              <w:noProof/>
              <w:lang w:eastAsia="pl-PL"/>
            </w:rPr>
          </w:pPr>
          <w:hyperlink w:anchor="_Toc31815642" w:history="1">
            <w:r w:rsidR="004548FC" w:rsidRPr="004470CA">
              <w:rPr>
                <w:rStyle w:val="Hipercze"/>
                <w:rFonts w:ascii="Times New Roman" w:hAnsi="Times New Roman" w:cs="Times New Roman"/>
                <w:noProof/>
              </w:rPr>
              <w:t>7)</w:t>
            </w:r>
            <w:r w:rsidR="004548FC">
              <w:rPr>
                <w:rFonts w:eastAsiaTheme="minorEastAsia"/>
                <w:noProof/>
                <w:lang w:eastAsia="pl-PL"/>
              </w:rPr>
              <w:tab/>
            </w:r>
            <w:r w:rsidR="004548FC" w:rsidRPr="004470CA">
              <w:rPr>
                <w:rStyle w:val="Hipercze"/>
                <w:rFonts w:ascii="Times New Roman" w:hAnsi="Times New Roman" w:cs="Times New Roman"/>
                <w:noProof/>
              </w:rPr>
              <w:t>Kwalifikowane usługi rejestrowanego doręczenia elektronicznego</w:t>
            </w:r>
            <w:r w:rsidR="004548FC">
              <w:rPr>
                <w:noProof/>
                <w:webHidden/>
              </w:rPr>
              <w:tab/>
            </w:r>
            <w:r w:rsidR="004548FC">
              <w:rPr>
                <w:noProof/>
                <w:webHidden/>
              </w:rPr>
              <w:fldChar w:fldCharType="begin"/>
            </w:r>
            <w:r w:rsidR="004548FC">
              <w:rPr>
                <w:noProof/>
                <w:webHidden/>
              </w:rPr>
              <w:instrText xml:space="preserve"> PAGEREF _Toc31815642 \h </w:instrText>
            </w:r>
            <w:r w:rsidR="004548FC">
              <w:rPr>
                <w:noProof/>
                <w:webHidden/>
              </w:rPr>
            </w:r>
            <w:r w:rsidR="004548FC">
              <w:rPr>
                <w:noProof/>
                <w:webHidden/>
              </w:rPr>
              <w:fldChar w:fldCharType="separate"/>
            </w:r>
            <w:r>
              <w:rPr>
                <w:noProof/>
                <w:webHidden/>
              </w:rPr>
              <w:t>17</w:t>
            </w:r>
            <w:r w:rsidR="004548FC">
              <w:rPr>
                <w:noProof/>
                <w:webHidden/>
              </w:rPr>
              <w:fldChar w:fldCharType="end"/>
            </w:r>
          </w:hyperlink>
        </w:p>
        <w:p w14:paraId="056CB94B" w14:textId="65ADDDF6" w:rsidR="004548FC" w:rsidRDefault="00D74215">
          <w:pPr>
            <w:pStyle w:val="Spistreci2"/>
            <w:rPr>
              <w:rFonts w:eastAsiaTheme="minorEastAsia"/>
              <w:noProof/>
              <w:lang w:eastAsia="pl-PL"/>
            </w:rPr>
          </w:pPr>
          <w:hyperlink w:anchor="_Toc31815643" w:history="1">
            <w:r w:rsidR="004548FC" w:rsidRPr="004470CA">
              <w:rPr>
                <w:rStyle w:val="Hipercze"/>
                <w:rFonts w:ascii="Times New Roman" w:hAnsi="Times New Roman" w:cs="Times New Roman"/>
                <w:noProof/>
              </w:rPr>
              <w:t>8)</w:t>
            </w:r>
            <w:r w:rsidR="004548FC">
              <w:rPr>
                <w:rFonts w:eastAsiaTheme="minorEastAsia"/>
                <w:noProof/>
                <w:lang w:eastAsia="pl-PL"/>
              </w:rPr>
              <w:tab/>
            </w:r>
            <w:r w:rsidR="004548FC" w:rsidRPr="004470CA">
              <w:rPr>
                <w:rStyle w:val="Hipercze"/>
                <w:rFonts w:ascii="Times New Roman" w:hAnsi="Times New Roman" w:cs="Times New Roman"/>
                <w:noProof/>
              </w:rPr>
              <w:t>Dowody doręczenia</w:t>
            </w:r>
            <w:r w:rsidR="004548FC">
              <w:rPr>
                <w:noProof/>
                <w:webHidden/>
              </w:rPr>
              <w:tab/>
            </w:r>
            <w:r w:rsidR="004548FC">
              <w:rPr>
                <w:noProof/>
                <w:webHidden/>
              </w:rPr>
              <w:fldChar w:fldCharType="begin"/>
            </w:r>
            <w:r w:rsidR="004548FC">
              <w:rPr>
                <w:noProof/>
                <w:webHidden/>
              </w:rPr>
              <w:instrText xml:space="preserve"> PAGEREF _Toc31815643 \h </w:instrText>
            </w:r>
            <w:r w:rsidR="004548FC">
              <w:rPr>
                <w:noProof/>
                <w:webHidden/>
              </w:rPr>
            </w:r>
            <w:r w:rsidR="004548FC">
              <w:rPr>
                <w:noProof/>
                <w:webHidden/>
              </w:rPr>
              <w:fldChar w:fldCharType="separate"/>
            </w:r>
            <w:r>
              <w:rPr>
                <w:noProof/>
                <w:webHidden/>
              </w:rPr>
              <w:t>18</w:t>
            </w:r>
            <w:r w:rsidR="004548FC">
              <w:rPr>
                <w:noProof/>
                <w:webHidden/>
              </w:rPr>
              <w:fldChar w:fldCharType="end"/>
            </w:r>
          </w:hyperlink>
        </w:p>
        <w:p w14:paraId="370D2EB7" w14:textId="5E08EA66" w:rsidR="004548FC" w:rsidRDefault="00D74215">
          <w:pPr>
            <w:pStyle w:val="Spistreci2"/>
            <w:rPr>
              <w:rFonts w:eastAsiaTheme="minorEastAsia"/>
              <w:noProof/>
              <w:lang w:eastAsia="pl-PL"/>
            </w:rPr>
          </w:pPr>
          <w:hyperlink w:anchor="_Toc31815644" w:history="1">
            <w:r w:rsidR="004548FC" w:rsidRPr="004470CA">
              <w:rPr>
                <w:rStyle w:val="Hipercze"/>
                <w:rFonts w:ascii="Times New Roman" w:hAnsi="Times New Roman" w:cs="Times New Roman"/>
                <w:noProof/>
              </w:rPr>
              <w:t>9)</w:t>
            </w:r>
            <w:r w:rsidR="004548FC">
              <w:rPr>
                <w:rFonts w:eastAsiaTheme="minorEastAsia"/>
                <w:noProof/>
                <w:lang w:eastAsia="pl-PL"/>
              </w:rPr>
              <w:tab/>
            </w:r>
            <w:r w:rsidR="004548FC" w:rsidRPr="004470CA">
              <w:rPr>
                <w:rStyle w:val="Hipercze"/>
                <w:rFonts w:ascii="Times New Roman" w:hAnsi="Times New Roman" w:cs="Times New Roman"/>
                <w:noProof/>
              </w:rPr>
              <w:t>Publiczna usługa hybrydowa</w:t>
            </w:r>
            <w:r w:rsidR="004548FC">
              <w:rPr>
                <w:noProof/>
                <w:webHidden/>
              </w:rPr>
              <w:tab/>
            </w:r>
            <w:r w:rsidR="004548FC">
              <w:rPr>
                <w:noProof/>
                <w:webHidden/>
              </w:rPr>
              <w:fldChar w:fldCharType="begin"/>
            </w:r>
            <w:r w:rsidR="004548FC">
              <w:rPr>
                <w:noProof/>
                <w:webHidden/>
              </w:rPr>
              <w:instrText xml:space="preserve"> PAGEREF _Toc31815644 \h </w:instrText>
            </w:r>
            <w:r w:rsidR="004548FC">
              <w:rPr>
                <w:noProof/>
                <w:webHidden/>
              </w:rPr>
            </w:r>
            <w:r w:rsidR="004548FC">
              <w:rPr>
                <w:noProof/>
                <w:webHidden/>
              </w:rPr>
              <w:fldChar w:fldCharType="separate"/>
            </w:r>
            <w:r>
              <w:rPr>
                <w:noProof/>
                <w:webHidden/>
              </w:rPr>
              <w:t>19</w:t>
            </w:r>
            <w:r w:rsidR="004548FC">
              <w:rPr>
                <w:noProof/>
                <w:webHidden/>
              </w:rPr>
              <w:fldChar w:fldCharType="end"/>
            </w:r>
          </w:hyperlink>
        </w:p>
        <w:p w14:paraId="0FC5EC5D" w14:textId="584F40DF" w:rsidR="004548FC" w:rsidRDefault="00D74215">
          <w:pPr>
            <w:pStyle w:val="Spistreci2"/>
            <w:rPr>
              <w:rFonts w:eastAsiaTheme="minorEastAsia"/>
              <w:noProof/>
              <w:lang w:eastAsia="pl-PL"/>
            </w:rPr>
          </w:pPr>
          <w:hyperlink w:anchor="_Toc31815645" w:history="1">
            <w:r w:rsidR="004548FC" w:rsidRPr="004470CA">
              <w:rPr>
                <w:rStyle w:val="Hipercze"/>
                <w:rFonts w:ascii="Times New Roman" w:hAnsi="Times New Roman" w:cs="Times New Roman"/>
                <w:noProof/>
              </w:rPr>
              <w:t>10)</w:t>
            </w:r>
            <w:r w:rsidR="004548FC">
              <w:rPr>
                <w:rFonts w:eastAsiaTheme="minorEastAsia"/>
                <w:noProof/>
                <w:lang w:eastAsia="pl-PL"/>
              </w:rPr>
              <w:tab/>
            </w:r>
            <w:r w:rsidR="004548FC" w:rsidRPr="004470CA">
              <w:rPr>
                <w:rStyle w:val="Hipercze"/>
                <w:rFonts w:ascii="Times New Roman" w:hAnsi="Times New Roman" w:cs="Times New Roman"/>
                <w:noProof/>
              </w:rPr>
              <w:t>Nowy system do obsługi doręczeń elektronicznych</w:t>
            </w:r>
            <w:r w:rsidR="004548FC">
              <w:rPr>
                <w:noProof/>
                <w:webHidden/>
              </w:rPr>
              <w:tab/>
            </w:r>
            <w:r w:rsidR="004548FC">
              <w:rPr>
                <w:noProof/>
                <w:webHidden/>
              </w:rPr>
              <w:fldChar w:fldCharType="begin"/>
            </w:r>
            <w:r w:rsidR="004548FC">
              <w:rPr>
                <w:noProof/>
                <w:webHidden/>
              </w:rPr>
              <w:instrText xml:space="preserve"> PAGEREF _Toc31815645 \h </w:instrText>
            </w:r>
            <w:r w:rsidR="004548FC">
              <w:rPr>
                <w:noProof/>
                <w:webHidden/>
              </w:rPr>
            </w:r>
            <w:r w:rsidR="004548FC">
              <w:rPr>
                <w:noProof/>
                <w:webHidden/>
              </w:rPr>
              <w:fldChar w:fldCharType="separate"/>
            </w:r>
            <w:r>
              <w:rPr>
                <w:noProof/>
                <w:webHidden/>
              </w:rPr>
              <w:t>25</w:t>
            </w:r>
            <w:r w:rsidR="004548FC">
              <w:rPr>
                <w:noProof/>
                <w:webHidden/>
              </w:rPr>
              <w:fldChar w:fldCharType="end"/>
            </w:r>
          </w:hyperlink>
        </w:p>
        <w:p w14:paraId="37096302" w14:textId="687D1EE8" w:rsidR="004548FC" w:rsidRDefault="00D74215">
          <w:pPr>
            <w:pStyle w:val="Spistreci2"/>
            <w:rPr>
              <w:rFonts w:eastAsiaTheme="minorEastAsia"/>
              <w:noProof/>
              <w:lang w:eastAsia="pl-PL"/>
            </w:rPr>
          </w:pPr>
          <w:hyperlink w:anchor="_Toc31815646" w:history="1">
            <w:r w:rsidR="004548FC" w:rsidRPr="004470CA">
              <w:rPr>
                <w:rStyle w:val="Hipercze"/>
                <w:rFonts w:ascii="Times New Roman" w:hAnsi="Times New Roman" w:cs="Times New Roman"/>
                <w:noProof/>
              </w:rPr>
              <w:t>11)</w:t>
            </w:r>
            <w:r w:rsidR="004548FC">
              <w:rPr>
                <w:rFonts w:eastAsiaTheme="minorEastAsia"/>
                <w:noProof/>
                <w:lang w:eastAsia="pl-PL"/>
              </w:rPr>
              <w:tab/>
            </w:r>
            <w:r w:rsidR="004548FC" w:rsidRPr="004470CA">
              <w:rPr>
                <w:rStyle w:val="Hipercze"/>
                <w:rFonts w:ascii="Times New Roman" w:hAnsi="Times New Roman" w:cs="Times New Roman"/>
                <w:noProof/>
              </w:rPr>
              <w:t>Baza adresów elektronicznych</w:t>
            </w:r>
            <w:r w:rsidR="004548FC">
              <w:rPr>
                <w:noProof/>
                <w:webHidden/>
              </w:rPr>
              <w:tab/>
            </w:r>
            <w:r w:rsidR="004548FC">
              <w:rPr>
                <w:noProof/>
                <w:webHidden/>
              </w:rPr>
              <w:fldChar w:fldCharType="begin"/>
            </w:r>
            <w:r w:rsidR="004548FC">
              <w:rPr>
                <w:noProof/>
                <w:webHidden/>
              </w:rPr>
              <w:instrText xml:space="preserve"> PAGEREF _Toc31815646 \h </w:instrText>
            </w:r>
            <w:r w:rsidR="004548FC">
              <w:rPr>
                <w:noProof/>
                <w:webHidden/>
              </w:rPr>
            </w:r>
            <w:r w:rsidR="004548FC">
              <w:rPr>
                <w:noProof/>
                <w:webHidden/>
              </w:rPr>
              <w:fldChar w:fldCharType="separate"/>
            </w:r>
            <w:r>
              <w:rPr>
                <w:noProof/>
                <w:webHidden/>
              </w:rPr>
              <w:t>26</w:t>
            </w:r>
            <w:r w:rsidR="004548FC">
              <w:rPr>
                <w:noProof/>
                <w:webHidden/>
              </w:rPr>
              <w:fldChar w:fldCharType="end"/>
            </w:r>
          </w:hyperlink>
        </w:p>
        <w:p w14:paraId="7E28188B" w14:textId="417BE530" w:rsidR="004548FC" w:rsidRDefault="00D74215">
          <w:pPr>
            <w:pStyle w:val="Spistreci2"/>
            <w:rPr>
              <w:rFonts w:eastAsiaTheme="minorEastAsia"/>
              <w:noProof/>
              <w:lang w:eastAsia="pl-PL"/>
            </w:rPr>
          </w:pPr>
          <w:hyperlink w:anchor="_Toc31815647" w:history="1">
            <w:r w:rsidR="004548FC" w:rsidRPr="004470CA">
              <w:rPr>
                <w:rStyle w:val="Hipercze"/>
                <w:rFonts w:ascii="Times New Roman" w:hAnsi="Times New Roman" w:cs="Times New Roman"/>
                <w:noProof/>
              </w:rPr>
              <w:t>12)</w:t>
            </w:r>
            <w:r w:rsidR="004548FC">
              <w:rPr>
                <w:rFonts w:eastAsiaTheme="minorEastAsia"/>
                <w:noProof/>
                <w:lang w:eastAsia="pl-PL"/>
              </w:rPr>
              <w:tab/>
            </w:r>
            <w:r w:rsidR="004548FC" w:rsidRPr="004470CA">
              <w:rPr>
                <w:rStyle w:val="Hipercze"/>
                <w:rFonts w:ascii="Times New Roman" w:hAnsi="Times New Roman" w:cs="Times New Roman"/>
                <w:noProof/>
              </w:rPr>
              <w:t>Wyszukiwanie adresów do doręczeń elektronicznych</w:t>
            </w:r>
            <w:r w:rsidR="004548FC">
              <w:rPr>
                <w:noProof/>
                <w:webHidden/>
              </w:rPr>
              <w:tab/>
            </w:r>
            <w:r w:rsidR="004548FC">
              <w:rPr>
                <w:noProof/>
                <w:webHidden/>
              </w:rPr>
              <w:fldChar w:fldCharType="begin"/>
            </w:r>
            <w:r w:rsidR="004548FC">
              <w:rPr>
                <w:noProof/>
                <w:webHidden/>
              </w:rPr>
              <w:instrText xml:space="preserve"> PAGEREF _Toc31815647 \h </w:instrText>
            </w:r>
            <w:r w:rsidR="004548FC">
              <w:rPr>
                <w:noProof/>
                <w:webHidden/>
              </w:rPr>
            </w:r>
            <w:r w:rsidR="004548FC">
              <w:rPr>
                <w:noProof/>
                <w:webHidden/>
              </w:rPr>
              <w:fldChar w:fldCharType="separate"/>
            </w:r>
            <w:r>
              <w:rPr>
                <w:noProof/>
                <w:webHidden/>
              </w:rPr>
              <w:t>32</w:t>
            </w:r>
            <w:r w:rsidR="004548FC">
              <w:rPr>
                <w:noProof/>
                <w:webHidden/>
              </w:rPr>
              <w:fldChar w:fldCharType="end"/>
            </w:r>
          </w:hyperlink>
        </w:p>
        <w:p w14:paraId="63427E03" w14:textId="161E9E3F" w:rsidR="004548FC" w:rsidRDefault="00D74215">
          <w:pPr>
            <w:pStyle w:val="Spistreci2"/>
            <w:rPr>
              <w:rFonts w:eastAsiaTheme="minorEastAsia"/>
              <w:noProof/>
              <w:lang w:eastAsia="pl-PL"/>
            </w:rPr>
          </w:pPr>
          <w:hyperlink w:anchor="_Toc31815648" w:history="1">
            <w:r w:rsidR="004548FC" w:rsidRPr="004470CA">
              <w:rPr>
                <w:rStyle w:val="Hipercze"/>
                <w:rFonts w:ascii="Times New Roman" w:hAnsi="Times New Roman" w:cs="Times New Roman"/>
                <w:noProof/>
              </w:rPr>
              <w:t>13)</w:t>
            </w:r>
            <w:r w:rsidR="004548FC">
              <w:rPr>
                <w:rFonts w:eastAsiaTheme="minorEastAsia"/>
                <w:noProof/>
                <w:lang w:eastAsia="pl-PL"/>
              </w:rPr>
              <w:tab/>
            </w:r>
            <w:r w:rsidR="004548FC" w:rsidRPr="004470CA">
              <w:rPr>
                <w:rStyle w:val="Hipercze"/>
                <w:rFonts w:ascii="Times New Roman" w:hAnsi="Times New Roman" w:cs="Times New Roman"/>
                <w:noProof/>
              </w:rPr>
              <w:t>Komunikacja transgraniczna</w:t>
            </w:r>
            <w:r w:rsidR="004548FC">
              <w:rPr>
                <w:noProof/>
                <w:webHidden/>
              </w:rPr>
              <w:tab/>
            </w:r>
            <w:r w:rsidR="004548FC">
              <w:rPr>
                <w:noProof/>
                <w:webHidden/>
              </w:rPr>
              <w:fldChar w:fldCharType="begin"/>
            </w:r>
            <w:r w:rsidR="004548FC">
              <w:rPr>
                <w:noProof/>
                <w:webHidden/>
              </w:rPr>
              <w:instrText xml:space="preserve"> PAGEREF _Toc31815648 \h </w:instrText>
            </w:r>
            <w:r w:rsidR="004548FC">
              <w:rPr>
                <w:noProof/>
                <w:webHidden/>
              </w:rPr>
            </w:r>
            <w:r w:rsidR="004548FC">
              <w:rPr>
                <w:noProof/>
                <w:webHidden/>
              </w:rPr>
              <w:fldChar w:fldCharType="separate"/>
            </w:r>
            <w:r>
              <w:rPr>
                <w:noProof/>
                <w:webHidden/>
              </w:rPr>
              <w:t>33</w:t>
            </w:r>
            <w:r w:rsidR="004548FC">
              <w:rPr>
                <w:noProof/>
                <w:webHidden/>
              </w:rPr>
              <w:fldChar w:fldCharType="end"/>
            </w:r>
          </w:hyperlink>
        </w:p>
        <w:p w14:paraId="08E91A20" w14:textId="027022C7" w:rsidR="004548FC" w:rsidRDefault="00D74215">
          <w:pPr>
            <w:pStyle w:val="Spistreci2"/>
            <w:rPr>
              <w:rFonts w:eastAsiaTheme="minorEastAsia"/>
              <w:noProof/>
              <w:lang w:eastAsia="pl-PL"/>
            </w:rPr>
          </w:pPr>
          <w:hyperlink w:anchor="_Toc31815649" w:history="1">
            <w:r w:rsidR="004548FC" w:rsidRPr="004470CA">
              <w:rPr>
                <w:rStyle w:val="Hipercze"/>
                <w:rFonts w:ascii="Times New Roman" w:hAnsi="Times New Roman" w:cs="Times New Roman"/>
                <w:noProof/>
              </w:rPr>
              <w:t>14)</w:t>
            </w:r>
            <w:r w:rsidR="004548FC">
              <w:rPr>
                <w:rFonts w:eastAsiaTheme="minorEastAsia"/>
                <w:noProof/>
                <w:lang w:eastAsia="pl-PL"/>
              </w:rPr>
              <w:tab/>
            </w:r>
            <w:r w:rsidR="004548FC" w:rsidRPr="004470CA">
              <w:rPr>
                <w:rStyle w:val="Hipercze"/>
                <w:rFonts w:ascii="Times New Roman" w:hAnsi="Times New Roman" w:cs="Times New Roman"/>
                <w:noProof/>
              </w:rPr>
              <w:t>Skrzynki doręczeń operatora wyznaczonego</w:t>
            </w:r>
            <w:r w:rsidR="004548FC">
              <w:rPr>
                <w:noProof/>
                <w:webHidden/>
              </w:rPr>
              <w:tab/>
            </w:r>
            <w:r w:rsidR="004548FC">
              <w:rPr>
                <w:noProof/>
                <w:webHidden/>
              </w:rPr>
              <w:fldChar w:fldCharType="begin"/>
            </w:r>
            <w:r w:rsidR="004548FC">
              <w:rPr>
                <w:noProof/>
                <w:webHidden/>
              </w:rPr>
              <w:instrText xml:space="preserve"> PAGEREF _Toc31815649 \h </w:instrText>
            </w:r>
            <w:r w:rsidR="004548FC">
              <w:rPr>
                <w:noProof/>
                <w:webHidden/>
              </w:rPr>
            </w:r>
            <w:r w:rsidR="004548FC">
              <w:rPr>
                <w:noProof/>
                <w:webHidden/>
              </w:rPr>
              <w:fldChar w:fldCharType="separate"/>
            </w:r>
            <w:r>
              <w:rPr>
                <w:noProof/>
                <w:webHidden/>
              </w:rPr>
              <w:t>33</w:t>
            </w:r>
            <w:r w:rsidR="004548FC">
              <w:rPr>
                <w:noProof/>
                <w:webHidden/>
              </w:rPr>
              <w:fldChar w:fldCharType="end"/>
            </w:r>
          </w:hyperlink>
        </w:p>
        <w:p w14:paraId="719BF9B7" w14:textId="4FBFA6EA" w:rsidR="004548FC" w:rsidRDefault="00D74215">
          <w:pPr>
            <w:pStyle w:val="Spistreci2"/>
            <w:rPr>
              <w:rFonts w:eastAsiaTheme="minorEastAsia"/>
              <w:noProof/>
              <w:lang w:eastAsia="pl-PL"/>
            </w:rPr>
          </w:pPr>
          <w:hyperlink w:anchor="_Toc31815650" w:history="1">
            <w:r w:rsidR="004548FC" w:rsidRPr="004470CA">
              <w:rPr>
                <w:rStyle w:val="Hipercze"/>
                <w:rFonts w:ascii="Times New Roman" w:hAnsi="Times New Roman" w:cs="Times New Roman"/>
                <w:noProof/>
              </w:rPr>
              <w:t>15)</w:t>
            </w:r>
            <w:r w:rsidR="004548FC">
              <w:rPr>
                <w:rFonts w:eastAsiaTheme="minorEastAsia"/>
                <w:noProof/>
                <w:lang w:eastAsia="pl-PL"/>
              </w:rPr>
              <w:tab/>
            </w:r>
            <w:r w:rsidR="004548FC" w:rsidRPr="004470CA">
              <w:rPr>
                <w:rStyle w:val="Hipercze"/>
                <w:rFonts w:ascii="Times New Roman" w:hAnsi="Times New Roman" w:cs="Times New Roman"/>
                <w:noProof/>
              </w:rPr>
              <w:t>Rola kwalifikowanych dostawców usług zaufania</w:t>
            </w:r>
            <w:r w:rsidR="004548FC">
              <w:rPr>
                <w:noProof/>
                <w:webHidden/>
              </w:rPr>
              <w:tab/>
            </w:r>
            <w:r w:rsidR="004548FC">
              <w:rPr>
                <w:noProof/>
                <w:webHidden/>
              </w:rPr>
              <w:fldChar w:fldCharType="begin"/>
            </w:r>
            <w:r w:rsidR="004548FC">
              <w:rPr>
                <w:noProof/>
                <w:webHidden/>
              </w:rPr>
              <w:instrText xml:space="preserve"> PAGEREF _Toc31815650 \h </w:instrText>
            </w:r>
            <w:r w:rsidR="004548FC">
              <w:rPr>
                <w:noProof/>
                <w:webHidden/>
              </w:rPr>
            </w:r>
            <w:r w:rsidR="004548FC">
              <w:rPr>
                <w:noProof/>
                <w:webHidden/>
              </w:rPr>
              <w:fldChar w:fldCharType="separate"/>
            </w:r>
            <w:r>
              <w:rPr>
                <w:noProof/>
                <w:webHidden/>
              </w:rPr>
              <w:t>36</w:t>
            </w:r>
            <w:r w:rsidR="004548FC">
              <w:rPr>
                <w:noProof/>
                <w:webHidden/>
              </w:rPr>
              <w:fldChar w:fldCharType="end"/>
            </w:r>
          </w:hyperlink>
        </w:p>
        <w:p w14:paraId="07C7D540" w14:textId="32E5F63D" w:rsidR="004548FC" w:rsidRDefault="00D74215">
          <w:pPr>
            <w:pStyle w:val="Spistreci2"/>
            <w:rPr>
              <w:rFonts w:eastAsiaTheme="minorEastAsia"/>
              <w:noProof/>
              <w:lang w:eastAsia="pl-PL"/>
            </w:rPr>
          </w:pPr>
          <w:hyperlink w:anchor="_Toc31815651" w:history="1">
            <w:r w:rsidR="004548FC" w:rsidRPr="004470CA">
              <w:rPr>
                <w:rStyle w:val="Hipercze"/>
                <w:rFonts w:ascii="Times New Roman" w:hAnsi="Times New Roman" w:cs="Times New Roman"/>
                <w:noProof/>
              </w:rPr>
              <w:t>16)</w:t>
            </w:r>
            <w:r w:rsidR="004548FC">
              <w:rPr>
                <w:rFonts w:eastAsiaTheme="minorEastAsia"/>
                <w:noProof/>
                <w:lang w:eastAsia="pl-PL"/>
              </w:rPr>
              <w:tab/>
            </w:r>
            <w:r w:rsidR="004548FC" w:rsidRPr="004470CA">
              <w:rPr>
                <w:rStyle w:val="Hipercze"/>
                <w:rFonts w:ascii="Times New Roman" w:hAnsi="Times New Roman" w:cs="Times New Roman"/>
                <w:noProof/>
              </w:rPr>
              <w:t>Rola operatora wyznaczonego i zmiany w konkursie na operatora wyznaczonego</w:t>
            </w:r>
            <w:r w:rsidR="004548FC">
              <w:rPr>
                <w:noProof/>
                <w:webHidden/>
              </w:rPr>
              <w:tab/>
            </w:r>
            <w:r w:rsidR="004548FC">
              <w:rPr>
                <w:noProof/>
                <w:webHidden/>
              </w:rPr>
              <w:fldChar w:fldCharType="begin"/>
            </w:r>
            <w:r w:rsidR="004548FC">
              <w:rPr>
                <w:noProof/>
                <w:webHidden/>
              </w:rPr>
              <w:instrText xml:space="preserve"> PAGEREF _Toc31815651 \h </w:instrText>
            </w:r>
            <w:r w:rsidR="004548FC">
              <w:rPr>
                <w:noProof/>
                <w:webHidden/>
              </w:rPr>
            </w:r>
            <w:r w:rsidR="004548FC">
              <w:rPr>
                <w:noProof/>
                <w:webHidden/>
              </w:rPr>
              <w:fldChar w:fldCharType="separate"/>
            </w:r>
            <w:r>
              <w:rPr>
                <w:noProof/>
                <w:webHidden/>
              </w:rPr>
              <w:t>38</w:t>
            </w:r>
            <w:r w:rsidR="004548FC">
              <w:rPr>
                <w:noProof/>
                <w:webHidden/>
              </w:rPr>
              <w:fldChar w:fldCharType="end"/>
            </w:r>
          </w:hyperlink>
        </w:p>
        <w:p w14:paraId="184C9DCB" w14:textId="1795EFE5" w:rsidR="004548FC" w:rsidRDefault="00D74215">
          <w:pPr>
            <w:pStyle w:val="Spistreci2"/>
            <w:rPr>
              <w:rFonts w:eastAsiaTheme="minorEastAsia"/>
              <w:noProof/>
              <w:lang w:eastAsia="pl-PL"/>
            </w:rPr>
          </w:pPr>
          <w:hyperlink w:anchor="_Toc31815652" w:history="1">
            <w:r w:rsidR="004548FC" w:rsidRPr="004470CA">
              <w:rPr>
                <w:rStyle w:val="Hipercze"/>
                <w:rFonts w:ascii="Times New Roman" w:hAnsi="Times New Roman" w:cs="Times New Roman"/>
                <w:noProof/>
              </w:rPr>
              <w:t>17)</w:t>
            </w:r>
            <w:r w:rsidR="004548FC">
              <w:rPr>
                <w:rFonts w:eastAsiaTheme="minorEastAsia"/>
                <w:noProof/>
                <w:lang w:eastAsia="pl-PL"/>
              </w:rPr>
              <w:tab/>
            </w:r>
            <w:r w:rsidR="004548FC" w:rsidRPr="004470CA">
              <w:rPr>
                <w:rStyle w:val="Hipercze"/>
                <w:rFonts w:ascii="Times New Roman" w:hAnsi="Times New Roman" w:cs="Times New Roman"/>
                <w:noProof/>
              </w:rPr>
              <w:t>Wybór dostawcy usługi doręczenia elektronicznego</w:t>
            </w:r>
            <w:r w:rsidR="004548FC">
              <w:rPr>
                <w:noProof/>
                <w:webHidden/>
              </w:rPr>
              <w:tab/>
            </w:r>
            <w:r w:rsidR="004548FC">
              <w:rPr>
                <w:noProof/>
                <w:webHidden/>
              </w:rPr>
              <w:fldChar w:fldCharType="begin"/>
            </w:r>
            <w:r w:rsidR="004548FC">
              <w:rPr>
                <w:noProof/>
                <w:webHidden/>
              </w:rPr>
              <w:instrText xml:space="preserve"> PAGEREF _Toc31815652 \h </w:instrText>
            </w:r>
            <w:r w:rsidR="004548FC">
              <w:rPr>
                <w:noProof/>
                <w:webHidden/>
              </w:rPr>
            </w:r>
            <w:r w:rsidR="004548FC">
              <w:rPr>
                <w:noProof/>
                <w:webHidden/>
              </w:rPr>
              <w:fldChar w:fldCharType="separate"/>
            </w:r>
            <w:r>
              <w:rPr>
                <w:noProof/>
                <w:webHidden/>
              </w:rPr>
              <w:t>42</w:t>
            </w:r>
            <w:r w:rsidR="004548FC">
              <w:rPr>
                <w:noProof/>
                <w:webHidden/>
              </w:rPr>
              <w:fldChar w:fldCharType="end"/>
            </w:r>
          </w:hyperlink>
        </w:p>
        <w:p w14:paraId="4E4E284C" w14:textId="6F62197B" w:rsidR="004548FC" w:rsidRDefault="00D74215">
          <w:pPr>
            <w:pStyle w:val="Spistreci1"/>
            <w:rPr>
              <w:rFonts w:asciiTheme="minorHAnsi" w:hAnsiTheme="minorHAnsi" w:cstheme="minorBidi"/>
            </w:rPr>
          </w:pPr>
          <w:hyperlink w:anchor="_Toc31815653" w:history="1">
            <w:r w:rsidR="004548FC" w:rsidRPr="004470CA">
              <w:rPr>
                <w:rStyle w:val="Hipercze"/>
                <w:b/>
              </w:rPr>
              <w:t>III.</w:t>
            </w:r>
            <w:r w:rsidR="004548FC" w:rsidRPr="004470CA">
              <w:rPr>
                <w:rStyle w:val="Hipercze"/>
                <w:b/>
                <w:i/>
              </w:rPr>
              <w:t xml:space="preserve"> </w:t>
            </w:r>
            <w:r w:rsidR="004548FC" w:rsidRPr="004470CA">
              <w:rPr>
                <w:rStyle w:val="Hipercze"/>
                <w:b/>
              </w:rPr>
              <w:t>Uzasadnienie poszczególnych przepisów materialnych</w:t>
            </w:r>
            <w:r w:rsidR="004548FC">
              <w:rPr>
                <w:webHidden/>
              </w:rPr>
              <w:tab/>
            </w:r>
            <w:r w:rsidR="004548FC">
              <w:rPr>
                <w:webHidden/>
              </w:rPr>
              <w:fldChar w:fldCharType="begin"/>
            </w:r>
            <w:r w:rsidR="004548FC">
              <w:rPr>
                <w:webHidden/>
              </w:rPr>
              <w:instrText xml:space="preserve"> PAGEREF _Toc31815653 \h </w:instrText>
            </w:r>
            <w:r w:rsidR="004548FC">
              <w:rPr>
                <w:webHidden/>
              </w:rPr>
            </w:r>
            <w:r w:rsidR="004548FC">
              <w:rPr>
                <w:webHidden/>
              </w:rPr>
              <w:fldChar w:fldCharType="separate"/>
            </w:r>
            <w:r>
              <w:rPr>
                <w:webHidden/>
              </w:rPr>
              <w:t>43</w:t>
            </w:r>
            <w:r w:rsidR="004548FC">
              <w:rPr>
                <w:webHidden/>
              </w:rPr>
              <w:fldChar w:fldCharType="end"/>
            </w:r>
          </w:hyperlink>
        </w:p>
        <w:p w14:paraId="276CC440" w14:textId="5D92E2FA" w:rsidR="004548FC" w:rsidRDefault="00D74215">
          <w:pPr>
            <w:pStyle w:val="Spistreci1"/>
            <w:rPr>
              <w:rFonts w:asciiTheme="minorHAnsi" w:hAnsiTheme="minorHAnsi" w:cstheme="minorBidi"/>
            </w:rPr>
          </w:pPr>
          <w:hyperlink w:anchor="_Toc31815654" w:history="1">
            <w:r w:rsidR="004548FC" w:rsidRPr="004470CA">
              <w:rPr>
                <w:rStyle w:val="Hipercze"/>
                <w:b/>
              </w:rPr>
              <w:t>IV. Zmiany w obowiązujących przepisach</w:t>
            </w:r>
            <w:r w:rsidR="004548FC">
              <w:rPr>
                <w:webHidden/>
              </w:rPr>
              <w:tab/>
            </w:r>
            <w:r w:rsidR="004548FC">
              <w:rPr>
                <w:webHidden/>
              </w:rPr>
              <w:fldChar w:fldCharType="begin"/>
            </w:r>
            <w:r w:rsidR="004548FC">
              <w:rPr>
                <w:webHidden/>
              </w:rPr>
              <w:instrText xml:space="preserve"> PAGEREF _Toc31815654 \h </w:instrText>
            </w:r>
            <w:r w:rsidR="004548FC">
              <w:rPr>
                <w:webHidden/>
              </w:rPr>
            </w:r>
            <w:r w:rsidR="004548FC">
              <w:rPr>
                <w:webHidden/>
              </w:rPr>
              <w:fldChar w:fldCharType="separate"/>
            </w:r>
            <w:r>
              <w:rPr>
                <w:webHidden/>
              </w:rPr>
              <w:t>69</w:t>
            </w:r>
            <w:r w:rsidR="004548FC">
              <w:rPr>
                <w:webHidden/>
              </w:rPr>
              <w:fldChar w:fldCharType="end"/>
            </w:r>
          </w:hyperlink>
        </w:p>
        <w:p w14:paraId="12B1A086" w14:textId="6E64F50A" w:rsidR="004548FC" w:rsidRDefault="00D74215">
          <w:pPr>
            <w:pStyle w:val="Spistreci2"/>
            <w:rPr>
              <w:rFonts w:eastAsiaTheme="minorEastAsia"/>
              <w:noProof/>
              <w:lang w:eastAsia="pl-PL"/>
            </w:rPr>
          </w:pPr>
          <w:hyperlink w:anchor="_Toc31815655" w:history="1">
            <w:r w:rsidR="004548FC" w:rsidRPr="004470CA">
              <w:rPr>
                <w:rStyle w:val="Hipercze"/>
                <w:rFonts w:ascii="Times New Roman" w:hAnsi="Times New Roman" w:cs="Times New Roman"/>
                <w:noProof/>
              </w:rPr>
              <w:t>1.</w:t>
            </w:r>
            <w:r w:rsidR="004548FC">
              <w:rPr>
                <w:rFonts w:eastAsiaTheme="minorEastAsia"/>
                <w:noProof/>
                <w:lang w:eastAsia="pl-PL"/>
              </w:rPr>
              <w:tab/>
            </w:r>
            <w:r w:rsidR="004548FC" w:rsidRPr="004470CA">
              <w:rPr>
                <w:rStyle w:val="Hipercze"/>
                <w:rFonts w:ascii="Times New Roman" w:hAnsi="Times New Roman" w:cs="Times New Roman"/>
                <w:noProof/>
              </w:rPr>
              <w:t>Zmiany w ustawach bezpośrednio powiązanych</w:t>
            </w:r>
            <w:r w:rsidR="004548FC">
              <w:rPr>
                <w:noProof/>
                <w:webHidden/>
              </w:rPr>
              <w:tab/>
            </w:r>
            <w:r w:rsidR="004548FC">
              <w:rPr>
                <w:noProof/>
                <w:webHidden/>
              </w:rPr>
              <w:fldChar w:fldCharType="begin"/>
            </w:r>
            <w:r w:rsidR="004548FC">
              <w:rPr>
                <w:noProof/>
                <w:webHidden/>
              </w:rPr>
              <w:instrText xml:space="preserve"> PAGEREF _Toc31815655 \h </w:instrText>
            </w:r>
            <w:r w:rsidR="004548FC">
              <w:rPr>
                <w:noProof/>
                <w:webHidden/>
              </w:rPr>
            </w:r>
            <w:r w:rsidR="004548FC">
              <w:rPr>
                <w:noProof/>
                <w:webHidden/>
              </w:rPr>
              <w:fldChar w:fldCharType="separate"/>
            </w:r>
            <w:r>
              <w:rPr>
                <w:noProof/>
                <w:webHidden/>
              </w:rPr>
              <w:t>69</w:t>
            </w:r>
            <w:r w:rsidR="004548FC">
              <w:rPr>
                <w:noProof/>
                <w:webHidden/>
              </w:rPr>
              <w:fldChar w:fldCharType="end"/>
            </w:r>
          </w:hyperlink>
        </w:p>
        <w:p w14:paraId="4367DCEB" w14:textId="2916A3DF" w:rsidR="004548FC" w:rsidRDefault="00D74215">
          <w:pPr>
            <w:pStyle w:val="Spistreci3"/>
            <w:rPr>
              <w:rFonts w:eastAsiaTheme="minorEastAsia"/>
              <w:noProof/>
              <w:lang w:eastAsia="pl-PL"/>
            </w:rPr>
          </w:pPr>
          <w:hyperlink w:anchor="_Toc31815656" w:history="1">
            <w:r w:rsidR="004548FC" w:rsidRPr="004470CA">
              <w:rPr>
                <w:rStyle w:val="Hipercze"/>
                <w:rFonts w:ascii="Times New Roman" w:hAnsi="Times New Roman" w:cs="Times New Roman"/>
                <w:noProof/>
              </w:rPr>
              <w:t>1)</w:t>
            </w:r>
            <w:r w:rsidR="004548FC">
              <w:rPr>
                <w:rFonts w:eastAsiaTheme="minorEastAsia"/>
                <w:noProof/>
                <w:lang w:eastAsia="pl-PL"/>
              </w:rPr>
              <w:tab/>
            </w:r>
            <w:r w:rsidR="004548FC" w:rsidRPr="004470CA">
              <w:rPr>
                <w:rStyle w:val="Hipercze"/>
                <w:rFonts w:ascii="Times New Roman" w:hAnsi="Times New Roman" w:cs="Times New Roman"/>
                <w:noProof/>
              </w:rPr>
              <w:t>Ustawa z dnia 5 września 2016 r. o usługach zaufania oraz identyfikacji elektronicznej</w:t>
            </w:r>
            <w:r w:rsidR="004548FC">
              <w:rPr>
                <w:noProof/>
                <w:webHidden/>
              </w:rPr>
              <w:tab/>
            </w:r>
            <w:r w:rsidR="004548FC">
              <w:rPr>
                <w:noProof/>
                <w:webHidden/>
              </w:rPr>
              <w:fldChar w:fldCharType="begin"/>
            </w:r>
            <w:r w:rsidR="004548FC">
              <w:rPr>
                <w:noProof/>
                <w:webHidden/>
              </w:rPr>
              <w:instrText xml:space="preserve"> PAGEREF _Toc31815656 \h </w:instrText>
            </w:r>
            <w:r w:rsidR="004548FC">
              <w:rPr>
                <w:noProof/>
                <w:webHidden/>
              </w:rPr>
            </w:r>
            <w:r w:rsidR="004548FC">
              <w:rPr>
                <w:noProof/>
                <w:webHidden/>
              </w:rPr>
              <w:fldChar w:fldCharType="separate"/>
            </w:r>
            <w:r>
              <w:rPr>
                <w:noProof/>
                <w:webHidden/>
              </w:rPr>
              <w:t>69</w:t>
            </w:r>
            <w:r w:rsidR="004548FC">
              <w:rPr>
                <w:noProof/>
                <w:webHidden/>
              </w:rPr>
              <w:fldChar w:fldCharType="end"/>
            </w:r>
          </w:hyperlink>
        </w:p>
        <w:p w14:paraId="0292EB9B" w14:textId="430449D8" w:rsidR="004548FC" w:rsidRDefault="00D74215">
          <w:pPr>
            <w:pStyle w:val="Spistreci3"/>
            <w:rPr>
              <w:rFonts w:eastAsiaTheme="minorEastAsia"/>
              <w:noProof/>
              <w:lang w:eastAsia="pl-PL"/>
            </w:rPr>
          </w:pPr>
          <w:hyperlink w:anchor="_Toc31815657" w:history="1">
            <w:r w:rsidR="004548FC" w:rsidRPr="004470CA">
              <w:rPr>
                <w:rStyle w:val="Hipercze"/>
                <w:rFonts w:ascii="Times New Roman" w:hAnsi="Times New Roman" w:cs="Times New Roman"/>
                <w:noProof/>
              </w:rPr>
              <w:t>2)</w:t>
            </w:r>
            <w:r w:rsidR="004548FC">
              <w:rPr>
                <w:rFonts w:eastAsiaTheme="minorEastAsia"/>
                <w:noProof/>
                <w:lang w:eastAsia="pl-PL"/>
              </w:rPr>
              <w:tab/>
            </w:r>
            <w:r w:rsidR="004548FC" w:rsidRPr="004470CA">
              <w:rPr>
                <w:rStyle w:val="Hipercze"/>
                <w:rFonts w:ascii="Times New Roman" w:hAnsi="Times New Roman" w:cs="Times New Roman"/>
                <w:noProof/>
              </w:rPr>
              <w:t>Ustawa z dnia 23 listopada 2012 r. – Prawo pocztowe</w:t>
            </w:r>
            <w:r w:rsidR="004548FC">
              <w:rPr>
                <w:noProof/>
                <w:webHidden/>
              </w:rPr>
              <w:tab/>
            </w:r>
            <w:r w:rsidR="004548FC">
              <w:rPr>
                <w:noProof/>
                <w:webHidden/>
              </w:rPr>
              <w:fldChar w:fldCharType="begin"/>
            </w:r>
            <w:r w:rsidR="004548FC">
              <w:rPr>
                <w:noProof/>
                <w:webHidden/>
              </w:rPr>
              <w:instrText xml:space="preserve"> PAGEREF _Toc31815657 \h </w:instrText>
            </w:r>
            <w:r w:rsidR="004548FC">
              <w:rPr>
                <w:noProof/>
                <w:webHidden/>
              </w:rPr>
            </w:r>
            <w:r w:rsidR="004548FC">
              <w:rPr>
                <w:noProof/>
                <w:webHidden/>
              </w:rPr>
              <w:fldChar w:fldCharType="separate"/>
            </w:r>
            <w:r>
              <w:rPr>
                <w:noProof/>
                <w:webHidden/>
              </w:rPr>
              <w:t>71</w:t>
            </w:r>
            <w:r w:rsidR="004548FC">
              <w:rPr>
                <w:noProof/>
                <w:webHidden/>
              </w:rPr>
              <w:fldChar w:fldCharType="end"/>
            </w:r>
          </w:hyperlink>
        </w:p>
        <w:p w14:paraId="596550AE" w14:textId="681A5775" w:rsidR="004548FC" w:rsidRDefault="00D74215">
          <w:pPr>
            <w:pStyle w:val="Spistreci3"/>
            <w:rPr>
              <w:rFonts w:eastAsiaTheme="minorEastAsia"/>
              <w:noProof/>
              <w:lang w:eastAsia="pl-PL"/>
            </w:rPr>
          </w:pPr>
          <w:hyperlink w:anchor="_Toc31815658" w:history="1">
            <w:r w:rsidR="004548FC" w:rsidRPr="004470CA">
              <w:rPr>
                <w:rStyle w:val="Hipercze"/>
                <w:rFonts w:ascii="Times New Roman" w:hAnsi="Times New Roman" w:cs="Times New Roman"/>
                <w:noProof/>
              </w:rPr>
              <w:t>3)</w:t>
            </w:r>
            <w:r w:rsidR="004548FC">
              <w:rPr>
                <w:rFonts w:eastAsiaTheme="minorEastAsia"/>
                <w:noProof/>
                <w:lang w:eastAsia="pl-PL"/>
              </w:rPr>
              <w:tab/>
            </w:r>
            <w:r w:rsidR="004548FC" w:rsidRPr="004470CA">
              <w:rPr>
                <w:rStyle w:val="Hipercze"/>
                <w:rFonts w:ascii="Times New Roman" w:hAnsi="Times New Roman" w:cs="Times New Roman"/>
                <w:noProof/>
              </w:rPr>
              <w:t>Ustawa z dnia 17 lutego 2005 r. o informatyzacji działalności podmiotów realizujących zadania publiczne</w:t>
            </w:r>
            <w:r w:rsidR="004548FC">
              <w:rPr>
                <w:noProof/>
                <w:webHidden/>
              </w:rPr>
              <w:tab/>
            </w:r>
            <w:r w:rsidR="004548FC">
              <w:rPr>
                <w:noProof/>
                <w:webHidden/>
              </w:rPr>
              <w:fldChar w:fldCharType="begin"/>
            </w:r>
            <w:r w:rsidR="004548FC">
              <w:rPr>
                <w:noProof/>
                <w:webHidden/>
              </w:rPr>
              <w:instrText xml:space="preserve"> PAGEREF _Toc31815658 \h </w:instrText>
            </w:r>
            <w:r w:rsidR="004548FC">
              <w:rPr>
                <w:noProof/>
                <w:webHidden/>
              </w:rPr>
            </w:r>
            <w:r w:rsidR="004548FC">
              <w:rPr>
                <w:noProof/>
                <w:webHidden/>
              </w:rPr>
              <w:fldChar w:fldCharType="separate"/>
            </w:r>
            <w:r>
              <w:rPr>
                <w:noProof/>
                <w:webHidden/>
              </w:rPr>
              <w:t>72</w:t>
            </w:r>
            <w:r w:rsidR="004548FC">
              <w:rPr>
                <w:noProof/>
                <w:webHidden/>
              </w:rPr>
              <w:fldChar w:fldCharType="end"/>
            </w:r>
          </w:hyperlink>
        </w:p>
        <w:p w14:paraId="1ED505F9" w14:textId="64D8A4F4" w:rsidR="004548FC" w:rsidRDefault="00D74215">
          <w:pPr>
            <w:pStyle w:val="Spistreci3"/>
            <w:rPr>
              <w:rFonts w:eastAsiaTheme="minorEastAsia"/>
              <w:noProof/>
              <w:lang w:eastAsia="pl-PL"/>
            </w:rPr>
          </w:pPr>
          <w:hyperlink w:anchor="_Toc31815659" w:history="1">
            <w:r w:rsidR="004548FC" w:rsidRPr="004470CA">
              <w:rPr>
                <w:rStyle w:val="Hipercze"/>
                <w:rFonts w:ascii="Times New Roman" w:hAnsi="Times New Roman" w:cs="Times New Roman"/>
                <w:noProof/>
              </w:rPr>
              <w:t>4)</w:t>
            </w:r>
            <w:r w:rsidR="004548FC">
              <w:rPr>
                <w:rFonts w:eastAsiaTheme="minorEastAsia"/>
                <w:noProof/>
                <w:lang w:eastAsia="pl-PL"/>
              </w:rPr>
              <w:tab/>
            </w:r>
            <w:r w:rsidR="004548FC" w:rsidRPr="004470CA">
              <w:rPr>
                <w:rStyle w:val="Hipercze"/>
                <w:rFonts w:ascii="Times New Roman" w:hAnsi="Times New Roman" w:cs="Times New Roman"/>
                <w:noProof/>
              </w:rPr>
              <w:t>Ustawa z dnia 6 marca 2018 r. o Centralnej Ewidencji i Informacji o Działalności Gospodarczej i Punkcie Informacji dla Przedsiębiorcy</w:t>
            </w:r>
            <w:r w:rsidR="004548FC">
              <w:rPr>
                <w:noProof/>
                <w:webHidden/>
              </w:rPr>
              <w:tab/>
            </w:r>
            <w:r w:rsidR="004548FC">
              <w:rPr>
                <w:noProof/>
                <w:webHidden/>
              </w:rPr>
              <w:fldChar w:fldCharType="begin"/>
            </w:r>
            <w:r w:rsidR="004548FC">
              <w:rPr>
                <w:noProof/>
                <w:webHidden/>
              </w:rPr>
              <w:instrText xml:space="preserve"> PAGEREF _Toc31815659 \h </w:instrText>
            </w:r>
            <w:r w:rsidR="004548FC">
              <w:rPr>
                <w:noProof/>
                <w:webHidden/>
              </w:rPr>
            </w:r>
            <w:r w:rsidR="004548FC">
              <w:rPr>
                <w:noProof/>
                <w:webHidden/>
              </w:rPr>
              <w:fldChar w:fldCharType="separate"/>
            </w:r>
            <w:r>
              <w:rPr>
                <w:noProof/>
                <w:webHidden/>
              </w:rPr>
              <w:t>73</w:t>
            </w:r>
            <w:r w:rsidR="004548FC">
              <w:rPr>
                <w:noProof/>
                <w:webHidden/>
              </w:rPr>
              <w:fldChar w:fldCharType="end"/>
            </w:r>
          </w:hyperlink>
        </w:p>
        <w:p w14:paraId="6D52D501" w14:textId="602E2627" w:rsidR="004548FC" w:rsidRDefault="00D74215">
          <w:pPr>
            <w:pStyle w:val="Spistreci3"/>
            <w:rPr>
              <w:rFonts w:eastAsiaTheme="minorEastAsia"/>
              <w:noProof/>
              <w:lang w:eastAsia="pl-PL"/>
            </w:rPr>
          </w:pPr>
          <w:hyperlink w:anchor="_Toc31815660" w:history="1">
            <w:r w:rsidR="004548FC" w:rsidRPr="004470CA">
              <w:rPr>
                <w:rStyle w:val="Hipercze"/>
                <w:rFonts w:ascii="Times New Roman" w:hAnsi="Times New Roman" w:cs="Times New Roman"/>
                <w:noProof/>
              </w:rPr>
              <w:t>5)</w:t>
            </w:r>
            <w:r w:rsidR="004548FC">
              <w:rPr>
                <w:rFonts w:eastAsiaTheme="minorEastAsia"/>
                <w:noProof/>
                <w:lang w:eastAsia="pl-PL"/>
              </w:rPr>
              <w:tab/>
            </w:r>
            <w:r w:rsidR="004548FC" w:rsidRPr="004470CA">
              <w:rPr>
                <w:rStyle w:val="Hipercze"/>
                <w:rFonts w:ascii="Times New Roman" w:hAnsi="Times New Roman" w:cs="Times New Roman"/>
                <w:noProof/>
              </w:rPr>
              <w:t>Ustawa z dnia 20 sierpnia 1997 r. o Krajowym Rejestrze Sądowym</w:t>
            </w:r>
            <w:r w:rsidR="004548FC">
              <w:rPr>
                <w:noProof/>
                <w:webHidden/>
              </w:rPr>
              <w:tab/>
            </w:r>
            <w:r w:rsidR="004548FC">
              <w:rPr>
                <w:noProof/>
                <w:webHidden/>
              </w:rPr>
              <w:fldChar w:fldCharType="begin"/>
            </w:r>
            <w:r w:rsidR="004548FC">
              <w:rPr>
                <w:noProof/>
                <w:webHidden/>
              </w:rPr>
              <w:instrText xml:space="preserve"> PAGEREF _Toc31815660 \h </w:instrText>
            </w:r>
            <w:r w:rsidR="004548FC">
              <w:rPr>
                <w:noProof/>
                <w:webHidden/>
              </w:rPr>
            </w:r>
            <w:r w:rsidR="004548FC">
              <w:rPr>
                <w:noProof/>
                <w:webHidden/>
              </w:rPr>
              <w:fldChar w:fldCharType="separate"/>
            </w:r>
            <w:r>
              <w:rPr>
                <w:noProof/>
                <w:webHidden/>
              </w:rPr>
              <w:t>77</w:t>
            </w:r>
            <w:r w:rsidR="004548FC">
              <w:rPr>
                <w:noProof/>
                <w:webHidden/>
              </w:rPr>
              <w:fldChar w:fldCharType="end"/>
            </w:r>
          </w:hyperlink>
        </w:p>
        <w:p w14:paraId="1DC2865F" w14:textId="5E95DFA3" w:rsidR="004548FC" w:rsidRDefault="00D74215">
          <w:pPr>
            <w:pStyle w:val="Spistreci3"/>
            <w:rPr>
              <w:rFonts w:eastAsiaTheme="minorEastAsia"/>
              <w:noProof/>
              <w:lang w:eastAsia="pl-PL"/>
            </w:rPr>
          </w:pPr>
          <w:hyperlink w:anchor="_Toc31815661" w:history="1">
            <w:r w:rsidR="004548FC" w:rsidRPr="004470CA">
              <w:rPr>
                <w:rStyle w:val="Hipercze"/>
                <w:rFonts w:ascii="Times New Roman" w:hAnsi="Times New Roman" w:cs="Times New Roman"/>
                <w:noProof/>
              </w:rPr>
              <w:t>6)</w:t>
            </w:r>
            <w:r w:rsidR="004548FC">
              <w:rPr>
                <w:rFonts w:eastAsiaTheme="minorEastAsia"/>
                <w:noProof/>
                <w:lang w:eastAsia="pl-PL"/>
              </w:rPr>
              <w:tab/>
            </w:r>
            <w:r w:rsidR="004548FC" w:rsidRPr="004470CA">
              <w:rPr>
                <w:rStyle w:val="Hipercze"/>
                <w:rFonts w:ascii="Times New Roman" w:hAnsi="Times New Roman" w:cs="Times New Roman"/>
                <w:noProof/>
              </w:rPr>
              <w:t xml:space="preserve">Ustawa z dnia 26 maja 1982 r. – Prawo o adwokaturze, ustawa z dnia 6 lipca 1982 r. o radcach prawnych, ustawa z dnia 14 lutego 1991 r. – Prawo o notariacie, ustawa z dnia 5 lipca 1996 r. o doradztwie podatkowym, ustawa z dnia 11 kwietnia 2001 r. o rzecznikach patentowych, ustawa z dnia 15 czerwca 2007 r. o licencji doradcy restrukturyzacyjnego, ustawa z dnia 15 </w:t>
            </w:r>
            <w:r w:rsidR="004548FC" w:rsidRPr="004470CA">
              <w:rPr>
                <w:rStyle w:val="Hipercze"/>
                <w:rFonts w:ascii="Times New Roman" w:hAnsi="Times New Roman" w:cs="Times New Roman"/>
                <w:noProof/>
              </w:rPr>
              <w:lastRenderedPageBreak/>
              <w:t>grudnia 2016 r. o Prokuratorii Generalnej Rzeczypospolitej Polskiej – wprowadzenie obowiązków dla profesjonalistów</w:t>
            </w:r>
            <w:r w:rsidR="004548FC">
              <w:rPr>
                <w:noProof/>
                <w:webHidden/>
              </w:rPr>
              <w:tab/>
            </w:r>
            <w:r w:rsidR="004548FC">
              <w:rPr>
                <w:noProof/>
                <w:webHidden/>
              </w:rPr>
              <w:fldChar w:fldCharType="begin"/>
            </w:r>
            <w:r w:rsidR="004548FC">
              <w:rPr>
                <w:noProof/>
                <w:webHidden/>
              </w:rPr>
              <w:instrText xml:space="preserve"> PAGEREF _Toc31815661 \h </w:instrText>
            </w:r>
            <w:r w:rsidR="004548FC">
              <w:rPr>
                <w:noProof/>
                <w:webHidden/>
              </w:rPr>
            </w:r>
            <w:r w:rsidR="004548FC">
              <w:rPr>
                <w:noProof/>
                <w:webHidden/>
              </w:rPr>
              <w:fldChar w:fldCharType="separate"/>
            </w:r>
            <w:r>
              <w:rPr>
                <w:noProof/>
                <w:webHidden/>
              </w:rPr>
              <w:t>79</w:t>
            </w:r>
            <w:r w:rsidR="004548FC">
              <w:rPr>
                <w:noProof/>
                <w:webHidden/>
              </w:rPr>
              <w:fldChar w:fldCharType="end"/>
            </w:r>
          </w:hyperlink>
        </w:p>
        <w:p w14:paraId="4AA9997E" w14:textId="480F20D6" w:rsidR="004548FC" w:rsidRDefault="00D74215">
          <w:pPr>
            <w:pStyle w:val="Spistreci3"/>
            <w:rPr>
              <w:rFonts w:eastAsiaTheme="minorEastAsia"/>
              <w:noProof/>
              <w:lang w:eastAsia="pl-PL"/>
            </w:rPr>
          </w:pPr>
          <w:hyperlink w:anchor="_Toc31815662" w:history="1">
            <w:r w:rsidR="004548FC" w:rsidRPr="004470CA">
              <w:rPr>
                <w:rStyle w:val="Hipercze"/>
                <w:rFonts w:ascii="Times New Roman" w:hAnsi="Times New Roman" w:cs="Times New Roman"/>
                <w:noProof/>
              </w:rPr>
              <w:t>7)</w:t>
            </w:r>
            <w:r w:rsidR="004548FC">
              <w:rPr>
                <w:rFonts w:eastAsiaTheme="minorEastAsia"/>
                <w:noProof/>
                <w:lang w:eastAsia="pl-PL"/>
              </w:rPr>
              <w:tab/>
            </w:r>
            <w:r w:rsidR="004548FC" w:rsidRPr="004470CA">
              <w:rPr>
                <w:rStyle w:val="Hipercze"/>
                <w:rFonts w:ascii="Times New Roman" w:hAnsi="Times New Roman" w:cs="Times New Roman"/>
                <w:noProof/>
              </w:rPr>
              <w:t>Ustawa z dnia 6 kwietnia 1990 r. o Policji, ustawa z dnia 12 października 1990 r. o Straży Granicznej, ustawa z dnia 24 sierpnia 2001 r. o Żandarmerii Wojskowej i wojskowych organach porządkowych, ustawa z dnia 24 maja 2002 r. o Agencji Bezpieczeństwa Wewnętrznego oraz Agencji Wywiadu, ustawa z dnia 11 września 2003 r. o służbie wojskowej żołnierzy zawodowych, ustawa z dnia 9 czerwca 2006 r. o Centralnym Biurze Antykorupcyjnym, ustawa z dnia 9 czerwca 2006 r. o Służbie Kontrwywiadu Wojskowego oraz o Służbie Wywiadu Wojskowego, ustawa z dnia 9 kwietnia 2010 r. o Służbie Więziennej, ustawa z dnia 16 listopada 2016 r. o Krajowej Administracji Skarbowej, ustawa z dnia 8 grudnia 2017 r. o Służbie Ochrony Państwa</w:t>
            </w:r>
            <w:r w:rsidR="004548FC">
              <w:rPr>
                <w:noProof/>
                <w:webHidden/>
              </w:rPr>
              <w:tab/>
            </w:r>
            <w:r w:rsidR="004548FC">
              <w:rPr>
                <w:noProof/>
                <w:webHidden/>
              </w:rPr>
              <w:fldChar w:fldCharType="begin"/>
            </w:r>
            <w:r w:rsidR="004548FC">
              <w:rPr>
                <w:noProof/>
                <w:webHidden/>
              </w:rPr>
              <w:instrText xml:space="preserve"> PAGEREF _Toc31815662 \h </w:instrText>
            </w:r>
            <w:r w:rsidR="004548FC">
              <w:rPr>
                <w:noProof/>
                <w:webHidden/>
              </w:rPr>
            </w:r>
            <w:r w:rsidR="004548FC">
              <w:rPr>
                <w:noProof/>
                <w:webHidden/>
              </w:rPr>
              <w:fldChar w:fldCharType="separate"/>
            </w:r>
            <w:r>
              <w:rPr>
                <w:noProof/>
                <w:webHidden/>
              </w:rPr>
              <w:t>84</w:t>
            </w:r>
            <w:r w:rsidR="004548FC">
              <w:rPr>
                <w:noProof/>
                <w:webHidden/>
              </w:rPr>
              <w:fldChar w:fldCharType="end"/>
            </w:r>
          </w:hyperlink>
        </w:p>
        <w:p w14:paraId="67724C57" w14:textId="13C482A2" w:rsidR="004548FC" w:rsidRDefault="00D74215">
          <w:pPr>
            <w:pStyle w:val="Spistreci3"/>
            <w:rPr>
              <w:rFonts w:eastAsiaTheme="minorEastAsia"/>
              <w:noProof/>
              <w:lang w:eastAsia="pl-PL"/>
            </w:rPr>
          </w:pPr>
          <w:hyperlink w:anchor="_Toc31815663" w:history="1">
            <w:r w:rsidR="004548FC" w:rsidRPr="004470CA">
              <w:rPr>
                <w:rStyle w:val="Hipercze"/>
                <w:rFonts w:ascii="Times New Roman" w:hAnsi="Times New Roman" w:cs="Times New Roman"/>
                <w:noProof/>
              </w:rPr>
              <w:t>8)</w:t>
            </w:r>
            <w:r w:rsidR="004548FC">
              <w:rPr>
                <w:rFonts w:eastAsiaTheme="minorEastAsia"/>
                <w:noProof/>
                <w:lang w:eastAsia="pl-PL"/>
              </w:rPr>
              <w:tab/>
            </w:r>
            <w:r w:rsidR="004548FC" w:rsidRPr="004470CA">
              <w:rPr>
                <w:rStyle w:val="Hipercze"/>
                <w:rFonts w:ascii="Times New Roman" w:hAnsi="Times New Roman" w:cs="Times New Roman"/>
                <w:noProof/>
              </w:rPr>
              <w:t>Ustawa z dnia 13 października 1998 r. o systemie ubezpieczeń społecznych</w:t>
            </w:r>
            <w:r w:rsidR="004548FC">
              <w:rPr>
                <w:noProof/>
                <w:webHidden/>
              </w:rPr>
              <w:tab/>
            </w:r>
            <w:r w:rsidR="004548FC">
              <w:rPr>
                <w:noProof/>
                <w:webHidden/>
              </w:rPr>
              <w:fldChar w:fldCharType="begin"/>
            </w:r>
            <w:r w:rsidR="004548FC">
              <w:rPr>
                <w:noProof/>
                <w:webHidden/>
              </w:rPr>
              <w:instrText xml:space="preserve"> PAGEREF _Toc31815663 \h </w:instrText>
            </w:r>
            <w:r w:rsidR="004548FC">
              <w:rPr>
                <w:noProof/>
                <w:webHidden/>
              </w:rPr>
            </w:r>
            <w:r w:rsidR="004548FC">
              <w:rPr>
                <w:noProof/>
                <w:webHidden/>
              </w:rPr>
              <w:fldChar w:fldCharType="separate"/>
            </w:r>
            <w:r>
              <w:rPr>
                <w:noProof/>
                <w:webHidden/>
              </w:rPr>
              <w:t>87</w:t>
            </w:r>
            <w:r w:rsidR="004548FC">
              <w:rPr>
                <w:noProof/>
                <w:webHidden/>
              </w:rPr>
              <w:fldChar w:fldCharType="end"/>
            </w:r>
          </w:hyperlink>
        </w:p>
        <w:p w14:paraId="26E79015" w14:textId="0B498CC8" w:rsidR="004548FC" w:rsidRDefault="00D74215">
          <w:pPr>
            <w:pStyle w:val="Spistreci2"/>
            <w:rPr>
              <w:rFonts w:eastAsiaTheme="minorEastAsia"/>
              <w:noProof/>
              <w:lang w:eastAsia="pl-PL"/>
            </w:rPr>
          </w:pPr>
          <w:hyperlink w:anchor="_Toc31815664" w:history="1">
            <w:r w:rsidR="004548FC" w:rsidRPr="004470CA">
              <w:rPr>
                <w:rStyle w:val="Hipercze"/>
                <w:rFonts w:ascii="Times New Roman" w:hAnsi="Times New Roman" w:cs="Times New Roman"/>
                <w:noProof/>
              </w:rPr>
              <w:t>2.</w:t>
            </w:r>
            <w:r w:rsidR="004548FC">
              <w:rPr>
                <w:rFonts w:eastAsiaTheme="minorEastAsia"/>
                <w:noProof/>
                <w:lang w:eastAsia="pl-PL"/>
              </w:rPr>
              <w:tab/>
            </w:r>
            <w:r w:rsidR="004548FC" w:rsidRPr="004470CA">
              <w:rPr>
                <w:rStyle w:val="Hipercze"/>
                <w:rFonts w:ascii="Times New Roman" w:hAnsi="Times New Roman" w:cs="Times New Roman"/>
                <w:noProof/>
              </w:rPr>
              <w:t>Zmiany w kodeksach</w:t>
            </w:r>
            <w:r w:rsidR="004548FC">
              <w:rPr>
                <w:noProof/>
                <w:webHidden/>
              </w:rPr>
              <w:tab/>
            </w:r>
            <w:r w:rsidR="004548FC">
              <w:rPr>
                <w:noProof/>
                <w:webHidden/>
              </w:rPr>
              <w:fldChar w:fldCharType="begin"/>
            </w:r>
            <w:r w:rsidR="004548FC">
              <w:rPr>
                <w:noProof/>
                <w:webHidden/>
              </w:rPr>
              <w:instrText xml:space="preserve"> PAGEREF _Toc31815664 \h </w:instrText>
            </w:r>
            <w:r w:rsidR="004548FC">
              <w:rPr>
                <w:noProof/>
                <w:webHidden/>
              </w:rPr>
            </w:r>
            <w:r w:rsidR="004548FC">
              <w:rPr>
                <w:noProof/>
                <w:webHidden/>
              </w:rPr>
              <w:fldChar w:fldCharType="separate"/>
            </w:r>
            <w:r>
              <w:rPr>
                <w:noProof/>
                <w:webHidden/>
              </w:rPr>
              <w:t>88</w:t>
            </w:r>
            <w:r w:rsidR="004548FC">
              <w:rPr>
                <w:noProof/>
                <w:webHidden/>
              </w:rPr>
              <w:fldChar w:fldCharType="end"/>
            </w:r>
          </w:hyperlink>
        </w:p>
        <w:p w14:paraId="1C8F2D61" w14:textId="56D3DFE4" w:rsidR="004548FC" w:rsidRDefault="00D74215">
          <w:pPr>
            <w:pStyle w:val="Spistreci3"/>
            <w:rPr>
              <w:rFonts w:eastAsiaTheme="minorEastAsia"/>
              <w:noProof/>
              <w:lang w:eastAsia="pl-PL"/>
            </w:rPr>
          </w:pPr>
          <w:hyperlink w:anchor="_Toc31815665" w:history="1">
            <w:r w:rsidR="004548FC" w:rsidRPr="004470CA">
              <w:rPr>
                <w:rStyle w:val="Hipercze"/>
                <w:rFonts w:ascii="Times New Roman" w:hAnsi="Times New Roman" w:cs="Times New Roman"/>
                <w:noProof/>
              </w:rPr>
              <w:t>1)</w:t>
            </w:r>
            <w:r w:rsidR="004548FC">
              <w:rPr>
                <w:rFonts w:eastAsiaTheme="minorEastAsia"/>
                <w:noProof/>
                <w:lang w:eastAsia="pl-PL"/>
              </w:rPr>
              <w:tab/>
            </w:r>
            <w:r w:rsidR="004548FC" w:rsidRPr="004470CA">
              <w:rPr>
                <w:rStyle w:val="Hipercze"/>
                <w:rFonts w:ascii="Times New Roman" w:hAnsi="Times New Roman" w:cs="Times New Roman"/>
                <w:noProof/>
              </w:rPr>
              <w:t>Ustawa z dnia 14 czerwca 1960 r. – Kodeks postępowania administracyjnego</w:t>
            </w:r>
            <w:r w:rsidR="004548FC">
              <w:rPr>
                <w:noProof/>
                <w:webHidden/>
              </w:rPr>
              <w:tab/>
            </w:r>
            <w:r w:rsidR="004548FC">
              <w:rPr>
                <w:noProof/>
                <w:webHidden/>
              </w:rPr>
              <w:fldChar w:fldCharType="begin"/>
            </w:r>
            <w:r w:rsidR="004548FC">
              <w:rPr>
                <w:noProof/>
                <w:webHidden/>
              </w:rPr>
              <w:instrText xml:space="preserve"> PAGEREF _Toc31815665 \h </w:instrText>
            </w:r>
            <w:r w:rsidR="004548FC">
              <w:rPr>
                <w:noProof/>
                <w:webHidden/>
              </w:rPr>
            </w:r>
            <w:r w:rsidR="004548FC">
              <w:rPr>
                <w:noProof/>
                <w:webHidden/>
              </w:rPr>
              <w:fldChar w:fldCharType="separate"/>
            </w:r>
            <w:r>
              <w:rPr>
                <w:noProof/>
                <w:webHidden/>
              </w:rPr>
              <w:t>88</w:t>
            </w:r>
            <w:r w:rsidR="004548FC">
              <w:rPr>
                <w:noProof/>
                <w:webHidden/>
              </w:rPr>
              <w:fldChar w:fldCharType="end"/>
            </w:r>
          </w:hyperlink>
        </w:p>
        <w:p w14:paraId="3BCC9B1C" w14:textId="132E6690" w:rsidR="004548FC" w:rsidRDefault="00D74215">
          <w:pPr>
            <w:pStyle w:val="Spistreci3"/>
            <w:rPr>
              <w:rFonts w:eastAsiaTheme="minorEastAsia"/>
              <w:noProof/>
              <w:lang w:eastAsia="pl-PL"/>
            </w:rPr>
          </w:pPr>
          <w:hyperlink w:anchor="_Toc31815666" w:history="1">
            <w:r w:rsidR="004548FC" w:rsidRPr="004470CA">
              <w:rPr>
                <w:rStyle w:val="Hipercze"/>
                <w:rFonts w:ascii="Times New Roman" w:hAnsi="Times New Roman" w:cs="Times New Roman"/>
                <w:noProof/>
              </w:rPr>
              <w:t>2)</w:t>
            </w:r>
            <w:r w:rsidR="004548FC">
              <w:rPr>
                <w:rFonts w:eastAsiaTheme="minorEastAsia"/>
                <w:noProof/>
                <w:lang w:eastAsia="pl-PL"/>
              </w:rPr>
              <w:tab/>
            </w:r>
            <w:r w:rsidR="004548FC" w:rsidRPr="004470CA">
              <w:rPr>
                <w:rStyle w:val="Hipercze"/>
                <w:rFonts w:ascii="Times New Roman" w:hAnsi="Times New Roman" w:cs="Times New Roman"/>
                <w:noProof/>
              </w:rPr>
              <w:t>Ustawa z dnia 29 sierpnia 1997 r. – Ordynacja podatkowa</w:t>
            </w:r>
            <w:r w:rsidR="004548FC">
              <w:rPr>
                <w:noProof/>
                <w:webHidden/>
              </w:rPr>
              <w:tab/>
            </w:r>
            <w:r w:rsidR="004548FC">
              <w:rPr>
                <w:noProof/>
                <w:webHidden/>
              </w:rPr>
              <w:fldChar w:fldCharType="begin"/>
            </w:r>
            <w:r w:rsidR="004548FC">
              <w:rPr>
                <w:noProof/>
                <w:webHidden/>
              </w:rPr>
              <w:instrText xml:space="preserve"> PAGEREF _Toc31815666 \h </w:instrText>
            </w:r>
            <w:r w:rsidR="004548FC">
              <w:rPr>
                <w:noProof/>
                <w:webHidden/>
              </w:rPr>
            </w:r>
            <w:r w:rsidR="004548FC">
              <w:rPr>
                <w:noProof/>
                <w:webHidden/>
              </w:rPr>
              <w:fldChar w:fldCharType="separate"/>
            </w:r>
            <w:r>
              <w:rPr>
                <w:noProof/>
                <w:webHidden/>
              </w:rPr>
              <w:t>95</w:t>
            </w:r>
            <w:r w:rsidR="004548FC">
              <w:rPr>
                <w:noProof/>
                <w:webHidden/>
              </w:rPr>
              <w:fldChar w:fldCharType="end"/>
            </w:r>
          </w:hyperlink>
        </w:p>
        <w:p w14:paraId="336755D8" w14:textId="27B6F0A1" w:rsidR="004548FC" w:rsidRDefault="00D74215">
          <w:pPr>
            <w:pStyle w:val="Spistreci3"/>
            <w:rPr>
              <w:rFonts w:eastAsiaTheme="minorEastAsia"/>
              <w:noProof/>
              <w:lang w:eastAsia="pl-PL"/>
            </w:rPr>
          </w:pPr>
          <w:hyperlink w:anchor="_Toc31815667" w:history="1">
            <w:r w:rsidR="004548FC" w:rsidRPr="004470CA">
              <w:rPr>
                <w:rStyle w:val="Hipercze"/>
                <w:rFonts w:ascii="Times New Roman" w:hAnsi="Times New Roman" w:cs="Times New Roman"/>
                <w:noProof/>
              </w:rPr>
              <w:t>3)</w:t>
            </w:r>
            <w:r w:rsidR="004548FC">
              <w:rPr>
                <w:rFonts w:eastAsiaTheme="minorEastAsia"/>
                <w:noProof/>
                <w:lang w:eastAsia="pl-PL"/>
              </w:rPr>
              <w:tab/>
            </w:r>
            <w:r w:rsidR="004548FC" w:rsidRPr="004470CA">
              <w:rPr>
                <w:rStyle w:val="Hipercze"/>
                <w:rFonts w:ascii="Times New Roman" w:hAnsi="Times New Roman" w:cs="Times New Roman"/>
                <w:noProof/>
              </w:rPr>
              <w:t>Ustawa z dnia 25 czerwca 2015 r. – Prawo konsularne</w:t>
            </w:r>
            <w:r w:rsidR="004548FC">
              <w:rPr>
                <w:noProof/>
                <w:webHidden/>
              </w:rPr>
              <w:tab/>
            </w:r>
            <w:r w:rsidR="004548FC">
              <w:rPr>
                <w:noProof/>
                <w:webHidden/>
              </w:rPr>
              <w:fldChar w:fldCharType="begin"/>
            </w:r>
            <w:r w:rsidR="004548FC">
              <w:rPr>
                <w:noProof/>
                <w:webHidden/>
              </w:rPr>
              <w:instrText xml:space="preserve"> PAGEREF _Toc31815667 \h </w:instrText>
            </w:r>
            <w:r w:rsidR="004548FC">
              <w:rPr>
                <w:noProof/>
                <w:webHidden/>
              </w:rPr>
            </w:r>
            <w:r w:rsidR="004548FC">
              <w:rPr>
                <w:noProof/>
                <w:webHidden/>
              </w:rPr>
              <w:fldChar w:fldCharType="separate"/>
            </w:r>
            <w:r>
              <w:rPr>
                <w:noProof/>
                <w:webHidden/>
              </w:rPr>
              <w:t>99</w:t>
            </w:r>
            <w:r w:rsidR="004548FC">
              <w:rPr>
                <w:noProof/>
                <w:webHidden/>
              </w:rPr>
              <w:fldChar w:fldCharType="end"/>
            </w:r>
          </w:hyperlink>
        </w:p>
        <w:p w14:paraId="1E54FCB0" w14:textId="48E72E65" w:rsidR="004548FC" w:rsidRDefault="00D74215">
          <w:pPr>
            <w:pStyle w:val="Spistreci3"/>
            <w:rPr>
              <w:rFonts w:eastAsiaTheme="minorEastAsia"/>
              <w:noProof/>
              <w:lang w:eastAsia="pl-PL"/>
            </w:rPr>
          </w:pPr>
          <w:hyperlink w:anchor="_Toc31815668" w:history="1">
            <w:r w:rsidR="004548FC" w:rsidRPr="004470CA">
              <w:rPr>
                <w:rStyle w:val="Hipercze"/>
                <w:rFonts w:ascii="Times New Roman" w:hAnsi="Times New Roman" w:cs="Times New Roman"/>
                <w:noProof/>
              </w:rPr>
              <w:t>4)</w:t>
            </w:r>
            <w:r w:rsidR="004548FC">
              <w:rPr>
                <w:rFonts w:eastAsiaTheme="minorEastAsia"/>
                <w:noProof/>
                <w:lang w:eastAsia="pl-PL"/>
              </w:rPr>
              <w:tab/>
            </w:r>
            <w:r w:rsidR="004548FC" w:rsidRPr="004470CA">
              <w:rPr>
                <w:rStyle w:val="Hipercze"/>
                <w:rFonts w:ascii="Times New Roman" w:hAnsi="Times New Roman" w:cs="Times New Roman"/>
                <w:noProof/>
              </w:rPr>
              <w:t>Ustawa z dnia 17 listopada 1964 r. – Kodeks postępowania cywilnego</w:t>
            </w:r>
            <w:r w:rsidR="004548FC">
              <w:rPr>
                <w:noProof/>
                <w:webHidden/>
              </w:rPr>
              <w:tab/>
            </w:r>
            <w:r w:rsidR="004548FC">
              <w:rPr>
                <w:noProof/>
                <w:webHidden/>
              </w:rPr>
              <w:fldChar w:fldCharType="begin"/>
            </w:r>
            <w:r w:rsidR="004548FC">
              <w:rPr>
                <w:noProof/>
                <w:webHidden/>
              </w:rPr>
              <w:instrText xml:space="preserve"> PAGEREF _Toc31815668 \h </w:instrText>
            </w:r>
            <w:r w:rsidR="004548FC">
              <w:rPr>
                <w:noProof/>
                <w:webHidden/>
              </w:rPr>
            </w:r>
            <w:r w:rsidR="004548FC">
              <w:rPr>
                <w:noProof/>
                <w:webHidden/>
              </w:rPr>
              <w:fldChar w:fldCharType="separate"/>
            </w:r>
            <w:r>
              <w:rPr>
                <w:noProof/>
                <w:webHidden/>
              </w:rPr>
              <w:t>100</w:t>
            </w:r>
            <w:r w:rsidR="004548FC">
              <w:rPr>
                <w:noProof/>
                <w:webHidden/>
              </w:rPr>
              <w:fldChar w:fldCharType="end"/>
            </w:r>
          </w:hyperlink>
        </w:p>
        <w:p w14:paraId="3D6EAEC6" w14:textId="2778FD51" w:rsidR="004548FC" w:rsidRDefault="00D74215">
          <w:pPr>
            <w:pStyle w:val="Spistreci3"/>
            <w:rPr>
              <w:rFonts w:eastAsiaTheme="minorEastAsia"/>
              <w:noProof/>
              <w:lang w:eastAsia="pl-PL"/>
            </w:rPr>
          </w:pPr>
          <w:hyperlink w:anchor="_Toc31815669" w:history="1">
            <w:r w:rsidR="004548FC" w:rsidRPr="004470CA">
              <w:rPr>
                <w:rStyle w:val="Hipercze"/>
                <w:rFonts w:ascii="Times New Roman" w:hAnsi="Times New Roman" w:cs="Times New Roman"/>
                <w:noProof/>
              </w:rPr>
              <w:t>5)</w:t>
            </w:r>
            <w:r w:rsidR="004548FC">
              <w:rPr>
                <w:rFonts w:eastAsiaTheme="minorEastAsia"/>
                <w:noProof/>
                <w:lang w:eastAsia="pl-PL"/>
              </w:rPr>
              <w:tab/>
            </w:r>
            <w:r w:rsidR="004548FC" w:rsidRPr="004470CA">
              <w:rPr>
                <w:rStyle w:val="Hipercze"/>
                <w:rFonts w:ascii="Times New Roman" w:hAnsi="Times New Roman" w:cs="Times New Roman"/>
                <w:noProof/>
              </w:rPr>
              <w:t>Ustawa z dnia 6 czerwca 1996 r. – Kodeks postępowania karnego</w:t>
            </w:r>
            <w:r w:rsidR="004548FC">
              <w:rPr>
                <w:noProof/>
                <w:webHidden/>
              </w:rPr>
              <w:tab/>
            </w:r>
            <w:r w:rsidR="004548FC">
              <w:rPr>
                <w:noProof/>
                <w:webHidden/>
              </w:rPr>
              <w:fldChar w:fldCharType="begin"/>
            </w:r>
            <w:r w:rsidR="004548FC">
              <w:rPr>
                <w:noProof/>
                <w:webHidden/>
              </w:rPr>
              <w:instrText xml:space="preserve"> PAGEREF _Toc31815669 \h </w:instrText>
            </w:r>
            <w:r w:rsidR="004548FC">
              <w:rPr>
                <w:noProof/>
                <w:webHidden/>
              </w:rPr>
            </w:r>
            <w:r w:rsidR="004548FC">
              <w:rPr>
                <w:noProof/>
                <w:webHidden/>
              </w:rPr>
              <w:fldChar w:fldCharType="separate"/>
            </w:r>
            <w:r>
              <w:rPr>
                <w:noProof/>
                <w:webHidden/>
              </w:rPr>
              <w:t>102</w:t>
            </w:r>
            <w:r w:rsidR="004548FC">
              <w:rPr>
                <w:noProof/>
                <w:webHidden/>
              </w:rPr>
              <w:fldChar w:fldCharType="end"/>
            </w:r>
          </w:hyperlink>
        </w:p>
        <w:p w14:paraId="5A33BCAB" w14:textId="649E354F" w:rsidR="004548FC" w:rsidRDefault="00D74215">
          <w:pPr>
            <w:pStyle w:val="Spistreci2"/>
            <w:rPr>
              <w:rFonts w:eastAsiaTheme="minorEastAsia"/>
              <w:noProof/>
              <w:lang w:eastAsia="pl-PL"/>
            </w:rPr>
          </w:pPr>
          <w:hyperlink w:anchor="_Toc31815670" w:history="1">
            <w:r w:rsidR="004548FC" w:rsidRPr="004470CA">
              <w:rPr>
                <w:rStyle w:val="Hipercze"/>
                <w:rFonts w:ascii="Times New Roman" w:hAnsi="Times New Roman" w:cs="Times New Roman"/>
                <w:noProof/>
              </w:rPr>
              <w:t>3.</w:t>
            </w:r>
            <w:r w:rsidR="004548FC">
              <w:rPr>
                <w:rFonts w:eastAsiaTheme="minorEastAsia"/>
                <w:noProof/>
                <w:lang w:eastAsia="pl-PL"/>
              </w:rPr>
              <w:tab/>
            </w:r>
            <w:r w:rsidR="004548FC" w:rsidRPr="004470CA">
              <w:rPr>
                <w:rStyle w:val="Hipercze"/>
                <w:rFonts w:ascii="Times New Roman" w:hAnsi="Times New Roman" w:cs="Times New Roman"/>
                <w:noProof/>
              </w:rPr>
              <w:t>Pozostałe ustawy</w:t>
            </w:r>
            <w:r w:rsidR="004548FC">
              <w:rPr>
                <w:noProof/>
                <w:webHidden/>
              </w:rPr>
              <w:tab/>
            </w:r>
            <w:r w:rsidR="004548FC">
              <w:rPr>
                <w:noProof/>
                <w:webHidden/>
              </w:rPr>
              <w:fldChar w:fldCharType="begin"/>
            </w:r>
            <w:r w:rsidR="004548FC">
              <w:rPr>
                <w:noProof/>
                <w:webHidden/>
              </w:rPr>
              <w:instrText xml:space="preserve"> PAGEREF _Toc31815670 \h </w:instrText>
            </w:r>
            <w:r w:rsidR="004548FC">
              <w:rPr>
                <w:noProof/>
                <w:webHidden/>
              </w:rPr>
            </w:r>
            <w:r w:rsidR="004548FC">
              <w:rPr>
                <w:noProof/>
                <w:webHidden/>
              </w:rPr>
              <w:fldChar w:fldCharType="separate"/>
            </w:r>
            <w:r>
              <w:rPr>
                <w:noProof/>
                <w:webHidden/>
              </w:rPr>
              <w:t>104</w:t>
            </w:r>
            <w:r w:rsidR="004548FC">
              <w:rPr>
                <w:noProof/>
                <w:webHidden/>
              </w:rPr>
              <w:fldChar w:fldCharType="end"/>
            </w:r>
          </w:hyperlink>
        </w:p>
        <w:p w14:paraId="0DD9C4B1" w14:textId="45FDC74F" w:rsidR="004548FC" w:rsidRDefault="00D74215">
          <w:pPr>
            <w:pStyle w:val="Spistreci1"/>
            <w:rPr>
              <w:rFonts w:asciiTheme="minorHAnsi" w:hAnsiTheme="minorHAnsi" w:cstheme="minorBidi"/>
            </w:rPr>
          </w:pPr>
          <w:hyperlink w:anchor="_Toc31815671" w:history="1">
            <w:r w:rsidR="004548FC" w:rsidRPr="004470CA">
              <w:rPr>
                <w:rStyle w:val="Hipercze"/>
                <w:b/>
              </w:rPr>
              <w:t>V. Przepisy przejściowe i przepis końcowy</w:t>
            </w:r>
            <w:r w:rsidR="004548FC">
              <w:rPr>
                <w:webHidden/>
              </w:rPr>
              <w:tab/>
            </w:r>
            <w:r w:rsidR="004548FC">
              <w:rPr>
                <w:webHidden/>
              </w:rPr>
              <w:fldChar w:fldCharType="begin"/>
            </w:r>
            <w:r w:rsidR="004548FC">
              <w:rPr>
                <w:webHidden/>
              </w:rPr>
              <w:instrText xml:space="preserve"> PAGEREF _Toc31815671 \h </w:instrText>
            </w:r>
            <w:r w:rsidR="004548FC">
              <w:rPr>
                <w:webHidden/>
              </w:rPr>
            </w:r>
            <w:r w:rsidR="004548FC">
              <w:rPr>
                <w:webHidden/>
              </w:rPr>
              <w:fldChar w:fldCharType="separate"/>
            </w:r>
            <w:r>
              <w:rPr>
                <w:webHidden/>
              </w:rPr>
              <w:t>107</w:t>
            </w:r>
            <w:r w:rsidR="004548FC">
              <w:rPr>
                <w:webHidden/>
              </w:rPr>
              <w:fldChar w:fldCharType="end"/>
            </w:r>
          </w:hyperlink>
        </w:p>
        <w:p w14:paraId="765B623C" w14:textId="4492A547" w:rsidR="004548FC" w:rsidRDefault="00D74215">
          <w:pPr>
            <w:pStyle w:val="Spistreci1"/>
            <w:rPr>
              <w:rFonts w:asciiTheme="minorHAnsi" w:hAnsiTheme="minorHAnsi" w:cstheme="minorBidi"/>
            </w:rPr>
          </w:pPr>
          <w:hyperlink w:anchor="_Toc31815672" w:history="1">
            <w:r w:rsidR="004548FC" w:rsidRPr="004470CA">
              <w:rPr>
                <w:rStyle w:val="Hipercze"/>
                <w:b/>
              </w:rPr>
              <w:t>VI. Postanowienia ogólne</w:t>
            </w:r>
            <w:r w:rsidR="004548FC">
              <w:rPr>
                <w:webHidden/>
              </w:rPr>
              <w:tab/>
            </w:r>
            <w:r w:rsidR="004548FC">
              <w:rPr>
                <w:webHidden/>
              </w:rPr>
              <w:fldChar w:fldCharType="begin"/>
            </w:r>
            <w:r w:rsidR="004548FC">
              <w:rPr>
                <w:webHidden/>
              </w:rPr>
              <w:instrText xml:space="preserve"> PAGEREF _Toc31815672 \h </w:instrText>
            </w:r>
            <w:r w:rsidR="004548FC">
              <w:rPr>
                <w:webHidden/>
              </w:rPr>
            </w:r>
            <w:r w:rsidR="004548FC">
              <w:rPr>
                <w:webHidden/>
              </w:rPr>
              <w:fldChar w:fldCharType="separate"/>
            </w:r>
            <w:r>
              <w:rPr>
                <w:webHidden/>
              </w:rPr>
              <w:t>114</w:t>
            </w:r>
            <w:r w:rsidR="004548FC">
              <w:rPr>
                <w:webHidden/>
              </w:rPr>
              <w:fldChar w:fldCharType="end"/>
            </w:r>
          </w:hyperlink>
        </w:p>
        <w:p w14:paraId="2AD490E2" w14:textId="7BC796DC" w:rsidR="004548FC" w:rsidRDefault="00D74215">
          <w:pPr>
            <w:pStyle w:val="Spistreci2"/>
            <w:rPr>
              <w:rFonts w:eastAsiaTheme="minorEastAsia"/>
              <w:noProof/>
              <w:lang w:eastAsia="pl-PL"/>
            </w:rPr>
          </w:pPr>
          <w:hyperlink w:anchor="_Toc31815673" w:history="1">
            <w:r w:rsidR="004548FC" w:rsidRPr="004470CA">
              <w:rPr>
                <w:rStyle w:val="Hipercze"/>
                <w:rFonts w:ascii="Times New Roman" w:hAnsi="Times New Roman" w:cs="Times New Roman"/>
                <w:noProof/>
              </w:rPr>
              <w:t>1.</w:t>
            </w:r>
            <w:r w:rsidR="004548FC">
              <w:rPr>
                <w:rFonts w:eastAsiaTheme="minorEastAsia"/>
                <w:noProof/>
                <w:lang w:eastAsia="pl-PL"/>
              </w:rPr>
              <w:tab/>
            </w:r>
            <w:r w:rsidR="004548FC" w:rsidRPr="004470CA">
              <w:rPr>
                <w:rStyle w:val="Hipercze"/>
                <w:rFonts w:ascii="Times New Roman" w:hAnsi="Times New Roman" w:cs="Times New Roman"/>
                <w:noProof/>
              </w:rPr>
              <w:t>Przetwarzanie danych osobowych</w:t>
            </w:r>
            <w:r w:rsidR="004548FC">
              <w:rPr>
                <w:noProof/>
                <w:webHidden/>
              </w:rPr>
              <w:tab/>
            </w:r>
            <w:r w:rsidR="004548FC">
              <w:rPr>
                <w:noProof/>
                <w:webHidden/>
              </w:rPr>
              <w:fldChar w:fldCharType="begin"/>
            </w:r>
            <w:r w:rsidR="004548FC">
              <w:rPr>
                <w:noProof/>
                <w:webHidden/>
              </w:rPr>
              <w:instrText xml:space="preserve"> PAGEREF _Toc31815673 \h </w:instrText>
            </w:r>
            <w:r w:rsidR="004548FC">
              <w:rPr>
                <w:noProof/>
                <w:webHidden/>
              </w:rPr>
            </w:r>
            <w:r w:rsidR="004548FC">
              <w:rPr>
                <w:noProof/>
                <w:webHidden/>
              </w:rPr>
              <w:fldChar w:fldCharType="separate"/>
            </w:r>
            <w:r>
              <w:rPr>
                <w:noProof/>
                <w:webHidden/>
              </w:rPr>
              <w:t>114</w:t>
            </w:r>
            <w:r w:rsidR="004548FC">
              <w:rPr>
                <w:noProof/>
                <w:webHidden/>
              </w:rPr>
              <w:fldChar w:fldCharType="end"/>
            </w:r>
          </w:hyperlink>
        </w:p>
        <w:p w14:paraId="37C6F5F5" w14:textId="4A00FE7D" w:rsidR="004548FC" w:rsidRDefault="00D74215">
          <w:pPr>
            <w:pStyle w:val="Spistreci2"/>
            <w:rPr>
              <w:rFonts w:eastAsiaTheme="minorEastAsia"/>
              <w:noProof/>
              <w:lang w:eastAsia="pl-PL"/>
            </w:rPr>
          </w:pPr>
          <w:hyperlink w:anchor="_Toc31815674" w:history="1">
            <w:r w:rsidR="004548FC" w:rsidRPr="004470CA">
              <w:rPr>
                <w:rStyle w:val="Hipercze"/>
                <w:rFonts w:ascii="Times New Roman" w:hAnsi="Times New Roman" w:cs="Times New Roman"/>
                <w:noProof/>
              </w:rPr>
              <w:t>2.</w:t>
            </w:r>
            <w:r w:rsidR="004548FC">
              <w:rPr>
                <w:rFonts w:eastAsiaTheme="minorEastAsia"/>
                <w:noProof/>
                <w:lang w:eastAsia="pl-PL"/>
              </w:rPr>
              <w:tab/>
            </w:r>
            <w:r w:rsidR="004548FC" w:rsidRPr="004470CA">
              <w:rPr>
                <w:rStyle w:val="Hipercze"/>
                <w:rFonts w:ascii="Times New Roman" w:hAnsi="Times New Roman" w:cs="Times New Roman"/>
                <w:noProof/>
              </w:rPr>
              <w:t>Wpływ na działalność mikroprzedsiębiorców oraz małych i średnich przedsiębiorców</w:t>
            </w:r>
            <w:r w:rsidR="004548FC">
              <w:rPr>
                <w:noProof/>
                <w:webHidden/>
              </w:rPr>
              <w:tab/>
            </w:r>
            <w:r w:rsidR="004548FC">
              <w:rPr>
                <w:noProof/>
                <w:webHidden/>
              </w:rPr>
              <w:fldChar w:fldCharType="begin"/>
            </w:r>
            <w:r w:rsidR="004548FC">
              <w:rPr>
                <w:noProof/>
                <w:webHidden/>
              </w:rPr>
              <w:instrText xml:space="preserve"> PAGEREF _Toc31815674 \h </w:instrText>
            </w:r>
            <w:r w:rsidR="004548FC">
              <w:rPr>
                <w:noProof/>
                <w:webHidden/>
              </w:rPr>
            </w:r>
            <w:r w:rsidR="004548FC">
              <w:rPr>
                <w:noProof/>
                <w:webHidden/>
              </w:rPr>
              <w:fldChar w:fldCharType="separate"/>
            </w:r>
            <w:r>
              <w:rPr>
                <w:noProof/>
                <w:webHidden/>
              </w:rPr>
              <w:t>120</w:t>
            </w:r>
            <w:r w:rsidR="004548FC">
              <w:rPr>
                <w:noProof/>
                <w:webHidden/>
              </w:rPr>
              <w:fldChar w:fldCharType="end"/>
            </w:r>
          </w:hyperlink>
        </w:p>
        <w:p w14:paraId="66D69942" w14:textId="35726FF0" w:rsidR="004548FC" w:rsidRDefault="00D74215">
          <w:pPr>
            <w:pStyle w:val="Spistreci2"/>
            <w:rPr>
              <w:rFonts w:eastAsiaTheme="minorEastAsia"/>
              <w:noProof/>
              <w:lang w:eastAsia="pl-PL"/>
            </w:rPr>
          </w:pPr>
          <w:hyperlink w:anchor="_Toc31815675" w:history="1">
            <w:r w:rsidR="004548FC" w:rsidRPr="004470CA">
              <w:rPr>
                <w:rStyle w:val="Hipercze"/>
                <w:rFonts w:ascii="Times New Roman" w:hAnsi="Times New Roman" w:cs="Times New Roman"/>
                <w:noProof/>
              </w:rPr>
              <w:t>3.</w:t>
            </w:r>
            <w:r w:rsidR="004548FC">
              <w:rPr>
                <w:rFonts w:eastAsiaTheme="minorEastAsia"/>
                <w:noProof/>
                <w:lang w:eastAsia="pl-PL"/>
              </w:rPr>
              <w:tab/>
            </w:r>
            <w:r w:rsidR="004548FC" w:rsidRPr="004470CA">
              <w:rPr>
                <w:rStyle w:val="Hipercze"/>
                <w:rFonts w:ascii="Times New Roman" w:hAnsi="Times New Roman" w:cs="Times New Roman"/>
                <w:noProof/>
              </w:rPr>
              <w:t>Wpływ na rodzinę, obywateli i gospodarstwa domowe</w:t>
            </w:r>
            <w:r w:rsidR="004548FC">
              <w:rPr>
                <w:noProof/>
                <w:webHidden/>
              </w:rPr>
              <w:tab/>
            </w:r>
            <w:r w:rsidR="004548FC">
              <w:rPr>
                <w:noProof/>
                <w:webHidden/>
              </w:rPr>
              <w:fldChar w:fldCharType="begin"/>
            </w:r>
            <w:r w:rsidR="004548FC">
              <w:rPr>
                <w:noProof/>
                <w:webHidden/>
              </w:rPr>
              <w:instrText xml:space="preserve"> PAGEREF _Toc31815675 \h </w:instrText>
            </w:r>
            <w:r w:rsidR="004548FC">
              <w:rPr>
                <w:noProof/>
                <w:webHidden/>
              </w:rPr>
            </w:r>
            <w:r w:rsidR="004548FC">
              <w:rPr>
                <w:noProof/>
                <w:webHidden/>
              </w:rPr>
              <w:fldChar w:fldCharType="separate"/>
            </w:r>
            <w:r>
              <w:rPr>
                <w:noProof/>
                <w:webHidden/>
              </w:rPr>
              <w:t>121</w:t>
            </w:r>
            <w:r w:rsidR="004548FC">
              <w:rPr>
                <w:noProof/>
                <w:webHidden/>
              </w:rPr>
              <w:fldChar w:fldCharType="end"/>
            </w:r>
          </w:hyperlink>
        </w:p>
        <w:p w14:paraId="51C27056" w14:textId="75D52DD5" w:rsidR="004548FC" w:rsidRDefault="00D74215">
          <w:pPr>
            <w:pStyle w:val="Spistreci2"/>
            <w:rPr>
              <w:rFonts w:eastAsiaTheme="minorEastAsia"/>
              <w:noProof/>
              <w:lang w:eastAsia="pl-PL"/>
            </w:rPr>
          </w:pPr>
          <w:hyperlink w:anchor="_Toc31815676" w:history="1">
            <w:r w:rsidR="004548FC" w:rsidRPr="004470CA">
              <w:rPr>
                <w:rStyle w:val="Hipercze"/>
                <w:rFonts w:ascii="Times New Roman" w:hAnsi="Times New Roman" w:cs="Times New Roman"/>
                <w:noProof/>
              </w:rPr>
              <w:t>4.</w:t>
            </w:r>
            <w:r w:rsidR="004548FC">
              <w:rPr>
                <w:rFonts w:eastAsiaTheme="minorEastAsia"/>
                <w:noProof/>
                <w:lang w:eastAsia="pl-PL"/>
              </w:rPr>
              <w:tab/>
            </w:r>
            <w:r w:rsidR="004548FC" w:rsidRPr="004470CA">
              <w:rPr>
                <w:rStyle w:val="Hipercze"/>
                <w:rFonts w:ascii="Times New Roman" w:hAnsi="Times New Roman" w:cs="Times New Roman"/>
                <w:noProof/>
              </w:rPr>
              <w:t>Kwestie europejskie</w:t>
            </w:r>
            <w:r w:rsidR="004548FC">
              <w:rPr>
                <w:noProof/>
                <w:webHidden/>
              </w:rPr>
              <w:tab/>
            </w:r>
            <w:r w:rsidR="004548FC">
              <w:rPr>
                <w:noProof/>
                <w:webHidden/>
              </w:rPr>
              <w:fldChar w:fldCharType="begin"/>
            </w:r>
            <w:r w:rsidR="004548FC">
              <w:rPr>
                <w:noProof/>
                <w:webHidden/>
              </w:rPr>
              <w:instrText xml:space="preserve"> PAGEREF _Toc31815676 \h </w:instrText>
            </w:r>
            <w:r w:rsidR="004548FC">
              <w:rPr>
                <w:noProof/>
                <w:webHidden/>
              </w:rPr>
            </w:r>
            <w:r w:rsidR="004548FC">
              <w:rPr>
                <w:noProof/>
                <w:webHidden/>
              </w:rPr>
              <w:fldChar w:fldCharType="separate"/>
            </w:r>
            <w:r>
              <w:rPr>
                <w:noProof/>
                <w:webHidden/>
              </w:rPr>
              <w:t>121</w:t>
            </w:r>
            <w:r w:rsidR="004548FC">
              <w:rPr>
                <w:noProof/>
                <w:webHidden/>
              </w:rPr>
              <w:fldChar w:fldCharType="end"/>
            </w:r>
          </w:hyperlink>
        </w:p>
        <w:p w14:paraId="2B5C7AA5" w14:textId="5DBE364E" w:rsidR="004548FC" w:rsidRDefault="00D74215">
          <w:pPr>
            <w:pStyle w:val="Spistreci2"/>
            <w:rPr>
              <w:rFonts w:eastAsiaTheme="minorEastAsia"/>
              <w:noProof/>
              <w:lang w:eastAsia="pl-PL"/>
            </w:rPr>
          </w:pPr>
          <w:hyperlink w:anchor="_Toc31815677" w:history="1">
            <w:r w:rsidR="004548FC" w:rsidRPr="004470CA">
              <w:rPr>
                <w:rStyle w:val="Hipercze"/>
                <w:rFonts w:ascii="Times New Roman" w:hAnsi="Times New Roman" w:cs="Times New Roman"/>
                <w:noProof/>
              </w:rPr>
              <w:t>5.</w:t>
            </w:r>
            <w:r w:rsidR="004548FC">
              <w:rPr>
                <w:rFonts w:eastAsiaTheme="minorEastAsia"/>
                <w:noProof/>
                <w:lang w:eastAsia="pl-PL"/>
              </w:rPr>
              <w:tab/>
            </w:r>
            <w:r w:rsidR="004548FC" w:rsidRPr="004470CA">
              <w:rPr>
                <w:rStyle w:val="Hipercze"/>
                <w:rFonts w:ascii="Times New Roman" w:hAnsi="Times New Roman" w:cs="Times New Roman"/>
                <w:noProof/>
              </w:rPr>
              <w:t>Informacje związane z ustawą o działalności lobbingowej</w:t>
            </w:r>
            <w:r w:rsidR="004548FC">
              <w:rPr>
                <w:noProof/>
                <w:webHidden/>
              </w:rPr>
              <w:tab/>
            </w:r>
            <w:r w:rsidR="004548FC">
              <w:rPr>
                <w:noProof/>
                <w:webHidden/>
              </w:rPr>
              <w:fldChar w:fldCharType="begin"/>
            </w:r>
            <w:r w:rsidR="004548FC">
              <w:rPr>
                <w:noProof/>
                <w:webHidden/>
              </w:rPr>
              <w:instrText xml:space="preserve"> PAGEREF _Toc31815677 \h </w:instrText>
            </w:r>
            <w:r w:rsidR="004548FC">
              <w:rPr>
                <w:noProof/>
                <w:webHidden/>
              </w:rPr>
            </w:r>
            <w:r w:rsidR="004548FC">
              <w:rPr>
                <w:noProof/>
                <w:webHidden/>
              </w:rPr>
              <w:fldChar w:fldCharType="separate"/>
            </w:r>
            <w:r>
              <w:rPr>
                <w:noProof/>
                <w:webHidden/>
              </w:rPr>
              <w:t>122</w:t>
            </w:r>
            <w:r w:rsidR="004548FC">
              <w:rPr>
                <w:noProof/>
                <w:webHidden/>
              </w:rPr>
              <w:fldChar w:fldCharType="end"/>
            </w:r>
          </w:hyperlink>
        </w:p>
        <w:p w14:paraId="15D9D8E5" w14:textId="33F0223F" w:rsidR="004548FC" w:rsidRDefault="00D74215">
          <w:pPr>
            <w:pStyle w:val="Spistreci2"/>
            <w:rPr>
              <w:rFonts w:eastAsiaTheme="minorEastAsia"/>
              <w:noProof/>
              <w:lang w:eastAsia="pl-PL"/>
            </w:rPr>
          </w:pPr>
          <w:hyperlink w:anchor="_Toc31815678" w:history="1">
            <w:r w:rsidR="004548FC" w:rsidRPr="004470CA">
              <w:rPr>
                <w:rStyle w:val="Hipercze"/>
                <w:rFonts w:ascii="Times New Roman" w:hAnsi="Times New Roman" w:cs="Times New Roman"/>
                <w:noProof/>
              </w:rPr>
              <w:t>6.</w:t>
            </w:r>
            <w:r w:rsidR="004548FC">
              <w:rPr>
                <w:rFonts w:eastAsiaTheme="minorEastAsia"/>
                <w:noProof/>
                <w:lang w:eastAsia="pl-PL"/>
              </w:rPr>
              <w:tab/>
            </w:r>
            <w:r w:rsidR="004548FC" w:rsidRPr="004470CA">
              <w:rPr>
                <w:rStyle w:val="Hipercze"/>
                <w:rFonts w:ascii="Times New Roman" w:hAnsi="Times New Roman" w:cs="Times New Roman"/>
                <w:noProof/>
              </w:rPr>
              <w:t>Informacja o notyfikacji</w:t>
            </w:r>
            <w:r w:rsidR="004548FC">
              <w:rPr>
                <w:noProof/>
                <w:webHidden/>
              </w:rPr>
              <w:tab/>
            </w:r>
            <w:r w:rsidR="004548FC">
              <w:rPr>
                <w:noProof/>
                <w:webHidden/>
              </w:rPr>
              <w:fldChar w:fldCharType="begin"/>
            </w:r>
            <w:r w:rsidR="004548FC">
              <w:rPr>
                <w:noProof/>
                <w:webHidden/>
              </w:rPr>
              <w:instrText xml:space="preserve"> PAGEREF _Toc31815678 \h </w:instrText>
            </w:r>
            <w:r w:rsidR="004548FC">
              <w:rPr>
                <w:noProof/>
                <w:webHidden/>
              </w:rPr>
            </w:r>
            <w:r w:rsidR="004548FC">
              <w:rPr>
                <w:noProof/>
                <w:webHidden/>
              </w:rPr>
              <w:fldChar w:fldCharType="separate"/>
            </w:r>
            <w:r>
              <w:rPr>
                <w:noProof/>
                <w:webHidden/>
              </w:rPr>
              <w:t>122</w:t>
            </w:r>
            <w:r w:rsidR="004548FC">
              <w:rPr>
                <w:noProof/>
                <w:webHidden/>
              </w:rPr>
              <w:fldChar w:fldCharType="end"/>
            </w:r>
          </w:hyperlink>
        </w:p>
        <w:p w14:paraId="69594475" w14:textId="0F0E01FE" w:rsidR="000B790B" w:rsidRPr="005446FC" w:rsidRDefault="00F154FD" w:rsidP="00A47B5E">
          <w:pPr>
            <w:pStyle w:val="Nagwek2"/>
            <w:spacing w:before="0" w:after="120" w:line="276" w:lineRule="auto"/>
            <w:jc w:val="both"/>
            <w:rPr>
              <w:rFonts w:ascii="Times New Roman" w:hAnsi="Times New Roman" w:cs="Times New Roman"/>
              <w:b w:val="0"/>
              <w:bCs/>
              <w:color w:val="000000" w:themeColor="text1"/>
              <w:sz w:val="24"/>
              <w:szCs w:val="24"/>
            </w:rPr>
          </w:pPr>
          <w:r w:rsidRPr="005446FC">
            <w:rPr>
              <w:rFonts w:ascii="Times New Roman" w:hAnsi="Times New Roman" w:cs="Times New Roman"/>
              <w:color w:val="000000" w:themeColor="text1"/>
              <w:sz w:val="24"/>
              <w:szCs w:val="24"/>
            </w:rPr>
            <w:fldChar w:fldCharType="end"/>
          </w:r>
        </w:p>
      </w:sdtContent>
    </w:sdt>
    <w:p w14:paraId="20A437C3" w14:textId="77777777" w:rsidR="001D7C8F" w:rsidRPr="005446FC" w:rsidRDefault="001D7C8F" w:rsidP="00E878A2">
      <w:pPr>
        <w:spacing w:after="120" w:line="360" w:lineRule="auto"/>
        <w:jc w:val="both"/>
        <w:rPr>
          <w:rFonts w:ascii="Times New Roman" w:eastAsiaTheme="majorEastAsia" w:hAnsi="Times New Roman" w:cs="Times New Roman"/>
          <w:color w:val="000000" w:themeColor="text1"/>
          <w:sz w:val="24"/>
          <w:szCs w:val="24"/>
        </w:rPr>
      </w:pPr>
      <w:r w:rsidRPr="005446FC">
        <w:rPr>
          <w:rFonts w:ascii="Times New Roman" w:hAnsi="Times New Roman" w:cs="Times New Roman"/>
          <w:b/>
          <w:color w:val="000000" w:themeColor="text1"/>
          <w:sz w:val="24"/>
          <w:szCs w:val="24"/>
        </w:rPr>
        <w:br w:type="page"/>
      </w:r>
    </w:p>
    <w:p w14:paraId="56FC05F6" w14:textId="77777777" w:rsidR="003B76E7" w:rsidRPr="005446FC" w:rsidRDefault="00D40EB8" w:rsidP="00E878A2">
      <w:pPr>
        <w:pStyle w:val="Nagwek1"/>
        <w:spacing w:before="360" w:after="120" w:line="360" w:lineRule="auto"/>
        <w:jc w:val="both"/>
        <w:rPr>
          <w:rFonts w:ascii="Times New Roman" w:hAnsi="Times New Roman" w:cs="Times New Roman"/>
          <w:b/>
          <w:color w:val="000000" w:themeColor="text1"/>
          <w:sz w:val="24"/>
          <w:szCs w:val="24"/>
        </w:rPr>
      </w:pPr>
      <w:bookmarkStart w:id="1" w:name="_Toc31815634"/>
      <w:r w:rsidRPr="005446FC">
        <w:rPr>
          <w:rFonts w:ascii="Times New Roman" w:hAnsi="Times New Roman" w:cs="Times New Roman"/>
          <w:b/>
          <w:color w:val="000000" w:themeColor="text1"/>
          <w:sz w:val="24"/>
          <w:szCs w:val="24"/>
        </w:rPr>
        <w:lastRenderedPageBreak/>
        <w:t xml:space="preserve">I. </w:t>
      </w:r>
      <w:r w:rsidR="000F5A70" w:rsidRPr="005446FC">
        <w:rPr>
          <w:rFonts w:ascii="Times New Roman" w:hAnsi="Times New Roman" w:cs="Times New Roman"/>
          <w:b/>
          <w:color w:val="000000" w:themeColor="text1"/>
          <w:sz w:val="24"/>
          <w:szCs w:val="24"/>
        </w:rPr>
        <w:t>O</w:t>
      </w:r>
      <w:r w:rsidR="003B76E7" w:rsidRPr="005446FC">
        <w:rPr>
          <w:rFonts w:ascii="Times New Roman" w:hAnsi="Times New Roman" w:cs="Times New Roman"/>
          <w:b/>
          <w:color w:val="000000" w:themeColor="text1"/>
          <w:sz w:val="24"/>
          <w:szCs w:val="24"/>
        </w:rPr>
        <w:t>pis stanu obecnego</w:t>
      </w:r>
      <w:bookmarkEnd w:id="1"/>
    </w:p>
    <w:p w14:paraId="1D7D8B35" w14:textId="30EFDE85" w:rsidR="00461B28" w:rsidRPr="005446FC" w:rsidRDefault="00F70E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Rynek usług cyfrowych, </w:t>
      </w:r>
      <w:r w:rsidR="00E578D6" w:rsidRPr="005446FC">
        <w:rPr>
          <w:rFonts w:ascii="Times New Roman" w:hAnsi="Times New Roman" w:cs="Times New Roman"/>
          <w:color w:val="000000" w:themeColor="text1"/>
          <w:sz w:val="24"/>
          <w:szCs w:val="24"/>
        </w:rPr>
        <w:t>kreowany</w:t>
      </w:r>
      <w:r w:rsidRPr="005446FC">
        <w:rPr>
          <w:rFonts w:ascii="Times New Roman" w:hAnsi="Times New Roman" w:cs="Times New Roman"/>
          <w:color w:val="000000" w:themeColor="text1"/>
          <w:sz w:val="24"/>
          <w:szCs w:val="24"/>
        </w:rPr>
        <w:t xml:space="preserve"> </w:t>
      </w:r>
      <w:r w:rsidR="00112C69" w:rsidRPr="005446FC">
        <w:rPr>
          <w:rFonts w:ascii="Times New Roman" w:hAnsi="Times New Roman" w:cs="Times New Roman"/>
          <w:color w:val="000000" w:themeColor="text1"/>
          <w:sz w:val="24"/>
          <w:szCs w:val="24"/>
        </w:rPr>
        <w:t>zarówno</w:t>
      </w:r>
      <w:r w:rsidRPr="005446FC">
        <w:rPr>
          <w:rFonts w:ascii="Times New Roman" w:hAnsi="Times New Roman" w:cs="Times New Roman"/>
          <w:color w:val="000000" w:themeColor="text1"/>
          <w:sz w:val="24"/>
          <w:szCs w:val="24"/>
        </w:rPr>
        <w:t xml:space="preserve"> przez podmioty </w:t>
      </w:r>
      <w:r w:rsidR="004A43D2" w:rsidRPr="005446FC">
        <w:rPr>
          <w:rFonts w:ascii="Times New Roman" w:hAnsi="Times New Roman" w:cs="Times New Roman"/>
          <w:color w:val="000000" w:themeColor="text1"/>
          <w:sz w:val="24"/>
          <w:szCs w:val="24"/>
        </w:rPr>
        <w:t>komercyjne</w:t>
      </w:r>
      <w:r w:rsidRPr="005446FC">
        <w:rPr>
          <w:rFonts w:ascii="Times New Roman" w:hAnsi="Times New Roman" w:cs="Times New Roman"/>
          <w:color w:val="000000" w:themeColor="text1"/>
          <w:sz w:val="24"/>
          <w:szCs w:val="24"/>
        </w:rPr>
        <w:t>, jak</w:t>
      </w:r>
      <w:r w:rsidR="00A05DAF" w:rsidRPr="005446FC">
        <w:rPr>
          <w:rFonts w:ascii="Times New Roman" w:hAnsi="Times New Roman" w:cs="Times New Roman"/>
          <w:color w:val="000000" w:themeColor="text1"/>
          <w:sz w:val="24"/>
          <w:szCs w:val="24"/>
        </w:rPr>
        <w:t xml:space="preserve"> i </w:t>
      </w:r>
      <w:r w:rsidR="004A43D2" w:rsidRPr="005446FC">
        <w:rPr>
          <w:rFonts w:ascii="Times New Roman" w:hAnsi="Times New Roman" w:cs="Times New Roman"/>
          <w:color w:val="000000" w:themeColor="text1"/>
          <w:sz w:val="24"/>
          <w:szCs w:val="24"/>
        </w:rPr>
        <w:t>publiczne</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ostatnich latach wszedł </w:t>
      </w:r>
      <w:r w:rsidR="0031319D" w:rsidRPr="005446FC">
        <w:rPr>
          <w:rFonts w:ascii="Times New Roman" w:hAnsi="Times New Roman" w:cs="Times New Roman"/>
          <w:color w:val="000000" w:themeColor="text1"/>
          <w:sz w:val="24"/>
          <w:szCs w:val="24"/>
        </w:rPr>
        <w:t>w </w:t>
      </w:r>
      <w:r w:rsidR="00E578D6" w:rsidRPr="005446FC">
        <w:rPr>
          <w:rFonts w:ascii="Times New Roman" w:hAnsi="Times New Roman" w:cs="Times New Roman"/>
          <w:color w:val="000000" w:themeColor="text1"/>
          <w:sz w:val="24"/>
          <w:szCs w:val="24"/>
        </w:rPr>
        <w:t>fazę</w:t>
      </w:r>
      <w:r w:rsidRPr="005446FC">
        <w:rPr>
          <w:rFonts w:ascii="Times New Roman" w:hAnsi="Times New Roman" w:cs="Times New Roman"/>
          <w:color w:val="000000" w:themeColor="text1"/>
          <w:sz w:val="24"/>
          <w:szCs w:val="24"/>
        </w:rPr>
        <w:t xml:space="preserve"> </w:t>
      </w:r>
      <w:r w:rsidR="00A91992" w:rsidRPr="005446FC">
        <w:rPr>
          <w:rFonts w:ascii="Times New Roman" w:hAnsi="Times New Roman" w:cs="Times New Roman"/>
          <w:color w:val="000000" w:themeColor="text1"/>
          <w:sz w:val="24"/>
          <w:szCs w:val="24"/>
        </w:rPr>
        <w:t xml:space="preserve">pełnego </w:t>
      </w:r>
      <w:r w:rsidRPr="005446FC">
        <w:rPr>
          <w:rFonts w:ascii="Times New Roman" w:hAnsi="Times New Roman" w:cs="Times New Roman"/>
          <w:color w:val="000000" w:themeColor="text1"/>
          <w:sz w:val="24"/>
          <w:szCs w:val="24"/>
        </w:rPr>
        <w:t xml:space="preserve">rozkwitu. </w:t>
      </w:r>
      <w:r w:rsidR="0056353F" w:rsidRPr="005446FC">
        <w:rPr>
          <w:rFonts w:ascii="Times New Roman" w:hAnsi="Times New Roman" w:cs="Times New Roman"/>
          <w:color w:val="000000" w:themeColor="text1"/>
          <w:sz w:val="24"/>
          <w:szCs w:val="24"/>
        </w:rPr>
        <w:t>Dostawcy oferują</w:t>
      </w:r>
      <w:r w:rsidR="000F5A70" w:rsidRPr="005446FC">
        <w:rPr>
          <w:rFonts w:ascii="Times New Roman" w:hAnsi="Times New Roman" w:cs="Times New Roman"/>
          <w:color w:val="000000" w:themeColor="text1"/>
          <w:sz w:val="24"/>
          <w:szCs w:val="24"/>
        </w:rPr>
        <w:t xml:space="preserve"> coraz dojrzalsze, </w:t>
      </w:r>
      <w:r w:rsidR="00163237" w:rsidRPr="005446FC">
        <w:rPr>
          <w:rFonts w:ascii="Times New Roman" w:hAnsi="Times New Roman" w:cs="Times New Roman"/>
          <w:color w:val="000000" w:themeColor="text1"/>
          <w:sz w:val="24"/>
          <w:szCs w:val="24"/>
        </w:rPr>
        <w:t xml:space="preserve">przemyślane, </w:t>
      </w:r>
      <w:r w:rsidR="000F5A70" w:rsidRPr="005446FC">
        <w:rPr>
          <w:rFonts w:ascii="Times New Roman" w:hAnsi="Times New Roman" w:cs="Times New Roman"/>
          <w:color w:val="000000" w:themeColor="text1"/>
          <w:sz w:val="24"/>
          <w:szCs w:val="24"/>
        </w:rPr>
        <w:t xml:space="preserve">przyjazne rozwiązania, </w:t>
      </w:r>
      <w:r w:rsidR="00DD5F26" w:rsidRPr="005446FC">
        <w:rPr>
          <w:rFonts w:ascii="Times New Roman" w:hAnsi="Times New Roman" w:cs="Times New Roman"/>
          <w:color w:val="000000" w:themeColor="text1"/>
          <w:sz w:val="24"/>
          <w:szCs w:val="24"/>
        </w:rPr>
        <w:t>stawiając sobie za </w:t>
      </w:r>
      <w:r w:rsidR="0056353F" w:rsidRPr="005446FC">
        <w:rPr>
          <w:rFonts w:ascii="Times New Roman" w:hAnsi="Times New Roman" w:cs="Times New Roman"/>
          <w:color w:val="000000" w:themeColor="text1"/>
          <w:sz w:val="24"/>
          <w:szCs w:val="24"/>
        </w:rPr>
        <w:t xml:space="preserve">cel </w:t>
      </w:r>
      <w:r w:rsidR="00064B3E" w:rsidRPr="005446FC">
        <w:rPr>
          <w:rFonts w:ascii="Times New Roman" w:hAnsi="Times New Roman" w:cs="Times New Roman"/>
          <w:color w:val="000000" w:themeColor="text1"/>
          <w:sz w:val="24"/>
          <w:szCs w:val="24"/>
        </w:rPr>
        <w:t>ogranicz</w:t>
      </w:r>
      <w:r w:rsidR="0056353F" w:rsidRPr="005446FC">
        <w:rPr>
          <w:rFonts w:ascii="Times New Roman" w:hAnsi="Times New Roman" w:cs="Times New Roman"/>
          <w:color w:val="000000" w:themeColor="text1"/>
          <w:sz w:val="24"/>
          <w:szCs w:val="24"/>
        </w:rPr>
        <w:t>enie</w:t>
      </w:r>
      <w:r w:rsidR="00064B3E"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0F5A70" w:rsidRPr="005446FC">
        <w:rPr>
          <w:rFonts w:ascii="Times New Roman" w:hAnsi="Times New Roman" w:cs="Times New Roman"/>
          <w:color w:val="000000" w:themeColor="text1"/>
          <w:sz w:val="24"/>
          <w:szCs w:val="24"/>
        </w:rPr>
        <w:t xml:space="preserve">minimum </w:t>
      </w:r>
      <w:r w:rsidR="0056353F" w:rsidRPr="005446FC">
        <w:rPr>
          <w:rFonts w:ascii="Times New Roman" w:hAnsi="Times New Roman" w:cs="Times New Roman"/>
          <w:color w:val="000000" w:themeColor="text1"/>
          <w:sz w:val="24"/>
          <w:szCs w:val="24"/>
        </w:rPr>
        <w:t>zaangażowani</w:t>
      </w:r>
      <w:r w:rsidR="00E578D6" w:rsidRPr="005446FC">
        <w:rPr>
          <w:rFonts w:ascii="Times New Roman" w:hAnsi="Times New Roman" w:cs="Times New Roman"/>
          <w:color w:val="000000" w:themeColor="text1"/>
          <w:sz w:val="24"/>
          <w:szCs w:val="24"/>
        </w:rPr>
        <w:t>a</w:t>
      </w:r>
      <w:r w:rsidR="004B36A1" w:rsidRPr="005446FC">
        <w:rPr>
          <w:rFonts w:ascii="Times New Roman" w:hAnsi="Times New Roman" w:cs="Times New Roman"/>
          <w:color w:val="000000" w:themeColor="text1"/>
          <w:sz w:val="24"/>
          <w:szCs w:val="24"/>
        </w:rPr>
        <w:t xml:space="preserve"> po </w:t>
      </w:r>
      <w:r w:rsidR="0056353F" w:rsidRPr="005446FC">
        <w:rPr>
          <w:rFonts w:ascii="Times New Roman" w:hAnsi="Times New Roman" w:cs="Times New Roman"/>
          <w:color w:val="000000" w:themeColor="text1"/>
          <w:sz w:val="24"/>
          <w:szCs w:val="24"/>
        </w:rPr>
        <w:t xml:space="preserve">stronie </w:t>
      </w:r>
      <w:r w:rsidR="00897B1D" w:rsidRPr="005446FC">
        <w:rPr>
          <w:rFonts w:ascii="Times New Roman" w:hAnsi="Times New Roman" w:cs="Times New Roman"/>
          <w:color w:val="000000" w:themeColor="text1"/>
          <w:sz w:val="24"/>
          <w:szCs w:val="24"/>
        </w:rPr>
        <w:t xml:space="preserve">ich </w:t>
      </w:r>
      <w:r w:rsidR="00E578D6" w:rsidRPr="005446FC">
        <w:rPr>
          <w:rFonts w:ascii="Times New Roman" w:hAnsi="Times New Roman" w:cs="Times New Roman"/>
          <w:color w:val="000000" w:themeColor="text1"/>
          <w:sz w:val="24"/>
          <w:szCs w:val="24"/>
        </w:rPr>
        <w:t>odbiorcó</w:t>
      </w:r>
      <w:r w:rsidR="0031319D" w:rsidRPr="005446FC">
        <w:rPr>
          <w:rFonts w:ascii="Times New Roman" w:hAnsi="Times New Roman" w:cs="Times New Roman"/>
          <w:color w:val="000000" w:themeColor="text1"/>
          <w:sz w:val="24"/>
          <w:szCs w:val="24"/>
        </w:rPr>
        <w:t xml:space="preserve">w </w:t>
      </w:r>
      <w:r w:rsidR="00E578D6" w:rsidRPr="005446FC">
        <w:rPr>
          <w:rFonts w:ascii="Times New Roman" w:hAnsi="Times New Roman" w:cs="Times New Roman"/>
          <w:color w:val="000000" w:themeColor="text1"/>
          <w:sz w:val="24"/>
          <w:szCs w:val="24"/>
        </w:rPr>
        <w:t>końcowych</w:t>
      </w:r>
      <w:r w:rsidR="0056353F" w:rsidRPr="005446FC">
        <w:rPr>
          <w:rFonts w:ascii="Times New Roman" w:hAnsi="Times New Roman" w:cs="Times New Roman"/>
          <w:color w:val="000000" w:themeColor="text1"/>
          <w:sz w:val="24"/>
          <w:szCs w:val="24"/>
        </w:rPr>
        <w:t xml:space="preserve">. </w:t>
      </w:r>
      <w:r w:rsidR="000F5A70" w:rsidRPr="005446FC">
        <w:rPr>
          <w:rFonts w:ascii="Times New Roman" w:hAnsi="Times New Roman" w:cs="Times New Roman"/>
          <w:color w:val="000000" w:themeColor="text1"/>
          <w:sz w:val="24"/>
          <w:szCs w:val="24"/>
        </w:rPr>
        <w:t xml:space="preserve">Nowoczesne usługi cyfrowe projektowane </w:t>
      </w:r>
      <w:r w:rsidR="00112C69" w:rsidRPr="005446FC">
        <w:rPr>
          <w:rFonts w:ascii="Times New Roman" w:hAnsi="Times New Roman" w:cs="Times New Roman"/>
          <w:color w:val="000000" w:themeColor="text1"/>
          <w:sz w:val="24"/>
          <w:szCs w:val="24"/>
        </w:rPr>
        <w:t xml:space="preserve">są </w:t>
      </w:r>
      <w:r w:rsidR="000F5A70" w:rsidRPr="005446FC">
        <w:rPr>
          <w:rFonts w:ascii="Times New Roman" w:hAnsi="Times New Roman" w:cs="Times New Roman"/>
          <w:color w:val="000000" w:themeColor="text1"/>
          <w:sz w:val="24"/>
          <w:szCs w:val="24"/>
        </w:rPr>
        <w:t xml:space="preserve">przede wszystkim </w:t>
      </w:r>
      <w:r w:rsidR="00850CBA" w:rsidRPr="005446FC">
        <w:rPr>
          <w:rFonts w:ascii="Times New Roman" w:hAnsi="Times New Roman" w:cs="Times New Roman"/>
          <w:color w:val="000000" w:themeColor="text1"/>
          <w:sz w:val="24"/>
          <w:szCs w:val="24"/>
        </w:rPr>
        <w:t>dla </w:t>
      </w:r>
      <w:r w:rsidR="000F5A70" w:rsidRPr="005446FC">
        <w:rPr>
          <w:rFonts w:ascii="Times New Roman" w:hAnsi="Times New Roman" w:cs="Times New Roman"/>
          <w:color w:val="000000" w:themeColor="text1"/>
          <w:sz w:val="24"/>
          <w:szCs w:val="24"/>
        </w:rPr>
        <w:t>procesó</w:t>
      </w:r>
      <w:r w:rsidR="0031319D" w:rsidRPr="005446FC">
        <w:rPr>
          <w:rFonts w:ascii="Times New Roman" w:hAnsi="Times New Roman" w:cs="Times New Roman"/>
          <w:color w:val="000000" w:themeColor="text1"/>
          <w:sz w:val="24"/>
          <w:szCs w:val="24"/>
        </w:rPr>
        <w:t xml:space="preserve">w </w:t>
      </w:r>
      <w:r w:rsidR="00112C69" w:rsidRPr="005446FC">
        <w:rPr>
          <w:rFonts w:ascii="Times New Roman" w:hAnsi="Times New Roman" w:cs="Times New Roman"/>
          <w:color w:val="000000" w:themeColor="text1"/>
          <w:sz w:val="24"/>
          <w:szCs w:val="24"/>
        </w:rPr>
        <w:t>powtarzalnych</w:t>
      </w:r>
      <w:r w:rsidR="00E578D6" w:rsidRPr="005446FC">
        <w:rPr>
          <w:rFonts w:ascii="Times New Roman" w:hAnsi="Times New Roman" w:cs="Times New Roman"/>
          <w:color w:val="000000" w:themeColor="text1"/>
          <w:sz w:val="24"/>
          <w:szCs w:val="24"/>
        </w:rPr>
        <w:t>,</w:t>
      </w:r>
      <w:r w:rsidR="000F5A70" w:rsidRPr="005446FC">
        <w:rPr>
          <w:rFonts w:ascii="Times New Roman" w:hAnsi="Times New Roman" w:cs="Times New Roman"/>
          <w:color w:val="000000" w:themeColor="text1"/>
          <w:sz w:val="24"/>
          <w:szCs w:val="24"/>
        </w:rPr>
        <w:t xml:space="preserve"> </w:t>
      </w:r>
      <w:r w:rsidR="00112C69" w:rsidRPr="005446FC">
        <w:rPr>
          <w:rFonts w:ascii="Times New Roman" w:hAnsi="Times New Roman" w:cs="Times New Roman"/>
          <w:color w:val="000000" w:themeColor="text1"/>
          <w:sz w:val="24"/>
          <w:szCs w:val="24"/>
        </w:rPr>
        <w:t>opierających się</w:t>
      </w:r>
      <w:r w:rsidR="00375A65" w:rsidRPr="005446FC">
        <w:rPr>
          <w:rFonts w:ascii="Times New Roman" w:hAnsi="Times New Roman" w:cs="Times New Roman"/>
          <w:color w:val="000000" w:themeColor="text1"/>
          <w:sz w:val="24"/>
          <w:szCs w:val="24"/>
        </w:rPr>
        <w:t xml:space="preserve"> na </w:t>
      </w:r>
      <w:r w:rsidR="00112C69" w:rsidRPr="005446FC">
        <w:rPr>
          <w:rFonts w:ascii="Times New Roman" w:hAnsi="Times New Roman" w:cs="Times New Roman"/>
          <w:color w:val="000000" w:themeColor="text1"/>
          <w:sz w:val="24"/>
          <w:szCs w:val="24"/>
        </w:rPr>
        <w:t xml:space="preserve">przekazaniu </w:t>
      </w:r>
      <w:r w:rsidR="000F5A70" w:rsidRPr="005446FC">
        <w:rPr>
          <w:rFonts w:ascii="Times New Roman" w:hAnsi="Times New Roman" w:cs="Times New Roman"/>
          <w:color w:val="000000" w:themeColor="text1"/>
          <w:sz w:val="24"/>
          <w:szCs w:val="24"/>
        </w:rPr>
        <w:t>określonego</w:t>
      </w:r>
      <w:r w:rsidR="00112C69" w:rsidRPr="005446FC">
        <w:rPr>
          <w:rFonts w:ascii="Times New Roman" w:hAnsi="Times New Roman" w:cs="Times New Roman"/>
          <w:color w:val="000000" w:themeColor="text1"/>
          <w:sz w:val="24"/>
          <w:szCs w:val="24"/>
        </w:rPr>
        <w:t>, uporządkowanego</w:t>
      </w:r>
      <w:r w:rsidR="000F5A70" w:rsidRPr="005446FC">
        <w:rPr>
          <w:rFonts w:ascii="Times New Roman" w:hAnsi="Times New Roman" w:cs="Times New Roman"/>
          <w:color w:val="000000" w:themeColor="text1"/>
          <w:sz w:val="24"/>
          <w:szCs w:val="24"/>
        </w:rPr>
        <w:t xml:space="preserve"> zakresu danych</w:t>
      </w:r>
      <w:r w:rsidR="005D203C" w:rsidRPr="005446FC">
        <w:rPr>
          <w:rFonts w:ascii="Times New Roman" w:hAnsi="Times New Roman" w:cs="Times New Roman"/>
          <w:color w:val="000000" w:themeColor="text1"/>
          <w:sz w:val="24"/>
          <w:szCs w:val="24"/>
        </w:rPr>
        <w:t>,</w:t>
      </w:r>
      <w:r w:rsidR="000F5A70" w:rsidRPr="005446FC">
        <w:rPr>
          <w:rFonts w:ascii="Times New Roman" w:hAnsi="Times New Roman" w:cs="Times New Roman"/>
          <w:color w:val="000000" w:themeColor="text1"/>
          <w:sz w:val="24"/>
          <w:szCs w:val="24"/>
        </w:rPr>
        <w:t xml:space="preserve"> </w:t>
      </w:r>
      <w:r w:rsidR="005D203C" w:rsidRPr="005446FC">
        <w:rPr>
          <w:rFonts w:ascii="Times New Roman" w:hAnsi="Times New Roman" w:cs="Times New Roman"/>
          <w:color w:val="000000" w:themeColor="text1"/>
          <w:sz w:val="24"/>
          <w:szCs w:val="24"/>
        </w:rPr>
        <w:t xml:space="preserve">możliwego </w:t>
      </w:r>
      <w:r w:rsidR="00850CBA" w:rsidRPr="005446FC">
        <w:rPr>
          <w:rFonts w:ascii="Times New Roman" w:hAnsi="Times New Roman" w:cs="Times New Roman"/>
          <w:color w:val="000000" w:themeColor="text1"/>
          <w:sz w:val="24"/>
          <w:szCs w:val="24"/>
        </w:rPr>
        <w:t>do </w:t>
      </w:r>
      <w:r w:rsidR="000F5A70" w:rsidRPr="005446FC">
        <w:rPr>
          <w:rFonts w:ascii="Times New Roman" w:hAnsi="Times New Roman" w:cs="Times New Roman"/>
          <w:color w:val="000000" w:themeColor="text1"/>
          <w:sz w:val="24"/>
          <w:szCs w:val="24"/>
        </w:rPr>
        <w:t>obsłużenia przez system teleinformatyczny</w:t>
      </w:r>
      <w:r w:rsidR="004D4AD7" w:rsidRPr="005446FC">
        <w:rPr>
          <w:rFonts w:ascii="Times New Roman" w:hAnsi="Times New Roman" w:cs="Times New Roman"/>
          <w:color w:val="000000" w:themeColor="text1"/>
          <w:sz w:val="24"/>
          <w:szCs w:val="24"/>
        </w:rPr>
        <w:t xml:space="preserve"> automatycznie</w:t>
      </w:r>
      <w:r w:rsidR="000F5A70" w:rsidRPr="005446FC">
        <w:rPr>
          <w:rFonts w:ascii="Times New Roman" w:hAnsi="Times New Roman" w:cs="Times New Roman"/>
          <w:color w:val="000000" w:themeColor="text1"/>
          <w:sz w:val="24"/>
          <w:szCs w:val="24"/>
        </w:rPr>
        <w:t xml:space="preserve">, </w:t>
      </w:r>
      <w:r w:rsidR="009C343B" w:rsidRPr="005446FC">
        <w:rPr>
          <w:rFonts w:ascii="Times New Roman" w:hAnsi="Times New Roman" w:cs="Times New Roman"/>
          <w:color w:val="000000" w:themeColor="text1"/>
          <w:sz w:val="24"/>
          <w:szCs w:val="24"/>
        </w:rPr>
        <w:t>coraz częściej</w:t>
      </w:r>
      <w:r w:rsidR="000F5A70" w:rsidRPr="005446FC">
        <w:rPr>
          <w:rFonts w:ascii="Times New Roman" w:hAnsi="Times New Roman" w:cs="Times New Roman"/>
          <w:color w:val="000000" w:themeColor="text1"/>
          <w:sz w:val="24"/>
          <w:szCs w:val="24"/>
        </w:rPr>
        <w:t xml:space="preserve"> bez</w:t>
      </w:r>
      <w:r w:rsidR="00112C69" w:rsidRPr="005446FC">
        <w:rPr>
          <w:rFonts w:ascii="Times New Roman" w:hAnsi="Times New Roman" w:cs="Times New Roman"/>
          <w:color w:val="000000" w:themeColor="text1"/>
          <w:sz w:val="24"/>
          <w:szCs w:val="24"/>
        </w:rPr>
        <w:t xml:space="preserve"> konieczności</w:t>
      </w:r>
      <w:r w:rsidR="000F5A70" w:rsidRPr="005446FC">
        <w:rPr>
          <w:rFonts w:ascii="Times New Roman" w:hAnsi="Times New Roman" w:cs="Times New Roman"/>
          <w:color w:val="000000" w:themeColor="text1"/>
          <w:sz w:val="24"/>
          <w:szCs w:val="24"/>
        </w:rPr>
        <w:t xml:space="preserve"> </w:t>
      </w:r>
      <w:r w:rsidR="007B7804" w:rsidRPr="005446FC">
        <w:rPr>
          <w:rFonts w:ascii="Times New Roman" w:hAnsi="Times New Roman" w:cs="Times New Roman"/>
          <w:color w:val="000000" w:themeColor="text1"/>
          <w:sz w:val="24"/>
          <w:szCs w:val="24"/>
        </w:rPr>
        <w:t>ingerencji</w:t>
      </w:r>
      <w:r w:rsidR="000F5A70" w:rsidRPr="005446FC">
        <w:rPr>
          <w:rFonts w:ascii="Times New Roman" w:hAnsi="Times New Roman" w:cs="Times New Roman"/>
          <w:color w:val="000000" w:themeColor="text1"/>
          <w:sz w:val="24"/>
          <w:szCs w:val="24"/>
        </w:rPr>
        <w:t xml:space="preserve"> człowieka. Takie rozwiązania</w:t>
      </w:r>
      <w:r w:rsidR="00A27494" w:rsidRPr="005446FC">
        <w:rPr>
          <w:rFonts w:ascii="Times New Roman" w:hAnsi="Times New Roman" w:cs="Times New Roman"/>
          <w:color w:val="000000" w:themeColor="text1"/>
          <w:sz w:val="24"/>
          <w:szCs w:val="24"/>
        </w:rPr>
        <w:t>,</w:t>
      </w:r>
      <w:r w:rsidR="000F5A70" w:rsidRPr="005446FC">
        <w:rPr>
          <w:rFonts w:ascii="Times New Roman" w:hAnsi="Times New Roman" w:cs="Times New Roman"/>
          <w:color w:val="000000" w:themeColor="text1"/>
          <w:sz w:val="24"/>
          <w:szCs w:val="24"/>
        </w:rPr>
        <w:t xml:space="preserve"> opierające się</w:t>
      </w:r>
      <w:r w:rsidR="00375A65" w:rsidRPr="005446FC">
        <w:rPr>
          <w:rFonts w:ascii="Times New Roman" w:hAnsi="Times New Roman" w:cs="Times New Roman"/>
          <w:color w:val="000000" w:themeColor="text1"/>
          <w:sz w:val="24"/>
          <w:szCs w:val="24"/>
        </w:rPr>
        <w:t xml:space="preserve"> na </w:t>
      </w:r>
      <w:r w:rsidR="000F5A70" w:rsidRPr="005446FC">
        <w:rPr>
          <w:rFonts w:ascii="Times New Roman" w:hAnsi="Times New Roman" w:cs="Times New Roman"/>
          <w:color w:val="000000" w:themeColor="text1"/>
          <w:sz w:val="24"/>
          <w:szCs w:val="24"/>
        </w:rPr>
        <w:t>identyfikacji elektronicznej</w:t>
      </w:r>
      <w:r w:rsidR="00A27494" w:rsidRPr="005446FC">
        <w:rPr>
          <w:rFonts w:ascii="Times New Roman" w:hAnsi="Times New Roman" w:cs="Times New Roman"/>
          <w:color w:val="000000" w:themeColor="text1"/>
          <w:sz w:val="24"/>
          <w:szCs w:val="24"/>
        </w:rPr>
        <w:t>,</w:t>
      </w:r>
      <w:r w:rsidR="004B36A1" w:rsidRPr="005446FC">
        <w:rPr>
          <w:rFonts w:ascii="Times New Roman" w:hAnsi="Times New Roman" w:cs="Times New Roman"/>
          <w:color w:val="000000" w:themeColor="text1"/>
          <w:sz w:val="24"/>
          <w:szCs w:val="24"/>
        </w:rPr>
        <w:t xml:space="preserve"> od </w:t>
      </w:r>
      <w:r w:rsidR="001119F5" w:rsidRPr="005446FC">
        <w:rPr>
          <w:rFonts w:ascii="Times New Roman" w:hAnsi="Times New Roman" w:cs="Times New Roman"/>
          <w:color w:val="000000" w:themeColor="text1"/>
          <w:sz w:val="24"/>
          <w:szCs w:val="24"/>
        </w:rPr>
        <w:t xml:space="preserve">dawna </w:t>
      </w:r>
      <w:r w:rsidR="00514F56" w:rsidRPr="005446FC">
        <w:rPr>
          <w:rFonts w:ascii="Times New Roman" w:hAnsi="Times New Roman" w:cs="Times New Roman"/>
          <w:color w:val="000000" w:themeColor="text1"/>
          <w:sz w:val="24"/>
          <w:szCs w:val="24"/>
        </w:rPr>
        <w:t>są </w:t>
      </w:r>
      <w:r w:rsidR="001119F5" w:rsidRPr="005446FC">
        <w:rPr>
          <w:rFonts w:ascii="Times New Roman" w:hAnsi="Times New Roman" w:cs="Times New Roman"/>
          <w:color w:val="000000" w:themeColor="text1"/>
          <w:sz w:val="24"/>
          <w:szCs w:val="24"/>
        </w:rPr>
        <w:t>wykorzystywane</w:t>
      </w:r>
      <w:r w:rsidR="00B3622E"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B3622E" w:rsidRPr="005446FC">
        <w:rPr>
          <w:rFonts w:ascii="Times New Roman" w:hAnsi="Times New Roman" w:cs="Times New Roman"/>
          <w:color w:val="000000" w:themeColor="text1"/>
          <w:sz w:val="24"/>
          <w:szCs w:val="24"/>
        </w:rPr>
        <w:t>szeroko rozumianym sektorze usługowym,</w:t>
      </w:r>
      <w:r w:rsidR="00375A65" w:rsidRPr="005446FC">
        <w:rPr>
          <w:rFonts w:ascii="Times New Roman" w:hAnsi="Times New Roman" w:cs="Times New Roman"/>
          <w:color w:val="000000" w:themeColor="text1"/>
          <w:sz w:val="24"/>
          <w:szCs w:val="24"/>
        </w:rPr>
        <w:t xml:space="preserve"> na </w:t>
      </w:r>
      <w:r w:rsidR="00B3622E" w:rsidRPr="005446FC">
        <w:rPr>
          <w:rFonts w:ascii="Times New Roman" w:hAnsi="Times New Roman" w:cs="Times New Roman"/>
          <w:color w:val="000000" w:themeColor="text1"/>
          <w:sz w:val="24"/>
          <w:szCs w:val="24"/>
        </w:rPr>
        <w:t>czele</w:t>
      </w:r>
      <w:r w:rsidR="00375A65" w:rsidRPr="005446FC">
        <w:rPr>
          <w:rFonts w:ascii="Times New Roman" w:hAnsi="Times New Roman" w:cs="Times New Roman"/>
          <w:color w:val="000000" w:themeColor="text1"/>
          <w:sz w:val="24"/>
          <w:szCs w:val="24"/>
        </w:rPr>
        <w:t xml:space="preserve"> z </w:t>
      </w:r>
      <w:r w:rsidR="000F5A70" w:rsidRPr="005446FC">
        <w:rPr>
          <w:rFonts w:ascii="Times New Roman" w:hAnsi="Times New Roman" w:cs="Times New Roman"/>
          <w:color w:val="000000" w:themeColor="text1"/>
          <w:sz w:val="24"/>
          <w:szCs w:val="24"/>
        </w:rPr>
        <w:t>bankowości</w:t>
      </w:r>
      <w:r w:rsidR="00B3622E" w:rsidRPr="005446FC">
        <w:rPr>
          <w:rFonts w:ascii="Times New Roman" w:hAnsi="Times New Roman" w:cs="Times New Roman"/>
          <w:color w:val="000000" w:themeColor="text1"/>
          <w:sz w:val="24"/>
          <w:szCs w:val="24"/>
        </w:rPr>
        <w:t>ą</w:t>
      </w:r>
      <w:r w:rsidR="000F5A70" w:rsidRPr="005446FC">
        <w:rPr>
          <w:rFonts w:ascii="Times New Roman" w:hAnsi="Times New Roman" w:cs="Times New Roman"/>
          <w:color w:val="000000" w:themeColor="text1"/>
          <w:sz w:val="24"/>
          <w:szCs w:val="24"/>
        </w:rPr>
        <w:t xml:space="preserve">, </w:t>
      </w:r>
      <w:r w:rsidR="00B3622E" w:rsidRPr="005446FC">
        <w:rPr>
          <w:rFonts w:ascii="Times New Roman" w:hAnsi="Times New Roman" w:cs="Times New Roman"/>
          <w:color w:val="000000" w:themeColor="text1"/>
          <w:sz w:val="24"/>
          <w:szCs w:val="24"/>
        </w:rPr>
        <w:t>ubezpieczeniami</w:t>
      </w:r>
      <w:r w:rsidR="00A05DAF" w:rsidRPr="005446FC">
        <w:rPr>
          <w:rFonts w:ascii="Times New Roman" w:hAnsi="Times New Roman" w:cs="Times New Roman"/>
          <w:color w:val="000000" w:themeColor="text1"/>
          <w:sz w:val="24"/>
          <w:szCs w:val="24"/>
        </w:rPr>
        <w:t xml:space="preserve"> i </w:t>
      </w:r>
      <w:r w:rsidR="00B3622E" w:rsidRPr="005446FC">
        <w:rPr>
          <w:rFonts w:ascii="Times New Roman" w:hAnsi="Times New Roman" w:cs="Times New Roman"/>
          <w:color w:val="000000" w:themeColor="text1"/>
          <w:sz w:val="24"/>
          <w:szCs w:val="24"/>
        </w:rPr>
        <w:t>telekomunikacją, handlem oraz administracją publiczną –</w:t>
      </w:r>
      <w:r w:rsidR="008127D1"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0F5A70" w:rsidRPr="005446FC">
        <w:rPr>
          <w:rFonts w:ascii="Times New Roman" w:hAnsi="Times New Roman" w:cs="Times New Roman"/>
          <w:color w:val="000000" w:themeColor="text1"/>
          <w:sz w:val="24"/>
          <w:szCs w:val="24"/>
        </w:rPr>
        <w:t xml:space="preserve">szczególności </w:t>
      </w:r>
      <w:r w:rsidR="0031319D" w:rsidRPr="005446FC">
        <w:rPr>
          <w:rFonts w:ascii="Times New Roman" w:hAnsi="Times New Roman" w:cs="Times New Roman"/>
          <w:color w:val="000000" w:themeColor="text1"/>
          <w:sz w:val="24"/>
          <w:szCs w:val="24"/>
        </w:rPr>
        <w:t>w </w:t>
      </w:r>
      <w:r w:rsidR="008127D1" w:rsidRPr="005446FC">
        <w:rPr>
          <w:rFonts w:ascii="Times New Roman" w:hAnsi="Times New Roman" w:cs="Times New Roman"/>
          <w:color w:val="000000" w:themeColor="text1"/>
          <w:sz w:val="24"/>
          <w:szCs w:val="24"/>
        </w:rPr>
        <w:t>przypadkach</w:t>
      </w:r>
      <w:r w:rsidR="000F5A70" w:rsidRPr="005446FC">
        <w:rPr>
          <w:rFonts w:ascii="Times New Roman" w:hAnsi="Times New Roman" w:cs="Times New Roman"/>
          <w:color w:val="000000" w:themeColor="text1"/>
          <w:sz w:val="24"/>
          <w:szCs w:val="24"/>
        </w:rPr>
        <w:t xml:space="preserve"> gdy nie istnieje potrzeba doręczenia podpisanego elektronicznie podania </w:t>
      </w:r>
      <w:r w:rsidR="009F53D5" w:rsidRPr="005446FC">
        <w:rPr>
          <w:rFonts w:ascii="Times New Roman" w:hAnsi="Times New Roman" w:cs="Times New Roman"/>
          <w:color w:val="000000" w:themeColor="text1"/>
          <w:sz w:val="24"/>
          <w:szCs w:val="24"/>
        </w:rPr>
        <w:t>lub </w:t>
      </w:r>
      <w:r w:rsidR="000F5A70" w:rsidRPr="005446FC">
        <w:rPr>
          <w:rFonts w:ascii="Times New Roman" w:hAnsi="Times New Roman" w:cs="Times New Roman"/>
          <w:color w:val="000000" w:themeColor="text1"/>
          <w:sz w:val="24"/>
          <w:szCs w:val="24"/>
        </w:rPr>
        <w:t>wniosku. Osoba zlecająca przele</w:t>
      </w:r>
      <w:r w:rsidR="0031319D" w:rsidRPr="005446FC">
        <w:rPr>
          <w:rFonts w:ascii="Times New Roman" w:hAnsi="Times New Roman" w:cs="Times New Roman"/>
          <w:color w:val="000000" w:themeColor="text1"/>
          <w:sz w:val="24"/>
          <w:szCs w:val="24"/>
        </w:rPr>
        <w:t xml:space="preserve">w </w:t>
      </w:r>
      <w:r w:rsidR="000F5A70" w:rsidRPr="005446FC">
        <w:rPr>
          <w:rFonts w:ascii="Times New Roman" w:hAnsi="Times New Roman" w:cs="Times New Roman"/>
          <w:color w:val="000000" w:themeColor="text1"/>
          <w:sz w:val="24"/>
          <w:szCs w:val="24"/>
        </w:rPr>
        <w:t xml:space="preserve">bankowy nie tworzy </w:t>
      </w:r>
      <w:r w:rsidR="00F556C0" w:rsidRPr="005446FC">
        <w:rPr>
          <w:rFonts w:ascii="Times New Roman" w:hAnsi="Times New Roman" w:cs="Times New Roman"/>
          <w:color w:val="000000" w:themeColor="text1"/>
          <w:sz w:val="24"/>
          <w:szCs w:val="24"/>
        </w:rPr>
        <w:t xml:space="preserve">każdorazowo </w:t>
      </w:r>
      <w:r w:rsidR="000F5A70" w:rsidRPr="005446FC">
        <w:rPr>
          <w:rFonts w:ascii="Times New Roman" w:hAnsi="Times New Roman" w:cs="Times New Roman"/>
          <w:color w:val="000000" w:themeColor="text1"/>
          <w:sz w:val="24"/>
          <w:szCs w:val="24"/>
        </w:rPr>
        <w:t>dokumentu wniosku</w:t>
      </w:r>
      <w:r w:rsidR="00850CBA" w:rsidRPr="005446FC">
        <w:rPr>
          <w:rFonts w:ascii="Times New Roman" w:hAnsi="Times New Roman" w:cs="Times New Roman"/>
          <w:color w:val="000000" w:themeColor="text1"/>
          <w:sz w:val="24"/>
          <w:szCs w:val="24"/>
        </w:rPr>
        <w:t xml:space="preserve"> o </w:t>
      </w:r>
      <w:r w:rsidR="000F5A70" w:rsidRPr="005446FC">
        <w:rPr>
          <w:rFonts w:ascii="Times New Roman" w:hAnsi="Times New Roman" w:cs="Times New Roman"/>
          <w:color w:val="000000" w:themeColor="text1"/>
          <w:sz w:val="24"/>
          <w:szCs w:val="24"/>
        </w:rPr>
        <w:t xml:space="preserve">przelew, który następnie doręcza </w:t>
      </w:r>
      <w:r w:rsidR="00F556C0" w:rsidRPr="005446FC">
        <w:rPr>
          <w:rFonts w:ascii="Times New Roman" w:hAnsi="Times New Roman" w:cs="Times New Roman"/>
          <w:color w:val="000000" w:themeColor="text1"/>
          <w:sz w:val="24"/>
          <w:szCs w:val="24"/>
        </w:rPr>
        <w:t xml:space="preserve">bankowi </w:t>
      </w:r>
      <w:r w:rsidR="00850CBA" w:rsidRPr="005446FC">
        <w:rPr>
          <w:rFonts w:ascii="Times New Roman" w:hAnsi="Times New Roman" w:cs="Times New Roman"/>
          <w:color w:val="000000" w:themeColor="text1"/>
          <w:sz w:val="24"/>
          <w:szCs w:val="24"/>
        </w:rPr>
        <w:t>do </w:t>
      </w:r>
      <w:r w:rsidR="00F556C0" w:rsidRPr="005446FC">
        <w:rPr>
          <w:rFonts w:ascii="Times New Roman" w:hAnsi="Times New Roman" w:cs="Times New Roman"/>
          <w:color w:val="000000" w:themeColor="text1"/>
          <w:sz w:val="24"/>
          <w:szCs w:val="24"/>
        </w:rPr>
        <w:t>realizacji</w:t>
      </w:r>
      <w:r w:rsidR="000F5A70" w:rsidRPr="005446FC">
        <w:rPr>
          <w:rFonts w:ascii="Times New Roman" w:hAnsi="Times New Roman" w:cs="Times New Roman"/>
          <w:color w:val="000000" w:themeColor="text1"/>
          <w:sz w:val="24"/>
          <w:szCs w:val="24"/>
        </w:rPr>
        <w:t xml:space="preserve">, tylko </w:t>
      </w:r>
      <w:r w:rsidR="006F7CD8" w:rsidRPr="005446FC">
        <w:rPr>
          <w:rFonts w:ascii="Times New Roman" w:hAnsi="Times New Roman" w:cs="Times New Roman"/>
          <w:color w:val="000000" w:themeColor="text1"/>
          <w:sz w:val="24"/>
          <w:szCs w:val="24"/>
        </w:rPr>
        <w:t>inicjuje przele</w:t>
      </w:r>
      <w:r w:rsidR="0031319D" w:rsidRPr="005446FC">
        <w:rPr>
          <w:rFonts w:ascii="Times New Roman" w:hAnsi="Times New Roman" w:cs="Times New Roman"/>
          <w:color w:val="000000" w:themeColor="text1"/>
          <w:sz w:val="24"/>
          <w:szCs w:val="24"/>
        </w:rPr>
        <w:t xml:space="preserve">w </w:t>
      </w:r>
      <w:r w:rsidR="00F556C0" w:rsidRPr="005446FC">
        <w:rPr>
          <w:rFonts w:ascii="Times New Roman" w:hAnsi="Times New Roman" w:cs="Times New Roman"/>
          <w:color w:val="000000" w:themeColor="text1"/>
          <w:sz w:val="24"/>
          <w:szCs w:val="24"/>
        </w:rPr>
        <w:t xml:space="preserve">bezpośrednio </w:t>
      </w:r>
      <w:r w:rsidR="0031319D" w:rsidRPr="005446FC">
        <w:rPr>
          <w:rFonts w:ascii="Times New Roman" w:hAnsi="Times New Roman" w:cs="Times New Roman"/>
          <w:color w:val="000000" w:themeColor="text1"/>
          <w:sz w:val="24"/>
          <w:szCs w:val="24"/>
        </w:rPr>
        <w:t>w </w:t>
      </w:r>
      <w:r w:rsidR="000F5A70" w:rsidRPr="005446FC">
        <w:rPr>
          <w:rFonts w:ascii="Times New Roman" w:hAnsi="Times New Roman" w:cs="Times New Roman"/>
          <w:color w:val="000000" w:themeColor="text1"/>
          <w:sz w:val="24"/>
          <w:szCs w:val="24"/>
        </w:rPr>
        <w:t xml:space="preserve">systemie banku. Podobnie jest </w:t>
      </w:r>
      <w:r w:rsidR="0031319D" w:rsidRPr="005446FC">
        <w:rPr>
          <w:rFonts w:ascii="Times New Roman" w:hAnsi="Times New Roman" w:cs="Times New Roman"/>
          <w:color w:val="000000" w:themeColor="text1"/>
          <w:sz w:val="24"/>
          <w:szCs w:val="24"/>
        </w:rPr>
        <w:t>w </w:t>
      </w:r>
      <w:r w:rsidR="000F5A70" w:rsidRPr="005446FC">
        <w:rPr>
          <w:rFonts w:ascii="Times New Roman" w:hAnsi="Times New Roman" w:cs="Times New Roman"/>
          <w:color w:val="000000" w:themeColor="text1"/>
          <w:sz w:val="24"/>
          <w:szCs w:val="24"/>
        </w:rPr>
        <w:t xml:space="preserve">przypadku handlu elektronicznego, gdy uwierzytelniony użytkownik mający konto </w:t>
      </w:r>
      <w:r w:rsidR="0031319D" w:rsidRPr="005446FC">
        <w:rPr>
          <w:rFonts w:ascii="Times New Roman" w:hAnsi="Times New Roman" w:cs="Times New Roman"/>
          <w:color w:val="000000" w:themeColor="text1"/>
          <w:sz w:val="24"/>
          <w:szCs w:val="24"/>
        </w:rPr>
        <w:t>w </w:t>
      </w:r>
      <w:r w:rsidR="000F5A70" w:rsidRPr="005446FC">
        <w:rPr>
          <w:rFonts w:ascii="Times New Roman" w:hAnsi="Times New Roman" w:cs="Times New Roman"/>
          <w:color w:val="000000" w:themeColor="text1"/>
          <w:sz w:val="24"/>
          <w:szCs w:val="24"/>
        </w:rPr>
        <w:t>sklepie internetowym zamawia określony towar</w:t>
      </w:r>
      <w:r w:rsidR="00064B3E" w:rsidRPr="005446FC">
        <w:rPr>
          <w:rFonts w:ascii="Times New Roman" w:hAnsi="Times New Roman" w:cs="Times New Roman"/>
          <w:color w:val="000000" w:themeColor="text1"/>
          <w:sz w:val="24"/>
          <w:szCs w:val="24"/>
        </w:rPr>
        <w:t>,</w:t>
      </w:r>
      <w:r w:rsidR="000F5A70" w:rsidRPr="005446FC">
        <w:rPr>
          <w:rFonts w:ascii="Times New Roman" w:hAnsi="Times New Roman" w:cs="Times New Roman"/>
          <w:color w:val="000000" w:themeColor="text1"/>
          <w:sz w:val="24"/>
          <w:szCs w:val="24"/>
        </w:rPr>
        <w:t xml:space="preserve"> jaki został </w:t>
      </w:r>
      <w:r w:rsidR="00F556C0" w:rsidRPr="005446FC">
        <w:rPr>
          <w:rFonts w:ascii="Times New Roman" w:hAnsi="Times New Roman" w:cs="Times New Roman"/>
          <w:color w:val="000000" w:themeColor="text1"/>
          <w:sz w:val="24"/>
          <w:szCs w:val="24"/>
        </w:rPr>
        <w:t xml:space="preserve">uprzednio </w:t>
      </w:r>
      <w:r w:rsidR="000F5A70" w:rsidRPr="005446FC">
        <w:rPr>
          <w:rFonts w:ascii="Times New Roman" w:hAnsi="Times New Roman" w:cs="Times New Roman"/>
          <w:color w:val="000000" w:themeColor="text1"/>
          <w:sz w:val="24"/>
          <w:szCs w:val="24"/>
        </w:rPr>
        <w:t xml:space="preserve">wystawiony </w:t>
      </w:r>
      <w:r w:rsidR="0031319D" w:rsidRPr="005446FC">
        <w:rPr>
          <w:rFonts w:ascii="Times New Roman" w:hAnsi="Times New Roman" w:cs="Times New Roman"/>
          <w:color w:val="000000" w:themeColor="text1"/>
          <w:sz w:val="24"/>
          <w:szCs w:val="24"/>
        </w:rPr>
        <w:t>w </w:t>
      </w:r>
      <w:r w:rsidR="000F5A70" w:rsidRPr="005446FC">
        <w:rPr>
          <w:rFonts w:ascii="Times New Roman" w:hAnsi="Times New Roman" w:cs="Times New Roman"/>
          <w:color w:val="000000" w:themeColor="text1"/>
          <w:sz w:val="24"/>
          <w:szCs w:val="24"/>
        </w:rPr>
        <w:t>tym sklepie. Złożone zamówienie</w:t>
      </w:r>
      <w:r w:rsidR="00167B89" w:rsidRPr="005446FC">
        <w:rPr>
          <w:rFonts w:ascii="Times New Roman" w:hAnsi="Times New Roman" w:cs="Times New Roman"/>
          <w:color w:val="000000" w:themeColor="text1"/>
          <w:sz w:val="24"/>
          <w:szCs w:val="24"/>
        </w:rPr>
        <w:t>,</w:t>
      </w:r>
      <w:r w:rsidR="00F556C0" w:rsidRPr="005446FC">
        <w:rPr>
          <w:rFonts w:ascii="Times New Roman" w:hAnsi="Times New Roman" w:cs="Times New Roman"/>
          <w:color w:val="000000" w:themeColor="text1"/>
          <w:sz w:val="24"/>
          <w:szCs w:val="24"/>
        </w:rPr>
        <w:t xml:space="preserve"> mimo że</w:t>
      </w:r>
      <w:r w:rsidR="000F5A70" w:rsidRPr="005446FC">
        <w:rPr>
          <w:rFonts w:ascii="Times New Roman" w:hAnsi="Times New Roman" w:cs="Times New Roman"/>
          <w:color w:val="000000" w:themeColor="text1"/>
          <w:sz w:val="24"/>
          <w:szCs w:val="24"/>
        </w:rPr>
        <w:t xml:space="preserve"> nie jest podpisanym elektronicznie dokumentem doręczanym</w:t>
      </w:r>
      <w:r w:rsidR="00375A65" w:rsidRPr="005446FC">
        <w:rPr>
          <w:rFonts w:ascii="Times New Roman" w:hAnsi="Times New Roman" w:cs="Times New Roman"/>
          <w:color w:val="000000" w:themeColor="text1"/>
          <w:sz w:val="24"/>
          <w:szCs w:val="24"/>
        </w:rPr>
        <w:t xml:space="preserve"> na </w:t>
      </w:r>
      <w:r w:rsidR="000F5A70" w:rsidRPr="005446FC">
        <w:rPr>
          <w:rFonts w:ascii="Times New Roman" w:hAnsi="Times New Roman" w:cs="Times New Roman"/>
          <w:color w:val="000000" w:themeColor="text1"/>
          <w:sz w:val="24"/>
          <w:szCs w:val="24"/>
        </w:rPr>
        <w:t>określone konto usługodawcy, jest skutecznie realizowane.</w:t>
      </w:r>
    </w:p>
    <w:p w14:paraId="745225C0" w14:textId="07781C7B" w:rsidR="005E100B" w:rsidRPr="005446FC" w:rsidRDefault="00DD5F2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5E100B" w:rsidRPr="005446FC">
        <w:rPr>
          <w:rFonts w:ascii="Times New Roman" w:hAnsi="Times New Roman" w:cs="Times New Roman"/>
          <w:color w:val="000000" w:themeColor="text1"/>
          <w:sz w:val="24"/>
          <w:szCs w:val="24"/>
        </w:rPr>
        <w:t xml:space="preserve">ciągu kilkunastu ostatnich lat nastąpił </w:t>
      </w:r>
      <w:r w:rsidR="008B1367" w:rsidRPr="005446FC">
        <w:rPr>
          <w:rFonts w:ascii="Times New Roman" w:hAnsi="Times New Roman" w:cs="Times New Roman"/>
          <w:color w:val="000000" w:themeColor="text1"/>
          <w:sz w:val="24"/>
          <w:szCs w:val="24"/>
        </w:rPr>
        <w:t xml:space="preserve">również </w:t>
      </w:r>
      <w:r w:rsidR="005E100B" w:rsidRPr="005446FC">
        <w:rPr>
          <w:rFonts w:ascii="Times New Roman" w:hAnsi="Times New Roman" w:cs="Times New Roman"/>
          <w:color w:val="000000" w:themeColor="text1"/>
          <w:sz w:val="24"/>
          <w:szCs w:val="24"/>
        </w:rPr>
        <w:t xml:space="preserve">znaczący wzrost </w:t>
      </w:r>
      <w:r w:rsidR="00FB0D8B" w:rsidRPr="005446FC">
        <w:rPr>
          <w:rFonts w:ascii="Times New Roman" w:hAnsi="Times New Roman" w:cs="Times New Roman"/>
          <w:color w:val="000000" w:themeColor="text1"/>
          <w:sz w:val="24"/>
          <w:szCs w:val="24"/>
        </w:rPr>
        <w:t xml:space="preserve">poziomu </w:t>
      </w:r>
      <w:r w:rsidR="005E100B" w:rsidRPr="005446FC">
        <w:rPr>
          <w:rFonts w:ascii="Times New Roman" w:hAnsi="Times New Roman" w:cs="Times New Roman"/>
          <w:color w:val="000000" w:themeColor="text1"/>
          <w:sz w:val="24"/>
          <w:szCs w:val="24"/>
        </w:rPr>
        <w:t>informatyzacji podmiotó</w:t>
      </w:r>
      <w:r w:rsidR="0031319D" w:rsidRPr="005446FC">
        <w:rPr>
          <w:rFonts w:ascii="Times New Roman" w:hAnsi="Times New Roman" w:cs="Times New Roman"/>
          <w:color w:val="000000" w:themeColor="text1"/>
          <w:sz w:val="24"/>
          <w:szCs w:val="24"/>
        </w:rPr>
        <w:t xml:space="preserve">w </w:t>
      </w:r>
      <w:r w:rsidR="005E100B" w:rsidRPr="005446FC">
        <w:rPr>
          <w:rFonts w:ascii="Times New Roman" w:hAnsi="Times New Roman" w:cs="Times New Roman"/>
          <w:color w:val="000000" w:themeColor="text1"/>
          <w:sz w:val="24"/>
          <w:szCs w:val="24"/>
        </w:rPr>
        <w:t xml:space="preserve">publicznych, </w:t>
      </w:r>
      <w:r w:rsidR="0031319D" w:rsidRPr="005446FC">
        <w:rPr>
          <w:rFonts w:ascii="Times New Roman" w:hAnsi="Times New Roman" w:cs="Times New Roman"/>
          <w:color w:val="000000" w:themeColor="text1"/>
          <w:sz w:val="24"/>
          <w:szCs w:val="24"/>
        </w:rPr>
        <w:t>w </w:t>
      </w:r>
      <w:r w:rsidR="005E100B" w:rsidRPr="005446FC">
        <w:rPr>
          <w:rFonts w:ascii="Times New Roman" w:hAnsi="Times New Roman" w:cs="Times New Roman"/>
          <w:color w:val="000000" w:themeColor="text1"/>
          <w:sz w:val="24"/>
          <w:szCs w:val="24"/>
        </w:rPr>
        <w:t>szczególności podmiotó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na </w:t>
      </w:r>
      <w:r w:rsidR="005E100B" w:rsidRPr="005446FC">
        <w:rPr>
          <w:rFonts w:ascii="Times New Roman" w:hAnsi="Times New Roman" w:cs="Times New Roman"/>
          <w:color w:val="000000" w:themeColor="text1"/>
          <w:sz w:val="24"/>
          <w:szCs w:val="24"/>
        </w:rPr>
        <w:t>szczeblu samorządowym. To właśnie one mają największy kontakt</w:t>
      </w:r>
      <w:r w:rsidR="00375A65" w:rsidRPr="005446FC">
        <w:rPr>
          <w:rFonts w:ascii="Times New Roman" w:hAnsi="Times New Roman" w:cs="Times New Roman"/>
          <w:color w:val="000000" w:themeColor="text1"/>
          <w:sz w:val="24"/>
          <w:szCs w:val="24"/>
        </w:rPr>
        <w:t xml:space="preserve"> z </w:t>
      </w:r>
      <w:r w:rsidR="005E100B" w:rsidRPr="005446FC">
        <w:rPr>
          <w:rFonts w:ascii="Times New Roman" w:hAnsi="Times New Roman" w:cs="Times New Roman"/>
          <w:color w:val="000000" w:themeColor="text1"/>
          <w:sz w:val="24"/>
          <w:szCs w:val="24"/>
        </w:rPr>
        <w:t>mieszkańcami oraz podmiotami komercyjnymi działającymi</w:t>
      </w:r>
      <w:r w:rsidR="00375A65" w:rsidRPr="005446FC">
        <w:rPr>
          <w:rFonts w:ascii="Times New Roman" w:hAnsi="Times New Roman" w:cs="Times New Roman"/>
          <w:color w:val="000000" w:themeColor="text1"/>
          <w:sz w:val="24"/>
          <w:szCs w:val="24"/>
        </w:rPr>
        <w:t xml:space="preserve"> na </w:t>
      </w:r>
      <w:r w:rsidR="005E100B" w:rsidRPr="005446FC">
        <w:rPr>
          <w:rFonts w:ascii="Times New Roman" w:hAnsi="Times New Roman" w:cs="Times New Roman"/>
          <w:color w:val="000000" w:themeColor="text1"/>
          <w:sz w:val="24"/>
          <w:szCs w:val="24"/>
        </w:rPr>
        <w:t>obszarze objętym zasięgiem terytorialnym danego podmiotu. Przeprowadzana konsekwentnie strategia cyfryzacji</w:t>
      </w:r>
      <w:r w:rsidR="001119F5" w:rsidRPr="005446FC">
        <w:rPr>
          <w:rFonts w:ascii="Times New Roman" w:hAnsi="Times New Roman" w:cs="Times New Roman"/>
          <w:color w:val="000000" w:themeColor="text1"/>
          <w:sz w:val="24"/>
          <w:szCs w:val="24"/>
        </w:rPr>
        <w:t xml:space="preserve"> </w:t>
      </w:r>
      <w:r w:rsidR="005E100B" w:rsidRPr="005446FC">
        <w:rPr>
          <w:rFonts w:ascii="Times New Roman" w:hAnsi="Times New Roman" w:cs="Times New Roman"/>
          <w:color w:val="000000" w:themeColor="text1"/>
          <w:sz w:val="24"/>
          <w:szCs w:val="24"/>
        </w:rPr>
        <w:t xml:space="preserve">przyczyniła się </w:t>
      </w:r>
      <w:r w:rsidR="00850CBA" w:rsidRPr="005446FC">
        <w:rPr>
          <w:rFonts w:ascii="Times New Roman" w:hAnsi="Times New Roman" w:cs="Times New Roman"/>
          <w:color w:val="000000" w:themeColor="text1"/>
          <w:sz w:val="24"/>
          <w:szCs w:val="24"/>
        </w:rPr>
        <w:t>do </w:t>
      </w:r>
      <w:r w:rsidR="005E100B" w:rsidRPr="005446FC">
        <w:rPr>
          <w:rFonts w:ascii="Times New Roman" w:hAnsi="Times New Roman" w:cs="Times New Roman"/>
          <w:color w:val="000000" w:themeColor="text1"/>
          <w:sz w:val="24"/>
          <w:szCs w:val="24"/>
        </w:rPr>
        <w:t xml:space="preserve">uproszczenia </w:t>
      </w:r>
      <w:r w:rsidR="005850D6" w:rsidRPr="005446FC">
        <w:rPr>
          <w:rFonts w:ascii="Times New Roman" w:hAnsi="Times New Roman" w:cs="Times New Roman"/>
          <w:color w:val="000000" w:themeColor="text1"/>
          <w:sz w:val="24"/>
          <w:szCs w:val="24"/>
        </w:rPr>
        <w:t>znaczącej</w:t>
      </w:r>
      <w:r w:rsidR="005E100B" w:rsidRPr="005446FC">
        <w:rPr>
          <w:rFonts w:ascii="Times New Roman" w:hAnsi="Times New Roman" w:cs="Times New Roman"/>
          <w:color w:val="000000" w:themeColor="text1"/>
          <w:sz w:val="24"/>
          <w:szCs w:val="24"/>
        </w:rPr>
        <w:t xml:space="preserve"> liczby procesó</w:t>
      </w:r>
      <w:r w:rsidR="0031319D" w:rsidRPr="005446FC">
        <w:rPr>
          <w:rFonts w:ascii="Times New Roman" w:hAnsi="Times New Roman" w:cs="Times New Roman"/>
          <w:color w:val="000000" w:themeColor="text1"/>
          <w:sz w:val="24"/>
          <w:szCs w:val="24"/>
        </w:rPr>
        <w:t xml:space="preserve">w </w:t>
      </w:r>
      <w:r w:rsidR="005E100B" w:rsidRPr="005446FC">
        <w:rPr>
          <w:rFonts w:ascii="Times New Roman" w:hAnsi="Times New Roman" w:cs="Times New Roman"/>
          <w:color w:val="000000" w:themeColor="text1"/>
          <w:sz w:val="24"/>
          <w:szCs w:val="24"/>
        </w:rPr>
        <w:t>wewnętrznych podmiotó</w:t>
      </w:r>
      <w:r w:rsidR="0031319D" w:rsidRPr="005446FC">
        <w:rPr>
          <w:rFonts w:ascii="Times New Roman" w:hAnsi="Times New Roman" w:cs="Times New Roman"/>
          <w:color w:val="000000" w:themeColor="text1"/>
          <w:sz w:val="24"/>
          <w:szCs w:val="24"/>
        </w:rPr>
        <w:t xml:space="preserve">w </w:t>
      </w:r>
      <w:r w:rsidR="005E100B" w:rsidRPr="005446FC">
        <w:rPr>
          <w:rFonts w:ascii="Times New Roman" w:hAnsi="Times New Roman" w:cs="Times New Roman"/>
          <w:color w:val="000000" w:themeColor="text1"/>
          <w:sz w:val="24"/>
          <w:szCs w:val="24"/>
        </w:rPr>
        <w:t>publicznych, bezpośrednio związanych</w:t>
      </w:r>
      <w:r w:rsidR="00375A65" w:rsidRPr="005446FC">
        <w:rPr>
          <w:rFonts w:ascii="Times New Roman" w:hAnsi="Times New Roman" w:cs="Times New Roman"/>
          <w:color w:val="000000" w:themeColor="text1"/>
          <w:sz w:val="24"/>
          <w:szCs w:val="24"/>
        </w:rPr>
        <w:t xml:space="preserve"> z </w:t>
      </w:r>
      <w:r w:rsidR="005E100B" w:rsidRPr="005446FC">
        <w:rPr>
          <w:rFonts w:ascii="Times New Roman" w:hAnsi="Times New Roman" w:cs="Times New Roman"/>
          <w:color w:val="000000" w:themeColor="text1"/>
          <w:sz w:val="24"/>
          <w:szCs w:val="24"/>
        </w:rPr>
        <w:t>obsługą obywateli</w:t>
      </w:r>
      <w:r w:rsidR="00A05DAF" w:rsidRPr="005446FC">
        <w:rPr>
          <w:rFonts w:ascii="Times New Roman" w:hAnsi="Times New Roman" w:cs="Times New Roman"/>
          <w:color w:val="000000" w:themeColor="text1"/>
          <w:sz w:val="24"/>
          <w:szCs w:val="24"/>
        </w:rPr>
        <w:t xml:space="preserve"> i </w:t>
      </w:r>
      <w:r w:rsidR="005E100B" w:rsidRPr="005446FC">
        <w:rPr>
          <w:rFonts w:ascii="Times New Roman" w:hAnsi="Times New Roman" w:cs="Times New Roman"/>
          <w:color w:val="000000" w:themeColor="text1"/>
          <w:sz w:val="24"/>
          <w:szCs w:val="24"/>
        </w:rPr>
        <w:t>przedsiębiorców. Jednocześnie nastąpił bardzo duży rozwój e-usług, za</w:t>
      </w:r>
      <w:r w:rsidRPr="005446FC">
        <w:rPr>
          <w:rFonts w:ascii="Times New Roman" w:hAnsi="Times New Roman" w:cs="Times New Roman"/>
          <w:color w:val="000000" w:themeColor="text1"/>
          <w:sz w:val="24"/>
          <w:szCs w:val="24"/>
        </w:rPr>
        <w:t> </w:t>
      </w:r>
      <w:r w:rsidR="005E100B" w:rsidRPr="005446FC">
        <w:rPr>
          <w:rFonts w:ascii="Times New Roman" w:hAnsi="Times New Roman" w:cs="Times New Roman"/>
          <w:color w:val="000000" w:themeColor="text1"/>
          <w:sz w:val="24"/>
          <w:szCs w:val="24"/>
        </w:rPr>
        <w:t>pośrednictwem których podmioty publiczne zapewniają potencjalnym interesariuszom</w:t>
      </w:r>
      <w:r w:rsidR="001119F5" w:rsidRPr="005446FC">
        <w:rPr>
          <w:rFonts w:ascii="Times New Roman" w:hAnsi="Times New Roman" w:cs="Times New Roman"/>
          <w:color w:val="000000" w:themeColor="text1"/>
          <w:sz w:val="24"/>
          <w:szCs w:val="24"/>
        </w:rPr>
        <w:t xml:space="preserve"> możliwość załatwiania wybranych spra</w:t>
      </w:r>
      <w:r w:rsidR="0031319D" w:rsidRPr="005446FC">
        <w:rPr>
          <w:rFonts w:ascii="Times New Roman" w:hAnsi="Times New Roman" w:cs="Times New Roman"/>
          <w:color w:val="000000" w:themeColor="text1"/>
          <w:sz w:val="24"/>
          <w:szCs w:val="24"/>
        </w:rPr>
        <w:t xml:space="preserve">w </w:t>
      </w:r>
      <w:r w:rsidR="001119F5" w:rsidRPr="005446FC">
        <w:rPr>
          <w:rFonts w:ascii="Times New Roman" w:hAnsi="Times New Roman" w:cs="Times New Roman"/>
          <w:color w:val="000000" w:themeColor="text1"/>
          <w:sz w:val="24"/>
          <w:szCs w:val="24"/>
        </w:rPr>
        <w:t>przez internet</w:t>
      </w:r>
      <w:r w:rsidR="005E100B" w:rsidRPr="005446FC">
        <w:rPr>
          <w:rFonts w:ascii="Times New Roman" w:hAnsi="Times New Roman" w:cs="Times New Roman"/>
          <w:color w:val="000000" w:themeColor="text1"/>
          <w:sz w:val="24"/>
          <w:szCs w:val="24"/>
        </w:rPr>
        <w:t>.</w:t>
      </w:r>
    </w:p>
    <w:p w14:paraId="0E7F2B1E" w14:textId="77D8925B" w:rsidR="008818E1" w:rsidRPr="005446FC" w:rsidRDefault="005E100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Dokonujący się konsekwentnie rozwój usług cyfrowych stanowi krok milowy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procesie informatyzacji kraju, należy jednak mieć</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względzie, że </w:t>
      </w:r>
      <w:r w:rsidR="000F5A70" w:rsidRPr="005446FC">
        <w:rPr>
          <w:rFonts w:ascii="Times New Roman" w:hAnsi="Times New Roman" w:cs="Times New Roman"/>
          <w:color w:val="000000" w:themeColor="text1"/>
          <w:sz w:val="24"/>
          <w:szCs w:val="24"/>
        </w:rPr>
        <w:t xml:space="preserve">nie </w:t>
      </w:r>
      <w:r w:rsidR="00850CBA" w:rsidRPr="005446FC">
        <w:rPr>
          <w:rFonts w:ascii="Times New Roman" w:hAnsi="Times New Roman" w:cs="Times New Roman"/>
          <w:color w:val="000000" w:themeColor="text1"/>
          <w:sz w:val="24"/>
          <w:szCs w:val="24"/>
        </w:rPr>
        <w:t>dla </w:t>
      </w:r>
      <w:r w:rsidR="000F5A70" w:rsidRPr="005446FC">
        <w:rPr>
          <w:rFonts w:ascii="Times New Roman" w:hAnsi="Times New Roman" w:cs="Times New Roman"/>
          <w:color w:val="000000" w:themeColor="text1"/>
          <w:sz w:val="24"/>
          <w:szCs w:val="24"/>
        </w:rPr>
        <w:t xml:space="preserve">każdego zdarzenia życiowego wymagającego przekazania określonych danych między dwoma podmiotami </w:t>
      </w:r>
      <w:r w:rsidRPr="005446FC">
        <w:rPr>
          <w:rFonts w:ascii="Times New Roman" w:hAnsi="Times New Roman" w:cs="Times New Roman"/>
          <w:color w:val="000000" w:themeColor="text1"/>
          <w:sz w:val="24"/>
          <w:szCs w:val="24"/>
        </w:rPr>
        <w:t>zasadn</w:t>
      </w:r>
      <w:r w:rsidR="00FE73BD">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jest projektowanie dedykowanych</w:t>
      </w:r>
      <w:r w:rsidR="000F5A70" w:rsidRPr="005446FC">
        <w:rPr>
          <w:rFonts w:ascii="Times New Roman" w:hAnsi="Times New Roman" w:cs="Times New Roman"/>
          <w:color w:val="000000" w:themeColor="text1"/>
          <w:sz w:val="24"/>
          <w:szCs w:val="24"/>
        </w:rPr>
        <w:t xml:space="preserve"> usług </w:t>
      </w:r>
      <w:r w:rsidRPr="005446FC">
        <w:rPr>
          <w:rFonts w:ascii="Times New Roman" w:hAnsi="Times New Roman" w:cs="Times New Roman"/>
          <w:color w:val="000000" w:themeColor="text1"/>
          <w:sz w:val="24"/>
          <w:szCs w:val="24"/>
        </w:rPr>
        <w:t>cyfrowych</w:t>
      </w:r>
      <w:r w:rsidR="00CA0559" w:rsidRPr="005446FC">
        <w:rPr>
          <w:rFonts w:ascii="Times New Roman" w:hAnsi="Times New Roman" w:cs="Times New Roman"/>
          <w:color w:val="000000" w:themeColor="text1"/>
          <w:sz w:val="24"/>
          <w:szCs w:val="24"/>
        </w:rPr>
        <w:t>.</w:t>
      </w:r>
      <w:r w:rsidR="007D08D9" w:rsidRPr="005446FC">
        <w:rPr>
          <w:rFonts w:ascii="Times New Roman" w:hAnsi="Times New Roman" w:cs="Times New Roman"/>
          <w:color w:val="000000" w:themeColor="text1"/>
          <w:sz w:val="24"/>
          <w:szCs w:val="24"/>
        </w:rPr>
        <w:t xml:space="preserve"> Duża część spra</w:t>
      </w:r>
      <w:r w:rsidR="0031319D" w:rsidRPr="005446FC">
        <w:rPr>
          <w:rFonts w:ascii="Times New Roman" w:hAnsi="Times New Roman" w:cs="Times New Roman"/>
          <w:color w:val="000000" w:themeColor="text1"/>
          <w:sz w:val="24"/>
          <w:szCs w:val="24"/>
        </w:rPr>
        <w:t xml:space="preserve">w </w:t>
      </w:r>
      <w:r w:rsidR="007D08D9" w:rsidRPr="005446FC">
        <w:rPr>
          <w:rFonts w:ascii="Times New Roman" w:hAnsi="Times New Roman" w:cs="Times New Roman"/>
          <w:color w:val="000000" w:themeColor="text1"/>
          <w:sz w:val="24"/>
          <w:szCs w:val="24"/>
        </w:rPr>
        <w:t xml:space="preserve">jeszcze przez długi okres – albo nawet nigdy – nie zostanie obsłużona usługami specjalnie </w:t>
      </w:r>
      <w:r w:rsidR="00850CBA" w:rsidRPr="005446FC">
        <w:rPr>
          <w:rFonts w:ascii="Times New Roman" w:hAnsi="Times New Roman" w:cs="Times New Roman"/>
          <w:color w:val="000000" w:themeColor="text1"/>
          <w:sz w:val="24"/>
          <w:szCs w:val="24"/>
        </w:rPr>
        <w:t>dla </w:t>
      </w:r>
      <w:r w:rsidR="007D08D9" w:rsidRPr="005446FC">
        <w:rPr>
          <w:rFonts w:ascii="Times New Roman" w:hAnsi="Times New Roman" w:cs="Times New Roman"/>
          <w:color w:val="000000" w:themeColor="text1"/>
          <w:sz w:val="24"/>
          <w:szCs w:val="24"/>
        </w:rPr>
        <w:t xml:space="preserve">nich przeznaczonymi, </w:t>
      </w:r>
      <w:r w:rsidR="007D08D9" w:rsidRPr="005446FC">
        <w:rPr>
          <w:rFonts w:ascii="Times New Roman" w:hAnsi="Times New Roman" w:cs="Times New Roman"/>
          <w:color w:val="000000" w:themeColor="text1"/>
          <w:sz w:val="24"/>
          <w:szCs w:val="24"/>
        </w:rPr>
        <w:lastRenderedPageBreak/>
        <w:t xml:space="preserve">ponieważ nie są to masowe powtarzalne zachowania, takie jak przykładowo składanie deklaracji podatkowej. </w:t>
      </w:r>
      <w:r w:rsidR="00850CBA" w:rsidRPr="005446FC">
        <w:rPr>
          <w:rFonts w:ascii="Times New Roman" w:hAnsi="Times New Roman" w:cs="Times New Roman"/>
          <w:color w:val="000000" w:themeColor="text1"/>
          <w:sz w:val="24"/>
          <w:szCs w:val="24"/>
        </w:rPr>
        <w:t>Dla </w:t>
      </w:r>
      <w:r w:rsidR="007D08D9" w:rsidRPr="005446FC">
        <w:rPr>
          <w:rFonts w:ascii="Times New Roman" w:hAnsi="Times New Roman" w:cs="Times New Roman"/>
          <w:color w:val="000000" w:themeColor="text1"/>
          <w:sz w:val="24"/>
          <w:szCs w:val="24"/>
        </w:rPr>
        <w:t>usług niewykorzystywanych masowo tworzenie dedykowanych rozwiązań</w:t>
      </w:r>
      <w:r w:rsidR="00375A65" w:rsidRPr="005446FC">
        <w:rPr>
          <w:rFonts w:ascii="Times New Roman" w:hAnsi="Times New Roman" w:cs="Times New Roman"/>
          <w:color w:val="000000" w:themeColor="text1"/>
          <w:sz w:val="24"/>
          <w:szCs w:val="24"/>
        </w:rPr>
        <w:t xml:space="preserve"> z </w:t>
      </w:r>
      <w:r w:rsidR="007D08D9" w:rsidRPr="005446FC">
        <w:rPr>
          <w:rFonts w:ascii="Times New Roman" w:hAnsi="Times New Roman" w:cs="Times New Roman"/>
          <w:color w:val="000000" w:themeColor="text1"/>
          <w:sz w:val="24"/>
          <w:szCs w:val="24"/>
        </w:rPr>
        <w:t xml:space="preserve">punktu widzenia biznesowego nie jest opłacalne. Brak usług elektronicznych </w:t>
      </w:r>
      <w:r w:rsidR="00850CBA" w:rsidRPr="005446FC">
        <w:rPr>
          <w:rFonts w:ascii="Times New Roman" w:hAnsi="Times New Roman" w:cs="Times New Roman"/>
          <w:color w:val="000000" w:themeColor="text1"/>
          <w:sz w:val="24"/>
          <w:szCs w:val="24"/>
        </w:rPr>
        <w:t>dla </w:t>
      </w:r>
      <w:r w:rsidR="007D08D9" w:rsidRPr="005446FC">
        <w:rPr>
          <w:rFonts w:ascii="Times New Roman" w:hAnsi="Times New Roman" w:cs="Times New Roman"/>
          <w:color w:val="000000" w:themeColor="text1"/>
          <w:sz w:val="24"/>
          <w:szCs w:val="24"/>
        </w:rPr>
        <w:t>określonych procesó</w:t>
      </w:r>
      <w:r w:rsidR="0031319D" w:rsidRPr="005446FC">
        <w:rPr>
          <w:rFonts w:ascii="Times New Roman" w:hAnsi="Times New Roman" w:cs="Times New Roman"/>
          <w:color w:val="000000" w:themeColor="text1"/>
          <w:sz w:val="24"/>
          <w:szCs w:val="24"/>
        </w:rPr>
        <w:t xml:space="preserve">w </w:t>
      </w:r>
      <w:r w:rsidR="007D08D9" w:rsidRPr="005446FC">
        <w:rPr>
          <w:rFonts w:ascii="Times New Roman" w:hAnsi="Times New Roman" w:cs="Times New Roman"/>
          <w:color w:val="000000" w:themeColor="text1"/>
          <w:sz w:val="24"/>
          <w:szCs w:val="24"/>
        </w:rPr>
        <w:t>niejednokrotnie wynika również</w:t>
      </w:r>
      <w:r w:rsidR="00375A65" w:rsidRPr="005446FC">
        <w:rPr>
          <w:rFonts w:ascii="Times New Roman" w:hAnsi="Times New Roman" w:cs="Times New Roman"/>
          <w:color w:val="000000" w:themeColor="text1"/>
          <w:sz w:val="24"/>
          <w:szCs w:val="24"/>
        </w:rPr>
        <w:t xml:space="preserve"> z </w:t>
      </w:r>
      <w:r w:rsidR="007D08D9" w:rsidRPr="005446FC">
        <w:rPr>
          <w:rFonts w:ascii="Times New Roman" w:hAnsi="Times New Roman" w:cs="Times New Roman"/>
          <w:color w:val="000000" w:themeColor="text1"/>
          <w:sz w:val="24"/>
          <w:szCs w:val="24"/>
        </w:rPr>
        <w:t>przeszkód natury formalnej. Jedną</w:t>
      </w:r>
      <w:r w:rsidR="00375A65" w:rsidRPr="005446FC">
        <w:rPr>
          <w:rFonts w:ascii="Times New Roman" w:hAnsi="Times New Roman" w:cs="Times New Roman"/>
          <w:color w:val="000000" w:themeColor="text1"/>
          <w:sz w:val="24"/>
          <w:szCs w:val="24"/>
        </w:rPr>
        <w:t xml:space="preserve"> z </w:t>
      </w:r>
      <w:r w:rsidR="007D08D9" w:rsidRPr="005446FC">
        <w:rPr>
          <w:rFonts w:ascii="Times New Roman" w:hAnsi="Times New Roman" w:cs="Times New Roman"/>
          <w:color w:val="000000" w:themeColor="text1"/>
          <w:sz w:val="24"/>
          <w:szCs w:val="24"/>
        </w:rPr>
        <w:t>nich jest</w:t>
      </w:r>
      <w:r w:rsidR="00540701" w:rsidRPr="005446FC">
        <w:rPr>
          <w:rFonts w:ascii="Times New Roman" w:hAnsi="Times New Roman" w:cs="Times New Roman"/>
          <w:color w:val="000000" w:themeColor="text1"/>
          <w:sz w:val="24"/>
          <w:szCs w:val="24"/>
        </w:rPr>
        <w:t xml:space="preserve"> wynikający wprost</w:t>
      </w:r>
      <w:r w:rsidR="00375A65" w:rsidRPr="005446FC">
        <w:rPr>
          <w:rFonts w:ascii="Times New Roman" w:hAnsi="Times New Roman" w:cs="Times New Roman"/>
          <w:color w:val="000000" w:themeColor="text1"/>
          <w:sz w:val="24"/>
          <w:szCs w:val="24"/>
        </w:rPr>
        <w:t xml:space="preserve"> z </w:t>
      </w:r>
      <w:r w:rsidR="00540701" w:rsidRPr="005446FC">
        <w:rPr>
          <w:rFonts w:ascii="Times New Roman" w:hAnsi="Times New Roman" w:cs="Times New Roman"/>
          <w:color w:val="000000" w:themeColor="text1"/>
          <w:sz w:val="24"/>
          <w:szCs w:val="24"/>
        </w:rPr>
        <w:t>aktualnie obowiązujących przepisó</w:t>
      </w:r>
      <w:r w:rsidR="0031319D" w:rsidRPr="005446FC">
        <w:rPr>
          <w:rFonts w:ascii="Times New Roman" w:hAnsi="Times New Roman" w:cs="Times New Roman"/>
          <w:color w:val="000000" w:themeColor="text1"/>
          <w:sz w:val="24"/>
          <w:szCs w:val="24"/>
        </w:rPr>
        <w:t xml:space="preserve">w </w:t>
      </w:r>
      <w:r w:rsidR="00540701" w:rsidRPr="005446FC">
        <w:rPr>
          <w:rFonts w:ascii="Times New Roman" w:hAnsi="Times New Roman" w:cs="Times New Roman"/>
          <w:color w:val="000000" w:themeColor="text1"/>
          <w:sz w:val="24"/>
          <w:szCs w:val="24"/>
        </w:rPr>
        <w:t>prawa</w:t>
      </w:r>
      <w:r w:rsidR="007D08D9" w:rsidRPr="005446FC">
        <w:rPr>
          <w:rFonts w:ascii="Times New Roman" w:hAnsi="Times New Roman" w:cs="Times New Roman"/>
          <w:color w:val="000000" w:themeColor="text1"/>
          <w:sz w:val="24"/>
          <w:szCs w:val="24"/>
        </w:rPr>
        <w:t xml:space="preserve"> wymóg doręczenia</w:t>
      </w:r>
      <w:r w:rsidR="00375A65" w:rsidRPr="005446FC">
        <w:rPr>
          <w:rFonts w:ascii="Times New Roman" w:hAnsi="Times New Roman" w:cs="Times New Roman"/>
          <w:color w:val="000000" w:themeColor="text1"/>
          <w:sz w:val="24"/>
          <w:szCs w:val="24"/>
        </w:rPr>
        <w:t xml:space="preserve"> na </w:t>
      </w:r>
      <w:r w:rsidR="007D08D9" w:rsidRPr="005446FC">
        <w:rPr>
          <w:rFonts w:ascii="Times New Roman" w:hAnsi="Times New Roman" w:cs="Times New Roman"/>
          <w:color w:val="000000" w:themeColor="text1"/>
          <w:sz w:val="24"/>
          <w:szCs w:val="24"/>
        </w:rPr>
        <w:t>papierze</w:t>
      </w:r>
      <w:r w:rsidR="00540701" w:rsidRPr="005446FC">
        <w:rPr>
          <w:rFonts w:ascii="Times New Roman" w:hAnsi="Times New Roman" w:cs="Times New Roman"/>
          <w:color w:val="000000" w:themeColor="text1"/>
          <w:sz w:val="24"/>
          <w:szCs w:val="24"/>
        </w:rPr>
        <w:t>, który skutecznie hamuje wykorzystanie</w:t>
      </w:r>
      <w:r w:rsidR="007D08D9" w:rsidRPr="005446FC">
        <w:rPr>
          <w:rFonts w:ascii="Times New Roman" w:hAnsi="Times New Roman" w:cs="Times New Roman"/>
          <w:color w:val="000000" w:themeColor="text1"/>
          <w:sz w:val="24"/>
          <w:szCs w:val="24"/>
        </w:rPr>
        <w:t xml:space="preserve"> doręczeni</w:t>
      </w:r>
      <w:r w:rsidR="00540701" w:rsidRPr="005446FC">
        <w:rPr>
          <w:rFonts w:ascii="Times New Roman" w:hAnsi="Times New Roman" w:cs="Times New Roman"/>
          <w:color w:val="000000" w:themeColor="text1"/>
          <w:sz w:val="24"/>
          <w:szCs w:val="24"/>
        </w:rPr>
        <w:t>a</w:t>
      </w:r>
      <w:r w:rsidR="007D08D9" w:rsidRPr="005446FC">
        <w:rPr>
          <w:rFonts w:ascii="Times New Roman" w:hAnsi="Times New Roman" w:cs="Times New Roman"/>
          <w:color w:val="000000" w:themeColor="text1"/>
          <w:sz w:val="24"/>
          <w:szCs w:val="24"/>
        </w:rPr>
        <w:t xml:space="preserve"> elektroniczn</w:t>
      </w:r>
      <w:r w:rsidR="00540701" w:rsidRPr="005446FC">
        <w:rPr>
          <w:rFonts w:ascii="Times New Roman" w:hAnsi="Times New Roman" w:cs="Times New Roman"/>
          <w:color w:val="000000" w:themeColor="text1"/>
          <w:sz w:val="24"/>
          <w:szCs w:val="24"/>
        </w:rPr>
        <w:t>ego</w:t>
      </w:r>
      <w:r w:rsidR="007D08D9" w:rsidRPr="005446FC">
        <w:rPr>
          <w:rFonts w:ascii="Times New Roman" w:hAnsi="Times New Roman" w:cs="Times New Roman"/>
          <w:color w:val="000000" w:themeColor="text1"/>
          <w:sz w:val="24"/>
          <w:szCs w:val="24"/>
        </w:rPr>
        <w:t>.</w:t>
      </w:r>
    </w:p>
    <w:p w14:paraId="3FA5D4D2" w14:textId="282E5365" w:rsidR="00540701" w:rsidRPr="005446FC" w:rsidRDefault="00DD5F2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540701" w:rsidRPr="005446FC">
        <w:rPr>
          <w:rFonts w:ascii="Times New Roman" w:hAnsi="Times New Roman" w:cs="Times New Roman"/>
          <w:color w:val="000000" w:themeColor="text1"/>
          <w:sz w:val="24"/>
          <w:szCs w:val="24"/>
        </w:rPr>
        <w:t xml:space="preserve">efekcie albo funkcjonuje usługa cyfrowa umożliwiająca załatwienie określonej sprawy drogą elektroniczną, albo wymaga się załatwienia takiej sprawy osobiście </w:t>
      </w:r>
      <w:r w:rsidR="009F53D5" w:rsidRPr="005446FC">
        <w:rPr>
          <w:rFonts w:ascii="Times New Roman" w:hAnsi="Times New Roman" w:cs="Times New Roman"/>
          <w:color w:val="000000" w:themeColor="text1"/>
          <w:sz w:val="24"/>
          <w:szCs w:val="24"/>
        </w:rPr>
        <w:t>lub</w:t>
      </w:r>
      <w:r w:rsidR="00375A65" w:rsidRPr="005446FC">
        <w:rPr>
          <w:rFonts w:ascii="Times New Roman" w:hAnsi="Times New Roman" w:cs="Times New Roman"/>
          <w:color w:val="000000" w:themeColor="text1"/>
          <w:sz w:val="24"/>
          <w:szCs w:val="24"/>
        </w:rPr>
        <w:t xml:space="preserve"> z </w:t>
      </w:r>
      <w:r w:rsidR="00540701" w:rsidRPr="005446FC">
        <w:rPr>
          <w:rFonts w:ascii="Times New Roman" w:hAnsi="Times New Roman" w:cs="Times New Roman"/>
          <w:color w:val="000000" w:themeColor="text1"/>
          <w:sz w:val="24"/>
          <w:szCs w:val="24"/>
        </w:rPr>
        <w:t>wykorzystaniem przesyłki listowej za potwierdzeniem odbioru. Nie istnieje prawnie usankcjonowana, powszechna usługa umożliwiająca zastąpienie takiej przesyłki doręczeniem elektronicznym.</w:t>
      </w:r>
    </w:p>
    <w:p w14:paraId="57E25B99" w14:textId="4A73B08F" w:rsidR="00E114EF" w:rsidRPr="005446FC" w:rsidRDefault="00E114E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Pierwszym krokiem, mającym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celu </w:t>
      </w:r>
      <w:r w:rsidR="00540701" w:rsidRPr="005446FC">
        <w:rPr>
          <w:rFonts w:ascii="Times New Roman" w:hAnsi="Times New Roman" w:cs="Times New Roman"/>
          <w:color w:val="000000" w:themeColor="text1"/>
          <w:sz w:val="24"/>
          <w:szCs w:val="24"/>
        </w:rPr>
        <w:t>udostępnienie uniwersalnego rozwiązania,</w:t>
      </w:r>
      <w:r w:rsidR="00FE5B41" w:rsidRPr="005446FC">
        <w:rPr>
          <w:rFonts w:ascii="Times New Roman" w:hAnsi="Times New Roman" w:cs="Times New Roman"/>
          <w:color w:val="000000" w:themeColor="text1"/>
          <w:sz w:val="24"/>
          <w:szCs w:val="24"/>
        </w:rPr>
        <w:t xml:space="preserve"> było stworzenie </w:t>
      </w:r>
      <w:r w:rsidRPr="005446FC">
        <w:rPr>
          <w:rFonts w:ascii="Times New Roman" w:hAnsi="Times New Roman" w:cs="Times New Roman"/>
          <w:color w:val="000000" w:themeColor="text1"/>
          <w:sz w:val="24"/>
          <w:szCs w:val="24"/>
        </w:rPr>
        <w:t xml:space="preserve">usługi „Wyślij pismo ogólne”, dostarczanej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ramach elektronicznej </w:t>
      </w:r>
      <w:r w:rsidR="009F53D5" w:rsidRPr="005446FC">
        <w:rPr>
          <w:rFonts w:ascii="Times New Roman" w:hAnsi="Times New Roman" w:cs="Times New Roman"/>
          <w:color w:val="000000" w:themeColor="text1"/>
          <w:sz w:val="24"/>
          <w:szCs w:val="24"/>
        </w:rPr>
        <w:t>p</w:t>
      </w:r>
      <w:r w:rsidRPr="005446FC">
        <w:rPr>
          <w:rFonts w:ascii="Times New Roman" w:hAnsi="Times New Roman" w:cs="Times New Roman"/>
          <w:color w:val="000000" w:themeColor="text1"/>
          <w:sz w:val="24"/>
          <w:szCs w:val="24"/>
        </w:rPr>
        <w:t xml:space="preserve">latformy </w:t>
      </w:r>
      <w:r w:rsidR="009F53D5" w:rsidRPr="005446FC">
        <w:rPr>
          <w:rFonts w:ascii="Times New Roman" w:hAnsi="Times New Roman" w:cs="Times New Roman"/>
          <w:color w:val="000000" w:themeColor="text1"/>
          <w:sz w:val="24"/>
          <w:szCs w:val="24"/>
        </w:rPr>
        <w:t>usług a</w:t>
      </w:r>
      <w:r w:rsidRPr="005446FC">
        <w:rPr>
          <w:rFonts w:ascii="Times New Roman" w:hAnsi="Times New Roman" w:cs="Times New Roman"/>
          <w:color w:val="000000" w:themeColor="text1"/>
          <w:sz w:val="24"/>
          <w:szCs w:val="24"/>
        </w:rPr>
        <w:t xml:space="preserve">dministracji </w:t>
      </w:r>
      <w:r w:rsidR="009F53D5" w:rsidRPr="005446FC">
        <w:rPr>
          <w:rFonts w:ascii="Times New Roman" w:hAnsi="Times New Roman" w:cs="Times New Roman"/>
          <w:color w:val="000000" w:themeColor="text1"/>
          <w:sz w:val="24"/>
          <w:szCs w:val="24"/>
        </w:rPr>
        <w:t xml:space="preserve">publicznej </w:t>
      </w:r>
      <w:r w:rsidR="00FB0D8B" w:rsidRPr="005446FC">
        <w:rPr>
          <w:rFonts w:ascii="Times New Roman" w:hAnsi="Times New Roman" w:cs="Times New Roman"/>
          <w:color w:val="000000" w:themeColor="text1"/>
          <w:sz w:val="24"/>
          <w:szCs w:val="24"/>
        </w:rPr>
        <w:t>(ePUAP)</w:t>
      </w:r>
      <w:r w:rsidR="00F42F2B" w:rsidRPr="005446FC">
        <w:rPr>
          <w:rFonts w:ascii="Times New Roman" w:hAnsi="Times New Roman" w:cs="Times New Roman"/>
          <w:color w:val="000000" w:themeColor="text1"/>
          <w:sz w:val="24"/>
          <w:szCs w:val="24"/>
        </w:rPr>
        <w:t xml:space="preserve">, </w:t>
      </w:r>
      <w:r w:rsidR="00DD5F26" w:rsidRPr="005446FC">
        <w:rPr>
          <w:rFonts w:ascii="Times New Roman" w:hAnsi="Times New Roman" w:cs="Times New Roman"/>
          <w:color w:val="000000" w:themeColor="text1"/>
          <w:sz w:val="24"/>
          <w:szCs w:val="24"/>
        </w:rPr>
        <w:t>a </w:t>
      </w:r>
      <w:r w:rsidR="00FB0D8B" w:rsidRPr="005446FC">
        <w:rPr>
          <w:rFonts w:ascii="Times New Roman" w:hAnsi="Times New Roman" w:cs="Times New Roman"/>
          <w:color w:val="000000" w:themeColor="text1"/>
          <w:sz w:val="24"/>
          <w:szCs w:val="24"/>
        </w:rPr>
        <w:t xml:space="preserve">aktualnie </w:t>
      </w:r>
      <w:r w:rsidR="00FE5B41" w:rsidRPr="005446FC">
        <w:rPr>
          <w:rFonts w:ascii="Times New Roman" w:hAnsi="Times New Roman" w:cs="Times New Roman"/>
          <w:color w:val="000000" w:themeColor="text1"/>
          <w:sz w:val="24"/>
          <w:szCs w:val="24"/>
        </w:rPr>
        <w:t>udostępnionej</w:t>
      </w:r>
      <w:r w:rsidR="00540701" w:rsidRPr="005446FC">
        <w:rPr>
          <w:rFonts w:ascii="Times New Roman" w:hAnsi="Times New Roman" w:cs="Times New Roman"/>
          <w:color w:val="000000" w:themeColor="text1"/>
          <w:sz w:val="24"/>
          <w:szCs w:val="24"/>
        </w:rPr>
        <w:t xml:space="preserve"> również</w:t>
      </w:r>
      <w:r w:rsidR="00FE5B41"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FE5B41" w:rsidRPr="005446FC">
        <w:rPr>
          <w:rFonts w:ascii="Times New Roman" w:hAnsi="Times New Roman" w:cs="Times New Roman"/>
          <w:color w:val="000000" w:themeColor="text1"/>
          <w:sz w:val="24"/>
          <w:szCs w:val="24"/>
        </w:rPr>
        <w:t>ramach portalu obywatel.gov.pl</w:t>
      </w: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w:t>
      </w:r>
      <w:r w:rsidR="00812D59">
        <w:rPr>
          <w:rFonts w:ascii="Times New Roman" w:hAnsi="Times New Roman" w:cs="Times New Roman"/>
          <w:color w:val="000000" w:themeColor="text1"/>
          <w:sz w:val="24"/>
          <w:szCs w:val="24"/>
        </w:rPr>
        <w:t>Z</w:t>
      </w:r>
      <w:r w:rsidR="00812D5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chwilą </w:t>
      </w:r>
      <w:r w:rsidR="00FB0D8B" w:rsidRPr="005446FC">
        <w:rPr>
          <w:rFonts w:ascii="Times New Roman" w:hAnsi="Times New Roman" w:cs="Times New Roman"/>
          <w:color w:val="000000" w:themeColor="text1"/>
          <w:sz w:val="24"/>
          <w:szCs w:val="24"/>
        </w:rPr>
        <w:t>uruchomienia</w:t>
      </w:r>
      <w:r w:rsidRPr="005446FC">
        <w:rPr>
          <w:rFonts w:ascii="Times New Roman" w:hAnsi="Times New Roman" w:cs="Times New Roman"/>
          <w:color w:val="000000" w:themeColor="text1"/>
          <w:sz w:val="24"/>
          <w:szCs w:val="24"/>
        </w:rPr>
        <w:t xml:space="preserve"> ePUAP pojawiła się</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raz pierwszy możliwość wysłania</w:t>
      </w:r>
      <w:r w:rsidR="00C26FE8" w:rsidRPr="005446FC">
        <w:rPr>
          <w:rFonts w:ascii="Times New Roman" w:hAnsi="Times New Roman" w:cs="Times New Roman"/>
          <w:color w:val="000000" w:themeColor="text1"/>
          <w:sz w:val="24"/>
          <w:szCs w:val="24"/>
        </w:rPr>
        <w:t xml:space="preserve"> korespondencji elektronicznej</w:t>
      </w:r>
      <w:r w:rsidR="00540701" w:rsidRPr="005446FC">
        <w:rPr>
          <w:rFonts w:ascii="Times New Roman" w:hAnsi="Times New Roman" w:cs="Times New Roman"/>
          <w:color w:val="000000" w:themeColor="text1"/>
          <w:sz w:val="24"/>
          <w:szCs w:val="24"/>
        </w:rPr>
        <w:t xml:space="preserve"> potwierdzanej umocowanymi </w:t>
      </w:r>
      <w:r w:rsidR="00C26FE8" w:rsidRPr="005446FC">
        <w:rPr>
          <w:rFonts w:ascii="Times New Roman" w:hAnsi="Times New Roman" w:cs="Times New Roman"/>
          <w:color w:val="000000" w:themeColor="text1"/>
          <w:sz w:val="24"/>
          <w:szCs w:val="24"/>
        </w:rPr>
        <w:t>prawnie poświadczeniami odbioru</w:t>
      </w:r>
      <w:r w:rsidRPr="005446FC">
        <w:rPr>
          <w:rFonts w:ascii="Times New Roman" w:hAnsi="Times New Roman" w:cs="Times New Roman"/>
          <w:color w:val="000000" w:themeColor="text1"/>
          <w:sz w:val="24"/>
          <w:szCs w:val="24"/>
        </w:rPr>
        <w:t>. System ePUAP był sw</w:t>
      </w:r>
      <w:r w:rsidR="003D1B5F">
        <w:rPr>
          <w:rFonts w:ascii="Times New Roman" w:hAnsi="Times New Roman" w:cs="Times New Roman"/>
          <w:color w:val="000000" w:themeColor="text1"/>
          <w:sz w:val="24"/>
          <w:szCs w:val="24"/>
        </w:rPr>
        <w:t>oj</w:t>
      </w:r>
      <w:r w:rsidRPr="005446FC">
        <w:rPr>
          <w:rFonts w:ascii="Times New Roman" w:hAnsi="Times New Roman" w:cs="Times New Roman"/>
          <w:color w:val="000000" w:themeColor="text1"/>
          <w:sz w:val="24"/>
          <w:szCs w:val="24"/>
        </w:rPr>
        <w:t xml:space="preserve">ego rodzaju rewolucją, ale nie doprowadził </w:t>
      </w:r>
      <w:r w:rsidR="00850CBA" w:rsidRPr="005446FC">
        <w:rPr>
          <w:rFonts w:ascii="Times New Roman" w:hAnsi="Times New Roman" w:cs="Times New Roman"/>
          <w:color w:val="000000" w:themeColor="text1"/>
          <w:sz w:val="24"/>
          <w:szCs w:val="24"/>
        </w:rPr>
        <w:t>do </w:t>
      </w:r>
      <w:r w:rsidR="008B1367" w:rsidRPr="005446FC">
        <w:rPr>
          <w:rFonts w:ascii="Times New Roman" w:hAnsi="Times New Roman" w:cs="Times New Roman"/>
          <w:color w:val="000000" w:themeColor="text1"/>
          <w:sz w:val="24"/>
          <w:szCs w:val="24"/>
        </w:rPr>
        <w:t xml:space="preserve">planowanego </w:t>
      </w:r>
      <w:r w:rsidRPr="005446FC">
        <w:rPr>
          <w:rFonts w:ascii="Times New Roman" w:hAnsi="Times New Roman" w:cs="Times New Roman"/>
          <w:color w:val="000000" w:themeColor="text1"/>
          <w:sz w:val="24"/>
          <w:szCs w:val="24"/>
        </w:rPr>
        <w:t>upowszechnienia kontaktu między obywatelami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przedsiębiorcami </w:t>
      </w:r>
      <w:r w:rsidR="0062653E"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urzędem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oczekiwaną skalę.</w:t>
      </w:r>
    </w:p>
    <w:p w14:paraId="21E0D839" w14:textId="4A918B26" w:rsidR="001D7C8F" w:rsidRPr="005446FC" w:rsidRDefault="00FB0D8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Aktualnie </w:t>
      </w:r>
      <w:r w:rsidR="001D7C8F" w:rsidRPr="005446FC">
        <w:rPr>
          <w:rFonts w:ascii="Times New Roman" w:hAnsi="Times New Roman" w:cs="Times New Roman"/>
          <w:color w:val="000000" w:themeColor="text1"/>
          <w:sz w:val="24"/>
          <w:szCs w:val="24"/>
        </w:rPr>
        <w:t>tylko elektroniczne skrzynki podawcze</w:t>
      </w:r>
      <w:r w:rsidR="00375A65" w:rsidRPr="005446FC">
        <w:rPr>
          <w:rFonts w:ascii="Times New Roman" w:hAnsi="Times New Roman" w:cs="Times New Roman"/>
          <w:color w:val="000000" w:themeColor="text1"/>
          <w:sz w:val="24"/>
          <w:szCs w:val="24"/>
        </w:rPr>
        <w:t xml:space="preserve"> na </w:t>
      </w:r>
      <w:r w:rsidR="007700B1" w:rsidRPr="005446FC">
        <w:rPr>
          <w:rFonts w:ascii="Times New Roman" w:hAnsi="Times New Roman" w:cs="Times New Roman"/>
          <w:color w:val="000000" w:themeColor="text1"/>
          <w:sz w:val="24"/>
          <w:szCs w:val="24"/>
        </w:rPr>
        <w:t xml:space="preserve">ePUAP </w:t>
      </w:r>
      <w:r w:rsidR="001D7C8F" w:rsidRPr="005446FC">
        <w:rPr>
          <w:rFonts w:ascii="Times New Roman" w:hAnsi="Times New Roman" w:cs="Times New Roman"/>
          <w:color w:val="000000" w:themeColor="text1"/>
          <w:sz w:val="24"/>
          <w:szCs w:val="24"/>
        </w:rPr>
        <w:t>są formalnie przyporządkowane –</w:t>
      </w:r>
      <w:r w:rsidR="00375A65" w:rsidRPr="005446FC">
        <w:rPr>
          <w:rFonts w:ascii="Times New Roman" w:hAnsi="Times New Roman" w:cs="Times New Roman"/>
          <w:color w:val="000000" w:themeColor="text1"/>
          <w:sz w:val="24"/>
          <w:szCs w:val="24"/>
        </w:rPr>
        <w:t xml:space="preserve"> na </w:t>
      </w:r>
      <w:r w:rsidR="001D7C8F" w:rsidRPr="005446FC">
        <w:rPr>
          <w:rFonts w:ascii="Times New Roman" w:hAnsi="Times New Roman" w:cs="Times New Roman"/>
          <w:color w:val="000000" w:themeColor="text1"/>
          <w:sz w:val="24"/>
          <w:szCs w:val="24"/>
        </w:rPr>
        <w:t xml:space="preserve">podstawie wniosku kierowanego </w:t>
      </w:r>
      <w:r w:rsidR="00850CBA" w:rsidRPr="005446FC">
        <w:rPr>
          <w:rFonts w:ascii="Times New Roman" w:hAnsi="Times New Roman" w:cs="Times New Roman"/>
          <w:color w:val="000000" w:themeColor="text1"/>
          <w:sz w:val="24"/>
          <w:szCs w:val="24"/>
        </w:rPr>
        <w:t>do </w:t>
      </w:r>
      <w:r w:rsidR="001D7C8F"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1D7C8F"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1D7C8F" w:rsidRPr="005446FC">
        <w:rPr>
          <w:rFonts w:ascii="Times New Roman" w:hAnsi="Times New Roman" w:cs="Times New Roman"/>
          <w:color w:val="000000" w:themeColor="text1"/>
          <w:sz w:val="24"/>
          <w:szCs w:val="24"/>
        </w:rPr>
        <w:t>informatyzacji –</w:t>
      </w:r>
      <w:r w:rsidR="007700B1"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1D7C8F"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1D7C8F" w:rsidRPr="005446FC">
        <w:rPr>
          <w:rFonts w:ascii="Times New Roman" w:hAnsi="Times New Roman" w:cs="Times New Roman"/>
          <w:color w:val="000000" w:themeColor="text1"/>
          <w:sz w:val="24"/>
          <w:szCs w:val="24"/>
        </w:rPr>
        <w:t>publicznych</w:t>
      </w:r>
      <w:r w:rsidR="003B152C" w:rsidRPr="005446FC">
        <w:rPr>
          <w:rFonts w:ascii="Times New Roman" w:hAnsi="Times New Roman" w:cs="Times New Roman"/>
          <w:color w:val="000000" w:themeColor="text1"/>
          <w:sz w:val="24"/>
          <w:szCs w:val="24"/>
        </w:rPr>
        <w:t xml:space="preserve"> wskazanych </w:t>
      </w:r>
      <w:r w:rsidR="0031319D" w:rsidRPr="005446FC">
        <w:rPr>
          <w:rFonts w:ascii="Times New Roman" w:hAnsi="Times New Roman" w:cs="Times New Roman"/>
          <w:color w:val="000000" w:themeColor="text1"/>
          <w:sz w:val="24"/>
          <w:szCs w:val="24"/>
        </w:rPr>
        <w:t>w </w:t>
      </w:r>
      <w:r w:rsidR="003B152C"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963F9D" w:rsidRPr="005446FC">
        <w:rPr>
          <w:rFonts w:ascii="Times New Roman" w:hAnsi="Times New Roman" w:cs="Times New Roman"/>
          <w:color w:val="000000" w:themeColor="text1"/>
          <w:sz w:val="24"/>
          <w:szCs w:val="24"/>
        </w:rPr>
        <w:t>dnia 17</w:t>
      </w:r>
      <w:r w:rsidR="00DD5F26" w:rsidRPr="005446FC">
        <w:rPr>
          <w:rFonts w:ascii="Times New Roman" w:hAnsi="Times New Roman" w:cs="Times New Roman"/>
          <w:color w:val="000000" w:themeColor="text1"/>
          <w:sz w:val="24"/>
          <w:szCs w:val="24"/>
        </w:rPr>
        <w:t> </w:t>
      </w:r>
      <w:r w:rsidR="00963F9D" w:rsidRPr="005446FC">
        <w:rPr>
          <w:rFonts w:ascii="Times New Roman" w:hAnsi="Times New Roman" w:cs="Times New Roman"/>
          <w:color w:val="000000" w:themeColor="text1"/>
          <w:sz w:val="24"/>
          <w:szCs w:val="24"/>
        </w:rPr>
        <w:t>lutego</w:t>
      </w:r>
      <w:r w:rsidR="00DD5F26" w:rsidRPr="005446FC">
        <w:rPr>
          <w:rFonts w:ascii="Times New Roman" w:hAnsi="Times New Roman" w:cs="Times New Roman"/>
          <w:color w:val="000000" w:themeColor="text1"/>
          <w:sz w:val="24"/>
          <w:szCs w:val="24"/>
        </w:rPr>
        <w:t> </w:t>
      </w:r>
      <w:r w:rsidR="00963F9D"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963F9D"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963F9D" w:rsidRPr="005446FC">
        <w:rPr>
          <w:rFonts w:ascii="Times New Roman" w:hAnsi="Times New Roman" w:cs="Times New Roman"/>
          <w:color w:val="000000" w:themeColor="text1"/>
          <w:sz w:val="24"/>
          <w:szCs w:val="24"/>
        </w:rPr>
        <w:t>realizujących zdania publiczne (Dz. U.</w:t>
      </w:r>
      <w:r w:rsidR="00375A65" w:rsidRPr="005446FC">
        <w:rPr>
          <w:rFonts w:ascii="Times New Roman" w:hAnsi="Times New Roman" w:cs="Times New Roman"/>
          <w:color w:val="000000" w:themeColor="text1"/>
          <w:sz w:val="24"/>
          <w:szCs w:val="24"/>
        </w:rPr>
        <w:t xml:space="preserve"> z </w:t>
      </w:r>
      <w:r w:rsidR="00963F9D" w:rsidRPr="005446FC">
        <w:rPr>
          <w:rFonts w:ascii="Times New Roman" w:hAnsi="Times New Roman" w:cs="Times New Roman"/>
          <w:color w:val="000000" w:themeColor="text1"/>
          <w:sz w:val="24"/>
          <w:szCs w:val="24"/>
        </w:rPr>
        <w:t>201</w:t>
      </w:r>
      <w:r w:rsidR="00812D59">
        <w:rPr>
          <w:rFonts w:ascii="Times New Roman" w:hAnsi="Times New Roman" w:cs="Times New Roman"/>
          <w:color w:val="000000" w:themeColor="text1"/>
          <w:sz w:val="24"/>
          <w:szCs w:val="24"/>
        </w:rPr>
        <w:t>9</w:t>
      </w:r>
      <w:r w:rsidR="00963F9D" w:rsidRPr="005446FC">
        <w:rPr>
          <w:rFonts w:ascii="Times New Roman" w:hAnsi="Times New Roman" w:cs="Times New Roman"/>
          <w:color w:val="000000" w:themeColor="text1"/>
          <w:sz w:val="24"/>
          <w:szCs w:val="24"/>
        </w:rPr>
        <w:t xml:space="preserve"> r. poz. </w:t>
      </w:r>
      <w:r w:rsidR="00812D59">
        <w:rPr>
          <w:rFonts w:ascii="Times New Roman" w:hAnsi="Times New Roman" w:cs="Times New Roman"/>
          <w:color w:val="000000" w:themeColor="text1"/>
          <w:sz w:val="24"/>
          <w:szCs w:val="24"/>
        </w:rPr>
        <w:t>700, z późn. zm.</w:t>
      </w:r>
      <w:r w:rsidR="00963F9D" w:rsidRPr="005446FC">
        <w:rPr>
          <w:rFonts w:ascii="Times New Roman" w:hAnsi="Times New Roman" w:cs="Times New Roman"/>
          <w:color w:val="000000" w:themeColor="text1"/>
          <w:sz w:val="24"/>
          <w:szCs w:val="24"/>
        </w:rPr>
        <w:t>)</w:t>
      </w:r>
      <w:r w:rsidR="003B152C" w:rsidRPr="005446FC">
        <w:rPr>
          <w:rFonts w:ascii="Times New Roman" w:hAnsi="Times New Roman" w:cs="Times New Roman"/>
          <w:color w:val="000000" w:themeColor="text1"/>
          <w:sz w:val="24"/>
          <w:szCs w:val="24"/>
        </w:rPr>
        <w:t>. Ustawa ta</w:t>
      </w:r>
      <w:r w:rsidR="00963F9D" w:rsidRPr="005446FC">
        <w:rPr>
          <w:rFonts w:ascii="Times New Roman" w:hAnsi="Times New Roman" w:cs="Times New Roman"/>
          <w:color w:val="000000" w:themeColor="text1"/>
          <w:sz w:val="24"/>
          <w:szCs w:val="24"/>
        </w:rPr>
        <w:t xml:space="preserve"> nakłada</w:t>
      </w:r>
      <w:r w:rsidR="00375A65" w:rsidRPr="005446FC">
        <w:rPr>
          <w:rFonts w:ascii="Times New Roman" w:hAnsi="Times New Roman" w:cs="Times New Roman"/>
          <w:color w:val="000000" w:themeColor="text1"/>
          <w:sz w:val="24"/>
          <w:szCs w:val="24"/>
        </w:rPr>
        <w:t xml:space="preserve"> na </w:t>
      </w:r>
      <w:r w:rsidR="00963F9D" w:rsidRPr="005446FC">
        <w:rPr>
          <w:rFonts w:ascii="Times New Roman" w:hAnsi="Times New Roman" w:cs="Times New Roman"/>
          <w:color w:val="000000" w:themeColor="text1"/>
          <w:sz w:val="24"/>
          <w:szCs w:val="24"/>
        </w:rPr>
        <w:t xml:space="preserve">nie bowiem obowiązek posiadania elektronicznej skrzynki podawczej. </w:t>
      </w:r>
      <w:r w:rsidR="007700B1" w:rsidRPr="005446FC">
        <w:rPr>
          <w:rFonts w:ascii="Times New Roman" w:hAnsi="Times New Roman" w:cs="Times New Roman"/>
          <w:color w:val="000000" w:themeColor="text1"/>
          <w:sz w:val="24"/>
          <w:szCs w:val="24"/>
        </w:rPr>
        <w:t>Adresy skrzynek innych podmiotó</w:t>
      </w:r>
      <w:r w:rsidR="0031319D" w:rsidRPr="005446FC">
        <w:rPr>
          <w:rFonts w:ascii="Times New Roman" w:hAnsi="Times New Roman" w:cs="Times New Roman"/>
          <w:color w:val="000000" w:themeColor="text1"/>
          <w:sz w:val="24"/>
          <w:szCs w:val="24"/>
        </w:rPr>
        <w:t xml:space="preserve">w </w:t>
      </w:r>
      <w:r w:rsidR="007700B1" w:rsidRPr="005446FC">
        <w:rPr>
          <w:rFonts w:ascii="Times New Roman" w:hAnsi="Times New Roman" w:cs="Times New Roman"/>
          <w:color w:val="000000" w:themeColor="text1"/>
          <w:sz w:val="24"/>
          <w:szCs w:val="24"/>
        </w:rPr>
        <w:t xml:space="preserve">nie są weryfikowane. </w:t>
      </w:r>
      <w:r w:rsidR="0031319D" w:rsidRPr="005446FC">
        <w:rPr>
          <w:rFonts w:ascii="Times New Roman" w:hAnsi="Times New Roman" w:cs="Times New Roman"/>
          <w:color w:val="000000" w:themeColor="text1"/>
          <w:sz w:val="24"/>
          <w:szCs w:val="24"/>
        </w:rPr>
        <w:t>W </w:t>
      </w:r>
      <w:r w:rsidR="007700B1" w:rsidRPr="005446FC">
        <w:rPr>
          <w:rFonts w:ascii="Times New Roman" w:hAnsi="Times New Roman" w:cs="Times New Roman"/>
          <w:color w:val="000000" w:themeColor="text1"/>
          <w:sz w:val="24"/>
          <w:szCs w:val="24"/>
        </w:rPr>
        <w:t>efekcie</w:t>
      </w:r>
      <w:r w:rsidR="00040771" w:rsidRPr="005446FC">
        <w:rPr>
          <w:rFonts w:ascii="Times New Roman" w:hAnsi="Times New Roman" w:cs="Times New Roman"/>
          <w:color w:val="000000" w:themeColor="text1"/>
          <w:sz w:val="24"/>
          <w:szCs w:val="24"/>
        </w:rPr>
        <w:t xml:space="preserve"> </w:t>
      </w:r>
      <w:r w:rsidR="00883F66" w:rsidRPr="005446FC">
        <w:rPr>
          <w:rFonts w:ascii="Times New Roman" w:hAnsi="Times New Roman" w:cs="Times New Roman"/>
          <w:color w:val="000000" w:themeColor="text1"/>
          <w:sz w:val="24"/>
          <w:szCs w:val="24"/>
        </w:rPr>
        <w:t>„</w:t>
      </w:r>
      <w:r w:rsidR="008B319F" w:rsidRPr="005446FC">
        <w:rPr>
          <w:rFonts w:ascii="Times New Roman" w:hAnsi="Times New Roman" w:cs="Times New Roman"/>
          <w:color w:val="000000" w:themeColor="text1"/>
          <w:sz w:val="24"/>
          <w:szCs w:val="24"/>
        </w:rPr>
        <w:t>p</w:t>
      </w:r>
      <w:r w:rsidR="001D7C8F" w:rsidRPr="005446FC">
        <w:rPr>
          <w:rFonts w:ascii="Times New Roman" w:hAnsi="Times New Roman" w:cs="Times New Roman"/>
          <w:color w:val="000000" w:themeColor="text1"/>
          <w:sz w:val="24"/>
          <w:szCs w:val="24"/>
        </w:rPr>
        <w:t>owiązanie</w:t>
      </w:r>
      <w:r w:rsidR="00AD2191" w:rsidRPr="005446FC">
        <w:rPr>
          <w:rFonts w:ascii="Times New Roman" w:hAnsi="Times New Roman" w:cs="Times New Roman"/>
          <w:color w:val="000000" w:themeColor="text1"/>
          <w:sz w:val="24"/>
          <w:szCs w:val="24"/>
        </w:rPr>
        <w:t>”</w:t>
      </w:r>
      <w:r w:rsidR="001D7C8F" w:rsidRPr="005446FC">
        <w:rPr>
          <w:rFonts w:ascii="Times New Roman" w:hAnsi="Times New Roman" w:cs="Times New Roman"/>
          <w:color w:val="000000" w:themeColor="text1"/>
          <w:sz w:val="24"/>
          <w:szCs w:val="24"/>
        </w:rPr>
        <w:t xml:space="preserve"> adresu skrzynki</w:t>
      </w:r>
      <w:r w:rsidR="00375A65" w:rsidRPr="005446FC">
        <w:rPr>
          <w:rFonts w:ascii="Times New Roman" w:hAnsi="Times New Roman" w:cs="Times New Roman"/>
          <w:color w:val="000000" w:themeColor="text1"/>
          <w:sz w:val="24"/>
          <w:szCs w:val="24"/>
        </w:rPr>
        <w:t xml:space="preserve"> na </w:t>
      </w:r>
      <w:r w:rsidR="007700B1" w:rsidRPr="005446FC">
        <w:rPr>
          <w:rFonts w:ascii="Times New Roman" w:hAnsi="Times New Roman" w:cs="Times New Roman"/>
          <w:color w:val="000000" w:themeColor="text1"/>
          <w:sz w:val="24"/>
          <w:szCs w:val="24"/>
        </w:rPr>
        <w:t>ePUAP</w:t>
      </w:r>
      <w:r w:rsidR="00375A65" w:rsidRPr="005446FC">
        <w:rPr>
          <w:rFonts w:ascii="Times New Roman" w:hAnsi="Times New Roman" w:cs="Times New Roman"/>
          <w:color w:val="000000" w:themeColor="text1"/>
          <w:sz w:val="24"/>
          <w:szCs w:val="24"/>
        </w:rPr>
        <w:t xml:space="preserve"> z </w:t>
      </w:r>
      <w:r w:rsidR="001D7C8F" w:rsidRPr="005446FC">
        <w:rPr>
          <w:rFonts w:ascii="Times New Roman" w:hAnsi="Times New Roman" w:cs="Times New Roman"/>
          <w:color w:val="000000" w:themeColor="text1"/>
          <w:sz w:val="24"/>
          <w:szCs w:val="24"/>
        </w:rPr>
        <w:t>osob</w:t>
      </w:r>
      <w:r w:rsidR="00CF26B4">
        <w:rPr>
          <w:rFonts w:ascii="Times New Roman" w:hAnsi="Times New Roman" w:cs="Times New Roman"/>
          <w:color w:val="000000" w:themeColor="text1"/>
          <w:sz w:val="24"/>
          <w:szCs w:val="24"/>
        </w:rPr>
        <w:t>ą</w:t>
      </w:r>
      <w:r w:rsidR="001D7C8F" w:rsidRPr="005446FC">
        <w:rPr>
          <w:rFonts w:ascii="Times New Roman" w:hAnsi="Times New Roman" w:cs="Times New Roman"/>
          <w:color w:val="000000" w:themeColor="text1"/>
          <w:sz w:val="24"/>
          <w:szCs w:val="24"/>
        </w:rPr>
        <w:t xml:space="preserve"> fizyczną lub pomiotem niepublicznym możliwe jest jedynie </w:t>
      </w:r>
      <w:r w:rsidR="0031319D" w:rsidRPr="005446FC">
        <w:rPr>
          <w:rFonts w:ascii="Times New Roman" w:hAnsi="Times New Roman" w:cs="Times New Roman"/>
          <w:color w:val="000000" w:themeColor="text1"/>
          <w:sz w:val="24"/>
          <w:szCs w:val="24"/>
        </w:rPr>
        <w:t>w </w:t>
      </w:r>
      <w:r w:rsidR="007700B1" w:rsidRPr="005446FC">
        <w:rPr>
          <w:rFonts w:ascii="Times New Roman" w:hAnsi="Times New Roman" w:cs="Times New Roman"/>
          <w:color w:val="000000" w:themeColor="text1"/>
          <w:sz w:val="24"/>
          <w:szCs w:val="24"/>
        </w:rPr>
        <w:t>sytuacji</w:t>
      </w:r>
      <w:r w:rsidR="001D7C8F" w:rsidRPr="005446FC">
        <w:rPr>
          <w:rFonts w:ascii="Times New Roman" w:hAnsi="Times New Roman" w:cs="Times New Roman"/>
          <w:color w:val="000000" w:themeColor="text1"/>
          <w:sz w:val="24"/>
          <w:szCs w:val="24"/>
        </w:rPr>
        <w:t>:</w:t>
      </w:r>
    </w:p>
    <w:p w14:paraId="49D3BBCD" w14:textId="306F4860" w:rsidR="00393CEC" w:rsidRPr="005446FC" w:rsidRDefault="001D7C8F" w:rsidP="00E878A2">
      <w:pPr>
        <w:pStyle w:val="Akapitzlist"/>
        <w:numPr>
          <w:ilvl w:val="0"/>
          <w:numId w:val="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odebrani</w:t>
      </w:r>
      <w:r w:rsidR="00A11729"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przez podmiot publiczny podpisanego</w:t>
      </w:r>
      <w:r w:rsidR="00A11729" w:rsidRPr="005446FC">
        <w:rPr>
          <w:rFonts w:ascii="Times New Roman" w:hAnsi="Times New Roman" w:cs="Times New Roman"/>
          <w:color w:val="000000" w:themeColor="text1"/>
          <w:sz w:val="24"/>
          <w:szCs w:val="24"/>
        </w:rPr>
        <w:t xml:space="preserve"> elektronicznie</w:t>
      </w:r>
      <w:r w:rsidRPr="005446FC">
        <w:rPr>
          <w:rFonts w:ascii="Times New Roman" w:hAnsi="Times New Roman" w:cs="Times New Roman"/>
          <w:color w:val="000000" w:themeColor="text1"/>
          <w:sz w:val="24"/>
          <w:szCs w:val="24"/>
        </w:rPr>
        <w:t xml:space="preserve"> podania wniesionego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jego </w:t>
      </w:r>
      <w:r w:rsidR="00AD2191" w:rsidRPr="005446FC">
        <w:rPr>
          <w:rFonts w:ascii="Times New Roman" w:hAnsi="Times New Roman" w:cs="Times New Roman"/>
          <w:color w:val="000000" w:themeColor="text1"/>
          <w:sz w:val="24"/>
          <w:szCs w:val="24"/>
        </w:rPr>
        <w:t>elektroniczną skrzynkę podawczą;</w:t>
      </w:r>
    </w:p>
    <w:p w14:paraId="5AD8910C" w14:textId="65B91AF2" w:rsidR="001D7C8F" w:rsidRPr="005446FC" w:rsidRDefault="001D7C8F" w:rsidP="00E878A2">
      <w:pPr>
        <w:pStyle w:val="Akapitzlist"/>
        <w:numPr>
          <w:ilvl w:val="0"/>
          <w:numId w:val="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wskazani</w:t>
      </w:r>
      <w:r w:rsidR="00A11729"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prz</w:t>
      </w:r>
      <w:r w:rsidR="005B2094" w:rsidRPr="005446FC">
        <w:rPr>
          <w:rFonts w:ascii="Times New Roman" w:hAnsi="Times New Roman" w:cs="Times New Roman"/>
          <w:color w:val="000000" w:themeColor="text1"/>
          <w:sz w:val="24"/>
          <w:szCs w:val="24"/>
        </w:rPr>
        <w:t xml:space="preserve">ez podmiot niepubliczny </w:t>
      </w:r>
      <w:r w:rsidRPr="005446FC">
        <w:rPr>
          <w:rFonts w:ascii="Times New Roman" w:hAnsi="Times New Roman" w:cs="Times New Roman"/>
          <w:color w:val="000000" w:themeColor="text1"/>
          <w:sz w:val="24"/>
          <w:szCs w:val="24"/>
        </w:rPr>
        <w:t>adresu</w:t>
      </w:r>
      <w:r w:rsidR="005B2094" w:rsidRPr="005446FC">
        <w:rPr>
          <w:rFonts w:ascii="Times New Roman" w:hAnsi="Times New Roman" w:cs="Times New Roman"/>
          <w:color w:val="000000" w:themeColor="text1"/>
          <w:sz w:val="24"/>
          <w:szCs w:val="24"/>
        </w:rPr>
        <w:t xml:space="preserve"> skrzynki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podaniu wniesionym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papierze.</w:t>
      </w:r>
    </w:p>
    <w:p w14:paraId="41415093" w14:textId="4BE19BD1" w:rsidR="001D7C8F" w:rsidRPr="005446FC" w:rsidRDefault="00F8038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lastRenderedPageBreak/>
        <w:t>Każdy</w:t>
      </w:r>
      <w:r w:rsidR="00883F66" w:rsidRPr="005446FC">
        <w:rPr>
          <w:rFonts w:ascii="Times New Roman" w:hAnsi="Times New Roman" w:cs="Times New Roman"/>
          <w:color w:val="000000" w:themeColor="text1"/>
          <w:sz w:val="24"/>
          <w:szCs w:val="24"/>
        </w:rPr>
        <w:t xml:space="preserve"> </w:t>
      </w:r>
      <w:r w:rsidR="001D7C8F" w:rsidRPr="005446FC">
        <w:rPr>
          <w:rFonts w:ascii="Times New Roman" w:hAnsi="Times New Roman" w:cs="Times New Roman"/>
          <w:color w:val="000000" w:themeColor="text1"/>
          <w:sz w:val="24"/>
          <w:szCs w:val="24"/>
        </w:rPr>
        <w:t>może utworzyć</w:t>
      </w:r>
      <w:r w:rsidR="00375A65" w:rsidRPr="005446FC">
        <w:rPr>
          <w:rFonts w:ascii="Times New Roman" w:hAnsi="Times New Roman" w:cs="Times New Roman"/>
          <w:color w:val="000000" w:themeColor="text1"/>
          <w:sz w:val="24"/>
          <w:szCs w:val="24"/>
        </w:rPr>
        <w:t xml:space="preserve"> na </w:t>
      </w:r>
      <w:r w:rsidR="001D7C8F" w:rsidRPr="005446FC">
        <w:rPr>
          <w:rFonts w:ascii="Times New Roman" w:hAnsi="Times New Roman" w:cs="Times New Roman"/>
          <w:color w:val="000000" w:themeColor="text1"/>
          <w:sz w:val="24"/>
          <w:szCs w:val="24"/>
        </w:rPr>
        <w:t xml:space="preserve">ePUAP dowolną liczbę </w:t>
      </w:r>
      <w:r w:rsidRPr="005446FC">
        <w:rPr>
          <w:rFonts w:ascii="Times New Roman" w:hAnsi="Times New Roman" w:cs="Times New Roman"/>
          <w:color w:val="000000" w:themeColor="text1"/>
          <w:sz w:val="24"/>
          <w:szCs w:val="24"/>
        </w:rPr>
        <w:t>kont</w:t>
      </w:r>
      <w:r w:rsidR="001D7C8F" w:rsidRPr="005446FC">
        <w:rPr>
          <w:rFonts w:ascii="Times New Roman" w:hAnsi="Times New Roman" w:cs="Times New Roman"/>
          <w:color w:val="000000" w:themeColor="text1"/>
          <w:sz w:val="24"/>
          <w:szCs w:val="24"/>
        </w:rPr>
        <w:t xml:space="preserve"> podmiotó</w:t>
      </w:r>
      <w:r w:rsidR="00850CBA" w:rsidRPr="005446FC">
        <w:rPr>
          <w:rFonts w:ascii="Times New Roman" w:hAnsi="Times New Roman" w:cs="Times New Roman"/>
          <w:color w:val="000000" w:themeColor="text1"/>
          <w:sz w:val="24"/>
          <w:szCs w:val="24"/>
        </w:rPr>
        <w:t>w o </w:t>
      </w:r>
      <w:r w:rsidR="001D7C8F" w:rsidRPr="005446FC">
        <w:rPr>
          <w:rFonts w:ascii="Times New Roman" w:hAnsi="Times New Roman" w:cs="Times New Roman"/>
          <w:color w:val="000000" w:themeColor="text1"/>
          <w:sz w:val="24"/>
          <w:szCs w:val="24"/>
        </w:rPr>
        <w:t>dowolnej zadeklarowanej przez siebi</w:t>
      </w:r>
      <w:r w:rsidR="00883F66" w:rsidRPr="005446FC">
        <w:rPr>
          <w:rFonts w:ascii="Times New Roman" w:hAnsi="Times New Roman" w:cs="Times New Roman"/>
          <w:color w:val="000000" w:themeColor="text1"/>
          <w:sz w:val="24"/>
          <w:szCs w:val="24"/>
        </w:rPr>
        <w:t>e</w:t>
      </w:r>
      <w:r w:rsidR="00A05DAF" w:rsidRPr="005446FC">
        <w:rPr>
          <w:rFonts w:ascii="Times New Roman" w:hAnsi="Times New Roman" w:cs="Times New Roman"/>
          <w:color w:val="000000" w:themeColor="text1"/>
          <w:sz w:val="24"/>
          <w:szCs w:val="24"/>
        </w:rPr>
        <w:t xml:space="preserve"> i </w:t>
      </w:r>
      <w:r w:rsidR="00883F66" w:rsidRPr="005446FC">
        <w:rPr>
          <w:rFonts w:ascii="Times New Roman" w:hAnsi="Times New Roman" w:cs="Times New Roman"/>
          <w:color w:val="000000" w:themeColor="text1"/>
          <w:sz w:val="24"/>
          <w:szCs w:val="24"/>
        </w:rPr>
        <w:t xml:space="preserve">niezweryfikowanej nazwie, a </w:t>
      </w:r>
      <w:r w:rsidR="001D7C8F" w:rsidRPr="005446FC">
        <w:rPr>
          <w:rFonts w:ascii="Times New Roman" w:hAnsi="Times New Roman" w:cs="Times New Roman"/>
          <w:color w:val="000000" w:themeColor="text1"/>
          <w:sz w:val="24"/>
          <w:szCs w:val="24"/>
        </w:rPr>
        <w:t>następnie skutecznie doręczać</w:t>
      </w:r>
      <w:r w:rsidR="00375A65" w:rsidRPr="005446FC">
        <w:rPr>
          <w:rFonts w:ascii="Times New Roman" w:hAnsi="Times New Roman" w:cs="Times New Roman"/>
          <w:color w:val="000000" w:themeColor="text1"/>
          <w:sz w:val="24"/>
          <w:szCs w:val="24"/>
        </w:rPr>
        <w:t xml:space="preserve"> z </w:t>
      </w:r>
      <w:r w:rsidR="001D7C8F" w:rsidRPr="005446FC">
        <w:rPr>
          <w:rFonts w:ascii="Times New Roman" w:hAnsi="Times New Roman" w:cs="Times New Roman"/>
          <w:color w:val="000000" w:themeColor="text1"/>
          <w:sz w:val="24"/>
          <w:szCs w:val="24"/>
        </w:rPr>
        <w:t xml:space="preserve">takiego konta dowolną treść </w:t>
      </w:r>
      <w:r w:rsidR="00850CBA" w:rsidRPr="005446FC">
        <w:rPr>
          <w:rFonts w:ascii="Times New Roman" w:hAnsi="Times New Roman" w:cs="Times New Roman"/>
          <w:color w:val="000000" w:themeColor="text1"/>
          <w:sz w:val="24"/>
          <w:szCs w:val="24"/>
        </w:rPr>
        <w:t>do </w:t>
      </w:r>
      <w:r w:rsidR="001D7C8F" w:rsidRPr="005446FC">
        <w:rPr>
          <w:rFonts w:ascii="Times New Roman" w:hAnsi="Times New Roman" w:cs="Times New Roman"/>
          <w:color w:val="000000" w:themeColor="text1"/>
          <w:sz w:val="24"/>
          <w:szCs w:val="24"/>
        </w:rPr>
        <w:t>pod</w:t>
      </w:r>
      <w:r w:rsidR="00883F66" w:rsidRPr="005446FC">
        <w:rPr>
          <w:rFonts w:ascii="Times New Roman" w:hAnsi="Times New Roman" w:cs="Times New Roman"/>
          <w:color w:val="000000" w:themeColor="text1"/>
          <w:sz w:val="24"/>
          <w:szCs w:val="24"/>
        </w:rPr>
        <w:t>miotó</w:t>
      </w:r>
      <w:r w:rsidR="0031319D" w:rsidRPr="005446FC">
        <w:rPr>
          <w:rFonts w:ascii="Times New Roman" w:hAnsi="Times New Roman" w:cs="Times New Roman"/>
          <w:color w:val="000000" w:themeColor="text1"/>
          <w:sz w:val="24"/>
          <w:szCs w:val="24"/>
        </w:rPr>
        <w:t xml:space="preserve">w </w:t>
      </w:r>
      <w:r w:rsidR="00883F66" w:rsidRPr="005446FC">
        <w:rPr>
          <w:rFonts w:ascii="Times New Roman" w:hAnsi="Times New Roman" w:cs="Times New Roman"/>
          <w:color w:val="000000" w:themeColor="text1"/>
          <w:sz w:val="24"/>
          <w:szCs w:val="24"/>
        </w:rPr>
        <w:t xml:space="preserve">publicznych. </w:t>
      </w:r>
      <w:r w:rsidR="001D7C8F" w:rsidRPr="005446FC">
        <w:rPr>
          <w:rFonts w:ascii="Times New Roman" w:hAnsi="Times New Roman" w:cs="Times New Roman"/>
          <w:color w:val="000000" w:themeColor="text1"/>
          <w:sz w:val="24"/>
          <w:szCs w:val="24"/>
        </w:rPr>
        <w:t>Podmiot publiczny uzyskuje pewność, że podanie zostało wniesione przez określoną osobę fizyczną reprezentującą siebie lub inny podmiot (przedsiębiorcę, organizację itd.) tylko</w:t>
      </w:r>
      <w:r w:rsidR="00375A65" w:rsidRPr="005446FC">
        <w:rPr>
          <w:rFonts w:ascii="Times New Roman" w:hAnsi="Times New Roman" w:cs="Times New Roman"/>
          <w:color w:val="000000" w:themeColor="text1"/>
          <w:sz w:val="24"/>
          <w:szCs w:val="24"/>
        </w:rPr>
        <w:t xml:space="preserve"> na </w:t>
      </w:r>
      <w:r w:rsidR="001D7C8F" w:rsidRPr="005446FC">
        <w:rPr>
          <w:rFonts w:ascii="Times New Roman" w:hAnsi="Times New Roman" w:cs="Times New Roman"/>
          <w:color w:val="000000" w:themeColor="text1"/>
          <w:sz w:val="24"/>
          <w:szCs w:val="24"/>
        </w:rPr>
        <w:t>postawie podpisu elektronicznego, którym zostało opatrzone wniesione podanie.</w:t>
      </w:r>
      <w:r w:rsidR="004B36A1" w:rsidRPr="005446FC">
        <w:rPr>
          <w:rFonts w:ascii="Times New Roman" w:hAnsi="Times New Roman" w:cs="Times New Roman"/>
          <w:color w:val="000000" w:themeColor="text1"/>
          <w:sz w:val="24"/>
          <w:szCs w:val="24"/>
        </w:rPr>
        <w:t xml:space="preserve"> </w:t>
      </w:r>
      <w:r w:rsidR="00CF26B4">
        <w:rPr>
          <w:rFonts w:ascii="Times New Roman" w:hAnsi="Times New Roman" w:cs="Times New Roman"/>
          <w:color w:val="000000" w:themeColor="text1"/>
          <w:sz w:val="24"/>
          <w:szCs w:val="24"/>
        </w:rPr>
        <w:t>P</w:t>
      </w:r>
      <w:r w:rsidR="004B36A1" w:rsidRPr="005446FC">
        <w:rPr>
          <w:rFonts w:ascii="Times New Roman" w:hAnsi="Times New Roman" w:cs="Times New Roman"/>
          <w:color w:val="000000" w:themeColor="text1"/>
          <w:sz w:val="24"/>
          <w:szCs w:val="24"/>
        </w:rPr>
        <w:t>o </w:t>
      </w:r>
      <w:r w:rsidR="001D7C8F" w:rsidRPr="005446FC">
        <w:rPr>
          <w:rFonts w:ascii="Times New Roman" w:hAnsi="Times New Roman" w:cs="Times New Roman"/>
          <w:color w:val="000000" w:themeColor="text1"/>
          <w:sz w:val="24"/>
          <w:szCs w:val="24"/>
        </w:rPr>
        <w:t xml:space="preserve">weryfikacji podpisu może </w:t>
      </w:r>
      <w:r w:rsidR="00B65444" w:rsidRPr="005446FC">
        <w:rPr>
          <w:rFonts w:ascii="Times New Roman" w:hAnsi="Times New Roman" w:cs="Times New Roman"/>
          <w:color w:val="000000" w:themeColor="text1"/>
          <w:sz w:val="24"/>
          <w:szCs w:val="24"/>
        </w:rPr>
        <w:t>domniemywać</w:t>
      </w:r>
      <w:r w:rsidR="001D7C8F" w:rsidRPr="005446FC">
        <w:rPr>
          <w:rFonts w:ascii="Times New Roman" w:hAnsi="Times New Roman" w:cs="Times New Roman"/>
          <w:color w:val="000000" w:themeColor="text1"/>
          <w:sz w:val="24"/>
          <w:szCs w:val="24"/>
        </w:rPr>
        <w:t>, że adres,</w:t>
      </w:r>
      <w:r w:rsidR="00375A65" w:rsidRPr="005446FC">
        <w:rPr>
          <w:rFonts w:ascii="Times New Roman" w:hAnsi="Times New Roman" w:cs="Times New Roman"/>
          <w:color w:val="000000" w:themeColor="text1"/>
          <w:sz w:val="24"/>
          <w:szCs w:val="24"/>
        </w:rPr>
        <w:t xml:space="preserve"> z </w:t>
      </w:r>
      <w:r w:rsidR="001D7C8F" w:rsidRPr="005446FC">
        <w:rPr>
          <w:rFonts w:ascii="Times New Roman" w:hAnsi="Times New Roman" w:cs="Times New Roman"/>
          <w:color w:val="000000" w:themeColor="text1"/>
          <w:sz w:val="24"/>
          <w:szCs w:val="24"/>
        </w:rPr>
        <w:t>którego przyszło podanie, jest adresem</w:t>
      </w:r>
      <w:r w:rsidR="0076411A">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1D7C8F" w:rsidRPr="005446FC">
        <w:rPr>
          <w:rFonts w:ascii="Times New Roman" w:hAnsi="Times New Roman" w:cs="Times New Roman"/>
          <w:color w:val="000000" w:themeColor="text1"/>
          <w:sz w:val="24"/>
          <w:szCs w:val="24"/>
        </w:rPr>
        <w:t>który może skutecznie doręczyć odpowiedź.</w:t>
      </w:r>
      <w:r w:rsidR="005D48F4" w:rsidRPr="005446FC">
        <w:rPr>
          <w:rFonts w:ascii="Times New Roman" w:hAnsi="Times New Roman" w:cs="Times New Roman"/>
          <w:color w:val="000000" w:themeColor="text1"/>
          <w:sz w:val="24"/>
          <w:szCs w:val="24"/>
        </w:rPr>
        <w:t xml:space="preserve"> </w:t>
      </w:r>
      <w:r w:rsidR="00FE54AD" w:rsidRPr="005446FC">
        <w:rPr>
          <w:rFonts w:ascii="Times New Roman" w:hAnsi="Times New Roman" w:cs="Times New Roman"/>
          <w:color w:val="000000" w:themeColor="text1"/>
          <w:sz w:val="24"/>
          <w:szCs w:val="24"/>
        </w:rPr>
        <w:t>W</w:t>
      </w:r>
      <w:r w:rsidR="005D48F4" w:rsidRPr="005446FC">
        <w:rPr>
          <w:rFonts w:ascii="Times New Roman" w:hAnsi="Times New Roman" w:cs="Times New Roman"/>
          <w:color w:val="000000" w:themeColor="text1"/>
          <w:sz w:val="24"/>
          <w:szCs w:val="24"/>
        </w:rPr>
        <w:t xml:space="preserve">eryfikacja podpisu służy </w:t>
      </w:r>
      <w:r w:rsidR="00850CBA" w:rsidRPr="005446FC">
        <w:rPr>
          <w:rFonts w:ascii="Times New Roman" w:hAnsi="Times New Roman" w:cs="Times New Roman"/>
          <w:color w:val="000000" w:themeColor="text1"/>
          <w:sz w:val="24"/>
          <w:szCs w:val="24"/>
        </w:rPr>
        <w:t>do </w:t>
      </w:r>
      <w:r w:rsidR="005D48F4" w:rsidRPr="005446FC">
        <w:rPr>
          <w:rFonts w:ascii="Times New Roman" w:hAnsi="Times New Roman" w:cs="Times New Roman"/>
          <w:color w:val="000000" w:themeColor="text1"/>
          <w:sz w:val="24"/>
          <w:szCs w:val="24"/>
        </w:rPr>
        <w:t xml:space="preserve">jednoznacznego </w:t>
      </w:r>
      <w:r w:rsidR="00030640" w:rsidRPr="005446FC">
        <w:rPr>
          <w:rFonts w:ascii="Times New Roman" w:hAnsi="Times New Roman" w:cs="Times New Roman"/>
          <w:color w:val="000000" w:themeColor="text1"/>
          <w:sz w:val="24"/>
          <w:szCs w:val="24"/>
        </w:rPr>
        <w:t>ustalenia tożsamości</w:t>
      </w:r>
      <w:r w:rsidR="005D48F4" w:rsidRPr="005446FC">
        <w:rPr>
          <w:rFonts w:ascii="Times New Roman" w:hAnsi="Times New Roman" w:cs="Times New Roman"/>
          <w:color w:val="000000" w:themeColor="text1"/>
          <w:sz w:val="24"/>
          <w:szCs w:val="24"/>
        </w:rPr>
        <w:t xml:space="preserve"> wnioskodawcy, który się podpisał</w:t>
      </w:r>
      <w:r w:rsidRPr="005446FC">
        <w:rPr>
          <w:rFonts w:ascii="Times New Roman" w:hAnsi="Times New Roman" w:cs="Times New Roman"/>
          <w:color w:val="000000" w:themeColor="text1"/>
          <w:sz w:val="24"/>
          <w:szCs w:val="24"/>
        </w:rPr>
        <w:t>, ale nie daje</w:t>
      </w:r>
      <w:r w:rsidR="005D48F4" w:rsidRPr="005446FC">
        <w:rPr>
          <w:rFonts w:ascii="Times New Roman" w:hAnsi="Times New Roman" w:cs="Times New Roman"/>
          <w:color w:val="000000" w:themeColor="text1"/>
          <w:sz w:val="24"/>
          <w:szCs w:val="24"/>
        </w:rPr>
        <w:t xml:space="preserve"> pewności, że ta osoba jest uprawniona </w:t>
      </w:r>
      <w:r w:rsidR="00850CBA" w:rsidRPr="005446FC">
        <w:rPr>
          <w:rFonts w:ascii="Times New Roman" w:hAnsi="Times New Roman" w:cs="Times New Roman"/>
          <w:color w:val="000000" w:themeColor="text1"/>
          <w:sz w:val="24"/>
          <w:szCs w:val="24"/>
        </w:rPr>
        <w:t>do </w:t>
      </w:r>
      <w:r w:rsidR="005D48F4" w:rsidRPr="005446FC">
        <w:rPr>
          <w:rFonts w:ascii="Times New Roman" w:hAnsi="Times New Roman" w:cs="Times New Roman"/>
          <w:color w:val="000000" w:themeColor="text1"/>
          <w:sz w:val="24"/>
          <w:szCs w:val="24"/>
        </w:rPr>
        <w:t xml:space="preserve">reprezentacji danego podmiotu ani </w:t>
      </w:r>
      <w:r w:rsidR="00855230" w:rsidRPr="005446FC">
        <w:rPr>
          <w:rFonts w:ascii="Times New Roman" w:hAnsi="Times New Roman" w:cs="Times New Roman"/>
          <w:color w:val="000000" w:themeColor="text1"/>
          <w:sz w:val="24"/>
          <w:szCs w:val="24"/>
        </w:rPr>
        <w:t>że</w:t>
      </w:r>
      <w:r w:rsidR="005D48F4" w:rsidRPr="005446FC">
        <w:rPr>
          <w:rFonts w:ascii="Times New Roman" w:hAnsi="Times New Roman" w:cs="Times New Roman"/>
          <w:color w:val="000000" w:themeColor="text1"/>
          <w:sz w:val="24"/>
          <w:szCs w:val="24"/>
        </w:rPr>
        <w:t xml:space="preserve"> skrzynka podmiotu</w:t>
      </w:r>
      <w:r w:rsidR="0076411A">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której wniesiono podanie,</w:t>
      </w:r>
      <w:r w:rsidR="005D48F4" w:rsidRPr="005446FC">
        <w:rPr>
          <w:rFonts w:ascii="Times New Roman" w:hAnsi="Times New Roman" w:cs="Times New Roman"/>
          <w:color w:val="000000" w:themeColor="text1"/>
          <w:sz w:val="24"/>
          <w:szCs w:val="24"/>
        </w:rPr>
        <w:t xml:space="preserve"> jest tą właściwą.</w:t>
      </w:r>
    </w:p>
    <w:p w14:paraId="01BD01BB" w14:textId="29237645" w:rsidR="001D7C8F" w:rsidRPr="005446FC" w:rsidRDefault="001D7C8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Aktualne zasady </w:t>
      </w:r>
      <w:r w:rsidR="00883F66" w:rsidRPr="005446FC">
        <w:rPr>
          <w:rFonts w:ascii="Times New Roman" w:hAnsi="Times New Roman" w:cs="Times New Roman"/>
          <w:color w:val="000000" w:themeColor="text1"/>
          <w:sz w:val="24"/>
          <w:szCs w:val="24"/>
        </w:rPr>
        <w:t xml:space="preserve">dopuszczają </w:t>
      </w:r>
      <w:r w:rsidR="00850CBA" w:rsidRPr="005446FC">
        <w:rPr>
          <w:rFonts w:ascii="Times New Roman" w:hAnsi="Times New Roman" w:cs="Times New Roman"/>
          <w:color w:val="000000" w:themeColor="text1"/>
          <w:sz w:val="24"/>
          <w:szCs w:val="24"/>
        </w:rPr>
        <w:t>do </w:t>
      </w:r>
      <w:r w:rsidR="00883F66" w:rsidRPr="005446FC">
        <w:rPr>
          <w:rFonts w:ascii="Times New Roman" w:hAnsi="Times New Roman" w:cs="Times New Roman"/>
          <w:color w:val="000000" w:themeColor="text1"/>
          <w:sz w:val="24"/>
          <w:szCs w:val="24"/>
        </w:rPr>
        <w:t>sytuacji</w:t>
      </w:r>
      <w:r w:rsidRPr="005446FC">
        <w:rPr>
          <w:rFonts w:ascii="Times New Roman" w:hAnsi="Times New Roman" w:cs="Times New Roman"/>
          <w:color w:val="000000" w:themeColor="text1"/>
          <w:sz w:val="24"/>
          <w:szCs w:val="24"/>
        </w:rPr>
        <w:t xml:space="preserve">, </w:t>
      </w:r>
      <w:r w:rsidR="00883F66" w:rsidRPr="005446FC">
        <w:rPr>
          <w:rFonts w:ascii="Times New Roman" w:hAnsi="Times New Roman" w:cs="Times New Roman"/>
          <w:color w:val="000000" w:themeColor="text1"/>
          <w:sz w:val="24"/>
          <w:szCs w:val="24"/>
        </w:rPr>
        <w:t>kiedy</w:t>
      </w:r>
      <w:r w:rsidRPr="005446FC">
        <w:rPr>
          <w:rFonts w:ascii="Times New Roman" w:hAnsi="Times New Roman" w:cs="Times New Roman"/>
          <w:color w:val="000000" w:themeColor="text1"/>
          <w:sz w:val="24"/>
          <w:szCs w:val="24"/>
        </w:rPr>
        <w:t xml:space="preserve"> dow</w:t>
      </w:r>
      <w:r w:rsidR="00883F66" w:rsidRPr="005446FC">
        <w:rPr>
          <w:rFonts w:ascii="Times New Roman" w:hAnsi="Times New Roman" w:cs="Times New Roman"/>
          <w:color w:val="000000" w:themeColor="text1"/>
          <w:sz w:val="24"/>
          <w:szCs w:val="24"/>
        </w:rPr>
        <w:t>olny podmiot</w:t>
      </w:r>
      <w:r w:rsidRPr="005446FC">
        <w:rPr>
          <w:rFonts w:ascii="Times New Roman" w:hAnsi="Times New Roman" w:cs="Times New Roman"/>
          <w:color w:val="000000" w:themeColor="text1"/>
          <w:sz w:val="24"/>
          <w:szCs w:val="24"/>
        </w:rPr>
        <w:t xml:space="preserve"> (osoba fizyczn</w:t>
      </w:r>
      <w:r w:rsidR="00DD5F26" w:rsidRPr="005446FC">
        <w:rPr>
          <w:rFonts w:ascii="Times New Roman" w:hAnsi="Times New Roman" w:cs="Times New Roman"/>
          <w:color w:val="000000" w:themeColor="text1"/>
          <w:sz w:val="24"/>
          <w:szCs w:val="24"/>
        </w:rPr>
        <w:t>a, podmiot niepubliczny, a </w:t>
      </w:r>
      <w:r w:rsidRPr="005446FC">
        <w:rPr>
          <w:rFonts w:ascii="Times New Roman" w:hAnsi="Times New Roman" w:cs="Times New Roman"/>
          <w:color w:val="000000" w:themeColor="text1"/>
          <w:sz w:val="24"/>
          <w:szCs w:val="24"/>
        </w:rPr>
        <w:t>nawet podmiot publicz</w:t>
      </w:r>
      <w:r w:rsidR="00883F66" w:rsidRPr="005446FC">
        <w:rPr>
          <w:rFonts w:ascii="Times New Roman" w:hAnsi="Times New Roman" w:cs="Times New Roman"/>
          <w:color w:val="000000" w:themeColor="text1"/>
          <w:sz w:val="24"/>
          <w:szCs w:val="24"/>
        </w:rPr>
        <w:t>ny) może mieć wiele adresó</w:t>
      </w:r>
      <w:r w:rsidR="0031319D" w:rsidRPr="005446FC">
        <w:rPr>
          <w:rFonts w:ascii="Times New Roman" w:hAnsi="Times New Roman" w:cs="Times New Roman"/>
          <w:color w:val="000000" w:themeColor="text1"/>
          <w:sz w:val="24"/>
          <w:szCs w:val="24"/>
        </w:rPr>
        <w:t xml:space="preserve">w </w:t>
      </w:r>
      <w:r w:rsidR="00883F66" w:rsidRPr="005446FC">
        <w:rPr>
          <w:rFonts w:ascii="Times New Roman" w:hAnsi="Times New Roman" w:cs="Times New Roman"/>
          <w:color w:val="000000" w:themeColor="text1"/>
          <w:sz w:val="24"/>
          <w:szCs w:val="24"/>
        </w:rPr>
        <w:t>elektronicznych</w:t>
      </w:r>
      <w:r w:rsidR="00375A65" w:rsidRPr="005446FC">
        <w:rPr>
          <w:rFonts w:ascii="Times New Roman" w:hAnsi="Times New Roman" w:cs="Times New Roman"/>
          <w:color w:val="000000" w:themeColor="text1"/>
          <w:sz w:val="24"/>
          <w:szCs w:val="24"/>
        </w:rPr>
        <w:t xml:space="preserve"> na </w:t>
      </w:r>
      <w:r w:rsidR="00883F66" w:rsidRPr="005446FC">
        <w:rPr>
          <w:rFonts w:ascii="Times New Roman" w:hAnsi="Times New Roman" w:cs="Times New Roman"/>
          <w:color w:val="000000" w:themeColor="text1"/>
          <w:sz w:val="24"/>
          <w:szCs w:val="24"/>
        </w:rPr>
        <w:t>ePUAP,</w:t>
      </w:r>
      <w:r w:rsidRPr="005446FC">
        <w:rPr>
          <w:rFonts w:ascii="Times New Roman" w:hAnsi="Times New Roman" w:cs="Times New Roman"/>
          <w:color w:val="000000" w:themeColor="text1"/>
          <w:sz w:val="24"/>
          <w:szCs w:val="24"/>
        </w:rPr>
        <w:t xml:space="preserve"> zakładanych często tylko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celu 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odebrania korespondencji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jednej sprawie. </w:t>
      </w:r>
      <w:r w:rsidR="0027061D" w:rsidRPr="005446FC">
        <w:rPr>
          <w:rFonts w:ascii="Times New Roman" w:hAnsi="Times New Roman" w:cs="Times New Roman"/>
          <w:color w:val="000000" w:themeColor="text1"/>
          <w:sz w:val="24"/>
          <w:szCs w:val="24"/>
        </w:rPr>
        <w:t xml:space="preserve">Nie istnieje ograniczenie </w:t>
      </w:r>
      <w:r w:rsidR="00850CBA" w:rsidRPr="005446FC">
        <w:rPr>
          <w:rFonts w:ascii="Times New Roman" w:hAnsi="Times New Roman" w:cs="Times New Roman"/>
          <w:color w:val="000000" w:themeColor="text1"/>
          <w:sz w:val="24"/>
          <w:szCs w:val="24"/>
        </w:rPr>
        <w:t>dla </w:t>
      </w:r>
      <w:r w:rsidR="0027061D"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27061D" w:rsidRPr="005446FC">
        <w:rPr>
          <w:rFonts w:ascii="Times New Roman" w:hAnsi="Times New Roman" w:cs="Times New Roman"/>
          <w:color w:val="000000" w:themeColor="text1"/>
          <w:sz w:val="24"/>
          <w:szCs w:val="24"/>
        </w:rPr>
        <w:t xml:space="preserve">posiadania jednego, ustalonego adresu elektronicznego ani możliwość jego wskazania </w:t>
      </w:r>
      <w:r w:rsidR="0031319D" w:rsidRPr="005446FC">
        <w:rPr>
          <w:rFonts w:ascii="Times New Roman" w:hAnsi="Times New Roman" w:cs="Times New Roman"/>
          <w:color w:val="000000" w:themeColor="text1"/>
          <w:sz w:val="24"/>
          <w:szCs w:val="24"/>
        </w:rPr>
        <w:t>w </w:t>
      </w:r>
      <w:r w:rsidR="0027061D" w:rsidRPr="005446FC">
        <w:rPr>
          <w:rFonts w:ascii="Times New Roman" w:hAnsi="Times New Roman" w:cs="Times New Roman"/>
          <w:color w:val="000000" w:themeColor="text1"/>
          <w:sz w:val="24"/>
          <w:szCs w:val="24"/>
        </w:rPr>
        <w:t xml:space="preserve">przeznaczonym </w:t>
      </w:r>
      <w:r w:rsidR="00850CBA" w:rsidRPr="005446FC">
        <w:rPr>
          <w:rFonts w:ascii="Times New Roman" w:hAnsi="Times New Roman" w:cs="Times New Roman"/>
          <w:color w:val="000000" w:themeColor="text1"/>
          <w:sz w:val="24"/>
          <w:szCs w:val="24"/>
        </w:rPr>
        <w:t>do </w:t>
      </w:r>
      <w:r w:rsidR="0027061D" w:rsidRPr="005446FC">
        <w:rPr>
          <w:rFonts w:ascii="Times New Roman" w:hAnsi="Times New Roman" w:cs="Times New Roman"/>
          <w:color w:val="000000" w:themeColor="text1"/>
          <w:sz w:val="24"/>
          <w:szCs w:val="24"/>
        </w:rPr>
        <w:t xml:space="preserve">tego rejestrze.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efekcie funkcjonuje wiele adresó</w:t>
      </w:r>
      <w:r w:rsidR="0031319D" w:rsidRPr="005446FC">
        <w:rPr>
          <w:rFonts w:ascii="Times New Roman" w:hAnsi="Times New Roman" w:cs="Times New Roman"/>
          <w:color w:val="000000" w:themeColor="text1"/>
          <w:sz w:val="24"/>
          <w:szCs w:val="24"/>
        </w:rPr>
        <w:t xml:space="preserve">w </w:t>
      </w:r>
      <w:r w:rsidR="00883F66"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które są znane tylko określonym podmiotom publicznym korespondujący</w:t>
      </w:r>
      <w:r w:rsidR="003956F3" w:rsidRPr="005446FC">
        <w:rPr>
          <w:rFonts w:ascii="Times New Roman" w:hAnsi="Times New Roman" w:cs="Times New Roman"/>
          <w:color w:val="000000" w:themeColor="text1"/>
          <w:sz w:val="24"/>
          <w:szCs w:val="24"/>
        </w:rPr>
        <w:t>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danym podmiotem</w:t>
      </w:r>
      <w:r w:rsidR="00883F66"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883F66" w:rsidRPr="005446FC">
        <w:rPr>
          <w:rFonts w:ascii="Times New Roman" w:hAnsi="Times New Roman" w:cs="Times New Roman"/>
          <w:color w:val="000000" w:themeColor="text1"/>
          <w:sz w:val="24"/>
          <w:szCs w:val="24"/>
        </w:rPr>
        <w:t>określonej sprawie</w:t>
      </w:r>
      <w:r w:rsidR="00EE5921" w:rsidRPr="005446FC">
        <w:rPr>
          <w:rFonts w:ascii="Times New Roman" w:hAnsi="Times New Roman" w:cs="Times New Roman"/>
          <w:color w:val="000000" w:themeColor="text1"/>
          <w:sz w:val="24"/>
          <w:szCs w:val="24"/>
        </w:rPr>
        <w:t>. Każdy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FF3E76" w:rsidRPr="005446FC">
        <w:rPr>
          <w:rFonts w:ascii="Times New Roman" w:hAnsi="Times New Roman" w:cs="Times New Roman"/>
          <w:color w:val="000000" w:themeColor="text1"/>
          <w:sz w:val="24"/>
          <w:szCs w:val="24"/>
        </w:rPr>
        <w:t>pub</w:t>
      </w:r>
      <w:r w:rsidR="00EE5921" w:rsidRPr="005446FC">
        <w:rPr>
          <w:rFonts w:ascii="Times New Roman" w:hAnsi="Times New Roman" w:cs="Times New Roman"/>
          <w:color w:val="000000" w:themeColor="text1"/>
          <w:sz w:val="24"/>
          <w:szCs w:val="24"/>
        </w:rPr>
        <w:t>l</w:t>
      </w:r>
      <w:r w:rsidR="00FF3E76" w:rsidRPr="005446FC">
        <w:rPr>
          <w:rFonts w:ascii="Times New Roman" w:hAnsi="Times New Roman" w:cs="Times New Roman"/>
          <w:color w:val="000000" w:themeColor="text1"/>
          <w:sz w:val="24"/>
          <w:szCs w:val="24"/>
        </w:rPr>
        <w:t xml:space="preserve">icznych </w:t>
      </w:r>
      <w:r w:rsidRPr="005446FC">
        <w:rPr>
          <w:rFonts w:ascii="Times New Roman" w:hAnsi="Times New Roman" w:cs="Times New Roman"/>
          <w:color w:val="000000" w:themeColor="text1"/>
          <w:sz w:val="24"/>
          <w:szCs w:val="24"/>
        </w:rPr>
        <w:t>zarządza własną l</w:t>
      </w:r>
      <w:r w:rsidR="00C92B06" w:rsidRPr="005446FC">
        <w:rPr>
          <w:rFonts w:ascii="Times New Roman" w:hAnsi="Times New Roman" w:cs="Times New Roman"/>
          <w:color w:val="000000" w:themeColor="text1"/>
          <w:sz w:val="24"/>
          <w:szCs w:val="24"/>
        </w:rPr>
        <w:t>istą adresó</w:t>
      </w:r>
      <w:r w:rsidR="0031319D" w:rsidRPr="005446FC">
        <w:rPr>
          <w:rFonts w:ascii="Times New Roman" w:hAnsi="Times New Roman" w:cs="Times New Roman"/>
          <w:color w:val="000000" w:themeColor="text1"/>
          <w:sz w:val="24"/>
          <w:szCs w:val="24"/>
        </w:rPr>
        <w:t xml:space="preserve">w </w:t>
      </w:r>
      <w:r w:rsidR="00C92B06" w:rsidRPr="005446FC">
        <w:rPr>
          <w:rFonts w:ascii="Times New Roman" w:hAnsi="Times New Roman" w:cs="Times New Roman"/>
          <w:color w:val="000000" w:themeColor="text1"/>
          <w:sz w:val="24"/>
          <w:szCs w:val="24"/>
        </w:rPr>
        <w:t xml:space="preserve">elektronicznych </w:t>
      </w:r>
      <w:r w:rsidRPr="005446FC">
        <w:rPr>
          <w:rFonts w:ascii="Times New Roman" w:hAnsi="Times New Roman" w:cs="Times New Roman"/>
          <w:color w:val="000000" w:themeColor="text1"/>
          <w:sz w:val="24"/>
          <w:szCs w:val="24"/>
        </w:rPr>
        <w:t xml:space="preserve">swoich klientów, </w:t>
      </w:r>
      <w:r w:rsidR="00C92B06" w:rsidRPr="005446FC">
        <w:rPr>
          <w:rFonts w:ascii="Times New Roman" w:hAnsi="Times New Roman" w:cs="Times New Roman"/>
          <w:color w:val="000000" w:themeColor="text1"/>
          <w:sz w:val="24"/>
          <w:szCs w:val="24"/>
        </w:rPr>
        <w:t xml:space="preserve">niejednokrotnie będąc zmuszonym </w:t>
      </w:r>
      <w:r w:rsidR="00850CBA" w:rsidRPr="005446FC">
        <w:rPr>
          <w:rFonts w:ascii="Times New Roman" w:hAnsi="Times New Roman" w:cs="Times New Roman"/>
          <w:color w:val="000000" w:themeColor="text1"/>
          <w:sz w:val="24"/>
          <w:szCs w:val="24"/>
        </w:rPr>
        <w:t>do </w:t>
      </w:r>
      <w:r w:rsidR="00C92B06" w:rsidRPr="005446FC">
        <w:rPr>
          <w:rFonts w:ascii="Times New Roman" w:hAnsi="Times New Roman" w:cs="Times New Roman"/>
          <w:color w:val="000000" w:themeColor="text1"/>
          <w:sz w:val="24"/>
          <w:szCs w:val="24"/>
        </w:rPr>
        <w:t>przechowywania kilku adresó</w:t>
      </w:r>
      <w:r w:rsidR="0031319D" w:rsidRPr="005446FC">
        <w:rPr>
          <w:rFonts w:ascii="Times New Roman" w:hAnsi="Times New Roman" w:cs="Times New Roman"/>
          <w:color w:val="000000" w:themeColor="text1"/>
          <w:sz w:val="24"/>
          <w:szCs w:val="24"/>
        </w:rPr>
        <w:t xml:space="preserve">w </w:t>
      </w:r>
      <w:r w:rsidR="00C92B06" w:rsidRPr="005446FC">
        <w:rPr>
          <w:rFonts w:ascii="Times New Roman" w:hAnsi="Times New Roman" w:cs="Times New Roman"/>
          <w:color w:val="000000" w:themeColor="text1"/>
          <w:sz w:val="24"/>
          <w:szCs w:val="24"/>
        </w:rPr>
        <w:t xml:space="preserve">elektronicznych </w:t>
      </w:r>
      <w:r w:rsidR="00850CBA" w:rsidRPr="005446FC">
        <w:rPr>
          <w:rFonts w:ascii="Times New Roman" w:hAnsi="Times New Roman" w:cs="Times New Roman"/>
          <w:color w:val="000000" w:themeColor="text1"/>
          <w:sz w:val="24"/>
          <w:szCs w:val="24"/>
        </w:rPr>
        <w:t>dla </w:t>
      </w:r>
      <w:r w:rsidR="00C92B06" w:rsidRPr="005446FC">
        <w:rPr>
          <w:rFonts w:ascii="Times New Roman" w:hAnsi="Times New Roman" w:cs="Times New Roman"/>
          <w:color w:val="000000" w:themeColor="text1"/>
          <w:sz w:val="24"/>
          <w:szCs w:val="24"/>
        </w:rPr>
        <w:t xml:space="preserve">jednego klienta, </w:t>
      </w:r>
      <w:r w:rsidR="008B64D1" w:rsidRPr="005446FC">
        <w:rPr>
          <w:rFonts w:ascii="Times New Roman" w:hAnsi="Times New Roman" w:cs="Times New Roman"/>
          <w:color w:val="000000" w:themeColor="text1"/>
          <w:sz w:val="24"/>
          <w:szCs w:val="24"/>
        </w:rPr>
        <w:t>a </w:t>
      </w:r>
      <w:r w:rsidR="00C92B06" w:rsidRPr="005446FC">
        <w:rPr>
          <w:rFonts w:ascii="Times New Roman" w:hAnsi="Times New Roman" w:cs="Times New Roman"/>
          <w:color w:val="000000" w:themeColor="text1"/>
          <w:sz w:val="24"/>
          <w:szCs w:val="24"/>
        </w:rPr>
        <w:t xml:space="preserve">dodatkowo przetwarzać informację, </w:t>
      </w:r>
      <w:r w:rsidR="0031319D" w:rsidRPr="005446FC">
        <w:rPr>
          <w:rFonts w:ascii="Times New Roman" w:hAnsi="Times New Roman" w:cs="Times New Roman"/>
          <w:color w:val="000000" w:themeColor="text1"/>
          <w:sz w:val="24"/>
          <w:szCs w:val="24"/>
        </w:rPr>
        <w:t>w </w:t>
      </w:r>
      <w:r w:rsidR="00C92B06" w:rsidRPr="005446FC">
        <w:rPr>
          <w:rFonts w:ascii="Times New Roman" w:hAnsi="Times New Roman" w:cs="Times New Roman"/>
          <w:color w:val="000000" w:themeColor="text1"/>
          <w:sz w:val="24"/>
          <w:szCs w:val="24"/>
        </w:rPr>
        <w:t>której sprawie którego adres</w:t>
      </w:r>
      <w:r w:rsidR="00CF26B4">
        <w:rPr>
          <w:rFonts w:ascii="Times New Roman" w:hAnsi="Times New Roman" w:cs="Times New Roman"/>
          <w:color w:val="000000" w:themeColor="text1"/>
          <w:sz w:val="24"/>
          <w:szCs w:val="24"/>
        </w:rPr>
        <w:t>u</w:t>
      </w:r>
      <w:r w:rsidR="00C92B06" w:rsidRPr="005446FC">
        <w:rPr>
          <w:rFonts w:ascii="Times New Roman" w:hAnsi="Times New Roman" w:cs="Times New Roman"/>
          <w:color w:val="000000" w:themeColor="text1"/>
          <w:sz w:val="24"/>
          <w:szCs w:val="24"/>
        </w:rPr>
        <w:t xml:space="preserve"> użyć</w:t>
      </w:r>
      <w:r w:rsidRPr="005446FC">
        <w:rPr>
          <w:rFonts w:ascii="Times New Roman" w:hAnsi="Times New Roman" w:cs="Times New Roman"/>
          <w:color w:val="000000" w:themeColor="text1"/>
          <w:sz w:val="24"/>
          <w:szCs w:val="24"/>
        </w:rPr>
        <w:t>.</w:t>
      </w:r>
    </w:p>
    <w:p w14:paraId="4AF80CBE" w14:textId="51821B5E" w:rsidR="001D7C8F" w:rsidRPr="005446FC" w:rsidRDefault="00E671B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w:t>
      </w:r>
      <w:r w:rsidR="00BD2CEE" w:rsidRPr="005446FC">
        <w:rPr>
          <w:rFonts w:ascii="Times New Roman" w:hAnsi="Times New Roman" w:cs="Times New Roman"/>
          <w:color w:val="000000" w:themeColor="text1"/>
          <w:sz w:val="24"/>
          <w:szCs w:val="24"/>
        </w:rPr>
        <w:t xml:space="preserve"> punktu widzenia osób fizycznych</w:t>
      </w:r>
      <w:r w:rsidR="00A05DAF" w:rsidRPr="005446FC">
        <w:rPr>
          <w:rFonts w:ascii="Times New Roman" w:hAnsi="Times New Roman" w:cs="Times New Roman"/>
          <w:color w:val="000000" w:themeColor="text1"/>
          <w:sz w:val="24"/>
          <w:szCs w:val="24"/>
        </w:rPr>
        <w:t xml:space="preserve"> i </w:t>
      </w:r>
      <w:r w:rsidR="009F39CF"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9F39CF" w:rsidRPr="005446FC">
        <w:rPr>
          <w:rFonts w:ascii="Times New Roman" w:hAnsi="Times New Roman" w:cs="Times New Roman"/>
          <w:color w:val="000000" w:themeColor="text1"/>
          <w:sz w:val="24"/>
          <w:szCs w:val="24"/>
        </w:rPr>
        <w:t xml:space="preserve">niepublicznych </w:t>
      </w:r>
      <w:r w:rsidRPr="005446FC">
        <w:rPr>
          <w:rFonts w:ascii="Times New Roman" w:hAnsi="Times New Roman" w:cs="Times New Roman"/>
          <w:color w:val="000000" w:themeColor="text1"/>
          <w:sz w:val="24"/>
          <w:szCs w:val="24"/>
        </w:rPr>
        <w:t>jednym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w:t>
      </w:r>
      <w:r w:rsidR="009F39CF" w:rsidRPr="005446FC">
        <w:rPr>
          <w:rFonts w:ascii="Times New Roman" w:hAnsi="Times New Roman" w:cs="Times New Roman"/>
          <w:color w:val="000000" w:themeColor="text1"/>
          <w:sz w:val="24"/>
          <w:szCs w:val="24"/>
        </w:rPr>
        <w:t>ajbardziej uciążliwy</w:t>
      </w:r>
      <w:r w:rsidRPr="005446FC">
        <w:rPr>
          <w:rFonts w:ascii="Times New Roman" w:hAnsi="Times New Roman" w:cs="Times New Roman"/>
          <w:color w:val="000000" w:themeColor="text1"/>
          <w:sz w:val="24"/>
          <w:szCs w:val="24"/>
        </w:rPr>
        <w:t>ch</w:t>
      </w:r>
      <w:r w:rsidR="009F39CF" w:rsidRPr="005446FC">
        <w:rPr>
          <w:rFonts w:ascii="Times New Roman" w:hAnsi="Times New Roman" w:cs="Times New Roman"/>
          <w:color w:val="000000" w:themeColor="text1"/>
          <w:sz w:val="24"/>
          <w:szCs w:val="24"/>
        </w:rPr>
        <w:t xml:space="preserve"> aspekt</w:t>
      </w:r>
      <w:r w:rsidRPr="005446FC">
        <w:rPr>
          <w:rFonts w:ascii="Times New Roman" w:hAnsi="Times New Roman" w:cs="Times New Roman"/>
          <w:color w:val="000000" w:themeColor="text1"/>
          <w:sz w:val="24"/>
          <w:szCs w:val="24"/>
        </w:rPr>
        <w:t>ó</w:t>
      </w:r>
      <w:r w:rsidR="0031319D" w:rsidRPr="005446FC">
        <w:rPr>
          <w:rFonts w:ascii="Times New Roman" w:hAnsi="Times New Roman" w:cs="Times New Roman"/>
          <w:color w:val="000000" w:themeColor="text1"/>
          <w:sz w:val="24"/>
          <w:szCs w:val="24"/>
        </w:rPr>
        <w:t xml:space="preserve">w </w:t>
      </w:r>
      <w:r w:rsidR="009F39CF" w:rsidRPr="005446FC">
        <w:rPr>
          <w:rFonts w:ascii="Times New Roman" w:hAnsi="Times New Roman" w:cs="Times New Roman"/>
          <w:color w:val="000000" w:themeColor="text1"/>
          <w:sz w:val="24"/>
          <w:szCs w:val="24"/>
        </w:rPr>
        <w:t>obecnie funkcjonującego rozwiązania</w:t>
      </w:r>
      <w:r w:rsidR="0060675B"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jest to</w:t>
      </w:r>
      <w:r w:rsidR="009F39C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że</w:t>
      </w:r>
      <w:r w:rsidR="009F39CF" w:rsidRPr="005446FC">
        <w:rPr>
          <w:rFonts w:ascii="Times New Roman" w:hAnsi="Times New Roman" w:cs="Times New Roman"/>
          <w:color w:val="000000" w:themeColor="text1"/>
          <w:sz w:val="24"/>
          <w:szCs w:val="24"/>
        </w:rPr>
        <w:t xml:space="preserve"> </w:t>
      </w:r>
      <w:r w:rsidR="001D7C8F" w:rsidRPr="005446FC">
        <w:rPr>
          <w:rFonts w:ascii="Times New Roman" w:hAnsi="Times New Roman" w:cs="Times New Roman"/>
          <w:color w:val="000000" w:themeColor="text1"/>
          <w:sz w:val="24"/>
          <w:szCs w:val="24"/>
        </w:rPr>
        <w:t>doręczenie</w:t>
      </w:r>
      <w:r w:rsidR="00375A65" w:rsidRPr="005446FC">
        <w:rPr>
          <w:rFonts w:ascii="Times New Roman" w:hAnsi="Times New Roman" w:cs="Times New Roman"/>
          <w:color w:val="000000" w:themeColor="text1"/>
          <w:sz w:val="24"/>
          <w:szCs w:val="24"/>
        </w:rPr>
        <w:t xml:space="preserve"> na </w:t>
      </w:r>
      <w:r w:rsidR="001D7C8F" w:rsidRPr="005446FC">
        <w:rPr>
          <w:rFonts w:ascii="Times New Roman" w:hAnsi="Times New Roman" w:cs="Times New Roman"/>
          <w:color w:val="000000" w:themeColor="text1"/>
          <w:sz w:val="24"/>
          <w:szCs w:val="24"/>
        </w:rPr>
        <w:t>adres</w:t>
      </w:r>
      <w:r w:rsidR="009F39CF" w:rsidRPr="005446FC">
        <w:rPr>
          <w:rFonts w:ascii="Times New Roman" w:hAnsi="Times New Roman" w:cs="Times New Roman"/>
          <w:color w:val="000000" w:themeColor="text1"/>
          <w:sz w:val="24"/>
          <w:szCs w:val="24"/>
        </w:rPr>
        <w:t xml:space="preserve"> elektronicznej skrzynki podawczej</w:t>
      </w:r>
      <w:r w:rsidR="001D7C8F" w:rsidRPr="005446FC">
        <w:rPr>
          <w:rFonts w:ascii="Times New Roman" w:hAnsi="Times New Roman" w:cs="Times New Roman"/>
          <w:color w:val="000000" w:themeColor="text1"/>
          <w:sz w:val="24"/>
          <w:szCs w:val="24"/>
        </w:rPr>
        <w:t xml:space="preserve"> jest skuteczne tylko </w:t>
      </w:r>
      <w:r w:rsidR="0031319D" w:rsidRPr="005446FC">
        <w:rPr>
          <w:rFonts w:ascii="Times New Roman" w:hAnsi="Times New Roman" w:cs="Times New Roman"/>
          <w:color w:val="000000" w:themeColor="text1"/>
          <w:sz w:val="24"/>
          <w:szCs w:val="24"/>
        </w:rPr>
        <w:t>w </w:t>
      </w:r>
      <w:r w:rsidR="001D7C8F" w:rsidRPr="005446FC">
        <w:rPr>
          <w:rFonts w:ascii="Times New Roman" w:hAnsi="Times New Roman" w:cs="Times New Roman"/>
          <w:color w:val="000000" w:themeColor="text1"/>
          <w:sz w:val="24"/>
          <w:szCs w:val="24"/>
        </w:rPr>
        <w:t>niektórych procedurach</w:t>
      </w:r>
      <w:r w:rsidR="009D6DE0" w:rsidRPr="005446FC">
        <w:rPr>
          <w:rFonts w:ascii="Times New Roman" w:hAnsi="Times New Roman" w:cs="Times New Roman"/>
          <w:color w:val="000000" w:themeColor="text1"/>
          <w:sz w:val="24"/>
          <w:szCs w:val="24"/>
        </w:rPr>
        <w:t>.</w:t>
      </w:r>
      <w:r w:rsidR="000E1999" w:rsidRPr="005446FC">
        <w:rPr>
          <w:rFonts w:ascii="Times New Roman" w:hAnsi="Times New Roman" w:cs="Times New Roman"/>
          <w:color w:val="000000" w:themeColor="text1"/>
          <w:sz w:val="24"/>
          <w:szCs w:val="24"/>
        </w:rPr>
        <w:t xml:space="preserve"> </w:t>
      </w:r>
    </w:p>
    <w:p w14:paraId="290DBC81" w14:textId="39AC208A" w:rsidR="00D91476" w:rsidRPr="005446FC" w:rsidRDefault="00396A7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Należy podkreślić, że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 xml:space="preserve">Polsce </w:t>
      </w:r>
      <w:r w:rsidR="0055079D" w:rsidRPr="005446FC">
        <w:rPr>
          <w:rFonts w:ascii="Times New Roman" w:hAnsi="Times New Roman" w:cs="Times New Roman"/>
          <w:color w:val="000000" w:themeColor="text1"/>
          <w:sz w:val="24"/>
          <w:szCs w:val="24"/>
        </w:rPr>
        <w:t>już</w:t>
      </w:r>
      <w:r w:rsidR="004B36A1" w:rsidRPr="005446FC">
        <w:rPr>
          <w:rFonts w:ascii="Times New Roman" w:hAnsi="Times New Roman" w:cs="Times New Roman"/>
          <w:color w:val="000000" w:themeColor="text1"/>
          <w:sz w:val="24"/>
          <w:szCs w:val="24"/>
        </w:rPr>
        <w:t xml:space="preserve"> od </w:t>
      </w:r>
      <w:r w:rsidR="00D91476"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D91476" w:rsidRPr="005446FC">
        <w:rPr>
          <w:rFonts w:ascii="Times New Roman" w:hAnsi="Times New Roman" w:cs="Times New Roman"/>
          <w:color w:val="000000" w:themeColor="text1"/>
          <w:sz w:val="24"/>
          <w:szCs w:val="24"/>
        </w:rPr>
        <w:t xml:space="preserve"> obowiązuje wymóg weryfikacji, czy potencjalny odbiorca korespondencji </w:t>
      </w:r>
      <w:r w:rsidR="00494760" w:rsidRPr="005446FC">
        <w:rPr>
          <w:rFonts w:ascii="Times New Roman" w:hAnsi="Times New Roman" w:cs="Times New Roman"/>
          <w:color w:val="000000" w:themeColor="text1"/>
          <w:sz w:val="24"/>
          <w:szCs w:val="24"/>
        </w:rPr>
        <w:t>oczekuje</w:t>
      </w:r>
      <w:r w:rsidR="004B36A1" w:rsidRPr="005446FC">
        <w:rPr>
          <w:rFonts w:ascii="Times New Roman" w:hAnsi="Times New Roman" w:cs="Times New Roman"/>
          <w:color w:val="000000" w:themeColor="text1"/>
          <w:sz w:val="24"/>
          <w:szCs w:val="24"/>
        </w:rPr>
        <w:t xml:space="preserve"> od </w:t>
      </w:r>
      <w:r w:rsidR="00FE54AD"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FE54AD" w:rsidRPr="005446FC">
        <w:rPr>
          <w:rFonts w:ascii="Times New Roman" w:hAnsi="Times New Roman" w:cs="Times New Roman"/>
          <w:color w:val="000000" w:themeColor="text1"/>
          <w:sz w:val="24"/>
          <w:szCs w:val="24"/>
        </w:rPr>
        <w:t xml:space="preserve">publicznych </w:t>
      </w:r>
      <w:r w:rsidR="00D91476" w:rsidRPr="005446FC">
        <w:rPr>
          <w:rFonts w:ascii="Times New Roman" w:hAnsi="Times New Roman" w:cs="Times New Roman"/>
          <w:color w:val="000000" w:themeColor="text1"/>
          <w:sz w:val="24"/>
          <w:szCs w:val="24"/>
        </w:rPr>
        <w:t xml:space="preserve">doręczeń elektronicznych. </w:t>
      </w:r>
      <w:r w:rsidR="00DF7369">
        <w:rPr>
          <w:rFonts w:ascii="Times New Roman" w:hAnsi="Times New Roman" w:cs="Times New Roman"/>
          <w:color w:val="000000" w:themeColor="text1"/>
          <w:sz w:val="24"/>
          <w:szCs w:val="24"/>
        </w:rPr>
        <w:t>M</w:t>
      </w:r>
      <w:r w:rsidR="00D91476" w:rsidRPr="005446FC">
        <w:rPr>
          <w:rFonts w:ascii="Times New Roman" w:hAnsi="Times New Roman" w:cs="Times New Roman"/>
          <w:color w:val="000000" w:themeColor="text1"/>
          <w:sz w:val="24"/>
          <w:szCs w:val="24"/>
        </w:rPr>
        <w:t>imo to</w:t>
      </w:r>
      <w:r w:rsidR="000E1999" w:rsidRPr="005446FC">
        <w:rPr>
          <w:rFonts w:ascii="Times New Roman" w:hAnsi="Times New Roman" w:cs="Times New Roman"/>
          <w:color w:val="000000" w:themeColor="text1"/>
          <w:sz w:val="24"/>
          <w:szCs w:val="24"/>
        </w:rPr>
        <w:t xml:space="preserve"> – jak widać</w:t>
      </w:r>
      <w:r w:rsidR="00375A65" w:rsidRPr="005446FC">
        <w:rPr>
          <w:rFonts w:ascii="Times New Roman" w:hAnsi="Times New Roman" w:cs="Times New Roman"/>
          <w:color w:val="000000" w:themeColor="text1"/>
          <w:sz w:val="24"/>
          <w:szCs w:val="24"/>
        </w:rPr>
        <w:t xml:space="preserve"> z </w:t>
      </w:r>
      <w:r w:rsidR="000E1999" w:rsidRPr="005446FC">
        <w:rPr>
          <w:rFonts w:ascii="Times New Roman" w:hAnsi="Times New Roman" w:cs="Times New Roman"/>
          <w:color w:val="000000" w:themeColor="text1"/>
          <w:sz w:val="24"/>
          <w:szCs w:val="24"/>
        </w:rPr>
        <w:t xml:space="preserve">zaprezentowanej powyżej analizy bieżącej sytuacji – </w:t>
      </w:r>
      <w:r w:rsidR="00D91476" w:rsidRPr="005446FC">
        <w:rPr>
          <w:rFonts w:ascii="Times New Roman" w:hAnsi="Times New Roman" w:cs="Times New Roman"/>
          <w:color w:val="000000" w:themeColor="text1"/>
          <w:sz w:val="24"/>
          <w:szCs w:val="24"/>
        </w:rPr>
        <w:t>nie zostało dotychczas stworzone</w:t>
      </w:r>
      <w:r w:rsidR="00A05DAF" w:rsidRPr="005446FC">
        <w:rPr>
          <w:rFonts w:ascii="Times New Roman" w:hAnsi="Times New Roman" w:cs="Times New Roman"/>
          <w:color w:val="000000" w:themeColor="text1"/>
          <w:sz w:val="24"/>
          <w:szCs w:val="24"/>
        </w:rPr>
        <w:t xml:space="preserve"> i </w:t>
      </w:r>
      <w:r w:rsidR="00D91476" w:rsidRPr="005446FC">
        <w:rPr>
          <w:rFonts w:ascii="Times New Roman" w:hAnsi="Times New Roman" w:cs="Times New Roman"/>
          <w:color w:val="000000" w:themeColor="text1"/>
          <w:sz w:val="24"/>
          <w:szCs w:val="24"/>
        </w:rPr>
        <w:t xml:space="preserve">udostępnione </w:t>
      </w:r>
      <w:r w:rsidR="00850CBA" w:rsidRPr="005446FC">
        <w:rPr>
          <w:rFonts w:ascii="Times New Roman" w:hAnsi="Times New Roman" w:cs="Times New Roman"/>
          <w:color w:val="000000" w:themeColor="text1"/>
          <w:sz w:val="24"/>
          <w:szCs w:val="24"/>
        </w:rPr>
        <w:t>do </w:t>
      </w:r>
      <w:r w:rsidR="00D91476" w:rsidRPr="005446FC">
        <w:rPr>
          <w:rFonts w:ascii="Times New Roman" w:hAnsi="Times New Roman" w:cs="Times New Roman"/>
          <w:color w:val="000000" w:themeColor="text1"/>
          <w:sz w:val="24"/>
          <w:szCs w:val="24"/>
        </w:rPr>
        <w:t xml:space="preserve">powszechnego użytku jednolite rozwiązanie teleinformatyczne umożliwiające skuteczną, alternatywną </w:t>
      </w:r>
      <w:r w:rsidR="00850CBA" w:rsidRPr="005446FC">
        <w:rPr>
          <w:rFonts w:ascii="Times New Roman" w:hAnsi="Times New Roman" w:cs="Times New Roman"/>
          <w:color w:val="000000" w:themeColor="text1"/>
          <w:sz w:val="24"/>
          <w:szCs w:val="24"/>
        </w:rPr>
        <w:t>do </w:t>
      </w:r>
      <w:r w:rsidR="00D91476" w:rsidRPr="005446FC">
        <w:rPr>
          <w:rFonts w:ascii="Times New Roman" w:hAnsi="Times New Roman" w:cs="Times New Roman"/>
          <w:color w:val="000000" w:themeColor="text1"/>
          <w:sz w:val="24"/>
          <w:szCs w:val="24"/>
        </w:rPr>
        <w:t>tradycyjnej formy, wymianę korespondencji drogą elektroniczną za potwierdzeniem odbioru. Każdy podmiot publiczny musi sobie radzić</w:t>
      </w:r>
      <w:r w:rsidR="00375A65" w:rsidRPr="005446FC">
        <w:rPr>
          <w:rFonts w:ascii="Times New Roman" w:hAnsi="Times New Roman" w:cs="Times New Roman"/>
          <w:color w:val="000000" w:themeColor="text1"/>
          <w:sz w:val="24"/>
          <w:szCs w:val="24"/>
        </w:rPr>
        <w:t xml:space="preserve"> z </w:t>
      </w:r>
      <w:r w:rsidR="00D91476" w:rsidRPr="005446FC">
        <w:rPr>
          <w:rFonts w:ascii="Times New Roman" w:hAnsi="Times New Roman" w:cs="Times New Roman"/>
          <w:color w:val="000000" w:themeColor="text1"/>
          <w:sz w:val="24"/>
          <w:szCs w:val="24"/>
        </w:rPr>
        <w:t>tym obowiązkiem we własnym zakresie, tworząc samodzielne systemy informatyczne, usługi lub procedury. Zdiagnozowana „silosowość”</w:t>
      </w:r>
      <w:r w:rsidR="00A05DAF" w:rsidRPr="005446FC">
        <w:rPr>
          <w:rFonts w:ascii="Times New Roman" w:hAnsi="Times New Roman" w:cs="Times New Roman"/>
          <w:color w:val="000000" w:themeColor="text1"/>
          <w:sz w:val="24"/>
          <w:szCs w:val="24"/>
        </w:rPr>
        <w:t xml:space="preserve"> i </w:t>
      </w:r>
      <w:r w:rsidR="00D91476" w:rsidRPr="005446FC">
        <w:rPr>
          <w:rFonts w:ascii="Times New Roman" w:hAnsi="Times New Roman" w:cs="Times New Roman"/>
          <w:color w:val="000000" w:themeColor="text1"/>
          <w:sz w:val="24"/>
          <w:szCs w:val="24"/>
        </w:rPr>
        <w:t>fragmentaryczność rozwiązań przełożyły się</w:t>
      </w:r>
      <w:r w:rsidR="00375A65" w:rsidRPr="005446FC">
        <w:rPr>
          <w:rFonts w:ascii="Times New Roman" w:hAnsi="Times New Roman" w:cs="Times New Roman"/>
          <w:color w:val="000000" w:themeColor="text1"/>
          <w:sz w:val="24"/>
          <w:szCs w:val="24"/>
        </w:rPr>
        <w:t xml:space="preserve"> na </w:t>
      </w:r>
      <w:r w:rsidR="00D91476" w:rsidRPr="005446FC">
        <w:rPr>
          <w:rFonts w:ascii="Times New Roman" w:hAnsi="Times New Roman" w:cs="Times New Roman"/>
          <w:color w:val="000000" w:themeColor="text1"/>
          <w:sz w:val="24"/>
          <w:szCs w:val="24"/>
        </w:rPr>
        <w:t xml:space="preserve">brak synergii między działaniami podejmowanymi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 xml:space="preserve">różnych sektorach czy resortach. Stąd też wynika często brak kompleksowego podejścia </w:t>
      </w:r>
      <w:r w:rsidR="00850CBA" w:rsidRPr="005446FC">
        <w:rPr>
          <w:rFonts w:ascii="Times New Roman" w:hAnsi="Times New Roman" w:cs="Times New Roman"/>
          <w:color w:val="000000" w:themeColor="text1"/>
          <w:sz w:val="24"/>
          <w:szCs w:val="24"/>
        </w:rPr>
        <w:t>do </w:t>
      </w:r>
      <w:r w:rsidR="00D91476" w:rsidRPr="005446FC">
        <w:rPr>
          <w:rFonts w:ascii="Times New Roman" w:hAnsi="Times New Roman" w:cs="Times New Roman"/>
          <w:color w:val="000000" w:themeColor="text1"/>
          <w:sz w:val="24"/>
          <w:szCs w:val="24"/>
        </w:rPr>
        <w:t xml:space="preserve">obsługi </w:t>
      </w:r>
      <w:r w:rsidR="00D91476" w:rsidRPr="005446FC">
        <w:rPr>
          <w:rFonts w:ascii="Times New Roman" w:hAnsi="Times New Roman" w:cs="Times New Roman"/>
          <w:color w:val="000000" w:themeColor="text1"/>
          <w:sz w:val="24"/>
          <w:szCs w:val="24"/>
        </w:rPr>
        <w:lastRenderedPageBreak/>
        <w:t>procesó</w:t>
      </w:r>
      <w:r w:rsidR="0031319D" w:rsidRPr="005446FC">
        <w:rPr>
          <w:rFonts w:ascii="Times New Roman" w:hAnsi="Times New Roman" w:cs="Times New Roman"/>
          <w:color w:val="000000" w:themeColor="text1"/>
          <w:sz w:val="24"/>
          <w:szCs w:val="24"/>
        </w:rPr>
        <w:t xml:space="preserve">w </w:t>
      </w:r>
      <w:r w:rsidR="00D91476" w:rsidRPr="005446FC">
        <w:rPr>
          <w:rFonts w:ascii="Times New Roman" w:hAnsi="Times New Roman" w:cs="Times New Roman"/>
          <w:color w:val="000000" w:themeColor="text1"/>
          <w:sz w:val="24"/>
          <w:szCs w:val="24"/>
        </w:rPr>
        <w:t>horyzontalnych, owocujący brakiem spójności lub interoperacyjności stworzonych dotychczas systemów, baz danych czy rejestró</w:t>
      </w:r>
      <w:r w:rsidR="0031319D" w:rsidRPr="005446FC">
        <w:rPr>
          <w:rFonts w:ascii="Times New Roman" w:hAnsi="Times New Roman" w:cs="Times New Roman"/>
          <w:color w:val="000000" w:themeColor="text1"/>
          <w:sz w:val="24"/>
          <w:szCs w:val="24"/>
        </w:rPr>
        <w:t xml:space="preserve">w </w:t>
      </w:r>
      <w:r w:rsidR="00D91476" w:rsidRPr="005446FC">
        <w:rPr>
          <w:rFonts w:ascii="Times New Roman" w:hAnsi="Times New Roman" w:cs="Times New Roman"/>
          <w:color w:val="000000" w:themeColor="text1"/>
          <w:sz w:val="24"/>
          <w:szCs w:val="24"/>
        </w:rPr>
        <w:t>publicznych. Systemy</w:t>
      </w:r>
      <w:r w:rsidR="00A05DAF" w:rsidRPr="005446FC">
        <w:rPr>
          <w:rFonts w:ascii="Times New Roman" w:hAnsi="Times New Roman" w:cs="Times New Roman"/>
          <w:color w:val="000000" w:themeColor="text1"/>
          <w:sz w:val="24"/>
          <w:szCs w:val="24"/>
        </w:rPr>
        <w:t xml:space="preserve"> i </w:t>
      </w:r>
      <w:r w:rsidR="00D91476" w:rsidRPr="005446FC">
        <w:rPr>
          <w:rFonts w:ascii="Times New Roman" w:hAnsi="Times New Roman" w:cs="Times New Roman"/>
          <w:color w:val="000000" w:themeColor="text1"/>
          <w:sz w:val="24"/>
          <w:szCs w:val="24"/>
        </w:rPr>
        <w:t xml:space="preserve">rejestry państwowe nie są wzajemnie powiązane, co </w:t>
      </w:r>
      <w:r w:rsidR="00850CBA" w:rsidRPr="005446FC">
        <w:rPr>
          <w:rFonts w:ascii="Times New Roman" w:hAnsi="Times New Roman" w:cs="Times New Roman"/>
          <w:color w:val="000000" w:themeColor="text1"/>
          <w:sz w:val="24"/>
          <w:szCs w:val="24"/>
        </w:rPr>
        <w:t>dla </w:t>
      </w:r>
      <w:r w:rsidR="00D91476"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D91476" w:rsidRPr="005446FC">
        <w:rPr>
          <w:rFonts w:ascii="Times New Roman" w:hAnsi="Times New Roman" w:cs="Times New Roman"/>
          <w:color w:val="000000" w:themeColor="text1"/>
          <w:sz w:val="24"/>
          <w:szCs w:val="24"/>
        </w:rPr>
        <w:t xml:space="preserve">publicznych jest realnym utrudnieniem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oferowanych usługach</w:t>
      </w:r>
      <w:r w:rsidR="00A05DAF" w:rsidRPr="005446FC">
        <w:rPr>
          <w:rFonts w:ascii="Times New Roman" w:hAnsi="Times New Roman" w:cs="Times New Roman"/>
          <w:color w:val="000000" w:themeColor="text1"/>
          <w:sz w:val="24"/>
          <w:szCs w:val="24"/>
        </w:rPr>
        <w:t xml:space="preserve"> i </w:t>
      </w:r>
      <w:r w:rsidR="00D91476" w:rsidRPr="005446FC">
        <w:rPr>
          <w:rFonts w:ascii="Times New Roman" w:hAnsi="Times New Roman" w:cs="Times New Roman"/>
          <w:color w:val="000000" w:themeColor="text1"/>
          <w:sz w:val="24"/>
          <w:szCs w:val="24"/>
        </w:rPr>
        <w:t xml:space="preserve">realizowanych procedurach. Brak standaryzacji usługi rejestrowanego doręczenia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Polsce powoduje wielokrotne ponoszenie kosztó</w:t>
      </w:r>
      <w:r w:rsidR="0031319D" w:rsidRPr="005446FC">
        <w:rPr>
          <w:rFonts w:ascii="Times New Roman" w:hAnsi="Times New Roman" w:cs="Times New Roman"/>
          <w:color w:val="000000" w:themeColor="text1"/>
          <w:sz w:val="24"/>
          <w:szCs w:val="24"/>
        </w:rPr>
        <w:t xml:space="preserve">w </w:t>
      </w:r>
      <w:r w:rsidR="00D91476" w:rsidRPr="005446FC">
        <w:rPr>
          <w:rFonts w:ascii="Times New Roman" w:hAnsi="Times New Roman" w:cs="Times New Roman"/>
          <w:color w:val="000000" w:themeColor="text1"/>
          <w:sz w:val="24"/>
          <w:szCs w:val="24"/>
        </w:rPr>
        <w:t>projektowania, wdrożenia</w:t>
      </w:r>
      <w:r w:rsidR="00A05DAF" w:rsidRPr="005446FC">
        <w:rPr>
          <w:rFonts w:ascii="Times New Roman" w:hAnsi="Times New Roman" w:cs="Times New Roman"/>
          <w:color w:val="000000" w:themeColor="text1"/>
          <w:sz w:val="24"/>
          <w:szCs w:val="24"/>
        </w:rPr>
        <w:t xml:space="preserve"> i </w:t>
      </w:r>
      <w:r w:rsidR="00D91476" w:rsidRPr="005446FC">
        <w:rPr>
          <w:rFonts w:ascii="Times New Roman" w:hAnsi="Times New Roman" w:cs="Times New Roman"/>
          <w:color w:val="000000" w:themeColor="text1"/>
          <w:sz w:val="24"/>
          <w:szCs w:val="24"/>
        </w:rPr>
        <w:t>utrzymania systemó</w:t>
      </w:r>
      <w:r w:rsidR="0031319D" w:rsidRPr="005446FC">
        <w:rPr>
          <w:rFonts w:ascii="Times New Roman" w:hAnsi="Times New Roman" w:cs="Times New Roman"/>
          <w:color w:val="000000" w:themeColor="text1"/>
          <w:sz w:val="24"/>
          <w:szCs w:val="24"/>
        </w:rPr>
        <w:t xml:space="preserve">w </w:t>
      </w:r>
      <w:r w:rsidR="00D91476" w:rsidRPr="005446FC">
        <w:rPr>
          <w:rFonts w:ascii="Times New Roman" w:hAnsi="Times New Roman" w:cs="Times New Roman"/>
          <w:color w:val="000000" w:themeColor="text1"/>
          <w:sz w:val="24"/>
          <w:szCs w:val="24"/>
        </w:rPr>
        <w:t>realizujących takie zadania. Ponadto obywatele, przedsiębiorcy</w:t>
      </w:r>
      <w:r w:rsidR="001935E3" w:rsidRPr="005446FC">
        <w:rPr>
          <w:rFonts w:ascii="Times New Roman" w:hAnsi="Times New Roman" w:cs="Times New Roman"/>
          <w:color w:val="000000" w:themeColor="text1"/>
          <w:sz w:val="24"/>
          <w:szCs w:val="24"/>
        </w:rPr>
        <w:t>,</w:t>
      </w:r>
      <w:r w:rsidR="00D91476" w:rsidRPr="005446FC">
        <w:rPr>
          <w:rFonts w:ascii="Times New Roman" w:hAnsi="Times New Roman" w:cs="Times New Roman"/>
          <w:color w:val="000000" w:themeColor="text1"/>
          <w:sz w:val="24"/>
          <w:szCs w:val="24"/>
        </w:rPr>
        <w:t xml:space="preserve"> jak również podmioty publiczne</w:t>
      </w:r>
      <w:r w:rsidR="001935E3" w:rsidRPr="005446FC">
        <w:rPr>
          <w:rFonts w:ascii="Times New Roman" w:hAnsi="Times New Roman" w:cs="Times New Roman"/>
          <w:color w:val="000000" w:themeColor="text1"/>
          <w:sz w:val="24"/>
          <w:szCs w:val="24"/>
        </w:rPr>
        <w:t>,</w:t>
      </w:r>
      <w:r w:rsidR="00D91476"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 xml:space="preserve">celu prowadzenia korespondencji elektronicznej muszą posiadać wiele kont </w:t>
      </w:r>
      <w:r w:rsidR="0031319D" w:rsidRPr="005446FC">
        <w:rPr>
          <w:rFonts w:ascii="Times New Roman" w:hAnsi="Times New Roman" w:cs="Times New Roman"/>
          <w:color w:val="000000" w:themeColor="text1"/>
          <w:sz w:val="24"/>
          <w:szCs w:val="24"/>
        </w:rPr>
        <w:t>w </w:t>
      </w:r>
      <w:r w:rsidR="00D91476" w:rsidRPr="005446FC">
        <w:rPr>
          <w:rFonts w:ascii="Times New Roman" w:hAnsi="Times New Roman" w:cs="Times New Roman"/>
          <w:color w:val="000000" w:themeColor="text1"/>
          <w:sz w:val="24"/>
          <w:szCs w:val="24"/>
        </w:rPr>
        <w:t>różnych systemach</w:t>
      </w:r>
      <w:r w:rsidR="0060675B" w:rsidRPr="005446FC">
        <w:rPr>
          <w:rFonts w:ascii="Times New Roman" w:hAnsi="Times New Roman" w:cs="Times New Roman"/>
          <w:color w:val="000000" w:themeColor="text1"/>
          <w:sz w:val="24"/>
          <w:szCs w:val="24"/>
        </w:rPr>
        <w:t xml:space="preserve"> tworzonych często tylko </w:t>
      </w:r>
      <w:r w:rsidR="0031319D" w:rsidRPr="005446FC">
        <w:rPr>
          <w:rFonts w:ascii="Times New Roman" w:hAnsi="Times New Roman" w:cs="Times New Roman"/>
          <w:color w:val="000000" w:themeColor="text1"/>
          <w:sz w:val="24"/>
          <w:szCs w:val="24"/>
        </w:rPr>
        <w:t>w </w:t>
      </w:r>
      <w:r w:rsidR="0060675B" w:rsidRPr="005446FC">
        <w:rPr>
          <w:rFonts w:ascii="Times New Roman" w:hAnsi="Times New Roman" w:cs="Times New Roman"/>
          <w:color w:val="000000" w:themeColor="text1"/>
          <w:sz w:val="24"/>
          <w:szCs w:val="24"/>
        </w:rPr>
        <w:t xml:space="preserve">celu doręczenia raz </w:t>
      </w:r>
      <w:r w:rsidR="0031319D" w:rsidRPr="005446FC">
        <w:rPr>
          <w:rFonts w:ascii="Times New Roman" w:hAnsi="Times New Roman" w:cs="Times New Roman"/>
          <w:color w:val="000000" w:themeColor="text1"/>
          <w:sz w:val="24"/>
          <w:szCs w:val="24"/>
        </w:rPr>
        <w:t>w </w:t>
      </w:r>
      <w:r w:rsidR="0060675B" w:rsidRPr="005446FC">
        <w:rPr>
          <w:rFonts w:ascii="Times New Roman" w:hAnsi="Times New Roman" w:cs="Times New Roman"/>
          <w:color w:val="000000" w:themeColor="text1"/>
          <w:sz w:val="24"/>
          <w:szCs w:val="24"/>
        </w:rPr>
        <w:t>roku określonego sprawozdania lub raportu. Zarządzanie informacją</w:t>
      </w:r>
      <w:r w:rsidR="00850CBA" w:rsidRPr="005446FC">
        <w:rPr>
          <w:rFonts w:ascii="Times New Roman" w:hAnsi="Times New Roman" w:cs="Times New Roman"/>
          <w:color w:val="000000" w:themeColor="text1"/>
          <w:sz w:val="24"/>
          <w:szCs w:val="24"/>
        </w:rPr>
        <w:t xml:space="preserve"> o </w:t>
      </w:r>
      <w:r w:rsidR="0060675B" w:rsidRPr="005446FC">
        <w:rPr>
          <w:rFonts w:ascii="Times New Roman" w:hAnsi="Times New Roman" w:cs="Times New Roman"/>
          <w:color w:val="000000" w:themeColor="text1"/>
          <w:sz w:val="24"/>
          <w:szCs w:val="24"/>
        </w:rPr>
        <w:t xml:space="preserve">zasadach dostępu </w:t>
      </w:r>
      <w:r w:rsidR="00850CBA" w:rsidRPr="005446FC">
        <w:rPr>
          <w:rFonts w:ascii="Times New Roman" w:hAnsi="Times New Roman" w:cs="Times New Roman"/>
          <w:color w:val="000000" w:themeColor="text1"/>
          <w:sz w:val="24"/>
          <w:szCs w:val="24"/>
        </w:rPr>
        <w:t>do </w:t>
      </w:r>
      <w:r w:rsidR="0060675B" w:rsidRPr="005446FC">
        <w:rPr>
          <w:rFonts w:ascii="Times New Roman" w:hAnsi="Times New Roman" w:cs="Times New Roman"/>
          <w:color w:val="000000" w:themeColor="text1"/>
          <w:sz w:val="24"/>
          <w:szCs w:val="24"/>
        </w:rPr>
        <w:t xml:space="preserve">tych kont </w:t>
      </w:r>
      <w:r w:rsidR="00CF26B4">
        <w:rPr>
          <w:rFonts w:ascii="Times New Roman" w:hAnsi="Times New Roman" w:cs="Times New Roman"/>
          <w:color w:val="000000" w:themeColor="text1"/>
          <w:sz w:val="24"/>
          <w:szCs w:val="24"/>
        </w:rPr>
        <w:t>i</w:t>
      </w:r>
      <w:r w:rsidR="007C680D">
        <w:rPr>
          <w:rFonts w:ascii="Times New Roman" w:hAnsi="Times New Roman" w:cs="Times New Roman"/>
          <w:color w:val="000000" w:themeColor="text1"/>
          <w:sz w:val="24"/>
          <w:szCs w:val="24"/>
        </w:rPr>
        <w:t> </w:t>
      </w:r>
      <w:r w:rsidR="0060675B" w:rsidRPr="005446FC">
        <w:rPr>
          <w:rFonts w:ascii="Times New Roman" w:hAnsi="Times New Roman" w:cs="Times New Roman"/>
          <w:color w:val="000000" w:themeColor="text1"/>
          <w:sz w:val="24"/>
          <w:szCs w:val="24"/>
        </w:rPr>
        <w:t>sposobach ich wykorzystania staje się coraz bardziej uciążliwe</w:t>
      </w:r>
      <w:r w:rsidR="00D91476" w:rsidRPr="005446FC">
        <w:rPr>
          <w:rFonts w:ascii="Times New Roman" w:hAnsi="Times New Roman" w:cs="Times New Roman"/>
          <w:color w:val="000000" w:themeColor="text1"/>
          <w:sz w:val="24"/>
          <w:szCs w:val="24"/>
        </w:rPr>
        <w:t>.</w:t>
      </w:r>
    </w:p>
    <w:p w14:paraId="0F05656D" w14:textId="77777777" w:rsidR="003B76E7" w:rsidRPr="005446FC" w:rsidRDefault="00D40EB8" w:rsidP="00E878A2">
      <w:pPr>
        <w:pStyle w:val="Nagwek1"/>
        <w:spacing w:before="360" w:after="120" w:line="360" w:lineRule="auto"/>
        <w:jc w:val="both"/>
        <w:rPr>
          <w:rFonts w:ascii="Times New Roman" w:hAnsi="Times New Roman" w:cs="Times New Roman"/>
          <w:b/>
          <w:color w:val="000000" w:themeColor="text1"/>
          <w:sz w:val="24"/>
          <w:szCs w:val="24"/>
        </w:rPr>
      </w:pPr>
      <w:bookmarkStart w:id="2" w:name="_Toc31815635"/>
      <w:r w:rsidRPr="005446FC">
        <w:rPr>
          <w:rFonts w:ascii="Times New Roman" w:hAnsi="Times New Roman" w:cs="Times New Roman"/>
          <w:b/>
          <w:color w:val="000000" w:themeColor="text1"/>
          <w:sz w:val="24"/>
          <w:szCs w:val="24"/>
        </w:rPr>
        <w:t xml:space="preserve">II. </w:t>
      </w:r>
      <w:r w:rsidR="00A03086" w:rsidRPr="005446FC">
        <w:rPr>
          <w:rFonts w:ascii="Times New Roman" w:hAnsi="Times New Roman" w:cs="Times New Roman"/>
          <w:b/>
          <w:color w:val="000000" w:themeColor="text1"/>
          <w:sz w:val="24"/>
          <w:szCs w:val="24"/>
        </w:rPr>
        <w:t>Opis</w:t>
      </w:r>
      <w:r w:rsidR="003B76E7" w:rsidRPr="005446FC">
        <w:rPr>
          <w:rFonts w:ascii="Times New Roman" w:hAnsi="Times New Roman" w:cs="Times New Roman"/>
          <w:b/>
          <w:color w:val="000000" w:themeColor="text1"/>
          <w:sz w:val="24"/>
          <w:szCs w:val="24"/>
        </w:rPr>
        <w:t xml:space="preserve"> projektowan</w:t>
      </w:r>
      <w:r w:rsidR="00EF591E" w:rsidRPr="005446FC">
        <w:rPr>
          <w:rFonts w:ascii="Times New Roman" w:hAnsi="Times New Roman" w:cs="Times New Roman"/>
          <w:b/>
          <w:color w:val="000000" w:themeColor="text1"/>
          <w:sz w:val="24"/>
          <w:szCs w:val="24"/>
        </w:rPr>
        <w:t>ego</w:t>
      </w:r>
      <w:r w:rsidR="003B76E7" w:rsidRPr="005446FC">
        <w:rPr>
          <w:rFonts w:ascii="Times New Roman" w:hAnsi="Times New Roman" w:cs="Times New Roman"/>
          <w:b/>
          <w:color w:val="000000" w:themeColor="text1"/>
          <w:sz w:val="24"/>
          <w:szCs w:val="24"/>
        </w:rPr>
        <w:t xml:space="preserve"> </w:t>
      </w:r>
      <w:r w:rsidR="00404DA9" w:rsidRPr="005446FC">
        <w:rPr>
          <w:rFonts w:ascii="Times New Roman" w:hAnsi="Times New Roman" w:cs="Times New Roman"/>
          <w:b/>
          <w:color w:val="000000" w:themeColor="text1"/>
          <w:sz w:val="24"/>
          <w:szCs w:val="24"/>
        </w:rPr>
        <w:t>rozwiąz</w:t>
      </w:r>
      <w:r w:rsidR="00EF591E" w:rsidRPr="005446FC">
        <w:rPr>
          <w:rFonts w:ascii="Times New Roman" w:hAnsi="Times New Roman" w:cs="Times New Roman"/>
          <w:b/>
          <w:color w:val="000000" w:themeColor="text1"/>
          <w:sz w:val="24"/>
          <w:szCs w:val="24"/>
        </w:rPr>
        <w:t>ania</w:t>
      </w:r>
      <w:bookmarkEnd w:id="2"/>
    </w:p>
    <w:p w14:paraId="5D10C1CA" w14:textId="77777777" w:rsidR="00A03086" w:rsidRPr="005446FC" w:rsidRDefault="00A03086"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3" w:name="_Toc31815636"/>
      <w:r w:rsidRPr="005446FC">
        <w:rPr>
          <w:rFonts w:ascii="Times New Roman" w:hAnsi="Times New Roman" w:cs="Times New Roman"/>
          <w:color w:val="000000" w:themeColor="text1"/>
          <w:sz w:val="24"/>
          <w:szCs w:val="24"/>
        </w:rPr>
        <w:t>Cele projektu ustawy</w:t>
      </w:r>
      <w:bookmarkEnd w:id="3"/>
    </w:p>
    <w:p w14:paraId="66E74F40" w14:textId="1B6928B9" w:rsidR="00B83CD6" w:rsidRPr="005446FC" w:rsidRDefault="00B83CD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t>
      </w:r>
      <w:r w:rsidR="00650836" w:rsidRPr="005446FC">
        <w:rPr>
          <w:rFonts w:ascii="Times New Roman" w:hAnsi="Times New Roman" w:cs="Times New Roman"/>
          <w:color w:val="000000" w:themeColor="text1"/>
          <w:sz w:val="24"/>
          <w:szCs w:val="24"/>
        </w:rPr>
        <w:t>luczowe zadanie projektu ustawy</w:t>
      </w:r>
      <w:r w:rsidR="00850CBA" w:rsidRPr="005446FC">
        <w:rPr>
          <w:rFonts w:ascii="Times New Roman" w:hAnsi="Times New Roman" w:cs="Times New Roman"/>
          <w:color w:val="000000" w:themeColor="text1"/>
          <w:sz w:val="24"/>
          <w:szCs w:val="24"/>
        </w:rPr>
        <w:t xml:space="preserve"> o </w:t>
      </w:r>
      <w:r w:rsidR="00B12480" w:rsidRPr="005446FC">
        <w:rPr>
          <w:rFonts w:ascii="Times New Roman" w:hAnsi="Times New Roman" w:cs="Times New Roman"/>
          <w:color w:val="000000" w:themeColor="text1"/>
          <w:sz w:val="24"/>
          <w:szCs w:val="24"/>
        </w:rPr>
        <w:t xml:space="preserve">doręczeniach elektronicznych </w:t>
      </w:r>
      <w:r w:rsidRPr="005446FC">
        <w:rPr>
          <w:rFonts w:ascii="Times New Roman" w:hAnsi="Times New Roman" w:cs="Times New Roman"/>
          <w:color w:val="000000" w:themeColor="text1"/>
          <w:sz w:val="24"/>
          <w:szCs w:val="24"/>
        </w:rPr>
        <w:t>(zwan</w:t>
      </w:r>
      <w:r w:rsidR="00D41413"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dalej </w:t>
      </w:r>
      <w:r w:rsidR="00DA1C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projekt</w:t>
      </w:r>
      <w:r w:rsidR="00D41413" w:rsidRPr="005446FC">
        <w:rPr>
          <w:rFonts w:ascii="Times New Roman" w:hAnsi="Times New Roman" w:cs="Times New Roman"/>
          <w:color w:val="000000" w:themeColor="text1"/>
          <w:sz w:val="24"/>
          <w:szCs w:val="24"/>
        </w:rPr>
        <w:t>em</w:t>
      </w:r>
      <w:r w:rsidRPr="005446FC">
        <w:rPr>
          <w:rFonts w:ascii="Times New Roman" w:hAnsi="Times New Roman" w:cs="Times New Roman"/>
          <w:color w:val="000000" w:themeColor="text1"/>
          <w:sz w:val="24"/>
          <w:szCs w:val="24"/>
        </w:rPr>
        <w:t xml:space="preserve"> ustawy</w:t>
      </w:r>
      <w:r w:rsidR="00DA1C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dotyczy zdefiniowania zasad wymiany korespondencji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podmiotami publicznymi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relacji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innymi podmiotami publicznymi oraz podmiotami niepublicznymi,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tym </w:t>
      </w:r>
      <w:r w:rsidR="00CF26B4">
        <w:rPr>
          <w:rFonts w:ascii="Times New Roman" w:hAnsi="Times New Roman" w:cs="Times New Roman"/>
          <w:color w:val="000000" w:themeColor="text1"/>
          <w:sz w:val="24"/>
          <w:szCs w:val="24"/>
        </w:rPr>
        <w:t>z</w:t>
      </w:r>
      <w:r w:rsidR="00DF7369">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osobami fizycznymi. </w:t>
      </w:r>
      <w:r w:rsidR="00963F9D" w:rsidRPr="005446FC">
        <w:rPr>
          <w:rFonts w:ascii="Times New Roman" w:hAnsi="Times New Roman" w:cs="Times New Roman"/>
          <w:color w:val="000000" w:themeColor="text1"/>
          <w:sz w:val="24"/>
          <w:szCs w:val="24"/>
        </w:rPr>
        <w:t xml:space="preserve">Domyślny </w:t>
      </w:r>
      <w:r w:rsidR="00C465A9" w:rsidRPr="005446FC">
        <w:rPr>
          <w:rFonts w:ascii="Times New Roman" w:hAnsi="Times New Roman" w:cs="Times New Roman"/>
          <w:color w:val="000000" w:themeColor="text1"/>
          <w:sz w:val="24"/>
          <w:szCs w:val="24"/>
        </w:rPr>
        <w:t xml:space="preserve">sposób </w:t>
      </w:r>
      <w:r w:rsidRPr="005446FC">
        <w:rPr>
          <w:rFonts w:ascii="Times New Roman" w:hAnsi="Times New Roman" w:cs="Times New Roman"/>
          <w:color w:val="000000" w:themeColor="text1"/>
          <w:sz w:val="24"/>
          <w:szCs w:val="24"/>
        </w:rPr>
        <w:t>wymiany niniejszej korespondencji stanowić ma publiczna usługa rejestrowanego doręczenia elektronicznego</w:t>
      </w:r>
      <w:r w:rsidR="000A2DD0" w:rsidRPr="005446FC">
        <w:rPr>
          <w:rFonts w:ascii="Times New Roman" w:hAnsi="Times New Roman" w:cs="Times New Roman"/>
          <w:color w:val="000000" w:themeColor="text1"/>
          <w:sz w:val="24"/>
          <w:szCs w:val="24"/>
        </w:rPr>
        <w:t xml:space="preserve"> świadczona</w:t>
      </w:r>
      <w:r w:rsidR="00375A65" w:rsidRPr="005446FC">
        <w:rPr>
          <w:rFonts w:ascii="Times New Roman" w:hAnsi="Times New Roman" w:cs="Times New Roman"/>
          <w:color w:val="000000" w:themeColor="text1"/>
          <w:sz w:val="24"/>
          <w:szCs w:val="24"/>
        </w:rPr>
        <w:t xml:space="preserve"> na </w:t>
      </w:r>
      <w:r w:rsidR="000A2DD0" w:rsidRPr="005446FC">
        <w:rPr>
          <w:rFonts w:ascii="Times New Roman" w:hAnsi="Times New Roman" w:cs="Times New Roman"/>
          <w:color w:val="000000" w:themeColor="text1"/>
          <w:sz w:val="24"/>
          <w:szCs w:val="24"/>
        </w:rPr>
        <w:t xml:space="preserve">zasadach </w:t>
      </w:r>
      <w:r w:rsidR="002941E9" w:rsidRPr="005446FC">
        <w:rPr>
          <w:rFonts w:ascii="Times New Roman" w:hAnsi="Times New Roman" w:cs="Times New Roman"/>
          <w:color w:val="000000" w:themeColor="text1"/>
          <w:sz w:val="24"/>
          <w:szCs w:val="24"/>
        </w:rPr>
        <w:t>wzorowanych</w:t>
      </w:r>
      <w:r w:rsidR="00375A65" w:rsidRPr="005446FC">
        <w:rPr>
          <w:rFonts w:ascii="Times New Roman" w:hAnsi="Times New Roman" w:cs="Times New Roman"/>
          <w:color w:val="000000" w:themeColor="text1"/>
          <w:sz w:val="24"/>
          <w:szCs w:val="24"/>
        </w:rPr>
        <w:t xml:space="preserve"> na </w:t>
      </w:r>
      <w:r w:rsidR="002941E9" w:rsidRPr="005446FC">
        <w:rPr>
          <w:rFonts w:ascii="Times New Roman" w:hAnsi="Times New Roman" w:cs="Times New Roman"/>
          <w:color w:val="000000" w:themeColor="text1"/>
          <w:sz w:val="24"/>
          <w:szCs w:val="24"/>
        </w:rPr>
        <w:t>tych wskazanych</w:t>
      </w:r>
      <w:r w:rsidR="000A2DD0"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60675D" w:rsidRPr="005446FC">
        <w:rPr>
          <w:rFonts w:ascii="Times New Roman" w:hAnsi="Times New Roman" w:cs="Times New Roman"/>
          <w:color w:val="000000" w:themeColor="text1"/>
          <w:sz w:val="24"/>
          <w:szCs w:val="24"/>
        </w:rPr>
        <w:t>rozporządzeniu Parlamentu Europejskiego</w:t>
      </w:r>
      <w:r w:rsidR="00A05DAF" w:rsidRPr="005446FC">
        <w:rPr>
          <w:rFonts w:ascii="Times New Roman" w:hAnsi="Times New Roman" w:cs="Times New Roman"/>
          <w:color w:val="000000" w:themeColor="text1"/>
          <w:sz w:val="24"/>
          <w:szCs w:val="24"/>
        </w:rPr>
        <w:t xml:space="preserve"> i </w:t>
      </w:r>
      <w:r w:rsidR="0060675D" w:rsidRPr="005446FC">
        <w:rPr>
          <w:rFonts w:ascii="Times New Roman" w:hAnsi="Times New Roman" w:cs="Times New Roman"/>
          <w:color w:val="000000" w:themeColor="text1"/>
          <w:sz w:val="24"/>
          <w:szCs w:val="24"/>
        </w:rPr>
        <w:t>Rady (UE) nr 910/2014</w:t>
      </w:r>
      <w:r w:rsidR="00375A65" w:rsidRPr="005446FC">
        <w:rPr>
          <w:rFonts w:ascii="Times New Roman" w:hAnsi="Times New Roman" w:cs="Times New Roman"/>
          <w:color w:val="000000" w:themeColor="text1"/>
          <w:sz w:val="24"/>
          <w:szCs w:val="24"/>
        </w:rPr>
        <w:t xml:space="preserve"> z </w:t>
      </w:r>
      <w:r w:rsidR="0060675D" w:rsidRPr="005446FC">
        <w:rPr>
          <w:rFonts w:ascii="Times New Roman" w:hAnsi="Times New Roman" w:cs="Times New Roman"/>
          <w:color w:val="000000" w:themeColor="text1"/>
          <w:sz w:val="24"/>
          <w:szCs w:val="24"/>
        </w:rPr>
        <w:t>dnia 23 lipca 201</w:t>
      </w:r>
      <w:r w:rsidR="005727ED" w:rsidRPr="005446FC">
        <w:rPr>
          <w:rFonts w:ascii="Times New Roman" w:hAnsi="Times New Roman" w:cs="Times New Roman"/>
          <w:color w:val="000000" w:themeColor="text1"/>
          <w:sz w:val="24"/>
          <w:szCs w:val="24"/>
        </w:rPr>
        <w:t>4 r.</w:t>
      </w:r>
      <w:r w:rsidR="0060675D"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60675D" w:rsidRPr="005446FC">
        <w:rPr>
          <w:rFonts w:ascii="Times New Roman" w:hAnsi="Times New Roman" w:cs="Times New Roman"/>
          <w:color w:val="000000" w:themeColor="text1"/>
          <w:sz w:val="24"/>
          <w:szCs w:val="24"/>
        </w:rPr>
        <w:t>sprawie identyfikacji elektronicznej</w:t>
      </w:r>
      <w:r w:rsidR="00A05DAF" w:rsidRPr="005446FC">
        <w:rPr>
          <w:rFonts w:ascii="Times New Roman" w:hAnsi="Times New Roman" w:cs="Times New Roman"/>
          <w:color w:val="000000" w:themeColor="text1"/>
          <w:sz w:val="24"/>
          <w:szCs w:val="24"/>
        </w:rPr>
        <w:t xml:space="preserve"> i </w:t>
      </w:r>
      <w:r w:rsidR="0060675D" w:rsidRPr="005446FC">
        <w:rPr>
          <w:rFonts w:ascii="Times New Roman" w:hAnsi="Times New Roman" w:cs="Times New Roman"/>
          <w:color w:val="000000" w:themeColor="text1"/>
          <w:sz w:val="24"/>
          <w:szCs w:val="24"/>
        </w:rPr>
        <w:t xml:space="preserve">usług zaufania </w:t>
      </w:r>
      <w:r w:rsidR="0031319D" w:rsidRPr="005446FC">
        <w:rPr>
          <w:rFonts w:ascii="Times New Roman" w:hAnsi="Times New Roman" w:cs="Times New Roman"/>
          <w:color w:val="000000" w:themeColor="text1"/>
          <w:sz w:val="24"/>
          <w:szCs w:val="24"/>
        </w:rPr>
        <w:t>w </w:t>
      </w:r>
      <w:r w:rsidR="0060675D"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0060675D" w:rsidRPr="005446FC">
        <w:rPr>
          <w:rFonts w:ascii="Times New Roman" w:hAnsi="Times New Roman" w:cs="Times New Roman"/>
          <w:color w:val="000000" w:themeColor="text1"/>
          <w:sz w:val="24"/>
          <w:szCs w:val="24"/>
        </w:rPr>
        <w:t>transakcji elektronicznych</w:t>
      </w:r>
      <w:r w:rsidR="00375A65" w:rsidRPr="005446FC">
        <w:rPr>
          <w:rFonts w:ascii="Times New Roman" w:hAnsi="Times New Roman" w:cs="Times New Roman"/>
          <w:color w:val="000000" w:themeColor="text1"/>
          <w:sz w:val="24"/>
          <w:szCs w:val="24"/>
        </w:rPr>
        <w:t xml:space="preserve"> na </w:t>
      </w:r>
      <w:r w:rsidR="0060675D" w:rsidRPr="005446FC">
        <w:rPr>
          <w:rFonts w:ascii="Times New Roman" w:hAnsi="Times New Roman" w:cs="Times New Roman"/>
          <w:color w:val="000000" w:themeColor="text1"/>
          <w:sz w:val="24"/>
          <w:szCs w:val="24"/>
        </w:rPr>
        <w:t xml:space="preserve">rynku wewnętrznym oraz uchylającym dyrektywę 1999/93/WE (Dz. </w:t>
      </w:r>
      <w:r w:rsidR="0008274D" w:rsidRPr="005446FC">
        <w:rPr>
          <w:rFonts w:ascii="Times New Roman" w:hAnsi="Times New Roman" w:cs="Times New Roman"/>
          <w:color w:val="000000" w:themeColor="text1"/>
          <w:sz w:val="24"/>
          <w:szCs w:val="24"/>
        </w:rPr>
        <w:t>Urz. UE L 257</w:t>
      </w:r>
      <w:r w:rsidR="00375A65" w:rsidRPr="005446FC">
        <w:rPr>
          <w:rFonts w:ascii="Times New Roman" w:hAnsi="Times New Roman" w:cs="Times New Roman"/>
          <w:color w:val="000000" w:themeColor="text1"/>
          <w:sz w:val="24"/>
          <w:szCs w:val="24"/>
        </w:rPr>
        <w:t xml:space="preserve"> z </w:t>
      </w:r>
      <w:r w:rsidR="0008274D" w:rsidRPr="005446FC">
        <w:rPr>
          <w:rFonts w:ascii="Times New Roman" w:hAnsi="Times New Roman" w:cs="Times New Roman"/>
          <w:color w:val="000000" w:themeColor="text1"/>
          <w:sz w:val="24"/>
          <w:szCs w:val="24"/>
        </w:rPr>
        <w:t>28.08.2014, str. 73</w:t>
      </w:r>
      <w:r w:rsidR="0060675D" w:rsidRPr="005446FC">
        <w:rPr>
          <w:rFonts w:ascii="Times New Roman" w:hAnsi="Times New Roman" w:cs="Times New Roman"/>
          <w:color w:val="000000" w:themeColor="text1"/>
          <w:sz w:val="24"/>
          <w:szCs w:val="24"/>
        </w:rPr>
        <w:t>) (zwanym</w:t>
      </w:r>
      <w:r w:rsidR="00DA1C1C" w:rsidRPr="005446FC">
        <w:rPr>
          <w:rFonts w:ascii="Times New Roman" w:hAnsi="Times New Roman" w:cs="Times New Roman"/>
          <w:color w:val="000000" w:themeColor="text1"/>
          <w:sz w:val="24"/>
          <w:szCs w:val="24"/>
        </w:rPr>
        <w:t xml:space="preserve"> dalej</w:t>
      </w:r>
      <w:r w:rsidR="0060675D" w:rsidRPr="005446FC">
        <w:rPr>
          <w:rFonts w:ascii="Times New Roman" w:hAnsi="Times New Roman" w:cs="Times New Roman"/>
          <w:color w:val="000000" w:themeColor="text1"/>
          <w:sz w:val="24"/>
          <w:szCs w:val="24"/>
        </w:rPr>
        <w:t xml:space="preserve"> „rozporządzeniem 910/2014”) </w:t>
      </w:r>
      <w:r w:rsidR="00850CBA" w:rsidRPr="005446FC">
        <w:rPr>
          <w:rFonts w:ascii="Times New Roman" w:hAnsi="Times New Roman" w:cs="Times New Roman"/>
          <w:color w:val="000000" w:themeColor="text1"/>
          <w:sz w:val="24"/>
          <w:szCs w:val="24"/>
        </w:rPr>
        <w:t>dla </w:t>
      </w:r>
      <w:r w:rsidR="00CE22B1" w:rsidRPr="005446FC">
        <w:rPr>
          <w:rFonts w:ascii="Times New Roman" w:hAnsi="Times New Roman" w:cs="Times New Roman"/>
          <w:color w:val="000000" w:themeColor="text1"/>
          <w:sz w:val="24"/>
          <w:szCs w:val="24"/>
        </w:rPr>
        <w:t>kwalifikowanych usług rejestrowanego doręczenia elektronicznego</w:t>
      </w:r>
      <w:r w:rsidR="000A2DD0" w:rsidRPr="005446FC">
        <w:rPr>
          <w:rFonts w:ascii="Times New Roman" w:hAnsi="Times New Roman" w:cs="Times New Roman"/>
          <w:color w:val="000000" w:themeColor="text1"/>
          <w:sz w:val="24"/>
          <w:szCs w:val="24"/>
        </w:rPr>
        <w:t>.</w:t>
      </w:r>
      <w:r w:rsidR="00566C60" w:rsidRPr="005446FC">
        <w:rPr>
          <w:rFonts w:ascii="Times New Roman" w:hAnsi="Times New Roman" w:cs="Times New Roman"/>
          <w:color w:val="000000" w:themeColor="text1"/>
          <w:sz w:val="24"/>
          <w:szCs w:val="24"/>
        </w:rPr>
        <w:t xml:space="preserve"> Przy jej wykorzystaniu będzie realizowana wymiana korespondencji wymagającej przez nadawcę potwierdzenia jej nadania lub odbioru.</w:t>
      </w:r>
      <w:r w:rsidR="000A2DD0" w:rsidRPr="005446FC">
        <w:rPr>
          <w:rFonts w:ascii="Times New Roman" w:hAnsi="Times New Roman" w:cs="Times New Roman"/>
          <w:color w:val="000000" w:themeColor="text1"/>
          <w:sz w:val="24"/>
          <w:szCs w:val="24"/>
        </w:rPr>
        <w:t xml:space="preserve"> Uzupełnienie jej stanowi publiczna usługa hybrydowa</w:t>
      </w:r>
      <w:r w:rsidR="00597FCF" w:rsidRPr="005446FC">
        <w:rPr>
          <w:rFonts w:ascii="Times New Roman" w:hAnsi="Times New Roman" w:cs="Times New Roman"/>
          <w:color w:val="000000" w:themeColor="text1"/>
          <w:sz w:val="24"/>
          <w:szCs w:val="24"/>
        </w:rPr>
        <w:t xml:space="preserve"> </w:t>
      </w:r>
      <w:r w:rsidR="00FD7FF6" w:rsidRPr="005446FC">
        <w:rPr>
          <w:rFonts w:ascii="Times New Roman" w:hAnsi="Times New Roman" w:cs="Times New Roman"/>
          <w:color w:val="000000" w:themeColor="text1"/>
          <w:sz w:val="24"/>
          <w:szCs w:val="24"/>
        </w:rPr>
        <w:t xml:space="preserve">zapewniająca podmiotom publicznym </w:t>
      </w:r>
      <w:r w:rsidR="00792E17" w:rsidRPr="005446FC">
        <w:rPr>
          <w:rFonts w:ascii="Times New Roman" w:hAnsi="Times New Roman" w:cs="Times New Roman"/>
          <w:color w:val="000000" w:themeColor="text1"/>
          <w:sz w:val="24"/>
          <w:szCs w:val="24"/>
        </w:rPr>
        <w:t xml:space="preserve">wysyłkę </w:t>
      </w:r>
      <w:r w:rsidR="00720FAF" w:rsidRPr="005446FC">
        <w:rPr>
          <w:rFonts w:ascii="Times New Roman" w:hAnsi="Times New Roman" w:cs="Times New Roman"/>
          <w:color w:val="000000" w:themeColor="text1"/>
          <w:sz w:val="24"/>
          <w:szCs w:val="24"/>
        </w:rPr>
        <w:t xml:space="preserve">korespondencji </w:t>
      </w:r>
      <w:r w:rsidR="0031319D" w:rsidRPr="005446FC">
        <w:rPr>
          <w:rFonts w:ascii="Times New Roman" w:hAnsi="Times New Roman" w:cs="Times New Roman"/>
          <w:color w:val="000000" w:themeColor="text1"/>
          <w:sz w:val="24"/>
          <w:szCs w:val="24"/>
        </w:rPr>
        <w:t>w </w:t>
      </w:r>
      <w:r w:rsidR="00720FAF" w:rsidRPr="005446FC">
        <w:rPr>
          <w:rFonts w:ascii="Times New Roman" w:hAnsi="Times New Roman" w:cs="Times New Roman"/>
          <w:color w:val="000000" w:themeColor="text1"/>
          <w:sz w:val="24"/>
          <w:szCs w:val="24"/>
        </w:rPr>
        <w:t xml:space="preserve">domyślnej postaci elektronicznej również </w:t>
      </w:r>
      <w:r w:rsidR="0031319D" w:rsidRPr="005446FC">
        <w:rPr>
          <w:rFonts w:ascii="Times New Roman" w:hAnsi="Times New Roman" w:cs="Times New Roman"/>
          <w:color w:val="000000" w:themeColor="text1"/>
          <w:sz w:val="24"/>
          <w:szCs w:val="24"/>
        </w:rPr>
        <w:t>w </w:t>
      </w:r>
      <w:r w:rsidR="00720FAF" w:rsidRPr="005446FC">
        <w:rPr>
          <w:rFonts w:ascii="Times New Roman" w:hAnsi="Times New Roman" w:cs="Times New Roman"/>
          <w:color w:val="000000" w:themeColor="text1"/>
          <w:sz w:val="24"/>
          <w:szCs w:val="24"/>
        </w:rPr>
        <w:t>kontaktach</w:t>
      </w:r>
      <w:r w:rsidR="00375A65" w:rsidRPr="005446FC">
        <w:rPr>
          <w:rFonts w:ascii="Times New Roman" w:hAnsi="Times New Roman" w:cs="Times New Roman"/>
          <w:color w:val="000000" w:themeColor="text1"/>
          <w:sz w:val="24"/>
          <w:szCs w:val="24"/>
        </w:rPr>
        <w:t xml:space="preserve"> z </w:t>
      </w:r>
      <w:r w:rsidR="000A2DD0" w:rsidRPr="005446FC">
        <w:rPr>
          <w:rFonts w:ascii="Times New Roman" w:hAnsi="Times New Roman" w:cs="Times New Roman"/>
          <w:color w:val="000000" w:themeColor="text1"/>
          <w:sz w:val="24"/>
          <w:szCs w:val="24"/>
        </w:rPr>
        <w:t>osobami wykluczonymi cyfrowo lub osobami, które</w:t>
      </w:r>
      <w:r w:rsidR="00375A65" w:rsidRPr="005446FC">
        <w:rPr>
          <w:rFonts w:ascii="Times New Roman" w:hAnsi="Times New Roman" w:cs="Times New Roman"/>
          <w:color w:val="000000" w:themeColor="text1"/>
          <w:sz w:val="24"/>
          <w:szCs w:val="24"/>
        </w:rPr>
        <w:t xml:space="preserve"> na </w:t>
      </w:r>
      <w:r w:rsidR="00720FAF" w:rsidRPr="005446FC">
        <w:rPr>
          <w:rFonts w:ascii="Times New Roman" w:hAnsi="Times New Roman" w:cs="Times New Roman"/>
          <w:color w:val="000000" w:themeColor="text1"/>
          <w:sz w:val="24"/>
          <w:szCs w:val="24"/>
        </w:rPr>
        <w:t xml:space="preserve">wymianę korespondencji </w:t>
      </w:r>
      <w:r w:rsidR="0031319D" w:rsidRPr="005446FC">
        <w:rPr>
          <w:rFonts w:ascii="Times New Roman" w:hAnsi="Times New Roman" w:cs="Times New Roman"/>
          <w:color w:val="000000" w:themeColor="text1"/>
          <w:sz w:val="24"/>
          <w:szCs w:val="24"/>
        </w:rPr>
        <w:t>w </w:t>
      </w:r>
      <w:r w:rsidR="00720FAF" w:rsidRPr="005446FC">
        <w:rPr>
          <w:rFonts w:ascii="Times New Roman" w:hAnsi="Times New Roman" w:cs="Times New Roman"/>
          <w:color w:val="000000" w:themeColor="text1"/>
          <w:sz w:val="24"/>
          <w:szCs w:val="24"/>
        </w:rPr>
        <w:t>postaci elektronicznej</w:t>
      </w:r>
      <w:r w:rsidR="00375A65" w:rsidRPr="005446FC">
        <w:rPr>
          <w:rFonts w:ascii="Times New Roman" w:hAnsi="Times New Roman" w:cs="Times New Roman"/>
          <w:color w:val="000000" w:themeColor="text1"/>
          <w:sz w:val="24"/>
          <w:szCs w:val="24"/>
        </w:rPr>
        <w:t xml:space="preserve"> z </w:t>
      </w:r>
      <w:r w:rsidR="009E0E21" w:rsidRPr="005446FC">
        <w:rPr>
          <w:rFonts w:ascii="Times New Roman" w:hAnsi="Times New Roman" w:cs="Times New Roman"/>
          <w:color w:val="000000" w:themeColor="text1"/>
          <w:sz w:val="24"/>
          <w:szCs w:val="24"/>
        </w:rPr>
        <w:t>różnych przyczyn nie są</w:t>
      </w:r>
      <w:r w:rsidR="00FD7FF6" w:rsidRPr="005446FC">
        <w:rPr>
          <w:rFonts w:ascii="Times New Roman" w:hAnsi="Times New Roman" w:cs="Times New Roman"/>
          <w:color w:val="000000" w:themeColor="text1"/>
          <w:sz w:val="24"/>
          <w:szCs w:val="24"/>
        </w:rPr>
        <w:t xml:space="preserve"> jeszcze gotowe</w:t>
      </w:r>
      <w:r w:rsidR="00720FAF" w:rsidRPr="005446FC">
        <w:rPr>
          <w:rFonts w:ascii="Times New Roman" w:hAnsi="Times New Roman" w:cs="Times New Roman"/>
          <w:color w:val="000000" w:themeColor="text1"/>
          <w:sz w:val="24"/>
          <w:szCs w:val="24"/>
        </w:rPr>
        <w:t>. Osoby te</w:t>
      </w:r>
      <w:r w:rsidR="00375A65" w:rsidRPr="005446FC">
        <w:rPr>
          <w:rFonts w:ascii="Times New Roman" w:hAnsi="Times New Roman" w:cs="Times New Roman"/>
          <w:color w:val="000000" w:themeColor="text1"/>
          <w:sz w:val="24"/>
          <w:szCs w:val="24"/>
        </w:rPr>
        <w:t xml:space="preserve"> z </w:t>
      </w:r>
      <w:r w:rsidR="00720FAF" w:rsidRPr="005446FC">
        <w:rPr>
          <w:rFonts w:ascii="Times New Roman" w:hAnsi="Times New Roman" w:cs="Times New Roman"/>
          <w:color w:val="000000" w:themeColor="text1"/>
          <w:sz w:val="24"/>
          <w:szCs w:val="24"/>
        </w:rPr>
        <w:t xml:space="preserve">kolei </w:t>
      </w:r>
      <w:r w:rsidR="00C465A9" w:rsidRPr="005446FC">
        <w:rPr>
          <w:rFonts w:ascii="Times New Roman" w:hAnsi="Times New Roman" w:cs="Times New Roman"/>
          <w:color w:val="000000" w:themeColor="text1"/>
          <w:sz w:val="24"/>
          <w:szCs w:val="24"/>
        </w:rPr>
        <w:t xml:space="preserve">otrzymają </w:t>
      </w:r>
      <w:r w:rsidR="00720FAF" w:rsidRPr="005446FC">
        <w:rPr>
          <w:rFonts w:ascii="Times New Roman" w:hAnsi="Times New Roman" w:cs="Times New Roman"/>
          <w:color w:val="000000" w:themeColor="text1"/>
          <w:sz w:val="24"/>
          <w:szCs w:val="24"/>
        </w:rPr>
        <w:t xml:space="preserve">możliwość otrzymywania korespondencji </w:t>
      </w:r>
      <w:r w:rsidR="0031319D" w:rsidRPr="005446FC">
        <w:rPr>
          <w:rFonts w:ascii="Times New Roman" w:hAnsi="Times New Roman" w:cs="Times New Roman"/>
          <w:color w:val="000000" w:themeColor="text1"/>
          <w:sz w:val="24"/>
          <w:szCs w:val="24"/>
        </w:rPr>
        <w:t>w </w:t>
      </w:r>
      <w:r w:rsidR="00720FAF" w:rsidRPr="005446FC">
        <w:rPr>
          <w:rFonts w:ascii="Times New Roman" w:hAnsi="Times New Roman" w:cs="Times New Roman"/>
          <w:color w:val="000000" w:themeColor="text1"/>
          <w:sz w:val="24"/>
          <w:szCs w:val="24"/>
        </w:rPr>
        <w:t xml:space="preserve">postaci </w:t>
      </w:r>
      <w:r w:rsidR="00E6365D" w:rsidRPr="005446FC">
        <w:rPr>
          <w:rFonts w:ascii="Times New Roman" w:hAnsi="Times New Roman" w:cs="Times New Roman"/>
          <w:color w:val="000000" w:themeColor="text1"/>
          <w:sz w:val="24"/>
          <w:szCs w:val="24"/>
        </w:rPr>
        <w:t>papierowej.</w:t>
      </w:r>
      <w:r w:rsidR="009C7ABA" w:rsidRPr="005446FC">
        <w:rPr>
          <w:rFonts w:ascii="Times New Roman" w:hAnsi="Times New Roman" w:cs="Times New Roman"/>
          <w:color w:val="000000" w:themeColor="text1"/>
          <w:sz w:val="24"/>
          <w:szCs w:val="24"/>
        </w:rPr>
        <w:t xml:space="preserve"> Umocowanie </w:t>
      </w:r>
      <w:r w:rsidR="0031319D" w:rsidRPr="005446FC">
        <w:rPr>
          <w:rFonts w:ascii="Times New Roman" w:hAnsi="Times New Roman" w:cs="Times New Roman"/>
          <w:color w:val="000000" w:themeColor="text1"/>
          <w:sz w:val="24"/>
          <w:szCs w:val="24"/>
        </w:rPr>
        <w:t>w </w:t>
      </w:r>
      <w:r w:rsidR="009C7ABA" w:rsidRPr="005446FC">
        <w:rPr>
          <w:rFonts w:ascii="Times New Roman" w:hAnsi="Times New Roman" w:cs="Times New Roman"/>
          <w:color w:val="000000" w:themeColor="text1"/>
          <w:sz w:val="24"/>
          <w:szCs w:val="24"/>
        </w:rPr>
        <w:t>przepisach prawa publicznej usługi rejestrowanego doręczenia elektronicznego oraz publicznej usługi hybrydowej zrealizowane zosta</w:t>
      </w:r>
      <w:r w:rsidR="005C3D29" w:rsidRPr="005446FC">
        <w:rPr>
          <w:rFonts w:ascii="Times New Roman" w:hAnsi="Times New Roman" w:cs="Times New Roman"/>
          <w:color w:val="000000" w:themeColor="text1"/>
          <w:sz w:val="24"/>
          <w:szCs w:val="24"/>
        </w:rPr>
        <w:t>nie</w:t>
      </w:r>
      <w:r w:rsidR="009C7ABA"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9C7ABA" w:rsidRPr="005446FC">
        <w:rPr>
          <w:rFonts w:ascii="Times New Roman" w:hAnsi="Times New Roman" w:cs="Times New Roman"/>
          <w:color w:val="000000" w:themeColor="text1"/>
          <w:sz w:val="24"/>
          <w:szCs w:val="24"/>
        </w:rPr>
        <w:t>sposób um</w:t>
      </w:r>
      <w:r w:rsidR="00720FAF" w:rsidRPr="005446FC">
        <w:rPr>
          <w:rFonts w:ascii="Times New Roman" w:hAnsi="Times New Roman" w:cs="Times New Roman"/>
          <w:color w:val="000000" w:themeColor="text1"/>
          <w:sz w:val="24"/>
          <w:szCs w:val="24"/>
        </w:rPr>
        <w:t>ocowujący ich</w:t>
      </w:r>
      <w:r w:rsidR="009C7ABA" w:rsidRPr="005446FC">
        <w:rPr>
          <w:rFonts w:ascii="Times New Roman" w:hAnsi="Times New Roman" w:cs="Times New Roman"/>
          <w:color w:val="000000" w:themeColor="text1"/>
          <w:sz w:val="24"/>
          <w:szCs w:val="24"/>
        </w:rPr>
        <w:t xml:space="preserve"> wykorzystanie </w:t>
      </w:r>
      <w:r w:rsidR="0031319D" w:rsidRPr="005446FC">
        <w:rPr>
          <w:rFonts w:ascii="Times New Roman" w:hAnsi="Times New Roman" w:cs="Times New Roman"/>
          <w:color w:val="000000" w:themeColor="text1"/>
          <w:sz w:val="24"/>
          <w:szCs w:val="24"/>
        </w:rPr>
        <w:t>w </w:t>
      </w:r>
      <w:r w:rsidR="009C7ABA" w:rsidRPr="005446FC">
        <w:rPr>
          <w:rFonts w:ascii="Times New Roman" w:hAnsi="Times New Roman" w:cs="Times New Roman"/>
          <w:color w:val="000000" w:themeColor="text1"/>
          <w:sz w:val="24"/>
          <w:szCs w:val="24"/>
        </w:rPr>
        <w:t>komunik</w:t>
      </w:r>
      <w:r w:rsidR="00413F66" w:rsidRPr="005446FC">
        <w:rPr>
          <w:rFonts w:ascii="Times New Roman" w:hAnsi="Times New Roman" w:cs="Times New Roman"/>
          <w:color w:val="000000" w:themeColor="text1"/>
          <w:sz w:val="24"/>
          <w:szCs w:val="24"/>
        </w:rPr>
        <w:t>acji między stronami jako met</w:t>
      </w:r>
      <w:r w:rsidR="009C7ABA" w:rsidRPr="005446FC">
        <w:rPr>
          <w:rFonts w:ascii="Times New Roman" w:hAnsi="Times New Roman" w:cs="Times New Roman"/>
          <w:color w:val="000000" w:themeColor="text1"/>
          <w:sz w:val="24"/>
          <w:szCs w:val="24"/>
        </w:rPr>
        <w:t>o</w:t>
      </w:r>
      <w:r w:rsidR="00413F66" w:rsidRPr="005446FC">
        <w:rPr>
          <w:rFonts w:ascii="Times New Roman" w:hAnsi="Times New Roman" w:cs="Times New Roman"/>
          <w:color w:val="000000" w:themeColor="text1"/>
          <w:sz w:val="24"/>
          <w:szCs w:val="24"/>
        </w:rPr>
        <w:t>d</w:t>
      </w:r>
      <w:r w:rsidR="009C7ABA" w:rsidRPr="005446FC">
        <w:rPr>
          <w:rFonts w:ascii="Times New Roman" w:hAnsi="Times New Roman" w:cs="Times New Roman"/>
          <w:color w:val="000000" w:themeColor="text1"/>
          <w:sz w:val="24"/>
          <w:szCs w:val="24"/>
        </w:rPr>
        <w:t>ę skuteczną prawnie</w:t>
      </w:r>
      <w:r w:rsidR="00375A65" w:rsidRPr="005446FC">
        <w:rPr>
          <w:rFonts w:ascii="Times New Roman" w:hAnsi="Times New Roman" w:cs="Times New Roman"/>
          <w:color w:val="000000" w:themeColor="text1"/>
          <w:sz w:val="24"/>
          <w:szCs w:val="24"/>
        </w:rPr>
        <w:t xml:space="preserve"> na </w:t>
      </w:r>
      <w:r w:rsidR="009C7ABA" w:rsidRPr="005446FC">
        <w:rPr>
          <w:rFonts w:ascii="Times New Roman" w:hAnsi="Times New Roman" w:cs="Times New Roman"/>
          <w:color w:val="000000" w:themeColor="text1"/>
          <w:sz w:val="24"/>
          <w:szCs w:val="24"/>
        </w:rPr>
        <w:t>równi</w:t>
      </w:r>
      <w:r w:rsidR="00375A65" w:rsidRPr="005446FC">
        <w:rPr>
          <w:rFonts w:ascii="Times New Roman" w:hAnsi="Times New Roman" w:cs="Times New Roman"/>
          <w:color w:val="000000" w:themeColor="text1"/>
          <w:sz w:val="24"/>
          <w:szCs w:val="24"/>
        </w:rPr>
        <w:t xml:space="preserve"> z </w:t>
      </w:r>
      <w:r w:rsidR="009C7ABA" w:rsidRPr="005446FC">
        <w:rPr>
          <w:rFonts w:ascii="Times New Roman" w:hAnsi="Times New Roman" w:cs="Times New Roman"/>
          <w:color w:val="000000" w:themeColor="text1"/>
          <w:sz w:val="24"/>
          <w:szCs w:val="24"/>
        </w:rPr>
        <w:t>wysłaniem tradycyjnego listu poleconego za potwierdzeniem odbioru lub doręczeniem osobistym.</w:t>
      </w:r>
    </w:p>
    <w:p w14:paraId="52D84787" w14:textId="013D80A9" w:rsidR="00FD6C24" w:rsidRPr="005446FC" w:rsidRDefault="00180EC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ustawy </w:t>
      </w:r>
      <w:r w:rsidR="00346E44" w:rsidRPr="005446FC">
        <w:rPr>
          <w:rFonts w:ascii="Times New Roman" w:hAnsi="Times New Roman" w:cs="Times New Roman"/>
          <w:color w:val="000000" w:themeColor="text1"/>
          <w:sz w:val="24"/>
          <w:szCs w:val="24"/>
        </w:rPr>
        <w:t>tworzy również</w:t>
      </w:r>
      <w:r w:rsidRPr="005446FC">
        <w:rPr>
          <w:rFonts w:ascii="Times New Roman" w:hAnsi="Times New Roman" w:cs="Times New Roman"/>
          <w:color w:val="000000" w:themeColor="text1"/>
          <w:sz w:val="24"/>
          <w:szCs w:val="24"/>
        </w:rPr>
        <w:t xml:space="preserve"> podwaliny </w:t>
      </w:r>
      <w:r w:rsidR="00850CBA" w:rsidRPr="005446FC">
        <w:rPr>
          <w:rFonts w:ascii="Times New Roman" w:hAnsi="Times New Roman" w:cs="Times New Roman"/>
          <w:color w:val="000000" w:themeColor="text1"/>
          <w:sz w:val="24"/>
          <w:szCs w:val="24"/>
        </w:rPr>
        <w:t>dla </w:t>
      </w:r>
      <w:r w:rsidR="00DA1C1C" w:rsidRPr="005446FC">
        <w:rPr>
          <w:rFonts w:ascii="Times New Roman" w:hAnsi="Times New Roman" w:cs="Times New Roman"/>
          <w:color w:val="000000" w:themeColor="text1"/>
          <w:sz w:val="24"/>
          <w:szCs w:val="24"/>
        </w:rPr>
        <w:t xml:space="preserve">funkcjonowania </w:t>
      </w:r>
      <w:r w:rsidR="00346E44" w:rsidRPr="005446FC">
        <w:rPr>
          <w:rFonts w:ascii="Times New Roman" w:hAnsi="Times New Roman" w:cs="Times New Roman"/>
          <w:color w:val="000000" w:themeColor="text1"/>
          <w:sz w:val="24"/>
          <w:szCs w:val="24"/>
        </w:rPr>
        <w:t xml:space="preserve">rynku kwalifikowanych usług rejestrowanego doręczenia elektronicznego, świadczonych </w:t>
      </w:r>
      <w:r w:rsidR="0031319D" w:rsidRPr="005446FC">
        <w:rPr>
          <w:rFonts w:ascii="Times New Roman" w:hAnsi="Times New Roman" w:cs="Times New Roman"/>
          <w:color w:val="000000" w:themeColor="text1"/>
          <w:sz w:val="24"/>
          <w:szCs w:val="24"/>
        </w:rPr>
        <w:t>w </w:t>
      </w:r>
      <w:r w:rsidR="00346E44"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00346E44" w:rsidRPr="005446FC">
        <w:rPr>
          <w:rFonts w:ascii="Times New Roman" w:hAnsi="Times New Roman" w:cs="Times New Roman"/>
          <w:color w:val="000000" w:themeColor="text1"/>
          <w:sz w:val="24"/>
          <w:szCs w:val="24"/>
        </w:rPr>
        <w:t xml:space="preserve">określony przez ministra właściwego </w:t>
      </w:r>
      <w:r w:rsidR="00850CBA" w:rsidRPr="005446FC">
        <w:rPr>
          <w:rFonts w:ascii="Times New Roman" w:hAnsi="Times New Roman" w:cs="Times New Roman"/>
          <w:color w:val="000000" w:themeColor="text1"/>
          <w:sz w:val="24"/>
          <w:szCs w:val="24"/>
        </w:rPr>
        <w:t>do </w:t>
      </w:r>
      <w:r w:rsidR="00346E44"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346E44" w:rsidRPr="005446FC">
        <w:rPr>
          <w:rFonts w:ascii="Times New Roman" w:hAnsi="Times New Roman" w:cs="Times New Roman"/>
          <w:color w:val="000000" w:themeColor="text1"/>
          <w:sz w:val="24"/>
          <w:szCs w:val="24"/>
        </w:rPr>
        <w:t>informatyzacji standard usługi rejestrowanego doręczenia elektronicznego. Usługi te będą zapewniane przez kwalifikowanych dostawcó</w:t>
      </w:r>
      <w:r w:rsidR="0031319D" w:rsidRPr="005446FC">
        <w:rPr>
          <w:rFonts w:ascii="Times New Roman" w:hAnsi="Times New Roman" w:cs="Times New Roman"/>
          <w:color w:val="000000" w:themeColor="text1"/>
          <w:sz w:val="24"/>
          <w:szCs w:val="24"/>
        </w:rPr>
        <w:t xml:space="preserve">w </w:t>
      </w:r>
      <w:r w:rsidR="00346E44" w:rsidRPr="005446FC">
        <w:rPr>
          <w:rFonts w:ascii="Times New Roman" w:hAnsi="Times New Roman" w:cs="Times New Roman"/>
          <w:color w:val="000000" w:themeColor="text1"/>
          <w:sz w:val="24"/>
          <w:szCs w:val="24"/>
        </w:rPr>
        <w:t>usług zaufania działających</w:t>
      </w:r>
      <w:r w:rsidR="00375A65" w:rsidRPr="005446FC">
        <w:rPr>
          <w:rFonts w:ascii="Times New Roman" w:hAnsi="Times New Roman" w:cs="Times New Roman"/>
          <w:color w:val="000000" w:themeColor="text1"/>
          <w:sz w:val="24"/>
          <w:szCs w:val="24"/>
        </w:rPr>
        <w:t xml:space="preserve"> na </w:t>
      </w:r>
      <w:r w:rsidR="00346E44" w:rsidRPr="005446FC">
        <w:rPr>
          <w:rFonts w:ascii="Times New Roman" w:hAnsi="Times New Roman" w:cs="Times New Roman"/>
          <w:color w:val="000000" w:themeColor="text1"/>
          <w:sz w:val="24"/>
          <w:szCs w:val="24"/>
        </w:rPr>
        <w:t>rynku polskim.</w:t>
      </w:r>
    </w:p>
    <w:p w14:paraId="4E3CFADB" w14:textId="77777777" w:rsidR="000224D4" w:rsidRPr="005446FC" w:rsidRDefault="000E76B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Celami szczegółowymi </w:t>
      </w:r>
      <w:r w:rsidR="000224D4" w:rsidRPr="005446FC">
        <w:rPr>
          <w:rFonts w:ascii="Times New Roman" w:hAnsi="Times New Roman" w:cs="Times New Roman"/>
          <w:color w:val="000000" w:themeColor="text1"/>
          <w:sz w:val="24"/>
          <w:szCs w:val="24"/>
        </w:rPr>
        <w:t>projektu ustawy</w:t>
      </w:r>
      <w:r w:rsidRPr="005446FC">
        <w:rPr>
          <w:rFonts w:ascii="Times New Roman" w:hAnsi="Times New Roman" w:cs="Times New Roman"/>
          <w:color w:val="000000" w:themeColor="text1"/>
          <w:sz w:val="24"/>
          <w:szCs w:val="24"/>
        </w:rPr>
        <w:t xml:space="preserve"> są:</w:t>
      </w:r>
    </w:p>
    <w:p w14:paraId="14708438" w14:textId="5A81FC79" w:rsidR="004A2CFF" w:rsidRPr="005446FC" w:rsidRDefault="00E35B1E"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zapewnienie</w:t>
      </w:r>
      <w:r w:rsidR="000224D4" w:rsidRPr="005446FC">
        <w:rPr>
          <w:rFonts w:ascii="Times New Roman" w:hAnsi="Times New Roman" w:cs="Times New Roman"/>
          <w:color w:val="000000" w:themeColor="text1"/>
          <w:sz w:val="24"/>
          <w:szCs w:val="24"/>
        </w:rPr>
        <w:t xml:space="preserve"> wszystkim – zarówno podmiotom publicznym, jak</w:t>
      </w:r>
      <w:r w:rsidR="00A05DAF" w:rsidRPr="005446FC">
        <w:rPr>
          <w:rFonts w:ascii="Times New Roman" w:hAnsi="Times New Roman" w:cs="Times New Roman"/>
          <w:color w:val="000000" w:themeColor="text1"/>
          <w:sz w:val="24"/>
          <w:szCs w:val="24"/>
        </w:rPr>
        <w:t xml:space="preserve"> i </w:t>
      </w:r>
      <w:r w:rsidR="000224D4" w:rsidRPr="005446FC">
        <w:rPr>
          <w:rFonts w:ascii="Times New Roman" w:hAnsi="Times New Roman" w:cs="Times New Roman"/>
          <w:color w:val="000000" w:themeColor="text1"/>
          <w:sz w:val="24"/>
          <w:szCs w:val="24"/>
        </w:rPr>
        <w:t xml:space="preserve">niepublicznym, </w:t>
      </w:r>
      <w:r w:rsidR="0031319D" w:rsidRPr="005446FC">
        <w:rPr>
          <w:rFonts w:ascii="Times New Roman" w:hAnsi="Times New Roman" w:cs="Times New Roman"/>
          <w:color w:val="000000" w:themeColor="text1"/>
          <w:sz w:val="24"/>
          <w:szCs w:val="24"/>
        </w:rPr>
        <w:t>w </w:t>
      </w:r>
      <w:r w:rsidR="000224D4" w:rsidRPr="005446FC">
        <w:rPr>
          <w:rFonts w:ascii="Times New Roman" w:hAnsi="Times New Roman" w:cs="Times New Roman"/>
          <w:color w:val="000000" w:themeColor="text1"/>
          <w:sz w:val="24"/>
          <w:szCs w:val="24"/>
        </w:rPr>
        <w:t xml:space="preserve">szczególności osobom fizycznym – możliwości </w:t>
      </w:r>
      <w:r w:rsidR="000E76BD"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000E76BD" w:rsidRPr="005446FC">
        <w:rPr>
          <w:rFonts w:ascii="Times New Roman" w:hAnsi="Times New Roman" w:cs="Times New Roman"/>
          <w:color w:val="000000" w:themeColor="text1"/>
          <w:sz w:val="24"/>
          <w:szCs w:val="24"/>
        </w:rPr>
        <w:t xml:space="preserve">jednego, własnego adresu </w:t>
      </w:r>
      <w:r w:rsidR="00850CBA" w:rsidRPr="005446FC">
        <w:rPr>
          <w:rFonts w:ascii="Times New Roman" w:hAnsi="Times New Roman" w:cs="Times New Roman"/>
          <w:color w:val="000000" w:themeColor="text1"/>
          <w:sz w:val="24"/>
          <w:szCs w:val="24"/>
        </w:rPr>
        <w:t>do </w:t>
      </w:r>
      <w:r w:rsidR="000E76BD" w:rsidRPr="005446FC">
        <w:rPr>
          <w:rFonts w:ascii="Times New Roman" w:hAnsi="Times New Roman" w:cs="Times New Roman"/>
          <w:color w:val="000000" w:themeColor="text1"/>
          <w:sz w:val="24"/>
          <w:szCs w:val="24"/>
        </w:rPr>
        <w:t xml:space="preserve">doręczeń elektronicznych, </w:t>
      </w:r>
      <w:r w:rsidR="000224D4" w:rsidRPr="005446FC">
        <w:rPr>
          <w:rFonts w:ascii="Times New Roman" w:hAnsi="Times New Roman" w:cs="Times New Roman"/>
          <w:color w:val="000000" w:themeColor="text1"/>
          <w:sz w:val="24"/>
          <w:szCs w:val="24"/>
        </w:rPr>
        <w:t xml:space="preserve">który będzie mógł być wykorzystany </w:t>
      </w:r>
      <w:r w:rsidR="00850CBA" w:rsidRPr="005446FC">
        <w:rPr>
          <w:rFonts w:ascii="Times New Roman" w:hAnsi="Times New Roman" w:cs="Times New Roman"/>
          <w:color w:val="000000" w:themeColor="text1"/>
          <w:sz w:val="24"/>
          <w:szCs w:val="24"/>
        </w:rPr>
        <w:t>do </w:t>
      </w:r>
      <w:r w:rsidR="000224D4" w:rsidRPr="005446FC">
        <w:rPr>
          <w:rFonts w:ascii="Times New Roman" w:hAnsi="Times New Roman" w:cs="Times New Roman"/>
          <w:color w:val="000000" w:themeColor="text1"/>
          <w:sz w:val="24"/>
          <w:szCs w:val="24"/>
        </w:rPr>
        <w:t xml:space="preserve">korespondencji </w:t>
      </w:r>
      <w:r w:rsidR="00834C56" w:rsidRPr="005446FC">
        <w:rPr>
          <w:rFonts w:ascii="Times New Roman" w:hAnsi="Times New Roman" w:cs="Times New Roman"/>
          <w:color w:val="000000" w:themeColor="text1"/>
          <w:sz w:val="24"/>
          <w:szCs w:val="24"/>
        </w:rPr>
        <w:t>ze </w:t>
      </w:r>
      <w:r w:rsidR="000224D4" w:rsidRPr="005446FC">
        <w:rPr>
          <w:rFonts w:ascii="Times New Roman" w:hAnsi="Times New Roman" w:cs="Times New Roman"/>
          <w:color w:val="000000" w:themeColor="text1"/>
          <w:sz w:val="24"/>
          <w:szCs w:val="24"/>
        </w:rPr>
        <w:t>wszystkimi pozostałymi podmiotami korzystającymi</w:t>
      </w:r>
      <w:r w:rsidR="00375A65" w:rsidRPr="005446FC">
        <w:rPr>
          <w:rFonts w:ascii="Times New Roman" w:hAnsi="Times New Roman" w:cs="Times New Roman"/>
          <w:color w:val="000000" w:themeColor="text1"/>
          <w:sz w:val="24"/>
          <w:szCs w:val="24"/>
        </w:rPr>
        <w:t xml:space="preserve"> z </w:t>
      </w:r>
      <w:r w:rsidR="000224D4" w:rsidRPr="005446FC">
        <w:rPr>
          <w:rFonts w:ascii="Times New Roman" w:hAnsi="Times New Roman" w:cs="Times New Roman"/>
          <w:color w:val="000000" w:themeColor="text1"/>
          <w:sz w:val="24"/>
          <w:szCs w:val="24"/>
        </w:rPr>
        <w:t>usług rejestrowanego doręczenia elektronicznego;</w:t>
      </w:r>
    </w:p>
    <w:p w14:paraId="3B8D17F5" w14:textId="7A854123" w:rsidR="000E76BD" w:rsidRPr="005446FC" w:rsidRDefault="000E76BD"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standaryzacja usługi rejestrowa</w:t>
      </w:r>
      <w:r w:rsidR="004A2CFF" w:rsidRPr="005446FC">
        <w:rPr>
          <w:rFonts w:ascii="Times New Roman" w:hAnsi="Times New Roman" w:cs="Times New Roman"/>
          <w:color w:val="000000" w:themeColor="text1"/>
          <w:sz w:val="24"/>
          <w:szCs w:val="24"/>
        </w:rPr>
        <w:t xml:space="preserve">nego doręczenia elektronicznego – tak aby </w:t>
      </w:r>
      <w:r w:rsidR="0031319D" w:rsidRPr="005446FC">
        <w:rPr>
          <w:rFonts w:ascii="Times New Roman" w:hAnsi="Times New Roman" w:cs="Times New Roman"/>
          <w:color w:val="000000" w:themeColor="text1"/>
          <w:sz w:val="24"/>
          <w:szCs w:val="24"/>
        </w:rPr>
        <w:t>w </w:t>
      </w:r>
      <w:r w:rsidR="004A2CFF" w:rsidRPr="005446FC">
        <w:rPr>
          <w:rFonts w:ascii="Times New Roman" w:hAnsi="Times New Roman" w:cs="Times New Roman"/>
          <w:color w:val="000000" w:themeColor="text1"/>
          <w:sz w:val="24"/>
          <w:szCs w:val="24"/>
        </w:rPr>
        <w:t xml:space="preserve">szczególności możliwa była skuteczna prawnie wymiana korespondencji między wszystkimi </w:t>
      </w:r>
      <w:r w:rsidR="00627082" w:rsidRPr="005446FC">
        <w:rPr>
          <w:rFonts w:ascii="Times New Roman" w:hAnsi="Times New Roman" w:cs="Times New Roman"/>
          <w:color w:val="000000" w:themeColor="text1"/>
          <w:sz w:val="24"/>
          <w:szCs w:val="24"/>
        </w:rPr>
        <w:t>podmiotami korzystającymi</w:t>
      </w:r>
      <w:r w:rsidR="00375A65" w:rsidRPr="005446FC">
        <w:rPr>
          <w:rFonts w:ascii="Times New Roman" w:hAnsi="Times New Roman" w:cs="Times New Roman"/>
          <w:color w:val="000000" w:themeColor="text1"/>
          <w:sz w:val="24"/>
          <w:szCs w:val="24"/>
        </w:rPr>
        <w:t xml:space="preserve"> z </w:t>
      </w:r>
      <w:r w:rsidR="00627082" w:rsidRPr="005446FC">
        <w:rPr>
          <w:rFonts w:ascii="Times New Roman" w:hAnsi="Times New Roman" w:cs="Times New Roman"/>
          <w:color w:val="000000" w:themeColor="text1"/>
          <w:sz w:val="24"/>
          <w:szCs w:val="24"/>
        </w:rPr>
        <w:t>publicznej</w:t>
      </w:r>
      <w:r w:rsidR="00370522" w:rsidRPr="005446FC">
        <w:rPr>
          <w:rFonts w:ascii="Times New Roman" w:hAnsi="Times New Roman" w:cs="Times New Roman"/>
          <w:color w:val="000000" w:themeColor="text1"/>
          <w:sz w:val="24"/>
          <w:szCs w:val="24"/>
        </w:rPr>
        <w:t xml:space="preserve"> lub kwalifikowanej</w:t>
      </w:r>
      <w:r w:rsidR="00627082" w:rsidRPr="005446FC">
        <w:rPr>
          <w:rFonts w:ascii="Times New Roman" w:hAnsi="Times New Roman" w:cs="Times New Roman"/>
          <w:color w:val="000000" w:themeColor="text1"/>
          <w:sz w:val="24"/>
          <w:szCs w:val="24"/>
        </w:rPr>
        <w:t xml:space="preserve"> usługi rejestrowanego doręczenia elektronicznego</w:t>
      </w:r>
      <w:r w:rsidR="004A2CFF" w:rsidRPr="005446FC">
        <w:rPr>
          <w:rFonts w:ascii="Times New Roman" w:hAnsi="Times New Roman" w:cs="Times New Roman"/>
          <w:color w:val="000000" w:themeColor="text1"/>
          <w:sz w:val="24"/>
          <w:szCs w:val="24"/>
        </w:rPr>
        <w:t>;</w:t>
      </w:r>
    </w:p>
    <w:p w14:paraId="2EDCF403" w14:textId="7842A8E1" w:rsidR="000E76BD" w:rsidRPr="005446FC" w:rsidRDefault="000E76BD"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odm</w:t>
      </w:r>
      <w:r w:rsidR="004A2CFF" w:rsidRPr="005446FC">
        <w:rPr>
          <w:rFonts w:ascii="Times New Roman" w:hAnsi="Times New Roman" w:cs="Times New Roman"/>
          <w:color w:val="000000" w:themeColor="text1"/>
          <w:sz w:val="24"/>
          <w:szCs w:val="24"/>
        </w:rPr>
        <w:t>iejscowienie procesu doręczenia przez umożliwienie wysyłania</w:t>
      </w:r>
      <w:r w:rsidR="00A05DAF" w:rsidRPr="005446FC">
        <w:rPr>
          <w:rFonts w:ascii="Times New Roman" w:hAnsi="Times New Roman" w:cs="Times New Roman"/>
          <w:color w:val="000000" w:themeColor="text1"/>
          <w:sz w:val="24"/>
          <w:szCs w:val="24"/>
        </w:rPr>
        <w:t xml:space="preserve"> i </w:t>
      </w:r>
      <w:r w:rsidR="004A2CFF" w:rsidRPr="005446FC">
        <w:rPr>
          <w:rFonts w:ascii="Times New Roman" w:hAnsi="Times New Roman" w:cs="Times New Roman"/>
          <w:color w:val="000000" w:themeColor="text1"/>
          <w:sz w:val="24"/>
          <w:szCs w:val="24"/>
        </w:rPr>
        <w:t>odbierania korespondencji</w:t>
      </w:r>
      <w:r w:rsidR="00375A65" w:rsidRPr="005446FC">
        <w:rPr>
          <w:rFonts w:ascii="Times New Roman" w:hAnsi="Times New Roman" w:cs="Times New Roman"/>
          <w:color w:val="000000" w:themeColor="text1"/>
          <w:sz w:val="24"/>
          <w:szCs w:val="24"/>
        </w:rPr>
        <w:t xml:space="preserve"> z </w:t>
      </w:r>
      <w:r w:rsidR="004A2CFF" w:rsidRPr="005446FC">
        <w:rPr>
          <w:rFonts w:ascii="Times New Roman" w:hAnsi="Times New Roman" w:cs="Times New Roman"/>
          <w:color w:val="000000" w:themeColor="text1"/>
          <w:sz w:val="24"/>
          <w:szCs w:val="24"/>
        </w:rPr>
        <w:t>dowolnego miejsca – brak konieczności informowania każdorazowo obecnych</w:t>
      </w:r>
      <w:r w:rsidR="00A05DAF" w:rsidRPr="005446FC">
        <w:rPr>
          <w:rFonts w:ascii="Times New Roman" w:hAnsi="Times New Roman" w:cs="Times New Roman"/>
          <w:color w:val="000000" w:themeColor="text1"/>
          <w:sz w:val="24"/>
          <w:szCs w:val="24"/>
        </w:rPr>
        <w:t xml:space="preserve"> i </w:t>
      </w:r>
      <w:r w:rsidR="004A2CFF" w:rsidRPr="005446FC">
        <w:rPr>
          <w:rFonts w:ascii="Times New Roman" w:hAnsi="Times New Roman" w:cs="Times New Roman"/>
          <w:color w:val="000000" w:themeColor="text1"/>
          <w:sz w:val="24"/>
          <w:szCs w:val="24"/>
        </w:rPr>
        <w:t xml:space="preserve">potencjalnych </w:t>
      </w:r>
      <w:r w:rsidR="00DA1C1C" w:rsidRPr="005446FC">
        <w:rPr>
          <w:rFonts w:ascii="Times New Roman" w:hAnsi="Times New Roman" w:cs="Times New Roman"/>
          <w:color w:val="000000" w:themeColor="text1"/>
          <w:sz w:val="24"/>
          <w:szCs w:val="24"/>
        </w:rPr>
        <w:t>korespondujących</w:t>
      </w:r>
      <w:r w:rsidR="00850CBA" w:rsidRPr="005446FC">
        <w:rPr>
          <w:rFonts w:ascii="Times New Roman" w:hAnsi="Times New Roman" w:cs="Times New Roman"/>
          <w:color w:val="000000" w:themeColor="text1"/>
          <w:sz w:val="24"/>
          <w:szCs w:val="24"/>
        </w:rPr>
        <w:t xml:space="preserve"> o </w:t>
      </w:r>
      <w:r w:rsidR="004A2CFF" w:rsidRPr="005446FC">
        <w:rPr>
          <w:rFonts w:ascii="Times New Roman" w:hAnsi="Times New Roman" w:cs="Times New Roman"/>
          <w:color w:val="000000" w:themeColor="text1"/>
          <w:sz w:val="24"/>
          <w:szCs w:val="24"/>
        </w:rPr>
        <w:t xml:space="preserve">zmianie </w:t>
      </w:r>
      <w:r w:rsidR="00370522" w:rsidRPr="005446FC">
        <w:rPr>
          <w:rFonts w:ascii="Times New Roman" w:hAnsi="Times New Roman" w:cs="Times New Roman"/>
          <w:color w:val="000000" w:themeColor="text1"/>
          <w:sz w:val="24"/>
          <w:szCs w:val="24"/>
        </w:rPr>
        <w:t xml:space="preserve">fizycznego </w:t>
      </w:r>
      <w:r w:rsidR="004A2CFF" w:rsidRPr="005446FC">
        <w:rPr>
          <w:rFonts w:ascii="Times New Roman" w:hAnsi="Times New Roman" w:cs="Times New Roman"/>
          <w:color w:val="000000" w:themeColor="text1"/>
          <w:sz w:val="24"/>
          <w:szCs w:val="24"/>
        </w:rPr>
        <w:t>miejsca pobytu;</w:t>
      </w:r>
    </w:p>
    <w:p w14:paraId="6D89E10B" w14:textId="2999E508" w:rsidR="000E76BD" w:rsidRPr="005446FC" w:rsidRDefault="000E76BD"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skrócenie czasu potrzebnego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realizację procesó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doręczenia</w:t>
      </w:r>
      <w:r w:rsidR="00DC5263" w:rsidRPr="005446FC">
        <w:rPr>
          <w:rFonts w:ascii="Times New Roman" w:hAnsi="Times New Roman" w:cs="Times New Roman"/>
          <w:color w:val="000000" w:themeColor="text1"/>
          <w:sz w:val="24"/>
          <w:szCs w:val="24"/>
        </w:rPr>
        <w:t>;</w:t>
      </w:r>
    </w:p>
    <w:p w14:paraId="5D8B478C" w14:textId="77777777" w:rsidR="00DC5263" w:rsidRPr="005446FC" w:rsidRDefault="00DC5263"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zapewnienie stronom doręczenia wzajemn</w:t>
      </w:r>
      <w:r w:rsidR="00DA1C1C"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identyfikacj</w:t>
      </w:r>
      <w:r w:rsidR="00834C56"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w:t>
      </w:r>
    </w:p>
    <w:p w14:paraId="4344BD12" w14:textId="75466C46" w:rsidR="00DC5263" w:rsidRPr="005446FC" w:rsidRDefault="00DC5263"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zapewnienie stronom doręczenia skutecznych prawnie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doręczenia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 oraz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otrzymania korespondencji;</w:t>
      </w:r>
    </w:p>
    <w:p w14:paraId="3F163501" w14:textId="77777777" w:rsidR="000E76BD" w:rsidRPr="005446FC" w:rsidRDefault="00776DDA"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zapewnienie </w:t>
      </w:r>
      <w:r w:rsidR="00DC5263" w:rsidRPr="005446FC">
        <w:rPr>
          <w:rFonts w:ascii="Times New Roman" w:hAnsi="Times New Roman" w:cs="Times New Roman"/>
          <w:color w:val="000000" w:themeColor="text1"/>
          <w:sz w:val="24"/>
          <w:szCs w:val="24"/>
        </w:rPr>
        <w:t>rozliczalnoś</w:t>
      </w:r>
      <w:r w:rsidRPr="005446FC">
        <w:rPr>
          <w:rFonts w:ascii="Times New Roman" w:hAnsi="Times New Roman" w:cs="Times New Roman"/>
          <w:color w:val="000000" w:themeColor="text1"/>
          <w:sz w:val="24"/>
          <w:szCs w:val="24"/>
        </w:rPr>
        <w:t>ci</w:t>
      </w:r>
      <w:r w:rsidR="00DC5263" w:rsidRPr="005446FC">
        <w:rPr>
          <w:rFonts w:ascii="Times New Roman" w:hAnsi="Times New Roman" w:cs="Times New Roman"/>
          <w:color w:val="000000" w:themeColor="text1"/>
          <w:sz w:val="24"/>
          <w:szCs w:val="24"/>
        </w:rPr>
        <w:t xml:space="preserve"> oraz niezaprzeczalnoś</w:t>
      </w:r>
      <w:r w:rsidRPr="005446FC">
        <w:rPr>
          <w:rFonts w:ascii="Times New Roman" w:hAnsi="Times New Roman" w:cs="Times New Roman"/>
          <w:color w:val="000000" w:themeColor="text1"/>
          <w:sz w:val="24"/>
          <w:szCs w:val="24"/>
        </w:rPr>
        <w:t>ci</w:t>
      </w:r>
      <w:r w:rsidR="00DC5263" w:rsidRPr="005446FC">
        <w:rPr>
          <w:rFonts w:ascii="Times New Roman" w:hAnsi="Times New Roman" w:cs="Times New Roman"/>
          <w:color w:val="000000" w:themeColor="text1"/>
          <w:sz w:val="24"/>
          <w:szCs w:val="24"/>
        </w:rPr>
        <w:t xml:space="preserve"> doręczeń</w:t>
      </w:r>
      <w:r w:rsidR="000E76BD" w:rsidRPr="005446FC">
        <w:rPr>
          <w:rFonts w:ascii="Times New Roman" w:hAnsi="Times New Roman" w:cs="Times New Roman"/>
          <w:color w:val="000000" w:themeColor="text1"/>
          <w:sz w:val="24"/>
          <w:szCs w:val="24"/>
        </w:rPr>
        <w:t xml:space="preserve"> </w:t>
      </w:r>
      <w:r w:rsidR="0031654E" w:rsidRPr="005446FC">
        <w:rPr>
          <w:rFonts w:ascii="Times New Roman" w:hAnsi="Times New Roman" w:cs="Times New Roman"/>
          <w:color w:val="000000" w:themeColor="text1"/>
          <w:sz w:val="24"/>
          <w:szCs w:val="24"/>
        </w:rPr>
        <w:t xml:space="preserve">dzięki </w:t>
      </w:r>
      <w:r w:rsidR="000E76BD" w:rsidRPr="005446FC">
        <w:rPr>
          <w:rFonts w:ascii="Times New Roman" w:hAnsi="Times New Roman" w:cs="Times New Roman"/>
          <w:color w:val="000000" w:themeColor="text1"/>
          <w:sz w:val="24"/>
          <w:szCs w:val="24"/>
        </w:rPr>
        <w:t>udział</w:t>
      </w:r>
      <w:r w:rsidR="0031654E" w:rsidRPr="005446FC">
        <w:rPr>
          <w:rFonts w:ascii="Times New Roman" w:hAnsi="Times New Roman" w:cs="Times New Roman"/>
          <w:color w:val="000000" w:themeColor="text1"/>
          <w:sz w:val="24"/>
          <w:szCs w:val="24"/>
        </w:rPr>
        <w:t>owi</w:t>
      </w:r>
      <w:r w:rsidR="000E76BD" w:rsidRPr="005446FC">
        <w:rPr>
          <w:rFonts w:ascii="Times New Roman" w:hAnsi="Times New Roman" w:cs="Times New Roman"/>
          <w:color w:val="000000" w:themeColor="text1"/>
          <w:sz w:val="24"/>
          <w:szCs w:val="24"/>
        </w:rPr>
        <w:t xml:space="preserve"> trzeciej zaufanej strony </w:t>
      </w:r>
      <w:r w:rsidR="0031654E" w:rsidRPr="005446FC">
        <w:rPr>
          <w:rFonts w:ascii="Times New Roman" w:hAnsi="Times New Roman" w:cs="Times New Roman"/>
          <w:color w:val="000000" w:themeColor="text1"/>
          <w:sz w:val="24"/>
          <w:szCs w:val="24"/>
        </w:rPr>
        <w:t xml:space="preserve">– </w:t>
      </w:r>
      <w:r w:rsidR="00DC5263" w:rsidRPr="005446FC">
        <w:rPr>
          <w:rFonts w:ascii="Times New Roman" w:hAnsi="Times New Roman" w:cs="Times New Roman"/>
          <w:color w:val="000000" w:themeColor="text1"/>
          <w:sz w:val="24"/>
          <w:szCs w:val="24"/>
        </w:rPr>
        <w:t>operatora wyznaczonego</w:t>
      </w:r>
      <w:r w:rsidR="000E76BD" w:rsidRPr="005446FC">
        <w:rPr>
          <w:rFonts w:ascii="Times New Roman" w:hAnsi="Times New Roman" w:cs="Times New Roman"/>
          <w:color w:val="000000" w:themeColor="text1"/>
          <w:sz w:val="24"/>
          <w:szCs w:val="24"/>
        </w:rPr>
        <w:t xml:space="preserve"> lub dostawcy</w:t>
      </w:r>
      <w:r w:rsidR="00370522" w:rsidRPr="005446FC">
        <w:rPr>
          <w:rFonts w:ascii="Times New Roman" w:hAnsi="Times New Roman" w:cs="Times New Roman"/>
          <w:color w:val="000000" w:themeColor="text1"/>
          <w:sz w:val="24"/>
          <w:szCs w:val="24"/>
        </w:rPr>
        <w:t xml:space="preserve"> usług zaufania świadczącego</w:t>
      </w:r>
      <w:r w:rsidR="00DC5263" w:rsidRPr="005446FC">
        <w:rPr>
          <w:rFonts w:ascii="Times New Roman" w:hAnsi="Times New Roman" w:cs="Times New Roman"/>
          <w:color w:val="000000" w:themeColor="text1"/>
          <w:sz w:val="24"/>
          <w:szCs w:val="24"/>
        </w:rPr>
        <w:t xml:space="preserve"> </w:t>
      </w:r>
      <w:r w:rsidR="00370522" w:rsidRPr="005446FC">
        <w:rPr>
          <w:rFonts w:ascii="Times New Roman" w:hAnsi="Times New Roman" w:cs="Times New Roman"/>
          <w:color w:val="000000" w:themeColor="text1"/>
          <w:sz w:val="24"/>
          <w:szCs w:val="24"/>
        </w:rPr>
        <w:t xml:space="preserve">kwalifikowaną </w:t>
      </w:r>
      <w:r w:rsidR="000E76BD" w:rsidRPr="005446FC">
        <w:rPr>
          <w:rFonts w:ascii="Times New Roman" w:hAnsi="Times New Roman" w:cs="Times New Roman"/>
          <w:color w:val="000000" w:themeColor="text1"/>
          <w:sz w:val="24"/>
          <w:szCs w:val="24"/>
        </w:rPr>
        <w:t>usług</w:t>
      </w:r>
      <w:r w:rsidR="00370522" w:rsidRPr="005446FC">
        <w:rPr>
          <w:rFonts w:ascii="Times New Roman" w:hAnsi="Times New Roman" w:cs="Times New Roman"/>
          <w:color w:val="000000" w:themeColor="text1"/>
          <w:sz w:val="24"/>
          <w:szCs w:val="24"/>
        </w:rPr>
        <w:t>ę</w:t>
      </w:r>
      <w:r w:rsidR="000E76BD" w:rsidRPr="005446FC">
        <w:rPr>
          <w:rFonts w:ascii="Times New Roman" w:hAnsi="Times New Roman" w:cs="Times New Roman"/>
          <w:color w:val="000000" w:themeColor="text1"/>
          <w:sz w:val="24"/>
          <w:szCs w:val="24"/>
        </w:rPr>
        <w:t xml:space="preserve"> rejestrowanego doręczenia elektronicznego</w:t>
      </w:r>
      <w:r w:rsidR="00DC5263" w:rsidRPr="005446FC">
        <w:rPr>
          <w:rFonts w:ascii="Times New Roman" w:hAnsi="Times New Roman" w:cs="Times New Roman"/>
          <w:color w:val="000000" w:themeColor="text1"/>
          <w:sz w:val="24"/>
          <w:szCs w:val="24"/>
        </w:rPr>
        <w:t>;</w:t>
      </w:r>
    </w:p>
    <w:p w14:paraId="51FC3C8E" w14:textId="71B28988" w:rsidR="00776DDA" w:rsidRPr="005446FC" w:rsidRDefault="00267AD3"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pozostawienie </w:t>
      </w:r>
      <w:r w:rsidR="00776DDA" w:rsidRPr="005446FC">
        <w:rPr>
          <w:rFonts w:ascii="Times New Roman" w:hAnsi="Times New Roman" w:cs="Times New Roman"/>
          <w:color w:val="000000" w:themeColor="text1"/>
          <w:sz w:val="24"/>
          <w:szCs w:val="24"/>
        </w:rPr>
        <w:t>osobom wykluczonym cyfrowo lub tym, które</w:t>
      </w:r>
      <w:r w:rsidR="00375A65" w:rsidRPr="005446FC">
        <w:rPr>
          <w:rFonts w:ascii="Times New Roman" w:hAnsi="Times New Roman" w:cs="Times New Roman"/>
          <w:color w:val="000000" w:themeColor="text1"/>
          <w:sz w:val="24"/>
          <w:szCs w:val="24"/>
        </w:rPr>
        <w:t xml:space="preserve"> na </w:t>
      </w:r>
      <w:r w:rsidR="00776DDA" w:rsidRPr="005446FC">
        <w:rPr>
          <w:rFonts w:ascii="Times New Roman" w:hAnsi="Times New Roman" w:cs="Times New Roman"/>
          <w:color w:val="000000" w:themeColor="text1"/>
          <w:sz w:val="24"/>
          <w:szCs w:val="24"/>
        </w:rPr>
        <w:t xml:space="preserve">wymianę korespondencji </w:t>
      </w:r>
      <w:r w:rsidR="0031319D" w:rsidRPr="005446FC">
        <w:rPr>
          <w:rFonts w:ascii="Times New Roman" w:hAnsi="Times New Roman" w:cs="Times New Roman"/>
          <w:color w:val="000000" w:themeColor="text1"/>
          <w:sz w:val="24"/>
          <w:szCs w:val="24"/>
        </w:rPr>
        <w:t>w </w:t>
      </w:r>
      <w:r w:rsidR="00776DDA" w:rsidRPr="005446FC">
        <w:rPr>
          <w:rFonts w:ascii="Times New Roman" w:hAnsi="Times New Roman" w:cs="Times New Roman"/>
          <w:color w:val="000000" w:themeColor="text1"/>
          <w:sz w:val="24"/>
          <w:szCs w:val="24"/>
        </w:rPr>
        <w:t>postaci elektronicznej</w:t>
      </w:r>
      <w:r w:rsidR="00375A65" w:rsidRPr="005446FC">
        <w:rPr>
          <w:rFonts w:ascii="Times New Roman" w:hAnsi="Times New Roman" w:cs="Times New Roman"/>
          <w:color w:val="000000" w:themeColor="text1"/>
          <w:sz w:val="24"/>
          <w:szCs w:val="24"/>
        </w:rPr>
        <w:t xml:space="preserve"> z </w:t>
      </w:r>
      <w:r w:rsidR="00776DDA" w:rsidRPr="005446FC">
        <w:rPr>
          <w:rFonts w:ascii="Times New Roman" w:hAnsi="Times New Roman" w:cs="Times New Roman"/>
          <w:color w:val="000000" w:themeColor="text1"/>
          <w:sz w:val="24"/>
          <w:szCs w:val="24"/>
        </w:rPr>
        <w:t>różnych przyczyn nie są jeszcze gotowe</w:t>
      </w:r>
      <w:r w:rsidR="000178DD" w:rsidRPr="005446FC">
        <w:rPr>
          <w:rFonts w:ascii="Times New Roman" w:hAnsi="Times New Roman" w:cs="Times New Roman"/>
          <w:color w:val="000000" w:themeColor="text1"/>
          <w:sz w:val="24"/>
          <w:szCs w:val="24"/>
        </w:rPr>
        <w:t>, komfortu korzystania</w:t>
      </w:r>
      <w:r w:rsidR="00375A65" w:rsidRPr="005446FC">
        <w:rPr>
          <w:rFonts w:ascii="Times New Roman" w:hAnsi="Times New Roman" w:cs="Times New Roman"/>
          <w:color w:val="000000" w:themeColor="text1"/>
          <w:sz w:val="24"/>
          <w:szCs w:val="24"/>
        </w:rPr>
        <w:t xml:space="preserve"> z </w:t>
      </w:r>
      <w:r w:rsidR="000178DD" w:rsidRPr="005446FC">
        <w:rPr>
          <w:rFonts w:ascii="Times New Roman" w:hAnsi="Times New Roman" w:cs="Times New Roman"/>
          <w:color w:val="000000" w:themeColor="text1"/>
          <w:sz w:val="24"/>
          <w:szCs w:val="24"/>
        </w:rPr>
        <w:t xml:space="preserve">aktualnie </w:t>
      </w:r>
      <w:r w:rsidR="00CA7B8B" w:rsidRPr="005446FC">
        <w:rPr>
          <w:rFonts w:ascii="Times New Roman" w:hAnsi="Times New Roman" w:cs="Times New Roman"/>
          <w:color w:val="000000" w:themeColor="text1"/>
          <w:sz w:val="24"/>
          <w:szCs w:val="24"/>
        </w:rPr>
        <w:t xml:space="preserve">dostępnej </w:t>
      </w:r>
      <w:r w:rsidR="00776DDA" w:rsidRPr="005446FC">
        <w:rPr>
          <w:rFonts w:ascii="Times New Roman" w:hAnsi="Times New Roman" w:cs="Times New Roman"/>
          <w:color w:val="000000" w:themeColor="text1"/>
          <w:sz w:val="24"/>
          <w:szCs w:val="24"/>
        </w:rPr>
        <w:t>przesyłki listowej;</w:t>
      </w:r>
    </w:p>
    <w:p w14:paraId="54AC0194" w14:textId="7D76E6F0" w:rsidR="00F42F2B" w:rsidRPr="005446FC" w:rsidRDefault="00F42F2B" w:rsidP="00E878A2">
      <w:pPr>
        <w:pStyle w:val="Akapitzlist"/>
        <w:numPr>
          <w:ilvl w:val="0"/>
          <w:numId w:val="1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stworzenie podsta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 organizacyjnych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technologicznych </w:t>
      </w:r>
      <w:r w:rsidR="00850CBA" w:rsidRPr="005446FC">
        <w:rPr>
          <w:rFonts w:ascii="Times New Roman" w:hAnsi="Times New Roman" w:cs="Times New Roman"/>
          <w:color w:val="000000" w:themeColor="text1"/>
          <w:sz w:val="24"/>
          <w:szCs w:val="24"/>
        </w:rPr>
        <w:t>dla </w:t>
      </w:r>
      <w:r w:rsidR="00DC5263" w:rsidRPr="005446FC">
        <w:rPr>
          <w:rFonts w:ascii="Times New Roman" w:hAnsi="Times New Roman" w:cs="Times New Roman"/>
          <w:color w:val="000000" w:themeColor="text1"/>
          <w:sz w:val="24"/>
          <w:szCs w:val="24"/>
        </w:rPr>
        <w:t>realizacji doręczeń transgranicznych</w:t>
      </w:r>
      <w:r w:rsidR="00083E3E" w:rsidRPr="005446FC">
        <w:rPr>
          <w:rFonts w:ascii="Times New Roman" w:hAnsi="Times New Roman" w:cs="Times New Roman"/>
          <w:color w:val="000000" w:themeColor="text1"/>
          <w:sz w:val="24"/>
          <w:szCs w:val="24"/>
        </w:rPr>
        <w:t>.</w:t>
      </w:r>
    </w:p>
    <w:p w14:paraId="65C57D7B" w14:textId="558685B0" w:rsidR="00551514" w:rsidRPr="005446FC" w:rsidRDefault="00BC131B"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4" w:name="_Toc31815637"/>
      <w:r w:rsidRPr="005446FC">
        <w:rPr>
          <w:rFonts w:ascii="Times New Roman" w:hAnsi="Times New Roman" w:cs="Times New Roman"/>
          <w:color w:val="000000" w:themeColor="text1"/>
          <w:sz w:val="24"/>
          <w:szCs w:val="24"/>
        </w:rPr>
        <w:t>Wytyczne</w:t>
      </w:r>
      <w:r w:rsidR="004414F5"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 </w:t>
      </w:r>
      <w:r w:rsidR="004414F5" w:rsidRPr="005446FC">
        <w:rPr>
          <w:rFonts w:ascii="Times New Roman" w:hAnsi="Times New Roman" w:cs="Times New Roman"/>
          <w:color w:val="000000" w:themeColor="text1"/>
          <w:sz w:val="24"/>
          <w:szCs w:val="24"/>
        </w:rPr>
        <w:t>prawie europejskim</w:t>
      </w:r>
      <w:bookmarkEnd w:id="4"/>
    </w:p>
    <w:p w14:paraId="646BB50B" w14:textId="6520D8D8" w:rsidR="006A6225" w:rsidRPr="005446FC" w:rsidRDefault="009C59B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6A6225" w:rsidRPr="005446FC">
        <w:rPr>
          <w:rFonts w:ascii="Times New Roman" w:hAnsi="Times New Roman" w:cs="Times New Roman"/>
          <w:color w:val="000000" w:themeColor="text1"/>
          <w:sz w:val="24"/>
          <w:szCs w:val="24"/>
        </w:rPr>
        <w:t xml:space="preserve">motywach rozporządzenia 910/2014 </w:t>
      </w:r>
      <w:r w:rsidR="00E77A69" w:rsidRPr="005446FC">
        <w:rPr>
          <w:rFonts w:ascii="Times New Roman" w:hAnsi="Times New Roman" w:cs="Times New Roman"/>
          <w:color w:val="000000" w:themeColor="text1"/>
          <w:sz w:val="24"/>
          <w:szCs w:val="24"/>
        </w:rPr>
        <w:t>w </w:t>
      </w:r>
      <w:r w:rsidR="006A6225" w:rsidRPr="005446FC">
        <w:rPr>
          <w:rFonts w:ascii="Times New Roman" w:hAnsi="Times New Roman" w:cs="Times New Roman"/>
          <w:color w:val="000000" w:themeColor="text1"/>
          <w:sz w:val="24"/>
          <w:szCs w:val="24"/>
        </w:rPr>
        <w:t>p</w:t>
      </w:r>
      <w:r w:rsidR="004D50CE" w:rsidRPr="005446FC">
        <w:rPr>
          <w:rFonts w:ascii="Times New Roman" w:hAnsi="Times New Roman" w:cs="Times New Roman"/>
          <w:color w:val="000000" w:themeColor="text1"/>
          <w:sz w:val="24"/>
          <w:szCs w:val="24"/>
        </w:rPr>
        <w:t>unkcie</w:t>
      </w:r>
      <w:r w:rsidR="006A6225" w:rsidRPr="005446FC">
        <w:rPr>
          <w:rFonts w:ascii="Times New Roman" w:hAnsi="Times New Roman" w:cs="Times New Roman"/>
          <w:color w:val="000000" w:themeColor="text1"/>
          <w:sz w:val="24"/>
          <w:szCs w:val="24"/>
        </w:rPr>
        <w:t xml:space="preserve"> 6 podkreślono, że Rada Europejska zwróciła się </w:t>
      </w:r>
      <w:r w:rsidR="00850CBA" w:rsidRPr="005446FC">
        <w:rPr>
          <w:rFonts w:ascii="Times New Roman" w:hAnsi="Times New Roman" w:cs="Times New Roman"/>
          <w:color w:val="000000" w:themeColor="text1"/>
          <w:sz w:val="24"/>
          <w:szCs w:val="24"/>
        </w:rPr>
        <w:t>do </w:t>
      </w:r>
      <w:r w:rsidR="006A6225" w:rsidRPr="005446FC">
        <w:rPr>
          <w:rFonts w:ascii="Times New Roman" w:hAnsi="Times New Roman" w:cs="Times New Roman"/>
          <w:color w:val="000000" w:themeColor="text1"/>
          <w:sz w:val="24"/>
          <w:szCs w:val="24"/>
        </w:rPr>
        <w:t xml:space="preserve">Komisji Europejskiej – </w:t>
      </w:r>
      <w:r w:rsidR="0031319D" w:rsidRPr="005446FC">
        <w:rPr>
          <w:rFonts w:ascii="Times New Roman" w:hAnsi="Times New Roman" w:cs="Times New Roman"/>
          <w:color w:val="000000" w:themeColor="text1"/>
          <w:sz w:val="24"/>
          <w:szCs w:val="24"/>
        </w:rPr>
        <w:t>w </w:t>
      </w:r>
      <w:r w:rsidR="006A6225" w:rsidRPr="005446FC">
        <w:rPr>
          <w:rFonts w:ascii="Times New Roman" w:hAnsi="Times New Roman" w:cs="Times New Roman"/>
          <w:color w:val="000000" w:themeColor="text1"/>
          <w:sz w:val="24"/>
          <w:szCs w:val="24"/>
        </w:rPr>
        <w:t>konkluzjach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27 maja </w:t>
      </w:r>
      <w:r w:rsidR="006A6225" w:rsidRPr="005446FC">
        <w:rPr>
          <w:rFonts w:ascii="Times New Roman" w:hAnsi="Times New Roman" w:cs="Times New Roman"/>
          <w:color w:val="000000" w:themeColor="text1"/>
          <w:sz w:val="24"/>
          <w:szCs w:val="24"/>
        </w:rPr>
        <w:t>201</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6A6225"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 xml:space="preserve"> o </w:t>
      </w:r>
      <w:r w:rsidR="006A6225" w:rsidRPr="005446FC">
        <w:rPr>
          <w:rFonts w:ascii="Times New Roman" w:hAnsi="Times New Roman" w:cs="Times New Roman"/>
          <w:color w:val="000000" w:themeColor="text1"/>
          <w:sz w:val="24"/>
          <w:szCs w:val="24"/>
        </w:rPr>
        <w:t>wsparcie rozwoju jednolitego rynku cyfrowego przez tworzenie odpowiednich warunkó</w:t>
      </w:r>
      <w:r w:rsidR="0031319D" w:rsidRPr="005446FC">
        <w:rPr>
          <w:rFonts w:ascii="Times New Roman" w:hAnsi="Times New Roman" w:cs="Times New Roman"/>
          <w:color w:val="000000" w:themeColor="text1"/>
          <w:sz w:val="24"/>
          <w:szCs w:val="24"/>
        </w:rPr>
        <w:t xml:space="preserve">w </w:t>
      </w:r>
      <w:r w:rsidR="006A6225" w:rsidRPr="005446FC">
        <w:rPr>
          <w:rFonts w:ascii="Times New Roman" w:hAnsi="Times New Roman" w:cs="Times New Roman"/>
          <w:color w:val="000000" w:themeColor="text1"/>
          <w:sz w:val="24"/>
          <w:szCs w:val="24"/>
        </w:rPr>
        <w:t>sprzyjających wzajemnemu transgranicznemu uznawaniu głównych aktywatoró</w:t>
      </w:r>
      <w:r w:rsidR="0031319D" w:rsidRPr="005446FC">
        <w:rPr>
          <w:rFonts w:ascii="Times New Roman" w:hAnsi="Times New Roman" w:cs="Times New Roman"/>
          <w:color w:val="000000" w:themeColor="text1"/>
          <w:sz w:val="24"/>
          <w:szCs w:val="24"/>
        </w:rPr>
        <w:t>w</w:t>
      </w:r>
      <w:r w:rsidR="001D3E93">
        <w:rPr>
          <w:rFonts w:ascii="Times New Roman" w:hAnsi="Times New Roman" w:cs="Times New Roman"/>
          <w:color w:val="000000" w:themeColor="text1"/>
          <w:sz w:val="24"/>
          <w:szCs w:val="24"/>
        </w:rPr>
        <w:t>,</w:t>
      </w:r>
      <w:r w:rsidR="0031319D" w:rsidRPr="005446FC">
        <w:rPr>
          <w:rFonts w:ascii="Times New Roman" w:hAnsi="Times New Roman" w:cs="Times New Roman"/>
          <w:color w:val="000000" w:themeColor="text1"/>
          <w:sz w:val="24"/>
          <w:szCs w:val="24"/>
        </w:rPr>
        <w:t xml:space="preserve"> </w:t>
      </w:r>
      <w:r w:rsidR="006A6225" w:rsidRPr="005446FC">
        <w:rPr>
          <w:rFonts w:ascii="Times New Roman" w:hAnsi="Times New Roman" w:cs="Times New Roman"/>
          <w:color w:val="000000" w:themeColor="text1"/>
          <w:sz w:val="24"/>
          <w:szCs w:val="24"/>
        </w:rPr>
        <w:t>takich jak elektroniczna identyfikacja, dokumenty elektroniczne, podpisy elektroniczne</w:t>
      </w:r>
      <w:r w:rsidR="00A05DAF" w:rsidRPr="005446FC">
        <w:rPr>
          <w:rFonts w:ascii="Times New Roman" w:hAnsi="Times New Roman" w:cs="Times New Roman"/>
          <w:color w:val="000000" w:themeColor="text1"/>
          <w:sz w:val="24"/>
          <w:szCs w:val="24"/>
        </w:rPr>
        <w:t xml:space="preserve"> i </w:t>
      </w:r>
      <w:r w:rsidR="006A6225" w:rsidRPr="005446FC">
        <w:rPr>
          <w:rFonts w:ascii="Times New Roman" w:hAnsi="Times New Roman" w:cs="Times New Roman"/>
          <w:color w:val="000000" w:themeColor="text1"/>
          <w:sz w:val="24"/>
          <w:szCs w:val="24"/>
        </w:rPr>
        <w:t>usługi doręczeń elektronicznych, oraz odpowiednich warunkó</w:t>
      </w:r>
      <w:r w:rsidR="0031319D" w:rsidRPr="005446FC">
        <w:rPr>
          <w:rFonts w:ascii="Times New Roman" w:hAnsi="Times New Roman" w:cs="Times New Roman"/>
          <w:color w:val="000000" w:themeColor="text1"/>
          <w:sz w:val="24"/>
          <w:szCs w:val="24"/>
        </w:rPr>
        <w:t xml:space="preserve">w </w:t>
      </w:r>
      <w:r w:rsidR="006A6225" w:rsidRPr="005446FC">
        <w:rPr>
          <w:rFonts w:ascii="Times New Roman" w:hAnsi="Times New Roman" w:cs="Times New Roman"/>
          <w:color w:val="000000" w:themeColor="text1"/>
          <w:sz w:val="24"/>
          <w:szCs w:val="24"/>
        </w:rPr>
        <w:t xml:space="preserve">sprzyjających interoperacyjności usług administracji elektronicznej </w:t>
      </w:r>
      <w:r w:rsidR="0031319D" w:rsidRPr="005446FC">
        <w:rPr>
          <w:rFonts w:ascii="Times New Roman" w:hAnsi="Times New Roman" w:cs="Times New Roman"/>
          <w:color w:val="000000" w:themeColor="text1"/>
          <w:sz w:val="24"/>
          <w:szCs w:val="24"/>
        </w:rPr>
        <w:t>w </w:t>
      </w:r>
      <w:r w:rsidR="006A6225" w:rsidRPr="005446FC">
        <w:rPr>
          <w:rFonts w:ascii="Times New Roman" w:hAnsi="Times New Roman" w:cs="Times New Roman"/>
          <w:color w:val="000000" w:themeColor="text1"/>
          <w:sz w:val="24"/>
          <w:szCs w:val="24"/>
        </w:rPr>
        <w:t>całej Unii Europejskiej.</w:t>
      </w:r>
    </w:p>
    <w:p w14:paraId="130D4D47" w14:textId="20570A1B" w:rsidR="00195F07" w:rsidRPr="005446FC" w:rsidRDefault="0055151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Usługa rejestrowanego doręcz</w:t>
      </w:r>
      <w:r w:rsidR="00A53330"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nia elektronicznego została wprowadzona </w:t>
      </w:r>
      <w:r w:rsidR="006A6225" w:rsidRPr="005446FC">
        <w:rPr>
          <w:rFonts w:ascii="Times New Roman" w:hAnsi="Times New Roman" w:cs="Times New Roman"/>
          <w:color w:val="000000" w:themeColor="text1"/>
          <w:sz w:val="24"/>
          <w:szCs w:val="24"/>
        </w:rPr>
        <w:t xml:space="preserve">rozporządzeniem </w:t>
      </w:r>
      <w:r w:rsidR="00705A5A" w:rsidRPr="005446FC">
        <w:rPr>
          <w:rFonts w:ascii="Times New Roman" w:hAnsi="Times New Roman" w:cs="Times New Roman"/>
          <w:color w:val="000000" w:themeColor="text1"/>
          <w:sz w:val="24"/>
          <w:szCs w:val="24"/>
        </w:rPr>
        <w:t>910/2014</w:t>
      </w:r>
      <w:r w:rsidRPr="005446FC">
        <w:rPr>
          <w:rFonts w:ascii="Times New Roman" w:hAnsi="Times New Roman" w:cs="Times New Roman"/>
          <w:color w:val="000000" w:themeColor="text1"/>
          <w:sz w:val="24"/>
          <w:szCs w:val="24"/>
        </w:rPr>
        <w:t xml:space="preserve">. Art. 3 pkt 36 </w:t>
      </w:r>
      <w:r w:rsidR="00195F07" w:rsidRPr="005446FC">
        <w:rPr>
          <w:rFonts w:ascii="Times New Roman" w:hAnsi="Times New Roman" w:cs="Times New Roman"/>
          <w:color w:val="000000" w:themeColor="text1"/>
          <w:sz w:val="24"/>
          <w:szCs w:val="24"/>
        </w:rPr>
        <w:t xml:space="preserve">tego </w:t>
      </w:r>
      <w:r w:rsidRPr="005446FC">
        <w:rPr>
          <w:rFonts w:ascii="Times New Roman" w:hAnsi="Times New Roman" w:cs="Times New Roman"/>
          <w:color w:val="000000" w:themeColor="text1"/>
          <w:sz w:val="24"/>
          <w:szCs w:val="24"/>
        </w:rPr>
        <w:t>rozporządzenia wskazuje, że usługa rejestrowanego doręczenia elektronicznego oznacza usługę umożliwiającą przesłanie danych między stronami trzecimi drogą elektroniczną</w:t>
      </w:r>
      <w:r w:rsidR="00C749B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zapewniającą dowody związane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posługiwaniem się przesyłanymi danymi,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 dowód 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 oraz chroniącą przesyłane dane przed ryzykiem utraty, kradzieży, uszkodzenia lub jakiejkolwiek nieupoważnionej zmiany.</w:t>
      </w:r>
    </w:p>
    <w:p w14:paraId="005A4DF3" w14:textId="7D88ED8C" w:rsidR="00195F07" w:rsidRPr="005446FC" w:rsidRDefault="00195F0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Świadczenie publicznej usługi rejestrowanego doręczenia elektronicznego wymagać będzie spełnienia wymagań określonych </w:t>
      </w:r>
      <w:r w:rsidR="0031319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standardzie usługi rejestrowanego doręczenia elektronicznego</w:t>
      </w:r>
      <w:r w:rsidR="00212934" w:rsidRPr="005446FC">
        <w:rPr>
          <w:rFonts w:ascii="Times New Roman" w:hAnsi="Times New Roman" w:cs="Times New Roman"/>
          <w:color w:val="000000" w:themeColor="text1"/>
          <w:sz w:val="24"/>
          <w:szCs w:val="24"/>
        </w:rPr>
        <w:t>, opartych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określonych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 44 ust.</w:t>
      </w:r>
      <w:r w:rsidR="00C473EE" w:rsidRPr="005446FC">
        <w:rPr>
          <w:rFonts w:ascii="Times New Roman" w:hAnsi="Times New Roman" w:cs="Times New Roman"/>
          <w:color w:val="000000" w:themeColor="text1"/>
          <w:sz w:val="24"/>
          <w:szCs w:val="24"/>
        </w:rPr>
        <w: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rozporządzenia 910/2014 wymogach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kwalifikowanych usług rejestrowanego doręczenia elektronicznego.</w:t>
      </w:r>
    </w:p>
    <w:p w14:paraId="236D1CC0" w14:textId="0048B8B9" w:rsidR="003B76E7" w:rsidRPr="005446FC" w:rsidRDefault="003B76E7"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5" w:name="_Toc31815638"/>
      <w:r w:rsidRPr="005446FC">
        <w:rPr>
          <w:rFonts w:ascii="Times New Roman" w:hAnsi="Times New Roman" w:cs="Times New Roman"/>
          <w:color w:val="000000" w:themeColor="text1"/>
          <w:sz w:val="24"/>
          <w:szCs w:val="24"/>
        </w:rPr>
        <w:t xml:space="preserve">Zgodność projektu </w:t>
      </w:r>
      <w:r w:rsidR="000B790B"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celami strategicznymi Rady Ministrów</w:t>
      </w:r>
      <w:bookmarkEnd w:id="5"/>
    </w:p>
    <w:p w14:paraId="2BF4B171" w14:textId="6E89D72F" w:rsidR="00147E4E" w:rsidRPr="005446FC" w:rsidRDefault="0055360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Cele projektu są spójne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kierunkowym działaniem państwa</w:t>
      </w:r>
      <w:r w:rsidR="00147E4E" w:rsidRPr="005446FC">
        <w:rPr>
          <w:rFonts w:ascii="Times New Roman" w:hAnsi="Times New Roman" w:cs="Times New Roman"/>
          <w:color w:val="000000" w:themeColor="text1"/>
          <w:sz w:val="24"/>
          <w:szCs w:val="24"/>
        </w:rPr>
        <w:t>, a przedstawiają się następująco:</w:t>
      </w:r>
    </w:p>
    <w:p w14:paraId="65480D0C" w14:textId="5BC14097" w:rsidR="00147E4E" w:rsidRPr="005446FC" w:rsidRDefault="00147E4E" w:rsidP="00E878A2">
      <w:pPr>
        <w:pStyle w:val="Akapitzlist"/>
        <w:numPr>
          <w:ilvl w:val="0"/>
          <w:numId w:val="4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skuteczna, jednorodna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równoważna prawnie</w:t>
      </w:r>
      <w:r w:rsidR="00375A65" w:rsidRPr="005446FC">
        <w:rPr>
          <w:rFonts w:ascii="Times New Roman" w:hAnsi="Times New Roman" w:cs="Times New Roman"/>
          <w:color w:val="000000" w:themeColor="text1"/>
          <w:sz w:val="24"/>
          <w:szCs w:val="24"/>
        </w:rPr>
        <w:t xml:space="preserve"> z </w:t>
      </w:r>
      <w:r w:rsidR="009C59BB" w:rsidRPr="005446FC">
        <w:rPr>
          <w:rFonts w:ascii="Times New Roman" w:hAnsi="Times New Roman" w:cs="Times New Roman"/>
          <w:color w:val="000000" w:themeColor="text1"/>
          <w:sz w:val="24"/>
          <w:szCs w:val="24"/>
        </w:rPr>
        <w:t>przesyłką poleconą za </w:t>
      </w:r>
      <w:r w:rsidRPr="005446FC">
        <w:rPr>
          <w:rFonts w:ascii="Times New Roman" w:hAnsi="Times New Roman" w:cs="Times New Roman"/>
          <w:color w:val="000000" w:themeColor="text1"/>
          <w:sz w:val="24"/>
          <w:szCs w:val="24"/>
        </w:rPr>
        <w:t>potwierdzeniem odbioru obsługa korespondencji drogą elektroniczną;</w:t>
      </w:r>
    </w:p>
    <w:p w14:paraId="18296CC3" w14:textId="36A10B9E" w:rsidR="00147E4E" w:rsidRPr="005446FC" w:rsidRDefault="00147E4E" w:rsidP="00E878A2">
      <w:pPr>
        <w:pStyle w:val="Akapitzlist"/>
        <w:numPr>
          <w:ilvl w:val="0"/>
          <w:numId w:val="4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jednolite zasady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standardy realizacji doręczenia elektronicznego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interoperacyjne systemy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usługi.</w:t>
      </w:r>
    </w:p>
    <w:p w14:paraId="083E41CC" w14:textId="61E7447A" w:rsidR="0055360E" w:rsidRPr="005446FC" w:rsidRDefault="00147E4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cele </w:t>
      </w:r>
      <w:r w:rsidR="0055360E" w:rsidRPr="005446FC">
        <w:rPr>
          <w:rFonts w:ascii="Times New Roman" w:hAnsi="Times New Roman" w:cs="Times New Roman"/>
          <w:color w:val="000000" w:themeColor="text1"/>
          <w:sz w:val="24"/>
          <w:szCs w:val="24"/>
        </w:rPr>
        <w:t xml:space="preserve">wpisują się </w:t>
      </w:r>
      <w:r w:rsidR="00E77A69" w:rsidRPr="005446FC">
        <w:rPr>
          <w:rFonts w:ascii="Times New Roman" w:hAnsi="Times New Roman" w:cs="Times New Roman"/>
          <w:color w:val="000000" w:themeColor="text1"/>
          <w:sz w:val="24"/>
          <w:szCs w:val="24"/>
        </w:rPr>
        <w:t>w </w:t>
      </w:r>
      <w:r w:rsidR="0055360E" w:rsidRPr="005446FC">
        <w:rPr>
          <w:rFonts w:ascii="Times New Roman" w:hAnsi="Times New Roman" w:cs="Times New Roman"/>
          <w:color w:val="000000" w:themeColor="text1"/>
          <w:sz w:val="24"/>
          <w:szCs w:val="24"/>
        </w:rPr>
        <w:t xml:space="preserve">cele </w:t>
      </w:r>
      <w:r w:rsidRPr="005446FC">
        <w:rPr>
          <w:rFonts w:ascii="Times New Roman" w:hAnsi="Times New Roman" w:cs="Times New Roman"/>
          <w:color w:val="000000" w:themeColor="text1"/>
          <w:sz w:val="24"/>
          <w:szCs w:val="24"/>
        </w:rPr>
        <w:t xml:space="preserve">strategiczne </w:t>
      </w:r>
      <w:r w:rsidR="0055360E" w:rsidRPr="005446FC">
        <w:rPr>
          <w:rFonts w:ascii="Times New Roman" w:hAnsi="Times New Roman" w:cs="Times New Roman"/>
          <w:color w:val="000000" w:themeColor="text1"/>
          <w:sz w:val="24"/>
          <w:szCs w:val="24"/>
        </w:rPr>
        <w:t xml:space="preserve">zdefiniowane </w:t>
      </w:r>
      <w:r w:rsidR="00E77A69" w:rsidRPr="005446FC">
        <w:rPr>
          <w:rFonts w:ascii="Times New Roman" w:hAnsi="Times New Roman" w:cs="Times New Roman"/>
          <w:color w:val="000000" w:themeColor="text1"/>
          <w:sz w:val="24"/>
          <w:szCs w:val="24"/>
        </w:rPr>
        <w:t>w </w:t>
      </w:r>
      <w:r w:rsidR="0055360E" w:rsidRPr="005446FC">
        <w:rPr>
          <w:rFonts w:ascii="Times New Roman" w:hAnsi="Times New Roman" w:cs="Times New Roman"/>
          <w:color w:val="000000" w:themeColor="text1"/>
          <w:sz w:val="24"/>
          <w:szCs w:val="24"/>
        </w:rPr>
        <w:t>następujących dokumentach strategicznych:</w:t>
      </w:r>
    </w:p>
    <w:p w14:paraId="576ED120" w14:textId="003AEA52" w:rsidR="0055360E" w:rsidRPr="005446FC" w:rsidRDefault="0055360E" w:rsidP="00E878A2">
      <w:pPr>
        <w:pStyle w:val="Akapitzlist"/>
        <w:numPr>
          <w:ilvl w:val="0"/>
          <w:numId w:val="4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Strategia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rzecz Odpowiedzialnego Rozwoju</w:t>
      </w:r>
      <w:r w:rsidR="00680BD1" w:rsidRPr="005446FC">
        <w:rPr>
          <w:rFonts w:ascii="Times New Roman" w:hAnsi="Times New Roman" w:cs="Times New Roman"/>
          <w:color w:val="000000" w:themeColor="text1"/>
          <w:sz w:val="24"/>
          <w:szCs w:val="24"/>
        </w:rPr>
        <w:t xml:space="preserve"> (SOR)</w:t>
      </w:r>
      <w:r w:rsidR="005743A5" w:rsidRPr="005446FC">
        <w:rPr>
          <w:rFonts w:ascii="Times New Roman" w:hAnsi="Times New Roman" w:cs="Times New Roman"/>
          <w:color w:val="000000" w:themeColor="text1"/>
          <w:sz w:val="24"/>
          <w:szCs w:val="24"/>
        </w:rPr>
        <w:t>;</w:t>
      </w:r>
    </w:p>
    <w:p w14:paraId="2A820092" w14:textId="3625CA09" w:rsidR="00A47B5E" w:rsidRPr="00954078" w:rsidRDefault="00A47B5E" w:rsidP="002B71C2">
      <w:pPr>
        <w:spacing w:after="120" w:line="360" w:lineRule="auto"/>
        <w:ind w:left="709" w:hanging="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2B71C2">
        <w:rPr>
          <w:rFonts w:ascii="Times New Roman" w:hAnsi="Times New Roman" w:cs="Times New Roman"/>
          <w:color w:val="000000" w:themeColor="text1"/>
          <w:sz w:val="24"/>
          <w:szCs w:val="24"/>
        </w:rPr>
        <w:tab/>
      </w:r>
      <w:r w:rsidR="0055360E" w:rsidRPr="001D3E93">
        <w:rPr>
          <w:rFonts w:ascii="Times New Roman" w:hAnsi="Times New Roman" w:cs="Times New Roman"/>
          <w:color w:val="000000" w:themeColor="text1"/>
          <w:sz w:val="24"/>
          <w:szCs w:val="24"/>
        </w:rPr>
        <w:t xml:space="preserve">Program Zintegrowanej Informatyzacji Państwa </w:t>
      </w:r>
      <w:r w:rsidR="001D3E93" w:rsidRPr="001D3E93">
        <w:rPr>
          <w:rFonts w:ascii="Times New Roman" w:hAnsi="Times New Roman" w:cs="Times New Roman"/>
          <w:color w:val="000000" w:themeColor="text1"/>
          <w:sz w:val="24"/>
          <w:szCs w:val="24"/>
        </w:rPr>
        <w:t>–</w:t>
      </w:r>
      <w:r w:rsidR="0055360E" w:rsidRPr="001D3E93">
        <w:rPr>
          <w:rFonts w:ascii="Times New Roman" w:hAnsi="Times New Roman" w:cs="Times New Roman"/>
          <w:color w:val="000000" w:themeColor="text1"/>
          <w:sz w:val="24"/>
          <w:szCs w:val="24"/>
        </w:rPr>
        <w:t xml:space="preserve"> projekt strategiczny SOR </w:t>
      </w:r>
      <w:r w:rsidR="00E77A69" w:rsidRPr="001D3E93">
        <w:rPr>
          <w:rFonts w:ascii="Times New Roman" w:hAnsi="Times New Roman" w:cs="Times New Roman"/>
          <w:color w:val="000000" w:themeColor="text1"/>
          <w:sz w:val="24"/>
          <w:szCs w:val="24"/>
        </w:rPr>
        <w:t>w </w:t>
      </w:r>
      <w:r w:rsidR="0055360E" w:rsidRPr="001D3E93">
        <w:rPr>
          <w:rFonts w:ascii="Times New Roman" w:hAnsi="Times New Roman" w:cs="Times New Roman"/>
          <w:color w:val="000000" w:themeColor="text1"/>
          <w:sz w:val="24"/>
          <w:szCs w:val="24"/>
        </w:rPr>
        <w:t>obszarze E-państwo oraz dokument wykonawczy S</w:t>
      </w:r>
      <w:r w:rsidR="001D7777" w:rsidRPr="001D3E93">
        <w:rPr>
          <w:rFonts w:ascii="Times New Roman" w:hAnsi="Times New Roman" w:cs="Times New Roman"/>
          <w:color w:val="000000" w:themeColor="text1"/>
          <w:sz w:val="24"/>
          <w:szCs w:val="24"/>
        </w:rPr>
        <w:t xml:space="preserve">trategia </w:t>
      </w:r>
      <w:r w:rsidR="0055360E" w:rsidRPr="001D3E93">
        <w:rPr>
          <w:rFonts w:ascii="Times New Roman" w:hAnsi="Times New Roman" w:cs="Times New Roman"/>
          <w:color w:val="000000" w:themeColor="text1"/>
          <w:sz w:val="24"/>
          <w:szCs w:val="24"/>
        </w:rPr>
        <w:t>S</w:t>
      </w:r>
      <w:r w:rsidR="001D7777" w:rsidRPr="001D3E93">
        <w:rPr>
          <w:rFonts w:ascii="Times New Roman" w:hAnsi="Times New Roman" w:cs="Times New Roman"/>
          <w:color w:val="000000" w:themeColor="text1"/>
          <w:sz w:val="24"/>
          <w:szCs w:val="24"/>
        </w:rPr>
        <w:t xml:space="preserve">prawne </w:t>
      </w:r>
      <w:r w:rsidR="0055360E" w:rsidRPr="001D3E93">
        <w:rPr>
          <w:rFonts w:ascii="Times New Roman" w:hAnsi="Times New Roman" w:cs="Times New Roman"/>
          <w:color w:val="000000" w:themeColor="text1"/>
          <w:sz w:val="24"/>
          <w:szCs w:val="24"/>
        </w:rPr>
        <w:t>P</w:t>
      </w:r>
      <w:r w:rsidR="001D7777" w:rsidRPr="001D3E93">
        <w:rPr>
          <w:rFonts w:ascii="Times New Roman" w:hAnsi="Times New Roman" w:cs="Times New Roman"/>
          <w:color w:val="000000" w:themeColor="text1"/>
          <w:sz w:val="24"/>
          <w:szCs w:val="24"/>
        </w:rPr>
        <w:t>aństwo 202</w:t>
      </w:r>
      <w:r w:rsidR="00464A82" w:rsidRPr="001D3E93">
        <w:rPr>
          <w:rFonts w:ascii="Times New Roman" w:hAnsi="Times New Roman" w:cs="Times New Roman"/>
          <w:color w:val="000000" w:themeColor="text1"/>
          <w:sz w:val="24"/>
          <w:szCs w:val="24"/>
        </w:rPr>
        <w:t xml:space="preserve">0 </w:t>
      </w:r>
      <w:r w:rsidR="0055360E" w:rsidRPr="001D3E93">
        <w:rPr>
          <w:rFonts w:ascii="Times New Roman" w:hAnsi="Times New Roman" w:cs="Times New Roman"/>
          <w:color w:val="000000" w:themeColor="text1"/>
          <w:sz w:val="24"/>
          <w:szCs w:val="24"/>
        </w:rPr>
        <w:t xml:space="preserve">realizowany poprzez Plan Działań Ministra Cyfryzacji, będący załącznikiem </w:t>
      </w:r>
      <w:r w:rsidR="00850CBA" w:rsidRPr="001D3E93">
        <w:rPr>
          <w:rFonts w:ascii="Times New Roman" w:hAnsi="Times New Roman" w:cs="Times New Roman"/>
          <w:color w:val="000000" w:themeColor="text1"/>
          <w:sz w:val="24"/>
          <w:szCs w:val="24"/>
        </w:rPr>
        <w:t>do </w:t>
      </w:r>
      <w:r w:rsidR="0055360E" w:rsidRPr="001D3E93">
        <w:rPr>
          <w:rFonts w:ascii="Times New Roman" w:hAnsi="Times New Roman" w:cs="Times New Roman"/>
          <w:color w:val="000000" w:themeColor="text1"/>
          <w:sz w:val="24"/>
          <w:szCs w:val="24"/>
        </w:rPr>
        <w:t>P</w:t>
      </w:r>
      <w:r w:rsidR="001D7777" w:rsidRPr="001D3E93">
        <w:rPr>
          <w:rFonts w:ascii="Times New Roman" w:hAnsi="Times New Roman" w:cs="Times New Roman"/>
          <w:color w:val="000000" w:themeColor="text1"/>
          <w:sz w:val="24"/>
          <w:szCs w:val="24"/>
        </w:rPr>
        <w:t xml:space="preserve">rogramu </w:t>
      </w:r>
      <w:r w:rsidR="0055360E" w:rsidRPr="001D3E93">
        <w:rPr>
          <w:rFonts w:ascii="Times New Roman" w:hAnsi="Times New Roman" w:cs="Times New Roman"/>
          <w:color w:val="000000" w:themeColor="text1"/>
          <w:sz w:val="24"/>
          <w:szCs w:val="24"/>
        </w:rPr>
        <w:t>Z</w:t>
      </w:r>
      <w:r w:rsidR="001D7777" w:rsidRPr="001D3E93">
        <w:rPr>
          <w:rFonts w:ascii="Times New Roman" w:hAnsi="Times New Roman" w:cs="Times New Roman"/>
          <w:color w:val="000000" w:themeColor="text1"/>
          <w:sz w:val="24"/>
          <w:szCs w:val="24"/>
        </w:rPr>
        <w:t xml:space="preserve">integrowanej </w:t>
      </w:r>
      <w:r w:rsidR="0055360E" w:rsidRPr="001D3E93">
        <w:rPr>
          <w:rFonts w:ascii="Times New Roman" w:hAnsi="Times New Roman" w:cs="Times New Roman"/>
          <w:color w:val="000000" w:themeColor="text1"/>
          <w:sz w:val="24"/>
          <w:szCs w:val="24"/>
        </w:rPr>
        <w:t>I</w:t>
      </w:r>
      <w:r w:rsidR="001D7777" w:rsidRPr="001D3E93">
        <w:rPr>
          <w:rFonts w:ascii="Times New Roman" w:hAnsi="Times New Roman" w:cs="Times New Roman"/>
          <w:color w:val="000000" w:themeColor="text1"/>
          <w:sz w:val="24"/>
          <w:szCs w:val="24"/>
        </w:rPr>
        <w:t xml:space="preserve">nformatyzacji </w:t>
      </w:r>
      <w:r w:rsidR="0055360E" w:rsidRPr="001D3E93">
        <w:rPr>
          <w:rFonts w:ascii="Times New Roman" w:hAnsi="Times New Roman" w:cs="Times New Roman"/>
          <w:color w:val="000000" w:themeColor="text1"/>
          <w:sz w:val="24"/>
          <w:szCs w:val="24"/>
        </w:rPr>
        <w:t>P</w:t>
      </w:r>
      <w:r w:rsidR="001D7777" w:rsidRPr="001D3E93">
        <w:rPr>
          <w:rFonts w:ascii="Times New Roman" w:hAnsi="Times New Roman" w:cs="Times New Roman"/>
          <w:color w:val="000000" w:themeColor="text1"/>
          <w:sz w:val="24"/>
          <w:szCs w:val="24"/>
        </w:rPr>
        <w:t>aństwa</w:t>
      </w:r>
      <w:r w:rsidRPr="00954078">
        <w:rPr>
          <w:rFonts w:ascii="Times New Roman" w:hAnsi="Times New Roman" w:cs="Times New Roman"/>
          <w:color w:val="000000" w:themeColor="text1"/>
          <w:sz w:val="24"/>
          <w:szCs w:val="24"/>
        </w:rPr>
        <w:t>.</w:t>
      </w:r>
    </w:p>
    <w:p w14:paraId="7589D948" w14:textId="45B5C74D" w:rsidR="00EB5284" w:rsidRPr="005446FC" w:rsidRDefault="00EB528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Strategia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rzecz Odpowiedzialnego Rozwoju, przyjęta przez Radę Ministrów, to między innymi „</w:t>
      </w:r>
      <w:r w:rsidRPr="005446FC">
        <w:rPr>
          <w:rFonts w:ascii="Times New Roman" w:hAnsi="Times New Roman" w:cs="Times New Roman"/>
          <w:b/>
          <w:color w:val="000000" w:themeColor="text1"/>
          <w:sz w:val="24"/>
          <w:szCs w:val="24"/>
        </w:rPr>
        <w:t>skuteczne państwo</w:t>
      </w:r>
      <w:r w:rsidR="00A05DAF" w:rsidRPr="005446FC">
        <w:rPr>
          <w:rFonts w:ascii="Times New Roman" w:hAnsi="Times New Roman" w:cs="Times New Roman"/>
          <w:b/>
          <w:color w:val="000000" w:themeColor="text1"/>
          <w:sz w:val="24"/>
          <w:szCs w:val="24"/>
        </w:rPr>
        <w:t xml:space="preserve"> i </w:t>
      </w:r>
      <w:r w:rsidRPr="005446FC">
        <w:rPr>
          <w:rFonts w:ascii="Times New Roman" w:hAnsi="Times New Roman" w:cs="Times New Roman"/>
          <w:b/>
          <w:color w:val="000000" w:themeColor="text1"/>
          <w:sz w:val="24"/>
          <w:szCs w:val="24"/>
        </w:rPr>
        <w:t>instytucje służące wzrostowi oraz rozwojowi społecznemu</w:t>
      </w:r>
      <w:r w:rsidR="00A05DAF" w:rsidRPr="005446FC">
        <w:rPr>
          <w:rFonts w:ascii="Times New Roman" w:hAnsi="Times New Roman" w:cs="Times New Roman"/>
          <w:b/>
          <w:color w:val="000000" w:themeColor="text1"/>
          <w:sz w:val="24"/>
          <w:szCs w:val="24"/>
        </w:rPr>
        <w:t xml:space="preserve"> i </w:t>
      </w:r>
      <w:r w:rsidRPr="005446FC">
        <w:rPr>
          <w:rFonts w:ascii="Times New Roman" w:hAnsi="Times New Roman" w:cs="Times New Roman"/>
          <w:b/>
          <w:color w:val="000000" w:themeColor="text1"/>
          <w:sz w:val="24"/>
          <w:szCs w:val="24"/>
        </w:rPr>
        <w:t>gospodarczemu</w:t>
      </w:r>
      <w:r w:rsidRPr="005446FC">
        <w:rPr>
          <w:rFonts w:ascii="Times New Roman" w:hAnsi="Times New Roman" w:cs="Times New Roman"/>
          <w:color w:val="000000" w:themeColor="text1"/>
          <w:sz w:val="24"/>
          <w:szCs w:val="24"/>
        </w:rPr>
        <w:t xml:space="preserve">”. Priorytetowym zadaniem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zakresie realizacji tego celu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obszarze </w:t>
      </w:r>
      <w:r w:rsidR="001D3E93">
        <w:rPr>
          <w:rFonts w:ascii="Times New Roman" w:hAnsi="Times New Roman" w:cs="Times New Roman"/>
          <w:color w:val="000000" w:themeColor="text1"/>
          <w:sz w:val="24"/>
          <w:szCs w:val="24"/>
        </w:rPr>
        <w:br/>
      </w:r>
      <w:r w:rsidRPr="005446FC">
        <w:rPr>
          <w:rFonts w:ascii="Times New Roman" w:hAnsi="Times New Roman" w:cs="Times New Roman"/>
          <w:color w:val="000000" w:themeColor="text1"/>
          <w:sz w:val="24"/>
          <w:szCs w:val="24"/>
        </w:rPr>
        <w:t xml:space="preserve">„E-państwo” jest </w:t>
      </w:r>
      <w:r w:rsidR="001464E6" w:rsidRPr="005446FC">
        <w:rPr>
          <w:rFonts w:ascii="Times New Roman" w:hAnsi="Times New Roman" w:cs="Times New Roman"/>
          <w:color w:val="000000" w:themeColor="text1"/>
          <w:sz w:val="24"/>
          <w:szCs w:val="24"/>
        </w:rPr>
        <w:t>budowa</w:t>
      </w:r>
      <w:r w:rsidR="00A05DAF" w:rsidRPr="005446FC">
        <w:rPr>
          <w:rFonts w:ascii="Times New Roman" w:hAnsi="Times New Roman" w:cs="Times New Roman"/>
          <w:color w:val="000000" w:themeColor="text1"/>
          <w:sz w:val="24"/>
          <w:szCs w:val="24"/>
        </w:rPr>
        <w:t xml:space="preserve"> i </w:t>
      </w:r>
      <w:r w:rsidR="001464E6" w:rsidRPr="005446FC">
        <w:rPr>
          <w:rFonts w:ascii="Times New Roman" w:hAnsi="Times New Roman" w:cs="Times New Roman"/>
          <w:color w:val="000000" w:themeColor="text1"/>
          <w:sz w:val="24"/>
          <w:szCs w:val="24"/>
        </w:rPr>
        <w:t xml:space="preserve">rozwój e-administracji, </w:t>
      </w:r>
      <w:r w:rsidRPr="005446FC">
        <w:rPr>
          <w:rFonts w:ascii="Times New Roman" w:hAnsi="Times New Roman" w:cs="Times New Roman"/>
          <w:color w:val="000000" w:themeColor="text1"/>
          <w:sz w:val="24"/>
          <w:szCs w:val="24"/>
        </w:rPr>
        <w:t xml:space="preserve">stworzenie możliwości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sprawnie działających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przez udostępnienie jak najszerszego zakresu usług świadczonych elektronicznie wewnątrz administracji lub umożliwiających obywatelowi czy też przedsiębiorcy załatwienie danej sprawy administracyjnej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odległość</w:t>
      </w:r>
      <w:r w:rsidR="001935E3"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bez konieczności wychodzenia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domu czy miejsca pracy. Powyższe nie byłoby możliwe bez działania dotyczącego przyjęcia standardu systemó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elektronicznego zarządzania dokumentacją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administracji, gwarantującego sprawną wymianę informacji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danych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systemami dziedzinowymi administracji publicznej. Kluczowym</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niezbędnym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poprawy funkcjonowania administracji oraz obniżenia kosztó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czasu obsługi jest zapewnienie dominującego udziału elektronicznego obiegu dokumentó</w:t>
      </w:r>
      <w:r w:rsidR="0031319D" w:rsidRPr="005446FC">
        <w:rPr>
          <w:rFonts w:ascii="Times New Roman" w:hAnsi="Times New Roman" w:cs="Times New Roman"/>
          <w:color w:val="000000" w:themeColor="text1"/>
          <w:sz w:val="24"/>
          <w:szCs w:val="24"/>
        </w:rPr>
        <w:t xml:space="preserve">w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administracji</w:t>
      </w:r>
      <w:r w:rsidR="00A05DAF" w:rsidRPr="005446FC">
        <w:rPr>
          <w:rFonts w:ascii="Times New Roman" w:hAnsi="Times New Roman" w:cs="Times New Roman"/>
          <w:color w:val="000000" w:themeColor="text1"/>
          <w:sz w:val="24"/>
          <w:szCs w:val="24"/>
        </w:rPr>
        <w:t xml:space="preserve"> i </w:t>
      </w:r>
      <w:r w:rsidR="0031654E" w:rsidRPr="005446FC">
        <w:rPr>
          <w:rFonts w:ascii="Times New Roman" w:hAnsi="Times New Roman" w:cs="Times New Roman"/>
          <w:color w:val="000000" w:themeColor="text1"/>
          <w:sz w:val="24"/>
          <w:szCs w:val="24"/>
        </w:rPr>
        <w:t>obrocie gospodarczym</w:t>
      </w:r>
      <w:r w:rsidR="001464E6" w:rsidRPr="005446FC">
        <w:rPr>
          <w:rFonts w:ascii="Times New Roman" w:hAnsi="Times New Roman" w:cs="Times New Roman"/>
          <w:color w:val="000000" w:themeColor="text1"/>
          <w:sz w:val="24"/>
          <w:szCs w:val="24"/>
        </w:rPr>
        <w:t xml:space="preserve"> oraz zintegrowanie infrastruktury przetwarzania danych e-administracji</w:t>
      </w:r>
      <w:r w:rsidR="00A05DAF" w:rsidRPr="005446FC">
        <w:rPr>
          <w:rFonts w:ascii="Times New Roman" w:hAnsi="Times New Roman" w:cs="Times New Roman"/>
          <w:color w:val="000000" w:themeColor="text1"/>
          <w:sz w:val="24"/>
          <w:szCs w:val="24"/>
        </w:rPr>
        <w:t xml:space="preserve"> i </w:t>
      </w:r>
      <w:r w:rsidR="001464E6" w:rsidRPr="005446FC">
        <w:rPr>
          <w:rFonts w:ascii="Times New Roman" w:hAnsi="Times New Roman" w:cs="Times New Roman"/>
          <w:color w:val="000000" w:themeColor="text1"/>
          <w:sz w:val="24"/>
          <w:szCs w:val="24"/>
        </w:rPr>
        <w:t>rozwój Systemó</w:t>
      </w:r>
      <w:r w:rsidR="0031319D" w:rsidRPr="005446FC">
        <w:rPr>
          <w:rFonts w:ascii="Times New Roman" w:hAnsi="Times New Roman" w:cs="Times New Roman"/>
          <w:color w:val="000000" w:themeColor="text1"/>
          <w:sz w:val="24"/>
          <w:szCs w:val="24"/>
        </w:rPr>
        <w:t xml:space="preserve">w </w:t>
      </w:r>
      <w:r w:rsidR="001464E6" w:rsidRPr="005446FC">
        <w:rPr>
          <w:rFonts w:ascii="Times New Roman" w:hAnsi="Times New Roman" w:cs="Times New Roman"/>
          <w:color w:val="000000" w:themeColor="text1"/>
          <w:sz w:val="24"/>
          <w:szCs w:val="24"/>
        </w:rPr>
        <w:t>Rejestró</w:t>
      </w:r>
      <w:r w:rsidR="0031319D" w:rsidRPr="005446FC">
        <w:rPr>
          <w:rFonts w:ascii="Times New Roman" w:hAnsi="Times New Roman" w:cs="Times New Roman"/>
          <w:color w:val="000000" w:themeColor="text1"/>
          <w:sz w:val="24"/>
          <w:szCs w:val="24"/>
        </w:rPr>
        <w:t xml:space="preserve">w </w:t>
      </w:r>
      <w:r w:rsidR="001464E6" w:rsidRPr="005446FC">
        <w:rPr>
          <w:rFonts w:ascii="Times New Roman" w:hAnsi="Times New Roman" w:cs="Times New Roman"/>
          <w:color w:val="000000" w:themeColor="text1"/>
          <w:sz w:val="24"/>
          <w:szCs w:val="24"/>
        </w:rPr>
        <w:t>Państwowych</w:t>
      </w:r>
      <w:r w:rsidRPr="005446FC">
        <w:rPr>
          <w:rFonts w:ascii="Times New Roman" w:hAnsi="Times New Roman" w:cs="Times New Roman"/>
          <w:color w:val="000000" w:themeColor="text1"/>
          <w:sz w:val="24"/>
          <w:szCs w:val="24"/>
        </w:rPr>
        <w:t>. Wychodząc naprzeci</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tym wyzwaniom</w:t>
      </w:r>
      <w:r w:rsidR="001D3E93">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1E21E8" w:rsidRPr="005446FC">
        <w:rPr>
          <w:rFonts w:ascii="Times New Roman" w:hAnsi="Times New Roman" w:cs="Times New Roman"/>
          <w:color w:val="000000" w:themeColor="text1"/>
          <w:sz w:val="24"/>
          <w:szCs w:val="24"/>
        </w:rPr>
        <w:t xml:space="preserve">publiczna </w:t>
      </w:r>
      <w:r w:rsidRPr="005446FC">
        <w:rPr>
          <w:rFonts w:ascii="Times New Roman" w:hAnsi="Times New Roman" w:cs="Times New Roman"/>
          <w:color w:val="000000" w:themeColor="text1"/>
          <w:sz w:val="24"/>
          <w:szCs w:val="24"/>
        </w:rPr>
        <w:t xml:space="preserve">usługa rejestrowanego doręczenia </w:t>
      </w:r>
      <w:r w:rsidR="001E21E8" w:rsidRPr="005446FC">
        <w:rPr>
          <w:rFonts w:ascii="Times New Roman" w:hAnsi="Times New Roman" w:cs="Times New Roman"/>
          <w:color w:val="000000" w:themeColor="text1"/>
          <w:sz w:val="24"/>
          <w:szCs w:val="24"/>
        </w:rPr>
        <w:t xml:space="preserve">elektronicznego, uzupełniona przez publiczną usługę hybrydową, </w:t>
      </w:r>
      <w:r w:rsidRPr="005446FC">
        <w:rPr>
          <w:rFonts w:ascii="Times New Roman" w:hAnsi="Times New Roman" w:cs="Times New Roman"/>
          <w:color w:val="000000" w:themeColor="text1"/>
          <w:sz w:val="24"/>
          <w:szCs w:val="24"/>
        </w:rPr>
        <w:t xml:space="preserve">swoim zakresem idealnie wpasowuje się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powyższe działania S</w:t>
      </w:r>
      <w:r w:rsidR="008E655B" w:rsidRPr="005446FC">
        <w:rPr>
          <w:rFonts w:ascii="Times New Roman" w:hAnsi="Times New Roman" w:cs="Times New Roman"/>
          <w:color w:val="000000" w:themeColor="text1"/>
          <w:sz w:val="24"/>
          <w:szCs w:val="24"/>
        </w:rPr>
        <w:t>trategii</w:t>
      </w:r>
      <w:r w:rsidR="00375A65" w:rsidRPr="005446FC">
        <w:rPr>
          <w:rFonts w:ascii="Times New Roman" w:hAnsi="Times New Roman" w:cs="Times New Roman"/>
          <w:color w:val="000000" w:themeColor="text1"/>
          <w:sz w:val="24"/>
          <w:szCs w:val="24"/>
        </w:rPr>
        <w:t xml:space="preserve"> na </w:t>
      </w:r>
      <w:r w:rsidR="008E655B" w:rsidRPr="005446FC">
        <w:rPr>
          <w:rFonts w:ascii="Times New Roman" w:hAnsi="Times New Roman" w:cs="Times New Roman"/>
          <w:color w:val="000000" w:themeColor="text1"/>
          <w:sz w:val="24"/>
          <w:szCs w:val="24"/>
        </w:rPr>
        <w:t>rzecz Odpowiedzialnego Rozwoju</w:t>
      </w:r>
      <w:r w:rsidRPr="005446FC">
        <w:rPr>
          <w:rFonts w:ascii="Times New Roman" w:hAnsi="Times New Roman" w:cs="Times New Roman"/>
          <w:color w:val="000000" w:themeColor="text1"/>
          <w:sz w:val="24"/>
          <w:szCs w:val="24"/>
        </w:rPr>
        <w:t>, które realizowane są</w:t>
      </w:r>
      <w:r w:rsidR="001430E8"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001430E8" w:rsidRPr="005446FC">
        <w:rPr>
          <w:rFonts w:ascii="Times New Roman" w:hAnsi="Times New Roman" w:cs="Times New Roman"/>
          <w:color w:val="000000" w:themeColor="text1"/>
          <w:sz w:val="24"/>
          <w:szCs w:val="24"/>
        </w:rPr>
        <w:t>szczególności</w:t>
      </w:r>
      <w:r w:rsidRPr="005446FC">
        <w:rPr>
          <w:rFonts w:ascii="Times New Roman" w:hAnsi="Times New Roman" w:cs="Times New Roman"/>
          <w:color w:val="000000" w:themeColor="text1"/>
          <w:sz w:val="24"/>
          <w:szCs w:val="24"/>
        </w:rPr>
        <w:t xml:space="preserve"> przez</w:t>
      </w:r>
      <w:r w:rsidR="002B06A5" w:rsidRPr="005446FC">
        <w:rPr>
          <w:rFonts w:ascii="Times New Roman" w:hAnsi="Times New Roman" w:cs="Times New Roman"/>
          <w:color w:val="000000" w:themeColor="text1"/>
          <w:sz w:val="24"/>
          <w:szCs w:val="24"/>
        </w:rPr>
        <w:t> </w:t>
      </w:r>
      <w:r w:rsidR="008E655B" w:rsidRPr="005446FC">
        <w:rPr>
          <w:rFonts w:ascii="Times New Roman" w:hAnsi="Times New Roman" w:cs="Times New Roman"/>
          <w:color w:val="000000" w:themeColor="text1"/>
          <w:sz w:val="24"/>
          <w:szCs w:val="24"/>
        </w:rPr>
        <w:t xml:space="preserve">strategiczny </w:t>
      </w:r>
      <w:r w:rsidRPr="005446FC">
        <w:rPr>
          <w:rFonts w:ascii="Times New Roman" w:hAnsi="Times New Roman" w:cs="Times New Roman"/>
          <w:color w:val="000000" w:themeColor="text1"/>
          <w:sz w:val="24"/>
          <w:szCs w:val="24"/>
        </w:rPr>
        <w:t xml:space="preserve">projekt Program Zintegrowanej Informatyzacji Państwa, </w:t>
      </w:r>
      <w:r w:rsidR="00E77A69" w:rsidRPr="00BB64A1">
        <w:rPr>
          <w:rFonts w:ascii="Times New Roman" w:hAnsi="Times New Roman" w:cs="Times New Roman"/>
          <w:color w:val="000000" w:themeColor="text1"/>
          <w:sz w:val="24"/>
          <w:szCs w:val="24"/>
        </w:rPr>
        <w:t>w </w:t>
      </w:r>
      <w:r w:rsidRPr="00BB64A1">
        <w:rPr>
          <w:rFonts w:ascii="Times New Roman" w:hAnsi="Times New Roman" w:cs="Times New Roman"/>
          <w:color w:val="000000" w:themeColor="text1"/>
          <w:sz w:val="24"/>
          <w:szCs w:val="24"/>
        </w:rPr>
        <w:t>tym Plan Działań Ministra Cyfryzacji</w:t>
      </w:r>
      <w:r w:rsidRPr="005446FC">
        <w:rPr>
          <w:rFonts w:ascii="Times New Roman" w:hAnsi="Times New Roman" w:cs="Times New Roman"/>
          <w:color w:val="000000" w:themeColor="text1"/>
          <w:sz w:val="24"/>
          <w:szCs w:val="24"/>
        </w:rPr>
        <w:t>.</w:t>
      </w:r>
      <w:r w:rsidR="00680BD1" w:rsidRPr="005446FC">
        <w:rPr>
          <w:rFonts w:ascii="Times New Roman" w:hAnsi="Times New Roman" w:cs="Times New Roman"/>
          <w:color w:val="000000" w:themeColor="text1"/>
          <w:sz w:val="24"/>
          <w:szCs w:val="24"/>
        </w:rPr>
        <w:t xml:space="preserve"> Celem Programu Zintegrowanej Informatyzacji Państwa jest wprowadzenie spójnej strategii zarządzania informacją oraz jednolitych zasad, standardó</w:t>
      </w:r>
      <w:r w:rsidR="0031319D" w:rsidRPr="005446FC">
        <w:rPr>
          <w:rFonts w:ascii="Times New Roman" w:hAnsi="Times New Roman" w:cs="Times New Roman"/>
          <w:color w:val="000000" w:themeColor="text1"/>
          <w:sz w:val="24"/>
          <w:szCs w:val="24"/>
        </w:rPr>
        <w:t xml:space="preserve">w </w:t>
      </w:r>
      <w:r w:rsidR="00680BD1" w:rsidRPr="005446FC">
        <w:rPr>
          <w:rFonts w:ascii="Times New Roman" w:hAnsi="Times New Roman" w:cs="Times New Roman"/>
          <w:color w:val="000000" w:themeColor="text1"/>
          <w:sz w:val="24"/>
          <w:szCs w:val="24"/>
        </w:rPr>
        <w:t>budowy</w:t>
      </w:r>
      <w:r w:rsidR="00A05DAF" w:rsidRPr="005446FC">
        <w:rPr>
          <w:rFonts w:ascii="Times New Roman" w:hAnsi="Times New Roman" w:cs="Times New Roman"/>
          <w:color w:val="000000" w:themeColor="text1"/>
          <w:sz w:val="24"/>
          <w:szCs w:val="24"/>
        </w:rPr>
        <w:t xml:space="preserve"> i </w:t>
      </w:r>
      <w:r w:rsidR="00680BD1" w:rsidRPr="005446FC">
        <w:rPr>
          <w:rFonts w:ascii="Times New Roman" w:hAnsi="Times New Roman" w:cs="Times New Roman"/>
          <w:color w:val="000000" w:themeColor="text1"/>
          <w:sz w:val="24"/>
          <w:szCs w:val="24"/>
        </w:rPr>
        <w:t xml:space="preserve">eksploatacji budowy rozwiązań IT </w:t>
      </w:r>
      <w:r w:rsidR="00E77A69" w:rsidRPr="005446FC">
        <w:rPr>
          <w:rFonts w:ascii="Times New Roman" w:hAnsi="Times New Roman" w:cs="Times New Roman"/>
          <w:color w:val="000000" w:themeColor="text1"/>
          <w:sz w:val="24"/>
          <w:szCs w:val="24"/>
        </w:rPr>
        <w:t>w </w:t>
      </w:r>
      <w:r w:rsidR="00680BD1" w:rsidRPr="005446FC">
        <w:rPr>
          <w:rFonts w:ascii="Times New Roman" w:hAnsi="Times New Roman" w:cs="Times New Roman"/>
          <w:color w:val="000000" w:themeColor="text1"/>
          <w:sz w:val="24"/>
          <w:szCs w:val="24"/>
        </w:rPr>
        <w:t xml:space="preserve">administracji oraz zwiększenie zarówno podaży oczekiwanych przez społeczeństwo wysokiej jakości publicznych e-usług </w:t>
      </w:r>
      <w:r w:rsidR="00E77A69" w:rsidRPr="005446FC">
        <w:rPr>
          <w:rFonts w:ascii="Times New Roman" w:hAnsi="Times New Roman" w:cs="Times New Roman"/>
          <w:color w:val="000000" w:themeColor="text1"/>
          <w:sz w:val="24"/>
          <w:szCs w:val="24"/>
        </w:rPr>
        <w:t>w </w:t>
      </w:r>
      <w:r w:rsidR="00680BD1" w:rsidRPr="005446FC">
        <w:rPr>
          <w:rFonts w:ascii="Times New Roman" w:hAnsi="Times New Roman" w:cs="Times New Roman"/>
          <w:color w:val="000000" w:themeColor="text1"/>
          <w:sz w:val="24"/>
          <w:szCs w:val="24"/>
        </w:rPr>
        <w:t>Polsce, jak</w:t>
      </w:r>
      <w:r w:rsidR="00A05DAF" w:rsidRPr="005446FC">
        <w:rPr>
          <w:rFonts w:ascii="Times New Roman" w:hAnsi="Times New Roman" w:cs="Times New Roman"/>
          <w:color w:val="000000" w:themeColor="text1"/>
          <w:sz w:val="24"/>
          <w:szCs w:val="24"/>
        </w:rPr>
        <w:t xml:space="preserve"> i </w:t>
      </w:r>
      <w:r w:rsidR="00680BD1" w:rsidRPr="005446FC">
        <w:rPr>
          <w:rFonts w:ascii="Times New Roman" w:hAnsi="Times New Roman" w:cs="Times New Roman"/>
          <w:color w:val="000000" w:themeColor="text1"/>
          <w:sz w:val="24"/>
          <w:szCs w:val="24"/>
        </w:rPr>
        <w:t>poziomu ich wykorzystania, mierzonego odsetkiem obywateli</w:t>
      </w:r>
      <w:r w:rsidR="00A05DAF" w:rsidRPr="005446FC">
        <w:rPr>
          <w:rFonts w:ascii="Times New Roman" w:hAnsi="Times New Roman" w:cs="Times New Roman"/>
          <w:color w:val="000000" w:themeColor="text1"/>
          <w:sz w:val="24"/>
          <w:szCs w:val="24"/>
        </w:rPr>
        <w:t xml:space="preserve"> i </w:t>
      </w:r>
      <w:r w:rsidR="00680BD1"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00680BD1"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680BD1" w:rsidRPr="005446FC">
        <w:rPr>
          <w:rFonts w:ascii="Times New Roman" w:hAnsi="Times New Roman" w:cs="Times New Roman"/>
          <w:color w:val="000000" w:themeColor="text1"/>
          <w:sz w:val="24"/>
          <w:szCs w:val="24"/>
        </w:rPr>
        <w:t xml:space="preserve">Internetu </w:t>
      </w:r>
      <w:r w:rsidR="00E77A69" w:rsidRPr="005446FC">
        <w:rPr>
          <w:rFonts w:ascii="Times New Roman" w:hAnsi="Times New Roman" w:cs="Times New Roman"/>
          <w:color w:val="000000" w:themeColor="text1"/>
          <w:sz w:val="24"/>
          <w:szCs w:val="24"/>
        </w:rPr>
        <w:t>w </w:t>
      </w:r>
      <w:r w:rsidR="00680BD1" w:rsidRPr="005446FC">
        <w:rPr>
          <w:rFonts w:ascii="Times New Roman" w:hAnsi="Times New Roman" w:cs="Times New Roman"/>
          <w:color w:val="000000" w:themeColor="text1"/>
          <w:sz w:val="24"/>
          <w:szCs w:val="24"/>
        </w:rPr>
        <w:t>relacjach</w:t>
      </w:r>
      <w:r w:rsidR="00375A65" w:rsidRPr="005446FC">
        <w:rPr>
          <w:rFonts w:ascii="Times New Roman" w:hAnsi="Times New Roman" w:cs="Times New Roman"/>
          <w:color w:val="000000" w:themeColor="text1"/>
          <w:sz w:val="24"/>
          <w:szCs w:val="24"/>
        </w:rPr>
        <w:t xml:space="preserve"> z </w:t>
      </w:r>
      <w:r w:rsidR="00680BD1" w:rsidRPr="005446FC">
        <w:rPr>
          <w:rFonts w:ascii="Times New Roman" w:hAnsi="Times New Roman" w:cs="Times New Roman"/>
          <w:color w:val="000000" w:themeColor="text1"/>
          <w:sz w:val="24"/>
          <w:szCs w:val="24"/>
        </w:rPr>
        <w:t>administracją publiczną, zgodnie</w:t>
      </w:r>
      <w:r w:rsidR="00375A65" w:rsidRPr="005446FC">
        <w:rPr>
          <w:rFonts w:ascii="Times New Roman" w:hAnsi="Times New Roman" w:cs="Times New Roman"/>
          <w:color w:val="000000" w:themeColor="text1"/>
          <w:sz w:val="24"/>
          <w:szCs w:val="24"/>
        </w:rPr>
        <w:t xml:space="preserve"> z </w:t>
      </w:r>
      <w:r w:rsidR="00680BD1" w:rsidRPr="005446FC">
        <w:rPr>
          <w:rFonts w:ascii="Times New Roman" w:hAnsi="Times New Roman" w:cs="Times New Roman"/>
          <w:color w:val="000000" w:themeColor="text1"/>
          <w:sz w:val="24"/>
          <w:szCs w:val="24"/>
        </w:rPr>
        <w:t>c</w:t>
      </w:r>
      <w:r w:rsidR="002A601E" w:rsidRPr="005446FC">
        <w:rPr>
          <w:rFonts w:ascii="Times New Roman" w:hAnsi="Times New Roman" w:cs="Times New Roman"/>
          <w:color w:val="000000" w:themeColor="text1"/>
          <w:sz w:val="24"/>
          <w:szCs w:val="24"/>
        </w:rPr>
        <w:t>elami strategii Sprawne Państwo.</w:t>
      </w:r>
    </w:p>
    <w:p w14:paraId="4461A042" w14:textId="2894EF82" w:rsidR="00E203BE" w:rsidRPr="005446FC" w:rsidRDefault="00E203B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ustawy stanowi </w:t>
      </w:r>
      <w:r w:rsidR="00B22845" w:rsidRPr="005446FC">
        <w:rPr>
          <w:rFonts w:ascii="Times New Roman" w:hAnsi="Times New Roman" w:cs="Times New Roman"/>
          <w:color w:val="000000" w:themeColor="text1"/>
          <w:sz w:val="24"/>
          <w:szCs w:val="24"/>
        </w:rPr>
        <w:t xml:space="preserve">również </w:t>
      </w:r>
      <w:r w:rsidRPr="005446FC">
        <w:rPr>
          <w:rFonts w:ascii="Times New Roman" w:hAnsi="Times New Roman" w:cs="Times New Roman"/>
          <w:color w:val="000000" w:themeColor="text1"/>
          <w:sz w:val="24"/>
          <w:szCs w:val="24"/>
        </w:rPr>
        <w:t>odpowiedź</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Deklarację ministerialną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sprawie administracji elektronicznej, podpisaną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Tallinie </w:t>
      </w:r>
      <w:r w:rsidR="00E77A69" w:rsidRPr="005446FC">
        <w:rPr>
          <w:rFonts w:ascii="Times New Roman" w:hAnsi="Times New Roman" w:cs="Times New Roman"/>
          <w:color w:val="000000" w:themeColor="text1"/>
          <w:sz w:val="24"/>
          <w:szCs w:val="24"/>
        </w:rPr>
        <w:t>w </w:t>
      </w:r>
      <w:r w:rsidR="009C59BB" w:rsidRPr="005446FC">
        <w:rPr>
          <w:rFonts w:ascii="Times New Roman" w:hAnsi="Times New Roman" w:cs="Times New Roman"/>
          <w:color w:val="000000" w:themeColor="text1"/>
          <w:sz w:val="24"/>
          <w:szCs w:val="24"/>
        </w:rPr>
        <w:t>dniu 6 października 2017 </w:t>
      </w:r>
      <w:r w:rsidRPr="005446FC">
        <w:rPr>
          <w:rFonts w:ascii="Times New Roman" w:hAnsi="Times New Roman" w:cs="Times New Roman"/>
          <w:color w:val="000000" w:themeColor="text1"/>
          <w:sz w:val="24"/>
          <w:szCs w:val="24"/>
        </w:rPr>
        <w:t>r.</w:t>
      </w:r>
      <w:r w:rsidR="001F2704" w:rsidRPr="005446FC">
        <w:rPr>
          <w:rFonts w:ascii="Times New Roman" w:hAnsi="Times New Roman" w:cs="Times New Roman"/>
          <w:color w:val="000000" w:themeColor="text1"/>
          <w:sz w:val="24"/>
          <w:szCs w:val="24"/>
        </w:rPr>
        <w:t xml:space="preserve"> (Tallinn Declaration on eGovernment)</w:t>
      </w:r>
      <w:r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której wskazano m.in.</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zasadę domyślności cyfrowej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powszechności.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tą zasadą usługi publiczne powinny być dostępne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cyfrowej, która powinna być formą domyślną, jednak</w:t>
      </w:r>
      <w:r w:rsidR="00F3464C" w:rsidRPr="005446FC">
        <w:rPr>
          <w:rFonts w:ascii="Times New Roman" w:hAnsi="Times New Roman" w:cs="Times New Roman"/>
          <w:color w:val="000000" w:themeColor="text1"/>
          <w:sz w:val="24"/>
          <w:szCs w:val="24"/>
        </w:rPr>
        <w:t>że</w:t>
      </w:r>
      <w:r w:rsidRPr="005446FC">
        <w:rPr>
          <w:rFonts w:ascii="Times New Roman" w:hAnsi="Times New Roman" w:cs="Times New Roman"/>
          <w:color w:val="000000" w:themeColor="text1"/>
          <w:sz w:val="24"/>
          <w:szCs w:val="24"/>
        </w:rPr>
        <w:t xml:space="preserve"> państwo powinno oferować alternatywne drogi komunikacji obywatelom niechcącym lub niemogącym ich używać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cyfrowej postaci.</w:t>
      </w:r>
    </w:p>
    <w:p w14:paraId="704DDC9D" w14:textId="27262248" w:rsidR="00CF267D" w:rsidRPr="005446FC" w:rsidRDefault="00CF267D"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6" w:name="_Toc31815639"/>
      <w:r w:rsidRPr="005446FC">
        <w:rPr>
          <w:rFonts w:ascii="Times New Roman" w:hAnsi="Times New Roman" w:cs="Times New Roman"/>
          <w:color w:val="000000" w:themeColor="text1"/>
          <w:sz w:val="24"/>
          <w:szCs w:val="24"/>
        </w:rPr>
        <w:t xml:space="preserve">Przyjęty model regulacji </w:t>
      </w:r>
      <w:r w:rsidR="000E78A0" w:rsidRPr="005446FC">
        <w:rPr>
          <w:rFonts w:ascii="Times New Roman" w:hAnsi="Times New Roman" w:cs="Times New Roman"/>
          <w:color w:val="000000" w:themeColor="text1"/>
          <w:sz w:val="24"/>
          <w:szCs w:val="24"/>
        </w:rPr>
        <w:t>–</w:t>
      </w:r>
      <w:r w:rsidR="00A64324" w:rsidRPr="005446FC">
        <w:rPr>
          <w:rFonts w:ascii="Times New Roman" w:hAnsi="Times New Roman" w:cs="Times New Roman"/>
          <w:color w:val="000000" w:themeColor="text1"/>
          <w:sz w:val="24"/>
          <w:szCs w:val="24"/>
        </w:rPr>
        <w:t xml:space="preserve"> odrębna ustawa</w:t>
      </w:r>
      <w:r w:rsidR="00A05DAF" w:rsidRPr="005446FC">
        <w:rPr>
          <w:rFonts w:ascii="Times New Roman" w:hAnsi="Times New Roman" w:cs="Times New Roman"/>
          <w:color w:val="000000" w:themeColor="text1"/>
          <w:sz w:val="24"/>
          <w:szCs w:val="24"/>
        </w:rPr>
        <w:t xml:space="preserve"> i </w:t>
      </w:r>
      <w:r w:rsidR="00691EF5" w:rsidRPr="005446FC">
        <w:rPr>
          <w:rFonts w:ascii="Times New Roman" w:hAnsi="Times New Roman" w:cs="Times New Roman"/>
          <w:color w:val="000000" w:themeColor="text1"/>
          <w:sz w:val="24"/>
          <w:szCs w:val="24"/>
        </w:rPr>
        <w:t>rola operatora wyznaczonego</w:t>
      </w:r>
      <w:bookmarkEnd w:id="6"/>
    </w:p>
    <w:p w14:paraId="76156EAA" w14:textId="1899FD17" w:rsidR="003B76E7" w:rsidRPr="005446FC" w:rsidRDefault="000E78A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Powody</w:t>
      </w:r>
      <w:r w:rsidR="00BB1CEE">
        <w:rPr>
          <w:rFonts w:ascii="Times New Roman" w:hAnsi="Times New Roman" w:cs="Times New Roman"/>
          <w:color w:val="000000" w:themeColor="text1"/>
          <w:sz w:val="24"/>
          <w:szCs w:val="24"/>
        </w:rPr>
        <w:t>,</w:t>
      </w:r>
      <w:r w:rsidR="004172C8"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00212934" w:rsidRPr="005446FC">
        <w:rPr>
          <w:rFonts w:ascii="Times New Roman" w:hAnsi="Times New Roman" w:cs="Times New Roman"/>
          <w:color w:val="000000" w:themeColor="text1"/>
          <w:sz w:val="24"/>
          <w:szCs w:val="24"/>
        </w:rPr>
        <w:t xml:space="preserve">których </w:t>
      </w:r>
      <w:r w:rsidR="004172C8" w:rsidRPr="005446FC">
        <w:rPr>
          <w:rFonts w:ascii="Times New Roman" w:hAnsi="Times New Roman" w:cs="Times New Roman"/>
          <w:color w:val="000000" w:themeColor="text1"/>
          <w:sz w:val="24"/>
          <w:szCs w:val="24"/>
        </w:rPr>
        <w:t>p</w:t>
      </w:r>
      <w:r w:rsidR="00B54807" w:rsidRPr="005446FC">
        <w:rPr>
          <w:rFonts w:ascii="Times New Roman" w:hAnsi="Times New Roman" w:cs="Times New Roman"/>
          <w:color w:val="000000" w:themeColor="text1"/>
          <w:sz w:val="24"/>
          <w:szCs w:val="24"/>
        </w:rPr>
        <w:t>rojektodawca zde</w:t>
      </w:r>
      <w:r w:rsidR="008C0073" w:rsidRPr="005446FC">
        <w:rPr>
          <w:rFonts w:ascii="Times New Roman" w:hAnsi="Times New Roman" w:cs="Times New Roman"/>
          <w:color w:val="000000" w:themeColor="text1"/>
          <w:sz w:val="24"/>
          <w:szCs w:val="24"/>
        </w:rPr>
        <w:t>cydował się</w:t>
      </w:r>
      <w:r w:rsidR="00375A65" w:rsidRPr="005446FC">
        <w:rPr>
          <w:rFonts w:ascii="Times New Roman" w:hAnsi="Times New Roman" w:cs="Times New Roman"/>
          <w:color w:val="000000" w:themeColor="text1"/>
          <w:sz w:val="24"/>
          <w:szCs w:val="24"/>
        </w:rPr>
        <w:t xml:space="preserve"> na </w:t>
      </w:r>
      <w:r w:rsidR="008C0073" w:rsidRPr="005446FC">
        <w:rPr>
          <w:rFonts w:ascii="Times New Roman" w:hAnsi="Times New Roman" w:cs="Times New Roman"/>
          <w:color w:val="000000" w:themeColor="text1"/>
          <w:sz w:val="24"/>
          <w:szCs w:val="24"/>
        </w:rPr>
        <w:t>regulację materii</w:t>
      </w:r>
      <w:r w:rsidR="00B54807" w:rsidRPr="005446FC">
        <w:rPr>
          <w:rFonts w:ascii="Times New Roman" w:hAnsi="Times New Roman" w:cs="Times New Roman"/>
          <w:color w:val="000000" w:themeColor="text1"/>
          <w:sz w:val="24"/>
          <w:szCs w:val="24"/>
        </w:rPr>
        <w:t xml:space="preserve"> dotyczącej doręczania </w:t>
      </w:r>
      <w:r w:rsidRPr="005446FC">
        <w:rPr>
          <w:rFonts w:ascii="Times New Roman" w:hAnsi="Times New Roman" w:cs="Times New Roman"/>
          <w:color w:val="000000" w:themeColor="text1"/>
          <w:sz w:val="24"/>
          <w:szCs w:val="24"/>
        </w:rPr>
        <w:t xml:space="preserve">elektronicznego </w:t>
      </w:r>
      <w:r w:rsidR="00E77A69" w:rsidRPr="005446FC">
        <w:rPr>
          <w:rFonts w:ascii="Times New Roman" w:hAnsi="Times New Roman" w:cs="Times New Roman"/>
          <w:color w:val="000000" w:themeColor="text1"/>
          <w:sz w:val="24"/>
          <w:szCs w:val="24"/>
        </w:rPr>
        <w:t>w </w:t>
      </w:r>
      <w:r w:rsidR="00757BBF" w:rsidRPr="005446FC">
        <w:rPr>
          <w:rFonts w:ascii="Times New Roman" w:hAnsi="Times New Roman" w:cs="Times New Roman"/>
          <w:color w:val="000000" w:themeColor="text1"/>
          <w:sz w:val="24"/>
          <w:szCs w:val="24"/>
        </w:rPr>
        <w:t>odrębnej us</w:t>
      </w:r>
      <w:r w:rsidR="00B54807" w:rsidRPr="005446FC">
        <w:rPr>
          <w:rFonts w:ascii="Times New Roman" w:hAnsi="Times New Roman" w:cs="Times New Roman"/>
          <w:color w:val="000000" w:themeColor="text1"/>
          <w:sz w:val="24"/>
          <w:szCs w:val="24"/>
        </w:rPr>
        <w:t>t</w:t>
      </w:r>
      <w:r w:rsidR="004172C8" w:rsidRPr="005446FC">
        <w:rPr>
          <w:rFonts w:ascii="Times New Roman" w:hAnsi="Times New Roman" w:cs="Times New Roman"/>
          <w:color w:val="000000" w:themeColor="text1"/>
          <w:sz w:val="24"/>
          <w:szCs w:val="24"/>
        </w:rPr>
        <w:t>awie</w:t>
      </w:r>
      <w:r w:rsidR="00BB1CEE">
        <w:rPr>
          <w:rFonts w:ascii="Times New Roman" w:hAnsi="Times New Roman" w:cs="Times New Roman"/>
          <w:color w:val="000000" w:themeColor="text1"/>
          <w:sz w:val="24"/>
          <w:szCs w:val="24"/>
        </w:rPr>
        <w:t>,</w:t>
      </w:r>
      <w:r w:rsidR="00757BBF"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wynikają</w:t>
      </w:r>
      <w:r w:rsidR="00B5480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z</w:t>
      </w:r>
      <w:r w:rsidR="008C0073" w:rsidRPr="005446FC">
        <w:rPr>
          <w:rFonts w:ascii="Times New Roman" w:hAnsi="Times New Roman" w:cs="Times New Roman"/>
          <w:color w:val="000000" w:themeColor="text1"/>
          <w:sz w:val="24"/>
          <w:szCs w:val="24"/>
        </w:rPr>
        <w:t>e</w:t>
      </w:r>
      <w:r w:rsidR="009C59BB" w:rsidRPr="005446FC">
        <w:rPr>
          <w:rFonts w:ascii="Times New Roman" w:hAnsi="Times New Roman" w:cs="Times New Roman"/>
          <w:color w:val="000000" w:themeColor="text1"/>
          <w:sz w:val="24"/>
          <w:szCs w:val="24"/>
        </w:rPr>
        <w:t> </w:t>
      </w:r>
      <w:r w:rsidR="008C0073" w:rsidRPr="005446FC">
        <w:rPr>
          <w:rFonts w:ascii="Times New Roman" w:hAnsi="Times New Roman" w:cs="Times New Roman"/>
          <w:color w:val="000000" w:themeColor="text1"/>
          <w:sz w:val="24"/>
          <w:szCs w:val="24"/>
        </w:rPr>
        <w:t>specyfiki</w:t>
      </w:r>
      <w:r w:rsidRPr="005446FC">
        <w:rPr>
          <w:rFonts w:ascii="Times New Roman" w:hAnsi="Times New Roman" w:cs="Times New Roman"/>
          <w:color w:val="000000" w:themeColor="text1"/>
          <w:sz w:val="24"/>
          <w:szCs w:val="24"/>
        </w:rPr>
        <w:t xml:space="preserve"> </w:t>
      </w:r>
      <w:r w:rsidR="00610189" w:rsidRPr="005446FC">
        <w:rPr>
          <w:rFonts w:ascii="Times New Roman" w:hAnsi="Times New Roman" w:cs="Times New Roman"/>
          <w:color w:val="000000" w:themeColor="text1"/>
          <w:sz w:val="24"/>
          <w:szCs w:val="24"/>
        </w:rPr>
        <w:t>podmiotow</w:t>
      </w:r>
      <w:r w:rsidRPr="005446FC">
        <w:rPr>
          <w:rFonts w:ascii="Times New Roman" w:hAnsi="Times New Roman" w:cs="Times New Roman"/>
          <w:color w:val="000000" w:themeColor="text1"/>
          <w:sz w:val="24"/>
          <w:szCs w:val="24"/>
        </w:rPr>
        <w:t>ego</w:t>
      </w:r>
      <w:r w:rsidR="00610189" w:rsidRPr="005446FC">
        <w:rPr>
          <w:rFonts w:ascii="Times New Roman" w:hAnsi="Times New Roman" w:cs="Times New Roman"/>
          <w:color w:val="000000" w:themeColor="text1"/>
          <w:sz w:val="24"/>
          <w:szCs w:val="24"/>
        </w:rPr>
        <w:t xml:space="preserve"> oraz przedmiotow</w:t>
      </w:r>
      <w:r w:rsidRPr="005446FC">
        <w:rPr>
          <w:rFonts w:ascii="Times New Roman" w:hAnsi="Times New Roman" w:cs="Times New Roman"/>
          <w:color w:val="000000" w:themeColor="text1"/>
          <w:sz w:val="24"/>
          <w:szCs w:val="24"/>
        </w:rPr>
        <w:t>ego</w:t>
      </w:r>
      <w:r w:rsidR="00610189"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zakresu </w:t>
      </w:r>
      <w:r w:rsidR="008C0073" w:rsidRPr="005446FC">
        <w:rPr>
          <w:rFonts w:ascii="Times New Roman" w:hAnsi="Times New Roman" w:cs="Times New Roman"/>
          <w:color w:val="000000" w:themeColor="text1"/>
          <w:sz w:val="24"/>
          <w:szCs w:val="24"/>
        </w:rPr>
        <w:t>projektowanych przepisó</w:t>
      </w:r>
      <w:r w:rsidR="0031319D" w:rsidRPr="005446FC">
        <w:rPr>
          <w:rFonts w:ascii="Times New Roman" w:hAnsi="Times New Roman" w:cs="Times New Roman"/>
          <w:color w:val="000000" w:themeColor="text1"/>
          <w:sz w:val="24"/>
          <w:szCs w:val="24"/>
        </w:rPr>
        <w:t xml:space="preserve">w </w:t>
      </w:r>
      <w:r w:rsidR="008C0073" w:rsidRPr="005446FC">
        <w:rPr>
          <w:rFonts w:ascii="Times New Roman" w:hAnsi="Times New Roman" w:cs="Times New Roman"/>
          <w:color w:val="000000" w:themeColor="text1"/>
          <w:sz w:val="24"/>
          <w:szCs w:val="24"/>
        </w:rPr>
        <w:t>prawa</w:t>
      </w:r>
      <w:r w:rsidR="00610189" w:rsidRPr="005446FC">
        <w:rPr>
          <w:rFonts w:ascii="Times New Roman" w:hAnsi="Times New Roman" w:cs="Times New Roman"/>
          <w:color w:val="000000" w:themeColor="text1"/>
          <w:sz w:val="24"/>
          <w:szCs w:val="24"/>
        </w:rPr>
        <w:t>.</w:t>
      </w:r>
    </w:p>
    <w:p w14:paraId="2F4364DF" w14:textId="432D3CB3" w:rsidR="003A54A0" w:rsidRPr="005446FC" w:rsidRDefault="001D72B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Jak już wspomniano, p</w:t>
      </w:r>
      <w:r w:rsidR="003A54A0" w:rsidRPr="005446FC">
        <w:rPr>
          <w:rFonts w:ascii="Times New Roman" w:hAnsi="Times New Roman" w:cs="Times New Roman"/>
          <w:color w:val="000000" w:themeColor="text1"/>
          <w:sz w:val="24"/>
          <w:szCs w:val="24"/>
        </w:rPr>
        <w:t>ubliczna usługa rejestrowanego doręcz</w:t>
      </w:r>
      <w:r w:rsidR="00A53330" w:rsidRPr="005446FC">
        <w:rPr>
          <w:rFonts w:ascii="Times New Roman" w:hAnsi="Times New Roman" w:cs="Times New Roman"/>
          <w:color w:val="000000" w:themeColor="text1"/>
          <w:sz w:val="24"/>
          <w:szCs w:val="24"/>
        </w:rPr>
        <w:t>e</w:t>
      </w:r>
      <w:r w:rsidR="003A54A0" w:rsidRPr="005446FC">
        <w:rPr>
          <w:rFonts w:ascii="Times New Roman" w:hAnsi="Times New Roman" w:cs="Times New Roman"/>
          <w:color w:val="000000" w:themeColor="text1"/>
          <w:sz w:val="24"/>
          <w:szCs w:val="24"/>
        </w:rPr>
        <w:t xml:space="preserve">nia elektronicznego jest usługą </w:t>
      </w:r>
      <w:r w:rsidRPr="005446FC">
        <w:rPr>
          <w:rFonts w:ascii="Times New Roman" w:hAnsi="Times New Roman" w:cs="Times New Roman"/>
          <w:color w:val="000000" w:themeColor="text1"/>
          <w:sz w:val="24"/>
          <w:szCs w:val="24"/>
        </w:rPr>
        <w:t>świadczoną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zasadach </w:t>
      </w:r>
      <w:r w:rsidR="00B731DE" w:rsidRPr="005446FC">
        <w:rPr>
          <w:rFonts w:ascii="Times New Roman" w:hAnsi="Times New Roman" w:cs="Times New Roman"/>
          <w:color w:val="000000" w:themeColor="text1"/>
          <w:sz w:val="24"/>
          <w:szCs w:val="24"/>
        </w:rPr>
        <w:t>opartych</w:t>
      </w:r>
      <w:r w:rsidR="00850CBA" w:rsidRPr="005446FC">
        <w:rPr>
          <w:rFonts w:ascii="Times New Roman" w:hAnsi="Times New Roman" w:cs="Times New Roman"/>
          <w:color w:val="000000" w:themeColor="text1"/>
          <w:sz w:val="24"/>
          <w:szCs w:val="24"/>
        </w:rPr>
        <w:t xml:space="preserve"> o </w:t>
      </w:r>
      <w:r w:rsidR="003A54A0" w:rsidRPr="005446FC">
        <w:rPr>
          <w:rFonts w:ascii="Times New Roman" w:hAnsi="Times New Roman" w:cs="Times New Roman"/>
          <w:color w:val="000000" w:themeColor="text1"/>
          <w:sz w:val="24"/>
          <w:szCs w:val="24"/>
        </w:rPr>
        <w:t>rozporządzeni</w:t>
      </w:r>
      <w:r w:rsidR="006E1ECF" w:rsidRPr="005446FC">
        <w:rPr>
          <w:rFonts w:ascii="Times New Roman" w:hAnsi="Times New Roman" w:cs="Times New Roman"/>
          <w:color w:val="000000" w:themeColor="text1"/>
          <w:sz w:val="24"/>
          <w:szCs w:val="24"/>
        </w:rPr>
        <w:t>e</w:t>
      </w:r>
      <w:r w:rsidR="003A54A0" w:rsidRPr="005446FC">
        <w:rPr>
          <w:rFonts w:ascii="Times New Roman" w:hAnsi="Times New Roman" w:cs="Times New Roman"/>
          <w:color w:val="000000" w:themeColor="text1"/>
          <w:sz w:val="24"/>
          <w:szCs w:val="24"/>
        </w:rPr>
        <w:t xml:space="preserve"> </w:t>
      </w:r>
      <w:r w:rsidR="007C10E1" w:rsidRPr="005446FC">
        <w:rPr>
          <w:rFonts w:ascii="Times New Roman" w:hAnsi="Times New Roman" w:cs="Times New Roman"/>
          <w:color w:val="000000" w:themeColor="text1"/>
          <w:sz w:val="24"/>
          <w:szCs w:val="24"/>
        </w:rPr>
        <w:t>910/2014</w:t>
      </w:r>
      <w:r w:rsidR="003A54A0"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w:t>
      </w:r>
      <w:r w:rsidR="003A54A0" w:rsidRPr="005446FC">
        <w:rPr>
          <w:rFonts w:ascii="Times New Roman" w:hAnsi="Times New Roman" w:cs="Times New Roman"/>
          <w:color w:val="000000" w:themeColor="text1"/>
          <w:sz w:val="24"/>
          <w:szCs w:val="24"/>
        </w:rPr>
        <w:t>ubliczna usługa hybrydowa</w:t>
      </w:r>
      <w:r w:rsidR="003279E9" w:rsidRPr="005446FC">
        <w:rPr>
          <w:rFonts w:ascii="Times New Roman" w:hAnsi="Times New Roman" w:cs="Times New Roman"/>
          <w:color w:val="000000" w:themeColor="text1"/>
          <w:sz w:val="24"/>
          <w:szCs w:val="24"/>
        </w:rPr>
        <w:t xml:space="preserve">, mająca charakter uzupełniający </w:t>
      </w:r>
      <w:r w:rsidR="00E77A69" w:rsidRPr="005446FC">
        <w:rPr>
          <w:rFonts w:ascii="Times New Roman" w:hAnsi="Times New Roman" w:cs="Times New Roman"/>
          <w:color w:val="000000" w:themeColor="text1"/>
          <w:sz w:val="24"/>
          <w:szCs w:val="24"/>
        </w:rPr>
        <w:t>w </w:t>
      </w:r>
      <w:r w:rsidR="003279E9" w:rsidRPr="005446FC">
        <w:rPr>
          <w:rFonts w:ascii="Times New Roman" w:hAnsi="Times New Roman" w:cs="Times New Roman"/>
          <w:color w:val="000000" w:themeColor="text1"/>
          <w:sz w:val="24"/>
          <w:szCs w:val="24"/>
        </w:rPr>
        <w:t xml:space="preserve">stosunku </w:t>
      </w:r>
      <w:r w:rsidR="00850CBA" w:rsidRPr="005446FC">
        <w:rPr>
          <w:rFonts w:ascii="Times New Roman" w:hAnsi="Times New Roman" w:cs="Times New Roman"/>
          <w:color w:val="000000" w:themeColor="text1"/>
          <w:sz w:val="24"/>
          <w:szCs w:val="24"/>
        </w:rPr>
        <w:t>do </w:t>
      </w:r>
      <w:r w:rsidR="003279E9" w:rsidRPr="005446FC">
        <w:rPr>
          <w:rFonts w:ascii="Times New Roman" w:hAnsi="Times New Roman" w:cs="Times New Roman"/>
          <w:color w:val="000000" w:themeColor="text1"/>
          <w:sz w:val="24"/>
          <w:szCs w:val="24"/>
        </w:rPr>
        <w:t xml:space="preserve">domyślnej usługi elektronicznej, </w:t>
      </w:r>
      <w:r w:rsidR="003A54A0" w:rsidRPr="005446FC">
        <w:rPr>
          <w:rFonts w:ascii="Times New Roman" w:hAnsi="Times New Roman" w:cs="Times New Roman"/>
          <w:color w:val="000000" w:themeColor="text1"/>
          <w:sz w:val="24"/>
          <w:szCs w:val="24"/>
        </w:rPr>
        <w:t>jest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kolei </w:t>
      </w:r>
      <w:r w:rsidR="003A54A0" w:rsidRPr="005446FC">
        <w:rPr>
          <w:rFonts w:ascii="Times New Roman" w:hAnsi="Times New Roman" w:cs="Times New Roman"/>
          <w:color w:val="000000" w:themeColor="text1"/>
          <w:sz w:val="24"/>
          <w:szCs w:val="24"/>
        </w:rPr>
        <w:t>usługą pocztową,</w:t>
      </w:r>
      <w:r w:rsidR="00850CBA" w:rsidRPr="005446FC">
        <w:rPr>
          <w:rFonts w:ascii="Times New Roman" w:hAnsi="Times New Roman" w:cs="Times New Roman"/>
          <w:color w:val="000000" w:themeColor="text1"/>
          <w:sz w:val="24"/>
          <w:szCs w:val="24"/>
        </w:rPr>
        <w:t xml:space="preserve"> o </w:t>
      </w:r>
      <w:r w:rsidR="003A54A0" w:rsidRPr="005446FC">
        <w:rPr>
          <w:rFonts w:ascii="Times New Roman" w:hAnsi="Times New Roman" w:cs="Times New Roman"/>
          <w:color w:val="000000" w:themeColor="text1"/>
          <w:sz w:val="24"/>
          <w:szCs w:val="24"/>
        </w:rPr>
        <w:t xml:space="preserve">której mowa </w:t>
      </w:r>
      <w:r w:rsidR="00E77A69" w:rsidRPr="005446FC">
        <w:rPr>
          <w:rFonts w:ascii="Times New Roman" w:hAnsi="Times New Roman" w:cs="Times New Roman"/>
          <w:color w:val="000000" w:themeColor="text1"/>
          <w:sz w:val="24"/>
          <w:szCs w:val="24"/>
        </w:rPr>
        <w:t>w </w:t>
      </w:r>
      <w:r w:rsidR="00BE4E34"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9C59BB" w:rsidRPr="005446FC">
        <w:rPr>
          <w:rFonts w:ascii="Times New Roman" w:hAnsi="Times New Roman" w:cs="Times New Roman"/>
          <w:color w:val="000000" w:themeColor="text1"/>
          <w:sz w:val="24"/>
          <w:szCs w:val="24"/>
        </w:rPr>
        <w:t>dnia 23 listopada </w:t>
      </w:r>
      <w:r w:rsidR="00BE4E34"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00BE4E34" w:rsidRPr="005446FC">
        <w:rPr>
          <w:rFonts w:ascii="Times New Roman" w:hAnsi="Times New Roman" w:cs="Times New Roman"/>
          <w:color w:val="000000" w:themeColor="text1"/>
          <w:sz w:val="24"/>
          <w:szCs w:val="24"/>
        </w:rPr>
        <w:t xml:space="preserve"> – Prawo pocztowe</w:t>
      </w:r>
      <w:r w:rsidR="00AB063E" w:rsidRPr="005446FC">
        <w:rPr>
          <w:rFonts w:ascii="Times New Roman" w:hAnsi="Times New Roman" w:cs="Times New Roman"/>
          <w:color w:val="000000" w:themeColor="text1"/>
          <w:sz w:val="24"/>
          <w:szCs w:val="24"/>
        </w:rPr>
        <w:t xml:space="preserve"> (Dz.</w:t>
      </w:r>
      <w:r w:rsidR="00BB1CEE">
        <w:rPr>
          <w:rFonts w:ascii="Times New Roman" w:hAnsi="Times New Roman" w:cs="Times New Roman"/>
          <w:color w:val="000000" w:themeColor="text1"/>
          <w:sz w:val="24"/>
          <w:szCs w:val="24"/>
        </w:rPr>
        <w:t> </w:t>
      </w:r>
      <w:r w:rsidR="00AB063E" w:rsidRPr="005446FC">
        <w:rPr>
          <w:rFonts w:ascii="Times New Roman" w:hAnsi="Times New Roman" w:cs="Times New Roman"/>
          <w:color w:val="000000" w:themeColor="text1"/>
          <w:sz w:val="24"/>
          <w:szCs w:val="24"/>
        </w:rPr>
        <w:t>U.</w:t>
      </w:r>
      <w:r w:rsidR="00375A65" w:rsidRPr="005446FC">
        <w:rPr>
          <w:rFonts w:ascii="Times New Roman" w:hAnsi="Times New Roman" w:cs="Times New Roman"/>
          <w:color w:val="000000" w:themeColor="text1"/>
          <w:sz w:val="24"/>
          <w:szCs w:val="24"/>
        </w:rPr>
        <w:t xml:space="preserve"> z </w:t>
      </w:r>
      <w:r w:rsidR="0096630B" w:rsidRPr="005446FC">
        <w:rPr>
          <w:rFonts w:ascii="Times New Roman" w:hAnsi="Times New Roman" w:cs="Times New Roman"/>
          <w:color w:val="000000" w:themeColor="text1"/>
          <w:sz w:val="24"/>
          <w:szCs w:val="24"/>
        </w:rPr>
        <w:t>201</w:t>
      </w:r>
      <w:r w:rsidR="0096630B">
        <w:rPr>
          <w:rFonts w:ascii="Times New Roman" w:hAnsi="Times New Roman" w:cs="Times New Roman"/>
          <w:color w:val="000000" w:themeColor="text1"/>
          <w:sz w:val="24"/>
          <w:szCs w:val="24"/>
        </w:rPr>
        <w:t>8</w:t>
      </w:r>
      <w:r w:rsidR="0096630B" w:rsidRPr="005446FC">
        <w:rPr>
          <w:rFonts w:ascii="Times New Roman" w:hAnsi="Times New Roman" w:cs="Times New Roman"/>
          <w:color w:val="000000" w:themeColor="text1"/>
          <w:sz w:val="24"/>
          <w:szCs w:val="24"/>
        </w:rPr>
        <w:t xml:space="preserve"> </w:t>
      </w:r>
      <w:r w:rsidR="00AB063E" w:rsidRPr="005446FC">
        <w:rPr>
          <w:rFonts w:ascii="Times New Roman" w:hAnsi="Times New Roman" w:cs="Times New Roman"/>
          <w:color w:val="000000" w:themeColor="text1"/>
          <w:sz w:val="24"/>
          <w:szCs w:val="24"/>
        </w:rPr>
        <w:t xml:space="preserve">r. poz. </w:t>
      </w:r>
      <w:r w:rsidR="0096630B">
        <w:rPr>
          <w:rFonts w:ascii="Times New Roman" w:hAnsi="Times New Roman" w:cs="Times New Roman"/>
          <w:color w:val="000000" w:themeColor="text1"/>
          <w:sz w:val="24"/>
          <w:szCs w:val="24"/>
        </w:rPr>
        <w:t>2188, z późn. zm.</w:t>
      </w:r>
      <w:r w:rsidR="00AB063E" w:rsidRPr="005446FC">
        <w:rPr>
          <w:rFonts w:ascii="Times New Roman" w:hAnsi="Times New Roman" w:cs="Times New Roman"/>
          <w:color w:val="000000" w:themeColor="text1"/>
          <w:sz w:val="24"/>
          <w:szCs w:val="24"/>
        </w:rPr>
        <w:t>)</w:t>
      </w:r>
      <w:r w:rsidR="003279E9" w:rsidRPr="005446FC">
        <w:rPr>
          <w:rFonts w:ascii="Times New Roman" w:hAnsi="Times New Roman" w:cs="Times New Roman"/>
          <w:color w:val="000000" w:themeColor="text1"/>
          <w:sz w:val="24"/>
          <w:szCs w:val="24"/>
        </w:rPr>
        <w:t>.</w:t>
      </w:r>
    </w:p>
    <w:p w14:paraId="47819541" w14:textId="252A2F91" w:rsidR="0021594C" w:rsidRPr="005446FC" w:rsidRDefault="003A54A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w:t>
      </w:r>
      <w:r w:rsidR="008159A8" w:rsidRPr="005446FC">
        <w:rPr>
          <w:rFonts w:ascii="Times New Roman" w:hAnsi="Times New Roman" w:cs="Times New Roman"/>
          <w:color w:val="000000" w:themeColor="text1"/>
          <w:sz w:val="24"/>
          <w:szCs w:val="24"/>
        </w:rPr>
        <w:t xml:space="preserve">przemawia </w:t>
      </w:r>
      <w:r w:rsidR="00085506" w:rsidRPr="005446FC">
        <w:rPr>
          <w:rFonts w:ascii="Times New Roman" w:hAnsi="Times New Roman" w:cs="Times New Roman"/>
          <w:color w:val="000000" w:themeColor="text1"/>
          <w:sz w:val="24"/>
          <w:szCs w:val="24"/>
        </w:rPr>
        <w:t xml:space="preserve">za </w:t>
      </w:r>
      <w:r w:rsidR="00CD0069" w:rsidRPr="005446FC">
        <w:rPr>
          <w:rFonts w:ascii="Times New Roman" w:hAnsi="Times New Roman" w:cs="Times New Roman"/>
          <w:color w:val="000000" w:themeColor="text1"/>
          <w:sz w:val="24"/>
          <w:szCs w:val="24"/>
        </w:rPr>
        <w:t>umocowaniem sposobó</w:t>
      </w:r>
      <w:r w:rsidR="0031319D" w:rsidRPr="005446FC">
        <w:rPr>
          <w:rFonts w:ascii="Times New Roman" w:hAnsi="Times New Roman" w:cs="Times New Roman"/>
          <w:color w:val="000000" w:themeColor="text1"/>
          <w:sz w:val="24"/>
          <w:szCs w:val="24"/>
        </w:rPr>
        <w:t xml:space="preserve">w </w:t>
      </w:r>
      <w:r w:rsidR="00CD0069" w:rsidRPr="005446FC">
        <w:rPr>
          <w:rFonts w:ascii="Times New Roman" w:hAnsi="Times New Roman" w:cs="Times New Roman"/>
          <w:color w:val="000000" w:themeColor="text1"/>
          <w:sz w:val="24"/>
          <w:szCs w:val="24"/>
        </w:rPr>
        <w:t>doręczania przez podmioty publiczne</w:t>
      </w:r>
      <w:r w:rsidR="00015274"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4A7239" w:rsidRPr="005446FC">
        <w:rPr>
          <w:rFonts w:ascii="Times New Roman" w:hAnsi="Times New Roman" w:cs="Times New Roman"/>
          <w:color w:val="000000" w:themeColor="text1"/>
          <w:sz w:val="24"/>
          <w:szCs w:val="24"/>
        </w:rPr>
        <w:t>o</w:t>
      </w:r>
      <w:r w:rsidR="00085506" w:rsidRPr="005446FC">
        <w:rPr>
          <w:rFonts w:ascii="Times New Roman" w:hAnsi="Times New Roman" w:cs="Times New Roman"/>
          <w:color w:val="000000" w:themeColor="text1"/>
          <w:sz w:val="24"/>
          <w:szCs w:val="24"/>
        </w:rPr>
        <w:t>drębn</w:t>
      </w:r>
      <w:r w:rsidR="00212934" w:rsidRPr="005446FC">
        <w:rPr>
          <w:rFonts w:ascii="Times New Roman" w:hAnsi="Times New Roman" w:cs="Times New Roman"/>
          <w:color w:val="000000" w:themeColor="text1"/>
          <w:sz w:val="24"/>
          <w:szCs w:val="24"/>
        </w:rPr>
        <w:t>ym akcie prawnym</w:t>
      </w:r>
      <w:r w:rsidR="00085506"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A51A35" w:rsidRPr="005446FC">
        <w:rPr>
          <w:rFonts w:ascii="Times New Roman" w:hAnsi="Times New Roman" w:cs="Times New Roman"/>
          <w:color w:val="000000" w:themeColor="text1"/>
          <w:sz w:val="24"/>
          <w:szCs w:val="24"/>
        </w:rPr>
        <w:t>Podejście polegające</w:t>
      </w:r>
      <w:r w:rsidR="00375A65" w:rsidRPr="005446FC">
        <w:rPr>
          <w:rFonts w:ascii="Times New Roman" w:hAnsi="Times New Roman" w:cs="Times New Roman"/>
          <w:color w:val="000000" w:themeColor="text1"/>
          <w:sz w:val="24"/>
          <w:szCs w:val="24"/>
        </w:rPr>
        <w:t xml:space="preserve"> na </w:t>
      </w:r>
      <w:r w:rsidR="00A51A35" w:rsidRPr="005446FC">
        <w:rPr>
          <w:rFonts w:ascii="Times New Roman" w:hAnsi="Times New Roman" w:cs="Times New Roman"/>
          <w:color w:val="000000" w:themeColor="text1"/>
          <w:sz w:val="24"/>
          <w:szCs w:val="24"/>
        </w:rPr>
        <w:t xml:space="preserve">umocowaniu </w:t>
      </w:r>
      <w:r w:rsidR="00AE0813" w:rsidRPr="005446FC">
        <w:rPr>
          <w:rFonts w:ascii="Times New Roman" w:hAnsi="Times New Roman" w:cs="Times New Roman"/>
          <w:color w:val="000000" w:themeColor="text1"/>
          <w:sz w:val="24"/>
          <w:szCs w:val="24"/>
        </w:rPr>
        <w:t>usług</w:t>
      </w:r>
      <w:r w:rsidR="00A51A35" w:rsidRPr="005446FC">
        <w:rPr>
          <w:rFonts w:ascii="Times New Roman" w:hAnsi="Times New Roman" w:cs="Times New Roman"/>
          <w:color w:val="000000" w:themeColor="text1"/>
          <w:sz w:val="24"/>
          <w:szCs w:val="24"/>
        </w:rPr>
        <w:t>i</w:t>
      </w:r>
      <w:r w:rsidR="00AE0813" w:rsidRPr="005446FC">
        <w:rPr>
          <w:rFonts w:ascii="Times New Roman" w:hAnsi="Times New Roman" w:cs="Times New Roman"/>
          <w:color w:val="000000" w:themeColor="text1"/>
          <w:sz w:val="24"/>
          <w:szCs w:val="24"/>
        </w:rPr>
        <w:t xml:space="preserve"> rejestrowanego doręcz</w:t>
      </w:r>
      <w:r w:rsidR="00A53330" w:rsidRPr="005446FC">
        <w:rPr>
          <w:rFonts w:ascii="Times New Roman" w:hAnsi="Times New Roman" w:cs="Times New Roman"/>
          <w:color w:val="000000" w:themeColor="text1"/>
          <w:sz w:val="24"/>
          <w:szCs w:val="24"/>
        </w:rPr>
        <w:t>e</w:t>
      </w:r>
      <w:r w:rsidR="00AE0813" w:rsidRPr="005446FC">
        <w:rPr>
          <w:rFonts w:ascii="Times New Roman" w:hAnsi="Times New Roman" w:cs="Times New Roman"/>
          <w:color w:val="000000" w:themeColor="text1"/>
          <w:sz w:val="24"/>
          <w:szCs w:val="24"/>
        </w:rPr>
        <w:t>nia elektronicznego</w:t>
      </w:r>
      <w:r w:rsidR="00717A8C"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00AE0813" w:rsidRPr="005446FC">
        <w:rPr>
          <w:rFonts w:ascii="Times New Roman" w:hAnsi="Times New Roman" w:cs="Times New Roman"/>
          <w:color w:val="000000" w:themeColor="text1"/>
          <w:sz w:val="24"/>
          <w:szCs w:val="24"/>
        </w:rPr>
        <w:t xml:space="preserve">nowym </w:t>
      </w:r>
      <w:r w:rsidR="00A51A35" w:rsidRPr="005446FC">
        <w:rPr>
          <w:rFonts w:ascii="Times New Roman" w:hAnsi="Times New Roman" w:cs="Times New Roman"/>
          <w:color w:val="000000" w:themeColor="text1"/>
          <w:sz w:val="24"/>
          <w:szCs w:val="24"/>
        </w:rPr>
        <w:t xml:space="preserve">odrębnym </w:t>
      </w:r>
      <w:r w:rsidR="00AE0813" w:rsidRPr="005446FC">
        <w:rPr>
          <w:rFonts w:ascii="Times New Roman" w:hAnsi="Times New Roman" w:cs="Times New Roman"/>
          <w:color w:val="000000" w:themeColor="text1"/>
          <w:sz w:val="24"/>
          <w:szCs w:val="24"/>
        </w:rPr>
        <w:t xml:space="preserve">akcie prawnym </w:t>
      </w:r>
      <w:r w:rsidR="00DF35A5" w:rsidRPr="005446FC">
        <w:rPr>
          <w:rFonts w:ascii="Times New Roman" w:hAnsi="Times New Roman" w:cs="Times New Roman"/>
          <w:color w:val="000000" w:themeColor="text1"/>
          <w:sz w:val="24"/>
          <w:szCs w:val="24"/>
        </w:rPr>
        <w:t xml:space="preserve">odnajduje zastosowanie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7F58F9" w:rsidRPr="005446FC">
        <w:rPr>
          <w:rFonts w:ascii="Times New Roman" w:hAnsi="Times New Roman" w:cs="Times New Roman"/>
          <w:color w:val="000000" w:themeColor="text1"/>
          <w:sz w:val="24"/>
          <w:szCs w:val="24"/>
        </w:rPr>
        <w:t>przepisach innych krajó</w:t>
      </w:r>
      <w:r w:rsidR="0031319D" w:rsidRPr="005446FC">
        <w:rPr>
          <w:rFonts w:ascii="Times New Roman" w:hAnsi="Times New Roman" w:cs="Times New Roman"/>
          <w:color w:val="000000" w:themeColor="text1"/>
          <w:sz w:val="24"/>
          <w:szCs w:val="24"/>
        </w:rPr>
        <w:t xml:space="preserve">w </w:t>
      </w:r>
      <w:r w:rsidR="007F58F9" w:rsidRPr="005446FC">
        <w:rPr>
          <w:rFonts w:ascii="Times New Roman" w:hAnsi="Times New Roman" w:cs="Times New Roman"/>
          <w:color w:val="000000" w:themeColor="text1"/>
          <w:sz w:val="24"/>
          <w:szCs w:val="24"/>
        </w:rPr>
        <w:t xml:space="preserve">europejskich, </w:t>
      </w:r>
      <w:r w:rsidR="00DF35A5" w:rsidRPr="005446FC">
        <w:rPr>
          <w:rFonts w:ascii="Times New Roman" w:hAnsi="Times New Roman" w:cs="Times New Roman"/>
          <w:color w:val="000000" w:themeColor="text1"/>
          <w:sz w:val="24"/>
          <w:szCs w:val="24"/>
        </w:rPr>
        <w:t xml:space="preserve">m.in. </w:t>
      </w:r>
      <w:r w:rsidR="00E77A69" w:rsidRPr="005446FC">
        <w:rPr>
          <w:rFonts w:ascii="Times New Roman" w:hAnsi="Times New Roman" w:cs="Times New Roman"/>
          <w:color w:val="000000" w:themeColor="text1"/>
          <w:sz w:val="24"/>
          <w:szCs w:val="24"/>
        </w:rPr>
        <w:t>w </w:t>
      </w:r>
      <w:r w:rsidR="00DF35A5" w:rsidRPr="005446FC">
        <w:rPr>
          <w:rFonts w:ascii="Times New Roman" w:hAnsi="Times New Roman" w:cs="Times New Roman"/>
          <w:color w:val="000000" w:themeColor="text1"/>
          <w:sz w:val="24"/>
          <w:szCs w:val="24"/>
        </w:rPr>
        <w:t>prawodawstwie</w:t>
      </w:r>
      <w:r w:rsidR="00AE0813" w:rsidRPr="005446FC">
        <w:rPr>
          <w:rFonts w:ascii="Times New Roman" w:hAnsi="Times New Roman" w:cs="Times New Roman"/>
          <w:color w:val="000000" w:themeColor="text1"/>
          <w:sz w:val="24"/>
          <w:szCs w:val="24"/>
        </w:rPr>
        <w:t xml:space="preserve"> </w:t>
      </w:r>
      <w:r w:rsidR="00DF35A5" w:rsidRPr="005446FC">
        <w:rPr>
          <w:rFonts w:ascii="Times New Roman" w:hAnsi="Times New Roman" w:cs="Times New Roman"/>
          <w:color w:val="000000" w:themeColor="text1"/>
          <w:sz w:val="24"/>
          <w:szCs w:val="24"/>
        </w:rPr>
        <w:t>włoskim</w:t>
      </w:r>
      <w:r w:rsidR="00AE0813" w:rsidRPr="005446FC">
        <w:rPr>
          <w:rFonts w:ascii="Times New Roman" w:hAnsi="Times New Roman" w:cs="Times New Roman"/>
          <w:color w:val="000000" w:themeColor="text1"/>
          <w:sz w:val="24"/>
          <w:szCs w:val="24"/>
        </w:rPr>
        <w:t>.</w:t>
      </w:r>
    </w:p>
    <w:p w14:paraId="5147BB13" w14:textId="7AED9678" w:rsidR="0021594C" w:rsidRPr="005446FC" w:rsidRDefault="0021594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Konsekwencją wprowadzenia modelu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publicznej usługi hybrydowej jest </w:t>
      </w:r>
      <w:r w:rsidR="00212934" w:rsidRPr="005446FC">
        <w:rPr>
          <w:rFonts w:ascii="Times New Roman" w:hAnsi="Times New Roman" w:cs="Times New Roman"/>
          <w:color w:val="000000" w:themeColor="text1"/>
          <w:sz w:val="24"/>
          <w:szCs w:val="24"/>
        </w:rPr>
        <w:t xml:space="preserve">również </w:t>
      </w:r>
      <w:r w:rsidRPr="005446FC">
        <w:rPr>
          <w:rFonts w:ascii="Times New Roman" w:hAnsi="Times New Roman" w:cs="Times New Roman"/>
          <w:color w:val="000000" w:themeColor="text1"/>
          <w:sz w:val="24"/>
          <w:szCs w:val="24"/>
        </w:rPr>
        <w:t xml:space="preserve">konieczność zmian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ustaw</w:t>
      </w:r>
      <w:r w:rsidR="006B7F1D" w:rsidRPr="005446FC">
        <w:rPr>
          <w:rFonts w:ascii="Times New Roman" w:hAnsi="Times New Roman" w:cs="Times New Roman"/>
          <w:color w:val="000000" w:themeColor="text1"/>
          <w:sz w:val="24"/>
          <w:szCs w:val="24"/>
        </w:rPr>
        <w:t>ach</w:t>
      </w:r>
      <w:r w:rsidRPr="005446FC">
        <w:rPr>
          <w:rFonts w:ascii="Times New Roman" w:hAnsi="Times New Roman" w:cs="Times New Roman"/>
          <w:color w:val="000000" w:themeColor="text1"/>
          <w:sz w:val="24"/>
          <w:szCs w:val="24"/>
        </w:rPr>
        <w:t xml:space="preserve"> proceduralnych, które </w:t>
      </w:r>
      <w:r w:rsidR="00212934" w:rsidRPr="005446FC">
        <w:rPr>
          <w:rFonts w:ascii="Times New Roman" w:hAnsi="Times New Roman" w:cs="Times New Roman"/>
          <w:color w:val="000000" w:themeColor="text1"/>
          <w:sz w:val="24"/>
          <w:szCs w:val="24"/>
        </w:rPr>
        <w:t xml:space="preserve">określają </w:t>
      </w:r>
      <w:r w:rsidRPr="005446FC">
        <w:rPr>
          <w:rFonts w:ascii="Times New Roman" w:hAnsi="Times New Roman" w:cs="Times New Roman"/>
          <w:color w:val="000000" w:themeColor="text1"/>
          <w:sz w:val="24"/>
          <w:szCs w:val="24"/>
        </w:rPr>
        <w:t>sposoby doręczenia.</w:t>
      </w:r>
    </w:p>
    <w:p w14:paraId="47E0A749" w14:textId="14DF46F0" w:rsidR="001A022B" w:rsidRPr="005446FC" w:rsidRDefault="001A022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Proces cyfryzacji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obszarze udostępnienia obywatelom możliwości komunikacji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podmiotami publicznymi stanowi przedmiot działań wielu krajó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europejskich. Usługa doręczenia elektronicznego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połączeniu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usługą przesyłki hybr</w:t>
      </w:r>
      <w:r w:rsidR="00E77A69" w:rsidRPr="005446FC">
        <w:rPr>
          <w:rFonts w:ascii="Times New Roman" w:hAnsi="Times New Roman" w:cs="Times New Roman"/>
          <w:color w:val="000000" w:themeColor="text1"/>
          <w:sz w:val="24"/>
          <w:szCs w:val="24"/>
        </w:rPr>
        <w:t>ydowej świadczona jest m.in. we </w:t>
      </w:r>
      <w:r w:rsidRPr="005446FC">
        <w:rPr>
          <w:rFonts w:ascii="Times New Roman" w:hAnsi="Times New Roman" w:cs="Times New Roman"/>
          <w:color w:val="000000" w:themeColor="text1"/>
          <w:sz w:val="24"/>
          <w:szCs w:val="24"/>
        </w:rPr>
        <w:t>Francji, Czechach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Niemczech. Usługa hybrydowa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Czechach przewiduje zarówno przetwarzanie </w:t>
      </w:r>
      <w:r w:rsidR="000F1991" w:rsidRPr="005446FC">
        <w:rPr>
          <w:rFonts w:ascii="Times New Roman" w:hAnsi="Times New Roman" w:cs="Times New Roman"/>
          <w:color w:val="000000" w:themeColor="text1"/>
          <w:sz w:val="24"/>
          <w:szCs w:val="24"/>
        </w:rPr>
        <w:t xml:space="preserve">komunikatu </w:t>
      </w:r>
      <w:r w:rsidR="00E77A69" w:rsidRPr="005446FC">
        <w:rPr>
          <w:rFonts w:ascii="Times New Roman" w:hAnsi="Times New Roman" w:cs="Times New Roman"/>
          <w:color w:val="000000" w:themeColor="text1"/>
          <w:sz w:val="24"/>
          <w:szCs w:val="24"/>
        </w:rPr>
        <w:t>w </w:t>
      </w:r>
      <w:r w:rsidR="000F1991" w:rsidRPr="005446FC">
        <w:rPr>
          <w:rFonts w:ascii="Times New Roman" w:hAnsi="Times New Roman" w:cs="Times New Roman"/>
          <w:color w:val="000000" w:themeColor="text1"/>
          <w:sz w:val="24"/>
          <w:szCs w:val="24"/>
        </w:rPr>
        <w:t>postaci</w:t>
      </w:r>
      <w:r w:rsidRPr="005446FC">
        <w:rPr>
          <w:rFonts w:ascii="Times New Roman" w:hAnsi="Times New Roman" w:cs="Times New Roman"/>
          <w:color w:val="000000" w:themeColor="text1"/>
          <w:sz w:val="24"/>
          <w:szCs w:val="24"/>
        </w:rPr>
        <w:t xml:space="preserve"> cyfrowej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tradycyjną przesyłkę pocztową,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cyfryzację przesyłki nadanej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postaci analogowej – jest to model najbardziej zbliżony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tego, jaki </w:t>
      </w:r>
      <w:r w:rsidR="00212934" w:rsidRPr="005446FC">
        <w:rPr>
          <w:rFonts w:ascii="Times New Roman" w:hAnsi="Times New Roman" w:cs="Times New Roman"/>
          <w:color w:val="000000" w:themeColor="text1"/>
          <w:sz w:val="24"/>
          <w:szCs w:val="24"/>
        </w:rPr>
        <w:t>przewiduje się</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wprowadzenia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polskim porządku prawnym.</w:t>
      </w:r>
      <w:r w:rsidR="00375A65" w:rsidRPr="005446FC">
        <w:rPr>
          <w:rFonts w:ascii="Times New Roman" w:hAnsi="Times New Roman" w:cs="Times New Roman"/>
          <w:color w:val="000000" w:themeColor="text1"/>
          <w:sz w:val="24"/>
          <w:szCs w:val="24"/>
        </w:rPr>
        <w:t xml:space="preserve"> </w:t>
      </w:r>
      <w:r w:rsidR="008F70DC"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000F1991" w:rsidRPr="005446FC">
        <w:rPr>
          <w:rFonts w:ascii="Times New Roman" w:hAnsi="Times New Roman" w:cs="Times New Roman"/>
          <w:color w:val="000000" w:themeColor="text1"/>
          <w:sz w:val="24"/>
          <w:szCs w:val="24"/>
        </w:rPr>
        <w:t xml:space="preserve">kolei model współpracy, </w:t>
      </w:r>
      <w:r w:rsidR="00E77A69" w:rsidRPr="005446FC">
        <w:rPr>
          <w:rFonts w:ascii="Times New Roman" w:hAnsi="Times New Roman" w:cs="Times New Roman"/>
          <w:color w:val="000000" w:themeColor="text1"/>
          <w:sz w:val="24"/>
          <w:szCs w:val="24"/>
        </w:rPr>
        <w:t>w </w:t>
      </w:r>
      <w:r w:rsidR="000F1991" w:rsidRPr="005446FC">
        <w:rPr>
          <w:rFonts w:ascii="Times New Roman" w:hAnsi="Times New Roman" w:cs="Times New Roman"/>
          <w:color w:val="000000" w:themeColor="text1"/>
          <w:sz w:val="24"/>
          <w:szCs w:val="24"/>
        </w:rPr>
        <w:t xml:space="preserve">którym państwo realizuje usługi przez operatora wyznaczonego, zastosowany został </w:t>
      </w:r>
      <w:r w:rsidR="00E77A69" w:rsidRPr="005446FC">
        <w:rPr>
          <w:rFonts w:ascii="Times New Roman" w:hAnsi="Times New Roman" w:cs="Times New Roman"/>
          <w:color w:val="000000" w:themeColor="text1"/>
          <w:sz w:val="24"/>
          <w:szCs w:val="24"/>
        </w:rPr>
        <w:t>w </w:t>
      </w:r>
      <w:r w:rsidR="000F1991" w:rsidRPr="005446FC">
        <w:rPr>
          <w:rFonts w:ascii="Times New Roman" w:hAnsi="Times New Roman" w:cs="Times New Roman"/>
          <w:color w:val="000000" w:themeColor="text1"/>
          <w:sz w:val="24"/>
          <w:szCs w:val="24"/>
        </w:rPr>
        <w:t xml:space="preserve">państwach takich jak Belgia, Dania czy też Francja. </w:t>
      </w:r>
      <w:r w:rsidRPr="005446FC">
        <w:rPr>
          <w:rFonts w:ascii="Times New Roman" w:hAnsi="Times New Roman" w:cs="Times New Roman"/>
          <w:color w:val="000000" w:themeColor="text1"/>
          <w:sz w:val="24"/>
          <w:szCs w:val="24"/>
        </w:rPr>
        <w:t xml:space="preserve">Wszystkie funkcjonujące rozwiązania osadzone są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uwarunkowaniach prawnych przez </w:t>
      </w:r>
      <w:r w:rsidR="00212934" w:rsidRPr="005446FC">
        <w:rPr>
          <w:rFonts w:ascii="Times New Roman" w:hAnsi="Times New Roman" w:cs="Times New Roman"/>
          <w:color w:val="000000" w:themeColor="text1"/>
          <w:sz w:val="24"/>
          <w:szCs w:val="24"/>
        </w:rPr>
        <w:t>prze</w:t>
      </w:r>
      <w:r w:rsidRPr="005446FC">
        <w:rPr>
          <w:rFonts w:ascii="Times New Roman" w:hAnsi="Times New Roman" w:cs="Times New Roman"/>
          <w:color w:val="000000" w:themeColor="text1"/>
          <w:sz w:val="24"/>
          <w:szCs w:val="24"/>
        </w:rPr>
        <w:t>pisy stosownych usta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bądź porozumień rządowych (Estonia).</w:t>
      </w:r>
    </w:p>
    <w:p w14:paraId="107E7E21" w14:textId="1F2A8264" w:rsidR="00D40342" w:rsidRPr="005446FC" w:rsidRDefault="00850CB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 </w:t>
      </w:r>
      <w:r w:rsidR="00D40342" w:rsidRPr="005446FC">
        <w:rPr>
          <w:rFonts w:ascii="Times New Roman" w:hAnsi="Times New Roman" w:cs="Times New Roman"/>
          <w:color w:val="000000" w:themeColor="text1"/>
          <w:sz w:val="24"/>
          <w:szCs w:val="24"/>
        </w:rPr>
        <w:t xml:space="preserve">świadczenia publicznej usługi rejestrowanego doręczenia elektronicznego oraz publicznej usługi hybrydowej obowiązany </w:t>
      </w:r>
      <w:r w:rsidR="00FA70A7" w:rsidRPr="005446FC">
        <w:rPr>
          <w:rFonts w:ascii="Times New Roman" w:hAnsi="Times New Roman" w:cs="Times New Roman"/>
          <w:color w:val="000000" w:themeColor="text1"/>
          <w:sz w:val="24"/>
          <w:szCs w:val="24"/>
        </w:rPr>
        <w:t>będzie</w:t>
      </w:r>
      <w:r w:rsidR="00F35F92" w:rsidRPr="005446FC">
        <w:rPr>
          <w:rFonts w:ascii="Times New Roman" w:hAnsi="Times New Roman" w:cs="Times New Roman"/>
          <w:color w:val="000000" w:themeColor="text1"/>
          <w:sz w:val="24"/>
          <w:szCs w:val="24"/>
        </w:rPr>
        <w:t xml:space="preserve"> </w:t>
      </w:r>
      <w:r w:rsidR="00D40342" w:rsidRPr="005446FC">
        <w:rPr>
          <w:rFonts w:ascii="Times New Roman" w:hAnsi="Times New Roman" w:cs="Times New Roman"/>
          <w:color w:val="000000" w:themeColor="text1"/>
          <w:sz w:val="24"/>
          <w:szCs w:val="24"/>
        </w:rPr>
        <w:t xml:space="preserve">operator wyznaczony. </w:t>
      </w:r>
      <w:r w:rsidR="00E77A69" w:rsidRPr="005446FC">
        <w:rPr>
          <w:rFonts w:ascii="Times New Roman" w:hAnsi="Times New Roman" w:cs="Times New Roman"/>
          <w:color w:val="000000" w:themeColor="text1"/>
          <w:sz w:val="24"/>
          <w:szCs w:val="24"/>
        </w:rPr>
        <w:t>W </w:t>
      </w:r>
      <w:r w:rsidR="00D40342" w:rsidRPr="005446FC">
        <w:rPr>
          <w:rFonts w:ascii="Times New Roman" w:hAnsi="Times New Roman" w:cs="Times New Roman"/>
          <w:color w:val="000000" w:themeColor="text1"/>
          <w:sz w:val="24"/>
          <w:szCs w:val="24"/>
        </w:rPr>
        <w:t xml:space="preserve">okresie przejściowym, czyli </w:t>
      </w:r>
      <w:r w:rsidRPr="005446FC">
        <w:rPr>
          <w:rFonts w:ascii="Times New Roman" w:hAnsi="Times New Roman" w:cs="Times New Roman"/>
          <w:color w:val="000000" w:themeColor="text1"/>
          <w:sz w:val="24"/>
          <w:szCs w:val="24"/>
        </w:rPr>
        <w:t>do </w:t>
      </w:r>
      <w:r w:rsidR="00D40342" w:rsidRPr="005446FC">
        <w:rPr>
          <w:rFonts w:ascii="Times New Roman" w:hAnsi="Times New Roman" w:cs="Times New Roman"/>
          <w:color w:val="000000" w:themeColor="text1"/>
          <w:sz w:val="24"/>
          <w:szCs w:val="24"/>
        </w:rPr>
        <w:t>dnia 3</w:t>
      </w:r>
      <w:r w:rsidR="00D218C5" w:rsidRPr="005446FC">
        <w:rPr>
          <w:rFonts w:ascii="Times New Roman" w:hAnsi="Times New Roman" w:cs="Times New Roman"/>
          <w:color w:val="000000" w:themeColor="text1"/>
          <w:sz w:val="24"/>
          <w:szCs w:val="24"/>
        </w:rPr>
        <w:t>1 </w:t>
      </w:r>
      <w:r w:rsidR="00D40342" w:rsidRPr="005446FC">
        <w:rPr>
          <w:rFonts w:ascii="Times New Roman" w:hAnsi="Times New Roman" w:cs="Times New Roman"/>
          <w:color w:val="000000" w:themeColor="text1"/>
          <w:sz w:val="24"/>
          <w:szCs w:val="24"/>
        </w:rPr>
        <w:t>grudnia 202</w:t>
      </w:r>
      <w:r w:rsidR="00A05DAF" w:rsidRPr="005446FC">
        <w:rPr>
          <w:rFonts w:ascii="Times New Roman" w:hAnsi="Times New Roman" w:cs="Times New Roman"/>
          <w:color w:val="000000" w:themeColor="text1"/>
          <w:sz w:val="24"/>
          <w:szCs w:val="24"/>
        </w:rPr>
        <w:t>5 r.</w:t>
      </w:r>
      <w:r w:rsidR="008F70DC" w:rsidRPr="005446FC">
        <w:rPr>
          <w:rFonts w:ascii="Times New Roman" w:hAnsi="Times New Roman" w:cs="Times New Roman"/>
          <w:color w:val="000000" w:themeColor="text1"/>
          <w:sz w:val="24"/>
          <w:szCs w:val="24"/>
        </w:rPr>
        <w:t xml:space="preserve"> włącznie</w:t>
      </w:r>
      <w:r w:rsidR="00D40342" w:rsidRPr="005446FC">
        <w:rPr>
          <w:rFonts w:ascii="Times New Roman" w:hAnsi="Times New Roman" w:cs="Times New Roman"/>
          <w:color w:val="000000" w:themeColor="text1"/>
          <w:sz w:val="24"/>
          <w:szCs w:val="24"/>
        </w:rPr>
        <w:t>, obowiązki operatora wyznaczonego wynikające</w:t>
      </w:r>
      <w:r w:rsidR="00375A65" w:rsidRPr="005446FC">
        <w:rPr>
          <w:rFonts w:ascii="Times New Roman" w:hAnsi="Times New Roman" w:cs="Times New Roman"/>
          <w:color w:val="000000" w:themeColor="text1"/>
          <w:sz w:val="24"/>
          <w:szCs w:val="24"/>
        </w:rPr>
        <w:t xml:space="preserve"> z </w:t>
      </w:r>
      <w:r w:rsidR="00D40342" w:rsidRPr="005446FC">
        <w:rPr>
          <w:rFonts w:ascii="Times New Roman" w:hAnsi="Times New Roman" w:cs="Times New Roman"/>
          <w:color w:val="000000" w:themeColor="text1"/>
          <w:sz w:val="24"/>
          <w:szCs w:val="24"/>
        </w:rPr>
        <w:t>projektu ustawy powierzone zostają operatorowi wyznaczonemu,</w:t>
      </w:r>
      <w:r w:rsidRPr="005446FC">
        <w:rPr>
          <w:rFonts w:ascii="Times New Roman" w:hAnsi="Times New Roman" w:cs="Times New Roman"/>
          <w:color w:val="000000" w:themeColor="text1"/>
          <w:sz w:val="24"/>
          <w:szCs w:val="24"/>
        </w:rPr>
        <w:t xml:space="preserve"> o </w:t>
      </w:r>
      <w:r w:rsidR="00D40342"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D40342" w:rsidRPr="005446FC">
        <w:rPr>
          <w:rFonts w:ascii="Times New Roman" w:hAnsi="Times New Roman" w:cs="Times New Roman"/>
          <w:color w:val="000000" w:themeColor="text1"/>
          <w:sz w:val="24"/>
          <w:szCs w:val="24"/>
        </w:rPr>
        <w:t>art. 3 pkt 1</w:t>
      </w:r>
      <w:r w:rsidR="005D1D1B" w:rsidRPr="005446FC">
        <w:rPr>
          <w:rFonts w:ascii="Times New Roman" w:hAnsi="Times New Roman" w:cs="Times New Roman"/>
          <w:color w:val="000000" w:themeColor="text1"/>
          <w:sz w:val="24"/>
          <w:szCs w:val="24"/>
        </w:rPr>
        <w:t>3</w:t>
      </w:r>
      <w:r w:rsidR="00D40342" w:rsidRPr="005446FC">
        <w:rPr>
          <w:rFonts w:ascii="Times New Roman" w:hAnsi="Times New Roman" w:cs="Times New Roman"/>
          <w:color w:val="000000" w:themeColor="text1"/>
          <w:sz w:val="24"/>
          <w:szCs w:val="24"/>
        </w:rPr>
        <w:t xml:space="preserve"> ustawy</w:t>
      </w:r>
      <w:r w:rsidR="00375A65" w:rsidRPr="005446FC">
        <w:rPr>
          <w:rFonts w:ascii="Times New Roman" w:hAnsi="Times New Roman" w:cs="Times New Roman"/>
          <w:color w:val="000000" w:themeColor="text1"/>
          <w:sz w:val="24"/>
          <w:szCs w:val="24"/>
        </w:rPr>
        <w:t xml:space="preserve"> z </w:t>
      </w:r>
      <w:r w:rsidR="00D40342"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00D40342" w:rsidRPr="005446FC">
        <w:rPr>
          <w:rFonts w:ascii="Times New Roman" w:hAnsi="Times New Roman" w:cs="Times New Roman"/>
          <w:color w:val="000000" w:themeColor="text1"/>
          <w:sz w:val="24"/>
          <w:szCs w:val="24"/>
        </w:rPr>
        <w:t xml:space="preserve"> – Prawo pocztowe.</w:t>
      </w:r>
      <w:r w:rsidR="00375A65" w:rsidRPr="005446FC">
        <w:rPr>
          <w:rFonts w:ascii="Times New Roman" w:hAnsi="Times New Roman" w:cs="Times New Roman"/>
          <w:color w:val="000000" w:themeColor="text1"/>
          <w:sz w:val="24"/>
          <w:szCs w:val="24"/>
        </w:rPr>
        <w:t xml:space="preserve"> </w:t>
      </w:r>
      <w:r w:rsidR="00C976C2" w:rsidRPr="005446FC">
        <w:rPr>
          <w:rFonts w:ascii="Times New Roman" w:hAnsi="Times New Roman" w:cs="Times New Roman"/>
          <w:color w:val="000000" w:themeColor="text1"/>
          <w:sz w:val="24"/>
          <w:szCs w:val="24"/>
        </w:rPr>
        <w:t>N</w:t>
      </w:r>
      <w:r w:rsidR="00375A65" w:rsidRPr="005446FC">
        <w:rPr>
          <w:rFonts w:ascii="Times New Roman" w:hAnsi="Times New Roman" w:cs="Times New Roman"/>
          <w:color w:val="000000" w:themeColor="text1"/>
          <w:sz w:val="24"/>
          <w:szCs w:val="24"/>
        </w:rPr>
        <w:t>a </w:t>
      </w:r>
      <w:r w:rsidR="00D40342" w:rsidRPr="005446FC">
        <w:rPr>
          <w:rFonts w:ascii="Times New Roman" w:hAnsi="Times New Roman" w:cs="Times New Roman"/>
          <w:color w:val="000000" w:themeColor="text1"/>
          <w:sz w:val="24"/>
          <w:szCs w:val="24"/>
        </w:rPr>
        <w:t xml:space="preserve">potrzeby świadczenia publicznej usługi rejestrowanego doręczenia elektronicznego </w:t>
      </w:r>
      <w:r w:rsidR="0085330E" w:rsidRPr="005446FC">
        <w:rPr>
          <w:rFonts w:ascii="Times New Roman" w:hAnsi="Times New Roman" w:cs="Times New Roman"/>
          <w:color w:val="000000" w:themeColor="text1"/>
          <w:sz w:val="24"/>
          <w:szCs w:val="24"/>
        </w:rPr>
        <w:t xml:space="preserve">operatora wyznaczonego </w:t>
      </w:r>
      <w:r w:rsidR="00D40342" w:rsidRPr="005446FC">
        <w:rPr>
          <w:rFonts w:ascii="Times New Roman" w:hAnsi="Times New Roman" w:cs="Times New Roman"/>
          <w:color w:val="000000" w:themeColor="text1"/>
          <w:sz w:val="24"/>
          <w:szCs w:val="24"/>
        </w:rPr>
        <w:t xml:space="preserve">zobowiązuje się </w:t>
      </w:r>
      <w:r w:rsidRPr="005446FC">
        <w:rPr>
          <w:rFonts w:ascii="Times New Roman" w:hAnsi="Times New Roman" w:cs="Times New Roman"/>
          <w:color w:val="000000" w:themeColor="text1"/>
          <w:sz w:val="24"/>
          <w:szCs w:val="24"/>
        </w:rPr>
        <w:t>do </w:t>
      </w:r>
      <w:r w:rsidR="00D40342" w:rsidRPr="005446FC">
        <w:rPr>
          <w:rFonts w:ascii="Times New Roman" w:hAnsi="Times New Roman" w:cs="Times New Roman"/>
          <w:color w:val="000000" w:themeColor="text1"/>
          <w:sz w:val="24"/>
          <w:szCs w:val="24"/>
        </w:rPr>
        <w:t xml:space="preserve">rejestracji </w:t>
      </w:r>
      <w:r w:rsidR="00E77A69" w:rsidRPr="005446FC">
        <w:rPr>
          <w:rFonts w:ascii="Times New Roman" w:hAnsi="Times New Roman" w:cs="Times New Roman"/>
          <w:color w:val="000000" w:themeColor="text1"/>
          <w:sz w:val="24"/>
          <w:szCs w:val="24"/>
        </w:rPr>
        <w:t>w </w:t>
      </w:r>
      <w:r w:rsidR="00D40342" w:rsidRPr="005446FC">
        <w:rPr>
          <w:rFonts w:ascii="Times New Roman" w:hAnsi="Times New Roman" w:cs="Times New Roman"/>
          <w:color w:val="000000" w:themeColor="text1"/>
          <w:sz w:val="24"/>
          <w:szCs w:val="24"/>
        </w:rPr>
        <w:t>rejestrze dostawcó</w:t>
      </w:r>
      <w:r w:rsidR="0031319D" w:rsidRPr="005446FC">
        <w:rPr>
          <w:rFonts w:ascii="Times New Roman" w:hAnsi="Times New Roman" w:cs="Times New Roman"/>
          <w:color w:val="000000" w:themeColor="text1"/>
          <w:sz w:val="24"/>
          <w:szCs w:val="24"/>
        </w:rPr>
        <w:t xml:space="preserve">w </w:t>
      </w:r>
      <w:r w:rsidR="00D40342" w:rsidRPr="005446FC">
        <w:rPr>
          <w:rFonts w:ascii="Times New Roman" w:hAnsi="Times New Roman" w:cs="Times New Roman"/>
          <w:color w:val="000000" w:themeColor="text1"/>
          <w:sz w:val="24"/>
          <w:szCs w:val="24"/>
        </w:rPr>
        <w:t>usług zaufania,</w:t>
      </w:r>
      <w:r w:rsidRPr="005446FC">
        <w:rPr>
          <w:rFonts w:ascii="Times New Roman" w:hAnsi="Times New Roman" w:cs="Times New Roman"/>
          <w:color w:val="000000" w:themeColor="text1"/>
          <w:sz w:val="24"/>
          <w:szCs w:val="24"/>
        </w:rPr>
        <w:t xml:space="preserve"> o </w:t>
      </w:r>
      <w:r w:rsidR="00D40342" w:rsidRPr="005446FC">
        <w:rPr>
          <w:rFonts w:ascii="Times New Roman" w:hAnsi="Times New Roman" w:cs="Times New Roman"/>
          <w:color w:val="000000" w:themeColor="text1"/>
          <w:sz w:val="24"/>
          <w:szCs w:val="24"/>
        </w:rPr>
        <w:t xml:space="preserve">którym mowa </w:t>
      </w:r>
      <w:r w:rsidR="00E77A69" w:rsidRPr="005446FC">
        <w:rPr>
          <w:rFonts w:ascii="Times New Roman" w:hAnsi="Times New Roman" w:cs="Times New Roman"/>
          <w:color w:val="000000" w:themeColor="text1"/>
          <w:sz w:val="24"/>
          <w:szCs w:val="24"/>
        </w:rPr>
        <w:t>w </w:t>
      </w:r>
      <w:r w:rsidR="00D40342" w:rsidRPr="005446FC">
        <w:rPr>
          <w:rFonts w:ascii="Times New Roman" w:hAnsi="Times New Roman" w:cs="Times New Roman"/>
          <w:color w:val="000000" w:themeColor="text1"/>
          <w:sz w:val="24"/>
          <w:szCs w:val="24"/>
        </w:rPr>
        <w:t xml:space="preserve">art. </w:t>
      </w:r>
      <w:r w:rsidR="0056220C" w:rsidRPr="005446FC">
        <w:rPr>
          <w:rFonts w:ascii="Times New Roman" w:hAnsi="Times New Roman" w:cs="Times New Roman"/>
          <w:color w:val="000000" w:themeColor="text1"/>
          <w:sz w:val="24"/>
          <w:szCs w:val="24"/>
        </w:rPr>
        <w:t>2</w:t>
      </w:r>
      <w:r w:rsidR="00D40342" w:rsidRPr="005446FC">
        <w:rPr>
          <w:rFonts w:ascii="Times New Roman" w:hAnsi="Times New Roman" w:cs="Times New Roman"/>
          <w:color w:val="000000" w:themeColor="text1"/>
          <w:sz w:val="24"/>
          <w:szCs w:val="24"/>
        </w:rPr>
        <w:t xml:space="preserve"> </w:t>
      </w:r>
      <w:r w:rsidR="0056220C" w:rsidRPr="005446FC">
        <w:rPr>
          <w:rFonts w:ascii="Times New Roman" w:hAnsi="Times New Roman" w:cs="Times New Roman"/>
          <w:color w:val="000000" w:themeColor="text1"/>
          <w:sz w:val="24"/>
          <w:szCs w:val="24"/>
        </w:rPr>
        <w:t xml:space="preserve">pkt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D40342"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D40342"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o </w:t>
      </w:r>
      <w:r w:rsidR="00D40342" w:rsidRPr="005446FC">
        <w:rPr>
          <w:rFonts w:ascii="Times New Roman" w:hAnsi="Times New Roman" w:cs="Times New Roman"/>
          <w:color w:val="000000" w:themeColor="text1"/>
          <w:sz w:val="24"/>
          <w:szCs w:val="24"/>
        </w:rPr>
        <w:t>usługach zaufania oraz identyfikacji elektronicznej</w:t>
      </w:r>
      <w:r w:rsidR="00212934" w:rsidRPr="005446FC">
        <w:rPr>
          <w:rFonts w:ascii="Times New Roman" w:hAnsi="Times New Roman" w:cs="Times New Roman"/>
          <w:color w:val="000000" w:themeColor="text1"/>
          <w:sz w:val="24"/>
          <w:szCs w:val="24"/>
        </w:rPr>
        <w:t xml:space="preserve"> </w:t>
      </w:r>
      <w:r w:rsidR="00814E14" w:rsidRPr="005446FC">
        <w:rPr>
          <w:rFonts w:ascii="Times New Roman" w:hAnsi="Times New Roman" w:cs="Times New Roman"/>
          <w:color w:val="000000" w:themeColor="text1"/>
          <w:sz w:val="24"/>
          <w:szCs w:val="24"/>
        </w:rPr>
        <w:t>(</w:t>
      </w:r>
      <w:r w:rsidR="00212934" w:rsidRPr="005446FC">
        <w:rPr>
          <w:rFonts w:ascii="Times New Roman" w:hAnsi="Times New Roman" w:cs="Times New Roman"/>
          <w:color w:val="000000" w:themeColor="text1"/>
          <w:sz w:val="24"/>
          <w:szCs w:val="24"/>
        </w:rPr>
        <w:t>Dz. U.</w:t>
      </w:r>
      <w:r w:rsidR="00814E14" w:rsidRPr="005446FC">
        <w:rPr>
          <w:rFonts w:ascii="Times New Roman" w:hAnsi="Times New Roman" w:cs="Times New Roman"/>
          <w:color w:val="000000" w:themeColor="text1"/>
          <w:sz w:val="24"/>
          <w:szCs w:val="24"/>
        </w:rPr>
        <w:t xml:space="preserve"> </w:t>
      </w:r>
      <w:r w:rsidR="0085330E">
        <w:rPr>
          <w:rFonts w:ascii="Times New Roman" w:hAnsi="Times New Roman" w:cs="Times New Roman"/>
          <w:color w:val="000000" w:themeColor="text1"/>
          <w:sz w:val="24"/>
          <w:szCs w:val="24"/>
        </w:rPr>
        <w:t xml:space="preserve">z 2019 r. </w:t>
      </w:r>
      <w:r w:rsidR="00814E14" w:rsidRPr="005446FC">
        <w:rPr>
          <w:rFonts w:ascii="Times New Roman" w:hAnsi="Times New Roman" w:cs="Times New Roman"/>
          <w:color w:val="000000" w:themeColor="text1"/>
          <w:sz w:val="24"/>
          <w:szCs w:val="24"/>
        </w:rPr>
        <w:t xml:space="preserve">poz. </w:t>
      </w:r>
      <w:r w:rsidR="0085330E">
        <w:rPr>
          <w:rFonts w:ascii="Times New Roman" w:hAnsi="Times New Roman" w:cs="Times New Roman"/>
          <w:color w:val="000000" w:themeColor="text1"/>
          <w:sz w:val="24"/>
          <w:szCs w:val="24"/>
        </w:rPr>
        <w:t>162 i 1590</w:t>
      </w:r>
      <w:r w:rsidR="00814E14" w:rsidRPr="005446FC">
        <w:rPr>
          <w:rFonts w:ascii="Times New Roman" w:hAnsi="Times New Roman" w:cs="Times New Roman"/>
          <w:color w:val="000000" w:themeColor="text1"/>
          <w:sz w:val="24"/>
          <w:szCs w:val="24"/>
        </w:rPr>
        <w:t>)</w:t>
      </w:r>
      <w:r w:rsidR="00D40342" w:rsidRPr="005446FC">
        <w:rPr>
          <w:rFonts w:ascii="Times New Roman" w:hAnsi="Times New Roman" w:cs="Times New Roman"/>
          <w:color w:val="000000" w:themeColor="text1"/>
          <w:sz w:val="24"/>
          <w:szCs w:val="24"/>
        </w:rPr>
        <w:t xml:space="preserve">. </w:t>
      </w:r>
      <w:r w:rsidR="00814E14"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D40342" w:rsidRPr="005446FC">
        <w:rPr>
          <w:rFonts w:ascii="Times New Roman" w:hAnsi="Times New Roman" w:cs="Times New Roman"/>
          <w:color w:val="000000" w:themeColor="text1"/>
          <w:sz w:val="24"/>
          <w:szCs w:val="24"/>
        </w:rPr>
        <w:t>projekt</w:t>
      </w:r>
      <w:r w:rsidR="007B39FA" w:rsidRPr="005446FC">
        <w:rPr>
          <w:rFonts w:ascii="Times New Roman" w:hAnsi="Times New Roman" w:cs="Times New Roman"/>
          <w:color w:val="000000" w:themeColor="text1"/>
          <w:sz w:val="24"/>
          <w:szCs w:val="24"/>
        </w:rPr>
        <w:t>em</w:t>
      </w:r>
      <w:r w:rsidR="00D40342" w:rsidRPr="005446FC">
        <w:rPr>
          <w:rFonts w:ascii="Times New Roman" w:hAnsi="Times New Roman" w:cs="Times New Roman"/>
          <w:color w:val="000000" w:themeColor="text1"/>
          <w:sz w:val="24"/>
          <w:szCs w:val="24"/>
        </w:rPr>
        <w:t xml:space="preserve"> ustawy</w:t>
      </w:r>
      <w:r w:rsidR="00814E14" w:rsidRPr="005446FC">
        <w:rPr>
          <w:rFonts w:ascii="Times New Roman" w:hAnsi="Times New Roman" w:cs="Times New Roman"/>
          <w:color w:val="000000" w:themeColor="text1"/>
          <w:sz w:val="24"/>
          <w:szCs w:val="24"/>
        </w:rPr>
        <w:t xml:space="preserve"> operator wyznaczony </w:t>
      </w:r>
      <w:r w:rsidR="00D40342" w:rsidRPr="005446FC">
        <w:rPr>
          <w:rFonts w:ascii="Times New Roman" w:hAnsi="Times New Roman" w:cs="Times New Roman"/>
          <w:color w:val="000000" w:themeColor="text1"/>
          <w:sz w:val="24"/>
          <w:szCs w:val="24"/>
        </w:rPr>
        <w:t xml:space="preserve">obowiązany zostaje </w:t>
      </w:r>
      <w:r w:rsidRPr="005446FC">
        <w:rPr>
          <w:rFonts w:ascii="Times New Roman" w:hAnsi="Times New Roman" w:cs="Times New Roman"/>
          <w:color w:val="000000" w:themeColor="text1"/>
          <w:sz w:val="24"/>
          <w:szCs w:val="24"/>
        </w:rPr>
        <w:t>do </w:t>
      </w:r>
      <w:r w:rsidR="00D40342" w:rsidRPr="005446FC">
        <w:rPr>
          <w:rFonts w:ascii="Times New Roman" w:hAnsi="Times New Roman" w:cs="Times New Roman"/>
          <w:color w:val="000000" w:themeColor="text1"/>
          <w:sz w:val="24"/>
          <w:szCs w:val="24"/>
        </w:rPr>
        <w:t>świadczenia publicznej usługi rejestrowanego doręczenia elektronicznego zgodnie ze standardem,</w:t>
      </w:r>
      <w:r w:rsidRPr="005446FC">
        <w:rPr>
          <w:rFonts w:ascii="Times New Roman" w:hAnsi="Times New Roman" w:cs="Times New Roman"/>
          <w:color w:val="000000" w:themeColor="text1"/>
          <w:sz w:val="24"/>
          <w:szCs w:val="24"/>
        </w:rPr>
        <w:t xml:space="preserve"> o </w:t>
      </w:r>
      <w:r w:rsidR="00D40342"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D40342"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D40342"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o </w:t>
      </w:r>
      <w:r w:rsidR="00D40342" w:rsidRPr="005446FC">
        <w:rPr>
          <w:rFonts w:ascii="Times New Roman" w:hAnsi="Times New Roman" w:cs="Times New Roman"/>
          <w:color w:val="000000" w:themeColor="text1"/>
          <w:sz w:val="24"/>
          <w:szCs w:val="24"/>
        </w:rPr>
        <w:t>usługach zaufania oraz identyfikacji elektronicznej. Nakłada się</w:t>
      </w:r>
      <w:r w:rsidR="00375A65" w:rsidRPr="005446FC">
        <w:rPr>
          <w:rFonts w:ascii="Times New Roman" w:hAnsi="Times New Roman" w:cs="Times New Roman"/>
          <w:color w:val="000000" w:themeColor="text1"/>
          <w:sz w:val="24"/>
          <w:szCs w:val="24"/>
        </w:rPr>
        <w:t xml:space="preserve"> na </w:t>
      </w:r>
      <w:r w:rsidR="00D40342" w:rsidRPr="005446FC">
        <w:rPr>
          <w:rFonts w:ascii="Times New Roman" w:hAnsi="Times New Roman" w:cs="Times New Roman"/>
          <w:color w:val="000000" w:themeColor="text1"/>
          <w:sz w:val="24"/>
          <w:szCs w:val="24"/>
        </w:rPr>
        <w:t xml:space="preserve">niego również obowiązek udostępniania </w:t>
      </w:r>
      <w:r w:rsidR="008F70DC" w:rsidRPr="005446FC">
        <w:rPr>
          <w:rFonts w:ascii="Times New Roman" w:hAnsi="Times New Roman" w:cs="Times New Roman"/>
          <w:color w:val="000000" w:themeColor="text1"/>
          <w:sz w:val="24"/>
          <w:szCs w:val="24"/>
        </w:rPr>
        <w:t>skrzynek doręczeń</w:t>
      </w:r>
      <w:r w:rsidR="00D4034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dla </w:t>
      </w:r>
      <w:r w:rsidR="00D40342"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D40342" w:rsidRPr="005446FC">
        <w:rPr>
          <w:rFonts w:ascii="Times New Roman" w:hAnsi="Times New Roman" w:cs="Times New Roman"/>
          <w:color w:val="000000" w:themeColor="text1"/>
          <w:sz w:val="24"/>
          <w:szCs w:val="24"/>
        </w:rPr>
        <w:t>p</w:t>
      </w:r>
      <w:r w:rsidR="008F70DC" w:rsidRPr="005446FC">
        <w:rPr>
          <w:rFonts w:ascii="Times New Roman" w:hAnsi="Times New Roman" w:cs="Times New Roman"/>
          <w:color w:val="000000" w:themeColor="text1"/>
          <w:sz w:val="24"/>
          <w:szCs w:val="24"/>
        </w:rPr>
        <w:t xml:space="preserve">ublicznych oraz </w:t>
      </w:r>
      <w:r w:rsidR="00D40342"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D40342" w:rsidRPr="005446FC">
        <w:rPr>
          <w:rFonts w:ascii="Times New Roman" w:hAnsi="Times New Roman" w:cs="Times New Roman"/>
          <w:color w:val="000000" w:themeColor="text1"/>
          <w:sz w:val="24"/>
          <w:szCs w:val="24"/>
        </w:rPr>
        <w:t>niepublicznych</w:t>
      </w:r>
      <w:r w:rsidR="008F70DC" w:rsidRPr="005446FC">
        <w:rPr>
          <w:rFonts w:ascii="Times New Roman" w:hAnsi="Times New Roman" w:cs="Times New Roman"/>
          <w:color w:val="000000" w:themeColor="text1"/>
          <w:sz w:val="24"/>
          <w:szCs w:val="24"/>
        </w:rPr>
        <w:t xml:space="preserve"> na potrzeby dostępu do usług</w:t>
      </w:r>
      <w:r w:rsidR="00D40342" w:rsidRPr="005446FC">
        <w:rPr>
          <w:rFonts w:ascii="Times New Roman" w:hAnsi="Times New Roman" w:cs="Times New Roman"/>
          <w:color w:val="000000" w:themeColor="text1"/>
          <w:sz w:val="24"/>
          <w:szCs w:val="24"/>
        </w:rPr>
        <w:t>.</w:t>
      </w:r>
    </w:p>
    <w:p w14:paraId="35C6C3B5" w14:textId="289348DD" w:rsidR="00CC3B8D" w:rsidRPr="005446FC" w:rsidRDefault="00CC3B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Powierzenie obecnie funkcjonującemu na rynku usług pocztowych operatorowi wyznaczonemu, tzn. Poczcie Polskiej S.A., świadczenia obu usług, tzn. publicznej usługi rejestrowanego doręczenia elektronicznego oraz publicznej usługi hybrydowej, w okresie przejściowym, tzn. od dnia wejścia w życie ustawy, a dokładniej od dnia wejścia w życie przepisów nakładających na operatora wyznaczonego obowiąz</w:t>
      </w:r>
      <w:r w:rsidR="00182942">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k świadczenia obu usług do dnia rozpoczęcia świadczenia tych usług przez podmiot wyłoniony w ramach konkursu na operatora wyznaczonego, czyli do dnia 31 grudnia 2025 r. włącznie, oznacza przyznanie Poczcie Polskiej S.A. prawa wyłącznego. Prawami wyłącznymi są prawa udzielone przez państwa członkowskie na rzecz jednego przedsiębiorstwa w drodze jakiegokolwiek instrumentu o charakterze legislacyjnym, regulacyjnym lub administracyjnym, które zastrzegają na rzecz tego przedsiębiorstwa uprawnienie do świadczenia usług lub prowadzenia działalności w ramach określonego obszaru geograficznego. Przyznanie jednemu przedsiębiorstwu takich praw </w:t>
      </w:r>
      <w:r w:rsidR="009011AC" w:rsidRPr="005446FC">
        <w:rPr>
          <w:rFonts w:ascii="Times New Roman" w:hAnsi="Times New Roman" w:cs="Times New Roman"/>
          <w:color w:val="000000" w:themeColor="text1"/>
          <w:sz w:val="24"/>
          <w:szCs w:val="24"/>
        </w:rPr>
        <w:t xml:space="preserve">może skutkować ograniczeniem </w:t>
      </w:r>
      <w:r w:rsidRPr="005446FC">
        <w:rPr>
          <w:rFonts w:ascii="Times New Roman" w:hAnsi="Times New Roman" w:cs="Times New Roman"/>
          <w:color w:val="000000" w:themeColor="text1"/>
          <w:sz w:val="24"/>
          <w:szCs w:val="24"/>
        </w:rPr>
        <w:t>swobody świadczenia usług zagwarantowanej w art. 56 Traktatu o funkcjonowaniu U</w:t>
      </w:r>
      <w:r w:rsidR="0085330E">
        <w:rPr>
          <w:rFonts w:ascii="Times New Roman" w:hAnsi="Times New Roman" w:cs="Times New Roman"/>
          <w:color w:val="000000" w:themeColor="text1"/>
          <w:sz w:val="24"/>
          <w:szCs w:val="24"/>
        </w:rPr>
        <w:t xml:space="preserve">nii </w:t>
      </w:r>
      <w:r w:rsidRPr="005446FC">
        <w:rPr>
          <w:rFonts w:ascii="Times New Roman" w:hAnsi="Times New Roman" w:cs="Times New Roman"/>
          <w:color w:val="000000" w:themeColor="text1"/>
          <w:sz w:val="24"/>
          <w:szCs w:val="24"/>
        </w:rPr>
        <w:t>E</w:t>
      </w:r>
      <w:r w:rsidR="0085330E">
        <w:rPr>
          <w:rFonts w:ascii="Times New Roman" w:hAnsi="Times New Roman" w:cs="Times New Roman"/>
          <w:color w:val="000000" w:themeColor="text1"/>
          <w:sz w:val="24"/>
          <w:szCs w:val="24"/>
        </w:rPr>
        <w:t>uropejskiej</w:t>
      </w:r>
      <w:r w:rsidRPr="005446FC">
        <w:rPr>
          <w:rFonts w:ascii="Times New Roman" w:hAnsi="Times New Roman" w:cs="Times New Roman"/>
          <w:color w:val="000000" w:themeColor="text1"/>
          <w:sz w:val="24"/>
          <w:szCs w:val="24"/>
        </w:rPr>
        <w:t xml:space="preserve"> oraz swobody przedsiębiorczości zagwarantowanej w art. 49 Traktatu o funkcjonowaniu UE. Projektodawca, zdając sobie sprawę z powyższych konsekwencji</w:t>
      </w:r>
      <w:r w:rsidR="005859E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podjął niezbędne działania mające na celu przeanalizowanie możliwych alternatywnych wariantów modelu doręczeń elektronicznych w Polsce, kierując się przy wyborze finalnego rozwiązania nadrzędnymi względami interesu ogólnego.</w:t>
      </w:r>
    </w:p>
    <w:p w14:paraId="18408077" w14:textId="282A083D" w:rsidR="0038278E" w:rsidRPr="005446FC" w:rsidRDefault="00D4034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Przyjęcie takiego modelu poprzedzone zostało zasygnalizowaną już wcześniej analizą</w:t>
      </w:r>
      <w:r w:rsidR="001A022B" w:rsidRPr="005446FC">
        <w:rPr>
          <w:rFonts w:ascii="Times New Roman" w:hAnsi="Times New Roman" w:cs="Times New Roman"/>
          <w:color w:val="000000" w:themeColor="text1"/>
          <w:sz w:val="24"/>
          <w:szCs w:val="24"/>
        </w:rPr>
        <w:t xml:space="preserve"> funkcjonujących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europejskim rynku doręczeń elektronicznych</w:t>
      </w:r>
      <w:r w:rsidR="001A022B" w:rsidRPr="005446FC">
        <w:rPr>
          <w:rFonts w:ascii="Times New Roman" w:hAnsi="Times New Roman" w:cs="Times New Roman"/>
          <w:color w:val="000000" w:themeColor="text1"/>
          <w:sz w:val="24"/>
          <w:szCs w:val="24"/>
        </w:rPr>
        <w:t xml:space="preserve"> rozwiązań</w:t>
      </w:r>
      <w:r w:rsidRPr="005446FC">
        <w:rPr>
          <w:rFonts w:ascii="Times New Roman" w:hAnsi="Times New Roman" w:cs="Times New Roman"/>
          <w:color w:val="000000" w:themeColor="text1"/>
          <w:sz w:val="24"/>
          <w:szCs w:val="24"/>
        </w:rPr>
        <w:t>, uzupełnioną</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weryfikację gotowości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świadczenia wyżej wymienionych usług przez działającego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rynku polskim operatora wyznaczonego. </w:t>
      </w:r>
      <w:r w:rsidR="00CC3B8D" w:rsidRPr="005446FC">
        <w:rPr>
          <w:rFonts w:ascii="Times New Roman" w:hAnsi="Times New Roman" w:cs="Times New Roman"/>
          <w:color w:val="000000" w:themeColor="text1"/>
          <w:sz w:val="24"/>
          <w:szCs w:val="24"/>
        </w:rPr>
        <w:t>Finalnie</w:t>
      </w:r>
      <w:r w:rsidRPr="005446FC">
        <w:rPr>
          <w:rFonts w:ascii="Times New Roman" w:hAnsi="Times New Roman" w:cs="Times New Roman"/>
          <w:color w:val="000000" w:themeColor="text1"/>
          <w:sz w:val="24"/>
          <w:szCs w:val="24"/>
        </w:rPr>
        <w:t xml:space="preserve"> rozważano dwa warianty realizacji przedsięwzięcia,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 jeden</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udziałem „Narodowego Operatora Cyfrowego”, mającego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zakresie swoich odpowiedzialności świadczenie publicznej usługi rejestrowanego doręczenia elektronicznego oraz publicznej usługi hybrydowej.</w:t>
      </w:r>
      <w:r w:rsidR="005859E1" w:rsidRPr="005446FC">
        <w:rPr>
          <w:rFonts w:ascii="Times New Roman" w:hAnsi="Times New Roman" w:cs="Times New Roman"/>
          <w:color w:val="000000" w:themeColor="text1"/>
          <w:sz w:val="24"/>
          <w:szCs w:val="24"/>
        </w:rPr>
        <w:t xml:space="preserve"> Dla obu wariantów przygotowane zostały analizy SWOT, mające na celu identyfikację mocnych i słabych stron poszczególnych wariantów oraz powstających w wyniku wdrożenia każdego z nich szans i</w:t>
      </w:r>
      <w:r w:rsidR="00D2362D">
        <w:rPr>
          <w:rFonts w:ascii="Times New Roman" w:hAnsi="Times New Roman" w:cs="Times New Roman"/>
          <w:color w:val="000000" w:themeColor="text1"/>
          <w:sz w:val="24"/>
          <w:szCs w:val="24"/>
        </w:rPr>
        <w:t> </w:t>
      </w:r>
      <w:r w:rsidR="005859E1" w:rsidRPr="005446FC">
        <w:rPr>
          <w:rFonts w:ascii="Times New Roman" w:hAnsi="Times New Roman" w:cs="Times New Roman"/>
          <w:color w:val="000000" w:themeColor="text1"/>
          <w:sz w:val="24"/>
          <w:szCs w:val="24"/>
        </w:rPr>
        <w:t>zagrożeń.</w:t>
      </w:r>
      <w:r w:rsidR="00614EF8" w:rsidRPr="005446FC">
        <w:rPr>
          <w:rFonts w:ascii="Times New Roman" w:hAnsi="Times New Roman" w:cs="Times New Roman"/>
          <w:color w:val="000000" w:themeColor="text1"/>
          <w:sz w:val="24"/>
          <w:szCs w:val="24"/>
        </w:rPr>
        <w:t xml:space="preserve"> Dodatkowo należy podkreślić, iż przyjęcie modelu opartego na centralnej roli operatora wyznaczonego stanowi jeden z elementów tworzonego rynku doręczeń elektronicznych w Polsce, z istotnym udziałem kwalifikowanych dostawców usług zaufania świadczących kwalifikowane usługi rejestrowanego doręczenia elektronicznego, którzy otrzymują pełne umocowanie do świadczenia </w:t>
      </w:r>
      <w:r w:rsidR="00C976C2" w:rsidRPr="005446FC">
        <w:rPr>
          <w:rFonts w:ascii="Times New Roman" w:hAnsi="Times New Roman" w:cs="Times New Roman"/>
          <w:color w:val="000000" w:themeColor="text1"/>
          <w:sz w:val="24"/>
          <w:szCs w:val="24"/>
        </w:rPr>
        <w:t>usług dla podmiotów niepublicznych, w tym przedsiębiorców zarejestrowanych w Centralnej Ewidencji i Informacji o Działalności Gospodarczej oraz firm zarejestrowanych w Krajowym Rejestrze Sądowym, na rynku polskim</w:t>
      </w:r>
      <w:r w:rsidR="00C46930">
        <w:rPr>
          <w:rFonts w:ascii="Times New Roman" w:hAnsi="Times New Roman" w:cs="Times New Roman"/>
          <w:color w:val="000000" w:themeColor="text1"/>
          <w:sz w:val="24"/>
          <w:szCs w:val="24"/>
        </w:rPr>
        <w:t>.</w:t>
      </w:r>
    </w:p>
    <w:p w14:paraId="01F1C373" w14:textId="41A80C85" w:rsidR="00423E33" w:rsidRDefault="00D4034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t>
      </w:r>
      <w:r w:rsidR="00814E14" w:rsidRPr="005446FC">
        <w:rPr>
          <w:rFonts w:ascii="Times New Roman" w:hAnsi="Times New Roman" w:cs="Times New Roman"/>
          <w:color w:val="000000" w:themeColor="text1"/>
          <w:sz w:val="24"/>
          <w:szCs w:val="24"/>
        </w:rPr>
        <w:t>C</w:t>
      </w:r>
      <w:r w:rsidR="005859E1" w:rsidRPr="005446FC">
        <w:rPr>
          <w:rFonts w:ascii="Times New Roman" w:hAnsi="Times New Roman" w:cs="Times New Roman"/>
          <w:color w:val="000000" w:themeColor="text1"/>
          <w:sz w:val="24"/>
          <w:szCs w:val="24"/>
        </w:rPr>
        <w:t xml:space="preserve">yfryzacji, wyposażony w powyższą analizę, </w:t>
      </w:r>
      <w:r w:rsidRPr="005446FC">
        <w:rPr>
          <w:rFonts w:ascii="Times New Roman" w:hAnsi="Times New Roman" w:cs="Times New Roman"/>
          <w:color w:val="000000" w:themeColor="text1"/>
          <w:sz w:val="24"/>
          <w:szCs w:val="24"/>
        </w:rPr>
        <w:t>działając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podstawie § 2 ust. 2 pkt</w:t>
      </w:r>
      <w:r w:rsidR="00D2362D">
        <w:rPr>
          <w:rFonts w:ascii="Times New Roman" w:hAnsi="Times New Roman" w:cs="Times New Roman"/>
          <w:color w:val="000000" w:themeColor="text1"/>
          <w:sz w:val="24"/>
          <w:szCs w:val="24"/>
        </w:rPr>
        <w:t>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lit. a</w:t>
      </w:r>
      <w:r w:rsidR="00A05DAF" w:rsidRPr="005446FC">
        <w:rPr>
          <w:rFonts w:ascii="Times New Roman" w:hAnsi="Times New Roman" w:cs="Times New Roman"/>
          <w:color w:val="000000" w:themeColor="text1"/>
          <w:sz w:val="24"/>
          <w:szCs w:val="24"/>
        </w:rPr>
        <w:t xml:space="preserve"> i </w:t>
      </w:r>
      <w:r w:rsidR="00C46930">
        <w:rPr>
          <w:rFonts w:ascii="Times New Roman" w:hAnsi="Times New Roman" w:cs="Times New Roman"/>
          <w:color w:val="000000" w:themeColor="text1"/>
          <w:sz w:val="24"/>
          <w:szCs w:val="24"/>
        </w:rPr>
        <w:t>e</w:t>
      </w:r>
      <w:r w:rsidR="00C46930"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zarządzenia nr 13</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Prezesa Rady Ministró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3</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września 201</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sprawie Komitetu Ekonomicznego Rady Ministró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(M.P. </w:t>
      </w:r>
      <w:r w:rsidR="00603EBD">
        <w:rPr>
          <w:rFonts w:ascii="Times New Roman" w:hAnsi="Times New Roman" w:cs="Times New Roman"/>
          <w:color w:val="000000" w:themeColor="text1"/>
          <w:sz w:val="24"/>
          <w:szCs w:val="24"/>
        </w:rPr>
        <w:t xml:space="preserve">z 2019 r. </w:t>
      </w:r>
      <w:r w:rsidRPr="005446FC">
        <w:rPr>
          <w:rFonts w:ascii="Times New Roman" w:hAnsi="Times New Roman" w:cs="Times New Roman"/>
          <w:color w:val="000000" w:themeColor="text1"/>
          <w:sz w:val="24"/>
          <w:szCs w:val="24"/>
        </w:rPr>
        <w:t xml:space="preserve">poz. </w:t>
      </w:r>
      <w:r w:rsidR="00603EBD">
        <w:rPr>
          <w:rFonts w:ascii="Times New Roman" w:hAnsi="Times New Roman" w:cs="Times New Roman"/>
          <w:color w:val="000000" w:themeColor="text1"/>
          <w:sz w:val="24"/>
          <w:szCs w:val="24"/>
        </w:rPr>
        <w:t>349</w:t>
      </w:r>
      <w:r w:rsidR="003A5C7F">
        <w:rPr>
          <w:rFonts w:ascii="Times New Roman" w:hAnsi="Times New Roman" w:cs="Times New Roman"/>
          <w:color w:val="000000" w:themeColor="text1"/>
          <w:sz w:val="24"/>
          <w:szCs w:val="24"/>
        </w:rPr>
        <w:t xml:space="preserve"> oraz z 2020 r. poz. 101</w:t>
      </w:r>
      <w:r w:rsidRPr="005446FC">
        <w:rPr>
          <w:rFonts w:ascii="Times New Roman" w:hAnsi="Times New Roman" w:cs="Times New Roman"/>
          <w:color w:val="000000" w:themeColor="text1"/>
          <w:sz w:val="24"/>
          <w:szCs w:val="24"/>
        </w:rPr>
        <w:t>), zwrócił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wnioskiem</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rozpatrzenie przez Komitet Ekonomiczny Rady Ministró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opracowanych wariantó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rekomendację wariantu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wdrożenia.</w:t>
      </w:r>
      <w:r w:rsidR="00375A65" w:rsidRPr="005446FC">
        <w:rPr>
          <w:rFonts w:ascii="Times New Roman" w:hAnsi="Times New Roman" w:cs="Times New Roman"/>
          <w:color w:val="000000" w:themeColor="text1"/>
          <w:sz w:val="24"/>
          <w:szCs w:val="24"/>
        </w:rPr>
        <w:t xml:space="preserve"> </w:t>
      </w:r>
      <w:r w:rsidR="00423E33" w:rsidRPr="005446FC">
        <w:rPr>
          <w:rFonts w:ascii="Times New Roman" w:hAnsi="Times New Roman" w:cs="Times New Roman"/>
          <w:color w:val="000000" w:themeColor="text1"/>
          <w:sz w:val="24"/>
          <w:szCs w:val="24"/>
        </w:rPr>
        <w:t>N</w:t>
      </w:r>
      <w:r w:rsidR="00375A65"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 xml:space="preserve">posiedzeniu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dniu 5</w:t>
      </w:r>
      <w:r w:rsidR="00246C9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czerwca 2018 r. Komitet Ekonomiczny Rady Ministró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zarekomendował realizację przedsięwzięcia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wariancie zakładającym udział </w:t>
      </w:r>
      <w:r w:rsidR="005907A0"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Narodowego Operatora Cyfrowego</w:t>
      </w:r>
      <w:r w:rsidR="005907A0" w:rsidRPr="005446FC">
        <w:rPr>
          <w:rFonts w:ascii="Times New Roman" w:hAnsi="Times New Roman" w:cs="Times New Roman"/>
          <w:color w:val="000000" w:themeColor="text1"/>
          <w:sz w:val="24"/>
          <w:szCs w:val="24"/>
        </w:rPr>
        <w:t>”</w:t>
      </w:r>
      <w:r w:rsidR="009011AC" w:rsidRPr="005446FC">
        <w:rPr>
          <w:rFonts w:ascii="Times New Roman" w:hAnsi="Times New Roman" w:cs="Times New Roman"/>
          <w:color w:val="000000" w:themeColor="text1"/>
          <w:sz w:val="24"/>
          <w:szCs w:val="24"/>
        </w:rPr>
        <w:t>.</w:t>
      </w:r>
    </w:p>
    <w:p w14:paraId="6AF19CE8" w14:textId="248643F9" w:rsidR="00490FB6" w:rsidRPr="005446FC" w:rsidRDefault="00490FB6" w:rsidP="00E878A2">
      <w:pPr>
        <w:spacing w:after="120" w:line="360" w:lineRule="auto"/>
        <w:jc w:val="both"/>
        <w:rPr>
          <w:rFonts w:ascii="Times New Roman" w:hAnsi="Times New Roman" w:cs="Times New Roman"/>
          <w:color w:val="000000" w:themeColor="text1"/>
          <w:sz w:val="24"/>
          <w:szCs w:val="24"/>
        </w:rPr>
      </w:pPr>
      <w:r w:rsidRPr="00490FB6">
        <w:rPr>
          <w:rFonts w:ascii="Times New Roman" w:hAnsi="Times New Roman" w:cs="Times New Roman"/>
          <w:color w:val="000000" w:themeColor="text1"/>
          <w:sz w:val="24"/>
          <w:szCs w:val="24"/>
        </w:rPr>
        <w:t>Publiczna usługa hybrydowa leży w ogólnym interesie społecznym, gdyż przeciwdziała negatywnym skutkom wykluczenia cyfrowego obywateli, pozwala na zachowanie komunikacji (papierowej) w stosunku do osób, które nie potrafią lub nie chcą korzystać ze środków komunikacji elektronicznej (w tym rejestrowanego doręczenia elektronicznego). Zapewnienie komunikacji dla tych osób wymaga od usługodawcy istotnych zdolności organizacyjnych</w:t>
      </w:r>
      <w:r w:rsidR="00D60618">
        <w:rPr>
          <w:rFonts w:ascii="Times New Roman" w:hAnsi="Times New Roman" w:cs="Times New Roman"/>
          <w:color w:val="000000" w:themeColor="text1"/>
          <w:sz w:val="24"/>
          <w:szCs w:val="24"/>
        </w:rPr>
        <w:t>,</w:t>
      </w:r>
      <w:r w:rsidRPr="00490FB6">
        <w:rPr>
          <w:rFonts w:ascii="Times New Roman" w:hAnsi="Times New Roman" w:cs="Times New Roman"/>
          <w:color w:val="000000" w:themeColor="text1"/>
          <w:sz w:val="24"/>
          <w:szCs w:val="24"/>
        </w:rPr>
        <w:t xml:space="preserve"> tj. odpowiedniej infrastruktury, jej szerokiego rozmieszczenia</w:t>
      </w:r>
      <w:r w:rsidR="00D60618">
        <w:rPr>
          <w:rFonts w:ascii="Times New Roman" w:hAnsi="Times New Roman" w:cs="Times New Roman"/>
          <w:color w:val="000000" w:themeColor="text1"/>
          <w:sz w:val="24"/>
          <w:szCs w:val="24"/>
        </w:rPr>
        <w:t>,</w:t>
      </w:r>
      <w:r w:rsidRPr="00490FB6">
        <w:rPr>
          <w:rFonts w:ascii="Times New Roman" w:hAnsi="Times New Roman" w:cs="Times New Roman"/>
          <w:color w:val="000000" w:themeColor="text1"/>
          <w:sz w:val="24"/>
          <w:szCs w:val="24"/>
        </w:rPr>
        <w:t xml:space="preserve"> a także odpowiedniej liczb</w:t>
      </w:r>
      <w:r w:rsidR="00D60618">
        <w:rPr>
          <w:rFonts w:ascii="Times New Roman" w:hAnsi="Times New Roman" w:cs="Times New Roman"/>
          <w:color w:val="000000" w:themeColor="text1"/>
          <w:sz w:val="24"/>
          <w:szCs w:val="24"/>
        </w:rPr>
        <w:t>y</w:t>
      </w:r>
      <w:r w:rsidRPr="00490FB6">
        <w:rPr>
          <w:rFonts w:ascii="Times New Roman" w:hAnsi="Times New Roman" w:cs="Times New Roman"/>
          <w:color w:val="000000" w:themeColor="text1"/>
          <w:sz w:val="24"/>
          <w:szCs w:val="24"/>
        </w:rPr>
        <w:t xml:space="preserve"> pracowników (listonoszy). W chwili wejścia w życie ustawy jedynym operatorem, który jest w stanie zapewnić komunikację papierową, jest operator wyznaczony</w:t>
      </w:r>
      <w:r w:rsidR="00D60618">
        <w:rPr>
          <w:rFonts w:ascii="Times New Roman" w:hAnsi="Times New Roman" w:cs="Times New Roman"/>
          <w:color w:val="000000" w:themeColor="text1"/>
          <w:sz w:val="24"/>
          <w:szCs w:val="24"/>
        </w:rPr>
        <w:t>. Jego</w:t>
      </w:r>
      <w:r w:rsidRPr="00490FB6">
        <w:rPr>
          <w:rFonts w:ascii="Times New Roman" w:hAnsi="Times New Roman" w:cs="Times New Roman"/>
          <w:color w:val="000000" w:themeColor="text1"/>
          <w:sz w:val="24"/>
          <w:szCs w:val="24"/>
        </w:rPr>
        <w:t xml:space="preserve"> zdolności organizacyjne zostały bowiem potwierdzone w toku konkurs</w:t>
      </w:r>
      <w:r w:rsidR="00D60618">
        <w:rPr>
          <w:rFonts w:ascii="Times New Roman" w:hAnsi="Times New Roman" w:cs="Times New Roman"/>
          <w:color w:val="000000" w:themeColor="text1"/>
          <w:sz w:val="24"/>
          <w:szCs w:val="24"/>
        </w:rPr>
        <w:t>u</w:t>
      </w:r>
      <w:r w:rsidRPr="00490FB6">
        <w:rPr>
          <w:rFonts w:ascii="Times New Roman" w:hAnsi="Times New Roman" w:cs="Times New Roman"/>
          <w:color w:val="000000" w:themeColor="text1"/>
          <w:sz w:val="24"/>
          <w:szCs w:val="24"/>
        </w:rPr>
        <w:t xml:space="preserve"> na operatora wyznaczonego. Z tego powodu </w:t>
      </w:r>
      <w:r w:rsidR="00D60618">
        <w:rPr>
          <w:rFonts w:ascii="Times New Roman" w:hAnsi="Times New Roman" w:cs="Times New Roman"/>
          <w:color w:val="000000" w:themeColor="text1"/>
          <w:sz w:val="24"/>
          <w:szCs w:val="24"/>
        </w:rPr>
        <w:t xml:space="preserve">– </w:t>
      </w:r>
      <w:r w:rsidRPr="00490FB6">
        <w:rPr>
          <w:rFonts w:ascii="Times New Roman" w:hAnsi="Times New Roman" w:cs="Times New Roman"/>
          <w:color w:val="000000" w:themeColor="text1"/>
          <w:sz w:val="24"/>
          <w:szCs w:val="24"/>
        </w:rPr>
        <w:t>w celu zapewnienia społeczeństwu pełnej komunikacji z</w:t>
      </w:r>
      <w:r w:rsidR="00947F08">
        <w:rPr>
          <w:rFonts w:ascii="Times New Roman" w:hAnsi="Times New Roman" w:cs="Times New Roman"/>
          <w:color w:val="000000" w:themeColor="text1"/>
          <w:sz w:val="24"/>
          <w:szCs w:val="24"/>
        </w:rPr>
        <w:t> </w:t>
      </w:r>
      <w:r w:rsidRPr="00490FB6">
        <w:rPr>
          <w:rFonts w:ascii="Times New Roman" w:hAnsi="Times New Roman" w:cs="Times New Roman"/>
          <w:color w:val="000000" w:themeColor="text1"/>
          <w:sz w:val="24"/>
          <w:szCs w:val="24"/>
        </w:rPr>
        <w:t>administracją</w:t>
      </w:r>
      <w:r w:rsidR="00D60618">
        <w:rPr>
          <w:rFonts w:ascii="Times New Roman" w:hAnsi="Times New Roman" w:cs="Times New Roman"/>
          <w:color w:val="000000" w:themeColor="text1"/>
          <w:sz w:val="24"/>
          <w:szCs w:val="24"/>
        </w:rPr>
        <w:t xml:space="preserve"> –</w:t>
      </w:r>
      <w:r w:rsidRPr="00490FB6">
        <w:rPr>
          <w:rFonts w:ascii="Times New Roman" w:hAnsi="Times New Roman" w:cs="Times New Roman"/>
          <w:color w:val="000000" w:themeColor="text1"/>
          <w:sz w:val="24"/>
          <w:szCs w:val="24"/>
        </w:rPr>
        <w:t xml:space="preserve"> zdecydowano się powierzyć w okresie przejściowym funkcję operatora publicznej usług</w:t>
      </w:r>
      <w:r w:rsidR="00D60618">
        <w:rPr>
          <w:rFonts w:ascii="Times New Roman" w:hAnsi="Times New Roman" w:cs="Times New Roman"/>
          <w:color w:val="000000" w:themeColor="text1"/>
          <w:sz w:val="24"/>
          <w:szCs w:val="24"/>
        </w:rPr>
        <w:t>i</w:t>
      </w:r>
      <w:r w:rsidRPr="00490FB6">
        <w:rPr>
          <w:rFonts w:ascii="Times New Roman" w:hAnsi="Times New Roman" w:cs="Times New Roman"/>
          <w:color w:val="000000" w:themeColor="text1"/>
          <w:sz w:val="24"/>
          <w:szCs w:val="24"/>
        </w:rPr>
        <w:t xml:space="preserve"> hybrydowej operatorowi wyznaczonemu w rozumieniu </w:t>
      </w:r>
      <w:r w:rsidR="00D60618">
        <w:rPr>
          <w:rFonts w:ascii="Times New Roman" w:hAnsi="Times New Roman" w:cs="Times New Roman"/>
          <w:color w:val="000000" w:themeColor="text1"/>
          <w:sz w:val="24"/>
          <w:szCs w:val="24"/>
        </w:rPr>
        <w:t xml:space="preserve">ustawy </w:t>
      </w:r>
      <w:r w:rsidR="00603EBD" w:rsidRPr="00603EBD">
        <w:rPr>
          <w:rFonts w:ascii="Times New Roman" w:hAnsi="Times New Roman" w:cs="Times New Roman"/>
          <w:color w:val="000000" w:themeColor="text1"/>
          <w:sz w:val="24"/>
          <w:szCs w:val="24"/>
        </w:rPr>
        <w:t>z dnia 23</w:t>
      </w:r>
      <w:r w:rsidR="00947F08">
        <w:rPr>
          <w:rFonts w:ascii="Times New Roman" w:hAnsi="Times New Roman" w:cs="Times New Roman"/>
          <w:color w:val="000000" w:themeColor="text1"/>
          <w:sz w:val="24"/>
          <w:szCs w:val="24"/>
        </w:rPr>
        <w:t> </w:t>
      </w:r>
      <w:r w:rsidR="00603EBD" w:rsidRPr="00603EBD">
        <w:rPr>
          <w:rFonts w:ascii="Times New Roman" w:hAnsi="Times New Roman" w:cs="Times New Roman"/>
          <w:color w:val="000000" w:themeColor="text1"/>
          <w:sz w:val="24"/>
          <w:szCs w:val="24"/>
        </w:rPr>
        <w:t xml:space="preserve">listopada 2012 r. </w:t>
      </w:r>
      <w:r w:rsidR="00947F08">
        <w:rPr>
          <w:rFonts w:ascii="Times New Roman" w:hAnsi="Times New Roman" w:cs="Times New Roman"/>
          <w:color w:val="000000" w:themeColor="text1"/>
          <w:sz w:val="24"/>
          <w:szCs w:val="24"/>
        </w:rPr>
        <w:t>–</w:t>
      </w:r>
      <w:r w:rsidR="00603EBD">
        <w:rPr>
          <w:rFonts w:ascii="Times New Roman" w:hAnsi="Times New Roman" w:cs="Times New Roman"/>
          <w:color w:val="000000" w:themeColor="text1"/>
          <w:sz w:val="24"/>
          <w:szCs w:val="24"/>
        </w:rPr>
        <w:t xml:space="preserve"> </w:t>
      </w:r>
      <w:r w:rsidR="00D60618">
        <w:rPr>
          <w:rFonts w:ascii="Times New Roman" w:hAnsi="Times New Roman" w:cs="Times New Roman"/>
          <w:color w:val="000000" w:themeColor="text1"/>
          <w:sz w:val="24"/>
          <w:szCs w:val="24"/>
        </w:rPr>
        <w:t>P</w:t>
      </w:r>
      <w:r w:rsidRPr="00490FB6">
        <w:rPr>
          <w:rFonts w:ascii="Times New Roman" w:hAnsi="Times New Roman" w:cs="Times New Roman"/>
          <w:color w:val="000000" w:themeColor="text1"/>
          <w:sz w:val="24"/>
          <w:szCs w:val="24"/>
        </w:rPr>
        <w:t>raw</w:t>
      </w:r>
      <w:r w:rsidR="00D60618">
        <w:rPr>
          <w:rFonts w:ascii="Times New Roman" w:hAnsi="Times New Roman" w:cs="Times New Roman"/>
          <w:color w:val="000000" w:themeColor="text1"/>
          <w:sz w:val="24"/>
          <w:szCs w:val="24"/>
        </w:rPr>
        <w:t>o</w:t>
      </w:r>
      <w:r w:rsidRPr="00490FB6">
        <w:rPr>
          <w:rFonts w:ascii="Times New Roman" w:hAnsi="Times New Roman" w:cs="Times New Roman"/>
          <w:color w:val="000000" w:themeColor="text1"/>
          <w:sz w:val="24"/>
          <w:szCs w:val="24"/>
        </w:rPr>
        <w:t xml:space="preserve"> pocztowe.</w:t>
      </w:r>
    </w:p>
    <w:p w14:paraId="67960350" w14:textId="2A207A5A" w:rsidR="009D2FE5" w:rsidRPr="005446FC" w:rsidRDefault="009D2FE5"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7" w:name="_Toc31815640"/>
      <w:r w:rsidRPr="005446FC">
        <w:rPr>
          <w:rFonts w:ascii="Times New Roman" w:hAnsi="Times New Roman" w:cs="Times New Roman"/>
          <w:color w:val="000000" w:themeColor="text1"/>
          <w:sz w:val="24"/>
          <w:szCs w:val="24"/>
        </w:rPr>
        <w:t>Obowiązki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bookmarkEnd w:id="7"/>
    </w:p>
    <w:p w14:paraId="010A0E20" w14:textId="581E1272" w:rsidR="009D2FE5" w:rsidRPr="005446FC" w:rsidRDefault="0054222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w:t>
      </w:r>
      <w:r w:rsidR="00913797" w:rsidRPr="005446FC">
        <w:rPr>
          <w:rFonts w:ascii="Times New Roman" w:hAnsi="Times New Roman" w:cs="Times New Roman"/>
          <w:color w:val="000000" w:themeColor="text1"/>
          <w:sz w:val="24"/>
          <w:szCs w:val="24"/>
        </w:rPr>
        <w:t xml:space="preserve">ozporządzenie </w:t>
      </w:r>
      <w:r w:rsidR="00E40226" w:rsidRPr="005446FC">
        <w:rPr>
          <w:rFonts w:ascii="Times New Roman" w:hAnsi="Times New Roman" w:cs="Times New Roman"/>
          <w:color w:val="000000" w:themeColor="text1"/>
          <w:sz w:val="24"/>
          <w:szCs w:val="24"/>
        </w:rPr>
        <w:t xml:space="preserve">910/2014 </w:t>
      </w:r>
      <w:r w:rsidR="00442C5B" w:rsidRPr="005446FC">
        <w:rPr>
          <w:rFonts w:ascii="Times New Roman" w:hAnsi="Times New Roman" w:cs="Times New Roman"/>
          <w:color w:val="000000" w:themeColor="text1"/>
          <w:sz w:val="24"/>
          <w:szCs w:val="24"/>
        </w:rPr>
        <w:t>odwołuje</w:t>
      </w:r>
      <w:r w:rsidR="00913797" w:rsidRPr="005446FC">
        <w:rPr>
          <w:rFonts w:ascii="Times New Roman" w:hAnsi="Times New Roman" w:cs="Times New Roman"/>
          <w:color w:val="000000" w:themeColor="text1"/>
          <w:sz w:val="24"/>
          <w:szCs w:val="24"/>
        </w:rPr>
        <w:t xml:space="preserve"> się </w:t>
      </w:r>
      <w:r w:rsidR="00E77A69"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 xml:space="preserve">swoich postanowieniach </w:t>
      </w:r>
      <w:r w:rsidR="00850CBA" w:rsidRPr="005446FC">
        <w:rPr>
          <w:rFonts w:ascii="Times New Roman" w:hAnsi="Times New Roman" w:cs="Times New Roman"/>
          <w:color w:val="000000" w:themeColor="text1"/>
          <w:sz w:val="24"/>
          <w:szCs w:val="24"/>
        </w:rPr>
        <w:t>do </w:t>
      </w:r>
      <w:r w:rsidR="009D2FE5" w:rsidRPr="005446FC">
        <w:rPr>
          <w:rFonts w:ascii="Times New Roman" w:hAnsi="Times New Roman" w:cs="Times New Roman"/>
          <w:color w:val="000000" w:themeColor="text1"/>
          <w:sz w:val="24"/>
          <w:szCs w:val="24"/>
        </w:rPr>
        <w:t>pojęcia „</w:t>
      </w:r>
      <w:r w:rsidR="00E40226" w:rsidRPr="005446FC">
        <w:rPr>
          <w:rFonts w:ascii="Times New Roman" w:hAnsi="Times New Roman" w:cs="Times New Roman"/>
          <w:color w:val="000000" w:themeColor="text1"/>
          <w:sz w:val="24"/>
          <w:szCs w:val="24"/>
        </w:rPr>
        <w:t xml:space="preserve">podmiotu </w:t>
      </w:r>
      <w:r w:rsidR="009D2FE5" w:rsidRPr="005446FC">
        <w:rPr>
          <w:rFonts w:ascii="Times New Roman" w:hAnsi="Times New Roman" w:cs="Times New Roman"/>
          <w:color w:val="000000" w:themeColor="text1"/>
          <w:sz w:val="24"/>
          <w:szCs w:val="24"/>
        </w:rPr>
        <w:t xml:space="preserve">sektora publicznego” </w:t>
      </w:r>
      <w:r w:rsidR="00E77A69"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 xml:space="preserve">rozumieniu </w:t>
      </w:r>
      <w:r w:rsidR="009D2FE5" w:rsidRPr="005446FC">
        <w:rPr>
          <w:rFonts w:ascii="Times New Roman" w:hAnsi="Times New Roman" w:cs="Times New Roman"/>
          <w:color w:val="000000" w:themeColor="text1"/>
          <w:sz w:val="24"/>
          <w:szCs w:val="24"/>
        </w:rPr>
        <w:t xml:space="preserve">art. 2 ust.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9D2FE5" w:rsidRPr="005446FC">
        <w:rPr>
          <w:rFonts w:ascii="Times New Roman" w:hAnsi="Times New Roman" w:cs="Times New Roman"/>
          <w:color w:val="000000" w:themeColor="text1"/>
          <w:sz w:val="24"/>
          <w:szCs w:val="24"/>
        </w:rPr>
        <w:t>pkt 4 dyrektywy Parlamentu Europejskiego</w:t>
      </w:r>
      <w:r w:rsidR="00A05DAF" w:rsidRPr="005446FC">
        <w:rPr>
          <w:rFonts w:ascii="Times New Roman" w:hAnsi="Times New Roman" w:cs="Times New Roman"/>
          <w:color w:val="000000" w:themeColor="text1"/>
          <w:sz w:val="24"/>
          <w:szCs w:val="24"/>
        </w:rPr>
        <w:t xml:space="preserve"> i </w:t>
      </w:r>
      <w:r w:rsidR="009D2FE5" w:rsidRPr="005446FC">
        <w:rPr>
          <w:rFonts w:ascii="Times New Roman" w:hAnsi="Times New Roman" w:cs="Times New Roman"/>
          <w:color w:val="000000" w:themeColor="text1"/>
          <w:sz w:val="24"/>
          <w:szCs w:val="24"/>
        </w:rPr>
        <w:t>Rady 2014/24/UE</w:t>
      </w:r>
      <w:r w:rsidR="00375A65" w:rsidRPr="005446FC">
        <w:rPr>
          <w:rFonts w:ascii="Times New Roman" w:hAnsi="Times New Roman" w:cs="Times New Roman"/>
          <w:color w:val="000000" w:themeColor="text1"/>
          <w:sz w:val="24"/>
          <w:szCs w:val="24"/>
        </w:rPr>
        <w:t xml:space="preserve"> z </w:t>
      </w:r>
      <w:r w:rsidR="009D2FE5" w:rsidRPr="005446FC">
        <w:rPr>
          <w:rFonts w:ascii="Times New Roman" w:hAnsi="Times New Roman" w:cs="Times New Roman"/>
          <w:color w:val="000000" w:themeColor="text1"/>
          <w:sz w:val="24"/>
          <w:szCs w:val="24"/>
        </w:rPr>
        <w:t>dnia 26 lutego 201</w:t>
      </w:r>
      <w:r w:rsidR="005727ED" w:rsidRPr="005446FC">
        <w:rPr>
          <w:rFonts w:ascii="Times New Roman" w:hAnsi="Times New Roman" w:cs="Times New Roman"/>
          <w:color w:val="000000" w:themeColor="text1"/>
          <w:sz w:val="24"/>
          <w:szCs w:val="24"/>
        </w:rPr>
        <w:t>4 r.</w:t>
      </w:r>
      <w:r w:rsidR="009D2FE5"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9D2FE5" w:rsidRPr="005446FC">
        <w:rPr>
          <w:rFonts w:ascii="Times New Roman" w:hAnsi="Times New Roman" w:cs="Times New Roman"/>
          <w:color w:val="000000" w:themeColor="text1"/>
          <w:sz w:val="24"/>
          <w:szCs w:val="24"/>
        </w:rPr>
        <w:t>sprawie zamówień publicznych</w:t>
      </w:r>
      <w:r w:rsidR="00E40226" w:rsidRPr="005446FC">
        <w:rPr>
          <w:rFonts w:ascii="Times New Roman" w:hAnsi="Times New Roman" w:cs="Times New Roman"/>
          <w:color w:val="000000" w:themeColor="text1"/>
          <w:sz w:val="24"/>
          <w:szCs w:val="24"/>
        </w:rPr>
        <w:t>,</w:t>
      </w:r>
      <w:r w:rsidR="009D2FE5" w:rsidRPr="005446FC">
        <w:rPr>
          <w:rFonts w:ascii="Times New Roman" w:hAnsi="Times New Roman" w:cs="Times New Roman"/>
          <w:color w:val="000000" w:themeColor="text1"/>
          <w:sz w:val="24"/>
          <w:szCs w:val="24"/>
        </w:rPr>
        <w:t xml:space="preserve"> uchylając</w:t>
      </w:r>
      <w:r w:rsidR="00343675" w:rsidRPr="005446FC">
        <w:rPr>
          <w:rFonts w:ascii="Times New Roman" w:hAnsi="Times New Roman" w:cs="Times New Roman"/>
          <w:color w:val="000000" w:themeColor="text1"/>
          <w:sz w:val="24"/>
          <w:szCs w:val="24"/>
        </w:rPr>
        <w:t>ej</w:t>
      </w:r>
      <w:r w:rsidR="009D2FE5" w:rsidRPr="005446FC">
        <w:rPr>
          <w:rFonts w:ascii="Times New Roman" w:hAnsi="Times New Roman" w:cs="Times New Roman"/>
          <w:color w:val="000000" w:themeColor="text1"/>
          <w:sz w:val="24"/>
          <w:szCs w:val="24"/>
        </w:rPr>
        <w:t xml:space="preserve"> dyrektywę 2004/18/WE (Dz. Urz. UE L 94</w:t>
      </w:r>
      <w:r w:rsidR="00375A65" w:rsidRPr="005446FC">
        <w:rPr>
          <w:rFonts w:ascii="Times New Roman" w:hAnsi="Times New Roman" w:cs="Times New Roman"/>
          <w:color w:val="000000" w:themeColor="text1"/>
          <w:sz w:val="24"/>
          <w:szCs w:val="24"/>
        </w:rPr>
        <w:t xml:space="preserve"> z </w:t>
      </w:r>
      <w:r w:rsidR="009D2FE5" w:rsidRPr="005446FC">
        <w:rPr>
          <w:rFonts w:ascii="Times New Roman" w:hAnsi="Times New Roman" w:cs="Times New Roman"/>
          <w:color w:val="000000" w:themeColor="text1"/>
          <w:sz w:val="24"/>
          <w:szCs w:val="24"/>
        </w:rPr>
        <w:t>28.</w:t>
      </w:r>
      <w:r w:rsidR="000E6464">
        <w:rPr>
          <w:rFonts w:ascii="Times New Roman" w:hAnsi="Times New Roman" w:cs="Times New Roman"/>
          <w:color w:val="000000" w:themeColor="text1"/>
          <w:sz w:val="24"/>
          <w:szCs w:val="24"/>
        </w:rPr>
        <w:t>0</w:t>
      </w:r>
      <w:r w:rsidR="009D2FE5" w:rsidRPr="005446FC">
        <w:rPr>
          <w:rFonts w:ascii="Times New Roman" w:hAnsi="Times New Roman" w:cs="Times New Roman"/>
          <w:color w:val="000000" w:themeColor="text1"/>
          <w:sz w:val="24"/>
          <w:szCs w:val="24"/>
        </w:rPr>
        <w:t>3.2014, str.</w:t>
      </w:r>
      <w:r w:rsidR="009A7058">
        <w:rPr>
          <w:rFonts w:ascii="Times New Roman" w:hAnsi="Times New Roman" w:cs="Times New Roman"/>
          <w:color w:val="000000" w:themeColor="text1"/>
          <w:sz w:val="24"/>
          <w:szCs w:val="24"/>
        </w:rPr>
        <w:t xml:space="preserve"> </w:t>
      </w:r>
      <w:r w:rsidR="00E352EF" w:rsidRPr="005446FC">
        <w:rPr>
          <w:rFonts w:ascii="Times New Roman" w:hAnsi="Times New Roman" w:cs="Times New Roman"/>
          <w:color w:val="000000" w:themeColor="text1"/>
          <w:sz w:val="24"/>
          <w:szCs w:val="24"/>
        </w:rPr>
        <w:t>65</w:t>
      </w:r>
      <w:r w:rsidR="00E352EF">
        <w:rPr>
          <w:rFonts w:ascii="Times New Roman" w:hAnsi="Times New Roman" w:cs="Times New Roman"/>
          <w:color w:val="000000" w:themeColor="text1"/>
          <w:sz w:val="24"/>
          <w:szCs w:val="24"/>
        </w:rPr>
        <w:t>, z późn. zm.</w:t>
      </w:r>
      <w:r w:rsidR="009D2FE5" w:rsidRPr="005446FC">
        <w:rPr>
          <w:rFonts w:ascii="Times New Roman" w:hAnsi="Times New Roman" w:cs="Times New Roman"/>
          <w:color w:val="000000" w:themeColor="text1"/>
          <w:sz w:val="24"/>
          <w:szCs w:val="24"/>
        </w:rPr>
        <w:t xml:space="preserve">), który został wdrożony </w:t>
      </w:r>
      <w:r w:rsidR="00850CBA" w:rsidRPr="005446FC">
        <w:rPr>
          <w:rFonts w:ascii="Times New Roman" w:hAnsi="Times New Roman" w:cs="Times New Roman"/>
          <w:color w:val="000000" w:themeColor="text1"/>
          <w:sz w:val="24"/>
          <w:szCs w:val="24"/>
        </w:rPr>
        <w:t>do </w:t>
      </w:r>
      <w:r w:rsidR="009D2FE5" w:rsidRPr="005446FC">
        <w:rPr>
          <w:rFonts w:ascii="Times New Roman" w:hAnsi="Times New Roman" w:cs="Times New Roman"/>
          <w:color w:val="000000" w:themeColor="text1"/>
          <w:sz w:val="24"/>
          <w:szCs w:val="24"/>
        </w:rPr>
        <w:t xml:space="preserve">polskiego porządku prawnego </w:t>
      </w:r>
      <w:r w:rsidR="00E77A69" w:rsidRPr="005446FC">
        <w:rPr>
          <w:rFonts w:ascii="Times New Roman" w:hAnsi="Times New Roman" w:cs="Times New Roman"/>
          <w:color w:val="000000" w:themeColor="text1"/>
          <w:sz w:val="24"/>
          <w:szCs w:val="24"/>
        </w:rPr>
        <w:t>w </w:t>
      </w:r>
      <w:r w:rsidR="009C59BB" w:rsidRPr="005446FC">
        <w:rPr>
          <w:rFonts w:ascii="Times New Roman" w:hAnsi="Times New Roman" w:cs="Times New Roman"/>
          <w:color w:val="000000" w:themeColor="text1"/>
          <w:sz w:val="24"/>
          <w:szCs w:val="24"/>
        </w:rPr>
        <w:t>art. 3 ust. 1 pkt </w:t>
      </w:r>
      <w:r w:rsidR="009D2FE5" w:rsidRPr="005446FC">
        <w:rPr>
          <w:rFonts w:ascii="Times New Roman" w:hAnsi="Times New Roman" w:cs="Times New Roman"/>
          <w:color w:val="000000" w:themeColor="text1"/>
          <w:sz w:val="24"/>
          <w:szCs w:val="24"/>
        </w:rPr>
        <w:t>3 ustawy</w:t>
      </w:r>
      <w:r w:rsidR="00375A65" w:rsidRPr="005446FC">
        <w:rPr>
          <w:rFonts w:ascii="Times New Roman" w:hAnsi="Times New Roman" w:cs="Times New Roman"/>
          <w:color w:val="000000" w:themeColor="text1"/>
          <w:sz w:val="24"/>
          <w:szCs w:val="24"/>
        </w:rPr>
        <w:t xml:space="preserve"> z </w:t>
      </w:r>
      <w:r w:rsidR="009D2FE5" w:rsidRPr="005446FC">
        <w:rPr>
          <w:rFonts w:ascii="Times New Roman" w:hAnsi="Times New Roman" w:cs="Times New Roman"/>
          <w:color w:val="000000" w:themeColor="text1"/>
          <w:sz w:val="24"/>
          <w:szCs w:val="24"/>
        </w:rPr>
        <w:t>dnia 29 stycznia 200</w:t>
      </w:r>
      <w:r w:rsidR="005727ED" w:rsidRPr="005446FC">
        <w:rPr>
          <w:rFonts w:ascii="Times New Roman" w:hAnsi="Times New Roman" w:cs="Times New Roman"/>
          <w:color w:val="000000" w:themeColor="text1"/>
          <w:sz w:val="24"/>
          <w:szCs w:val="24"/>
        </w:rPr>
        <w:t>4 r.</w:t>
      </w:r>
      <w:r w:rsidR="009D2FE5" w:rsidRPr="005446FC">
        <w:rPr>
          <w:rFonts w:ascii="Times New Roman" w:hAnsi="Times New Roman" w:cs="Times New Roman"/>
          <w:color w:val="000000" w:themeColor="text1"/>
          <w:sz w:val="24"/>
          <w:szCs w:val="24"/>
        </w:rPr>
        <w:t xml:space="preserve"> – Prawo zamówień publicznych (Dz. U.</w:t>
      </w:r>
      <w:r w:rsidR="00375A65" w:rsidRPr="005446FC">
        <w:rPr>
          <w:rFonts w:ascii="Times New Roman" w:hAnsi="Times New Roman" w:cs="Times New Roman"/>
          <w:color w:val="000000" w:themeColor="text1"/>
          <w:sz w:val="24"/>
          <w:szCs w:val="24"/>
        </w:rPr>
        <w:t xml:space="preserve"> z </w:t>
      </w:r>
      <w:r w:rsidR="000E6464" w:rsidRPr="005446FC">
        <w:rPr>
          <w:rFonts w:ascii="Times New Roman" w:hAnsi="Times New Roman" w:cs="Times New Roman"/>
          <w:color w:val="000000" w:themeColor="text1"/>
          <w:sz w:val="24"/>
          <w:szCs w:val="24"/>
        </w:rPr>
        <w:t>201</w:t>
      </w:r>
      <w:r w:rsidR="000E6464">
        <w:rPr>
          <w:rFonts w:ascii="Times New Roman" w:hAnsi="Times New Roman" w:cs="Times New Roman"/>
          <w:color w:val="000000" w:themeColor="text1"/>
          <w:sz w:val="24"/>
          <w:szCs w:val="24"/>
        </w:rPr>
        <w:t>9</w:t>
      </w:r>
      <w:r w:rsidR="000E6464" w:rsidRPr="005446FC">
        <w:rPr>
          <w:rFonts w:ascii="Times New Roman" w:hAnsi="Times New Roman" w:cs="Times New Roman"/>
          <w:color w:val="000000" w:themeColor="text1"/>
          <w:sz w:val="24"/>
          <w:szCs w:val="24"/>
        </w:rPr>
        <w:t xml:space="preserve"> </w:t>
      </w:r>
      <w:r w:rsidR="009D2FE5" w:rsidRPr="005446FC">
        <w:rPr>
          <w:rFonts w:ascii="Times New Roman" w:hAnsi="Times New Roman" w:cs="Times New Roman"/>
          <w:color w:val="000000" w:themeColor="text1"/>
          <w:sz w:val="24"/>
          <w:szCs w:val="24"/>
        </w:rPr>
        <w:t xml:space="preserve">r. poz. </w:t>
      </w:r>
      <w:r w:rsidR="000E6464">
        <w:rPr>
          <w:rFonts w:ascii="Times New Roman" w:hAnsi="Times New Roman" w:cs="Times New Roman"/>
          <w:color w:val="000000" w:themeColor="text1"/>
          <w:sz w:val="24"/>
          <w:szCs w:val="24"/>
        </w:rPr>
        <w:t>1843</w:t>
      </w:r>
      <w:r w:rsidR="009D2FE5"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009D2FE5"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9D2FE5" w:rsidRPr="005446FC">
        <w:rPr>
          <w:rFonts w:ascii="Times New Roman" w:hAnsi="Times New Roman" w:cs="Times New Roman"/>
          <w:color w:val="000000" w:themeColor="text1"/>
          <w:sz w:val="24"/>
          <w:szCs w:val="24"/>
        </w:rPr>
        <w:t xml:space="preserve">powyższym, </w:t>
      </w:r>
      <w:r w:rsidR="005907A0" w:rsidRPr="005446FC">
        <w:rPr>
          <w:rFonts w:ascii="Times New Roman" w:hAnsi="Times New Roman" w:cs="Times New Roman"/>
          <w:color w:val="000000" w:themeColor="text1"/>
          <w:sz w:val="24"/>
          <w:szCs w:val="24"/>
        </w:rPr>
        <w:t>a </w:t>
      </w:r>
      <w:r w:rsidR="009D2FE5" w:rsidRPr="005446FC">
        <w:rPr>
          <w:rFonts w:ascii="Times New Roman" w:hAnsi="Times New Roman" w:cs="Times New Roman"/>
          <w:color w:val="000000" w:themeColor="text1"/>
          <w:sz w:val="24"/>
          <w:szCs w:val="24"/>
        </w:rPr>
        <w:t>także biorąc pod uwagę konieczność objęcia przedmiotową regulacją wszystkich „organó</w:t>
      </w:r>
      <w:r w:rsidR="0031319D" w:rsidRPr="005446FC">
        <w:rPr>
          <w:rFonts w:ascii="Times New Roman" w:hAnsi="Times New Roman" w:cs="Times New Roman"/>
          <w:color w:val="000000" w:themeColor="text1"/>
          <w:sz w:val="24"/>
          <w:szCs w:val="24"/>
        </w:rPr>
        <w:t xml:space="preserve">w </w:t>
      </w:r>
      <w:r w:rsidR="009D2FE5" w:rsidRPr="005446FC">
        <w:rPr>
          <w:rFonts w:ascii="Times New Roman" w:hAnsi="Times New Roman" w:cs="Times New Roman"/>
          <w:color w:val="000000" w:themeColor="text1"/>
          <w:sz w:val="24"/>
          <w:szCs w:val="24"/>
        </w:rPr>
        <w:t>sektora publicznego”, z</w:t>
      </w:r>
      <w:r w:rsidR="00524DE0" w:rsidRPr="005446FC">
        <w:rPr>
          <w:rFonts w:ascii="Times New Roman" w:hAnsi="Times New Roman" w:cs="Times New Roman"/>
          <w:color w:val="000000" w:themeColor="text1"/>
          <w:sz w:val="24"/>
          <w:szCs w:val="24"/>
        </w:rPr>
        <w:t>decydowano się obj</w:t>
      </w:r>
      <w:r w:rsidR="00343675" w:rsidRPr="005446FC">
        <w:rPr>
          <w:rFonts w:ascii="Times New Roman" w:hAnsi="Times New Roman" w:cs="Times New Roman"/>
          <w:color w:val="000000" w:themeColor="text1"/>
          <w:sz w:val="24"/>
          <w:szCs w:val="24"/>
        </w:rPr>
        <w:t xml:space="preserve">ąć zakresem </w:t>
      </w:r>
      <w:r w:rsidR="00524DE0" w:rsidRPr="005446FC">
        <w:rPr>
          <w:rFonts w:ascii="Times New Roman" w:hAnsi="Times New Roman" w:cs="Times New Roman"/>
          <w:color w:val="000000" w:themeColor="text1"/>
          <w:sz w:val="24"/>
          <w:szCs w:val="24"/>
        </w:rPr>
        <w:t>pojęc</w:t>
      </w:r>
      <w:r w:rsidR="00343675" w:rsidRPr="005446FC">
        <w:rPr>
          <w:rFonts w:ascii="Times New Roman" w:hAnsi="Times New Roman" w:cs="Times New Roman"/>
          <w:color w:val="000000" w:themeColor="text1"/>
          <w:sz w:val="24"/>
          <w:szCs w:val="24"/>
        </w:rPr>
        <w:t>ia</w:t>
      </w:r>
      <w:r w:rsidR="00524DE0" w:rsidRPr="005446FC">
        <w:rPr>
          <w:rFonts w:ascii="Times New Roman" w:hAnsi="Times New Roman" w:cs="Times New Roman"/>
          <w:color w:val="000000" w:themeColor="text1"/>
          <w:sz w:val="24"/>
          <w:szCs w:val="24"/>
        </w:rPr>
        <w:t xml:space="preserve"> „podmiotu publicznego”:</w:t>
      </w:r>
    </w:p>
    <w:p w14:paraId="79CC90FA" w14:textId="2371FC3D" w:rsidR="00524DE0" w:rsidRPr="005446FC" w:rsidRDefault="00524DE0" w:rsidP="00E878A2">
      <w:pPr>
        <w:pStyle w:val="Akapitzlist"/>
        <w:numPr>
          <w:ilvl w:val="0"/>
          <w:numId w:val="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jednostkę sektora finansó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publicznych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rozumieniu 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27</w:t>
      </w:r>
      <w:r w:rsidR="00D64CB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w:t>
      </w:r>
      <w:r w:rsidR="00D64CB1" w:rsidRPr="005446FC">
        <w:rPr>
          <w:rFonts w:ascii="Times New Roman" w:hAnsi="Times New Roman" w:cs="Times New Roman"/>
          <w:color w:val="000000" w:themeColor="text1"/>
          <w:sz w:val="24"/>
          <w:szCs w:val="24"/>
        </w:rPr>
        <w:t>ierpnia </w:t>
      </w:r>
      <w:r w:rsidRPr="005446FC">
        <w:rPr>
          <w:rFonts w:ascii="Times New Roman" w:hAnsi="Times New Roman" w:cs="Times New Roman"/>
          <w:color w:val="000000" w:themeColor="text1"/>
          <w:sz w:val="24"/>
          <w:szCs w:val="24"/>
        </w:rPr>
        <w:t>200</w:t>
      </w:r>
      <w:r w:rsidR="005727ED" w:rsidRPr="005446FC">
        <w:rPr>
          <w:rFonts w:ascii="Times New Roman" w:hAnsi="Times New Roman" w:cs="Times New Roman"/>
          <w:color w:val="000000" w:themeColor="text1"/>
          <w:sz w:val="24"/>
          <w:szCs w:val="24"/>
        </w:rPr>
        <w:t>9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finansach publicznych (Dz. U.</w:t>
      </w:r>
      <w:r w:rsidR="00375A65" w:rsidRPr="005446FC">
        <w:rPr>
          <w:rFonts w:ascii="Times New Roman" w:hAnsi="Times New Roman" w:cs="Times New Roman"/>
          <w:color w:val="000000" w:themeColor="text1"/>
          <w:sz w:val="24"/>
          <w:szCs w:val="24"/>
        </w:rPr>
        <w:t xml:space="preserve"> z </w:t>
      </w:r>
      <w:r w:rsidR="00E352EF" w:rsidRPr="005446FC">
        <w:rPr>
          <w:rFonts w:ascii="Times New Roman" w:hAnsi="Times New Roman" w:cs="Times New Roman"/>
          <w:color w:val="000000" w:themeColor="text1"/>
          <w:sz w:val="24"/>
          <w:szCs w:val="24"/>
        </w:rPr>
        <w:t>201</w:t>
      </w:r>
      <w:r w:rsidR="00E352EF">
        <w:rPr>
          <w:rFonts w:ascii="Times New Roman" w:hAnsi="Times New Roman" w:cs="Times New Roman"/>
          <w:color w:val="000000" w:themeColor="text1"/>
          <w:sz w:val="24"/>
          <w:szCs w:val="24"/>
        </w:rPr>
        <w:t>9</w:t>
      </w:r>
      <w:r w:rsidR="00E352EF" w:rsidRPr="005446FC">
        <w:rPr>
          <w:rFonts w:ascii="Times New Roman" w:hAnsi="Times New Roman" w:cs="Times New Roman"/>
          <w:color w:val="000000" w:themeColor="text1"/>
          <w:sz w:val="24"/>
          <w:szCs w:val="24"/>
        </w:rPr>
        <w:t xml:space="preserve"> </w:t>
      </w:r>
      <w:r w:rsidR="00D64CB1" w:rsidRPr="005446FC">
        <w:rPr>
          <w:rFonts w:ascii="Times New Roman" w:hAnsi="Times New Roman" w:cs="Times New Roman"/>
          <w:color w:val="000000" w:themeColor="text1"/>
          <w:sz w:val="24"/>
          <w:szCs w:val="24"/>
        </w:rPr>
        <w:t>r. poz. </w:t>
      </w:r>
      <w:r w:rsidR="00E352EF">
        <w:rPr>
          <w:rFonts w:ascii="Times New Roman" w:hAnsi="Times New Roman" w:cs="Times New Roman"/>
          <w:color w:val="000000" w:themeColor="text1"/>
          <w:sz w:val="24"/>
          <w:szCs w:val="24"/>
        </w:rPr>
        <w:t>869, z późn. zm.</w:t>
      </w:r>
      <w:r w:rsidRPr="005446FC">
        <w:rPr>
          <w:rFonts w:ascii="Times New Roman" w:hAnsi="Times New Roman" w:cs="Times New Roman"/>
          <w:color w:val="000000" w:themeColor="text1"/>
          <w:sz w:val="24"/>
          <w:szCs w:val="24"/>
        </w:rPr>
        <w:t>);</w:t>
      </w:r>
    </w:p>
    <w:p w14:paraId="37E2BF3B" w14:textId="7F005ED3" w:rsidR="00524DE0" w:rsidRPr="005446FC" w:rsidRDefault="000D63C5" w:rsidP="00E878A2">
      <w:pPr>
        <w:pStyle w:val="Akapitzlist"/>
        <w:numPr>
          <w:ilvl w:val="0"/>
          <w:numId w:val="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inną niż określon</w:t>
      </w:r>
      <w:r w:rsidR="00343675"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pkt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524DE0" w:rsidRPr="005446FC">
        <w:rPr>
          <w:rFonts w:ascii="Times New Roman" w:hAnsi="Times New Roman" w:cs="Times New Roman"/>
          <w:color w:val="000000" w:themeColor="text1"/>
          <w:sz w:val="24"/>
          <w:szCs w:val="24"/>
        </w:rPr>
        <w:t>państwową jednostkę organizacyjną nieposiadającą osobowości prawnej;</w:t>
      </w:r>
    </w:p>
    <w:p w14:paraId="10CF1BEB" w14:textId="3E706128" w:rsidR="00524DE0" w:rsidRPr="005446FC" w:rsidRDefault="000D63C5" w:rsidP="00E878A2">
      <w:pPr>
        <w:pStyle w:val="Akapitzlist"/>
        <w:numPr>
          <w:ilvl w:val="0"/>
          <w:numId w:val="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inną niż określoną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pkt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524DE0" w:rsidRPr="005446FC">
        <w:rPr>
          <w:rFonts w:ascii="Times New Roman" w:hAnsi="Times New Roman" w:cs="Times New Roman"/>
          <w:color w:val="000000" w:themeColor="text1"/>
          <w:sz w:val="24"/>
          <w:szCs w:val="24"/>
        </w:rPr>
        <w:t>osobę prawn</w:t>
      </w:r>
      <w:r w:rsidR="00343675" w:rsidRPr="005446FC">
        <w:rPr>
          <w:rFonts w:ascii="Times New Roman" w:hAnsi="Times New Roman" w:cs="Times New Roman"/>
          <w:color w:val="000000" w:themeColor="text1"/>
          <w:sz w:val="24"/>
          <w:szCs w:val="24"/>
        </w:rPr>
        <w:t>ą</w:t>
      </w:r>
      <w:r w:rsidR="00524DE0" w:rsidRPr="005446FC">
        <w:rPr>
          <w:rFonts w:ascii="Times New Roman" w:hAnsi="Times New Roman" w:cs="Times New Roman"/>
          <w:color w:val="000000" w:themeColor="text1"/>
          <w:sz w:val="24"/>
          <w:szCs w:val="24"/>
        </w:rPr>
        <w:t xml:space="preserve">, utworzoną </w:t>
      </w:r>
      <w:r w:rsidR="00E77A69" w:rsidRPr="005446FC">
        <w:rPr>
          <w:rFonts w:ascii="Times New Roman" w:hAnsi="Times New Roman" w:cs="Times New Roman"/>
          <w:color w:val="000000" w:themeColor="text1"/>
          <w:sz w:val="24"/>
          <w:szCs w:val="24"/>
        </w:rPr>
        <w:t>w </w:t>
      </w:r>
      <w:r w:rsidR="00524DE0" w:rsidRPr="005446FC">
        <w:rPr>
          <w:rFonts w:ascii="Times New Roman" w:hAnsi="Times New Roman" w:cs="Times New Roman"/>
          <w:color w:val="000000" w:themeColor="text1"/>
          <w:sz w:val="24"/>
          <w:szCs w:val="24"/>
        </w:rPr>
        <w:t>szczególnym celu zaspokajania potrzeb</w:t>
      </w:r>
      <w:r w:rsidR="00850CBA" w:rsidRPr="005446FC">
        <w:rPr>
          <w:rFonts w:ascii="Times New Roman" w:hAnsi="Times New Roman" w:cs="Times New Roman"/>
          <w:color w:val="000000" w:themeColor="text1"/>
          <w:sz w:val="24"/>
          <w:szCs w:val="24"/>
        </w:rPr>
        <w:t xml:space="preserve"> o </w:t>
      </w:r>
      <w:r w:rsidR="00524DE0" w:rsidRPr="005446FC">
        <w:rPr>
          <w:rFonts w:ascii="Times New Roman" w:hAnsi="Times New Roman" w:cs="Times New Roman"/>
          <w:color w:val="000000" w:themeColor="text1"/>
          <w:sz w:val="24"/>
          <w:szCs w:val="24"/>
        </w:rPr>
        <w:t>charakterze powszechnym, niemających charakteru przemysłowego ani handlowego, jeżeli podmioty,</w:t>
      </w:r>
      <w:r w:rsidR="00850CBA" w:rsidRPr="005446FC">
        <w:rPr>
          <w:rFonts w:ascii="Times New Roman" w:hAnsi="Times New Roman" w:cs="Times New Roman"/>
          <w:color w:val="000000" w:themeColor="text1"/>
          <w:sz w:val="24"/>
          <w:szCs w:val="24"/>
        </w:rPr>
        <w:t xml:space="preserve"> o </w:t>
      </w:r>
      <w:r w:rsidR="00524DE0" w:rsidRPr="005446FC">
        <w:rPr>
          <w:rFonts w:ascii="Times New Roman" w:hAnsi="Times New Roman" w:cs="Times New Roman"/>
          <w:color w:val="000000" w:themeColor="text1"/>
          <w:sz w:val="24"/>
          <w:szCs w:val="24"/>
        </w:rPr>
        <w:t xml:space="preserve">których mowa </w:t>
      </w:r>
      <w:r w:rsidR="00E77A69" w:rsidRPr="005446FC">
        <w:rPr>
          <w:rFonts w:ascii="Times New Roman" w:hAnsi="Times New Roman" w:cs="Times New Roman"/>
          <w:color w:val="000000" w:themeColor="text1"/>
          <w:sz w:val="24"/>
          <w:szCs w:val="24"/>
        </w:rPr>
        <w:t>w </w:t>
      </w:r>
      <w:r w:rsidR="00524DE0" w:rsidRPr="005446FC">
        <w:rPr>
          <w:rFonts w:ascii="Times New Roman" w:hAnsi="Times New Roman" w:cs="Times New Roman"/>
          <w:color w:val="000000" w:themeColor="text1"/>
          <w:sz w:val="24"/>
          <w:szCs w:val="24"/>
        </w:rPr>
        <w:t xml:space="preserve">tym przepisie oraz </w:t>
      </w:r>
      <w:r w:rsidR="00E77A69" w:rsidRPr="005446FC">
        <w:rPr>
          <w:rFonts w:ascii="Times New Roman" w:hAnsi="Times New Roman" w:cs="Times New Roman"/>
          <w:color w:val="000000" w:themeColor="text1"/>
          <w:sz w:val="24"/>
          <w:szCs w:val="24"/>
        </w:rPr>
        <w:t>w </w:t>
      </w:r>
      <w:r w:rsidR="00E352EF">
        <w:rPr>
          <w:rFonts w:ascii="Times New Roman" w:hAnsi="Times New Roman" w:cs="Times New Roman"/>
          <w:color w:val="000000" w:themeColor="text1"/>
          <w:sz w:val="24"/>
          <w:szCs w:val="24"/>
        </w:rPr>
        <w:t>pkt</w:t>
      </w:r>
      <w:r w:rsidR="00524DE0" w:rsidRPr="005446FC">
        <w:rPr>
          <w:rFonts w:ascii="Times New Roman" w:hAnsi="Times New Roman" w:cs="Times New Roman"/>
          <w:color w:val="000000" w:themeColor="text1"/>
          <w:sz w:val="24"/>
          <w:szCs w:val="24"/>
        </w:rPr>
        <w:t xml:space="preserve"> </w:t>
      </w:r>
      <w:r w:rsidR="00E352EF">
        <w:rPr>
          <w:rFonts w:ascii="Times New Roman" w:hAnsi="Times New Roman" w:cs="Times New Roman"/>
          <w:color w:val="000000" w:themeColor="text1"/>
          <w:sz w:val="24"/>
          <w:szCs w:val="24"/>
        </w:rPr>
        <w:t>1 i 2</w:t>
      </w:r>
      <w:r w:rsidR="00524DE0" w:rsidRPr="005446FC">
        <w:rPr>
          <w:rFonts w:ascii="Times New Roman" w:hAnsi="Times New Roman" w:cs="Times New Roman"/>
          <w:color w:val="000000" w:themeColor="text1"/>
          <w:sz w:val="24"/>
          <w:szCs w:val="24"/>
        </w:rPr>
        <w:t xml:space="preserve">, pojedynczo lub wspólnie, bezpośrednio albo pośrednio przez inny podmiot: </w:t>
      </w:r>
    </w:p>
    <w:p w14:paraId="746EC5E8" w14:textId="3BEDB000" w:rsidR="00524DE0" w:rsidRPr="005446FC" w:rsidRDefault="00CD2446" w:rsidP="00E878A2">
      <w:pPr>
        <w:pStyle w:val="Akapitzlist"/>
        <w:numPr>
          <w:ilvl w:val="0"/>
          <w:numId w:val="1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finansują je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ponad 50% lub</w:t>
      </w:r>
    </w:p>
    <w:p w14:paraId="58AB56AE" w14:textId="2885C1F9" w:rsidR="00524DE0" w:rsidRPr="005446FC" w:rsidRDefault="00524DE0" w:rsidP="00E878A2">
      <w:pPr>
        <w:pStyle w:val="Akapitzlist"/>
        <w:numPr>
          <w:ilvl w:val="0"/>
          <w:numId w:val="1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posiadają ponad </w:t>
      </w:r>
      <w:r w:rsidR="00CD2446" w:rsidRPr="005446FC">
        <w:rPr>
          <w:rFonts w:ascii="Times New Roman" w:hAnsi="Times New Roman" w:cs="Times New Roman"/>
          <w:color w:val="000000" w:themeColor="text1"/>
          <w:sz w:val="24"/>
          <w:szCs w:val="24"/>
        </w:rPr>
        <w:t>połowę udziałó</w:t>
      </w:r>
      <w:r w:rsidR="0031319D" w:rsidRPr="005446FC">
        <w:rPr>
          <w:rFonts w:ascii="Times New Roman" w:hAnsi="Times New Roman" w:cs="Times New Roman"/>
          <w:color w:val="000000" w:themeColor="text1"/>
          <w:sz w:val="24"/>
          <w:szCs w:val="24"/>
        </w:rPr>
        <w:t xml:space="preserve">w </w:t>
      </w:r>
      <w:r w:rsidR="00CD2446" w:rsidRPr="005446FC">
        <w:rPr>
          <w:rFonts w:ascii="Times New Roman" w:hAnsi="Times New Roman" w:cs="Times New Roman"/>
          <w:color w:val="000000" w:themeColor="text1"/>
          <w:sz w:val="24"/>
          <w:szCs w:val="24"/>
        </w:rPr>
        <w:t>albo akcji, lub</w:t>
      </w:r>
    </w:p>
    <w:p w14:paraId="402945BA" w14:textId="77777777" w:rsidR="00524DE0" w:rsidRPr="005446FC" w:rsidRDefault="00524DE0" w:rsidP="00E878A2">
      <w:pPr>
        <w:pStyle w:val="Akapitzlist"/>
        <w:numPr>
          <w:ilvl w:val="0"/>
          <w:numId w:val="1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sprawują nadzór</w:t>
      </w:r>
      <w:r w:rsidR="00CD2446" w:rsidRPr="005446FC">
        <w:rPr>
          <w:rFonts w:ascii="Times New Roman" w:hAnsi="Times New Roman" w:cs="Times New Roman"/>
          <w:color w:val="000000" w:themeColor="text1"/>
          <w:sz w:val="24"/>
          <w:szCs w:val="24"/>
        </w:rPr>
        <w:t xml:space="preserve"> nad organem zarządzającym, lub</w:t>
      </w:r>
    </w:p>
    <w:p w14:paraId="0A64B55C" w14:textId="2E6F3C5C" w:rsidR="00524DE0" w:rsidRPr="005446FC" w:rsidRDefault="00524DE0" w:rsidP="00E878A2">
      <w:pPr>
        <w:pStyle w:val="Akapitzlist"/>
        <w:numPr>
          <w:ilvl w:val="0"/>
          <w:numId w:val="1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mają prawo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powoływania ponad połowy składu organu </w:t>
      </w:r>
      <w:r w:rsidR="00CD2446" w:rsidRPr="005446FC">
        <w:rPr>
          <w:rFonts w:ascii="Times New Roman" w:hAnsi="Times New Roman" w:cs="Times New Roman"/>
          <w:color w:val="000000" w:themeColor="text1"/>
          <w:sz w:val="24"/>
          <w:szCs w:val="24"/>
        </w:rPr>
        <w:t>nadzorczego lub zarządzającego;</w:t>
      </w:r>
    </w:p>
    <w:p w14:paraId="548E3428" w14:textId="72725CB1" w:rsidR="009913EC" w:rsidRPr="005446FC" w:rsidRDefault="00524DE0" w:rsidP="00E878A2">
      <w:pPr>
        <w:pStyle w:val="Akapitzlist"/>
        <w:numPr>
          <w:ilvl w:val="0"/>
          <w:numId w:val="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związek podmi</w:t>
      </w:r>
      <w:r w:rsidR="004922F3" w:rsidRPr="005446FC">
        <w:rPr>
          <w:rFonts w:ascii="Times New Roman" w:hAnsi="Times New Roman" w:cs="Times New Roman"/>
          <w:color w:val="000000" w:themeColor="text1"/>
          <w:sz w:val="24"/>
          <w:szCs w:val="24"/>
        </w:rPr>
        <w:t>otów,</w:t>
      </w:r>
      <w:r w:rsidR="00850CBA" w:rsidRPr="005446FC">
        <w:rPr>
          <w:rFonts w:ascii="Times New Roman" w:hAnsi="Times New Roman" w:cs="Times New Roman"/>
          <w:color w:val="000000" w:themeColor="text1"/>
          <w:sz w:val="24"/>
          <w:szCs w:val="24"/>
        </w:rPr>
        <w:t xml:space="preserve"> o </w:t>
      </w:r>
      <w:r w:rsidR="004922F3" w:rsidRPr="005446FC">
        <w:rPr>
          <w:rFonts w:ascii="Times New Roman" w:hAnsi="Times New Roman" w:cs="Times New Roman"/>
          <w:color w:val="000000" w:themeColor="text1"/>
          <w:sz w:val="24"/>
          <w:szCs w:val="24"/>
        </w:rPr>
        <w:t xml:space="preserve">których mowa </w:t>
      </w:r>
      <w:r w:rsidR="00E77A69" w:rsidRPr="005446FC">
        <w:rPr>
          <w:rFonts w:ascii="Times New Roman" w:hAnsi="Times New Roman" w:cs="Times New Roman"/>
          <w:color w:val="000000" w:themeColor="text1"/>
          <w:sz w:val="24"/>
          <w:szCs w:val="24"/>
        </w:rPr>
        <w:t>w </w:t>
      </w:r>
      <w:r w:rsidR="000D63C5" w:rsidRPr="005446FC">
        <w:rPr>
          <w:rFonts w:ascii="Times New Roman" w:hAnsi="Times New Roman" w:cs="Times New Roman"/>
          <w:color w:val="000000" w:themeColor="text1"/>
          <w:sz w:val="24"/>
          <w:szCs w:val="24"/>
        </w:rPr>
        <w:t>punktach</w:t>
      </w:r>
      <w:r w:rsidR="004922F3" w:rsidRPr="005446FC">
        <w:rPr>
          <w:rFonts w:ascii="Times New Roman" w:hAnsi="Times New Roman" w:cs="Times New Roman"/>
          <w:color w:val="000000" w:themeColor="text1"/>
          <w:sz w:val="24"/>
          <w:szCs w:val="24"/>
        </w:rPr>
        <w:t xml:space="preserve"> </w:t>
      </w:r>
      <w:r w:rsidR="00D218C5" w:rsidRPr="005446FC">
        <w:rPr>
          <w:rFonts w:ascii="Times New Roman" w:hAnsi="Times New Roman" w:cs="Times New Roman"/>
          <w:color w:val="000000" w:themeColor="text1"/>
          <w:sz w:val="24"/>
          <w:szCs w:val="24"/>
        </w:rPr>
        <w:t>1</w:t>
      </w:r>
      <w:r w:rsidR="009913EC" w:rsidRPr="005446FC">
        <w:rPr>
          <w:rFonts w:ascii="Times New Roman" w:hAnsi="Times New Roman" w:cs="Times New Roman"/>
          <w:color w:val="000000" w:themeColor="text1"/>
          <w:sz w:val="24"/>
          <w:szCs w:val="24"/>
        </w:rPr>
        <w:t>–</w:t>
      </w:r>
      <w:r w:rsidR="000D63C5" w:rsidRPr="005446FC">
        <w:rPr>
          <w:rFonts w:ascii="Times New Roman" w:hAnsi="Times New Roman" w:cs="Times New Roman"/>
          <w:color w:val="000000" w:themeColor="text1"/>
          <w:sz w:val="24"/>
          <w:szCs w:val="24"/>
        </w:rPr>
        <w:t>3</w:t>
      </w:r>
      <w:r w:rsidR="009F33EB" w:rsidRPr="005446FC">
        <w:rPr>
          <w:rFonts w:ascii="Times New Roman" w:hAnsi="Times New Roman" w:cs="Times New Roman"/>
          <w:color w:val="000000" w:themeColor="text1"/>
          <w:sz w:val="24"/>
          <w:szCs w:val="24"/>
        </w:rPr>
        <w:t>, jeżeli realizują zadania publiczne</w:t>
      </w:r>
      <w:r w:rsidR="009913EC" w:rsidRPr="005446FC">
        <w:rPr>
          <w:rFonts w:ascii="Times New Roman" w:hAnsi="Times New Roman" w:cs="Times New Roman"/>
          <w:color w:val="000000" w:themeColor="text1"/>
          <w:sz w:val="24"/>
          <w:szCs w:val="24"/>
        </w:rPr>
        <w:t>;</w:t>
      </w:r>
    </w:p>
    <w:p w14:paraId="6E73C309" w14:textId="77777777" w:rsidR="00524DE0" w:rsidRPr="005446FC" w:rsidRDefault="009913EC" w:rsidP="00E878A2">
      <w:pPr>
        <w:pStyle w:val="Akapitzlist"/>
        <w:numPr>
          <w:ilvl w:val="0"/>
          <w:numId w:val="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komornika sądowego</w:t>
      </w:r>
      <w:r w:rsidR="004922F3" w:rsidRPr="005446FC">
        <w:rPr>
          <w:rFonts w:ascii="Times New Roman" w:hAnsi="Times New Roman" w:cs="Times New Roman"/>
          <w:color w:val="000000" w:themeColor="text1"/>
          <w:sz w:val="24"/>
          <w:szCs w:val="24"/>
        </w:rPr>
        <w:t>.</w:t>
      </w:r>
    </w:p>
    <w:p w14:paraId="6A0E2EAC" w14:textId="285AF0A2" w:rsidR="00913797" w:rsidRPr="005446FC" w:rsidRDefault="00B0224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fakt, że projekt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strony przedmiotowej nie różnicuje sytuacji,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których wymiana </w:t>
      </w:r>
      <w:r w:rsidR="00E302DB" w:rsidRPr="005446FC">
        <w:rPr>
          <w:rFonts w:ascii="Times New Roman" w:hAnsi="Times New Roman" w:cs="Times New Roman"/>
          <w:color w:val="000000" w:themeColor="text1"/>
          <w:sz w:val="24"/>
          <w:szCs w:val="24"/>
        </w:rPr>
        <w:t>danych</w:t>
      </w:r>
      <w:r w:rsidRPr="005446FC">
        <w:rPr>
          <w:rFonts w:ascii="Times New Roman" w:hAnsi="Times New Roman" w:cs="Times New Roman"/>
          <w:color w:val="000000" w:themeColor="text1"/>
          <w:sz w:val="24"/>
          <w:szCs w:val="24"/>
        </w:rPr>
        <w:t xml:space="preserve"> wiąże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realizacją doręczenia, zawiera on ogólną regulację, nakładającą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podmioty publiczne obowiązek doręczania między sobą korespondencji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publicznej usługi rejestrowanego doręczenia elektronicznego.</w:t>
      </w:r>
      <w:r w:rsidR="008541A9" w:rsidRPr="005446FC">
        <w:rPr>
          <w:rFonts w:ascii="Times New Roman" w:hAnsi="Times New Roman" w:cs="Times New Roman"/>
          <w:color w:val="000000" w:themeColor="text1"/>
          <w:sz w:val="24"/>
          <w:szCs w:val="24"/>
        </w:rPr>
        <w:t xml:space="preserve"> </w:t>
      </w:r>
      <w:r w:rsidR="00F85A8B" w:rsidRPr="005446FC">
        <w:rPr>
          <w:rFonts w:ascii="Times New Roman" w:hAnsi="Times New Roman" w:cs="Times New Roman"/>
          <w:color w:val="000000" w:themeColor="text1"/>
          <w:sz w:val="24"/>
          <w:szCs w:val="24"/>
        </w:rPr>
        <w:t>Projekt ustawy nakłada również</w:t>
      </w:r>
      <w:r w:rsidR="00375A65" w:rsidRPr="005446FC">
        <w:rPr>
          <w:rFonts w:ascii="Times New Roman" w:hAnsi="Times New Roman" w:cs="Times New Roman"/>
          <w:color w:val="000000" w:themeColor="text1"/>
          <w:sz w:val="24"/>
          <w:szCs w:val="24"/>
        </w:rPr>
        <w:t xml:space="preserve"> na </w:t>
      </w:r>
      <w:r w:rsidR="00F85A8B" w:rsidRPr="005446FC">
        <w:rPr>
          <w:rFonts w:ascii="Times New Roman" w:hAnsi="Times New Roman" w:cs="Times New Roman"/>
          <w:color w:val="000000" w:themeColor="text1"/>
          <w:sz w:val="24"/>
          <w:szCs w:val="24"/>
        </w:rPr>
        <w:t>podmioty publiczne obowiązek doręczenia korespondencji</w:t>
      </w:r>
      <w:r w:rsidR="00375A65" w:rsidRPr="005446FC">
        <w:rPr>
          <w:rFonts w:ascii="Times New Roman" w:hAnsi="Times New Roman" w:cs="Times New Roman"/>
          <w:color w:val="000000" w:themeColor="text1"/>
          <w:sz w:val="24"/>
          <w:szCs w:val="24"/>
        </w:rPr>
        <w:t xml:space="preserve"> z </w:t>
      </w:r>
      <w:r w:rsidR="00F85A8B" w:rsidRPr="005446FC">
        <w:rPr>
          <w:rFonts w:ascii="Times New Roman" w:hAnsi="Times New Roman" w:cs="Times New Roman"/>
          <w:color w:val="000000" w:themeColor="text1"/>
          <w:sz w:val="24"/>
          <w:szCs w:val="24"/>
        </w:rPr>
        <w:t xml:space="preserve">wykorzystaniem publicznej usługi rejestrowanego doręczenia elektronicznego </w:t>
      </w:r>
      <w:r w:rsidR="005046DF" w:rsidRPr="005446FC">
        <w:rPr>
          <w:rFonts w:ascii="Times New Roman" w:hAnsi="Times New Roman" w:cs="Times New Roman"/>
          <w:color w:val="000000" w:themeColor="text1"/>
          <w:sz w:val="24"/>
          <w:szCs w:val="24"/>
        </w:rPr>
        <w:t>w </w:t>
      </w:r>
      <w:r w:rsidR="00F85A8B" w:rsidRPr="005446FC">
        <w:rPr>
          <w:rFonts w:ascii="Times New Roman" w:hAnsi="Times New Roman" w:cs="Times New Roman"/>
          <w:color w:val="000000" w:themeColor="text1"/>
          <w:sz w:val="24"/>
          <w:szCs w:val="24"/>
        </w:rPr>
        <w:t>kontaktach</w:t>
      </w:r>
      <w:r w:rsidR="00375A65" w:rsidRPr="005446FC">
        <w:rPr>
          <w:rFonts w:ascii="Times New Roman" w:hAnsi="Times New Roman" w:cs="Times New Roman"/>
          <w:color w:val="000000" w:themeColor="text1"/>
          <w:sz w:val="24"/>
          <w:szCs w:val="24"/>
        </w:rPr>
        <w:t xml:space="preserve"> z </w:t>
      </w:r>
      <w:r w:rsidR="00F85A8B" w:rsidRPr="005446FC">
        <w:rPr>
          <w:rFonts w:ascii="Times New Roman" w:hAnsi="Times New Roman" w:cs="Times New Roman"/>
          <w:color w:val="000000" w:themeColor="text1"/>
          <w:sz w:val="24"/>
          <w:szCs w:val="24"/>
        </w:rPr>
        <w:t>podmiotami niepublicznymi</w:t>
      </w:r>
      <w:r w:rsidR="00AD510C" w:rsidRPr="005446FC">
        <w:rPr>
          <w:rFonts w:ascii="Times New Roman" w:hAnsi="Times New Roman" w:cs="Times New Roman"/>
          <w:color w:val="000000" w:themeColor="text1"/>
          <w:sz w:val="24"/>
          <w:szCs w:val="24"/>
        </w:rPr>
        <w:t xml:space="preserve">, które posiadają adresy </w:t>
      </w:r>
      <w:r w:rsidR="00850CBA" w:rsidRPr="005446FC">
        <w:rPr>
          <w:rFonts w:ascii="Times New Roman" w:hAnsi="Times New Roman" w:cs="Times New Roman"/>
          <w:color w:val="000000" w:themeColor="text1"/>
          <w:sz w:val="24"/>
          <w:szCs w:val="24"/>
        </w:rPr>
        <w:t>do </w:t>
      </w:r>
      <w:r w:rsidR="00AD510C" w:rsidRPr="005446FC">
        <w:rPr>
          <w:rFonts w:ascii="Times New Roman" w:hAnsi="Times New Roman" w:cs="Times New Roman"/>
          <w:color w:val="000000" w:themeColor="text1"/>
          <w:sz w:val="24"/>
          <w:szCs w:val="24"/>
        </w:rPr>
        <w:t xml:space="preserve">doręczeń elektronicznych wpisane </w:t>
      </w:r>
      <w:r w:rsidR="00850CBA" w:rsidRPr="005446FC">
        <w:rPr>
          <w:rFonts w:ascii="Times New Roman" w:hAnsi="Times New Roman" w:cs="Times New Roman"/>
          <w:color w:val="000000" w:themeColor="text1"/>
          <w:sz w:val="24"/>
          <w:szCs w:val="24"/>
        </w:rPr>
        <w:t>do </w:t>
      </w:r>
      <w:r w:rsidR="00AD510C"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AD510C" w:rsidRPr="005446FC">
        <w:rPr>
          <w:rFonts w:ascii="Times New Roman" w:hAnsi="Times New Roman" w:cs="Times New Roman"/>
          <w:color w:val="000000" w:themeColor="text1"/>
          <w:sz w:val="24"/>
          <w:szCs w:val="24"/>
        </w:rPr>
        <w:t>elektronicznych</w:t>
      </w:r>
      <w:r w:rsidR="00F85A8B" w:rsidRPr="005446FC">
        <w:rPr>
          <w:rFonts w:ascii="Times New Roman" w:hAnsi="Times New Roman" w:cs="Times New Roman"/>
          <w:color w:val="000000" w:themeColor="text1"/>
          <w:sz w:val="24"/>
          <w:szCs w:val="24"/>
        </w:rPr>
        <w:t xml:space="preserve">. </w:t>
      </w:r>
      <w:r w:rsidR="008B358D">
        <w:rPr>
          <w:rFonts w:ascii="Times New Roman" w:hAnsi="Times New Roman" w:cs="Times New Roman"/>
          <w:color w:val="000000" w:themeColor="text1"/>
          <w:sz w:val="24"/>
          <w:szCs w:val="24"/>
        </w:rPr>
        <w:t>W celu</w:t>
      </w:r>
      <w:r w:rsidR="008B358D" w:rsidRPr="005446FC">
        <w:rPr>
          <w:rFonts w:ascii="Times New Roman" w:hAnsi="Times New Roman" w:cs="Times New Roman"/>
          <w:color w:val="000000" w:themeColor="text1"/>
          <w:sz w:val="24"/>
          <w:szCs w:val="24"/>
        </w:rPr>
        <w:t xml:space="preserve"> </w:t>
      </w:r>
      <w:r w:rsidR="008541A9" w:rsidRPr="005446FC">
        <w:rPr>
          <w:rFonts w:ascii="Times New Roman" w:hAnsi="Times New Roman" w:cs="Times New Roman"/>
          <w:color w:val="000000" w:themeColor="text1"/>
          <w:sz w:val="24"/>
          <w:szCs w:val="24"/>
        </w:rPr>
        <w:t xml:space="preserve">realizacji tego obowiązku podmiot publiczny zobligowany jest </w:t>
      </w:r>
      <w:r w:rsidR="00850CBA" w:rsidRPr="005446FC">
        <w:rPr>
          <w:rFonts w:ascii="Times New Roman" w:hAnsi="Times New Roman" w:cs="Times New Roman"/>
          <w:color w:val="000000" w:themeColor="text1"/>
          <w:sz w:val="24"/>
          <w:szCs w:val="24"/>
        </w:rPr>
        <w:t>do </w:t>
      </w:r>
      <w:r w:rsidR="008541A9" w:rsidRPr="005446FC">
        <w:rPr>
          <w:rFonts w:ascii="Times New Roman" w:hAnsi="Times New Roman" w:cs="Times New Roman"/>
          <w:color w:val="000000" w:themeColor="text1"/>
          <w:sz w:val="24"/>
          <w:szCs w:val="24"/>
        </w:rPr>
        <w:t xml:space="preserve">posiadania </w:t>
      </w:r>
      <w:r w:rsidR="004A6545"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4A6545" w:rsidRPr="005446FC">
        <w:rPr>
          <w:rFonts w:ascii="Times New Roman" w:hAnsi="Times New Roman" w:cs="Times New Roman"/>
          <w:color w:val="000000" w:themeColor="text1"/>
          <w:sz w:val="24"/>
          <w:szCs w:val="24"/>
        </w:rPr>
        <w:t>doręczeń elektronicznych</w:t>
      </w:r>
      <w:r w:rsidR="00D21E6F" w:rsidRPr="005446FC">
        <w:rPr>
          <w:rFonts w:ascii="Times New Roman" w:hAnsi="Times New Roman" w:cs="Times New Roman"/>
          <w:color w:val="000000" w:themeColor="text1"/>
          <w:sz w:val="24"/>
          <w:szCs w:val="24"/>
        </w:rPr>
        <w:t xml:space="preserve"> wpisanego </w:t>
      </w:r>
      <w:r w:rsidR="00850CBA" w:rsidRPr="005446FC">
        <w:rPr>
          <w:rFonts w:ascii="Times New Roman" w:hAnsi="Times New Roman" w:cs="Times New Roman"/>
          <w:color w:val="000000" w:themeColor="text1"/>
          <w:sz w:val="24"/>
          <w:szCs w:val="24"/>
        </w:rPr>
        <w:t>do </w:t>
      </w:r>
      <w:r w:rsidR="00D21E6F"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D21E6F" w:rsidRPr="005446FC">
        <w:rPr>
          <w:rFonts w:ascii="Times New Roman" w:hAnsi="Times New Roman" w:cs="Times New Roman"/>
          <w:color w:val="000000" w:themeColor="text1"/>
          <w:sz w:val="24"/>
          <w:szCs w:val="24"/>
        </w:rPr>
        <w:t>elektronicznych</w:t>
      </w:r>
      <w:r w:rsidR="00D979C6" w:rsidRPr="005446FC">
        <w:rPr>
          <w:rFonts w:ascii="Times New Roman" w:hAnsi="Times New Roman" w:cs="Times New Roman"/>
          <w:color w:val="000000" w:themeColor="text1"/>
          <w:sz w:val="24"/>
          <w:szCs w:val="24"/>
        </w:rPr>
        <w:t>.</w:t>
      </w:r>
      <w:r w:rsidR="00BC58C3" w:rsidRPr="005446FC">
        <w:rPr>
          <w:rFonts w:ascii="Times New Roman" w:hAnsi="Times New Roman" w:cs="Times New Roman"/>
          <w:color w:val="000000" w:themeColor="text1"/>
          <w:sz w:val="24"/>
          <w:szCs w:val="24"/>
        </w:rPr>
        <w:t xml:space="preserve"> </w:t>
      </w:r>
      <w:r w:rsidR="00913797" w:rsidRPr="005446FC">
        <w:rPr>
          <w:rFonts w:ascii="Times New Roman" w:hAnsi="Times New Roman" w:cs="Times New Roman"/>
          <w:color w:val="000000" w:themeColor="text1"/>
          <w:sz w:val="24"/>
          <w:szCs w:val="24"/>
        </w:rPr>
        <w:t>Należy wskazać, iż</w:t>
      </w:r>
      <w:r w:rsidR="00375A65" w:rsidRPr="005446FC">
        <w:rPr>
          <w:rFonts w:ascii="Times New Roman" w:hAnsi="Times New Roman" w:cs="Times New Roman"/>
          <w:color w:val="000000" w:themeColor="text1"/>
          <w:sz w:val="24"/>
          <w:szCs w:val="24"/>
        </w:rPr>
        <w:t xml:space="preserve"> z </w:t>
      </w:r>
      <w:r w:rsidR="00913797"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913797" w:rsidRPr="005446FC">
        <w:rPr>
          <w:rFonts w:ascii="Times New Roman" w:hAnsi="Times New Roman" w:cs="Times New Roman"/>
          <w:color w:val="000000" w:themeColor="text1"/>
          <w:sz w:val="24"/>
          <w:szCs w:val="24"/>
        </w:rPr>
        <w:t xml:space="preserve">zakres przedmiotowo-podmiotowy regulacji obowiązek ten będzie miał zastosowanie </w:t>
      </w:r>
      <w:r w:rsidR="00850CBA" w:rsidRPr="005446FC">
        <w:rPr>
          <w:rFonts w:ascii="Times New Roman" w:hAnsi="Times New Roman" w:cs="Times New Roman"/>
          <w:color w:val="000000" w:themeColor="text1"/>
          <w:sz w:val="24"/>
          <w:szCs w:val="24"/>
        </w:rPr>
        <w:t>do </w:t>
      </w:r>
      <w:r w:rsidR="00913797" w:rsidRPr="005446FC">
        <w:rPr>
          <w:rFonts w:ascii="Times New Roman" w:hAnsi="Times New Roman" w:cs="Times New Roman"/>
          <w:color w:val="000000" w:themeColor="text1"/>
          <w:sz w:val="24"/>
          <w:szCs w:val="24"/>
        </w:rPr>
        <w:t>działań podmiotó</w:t>
      </w:r>
      <w:r w:rsidR="0031319D" w:rsidRPr="005446FC">
        <w:rPr>
          <w:rFonts w:ascii="Times New Roman" w:hAnsi="Times New Roman" w:cs="Times New Roman"/>
          <w:color w:val="000000" w:themeColor="text1"/>
          <w:sz w:val="24"/>
          <w:szCs w:val="24"/>
        </w:rPr>
        <w:t xml:space="preserve">w </w:t>
      </w:r>
      <w:r w:rsidR="00913797" w:rsidRPr="005446FC">
        <w:rPr>
          <w:rFonts w:ascii="Times New Roman" w:hAnsi="Times New Roman" w:cs="Times New Roman"/>
          <w:color w:val="000000" w:themeColor="text1"/>
          <w:sz w:val="24"/>
          <w:szCs w:val="24"/>
        </w:rPr>
        <w:t xml:space="preserve">publicznych </w:t>
      </w:r>
      <w:r w:rsidR="005046DF"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sferze imperium</w:t>
      </w:r>
      <w:r w:rsidR="00EF07A6" w:rsidRPr="005446FC">
        <w:rPr>
          <w:rFonts w:ascii="Times New Roman" w:hAnsi="Times New Roman" w:cs="Times New Roman"/>
          <w:color w:val="000000" w:themeColor="text1"/>
          <w:sz w:val="24"/>
          <w:szCs w:val="24"/>
        </w:rPr>
        <w:t>,</w:t>
      </w:r>
      <w:r w:rsidR="00913797" w:rsidRPr="005446FC">
        <w:rPr>
          <w:rFonts w:ascii="Times New Roman" w:hAnsi="Times New Roman" w:cs="Times New Roman"/>
          <w:color w:val="000000" w:themeColor="text1"/>
          <w:sz w:val="24"/>
          <w:szCs w:val="24"/>
        </w:rPr>
        <w:t xml:space="preserve"> jak</w:t>
      </w:r>
      <w:r w:rsidR="00A05DAF" w:rsidRPr="005446FC">
        <w:rPr>
          <w:rFonts w:ascii="Times New Roman" w:hAnsi="Times New Roman" w:cs="Times New Roman"/>
          <w:color w:val="000000" w:themeColor="text1"/>
          <w:sz w:val="24"/>
          <w:szCs w:val="24"/>
        </w:rPr>
        <w:t xml:space="preserve"> i </w:t>
      </w:r>
      <w:r w:rsidR="00913797" w:rsidRPr="005446FC">
        <w:rPr>
          <w:rFonts w:ascii="Times New Roman" w:hAnsi="Times New Roman" w:cs="Times New Roman"/>
          <w:color w:val="000000" w:themeColor="text1"/>
          <w:sz w:val="24"/>
          <w:szCs w:val="24"/>
        </w:rPr>
        <w:t xml:space="preserve">dominium. </w:t>
      </w:r>
      <w:r w:rsidR="007851EA" w:rsidRPr="005446FC">
        <w:rPr>
          <w:rFonts w:ascii="Times New Roman" w:hAnsi="Times New Roman" w:cs="Times New Roman"/>
          <w:color w:val="000000" w:themeColor="text1"/>
          <w:sz w:val="24"/>
          <w:szCs w:val="24"/>
        </w:rPr>
        <w:t xml:space="preserve">Projekt </w:t>
      </w:r>
      <w:r w:rsidR="00913797" w:rsidRPr="005446FC">
        <w:rPr>
          <w:rFonts w:ascii="Times New Roman" w:hAnsi="Times New Roman" w:cs="Times New Roman"/>
          <w:color w:val="000000" w:themeColor="text1"/>
          <w:sz w:val="24"/>
          <w:szCs w:val="24"/>
        </w:rPr>
        <w:t xml:space="preserve">ustawy </w:t>
      </w:r>
      <w:r w:rsidR="005046DF"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 xml:space="preserve">szczególności </w:t>
      </w:r>
      <w:r w:rsidR="007851EA" w:rsidRPr="005446FC">
        <w:rPr>
          <w:rFonts w:ascii="Times New Roman" w:hAnsi="Times New Roman" w:cs="Times New Roman"/>
          <w:color w:val="000000" w:themeColor="text1"/>
          <w:sz w:val="24"/>
          <w:szCs w:val="24"/>
        </w:rPr>
        <w:t xml:space="preserve">znajdzie </w:t>
      </w:r>
      <w:r w:rsidR="00913797" w:rsidRPr="005446FC">
        <w:rPr>
          <w:rFonts w:ascii="Times New Roman" w:hAnsi="Times New Roman" w:cs="Times New Roman"/>
          <w:color w:val="000000" w:themeColor="text1"/>
          <w:sz w:val="24"/>
          <w:szCs w:val="24"/>
        </w:rPr>
        <w:t xml:space="preserve">zastosowanie </w:t>
      </w:r>
      <w:r w:rsidR="005046DF"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sytuacji</w:t>
      </w:r>
      <w:r w:rsidR="00EF07A6" w:rsidRPr="005446FC">
        <w:rPr>
          <w:rFonts w:ascii="Times New Roman" w:hAnsi="Times New Roman" w:cs="Times New Roman"/>
          <w:color w:val="000000" w:themeColor="text1"/>
          <w:sz w:val="24"/>
          <w:szCs w:val="24"/>
        </w:rPr>
        <w:t>,</w:t>
      </w:r>
      <w:r w:rsidR="00913797"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913797" w:rsidRPr="005446FC">
        <w:rPr>
          <w:rFonts w:ascii="Times New Roman" w:hAnsi="Times New Roman" w:cs="Times New Roman"/>
          <w:color w:val="000000" w:themeColor="text1"/>
          <w:sz w:val="24"/>
          <w:szCs w:val="24"/>
        </w:rPr>
        <w:t>której przepisy wprost nie regulują trybu doręczenia</w:t>
      </w:r>
      <w:r w:rsidR="00EF07A6" w:rsidRPr="005446FC">
        <w:rPr>
          <w:rFonts w:ascii="Times New Roman" w:hAnsi="Times New Roman" w:cs="Times New Roman"/>
          <w:color w:val="000000" w:themeColor="text1"/>
          <w:sz w:val="24"/>
          <w:szCs w:val="24"/>
        </w:rPr>
        <w:t>,</w:t>
      </w:r>
      <w:r w:rsidR="00913797" w:rsidRPr="005446FC">
        <w:rPr>
          <w:rFonts w:ascii="Times New Roman" w:hAnsi="Times New Roman" w:cs="Times New Roman"/>
          <w:color w:val="000000" w:themeColor="text1"/>
          <w:sz w:val="24"/>
          <w:szCs w:val="24"/>
        </w:rPr>
        <w:t xml:space="preserve"> wskazując jedynie</w:t>
      </w:r>
      <w:r w:rsidR="00375A65" w:rsidRPr="005446FC">
        <w:rPr>
          <w:rFonts w:ascii="Times New Roman" w:hAnsi="Times New Roman" w:cs="Times New Roman"/>
          <w:color w:val="000000" w:themeColor="text1"/>
          <w:sz w:val="24"/>
          <w:szCs w:val="24"/>
        </w:rPr>
        <w:t xml:space="preserve"> na </w:t>
      </w:r>
      <w:r w:rsidR="00913797" w:rsidRPr="005446FC">
        <w:rPr>
          <w:rFonts w:ascii="Times New Roman" w:hAnsi="Times New Roman" w:cs="Times New Roman"/>
          <w:color w:val="000000" w:themeColor="text1"/>
          <w:sz w:val="24"/>
          <w:szCs w:val="24"/>
        </w:rPr>
        <w:t>konieczność jego dokonania</w:t>
      </w:r>
      <w:r w:rsidR="00375A65" w:rsidRPr="005446FC">
        <w:rPr>
          <w:rFonts w:ascii="Times New Roman" w:hAnsi="Times New Roman" w:cs="Times New Roman"/>
          <w:color w:val="000000" w:themeColor="text1"/>
          <w:sz w:val="24"/>
          <w:szCs w:val="24"/>
        </w:rPr>
        <w:t xml:space="preserve"> na </w:t>
      </w:r>
      <w:r w:rsidR="00BC58C3" w:rsidRPr="005446FC">
        <w:rPr>
          <w:rFonts w:ascii="Times New Roman" w:hAnsi="Times New Roman" w:cs="Times New Roman"/>
          <w:color w:val="000000" w:themeColor="text1"/>
          <w:sz w:val="24"/>
          <w:szCs w:val="24"/>
        </w:rPr>
        <w:t>potrzeby komunikacji</w:t>
      </w:r>
      <w:r w:rsidR="00375A65" w:rsidRPr="005446FC">
        <w:rPr>
          <w:rFonts w:ascii="Times New Roman" w:hAnsi="Times New Roman" w:cs="Times New Roman"/>
          <w:color w:val="000000" w:themeColor="text1"/>
          <w:sz w:val="24"/>
          <w:szCs w:val="24"/>
        </w:rPr>
        <w:t xml:space="preserve"> z </w:t>
      </w:r>
      <w:r w:rsidR="00BC58C3" w:rsidRPr="005446FC">
        <w:rPr>
          <w:rFonts w:ascii="Times New Roman" w:hAnsi="Times New Roman" w:cs="Times New Roman"/>
          <w:color w:val="000000" w:themeColor="text1"/>
          <w:sz w:val="24"/>
          <w:szCs w:val="24"/>
        </w:rPr>
        <w:t>podmiotem publicznym</w:t>
      </w:r>
      <w:r w:rsidR="00913797" w:rsidRPr="005446FC">
        <w:rPr>
          <w:rFonts w:ascii="Times New Roman" w:hAnsi="Times New Roman" w:cs="Times New Roman"/>
          <w:color w:val="000000" w:themeColor="text1"/>
          <w:sz w:val="24"/>
          <w:szCs w:val="24"/>
        </w:rPr>
        <w:t>.</w:t>
      </w:r>
      <w:r w:rsidR="00C7507F" w:rsidRPr="005446FC">
        <w:rPr>
          <w:rFonts w:ascii="Times New Roman" w:hAnsi="Times New Roman" w:cs="Times New Roman"/>
          <w:color w:val="000000" w:themeColor="text1"/>
          <w:sz w:val="24"/>
          <w:szCs w:val="24"/>
        </w:rPr>
        <w:t xml:space="preserve"> Podsumowując</w:t>
      </w:r>
      <w:r w:rsidR="000D3FFC" w:rsidRPr="005446FC">
        <w:rPr>
          <w:rFonts w:ascii="Times New Roman" w:hAnsi="Times New Roman" w:cs="Times New Roman"/>
          <w:color w:val="000000" w:themeColor="text1"/>
          <w:sz w:val="24"/>
          <w:szCs w:val="24"/>
        </w:rPr>
        <w:t>,</w:t>
      </w:r>
      <w:r w:rsidR="00C7507F" w:rsidRPr="005446FC">
        <w:rPr>
          <w:rFonts w:ascii="Times New Roman" w:hAnsi="Times New Roman" w:cs="Times New Roman"/>
          <w:color w:val="000000" w:themeColor="text1"/>
          <w:sz w:val="24"/>
          <w:szCs w:val="24"/>
        </w:rPr>
        <w:t xml:space="preserve"> przyjęto zasadę, że doręczenia </w:t>
      </w:r>
      <w:r w:rsidR="00850CBA" w:rsidRPr="005446FC">
        <w:rPr>
          <w:rFonts w:ascii="Times New Roman" w:hAnsi="Times New Roman" w:cs="Times New Roman"/>
          <w:color w:val="000000" w:themeColor="text1"/>
          <w:sz w:val="24"/>
          <w:szCs w:val="24"/>
        </w:rPr>
        <w:t>do </w:t>
      </w:r>
      <w:r w:rsidR="00C7507F" w:rsidRPr="005446FC">
        <w:rPr>
          <w:rFonts w:ascii="Times New Roman" w:hAnsi="Times New Roman" w:cs="Times New Roman"/>
          <w:color w:val="000000" w:themeColor="text1"/>
          <w:sz w:val="24"/>
          <w:szCs w:val="24"/>
        </w:rPr>
        <w:t>podmiotu publicznego</w:t>
      </w:r>
      <w:r w:rsidR="00375A65" w:rsidRPr="005446FC">
        <w:rPr>
          <w:rFonts w:ascii="Times New Roman" w:hAnsi="Times New Roman" w:cs="Times New Roman"/>
          <w:color w:val="000000" w:themeColor="text1"/>
          <w:sz w:val="24"/>
          <w:szCs w:val="24"/>
        </w:rPr>
        <w:t xml:space="preserve"> na </w:t>
      </w:r>
      <w:r w:rsidR="00C7507F" w:rsidRPr="005446FC">
        <w:rPr>
          <w:rFonts w:ascii="Times New Roman" w:hAnsi="Times New Roman" w:cs="Times New Roman"/>
          <w:color w:val="000000" w:themeColor="text1"/>
          <w:sz w:val="24"/>
          <w:szCs w:val="24"/>
        </w:rPr>
        <w:t xml:space="preserve">jego </w:t>
      </w:r>
      <w:r w:rsidR="00F84527"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F84527" w:rsidRPr="005446FC">
        <w:rPr>
          <w:rFonts w:ascii="Times New Roman" w:hAnsi="Times New Roman" w:cs="Times New Roman"/>
          <w:color w:val="000000" w:themeColor="text1"/>
          <w:sz w:val="24"/>
          <w:szCs w:val="24"/>
        </w:rPr>
        <w:t xml:space="preserve">doręczeń elektronicznych ujawniony </w:t>
      </w:r>
      <w:r w:rsidR="005046DF" w:rsidRPr="005446FC">
        <w:rPr>
          <w:rFonts w:ascii="Times New Roman" w:hAnsi="Times New Roman" w:cs="Times New Roman"/>
          <w:color w:val="000000" w:themeColor="text1"/>
          <w:sz w:val="24"/>
          <w:szCs w:val="24"/>
        </w:rPr>
        <w:t>w </w:t>
      </w:r>
      <w:r w:rsidR="00F84527"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F84527" w:rsidRPr="005446FC">
        <w:rPr>
          <w:rFonts w:ascii="Times New Roman" w:hAnsi="Times New Roman" w:cs="Times New Roman"/>
          <w:color w:val="000000" w:themeColor="text1"/>
          <w:sz w:val="24"/>
          <w:szCs w:val="24"/>
        </w:rPr>
        <w:t>elektronicznych</w:t>
      </w:r>
      <w:r w:rsidR="00C7507F" w:rsidRPr="005446FC">
        <w:rPr>
          <w:rFonts w:ascii="Times New Roman" w:hAnsi="Times New Roman" w:cs="Times New Roman"/>
          <w:color w:val="000000" w:themeColor="text1"/>
          <w:sz w:val="24"/>
          <w:szCs w:val="24"/>
        </w:rPr>
        <w:t xml:space="preserve"> są zawsze możliwe</w:t>
      </w:r>
      <w:r w:rsidR="00A05DAF" w:rsidRPr="005446FC">
        <w:rPr>
          <w:rFonts w:ascii="Times New Roman" w:hAnsi="Times New Roman" w:cs="Times New Roman"/>
          <w:color w:val="000000" w:themeColor="text1"/>
          <w:sz w:val="24"/>
          <w:szCs w:val="24"/>
        </w:rPr>
        <w:t xml:space="preserve"> i </w:t>
      </w:r>
      <w:r w:rsidR="00C7507F" w:rsidRPr="005446FC">
        <w:rPr>
          <w:rFonts w:ascii="Times New Roman" w:hAnsi="Times New Roman" w:cs="Times New Roman"/>
          <w:color w:val="000000" w:themeColor="text1"/>
          <w:sz w:val="24"/>
          <w:szCs w:val="24"/>
        </w:rPr>
        <w:t xml:space="preserve">może je realizować każdy posiadacz </w:t>
      </w:r>
      <w:r w:rsidR="00F54D62"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doręczeń elektronicznych</w:t>
      </w:r>
      <w:r w:rsidR="00C7507F" w:rsidRPr="005446FC">
        <w:rPr>
          <w:rFonts w:ascii="Times New Roman" w:hAnsi="Times New Roman" w:cs="Times New Roman"/>
          <w:color w:val="000000" w:themeColor="text1"/>
          <w:sz w:val="24"/>
          <w:szCs w:val="24"/>
        </w:rPr>
        <w:t xml:space="preserve"> (a zatem każdy podmiot, </w:t>
      </w:r>
      <w:r w:rsidR="005046DF" w:rsidRPr="005446FC">
        <w:rPr>
          <w:rFonts w:ascii="Times New Roman" w:hAnsi="Times New Roman" w:cs="Times New Roman"/>
          <w:color w:val="000000" w:themeColor="text1"/>
          <w:sz w:val="24"/>
          <w:szCs w:val="24"/>
        </w:rPr>
        <w:t>w </w:t>
      </w:r>
      <w:r w:rsidR="00C7507F" w:rsidRPr="005446FC">
        <w:rPr>
          <w:rFonts w:ascii="Times New Roman" w:hAnsi="Times New Roman" w:cs="Times New Roman"/>
          <w:color w:val="000000" w:themeColor="text1"/>
          <w:sz w:val="24"/>
          <w:szCs w:val="24"/>
        </w:rPr>
        <w:t xml:space="preserve">szczególności przedsiębiorca wpisany </w:t>
      </w:r>
      <w:r w:rsidR="00850CBA" w:rsidRPr="005446FC">
        <w:rPr>
          <w:rFonts w:ascii="Times New Roman" w:hAnsi="Times New Roman" w:cs="Times New Roman"/>
          <w:color w:val="000000" w:themeColor="text1"/>
          <w:sz w:val="24"/>
          <w:szCs w:val="24"/>
        </w:rPr>
        <w:t>do </w:t>
      </w:r>
      <w:r w:rsidR="00C7507F"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C7507F"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C7507F" w:rsidRPr="005446FC">
        <w:rPr>
          <w:rFonts w:ascii="Times New Roman" w:hAnsi="Times New Roman" w:cs="Times New Roman"/>
          <w:color w:val="000000" w:themeColor="text1"/>
          <w:sz w:val="24"/>
          <w:szCs w:val="24"/>
        </w:rPr>
        <w:t>Działalności Gospodarczej czy osoba fizyczna).</w:t>
      </w:r>
    </w:p>
    <w:p w14:paraId="3D2166CF" w14:textId="355F0CF2" w:rsidR="0092581B" w:rsidRPr="005446FC" w:rsidRDefault="00BC58C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Adresowanie korespondencji kierowanej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innego podmiotu publicznego nie będzie stwarzało większego problemu, gdyż </w:t>
      </w:r>
      <w:r w:rsidR="000E2B29" w:rsidRPr="005446FC">
        <w:rPr>
          <w:rFonts w:ascii="Times New Roman" w:hAnsi="Times New Roman" w:cs="Times New Roman"/>
          <w:color w:val="000000" w:themeColor="text1"/>
          <w:sz w:val="24"/>
          <w:szCs w:val="24"/>
        </w:rPr>
        <w:t xml:space="preserve">jego adres </w:t>
      </w:r>
      <w:r w:rsidR="00850CBA" w:rsidRPr="005446FC">
        <w:rPr>
          <w:rFonts w:ascii="Times New Roman" w:hAnsi="Times New Roman" w:cs="Times New Roman"/>
          <w:color w:val="000000" w:themeColor="text1"/>
          <w:sz w:val="24"/>
          <w:szCs w:val="24"/>
        </w:rPr>
        <w:t>do </w:t>
      </w:r>
      <w:r w:rsidR="000E2B29" w:rsidRPr="005446FC">
        <w:rPr>
          <w:rFonts w:ascii="Times New Roman" w:hAnsi="Times New Roman" w:cs="Times New Roman"/>
          <w:color w:val="000000" w:themeColor="text1"/>
          <w:sz w:val="24"/>
          <w:szCs w:val="24"/>
        </w:rPr>
        <w:t>doręczeń elektronicznych</w:t>
      </w:r>
      <w:r w:rsidR="00A6490D" w:rsidRPr="005446FC">
        <w:rPr>
          <w:rFonts w:ascii="Times New Roman" w:hAnsi="Times New Roman" w:cs="Times New Roman"/>
          <w:color w:val="000000" w:themeColor="text1"/>
          <w:sz w:val="24"/>
          <w:szCs w:val="24"/>
        </w:rPr>
        <w:t xml:space="preserve"> będzie łatwy </w:t>
      </w:r>
      <w:r w:rsidR="00850CBA" w:rsidRPr="005446FC">
        <w:rPr>
          <w:rFonts w:ascii="Times New Roman" w:hAnsi="Times New Roman" w:cs="Times New Roman"/>
          <w:color w:val="000000" w:themeColor="text1"/>
          <w:sz w:val="24"/>
          <w:szCs w:val="24"/>
        </w:rPr>
        <w:t>do </w:t>
      </w:r>
      <w:r w:rsidR="00A6490D" w:rsidRPr="005446FC">
        <w:rPr>
          <w:rFonts w:ascii="Times New Roman" w:hAnsi="Times New Roman" w:cs="Times New Roman"/>
          <w:color w:val="000000" w:themeColor="text1"/>
          <w:sz w:val="24"/>
          <w:szCs w:val="24"/>
        </w:rPr>
        <w:t xml:space="preserve">wyszukania </w:t>
      </w:r>
      <w:r w:rsidR="005046DF" w:rsidRPr="005446FC">
        <w:rPr>
          <w:rFonts w:ascii="Times New Roman" w:hAnsi="Times New Roman" w:cs="Times New Roman"/>
          <w:color w:val="000000" w:themeColor="text1"/>
          <w:sz w:val="24"/>
          <w:szCs w:val="24"/>
        </w:rPr>
        <w:t>w </w:t>
      </w:r>
      <w:r w:rsidR="00A6490D" w:rsidRPr="005446FC">
        <w:rPr>
          <w:rFonts w:ascii="Times New Roman" w:hAnsi="Times New Roman" w:cs="Times New Roman"/>
          <w:color w:val="000000" w:themeColor="text1"/>
          <w:sz w:val="24"/>
          <w:szCs w:val="24"/>
        </w:rPr>
        <w:t>wyszukiwarce (</w:t>
      </w:r>
      <w:r w:rsidR="00473B70" w:rsidRPr="005446FC">
        <w:rPr>
          <w:rFonts w:ascii="Times New Roman" w:hAnsi="Times New Roman" w:cs="Times New Roman"/>
          <w:color w:val="000000" w:themeColor="text1"/>
          <w:sz w:val="24"/>
          <w:szCs w:val="24"/>
        </w:rPr>
        <w:t>ze względu</w:t>
      </w:r>
      <w:r w:rsidR="00375A65" w:rsidRPr="005446FC">
        <w:rPr>
          <w:rFonts w:ascii="Times New Roman" w:hAnsi="Times New Roman" w:cs="Times New Roman"/>
          <w:color w:val="000000" w:themeColor="text1"/>
          <w:sz w:val="24"/>
          <w:szCs w:val="24"/>
        </w:rPr>
        <w:t xml:space="preserve"> na </w:t>
      </w:r>
      <w:r w:rsidR="00473B70" w:rsidRPr="005446FC">
        <w:rPr>
          <w:rFonts w:ascii="Times New Roman" w:hAnsi="Times New Roman" w:cs="Times New Roman"/>
          <w:color w:val="000000" w:themeColor="text1"/>
          <w:sz w:val="24"/>
          <w:szCs w:val="24"/>
        </w:rPr>
        <w:t xml:space="preserve">fakt, iż podmiot publiczny </w:t>
      </w:r>
      <w:r w:rsidR="00364360" w:rsidRPr="005446FC">
        <w:rPr>
          <w:rFonts w:ascii="Times New Roman" w:hAnsi="Times New Roman" w:cs="Times New Roman"/>
          <w:color w:val="000000" w:themeColor="text1"/>
          <w:sz w:val="24"/>
          <w:szCs w:val="24"/>
        </w:rPr>
        <w:t xml:space="preserve">(co </w:t>
      </w:r>
      <w:r w:rsidR="00850CBA" w:rsidRPr="005446FC">
        <w:rPr>
          <w:rFonts w:ascii="Times New Roman" w:hAnsi="Times New Roman" w:cs="Times New Roman"/>
          <w:color w:val="000000" w:themeColor="text1"/>
          <w:sz w:val="24"/>
          <w:szCs w:val="24"/>
        </w:rPr>
        <w:t>do </w:t>
      </w:r>
      <w:r w:rsidR="00364360" w:rsidRPr="005446FC">
        <w:rPr>
          <w:rFonts w:ascii="Times New Roman" w:hAnsi="Times New Roman" w:cs="Times New Roman"/>
          <w:color w:val="000000" w:themeColor="text1"/>
          <w:sz w:val="24"/>
          <w:szCs w:val="24"/>
        </w:rPr>
        <w:t xml:space="preserve">zasady, oprócz wyjątkowych uzasadnionych sytuacji) </w:t>
      </w:r>
      <w:r w:rsidR="00473B70" w:rsidRPr="005446FC">
        <w:rPr>
          <w:rFonts w:ascii="Times New Roman" w:hAnsi="Times New Roman" w:cs="Times New Roman"/>
          <w:color w:val="000000" w:themeColor="text1"/>
          <w:sz w:val="24"/>
          <w:szCs w:val="24"/>
        </w:rPr>
        <w:t>może posiadać – zgodnie</w:t>
      </w:r>
      <w:r w:rsidR="00375A65" w:rsidRPr="005446FC">
        <w:rPr>
          <w:rFonts w:ascii="Times New Roman" w:hAnsi="Times New Roman" w:cs="Times New Roman"/>
          <w:color w:val="000000" w:themeColor="text1"/>
          <w:sz w:val="24"/>
          <w:szCs w:val="24"/>
        </w:rPr>
        <w:t xml:space="preserve"> z </w:t>
      </w:r>
      <w:r w:rsidR="00473B70" w:rsidRPr="005446FC">
        <w:rPr>
          <w:rFonts w:ascii="Times New Roman" w:hAnsi="Times New Roman" w:cs="Times New Roman"/>
          <w:color w:val="000000" w:themeColor="text1"/>
          <w:sz w:val="24"/>
          <w:szCs w:val="24"/>
        </w:rPr>
        <w:t>projektem ustawy – tylko jed</w:t>
      </w:r>
      <w:r w:rsidR="0056401E" w:rsidRPr="005446FC">
        <w:rPr>
          <w:rFonts w:ascii="Times New Roman" w:hAnsi="Times New Roman" w:cs="Times New Roman"/>
          <w:color w:val="000000" w:themeColor="text1"/>
          <w:sz w:val="24"/>
          <w:szCs w:val="24"/>
        </w:rPr>
        <w:t>en</w:t>
      </w:r>
      <w:r w:rsidR="00473B70" w:rsidRPr="005446FC">
        <w:rPr>
          <w:rFonts w:ascii="Times New Roman" w:hAnsi="Times New Roman" w:cs="Times New Roman"/>
          <w:color w:val="000000" w:themeColor="text1"/>
          <w:sz w:val="24"/>
          <w:szCs w:val="24"/>
        </w:rPr>
        <w:t xml:space="preserve"> </w:t>
      </w:r>
      <w:r w:rsidR="00825F2E"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825F2E" w:rsidRPr="005446FC">
        <w:rPr>
          <w:rFonts w:ascii="Times New Roman" w:hAnsi="Times New Roman" w:cs="Times New Roman"/>
          <w:color w:val="000000" w:themeColor="text1"/>
          <w:sz w:val="24"/>
          <w:szCs w:val="24"/>
        </w:rPr>
        <w:t>doręczeń elektronicznych</w:t>
      </w:r>
      <w:r w:rsidR="00473B70" w:rsidRPr="005446FC">
        <w:rPr>
          <w:rFonts w:ascii="Times New Roman" w:hAnsi="Times New Roman" w:cs="Times New Roman"/>
          <w:color w:val="000000" w:themeColor="text1"/>
          <w:sz w:val="24"/>
          <w:szCs w:val="24"/>
        </w:rPr>
        <w:t xml:space="preserve"> wpisany </w:t>
      </w:r>
      <w:r w:rsidR="00850CBA" w:rsidRPr="005446FC">
        <w:rPr>
          <w:rFonts w:ascii="Times New Roman" w:hAnsi="Times New Roman" w:cs="Times New Roman"/>
          <w:color w:val="000000" w:themeColor="text1"/>
          <w:sz w:val="24"/>
          <w:szCs w:val="24"/>
        </w:rPr>
        <w:t>do </w:t>
      </w:r>
      <w:r w:rsidR="00473B7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473B70" w:rsidRPr="005446FC">
        <w:rPr>
          <w:rFonts w:ascii="Times New Roman" w:hAnsi="Times New Roman" w:cs="Times New Roman"/>
          <w:color w:val="000000" w:themeColor="text1"/>
          <w:sz w:val="24"/>
          <w:szCs w:val="24"/>
        </w:rPr>
        <w:t>elektronicznych</w:t>
      </w:r>
      <w:r w:rsidR="00A6490D"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825F2E" w:rsidRPr="005446FC">
        <w:rPr>
          <w:rFonts w:ascii="Times New Roman" w:hAnsi="Times New Roman" w:cs="Times New Roman"/>
          <w:color w:val="000000" w:themeColor="text1"/>
          <w:sz w:val="24"/>
          <w:szCs w:val="24"/>
        </w:rPr>
        <w:t>przypadku</w:t>
      </w:r>
      <w:r w:rsidR="00F23EBD" w:rsidRPr="005446FC">
        <w:rPr>
          <w:rFonts w:ascii="Times New Roman" w:hAnsi="Times New Roman" w:cs="Times New Roman"/>
          <w:color w:val="000000" w:themeColor="text1"/>
          <w:sz w:val="24"/>
          <w:szCs w:val="24"/>
        </w:rPr>
        <w:t xml:space="preserve"> </w:t>
      </w:r>
      <w:r w:rsidR="00A6490D" w:rsidRPr="005446FC">
        <w:rPr>
          <w:rFonts w:ascii="Times New Roman" w:hAnsi="Times New Roman" w:cs="Times New Roman"/>
          <w:color w:val="000000" w:themeColor="text1"/>
          <w:sz w:val="24"/>
          <w:szCs w:val="24"/>
        </w:rPr>
        <w:t xml:space="preserve">nadawania </w:t>
      </w:r>
      <w:r w:rsidR="00825F2E" w:rsidRPr="005446FC">
        <w:rPr>
          <w:rFonts w:ascii="Times New Roman" w:hAnsi="Times New Roman" w:cs="Times New Roman"/>
          <w:color w:val="000000" w:themeColor="text1"/>
          <w:sz w:val="24"/>
          <w:szCs w:val="24"/>
        </w:rPr>
        <w:t xml:space="preserve">korespondencji </w:t>
      </w:r>
      <w:r w:rsidR="00A6490D" w:rsidRPr="005446FC">
        <w:rPr>
          <w:rFonts w:ascii="Times New Roman" w:hAnsi="Times New Roman" w:cs="Times New Roman"/>
          <w:color w:val="000000" w:themeColor="text1"/>
          <w:sz w:val="24"/>
          <w:szCs w:val="24"/>
        </w:rPr>
        <w:t xml:space="preserve">przez podmiot publiczny </w:t>
      </w:r>
      <w:r w:rsidR="00850CBA" w:rsidRPr="005446FC">
        <w:rPr>
          <w:rFonts w:ascii="Times New Roman" w:hAnsi="Times New Roman" w:cs="Times New Roman"/>
          <w:color w:val="000000" w:themeColor="text1"/>
          <w:sz w:val="24"/>
          <w:szCs w:val="24"/>
        </w:rPr>
        <w:t>do </w:t>
      </w:r>
      <w:r w:rsidR="00A6490D" w:rsidRPr="005446FC">
        <w:rPr>
          <w:rFonts w:ascii="Times New Roman" w:hAnsi="Times New Roman" w:cs="Times New Roman"/>
          <w:color w:val="000000" w:themeColor="text1"/>
          <w:sz w:val="24"/>
          <w:szCs w:val="24"/>
        </w:rPr>
        <w:t xml:space="preserve">podmiotu niepublicznego sytuacja nie jest już tak jednoznaczna, gdyż </w:t>
      </w:r>
      <w:r w:rsidR="005046DF" w:rsidRPr="005446FC">
        <w:rPr>
          <w:rFonts w:ascii="Times New Roman" w:hAnsi="Times New Roman" w:cs="Times New Roman"/>
          <w:color w:val="000000" w:themeColor="text1"/>
          <w:sz w:val="24"/>
          <w:szCs w:val="24"/>
        </w:rPr>
        <w:t>w </w:t>
      </w:r>
      <w:r w:rsidR="00A6490D" w:rsidRPr="005446FC">
        <w:rPr>
          <w:rFonts w:ascii="Times New Roman" w:hAnsi="Times New Roman" w:cs="Times New Roman"/>
          <w:color w:val="000000" w:themeColor="text1"/>
          <w:sz w:val="24"/>
          <w:szCs w:val="24"/>
        </w:rPr>
        <w:t xml:space="preserve">tym przypadku odbiorca nie ma – co </w:t>
      </w:r>
      <w:r w:rsidR="00850CBA" w:rsidRPr="005446FC">
        <w:rPr>
          <w:rFonts w:ascii="Times New Roman" w:hAnsi="Times New Roman" w:cs="Times New Roman"/>
          <w:color w:val="000000" w:themeColor="text1"/>
          <w:sz w:val="24"/>
          <w:szCs w:val="24"/>
        </w:rPr>
        <w:t>do </w:t>
      </w:r>
      <w:r w:rsidR="00A6490D" w:rsidRPr="005446FC">
        <w:rPr>
          <w:rFonts w:ascii="Times New Roman" w:hAnsi="Times New Roman" w:cs="Times New Roman"/>
          <w:color w:val="000000" w:themeColor="text1"/>
          <w:sz w:val="24"/>
          <w:szCs w:val="24"/>
        </w:rPr>
        <w:t xml:space="preserve">zasady – obowiązku posiadania </w:t>
      </w:r>
      <w:r w:rsidR="00F54D62"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doręczeń elektronicznych</w:t>
      </w:r>
      <w:r w:rsidR="007702D8" w:rsidRPr="005446FC">
        <w:rPr>
          <w:rFonts w:ascii="Times New Roman" w:hAnsi="Times New Roman" w:cs="Times New Roman"/>
          <w:color w:val="000000" w:themeColor="text1"/>
          <w:sz w:val="24"/>
          <w:szCs w:val="24"/>
        </w:rPr>
        <w:t xml:space="preserve"> ani wpisywania posiadanego adresu do doręczeń elektronicznych do bazy adresów elektronicznych</w:t>
      </w:r>
      <w:r w:rsidR="00F54D62" w:rsidRPr="005446FC">
        <w:rPr>
          <w:rFonts w:ascii="Times New Roman" w:hAnsi="Times New Roman" w:cs="Times New Roman"/>
          <w:color w:val="000000" w:themeColor="text1"/>
          <w:sz w:val="24"/>
          <w:szCs w:val="24"/>
        </w:rPr>
        <w:t>. M</w:t>
      </w:r>
      <w:r w:rsidR="00A6490D" w:rsidRPr="005446FC">
        <w:rPr>
          <w:rFonts w:ascii="Times New Roman" w:hAnsi="Times New Roman" w:cs="Times New Roman"/>
          <w:color w:val="000000" w:themeColor="text1"/>
          <w:sz w:val="24"/>
          <w:szCs w:val="24"/>
        </w:rPr>
        <w:t xml:space="preserve">oże </w:t>
      </w:r>
      <w:r w:rsidR="00F54D62" w:rsidRPr="005446FC">
        <w:rPr>
          <w:rFonts w:ascii="Times New Roman" w:hAnsi="Times New Roman" w:cs="Times New Roman"/>
          <w:color w:val="000000" w:themeColor="text1"/>
          <w:sz w:val="24"/>
          <w:szCs w:val="24"/>
        </w:rPr>
        <w:t xml:space="preserve">on </w:t>
      </w:r>
      <w:r w:rsidR="00A6490D" w:rsidRPr="005446FC">
        <w:rPr>
          <w:rFonts w:ascii="Times New Roman" w:hAnsi="Times New Roman" w:cs="Times New Roman"/>
          <w:color w:val="000000" w:themeColor="text1"/>
          <w:sz w:val="24"/>
          <w:szCs w:val="24"/>
        </w:rPr>
        <w:t>posiadać</w:t>
      </w:r>
      <w:r w:rsidR="00E10D57" w:rsidRPr="005446FC">
        <w:rPr>
          <w:rFonts w:ascii="Times New Roman" w:hAnsi="Times New Roman" w:cs="Times New Roman"/>
          <w:color w:val="000000" w:themeColor="text1"/>
          <w:sz w:val="24"/>
          <w:szCs w:val="24"/>
        </w:rPr>
        <w:t xml:space="preserve"> jeden</w:t>
      </w:r>
      <w:r w:rsidR="00A6490D" w:rsidRPr="005446FC">
        <w:rPr>
          <w:rFonts w:ascii="Times New Roman" w:hAnsi="Times New Roman" w:cs="Times New Roman"/>
          <w:color w:val="000000" w:themeColor="text1"/>
          <w:sz w:val="24"/>
          <w:szCs w:val="24"/>
        </w:rPr>
        <w:t xml:space="preserve"> </w:t>
      </w:r>
      <w:r w:rsidR="00580907"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A6490D" w:rsidRPr="005446FC">
        <w:rPr>
          <w:rFonts w:ascii="Times New Roman" w:hAnsi="Times New Roman" w:cs="Times New Roman"/>
          <w:color w:val="000000" w:themeColor="text1"/>
          <w:sz w:val="24"/>
          <w:szCs w:val="24"/>
        </w:rPr>
        <w:t>doręczeń</w:t>
      </w:r>
      <w:r w:rsidR="00580907" w:rsidRPr="005446FC">
        <w:rPr>
          <w:rFonts w:ascii="Times New Roman" w:hAnsi="Times New Roman" w:cs="Times New Roman"/>
          <w:color w:val="000000" w:themeColor="text1"/>
          <w:sz w:val="24"/>
          <w:szCs w:val="24"/>
        </w:rPr>
        <w:t xml:space="preserve"> elektronicznych</w:t>
      </w:r>
      <w:r w:rsidR="00A6490D" w:rsidRPr="005446FC">
        <w:rPr>
          <w:rFonts w:ascii="Times New Roman" w:hAnsi="Times New Roman" w:cs="Times New Roman"/>
          <w:color w:val="000000" w:themeColor="text1"/>
          <w:sz w:val="24"/>
          <w:szCs w:val="24"/>
        </w:rPr>
        <w:t xml:space="preserve"> </w:t>
      </w:r>
      <w:r w:rsidR="00580907"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A6490D"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A6490D" w:rsidRPr="005446FC">
        <w:rPr>
          <w:rFonts w:ascii="Times New Roman" w:hAnsi="Times New Roman" w:cs="Times New Roman"/>
          <w:color w:val="000000" w:themeColor="text1"/>
          <w:sz w:val="24"/>
          <w:szCs w:val="24"/>
        </w:rPr>
        <w:t>elektronicznych, ale równie dobrze może posiadać nie</w:t>
      </w:r>
      <w:r w:rsidR="0092581B" w:rsidRPr="005446FC">
        <w:rPr>
          <w:rFonts w:ascii="Times New Roman" w:hAnsi="Times New Roman" w:cs="Times New Roman"/>
          <w:color w:val="000000" w:themeColor="text1"/>
          <w:sz w:val="24"/>
          <w:szCs w:val="24"/>
        </w:rPr>
        <w:t xml:space="preserve">ograniczoną </w:t>
      </w:r>
      <w:r w:rsidR="00BB4640" w:rsidRPr="005446FC">
        <w:rPr>
          <w:rFonts w:ascii="Times New Roman" w:hAnsi="Times New Roman" w:cs="Times New Roman"/>
          <w:color w:val="000000" w:themeColor="text1"/>
          <w:sz w:val="24"/>
          <w:szCs w:val="24"/>
        </w:rPr>
        <w:t xml:space="preserve">liczbę </w:t>
      </w:r>
      <w:r w:rsidR="00F54D62"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 xml:space="preserve">doręczeń elektronicznych </w:t>
      </w:r>
      <w:r w:rsidR="00825F2E" w:rsidRPr="005446FC">
        <w:rPr>
          <w:rFonts w:ascii="Times New Roman" w:hAnsi="Times New Roman" w:cs="Times New Roman"/>
          <w:color w:val="000000" w:themeColor="text1"/>
          <w:sz w:val="24"/>
          <w:szCs w:val="24"/>
        </w:rPr>
        <w:t xml:space="preserve">świadczonych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F54D62" w:rsidRPr="005446FC">
        <w:rPr>
          <w:rFonts w:ascii="Times New Roman" w:hAnsi="Times New Roman" w:cs="Times New Roman"/>
          <w:color w:val="000000" w:themeColor="text1"/>
          <w:sz w:val="24"/>
          <w:szCs w:val="24"/>
        </w:rPr>
        <w:t xml:space="preserve">ramach </w:t>
      </w:r>
      <w:r w:rsidR="0092581B" w:rsidRPr="005446FC">
        <w:rPr>
          <w:rFonts w:ascii="Times New Roman" w:hAnsi="Times New Roman" w:cs="Times New Roman"/>
          <w:color w:val="000000" w:themeColor="text1"/>
          <w:sz w:val="24"/>
          <w:szCs w:val="24"/>
        </w:rPr>
        <w:t xml:space="preserve">kwalifikowanych </w:t>
      </w:r>
      <w:r w:rsidR="00F54D62" w:rsidRPr="005446FC">
        <w:rPr>
          <w:rFonts w:ascii="Times New Roman" w:hAnsi="Times New Roman" w:cs="Times New Roman"/>
          <w:color w:val="000000" w:themeColor="text1"/>
          <w:sz w:val="24"/>
          <w:szCs w:val="24"/>
        </w:rPr>
        <w:t>usług rejestrowanego doręczenia elektronicznego</w:t>
      </w:r>
      <w:r w:rsidR="0092581B" w:rsidRPr="005446FC">
        <w:rPr>
          <w:rFonts w:ascii="Times New Roman" w:hAnsi="Times New Roman" w:cs="Times New Roman"/>
          <w:color w:val="000000" w:themeColor="text1"/>
          <w:sz w:val="24"/>
          <w:szCs w:val="24"/>
        </w:rPr>
        <w:t xml:space="preserve">. Wybór adresu docelowego może </w:t>
      </w:r>
      <w:r w:rsidR="005046DF" w:rsidRPr="005446FC">
        <w:rPr>
          <w:rFonts w:ascii="Times New Roman" w:hAnsi="Times New Roman" w:cs="Times New Roman"/>
          <w:color w:val="000000" w:themeColor="text1"/>
          <w:sz w:val="24"/>
          <w:szCs w:val="24"/>
        </w:rPr>
        <w:t>w </w:t>
      </w:r>
      <w:r w:rsidR="0092581B" w:rsidRPr="005446FC">
        <w:rPr>
          <w:rFonts w:ascii="Times New Roman" w:hAnsi="Times New Roman" w:cs="Times New Roman"/>
          <w:color w:val="000000" w:themeColor="text1"/>
          <w:sz w:val="24"/>
          <w:szCs w:val="24"/>
        </w:rPr>
        <w:t>tej sytuacji nastręczać pewne trudności, jednakże projekt ustawy przedstawia podmiotom publicznym jasne</w:t>
      </w:r>
      <w:r w:rsidR="00A05DAF" w:rsidRPr="005446FC">
        <w:rPr>
          <w:rFonts w:ascii="Times New Roman" w:hAnsi="Times New Roman" w:cs="Times New Roman"/>
          <w:color w:val="000000" w:themeColor="text1"/>
          <w:sz w:val="24"/>
          <w:szCs w:val="24"/>
        </w:rPr>
        <w:t xml:space="preserve"> i </w:t>
      </w:r>
      <w:r w:rsidR="0092581B" w:rsidRPr="005446FC">
        <w:rPr>
          <w:rFonts w:ascii="Times New Roman" w:hAnsi="Times New Roman" w:cs="Times New Roman"/>
          <w:color w:val="000000" w:themeColor="text1"/>
          <w:sz w:val="24"/>
          <w:szCs w:val="24"/>
        </w:rPr>
        <w:t>klarowne wytyczne</w:t>
      </w:r>
      <w:r w:rsidR="00A6490D" w:rsidRPr="005446FC">
        <w:rPr>
          <w:rFonts w:ascii="Times New Roman" w:hAnsi="Times New Roman" w:cs="Times New Roman"/>
          <w:color w:val="000000" w:themeColor="text1"/>
          <w:sz w:val="24"/>
          <w:szCs w:val="24"/>
        </w:rPr>
        <w:t xml:space="preserve"> </w:t>
      </w:r>
      <w:r w:rsidR="0092581B" w:rsidRPr="005446FC">
        <w:rPr>
          <w:rFonts w:ascii="Times New Roman" w:hAnsi="Times New Roman" w:cs="Times New Roman"/>
          <w:color w:val="000000" w:themeColor="text1"/>
          <w:sz w:val="24"/>
          <w:szCs w:val="24"/>
        </w:rPr>
        <w:t>dotyczące adresowania korespondencji</w:t>
      </w:r>
      <w:r w:rsidR="00F23EBD"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92581B" w:rsidRPr="005446FC">
        <w:rPr>
          <w:rFonts w:ascii="Times New Roman" w:hAnsi="Times New Roman" w:cs="Times New Roman"/>
          <w:color w:val="000000" w:themeColor="text1"/>
          <w:sz w:val="24"/>
          <w:szCs w:val="24"/>
        </w:rPr>
        <w:t>takim przypadku doręczenie następuje:</w:t>
      </w:r>
    </w:p>
    <w:p w14:paraId="4571E35F" w14:textId="41C2FFD1" w:rsidR="00BC58C3" w:rsidRPr="005446FC" w:rsidRDefault="005046DF" w:rsidP="00E878A2">
      <w:pPr>
        <w:pStyle w:val="Akapitzlist"/>
        <w:numPr>
          <w:ilvl w:val="0"/>
          <w:numId w:val="1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w:t>
      </w:r>
      <w:r w:rsidR="00BC58C3"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 xml:space="preserve">doręczeń elektronicznych </w:t>
      </w:r>
      <w:r w:rsidR="00BC58C3"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BC58C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BC58C3" w:rsidRPr="005446FC">
        <w:rPr>
          <w:rFonts w:ascii="Times New Roman" w:hAnsi="Times New Roman" w:cs="Times New Roman"/>
          <w:color w:val="000000" w:themeColor="text1"/>
          <w:sz w:val="24"/>
          <w:szCs w:val="24"/>
        </w:rPr>
        <w:t>elektronicznych;</w:t>
      </w:r>
    </w:p>
    <w:p w14:paraId="3D2C9AFD" w14:textId="6C5167E5" w:rsidR="00BC58C3" w:rsidRPr="005446FC" w:rsidRDefault="005046DF" w:rsidP="00E878A2">
      <w:pPr>
        <w:pStyle w:val="Akapitzlist"/>
        <w:numPr>
          <w:ilvl w:val="0"/>
          <w:numId w:val="1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BC58C3" w:rsidRPr="005446FC">
        <w:rPr>
          <w:rFonts w:ascii="Times New Roman" w:hAnsi="Times New Roman" w:cs="Times New Roman"/>
          <w:color w:val="000000" w:themeColor="text1"/>
          <w:sz w:val="24"/>
          <w:szCs w:val="24"/>
        </w:rPr>
        <w:t xml:space="preserve">przypadku gdy adres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 xml:space="preserve">doręczeń elektronicznych </w:t>
      </w:r>
      <w:r w:rsidR="00BC58C3" w:rsidRPr="005446FC">
        <w:rPr>
          <w:rFonts w:ascii="Times New Roman" w:hAnsi="Times New Roman" w:cs="Times New Roman"/>
          <w:color w:val="000000" w:themeColor="text1"/>
          <w:sz w:val="24"/>
          <w:szCs w:val="24"/>
        </w:rPr>
        <w:t xml:space="preserve">podmiotu niepublicznego nie został wpisany </w:t>
      </w:r>
      <w:r w:rsidR="00850CBA" w:rsidRPr="005446FC">
        <w:rPr>
          <w:rFonts w:ascii="Times New Roman" w:hAnsi="Times New Roman" w:cs="Times New Roman"/>
          <w:color w:val="000000" w:themeColor="text1"/>
          <w:sz w:val="24"/>
          <w:szCs w:val="24"/>
        </w:rPr>
        <w:t>do </w:t>
      </w:r>
      <w:r w:rsidR="00BC58C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BC58C3" w:rsidRPr="005446FC">
        <w:rPr>
          <w:rFonts w:ascii="Times New Roman" w:hAnsi="Times New Roman" w:cs="Times New Roman"/>
          <w:color w:val="000000" w:themeColor="text1"/>
          <w:sz w:val="24"/>
          <w:szCs w:val="24"/>
        </w:rPr>
        <w:t>elektronicznych –</w:t>
      </w:r>
      <w:r w:rsidR="00375A65" w:rsidRPr="005446FC">
        <w:rPr>
          <w:rFonts w:ascii="Times New Roman" w:hAnsi="Times New Roman" w:cs="Times New Roman"/>
          <w:color w:val="000000" w:themeColor="text1"/>
          <w:sz w:val="24"/>
          <w:szCs w:val="24"/>
        </w:rPr>
        <w:t xml:space="preserve"> na </w:t>
      </w:r>
      <w:r w:rsidR="00BC58C3"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doręczeń elektronicznych</w:t>
      </w:r>
      <w:r w:rsidR="00167DB2">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00BC58C3" w:rsidRPr="005446FC">
        <w:rPr>
          <w:rFonts w:ascii="Times New Roman" w:hAnsi="Times New Roman" w:cs="Times New Roman"/>
          <w:color w:val="000000" w:themeColor="text1"/>
          <w:sz w:val="24"/>
          <w:szCs w:val="24"/>
        </w:rPr>
        <w:t>którego została nadana korespondencja;</w:t>
      </w:r>
    </w:p>
    <w:p w14:paraId="7342AFD4" w14:textId="5AE490C7" w:rsidR="00BC58C3" w:rsidRPr="005446FC" w:rsidRDefault="005046DF" w:rsidP="00E878A2">
      <w:pPr>
        <w:pStyle w:val="Akapitzlist"/>
        <w:numPr>
          <w:ilvl w:val="0"/>
          <w:numId w:val="15"/>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BC58C3" w:rsidRPr="005446FC">
        <w:rPr>
          <w:rFonts w:ascii="Times New Roman" w:hAnsi="Times New Roman" w:cs="Times New Roman"/>
          <w:color w:val="000000" w:themeColor="text1"/>
          <w:sz w:val="24"/>
          <w:szCs w:val="24"/>
        </w:rPr>
        <w:t xml:space="preserve">przypadku braku możliwości ustalenia adresu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w </w:t>
      </w:r>
      <w:r w:rsidR="00BC58C3" w:rsidRPr="005446FC">
        <w:rPr>
          <w:rFonts w:ascii="Times New Roman" w:hAnsi="Times New Roman" w:cs="Times New Roman"/>
          <w:color w:val="000000" w:themeColor="text1"/>
          <w:sz w:val="24"/>
          <w:szCs w:val="24"/>
        </w:rPr>
        <w:t xml:space="preserve">sposób określony </w:t>
      </w:r>
      <w:r w:rsidRPr="005446FC">
        <w:rPr>
          <w:rFonts w:ascii="Times New Roman" w:hAnsi="Times New Roman" w:cs="Times New Roman"/>
          <w:color w:val="000000" w:themeColor="text1"/>
          <w:sz w:val="24"/>
          <w:szCs w:val="24"/>
        </w:rPr>
        <w:t>w </w:t>
      </w:r>
      <w:r w:rsidR="00BC58C3" w:rsidRPr="005446FC">
        <w:rPr>
          <w:rFonts w:ascii="Times New Roman" w:hAnsi="Times New Roman" w:cs="Times New Roman"/>
          <w:color w:val="000000" w:themeColor="text1"/>
          <w:sz w:val="24"/>
          <w:szCs w:val="24"/>
        </w:rPr>
        <w:t>pkt 1</w:t>
      </w:r>
      <w:r w:rsidR="00A05DAF" w:rsidRPr="005446FC">
        <w:rPr>
          <w:rFonts w:ascii="Times New Roman" w:hAnsi="Times New Roman" w:cs="Times New Roman"/>
          <w:color w:val="000000" w:themeColor="text1"/>
          <w:sz w:val="24"/>
          <w:szCs w:val="24"/>
        </w:rPr>
        <w:t xml:space="preserve"> i </w:t>
      </w:r>
      <w:r w:rsidR="00BC58C3" w:rsidRPr="005446FC">
        <w:rPr>
          <w:rFonts w:ascii="Times New Roman" w:hAnsi="Times New Roman" w:cs="Times New Roman"/>
          <w:color w:val="000000" w:themeColor="text1"/>
          <w:sz w:val="24"/>
          <w:szCs w:val="24"/>
        </w:rPr>
        <w:t>2 – przy użyciu publicznej usługi hybrydowej.</w:t>
      </w:r>
    </w:p>
    <w:p w14:paraId="606042A3" w14:textId="2E27D8DA" w:rsidR="00336ED2" w:rsidRPr="005446FC" w:rsidRDefault="00FC0EA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w:t>
      </w:r>
      <w:r w:rsidR="00597098" w:rsidRPr="005446FC">
        <w:rPr>
          <w:rFonts w:ascii="Times New Roman" w:hAnsi="Times New Roman" w:cs="Times New Roman"/>
          <w:color w:val="000000" w:themeColor="text1"/>
          <w:sz w:val="24"/>
          <w:szCs w:val="24"/>
        </w:rPr>
        <w:t>rzewidziano</w:t>
      </w:r>
      <w:r w:rsidRPr="005446FC">
        <w:rPr>
          <w:rFonts w:ascii="Times New Roman" w:hAnsi="Times New Roman" w:cs="Times New Roman"/>
          <w:color w:val="000000" w:themeColor="text1"/>
          <w:sz w:val="24"/>
          <w:szCs w:val="24"/>
        </w:rPr>
        <w:t xml:space="preserve"> oczywiście</w:t>
      </w:r>
      <w:r w:rsidR="00597098" w:rsidRPr="005446FC">
        <w:rPr>
          <w:rFonts w:ascii="Times New Roman" w:hAnsi="Times New Roman" w:cs="Times New Roman"/>
          <w:color w:val="000000" w:themeColor="text1"/>
          <w:sz w:val="24"/>
          <w:szCs w:val="24"/>
        </w:rPr>
        <w:t xml:space="preserve"> także </w:t>
      </w:r>
      <w:r w:rsidRPr="005446FC">
        <w:rPr>
          <w:rFonts w:ascii="Times New Roman" w:hAnsi="Times New Roman" w:cs="Times New Roman"/>
          <w:color w:val="000000" w:themeColor="text1"/>
          <w:sz w:val="24"/>
          <w:szCs w:val="24"/>
        </w:rPr>
        <w:t>sytuacje</w:t>
      </w:r>
      <w:r w:rsidR="00597098"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597098" w:rsidRPr="005446FC">
        <w:rPr>
          <w:rFonts w:ascii="Times New Roman" w:hAnsi="Times New Roman" w:cs="Times New Roman"/>
          <w:color w:val="000000" w:themeColor="text1"/>
          <w:sz w:val="24"/>
          <w:szCs w:val="24"/>
        </w:rPr>
        <w:t>których nie jest</w:t>
      </w:r>
      <w:r w:rsidR="00375A65" w:rsidRPr="005446FC">
        <w:rPr>
          <w:rFonts w:ascii="Times New Roman" w:hAnsi="Times New Roman" w:cs="Times New Roman"/>
          <w:color w:val="000000" w:themeColor="text1"/>
          <w:sz w:val="24"/>
          <w:szCs w:val="24"/>
        </w:rPr>
        <w:t xml:space="preserve"> z </w:t>
      </w:r>
      <w:r w:rsidR="00825F2E" w:rsidRPr="005446FC">
        <w:rPr>
          <w:rFonts w:ascii="Times New Roman" w:hAnsi="Times New Roman" w:cs="Times New Roman"/>
          <w:color w:val="000000" w:themeColor="text1"/>
          <w:sz w:val="24"/>
          <w:szCs w:val="24"/>
        </w:rPr>
        <w:t xml:space="preserve">różnych obiektywnych przyczyn </w:t>
      </w:r>
      <w:r w:rsidR="00597098" w:rsidRPr="005446FC">
        <w:rPr>
          <w:rFonts w:ascii="Times New Roman" w:hAnsi="Times New Roman" w:cs="Times New Roman"/>
          <w:color w:val="000000" w:themeColor="text1"/>
          <w:sz w:val="24"/>
          <w:szCs w:val="24"/>
        </w:rPr>
        <w:t xml:space="preserve">możliwe prowadzenie </w:t>
      </w:r>
      <w:r w:rsidR="00465421" w:rsidRPr="005446FC">
        <w:rPr>
          <w:rFonts w:ascii="Times New Roman" w:hAnsi="Times New Roman" w:cs="Times New Roman"/>
          <w:color w:val="000000" w:themeColor="text1"/>
          <w:sz w:val="24"/>
          <w:szCs w:val="24"/>
        </w:rPr>
        <w:t>k</w:t>
      </w:r>
      <w:r w:rsidR="00597098" w:rsidRPr="005446FC">
        <w:rPr>
          <w:rFonts w:ascii="Times New Roman" w:hAnsi="Times New Roman" w:cs="Times New Roman"/>
          <w:color w:val="000000" w:themeColor="text1"/>
          <w:sz w:val="24"/>
          <w:szCs w:val="24"/>
        </w:rPr>
        <w:t xml:space="preserve">orespondencji </w:t>
      </w:r>
      <w:r w:rsidR="005046DF" w:rsidRPr="005446FC">
        <w:rPr>
          <w:rFonts w:ascii="Times New Roman" w:hAnsi="Times New Roman" w:cs="Times New Roman"/>
          <w:color w:val="000000" w:themeColor="text1"/>
          <w:sz w:val="24"/>
          <w:szCs w:val="24"/>
        </w:rPr>
        <w:t>w </w:t>
      </w:r>
      <w:r w:rsidR="0074573C" w:rsidRPr="005446FC">
        <w:rPr>
          <w:rFonts w:ascii="Times New Roman" w:hAnsi="Times New Roman" w:cs="Times New Roman"/>
          <w:color w:val="000000" w:themeColor="text1"/>
          <w:sz w:val="24"/>
          <w:szCs w:val="24"/>
        </w:rPr>
        <w:t>ww. sposób,</w:t>
      </w:r>
      <w:r w:rsidR="00A05DAF" w:rsidRPr="005446FC">
        <w:rPr>
          <w:rFonts w:ascii="Times New Roman" w:hAnsi="Times New Roman" w:cs="Times New Roman"/>
          <w:color w:val="000000" w:themeColor="text1"/>
          <w:sz w:val="24"/>
          <w:szCs w:val="24"/>
        </w:rPr>
        <w:t xml:space="preserve"> i </w:t>
      </w:r>
      <w:r w:rsidR="008D1DCF" w:rsidRPr="005446FC">
        <w:rPr>
          <w:rFonts w:ascii="Times New Roman" w:hAnsi="Times New Roman" w:cs="Times New Roman"/>
          <w:color w:val="000000" w:themeColor="text1"/>
          <w:sz w:val="24"/>
          <w:szCs w:val="24"/>
        </w:rPr>
        <w:t>wówczas</w:t>
      </w:r>
      <w:r w:rsidR="0074573C" w:rsidRPr="005446FC">
        <w:rPr>
          <w:rFonts w:ascii="Times New Roman" w:hAnsi="Times New Roman" w:cs="Times New Roman"/>
          <w:color w:val="000000" w:themeColor="text1"/>
          <w:sz w:val="24"/>
          <w:szCs w:val="24"/>
        </w:rPr>
        <w:t xml:space="preserve"> </w:t>
      </w:r>
      <w:r w:rsidR="008D1DCF" w:rsidRPr="005446FC">
        <w:rPr>
          <w:rFonts w:ascii="Times New Roman" w:hAnsi="Times New Roman" w:cs="Times New Roman"/>
          <w:color w:val="000000" w:themeColor="text1"/>
          <w:sz w:val="24"/>
          <w:szCs w:val="24"/>
        </w:rPr>
        <w:t>– ze względu</w:t>
      </w:r>
      <w:r w:rsidR="00375A65" w:rsidRPr="005446FC">
        <w:rPr>
          <w:rFonts w:ascii="Times New Roman" w:hAnsi="Times New Roman" w:cs="Times New Roman"/>
          <w:color w:val="000000" w:themeColor="text1"/>
          <w:sz w:val="24"/>
          <w:szCs w:val="24"/>
        </w:rPr>
        <w:t xml:space="preserve"> na </w:t>
      </w:r>
      <w:r w:rsidR="008D1DCF" w:rsidRPr="005446FC">
        <w:rPr>
          <w:rFonts w:ascii="Times New Roman" w:hAnsi="Times New Roman" w:cs="Times New Roman"/>
          <w:color w:val="000000" w:themeColor="text1"/>
          <w:sz w:val="24"/>
          <w:szCs w:val="24"/>
        </w:rPr>
        <w:t>konieczność udostępnienia podmiotom narzędzi umożliwiających realizację ich obowiązkó</w:t>
      </w:r>
      <w:r w:rsidR="0031319D" w:rsidRPr="005446FC">
        <w:rPr>
          <w:rFonts w:ascii="Times New Roman" w:hAnsi="Times New Roman" w:cs="Times New Roman"/>
          <w:color w:val="000000" w:themeColor="text1"/>
          <w:sz w:val="24"/>
          <w:szCs w:val="24"/>
        </w:rPr>
        <w:t xml:space="preserve">w </w:t>
      </w:r>
      <w:r w:rsidR="008D1DCF"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841B0F" w:rsidRPr="005446FC">
        <w:rPr>
          <w:rFonts w:ascii="Times New Roman" w:hAnsi="Times New Roman" w:cs="Times New Roman"/>
          <w:color w:val="000000" w:themeColor="text1"/>
          <w:sz w:val="24"/>
          <w:szCs w:val="24"/>
        </w:rPr>
        <w:t xml:space="preserve">drodze wyjątku </w:t>
      </w:r>
      <w:r w:rsidR="0074573C" w:rsidRPr="005446FC">
        <w:rPr>
          <w:rFonts w:ascii="Times New Roman" w:hAnsi="Times New Roman" w:cs="Times New Roman"/>
          <w:color w:val="000000" w:themeColor="text1"/>
          <w:sz w:val="24"/>
          <w:szCs w:val="24"/>
        </w:rPr>
        <w:t>dopuszcza</w:t>
      </w:r>
      <w:r w:rsidR="00841B0F" w:rsidRPr="005446FC">
        <w:rPr>
          <w:rFonts w:ascii="Times New Roman" w:hAnsi="Times New Roman" w:cs="Times New Roman"/>
          <w:color w:val="000000" w:themeColor="text1"/>
          <w:sz w:val="24"/>
          <w:szCs w:val="24"/>
        </w:rPr>
        <w:t>l</w:t>
      </w:r>
      <w:r w:rsidR="0074573C" w:rsidRPr="005446FC">
        <w:rPr>
          <w:rFonts w:ascii="Times New Roman" w:hAnsi="Times New Roman" w:cs="Times New Roman"/>
          <w:color w:val="000000" w:themeColor="text1"/>
          <w:sz w:val="24"/>
          <w:szCs w:val="24"/>
        </w:rPr>
        <w:t>na jest realizacja korespondencji</w:t>
      </w:r>
      <w:r w:rsidR="00375A65" w:rsidRPr="005446FC">
        <w:rPr>
          <w:rFonts w:ascii="Times New Roman" w:hAnsi="Times New Roman" w:cs="Times New Roman"/>
          <w:color w:val="000000" w:themeColor="text1"/>
          <w:sz w:val="24"/>
          <w:szCs w:val="24"/>
        </w:rPr>
        <w:t xml:space="preserve"> z </w:t>
      </w:r>
      <w:r w:rsidR="0074573C" w:rsidRPr="005446FC">
        <w:rPr>
          <w:rFonts w:ascii="Times New Roman" w:hAnsi="Times New Roman" w:cs="Times New Roman"/>
          <w:color w:val="000000" w:themeColor="text1"/>
          <w:sz w:val="24"/>
          <w:szCs w:val="24"/>
        </w:rPr>
        <w:t>wykorzystaniem standardowej przesyłki listowej.</w:t>
      </w:r>
    </w:p>
    <w:p w14:paraId="67E95356" w14:textId="77777777" w:rsidR="00495534" w:rsidRPr="005446FC" w:rsidRDefault="00DA4228"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8" w:name="_Toc31815641"/>
      <w:r w:rsidRPr="005446FC">
        <w:rPr>
          <w:rFonts w:ascii="Times New Roman" w:hAnsi="Times New Roman" w:cs="Times New Roman"/>
          <w:color w:val="000000" w:themeColor="text1"/>
          <w:sz w:val="24"/>
          <w:szCs w:val="24"/>
        </w:rPr>
        <w:t>Publiczna usługa r</w:t>
      </w:r>
      <w:r w:rsidR="00495534" w:rsidRPr="005446FC">
        <w:rPr>
          <w:rFonts w:ascii="Times New Roman" w:hAnsi="Times New Roman" w:cs="Times New Roman"/>
          <w:color w:val="000000" w:themeColor="text1"/>
          <w:sz w:val="24"/>
          <w:szCs w:val="24"/>
        </w:rPr>
        <w:t>ejestrowane</w:t>
      </w:r>
      <w:r w:rsidRPr="005446FC">
        <w:rPr>
          <w:rFonts w:ascii="Times New Roman" w:hAnsi="Times New Roman" w:cs="Times New Roman"/>
          <w:color w:val="000000" w:themeColor="text1"/>
          <w:sz w:val="24"/>
          <w:szCs w:val="24"/>
        </w:rPr>
        <w:t>go</w:t>
      </w:r>
      <w:r w:rsidR="00495534" w:rsidRPr="005446FC">
        <w:rPr>
          <w:rFonts w:ascii="Times New Roman" w:hAnsi="Times New Roman" w:cs="Times New Roman"/>
          <w:color w:val="000000" w:themeColor="text1"/>
          <w:sz w:val="24"/>
          <w:szCs w:val="24"/>
        </w:rPr>
        <w:t xml:space="preserve"> doręczeni</w:t>
      </w:r>
      <w:r w:rsidRPr="005446FC">
        <w:rPr>
          <w:rFonts w:ascii="Times New Roman" w:hAnsi="Times New Roman" w:cs="Times New Roman"/>
          <w:color w:val="000000" w:themeColor="text1"/>
          <w:sz w:val="24"/>
          <w:szCs w:val="24"/>
        </w:rPr>
        <w:t>a</w:t>
      </w:r>
      <w:r w:rsidR="00495534" w:rsidRPr="005446FC">
        <w:rPr>
          <w:rFonts w:ascii="Times New Roman" w:hAnsi="Times New Roman" w:cs="Times New Roman"/>
          <w:color w:val="000000" w:themeColor="text1"/>
          <w:sz w:val="24"/>
          <w:szCs w:val="24"/>
        </w:rPr>
        <w:t xml:space="preserve"> elektroniczne</w:t>
      </w:r>
      <w:r w:rsidRPr="005446FC">
        <w:rPr>
          <w:rFonts w:ascii="Times New Roman" w:hAnsi="Times New Roman" w:cs="Times New Roman"/>
          <w:color w:val="000000" w:themeColor="text1"/>
          <w:sz w:val="24"/>
          <w:szCs w:val="24"/>
        </w:rPr>
        <w:t>go</w:t>
      </w:r>
      <w:bookmarkEnd w:id="8"/>
    </w:p>
    <w:p w14:paraId="7D2EE833" w14:textId="1CC44BC5" w:rsidR="00465421" w:rsidRPr="005446FC" w:rsidRDefault="0046542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Przez publiczną usługę rejestrowanego doręczenia elektronicznego</w:t>
      </w:r>
      <w:r w:rsidR="000C4CA1" w:rsidRPr="005446FC">
        <w:rPr>
          <w:rFonts w:ascii="Times New Roman" w:hAnsi="Times New Roman" w:cs="Times New Roman"/>
          <w:color w:val="000000" w:themeColor="text1"/>
          <w:sz w:val="24"/>
          <w:szCs w:val="24"/>
        </w:rPr>
        <w:t xml:space="preserve"> rozumie się usługę rejestrowanego doręczenia elektronicznego,</w:t>
      </w:r>
      <w:r w:rsidR="00850CBA" w:rsidRPr="005446FC">
        <w:rPr>
          <w:rFonts w:ascii="Times New Roman" w:hAnsi="Times New Roman" w:cs="Times New Roman"/>
          <w:color w:val="000000" w:themeColor="text1"/>
          <w:sz w:val="24"/>
          <w:szCs w:val="24"/>
        </w:rPr>
        <w:t xml:space="preserve"> o </w:t>
      </w:r>
      <w:r w:rsidR="000C4CA1" w:rsidRPr="005446FC">
        <w:rPr>
          <w:rFonts w:ascii="Times New Roman" w:hAnsi="Times New Roman" w:cs="Times New Roman"/>
          <w:color w:val="000000" w:themeColor="text1"/>
          <w:sz w:val="24"/>
          <w:szCs w:val="24"/>
        </w:rPr>
        <w:t xml:space="preserve">której mowa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art. 3 pkt 36 rozporządzenia </w:t>
      </w:r>
      <w:r w:rsidR="007C10E1" w:rsidRPr="005446FC">
        <w:rPr>
          <w:rFonts w:ascii="Times New Roman" w:hAnsi="Times New Roman" w:cs="Times New Roman"/>
          <w:color w:val="000000" w:themeColor="text1"/>
          <w:sz w:val="24"/>
          <w:szCs w:val="24"/>
        </w:rPr>
        <w:t>910/2014</w:t>
      </w:r>
      <w:r w:rsidR="0060675D" w:rsidRPr="005446FC">
        <w:rPr>
          <w:rFonts w:ascii="Times New Roman" w:hAnsi="Times New Roman" w:cs="Times New Roman"/>
          <w:color w:val="000000" w:themeColor="text1"/>
          <w:sz w:val="24"/>
          <w:szCs w:val="24"/>
        </w:rPr>
        <w:t>, to znaczy usługę umożliwiającą przesłanie danych między stronami trzecimi drogą elektroniczną</w:t>
      </w:r>
      <w:r w:rsidR="00A05DAF" w:rsidRPr="005446FC">
        <w:rPr>
          <w:rFonts w:ascii="Times New Roman" w:hAnsi="Times New Roman" w:cs="Times New Roman"/>
          <w:color w:val="000000" w:themeColor="text1"/>
          <w:sz w:val="24"/>
          <w:szCs w:val="24"/>
        </w:rPr>
        <w:t xml:space="preserve"> i </w:t>
      </w:r>
      <w:r w:rsidR="0060675D" w:rsidRPr="005446FC">
        <w:rPr>
          <w:rFonts w:ascii="Times New Roman" w:hAnsi="Times New Roman" w:cs="Times New Roman"/>
          <w:color w:val="000000" w:themeColor="text1"/>
          <w:sz w:val="24"/>
          <w:szCs w:val="24"/>
        </w:rPr>
        <w:t>zapewniającą dowody związane</w:t>
      </w:r>
      <w:r w:rsidR="00375A65" w:rsidRPr="005446FC">
        <w:rPr>
          <w:rFonts w:ascii="Times New Roman" w:hAnsi="Times New Roman" w:cs="Times New Roman"/>
          <w:color w:val="000000" w:themeColor="text1"/>
          <w:sz w:val="24"/>
          <w:szCs w:val="24"/>
        </w:rPr>
        <w:t xml:space="preserve"> z </w:t>
      </w:r>
      <w:r w:rsidR="0060675D" w:rsidRPr="005446FC">
        <w:rPr>
          <w:rFonts w:ascii="Times New Roman" w:hAnsi="Times New Roman" w:cs="Times New Roman"/>
          <w:color w:val="000000" w:themeColor="text1"/>
          <w:sz w:val="24"/>
          <w:szCs w:val="24"/>
        </w:rPr>
        <w:t xml:space="preserve">posługiwaniem się przesyłanymi danymi,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60675D" w:rsidRPr="005446FC">
        <w:rPr>
          <w:rFonts w:ascii="Times New Roman" w:hAnsi="Times New Roman" w:cs="Times New Roman"/>
          <w:color w:val="000000" w:themeColor="text1"/>
          <w:sz w:val="24"/>
          <w:szCs w:val="24"/>
        </w:rPr>
        <w:t>tym dowód wysłania</w:t>
      </w:r>
      <w:r w:rsidR="00A05DAF" w:rsidRPr="005446FC">
        <w:rPr>
          <w:rFonts w:ascii="Times New Roman" w:hAnsi="Times New Roman" w:cs="Times New Roman"/>
          <w:color w:val="000000" w:themeColor="text1"/>
          <w:sz w:val="24"/>
          <w:szCs w:val="24"/>
        </w:rPr>
        <w:t xml:space="preserve"> i </w:t>
      </w:r>
      <w:r w:rsidR="0060675D" w:rsidRPr="005446FC">
        <w:rPr>
          <w:rFonts w:ascii="Times New Roman" w:hAnsi="Times New Roman" w:cs="Times New Roman"/>
          <w:color w:val="000000" w:themeColor="text1"/>
          <w:sz w:val="24"/>
          <w:szCs w:val="24"/>
        </w:rPr>
        <w:t>otrzymania danych, oraz chroniącą przesyłane dane przed ryzykiem utraty, kradzieży, uszkodzenia lub jakiejkolwiek nieupoważnionej zmiany.</w:t>
      </w:r>
    </w:p>
    <w:p w14:paraId="0B8EE431" w14:textId="5D329FD6" w:rsidR="00D86A74" w:rsidRPr="005446FC" w:rsidRDefault="000C4CA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Świadczenie</w:t>
      </w:r>
      <w:r w:rsidR="00D86A74" w:rsidRPr="005446FC">
        <w:rPr>
          <w:rFonts w:ascii="Times New Roman" w:hAnsi="Times New Roman" w:cs="Times New Roman"/>
          <w:color w:val="000000" w:themeColor="text1"/>
          <w:sz w:val="24"/>
          <w:szCs w:val="24"/>
        </w:rPr>
        <w:t xml:space="preserve"> </w:t>
      </w:r>
      <w:r w:rsidR="00CD390B" w:rsidRPr="005446FC">
        <w:rPr>
          <w:rFonts w:ascii="Times New Roman" w:hAnsi="Times New Roman" w:cs="Times New Roman"/>
          <w:color w:val="000000" w:themeColor="text1"/>
          <w:sz w:val="24"/>
          <w:szCs w:val="24"/>
        </w:rPr>
        <w:t xml:space="preserve">publicznej </w:t>
      </w:r>
      <w:r w:rsidR="00D86A74" w:rsidRPr="005446FC">
        <w:rPr>
          <w:rFonts w:ascii="Times New Roman" w:hAnsi="Times New Roman" w:cs="Times New Roman"/>
          <w:color w:val="000000" w:themeColor="text1"/>
          <w:sz w:val="24"/>
          <w:szCs w:val="24"/>
        </w:rPr>
        <w:t xml:space="preserve">usługi rejestrowanego doręczenia elektronicznego wymagać będzie spełnienia wymagań określonych </w:t>
      </w:r>
      <w:r w:rsidR="005046DF" w:rsidRPr="005446FC">
        <w:rPr>
          <w:rFonts w:ascii="Times New Roman" w:hAnsi="Times New Roman" w:cs="Times New Roman"/>
          <w:color w:val="000000" w:themeColor="text1"/>
          <w:sz w:val="24"/>
          <w:szCs w:val="24"/>
        </w:rPr>
        <w:t>w </w:t>
      </w:r>
      <w:r w:rsidR="00D86A74" w:rsidRPr="005446FC">
        <w:rPr>
          <w:rFonts w:ascii="Times New Roman" w:hAnsi="Times New Roman" w:cs="Times New Roman"/>
          <w:color w:val="000000" w:themeColor="text1"/>
          <w:sz w:val="24"/>
          <w:szCs w:val="24"/>
        </w:rPr>
        <w:t>standardzie usługi rejestrowanego doręczenia elektronicznego</w:t>
      </w:r>
      <w:r w:rsidR="00192627" w:rsidRPr="005446FC">
        <w:rPr>
          <w:rFonts w:ascii="Times New Roman" w:hAnsi="Times New Roman" w:cs="Times New Roman"/>
          <w:color w:val="000000" w:themeColor="text1"/>
          <w:sz w:val="24"/>
          <w:szCs w:val="24"/>
        </w:rPr>
        <w:t>,</w:t>
      </w:r>
      <w:r w:rsidR="00CD390B" w:rsidRPr="005446FC">
        <w:rPr>
          <w:rFonts w:ascii="Times New Roman" w:hAnsi="Times New Roman" w:cs="Times New Roman"/>
          <w:color w:val="000000" w:themeColor="text1"/>
          <w:sz w:val="24"/>
          <w:szCs w:val="24"/>
        </w:rPr>
        <w:t xml:space="preserve"> </w:t>
      </w:r>
      <w:r w:rsidR="00F23EBD" w:rsidRPr="005446FC">
        <w:rPr>
          <w:rFonts w:ascii="Times New Roman" w:hAnsi="Times New Roman" w:cs="Times New Roman"/>
          <w:color w:val="000000" w:themeColor="text1"/>
          <w:sz w:val="24"/>
          <w:szCs w:val="24"/>
        </w:rPr>
        <w:t xml:space="preserve">opartych </w:t>
      </w:r>
      <w:r w:rsidR="00192627" w:rsidRPr="005446FC">
        <w:rPr>
          <w:rFonts w:ascii="Times New Roman" w:hAnsi="Times New Roman" w:cs="Times New Roman"/>
          <w:color w:val="000000" w:themeColor="text1"/>
          <w:sz w:val="24"/>
          <w:szCs w:val="24"/>
        </w:rPr>
        <w:t xml:space="preserve">– jak już wcześniej </w:t>
      </w:r>
      <w:r w:rsidR="008B358D">
        <w:rPr>
          <w:rFonts w:ascii="Times New Roman" w:hAnsi="Times New Roman" w:cs="Times New Roman"/>
          <w:color w:val="000000" w:themeColor="text1"/>
          <w:sz w:val="24"/>
          <w:szCs w:val="24"/>
        </w:rPr>
        <w:t>wskazano</w:t>
      </w:r>
      <w:r w:rsidR="008B358D" w:rsidRPr="005446FC">
        <w:rPr>
          <w:rFonts w:ascii="Times New Roman" w:hAnsi="Times New Roman" w:cs="Times New Roman"/>
          <w:color w:val="000000" w:themeColor="text1"/>
          <w:sz w:val="24"/>
          <w:szCs w:val="24"/>
        </w:rPr>
        <w:t xml:space="preserve"> </w:t>
      </w:r>
      <w:r w:rsidR="00192627"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424CD5" w:rsidRPr="005446FC">
        <w:rPr>
          <w:rFonts w:ascii="Times New Roman" w:hAnsi="Times New Roman" w:cs="Times New Roman"/>
          <w:color w:val="000000" w:themeColor="text1"/>
          <w:sz w:val="24"/>
          <w:szCs w:val="24"/>
        </w:rPr>
        <w:t>określon</w:t>
      </w:r>
      <w:r w:rsidR="00CD390B" w:rsidRPr="005446FC">
        <w:rPr>
          <w:rFonts w:ascii="Times New Roman" w:hAnsi="Times New Roman" w:cs="Times New Roman"/>
          <w:color w:val="000000" w:themeColor="text1"/>
          <w:sz w:val="24"/>
          <w:szCs w:val="24"/>
        </w:rPr>
        <w:t>ych</w:t>
      </w:r>
      <w:r w:rsidR="00424CD5"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D86A74" w:rsidRPr="005446FC">
        <w:rPr>
          <w:rFonts w:ascii="Times New Roman" w:hAnsi="Times New Roman" w:cs="Times New Roman"/>
          <w:color w:val="000000" w:themeColor="text1"/>
          <w:sz w:val="24"/>
          <w:szCs w:val="24"/>
        </w:rPr>
        <w:t>art. 44 ust.</w:t>
      </w:r>
      <w:r w:rsidR="00424CD5" w:rsidRPr="005446FC">
        <w:rPr>
          <w:rFonts w:ascii="Times New Roman" w:hAnsi="Times New Roman" w:cs="Times New Roman"/>
          <w:color w:val="000000" w:themeColor="text1"/>
          <w:sz w:val="24"/>
          <w:szCs w:val="24"/>
        </w:rPr>
        <w:t xml:space="preserve"> </w:t>
      </w:r>
      <w:r w:rsidR="00D80B09" w:rsidRPr="005446FC">
        <w:rPr>
          <w:rFonts w:ascii="Times New Roman" w:hAnsi="Times New Roman" w:cs="Times New Roman"/>
          <w:color w:val="000000" w:themeColor="text1"/>
          <w:sz w:val="24"/>
          <w:szCs w:val="24"/>
        </w:rPr>
        <w:t xml:space="preserve">1 </w:t>
      </w:r>
      <w:r w:rsidR="00D86A74" w:rsidRPr="005446FC">
        <w:rPr>
          <w:rFonts w:ascii="Times New Roman" w:hAnsi="Times New Roman" w:cs="Times New Roman"/>
          <w:color w:val="000000" w:themeColor="text1"/>
          <w:sz w:val="24"/>
          <w:szCs w:val="24"/>
        </w:rPr>
        <w:t xml:space="preserve">rozporządzenia </w:t>
      </w:r>
      <w:r w:rsidR="00424CD5" w:rsidRPr="005446FC">
        <w:rPr>
          <w:rFonts w:ascii="Times New Roman" w:hAnsi="Times New Roman" w:cs="Times New Roman"/>
          <w:color w:val="000000" w:themeColor="text1"/>
          <w:sz w:val="24"/>
          <w:szCs w:val="24"/>
        </w:rPr>
        <w:t>910/2014 wymog</w:t>
      </w:r>
      <w:r w:rsidR="00CD390B" w:rsidRPr="005446FC">
        <w:rPr>
          <w:rFonts w:ascii="Times New Roman" w:hAnsi="Times New Roman" w:cs="Times New Roman"/>
          <w:color w:val="000000" w:themeColor="text1"/>
          <w:sz w:val="24"/>
          <w:szCs w:val="24"/>
        </w:rPr>
        <w:t>ach</w:t>
      </w:r>
      <w:r w:rsidR="00424CD5"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00D86A74" w:rsidRPr="005446FC">
        <w:rPr>
          <w:rFonts w:ascii="Times New Roman" w:hAnsi="Times New Roman" w:cs="Times New Roman"/>
          <w:color w:val="000000" w:themeColor="text1"/>
          <w:sz w:val="24"/>
          <w:szCs w:val="24"/>
        </w:rPr>
        <w:t>kwalifikowanych usług rejestrowanego doręcz</w:t>
      </w:r>
      <w:r w:rsidR="00CD390B" w:rsidRPr="005446FC">
        <w:rPr>
          <w:rFonts w:ascii="Times New Roman" w:hAnsi="Times New Roman" w:cs="Times New Roman"/>
          <w:color w:val="000000" w:themeColor="text1"/>
          <w:sz w:val="24"/>
          <w:szCs w:val="24"/>
        </w:rPr>
        <w:t xml:space="preserve">enia elektronicznego. Publiczna usługa rejestrowanego doręczenia </w:t>
      </w:r>
      <w:r w:rsidR="00892600" w:rsidRPr="005446FC">
        <w:rPr>
          <w:rFonts w:ascii="Times New Roman" w:hAnsi="Times New Roman" w:cs="Times New Roman"/>
          <w:color w:val="000000" w:themeColor="text1"/>
          <w:sz w:val="24"/>
          <w:szCs w:val="24"/>
        </w:rPr>
        <w:t>elektronicznego spełniać będzie</w:t>
      </w:r>
      <w:r w:rsidR="00F23EBD" w:rsidRPr="005446FC">
        <w:rPr>
          <w:rFonts w:ascii="Times New Roman" w:hAnsi="Times New Roman" w:cs="Times New Roman"/>
          <w:color w:val="000000" w:themeColor="text1"/>
          <w:sz w:val="24"/>
          <w:szCs w:val="24"/>
        </w:rPr>
        <w:t xml:space="preserve"> </w:t>
      </w:r>
      <w:r w:rsidR="00556CE5" w:rsidRPr="005446FC">
        <w:rPr>
          <w:rFonts w:ascii="Times New Roman" w:hAnsi="Times New Roman" w:cs="Times New Roman"/>
          <w:color w:val="000000" w:themeColor="text1"/>
          <w:sz w:val="24"/>
          <w:szCs w:val="24"/>
        </w:rPr>
        <w:t>następujące</w:t>
      </w:r>
      <w:r w:rsidR="00892600" w:rsidRPr="005446FC">
        <w:rPr>
          <w:rFonts w:ascii="Times New Roman" w:hAnsi="Times New Roman" w:cs="Times New Roman"/>
          <w:color w:val="000000" w:themeColor="text1"/>
          <w:sz w:val="24"/>
          <w:szCs w:val="24"/>
        </w:rPr>
        <w:t xml:space="preserve">, określone </w:t>
      </w:r>
      <w:r w:rsidR="00883DF7">
        <w:rPr>
          <w:rFonts w:ascii="Times New Roman" w:hAnsi="Times New Roman" w:cs="Times New Roman"/>
          <w:color w:val="000000" w:themeColor="text1"/>
          <w:sz w:val="24"/>
          <w:szCs w:val="24"/>
        </w:rPr>
        <w:t xml:space="preserve">w </w:t>
      </w:r>
      <w:r w:rsidR="00892600" w:rsidRPr="005446FC">
        <w:rPr>
          <w:rFonts w:ascii="Times New Roman" w:hAnsi="Times New Roman" w:cs="Times New Roman"/>
          <w:color w:val="000000" w:themeColor="text1"/>
          <w:sz w:val="24"/>
          <w:szCs w:val="24"/>
        </w:rPr>
        <w:t>projek</w:t>
      </w:r>
      <w:r w:rsidR="00F23EBD" w:rsidRPr="005446FC">
        <w:rPr>
          <w:rFonts w:ascii="Times New Roman" w:hAnsi="Times New Roman" w:cs="Times New Roman"/>
          <w:color w:val="000000" w:themeColor="text1"/>
          <w:sz w:val="24"/>
          <w:szCs w:val="24"/>
        </w:rPr>
        <w:t>cie</w:t>
      </w:r>
      <w:r w:rsidR="00892600" w:rsidRPr="005446FC">
        <w:rPr>
          <w:rFonts w:ascii="Times New Roman" w:hAnsi="Times New Roman" w:cs="Times New Roman"/>
          <w:color w:val="000000" w:themeColor="text1"/>
          <w:sz w:val="24"/>
          <w:szCs w:val="24"/>
        </w:rPr>
        <w:t xml:space="preserve"> ustawy, wymagania:</w:t>
      </w:r>
    </w:p>
    <w:p w14:paraId="03D4E26D" w14:textId="77777777" w:rsidR="00892600" w:rsidRPr="005446FC" w:rsidRDefault="00892600" w:rsidP="00E878A2">
      <w:pPr>
        <w:pStyle w:val="Akapitzlist"/>
        <w:numPr>
          <w:ilvl w:val="0"/>
          <w:numId w:val="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identyfikację nadawcy</w:t>
      </w:r>
      <w:r w:rsidR="00825F2E" w:rsidRPr="005446FC">
        <w:rPr>
          <w:rFonts w:ascii="Times New Roman" w:hAnsi="Times New Roman" w:cs="Times New Roman"/>
          <w:color w:val="000000" w:themeColor="text1"/>
          <w:sz w:val="24"/>
          <w:szCs w:val="24"/>
        </w:rPr>
        <w:t xml:space="preserve"> przed wysłaniem danych</w:t>
      </w:r>
      <w:r w:rsidRPr="005446FC">
        <w:rPr>
          <w:rFonts w:ascii="Times New Roman" w:hAnsi="Times New Roman" w:cs="Times New Roman"/>
          <w:color w:val="000000" w:themeColor="text1"/>
          <w:sz w:val="24"/>
          <w:szCs w:val="24"/>
        </w:rPr>
        <w:t>;</w:t>
      </w:r>
    </w:p>
    <w:p w14:paraId="18FF3309" w14:textId="77777777" w:rsidR="00892600" w:rsidRPr="005446FC" w:rsidRDefault="00892600" w:rsidP="00E878A2">
      <w:pPr>
        <w:pStyle w:val="Akapitzlist"/>
        <w:numPr>
          <w:ilvl w:val="0"/>
          <w:numId w:val="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identyfikację adresata przed dostarczeniem danych;</w:t>
      </w:r>
    </w:p>
    <w:p w14:paraId="1155A608" w14:textId="481703FB" w:rsidR="00892600" w:rsidRPr="005446FC" w:rsidRDefault="00892600" w:rsidP="00E878A2">
      <w:pPr>
        <w:pStyle w:val="Akapitzlist"/>
        <w:numPr>
          <w:ilvl w:val="0"/>
          <w:numId w:val="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zabezpieczenie 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otrzymania danych zaawansowaną pieczęcią elektroniczną dostawcy usługi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taki sposób, by wykluczyć możliwość niewykrywalnej zmiany danych;</w:t>
      </w:r>
    </w:p>
    <w:p w14:paraId="1DCF3881" w14:textId="26F6250C" w:rsidR="00892600" w:rsidRPr="005446FC" w:rsidRDefault="00892600" w:rsidP="00E878A2">
      <w:pPr>
        <w:pStyle w:val="Akapitzlist"/>
        <w:numPr>
          <w:ilvl w:val="0"/>
          <w:numId w:val="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wyraźne wskazanie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adresatowi danych każdej zmiany danych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celó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 lub otrzymania danych;</w:t>
      </w:r>
    </w:p>
    <w:p w14:paraId="31B77E29" w14:textId="341D3445" w:rsidR="00892600" w:rsidRPr="005446FC" w:rsidRDefault="00892600" w:rsidP="00E878A2">
      <w:pPr>
        <w:pStyle w:val="Akapitzlist"/>
        <w:numPr>
          <w:ilvl w:val="0"/>
          <w:numId w:val="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wskazanie za pomocą kwalifikowanego elektronicznego znacznika czasu daty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czasu wysłania, otrzymania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wszelkiej zmiany danych</w:t>
      </w:r>
      <w:r w:rsidR="00D86A74" w:rsidRPr="005446FC">
        <w:rPr>
          <w:rFonts w:ascii="Times New Roman" w:hAnsi="Times New Roman" w:cs="Times New Roman"/>
          <w:color w:val="000000" w:themeColor="text1"/>
          <w:sz w:val="24"/>
          <w:szCs w:val="24"/>
        </w:rPr>
        <w:t>.</w:t>
      </w:r>
    </w:p>
    <w:p w14:paraId="676FC7CE" w14:textId="1B374357" w:rsidR="007639D8" w:rsidRPr="005446FC" w:rsidRDefault="00F23EB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w:t>
      </w:r>
      <w:r w:rsidR="007639D8" w:rsidRPr="005446FC">
        <w:rPr>
          <w:rFonts w:ascii="Times New Roman" w:hAnsi="Times New Roman" w:cs="Times New Roman"/>
          <w:color w:val="000000" w:themeColor="text1"/>
          <w:sz w:val="24"/>
          <w:szCs w:val="24"/>
        </w:rPr>
        <w:t xml:space="preserve">najdują one odzwierciedlenie </w:t>
      </w:r>
      <w:r w:rsidR="005046DF" w:rsidRPr="005446FC">
        <w:rPr>
          <w:rFonts w:ascii="Times New Roman" w:hAnsi="Times New Roman" w:cs="Times New Roman"/>
          <w:color w:val="000000" w:themeColor="text1"/>
          <w:sz w:val="24"/>
          <w:szCs w:val="24"/>
        </w:rPr>
        <w:t>w </w:t>
      </w:r>
      <w:r w:rsidR="007639D8" w:rsidRPr="005446FC">
        <w:rPr>
          <w:rFonts w:ascii="Times New Roman" w:hAnsi="Times New Roman" w:cs="Times New Roman"/>
          <w:color w:val="000000" w:themeColor="text1"/>
          <w:sz w:val="24"/>
          <w:szCs w:val="24"/>
        </w:rPr>
        <w:t>standardzie usługi rejestrowanego doręczenia elektronicznego,</w:t>
      </w:r>
      <w:r w:rsidR="00850CBA" w:rsidRPr="005446FC">
        <w:rPr>
          <w:rFonts w:ascii="Times New Roman" w:hAnsi="Times New Roman" w:cs="Times New Roman"/>
          <w:color w:val="000000" w:themeColor="text1"/>
          <w:sz w:val="24"/>
          <w:szCs w:val="24"/>
        </w:rPr>
        <w:t xml:space="preserve"> o </w:t>
      </w:r>
      <w:r w:rsidR="007639D8" w:rsidRPr="005446FC">
        <w:rPr>
          <w:rFonts w:ascii="Times New Roman" w:hAnsi="Times New Roman" w:cs="Times New Roman"/>
          <w:color w:val="000000" w:themeColor="text1"/>
          <w:sz w:val="24"/>
          <w:szCs w:val="24"/>
        </w:rPr>
        <w:t xml:space="preserve">którym mowa </w:t>
      </w:r>
      <w:r w:rsidR="005046DF" w:rsidRPr="005446FC">
        <w:rPr>
          <w:rFonts w:ascii="Times New Roman" w:hAnsi="Times New Roman" w:cs="Times New Roman"/>
          <w:color w:val="000000" w:themeColor="text1"/>
          <w:sz w:val="24"/>
          <w:szCs w:val="24"/>
        </w:rPr>
        <w:t>w </w:t>
      </w:r>
      <w:r w:rsidR="007639D8"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7639D8"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7639D8" w:rsidRPr="005446FC">
        <w:rPr>
          <w:rFonts w:ascii="Times New Roman" w:hAnsi="Times New Roman" w:cs="Times New Roman"/>
          <w:color w:val="000000" w:themeColor="text1"/>
          <w:sz w:val="24"/>
          <w:szCs w:val="24"/>
        </w:rPr>
        <w:t xml:space="preserve">usługach zaufania oraz </w:t>
      </w:r>
      <w:r w:rsidR="00F90E57" w:rsidRPr="005446FC">
        <w:rPr>
          <w:rFonts w:ascii="Times New Roman" w:hAnsi="Times New Roman" w:cs="Times New Roman"/>
          <w:color w:val="000000" w:themeColor="text1"/>
          <w:sz w:val="24"/>
          <w:szCs w:val="24"/>
        </w:rPr>
        <w:t>identyfikacji elektronicznej, zgodnie</w:t>
      </w:r>
      <w:r w:rsidR="00375A65" w:rsidRPr="005446FC">
        <w:rPr>
          <w:rFonts w:ascii="Times New Roman" w:hAnsi="Times New Roman" w:cs="Times New Roman"/>
          <w:color w:val="000000" w:themeColor="text1"/>
          <w:sz w:val="24"/>
          <w:szCs w:val="24"/>
        </w:rPr>
        <w:t xml:space="preserve"> z </w:t>
      </w:r>
      <w:r w:rsidR="00F90E57" w:rsidRPr="005446FC">
        <w:rPr>
          <w:rFonts w:ascii="Times New Roman" w:hAnsi="Times New Roman" w:cs="Times New Roman"/>
          <w:color w:val="000000" w:themeColor="text1"/>
          <w:sz w:val="24"/>
          <w:szCs w:val="24"/>
        </w:rPr>
        <w:t xml:space="preserve">którym publiczna usługa rejestrowanego doręczenia elektronicznego </w:t>
      </w:r>
      <w:r w:rsidR="00A423A4" w:rsidRPr="005446FC">
        <w:rPr>
          <w:rFonts w:ascii="Times New Roman" w:hAnsi="Times New Roman" w:cs="Times New Roman"/>
          <w:color w:val="000000" w:themeColor="text1"/>
          <w:sz w:val="24"/>
          <w:szCs w:val="24"/>
        </w:rPr>
        <w:t>musi być</w:t>
      </w:r>
      <w:r w:rsidR="00B731DE" w:rsidRPr="005446FC">
        <w:rPr>
          <w:rFonts w:ascii="Times New Roman" w:hAnsi="Times New Roman" w:cs="Times New Roman"/>
          <w:color w:val="000000" w:themeColor="text1"/>
          <w:sz w:val="24"/>
          <w:szCs w:val="24"/>
        </w:rPr>
        <w:t xml:space="preserve"> </w:t>
      </w:r>
      <w:r w:rsidR="004F5252" w:rsidRPr="005446FC">
        <w:rPr>
          <w:rFonts w:ascii="Times New Roman" w:hAnsi="Times New Roman" w:cs="Times New Roman"/>
          <w:color w:val="000000" w:themeColor="text1"/>
          <w:sz w:val="24"/>
          <w:szCs w:val="24"/>
        </w:rPr>
        <w:t xml:space="preserve">świadczona. Standard ten, </w:t>
      </w:r>
      <w:r w:rsidR="0092385B" w:rsidRPr="005446FC">
        <w:rPr>
          <w:rFonts w:ascii="Times New Roman" w:hAnsi="Times New Roman" w:cs="Times New Roman"/>
          <w:color w:val="000000" w:themeColor="text1"/>
          <w:sz w:val="24"/>
          <w:szCs w:val="24"/>
        </w:rPr>
        <w:t xml:space="preserve">ustalony </w:t>
      </w:r>
      <w:r w:rsidR="004F5252" w:rsidRPr="005446FC">
        <w:rPr>
          <w:rFonts w:ascii="Times New Roman" w:hAnsi="Times New Roman" w:cs="Times New Roman"/>
          <w:color w:val="000000" w:themeColor="text1"/>
          <w:sz w:val="24"/>
          <w:szCs w:val="24"/>
        </w:rPr>
        <w:t xml:space="preserve">przez </w:t>
      </w:r>
      <w:r w:rsidR="009F33EB"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9F33EB"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9F33EB" w:rsidRPr="005446FC">
        <w:rPr>
          <w:rFonts w:ascii="Times New Roman" w:hAnsi="Times New Roman" w:cs="Times New Roman"/>
          <w:color w:val="000000" w:themeColor="text1"/>
          <w:sz w:val="24"/>
          <w:szCs w:val="24"/>
        </w:rPr>
        <w:t>informatyzacji</w:t>
      </w:r>
      <w:r w:rsidR="004F525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określać </w:t>
      </w:r>
      <w:r w:rsidR="004F5252" w:rsidRPr="005446FC">
        <w:rPr>
          <w:rFonts w:ascii="Times New Roman" w:hAnsi="Times New Roman" w:cs="Times New Roman"/>
          <w:color w:val="000000" w:themeColor="text1"/>
          <w:sz w:val="24"/>
          <w:szCs w:val="24"/>
        </w:rPr>
        <w:t>będzie:</w:t>
      </w:r>
    </w:p>
    <w:p w14:paraId="46510CAB" w14:textId="61BC8DA3" w:rsidR="004F5252" w:rsidRPr="005446FC" w:rsidRDefault="00B118FD" w:rsidP="00E878A2">
      <w:pPr>
        <w:pStyle w:val="Akapitzlist"/>
        <w:numPr>
          <w:ilvl w:val="0"/>
          <w:numId w:val="1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wymagania </w:t>
      </w:r>
      <w:r w:rsidR="004F5252" w:rsidRPr="005446FC">
        <w:rPr>
          <w:rFonts w:ascii="Times New Roman" w:hAnsi="Times New Roman" w:cs="Times New Roman"/>
          <w:color w:val="000000" w:themeColor="text1"/>
          <w:sz w:val="24"/>
          <w:szCs w:val="24"/>
        </w:rPr>
        <w:t>techniczne przekazywania dokumentó</w:t>
      </w:r>
      <w:r w:rsidR="0031319D" w:rsidRPr="005446FC">
        <w:rPr>
          <w:rFonts w:ascii="Times New Roman" w:hAnsi="Times New Roman" w:cs="Times New Roman"/>
          <w:color w:val="000000" w:themeColor="text1"/>
          <w:sz w:val="24"/>
          <w:szCs w:val="24"/>
        </w:rPr>
        <w:t xml:space="preserve">w </w:t>
      </w:r>
      <w:r w:rsidR="004F5252" w:rsidRPr="005446FC">
        <w:rPr>
          <w:rFonts w:ascii="Times New Roman" w:hAnsi="Times New Roman" w:cs="Times New Roman"/>
          <w:color w:val="000000" w:themeColor="text1"/>
          <w:sz w:val="24"/>
          <w:szCs w:val="24"/>
        </w:rPr>
        <w:t xml:space="preserve">elektronicznych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4F5252" w:rsidRPr="005446FC">
        <w:rPr>
          <w:rFonts w:ascii="Times New Roman" w:hAnsi="Times New Roman" w:cs="Times New Roman"/>
          <w:color w:val="000000" w:themeColor="text1"/>
          <w:sz w:val="24"/>
          <w:szCs w:val="24"/>
        </w:rPr>
        <w:t xml:space="preserve">ramach </w:t>
      </w:r>
      <w:r w:rsidR="00EB21BE" w:rsidRPr="005446FC">
        <w:rPr>
          <w:rFonts w:ascii="Times New Roman" w:hAnsi="Times New Roman" w:cs="Times New Roman"/>
          <w:color w:val="000000" w:themeColor="text1"/>
          <w:sz w:val="24"/>
          <w:szCs w:val="24"/>
        </w:rPr>
        <w:t xml:space="preserve">publicznej </w:t>
      </w:r>
      <w:r w:rsidR="004F5252" w:rsidRPr="005446FC">
        <w:rPr>
          <w:rFonts w:ascii="Times New Roman" w:hAnsi="Times New Roman" w:cs="Times New Roman"/>
          <w:color w:val="000000" w:themeColor="text1"/>
          <w:sz w:val="24"/>
          <w:szCs w:val="24"/>
        </w:rPr>
        <w:t>usługi rejestrowanego doręczenia elektronicznego;</w:t>
      </w:r>
    </w:p>
    <w:p w14:paraId="2E5FC600" w14:textId="1C449ED6" w:rsidR="004F5252" w:rsidRPr="005446FC" w:rsidRDefault="004F5252" w:rsidP="00E878A2">
      <w:pPr>
        <w:pStyle w:val="Akapitzlist"/>
        <w:numPr>
          <w:ilvl w:val="0"/>
          <w:numId w:val="1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sposób identyfikacji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adresata danych</w:t>
      </w:r>
      <w:r w:rsidR="00EB21BE"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EB21BE" w:rsidRPr="005446FC">
        <w:rPr>
          <w:rFonts w:ascii="Times New Roman" w:hAnsi="Times New Roman" w:cs="Times New Roman"/>
          <w:color w:val="000000" w:themeColor="text1"/>
          <w:sz w:val="24"/>
          <w:szCs w:val="24"/>
        </w:rPr>
        <w:t>ramach publicznej usługi rejestrowanego doręczenia elektronicznego</w:t>
      </w:r>
      <w:r w:rsidRPr="005446FC">
        <w:rPr>
          <w:rFonts w:ascii="Times New Roman" w:hAnsi="Times New Roman" w:cs="Times New Roman"/>
          <w:color w:val="000000" w:themeColor="text1"/>
          <w:sz w:val="24"/>
          <w:szCs w:val="24"/>
        </w:rPr>
        <w:t>;</w:t>
      </w:r>
    </w:p>
    <w:p w14:paraId="2B3BCB96" w14:textId="5C47F313" w:rsidR="004F5252" w:rsidRPr="005446FC" w:rsidRDefault="004F5252" w:rsidP="00E878A2">
      <w:pPr>
        <w:pStyle w:val="Akapitzlist"/>
        <w:numPr>
          <w:ilvl w:val="0"/>
          <w:numId w:val="1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strukturę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r w:rsidR="00EB21BE"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EB21BE" w:rsidRPr="005446FC">
        <w:rPr>
          <w:rFonts w:ascii="Times New Roman" w:hAnsi="Times New Roman" w:cs="Times New Roman"/>
          <w:color w:val="000000" w:themeColor="text1"/>
          <w:sz w:val="24"/>
          <w:szCs w:val="24"/>
        </w:rPr>
        <w:t>ramach publicznej usługi rejestrowanego doręczenia elektronicznego</w:t>
      </w:r>
      <w:r w:rsidRPr="005446FC">
        <w:rPr>
          <w:rFonts w:ascii="Times New Roman" w:hAnsi="Times New Roman" w:cs="Times New Roman"/>
          <w:color w:val="000000" w:themeColor="text1"/>
          <w:sz w:val="24"/>
          <w:szCs w:val="24"/>
        </w:rPr>
        <w:t>;</w:t>
      </w:r>
    </w:p>
    <w:p w14:paraId="2FFE0E50" w14:textId="291A15A5" w:rsidR="004F5252" w:rsidRPr="005446FC" w:rsidRDefault="004F5252" w:rsidP="00E878A2">
      <w:pPr>
        <w:pStyle w:val="Akapitzlist"/>
        <w:numPr>
          <w:ilvl w:val="0"/>
          <w:numId w:val="1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formę</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sposób:</w:t>
      </w:r>
    </w:p>
    <w:p w14:paraId="4077DE37" w14:textId="77777777" w:rsidR="004F5252" w:rsidRPr="005446FC" w:rsidRDefault="004F5252" w:rsidP="00E878A2">
      <w:pPr>
        <w:pStyle w:val="Akapitzlist"/>
        <w:numPr>
          <w:ilvl w:val="1"/>
          <w:numId w:val="1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wystawiania dowodu wysłania danych,</w:t>
      </w:r>
    </w:p>
    <w:p w14:paraId="5194C4F0" w14:textId="77777777" w:rsidR="004F5252" w:rsidRPr="005446FC" w:rsidRDefault="004F5252" w:rsidP="00E878A2">
      <w:pPr>
        <w:pStyle w:val="Akapitzlist"/>
        <w:numPr>
          <w:ilvl w:val="1"/>
          <w:numId w:val="1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wystawiania dowodu otrzymania danych,</w:t>
      </w:r>
    </w:p>
    <w:p w14:paraId="535406AD" w14:textId="3AB90FB2" w:rsidR="00EB21BE" w:rsidRPr="005446FC" w:rsidRDefault="004F5252" w:rsidP="00E878A2">
      <w:pPr>
        <w:pStyle w:val="Akapitzlist"/>
        <w:numPr>
          <w:ilvl w:val="1"/>
          <w:numId w:val="1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utrwalania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wysyłania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p>
    <w:p w14:paraId="5990EC5E" w14:textId="1D160CA5" w:rsidR="004F5252" w:rsidRPr="005446FC" w:rsidRDefault="007A3B30" w:rsidP="00E878A2">
      <w:pPr>
        <w:spacing w:after="120" w:line="360" w:lineRule="auto"/>
        <w:ind w:left="99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EB21BE"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00EB21BE" w:rsidRPr="005446FC">
        <w:rPr>
          <w:rFonts w:ascii="Times New Roman" w:hAnsi="Times New Roman" w:cs="Times New Roman"/>
          <w:color w:val="000000" w:themeColor="text1"/>
          <w:sz w:val="24"/>
          <w:szCs w:val="24"/>
        </w:rPr>
        <w:t>ramach publicznej usługi rejestrowanego doręczenia elektronicznego;</w:t>
      </w:r>
    </w:p>
    <w:p w14:paraId="27C8C3F7" w14:textId="5208D4A5" w:rsidR="004F5252" w:rsidRPr="005446FC" w:rsidRDefault="004F5252" w:rsidP="00E878A2">
      <w:pPr>
        <w:pStyle w:val="Akapitzlist"/>
        <w:numPr>
          <w:ilvl w:val="0"/>
          <w:numId w:val="1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zakres</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strukturę danych dotyczących komunikacji pomiędzy </w:t>
      </w:r>
      <w:r w:rsidR="00F54D62" w:rsidRPr="005446FC">
        <w:rPr>
          <w:rFonts w:ascii="Times New Roman" w:hAnsi="Times New Roman" w:cs="Times New Roman"/>
          <w:color w:val="000000" w:themeColor="text1"/>
          <w:sz w:val="24"/>
          <w:szCs w:val="24"/>
        </w:rPr>
        <w:t xml:space="preserve">adresami </w:t>
      </w:r>
      <w:r w:rsidR="00850CBA" w:rsidRPr="005446FC">
        <w:rPr>
          <w:rFonts w:ascii="Times New Roman" w:hAnsi="Times New Roman" w:cs="Times New Roman"/>
          <w:color w:val="000000" w:themeColor="text1"/>
          <w:sz w:val="24"/>
          <w:szCs w:val="24"/>
        </w:rPr>
        <w:t>do </w:t>
      </w:r>
      <w:r w:rsidR="00F54D62" w:rsidRPr="005446FC">
        <w:rPr>
          <w:rFonts w:ascii="Times New Roman" w:hAnsi="Times New Roman" w:cs="Times New Roman"/>
          <w:color w:val="000000" w:themeColor="text1"/>
          <w:sz w:val="24"/>
          <w:szCs w:val="24"/>
        </w:rPr>
        <w:t>doręczeń elektronicznych</w:t>
      </w:r>
      <w:r w:rsidR="00F16910" w:rsidRPr="005446FC">
        <w:rPr>
          <w:rFonts w:ascii="Times New Roman" w:hAnsi="Times New Roman" w:cs="Times New Roman"/>
          <w:color w:val="000000" w:themeColor="text1"/>
          <w:sz w:val="24"/>
          <w:szCs w:val="24"/>
        </w:rPr>
        <w:t>.</w:t>
      </w:r>
    </w:p>
    <w:p w14:paraId="5C12B132" w14:textId="49351B1B" w:rsidR="00F16910" w:rsidRPr="005446FC" w:rsidRDefault="00F1691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Przygotowany </w:t>
      </w:r>
      <w:r w:rsidR="00B118FD" w:rsidRPr="005446FC">
        <w:rPr>
          <w:rFonts w:ascii="Times New Roman" w:hAnsi="Times New Roman" w:cs="Times New Roman"/>
          <w:color w:val="000000" w:themeColor="text1"/>
          <w:sz w:val="24"/>
          <w:szCs w:val="24"/>
        </w:rPr>
        <w:t xml:space="preserve">on </w:t>
      </w:r>
      <w:r w:rsidRPr="005446FC">
        <w:rPr>
          <w:rFonts w:ascii="Times New Roman" w:hAnsi="Times New Roman" w:cs="Times New Roman"/>
          <w:color w:val="000000" w:themeColor="text1"/>
          <w:sz w:val="24"/>
          <w:szCs w:val="24"/>
        </w:rPr>
        <w:t>zostanie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uwzględnieniem koniecznoś</w:t>
      </w:r>
      <w:r w:rsidR="00E35B1E" w:rsidRPr="005446FC">
        <w:rPr>
          <w:rFonts w:ascii="Times New Roman" w:hAnsi="Times New Roman" w:cs="Times New Roman"/>
          <w:color w:val="000000" w:themeColor="text1"/>
          <w:sz w:val="24"/>
          <w:szCs w:val="24"/>
        </w:rPr>
        <w:t>ci</w:t>
      </w:r>
      <w:r w:rsidRPr="005446FC">
        <w:rPr>
          <w:rFonts w:ascii="Times New Roman" w:hAnsi="Times New Roman" w:cs="Times New Roman"/>
          <w:color w:val="000000" w:themeColor="text1"/>
          <w:sz w:val="24"/>
          <w:szCs w:val="24"/>
        </w:rPr>
        <w:t xml:space="preserve"> zapewnienia interoperacyjności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bezpieczeństwa wymiany danych </w:t>
      </w:r>
      <w:r w:rsidR="000767AC" w:rsidRPr="005446FC">
        <w:rPr>
          <w:rFonts w:ascii="Times New Roman" w:hAnsi="Times New Roman" w:cs="Times New Roman"/>
          <w:color w:val="000000" w:themeColor="text1"/>
          <w:sz w:val="24"/>
          <w:szCs w:val="24"/>
        </w:rPr>
        <w:t xml:space="preserve">między stronami posiadającymi adresy </w:t>
      </w:r>
      <w:r w:rsidR="00850CBA" w:rsidRPr="005446FC">
        <w:rPr>
          <w:rFonts w:ascii="Times New Roman" w:hAnsi="Times New Roman" w:cs="Times New Roman"/>
          <w:color w:val="000000" w:themeColor="text1"/>
          <w:sz w:val="24"/>
          <w:szCs w:val="24"/>
        </w:rPr>
        <w:t>do </w:t>
      </w:r>
      <w:r w:rsidR="000767AC"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 możliwoś</w:t>
      </w:r>
      <w:r w:rsidR="00E35B1E" w:rsidRPr="005446FC">
        <w:rPr>
          <w:rFonts w:ascii="Times New Roman" w:hAnsi="Times New Roman" w:cs="Times New Roman"/>
          <w:color w:val="000000" w:themeColor="text1"/>
          <w:sz w:val="24"/>
          <w:szCs w:val="24"/>
        </w:rPr>
        <w:t>ci</w:t>
      </w:r>
      <w:r w:rsidRPr="005446FC">
        <w:rPr>
          <w:rFonts w:ascii="Times New Roman" w:hAnsi="Times New Roman" w:cs="Times New Roman"/>
          <w:color w:val="000000" w:themeColor="text1"/>
          <w:sz w:val="24"/>
          <w:szCs w:val="24"/>
        </w:rPr>
        <w:t xml:space="preserve"> transgranicznej wymiany danych, uwzględniając normy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wytyczne dotyczące procedur wysyłania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otrzymywania danych opracowane przez Europejski Instytut Norm Telekomunikacyjnych </w:t>
      </w:r>
      <w:r w:rsidR="009B66DE" w:rsidRPr="005446FC">
        <w:rPr>
          <w:rFonts w:ascii="Times New Roman" w:hAnsi="Times New Roman" w:cs="Times New Roman"/>
          <w:color w:val="000000" w:themeColor="text1"/>
          <w:sz w:val="24"/>
          <w:szCs w:val="24"/>
        </w:rPr>
        <w:t xml:space="preserve">lub </w:t>
      </w:r>
      <w:r w:rsidRPr="005446FC">
        <w:rPr>
          <w:rFonts w:ascii="Times New Roman" w:hAnsi="Times New Roman" w:cs="Times New Roman"/>
          <w:color w:val="000000" w:themeColor="text1"/>
          <w:sz w:val="24"/>
          <w:szCs w:val="24"/>
        </w:rPr>
        <w:t xml:space="preserve">normy wskazane przez Komisję Europejską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drodze aktó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wykonawczych,</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których mowa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 44 ust. 2 rozporządzenia 910/2014.</w:t>
      </w:r>
    </w:p>
    <w:p w14:paraId="5424BC88" w14:textId="4C164B5F" w:rsidR="00B94914" w:rsidRPr="005446FC" w:rsidRDefault="005A0DC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potrzeby umożliwienia korzystania</w:t>
      </w:r>
      <w:r w:rsidR="00375A65" w:rsidRPr="005446FC">
        <w:rPr>
          <w:rFonts w:ascii="Times New Roman" w:hAnsi="Times New Roman" w:cs="Times New Roman"/>
          <w:color w:val="000000" w:themeColor="text1"/>
          <w:sz w:val="24"/>
          <w:szCs w:val="24"/>
        </w:rPr>
        <w:t xml:space="preserve"> z </w:t>
      </w:r>
      <w:r w:rsidR="0015611A" w:rsidRPr="005446FC">
        <w:rPr>
          <w:rFonts w:ascii="Times New Roman" w:hAnsi="Times New Roman" w:cs="Times New Roman"/>
          <w:color w:val="000000" w:themeColor="text1"/>
          <w:sz w:val="24"/>
          <w:szCs w:val="24"/>
        </w:rPr>
        <w:t xml:space="preserve">publicznej usługi rejestrowanego doręczenia elektronicznego operator wyznaczony </w:t>
      </w:r>
      <w:r w:rsidR="004F0227" w:rsidRPr="005446FC">
        <w:rPr>
          <w:rFonts w:ascii="Times New Roman" w:hAnsi="Times New Roman" w:cs="Times New Roman"/>
          <w:color w:val="000000" w:themeColor="text1"/>
          <w:sz w:val="24"/>
          <w:szCs w:val="24"/>
        </w:rPr>
        <w:t xml:space="preserve">jest </w:t>
      </w:r>
      <w:r w:rsidR="0015611A" w:rsidRPr="005446FC">
        <w:rPr>
          <w:rFonts w:ascii="Times New Roman" w:hAnsi="Times New Roman" w:cs="Times New Roman"/>
          <w:color w:val="000000" w:themeColor="text1"/>
          <w:sz w:val="24"/>
          <w:szCs w:val="24"/>
        </w:rPr>
        <w:t xml:space="preserve">obowiązany </w:t>
      </w:r>
      <w:r w:rsidR="00850CBA" w:rsidRPr="005446FC">
        <w:rPr>
          <w:rFonts w:ascii="Times New Roman" w:hAnsi="Times New Roman" w:cs="Times New Roman"/>
          <w:color w:val="000000" w:themeColor="text1"/>
          <w:sz w:val="24"/>
          <w:szCs w:val="24"/>
        </w:rPr>
        <w:t>do </w:t>
      </w:r>
      <w:r w:rsidR="0015611A" w:rsidRPr="005446FC">
        <w:rPr>
          <w:rFonts w:ascii="Times New Roman" w:hAnsi="Times New Roman" w:cs="Times New Roman"/>
          <w:color w:val="000000" w:themeColor="text1"/>
          <w:sz w:val="24"/>
          <w:szCs w:val="24"/>
        </w:rPr>
        <w:t>udostępniania zarówno podmiotom publicznym, jak</w:t>
      </w:r>
      <w:r w:rsidR="00A05DAF" w:rsidRPr="005446FC">
        <w:rPr>
          <w:rFonts w:ascii="Times New Roman" w:hAnsi="Times New Roman" w:cs="Times New Roman"/>
          <w:color w:val="000000" w:themeColor="text1"/>
          <w:sz w:val="24"/>
          <w:szCs w:val="24"/>
        </w:rPr>
        <w:t xml:space="preserve"> i </w:t>
      </w:r>
      <w:r w:rsidR="0015611A" w:rsidRPr="005446FC">
        <w:rPr>
          <w:rFonts w:ascii="Times New Roman" w:hAnsi="Times New Roman" w:cs="Times New Roman"/>
          <w:color w:val="000000" w:themeColor="text1"/>
          <w:sz w:val="24"/>
          <w:szCs w:val="24"/>
        </w:rPr>
        <w:t xml:space="preserve">podmiotom niepublicznym skrzynek doręczeń. </w:t>
      </w:r>
      <w:r w:rsidR="00272396" w:rsidRPr="005446FC">
        <w:rPr>
          <w:rFonts w:ascii="Times New Roman" w:hAnsi="Times New Roman" w:cs="Times New Roman"/>
          <w:color w:val="000000" w:themeColor="text1"/>
          <w:sz w:val="24"/>
          <w:szCs w:val="24"/>
        </w:rPr>
        <w:t xml:space="preserve">Skrzynka doręczeń sama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272396" w:rsidRPr="005446FC">
        <w:rPr>
          <w:rFonts w:ascii="Times New Roman" w:hAnsi="Times New Roman" w:cs="Times New Roman"/>
          <w:color w:val="000000" w:themeColor="text1"/>
          <w:sz w:val="24"/>
          <w:szCs w:val="24"/>
        </w:rPr>
        <w:t>sobie nie jest częścią integralną usługi rejestrowanego doręczenia elektronicznego,</w:t>
      </w:r>
      <w:r w:rsidR="00375A65" w:rsidRPr="005446FC">
        <w:rPr>
          <w:rFonts w:ascii="Times New Roman" w:hAnsi="Times New Roman" w:cs="Times New Roman"/>
          <w:color w:val="000000" w:themeColor="text1"/>
          <w:sz w:val="24"/>
          <w:szCs w:val="24"/>
        </w:rPr>
        <w:t xml:space="preserve"> z </w:t>
      </w:r>
      <w:r w:rsidR="00272396" w:rsidRPr="005446FC">
        <w:rPr>
          <w:rFonts w:ascii="Times New Roman" w:hAnsi="Times New Roman" w:cs="Times New Roman"/>
          <w:color w:val="000000" w:themeColor="text1"/>
          <w:sz w:val="24"/>
          <w:szCs w:val="24"/>
        </w:rPr>
        <w:t xml:space="preserve">której definicji zawartej </w:t>
      </w:r>
      <w:r w:rsidR="005046DF" w:rsidRPr="005446FC">
        <w:rPr>
          <w:rFonts w:ascii="Times New Roman" w:hAnsi="Times New Roman" w:cs="Times New Roman"/>
          <w:color w:val="000000" w:themeColor="text1"/>
          <w:sz w:val="24"/>
          <w:szCs w:val="24"/>
        </w:rPr>
        <w:t>w </w:t>
      </w:r>
      <w:r w:rsidR="00272396" w:rsidRPr="005446FC">
        <w:rPr>
          <w:rFonts w:ascii="Times New Roman" w:hAnsi="Times New Roman" w:cs="Times New Roman"/>
          <w:color w:val="000000" w:themeColor="text1"/>
          <w:sz w:val="24"/>
          <w:szCs w:val="24"/>
        </w:rPr>
        <w:t>art. 3 pkt 36 rozporządzenia 910/2014 nie wynika wymóg doręczania</w:t>
      </w:r>
      <w:r w:rsidR="00375A65" w:rsidRPr="005446FC">
        <w:rPr>
          <w:rFonts w:ascii="Times New Roman" w:hAnsi="Times New Roman" w:cs="Times New Roman"/>
          <w:color w:val="000000" w:themeColor="text1"/>
          <w:sz w:val="24"/>
          <w:szCs w:val="24"/>
        </w:rPr>
        <w:t xml:space="preserve"> z </w:t>
      </w:r>
      <w:r w:rsidR="00272396" w:rsidRPr="005446FC">
        <w:rPr>
          <w:rFonts w:ascii="Times New Roman" w:hAnsi="Times New Roman" w:cs="Times New Roman"/>
          <w:color w:val="000000" w:themeColor="text1"/>
          <w:sz w:val="24"/>
          <w:szCs w:val="24"/>
        </w:rPr>
        <w:t>wykorzystaniem skrzynek – jest to implementacja jednego</w:t>
      </w:r>
      <w:r w:rsidR="00375A65" w:rsidRPr="005446FC">
        <w:rPr>
          <w:rFonts w:ascii="Times New Roman" w:hAnsi="Times New Roman" w:cs="Times New Roman"/>
          <w:color w:val="000000" w:themeColor="text1"/>
          <w:sz w:val="24"/>
          <w:szCs w:val="24"/>
        </w:rPr>
        <w:t xml:space="preserve"> z </w:t>
      </w:r>
      <w:r w:rsidR="00272396" w:rsidRPr="005446FC">
        <w:rPr>
          <w:rFonts w:ascii="Times New Roman" w:hAnsi="Times New Roman" w:cs="Times New Roman"/>
          <w:color w:val="000000" w:themeColor="text1"/>
          <w:sz w:val="24"/>
          <w:szCs w:val="24"/>
        </w:rPr>
        <w:t xml:space="preserve">możliwych </w:t>
      </w:r>
      <w:r w:rsidR="00850CBA" w:rsidRPr="005446FC">
        <w:rPr>
          <w:rFonts w:ascii="Times New Roman" w:hAnsi="Times New Roman" w:cs="Times New Roman"/>
          <w:color w:val="000000" w:themeColor="text1"/>
          <w:sz w:val="24"/>
          <w:szCs w:val="24"/>
        </w:rPr>
        <w:t>do </w:t>
      </w:r>
      <w:r w:rsidR="00272396" w:rsidRPr="005446FC">
        <w:rPr>
          <w:rFonts w:ascii="Times New Roman" w:hAnsi="Times New Roman" w:cs="Times New Roman"/>
          <w:color w:val="000000" w:themeColor="text1"/>
          <w:sz w:val="24"/>
          <w:szCs w:val="24"/>
        </w:rPr>
        <w:t>zastosowania podejść. Projektodawca</w:t>
      </w:r>
      <w:r w:rsidR="00A2590F">
        <w:rPr>
          <w:rFonts w:ascii="Times New Roman" w:hAnsi="Times New Roman" w:cs="Times New Roman"/>
          <w:color w:val="000000" w:themeColor="text1"/>
          <w:sz w:val="24"/>
          <w:szCs w:val="24"/>
        </w:rPr>
        <w:t>,</w:t>
      </w:r>
      <w:r w:rsidR="00272396" w:rsidRPr="005446FC">
        <w:rPr>
          <w:rFonts w:ascii="Times New Roman" w:hAnsi="Times New Roman" w:cs="Times New Roman"/>
          <w:color w:val="000000" w:themeColor="text1"/>
          <w:sz w:val="24"/>
          <w:szCs w:val="24"/>
        </w:rPr>
        <w:t xml:space="preserve"> mając</w:t>
      </w:r>
      <w:r w:rsidR="00375A65" w:rsidRPr="005446FC">
        <w:rPr>
          <w:rFonts w:ascii="Times New Roman" w:hAnsi="Times New Roman" w:cs="Times New Roman"/>
          <w:color w:val="000000" w:themeColor="text1"/>
          <w:sz w:val="24"/>
          <w:szCs w:val="24"/>
        </w:rPr>
        <w:t xml:space="preserve"> na </w:t>
      </w:r>
      <w:r w:rsidR="00272396" w:rsidRPr="005446FC">
        <w:rPr>
          <w:rFonts w:ascii="Times New Roman" w:hAnsi="Times New Roman" w:cs="Times New Roman"/>
          <w:color w:val="000000" w:themeColor="text1"/>
          <w:sz w:val="24"/>
          <w:szCs w:val="24"/>
        </w:rPr>
        <w:t xml:space="preserve">uwadze konieczność przygotowania rozwiązania kompleksowego, </w:t>
      </w:r>
      <w:r w:rsidR="005046DF" w:rsidRPr="005446FC">
        <w:rPr>
          <w:rFonts w:ascii="Times New Roman" w:hAnsi="Times New Roman" w:cs="Times New Roman"/>
          <w:color w:val="000000" w:themeColor="text1"/>
          <w:sz w:val="24"/>
          <w:szCs w:val="24"/>
        </w:rPr>
        <w:t>w </w:t>
      </w:r>
      <w:r w:rsidR="00272396" w:rsidRPr="005446FC">
        <w:rPr>
          <w:rFonts w:ascii="Times New Roman" w:hAnsi="Times New Roman" w:cs="Times New Roman"/>
          <w:color w:val="000000" w:themeColor="text1"/>
          <w:sz w:val="24"/>
          <w:szCs w:val="24"/>
        </w:rPr>
        <w:t xml:space="preserve">szczególności </w:t>
      </w:r>
      <w:r w:rsidR="00850CBA" w:rsidRPr="005446FC">
        <w:rPr>
          <w:rFonts w:ascii="Times New Roman" w:hAnsi="Times New Roman" w:cs="Times New Roman"/>
          <w:color w:val="000000" w:themeColor="text1"/>
          <w:sz w:val="24"/>
          <w:szCs w:val="24"/>
        </w:rPr>
        <w:t>dla </w:t>
      </w:r>
      <w:r w:rsidR="00272396"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272396" w:rsidRPr="005446FC">
        <w:rPr>
          <w:rFonts w:ascii="Times New Roman" w:hAnsi="Times New Roman" w:cs="Times New Roman"/>
          <w:color w:val="000000" w:themeColor="text1"/>
          <w:sz w:val="24"/>
          <w:szCs w:val="24"/>
        </w:rPr>
        <w:t>publicznych</w:t>
      </w:r>
      <w:r w:rsidR="00A2590F">
        <w:rPr>
          <w:rFonts w:ascii="Times New Roman" w:hAnsi="Times New Roman" w:cs="Times New Roman"/>
          <w:color w:val="000000" w:themeColor="text1"/>
          <w:sz w:val="24"/>
          <w:szCs w:val="24"/>
        </w:rPr>
        <w:t>,</w:t>
      </w:r>
      <w:r w:rsidR="00272396" w:rsidRPr="005446FC">
        <w:rPr>
          <w:rFonts w:ascii="Times New Roman" w:hAnsi="Times New Roman" w:cs="Times New Roman"/>
          <w:color w:val="000000" w:themeColor="text1"/>
          <w:sz w:val="24"/>
          <w:szCs w:val="24"/>
        </w:rPr>
        <w:t xml:space="preserve"> oraz dotychczasowe doświadczenia związane</w:t>
      </w:r>
      <w:r w:rsidR="00375A65" w:rsidRPr="005446FC">
        <w:rPr>
          <w:rFonts w:ascii="Times New Roman" w:hAnsi="Times New Roman" w:cs="Times New Roman"/>
          <w:color w:val="000000" w:themeColor="text1"/>
          <w:sz w:val="24"/>
          <w:szCs w:val="24"/>
        </w:rPr>
        <w:t xml:space="preserve"> z </w:t>
      </w:r>
      <w:r w:rsidR="00272396" w:rsidRPr="005446FC">
        <w:rPr>
          <w:rFonts w:ascii="Times New Roman" w:hAnsi="Times New Roman" w:cs="Times New Roman"/>
          <w:color w:val="000000" w:themeColor="text1"/>
          <w:sz w:val="24"/>
          <w:szCs w:val="24"/>
        </w:rPr>
        <w:t>funkcjonującymi</w:t>
      </w:r>
      <w:r w:rsidR="00375A65" w:rsidRPr="005446FC">
        <w:rPr>
          <w:rFonts w:ascii="Times New Roman" w:hAnsi="Times New Roman" w:cs="Times New Roman"/>
          <w:color w:val="000000" w:themeColor="text1"/>
          <w:sz w:val="24"/>
          <w:szCs w:val="24"/>
        </w:rPr>
        <w:t xml:space="preserve"> na </w:t>
      </w:r>
      <w:r w:rsidR="00272396" w:rsidRPr="005446FC">
        <w:rPr>
          <w:rFonts w:ascii="Times New Roman" w:hAnsi="Times New Roman" w:cs="Times New Roman"/>
          <w:color w:val="000000" w:themeColor="text1"/>
          <w:sz w:val="24"/>
          <w:szCs w:val="24"/>
        </w:rPr>
        <w:t xml:space="preserve">ePUAP elektronicznymi skrzynkami podawczymi, </w:t>
      </w:r>
      <w:r w:rsidR="00B94914" w:rsidRPr="005446FC">
        <w:rPr>
          <w:rFonts w:ascii="Times New Roman" w:hAnsi="Times New Roman" w:cs="Times New Roman"/>
          <w:color w:val="000000" w:themeColor="text1"/>
          <w:sz w:val="24"/>
          <w:szCs w:val="24"/>
        </w:rPr>
        <w:t>podjął decyzję</w:t>
      </w:r>
      <w:r w:rsidR="00850CBA" w:rsidRPr="005446FC">
        <w:rPr>
          <w:rFonts w:ascii="Times New Roman" w:hAnsi="Times New Roman" w:cs="Times New Roman"/>
          <w:color w:val="000000" w:themeColor="text1"/>
          <w:sz w:val="24"/>
          <w:szCs w:val="24"/>
        </w:rPr>
        <w:t xml:space="preserve"> o </w:t>
      </w:r>
      <w:r w:rsidR="00B94914" w:rsidRPr="005446FC">
        <w:rPr>
          <w:rFonts w:ascii="Times New Roman" w:hAnsi="Times New Roman" w:cs="Times New Roman"/>
          <w:color w:val="000000" w:themeColor="text1"/>
          <w:sz w:val="24"/>
          <w:szCs w:val="24"/>
        </w:rPr>
        <w:t>zachowaniu skrzynek doręczeń jako punkt</w:t>
      </w:r>
      <w:r w:rsidR="004F0227">
        <w:rPr>
          <w:rFonts w:ascii="Times New Roman" w:hAnsi="Times New Roman" w:cs="Times New Roman"/>
          <w:color w:val="000000" w:themeColor="text1"/>
          <w:sz w:val="24"/>
          <w:szCs w:val="24"/>
        </w:rPr>
        <w:t>u</w:t>
      </w:r>
      <w:r w:rsidR="00B94914" w:rsidRPr="005446FC">
        <w:rPr>
          <w:rFonts w:ascii="Times New Roman" w:hAnsi="Times New Roman" w:cs="Times New Roman"/>
          <w:color w:val="000000" w:themeColor="text1"/>
          <w:sz w:val="24"/>
          <w:szCs w:val="24"/>
        </w:rPr>
        <w:t xml:space="preserve"> dostępu </w:t>
      </w:r>
      <w:r w:rsidR="00850CBA" w:rsidRPr="005446FC">
        <w:rPr>
          <w:rFonts w:ascii="Times New Roman" w:hAnsi="Times New Roman" w:cs="Times New Roman"/>
          <w:color w:val="000000" w:themeColor="text1"/>
          <w:sz w:val="24"/>
          <w:szCs w:val="24"/>
        </w:rPr>
        <w:t>do </w:t>
      </w:r>
      <w:r w:rsidR="00B94914" w:rsidRPr="005446FC">
        <w:rPr>
          <w:rFonts w:ascii="Times New Roman" w:hAnsi="Times New Roman" w:cs="Times New Roman"/>
          <w:color w:val="000000" w:themeColor="text1"/>
          <w:sz w:val="24"/>
          <w:szCs w:val="24"/>
        </w:rPr>
        <w:t>publicznej usługi rejestrowanego doręczenia elektronicznego.</w:t>
      </w:r>
    </w:p>
    <w:p w14:paraId="0896C188" w14:textId="179D1762"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Dalsze informacje dotyczące skrzynek doręczeń zawarto w rozdziale „Skrzynki doręczeń operatora wyznaczonego”.</w:t>
      </w:r>
    </w:p>
    <w:p w14:paraId="4A971F58" w14:textId="77777777" w:rsidR="003E5808" w:rsidRPr="005446FC" w:rsidRDefault="0061032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Następujące kwestie</w:t>
      </w:r>
      <w:r w:rsidR="003E5808" w:rsidRPr="005446FC">
        <w:rPr>
          <w:rFonts w:ascii="Times New Roman" w:hAnsi="Times New Roman" w:cs="Times New Roman"/>
          <w:color w:val="000000" w:themeColor="text1"/>
          <w:sz w:val="24"/>
          <w:szCs w:val="24"/>
        </w:rPr>
        <w:t>:</w:t>
      </w:r>
    </w:p>
    <w:p w14:paraId="229A3E93" w14:textId="6B9DFA1F" w:rsidR="0061032F" w:rsidRPr="005446FC" w:rsidRDefault="0061032F"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ogólne warunki świadczenia usług</w:t>
      </w:r>
      <w:r w:rsidR="004F0227">
        <w:rPr>
          <w:rFonts w:ascii="Times New Roman" w:hAnsi="Times New Roman" w:cs="Times New Roman"/>
          <w:color w:val="000000" w:themeColor="text1"/>
          <w:sz w:val="24"/>
          <w:szCs w:val="24"/>
        </w:rPr>
        <w:t>,</w:t>
      </w:r>
    </w:p>
    <w:p w14:paraId="125F4B72" w14:textId="26915573" w:rsidR="0061032F" w:rsidRPr="005446FC" w:rsidRDefault="0061032F"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zasady wykonywania usług</w:t>
      </w:r>
      <w:r w:rsidR="004F0227">
        <w:rPr>
          <w:rFonts w:ascii="Times New Roman" w:hAnsi="Times New Roman" w:cs="Times New Roman"/>
          <w:color w:val="000000" w:themeColor="text1"/>
          <w:sz w:val="24"/>
          <w:szCs w:val="24"/>
        </w:rPr>
        <w:t>,</w:t>
      </w:r>
    </w:p>
    <w:p w14:paraId="6CDE172C" w14:textId="3087DCB1" w:rsidR="0061032F" w:rsidRPr="005446FC" w:rsidRDefault="0061032F"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informacje dotyczące gwarantowanej jakości usług</w:t>
      </w:r>
      <w:r w:rsidR="004F0227">
        <w:rPr>
          <w:rFonts w:ascii="Times New Roman" w:hAnsi="Times New Roman" w:cs="Times New Roman"/>
          <w:color w:val="000000" w:themeColor="text1"/>
          <w:sz w:val="24"/>
          <w:szCs w:val="24"/>
        </w:rPr>
        <w:t>,</w:t>
      </w:r>
    </w:p>
    <w:p w14:paraId="1F2BED1F" w14:textId="672A49D1" w:rsidR="003A51F4" w:rsidRPr="005446FC" w:rsidRDefault="003A51F4"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w:t>
      </w:r>
      <w:r w:rsidR="0061032F" w:rsidRPr="005446FC">
        <w:rPr>
          <w:rFonts w:ascii="Times New Roman" w:hAnsi="Times New Roman" w:cs="Times New Roman"/>
          <w:color w:val="000000" w:themeColor="text1"/>
          <w:sz w:val="24"/>
          <w:szCs w:val="24"/>
        </w:rPr>
        <w:t>ób</w:t>
      </w:r>
      <w:r w:rsidRPr="005446FC">
        <w:rPr>
          <w:rFonts w:ascii="Times New Roman" w:hAnsi="Times New Roman" w:cs="Times New Roman"/>
          <w:color w:val="000000" w:themeColor="text1"/>
          <w:sz w:val="24"/>
          <w:szCs w:val="24"/>
        </w:rPr>
        <w:t xml:space="preserve"> postępowania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 niewykonania lub nienależytego wykonania usług</w:t>
      </w:r>
      <w:r w:rsidR="00FA2689" w:rsidRPr="005446FC">
        <w:rPr>
          <w:rFonts w:ascii="Times New Roman" w:hAnsi="Times New Roman" w:cs="Times New Roman"/>
          <w:color w:val="000000" w:themeColor="text1"/>
          <w:sz w:val="24"/>
          <w:szCs w:val="24"/>
        </w:rPr>
        <w:t>i</w:t>
      </w:r>
      <w:r w:rsidR="004F0227">
        <w:rPr>
          <w:rFonts w:ascii="Times New Roman" w:hAnsi="Times New Roman" w:cs="Times New Roman"/>
          <w:color w:val="000000" w:themeColor="text1"/>
          <w:sz w:val="24"/>
          <w:szCs w:val="24"/>
        </w:rPr>
        <w:t>,</w:t>
      </w:r>
    </w:p>
    <w:p w14:paraId="733474BB" w14:textId="38961688" w:rsidR="003A51F4" w:rsidRPr="005446FC" w:rsidRDefault="003A51F4"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termin</w:t>
      </w:r>
      <w:r w:rsidR="0061032F"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upływie których uważa się niedoręczoną przesyłkę listową za utraconą</w:t>
      </w:r>
      <w:r w:rsidR="004F0227">
        <w:rPr>
          <w:rFonts w:ascii="Times New Roman" w:hAnsi="Times New Roman" w:cs="Times New Roman"/>
          <w:color w:val="000000" w:themeColor="text1"/>
          <w:sz w:val="24"/>
          <w:szCs w:val="24"/>
        </w:rPr>
        <w:t>,</w:t>
      </w:r>
    </w:p>
    <w:p w14:paraId="3E6F2C29" w14:textId="2335D644" w:rsidR="003A51F4" w:rsidRPr="005446FC" w:rsidRDefault="004F0227" w:rsidP="00E878A2">
      <w:pPr>
        <w:pStyle w:val="Akapitzlist"/>
        <w:numPr>
          <w:ilvl w:val="0"/>
          <w:numId w:val="12"/>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wysokość, </w:t>
      </w:r>
      <w:r w:rsidR="003A51F4" w:rsidRPr="005446FC">
        <w:rPr>
          <w:rFonts w:ascii="Times New Roman" w:hAnsi="Times New Roman" w:cs="Times New Roman"/>
          <w:color w:val="000000" w:themeColor="text1"/>
          <w:sz w:val="24"/>
          <w:szCs w:val="24"/>
        </w:rPr>
        <w:t>tryb</w:t>
      </w:r>
      <w:r w:rsidR="00A05DAF" w:rsidRPr="005446FC">
        <w:rPr>
          <w:rFonts w:ascii="Times New Roman" w:hAnsi="Times New Roman" w:cs="Times New Roman"/>
          <w:color w:val="000000" w:themeColor="text1"/>
          <w:sz w:val="24"/>
          <w:szCs w:val="24"/>
        </w:rPr>
        <w:t xml:space="preserve"> i </w:t>
      </w:r>
      <w:r w:rsidR="003A51F4" w:rsidRPr="005446FC">
        <w:rPr>
          <w:rFonts w:ascii="Times New Roman" w:hAnsi="Times New Roman" w:cs="Times New Roman"/>
          <w:color w:val="000000" w:themeColor="text1"/>
          <w:sz w:val="24"/>
          <w:szCs w:val="24"/>
        </w:rPr>
        <w:t>spos</w:t>
      </w:r>
      <w:r w:rsidR="004F18A0" w:rsidRPr="005446FC">
        <w:rPr>
          <w:rFonts w:ascii="Times New Roman" w:hAnsi="Times New Roman" w:cs="Times New Roman"/>
          <w:color w:val="000000" w:themeColor="text1"/>
          <w:sz w:val="24"/>
          <w:szCs w:val="24"/>
        </w:rPr>
        <w:t>ób</w:t>
      </w:r>
      <w:r w:rsidR="003A51F4" w:rsidRPr="005446FC">
        <w:rPr>
          <w:rFonts w:ascii="Times New Roman" w:hAnsi="Times New Roman" w:cs="Times New Roman"/>
          <w:color w:val="000000" w:themeColor="text1"/>
          <w:sz w:val="24"/>
          <w:szCs w:val="24"/>
        </w:rPr>
        <w:t xml:space="preserve"> wypłaty odszkodowań</w:t>
      </w:r>
    </w:p>
    <w:p w14:paraId="49FDEF0B" w14:textId="1CAFE5E3" w:rsidR="003E5808" w:rsidRPr="005446FC" w:rsidRDefault="004F18A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t>
      </w:r>
      <w:r w:rsidR="003E5CF3" w:rsidRPr="005446FC">
        <w:rPr>
          <w:rFonts w:ascii="Times New Roman" w:hAnsi="Times New Roman" w:cs="Times New Roman"/>
          <w:color w:val="000000" w:themeColor="text1"/>
          <w:sz w:val="24"/>
          <w:szCs w:val="24"/>
        </w:rPr>
        <w:t xml:space="preserve"> </w:t>
      </w:r>
      <w:r w:rsidR="003E5808" w:rsidRPr="005446FC">
        <w:rPr>
          <w:rFonts w:ascii="Times New Roman" w:hAnsi="Times New Roman" w:cs="Times New Roman"/>
          <w:color w:val="000000" w:themeColor="text1"/>
          <w:sz w:val="24"/>
          <w:szCs w:val="24"/>
        </w:rPr>
        <w:t>określ</w:t>
      </w:r>
      <w:r w:rsidR="00D72017" w:rsidRPr="005446FC">
        <w:rPr>
          <w:rFonts w:ascii="Times New Roman" w:hAnsi="Times New Roman" w:cs="Times New Roman"/>
          <w:color w:val="000000" w:themeColor="text1"/>
          <w:sz w:val="24"/>
          <w:szCs w:val="24"/>
        </w:rPr>
        <w:t>a</w:t>
      </w:r>
      <w:r w:rsidR="003E5808" w:rsidRPr="005446FC">
        <w:rPr>
          <w:rFonts w:ascii="Times New Roman" w:hAnsi="Times New Roman" w:cs="Times New Roman"/>
          <w:color w:val="000000" w:themeColor="text1"/>
          <w:sz w:val="24"/>
          <w:szCs w:val="24"/>
        </w:rPr>
        <w:t xml:space="preserve">ne </w:t>
      </w:r>
      <w:r w:rsidR="00D72017" w:rsidRPr="005446FC">
        <w:rPr>
          <w:rFonts w:ascii="Times New Roman" w:hAnsi="Times New Roman" w:cs="Times New Roman"/>
          <w:color w:val="000000" w:themeColor="text1"/>
          <w:sz w:val="24"/>
          <w:szCs w:val="24"/>
        </w:rPr>
        <w:t>s</w:t>
      </w:r>
      <w:r w:rsidR="003E5808" w:rsidRPr="005446FC">
        <w:rPr>
          <w:rFonts w:ascii="Times New Roman" w:hAnsi="Times New Roman" w:cs="Times New Roman"/>
          <w:color w:val="000000" w:themeColor="text1"/>
          <w:sz w:val="24"/>
          <w:szCs w:val="24"/>
        </w:rPr>
        <w:t xml:space="preserve">ą </w:t>
      </w:r>
      <w:r w:rsidR="005046DF" w:rsidRPr="005446FC">
        <w:rPr>
          <w:rFonts w:ascii="Times New Roman" w:hAnsi="Times New Roman" w:cs="Times New Roman"/>
          <w:color w:val="000000" w:themeColor="text1"/>
          <w:sz w:val="24"/>
          <w:szCs w:val="24"/>
        </w:rPr>
        <w:t>w </w:t>
      </w:r>
      <w:r w:rsidR="003E5808" w:rsidRPr="005446FC">
        <w:rPr>
          <w:rFonts w:ascii="Times New Roman" w:hAnsi="Times New Roman" w:cs="Times New Roman"/>
          <w:color w:val="000000" w:themeColor="text1"/>
          <w:sz w:val="24"/>
          <w:szCs w:val="24"/>
        </w:rPr>
        <w:t>regulaminie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3E5808" w:rsidRPr="005446FC">
        <w:rPr>
          <w:rFonts w:ascii="Times New Roman" w:hAnsi="Times New Roman" w:cs="Times New Roman"/>
          <w:color w:val="000000" w:themeColor="text1"/>
          <w:sz w:val="24"/>
          <w:szCs w:val="24"/>
        </w:rPr>
        <w:t>publicznej usługi hybrydowej.</w:t>
      </w:r>
    </w:p>
    <w:p w14:paraId="2DC86425" w14:textId="77777777" w:rsidR="009913EC" w:rsidRPr="005446FC" w:rsidRDefault="009913EC"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9" w:name="_Toc31815642"/>
      <w:r w:rsidRPr="005446FC">
        <w:rPr>
          <w:rFonts w:ascii="Times New Roman" w:hAnsi="Times New Roman" w:cs="Times New Roman"/>
          <w:color w:val="000000" w:themeColor="text1"/>
          <w:sz w:val="24"/>
          <w:szCs w:val="24"/>
        </w:rPr>
        <w:t>Kwalifikowane usługi rejestrowanego doręczenia elektronicznego</w:t>
      </w:r>
      <w:bookmarkEnd w:id="9"/>
    </w:p>
    <w:p w14:paraId="7BB6AF89" w14:textId="5F3234A7" w:rsidR="009913EC" w:rsidRPr="005446FC" w:rsidRDefault="007C43C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rozporządzeniem </w:t>
      </w:r>
      <w:r w:rsidR="004F0227">
        <w:rPr>
          <w:rFonts w:ascii="Times New Roman" w:hAnsi="Times New Roman" w:cs="Times New Roman"/>
          <w:color w:val="000000" w:themeColor="text1"/>
          <w:sz w:val="24"/>
          <w:szCs w:val="24"/>
        </w:rPr>
        <w:t>910/2014</w:t>
      </w:r>
      <w:r w:rsidR="004F022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kwalifikowana usługa rejestrowanego doręczenia elektronicznego to usługa umożliwiająca przesłanie danych między stronami trzecimi drogą elektroniczną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zapewniająca dowody związane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posługiwaniem się przesyłanymi danymi,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dowód 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 oraz chroniąca przesyłane dane przed ryzykiem utraty, kradzieży, uszkodzenia lub jakiejkolwiek nieupoważnionej zmiany, spełniająca następujące warunki:</w:t>
      </w:r>
    </w:p>
    <w:p w14:paraId="2A7921A4" w14:textId="3C70ADCD" w:rsidR="007C43C1" w:rsidRPr="005446FC" w:rsidRDefault="006C500B"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jest</w:t>
      </w:r>
      <w:r w:rsidR="007C43C1" w:rsidRPr="005446FC">
        <w:rPr>
          <w:rFonts w:ascii="Times New Roman" w:hAnsi="Times New Roman" w:cs="Times New Roman"/>
          <w:color w:val="000000" w:themeColor="text1"/>
          <w:sz w:val="24"/>
          <w:szCs w:val="24"/>
        </w:rPr>
        <w:t xml:space="preserve"> świadczon</w:t>
      </w:r>
      <w:r w:rsidRPr="005446FC">
        <w:rPr>
          <w:rFonts w:ascii="Times New Roman" w:hAnsi="Times New Roman" w:cs="Times New Roman"/>
          <w:color w:val="000000" w:themeColor="text1"/>
          <w:sz w:val="24"/>
          <w:szCs w:val="24"/>
        </w:rPr>
        <w:t>a</w:t>
      </w:r>
      <w:r w:rsidR="007C43C1" w:rsidRPr="005446FC">
        <w:rPr>
          <w:rFonts w:ascii="Times New Roman" w:hAnsi="Times New Roman" w:cs="Times New Roman"/>
          <w:color w:val="000000" w:themeColor="text1"/>
          <w:sz w:val="24"/>
          <w:szCs w:val="24"/>
        </w:rPr>
        <w:t xml:space="preserve"> przez co najmniej jednego kwalifikowanego dostawcę usług zaufania;</w:t>
      </w:r>
    </w:p>
    <w:p w14:paraId="040C689F" w14:textId="252097E6" w:rsidR="007C43C1" w:rsidRPr="005446FC" w:rsidRDefault="007C43C1"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dużą dozą pewności zapewnia identyfikację nadawcy;</w:t>
      </w:r>
    </w:p>
    <w:p w14:paraId="6B165FA5" w14:textId="5AAFB20F" w:rsidR="007C43C1" w:rsidRPr="005446FC" w:rsidRDefault="006C500B"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zapewnia</w:t>
      </w:r>
      <w:r w:rsidR="007C43C1" w:rsidRPr="005446FC">
        <w:rPr>
          <w:rFonts w:ascii="Times New Roman" w:hAnsi="Times New Roman" w:cs="Times New Roman"/>
          <w:color w:val="000000" w:themeColor="text1"/>
          <w:sz w:val="24"/>
          <w:szCs w:val="24"/>
        </w:rPr>
        <w:t xml:space="preserve"> identyfikację adresata przed dostarczeniem danych;</w:t>
      </w:r>
    </w:p>
    <w:p w14:paraId="54602C82" w14:textId="4CC481A8" w:rsidR="007C43C1" w:rsidRPr="005446FC" w:rsidRDefault="007C43C1"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wysłanie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otrzymanie danych jest zabezpieczone zaawansowanym podpisem elektronicznym lub zaawansowaną pieczęcią elektroniczną kwalifikowanego dostawcy usług zaufania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taki sposób, by wykluczyć możliwość niewykrywalnej zmiany danych;</w:t>
      </w:r>
    </w:p>
    <w:p w14:paraId="089862E7" w14:textId="3293555E" w:rsidR="007C43C1" w:rsidRPr="005446FC" w:rsidRDefault="007C43C1"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każda zmiana danych niezbędna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celó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 lub otrzymania danych jest wyraźnie wskazana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adresatowi danych;</w:t>
      </w:r>
    </w:p>
    <w:p w14:paraId="5916EC11" w14:textId="561E7709" w:rsidR="007C43C1" w:rsidRPr="005446FC" w:rsidRDefault="007C43C1" w:rsidP="00E878A2">
      <w:pPr>
        <w:pStyle w:val="Akapitzlist"/>
        <w:numPr>
          <w:ilvl w:val="0"/>
          <w:numId w:val="46"/>
        </w:numPr>
        <w:spacing w:after="120" w:line="360" w:lineRule="auto"/>
        <w:ind w:left="715" w:hanging="431"/>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data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czas wysłania, otrzymania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wszelkiej zmiany danych są wskazane za pomocą kwalifikowanego elektronicznego znacznika czasu.</w:t>
      </w:r>
    </w:p>
    <w:p w14:paraId="5F6B3233" w14:textId="4CFE2454" w:rsidR="008229E6" w:rsidRPr="005446FC" w:rsidRDefault="00A15BD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Kwalifikowane usługi rejestrowanego doręczenia elektronicznego będą świadczone przez krajowych 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zgodnie ze standardem,</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usługach zaufania oraz identyfikacji elektronicznej</w:t>
      </w:r>
      <w:r w:rsidR="00BD5C75" w:rsidRPr="005446FC">
        <w:rPr>
          <w:rFonts w:ascii="Times New Roman" w:hAnsi="Times New Roman" w:cs="Times New Roman"/>
          <w:color w:val="000000" w:themeColor="text1"/>
          <w:sz w:val="24"/>
          <w:szCs w:val="24"/>
        </w:rPr>
        <w:t xml:space="preserve"> – w odniesieniu do zakresu i struktury danych dotyczących komunikacji między adresami do doręczeń elektronicznych.</w:t>
      </w:r>
    </w:p>
    <w:p w14:paraId="2E71A931" w14:textId="11A40FD8" w:rsidR="00A15BDC"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19404C" w:rsidRPr="005446FC">
        <w:rPr>
          <w:rFonts w:ascii="Times New Roman" w:hAnsi="Times New Roman" w:cs="Times New Roman"/>
          <w:color w:val="000000" w:themeColor="text1"/>
          <w:sz w:val="24"/>
          <w:szCs w:val="24"/>
        </w:rPr>
        <w:t xml:space="preserve">ramach kwalifikowanych usług rejestrowanego doręczenia elektronicznego będą świadczone adresy </w:t>
      </w:r>
      <w:r w:rsidR="00850CBA" w:rsidRPr="005446FC">
        <w:rPr>
          <w:rFonts w:ascii="Times New Roman" w:hAnsi="Times New Roman" w:cs="Times New Roman"/>
          <w:color w:val="000000" w:themeColor="text1"/>
          <w:sz w:val="24"/>
          <w:szCs w:val="24"/>
        </w:rPr>
        <w:t>do </w:t>
      </w:r>
      <w:r w:rsidR="0019404C" w:rsidRPr="005446FC">
        <w:rPr>
          <w:rFonts w:ascii="Times New Roman" w:hAnsi="Times New Roman" w:cs="Times New Roman"/>
          <w:color w:val="000000" w:themeColor="text1"/>
          <w:sz w:val="24"/>
          <w:szCs w:val="24"/>
        </w:rPr>
        <w:t>doręczeń elektronicznych.</w:t>
      </w:r>
    </w:p>
    <w:p w14:paraId="59748E65" w14:textId="77777777" w:rsidR="009913EC" w:rsidRPr="005446FC" w:rsidRDefault="009913EC"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10" w:name="_Toc31815643"/>
      <w:r w:rsidRPr="005446FC">
        <w:rPr>
          <w:rFonts w:ascii="Times New Roman" w:hAnsi="Times New Roman" w:cs="Times New Roman"/>
          <w:color w:val="000000" w:themeColor="text1"/>
          <w:sz w:val="24"/>
          <w:szCs w:val="24"/>
        </w:rPr>
        <w:t>Dowody doręczenia</w:t>
      </w:r>
      <w:bookmarkEnd w:id="10"/>
    </w:p>
    <w:p w14:paraId="6787B179" w14:textId="49CFA92B" w:rsidR="009913EC" w:rsidRPr="005446FC" w:rsidRDefault="00E03A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fakt, że zarówno publiczna usługa rejestrowanego doręczenia elektronicznego świadczona przez operatora wyznaczonego,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kwalifikowane usługi rejestrowanego doręczenia elektronicznego świadczone przez 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działających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rynku polskim, będą spełniać standard usługi rejestrowanego doręczenia elektronicznego, swobodna komunikacja między nimi zostanie zapewniona. Wszystkie one wystawiać będą wystandaryzowane dowody doręczenia (zarówno dowody wysłania,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dowody otrzymania danych).</w:t>
      </w:r>
    </w:p>
    <w:p w14:paraId="5BB067AA" w14:textId="29FA7AA5" w:rsidR="00ED2344" w:rsidRPr="005446FC" w:rsidRDefault="00ED234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Dowód otrzymania jest wystawiany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następujących przypadkach:</w:t>
      </w:r>
    </w:p>
    <w:p w14:paraId="1985D680" w14:textId="7CE4A9DB" w:rsidR="00ED2344" w:rsidRPr="005446FC" w:rsidRDefault="00ED2344" w:rsidP="00E878A2">
      <w:pPr>
        <w:pStyle w:val="Akapitzlist"/>
        <w:numPr>
          <w:ilvl w:val="0"/>
          <w:numId w:val="43"/>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 odebraniu </w:t>
      </w:r>
      <w:r w:rsidR="003C01C3">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xml:space="preserve"> przekazane</w:t>
      </w:r>
      <w:r w:rsidR="003C01C3">
        <w:rPr>
          <w:rFonts w:ascii="Times New Roman" w:hAnsi="Times New Roman" w:cs="Times New Roman"/>
          <w:color w:val="000000" w:themeColor="text1"/>
          <w:sz w:val="24"/>
          <w:szCs w:val="24"/>
        </w:rPr>
        <w:t>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podmiotu niepublicznego</w:t>
      </w:r>
      <w:r w:rsidR="00022AB8" w:rsidRPr="005446FC">
        <w:rPr>
          <w:rFonts w:ascii="Times New Roman" w:hAnsi="Times New Roman" w:cs="Times New Roman"/>
          <w:color w:val="000000" w:themeColor="text1"/>
          <w:sz w:val="24"/>
          <w:szCs w:val="24"/>
        </w:rPr>
        <w:t xml:space="preserve"> (pod pojęciem „odebranie” rozumie się działanie adresata, które spowodowało, że dysponuje on doręczanym dokumentem, a</w:t>
      </w:r>
      <w:r w:rsidR="005046DF" w:rsidRPr="005446FC">
        <w:rPr>
          <w:rFonts w:ascii="Times New Roman" w:hAnsi="Times New Roman" w:cs="Times New Roman"/>
          <w:color w:val="000000" w:themeColor="text1"/>
          <w:sz w:val="24"/>
          <w:szCs w:val="24"/>
        </w:rPr>
        <w:t>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022AB8" w:rsidRPr="005446FC">
        <w:rPr>
          <w:rFonts w:ascii="Times New Roman" w:hAnsi="Times New Roman" w:cs="Times New Roman"/>
          <w:color w:val="000000" w:themeColor="text1"/>
          <w:sz w:val="24"/>
          <w:szCs w:val="24"/>
        </w:rPr>
        <w:t>szczególności może zapoznać się</w:t>
      </w:r>
      <w:r w:rsidR="00375A65" w:rsidRPr="005446FC">
        <w:rPr>
          <w:rFonts w:ascii="Times New Roman" w:hAnsi="Times New Roman" w:cs="Times New Roman"/>
          <w:color w:val="000000" w:themeColor="text1"/>
          <w:sz w:val="24"/>
          <w:szCs w:val="24"/>
        </w:rPr>
        <w:t xml:space="preserve"> z </w:t>
      </w:r>
      <w:r w:rsidR="00022AB8" w:rsidRPr="005446FC">
        <w:rPr>
          <w:rFonts w:ascii="Times New Roman" w:hAnsi="Times New Roman" w:cs="Times New Roman"/>
          <w:color w:val="000000" w:themeColor="text1"/>
          <w:sz w:val="24"/>
          <w:szCs w:val="24"/>
        </w:rPr>
        <w:t>treścią odebranego dokumentu)</w:t>
      </w:r>
      <w:r w:rsidRPr="005446FC">
        <w:rPr>
          <w:rFonts w:ascii="Times New Roman" w:hAnsi="Times New Roman" w:cs="Times New Roman"/>
          <w:color w:val="000000" w:themeColor="text1"/>
          <w:sz w:val="24"/>
          <w:szCs w:val="24"/>
        </w:rPr>
        <w:t>;</w:t>
      </w:r>
    </w:p>
    <w:p w14:paraId="3E82BC00" w14:textId="7A5E837D" w:rsidR="00ED2344" w:rsidRPr="005446FC" w:rsidRDefault="009A5F5A" w:rsidP="00E878A2">
      <w:pPr>
        <w:pStyle w:val="Akapitzlist"/>
        <w:numPr>
          <w:ilvl w:val="0"/>
          <w:numId w:val="43"/>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 wpłynięciu </w:t>
      </w:r>
      <w:r w:rsidR="003C01C3">
        <w:rPr>
          <w:rFonts w:ascii="Times New Roman" w:hAnsi="Times New Roman" w:cs="Times New Roman"/>
          <w:color w:val="000000" w:themeColor="text1"/>
          <w:sz w:val="24"/>
          <w:szCs w:val="24"/>
        </w:rPr>
        <w:t>korespondencji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podmiotu publicznego</w:t>
      </w:r>
      <w:r w:rsidR="00C745FE" w:rsidRPr="005446FC">
        <w:rPr>
          <w:rFonts w:ascii="Times New Roman" w:hAnsi="Times New Roman" w:cs="Times New Roman"/>
          <w:color w:val="000000" w:themeColor="text1"/>
          <w:sz w:val="24"/>
          <w:szCs w:val="24"/>
        </w:rPr>
        <w:t xml:space="preserve"> (pod pojęciem „wpłynięcie” rozumie się zaistnienie warunkó</w:t>
      </w:r>
      <w:r w:rsidR="0031319D" w:rsidRPr="005446FC">
        <w:rPr>
          <w:rFonts w:ascii="Times New Roman" w:hAnsi="Times New Roman" w:cs="Times New Roman"/>
          <w:color w:val="000000" w:themeColor="text1"/>
          <w:sz w:val="24"/>
          <w:szCs w:val="24"/>
        </w:rPr>
        <w:t xml:space="preserve">w </w:t>
      </w:r>
      <w:r w:rsidR="00C745FE" w:rsidRPr="005446FC">
        <w:rPr>
          <w:rFonts w:ascii="Times New Roman" w:hAnsi="Times New Roman" w:cs="Times New Roman"/>
          <w:color w:val="000000" w:themeColor="text1"/>
          <w:sz w:val="24"/>
          <w:szCs w:val="24"/>
        </w:rPr>
        <w:t xml:space="preserve">technicznych umożliwiających adresatowi odebranie doręczanego </w:t>
      </w:r>
      <w:r w:rsidR="00B50747" w:rsidRPr="005446FC">
        <w:rPr>
          <w:rFonts w:ascii="Times New Roman" w:hAnsi="Times New Roman" w:cs="Times New Roman"/>
          <w:color w:val="000000" w:themeColor="text1"/>
          <w:sz w:val="24"/>
          <w:szCs w:val="24"/>
        </w:rPr>
        <w:t>dokumentu</w:t>
      </w:r>
      <w:r w:rsidR="00C745F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w:t>
      </w:r>
    </w:p>
    <w:p w14:paraId="38731B20" w14:textId="1809C9DA" w:rsidR="009A5F5A" w:rsidRPr="005446FC" w:rsidRDefault="009A5F5A" w:rsidP="00E878A2">
      <w:pPr>
        <w:pStyle w:val="Akapitzlist"/>
        <w:numPr>
          <w:ilvl w:val="0"/>
          <w:numId w:val="43"/>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 przekazaniu </w:t>
      </w:r>
      <w:r w:rsidR="003C01C3">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xml:space="preserve">, </w:t>
      </w:r>
      <w:r w:rsidR="003C01C3" w:rsidRPr="005446FC">
        <w:rPr>
          <w:rFonts w:ascii="Times New Roman" w:hAnsi="Times New Roman" w:cs="Times New Roman"/>
          <w:color w:val="000000" w:themeColor="text1"/>
          <w:sz w:val="24"/>
          <w:szCs w:val="24"/>
        </w:rPr>
        <w:t>któr</w:t>
      </w:r>
      <w:r w:rsidR="003C01C3">
        <w:rPr>
          <w:rFonts w:ascii="Times New Roman" w:hAnsi="Times New Roman" w:cs="Times New Roman"/>
          <w:color w:val="000000" w:themeColor="text1"/>
          <w:sz w:val="24"/>
          <w:szCs w:val="24"/>
        </w:rPr>
        <w:t>a</w:t>
      </w:r>
      <w:r w:rsidR="003C01C3"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wpłyn</w:t>
      </w:r>
      <w:r w:rsidR="003C01C3">
        <w:rPr>
          <w:rFonts w:ascii="Times New Roman" w:hAnsi="Times New Roman" w:cs="Times New Roman"/>
          <w:color w:val="000000" w:themeColor="text1"/>
          <w:sz w:val="24"/>
          <w:szCs w:val="24"/>
        </w:rPr>
        <w:t>ęła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miejsce wskazane przez adresata,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wyniku działania reguły zdefiniowanej przez tego adresata;</w:t>
      </w:r>
    </w:p>
    <w:p w14:paraId="32E46D46" w14:textId="41B0A214" w:rsidR="009A5F5A" w:rsidRPr="005446FC" w:rsidRDefault="009A5F5A" w:rsidP="00E878A2">
      <w:pPr>
        <w:pStyle w:val="Akapitzlist"/>
        <w:numPr>
          <w:ilvl w:val="0"/>
          <w:numId w:val="43"/>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 upływie 14 dni</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wpłynięcia </w:t>
      </w:r>
      <w:r w:rsidR="003C01C3">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xml:space="preserve"> przesłane</w:t>
      </w:r>
      <w:r w:rsidR="003C01C3">
        <w:rPr>
          <w:rFonts w:ascii="Times New Roman" w:hAnsi="Times New Roman" w:cs="Times New Roman"/>
          <w:color w:val="000000" w:themeColor="text1"/>
          <w:sz w:val="24"/>
          <w:szCs w:val="24"/>
        </w:rPr>
        <w:t>j</w:t>
      </w:r>
      <w:r w:rsidRPr="005446FC">
        <w:rPr>
          <w:rFonts w:ascii="Times New Roman" w:hAnsi="Times New Roman" w:cs="Times New Roman"/>
          <w:color w:val="000000" w:themeColor="text1"/>
          <w:sz w:val="24"/>
          <w:szCs w:val="24"/>
        </w:rPr>
        <w:t xml:space="preserve"> przez podmiot publiczny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podmiotu niepublicznego</w:t>
      </w:r>
      <w:r w:rsidR="003065A5">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je</w:t>
      </w:r>
      <w:r w:rsidR="003065A5">
        <w:rPr>
          <w:rFonts w:ascii="Times New Roman" w:hAnsi="Times New Roman" w:cs="Times New Roman"/>
          <w:color w:val="000000" w:themeColor="text1"/>
          <w:sz w:val="24"/>
          <w:szCs w:val="24"/>
        </w:rPr>
        <w:t>że</w:t>
      </w:r>
      <w:r w:rsidRPr="005446FC">
        <w:rPr>
          <w:rFonts w:ascii="Times New Roman" w:hAnsi="Times New Roman" w:cs="Times New Roman"/>
          <w:color w:val="000000" w:themeColor="text1"/>
          <w:sz w:val="24"/>
          <w:szCs w:val="24"/>
        </w:rPr>
        <w:t>li adresat wcześniej go nie odebrał.</w:t>
      </w:r>
    </w:p>
    <w:p w14:paraId="0040D752" w14:textId="29AEED63" w:rsidR="00E03A02" w:rsidRPr="005446FC" w:rsidRDefault="00E03A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Powyższe zapewnione zostanie przez objęcie, określanym przez Prezesa Rady Ministró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mocy art. 26a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usługach zaufania oraz identyfikacji elektronicznej, standardem usługi rejestrowanego doręczenia elektronicznego następujących aspektów:</w:t>
      </w:r>
    </w:p>
    <w:p w14:paraId="529123CE" w14:textId="4CBAFDD1" w:rsidR="00E03A02" w:rsidRPr="005446FC" w:rsidRDefault="00E03A02" w:rsidP="00E878A2">
      <w:p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1)</w:t>
      </w:r>
      <w:r w:rsidRPr="005446FC">
        <w:rPr>
          <w:rFonts w:ascii="Times New Roman" w:hAnsi="Times New Roman" w:cs="Times New Roman"/>
          <w:color w:val="000000" w:themeColor="text1"/>
          <w:sz w:val="24"/>
          <w:szCs w:val="24"/>
        </w:rPr>
        <w:tab/>
        <w:t>struktur</w:t>
      </w:r>
      <w:r w:rsidR="00C35562">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p>
    <w:p w14:paraId="25176676" w14:textId="18C6C2A5" w:rsidR="00E03A02" w:rsidRPr="005446FC" w:rsidRDefault="00E03A02" w:rsidP="00E878A2">
      <w:p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2)</w:t>
      </w:r>
      <w:r w:rsidRPr="005446FC">
        <w:rPr>
          <w:rFonts w:ascii="Times New Roman" w:hAnsi="Times New Roman" w:cs="Times New Roman"/>
          <w:color w:val="000000" w:themeColor="text1"/>
          <w:sz w:val="24"/>
          <w:szCs w:val="24"/>
        </w:rPr>
        <w:tab/>
        <w:t>form</w:t>
      </w:r>
      <w:r w:rsidR="00C35562">
        <w:rPr>
          <w:rFonts w:ascii="Times New Roman" w:hAnsi="Times New Roman" w:cs="Times New Roman"/>
          <w:color w:val="000000" w:themeColor="text1"/>
          <w:sz w:val="24"/>
          <w:szCs w:val="24"/>
        </w:rPr>
        <w:t>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w:t>
      </w:r>
      <w:r w:rsidR="00C35562">
        <w:rPr>
          <w:rFonts w:ascii="Times New Roman" w:hAnsi="Times New Roman" w:cs="Times New Roman"/>
          <w:color w:val="000000" w:themeColor="text1"/>
          <w:sz w:val="24"/>
          <w:szCs w:val="24"/>
        </w:rPr>
        <w:t>obu</w:t>
      </w:r>
      <w:r w:rsidRPr="005446FC">
        <w:rPr>
          <w:rFonts w:ascii="Times New Roman" w:hAnsi="Times New Roman" w:cs="Times New Roman"/>
          <w:color w:val="000000" w:themeColor="text1"/>
          <w:sz w:val="24"/>
          <w:szCs w:val="24"/>
        </w:rPr>
        <w:t>:</w:t>
      </w:r>
    </w:p>
    <w:p w14:paraId="0DC28FD1" w14:textId="77777777" w:rsidR="00E03A02" w:rsidRPr="005446FC" w:rsidRDefault="00E03A02" w:rsidP="00E878A2">
      <w:pPr>
        <w:spacing w:after="120" w:line="360" w:lineRule="auto"/>
        <w:ind w:left="1276"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ab/>
        <w:t>wystawiania dowodu wysłania danych,</w:t>
      </w:r>
    </w:p>
    <w:p w14:paraId="7C13FB52" w14:textId="77777777" w:rsidR="00E03A02" w:rsidRPr="005446FC" w:rsidRDefault="00E03A02" w:rsidP="00E878A2">
      <w:pPr>
        <w:spacing w:after="120" w:line="360" w:lineRule="auto"/>
        <w:ind w:left="1276"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b)</w:t>
      </w:r>
      <w:r w:rsidRPr="005446FC">
        <w:rPr>
          <w:rFonts w:ascii="Times New Roman" w:hAnsi="Times New Roman" w:cs="Times New Roman"/>
          <w:color w:val="000000" w:themeColor="text1"/>
          <w:sz w:val="24"/>
          <w:szCs w:val="24"/>
        </w:rPr>
        <w:tab/>
        <w:t>wystawiania dowodu otrzymania danych,</w:t>
      </w:r>
    </w:p>
    <w:p w14:paraId="259D740C" w14:textId="40CA3A43" w:rsidR="00E03A02" w:rsidRPr="005446FC" w:rsidRDefault="00E03A02" w:rsidP="00E878A2">
      <w:pPr>
        <w:spacing w:after="120" w:line="360" w:lineRule="auto"/>
        <w:ind w:left="1276"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w:t>
      </w:r>
      <w:r w:rsidRPr="005446FC">
        <w:rPr>
          <w:rFonts w:ascii="Times New Roman" w:hAnsi="Times New Roman" w:cs="Times New Roman"/>
          <w:color w:val="000000" w:themeColor="text1"/>
          <w:sz w:val="24"/>
          <w:szCs w:val="24"/>
        </w:rPr>
        <w:tab/>
        <w:t>utrwalania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wysyłania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p>
    <w:p w14:paraId="2479C28F" w14:textId="77777777" w:rsidR="00495534" w:rsidRPr="005446FC" w:rsidRDefault="00495534"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11" w:name="_Toc8642771"/>
      <w:bookmarkStart w:id="12" w:name="_Toc8733212"/>
      <w:bookmarkStart w:id="13" w:name="_Toc8737714"/>
      <w:bookmarkStart w:id="14" w:name="_Toc31815644"/>
      <w:bookmarkEnd w:id="11"/>
      <w:bookmarkEnd w:id="12"/>
      <w:bookmarkEnd w:id="13"/>
      <w:r w:rsidRPr="005446FC">
        <w:rPr>
          <w:rFonts w:ascii="Times New Roman" w:hAnsi="Times New Roman" w:cs="Times New Roman"/>
          <w:color w:val="000000" w:themeColor="text1"/>
          <w:sz w:val="24"/>
          <w:szCs w:val="24"/>
        </w:rPr>
        <w:t>Publiczna usługa hybrydowa</w:t>
      </w:r>
      <w:bookmarkEnd w:id="14"/>
    </w:p>
    <w:p w14:paraId="6E29A563" w14:textId="30B2B579" w:rsidR="00840BD8" w:rsidRPr="005446FC" w:rsidRDefault="00840BD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Publiczna usługa hybrydowa to –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definicją wprowadzoną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art. 2 pkt </w:t>
      </w:r>
      <w:r w:rsidR="004F296B" w:rsidRPr="005446FC">
        <w:rPr>
          <w:rFonts w:ascii="Times New Roman" w:hAnsi="Times New Roman" w:cs="Times New Roman"/>
          <w:color w:val="000000" w:themeColor="text1"/>
          <w:sz w:val="24"/>
          <w:szCs w:val="24"/>
        </w:rPr>
        <w:t xml:space="preserve">9 </w:t>
      </w:r>
      <w:r w:rsidRPr="005446FC">
        <w:rPr>
          <w:rFonts w:ascii="Times New Roman" w:hAnsi="Times New Roman" w:cs="Times New Roman"/>
          <w:color w:val="000000" w:themeColor="text1"/>
          <w:sz w:val="24"/>
          <w:szCs w:val="24"/>
        </w:rPr>
        <w:t>projektu ustawy – usługa pocztowa,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której mowa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art. 2 ust. </w:t>
      </w:r>
      <w:r w:rsidR="00D80B09"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pkt 3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 pocztowe</w:t>
      </w:r>
      <w:r w:rsidR="008B3822" w:rsidRPr="005446FC">
        <w:rPr>
          <w:rFonts w:ascii="Times New Roman" w:hAnsi="Times New Roman" w:cs="Times New Roman"/>
          <w:color w:val="000000" w:themeColor="text1"/>
          <w:sz w:val="24"/>
          <w:szCs w:val="24"/>
        </w:rPr>
        <w:t>,</w:t>
      </w:r>
      <w:r w:rsidR="0048414A" w:rsidRPr="005446FC">
        <w:rPr>
          <w:rFonts w:ascii="Times New Roman" w:hAnsi="Times New Roman" w:cs="Times New Roman"/>
          <w:color w:val="000000" w:themeColor="text1"/>
          <w:sz w:val="24"/>
          <w:szCs w:val="24"/>
        </w:rPr>
        <w:t xml:space="preserve"> </w:t>
      </w:r>
      <w:r w:rsidR="008B3822" w:rsidRPr="005446FC">
        <w:rPr>
          <w:rFonts w:ascii="Times New Roman" w:hAnsi="Times New Roman" w:cs="Times New Roman"/>
          <w:color w:val="000000" w:themeColor="text1"/>
          <w:sz w:val="24"/>
          <w:szCs w:val="24"/>
        </w:rPr>
        <w:t>polegająca</w:t>
      </w:r>
      <w:r w:rsidR="00375A65" w:rsidRPr="005446FC">
        <w:rPr>
          <w:rFonts w:ascii="Times New Roman" w:hAnsi="Times New Roman" w:cs="Times New Roman"/>
          <w:color w:val="000000" w:themeColor="text1"/>
          <w:sz w:val="24"/>
          <w:szCs w:val="24"/>
        </w:rPr>
        <w:t xml:space="preserve"> na </w:t>
      </w:r>
      <w:r w:rsidR="008B3822" w:rsidRPr="005446FC">
        <w:rPr>
          <w:rFonts w:ascii="Times New Roman" w:hAnsi="Times New Roman" w:cs="Times New Roman"/>
          <w:color w:val="000000" w:themeColor="text1"/>
          <w:sz w:val="24"/>
          <w:szCs w:val="24"/>
        </w:rPr>
        <w:t xml:space="preserve">przesyłaniu przesyłek </w:t>
      </w:r>
      <w:r w:rsidR="00D72017" w:rsidRPr="005446FC">
        <w:rPr>
          <w:rFonts w:ascii="Times New Roman" w:hAnsi="Times New Roman" w:cs="Times New Roman"/>
          <w:color w:val="000000" w:themeColor="text1"/>
          <w:sz w:val="24"/>
          <w:szCs w:val="24"/>
        </w:rPr>
        <w:t>listowych</w:t>
      </w:r>
      <w:r w:rsidR="008B3822" w:rsidRPr="005446FC">
        <w:rPr>
          <w:rFonts w:ascii="Times New Roman" w:hAnsi="Times New Roman" w:cs="Times New Roman"/>
          <w:color w:val="000000" w:themeColor="text1"/>
          <w:sz w:val="24"/>
          <w:szCs w:val="24"/>
        </w:rPr>
        <w:t>, których nadawcą jest podmiot publiczny przesyłający nadaną treść za pomocą środkó</w:t>
      </w:r>
      <w:r w:rsidR="0031319D" w:rsidRPr="005446FC">
        <w:rPr>
          <w:rFonts w:ascii="Times New Roman" w:hAnsi="Times New Roman" w:cs="Times New Roman"/>
          <w:color w:val="000000" w:themeColor="text1"/>
          <w:sz w:val="24"/>
          <w:szCs w:val="24"/>
        </w:rPr>
        <w:t xml:space="preserve">w </w:t>
      </w:r>
      <w:r w:rsidR="008B3822" w:rsidRPr="005446FC">
        <w:rPr>
          <w:rFonts w:ascii="Times New Roman" w:hAnsi="Times New Roman" w:cs="Times New Roman"/>
          <w:color w:val="000000" w:themeColor="text1"/>
          <w:sz w:val="24"/>
          <w:szCs w:val="24"/>
        </w:rPr>
        <w:t xml:space="preserve">komunikacji elektronicznej, a odbiorcą fizycznej formy przesyłki listowej </w:t>
      </w:r>
      <w:r w:rsidR="00B6141B">
        <w:rPr>
          <w:rFonts w:ascii="Times New Roman" w:hAnsi="Times New Roman" w:cs="Times New Roman"/>
          <w:color w:val="000000" w:themeColor="text1"/>
          <w:sz w:val="24"/>
          <w:szCs w:val="24"/>
        </w:rPr>
        <w:t xml:space="preserve">jest </w:t>
      </w:r>
      <w:r w:rsidR="008B3822" w:rsidRPr="005446FC">
        <w:rPr>
          <w:rFonts w:ascii="Times New Roman" w:hAnsi="Times New Roman" w:cs="Times New Roman"/>
          <w:color w:val="000000" w:themeColor="text1"/>
          <w:sz w:val="24"/>
          <w:szCs w:val="24"/>
        </w:rPr>
        <w:t>podmiot niepubliczny</w:t>
      </w:r>
      <w:r w:rsidR="00E87656" w:rsidRPr="005446FC">
        <w:rPr>
          <w:rFonts w:ascii="Times New Roman" w:hAnsi="Times New Roman" w:cs="Times New Roman"/>
          <w:color w:val="000000" w:themeColor="text1"/>
          <w:sz w:val="24"/>
          <w:szCs w:val="24"/>
        </w:rPr>
        <w:t>.</w:t>
      </w:r>
    </w:p>
    <w:p w14:paraId="4EBAC512" w14:textId="61A33910" w:rsidR="00022CCA" w:rsidRPr="005446FC" w:rsidRDefault="00022CC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zasady realizacja publicznej usługi hybrydowej będzie opierała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przepisach regulujących działalność operatoró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pocztowych.</w:t>
      </w:r>
      <w:r w:rsidR="00375A65"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N</w:t>
      </w:r>
      <w:r w:rsidR="00375A65"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gruncie projektu ustawy będzie ona dotyczyła przesyłek listowych,</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których mowa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 3 pkt 2</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dnia 23 listopada </w:t>
      </w:r>
      <w:r w:rsidR="00C809C6"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 pocztowe,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których zaliczają się przesyłki rejestrowane</w:t>
      </w:r>
      <w:r w:rsidR="00167B89" w:rsidRPr="005446FC">
        <w:rPr>
          <w:rFonts w:ascii="Times New Roman" w:hAnsi="Times New Roman" w:cs="Times New Roman"/>
          <w:color w:val="000000" w:themeColor="text1"/>
          <w:sz w:val="24"/>
          <w:szCs w:val="24"/>
        </w:rPr>
        <w:t xml:space="preserve"> oraz te nie</w:t>
      </w:r>
      <w:r w:rsidR="00D55E38" w:rsidRPr="005446FC">
        <w:rPr>
          <w:rFonts w:ascii="Times New Roman" w:hAnsi="Times New Roman" w:cs="Times New Roman"/>
          <w:color w:val="000000" w:themeColor="text1"/>
          <w:sz w:val="24"/>
          <w:szCs w:val="24"/>
        </w:rPr>
        <w:t xml:space="preserve">podlegające rejestracji. Zastrzega się natomiast, że </w:t>
      </w:r>
      <w:r w:rsidRPr="005446FC">
        <w:rPr>
          <w:rFonts w:ascii="Times New Roman" w:hAnsi="Times New Roman" w:cs="Times New Roman"/>
          <w:color w:val="000000" w:themeColor="text1"/>
          <w:sz w:val="24"/>
          <w:szCs w:val="24"/>
        </w:rPr>
        <w:t>przepisy szczególne, np. 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 xml:space="preserve"> – Kodeks postępowani</w:t>
      </w:r>
      <w:r w:rsidR="00021D26" w:rsidRPr="005446FC">
        <w:rPr>
          <w:rFonts w:ascii="Times New Roman" w:hAnsi="Times New Roman" w:cs="Times New Roman"/>
          <w:color w:val="000000" w:themeColor="text1"/>
          <w:sz w:val="24"/>
          <w:szCs w:val="24"/>
        </w:rPr>
        <w:t xml:space="preserve">a </w:t>
      </w:r>
      <w:r w:rsidRPr="005446FC">
        <w:rPr>
          <w:rFonts w:ascii="Times New Roman" w:hAnsi="Times New Roman" w:cs="Times New Roman"/>
          <w:color w:val="000000" w:themeColor="text1"/>
          <w:sz w:val="24"/>
          <w:szCs w:val="24"/>
        </w:rPr>
        <w:t>administracyjnego</w:t>
      </w:r>
      <w:r w:rsidR="00AB063E" w:rsidRPr="005446FC">
        <w:rPr>
          <w:rFonts w:ascii="Times New Roman" w:hAnsi="Times New Roman" w:cs="Times New Roman"/>
          <w:color w:val="000000" w:themeColor="text1"/>
          <w:sz w:val="24"/>
          <w:szCs w:val="24"/>
        </w:rPr>
        <w:t xml:space="preserve"> (Dz. U.</w:t>
      </w:r>
      <w:r w:rsidR="00375A65" w:rsidRPr="005446FC">
        <w:rPr>
          <w:rFonts w:ascii="Times New Roman" w:hAnsi="Times New Roman" w:cs="Times New Roman"/>
          <w:color w:val="000000" w:themeColor="text1"/>
          <w:sz w:val="24"/>
          <w:szCs w:val="24"/>
        </w:rPr>
        <w:t xml:space="preserve"> z </w:t>
      </w:r>
      <w:r w:rsidR="00AB063E" w:rsidRPr="005446FC">
        <w:rPr>
          <w:rFonts w:ascii="Times New Roman" w:hAnsi="Times New Roman" w:cs="Times New Roman"/>
          <w:color w:val="000000" w:themeColor="text1"/>
          <w:sz w:val="24"/>
          <w:szCs w:val="24"/>
        </w:rPr>
        <w:t>2018 r. poz. 2096</w:t>
      </w:r>
      <w:r w:rsidR="00B6141B">
        <w:rPr>
          <w:rFonts w:ascii="Times New Roman" w:hAnsi="Times New Roman" w:cs="Times New Roman"/>
          <w:color w:val="000000" w:themeColor="text1"/>
          <w:sz w:val="24"/>
          <w:szCs w:val="24"/>
        </w:rPr>
        <w:t>, z</w:t>
      </w:r>
      <w:r w:rsidR="003065A5">
        <w:rPr>
          <w:rFonts w:ascii="Times New Roman" w:hAnsi="Times New Roman" w:cs="Times New Roman"/>
          <w:color w:val="000000" w:themeColor="text1"/>
          <w:sz w:val="24"/>
          <w:szCs w:val="24"/>
        </w:rPr>
        <w:t> </w:t>
      </w:r>
      <w:r w:rsidR="00B6141B">
        <w:rPr>
          <w:rFonts w:ascii="Times New Roman" w:hAnsi="Times New Roman" w:cs="Times New Roman"/>
          <w:color w:val="000000" w:themeColor="text1"/>
          <w:sz w:val="24"/>
          <w:szCs w:val="24"/>
        </w:rPr>
        <w:t>późn. zm.</w:t>
      </w:r>
      <w:r w:rsidR="00AB063E" w:rsidRPr="005446FC">
        <w:rPr>
          <w:rFonts w:ascii="Times New Roman" w:hAnsi="Times New Roman" w:cs="Times New Roman"/>
          <w:color w:val="000000" w:themeColor="text1"/>
          <w:sz w:val="24"/>
          <w:szCs w:val="24"/>
        </w:rPr>
        <w:t>)</w:t>
      </w:r>
      <w:r w:rsidR="00B6141B">
        <w:rPr>
          <w:rFonts w:ascii="Times New Roman" w:hAnsi="Times New Roman" w:cs="Times New Roman"/>
          <w:color w:val="000000" w:themeColor="text1"/>
          <w:sz w:val="24"/>
          <w:szCs w:val="24"/>
        </w:rPr>
        <w:t xml:space="preserve"> bądź</w:t>
      </w:r>
      <w:r w:rsidRPr="005446FC">
        <w:rPr>
          <w:rFonts w:ascii="Times New Roman" w:hAnsi="Times New Roman" w:cs="Times New Roman"/>
          <w:color w:val="000000" w:themeColor="text1"/>
          <w:sz w:val="24"/>
          <w:szCs w:val="24"/>
        </w:rPr>
        <w:t xml:space="preserve"> 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17 listopada 196</w:t>
      </w:r>
      <w:r w:rsidR="005727ED" w:rsidRPr="005446FC">
        <w:rPr>
          <w:rFonts w:ascii="Times New Roman" w:hAnsi="Times New Roman" w:cs="Times New Roman"/>
          <w:color w:val="000000" w:themeColor="text1"/>
          <w:sz w:val="24"/>
          <w:szCs w:val="24"/>
        </w:rPr>
        <w:t>4 r.</w:t>
      </w:r>
      <w:r w:rsidRPr="005446FC">
        <w:rPr>
          <w:rFonts w:ascii="Times New Roman" w:hAnsi="Times New Roman" w:cs="Times New Roman"/>
          <w:color w:val="000000" w:themeColor="text1"/>
          <w:sz w:val="24"/>
          <w:szCs w:val="24"/>
        </w:rPr>
        <w:t xml:space="preserve"> – Kodeks postępowania cywilnego</w:t>
      </w:r>
      <w:r w:rsidR="00B6141B">
        <w:rPr>
          <w:rFonts w:ascii="Times New Roman" w:hAnsi="Times New Roman" w:cs="Times New Roman"/>
          <w:color w:val="000000" w:themeColor="text1"/>
          <w:sz w:val="24"/>
          <w:szCs w:val="24"/>
        </w:rPr>
        <w:t xml:space="preserve"> (Dz.</w:t>
      </w:r>
      <w:r w:rsidR="003065A5">
        <w:rPr>
          <w:rFonts w:ascii="Times New Roman" w:hAnsi="Times New Roman" w:cs="Times New Roman"/>
          <w:color w:val="000000" w:themeColor="text1"/>
          <w:sz w:val="24"/>
          <w:szCs w:val="24"/>
        </w:rPr>
        <w:t> </w:t>
      </w:r>
      <w:r w:rsidR="00B6141B">
        <w:rPr>
          <w:rFonts w:ascii="Times New Roman" w:hAnsi="Times New Roman" w:cs="Times New Roman"/>
          <w:color w:val="000000" w:themeColor="text1"/>
          <w:sz w:val="24"/>
          <w:szCs w:val="24"/>
        </w:rPr>
        <w:t>U. z 2019 r. poz. 1460, z późn. zm.)</w:t>
      </w:r>
      <w:r w:rsidRPr="005446FC">
        <w:rPr>
          <w:rFonts w:ascii="Times New Roman" w:hAnsi="Times New Roman" w:cs="Times New Roman"/>
          <w:color w:val="000000" w:themeColor="text1"/>
          <w:sz w:val="24"/>
          <w:szCs w:val="24"/>
        </w:rPr>
        <w:t>, mogą wymagać doręczenia przesyłek rejestrowanych.</w:t>
      </w:r>
    </w:p>
    <w:p w14:paraId="6E2711FD" w14:textId="4DD100DD" w:rsidR="00000BD2" w:rsidRPr="005446FC" w:rsidRDefault="00000BD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Publiczna usługa hybrydowa </w:t>
      </w:r>
      <w:r w:rsidR="00B6141B" w:rsidRPr="005446FC">
        <w:rPr>
          <w:rFonts w:ascii="Times New Roman" w:hAnsi="Times New Roman" w:cs="Times New Roman"/>
          <w:color w:val="000000" w:themeColor="text1"/>
          <w:sz w:val="24"/>
          <w:szCs w:val="24"/>
        </w:rPr>
        <w:t xml:space="preserve">jest </w:t>
      </w:r>
      <w:r w:rsidRPr="005446FC">
        <w:rPr>
          <w:rFonts w:ascii="Times New Roman" w:hAnsi="Times New Roman" w:cs="Times New Roman"/>
          <w:color w:val="000000" w:themeColor="text1"/>
          <w:sz w:val="24"/>
          <w:szCs w:val="24"/>
        </w:rPr>
        <w:t xml:space="preserve">świadczona przez operatora wyznaczonego, który przepisami projektu ustawy obowiązany zostaje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jej świadczenia:</w:t>
      </w:r>
    </w:p>
    <w:p w14:paraId="6BE9F791" w14:textId="28DCC83C" w:rsidR="00000BD2" w:rsidRPr="005446FC" w:rsidRDefault="0031319D"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000BD2" w:rsidRPr="005446FC">
        <w:rPr>
          <w:rFonts w:ascii="Times New Roman" w:hAnsi="Times New Roman" w:cs="Times New Roman"/>
          <w:color w:val="000000" w:themeColor="text1"/>
          <w:sz w:val="24"/>
          <w:szCs w:val="24"/>
        </w:rPr>
        <w:t xml:space="preserve">sposób jednolity </w:t>
      </w:r>
      <w:r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000BD2" w:rsidRPr="005446FC">
        <w:rPr>
          <w:rFonts w:ascii="Times New Roman" w:hAnsi="Times New Roman" w:cs="Times New Roman"/>
          <w:color w:val="000000" w:themeColor="text1"/>
          <w:sz w:val="24"/>
          <w:szCs w:val="24"/>
        </w:rPr>
        <w:t>porównywalnych warunkach;</w:t>
      </w:r>
    </w:p>
    <w:p w14:paraId="09CB5BCF" w14:textId="3046B0B5" w:rsidR="00000BD2" w:rsidRPr="005446FC" w:rsidRDefault="00000BD2"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 zapewnieniu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terytorium całego kraju rozmieszczenia placówek pocztowych operatora wyznaczonego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przepisami wydanymi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podstawie art. 47 pkt 3 ustawy </w:t>
      </w:r>
      <w:r w:rsidR="00B4449B">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Prawo pocztowe</w:t>
      </w:r>
      <w:r w:rsidR="00CD4225" w:rsidRPr="005446FC">
        <w:rPr>
          <w:rFonts w:ascii="Times New Roman" w:hAnsi="Times New Roman" w:cs="Times New Roman"/>
          <w:color w:val="000000" w:themeColor="text1"/>
          <w:sz w:val="24"/>
          <w:szCs w:val="24"/>
        </w:rPr>
        <w:t>;</w:t>
      </w:r>
    </w:p>
    <w:p w14:paraId="598DB77D" w14:textId="201416D3" w:rsidR="00CD4225" w:rsidRPr="005446FC" w:rsidRDefault="00CD4225"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zachowaniem wskaźnikó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czasu przebiegu przesyłek listowych;</w:t>
      </w:r>
    </w:p>
    <w:p w14:paraId="2CC52575" w14:textId="680056A6" w:rsidR="00CD4225" w:rsidRPr="005446FC" w:rsidRDefault="00CD4225"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 przystępnych cenach</w:t>
      </w:r>
      <w:r w:rsidR="00EA13F0" w:rsidRPr="005446FC">
        <w:rPr>
          <w:rFonts w:ascii="Times New Roman" w:hAnsi="Times New Roman" w:cs="Times New Roman"/>
          <w:color w:val="000000" w:themeColor="text1"/>
          <w:sz w:val="24"/>
          <w:szCs w:val="24"/>
        </w:rPr>
        <w:t xml:space="preserve"> </w:t>
      </w:r>
      <w:r w:rsidR="00B6141B">
        <w:rPr>
          <w:rFonts w:ascii="Times New Roman" w:hAnsi="Times New Roman" w:cs="Times New Roman"/>
          <w:color w:val="000000" w:themeColor="text1"/>
          <w:sz w:val="24"/>
          <w:szCs w:val="24"/>
        </w:rPr>
        <w:t>(</w:t>
      </w:r>
      <w:r w:rsidR="00EA13F0" w:rsidRPr="005446FC">
        <w:rPr>
          <w:rFonts w:ascii="Times New Roman" w:hAnsi="Times New Roman" w:cs="Times New Roman"/>
          <w:color w:val="000000" w:themeColor="text1"/>
          <w:sz w:val="24"/>
          <w:szCs w:val="24"/>
        </w:rPr>
        <w:t xml:space="preserve">nie ma jednego standardu przystępności cenowej. Przykładowo przepisy </w:t>
      </w:r>
      <w:r w:rsidR="00EA13F0" w:rsidRPr="00450EC2">
        <w:rPr>
          <w:rFonts w:ascii="Times New Roman" w:hAnsi="Times New Roman" w:cs="Times New Roman"/>
          <w:color w:val="000000" w:themeColor="text1"/>
          <w:sz w:val="24"/>
          <w:szCs w:val="24"/>
        </w:rPr>
        <w:t>dyrektywy</w:t>
      </w:r>
      <w:r w:rsidR="00850CBA" w:rsidRPr="00450EC2">
        <w:rPr>
          <w:rFonts w:ascii="Times New Roman" w:hAnsi="Times New Roman" w:cs="Times New Roman"/>
          <w:color w:val="000000" w:themeColor="text1"/>
          <w:sz w:val="24"/>
          <w:szCs w:val="24"/>
        </w:rPr>
        <w:t xml:space="preserve"> o </w:t>
      </w:r>
      <w:r w:rsidR="00EA13F0" w:rsidRPr="00450EC2">
        <w:rPr>
          <w:rFonts w:ascii="Times New Roman" w:hAnsi="Times New Roman" w:cs="Times New Roman"/>
          <w:color w:val="000000" w:themeColor="text1"/>
          <w:sz w:val="24"/>
          <w:szCs w:val="24"/>
        </w:rPr>
        <w:t>usłudze powszechnej</w:t>
      </w:r>
      <w:r w:rsidR="00EA13F0" w:rsidRPr="005446FC">
        <w:rPr>
          <w:rFonts w:ascii="Times New Roman" w:hAnsi="Times New Roman" w:cs="Times New Roman"/>
          <w:color w:val="000000" w:themeColor="text1"/>
          <w:sz w:val="24"/>
          <w:szCs w:val="24"/>
        </w:rPr>
        <w:t xml:space="preserve"> nakazują dokonywanie oceny przystępności cenowej</w:t>
      </w:r>
      <w:r w:rsidR="00375A65" w:rsidRPr="005446FC">
        <w:rPr>
          <w:rFonts w:ascii="Times New Roman" w:hAnsi="Times New Roman" w:cs="Times New Roman"/>
          <w:color w:val="000000" w:themeColor="text1"/>
          <w:sz w:val="24"/>
          <w:szCs w:val="24"/>
        </w:rPr>
        <w:t xml:space="preserve"> z </w:t>
      </w:r>
      <w:r w:rsidR="00EA13F0" w:rsidRPr="005446FC">
        <w:rPr>
          <w:rFonts w:ascii="Times New Roman" w:hAnsi="Times New Roman" w:cs="Times New Roman"/>
          <w:color w:val="000000" w:themeColor="text1"/>
          <w:sz w:val="24"/>
          <w:szCs w:val="24"/>
        </w:rPr>
        <w:t>uwzględnieniem konkretnych warunkó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krajowych. Przystępność cenowa usług dotyczy warunkó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ekonomicznych nabywania usług przez użytkownikó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 xml:space="preserve">końcowych. Usługi przystępne cenowo są dostępne </w:t>
      </w:r>
      <w:r w:rsidR="00850CBA" w:rsidRPr="005446FC">
        <w:rPr>
          <w:rFonts w:ascii="Times New Roman" w:hAnsi="Times New Roman" w:cs="Times New Roman"/>
          <w:color w:val="000000" w:themeColor="text1"/>
          <w:sz w:val="24"/>
          <w:szCs w:val="24"/>
        </w:rPr>
        <w:t>dla </w:t>
      </w:r>
      <w:r w:rsidR="00EA13F0" w:rsidRPr="005446FC">
        <w:rPr>
          <w:rFonts w:ascii="Times New Roman" w:hAnsi="Times New Roman" w:cs="Times New Roman"/>
          <w:color w:val="000000" w:themeColor="text1"/>
          <w:sz w:val="24"/>
          <w:szCs w:val="24"/>
        </w:rPr>
        <w:t>użytkownikó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 xml:space="preserve">końcowych pod względem ekonomicznym. Cecha przystępności cenowej odnosi się </w:t>
      </w:r>
      <w:r w:rsidR="00850CBA" w:rsidRPr="005446FC">
        <w:rPr>
          <w:rFonts w:ascii="Times New Roman" w:hAnsi="Times New Roman" w:cs="Times New Roman"/>
          <w:color w:val="000000" w:themeColor="text1"/>
          <w:sz w:val="24"/>
          <w:szCs w:val="24"/>
        </w:rPr>
        <w:t>do </w:t>
      </w:r>
      <w:r w:rsidR="00EA13F0" w:rsidRPr="005446FC">
        <w:rPr>
          <w:rFonts w:ascii="Times New Roman" w:hAnsi="Times New Roman" w:cs="Times New Roman"/>
          <w:color w:val="000000" w:themeColor="text1"/>
          <w:sz w:val="24"/>
          <w:szCs w:val="24"/>
        </w:rPr>
        <w:t>możliwości zaspokojenia uzasadnionego zapotrzebowania użytkownikó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końcowych</w:t>
      </w:r>
      <w:r w:rsidR="00375A65" w:rsidRPr="005446FC">
        <w:rPr>
          <w:rFonts w:ascii="Times New Roman" w:hAnsi="Times New Roman" w:cs="Times New Roman"/>
          <w:color w:val="000000" w:themeColor="text1"/>
          <w:sz w:val="24"/>
          <w:szCs w:val="24"/>
        </w:rPr>
        <w:t xml:space="preserve"> na </w:t>
      </w:r>
      <w:r w:rsidR="00EA13F0" w:rsidRPr="005446FC">
        <w:rPr>
          <w:rFonts w:ascii="Times New Roman" w:hAnsi="Times New Roman" w:cs="Times New Roman"/>
          <w:color w:val="000000" w:themeColor="text1"/>
          <w:sz w:val="24"/>
          <w:szCs w:val="24"/>
        </w:rPr>
        <w:t xml:space="preserve">te usługi przy ukształtowanym poziomie cen tych usług. Ceny detaliczne usług powinny być, co </w:t>
      </w:r>
      <w:r w:rsidR="00850CBA" w:rsidRPr="005446FC">
        <w:rPr>
          <w:rFonts w:ascii="Times New Roman" w:hAnsi="Times New Roman" w:cs="Times New Roman"/>
          <w:color w:val="000000" w:themeColor="text1"/>
          <w:sz w:val="24"/>
          <w:szCs w:val="24"/>
        </w:rPr>
        <w:t>do </w:t>
      </w:r>
      <w:r w:rsidR="00EA13F0" w:rsidRPr="005446FC">
        <w:rPr>
          <w:rFonts w:ascii="Times New Roman" w:hAnsi="Times New Roman" w:cs="Times New Roman"/>
          <w:color w:val="000000" w:themeColor="text1"/>
          <w:sz w:val="24"/>
          <w:szCs w:val="24"/>
        </w:rPr>
        <w:t>zasady, oparte</w:t>
      </w:r>
      <w:r w:rsidR="00375A65" w:rsidRPr="005446FC">
        <w:rPr>
          <w:rFonts w:ascii="Times New Roman" w:hAnsi="Times New Roman" w:cs="Times New Roman"/>
          <w:color w:val="000000" w:themeColor="text1"/>
          <w:sz w:val="24"/>
          <w:szCs w:val="24"/>
        </w:rPr>
        <w:t xml:space="preserve"> na </w:t>
      </w:r>
      <w:r w:rsidR="00EA13F0" w:rsidRPr="005446FC">
        <w:rPr>
          <w:rFonts w:ascii="Times New Roman" w:hAnsi="Times New Roman" w:cs="Times New Roman"/>
          <w:color w:val="000000" w:themeColor="text1"/>
          <w:sz w:val="24"/>
          <w:szCs w:val="24"/>
        </w:rPr>
        <w:t xml:space="preserve">normalnych warunkach komercyjnych, ale wymóg przystępności cenowej może prowadzić </w:t>
      </w:r>
      <w:r w:rsidR="00850CBA" w:rsidRPr="005446FC">
        <w:rPr>
          <w:rFonts w:ascii="Times New Roman" w:hAnsi="Times New Roman" w:cs="Times New Roman"/>
          <w:color w:val="000000" w:themeColor="text1"/>
          <w:sz w:val="24"/>
          <w:szCs w:val="24"/>
        </w:rPr>
        <w:t>do </w:t>
      </w:r>
      <w:r w:rsidR="00EA13F0" w:rsidRPr="005446FC">
        <w:rPr>
          <w:rFonts w:ascii="Times New Roman" w:hAnsi="Times New Roman" w:cs="Times New Roman"/>
          <w:color w:val="000000" w:themeColor="text1"/>
          <w:sz w:val="24"/>
          <w:szCs w:val="24"/>
        </w:rPr>
        <w:t>zastosowania szczególnych warunkó</w:t>
      </w:r>
      <w:r w:rsidR="0031319D" w:rsidRPr="005446FC">
        <w:rPr>
          <w:rFonts w:ascii="Times New Roman" w:hAnsi="Times New Roman" w:cs="Times New Roman"/>
          <w:color w:val="000000" w:themeColor="text1"/>
          <w:sz w:val="24"/>
          <w:szCs w:val="24"/>
        </w:rPr>
        <w:t xml:space="preserve">w </w:t>
      </w:r>
      <w:r w:rsidR="00EA13F0" w:rsidRPr="005446FC">
        <w:rPr>
          <w:rFonts w:ascii="Times New Roman" w:hAnsi="Times New Roman" w:cs="Times New Roman"/>
          <w:color w:val="000000" w:themeColor="text1"/>
          <w:sz w:val="24"/>
          <w:szCs w:val="24"/>
        </w:rPr>
        <w:t>cenowych. Punktem odniesienia przy ocenie przystępności cenowej są ceny innych dóbr konsumpcyjnych oraz dochody</w:t>
      </w:r>
      <w:r w:rsidR="00EA13F0" w:rsidRPr="005446FC">
        <w:rPr>
          <w:rStyle w:val="Odwoanieprzypisudolnego"/>
          <w:rFonts w:ascii="Times New Roman" w:hAnsi="Times New Roman" w:cs="Times New Roman"/>
          <w:color w:val="000000" w:themeColor="text1"/>
          <w:sz w:val="24"/>
          <w:szCs w:val="24"/>
        </w:rPr>
        <w:footnoteReference w:id="1"/>
      </w:r>
      <w:r w:rsidR="00B6141B">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w:t>
      </w:r>
    </w:p>
    <w:p w14:paraId="223AB453" w14:textId="1B379C5D" w:rsidR="00CD4225" w:rsidRPr="005446FC" w:rsidRDefault="005046DF"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w:t>
      </w:r>
      <w:r w:rsidR="00CD4225" w:rsidRPr="005446FC">
        <w:rPr>
          <w:rFonts w:ascii="Times New Roman" w:hAnsi="Times New Roman" w:cs="Times New Roman"/>
          <w:color w:val="000000" w:themeColor="text1"/>
          <w:sz w:val="24"/>
          <w:szCs w:val="24"/>
        </w:rPr>
        <w:t xml:space="preserve">częstotliwością zapewniającą doręczanie przesyłek listowych co najmniej </w:t>
      </w:r>
      <w:r w:rsidRPr="005446FC">
        <w:rPr>
          <w:rFonts w:ascii="Times New Roman" w:hAnsi="Times New Roman" w:cs="Times New Roman"/>
          <w:color w:val="000000" w:themeColor="text1"/>
          <w:sz w:val="24"/>
          <w:szCs w:val="24"/>
        </w:rPr>
        <w:t>w </w:t>
      </w:r>
      <w:r w:rsidR="00CD4225" w:rsidRPr="005446FC">
        <w:rPr>
          <w:rFonts w:ascii="Times New Roman" w:hAnsi="Times New Roman" w:cs="Times New Roman"/>
          <w:color w:val="000000" w:themeColor="text1"/>
          <w:sz w:val="24"/>
          <w:szCs w:val="24"/>
        </w:rPr>
        <w:t>każdy dzień roboczy</w:t>
      </w:r>
      <w:r w:rsidR="00A05DAF" w:rsidRPr="005446FC">
        <w:rPr>
          <w:rFonts w:ascii="Times New Roman" w:hAnsi="Times New Roman" w:cs="Times New Roman"/>
          <w:color w:val="000000" w:themeColor="text1"/>
          <w:sz w:val="24"/>
          <w:szCs w:val="24"/>
        </w:rPr>
        <w:t xml:space="preserve"> i </w:t>
      </w:r>
      <w:r w:rsidR="00CD4225" w:rsidRPr="005446FC">
        <w:rPr>
          <w:rFonts w:ascii="Times New Roman" w:hAnsi="Times New Roman" w:cs="Times New Roman"/>
          <w:color w:val="000000" w:themeColor="text1"/>
          <w:sz w:val="24"/>
          <w:szCs w:val="24"/>
        </w:rPr>
        <w:t xml:space="preserve">nie mniej niż przez 5 dni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CD4225" w:rsidRPr="005446FC">
        <w:rPr>
          <w:rFonts w:ascii="Times New Roman" w:hAnsi="Times New Roman" w:cs="Times New Roman"/>
          <w:color w:val="000000" w:themeColor="text1"/>
          <w:sz w:val="24"/>
          <w:szCs w:val="24"/>
        </w:rPr>
        <w:t>tygodniu</w:t>
      </w:r>
      <w:r w:rsidR="00375A65" w:rsidRPr="005446FC">
        <w:rPr>
          <w:rFonts w:ascii="Times New Roman" w:hAnsi="Times New Roman" w:cs="Times New Roman"/>
          <w:color w:val="000000" w:themeColor="text1"/>
          <w:sz w:val="24"/>
          <w:szCs w:val="24"/>
        </w:rPr>
        <w:t xml:space="preserve"> z </w:t>
      </w:r>
      <w:r w:rsidR="00CD4225" w:rsidRPr="005446FC">
        <w:rPr>
          <w:rFonts w:ascii="Times New Roman" w:hAnsi="Times New Roman" w:cs="Times New Roman"/>
          <w:color w:val="000000" w:themeColor="text1"/>
          <w:sz w:val="24"/>
          <w:szCs w:val="24"/>
        </w:rPr>
        <w:t>wyłączeniem dni ustawowo wolnych</w:t>
      </w:r>
      <w:r w:rsidR="004B36A1" w:rsidRPr="005446FC">
        <w:rPr>
          <w:rFonts w:ascii="Times New Roman" w:hAnsi="Times New Roman" w:cs="Times New Roman"/>
          <w:color w:val="000000" w:themeColor="text1"/>
          <w:sz w:val="24"/>
          <w:szCs w:val="24"/>
        </w:rPr>
        <w:t xml:space="preserve"> od </w:t>
      </w:r>
      <w:r w:rsidR="00CD4225" w:rsidRPr="005446FC">
        <w:rPr>
          <w:rFonts w:ascii="Times New Roman" w:hAnsi="Times New Roman" w:cs="Times New Roman"/>
          <w:color w:val="000000" w:themeColor="text1"/>
          <w:sz w:val="24"/>
          <w:szCs w:val="24"/>
        </w:rPr>
        <w:t>pracy;</w:t>
      </w:r>
    </w:p>
    <w:p w14:paraId="41249E2F" w14:textId="70091FEE" w:rsidR="00CD4225" w:rsidRPr="005446FC" w:rsidRDefault="005046DF" w:rsidP="00E878A2">
      <w:pPr>
        <w:pStyle w:val="Akapitzlist"/>
        <w:numPr>
          <w:ilvl w:val="0"/>
          <w:numId w:val="40"/>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CD4225" w:rsidRPr="005446FC">
        <w:rPr>
          <w:rFonts w:ascii="Times New Roman" w:hAnsi="Times New Roman" w:cs="Times New Roman"/>
          <w:color w:val="000000" w:themeColor="text1"/>
          <w:sz w:val="24"/>
          <w:szCs w:val="24"/>
        </w:rPr>
        <w:t xml:space="preserve">sposób </w:t>
      </w:r>
      <w:r w:rsidR="00B6141B">
        <w:rPr>
          <w:rFonts w:ascii="Times New Roman" w:hAnsi="Times New Roman" w:cs="Times New Roman"/>
          <w:color w:val="000000" w:themeColor="text1"/>
          <w:sz w:val="24"/>
          <w:szCs w:val="24"/>
        </w:rPr>
        <w:t>zapewniający</w:t>
      </w:r>
      <w:r w:rsidR="00B6141B" w:rsidRPr="005446FC">
        <w:rPr>
          <w:rFonts w:ascii="Times New Roman" w:hAnsi="Times New Roman" w:cs="Times New Roman"/>
          <w:color w:val="000000" w:themeColor="text1"/>
          <w:sz w:val="24"/>
          <w:szCs w:val="24"/>
        </w:rPr>
        <w:t xml:space="preserve"> </w:t>
      </w:r>
      <w:r w:rsidR="00CD4225" w:rsidRPr="005446FC">
        <w:rPr>
          <w:rFonts w:ascii="Times New Roman" w:hAnsi="Times New Roman" w:cs="Times New Roman"/>
          <w:color w:val="000000" w:themeColor="text1"/>
          <w:sz w:val="24"/>
          <w:szCs w:val="24"/>
        </w:rPr>
        <w:t xml:space="preserve">uzyskanie przez nadawcę dokumentu </w:t>
      </w:r>
      <w:r w:rsidR="00D11980" w:rsidRPr="005446FC">
        <w:rPr>
          <w:rFonts w:ascii="Times New Roman" w:hAnsi="Times New Roman" w:cs="Times New Roman"/>
          <w:color w:val="000000" w:themeColor="text1"/>
          <w:sz w:val="24"/>
          <w:szCs w:val="24"/>
        </w:rPr>
        <w:t xml:space="preserve">elektronicznego </w:t>
      </w:r>
      <w:r w:rsidR="00CD4225" w:rsidRPr="005446FC">
        <w:rPr>
          <w:rFonts w:ascii="Times New Roman" w:hAnsi="Times New Roman" w:cs="Times New Roman"/>
          <w:color w:val="000000" w:themeColor="text1"/>
          <w:sz w:val="24"/>
          <w:szCs w:val="24"/>
        </w:rPr>
        <w:t>potwierdzającego odbiór przesyłki rejestrowanej.</w:t>
      </w:r>
    </w:p>
    <w:p w14:paraId="34D5363C" w14:textId="03794C47" w:rsidR="000070F0" w:rsidRPr="005446FC" w:rsidRDefault="000070F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 potrzeby prawidłowej realizacji publicznej usługi hybrydowej operator wyznaczony zobowiązany zostaje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zapewnienia funkcjonowania:</w:t>
      </w:r>
    </w:p>
    <w:p w14:paraId="728E685F" w14:textId="21A60367" w:rsidR="000070F0" w:rsidRPr="005446FC" w:rsidRDefault="000070F0" w:rsidP="00E878A2">
      <w:pPr>
        <w:pStyle w:val="Akapitzlist"/>
        <w:numPr>
          <w:ilvl w:val="0"/>
          <w:numId w:val="4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infrastruktury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wydruku</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kopertowania korespondencji nadanej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postaci elektronicznej;</w:t>
      </w:r>
    </w:p>
    <w:p w14:paraId="5C46F6C7" w14:textId="1FA85AC9" w:rsidR="000070F0" w:rsidRPr="005446FC" w:rsidRDefault="000070F0" w:rsidP="00E878A2">
      <w:pPr>
        <w:pStyle w:val="Akapitzlist"/>
        <w:numPr>
          <w:ilvl w:val="0"/>
          <w:numId w:val="4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sieci pocztowej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sortowania, przemieszczania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doręczania przesyłek listowych.</w:t>
      </w:r>
    </w:p>
    <w:p w14:paraId="29760A49" w14:textId="56314866" w:rsidR="00A40A32"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E87656" w:rsidRPr="005446FC">
        <w:rPr>
          <w:rFonts w:ascii="Times New Roman" w:hAnsi="Times New Roman" w:cs="Times New Roman"/>
          <w:color w:val="000000" w:themeColor="text1"/>
          <w:sz w:val="24"/>
          <w:szCs w:val="24"/>
        </w:rPr>
        <w:t xml:space="preserve">ramach realizacji publicznej usługi hybrydowej dochodzi </w:t>
      </w:r>
      <w:r w:rsidR="00850CBA" w:rsidRPr="005446FC">
        <w:rPr>
          <w:rFonts w:ascii="Times New Roman" w:hAnsi="Times New Roman" w:cs="Times New Roman"/>
          <w:color w:val="000000" w:themeColor="text1"/>
          <w:sz w:val="24"/>
          <w:szCs w:val="24"/>
        </w:rPr>
        <w:t>do </w:t>
      </w:r>
      <w:r w:rsidR="00E87656" w:rsidRPr="005446FC">
        <w:rPr>
          <w:rFonts w:ascii="Times New Roman" w:hAnsi="Times New Roman" w:cs="Times New Roman"/>
          <w:color w:val="000000" w:themeColor="text1"/>
          <w:sz w:val="24"/>
          <w:szCs w:val="24"/>
        </w:rPr>
        <w:t xml:space="preserve">przekształcenia dokumentu elektronicznego nadanego przez podmiot publiczny </w:t>
      </w:r>
      <w:r w:rsidR="005046DF" w:rsidRPr="005446FC">
        <w:rPr>
          <w:rFonts w:ascii="Times New Roman" w:hAnsi="Times New Roman" w:cs="Times New Roman"/>
          <w:color w:val="000000" w:themeColor="text1"/>
          <w:sz w:val="24"/>
          <w:szCs w:val="24"/>
        </w:rPr>
        <w:t>w </w:t>
      </w:r>
      <w:r w:rsidR="00E87656" w:rsidRPr="005446FC">
        <w:rPr>
          <w:rFonts w:ascii="Times New Roman" w:hAnsi="Times New Roman" w:cs="Times New Roman"/>
          <w:color w:val="000000" w:themeColor="text1"/>
          <w:sz w:val="24"/>
          <w:szCs w:val="24"/>
        </w:rPr>
        <w:t xml:space="preserve">przesyłkę listową </w:t>
      </w:r>
      <w:r w:rsidR="005046DF" w:rsidRPr="005446FC">
        <w:rPr>
          <w:rFonts w:ascii="Times New Roman" w:hAnsi="Times New Roman" w:cs="Times New Roman"/>
          <w:color w:val="000000" w:themeColor="text1"/>
          <w:sz w:val="24"/>
          <w:szCs w:val="24"/>
        </w:rPr>
        <w:t>w </w:t>
      </w:r>
      <w:r w:rsidR="00E87656" w:rsidRPr="005446FC">
        <w:rPr>
          <w:rFonts w:ascii="Times New Roman" w:hAnsi="Times New Roman" w:cs="Times New Roman"/>
          <w:color w:val="000000" w:themeColor="text1"/>
          <w:sz w:val="24"/>
          <w:szCs w:val="24"/>
        </w:rPr>
        <w:t xml:space="preserve">celu doręczenia </w:t>
      </w:r>
      <w:r w:rsidR="000070F0" w:rsidRPr="005446FC">
        <w:rPr>
          <w:rFonts w:ascii="Times New Roman" w:hAnsi="Times New Roman" w:cs="Times New Roman"/>
          <w:color w:val="000000" w:themeColor="text1"/>
          <w:sz w:val="24"/>
          <w:szCs w:val="24"/>
        </w:rPr>
        <w:t xml:space="preserve">korespondencji </w:t>
      </w:r>
      <w:r w:rsidR="00850CBA" w:rsidRPr="005446FC">
        <w:rPr>
          <w:rFonts w:ascii="Times New Roman" w:hAnsi="Times New Roman" w:cs="Times New Roman"/>
          <w:color w:val="000000" w:themeColor="text1"/>
          <w:sz w:val="24"/>
          <w:szCs w:val="24"/>
        </w:rPr>
        <w:t>do </w:t>
      </w:r>
      <w:r w:rsidR="00E87656" w:rsidRPr="005446FC">
        <w:rPr>
          <w:rFonts w:ascii="Times New Roman" w:hAnsi="Times New Roman" w:cs="Times New Roman"/>
          <w:color w:val="000000" w:themeColor="text1"/>
          <w:sz w:val="24"/>
          <w:szCs w:val="24"/>
        </w:rPr>
        <w:t>adresata.</w:t>
      </w:r>
      <w:r w:rsidR="00D62750" w:rsidRPr="005446FC">
        <w:rPr>
          <w:rFonts w:ascii="Times New Roman" w:hAnsi="Times New Roman" w:cs="Times New Roman"/>
          <w:color w:val="000000" w:themeColor="text1"/>
          <w:sz w:val="24"/>
          <w:szCs w:val="24"/>
        </w:rPr>
        <w:t xml:space="preserve"> </w:t>
      </w:r>
      <w:r w:rsidR="00BA4637" w:rsidRPr="005446FC">
        <w:rPr>
          <w:rFonts w:ascii="Times New Roman" w:hAnsi="Times New Roman" w:cs="Times New Roman"/>
          <w:color w:val="000000" w:themeColor="text1"/>
          <w:sz w:val="24"/>
          <w:szCs w:val="24"/>
        </w:rPr>
        <w:t xml:space="preserve">Wszystkie czynności </w:t>
      </w:r>
      <w:r w:rsidR="00B12014" w:rsidRPr="005446FC">
        <w:rPr>
          <w:rFonts w:ascii="Times New Roman" w:hAnsi="Times New Roman" w:cs="Times New Roman"/>
          <w:color w:val="000000" w:themeColor="text1"/>
          <w:sz w:val="24"/>
          <w:szCs w:val="24"/>
        </w:rPr>
        <w:t>realizowane</w:t>
      </w:r>
      <w:r w:rsidR="00375A65" w:rsidRPr="005446FC">
        <w:rPr>
          <w:rFonts w:ascii="Times New Roman" w:hAnsi="Times New Roman" w:cs="Times New Roman"/>
          <w:color w:val="000000" w:themeColor="text1"/>
          <w:sz w:val="24"/>
          <w:szCs w:val="24"/>
        </w:rPr>
        <w:t xml:space="preserve"> na </w:t>
      </w:r>
      <w:r w:rsidR="00B12014" w:rsidRPr="005446FC">
        <w:rPr>
          <w:rFonts w:ascii="Times New Roman" w:hAnsi="Times New Roman" w:cs="Times New Roman"/>
          <w:color w:val="000000" w:themeColor="text1"/>
          <w:sz w:val="24"/>
          <w:szCs w:val="24"/>
        </w:rPr>
        <w:t xml:space="preserve">potrzeby </w:t>
      </w:r>
      <w:r w:rsidR="00D62750" w:rsidRPr="005446FC">
        <w:rPr>
          <w:rFonts w:ascii="Times New Roman" w:hAnsi="Times New Roman" w:cs="Times New Roman"/>
          <w:color w:val="000000" w:themeColor="text1"/>
          <w:sz w:val="24"/>
          <w:szCs w:val="24"/>
        </w:rPr>
        <w:t xml:space="preserve">przekształcenia </w:t>
      </w:r>
      <w:r w:rsidR="00B12014" w:rsidRPr="005446FC">
        <w:rPr>
          <w:rFonts w:ascii="Times New Roman" w:hAnsi="Times New Roman" w:cs="Times New Roman"/>
          <w:color w:val="000000" w:themeColor="text1"/>
          <w:sz w:val="24"/>
          <w:szCs w:val="24"/>
        </w:rPr>
        <w:t xml:space="preserve">realizowane </w:t>
      </w:r>
      <w:r w:rsidR="00F23EBD" w:rsidRPr="005446FC">
        <w:rPr>
          <w:rFonts w:ascii="Times New Roman" w:hAnsi="Times New Roman" w:cs="Times New Roman"/>
          <w:color w:val="000000" w:themeColor="text1"/>
          <w:sz w:val="24"/>
          <w:szCs w:val="24"/>
        </w:rPr>
        <w:t>będą</w:t>
      </w:r>
      <w:r w:rsidR="00B12014" w:rsidRPr="005446FC">
        <w:rPr>
          <w:rFonts w:ascii="Times New Roman" w:hAnsi="Times New Roman" w:cs="Times New Roman"/>
          <w:color w:val="000000" w:themeColor="text1"/>
          <w:sz w:val="24"/>
          <w:szCs w:val="24"/>
        </w:rPr>
        <w:t xml:space="preserve"> przy </w:t>
      </w:r>
      <w:r w:rsidR="006D51FD" w:rsidRPr="005446FC">
        <w:rPr>
          <w:rFonts w:ascii="Times New Roman" w:hAnsi="Times New Roman" w:cs="Times New Roman"/>
          <w:color w:val="000000" w:themeColor="text1"/>
          <w:sz w:val="24"/>
          <w:szCs w:val="24"/>
        </w:rPr>
        <w:t>zapewnieniu</w:t>
      </w:r>
      <w:r w:rsidR="00B12014" w:rsidRPr="005446FC">
        <w:rPr>
          <w:rFonts w:ascii="Times New Roman" w:hAnsi="Times New Roman" w:cs="Times New Roman"/>
          <w:color w:val="000000" w:themeColor="text1"/>
          <w:sz w:val="24"/>
          <w:szCs w:val="24"/>
        </w:rPr>
        <w:t xml:space="preserve"> ochrony tajemnicy kor</w:t>
      </w:r>
      <w:r w:rsidR="00DC682D" w:rsidRPr="005446FC">
        <w:rPr>
          <w:rFonts w:ascii="Times New Roman" w:hAnsi="Times New Roman" w:cs="Times New Roman"/>
          <w:color w:val="000000" w:themeColor="text1"/>
          <w:sz w:val="24"/>
          <w:szCs w:val="24"/>
        </w:rPr>
        <w:t>espondencji</w:t>
      </w:r>
      <w:r w:rsidR="00B12014" w:rsidRPr="005446FC">
        <w:rPr>
          <w:rFonts w:ascii="Times New Roman" w:hAnsi="Times New Roman" w:cs="Times New Roman"/>
          <w:color w:val="000000" w:themeColor="text1"/>
          <w:sz w:val="24"/>
          <w:szCs w:val="24"/>
        </w:rPr>
        <w:t>.</w:t>
      </w:r>
      <w:r w:rsidR="00881095" w:rsidRPr="005446FC">
        <w:rPr>
          <w:rFonts w:ascii="Times New Roman" w:hAnsi="Times New Roman" w:cs="Times New Roman"/>
          <w:color w:val="000000" w:themeColor="text1"/>
          <w:sz w:val="24"/>
          <w:szCs w:val="24"/>
        </w:rPr>
        <w:t xml:space="preserve"> K</w:t>
      </w:r>
      <w:r w:rsidR="009D2FDB" w:rsidRPr="005446FC">
        <w:rPr>
          <w:rFonts w:ascii="Times New Roman" w:hAnsi="Times New Roman" w:cs="Times New Roman"/>
          <w:color w:val="000000" w:themeColor="text1"/>
          <w:sz w:val="24"/>
          <w:szCs w:val="24"/>
        </w:rPr>
        <w:t>orespondencja zosta</w:t>
      </w:r>
      <w:r w:rsidR="001522E0" w:rsidRPr="005446FC">
        <w:rPr>
          <w:rFonts w:ascii="Times New Roman" w:hAnsi="Times New Roman" w:cs="Times New Roman"/>
          <w:color w:val="000000" w:themeColor="text1"/>
          <w:sz w:val="24"/>
          <w:szCs w:val="24"/>
        </w:rPr>
        <w:t>ni</w:t>
      </w:r>
      <w:r w:rsidR="009D2FDB" w:rsidRPr="005446FC">
        <w:rPr>
          <w:rFonts w:ascii="Times New Roman" w:hAnsi="Times New Roman" w:cs="Times New Roman"/>
          <w:color w:val="000000" w:themeColor="text1"/>
          <w:sz w:val="24"/>
          <w:szCs w:val="24"/>
        </w:rPr>
        <w:t>e uzupełniona</w:t>
      </w:r>
      <w:r w:rsidR="00850CBA" w:rsidRPr="005446FC">
        <w:rPr>
          <w:rFonts w:ascii="Times New Roman" w:hAnsi="Times New Roman" w:cs="Times New Roman"/>
          <w:color w:val="000000" w:themeColor="text1"/>
          <w:sz w:val="24"/>
          <w:szCs w:val="24"/>
        </w:rPr>
        <w:t xml:space="preserve"> o </w:t>
      </w:r>
      <w:r w:rsidR="009D2FDB" w:rsidRPr="005446FC">
        <w:rPr>
          <w:rFonts w:ascii="Times New Roman" w:hAnsi="Times New Roman" w:cs="Times New Roman"/>
          <w:color w:val="000000" w:themeColor="text1"/>
          <w:sz w:val="24"/>
          <w:szCs w:val="24"/>
        </w:rPr>
        <w:t>dołączone potwierdzenie podpisania dokumentu elektronicznego przez podmiot publiczny lub jego przedstawiciela podpisem elektronicznym wraz ze wskazaniem rodzaju podpisu albo potwierdzenie złożenia oświadczenia woli przez podmiot publiczny lub jego przedstawiciela</w:t>
      </w:r>
      <w:r w:rsidR="00375A65" w:rsidRPr="005446FC">
        <w:rPr>
          <w:rFonts w:ascii="Times New Roman" w:hAnsi="Times New Roman" w:cs="Times New Roman"/>
          <w:color w:val="000000" w:themeColor="text1"/>
          <w:sz w:val="24"/>
          <w:szCs w:val="24"/>
        </w:rPr>
        <w:t xml:space="preserve"> z </w:t>
      </w:r>
      <w:r w:rsidR="009D2FDB" w:rsidRPr="005446FC">
        <w:rPr>
          <w:rFonts w:ascii="Times New Roman" w:hAnsi="Times New Roman" w:cs="Times New Roman"/>
          <w:color w:val="000000" w:themeColor="text1"/>
          <w:sz w:val="24"/>
          <w:szCs w:val="24"/>
        </w:rPr>
        <w:t>wykorzystaniem środka identyfikacji elektronicznej.</w:t>
      </w:r>
    </w:p>
    <w:p w14:paraId="30754BC4" w14:textId="3B4F720B" w:rsidR="00613F6E" w:rsidRPr="005446FC" w:rsidRDefault="008B382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Przekształcenie dokumentu elektronicznego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przesyłkę listową nie jest przeprowadzane</w:t>
      </w:r>
      <w:r w:rsidR="0038533E"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38533E" w:rsidRPr="005446FC">
        <w:rPr>
          <w:rFonts w:ascii="Times New Roman" w:hAnsi="Times New Roman" w:cs="Times New Roman"/>
          <w:color w:val="000000" w:themeColor="text1"/>
          <w:sz w:val="24"/>
          <w:szCs w:val="24"/>
        </w:rPr>
        <w:t xml:space="preserve">przypadkach wskazywanych literalnie </w:t>
      </w:r>
      <w:r w:rsidR="005046DF" w:rsidRPr="005446FC">
        <w:rPr>
          <w:rFonts w:ascii="Times New Roman" w:hAnsi="Times New Roman" w:cs="Times New Roman"/>
          <w:color w:val="000000" w:themeColor="text1"/>
          <w:sz w:val="24"/>
          <w:szCs w:val="24"/>
        </w:rPr>
        <w:t>w </w:t>
      </w:r>
      <w:r w:rsidR="0038533E" w:rsidRPr="005446FC">
        <w:rPr>
          <w:rFonts w:ascii="Times New Roman" w:hAnsi="Times New Roman" w:cs="Times New Roman"/>
          <w:color w:val="000000" w:themeColor="text1"/>
          <w:sz w:val="24"/>
          <w:szCs w:val="24"/>
        </w:rPr>
        <w:t>projekcie ustawy.</w:t>
      </w:r>
    </w:p>
    <w:p w14:paraId="1EE86F5A" w14:textId="7D32CCA3" w:rsidR="00FA4700" w:rsidRPr="005446FC" w:rsidRDefault="00022CC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Ze 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konieczność </w:t>
      </w:r>
      <w:r w:rsidR="00533727" w:rsidRPr="005446FC">
        <w:rPr>
          <w:rFonts w:ascii="Times New Roman" w:hAnsi="Times New Roman" w:cs="Times New Roman"/>
          <w:color w:val="000000" w:themeColor="text1"/>
          <w:sz w:val="24"/>
          <w:szCs w:val="24"/>
        </w:rPr>
        <w:t>obsługi przesyłek rejestrowanych</w:t>
      </w:r>
      <w:r w:rsidRPr="005446FC">
        <w:rPr>
          <w:rFonts w:ascii="Times New Roman" w:hAnsi="Times New Roman" w:cs="Times New Roman"/>
          <w:color w:val="000000" w:themeColor="text1"/>
          <w:sz w:val="24"/>
          <w:szCs w:val="24"/>
        </w:rPr>
        <w:t xml:space="preserve"> niezbędn</w:t>
      </w:r>
      <w:r w:rsidR="006A4D24">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jest uregulowanie kwestii wyznaczania dnia nadania korespondencji nadanej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ramach publicznej usługi hybrydowej. Zgodnie</w:t>
      </w:r>
      <w:r w:rsidR="00375A65" w:rsidRPr="005446FC">
        <w:rPr>
          <w:rFonts w:ascii="Times New Roman" w:hAnsi="Times New Roman" w:cs="Times New Roman"/>
          <w:color w:val="000000" w:themeColor="text1"/>
          <w:sz w:val="24"/>
          <w:szCs w:val="24"/>
        </w:rPr>
        <w:t xml:space="preserve"> z </w:t>
      </w:r>
      <w:r w:rsidR="00C1779E" w:rsidRPr="005446FC">
        <w:rPr>
          <w:rFonts w:ascii="Times New Roman" w:hAnsi="Times New Roman" w:cs="Times New Roman"/>
          <w:color w:val="000000" w:themeColor="text1"/>
          <w:sz w:val="24"/>
          <w:szCs w:val="24"/>
        </w:rPr>
        <w:t>projektem ustawy</w:t>
      </w:r>
      <w:r w:rsidR="00533727"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533727" w:rsidRPr="005446FC">
        <w:rPr>
          <w:rFonts w:ascii="Times New Roman" w:hAnsi="Times New Roman" w:cs="Times New Roman"/>
          <w:color w:val="000000" w:themeColor="text1"/>
          <w:sz w:val="24"/>
          <w:szCs w:val="24"/>
        </w:rPr>
        <w:t xml:space="preserve">ile przepisy odrębne nie stanowią inaczej, jest to </w:t>
      </w:r>
      <w:r w:rsidR="00B60096" w:rsidRPr="005446FC">
        <w:rPr>
          <w:rFonts w:ascii="Times New Roman" w:hAnsi="Times New Roman" w:cs="Times New Roman"/>
          <w:color w:val="000000" w:themeColor="text1"/>
          <w:sz w:val="24"/>
          <w:szCs w:val="24"/>
        </w:rPr>
        <w:t>dzień odebrania dokumentu elektronicznego przez operatora wyznaczonego</w:t>
      </w:r>
      <w:r w:rsidR="00533727" w:rsidRPr="005446FC">
        <w:rPr>
          <w:rFonts w:ascii="Times New Roman" w:hAnsi="Times New Roman" w:cs="Times New Roman"/>
          <w:color w:val="000000" w:themeColor="text1"/>
          <w:sz w:val="24"/>
          <w:szCs w:val="24"/>
        </w:rPr>
        <w:t>.</w:t>
      </w:r>
      <w:r w:rsidR="00B52255" w:rsidRPr="005446FC">
        <w:rPr>
          <w:rFonts w:ascii="Times New Roman" w:hAnsi="Times New Roman" w:cs="Times New Roman"/>
          <w:color w:val="000000" w:themeColor="text1"/>
          <w:sz w:val="24"/>
          <w:szCs w:val="24"/>
        </w:rPr>
        <w:t xml:space="preserve"> </w:t>
      </w:r>
      <w:r w:rsidR="00FA4700" w:rsidRPr="005446FC">
        <w:rPr>
          <w:rFonts w:ascii="Times New Roman" w:hAnsi="Times New Roman" w:cs="Times New Roman"/>
          <w:color w:val="000000" w:themeColor="text1"/>
          <w:sz w:val="24"/>
          <w:szCs w:val="24"/>
        </w:rPr>
        <w:t>Powyższ</w:t>
      </w:r>
      <w:r w:rsidR="00B52255" w:rsidRPr="005446FC">
        <w:rPr>
          <w:rFonts w:ascii="Times New Roman" w:hAnsi="Times New Roman" w:cs="Times New Roman"/>
          <w:color w:val="000000" w:themeColor="text1"/>
          <w:sz w:val="24"/>
          <w:szCs w:val="24"/>
        </w:rPr>
        <w:t>e</w:t>
      </w:r>
      <w:r w:rsidR="00FA4700" w:rsidRPr="005446FC">
        <w:rPr>
          <w:rFonts w:ascii="Times New Roman" w:hAnsi="Times New Roman" w:cs="Times New Roman"/>
          <w:color w:val="000000" w:themeColor="text1"/>
          <w:sz w:val="24"/>
          <w:szCs w:val="24"/>
        </w:rPr>
        <w:t xml:space="preserve"> znajd</w:t>
      </w:r>
      <w:r w:rsidR="00533727" w:rsidRPr="005446FC">
        <w:rPr>
          <w:rFonts w:ascii="Times New Roman" w:hAnsi="Times New Roman" w:cs="Times New Roman"/>
          <w:color w:val="000000" w:themeColor="text1"/>
          <w:sz w:val="24"/>
          <w:szCs w:val="24"/>
        </w:rPr>
        <w:t>uje</w:t>
      </w:r>
      <w:r w:rsidR="00FA4700" w:rsidRPr="005446FC">
        <w:rPr>
          <w:rFonts w:ascii="Times New Roman" w:hAnsi="Times New Roman" w:cs="Times New Roman"/>
          <w:color w:val="000000" w:themeColor="text1"/>
          <w:sz w:val="24"/>
          <w:szCs w:val="24"/>
        </w:rPr>
        <w:t xml:space="preserve"> zastosowanie we wszystkich procedurach </w:t>
      </w:r>
      <w:r w:rsidR="00533727" w:rsidRPr="005446FC">
        <w:rPr>
          <w:rFonts w:ascii="Times New Roman" w:hAnsi="Times New Roman" w:cs="Times New Roman"/>
          <w:color w:val="000000" w:themeColor="text1"/>
          <w:sz w:val="24"/>
          <w:szCs w:val="24"/>
        </w:rPr>
        <w:t xml:space="preserve">realizowanych </w:t>
      </w:r>
      <w:r w:rsidR="00FA4700" w:rsidRPr="005446FC">
        <w:rPr>
          <w:rFonts w:ascii="Times New Roman" w:hAnsi="Times New Roman" w:cs="Times New Roman"/>
          <w:color w:val="000000" w:themeColor="text1"/>
          <w:sz w:val="24"/>
          <w:szCs w:val="24"/>
        </w:rPr>
        <w:t xml:space="preserve">między podmiotami publicznymi oraz </w:t>
      </w:r>
      <w:r w:rsidR="00533727" w:rsidRPr="005446FC">
        <w:rPr>
          <w:rFonts w:ascii="Times New Roman" w:hAnsi="Times New Roman" w:cs="Times New Roman"/>
          <w:color w:val="000000" w:themeColor="text1"/>
          <w:sz w:val="24"/>
          <w:szCs w:val="24"/>
        </w:rPr>
        <w:t xml:space="preserve">tych realizowanych </w:t>
      </w:r>
      <w:r w:rsidR="00FA4700" w:rsidRPr="005446FC">
        <w:rPr>
          <w:rFonts w:ascii="Times New Roman" w:hAnsi="Times New Roman" w:cs="Times New Roman"/>
          <w:color w:val="000000" w:themeColor="text1"/>
          <w:sz w:val="24"/>
          <w:szCs w:val="24"/>
        </w:rPr>
        <w:t xml:space="preserve">między podmiotami publicznymi </w:t>
      </w:r>
      <w:r w:rsidR="004F33AD" w:rsidRPr="005446FC">
        <w:rPr>
          <w:rFonts w:ascii="Times New Roman" w:hAnsi="Times New Roman" w:cs="Times New Roman"/>
          <w:color w:val="000000" w:themeColor="text1"/>
          <w:sz w:val="24"/>
          <w:szCs w:val="24"/>
        </w:rPr>
        <w:t>a </w:t>
      </w:r>
      <w:r w:rsidR="00FA4700" w:rsidRPr="005446FC">
        <w:rPr>
          <w:rFonts w:ascii="Times New Roman" w:hAnsi="Times New Roman" w:cs="Times New Roman"/>
          <w:color w:val="000000" w:themeColor="text1"/>
          <w:sz w:val="24"/>
          <w:szCs w:val="24"/>
        </w:rPr>
        <w:t xml:space="preserve">podmiotami </w:t>
      </w:r>
      <w:r w:rsidR="00533727" w:rsidRPr="005446FC">
        <w:rPr>
          <w:rFonts w:ascii="Times New Roman" w:hAnsi="Times New Roman" w:cs="Times New Roman"/>
          <w:color w:val="000000" w:themeColor="text1"/>
          <w:sz w:val="24"/>
          <w:szCs w:val="24"/>
        </w:rPr>
        <w:t>niepublicznymi</w:t>
      </w:r>
      <w:r w:rsidR="00FA4700" w:rsidRPr="005446FC">
        <w:rPr>
          <w:rFonts w:ascii="Times New Roman" w:hAnsi="Times New Roman" w:cs="Times New Roman"/>
          <w:color w:val="000000" w:themeColor="text1"/>
          <w:sz w:val="24"/>
          <w:szCs w:val="24"/>
        </w:rPr>
        <w:t>, jeżeli przepisy odrębne będą stanowiły wyłącznie</w:t>
      </w:r>
      <w:r w:rsidR="00850CBA" w:rsidRPr="005446FC">
        <w:rPr>
          <w:rFonts w:ascii="Times New Roman" w:hAnsi="Times New Roman" w:cs="Times New Roman"/>
          <w:color w:val="000000" w:themeColor="text1"/>
          <w:sz w:val="24"/>
          <w:szCs w:val="24"/>
        </w:rPr>
        <w:t xml:space="preserve"> o </w:t>
      </w:r>
      <w:r w:rsidR="00FA4700" w:rsidRPr="005446FC">
        <w:rPr>
          <w:rFonts w:ascii="Times New Roman" w:hAnsi="Times New Roman" w:cs="Times New Roman"/>
          <w:color w:val="000000" w:themeColor="text1"/>
          <w:sz w:val="24"/>
          <w:szCs w:val="24"/>
        </w:rPr>
        <w:t>doręczeniu</w:t>
      </w:r>
      <w:r w:rsidR="001063F0" w:rsidRPr="005446FC">
        <w:rPr>
          <w:rFonts w:ascii="Times New Roman" w:hAnsi="Times New Roman" w:cs="Times New Roman"/>
          <w:color w:val="000000" w:themeColor="text1"/>
          <w:sz w:val="24"/>
          <w:szCs w:val="24"/>
        </w:rPr>
        <w:t>, a dzień nadania przesyłki będzie miał znaczenie prawne lub dowodowe.</w:t>
      </w:r>
    </w:p>
    <w:p w14:paraId="56049EAB" w14:textId="1B51A9AE" w:rsidR="009159BC" w:rsidRPr="005446FC" w:rsidRDefault="009159BC" w:rsidP="00E878A2">
      <w:pPr>
        <w:spacing w:after="120" w:line="360" w:lineRule="auto"/>
        <w:jc w:val="both"/>
        <w:rPr>
          <w:rFonts w:ascii="Times New Roman" w:hAnsi="Times New Roman" w:cs="Times New Roman"/>
          <w:color w:val="000000" w:themeColor="text1"/>
          <w:sz w:val="24"/>
          <w:szCs w:val="24"/>
        </w:rPr>
      </w:pPr>
      <w:r w:rsidRPr="00450EC2">
        <w:rPr>
          <w:rFonts w:ascii="Times New Roman" w:hAnsi="Times New Roman" w:cs="Times New Roman"/>
          <w:color w:val="000000" w:themeColor="text1"/>
          <w:sz w:val="24"/>
          <w:szCs w:val="24"/>
        </w:rPr>
        <w:t xml:space="preserve">Operator wyznaczony zobligowany zostaje </w:t>
      </w:r>
      <w:r w:rsidR="00527F46" w:rsidRPr="00450EC2">
        <w:rPr>
          <w:rFonts w:ascii="Times New Roman" w:hAnsi="Times New Roman" w:cs="Times New Roman"/>
          <w:color w:val="000000" w:themeColor="text1"/>
          <w:sz w:val="24"/>
          <w:szCs w:val="24"/>
        </w:rPr>
        <w:t xml:space="preserve">ustawowo </w:t>
      </w:r>
      <w:r w:rsidR="00850CBA" w:rsidRPr="00450EC2">
        <w:rPr>
          <w:rFonts w:ascii="Times New Roman" w:hAnsi="Times New Roman" w:cs="Times New Roman"/>
          <w:color w:val="000000" w:themeColor="text1"/>
          <w:sz w:val="24"/>
          <w:szCs w:val="24"/>
        </w:rPr>
        <w:t>do </w:t>
      </w:r>
      <w:r w:rsidRPr="00450EC2">
        <w:rPr>
          <w:rFonts w:ascii="Times New Roman" w:hAnsi="Times New Roman" w:cs="Times New Roman"/>
          <w:color w:val="000000" w:themeColor="text1"/>
          <w:sz w:val="24"/>
          <w:szCs w:val="24"/>
        </w:rPr>
        <w:t xml:space="preserve">doręczenia korespondencji </w:t>
      </w:r>
      <w:r w:rsidR="0031319D" w:rsidRPr="00450EC2">
        <w:rPr>
          <w:rFonts w:ascii="Times New Roman" w:hAnsi="Times New Roman" w:cs="Times New Roman"/>
          <w:color w:val="000000" w:themeColor="text1"/>
          <w:sz w:val="24"/>
          <w:szCs w:val="24"/>
        </w:rPr>
        <w:t>w</w:t>
      </w:r>
      <w:r w:rsidR="005046DF" w:rsidRPr="00450EC2">
        <w:rPr>
          <w:rFonts w:ascii="Times New Roman" w:hAnsi="Times New Roman" w:cs="Times New Roman"/>
          <w:color w:val="000000" w:themeColor="text1"/>
          <w:sz w:val="24"/>
          <w:szCs w:val="24"/>
        </w:rPr>
        <w:t> </w:t>
      </w:r>
      <w:r w:rsidR="001334B8" w:rsidRPr="00450EC2">
        <w:rPr>
          <w:rFonts w:ascii="Times New Roman" w:hAnsi="Times New Roman" w:cs="Times New Roman"/>
          <w:color w:val="000000" w:themeColor="text1"/>
          <w:sz w:val="24"/>
          <w:szCs w:val="24"/>
        </w:rPr>
        <w:t xml:space="preserve">ramach świadczenia publicznej usługi hybrydowej </w:t>
      </w:r>
      <w:r w:rsidR="005046DF" w:rsidRPr="00450EC2">
        <w:rPr>
          <w:rFonts w:ascii="Times New Roman" w:hAnsi="Times New Roman" w:cs="Times New Roman"/>
          <w:color w:val="000000" w:themeColor="text1"/>
          <w:sz w:val="24"/>
          <w:szCs w:val="24"/>
        </w:rPr>
        <w:t>w </w:t>
      </w:r>
      <w:r w:rsidRPr="00450EC2">
        <w:rPr>
          <w:rFonts w:ascii="Times New Roman" w:hAnsi="Times New Roman" w:cs="Times New Roman"/>
          <w:color w:val="000000" w:themeColor="text1"/>
          <w:sz w:val="24"/>
          <w:szCs w:val="24"/>
        </w:rPr>
        <w:t>czasie nie dłuższym niż 6 dni roboczych</w:t>
      </w:r>
      <w:r w:rsidR="004B36A1" w:rsidRPr="00450EC2">
        <w:rPr>
          <w:rFonts w:ascii="Times New Roman" w:hAnsi="Times New Roman" w:cs="Times New Roman"/>
          <w:color w:val="000000" w:themeColor="text1"/>
          <w:sz w:val="24"/>
          <w:szCs w:val="24"/>
        </w:rPr>
        <w:t xml:space="preserve"> od </w:t>
      </w:r>
      <w:r w:rsidRPr="00450EC2">
        <w:rPr>
          <w:rFonts w:ascii="Times New Roman" w:hAnsi="Times New Roman" w:cs="Times New Roman"/>
          <w:color w:val="000000" w:themeColor="text1"/>
          <w:sz w:val="24"/>
          <w:szCs w:val="24"/>
        </w:rPr>
        <w:t>dnia jej nadania.</w:t>
      </w:r>
    </w:p>
    <w:p w14:paraId="39259233" w14:textId="3DD9551B" w:rsidR="00276402" w:rsidRPr="005446FC" w:rsidRDefault="002764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Wprowadzenie </w:t>
      </w:r>
      <w:r w:rsidR="00CA60CE" w:rsidRPr="005446FC">
        <w:rPr>
          <w:rFonts w:ascii="Times New Roman" w:hAnsi="Times New Roman" w:cs="Times New Roman"/>
          <w:color w:val="000000" w:themeColor="text1"/>
          <w:sz w:val="24"/>
          <w:szCs w:val="24"/>
        </w:rPr>
        <w:t>wydłużenia</w:t>
      </w:r>
      <w:r w:rsidRPr="005446FC">
        <w:rPr>
          <w:rFonts w:ascii="Times New Roman" w:hAnsi="Times New Roman" w:cs="Times New Roman"/>
          <w:color w:val="000000" w:themeColor="text1"/>
          <w:sz w:val="24"/>
          <w:szCs w:val="24"/>
        </w:rPr>
        <w:t xml:space="preserve"> terminu na doręczenie </w:t>
      </w:r>
      <w:r w:rsidR="00CA60CE" w:rsidRPr="005446FC">
        <w:rPr>
          <w:rFonts w:ascii="Times New Roman" w:hAnsi="Times New Roman" w:cs="Times New Roman"/>
          <w:color w:val="000000" w:themeColor="text1"/>
          <w:sz w:val="24"/>
          <w:szCs w:val="24"/>
        </w:rPr>
        <w:t>w ramach publicznej usługi hybrydowej</w:t>
      </w:r>
      <w:r w:rsidRPr="005446FC">
        <w:rPr>
          <w:rFonts w:ascii="Times New Roman" w:hAnsi="Times New Roman" w:cs="Times New Roman"/>
          <w:color w:val="000000" w:themeColor="text1"/>
          <w:sz w:val="24"/>
          <w:szCs w:val="24"/>
        </w:rPr>
        <w:t xml:space="preserve"> </w:t>
      </w:r>
      <w:r w:rsidR="00CA60CE" w:rsidRPr="005446FC">
        <w:rPr>
          <w:rFonts w:ascii="Times New Roman" w:hAnsi="Times New Roman" w:cs="Times New Roman"/>
          <w:color w:val="000000" w:themeColor="text1"/>
          <w:sz w:val="24"/>
          <w:szCs w:val="24"/>
        </w:rPr>
        <w:t>powyżej</w:t>
      </w:r>
      <w:r w:rsidR="00550DDC" w:rsidRPr="005446FC">
        <w:rPr>
          <w:rFonts w:ascii="Times New Roman" w:hAnsi="Times New Roman" w:cs="Times New Roman"/>
          <w:color w:val="000000" w:themeColor="text1"/>
          <w:sz w:val="24"/>
          <w:szCs w:val="24"/>
        </w:rPr>
        <w:t xml:space="preserve"> 6 dni przy</w:t>
      </w:r>
      <w:r w:rsidR="009106D3">
        <w:rPr>
          <w:rFonts w:ascii="Times New Roman" w:hAnsi="Times New Roman" w:cs="Times New Roman"/>
          <w:color w:val="000000" w:themeColor="text1"/>
          <w:sz w:val="24"/>
          <w:szCs w:val="24"/>
        </w:rPr>
        <w:t>czyniłoby</w:t>
      </w:r>
      <w:r w:rsidR="00550DDC" w:rsidRPr="005446FC">
        <w:rPr>
          <w:rFonts w:ascii="Times New Roman" w:hAnsi="Times New Roman" w:cs="Times New Roman"/>
          <w:color w:val="000000" w:themeColor="text1"/>
          <w:sz w:val="24"/>
          <w:szCs w:val="24"/>
        </w:rPr>
        <w:t xml:space="preserve"> się do braku </w:t>
      </w:r>
      <w:r w:rsidR="009106D3">
        <w:rPr>
          <w:rFonts w:ascii="Times New Roman" w:hAnsi="Times New Roman" w:cs="Times New Roman"/>
          <w:color w:val="000000" w:themeColor="text1"/>
          <w:sz w:val="24"/>
          <w:szCs w:val="24"/>
        </w:rPr>
        <w:t xml:space="preserve">możliwości </w:t>
      </w:r>
      <w:r w:rsidR="00550DDC" w:rsidRPr="005446FC">
        <w:rPr>
          <w:rFonts w:ascii="Times New Roman" w:hAnsi="Times New Roman" w:cs="Times New Roman"/>
          <w:color w:val="000000" w:themeColor="text1"/>
          <w:sz w:val="24"/>
          <w:szCs w:val="24"/>
        </w:rPr>
        <w:t>realizacji</w:t>
      </w:r>
      <w:r w:rsidRPr="005446FC">
        <w:rPr>
          <w:rFonts w:ascii="Times New Roman" w:hAnsi="Times New Roman" w:cs="Times New Roman"/>
          <w:color w:val="000000" w:themeColor="text1"/>
          <w:sz w:val="24"/>
          <w:szCs w:val="24"/>
        </w:rPr>
        <w:t xml:space="preserve"> potrzeb</w:t>
      </w:r>
      <w:r w:rsidR="008805DE" w:rsidRPr="005446FC">
        <w:rPr>
          <w:rFonts w:ascii="Times New Roman" w:hAnsi="Times New Roman" w:cs="Times New Roman"/>
          <w:color w:val="000000" w:themeColor="text1"/>
          <w:sz w:val="24"/>
          <w:szCs w:val="24"/>
        </w:rPr>
        <w:t xml:space="preserve"> adresowanych</w:t>
      </w:r>
      <w:r w:rsidRPr="005446FC">
        <w:rPr>
          <w:rFonts w:ascii="Times New Roman" w:hAnsi="Times New Roman" w:cs="Times New Roman"/>
          <w:color w:val="000000" w:themeColor="text1"/>
          <w:sz w:val="24"/>
          <w:szCs w:val="24"/>
        </w:rPr>
        <w:t xml:space="preserve"> ze s</w:t>
      </w:r>
      <w:r w:rsidR="00944115" w:rsidRPr="005446FC">
        <w:rPr>
          <w:rFonts w:ascii="Times New Roman" w:hAnsi="Times New Roman" w:cs="Times New Roman"/>
          <w:color w:val="000000" w:themeColor="text1"/>
          <w:sz w:val="24"/>
          <w:szCs w:val="24"/>
        </w:rPr>
        <w:t>trony podmiotów publicznych, jednostek samorządu terytorialnego</w:t>
      </w:r>
      <w:r w:rsidRPr="005446FC">
        <w:rPr>
          <w:rFonts w:ascii="Times New Roman" w:hAnsi="Times New Roman" w:cs="Times New Roman"/>
          <w:color w:val="000000" w:themeColor="text1"/>
          <w:sz w:val="24"/>
          <w:szCs w:val="24"/>
        </w:rPr>
        <w:t xml:space="preserve"> oraz przedsiębiorców. Istotnie na gruncie </w:t>
      </w:r>
      <w:r w:rsidR="008805DE" w:rsidRPr="005446FC">
        <w:rPr>
          <w:rFonts w:ascii="Times New Roman" w:hAnsi="Times New Roman" w:cs="Times New Roman"/>
          <w:color w:val="000000" w:themeColor="text1"/>
          <w:sz w:val="24"/>
          <w:szCs w:val="24"/>
        </w:rPr>
        <w:t xml:space="preserve">ustawy z dnia 23 listopada 2012 r. – </w:t>
      </w:r>
      <w:r w:rsidRPr="005446FC">
        <w:rPr>
          <w:rFonts w:ascii="Times New Roman" w:hAnsi="Times New Roman" w:cs="Times New Roman"/>
          <w:color w:val="000000" w:themeColor="text1"/>
          <w:sz w:val="24"/>
          <w:szCs w:val="24"/>
        </w:rPr>
        <w:t>Praw</w:t>
      </w:r>
      <w:r w:rsidR="008805DE" w:rsidRPr="005446FC">
        <w:rPr>
          <w:rFonts w:ascii="Times New Roman" w:hAnsi="Times New Roman" w:cs="Times New Roman"/>
          <w:color w:val="000000" w:themeColor="text1"/>
          <w:sz w:val="24"/>
          <w:szCs w:val="24"/>
        </w:rPr>
        <w:t>o</w:t>
      </w:r>
      <w:r w:rsidRPr="005446FC">
        <w:rPr>
          <w:rFonts w:ascii="Times New Roman" w:hAnsi="Times New Roman" w:cs="Times New Roman"/>
          <w:color w:val="000000" w:themeColor="text1"/>
          <w:sz w:val="24"/>
          <w:szCs w:val="24"/>
        </w:rPr>
        <w:t xml:space="preserve"> pocztowe świadczenie usług pocztowych z</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gwarantowanym terminem dotyczy obligatoryjnie przesyłek kurierskich, przy czym nie wyklucza to, że w terminie gwarantowanym mogą być również świadczone inne usługi pocztowe. Zgodnie bowiem z art. 7 ustawy z dnia 23 listopada 2013 r. </w:t>
      </w:r>
      <w:r w:rsidR="008805DE" w:rsidRPr="005446FC">
        <w:rPr>
          <w:rFonts w:ascii="Times New Roman" w:hAnsi="Times New Roman" w:cs="Times New Roman"/>
          <w:color w:val="000000" w:themeColor="text1"/>
          <w:sz w:val="24"/>
          <w:szCs w:val="24"/>
        </w:rPr>
        <w:t>– Prawo pocztowe</w:t>
      </w:r>
      <w:r w:rsidRPr="005446FC">
        <w:rPr>
          <w:rFonts w:ascii="Times New Roman" w:hAnsi="Times New Roman" w:cs="Times New Roman"/>
          <w:color w:val="000000" w:themeColor="text1"/>
          <w:sz w:val="24"/>
          <w:szCs w:val="24"/>
        </w:rPr>
        <w:t xml:space="preserve">, działalność pocztową w zakresie objętym obowiązkiem wpisu do rejestru operatorów pocztowych może wykonywać przedsiębiorca, który m.in. posiada regulamin świadczenia usług pocztowych. Stosownie do regulacji zawartej w art. 21 ust. 1 i 2 </w:t>
      </w:r>
      <w:r w:rsidR="004D1B25" w:rsidRPr="004D1B25">
        <w:rPr>
          <w:rFonts w:ascii="Times New Roman" w:hAnsi="Times New Roman" w:cs="Times New Roman"/>
          <w:color w:val="000000" w:themeColor="text1"/>
          <w:sz w:val="24"/>
          <w:szCs w:val="24"/>
        </w:rPr>
        <w:t>ustawy z</w:t>
      </w:r>
      <w:r w:rsidR="00B0632B">
        <w:rPr>
          <w:rFonts w:ascii="Times New Roman" w:hAnsi="Times New Roman" w:cs="Times New Roman"/>
          <w:color w:val="000000" w:themeColor="text1"/>
          <w:sz w:val="24"/>
          <w:szCs w:val="24"/>
        </w:rPr>
        <w:t> </w:t>
      </w:r>
      <w:r w:rsidR="004D1B25" w:rsidRPr="004D1B25">
        <w:rPr>
          <w:rFonts w:ascii="Times New Roman" w:hAnsi="Times New Roman" w:cs="Times New Roman"/>
          <w:color w:val="000000" w:themeColor="text1"/>
          <w:sz w:val="24"/>
          <w:szCs w:val="24"/>
        </w:rPr>
        <w:t xml:space="preserve">dnia 23 listopada 2012 r. – Prawo pocztowe </w:t>
      </w:r>
      <w:r w:rsidRPr="005446FC">
        <w:rPr>
          <w:rFonts w:ascii="Times New Roman" w:hAnsi="Times New Roman" w:cs="Times New Roman"/>
          <w:color w:val="000000" w:themeColor="text1"/>
          <w:sz w:val="24"/>
          <w:szCs w:val="24"/>
        </w:rPr>
        <w:t>operator pocztowy, z zastrzeżeniem art. 49, określa w regulaminie świadczenia usług pocztowych lub w umowach o świadczenie usług pocztowych warunki wykonywania i</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korzystania z usług pocztowych na podstawie umów o</w:t>
      </w:r>
      <w:r w:rsidR="00B0632B">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świadczenie usług pocztowych. Ustawodawca w ust. 2 określił natomiast minimalny zakres informacji</w:t>
      </w:r>
      <w:r w:rsidR="00A32D3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jakie powinny znaleźć się w regulaminie. Wśród enumeratywnie wskazanych okoliczności przepis wymienia m.in. wymóg określenia w regulaminie informacji dotyczących gwarantowanej jakości usług pocztowych, w tym terminów ich realizacji, jeżeli operator pocztowy świadczy usługę z</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gwarantowanym terminem doręczenia. Jeżeli zatem przedmiotem usług pocztowych są przesyłki kurierskie, o których mowa w art. 3 pkt 19 </w:t>
      </w:r>
      <w:r w:rsidR="004D1B25" w:rsidRPr="004D1B25">
        <w:rPr>
          <w:rFonts w:ascii="Times New Roman" w:hAnsi="Times New Roman" w:cs="Times New Roman"/>
          <w:color w:val="000000" w:themeColor="text1"/>
          <w:sz w:val="24"/>
          <w:szCs w:val="24"/>
        </w:rPr>
        <w:t>ustawy z dnia 23 listopada 2012 r. – Prawo pocztowe</w:t>
      </w:r>
      <w:r w:rsidRPr="005446FC">
        <w:rPr>
          <w:rFonts w:ascii="Times New Roman" w:hAnsi="Times New Roman" w:cs="Times New Roman"/>
          <w:color w:val="000000" w:themeColor="text1"/>
          <w:sz w:val="24"/>
          <w:szCs w:val="24"/>
        </w:rPr>
        <w:t>, to doręczenie przesyłki w myśl samej definicji musi być dokonane w gwarantowanym terminie określonym w</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regulaminie świadczenia usługi pocztowej lub w umowie o świadczenie usługi. Jednakże z</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powyższych przepisów </w:t>
      </w:r>
      <w:r w:rsidR="004D1B25" w:rsidRPr="004D1B25">
        <w:rPr>
          <w:rFonts w:ascii="Times New Roman" w:hAnsi="Times New Roman" w:cs="Times New Roman"/>
          <w:color w:val="000000" w:themeColor="text1"/>
          <w:sz w:val="24"/>
          <w:szCs w:val="24"/>
        </w:rPr>
        <w:t xml:space="preserve">ustawy z dnia 23 listopada 2012 r. – Prawo pocztowe </w:t>
      </w:r>
      <w:r w:rsidRPr="005446FC">
        <w:rPr>
          <w:rFonts w:ascii="Times New Roman" w:hAnsi="Times New Roman" w:cs="Times New Roman"/>
          <w:color w:val="000000" w:themeColor="text1"/>
          <w:sz w:val="24"/>
          <w:szCs w:val="24"/>
        </w:rPr>
        <w:t xml:space="preserve">wynika również, iż świadczenie usług pocztowych z gwarantowanym terminem doręczenia przesyłki, jeżeli nie dotyczy przesyłek kurierskich, jest fakultatywne. Przesądza o tym jednoznacznie użycie przez ustawodawcę w art. 21 ust. 2 pkt 5 </w:t>
      </w:r>
      <w:r w:rsidR="004D1B25" w:rsidRPr="004D1B25">
        <w:rPr>
          <w:rFonts w:ascii="Times New Roman" w:hAnsi="Times New Roman" w:cs="Times New Roman"/>
          <w:color w:val="000000" w:themeColor="text1"/>
          <w:sz w:val="24"/>
          <w:szCs w:val="24"/>
        </w:rPr>
        <w:t xml:space="preserve">ustawy z dnia 23 listopada 2012 r. – Prawo pocztowe </w:t>
      </w:r>
      <w:r w:rsidRPr="005446FC">
        <w:rPr>
          <w:rFonts w:ascii="Times New Roman" w:hAnsi="Times New Roman" w:cs="Times New Roman"/>
          <w:color w:val="000000" w:themeColor="text1"/>
          <w:sz w:val="24"/>
          <w:szCs w:val="24"/>
        </w:rPr>
        <w:t>zwrotu „jeżeli”. Konstrukcja przepisów umożliwia więc operatorowi pocztowemu podjęcie decyzji</w:t>
      </w:r>
      <w:r w:rsidR="00A32D3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świadczyć będzie usługi pocztowe inne niż kurierskie z</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gwarantowanym terminem doręczenia, czy też termin doręczenia określony w regulaminie ma charakter deklarowany.</w:t>
      </w:r>
    </w:p>
    <w:p w14:paraId="71667794" w14:textId="55A2C90B" w:rsidR="00276402" w:rsidRPr="005446FC" w:rsidRDefault="002764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mocy projektowanej ustawy o doręczeniach elektronicznych tworzone są nowe usługi, w</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tym określane są zasady doręczania, a także zasady i warunki świadczenia nowych usług (publicznej usługi rejestrowanego doręczenia elektronicznego i publicznej usługi hybrydowej), co oznacza, że </w:t>
      </w:r>
      <w:r w:rsidR="001368BF">
        <w:rPr>
          <w:rFonts w:ascii="Times New Roman" w:hAnsi="Times New Roman" w:cs="Times New Roman"/>
          <w:color w:val="000000" w:themeColor="text1"/>
          <w:sz w:val="24"/>
          <w:szCs w:val="24"/>
        </w:rPr>
        <w:t>po</w:t>
      </w:r>
      <w:r w:rsidRPr="005446FC">
        <w:rPr>
          <w:rFonts w:ascii="Times New Roman" w:hAnsi="Times New Roman" w:cs="Times New Roman"/>
          <w:color w:val="000000" w:themeColor="text1"/>
          <w:sz w:val="24"/>
          <w:szCs w:val="24"/>
        </w:rPr>
        <w:t xml:space="preserve">winny być również określone warunki jakościowe dotyczące świadczonych usług. Mimo iż projekt ustawy nawiązuje do </w:t>
      </w:r>
      <w:r w:rsidR="001368BF" w:rsidRPr="001368BF">
        <w:rPr>
          <w:rFonts w:ascii="Times New Roman" w:hAnsi="Times New Roman" w:cs="Times New Roman"/>
          <w:color w:val="000000" w:themeColor="text1"/>
          <w:sz w:val="24"/>
          <w:szCs w:val="24"/>
        </w:rPr>
        <w:t>ustawy z dnia 23 listopada 2012 r. – Prawo pocztowe</w:t>
      </w:r>
      <w:r w:rsidRPr="005446FC">
        <w:rPr>
          <w:rFonts w:ascii="Times New Roman" w:hAnsi="Times New Roman" w:cs="Times New Roman"/>
          <w:color w:val="000000" w:themeColor="text1"/>
          <w:sz w:val="24"/>
          <w:szCs w:val="24"/>
        </w:rPr>
        <w:t xml:space="preserve">, nie można przepisów nowej ustawy interpretować w sposób zawężający, bazując na dotychczas świadczonych usługach przez Pocztę Polską. </w:t>
      </w:r>
    </w:p>
    <w:p w14:paraId="231F7BBB" w14:textId="2773A57F" w:rsidR="00276402" w:rsidRPr="005446FC" w:rsidRDefault="002764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Dodać należy, że w myśl definicji zawartej w art. 3 pkt 22 </w:t>
      </w:r>
      <w:r w:rsidR="001368BF" w:rsidRPr="001368BF">
        <w:rPr>
          <w:rFonts w:ascii="Times New Roman" w:hAnsi="Times New Roman" w:cs="Times New Roman"/>
          <w:color w:val="000000" w:themeColor="text1"/>
          <w:sz w:val="24"/>
          <w:szCs w:val="24"/>
        </w:rPr>
        <w:t>ustawy z dnia 23 listopada 2012 r. – Prawo pocztowe</w:t>
      </w:r>
      <w:r w:rsidRPr="005446FC">
        <w:rPr>
          <w:rFonts w:ascii="Times New Roman" w:hAnsi="Times New Roman" w:cs="Times New Roman"/>
          <w:color w:val="000000" w:themeColor="text1"/>
          <w:sz w:val="24"/>
          <w:szCs w:val="24"/>
        </w:rPr>
        <w:t>, przez pojęcie „przesyłki poleconej” rozumie się przesyłkę listową będącą przesyłką rejestrowaną (tj. przyjętą za pokwitowaniem przyjęcia i doręczaną za pokwitowaniem odbioru), przemieszczaną w</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sposób zabezpieczający przed utratą, ubytkiem zawartości lub uszkodzeniem. Z treści tego przepisu nie wynikają żadne normy jakościowe odnoszące się do tego rodzaju przesyłek. Tym samym nie można uzależniać określania warunków jakościowych świadczenia publicznych usług hybrydowych od aktualnie świadczonych przez Pocztę Polską usług listowych poleconych. W projektowanej ustawie w</w:t>
      </w:r>
      <w:r w:rsidR="00A32D3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art. 43 ust. 2 przyjęto, że publiczna usługa hybrydowa jest świadczona m.in. z</w:t>
      </w:r>
      <w:r w:rsidR="00A32D3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zachowaniem wskaźników czasu przebiegu przesyłek listowych. Ponadto w delegacji do wydania rozporządzenia (art. 48 projektu) wskazano, że w</w:t>
      </w:r>
      <w:r w:rsidR="008805DE"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rozporządzeniu zostaną określone wskaźniki czasu przebiegu przesyłek listowych w ramach publicznej usługi hybrydowej, z</w:t>
      </w:r>
      <w:r w:rsidR="00A32D3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że doręczenie przesyłki nastąpi w czasie nie dłuż</w:t>
      </w:r>
      <w:r w:rsidR="00AB2827" w:rsidRPr="005446FC">
        <w:rPr>
          <w:rFonts w:ascii="Times New Roman" w:hAnsi="Times New Roman" w:cs="Times New Roman"/>
          <w:color w:val="000000" w:themeColor="text1"/>
          <w:sz w:val="24"/>
          <w:szCs w:val="24"/>
        </w:rPr>
        <w:t>szym niż 6 dni od dnia nadania.</w:t>
      </w:r>
    </w:p>
    <w:p w14:paraId="0A47F132" w14:textId="5C684D54" w:rsidR="00AC24A8" w:rsidRPr="005446FC" w:rsidRDefault="005046D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AC24A8" w:rsidRPr="005446FC">
        <w:rPr>
          <w:rFonts w:ascii="Times New Roman" w:hAnsi="Times New Roman" w:cs="Times New Roman"/>
          <w:color w:val="000000" w:themeColor="text1"/>
          <w:sz w:val="24"/>
          <w:szCs w:val="24"/>
        </w:rPr>
        <w:t>przypadku braku możliwości realizacji przekształcenia lub</w:t>
      </w:r>
      <w:r w:rsidR="00375A65" w:rsidRPr="005446FC">
        <w:rPr>
          <w:rFonts w:ascii="Times New Roman" w:hAnsi="Times New Roman" w:cs="Times New Roman"/>
          <w:color w:val="000000" w:themeColor="text1"/>
          <w:sz w:val="24"/>
          <w:szCs w:val="24"/>
        </w:rPr>
        <w:t xml:space="preserve"> z </w:t>
      </w:r>
      <w:r w:rsidR="00AC24A8" w:rsidRPr="005446FC">
        <w:rPr>
          <w:rFonts w:ascii="Times New Roman" w:hAnsi="Times New Roman" w:cs="Times New Roman"/>
          <w:color w:val="000000" w:themeColor="text1"/>
          <w:sz w:val="24"/>
          <w:szCs w:val="24"/>
        </w:rPr>
        <w:t>uwagi na:</w:t>
      </w:r>
    </w:p>
    <w:p w14:paraId="04FCD44C" w14:textId="77777777" w:rsidR="00AC24A8" w:rsidRPr="005446FC" w:rsidRDefault="00AC24A8" w:rsidP="00E878A2">
      <w:pPr>
        <w:pStyle w:val="Akapitzlist"/>
        <w:numPr>
          <w:ilvl w:val="0"/>
          <w:numId w:val="1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brak skrzynki </w:t>
      </w:r>
      <w:r w:rsidR="00B65B05" w:rsidRPr="005446FC">
        <w:rPr>
          <w:rFonts w:ascii="Times New Roman" w:hAnsi="Times New Roman" w:cs="Times New Roman"/>
          <w:color w:val="000000" w:themeColor="text1"/>
          <w:sz w:val="24"/>
          <w:szCs w:val="24"/>
        </w:rPr>
        <w:t>doręczeń</w:t>
      </w:r>
      <w:r w:rsidRPr="005446FC">
        <w:rPr>
          <w:rFonts w:ascii="Times New Roman" w:hAnsi="Times New Roman" w:cs="Times New Roman"/>
          <w:color w:val="000000" w:themeColor="text1"/>
          <w:sz w:val="24"/>
          <w:szCs w:val="24"/>
        </w:rPr>
        <w:t xml:space="preserve"> adresata albo</w:t>
      </w:r>
    </w:p>
    <w:p w14:paraId="726925DF" w14:textId="0A308F3A" w:rsidR="00AC24A8" w:rsidRPr="005446FC" w:rsidRDefault="00AC24A8" w:rsidP="00E878A2">
      <w:pPr>
        <w:pStyle w:val="Akapitzlist"/>
        <w:numPr>
          <w:ilvl w:val="0"/>
          <w:numId w:val="1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awarię lub przerwy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działaniu systemu teleinformatycznego obsługującego skrzynki </w:t>
      </w:r>
      <w:r w:rsidR="001763FB" w:rsidRPr="005446FC">
        <w:rPr>
          <w:rFonts w:ascii="Times New Roman" w:hAnsi="Times New Roman" w:cs="Times New Roman"/>
          <w:color w:val="000000" w:themeColor="text1"/>
          <w:sz w:val="24"/>
          <w:szCs w:val="24"/>
        </w:rPr>
        <w:t>doręczeń podmiotu publicznego</w:t>
      </w:r>
    </w:p>
    <w:p w14:paraId="46DEDA0B" w14:textId="77777777" w:rsidR="00AC24A8" w:rsidRPr="005446FC" w:rsidRDefault="00AC24A8" w:rsidP="00252090">
      <w:pPr>
        <w:spacing w:after="120" w:line="360" w:lineRule="auto"/>
        <w:ind w:left="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przesyłka przesyłana jest przez operatora wyznaczonego jako przesyłka listowa, jeżeli przepisy odrębne nie stanowią inaczej.</w:t>
      </w:r>
    </w:p>
    <w:p w14:paraId="6578CFF8" w14:textId="174D7FDD" w:rsidR="000D4A4D" w:rsidRPr="005446FC" w:rsidRDefault="000D4A4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Brak możliwości realizacji </w:t>
      </w:r>
      <w:r w:rsidR="00BC32ED" w:rsidRPr="005446FC">
        <w:rPr>
          <w:rFonts w:ascii="Times New Roman" w:hAnsi="Times New Roman" w:cs="Times New Roman"/>
          <w:color w:val="000000" w:themeColor="text1"/>
          <w:sz w:val="24"/>
          <w:szCs w:val="24"/>
        </w:rPr>
        <w:t>korespondencji</w:t>
      </w:r>
      <w:r w:rsidR="00375A65" w:rsidRPr="005446FC">
        <w:rPr>
          <w:rFonts w:ascii="Times New Roman" w:hAnsi="Times New Roman" w:cs="Times New Roman"/>
          <w:color w:val="000000" w:themeColor="text1"/>
          <w:sz w:val="24"/>
          <w:szCs w:val="24"/>
        </w:rPr>
        <w:t xml:space="preserve"> na </w:t>
      </w:r>
      <w:r w:rsidR="00BC32ED"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BC32ED" w:rsidRPr="005446FC">
        <w:rPr>
          <w:rFonts w:ascii="Times New Roman" w:hAnsi="Times New Roman" w:cs="Times New Roman"/>
          <w:color w:val="000000" w:themeColor="text1"/>
          <w:sz w:val="24"/>
          <w:szCs w:val="24"/>
        </w:rPr>
        <w:t xml:space="preserve">doręczeń elektronicznych albo przy użyciu publicznej usługi hybrydowej </w:t>
      </w:r>
      <w:r w:rsidRPr="005446FC">
        <w:rPr>
          <w:rFonts w:ascii="Times New Roman" w:hAnsi="Times New Roman" w:cs="Times New Roman"/>
          <w:color w:val="000000" w:themeColor="text1"/>
          <w:sz w:val="24"/>
          <w:szCs w:val="24"/>
        </w:rPr>
        <w:t>może mieć miejsce ze względu na:</w:t>
      </w:r>
    </w:p>
    <w:p w14:paraId="66CF3EB9" w14:textId="1EF7381B" w:rsidR="001E2D6B" w:rsidRPr="005446FC" w:rsidRDefault="001E2D6B"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brak możliwości sporządzenia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przekazania dokumentu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elektronicznej wynikający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odrębnych;</w:t>
      </w:r>
    </w:p>
    <w:p w14:paraId="37A6330C" w14:textId="486E0AEE" w:rsidR="001E2D6B" w:rsidRPr="005446FC" w:rsidRDefault="001E2D6B"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brak możliwości </w:t>
      </w:r>
      <w:r w:rsidR="00D16EAD" w:rsidRPr="005446FC">
        <w:rPr>
          <w:rFonts w:ascii="Times New Roman" w:hAnsi="Times New Roman" w:cs="Times New Roman"/>
          <w:color w:val="000000" w:themeColor="text1"/>
          <w:sz w:val="24"/>
          <w:szCs w:val="24"/>
        </w:rPr>
        <w:t>wykorzystania</w:t>
      </w:r>
      <w:r w:rsidR="00375A6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publicznej usługi hybrydowej wynikający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odrębnych;</w:t>
      </w:r>
    </w:p>
    <w:p w14:paraId="7E012627" w14:textId="0F66BAE3" w:rsidR="001E2D6B" w:rsidRPr="005446FC" w:rsidRDefault="001E2D6B"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konieczność doręczenia niepodlegającego przekształceniu dokumentu utrwalonego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postaci innej niż elektroniczna lub rzeczy;</w:t>
      </w:r>
    </w:p>
    <w:p w14:paraId="0A35F803" w14:textId="0DF964E5" w:rsidR="00D16EAD" w:rsidRPr="005446FC" w:rsidRDefault="00D16EAD"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ważny interes publiczny, w tym istotne interesy państwa, a w szczególności jego bezpieczeństwo, obronność lub porządek publiczny;</w:t>
      </w:r>
    </w:p>
    <w:p w14:paraId="0D219B5C" w14:textId="60C13E2F" w:rsidR="001E2D6B" w:rsidRPr="005446FC" w:rsidRDefault="001E2D6B"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ograniczenia techniczno-organizacyjne wynikające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objętości korespondencji;</w:t>
      </w:r>
    </w:p>
    <w:p w14:paraId="5D51CF31" w14:textId="014A8818" w:rsidR="001E2D6B" w:rsidRPr="005446FC" w:rsidRDefault="001E2D6B" w:rsidP="00E878A2">
      <w:pPr>
        <w:pStyle w:val="Akapitzlist"/>
        <w:numPr>
          <w:ilvl w:val="3"/>
          <w:numId w:val="7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inne przyczyny techniczne</w:t>
      </w:r>
      <w:r w:rsidR="00D16EAD" w:rsidRPr="005446FC">
        <w:rPr>
          <w:rFonts w:ascii="Times New Roman" w:hAnsi="Times New Roman" w:cs="Times New Roman"/>
          <w:color w:val="000000" w:themeColor="text1"/>
          <w:sz w:val="24"/>
          <w:szCs w:val="24"/>
        </w:rPr>
        <w:t>.</w:t>
      </w:r>
    </w:p>
    <w:p w14:paraId="00688E6D" w14:textId="462C8CA4" w:rsidR="00CB5AEC" w:rsidRPr="005446FC" w:rsidRDefault="00CB5AE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 istnieniu powyższych przesłanek decyduje nadawca.</w:t>
      </w:r>
    </w:p>
    <w:p w14:paraId="41BA20E5" w14:textId="4CB29852" w:rsidR="00495AFF" w:rsidRPr="005446FC" w:rsidRDefault="00CB5AE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Również przepisy szczególne mogą przewidywać możliwość dokonywania doręczeń z</w:t>
      </w:r>
      <w:r w:rsidR="000A535B">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wykorzystaniem także innych sposobów niż publiczna usługa rejestrowanego doręczenia elektronicznego lub publiczna usługa hybrydowa, w szczególności </w:t>
      </w:r>
      <w:r w:rsidR="000A535B">
        <w:rPr>
          <w:rFonts w:ascii="Times New Roman" w:hAnsi="Times New Roman" w:cs="Times New Roman"/>
          <w:color w:val="000000" w:themeColor="text1"/>
          <w:sz w:val="24"/>
          <w:szCs w:val="24"/>
        </w:rPr>
        <w:t>przy</w:t>
      </w:r>
      <w:r w:rsidRPr="005446FC">
        <w:rPr>
          <w:rFonts w:ascii="Times New Roman" w:hAnsi="Times New Roman" w:cs="Times New Roman"/>
          <w:color w:val="000000" w:themeColor="text1"/>
          <w:sz w:val="24"/>
          <w:szCs w:val="24"/>
        </w:rPr>
        <w:t xml:space="preserve"> pomoc</w:t>
      </w:r>
      <w:r w:rsidR="000A535B">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swoich pracowników, a nadawca w konkretnych okolicznościach uzna inny sposób doręczenia za bardziej efektywny.</w:t>
      </w:r>
      <w:r w:rsidR="00B4258F" w:rsidRPr="005446FC">
        <w:rPr>
          <w:rFonts w:ascii="Times New Roman" w:hAnsi="Times New Roman" w:cs="Times New Roman"/>
          <w:color w:val="000000" w:themeColor="text1"/>
          <w:sz w:val="24"/>
          <w:szCs w:val="24"/>
        </w:rPr>
        <w:t xml:space="preserve"> Ponadto adresat może wnieść o doręczenie oryginału dokumentu sporządzonego w pierwotnej postaci papierowej.</w:t>
      </w:r>
    </w:p>
    <w:p w14:paraId="1C8CB860" w14:textId="48EDCC46" w:rsidR="008D6444" w:rsidRPr="005446FC" w:rsidRDefault="008D644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łączności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określi</w:t>
      </w:r>
      <w:r w:rsidR="00AD2CBF">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drodze rozporządzenia:</w:t>
      </w:r>
    </w:p>
    <w:p w14:paraId="5D8A03C7" w14:textId="2A684FF6" w:rsidR="00610B20" w:rsidRPr="005446FC" w:rsidRDefault="00610B20"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wskaźniki czasu przebiegu przesyłek listowych </w:t>
      </w:r>
      <w:r w:rsidR="005046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ramach publicznej usługi hybrydowej</w:t>
      </w:r>
      <w:r w:rsidR="003D0341"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003D0341" w:rsidRPr="005446FC">
        <w:rPr>
          <w:rFonts w:ascii="Times New Roman" w:hAnsi="Times New Roman" w:cs="Times New Roman"/>
          <w:color w:val="000000" w:themeColor="text1"/>
          <w:sz w:val="24"/>
          <w:szCs w:val="24"/>
        </w:rPr>
        <w:t xml:space="preserve">tym że doręczenie przesyłki nastąpi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003D0341" w:rsidRPr="005446FC">
        <w:rPr>
          <w:rFonts w:ascii="Times New Roman" w:hAnsi="Times New Roman" w:cs="Times New Roman"/>
          <w:color w:val="000000" w:themeColor="text1"/>
          <w:sz w:val="24"/>
          <w:szCs w:val="24"/>
        </w:rPr>
        <w:t>czasie nie dłuższym niż 6 dni</w:t>
      </w:r>
      <w:r w:rsidR="004B36A1" w:rsidRPr="005446FC">
        <w:rPr>
          <w:rFonts w:ascii="Times New Roman" w:hAnsi="Times New Roman" w:cs="Times New Roman"/>
          <w:color w:val="000000" w:themeColor="text1"/>
          <w:sz w:val="24"/>
          <w:szCs w:val="24"/>
        </w:rPr>
        <w:t xml:space="preserve"> od </w:t>
      </w:r>
      <w:r w:rsidR="003D0341" w:rsidRPr="005446FC">
        <w:rPr>
          <w:rFonts w:ascii="Times New Roman" w:hAnsi="Times New Roman" w:cs="Times New Roman"/>
          <w:color w:val="000000" w:themeColor="text1"/>
          <w:sz w:val="24"/>
          <w:szCs w:val="24"/>
        </w:rPr>
        <w:t>dnia nadania</w:t>
      </w:r>
      <w:r w:rsidR="005F6AF8">
        <w:rPr>
          <w:rFonts w:ascii="Times New Roman" w:hAnsi="Times New Roman" w:cs="Times New Roman"/>
          <w:color w:val="000000" w:themeColor="text1"/>
          <w:sz w:val="24"/>
          <w:szCs w:val="24"/>
        </w:rPr>
        <w:t>,</w:t>
      </w:r>
    </w:p>
    <w:p w14:paraId="12BFDF62" w14:textId="24B2C735" w:rsidR="00610B20" w:rsidRPr="005446FC" w:rsidRDefault="00610B20"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wymagania </w:t>
      </w:r>
      <w:r w:rsidR="00563CFF" w:rsidRPr="005446FC">
        <w:rPr>
          <w:rFonts w:ascii="Times New Roman" w:hAnsi="Times New Roman" w:cs="Times New Roman"/>
          <w:color w:val="000000" w:themeColor="text1"/>
          <w:sz w:val="24"/>
          <w:szCs w:val="24"/>
        </w:rPr>
        <w:t>dotyczące</w:t>
      </w:r>
      <w:r w:rsidRPr="005446FC">
        <w:rPr>
          <w:rFonts w:ascii="Times New Roman" w:hAnsi="Times New Roman" w:cs="Times New Roman"/>
          <w:color w:val="000000" w:themeColor="text1"/>
          <w:sz w:val="24"/>
          <w:szCs w:val="24"/>
        </w:rPr>
        <w:t xml:space="preserve"> przyjmowania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doręczania przesyłek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ramach publicznej usługi hybrydowej, </w:t>
      </w:r>
      <w:r w:rsidR="0031319D" w:rsidRPr="005446FC">
        <w:rPr>
          <w:rFonts w:ascii="Times New Roman" w:hAnsi="Times New Roman" w:cs="Times New Roman"/>
          <w:color w:val="000000" w:themeColor="text1"/>
          <w:sz w:val="24"/>
          <w:szCs w:val="24"/>
        </w:rPr>
        <w:t>w</w:t>
      </w:r>
      <w:r w:rsidR="005046D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w:t>
      </w:r>
    </w:p>
    <w:p w14:paraId="65E97044" w14:textId="3CFB1712"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sposób przekazywania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warunki przyjmowania przesyłek,</w:t>
      </w:r>
    </w:p>
    <w:p w14:paraId="4784CD59" w14:textId="07B0EBCD"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sposób ustalania</w:t>
      </w:r>
      <w:r w:rsidR="00007E5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przesyłka nadaje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drukowania,</w:t>
      </w:r>
    </w:p>
    <w:p w14:paraId="4CC6B7B5" w14:textId="7ED05ED0" w:rsidR="00610B20" w:rsidRPr="005446FC" w:rsidRDefault="00563CFF"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szczegółowy tryb</w:t>
      </w:r>
      <w:r w:rsidR="00610B20" w:rsidRPr="005446FC">
        <w:rPr>
          <w:rFonts w:ascii="Times New Roman" w:hAnsi="Times New Roman" w:cs="Times New Roman"/>
          <w:color w:val="000000" w:themeColor="text1"/>
          <w:sz w:val="24"/>
          <w:szCs w:val="24"/>
        </w:rPr>
        <w:t xml:space="preserve"> postępowania</w:t>
      </w:r>
      <w:r w:rsidR="00AD2CBF">
        <w:rPr>
          <w:rFonts w:ascii="Times New Roman" w:hAnsi="Times New Roman" w:cs="Times New Roman"/>
          <w:color w:val="000000" w:themeColor="text1"/>
          <w:sz w:val="24"/>
          <w:szCs w:val="24"/>
        </w:rPr>
        <w:t>,</w:t>
      </w:r>
      <w:r w:rsidR="00610B20"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610B20" w:rsidRPr="005446FC">
        <w:rPr>
          <w:rFonts w:ascii="Times New Roman" w:hAnsi="Times New Roman" w:cs="Times New Roman"/>
          <w:color w:val="000000" w:themeColor="text1"/>
          <w:sz w:val="24"/>
          <w:szCs w:val="24"/>
        </w:rPr>
        <w:t xml:space="preserve">przypadku gdy przesyłka nie nadaje się </w:t>
      </w:r>
      <w:r w:rsidR="00850CBA" w:rsidRPr="005446FC">
        <w:rPr>
          <w:rFonts w:ascii="Times New Roman" w:hAnsi="Times New Roman" w:cs="Times New Roman"/>
          <w:color w:val="000000" w:themeColor="text1"/>
          <w:sz w:val="24"/>
          <w:szCs w:val="24"/>
        </w:rPr>
        <w:t>do </w:t>
      </w:r>
      <w:r w:rsidR="00610B20" w:rsidRPr="005446FC">
        <w:rPr>
          <w:rFonts w:ascii="Times New Roman" w:hAnsi="Times New Roman" w:cs="Times New Roman"/>
          <w:color w:val="000000" w:themeColor="text1"/>
          <w:sz w:val="24"/>
          <w:szCs w:val="24"/>
        </w:rPr>
        <w:t xml:space="preserve">drukowania, </w:t>
      </w:r>
    </w:p>
    <w:p w14:paraId="7E827590" w14:textId="08F99499"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maksymalny czas przechowywania</w:t>
      </w:r>
      <w:r w:rsidR="00946A4B" w:rsidRPr="005446FC">
        <w:rPr>
          <w:rFonts w:ascii="Times New Roman" w:hAnsi="Times New Roman" w:cs="Times New Roman"/>
          <w:color w:val="000000" w:themeColor="text1"/>
          <w:sz w:val="24"/>
          <w:szCs w:val="24"/>
        </w:rPr>
        <w:t xml:space="preserve"> przez operatora wyznaczonego</w:t>
      </w:r>
      <w:r w:rsidRPr="005446FC">
        <w:rPr>
          <w:rFonts w:ascii="Times New Roman" w:hAnsi="Times New Roman" w:cs="Times New Roman"/>
          <w:color w:val="000000" w:themeColor="text1"/>
          <w:sz w:val="24"/>
          <w:szCs w:val="24"/>
        </w:rPr>
        <w:t xml:space="preserve"> przesyłek nadanych za pomocą środkó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komunikacji elektronicznej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ramach publicznej usługi hybrydowej,</w:t>
      </w:r>
    </w:p>
    <w:p w14:paraId="0951B0E0" w14:textId="190344CC"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sposób dokumentowania wykonania usługi doręczenia przesyłki listowej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ramach publicznej usługi hybrydowej jako przesyłki rejestrowanej,</w:t>
      </w:r>
      <w:r w:rsidR="00432EC6" w:rsidRPr="005446FC">
        <w:rPr>
          <w:rFonts w:ascii="Times New Roman" w:hAnsi="Times New Roman" w:cs="Times New Roman"/>
          <w:color w:val="000000" w:themeColor="text1"/>
          <w:sz w:val="24"/>
          <w:szCs w:val="24"/>
        </w:rPr>
        <w:t xml:space="preserve"> w tym formę i sposób wystawiania dokumentu elektronicznego potwierdzającego odbiór przesyłki rejestrowanej,</w:t>
      </w:r>
    </w:p>
    <w:p w14:paraId="1DFB3527" w14:textId="48379552" w:rsidR="00610B20" w:rsidRPr="005446FC" w:rsidRDefault="006A4D8E"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t</w:t>
      </w:r>
      <w:r w:rsidR="00610B20" w:rsidRPr="005446FC">
        <w:rPr>
          <w:rFonts w:ascii="Times New Roman" w:hAnsi="Times New Roman" w:cs="Times New Roman"/>
          <w:color w:val="000000" w:themeColor="text1"/>
          <w:sz w:val="24"/>
          <w:szCs w:val="24"/>
        </w:rPr>
        <w:t>erminy odbioru przesyłek listowych</w:t>
      </w:r>
      <w:r w:rsidR="00375A65" w:rsidRPr="005446FC">
        <w:rPr>
          <w:rFonts w:ascii="Times New Roman" w:hAnsi="Times New Roman" w:cs="Times New Roman"/>
          <w:color w:val="000000" w:themeColor="text1"/>
          <w:sz w:val="24"/>
          <w:szCs w:val="24"/>
        </w:rPr>
        <w:t xml:space="preserve"> z </w:t>
      </w:r>
      <w:r w:rsidR="00610B20" w:rsidRPr="005446FC">
        <w:rPr>
          <w:rFonts w:ascii="Times New Roman" w:hAnsi="Times New Roman" w:cs="Times New Roman"/>
          <w:color w:val="000000" w:themeColor="text1"/>
          <w:sz w:val="24"/>
          <w:szCs w:val="24"/>
        </w:rPr>
        <w:t>placówki pocztowej operatora wyznaczoneg</w:t>
      </w:r>
      <w:r w:rsidR="00946A4B" w:rsidRPr="005446FC">
        <w:rPr>
          <w:rFonts w:ascii="Times New Roman" w:hAnsi="Times New Roman" w:cs="Times New Roman"/>
          <w:color w:val="000000" w:themeColor="text1"/>
          <w:sz w:val="24"/>
          <w:szCs w:val="24"/>
        </w:rPr>
        <w:t>o, a także s</w:t>
      </w:r>
      <w:r w:rsidR="00610B20" w:rsidRPr="005446FC">
        <w:rPr>
          <w:rFonts w:ascii="Times New Roman" w:hAnsi="Times New Roman" w:cs="Times New Roman"/>
          <w:color w:val="000000" w:themeColor="text1"/>
          <w:sz w:val="24"/>
          <w:szCs w:val="24"/>
        </w:rPr>
        <w:t>posób postępowania</w:t>
      </w:r>
      <w:r w:rsidR="00375A65" w:rsidRPr="005446FC">
        <w:rPr>
          <w:rFonts w:ascii="Times New Roman" w:hAnsi="Times New Roman" w:cs="Times New Roman"/>
          <w:color w:val="000000" w:themeColor="text1"/>
          <w:sz w:val="24"/>
          <w:szCs w:val="24"/>
        </w:rPr>
        <w:t xml:space="preserve"> z </w:t>
      </w:r>
      <w:r w:rsidR="00610B20" w:rsidRPr="005446FC">
        <w:rPr>
          <w:rFonts w:ascii="Times New Roman" w:hAnsi="Times New Roman" w:cs="Times New Roman"/>
          <w:color w:val="000000" w:themeColor="text1"/>
          <w:sz w:val="24"/>
          <w:szCs w:val="24"/>
        </w:rPr>
        <w:t>przesyłkami nieodebranymi,</w:t>
      </w:r>
    </w:p>
    <w:p w14:paraId="4932E05A" w14:textId="7ECF05E7"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wymagania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zakresie opakowania przesyłek listowych,</w:t>
      </w:r>
    </w:p>
    <w:p w14:paraId="3FD5A59A" w14:textId="339817D1" w:rsidR="00610B20" w:rsidRPr="005446FC" w:rsidRDefault="00610B20" w:rsidP="00E878A2">
      <w:pPr>
        <w:pStyle w:val="Akapitzlist"/>
        <w:numPr>
          <w:ilvl w:val="1"/>
          <w:numId w:val="53"/>
        </w:numPr>
        <w:spacing w:after="120" w:line="360" w:lineRule="auto"/>
        <w:ind w:left="1417"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sposób drukowania</w:t>
      </w:r>
      <w:r w:rsidR="00AD2CBF">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 rozmieszczenia oznaczenia adresata, adresu oraz innych oznaczeń</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stronie adresowej przesyłki listowej</w:t>
      </w:r>
      <w:r w:rsidR="005F6AF8">
        <w:rPr>
          <w:rFonts w:ascii="Times New Roman" w:hAnsi="Times New Roman" w:cs="Times New Roman"/>
          <w:color w:val="000000" w:themeColor="text1"/>
          <w:sz w:val="24"/>
          <w:szCs w:val="24"/>
        </w:rPr>
        <w:t>,</w:t>
      </w:r>
    </w:p>
    <w:p w14:paraId="023ED4AC" w14:textId="129D321C" w:rsidR="00610B20" w:rsidRPr="005446FC" w:rsidRDefault="00610B20"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okoliczności uznania usług za niewykonane lub nienależycie wykonane</w:t>
      </w:r>
      <w:r w:rsidR="005F6AF8">
        <w:rPr>
          <w:rFonts w:ascii="Times New Roman" w:hAnsi="Times New Roman" w:cs="Times New Roman"/>
          <w:color w:val="000000" w:themeColor="text1"/>
          <w:sz w:val="24"/>
          <w:szCs w:val="24"/>
        </w:rPr>
        <w:t>,</w:t>
      </w:r>
    </w:p>
    <w:p w14:paraId="3F718827" w14:textId="77777777" w:rsidR="00610B20" w:rsidRPr="005446FC" w:rsidRDefault="00610B20"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gwarantowaną pojemność skrzynek doręczeń dla:</w:t>
      </w:r>
    </w:p>
    <w:p w14:paraId="01810675" w14:textId="7499B606" w:rsidR="00610B20" w:rsidRPr="005446FC" w:rsidRDefault="00610B20" w:rsidP="00E878A2">
      <w:pPr>
        <w:pStyle w:val="Akapitzlist"/>
        <w:numPr>
          <w:ilvl w:val="0"/>
          <w:numId w:val="5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p>
    <w:p w14:paraId="4DE16928" w14:textId="47E8FA91" w:rsidR="00610B20" w:rsidRPr="005446FC" w:rsidRDefault="00610B20" w:rsidP="00E878A2">
      <w:pPr>
        <w:pStyle w:val="Akapitzlist"/>
        <w:numPr>
          <w:ilvl w:val="0"/>
          <w:numId w:val="54"/>
        </w:numPr>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niepublicznych,</w:t>
      </w:r>
    </w:p>
    <w:p w14:paraId="5B8BF547" w14:textId="7A9B7A4A" w:rsidR="003D0341" w:rsidRPr="005446FC" w:rsidRDefault="00610B20"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gwarantowaną dostępność skrzynek doręczeń</w:t>
      </w:r>
      <w:r w:rsidR="005F6AF8">
        <w:rPr>
          <w:rFonts w:ascii="Times New Roman" w:hAnsi="Times New Roman" w:cs="Times New Roman"/>
          <w:color w:val="000000" w:themeColor="text1"/>
          <w:sz w:val="24"/>
          <w:szCs w:val="24"/>
        </w:rPr>
        <w:t>,</w:t>
      </w:r>
    </w:p>
    <w:p w14:paraId="234D909E" w14:textId="7D303176" w:rsidR="008D6444" w:rsidRPr="005446FC" w:rsidRDefault="003D0341" w:rsidP="00E878A2">
      <w:pPr>
        <w:pStyle w:val="Akapitzlist"/>
        <w:numPr>
          <w:ilvl w:val="0"/>
          <w:numId w:val="5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maksymalną sumaryczną wielkość załącznikó</w:t>
      </w:r>
      <w:r w:rsidR="008B7C81" w:rsidRPr="005446FC">
        <w:rPr>
          <w:rFonts w:ascii="Times New Roman" w:hAnsi="Times New Roman" w:cs="Times New Roman"/>
          <w:color w:val="000000" w:themeColor="text1"/>
          <w:sz w:val="24"/>
          <w:szCs w:val="24"/>
        </w:rPr>
        <w:t>w w </w:t>
      </w:r>
      <w:r w:rsidRPr="005446FC">
        <w:rPr>
          <w:rFonts w:ascii="Times New Roman" w:hAnsi="Times New Roman" w:cs="Times New Roman"/>
          <w:color w:val="000000" w:themeColor="text1"/>
          <w:sz w:val="24"/>
          <w:szCs w:val="24"/>
        </w:rPr>
        <w:t xml:space="preserve">pojedynczej </w:t>
      </w:r>
      <w:r w:rsidR="00FB4433">
        <w:rPr>
          <w:rFonts w:ascii="Times New Roman" w:hAnsi="Times New Roman" w:cs="Times New Roman"/>
          <w:color w:val="000000" w:themeColor="text1"/>
          <w:sz w:val="24"/>
          <w:szCs w:val="24"/>
        </w:rPr>
        <w:t>korespondencji</w:t>
      </w:r>
    </w:p>
    <w:p w14:paraId="71B1BF7C" w14:textId="6CD676E1" w:rsidR="003D0341" w:rsidRPr="005446FC" w:rsidRDefault="00AD2CBF" w:rsidP="00E878A2">
      <w:pPr>
        <w:spacing w:after="120" w:line="360" w:lineRule="auto"/>
        <w:ind w:left="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3D0341" w:rsidRPr="005446FC">
        <w:rPr>
          <w:rFonts w:ascii="Times New Roman" w:hAnsi="Times New Roman" w:cs="Times New Roman"/>
          <w:color w:val="000000" w:themeColor="text1"/>
          <w:sz w:val="24"/>
          <w:szCs w:val="24"/>
        </w:rPr>
        <w:t xml:space="preserve"> mając</w:t>
      </w:r>
      <w:r w:rsidR="00375A65" w:rsidRPr="005446FC">
        <w:rPr>
          <w:rFonts w:ascii="Times New Roman" w:hAnsi="Times New Roman" w:cs="Times New Roman"/>
          <w:color w:val="000000" w:themeColor="text1"/>
          <w:sz w:val="24"/>
          <w:szCs w:val="24"/>
        </w:rPr>
        <w:t xml:space="preserve"> na </w:t>
      </w:r>
      <w:r w:rsidR="003D0341" w:rsidRPr="005446FC">
        <w:rPr>
          <w:rFonts w:ascii="Times New Roman" w:hAnsi="Times New Roman" w:cs="Times New Roman"/>
          <w:color w:val="000000" w:themeColor="text1"/>
          <w:sz w:val="24"/>
          <w:szCs w:val="24"/>
        </w:rPr>
        <w:t>uwadze sprawne realizowanie publicznej usługi hybrydowej oraz zachowanie odpowiednich standardó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003D0341" w:rsidRPr="005446FC">
        <w:rPr>
          <w:rFonts w:ascii="Times New Roman" w:hAnsi="Times New Roman" w:cs="Times New Roman"/>
          <w:color w:val="000000" w:themeColor="text1"/>
          <w:sz w:val="24"/>
          <w:szCs w:val="24"/>
        </w:rPr>
        <w:t>bezpieczeństwa doręczanej korespondencji.</w:t>
      </w:r>
    </w:p>
    <w:p w14:paraId="4B0BD9D4" w14:textId="77777777" w:rsidR="000070F0" w:rsidRPr="005446FC" w:rsidRDefault="00007E5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Kwestie następujące</w:t>
      </w:r>
      <w:r w:rsidR="000070F0" w:rsidRPr="005446FC">
        <w:rPr>
          <w:rFonts w:ascii="Times New Roman" w:hAnsi="Times New Roman" w:cs="Times New Roman"/>
          <w:color w:val="000000" w:themeColor="text1"/>
          <w:sz w:val="24"/>
          <w:szCs w:val="24"/>
        </w:rPr>
        <w:t>:</w:t>
      </w:r>
    </w:p>
    <w:p w14:paraId="20B07581" w14:textId="39AF5FF2" w:rsidR="000070F0" w:rsidRPr="005446FC" w:rsidRDefault="000070F0"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ogólne warunki świadczenia usług</w:t>
      </w:r>
      <w:r w:rsidR="00434154">
        <w:rPr>
          <w:rFonts w:ascii="Times New Roman" w:hAnsi="Times New Roman" w:cs="Times New Roman"/>
          <w:color w:val="000000" w:themeColor="text1"/>
          <w:sz w:val="24"/>
          <w:szCs w:val="24"/>
        </w:rPr>
        <w:t>,</w:t>
      </w:r>
    </w:p>
    <w:p w14:paraId="2C98A763" w14:textId="18009285" w:rsidR="000070F0" w:rsidRPr="005446FC" w:rsidRDefault="000070F0"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zasady wykonywania usług</w:t>
      </w:r>
      <w:r w:rsidR="00434154">
        <w:rPr>
          <w:rFonts w:ascii="Times New Roman" w:hAnsi="Times New Roman" w:cs="Times New Roman"/>
          <w:color w:val="000000" w:themeColor="text1"/>
          <w:sz w:val="24"/>
          <w:szCs w:val="24"/>
        </w:rPr>
        <w:t>,</w:t>
      </w:r>
    </w:p>
    <w:p w14:paraId="775A4C6A" w14:textId="6901B65B" w:rsidR="000070F0" w:rsidRPr="005446FC" w:rsidRDefault="000070F0"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informacje dotyczące gwarantowanej jakości usług</w:t>
      </w:r>
      <w:r w:rsidR="00434154">
        <w:rPr>
          <w:rFonts w:ascii="Times New Roman" w:hAnsi="Times New Roman" w:cs="Times New Roman"/>
          <w:color w:val="000000" w:themeColor="text1"/>
          <w:sz w:val="24"/>
          <w:szCs w:val="24"/>
        </w:rPr>
        <w:t>,</w:t>
      </w:r>
    </w:p>
    <w:p w14:paraId="5E327B56" w14:textId="01BDAA30" w:rsidR="000070F0" w:rsidRPr="005446FC" w:rsidRDefault="000070F0"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sposób postępowania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 niewykonania lub nienależytego wykonania usług</w:t>
      </w:r>
      <w:r w:rsidR="00434154">
        <w:rPr>
          <w:rFonts w:ascii="Times New Roman" w:hAnsi="Times New Roman" w:cs="Times New Roman"/>
          <w:color w:val="000000" w:themeColor="text1"/>
          <w:sz w:val="24"/>
          <w:szCs w:val="24"/>
        </w:rPr>
        <w:t>,</w:t>
      </w:r>
    </w:p>
    <w:p w14:paraId="51B283C2" w14:textId="6436A0D8" w:rsidR="000070F0" w:rsidRPr="005446FC" w:rsidRDefault="000070F0"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terminy,</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upływie których uważa się niedoręczoną przesyłkę listową za utraconą</w:t>
      </w:r>
      <w:r w:rsidR="00434154">
        <w:rPr>
          <w:rFonts w:ascii="Times New Roman" w:hAnsi="Times New Roman" w:cs="Times New Roman"/>
          <w:color w:val="000000" w:themeColor="text1"/>
          <w:sz w:val="24"/>
          <w:szCs w:val="24"/>
        </w:rPr>
        <w:t>,</w:t>
      </w:r>
    </w:p>
    <w:p w14:paraId="48758A6F" w14:textId="72D92DE4" w:rsidR="000070F0" w:rsidRPr="005446FC" w:rsidRDefault="004C34CA" w:rsidP="00E878A2">
      <w:pPr>
        <w:pStyle w:val="Akapitzlist"/>
        <w:numPr>
          <w:ilvl w:val="0"/>
          <w:numId w:val="42"/>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wysokość, </w:t>
      </w:r>
      <w:r w:rsidR="000070F0" w:rsidRPr="005446FC">
        <w:rPr>
          <w:rFonts w:ascii="Times New Roman" w:hAnsi="Times New Roman" w:cs="Times New Roman"/>
          <w:color w:val="000000" w:themeColor="text1"/>
          <w:sz w:val="24"/>
          <w:szCs w:val="24"/>
        </w:rPr>
        <w:t>tryb</w:t>
      </w:r>
      <w:r w:rsidR="00A05DAF" w:rsidRPr="005446FC">
        <w:rPr>
          <w:rFonts w:ascii="Times New Roman" w:hAnsi="Times New Roman" w:cs="Times New Roman"/>
          <w:color w:val="000000" w:themeColor="text1"/>
          <w:sz w:val="24"/>
          <w:szCs w:val="24"/>
        </w:rPr>
        <w:t xml:space="preserve"> i </w:t>
      </w:r>
      <w:r w:rsidR="000070F0" w:rsidRPr="005446FC">
        <w:rPr>
          <w:rFonts w:ascii="Times New Roman" w:hAnsi="Times New Roman" w:cs="Times New Roman"/>
          <w:color w:val="000000" w:themeColor="text1"/>
          <w:sz w:val="24"/>
          <w:szCs w:val="24"/>
        </w:rPr>
        <w:t>sposób wypłaty odszkodowań</w:t>
      </w:r>
    </w:p>
    <w:p w14:paraId="604C9FCF" w14:textId="180A925D" w:rsidR="007F0B5F" w:rsidRPr="005446FC" w:rsidRDefault="000070F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 określane są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regulaminie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publicznej usługi hybrydowej</w:t>
      </w:r>
      <w:r w:rsidR="00556CE5" w:rsidRPr="005446FC">
        <w:rPr>
          <w:rFonts w:ascii="Times New Roman" w:hAnsi="Times New Roman" w:cs="Times New Roman"/>
          <w:color w:val="000000" w:themeColor="text1"/>
          <w:sz w:val="24"/>
          <w:szCs w:val="24"/>
        </w:rPr>
        <w:t>.</w:t>
      </w:r>
    </w:p>
    <w:p w14:paraId="769BC015" w14:textId="1B93EB2A" w:rsidR="003B76E7" w:rsidRPr="005446FC" w:rsidRDefault="00494D41"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15" w:name="_Toc31815645"/>
      <w:r w:rsidRPr="005446FC">
        <w:rPr>
          <w:rFonts w:ascii="Times New Roman" w:hAnsi="Times New Roman" w:cs="Times New Roman"/>
          <w:color w:val="000000" w:themeColor="text1"/>
          <w:sz w:val="24"/>
          <w:szCs w:val="24"/>
        </w:rPr>
        <w:t xml:space="preserve">Nowy system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obsługi doręczeń elektronicznych</w:t>
      </w:r>
      <w:bookmarkEnd w:id="15"/>
    </w:p>
    <w:p w14:paraId="5024D772" w14:textId="1EC55B29" w:rsidR="008B71E2" w:rsidRPr="005446FC" w:rsidRDefault="00494D4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zapewniać będzie warunki organizacyjno</w:t>
      </w:r>
      <w:r w:rsidR="00525907">
        <w:rPr>
          <w:rFonts w:ascii="Times New Roman" w:hAnsi="Times New Roman" w:cs="Times New Roman"/>
          <w:color w:val="000000" w:themeColor="text1"/>
          <w:sz w:val="24"/>
          <w:szCs w:val="24"/>
        </w:rPr>
        <w:noBreakHyphen/>
      </w:r>
      <w:r w:rsidRPr="005446FC">
        <w:rPr>
          <w:rFonts w:ascii="Times New Roman" w:hAnsi="Times New Roman" w:cs="Times New Roman"/>
          <w:color w:val="000000" w:themeColor="text1"/>
          <w:sz w:val="24"/>
          <w:szCs w:val="24"/>
        </w:rPr>
        <w:t xml:space="preserve">techniczne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świadczenia publicznej usługi rejestrowanego doręczenia elektronicznego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niepubliczn</w:t>
      </w:r>
      <w:r w:rsidR="008B71E2" w:rsidRPr="005446FC">
        <w:rPr>
          <w:rFonts w:ascii="Times New Roman" w:hAnsi="Times New Roman" w:cs="Times New Roman"/>
          <w:color w:val="000000" w:themeColor="text1"/>
          <w:sz w:val="24"/>
          <w:szCs w:val="24"/>
        </w:rPr>
        <w:t xml:space="preserve">ych. Realizować to będzie </w:t>
      </w:r>
      <w:r w:rsidR="008B7C81" w:rsidRPr="005446FC">
        <w:rPr>
          <w:rFonts w:ascii="Times New Roman" w:hAnsi="Times New Roman" w:cs="Times New Roman"/>
          <w:color w:val="000000" w:themeColor="text1"/>
          <w:sz w:val="24"/>
          <w:szCs w:val="24"/>
        </w:rPr>
        <w:t>w </w:t>
      </w:r>
      <w:r w:rsidR="008B71E2" w:rsidRPr="005446FC">
        <w:rPr>
          <w:rFonts w:ascii="Times New Roman" w:hAnsi="Times New Roman" w:cs="Times New Roman"/>
          <w:color w:val="000000" w:themeColor="text1"/>
          <w:sz w:val="24"/>
          <w:szCs w:val="24"/>
        </w:rPr>
        <w:t xml:space="preserve">szczególności przez zapewnienie funkcjonowania systemu teleinformatycznego, </w:t>
      </w:r>
      <w:r w:rsidR="008B7C81" w:rsidRPr="005446FC">
        <w:rPr>
          <w:rFonts w:ascii="Times New Roman" w:hAnsi="Times New Roman" w:cs="Times New Roman"/>
          <w:color w:val="000000" w:themeColor="text1"/>
          <w:sz w:val="24"/>
          <w:szCs w:val="24"/>
        </w:rPr>
        <w:t>w </w:t>
      </w:r>
      <w:r w:rsidR="008B71E2" w:rsidRPr="005446FC">
        <w:rPr>
          <w:rFonts w:ascii="Times New Roman" w:hAnsi="Times New Roman" w:cs="Times New Roman"/>
          <w:color w:val="000000" w:themeColor="text1"/>
          <w:sz w:val="24"/>
          <w:szCs w:val="24"/>
        </w:rPr>
        <w:t>którym:</w:t>
      </w:r>
    </w:p>
    <w:p w14:paraId="306A06F5" w14:textId="65D7D4DD" w:rsidR="008B71E2" w:rsidRPr="005446FC" w:rsidRDefault="008B71E2" w:rsidP="00E878A2">
      <w:pPr>
        <w:pStyle w:val="Akapitzlist"/>
        <w:numPr>
          <w:ilvl w:val="0"/>
          <w:numId w:val="1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prowadzona jest 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6E99B6F9" w14:textId="04911B92" w:rsidR="008B71E2" w:rsidRPr="005446FC" w:rsidRDefault="008B71E2" w:rsidP="00E878A2">
      <w:pPr>
        <w:pStyle w:val="Akapitzlist"/>
        <w:numPr>
          <w:ilvl w:val="0"/>
          <w:numId w:val="1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udostępniane są usługi zapewniające możliwość wyszukiwania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7493A" w:rsidRPr="005446FC">
        <w:rPr>
          <w:rFonts w:ascii="Times New Roman" w:hAnsi="Times New Roman" w:cs="Times New Roman"/>
          <w:color w:val="000000" w:themeColor="text1"/>
          <w:sz w:val="24"/>
          <w:szCs w:val="24"/>
        </w:rPr>
        <w:t xml:space="preserve">doręczeń elektronicznych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1A0D63B9" w14:textId="156435D0" w:rsidR="008B71E2" w:rsidRPr="005446FC" w:rsidRDefault="0017103C" w:rsidP="00E878A2">
      <w:pPr>
        <w:pStyle w:val="Akapitzlist"/>
        <w:numPr>
          <w:ilvl w:val="0"/>
          <w:numId w:val="1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gromadzone są informacje</w:t>
      </w:r>
      <w:r w:rsidR="00850CBA" w:rsidRPr="005446FC">
        <w:rPr>
          <w:rFonts w:ascii="Times New Roman" w:hAnsi="Times New Roman" w:cs="Times New Roman"/>
          <w:color w:val="000000" w:themeColor="text1"/>
          <w:sz w:val="24"/>
          <w:szCs w:val="24"/>
        </w:rPr>
        <w:t xml:space="preserve"> o </w:t>
      </w:r>
      <w:r w:rsidR="008B71E2" w:rsidRPr="005446FC">
        <w:rPr>
          <w:rFonts w:ascii="Times New Roman" w:hAnsi="Times New Roman" w:cs="Times New Roman"/>
          <w:color w:val="000000" w:themeColor="text1"/>
          <w:sz w:val="24"/>
          <w:szCs w:val="24"/>
        </w:rPr>
        <w:t>kwalifikowanych dostawc</w:t>
      </w:r>
      <w:r w:rsidRPr="005446FC">
        <w:rPr>
          <w:rFonts w:ascii="Times New Roman" w:hAnsi="Times New Roman" w:cs="Times New Roman"/>
          <w:color w:val="000000" w:themeColor="text1"/>
          <w:sz w:val="24"/>
          <w:szCs w:val="24"/>
        </w:rPr>
        <w:t>ach</w:t>
      </w:r>
      <w:r w:rsidR="008B71E2" w:rsidRPr="005446FC">
        <w:rPr>
          <w:rFonts w:ascii="Times New Roman" w:hAnsi="Times New Roman" w:cs="Times New Roman"/>
          <w:color w:val="000000" w:themeColor="text1"/>
          <w:sz w:val="24"/>
          <w:szCs w:val="24"/>
        </w:rPr>
        <w:t xml:space="preserve"> usług zaufania świadczących kwalifikowane usługi rejestrowanego doręczenia elektronicznego spełniające standard określony przez ministra właściwego </w:t>
      </w:r>
      <w:r w:rsidR="00850CBA" w:rsidRPr="005446FC">
        <w:rPr>
          <w:rFonts w:ascii="Times New Roman" w:hAnsi="Times New Roman" w:cs="Times New Roman"/>
          <w:color w:val="000000" w:themeColor="text1"/>
          <w:sz w:val="24"/>
          <w:szCs w:val="24"/>
        </w:rPr>
        <w:t>do </w:t>
      </w:r>
      <w:r w:rsidR="008B71E2"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8B71E2" w:rsidRPr="005446FC">
        <w:rPr>
          <w:rFonts w:ascii="Times New Roman" w:hAnsi="Times New Roman" w:cs="Times New Roman"/>
          <w:color w:val="000000" w:themeColor="text1"/>
          <w:sz w:val="24"/>
          <w:szCs w:val="24"/>
        </w:rPr>
        <w:t>informatyzacji oraz</w:t>
      </w:r>
      <w:r w:rsidR="00821C60">
        <w:rPr>
          <w:rFonts w:ascii="Times New Roman" w:hAnsi="Times New Roman" w:cs="Times New Roman"/>
          <w:color w:val="000000" w:themeColor="text1"/>
          <w:sz w:val="24"/>
          <w:szCs w:val="24"/>
        </w:rPr>
        <w:t xml:space="preserve"> o</w:t>
      </w:r>
      <w:r w:rsidR="008B71E2" w:rsidRPr="005446FC">
        <w:rPr>
          <w:rFonts w:ascii="Times New Roman" w:hAnsi="Times New Roman" w:cs="Times New Roman"/>
          <w:color w:val="000000" w:themeColor="text1"/>
          <w:sz w:val="24"/>
          <w:szCs w:val="24"/>
        </w:rPr>
        <w:t xml:space="preserve"> </w:t>
      </w:r>
      <w:r w:rsidR="00821C60">
        <w:rPr>
          <w:rFonts w:ascii="Times New Roman" w:hAnsi="Times New Roman" w:cs="Times New Roman"/>
          <w:color w:val="000000" w:themeColor="text1"/>
          <w:sz w:val="24"/>
          <w:szCs w:val="24"/>
        </w:rPr>
        <w:t>dostarczanych</w:t>
      </w:r>
      <w:r w:rsidR="00821C60" w:rsidRPr="005446FC">
        <w:rPr>
          <w:rFonts w:ascii="Times New Roman" w:hAnsi="Times New Roman" w:cs="Times New Roman"/>
          <w:color w:val="000000" w:themeColor="text1"/>
          <w:sz w:val="24"/>
          <w:szCs w:val="24"/>
        </w:rPr>
        <w:t xml:space="preserve"> </w:t>
      </w:r>
      <w:r w:rsidR="00757639" w:rsidRPr="005446FC">
        <w:rPr>
          <w:rFonts w:ascii="Times New Roman" w:hAnsi="Times New Roman" w:cs="Times New Roman"/>
          <w:color w:val="000000" w:themeColor="text1"/>
          <w:sz w:val="24"/>
          <w:szCs w:val="24"/>
        </w:rPr>
        <w:t xml:space="preserve">przez nich </w:t>
      </w:r>
      <w:r w:rsidR="00821C60" w:rsidRPr="005446FC">
        <w:rPr>
          <w:rFonts w:ascii="Times New Roman" w:hAnsi="Times New Roman" w:cs="Times New Roman"/>
          <w:color w:val="000000" w:themeColor="text1"/>
          <w:sz w:val="24"/>
          <w:szCs w:val="24"/>
        </w:rPr>
        <w:t>adres</w:t>
      </w:r>
      <w:r w:rsidR="00821C60">
        <w:rPr>
          <w:rFonts w:ascii="Times New Roman" w:hAnsi="Times New Roman" w:cs="Times New Roman"/>
          <w:color w:val="000000" w:themeColor="text1"/>
          <w:sz w:val="24"/>
          <w:szCs w:val="24"/>
        </w:rPr>
        <w:t>ach</w:t>
      </w:r>
      <w:r w:rsidR="00821C60"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F7493A"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8B71E2" w:rsidRPr="005446FC">
        <w:rPr>
          <w:rFonts w:ascii="Times New Roman" w:hAnsi="Times New Roman" w:cs="Times New Roman"/>
          <w:color w:val="000000" w:themeColor="text1"/>
          <w:sz w:val="24"/>
          <w:szCs w:val="24"/>
        </w:rPr>
        <w:t>ich lokalizacji;</w:t>
      </w:r>
    </w:p>
    <w:p w14:paraId="0EB76E07" w14:textId="7485909F" w:rsidR="001F3F24" w:rsidRPr="005446FC" w:rsidRDefault="008B71E2" w:rsidP="00E878A2">
      <w:pPr>
        <w:pStyle w:val="Akapitzlist"/>
        <w:numPr>
          <w:ilvl w:val="0"/>
          <w:numId w:val="1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udostępniany jest punkt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usług rejestrowanego doręcz</w:t>
      </w:r>
      <w:r w:rsidR="00A53330"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nia elektronicznego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ruchu transgranicznym.</w:t>
      </w:r>
    </w:p>
    <w:p w14:paraId="2E04B067" w14:textId="1446F276" w:rsidR="00FA42A8" w:rsidRPr="005446FC" w:rsidRDefault="001F3F2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Wskazane elementy systemu teleinformatycznego stanowią trzon nowego systemu doręczeń elektronicznych.</w:t>
      </w:r>
      <w:r w:rsidR="00375A65" w:rsidRPr="005446FC">
        <w:rPr>
          <w:rFonts w:ascii="Times New Roman" w:hAnsi="Times New Roman" w:cs="Times New Roman"/>
          <w:color w:val="000000" w:themeColor="text1"/>
          <w:sz w:val="24"/>
          <w:szCs w:val="24"/>
        </w:rPr>
        <w:t xml:space="preserve"> </w:t>
      </w:r>
      <w:r w:rsidR="00821C60">
        <w:rPr>
          <w:rFonts w:ascii="Times New Roman" w:hAnsi="Times New Roman" w:cs="Times New Roman"/>
          <w:color w:val="000000" w:themeColor="text1"/>
          <w:sz w:val="24"/>
          <w:szCs w:val="24"/>
        </w:rPr>
        <w:t>Z</w:t>
      </w:r>
      <w:r w:rsidR="00821C60"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punktu widzenia uprawnień</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obowiązkó</w:t>
      </w:r>
      <w:r w:rsidR="0031319D" w:rsidRPr="005446FC">
        <w:rPr>
          <w:rFonts w:ascii="Times New Roman" w:hAnsi="Times New Roman" w:cs="Times New Roman"/>
          <w:color w:val="000000" w:themeColor="text1"/>
          <w:sz w:val="24"/>
          <w:szCs w:val="24"/>
        </w:rPr>
        <w:t xml:space="preserve">w </w:t>
      </w:r>
      <w:r w:rsidR="008B71E2" w:rsidRPr="005446FC">
        <w:rPr>
          <w:rFonts w:ascii="Times New Roman" w:hAnsi="Times New Roman" w:cs="Times New Roman"/>
          <w:color w:val="000000" w:themeColor="text1"/>
          <w:sz w:val="24"/>
          <w:szCs w:val="24"/>
        </w:rPr>
        <w:t>osób fizycznych</w:t>
      </w:r>
      <w:r w:rsidRPr="005446FC">
        <w:rPr>
          <w:rFonts w:ascii="Times New Roman" w:hAnsi="Times New Roman" w:cs="Times New Roman"/>
          <w:color w:val="000000" w:themeColor="text1"/>
          <w:sz w:val="24"/>
          <w:szCs w:val="24"/>
        </w:rPr>
        <w:t xml:space="preserve"> najważniejszym</w:t>
      </w:r>
      <w:r w:rsidR="008B71E2" w:rsidRPr="005446FC">
        <w:rPr>
          <w:rFonts w:ascii="Times New Roman" w:hAnsi="Times New Roman" w:cs="Times New Roman"/>
          <w:color w:val="000000" w:themeColor="text1"/>
          <w:sz w:val="24"/>
          <w:szCs w:val="24"/>
        </w:rPr>
        <w:t>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tych elementó</w:t>
      </w:r>
      <w:r w:rsidR="0031319D" w:rsidRPr="005446FC">
        <w:rPr>
          <w:rFonts w:ascii="Times New Roman" w:hAnsi="Times New Roman" w:cs="Times New Roman"/>
          <w:color w:val="000000" w:themeColor="text1"/>
          <w:sz w:val="24"/>
          <w:szCs w:val="24"/>
        </w:rPr>
        <w:t xml:space="preserve">w </w:t>
      </w:r>
      <w:r w:rsidR="00525907">
        <w:rPr>
          <w:rFonts w:ascii="Times New Roman" w:hAnsi="Times New Roman" w:cs="Times New Roman"/>
          <w:color w:val="000000" w:themeColor="text1"/>
          <w:sz w:val="24"/>
          <w:szCs w:val="24"/>
        </w:rPr>
        <w:t>są</w:t>
      </w:r>
      <w:r w:rsidRPr="005446FC">
        <w:rPr>
          <w:rFonts w:ascii="Times New Roman" w:hAnsi="Times New Roman" w:cs="Times New Roman"/>
          <w:color w:val="000000" w:themeColor="text1"/>
          <w:sz w:val="24"/>
          <w:szCs w:val="24"/>
        </w:rPr>
        <w:t xml:space="preserve"> </w:t>
      </w:r>
      <w:r w:rsidR="00692D17" w:rsidRPr="005446FC">
        <w:rPr>
          <w:rFonts w:ascii="Times New Roman" w:hAnsi="Times New Roman" w:cs="Times New Roman"/>
          <w:color w:val="000000" w:themeColor="text1"/>
          <w:sz w:val="24"/>
          <w:szCs w:val="24"/>
        </w:rPr>
        <w:t>baza adresó</w:t>
      </w:r>
      <w:r w:rsidR="0031319D" w:rsidRPr="005446FC">
        <w:rPr>
          <w:rFonts w:ascii="Times New Roman" w:hAnsi="Times New Roman" w:cs="Times New Roman"/>
          <w:color w:val="000000" w:themeColor="text1"/>
          <w:sz w:val="24"/>
          <w:szCs w:val="24"/>
        </w:rPr>
        <w:t xml:space="preserve">w </w:t>
      </w:r>
      <w:r w:rsidR="00692D17" w:rsidRPr="005446FC">
        <w:rPr>
          <w:rFonts w:ascii="Times New Roman" w:hAnsi="Times New Roman" w:cs="Times New Roman"/>
          <w:color w:val="000000" w:themeColor="text1"/>
          <w:sz w:val="24"/>
          <w:szCs w:val="24"/>
        </w:rPr>
        <w:t>elektronicznych</w:t>
      </w:r>
      <w:r w:rsidR="008B71E2"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8B71E2" w:rsidRPr="005446FC">
        <w:rPr>
          <w:rFonts w:ascii="Times New Roman" w:hAnsi="Times New Roman" w:cs="Times New Roman"/>
          <w:color w:val="000000" w:themeColor="text1"/>
          <w:sz w:val="24"/>
          <w:szCs w:val="24"/>
        </w:rPr>
        <w:t xml:space="preserve">której będą mogli wpisać </w:t>
      </w:r>
      <w:r w:rsidR="00757639" w:rsidRPr="005446FC">
        <w:rPr>
          <w:rFonts w:ascii="Times New Roman" w:hAnsi="Times New Roman" w:cs="Times New Roman"/>
          <w:color w:val="000000" w:themeColor="text1"/>
          <w:sz w:val="24"/>
          <w:szCs w:val="24"/>
        </w:rPr>
        <w:t xml:space="preserve">swój </w:t>
      </w:r>
      <w:r w:rsidR="008B71E2"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doręczeń elektronicznych</w:t>
      </w:r>
      <w:r w:rsidR="00821C60">
        <w:rPr>
          <w:rFonts w:ascii="Times New Roman" w:hAnsi="Times New Roman" w:cs="Times New Roman"/>
          <w:color w:val="000000" w:themeColor="text1"/>
          <w:sz w:val="24"/>
          <w:szCs w:val="24"/>
        </w:rPr>
        <w:t>,</w:t>
      </w:r>
      <w:r w:rsidR="008B71E2" w:rsidRPr="005446FC">
        <w:rPr>
          <w:rFonts w:ascii="Times New Roman" w:hAnsi="Times New Roman" w:cs="Times New Roman"/>
          <w:color w:val="000000" w:themeColor="text1"/>
          <w:sz w:val="24"/>
          <w:szCs w:val="24"/>
        </w:rPr>
        <w:t xml:space="preserve"> oraz usługi wyszukiwania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doręczeń elektronicznych</w:t>
      </w:r>
      <w:r w:rsidR="008B71E2"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8B71E2" w:rsidRPr="005446FC">
        <w:rPr>
          <w:rFonts w:ascii="Times New Roman" w:hAnsi="Times New Roman" w:cs="Times New Roman"/>
          <w:color w:val="000000" w:themeColor="text1"/>
          <w:sz w:val="24"/>
          <w:szCs w:val="24"/>
        </w:rPr>
        <w:t>szczególności adresó</w:t>
      </w:r>
      <w:r w:rsidR="0031319D" w:rsidRPr="005446FC">
        <w:rPr>
          <w:rFonts w:ascii="Times New Roman" w:hAnsi="Times New Roman" w:cs="Times New Roman"/>
          <w:color w:val="000000" w:themeColor="text1"/>
          <w:sz w:val="24"/>
          <w:szCs w:val="24"/>
        </w:rPr>
        <w:t xml:space="preserve">w </w:t>
      </w:r>
      <w:r w:rsidR="00E303E5" w:rsidRPr="005446FC">
        <w:rPr>
          <w:rFonts w:ascii="Times New Roman" w:hAnsi="Times New Roman" w:cs="Times New Roman"/>
          <w:color w:val="000000" w:themeColor="text1"/>
          <w:sz w:val="24"/>
          <w:szCs w:val="24"/>
        </w:rPr>
        <w:t>do doręczeń elektronicznych</w:t>
      </w:r>
      <w:r w:rsidR="00757639"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00757639" w:rsidRPr="005446FC">
        <w:rPr>
          <w:rFonts w:ascii="Times New Roman" w:hAnsi="Times New Roman" w:cs="Times New Roman"/>
          <w:color w:val="000000" w:themeColor="text1"/>
          <w:sz w:val="24"/>
          <w:szCs w:val="24"/>
        </w:rPr>
        <w:t>publicznych</w:t>
      </w:r>
      <w:r w:rsidRPr="005446FC">
        <w:rPr>
          <w:rFonts w:ascii="Times New Roman" w:hAnsi="Times New Roman" w:cs="Times New Roman"/>
          <w:color w:val="000000" w:themeColor="text1"/>
          <w:sz w:val="24"/>
          <w:szCs w:val="24"/>
        </w:rPr>
        <w:t xml:space="preserve">. </w:t>
      </w:r>
      <w:r w:rsidR="00556CE5" w:rsidRPr="005446FC">
        <w:rPr>
          <w:rFonts w:ascii="Times New Roman" w:hAnsi="Times New Roman" w:cs="Times New Roman"/>
          <w:color w:val="000000" w:themeColor="text1"/>
          <w:sz w:val="24"/>
          <w:szCs w:val="24"/>
        </w:rPr>
        <w:t>Natomiast e</w:t>
      </w:r>
      <w:r w:rsidR="002657B5" w:rsidRPr="005446FC">
        <w:rPr>
          <w:rFonts w:ascii="Times New Roman" w:hAnsi="Times New Roman" w:cs="Times New Roman"/>
          <w:color w:val="000000" w:themeColor="text1"/>
          <w:sz w:val="24"/>
          <w:szCs w:val="24"/>
        </w:rPr>
        <w:t>widencja kwalifikowanych dostawcó</w:t>
      </w:r>
      <w:r w:rsidR="0031319D" w:rsidRPr="005446FC">
        <w:rPr>
          <w:rFonts w:ascii="Times New Roman" w:hAnsi="Times New Roman" w:cs="Times New Roman"/>
          <w:color w:val="000000" w:themeColor="text1"/>
          <w:sz w:val="24"/>
          <w:szCs w:val="24"/>
        </w:rPr>
        <w:t xml:space="preserve">w </w:t>
      </w:r>
      <w:r w:rsidR="002657B5" w:rsidRPr="005446FC">
        <w:rPr>
          <w:rFonts w:ascii="Times New Roman" w:hAnsi="Times New Roman" w:cs="Times New Roman"/>
          <w:color w:val="000000" w:themeColor="text1"/>
          <w:sz w:val="24"/>
          <w:szCs w:val="24"/>
        </w:rPr>
        <w:t xml:space="preserve">oraz </w:t>
      </w:r>
      <w:r w:rsidR="00757639" w:rsidRPr="005446FC">
        <w:rPr>
          <w:rFonts w:ascii="Times New Roman" w:hAnsi="Times New Roman" w:cs="Times New Roman"/>
          <w:color w:val="000000" w:themeColor="text1"/>
          <w:sz w:val="24"/>
          <w:szCs w:val="24"/>
        </w:rPr>
        <w:t xml:space="preserve">dostarczanych przez nich </w:t>
      </w:r>
      <w:r w:rsidR="002657B5"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757639" w:rsidRPr="005446FC">
        <w:rPr>
          <w:rFonts w:ascii="Times New Roman" w:hAnsi="Times New Roman" w:cs="Times New Roman"/>
          <w:color w:val="000000" w:themeColor="text1"/>
          <w:sz w:val="24"/>
          <w:szCs w:val="24"/>
        </w:rPr>
        <w:t xml:space="preserve">ich </w:t>
      </w:r>
      <w:r w:rsidR="002657B5" w:rsidRPr="005446FC">
        <w:rPr>
          <w:rFonts w:ascii="Times New Roman" w:hAnsi="Times New Roman" w:cs="Times New Roman"/>
          <w:color w:val="000000" w:themeColor="text1"/>
          <w:sz w:val="24"/>
          <w:szCs w:val="24"/>
        </w:rPr>
        <w:t xml:space="preserve">lokalizacji </w:t>
      </w:r>
      <w:r w:rsidR="00AC7FE1" w:rsidRPr="005446FC">
        <w:rPr>
          <w:rFonts w:ascii="Times New Roman" w:hAnsi="Times New Roman" w:cs="Times New Roman"/>
          <w:color w:val="000000" w:themeColor="text1"/>
          <w:sz w:val="24"/>
          <w:szCs w:val="24"/>
        </w:rPr>
        <w:t>niezbędna jest – zgodnie</w:t>
      </w:r>
      <w:r w:rsidR="00375A65" w:rsidRPr="005446FC">
        <w:rPr>
          <w:rFonts w:ascii="Times New Roman" w:hAnsi="Times New Roman" w:cs="Times New Roman"/>
          <w:color w:val="000000" w:themeColor="text1"/>
          <w:sz w:val="24"/>
          <w:szCs w:val="24"/>
        </w:rPr>
        <w:t xml:space="preserve"> z </w:t>
      </w:r>
      <w:r w:rsidR="00AC7FE1" w:rsidRPr="005446FC">
        <w:rPr>
          <w:rFonts w:ascii="Times New Roman" w:hAnsi="Times New Roman" w:cs="Times New Roman"/>
          <w:color w:val="000000" w:themeColor="text1"/>
          <w:sz w:val="24"/>
          <w:szCs w:val="24"/>
        </w:rPr>
        <w:t xml:space="preserve">przyjętym rozwiązaniem technicznym – </w:t>
      </w:r>
      <w:r w:rsidR="00850CBA" w:rsidRPr="005446FC">
        <w:rPr>
          <w:rFonts w:ascii="Times New Roman" w:hAnsi="Times New Roman" w:cs="Times New Roman"/>
          <w:color w:val="000000" w:themeColor="text1"/>
          <w:sz w:val="24"/>
          <w:szCs w:val="24"/>
        </w:rPr>
        <w:t>do </w:t>
      </w:r>
      <w:r w:rsidR="00AC7FE1" w:rsidRPr="005446FC">
        <w:rPr>
          <w:rFonts w:ascii="Times New Roman" w:hAnsi="Times New Roman" w:cs="Times New Roman"/>
          <w:color w:val="000000" w:themeColor="text1"/>
          <w:sz w:val="24"/>
          <w:szCs w:val="24"/>
        </w:rPr>
        <w:t xml:space="preserve">realizacji </w:t>
      </w:r>
      <w:r w:rsidRPr="005446FC">
        <w:rPr>
          <w:rFonts w:ascii="Times New Roman" w:hAnsi="Times New Roman" w:cs="Times New Roman"/>
          <w:color w:val="000000" w:themeColor="text1"/>
          <w:sz w:val="24"/>
          <w:szCs w:val="24"/>
        </w:rPr>
        <w:t>korespondencji</w:t>
      </w:r>
      <w:r w:rsidR="002657B5" w:rsidRPr="005446FC">
        <w:rPr>
          <w:rFonts w:ascii="Times New Roman" w:hAnsi="Times New Roman" w:cs="Times New Roman"/>
          <w:color w:val="000000" w:themeColor="text1"/>
          <w:sz w:val="24"/>
          <w:szCs w:val="24"/>
        </w:rPr>
        <w:t>. Punkt dostępu</w:t>
      </w:r>
      <w:r w:rsidR="00375A65" w:rsidRPr="005446FC">
        <w:rPr>
          <w:rFonts w:ascii="Times New Roman" w:hAnsi="Times New Roman" w:cs="Times New Roman"/>
          <w:color w:val="000000" w:themeColor="text1"/>
          <w:sz w:val="24"/>
          <w:szCs w:val="24"/>
        </w:rPr>
        <w:t xml:space="preserve"> z </w:t>
      </w:r>
      <w:r w:rsidR="002657B5" w:rsidRPr="005446FC">
        <w:rPr>
          <w:rFonts w:ascii="Times New Roman" w:hAnsi="Times New Roman" w:cs="Times New Roman"/>
          <w:color w:val="000000" w:themeColor="text1"/>
          <w:sz w:val="24"/>
          <w:szCs w:val="24"/>
        </w:rPr>
        <w:t>kolei otwiera rozwiązanie</w:t>
      </w:r>
      <w:r w:rsidR="00375A65" w:rsidRPr="005446FC">
        <w:rPr>
          <w:rFonts w:ascii="Times New Roman" w:hAnsi="Times New Roman" w:cs="Times New Roman"/>
          <w:color w:val="000000" w:themeColor="text1"/>
          <w:sz w:val="24"/>
          <w:szCs w:val="24"/>
        </w:rPr>
        <w:t xml:space="preserve"> na </w:t>
      </w:r>
      <w:r w:rsidR="002657B5" w:rsidRPr="005446FC">
        <w:rPr>
          <w:rFonts w:ascii="Times New Roman" w:hAnsi="Times New Roman" w:cs="Times New Roman"/>
          <w:color w:val="000000" w:themeColor="text1"/>
          <w:sz w:val="24"/>
          <w:szCs w:val="24"/>
        </w:rPr>
        <w:t>ruch transgraniczny.</w:t>
      </w:r>
    </w:p>
    <w:p w14:paraId="04F01931" w14:textId="27BE6D9A" w:rsidR="00FA42A8" w:rsidRPr="005446FC" w:rsidRDefault="000D553A"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16" w:name="_Toc31815646"/>
      <w:r w:rsidRPr="005446FC">
        <w:rPr>
          <w:rFonts w:ascii="Times New Roman" w:hAnsi="Times New Roman" w:cs="Times New Roman"/>
          <w:color w:val="000000" w:themeColor="text1"/>
          <w:sz w:val="24"/>
          <w:szCs w:val="24"/>
        </w:rPr>
        <w:t>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bookmarkEnd w:id="16"/>
    </w:p>
    <w:p w14:paraId="0A032201" w14:textId="0DAAFA56" w:rsidR="00031668" w:rsidRPr="005446FC" w:rsidRDefault="007B360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to rejestr </w:t>
      </w:r>
      <w:r w:rsidR="006D36CB" w:rsidRPr="005446FC">
        <w:rPr>
          <w:rFonts w:ascii="Times New Roman" w:hAnsi="Times New Roman" w:cs="Times New Roman"/>
          <w:color w:val="000000" w:themeColor="text1"/>
          <w:sz w:val="24"/>
          <w:szCs w:val="24"/>
        </w:rPr>
        <w:t>publiczny</w:t>
      </w:r>
      <w:r w:rsidR="00821C14" w:rsidRPr="005446FC">
        <w:rPr>
          <w:rFonts w:ascii="Times New Roman" w:hAnsi="Times New Roman" w:cs="Times New Roman"/>
          <w:color w:val="000000" w:themeColor="text1"/>
          <w:sz w:val="24"/>
          <w:szCs w:val="24"/>
        </w:rPr>
        <w:t xml:space="preserve">, centralny zbiór wyspecyfikowanych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821C14" w:rsidRPr="005446FC">
        <w:rPr>
          <w:rFonts w:ascii="Times New Roman" w:hAnsi="Times New Roman" w:cs="Times New Roman"/>
          <w:color w:val="000000" w:themeColor="text1"/>
          <w:sz w:val="24"/>
          <w:szCs w:val="24"/>
        </w:rPr>
        <w:t>projekcie ustawy danych,</w:t>
      </w:r>
      <w:r w:rsidR="006D36CB"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prowadzony </w:t>
      </w:r>
      <w:r w:rsidR="008B7C81" w:rsidRPr="005446FC">
        <w:rPr>
          <w:rFonts w:ascii="Times New Roman" w:hAnsi="Times New Roman" w:cs="Times New Roman"/>
          <w:color w:val="000000" w:themeColor="text1"/>
          <w:sz w:val="24"/>
          <w:szCs w:val="24"/>
        </w:rPr>
        <w:t>w </w:t>
      </w:r>
      <w:r w:rsidR="00821C14" w:rsidRPr="005446FC">
        <w:rPr>
          <w:rFonts w:ascii="Times New Roman" w:hAnsi="Times New Roman" w:cs="Times New Roman"/>
          <w:color w:val="000000" w:themeColor="text1"/>
          <w:sz w:val="24"/>
          <w:szCs w:val="24"/>
        </w:rPr>
        <w:t xml:space="preserve">systemie teleinformatycznym </w:t>
      </w:r>
      <w:r w:rsidRPr="005446FC">
        <w:rPr>
          <w:rFonts w:ascii="Times New Roman" w:hAnsi="Times New Roman" w:cs="Times New Roman"/>
          <w:color w:val="000000" w:themeColor="text1"/>
          <w:sz w:val="24"/>
          <w:szCs w:val="24"/>
        </w:rPr>
        <w:t xml:space="preserve">przez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w:t>
      </w:r>
      <w:r w:rsidR="002C64A9">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zawierający adresy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 xml:space="preserve">doręczeń elektronicznych osób </w:t>
      </w:r>
      <w:r w:rsidR="007D6334" w:rsidRPr="005446FC">
        <w:rPr>
          <w:rFonts w:ascii="Times New Roman" w:hAnsi="Times New Roman" w:cs="Times New Roman"/>
          <w:color w:val="000000" w:themeColor="text1"/>
          <w:sz w:val="24"/>
          <w:szCs w:val="24"/>
        </w:rPr>
        <w:t xml:space="preserve">fizycznych </w:t>
      </w:r>
      <w:r w:rsidR="00757639" w:rsidRPr="005446FC">
        <w:rPr>
          <w:rFonts w:ascii="Times New Roman" w:hAnsi="Times New Roman" w:cs="Times New Roman"/>
          <w:color w:val="000000" w:themeColor="text1"/>
          <w:sz w:val="24"/>
          <w:szCs w:val="24"/>
        </w:rPr>
        <w:t>lub podmiotó</w:t>
      </w:r>
      <w:r w:rsidR="0031319D" w:rsidRPr="005446FC">
        <w:rPr>
          <w:rFonts w:ascii="Times New Roman" w:hAnsi="Times New Roman" w:cs="Times New Roman"/>
          <w:color w:val="000000" w:themeColor="text1"/>
          <w:sz w:val="24"/>
          <w:szCs w:val="24"/>
        </w:rPr>
        <w:t xml:space="preserve">w </w:t>
      </w:r>
      <w:r w:rsidR="00757639"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757639" w:rsidRPr="005446FC">
        <w:rPr>
          <w:rFonts w:ascii="Times New Roman" w:hAnsi="Times New Roman" w:cs="Times New Roman"/>
          <w:color w:val="000000" w:themeColor="text1"/>
          <w:sz w:val="24"/>
          <w:szCs w:val="24"/>
        </w:rPr>
        <w:t>publicznej usługi rejestrowanego doręczenia elektronicznego</w:t>
      </w:r>
      <w:r w:rsidR="0069556A">
        <w:rPr>
          <w:rFonts w:ascii="Times New Roman" w:hAnsi="Times New Roman" w:cs="Times New Roman"/>
          <w:color w:val="000000" w:themeColor="text1"/>
          <w:sz w:val="24"/>
          <w:szCs w:val="24"/>
        </w:rPr>
        <w:t>,</w:t>
      </w:r>
      <w:r w:rsidR="00757639" w:rsidRPr="005446FC">
        <w:rPr>
          <w:rFonts w:ascii="Times New Roman" w:hAnsi="Times New Roman" w:cs="Times New Roman"/>
          <w:color w:val="000000" w:themeColor="text1"/>
          <w:sz w:val="24"/>
          <w:szCs w:val="24"/>
        </w:rPr>
        <w:t xml:space="preserve"> oraz wpisane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 xml:space="preserve">niego adresy </w:t>
      </w:r>
      <w:r w:rsidR="00850CBA" w:rsidRPr="005446FC">
        <w:rPr>
          <w:rFonts w:ascii="Times New Roman" w:hAnsi="Times New Roman" w:cs="Times New Roman"/>
          <w:color w:val="000000" w:themeColor="text1"/>
          <w:sz w:val="24"/>
          <w:szCs w:val="24"/>
        </w:rPr>
        <w:t>do </w:t>
      </w:r>
      <w:r w:rsidR="00757639" w:rsidRPr="005446FC">
        <w:rPr>
          <w:rFonts w:ascii="Times New Roman" w:hAnsi="Times New Roman" w:cs="Times New Roman"/>
          <w:color w:val="000000" w:themeColor="text1"/>
          <w:sz w:val="24"/>
          <w:szCs w:val="24"/>
        </w:rPr>
        <w:t>doręczeń elektronicznych osób</w:t>
      </w:r>
      <w:r w:rsidR="006D36CB" w:rsidRPr="005446FC">
        <w:rPr>
          <w:rFonts w:ascii="Times New Roman" w:hAnsi="Times New Roman" w:cs="Times New Roman"/>
          <w:color w:val="000000" w:themeColor="text1"/>
          <w:sz w:val="24"/>
          <w:szCs w:val="24"/>
        </w:rPr>
        <w:t xml:space="preserve"> fizycznych</w:t>
      </w:r>
      <w:r w:rsidR="00757639" w:rsidRPr="005446FC">
        <w:rPr>
          <w:rFonts w:ascii="Times New Roman" w:hAnsi="Times New Roman" w:cs="Times New Roman"/>
          <w:color w:val="000000" w:themeColor="text1"/>
          <w:sz w:val="24"/>
          <w:szCs w:val="24"/>
        </w:rPr>
        <w:t xml:space="preserve"> lub podmiotó</w:t>
      </w:r>
      <w:r w:rsidR="0031319D" w:rsidRPr="005446FC">
        <w:rPr>
          <w:rFonts w:ascii="Times New Roman" w:hAnsi="Times New Roman" w:cs="Times New Roman"/>
          <w:color w:val="000000" w:themeColor="text1"/>
          <w:sz w:val="24"/>
          <w:szCs w:val="24"/>
        </w:rPr>
        <w:t xml:space="preserve">w </w:t>
      </w:r>
      <w:r w:rsidR="00757639"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757639" w:rsidRPr="005446FC">
        <w:rPr>
          <w:rFonts w:ascii="Times New Roman" w:hAnsi="Times New Roman" w:cs="Times New Roman"/>
          <w:color w:val="000000" w:themeColor="text1"/>
          <w:sz w:val="24"/>
          <w:szCs w:val="24"/>
        </w:rPr>
        <w:t>kwalifikowanych usług rejestrowanego doręczenia elektronicznego</w:t>
      </w:r>
      <w:r w:rsidRPr="005446FC">
        <w:rPr>
          <w:rFonts w:ascii="Times New Roman" w:hAnsi="Times New Roman" w:cs="Times New Roman"/>
          <w:color w:val="000000" w:themeColor="text1"/>
          <w:sz w:val="24"/>
          <w:szCs w:val="24"/>
        </w:rPr>
        <w:t>.</w:t>
      </w:r>
      <w:r w:rsidR="00C628D5" w:rsidRPr="005446FC">
        <w:rPr>
          <w:rFonts w:ascii="Times New Roman" w:hAnsi="Times New Roman" w:cs="Times New Roman"/>
          <w:color w:val="000000" w:themeColor="text1"/>
          <w:sz w:val="24"/>
          <w:szCs w:val="24"/>
        </w:rPr>
        <w:t xml:space="preserve"> Oparcie</w:t>
      </w:r>
      <w:r w:rsidR="00375A65" w:rsidRPr="005446FC">
        <w:rPr>
          <w:rFonts w:ascii="Times New Roman" w:hAnsi="Times New Roman" w:cs="Times New Roman"/>
          <w:color w:val="000000" w:themeColor="text1"/>
          <w:sz w:val="24"/>
          <w:szCs w:val="24"/>
        </w:rPr>
        <w:t xml:space="preserve"> na </w:t>
      </w:r>
      <w:r w:rsidR="00C628D5" w:rsidRPr="005446FC">
        <w:rPr>
          <w:rFonts w:ascii="Times New Roman" w:hAnsi="Times New Roman" w:cs="Times New Roman"/>
          <w:color w:val="000000" w:themeColor="text1"/>
          <w:sz w:val="24"/>
          <w:szCs w:val="24"/>
        </w:rPr>
        <w:t>niej projektowanego rozwiązania</w:t>
      </w:r>
      <w:r w:rsidRPr="005446FC">
        <w:rPr>
          <w:rFonts w:ascii="Times New Roman" w:hAnsi="Times New Roman" w:cs="Times New Roman"/>
          <w:color w:val="000000" w:themeColor="text1"/>
          <w:sz w:val="24"/>
          <w:szCs w:val="24"/>
        </w:rPr>
        <w:t xml:space="preserve"> oznacza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publicznych </w:t>
      </w:r>
      <w:r w:rsidR="00C628D5" w:rsidRPr="005446FC">
        <w:rPr>
          <w:rFonts w:ascii="Times New Roman" w:hAnsi="Times New Roman" w:cs="Times New Roman"/>
          <w:color w:val="000000" w:themeColor="text1"/>
          <w:sz w:val="24"/>
          <w:szCs w:val="24"/>
        </w:rPr>
        <w:t>uzyskanie natychmiastowego</w:t>
      </w:r>
      <w:r w:rsidRPr="005446FC">
        <w:rPr>
          <w:rFonts w:ascii="Times New Roman" w:hAnsi="Times New Roman" w:cs="Times New Roman"/>
          <w:color w:val="000000" w:themeColor="text1"/>
          <w:sz w:val="24"/>
          <w:szCs w:val="24"/>
        </w:rPr>
        <w:t xml:space="preserve"> dostęp</w:t>
      </w:r>
      <w:r w:rsidR="00C628D5" w:rsidRPr="005446FC">
        <w:rPr>
          <w:rFonts w:ascii="Times New Roman" w:hAnsi="Times New Roman" w:cs="Times New Roman"/>
          <w:color w:val="000000" w:themeColor="text1"/>
          <w:sz w:val="24"/>
          <w:szCs w:val="24"/>
        </w:rPr>
        <w:t>u</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B77C29"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B77C29" w:rsidRPr="005446FC">
        <w:rPr>
          <w:rFonts w:ascii="Times New Roman" w:hAnsi="Times New Roman" w:cs="Times New Roman"/>
          <w:color w:val="000000" w:themeColor="text1"/>
          <w:sz w:val="24"/>
          <w:szCs w:val="24"/>
        </w:rPr>
        <w:t>tym</w:t>
      </w:r>
      <w:r w:rsidRPr="005446FC">
        <w:rPr>
          <w:rFonts w:ascii="Times New Roman" w:hAnsi="Times New Roman" w:cs="Times New Roman"/>
          <w:color w:val="000000" w:themeColor="text1"/>
          <w:sz w:val="24"/>
          <w:szCs w:val="24"/>
        </w:rPr>
        <w:t xml:space="preserve"> </w:t>
      </w:r>
      <w:r w:rsidR="002C64A9" w:rsidRPr="002C64A9">
        <w:rPr>
          <w:rFonts w:ascii="Times New Roman" w:hAnsi="Times New Roman" w:cs="Times New Roman"/>
          <w:color w:val="000000" w:themeColor="text1"/>
          <w:sz w:val="24"/>
          <w:szCs w:val="24"/>
        </w:rPr>
        <w:t xml:space="preserve">adresów do doręczeń elektronicznych </w:t>
      </w:r>
      <w:r w:rsidR="00C628D5" w:rsidRPr="005446FC">
        <w:rPr>
          <w:rFonts w:ascii="Times New Roman" w:hAnsi="Times New Roman" w:cs="Times New Roman"/>
          <w:color w:val="000000" w:themeColor="text1"/>
          <w:sz w:val="24"/>
          <w:szCs w:val="24"/>
        </w:rPr>
        <w:t>osób fizycznych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niepublicznych</w:t>
      </w:r>
      <w:r w:rsidR="00C628D5" w:rsidRPr="005446FC">
        <w:rPr>
          <w:rFonts w:ascii="Times New Roman" w:hAnsi="Times New Roman" w:cs="Times New Roman"/>
          <w:color w:val="000000" w:themeColor="text1"/>
          <w:sz w:val="24"/>
          <w:szCs w:val="24"/>
        </w:rPr>
        <w:t xml:space="preserve">, </w:t>
      </w:r>
      <w:r w:rsidR="00DA2FA5" w:rsidRPr="005446FC">
        <w:rPr>
          <w:rFonts w:ascii="Times New Roman" w:hAnsi="Times New Roman" w:cs="Times New Roman"/>
          <w:color w:val="000000" w:themeColor="text1"/>
          <w:sz w:val="24"/>
          <w:szCs w:val="24"/>
        </w:rPr>
        <w:t xml:space="preserve">które </w:t>
      </w:r>
      <w:r w:rsidR="002C64A9">
        <w:rPr>
          <w:rFonts w:ascii="Times New Roman" w:hAnsi="Times New Roman" w:cs="Times New Roman"/>
          <w:color w:val="000000" w:themeColor="text1"/>
          <w:sz w:val="24"/>
          <w:szCs w:val="24"/>
        </w:rPr>
        <w:t xml:space="preserve">zostały </w:t>
      </w:r>
      <w:r w:rsidR="002C64A9" w:rsidRPr="005446FC">
        <w:rPr>
          <w:rFonts w:ascii="Times New Roman" w:hAnsi="Times New Roman" w:cs="Times New Roman"/>
          <w:color w:val="000000" w:themeColor="text1"/>
          <w:sz w:val="24"/>
          <w:szCs w:val="24"/>
        </w:rPr>
        <w:t>ujawni</w:t>
      </w:r>
      <w:r w:rsidR="002C64A9">
        <w:rPr>
          <w:rFonts w:ascii="Times New Roman" w:hAnsi="Times New Roman" w:cs="Times New Roman"/>
          <w:color w:val="000000" w:themeColor="text1"/>
          <w:sz w:val="24"/>
          <w:szCs w:val="24"/>
        </w:rPr>
        <w:t>one</w:t>
      </w:r>
      <w:r w:rsidR="002C64A9" w:rsidRPr="005446FC">
        <w:rPr>
          <w:rFonts w:ascii="Times New Roman" w:hAnsi="Times New Roman" w:cs="Times New Roman"/>
          <w:color w:val="000000" w:themeColor="text1"/>
          <w:sz w:val="24"/>
          <w:szCs w:val="24"/>
        </w:rPr>
        <w:t xml:space="preserve"> w bazie adresów elektronicznych </w:t>
      </w:r>
      <w:r w:rsidR="00C628D5" w:rsidRPr="005446FC">
        <w:rPr>
          <w:rFonts w:ascii="Times New Roman" w:hAnsi="Times New Roman" w:cs="Times New Roman"/>
          <w:color w:val="000000" w:themeColor="text1"/>
          <w:sz w:val="24"/>
          <w:szCs w:val="24"/>
        </w:rPr>
        <w:t>albo</w:t>
      </w:r>
      <w:r w:rsidR="0069556A">
        <w:rPr>
          <w:rFonts w:ascii="Times New Roman" w:hAnsi="Times New Roman" w:cs="Times New Roman"/>
          <w:color w:val="000000" w:themeColor="text1"/>
          <w:sz w:val="24"/>
          <w:szCs w:val="24"/>
        </w:rPr>
        <w:t xml:space="preserve"> </w:t>
      </w:r>
      <w:r w:rsidR="002C64A9">
        <w:rPr>
          <w:rFonts w:ascii="Times New Roman" w:hAnsi="Times New Roman" w:cs="Times New Roman"/>
          <w:color w:val="000000" w:themeColor="text1"/>
          <w:sz w:val="24"/>
          <w:szCs w:val="24"/>
        </w:rPr>
        <w:t>na podstawie</w:t>
      </w:r>
      <w:r w:rsidR="00C628D5" w:rsidRPr="005446FC">
        <w:rPr>
          <w:rFonts w:ascii="Times New Roman" w:hAnsi="Times New Roman" w:cs="Times New Roman"/>
          <w:color w:val="000000" w:themeColor="text1"/>
          <w:sz w:val="24"/>
          <w:szCs w:val="24"/>
        </w:rPr>
        <w:t xml:space="preserve"> dobrowolnej decyzji</w:t>
      </w:r>
      <w:r w:rsidR="002C64A9">
        <w:rPr>
          <w:rFonts w:ascii="Times New Roman" w:hAnsi="Times New Roman" w:cs="Times New Roman"/>
          <w:color w:val="000000" w:themeColor="text1"/>
          <w:sz w:val="24"/>
          <w:szCs w:val="24"/>
        </w:rPr>
        <w:t xml:space="preserve"> </w:t>
      </w:r>
      <w:r w:rsidR="002C64A9" w:rsidRPr="005446FC">
        <w:rPr>
          <w:rFonts w:ascii="Times New Roman" w:hAnsi="Times New Roman" w:cs="Times New Roman"/>
          <w:color w:val="000000" w:themeColor="text1"/>
          <w:sz w:val="24"/>
          <w:szCs w:val="24"/>
        </w:rPr>
        <w:t>(przez złożenie stosownego wniosku)</w:t>
      </w:r>
      <w:r w:rsidR="00C628D5" w:rsidRPr="005446FC">
        <w:rPr>
          <w:rFonts w:ascii="Times New Roman" w:hAnsi="Times New Roman" w:cs="Times New Roman"/>
          <w:color w:val="000000" w:themeColor="text1"/>
          <w:sz w:val="24"/>
          <w:szCs w:val="24"/>
        </w:rPr>
        <w:t xml:space="preserve"> </w:t>
      </w:r>
      <w:r w:rsidR="002C64A9">
        <w:rPr>
          <w:rFonts w:ascii="Times New Roman" w:hAnsi="Times New Roman" w:cs="Times New Roman"/>
          <w:color w:val="000000" w:themeColor="text1"/>
          <w:sz w:val="24"/>
          <w:szCs w:val="24"/>
        </w:rPr>
        <w:t xml:space="preserve">tych osób bądź podmiotów </w:t>
      </w:r>
      <w:r w:rsidR="00C628D5" w:rsidRPr="005446FC">
        <w:rPr>
          <w:rFonts w:ascii="Times New Roman" w:hAnsi="Times New Roman" w:cs="Times New Roman"/>
          <w:color w:val="000000" w:themeColor="text1"/>
          <w:sz w:val="24"/>
          <w:szCs w:val="24"/>
        </w:rPr>
        <w:t xml:space="preserve">albo </w:t>
      </w:r>
      <w:r w:rsidR="002C64A9">
        <w:rPr>
          <w:rFonts w:ascii="Times New Roman" w:hAnsi="Times New Roman" w:cs="Times New Roman"/>
          <w:color w:val="000000" w:themeColor="text1"/>
          <w:sz w:val="24"/>
          <w:szCs w:val="24"/>
        </w:rPr>
        <w:t>realizacji</w:t>
      </w:r>
      <w:r w:rsidR="002C64A9" w:rsidRPr="005446FC">
        <w:rPr>
          <w:rFonts w:ascii="Times New Roman" w:hAnsi="Times New Roman" w:cs="Times New Roman"/>
          <w:color w:val="000000" w:themeColor="text1"/>
          <w:sz w:val="24"/>
          <w:szCs w:val="24"/>
        </w:rPr>
        <w:t xml:space="preserve"> </w:t>
      </w:r>
      <w:r w:rsidR="00C628D5" w:rsidRPr="005446FC">
        <w:rPr>
          <w:rFonts w:ascii="Times New Roman" w:hAnsi="Times New Roman" w:cs="Times New Roman"/>
          <w:color w:val="000000" w:themeColor="text1"/>
          <w:sz w:val="24"/>
          <w:szCs w:val="24"/>
        </w:rPr>
        <w:t>obowiąz</w:t>
      </w:r>
      <w:r w:rsidR="002C64A9">
        <w:rPr>
          <w:rFonts w:ascii="Times New Roman" w:hAnsi="Times New Roman" w:cs="Times New Roman"/>
          <w:color w:val="000000" w:themeColor="text1"/>
          <w:sz w:val="24"/>
          <w:szCs w:val="24"/>
        </w:rPr>
        <w:t>ku</w:t>
      </w:r>
      <w:r w:rsidR="00C628D5" w:rsidRPr="005446FC">
        <w:rPr>
          <w:rFonts w:ascii="Times New Roman" w:hAnsi="Times New Roman" w:cs="Times New Roman"/>
          <w:color w:val="000000" w:themeColor="text1"/>
          <w:sz w:val="24"/>
          <w:szCs w:val="24"/>
        </w:rPr>
        <w:t xml:space="preserve"> wpisu, jak zakłada się to </w:t>
      </w:r>
      <w:r w:rsidR="008B7C81" w:rsidRPr="005446FC">
        <w:rPr>
          <w:rFonts w:ascii="Times New Roman" w:hAnsi="Times New Roman" w:cs="Times New Roman"/>
          <w:color w:val="000000" w:themeColor="text1"/>
          <w:sz w:val="24"/>
          <w:szCs w:val="24"/>
        </w:rPr>
        <w:t>w </w:t>
      </w:r>
      <w:r w:rsidR="00C628D5" w:rsidRPr="005446FC">
        <w:rPr>
          <w:rFonts w:ascii="Times New Roman" w:hAnsi="Times New Roman" w:cs="Times New Roman"/>
          <w:color w:val="000000" w:themeColor="text1"/>
          <w:sz w:val="24"/>
          <w:szCs w:val="24"/>
        </w:rPr>
        <w:t>przypadku przedsiębiorcó</w:t>
      </w:r>
      <w:r w:rsidR="0031319D" w:rsidRPr="005446FC">
        <w:rPr>
          <w:rFonts w:ascii="Times New Roman" w:hAnsi="Times New Roman" w:cs="Times New Roman"/>
          <w:color w:val="000000" w:themeColor="text1"/>
          <w:sz w:val="24"/>
          <w:szCs w:val="24"/>
        </w:rPr>
        <w:t xml:space="preserve">w </w:t>
      </w:r>
      <w:r w:rsidR="00C628D5"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00C628D5"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C628D5"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C628D5" w:rsidRPr="005446FC">
        <w:rPr>
          <w:rFonts w:ascii="Times New Roman" w:hAnsi="Times New Roman" w:cs="Times New Roman"/>
          <w:color w:val="000000" w:themeColor="text1"/>
          <w:sz w:val="24"/>
          <w:szCs w:val="24"/>
        </w:rPr>
        <w:t>Działalności Gospodarczej czy też podmiotó</w:t>
      </w:r>
      <w:r w:rsidR="0031319D" w:rsidRPr="005446FC">
        <w:rPr>
          <w:rFonts w:ascii="Times New Roman" w:hAnsi="Times New Roman" w:cs="Times New Roman"/>
          <w:color w:val="000000" w:themeColor="text1"/>
          <w:sz w:val="24"/>
          <w:szCs w:val="24"/>
        </w:rPr>
        <w:t xml:space="preserve">w </w:t>
      </w:r>
      <w:r w:rsidR="00C628D5" w:rsidRPr="005446FC">
        <w:rPr>
          <w:rFonts w:ascii="Times New Roman" w:hAnsi="Times New Roman" w:cs="Times New Roman"/>
          <w:color w:val="000000" w:themeColor="text1"/>
          <w:sz w:val="24"/>
          <w:szCs w:val="24"/>
        </w:rPr>
        <w:t xml:space="preserve">zarejestrowanych </w:t>
      </w:r>
      <w:r w:rsidR="008B7C81" w:rsidRPr="005446FC">
        <w:rPr>
          <w:rFonts w:ascii="Times New Roman" w:hAnsi="Times New Roman" w:cs="Times New Roman"/>
          <w:color w:val="000000" w:themeColor="text1"/>
          <w:sz w:val="24"/>
          <w:szCs w:val="24"/>
        </w:rPr>
        <w:t>w </w:t>
      </w:r>
      <w:r w:rsidR="00C628D5" w:rsidRPr="005446FC">
        <w:rPr>
          <w:rFonts w:ascii="Times New Roman" w:hAnsi="Times New Roman" w:cs="Times New Roman"/>
          <w:color w:val="000000" w:themeColor="text1"/>
          <w:sz w:val="24"/>
          <w:szCs w:val="24"/>
        </w:rPr>
        <w:t>Krajowym Rejestrze Sądowym</w:t>
      </w:r>
      <w:r w:rsidR="007D6334" w:rsidRPr="005446FC">
        <w:rPr>
          <w:rFonts w:ascii="Times New Roman" w:hAnsi="Times New Roman" w:cs="Times New Roman"/>
          <w:color w:val="000000" w:themeColor="text1"/>
          <w:sz w:val="24"/>
          <w:szCs w:val="24"/>
        </w:rPr>
        <w:t>, a także adwokatów, notariuszy, radców prawnych, radców Prokuratorii Generalnej Rzeczypospolitej Polskiej, doradców restrukturyzacyjnych oraz doradców podatkowych oraz rzeczników patentowych</w:t>
      </w:r>
      <w:r w:rsidR="00C628D5" w:rsidRPr="005446FC">
        <w:rPr>
          <w:rFonts w:ascii="Times New Roman" w:hAnsi="Times New Roman" w:cs="Times New Roman"/>
          <w:color w:val="000000" w:themeColor="text1"/>
          <w:sz w:val="24"/>
          <w:szCs w:val="24"/>
        </w:rPr>
        <w:t>.</w:t>
      </w:r>
      <w:r w:rsidR="00B36054"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00B36054" w:rsidRPr="005446FC">
        <w:rPr>
          <w:rFonts w:ascii="Times New Roman" w:hAnsi="Times New Roman" w:cs="Times New Roman"/>
          <w:color w:val="000000" w:themeColor="text1"/>
          <w:sz w:val="24"/>
          <w:szCs w:val="24"/>
        </w:rPr>
        <w:t>założeniami każdy podmiot, zarówno publiczny, jak</w:t>
      </w:r>
      <w:r w:rsidR="00A05DAF" w:rsidRPr="005446FC">
        <w:rPr>
          <w:rFonts w:ascii="Times New Roman" w:hAnsi="Times New Roman" w:cs="Times New Roman"/>
          <w:color w:val="000000" w:themeColor="text1"/>
          <w:sz w:val="24"/>
          <w:szCs w:val="24"/>
        </w:rPr>
        <w:t xml:space="preserve"> i </w:t>
      </w:r>
      <w:r w:rsidR="00B36054" w:rsidRPr="005446FC">
        <w:rPr>
          <w:rFonts w:ascii="Times New Roman" w:hAnsi="Times New Roman" w:cs="Times New Roman"/>
          <w:color w:val="000000" w:themeColor="text1"/>
          <w:sz w:val="24"/>
          <w:szCs w:val="24"/>
        </w:rPr>
        <w:t xml:space="preserve">niepubliczny, będzie mógł zgłosić </w:t>
      </w:r>
      <w:r w:rsidR="00850CBA" w:rsidRPr="005446FC">
        <w:rPr>
          <w:rFonts w:ascii="Times New Roman" w:hAnsi="Times New Roman" w:cs="Times New Roman"/>
          <w:color w:val="000000" w:themeColor="text1"/>
          <w:sz w:val="24"/>
          <w:szCs w:val="24"/>
        </w:rPr>
        <w:t>do </w:t>
      </w:r>
      <w:r w:rsidR="00B36054"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B36054" w:rsidRPr="005446FC">
        <w:rPr>
          <w:rFonts w:ascii="Times New Roman" w:hAnsi="Times New Roman" w:cs="Times New Roman"/>
          <w:color w:val="000000" w:themeColor="text1"/>
          <w:sz w:val="24"/>
          <w:szCs w:val="24"/>
        </w:rPr>
        <w:t xml:space="preserve">elektronicznych </w:t>
      </w:r>
      <w:r w:rsidR="006D36CB" w:rsidRPr="005446FC">
        <w:rPr>
          <w:rFonts w:ascii="Times New Roman" w:hAnsi="Times New Roman" w:cs="Times New Roman"/>
          <w:color w:val="000000" w:themeColor="text1"/>
          <w:sz w:val="24"/>
          <w:szCs w:val="24"/>
        </w:rPr>
        <w:t xml:space="preserve">co </w:t>
      </w:r>
      <w:r w:rsidR="00850CBA" w:rsidRPr="005446FC">
        <w:rPr>
          <w:rFonts w:ascii="Times New Roman" w:hAnsi="Times New Roman" w:cs="Times New Roman"/>
          <w:color w:val="000000" w:themeColor="text1"/>
          <w:sz w:val="24"/>
          <w:szCs w:val="24"/>
        </w:rPr>
        <w:t>do </w:t>
      </w:r>
      <w:r w:rsidR="006D36CB" w:rsidRPr="005446FC">
        <w:rPr>
          <w:rFonts w:ascii="Times New Roman" w:hAnsi="Times New Roman" w:cs="Times New Roman"/>
          <w:color w:val="000000" w:themeColor="text1"/>
          <w:sz w:val="24"/>
          <w:szCs w:val="24"/>
        </w:rPr>
        <w:t xml:space="preserve">zasady </w:t>
      </w:r>
      <w:r w:rsidR="00B36054" w:rsidRPr="005446FC">
        <w:rPr>
          <w:rFonts w:ascii="Times New Roman" w:hAnsi="Times New Roman" w:cs="Times New Roman"/>
          <w:color w:val="000000" w:themeColor="text1"/>
          <w:sz w:val="24"/>
          <w:szCs w:val="24"/>
        </w:rPr>
        <w:t xml:space="preserve">jeden adres </w:t>
      </w:r>
      <w:r w:rsidR="00850CBA" w:rsidRPr="005446FC">
        <w:rPr>
          <w:rFonts w:ascii="Times New Roman" w:hAnsi="Times New Roman" w:cs="Times New Roman"/>
          <w:color w:val="000000" w:themeColor="text1"/>
          <w:sz w:val="24"/>
          <w:szCs w:val="24"/>
        </w:rPr>
        <w:t>do </w:t>
      </w:r>
      <w:r w:rsidR="00DA2FA5" w:rsidRPr="005446FC">
        <w:rPr>
          <w:rFonts w:ascii="Times New Roman" w:hAnsi="Times New Roman" w:cs="Times New Roman"/>
          <w:color w:val="000000" w:themeColor="text1"/>
          <w:sz w:val="24"/>
          <w:szCs w:val="24"/>
        </w:rPr>
        <w:t>doręczeń elektronicznych</w:t>
      </w:r>
      <w:r w:rsidR="00B36054" w:rsidRPr="005446FC">
        <w:rPr>
          <w:rFonts w:ascii="Times New Roman" w:hAnsi="Times New Roman" w:cs="Times New Roman"/>
          <w:color w:val="000000" w:themeColor="text1"/>
          <w:sz w:val="24"/>
          <w:szCs w:val="24"/>
        </w:rPr>
        <w:t xml:space="preserve">, dzięki czemu podmiot publiczny uzyska dostęp </w:t>
      </w:r>
      <w:r w:rsidR="00850CBA" w:rsidRPr="005446FC">
        <w:rPr>
          <w:rFonts w:ascii="Times New Roman" w:hAnsi="Times New Roman" w:cs="Times New Roman"/>
          <w:color w:val="000000" w:themeColor="text1"/>
          <w:sz w:val="24"/>
          <w:szCs w:val="24"/>
        </w:rPr>
        <w:t>do </w:t>
      </w:r>
      <w:r w:rsidR="00B36054" w:rsidRPr="005446FC">
        <w:rPr>
          <w:rFonts w:ascii="Times New Roman" w:hAnsi="Times New Roman" w:cs="Times New Roman"/>
          <w:color w:val="000000" w:themeColor="text1"/>
          <w:sz w:val="24"/>
          <w:szCs w:val="24"/>
        </w:rPr>
        <w:t>pewnej informacji</w:t>
      </w:r>
      <w:r w:rsidR="00850CBA" w:rsidRPr="005446FC">
        <w:rPr>
          <w:rFonts w:ascii="Times New Roman" w:hAnsi="Times New Roman" w:cs="Times New Roman"/>
          <w:color w:val="000000" w:themeColor="text1"/>
          <w:sz w:val="24"/>
          <w:szCs w:val="24"/>
        </w:rPr>
        <w:t xml:space="preserve"> o </w:t>
      </w:r>
      <w:r w:rsidR="00B36054" w:rsidRPr="005446FC">
        <w:rPr>
          <w:rFonts w:ascii="Times New Roman" w:hAnsi="Times New Roman" w:cs="Times New Roman"/>
          <w:color w:val="000000" w:themeColor="text1"/>
          <w:sz w:val="24"/>
          <w:szCs w:val="24"/>
        </w:rPr>
        <w:t xml:space="preserve">adresie </w:t>
      </w:r>
      <w:r w:rsidR="00031668" w:rsidRPr="005446FC">
        <w:rPr>
          <w:rFonts w:ascii="Times New Roman" w:hAnsi="Times New Roman" w:cs="Times New Roman"/>
          <w:color w:val="000000" w:themeColor="text1"/>
          <w:sz w:val="24"/>
          <w:szCs w:val="24"/>
        </w:rPr>
        <w:t>odbiorcy.</w:t>
      </w:r>
      <w:r w:rsidR="001771E9" w:rsidRPr="005446FC">
        <w:rPr>
          <w:rFonts w:ascii="Times New Roman" w:hAnsi="Times New Roman" w:cs="Times New Roman"/>
          <w:color w:val="000000" w:themeColor="text1"/>
          <w:sz w:val="24"/>
          <w:szCs w:val="24"/>
        </w:rPr>
        <w:t xml:space="preserve"> Oczywiście w przypadku osób fizycznych będących przedsiębiorcami wpisanymi do Centralnej Ewidencji i Informacji o Działalności Gospodarczej oraz adwokatów, radców prawnych, doradców podatkowych, doradców restrukturyzacyjnych, notariuszy, rzeczników patentowych i radców Prokuratorii Generalnej Rzeczypospolitej Polskiej do bazy adresów elektronicznych wpisuje się dodatkowe adresy </w:t>
      </w:r>
      <w:r w:rsidR="00C0548B" w:rsidRPr="005446FC">
        <w:rPr>
          <w:rFonts w:ascii="Times New Roman" w:hAnsi="Times New Roman" w:cs="Times New Roman"/>
          <w:color w:val="000000" w:themeColor="text1"/>
          <w:sz w:val="24"/>
          <w:szCs w:val="24"/>
        </w:rPr>
        <w:t>do doręczeń elektronicznych – po jednym wykorzystywanym na potrzeby prowadzenia działalności gospodarczej lub działalności zawodowej.</w:t>
      </w:r>
    </w:p>
    <w:p w14:paraId="0CB89325" w14:textId="73526651" w:rsidR="00570053" w:rsidRPr="005446FC" w:rsidRDefault="0057005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przypadku podmiotów publicznych minister właściwy do spraw informatyzacji może wyrazić zgodę na wpisanie do bazy adresów elektronicznych więcej niż jednego adresu do doręczeń elektronicznych – w przypadku kiedy jest to uzasadnione strukturą organizacyjną danego podmiotu, co ma zostać stosownie przez podmiot wnioskujący wykazane.</w:t>
      </w:r>
    </w:p>
    <w:p w14:paraId="353C327E" w14:textId="07B16355" w:rsidR="006D36CB" w:rsidRPr="005446FC" w:rsidRDefault="0010698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Ranga wpisu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jest bardzo duża, bowiem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faktu tego wynikają konkretne obligatoryjne działania</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stronie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r w:rsidR="004F73F4" w:rsidRPr="005446FC">
        <w:rPr>
          <w:rFonts w:ascii="Times New Roman" w:hAnsi="Times New Roman" w:cs="Times New Roman"/>
          <w:color w:val="000000" w:themeColor="text1"/>
          <w:sz w:val="24"/>
          <w:szCs w:val="24"/>
        </w:rPr>
        <w:t xml:space="preserve"> Wpis adresu </w:t>
      </w:r>
      <w:r w:rsidR="00850CBA" w:rsidRPr="005446FC">
        <w:rPr>
          <w:rFonts w:ascii="Times New Roman" w:hAnsi="Times New Roman" w:cs="Times New Roman"/>
          <w:color w:val="000000" w:themeColor="text1"/>
          <w:sz w:val="24"/>
          <w:szCs w:val="24"/>
        </w:rPr>
        <w:t>do </w:t>
      </w:r>
      <w:r w:rsidR="004F73F4" w:rsidRPr="005446FC">
        <w:rPr>
          <w:rFonts w:ascii="Times New Roman" w:hAnsi="Times New Roman" w:cs="Times New Roman"/>
          <w:color w:val="000000" w:themeColor="text1"/>
          <w:sz w:val="24"/>
          <w:szCs w:val="24"/>
        </w:rPr>
        <w:t xml:space="preserve">doręczeń elektronicznych wywołuje </w:t>
      </w:r>
      <w:r w:rsidR="008B7C81" w:rsidRPr="005446FC">
        <w:rPr>
          <w:rFonts w:ascii="Times New Roman" w:hAnsi="Times New Roman" w:cs="Times New Roman"/>
          <w:color w:val="000000" w:themeColor="text1"/>
          <w:sz w:val="24"/>
          <w:szCs w:val="24"/>
        </w:rPr>
        <w:t>w </w:t>
      </w:r>
      <w:r w:rsidR="004F73F4" w:rsidRPr="005446FC">
        <w:rPr>
          <w:rFonts w:ascii="Times New Roman" w:hAnsi="Times New Roman" w:cs="Times New Roman"/>
          <w:color w:val="000000" w:themeColor="text1"/>
          <w:sz w:val="24"/>
          <w:szCs w:val="24"/>
        </w:rPr>
        <w:t xml:space="preserve">stosunku </w:t>
      </w:r>
      <w:r w:rsidR="00850CBA" w:rsidRPr="005446FC">
        <w:rPr>
          <w:rFonts w:ascii="Times New Roman" w:hAnsi="Times New Roman" w:cs="Times New Roman"/>
          <w:color w:val="000000" w:themeColor="text1"/>
          <w:sz w:val="24"/>
          <w:szCs w:val="24"/>
        </w:rPr>
        <w:t>do </w:t>
      </w:r>
      <w:r w:rsidR="004F73F4" w:rsidRPr="005446FC">
        <w:rPr>
          <w:rFonts w:ascii="Times New Roman" w:hAnsi="Times New Roman" w:cs="Times New Roman"/>
          <w:color w:val="000000" w:themeColor="text1"/>
          <w:sz w:val="24"/>
          <w:szCs w:val="24"/>
        </w:rPr>
        <w:t>podmiotu publicznego obowiązek doręczania korespondencji</w:t>
      </w:r>
      <w:r w:rsidR="00375A65" w:rsidRPr="005446FC">
        <w:rPr>
          <w:rFonts w:ascii="Times New Roman" w:hAnsi="Times New Roman" w:cs="Times New Roman"/>
          <w:color w:val="000000" w:themeColor="text1"/>
          <w:sz w:val="24"/>
          <w:szCs w:val="24"/>
        </w:rPr>
        <w:t xml:space="preserve"> na </w:t>
      </w:r>
      <w:r w:rsidR="004F73F4" w:rsidRPr="005446FC">
        <w:rPr>
          <w:rFonts w:ascii="Times New Roman" w:hAnsi="Times New Roman" w:cs="Times New Roman"/>
          <w:color w:val="000000" w:themeColor="text1"/>
          <w:sz w:val="24"/>
          <w:szCs w:val="24"/>
        </w:rPr>
        <w:t>ten adres.</w:t>
      </w:r>
      <w:r w:rsidRPr="005446FC">
        <w:rPr>
          <w:rFonts w:ascii="Times New Roman" w:hAnsi="Times New Roman" w:cs="Times New Roman"/>
          <w:color w:val="000000" w:themeColor="text1"/>
          <w:sz w:val="24"/>
          <w:szCs w:val="24"/>
        </w:rPr>
        <w:t xml:space="preserve"> </w:t>
      </w:r>
      <w:r w:rsidR="004F73F4" w:rsidRPr="005446FC">
        <w:rPr>
          <w:rFonts w:ascii="Times New Roman" w:hAnsi="Times New Roman" w:cs="Times New Roman"/>
          <w:color w:val="000000" w:themeColor="text1"/>
          <w:sz w:val="24"/>
          <w:szCs w:val="24"/>
        </w:rPr>
        <w:t>P</w:t>
      </w:r>
      <w:r w:rsidR="006D36CB" w:rsidRPr="005446FC">
        <w:rPr>
          <w:rFonts w:ascii="Times New Roman" w:hAnsi="Times New Roman" w:cs="Times New Roman"/>
          <w:color w:val="000000" w:themeColor="text1"/>
          <w:sz w:val="24"/>
          <w:szCs w:val="24"/>
        </w:rPr>
        <w:t xml:space="preserve">odmioty publiczne </w:t>
      </w:r>
      <w:r w:rsidR="00B72B2E" w:rsidRPr="005446FC">
        <w:rPr>
          <w:rFonts w:ascii="Times New Roman" w:hAnsi="Times New Roman" w:cs="Times New Roman"/>
          <w:color w:val="000000" w:themeColor="text1"/>
          <w:sz w:val="24"/>
          <w:szCs w:val="24"/>
        </w:rPr>
        <w:t xml:space="preserve">są </w:t>
      </w:r>
      <w:r w:rsidR="006D36CB" w:rsidRPr="005446FC">
        <w:rPr>
          <w:rFonts w:ascii="Times New Roman" w:hAnsi="Times New Roman" w:cs="Times New Roman"/>
          <w:color w:val="000000" w:themeColor="text1"/>
          <w:sz w:val="24"/>
          <w:szCs w:val="24"/>
        </w:rPr>
        <w:t xml:space="preserve">obowiązane </w:t>
      </w:r>
      <w:r w:rsidR="00850CBA" w:rsidRPr="005446FC">
        <w:rPr>
          <w:rFonts w:ascii="Times New Roman" w:hAnsi="Times New Roman" w:cs="Times New Roman"/>
          <w:color w:val="000000" w:themeColor="text1"/>
          <w:sz w:val="24"/>
          <w:szCs w:val="24"/>
        </w:rPr>
        <w:t>do </w:t>
      </w:r>
      <w:r w:rsidR="006D36CB" w:rsidRPr="005446FC">
        <w:rPr>
          <w:rFonts w:ascii="Times New Roman" w:hAnsi="Times New Roman" w:cs="Times New Roman"/>
          <w:color w:val="000000" w:themeColor="text1"/>
          <w:sz w:val="24"/>
          <w:szCs w:val="24"/>
        </w:rPr>
        <w:t>doręczania sobie wzajemnie korespondencji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Podmiot publiczny </w:t>
      </w:r>
      <w:r w:rsidR="00B72B2E" w:rsidRPr="005446FC">
        <w:rPr>
          <w:rFonts w:ascii="Times New Roman" w:hAnsi="Times New Roman" w:cs="Times New Roman"/>
          <w:color w:val="000000" w:themeColor="text1"/>
          <w:sz w:val="24"/>
          <w:szCs w:val="24"/>
        </w:rPr>
        <w:t xml:space="preserve">jest </w:t>
      </w:r>
      <w:r w:rsidRPr="005446FC">
        <w:rPr>
          <w:rFonts w:ascii="Times New Roman" w:hAnsi="Times New Roman" w:cs="Times New Roman"/>
          <w:color w:val="000000" w:themeColor="text1"/>
          <w:sz w:val="24"/>
          <w:szCs w:val="24"/>
        </w:rPr>
        <w:t xml:space="preserve">obowiązany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doręczania korespondencji podmiotowi niepublicznemu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wpisan</w:t>
      </w:r>
      <w:r w:rsidR="00E075E1"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6169D31A" w14:textId="27D9E219" w:rsidR="00154552" w:rsidRPr="005446FC" w:rsidRDefault="0049553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nastąpi </w:t>
      </w:r>
      <w:r w:rsidR="00C47A79" w:rsidRPr="005446FC">
        <w:rPr>
          <w:rFonts w:ascii="Times New Roman" w:hAnsi="Times New Roman" w:cs="Times New Roman"/>
          <w:color w:val="000000" w:themeColor="text1"/>
          <w:sz w:val="24"/>
          <w:szCs w:val="24"/>
        </w:rPr>
        <w:t xml:space="preserve">również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zakresie obowiązku realizacji doręczenia drogą elektroniczną.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692D17" w:rsidRPr="005446FC">
        <w:rPr>
          <w:rFonts w:ascii="Times New Roman" w:hAnsi="Times New Roman" w:cs="Times New Roman"/>
          <w:color w:val="000000" w:themeColor="text1"/>
          <w:sz w:val="24"/>
          <w:szCs w:val="24"/>
        </w:rPr>
        <w:t xml:space="preserve">miejsce </w:t>
      </w:r>
      <w:r w:rsidRPr="005446FC">
        <w:rPr>
          <w:rFonts w:ascii="Times New Roman" w:hAnsi="Times New Roman" w:cs="Times New Roman"/>
          <w:color w:val="000000" w:themeColor="text1"/>
          <w:sz w:val="24"/>
          <w:szCs w:val="24"/>
        </w:rPr>
        <w:t xml:space="preserve">obecnie </w:t>
      </w:r>
      <w:r w:rsidR="00DF0B42" w:rsidRPr="005446FC">
        <w:rPr>
          <w:rFonts w:ascii="Times New Roman" w:hAnsi="Times New Roman" w:cs="Times New Roman"/>
          <w:color w:val="000000" w:themeColor="text1"/>
          <w:sz w:val="24"/>
          <w:szCs w:val="24"/>
        </w:rPr>
        <w:t xml:space="preserve">obowiązujących </w:t>
      </w:r>
      <w:r w:rsidRPr="005446FC">
        <w:rPr>
          <w:rFonts w:ascii="Times New Roman" w:hAnsi="Times New Roman" w:cs="Times New Roman"/>
          <w:color w:val="000000" w:themeColor="text1"/>
          <w:sz w:val="24"/>
          <w:szCs w:val="24"/>
        </w:rPr>
        <w:t>wymogów</w:t>
      </w:r>
      <w:r w:rsidR="00DF0B42" w:rsidRPr="005446FC">
        <w:rPr>
          <w:rFonts w:ascii="Times New Roman" w:hAnsi="Times New Roman" w:cs="Times New Roman"/>
          <w:color w:val="000000" w:themeColor="text1"/>
          <w:sz w:val="24"/>
          <w:szCs w:val="24"/>
        </w:rPr>
        <w:t xml:space="preserve">, uwzględniających </w:t>
      </w:r>
      <w:r w:rsidRPr="005446FC">
        <w:rPr>
          <w:rFonts w:ascii="Times New Roman" w:hAnsi="Times New Roman" w:cs="Times New Roman"/>
          <w:color w:val="000000" w:themeColor="text1"/>
          <w:sz w:val="24"/>
          <w:szCs w:val="24"/>
        </w:rPr>
        <w:t>rodzaj sprawy oraz wyrażone przez adresata żądania lub zgody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doręczenie elektroniczne, weryfikacja </w:t>
      </w:r>
      <w:r w:rsidR="004D5715" w:rsidRPr="005446FC">
        <w:rPr>
          <w:rFonts w:ascii="Times New Roman" w:hAnsi="Times New Roman" w:cs="Times New Roman"/>
          <w:color w:val="000000" w:themeColor="text1"/>
          <w:sz w:val="24"/>
          <w:szCs w:val="24"/>
        </w:rPr>
        <w:t xml:space="preserve">sposobu doręczenia </w:t>
      </w:r>
      <w:r w:rsidRPr="005446FC">
        <w:rPr>
          <w:rFonts w:ascii="Times New Roman" w:hAnsi="Times New Roman" w:cs="Times New Roman"/>
          <w:color w:val="000000" w:themeColor="text1"/>
          <w:sz w:val="24"/>
          <w:szCs w:val="24"/>
        </w:rPr>
        <w:t xml:space="preserve">będzie następowała przez sprawdzenie wpisu </w:t>
      </w:r>
      <w:r w:rsidR="008B7C81" w:rsidRPr="005446FC">
        <w:rPr>
          <w:rFonts w:ascii="Times New Roman" w:hAnsi="Times New Roman" w:cs="Times New Roman"/>
          <w:color w:val="000000" w:themeColor="text1"/>
          <w:sz w:val="24"/>
          <w:szCs w:val="24"/>
        </w:rPr>
        <w:t>w </w:t>
      </w:r>
      <w:r w:rsidR="000D553A"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0D553A"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w:t>
      </w:r>
      <w:r w:rsidR="00154552" w:rsidRPr="005446FC">
        <w:rPr>
          <w:rFonts w:ascii="Times New Roman" w:hAnsi="Times New Roman" w:cs="Times New Roman"/>
          <w:color w:val="000000" w:themeColor="text1"/>
          <w:sz w:val="24"/>
          <w:szCs w:val="24"/>
        </w:rPr>
        <w:t xml:space="preserve">Zakłada się, że przyjęcie zasady, że wpisanie </w:t>
      </w:r>
      <w:r w:rsidR="00AC61F9" w:rsidRPr="005446FC">
        <w:rPr>
          <w:rFonts w:ascii="Times New Roman" w:hAnsi="Times New Roman" w:cs="Times New Roman"/>
          <w:color w:val="000000" w:themeColor="text1"/>
          <w:sz w:val="24"/>
          <w:szCs w:val="24"/>
        </w:rPr>
        <w:t xml:space="preserve">podmiotu niepublicznego, </w:t>
      </w:r>
      <w:r w:rsidR="008B7C81" w:rsidRPr="005446FC">
        <w:rPr>
          <w:rFonts w:ascii="Times New Roman" w:hAnsi="Times New Roman" w:cs="Times New Roman"/>
          <w:color w:val="000000" w:themeColor="text1"/>
          <w:sz w:val="24"/>
          <w:szCs w:val="24"/>
        </w:rPr>
        <w:t>w </w:t>
      </w:r>
      <w:r w:rsidR="00AC61F9" w:rsidRPr="005446FC">
        <w:rPr>
          <w:rFonts w:ascii="Times New Roman" w:hAnsi="Times New Roman" w:cs="Times New Roman"/>
          <w:color w:val="000000" w:themeColor="text1"/>
          <w:sz w:val="24"/>
          <w:szCs w:val="24"/>
        </w:rPr>
        <w:t xml:space="preserve">tym </w:t>
      </w:r>
      <w:r w:rsidR="00154552" w:rsidRPr="005446FC">
        <w:rPr>
          <w:rFonts w:ascii="Times New Roman" w:hAnsi="Times New Roman" w:cs="Times New Roman"/>
          <w:color w:val="000000" w:themeColor="text1"/>
          <w:sz w:val="24"/>
          <w:szCs w:val="24"/>
        </w:rPr>
        <w:t>osoby fizycznej</w:t>
      </w:r>
      <w:r w:rsidR="00DA49CA" w:rsidRPr="005446FC">
        <w:rPr>
          <w:rFonts w:ascii="Times New Roman" w:hAnsi="Times New Roman" w:cs="Times New Roman"/>
          <w:color w:val="000000" w:themeColor="text1"/>
          <w:sz w:val="24"/>
          <w:szCs w:val="24"/>
        </w:rPr>
        <w:t>,</w:t>
      </w:r>
      <w:r w:rsidR="00154552"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015C0F"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015C0F" w:rsidRPr="005446FC">
        <w:rPr>
          <w:rFonts w:ascii="Times New Roman" w:hAnsi="Times New Roman" w:cs="Times New Roman"/>
          <w:color w:val="000000" w:themeColor="text1"/>
          <w:sz w:val="24"/>
          <w:szCs w:val="24"/>
        </w:rPr>
        <w:t>elektronicznych</w:t>
      </w:r>
      <w:r w:rsidR="00154552" w:rsidRPr="005446FC">
        <w:rPr>
          <w:rFonts w:ascii="Times New Roman" w:hAnsi="Times New Roman" w:cs="Times New Roman"/>
          <w:color w:val="000000" w:themeColor="text1"/>
          <w:sz w:val="24"/>
          <w:szCs w:val="24"/>
        </w:rPr>
        <w:t xml:space="preserve"> oznacza formalne umocowanie jednego adresu </w:t>
      </w:r>
      <w:r w:rsidR="00850CBA" w:rsidRPr="005446FC">
        <w:rPr>
          <w:rFonts w:ascii="Times New Roman" w:hAnsi="Times New Roman" w:cs="Times New Roman"/>
          <w:color w:val="000000" w:themeColor="text1"/>
          <w:sz w:val="24"/>
          <w:szCs w:val="24"/>
        </w:rPr>
        <w:t>do </w:t>
      </w:r>
      <w:r w:rsidR="00154552" w:rsidRPr="005446FC">
        <w:rPr>
          <w:rFonts w:ascii="Times New Roman" w:hAnsi="Times New Roman" w:cs="Times New Roman"/>
          <w:color w:val="000000" w:themeColor="text1"/>
          <w:sz w:val="24"/>
          <w:szCs w:val="24"/>
        </w:rPr>
        <w:t>doręczeń</w:t>
      </w:r>
      <w:r w:rsidR="00D53394" w:rsidRPr="005446FC">
        <w:rPr>
          <w:rFonts w:ascii="Times New Roman" w:hAnsi="Times New Roman" w:cs="Times New Roman"/>
          <w:color w:val="000000" w:themeColor="text1"/>
          <w:sz w:val="24"/>
          <w:szCs w:val="24"/>
        </w:rPr>
        <w:t xml:space="preserve"> elektronicznych</w:t>
      </w:r>
      <w:r w:rsidR="00154552" w:rsidRPr="005446FC">
        <w:rPr>
          <w:rFonts w:ascii="Times New Roman" w:hAnsi="Times New Roman" w:cs="Times New Roman"/>
          <w:color w:val="000000" w:themeColor="text1"/>
          <w:sz w:val="24"/>
          <w:szCs w:val="24"/>
        </w:rPr>
        <w:t xml:space="preserve">, zapewniającego uzyskanie </w:t>
      </w:r>
      <w:r w:rsidR="004D5715" w:rsidRPr="005446FC">
        <w:rPr>
          <w:rFonts w:ascii="Times New Roman" w:hAnsi="Times New Roman" w:cs="Times New Roman"/>
          <w:color w:val="000000" w:themeColor="text1"/>
          <w:sz w:val="24"/>
          <w:szCs w:val="24"/>
        </w:rPr>
        <w:t>dowodó</w:t>
      </w:r>
      <w:r w:rsidR="0031319D" w:rsidRPr="005446FC">
        <w:rPr>
          <w:rFonts w:ascii="Times New Roman" w:hAnsi="Times New Roman" w:cs="Times New Roman"/>
          <w:color w:val="000000" w:themeColor="text1"/>
          <w:sz w:val="24"/>
          <w:szCs w:val="24"/>
        </w:rPr>
        <w:t xml:space="preserve">w </w:t>
      </w:r>
      <w:r w:rsidR="004D5715" w:rsidRPr="005446FC">
        <w:rPr>
          <w:rFonts w:ascii="Times New Roman" w:hAnsi="Times New Roman" w:cs="Times New Roman"/>
          <w:color w:val="000000" w:themeColor="text1"/>
          <w:sz w:val="24"/>
          <w:szCs w:val="24"/>
        </w:rPr>
        <w:t>doręczenia</w:t>
      </w:r>
      <w:r w:rsidR="00154552" w:rsidRPr="005446FC">
        <w:rPr>
          <w:rFonts w:ascii="Times New Roman" w:hAnsi="Times New Roman" w:cs="Times New Roman"/>
          <w:color w:val="000000" w:themeColor="text1"/>
          <w:sz w:val="24"/>
          <w:szCs w:val="24"/>
        </w:rPr>
        <w:t xml:space="preserve">, spowoduje kolejne, konsekwentne zmiany </w:t>
      </w:r>
      <w:r w:rsidR="008B7C81" w:rsidRPr="005446FC">
        <w:rPr>
          <w:rFonts w:ascii="Times New Roman" w:hAnsi="Times New Roman" w:cs="Times New Roman"/>
          <w:color w:val="000000" w:themeColor="text1"/>
          <w:sz w:val="24"/>
          <w:szCs w:val="24"/>
        </w:rPr>
        <w:t>w </w:t>
      </w:r>
      <w:r w:rsidR="00154552" w:rsidRPr="005446FC">
        <w:rPr>
          <w:rFonts w:ascii="Times New Roman" w:hAnsi="Times New Roman" w:cs="Times New Roman"/>
          <w:color w:val="000000" w:themeColor="text1"/>
          <w:sz w:val="24"/>
          <w:szCs w:val="24"/>
        </w:rPr>
        <w:t>przepisach pr</w:t>
      </w:r>
      <w:r w:rsidR="008D6CF8" w:rsidRPr="005446FC">
        <w:rPr>
          <w:rFonts w:ascii="Times New Roman" w:hAnsi="Times New Roman" w:cs="Times New Roman"/>
          <w:color w:val="000000" w:themeColor="text1"/>
          <w:sz w:val="24"/>
          <w:szCs w:val="24"/>
        </w:rPr>
        <w:t xml:space="preserve">ocesowych </w:t>
      </w:r>
      <w:r w:rsidR="002C54EB" w:rsidRPr="005446FC">
        <w:rPr>
          <w:rFonts w:ascii="Times New Roman" w:hAnsi="Times New Roman" w:cs="Times New Roman"/>
          <w:color w:val="000000" w:themeColor="text1"/>
          <w:sz w:val="24"/>
          <w:szCs w:val="24"/>
        </w:rPr>
        <w:t>umocowujące doręczenie elektron</w:t>
      </w:r>
      <w:r w:rsidR="008D6CF8" w:rsidRPr="005446FC">
        <w:rPr>
          <w:rFonts w:ascii="Times New Roman" w:hAnsi="Times New Roman" w:cs="Times New Roman"/>
          <w:color w:val="000000" w:themeColor="text1"/>
          <w:sz w:val="24"/>
          <w:szCs w:val="24"/>
        </w:rPr>
        <w:t>i</w:t>
      </w:r>
      <w:r w:rsidR="002C54EB" w:rsidRPr="005446FC">
        <w:rPr>
          <w:rFonts w:ascii="Times New Roman" w:hAnsi="Times New Roman" w:cs="Times New Roman"/>
          <w:color w:val="000000" w:themeColor="text1"/>
          <w:sz w:val="24"/>
          <w:szCs w:val="24"/>
        </w:rPr>
        <w:t>c</w:t>
      </w:r>
      <w:r w:rsidR="008D6CF8" w:rsidRPr="005446FC">
        <w:rPr>
          <w:rFonts w:ascii="Times New Roman" w:hAnsi="Times New Roman" w:cs="Times New Roman"/>
          <w:color w:val="000000" w:themeColor="text1"/>
          <w:sz w:val="24"/>
          <w:szCs w:val="24"/>
        </w:rPr>
        <w:t>zne</w:t>
      </w:r>
      <w:r w:rsidR="00154552" w:rsidRPr="005446FC">
        <w:rPr>
          <w:rFonts w:ascii="Times New Roman" w:hAnsi="Times New Roman" w:cs="Times New Roman"/>
          <w:color w:val="000000" w:themeColor="text1"/>
          <w:sz w:val="24"/>
          <w:szCs w:val="24"/>
        </w:rPr>
        <w:t xml:space="preserve">. </w:t>
      </w:r>
      <w:r w:rsidR="001E72DD" w:rsidRPr="005446FC">
        <w:rPr>
          <w:rFonts w:ascii="Times New Roman" w:hAnsi="Times New Roman" w:cs="Times New Roman"/>
          <w:color w:val="000000" w:themeColor="text1"/>
          <w:sz w:val="24"/>
          <w:szCs w:val="24"/>
        </w:rPr>
        <w:t>P</w:t>
      </w:r>
      <w:r w:rsidR="00154552" w:rsidRPr="005446FC">
        <w:rPr>
          <w:rFonts w:ascii="Times New Roman" w:hAnsi="Times New Roman" w:cs="Times New Roman"/>
          <w:color w:val="000000" w:themeColor="text1"/>
          <w:sz w:val="24"/>
          <w:szCs w:val="24"/>
        </w:rPr>
        <w:t xml:space="preserve">roponowany zakres zmian został określony </w:t>
      </w:r>
      <w:r w:rsidR="008B7C81" w:rsidRPr="005446FC">
        <w:rPr>
          <w:rFonts w:ascii="Times New Roman" w:hAnsi="Times New Roman" w:cs="Times New Roman"/>
          <w:color w:val="000000" w:themeColor="text1"/>
          <w:sz w:val="24"/>
          <w:szCs w:val="24"/>
        </w:rPr>
        <w:t>w </w:t>
      </w:r>
      <w:r w:rsidR="00154552" w:rsidRPr="005446FC">
        <w:rPr>
          <w:rFonts w:ascii="Times New Roman" w:hAnsi="Times New Roman" w:cs="Times New Roman"/>
          <w:color w:val="000000" w:themeColor="text1"/>
          <w:sz w:val="24"/>
          <w:szCs w:val="24"/>
        </w:rPr>
        <w:t>przepisach zmieniających</w:t>
      </w:r>
      <w:r w:rsidR="007B3606" w:rsidRPr="005446FC">
        <w:rPr>
          <w:rFonts w:ascii="Times New Roman" w:hAnsi="Times New Roman" w:cs="Times New Roman"/>
          <w:color w:val="000000" w:themeColor="text1"/>
          <w:sz w:val="24"/>
          <w:szCs w:val="24"/>
        </w:rPr>
        <w:t>.</w:t>
      </w:r>
    </w:p>
    <w:p w14:paraId="33D489A7" w14:textId="2A3C090A" w:rsidR="00031668" w:rsidRPr="005446FC" w:rsidRDefault="0003166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Co ważne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punktu widzenia zarządzania dostępem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rejestru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DA2FA5"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dane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nich będą dostępne bez ograniczeń tylko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publicznych. Tylko podmiot publiczny będzie mógł wyszukać adres </w:t>
      </w:r>
      <w:r w:rsidR="00850CBA" w:rsidRPr="005446FC">
        <w:rPr>
          <w:rFonts w:ascii="Times New Roman" w:hAnsi="Times New Roman" w:cs="Times New Roman"/>
          <w:color w:val="000000" w:themeColor="text1"/>
          <w:sz w:val="24"/>
          <w:szCs w:val="24"/>
        </w:rPr>
        <w:t>do </w:t>
      </w:r>
      <w:r w:rsidR="00DA2FA5"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dowolnego podmiotu (pod warunkiem że została wcześniej podjęta decyzja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jego wpisaniu</w:t>
      </w:r>
      <w:r w:rsidR="00D2771F"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D2771F" w:rsidRPr="005446FC">
        <w:rPr>
          <w:rFonts w:ascii="Times New Roman" w:hAnsi="Times New Roman" w:cs="Times New Roman"/>
          <w:color w:val="000000" w:themeColor="text1"/>
          <w:sz w:val="24"/>
          <w:szCs w:val="24"/>
        </w:rPr>
        <w:t>bazy</w:t>
      </w:r>
      <w:r w:rsidRPr="005446FC">
        <w:rPr>
          <w:rFonts w:ascii="Times New Roman" w:hAnsi="Times New Roman" w:cs="Times New Roman"/>
          <w:color w:val="000000" w:themeColor="text1"/>
          <w:sz w:val="24"/>
          <w:szCs w:val="24"/>
        </w:rPr>
        <w:t>). Podmioty niepubliczne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pozostali użytkownicy rozwiązania będą mieli swobodny dostęp jedynie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F84FB3" w:rsidRPr="005446FC">
        <w:rPr>
          <w:rFonts w:ascii="Times New Roman" w:hAnsi="Times New Roman" w:cs="Times New Roman"/>
          <w:color w:val="000000" w:themeColor="text1"/>
          <w:sz w:val="24"/>
          <w:szCs w:val="24"/>
        </w:rPr>
        <w:t>do doręczeń elektr</w:t>
      </w:r>
      <w:r w:rsidR="00816260" w:rsidRPr="005446FC">
        <w:rPr>
          <w:rFonts w:ascii="Times New Roman" w:hAnsi="Times New Roman" w:cs="Times New Roman"/>
          <w:color w:val="000000" w:themeColor="text1"/>
          <w:sz w:val="24"/>
          <w:szCs w:val="24"/>
        </w:rPr>
        <w:t>o</w:t>
      </w:r>
      <w:r w:rsidR="00F84FB3" w:rsidRPr="005446FC">
        <w:rPr>
          <w:rFonts w:ascii="Times New Roman" w:hAnsi="Times New Roman" w:cs="Times New Roman"/>
          <w:color w:val="000000" w:themeColor="text1"/>
          <w:sz w:val="24"/>
          <w:szCs w:val="24"/>
        </w:rPr>
        <w:t>nicznych</w:t>
      </w:r>
      <w:r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p>
    <w:p w14:paraId="7BB19325" w14:textId="153C57EB" w:rsidR="00CE0639" w:rsidRPr="005446FC" w:rsidRDefault="00CE063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Przewiduje się, że 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będzie następował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kilku trybach. </w:t>
      </w:r>
      <w:r w:rsidR="00DF3AA5" w:rsidRPr="005446FC">
        <w:rPr>
          <w:rFonts w:ascii="Times New Roman" w:hAnsi="Times New Roman" w:cs="Times New Roman"/>
          <w:color w:val="000000" w:themeColor="text1"/>
          <w:sz w:val="24"/>
          <w:szCs w:val="24"/>
        </w:rPr>
        <w:t xml:space="preserve">Udostępniona zostanie </w:t>
      </w:r>
      <w:r w:rsidRPr="005446FC">
        <w:rPr>
          <w:rFonts w:ascii="Times New Roman" w:hAnsi="Times New Roman" w:cs="Times New Roman"/>
          <w:color w:val="000000" w:themeColor="text1"/>
          <w:sz w:val="24"/>
          <w:szCs w:val="24"/>
        </w:rPr>
        <w:t xml:space="preserve">możliwość złożenia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wniosku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2D3DA2" w:rsidRPr="005446FC">
        <w:rPr>
          <w:rFonts w:ascii="Times New Roman" w:hAnsi="Times New Roman" w:cs="Times New Roman"/>
          <w:color w:val="000000" w:themeColor="text1"/>
          <w:sz w:val="24"/>
          <w:szCs w:val="24"/>
        </w:rPr>
        <w:t>„</w:t>
      </w:r>
      <w:r w:rsidR="00DA2FA5" w:rsidRPr="005446FC">
        <w:rPr>
          <w:rFonts w:ascii="Times New Roman" w:hAnsi="Times New Roman" w:cs="Times New Roman"/>
          <w:color w:val="000000" w:themeColor="text1"/>
          <w:sz w:val="24"/>
          <w:szCs w:val="24"/>
        </w:rPr>
        <w:t>kwalifikowanego</w:t>
      </w:r>
      <w:r w:rsidR="002D3DA2" w:rsidRPr="005446FC">
        <w:rPr>
          <w:rFonts w:ascii="Times New Roman" w:hAnsi="Times New Roman" w:cs="Times New Roman"/>
          <w:color w:val="000000" w:themeColor="text1"/>
          <w:sz w:val="24"/>
          <w:szCs w:val="24"/>
        </w:rPr>
        <w:t>”</w:t>
      </w:r>
      <w:r w:rsidR="00DA2FA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DA2FA5"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Wnioski takie będą mogły być złożone przez osoby fizyczne oraz podmioty niepubliczne niezarejestrowane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Krajowym Rejestrze Sądowym za pośrednictwem kwalifikowanego dostawcy usług zaufania,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którego kwalifikowanej usługi rejestrowanego doręczenia elektronicznego korzystają. Ostatnia możliwość to automatyczny 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otrzymaniu informacji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lub Krajowego Rejestru Sądowego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tych rejestrów.</w:t>
      </w:r>
    </w:p>
    <w:p w14:paraId="54552D9C" w14:textId="72350AAA" w:rsidR="00816260" w:rsidRPr="005446FC" w:rsidRDefault="00816260" w:rsidP="00E878A2">
      <w:pPr>
        <w:spacing w:after="120" w:line="360" w:lineRule="auto"/>
        <w:jc w:val="both"/>
        <w:rPr>
          <w:rFonts w:ascii="Times New Roman" w:eastAsia="Times New Roman" w:hAnsi="Times New Roman" w:cs="Times New Roman"/>
          <w:color w:val="000000" w:themeColor="text1"/>
          <w:sz w:val="24"/>
          <w:szCs w:val="24"/>
        </w:rPr>
      </w:pPr>
      <w:r w:rsidRPr="005446FC">
        <w:rPr>
          <w:rFonts w:ascii="Times New Roman" w:eastAsia="Times New Roman" w:hAnsi="Times New Roman" w:cs="Times New Roman"/>
          <w:color w:val="000000" w:themeColor="text1"/>
          <w:sz w:val="24"/>
          <w:szCs w:val="24"/>
        </w:rPr>
        <w:t>W związku z konsekwencjami, jakie pociąga za sobą ujawnienie adresu do doręczeń elektronicznych w bazie adresów elektronicznych, podmiot wnioskujący o:</w:t>
      </w:r>
    </w:p>
    <w:p w14:paraId="0109DB77" w14:textId="2D7B5764" w:rsidR="00816260" w:rsidRPr="005446FC" w:rsidRDefault="00816260" w:rsidP="00E878A2">
      <w:pPr>
        <w:pStyle w:val="Akapitzlist"/>
        <w:numPr>
          <w:ilvl w:val="0"/>
          <w:numId w:val="75"/>
        </w:numPr>
        <w:spacing w:after="120" w:line="360" w:lineRule="auto"/>
        <w:ind w:left="851" w:hanging="567"/>
        <w:jc w:val="both"/>
        <w:rPr>
          <w:rFonts w:ascii="Times New Roman" w:eastAsia="Times New Roman" w:hAnsi="Times New Roman" w:cs="Times New Roman"/>
          <w:color w:val="000000" w:themeColor="text1"/>
          <w:sz w:val="24"/>
          <w:szCs w:val="24"/>
        </w:rPr>
      </w:pPr>
      <w:r w:rsidRPr="005446FC">
        <w:rPr>
          <w:rFonts w:ascii="Times New Roman" w:eastAsia="Times New Roman" w:hAnsi="Times New Roman" w:cs="Times New Roman"/>
          <w:color w:val="000000" w:themeColor="text1"/>
          <w:sz w:val="24"/>
          <w:szCs w:val="24"/>
        </w:rPr>
        <w:t>utworzenie adresu do doręczeń elektronicznych powiązanego z publiczną usługą rejestrowanego doręczenia elektronicznego lub</w:t>
      </w:r>
    </w:p>
    <w:p w14:paraId="00E6B35B" w14:textId="56543743" w:rsidR="00816260" w:rsidRPr="005446FC" w:rsidRDefault="00816260" w:rsidP="00E878A2">
      <w:pPr>
        <w:pStyle w:val="Akapitzlist"/>
        <w:numPr>
          <w:ilvl w:val="0"/>
          <w:numId w:val="75"/>
        </w:numPr>
        <w:spacing w:after="120" w:line="360" w:lineRule="auto"/>
        <w:ind w:left="851" w:hanging="567"/>
        <w:jc w:val="both"/>
        <w:rPr>
          <w:rFonts w:ascii="Times New Roman" w:eastAsia="Times New Roman" w:hAnsi="Times New Roman" w:cs="Times New Roman"/>
          <w:color w:val="000000" w:themeColor="text1"/>
          <w:sz w:val="24"/>
          <w:szCs w:val="24"/>
        </w:rPr>
      </w:pPr>
      <w:r w:rsidRPr="005446FC">
        <w:rPr>
          <w:rFonts w:ascii="Times New Roman" w:eastAsia="Times New Roman" w:hAnsi="Times New Roman" w:cs="Times New Roman"/>
          <w:color w:val="000000" w:themeColor="text1"/>
          <w:sz w:val="24"/>
          <w:szCs w:val="24"/>
        </w:rPr>
        <w:t>wpis adresu do doręczeń elektronicznych powiązanego z kwalifikowaną usługą rejestrowanego doręczenia elektronicznego</w:t>
      </w:r>
    </w:p>
    <w:p w14:paraId="6D043AE4" w14:textId="139CFAFE" w:rsidR="00816260" w:rsidRPr="005446FC" w:rsidRDefault="00816260" w:rsidP="00E878A2">
      <w:pPr>
        <w:spacing w:after="120" w:line="360" w:lineRule="auto"/>
        <w:jc w:val="both"/>
        <w:rPr>
          <w:rFonts w:ascii="Times New Roman" w:eastAsia="Times New Roman" w:hAnsi="Times New Roman" w:cs="Times New Roman"/>
          <w:color w:val="000000" w:themeColor="text1"/>
          <w:sz w:val="24"/>
          <w:szCs w:val="24"/>
        </w:rPr>
      </w:pPr>
      <w:r w:rsidRPr="005446FC">
        <w:rPr>
          <w:rFonts w:ascii="Times New Roman" w:eastAsia="Times New Roman" w:hAnsi="Times New Roman" w:cs="Times New Roman"/>
          <w:color w:val="000000" w:themeColor="text1"/>
          <w:sz w:val="24"/>
          <w:szCs w:val="24"/>
        </w:rPr>
        <w:t>jest pouczany o skutkach prawnych wpisu adresu do doręczeń elektronicznych do bazy adresów elektronicznych, w tym o prawach i obowiązkach z niego wynikających. W</w:t>
      </w:r>
      <w:r w:rsidR="0002024A">
        <w:rPr>
          <w:rFonts w:ascii="Times New Roman" w:eastAsia="Times New Roman" w:hAnsi="Times New Roman" w:cs="Times New Roman"/>
          <w:color w:val="000000" w:themeColor="text1"/>
          <w:sz w:val="24"/>
          <w:szCs w:val="24"/>
        </w:rPr>
        <w:t> </w:t>
      </w:r>
      <w:r w:rsidRPr="005446FC">
        <w:rPr>
          <w:rFonts w:ascii="Times New Roman" w:eastAsia="Times New Roman" w:hAnsi="Times New Roman" w:cs="Times New Roman"/>
          <w:color w:val="000000" w:themeColor="text1"/>
          <w:sz w:val="24"/>
          <w:szCs w:val="24"/>
        </w:rPr>
        <w:t>przypadku wystąpienia przez podmiot o utworzenie adresu do doręczeń elektronicznych powiązanego z</w:t>
      </w:r>
      <w:r w:rsidR="0007583C" w:rsidRPr="005446FC">
        <w:rPr>
          <w:rFonts w:ascii="Times New Roman" w:eastAsia="Times New Roman" w:hAnsi="Times New Roman" w:cs="Times New Roman"/>
          <w:color w:val="000000" w:themeColor="text1"/>
          <w:sz w:val="24"/>
          <w:szCs w:val="24"/>
        </w:rPr>
        <w:t> </w:t>
      </w:r>
      <w:r w:rsidRPr="005446FC">
        <w:rPr>
          <w:rFonts w:ascii="Times New Roman" w:eastAsia="Times New Roman" w:hAnsi="Times New Roman" w:cs="Times New Roman"/>
          <w:color w:val="000000" w:themeColor="text1"/>
          <w:sz w:val="24"/>
          <w:szCs w:val="24"/>
        </w:rPr>
        <w:t>publiczną usługą rejestrowanego doręczenia elektronicznego, jest on pouczany również o</w:t>
      </w:r>
      <w:r w:rsidR="0007583C" w:rsidRPr="005446FC">
        <w:rPr>
          <w:rFonts w:ascii="Times New Roman" w:eastAsia="Times New Roman" w:hAnsi="Times New Roman" w:cs="Times New Roman"/>
          <w:color w:val="000000" w:themeColor="text1"/>
          <w:sz w:val="24"/>
          <w:szCs w:val="24"/>
        </w:rPr>
        <w:t> </w:t>
      </w:r>
      <w:r w:rsidRPr="005446FC">
        <w:rPr>
          <w:rFonts w:ascii="Times New Roman" w:eastAsia="Times New Roman" w:hAnsi="Times New Roman" w:cs="Times New Roman"/>
          <w:color w:val="000000" w:themeColor="text1"/>
          <w:sz w:val="24"/>
          <w:szCs w:val="24"/>
        </w:rPr>
        <w:t xml:space="preserve">zasadach zarządzania skrzynką doręczeń oraz </w:t>
      </w:r>
      <w:r w:rsidR="00E63C2A">
        <w:rPr>
          <w:rFonts w:ascii="Times New Roman" w:eastAsia="Times New Roman" w:hAnsi="Times New Roman" w:cs="Times New Roman"/>
          <w:color w:val="000000" w:themeColor="text1"/>
          <w:sz w:val="24"/>
          <w:szCs w:val="24"/>
        </w:rPr>
        <w:t xml:space="preserve">o </w:t>
      </w:r>
      <w:r w:rsidRPr="005446FC">
        <w:rPr>
          <w:rFonts w:ascii="Times New Roman" w:eastAsia="Times New Roman" w:hAnsi="Times New Roman" w:cs="Times New Roman"/>
          <w:color w:val="000000" w:themeColor="text1"/>
          <w:sz w:val="24"/>
          <w:szCs w:val="24"/>
        </w:rPr>
        <w:t>prawach i obowiązkach posiadacza skrzynki doręczeń.</w:t>
      </w:r>
    </w:p>
    <w:p w14:paraId="2DA44E2E" w14:textId="0CE34C90" w:rsidR="00816260" w:rsidRPr="005446FC" w:rsidRDefault="00484FC1" w:rsidP="00E878A2">
      <w:pPr>
        <w:spacing w:after="120" w:line="360" w:lineRule="auto"/>
        <w:jc w:val="both"/>
        <w:rPr>
          <w:rFonts w:ascii="Times New Roman" w:eastAsia="Times New Roman" w:hAnsi="Times New Roman" w:cs="Times New Roman"/>
          <w:color w:val="000000" w:themeColor="text1"/>
          <w:sz w:val="24"/>
          <w:szCs w:val="24"/>
        </w:rPr>
      </w:pPr>
      <w:r w:rsidRPr="005446FC">
        <w:rPr>
          <w:rFonts w:ascii="Times New Roman" w:eastAsia="Times New Roman" w:hAnsi="Times New Roman" w:cs="Times New Roman"/>
          <w:color w:val="000000" w:themeColor="text1"/>
          <w:sz w:val="24"/>
          <w:szCs w:val="24"/>
        </w:rPr>
        <w:t xml:space="preserve">Przewiduje się także, że wpis </w:t>
      </w:r>
      <w:r w:rsidR="00850CBA" w:rsidRPr="005446FC">
        <w:rPr>
          <w:rFonts w:ascii="Times New Roman" w:eastAsia="Times New Roman" w:hAnsi="Times New Roman" w:cs="Times New Roman"/>
          <w:color w:val="000000" w:themeColor="text1"/>
          <w:sz w:val="24"/>
          <w:szCs w:val="24"/>
        </w:rPr>
        <w:t>do </w:t>
      </w:r>
      <w:r w:rsidRPr="005446FC">
        <w:rPr>
          <w:rFonts w:ascii="Times New Roman" w:eastAsia="Times New Roman" w:hAnsi="Times New Roman" w:cs="Times New Roman"/>
          <w:color w:val="000000" w:themeColor="text1"/>
          <w:sz w:val="24"/>
          <w:szCs w:val="24"/>
        </w:rPr>
        <w:t>bazy adresó</w:t>
      </w:r>
      <w:r w:rsidR="0031319D" w:rsidRPr="005446FC">
        <w:rPr>
          <w:rFonts w:ascii="Times New Roman" w:eastAsia="Times New Roman" w:hAnsi="Times New Roman" w:cs="Times New Roman"/>
          <w:color w:val="000000" w:themeColor="text1"/>
          <w:sz w:val="24"/>
          <w:szCs w:val="24"/>
        </w:rPr>
        <w:t xml:space="preserve">w </w:t>
      </w:r>
      <w:r w:rsidRPr="005446FC">
        <w:rPr>
          <w:rFonts w:ascii="Times New Roman" w:eastAsia="Times New Roman" w:hAnsi="Times New Roman" w:cs="Times New Roman"/>
          <w:color w:val="000000" w:themeColor="text1"/>
          <w:sz w:val="24"/>
          <w:szCs w:val="24"/>
        </w:rPr>
        <w:t>elektronicznych adresu</w:t>
      </w:r>
      <w:r w:rsidR="00360370" w:rsidRPr="005446FC">
        <w:rPr>
          <w:rFonts w:ascii="Times New Roman" w:eastAsia="Times New Roman" w:hAnsi="Times New Roman" w:cs="Times New Roman"/>
          <w:color w:val="000000" w:themeColor="text1"/>
          <w:sz w:val="24"/>
          <w:szCs w:val="24"/>
        </w:rPr>
        <w:t xml:space="preserve"> do doręczeń elektronicznych powiązanego z publiczną usługą rejestrowanego doręczenia elektronicznego</w:t>
      </w:r>
      <w:r w:rsidR="00DA2FA5" w:rsidRPr="005446FC">
        <w:rPr>
          <w:rFonts w:ascii="Times New Roman" w:eastAsia="Times New Roman" w:hAnsi="Times New Roman" w:cs="Times New Roman"/>
          <w:color w:val="000000" w:themeColor="text1"/>
          <w:sz w:val="24"/>
          <w:szCs w:val="24"/>
        </w:rPr>
        <w:t xml:space="preserve"> </w:t>
      </w:r>
      <w:r w:rsidRPr="005446FC">
        <w:rPr>
          <w:rFonts w:ascii="Times New Roman" w:eastAsia="Times New Roman" w:hAnsi="Times New Roman" w:cs="Times New Roman"/>
          <w:color w:val="000000" w:themeColor="text1"/>
          <w:sz w:val="24"/>
          <w:szCs w:val="24"/>
        </w:rPr>
        <w:t>następuje</w:t>
      </w:r>
      <w:r w:rsidR="00375A65" w:rsidRPr="005446FC">
        <w:rPr>
          <w:rFonts w:ascii="Times New Roman" w:eastAsia="Times New Roman" w:hAnsi="Times New Roman" w:cs="Times New Roman"/>
          <w:color w:val="000000" w:themeColor="text1"/>
          <w:sz w:val="24"/>
          <w:szCs w:val="24"/>
        </w:rPr>
        <w:t xml:space="preserve"> z </w:t>
      </w:r>
      <w:r w:rsidRPr="005446FC">
        <w:rPr>
          <w:rFonts w:ascii="Times New Roman" w:eastAsia="Times New Roman" w:hAnsi="Times New Roman" w:cs="Times New Roman"/>
          <w:color w:val="000000" w:themeColor="text1"/>
          <w:sz w:val="24"/>
          <w:szCs w:val="24"/>
        </w:rPr>
        <w:t>urzędu dopiero</w:t>
      </w:r>
      <w:r w:rsidR="004B36A1" w:rsidRPr="005446FC">
        <w:rPr>
          <w:rFonts w:ascii="Times New Roman" w:eastAsia="Times New Roman" w:hAnsi="Times New Roman" w:cs="Times New Roman"/>
          <w:color w:val="000000" w:themeColor="text1"/>
          <w:sz w:val="24"/>
          <w:szCs w:val="24"/>
        </w:rPr>
        <w:t xml:space="preserve"> po </w:t>
      </w:r>
      <w:r w:rsidRPr="005446FC">
        <w:rPr>
          <w:rFonts w:ascii="Times New Roman" w:eastAsia="Times New Roman" w:hAnsi="Times New Roman" w:cs="Times New Roman"/>
          <w:color w:val="000000" w:themeColor="text1"/>
          <w:sz w:val="24"/>
          <w:szCs w:val="24"/>
        </w:rPr>
        <w:t>jej aktywacji, polegającej</w:t>
      </w:r>
      <w:r w:rsidR="00375A65" w:rsidRPr="005446FC">
        <w:rPr>
          <w:rFonts w:ascii="Times New Roman" w:eastAsia="Times New Roman" w:hAnsi="Times New Roman" w:cs="Times New Roman"/>
          <w:color w:val="000000" w:themeColor="text1"/>
          <w:sz w:val="24"/>
          <w:szCs w:val="24"/>
        </w:rPr>
        <w:t xml:space="preserve"> na </w:t>
      </w:r>
      <w:r w:rsidRPr="005446FC">
        <w:rPr>
          <w:rFonts w:ascii="Times New Roman" w:eastAsia="Times New Roman" w:hAnsi="Times New Roman" w:cs="Times New Roman"/>
          <w:color w:val="000000" w:themeColor="text1"/>
          <w:sz w:val="24"/>
          <w:szCs w:val="24"/>
        </w:rPr>
        <w:t xml:space="preserve">potwierdzeniu, że podmiot, </w:t>
      </w:r>
      <w:r w:rsidR="00850CBA" w:rsidRPr="005446FC">
        <w:rPr>
          <w:rFonts w:ascii="Times New Roman" w:eastAsia="Times New Roman" w:hAnsi="Times New Roman" w:cs="Times New Roman"/>
          <w:color w:val="000000" w:themeColor="text1"/>
          <w:sz w:val="24"/>
          <w:szCs w:val="24"/>
        </w:rPr>
        <w:t>dla </w:t>
      </w:r>
      <w:r w:rsidRPr="005446FC">
        <w:rPr>
          <w:rFonts w:ascii="Times New Roman" w:eastAsia="Times New Roman" w:hAnsi="Times New Roman" w:cs="Times New Roman"/>
          <w:color w:val="000000" w:themeColor="text1"/>
          <w:sz w:val="24"/>
          <w:szCs w:val="24"/>
        </w:rPr>
        <w:t>którego skrzynka</w:t>
      </w:r>
      <w:r w:rsidR="00360370" w:rsidRPr="005446FC">
        <w:rPr>
          <w:rFonts w:ascii="Times New Roman" w:eastAsia="Times New Roman" w:hAnsi="Times New Roman" w:cs="Times New Roman"/>
          <w:color w:val="000000" w:themeColor="text1"/>
          <w:sz w:val="24"/>
          <w:szCs w:val="24"/>
        </w:rPr>
        <w:t xml:space="preserve"> doręczeń</w:t>
      </w:r>
      <w:r w:rsidRPr="005446FC">
        <w:rPr>
          <w:rFonts w:ascii="Times New Roman" w:eastAsia="Times New Roman" w:hAnsi="Times New Roman" w:cs="Times New Roman"/>
          <w:color w:val="000000" w:themeColor="text1"/>
          <w:sz w:val="24"/>
          <w:szCs w:val="24"/>
        </w:rPr>
        <w:t xml:space="preserve"> została utworzona, ma możliwość wysyłania</w:t>
      </w:r>
      <w:r w:rsidR="00A05DAF" w:rsidRPr="005446FC">
        <w:rPr>
          <w:rFonts w:ascii="Times New Roman" w:eastAsia="Times New Roman" w:hAnsi="Times New Roman" w:cs="Times New Roman"/>
          <w:color w:val="000000" w:themeColor="text1"/>
          <w:sz w:val="24"/>
          <w:szCs w:val="24"/>
        </w:rPr>
        <w:t xml:space="preserve"> i </w:t>
      </w:r>
      <w:r w:rsidRPr="005446FC">
        <w:rPr>
          <w:rFonts w:ascii="Times New Roman" w:eastAsia="Times New Roman" w:hAnsi="Times New Roman" w:cs="Times New Roman"/>
          <w:color w:val="000000" w:themeColor="text1"/>
          <w:sz w:val="24"/>
          <w:szCs w:val="24"/>
        </w:rPr>
        <w:t xml:space="preserve">odbierania korespondencji za pomocą tej skrzynki. </w:t>
      </w:r>
      <w:r w:rsidR="000C566C" w:rsidRPr="005446FC">
        <w:rPr>
          <w:rFonts w:ascii="Times New Roman" w:eastAsia="Times New Roman" w:hAnsi="Times New Roman" w:cs="Times New Roman"/>
          <w:color w:val="000000" w:themeColor="text1"/>
          <w:sz w:val="24"/>
          <w:szCs w:val="24"/>
        </w:rPr>
        <w:t xml:space="preserve">Podejście takie jest niezbędne </w:t>
      </w:r>
      <w:r w:rsidR="00850CBA" w:rsidRPr="005446FC">
        <w:rPr>
          <w:rFonts w:ascii="Times New Roman" w:eastAsia="Times New Roman" w:hAnsi="Times New Roman" w:cs="Times New Roman"/>
          <w:color w:val="000000" w:themeColor="text1"/>
          <w:sz w:val="24"/>
          <w:szCs w:val="24"/>
        </w:rPr>
        <w:t>do </w:t>
      </w:r>
      <w:r w:rsidR="000C566C" w:rsidRPr="005446FC">
        <w:rPr>
          <w:rFonts w:ascii="Times New Roman" w:eastAsia="Times New Roman" w:hAnsi="Times New Roman" w:cs="Times New Roman"/>
          <w:color w:val="000000" w:themeColor="text1"/>
          <w:sz w:val="24"/>
          <w:szCs w:val="24"/>
        </w:rPr>
        <w:t>zapewnienia podmiotom</w:t>
      </w:r>
      <w:r w:rsidRPr="005446FC">
        <w:rPr>
          <w:rFonts w:ascii="Times New Roman" w:eastAsia="Times New Roman" w:hAnsi="Times New Roman" w:cs="Times New Roman"/>
          <w:color w:val="000000" w:themeColor="text1"/>
          <w:sz w:val="24"/>
          <w:szCs w:val="24"/>
        </w:rPr>
        <w:t xml:space="preserve"> konstytucyjn</w:t>
      </w:r>
      <w:r w:rsidR="000C566C" w:rsidRPr="005446FC">
        <w:rPr>
          <w:rFonts w:ascii="Times New Roman" w:eastAsia="Times New Roman" w:hAnsi="Times New Roman" w:cs="Times New Roman"/>
          <w:color w:val="000000" w:themeColor="text1"/>
          <w:sz w:val="24"/>
          <w:szCs w:val="24"/>
        </w:rPr>
        <w:t>ego</w:t>
      </w:r>
      <w:r w:rsidRPr="005446FC">
        <w:rPr>
          <w:rFonts w:ascii="Times New Roman" w:eastAsia="Times New Roman" w:hAnsi="Times New Roman" w:cs="Times New Roman"/>
          <w:color w:val="000000" w:themeColor="text1"/>
          <w:sz w:val="24"/>
          <w:szCs w:val="24"/>
        </w:rPr>
        <w:t xml:space="preserve"> minimum pewności prawnej, iż</w:t>
      </w:r>
      <w:r w:rsidR="004B36A1" w:rsidRPr="005446FC">
        <w:rPr>
          <w:rFonts w:ascii="Times New Roman" w:eastAsia="Times New Roman" w:hAnsi="Times New Roman" w:cs="Times New Roman"/>
          <w:color w:val="000000" w:themeColor="text1"/>
          <w:sz w:val="24"/>
          <w:szCs w:val="24"/>
        </w:rPr>
        <w:t xml:space="preserve"> od </w:t>
      </w:r>
      <w:r w:rsidRPr="005446FC">
        <w:rPr>
          <w:rFonts w:ascii="Times New Roman" w:eastAsia="Times New Roman" w:hAnsi="Times New Roman" w:cs="Times New Roman"/>
          <w:color w:val="000000" w:themeColor="text1"/>
          <w:sz w:val="24"/>
          <w:szCs w:val="24"/>
        </w:rPr>
        <w:t>danego dnia muszą spodziewać się</w:t>
      </w:r>
      <w:r w:rsidR="00594A19" w:rsidRPr="005446FC">
        <w:rPr>
          <w:rFonts w:ascii="Times New Roman" w:eastAsia="Times New Roman" w:hAnsi="Times New Roman" w:cs="Times New Roman"/>
          <w:color w:val="000000" w:themeColor="text1"/>
          <w:sz w:val="24"/>
          <w:szCs w:val="24"/>
        </w:rPr>
        <w:t xml:space="preserve"> </w:t>
      </w:r>
      <w:r w:rsidRPr="005446FC">
        <w:rPr>
          <w:rFonts w:ascii="Times New Roman" w:eastAsia="Times New Roman" w:hAnsi="Times New Roman" w:cs="Times New Roman"/>
          <w:color w:val="000000" w:themeColor="text1"/>
          <w:sz w:val="24"/>
          <w:szCs w:val="24"/>
        </w:rPr>
        <w:t>kierowan</w:t>
      </w:r>
      <w:r w:rsidR="00594A19" w:rsidRPr="005446FC">
        <w:rPr>
          <w:rFonts w:ascii="Times New Roman" w:eastAsia="Times New Roman" w:hAnsi="Times New Roman" w:cs="Times New Roman"/>
          <w:color w:val="000000" w:themeColor="text1"/>
          <w:sz w:val="24"/>
          <w:szCs w:val="24"/>
        </w:rPr>
        <w:t>i</w:t>
      </w:r>
      <w:r w:rsidRPr="005446FC">
        <w:rPr>
          <w:rFonts w:ascii="Times New Roman" w:eastAsia="Times New Roman" w:hAnsi="Times New Roman" w:cs="Times New Roman"/>
          <w:color w:val="000000" w:themeColor="text1"/>
          <w:sz w:val="24"/>
          <w:szCs w:val="24"/>
        </w:rPr>
        <w:t>a</w:t>
      </w:r>
      <w:r w:rsidR="00594A19" w:rsidRPr="005446FC">
        <w:rPr>
          <w:rFonts w:ascii="Times New Roman" w:eastAsia="Times New Roman" w:hAnsi="Times New Roman" w:cs="Times New Roman"/>
          <w:color w:val="000000" w:themeColor="text1"/>
          <w:sz w:val="24"/>
          <w:szCs w:val="24"/>
        </w:rPr>
        <w:t xml:space="preserve"> </w:t>
      </w:r>
      <w:r w:rsidR="00850CBA" w:rsidRPr="005446FC">
        <w:rPr>
          <w:rFonts w:ascii="Times New Roman" w:eastAsia="Times New Roman" w:hAnsi="Times New Roman" w:cs="Times New Roman"/>
          <w:color w:val="000000" w:themeColor="text1"/>
          <w:sz w:val="24"/>
          <w:szCs w:val="24"/>
        </w:rPr>
        <w:t>do </w:t>
      </w:r>
      <w:r w:rsidR="00594A19" w:rsidRPr="005446FC">
        <w:rPr>
          <w:rFonts w:ascii="Times New Roman" w:eastAsia="Times New Roman" w:hAnsi="Times New Roman" w:cs="Times New Roman"/>
          <w:color w:val="000000" w:themeColor="text1"/>
          <w:sz w:val="24"/>
          <w:szCs w:val="24"/>
        </w:rPr>
        <w:t>nich</w:t>
      </w:r>
      <w:r w:rsidRPr="005446FC">
        <w:rPr>
          <w:rFonts w:ascii="Times New Roman" w:eastAsia="Times New Roman" w:hAnsi="Times New Roman" w:cs="Times New Roman"/>
          <w:color w:val="000000" w:themeColor="text1"/>
          <w:sz w:val="24"/>
          <w:szCs w:val="24"/>
        </w:rPr>
        <w:t xml:space="preserve"> </w:t>
      </w:r>
      <w:r w:rsidR="00594A19" w:rsidRPr="005446FC">
        <w:rPr>
          <w:rFonts w:ascii="Times New Roman" w:eastAsia="Times New Roman" w:hAnsi="Times New Roman" w:cs="Times New Roman"/>
          <w:color w:val="000000" w:themeColor="text1"/>
          <w:sz w:val="24"/>
          <w:szCs w:val="24"/>
        </w:rPr>
        <w:t>korespondencji</w:t>
      </w:r>
      <w:r w:rsidR="00375A65" w:rsidRPr="005446FC">
        <w:rPr>
          <w:rFonts w:ascii="Times New Roman" w:eastAsia="Times New Roman" w:hAnsi="Times New Roman" w:cs="Times New Roman"/>
          <w:color w:val="000000" w:themeColor="text1"/>
          <w:sz w:val="24"/>
          <w:szCs w:val="24"/>
        </w:rPr>
        <w:t xml:space="preserve"> na </w:t>
      </w:r>
      <w:r w:rsidR="001C55C4" w:rsidRPr="005446FC">
        <w:rPr>
          <w:rFonts w:ascii="Times New Roman" w:eastAsia="Times New Roman" w:hAnsi="Times New Roman" w:cs="Times New Roman"/>
          <w:color w:val="000000" w:themeColor="text1"/>
          <w:sz w:val="24"/>
          <w:szCs w:val="24"/>
        </w:rPr>
        <w:t>wskazany</w:t>
      </w:r>
      <w:r w:rsidR="00594A19" w:rsidRPr="005446FC">
        <w:rPr>
          <w:rFonts w:ascii="Times New Roman" w:eastAsia="Times New Roman" w:hAnsi="Times New Roman" w:cs="Times New Roman"/>
          <w:color w:val="000000" w:themeColor="text1"/>
          <w:sz w:val="24"/>
          <w:szCs w:val="24"/>
        </w:rPr>
        <w:t xml:space="preserve"> adres </w:t>
      </w:r>
      <w:r w:rsidR="001C55C4" w:rsidRPr="005446FC">
        <w:rPr>
          <w:rFonts w:ascii="Times New Roman" w:eastAsia="Times New Roman" w:hAnsi="Times New Roman" w:cs="Times New Roman"/>
          <w:color w:val="000000" w:themeColor="text1"/>
          <w:sz w:val="24"/>
          <w:szCs w:val="24"/>
        </w:rPr>
        <w:t>oraz</w:t>
      </w:r>
      <w:r w:rsidR="00594A19" w:rsidRPr="005446FC">
        <w:rPr>
          <w:rFonts w:ascii="Times New Roman" w:eastAsia="Times New Roman" w:hAnsi="Times New Roman" w:cs="Times New Roman"/>
          <w:color w:val="000000" w:themeColor="text1"/>
          <w:sz w:val="24"/>
          <w:szCs w:val="24"/>
        </w:rPr>
        <w:t xml:space="preserve"> że </w:t>
      </w:r>
      <w:r w:rsidR="001C55C4" w:rsidRPr="005446FC">
        <w:rPr>
          <w:rFonts w:ascii="Times New Roman" w:eastAsia="Times New Roman" w:hAnsi="Times New Roman" w:cs="Times New Roman"/>
          <w:color w:val="000000" w:themeColor="text1"/>
          <w:sz w:val="24"/>
          <w:szCs w:val="24"/>
        </w:rPr>
        <w:t xml:space="preserve">jej </w:t>
      </w:r>
      <w:r w:rsidR="00594A19" w:rsidRPr="005446FC">
        <w:rPr>
          <w:rFonts w:ascii="Times New Roman" w:eastAsia="Times New Roman" w:hAnsi="Times New Roman" w:cs="Times New Roman"/>
          <w:color w:val="000000" w:themeColor="text1"/>
          <w:sz w:val="24"/>
          <w:szCs w:val="24"/>
        </w:rPr>
        <w:t>odebranie lub nieodebranie będzie niosło za sobą skutki prawne</w:t>
      </w:r>
      <w:r w:rsidRPr="005446FC">
        <w:rPr>
          <w:rFonts w:ascii="Times New Roman" w:eastAsia="Times New Roman" w:hAnsi="Times New Roman" w:cs="Times New Roman"/>
          <w:color w:val="000000" w:themeColor="text1"/>
          <w:sz w:val="24"/>
          <w:szCs w:val="24"/>
        </w:rPr>
        <w:t xml:space="preserve">. </w:t>
      </w:r>
      <w:r w:rsidR="004F661E" w:rsidRPr="005446FC">
        <w:rPr>
          <w:rFonts w:ascii="Times New Roman" w:eastAsia="Times New Roman" w:hAnsi="Times New Roman" w:cs="Times New Roman"/>
          <w:color w:val="000000" w:themeColor="text1"/>
          <w:sz w:val="24"/>
          <w:szCs w:val="24"/>
        </w:rPr>
        <w:t>A</w:t>
      </w:r>
      <w:r w:rsidR="000C566C" w:rsidRPr="005446FC">
        <w:rPr>
          <w:rFonts w:ascii="Times New Roman" w:eastAsia="Times New Roman" w:hAnsi="Times New Roman" w:cs="Times New Roman"/>
          <w:color w:val="000000" w:themeColor="text1"/>
          <w:sz w:val="24"/>
          <w:szCs w:val="24"/>
        </w:rPr>
        <w:t>ktywacja adresu skrzynki doręczeń wymaga</w:t>
      </w:r>
      <w:r w:rsidR="004F661E" w:rsidRPr="005446FC">
        <w:rPr>
          <w:rFonts w:ascii="Times New Roman" w:eastAsia="Times New Roman" w:hAnsi="Times New Roman" w:cs="Times New Roman"/>
          <w:color w:val="000000" w:themeColor="text1"/>
          <w:sz w:val="24"/>
          <w:szCs w:val="24"/>
        </w:rPr>
        <w:t xml:space="preserve">ć będzie </w:t>
      </w:r>
      <w:r w:rsidR="000C566C" w:rsidRPr="005446FC">
        <w:rPr>
          <w:rFonts w:ascii="Times New Roman" w:eastAsia="Times New Roman" w:hAnsi="Times New Roman" w:cs="Times New Roman"/>
          <w:color w:val="000000" w:themeColor="text1"/>
          <w:sz w:val="24"/>
          <w:szCs w:val="24"/>
        </w:rPr>
        <w:t>uwierzytelnienia osoby fizycznej pos</w:t>
      </w:r>
      <w:r w:rsidR="007C5DB4" w:rsidRPr="005446FC">
        <w:rPr>
          <w:rFonts w:ascii="Times New Roman" w:eastAsia="Times New Roman" w:hAnsi="Times New Roman" w:cs="Times New Roman"/>
          <w:color w:val="000000" w:themeColor="text1"/>
          <w:sz w:val="24"/>
          <w:szCs w:val="24"/>
        </w:rPr>
        <w:t>iadającej tę skrzynkę albo wskazanej przez wnioskującego</w:t>
      </w:r>
      <w:r w:rsidR="00850CBA" w:rsidRPr="005446FC">
        <w:rPr>
          <w:rFonts w:ascii="Times New Roman" w:eastAsia="Times New Roman" w:hAnsi="Times New Roman" w:cs="Times New Roman"/>
          <w:color w:val="000000" w:themeColor="text1"/>
          <w:sz w:val="24"/>
          <w:szCs w:val="24"/>
        </w:rPr>
        <w:t xml:space="preserve"> o </w:t>
      </w:r>
      <w:r w:rsidR="007C5DB4" w:rsidRPr="005446FC">
        <w:rPr>
          <w:rFonts w:ascii="Times New Roman" w:eastAsia="Times New Roman" w:hAnsi="Times New Roman" w:cs="Times New Roman"/>
          <w:color w:val="000000" w:themeColor="text1"/>
          <w:sz w:val="24"/>
          <w:szCs w:val="24"/>
        </w:rPr>
        <w:t>skrzynkę</w:t>
      </w:r>
      <w:r w:rsidR="000C566C" w:rsidRPr="005446FC">
        <w:rPr>
          <w:rFonts w:ascii="Times New Roman" w:eastAsia="Times New Roman" w:hAnsi="Times New Roman" w:cs="Times New Roman"/>
          <w:color w:val="000000" w:themeColor="text1"/>
          <w:sz w:val="24"/>
          <w:szCs w:val="24"/>
        </w:rPr>
        <w:t xml:space="preserve">, działającej </w:t>
      </w:r>
      <w:r w:rsidR="008B7C81" w:rsidRPr="005446FC">
        <w:rPr>
          <w:rFonts w:ascii="Times New Roman" w:eastAsia="Times New Roman" w:hAnsi="Times New Roman" w:cs="Times New Roman"/>
          <w:color w:val="000000" w:themeColor="text1"/>
          <w:sz w:val="24"/>
          <w:szCs w:val="24"/>
        </w:rPr>
        <w:t>w </w:t>
      </w:r>
      <w:r w:rsidR="000C566C" w:rsidRPr="005446FC">
        <w:rPr>
          <w:rFonts w:ascii="Times New Roman" w:eastAsia="Times New Roman" w:hAnsi="Times New Roman" w:cs="Times New Roman"/>
          <w:color w:val="000000" w:themeColor="text1"/>
          <w:sz w:val="24"/>
          <w:szCs w:val="24"/>
        </w:rPr>
        <w:t xml:space="preserve">imieniu podmiotu posiadającego tę skrzynkę, </w:t>
      </w:r>
      <w:r w:rsidR="008B7C81" w:rsidRPr="005446FC">
        <w:rPr>
          <w:rFonts w:ascii="Times New Roman" w:eastAsia="Times New Roman" w:hAnsi="Times New Roman" w:cs="Times New Roman"/>
          <w:color w:val="000000" w:themeColor="text1"/>
          <w:sz w:val="24"/>
          <w:szCs w:val="24"/>
        </w:rPr>
        <w:t>w </w:t>
      </w:r>
      <w:r w:rsidR="000C566C" w:rsidRPr="005446FC">
        <w:rPr>
          <w:rFonts w:ascii="Times New Roman" w:eastAsia="Times New Roman" w:hAnsi="Times New Roman" w:cs="Times New Roman"/>
          <w:color w:val="000000" w:themeColor="text1"/>
          <w:sz w:val="24"/>
          <w:szCs w:val="24"/>
        </w:rPr>
        <w:t xml:space="preserve">sposób określony </w:t>
      </w:r>
      <w:r w:rsidR="0031319D" w:rsidRPr="005446FC">
        <w:rPr>
          <w:rFonts w:ascii="Times New Roman" w:eastAsia="Times New Roman" w:hAnsi="Times New Roman" w:cs="Times New Roman"/>
          <w:color w:val="000000" w:themeColor="text1"/>
          <w:sz w:val="24"/>
          <w:szCs w:val="24"/>
        </w:rPr>
        <w:t>w</w:t>
      </w:r>
      <w:r w:rsidR="008B7C81" w:rsidRPr="005446FC">
        <w:rPr>
          <w:rFonts w:ascii="Times New Roman" w:eastAsia="Times New Roman" w:hAnsi="Times New Roman" w:cs="Times New Roman"/>
          <w:color w:val="000000" w:themeColor="text1"/>
          <w:sz w:val="24"/>
          <w:szCs w:val="24"/>
        </w:rPr>
        <w:t> </w:t>
      </w:r>
      <w:r w:rsidR="000C566C" w:rsidRPr="005446FC">
        <w:rPr>
          <w:rFonts w:ascii="Times New Roman" w:eastAsia="Times New Roman" w:hAnsi="Times New Roman" w:cs="Times New Roman"/>
          <w:color w:val="000000" w:themeColor="text1"/>
          <w:sz w:val="24"/>
          <w:szCs w:val="24"/>
        </w:rPr>
        <w:t xml:space="preserve">art. 20a ust. </w:t>
      </w:r>
      <w:r w:rsidR="00D80B09" w:rsidRPr="005446FC">
        <w:rPr>
          <w:rFonts w:ascii="Times New Roman" w:eastAsia="Times New Roman" w:hAnsi="Times New Roman" w:cs="Times New Roman"/>
          <w:color w:val="000000" w:themeColor="text1"/>
          <w:sz w:val="24"/>
          <w:szCs w:val="24"/>
        </w:rPr>
        <w:t xml:space="preserve">1 </w:t>
      </w:r>
      <w:r w:rsidR="000C566C" w:rsidRPr="005446FC">
        <w:rPr>
          <w:rFonts w:ascii="Times New Roman" w:eastAsia="Times New Roman" w:hAnsi="Times New Roman" w:cs="Times New Roman"/>
          <w:color w:val="000000" w:themeColor="text1"/>
          <w:sz w:val="24"/>
          <w:szCs w:val="24"/>
        </w:rPr>
        <w:t xml:space="preserve">pkt </w:t>
      </w:r>
      <w:r w:rsidR="00D80B09" w:rsidRPr="005446FC">
        <w:rPr>
          <w:rFonts w:ascii="Times New Roman" w:eastAsia="Times New Roman" w:hAnsi="Times New Roman" w:cs="Times New Roman"/>
          <w:color w:val="000000" w:themeColor="text1"/>
          <w:sz w:val="24"/>
          <w:szCs w:val="24"/>
        </w:rPr>
        <w:t xml:space="preserve">1 </w:t>
      </w:r>
      <w:r w:rsidR="000C566C" w:rsidRPr="005446FC">
        <w:rPr>
          <w:rFonts w:ascii="Times New Roman" w:eastAsia="Times New Roman" w:hAnsi="Times New Roman" w:cs="Times New Roman"/>
          <w:color w:val="000000" w:themeColor="text1"/>
          <w:sz w:val="24"/>
          <w:szCs w:val="24"/>
        </w:rPr>
        <w:t>lub 2 ustawy</w:t>
      </w:r>
      <w:r w:rsidR="00375A65" w:rsidRPr="005446FC">
        <w:rPr>
          <w:rFonts w:ascii="Times New Roman" w:eastAsia="Times New Roman" w:hAnsi="Times New Roman" w:cs="Times New Roman"/>
          <w:color w:val="000000" w:themeColor="text1"/>
          <w:sz w:val="24"/>
          <w:szCs w:val="24"/>
        </w:rPr>
        <w:t xml:space="preserve"> z </w:t>
      </w:r>
      <w:r w:rsidR="000C566C" w:rsidRPr="005446FC">
        <w:rPr>
          <w:rFonts w:ascii="Times New Roman" w:eastAsia="Times New Roman" w:hAnsi="Times New Roman" w:cs="Times New Roman"/>
          <w:color w:val="000000" w:themeColor="text1"/>
          <w:sz w:val="24"/>
          <w:szCs w:val="24"/>
        </w:rPr>
        <w:t>dnia 17 lutego 200</w:t>
      </w:r>
      <w:r w:rsidR="00A05DAF" w:rsidRPr="005446FC">
        <w:rPr>
          <w:rFonts w:ascii="Times New Roman" w:eastAsia="Times New Roman" w:hAnsi="Times New Roman" w:cs="Times New Roman"/>
          <w:color w:val="000000" w:themeColor="text1"/>
          <w:sz w:val="24"/>
          <w:szCs w:val="24"/>
        </w:rPr>
        <w:t>5 r.</w:t>
      </w:r>
      <w:r w:rsidR="00850CBA" w:rsidRPr="005446FC">
        <w:rPr>
          <w:rFonts w:ascii="Times New Roman" w:eastAsia="Times New Roman" w:hAnsi="Times New Roman" w:cs="Times New Roman"/>
          <w:color w:val="000000" w:themeColor="text1"/>
          <w:sz w:val="24"/>
          <w:szCs w:val="24"/>
        </w:rPr>
        <w:t xml:space="preserve"> o </w:t>
      </w:r>
      <w:r w:rsidR="000C566C" w:rsidRPr="005446FC">
        <w:rPr>
          <w:rFonts w:ascii="Times New Roman" w:eastAsia="Times New Roman" w:hAnsi="Times New Roman" w:cs="Times New Roman"/>
          <w:color w:val="000000" w:themeColor="text1"/>
          <w:sz w:val="24"/>
          <w:szCs w:val="24"/>
        </w:rPr>
        <w:t>informatyzacji działalności podmiotó</w:t>
      </w:r>
      <w:r w:rsidR="0031319D" w:rsidRPr="005446FC">
        <w:rPr>
          <w:rFonts w:ascii="Times New Roman" w:eastAsia="Times New Roman" w:hAnsi="Times New Roman" w:cs="Times New Roman"/>
          <w:color w:val="000000" w:themeColor="text1"/>
          <w:sz w:val="24"/>
          <w:szCs w:val="24"/>
        </w:rPr>
        <w:t xml:space="preserve">w </w:t>
      </w:r>
      <w:r w:rsidR="000C566C" w:rsidRPr="005446FC">
        <w:rPr>
          <w:rFonts w:ascii="Times New Roman" w:eastAsia="Times New Roman" w:hAnsi="Times New Roman" w:cs="Times New Roman"/>
          <w:color w:val="000000" w:themeColor="text1"/>
          <w:sz w:val="24"/>
          <w:szCs w:val="24"/>
        </w:rPr>
        <w:t>realizujących zadania publiczne.</w:t>
      </w:r>
    </w:p>
    <w:p w14:paraId="181B22CF" w14:textId="199DE175" w:rsidR="00CE0639" w:rsidRPr="005446FC" w:rsidRDefault="00CE063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stanowi czynność materialno-techniczną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wywołuje skutki prawne</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dnia jej d</w:t>
      </w:r>
      <w:r w:rsidR="00AA410A" w:rsidRPr="005446FC">
        <w:rPr>
          <w:rFonts w:ascii="Times New Roman" w:hAnsi="Times New Roman" w:cs="Times New Roman"/>
          <w:color w:val="000000" w:themeColor="text1"/>
          <w:sz w:val="24"/>
          <w:szCs w:val="24"/>
        </w:rPr>
        <w:t xml:space="preserve">okonania. Zostaje także wprowadzone </w:t>
      </w:r>
      <w:r w:rsidRPr="005446FC">
        <w:rPr>
          <w:rFonts w:ascii="Times New Roman" w:hAnsi="Times New Roman" w:cs="Times New Roman"/>
          <w:color w:val="000000" w:themeColor="text1"/>
          <w:sz w:val="24"/>
          <w:szCs w:val="24"/>
        </w:rPr>
        <w:t xml:space="preserve">domniemanie prawne, iż dane wpisane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są prawdziwe.</w:t>
      </w:r>
    </w:p>
    <w:p w14:paraId="64132555" w14:textId="5C2A8D92" w:rsidR="00391C8D" w:rsidRPr="005446FC" w:rsidRDefault="00031668" w:rsidP="00E878A2">
      <w:pPr>
        <w:spacing w:after="120" w:line="360" w:lineRule="auto"/>
        <w:jc w:val="both"/>
        <w:rPr>
          <w:rFonts w:ascii="Times New Roman" w:eastAsia="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Zakłada się możliwość wykreślenia adresu </w:t>
      </w:r>
      <w:r w:rsidR="00850CBA" w:rsidRPr="005446FC">
        <w:rPr>
          <w:rFonts w:ascii="Times New Roman" w:hAnsi="Times New Roman" w:cs="Times New Roman"/>
          <w:color w:val="000000" w:themeColor="text1"/>
          <w:sz w:val="24"/>
          <w:szCs w:val="24"/>
        </w:rPr>
        <w:t>do </w:t>
      </w:r>
      <w:r w:rsidR="006B70CD"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jego wykreśleniu – 60-dniową karencję przed dokonaniem ponownego</w:t>
      </w:r>
      <w:r w:rsidR="002D3DA2" w:rsidRPr="005446FC">
        <w:rPr>
          <w:rFonts w:ascii="Times New Roman" w:hAnsi="Times New Roman" w:cs="Times New Roman"/>
          <w:color w:val="000000" w:themeColor="text1"/>
          <w:sz w:val="24"/>
          <w:szCs w:val="24"/>
        </w:rPr>
        <w:t xml:space="preserve"> wpisu</w:t>
      </w:r>
      <w:r w:rsidRPr="005446FC">
        <w:rPr>
          <w:rFonts w:ascii="Times New Roman" w:hAnsi="Times New Roman" w:cs="Times New Roman"/>
          <w:color w:val="000000" w:themeColor="text1"/>
          <w:sz w:val="24"/>
          <w:szCs w:val="24"/>
        </w:rPr>
        <w:t xml:space="preserve"> </w:t>
      </w:r>
      <w:r w:rsidR="00850CBA" w:rsidRPr="005446FC">
        <w:rPr>
          <w:rFonts w:ascii="Times New Roman" w:eastAsia="Times New Roman" w:hAnsi="Times New Roman" w:cs="Times New Roman"/>
          <w:color w:val="000000" w:themeColor="text1"/>
          <w:sz w:val="24"/>
          <w:szCs w:val="24"/>
        </w:rPr>
        <w:t>dla </w:t>
      </w:r>
      <w:r w:rsidR="00FA42A8" w:rsidRPr="005446FC">
        <w:rPr>
          <w:rFonts w:ascii="Times New Roman" w:eastAsia="Times New Roman" w:hAnsi="Times New Roman" w:cs="Times New Roman"/>
          <w:color w:val="000000" w:themeColor="text1"/>
          <w:sz w:val="24"/>
          <w:szCs w:val="24"/>
        </w:rPr>
        <w:t xml:space="preserve">tego samego podmiotu niepublicznego. Celem </w:t>
      </w:r>
      <w:r w:rsidR="00E63C2A">
        <w:rPr>
          <w:rFonts w:ascii="Times New Roman" w:eastAsia="Times New Roman" w:hAnsi="Times New Roman" w:cs="Times New Roman"/>
          <w:color w:val="000000" w:themeColor="text1"/>
          <w:sz w:val="24"/>
          <w:szCs w:val="24"/>
        </w:rPr>
        <w:t xml:space="preserve">takiego rozwiązania </w:t>
      </w:r>
      <w:r w:rsidR="00FA42A8" w:rsidRPr="005446FC">
        <w:rPr>
          <w:rFonts w:ascii="Times New Roman" w:eastAsia="Times New Roman" w:hAnsi="Times New Roman" w:cs="Times New Roman"/>
          <w:color w:val="000000" w:themeColor="text1"/>
          <w:sz w:val="24"/>
          <w:szCs w:val="24"/>
        </w:rPr>
        <w:t>jest zapobieżenie działaniom polegającym</w:t>
      </w:r>
      <w:r w:rsidR="00375A65" w:rsidRPr="005446FC">
        <w:rPr>
          <w:rFonts w:ascii="Times New Roman" w:eastAsia="Times New Roman" w:hAnsi="Times New Roman" w:cs="Times New Roman"/>
          <w:color w:val="000000" w:themeColor="text1"/>
          <w:sz w:val="24"/>
          <w:szCs w:val="24"/>
        </w:rPr>
        <w:t xml:space="preserve"> na</w:t>
      </w:r>
      <w:r w:rsidR="00E63C2A">
        <w:rPr>
          <w:rFonts w:ascii="Times New Roman" w:eastAsia="Times New Roman" w:hAnsi="Times New Roman" w:cs="Times New Roman"/>
          <w:color w:val="000000" w:themeColor="text1"/>
          <w:sz w:val="24"/>
          <w:szCs w:val="24"/>
        </w:rPr>
        <w:t>,</w:t>
      </w:r>
      <w:r w:rsidR="00375A65" w:rsidRPr="005446FC">
        <w:rPr>
          <w:rFonts w:ascii="Times New Roman" w:eastAsia="Times New Roman" w:hAnsi="Times New Roman" w:cs="Times New Roman"/>
          <w:color w:val="000000" w:themeColor="text1"/>
          <w:sz w:val="24"/>
          <w:szCs w:val="24"/>
        </w:rPr>
        <w:t> </w:t>
      </w:r>
      <w:r w:rsidR="008B7C81" w:rsidRPr="005446FC">
        <w:rPr>
          <w:rFonts w:ascii="Times New Roman" w:eastAsia="Times New Roman" w:hAnsi="Times New Roman" w:cs="Times New Roman"/>
          <w:color w:val="000000" w:themeColor="text1"/>
          <w:sz w:val="24"/>
          <w:szCs w:val="24"/>
        </w:rPr>
        <w:t>w </w:t>
      </w:r>
      <w:r w:rsidR="004C4D85" w:rsidRPr="005446FC">
        <w:rPr>
          <w:rFonts w:ascii="Times New Roman" w:eastAsia="Times New Roman" w:hAnsi="Times New Roman" w:cs="Times New Roman"/>
          <w:color w:val="000000" w:themeColor="text1"/>
          <w:sz w:val="24"/>
          <w:szCs w:val="24"/>
        </w:rPr>
        <w:t>pierwszej kolejności</w:t>
      </w:r>
      <w:r w:rsidR="00E63C2A">
        <w:rPr>
          <w:rFonts w:ascii="Times New Roman" w:eastAsia="Times New Roman" w:hAnsi="Times New Roman" w:cs="Times New Roman"/>
          <w:color w:val="000000" w:themeColor="text1"/>
          <w:sz w:val="24"/>
          <w:szCs w:val="24"/>
        </w:rPr>
        <w:t>,</w:t>
      </w:r>
      <w:r w:rsidR="004C4D85" w:rsidRPr="005446FC">
        <w:rPr>
          <w:rFonts w:ascii="Times New Roman" w:eastAsia="Times New Roman" w:hAnsi="Times New Roman" w:cs="Times New Roman"/>
          <w:color w:val="000000" w:themeColor="text1"/>
          <w:sz w:val="24"/>
          <w:szCs w:val="24"/>
        </w:rPr>
        <w:t xml:space="preserve"> materializacji </w:t>
      </w:r>
      <w:r w:rsidR="00FA42A8" w:rsidRPr="005446FC">
        <w:rPr>
          <w:rFonts w:ascii="Times New Roman" w:eastAsia="Times New Roman" w:hAnsi="Times New Roman" w:cs="Times New Roman"/>
          <w:color w:val="000000" w:themeColor="text1"/>
          <w:sz w:val="24"/>
          <w:szCs w:val="24"/>
        </w:rPr>
        <w:t>żądani</w:t>
      </w:r>
      <w:r w:rsidR="004C4D85" w:rsidRPr="005446FC">
        <w:rPr>
          <w:rFonts w:ascii="Times New Roman" w:eastAsia="Times New Roman" w:hAnsi="Times New Roman" w:cs="Times New Roman"/>
          <w:color w:val="000000" w:themeColor="text1"/>
          <w:sz w:val="24"/>
          <w:szCs w:val="24"/>
        </w:rPr>
        <w:t>a</w:t>
      </w:r>
      <w:r w:rsidR="00FA42A8" w:rsidRPr="005446FC">
        <w:rPr>
          <w:rFonts w:ascii="Times New Roman" w:eastAsia="Times New Roman" w:hAnsi="Times New Roman" w:cs="Times New Roman"/>
          <w:color w:val="000000" w:themeColor="text1"/>
          <w:sz w:val="24"/>
          <w:szCs w:val="24"/>
        </w:rPr>
        <w:t xml:space="preserve"> doręczenia elektronicznego przez wpisanie adresu</w:t>
      </w:r>
      <w:r w:rsidRPr="005446FC">
        <w:rPr>
          <w:rFonts w:ascii="Times New Roman" w:eastAsia="Times New Roman" w:hAnsi="Times New Roman" w:cs="Times New Roman"/>
          <w:color w:val="000000" w:themeColor="text1"/>
          <w:sz w:val="24"/>
          <w:szCs w:val="24"/>
        </w:rPr>
        <w:t xml:space="preserve"> </w:t>
      </w:r>
      <w:r w:rsidR="00850CBA" w:rsidRPr="005446FC">
        <w:rPr>
          <w:rFonts w:ascii="Times New Roman" w:eastAsia="Times New Roman" w:hAnsi="Times New Roman" w:cs="Times New Roman"/>
          <w:color w:val="000000" w:themeColor="text1"/>
          <w:sz w:val="24"/>
          <w:szCs w:val="24"/>
        </w:rPr>
        <w:t>do </w:t>
      </w:r>
      <w:r w:rsidR="009D781A" w:rsidRPr="005446FC">
        <w:rPr>
          <w:rFonts w:ascii="Times New Roman" w:eastAsia="Times New Roman" w:hAnsi="Times New Roman" w:cs="Times New Roman"/>
          <w:color w:val="000000" w:themeColor="text1"/>
          <w:sz w:val="24"/>
          <w:szCs w:val="24"/>
        </w:rPr>
        <w:t xml:space="preserve">doręczeń elektronicznych </w:t>
      </w:r>
      <w:r w:rsidR="00850CBA" w:rsidRPr="005446FC">
        <w:rPr>
          <w:rFonts w:ascii="Times New Roman" w:eastAsia="Times New Roman" w:hAnsi="Times New Roman" w:cs="Times New Roman"/>
          <w:color w:val="000000" w:themeColor="text1"/>
          <w:sz w:val="24"/>
          <w:szCs w:val="24"/>
        </w:rPr>
        <w:t>do </w:t>
      </w:r>
      <w:r w:rsidR="00FA42A8" w:rsidRPr="005446FC">
        <w:rPr>
          <w:rFonts w:ascii="Times New Roman" w:eastAsia="Times New Roman" w:hAnsi="Times New Roman" w:cs="Times New Roman"/>
          <w:color w:val="000000" w:themeColor="text1"/>
          <w:sz w:val="24"/>
          <w:szCs w:val="24"/>
        </w:rPr>
        <w:t>bazy</w:t>
      </w:r>
      <w:r w:rsidRPr="005446FC">
        <w:rPr>
          <w:rFonts w:ascii="Times New Roman" w:eastAsia="Times New Roman" w:hAnsi="Times New Roman" w:cs="Times New Roman"/>
          <w:color w:val="000000" w:themeColor="text1"/>
          <w:sz w:val="24"/>
          <w:szCs w:val="24"/>
        </w:rPr>
        <w:t xml:space="preserve"> adresó</w:t>
      </w:r>
      <w:r w:rsidR="0031319D" w:rsidRPr="005446FC">
        <w:rPr>
          <w:rFonts w:ascii="Times New Roman" w:eastAsia="Times New Roman" w:hAnsi="Times New Roman" w:cs="Times New Roman"/>
          <w:color w:val="000000" w:themeColor="text1"/>
          <w:sz w:val="24"/>
          <w:szCs w:val="24"/>
        </w:rPr>
        <w:t xml:space="preserve">w </w:t>
      </w:r>
      <w:r w:rsidRPr="005446FC">
        <w:rPr>
          <w:rFonts w:ascii="Times New Roman" w:eastAsia="Times New Roman" w:hAnsi="Times New Roman" w:cs="Times New Roman"/>
          <w:color w:val="000000" w:themeColor="text1"/>
          <w:sz w:val="24"/>
          <w:szCs w:val="24"/>
        </w:rPr>
        <w:t>elektronicznych</w:t>
      </w:r>
      <w:r w:rsidR="004C4D85" w:rsidRPr="005446FC">
        <w:rPr>
          <w:rFonts w:ascii="Times New Roman" w:eastAsia="Times New Roman" w:hAnsi="Times New Roman" w:cs="Times New Roman"/>
          <w:color w:val="000000" w:themeColor="text1"/>
          <w:sz w:val="24"/>
          <w:szCs w:val="24"/>
        </w:rPr>
        <w:t>,</w:t>
      </w:r>
      <w:r w:rsidR="004B36A1" w:rsidRPr="005446FC">
        <w:rPr>
          <w:rFonts w:ascii="Times New Roman" w:eastAsia="Times New Roman" w:hAnsi="Times New Roman" w:cs="Times New Roman"/>
          <w:color w:val="000000" w:themeColor="text1"/>
          <w:sz w:val="24"/>
          <w:szCs w:val="24"/>
        </w:rPr>
        <w:t xml:space="preserve"> </w:t>
      </w:r>
      <w:r w:rsidR="00E63C2A">
        <w:rPr>
          <w:rFonts w:ascii="Times New Roman" w:eastAsia="Times New Roman" w:hAnsi="Times New Roman" w:cs="Times New Roman"/>
          <w:color w:val="000000" w:themeColor="text1"/>
          <w:sz w:val="24"/>
          <w:szCs w:val="24"/>
        </w:rPr>
        <w:t>a w drugiej kolejności</w:t>
      </w:r>
      <w:r w:rsidR="004C4D85" w:rsidRPr="005446FC">
        <w:rPr>
          <w:rFonts w:ascii="Times New Roman" w:eastAsia="Times New Roman" w:hAnsi="Times New Roman" w:cs="Times New Roman"/>
          <w:color w:val="000000" w:themeColor="text1"/>
          <w:sz w:val="24"/>
          <w:szCs w:val="24"/>
        </w:rPr>
        <w:t xml:space="preserve"> </w:t>
      </w:r>
      <w:r w:rsidR="00D54E03">
        <w:rPr>
          <w:rFonts w:ascii="Times New Roman" w:eastAsia="Times New Roman" w:hAnsi="Times New Roman" w:cs="Times New Roman"/>
          <w:color w:val="000000" w:themeColor="text1"/>
          <w:sz w:val="24"/>
          <w:szCs w:val="24"/>
        </w:rPr>
        <w:t>–</w:t>
      </w:r>
      <w:r w:rsidR="004C4D85" w:rsidRPr="005446FC">
        <w:rPr>
          <w:rFonts w:ascii="Times New Roman" w:eastAsia="Times New Roman" w:hAnsi="Times New Roman" w:cs="Times New Roman"/>
          <w:color w:val="000000" w:themeColor="text1"/>
          <w:sz w:val="24"/>
          <w:szCs w:val="24"/>
        </w:rPr>
        <w:t xml:space="preserve"> </w:t>
      </w:r>
      <w:r w:rsidR="00FA42A8" w:rsidRPr="005446FC">
        <w:rPr>
          <w:rFonts w:ascii="Times New Roman" w:eastAsia="Times New Roman" w:hAnsi="Times New Roman" w:cs="Times New Roman"/>
          <w:color w:val="000000" w:themeColor="text1"/>
          <w:sz w:val="24"/>
          <w:szCs w:val="24"/>
        </w:rPr>
        <w:t>rezygnacj</w:t>
      </w:r>
      <w:r w:rsidR="004C4D85" w:rsidRPr="005446FC">
        <w:rPr>
          <w:rFonts w:ascii="Times New Roman" w:eastAsia="Times New Roman" w:hAnsi="Times New Roman" w:cs="Times New Roman"/>
          <w:color w:val="000000" w:themeColor="text1"/>
          <w:sz w:val="24"/>
          <w:szCs w:val="24"/>
        </w:rPr>
        <w:t>i</w:t>
      </w:r>
      <w:r w:rsidR="00375A65" w:rsidRPr="005446FC">
        <w:rPr>
          <w:rFonts w:ascii="Times New Roman" w:eastAsia="Times New Roman" w:hAnsi="Times New Roman" w:cs="Times New Roman"/>
          <w:color w:val="000000" w:themeColor="text1"/>
          <w:sz w:val="24"/>
          <w:szCs w:val="24"/>
        </w:rPr>
        <w:t xml:space="preserve"> z </w:t>
      </w:r>
      <w:r w:rsidR="004C4D85" w:rsidRPr="005446FC">
        <w:rPr>
          <w:rFonts w:ascii="Times New Roman" w:eastAsia="Times New Roman" w:hAnsi="Times New Roman" w:cs="Times New Roman"/>
          <w:color w:val="000000" w:themeColor="text1"/>
          <w:sz w:val="24"/>
          <w:szCs w:val="24"/>
        </w:rPr>
        <w:t>otrzymywania korespondencji</w:t>
      </w:r>
      <w:r w:rsidR="00375A65" w:rsidRPr="005446FC">
        <w:rPr>
          <w:rFonts w:ascii="Times New Roman" w:eastAsia="Times New Roman" w:hAnsi="Times New Roman" w:cs="Times New Roman"/>
          <w:color w:val="000000" w:themeColor="text1"/>
          <w:sz w:val="24"/>
          <w:szCs w:val="24"/>
        </w:rPr>
        <w:t xml:space="preserve"> z </w:t>
      </w:r>
      <w:r w:rsidR="004C4D85" w:rsidRPr="005446FC">
        <w:rPr>
          <w:rFonts w:ascii="Times New Roman" w:eastAsia="Times New Roman" w:hAnsi="Times New Roman" w:cs="Times New Roman"/>
          <w:color w:val="000000" w:themeColor="text1"/>
          <w:sz w:val="24"/>
          <w:szCs w:val="24"/>
        </w:rPr>
        <w:t xml:space="preserve">wykorzystaniem </w:t>
      </w:r>
      <w:r w:rsidR="009D781A" w:rsidRPr="005446FC">
        <w:rPr>
          <w:rFonts w:ascii="Times New Roman" w:eastAsia="Times New Roman" w:hAnsi="Times New Roman" w:cs="Times New Roman"/>
          <w:color w:val="000000" w:themeColor="text1"/>
          <w:sz w:val="24"/>
          <w:szCs w:val="24"/>
        </w:rPr>
        <w:t xml:space="preserve">adresu </w:t>
      </w:r>
      <w:r w:rsidR="00850CBA" w:rsidRPr="005446FC">
        <w:rPr>
          <w:rFonts w:ascii="Times New Roman" w:eastAsia="Times New Roman" w:hAnsi="Times New Roman" w:cs="Times New Roman"/>
          <w:color w:val="000000" w:themeColor="text1"/>
          <w:sz w:val="24"/>
          <w:szCs w:val="24"/>
        </w:rPr>
        <w:t>do </w:t>
      </w:r>
      <w:r w:rsidR="009D781A" w:rsidRPr="005446FC">
        <w:rPr>
          <w:rFonts w:ascii="Times New Roman" w:eastAsia="Times New Roman" w:hAnsi="Times New Roman" w:cs="Times New Roman"/>
          <w:color w:val="000000" w:themeColor="text1"/>
          <w:sz w:val="24"/>
          <w:szCs w:val="24"/>
        </w:rPr>
        <w:t>doręczeń elektronicznych</w:t>
      </w:r>
      <w:r w:rsidR="00FA42A8" w:rsidRPr="005446FC">
        <w:rPr>
          <w:rFonts w:ascii="Times New Roman" w:eastAsia="Times New Roman" w:hAnsi="Times New Roman" w:cs="Times New Roman"/>
          <w:color w:val="000000" w:themeColor="text1"/>
          <w:sz w:val="24"/>
          <w:szCs w:val="24"/>
        </w:rPr>
        <w:t xml:space="preserve"> </w:t>
      </w:r>
      <w:r w:rsidR="008B7C81" w:rsidRPr="005446FC">
        <w:rPr>
          <w:rFonts w:ascii="Times New Roman" w:eastAsia="Times New Roman" w:hAnsi="Times New Roman" w:cs="Times New Roman"/>
          <w:color w:val="000000" w:themeColor="text1"/>
          <w:sz w:val="24"/>
          <w:szCs w:val="24"/>
        </w:rPr>
        <w:t>w </w:t>
      </w:r>
      <w:r w:rsidR="00FA42A8" w:rsidRPr="005446FC">
        <w:rPr>
          <w:rFonts w:ascii="Times New Roman" w:eastAsia="Times New Roman" w:hAnsi="Times New Roman" w:cs="Times New Roman"/>
          <w:color w:val="000000" w:themeColor="text1"/>
          <w:sz w:val="24"/>
          <w:szCs w:val="24"/>
        </w:rPr>
        <w:t>celu opóźnienia określonych czynności administracyjnych.</w:t>
      </w:r>
    </w:p>
    <w:p w14:paraId="4D8C0851" w14:textId="697AEF88" w:rsidR="00732B29" w:rsidRPr="005446FC" w:rsidRDefault="00732B2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Wykreślenie </w:t>
      </w:r>
      <w:r w:rsidR="00AC30DB" w:rsidRPr="005446FC">
        <w:rPr>
          <w:rFonts w:ascii="Times New Roman" w:hAnsi="Times New Roman" w:cs="Times New Roman"/>
          <w:color w:val="000000" w:themeColor="text1"/>
          <w:sz w:val="24"/>
          <w:szCs w:val="24"/>
        </w:rPr>
        <w:t xml:space="preserve">przez ministra właściwego do spraw informatyzacji </w:t>
      </w:r>
      <w:r w:rsidRPr="005446FC">
        <w:rPr>
          <w:rFonts w:ascii="Times New Roman" w:hAnsi="Times New Roman" w:cs="Times New Roman"/>
          <w:color w:val="000000" w:themeColor="text1"/>
          <w:sz w:val="24"/>
          <w:szCs w:val="24"/>
        </w:rPr>
        <w:t>adresu</w:t>
      </w:r>
      <w:r w:rsidR="009D781A"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w:t>
      </w:r>
    </w:p>
    <w:p w14:paraId="1027EE7C" w14:textId="5BCFE4F2" w:rsidR="00732B29" w:rsidRPr="005446FC" w:rsidRDefault="006D14ED" w:rsidP="00E878A2">
      <w:pPr>
        <w:pStyle w:val="Akapitzlist"/>
        <w:numPr>
          <w:ilvl w:val="0"/>
          <w:numId w:val="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likwidacji</w:t>
      </w:r>
      <w:r w:rsidR="00732B29" w:rsidRPr="005446FC">
        <w:rPr>
          <w:rFonts w:ascii="Times New Roman" w:hAnsi="Times New Roman" w:cs="Times New Roman"/>
          <w:color w:val="000000" w:themeColor="text1"/>
          <w:sz w:val="24"/>
          <w:szCs w:val="24"/>
        </w:rPr>
        <w:t xml:space="preserve"> podmiotu </w:t>
      </w:r>
      <w:r w:rsidR="005208A0" w:rsidRPr="005446FC">
        <w:rPr>
          <w:rFonts w:ascii="Times New Roman" w:hAnsi="Times New Roman" w:cs="Times New Roman"/>
          <w:color w:val="000000" w:themeColor="text1"/>
          <w:sz w:val="24"/>
          <w:szCs w:val="24"/>
        </w:rPr>
        <w:t>niepublicznego</w:t>
      </w:r>
      <w:r w:rsidRPr="005446FC">
        <w:rPr>
          <w:rFonts w:ascii="Times New Roman" w:hAnsi="Times New Roman" w:cs="Times New Roman"/>
          <w:color w:val="000000" w:themeColor="text1"/>
          <w:sz w:val="24"/>
          <w:szCs w:val="24"/>
        </w:rPr>
        <w:t xml:space="preserve"> niewpisanego do Krajowego Rejestru Sądowego lub Centralnej Ewidencji i Informacji o Działalności Gospodarczej,</w:t>
      </w:r>
      <w:r w:rsidR="005208A0" w:rsidRPr="005446FC">
        <w:rPr>
          <w:rFonts w:ascii="Times New Roman" w:hAnsi="Times New Roman" w:cs="Times New Roman"/>
          <w:color w:val="000000" w:themeColor="text1"/>
          <w:sz w:val="24"/>
          <w:szCs w:val="24"/>
        </w:rPr>
        <w:t xml:space="preserve"> </w:t>
      </w:r>
      <w:r w:rsidR="00732B29" w:rsidRPr="005446FC">
        <w:rPr>
          <w:rFonts w:ascii="Times New Roman" w:hAnsi="Times New Roman" w:cs="Times New Roman"/>
          <w:color w:val="000000" w:themeColor="text1"/>
          <w:sz w:val="24"/>
          <w:szCs w:val="24"/>
        </w:rPr>
        <w:t xml:space="preserve">posiadającego adres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 xml:space="preserve">doręczeń elektronicznych </w:t>
      </w:r>
      <w:r w:rsidR="00732B29"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732B29"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32B29" w:rsidRPr="005446FC">
        <w:rPr>
          <w:rFonts w:ascii="Times New Roman" w:hAnsi="Times New Roman" w:cs="Times New Roman"/>
          <w:color w:val="000000" w:themeColor="text1"/>
          <w:sz w:val="24"/>
          <w:szCs w:val="24"/>
        </w:rPr>
        <w:t>elektronicznych;</w:t>
      </w:r>
    </w:p>
    <w:p w14:paraId="66F4C377" w14:textId="7CB0C210" w:rsidR="00732B29" w:rsidRPr="005446FC" w:rsidRDefault="00732B29" w:rsidP="00E878A2">
      <w:pPr>
        <w:pStyle w:val="Akapitzlist"/>
        <w:numPr>
          <w:ilvl w:val="0"/>
          <w:numId w:val="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istnieni</w:t>
      </w:r>
      <w:r w:rsidR="00AC30DB"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lub wpisani</w:t>
      </w:r>
      <w:r w:rsidR="00AC30DB"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niezgodnie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przepisami prawa;</w:t>
      </w:r>
    </w:p>
    <w:p w14:paraId="56FBA3D1" w14:textId="5964D24F" w:rsidR="00732B29" w:rsidRPr="005446FC" w:rsidRDefault="00732B29" w:rsidP="00E878A2">
      <w:pPr>
        <w:pStyle w:val="Akapitzlist"/>
        <w:numPr>
          <w:ilvl w:val="0"/>
          <w:numId w:val="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zakończeni</w:t>
      </w:r>
      <w:r w:rsidR="00AC30DB"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przez kwalifikowanego dostawcę usług zaufania świadczenia kwalifikowanej usługi rejestrowanego doręczenia elektronicznego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podmiotu niepublicznego, którego adres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został wpisany </w:t>
      </w:r>
      <w:r w:rsidR="00850CBA" w:rsidRPr="005446FC">
        <w:rPr>
          <w:rFonts w:ascii="Times New Roman" w:hAnsi="Times New Roman" w:cs="Times New Roman"/>
          <w:color w:val="000000" w:themeColor="text1"/>
          <w:sz w:val="24"/>
          <w:szCs w:val="24"/>
        </w:rPr>
        <w:t>do </w:t>
      </w:r>
      <w:r w:rsidR="0049197E"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49197E" w:rsidRPr="005446FC">
        <w:rPr>
          <w:rFonts w:ascii="Times New Roman" w:hAnsi="Times New Roman" w:cs="Times New Roman"/>
          <w:color w:val="000000" w:themeColor="text1"/>
          <w:sz w:val="24"/>
          <w:szCs w:val="24"/>
        </w:rPr>
        <w:t>elektronicznych</w:t>
      </w:r>
      <w:r w:rsidR="00D545A2" w:rsidRPr="005446FC">
        <w:rPr>
          <w:rFonts w:ascii="Times New Roman" w:hAnsi="Times New Roman" w:cs="Times New Roman"/>
          <w:color w:val="000000" w:themeColor="text1"/>
          <w:sz w:val="24"/>
          <w:szCs w:val="24"/>
        </w:rPr>
        <w:t>;</w:t>
      </w:r>
    </w:p>
    <w:p w14:paraId="0EC85EDF" w14:textId="1C8CB0E9" w:rsidR="00D545A2" w:rsidRPr="005446FC" w:rsidRDefault="00D545A2" w:rsidP="00E878A2">
      <w:pPr>
        <w:pStyle w:val="Akapitzlist"/>
        <w:numPr>
          <w:ilvl w:val="0"/>
          <w:numId w:val="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otrzymania wniosku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wykreślenie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006A4C0E"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6A4C0E"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od:</w:t>
      </w:r>
    </w:p>
    <w:p w14:paraId="37EC519A" w14:textId="4E2EE528" w:rsidR="00D545A2" w:rsidRPr="005446FC" w:rsidRDefault="00AC30DB"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dziekana</w:t>
      </w:r>
      <w:r w:rsidR="00D545A2" w:rsidRPr="005446FC">
        <w:rPr>
          <w:rFonts w:ascii="Times New Roman" w:hAnsi="Times New Roman" w:cs="Times New Roman"/>
          <w:color w:val="000000" w:themeColor="text1"/>
          <w:sz w:val="24"/>
          <w:szCs w:val="24"/>
        </w:rPr>
        <w:t xml:space="preserve"> okręgowej izby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prawnych </w:t>
      </w:r>
      <w:r w:rsidR="00D545A2"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D545A2"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D545A2" w:rsidRPr="005446FC">
        <w:rPr>
          <w:rFonts w:ascii="Times New Roman" w:hAnsi="Times New Roman" w:cs="Times New Roman"/>
          <w:color w:val="000000" w:themeColor="text1"/>
          <w:sz w:val="24"/>
          <w:szCs w:val="24"/>
        </w:rPr>
        <w:t xml:space="preserve">doręczeń elektronicznych radcy prawnego wykorzystywanego </w:t>
      </w:r>
      <w:r w:rsidR="008B7C81" w:rsidRPr="005446FC">
        <w:rPr>
          <w:rFonts w:ascii="Times New Roman" w:hAnsi="Times New Roman" w:cs="Times New Roman"/>
          <w:color w:val="000000" w:themeColor="text1"/>
          <w:sz w:val="24"/>
          <w:szCs w:val="24"/>
        </w:rPr>
        <w:t>w </w:t>
      </w:r>
      <w:r w:rsidR="00D545A2" w:rsidRPr="005446FC">
        <w:rPr>
          <w:rFonts w:ascii="Times New Roman" w:hAnsi="Times New Roman" w:cs="Times New Roman"/>
          <w:color w:val="000000" w:themeColor="text1"/>
          <w:sz w:val="24"/>
          <w:szCs w:val="24"/>
        </w:rPr>
        <w:t>ramach wykonywania zawodu,</w:t>
      </w:r>
    </w:p>
    <w:p w14:paraId="00034A74" w14:textId="1C19B9D7" w:rsidR="00D545A2" w:rsidRPr="005446FC" w:rsidRDefault="00AC30DB"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dziekana okręgowej rady adwokackiej</w:t>
      </w:r>
      <w:r w:rsidR="00D545A2" w:rsidRPr="005446FC">
        <w:rPr>
          <w:rFonts w:ascii="Times New Roman" w:hAnsi="Times New Roman" w:cs="Times New Roman"/>
          <w:color w:val="000000" w:themeColor="text1"/>
          <w:sz w:val="24"/>
          <w:szCs w:val="24"/>
        </w:rPr>
        <w:t xml:space="preserve"> – </w:t>
      </w:r>
      <w:r w:rsidR="008B7C81" w:rsidRPr="005446FC">
        <w:rPr>
          <w:rFonts w:ascii="Times New Roman" w:hAnsi="Times New Roman" w:cs="Times New Roman"/>
          <w:color w:val="000000" w:themeColor="text1"/>
          <w:sz w:val="24"/>
          <w:szCs w:val="24"/>
        </w:rPr>
        <w:t>w </w:t>
      </w:r>
      <w:r w:rsidR="00D545A2"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D545A2" w:rsidRPr="005446FC">
        <w:rPr>
          <w:rFonts w:ascii="Times New Roman" w:hAnsi="Times New Roman" w:cs="Times New Roman"/>
          <w:color w:val="000000" w:themeColor="text1"/>
          <w:sz w:val="24"/>
          <w:szCs w:val="24"/>
        </w:rPr>
        <w:t xml:space="preserve">doręczeń elektronicznych adwokata wykorzystywanego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D545A2" w:rsidRPr="005446FC">
        <w:rPr>
          <w:rFonts w:ascii="Times New Roman" w:hAnsi="Times New Roman" w:cs="Times New Roman"/>
          <w:color w:val="000000" w:themeColor="text1"/>
          <w:sz w:val="24"/>
          <w:szCs w:val="24"/>
        </w:rPr>
        <w:t>ramach wykonywania zawodu,</w:t>
      </w:r>
    </w:p>
    <w:p w14:paraId="194BFEE3" w14:textId="18B8F29D" w:rsidR="00D545A2" w:rsidRPr="005446FC" w:rsidRDefault="00EA1BC0"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AC30DB" w:rsidRPr="005446FC">
        <w:rPr>
          <w:rFonts w:ascii="Times New Roman" w:hAnsi="Times New Roman" w:cs="Times New Roman"/>
          <w:color w:val="000000" w:themeColor="text1"/>
          <w:sz w:val="24"/>
          <w:szCs w:val="24"/>
        </w:rPr>
        <w:t xml:space="preserve">rajowej Rady Rzeczników </w:t>
      </w:r>
      <w:r>
        <w:rPr>
          <w:rFonts w:ascii="Times New Roman" w:hAnsi="Times New Roman" w:cs="Times New Roman"/>
          <w:color w:val="000000" w:themeColor="text1"/>
          <w:sz w:val="24"/>
          <w:szCs w:val="24"/>
        </w:rPr>
        <w:t>P</w:t>
      </w:r>
      <w:r w:rsidR="00AC30DB" w:rsidRPr="005446FC">
        <w:rPr>
          <w:rFonts w:ascii="Times New Roman" w:hAnsi="Times New Roman" w:cs="Times New Roman"/>
          <w:color w:val="000000" w:themeColor="text1"/>
          <w:sz w:val="24"/>
          <w:szCs w:val="24"/>
        </w:rPr>
        <w:t xml:space="preserve">atentowych </w:t>
      </w:r>
      <w:r w:rsidR="00D545A2"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D545A2"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D545A2" w:rsidRPr="005446FC">
        <w:rPr>
          <w:rFonts w:ascii="Times New Roman" w:hAnsi="Times New Roman" w:cs="Times New Roman"/>
          <w:color w:val="000000" w:themeColor="text1"/>
          <w:sz w:val="24"/>
          <w:szCs w:val="24"/>
        </w:rPr>
        <w:t xml:space="preserve">doręczeń elektronicznych rzecznika patentowego wykorzystywanego </w:t>
      </w:r>
      <w:r w:rsidR="008B7C81" w:rsidRPr="005446FC">
        <w:rPr>
          <w:rFonts w:ascii="Times New Roman" w:hAnsi="Times New Roman" w:cs="Times New Roman"/>
          <w:color w:val="000000" w:themeColor="text1"/>
          <w:sz w:val="24"/>
          <w:szCs w:val="24"/>
        </w:rPr>
        <w:t>w </w:t>
      </w:r>
      <w:r w:rsidR="00D545A2" w:rsidRPr="005446FC">
        <w:rPr>
          <w:rFonts w:ascii="Times New Roman" w:hAnsi="Times New Roman" w:cs="Times New Roman"/>
          <w:color w:val="000000" w:themeColor="text1"/>
          <w:sz w:val="24"/>
          <w:szCs w:val="24"/>
        </w:rPr>
        <w:t>ramach wykonywania zawodu,</w:t>
      </w:r>
    </w:p>
    <w:p w14:paraId="137E0D88" w14:textId="3733CC78" w:rsidR="00D545A2" w:rsidRPr="005446FC" w:rsidRDefault="00D545A2"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Krajowej Rady 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Podatkowych –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doradcy podatkowego wykorzystywanego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ramach wykonywania zawodu,</w:t>
      </w:r>
    </w:p>
    <w:p w14:paraId="65D9CB25" w14:textId="7A4409A9" w:rsidR="00D545A2" w:rsidRPr="005446FC" w:rsidRDefault="00D545A2"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Ministra Sprawiedliwości –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p>
    <w:p w14:paraId="6F533D7E" w14:textId="1C59326B" w:rsidR="00D545A2" w:rsidRPr="005446FC" w:rsidRDefault="00D54E03" w:rsidP="00D54E03">
      <w:pPr>
        <w:pStyle w:val="Akapitzlist"/>
        <w:spacing w:after="120" w:line="360" w:lineRule="auto"/>
        <w:ind w:left="1560"/>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86378" w:rsidRPr="005446FC">
        <w:rPr>
          <w:rFonts w:ascii="Times New Roman" w:hAnsi="Times New Roman" w:cs="Times New Roman"/>
          <w:color w:val="000000" w:themeColor="text1"/>
          <w:sz w:val="24"/>
          <w:szCs w:val="24"/>
        </w:rPr>
        <w:t xml:space="preserve">notariusza (adresu wykorzystywanego </w:t>
      </w:r>
      <w:r w:rsidR="008B7C81" w:rsidRPr="005446FC">
        <w:rPr>
          <w:rFonts w:ascii="Times New Roman" w:hAnsi="Times New Roman" w:cs="Times New Roman"/>
          <w:color w:val="000000" w:themeColor="text1"/>
          <w:sz w:val="24"/>
          <w:szCs w:val="24"/>
        </w:rPr>
        <w:t>w </w:t>
      </w:r>
      <w:r w:rsidR="00686378" w:rsidRPr="005446FC">
        <w:rPr>
          <w:rFonts w:ascii="Times New Roman" w:hAnsi="Times New Roman" w:cs="Times New Roman"/>
          <w:color w:val="000000" w:themeColor="text1"/>
          <w:sz w:val="24"/>
          <w:szCs w:val="24"/>
        </w:rPr>
        <w:t>ramach wykonywania zawodu),</w:t>
      </w:r>
    </w:p>
    <w:p w14:paraId="676AF445" w14:textId="24F0054B" w:rsidR="00686378" w:rsidRPr="005446FC" w:rsidRDefault="00D54E03" w:rsidP="00D54E03">
      <w:pPr>
        <w:pStyle w:val="Akapitzlist"/>
        <w:spacing w:after="120" w:line="360" w:lineRule="auto"/>
        <w:ind w:left="1843" w:hanging="283"/>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686378" w:rsidRPr="005446FC">
        <w:rPr>
          <w:rFonts w:ascii="Times New Roman" w:hAnsi="Times New Roman" w:cs="Times New Roman"/>
          <w:color w:val="000000" w:themeColor="text1"/>
          <w:sz w:val="24"/>
          <w:szCs w:val="24"/>
        </w:rPr>
        <w:t xml:space="preserve">doradcy restrukturyzacyjnego (adresu wykorzystywanego </w:t>
      </w:r>
      <w:r w:rsidR="008B7C81" w:rsidRPr="005446FC">
        <w:rPr>
          <w:rFonts w:ascii="Times New Roman" w:hAnsi="Times New Roman" w:cs="Times New Roman"/>
          <w:color w:val="000000" w:themeColor="text1"/>
          <w:sz w:val="24"/>
          <w:szCs w:val="24"/>
        </w:rPr>
        <w:t>w </w:t>
      </w:r>
      <w:r w:rsidR="00E835C5" w:rsidRPr="005446FC">
        <w:rPr>
          <w:rFonts w:ascii="Times New Roman" w:hAnsi="Times New Roman" w:cs="Times New Roman"/>
          <w:color w:val="000000" w:themeColor="text1"/>
          <w:sz w:val="24"/>
          <w:szCs w:val="24"/>
        </w:rPr>
        <w:t>ramach wykonywania zawodu</w:t>
      </w:r>
      <w:r w:rsidR="00686378" w:rsidRPr="005446FC">
        <w:rPr>
          <w:rFonts w:ascii="Times New Roman" w:hAnsi="Times New Roman" w:cs="Times New Roman"/>
          <w:color w:val="000000" w:themeColor="text1"/>
          <w:sz w:val="24"/>
          <w:szCs w:val="24"/>
        </w:rPr>
        <w:t>),</w:t>
      </w:r>
    </w:p>
    <w:p w14:paraId="0D29F1AE" w14:textId="1ECE4006" w:rsidR="00686378" w:rsidRPr="005446FC" w:rsidRDefault="00686378"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Prezesa Prokuratorii Generalnej Rzeczypospolitej Polskiej –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radcy Prokuratorii Generalnej Rzeczypospolitej Polskiej wykorzystywanego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ramach wykonywania </w:t>
      </w:r>
      <w:r w:rsidR="00AC30DB" w:rsidRPr="005446FC">
        <w:rPr>
          <w:rFonts w:ascii="Times New Roman" w:hAnsi="Times New Roman" w:cs="Times New Roman"/>
          <w:color w:val="000000" w:themeColor="text1"/>
          <w:sz w:val="24"/>
          <w:szCs w:val="24"/>
        </w:rPr>
        <w:t>czynności służbowych</w:t>
      </w:r>
      <w:r w:rsidRPr="005446FC">
        <w:rPr>
          <w:rFonts w:ascii="Times New Roman" w:hAnsi="Times New Roman" w:cs="Times New Roman"/>
          <w:color w:val="000000" w:themeColor="text1"/>
          <w:sz w:val="24"/>
          <w:szCs w:val="24"/>
        </w:rPr>
        <w:t>,</w:t>
      </w:r>
    </w:p>
    <w:p w14:paraId="1D29684B" w14:textId="3B2C30A8" w:rsidR="00686378" w:rsidRPr="005446FC" w:rsidRDefault="006A4C0E" w:rsidP="00E878A2">
      <w:pPr>
        <w:pStyle w:val="Akapitzlist"/>
        <w:numPr>
          <w:ilvl w:val="1"/>
          <w:numId w:val="7"/>
        </w:numPr>
        <w:spacing w:after="120" w:line="360" w:lineRule="auto"/>
        <w:ind w:left="1134"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w:t>
      </w:r>
      <w:r w:rsidR="00686378" w:rsidRPr="005446FC">
        <w:rPr>
          <w:rFonts w:ascii="Times New Roman" w:hAnsi="Times New Roman" w:cs="Times New Roman"/>
          <w:color w:val="000000" w:themeColor="text1"/>
          <w:sz w:val="24"/>
          <w:szCs w:val="24"/>
        </w:rPr>
        <w:t>odmiotu niepublicznego korzystającego</w:t>
      </w:r>
      <w:r w:rsidR="00375A65" w:rsidRPr="005446FC">
        <w:rPr>
          <w:rFonts w:ascii="Times New Roman" w:hAnsi="Times New Roman" w:cs="Times New Roman"/>
          <w:color w:val="000000" w:themeColor="text1"/>
          <w:sz w:val="24"/>
          <w:szCs w:val="24"/>
        </w:rPr>
        <w:t xml:space="preserve"> z </w:t>
      </w:r>
      <w:r w:rsidR="00686378" w:rsidRPr="005446FC">
        <w:rPr>
          <w:rFonts w:ascii="Times New Roman" w:hAnsi="Times New Roman" w:cs="Times New Roman"/>
          <w:color w:val="000000" w:themeColor="text1"/>
          <w:sz w:val="24"/>
          <w:szCs w:val="24"/>
        </w:rPr>
        <w:t>publicznej usługi rejestrowanego doręczenia elektronicznego</w:t>
      </w:r>
      <w:r w:rsidR="00E04602" w:rsidRPr="005446FC">
        <w:rPr>
          <w:rFonts w:ascii="Times New Roman" w:hAnsi="Times New Roman" w:cs="Times New Roman"/>
          <w:color w:val="000000" w:themeColor="text1"/>
          <w:sz w:val="24"/>
          <w:szCs w:val="24"/>
        </w:rPr>
        <w:t xml:space="preserve"> lub kwalifikowanej usługi rejestrowanego doręczenia elektronicznego</w:t>
      </w:r>
    </w:p>
    <w:p w14:paraId="5892D50B" w14:textId="184424FC" w:rsidR="00732B29" w:rsidRPr="005446FC" w:rsidRDefault="00182C8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00732B29"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732B29" w:rsidRPr="005446FC">
        <w:rPr>
          <w:rFonts w:ascii="Times New Roman" w:hAnsi="Times New Roman" w:cs="Times New Roman"/>
          <w:color w:val="000000" w:themeColor="text1"/>
          <w:sz w:val="24"/>
          <w:szCs w:val="24"/>
        </w:rPr>
        <w:t>istotne</w:t>
      </w:r>
      <w:r w:rsidR="00375A65" w:rsidRPr="005446FC">
        <w:rPr>
          <w:rFonts w:ascii="Times New Roman" w:hAnsi="Times New Roman" w:cs="Times New Roman"/>
          <w:color w:val="000000" w:themeColor="text1"/>
          <w:sz w:val="24"/>
          <w:szCs w:val="24"/>
        </w:rPr>
        <w:t xml:space="preserve"> z </w:t>
      </w:r>
      <w:r w:rsidR="00732B29" w:rsidRPr="005446FC">
        <w:rPr>
          <w:rFonts w:ascii="Times New Roman" w:hAnsi="Times New Roman" w:cs="Times New Roman"/>
          <w:color w:val="000000" w:themeColor="text1"/>
          <w:sz w:val="24"/>
          <w:szCs w:val="24"/>
        </w:rPr>
        <w:t xml:space="preserve">punktu widzenia </w:t>
      </w:r>
      <w:r w:rsidR="00C36AB7" w:rsidRPr="005446FC">
        <w:rPr>
          <w:rFonts w:ascii="Times New Roman" w:hAnsi="Times New Roman" w:cs="Times New Roman"/>
          <w:color w:val="000000" w:themeColor="text1"/>
          <w:sz w:val="24"/>
          <w:szCs w:val="24"/>
        </w:rPr>
        <w:t xml:space="preserve">podmiotu posiadającego </w:t>
      </w:r>
      <w:r w:rsidR="009D781A"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doręczeń elektronicznych</w:t>
      </w:r>
      <w:r w:rsidR="00C36AB7" w:rsidRPr="005446FC">
        <w:rPr>
          <w:rFonts w:ascii="Times New Roman" w:hAnsi="Times New Roman" w:cs="Times New Roman"/>
          <w:color w:val="000000" w:themeColor="text1"/>
          <w:sz w:val="24"/>
          <w:szCs w:val="24"/>
        </w:rPr>
        <w:t xml:space="preserve"> </w:t>
      </w:r>
      <w:r w:rsidR="00732B29" w:rsidRPr="005446FC">
        <w:rPr>
          <w:rFonts w:ascii="Times New Roman" w:hAnsi="Times New Roman" w:cs="Times New Roman"/>
          <w:color w:val="000000" w:themeColor="text1"/>
          <w:sz w:val="24"/>
          <w:szCs w:val="24"/>
        </w:rPr>
        <w:t>konsekwencje</w:t>
      </w:r>
      <w:r w:rsidR="00721A4D" w:rsidRPr="005446FC">
        <w:rPr>
          <w:rFonts w:ascii="Times New Roman" w:hAnsi="Times New Roman" w:cs="Times New Roman"/>
          <w:color w:val="000000" w:themeColor="text1"/>
          <w:sz w:val="24"/>
          <w:szCs w:val="24"/>
        </w:rPr>
        <w:t>,</w:t>
      </w:r>
      <w:r w:rsidR="00732B29" w:rsidRPr="005446FC">
        <w:rPr>
          <w:rFonts w:ascii="Times New Roman" w:hAnsi="Times New Roman" w:cs="Times New Roman"/>
          <w:color w:val="000000" w:themeColor="text1"/>
          <w:sz w:val="24"/>
          <w:szCs w:val="24"/>
        </w:rPr>
        <w:t xml:space="preserve"> będzie następowało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732B29" w:rsidRPr="005446FC">
        <w:rPr>
          <w:rFonts w:ascii="Times New Roman" w:hAnsi="Times New Roman" w:cs="Times New Roman"/>
          <w:color w:val="000000" w:themeColor="text1"/>
          <w:sz w:val="24"/>
          <w:szCs w:val="24"/>
        </w:rPr>
        <w:t>drodze decyzji administracyjnej. Decyzja</w:t>
      </w:r>
      <w:r w:rsidR="00850CBA" w:rsidRPr="005446FC">
        <w:rPr>
          <w:rFonts w:ascii="Times New Roman" w:hAnsi="Times New Roman" w:cs="Times New Roman"/>
          <w:color w:val="000000" w:themeColor="text1"/>
          <w:sz w:val="24"/>
          <w:szCs w:val="24"/>
        </w:rPr>
        <w:t xml:space="preserve"> o </w:t>
      </w:r>
      <w:r w:rsidR="00732B29" w:rsidRPr="005446FC">
        <w:rPr>
          <w:rFonts w:ascii="Times New Roman" w:hAnsi="Times New Roman" w:cs="Times New Roman"/>
          <w:color w:val="000000" w:themeColor="text1"/>
          <w:sz w:val="24"/>
          <w:szCs w:val="24"/>
        </w:rPr>
        <w:t>wykreśleniu</w:t>
      </w:r>
      <w:r w:rsidR="00375A65" w:rsidRPr="005446FC">
        <w:rPr>
          <w:rFonts w:ascii="Times New Roman" w:hAnsi="Times New Roman" w:cs="Times New Roman"/>
          <w:color w:val="000000" w:themeColor="text1"/>
          <w:sz w:val="24"/>
          <w:szCs w:val="24"/>
        </w:rPr>
        <w:t xml:space="preserve"> z </w:t>
      </w:r>
      <w:r w:rsidR="00732B29"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32B29" w:rsidRPr="005446FC">
        <w:rPr>
          <w:rFonts w:ascii="Times New Roman" w:hAnsi="Times New Roman" w:cs="Times New Roman"/>
          <w:color w:val="000000" w:themeColor="text1"/>
          <w:sz w:val="24"/>
          <w:szCs w:val="24"/>
        </w:rPr>
        <w:t xml:space="preserve">elektronicznych będzie podlegała natychmiastowemu wykonaniu. Jest to konieczne, gdyż wpis </w:t>
      </w:r>
      <w:r w:rsidR="00850CBA" w:rsidRPr="005446FC">
        <w:rPr>
          <w:rFonts w:ascii="Times New Roman" w:hAnsi="Times New Roman" w:cs="Times New Roman"/>
          <w:color w:val="000000" w:themeColor="text1"/>
          <w:sz w:val="24"/>
          <w:szCs w:val="24"/>
        </w:rPr>
        <w:t>do </w:t>
      </w:r>
      <w:r w:rsidR="00721A4D"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21A4D" w:rsidRPr="005446FC">
        <w:rPr>
          <w:rFonts w:ascii="Times New Roman" w:hAnsi="Times New Roman" w:cs="Times New Roman"/>
          <w:color w:val="000000" w:themeColor="text1"/>
          <w:sz w:val="24"/>
          <w:szCs w:val="24"/>
        </w:rPr>
        <w:t>elektronicznych</w:t>
      </w:r>
      <w:r w:rsidR="00732B29" w:rsidRPr="005446FC">
        <w:rPr>
          <w:rFonts w:ascii="Times New Roman" w:hAnsi="Times New Roman" w:cs="Times New Roman"/>
          <w:color w:val="000000" w:themeColor="text1"/>
          <w:sz w:val="24"/>
          <w:szCs w:val="24"/>
        </w:rPr>
        <w:t xml:space="preserve"> lub jego brak może mieć istotne konsekwencje procesowe </w:t>
      </w:r>
      <w:r w:rsidR="00850CBA" w:rsidRPr="005446FC">
        <w:rPr>
          <w:rFonts w:ascii="Times New Roman" w:hAnsi="Times New Roman" w:cs="Times New Roman"/>
          <w:color w:val="000000" w:themeColor="text1"/>
          <w:sz w:val="24"/>
          <w:szCs w:val="24"/>
        </w:rPr>
        <w:t>dla </w:t>
      </w:r>
      <w:r w:rsidR="00732B29" w:rsidRPr="005446FC">
        <w:rPr>
          <w:rFonts w:ascii="Times New Roman" w:hAnsi="Times New Roman" w:cs="Times New Roman"/>
          <w:color w:val="000000" w:themeColor="text1"/>
          <w:sz w:val="24"/>
          <w:szCs w:val="24"/>
        </w:rPr>
        <w:t>nadawcó</w:t>
      </w:r>
      <w:r w:rsidR="0031319D" w:rsidRPr="005446FC">
        <w:rPr>
          <w:rFonts w:ascii="Times New Roman" w:hAnsi="Times New Roman" w:cs="Times New Roman"/>
          <w:color w:val="000000" w:themeColor="text1"/>
          <w:sz w:val="24"/>
          <w:szCs w:val="24"/>
        </w:rPr>
        <w:t xml:space="preserve">w </w:t>
      </w:r>
      <w:r w:rsidR="00732B29" w:rsidRPr="005446FC">
        <w:rPr>
          <w:rFonts w:ascii="Times New Roman" w:hAnsi="Times New Roman" w:cs="Times New Roman"/>
          <w:color w:val="000000" w:themeColor="text1"/>
          <w:sz w:val="24"/>
          <w:szCs w:val="24"/>
        </w:rPr>
        <w:t>oraz adresató</w:t>
      </w:r>
      <w:r w:rsidR="0031319D" w:rsidRPr="005446FC">
        <w:rPr>
          <w:rFonts w:ascii="Times New Roman" w:hAnsi="Times New Roman" w:cs="Times New Roman"/>
          <w:color w:val="000000" w:themeColor="text1"/>
          <w:sz w:val="24"/>
          <w:szCs w:val="24"/>
        </w:rPr>
        <w:t xml:space="preserve">w </w:t>
      </w:r>
      <w:r w:rsidR="00732B29" w:rsidRPr="005446FC">
        <w:rPr>
          <w:rFonts w:ascii="Times New Roman" w:hAnsi="Times New Roman" w:cs="Times New Roman"/>
          <w:color w:val="000000" w:themeColor="text1"/>
          <w:sz w:val="24"/>
          <w:szCs w:val="24"/>
        </w:rPr>
        <w:t>korespondencji.</w:t>
      </w:r>
    </w:p>
    <w:p w14:paraId="1403F1FF" w14:textId="55AFB1BD" w:rsidR="00732B29" w:rsidRPr="005446FC" w:rsidRDefault="00732B2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Przewidziano też sytuację,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której wykreślenie</w:t>
      </w:r>
      <w:r w:rsidR="0000304D" w:rsidRPr="005446FC">
        <w:rPr>
          <w:rFonts w:ascii="Times New Roman" w:hAnsi="Times New Roman" w:cs="Times New Roman"/>
          <w:color w:val="000000" w:themeColor="text1"/>
          <w:sz w:val="24"/>
          <w:szCs w:val="24"/>
        </w:rPr>
        <w:t xml:space="preserve"> adresu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0000304D"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00304D"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nastąpi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urzędu. </w:t>
      </w:r>
      <w:r w:rsidR="0000304D" w:rsidRPr="005446FC">
        <w:rPr>
          <w:rFonts w:ascii="Times New Roman" w:hAnsi="Times New Roman" w:cs="Times New Roman"/>
          <w:color w:val="000000" w:themeColor="text1"/>
          <w:sz w:val="24"/>
          <w:szCs w:val="24"/>
        </w:rPr>
        <w:t>B</w:t>
      </w:r>
      <w:r w:rsidRPr="005446FC">
        <w:rPr>
          <w:rFonts w:ascii="Times New Roman" w:hAnsi="Times New Roman" w:cs="Times New Roman"/>
          <w:color w:val="000000" w:themeColor="text1"/>
          <w:sz w:val="24"/>
          <w:szCs w:val="24"/>
        </w:rPr>
        <w:t xml:space="preserve">ędzie to miało miejsce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w:t>
      </w:r>
    </w:p>
    <w:p w14:paraId="766785CC" w14:textId="7519DAC5" w:rsidR="00732B29" w:rsidRPr="005446FC" w:rsidRDefault="00AC30DB"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zgonu</w:t>
      </w:r>
      <w:r w:rsidR="00732B29" w:rsidRPr="005446FC">
        <w:rPr>
          <w:rFonts w:ascii="Times New Roman" w:hAnsi="Times New Roman" w:cs="Times New Roman"/>
          <w:color w:val="000000" w:themeColor="text1"/>
          <w:sz w:val="24"/>
          <w:szCs w:val="24"/>
        </w:rPr>
        <w:t xml:space="preserve"> osoby fizycznej</w:t>
      </w:r>
      <w:r w:rsidR="007B27A1" w:rsidRPr="005446FC">
        <w:rPr>
          <w:rFonts w:ascii="Times New Roman" w:hAnsi="Times New Roman" w:cs="Times New Roman"/>
          <w:color w:val="000000" w:themeColor="text1"/>
          <w:sz w:val="24"/>
          <w:szCs w:val="24"/>
        </w:rPr>
        <w:t xml:space="preserve"> – </w:t>
      </w:r>
      <w:r w:rsidR="008B7C81" w:rsidRPr="005446FC">
        <w:rPr>
          <w:rFonts w:ascii="Times New Roman" w:hAnsi="Times New Roman" w:cs="Times New Roman"/>
          <w:color w:val="000000" w:themeColor="text1"/>
          <w:sz w:val="24"/>
          <w:szCs w:val="24"/>
        </w:rPr>
        <w:t>w </w:t>
      </w:r>
      <w:r w:rsidR="007B27A1" w:rsidRPr="005446FC">
        <w:rPr>
          <w:rFonts w:ascii="Times New Roman" w:hAnsi="Times New Roman" w:cs="Times New Roman"/>
          <w:color w:val="000000" w:themeColor="text1"/>
          <w:sz w:val="24"/>
          <w:szCs w:val="24"/>
        </w:rPr>
        <w:t>tym przypadku dostarczenie informacji</w:t>
      </w:r>
      <w:r w:rsidR="00850CBA" w:rsidRPr="005446FC">
        <w:rPr>
          <w:rFonts w:ascii="Times New Roman" w:hAnsi="Times New Roman" w:cs="Times New Roman"/>
          <w:color w:val="000000" w:themeColor="text1"/>
          <w:sz w:val="24"/>
          <w:szCs w:val="24"/>
        </w:rPr>
        <w:t xml:space="preserve"> o </w:t>
      </w:r>
      <w:r w:rsidR="007B27A1" w:rsidRPr="005446FC">
        <w:rPr>
          <w:rFonts w:ascii="Times New Roman" w:hAnsi="Times New Roman" w:cs="Times New Roman"/>
          <w:color w:val="000000" w:themeColor="text1"/>
          <w:sz w:val="24"/>
          <w:szCs w:val="24"/>
        </w:rPr>
        <w:t>zaistniałym fakcie zostanie zagwarantowane dzięki automatycznej wymianie danych</w:t>
      </w:r>
      <w:r w:rsidR="00375A65" w:rsidRPr="005446FC">
        <w:rPr>
          <w:rFonts w:ascii="Times New Roman" w:hAnsi="Times New Roman" w:cs="Times New Roman"/>
          <w:color w:val="000000" w:themeColor="text1"/>
          <w:sz w:val="24"/>
          <w:szCs w:val="24"/>
        </w:rPr>
        <w:t xml:space="preserve"> z </w:t>
      </w:r>
      <w:r w:rsidR="007B27A1" w:rsidRPr="005446FC">
        <w:rPr>
          <w:rFonts w:ascii="Times New Roman" w:hAnsi="Times New Roman" w:cs="Times New Roman"/>
          <w:color w:val="000000" w:themeColor="text1"/>
          <w:sz w:val="24"/>
          <w:szCs w:val="24"/>
        </w:rPr>
        <w:t xml:space="preserve">rejestrem PESEL. </w:t>
      </w:r>
      <w:r w:rsidR="008B7C81" w:rsidRPr="005446FC">
        <w:rPr>
          <w:rFonts w:ascii="Times New Roman" w:hAnsi="Times New Roman" w:cs="Times New Roman"/>
          <w:color w:val="000000" w:themeColor="text1"/>
          <w:sz w:val="24"/>
          <w:szCs w:val="24"/>
        </w:rPr>
        <w:t>W </w:t>
      </w:r>
      <w:r w:rsidR="007B27A1" w:rsidRPr="005446FC">
        <w:rPr>
          <w:rFonts w:ascii="Times New Roman" w:hAnsi="Times New Roman" w:cs="Times New Roman"/>
          <w:color w:val="000000" w:themeColor="text1"/>
          <w:sz w:val="24"/>
          <w:szCs w:val="24"/>
        </w:rPr>
        <w:t xml:space="preserve">przypadku gdy zmarła osoba fizyczna była przedsiębiorcą wpisanym </w:t>
      </w:r>
      <w:r w:rsidR="00850CBA" w:rsidRPr="005446FC">
        <w:rPr>
          <w:rFonts w:ascii="Times New Roman" w:hAnsi="Times New Roman" w:cs="Times New Roman"/>
          <w:color w:val="000000" w:themeColor="text1"/>
          <w:sz w:val="24"/>
          <w:szCs w:val="24"/>
        </w:rPr>
        <w:t>do </w:t>
      </w:r>
      <w:r w:rsidR="007B27A1"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7B27A1"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7B27A1" w:rsidRPr="005446FC">
        <w:rPr>
          <w:rFonts w:ascii="Times New Roman" w:hAnsi="Times New Roman" w:cs="Times New Roman"/>
          <w:color w:val="000000" w:themeColor="text1"/>
          <w:sz w:val="24"/>
          <w:szCs w:val="24"/>
        </w:rPr>
        <w:t xml:space="preserve">Działalności Gospodarczej, który posiada wskazanego lub powołanego zarządcę sukcesyjnego – wykreślenie adresu </w:t>
      </w:r>
      <w:r w:rsidR="00850CBA" w:rsidRPr="005446FC">
        <w:rPr>
          <w:rFonts w:ascii="Times New Roman" w:hAnsi="Times New Roman" w:cs="Times New Roman"/>
          <w:color w:val="000000" w:themeColor="text1"/>
          <w:sz w:val="24"/>
          <w:szCs w:val="24"/>
        </w:rPr>
        <w:t>do </w:t>
      </w:r>
      <w:r w:rsidR="007B27A1" w:rsidRPr="005446FC">
        <w:rPr>
          <w:rFonts w:ascii="Times New Roman" w:hAnsi="Times New Roman" w:cs="Times New Roman"/>
          <w:color w:val="000000" w:themeColor="text1"/>
          <w:sz w:val="24"/>
          <w:szCs w:val="24"/>
        </w:rPr>
        <w:t>doręczeń</w:t>
      </w:r>
      <w:r w:rsidR="00375A65" w:rsidRPr="005446FC">
        <w:rPr>
          <w:rFonts w:ascii="Times New Roman" w:hAnsi="Times New Roman" w:cs="Times New Roman"/>
          <w:color w:val="000000" w:themeColor="text1"/>
          <w:sz w:val="24"/>
          <w:szCs w:val="24"/>
        </w:rPr>
        <w:t xml:space="preserve"> z </w:t>
      </w:r>
      <w:r w:rsidR="007B27A1"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B27A1" w:rsidRPr="005446FC">
        <w:rPr>
          <w:rFonts w:ascii="Times New Roman" w:hAnsi="Times New Roman" w:cs="Times New Roman"/>
          <w:color w:val="000000" w:themeColor="text1"/>
          <w:sz w:val="24"/>
          <w:szCs w:val="24"/>
        </w:rPr>
        <w:t xml:space="preserve">elektronicznych nie będzie realizowane </w:t>
      </w:r>
      <w:r w:rsidR="008B7C81" w:rsidRPr="005446FC">
        <w:rPr>
          <w:rFonts w:ascii="Times New Roman" w:hAnsi="Times New Roman" w:cs="Times New Roman"/>
          <w:color w:val="000000" w:themeColor="text1"/>
          <w:sz w:val="24"/>
          <w:szCs w:val="24"/>
        </w:rPr>
        <w:t>w </w:t>
      </w:r>
      <w:r w:rsidR="007B27A1" w:rsidRPr="005446FC">
        <w:rPr>
          <w:rFonts w:ascii="Times New Roman" w:hAnsi="Times New Roman" w:cs="Times New Roman"/>
          <w:color w:val="000000" w:themeColor="text1"/>
          <w:sz w:val="24"/>
          <w:szCs w:val="24"/>
        </w:rPr>
        <w:t>trybie automatycznym</w:t>
      </w:r>
      <w:r w:rsidR="00732B29" w:rsidRPr="005446FC">
        <w:rPr>
          <w:rFonts w:ascii="Times New Roman" w:hAnsi="Times New Roman" w:cs="Times New Roman"/>
          <w:color w:val="000000" w:themeColor="text1"/>
          <w:sz w:val="24"/>
          <w:szCs w:val="24"/>
        </w:rPr>
        <w:t>;</w:t>
      </w:r>
    </w:p>
    <w:p w14:paraId="7C84CBDB" w14:textId="44101DBC" w:rsidR="00732B29" w:rsidRPr="005446FC" w:rsidRDefault="006B5568"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likwidacji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AC30DB" w:rsidRPr="005446FC">
        <w:rPr>
          <w:rFonts w:ascii="Times New Roman" w:hAnsi="Times New Roman" w:cs="Times New Roman"/>
          <w:color w:val="000000" w:themeColor="text1"/>
          <w:sz w:val="24"/>
          <w:szCs w:val="24"/>
        </w:rPr>
        <w:t xml:space="preserve"> powiązanego z kwalifikowaną usługą rejestrowanego doręczenia elektronicznego</w:t>
      </w:r>
      <w:r w:rsidR="00732B29" w:rsidRPr="005446FC">
        <w:rPr>
          <w:rFonts w:ascii="Times New Roman" w:hAnsi="Times New Roman" w:cs="Times New Roman"/>
          <w:color w:val="000000" w:themeColor="text1"/>
          <w:sz w:val="24"/>
          <w:szCs w:val="24"/>
        </w:rPr>
        <w:t>;</w:t>
      </w:r>
    </w:p>
    <w:p w14:paraId="0D8D8E5E" w14:textId="68C32637" w:rsidR="00732B29" w:rsidRPr="005446FC" w:rsidRDefault="00AC30DB"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likwidacji </w:t>
      </w:r>
      <w:r w:rsidR="00732B29" w:rsidRPr="005446FC">
        <w:rPr>
          <w:rFonts w:ascii="Times New Roman" w:hAnsi="Times New Roman" w:cs="Times New Roman"/>
          <w:color w:val="000000" w:themeColor="text1"/>
          <w:sz w:val="24"/>
          <w:szCs w:val="24"/>
        </w:rPr>
        <w:t>podmiotu publicznego;</w:t>
      </w:r>
    </w:p>
    <w:p w14:paraId="0A9B5EBB" w14:textId="07439688" w:rsidR="006B5568" w:rsidRPr="005446FC" w:rsidRDefault="006B5568"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wykreślenia podmiotu</w:t>
      </w:r>
      <w:r w:rsidR="00375A65" w:rsidRPr="005446FC">
        <w:rPr>
          <w:rFonts w:ascii="Times New Roman" w:hAnsi="Times New Roman" w:cs="Times New Roman"/>
          <w:color w:val="000000" w:themeColor="text1"/>
          <w:sz w:val="24"/>
          <w:szCs w:val="24"/>
        </w:rPr>
        <w:t xml:space="preserve"> </w:t>
      </w:r>
      <w:r w:rsidR="00AC30DB" w:rsidRPr="005446FC">
        <w:rPr>
          <w:rFonts w:ascii="Times New Roman" w:hAnsi="Times New Roman" w:cs="Times New Roman"/>
          <w:color w:val="000000" w:themeColor="text1"/>
          <w:sz w:val="24"/>
          <w:szCs w:val="24"/>
        </w:rPr>
        <w:t xml:space="preserve">publicznego lub podmiotu niepublicznego </w:t>
      </w:r>
      <w:r w:rsidR="00375A65" w:rsidRPr="005446FC">
        <w:rPr>
          <w:rFonts w:ascii="Times New Roman" w:hAnsi="Times New Roman" w:cs="Times New Roman"/>
          <w:color w:val="000000" w:themeColor="text1"/>
          <w:sz w:val="24"/>
          <w:szCs w:val="24"/>
        </w:rPr>
        <w:t>z </w:t>
      </w:r>
      <w:r w:rsidRPr="005446FC">
        <w:rPr>
          <w:rFonts w:ascii="Times New Roman" w:hAnsi="Times New Roman" w:cs="Times New Roman"/>
          <w:color w:val="000000" w:themeColor="text1"/>
          <w:sz w:val="24"/>
          <w:szCs w:val="24"/>
        </w:rPr>
        <w:t>Krajowego Rejestru Sądowego;</w:t>
      </w:r>
    </w:p>
    <w:p w14:paraId="058DD05A" w14:textId="295360D8" w:rsidR="006B5568" w:rsidRPr="005446FC" w:rsidRDefault="006B5568"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wykreślenia podmiotu</w:t>
      </w:r>
      <w:r w:rsidR="003B4A1D" w:rsidRPr="005446FC">
        <w:rPr>
          <w:rFonts w:ascii="Times New Roman" w:hAnsi="Times New Roman" w:cs="Times New Roman"/>
          <w:color w:val="000000" w:themeColor="text1"/>
          <w:sz w:val="24"/>
          <w:szCs w:val="24"/>
        </w:rPr>
        <w:t xml:space="preserve"> niepublicznego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w:t>
      </w:r>
      <w:r w:rsidR="00167215" w:rsidRPr="005446FC">
        <w:rPr>
          <w:rFonts w:ascii="Times New Roman" w:hAnsi="Times New Roman" w:cs="Times New Roman"/>
          <w:color w:val="000000" w:themeColor="text1"/>
          <w:sz w:val="24"/>
          <w:szCs w:val="24"/>
        </w:rPr>
        <w:t>j</w:t>
      </w:r>
      <w:r w:rsidR="003B4A1D" w:rsidRPr="005446FC">
        <w:rPr>
          <w:rFonts w:ascii="Times New Roman" w:hAnsi="Times New Roman" w:cs="Times New Roman"/>
          <w:color w:val="000000" w:themeColor="text1"/>
          <w:sz w:val="24"/>
          <w:szCs w:val="24"/>
        </w:rPr>
        <w:t xml:space="preserve"> albo złożenia wniosku o niepodjęciu działalności gospodarczej</w:t>
      </w:r>
      <w:r w:rsidRPr="005446FC">
        <w:rPr>
          <w:rFonts w:ascii="Times New Roman" w:hAnsi="Times New Roman" w:cs="Times New Roman"/>
          <w:color w:val="000000" w:themeColor="text1"/>
          <w:sz w:val="24"/>
          <w:szCs w:val="24"/>
        </w:rPr>
        <w:t xml:space="preserve"> – </w:t>
      </w:r>
      <w:r w:rsidR="008B7C81" w:rsidRPr="005446FC">
        <w:rPr>
          <w:rFonts w:ascii="Times New Roman" w:hAnsi="Times New Roman" w:cs="Times New Roman"/>
          <w:color w:val="000000" w:themeColor="text1"/>
          <w:sz w:val="24"/>
          <w:szCs w:val="24"/>
        </w:rPr>
        <w:t>w </w:t>
      </w:r>
      <w:r w:rsidR="0031319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tym przypadku zdarzeniem inicjującym wykreślenie będzie pozyskanie informacji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rejestru </w:t>
      </w:r>
      <w:r w:rsidR="000177FD">
        <w:rPr>
          <w:rFonts w:ascii="Times New Roman" w:hAnsi="Times New Roman" w:cs="Times New Roman"/>
          <w:color w:val="000000" w:themeColor="text1"/>
          <w:sz w:val="24"/>
          <w:szCs w:val="24"/>
        </w:rPr>
        <w:t>–</w:t>
      </w:r>
      <w:r w:rsidR="002A69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Centralna Ewidencja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Podobnie jak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w:t>
      </w:r>
      <w:r w:rsidR="0027701D" w:rsidRPr="005446FC">
        <w:rPr>
          <w:rFonts w:ascii="Times New Roman" w:hAnsi="Times New Roman" w:cs="Times New Roman"/>
          <w:color w:val="000000" w:themeColor="text1"/>
          <w:sz w:val="24"/>
          <w:szCs w:val="24"/>
        </w:rPr>
        <w:t>zgonu</w:t>
      </w:r>
      <w:r w:rsidRPr="005446FC">
        <w:rPr>
          <w:rFonts w:ascii="Times New Roman" w:hAnsi="Times New Roman" w:cs="Times New Roman"/>
          <w:color w:val="000000" w:themeColor="text1"/>
          <w:sz w:val="24"/>
          <w:szCs w:val="24"/>
        </w:rPr>
        <w:t xml:space="preserve"> osoby fizycznej będącej przedsiębiorcą wpisanym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w:t>
      </w:r>
      <w:r w:rsidR="000177F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wykreślenie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nie będzie realizowane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przypadku wcześniejszego wskazania lub powołania zarządcy sukcesyjnego; </w:t>
      </w:r>
    </w:p>
    <w:p w14:paraId="2752C9BA" w14:textId="3C9E089B" w:rsidR="0027701D" w:rsidRPr="005446FC" w:rsidRDefault="0027701D"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likwidacji</w:t>
      </w:r>
      <w:r w:rsidR="00732B29" w:rsidRPr="005446FC">
        <w:rPr>
          <w:rFonts w:ascii="Times New Roman" w:hAnsi="Times New Roman" w:cs="Times New Roman"/>
          <w:color w:val="000000" w:themeColor="text1"/>
          <w:sz w:val="24"/>
          <w:szCs w:val="24"/>
        </w:rPr>
        <w:t xml:space="preserve"> kwalifikowanego dostawcy usług zaufania – </w:t>
      </w:r>
      <w:r w:rsidR="008B7C81" w:rsidRPr="005446FC">
        <w:rPr>
          <w:rFonts w:ascii="Times New Roman" w:hAnsi="Times New Roman" w:cs="Times New Roman"/>
          <w:color w:val="000000" w:themeColor="text1"/>
          <w:sz w:val="24"/>
          <w:szCs w:val="24"/>
        </w:rPr>
        <w:t>w </w:t>
      </w:r>
      <w:r w:rsidR="00732B29" w:rsidRPr="005446FC">
        <w:rPr>
          <w:rFonts w:ascii="Times New Roman" w:hAnsi="Times New Roman" w:cs="Times New Roman"/>
          <w:color w:val="000000" w:themeColor="text1"/>
          <w:sz w:val="24"/>
          <w:szCs w:val="24"/>
        </w:rPr>
        <w:t>przypadku braku kontynuacji świadczenia kwalifikowanej usługi rejestrowanego doręczenia elektronicznego przez innego kwalifikowanego dostawcę usług zaufania</w:t>
      </w:r>
      <w:r w:rsidR="002A69FC">
        <w:rPr>
          <w:rFonts w:ascii="Times New Roman" w:hAnsi="Times New Roman" w:cs="Times New Roman"/>
          <w:color w:val="000000" w:themeColor="text1"/>
          <w:sz w:val="24"/>
          <w:szCs w:val="24"/>
        </w:rPr>
        <w:t>;</w:t>
      </w:r>
    </w:p>
    <w:p w14:paraId="2C7ECAD0" w14:textId="08B862FF" w:rsidR="00732B29" w:rsidRPr="005446FC" w:rsidRDefault="0027701D" w:rsidP="00E878A2">
      <w:pPr>
        <w:pStyle w:val="Akapitzlist"/>
        <w:numPr>
          <w:ilvl w:val="0"/>
          <w:numId w:val="1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nieprzedłużenia ważności wpisu adresu do doręczeń elektronicznych do bazy adresów elektronicznych</w:t>
      </w:r>
      <w:r w:rsidR="00732B29" w:rsidRPr="005446FC">
        <w:rPr>
          <w:rFonts w:ascii="Times New Roman" w:hAnsi="Times New Roman" w:cs="Times New Roman"/>
          <w:color w:val="000000" w:themeColor="text1"/>
          <w:sz w:val="24"/>
          <w:szCs w:val="24"/>
        </w:rPr>
        <w:t>.</w:t>
      </w:r>
    </w:p>
    <w:p w14:paraId="1737574B" w14:textId="70AA4D0D" w:rsidR="00732B29" w:rsidRPr="005446FC" w:rsidRDefault="00732B29" w:rsidP="00E878A2">
      <w:pPr>
        <w:spacing w:after="120" w:line="360" w:lineRule="auto"/>
        <w:jc w:val="both"/>
        <w:rPr>
          <w:rFonts w:ascii="Times New Roman" w:eastAsia="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Wykreślenie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obiektywny charakter zdarzeń </w:t>
      </w:r>
      <w:r w:rsidR="002A69FC" w:rsidRPr="005446FC">
        <w:rPr>
          <w:rFonts w:ascii="Times New Roman" w:hAnsi="Times New Roman" w:cs="Times New Roman"/>
          <w:color w:val="000000" w:themeColor="text1"/>
          <w:sz w:val="24"/>
          <w:szCs w:val="24"/>
        </w:rPr>
        <w:t>j</w:t>
      </w:r>
      <w:r w:rsidR="002A69FC">
        <w:rPr>
          <w:rFonts w:ascii="Times New Roman" w:hAnsi="Times New Roman" w:cs="Times New Roman"/>
          <w:color w:val="000000" w:themeColor="text1"/>
          <w:sz w:val="24"/>
          <w:szCs w:val="24"/>
        </w:rPr>
        <w:t>e</w:t>
      </w:r>
      <w:r w:rsidR="002A69FC"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powodujących będzie miało charakter czynności materialno</w:t>
      </w:r>
      <w:r w:rsidR="008552F0"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technicznej.</w:t>
      </w:r>
    </w:p>
    <w:p w14:paraId="411CA7E5" w14:textId="3464F4D1" w:rsidR="00391C8D"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4F661E" w:rsidRPr="005446FC">
        <w:rPr>
          <w:rFonts w:ascii="Times New Roman" w:hAnsi="Times New Roman" w:cs="Times New Roman"/>
          <w:color w:val="000000" w:themeColor="text1"/>
          <w:sz w:val="24"/>
          <w:szCs w:val="24"/>
        </w:rPr>
        <w:t>projekcie ustawy określono z</w:t>
      </w:r>
      <w:r w:rsidR="00391C8D" w:rsidRPr="005446FC">
        <w:rPr>
          <w:rFonts w:ascii="Times New Roman" w:hAnsi="Times New Roman" w:cs="Times New Roman"/>
          <w:color w:val="000000" w:themeColor="text1"/>
          <w:sz w:val="24"/>
          <w:szCs w:val="24"/>
        </w:rPr>
        <w:t>akres danych przetwarzanych</w:t>
      </w:r>
      <w:r w:rsidR="00375A65" w:rsidRPr="005446FC">
        <w:rPr>
          <w:rFonts w:ascii="Times New Roman" w:hAnsi="Times New Roman" w:cs="Times New Roman"/>
          <w:color w:val="000000" w:themeColor="text1"/>
          <w:sz w:val="24"/>
          <w:szCs w:val="24"/>
        </w:rPr>
        <w:t xml:space="preserve"> na </w:t>
      </w:r>
      <w:r w:rsidR="00391C8D" w:rsidRPr="005446FC">
        <w:rPr>
          <w:rFonts w:ascii="Times New Roman" w:hAnsi="Times New Roman" w:cs="Times New Roman"/>
          <w:color w:val="000000" w:themeColor="text1"/>
          <w:sz w:val="24"/>
          <w:szCs w:val="24"/>
        </w:rPr>
        <w:t>potrzeby obsługi wnioskó</w:t>
      </w:r>
      <w:r w:rsidR="00850CBA" w:rsidRPr="005446FC">
        <w:rPr>
          <w:rFonts w:ascii="Times New Roman" w:hAnsi="Times New Roman" w:cs="Times New Roman"/>
          <w:color w:val="000000" w:themeColor="text1"/>
          <w:sz w:val="24"/>
          <w:szCs w:val="24"/>
        </w:rPr>
        <w:t>w o </w:t>
      </w:r>
      <w:r w:rsidR="00391C8D"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391C8D" w:rsidRPr="005446FC">
        <w:rPr>
          <w:rFonts w:ascii="Times New Roman" w:hAnsi="Times New Roman" w:cs="Times New Roman"/>
          <w:color w:val="000000" w:themeColor="text1"/>
          <w:sz w:val="24"/>
          <w:szCs w:val="24"/>
        </w:rPr>
        <w:t>bazy adresó</w:t>
      </w:r>
      <w:r w:rsidRPr="005446FC">
        <w:rPr>
          <w:rFonts w:ascii="Times New Roman" w:hAnsi="Times New Roman" w:cs="Times New Roman"/>
          <w:color w:val="000000" w:themeColor="text1"/>
          <w:sz w:val="24"/>
          <w:szCs w:val="24"/>
        </w:rPr>
        <w:t xml:space="preserve">w </w:t>
      </w:r>
      <w:r w:rsidR="00391C8D" w:rsidRPr="005446FC">
        <w:rPr>
          <w:rFonts w:ascii="Times New Roman" w:hAnsi="Times New Roman" w:cs="Times New Roman"/>
          <w:color w:val="000000" w:themeColor="text1"/>
          <w:sz w:val="24"/>
          <w:szCs w:val="24"/>
        </w:rPr>
        <w:t xml:space="preserve">elektronicznych. </w:t>
      </w:r>
      <w:r w:rsidR="008B7C81" w:rsidRPr="005446FC">
        <w:rPr>
          <w:rFonts w:ascii="Times New Roman" w:hAnsi="Times New Roman" w:cs="Times New Roman"/>
          <w:color w:val="000000" w:themeColor="text1"/>
          <w:sz w:val="24"/>
          <w:szCs w:val="24"/>
        </w:rPr>
        <w:t>W </w:t>
      </w:r>
      <w:r w:rsidR="00391C8D" w:rsidRPr="005446FC">
        <w:rPr>
          <w:rFonts w:ascii="Times New Roman" w:hAnsi="Times New Roman" w:cs="Times New Roman"/>
          <w:color w:val="000000" w:themeColor="text1"/>
          <w:sz w:val="24"/>
          <w:szCs w:val="24"/>
        </w:rPr>
        <w:t>zależności</w:t>
      </w:r>
      <w:r w:rsidR="004B36A1" w:rsidRPr="005446FC">
        <w:rPr>
          <w:rFonts w:ascii="Times New Roman" w:hAnsi="Times New Roman" w:cs="Times New Roman"/>
          <w:color w:val="000000" w:themeColor="text1"/>
          <w:sz w:val="24"/>
          <w:szCs w:val="24"/>
        </w:rPr>
        <w:t xml:space="preserve"> od </w:t>
      </w:r>
      <w:r w:rsidR="00391C8D" w:rsidRPr="005446FC">
        <w:rPr>
          <w:rFonts w:ascii="Times New Roman" w:hAnsi="Times New Roman" w:cs="Times New Roman"/>
          <w:color w:val="000000" w:themeColor="text1"/>
          <w:sz w:val="24"/>
          <w:szCs w:val="24"/>
        </w:rPr>
        <w:t>typu podmiotó</w:t>
      </w:r>
      <w:r w:rsidRPr="005446FC">
        <w:rPr>
          <w:rFonts w:ascii="Times New Roman" w:hAnsi="Times New Roman" w:cs="Times New Roman"/>
          <w:color w:val="000000" w:themeColor="text1"/>
          <w:sz w:val="24"/>
          <w:szCs w:val="24"/>
        </w:rPr>
        <w:t xml:space="preserve">w </w:t>
      </w:r>
      <w:r w:rsidR="00391C8D" w:rsidRPr="005446FC">
        <w:rPr>
          <w:rFonts w:ascii="Times New Roman" w:hAnsi="Times New Roman" w:cs="Times New Roman"/>
          <w:color w:val="000000" w:themeColor="text1"/>
          <w:sz w:val="24"/>
          <w:szCs w:val="24"/>
        </w:rPr>
        <w:t xml:space="preserve">wyodrębniono następujące podstawowe </w:t>
      </w:r>
      <w:r w:rsidR="00362B29" w:rsidRPr="005446FC">
        <w:rPr>
          <w:rFonts w:ascii="Times New Roman" w:hAnsi="Times New Roman" w:cs="Times New Roman"/>
          <w:color w:val="000000" w:themeColor="text1"/>
          <w:sz w:val="24"/>
          <w:szCs w:val="24"/>
        </w:rPr>
        <w:t>3</w:t>
      </w:r>
      <w:r w:rsidR="00391C8D" w:rsidRPr="005446FC">
        <w:rPr>
          <w:rFonts w:ascii="Times New Roman" w:hAnsi="Times New Roman" w:cs="Times New Roman"/>
          <w:color w:val="000000" w:themeColor="text1"/>
          <w:sz w:val="24"/>
          <w:szCs w:val="24"/>
        </w:rPr>
        <w:t xml:space="preserve"> grupy:</w:t>
      </w:r>
    </w:p>
    <w:p w14:paraId="0361D942" w14:textId="77777777" w:rsidR="00391C8D" w:rsidRPr="005446FC" w:rsidRDefault="00391C8D" w:rsidP="00E878A2">
      <w:pPr>
        <w:pStyle w:val="Akapitzlist"/>
        <w:numPr>
          <w:ilvl w:val="0"/>
          <w:numId w:val="1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podmioty publiczne;</w:t>
      </w:r>
    </w:p>
    <w:p w14:paraId="5BD85D04" w14:textId="505AEA47" w:rsidR="00391C8D" w:rsidRPr="005446FC" w:rsidRDefault="00391C8D" w:rsidP="00E878A2">
      <w:pPr>
        <w:pStyle w:val="Akapitzlist"/>
        <w:numPr>
          <w:ilvl w:val="0"/>
          <w:numId w:val="1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osoby fizyczne,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tym osoby fizyczne będące przedsiębiorcami wpisanymi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2A69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Gospodarczej;</w:t>
      </w:r>
    </w:p>
    <w:p w14:paraId="16754A75" w14:textId="751F2155" w:rsidR="00391C8D" w:rsidRPr="005446FC" w:rsidRDefault="00391C8D" w:rsidP="00E878A2">
      <w:pPr>
        <w:pStyle w:val="Akapitzlist"/>
        <w:numPr>
          <w:ilvl w:val="0"/>
          <w:numId w:val="1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podmioty niepubliczne </w:t>
      </w:r>
      <w:r w:rsidR="00CE7611" w:rsidRPr="005446FC">
        <w:rPr>
          <w:rFonts w:ascii="Times New Roman" w:hAnsi="Times New Roman" w:cs="Times New Roman"/>
          <w:color w:val="000000" w:themeColor="text1"/>
          <w:sz w:val="24"/>
          <w:szCs w:val="24"/>
        </w:rPr>
        <w:t xml:space="preserve">niebędące osobami fizycznymi, </w:t>
      </w:r>
      <w:r w:rsidR="008B7C81" w:rsidRPr="005446FC">
        <w:rPr>
          <w:rFonts w:ascii="Times New Roman" w:hAnsi="Times New Roman" w:cs="Times New Roman"/>
          <w:color w:val="000000" w:themeColor="text1"/>
          <w:sz w:val="24"/>
          <w:szCs w:val="24"/>
        </w:rPr>
        <w:t>w </w:t>
      </w:r>
      <w:r w:rsidR="00CE7611" w:rsidRPr="005446FC">
        <w:rPr>
          <w:rFonts w:ascii="Times New Roman" w:hAnsi="Times New Roman" w:cs="Times New Roman"/>
          <w:color w:val="000000" w:themeColor="text1"/>
          <w:sz w:val="24"/>
          <w:szCs w:val="24"/>
        </w:rPr>
        <w:t xml:space="preserve">szczególności te zarejestrowane </w:t>
      </w:r>
      <w:r w:rsidR="008B7C81" w:rsidRPr="005446FC">
        <w:rPr>
          <w:rFonts w:ascii="Times New Roman" w:hAnsi="Times New Roman" w:cs="Times New Roman"/>
          <w:color w:val="000000" w:themeColor="text1"/>
          <w:sz w:val="24"/>
          <w:szCs w:val="24"/>
        </w:rPr>
        <w:t>w </w:t>
      </w:r>
      <w:r w:rsidR="00CE7611" w:rsidRPr="005446FC">
        <w:rPr>
          <w:rFonts w:ascii="Times New Roman" w:hAnsi="Times New Roman" w:cs="Times New Roman"/>
          <w:color w:val="000000" w:themeColor="text1"/>
          <w:sz w:val="24"/>
          <w:szCs w:val="24"/>
        </w:rPr>
        <w:t>Krajowym Rejestrze Sądowym.</w:t>
      </w:r>
    </w:p>
    <w:p w14:paraId="2CB6227A" w14:textId="385833F5" w:rsidR="00821C14" w:rsidRPr="005446FC" w:rsidRDefault="00821C1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Utrzymanie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rozwój 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zapewnia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w:t>
      </w:r>
    </w:p>
    <w:p w14:paraId="62557018" w14:textId="6ACC42AC" w:rsidR="00821C14" w:rsidRPr="005446FC" w:rsidRDefault="00821C14"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zapewnia </w:t>
      </w:r>
      <w:r w:rsidR="000175F5" w:rsidRPr="005446FC">
        <w:rPr>
          <w:rFonts w:ascii="Times New Roman" w:hAnsi="Times New Roman" w:cs="Times New Roman"/>
          <w:color w:val="000000" w:themeColor="text1"/>
          <w:sz w:val="24"/>
          <w:szCs w:val="24"/>
        </w:rPr>
        <w:t xml:space="preserve">ochronę przed nieuprawnionym dostępem </w:t>
      </w:r>
      <w:r w:rsidR="00850CBA" w:rsidRPr="005446FC">
        <w:rPr>
          <w:rFonts w:ascii="Times New Roman" w:hAnsi="Times New Roman" w:cs="Times New Roman"/>
          <w:color w:val="000000" w:themeColor="text1"/>
          <w:sz w:val="24"/>
          <w:szCs w:val="24"/>
        </w:rPr>
        <w:t>do </w:t>
      </w:r>
      <w:r w:rsidR="000175F5" w:rsidRPr="005446FC">
        <w:rPr>
          <w:rFonts w:ascii="Times New Roman" w:hAnsi="Times New Roman" w:cs="Times New Roman"/>
          <w:color w:val="000000" w:themeColor="text1"/>
          <w:sz w:val="24"/>
          <w:szCs w:val="24"/>
        </w:rPr>
        <w:t>bazy;</w:t>
      </w:r>
    </w:p>
    <w:p w14:paraId="02BA3764" w14:textId="3FAEE77F"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zapewnia integralność danych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w:t>
      </w:r>
    </w:p>
    <w:p w14:paraId="3CEBB5AB" w14:textId="3BB7CAB6"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zapewnia dostępność systemu teleinformatycznego,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którym baza jest prowadzona,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przetwarzających dane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rejestrze;</w:t>
      </w:r>
    </w:p>
    <w:p w14:paraId="39A53FC2" w14:textId="7588EC13"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przeciwdziała uszkodzeniom systemu teleinformatycznego,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którym baza jest prowadzona;</w:t>
      </w:r>
    </w:p>
    <w:p w14:paraId="138BCFC5" w14:textId="4105192A"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określa zasady bezpieczeństwa przetwarzanych danych,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tym danych osobowych;</w:t>
      </w:r>
    </w:p>
    <w:p w14:paraId="75AE6752" w14:textId="77777777"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określa zasady zgłaszania naruszenia ochrony danych osobowych;</w:t>
      </w:r>
    </w:p>
    <w:p w14:paraId="3EBE9BD1" w14:textId="376A3A4F"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zapewnia rozliczalność działań dokonywanych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danych bazy;</w:t>
      </w:r>
    </w:p>
    <w:p w14:paraId="316C717A" w14:textId="404BFF01" w:rsidR="000175F5" w:rsidRPr="005446FC" w:rsidRDefault="000175F5" w:rsidP="00E878A2">
      <w:pPr>
        <w:pStyle w:val="Akapitzlist"/>
        <w:numPr>
          <w:ilvl w:val="0"/>
          <w:numId w:val="59"/>
        </w:numPr>
        <w:spacing w:after="120" w:line="360" w:lineRule="auto"/>
        <w:ind w:left="641" w:hanging="35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zapewnia poprawność danych przetwarzanych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w:t>
      </w:r>
    </w:p>
    <w:p w14:paraId="284A12EA" w14:textId="342238EF" w:rsidR="00D03DF0" w:rsidRPr="005446FC" w:rsidRDefault="006E3511"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17" w:name="_Toc31815647"/>
      <w:bookmarkStart w:id="18" w:name="_Ref533351662"/>
      <w:bookmarkStart w:id="19" w:name="_Ref533351667"/>
      <w:bookmarkStart w:id="20" w:name="_Ref533351668"/>
      <w:bookmarkStart w:id="21" w:name="_Ref533351676"/>
      <w:bookmarkStart w:id="22" w:name="_Ref533351705"/>
      <w:bookmarkStart w:id="23" w:name="_Ref533351798"/>
      <w:bookmarkStart w:id="24" w:name="_Ref533351807"/>
      <w:bookmarkStart w:id="25" w:name="_Ref533351819"/>
      <w:r w:rsidRPr="005446FC">
        <w:rPr>
          <w:rFonts w:ascii="Times New Roman" w:hAnsi="Times New Roman" w:cs="Times New Roman"/>
          <w:color w:val="000000" w:themeColor="text1"/>
          <w:sz w:val="24"/>
          <w:szCs w:val="24"/>
        </w:rPr>
        <w:t>Wyszukiwanie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9D781A" w:rsidRPr="005446FC">
        <w:rPr>
          <w:rFonts w:ascii="Times New Roman" w:hAnsi="Times New Roman" w:cs="Times New Roman"/>
          <w:color w:val="000000" w:themeColor="text1"/>
          <w:sz w:val="24"/>
          <w:szCs w:val="24"/>
        </w:rPr>
        <w:t>doręczeń elektronicznych</w:t>
      </w:r>
      <w:bookmarkEnd w:id="17"/>
    </w:p>
    <w:p w14:paraId="3CC45A53" w14:textId="4B1B2E4D" w:rsidR="00154552" w:rsidRPr="005446FC" w:rsidRDefault="002A69FC"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00760DE2" w:rsidRPr="005446FC">
        <w:rPr>
          <w:rFonts w:ascii="Times New Roman" w:hAnsi="Times New Roman" w:cs="Times New Roman"/>
          <w:color w:val="000000" w:themeColor="text1"/>
          <w:sz w:val="24"/>
          <w:szCs w:val="24"/>
        </w:rPr>
        <w:t>żytkownik</w:t>
      </w:r>
      <w:r>
        <w:rPr>
          <w:rFonts w:ascii="Times New Roman" w:hAnsi="Times New Roman" w:cs="Times New Roman"/>
          <w:color w:val="000000" w:themeColor="text1"/>
          <w:sz w:val="24"/>
          <w:szCs w:val="24"/>
        </w:rPr>
        <w:t>om</w:t>
      </w:r>
      <w:r w:rsidR="0031319D" w:rsidRPr="005446FC">
        <w:rPr>
          <w:rFonts w:ascii="Times New Roman" w:hAnsi="Times New Roman" w:cs="Times New Roman"/>
          <w:color w:val="000000" w:themeColor="text1"/>
          <w:sz w:val="24"/>
          <w:szCs w:val="24"/>
        </w:rPr>
        <w:t xml:space="preserve"> </w:t>
      </w:r>
      <w:r w:rsidR="00760DE2" w:rsidRPr="005446FC">
        <w:rPr>
          <w:rFonts w:ascii="Times New Roman" w:hAnsi="Times New Roman" w:cs="Times New Roman"/>
          <w:color w:val="000000" w:themeColor="text1"/>
          <w:sz w:val="24"/>
          <w:szCs w:val="24"/>
        </w:rPr>
        <w:t>rejestrowanego doręczenia elektronicznego</w:t>
      </w:r>
      <w:r w:rsidR="00D03DF0" w:rsidRPr="005446FC">
        <w:rPr>
          <w:rFonts w:ascii="Times New Roman" w:hAnsi="Times New Roman" w:cs="Times New Roman"/>
          <w:color w:val="000000" w:themeColor="text1"/>
          <w:sz w:val="24"/>
          <w:szCs w:val="24"/>
        </w:rPr>
        <w:t xml:space="preserve"> udostępni</w:t>
      </w:r>
      <w:r w:rsidR="00760DE2" w:rsidRPr="005446FC">
        <w:rPr>
          <w:rFonts w:ascii="Times New Roman" w:hAnsi="Times New Roman" w:cs="Times New Roman"/>
          <w:color w:val="000000" w:themeColor="text1"/>
          <w:sz w:val="24"/>
          <w:szCs w:val="24"/>
        </w:rPr>
        <w:t>ona zostanie</w:t>
      </w:r>
      <w:r w:rsidR="00D03DF0" w:rsidRPr="005446FC">
        <w:rPr>
          <w:rFonts w:ascii="Times New Roman" w:hAnsi="Times New Roman" w:cs="Times New Roman"/>
          <w:color w:val="000000" w:themeColor="text1"/>
          <w:sz w:val="24"/>
          <w:szCs w:val="24"/>
        </w:rPr>
        <w:t xml:space="preserve"> usługa sieciowa zapewniająca wyszukiwanie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2C50E1" w:rsidRPr="005446FC">
        <w:rPr>
          <w:rFonts w:ascii="Times New Roman" w:hAnsi="Times New Roman" w:cs="Times New Roman"/>
          <w:color w:val="000000" w:themeColor="text1"/>
          <w:sz w:val="24"/>
          <w:szCs w:val="24"/>
        </w:rPr>
        <w:t>doręczeń elektronicznych</w:t>
      </w:r>
      <w:r w:rsidR="00D03DF0" w:rsidRPr="005446FC">
        <w:rPr>
          <w:rFonts w:ascii="Times New Roman" w:hAnsi="Times New Roman" w:cs="Times New Roman"/>
          <w:color w:val="000000" w:themeColor="text1"/>
          <w:sz w:val="24"/>
          <w:szCs w:val="24"/>
        </w:rPr>
        <w:t xml:space="preserve">. Dostęp </w:t>
      </w:r>
      <w:r w:rsidR="00850CBA" w:rsidRPr="005446FC">
        <w:rPr>
          <w:rFonts w:ascii="Times New Roman" w:hAnsi="Times New Roman" w:cs="Times New Roman"/>
          <w:color w:val="000000" w:themeColor="text1"/>
          <w:sz w:val="24"/>
          <w:szCs w:val="24"/>
        </w:rPr>
        <w:t>do </w:t>
      </w:r>
      <w:r w:rsidR="00F51C83" w:rsidRPr="005446FC">
        <w:rPr>
          <w:rFonts w:ascii="Times New Roman" w:hAnsi="Times New Roman" w:cs="Times New Roman"/>
          <w:color w:val="000000" w:themeColor="text1"/>
          <w:sz w:val="24"/>
          <w:szCs w:val="24"/>
        </w:rPr>
        <w:t>niej jednak</w:t>
      </w:r>
      <w:r w:rsidR="00D03DF0" w:rsidRPr="005446FC">
        <w:rPr>
          <w:rFonts w:ascii="Times New Roman" w:hAnsi="Times New Roman" w:cs="Times New Roman"/>
          <w:color w:val="000000" w:themeColor="text1"/>
          <w:sz w:val="24"/>
          <w:szCs w:val="24"/>
        </w:rPr>
        <w:t xml:space="preserve"> nie będzie swobodny. Zakres</w:t>
      </w:r>
      <w:r w:rsidR="006F1591" w:rsidRPr="005446FC">
        <w:rPr>
          <w:rFonts w:ascii="Times New Roman" w:hAnsi="Times New Roman" w:cs="Times New Roman"/>
          <w:color w:val="000000" w:themeColor="text1"/>
          <w:sz w:val="24"/>
          <w:szCs w:val="24"/>
        </w:rPr>
        <w:t xml:space="preserve"> udostępnianych</w:t>
      </w:r>
      <w:r w:rsidR="00A05DAF" w:rsidRPr="005446FC">
        <w:rPr>
          <w:rFonts w:ascii="Times New Roman" w:hAnsi="Times New Roman" w:cs="Times New Roman"/>
          <w:color w:val="000000" w:themeColor="text1"/>
          <w:sz w:val="24"/>
          <w:szCs w:val="24"/>
        </w:rPr>
        <w:t xml:space="preserve"> i </w:t>
      </w:r>
      <w:r w:rsidR="006F1591" w:rsidRPr="005446FC">
        <w:rPr>
          <w:rFonts w:ascii="Times New Roman" w:hAnsi="Times New Roman" w:cs="Times New Roman"/>
          <w:color w:val="000000" w:themeColor="text1"/>
          <w:sz w:val="24"/>
          <w:szCs w:val="24"/>
        </w:rPr>
        <w:t>przetwarzanych danych</w:t>
      </w:r>
      <w:r w:rsidR="00D03DF0" w:rsidRPr="005446FC">
        <w:rPr>
          <w:rFonts w:ascii="Times New Roman" w:hAnsi="Times New Roman" w:cs="Times New Roman"/>
          <w:color w:val="000000" w:themeColor="text1"/>
          <w:sz w:val="24"/>
          <w:szCs w:val="24"/>
        </w:rPr>
        <w:t xml:space="preserve"> zostanie </w:t>
      </w:r>
      <w:r w:rsidR="006F1591" w:rsidRPr="005446FC">
        <w:rPr>
          <w:rFonts w:ascii="Times New Roman" w:hAnsi="Times New Roman" w:cs="Times New Roman"/>
          <w:color w:val="000000" w:themeColor="text1"/>
          <w:sz w:val="24"/>
          <w:szCs w:val="24"/>
        </w:rPr>
        <w:t xml:space="preserve">maksymalnie </w:t>
      </w:r>
      <w:r w:rsidR="00D03DF0" w:rsidRPr="005446FC">
        <w:rPr>
          <w:rFonts w:ascii="Times New Roman" w:hAnsi="Times New Roman" w:cs="Times New Roman"/>
          <w:color w:val="000000" w:themeColor="text1"/>
          <w:sz w:val="24"/>
          <w:szCs w:val="24"/>
        </w:rPr>
        <w:t>ograniczony</w:t>
      </w:r>
      <w:r w:rsidR="00A05DAF" w:rsidRPr="005446FC">
        <w:rPr>
          <w:rFonts w:ascii="Times New Roman" w:hAnsi="Times New Roman" w:cs="Times New Roman"/>
          <w:color w:val="000000" w:themeColor="text1"/>
          <w:sz w:val="24"/>
          <w:szCs w:val="24"/>
        </w:rPr>
        <w:t xml:space="preserve"> i </w:t>
      </w:r>
      <w:r w:rsidR="006F1591" w:rsidRPr="005446FC">
        <w:rPr>
          <w:rFonts w:ascii="Times New Roman" w:hAnsi="Times New Roman" w:cs="Times New Roman"/>
          <w:color w:val="000000" w:themeColor="text1"/>
          <w:sz w:val="24"/>
          <w:szCs w:val="24"/>
        </w:rPr>
        <w:t>zawężony</w:t>
      </w:r>
      <w:r w:rsidR="00D03DF0" w:rsidRPr="005446FC">
        <w:rPr>
          <w:rFonts w:ascii="Times New Roman" w:hAnsi="Times New Roman" w:cs="Times New Roman"/>
          <w:color w:val="000000" w:themeColor="text1"/>
          <w:sz w:val="24"/>
          <w:szCs w:val="24"/>
        </w:rPr>
        <w:t xml:space="preserve"> wyłącznie </w:t>
      </w:r>
      <w:r w:rsidR="00850CBA" w:rsidRPr="005446FC">
        <w:rPr>
          <w:rFonts w:ascii="Times New Roman" w:hAnsi="Times New Roman" w:cs="Times New Roman"/>
          <w:color w:val="000000" w:themeColor="text1"/>
          <w:sz w:val="24"/>
          <w:szCs w:val="24"/>
        </w:rPr>
        <w:t>do </w:t>
      </w:r>
      <w:r w:rsidR="00D03DF0" w:rsidRPr="005446FC">
        <w:rPr>
          <w:rFonts w:ascii="Times New Roman" w:hAnsi="Times New Roman" w:cs="Times New Roman"/>
          <w:color w:val="000000" w:themeColor="text1"/>
          <w:sz w:val="24"/>
          <w:szCs w:val="24"/>
        </w:rPr>
        <w:t>tych danych</w:t>
      </w:r>
      <w:r w:rsidR="006F1591" w:rsidRPr="005446FC">
        <w:rPr>
          <w:rFonts w:ascii="Times New Roman" w:hAnsi="Times New Roman" w:cs="Times New Roman"/>
          <w:color w:val="000000" w:themeColor="text1"/>
          <w:sz w:val="24"/>
          <w:szCs w:val="24"/>
        </w:rPr>
        <w:t>,</w:t>
      </w:r>
      <w:r w:rsidR="00D03DF0" w:rsidRPr="005446FC">
        <w:rPr>
          <w:rFonts w:ascii="Times New Roman" w:hAnsi="Times New Roman" w:cs="Times New Roman"/>
          <w:color w:val="000000" w:themeColor="text1"/>
          <w:sz w:val="24"/>
          <w:szCs w:val="24"/>
        </w:rPr>
        <w:t xml:space="preserve"> które pozwolą uzyskać informację</w:t>
      </w:r>
      <w:r w:rsidR="00850CBA" w:rsidRPr="005446FC">
        <w:rPr>
          <w:rFonts w:ascii="Times New Roman" w:hAnsi="Times New Roman" w:cs="Times New Roman"/>
          <w:color w:val="000000" w:themeColor="text1"/>
          <w:sz w:val="24"/>
          <w:szCs w:val="24"/>
        </w:rPr>
        <w:t xml:space="preserve"> o </w:t>
      </w:r>
      <w:r w:rsidR="00D03DF0" w:rsidRPr="005446FC">
        <w:rPr>
          <w:rFonts w:ascii="Times New Roman" w:hAnsi="Times New Roman" w:cs="Times New Roman"/>
          <w:color w:val="000000" w:themeColor="text1"/>
          <w:sz w:val="24"/>
          <w:szCs w:val="24"/>
        </w:rPr>
        <w:t xml:space="preserve">adresie </w:t>
      </w:r>
      <w:r w:rsidR="00850CBA" w:rsidRPr="005446FC">
        <w:rPr>
          <w:rFonts w:ascii="Times New Roman" w:hAnsi="Times New Roman" w:cs="Times New Roman"/>
          <w:color w:val="000000" w:themeColor="text1"/>
          <w:sz w:val="24"/>
          <w:szCs w:val="24"/>
        </w:rPr>
        <w:t>do </w:t>
      </w:r>
      <w:r w:rsidR="002C50E1" w:rsidRPr="005446FC">
        <w:rPr>
          <w:rFonts w:ascii="Times New Roman" w:hAnsi="Times New Roman" w:cs="Times New Roman"/>
          <w:color w:val="000000" w:themeColor="text1"/>
          <w:sz w:val="24"/>
          <w:szCs w:val="24"/>
        </w:rPr>
        <w:t>doręczeń elektronicznych</w:t>
      </w:r>
      <w:r w:rsidR="00D03DF0" w:rsidRPr="005446FC">
        <w:rPr>
          <w:rFonts w:ascii="Times New Roman" w:hAnsi="Times New Roman" w:cs="Times New Roman"/>
          <w:color w:val="000000" w:themeColor="text1"/>
          <w:sz w:val="24"/>
          <w:szCs w:val="24"/>
        </w:rPr>
        <w:t>.</w:t>
      </w:r>
    </w:p>
    <w:p w14:paraId="53C9E849" w14:textId="4DA2E91C" w:rsidR="00702AD3" w:rsidRPr="005446FC" w:rsidRDefault="0015455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Przed </w:t>
      </w:r>
      <w:r w:rsidR="006F1591" w:rsidRPr="005446FC">
        <w:rPr>
          <w:rFonts w:ascii="Times New Roman" w:hAnsi="Times New Roman" w:cs="Times New Roman"/>
          <w:color w:val="000000" w:themeColor="text1"/>
          <w:sz w:val="24"/>
          <w:szCs w:val="24"/>
        </w:rPr>
        <w:t>wysłaniem dokumentu elektronicznego</w:t>
      </w:r>
      <w:r w:rsidRPr="005446FC">
        <w:rPr>
          <w:rFonts w:ascii="Times New Roman" w:hAnsi="Times New Roman" w:cs="Times New Roman"/>
          <w:color w:val="000000" w:themeColor="text1"/>
          <w:sz w:val="24"/>
          <w:szCs w:val="24"/>
        </w:rPr>
        <w:t xml:space="preserve"> </w:t>
      </w:r>
      <w:r w:rsidR="008F006A" w:rsidRPr="005446FC">
        <w:rPr>
          <w:rFonts w:ascii="Times New Roman" w:hAnsi="Times New Roman" w:cs="Times New Roman"/>
          <w:color w:val="000000" w:themeColor="text1"/>
          <w:sz w:val="24"/>
          <w:szCs w:val="24"/>
        </w:rPr>
        <w:t>podmiot publiczny będzie</w:t>
      </w:r>
      <w:r w:rsidR="006F1591" w:rsidRPr="005446FC">
        <w:rPr>
          <w:rFonts w:ascii="Times New Roman" w:hAnsi="Times New Roman" w:cs="Times New Roman"/>
          <w:color w:val="000000" w:themeColor="text1"/>
          <w:sz w:val="24"/>
          <w:szCs w:val="24"/>
        </w:rPr>
        <w:t xml:space="preserve"> </w:t>
      </w:r>
      <w:r w:rsidR="008F006A" w:rsidRPr="005446FC">
        <w:rPr>
          <w:rFonts w:ascii="Times New Roman" w:hAnsi="Times New Roman" w:cs="Times New Roman"/>
          <w:color w:val="000000" w:themeColor="text1"/>
          <w:sz w:val="24"/>
          <w:szCs w:val="24"/>
        </w:rPr>
        <w:t>weryfikował</w:t>
      </w:r>
      <w:r w:rsidR="006F159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adresat życzy sobie </w:t>
      </w:r>
      <w:r w:rsidR="006F1591" w:rsidRPr="005446FC">
        <w:rPr>
          <w:rFonts w:ascii="Times New Roman" w:hAnsi="Times New Roman" w:cs="Times New Roman"/>
          <w:color w:val="000000" w:themeColor="text1"/>
          <w:sz w:val="24"/>
          <w:szCs w:val="24"/>
        </w:rPr>
        <w:t xml:space="preserve">doręczenia korespondencji </w:t>
      </w:r>
      <w:r w:rsidR="008B7C81" w:rsidRPr="005446FC">
        <w:rPr>
          <w:rFonts w:ascii="Times New Roman" w:hAnsi="Times New Roman" w:cs="Times New Roman"/>
          <w:color w:val="000000" w:themeColor="text1"/>
          <w:sz w:val="24"/>
          <w:szCs w:val="24"/>
        </w:rPr>
        <w:t>w </w:t>
      </w:r>
      <w:r w:rsidR="006F1591" w:rsidRPr="005446FC">
        <w:rPr>
          <w:rFonts w:ascii="Times New Roman" w:hAnsi="Times New Roman" w:cs="Times New Roman"/>
          <w:color w:val="000000" w:themeColor="text1"/>
          <w:sz w:val="24"/>
          <w:szCs w:val="24"/>
        </w:rPr>
        <w:t>postaci elektronicznej</w:t>
      </w:r>
      <w:r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702AD3" w:rsidRPr="005446FC">
        <w:rPr>
          <w:rFonts w:ascii="Times New Roman" w:hAnsi="Times New Roman" w:cs="Times New Roman"/>
          <w:color w:val="000000" w:themeColor="text1"/>
          <w:sz w:val="24"/>
          <w:szCs w:val="24"/>
        </w:rPr>
        <w:t>przypadku adresató</w:t>
      </w:r>
      <w:r w:rsidR="0031319D" w:rsidRPr="005446FC">
        <w:rPr>
          <w:rFonts w:ascii="Times New Roman" w:hAnsi="Times New Roman" w:cs="Times New Roman"/>
          <w:color w:val="000000" w:themeColor="text1"/>
          <w:sz w:val="24"/>
          <w:szCs w:val="24"/>
        </w:rPr>
        <w:t xml:space="preserve">w </w:t>
      </w:r>
      <w:r w:rsidR="00702AD3" w:rsidRPr="005446FC">
        <w:rPr>
          <w:rFonts w:ascii="Times New Roman" w:hAnsi="Times New Roman" w:cs="Times New Roman"/>
          <w:color w:val="000000" w:themeColor="text1"/>
          <w:sz w:val="24"/>
          <w:szCs w:val="24"/>
        </w:rPr>
        <w:t xml:space="preserve">będących </w:t>
      </w:r>
      <w:r w:rsidRPr="005446FC">
        <w:rPr>
          <w:rFonts w:ascii="Times New Roman" w:hAnsi="Times New Roman" w:cs="Times New Roman"/>
          <w:color w:val="000000" w:themeColor="text1"/>
          <w:sz w:val="24"/>
          <w:szCs w:val="24"/>
        </w:rPr>
        <w:t>podmiot</w:t>
      </w:r>
      <w:r w:rsidR="00702AD3" w:rsidRPr="005446FC">
        <w:rPr>
          <w:rFonts w:ascii="Times New Roman" w:hAnsi="Times New Roman" w:cs="Times New Roman"/>
          <w:color w:val="000000" w:themeColor="text1"/>
          <w:sz w:val="24"/>
          <w:szCs w:val="24"/>
        </w:rPr>
        <w:t>ami</w:t>
      </w:r>
      <w:r w:rsidRPr="005446FC">
        <w:rPr>
          <w:rFonts w:ascii="Times New Roman" w:hAnsi="Times New Roman" w:cs="Times New Roman"/>
          <w:color w:val="000000" w:themeColor="text1"/>
          <w:sz w:val="24"/>
          <w:szCs w:val="24"/>
        </w:rPr>
        <w:t xml:space="preserve"> publiczny</w:t>
      </w:r>
      <w:r w:rsidR="00702AD3" w:rsidRPr="005446FC">
        <w:rPr>
          <w:rFonts w:ascii="Times New Roman" w:hAnsi="Times New Roman" w:cs="Times New Roman"/>
          <w:color w:val="000000" w:themeColor="text1"/>
          <w:sz w:val="24"/>
          <w:szCs w:val="24"/>
        </w:rPr>
        <w:t>mi</w:t>
      </w:r>
      <w:r w:rsidRPr="005446FC">
        <w:rPr>
          <w:rFonts w:ascii="Times New Roman" w:hAnsi="Times New Roman" w:cs="Times New Roman"/>
          <w:color w:val="000000" w:themeColor="text1"/>
          <w:sz w:val="24"/>
          <w:szCs w:val="24"/>
        </w:rPr>
        <w:t xml:space="preserve"> nie będzie </w:t>
      </w:r>
      <w:r w:rsidR="00702AD3" w:rsidRPr="005446FC">
        <w:rPr>
          <w:rFonts w:ascii="Times New Roman" w:hAnsi="Times New Roman" w:cs="Times New Roman"/>
          <w:color w:val="000000" w:themeColor="text1"/>
          <w:sz w:val="24"/>
          <w:szCs w:val="24"/>
        </w:rPr>
        <w:t>to nastręczało trudności,</w:t>
      </w:r>
      <w:r w:rsidRPr="005446FC">
        <w:rPr>
          <w:rFonts w:ascii="Times New Roman" w:hAnsi="Times New Roman" w:cs="Times New Roman"/>
          <w:color w:val="000000" w:themeColor="text1"/>
          <w:sz w:val="24"/>
          <w:szCs w:val="24"/>
        </w:rPr>
        <w:t xml:space="preserve"> </w:t>
      </w:r>
      <w:r w:rsidR="00702AD3" w:rsidRPr="005446FC">
        <w:rPr>
          <w:rFonts w:ascii="Times New Roman" w:hAnsi="Times New Roman" w:cs="Times New Roman"/>
          <w:color w:val="000000" w:themeColor="text1"/>
          <w:sz w:val="24"/>
          <w:szCs w:val="24"/>
        </w:rPr>
        <w:t xml:space="preserve">gdyż są one zobowiązane </w:t>
      </w:r>
      <w:r w:rsidR="00850CBA" w:rsidRPr="005446FC">
        <w:rPr>
          <w:rFonts w:ascii="Times New Roman" w:hAnsi="Times New Roman" w:cs="Times New Roman"/>
          <w:color w:val="000000" w:themeColor="text1"/>
          <w:sz w:val="24"/>
          <w:szCs w:val="24"/>
        </w:rPr>
        <w:t>do </w:t>
      </w:r>
      <w:r w:rsidR="00702AD3" w:rsidRPr="005446FC">
        <w:rPr>
          <w:rFonts w:ascii="Times New Roman" w:hAnsi="Times New Roman" w:cs="Times New Roman"/>
          <w:color w:val="000000" w:themeColor="text1"/>
          <w:sz w:val="24"/>
          <w:szCs w:val="24"/>
        </w:rPr>
        <w:t xml:space="preserve">posiadania skrzynki </w:t>
      </w:r>
      <w:r w:rsidR="00705E07" w:rsidRPr="005446FC">
        <w:rPr>
          <w:rFonts w:ascii="Times New Roman" w:hAnsi="Times New Roman" w:cs="Times New Roman"/>
          <w:color w:val="000000" w:themeColor="text1"/>
          <w:sz w:val="24"/>
          <w:szCs w:val="24"/>
        </w:rPr>
        <w:t>doręczeń</w:t>
      </w:r>
      <w:r w:rsidR="00702AD3" w:rsidRPr="005446FC">
        <w:rPr>
          <w:rFonts w:ascii="Times New Roman" w:hAnsi="Times New Roman" w:cs="Times New Roman"/>
          <w:color w:val="000000" w:themeColor="text1"/>
          <w:sz w:val="24"/>
          <w:szCs w:val="24"/>
        </w:rPr>
        <w:t>, jednej i</w:t>
      </w:r>
      <w:r w:rsidR="00850CBA" w:rsidRPr="005446FC">
        <w:rPr>
          <w:rFonts w:ascii="Times New Roman" w:hAnsi="Times New Roman" w:cs="Times New Roman"/>
          <w:color w:val="000000" w:themeColor="text1"/>
          <w:sz w:val="24"/>
          <w:szCs w:val="24"/>
        </w:rPr>
        <w:t xml:space="preserve"> o </w:t>
      </w:r>
      <w:r w:rsidR="00702AD3" w:rsidRPr="005446FC">
        <w:rPr>
          <w:rFonts w:ascii="Times New Roman" w:hAnsi="Times New Roman" w:cs="Times New Roman"/>
          <w:color w:val="000000" w:themeColor="text1"/>
          <w:sz w:val="24"/>
          <w:szCs w:val="24"/>
        </w:rPr>
        <w:t>adresie ujaw</w:t>
      </w:r>
      <w:r w:rsidR="00362B29" w:rsidRPr="005446FC">
        <w:rPr>
          <w:rFonts w:ascii="Times New Roman" w:hAnsi="Times New Roman" w:cs="Times New Roman"/>
          <w:color w:val="000000" w:themeColor="text1"/>
          <w:sz w:val="24"/>
          <w:szCs w:val="24"/>
        </w:rPr>
        <w:t>n</w:t>
      </w:r>
      <w:r w:rsidR="00702AD3" w:rsidRPr="005446FC">
        <w:rPr>
          <w:rFonts w:ascii="Times New Roman" w:hAnsi="Times New Roman" w:cs="Times New Roman"/>
          <w:color w:val="000000" w:themeColor="text1"/>
          <w:sz w:val="24"/>
          <w:szCs w:val="24"/>
        </w:rPr>
        <w:t xml:space="preserve">ionym </w:t>
      </w:r>
      <w:r w:rsidR="008B7C81" w:rsidRPr="005446FC">
        <w:rPr>
          <w:rFonts w:ascii="Times New Roman" w:hAnsi="Times New Roman" w:cs="Times New Roman"/>
          <w:color w:val="000000" w:themeColor="text1"/>
          <w:sz w:val="24"/>
          <w:szCs w:val="24"/>
        </w:rPr>
        <w:t>w </w:t>
      </w:r>
      <w:r w:rsidR="00702AD3"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702AD3"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ale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doręczeń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702AD3" w:rsidRPr="005446FC">
        <w:rPr>
          <w:rFonts w:ascii="Times New Roman" w:hAnsi="Times New Roman" w:cs="Times New Roman"/>
          <w:color w:val="000000" w:themeColor="text1"/>
          <w:sz w:val="24"/>
          <w:szCs w:val="24"/>
        </w:rPr>
        <w:t>niepublicznych</w:t>
      </w:r>
      <w:r w:rsidRPr="005446FC">
        <w:rPr>
          <w:rFonts w:ascii="Times New Roman" w:hAnsi="Times New Roman" w:cs="Times New Roman"/>
          <w:color w:val="000000" w:themeColor="text1"/>
          <w:sz w:val="24"/>
          <w:szCs w:val="24"/>
        </w:rPr>
        <w:t xml:space="preserve"> </w:t>
      </w:r>
      <w:r w:rsidR="00702AD3" w:rsidRPr="005446FC">
        <w:rPr>
          <w:rFonts w:ascii="Times New Roman" w:hAnsi="Times New Roman" w:cs="Times New Roman"/>
          <w:color w:val="000000" w:themeColor="text1"/>
          <w:sz w:val="24"/>
          <w:szCs w:val="24"/>
        </w:rPr>
        <w:t>konieczność</w:t>
      </w:r>
      <w:r w:rsidRPr="005446FC">
        <w:rPr>
          <w:rFonts w:ascii="Times New Roman" w:hAnsi="Times New Roman" w:cs="Times New Roman"/>
          <w:color w:val="000000" w:themeColor="text1"/>
          <w:sz w:val="24"/>
          <w:szCs w:val="24"/>
        </w:rPr>
        <w:t xml:space="preserve"> sprawdzenia adresu m</w:t>
      </w:r>
      <w:r w:rsidR="00702AD3" w:rsidRPr="005446FC">
        <w:rPr>
          <w:rFonts w:ascii="Times New Roman" w:hAnsi="Times New Roman" w:cs="Times New Roman"/>
          <w:color w:val="000000" w:themeColor="text1"/>
          <w:sz w:val="24"/>
          <w:szCs w:val="24"/>
        </w:rPr>
        <w:t>ogłaby – przy braku powstania narzędzi wspierających takie wyszukiwanie – stać się uciążliwym obowiązkiem</w:t>
      </w:r>
      <w:r w:rsidRPr="005446FC">
        <w:rPr>
          <w:rFonts w:ascii="Times New Roman" w:hAnsi="Times New Roman" w:cs="Times New Roman"/>
          <w:color w:val="000000" w:themeColor="text1"/>
          <w:sz w:val="24"/>
          <w:szCs w:val="24"/>
        </w:rPr>
        <w:t>.</w:t>
      </w:r>
      <w:r w:rsidR="00021817" w:rsidRPr="005446FC">
        <w:rPr>
          <w:rFonts w:ascii="Times New Roman" w:hAnsi="Times New Roman" w:cs="Times New Roman"/>
          <w:color w:val="000000" w:themeColor="text1"/>
          <w:sz w:val="24"/>
          <w:szCs w:val="24"/>
        </w:rPr>
        <w:t xml:space="preserve"> </w:t>
      </w:r>
      <w:r w:rsidR="00F6551E" w:rsidRPr="005446FC">
        <w:rPr>
          <w:rFonts w:ascii="Times New Roman" w:hAnsi="Times New Roman" w:cs="Times New Roman"/>
          <w:color w:val="000000" w:themeColor="text1"/>
          <w:sz w:val="24"/>
          <w:szCs w:val="24"/>
        </w:rPr>
        <w:t>Sprawdzenie</w:t>
      </w:r>
      <w:r w:rsidR="002A69FC">
        <w:rPr>
          <w:rFonts w:ascii="Times New Roman" w:hAnsi="Times New Roman" w:cs="Times New Roman"/>
          <w:color w:val="000000" w:themeColor="text1"/>
          <w:sz w:val="24"/>
          <w:szCs w:val="24"/>
        </w:rPr>
        <w:t xml:space="preserve"> i</w:t>
      </w:r>
      <w:r w:rsidR="00F6551E" w:rsidRPr="005446FC">
        <w:rPr>
          <w:rFonts w:ascii="Times New Roman" w:hAnsi="Times New Roman" w:cs="Times New Roman"/>
          <w:color w:val="000000" w:themeColor="text1"/>
          <w:sz w:val="24"/>
          <w:szCs w:val="24"/>
        </w:rPr>
        <w:t xml:space="preserve"> odnalezienie adresu </w:t>
      </w:r>
      <w:r w:rsidR="00850CBA" w:rsidRPr="005446FC">
        <w:rPr>
          <w:rFonts w:ascii="Times New Roman" w:hAnsi="Times New Roman" w:cs="Times New Roman"/>
          <w:color w:val="000000" w:themeColor="text1"/>
          <w:sz w:val="24"/>
          <w:szCs w:val="24"/>
        </w:rPr>
        <w:t>do </w:t>
      </w:r>
      <w:r w:rsidR="002F7E54" w:rsidRPr="005446FC">
        <w:rPr>
          <w:rFonts w:ascii="Times New Roman" w:hAnsi="Times New Roman" w:cs="Times New Roman"/>
          <w:color w:val="000000" w:themeColor="text1"/>
          <w:sz w:val="24"/>
          <w:szCs w:val="24"/>
        </w:rPr>
        <w:t xml:space="preserve">doręczeń elektronicznych </w:t>
      </w:r>
      <w:r w:rsidR="00F6551E" w:rsidRPr="005446FC">
        <w:rPr>
          <w:rFonts w:ascii="Times New Roman" w:hAnsi="Times New Roman" w:cs="Times New Roman"/>
          <w:color w:val="000000" w:themeColor="text1"/>
          <w:sz w:val="24"/>
          <w:szCs w:val="24"/>
        </w:rPr>
        <w:t xml:space="preserve">nie tylko nie powinno być </w:t>
      </w:r>
      <w:r w:rsidR="00850CBA" w:rsidRPr="005446FC">
        <w:rPr>
          <w:rFonts w:ascii="Times New Roman" w:hAnsi="Times New Roman" w:cs="Times New Roman"/>
          <w:color w:val="000000" w:themeColor="text1"/>
          <w:sz w:val="24"/>
          <w:szCs w:val="24"/>
        </w:rPr>
        <w:t>dla </w:t>
      </w:r>
      <w:r w:rsidR="00F6551E"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F6551E" w:rsidRPr="005446FC">
        <w:rPr>
          <w:rFonts w:ascii="Times New Roman" w:hAnsi="Times New Roman" w:cs="Times New Roman"/>
          <w:color w:val="000000" w:themeColor="text1"/>
          <w:sz w:val="24"/>
          <w:szCs w:val="24"/>
        </w:rPr>
        <w:t xml:space="preserve">publicznych uciążliwe, ale narzędzie je umożliwiające musi jednocześnie zapewnić ochronę zgromadzonych danych osobowych przed dostępem </w:t>
      </w:r>
      <w:r w:rsidR="00850CBA" w:rsidRPr="005446FC">
        <w:rPr>
          <w:rFonts w:ascii="Times New Roman" w:hAnsi="Times New Roman" w:cs="Times New Roman"/>
          <w:color w:val="000000" w:themeColor="text1"/>
          <w:sz w:val="24"/>
          <w:szCs w:val="24"/>
        </w:rPr>
        <w:t>do </w:t>
      </w:r>
      <w:r w:rsidR="00F6551E" w:rsidRPr="005446FC">
        <w:rPr>
          <w:rFonts w:ascii="Times New Roman" w:hAnsi="Times New Roman" w:cs="Times New Roman"/>
          <w:color w:val="000000" w:themeColor="text1"/>
          <w:sz w:val="24"/>
          <w:szCs w:val="24"/>
        </w:rPr>
        <w:t xml:space="preserve">nich </w:t>
      </w:r>
      <w:r w:rsidR="008B7C81" w:rsidRPr="005446FC">
        <w:rPr>
          <w:rFonts w:ascii="Times New Roman" w:hAnsi="Times New Roman" w:cs="Times New Roman"/>
          <w:color w:val="000000" w:themeColor="text1"/>
          <w:sz w:val="24"/>
          <w:szCs w:val="24"/>
        </w:rPr>
        <w:t>w </w:t>
      </w:r>
      <w:r w:rsidR="00F6551E" w:rsidRPr="005446FC">
        <w:rPr>
          <w:rFonts w:ascii="Times New Roman" w:hAnsi="Times New Roman" w:cs="Times New Roman"/>
          <w:color w:val="000000" w:themeColor="text1"/>
          <w:sz w:val="24"/>
          <w:szCs w:val="24"/>
        </w:rPr>
        <w:t>celach innych niż te związane ze świadczeniem usług rejestrowanego doręczenia. Podobne rozwiązanie fun</w:t>
      </w:r>
      <w:r w:rsidR="003A6C76" w:rsidRPr="005446FC">
        <w:rPr>
          <w:rFonts w:ascii="Times New Roman" w:hAnsi="Times New Roman" w:cs="Times New Roman"/>
          <w:color w:val="000000" w:themeColor="text1"/>
          <w:sz w:val="24"/>
          <w:szCs w:val="24"/>
        </w:rPr>
        <w:t>k</w:t>
      </w:r>
      <w:r w:rsidR="00F6551E" w:rsidRPr="005446FC">
        <w:rPr>
          <w:rFonts w:ascii="Times New Roman" w:hAnsi="Times New Roman" w:cs="Times New Roman"/>
          <w:color w:val="000000" w:themeColor="text1"/>
          <w:sz w:val="24"/>
          <w:szCs w:val="24"/>
        </w:rPr>
        <w:t>cjonuje już obszarze ubezpieczeń zdrowotnych</w:t>
      </w:r>
      <w:r w:rsidR="00362B29" w:rsidRPr="005446FC">
        <w:rPr>
          <w:rFonts w:ascii="Times New Roman" w:hAnsi="Times New Roman" w:cs="Times New Roman"/>
          <w:color w:val="000000" w:themeColor="text1"/>
          <w:sz w:val="24"/>
          <w:szCs w:val="24"/>
        </w:rPr>
        <w:t>,</w:t>
      </w:r>
      <w:r w:rsidR="00B77C29" w:rsidRPr="005446FC">
        <w:rPr>
          <w:rFonts w:ascii="Times New Roman" w:hAnsi="Times New Roman" w:cs="Times New Roman"/>
          <w:color w:val="000000" w:themeColor="text1"/>
          <w:sz w:val="24"/>
          <w:szCs w:val="24"/>
        </w:rPr>
        <w:t xml:space="preserve"> </w:t>
      </w:r>
      <w:r w:rsidR="00F6551E" w:rsidRPr="005446FC">
        <w:rPr>
          <w:rFonts w:ascii="Times New Roman" w:hAnsi="Times New Roman" w:cs="Times New Roman"/>
          <w:color w:val="000000" w:themeColor="text1"/>
          <w:sz w:val="24"/>
          <w:szCs w:val="24"/>
        </w:rPr>
        <w:t>gdzie wymaga się każdorazowej weryfikacji posiadani</w:t>
      </w:r>
      <w:r w:rsidR="003A6C76" w:rsidRPr="005446FC">
        <w:rPr>
          <w:rFonts w:ascii="Times New Roman" w:hAnsi="Times New Roman" w:cs="Times New Roman"/>
          <w:color w:val="000000" w:themeColor="text1"/>
          <w:sz w:val="24"/>
          <w:szCs w:val="24"/>
        </w:rPr>
        <w:t>a</w:t>
      </w:r>
      <w:r w:rsidR="00F6551E" w:rsidRPr="005446FC">
        <w:rPr>
          <w:rFonts w:ascii="Times New Roman" w:hAnsi="Times New Roman" w:cs="Times New Roman"/>
          <w:color w:val="000000" w:themeColor="text1"/>
          <w:sz w:val="24"/>
          <w:szCs w:val="24"/>
        </w:rPr>
        <w:t xml:space="preserve"> ubezpieczenia zdrowotnego przez pacjenta korzystającego</w:t>
      </w:r>
      <w:r w:rsidR="00375A65" w:rsidRPr="005446FC">
        <w:rPr>
          <w:rFonts w:ascii="Times New Roman" w:hAnsi="Times New Roman" w:cs="Times New Roman"/>
          <w:color w:val="000000" w:themeColor="text1"/>
          <w:sz w:val="24"/>
          <w:szCs w:val="24"/>
        </w:rPr>
        <w:t xml:space="preserve"> z </w:t>
      </w:r>
      <w:r w:rsidR="00F6551E" w:rsidRPr="005446FC">
        <w:rPr>
          <w:rFonts w:ascii="Times New Roman" w:hAnsi="Times New Roman" w:cs="Times New Roman"/>
          <w:color w:val="000000" w:themeColor="text1"/>
          <w:sz w:val="24"/>
          <w:szCs w:val="24"/>
        </w:rPr>
        <w:t xml:space="preserve">usług zdrowotnych NFZ, </w:t>
      </w:r>
      <w:r w:rsidR="008B7C81" w:rsidRPr="005446FC">
        <w:rPr>
          <w:rFonts w:ascii="Times New Roman" w:hAnsi="Times New Roman" w:cs="Times New Roman"/>
          <w:color w:val="000000" w:themeColor="text1"/>
          <w:sz w:val="24"/>
          <w:szCs w:val="24"/>
        </w:rPr>
        <w:t>w </w:t>
      </w:r>
      <w:r w:rsidR="00F6551E" w:rsidRPr="005446FC">
        <w:rPr>
          <w:rFonts w:ascii="Times New Roman" w:hAnsi="Times New Roman" w:cs="Times New Roman"/>
          <w:color w:val="000000" w:themeColor="text1"/>
          <w:sz w:val="24"/>
          <w:szCs w:val="24"/>
        </w:rPr>
        <w:t xml:space="preserve">tym nie tylko </w:t>
      </w:r>
      <w:r w:rsidR="00743B70">
        <w:rPr>
          <w:rFonts w:ascii="Times New Roman" w:hAnsi="Times New Roman" w:cs="Times New Roman"/>
          <w:color w:val="000000" w:themeColor="text1"/>
          <w:sz w:val="24"/>
          <w:szCs w:val="24"/>
        </w:rPr>
        <w:t xml:space="preserve">w przypadku </w:t>
      </w:r>
      <w:r w:rsidR="008B7C81" w:rsidRPr="005446FC">
        <w:rPr>
          <w:rFonts w:ascii="Times New Roman" w:hAnsi="Times New Roman" w:cs="Times New Roman"/>
          <w:color w:val="000000" w:themeColor="text1"/>
          <w:sz w:val="24"/>
          <w:szCs w:val="24"/>
        </w:rPr>
        <w:t>wizyty u </w:t>
      </w:r>
      <w:r w:rsidR="00F6551E" w:rsidRPr="005446FC">
        <w:rPr>
          <w:rFonts w:ascii="Times New Roman" w:hAnsi="Times New Roman" w:cs="Times New Roman"/>
          <w:color w:val="000000" w:themeColor="text1"/>
          <w:sz w:val="24"/>
          <w:szCs w:val="24"/>
        </w:rPr>
        <w:t xml:space="preserve">lekarza NFZ, ale też codziennie </w:t>
      </w:r>
      <w:r w:rsidR="008B7C81" w:rsidRPr="005446FC">
        <w:rPr>
          <w:rFonts w:ascii="Times New Roman" w:hAnsi="Times New Roman" w:cs="Times New Roman"/>
          <w:color w:val="000000" w:themeColor="text1"/>
          <w:sz w:val="24"/>
          <w:szCs w:val="24"/>
        </w:rPr>
        <w:t>w </w:t>
      </w:r>
      <w:r w:rsidR="00F6551E" w:rsidRPr="005446FC">
        <w:rPr>
          <w:rFonts w:ascii="Times New Roman" w:hAnsi="Times New Roman" w:cs="Times New Roman"/>
          <w:color w:val="000000" w:themeColor="text1"/>
          <w:sz w:val="24"/>
          <w:szCs w:val="24"/>
        </w:rPr>
        <w:t xml:space="preserve">przypadku pobytu pacjenta </w:t>
      </w:r>
      <w:r w:rsidR="008B7C81" w:rsidRPr="005446FC">
        <w:rPr>
          <w:rFonts w:ascii="Times New Roman" w:hAnsi="Times New Roman" w:cs="Times New Roman"/>
          <w:color w:val="000000" w:themeColor="text1"/>
          <w:sz w:val="24"/>
          <w:szCs w:val="24"/>
        </w:rPr>
        <w:t>w </w:t>
      </w:r>
      <w:r w:rsidR="00F6551E" w:rsidRPr="005446FC">
        <w:rPr>
          <w:rFonts w:ascii="Times New Roman" w:hAnsi="Times New Roman" w:cs="Times New Roman"/>
          <w:color w:val="000000" w:themeColor="text1"/>
          <w:sz w:val="24"/>
          <w:szCs w:val="24"/>
        </w:rPr>
        <w:t>szpitalu (zapewnia to tzw. system EWUŚ).</w:t>
      </w:r>
    </w:p>
    <w:p w14:paraId="03E112F6" w14:textId="1F6B4959" w:rsidR="003A6C76" w:rsidRPr="005446FC" w:rsidRDefault="0015455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Zakłada się, że zarówno wyszukiwanie potencjalnego adresu </w:t>
      </w:r>
      <w:r w:rsidR="00850CBA" w:rsidRPr="005446FC">
        <w:rPr>
          <w:rFonts w:ascii="Times New Roman" w:hAnsi="Times New Roman" w:cs="Times New Roman"/>
          <w:color w:val="000000" w:themeColor="text1"/>
          <w:sz w:val="24"/>
          <w:szCs w:val="24"/>
        </w:rPr>
        <w:t>do </w:t>
      </w:r>
      <w:r w:rsidR="002F7E54" w:rsidRPr="005446FC">
        <w:rPr>
          <w:rFonts w:ascii="Times New Roman" w:hAnsi="Times New Roman" w:cs="Times New Roman"/>
          <w:color w:val="000000" w:themeColor="text1"/>
          <w:sz w:val="24"/>
          <w:szCs w:val="24"/>
        </w:rPr>
        <w:t>doręczeń elektronicznych</w:t>
      </w:r>
      <w:r w:rsidR="003A6C76" w:rsidRPr="005446FC">
        <w:rPr>
          <w:rFonts w:ascii="Times New Roman" w:hAnsi="Times New Roman" w:cs="Times New Roman"/>
          <w:color w:val="000000" w:themeColor="text1"/>
          <w:sz w:val="24"/>
          <w:szCs w:val="24"/>
        </w:rPr>
        <w:t>,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wysyłka elektroniczna</w:t>
      </w:r>
      <w:r w:rsidR="003A6C76" w:rsidRPr="005446FC">
        <w:rPr>
          <w:rFonts w:ascii="Times New Roman" w:hAnsi="Times New Roman" w:cs="Times New Roman"/>
          <w:color w:val="000000" w:themeColor="text1"/>
          <w:sz w:val="24"/>
          <w:szCs w:val="24"/>
        </w:rPr>
        <w:t xml:space="preserve"> – działania realizowane</w:t>
      </w:r>
      <w:r w:rsidRPr="005446FC">
        <w:rPr>
          <w:rFonts w:ascii="Times New Roman" w:hAnsi="Times New Roman" w:cs="Times New Roman"/>
          <w:color w:val="000000" w:themeColor="text1"/>
          <w:sz w:val="24"/>
          <w:szCs w:val="24"/>
        </w:rPr>
        <w:t xml:space="preserve"> przez duże podmioty publiczne, korzystające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systemó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teleinformatycznych wspierających zarządzanie dokumentacją,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przez małe podmioty, które</w:t>
      </w:r>
      <w:r w:rsidR="003A6C76" w:rsidRPr="005446FC">
        <w:rPr>
          <w:rFonts w:ascii="Times New Roman" w:hAnsi="Times New Roman" w:cs="Times New Roman"/>
          <w:color w:val="000000" w:themeColor="text1"/>
          <w:sz w:val="24"/>
          <w:szCs w:val="24"/>
        </w:rPr>
        <w:t xml:space="preserve"> takich systemó</w:t>
      </w:r>
      <w:r w:rsidR="0031319D" w:rsidRPr="005446FC">
        <w:rPr>
          <w:rFonts w:ascii="Times New Roman" w:hAnsi="Times New Roman" w:cs="Times New Roman"/>
          <w:color w:val="000000" w:themeColor="text1"/>
          <w:sz w:val="24"/>
          <w:szCs w:val="24"/>
        </w:rPr>
        <w:t xml:space="preserve">w </w:t>
      </w:r>
      <w:r w:rsidR="003A6C76" w:rsidRPr="005446FC">
        <w:rPr>
          <w:rFonts w:ascii="Times New Roman" w:hAnsi="Times New Roman" w:cs="Times New Roman"/>
          <w:color w:val="000000" w:themeColor="text1"/>
          <w:sz w:val="24"/>
          <w:szCs w:val="24"/>
        </w:rPr>
        <w:t xml:space="preserve">nie posiadają – </w:t>
      </w:r>
      <w:r w:rsidRPr="005446FC">
        <w:rPr>
          <w:rFonts w:ascii="Times New Roman" w:hAnsi="Times New Roman" w:cs="Times New Roman"/>
          <w:color w:val="000000" w:themeColor="text1"/>
          <w:sz w:val="24"/>
          <w:szCs w:val="24"/>
        </w:rPr>
        <w:t>będzie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tyle wygodne, że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krótkim czasie doręczenie elektroniczne stanie się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wszystkich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pożądanym sposobem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komunikację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otoczeniem</w:t>
      </w:r>
      <w:r w:rsidR="003A6C76"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3A6C76" w:rsidRPr="005446FC">
        <w:rPr>
          <w:rFonts w:ascii="Times New Roman" w:hAnsi="Times New Roman" w:cs="Times New Roman"/>
          <w:color w:val="000000" w:themeColor="text1"/>
          <w:sz w:val="24"/>
          <w:szCs w:val="24"/>
        </w:rPr>
        <w:t>miejsce obecnie preferowanej postaci papierowej.</w:t>
      </w:r>
    </w:p>
    <w:p w14:paraId="6CA1240F" w14:textId="77777777" w:rsidR="00F154FD" w:rsidRPr="005446FC" w:rsidRDefault="00EB61E2"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26" w:name="_Toc31815648"/>
      <w:bookmarkEnd w:id="18"/>
      <w:bookmarkEnd w:id="19"/>
      <w:bookmarkEnd w:id="20"/>
      <w:bookmarkEnd w:id="21"/>
      <w:bookmarkEnd w:id="22"/>
      <w:bookmarkEnd w:id="23"/>
      <w:bookmarkEnd w:id="24"/>
      <w:bookmarkEnd w:id="25"/>
      <w:r w:rsidRPr="005446FC">
        <w:rPr>
          <w:rFonts w:ascii="Times New Roman" w:hAnsi="Times New Roman" w:cs="Times New Roman"/>
          <w:color w:val="000000" w:themeColor="text1"/>
          <w:sz w:val="24"/>
          <w:szCs w:val="24"/>
        </w:rPr>
        <w:t>Komunikacja transgraniczna</w:t>
      </w:r>
      <w:bookmarkEnd w:id="26"/>
    </w:p>
    <w:p w14:paraId="7CF1323B" w14:textId="410465E7" w:rsidR="008A2AA4"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8A2AA4" w:rsidRPr="005446FC">
        <w:rPr>
          <w:rFonts w:ascii="Times New Roman" w:hAnsi="Times New Roman" w:cs="Times New Roman"/>
          <w:color w:val="000000" w:themeColor="text1"/>
          <w:sz w:val="24"/>
          <w:szCs w:val="24"/>
        </w:rPr>
        <w:t xml:space="preserve">ramach systemu </w:t>
      </w:r>
      <w:r w:rsidR="00D102B5" w:rsidRPr="005446FC">
        <w:rPr>
          <w:rFonts w:ascii="Times New Roman" w:hAnsi="Times New Roman" w:cs="Times New Roman"/>
          <w:color w:val="000000" w:themeColor="text1"/>
          <w:sz w:val="24"/>
          <w:szCs w:val="24"/>
        </w:rPr>
        <w:t xml:space="preserve">teleinformatycznego zapewnianego przez ministra właściwego </w:t>
      </w:r>
      <w:r w:rsidR="00850CBA" w:rsidRPr="005446FC">
        <w:rPr>
          <w:rFonts w:ascii="Times New Roman" w:hAnsi="Times New Roman" w:cs="Times New Roman"/>
          <w:color w:val="000000" w:themeColor="text1"/>
          <w:sz w:val="24"/>
          <w:szCs w:val="24"/>
        </w:rPr>
        <w:t>do </w:t>
      </w:r>
      <w:r w:rsidR="00D102B5" w:rsidRPr="005446FC">
        <w:rPr>
          <w:rFonts w:ascii="Times New Roman" w:hAnsi="Times New Roman" w:cs="Times New Roman"/>
          <w:color w:val="000000" w:themeColor="text1"/>
          <w:sz w:val="24"/>
          <w:szCs w:val="24"/>
        </w:rPr>
        <w:t>spra</w:t>
      </w:r>
      <w:r w:rsidRPr="005446FC">
        <w:rPr>
          <w:rFonts w:ascii="Times New Roman" w:hAnsi="Times New Roman" w:cs="Times New Roman"/>
          <w:color w:val="000000" w:themeColor="text1"/>
          <w:sz w:val="24"/>
          <w:szCs w:val="24"/>
        </w:rPr>
        <w:t xml:space="preserve">w </w:t>
      </w:r>
      <w:r w:rsidR="00D102B5" w:rsidRPr="005446FC">
        <w:rPr>
          <w:rFonts w:ascii="Times New Roman" w:hAnsi="Times New Roman" w:cs="Times New Roman"/>
          <w:color w:val="000000" w:themeColor="text1"/>
          <w:sz w:val="24"/>
          <w:szCs w:val="24"/>
        </w:rPr>
        <w:t xml:space="preserve">informatyzacji udostępniony zostanie punkt dostępu </w:t>
      </w:r>
      <w:r w:rsidR="00850CBA" w:rsidRPr="005446FC">
        <w:rPr>
          <w:rFonts w:ascii="Times New Roman" w:hAnsi="Times New Roman" w:cs="Times New Roman"/>
          <w:color w:val="000000" w:themeColor="text1"/>
          <w:sz w:val="24"/>
          <w:szCs w:val="24"/>
        </w:rPr>
        <w:t>do </w:t>
      </w:r>
      <w:r w:rsidR="00D102B5" w:rsidRPr="005446FC">
        <w:rPr>
          <w:rFonts w:ascii="Times New Roman" w:hAnsi="Times New Roman" w:cs="Times New Roman"/>
          <w:color w:val="000000" w:themeColor="text1"/>
          <w:sz w:val="24"/>
          <w:szCs w:val="24"/>
        </w:rPr>
        <w:t xml:space="preserve">usług rejestrowanego doręczenia elektronicznego </w:t>
      </w:r>
      <w:r w:rsidR="008B7C81" w:rsidRPr="005446FC">
        <w:rPr>
          <w:rFonts w:ascii="Times New Roman" w:hAnsi="Times New Roman" w:cs="Times New Roman"/>
          <w:color w:val="000000" w:themeColor="text1"/>
          <w:sz w:val="24"/>
          <w:szCs w:val="24"/>
        </w:rPr>
        <w:t>w </w:t>
      </w:r>
      <w:r w:rsidR="00D102B5" w:rsidRPr="005446FC">
        <w:rPr>
          <w:rFonts w:ascii="Times New Roman" w:hAnsi="Times New Roman" w:cs="Times New Roman"/>
          <w:color w:val="000000" w:themeColor="text1"/>
          <w:sz w:val="24"/>
          <w:szCs w:val="24"/>
        </w:rPr>
        <w:t>ruchu transgranicznym. Doprecyzowując, b</w:t>
      </w:r>
      <w:r w:rsidR="008A2AA4" w:rsidRPr="005446FC">
        <w:rPr>
          <w:rFonts w:ascii="Times New Roman" w:hAnsi="Times New Roman" w:cs="Times New Roman"/>
          <w:color w:val="000000" w:themeColor="text1"/>
          <w:sz w:val="24"/>
          <w:szCs w:val="24"/>
        </w:rPr>
        <w:t>ędzie</w:t>
      </w:r>
      <w:r w:rsidR="00D102B5" w:rsidRPr="005446FC">
        <w:rPr>
          <w:rFonts w:ascii="Times New Roman" w:hAnsi="Times New Roman" w:cs="Times New Roman"/>
          <w:color w:val="000000" w:themeColor="text1"/>
          <w:sz w:val="24"/>
          <w:szCs w:val="24"/>
        </w:rPr>
        <w:t xml:space="preserve"> on</w:t>
      </w:r>
      <w:r w:rsidR="008A2AA4" w:rsidRPr="005446FC">
        <w:rPr>
          <w:rFonts w:ascii="Times New Roman" w:hAnsi="Times New Roman" w:cs="Times New Roman"/>
          <w:color w:val="000000" w:themeColor="text1"/>
          <w:sz w:val="24"/>
          <w:szCs w:val="24"/>
        </w:rPr>
        <w:t xml:space="preserve"> umożliwiał </w:t>
      </w:r>
      <w:r w:rsidR="00EB61E2" w:rsidRPr="005446FC">
        <w:rPr>
          <w:rFonts w:ascii="Times New Roman" w:hAnsi="Times New Roman" w:cs="Times New Roman"/>
          <w:color w:val="000000" w:themeColor="text1"/>
          <w:sz w:val="24"/>
          <w:szCs w:val="24"/>
        </w:rPr>
        <w:t>dynamiczną lokalizację</w:t>
      </w:r>
      <w:r w:rsidR="008A2AA4" w:rsidRPr="005446FC">
        <w:rPr>
          <w:rFonts w:ascii="Times New Roman" w:hAnsi="Times New Roman" w:cs="Times New Roman"/>
          <w:color w:val="000000" w:themeColor="text1"/>
          <w:sz w:val="24"/>
          <w:szCs w:val="24"/>
        </w:rPr>
        <w:t xml:space="preserve"> adresó</w:t>
      </w:r>
      <w:r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2F7E54" w:rsidRPr="005446FC">
        <w:rPr>
          <w:rFonts w:ascii="Times New Roman" w:hAnsi="Times New Roman" w:cs="Times New Roman"/>
          <w:color w:val="000000" w:themeColor="text1"/>
          <w:sz w:val="24"/>
          <w:szCs w:val="24"/>
        </w:rPr>
        <w:t xml:space="preserve">doręczeń elektronicznych </w:t>
      </w:r>
      <w:r w:rsidR="00EB61E2" w:rsidRPr="005446FC">
        <w:rPr>
          <w:rFonts w:ascii="Times New Roman" w:hAnsi="Times New Roman" w:cs="Times New Roman"/>
          <w:color w:val="000000" w:themeColor="text1"/>
          <w:sz w:val="24"/>
          <w:szCs w:val="24"/>
        </w:rPr>
        <w:t>dostarczanych przez dostawcó</w:t>
      </w:r>
      <w:r w:rsidRPr="005446FC">
        <w:rPr>
          <w:rFonts w:ascii="Times New Roman" w:hAnsi="Times New Roman" w:cs="Times New Roman"/>
          <w:color w:val="000000" w:themeColor="text1"/>
          <w:sz w:val="24"/>
          <w:szCs w:val="24"/>
        </w:rPr>
        <w:t xml:space="preserve">w </w:t>
      </w:r>
      <w:r w:rsidR="00EB61E2" w:rsidRPr="005446FC">
        <w:rPr>
          <w:rFonts w:ascii="Times New Roman" w:hAnsi="Times New Roman" w:cs="Times New Roman"/>
          <w:color w:val="000000" w:themeColor="text1"/>
          <w:sz w:val="24"/>
          <w:szCs w:val="24"/>
        </w:rPr>
        <w:t xml:space="preserve">usług zaufania świadczących swoje usługi </w:t>
      </w:r>
      <w:r w:rsidR="00B97486" w:rsidRPr="005446FC">
        <w:rPr>
          <w:rFonts w:ascii="Times New Roman" w:hAnsi="Times New Roman" w:cs="Times New Roman"/>
          <w:color w:val="000000" w:themeColor="text1"/>
          <w:sz w:val="24"/>
          <w:szCs w:val="24"/>
        </w:rPr>
        <w:t xml:space="preserve">rejestrowanego doręczenia elektronicznego </w:t>
      </w:r>
      <w:r w:rsidR="008B7C81" w:rsidRPr="005446FC">
        <w:rPr>
          <w:rFonts w:ascii="Times New Roman" w:hAnsi="Times New Roman" w:cs="Times New Roman"/>
          <w:color w:val="000000" w:themeColor="text1"/>
          <w:sz w:val="24"/>
          <w:szCs w:val="24"/>
        </w:rPr>
        <w:t>w </w:t>
      </w:r>
      <w:r w:rsidR="00671EDA" w:rsidRPr="005446FC">
        <w:rPr>
          <w:rFonts w:ascii="Times New Roman" w:hAnsi="Times New Roman" w:cs="Times New Roman"/>
          <w:color w:val="000000" w:themeColor="text1"/>
          <w:sz w:val="24"/>
          <w:szCs w:val="24"/>
        </w:rPr>
        <w:t>U</w:t>
      </w:r>
      <w:r w:rsidR="00EB61E2" w:rsidRPr="005446FC">
        <w:rPr>
          <w:rFonts w:ascii="Times New Roman" w:hAnsi="Times New Roman" w:cs="Times New Roman"/>
          <w:color w:val="000000" w:themeColor="text1"/>
          <w:sz w:val="24"/>
          <w:szCs w:val="24"/>
        </w:rPr>
        <w:t xml:space="preserve">nii </w:t>
      </w:r>
      <w:r w:rsidR="00671EDA" w:rsidRPr="005446FC">
        <w:rPr>
          <w:rFonts w:ascii="Times New Roman" w:hAnsi="Times New Roman" w:cs="Times New Roman"/>
          <w:color w:val="000000" w:themeColor="text1"/>
          <w:sz w:val="24"/>
          <w:szCs w:val="24"/>
        </w:rPr>
        <w:t>E</w:t>
      </w:r>
      <w:r w:rsidR="00EB61E2" w:rsidRPr="005446FC">
        <w:rPr>
          <w:rFonts w:ascii="Times New Roman" w:hAnsi="Times New Roman" w:cs="Times New Roman"/>
          <w:color w:val="000000" w:themeColor="text1"/>
          <w:sz w:val="24"/>
          <w:szCs w:val="24"/>
        </w:rPr>
        <w:t>uropejskiej</w:t>
      </w:r>
      <w:r w:rsidR="00671EDA" w:rsidRPr="005446FC">
        <w:rPr>
          <w:rFonts w:ascii="Times New Roman" w:hAnsi="Times New Roman" w:cs="Times New Roman"/>
          <w:color w:val="000000" w:themeColor="text1"/>
          <w:sz w:val="24"/>
          <w:szCs w:val="24"/>
        </w:rPr>
        <w:t xml:space="preserve">. </w:t>
      </w:r>
      <w:r w:rsidR="00D03DF0" w:rsidRPr="005446FC">
        <w:rPr>
          <w:rFonts w:ascii="Times New Roman" w:hAnsi="Times New Roman" w:cs="Times New Roman"/>
          <w:color w:val="000000" w:themeColor="text1"/>
          <w:sz w:val="24"/>
          <w:szCs w:val="24"/>
        </w:rPr>
        <w:t>U</w:t>
      </w:r>
      <w:r w:rsidR="00177B47" w:rsidRPr="005446FC">
        <w:rPr>
          <w:rFonts w:ascii="Times New Roman" w:hAnsi="Times New Roman" w:cs="Times New Roman"/>
          <w:color w:val="000000" w:themeColor="text1"/>
          <w:sz w:val="24"/>
          <w:szCs w:val="24"/>
        </w:rPr>
        <w:t>mocowanie punktu dostępu jest</w:t>
      </w:r>
      <w:r w:rsidR="00D03DF0" w:rsidRPr="005446FC">
        <w:rPr>
          <w:rFonts w:ascii="Times New Roman" w:hAnsi="Times New Roman" w:cs="Times New Roman"/>
          <w:color w:val="000000" w:themeColor="text1"/>
          <w:sz w:val="24"/>
          <w:szCs w:val="24"/>
        </w:rPr>
        <w:t xml:space="preserve"> konieczne</w:t>
      </w:r>
      <w:r w:rsidR="00375A65" w:rsidRPr="005446FC">
        <w:rPr>
          <w:rFonts w:ascii="Times New Roman" w:hAnsi="Times New Roman" w:cs="Times New Roman"/>
          <w:color w:val="000000" w:themeColor="text1"/>
          <w:sz w:val="24"/>
          <w:szCs w:val="24"/>
        </w:rPr>
        <w:t xml:space="preserve"> z </w:t>
      </w:r>
      <w:r w:rsidR="00D03DF0"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D03DF0" w:rsidRPr="005446FC">
        <w:rPr>
          <w:rFonts w:ascii="Times New Roman" w:hAnsi="Times New Roman" w:cs="Times New Roman"/>
          <w:color w:val="000000" w:themeColor="text1"/>
          <w:sz w:val="24"/>
          <w:szCs w:val="24"/>
        </w:rPr>
        <w:t>fakt, iż</w:t>
      </w:r>
      <w:r w:rsidR="00177B47" w:rsidRPr="005446FC">
        <w:rPr>
          <w:rFonts w:ascii="Times New Roman" w:hAnsi="Times New Roman" w:cs="Times New Roman"/>
          <w:color w:val="000000" w:themeColor="text1"/>
          <w:sz w:val="24"/>
          <w:szCs w:val="24"/>
        </w:rPr>
        <w:t xml:space="preserve"> –</w:t>
      </w:r>
      <w:r w:rsidR="00D03DF0" w:rsidRPr="005446FC">
        <w:rPr>
          <w:rFonts w:ascii="Times New Roman" w:hAnsi="Times New Roman" w:cs="Times New Roman"/>
          <w:color w:val="000000" w:themeColor="text1"/>
          <w:sz w:val="24"/>
          <w:szCs w:val="24"/>
        </w:rPr>
        <w:t xml:space="preserve"> jak </w:t>
      </w:r>
      <w:r w:rsidR="009F5904" w:rsidRPr="005446FC">
        <w:rPr>
          <w:rFonts w:ascii="Times New Roman" w:hAnsi="Times New Roman" w:cs="Times New Roman"/>
          <w:color w:val="000000" w:themeColor="text1"/>
          <w:sz w:val="24"/>
          <w:szCs w:val="24"/>
        </w:rPr>
        <w:t xml:space="preserve">podkreślono </w:t>
      </w:r>
      <w:r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9F5904" w:rsidRPr="005446FC">
        <w:rPr>
          <w:rFonts w:ascii="Times New Roman" w:hAnsi="Times New Roman" w:cs="Times New Roman"/>
          <w:color w:val="000000" w:themeColor="text1"/>
          <w:sz w:val="24"/>
          <w:szCs w:val="24"/>
        </w:rPr>
        <w:t>motywach rozporządzenia 910/2014</w:t>
      </w:r>
      <w:r w:rsidR="002A69FC">
        <w:rPr>
          <w:rFonts w:ascii="Times New Roman" w:hAnsi="Times New Roman" w:cs="Times New Roman"/>
          <w:color w:val="000000" w:themeColor="text1"/>
          <w:sz w:val="24"/>
          <w:szCs w:val="24"/>
        </w:rPr>
        <w:t>,</w:t>
      </w:r>
      <w:r w:rsidR="009F5904"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9F5904" w:rsidRPr="005446FC">
        <w:rPr>
          <w:rFonts w:ascii="Times New Roman" w:hAnsi="Times New Roman" w:cs="Times New Roman"/>
          <w:color w:val="000000" w:themeColor="text1"/>
          <w:sz w:val="24"/>
          <w:szCs w:val="24"/>
        </w:rPr>
        <w:t>p</w:t>
      </w:r>
      <w:r w:rsidR="004D50CE" w:rsidRPr="005446FC">
        <w:rPr>
          <w:rFonts w:ascii="Times New Roman" w:hAnsi="Times New Roman" w:cs="Times New Roman"/>
          <w:color w:val="000000" w:themeColor="text1"/>
          <w:sz w:val="24"/>
          <w:szCs w:val="24"/>
        </w:rPr>
        <w:t>unkcie</w:t>
      </w:r>
      <w:r w:rsidR="009F5904" w:rsidRPr="005446FC">
        <w:rPr>
          <w:rFonts w:ascii="Times New Roman" w:hAnsi="Times New Roman" w:cs="Times New Roman"/>
          <w:color w:val="000000" w:themeColor="text1"/>
          <w:sz w:val="24"/>
          <w:szCs w:val="24"/>
        </w:rPr>
        <w:t xml:space="preserve"> 66 –</w:t>
      </w:r>
      <w:r w:rsidR="00B97486" w:rsidRPr="005446FC">
        <w:rPr>
          <w:rFonts w:ascii="Times New Roman" w:hAnsi="Times New Roman" w:cs="Times New Roman"/>
          <w:color w:val="000000" w:themeColor="text1"/>
          <w:sz w:val="24"/>
          <w:szCs w:val="24"/>
        </w:rPr>
        <w:t xml:space="preserve"> </w:t>
      </w:r>
      <w:r w:rsidR="00D03DF0" w:rsidRPr="005446FC">
        <w:rPr>
          <w:rFonts w:ascii="Times New Roman" w:hAnsi="Times New Roman" w:cs="Times New Roman"/>
          <w:color w:val="000000" w:themeColor="text1"/>
          <w:sz w:val="24"/>
          <w:szCs w:val="24"/>
        </w:rPr>
        <w:t>istotne jest ustanowienie ram prawnych służących ułatwieniu transgranicznego uznawania między istniejącymi krajowymi systemami prawnymi, związanego</w:t>
      </w:r>
      <w:r w:rsidR="00375A65" w:rsidRPr="005446FC">
        <w:rPr>
          <w:rFonts w:ascii="Times New Roman" w:hAnsi="Times New Roman" w:cs="Times New Roman"/>
          <w:color w:val="000000" w:themeColor="text1"/>
          <w:sz w:val="24"/>
          <w:szCs w:val="24"/>
        </w:rPr>
        <w:t xml:space="preserve"> z </w:t>
      </w:r>
      <w:r w:rsidR="00D03DF0" w:rsidRPr="005446FC">
        <w:rPr>
          <w:rFonts w:ascii="Times New Roman" w:hAnsi="Times New Roman" w:cs="Times New Roman"/>
          <w:color w:val="000000" w:themeColor="text1"/>
          <w:sz w:val="24"/>
          <w:szCs w:val="24"/>
        </w:rPr>
        <w:t xml:space="preserve">usługami rejestrowanego doręczenia elektronicznego. Ramy te mogłyby stworzyć także nowe możliwości rynkowe </w:t>
      </w:r>
      <w:r w:rsidR="00850CBA" w:rsidRPr="005446FC">
        <w:rPr>
          <w:rFonts w:ascii="Times New Roman" w:hAnsi="Times New Roman" w:cs="Times New Roman"/>
          <w:color w:val="000000" w:themeColor="text1"/>
          <w:sz w:val="24"/>
          <w:szCs w:val="24"/>
        </w:rPr>
        <w:t>dla </w:t>
      </w:r>
      <w:r w:rsidR="00D03DF0" w:rsidRPr="005446FC">
        <w:rPr>
          <w:rFonts w:ascii="Times New Roman" w:hAnsi="Times New Roman" w:cs="Times New Roman"/>
          <w:color w:val="000000" w:themeColor="text1"/>
          <w:sz w:val="24"/>
          <w:szCs w:val="24"/>
        </w:rPr>
        <w:t>unijnych dostawcó</w:t>
      </w:r>
      <w:r w:rsidRPr="005446FC">
        <w:rPr>
          <w:rFonts w:ascii="Times New Roman" w:hAnsi="Times New Roman" w:cs="Times New Roman"/>
          <w:color w:val="000000" w:themeColor="text1"/>
          <w:sz w:val="24"/>
          <w:szCs w:val="24"/>
        </w:rPr>
        <w:t xml:space="preserve">w </w:t>
      </w:r>
      <w:r w:rsidR="00D03DF0" w:rsidRPr="005446FC">
        <w:rPr>
          <w:rFonts w:ascii="Times New Roman" w:hAnsi="Times New Roman" w:cs="Times New Roman"/>
          <w:color w:val="000000" w:themeColor="text1"/>
          <w:sz w:val="24"/>
          <w:szCs w:val="24"/>
        </w:rPr>
        <w:t xml:space="preserve">usług zaufania </w:t>
      </w:r>
      <w:r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D03DF0"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00D03DF0" w:rsidRPr="005446FC">
        <w:rPr>
          <w:rFonts w:ascii="Times New Roman" w:hAnsi="Times New Roman" w:cs="Times New Roman"/>
          <w:color w:val="000000" w:themeColor="text1"/>
          <w:sz w:val="24"/>
          <w:szCs w:val="24"/>
        </w:rPr>
        <w:t>oferowania nowych ogólnoeuropejskich usług rejestrowanego doręczenia elektronicznego.</w:t>
      </w:r>
    </w:p>
    <w:p w14:paraId="4C20F918" w14:textId="77777777" w:rsidR="003B76E7" w:rsidRPr="005446FC" w:rsidRDefault="003B76E7"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27" w:name="_Toc31815649"/>
      <w:r w:rsidRPr="005446FC">
        <w:rPr>
          <w:rFonts w:ascii="Times New Roman" w:hAnsi="Times New Roman" w:cs="Times New Roman"/>
          <w:color w:val="000000" w:themeColor="text1"/>
          <w:sz w:val="24"/>
          <w:szCs w:val="24"/>
        </w:rPr>
        <w:t>Skrzynki doręczeń</w:t>
      </w:r>
      <w:r w:rsidR="002C50E1" w:rsidRPr="005446FC">
        <w:rPr>
          <w:rFonts w:ascii="Times New Roman" w:hAnsi="Times New Roman" w:cs="Times New Roman"/>
          <w:color w:val="000000" w:themeColor="text1"/>
          <w:sz w:val="24"/>
          <w:szCs w:val="24"/>
        </w:rPr>
        <w:t xml:space="preserve"> operatora wyznaczonego</w:t>
      </w:r>
      <w:bookmarkEnd w:id="27"/>
    </w:p>
    <w:p w14:paraId="2800EAB5" w14:textId="67011147" w:rsidR="00660B1E" w:rsidRPr="005446FC" w:rsidRDefault="00660B1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Wymiana korespondencji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elektronicznej zostanie umożliwiona</w:t>
      </w:r>
      <w:r w:rsidR="002C50E1" w:rsidRPr="005446FC">
        <w:rPr>
          <w:rFonts w:ascii="Times New Roman" w:hAnsi="Times New Roman" w:cs="Times New Roman"/>
          <w:color w:val="000000" w:themeColor="text1"/>
          <w:sz w:val="24"/>
          <w:szCs w:val="24"/>
        </w:rPr>
        <w:t xml:space="preserve"> przez operatora wyznaczonego</w:t>
      </w:r>
      <w:r w:rsidRPr="005446FC">
        <w:rPr>
          <w:rFonts w:ascii="Times New Roman" w:hAnsi="Times New Roman" w:cs="Times New Roman"/>
          <w:color w:val="000000" w:themeColor="text1"/>
          <w:sz w:val="24"/>
          <w:szCs w:val="24"/>
        </w:rPr>
        <w:t xml:space="preserve"> za pośrednictwem udostępnionych skrzynek doręczeń, będących środkami komunikacji elektronicznej</w:t>
      </w:r>
      <w:r w:rsidR="00A021C7">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za pomocą których realizowana jest publiczna usługa rejestrowanego doręczenia elektronicznego.</w:t>
      </w:r>
    </w:p>
    <w:p w14:paraId="4638E530" w14:textId="7DD5AA6A" w:rsidR="00B645FB" w:rsidRPr="005446FC" w:rsidRDefault="003B76E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Elektroniczna skrzynka podawcza to nazwa</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dawna funkcjonująca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przepisach, </w:t>
      </w:r>
      <w:r w:rsidR="00D956A8" w:rsidRPr="005446FC">
        <w:rPr>
          <w:rFonts w:ascii="Times New Roman" w:hAnsi="Times New Roman" w:cs="Times New Roman"/>
          <w:color w:val="000000" w:themeColor="text1"/>
          <w:sz w:val="24"/>
          <w:szCs w:val="24"/>
        </w:rPr>
        <w:t xml:space="preserve">jednakże </w:t>
      </w:r>
      <w:r w:rsidRPr="005446FC">
        <w:rPr>
          <w:rFonts w:ascii="Times New Roman" w:hAnsi="Times New Roman" w:cs="Times New Roman"/>
          <w:color w:val="000000" w:themeColor="text1"/>
          <w:sz w:val="24"/>
          <w:szCs w:val="24"/>
        </w:rPr>
        <w:t>jej definicyjna rola</w:t>
      </w:r>
      <w:r w:rsidR="0076151C" w:rsidRPr="005446FC">
        <w:rPr>
          <w:rFonts w:ascii="Times New Roman" w:hAnsi="Times New Roman" w:cs="Times New Roman"/>
          <w:color w:val="000000" w:themeColor="text1"/>
          <w:sz w:val="24"/>
          <w:szCs w:val="24"/>
        </w:rPr>
        <w:t xml:space="preserve">, określona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0076151C" w:rsidRPr="005446FC">
        <w:rPr>
          <w:rFonts w:ascii="Times New Roman" w:hAnsi="Times New Roman" w:cs="Times New Roman"/>
          <w:color w:val="000000" w:themeColor="text1"/>
          <w:sz w:val="24"/>
          <w:szCs w:val="24"/>
        </w:rPr>
        <w:t xml:space="preserve">art. 3 pkt 17 </w:t>
      </w:r>
      <w:r w:rsidR="00BE4E34"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BE4E34" w:rsidRPr="005446FC">
        <w:rPr>
          <w:rFonts w:ascii="Times New Roman" w:hAnsi="Times New Roman" w:cs="Times New Roman"/>
          <w:color w:val="000000" w:themeColor="text1"/>
          <w:sz w:val="24"/>
          <w:szCs w:val="24"/>
        </w:rPr>
        <w:t>dnia 17 lutego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BE4E34"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BE4E34" w:rsidRPr="005446FC">
        <w:rPr>
          <w:rFonts w:ascii="Times New Roman" w:hAnsi="Times New Roman" w:cs="Times New Roman"/>
          <w:color w:val="000000" w:themeColor="text1"/>
          <w:sz w:val="24"/>
          <w:szCs w:val="24"/>
        </w:rPr>
        <w:t>realizujących z</w:t>
      </w:r>
      <w:r w:rsidR="00362B29" w:rsidRPr="005446FC">
        <w:rPr>
          <w:rFonts w:ascii="Times New Roman" w:hAnsi="Times New Roman" w:cs="Times New Roman"/>
          <w:color w:val="000000" w:themeColor="text1"/>
          <w:sz w:val="24"/>
          <w:szCs w:val="24"/>
        </w:rPr>
        <w:t>a</w:t>
      </w:r>
      <w:r w:rsidR="00857F58" w:rsidRPr="005446FC">
        <w:rPr>
          <w:rFonts w:ascii="Times New Roman" w:hAnsi="Times New Roman" w:cs="Times New Roman"/>
          <w:color w:val="000000" w:themeColor="text1"/>
          <w:sz w:val="24"/>
          <w:szCs w:val="24"/>
        </w:rPr>
        <w:t>dania publiczne</w:t>
      </w:r>
      <w:r w:rsidR="007615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1770C5" w:rsidRPr="005446FC">
        <w:rPr>
          <w:rFonts w:ascii="Times New Roman" w:hAnsi="Times New Roman" w:cs="Times New Roman"/>
          <w:color w:val="000000" w:themeColor="text1"/>
          <w:sz w:val="24"/>
          <w:szCs w:val="24"/>
        </w:rPr>
        <w:t>bieżącym brzmieniu</w:t>
      </w:r>
      <w:r w:rsidR="002635BE" w:rsidRPr="005446FC">
        <w:rPr>
          <w:rFonts w:ascii="Times New Roman" w:hAnsi="Times New Roman" w:cs="Times New Roman"/>
          <w:color w:val="000000" w:themeColor="text1"/>
          <w:sz w:val="24"/>
          <w:szCs w:val="24"/>
        </w:rPr>
        <w:t xml:space="preserve"> </w:t>
      </w:r>
      <w:r w:rsidR="001770C5" w:rsidRPr="005446FC">
        <w:rPr>
          <w:rFonts w:ascii="Times New Roman" w:hAnsi="Times New Roman" w:cs="Times New Roman"/>
          <w:color w:val="000000" w:themeColor="text1"/>
          <w:sz w:val="24"/>
          <w:szCs w:val="24"/>
        </w:rPr>
        <w:t>zawężona jest</w:t>
      </w:r>
      <w:r w:rsidRPr="005446FC">
        <w:rPr>
          <w:rFonts w:ascii="Times New Roman" w:hAnsi="Times New Roman" w:cs="Times New Roman"/>
          <w:color w:val="000000" w:themeColor="text1"/>
          <w:sz w:val="24"/>
          <w:szCs w:val="24"/>
        </w:rPr>
        <w:t xml:space="preserve"> </w:t>
      </w:r>
      <w:r w:rsidR="00857F58" w:rsidRPr="005446FC">
        <w:rPr>
          <w:rFonts w:ascii="Times New Roman" w:hAnsi="Times New Roman" w:cs="Times New Roman"/>
          <w:color w:val="000000" w:themeColor="text1"/>
          <w:sz w:val="24"/>
          <w:szCs w:val="24"/>
        </w:rPr>
        <w:t xml:space="preserve">zaledwie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odbierania dokum</w:t>
      </w:r>
      <w:r w:rsidR="00BC563A" w:rsidRPr="005446FC">
        <w:rPr>
          <w:rFonts w:ascii="Times New Roman" w:hAnsi="Times New Roman" w:cs="Times New Roman"/>
          <w:color w:val="000000" w:themeColor="text1"/>
          <w:sz w:val="24"/>
          <w:szCs w:val="24"/>
        </w:rPr>
        <w:t>entó</w:t>
      </w:r>
      <w:r w:rsidR="0031319D" w:rsidRPr="005446FC">
        <w:rPr>
          <w:rFonts w:ascii="Times New Roman" w:hAnsi="Times New Roman" w:cs="Times New Roman"/>
          <w:color w:val="000000" w:themeColor="text1"/>
          <w:sz w:val="24"/>
          <w:szCs w:val="24"/>
        </w:rPr>
        <w:t xml:space="preserve">w </w:t>
      </w:r>
      <w:r w:rsidR="00BC563A" w:rsidRPr="005446FC">
        <w:rPr>
          <w:rFonts w:ascii="Times New Roman" w:hAnsi="Times New Roman" w:cs="Times New Roman"/>
          <w:color w:val="000000" w:themeColor="text1"/>
          <w:sz w:val="24"/>
          <w:szCs w:val="24"/>
        </w:rPr>
        <w:t>przez podmioty publiczne: „</w:t>
      </w:r>
      <w:r w:rsidR="00BD1C1F" w:rsidRPr="005446FC">
        <w:rPr>
          <w:rFonts w:ascii="Times New Roman" w:hAnsi="Times New Roman" w:cs="Times New Roman"/>
          <w:color w:val="000000" w:themeColor="text1"/>
          <w:sz w:val="24"/>
          <w:szCs w:val="24"/>
        </w:rPr>
        <w:t xml:space="preserve">elektroniczna skrzynka podawcza – </w:t>
      </w:r>
      <w:r w:rsidR="00BC563A" w:rsidRPr="005446FC">
        <w:rPr>
          <w:rFonts w:ascii="Times New Roman" w:hAnsi="Times New Roman" w:cs="Times New Roman"/>
          <w:color w:val="000000" w:themeColor="text1"/>
          <w:sz w:val="24"/>
          <w:szCs w:val="24"/>
        </w:rPr>
        <w:t xml:space="preserve">dostępny publicznie środek komunikacji elektronicznej służący </w:t>
      </w:r>
      <w:r w:rsidR="00850CBA" w:rsidRPr="005446FC">
        <w:rPr>
          <w:rFonts w:ascii="Times New Roman" w:hAnsi="Times New Roman" w:cs="Times New Roman"/>
          <w:color w:val="000000" w:themeColor="text1"/>
          <w:sz w:val="24"/>
          <w:szCs w:val="24"/>
        </w:rPr>
        <w:t>do </w:t>
      </w:r>
      <w:r w:rsidR="00BC563A" w:rsidRPr="005446FC">
        <w:rPr>
          <w:rFonts w:ascii="Times New Roman" w:hAnsi="Times New Roman" w:cs="Times New Roman"/>
          <w:color w:val="000000" w:themeColor="text1"/>
          <w:sz w:val="24"/>
          <w:szCs w:val="24"/>
        </w:rPr>
        <w:t xml:space="preserve">przekazywania dokumentu elektronicznego </w:t>
      </w:r>
      <w:r w:rsidR="00850CBA" w:rsidRPr="005446FC">
        <w:rPr>
          <w:rFonts w:ascii="Times New Roman" w:hAnsi="Times New Roman" w:cs="Times New Roman"/>
          <w:color w:val="000000" w:themeColor="text1"/>
          <w:sz w:val="24"/>
          <w:szCs w:val="24"/>
        </w:rPr>
        <w:t>do </w:t>
      </w:r>
      <w:r w:rsidR="00BC563A" w:rsidRPr="005446FC">
        <w:rPr>
          <w:rFonts w:ascii="Times New Roman" w:hAnsi="Times New Roman" w:cs="Times New Roman"/>
          <w:color w:val="000000" w:themeColor="text1"/>
          <w:sz w:val="24"/>
          <w:szCs w:val="24"/>
        </w:rPr>
        <w:t>podmiotu publicznego przy wykorzystaniu powszechnie dostępnego systemu teleinformatycznego”.</w:t>
      </w:r>
      <w:r w:rsidR="00BD1C1F" w:rsidRPr="005446FC">
        <w:rPr>
          <w:rFonts w:ascii="Times New Roman" w:hAnsi="Times New Roman" w:cs="Times New Roman"/>
          <w:color w:val="000000" w:themeColor="text1"/>
          <w:sz w:val="24"/>
          <w:szCs w:val="24"/>
        </w:rPr>
        <w:t xml:space="preserve"> </w:t>
      </w:r>
      <w:r w:rsidR="00E47D20" w:rsidRPr="005446FC">
        <w:rPr>
          <w:rFonts w:ascii="Times New Roman" w:hAnsi="Times New Roman" w:cs="Times New Roman"/>
          <w:color w:val="000000" w:themeColor="text1"/>
          <w:sz w:val="24"/>
          <w:szCs w:val="24"/>
        </w:rPr>
        <w:t>Podejście to</w:t>
      </w:r>
      <w:r w:rsidRPr="005446FC">
        <w:rPr>
          <w:rFonts w:ascii="Times New Roman" w:hAnsi="Times New Roman" w:cs="Times New Roman"/>
          <w:color w:val="000000" w:themeColor="text1"/>
          <w:sz w:val="24"/>
          <w:szCs w:val="24"/>
        </w:rPr>
        <w:t xml:space="preserve"> zostanie rozszerzon</w:t>
      </w:r>
      <w:r w:rsidR="00E47D20" w:rsidRPr="005446FC">
        <w:rPr>
          <w:rFonts w:ascii="Times New Roman" w:hAnsi="Times New Roman" w:cs="Times New Roman"/>
          <w:color w:val="000000" w:themeColor="text1"/>
          <w:sz w:val="24"/>
          <w:szCs w:val="24"/>
        </w:rPr>
        <w:t>e</w:t>
      </w:r>
      <w:r w:rsidR="00A021C7">
        <w:rPr>
          <w:rFonts w:ascii="Times New Roman" w:hAnsi="Times New Roman" w:cs="Times New Roman"/>
          <w:color w:val="000000" w:themeColor="text1"/>
          <w:sz w:val="24"/>
          <w:szCs w:val="24"/>
        </w:rPr>
        <w:t>,</w:t>
      </w:r>
      <w:r w:rsidR="00F90DD4" w:rsidRPr="005446FC">
        <w:rPr>
          <w:rFonts w:ascii="Times New Roman" w:hAnsi="Times New Roman" w:cs="Times New Roman"/>
          <w:color w:val="000000" w:themeColor="text1"/>
          <w:sz w:val="24"/>
          <w:szCs w:val="24"/>
        </w:rPr>
        <w:t xml:space="preserve"> tak</w:t>
      </w:r>
      <w:r w:rsidRPr="005446FC">
        <w:rPr>
          <w:rFonts w:ascii="Times New Roman" w:hAnsi="Times New Roman" w:cs="Times New Roman"/>
          <w:color w:val="000000" w:themeColor="text1"/>
          <w:sz w:val="24"/>
          <w:szCs w:val="24"/>
        </w:rPr>
        <w:t xml:space="preserve"> </w:t>
      </w:r>
      <w:r w:rsidR="00A021C7">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by </w:t>
      </w:r>
      <w:r w:rsidR="00BD1C1F" w:rsidRPr="005446FC">
        <w:rPr>
          <w:rFonts w:ascii="Times New Roman" w:hAnsi="Times New Roman" w:cs="Times New Roman"/>
          <w:color w:val="000000" w:themeColor="text1"/>
          <w:sz w:val="24"/>
          <w:szCs w:val="24"/>
        </w:rPr>
        <w:t xml:space="preserve">formalnie umocować </w:t>
      </w:r>
      <w:r w:rsidR="00AF0A67" w:rsidRPr="005446FC">
        <w:rPr>
          <w:rFonts w:ascii="Times New Roman" w:hAnsi="Times New Roman" w:cs="Times New Roman"/>
          <w:color w:val="000000" w:themeColor="text1"/>
          <w:sz w:val="24"/>
          <w:szCs w:val="24"/>
        </w:rPr>
        <w:t>skrzynkę doręczeń podmiotu publicznego</w:t>
      </w:r>
      <w:r w:rsidR="00E47D20" w:rsidRPr="005446FC">
        <w:rPr>
          <w:rFonts w:ascii="Times New Roman" w:hAnsi="Times New Roman" w:cs="Times New Roman"/>
          <w:color w:val="000000" w:themeColor="text1"/>
          <w:sz w:val="24"/>
          <w:szCs w:val="24"/>
        </w:rPr>
        <w:t xml:space="preserve"> jako narzędzie służące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transmisji danych </w:t>
      </w:r>
      <w:r w:rsidR="00F90DD4" w:rsidRPr="005446FC">
        <w:rPr>
          <w:rFonts w:ascii="Times New Roman" w:hAnsi="Times New Roman" w:cs="Times New Roman"/>
          <w:color w:val="000000" w:themeColor="text1"/>
          <w:sz w:val="24"/>
          <w:szCs w:val="24"/>
        </w:rPr>
        <w:t>zarówno</w:t>
      </w:r>
      <w:r w:rsidR="00375A65" w:rsidRPr="005446FC">
        <w:rPr>
          <w:rFonts w:ascii="Times New Roman" w:hAnsi="Times New Roman" w:cs="Times New Roman"/>
          <w:color w:val="000000" w:themeColor="text1"/>
          <w:sz w:val="24"/>
          <w:szCs w:val="24"/>
        </w:rPr>
        <w:t xml:space="preserve"> na </w:t>
      </w:r>
      <w:r w:rsidR="00F90DD4" w:rsidRPr="005446FC">
        <w:rPr>
          <w:rFonts w:ascii="Times New Roman" w:hAnsi="Times New Roman" w:cs="Times New Roman"/>
          <w:color w:val="000000" w:themeColor="text1"/>
          <w:sz w:val="24"/>
          <w:szCs w:val="24"/>
        </w:rPr>
        <w:t>skrzynkę, jak</w:t>
      </w:r>
      <w:r w:rsidR="00A05DAF" w:rsidRPr="005446FC">
        <w:rPr>
          <w:rFonts w:ascii="Times New Roman" w:hAnsi="Times New Roman" w:cs="Times New Roman"/>
          <w:color w:val="000000" w:themeColor="text1"/>
          <w:sz w:val="24"/>
          <w:szCs w:val="24"/>
        </w:rPr>
        <w:t xml:space="preserve"> i </w:t>
      </w:r>
      <w:r w:rsidR="00F90DD4" w:rsidRPr="005446FC">
        <w:rPr>
          <w:rFonts w:ascii="Times New Roman" w:hAnsi="Times New Roman" w:cs="Times New Roman"/>
          <w:color w:val="000000" w:themeColor="text1"/>
          <w:sz w:val="24"/>
          <w:szCs w:val="24"/>
        </w:rPr>
        <w:t>ze skrzynki</w:t>
      </w:r>
      <w:r w:rsidRPr="005446FC">
        <w:rPr>
          <w:rFonts w:ascii="Times New Roman" w:hAnsi="Times New Roman" w:cs="Times New Roman"/>
          <w:color w:val="000000" w:themeColor="text1"/>
          <w:sz w:val="24"/>
          <w:szCs w:val="24"/>
        </w:rPr>
        <w:t>.</w:t>
      </w:r>
    </w:p>
    <w:p w14:paraId="0FBD4E90" w14:textId="7C04FC4D" w:rsidR="002E02BE" w:rsidRPr="005446FC" w:rsidRDefault="00AF0A6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w:t>
      </w:r>
      <w:r w:rsidR="002E02BE" w:rsidRPr="005446FC">
        <w:rPr>
          <w:rFonts w:ascii="Times New Roman" w:hAnsi="Times New Roman" w:cs="Times New Roman"/>
          <w:color w:val="000000" w:themeColor="text1"/>
          <w:sz w:val="24"/>
          <w:szCs w:val="24"/>
        </w:rPr>
        <w:t>krzynki doręczeń</w:t>
      </w:r>
      <w:r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niepublicznych</w:t>
      </w:r>
      <w:r w:rsidR="002E02BE" w:rsidRPr="005446FC">
        <w:rPr>
          <w:rFonts w:ascii="Times New Roman" w:hAnsi="Times New Roman" w:cs="Times New Roman"/>
          <w:color w:val="000000" w:themeColor="text1"/>
          <w:sz w:val="24"/>
          <w:szCs w:val="24"/>
        </w:rPr>
        <w:t xml:space="preserve"> to zupełnie nowe narzędzia, </w:t>
      </w:r>
      <w:r w:rsidR="002A69FC">
        <w:rPr>
          <w:rFonts w:ascii="Times New Roman" w:hAnsi="Times New Roman" w:cs="Times New Roman"/>
          <w:color w:val="000000" w:themeColor="text1"/>
          <w:sz w:val="24"/>
          <w:szCs w:val="24"/>
        </w:rPr>
        <w:t>przeznaczone</w:t>
      </w:r>
      <w:r w:rsidR="002A69FC"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002E02BE"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2E02BE" w:rsidRPr="005446FC">
        <w:rPr>
          <w:rFonts w:ascii="Times New Roman" w:hAnsi="Times New Roman" w:cs="Times New Roman"/>
          <w:color w:val="000000" w:themeColor="text1"/>
          <w:sz w:val="24"/>
          <w:szCs w:val="24"/>
        </w:rPr>
        <w:t xml:space="preserve">niepublicznych, </w:t>
      </w:r>
      <w:r w:rsidR="002A69FC">
        <w:rPr>
          <w:rFonts w:ascii="Times New Roman" w:hAnsi="Times New Roman" w:cs="Times New Roman"/>
          <w:color w:val="000000" w:themeColor="text1"/>
          <w:sz w:val="24"/>
          <w:szCs w:val="24"/>
        </w:rPr>
        <w:t>w celu</w:t>
      </w:r>
      <w:r w:rsidR="002A69FC" w:rsidRPr="005446FC">
        <w:rPr>
          <w:rFonts w:ascii="Times New Roman" w:hAnsi="Times New Roman" w:cs="Times New Roman"/>
          <w:color w:val="000000" w:themeColor="text1"/>
          <w:sz w:val="24"/>
          <w:szCs w:val="24"/>
        </w:rPr>
        <w:t xml:space="preserve"> </w:t>
      </w:r>
      <w:r w:rsidR="002E02BE" w:rsidRPr="005446FC">
        <w:rPr>
          <w:rFonts w:ascii="Times New Roman" w:hAnsi="Times New Roman" w:cs="Times New Roman"/>
          <w:color w:val="000000" w:themeColor="text1"/>
          <w:sz w:val="24"/>
          <w:szCs w:val="24"/>
        </w:rPr>
        <w:t>umożliwienia im korzystania</w:t>
      </w:r>
      <w:r w:rsidR="00375A65" w:rsidRPr="005446FC">
        <w:rPr>
          <w:rFonts w:ascii="Times New Roman" w:hAnsi="Times New Roman" w:cs="Times New Roman"/>
          <w:color w:val="000000" w:themeColor="text1"/>
          <w:sz w:val="24"/>
          <w:szCs w:val="24"/>
        </w:rPr>
        <w:t xml:space="preserve"> z </w:t>
      </w:r>
      <w:r w:rsidR="002E02BE" w:rsidRPr="005446FC">
        <w:rPr>
          <w:rFonts w:ascii="Times New Roman" w:hAnsi="Times New Roman" w:cs="Times New Roman"/>
          <w:color w:val="000000" w:themeColor="text1"/>
          <w:sz w:val="24"/>
          <w:szCs w:val="24"/>
        </w:rPr>
        <w:t>publicznej usługi rejestrowanego doręczenia elektronicznego.</w:t>
      </w:r>
    </w:p>
    <w:p w14:paraId="6C7BA1E8" w14:textId="744F1DEA" w:rsidR="003936A9" w:rsidRPr="005446FC" w:rsidRDefault="003936A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Obecnie praktycznie każdy może korzystać</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usługi doręczenia elektronicznego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ePUAP </w:t>
      </w:r>
      <w:r w:rsidR="002E02BE" w:rsidRPr="005446FC">
        <w:rPr>
          <w:rFonts w:ascii="Times New Roman" w:hAnsi="Times New Roman" w:cs="Times New Roman"/>
          <w:color w:val="000000" w:themeColor="text1"/>
          <w:sz w:val="24"/>
          <w:szCs w:val="24"/>
        </w:rPr>
        <w:t xml:space="preserve">przy wykorzystaniu swojego </w:t>
      </w:r>
      <w:r w:rsidRPr="005446FC">
        <w:rPr>
          <w:rFonts w:ascii="Times New Roman" w:hAnsi="Times New Roman" w:cs="Times New Roman"/>
          <w:color w:val="000000" w:themeColor="text1"/>
          <w:sz w:val="24"/>
          <w:szCs w:val="24"/>
        </w:rPr>
        <w:t>kont</w:t>
      </w:r>
      <w:r w:rsidR="002E02BE"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2E02BE" w:rsidRPr="005446FC">
        <w:rPr>
          <w:rFonts w:ascii="Times New Roman" w:hAnsi="Times New Roman" w:cs="Times New Roman"/>
          <w:color w:val="000000" w:themeColor="text1"/>
          <w:sz w:val="24"/>
          <w:szCs w:val="24"/>
        </w:rPr>
        <w:t xml:space="preserve">Narzędzie to </w:t>
      </w:r>
      <w:r w:rsidRPr="005446FC">
        <w:rPr>
          <w:rFonts w:ascii="Times New Roman" w:hAnsi="Times New Roman" w:cs="Times New Roman"/>
          <w:color w:val="000000" w:themeColor="text1"/>
          <w:sz w:val="24"/>
          <w:szCs w:val="24"/>
        </w:rPr>
        <w:t xml:space="preserve">jest skuteczne jednakże tylko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komunikacji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podmiotami publicznymi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tylko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ramach spra</w:t>
      </w:r>
      <w:r w:rsidR="0031319D" w:rsidRPr="005446FC">
        <w:rPr>
          <w:rFonts w:ascii="Times New Roman" w:hAnsi="Times New Roman" w:cs="Times New Roman"/>
          <w:color w:val="000000" w:themeColor="text1"/>
          <w:sz w:val="24"/>
          <w:szCs w:val="24"/>
        </w:rPr>
        <w:t xml:space="preserve">w </w:t>
      </w:r>
      <w:r w:rsidR="002E02BE" w:rsidRPr="005446FC">
        <w:rPr>
          <w:rFonts w:ascii="Times New Roman" w:hAnsi="Times New Roman" w:cs="Times New Roman"/>
          <w:color w:val="000000" w:themeColor="text1"/>
          <w:sz w:val="24"/>
          <w:szCs w:val="24"/>
        </w:rPr>
        <w:t>wszczętych za jego pomocą lub tych,</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których została wyrażona zgoda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doręczanie elektroniczne</w:t>
      </w:r>
      <w:r w:rsidR="002E02BE" w:rsidRPr="005446FC">
        <w:rPr>
          <w:rFonts w:ascii="Times New Roman" w:hAnsi="Times New Roman" w:cs="Times New Roman"/>
          <w:color w:val="000000" w:themeColor="text1"/>
          <w:sz w:val="24"/>
          <w:szCs w:val="24"/>
        </w:rPr>
        <w:t xml:space="preserve">. Nowe skrzynki doręczeń będą stwarzać ich posiadaczom możliwość działania </w:t>
      </w:r>
      <w:r w:rsidR="008B7C81" w:rsidRPr="005446FC">
        <w:rPr>
          <w:rFonts w:ascii="Times New Roman" w:hAnsi="Times New Roman" w:cs="Times New Roman"/>
          <w:color w:val="000000" w:themeColor="text1"/>
          <w:sz w:val="24"/>
          <w:szCs w:val="24"/>
        </w:rPr>
        <w:t>w </w:t>
      </w:r>
      <w:r w:rsidR="002E02BE" w:rsidRPr="005446FC">
        <w:rPr>
          <w:rFonts w:ascii="Times New Roman" w:hAnsi="Times New Roman" w:cs="Times New Roman"/>
          <w:color w:val="000000" w:themeColor="text1"/>
          <w:sz w:val="24"/>
          <w:szCs w:val="24"/>
        </w:rPr>
        <w:t>szerszym spektrum.</w:t>
      </w:r>
    </w:p>
    <w:p w14:paraId="5DFF38F1" w14:textId="3ED30B5E" w:rsidR="00271368" w:rsidRPr="005446FC" w:rsidRDefault="00187E9E" w:rsidP="00E878A2">
      <w:pPr>
        <w:spacing w:after="120" w:line="360" w:lineRule="auto"/>
        <w:jc w:val="both"/>
        <w:rPr>
          <w:rFonts w:ascii="Times New Roman" w:hAnsi="Times New Roman" w:cs="Times New Roman"/>
          <w:color w:val="000000" w:themeColor="text1"/>
        </w:rPr>
      </w:pPr>
      <w:r w:rsidRPr="005446FC">
        <w:rPr>
          <w:rFonts w:ascii="Times New Roman" w:hAnsi="Times New Roman" w:cs="Times New Roman"/>
          <w:color w:val="000000" w:themeColor="text1"/>
          <w:sz w:val="24"/>
          <w:szCs w:val="24"/>
        </w:rPr>
        <w:t xml:space="preserve">Zakres standardu </w:t>
      </w:r>
      <w:r w:rsidR="008B7C8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zawężeniu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skrzynek doręczeń </w:t>
      </w:r>
      <w:r w:rsidR="003936A9" w:rsidRPr="005446FC">
        <w:rPr>
          <w:rFonts w:ascii="Times New Roman" w:hAnsi="Times New Roman" w:cs="Times New Roman"/>
          <w:color w:val="000000" w:themeColor="text1"/>
          <w:sz w:val="24"/>
          <w:szCs w:val="24"/>
        </w:rPr>
        <w:t>uwzględnia</w:t>
      </w:r>
      <w:r w:rsidRPr="005446FC">
        <w:rPr>
          <w:rFonts w:ascii="Times New Roman" w:hAnsi="Times New Roman" w:cs="Times New Roman"/>
          <w:color w:val="000000" w:themeColor="text1"/>
          <w:sz w:val="24"/>
          <w:szCs w:val="24"/>
        </w:rPr>
        <w:t xml:space="preserve"> </w:t>
      </w:r>
      <w:r w:rsidR="003936A9" w:rsidRPr="005446FC">
        <w:rPr>
          <w:rFonts w:ascii="Times New Roman" w:hAnsi="Times New Roman" w:cs="Times New Roman"/>
          <w:color w:val="000000" w:themeColor="text1"/>
          <w:sz w:val="24"/>
          <w:szCs w:val="24"/>
        </w:rPr>
        <w:t>konieczność zapewnienia interoperacyjności</w:t>
      </w:r>
      <w:r w:rsidR="00A05DAF" w:rsidRPr="005446FC">
        <w:rPr>
          <w:rFonts w:ascii="Times New Roman" w:hAnsi="Times New Roman" w:cs="Times New Roman"/>
          <w:color w:val="000000" w:themeColor="text1"/>
          <w:sz w:val="24"/>
          <w:szCs w:val="24"/>
        </w:rPr>
        <w:t xml:space="preserve"> i </w:t>
      </w:r>
      <w:r w:rsidR="003936A9" w:rsidRPr="005446FC">
        <w:rPr>
          <w:rFonts w:ascii="Times New Roman" w:hAnsi="Times New Roman" w:cs="Times New Roman"/>
          <w:color w:val="000000" w:themeColor="text1"/>
          <w:sz w:val="24"/>
          <w:szCs w:val="24"/>
        </w:rPr>
        <w:t>bezpieczeństwa wymiany danych</w:t>
      </w:r>
      <w:r w:rsidR="00375A65" w:rsidRPr="005446FC">
        <w:rPr>
          <w:rFonts w:ascii="Times New Roman" w:hAnsi="Times New Roman" w:cs="Times New Roman"/>
          <w:color w:val="000000" w:themeColor="text1"/>
          <w:sz w:val="24"/>
          <w:szCs w:val="24"/>
        </w:rPr>
        <w:t xml:space="preserve"> z </w:t>
      </w:r>
      <w:r w:rsidR="003936A9" w:rsidRPr="005446FC">
        <w:rPr>
          <w:rFonts w:ascii="Times New Roman" w:hAnsi="Times New Roman" w:cs="Times New Roman"/>
          <w:color w:val="000000" w:themeColor="text1"/>
          <w:sz w:val="24"/>
          <w:szCs w:val="24"/>
        </w:rPr>
        <w:t xml:space="preserve">ich wykorzystaniem, </w:t>
      </w:r>
      <w:r w:rsidR="008B7C81" w:rsidRPr="005446FC">
        <w:rPr>
          <w:rFonts w:ascii="Times New Roman" w:hAnsi="Times New Roman" w:cs="Times New Roman"/>
          <w:color w:val="000000" w:themeColor="text1"/>
          <w:sz w:val="24"/>
          <w:szCs w:val="24"/>
        </w:rPr>
        <w:t>w </w:t>
      </w:r>
      <w:r w:rsidR="003936A9" w:rsidRPr="005446FC">
        <w:rPr>
          <w:rFonts w:ascii="Times New Roman" w:hAnsi="Times New Roman" w:cs="Times New Roman"/>
          <w:color w:val="000000" w:themeColor="text1"/>
          <w:sz w:val="24"/>
          <w:szCs w:val="24"/>
        </w:rPr>
        <w:t>tym możliwość transgranicznej wymiany danych, uwzględniając normy</w:t>
      </w:r>
      <w:r w:rsidR="00A05DAF" w:rsidRPr="005446FC">
        <w:rPr>
          <w:rFonts w:ascii="Times New Roman" w:hAnsi="Times New Roman" w:cs="Times New Roman"/>
          <w:color w:val="000000" w:themeColor="text1"/>
          <w:sz w:val="24"/>
          <w:szCs w:val="24"/>
        </w:rPr>
        <w:t xml:space="preserve"> i </w:t>
      </w:r>
      <w:r w:rsidR="003936A9" w:rsidRPr="005446FC">
        <w:rPr>
          <w:rFonts w:ascii="Times New Roman" w:hAnsi="Times New Roman" w:cs="Times New Roman"/>
          <w:color w:val="000000" w:themeColor="text1"/>
          <w:sz w:val="24"/>
          <w:szCs w:val="24"/>
        </w:rPr>
        <w:t>wytyczne dotyczące procedur wysyłania</w:t>
      </w:r>
      <w:r w:rsidR="00A05DAF" w:rsidRPr="005446FC">
        <w:rPr>
          <w:rFonts w:ascii="Times New Roman" w:hAnsi="Times New Roman" w:cs="Times New Roman"/>
          <w:color w:val="000000" w:themeColor="text1"/>
          <w:sz w:val="24"/>
          <w:szCs w:val="24"/>
        </w:rPr>
        <w:t xml:space="preserve"> i </w:t>
      </w:r>
      <w:r w:rsidR="003936A9" w:rsidRPr="005446FC">
        <w:rPr>
          <w:rFonts w:ascii="Times New Roman" w:hAnsi="Times New Roman" w:cs="Times New Roman"/>
          <w:color w:val="000000" w:themeColor="text1"/>
          <w:sz w:val="24"/>
          <w:szCs w:val="24"/>
        </w:rPr>
        <w:t xml:space="preserve">otrzymywania danych opracowane przez Europejski Instytut Norm Telekomunikacyjnych oraz normy wskazane przez Komisję Europejską </w:t>
      </w:r>
      <w:r w:rsidR="008B7C81" w:rsidRPr="005446FC">
        <w:rPr>
          <w:rFonts w:ascii="Times New Roman" w:hAnsi="Times New Roman" w:cs="Times New Roman"/>
          <w:color w:val="000000" w:themeColor="text1"/>
          <w:sz w:val="24"/>
          <w:szCs w:val="24"/>
        </w:rPr>
        <w:t>w </w:t>
      </w:r>
      <w:r w:rsidR="003936A9" w:rsidRPr="005446FC">
        <w:rPr>
          <w:rFonts w:ascii="Times New Roman" w:hAnsi="Times New Roman" w:cs="Times New Roman"/>
          <w:color w:val="000000" w:themeColor="text1"/>
          <w:sz w:val="24"/>
          <w:szCs w:val="24"/>
        </w:rPr>
        <w:t>drodze aktó</w:t>
      </w:r>
      <w:r w:rsidR="0031319D" w:rsidRPr="005446FC">
        <w:rPr>
          <w:rFonts w:ascii="Times New Roman" w:hAnsi="Times New Roman" w:cs="Times New Roman"/>
          <w:color w:val="000000" w:themeColor="text1"/>
          <w:sz w:val="24"/>
          <w:szCs w:val="24"/>
        </w:rPr>
        <w:t xml:space="preserve">w </w:t>
      </w:r>
      <w:r w:rsidR="003936A9" w:rsidRPr="005446FC">
        <w:rPr>
          <w:rFonts w:ascii="Times New Roman" w:hAnsi="Times New Roman" w:cs="Times New Roman"/>
          <w:color w:val="000000" w:themeColor="text1"/>
          <w:sz w:val="24"/>
          <w:szCs w:val="24"/>
        </w:rPr>
        <w:t>wykonawczych,</w:t>
      </w:r>
      <w:r w:rsidR="00850CBA" w:rsidRPr="005446FC">
        <w:rPr>
          <w:rFonts w:ascii="Times New Roman" w:hAnsi="Times New Roman" w:cs="Times New Roman"/>
          <w:color w:val="000000" w:themeColor="text1"/>
          <w:sz w:val="24"/>
          <w:szCs w:val="24"/>
        </w:rPr>
        <w:t xml:space="preserve"> o </w:t>
      </w:r>
      <w:r w:rsidR="003936A9" w:rsidRPr="005446FC">
        <w:rPr>
          <w:rFonts w:ascii="Times New Roman" w:hAnsi="Times New Roman" w:cs="Times New Roman"/>
          <w:color w:val="000000" w:themeColor="text1"/>
          <w:sz w:val="24"/>
          <w:szCs w:val="24"/>
        </w:rPr>
        <w:t xml:space="preserve">których mowa </w:t>
      </w:r>
      <w:r w:rsidR="008B7C81" w:rsidRPr="005446FC">
        <w:rPr>
          <w:rFonts w:ascii="Times New Roman" w:hAnsi="Times New Roman" w:cs="Times New Roman"/>
          <w:color w:val="000000" w:themeColor="text1"/>
          <w:sz w:val="24"/>
          <w:szCs w:val="24"/>
        </w:rPr>
        <w:t>w </w:t>
      </w:r>
      <w:r w:rsidR="003936A9" w:rsidRPr="005446FC">
        <w:rPr>
          <w:rFonts w:ascii="Times New Roman" w:hAnsi="Times New Roman" w:cs="Times New Roman"/>
          <w:color w:val="000000" w:themeColor="text1"/>
          <w:sz w:val="24"/>
          <w:szCs w:val="24"/>
        </w:rPr>
        <w:t>art. 44 ust. 2 rozporządzenia 910/2014</w:t>
      </w:r>
      <w:r w:rsidR="00271368" w:rsidRPr="005446FC">
        <w:rPr>
          <w:rFonts w:ascii="Times New Roman" w:hAnsi="Times New Roman" w:cs="Times New Roman"/>
          <w:color w:val="000000" w:themeColor="text1"/>
          <w:sz w:val="24"/>
          <w:szCs w:val="24"/>
        </w:rPr>
        <w:t>.</w:t>
      </w:r>
    </w:p>
    <w:p w14:paraId="2338528A" w14:textId="7896032B" w:rsidR="000C13F9" w:rsidRPr="005446FC" w:rsidRDefault="008B7C8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3B76E7"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3B76E7" w:rsidRPr="005446FC">
        <w:rPr>
          <w:rFonts w:ascii="Times New Roman" w:hAnsi="Times New Roman" w:cs="Times New Roman"/>
          <w:color w:val="000000" w:themeColor="text1"/>
          <w:sz w:val="24"/>
          <w:szCs w:val="24"/>
        </w:rPr>
        <w:t xml:space="preserve">tym, że samo posiadanie </w:t>
      </w:r>
      <w:r w:rsidR="00003C1F" w:rsidRPr="005446FC">
        <w:rPr>
          <w:rFonts w:ascii="Times New Roman" w:hAnsi="Times New Roman" w:cs="Times New Roman"/>
          <w:color w:val="000000" w:themeColor="text1"/>
          <w:sz w:val="24"/>
          <w:szCs w:val="24"/>
        </w:rPr>
        <w:t xml:space="preserve">przez podmiot niepubliczny </w:t>
      </w:r>
      <w:r w:rsidR="002053AE" w:rsidRPr="005446FC">
        <w:rPr>
          <w:rFonts w:ascii="Times New Roman" w:hAnsi="Times New Roman" w:cs="Times New Roman"/>
          <w:color w:val="000000" w:themeColor="text1"/>
          <w:sz w:val="24"/>
          <w:szCs w:val="24"/>
        </w:rPr>
        <w:t>skrzynki doręczeń</w:t>
      </w:r>
      <w:r w:rsidR="003B76E7" w:rsidRPr="005446FC">
        <w:rPr>
          <w:rFonts w:ascii="Times New Roman" w:hAnsi="Times New Roman" w:cs="Times New Roman"/>
          <w:color w:val="000000" w:themeColor="text1"/>
          <w:sz w:val="24"/>
          <w:szCs w:val="24"/>
        </w:rPr>
        <w:t xml:space="preserve"> ma</w:t>
      </w:r>
      <w:r w:rsidR="00375A65" w:rsidRPr="005446FC">
        <w:rPr>
          <w:rFonts w:ascii="Times New Roman" w:hAnsi="Times New Roman" w:cs="Times New Roman"/>
          <w:color w:val="000000" w:themeColor="text1"/>
          <w:sz w:val="24"/>
          <w:szCs w:val="24"/>
        </w:rPr>
        <w:t xml:space="preserve"> z </w:t>
      </w:r>
      <w:r w:rsidR="00AE720E" w:rsidRPr="005446FC">
        <w:rPr>
          <w:rFonts w:ascii="Times New Roman" w:hAnsi="Times New Roman" w:cs="Times New Roman"/>
          <w:color w:val="000000" w:themeColor="text1"/>
          <w:sz w:val="24"/>
          <w:szCs w:val="24"/>
        </w:rPr>
        <w:t xml:space="preserve">założenia </w:t>
      </w:r>
      <w:r w:rsidR="003B76E7" w:rsidRPr="005446FC">
        <w:rPr>
          <w:rFonts w:ascii="Times New Roman" w:hAnsi="Times New Roman" w:cs="Times New Roman"/>
          <w:color w:val="000000" w:themeColor="text1"/>
          <w:sz w:val="24"/>
          <w:szCs w:val="24"/>
        </w:rPr>
        <w:t xml:space="preserve">oznaczać </w:t>
      </w:r>
      <w:r w:rsidR="00362B29" w:rsidRPr="005446FC">
        <w:rPr>
          <w:rFonts w:ascii="Times New Roman" w:hAnsi="Times New Roman" w:cs="Times New Roman"/>
          <w:color w:val="000000" w:themeColor="text1"/>
          <w:sz w:val="24"/>
          <w:szCs w:val="24"/>
        </w:rPr>
        <w:t>oczekiwanie</w:t>
      </w:r>
      <w:r w:rsidR="003B76E7" w:rsidRPr="005446FC">
        <w:rPr>
          <w:rFonts w:ascii="Times New Roman" w:hAnsi="Times New Roman" w:cs="Times New Roman"/>
          <w:color w:val="000000" w:themeColor="text1"/>
          <w:sz w:val="24"/>
          <w:szCs w:val="24"/>
        </w:rPr>
        <w:t xml:space="preserve"> </w:t>
      </w:r>
      <w:r w:rsidR="00362B29" w:rsidRPr="005446FC">
        <w:rPr>
          <w:rFonts w:ascii="Times New Roman" w:hAnsi="Times New Roman" w:cs="Times New Roman"/>
          <w:color w:val="000000" w:themeColor="text1"/>
          <w:sz w:val="24"/>
          <w:szCs w:val="24"/>
        </w:rPr>
        <w:t xml:space="preserve">jej </w:t>
      </w:r>
      <w:r w:rsidR="00AE720E" w:rsidRPr="005446FC">
        <w:rPr>
          <w:rFonts w:ascii="Times New Roman" w:hAnsi="Times New Roman" w:cs="Times New Roman"/>
          <w:color w:val="000000" w:themeColor="text1"/>
          <w:sz w:val="24"/>
          <w:szCs w:val="24"/>
        </w:rPr>
        <w:t xml:space="preserve">posiadacza </w:t>
      </w:r>
      <w:r w:rsidR="00362B29" w:rsidRPr="005446FC">
        <w:rPr>
          <w:rFonts w:ascii="Times New Roman" w:hAnsi="Times New Roman" w:cs="Times New Roman"/>
          <w:color w:val="000000" w:themeColor="text1"/>
          <w:sz w:val="24"/>
          <w:szCs w:val="24"/>
        </w:rPr>
        <w:t xml:space="preserve">realizacji </w:t>
      </w:r>
      <w:r w:rsidR="003B76E7" w:rsidRPr="005446FC">
        <w:rPr>
          <w:rFonts w:ascii="Times New Roman" w:hAnsi="Times New Roman" w:cs="Times New Roman"/>
          <w:color w:val="000000" w:themeColor="text1"/>
          <w:sz w:val="24"/>
          <w:szCs w:val="24"/>
        </w:rPr>
        <w:t>doręczeń elektronicznych zamiast papierowych</w:t>
      </w:r>
      <w:r w:rsidR="004B36A1" w:rsidRPr="005446FC">
        <w:rPr>
          <w:rFonts w:ascii="Times New Roman" w:hAnsi="Times New Roman" w:cs="Times New Roman"/>
          <w:color w:val="000000" w:themeColor="text1"/>
          <w:sz w:val="24"/>
          <w:szCs w:val="24"/>
        </w:rPr>
        <w:t xml:space="preserve"> od </w:t>
      </w:r>
      <w:r w:rsidR="00AE720E" w:rsidRPr="005446FC">
        <w:rPr>
          <w:rFonts w:ascii="Times New Roman" w:hAnsi="Times New Roman" w:cs="Times New Roman"/>
          <w:color w:val="000000" w:themeColor="text1"/>
          <w:sz w:val="24"/>
          <w:szCs w:val="24"/>
        </w:rPr>
        <w:t>wszystkich</w:t>
      </w:r>
      <w:r w:rsidR="003B76E7"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003B76E7" w:rsidRPr="005446FC">
        <w:rPr>
          <w:rFonts w:ascii="Times New Roman" w:hAnsi="Times New Roman" w:cs="Times New Roman"/>
          <w:color w:val="000000" w:themeColor="text1"/>
          <w:sz w:val="24"/>
          <w:szCs w:val="24"/>
        </w:rPr>
        <w:t xml:space="preserve">publicznych, już bez potrzeby </w:t>
      </w:r>
      <w:r w:rsidR="00AE720E" w:rsidRPr="005446FC">
        <w:rPr>
          <w:rFonts w:ascii="Times New Roman" w:hAnsi="Times New Roman" w:cs="Times New Roman"/>
          <w:color w:val="000000" w:themeColor="text1"/>
          <w:sz w:val="24"/>
          <w:szCs w:val="24"/>
        </w:rPr>
        <w:t xml:space="preserve">dodatkowego </w:t>
      </w:r>
      <w:r w:rsidR="003B76E7" w:rsidRPr="005446FC">
        <w:rPr>
          <w:rFonts w:ascii="Times New Roman" w:hAnsi="Times New Roman" w:cs="Times New Roman"/>
          <w:color w:val="000000" w:themeColor="text1"/>
          <w:sz w:val="24"/>
          <w:szCs w:val="24"/>
        </w:rPr>
        <w:t>wnoszenia</w:t>
      </w:r>
      <w:r w:rsidR="00850CBA" w:rsidRPr="005446FC">
        <w:rPr>
          <w:rFonts w:ascii="Times New Roman" w:hAnsi="Times New Roman" w:cs="Times New Roman"/>
          <w:color w:val="000000" w:themeColor="text1"/>
          <w:sz w:val="24"/>
          <w:szCs w:val="24"/>
        </w:rPr>
        <w:t xml:space="preserve"> o </w:t>
      </w:r>
      <w:r w:rsidR="003B76E7" w:rsidRPr="005446FC">
        <w:rPr>
          <w:rFonts w:ascii="Times New Roman" w:hAnsi="Times New Roman" w:cs="Times New Roman"/>
          <w:color w:val="000000" w:themeColor="text1"/>
          <w:sz w:val="24"/>
          <w:szCs w:val="24"/>
        </w:rPr>
        <w:t xml:space="preserve">zastosowanie takiego sposobu doręczania </w:t>
      </w:r>
      <w:r w:rsidR="00850CBA" w:rsidRPr="005446FC">
        <w:rPr>
          <w:rFonts w:ascii="Times New Roman" w:hAnsi="Times New Roman" w:cs="Times New Roman"/>
          <w:color w:val="000000" w:themeColor="text1"/>
          <w:sz w:val="24"/>
          <w:szCs w:val="24"/>
        </w:rPr>
        <w:t>do </w:t>
      </w:r>
      <w:r w:rsidR="003B76E7" w:rsidRPr="005446FC">
        <w:rPr>
          <w:rFonts w:ascii="Times New Roman" w:hAnsi="Times New Roman" w:cs="Times New Roman"/>
          <w:color w:val="000000" w:themeColor="text1"/>
          <w:sz w:val="24"/>
          <w:szCs w:val="24"/>
        </w:rPr>
        <w:t>każdego</w:t>
      </w:r>
      <w:r w:rsidR="00375A65" w:rsidRPr="005446FC">
        <w:rPr>
          <w:rFonts w:ascii="Times New Roman" w:hAnsi="Times New Roman" w:cs="Times New Roman"/>
          <w:color w:val="000000" w:themeColor="text1"/>
          <w:sz w:val="24"/>
          <w:szCs w:val="24"/>
        </w:rPr>
        <w:t xml:space="preserve"> z </w:t>
      </w:r>
      <w:r w:rsidR="003B76E7" w:rsidRPr="005446FC">
        <w:rPr>
          <w:rFonts w:ascii="Times New Roman" w:hAnsi="Times New Roman" w:cs="Times New Roman"/>
          <w:color w:val="000000" w:themeColor="text1"/>
          <w:sz w:val="24"/>
          <w:szCs w:val="24"/>
        </w:rPr>
        <w:t>tych podmiotó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z </w:t>
      </w:r>
      <w:r w:rsidR="003B76E7" w:rsidRPr="005446FC">
        <w:rPr>
          <w:rFonts w:ascii="Times New Roman" w:hAnsi="Times New Roman" w:cs="Times New Roman"/>
          <w:color w:val="000000" w:themeColor="text1"/>
          <w:sz w:val="24"/>
          <w:szCs w:val="24"/>
        </w:rPr>
        <w:t>osobn</w:t>
      </w:r>
      <w:r w:rsidR="00AE720E" w:rsidRPr="005446FC">
        <w:rPr>
          <w:rFonts w:ascii="Times New Roman" w:hAnsi="Times New Roman" w:cs="Times New Roman"/>
          <w:color w:val="000000" w:themeColor="text1"/>
          <w:sz w:val="24"/>
          <w:szCs w:val="24"/>
        </w:rPr>
        <w:t>a</w:t>
      </w:r>
      <w:r w:rsidR="003B76E7" w:rsidRPr="005446FC">
        <w:rPr>
          <w:rFonts w:ascii="Times New Roman" w:hAnsi="Times New Roman" w:cs="Times New Roman"/>
          <w:color w:val="000000" w:themeColor="text1"/>
          <w:sz w:val="24"/>
          <w:szCs w:val="24"/>
        </w:rPr>
        <w:t xml:space="preserve"> </w:t>
      </w:r>
      <w:r w:rsidR="00AE720E" w:rsidRPr="005446FC">
        <w:rPr>
          <w:rFonts w:ascii="Times New Roman" w:hAnsi="Times New Roman" w:cs="Times New Roman"/>
          <w:color w:val="000000" w:themeColor="text1"/>
          <w:sz w:val="24"/>
          <w:szCs w:val="24"/>
        </w:rPr>
        <w:t>(</w:t>
      </w:r>
      <w:r w:rsidR="003B76E7" w:rsidRPr="005446FC">
        <w:rPr>
          <w:rFonts w:ascii="Times New Roman" w:hAnsi="Times New Roman" w:cs="Times New Roman"/>
          <w:color w:val="000000" w:themeColor="text1"/>
          <w:sz w:val="24"/>
          <w:szCs w:val="24"/>
        </w:rPr>
        <w:t xml:space="preserve">jak to ma miejsce obecnie </w:t>
      </w:r>
      <w:r w:rsidRPr="005446FC">
        <w:rPr>
          <w:rFonts w:ascii="Times New Roman" w:hAnsi="Times New Roman" w:cs="Times New Roman"/>
          <w:color w:val="000000" w:themeColor="text1"/>
          <w:sz w:val="24"/>
          <w:szCs w:val="24"/>
        </w:rPr>
        <w:t>w </w:t>
      </w:r>
      <w:r w:rsidR="002D25DA" w:rsidRPr="005446FC">
        <w:rPr>
          <w:rFonts w:ascii="Times New Roman" w:hAnsi="Times New Roman" w:cs="Times New Roman"/>
          <w:color w:val="000000" w:themeColor="text1"/>
          <w:sz w:val="24"/>
          <w:szCs w:val="24"/>
        </w:rPr>
        <w:t>niektórych procedurach, przytaczając jako przykład ustawę</w:t>
      </w:r>
      <w:r w:rsidR="00375A65" w:rsidRPr="005446FC">
        <w:rPr>
          <w:rFonts w:ascii="Times New Roman" w:hAnsi="Times New Roman" w:cs="Times New Roman"/>
          <w:color w:val="000000" w:themeColor="text1"/>
          <w:sz w:val="24"/>
          <w:szCs w:val="24"/>
        </w:rPr>
        <w:t xml:space="preserve"> z </w:t>
      </w:r>
      <w:r w:rsidR="002D25DA"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2D25DA" w:rsidRPr="005446FC">
        <w:rPr>
          <w:rFonts w:ascii="Times New Roman" w:hAnsi="Times New Roman" w:cs="Times New Roman"/>
          <w:color w:val="000000" w:themeColor="text1"/>
          <w:sz w:val="24"/>
          <w:szCs w:val="24"/>
        </w:rPr>
        <w:t xml:space="preserve"> – Kodeks postępowania administracyjnego (</w:t>
      </w:r>
      <w:r w:rsidR="0031319D" w:rsidRPr="005446FC">
        <w:rPr>
          <w:rFonts w:ascii="Times New Roman" w:hAnsi="Times New Roman" w:cs="Times New Roman"/>
          <w:color w:val="000000" w:themeColor="text1"/>
          <w:sz w:val="24"/>
          <w:szCs w:val="24"/>
        </w:rPr>
        <w:t xml:space="preserve">w </w:t>
      </w:r>
      <w:r w:rsidR="002D25DA" w:rsidRPr="005446FC">
        <w:rPr>
          <w:rFonts w:ascii="Times New Roman" w:hAnsi="Times New Roman" w:cs="Times New Roman"/>
          <w:color w:val="000000" w:themeColor="text1"/>
          <w:sz w:val="24"/>
          <w:szCs w:val="24"/>
        </w:rPr>
        <w:t xml:space="preserve">art. </w:t>
      </w:r>
      <w:r w:rsidR="002D25DA" w:rsidRPr="005446FC">
        <w:rPr>
          <w:rStyle w:val="articletitle"/>
          <w:rFonts w:ascii="Times New Roman" w:hAnsi="Times New Roman" w:cs="Times New Roman"/>
          <w:color w:val="000000" w:themeColor="text1"/>
          <w:sz w:val="24"/>
          <w:szCs w:val="24"/>
        </w:rPr>
        <w:t>39</w:t>
      </w:r>
      <w:r w:rsidR="00D80B09" w:rsidRPr="005446FC">
        <w:rPr>
          <w:rStyle w:val="articletitle"/>
          <w:rFonts w:ascii="Times New Roman" w:hAnsi="Times New Roman" w:cs="Times New Roman"/>
          <w:color w:val="000000" w:themeColor="text1"/>
          <w:sz w:val="24"/>
          <w:szCs w:val="24"/>
          <w:vertAlign w:val="superscript"/>
        </w:rPr>
        <w:t xml:space="preserve">1 </w:t>
      </w:r>
      <w:r w:rsidR="002D25DA" w:rsidRPr="005446FC">
        <w:rPr>
          <w:rFonts w:ascii="Times New Roman" w:hAnsi="Times New Roman" w:cs="Times New Roman"/>
          <w:color w:val="000000" w:themeColor="text1"/>
          <w:sz w:val="24"/>
          <w:szCs w:val="24"/>
        </w:rPr>
        <w:t>§</w:t>
      </w:r>
      <w:r w:rsidR="005743A5" w:rsidRPr="005446FC">
        <w:rPr>
          <w:rFonts w:ascii="Times New Roman" w:hAnsi="Times New Roman" w:cs="Times New Roman"/>
          <w:color w:val="000000" w:themeColor="text1"/>
          <w:sz w:val="24"/>
          <w:szCs w:val="24"/>
        </w:rPr>
        <w:t xml:space="preserve"> </w:t>
      </w:r>
      <w:r w:rsidR="002D25DA" w:rsidRPr="005446FC">
        <w:rPr>
          <w:rFonts w:ascii="Times New Roman" w:hAnsi="Times New Roman" w:cs="Times New Roman"/>
          <w:color w:val="000000" w:themeColor="text1"/>
          <w:sz w:val="24"/>
          <w:szCs w:val="24"/>
        </w:rPr>
        <w:t>1) czy ustawę</w:t>
      </w:r>
      <w:r w:rsidR="00375A65" w:rsidRPr="005446FC">
        <w:rPr>
          <w:rFonts w:ascii="Times New Roman" w:hAnsi="Times New Roman" w:cs="Times New Roman"/>
          <w:color w:val="000000" w:themeColor="text1"/>
          <w:sz w:val="24"/>
          <w:szCs w:val="24"/>
        </w:rPr>
        <w:t xml:space="preserve"> z </w:t>
      </w:r>
      <w:r w:rsidR="002D25DA" w:rsidRPr="005446FC">
        <w:rPr>
          <w:rFonts w:ascii="Times New Roman" w:hAnsi="Times New Roman" w:cs="Times New Roman"/>
          <w:color w:val="000000" w:themeColor="text1"/>
          <w:sz w:val="24"/>
          <w:szCs w:val="24"/>
        </w:rPr>
        <w:t>dnia 29 sierpnia 1997 r. – Or</w:t>
      </w:r>
      <w:r w:rsidR="005743A5" w:rsidRPr="005446FC">
        <w:rPr>
          <w:rFonts w:ascii="Times New Roman" w:hAnsi="Times New Roman" w:cs="Times New Roman"/>
          <w:color w:val="000000" w:themeColor="text1"/>
          <w:sz w:val="24"/>
          <w:szCs w:val="24"/>
        </w:rPr>
        <w:t>dynacja podatkowa (art. 144a § 1</w:t>
      </w:r>
      <w:r w:rsidR="002D25DA" w:rsidRPr="005446FC">
        <w:rPr>
          <w:rFonts w:ascii="Times New Roman" w:hAnsi="Times New Roman" w:cs="Times New Roman"/>
          <w:color w:val="000000" w:themeColor="text1"/>
          <w:sz w:val="24"/>
          <w:szCs w:val="24"/>
        </w:rPr>
        <w:t>)</w:t>
      </w:r>
      <w:r w:rsidR="00E34B6D">
        <w:rPr>
          <w:rFonts w:ascii="Times New Roman" w:hAnsi="Times New Roman" w:cs="Times New Roman"/>
          <w:color w:val="000000" w:themeColor="text1"/>
          <w:sz w:val="24"/>
          <w:szCs w:val="24"/>
        </w:rPr>
        <w:t>)</w:t>
      </w:r>
      <w:r w:rsidR="003B76E7" w:rsidRPr="005446FC">
        <w:rPr>
          <w:rFonts w:ascii="Times New Roman" w:hAnsi="Times New Roman" w:cs="Times New Roman"/>
          <w:color w:val="000000" w:themeColor="text1"/>
          <w:sz w:val="24"/>
          <w:szCs w:val="24"/>
        </w:rPr>
        <w:t xml:space="preserve">, sam proces </w:t>
      </w:r>
      <w:r w:rsidR="00651CFE" w:rsidRPr="005446FC">
        <w:rPr>
          <w:rFonts w:ascii="Times New Roman" w:hAnsi="Times New Roman" w:cs="Times New Roman"/>
          <w:color w:val="000000" w:themeColor="text1"/>
          <w:sz w:val="24"/>
          <w:szCs w:val="24"/>
        </w:rPr>
        <w:t xml:space="preserve">utworzenia adresu </w:t>
      </w:r>
      <w:r w:rsidR="00850CBA" w:rsidRPr="005446FC">
        <w:rPr>
          <w:rFonts w:ascii="Times New Roman" w:hAnsi="Times New Roman" w:cs="Times New Roman"/>
          <w:color w:val="000000" w:themeColor="text1"/>
          <w:sz w:val="24"/>
          <w:szCs w:val="24"/>
        </w:rPr>
        <w:t>do </w:t>
      </w:r>
      <w:r w:rsidR="00651CFE" w:rsidRPr="005446FC">
        <w:rPr>
          <w:rFonts w:ascii="Times New Roman" w:hAnsi="Times New Roman" w:cs="Times New Roman"/>
          <w:color w:val="000000" w:themeColor="text1"/>
          <w:sz w:val="24"/>
          <w:szCs w:val="24"/>
        </w:rPr>
        <w:t xml:space="preserve">doręczeń elektronicznych oraz </w:t>
      </w:r>
      <w:r w:rsidR="003B76E7" w:rsidRPr="005446FC">
        <w:rPr>
          <w:rFonts w:ascii="Times New Roman" w:hAnsi="Times New Roman" w:cs="Times New Roman"/>
          <w:color w:val="000000" w:themeColor="text1"/>
          <w:sz w:val="24"/>
          <w:szCs w:val="24"/>
        </w:rPr>
        <w:t>założenia</w:t>
      </w:r>
      <w:r w:rsidR="000C13F9" w:rsidRPr="005446FC">
        <w:rPr>
          <w:rFonts w:ascii="Times New Roman" w:hAnsi="Times New Roman" w:cs="Times New Roman"/>
          <w:color w:val="000000" w:themeColor="text1"/>
          <w:sz w:val="24"/>
          <w:szCs w:val="24"/>
        </w:rPr>
        <w:t xml:space="preserve"> </w:t>
      </w:r>
      <w:r w:rsidR="003B76E7" w:rsidRPr="005446FC">
        <w:rPr>
          <w:rFonts w:ascii="Times New Roman" w:hAnsi="Times New Roman" w:cs="Times New Roman"/>
          <w:color w:val="000000" w:themeColor="text1"/>
          <w:sz w:val="24"/>
          <w:szCs w:val="24"/>
        </w:rPr>
        <w:t xml:space="preserve">skrzynki </w:t>
      </w:r>
      <w:r w:rsidR="002D25DA" w:rsidRPr="005446FC">
        <w:rPr>
          <w:rFonts w:ascii="Times New Roman" w:hAnsi="Times New Roman" w:cs="Times New Roman"/>
          <w:color w:val="000000" w:themeColor="text1"/>
          <w:sz w:val="24"/>
          <w:szCs w:val="24"/>
        </w:rPr>
        <w:t>doręczeń będzie</w:t>
      </w:r>
      <w:r w:rsidR="003B76E7" w:rsidRPr="005446FC">
        <w:rPr>
          <w:rFonts w:ascii="Times New Roman" w:hAnsi="Times New Roman" w:cs="Times New Roman"/>
          <w:color w:val="000000" w:themeColor="text1"/>
          <w:sz w:val="24"/>
          <w:szCs w:val="24"/>
        </w:rPr>
        <w:t xml:space="preserve"> </w:t>
      </w:r>
      <w:r w:rsidR="002D25DA" w:rsidRPr="005446FC">
        <w:rPr>
          <w:rFonts w:ascii="Times New Roman" w:hAnsi="Times New Roman" w:cs="Times New Roman"/>
          <w:color w:val="000000" w:themeColor="text1"/>
          <w:sz w:val="24"/>
          <w:szCs w:val="24"/>
        </w:rPr>
        <w:t>zamodelowany</w:t>
      </w:r>
      <w:r w:rsidR="003B76E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 </w:t>
      </w:r>
      <w:r w:rsidR="003B76E7" w:rsidRPr="005446FC">
        <w:rPr>
          <w:rFonts w:ascii="Times New Roman" w:hAnsi="Times New Roman" w:cs="Times New Roman"/>
          <w:color w:val="000000" w:themeColor="text1"/>
          <w:sz w:val="24"/>
          <w:szCs w:val="24"/>
        </w:rPr>
        <w:t>taki sposób</w:t>
      </w:r>
      <w:r w:rsidR="002D25DA" w:rsidRPr="005446FC">
        <w:rPr>
          <w:rFonts w:ascii="Times New Roman" w:hAnsi="Times New Roman" w:cs="Times New Roman"/>
          <w:color w:val="000000" w:themeColor="text1"/>
          <w:sz w:val="24"/>
          <w:szCs w:val="24"/>
        </w:rPr>
        <w:t xml:space="preserve">, </w:t>
      </w:r>
      <w:r w:rsidR="00A021C7">
        <w:rPr>
          <w:rFonts w:ascii="Times New Roman" w:hAnsi="Times New Roman" w:cs="Times New Roman"/>
          <w:color w:val="000000" w:themeColor="text1"/>
          <w:sz w:val="24"/>
          <w:szCs w:val="24"/>
        </w:rPr>
        <w:t>a</w:t>
      </w:r>
      <w:r w:rsidR="003B76E7" w:rsidRPr="005446FC">
        <w:rPr>
          <w:rFonts w:ascii="Times New Roman" w:hAnsi="Times New Roman" w:cs="Times New Roman"/>
          <w:color w:val="000000" w:themeColor="text1"/>
          <w:sz w:val="24"/>
          <w:szCs w:val="24"/>
        </w:rPr>
        <w:t xml:space="preserve">by </w:t>
      </w:r>
      <w:r w:rsidRPr="005446FC">
        <w:rPr>
          <w:rFonts w:ascii="Times New Roman" w:hAnsi="Times New Roman" w:cs="Times New Roman"/>
          <w:color w:val="000000" w:themeColor="text1"/>
          <w:sz w:val="24"/>
          <w:szCs w:val="24"/>
        </w:rPr>
        <w:t>w </w:t>
      </w:r>
      <w:r w:rsidR="002D25DA" w:rsidRPr="005446FC">
        <w:rPr>
          <w:rFonts w:ascii="Times New Roman" w:hAnsi="Times New Roman" w:cs="Times New Roman"/>
          <w:color w:val="000000" w:themeColor="text1"/>
          <w:sz w:val="24"/>
          <w:szCs w:val="24"/>
        </w:rPr>
        <w:t>ramach jego realizacji zapewnione zostały</w:t>
      </w:r>
      <w:r w:rsidR="003B76E7" w:rsidRPr="005446FC">
        <w:rPr>
          <w:rFonts w:ascii="Times New Roman" w:hAnsi="Times New Roman" w:cs="Times New Roman"/>
          <w:color w:val="000000" w:themeColor="text1"/>
          <w:sz w:val="24"/>
          <w:szCs w:val="24"/>
        </w:rPr>
        <w:t xml:space="preserve"> niezaprzeczalne dowody, że wnioskowała</w:t>
      </w:r>
      <w:r w:rsidR="00850CBA" w:rsidRPr="005446FC">
        <w:rPr>
          <w:rFonts w:ascii="Times New Roman" w:hAnsi="Times New Roman" w:cs="Times New Roman"/>
          <w:color w:val="000000" w:themeColor="text1"/>
          <w:sz w:val="24"/>
          <w:szCs w:val="24"/>
        </w:rPr>
        <w:t xml:space="preserve"> o </w:t>
      </w:r>
      <w:r w:rsidR="000C13F9" w:rsidRPr="005446FC">
        <w:rPr>
          <w:rFonts w:ascii="Times New Roman" w:hAnsi="Times New Roman" w:cs="Times New Roman"/>
          <w:color w:val="000000" w:themeColor="text1"/>
          <w:sz w:val="24"/>
          <w:szCs w:val="24"/>
        </w:rPr>
        <w:t>nią</w:t>
      </w:r>
      <w:r w:rsidR="003B76E7" w:rsidRPr="005446FC">
        <w:rPr>
          <w:rFonts w:ascii="Times New Roman" w:hAnsi="Times New Roman" w:cs="Times New Roman"/>
          <w:color w:val="000000" w:themeColor="text1"/>
          <w:sz w:val="24"/>
          <w:szCs w:val="24"/>
        </w:rPr>
        <w:t xml:space="preserve"> określona osoba reprezentująca siebie lub upoważniona </w:t>
      </w:r>
      <w:r w:rsidR="00850CBA" w:rsidRPr="005446FC">
        <w:rPr>
          <w:rFonts w:ascii="Times New Roman" w:hAnsi="Times New Roman" w:cs="Times New Roman"/>
          <w:color w:val="000000" w:themeColor="text1"/>
          <w:sz w:val="24"/>
          <w:szCs w:val="24"/>
        </w:rPr>
        <w:t>do </w:t>
      </w:r>
      <w:r w:rsidR="003B76E7" w:rsidRPr="005446FC">
        <w:rPr>
          <w:rFonts w:ascii="Times New Roman" w:hAnsi="Times New Roman" w:cs="Times New Roman"/>
          <w:color w:val="000000" w:themeColor="text1"/>
          <w:sz w:val="24"/>
          <w:szCs w:val="24"/>
        </w:rPr>
        <w:t>r</w:t>
      </w:r>
      <w:r w:rsidR="000C13F9" w:rsidRPr="005446FC">
        <w:rPr>
          <w:rFonts w:ascii="Times New Roman" w:hAnsi="Times New Roman" w:cs="Times New Roman"/>
          <w:color w:val="000000" w:themeColor="text1"/>
          <w:sz w:val="24"/>
          <w:szCs w:val="24"/>
        </w:rPr>
        <w:t>eprezentowania podmiotu,</w:t>
      </w:r>
      <w:r w:rsidR="00375A65" w:rsidRPr="005446FC">
        <w:rPr>
          <w:rFonts w:ascii="Times New Roman" w:hAnsi="Times New Roman" w:cs="Times New Roman"/>
          <w:color w:val="000000" w:themeColor="text1"/>
          <w:sz w:val="24"/>
          <w:szCs w:val="24"/>
        </w:rPr>
        <w:t xml:space="preserve"> na </w:t>
      </w:r>
      <w:r w:rsidR="000C13F9" w:rsidRPr="005446FC">
        <w:rPr>
          <w:rFonts w:ascii="Times New Roman" w:hAnsi="Times New Roman" w:cs="Times New Roman"/>
          <w:color w:val="000000" w:themeColor="text1"/>
          <w:sz w:val="24"/>
          <w:szCs w:val="24"/>
        </w:rPr>
        <w:t>rzecz którego skrzynka doręczeń jest zakładana</w:t>
      </w:r>
      <w:r w:rsidR="0016597A" w:rsidRPr="005446FC">
        <w:rPr>
          <w:rFonts w:ascii="Times New Roman" w:hAnsi="Times New Roman" w:cs="Times New Roman"/>
          <w:color w:val="000000" w:themeColor="text1"/>
          <w:sz w:val="24"/>
          <w:szCs w:val="24"/>
        </w:rPr>
        <w:t>.</w:t>
      </w:r>
    </w:p>
    <w:p w14:paraId="4E22092E" w14:textId="77777777"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Operator wyznaczony w ramach udostępniania skrzynek doręczeń ma w szczególności zapewnić:</w:t>
      </w:r>
    </w:p>
    <w:p w14:paraId="0AC71490" w14:textId="2E04903E" w:rsidR="005C7F7A" w:rsidRPr="005446FC" w:rsidRDefault="005C7F7A" w:rsidP="00E878A2">
      <w:pPr>
        <w:pStyle w:val="Akapitzlist"/>
        <w:numPr>
          <w:ilvl w:val="0"/>
          <w:numId w:val="3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gwarantowaną dostępność skrzynki doręczeń – tak aby użytkownicy korzystający z publicznej usługi rejestrowanego doręczenia elektronicznego, w szczególności podmioty publiczne zobligowane do wykorzystywania tej usługi, miały zagwarantowany do niej dostęp </w:t>
      </w:r>
      <w:r w:rsidR="002D4EB5">
        <w:rPr>
          <w:rFonts w:ascii="Times New Roman" w:hAnsi="Times New Roman" w:cs="Times New Roman"/>
          <w:color w:val="000000" w:themeColor="text1"/>
          <w:sz w:val="24"/>
          <w:szCs w:val="24"/>
        </w:rPr>
        <w:t>w celu</w:t>
      </w:r>
      <w:r w:rsidR="002D4EB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realizacji korespondencji, w szczególności tej koniecznej do realizacji w określonym terminie;</w:t>
      </w:r>
    </w:p>
    <w:p w14:paraId="126C8C8A" w14:textId="2A858B7E" w:rsidR="005C7F7A" w:rsidRPr="005446FC" w:rsidRDefault="005C7F7A" w:rsidP="00E878A2">
      <w:pPr>
        <w:pStyle w:val="Akapitzlist"/>
        <w:numPr>
          <w:ilvl w:val="0"/>
          <w:numId w:val="3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możliwość przechowywania wysłanych i odebranych danych w ramach gwarantowanej pojemności skrzynki, co w połączeniu z przepisami dotyczącymi modelu opłat (o którym mowa w dalszej części uzasadnienia) oznacza, że każdy podmiot korzystający z publicznej usługi rejestrowanego doręczenia elektronicznego będzie miał zapewnioną możliwość składowania w skrzynce doręczeń przychodzącej i wychodzącej korespondencji do określonej jej pojemności. Przyjęcie takiego podejścia przez projektodawcę wynika z jednej strony z faktu, iż profesjonalne podmioty, w szczególności podmioty publiczne, generujące wysoki wolumen przetwarzanej korespondencji, korzystają z systemów zarządzania dokumentacją i obiegiem dokumentów, w związku z czym nie zachodzi okoliczność składowania jej w skrzynce doręczeń. Przy takim podejściu nie znajduje uzasadnienia biznesowego obarczenie operatora wyznaczonego koniecznością utrzymywania rozległej infrastruktury </w:t>
      </w:r>
      <w:r w:rsidR="002D4EB5">
        <w:rPr>
          <w:rFonts w:ascii="Times New Roman" w:hAnsi="Times New Roman" w:cs="Times New Roman"/>
          <w:color w:val="000000" w:themeColor="text1"/>
          <w:sz w:val="24"/>
          <w:szCs w:val="24"/>
        </w:rPr>
        <w:t>w celu</w:t>
      </w:r>
      <w:r w:rsidR="002D4EB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umożliwienia przechowywania w skrzynkach doręczeń wszystkich podmiotów korzystających z publicznej usługi rejestrowanego doręczenia elektronicznego całej krążącej w obiegu elektronicznym korespondencji.</w:t>
      </w:r>
    </w:p>
    <w:p w14:paraId="695854C2" w14:textId="77777777"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potrzeby standardowej obsługi korespondencji zakłada się, że dostęp do skrzynki doręczeń przysługiwać będzie posiadaczowi skrzynki oraz uprawnionym przez niego osobom fizycznym – tzw. administratorom skrzynki doręczeń oraz uprawnionym dalej przez nich osobom. Administrator skrzynki doręczeń będzie uprawniony co najmniej do jej aktywacji, wskazywania dalszych osób fizycznych upoważnionych do dostępu do skrzynki doręczeń oraz zarządzania skrzynką doręczeń, co w szczególności obejmuje:</w:t>
      </w:r>
    </w:p>
    <w:p w14:paraId="7CB89361" w14:textId="60452D33" w:rsidR="005C7F7A" w:rsidRPr="005446FC" w:rsidRDefault="005C7F7A" w:rsidP="00E878A2">
      <w:pPr>
        <w:pStyle w:val="Akapitzlist"/>
        <w:numPr>
          <w:ilvl w:val="0"/>
          <w:numId w:val="39"/>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odbieranie i wysyłanie korespondencji</w:t>
      </w:r>
      <w:r w:rsidR="002D4EB5">
        <w:rPr>
          <w:rFonts w:ascii="Times New Roman" w:hAnsi="Times New Roman" w:cs="Times New Roman"/>
          <w:color w:val="000000" w:themeColor="text1"/>
          <w:sz w:val="24"/>
          <w:szCs w:val="24"/>
        </w:rPr>
        <w:t>;</w:t>
      </w:r>
    </w:p>
    <w:p w14:paraId="4FFAE893" w14:textId="58E3E1DB" w:rsidR="005C7F7A" w:rsidRPr="005446FC" w:rsidRDefault="005C7F7A" w:rsidP="00E878A2">
      <w:pPr>
        <w:pStyle w:val="Akapitzlist"/>
        <w:numPr>
          <w:ilvl w:val="0"/>
          <w:numId w:val="39"/>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zarządzanie korespondencją zgromadzoną w skrzynce doręczeń</w:t>
      </w:r>
      <w:r w:rsidR="002D4EB5">
        <w:rPr>
          <w:rFonts w:ascii="Times New Roman" w:hAnsi="Times New Roman" w:cs="Times New Roman"/>
          <w:color w:val="000000" w:themeColor="text1"/>
          <w:sz w:val="24"/>
          <w:szCs w:val="24"/>
        </w:rPr>
        <w:t>;</w:t>
      </w:r>
    </w:p>
    <w:p w14:paraId="67B91E73" w14:textId="77777777" w:rsidR="005C7F7A" w:rsidRPr="005446FC" w:rsidRDefault="005C7F7A" w:rsidP="00E878A2">
      <w:pPr>
        <w:pStyle w:val="Akapitzlist"/>
        <w:numPr>
          <w:ilvl w:val="0"/>
          <w:numId w:val="39"/>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konfigurację skrzynki doręczeń.</w:t>
      </w:r>
    </w:p>
    <w:p w14:paraId="43D213D1" w14:textId="001E6B86"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Dostęp do zasobów skrzynki doręczeń będzie również przysługiwał osobom i podmiotom posiadającym tytuł prawny do zasobów skrzynki wynikając</w:t>
      </w:r>
      <w:r w:rsidR="00A021C7">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z orzeczenia sądowego lub z</w:t>
      </w:r>
      <w:r w:rsidR="00A021C7">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aktu administracyjnego.</w:t>
      </w:r>
    </w:p>
    <w:p w14:paraId="6D4F244C" w14:textId="143E860D"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 wykreśleniu adresu do doręczeń elektronicznych z bazy adresów elektronicznych korespondencja znajdująca się w skrzynce doręczeń powiązanej z adresem do doręczeń elektronicznych jest przechowywana przez okres jednego roku. </w:t>
      </w:r>
      <w:r w:rsidR="002D4EB5" w:rsidRPr="005446FC">
        <w:rPr>
          <w:rFonts w:ascii="Times New Roman" w:hAnsi="Times New Roman" w:cs="Times New Roman"/>
          <w:color w:val="000000" w:themeColor="text1"/>
          <w:sz w:val="24"/>
          <w:szCs w:val="24"/>
        </w:rPr>
        <w:t>P</w:t>
      </w:r>
      <w:r w:rsidR="002D4EB5">
        <w:rPr>
          <w:rFonts w:ascii="Times New Roman" w:hAnsi="Times New Roman" w:cs="Times New Roman"/>
          <w:color w:val="000000" w:themeColor="text1"/>
          <w:sz w:val="24"/>
          <w:szCs w:val="24"/>
        </w:rPr>
        <w:t>o</w:t>
      </w:r>
      <w:r w:rsidR="002D4EB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tym terminie będzie usuwana z zasobów. Dostęp do zasobów skrzynki doręczeń będzie przysługiwał:</w:t>
      </w:r>
    </w:p>
    <w:p w14:paraId="10305C9E" w14:textId="19698741" w:rsidR="005C7F7A" w:rsidRPr="00A021C7" w:rsidRDefault="002D4EB5" w:rsidP="00A021C7">
      <w:pPr>
        <w:spacing w:after="120" w:line="360"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021C7">
        <w:rPr>
          <w:rFonts w:ascii="Times New Roman" w:hAnsi="Times New Roman" w:cs="Times New Roman"/>
          <w:color w:val="000000" w:themeColor="text1"/>
          <w:sz w:val="24"/>
          <w:szCs w:val="24"/>
        </w:rPr>
        <w:tab/>
      </w:r>
      <w:r w:rsidR="005C7F7A" w:rsidRPr="00A021C7">
        <w:rPr>
          <w:rFonts w:ascii="Times New Roman" w:hAnsi="Times New Roman" w:cs="Times New Roman"/>
          <w:color w:val="000000" w:themeColor="text1"/>
          <w:sz w:val="24"/>
          <w:szCs w:val="24"/>
        </w:rPr>
        <w:t>podmiotowi, którego adres do doręczeń elektronicznych został wykreślony z bazy adresów elektronicznych</w:t>
      </w:r>
      <w:r>
        <w:rPr>
          <w:rFonts w:ascii="Times New Roman" w:hAnsi="Times New Roman" w:cs="Times New Roman"/>
          <w:color w:val="000000" w:themeColor="text1"/>
          <w:sz w:val="24"/>
          <w:szCs w:val="24"/>
        </w:rPr>
        <w:t>;</w:t>
      </w:r>
    </w:p>
    <w:p w14:paraId="2A5DC72E" w14:textId="2FB54947" w:rsidR="005C7F7A" w:rsidRPr="005446FC" w:rsidRDefault="005C7F7A" w:rsidP="003A5C7F">
      <w:pPr>
        <w:pStyle w:val="Akapitzlist"/>
        <w:numPr>
          <w:ilvl w:val="0"/>
          <w:numId w:val="74"/>
        </w:num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osobom fizycznym wskazanym w art. 14 ustawy z dnia 5 lipca 2018 r. o</w:t>
      </w:r>
      <w:r w:rsidR="009A7058">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zarządzie sukcesyjnym przedsiębiorstwem osoby fizycznej </w:t>
      </w:r>
      <w:r w:rsidR="003A5C7F" w:rsidRPr="003A5C7F">
        <w:rPr>
          <w:rFonts w:ascii="Times New Roman" w:hAnsi="Times New Roman" w:cs="Times New Roman"/>
          <w:color w:val="000000" w:themeColor="text1"/>
          <w:sz w:val="24"/>
          <w:szCs w:val="24"/>
        </w:rPr>
        <w:t xml:space="preserve">i innych ułatwieniach związanych z sukcesją przedsiębiorstw </w:t>
      </w:r>
      <w:r w:rsidR="00E833CA" w:rsidRPr="00E833CA">
        <w:rPr>
          <w:rFonts w:ascii="Times New Roman" w:hAnsi="Times New Roman" w:cs="Times New Roman"/>
          <w:color w:val="000000" w:themeColor="text1"/>
          <w:sz w:val="24"/>
          <w:szCs w:val="24"/>
        </w:rPr>
        <w:t>(Dz. U. poz. 1629</w:t>
      </w:r>
      <w:r w:rsidR="00E833CA">
        <w:rPr>
          <w:rFonts w:ascii="Times New Roman" w:hAnsi="Times New Roman" w:cs="Times New Roman"/>
          <w:color w:val="000000" w:themeColor="text1"/>
          <w:sz w:val="24"/>
          <w:szCs w:val="24"/>
        </w:rPr>
        <w:t>, z</w:t>
      </w:r>
      <w:r w:rsidR="009A7058">
        <w:rPr>
          <w:rFonts w:ascii="Times New Roman" w:hAnsi="Times New Roman" w:cs="Times New Roman"/>
          <w:color w:val="000000" w:themeColor="text1"/>
          <w:sz w:val="24"/>
          <w:szCs w:val="24"/>
        </w:rPr>
        <w:t> </w:t>
      </w:r>
      <w:r w:rsidR="00E833CA">
        <w:rPr>
          <w:rFonts w:ascii="Times New Roman" w:hAnsi="Times New Roman" w:cs="Times New Roman"/>
          <w:color w:val="000000" w:themeColor="text1"/>
          <w:sz w:val="24"/>
          <w:szCs w:val="24"/>
        </w:rPr>
        <w:t>późn. zm.</w:t>
      </w:r>
      <w:r w:rsidR="00E833CA" w:rsidRPr="00E833CA">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albo zarządcy sukcesyjnemu w przypadku zgonu przedsiębiorcy wpisanego do Centralnej Ewidencji i Informacji o</w:t>
      </w:r>
      <w:r w:rsidR="009A7058">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Działalności Gospodarczej</w:t>
      </w:r>
      <w:r w:rsidR="002D4EB5">
        <w:rPr>
          <w:rFonts w:ascii="Times New Roman" w:hAnsi="Times New Roman" w:cs="Times New Roman"/>
          <w:color w:val="000000" w:themeColor="text1"/>
          <w:sz w:val="24"/>
          <w:szCs w:val="24"/>
        </w:rPr>
        <w:t>;</w:t>
      </w:r>
    </w:p>
    <w:p w14:paraId="6AAF08E0" w14:textId="3DA96B5A" w:rsidR="005C7F7A" w:rsidRPr="005446FC" w:rsidRDefault="005C7F7A" w:rsidP="00A021C7">
      <w:pPr>
        <w:pStyle w:val="Akapitzlist"/>
        <w:numPr>
          <w:ilvl w:val="0"/>
          <w:numId w:val="74"/>
        </w:numPr>
        <w:spacing w:after="120" w:line="360" w:lineRule="auto"/>
        <w:ind w:left="426" w:hanging="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spadkobiercom osoby fizycznej, której adres do doręczeń elektronicznych został wykreślony z bazy adresów elektronicznych</w:t>
      </w:r>
      <w:r w:rsidR="002D4EB5">
        <w:rPr>
          <w:rFonts w:ascii="Times New Roman" w:hAnsi="Times New Roman" w:cs="Times New Roman"/>
          <w:color w:val="000000" w:themeColor="text1"/>
          <w:sz w:val="24"/>
          <w:szCs w:val="24"/>
        </w:rPr>
        <w:t>;</w:t>
      </w:r>
    </w:p>
    <w:p w14:paraId="57F4590F" w14:textId="77777777" w:rsidR="005C7F7A" w:rsidRPr="005446FC" w:rsidRDefault="005C7F7A" w:rsidP="00A021C7">
      <w:pPr>
        <w:pStyle w:val="Akapitzlist"/>
        <w:numPr>
          <w:ilvl w:val="0"/>
          <w:numId w:val="74"/>
        </w:numPr>
        <w:spacing w:after="120" w:line="360" w:lineRule="auto"/>
        <w:ind w:left="426" w:hanging="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następcy prawnemu podmiotu, którego adres do doręczeń elektronicznych został wykreślony z bazy adresów elektronicznych.</w:t>
      </w:r>
    </w:p>
    <w:p w14:paraId="54096C90" w14:textId="059CDA1C" w:rsidR="005C7F7A" w:rsidRPr="005446FC" w:rsidRDefault="005C7F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Uprawnienie do zarzadzania skrzynką doręczeń przysługuje również zarządcy sukcesyjnemu powołanemu w trybie art. 9 ust. 1 ustawy z dnia 5 lipca 2018 r. o zarządzie sukcesyjnym przedsiębiorstwem osoby fizycznej </w:t>
      </w:r>
      <w:r w:rsidR="003A5C7F" w:rsidRPr="003A5C7F">
        <w:rPr>
          <w:rFonts w:ascii="Times New Roman" w:hAnsi="Times New Roman" w:cs="Times New Roman"/>
          <w:color w:val="000000" w:themeColor="text1"/>
          <w:sz w:val="24"/>
          <w:szCs w:val="24"/>
        </w:rPr>
        <w:t>i innych ułatwieniach związanych z sukcesją przedsiębiorstw</w:t>
      </w:r>
      <w:r w:rsidR="003A5C7F">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podmiotu korzystającego dotychczas z publicznej usługi rejestrowanego doręczenia elektronicznego.</w:t>
      </w:r>
    </w:p>
    <w:p w14:paraId="2E3E1112" w14:textId="4133B3AD" w:rsidR="003B76E7" w:rsidRPr="005446FC" w:rsidRDefault="00CF267D"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28" w:name="_Toc31815650"/>
      <w:r w:rsidRPr="005446FC">
        <w:rPr>
          <w:rFonts w:ascii="Times New Roman" w:hAnsi="Times New Roman" w:cs="Times New Roman"/>
          <w:color w:val="000000" w:themeColor="text1"/>
          <w:sz w:val="24"/>
          <w:szCs w:val="24"/>
        </w:rPr>
        <w:t xml:space="preserve">Rola </w:t>
      </w:r>
      <w:r w:rsidR="00CE26AC" w:rsidRPr="005446FC">
        <w:rPr>
          <w:rFonts w:ascii="Times New Roman" w:hAnsi="Times New Roman" w:cs="Times New Roman"/>
          <w:color w:val="000000" w:themeColor="text1"/>
          <w:sz w:val="24"/>
          <w:szCs w:val="24"/>
        </w:rPr>
        <w:t>kwalifikowanych dostawcó</w:t>
      </w:r>
      <w:r w:rsidR="0031319D" w:rsidRPr="005446FC">
        <w:rPr>
          <w:rFonts w:ascii="Times New Roman" w:hAnsi="Times New Roman" w:cs="Times New Roman"/>
          <w:color w:val="000000" w:themeColor="text1"/>
          <w:sz w:val="24"/>
          <w:szCs w:val="24"/>
        </w:rPr>
        <w:t xml:space="preserve">w </w:t>
      </w:r>
      <w:r w:rsidR="00CE26AC" w:rsidRPr="005446FC">
        <w:rPr>
          <w:rFonts w:ascii="Times New Roman" w:hAnsi="Times New Roman" w:cs="Times New Roman"/>
          <w:color w:val="000000" w:themeColor="text1"/>
          <w:sz w:val="24"/>
          <w:szCs w:val="24"/>
        </w:rPr>
        <w:t>usług zaufania</w:t>
      </w:r>
      <w:bookmarkEnd w:id="28"/>
    </w:p>
    <w:p w14:paraId="1E21B0D7" w14:textId="2A0FB4B8" w:rsidR="00C3587A" w:rsidRPr="005446FC" w:rsidRDefault="00C358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Przyjęty model rozwiązania zakłada </w:t>
      </w:r>
      <w:r w:rsidR="00CE26AC" w:rsidRPr="005446FC">
        <w:rPr>
          <w:rFonts w:ascii="Times New Roman" w:hAnsi="Times New Roman" w:cs="Times New Roman"/>
          <w:color w:val="000000" w:themeColor="text1"/>
          <w:sz w:val="24"/>
          <w:szCs w:val="24"/>
        </w:rPr>
        <w:t>działanie</w:t>
      </w:r>
      <w:r w:rsidR="00375A65" w:rsidRPr="005446FC">
        <w:rPr>
          <w:rFonts w:ascii="Times New Roman" w:hAnsi="Times New Roman" w:cs="Times New Roman"/>
          <w:color w:val="000000" w:themeColor="text1"/>
          <w:sz w:val="24"/>
          <w:szCs w:val="24"/>
        </w:rPr>
        <w:t xml:space="preserve"> na </w:t>
      </w:r>
      <w:r w:rsidR="00CE26AC" w:rsidRPr="005446FC">
        <w:rPr>
          <w:rFonts w:ascii="Times New Roman" w:hAnsi="Times New Roman" w:cs="Times New Roman"/>
          <w:color w:val="000000" w:themeColor="text1"/>
          <w:sz w:val="24"/>
          <w:szCs w:val="24"/>
        </w:rPr>
        <w:t xml:space="preserve">rynku doręczeń elektronicznych podmiotu pełniącego </w:t>
      </w:r>
      <w:r w:rsidRPr="005446FC">
        <w:rPr>
          <w:rFonts w:ascii="Times New Roman" w:hAnsi="Times New Roman" w:cs="Times New Roman"/>
          <w:color w:val="000000" w:themeColor="text1"/>
          <w:sz w:val="24"/>
          <w:szCs w:val="24"/>
        </w:rPr>
        <w:t>rolę operatora wyznaczonego</w:t>
      </w:r>
      <w:r w:rsidR="00CE26AC" w:rsidRPr="005446FC">
        <w:rPr>
          <w:rFonts w:ascii="Times New Roman" w:hAnsi="Times New Roman" w:cs="Times New Roman"/>
          <w:color w:val="000000" w:themeColor="text1"/>
          <w:sz w:val="24"/>
          <w:szCs w:val="24"/>
        </w:rPr>
        <w:t xml:space="preserve">. </w:t>
      </w:r>
      <w:r w:rsidR="00730634" w:rsidRPr="005446FC">
        <w:rPr>
          <w:rFonts w:ascii="Times New Roman" w:hAnsi="Times New Roman" w:cs="Times New Roman"/>
          <w:color w:val="000000" w:themeColor="text1"/>
          <w:sz w:val="24"/>
          <w:szCs w:val="24"/>
        </w:rPr>
        <w:t>Świadczy on</w:t>
      </w:r>
      <w:r w:rsidRPr="005446FC">
        <w:rPr>
          <w:rFonts w:ascii="Times New Roman" w:hAnsi="Times New Roman" w:cs="Times New Roman"/>
          <w:color w:val="000000" w:themeColor="text1"/>
          <w:sz w:val="24"/>
          <w:szCs w:val="24"/>
        </w:rPr>
        <w:t xml:space="preserve"> publiczną usługę rejestrowanego doręczenia elektronicznego</w:t>
      </w:r>
      <w:r w:rsidR="002F7E54" w:rsidRPr="005446FC">
        <w:rPr>
          <w:rFonts w:ascii="Times New Roman" w:hAnsi="Times New Roman" w:cs="Times New Roman"/>
          <w:color w:val="000000" w:themeColor="text1"/>
          <w:sz w:val="24"/>
          <w:szCs w:val="24"/>
        </w:rPr>
        <w:t>, a także</w:t>
      </w:r>
      <w:r w:rsidR="00CE26AC" w:rsidRPr="005446FC">
        <w:rPr>
          <w:rFonts w:ascii="Times New Roman" w:hAnsi="Times New Roman" w:cs="Times New Roman"/>
          <w:color w:val="000000" w:themeColor="text1"/>
          <w:sz w:val="24"/>
          <w:szCs w:val="24"/>
        </w:rPr>
        <w:t xml:space="preserve"> zobowiązany </w:t>
      </w:r>
      <w:r w:rsidR="00F95B55" w:rsidRPr="005446FC">
        <w:rPr>
          <w:rFonts w:ascii="Times New Roman" w:hAnsi="Times New Roman" w:cs="Times New Roman"/>
          <w:color w:val="000000" w:themeColor="text1"/>
          <w:sz w:val="24"/>
          <w:szCs w:val="24"/>
        </w:rPr>
        <w:t>jest</w:t>
      </w:r>
      <w:r w:rsidR="00CE26AC"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CE26AC" w:rsidRPr="005446FC">
        <w:rPr>
          <w:rFonts w:ascii="Times New Roman" w:hAnsi="Times New Roman" w:cs="Times New Roman"/>
          <w:color w:val="000000" w:themeColor="text1"/>
          <w:sz w:val="24"/>
          <w:szCs w:val="24"/>
        </w:rPr>
        <w:t>udostępniania podmiotom publicznym</w:t>
      </w:r>
      <w:r w:rsidR="002F7E54" w:rsidRPr="005446FC">
        <w:rPr>
          <w:rFonts w:ascii="Times New Roman" w:hAnsi="Times New Roman" w:cs="Times New Roman"/>
          <w:color w:val="000000" w:themeColor="text1"/>
          <w:sz w:val="24"/>
          <w:szCs w:val="24"/>
        </w:rPr>
        <w:t xml:space="preserve"> oraz podmiotom niepublicznym</w:t>
      </w:r>
      <w:r w:rsidR="00CE26AC" w:rsidRPr="005446FC">
        <w:rPr>
          <w:rFonts w:ascii="Times New Roman" w:hAnsi="Times New Roman" w:cs="Times New Roman"/>
          <w:color w:val="000000" w:themeColor="text1"/>
          <w:sz w:val="24"/>
          <w:szCs w:val="24"/>
        </w:rPr>
        <w:t xml:space="preserve"> skrzynek </w:t>
      </w:r>
      <w:r w:rsidR="002F7E54" w:rsidRPr="005446FC">
        <w:rPr>
          <w:rFonts w:ascii="Times New Roman" w:hAnsi="Times New Roman" w:cs="Times New Roman"/>
          <w:color w:val="000000" w:themeColor="text1"/>
          <w:sz w:val="24"/>
          <w:szCs w:val="24"/>
        </w:rPr>
        <w:t>doręczeń</w:t>
      </w:r>
      <w:r w:rsidRPr="005446FC">
        <w:rPr>
          <w:rFonts w:ascii="Times New Roman" w:hAnsi="Times New Roman" w:cs="Times New Roman"/>
          <w:color w:val="000000" w:themeColor="text1"/>
          <w:sz w:val="24"/>
          <w:szCs w:val="24"/>
        </w:rPr>
        <w:t xml:space="preserve">. </w:t>
      </w:r>
      <w:r w:rsidR="00390F5F"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ównolegle</w:t>
      </w:r>
      <w:r w:rsidR="005359FF" w:rsidRPr="005446FC">
        <w:rPr>
          <w:rFonts w:ascii="Times New Roman" w:hAnsi="Times New Roman" w:cs="Times New Roman"/>
          <w:color w:val="000000" w:themeColor="text1"/>
          <w:sz w:val="24"/>
          <w:szCs w:val="24"/>
        </w:rPr>
        <w:t>, czemu ma służyć działanie polegające</w:t>
      </w:r>
      <w:r w:rsidR="00375A65" w:rsidRPr="005446FC">
        <w:rPr>
          <w:rFonts w:ascii="Times New Roman" w:hAnsi="Times New Roman" w:cs="Times New Roman"/>
          <w:color w:val="000000" w:themeColor="text1"/>
          <w:sz w:val="24"/>
          <w:szCs w:val="24"/>
        </w:rPr>
        <w:t xml:space="preserve"> na </w:t>
      </w:r>
      <w:r w:rsidR="005359FF" w:rsidRPr="005446FC">
        <w:rPr>
          <w:rFonts w:ascii="Times New Roman" w:hAnsi="Times New Roman" w:cs="Times New Roman"/>
          <w:color w:val="000000" w:themeColor="text1"/>
          <w:sz w:val="24"/>
          <w:szCs w:val="24"/>
        </w:rPr>
        <w:t>określeniu standardu usługi rejestrowanego doręczenia elektronicznego</w:t>
      </w:r>
      <w:r w:rsidRPr="005446FC">
        <w:rPr>
          <w:rFonts w:ascii="Times New Roman" w:hAnsi="Times New Roman" w:cs="Times New Roman"/>
          <w:color w:val="000000" w:themeColor="text1"/>
          <w:sz w:val="24"/>
          <w:szCs w:val="24"/>
        </w:rPr>
        <w:t xml:space="preserve">, zakłada się stworzenie </w:t>
      </w:r>
      <w:r w:rsidR="00494D61" w:rsidRPr="005446FC">
        <w:rPr>
          <w:rFonts w:ascii="Times New Roman" w:hAnsi="Times New Roman" w:cs="Times New Roman"/>
          <w:color w:val="000000" w:themeColor="text1"/>
          <w:sz w:val="24"/>
          <w:szCs w:val="24"/>
        </w:rPr>
        <w:t>warunkó</w:t>
      </w:r>
      <w:r w:rsidR="0031319D" w:rsidRPr="005446FC">
        <w:rPr>
          <w:rFonts w:ascii="Times New Roman" w:hAnsi="Times New Roman" w:cs="Times New Roman"/>
          <w:color w:val="000000" w:themeColor="text1"/>
          <w:sz w:val="24"/>
          <w:szCs w:val="24"/>
        </w:rPr>
        <w:t xml:space="preserve">w </w:t>
      </w:r>
      <w:r w:rsidR="00494D61" w:rsidRPr="005446FC">
        <w:rPr>
          <w:rFonts w:ascii="Times New Roman" w:hAnsi="Times New Roman" w:cs="Times New Roman"/>
          <w:color w:val="000000" w:themeColor="text1"/>
          <w:sz w:val="24"/>
          <w:szCs w:val="24"/>
        </w:rPr>
        <w:t>organizacyjno-technicznych</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świadczących kwalifikowane usługi rejestrowanego doręczenia elektronicznego, tak aby klienci korzystający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ich usług mieli </w:t>
      </w:r>
      <w:r w:rsidR="0031319D" w:rsidRPr="005446FC">
        <w:rPr>
          <w:rFonts w:ascii="Times New Roman" w:hAnsi="Times New Roman" w:cs="Times New Roman"/>
          <w:color w:val="000000" w:themeColor="text1"/>
          <w:sz w:val="24"/>
          <w:szCs w:val="24"/>
        </w:rPr>
        <w:t>w</w:t>
      </w:r>
      <w:r w:rsidR="008B7C8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szczególności zapewnioną możliwość wymiany korespondencji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podmiotami publicznymi.</w:t>
      </w:r>
      <w:r w:rsidR="004C17F4" w:rsidRPr="005446FC">
        <w:rPr>
          <w:rFonts w:ascii="Times New Roman" w:hAnsi="Times New Roman" w:cs="Times New Roman"/>
          <w:color w:val="000000" w:themeColor="text1"/>
          <w:sz w:val="24"/>
          <w:szCs w:val="24"/>
        </w:rPr>
        <w:t xml:space="preserve"> Intencją </w:t>
      </w:r>
      <w:r w:rsidR="00E13951" w:rsidRPr="005446FC">
        <w:rPr>
          <w:rFonts w:ascii="Times New Roman" w:hAnsi="Times New Roman" w:cs="Times New Roman"/>
          <w:color w:val="000000" w:themeColor="text1"/>
          <w:sz w:val="24"/>
          <w:szCs w:val="24"/>
        </w:rPr>
        <w:t>projekto</w:t>
      </w:r>
      <w:r w:rsidR="004C17F4" w:rsidRPr="005446FC">
        <w:rPr>
          <w:rFonts w:ascii="Times New Roman" w:hAnsi="Times New Roman" w:cs="Times New Roman"/>
          <w:color w:val="000000" w:themeColor="text1"/>
          <w:sz w:val="24"/>
          <w:szCs w:val="24"/>
        </w:rPr>
        <w:t xml:space="preserve">dawcy jest budowanie rozwiązań wpisujących się </w:t>
      </w:r>
      <w:r w:rsidR="003452B4" w:rsidRPr="005446FC">
        <w:rPr>
          <w:rFonts w:ascii="Times New Roman" w:hAnsi="Times New Roman" w:cs="Times New Roman"/>
          <w:color w:val="000000" w:themeColor="text1"/>
          <w:sz w:val="24"/>
          <w:szCs w:val="24"/>
        </w:rPr>
        <w:t>w </w:t>
      </w:r>
      <w:r w:rsidR="004C17F4" w:rsidRPr="005446FC">
        <w:rPr>
          <w:rFonts w:ascii="Times New Roman" w:hAnsi="Times New Roman" w:cs="Times New Roman"/>
          <w:color w:val="000000" w:themeColor="text1"/>
          <w:sz w:val="24"/>
          <w:szCs w:val="24"/>
        </w:rPr>
        <w:t xml:space="preserve">zasady kreowania rynku konkurencyjnego, co </w:t>
      </w:r>
      <w:r w:rsidR="003452B4" w:rsidRPr="005446FC">
        <w:rPr>
          <w:rFonts w:ascii="Times New Roman" w:hAnsi="Times New Roman" w:cs="Times New Roman"/>
          <w:color w:val="000000" w:themeColor="text1"/>
          <w:sz w:val="24"/>
          <w:szCs w:val="24"/>
        </w:rPr>
        <w:t>w </w:t>
      </w:r>
      <w:r w:rsidR="004C17F4" w:rsidRPr="005446FC">
        <w:rPr>
          <w:rFonts w:ascii="Times New Roman" w:hAnsi="Times New Roman" w:cs="Times New Roman"/>
          <w:color w:val="000000" w:themeColor="text1"/>
          <w:sz w:val="24"/>
          <w:szCs w:val="24"/>
        </w:rPr>
        <w:t>szczególności wychodzi naprzeci</w:t>
      </w:r>
      <w:r w:rsidR="0031319D" w:rsidRPr="005446FC">
        <w:rPr>
          <w:rFonts w:ascii="Times New Roman" w:hAnsi="Times New Roman" w:cs="Times New Roman"/>
          <w:color w:val="000000" w:themeColor="text1"/>
          <w:sz w:val="24"/>
          <w:szCs w:val="24"/>
        </w:rPr>
        <w:t xml:space="preserve">w </w:t>
      </w:r>
      <w:r w:rsidR="004C17F4" w:rsidRPr="005446FC">
        <w:rPr>
          <w:rFonts w:ascii="Times New Roman" w:hAnsi="Times New Roman" w:cs="Times New Roman"/>
          <w:color w:val="000000" w:themeColor="text1"/>
          <w:sz w:val="24"/>
          <w:szCs w:val="24"/>
        </w:rPr>
        <w:t>wytycznym Strategii</w:t>
      </w:r>
      <w:r w:rsidR="00375A65" w:rsidRPr="005446FC">
        <w:rPr>
          <w:rFonts w:ascii="Times New Roman" w:hAnsi="Times New Roman" w:cs="Times New Roman"/>
          <w:color w:val="000000" w:themeColor="text1"/>
          <w:sz w:val="24"/>
          <w:szCs w:val="24"/>
        </w:rPr>
        <w:t xml:space="preserve"> na </w:t>
      </w:r>
      <w:r w:rsidR="004C17F4" w:rsidRPr="005446FC">
        <w:rPr>
          <w:rFonts w:ascii="Times New Roman" w:hAnsi="Times New Roman" w:cs="Times New Roman"/>
          <w:color w:val="000000" w:themeColor="text1"/>
          <w:sz w:val="24"/>
          <w:szCs w:val="24"/>
        </w:rPr>
        <w:t>rzecz Odpowiedzialnego Rozwoju, określającej właśnie konkurencyjność jako jeden</w:t>
      </w:r>
      <w:r w:rsidR="00375A65" w:rsidRPr="005446FC">
        <w:rPr>
          <w:rFonts w:ascii="Times New Roman" w:hAnsi="Times New Roman" w:cs="Times New Roman"/>
          <w:color w:val="000000" w:themeColor="text1"/>
          <w:sz w:val="24"/>
          <w:szCs w:val="24"/>
        </w:rPr>
        <w:t xml:space="preserve"> z </w:t>
      </w:r>
      <w:r w:rsidR="004C17F4" w:rsidRPr="005446FC">
        <w:rPr>
          <w:rFonts w:ascii="Times New Roman" w:hAnsi="Times New Roman" w:cs="Times New Roman"/>
          <w:color w:val="000000" w:themeColor="text1"/>
          <w:sz w:val="24"/>
          <w:szCs w:val="24"/>
        </w:rPr>
        <w:t>filaró</w:t>
      </w:r>
      <w:r w:rsidR="0031319D" w:rsidRPr="005446FC">
        <w:rPr>
          <w:rFonts w:ascii="Times New Roman" w:hAnsi="Times New Roman" w:cs="Times New Roman"/>
          <w:color w:val="000000" w:themeColor="text1"/>
          <w:sz w:val="24"/>
          <w:szCs w:val="24"/>
        </w:rPr>
        <w:t xml:space="preserve">w </w:t>
      </w:r>
      <w:r w:rsidR="004C17F4" w:rsidRPr="005446FC">
        <w:rPr>
          <w:rFonts w:ascii="Times New Roman" w:hAnsi="Times New Roman" w:cs="Times New Roman"/>
          <w:color w:val="000000" w:themeColor="text1"/>
          <w:sz w:val="24"/>
          <w:szCs w:val="24"/>
        </w:rPr>
        <w:t>nowego kierunku rozwoju polskiej gospodarki.</w:t>
      </w:r>
    </w:p>
    <w:p w14:paraId="0D89DEA8" w14:textId="3794C3CC" w:rsidR="006F157B" w:rsidRPr="005446FC" w:rsidRDefault="00D300D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Jak zaznaczono powyżej, p</w:t>
      </w:r>
      <w:r w:rsidR="006F157B" w:rsidRPr="005446FC">
        <w:rPr>
          <w:rFonts w:ascii="Times New Roman" w:hAnsi="Times New Roman" w:cs="Times New Roman"/>
          <w:color w:val="000000" w:themeColor="text1"/>
          <w:sz w:val="24"/>
          <w:szCs w:val="24"/>
        </w:rPr>
        <w:t xml:space="preserve">rzewiduje się wprowadzenie </w:t>
      </w: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6F157B" w:rsidRPr="005446FC">
        <w:rPr>
          <w:rFonts w:ascii="Times New Roman" w:hAnsi="Times New Roman" w:cs="Times New Roman"/>
          <w:color w:val="000000" w:themeColor="text1"/>
          <w:sz w:val="24"/>
          <w:szCs w:val="24"/>
        </w:rPr>
        <w:t>mocy ustawy</w:t>
      </w:r>
      <w:r w:rsidR="00375A65" w:rsidRPr="005446FC">
        <w:rPr>
          <w:rFonts w:ascii="Times New Roman" w:hAnsi="Times New Roman" w:cs="Times New Roman"/>
          <w:color w:val="000000" w:themeColor="text1"/>
          <w:sz w:val="24"/>
          <w:szCs w:val="24"/>
        </w:rPr>
        <w:t xml:space="preserve"> z </w:t>
      </w:r>
      <w:r w:rsidR="006F157B"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6F157B" w:rsidRPr="005446FC">
        <w:rPr>
          <w:rFonts w:ascii="Times New Roman" w:hAnsi="Times New Roman" w:cs="Times New Roman"/>
          <w:color w:val="000000" w:themeColor="text1"/>
          <w:sz w:val="24"/>
          <w:szCs w:val="24"/>
        </w:rPr>
        <w:t xml:space="preserve">usługach zaufania oraz identyfikacji elektronicznej </w:t>
      </w:r>
      <w:r w:rsidRPr="005446FC">
        <w:rPr>
          <w:rFonts w:ascii="Times New Roman" w:hAnsi="Times New Roman" w:cs="Times New Roman"/>
          <w:color w:val="000000" w:themeColor="text1"/>
          <w:sz w:val="24"/>
          <w:szCs w:val="24"/>
        </w:rPr>
        <w:t xml:space="preserve">– </w:t>
      </w:r>
      <w:r w:rsidR="006F157B" w:rsidRPr="005446FC">
        <w:rPr>
          <w:rFonts w:ascii="Times New Roman" w:hAnsi="Times New Roman" w:cs="Times New Roman"/>
          <w:color w:val="000000" w:themeColor="text1"/>
          <w:sz w:val="24"/>
          <w:szCs w:val="24"/>
        </w:rPr>
        <w:t>standardu usługi rejestrowanego dor</w:t>
      </w:r>
      <w:r w:rsidR="0086671C" w:rsidRPr="005446FC">
        <w:rPr>
          <w:rFonts w:ascii="Times New Roman" w:hAnsi="Times New Roman" w:cs="Times New Roman"/>
          <w:color w:val="000000" w:themeColor="text1"/>
          <w:sz w:val="24"/>
          <w:szCs w:val="24"/>
        </w:rPr>
        <w:t>ęczenia elektronicznego</w:t>
      </w:r>
      <w:r w:rsidR="006F157B" w:rsidRPr="005446FC">
        <w:rPr>
          <w:rFonts w:ascii="Times New Roman" w:hAnsi="Times New Roman" w:cs="Times New Roman"/>
          <w:color w:val="000000" w:themeColor="text1"/>
          <w:sz w:val="24"/>
          <w:szCs w:val="24"/>
        </w:rPr>
        <w:t xml:space="preserve">, ustalającego takie same zasady komunikacji (usługi sieciowe) </w:t>
      </w:r>
      <w:r w:rsidR="00850CBA" w:rsidRPr="005446FC">
        <w:rPr>
          <w:rFonts w:ascii="Times New Roman" w:hAnsi="Times New Roman" w:cs="Times New Roman"/>
          <w:color w:val="000000" w:themeColor="text1"/>
          <w:sz w:val="24"/>
          <w:szCs w:val="24"/>
        </w:rPr>
        <w:t>dla </w:t>
      </w:r>
      <w:r w:rsidR="00ED1609" w:rsidRPr="005446FC">
        <w:rPr>
          <w:rFonts w:ascii="Times New Roman" w:hAnsi="Times New Roman" w:cs="Times New Roman"/>
          <w:color w:val="000000" w:themeColor="text1"/>
          <w:sz w:val="24"/>
          <w:szCs w:val="24"/>
        </w:rPr>
        <w:t xml:space="preserve">wszystkich </w:t>
      </w:r>
      <w:r w:rsidR="00753126" w:rsidRPr="005446FC">
        <w:rPr>
          <w:rFonts w:ascii="Times New Roman" w:hAnsi="Times New Roman" w:cs="Times New Roman"/>
          <w:color w:val="000000" w:themeColor="text1"/>
          <w:sz w:val="24"/>
          <w:szCs w:val="24"/>
        </w:rPr>
        <w:t>kwalifikowanych usług rejestrowanego doręczenia elektronicznego oraz publicznej usługi rejestrowanego doręczenia elektronicznego</w:t>
      </w:r>
      <w:r w:rsidR="00ED1609" w:rsidRPr="005446FC">
        <w:rPr>
          <w:rFonts w:ascii="Times New Roman" w:hAnsi="Times New Roman" w:cs="Times New Roman"/>
          <w:color w:val="000000" w:themeColor="text1"/>
          <w:sz w:val="24"/>
          <w:szCs w:val="24"/>
        </w:rPr>
        <w:t>.</w:t>
      </w:r>
      <w:r w:rsidR="00AB1F20" w:rsidRPr="005446FC">
        <w:rPr>
          <w:rFonts w:ascii="Times New Roman" w:hAnsi="Times New Roman" w:cs="Times New Roman"/>
          <w:color w:val="000000" w:themeColor="text1"/>
          <w:sz w:val="24"/>
          <w:szCs w:val="24"/>
        </w:rPr>
        <w:t xml:space="preserve"> Kwalifikowany dostawca usług zaufania chcący świadczyć kwalifikowane usługi rejestrowanego doręczenia elektronicznego będzie musiał zapewnić spełnienie </w:t>
      </w:r>
      <w:r w:rsidR="00485FF2" w:rsidRPr="005446FC">
        <w:rPr>
          <w:rFonts w:ascii="Times New Roman" w:hAnsi="Times New Roman" w:cs="Times New Roman"/>
          <w:color w:val="000000" w:themeColor="text1"/>
          <w:sz w:val="24"/>
          <w:szCs w:val="24"/>
        </w:rPr>
        <w:t xml:space="preserve">tego </w:t>
      </w:r>
      <w:r w:rsidR="00AB1F20" w:rsidRPr="005446FC">
        <w:rPr>
          <w:rFonts w:ascii="Times New Roman" w:hAnsi="Times New Roman" w:cs="Times New Roman"/>
          <w:color w:val="000000" w:themeColor="text1"/>
          <w:sz w:val="24"/>
          <w:szCs w:val="24"/>
        </w:rPr>
        <w:t>standardu</w:t>
      </w:r>
      <w:r w:rsidR="00485FF2" w:rsidRPr="005446FC">
        <w:rPr>
          <w:rFonts w:ascii="Times New Roman" w:hAnsi="Times New Roman" w:cs="Times New Roman"/>
          <w:color w:val="000000" w:themeColor="text1"/>
          <w:sz w:val="24"/>
          <w:szCs w:val="24"/>
        </w:rPr>
        <w:t>.</w:t>
      </w:r>
      <w:r w:rsidR="006F157B" w:rsidRPr="005446FC">
        <w:rPr>
          <w:rFonts w:ascii="Times New Roman" w:hAnsi="Times New Roman" w:cs="Times New Roman"/>
          <w:color w:val="000000" w:themeColor="text1"/>
          <w:sz w:val="24"/>
          <w:szCs w:val="24"/>
        </w:rPr>
        <w:t xml:space="preserve"> Standard jest niezbędny </w:t>
      </w:r>
      <w:r w:rsidR="00850CBA" w:rsidRPr="005446FC">
        <w:rPr>
          <w:rFonts w:ascii="Times New Roman" w:hAnsi="Times New Roman" w:cs="Times New Roman"/>
          <w:color w:val="000000" w:themeColor="text1"/>
          <w:sz w:val="24"/>
          <w:szCs w:val="24"/>
        </w:rPr>
        <w:t>dla </w:t>
      </w:r>
      <w:r w:rsidR="006F157B" w:rsidRPr="005446FC">
        <w:rPr>
          <w:rFonts w:ascii="Times New Roman" w:hAnsi="Times New Roman" w:cs="Times New Roman"/>
          <w:color w:val="000000" w:themeColor="text1"/>
          <w:sz w:val="24"/>
          <w:szCs w:val="24"/>
        </w:rPr>
        <w:t>zapewnienia interoperacyjności doręczeń elektronicznych realizowanych przez różnych dostawcó</w:t>
      </w:r>
      <w:r w:rsidR="0031319D" w:rsidRPr="005446FC">
        <w:rPr>
          <w:rFonts w:ascii="Times New Roman" w:hAnsi="Times New Roman" w:cs="Times New Roman"/>
          <w:color w:val="000000" w:themeColor="text1"/>
          <w:sz w:val="24"/>
          <w:szCs w:val="24"/>
        </w:rPr>
        <w:t xml:space="preserve">w </w:t>
      </w:r>
      <w:r w:rsidR="006F157B" w:rsidRPr="005446FC">
        <w:rPr>
          <w:rFonts w:ascii="Times New Roman" w:hAnsi="Times New Roman" w:cs="Times New Roman"/>
          <w:color w:val="000000" w:themeColor="text1"/>
          <w:sz w:val="24"/>
          <w:szCs w:val="24"/>
        </w:rPr>
        <w:t>usług</w:t>
      </w:r>
      <w:r w:rsidR="00ED1609" w:rsidRPr="005446FC">
        <w:rPr>
          <w:rFonts w:ascii="Times New Roman" w:hAnsi="Times New Roman" w:cs="Times New Roman"/>
          <w:color w:val="000000" w:themeColor="text1"/>
          <w:sz w:val="24"/>
          <w:szCs w:val="24"/>
        </w:rPr>
        <w:t xml:space="preserve"> rejestrowanego doręczenia elektronicznego</w:t>
      </w:r>
      <w:r w:rsidR="00F62367" w:rsidRPr="005446FC">
        <w:rPr>
          <w:rFonts w:ascii="Times New Roman" w:hAnsi="Times New Roman" w:cs="Times New Roman"/>
          <w:color w:val="000000" w:themeColor="text1"/>
          <w:sz w:val="24"/>
          <w:szCs w:val="24"/>
        </w:rPr>
        <w:t xml:space="preserve">, </w:t>
      </w:r>
      <w:r w:rsidR="008B7C81" w:rsidRPr="005446FC">
        <w:rPr>
          <w:rFonts w:ascii="Times New Roman" w:hAnsi="Times New Roman" w:cs="Times New Roman"/>
          <w:color w:val="000000" w:themeColor="text1"/>
          <w:sz w:val="24"/>
          <w:szCs w:val="24"/>
        </w:rPr>
        <w:t>w </w:t>
      </w:r>
      <w:r w:rsidR="00F62367" w:rsidRPr="005446FC">
        <w:rPr>
          <w:rFonts w:ascii="Times New Roman" w:hAnsi="Times New Roman" w:cs="Times New Roman"/>
          <w:color w:val="000000" w:themeColor="text1"/>
          <w:sz w:val="24"/>
          <w:szCs w:val="24"/>
        </w:rPr>
        <w:t>szczególności kwalifikowanych dostawcó</w:t>
      </w:r>
      <w:r w:rsidR="0031319D" w:rsidRPr="005446FC">
        <w:rPr>
          <w:rFonts w:ascii="Times New Roman" w:hAnsi="Times New Roman" w:cs="Times New Roman"/>
          <w:color w:val="000000" w:themeColor="text1"/>
          <w:sz w:val="24"/>
          <w:szCs w:val="24"/>
        </w:rPr>
        <w:t xml:space="preserve">w </w:t>
      </w:r>
      <w:r w:rsidR="00F62367" w:rsidRPr="005446FC">
        <w:rPr>
          <w:rFonts w:ascii="Times New Roman" w:hAnsi="Times New Roman" w:cs="Times New Roman"/>
          <w:color w:val="000000" w:themeColor="text1"/>
          <w:sz w:val="24"/>
          <w:szCs w:val="24"/>
        </w:rPr>
        <w:t>usług zaufania oferujących kwalifikowane usługi rejestrowanego doręczenia elektronicznego</w:t>
      </w:r>
      <w:r w:rsidR="00375A65" w:rsidRPr="005446FC">
        <w:rPr>
          <w:rFonts w:ascii="Times New Roman" w:hAnsi="Times New Roman" w:cs="Times New Roman"/>
          <w:color w:val="000000" w:themeColor="text1"/>
          <w:sz w:val="24"/>
          <w:szCs w:val="24"/>
        </w:rPr>
        <w:t xml:space="preserve"> na </w:t>
      </w:r>
      <w:r w:rsidR="00F62367" w:rsidRPr="005446FC">
        <w:rPr>
          <w:rFonts w:ascii="Times New Roman" w:hAnsi="Times New Roman" w:cs="Times New Roman"/>
          <w:color w:val="000000" w:themeColor="text1"/>
          <w:sz w:val="24"/>
          <w:szCs w:val="24"/>
        </w:rPr>
        <w:t>rynku polskim.</w:t>
      </w:r>
    </w:p>
    <w:p w14:paraId="7D2F8F7F" w14:textId="60E48F26" w:rsidR="00670A87" w:rsidRPr="005446FC" w:rsidRDefault="00494D6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Kwalifikowani dostawcy usług zaufania</w:t>
      </w:r>
      <w:r w:rsidR="00217F6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świadcząc kwalifikowane usługi rejestrowa</w:t>
      </w:r>
      <w:r w:rsidR="0031654E" w:rsidRPr="005446FC">
        <w:rPr>
          <w:rFonts w:ascii="Times New Roman" w:hAnsi="Times New Roman" w:cs="Times New Roman"/>
          <w:color w:val="000000" w:themeColor="text1"/>
          <w:sz w:val="24"/>
          <w:szCs w:val="24"/>
        </w:rPr>
        <w:t>nego doręczenia elektronicznego</w:t>
      </w:r>
      <w:r w:rsidR="00217F66">
        <w:rPr>
          <w:rFonts w:ascii="Times New Roman" w:hAnsi="Times New Roman" w:cs="Times New Roman"/>
          <w:color w:val="000000" w:themeColor="text1"/>
          <w:sz w:val="24"/>
          <w:szCs w:val="24"/>
        </w:rPr>
        <w:t>,</w:t>
      </w:r>
      <w:r w:rsidR="0031654E" w:rsidRPr="005446FC">
        <w:rPr>
          <w:rFonts w:ascii="Times New Roman" w:hAnsi="Times New Roman" w:cs="Times New Roman"/>
          <w:color w:val="000000" w:themeColor="text1"/>
          <w:sz w:val="24"/>
          <w:szCs w:val="24"/>
        </w:rPr>
        <w:t xml:space="preserve"> będą </w:t>
      </w:r>
      <w:r w:rsidRPr="005446FC">
        <w:rPr>
          <w:rFonts w:ascii="Times New Roman" w:hAnsi="Times New Roman" w:cs="Times New Roman"/>
          <w:color w:val="000000" w:themeColor="text1"/>
          <w:sz w:val="24"/>
          <w:szCs w:val="24"/>
        </w:rPr>
        <w:t>udostępnia</w:t>
      </w:r>
      <w:r w:rsidR="0031654E" w:rsidRPr="005446FC">
        <w:rPr>
          <w:rFonts w:ascii="Times New Roman" w:hAnsi="Times New Roman" w:cs="Times New Roman"/>
          <w:color w:val="000000" w:themeColor="text1"/>
          <w:sz w:val="24"/>
          <w:szCs w:val="24"/>
        </w:rPr>
        <w:t>ć</w:t>
      </w:r>
      <w:r w:rsidRPr="005446FC">
        <w:rPr>
          <w:rFonts w:ascii="Times New Roman" w:hAnsi="Times New Roman" w:cs="Times New Roman"/>
          <w:color w:val="000000" w:themeColor="text1"/>
          <w:sz w:val="24"/>
          <w:szCs w:val="24"/>
        </w:rPr>
        <w:t xml:space="preserve"> </w:t>
      </w:r>
      <w:r w:rsidR="005D2227" w:rsidRPr="005446FC">
        <w:rPr>
          <w:rFonts w:ascii="Times New Roman" w:hAnsi="Times New Roman" w:cs="Times New Roman"/>
          <w:color w:val="000000" w:themeColor="text1"/>
          <w:sz w:val="24"/>
          <w:szCs w:val="24"/>
        </w:rPr>
        <w:t>podmiotom niepublicznym</w:t>
      </w:r>
      <w:r w:rsidRPr="005446FC">
        <w:rPr>
          <w:rFonts w:ascii="Times New Roman" w:hAnsi="Times New Roman" w:cs="Times New Roman"/>
          <w:color w:val="000000" w:themeColor="text1"/>
          <w:sz w:val="24"/>
          <w:szCs w:val="24"/>
        </w:rPr>
        <w:t xml:space="preserve"> </w:t>
      </w:r>
      <w:r w:rsidR="00F72BB8" w:rsidRPr="005446FC">
        <w:rPr>
          <w:rFonts w:ascii="Times New Roman" w:hAnsi="Times New Roman" w:cs="Times New Roman"/>
          <w:color w:val="000000" w:themeColor="text1"/>
          <w:sz w:val="24"/>
          <w:szCs w:val="24"/>
        </w:rPr>
        <w:t xml:space="preserve">adresy </w:t>
      </w:r>
      <w:r w:rsidR="00850CBA" w:rsidRPr="005446FC">
        <w:rPr>
          <w:rFonts w:ascii="Times New Roman" w:hAnsi="Times New Roman" w:cs="Times New Roman"/>
          <w:color w:val="000000" w:themeColor="text1"/>
          <w:sz w:val="24"/>
          <w:szCs w:val="24"/>
        </w:rPr>
        <w:t>do </w:t>
      </w:r>
      <w:r w:rsidR="00F72BB8" w:rsidRPr="005446FC">
        <w:rPr>
          <w:rFonts w:ascii="Times New Roman" w:hAnsi="Times New Roman" w:cs="Times New Roman"/>
          <w:color w:val="000000" w:themeColor="text1"/>
          <w:sz w:val="24"/>
          <w:szCs w:val="24"/>
        </w:rPr>
        <w:t>doręczeń elektronicznych</w:t>
      </w:r>
      <w:r w:rsidR="005D2227" w:rsidRPr="005446FC">
        <w:rPr>
          <w:rFonts w:ascii="Times New Roman" w:hAnsi="Times New Roman" w:cs="Times New Roman"/>
          <w:color w:val="000000" w:themeColor="text1"/>
          <w:sz w:val="24"/>
          <w:szCs w:val="24"/>
        </w:rPr>
        <w:t xml:space="preserve">. </w:t>
      </w:r>
      <w:r w:rsidR="0024360E" w:rsidRPr="005446FC">
        <w:rPr>
          <w:rFonts w:ascii="Times New Roman" w:hAnsi="Times New Roman" w:cs="Times New Roman"/>
          <w:color w:val="000000" w:themeColor="text1"/>
          <w:sz w:val="24"/>
          <w:szCs w:val="24"/>
        </w:rPr>
        <w:t xml:space="preserve">Posiadanie </w:t>
      </w:r>
      <w:r w:rsidR="00F72BB8" w:rsidRPr="005446FC">
        <w:rPr>
          <w:rFonts w:ascii="Times New Roman" w:hAnsi="Times New Roman" w:cs="Times New Roman"/>
          <w:color w:val="000000" w:themeColor="text1"/>
          <w:sz w:val="24"/>
          <w:szCs w:val="24"/>
        </w:rPr>
        <w:t>„</w:t>
      </w:r>
      <w:r w:rsidR="006458BC" w:rsidRPr="005446FC">
        <w:rPr>
          <w:rFonts w:ascii="Times New Roman" w:hAnsi="Times New Roman" w:cs="Times New Roman"/>
          <w:color w:val="000000" w:themeColor="text1"/>
          <w:sz w:val="24"/>
          <w:szCs w:val="24"/>
        </w:rPr>
        <w:t>kwalifikowane</w:t>
      </w:r>
      <w:r w:rsidR="00F72BB8" w:rsidRPr="005446FC">
        <w:rPr>
          <w:rFonts w:ascii="Times New Roman" w:hAnsi="Times New Roman" w:cs="Times New Roman"/>
          <w:color w:val="000000" w:themeColor="text1"/>
          <w:sz w:val="24"/>
          <w:szCs w:val="24"/>
        </w:rPr>
        <w:t>go”</w:t>
      </w:r>
      <w:r w:rsidR="006458BC" w:rsidRPr="005446FC">
        <w:rPr>
          <w:rFonts w:ascii="Times New Roman" w:hAnsi="Times New Roman" w:cs="Times New Roman"/>
          <w:color w:val="000000" w:themeColor="text1"/>
          <w:sz w:val="24"/>
          <w:szCs w:val="24"/>
        </w:rPr>
        <w:t xml:space="preserve"> </w:t>
      </w:r>
      <w:r w:rsidR="00F72BB8"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F72BB8" w:rsidRPr="005446FC">
        <w:rPr>
          <w:rFonts w:ascii="Times New Roman" w:hAnsi="Times New Roman" w:cs="Times New Roman"/>
          <w:color w:val="000000" w:themeColor="text1"/>
          <w:sz w:val="24"/>
          <w:szCs w:val="24"/>
        </w:rPr>
        <w:t>doręczeń elektronicznych</w:t>
      </w:r>
      <w:r w:rsidR="005D2227" w:rsidRPr="005446FC">
        <w:rPr>
          <w:rFonts w:ascii="Times New Roman" w:hAnsi="Times New Roman" w:cs="Times New Roman"/>
          <w:color w:val="000000" w:themeColor="text1"/>
          <w:sz w:val="24"/>
          <w:szCs w:val="24"/>
        </w:rPr>
        <w:t xml:space="preserve"> nie </w:t>
      </w:r>
      <w:r w:rsidR="00AD713F" w:rsidRPr="005446FC">
        <w:rPr>
          <w:rFonts w:ascii="Times New Roman" w:hAnsi="Times New Roman" w:cs="Times New Roman"/>
          <w:color w:val="000000" w:themeColor="text1"/>
          <w:sz w:val="24"/>
          <w:szCs w:val="24"/>
        </w:rPr>
        <w:t>powoduje jednak</w:t>
      </w:r>
      <w:r w:rsidR="005D2227" w:rsidRPr="005446FC">
        <w:rPr>
          <w:rFonts w:ascii="Times New Roman" w:hAnsi="Times New Roman" w:cs="Times New Roman"/>
          <w:color w:val="000000" w:themeColor="text1"/>
          <w:sz w:val="24"/>
          <w:szCs w:val="24"/>
        </w:rPr>
        <w:t xml:space="preserve"> – </w:t>
      </w:r>
      <w:r w:rsidR="003452B4" w:rsidRPr="005446FC">
        <w:rPr>
          <w:rFonts w:ascii="Times New Roman" w:hAnsi="Times New Roman" w:cs="Times New Roman"/>
          <w:color w:val="000000" w:themeColor="text1"/>
          <w:sz w:val="24"/>
          <w:szCs w:val="24"/>
        </w:rPr>
        <w:t>w </w:t>
      </w:r>
      <w:r w:rsidR="00AD713F" w:rsidRPr="005446FC">
        <w:rPr>
          <w:rFonts w:ascii="Times New Roman" w:hAnsi="Times New Roman" w:cs="Times New Roman"/>
          <w:color w:val="000000" w:themeColor="text1"/>
          <w:sz w:val="24"/>
          <w:szCs w:val="24"/>
        </w:rPr>
        <w:t>odróżnieniu</w:t>
      </w:r>
      <w:r w:rsidR="004B36A1" w:rsidRPr="005446FC">
        <w:rPr>
          <w:rFonts w:ascii="Times New Roman" w:hAnsi="Times New Roman" w:cs="Times New Roman"/>
          <w:color w:val="000000" w:themeColor="text1"/>
          <w:sz w:val="24"/>
          <w:szCs w:val="24"/>
        </w:rPr>
        <w:t xml:space="preserve"> od </w:t>
      </w:r>
      <w:r w:rsidR="00AD713F" w:rsidRPr="005446FC">
        <w:rPr>
          <w:rFonts w:ascii="Times New Roman" w:hAnsi="Times New Roman" w:cs="Times New Roman"/>
          <w:color w:val="000000" w:themeColor="text1"/>
          <w:sz w:val="24"/>
          <w:szCs w:val="24"/>
        </w:rPr>
        <w:t>posiadania</w:t>
      </w:r>
      <w:r w:rsidR="005D2227" w:rsidRPr="005446FC">
        <w:rPr>
          <w:rFonts w:ascii="Times New Roman" w:hAnsi="Times New Roman" w:cs="Times New Roman"/>
          <w:color w:val="000000" w:themeColor="text1"/>
          <w:sz w:val="24"/>
          <w:szCs w:val="24"/>
        </w:rPr>
        <w:t xml:space="preserve"> </w:t>
      </w:r>
      <w:r w:rsidR="009838C0" w:rsidRPr="005446FC">
        <w:rPr>
          <w:rFonts w:ascii="Times New Roman" w:hAnsi="Times New Roman" w:cs="Times New Roman"/>
          <w:color w:val="000000" w:themeColor="text1"/>
          <w:sz w:val="24"/>
          <w:szCs w:val="24"/>
        </w:rPr>
        <w:t>adresu do doręczeń elektronicznych powiązanego z publiczną usługą rejestro</w:t>
      </w:r>
      <w:r w:rsidR="00F96C70" w:rsidRPr="005446FC">
        <w:rPr>
          <w:rFonts w:ascii="Times New Roman" w:hAnsi="Times New Roman" w:cs="Times New Roman"/>
          <w:color w:val="000000" w:themeColor="text1"/>
          <w:sz w:val="24"/>
          <w:szCs w:val="24"/>
        </w:rPr>
        <w:t>wanego doręczenia elektronicznego</w:t>
      </w:r>
      <w:r w:rsidR="005D2227" w:rsidRPr="005446FC">
        <w:rPr>
          <w:rFonts w:ascii="Times New Roman" w:hAnsi="Times New Roman" w:cs="Times New Roman"/>
          <w:color w:val="000000" w:themeColor="text1"/>
          <w:sz w:val="24"/>
          <w:szCs w:val="24"/>
        </w:rPr>
        <w:t xml:space="preserve"> – wpisania </w:t>
      </w:r>
      <w:r w:rsidR="00F72BB8" w:rsidRPr="005446FC">
        <w:rPr>
          <w:rFonts w:ascii="Times New Roman" w:hAnsi="Times New Roman" w:cs="Times New Roman"/>
          <w:color w:val="000000" w:themeColor="text1"/>
          <w:sz w:val="24"/>
          <w:szCs w:val="24"/>
        </w:rPr>
        <w:t xml:space="preserve">go </w:t>
      </w:r>
      <w:r w:rsidR="00850CBA" w:rsidRPr="005446FC">
        <w:rPr>
          <w:rFonts w:ascii="Times New Roman" w:hAnsi="Times New Roman" w:cs="Times New Roman"/>
          <w:color w:val="000000" w:themeColor="text1"/>
          <w:sz w:val="24"/>
          <w:szCs w:val="24"/>
        </w:rPr>
        <w:t>do </w:t>
      </w:r>
      <w:r w:rsidR="000D553A"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0D553A" w:rsidRPr="005446FC">
        <w:rPr>
          <w:rFonts w:ascii="Times New Roman" w:hAnsi="Times New Roman" w:cs="Times New Roman"/>
          <w:color w:val="000000" w:themeColor="text1"/>
          <w:sz w:val="24"/>
          <w:szCs w:val="24"/>
        </w:rPr>
        <w:t>elektronicznych</w:t>
      </w:r>
      <w:r w:rsidR="00375A65" w:rsidRPr="005446FC">
        <w:rPr>
          <w:rFonts w:ascii="Times New Roman" w:hAnsi="Times New Roman" w:cs="Times New Roman"/>
          <w:color w:val="000000" w:themeColor="text1"/>
          <w:sz w:val="24"/>
          <w:szCs w:val="24"/>
        </w:rPr>
        <w:t xml:space="preserve"> z </w:t>
      </w:r>
      <w:r w:rsidR="006F7B4A" w:rsidRPr="005446FC">
        <w:rPr>
          <w:rFonts w:ascii="Times New Roman" w:hAnsi="Times New Roman" w:cs="Times New Roman"/>
          <w:color w:val="000000" w:themeColor="text1"/>
          <w:sz w:val="24"/>
          <w:szCs w:val="24"/>
        </w:rPr>
        <w:t>urzędu. Decyzja ta pozostaje tylko</w:t>
      </w:r>
      <w:r w:rsidR="00A05DAF" w:rsidRPr="005446FC">
        <w:rPr>
          <w:rFonts w:ascii="Times New Roman" w:hAnsi="Times New Roman" w:cs="Times New Roman"/>
          <w:color w:val="000000" w:themeColor="text1"/>
          <w:sz w:val="24"/>
          <w:szCs w:val="24"/>
        </w:rPr>
        <w:t xml:space="preserve"> i </w:t>
      </w:r>
      <w:r w:rsidR="006F7B4A" w:rsidRPr="005446FC">
        <w:rPr>
          <w:rFonts w:ascii="Times New Roman" w:hAnsi="Times New Roman" w:cs="Times New Roman"/>
          <w:color w:val="000000" w:themeColor="text1"/>
          <w:sz w:val="24"/>
          <w:szCs w:val="24"/>
        </w:rPr>
        <w:t>wyłącznie</w:t>
      </w:r>
      <w:r w:rsidR="004B36A1" w:rsidRPr="005446FC">
        <w:rPr>
          <w:rFonts w:ascii="Times New Roman" w:hAnsi="Times New Roman" w:cs="Times New Roman"/>
          <w:color w:val="000000" w:themeColor="text1"/>
          <w:sz w:val="24"/>
          <w:szCs w:val="24"/>
        </w:rPr>
        <w:t xml:space="preserve"> po </w:t>
      </w:r>
      <w:r w:rsidR="006F7B4A" w:rsidRPr="005446FC">
        <w:rPr>
          <w:rFonts w:ascii="Times New Roman" w:hAnsi="Times New Roman" w:cs="Times New Roman"/>
          <w:color w:val="000000" w:themeColor="text1"/>
          <w:sz w:val="24"/>
          <w:szCs w:val="24"/>
        </w:rPr>
        <w:t>stronie posiadacza takie</w:t>
      </w:r>
      <w:r w:rsidR="00F72BB8" w:rsidRPr="005446FC">
        <w:rPr>
          <w:rFonts w:ascii="Times New Roman" w:hAnsi="Times New Roman" w:cs="Times New Roman"/>
          <w:color w:val="000000" w:themeColor="text1"/>
          <w:sz w:val="24"/>
          <w:szCs w:val="24"/>
        </w:rPr>
        <w:t>go adresu</w:t>
      </w:r>
      <w:r w:rsidR="00762043"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1E2EB2" w:rsidRPr="005446FC">
        <w:rPr>
          <w:rFonts w:ascii="Times New Roman" w:hAnsi="Times New Roman" w:cs="Times New Roman"/>
          <w:color w:val="000000" w:themeColor="text1"/>
          <w:sz w:val="24"/>
          <w:szCs w:val="24"/>
        </w:rPr>
        <w:t xml:space="preserve">tym celu </w:t>
      </w:r>
      <w:r w:rsidR="003452B4" w:rsidRPr="005446FC">
        <w:rPr>
          <w:rFonts w:ascii="Times New Roman" w:hAnsi="Times New Roman" w:cs="Times New Roman"/>
          <w:color w:val="000000" w:themeColor="text1"/>
          <w:sz w:val="24"/>
          <w:szCs w:val="24"/>
        </w:rPr>
        <w:t>w </w:t>
      </w:r>
      <w:r w:rsidR="001E2EB2" w:rsidRPr="005446FC">
        <w:rPr>
          <w:rFonts w:ascii="Times New Roman" w:hAnsi="Times New Roman" w:cs="Times New Roman"/>
          <w:color w:val="000000" w:themeColor="text1"/>
          <w:sz w:val="24"/>
          <w:szCs w:val="24"/>
        </w:rPr>
        <w:t xml:space="preserve">projekcie ustawy umocowuje się możliwość </w:t>
      </w:r>
      <w:r w:rsidR="006458BC" w:rsidRPr="005446FC">
        <w:rPr>
          <w:rFonts w:ascii="Times New Roman" w:hAnsi="Times New Roman" w:cs="Times New Roman"/>
          <w:color w:val="000000" w:themeColor="text1"/>
          <w:sz w:val="24"/>
          <w:szCs w:val="24"/>
        </w:rPr>
        <w:t>dokonani</w:t>
      </w:r>
      <w:r w:rsidR="00762043" w:rsidRPr="005446FC">
        <w:rPr>
          <w:rFonts w:ascii="Times New Roman" w:hAnsi="Times New Roman" w:cs="Times New Roman"/>
          <w:color w:val="000000" w:themeColor="text1"/>
          <w:sz w:val="24"/>
          <w:szCs w:val="24"/>
        </w:rPr>
        <w:t>a</w:t>
      </w:r>
      <w:r w:rsidR="006458BC" w:rsidRPr="005446FC">
        <w:rPr>
          <w:rFonts w:ascii="Times New Roman" w:hAnsi="Times New Roman" w:cs="Times New Roman"/>
          <w:color w:val="000000" w:themeColor="text1"/>
          <w:sz w:val="24"/>
          <w:szCs w:val="24"/>
        </w:rPr>
        <w:t xml:space="preserve"> wpisu </w:t>
      </w:r>
      <w:r w:rsidR="00850CBA" w:rsidRPr="005446FC">
        <w:rPr>
          <w:rFonts w:ascii="Times New Roman" w:hAnsi="Times New Roman" w:cs="Times New Roman"/>
          <w:color w:val="000000" w:themeColor="text1"/>
          <w:sz w:val="24"/>
          <w:szCs w:val="24"/>
        </w:rPr>
        <w:t>do </w:t>
      </w:r>
      <w:r w:rsidR="00565784"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565784" w:rsidRPr="005446FC">
        <w:rPr>
          <w:rFonts w:ascii="Times New Roman" w:hAnsi="Times New Roman" w:cs="Times New Roman"/>
          <w:color w:val="000000" w:themeColor="text1"/>
          <w:sz w:val="24"/>
          <w:szCs w:val="24"/>
        </w:rPr>
        <w:t xml:space="preserve">elektronicznych </w:t>
      </w:r>
      <w:r w:rsidR="00F72BB8"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72BB8" w:rsidRPr="005446FC">
        <w:rPr>
          <w:rFonts w:ascii="Times New Roman" w:hAnsi="Times New Roman" w:cs="Times New Roman"/>
          <w:color w:val="000000" w:themeColor="text1"/>
          <w:sz w:val="24"/>
          <w:szCs w:val="24"/>
        </w:rPr>
        <w:t>doręczeń elektronicznych</w:t>
      </w:r>
      <w:r w:rsidR="00C8226A" w:rsidRPr="005446FC">
        <w:rPr>
          <w:rFonts w:ascii="Times New Roman" w:hAnsi="Times New Roman" w:cs="Times New Roman"/>
          <w:color w:val="000000" w:themeColor="text1"/>
          <w:sz w:val="24"/>
          <w:szCs w:val="24"/>
        </w:rPr>
        <w:t xml:space="preserve"> świadczonych </w:t>
      </w:r>
      <w:r w:rsidR="003452B4" w:rsidRPr="005446FC">
        <w:rPr>
          <w:rFonts w:ascii="Times New Roman" w:hAnsi="Times New Roman" w:cs="Times New Roman"/>
          <w:color w:val="000000" w:themeColor="text1"/>
          <w:sz w:val="24"/>
          <w:szCs w:val="24"/>
        </w:rPr>
        <w:t>w </w:t>
      </w:r>
      <w:r w:rsidR="00C8226A" w:rsidRPr="005446FC">
        <w:rPr>
          <w:rFonts w:ascii="Times New Roman" w:hAnsi="Times New Roman" w:cs="Times New Roman"/>
          <w:color w:val="000000" w:themeColor="text1"/>
          <w:sz w:val="24"/>
          <w:szCs w:val="24"/>
        </w:rPr>
        <w:t xml:space="preserve">ramach kwalifikowanych usług rejestrowanego </w:t>
      </w:r>
      <w:r w:rsidR="00F54E78" w:rsidRPr="005446FC">
        <w:rPr>
          <w:rFonts w:ascii="Times New Roman" w:hAnsi="Times New Roman" w:cs="Times New Roman"/>
          <w:color w:val="000000" w:themeColor="text1"/>
          <w:sz w:val="24"/>
          <w:szCs w:val="24"/>
        </w:rPr>
        <w:t>doręczenia elekt</w:t>
      </w:r>
      <w:r w:rsidR="00C8226A" w:rsidRPr="005446FC">
        <w:rPr>
          <w:rFonts w:ascii="Times New Roman" w:hAnsi="Times New Roman" w:cs="Times New Roman"/>
          <w:color w:val="000000" w:themeColor="text1"/>
          <w:sz w:val="24"/>
          <w:szCs w:val="24"/>
        </w:rPr>
        <w:t>r</w:t>
      </w:r>
      <w:r w:rsidR="00F54E78" w:rsidRPr="005446FC">
        <w:rPr>
          <w:rFonts w:ascii="Times New Roman" w:hAnsi="Times New Roman" w:cs="Times New Roman"/>
          <w:color w:val="000000" w:themeColor="text1"/>
          <w:sz w:val="24"/>
          <w:szCs w:val="24"/>
        </w:rPr>
        <w:t>o</w:t>
      </w:r>
      <w:r w:rsidR="00C8226A" w:rsidRPr="005446FC">
        <w:rPr>
          <w:rFonts w:ascii="Times New Roman" w:hAnsi="Times New Roman" w:cs="Times New Roman"/>
          <w:color w:val="000000" w:themeColor="text1"/>
          <w:sz w:val="24"/>
          <w:szCs w:val="24"/>
        </w:rPr>
        <w:t>nicznego</w:t>
      </w:r>
      <w:r w:rsidR="001E2EB2" w:rsidRPr="005446FC">
        <w:rPr>
          <w:rFonts w:ascii="Times New Roman" w:hAnsi="Times New Roman" w:cs="Times New Roman"/>
          <w:color w:val="000000" w:themeColor="text1"/>
          <w:sz w:val="24"/>
          <w:szCs w:val="24"/>
        </w:rPr>
        <w:t xml:space="preserve">, zgodnie ze ścieżkami określonymi </w:t>
      </w:r>
      <w:r w:rsidR="003452B4" w:rsidRPr="005446FC">
        <w:rPr>
          <w:rFonts w:ascii="Times New Roman" w:hAnsi="Times New Roman" w:cs="Times New Roman"/>
          <w:color w:val="000000" w:themeColor="text1"/>
          <w:sz w:val="24"/>
          <w:szCs w:val="24"/>
        </w:rPr>
        <w:t>w </w:t>
      </w:r>
      <w:r w:rsidR="00F54E78" w:rsidRPr="005446FC">
        <w:rPr>
          <w:rFonts w:ascii="Times New Roman" w:hAnsi="Times New Roman" w:cs="Times New Roman"/>
          <w:color w:val="000000" w:themeColor="text1"/>
          <w:sz w:val="24"/>
          <w:szCs w:val="24"/>
        </w:rPr>
        <w:t>projekcie</w:t>
      </w:r>
      <w:r w:rsidR="00B83E68" w:rsidRPr="005446FC">
        <w:rPr>
          <w:rFonts w:ascii="Times New Roman" w:hAnsi="Times New Roman" w:cs="Times New Roman"/>
          <w:color w:val="000000" w:themeColor="text1"/>
          <w:sz w:val="24"/>
          <w:szCs w:val="24"/>
        </w:rPr>
        <w:t xml:space="preserve"> ustawy</w:t>
      </w:r>
      <w:r w:rsidR="00565784" w:rsidRPr="005446FC">
        <w:rPr>
          <w:rFonts w:ascii="Times New Roman" w:hAnsi="Times New Roman" w:cs="Times New Roman"/>
          <w:color w:val="000000" w:themeColor="text1"/>
          <w:sz w:val="24"/>
          <w:szCs w:val="24"/>
        </w:rPr>
        <w:t>.</w:t>
      </w:r>
      <w:r w:rsidR="00703FC6" w:rsidRPr="005446FC">
        <w:rPr>
          <w:rFonts w:ascii="Times New Roman" w:hAnsi="Times New Roman" w:cs="Times New Roman"/>
          <w:color w:val="000000" w:themeColor="text1"/>
          <w:sz w:val="24"/>
          <w:szCs w:val="24"/>
        </w:rPr>
        <w:t xml:space="preserve"> M</w:t>
      </w:r>
      <w:r w:rsidR="00565784" w:rsidRPr="005446FC">
        <w:rPr>
          <w:rFonts w:ascii="Times New Roman" w:hAnsi="Times New Roman" w:cs="Times New Roman"/>
          <w:color w:val="000000" w:themeColor="text1"/>
          <w:sz w:val="24"/>
          <w:szCs w:val="24"/>
        </w:rPr>
        <w:t xml:space="preserve">inister właściwy </w:t>
      </w:r>
      <w:r w:rsidR="00850CBA" w:rsidRPr="005446FC">
        <w:rPr>
          <w:rFonts w:ascii="Times New Roman" w:hAnsi="Times New Roman" w:cs="Times New Roman"/>
          <w:color w:val="000000" w:themeColor="text1"/>
          <w:sz w:val="24"/>
          <w:szCs w:val="24"/>
        </w:rPr>
        <w:t>do </w:t>
      </w:r>
      <w:r w:rsidR="00565784"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565784" w:rsidRPr="005446FC">
        <w:rPr>
          <w:rFonts w:ascii="Times New Roman" w:hAnsi="Times New Roman" w:cs="Times New Roman"/>
          <w:color w:val="000000" w:themeColor="text1"/>
          <w:sz w:val="24"/>
          <w:szCs w:val="24"/>
        </w:rPr>
        <w:t xml:space="preserve">informatyzacji </w:t>
      </w:r>
      <w:r w:rsidR="0005236F" w:rsidRPr="005446FC">
        <w:rPr>
          <w:rFonts w:ascii="Times New Roman" w:hAnsi="Times New Roman" w:cs="Times New Roman"/>
          <w:color w:val="000000" w:themeColor="text1"/>
          <w:sz w:val="24"/>
          <w:szCs w:val="24"/>
        </w:rPr>
        <w:t xml:space="preserve">zobowiązany będzie </w:t>
      </w:r>
      <w:r w:rsidR="00850CBA" w:rsidRPr="005446FC">
        <w:rPr>
          <w:rFonts w:ascii="Times New Roman" w:hAnsi="Times New Roman" w:cs="Times New Roman"/>
          <w:color w:val="000000" w:themeColor="text1"/>
          <w:sz w:val="24"/>
          <w:szCs w:val="24"/>
        </w:rPr>
        <w:t>do </w:t>
      </w:r>
      <w:r w:rsidR="00565784" w:rsidRPr="005446FC">
        <w:rPr>
          <w:rFonts w:ascii="Times New Roman" w:hAnsi="Times New Roman" w:cs="Times New Roman"/>
          <w:color w:val="000000" w:themeColor="text1"/>
          <w:sz w:val="24"/>
          <w:szCs w:val="24"/>
        </w:rPr>
        <w:t>udostępnia</w:t>
      </w:r>
      <w:r w:rsidR="00762043" w:rsidRPr="005446FC">
        <w:rPr>
          <w:rFonts w:ascii="Times New Roman" w:hAnsi="Times New Roman" w:cs="Times New Roman"/>
          <w:color w:val="000000" w:themeColor="text1"/>
          <w:sz w:val="24"/>
          <w:szCs w:val="24"/>
        </w:rPr>
        <w:t>nia</w:t>
      </w:r>
      <w:r w:rsidR="00565784" w:rsidRPr="005446FC">
        <w:rPr>
          <w:rFonts w:ascii="Times New Roman" w:hAnsi="Times New Roman" w:cs="Times New Roman"/>
          <w:color w:val="000000" w:themeColor="text1"/>
          <w:sz w:val="24"/>
          <w:szCs w:val="24"/>
        </w:rPr>
        <w:t xml:space="preserve"> usług</w:t>
      </w:r>
      <w:r w:rsidR="00762043" w:rsidRPr="005446FC">
        <w:rPr>
          <w:rFonts w:ascii="Times New Roman" w:hAnsi="Times New Roman" w:cs="Times New Roman"/>
          <w:color w:val="000000" w:themeColor="text1"/>
          <w:sz w:val="24"/>
          <w:szCs w:val="24"/>
        </w:rPr>
        <w:t>i</w:t>
      </w:r>
      <w:r w:rsidR="00565784" w:rsidRPr="005446FC">
        <w:rPr>
          <w:rFonts w:ascii="Times New Roman" w:hAnsi="Times New Roman" w:cs="Times New Roman"/>
          <w:color w:val="000000" w:themeColor="text1"/>
          <w:sz w:val="24"/>
          <w:szCs w:val="24"/>
        </w:rPr>
        <w:t xml:space="preserve"> sieciow</w:t>
      </w:r>
      <w:r w:rsidR="00762043" w:rsidRPr="005446FC">
        <w:rPr>
          <w:rFonts w:ascii="Times New Roman" w:hAnsi="Times New Roman" w:cs="Times New Roman"/>
          <w:color w:val="000000" w:themeColor="text1"/>
          <w:sz w:val="24"/>
          <w:szCs w:val="24"/>
        </w:rPr>
        <w:t>ej</w:t>
      </w:r>
      <w:r w:rsidR="00565784" w:rsidRPr="005446FC">
        <w:rPr>
          <w:rFonts w:ascii="Times New Roman" w:hAnsi="Times New Roman" w:cs="Times New Roman"/>
          <w:color w:val="000000" w:themeColor="text1"/>
          <w:sz w:val="24"/>
          <w:szCs w:val="24"/>
        </w:rPr>
        <w:t xml:space="preserve"> umożli</w:t>
      </w:r>
      <w:r w:rsidR="00446E26" w:rsidRPr="005446FC">
        <w:rPr>
          <w:rFonts w:ascii="Times New Roman" w:hAnsi="Times New Roman" w:cs="Times New Roman"/>
          <w:color w:val="000000" w:themeColor="text1"/>
          <w:sz w:val="24"/>
          <w:szCs w:val="24"/>
        </w:rPr>
        <w:t>wiając</w:t>
      </w:r>
      <w:r w:rsidR="00762043" w:rsidRPr="005446FC">
        <w:rPr>
          <w:rFonts w:ascii="Times New Roman" w:hAnsi="Times New Roman" w:cs="Times New Roman"/>
          <w:color w:val="000000" w:themeColor="text1"/>
          <w:sz w:val="24"/>
          <w:szCs w:val="24"/>
        </w:rPr>
        <w:t>ej</w:t>
      </w:r>
      <w:r w:rsidR="00446E26" w:rsidRPr="005446FC">
        <w:rPr>
          <w:rFonts w:ascii="Times New Roman" w:hAnsi="Times New Roman" w:cs="Times New Roman"/>
          <w:color w:val="000000" w:themeColor="text1"/>
          <w:sz w:val="24"/>
          <w:szCs w:val="24"/>
        </w:rPr>
        <w:t xml:space="preserve"> przekazanie </w:t>
      </w:r>
      <w:r w:rsidR="00762043" w:rsidRPr="005446FC">
        <w:rPr>
          <w:rFonts w:ascii="Times New Roman" w:hAnsi="Times New Roman" w:cs="Times New Roman"/>
          <w:color w:val="000000" w:themeColor="text1"/>
          <w:sz w:val="24"/>
          <w:szCs w:val="24"/>
        </w:rPr>
        <w:t>wszystkich niezbędny</w:t>
      </w:r>
      <w:r w:rsidR="009C3E77" w:rsidRPr="005446FC">
        <w:rPr>
          <w:rFonts w:ascii="Times New Roman" w:hAnsi="Times New Roman" w:cs="Times New Roman"/>
          <w:color w:val="000000" w:themeColor="text1"/>
          <w:sz w:val="24"/>
          <w:szCs w:val="24"/>
        </w:rPr>
        <w:t>ch</w:t>
      </w:r>
      <w:r w:rsidR="00996D5C" w:rsidRPr="005446FC">
        <w:rPr>
          <w:rFonts w:ascii="Times New Roman" w:hAnsi="Times New Roman" w:cs="Times New Roman"/>
          <w:color w:val="000000" w:themeColor="text1"/>
          <w:sz w:val="24"/>
          <w:szCs w:val="24"/>
        </w:rPr>
        <w:t xml:space="preserve"> </w:t>
      </w:r>
      <w:r w:rsidR="00446E26" w:rsidRPr="005446FC">
        <w:rPr>
          <w:rFonts w:ascii="Times New Roman" w:hAnsi="Times New Roman" w:cs="Times New Roman"/>
          <w:color w:val="000000" w:themeColor="text1"/>
          <w:sz w:val="24"/>
          <w:szCs w:val="24"/>
        </w:rPr>
        <w:t xml:space="preserve">informacji </w:t>
      </w:r>
      <w:r w:rsidR="00565784" w:rsidRPr="005446FC">
        <w:rPr>
          <w:rFonts w:ascii="Times New Roman" w:hAnsi="Times New Roman" w:cs="Times New Roman"/>
          <w:color w:val="000000" w:themeColor="text1"/>
          <w:sz w:val="24"/>
          <w:szCs w:val="24"/>
        </w:rPr>
        <w:t>przez kwalifikowanego dostawcę usług zaufania za pomocą bezpośredniej wymiany danych między systemem kwalifikowanego dostawcy usług zaufania a bazą adresó</w:t>
      </w:r>
      <w:r w:rsidR="0031319D" w:rsidRPr="005446FC">
        <w:rPr>
          <w:rFonts w:ascii="Times New Roman" w:hAnsi="Times New Roman" w:cs="Times New Roman"/>
          <w:color w:val="000000" w:themeColor="text1"/>
          <w:sz w:val="24"/>
          <w:szCs w:val="24"/>
        </w:rPr>
        <w:t xml:space="preserve">w </w:t>
      </w:r>
      <w:r w:rsidR="00565784" w:rsidRPr="005446FC">
        <w:rPr>
          <w:rFonts w:ascii="Times New Roman" w:hAnsi="Times New Roman" w:cs="Times New Roman"/>
          <w:color w:val="000000" w:themeColor="text1"/>
          <w:sz w:val="24"/>
          <w:szCs w:val="24"/>
        </w:rPr>
        <w:t>elektronicznych.</w:t>
      </w:r>
      <w:r w:rsidR="00670A87" w:rsidRPr="005446FC">
        <w:rPr>
          <w:rFonts w:ascii="Times New Roman" w:hAnsi="Times New Roman" w:cs="Times New Roman"/>
          <w:color w:val="000000" w:themeColor="text1"/>
          <w:sz w:val="24"/>
          <w:szCs w:val="24"/>
        </w:rPr>
        <w:t xml:space="preserve"> Zakres przekazywanych danych </w:t>
      </w:r>
      <w:r w:rsidR="009C3E77" w:rsidRPr="005446FC">
        <w:rPr>
          <w:rFonts w:ascii="Times New Roman" w:hAnsi="Times New Roman" w:cs="Times New Roman"/>
          <w:color w:val="000000" w:themeColor="text1"/>
          <w:sz w:val="24"/>
          <w:szCs w:val="24"/>
        </w:rPr>
        <w:t>ma charakter enumeratywny</w:t>
      </w:r>
      <w:r w:rsidR="00A05DAF" w:rsidRPr="005446FC">
        <w:rPr>
          <w:rFonts w:ascii="Times New Roman" w:hAnsi="Times New Roman" w:cs="Times New Roman"/>
          <w:color w:val="000000" w:themeColor="text1"/>
          <w:sz w:val="24"/>
          <w:szCs w:val="24"/>
        </w:rPr>
        <w:t xml:space="preserve"> i </w:t>
      </w:r>
      <w:r w:rsidR="009C3E77" w:rsidRPr="005446FC">
        <w:rPr>
          <w:rFonts w:ascii="Times New Roman" w:hAnsi="Times New Roman" w:cs="Times New Roman"/>
          <w:color w:val="000000" w:themeColor="text1"/>
          <w:sz w:val="24"/>
          <w:szCs w:val="24"/>
        </w:rPr>
        <w:t>zupełny</w:t>
      </w:r>
      <w:r w:rsidR="00A232B5" w:rsidRPr="005446FC">
        <w:rPr>
          <w:rFonts w:ascii="Times New Roman" w:hAnsi="Times New Roman" w:cs="Times New Roman"/>
          <w:color w:val="000000" w:themeColor="text1"/>
          <w:sz w:val="24"/>
          <w:szCs w:val="24"/>
        </w:rPr>
        <w:t>. O</w:t>
      </w:r>
      <w:r w:rsidR="009C3E77" w:rsidRPr="005446FC">
        <w:rPr>
          <w:rFonts w:ascii="Times New Roman" w:hAnsi="Times New Roman" w:cs="Times New Roman"/>
          <w:color w:val="000000" w:themeColor="text1"/>
          <w:sz w:val="24"/>
          <w:szCs w:val="24"/>
        </w:rPr>
        <w:t xml:space="preserve">graniczony został </w:t>
      </w:r>
      <w:r w:rsidR="00850CBA" w:rsidRPr="005446FC">
        <w:rPr>
          <w:rFonts w:ascii="Times New Roman" w:hAnsi="Times New Roman" w:cs="Times New Roman"/>
          <w:color w:val="000000" w:themeColor="text1"/>
          <w:sz w:val="24"/>
          <w:szCs w:val="24"/>
        </w:rPr>
        <w:t>do </w:t>
      </w:r>
      <w:r w:rsidR="009C3E77" w:rsidRPr="005446FC">
        <w:rPr>
          <w:rFonts w:ascii="Times New Roman" w:hAnsi="Times New Roman" w:cs="Times New Roman"/>
          <w:color w:val="000000" w:themeColor="text1"/>
          <w:sz w:val="24"/>
          <w:szCs w:val="24"/>
        </w:rPr>
        <w:t xml:space="preserve">niezbędnego minimum, gwarantującego jednocześnie spełnienie potrzeb informacyjnych, </w:t>
      </w:r>
      <w:r w:rsidR="003452B4" w:rsidRPr="005446FC">
        <w:rPr>
          <w:rFonts w:ascii="Times New Roman" w:hAnsi="Times New Roman" w:cs="Times New Roman"/>
          <w:color w:val="000000" w:themeColor="text1"/>
          <w:sz w:val="24"/>
          <w:szCs w:val="24"/>
        </w:rPr>
        <w:t>w </w:t>
      </w:r>
      <w:r w:rsidR="009C3E77" w:rsidRPr="005446FC">
        <w:rPr>
          <w:rFonts w:ascii="Times New Roman" w:hAnsi="Times New Roman" w:cs="Times New Roman"/>
          <w:color w:val="000000" w:themeColor="text1"/>
          <w:sz w:val="24"/>
          <w:szCs w:val="24"/>
        </w:rPr>
        <w:t>szczególności</w:t>
      </w:r>
      <w:r w:rsidR="00375A65" w:rsidRPr="005446FC">
        <w:rPr>
          <w:rFonts w:ascii="Times New Roman" w:hAnsi="Times New Roman" w:cs="Times New Roman"/>
          <w:color w:val="000000" w:themeColor="text1"/>
          <w:sz w:val="24"/>
          <w:szCs w:val="24"/>
        </w:rPr>
        <w:t xml:space="preserve"> na </w:t>
      </w:r>
      <w:r w:rsidR="009C3E77" w:rsidRPr="005446FC">
        <w:rPr>
          <w:rFonts w:ascii="Times New Roman" w:hAnsi="Times New Roman" w:cs="Times New Roman"/>
          <w:color w:val="000000" w:themeColor="text1"/>
          <w:sz w:val="24"/>
          <w:szCs w:val="24"/>
        </w:rPr>
        <w:t xml:space="preserve">potrzeby wyszukania adresu </w:t>
      </w:r>
      <w:r w:rsidR="00850CBA" w:rsidRPr="005446FC">
        <w:rPr>
          <w:rFonts w:ascii="Times New Roman" w:hAnsi="Times New Roman" w:cs="Times New Roman"/>
          <w:color w:val="000000" w:themeColor="text1"/>
          <w:sz w:val="24"/>
          <w:szCs w:val="24"/>
        </w:rPr>
        <w:t>do </w:t>
      </w:r>
      <w:r w:rsidR="00D55B04" w:rsidRPr="005446FC">
        <w:rPr>
          <w:rFonts w:ascii="Times New Roman" w:hAnsi="Times New Roman" w:cs="Times New Roman"/>
          <w:color w:val="000000" w:themeColor="text1"/>
          <w:sz w:val="24"/>
          <w:szCs w:val="24"/>
        </w:rPr>
        <w:t>doręczeń elektronicznych</w:t>
      </w:r>
      <w:r w:rsidR="009C3E77" w:rsidRPr="005446FC">
        <w:rPr>
          <w:rFonts w:ascii="Times New Roman" w:hAnsi="Times New Roman" w:cs="Times New Roman"/>
          <w:color w:val="000000" w:themeColor="text1"/>
          <w:sz w:val="24"/>
          <w:szCs w:val="24"/>
        </w:rPr>
        <w:t>.</w:t>
      </w:r>
      <w:r w:rsidR="00CF01BB" w:rsidRPr="005446FC">
        <w:rPr>
          <w:rFonts w:ascii="Times New Roman" w:hAnsi="Times New Roman" w:cs="Times New Roman"/>
          <w:color w:val="000000" w:themeColor="text1"/>
          <w:sz w:val="24"/>
          <w:szCs w:val="24"/>
        </w:rPr>
        <w:t xml:space="preserve"> </w:t>
      </w:r>
      <w:r w:rsidR="005A5647">
        <w:rPr>
          <w:rFonts w:ascii="Times New Roman" w:hAnsi="Times New Roman" w:cs="Times New Roman"/>
          <w:color w:val="000000" w:themeColor="text1"/>
          <w:sz w:val="24"/>
          <w:szCs w:val="24"/>
        </w:rPr>
        <w:t>W celu</w:t>
      </w:r>
      <w:r w:rsidR="005A5647" w:rsidRPr="005446FC">
        <w:rPr>
          <w:rFonts w:ascii="Times New Roman" w:hAnsi="Times New Roman" w:cs="Times New Roman"/>
          <w:color w:val="000000" w:themeColor="text1"/>
          <w:sz w:val="24"/>
          <w:szCs w:val="24"/>
        </w:rPr>
        <w:t xml:space="preserve"> </w:t>
      </w:r>
      <w:r w:rsidR="00CF01BB" w:rsidRPr="005446FC">
        <w:rPr>
          <w:rFonts w:ascii="Times New Roman" w:hAnsi="Times New Roman" w:cs="Times New Roman"/>
          <w:color w:val="000000" w:themeColor="text1"/>
          <w:sz w:val="24"/>
          <w:szCs w:val="24"/>
        </w:rPr>
        <w:t>zapewnienia aktualności danych przetwarzanych</w:t>
      </w:r>
      <w:r w:rsidR="00375A65" w:rsidRPr="005446FC">
        <w:rPr>
          <w:rFonts w:ascii="Times New Roman" w:hAnsi="Times New Roman" w:cs="Times New Roman"/>
          <w:color w:val="000000" w:themeColor="text1"/>
          <w:sz w:val="24"/>
          <w:szCs w:val="24"/>
        </w:rPr>
        <w:t xml:space="preserve"> na </w:t>
      </w:r>
      <w:r w:rsidR="00CF01BB" w:rsidRPr="005446FC">
        <w:rPr>
          <w:rFonts w:ascii="Times New Roman" w:hAnsi="Times New Roman" w:cs="Times New Roman"/>
          <w:color w:val="000000" w:themeColor="text1"/>
          <w:sz w:val="24"/>
          <w:szCs w:val="24"/>
        </w:rPr>
        <w:t xml:space="preserve">potrzeby wyszukania adresu </w:t>
      </w:r>
      <w:r w:rsidR="00850CBA" w:rsidRPr="005446FC">
        <w:rPr>
          <w:rFonts w:ascii="Times New Roman" w:hAnsi="Times New Roman" w:cs="Times New Roman"/>
          <w:color w:val="000000" w:themeColor="text1"/>
          <w:sz w:val="24"/>
          <w:szCs w:val="24"/>
        </w:rPr>
        <w:t>do </w:t>
      </w:r>
      <w:r w:rsidR="00D55B04" w:rsidRPr="005446FC">
        <w:rPr>
          <w:rFonts w:ascii="Times New Roman" w:hAnsi="Times New Roman" w:cs="Times New Roman"/>
          <w:color w:val="000000" w:themeColor="text1"/>
          <w:sz w:val="24"/>
          <w:szCs w:val="24"/>
        </w:rPr>
        <w:t>doręczeń elektronicznych</w:t>
      </w:r>
      <w:r w:rsidR="00CF01BB" w:rsidRPr="005446FC">
        <w:rPr>
          <w:rFonts w:ascii="Times New Roman" w:hAnsi="Times New Roman" w:cs="Times New Roman"/>
          <w:color w:val="000000" w:themeColor="text1"/>
          <w:sz w:val="24"/>
          <w:szCs w:val="24"/>
        </w:rPr>
        <w:t xml:space="preserve"> nakłada się –</w:t>
      </w:r>
      <w:r w:rsidR="00A232B5" w:rsidRPr="005446FC">
        <w:rPr>
          <w:rFonts w:ascii="Times New Roman" w:hAnsi="Times New Roman" w:cs="Times New Roman"/>
          <w:color w:val="000000" w:themeColor="text1"/>
          <w:sz w:val="24"/>
          <w:szCs w:val="24"/>
        </w:rPr>
        <w:t xml:space="preserve"> zgodnie </w:t>
      </w:r>
      <w:r w:rsidR="009B66DE" w:rsidRPr="005446FC">
        <w:rPr>
          <w:rFonts w:ascii="Times New Roman" w:hAnsi="Times New Roman" w:cs="Times New Roman"/>
          <w:color w:val="000000" w:themeColor="text1"/>
          <w:sz w:val="24"/>
          <w:szCs w:val="24"/>
        </w:rPr>
        <w:t xml:space="preserve">projektem </w:t>
      </w:r>
      <w:r w:rsidR="00CF01BB" w:rsidRPr="005446FC">
        <w:rPr>
          <w:rFonts w:ascii="Times New Roman" w:hAnsi="Times New Roman" w:cs="Times New Roman"/>
          <w:color w:val="000000" w:themeColor="text1"/>
          <w:sz w:val="24"/>
          <w:szCs w:val="24"/>
        </w:rPr>
        <w:t>ustawy –</w:t>
      </w:r>
      <w:r w:rsidR="00375A65" w:rsidRPr="005446FC">
        <w:rPr>
          <w:rFonts w:ascii="Times New Roman" w:hAnsi="Times New Roman" w:cs="Times New Roman"/>
          <w:color w:val="000000" w:themeColor="text1"/>
          <w:sz w:val="24"/>
          <w:szCs w:val="24"/>
        </w:rPr>
        <w:t xml:space="preserve"> na </w:t>
      </w:r>
      <w:r w:rsidR="00CF01BB" w:rsidRPr="005446FC">
        <w:rPr>
          <w:rFonts w:ascii="Times New Roman" w:hAnsi="Times New Roman" w:cs="Times New Roman"/>
          <w:color w:val="000000" w:themeColor="text1"/>
          <w:sz w:val="24"/>
          <w:szCs w:val="24"/>
        </w:rPr>
        <w:t>kwalifikowanego dostawcę usług zaufania obowiązek informowania</w:t>
      </w:r>
      <w:r w:rsidR="00850CBA" w:rsidRPr="005446FC">
        <w:rPr>
          <w:rFonts w:ascii="Times New Roman" w:hAnsi="Times New Roman" w:cs="Times New Roman"/>
          <w:color w:val="000000" w:themeColor="text1"/>
          <w:sz w:val="24"/>
          <w:szCs w:val="24"/>
        </w:rPr>
        <w:t xml:space="preserve"> o </w:t>
      </w:r>
      <w:r w:rsidR="00CF01BB" w:rsidRPr="005446FC">
        <w:rPr>
          <w:rFonts w:ascii="Times New Roman" w:hAnsi="Times New Roman" w:cs="Times New Roman"/>
          <w:color w:val="000000" w:themeColor="text1"/>
          <w:sz w:val="24"/>
          <w:szCs w:val="24"/>
        </w:rPr>
        <w:t xml:space="preserve">każdej wiadomej mu zmianie danych </w:t>
      </w:r>
      <w:r w:rsidR="00272986" w:rsidRPr="005446FC">
        <w:rPr>
          <w:rFonts w:ascii="Times New Roman" w:hAnsi="Times New Roman" w:cs="Times New Roman"/>
          <w:color w:val="000000" w:themeColor="text1"/>
          <w:sz w:val="24"/>
          <w:szCs w:val="24"/>
        </w:rPr>
        <w:t xml:space="preserve">przetwarzanych </w:t>
      </w:r>
      <w:r w:rsidR="003452B4" w:rsidRPr="005446FC">
        <w:rPr>
          <w:rFonts w:ascii="Times New Roman" w:hAnsi="Times New Roman" w:cs="Times New Roman"/>
          <w:color w:val="000000" w:themeColor="text1"/>
          <w:sz w:val="24"/>
          <w:szCs w:val="24"/>
        </w:rPr>
        <w:t>w </w:t>
      </w:r>
      <w:r w:rsidR="00272986"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272986" w:rsidRPr="005446FC">
        <w:rPr>
          <w:rFonts w:ascii="Times New Roman" w:hAnsi="Times New Roman" w:cs="Times New Roman"/>
          <w:color w:val="000000" w:themeColor="text1"/>
          <w:sz w:val="24"/>
          <w:szCs w:val="24"/>
        </w:rPr>
        <w:t xml:space="preserve">elektronicznych, dotyczących dostarczanych przez niego </w:t>
      </w:r>
      <w:r w:rsidR="00D55B04"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D55B04" w:rsidRPr="005446FC">
        <w:rPr>
          <w:rFonts w:ascii="Times New Roman" w:hAnsi="Times New Roman" w:cs="Times New Roman"/>
          <w:color w:val="000000" w:themeColor="text1"/>
          <w:sz w:val="24"/>
          <w:szCs w:val="24"/>
        </w:rPr>
        <w:t>doręczeń elektronicznych</w:t>
      </w:r>
      <w:r w:rsidR="00272986" w:rsidRPr="005446FC">
        <w:rPr>
          <w:rFonts w:ascii="Times New Roman" w:hAnsi="Times New Roman" w:cs="Times New Roman"/>
          <w:color w:val="000000" w:themeColor="text1"/>
          <w:sz w:val="24"/>
          <w:szCs w:val="24"/>
        </w:rPr>
        <w:t xml:space="preserve">. Spełnienie tego obowiązku umożliwione jest przez ustawowe zobowiązanie ministra właściwego </w:t>
      </w:r>
      <w:r w:rsidR="00850CBA" w:rsidRPr="005446FC">
        <w:rPr>
          <w:rFonts w:ascii="Times New Roman" w:hAnsi="Times New Roman" w:cs="Times New Roman"/>
          <w:color w:val="000000" w:themeColor="text1"/>
          <w:sz w:val="24"/>
          <w:szCs w:val="24"/>
        </w:rPr>
        <w:t>do </w:t>
      </w:r>
      <w:r w:rsidR="00272986"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272986" w:rsidRPr="005446FC">
        <w:rPr>
          <w:rFonts w:ascii="Times New Roman" w:hAnsi="Times New Roman" w:cs="Times New Roman"/>
          <w:color w:val="000000" w:themeColor="text1"/>
          <w:sz w:val="24"/>
          <w:szCs w:val="24"/>
        </w:rPr>
        <w:t xml:space="preserve">informatyzacji </w:t>
      </w:r>
      <w:r w:rsidR="00850CBA" w:rsidRPr="005446FC">
        <w:rPr>
          <w:rFonts w:ascii="Times New Roman" w:hAnsi="Times New Roman" w:cs="Times New Roman"/>
          <w:color w:val="000000" w:themeColor="text1"/>
          <w:sz w:val="24"/>
          <w:szCs w:val="24"/>
        </w:rPr>
        <w:t>do </w:t>
      </w:r>
      <w:r w:rsidR="00272986" w:rsidRPr="005446FC">
        <w:rPr>
          <w:rFonts w:ascii="Times New Roman" w:hAnsi="Times New Roman" w:cs="Times New Roman"/>
          <w:color w:val="000000" w:themeColor="text1"/>
          <w:sz w:val="24"/>
          <w:szCs w:val="24"/>
        </w:rPr>
        <w:t>udostępnienia stosownej usługi sieciowej.</w:t>
      </w:r>
    </w:p>
    <w:p w14:paraId="24A0EB62" w14:textId="35403DF5" w:rsidR="00C26CD6" w:rsidRPr="005446FC" w:rsidRDefault="0050221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Nawet jeżeli posiadacz</w:t>
      </w:r>
      <w:r w:rsidR="00F23195" w:rsidRPr="005446FC">
        <w:rPr>
          <w:rFonts w:ascii="Times New Roman" w:hAnsi="Times New Roman" w:cs="Times New Roman"/>
          <w:color w:val="000000" w:themeColor="text1"/>
          <w:sz w:val="24"/>
          <w:szCs w:val="24"/>
        </w:rPr>
        <w:t xml:space="preserve"> adresu </w:t>
      </w:r>
      <w:r w:rsidR="00850CBA" w:rsidRPr="005446FC">
        <w:rPr>
          <w:rFonts w:ascii="Times New Roman" w:hAnsi="Times New Roman" w:cs="Times New Roman"/>
          <w:color w:val="000000" w:themeColor="text1"/>
          <w:sz w:val="24"/>
          <w:szCs w:val="24"/>
        </w:rPr>
        <w:t>do </w:t>
      </w:r>
      <w:r w:rsidR="00F23195"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dostarczanego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ramach kwalifikowanej usługi rejestrowanego doręczenia elektronicznego</w:t>
      </w:r>
      <w:r w:rsidR="00DD5588" w:rsidRPr="005446FC">
        <w:rPr>
          <w:rFonts w:ascii="Times New Roman" w:hAnsi="Times New Roman" w:cs="Times New Roman"/>
          <w:color w:val="000000" w:themeColor="text1"/>
          <w:sz w:val="24"/>
          <w:szCs w:val="24"/>
        </w:rPr>
        <w:t xml:space="preserve"> nie zdecyduje się</w:t>
      </w:r>
      <w:r w:rsidR="00375A65" w:rsidRPr="005446FC">
        <w:rPr>
          <w:rFonts w:ascii="Times New Roman" w:hAnsi="Times New Roman" w:cs="Times New Roman"/>
          <w:color w:val="000000" w:themeColor="text1"/>
          <w:sz w:val="24"/>
          <w:szCs w:val="24"/>
        </w:rPr>
        <w:t xml:space="preserve"> na </w:t>
      </w:r>
      <w:r w:rsidR="00DD5588"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DD5588"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DD5588" w:rsidRPr="005446FC">
        <w:rPr>
          <w:rFonts w:ascii="Times New Roman" w:hAnsi="Times New Roman" w:cs="Times New Roman"/>
          <w:color w:val="000000" w:themeColor="text1"/>
          <w:sz w:val="24"/>
          <w:szCs w:val="24"/>
        </w:rPr>
        <w:t xml:space="preserve">elektronicznych, kwalifikowany dostawca usług zaufania </w:t>
      </w:r>
      <w:r w:rsidR="006F157B" w:rsidRPr="005446FC">
        <w:rPr>
          <w:rFonts w:ascii="Times New Roman" w:hAnsi="Times New Roman" w:cs="Times New Roman"/>
          <w:color w:val="000000" w:themeColor="text1"/>
          <w:sz w:val="24"/>
          <w:szCs w:val="24"/>
        </w:rPr>
        <w:t>przekazuje</w:t>
      </w:r>
      <w:r w:rsidR="00DD5588" w:rsidRPr="005446FC">
        <w:rPr>
          <w:rFonts w:ascii="Times New Roman" w:hAnsi="Times New Roman" w:cs="Times New Roman"/>
          <w:color w:val="000000" w:themeColor="text1"/>
          <w:sz w:val="24"/>
          <w:szCs w:val="24"/>
        </w:rPr>
        <w:t xml:space="preserve"> ministrowi właściwemu </w:t>
      </w:r>
      <w:r w:rsidR="00850CBA" w:rsidRPr="005446FC">
        <w:rPr>
          <w:rFonts w:ascii="Times New Roman" w:hAnsi="Times New Roman" w:cs="Times New Roman"/>
          <w:color w:val="000000" w:themeColor="text1"/>
          <w:sz w:val="24"/>
          <w:szCs w:val="24"/>
        </w:rPr>
        <w:t>do </w:t>
      </w:r>
      <w:r w:rsidR="00DD5588"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DD5588" w:rsidRPr="005446FC">
        <w:rPr>
          <w:rFonts w:ascii="Times New Roman" w:hAnsi="Times New Roman" w:cs="Times New Roman"/>
          <w:color w:val="000000" w:themeColor="text1"/>
          <w:sz w:val="24"/>
          <w:szCs w:val="24"/>
        </w:rPr>
        <w:t>informatyzacji informacj</w:t>
      </w:r>
      <w:r w:rsidR="00486239" w:rsidRPr="005446FC">
        <w:rPr>
          <w:rFonts w:ascii="Times New Roman" w:hAnsi="Times New Roman" w:cs="Times New Roman"/>
          <w:color w:val="000000" w:themeColor="text1"/>
          <w:sz w:val="24"/>
          <w:szCs w:val="24"/>
        </w:rPr>
        <w:t>ę</w:t>
      </w:r>
      <w:r w:rsidR="00850CBA" w:rsidRPr="005446FC">
        <w:rPr>
          <w:rFonts w:ascii="Times New Roman" w:hAnsi="Times New Roman" w:cs="Times New Roman"/>
          <w:color w:val="000000" w:themeColor="text1"/>
          <w:sz w:val="24"/>
          <w:szCs w:val="24"/>
        </w:rPr>
        <w:t xml:space="preserve"> o </w:t>
      </w:r>
      <w:r w:rsidR="00DD5588" w:rsidRPr="005446FC">
        <w:rPr>
          <w:rFonts w:ascii="Times New Roman" w:hAnsi="Times New Roman" w:cs="Times New Roman"/>
          <w:color w:val="000000" w:themeColor="text1"/>
          <w:sz w:val="24"/>
          <w:szCs w:val="24"/>
        </w:rPr>
        <w:t xml:space="preserve">adresie </w:t>
      </w:r>
      <w:r w:rsidR="00850CBA" w:rsidRPr="005446FC">
        <w:rPr>
          <w:rFonts w:ascii="Times New Roman" w:hAnsi="Times New Roman" w:cs="Times New Roman"/>
          <w:color w:val="000000" w:themeColor="text1"/>
          <w:sz w:val="24"/>
          <w:szCs w:val="24"/>
        </w:rPr>
        <w:t>do </w:t>
      </w:r>
      <w:r w:rsidR="00233054" w:rsidRPr="005446FC">
        <w:rPr>
          <w:rFonts w:ascii="Times New Roman" w:hAnsi="Times New Roman" w:cs="Times New Roman"/>
          <w:color w:val="000000" w:themeColor="text1"/>
          <w:sz w:val="24"/>
          <w:szCs w:val="24"/>
        </w:rPr>
        <w:t>doręczeń elektronicznych</w:t>
      </w:r>
      <w:r w:rsidR="00DD5588" w:rsidRPr="005446FC">
        <w:rPr>
          <w:rFonts w:ascii="Times New Roman" w:hAnsi="Times New Roman" w:cs="Times New Roman"/>
          <w:color w:val="000000" w:themeColor="text1"/>
          <w:sz w:val="24"/>
          <w:szCs w:val="24"/>
        </w:rPr>
        <w:t>, któr</w:t>
      </w:r>
      <w:r w:rsidR="00222454" w:rsidRPr="005446FC">
        <w:rPr>
          <w:rFonts w:ascii="Times New Roman" w:hAnsi="Times New Roman" w:cs="Times New Roman"/>
          <w:color w:val="000000" w:themeColor="text1"/>
          <w:sz w:val="24"/>
          <w:szCs w:val="24"/>
        </w:rPr>
        <w:t>y</w:t>
      </w:r>
      <w:r w:rsidR="00DD5588" w:rsidRPr="005446FC">
        <w:rPr>
          <w:rFonts w:ascii="Times New Roman" w:hAnsi="Times New Roman" w:cs="Times New Roman"/>
          <w:color w:val="000000" w:themeColor="text1"/>
          <w:sz w:val="24"/>
          <w:szCs w:val="24"/>
        </w:rPr>
        <w:t xml:space="preserve"> dostarcza</w:t>
      </w:r>
      <w:r w:rsidR="00486239" w:rsidRPr="005446FC">
        <w:rPr>
          <w:rFonts w:ascii="Times New Roman" w:hAnsi="Times New Roman" w:cs="Times New Roman"/>
          <w:color w:val="000000" w:themeColor="text1"/>
          <w:sz w:val="24"/>
          <w:szCs w:val="24"/>
        </w:rPr>
        <w:t>,</w:t>
      </w:r>
      <w:r w:rsidR="00A05DAF" w:rsidRPr="005446FC">
        <w:rPr>
          <w:rFonts w:ascii="Times New Roman" w:hAnsi="Times New Roman" w:cs="Times New Roman"/>
          <w:color w:val="000000" w:themeColor="text1"/>
          <w:sz w:val="24"/>
          <w:szCs w:val="24"/>
        </w:rPr>
        <w:t xml:space="preserve"> i </w:t>
      </w:r>
      <w:r w:rsidR="00486239" w:rsidRPr="005446FC">
        <w:rPr>
          <w:rFonts w:ascii="Times New Roman" w:hAnsi="Times New Roman" w:cs="Times New Roman"/>
          <w:color w:val="000000" w:themeColor="text1"/>
          <w:sz w:val="24"/>
          <w:szCs w:val="24"/>
        </w:rPr>
        <w:t>je</w:t>
      </w:r>
      <w:r w:rsidR="00565B52" w:rsidRPr="005446FC">
        <w:rPr>
          <w:rFonts w:ascii="Times New Roman" w:hAnsi="Times New Roman" w:cs="Times New Roman"/>
          <w:color w:val="000000" w:themeColor="text1"/>
          <w:sz w:val="24"/>
          <w:szCs w:val="24"/>
        </w:rPr>
        <w:t>go</w:t>
      </w:r>
      <w:r w:rsidR="00486239" w:rsidRPr="005446FC">
        <w:rPr>
          <w:rFonts w:ascii="Times New Roman" w:hAnsi="Times New Roman" w:cs="Times New Roman"/>
          <w:color w:val="000000" w:themeColor="text1"/>
          <w:sz w:val="24"/>
          <w:szCs w:val="24"/>
        </w:rPr>
        <w:t xml:space="preserve"> lokalizacji</w:t>
      </w:r>
      <w:r w:rsidR="0031654E" w:rsidRPr="005446FC">
        <w:rPr>
          <w:rFonts w:ascii="Times New Roman" w:hAnsi="Times New Roman" w:cs="Times New Roman"/>
          <w:color w:val="000000" w:themeColor="text1"/>
          <w:sz w:val="24"/>
          <w:szCs w:val="24"/>
        </w:rPr>
        <w:t xml:space="preserve"> (wyłącznie dane techniczne, niestanowiące danych osobowych)</w:t>
      </w:r>
      <w:r w:rsidR="00486239" w:rsidRPr="005446FC">
        <w:rPr>
          <w:rFonts w:ascii="Times New Roman" w:hAnsi="Times New Roman" w:cs="Times New Roman"/>
          <w:color w:val="000000" w:themeColor="text1"/>
          <w:sz w:val="24"/>
          <w:szCs w:val="24"/>
        </w:rPr>
        <w:t xml:space="preserve">. </w:t>
      </w:r>
      <w:r w:rsidR="00DD5588" w:rsidRPr="005446FC">
        <w:rPr>
          <w:rFonts w:ascii="Times New Roman" w:hAnsi="Times New Roman" w:cs="Times New Roman"/>
          <w:color w:val="000000" w:themeColor="text1"/>
          <w:sz w:val="24"/>
          <w:szCs w:val="24"/>
        </w:rPr>
        <w:t>Działanie to jest niezbędne</w:t>
      </w:r>
      <w:r w:rsidR="00375A65" w:rsidRPr="005446FC">
        <w:rPr>
          <w:rFonts w:ascii="Times New Roman" w:hAnsi="Times New Roman" w:cs="Times New Roman"/>
          <w:color w:val="000000" w:themeColor="text1"/>
          <w:sz w:val="24"/>
          <w:szCs w:val="24"/>
        </w:rPr>
        <w:t xml:space="preserve"> na </w:t>
      </w:r>
      <w:r w:rsidR="00DD5588" w:rsidRPr="005446FC">
        <w:rPr>
          <w:rFonts w:ascii="Times New Roman" w:hAnsi="Times New Roman" w:cs="Times New Roman"/>
          <w:color w:val="000000" w:themeColor="text1"/>
          <w:sz w:val="24"/>
          <w:szCs w:val="24"/>
        </w:rPr>
        <w:t xml:space="preserve">potrzeby wymiany korespondencji między wszystkimi </w:t>
      </w:r>
      <w:r w:rsidR="00233054" w:rsidRPr="005446FC">
        <w:rPr>
          <w:rFonts w:ascii="Times New Roman" w:hAnsi="Times New Roman" w:cs="Times New Roman"/>
          <w:color w:val="000000" w:themeColor="text1"/>
          <w:sz w:val="24"/>
          <w:szCs w:val="24"/>
        </w:rPr>
        <w:t xml:space="preserve">adresami </w:t>
      </w:r>
      <w:r w:rsidR="00850CBA" w:rsidRPr="005446FC">
        <w:rPr>
          <w:rFonts w:ascii="Times New Roman" w:hAnsi="Times New Roman" w:cs="Times New Roman"/>
          <w:color w:val="000000" w:themeColor="text1"/>
          <w:sz w:val="24"/>
          <w:szCs w:val="24"/>
        </w:rPr>
        <w:t>do </w:t>
      </w:r>
      <w:r w:rsidR="00233054"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2B49AA" w:rsidRPr="005446FC">
        <w:rPr>
          <w:rFonts w:ascii="Times New Roman" w:hAnsi="Times New Roman" w:cs="Times New Roman"/>
          <w:color w:val="000000" w:themeColor="text1"/>
          <w:sz w:val="24"/>
          <w:szCs w:val="24"/>
        </w:rPr>
        <w:t xml:space="preserve">odnajduje swoje ustawowe odzwierciedlenie </w:t>
      </w:r>
      <w:r w:rsidR="003452B4" w:rsidRPr="005446FC">
        <w:rPr>
          <w:rFonts w:ascii="Times New Roman" w:hAnsi="Times New Roman" w:cs="Times New Roman"/>
          <w:color w:val="000000" w:themeColor="text1"/>
          <w:sz w:val="24"/>
          <w:szCs w:val="24"/>
        </w:rPr>
        <w:t>w </w:t>
      </w:r>
      <w:r w:rsidR="002B49AA" w:rsidRPr="005446FC">
        <w:rPr>
          <w:rFonts w:ascii="Times New Roman" w:hAnsi="Times New Roman" w:cs="Times New Roman"/>
          <w:color w:val="000000" w:themeColor="text1"/>
          <w:sz w:val="24"/>
          <w:szCs w:val="24"/>
        </w:rPr>
        <w:t xml:space="preserve">zmianach projektowanych </w:t>
      </w:r>
      <w:r w:rsidR="003452B4" w:rsidRPr="005446FC">
        <w:rPr>
          <w:rFonts w:ascii="Times New Roman" w:hAnsi="Times New Roman" w:cs="Times New Roman"/>
          <w:color w:val="000000" w:themeColor="text1"/>
          <w:sz w:val="24"/>
          <w:szCs w:val="24"/>
        </w:rPr>
        <w:t>w </w:t>
      </w:r>
      <w:r w:rsidR="002B49AA"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2B49AA" w:rsidRPr="005446FC">
        <w:rPr>
          <w:rFonts w:ascii="Times New Roman" w:hAnsi="Times New Roman" w:cs="Times New Roman"/>
          <w:color w:val="000000" w:themeColor="text1"/>
          <w:sz w:val="24"/>
          <w:szCs w:val="24"/>
        </w:rPr>
        <w:t>dnia 5</w:t>
      </w:r>
      <w:r w:rsidR="00246C97" w:rsidRPr="005446FC">
        <w:rPr>
          <w:rFonts w:ascii="Times New Roman" w:hAnsi="Times New Roman" w:cs="Times New Roman"/>
          <w:color w:val="000000" w:themeColor="text1"/>
          <w:sz w:val="24"/>
          <w:szCs w:val="24"/>
        </w:rPr>
        <w:t> </w:t>
      </w:r>
      <w:r w:rsidR="002B49AA" w:rsidRPr="005446FC">
        <w:rPr>
          <w:rFonts w:ascii="Times New Roman" w:hAnsi="Times New Roman" w:cs="Times New Roman"/>
          <w:color w:val="000000" w:themeColor="text1"/>
          <w:sz w:val="24"/>
          <w:szCs w:val="24"/>
        </w:rPr>
        <w:t>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2B49AA" w:rsidRPr="005446FC">
        <w:rPr>
          <w:rFonts w:ascii="Times New Roman" w:hAnsi="Times New Roman" w:cs="Times New Roman"/>
          <w:color w:val="000000" w:themeColor="text1"/>
          <w:sz w:val="24"/>
          <w:szCs w:val="24"/>
        </w:rPr>
        <w:t>usługach zaufania oraz identyfikacji elektronicznej</w:t>
      </w:r>
      <w:r w:rsidR="00BC62EB" w:rsidRPr="005446FC">
        <w:rPr>
          <w:rFonts w:ascii="Times New Roman" w:hAnsi="Times New Roman" w:cs="Times New Roman"/>
          <w:color w:val="000000" w:themeColor="text1"/>
          <w:sz w:val="24"/>
          <w:szCs w:val="24"/>
        </w:rPr>
        <w:t>.</w:t>
      </w:r>
    </w:p>
    <w:p w14:paraId="4C72C5F9" w14:textId="2FB34186" w:rsidR="00666863" w:rsidRPr="005446FC" w:rsidRDefault="00E91299"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29" w:name="_Toc31815651"/>
      <w:r w:rsidRPr="005446FC">
        <w:rPr>
          <w:rFonts w:ascii="Times New Roman" w:hAnsi="Times New Roman" w:cs="Times New Roman"/>
          <w:color w:val="000000" w:themeColor="text1"/>
          <w:sz w:val="24"/>
          <w:szCs w:val="24"/>
        </w:rPr>
        <w:t>R</w:t>
      </w:r>
      <w:r w:rsidR="00CF5B41" w:rsidRPr="005446FC">
        <w:rPr>
          <w:rFonts w:ascii="Times New Roman" w:hAnsi="Times New Roman" w:cs="Times New Roman"/>
          <w:color w:val="000000" w:themeColor="text1"/>
          <w:sz w:val="24"/>
          <w:szCs w:val="24"/>
        </w:rPr>
        <w:t xml:space="preserve">ola </w:t>
      </w:r>
      <w:r w:rsidR="00BC475C" w:rsidRPr="005446FC">
        <w:rPr>
          <w:rFonts w:ascii="Times New Roman" w:hAnsi="Times New Roman" w:cs="Times New Roman"/>
          <w:color w:val="000000" w:themeColor="text1"/>
          <w:sz w:val="24"/>
          <w:szCs w:val="24"/>
        </w:rPr>
        <w:t>o</w:t>
      </w:r>
      <w:r w:rsidR="00666863" w:rsidRPr="005446FC">
        <w:rPr>
          <w:rFonts w:ascii="Times New Roman" w:hAnsi="Times New Roman" w:cs="Times New Roman"/>
          <w:color w:val="000000" w:themeColor="text1"/>
          <w:sz w:val="24"/>
          <w:szCs w:val="24"/>
        </w:rPr>
        <w:t>perator</w:t>
      </w:r>
      <w:r w:rsidR="00BC475C" w:rsidRPr="005446FC">
        <w:rPr>
          <w:rFonts w:ascii="Times New Roman" w:hAnsi="Times New Roman" w:cs="Times New Roman"/>
          <w:color w:val="000000" w:themeColor="text1"/>
          <w:sz w:val="24"/>
          <w:szCs w:val="24"/>
        </w:rPr>
        <w:t>a</w:t>
      </w:r>
      <w:r w:rsidR="00666863" w:rsidRPr="005446FC">
        <w:rPr>
          <w:rFonts w:ascii="Times New Roman" w:hAnsi="Times New Roman" w:cs="Times New Roman"/>
          <w:color w:val="000000" w:themeColor="text1"/>
          <w:sz w:val="24"/>
          <w:szCs w:val="24"/>
        </w:rPr>
        <w:t xml:space="preserve"> wyznaczon</w:t>
      </w:r>
      <w:r w:rsidR="00BC475C" w:rsidRPr="005446FC">
        <w:rPr>
          <w:rFonts w:ascii="Times New Roman" w:hAnsi="Times New Roman" w:cs="Times New Roman"/>
          <w:color w:val="000000" w:themeColor="text1"/>
          <w:sz w:val="24"/>
          <w:szCs w:val="24"/>
        </w:rPr>
        <w:t>ego</w:t>
      </w:r>
      <w:r w:rsidR="00A05DAF" w:rsidRPr="005446FC">
        <w:rPr>
          <w:rFonts w:ascii="Times New Roman" w:hAnsi="Times New Roman" w:cs="Times New Roman"/>
          <w:color w:val="000000" w:themeColor="text1"/>
          <w:sz w:val="24"/>
          <w:szCs w:val="24"/>
        </w:rPr>
        <w:t xml:space="preserve"> i </w:t>
      </w:r>
      <w:r w:rsidR="002A3F28" w:rsidRPr="005446FC">
        <w:rPr>
          <w:rFonts w:ascii="Times New Roman" w:hAnsi="Times New Roman" w:cs="Times New Roman"/>
          <w:color w:val="000000" w:themeColor="text1"/>
          <w:sz w:val="24"/>
          <w:szCs w:val="24"/>
        </w:rPr>
        <w:t xml:space="preserve">zmiany </w:t>
      </w:r>
      <w:r w:rsidR="003452B4" w:rsidRPr="005446FC">
        <w:rPr>
          <w:rFonts w:ascii="Times New Roman" w:hAnsi="Times New Roman" w:cs="Times New Roman"/>
          <w:color w:val="000000" w:themeColor="text1"/>
          <w:sz w:val="24"/>
          <w:szCs w:val="24"/>
        </w:rPr>
        <w:t>w </w:t>
      </w:r>
      <w:r w:rsidR="002A3F28" w:rsidRPr="005446FC">
        <w:rPr>
          <w:rFonts w:ascii="Times New Roman" w:hAnsi="Times New Roman" w:cs="Times New Roman"/>
          <w:color w:val="000000" w:themeColor="text1"/>
          <w:sz w:val="24"/>
          <w:szCs w:val="24"/>
        </w:rPr>
        <w:t>konkursie</w:t>
      </w:r>
      <w:r w:rsidR="00375A65" w:rsidRPr="005446FC">
        <w:rPr>
          <w:rFonts w:ascii="Times New Roman" w:hAnsi="Times New Roman" w:cs="Times New Roman"/>
          <w:color w:val="000000" w:themeColor="text1"/>
          <w:sz w:val="24"/>
          <w:szCs w:val="24"/>
        </w:rPr>
        <w:t xml:space="preserve"> na </w:t>
      </w:r>
      <w:r w:rsidR="002A3F28" w:rsidRPr="005446FC">
        <w:rPr>
          <w:rFonts w:ascii="Times New Roman" w:hAnsi="Times New Roman" w:cs="Times New Roman"/>
          <w:color w:val="000000" w:themeColor="text1"/>
          <w:sz w:val="24"/>
          <w:szCs w:val="24"/>
        </w:rPr>
        <w:t>operatora wyznaczonego</w:t>
      </w:r>
      <w:bookmarkEnd w:id="29"/>
    </w:p>
    <w:p w14:paraId="6A21C436" w14:textId="1DA0153F" w:rsidR="00BB1314" w:rsidRPr="005446FC" w:rsidRDefault="00850CB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 </w:t>
      </w:r>
      <w:r w:rsidR="00350B85" w:rsidRPr="005446FC">
        <w:rPr>
          <w:rFonts w:ascii="Times New Roman" w:hAnsi="Times New Roman" w:cs="Times New Roman"/>
          <w:color w:val="000000" w:themeColor="text1"/>
          <w:sz w:val="24"/>
          <w:szCs w:val="24"/>
        </w:rPr>
        <w:t>świadczenia publicznej usługi rejestrowanego doręc</w:t>
      </w:r>
      <w:r w:rsidR="004A4311" w:rsidRPr="005446FC">
        <w:rPr>
          <w:rFonts w:ascii="Times New Roman" w:hAnsi="Times New Roman" w:cs="Times New Roman"/>
          <w:color w:val="000000" w:themeColor="text1"/>
          <w:sz w:val="24"/>
          <w:szCs w:val="24"/>
        </w:rPr>
        <w:t>zenia elektronicznego</w:t>
      </w:r>
      <w:r w:rsidR="001005F6" w:rsidRPr="005446FC">
        <w:rPr>
          <w:rFonts w:ascii="Times New Roman" w:hAnsi="Times New Roman" w:cs="Times New Roman"/>
          <w:color w:val="000000" w:themeColor="text1"/>
          <w:sz w:val="24"/>
          <w:szCs w:val="24"/>
        </w:rPr>
        <w:t xml:space="preserve"> </w:t>
      </w:r>
      <w:r w:rsidR="00350B85" w:rsidRPr="005446FC">
        <w:rPr>
          <w:rFonts w:ascii="Times New Roman" w:hAnsi="Times New Roman" w:cs="Times New Roman"/>
          <w:color w:val="000000" w:themeColor="text1"/>
          <w:sz w:val="24"/>
          <w:szCs w:val="24"/>
        </w:rPr>
        <w:t>oraz</w:t>
      </w:r>
      <w:r w:rsidR="00DB1C84" w:rsidRPr="005446FC">
        <w:rPr>
          <w:rFonts w:ascii="Times New Roman" w:hAnsi="Times New Roman" w:cs="Times New Roman"/>
          <w:color w:val="000000" w:themeColor="text1"/>
          <w:sz w:val="24"/>
          <w:szCs w:val="24"/>
        </w:rPr>
        <w:t xml:space="preserve"> publicznej</w:t>
      </w:r>
      <w:r w:rsidR="00350B85" w:rsidRPr="005446FC">
        <w:rPr>
          <w:rFonts w:ascii="Times New Roman" w:hAnsi="Times New Roman" w:cs="Times New Roman"/>
          <w:color w:val="000000" w:themeColor="text1"/>
          <w:sz w:val="24"/>
          <w:szCs w:val="24"/>
        </w:rPr>
        <w:t xml:space="preserve"> usługi hybrydowej</w:t>
      </w:r>
      <w:r w:rsidR="001005F6" w:rsidRPr="005446FC">
        <w:rPr>
          <w:rFonts w:ascii="Times New Roman" w:hAnsi="Times New Roman" w:cs="Times New Roman"/>
          <w:color w:val="000000" w:themeColor="text1"/>
          <w:sz w:val="24"/>
          <w:szCs w:val="24"/>
        </w:rPr>
        <w:t xml:space="preserve"> </w:t>
      </w:r>
      <w:r w:rsidR="00350B85" w:rsidRPr="005446FC">
        <w:rPr>
          <w:rFonts w:ascii="Times New Roman" w:hAnsi="Times New Roman" w:cs="Times New Roman"/>
          <w:color w:val="000000" w:themeColor="text1"/>
          <w:sz w:val="24"/>
          <w:szCs w:val="24"/>
        </w:rPr>
        <w:t xml:space="preserve">obowiązany jest </w:t>
      </w:r>
      <w:r w:rsidR="001005F6" w:rsidRPr="005446FC">
        <w:rPr>
          <w:rFonts w:ascii="Times New Roman" w:hAnsi="Times New Roman" w:cs="Times New Roman"/>
          <w:color w:val="000000" w:themeColor="text1"/>
          <w:sz w:val="24"/>
          <w:szCs w:val="24"/>
        </w:rPr>
        <w:t>– zgodnie</w:t>
      </w:r>
      <w:r w:rsidR="00375A65" w:rsidRPr="005446FC">
        <w:rPr>
          <w:rFonts w:ascii="Times New Roman" w:hAnsi="Times New Roman" w:cs="Times New Roman"/>
          <w:color w:val="000000" w:themeColor="text1"/>
          <w:sz w:val="24"/>
          <w:szCs w:val="24"/>
        </w:rPr>
        <w:t xml:space="preserve"> z </w:t>
      </w:r>
      <w:r w:rsidR="00B7240A" w:rsidRPr="005446FC">
        <w:rPr>
          <w:rFonts w:ascii="Times New Roman" w:hAnsi="Times New Roman" w:cs="Times New Roman"/>
          <w:color w:val="000000" w:themeColor="text1"/>
          <w:sz w:val="24"/>
          <w:szCs w:val="24"/>
        </w:rPr>
        <w:t>projektem ustawy</w:t>
      </w:r>
      <w:r w:rsidR="001005F6" w:rsidRPr="005446FC">
        <w:rPr>
          <w:rFonts w:ascii="Times New Roman" w:hAnsi="Times New Roman" w:cs="Times New Roman"/>
          <w:color w:val="000000" w:themeColor="text1"/>
          <w:sz w:val="24"/>
          <w:szCs w:val="24"/>
        </w:rPr>
        <w:t xml:space="preserve"> – </w:t>
      </w:r>
      <w:r w:rsidR="00561A6F" w:rsidRPr="005446FC">
        <w:rPr>
          <w:rFonts w:ascii="Times New Roman" w:hAnsi="Times New Roman" w:cs="Times New Roman"/>
          <w:color w:val="000000" w:themeColor="text1"/>
          <w:sz w:val="24"/>
          <w:szCs w:val="24"/>
        </w:rPr>
        <w:t xml:space="preserve">operator wyznaczony.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00E91299" w:rsidRPr="005446FC">
        <w:rPr>
          <w:rFonts w:ascii="Times New Roman" w:hAnsi="Times New Roman" w:cs="Times New Roman"/>
          <w:color w:val="000000" w:themeColor="text1"/>
          <w:sz w:val="24"/>
          <w:szCs w:val="24"/>
        </w:rPr>
        <w:t xml:space="preserve">okresie przejściowym, czyli </w:t>
      </w:r>
      <w:r w:rsidRPr="005446FC">
        <w:rPr>
          <w:rFonts w:ascii="Times New Roman" w:hAnsi="Times New Roman" w:cs="Times New Roman"/>
          <w:color w:val="000000" w:themeColor="text1"/>
          <w:sz w:val="24"/>
          <w:szCs w:val="24"/>
        </w:rPr>
        <w:t>do </w:t>
      </w:r>
      <w:r w:rsidR="00E91299" w:rsidRPr="005446FC">
        <w:rPr>
          <w:rFonts w:ascii="Times New Roman" w:hAnsi="Times New Roman" w:cs="Times New Roman"/>
          <w:color w:val="000000" w:themeColor="text1"/>
          <w:sz w:val="24"/>
          <w:szCs w:val="24"/>
        </w:rPr>
        <w:t>dnia 3</w:t>
      </w:r>
      <w:r w:rsidR="00D218C5" w:rsidRPr="005446FC">
        <w:rPr>
          <w:rFonts w:ascii="Times New Roman" w:hAnsi="Times New Roman" w:cs="Times New Roman"/>
          <w:color w:val="000000" w:themeColor="text1"/>
          <w:sz w:val="24"/>
          <w:szCs w:val="24"/>
        </w:rPr>
        <w:t>1 </w:t>
      </w:r>
      <w:r w:rsidR="00E91299" w:rsidRPr="005446FC">
        <w:rPr>
          <w:rFonts w:ascii="Times New Roman" w:hAnsi="Times New Roman" w:cs="Times New Roman"/>
          <w:color w:val="000000" w:themeColor="text1"/>
          <w:sz w:val="24"/>
          <w:szCs w:val="24"/>
        </w:rPr>
        <w:t>grudnia 202</w:t>
      </w:r>
      <w:r w:rsidR="00A05DAF" w:rsidRPr="005446FC">
        <w:rPr>
          <w:rFonts w:ascii="Times New Roman" w:hAnsi="Times New Roman" w:cs="Times New Roman"/>
          <w:color w:val="000000" w:themeColor="text1"/>
          <w:sz w:val="24"/>
          <w:szCs w:val="24"/>
        </w:rPr>
        <w:t>5 r.</w:t>
      </w:r>
      <w:r w:rsidR="00E91299" w:rsidRPr="005446FC">
        <w:rPr>
          <w:rFonts w:ascii="Times New Roman" w:hAnsi="Times New Roman" w:cs="Times New Roman"/>
          <w:color w:val="000000" w:themeColor="text1"/>
          <w:sz w:val="24"/>
          <w:szCs w:val="24"/>
        </w:rPr>
        <w:t>, obowiązki operatora wyznaczonego wynikające</w:t>
      </w:r>
      <w:r w:rsidR="00375A65" w:rsidRPr="005446FC">
        <w:rPr>
          <w:rFonts w:ascii="Times New Roman" w:hAnsi="Times New Roman" w:cs="Times New Roman"/>
          <w:color w:val="000000" w:themeColor="text1"/>
          <w:sz w:val="24"/>
          <w:szCs w:val="24"/>
        </w:rPr>
        <w:t xml:space="preserve"> z </w:t>
      </w:r>
      <w:r w:rsidR="00ED7E89" w:rsidRPr="005446FC">
        <w:rPr>
          <w:rFonts w:ascii="Times New Roman" w:hAnsi="Times New Roman" w:cs="Times New Roman"/>
          <w:color w:val="000000" w:themeColor="text1"/>
          <w:sz w:val="24"/>
          <w:szCs w:val="24"/>
        </w:rPr>
        <w:t>projektu</w:t>
      </w:r>
      <w:r w:rsidR="00E91299" w:rsidRPr="005446FC">
        <w:rPr>
          <w:rFonts w:ascii="Times New Roman" w:hAnsi="Times New Roman" w:cs="Times New Roman"/>
          <w:color w:val="000000" w:themeColor="text1"/>
          <w:sz w:val="24"/>
          <w:szCs w:val="24"/>
        </w:rPr>
        <w:t xml:space="preserve"> ustawy powierzone zostają operatorowi wyznaczonemu,</w:t>
      </w:r>
      <w:r w:rsidRPr="005446FC">
        <w:rPr>
          <w:rFonts w:ascii="Times New Roman" w:hAnsi="Times New Roman" w:cs="Times New Roman"/>
          <w:color w:val="000000" w:themeColor="text1"/>
          <w:sz w:val="24"/>
          <w:szCs w:val="24"/>
        </w:rPr>
        <w:t xml:space="preserve"> o </w:t>
      </w:r>
      <w:r w:rsidR="00E91299" w:rsidRPr="005446FC">
        <w:rPr>
          <w:rFonts w:ascii="Times New Roman" w:hAnsi="Times New Roman" w:cs="Times New Roman"/>
          <w:color w:val="000000" w:themeColor="text1"/>
          <w:sz w:val="24"/>
          <w:szCs w:val="24"/>
        </w:rPr>
        <w:t xml:space="preserve">którym mowa </w:t>
      </w:r>
      <w:r w:rsidR="003452B4" w:rsidRPr="005446FC">
        <w:rPr>
          <w:rFonts w:ascii="Times New Roman" w:hAnsi="Times New Roman" w:cs="Times New Roman"/>
          <w:color w:val="000000" w:themeColor="text1"/>
          <w:sz w:val="24"/>
          <w:szCs w:val="24"/>
        </w:rPr>
        <w:t>w </w:t>
      </w:r>
      <w:r w:rsidR="00E91299" w:rsidRPr="005446FC">
        <w:rPr>
          <w:rFonts w:ascii="Times New Roman" w:hAnsi="Times New Roman" w:cs="Times New Roman"/>
          <w:color w:val="000000" w:themeColor="text1"/>
          <w:sz w:val="24"/>
          <w:szCs w:val="24"/>
        </w:rPr>
        <w:t>art. 3 pkt 12 ustawy</w:t>
      </w:r>
      <w:r w:rsidR="00375A65" w:rsidRPr="005446FC">
        <w:rPr>
          <w:rFonts w:ascii="Times New Roman" w:hAnsi="Times New Roman" w:cs="Times New Roman"/>
          <w:color w:val="000000" w:themeColor="text1"/>
          <w:sz w:val="24"/>
          <w:szCs w:val="24"/>
        </w:rPr>
        <w:t xml:space="preserve"> z </w:t>
      </w:r>
      <w:r w:rsidR="00E91299"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00E91299" w:rsidRPr="005446FC">
        <w:rPr>
          <w:rFonts w:ascii="Times New Roman" w:hAnsi="Times New Roman" w:cs="Times New Roman"/>
          <w:color w:val="000000" w:themeColor="text1"/>
          <w:sz w:val="24"/>
          <w:szCs w:val="24"/>
        </w:rPr>
        <w:t xml:space="preserve"> – Prawo pocztowe.</w:t>
      </w:r>
      <w:r w:rsidR="00375A65"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N</w:t>
      </w:r>
      <w:r w:rsidR="00375A65" w:rsidRPr="005446FC">
        <w:rPr>
          <w:rFonts w:ascii="Times New Roman" w:hAnsi="Times New Roman" w:cs="Times New Roman"/>
          <w:color w:val="000000" w:themeColor="text1"/>
          <w:sz w:val="24"/>
          <w:szCs w:val="24"/>
        </w:rPr>
        <w:t>a </w:t>
      </w:r>
      <w:r w:rsidR="00561A6F" w:rsidRPr="005446FC">
        <w:rPr>
          <w:rFonts w:ascii="Times New Roman" w:hAnsi="Times New Roman" w:cs="Times New Roman"/>
          <w:color w:val="000000" w:themeColor="text1"/>
          <w:sz w:val="24"/>
          <w:szCs w:val="24"/>
        </w:rPr>
        <w:t xml:space="preserve">potrzeby świadczenia publicznej usługi rejestrowanego doręczenia elektronicznego zobowiązuje się operatora wyznaczonego </w:t>
      </w:r>
      <w:r w:rsidRPr="005446FC">
        <w:rPr>
          <w:rFonts w:ascii="Times New Roman" w:hAnsi="Times New Roman" w:cs="Times New Roman"/>
          <w:color w:val="000000" w:themeColor="text1"/>
          <w:sz w:val="24"/>
          <w:szCs w:val="24"/>
        </w:rPr>
        <w:t>do </w:t>
      </w:r>
      <w:r w:rsidR="00561A6F" w:rsidRPr="005446FC">
        <w:rPr>
          <w:rFonts w:ascii="Times New Roman" w:hAnsi="Times New Roman" w:cs="Times New Roman"/>
          <w:color w:val="000000" w:themeColor="text1"/>
          <w:sz w:val="24"/>
          <w:szCs w:val="24"/>
        </w:rPr>
        <w:t>rejestracji</w:t>
      </w:r>
      <w:r w:rsidR="00903A1C"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903A1C" w:rsidRPr="005446FC">
        <w:rPr>
          <w:rFonts w:ascii="Times New Roman" w:hAnsi="Times New Roman" w:cs="Times New Roman"/>
          <w:color w:val="000000" w:themeColor="text1"/>
          <w:sz w:val="24"/>
          <w:szCs w:val="24"/>
        </w:rPr>
        <w:t xml:space="preserve">rejestrze </w:t>
      </w:r>
      <w:r w:rsidR="00561A6F" w:rsidRPr="005446FC">
        <w:rPr>
          <w:rFonts w:ascii="Times New Roman" w:hAnsi="Times New Roman" w:cs="Times New Roman"/>
          <w:color w:val="000000" w:themeColor="text1"/>
          <w:sz w:val="24"/>
          <w:szCs w:val="24"/>
        </w:rPr>
        <w:t>dostawcó</w:t>
      </w:r>
      <w:r w:rsidR="0031319D" w:rsidRPr="005446FC">
        <w:rPr>
          <w:rFonts w:ascii="Times New Roman" w:hAnsi="Times New Roman" w:cs="Times New Roman"/>
          <w:color w:val="000000" w:themeColor="text1"/>
          <w:sz w:val="24"/>
          <w:szCs w:val="24"/>
        </w:rPr>
        <w:t xml:space="preserve">w </w:t>
      </w:r>
      <w:r w:rsidR="00561A6F" w:rsidRPr="005446FC">
        <w:rPr>
          <w:rFonts w:ascii="Times New Roman" w:hAnsi="Times New Roman" w:cs="Times New Roman"/>
          <w:color w:val="000000" w:themeColor="text1"/>
          <w:sz w:val="24"/>
          <w:szCs w:val="24"/>
        </w:rPr>
        <w:t>usług zaufania,</w:t>
      </w:r>
      <w:r w:rsidRPr="005446FC">
        <w:rPr>
          <w:rFonts w:ascii="Times New Roman" w:hAnsi="Times New Roman" w:cs="Times New Roman"/>
          <w:color w:val="000000" w:themeColor="text1"/>
          <w:sz w:val="24"/>
          <w:szCs w:val="24"/>
        </w:rPr>
        <w:t xml:space="preserve"> o </w:t>
      </w:r>
      <w:r w:rsidR="00561A6F" w:rsidRPr="005446FC">
        <w:rPr>
          <w:rFonts w:ascii="Times New Roman" w:hAnsi="Times New Roman" w:cs="Times New Roman"/>
          <w:color w:val="000000" w:themeColor="text1"/>
          <w:sz w:val="24"/>
          <w:szCs w:val="24"/>
        </w:rPr>
        <w:t xml:space="preserve">którym mowa </w:t>
      </w:r>
      <w:r w:rsidR="003452B4" w:rsidRPr="005446FC">
        <w:rPr>
          <w:rFonts w:ascii="Times New Roman" w:hAnsi="Times New Roman" w:cs="Times New Roman"/>
          <w:color w:val="000000" w:themeColor="text1"/>
          <w:sz w:val="24"/>
          <w:szCs w:val="24"/>
        </w:rPr>
        <w:t>w </w:t>
      </w:r>
      <w:r w:rsidR="00561A6F" w:rsidRPr="005446FC">
        <w:rPr>
          <w:rFonts w:ascii="Times New Roman" w:hAnsi="Times New Roman" w:cs="Times New Roman"/>
          <w:color w:val="000000" w:themeColor="text1"/>
          <w:sz w:val="24"/>
          <w:szCs w:val="24"/>
        </w:rPr>
        <w:t xml:space="preserve">art. </w:t>
      </w:r>
      <w:r w:rsidR="00903A1C" w:rsidRPr="005446FC">
        <w:rPr>
          <w:rFonts w:ascii="Times New Roman" w:hAnsi="Times New Roman" w:cs="Times New Roman"/>
          <w:color w:val="000000" w:themeColor="text1"/>
          <w:sz w:val="24"/>
          <w:szCs w:val="24"/>
        </w:rPr>
        <w:t xml:space="preserve">2 pkt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561A6F"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561A6F"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o </w:t>
      </w:r>
      <w:r w:rsidR="00561A6F" w:rsidRPr="005446FC">
        <w:rPr>
          <w:rFonts w:ascii="Times New Roman" w:hAnsi="Times New Roman" w:cs="Times New Roman"/>
          <w:color w:val="000000" w:themeColor="text1"/>
          <w:sz w:val="24"/>
          <w:szCs w:val="24"/>
        </w:rPr>
        <w:t>usługach zaufania oraz identyfikacji elektronicznej.</w:t>
      </w:r>
      <w:r w:rsidR="009B1F30" w:rsidRPr="005446FC">
        <w:rPr>
          <w:rFonts w:ascii="Times New Roman" w:hAnsi="Times New Roman" w:cs="Times New Roman"/>
          <w:color w:val="000000" w:themeColor="text1"/>
          <w:sz w:val="24"/>
          <w:szCs w:val="24"/>
        </w:rPr>
        <w:t xml:space="preserve"> </w:t>
      </w:r>
      <w:r w:rsidR="00F46961" w:rsidRPr="005446FC">
        <w:rPr>
          <w:rFonts w:ascii="Times New Roman" w:hAnsi="Times New Roman" w:cs="Times New Roman"/>
          <w:color w:val="000000" w:themeColor="text1"/>
          <w:sz w:val="24"/>
          <w:szCs w:val="24"/>
        </w:rPr>
        <w:t>Ponadto zostaje on</w:t>
      </w:r>
      <w:r w:rsidR="009B1F30" w:rsidRPr="005446FC">
        <w:rPr>
          <w:rFonts w:ascii="Times New Roman" w:hAnsi="Times New Roman" w:cs="Times New Roman"/>
          <w:color w:val="000000" w:themeColor="text1"/>
          <w:sz w:val="24"/>
          <w:szCs w:val="24"/>
        </w:rPr>
        <w:t xml:space="preserve"> </w:t>
      </w:r>
      <w:r w:rsidR="006567D2">
        <w:rPr>
          <w:rFonts w:ascii="Times New Roman" w:hAnsi="Times New Roman" w:cs="Times New Roman"/>
          <w:color w:val="000000" w:themeColor="text1"/>
          <w:sz w:val="24"/>
          <w:szCs w:val="24"/>
        </w:rPr>
        <w:t>z</w:t>
      </w:r>
      <w:r w:rsidR="009B1F30" w:rsidRPr="005446FC">
        <w:rPr>
          <w:rFonts w:ascii="Times New Roman" w:hAnsi="Times New Roman" w:cs="Times New Roman"/>
          <w:color w:val="000000" w:themeColor="text1"/>
          <w:sz w:val="24"/>
          <w:szCs w:val="24"/>
        </w:rPr>
        <w:t xml:space="preserve">obowiązany </w:t>
      </w:r>
      <w:r w:rsidRPr="005446FC">
        <w:rPr>
          <w:rFonts w:ascii="Times New Roman" w:hAnsi="Times New Roman" w:cs="Times New Roman"/>
          <w:color w:val="000000" w:themeColor="text1"/>
          <w:sz w:val="24"/>
          <w:szCs w:val="24"/>
        </w:rPr>
        <w:t>do </w:t>
      </w:r>
      <w:r w:rsidR="009B1F30" w:rsidRPr="005446FC">
        <w:rPr>
          <w:rFonts w:ascii="Times New Roman" w:hAnsi="Times New Roman" w:cs="Times New Roman"/>
          <w:color w:val="000000" w:themeColor="text1"/>
          <w:sz w:val="24"/>
          <w:szCs w:val="24"/>
        </w:rPr>
        <w:t>świadczenia publicznej usługi rejestrowanego doręczenia elektronicznego zgodnie ze standardem,</w:t>
      </w:r>
      <w:r w:rsidRPr="005446FC">
        <w:rPr>
          <w:rFonts w:ascii="Times New Roman" w:hAnsi="Times New Roman" w:cs="Times New Roman"/>
          <w:color w:val="000000" w:themeColor="text1"/>
          <w:sz w:val="24"/>
          <w:szCs w:val="24"/>
        </w:rPr>
        <w:t xml:space="preserve"> o </w:t>
      </w:r>
      <w:r w:rsidR="009B1F30" w:rsidRPr="005446FC">
        <w:rPr>
          <w:rFonts w:ascii="Times New Roman" w:hAnsi="Times New Roman" w:cs="Times New Roman"/>
          <w:color w:val="000000" w:themeColor="text1"/>
          <w:sz w:val="24"/>
          <w:szCs w:val="24"/>
        </w:rPr>
        <w:t xml:space="preserve">którym mowa </w:t>
      </w:r>
      <w:r w:rsidR="003452B4" w:rsidRPr="005446FC">
        <w:rPr>
          <w:rFonts w:ascii="Times New Roman" w:hAnsi="Times New Roman" w:cs="Times New Roman"/>
          <w:color w:val="000000" w:themeColor="text1"/>
          <w:sz w:val="24"/>
          <w:szCs w:val="24"/>
        </w:rPr>
        <w:t>w </w:t>
      </w:r>
      <w:r w:rsidR="009B1F30"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9B1F30"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o </w:t>
      </w:r>
      <w:r w:rsidR="009B1F30" w:rsidRPr="005446FC">
        <w:rPr>
          <w:rFonts w:ascii="Times New Roman" w:hAnsi="Times New Roman" w:cs="Times New Roman"/>
          <w:color w:val="000000" w:themeColor="text1"/>
          <w:sz w:val="24"/>
          <w:szCs w:val="24"/>
        </w:rPr>
        <w:t>usługach zaufania oraz identyfikacji elektronicznej. Nakłada się</w:t>
      </w:r>
      <w:r w:rsidR="00375A65" w:rsidRPr="005446FC">
        <w:rPr>
          <w:rFonts w:ascii="Times New Roman" w:hAnsi="Times New Roman" w:cs="Times New Roman"/>
          <w:color w:val="000000" w:themeColor="text1"/>
          <w:sz w:val="24"/>
          <w:szCs w:val="24"/>
        </w:rPr>
        <w:t xml:space="preserve"> na </w:t>
      </w:r>
      <w:r w:rsidR="009B1F30" w:rsidRPr="005446FC">
        <w:rPr>
          <w:rFonts w:ascii="Times New Roman" w:hAnsi="Times New Roman" w:cs="Times New Roman"/>
          <w:color w:val="000000" w:themeColor="text1"/>
          <w:sz w:val="24"/>
          <w:szCs w:val="24"/>
        </w:rPr>
        <w:t xml:space="preserve">niego również obowiązek udostępniania </w:t>
      </w:r>
      <w:r w:rsidR="00B82A5C" w:rsidRPr="005446FC">
        <w:rPr>
          <w:rFonts w:ascii="Times New Roman" w:hAnsi="Times New Roman" w:cs="Times New Roman"/>
          <w:color w:val="000000" w:themeColor="text1"/>
          <w:sz w:val="24"/>
          <w:szCs w:val="24"/>
        </w:rPr>
        <w:t xml:space="preserve">skrzynek doręczeń </w:t>
      </w:r>
      <w:r w:rsidRPr="005446FC">
        <w:rPr>
          <w:rFonts w:ascii="Times New Roman" w:hAnsi="Times New Roman" w:cs="Times New Roman"/>
          <w:color w:val="000000" w:themeColor="text1"/>
          <w:sz w:val="24"/>
          <w:szCs w:val="24"/>
        </w:rPr>
        <w:t>dla </w:t>
      </w:r>
      <w:r w:rsidR="009B1F30"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9B1F30" w:rsidRPr="005446FC">
        <w:rPr>
          <w:rFonts w:ascii="Times New Roman" w:hAnsi="Times New Roman" w:cs="Times New Roman"/>
          <w:color w:val="000000" w:themeColor="text1"/>
          <w:sz w:val="24"/>
          <w:szCs w:val="24"/>
        </w:rPr>
        <w:t xml:space="preserve">publicznych oraz </w:t>
      </w:r>
      <w:r w:rsidRPr="005446FC">
        <w:rPr>
          <w:rFonts w:ascii="Times New Roman" w:hAnsi="Times New Roman" w:cs="Times New Roman"/>
          <w:color w:val="000000" w:themeColor="text1"/>
          <w:sz w:val="24"/>
          <w:szCs w:val="24"/>
        </w:rPr>
        <w:t>dla </w:t>
      </w:r>
      <w:r w:rsidR="009B1F30"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9B1F30" w:rsidRPr="005446FC">
        <w:rPr>
          <w:rFonts w:ascii="Times New Roman" w:hAnsi="Times New Roman" w:cs="Times New Roman"/>
          <w:color w:val="000000" w:themeColor="text1"/>
          <w:sz w:val="24"/>
          <w:szCs w:val="24"/>
        </w:rPr>
        <w:t>niepublicznych.</w:t>
      </w:r>
    </w:p>
    <w:p w14:paraId="2C7134E5" w14:textId="7EF9F05E" w:rsidR="00081D67" w:rsidRPr="005446FC" w:rsidRDefault="00081D6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Świadcząc publiczną usługę rejestrowanego doręczenia elektronicznego operator wyznaczony </w:t>
      </w:r>
      <w:r w:rsidR="00A150A5" w:rsidRPr="005446FC">
        <w:rPr>
          <w:rFonts w:ascii="Times New Roman" w:hAnsi="Times New Roman" w:cs="Times New Roman"/>
          <w:color w:val="000000" w:themeColor="text1"/>
          <w:sz w:val="24"/>
          <w:szCs w:val="24"/>
        </w:rPr>
        <w:t xml:space="preserve">zobowiązany jest – </w:t>
      </w:r>
      <w:r w:rsidR="00ED6B4E"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A150A5" w:rsidRPr="005446FC">
        <w:rPr>
          <w:rFonts w:ascii="Times New Roman" w:hAnsi="Times New Roman" w:cs="Times New Roman"/>
          <w:color w:val="000000" w:themeColor="text1"/>
          <w:sz w:val="24"/>
          <w:szCs w:val="24"/>
        </w:rPr>
        <w:t>projekt</w:t>
      </w:r>
      <w:r w:rsidR="00ED6B4E" w:rsidRPr="005446FC">
        <w:rPr>
          <w:rFonts w:ascii="Times New Roman" w:hAnsi="Times New Roman" w:cs="Times New Roman"/>
          <w:color w:val="000000" w:themeColor="text1"/>
          <w:sz w:val="24"/>
          <w:szCs w:val="24"/>
        </w:rPr>
        <w:t>em</w:t>
      </w:r>
      <w:r w:rsidR="00A150A5" w:rsidRPr="005446FC">
        <w:rPr>
          <w:rFonts w:ascii="Times New Roman" w:hAnsi="Times New Roman" w:cs="Times New Roman"/>
          <w:color w:val="000000" w:themeColor="text1"/>
          <w:sz w:val="24"/>
          <w:szCs w:val="24"/>
        </w:rPr>
        <w:t xml:space="preserve"> ustawy – </w:t>
      </w:r>
      <w:r w:rsidR="00850CBA" w:rsidRPr="005446FC">
        <w:rPr>
          <w:rFonts w:ascii="Times New Roman" w:hAnsi="Times New Roman" w:cs="Times New Roman"/>
          <w:color w:val="000000" w:themeColor="text1"/>
          <w:sz w:val="24"/>
          <w:szCs w:val="24"/>
        </w:rPr>
        <w:t>do </w:t>
      </w:r>
      <w:r w:rsidR="00FF21F6" w:rsidRPr="005446FC">
        <w:rPr>
          <w:rFonts w:ascii="Times New Roman" w:hAnsi="Times New Roman" w:cs="Times New Roman"/>
          <w:color w:val="000000" w:themeColor="text1"/>
          <w:sz w:val="24"/>
          <w:szCs w:val="24"/>
        </w:rPr>
        <w:t>zapewnienia</w:t>
      </w:r>
      <w:r w:rsidRPr="005446FC">
        <w:rPr>
          <w:rFonts w:ascii="Times New Roman" w:hAnsi="Times New Roman" w:cs="Times New Roman"/>
          <w:color w:val="000000" w:themeColor="text1"/>
          <w:sz w:val="24"/>
          <w:szCs w:val="24"/>
        </w:rPr>
        <w:t>:</w:t>
      </w:r>
    </w:p>
    <w:p w14:paraId="0E06F08A" w14:textId="77777777" w:rsidR="00A150A5" w:rsidRPr="005446FC" w:rsidRDefault="00A150A5" w:rsidP="00E878A2">
      <w:pPr>
        <w:pStyle w:val="Akapitzlist"/>
        <w:numPr>
          <w:ilvl w:val="0"/>
          <w:numId w:val="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identyfikacji nadawcy</w:t>
      </w:r>
      <w:r w:rsidR="003F0B7E" w:rsidRPr="005446FC">
        <w:rPr>
          <w:rFonts w:ascii="Times New Roman" w:hAnsi="Times New Roman" w:cs="Times New Roman"/>
          <w:color w:val="000000" w:themeColor="text1"/>
          <w:sz w:val="24"/>
          <w:szCs w:val="24"/>
        </w:rPr>
        <w:t xml:space="preserve"> przed wysłaniem danych</w:t>
      </w:r>
      <w:r w:rsidRPr="005446FC">
        <w:rPr>
          <w:rFonts w:ascii="Times New Roman" w:hAnsi="Times New Roman" w:cs="Times New Roman"/>
          <w:color w:val="000000" w:themeColor="text1"/>
          <w:sz w:val="24"/>
          <w:szCs w:val="24"/>
        </w:rPr>
        <w:t>;</w:t>
      </w:r>
    </w:p>
    <w:p w14:paraId="3B468C37" w14:textId="77777777" w:rsidR="00A150A5" w:rsidRPr="005446FC" w:rsidRDefault="00A150A5" w:rsidP="00E878A2">
      <w:pPr>
        <w:pStyle w:val="Akapitzlist"/>
        <w:numPr>
          <w:ilvl w:val="0"/>
          <w:numId w:val="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identyfikacji adresata przed dostarczeniem danych;</w:t>
      </w:r>
    </w:p>
    <w:p w14:paraId="2553443B" w14:textId="58CEF7CC" w:rsidR="00A150A5" w:rsidRPr="005446FC" w:rsidRDefault="00A150A5" w:rsidP="00E878A2">
      <w:pPr>
        <w:pStyle w:val="Akapitzlist"/>
        <w:numPr>
          <w:ilvl w:val="0"/>
          <w:numId w:val="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zabezpieczenia 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otrzymania danych zaawansowaną pieczęcią elektroniczną dostawcy usługi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taki sposób, </w:t>
      </w:r>
      <w:r w:rsidR="00217F66">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by wykluczyć możliwość niewykrywalnej zmiany danych;</w:t>
      </w:r>
    </w:p>
    <w:p w14:paraId="066D650D" w14:textId="538C4203" w:rsidR="00A150A5" w:rsidRPr="005446FC" w:rsidRDefault="00A150A5" w:rsidP="00E878A2">
      <w:pPr>
        <w:pStyle w:val="Akapitzlist"/>
        <w:numPr>
          <w:ilvl w:val="0"/>
          <w:numId w:val="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wyraźnego wskazania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adresatowi danych każdej zmiany danych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celó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 lub otrzymania danych;</w:t>
      </w:r>
    </w:p>
    <w:p w14:paraId="2DCA607E" w14:textId="4E8E0E75" w:rsidR="00081D67" w:rsidRPr="005446FC" w:rsidRDefault="00A150A5" w:rsidP="00E878A2">
      <w:pPr>
        <w:pStyle w:val="Akapitzlist"/>
        <w:numPr>
          <w:ilvl w:val="0"/>
          <w:numId w:val="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wskazania za pomocą kwalifikowanego elektronicznego znacznika czasu daty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czasu wysłania, otrzymania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wszelkiej zmiany danych.</w:t>
      </w:r>
    </w:p>
    <w:p w14:paraId="47E4812A" w14:textId="7C95ACCD" w:rsidR="00A150A5" w:rsidRPr="005446FC" w:rsidRDefault="00A71C7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Spełnienie</w:t>
      </w:r>
      <w:r w:rsidR="00A150A5" w:rsidRPr="005446FC">
        <w:rPr>
          <w:rFonts w:ascii="Times New Roman" w:hAnsi="Times New Roman" w:cs="Times New Roman"/>
          <w:color w:val="000000" w:themeColor="text1"/>
          <w:sz w:val="24"/>
          <w:szCs w:val="24"/>
        </w:rPr>
        <w:t xml:space="preserve"> przez operatora wyznaczonego powyższych </w:t>
      </w:r>
      <w:r w:rsidRPr="005446FC">
        <w:rPr>
          <w:rFonts w:ascii="Times New Roman" w:hAnsi="Times New Roman" w:cs="Times New Roman"/>
          <w:color w:val="000000" w:themeColor="text1"/>
          <w:sz w:val="24"/>
          <w:szCs w:val="24"/>
        </w:rPr>
        <w:t>dodatkowych wymagań</w:t>
      </w:r>
      <w:r w:rsidR="00A150A5" w:rsidRPr="005446FC">
        <w:rPr>
          <w:rFonts w:ascii="Times New Roman" w:hAnsi="Times New Roman" w:cs="Times New Roman"/>
          <w:color w:val="000000" w:themeColor="text1"/>
          <w:sz w:val="24"/>
          <w:szCs w:val="24"/>
        </w:rPr>
        <w:t xml:space="preserve"> jest kluczowe </w:t>
      </w:r>
      <w:r w:rsidR="00850CBA" w:rsidRPr="005446FC">
        <w:rPr>
          <w:rFonts w:ascii="Times New Roman" w:hAnsi="Times New Roman" w:cs="Times New Roman"/>
          <w:color w:val="000000" w:themeColor="text1"/>
          <w:sz w:val="24"/>
          <w:szCs w:val="24"/>
        </w:rPr>
        <w:t>dla </w:t>
      </w:r>
      <w:r w:rsidR="00A150A5" w:rsidRPr="005446FC">
        <w:rPr>
          <w:rFonts w:ascii="Times New Roman" w:hAnsi="Times New Roman" w:cs="Times New Roman"/>
          <w:color w:val="000000" w:themeColor="text1"/>
          <w:sz w:val="24"/>
          <w:szCs w:val="24"/>
        </w:rPr>
        <w:t xml:space="preserve">wykazania, że publiczna usługa rejestrowanego doręczenia elektronicznego spełnia kryteria jakościowe stawiane </w:t>
      </w:r>
      <w:r w:rsidR="00850CBA" w:rsidRPr="005446FC">
        <w:rPr>
          <w:rFonts w:ascii="Times New Roman" w:hAnsi="Times New Roman" w:cs="Times New Roman"/>
          <w:color w:val="000000" w:themeColor="text1"/>
          <w:sz w:val="24"/>
          <w:szCs w:val="24"/>
        </w:rPr>
        <w:t>dla </w:t>
      </w:r>
      <w:r w:rsidR="00A150A5" w:rsidRPr="005446FC">
        <w:rPr>
          <w:rFonts w:ascii="Times New Roman" w:hAnsi="Times New Roman" w:cs="Times New Roman"/>
          <w:color w:val="000000" w:themeColor="text1"/>
          <w:sz w:val="24"/>
          <w:szCs w:val="24"/>
        </w:rPr>
        <w:t xml:space="preserve">kwalifikowanych usług rejestrowanego doręczenia elektronicznego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00A150A5" w:rsidRPr="005446FC">
        <w:rPr>
          <w:rFonts w:ascii="Times New Roman" w:hAnsi="Times New Roman" w:cs="Times New Roman"/>
          <w:color w:val="000000" w:themeColor="text1"/>
          <w:sz w:val="24"/>
          <w:szCs w:val="24"/>
        </w:rPr>
        <w:t xml:space="preserve">art. 44 ust.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A150A5" w:rsidRPr="005446FC">
        <w:rPr>
          <w:rFonts w:ascii="Times New Roman" w:hAnsi="Times New Roman" w:cs="Times New Roman"/>
          <w:color w:val="000000" w:themeColor="text1"/>
          <w:sz w:val="24"/>
          <w:szCs w:val="24"/>
        </w:rPr>
        <w:t>lit. b</w:t>
      </w:r>
      <w:r w:rsidR="00217F66">
        <w:rPr>
          <w:rFonts w:ascii="Times New Roman" w:hAnsi="Times New Roman" w:cs="Times New Roman"/>
          <w:color w:val="000000" w:themeColor="text1"/>
          <w:sz w:val="24"/>
          <w:szCs w:val="24"/>
        </w:rPr>
        <w:t>–</w:t>
      </w:r>
      <w:r w:rsidR="00A150A5" w:rsidRPr="005446FC">
        <w:rPr>
          <w:rFonts w:ascii="Times New Roman" w:hAnsi="Times New Roman" w:cs="Times New Roman"/>
          <w:color w:val="000000" w:themeColor="text1"/>
          <w:sz w:val="24"/>
          <w:szCs w:val="24"/>
        </w:rPr>
        <w:t>f rozporządzenia 910/2014.</w:t>
      </w:r>
    </w:p>
    <w:p w14:paraId="2B40A0BE" w14:textId="15133BA5" w:rsidR="00081D67" w:rsidRPr="005446FC" w:rsidRDefault="0000244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Niezbędn</w:t>
      </w:r>
      <w:r w:rsidR="00217F66">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świadczenia publicznej usługi hybrydowej jest zapewnienie:</w:t>
      </w:r>
    </w:p>
    <w:p w14:paraId="69635616" w14:textId="6865767C" w:rsidR="00002447" w:rsidRPr="005446FC" w:rsidRDefault="00002447" w:rsidP="00E878A2">
      <w:pPr>
        <w:pStyle w:val="Akapitzlist"/>
        <w:numPr>
          <w:ilvl w:val="0"/>
          <w:numId w:val="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funkcjonowani</w:t>
      </w:r>
      <w:r w:rsidR="00701703"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infrastruktury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wydruku</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kopertowania korespondencji nadanej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elektronicznej</w:t>
      </w:r>
      <w:r w:rsidR="00B84E5A" w:rsidRPr="005446FC">
        <w:rPr>
          <w:rFonts w:ascii="Times New Roman" w:hAnsi="Times New Roman" w:cs="Times New Roman"/>
          <w:color w:val="000000" w:themeColor="text1"/>
          <w:sz w:val="24"/>
          <w:szCs w:val="24"/>
        </w:rPr>
        <w:t xml:space="preserve"> oraz</w:t>
      </w:r>
    </w:p>
    <w:p w14:paraId="22EA8B9F" w14:textId="2B74DBDB" w:rsidR="00B84E5A" w:rsidRPr="005446FC" w:rsidRDefault="00B84E5A" w:rsidP="00E878A2">
      <w:pPr>
        <w:pStyle w:val="Akapitzlist"/>
        <w:numPr>
          <w:ilvl w:val="0"/>
          <w:numId w:val="3"/>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sieci pocztowej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sortowania, przemieszczania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doręczania przesyłek listowych</w:t>
      </w:r>
    </w:p>
    <w:p w14:paraId="1AFB0F62" w14:textId="1F331362" w:rsidR="00002447" w:rsidRPr="005446FC" w:rsidRDefault="00461CF3" w:rsidP="00E878A2">
      <w:pPr>
        <w:pStyle w:val="Akapitzlist"/>
        <w:spacing w:after="120" w:line="360" w:lineRule="auto"/>
        <w:ind w:left="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t>
      </w:r>
      <w:r w:rsidR="00362B29"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002447" w:rsidRPr="005446FC">
        <w:rPr>
          <w:rFonts w:ascii="Times New Roman" w:hAnsi="Times New Roman" w:cs="Times New Roman"/>
          <w:color w:val="000000" w:themeColor="text1"/>
          <w:sz w:val="24"/>
          <w:szCs w:val="24"/>
        </w:rPr>
        <w:t>czego zobowiązuj</w:t>
      </w:r>
      <w:r w:rsidR="0039025E" w:rsidRPr="005446FC">
        <w:rPr>
          <w:rFonts w:ascii="Times New Roman" w:hAnsi="Times New Roman" w:cs="Times New Roman"/>
          <w:color w:val="000000" w:themeColor="text1"/>
          <w:sz w:val="24"/>
          <w:szCs w:val="24"/>
        </w:rPr>
        <w:t>e</w:t>
      </w:r>
      <w:r w:rsidR="00002447" w:rsidRPr="005446FC">
        <w:rPr>
          <w:rFonts w:ascii="Times New Roman" w:hAnsi="Times New Roman" w:cs="Times New Roman"/>
          <w:color w:val="000000" w:themeColor="text1"/>
          <w:sz w:val="24"/>
          <w:szCs w:val="24"/>
        </w:rPr>
        <w:t xml:space="preserve"> operatora wyznaczonego </w:t>
      </w:r>
      <w:r w:rsidR="009024E9" w:rsidRPr="005446FC">
        <w:rPr>
          <w:rFonts w:ascii="Times New Roman" w:hAnsi="Times New Roman" w:cs="Times New Roman"/>
          <w:color w:val="000000" w:themeColor="text1"/>
          <w:sz w:val="24"/>
          <w:szCs w:val="24"/>
        </w:rPr>
        <w:t xml:space="preserve">art. </w:t>
      </w:r>
      <w:r w:rsidR="00422C95" w:rsidRPr="005446FC">
        <w:rPr>
          <w:rFonts w:ascii="Times New Roman" w:hAnsi="Times New Roman" w:cs="Times New Roman"/>
          <w:color w:val="000000" w:themeColor="text1"/>
          <w:sz w:val="24"/>
          <w:szCs w:val="24"/>
        </w:rPr>
        <w:t>43</w:t>
      </w:r>
      <w:r w:rsidR="00DC6036" w:rsidRPr="005446FC">
        <w:rPr>
          <w:rFonts w:ascii="Times New Roman" w:hAnsi="Times New Roman" w:cs="Times New Roman"/>
          <w:color w:val="000000" w:themeColor="text1"/>
          <w:sz w:val="24"/>
          <w:szCs w:val="24"/>
        </w:rPr>
        <w:t xml:space="preserve"> </w:t>
      </w:r>
      <w:r w:rsidR="00152A30" w:rsidRPr="005446FC">
        <w:rPr>
          <w:rFonts w:ascii="Times New Roman" w:hAnsi="Times New Roman" w:cs="Times New Roman"/>
          <w:color w:val="000000" w:themeColor="text1"/>
          <w:sz w:val="24"/>
          <w:szCs w:val="24"/>
        </w:rPr>
        <w:t>ust. 3</w:t>
      </w:r>
      <w:r w:rsidR="009024E9" w:rsidRPr="005446FC">
        <w:rPr>
          <w:rFonts w:ascii="Times New Roman" w:hAnsi="Times New Roman" w:cs="Times New Roman"/>
          <w:color w:val="000000" w:themeColor="text1"/>
          <w:sz w:val="24"/>
          <w:szCs w:val="24"/>
        </w:rPr>
        <w:t xml:space="preserve"> projektu ustawy.</w:t>
      </w:r>
    </w:p>
    <w:p w14:paraId="2C89D40E" w14:textId="3B4B81BD" w:rsidR="00B212C3" w:rsidRPr="005446FC" w:rsidRDefault="00701703" w:rsidP="00E878A2">
      <w:pPr>
        <w:tabs>
          <w:tab w:val="left" w:pos="7371"/>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Umożliwienie operatorowi wyznaczonemu realizacji ww. obowiązkó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wymagało </w:t>
      </w:r>
      <w:r w:rsidR="009559FF" w:rsidRPr="005446FC">
        <w:rPr>
          <w:rFonts w:ascii="Times New Roman" w:hAnsi="Times New Roman" w:cs="Times New Roman"/>
          <w:color w:val="000000" w:themeColor="text1"/>
          <w:sz w:val="24"/>
          <w:szCs w:val="24"/>
        </w:rPr>
        <w:t>zaprojektowania</w:t>
      </w:r>
      <w:r w:rsidRPr="005446FC">
        <w:rPr>
          <w:rFonts w:ascii="Times New Roman" w:hAnsi="Times New Roman" w:cs="Times New Roman"/>
          <w:color w:val="000000" w:themeColor="text1"/>
          <w:sz w:val="24"/>
          <w:szCs w:val="24"/>
        </w:rPr>
        <w:t xml:space="preserve"> stosowanych</w:t>
      </w:r>
      <w:r w:rsidR="002303EE" w:rsidRPr="005446FC">
        <w:rPr>
          <w:rFonts w:ascii="Times New Roman" w:hAnsi="Times New Roman" w:cs="Times New Roman"/>
          <w:color w:val="000000" w:themeColor="text1"/>
          <w:sz w:val="24"/>
          <w:szCs w:val="24"/>
        </w:rPr>
        <w:t xml:space="preserve"> zmian </w:t>
      </w:r>
      <w:r w:rsidR="003452B4" w:rsidRPr="005446FC">
        <w:rPr>
          <w:rFonts w:ascii="Times New Roman" w:hAnsi="Times New Roman" w:cs="Times New Roman"/>
          <w:color w:val="000000" w:themeColor="text1"/>
          <w:sz w:val="24"/>
          <w:szCs w:val="24"/>
        </w:rPr>
        <w:t>w </w:t>
      </w:r>
      <w:r w:rsidR="002303EE"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b/>
          <w:color w:val="000000" w:themeColor="text1"/>
          <w:sz w:val="24"/>
          <w:szCs w:val="24"/>
        </w:rPr>
        <w:t xml:space="preserve"> z </w:t>
      </w:r>
      <w:r w:rsidR="0010752E" w:rsidRPr="005446FC">
        <w:rPr>
          <w:rFonts w:ascii="Times New Roman" w:hAnsi="Times New Roman" w:cs="Times New Roman"/>
          <w:color w:val="000000" w:themeColor="text1"/>
          <w:sz w:val="24"/>
          <w:szCs w:val="24"/>
        </w:rPr>
        <w:t>dnia 23 list</w:t>
      </w:r>
      <w:r w:rsidR="002303EE" w:rsidRPr="005446FC">
        <w:rPr>
          <w:rFonts w:ascii="Times New Roman" w:hAnsi="Times New Roman" w:cs="Times New Roman"/>
          <w:color w:val="000000" w:themeColor="text1"/>
          <w:sz w:val="24"/>
          <w:szCs w:val="24"/>
        </w:rPr>
        <w:t>op</w:t>
      </w:r>
      <w:r w:rsidRPr="005446FC">
        <w:rPr>
          <w:rFonts w:ascii="Times New Roman" w:hAnsi="Times New Roman" w:cs="Times New Roman"/>
          <w:color w:val="000000" w:themeColor="text1"/>
          <w:sz w:val="24"/>
          <w:szCs w:val="24"/>
        </w:rPr>
        <w:t>ada 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 pocztowe</w:t>
      </w:r>
      <w:r w:rsidR="002303EE"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864DFB" w:rsidRPr="005446FC">
        <w:rPr>
          <w:rFonts w:ascii="Times New Roman" w:hAnsi="Times New Roman" w:cs="Times New Roman"/>
          <w:color w:val="000000" w:themeColor="text1"/>
          <w:sz w:val="24"/>
          <w:szCs w:val="24"/>
        </w:rPr>
        <w:t>pierwszej kolejności dotyczą one</w:t>
      </w:r>
      <w:r w:rsidR="009A22CA" w:rsidRPr="005446FC">
        <w:rPr>
          <w:rFonts w:ascii="Times New Roman" w:hAnsi="Times New Roman" w:cs="Times New Roman"/>
          <w:color w:val="000000" w:themeColor="text1"/>
          <w:sz w:val="24"/>
          <w:szCs w:val="24"/>
        </w:rPr>
        <w:t xml:space="preserve"> rozszerzenia</w:t>
      </w:r>
      <w:r w:rsidR="007C6236" w:rsidRPr="005446FC">
        <w:rPr>
          <w:rFonts w:ascii="Times New Roman" w:hAnsi="Times New Roman" w:cs="Times New Roman"/>
          <w:color w:val="000000" w:themeColor="text1"/>
          <w:sz w:val="24"/>
          <w:szCs w:val="24"/>
        </w:rPr>
        <w:t xml:space="preserve"> stawianych przed operatorami pocztowymi </w:t>
      </w:r>
      <w:r w:rsidR="00362B29" w:rsidRPr="005446FC">
        <w:rPr>
          <w:rFonts w:ascii="Times New Roman" w:hAnsi="Times New Roman" w:cs="Times New Roman"/>
          <w:color w:val="000000" w:themeColor="text1"/>
          <w:sz w:val="24"/>
          <w:szCs w:val="24"/>
        </w:rPr>
        <w:t>wymogó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BB002E" w:rsidRPr="005446FC">
        <w:rPr>
          <w:rFonts w:ascii="Times New Roman" w:hAnsi="Times New Roman" w:cs="Times New Roman"/>
          <w:color w:val="000000" w:themeColor="text1"/>
          <w:sz w:val="24"/>
          <w:szCs w:val="24"/>
        </w:rPr>
        <w:t xml:space="preserve">przystąpienia </w:t>
      </w:r>
      <w:r w:rsidR="00850CBA" w:rsidRPr="005446FC">
        <w:rPr>
          <w:rFonts w:ascii="Times New Roman" w:hAnsi="Times New Roman" w:cs="Times New Roman"/>
          <w:color w:val="000000" w:themeColor="text1"/>
          <w:sz w:val="24"/>
          <w:szCs w:val="24"/>
        </w:rPr>
        <w:t>do </w:t>
      </w:r>
      <w:r w:rsidR="007C6236" w:rsidRPr="005446FC">
        <w:rPr>
          <w:rFonts w:ascii="Times New Roman" w:hAnsi="Times New Roman" w:cs="Times New Roman"/>
          <w:color w:val="000000" w:themeColor="text1"/>
          <w:sz w:val="24"/>
          <w:szCs w:val="24"/>
        </w:rPr>
        <w:t>konkursu</w:t>
      </w:r>
      <w:r w:rsidR="00375A65" w:rsidRPr="005446FC">
        <w:rPr>
          <w:rFonts w:ascii="Times New Roman" w:hAnsi="Times New Roman" w:cs="Times New Roman"/>
          <w:color w:val="000000" w:themeColor="text1"/>
          <w:sz w:val="24"/>
          <w:szCs w:val="24"/>
        </w:rPr>
        <w:t xml:space="preserve"> na </w:t>
      </w:r>
      <w:r w:rsidR="007C6236" w:rsidRPr="005446FC">
        <w:rPr>
          <w:rFonts w:ascii="Times New Roman" w:hAnsi="Times New Roman" w:cs="Times New Roman"/>
          <w:color w:val="000000" w:themeColor="text1"/>
          <w:sz w:val="24"/>
          <w:szCs w:val="24"/>
        </w:rPr>
        <w:t>operatora wyznaczonego</w:t>
      </w:r>
      <w:r w:rsidR="000970DA" w:rsidRPr="005446FC">
        <w:rPr>
          <w:rFonts w:ascii="Times New Roman" w:hAnsi="Times New Roman" w:cs="Times New Roman"/>
          <w:color w:val="000000" w:themeColor="text1"/>
          <w:sz w:val="24"/>
          <w:szCs w:val="24"/>
        </w:rPr>
        <w:t xml:space="preserve">. </w:t>
      </w:r>
      <w:r w:rsidR="00306993" w:rsidRPr="005446FC">
        <w:rPr>
          <w:rFonts w:ascii="Times New Roman" w:hAnsi="Times New Roman" w:cs="Times New Roman"/>
          <w:color w:val="000000" w:themeColor="text1"/>
          <w:sz w:val="24"/>
          <w:szCs w:val="24"/>
        </w:rPr>
        <w:t xml:space="preserve">Rozszerzenie </w:t>
      </w:r>
      <w:r w:rsidR="00280846" w:rsidRPr="005446FC">
        <w:rPr>
          <w:rFonts w:ascii="Times New Roman" w:hAnsi="Times New Roman" w:cs="Times New Roman"/>
          <w:color w:val="000000" w:themeColor="text1"/>
          <w:sz w:val="24"/>
          <w:szCs w:val="24"/>
        </w:rPr>
        <w:t xml:space="preserve">to dotyczy </w:t>
      </w:r>
      <w:r w:rsidR="00306993" w:rsidRPr="005446FC">
        <w:rPr>
          <w:rFonts w:ascii="Times New Roman" w:hAnsi="Times New Roman" w:cs="Times New Roman"/>
          <w:color w:val="000000" w:themeColor="text1"/>
          <w:sz w:val="24"/>
          <w:szCs w:val="24"/>
        </w:rPr>
        <w:t>– zgodnie</w:t>
      </w:r>
      <w:r w:rsidR="00375A65" w:rsidRPr="005446FC">
        <w:rPr>
          <w:rFonts w:ascii="Times New Roman" w:hAnsi="Times New Roman" w:cs="Times New Roman"/>
          <w:color w:val="000000" w:themeColor="text1"/>
          <w:sz w:val="24"/>
          <w:szCs w:val="24"/>
        </w:rPr>
        <w:t xml:space="preserve"> z </w:t>
      </w:r>
      <w:r w:rsidR="00306993" w:rsidRPr="005446FC">
        <w:rPr>
          <w:rFonts w:ascii="Times New Roman" w:hAnsi="Times New Roman" w:cs="Times New Roman"/>
          <w:color w:val="000000" w:themeColor="text1"/>
          <w:sz w:val="24"/>
          <w:szCs w:val="24"/>
        </w:rPr>
        <w:t xml:space="preserve">art. </w:t>
      </w:r>
      <w:r w:rsidR="00587AC1" w:rsidRPr="005446FC">
        <w:rPr>
          <w:rFonts w:ascii="Times New Roman" w:hAnsi="Times New Roman" w:cs="Times New Roman"/>
          <w:color w:val="000000" w:themeColor="text1"/>
          <w:sz w:val="24"/>
          <w:szCs w:val="24"/>
        </w:rPr>
        <w:t>1</w:t>
      </w:r>
      <w:r w:rsidR="00614472" w:rsidRPr="005446FC">
        <w:rPr>
          <w:rFonts w:ascii="Times New Roman" w:hAnsi="Times New Roman" w:cs="Times New Roman"/>
          <w:color w:val="000000" w:themeColor="text1"/>
          <w:sz w:val="24"/>
          <w:szCs w:val="24"/>
        </w:rPr>
        <w:t>1</w:t>
      </w:r>
      <w:r w:rsidR="00587AC1" w:rsidRPr="005446FC">
        <w:rPr>
          <w:rFonts w:ascii="Times New Roman" w:hAnsi="Times New Roman" w:cs="Times New Roman"/>
          <w:color w:val="000000" w:themeColor="text1"/>
          <w:sz w:val="24"/>
          <w:szCs w:val="24"/>
        </w:rPr>
        <w:t xml:space="preserve">6 </w:t>
      </w:r>
      <w:r w:rsidR="00485088" w:rsidRPr="005446FC">
        <w:rPr>
          <w:rFonts w:ascii="Times New Roman" w:hAnsi="Times New Roman" w:cs="Times New Roman"/>
          <w:color w:val="000000" w:themeColor="text1"/>
          <w:sz w:val="24"/>
          <w:szCs w:val="24"/>
        </w:rPr>
        <w:t xml:space="preserve">pkt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306993" w:rsidRPr="005446FC">
        <w:rPr>
          <w:rFonts w:ascii="Times New Roman" w:hAnsi="Times New Roman" w:cs="Times New Roman"/>
          <w:color w:val="000000" w:themeColor="text1"/>
          <w:sz w:val="24"/>
          <w:szCs w:val="24"/>
        </w:rPr>
        <w:t>projektu ustawy</w:t>
      </w:r>
      <w:r w:rsidR="00903A1C" w:rsidRPr="005446FC">
        <w:rPr>
          <w:rFonts w:ascii="Times New Roman" w:hAnsi="Times New Roman" w:cs="Times New Roman"/>
          <w:color w:val="000000" w:themeColor="text1"/>
          <w:sz w:val="24"/>
          <w:szCs w:val="24"/>
        </w:rPr>
        <w:t>, zmieniającym art. 7</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903A1C" w:rsidRPr="005446FC">
        <w:rPr>
          <w:rFonts w:ascii="Times New Roman" w:hAnsi="Times New Roman" w:cs="Times New Roman"/>
          <w:color w:val="000000" w:themeColor="text1"/>
          <w:sz w:val="24"/>
          <w:szCs w:val="24"/>
        </w:rPr>
        <w:t>ust. 2 ustawy</w:t>
      </w:r>
      <w:r w:rsidR="00375A65" w:rsidRPr="005446FC">
        <w:rPr>
          <w:rFonts w:ascii="Times New Roman" w:hAnsi="Times New Roman" w:cs="Times New Roman"/>
          <w:color w:val="000000" w:themeColor="text1"/>
          <w:sz w:val="24"/>
          <w:szCs w:val="24"/>
        </w:rPr>
        <w:t xml:space="preserve"> z </w:t>
      </w:r>
      <w:r w:rsidR="00903A1C"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00903A1C" w:rsidRPr="005446FC">
        <w:rPr>
          <w:rFonts w:ascii="Times New Roman" w:hAnsi="Times New Roman" w:cs="Times New Roman"/>
          <w:color w:val="000000" w:themeColor="text1"/>
          <w:sz w:val="24"/>
          <w:szCs w:val="24"/>
        </w:rPr>
        <w:t xml:space="preserve"> </w:t>
      </w:r>
      <w:r w:rsidR="00217F66">
        <w:rPr>
          <w:rFonts w:ascii="Times New Roman" w:hAnsi="Times New Roman" w:cs="Times New Roman"/>
          <w:color w:val="000000" w:themeColor="text1"/>
          <w:sz w:val="24"/>
          <w:szCs w:val="24"/>
        </w:rPr>
        <w:t>–</w:t>
      </w:r>
      <w:r w:rsidR="006567D2">
        <w:rPr>
          <w:rFonts w:ascii="Times New Roman" w:hAnsi="Times New Roman" w:cs="Times New Roman"/>
          <w:color w:val="000000" w:themeColor="text1"/>
          <w:sz w:val="24"/>
          <w:szCs w:val="24"/>
        </w:rPr>
        <w:t xml:space="preserve"> </w:t>
      </w:r>
      <w:r w:rsidR="00903A1C" w:rsidRPr="005446FC">
        <w:rPr>
          <w:rFonts w:ascii="Times New Roman" w:hAnsi="Times New Roman" w:cs="Times New Roman"/>
          <w:color w:val="000000" w:themeColor="text1"/>
          <w:sz w:val="24"/>
          <w:szCs w:val="24"/>
        </w:rPr>
        <w:t>Prawo pocztowe</w:t>
      </w:r>
      <w:r w:rsidR="00306993" w:rsidRPr="005446FC">
        <w:rPr>
          <w:rFonts w:ascii="Times New Roman" w:hAnsi="Times New Roman" w:cs="Times New Roman"/>
          <w:color w:val="000000" w:themeColor="text1"/>
          <w:sz w:val="24"/>
          <w:szCs w:val="24"/>
        </w:rPr>
        <w:t xml:space="preserve"> –</w:t>
      </w:r>
      <w:r w:rsidR="00280846" w:rsidRPr="005446FC">
        <w:rPr>
          <w:rFonts w:ascii="Times New Roman" w:hAnsi="Times New Roman" w:cs="Times New Roman"/>
          <w:color w:val="000000" w:themeColor="text1"/>
          <w:sz w:val="24"/>
          <w:szCs w:val="24"/>
        </w:rPr>
        <w:t xml:space="preserve"> </w:t>
      </w:r>
      <w:r w:rsidR="00306993" w:rsidRPr="005446FC">
        <w:rPr>
          <w:rFonts w:ascii="Times New Roman" w:hAnsi="Times New Roman" w:cs="Times New Roman"/>
          <w:color w:val="000000" w:themeColor="text1"/>
          <w:sz w:val="24"/>
          <w:szCs w:val="24"/>
        </w:rPr>
        <w:t xml:space="preserve">konieczności </w:t>
      </w:r>
      <w:r w:rsidR="007C6236" w:rsidRPr="005446FC">
        <w:rPr>
          <w:rFonts w:ascii="Times New Roman" w:hAnsi="Times New Roman" w:cs="Times New Roman"/>
          <w:color w:val="000000" w:themeColor="text1"/>
          <w:sz w:val="24"/>
          <w:szCs w:val="24"/>
        </w:rPr>
        <w:t>przedłożeni</w:t>
      </w:r>
      <w:r w:rsidR="00680ED3" w:rsidRPr="005446FC">
        <w:rPr>
          <w:rFonts w:ascii="Times New Roman" w:hAnsi="Times New Roman" w:cs="Times New Roman"/>
          <w:color w:val="000000" w:themeColor="text1"/>
          <w:sz w:val="24"/>
          <w:szCs w:val="24"/>
        </w:rPr>
        <w:t>a</w:t>
      </w:r>
      <w:r w:rsidR="007C6236" w:rsidRPr="005446FC">
        <w:rPr>
          <w:rFonts w:ascii="Times New Roman" w:hAnsi="Times New Roman" w:cs="Times New Roman"/>
          <w:color w:val="000000" w:themeColor="text1"/>
          <w:sz w:val="24"/>
          <w:szCs w:val="24"/>
        </w:rPr>
        <w:t xml:space="preserve"> pozytywnego wyniku audytu weryfikującego </w:t>
      </w:r>
      <w:r w:rsidR="0010752E" w:rsidRPr="005446FC">
        <w:rPr>
          <w:rFonts w:ascii="Times New Roman" w:hAnsi="Times New Roman" w:cs="Times New Roman"/>
          <w:color w:val="000000" w:themeColor="text1"/>
          <w:sz w:val="24"/>
          <w:szCs w:val="24"/>
        </w:rPr>
        <w:t>spełni</w:t>
      </w:r>
      <w:r w:rsidR="007C6236" w:rsidRPr="005446FC">
        <w:rPr>
          <w:rFonts w:ascii="Times New Roman" w:hAnsi="Times New Roman" w:cs="Times New Roman"/>
          <w:color w:val="000000" w:themeColor="text1"/>
          <w:sz w:val="24"/>
          <w:szCs w:val="24"/>
        </w:rPr>
        <w:t>e</w:t>
      </w:r>
      <w:r w:rsidR="002303EE" w:rsidRPr="005446FC">
        <w:rPr>
          <w:rFonts w:ascii="Times New Roman" w:hAnsi="Times New Roman" w:cs="Times New Roman"/>
          <w:color w:val="000000" w:themeColor="text1"/>
          <w:sz w:val="24"/>
          <w:szCs w:val="24"/>
        </w:rPr>
        <w:t>ni</w:t>
      </w:r>
      <w:r w:rsidR="007C6236" w:rsidRPr="005446FC">
        <w:rPr>
          <w:rFonts w:ascii="Times New Roman" w:hAnsi="Times New Roman" w:cs="Times New Roman"/>
          <w:color w:val="000000" w:themeColor="text1"/>
          <w:sz w:val="24"/>
          <w:szCs w:val="24"/>
        </w:rPr>
        <w:t>e</w:t>
      </w:r>
      <w:r w:rsidR="0010752E" w:rsidRPr="005446FC">
        <w:rPr>
          <w:rFonts w:ascii="Times New Roman" w:hAnsi="Times New Roman" w:cs="Times New Roman"/>
          <w:color w:val="000000" w:themeColor="text1"/>
          <w:sz w:val="24"/>
          <w:szCs w:val="24"/>
        </w:rPr>
        <w:t xml:space="preserve"> standard</w:t>
      </w:r>
      <w:r w:rsidR="002303EE" w:rsidRPr="005446FC">
        <w:rPr>
          <w:rFonts w:ascii="Times New Roman" w:hAnsi="Times New Roman" w:cs="Times New Roman"/>
          <w:color w:val="000000" w:themeColor="text1"/>
          <w:sz w:val="24"/>
          <w:szCs w:val="24"/>
        </w:rPr>
        <w:t>u</w:t>
      </w:r>
      <w:r w:rsidR="0010752E" w:rsidRPr="005446FC">
        <w:rPr>
          <w:rFonts w:ascii="Times New Roman" w:hAnsi="Times New Roman" w:cs="Times New Roman"/>
          <w:color w:val="000000" w:themeColor="text1"/>
          <w:sz w:val="24"/>
          <w:szCs w:val="24"/>
        </w:rPr>
        <w:t xml:space="preserve"> </w:t>
      </w:r>
      <w:r w:rsidR="002303EE" w:rsidRPr="005446FC">
        <w:rPr>
          <w:rFonts w:ascii="Times New Roman" w:hAnsi="Times New Roman" w:cs="Times New Roman"/>
          <w:color w:val="000000" w:themeColor="text1"/>
          <w:sz w:val="24"/>
          <w:szCs w:val="24"/>
        </w:rPr>
        <w:t xml:space="preserve">usługi rejestrowanego doręczenia </w:t>
      </w:r>
      <w:r w:rsidR="00903A1C" w:rsidRPr="005446FC">
        <w:rPr>
          <w:rFonts w:ascii="Times New Roman" w:hAnsi="Times New Roman" w:cs="Times New Roman"/>
          <w:color w:val="000000" w:themeColor="text1"/>
          <w:sz w:val="24"/>
          <w:szCs w:val="24"/>
        </w:rPr>
        <w:t>elektronicznego,</w:t>
      </w:r>
      <w:r w:rsidR="00850CBA" w:rsidRPr="005446FC">
        <w:rPr>
          <w:rFonts w:ascii="Times New Roman" w:hAnsi="Times New Roman" w:cs="Times New Roman"/>
          <w:color w:val="000000" w:themeColor="text1"/>
          <w:sz w:val="24"/>
          <w:szCs w:val="24"/>
        </w:rPr>
        <w:t xml:space="preserve"> o </w:t>
      </w:r>
      <w:r w:rsidR="00903A1C" w:rsidRPr="005446FC">
        <w:rPr>
          <w:rFonts w:ascii="Times New Roman" w:hAnsi="Times New Roman" w:cs="Times New Roman"/>
          <w:color w:val="000000" w:themeColor="text1"/>
          <w:sz w:val="24"/>
          <w:szCs w:val="24"/>
        </w:rPr>
        <w:t xml:space="preserve">którym mowa </w:t>
      </w:r>
      <w:r w:rsidR="003452B4" w:rsidRPr="005446FC">
        <w:rPr>
          <w:rFonts w:ascii="Times New Roman" w:hAnsi="Times New Roman" w:cs="Times New Roman"/>
          <w:color w:val="000000" w:themeColor="text1"/>
          <w:sz w:val="24"/>
          <w:szCs w:val="24"/>
        </w:rPr>
        <w:t>w </w:t>
      </w:r>
      <w:r w:rsidR="00903A1C"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903A1C"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903A1C" w:rsidRPr="005446FC">
        <w:rPr>
          <w:rFonts w:ascii="Times New Roman" w:hAnsi="Times New Roman" w:cs="Times New Roman"/>
          <w:color w:val="000000" w:themeColor="text1"/>
          <w:sz w:val="24"/>
          <w:szCs w:val="24"/>
        </w:rPr>
        <w:t>usługach zaufania oraz identyfikacji elektronicznej</w:t>
      </w:r>
      <w:r w:rsidR="00AD6BA7">
        <w:rPr>
          <w:rFonts w:ascii="Times New Roman" w:hAnsi="Times New Roman" w:cs="Times New Roman"/>
          <w:color w:val="000000" w:themeColor="text1"/>
          <w:sz w:val="24"/>
          <w:szCs w:val="24"/>
        </w:rPr>
        <w:t>,</w:t>
      </w:r>
      <w:r w:rsidR="00903A1C" w:rsidRPr="005446FC">
        <w:rPr>
          <w:rFonts w:ascii="Times New Roman" w:hAnsi="Times New Roman" w:cs="Times New Roman"/>
          <w:color w:val="000000" w:themeColor="text1"/>
          <w:sz w:val="24"/>
          <w:szCs w:val="24"/>
        </w:rPr>
        <w:t xml:space="preserve"> </w:t>
      </w:r>
      <w:r w:rsidR="0082033D" w:rsidRPr="005446FC">
        <w:rPr>
          <w:rFonts w:ascii="Times New Roman" w:hAnsi="Times New Roman" w:cs="Times New Roman"/>
          <w:color w:val="000000" w:themeColor="text1"/>
          <w:sz w:val="24"/>
          <w:szCs w:val="24"/>
        </w:rPr>
        <w:t>oraz spełnienia warunkó</w:t>
      </w:r>
      <w:r w:rsidR="0031319D" w:rsidRPr="005446FC">
        <w:rPr>
          <w:rFonts w:ascii="Times New Roman" w:hAnsi="Times New Roman" w:cs="Times New Roman"/>
          <w:color w:val="000000" w:themeColor="text1"/>
          <w:sz w:val="24"/>
          <w:szCs w:val="24"/>
        </w:rPr>
        <w:t xml:space="preserve">w </w:t>
      </w:r>
      <w:r w:rsidR="0082033D" w:rsidRPr="005446FC">
        <w:rPr>
          <w:rFonts w:ascii="Times New Roman" w:hAnsi="Times New Roman" w:cs="Times New Roman"/>
          <w:color w:val="000000" w:themeColor="text1"/>
          <w:sz w:val="24"/>
          <w:szCs w:val="24"/>
        </w:rPr>
        <w:t>technicznych</w:t>
      </w:r>
      <w:r w:rsidR="00A05DAF" w:rsidRPr="005446FC">
        <w:rPr>
          <w:rFonts w:ascii="Times New Roman" w:hAnsi="Times New Roman" w:cs="Times New Roman"/>
          <w:color w:val="000000" w:themeColor="text1"/>
          <w:sz w:val="24"/>
          <w:szCs w:val="24"/>
        </w:rPr>
        <w:t xml:space="preserve"> i </w:t>
      </w:r>
      <w:r w:rsidR="0082033D" w:rsidRPr="005446FC">
        <w:rPr>
          <w:rFonts w:ascii="Times New Roman" w:hAnsi="Times New Roman" w:cs="Times New Roman"/>
          <w:color w:val="000000" w:themeColor="text1"/>
          <w:sz w:val="24"/>
          <w:szCs w:val="24"/>
        </w:rPr>
        <w:t xml:space="preserve">organizacyjnych </w:t>
      </w:r>
      <w:r w:rsidR="00850CBA" w:rsidRPr="005446FC">
        <w:rPr>
          <w:rFonts w:ascii="Times New Roman" w:hAnsi="Times New Roman" w:cs="Times New Roman"/>
          <w:color w:val="000000" w:themeColor="text1"/>
          <w:sz w:val="24"/>
          <w:szCs w:val="24"/>
        </w:rPr>
        <w:t>do </w:t>
      </w:r>
      <w:r w:rsidR="0082033D" w:rsidRPr="005446FC">
        <w:rPr>
          <w:rFonts w:ascii="Times New Roman" w:hAnsi="Times New Roman" w:cs="Times New Roman"/>
          <w:color w:val="000000" w:themeColor="text1"/>
          <w:sz w:val="24"/>
          <w:szCs w:val="24"/>
        </w:rPr>
        <w:t>świadczenia publicznej usługi hybrydowej</w:t>
      </w:r>
      <w:r w:rsidR="00B07389" w:rsidRPr="005446FC">
        <w:rPr>
          <w:rFonts w:ascii="Times New Roman" w:hAnsi="Times New Roman" w:cs="Times New Roman"/>
          <w:color w:val="000000" w:themeColor="text1"/>
          <w:sz w:val="24"/>
          <w:szCs w:val="24"/>
        </w:rPr>
        <w:t>,</w:t>
      </w:r>
      <w:r w:rsidR="0082033D" w:rsidRPr="005446FC">
        <w:rPr>
          <w:rFonts w:ascii="Times New Roman" w:hAnsi="Times New Roman" w:cs="Times New Roman"/>
          <w:color w:val="000000" w:themeColor="text1"/>
          <w:sz w:val="24"/>
          <w:szCs w:val="24"/>
        </w:rPr>
        <w:t xml:space="preserve"> określon</w:t>
      </w:r>
      <w:r w:rsidR="00B07389" w:rsidRPr="005446FC">
        <w:rPr>
          <w:rFonts w:ascii="Times New Roman" w:hAnsi="Times New Roman" w:cs="Times New Roman"/>
          <w:color w:val="000000" w:themeColor="text1"/>
          <w:sz w:val="24"/>
          <w:szCs w:val="24"/>
        </w:rPr>
        <w:t>ych</w:t>
      </w:r>
      <w:r w:rsidR="0082033D"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607F32" w:rsidRPr="005446FC">
        <w:rPr>
          <w:rFonts w:ascii="Times New Roman" w:hAnsi="Times New Roman" w:cs="Times New Roman"/>
          <w:color w:val="000000" w:themeColor="text1"/>
          <w:sz w:val="24"/>
          <w:szCs w:val="24"/>
        </w:rPr>
        <w:t>projekcie ustawy</w:t>
      </w:r>
      <w:r w:rsidR="002A720F" w:rsidRPr="005446FC">
        <w:rPr>
          <w:rFonts w:ascii="Times New Roman" w:hAnsi="Times New Roman" w:cs="Times New Roman"/>
          <w:color w:val="000000" w:themeColor="text1"/>
          <w:sz w:val="24"/>
          <w:szCs w:val="24"/>
        </w:rPr>
        <w:t>. Rozszerzenie warunkó</w:t>
      </w:r>
      <w:r w:rsidR="0031319D" w:rsidRPr="005446FC">
        <w:rPr>
          <w:rFonts w:ascii="Times New Roman" w:hAnsi="Times New Roman" w:cs="Times New Roman"/>
          <w:color w:val="000000" w:themeColor="text1"/>
          <w:sz w:val="24"/>
          <w:szCs w:val="24"/>
        </w:rPr>
        <w:t xml:space="preserve">w </w:t>
      </w:r>
      <w:r w:rsidR="002A720F" w:rsidRPr="005446FC">
        <w:rPr>
          <w:rFonts w:ascii="Times New Roman" w:hAnsi="Times New Roman" w:cs="Times New Roman"/>
          <w:color w:val="000000" w:themeColor="text1"/>
          <w:sz w:val="24"/>
          <w:szCs w:val="24"/>
        </w:rPr>
        <w:t xml:space="preserve">przystąpienia </w:t>
      </w:r>
      <w:r w:rsidR="00850CBA" w:rsidRPr="005446FC">
        <w:rPr>
          <w:rFonts w:ascii="Times New Roman" w:hAnsi="Times New Roman" w:cs="Times New Roman"/>
          <w:color w:val="000000" w:themeColor="text1"/>
          <w:sz w:val="24"/>
          <w:szCs w:val="24"/>
        </w:rPr>
        <w:t>do </w:t>
      </w:r>
      <w:r w:rsidR="002A720F" w:rsidRPr="005446FC">
        <w:rPr>
          <w:rFonts w:ascii="Times New Roman" w:hAnsi="Times New Roman" w:cs="Times New Roman"/>
          <w:color w:val="000000" w:themeColor="text1"/>
          <w:sz w:val="24"/>
          <w:szCs w:val="24"/>
        </w:rPr>
        <w:t>konkursu</w:t>
      </w:r>
      <w:r w:rsidR="00375A65" w:rsidRPr="005446FC">
        <w:rPr>
          <w:rFonts w:ascii="Times New Roman" w:hAnsi="Times New Roman" w:cs="Times New Roman"/>
          <w:color w:val="000000" w:themeColor="text1"/>
          <w:sz w:val="24"/>
          <w:szCs w:val="24"/>
        </w:rPr>
        <w:t xml:space="preserve"> na </w:t>
      </w:r>
      <w:r w:rsidR="002A720F" w:rsidRPr="005446FC">
        <w:rPr>
          <w:rFonts w:ascii="Times New Roman" w:hAnsi="Times New Roman" w:cs="Times New Roman"/>
          <w:color w:val="000000" w:themeColor="text1"/>
          <w:sz w:val="24"/>
          <w:szCs w:val="24"/>
        </w:rPr>
        <w:t>operatora wyznaczonego</w:t>
      </w:r>
      <w:r w:rsidR="00375A65" w:rsidRPr="005446FC">
        <w:rPr>
          <w:rFonts w:ascii="Times New Roman" w:hAnsi="Times New Roman" w:cs="Times New Roman"/>
          <w:color w:val="000000" w:themeColor="text1"/>
          <w:sz w:val="24"/>
          <w:szCs w:val="24"/>
        </w:rPr>
        <w:t xml:space="preserve"> na </w:t>
      </w:r>
      <w:r w:rsidR="002A720F" w:rsidRPr="005446FC">
        <w:rPr>
          <w:rFonts w:ascii="Times New Roman" w:hAnsi="Times New Roman" w:cs="Times New Roman"/>
          <w:color w:val="000000" w:themeColor="text1"/>
          <w:sz w:val="24"/>
          <w:szCs w:val="24"/>
        </w:rPr>
        <w:t xml:space="preserve">celu ma dopuszczenie </w:t>
      </w:r>
      <w:r w:rsidR="00850CBA" w:rsidRPr="005446FC">
        <w:rPr>
          <w:rFonts w:ascii="Times New Roman" w:hAnsi="Times New Roman" w:cs="Times New Roman"/>
          <w:color w:val="000000" w:themeColor="text1"/>
          <w:sz w:val="24"/>
          <w:szCs w:val="24"/>
        </w:rPr>
        <w:t>do </w:t>
      </w:r>
      <w:r w:rsidR="002A720F" w:rsidRPr="005446FC">
        <w:rPr>
          <w:rFonts w:ascii="Times New Roman" w:hAnsi="Times New Roman" w:cs="Times New Roman"/>
          <w:color w:val="000000" w:themeColor="text1"/>
          <w:sz w:val="24"/>
          <w:szCs w:val="24"/>
        </w:rPr>
        <w:t xml:space="preserve">konkursu tylko tych podmiotów, które rzeczywiście będą </w:t>
      </w:r>
      <w:r w:rsidR="003452B4" w:rsidRPr="005446FC">
        <w:rPr>
          <w:rFonts w:ascii="Times New Roman" w:hAnsi="Times New Roman" w:cs="Times New Roman"/>
          <w:color w:val="000000" w:themeColor="text1"/>
          <w:sz w:val="24"/>
          <w:szCs w:val="24"/>
        </w:rPr>
        <w:t>w </w:t>
      </w:r>
      <w:r w:rsidR="002A720F" w:rsidRPr="005446FC">
        <w:rPr>
          <w:rFonts w:ascii="Times New Roman" w:hAnsi="Times New Roman" w:cs="Times New Roman"/>
          <w:color w:val="000000" w:themeColor="text1"/>
          <w:sz w:val="24"/>
          <w:szCs w:val="24"/>
        </w:rPr>
        <w:t>stanie świadczyć zarówno publiczną usługę rejestrowanego doręczenia elektronicznego, jak</w:t>
      </w:r>
      <w:r w:rsidR="00A05DAF" w:rsidRPr="005446FC">
        <w:rPr>
          <w:rFonts w:ascii="Times New Roman" w:hAnsi="Times New Roman" w:cs="Times New Roman"/>
          <w:color w:val="000000" w:themeColor="text1"/>
          <w:sz w:val="24"/>
          <w:szCs w:val="24"/>
        </w:rPr>
        <w:t xml:space="preserve"> i </w:t>
      </w:r>
      <w:r w:rsidR="002A720F" w:rsidRPr="005446FC">
        <w:rPr>
          <w:rFonts w:ascii="Times New Roman" w:hAnsi="Times New Roman" w:cs="Times New Roman"/>
          <w:color w:val="000000" w:themeColor="text1"/>
          <w:sz w:val="24"/>
          <w:szCs w:val="24"/>
        </w:rPr>
        <w:t>publiczną us</w:t>
      </w:r>
      <w:r w:rsidR="00E663B5" w:rsidRPr="005446FC">
        <w:rPr>
          <w:rFonts w:ascii="Times New Roman" w:hAnsi="Times New Roman" w:cs="Times New Roman"/>
          <w:color w:val="000000" w:themeColor="text1"/>
          <w:sz w:val="24"/>
          <w:szCs w:val="24"/>
        </w:rPr>
        <w:t>ł</w:t>
      </w:r>
      <w:r w:rsidR="00B212C3" w:rsidRPr="005446FC">
        <w:rPr>
          <w:rFonts w:ascii="Times New Roman" w:hAnsi="Times New Roman" w:cs="Times New Roman"/>
          <w:color w:val="000000" w:themeColor="text1"/>
          <w:sz w:val="24"/>
          <w:szCs w:val="24"/>
        </w:rPr>
        <w:t>ugę hybrydową.</w:t>
      </w:r>
    </w:p>
    <w:p w14:paraId="3E98F26E" w14:textId="7A048DD5" w:rsidR="0010752E" w:rsidRPr="005446FC" w:rsidRDefault="009877FF" w:rsidP="00E878A2">
      <w:pPr>
        <w:tabs>
          <w:tab w:val="left" w:pos="7371"/>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Prezes U</w:t>
      </w:r>
      <w:r w:rsidR="00952A08" w:rsidRPr="005446FC">
        <w:rPr>
          <w:rFonts w:ascii="Times New Roman" w:hAnsi="Times New Roman" w:cs="Times New Roman"/>
          <w:color w:val="000000" w:themeColor="text1"/>
          <w:sz w:val="24"/>
          <w:szCs w:val="24"/>
        </w:rPr>
        <w:t xml:space="preserve">rzędu </w:t>
      </w:r>
      <w:r w:rsidRPr="005446FC">
        <w:rPr>
          <w:rFonts w:ascii="Times New Roman" w:hAnsi="Times New Roman" w:cs="Times New Roman"/>
          <w:color w:val="000000" w:themeColor="text1"/>
          <w:sz w:val="24"/>
          <w:szCs w:val="24"/>
        </w:rPr>
        <w:t>K</w:t>
      </w:r>
      <w:r w:rsidR="00952A08" w:rsidRPr="005446FC">
        <w:rPr>
          <w:rFonts w:ascii="Times New Roman" w:hAnsi="Times New Roman" w:cs="Times New Roman"/>
          <w:color w:val="000000" w:themeColor="text1"/>
          <w:sz w:val="24"/>
          <w:szCs w:val="24"/>
        </w:rPr>
        <w:t xml:space="preserve">omunikacji </w:t>
      </w:r>
      <w:r w:rsidRPr="005446FC">
        <w:rPr>
          <w:rFonts w:ascii="Times New Roman" w:hAnsi="Times New Roman" w:cs="Times New Roman"/>
          <w:color w:val="000000" w:themeColor="text1"/>
          <w:sz w:val="24"/>
          <w:szCs w:val="24"/>
        </w:rPr>
        <w:t>E</w:t>
      </w:r>
      <w:r w:rsidR="00952A08" w:rsidRPr="005446FC">
        <w:rPr>
          <w:rFonts w:ascii="Times New Roman" w:hAnsi="Times New Roman" w:cs="Times New Roman"/>
          <w:color w:val="000000" w:themeColor="text1"/>
          <w:sz w:val="24"/>
          <w:szCs w:val="24"/>
        </w:rPr>
        <w:t>lektronicznej</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kolei</w:t>
      </w:r>
      <w:r w:rsidR="009568DD" w:rsidRPr="005446FC">
        <w:rPr>
          <w:rFonts w:ascii="Times New Roman" w:hAnsi="Times New Roman" w:cs="Times New Roman"/>
          <w:color w:val="000000" w:themeColor="text1"/>
          <w:sz w:val="24"/>
          <w:szCs w:val="24"/>
        </w:rPr>
        <w:t xml:space="preserve"> – dokonując</w:t>
      </w:r>
      <w:r w:rsidRPr="005446FC">
        <w:rPr>
          <w:rFonts w:ascii="Times New Roman" w:hAnsi="Times New Roman" w:cs="Times New Roman"/>
          <w:color w:val="000000" w:themeColor="text1"/>
          <w:sz w:val="24"/>
          <w:szCs w:val="24"/>
        </w:rPr>
        <w:t xml:space="preserve"> wyboru </w:t>
      </w:r>
      <w:r w:rsidR="00485733" w:rsidRPr="005446FC">
        <w:rPr>
          <w:rFonts w:ascii="Times New Roman" w:hAnsi="Times New Roman" w:cs="Times New Roman"/>
          <w:color w:val="000000" w:themeColor="text1"/>
          <w:sz w:val="24"/>
          <w:szCs w:val="24"/>
        </w:rPr>
        <w:t xml:space="preserve">podmiotu pełniącego rolę </w:t>
      </w:r>
      <w:r w:rsidRPr="005446FC">
        <w:rPr>
          <w:rFonts w:ascii="Times New Roman" w:hAnsi="Times New Roman" w:cs="Times New Roman"/>
          <w:color w:val="000000" w:themeColor="text1"/>
          <w:sz w:val="24"/>
          <w:szCs w:val="24"/>
        </w:rPr>
        <w:t xml:space="preserve">operatora wyznaczonego </w:t>
      </w:r>
      <w:r w:rsidR="00942A11" w:rsidRPr="005446FC">
        <w:rPr>
          <w:rFonts w:ascii="Times New Roman" w:hAnsi="Times New Roman" w:cs="Times New Roman"/>
          <w:color w:val="000000" w:themeColor="text1"/>
          <w:sz w:val="24"/>
          <w:szCs w:val="24"/>
        </w:rPr>
        <w:t xml:space="preserve">– uwzględnia zdolność </w:t>
      </w:r>
      <w:r w:rsidR="00850CBA" w:rsidRPr="005446FC">
        <w:rPr>
          <w:rFonts w:ascii="Times New Roman" w:hAnsi="Times New Roman" w:cs="Times New Roman"/>
          <w:color w:val="000000" w:themeColor="text1"/>
          <w:sz w:val="24"/>
          <w:szCs w:val="24"/>
        </w:rPr>
        <w:t>do </w:t>
      </w:r>
      <w:r w:rsidR="00942A11" w:rsidRPr="005446FC">
        <w:rPr>
          <w:rFonts w:ascii="Times New Roman" w:hAnsi="Times New Roman" w:cs="Times New Roman"/>
          <w:color w:val="000000" w:themeColor="text1"/>
          <w:sz w:val="24"/>
          <w:szCs w:val="24"/>
        </w:rPr>
        <w:t xml:space="preserve">efektywnego świadczenia </w:t>
      </w:r>
      <w:r w:rsidR="00B212C3" w:rsidRPr="005446FC">
        <w:rPr>
          <w:rFonts w:ascii="Times New Roman" w:hAnsi="Times New Roman" w:cs="Times New Roman"/>
          <w:color w:val="000000" w:themeColor="text1"/>
          <w:sz w:val="24"/>
          <w:szCs w:val="24"/>
        </w:rPr>
        <w:t xml:space="preserve">zarówno </w:t>
      </w:r>
      <w:r w:rsidR="00942A11" w:rsidRPr="005446FC">
        <w:rPr>
          <w:rFonts w:ascii="Times New Roman" w:hAnsi="Times New Roman" w:cs="Times New Roman"/>
          <w:color w:val="000000" w:themeColor="text1"/>
          <w:sz w:val="24"/>
          <w:szCs w:val="24"/>
        </w:rPr>
        <w:t>publicznej usługi rejestrowanego doręczenia elektronicznego</w:t>
      </w:r>
      <w:r w:rsidR="00B212C3" w:rsidRPr="005446FC">
        <w:rPr>
          <w:rFonts w:ascii="Times New Roman" w:hAnsi="Times New Roman" w:cs="Times New Roman"/>
          <w:color w:val="000000" w:themeColor="text1"/>
          <w:sz w:val="24"/>
          <w:szCs w:val="24"/>
        </w:rPr>
        <w:t>, jak</w:t>
      </w:r>
      <w:r w:rsidR="00A05DAF" w:rsidRPr="005446FC">
        <w:rPr>
          <w:rFonts w:ascii="Times New Roman" w:hAnsi="Times New Roman" w:cs="Times New Roman"/>
          <w:color w:val="000000" w:themeColor="text1"/>
          <w:sz w:val="24"/>
          <w:szCs w:val="24"/>
        </w:rPr>
        <w:t xml:space="preserve"> i </w:t>
      </w:r>
      <w:r w:rsidR="00942A11" w:rsidRPr="005446FC">
        <w:rPr>
          <w:rFonts w:ascii="Times New Roman" w:hAnsi="Times New Roman" w:cs="Times New Roman"/>
          <w:color w:val="000000" w:themeColor="text1"/>
          <w:sz w:val="24"/>
          <w:szCs w:val="24"/>
        </w:rPr>
        <w:t>publicznej usługi hybrydowej.</w:t>
      </w:r>
      <w:r w:rsidR="006204D8" w:rsidRPr="005446FC">
        <w:rPr>
          <w:rFonts w:ascii="Times New Roman" w:hAnsi="Times New Roman" w:cs="Times New Roman"/>
          <w:color w:val="000000" w:themeColor="text1"/>
          <w:sz w:val="24"/>
          <w:szCs w:val="24"/>
        </w:rPr>
        <w:t xml:space="preserve"> Tak jak obecn</w:t>
      </w:r>
      <w:r w:rsidR="00AD6BA7">
        <w:rPr>
          <w:rFonts w:ascii="Times New Roman" w:hAnsi="Times New Roman" w:cs="Times New Roman"/>
          <w:color w:val="000000" w:themeColor="text1"/>
          <w:sz w:val="24"/>
          <w:szCs w:val="24"/>
        </w:rPr>
        <w:t>ie</w:t>
      </w:r>
      <w:r w:rsidR="006204D8"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10752E" w:rsidRPr="005446FC">
        <w:rPr>
          <w:rFonts w:ascii="Times New Roman" w:hAnsi="Times New Roman" w:cs="Times New Roman"/>
          <w:color w:val="000000" w:themeColor="text1"/>
          <w:sz w:val="24"/>
          <w:szCs w:val="24"/>
        </w:rPr>
        <w:t>przypadku gdy żaden</w:t>
      </w:r>
      <w:r w:rsidR="00375A65" w:rsidRPr="005446FC">
        <w:rPr>
          <w:rFonts w:ascii="Times New Roman" w:hAnsi="Times New Roman" w:cs="Times New Roman"/>
          <w:color w:val="000000" w:themeColor="text1"/>
          <w:sz w:val="24"/>
          <w:szCs w:val="24"/>
        </w:rPr>
        <w:t xml:space="preserve"> z </w:t>
      </w:r>
      <w:r w:rsidR="0010752E" w:rsidRPr="005446FC">
        <w:rPr>
          <w:rFonts w:ascii="Times New Roman" w:hAnsi="Times New Roman" w:cs="Times New Roman"/>
          <w:color w:val="000000" w:themeColor="text1"/>
          <w:sz w:val="24"/>
          <w:szCs w:val="24"/>
        </w:rPr>
        <w:t>operatoró</w:t>
      </w:r>
      <w:r w:rsidR="0031319D" w:rsidRPr="005446FC">
        <w:rPr>
          <w:rFonts w:ascii="Times New Roman" w:hAnsi="Times New Roman" w:cs="Times New Roman"/>
          <w:color w:val="000000" w:themeColor="text1"/>
          <w:sz w:val="24"/>
          <w:szCs w:val="24"/>
        </w:rPr>
        <w:t xml:space="preserve">w </w:t>
      </w:r>
      <w:r w:rsidR="00560425" w:rsidRPr="005446FC">
        <w:rPr>
          <w:rFonts w:ascii="Times New Roman" w:hAnsi="Times New Roman" w:cs="Times New Roman"/>
          <w:color w:val="000000" w:themeColor="text1"/>
          <w:sz w:val="24"/>
          <w:szCs w:val="24"/>
        </w:rPr>
        <w:t xml:space="preserve">pocztowych nie spełnia kompleksowo </w:t>
      </w:r>
      <w:r w:rsidR="0010752E" w:rsidRPr="005446FC">
        <w:rPr>
          <w:rFonts w:ascii="Times New Roman" w:hAnsi="Times New Roman" w:cs="Times New Roman"/>
          <w:color w:val="000000" w:themeColor="text1"/>
          <w:sz w:val="24"/>
          <w:szCs w:val="24"/>
        </w:rPr>
        <w:t>kryterió</w:t>
      </w:r>
      <w:r w:rsidR="0031319D" w:rsidRPr="005446FC">
        <w:rPr>
          <w:rFonts w:ascii="Times New Roman" w:hAnsi="Times New Roman" w:cs="Times New Roman"/>
          <w:color w:val="000000" w:themeColor="text1"/>
          <w:sz w:val="24"/>
          <w:szCs w:val="24"/>
        </w:rPr>
        <w:t xml:space="preserve">w </w:t>
      </w:r>
      <w:r w:rsidR="002303EE" w:rsidRPr="005446FC">
        <w:rPr>
          <w:rFonts w:ascii="Times New Roman" w:hAnsi="Times New Roman" w:cs="Times New Roman"/>
          <w:color w:val="000000" w:themeColor="text1"/>
          <w:sz w:val="24"/>
          <w:szCs w:val="24"/>
        </w:rPr>
        <w:t xml:space="preserve">określonych </w:t>
      </w:r>
      <w:r w:rsidR="003452B4" w:rsidRPr="005446FC">
        <w:rPr>
          <w:rFonts w:ascii="Times New Roman" w:hAnsi="Times New Roman" w:cs="Times New Roman"/>
          <w:color w:val="000000" w:themeColor="text1"/>
          <w:sz w:val="24"/>
          <w:szCs w:val="24"/>
        </w:rPr>
        <w:t>w </w:t>
      </w:r>
      <w:r w:rsidR="002303EE" w:rsidRPr="005446FC">
        <w:rPr>
          <w:rFonts w:ascii="Times New Roman" w:hAnsi="Times New Roman" w:cs="Times New Roman"/>
          <w:color w:val="000000" w:themeColor="text1"/>
          <w:sz w:val="24"/>
          <w:szCs w:val="24"/>
        </w:rPr>
        <w:t>konkursie</w:t>
      </w:r>
      <w:r w:rsidR="006204D8" w:rsidRPr="005446FC">
        <w:rPr>
          <w:rFonts w:ascii="Times New Roman" w:hAnsi="Times New Roman" w:cs="Times New Roman"/>
          <w:color w:val="000000" w:themeColor="text1"/>
          <w:sz w:val="24"/>
          <w:szCs w:val="24"/>
        </w:rPr>
        <w:t>,</w:t>
      </w:r>
      <w:r w:rsidR="002303EE" w:rsidRPr="005446FC">
        <w:rPr>
          <w:rFonts w:ascii="Times New Roman" w:hAnsi="Times New Roman" w:cs="Times New Roman"/>
          <w:color w:val="000000" w:themeColor="text1"/>
          <w:sz w:val="24"/>
          <w:szCs w:val="24"/>
        </w:rPr>
        <w:t xml:space="preserve"> </w:t>
      </w:r>
      <w:r w:rsidR="0010752E" w:rsidRPr="005446FC">
        <w:rPr>
          <w:rFonts w:ascii="Times New Roman" w:hAnsi="Times New Roman" w:cs="Times New Roman"/>
          <w:color w:val="000000" w:themeColor="text1"/>
          <w:sz w:val="24"/>
          <w:szCs w:val="24"/>
        </w:rPr>
        <w:t>Prezes U</w:t>
      </w:r>
      <w:r w:rsidR="00344F19" w:rsidRPr="005446FC">
        <w:rPr>
          <w:rFonts w:ascii="Times New Roman" w:hAnsi="Times New Roman" w:cs="Times New Roman"/>
          <w:color w:val="000000" w:themeColor="text1"/>
          <w:sz w:val="24"/>
          <w:szCs w:val="24"/>
        </w:rPr>
        <w:t xml:space="preserve">rzędu </w:t>
      </w:r>
      <w:r w:rsidR="0010752E" w:rsidRPr="005446FC">
        <w:rPr>
          <w:rFonts w:ascii="Times New Roman" w:hAnsi="Times New Roman" w:cs="Times New Roman"/>
          <w:color w:val="000000" w:themeColor="text1"/>
          <w:sz w:val="24"/>
          <w:szCs w:val="24"/>
        </w:rPr>
        <w:t>K</w:t>
      </w:r>
      <w:r w:rsidR="00344F19" w:rsidRPr="005446FC">
        <w:rPr>
          <w:rFonts w:ascii="Times New Roman" w:hAnsi="Times New Roman" w:cs="Times New Roman"/>
          <w:color w:val="000000" w:themeColor="text1"/>
          <w:sz w:val="24"/>
          <w:szCs w:val="24"/>
        </w:rPr>
        <w:t xml:space="preserve">omunikacji </w:t>
      </w:r>
      <w:r w:rsidR="0010752E" w:rsidRPr="005446FC">
        <w:rPr>
          <w:rFonts w:ascii="Times New Roman" w:hAnsi="Times New Roman" w:cs="Times New Roman"/>
          <w:color w:val="000000" w:themeColor="text1"/>
          <w:sz w:val="24"/>
          <w:szCs w:val="24"/>
        </w:rPr>
        <w:t>E</w:t>
      </w:r>
      <w:r w:rsidR="00344F19" w:rsidRPr="005446FC">
        <w:rPr>
          <w:rFonts w:ascii="Times New Roman" w:hAnsi="Times New Roman" w:cs="Times New Roman"/>
          <w:color w:val="000000" w:themeColor="text1"/>
          <w:sz w:val="24"/>
          <w:szCs w:val="24"/>
        </w:rPr>
        <w:t>lektronicznej</w:t>
      </w:r>
      <w:r w:rsidR="006204D8" w:rsidRPr="005446FC">
        <w:rPr>
          <w:rFonts w:ascii="Times New Roman" w:hAnsi="Times New Roman" w:cs="Times New Roman"/>
          <w:color w:val="000000" w:themeColor="text1"/>
          <w:sz w:val="24"/>
          <w:szCs w:val="24"/>
        </w:rPr>
        <w:t xml:space="preserve"> </w:t>
      </w:r>
      <w:r w:rsidR="0010752E" w:rsidRPr="005446FC">
        <w:rPr>
          <w:rFonts w:ascii="Times New Roman" w:hAnsi="Times New Roman" w:cs="Times New Roman"/>
          <w:color w:val="000000" w:themeColor="text1"/>
          <w:sz w:val="24"/>
          <w:szCs w:val="24"/>
        </w:rPr>
        <w:t>wskazuje operatoró</w:t>
      </w:r>
      <w:r w:rsidR="0031319D" w:rsidRPr="005446FC">
        <w:rPr>
          <w:rFonts w:ascii="Times New Roman" w:hAnsi="Times New Roman" w:cs="Times New Roman"/>
          <w:color w:val="000000" w:themeColor="text1"/>
          <w:sz w:val="24"/>
          <w:szCs w:val="24"/>
        </w:rPr>
        <w:t xml:space="preserve">w </w:t>
      </w:r>
      <w:r w:rsidR="0010752E" w:rsidRPr="005446FC">
        <w:rPr>
          <w:rFonts w:ascii="Times New Roman" w:hAnsi="Times New Roman" w:cs="Times New Roman"/>
          <w:color w:val="000000" w:themeColor="text1"/>
          <w:sz w:val="24"/>
          <w:szCs w:val="24"/>
        </w:rPr>
        <w:t xml:space="preserve">pocztowych, którzy pełnić będą obowiązki operatora wyznaczonego, dokonując podziału tego obowiązku według </w:t>
      </w:r>
      <w:r w:rsidR="00072106" w:rsidRPr="005446FC">
        <w:rPr>
          <w:rFonts w:ascii="Times New Roman" w:hAnsi="Times New Roman" w:cs="Times New Roman"/>
          <w:color w:val="000000" w:themeColor="text1"/>
          <w:sz w:val="24"/>
          <w:szCs w:val="24"/>
        </w:rPr>
        <w:t>dotychczasowych zasad rozszerzonych</w:t>
      </w:r>
      <w:r w:rsidR="00850CBA" w:rsidRPr="005446FC">
        <w:rPr>
          <w:rFonts w:ascii="Times New Roman" w:hAnsi="Times New Roman" w:cs="Times New Roman"/>
          <w:color w:val="000000" w:themeColor="text1"/>
          <w:sz w:val="24"/>
          <w:szCs w:val="24"/>
        </w:rPr>
        <w:t xml:space="preserve"> o </w:t>
      </w:r>
      <w:r w:rsidR="00072106" w:rsidRPr="005446FC">
        <w:rPr>
          <w:rFonts w:ascii="Times New Roman" w:hAnsi="Times New Roman" w:cs="Times New Roman"/>
          <w:color w:val="000000" w:themeColor="text1"/>
          <w:sz w:val="24"/>
          <w:szCs w:val="24"/>
        </w:rPr>
        <w:t xml:space="preserve">aspekt świadczenia publicznej </w:t>
      </w:r>
      <w:r w:rsidR="0010752E" w:rsidRPr="005446FC">
        <w:rPr>
          <w:rFonts w:ascii="Times New Roman" w:hAnsi="Times New Roman" w:cs="Times New Roman"/>
          <w:color w:val="000000" w:themeColor="text1"/>
          <w:sz w:val="24"/>
          <w:szCs w:val="24"/>
        </w:rPr>
        <w:t>usługi</w:t>
      </w:r>
      <w:r w:rsidR="00121C02" w:rsidRPr="005446FC">
        <w:rPr>
          <w:rFonts w:ascii="Times New Roman" w:hAnsi="Times New Roman" w:cs="Times New Roman"/>
          <w:color w:val="000000" w:themeColor="text1"/>
          <w:sz w:val="24"/>
          <w:szCs w:val="24"/>
        </w:rPr>
        <w:t xml:space="preserve"> rejestrowanego</w:t>
      </w:r>
      <w:r w:rsidR="0010752E" w:rsidRPr="005446FC">
        <w:rPr>
          <w:rFonts w:ascii="Times New Roman" w:hAnsi="Times New Roman" w:cs="Times New Roman"/>
          <w:color w:val="000000" w:themeColor="text1"/>
          <w:sz w:val="24"/>
          <w:szCs w:val="24"/>
        </w:rPr>
        <w:t xml:space="preserve"> </w:t>
      </w:r>
      <w:r w:rsidR="00121C02" w:rsidRPr="005446FC">
        <w:rPr>
          <w:rFonts w:ascii="Times New Roman" w:hAnsi="Times New Roman" w:cs="Times New Roman"/>
          <w:color w:val="000000" w:themeColor="text1"/>
          <w:sz w:val="24"/>
          <w:szCs w:val="24"/>
        </w:rPr>
        <w:t>doręczenia elektronicznego</w:t>
      </w:r>
      <w:r w:rsidR="0010752E" w:rsidRPr="005446FC">
        <w:rPr>
          <w:rFonts w:ascii="Times New Roman" w:hAnsi="Times New Roman" w:cs="Times New Roman"/>
          <w:color w:val="000000" w:themeColor="text1"/>
          <w:sz w:val="24"/>
          <w:szCs w:val="24"/>
        </w:rPr>
        <w:t xml:space="preserve"> </w:t>
      </w:r>
      <w:r w:rsidR="00072106" w:rsidRPr="005446FC">
        <w:rPr>
          <w:rFonts w:ascii="Times New Roman" w:hAnsi="Times New Roman" w:cs="Times New Roman"/>
          <w:color w:val="000000" w:themeColor="text1"/>
          <w:sz w:val="24"/>
          <w:szCs w:val="24"/>
        </w:rPr>
        <w:t>oraz</w:t>
      </w:r>
      <w:r w:rsidR="0010752E" w:rsidRPr="005446FC">
        <w:rPr>
          <w:rFonts w:ascii="Times New Roman" w:hAnsi="Times New Roman" w:cs="Times New Roman"/>
          <w:color w:val="000000" w:themeColor="text1"/>
          <w:sz w:val="24"/>
          <w:szCs w:val="24"/>
        </w:rPr>
        <w:t xml:space="preserve"> publicznej usługi hybrydowej. </w:t>
      </w:r>
      <w:r w:rsidR="002303EE" w:rsidRPr="005446FC">
        <w:rPr>
          <w:rFonts w:ascii="Times New Roman" w:hAnsi="Times New Roman" w:cs="Times New Roman"/>
          <w:color w:val="000000" w:themeColor="text1"/>
          <w:sz w:val="24"/>
          <w:szCs w:val="24"/>
        </w:rPr>
        <w:t>Powyższ</w:t>
      </w:r>
      <w:r w:rsidR="00072106" w:rsidRPr="005446FC">
        <w:rPr>
          <w:rFonts w:ascii="Times New Roman" w:hAnsi="Times New Roman" w:cs="Times New Roman"/>
          <w:color w:val="000000" w:themeColor="text1"/>
          <w:sz w:val="24"/>
          <w:szCs w:val="24"/>
        </w:rPr>
        <w:t>e</w:t>
      </w:r>
      <w:r w:rsidR="002303EE" w:rsidRPr="005446FC">
        <w:rPr>
          <w:rFonts w:ascii="Times New Roman" w:hAnsi="Times New Roman" w:cs="Times New Roman"/>
          <w:color w:val="000000" w:themeColor="text1"/>
          <w:sz w:val="24"/>
          <w:szCs w:val="24"/>
        </w:rPr>
        <w:t xml:space="preserve"> ma charakter gwarancyjny, iż mimo braku rozstrzygnięcia konkursu świadczenie ww. usłu</w:t>
      </w:r>
      <w:r w:rsidR="00072106" w:rsidRPr="005446FC">
        <w:rPr>
          <w:rFonts w:ascii="Times New Roman" w:hAnsi="Times New Roman" w:cs="Times New Roman"/>
          <w:color w:val="000000" w:themeColor="text1"/>
          <w:sz w:val="24"/>
          <w:szCs w:val="24"/>
        </w:rPr>
        <w:t xml:space="preserve">g będzie miało charakter ciągły – także </w:t>
      </w:r>
      <w:r w:rsidR="00850CBA" w:rsidRPr="005446FC">
        <w:rPr>
          <w:rFonts w:ascii="Times New Roman" w:hAnsi="Times New Roman" w:cs="Times New Roman"/>
          <w:color w:val="000000" w:themeColor="text1"/>
          <w:sz w:val="24"/>
          <w:szCs w:val="24"/>
        </w:rPr>
        <w:t>dla </w:t>
      </w:r>
      <w:r w:rsidR="00072106" w:rsidRPr="005446FC">
        <w:rPr>
          <w:rFonts w:ascii="Times New Roman" w:hAnsi="Times New Roman" w:cs="Times New Roman"/>
          <w:color w:val="000000" w:themeColor="text1"/>
          <w:sz w:val="24"/>
          <w:szCs w:val="24"/>
        </w:rPr>
        <w:t>nowych, wprowadzanych</w:t>
      </w:r>
      <w:r w:rsidR="00182FCE" w:rsidRPr="005446FC">
        <w:rPr>
          <w:rFonts w:ascii="Times New Roman" w:hAnsi="Times New Roman" w:cs="Times New Roman"/>
          <w:color w:val="000000" w:themeColor="text1"/>
          <w:sz w:val="24"/>
          <w:szCs w:val="24"/>
        </w:rPr>
        <w:t xml:space="preserve"> przedmiotowym</w:t>
      </w:r>
      <w:r w:rsidR="00072106" w:rsidRPr="005446FC">
        <w:rPr>
          <w:rFonts w:ascii="Times New Roman" w:hAnsi="Times New Roman" w:cs="Times New Roman"/>
          <w:color w:val="000000" w:themeColor="text1"/>
          <w:sz w:val="24"/>
          <w:szCs w:val="24"/>
        </w:rPr>
        <w:t xml:space="preserve"> projektem ustawy, usług.</w:t>
      </w:r>
    </w:p>
    <w:p w14:paraId="0C993B88" w14:textId="76CB4D3B" w:rsidR="002303EE" w:rsidRPr="005446FC" w:rsidRDefault="00121C0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Analogicznie </w:t>
      </w:r>
      <w:r w:rsidR="002303EE" w:rsidRPr="005446FC">
        <w:rPr>
          <w:rFonts w:ascii="Times New Roman" w:hAnsi="Times New Roman" w:cs="Times New Roman"/>
          <w:color w:val="000000" w:themeColor="text1"/>
          <w:sz w:val="24"/>
          <w:szCs w:val="24"/>
        </w:rPr>
        <w:t xml:space="preserve">rozszerzono </w:t>
      </w:r>
      <w:r w:rsidR="00210342" w:rsidRPr="005446FC">
        <w:rPr>
          <w:rFonts w:ascii="Times New Roman" w:hAnsi="Times New Roman" w:cs="Times New Roman"/>
          <w:color w:val="000000" w:themeColor="text1"/>
          <w:sz w:val="24"/>
          <w:szCs w:val="24"/>
        </w:rPr>
        <w:t>warunki uprawniające</w:t>
      </w:r>
      <w:r w:rsidR="002303EE" w:rsidRPr="005446FC">
        <w:rPr>
          <w:rFonts w:ascii="Times New Roman" w:hAnsi="Times New Roman" w:cs="Times New Roman"/>
          <w:color w:val="000000" w:themeColor="text1"/>
          <w:sz w:val="24"/>
          <w:szCs w:val="24"/>
        </w:rPr>
        <w:t xml:space="preserve"> Prezesa U</w:t>
      </w:r>
      <w:r w:rsidR="00344F19" w:rsidRPr="005446FC">
        <w:rPr>
          <w:rFonts w:ascii="Times New Roman" w:hAnsi="Times New Roman" w:cs="Times New Roman"/>
          <w:color w:val="000000" w:themeColor="text1"/>
          <w:sz w:val="24"/>
          <w:szCs w:val="24"/>
        </w:rPr>
        <w:t xml:space="preserve">rzędu </w:t>
      </w:r>
      <w:r w:rsidR="002303EE" w:rsidRPr="005446FC">
        <w:rPr>
          <w:rFonts w:ascii="Times New Roman" w:hAnsi="Times New Roman" w:cs="Times New Roman"/>
          <w:color w:val="000000" w:themeColor="text1"/>
          <w:sz w:val="24"/>
          <w:szCs w:val="24"/>
        </w:rPr>
        <w:t>K</w:t>
      </w:r>
      <w:r w:rsidR="00344F19" w:rsidRPr="005446FC">
        <w:rPr>
          <w:rFonts w:ascii="Times New Roman" w:hAnsi="Times New Roman" w:cs="Times New Roman"/>
          <w:color w:val="000000" w:themeColor="text1"/>
          <w:sz w:val="24"/>
          <w:szCs w:val="24"/>
        </w:rPr>
        <w:t xml:space="preserve">omunikacji </w:t>
      </w:r>
      <w:r w:rsidR="002303EE" w:rsidRPr="005446FC">
        <w:rPr>
          <w:rFonts w:ascii="Times New Roman" w:hAnsi="Times New Roman" w:cs="Times New Roman"/>
          <w:color w:val="000000" w:themeColor="text1"/>
          <w:sz w:val="24"/>
          <w:szCs w:val="24"/>
        </w:rPr>
        <w:t>E</w:t>
      </w:r>
      <w:r w:rsidR="00344F19" w:rsidRPr="005446FC">
        <w:rPr>
          <w:rFonts w:ascii="Times New Roman" w:hAnsi="Times New Roman" w:cs="Times New Roman"/>
          <w:color w:val="000000" w:themeColor="text1"/>
          <w:sz w:val="24"/>
          <w:szCs w:val="24"/>
        </w:rPr>
        <w:t>lektronicznej</w:t>
      </w:r>
      <w:r w:rsidR="002303EE"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2303EE" w:rsidRPr="005446FC">
        <w:rPr>
          <w:rFonts w:ascii="Times New Roman" w:hAnsi="Times New Roman" w:cs="Times New Roman"/>
          <w:color w:val="000000" w:themeColor="text1"/>
          <w:sz w:val="24"/>
          <w:szCs w:val="24"/>
        </w:rPr>
        <w:t xml:space="preserve">uchylenia </w:t>
      </w:r>
      <w:r w:rsidR="00797AA2" w:rsidRPr="005446FC">
        <w:rPr>
          <w:rFonts w:ascii="Times New Roman" w:hAnsi="Times New Roman" w:cs="Times New Roman"/>
          <w:color w:val="000000" w:themeColor="text1"/>
          <w:sz w:val="24"/>
          <w:szCs w:val="24"/>
        </w:rPr>
        <w:t>decyzji</w:t>
      </w:r>
      <w:r w:rsidR="00850CBA" w:rsidRPr="005446FC">
        <w:rPr>
          <w:rFonts w:ascii="Times New Roman" w:hAnsi="Times New Roman" w:cs="Times New Roman"/>
          <w:color w:val="000000" w:themeColor="text1"/>
          <w:sz w:val="24"/>
          <w:szCs w:val="24"/>
        </w:rPr>
        <w:t xml:space="preserve"> o </w:t>
      </w:r>
      <w:r w:rsidR="00797AA2" w:rsidRPr="005446FC">
        <w:rPr>
          <w:rFonts w:ascii="Times New Roman" w:hAnsi="Times New Roman" w:cs="Times New Roman"/>
          <w:color w:val="000000" w:themeColor="text1"/>
          <w:sz w:val="24"/>
          <w:szCs w:val="24"/>
        </w:rPr>
        <w:t>wyznaczeniu</w:t>
      </w:r>
      <w:r w:rsidR="002303EE" w:rsidRPr="005446FC">
        <w:rPr>
          <w:rFonts w:ascii="Times New Roman" w:hAnsi="Times New Roman" w:cs="Times New Roman"/>
          <w:color w:val="000000" w:themeColor="text1"/>
          <w:sz w:val="24"/>
          <w:szCs w:val="24"/>
        </w:rPr>
        <w:t xml:space="preserve"> </w:t>
      </w:r>
      <w:r w:rsidR="00797AA2" w:rsidRPr="005446FC">
        <w:rPr>
          <w:rFonts w:ascii="Times New Roman" w:hAnsi="Times New Roman" w:cs="Times New Roman"/>
          <w:color w:val="000000" w:themeColor="text1"/>
          <w:sz w:val="24"/>
          <w:szCs w:val="24"/>
        </w:rPr>
        <w:t>operatora</w:t>
      </w:r>
      <w:r w:rsidR="002303EE" w:rsidRPr="005446FC">
        <w:rPr>
          <w:rFonts w:ascii="Times New Roman" w:hAnsi="Times New Roman" w:cs="Times New Roman"/>
          <w:color w:val="000000" w:themeColor="text1"/>
          <w:sz w:val="24"/>
          <w:szCs w:val="24"/>
        </w:rPr>
        <w:t xml:space="preserve"> wyznaczonego. </w:t>
      </w:r>
      <w:r w:rsidR="00210342" w:rsidRPr="005446FC">
        <w:rPr>
          <w:rFonts w:ascii="Times New Roman" w:hAnsi="Times New Roman" w:cs="Times New Roman"/>
          <w:color w:val="000000" w:themeColor="text1"/>
          <w:sz w:val="24"/>
          <w:szCs w:val="24"/>
        </w:rPr>
        <w:t>Obecnie funkcjonujące regulacje rozszerzono</w:t>
      </w:r>
      <w:r w:rsidR="00850CBA" w:rsidRPr="005446FC">
        <w:rPr>
          <w:rFonts w:ascii="Times New Roman" w:hAnsi="Times New Roman" w:cs="Times New Roman"/>
          <w:color w:val="000000" w:themeColor="text1"/>
          <w:sz w:val="24"/>
          <w:szCs w:val="24"/>
        </w:rPr>
        <w:t xml:space="preserve"> o </w:t>
      </w:r>
      <w:r w:rsidR="002303EE" w:rsidRPr="005446FC">
        <w:rPr>
          <w:rFonts w:ascii="Times New Roman" w:hAnsi="Times New Roman" w:cs="Times New Roman"/>
          <w:color w:val="000000" w:themeColor="text1"/>
          <w:sz w:val="24"/>
          <w:szCs w:val="24"/>
        </w:rPr>
        <w:t>przesłankę uporczywego naruszenia warunkó</w:t>
      </w:r>
      <w:r w:rsidR="0031319D" w:rsidRPr="005446FC">
        <w:rPr>
          <w:rFonts w:ascii="Times New Roman" w:hAnsi="Times New Roman" w:cs="Times New Roman"/>
          <w:color w:val="000000" w:themeColor="text1"/>
          <w:sz w:val="24"/>
          <w:szCs w:val="24"/>
        </w:rPr>
        <w:t xml:space="preserve">w </w:t>
      </w:r>
      <w:r w:rsidR="002303EE" w:rsidRPr="005446FC">
        <w:rPr>
          <w:rFonts w:ascii="Times New Roman" w:hAnsi="Times New Roman" w:cs="Times New Roman"/>
          <w:color w:val="000000" w:themeColor="text1"/>
          <w:sz w:val="24"/>
          <w:szCs w:val="24"/>
        </w:rPr>
        <w:t xml:space="preserve">świadczenia </w:t>
      </w:r>
      <w:r w:rsidR="0010752E" w:rsidRPr="005446FC">
        <w:rPr>
          <w:rFonts w:ascii="Times New Roman" w:hAnsi="Times New Roman" w:cs="Times New Roman"/>
          <w:color w:val="000000" w:themeColor="text1"/>
          <w:sz w:val="24"/>
          <w:szCs w:val="24"/>
        </w:rPr>
        <w:t xml:space="preserve">publicznej usługi rejestrowanego doręczenia elektronicznego </w:t>
      </w:r>
      <w:r w:rsidRPr="005446FC">
        <w:rPr>
          <w:rFonts w:ascii="Times New Roman" w:hAnsi="Times New Roman" w:cs="Times New Roman"/>
          <w:color w:val="000000" w:themeColor="text1"/>
          <w:sz w:val="24"/>
          <w:szCs w:val="24"/>
        </w:rPr>
        <w:t xml:space="preserve">oraz </w:t>
      </w:r>
      <w:r w:rsidR="002303EE" w:rsidRPr="005446FC">
        <w:rPr>
          <w:rFonts w:ascii="Times New Roman" w:hAnsi="Times New Roman" w:cs="Times New Roman"/>
          <w:color w:val="000000" w:themeColor="text1"/>
          <w:sz w:val="24"/>
          <w:szCs w:val="24"/>
        </w:rPr>
        <w:t>publicznej usługi hybrydowej</w:t>
      </w:r>
      <w:r w:rsidR="002A3F28" w:rsidRPr="005446FC">
        <w:rPr>
          <w:rFonts w:ascii="Times New Roman" w:hAnsi="Times New Roman" w:cs="Times New Roman"/>
          <w:color w:val="000000" w:themeColor="text1"/>
          <w:sz w:val="24"/>
          <w:szCs w:val="24"/>
        </w:rPr>
        <w:t>, jak również przesłankę rażąco wysokiego kosztu świadczenia ww. usług</w:t>
      </w:r>
      <w:r w:rsidR="002303EE" w:rsidRPr="005446FC">
        <w:rPr>
          <w:rFonts w:ascii="Times New Roman" w:hAnsi="Times New Roman" w:cs="Times New Roman"/>
          <w:color w:val="000000" w:themeColor="text1"/>
          <w:sz w:val="24"/>
          <w:szCs w:val="24"/>
        </w:rPr>
        <w:t>. Pozostałe zmiany dotyczące wyboru operatora wyznaczone</w:t>
      </w:r>
      <w:r w:rsidR="002A3F28" w:rsidRPr="005446FC">
        <w:rPr>
          <w:rFonts w:ascii="Times New Roman" w:hAnsi="Times New Roman" w:cs="Times New Roman"/>
          <w:color w:val="000000" w:themeColor="text1"/>
          <w:sz w:val="24"/>
          <w:szCs w:val="24"/>
        </w:rPr>
        <w:t>go mają charakter legislacyjny.</w:t>
      </w:r>
    </w:p>
    <w:p w14:paraId="6D8D9483" w14:textId="786ED6DD" w:rsidR="0010752E" w:rsidRPr="005446FC" w:rsidRDefault="00797AA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5E1054" w:rsidRPr="005446FC">
        <w:rPr>
          <w:rFonts w:ascii="Times New Roman" w:hAnsi="Times New Roman" w:cs="Times New Roman"/>
          <w:color w:val="000000" w:themeColor="text1"/>
          <w:sz w:val="24"/>
          <w:szCs w:val="24"/>
        </w:rPr>
        <w:t>projektem</w:t>
      </w:r>
      <w:r w:rsidRPr="005446FC">
        <w:rPr>
          <w:rFonts w:ascii="Times New Roman" w:hAnsi="Times New Roman" w:cs="Times New Roman"/>
          <w:color w:val="000000" w:themeColor="text1"/>
          <w:sz w:val="24"/>
          <w:szCs w:val="24"/>
        </w:rPr>
        <w:t xml:space="preserve"> </w:t>
      </w:r>
      <w:r w:rsidR="000B790B" w:rsidRPr="005446FC">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 xml:space="preserve">operator wyznaczony </w:t>
      </w:r>
      <w:bookmarkStart w:id="30" w:name="mip46018960"/>
      <w:bookmarkEnd w:id="30"/>
      <w:r w:rsidR="00362B29" w:rsidRPr="005446FC">
        <w:rPr>
          <w:rFonts w:ascii="Times New Roman" w:hAnsi="Times New Roman" w:cs="Times New Roman"/>
          <w:color w:val="000000" w:themeColor="text1"/>
          <w:sz w:val="24"/>
          <w:szCs w:val="24"/>
        </w:rPr>
        <w:t>określa regulamin</w:t>
      </w:r>
      <w:r w:rsidR="002A3F28" w:rsidRPr="005446FC">
        <w:rPr>
          <w:rFonts w:ascii="Times New Roman" w:hAnsi="Times New Roman" w:cs="Times New Roman"/>
          <w:color w:val="000000" w:themeColor="text1"/>
          <w:sz w:val="24"/>
          <w:szCs w:val="24"/>
        </w:rPr>
        <w:t xml:space="preserve">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2A3F28" w:rsidRPr="005446FC">
        <w:rPr>
          <w:rFonts w:ascii="Times New Roman" w:hAnsi="Times New Roman" w:cs="Times New Roman"/>
          <w:color w:val="000000" w:themeColor="text1"/>
          <w:sz w:val="24"/>
          <w:szCs w:val="24"/>
        </w:rPr>
        <w:t>publicznej usługi hybrydowej</w:t>
      </w:r>
      <w:r w:rsidRPr="005446FC">
        <w:rPr>
          <w:rFonts w:ascii="Times New Roman" w:hAnsi="Times New Roman" w:cs="Times New Roman"/>
          <w:color w:val="000000" w:themeColor="text1"/>
          <w:sz w:val="24"/>
          <w:szCs w:val="24"/>
        </w:rPr>
        <w:t xml:space="preserve">. </w:t>
      </w:r>
      <w:r w:rsidR="002A3F28" w:rsidRPr="005446FC">
        <w:rPr>
          <w:rFonts w:ascii="Times New Roman" w:hAnsi="Times New Roman" w:cs="Times New Roman"/>
          <w:color w:val="000000" w:themeColor="text1"/>
          <w:sz w:val="24"/>
          <w:szCs w:val="24"/>
        </w:rPr>
        <w:t>Podejście takie wzorowane było</w:t>
      </w:r>
      <w:r w:rsidR="00375A65" w:rsidRPr="005446FC">
        <w:rPr>
          <w:rFonts w:ascii="Times New Roman" w:hAnsi="Times New Roman" w:cs="Times New Roman"/>
          <w:color w:val="000000" w:themeColor="text1"/>
          <w:sz w:val="24"/>
          <w:szCs w:val="24"/>
        </w:rPr>
        <w:t xml:space="preserve"> na </w:t>
      </w:r>
      <w:r w:rsidR="002A3F28" w:rsidRPr="005446FC">
        <w:rPr>
          <w:rFonts w:ascii="Times New Roman" w:hAnsi="Times New Roman" w:cs="Times New Roman"/>
          <w:color w:val="000000" w:themeColor="text1"/>
          <w:sz w:val="24"/>
          <w:szCs w:val="24"/>
        </w:rPr>
        <w:t xml:space="preserve">analizowanych </w:t>
      </w:r>
      <w:r w:rsidRPr="005446FC">
        <w:rPr>
          <w:rFonts w:ascii="Times New Roman" w:hAnsi="Times New Roman" w:cs="Times New Roman"/>
          <w:color w:val="000000" w:themeColor="text1"/>
          <w:sz w:val="24"/>
          <w:szCs w:val="24"/>
        </w:rPr>
        <w:t>rozw</w:t>
      </w:r>
      <w:r w:rsidR="002A3F28" w:rsidRPr="005446FC">
        <w:rPr>
          <w:rFonts w:ascii="Times New Roman" w:hAnsi="Times New Roman" w:cs="Times New Roman"/>
          <w:color w:val="000000" w:themeColor="text1"/>
          <w:sz w:val="24"/>
          <w:szCs w:val="24"/>
        </w:rPr>
        <w:t xml:space="preserve">iązaniach uwzględniających </w:t>
      </w:r>
      <w:r w:rsidR="003452B4" w:rsidRPr="005446FC">
        <w:rPr>
          <w:rFonts w:ascii="Times New Roman" w:hAnsi="Times New Roman" w:cs="Times New Roman"/>
          <w:color w:val="000000" w:themeColor="text1"/>
          <w:sz w:val="24"/>
          <w:szCs w:val="24"/>
        </w:rPr>
        <w:t>w </w:t>
      </w:r>
      <w:r w:rsidR="002A3F28" w:rsidRPr="005446FC">
        <w:rPr>
          <w:rFonts w:ascii="Times New Roman" w:hAnsi="Times New Roman" w:cs="Times New Roman"/>
          <w:color w:val="000000" w:themeColor="text1"/>
          <w:sz w:val="24"/>
          <w:szCs w:val="24"/>
        </w:rPr>
        <w:t>modelowanym rozwiązaniu udział operatora publicznego</w:t>
      </w:r>
      <w:r w:rsidRPr="005446FC">
        <w:rPr>
          <w:rFonts w:ascii="Times New Roman" w:hAnsi="Times New Roman" w:cs="Times New Roman"/>
          <w:color w:val="000000" w:themeColor="text1"/>
          <w:sz w:val="24"/>
          <w:szCs w:val="24"/>
        </w:rPr>
        <w:t xml:space="preserve">. Regulamin </w:t>
      </w:r>
      <w:r w:rsidR="002A3F28" w:rsidRPr="005446FC">
        <w:rPr>
          <w:rFonts w:ascii="Times New Roman" w:hAnsi="Times New Roman" w:cs="Times New Roman"/>
          <w:color w:val="000000" w:themeColor="text1"/>
          <w:sz w:val="24"/>
          <w:szCs w:val="24"/>
        </w:rPr>
        <w:t>ten określa</w:t>
      </w:r>
      <w:r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10752E" w:rsidRPr="005446FC">
        <w:rPr>
          <w:rFonts w:ascii="Times New Roman" w:hAnsi="Times New Roman" w:cs="Times New Roman"/>
          <w:color w:val="000000" w:themeColor="text1"/>
          <w:sz w:val="24"/>
          <w:szCs w:val="24"/>
        </w:rPr>
        <w:t>szczególności:</w:t>
      </w:r>
    </w:p>
    <w:p w14:paraId="6B876A10" w14:textId="77777777" w:rsidR="002A3F28" w:rsidRPr="005446FC" w:rsidRDefault="002A3F28"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ogólne warunki świadczenia usług;</w:t>
      </w:r>
    </w:p>
    <w:p w14:paraId="44FCC70C" w14:textId="77777777" w:rsidR="00587AC1" w:rsidRPr="005446FC" w:rsidRDefault="00587AC1"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zasady wykonywania usług;</w:t>
      </w:r>
    </w:p>
    <w:p w14:paraId="306CEC1B" w14:textId="77777777" w:rsidR="0049137C" w:rsidRPr="005446FC" w:rsidRDefault="0049137C"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informacje dotyczące gwarantowanej jakości usług;</w:t>
      </w:r>
    </w:p>
    <w:p w14:paraId="72C97459" w14:textId="5F41A5C6" w:rsidR="002A3F28" w:rsidRPr="005446FC" w:rsidRDefault="002A3F28"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sposób postępowania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 niewykonania lub nienależytego wykonania usług</w:t>
      </w:r>
      <w:r w:rsidR="0049137C"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w:t>
      </w:r>
    </w:p>
    <w:p w14:paraId="35817BCF" w14:textId="6B0093CC" w:rsidR="002A3F28" w:rsidRPr="005446FC" w:rsidRDefault="002A3F28"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terminy,</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upływie których uważa się niedoręczoną przesyłkę listową za utraconą;</w:t>
      </w:r>
    </w:p>
    <w:p w14:paraId="5BD8EF95" w14:textId="3D0F10C4" w:rsidR="0010752E" w:rsidRPr="005446FC" w:rsidRDefault="002A3F28" w:rsidP="00E878A2">
      <w:pPr>
        <w:pStyle w:val="Akapitzlist"/>
        <w:numPr>
          <w:ilvl w:val="0"/>
          <w:numId w:val="1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tryb</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sposób wypłaty odszkodowań.</w:t>
      </w:r>
    </w:p>
    <w:p w14:paraId="2C6BFBB9" w14:textId="51F6B473" w:rsidR="002E2BF8" w:rsidRPr="005446FC" w:rsidRDefault="002E2BF8" w:rsidP="00E878A2">
      <w:pPr>
        <w:spacing w:after="120" w:line="360" w:lineRule="auto"/>
        <w:jc w:val="both"/>
        <w:rPr>
          <w:rFonts w:ascii="Times New Roman" w:hAnsi="Times New Roman" w:cs="Times New Roman"/>
          <w:color w:val="000000" w:themeColor="text1"/>
          <w:sz w:val="24"/>
          <w:szCs w:val="24"/>
        </w:rPr>
      </w:pPr>
      <w:bookmarkStart w:id="31" w:name="mip46018961"/>
      <w:bookmarkEnd w:id="31"/>
      <w:r w:rsidRPr="005446FC">
        <w:rPr>
          <w:rFonts w:ascii="Times New Roman" w:hAnsi="Times New Roman" w:cs="Times New Roman"/>
          <w:color w:val="000000" w:themeColor="text1"/>
          <w:sz w:val="24"/>
          <w:szCs w:val="24"/>
        </w:rPr>
        <w:t xml:space="preserve">Regulamin ten podlegać będzie </w:t>
      </w:r>
      <w:r w:rsidR="00AC319E" w:rsidRPr="005446FC">
        <w:rPr>
          <w:rFonts w:ascii="Times New Roman" w:hAnsi="Times New Roman" w:cs="Times New Roman"/>
          <w:color w:val="000000" w:themeColor="text1"/>
          <w:sz w:val="24"/>
          <w:szCs w:val="24"/>
        </w:rPr>
        <w:t>procedurom</w:t>
      </w:r>
      <w:r w:rsidR="00C3587A" w:rsidRPr="005446FC">
        <w:rPr>
          <w:rFonts w:ascii="Times New Roman" w:hAnsi="Times New Roman" w:cs="Times New Roman"/>
          <w:color w:val="000000" w:themeColor="text1"/>
          <w:sz w:val="24"/>
          <w:szCs w:val="24"/>
        </w:rPr>
        <w:t xml:space="preserve"> analogicznym </w:t>
      </w:r>
      <w:r w:rsidR="00850CBA" w:rsidRPr="005446FC">
        <w:rPr>
          <w:rFonts w:ascii="Times New Roman" w:hAnsi="Times New Roman" w:cs="Times New Roman"/>
          <w:color w:val="000000" w:themeColor="text1"/>
          <w:sz w:val="24"/>
          <w:szCs w:val="24"/>
        </w:rPr>
        <w:t>do </w:t>
      </w:r>
      <w:r w:rsidR="00C3587A" w:rsidRPr="005446FC">
        <w:rPr>
          <w:rFonts w:ascii="Times New Roman" w:hAnsi="Times New Roman" w:cs="Times New Roman"/>
          <w:color w:val="000000" w:themeColor="text1"/>
          <w:sz w:val="24"/>
          <w:szCs w:val="24"/>
        </w:rPr>
        <w:t>tych, które obecn</w:t>
      </w:r>
      <w:r w:rsidR="00AD6BA7">
        <w:rPr>
          <w:rFonts w:ascii="Times New Roman" w:hAnsi="Times New Roman" w:cs="Times New Roman"/>
          <w:color w:val="000000" w:themeColor="text1"/>
          <w:sz w:val="24"/>
          <w:szCs w:val="24"/>
        </w:rPr>
        <w:t>ie</w:t>
      </w:r>
      <w:r w:rsidR="00C3587A" w:rsidRPr="005446FC">
        <w:rPr>
          <w:rFonts w:ascii="Times New Roman" w:hAnsi="Times New Roman" w:cs="Times New Roman"/>
          <w:color w:val="000000" w:themeColor="text1"/>
          <w:sz w:val="24"/>
          <w:szCs w:val="24"/>
        </w:rPr>
        <w:t xml:space="preserve"> dotyczą </w:t>
      </w:r>
      <w:r w:rsidRPr="005446FC">
        <w:rPr>
          <w:rFonts w:ascii="Times New Roman" w:hAnsi="Times New Roman" w:cs="Times New Roman"/>
          <w:color w:val="000000" w:themeColor="text1"/>
          <w:sz w:val="24"/>
          <w:szCs w:val="24"/>
        </w:rPr>
        <w:t xml:space="preserve">regulaminu świadczenia usług powszechnych,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szczególności podlegać </w:t>
      </w:r>
      <w:r w:rsidR="00C3587A" w:rsidRPr="005446FC">
        <w:rPr>
          <w:rFonts w:ascii="Times New Roman" w:hAnsi="Times New Roman" w:cs="Times New Roman"/>
          <w:color w:val="000000" w:themeColor="text1"/>
          <w:sz w:val="24"/>
          <w:szCs w:val="24"/>
        </w:rPr>
        <w:t xml:space="preserve">on </w:t>
      </w:r>
      <w:r w:rsidRPr="005446FC">
        <w:rPr>
          <w:rFonts w:ascii="Times New Roman" w:hAnsi="Times New Roman" w:cs="Times New Roman"/>
          <w:color w:val="000000" w:themeColor="text1"/>
          <w:sz w:val="24"/>
          <w:szCs w:val="24"/>
        </w:rPr>
        <w:t>będzie zatwierdzeniu przez Prezesa U</w:t>
      </w:r>
      <w:r w:rsidR="00590569" w:rsidRPr="005446FC">
        <w:rPr>
          <w:rFonts w:ascii="Times New Roman" w:hAnsi="Times New Roman" w:cs="Times New Roman"/>
          <w:color w:val="000000" w:themeColor="text1"/>
          <w:sz w:val="24"/>
          <w:szCs w:val="24"/>
        </w:rPr>
        <w:t xml:space="preserve">rzędu </w:t>
      </w:r>
      <w:r w:rsidRPr="005446FC">
        <w:rPr>
          <w:rFonts w:ascii="Times New Roman" w:hAnsi="Times New Roman" w:cs="Times New Roman"/>
          <w:color w:val="000000" w:themeColor="text1"/>
          <w:sz w:val="24"/>
          <w:szCs w:val="24"/>
        </w:rPr>
        <w:t>K</w:t>
      </w:r>
      <w:r w:rsidR="00590569" w:rsidRPr="005446FC">
        <w:rPr>
          <w:rFonts w:ascii="Times New Roman" w:hAnsi="Times New Roman" w:cs="Times New Roman"/>
          <w:color w:val="000000" w:themeColor="text1"/>
          <w:sz w:val="24"/>
          <w:szCs w:val="24"/>
        </w:rPr>
        <w:t xml:space="preserve">omunikacji </w:t>
      </w:r>
      <w:r w:rsidRPr="005446FC">
        <w:rPr>
          <w:rFonts w:ascii="Times New Roman" w:hAnsi="Times New Roman" w:cs="Times New Roman"/>
          <w:color w:val="000000" w:themeColor="text1"/>
          <w:sz w:val="24"/>
          <w:szCs w:val="24"/>
        </w:rPr>
        <w:t>E</w:t>
      </w:r>
      <w:r w:rsidR="00590569" w:rsidRPr="005446FC">
        <w:rPr>
          <w:rFonts w:ascii="Times New Roman" w:hAnsi="Times New Roman" w:cs="Times New Roman"/>
          <w:color w:val="000000" w:themeColor="text1"/>
          <w:sz w:val="24"/>
          <w:szCs w:val="24"/>
        </w:rPr>
        <w:t>lektronicznej</w:t>
      </w:r>
      <w:r w:rsidRPr="005446FC">
        <w:rPr>
          <w:rFonts w:ascii="Times New Roman" w:hAnsi="Times New Roman" w:cs="Times New Roman"/>
          <w:color w:val="000000" w:themeColor="text1"/>
          <w:sz w:val="24"/>
          <w:szCs w:val="24"/>
        </w:rPr>
        <w:t xml:space="preserve">. </w:t>
      </w:r>
    </w:p>
    <w:p w14:paraId="45A4C4D2" w14:textId="00756F6E" w:rsidR="00CD366D" w:rsidRPr="005446FC" w:rsidRDefault="00797AA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specyfikę publicznej usługi rejestrowanego doręczenia elektronicznego </w:t>
      </w:r>
      <w:r w:rsidR="00AB5592" w:rsidRPr="005446FC">
        <w:rPr>
          <w:rFonts w:ascii="Times New Roman" w:hAnsi="Times New Roman" w:cs="Times New Roman"/>
          <w:color w:val="000000" w:themeColor="text1"/>
          <w:sz w:val="24"/>
          <w:szCs w:val="24"/>
        </w:rPr>
        <w:t xml:space="preserve">oraz publicznej usługi hybrydowej </w:t>
      </w:r>
      <w:r w:rsidRPr="005446FC">
        <w:rPr>
          <w:rFonts w:ascii="Times New Roman" w:hAnsi="Times New Roman" w:cs="Times New Roman"/>
          <w:color w:val="000000" w:themeColor="text1"/>
          <w:sz w:val="24"/>
          <w:szCs w:val="24"/>
        </w:rPr>
        <w:t>zdecydowano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wprowadzenie oddzielnego przepisu</w:t>
      </w:r>
      <w:r w:rsidR="002E2BF8" w:rsidRPr="005446FC">
        <w:rPr>
          <w:rFonts w:ascii="Times New Roman" w:hAnsi="Times New Roman" w:cs="Times New Roman"/>
          <w:color w:val="000000" w:themeColor="text1"/>
          <w:sz w:val="24"/>
          <w:szCs w:val="24"/>
        </w:rPr>
        <w:t xml:space="preserve"> </w:t>
      </w:r>
      <w:r w:rsidR="00721C14" w:rsidRPr="005446FC">
        <w:rPr>
          <w:rFonts w:ascii="Times New Roman" w:hAnsi="Times New Roman" w:cs="Times New Roman"/>
          <w:color w:val="000000" w:themeColor="text1"/>
          <w:sz w:val="24"/>
          <w:szCs w:val="24"/>
        </w:rPr>
        <w:t>dające</w:t>
      </w:r>
      <w:r w:rsidR="00E91B48" w:rsidRPr="005446FC">
        <w:rPr>
          <w:rFonts w:ascii="Times New Roman" w:hAnsi="Times New Roman" w:cs="Times New Roman"/>
          <w:color w:val="000000" w:themeColor="text1"/>
          <w:sz w:val="24"/>
          <w:szCs w:val="24"/>
        </w:rPr>
        <w:t>go</w:t>
      </w:r>
      <w:r w:rsidR="00721C14" w:rsidRPr="005446FC">
        <w:rPr>
          <w:rFonts w:ascii="Times New Roman" w:hAnsi="Times New Roman" w:cs="Times New Roman"/>
          <w:color w:val="000000" w:themeColor="text1"/>
          <w:sz w:val="24"/>
          <w:szCs w:val="24"/>
        </w:rPr>
        <w:t xml:space="preserve"> nadawcy</w:t>
      </w:r>
      <w:r w:rsidR="00A05DAF" w:rsidRPr="005446FC">
        <w:rPr>
          <w:rFonts w:ascii="Times New Roman" w:hAnsi="Times New Roman" w:cs="Times New Roman"/>
          <w:color w:val="000000" w:themeColor="text1"/>
          <w:sz w:val="24"/>
          <w:szCs w:val="24"/>
        </w:rPr>
        <w:t xml:space="preserve"> i </w:t>
      </w:r>
      <w:r w:rsidR="00721C14" w:rsidRPr="005446FC">
        <w:rPr>
          <w:rFonts w:ascii="Times New Roman" w:hAnsi="Times New Roman" w:cs="Times New Roman"/>
          <w:color w:val="000000" w:themeColor="text1"/>
          <w:sz w:val="24"/>
          <w:szCs w:val="24"/>
        </w:rPr>
        <w:t xml:space="preserve">adresatowi prawo wniesienia reklamacji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00721C14" w:rsidRPr="005446FC">
        <w:rPr>
          <w:rFonts w:ascii="Times New Roman" w:hAnsi="Times New Roman" w:cs="Times New Roman"/>
          <w:color w:val="000000" w:themeColor="text1"/>
          <w:sz w:val="24"/>
          <w:szCs w:val="24"/>
        </w:rPr>
        <w:t>przypadku niewykonania l</w:t>
      </w:r>
      <w:r w:rsidR="00AB5592" w:rsidRPr="005446FC">
        <w:rPr>
          <w:rFonts w:ascii="Times New Roman" w:hAnsi="Times New Roman" w:cs="Times New Roman"/>
          <w:color w:val="000000" w:themeColor="text1"/>
          <w:sz w:val="24"/>
          <w:szCs w:val="24"/>
        </w:rPr>
        <w:t>ub nienależytego wykonania tych usług oraz</w:t>
      </w:r>
      <w:r w:rsidR="00721C14" w:rsidRPr="005446FC">
        <w:rPr>
          <w:rFonts w:ascii="Times New Roman" w:hAnsi="Times New Roman" w:cs="Times New Roman"/>
          <w:color w:val="000000" w:themeColor="text1"/>
          <w:sz w:val="24"/>
          <w:szCs w:val="24"/>
        </w:rPr>
        <w:t xml:space="preserve"> </w:t>
      </w:r>
      <w:r w:rsidR="00CA0FBF" w:rsidRPr="005446FC">
        <w:rPr>
          <w:rFonts w:ascii="Times New Roman" w:hAnsi="Times New Roman" w:cs="Times New Roman"/>
          <w:color w:val="000000" w:themeColor="text1"/>
          <w:sz w:val="24"/>
          <w:szCs w:val="24"/>
        </w:rPr>
        <w:t xml:space="preserve">upoważniającego ministra właściwego </w:t>
      </w:r>
      <w:r w:rsidR="00850CBA" w:rsidRPr="005446FC">
        <w:rPr>
          <w:rFonts w:ascii="Times New Roman" w:hAnsi="Times New Roman" w:cs="Times New Roman"/>
          <w:color w:val="000000" w:themeColor="text1"/>
          <w:sz w:val="24"/>
          <w:szCs w:val="24"/>
        </w:rPr>
        <w:t>do </w:t>
      </w:r>
      <w:r w:rsidR="00CA0FBF"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CA0FBF" w:rsidRPr="005446FC">
        <w:rPr>
          <w:rFonts w:ascii="Times New Roman" w:hAnsi="Times New Roman" w:cs="Times New Roman"/>
          <w:color w:val="000000" w:themeColor="text1"/>
          <w:sz w:val="24"/>
          <w:szCs w:val="24"/>
        </w:rPr>
        <w:t xml:space="preserve">łączności oraz ministra właściwego </w:t>
      </w:r>
      <w:r w:rsidR="00850CBA" w:rsidRPr="005446FC">
        <w:rPr>
          <w:rFonts w:ascii="Times New Roman" w:hAnsi="Times New Roman" w:cs="Times New Roman"/>
          <w:color w:val="000000" w:themeColor="text1"/>
          <w:sz w:val="24"/>
          <w:szCs w:val="24"/>
        </w:rPr>
        <w:t>do </w:t>
      </w:r>
      <w:r w:rsidR="00CA0FBF"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CA0FBF" w:rsidRPr="005446FC">
        <w:rPr>
          <w:rFonts w:ascii="Times New Roman" w:hAnsi="Times New Roman" w:cs="Times New Roman"/>
          <w:color w:val="000000" w:themeColor="text1"/>
          <w:sz w:val="24"/>
          <w:szCs w:val="24"/>
        </w:rPr>
        <w:t xml:space="preserve">informatyzacji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wydania rozporządzenia określającego </w:t>
      </w:r>
      <w:r w:rsidR="00E14765" w:rsidRPr="005446FC">
        <w:rPr>
          <w:rFonts w:ascii="Times New Roman" w:hAnsi="Times New Roman" w:cs="Times New Roman"/>
          <w:color w:val="000000" w:themeColor="text1"/>
          <w:sz w:val="24"/>
          <w:szCs w:val="24"/>
        </w:rPr>
        <w:t>szczegółowe warunki, jakim powinna odpowiadać reklamacja za wykonanie lub nienależyte wykonanie publicznej usługi rejestrowanego doręczenia elektronicznego oraz publicznej usługi hybrydowej</w:t>
      </w:r>
      <w:r w:rsidR="006334F0" w:rsidRPr="005446FC">
        <w:rPr>
          <w:rFonts w:ascii="Times New Roman" w:hAnsi="Times New Roman" w:cs="Times New Roman"/>
          <w:color w:val="000000" w:themeColor="text1"/>
          <w:sz w:val="24"/>
          <w:szCs w:val="24"/>
        </w:rPr>
        <w:t>, a także szczegółowy tryb postępowania reklamacyjnego,</w:t>
      </w:r>
      <w:r w:rsidRPr="005446FC">
        <w:rPr>
          <w:rFonts w:ascii="Times New Roman" w:hAnsi="Times New Roman" w:cs="Times New Roman"/>
          <w:color w:val="000000" w:themeColor="text1"/>
          <w:sz w:val="24"/>
          <w:szCs w:val="24"/>
        </w:rPr>
        <w:t xml:space="preserve">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uwadze m</w:t>
      </w:r>
      <w:r w:rsidR="006334F0" w:rsidRPr="005446FC">
        <w:rPr>
          <w:rFonts w:ascii="Times New Roman" w:hAnsi="Times New Roman" w:cs="Times New Roman"/>
          <w:color w:val="000000" w:themeColor="text1"/>
          <w:sz w:val="24"/>
          <w:szCs w:val="24"/>
        </w:rPr>
        <w:t>aksymalne uproszczenie procedur reklamacyjnych w obrocie krajowym</w:t>
      </w:r>
      <w:r w:rsidRPr="005446FC">
        <w:rPr>
          <w:rFonts w:ascii="Times New Roman" w:hAnsi="Times New Roman" w:cs="Times New Roman"/>
          <w:color w:val="000000" w:themeColor="text1"/>
          <w:sz w:val="24"/>
          <w:szCs w:val="24"/>
        </w:rPr>
        <w:t xml:space="preserve"> oraz zapewniając ich przejrzystość oraz niezbę</w:t>
      </w:r>
      <w:r w:rsidR="006D5E1E" w:rsidRPr="005446FC">
        <w:rPr>
          <w:rFonts w:ascii="Times New Roman" w:hAnsi="Times New Roman" w:cs="Times New Roman"/>
          <w:color w:val="000000" w:themeColor="text1"/>
          <w:sz w:val="24"/>
          <w:szCs w:val="24"/>
        </w:rPr>
        <w:t xml:space="preserve">dną ochronę </w:t>
      </w:r>
      <w:r w:rsidR="006334F0" w:rsidRPr="005446FC">
        <w:rPr>
          <w:rFonts w:ascii="Times New Roman" w:hAnsi="Times New Roman" w:cs="Times New Roman"/>
          <w:color w:val="000000" w:themeColor="text1"/>
          <w:sz w:val="24"/>
          <w:szCs w:val="24"/>
        </w:rPr>
        <w:t xml:space="preserve">interesu </w:t>
      </w:r>
      <w:r w:rsidR="006D5E1E" w:rsidRPr="005446FC">
        <w:rPr>
          <w:rFonts w:ascii="Times New Roman" w:hAnsi="Times New Roman" w:cs="Times New Roman"/>
          <w:color w:val="000000" w:themeColor="text1"/>
          <w:sz w:val="24"/>
          <w:szCs w:val="24"/>
        </w:rPr>
        <w:t>nadawcy</w:t>
      </w:r>
      <w:r w:rsidR="00A05DAF" w:rsidRPr="005446FC">
        <w:rPr>
          <w:rFonts w:ascii="Times New Roman" w:hAnsi="Times New Roman" w:cs="Times New Roman"/>
          <w:color w:val="000000" w:themeColor="text1"/>
          <w:sz w:val="24"/>
          <w:szCs w:val="24"/>
        </w:rPr>
        <w:t xml:space="preserve"> i </w:t>
      </w:r>
      <w:r w:rsidR="006334F0" w:rsidRPr="005446FC">
        <w:rPr>
          <w:rFonts w:ascii="Times New Roman" w:hAnsi="Times New Roman" w:cs="Times New Roman"/>
          <w:color w:val="000000" w:themeColor="text1"/>
          <w:sz w:val="24"/>
          <w:szCs w:val="24"/>
        </w:rPr>
        <w:t>adresata, a także zakres odpowiedzialności operatora wyznaczonego z tytułu niewykonania lub nienależytego wykonania publicznej usługi rejestrowanego doręczenia elektronicznego oraz publicznej usługi hybrydowej oraz sposób świadczenia tych usług.</w:t>
      </w:r>
    </w:p>
    <w:p w14:paraId="5D1F733F" w14:textId="31D454DC" w:rsidR="00001D7D" w:rsidRPr="005446FC" w:rsidRDefault="00115C6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 przekazywanie korespondencji przy użyciu publicznej usługi rejestrowanego doręczenia elektronicznego oraz publicznej usługi hybrydowej oper</w:t>
      </w:r>
      <w:r w:rsidR="005E1054" w:rsidRPr="005446FC">
        <w:rPr>
          <w:rFonts w:ascii="Times New Roman" w:hAnsi="Times New Roman" w:cs="Times New Roman"/>
          <w:color w:val="000000" w:themeColor="text1"/>
          <w:sz w:val="24"/>
          <w:szCs w:val="24"/>
        </w:rPr>
        <w:t xml:space="preserve">ator wyznaczony pobiera opłaty. Zakłada się, </w:t>
      </w:r>
      <w:r w:rsidR="00001D7D" w:rsidRPr="005446FC">
        <w:rPr>
          <w:rFonts w:ascii="Times New Roman" w:hAnsi="Times New Roman" w:cs="Times New Roman"/>
          <w:color w:val="000000" w:themeColor="text1"/>
          <w:sz w:val="24"/>
          <w:szCs w:val="24"/>
        </w:rPr>
        <w:t>iż opłatę ponosi nadawca,</w:t>
      </w:r>
      <w:r w:rsidR="00375A65" w:rsidRPr="005446FC">
        <w:rPr>
          <w:rFonts w:ascii="Times New Roman" w:hAnsi="Times New Roman" w:cs="Times New Roman"/>
          <w:color w:val="000000" w:themeColor="text1"/>
          <w:sz w:val="24"/>
          <w:szCs w:val="24"/>
        </w:rPr>
        <w:t xml:space="preserve"> z </w:t>
      </w:r>
      <w:r w:rsidR="00001D7D" w:rsidRPr="005446FC">
        <w:rPr>
          <w:rFonts w:ascii="Times New Roman" w:hAnsi="Times New Roman" w:cs="Times New Roman"/>
          <w:color w:val="000000" w:themeColor="text1"/>
          <w:sz w:val="24"/>
          <w:szCs w:val="24"/>
        </w:rPr>
        <w:t>wyjątkiem korespondencji kierowanej z</w:t>
      </w:r>
      <w:r w:rsidR="00B82A5C" w:rsidRPr="005446FC">
        <w:rPr>
          <w:rFonts w:ascii="Times New Roman" w:hAnsi="Times New Roman" w:cs="Times New Roman"/>
          <w:color w:val="000000" w:themeColor="text1"/>
          <w:sz w:val="24"/>
          <w:szCs w:val="24"/>
        </w:rPr>
        <w:t>e</w:t>
      </w:r>
      <w:r w:rsidR="00001D7D" w:rsidRPr="005446FC">
        <w:rPr>
          <w:rFonts w:ascii="Times New Roman" w:hAnsi="Times New Roman" w:cs="Times New Roman"/>
          <w:color w:val="000000" w:themeColor="text1"/>
          <w:sz w:val="24"/>
          <w:szCs w:val="24"/>
        </w:rPr>
        <w:t xml:space="preserve"> skrzynki doręczeń</w:t>
      </w:r>
      <w:r w:rsidR="00B82A5C" w:rsidRPr="005446FC">
        <w:rPr>
          <w:rFonts w:ascii="Times New Roman" w:hAnsi="Times New Roman" w:cs="Times New Roman"/>
          <w:color w:val="000000" w:themeColor="text1"/>
          <w:sz w:val="24"/>
          <w:szCs w:val="24"/>
        </w:rPr>
        <w:t xml:space="preserve"> podmiotu</w:t>
      </w:r>
      <w:r w:rsidR="00FA74D1" w:rsidRPr="005446FC">
        <w:rPr>
          <w:rFonts w:ascii="Times New Roman" w:hAnsi="Times New Roman" w:cs="Times New Roman"/>
          <w:color w:val="000000" w:themeColor="text1"/>
          <w:sz w:val="24"/>
          <w:szCs w:val="24"/>
        </w:rPr>
        <w:t xml:space="preserve"> publicznego lub niepublicznego</w:t>
      </w:r>
      <w:r w:rsidR="00375A65" w:rsidRPr="005446FC">
        <w:rPr>
          <w:rFonts w:ascii="Times New Roman" w:hAnsi="Times New Roman" w:cs="Times New Roman"/>
          <w:color w:val="000000" w:themeColor="text1"/>
          <w:sz w:val="24"/>
          <w:szCs w:val="24"/>
        </w:rPr>
        <w:t xml:space="preserve"> na </w:t>
      </w:r>
      <w:r w:rsidR="00245FB6" w:rsidRPr="005446FC">
        <w:rPr>
          <w:rFonts w:ascii="Times New Roman" w:hAnsi="Times New Roman" w:cs="Times New Roman"/>
          <w:color w:val="000000" w:themeColor="text1"/>
          <w:sz w:val="24"/>
          <w:szCs w:val="24"/>
        </w:rPr>
        <w:t xml:space="preserve">skrzynkę </w:t>
      </w:r>
      <w:r w:rsidR="00B82A5C" w:rsidRPr="005446FC">
        <w:rPr>
          <w:rFonts w:ascii="Times New Roman" w:hAnsi="Times New Roman" w:cs="Times New Roman"/>
          <w:color w:val="000000" w:themeColor="text1"/>
          <w:sz w:val="24"/>
          <w:szCs w:val="24"/>
        </w:rPr>
        <w:t>doręczeń podmiotu publicznego</w:t>
      </w:r>
      <w:r w:rsidR="00001D7D" w:rsidRPr="005446FC">
        <w:rPr>
          <w:rFonts w:ascii="Times New Roman" w:hAnsi="Times New Roman" w:cs="Times New Roman"/>
          <w:color w:val="000000" w:themeColor="text1"/>
          <w:sz w:val="24"/>
          <w:szCs w:val="24"/>
        </w:rPr>
        <w:t xml:space="preserve">. </w:t>
      </w:r>
      <w:r w:rsidR="00F87F2E" w:rsidRPr="005446FC">
        <w:rPr>
          <w:rFonts w:ascii="Times New Roman" w:hAnsi="Times New Roman" w:cs="Times New Roman"/>
          <w:color w:val="000000" w:themeColor="text1"/>
          <w:sz w:val="24"/>
          <w:szCs w:val="24"/>
        </w:rPr>
        <w:t xml:space="preserve">Model taki jest naturalną konsekwencją założenia, iż publiczna usługa rejestrowanego doręczenia elektronicznego </w:t>
      </w:r>
      <w:r w:rsidR="003452B4" w:rsidRPr="005446FC">
        <w:rPr>
          <w:rFonts w:ascii="Times New Roman" w:hAnsi="Times New Roman" w:cs="Times New Roman"/>
          <w:color w:val="000000" w:themeColor="text1"/>
          <w:sz w:val="24"/>
          <w:szCs w:val="24"/>
        </w:rPr>
        <w:t>w </w:t>
      </w:r>
      <w:r w:rsidR="00F87F2E" w:rsidRPr="005446FC">
        <w:rPr>
          <w:rFonts w:ascii="Times New Roman" w:hAnsi="Times New Roman" w:cs="Times New Roman"/>
          <w:color w:val="000000" w:themeColor="text1"/>
          <w:sz w:val="24"/>
          <w:szCs w:val="24"/>
        </w:rPr>
        <w:t>kontaktach</w:t>
      </w:r>
      <w:r w:rsidR="00375A65" w:rsidRPr="005446FC">
        <w:rPr>
          <w:rFonts w:ascii="Times New Roman" w:hAnsi="Times New Roman" w:cs="Times New Roman"/>
          <w:color w:val="000000" w:themeColor="text1"/>
          <w:sz w:val="24"/>
          <w:szCs w:val="24"/>
        </w:rPr>
        <w:t xml:space="preserve"> z </w:t>
      </w:r>
      <w:r w:rsidR="00F87F2E" w:rsidRPr="005446FC">
        <w:rPr>
          <w:rFonts w:ascii="Times New Roman" w:hAnsi="Times New Roman" w:cs="Times New Roman"/>
          <w:color w:val="000000" w:themeColor="text1"/>
          <w:sz w:val="24"/>
          <w:szCs w:val="24"/>
        </w:rPr>
        <w:t xml:space="preserve">podmiotami publicznymi ma być </w:t>
      </w:r>
      <w:r w:rsidR="00850CBA" w:rsidRPr="005446FC">
        <w:rPr>
          <w:rFonts w:ascii="Times New Roman" w:hAnsi="Times New Roman" w:cs="Times New Roman"/>
          <w:color w:val="000000" w:themeColor="text1"/>
          <w:sz w:val="24"/>
          <w:szCs w:val="24"/>
        </w:rPr>
        <w:t>dla </w:t>
      </w:r>
      <w:r w:rsidR="00F87F2E"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F87F2E" w:rsidRPr="005446FC">
        <w:rPr>
          <w:rFonts w:ascii="Times New Roman" w:hAnsi="Times New Roman" w:cs="Times New Roman"/>
          <w:color w:val="000000" w:themeColor="text1"/>
          <w:sz w:val="24"/>
          <w:szCs w:val="24"/>
        </w:rPr>
        <w:t>niepublicznych darmowa.</w:t>
      </w:r>
    </w:p>
    <w:p w14:paraId="1A951241" w14:textId="7F340E60" w:rsidR="00922AB0" w:rsidRPr="005446FC" w:rsidRDefault="0024635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t>
      </w:r>
      <w:r w:rsidR="00922AB0" w:rsidRPr="005446FC">
        <w:rPr>
          <w:rFonts w:ascii="Times New Roman" w:hAnsi="Times New Roman" w:cs="Times New Roman"/>
          <w:color w:val="000000" w:themeColor="text1"/>
          <w:sz w:val="24"/>
          <w:szCs w:val="24"/>
        </w:rPr>
        <w:t xml:space="preserve">orzystanie ze skrzynek doręczeń </w:t>
      </w:r>
      <w:r w:rsidR="003452B4" w:rsidRPr="005446FC">
        <w:rPr>
          <w:rFonts w:ascii="Times New Roman" w:hAnsi="Times New Roman" w:cs="Times New Roman"/>
          <w:color w:val="000000" w:themeColor="text1"/>
          <w:sz w:val="24"/>
          <w:szCs w:val="24"/>
        </w:rPr>
        <w:t>w </w:t>
      </w:r>
      <w:r w:rsidR="00922AB0" w:rsidRPr="005446FC">
        <w:rPr>
          <w:rFonts w:ascii="Times New Roman" w:hAnsi="Times New Roman" w:cs="Times New Roman"/>
          <w:color w:val="000000" w:themeColor="text1"/>
          <w:sz w:val="24"/>
          <w:szCs w:val="24"/>
        </w:rPr>
        <w:t xml:space="preserve">zakresie określonym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standardzie oraz zapewnienie pojemności tych skrzynek w wielkości gwarantowanej realizowane jest w ramach opłaty za publiczną usługę rejestrowanego doręczenia elektronicznego.</w:t>
      </w:r>
    </w:p>
    <w:p w14:paraId="63E9FD56" w14:textId="60DAA98F" w:rsidR="00922AB0" w:rsidRPr="005446FC" w:rsidRDefault="00922AB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Wysokość opłat wynikać będzie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cennika przygotowanego przez operatora wyznaczonego. Cennik przedkładany będzie Prezesowi U</w:t>
      </w:r>
      <w:r w:rsidR="00B37846" w:rsidRPr="005446FC">
        <w:rPr>
          <w:rFonts w:ascii="Times New Roman" w:hAnsi="Times New Roman" w:cs="Times New Roman"/>
          <w:color w:val="000000" w:themeColor="text1"/>
          <w:sz w:val="24"/>
          <w:szCs w:val="24"/>
        </w:rPr>
        <w:t>rzędu Komunikacji Elektronicznej</w:t>
      </w:r>
      <w:r w:rsidRPr="005446FC">
        <w:rPr>
          <w:rFonts w:ascii="Times New Roman" w:hAnsi="Times New Roman" w:cs="Times New Roman"/>
          <w:color w:val="000000" w:themeColor="text1"/>
          <w:sz w:val="24"/>
          <w:szCs w:val="24"/>
        </w:rPr>
        <w:t xml:space="preserve">, który będzie uprawniony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wniesienia sprzeciwu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cennika. Cennik oraz zmiany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obowiązującego cennika podlegają niezwłocznie ogłoszeniu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Biuletynie Informacji Publicznej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stronach podmiotowych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łączności oraz</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stronie internetowej operatora wyznaczonego, a także są udostępniane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każdej placówce pocztowej operatora wyznaczonego.</w:t>
      </w:r>
    </w:p>
    <w:p w14:paraId="22A8AF26" w14:textId="344085A9" w:rsidR="00922AB0" w:rsidRPr="005446FC" w:rsidRDefault="00922AB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Wysokość opłat ustanawiana będzie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uwzględnieniem uzasadnionych kosztó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świadczenia usługi oraz rozsądn</w:t>
      </w:r>
      <w:r w:rsidR="001E19AA">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zysk</w:t>
      </w:r>
      <w:r w:rsidR="001E19AA">
        <w:rPr>
          <w:rFonts w:ascii="Times New Roman" w:hAnsi="Times New Roman" w:cs="Times New Roman"/>
          <w:color w:val="000000" w:themeColor="text1"/>
          <w:sz w:val="24"/>
          <w:szCs w:val="24"/>
        </w:rPr>
        <w:t>u</w:t>
      </w:r>
      <w:r w:rsidRPr="005446FC">
        <w:rPr>
          <w:rFonts w:ascii="Times New Roman" w:hAnsi="Times New Roman" w:cs="Times New Roman"/>
          <w:color w:val="000000" w:themeColor="text1"/>
          <w:sz w:val="24"/>
          <w:szCs w:val="24"/>
        </w:rPr>
        <w:t xml:space="preserve"> operatora wyznaczonego. Co więcej –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łączności oraz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finansó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wydadzą rozporządzenie,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którym określona zostanie metodologia ustalania opłat,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którą zostanie przygotowany cennik.</w:t>
      </w:r>
    </w:p>
    <w:p w14:paraId="6FD28778" w14:textId="5C338598" w:rsidR="008819A7" w:rsidRDefault="00922AB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Ustawodawca przewidział mechanizm dotacji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operatora wyznaczonego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świadczonej publicznej usługi rejestrowanego doręczenia elektronicznego –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odniesieniu tylko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tego zakresu</w:t>
      </w:r>
      <w:r w:rsidR="005D2A6C" w:rsidRPr="005446FC">
        <w:rPr>
          <w:rFonts w:ascii="Times New Roman" w:hAnsi="Times New Roman" w:cs="Times New Roman"/>
          <w:color w:val="000000" w:themeColor="text1"/>
          <w:sz w:val="24"/>
          <w:szCs w:val="24"/>
        </w:rPr>
        <w:t xml:space="preserve"> zrealizowanych transferów</w:t>
      </w:r>
      <w:r w:rsidR="005340B4" w:rsidRPr="005446FC">
        <w:rPr>
          <w:rFonts w:ascii="Times New Roman" w:hAnsi="Times New Roman" w:cs="Times New Roman"/>
          <w:color w:val="000000" w:themeColor="text1"/>
          <w:sz w:val="24"/>
          <w:szCs w:val="24"/>
        </w:rPr>
        <w:t xml:space="preserve"> dokumentów </w:t>
      </w:r>
      <w:r w:rsidR="005D2A6C" w:rsidRPr="005446FC">
        <w:rPr>
          <w:rFonts w:ascii="Times New Roman" w:hAnsi="Times New Roman" w:cs="Times New Roman"/>
          <w:color w:val="000000" w:themeColor="text1"/>
          <w:sz w:val="24"/>
          <w:szCs w:val="24"/>
        </w:rPr>
        <w:t>elekt</w:t>
      </w:r>
      <w:r w:rsidR="005340B4" w:rsidRPr="005446FC">
        <w:rPr>
          <w:rFonts w:ascii="Times New Roman" w:hAnsi="Times New Roman" w:cs="Times New Roman"/>
          <w:color w:val="000000" w:themeColor="text1"/>
          <w:sz w:val="24"/>
          <w:szCs w:val="24"/>
        </w:rPr>
        <w:t>r</w:t>
      </w:r>
      <w:r w:rsidR="005D2A6C" w:rsidRPr="005446FC">
        <w:rPr>
          <w:rFonts w:ascii="Times New Roman" w:hAnsi="Times New Roman" w:cs="Times New Roman"/>
          <w:color w:val="000000" w:themeColor="text1"/>
          <w:sz w:val="24"/>
          <w:szCs w:val="24"/>
        </w:rPr>
        <w:t>o</w:t>
      </w:r>
      <w:r w:rsidR="005340B4" w:rsidRPr="005446FC">
        <w:rPr>
          <w:rFonts w:ascii="Times New Roman" w:hAnsi="Times New Roman" w:cs="Times New Roman"/>
          <w:color w:val="000000" w:themeColor="text1"/>
          <w:sz w:val="24"/>
          <w:szCs w:val="24"/>
        </w:rPr>
        <w:t>nicznych</w:t>
      </w:r>
      <w:r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którym </w:t>
      </w:r>
      <w:r w:rsidR="005340B4" w:rsidRPr="005446FC">
        <w:rPr>
          <w:rFonts w:ascii="Times New Roman" w:hAnsi="Times New Roman" w:cs="Times New Roman"/>
          <w:color w:val="000000" w:themeColor="text1"/>
          <w:sz w:val="24"/>
          <w:szCs w:val="24"/>
        </w:rPr>
        <w:t xml:space="preserve">zakładane jest zwolnienie z opłaty od </w:t>
      </w:r>
      <w:r w:rsidRPr="005446FC">
        <w:rPr>
          <w:rFonts w:ascii="Times New Roman" w:hAnsi="Times New Roman" w:cs="Times New Roman"/>
          <w:color w:val="000000" w:themeColor="text1"/>
          <w:sz w:val="24"/>
          <w:szCs w:val="24"/>
        </w:rPr>
        <w:t>nadawcy korespondencji</w:t>
      </w:r>
      <w:r w:rsidR="005340B4" w:rsidRPr="005446FC">
        <w:rPr>
          <w:rFonts w:ascii="Times New Roman" w:hAnsi="Times New Roman" w:cs="Times New Roman"/>
          <w:color w:val="000000" w:themeColor="text1"/>
          <w:sz w:val="24"/>
          <w:szCs w:val="24"/>
        </w:rPr>
        <w:t xml:space="preserve"> będącego podmiotem niepublicznym kierującym korespondencję do podmiotu publicznego</w:t>
      </w:r>
      <w:r w:rsidRPr="005446FC">
        <w:rPr>
          <w:rFonts w:ascii="Times New Roman" w:hAnsi="Times New Roman" w:cs="Times New Roman"/>
          <w:color w:val="000000" w:themeColor="text1"/>
          <w:sz w:val="24"/>
          <w:szCs w:val="24"/>
        </w:rPr>
        <w:t xml:space="preserve">. Łączna kwota dotacji określona jest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005D2A6C" w:rsidRPr="005446FC">
        <w:rPr>
          <w:rFonts w:ascii="Times New Roman" w:hAnsi="Times New Roman" w:cs="Times New Roman"/>
          <w:color w:val="000000" w:themeColor="text1"/>
          <w:sz w:val="24"/>
          <w:szCs w:val="24"/>
        </w:rPr>
        <w:t xml:space="preserve">ustawie budżetowej. </w:t>
      </w:r>
      <w:r w:rsidR="008819A7" w:rsidRPr="005446FC">
        <w:rPr>
          <w:rFonts w:ascii="Times New Roman" w:hAnsi="Times New Roman" w:cs="Times New Roman"/>
          <w:color w:val="000000" w:themeColor="text1"/>
          <w:sz w:val="24"/>
          <w:szCs w:val="24"/>
        </w:rPr>
        <w:t>Z uwagi na prognozowaną wysokość dotacji (poniżej 15 mln euro średniorocznie) zdecydowano, że będzie ona realizowana w trybie krajowym. Powyższe oznacza, że zgodnie z decyzją Komisji Europejskiej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w:t>
      </w:r>
      <w:r w:rsidR="008F1E92">
        <w:rPr>
          <w:rFonts w:ascii="Times New Roman" w:hAnsi="Times New Roman" w:cs="Times New Roman"/>
          <w:color w:val="000000" w:themeColor="text1"/>
          <w:sz w:val="24"/>
          <w:szCs w:val="24"/>
        </w:rPr>
        <w:t xml:space="preserve"> (Dz. Urz. UE L 7 z 11.01.2012, str. 3)</w:t>
      </w:r>
      <w:r w:rsidR="008819A7" w:rsidRPr="005446FC">
        <w:rPr>
          <w:rFonts w:ascii="Times New Roman" w:hAnsi="Times New Roman" w:cs="Times New Roman"/>
          <w:color w:val="000000" w:themeColor="text1"/>
          <w:sz w:val="24"/>
          <w:szCs w:val="24"/>
        </w:rPr>
        <w:t>, nie wymaga ona notyfikacji U</w:t>
      </w:r>
      <w:r w:rsidR="00481ABF" w:rsidRPr="005446FC">
        <w:rPr>
          <w:rFonts w:ascii="Times New Roman" w:hAnsi="Times New Roman" w:cs="Times New Roman"/>
          <w:color w:val="000000" w:themeColor="text1"/>
          <w:sz w:val="24"/>
          <w:szCs w:val="24"/>
        </w:rPr>
        <w:t xml:space="preserve">nii </w:t>
      </w:r>
      <w:r w:rsidR="008819A7" w:rsidRPr="005446FC">
        <w:rPr>
          <w:rFonts w:ascii="Times New Roman" w:hAnsi="Times New Roman" w:cs="Times New Roman"/>
          <w:color w:val="000000" w:themeColor="text1"/>
          <w:sz w:val="24"/>
          <w:szCs w:val="24"/>
        </w:rPr>
        <w:t>E</w:t>
      </w:r>
      <w:r w:rsidR="00481ABF" w:rsidRPr="005446FC">
        <w:rPr>
          <w:rFonts w:ascii="Times New Roman" w:hAnsi="Times New Roman" w:cs="Times New Roman"/>
          <w:color w:val="000000" w:themeColor="text1"/>
          <w:sz w:val="24"/>
          <w:szCs w:val="24"/>
        </w:rPr>
        <w:t>uropejskiej</w:t>
      </w:r>
      <w:r w:rsidR="008819A7" w:rsidRPr="005446FC">
        <w:rPr>
          <w:rFonts w:ascii="Times New Roman" w:hAnsi="Times New Roman" w:cs="Times New Roman"/>
          <w:color w:val="000000" w:themeColor="text1"/>
          <w:sz w:val="24"/>
          <w:szCs w:val="24"/>
        </w:rPr>
        <w:t xml:space="preserve"> w okresie</w:t>
      </w:r>
      <w:r w:rsidR="00481ABF" w:rsidRPr="005446FC">
        <w:rPr>
          <w:rFonts w:ascii="Times New Roman" w:hAnsi="Times New Roman" w:cs="Times New Roman"/>
          <w:color w:val="000000" w:themeColor="text1"/>
          <w:sz w:val="24"/>
          <w:szCs w:val="24"/>
        </w:rPr>
        <w:t>,</w:t>
      </w:r>
      <w:r w:rsidR="008819A7" w:rsidRPr="005446FC">
        <w:rPr>
          <w:rFonts w:ascii="Times New Roman" w:hAnsi="Times New Roman" w:cs="Times New Roman"/>
          <w:color w:val="000000" w:themeColor="text1"/>
          <w:sz w:val="24"/>
          <w:szCs w:val="24"/>
        </w:rPr>
        <w:t xml:space="preserve"> w którym spełnia warunki określone ww. decyzji. Zdecydowano się pozostawić w projektowanej ustawie przepis umożliwiający notyfikację pomocy publicznej U</w:t>
      </w:r>
      <w:r w:rsidR="00481ABF" w:rsidRPr="005446FC">
        <w:rPr>
          <w:rFonts w:ascii="Times New Roman" w:hAnsi="Times New Roman" w:cs="Times New Roman"/>
          <w:color w:val="000000" w:themeColor="text1"/>
          <w:sz w:val="24"/>
          <w:szCs w:val="24"/>
        </w:rPr>
        <w:t xml:space="preserve">nii </w:t>
      </w:r>
      <w:r w:rsidR="008819A7" w:rsidRPr="005446FC">
        <w:rPr>
          <w:rFonts w:ascii="Times New Roman" w:hAnsi="Times New Roman" w:cs="Times New Roman"/>
          <w:color w:val="000000" w:themeColor="text1"/>
          <w:sz w:val="24"/>
          <w:szCs w:val="24"/>
        </w:rPr>
        <w:t>E</w:t>
      </w:r>
      <w:r w:rsidR="00481ABF" w:rsidRPr="005446FC">
        <w:rPr>
          <w:rFonts w:ascii="Times New Roman" w:hAnsi="Times New Roman" w:cs="Times New Roman"/>
          <w:color w:val="000000" w:themeColor="text1"/>
          <w:sz w:val="24"/>
          <w:szCs w:val="24"/>
        </w:rPr>
        <w:t>uropejskiej</w:t>
      </w:r>
      <w:r w:rsidR="008819A7" w:rsidRPr="005446FC">
        <w:rPr>
          <w:rFonts w:ascii="Times New Roman" w:hAnsi="Times New Roman" w:cs="Times New Roman"/>
          <w:color w:val="000000" w:themeColor="text1"/>
          <w:sz w:val="24"/>
          <w:szCs w:val="24"/>
        </w:rPr>
        <w:t xml:space="preserve"> w przypadku przekroczenia progu.</w:t>
      </w:r>
    </w:p>
    <w:p w14:paraId="0951E339" w14:textId="4F37E571" w:rsidR="005272F4" w:rsidRPr="005446FC" w:rsidRDefault="005272F4" w:rsidP="00E878A2">
      <w:pPr>
        <w:spacing w:after="120" w:line="360" w:lineRule="auto"/>
        <w:jc w:val="both"/>
        <w:rPr>
          <w:rFonts w:ascii="Times New Roman" w:hAnsi="Times New Roman" w:cs="Times New Roman"/>
          <w:color w:val="000000" w:themeColor="text1"/>
          <w:sz w:val="24"/>
          <w:szCs w:val="24"/>
        </w:rPr>
      </w:pPr>
      <w:r w:rsidRPr="005272F4">
        <w:rPr>
          <w:rFonts w:ascii="Times New Roman" w:hAnsi="Times New Roman" w:cs="Times New Roman"/>
          <w:color w:val="000000" w:themeColor="text1"/>
          <w:sz w:val="24"/>
          <w:szCs w:val="24"/>
        </w:rPr>
        <w:t xml:space="preserve">Proponowane </w:t>
      </w:r>
      <w:r>
        <w:rPr>
          <w:rFonts w:ascii="Times New Roman" w:hAnsi="Times New Roman" w:cs="Times New Roman"/>
          <w:color w:val="000000" w:themeColor="text1"/>
          <w:sz w:val="24"/>
          <w:szCs w:val="24"/>
        </w:rPr>
        <w:t>rozwiązanie jest odpowiednie do</w:t>
      </w:r>
      <w:r w:rsidRPr="005272F4">
        <w:rPr>
          <w:rFonts w:ascii="Times New Roman" w:hAnsi="Times New Roman" w:cs="Times New Roman"/>
          <w:color w:val="000000" w:themeColor="text1"/>
          <w:sz w:val="24"/>
          <w:szCs w:val="24"/>
        </w:rPr>
        <w:t xml:space="preserve"> osiągniecia zamierzonego celu i nie wykracza poza to, co jest niezbędne do jego osiągnięcia</w:t>
      </w:r>
      <w:r>
        <w:rPr>
          <w:rFonts w:ascii="Times New Roman" w:hAnsi="Times New Roman" w:cs="Times New Roman"/>
          <w:color w:val="000000" w:themeColor="text1"/>
          <w:sz w:val="24"/>
          <w:szCs w:val="24"/>
        </w:rPr>
        <w:t>.</w:t>
      </w:r>
    </w:p>
    <w:p w14:paraId="3C5415A7" w14:textId="1AFDD471" w:rsidR="00CD366D" w:rsidRPr="005446FC" w:rsidRDefault="00734F16" w:rsidP="00E878A2">
      <w:pPr>
        <w:spacing w:after="120" w:line="360" w:lineRule="auto"/>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 xml:space="preserve">Delegacja do wydania rozporządzenia w sprawie dotacji będzie wynikać z ustawy </w:t>
      </w:r>
      <w:r w:rsidR="00F3642A">
        <w:rPr>
          <w:rFonts w:ascii="Times New Roman" w:hAnsi="Times New Roman" w:cs="Times New Roman"/>
          <w:color w:val="000000" w:themeColor="text1"/>
          <w:sz w:val="24"/>
          <w:szCs w:val="24"/>
        </w:rPr>
        <w:t>z dnia 27</w:t>
      </w:r>
      <w:r w:rsidR="000C648A">
        <w:rPr>
          <w:rFonts w:ascii="Times New Roman" w:hAnsi="Times New Roman" w:cs="Times New Roman"/>
          <w:color w:val="000000" w:themeColor="text1"/>
          <w:sz w:val="24"/>
          <w:szCs w:val="24"/>
        </w:rPr>
        <w:t> </w:t>
      </w:r>
      <w:r w:rsidR="00F3642A">
        <w:rPr>
          <w:rFonts w:ascii="Times New Roman" w:hAnsi="Times New Roman" w:cs="Times New Roman"/>
          <w:color w:val="000000" w:themeColor="text1"/>
          <w:sz w:val="24"/>
          <w:szCs w:val="24"/>
        </w:rPr>
        <w:t xml:space="preserve">sierpnia 2019 r. </w:t>
      </w:r>
      <w:r w:rsidRPr="005446FC">
        <w:rPr>
          <w:rFonts w:ascii="Times New Roman" w:hAnsi="Times New Roman" w:cs="Times New Roman"/>
          <w:color w:val="000000" w:themeColor="text1"/>
          <w:sz w:val="24"/>
          <w:szCs w:val="24"/>
        </w:rPr>
        <w:t xml:space="preserve">o finansach publicznych – na mocy art. 130 ust. 4 </w:t>
      </w:r>
      <w:r w:rsidR="00F3642A">
        <w:rPr>
          <w:rFonts w:ascii="Times New Roman" w:hAnsi="Times New Roman" w:cs="Times New Roman"/>
          <w:color w:val="000000" w:themeColor="text1"/>
          <w:sz w:val="24"/>
          <w:szCs w:val="24"/>
        </w:rPr>
        <w:t xml:space="preserve">tej </w:t>
      </w:r>
      <w:r w:rsidR="000C648A">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minister właściwy do spraw finansów wyda stosowne rozporządzenie.</w:t>
      </w:r>
    </w:p>
    <w:p w14:paraId="00CF8123" w14:textId="77777777" w:rsidR="003B5F27" w:rsidRPr="005446FC" w:rsidRDefault="003B5F27" w:rsidP="00E878A2">
      <w:pPr>
        <w:pStyle w:val="Nagwek2"/>
        <w:numPr>
          <w:ilvl w:val="0"/>
          <w:numId w:val="21"/>
        </w:numPr>
        <w:spacing w:before="240" w:after="120" w:line="360" w:lineRule="auto"/>
        <w:ind w:left="284" w:hanging="284"/>
        <w:jc w:val="both"/>
        <w:rPr>
          <w:rFonts w:ascii="Times New Roman" w:hAnsi="Times New Roman" w:cs="Times New Roman"/>
          <w:color w:val="000000" w:themeColor="text1"/>
          <w:sz w:val="24"/>
          <w:szCs w:val="24"/>
        </w:rPr>
      </w:pPr>
      <w:bookmarkStart w:id="32" w:name="_Toc31815652"/>
      <w:r w:rsidRPr="005446FC">
        <w:rPr>
          <w:rFonts w:ascii="Times New Roman" w:hAnsi="Times New Roman" w:cs="Times New Roman"/>
          <w:color w:val="000000" w:themeColor="text1"/>
          <w:sz w:val="24"/>
          <w:szCs w:val="24"/>
        </w:rPr>
        <w:t>Wybór dostawcy usługi doręczenia elektronicznego</w:t>
      </w:r>
      <w:bookmarkEnd w:id="32"/>
    </w:p>
    <w:p w14:paraId="3399CA8C" w14:textId="5A382EED" w:rsidR="003B5F27" w:rsidRPr="005446FC" w:rsidRDefault="00B401C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ustawy </w:t>
      </w:r>
      <w:r w:rsidR="003B5F27" w:rsidRPr="005446FC">
        <w:rPr>
          <w:rFonts w:ascii="Times New Roman" w:hAnsi="Times New Roman" w:cs="Times New Roman"/>
          <w:color w:val="000000" w:themeColor="text1"/>
          <w:sz w:val="24"/>
          <w:szCs w:val="24"/>
        </w:rPr>
        <w:t>nakłada</w:t>
      </w:r>
      <w:r w:rsidR="00375A65" w:rsidRPr="005446FC">
        <w:rPr>
          <w:rFonts w:ascii="Times New Roman" w:hAnsi="Times New Roman" w:cs="Times New Roman"/>
          <w:color w:val="000000" w:themeColor="text1"/>
          <w:sz w:val="24"/>
          <w:szCs w:val="24"/>
        </w:rPr>
        <w:t xml:space="preserve"> na </w:t>
      </w:r>
      <w:r w:rsidR="003B5F27" w:rsidRPr="005446FC">
        <w:rPr>
          <w:rFonts w:ascii="Times New Roman" w:hAnsi="Times New Roman" w:cs="Times New Roman"/>
          <w:color w:val="000000" w:themeColor="text1"/>
          <w:sz w:val="24"/>
          <w:szCs w:val="24"/>
        </w:rPr>
        <w:t>podmioty publiczne obowiązek doręczania korespondencji</w:t>
      </w:r>
      <w:r w:rsidR="00375A65" w:rsidRPr="005446FC">
        <w:rPr>
          <w:rFonts w:ascii="Times New Roman" w:hAnsi="Times New Roman" w:cs="Times New Roman"/>
          <w:color w:val="000000" w:themeColor="text1"/>
          <w:sz w:val="24"/>
          <w:szCs w:val="24"/>
        </w:rPr>
        <w:t xml:space="preserve"> z </w:t>
      </w:r>
      <w:r w:rsidR="003B5F27" w:rsidRPr="005446FC">
        <w:rPr>
          <w:rFonts w:ascii="Times New Roman" w:hAnsi="Times New Roman" w:cs="Times New Roman"/>
          <w:color w:val="000000" w:themeColor="text1"/>
          <w:sz w:val="24"/>
          <w:szCs w:val="24"/>
        </w:rPr>
        <w:t xml:space="preserve">wykorzystaniem publicznej usługi rejestrowanego doręczenia elektronicznego. </w:t>
      </w:r>
      <w:r w:rsidR="00D02E6F">
        <w:rPr>
          <w:rFonts w:ascii="Times New Roman" w:hAnsi="Times New Roman" w:cs="Times New Roman"/>
          <w:color w:val="000000" w:themeColor="text1"/>
          <w:sz w:val="24"/>
          <w:szCs w:val="24"/>
        </w:rPr>
        <w:t>W celu</w:t>
      </w:r>
      <w:r w:rsidR="00D02E6F" w:rsidRPr="005446FC">
        <w:rPr>
          <w:rFonts w:ascii="Times New Roman" w:hAnsi="Times New Roman" w:cs="Times New Roman"/>
          <w:color w:val="000000" w:themeColor="text1"/>
          <w:sz w:val="24"/>
          <w:szCs w:val="24"/>
        </w:rPr>
        <w:t xml:space="preserve"> </w:t>
      </w:r>
      <w:r w:rsidR="003B5F27" w:rsidRPr="005446FC">
        <w:rPr>
          <w:rFonts w:ascii="Times New Roman" w:hAnsi="Times New Roman" w:cs="Times New Roman"/>
          <w:color w:val="000000" w:themeColor="text1"/>
          <w:sz w:val="24"/>
          <w:szCs w:val="24"/>
        </w:rPr>
        <w:t>realizacji tego obowiązku podmiot publicz</w:t>
      </w:r>
      <w:r w:rsidR="0031654E" w:rsidRPr="005446FC">
        <w:rPr>
          <w:rFonts w:ascii="Times New Roman" w:hAnsi="Times New Roman" w:cs="Times New Roman"/>
          <w:color w:val="000000" w:themeColor="text1"/>
          <w:sz w:val="24"/>
          <w:szCs w:val="24"/>
        </w:rPr>
        <w:t xml:space="preserve">ny </w:t>
      </w:r>
      <w:r w:rsidR="00D02E6F" w:rsidRPr="005446FC">
        <w:rPr>
          <w:rFonts w:ascii="Times New Roman" w:hAnsi="Times New Roman" w:cs="Times New Roman"/>
          <w:color w:val="000000" w:themeColor="text1"/>
          <w:sz w:val="24"/>
          <w:szCs w:val="24"/>
        </w:rPr>
        <w:t xml:space="preserve">jest </w:t>
      </w:r>
      <w:r w:rsidR="0031654E" w:rsidRPr="005446FC">
        <w:rPr>
          <w:rFonts w:ascii="Times New Roman" w:hAnsi="Times New Roman" w:cs="Times New Roman"/>
          <w:color w:val="000000" w:themeColor="text1"/>
          <w:sz w:val="24"/>
          <w:szCs w:val="24"/>
        </w:rPr>
        <w:t>zobligowany</w:t>
      </w:r>
      <w:r w:rsidR="00F6255B">
        <w:rPr>
          <w:rFonts w:ascii="Times New Roman" w:hAnsi="Times New Roman" w:cs="Times New Roman"/>
          <w:color w:val="000000" w:themeColor="text1"/>
          <w:sz w:val="24"/>
          <w:szCs w:val="24"/>
        </w:rPr>
        <w:t xml:space="preserve"> </w:t>
      </w:r>
      <w:r w:rsidR="0031654E" w:rsidRPr="005446FC">
        <w:rPr>
          <w:rFonts w:ascii="Times New Roman" w:hAnsi="Times New Roman" w:cs="Times New Roman"/>
          <w:color w:val="000000" w:themeColor="text1"/>
          <w:sz w:val="24"/>
          <w:szCs w:val="24"/>
        </w:rPr>
        <w:t xml:space="preserve">– </w:t>
      </w:r>
      <w:r w:rsidR="00B07D18" w:rsidRPr="005446FC">
        <w:rPr>
          <w:rFonts w:ascii="Times New Roman" w:hAnsi="Times New Roman" w:cs="Times New Roman"/>
          <w:color w:val="000000" w:themeColor="text1"/>
          <w:sz w:val="24"/>
          <w:szCs w:val="24"/>
        </w:rPr>
        <w:t>analogicznie</w:t>
      </w:r>
      <w:r w:rsidR="00F6255B">
        <w:rPr>
          <w:rFonts w:ascii="Times New Roman" w:hAnsi="Times New Roman" w:cs="Times New Roman"/>
          <w:color w:val="000000" w:themeColor="text1"/>
          <w:sz w:val="24"/>
          <w:szCs w:val="24"/>
        </w:rPr>
        <w:t xml:space="preserve"> do tego</w:t>
      </w:r>
      <w:r w:rsidR="003B5F27" w:rsidRPr="005446FC">
        <w:rPr>
          <w:rFonts w:ascii="Times New Roman" w:hAnsi="Times New Roman" w:cs="Times New Roman"/>
          <w:color w:val="000000" w:themeColor="text1"/>
          <w:sz w:val="24"/>
          <w:szCs w:val="24"/>
        </w:rPr>
        <w:t>, jak ma to miejsce obecn</w:t>
      </w:r>
      <w:r w:rsidR="00F6255B">
        <w:rPr>
          <w:rFonts w:ascii="Times New Roman" w:hAnsi="Times New Roman" w:cs="Times New Roman"/>
          <w:color w:val="000000" w:themeColor="text1"/>
          <w:sz w:val="24"/>
          <w:szCs w:val="24"/>
        </w:rPr>
        <w:t>ie</w:t>
      </w:r>
      <w:r w:rsidR="00B07D18" w:rsidRPr="005446FC">
        <w:rPr>
          <w:rFonts w:ascii="Times New Roman" w:hAnsi="Times New Roman" w:cs="Times New Roman"/>
          <w:color w:val="000000" w:themeColor="text1"/>
          <w:sz w:val="24"/>
          <w:szCs w:val="24"/>
        </w:rPr>
        <w:t xml:space="preserve"> </w:t>
      </w:r>
      <w:r w:rsidR="003452B4" w:rsidRPr="005446FC">
        <w:rPr>
          <w:rFonts w:ascii="Times New Roman" w:hAnsi="Times New Roman" w:cs="Times New Roman"/>
          <w:color w:val="000000" w:themeColor="text1"/>
          <w:sz w:val="24"/>
          <w:szCs w:val="24"/>
        </w:rPr>
        <w:t>w </w:t>
      </w:r>
      <w:r w:rsidR="00B07D18"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B07D18" w:rsidRPr="005446FC">
        <w:rPr>
          <w:rFonts w:ascii="Times New Roman" w:hAnsi="Times New Roman" w:cs="Times New Roman"/>
          <w:color w:val="000000" w:themeColor="text1"/>
          <w:sz w:val="24"/>
          <w:szCs w:val="24"/>
        </w:rPr>
        <w:t>obowiązkiem posiadania elektronicznej skrzynki podawczej</w:t>
      </w:r>
      <w:r w:rsidR="003B5F27" w:rsidRPr="005446FC">
        <w:rPr>
          <w:rFonts w:ascii="Times New Roman" w:hAnsi="Times New Roman" w:cs="Times New Roman"/>
          <w:color w:val="000000" w:themeColor="text1"/>
          <w:sz w:val="24"/>
          <w:szCs w:val="24"/>
        </w:rPr>
        <w:t xml:space="preserve"> – </w:t>
      </w:r>
      <w:r w:rsidR="00850CBA" w:rsidRPr="005446FC">
        <w:rPr>
          <w:rFonts w:ascii="Times New Roman" w:hAnsi="Times New Roman" w:cs="Times New Roman"/>
          <w:color w:val="000000" w:themeColor="text1"/>
          <w:sz w:val="24"/>
          <w:szCs w:val="24"/>
        </w:rPr>
        <w:t>do </w:t>
      </w:r>
      <w:r w:rsidR="003B5F27" w:rsidRPr="005446FC">
        <w:rPr>
          <w:rFonts w:ascii="Times New Roman" w:hAnsi="Times New Roman" w:cs="Times New Roman"/>
          <w:color w:val="000000" w:themeColor="text1"/>
          <w:sz w:val="24"/>
          <w:szCs w:val="24"/>
        </w:rPr>
        <w:t>posia</w:t>
      </w:r>
      <w:r w:rsidR="00B07D18" w:rsidRPr="005446FC">
        <w:rPr>
          <w:rFonts w:ascii="Times New Roman" w:hAnsi="Times New Roman" w:cs="Times New Roman"/>
          <w:color w:val="000000" w:themeColor="text1"/>
          <w:sz w:val="24"/>
          <w:szCs w:val="24"/>
        </w:rPr>
        <w:t xml:space="preserve">dania adresu </w:t>
      </w:r>
      <w:r w:rsidR="00850CBA" w:rsidRPr="005446FC">
        <w:rPr>
          <w:rFonts w:ascii="Times New Roman" w:hAnsi="Times New Roman" w:cs="Times New Roman"/>
          <w:color w:val="000000" w:themeColor="text1"/>
          <w:sz w:val="24"/>
          <w:szCs w:val="24"/>
        </w:rPr>
        <w:t>do </w:t>
      </w:r>
      <w:r w:rsidR="00B07D18" w:rsidRPr="005446FC">
        <w:rPr>
          <w:rFonts w:ascii="Times New Roman" w:hAnsi="Times New Roman" w:cs="Times New Roman"/>
          <w:color w:val="000000" w:themeColor="text1"/>
          <w:sz w:val="24"/>
          <w:szCs w:val="24"/>
        </w:rPr>
        <w:t>doręczeń elektronicznych</w:t>
      </w:r>
      <w:r w:rsidR="00BE06EB" w:rsidRPr="005446FC">
        <w:rPr>
          <w:rFonts w:ascii="Times New Roman" w:hAnsi="Times New Roman" w:cs="Times New Roman"/>
          <w:color w:val="000000" w:themeColor="text1"/>
          <w:sz w:val="24"/>
          <w:szCs w:val="24"/>
        </w:rPr>
        <w:t xml:space="preserve"> powiązanego z publiczną usługą rejestrowanego doręczenia elektronicznego</w:t>
      </w:r>
      <w:r w:rsidR="00E5664E" w:rsidRPr="005446FC">
        <w:rPr>
          <w:rFonts w:ascii="Times New Roman" w:hAnsi="Times New Roman" w:cs="Times New Roman"/>
          <w:color w:val="000000" w:themeColor="text1"/>
          <w:sz w:val="24"/>
          <w:szCs w:val="24"/>
        </w:rPr>
        <w:t xml:space="preserve"> świadczonej przez operatora wyznaczonego</w:t>
      </w:r>
      <w:r w:rsidR="00BE06EB" w:rsidRPr="005446FC">
        <w:rPr>
          <w:rFonts w:ascii="Times New Roman" w:hAnsi="Times New Roman" w:cs="Times New Roman"/>
          <w:color w:val="000000" w:themeColor="text1"/>
          <w:sz w:val="24"/>
          <w:szCs w:val="24"/>
        </w:rPr>
        <w:t xml:space="preserve">, </w:t>
      </w:r>
      <w:r w:rsidR="00F6255B">
        <w:rPr>
          <w:rFonts w:ascii="Times New Roman" w:hAnsi="Times New Roman" w:cs="Times New Roman"/>
          <w:color w:val="000000" w:themeColor="text1"/>
          <w:sz w:val="24"/>
          <w:szCs w:val="24"/>
        </w:rPr>
        <w:br/>
      </w:r>
      <w:r w:rsidR="00BE06EB" w:rsidRPr="005446FC">
        <w:rPr>
          <w:rFonts w:ascii="Times New Roman" w:hAnsi="Times New Roman" w:cs="Times New Roman"/>
          <w:color w:val="000000" w:themeColor="text1"/>
          <w:sz w:val="24"/>
          <w:szCs w:val="24"/>
        </w:rPr>
        <w:t>a w konsekwencji posiadania</w:t>
      </w:r>
      <w:r w:rsidR="00F431C8" w:rsidRPr="005446FC">
        <w:rPr>
          <w:rFonts w:ascii="Times New Roman" w:hAnsi="Times New Roman" w:cs="Times New Roman"/>
          <w:color w:val="000000" w:themeColor="text1"/>
          <w:sz w:val="24"/>
          <w:szCs w:val="24"/>
        </w:rPr>
        <w:t xml:space="preserve"> i obsługi</w:t>
      </w:r>
      <w:r w:rsidR="00BE06EB" w:rsidRPr="005446FC">
        <w:rPr>
          <w:rFonts w:ascii="Times New Roman" w:hAnsi="Times New Roman" w:cs="Times New Roman"/>
          <w:color w:val="000000" w:themeColor="text1"/>
          <w:sz w:val="24"/>
          <w:szCs w:val="24"/>
        </w:rPr>
        <w:t xml:space="preserve"> skrzynki doręczeń</w:t>
      </w:r>
      <w:r w:rsidR="003B5F27" w:rsidRPr="005446FC">
        <w:rPr>
          <w:rFonts w:ascii="Times New Roman" w:hAnsi="Times New Roman" w:cs="Times New Roman"/>
          <w:color w:val="000000" w:themeColor="text1"/>
          <w:sz w:val="24"/>
          <w:szCs w:val="24"/>
        </w:rPr>
        <w:t>.</w:t>
      </w:r>
    </w:p>
    <w:p w14:paraId="2DFC247E" w14:textId="6CEAED31" w:rsidR="00B77413" w:rsidRPr="005446FC" w:rsidRDefault="003B5F2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Podmioty niepubliczne</w:t>
      </w:r>
      <w:r w:rsidR="00B401C4" w:rsidRPr="005446FC">
        <w:rPr>
          <w:rFonts w:ascii="Times New Roman" w:hAnsi="Times New Roman" w:cs="Times New Roman"/>
          <w:color w:val="000000" w:themeColor="text1"/>
          <w:sz w:val="24"/>
          <w:szCs w:val="24"/>
        </w:rPr>
        <w:t xml:space="preserve"> natomiast</w:t>
      </w:r>
      <w:r w:rsidRPr="005446FC">
        <w:rPr>
          <w:rFonts w:ascii="Times New Roman" w:hAnsi="Times New Roman" w:cs="Times New Roman"/>
          <w:color w:val="000000" w:themeColor="text1"/>
          <w:sz w:val="24"/>
          <w:szCs w:val="24"/>
        </w:rPr>
        <w:t xml:space="preserve"> otrzymają pełną swobodę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wyboru dostawcy usługi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będą mogły wskazać operatora wyznaczonego lub </w:t>
      </w:r>
      <w:r w:rsidR="0031654E" w:rsidRPr="005446FC">
        <w:rPr>
          <w:rFonts w:ascii="Times New Roman" w:hAnsi="Times New Roman" w:cs="Times New Roman"/>
          <w:color w:val="000000" w:themeColor="text1"/>
          <w:sz w:val="24"/>
          <w:szCs w:val="24"/>
        </w:rPr>
        <w:t>korzystać</w:t>
      </w:r>
      <w:r w:rsidR="00375A65" w:rsidRPr="005446FC">
        <w:rPr>
          <w:rFonts w:ascii="Times New Roman" w:hAnsi="Times New Roman" w:cs="Times New Roman"/>
          <w:color w:val="000000" w:themeColor="text1"/>
          <w:sz w:val="24"/>
          <w:szCs w:val="24"/>
        </w:rPr>
        <w:t xml:space="preserve"> z </w:t>
      </w:r>
      <w:r w:rsidR="0031654E" w:rsidRPr="005446FC">
        <w:rPr>
          <w:rFonts w:ascii="Times New Roman" w:hAnsi="Times New Roman" w:cs="Times New Roman"/>
          <w:color w:val="000000" w:themeColor="text1"/>
          <w:sz w:val="24"/>
          <w:szCs w:val="24"/>
        </w:rPr>
        <w:t>usług</w:t>
      </w:r>
      <w:r w:rsidRPr="005446FC">
        <w:rPr>
          <w:rFonts w:ascii="Times New Roman" w:hAnsi="Times New Roman" w:cs="Times New Roman"/>
          <w:color w:val="000000" w:themeColor="text1"/>
          <w:sz w:val="24"/>
          <w:szCs w:val="24"/>
        </w:rPr>
        <w:t xml:space="preserve"> </w:t>
      </w:r>
      <w:r w:rsidR="006866DB" w:rsidRPr="005446FC">
        <w:rPr>
          <w:rFonts w:ascii="Times New Roman" w:hAnsi="Times New Roman" w:cs="Times New Roman"/>
          <w:color w:val="000000" w:themeColor="text1"/>
          <w:sz w:val="24"/>
          <w:szCs w:val="24"/>
        </w:rPr>
        <w:t xml:space="preserve">równolegle nawet </w:t>
      </w:r>
      <w:r w:rsidRPr="005446FC">
        <w:rPr>
          <w:rFonts w:ascii="Times New Roman" w:hAnsi="Times New Roman" w:cs="Times New Roman"/>
          <w:color w:val="000000" w:themeColor="text1"/>
          <w:sz w:val="24"/>
          <w:szCs w:val="24"/>
        </w:rPr>
        <w:t>kilku 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świadczących kwalifikowane usługi rejestrowanego doręczenia elektronicznego.</w:t>
      </w:r>
      <w:r w:rsidR="00B401C4" w:rsidRPr="005446FC">
        <w:rPr>
          <w:rFonts w:ascii="Times New Roman" w:hAnsi="Times New Roman" w:cs="Times New Roman"/>
          <w:color w:val="000000" w:themeColor="text1"/>
          <w:sz w:val="24"/>
          <w:szCs w:val="24"/>
        </w:rPr>
        <w:t xml:space="preserve"> </w:t>
      </w:r>
      <w:r w:rsidR="00AB13F6" w:rsidRPr="005446FC">
        <w:rPr>
          <w:rFonts w:ascii="Times New Roman" w:hAnsi="Times New Roman" w:cs="Times New Roman"/>
          <w:color w:val="000000" w:themeColor="text1"/>
          <w:sz w:val="24"/>
          <w:szCs w:val="24"/>
        </w:rPr>
        <w:t>Wskazanie</w:t>
      </w:r>
      <w:r w:rsidR="00375A65" w:rsidRPr="005446FC">
        <w:rPr>
          <w:rFonts w:ascii="Times New Roman" w:hAnsi="Times New Roman" w:cs="Times New Roman"/>
          <w:color w:val="000000" w:themeColor="text1"/>
          <w:sz w:val="24"/>
          <w:szCs w:val="24"/>
        </w:rPr>
        <w:t xml:space="preserve"> na </w:t>
      </w:r>
      <w:r w:rsidR="00AB13F6" w:rsidRPr="005446FC">
        <w:rPr>
          <w:rFonts w:ascii="Times New Roman" w:hAnsi="Times New Roman" w:cs="Times New Roman"/>
          <w:color w:val="000000" w:themeColor="text1"/>
          <w:sz w:val="24"/>
          <w:szCs w:val="24"/>
        </w:rPr>
        <w:t>operatora wyznaczonego wiąże się automatycznie</w:t>
      </w:r>
      <w:r w:rsidR="00375A65" w:rsidRPr="005446FC">
        <w:rPr>
          <w:rFonts w:ascii="Times New Roman" w:hAnsi="Times New Roman" w:cs="Times New Roman"/>
          <w:color w:val="000000" w:themeColor="text1"/>
          <w:sz w:val="24"/>
          <w:szCs w:val="24"/>
        </w:rPr>
        <w:t xml:space="preserve"> z </w:t>
      </w:r>
      <w:r w:rsidR="00AB13F6" w:rsidRPr="005446FC">
        <w:rPr>
          <w:rFonts w:ascii="Times New Roman" w:hAnsi="Times New Roman" w:cs="Times New Roman"/>
          <w:color w:val="000000" w:themeColor="text1"/>
          <w:sz w:val="24"/>
          <w:szCs w:val="24"/>
        </w:rPr>
        <w:t xml:space="preserve">realizacją wpisu adresu </w:t>
      </w:r>
      <w:r w:rsidR="00850CBA" w:rsidRPr="005446FC">
        <w:rPr>
          <w:rFonts w:ascii="Times New Roman" w:hAnsi="Times New Roman" w:cs="Times New Roman"/>
          <w:color w:val="000000" w:themeColor="text1"/>
          <w:sz w:val="24"/>
          <w:szCs w:val="24"/>
        </w:rPr>
        <w:t>do </w:t>
      </w:r>
      <w:r w:rsidR="00B07D18" w:rsidRPr="005446FC">
        <w:rPr>
          <w:rFonts w:ascii="Times New Roman" w:hAnsi="Times New Roman" w:cs="Times New Roman"/>
          <w:color w:val="000000" w:themeColor="text1"/>
          <w:sz w:val="24"/>
          <w:szCs w:val="24"/>
        </w:rPr>
        <w:t>doręczeń elektronicznych</w:t>
      </w:r>
      <w:r w:rsidR="001C2159"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AB13F6"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AB13F6"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00AB13F6" w:rsidRPr="005446FC">
        <w:rPr>
          <w:rFonts w:ascii="Times New Roman" w:hAnsi="Times New Roman" w:cs="Times New Roman"/>
          <w:color w:val="000000" w:themeColor="text1"/>
          <w:sz w:val="24"/>
          <w:szCs w:val="24"/>
        </w:rPr>
        <w:t xml:space="preserve">możliwością jego wyszukania przez podmioty publiczne. Jednocześnie nie zamyka to możliwości równoległego posiadania </w:t>
      </w:r>
      <w:r w:rsidR="00B77413" w:rsidRPr="005446FC">
        <w:rPr>
          <w:rFonts w:ascii="Times New Roman" w:hAnsi="Times New Roman" w:cs="Times New Roman"/>
          <w:color w:val="000000" w:themeColor="text1"/>
          <w:sz w:val="24"/>
          <w:szCs w:val="24"/>
        </w:rPr>
        <w:t xml:space="preserve">dowolnej liczby </w:t>
      </w:r>
      <w:r w:rsidR="001C2159" w:rsidRPr="005446FC">
        <w:rPr>
          <w:rFonts w:ascii="Times New Roman" w:hAnsi="Times New Roman" w:cs="Times New Roman"/>
          <w:color w:val="000000" w:themeColor="text1"/>
          <w:sz w:val="24"/>
          <w:szCs w:val="24"/>
        </w:rPr>
        <w:t>„</w:t>
      </w:r>
      <w:r w:rsidR="00AB13F6" w:rsidRPr="005446FC">
        <w:rPr>
          <w:rFonts w:ascii="Times New Roman" w:hAnsi="Times New Roman" w:cs="Times New Roman"/>
          <w:color w:val="000000" w:themeColor="text1"/>
          <w:sz w:val="24"/>
          <w:szCs w:val="24"/>
        </w:rPr>
        <w:t>kwalifikowanych</w:t>
      </w:r>
      <w:r w:rsidR="001C2159" w:rsidRPr="005446FC">
        <w:rPr>
          <w:rFonts w:ascii="Times New Roman" w:hAnsi="Times New Roman" w:cs="Times New Roman"/>
          <w:color w:val="000000" w:themeColor="text1"/>
          <w:sz w:val="24"/>
          <w:szCs w:val="24"/>
        </w:rPr>
        <w:t>”</w:t>
      </w:r>
      <w:r w:rsidR="00AB13F6" w:rsidRPr="005446FC">
        <w:rPr>
          <w:rFonts w:ascii="Times New Roman" w:hAnsi="Times New Roman" w:cs="Times New Roman"/>
          <w:color w:val="000000" w:themeColor="text1"/>
          <w:sz w:val="24"/>
          <w:szCs w:val="24"/>
        </w:rPr>
        <w:t xml:space="preserve"> </w:t>
      </w:r>
      <w:r w:rsidR="001C2159"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1C2159" w:rsidRPr="005446FC">
        <w:rPr>
          <w:rFonts w:ascii="Times New Roman" w:hAnsi="Times New Roman" w:cs="Times New Roman"/>
          <w:color w:val="000000" w:themeColor="text1"/>
          <w:sz w:val="24"/>
          <w:szCs w:val="24"/>
        </w:rPr>
        <w:t>doręczeń elektronicznych</w:t>
      </w:r>
      <w:r w:rsidR="00AB13F6" w:rsidRPr="005446FC">
        <w:rPr>
          <w:rFonts w:ascii="Times New Roman" w:hAnsi="Times New Roman" w:cs="Times New Roman"/>
          <w:color w:val="000000" w:themeColor="text1"/>
          <w:sz w:val="24"/>
          <w:szCs w:val="24"/>
        </w:rPr>
        <w:t>. Jeżeli</w:t>
      </w:r>
      <w:r w:rsidR="00375A65" w:rsidRPr="005446FC">
        <w:rPr>
          <w:rFonts w:ascii="Times New Roman" w:hAnsi="Times New Roman" w:cs="Times New Roman"/>
          <w:color w:val="000000" w:themeColor="text1"/>
          <w:sz w:val="24"/>
          <w:szCs w:val="24"/>
        </w:rPr>
        <w:t xml:space="preserve"> z </w:t>
      </w:r>
      <w:r w:rsidR="00AB13F6" w:rsidRPr="005446FC">
        <w:rPr>
          <w:rFonts w:ascii="Times New Roman" w:hAnsi="Times New Roman" w:cs="Times New Roman"/>
          <w:color w:val="000000" w:themeColor="text1"/>
          <w:sz w:val="24"/>
          <w:szCs w:val="24"/>
        </w:rPr>
        <w:t>kolei podmiot niepubliczny zdecyduje się</w:t>
      </w:r>
      <w:r w:rsidR="00375A65" w:rsidRPr="005446FC">
        <w:rPr>
          <w:rFonts w:ascii="Times New Roman" w:hAnsi="Times New Roman" w:cs="Times New Roman"/>
          <w:color w:val="000000" w:themeColor="text1"/>
          <w:sz w:val="24"/>
          <w:szCs w:val="24"/>
        </w:rPr>
        <w:t xml:space="preserve"> na </w:t>
      </w:r>
      <w:r w:rsidR="00AB13F6"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AB13F6"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AB13F6" w:rsidRPr="005446FC">
        <w:rPr>
          <w:rFonts w:ascii="Times New Roman" w:hAnsi="Times New Roman" w:cs="Times New Roman"/>
          <w:color w:val="000000" w:themeColor="text1"/>
          <w:sz w:val="24"/>
          <w:szCs w:val="24"/>
        </w:rPr>
        <w:t xml:space="preserve">elektronicznych </w:t>
      </w:r>
      <w:r w:rsidR="001C2159" w:rsidRPr="005446FC">
        <w:rPr>
          <w:rFonts w:ascii="Times New Roman" w:hAnsi="Times New Roman" w:cs="Times New Roman"/>
          <w:color w:val="000000" w:themeColor="text1"/>
          <w:sz w:val="24"/>
          <w:szCs w:val="24"/>
        </w:rPr>
        <w:t xml:space="preserve">„kwalifikowanego” </w:t>
      </w:r>
      <w:r w:rsidR="00AB13F6"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1C2159" w:rsidRPr="005446FC">
        <w:rPr>
          <w:rFonts w:ascii="Times New Roman" w:hAnsi="Times New Roman" w:cs="Times New Roman"/>
          <w:color w:val="000000" w:themeColor="text1"/>
          <w:sz w:val="24"/>
          <w:szCs w:val="24"/>
        </w:rPr>
        <w:t>doręczeń elektronicznych</w:t>
      </w:r>
      <w:r w:rsidR="00AB13F6" w:rsidRPr="005446FC">
        <w:rPr>
          <w:rFonts w:ascii="Times New Roman" w:hAnsi="Times New Roman" w:cs="Times New Roman"/>
          <w:color w:val="000000" w:themeColor="text1"/>
          <w:sz w:val="24"/>
          <w:szCs w:val="24"/>
        </w:rPr>
        <w:t>, zachowa możliwość</w:t>
      </w:r>
      <w:r w:rsidR="00B77413" w:rsidRPr="005446FC">
        <w:rPr>
          <w:rFonts w:ascii="Times New Roman" w:hAnsi="Times New Roman" w:cs="Times New Roman"/>
          <w:color w:val="000000" w:themeColor="text1"/>
          <w:sz w:val="24"/>
          <w:szCs w:val="24"/>
        </w:rPr>
        <w:t xml:space="preserve"> równoległego posiadania </w:t>
      </w:r>
      <w:r w:rsidR="001C2159" w:rsidRPr="005446FC">
        <w:rPr>
          <w:rFonts w:ascii="Times New Roman" w:hAnsi="Times New Roman" w:cs="Times New Roman"/>
          <w:color w:val="000000" w:themeColor="text1"/>
          <w:sz w:val="24"/>
          <w:szCs w:val="24"/>
        </w:rPr>
        <w:t>„</w:t>
      </w:r>
      <w:r w:rsidR="00B77413" w:rsidRPr="005446FC">
        <w:rPr>
          <w:rFonts w:ascii="Times New Roman" w:hAnsi="Times New Roman" w:cs="Times New Roman"/>
          <w:color w:val="000000" w:themeColor="text1"/>
          <w:sz w:val="24"/>
          <w:szCs w:val="24"/>
        </w:rPr>
        <w:t>kwalifikowanych</w:t>
      </w:r>
      <w:r w:rsidR="001C2159" w:rsidRPr="005446FC">
        <w:rPr>
          <w:rFonts w:ascii="Times New Roman" w:hAnsi="Times New Roman" w:cs="Times New Roman"/>
          <w:color w:val="000000" w:themeColor="text1"/>
          <w:sz w:val="24"/>
          <w:szCs w:val="24"/>
        </w:rPr>
        <w:t>”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1C2159" w:rsidRPr="005446FC">
        <w:rPr>
          <w:rFonts w:ascii="Times New Roman" w:hAnsi="Times New Roman" w:cs="Times New Roman"/>
          <w:color w:val="000000" w:themeColor="text1"/>
          <w:sz w:val="24"/>
          <w:szCs w:val="24"/>
        </w:rPr>
        <w:t>doręczeń elektronicznych</w:t>
      </w:r>
      <w:r w:rsidR="00B77413" w:rsidRPr="005446FC">
        <w:rPr>
          <w:rFonts w:ascii="Times New Roman" w:hAnsi="Times New Roman" w:cs="Times New Roman"/>
          <w:color w:val="000000" w:themeColor="text1"/>
          <w:sz w:val="24"/>
          <w:szCs w:val="24"/>
        </w:rPr>
        <w:t xml:space="preserve">, ale nie będzie mógł mieć jednocześnie skrzynki doręczeń, gdyż wówczas </w:t>
      </w:r>
      <w:r w:rsidR="001C2159" w:rsidRPr="005446FC">
        <w:rPr>
          <w:rFonts w:ascii="Times New Roman" w:hAnsi="Times New Roman" w:cs="Times New Roman"/>
          <w:color w:val="000000" w:themeColor="text1"/>
          <w:sz w:val="24"/>
          <w:szCs w:val="24"/>
        </w:rPr>
        <w:t xml:space="preserve">jej adres </w:t>
      </w:r>
      <w:r w:rsidR="00B77413" w:rsidRPr="005446FC">
        <w:rPr>
          <w:rFonts w:ascii="Times New Roman" w:hAnsi="Times New Roman" w:cs="Times New Roman"/>
          <w:color w:val="000000" w:themeColor="text1"/>
          <w:sz w:val="24"/>
          <w:szCs w:val="24"/>
        </w:rPr>
        <w:t xml:space="preserve">nie </w:t>
      </w:r>
      <w:r w:rsidR="001C2159" w:rsidRPr="005446FC">
        <w:rPr>
          <w:rFonts w:ascii="Times New Roman" w:hAnsi="Times New Roman" w:cs="Times New Roman"/>
          <w:color w:val="000000" w:themeColor="text1"/>
          <w:sz w:val="24"/>
          <w:szCs w:val="24"/>
        </w:rPr>
        <w:t xml:space="preserve">mógłby </w:t>
      </w:r>
      <w:r w:rsidR="00B77413" w:rsidRPr="005446FC">
        <w:rPr>
          <w:rFonts w:ascii="Times New Roman" w:hAnsi="Times New Roman" w:cs="Times New Roman"/>
          <w:color w:val="000000" w:themeColor="text1"/>
          <w:sz w:val="24"/>
          <w:szCs w:val="24"/>
        </w:rPr>
        <w:t xml:space="preserve">być </w:t>
      </w:r>
      <w:r w:rsidR="001C2159" w:rsidRPr="005446FC">
        <w:rPr>
          <w:rFonts w:ascii="Times New Roman" w:hAnsi="Times New Roman" w:cs="Times New Roman"/>
          <w:color w:val="000000" w:themeColor="text1"/>
          <w:sz w:val="24"/>
          <w:szCs w:val="24"/>
        </w:rPr>
        <w:t>ujawniony</w:t>
      </w:r>
      <w:r w:rsidR="00B77413" w:rsidRPr="005446FC">
        <w:rPr>
          <w:rFonts w:ascii="Times New Roman" w:hAnsi="Times New Roman" w:cs="Times New Roman"/>
          <w:color w:val="000000" w:themeColor="text1"/>
          <w:sz w:val="24"/>
          <w:szCs w:val="24"/>
        </w:rPr>
        <w:t xml:space="preserve"> jako </w:t>
      </w:r>
      <w:r w:rsidR="001C2159" w:rsidRPr="005446FC">
        <w:rPr>
          <w:rFonts w:ascii="Times New Roman" w:hAnsi="Times New Roman" w:cs="Times New Roman"/>
          <w:color w:val="000000" w:themeColor="text1"/>
          <w:sz w:val="24"/>
          <w:szCs w:val="24"/>
        </w:rPr>
        <w:t xml:space="preserve">drugi </w:t>
      </w:r>
      <w:r w:rsidR="003452B4" w:rsidRPr="005446FC">
        <w:rPr>
          <w:rFonts w:ascii="Times New Roman" w:hAnsi="Times New Roman" w:cs="Times New Roman"/>
          <w:color w:val="000000" w:themeColor="text1"/>
          <w:sz w:val="24"/>
          <w:szCs w:val="24"/>
        </w:rPr>
        <w:t>w </w:t>
      </w:r>
      <w:r w:rsidR="00B77413"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B77413" w:rsidRPr="005446FC">
        <w:rPr>
          <w:rFonts w:ascii="Times New Roman" w:hAnsi="Times New Roman" w:cs="Times New Roman"/>
          <w:color w:val="000000" w:themeColor="text1"/>
          <w:sz w:val="24"/>
          <w:szCs w:val="24"/>
        </w:rPr>
        <w:t>elektronicznych, a to</w:t>
      </w:r>
      <w:r w:rsidR="00375A65" w:rsidRPr="005446FC">
        <w:rPr>
          <w:rFonts w:ascii="Times New Roman" w:hAnsi="Times New Roman" w:cs="Times New Roman"/>
          <w:color w:val="000000" w:themeColor="text1"/>
          <w:sz w:val="24"/>
          <w:szCs w:val="24"/>
        </w:rPr>
        <w:t xml:space="preserve"> z </w:t>
      </w:r>
      <w:r w:rsidR="00B77413" w:rsidRPr="005446FC">
        <w:rPr>
          <w:rFonts w:ascii="Times New Roman" w:hAnsi="Times New Roman" w:cs="Times New Roman"/>
          <w:color w:val="000000" w:themeColor="text1"/>
          <w:sz w:val="24"/>
          <w:szCs w:val="24"/>
        </w:rPr>
        <w:t xml:space="preserve">kolei przeczy modelowi odnajdującemu odzwierciedlenie </w:t>
      </w:r>
      <w:r w:rsidR="003452B4" w:rsidRPr="005446FC">
        <w:rPr>
          <w:rFonts w:ascii="Times New Roman" w:hAnsi="Times New Roman" w:cs="Times New Roman"/>
          <w:color w:val="000000" w:themeColor="text1"/>
          <w:sz w:val="24"/>
          <w:szCs w:val="24"/>
        </w:rPr>
        <w:t>w </w:t>
      </w:r>
      <w:r w:rsidR="00B77413" w:rsidRPr="005446FC">
        <w:rPr>
          <w:rFonts w:ascii="Times New Roman" w:hAnsi="Times New Roman" w:cs="Times New Roman"/>
          <w:color w:val="000000" w:themeColor="text1"/>
          <w:sz w:val="24"/>
          <w:szCs w:val="24"/>
        </w:rPr>
        <w:t>przypisach projektu ustawy.</w:t>
      </w:r>
    </w:p>
    <w:p w14:paraId="3D10CDA1" w14:textId="41BE5080" w:rsidR="003B5F27" w:rsidRPr="005446FC" w:rsidRDefault="003B5F2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Będzie można także zmienić dostawcę usługi rejestrowanego doręczenia</w:t>
      </w:r>
      <w:r w:rsidR="00F6255B">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zachowując dotychczasowy adres </w:t>
      </w:r>
      <w:r w:rsidR="00850CBA" w:rsidRPr="005446FC">
        <w:rPr>
          <w:rFonts w:ascii="Times New Roman" w:hAnsi="Times New Roman" w:cs="Times New Roman"/>
          <w:color w:val="000000" w:themeColor="text1"/>
          <w:sz w:val="24"/>
          <w:szCs w:val="24"/>
        </w:rPr>
        <w:t>do </w:t>
      </w:r>
      <w:r w:rsidR="00EE259B"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co ułatwi zachowanie ciągłości wymiany korespondencji elektronicznej </w:t>
      </w:r>
      <w:r w:rsidR="003452B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takich przypadkach.</w:t>
      </w:r>
      <w:r w:rsidR="009F6664" w:rsidRPr="005446FC">
        <w:rPr>
          <w:rFonts w:ascii="Times New Roman" w:hAnsi="Times New Roman" w:cs="Times New Roman"/>
          <w:color w:val="000000" w:themeColor="text1"/>
          <w:sz w:val="24"/>
          <w:szCs w:val="24"/>
        </w:rPr>
        <w:t xml:space="preserve"> Szczegółowe przepisy </w:t>
      </w:r>
      <w:r w:rsidR="0031319D" w:rsidRPr="005446FC">
        <w:rPr>
          <w:rFonts w:ascii="Times New Roman" w:hAnsi="Times New Roman" w:cs="Times New Roman"/>
          <w:color w:val="000000" w:themeColor="text1"/>
          <w:sz w:val="24"/>
          <w:szCs w:val="24"/>
        </w:rPr>
        <w:t>w</w:t>
      </w:r>
      <w:r w:rsidR="003452B4" w:rsidRPr="005446FC">
        <w:rPr>
          <w:rFonts w:ascii="Times New Roman" w:hAnsi="Times New Roman" w:cs="Times New Roman"/>
          <w:color w:val="000000" w:themeColor="text1"/>
          <w:sz w:val="24"/>
          <w:szCs w:val="24"/>
        </w:rPr>
        <w:t> </w:t>
      </w:r>
      <w:r w:rsidR="009F6664" w:rsidRPr="005446FC">
        <w:rPr>
          <w:rFonts w:ascii="Times New Roman" w:hAnsi="Times New Roman" w:cs="Times New Roman"/>
          <w:color w:val="000000" w:themeColor="text1"/>
          <w:sz w:val="24"/>
          <w:szCs w:val="24"/>
        </w:rPr>
        <w:t xml:space="preserve">tym zakresie zawarto </w:t>
      </w:r>
      <w:r w:rsidR="003452B4" w:rsidRPr="005446FC">
        <w:rPr>
          <w:rFonts w:ascii="Times New Roman" w:hAnsi="Times New Roman" w:cs="Times New Roman"/>
          <w:color w:val="000000" w:themeColor="text1"/>
          <w:sz w:val="24"/>
          <w:szCs w:val="24"/>
        </w:rPr>
        <w:t>w </w:t>
      </w:r>
      <w:r w:rsidR="009F6664" w:rsidRPr="005446FC">
        <w:rPr>
          <w:rFonts w:ascii="Times New Roman" w:hAnsi="Times New Roman" w:cs="Times New Roman"/>
          <w:color w:val="000000" w:themeColor="text1"/>
          <w:sz w:val="24"/>
          <w:szCs w:val="24"/>
        </w:rPr>
        <w:t xml:space="preserve">art. </w:t>
      </w:r>
      <w:r w:rsidR="006866DB" w:rsidRPr="005446FC">
        <w:rPr>
          <w:rFonts w:ascii="Times New Roman" w:hAnsi="Times New Roman" w:cs="Times New Roman"/>
          <w:color w:val="000000" w:themeColor="text1"/>
          <w:sz w:val="24"/>
          <w:szCs w:val="24"/>
        </w:rPr>
        <w:t>23</w:t>
      </w:r>
      <w:r w:rsidR="00733422" w:rsidRPr="005446FC">
        <w:rPr>
          <w:rFonts w:ascii="Times New Roman" w:hAnsi="Times New Roman" w:cs="Times New Roman"/>
          <w:color w:val="000000" w:themeColor="text1"/>
          <w:sz w:val="24"/>
          <w:szCs w:val="24"/>
        </w:rPr>
        <w:t xml:space="preserve"> </w:t>
      </w:r>
      <w:r w:rsidR="009F6664" w:rsidRPr="005446FC">
        <w:rPr>
          <w:rFonts w:ascii="Times New Roman" w:hAnsi="Times New Roman" w:cs="Times New Roman"/>
          <w:color w:val="000000" w:themeColor="text1"/>
          <w:sz w:val="24"/>
          <w:szCs w:val="24"/>
        </w:rPr>
        <w:t>projektu ustawy.</w:t>
      </w:r>
    </w:p>
    <w:p w14:paraId="48AD5F22" w14:textId="705B48FB" w:rsidR="0074122C" w:rsidRPr="005446FC" w:rsidRDefault="0079763B" w:rsidP="00E878A2">
      <w:pPr>
        <w:pStyle w:val="Nagwek1"/>
        <w:spacing w:before="360" w:after="120" w:line="360" w:lineRule="auto"/>
        <w:jc w:val="both"/>
        <w:rPr>
          <w:rFonts w:ascii="Times New Roman" w:hAnsi="Times New Roman" w:cs="Times New Roman"/>
          <w:b/>
          <w:color w:val="000000" w:themeColor="text1"/>
          <w:sz w:val="24"/>
          <w:szCs w:val="24"/>
        </w:rPr>
      </w:pPr>
      <w:bookmarkStart w:id="33" w:name="_Toc31815653"/>
      <w:r w:rsidRPr="005446FC">
        <w:rPr>
          <w:rFonts w:ascii="Times New Roman" w:hAnsi="Times New Roman" w:cs="Times New Roman"/>
          <w:b/>
          <w:color w:val="000000" w:themeColor="text1"/>
          <w:sz w:val="24"/>
          <w:szCs w:val="24"/>
        </w:rPr>
        <w:t>III.</w:t>
      </w:r>
      <w:r w:rsidRPr="005446FC">
        <w:rPr>
          <w:rFonts w:ascii="Times New Roman" w:hAnsi="Times New Roman" w:cs="Times New Roman"/>
          <w:b/>
          <w:i/>
          <w:color w:val="000000" w:themeColor="text1"/>
          <w:sz w:val="24"/>
          <w:szCs w:val="24"/>
        </w:rPr>
        <w:t xml:space="preserve"> </w:t>
      </w:r>
      <w:r w:rsidR="0074122C" w:rsidRPr="005446FC">
        <w:rPr>
          <w:rFonts w:ascii="Times New Roman" w:hAnsi="Times New Roman" w:cs="Times New Roman"/>
          <w:b/>
          <w:color w:val="000000" w:themeColor="text1"/>
          <w:sz w:val="24"/>
          <w:szCs w:val="24"/>
        </w:rPr>
        <w:t xml:space="preserve">Uzasadnienie </w:t>
      </w:r>
      <w:r w:rsidR="00246C97" w:rsidRPr="005446FC">
        <w:rPr>
          <w:rFonts w:ascii="Times New Roman" w:hAnsi="Times New Roman" w:cs="Times New Roman"/>
          <w:b/>
          <w:color w:val="000000" w:themeColor="text1"/>
          <w:sz w:val="24"/>
          <w:szCs w:val="24"/>
        </w:rPr>
        <w:t xml:space="preserve">poszczególnych </w:t>
      </w:r>
      <w:r w:rsidR="0074122C" w:rsidRPr="005446FC">
        <w:rPr>
          <w:rFonts w:ascii="Times New Roman" w:hAnsi="Times New Roman" w:cs="Times New Roman"/>
          <w:b/>
          <w:color w:val="000000" w:themeColor="text1"/>
          <w:sz w:val="24"/>
          <w:szCs w:val="24"/>
        </w:rPr>
        <w:t>przepisó</w:t>
      </w:r>
      <w:r w:rsidR="0031319D" w:rsidRPr="005446FC">
        <w:rPr>
          <w:rFonts w:ascii="Times New Roman" w:hAnsi="Times New Roman" w:cs="Times New Roman"/>
          <w:b/>
          <w:color w:val="000000" w:themeColor="text1"/>
          <w:sz w:val="24"/>
          <w:szCs w:val="24"/>
        </w:rPr>
        <w:t xml:space="preserve">w </w:t>
      </w:r>
      <w:r w:rsidRPr="005446FC">
        <w:rPr>
          <w:rFonts w:ascii="Times New Roman" w:hAnsi="Times New Roman" w:cs="Times New Roman"/>
          <w:b/>
          <w:color w:val="000000" w:themeColor="text1"/>
          <w:sz w:val="24"/>
          <w:szCs w:val="24"/>
        </w:rPr>
        <w:t>materialnych</w:t>
      </w:r>
      <w:bookmarkEnd w:id="33"/>
    </w:p>
    <w:p w14:paraId="3E278201" w14:textId="1C42714C" w:rsidR="00D23C84" w:rsidRPr="005446FC" w:rsidRDefault="00E77A69" w:rsidP="00E878A2">
      <w:pPr>
        <w:spacing w:after="120" w:line="360" w:lineRule="auto"/>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 xml:space="preserve">art.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A86FB1">
        <w:rPr>
          <w:rFonts w:ascii="Times New Roman" w:hAnsi="Times New Roman" w:cs="Times New Roman"/>
          <w:color w:val="000000" w:themeColor="text1"/>
          <w:sz w:val="24"/>
          <w:szCs w:val="24"/>
        </w:rPr>
        <w:t xml:space="preserve">projektu ustawy </w:t>
      </w:r>
      <w:r w:rsidR="0074122C" w:rsidRPr="005446FC">
        <w:rPr>
          <w:rFonts w:ascii="Times New Roman" w:hAnsi="Times New Roman" w:cs="Times New Roman"/>
          <w:color w:val="000000" w:themeColor="text1"/>
          <w:sz w:val="24"/>
          <w:szCs w:val="24"/>
        </w:rPr>
        <w:t>określony został zakres przedmiotowy projektu ustawy.</w:t>
      </w:r>
    </w:p>
    <w:p w14:paraId="0CB3345D" w14:textId="3C014401" w:rsidR="006C2F09" w:rsidRPr="005446FC" w:rsidRDefault="00E77A6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 xml:space="preserve">art. </w:t>
      </w:r>
      <w:r w:rsidR="00AE4B86" w:rsidRPr="005446FC">
        <w:rPr>
          <w:rFonts w:ascii="Times New Roman" w:hAnsi="Times New Roman" w:cs="Times New Roman"/>
          <w:color w:val="000000" w:themeColor="text1"/>
          <w:sz w:val="24"/>
          <w:szCs w:val="24"/>
        </w:rPr>
        <w:t xml:space="preserve">2 </w:t>
      </w:r>
      <w:r w:rsidR="00A86FB1" w:rsidRPr="00A86FB1">
        <w:rPr>
          <w:rFonts w:ascii="Times New Roman" w:hAnsi="Times New Roman" w:cs="Times New Roman"/>
          <w:color w:val="000000" w:themeColor="text1"/>
          <w:sz w:val="24"/>
          <w:szCs w:val="24"/>
        </w:rPr>
        <w:t xml:space="preserve">projektu </w:t>
      </w:r>
      <w:r w:rsidR="00A86FB1">
        <w:rPr>
          <w:rFonts w:ascii="Times New Roman" w:hAnsi="Times New Roman" w:cs="Times New Roman"/>
          <w:color w:val="000000" w:themeColor="text1"/>
          <w:sz w:val="24"/>
          <w:szCs w:val="24"/>
        </w:rPr>
        <w:t xml:space="preserve">ustawy </w:t>
      </w:r>
      <w:r w:rsidR="00223BE7" w:rsidRPr="005446FC">
        <w:rPr>
          <w:rFonts w:ascii="Times New Roman" w:hAnsi="Times New Roman" w:cs="Times New Roman"/>
          <w:color w:val="000000" w:themeColor="text1"/>
          <w:sz w:val="24"/>
          <w:szCs w:val="24"/>
        </w:rPr>
        <w:t xml:space="preserve">zdefiniowano </w:t>
      </w:r>
      <w:r w:rsidR="0074122C" w:rsidRPr="005446FC">
        <w:rPr>
          <w:rFonts w:ascii="Times New Roman" w:hAnsi="Times New Roman" w:cs="Times New Roman"/>
          <w:color w:val="000000" w:themeColor="text1"/>
          <w:sz w:val="24"/>
          <w:szCs w:val="24"/>
        </w:rPr>
        <w:t xml:space="preserve">pojęcia stosowane </w:t>
      </w: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projekcie ustawy</w:t>
      </w:r>
      <w:r w:rsidR="006C2F09" w:rsidRPr="005446FC">
        <w:rPr>
          <w:rFonts w:ascii="Times New Roman" w:hAnsi="Times New Roman" w:cs="Times New Roman"/>
          <w:color w:val="000000" w:themeColor="text1"/>
          <w:sz w:val="24"/>
          <w:szCs w:val="24"/>
        </w:rPr>
        <w:t>:</w:t>
      </w:r>
    </w:p>
    <w:p w14:paraId="51EC78A6" w14:textId="5E408BE4" w:rsidR="0022422B" w:rsidRPr="005446FC" w:rsidRDefault="00A73FDC" w:rsidP="00E878A2">
      <w:pPr>
        <w:pStyle w:val="Akapitzlist"/>
        <w:numPr>
          <w:ilvl w:val="0"/>
          <w:numId w:val="48"/>
        </w:numPr>
        <w:spacing w:after="120" w:line="360" w:lineRule="auto"/>
        <w:ind w:hanging="43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w:t>
      </w:r>
      <w:r w:rsidR="0022422B" w:rsidRPr="005446FC">
        <w:rPr>
          <w:rFonts w:ascii="Times New Roman" w:hAnsi="Times New Roman" w:cs="Times New Roman"/>
          <w:color w:val="000000" w:themeColor="text1"/>
          <w:sz w:val="24"/>
          <w:szCs w:val="24"/>
        </w:rPr>
        <w:t>dministrator skrzynki</w:t>
      </w:r>
      <w:r w:rsidR="00CB7DA1" w:rsidRPr="005446FC">
        <w:rPr>
          <w:rFonts w:ascii="Times New Roman" w:hAnsi="Times New Roman" w:cs="Times New Roman"/>
          <w:color w:val="000000" w:themeColor="text1"/>
          <w:sz w:val="24"/>
          <w:szCs w:val="24"/>
        </w:rPr>
        <w:t xml:space="preserve"> doręczeń</w:t>
      </w:r>
      <w:r w:rsidR="0022422B" w:rsidRPr="005446FC">
        <w:rPr>
          <w:rFonts w:ascii="Times New Roman" w:hAnsi="Times New Roman" w:cs="Times New Roman"/>
          <w:color w:val="000000" w:themeColor="text1"/>
          <w:sz w:val="24"/>
          <w:szCs w:val="24"/>
        </w:rPr>
        <w:t>;</w:t>
      </w:r>
    </w:p>
    <w:p w14:paraId="77DD603A" w14:textId="49C4D4A9"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6C2F09" w:rsidRPr="005446FC">
        <w:rPr>
          <w:rFonts w:ascii="Times New Roman" w:hAnsi="Times New Roman" w:cs="Times New Roman"/>
          <w:color w:val="000000" w:themeColor="text1"/>
          <w:sz w:val="24"/>
          <w:szCs w:val="24"/>
        </w:rPr>
        <w:t>;</w:t>
      </w:r>
    </w:p>
    <w:p w14:paraId="02C18ECE" w14:textId="1F1F41A5"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6C2F09" w:rsidRPr="005446FC">
        <w:rPr>
          <w:rFonts w:ascii="Times New Roman" w:hAnsi="Times New Roman" w:cs="Times New Roman"/>
          <w:color w:val="000000" w:themeColor="text1"/>
          <w:sz w:val="24"/>
          <w:szCs w:val="24"/>
        </w:rPr>
        <w:t>;</w:t>
      </w:r>
    </w:p>
    <w:p w14:paraId="56902085"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dokument elektroniczny</w:t>
      </w:r>
      <w:r w:rsidR="006C2F09" w:rsidRPr="005446FC">
        <w:rPr>
          <w:rFonts w:ascii="Times New Roman" w:hAnsi="Times New Roman" w:cs="Times New Roman"/>
          <w:color w:val="000000" w:themeColor="text1"/>
          <w:sz w:val="24"/>
          <w:szCs w:val="24"/>
        </w:rPr>
        <w:t>;</w:t>
      </w:r>
    </w:p>
    <w:p w14:paraId="723C642F"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operator wyznaczony</w:t>
      </w:r>
      <w:r w:rsidR="006C2F09" w:rsidRPr="005446FC">
        <w:rPr>
          <w:rFonts w:ascii="Times New Roman" w:hAnsi="Times New Roman" w:cs="Times New Roman"/>
          <w:color w:val="000000" w:themeColor="text1"/>
          <w:sz w:val="24"/>
          <w:szCs w:val="24"/>
        </w:rPr>
        <w:t>;</w:t>
      </w:r>
    </w:p>
    <w:p w14:paraId="11DC5610"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przesyłka listowa</w:t>
      </w:r>
      <w:r w:rsidR="006C2F09" w:rsidRPr="005446FC">
        <w:rPr>
          <w:rFonts w:ascii="Times New Roman" w:hAnsi="Times New Roman" w:cs="Times New Roman"/>
          <w:color w:val="000000" w:themeColor="text1"/>
          <w:sz w:val="24"/>
          <w:szCs w:val="24"/>
        </w:rPr>
        <w:t>;</w:t>
      </w:r>
    </w:p>
    <w:p w14:paraId="4CDE685F"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publiczna usługa hybrydowa</w:t>
      </w:r>
      <w:r w:rsidR="006C2F09" w:rsidRPr="005446FC">
        <w:rPr>
          <w:rFonts w:ascii="Times New Roman" w:hAnsi="Times New Roman" w:cs="Times New Roman"/>
          <w:color w:val="000000" w:themeColor="text1"/>
          <w:sz w:val="24"/>
          <w:szCs w:val="24"/>
        </w:rPr>
        <w:t>;</w:t>
      </w:r>
    </w:p>
    <w:p w14:paraId="0B56E612"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publiczna usługa rejestrowanego doręczenia elektronicznego</w:t>
      </w:r>
      <w:r w:rsidR="006C2F09" w:rsidRPr="005446FC">
        <w:rPr>
          <w:rFonts w:ascii="Times New Roman" w:hAnsi="Times New Roman" w:cs="Times New Roman"/>
          <w:color w:val="000000" w:themeColor="text1"/>
          <w:sz w:val="24"/>
          <w:szCs w:val="24"/>
        </w:rPr>
        <w:t>;</w:t>
      </w:r>
    </w:p>
    <w:p w14:paraId="1FC5070D" w14:textId="77777777" w:rsidR="006C2F09" w:rsidRPr="005446FC" w:rsidRDefault="00D23C84" w:rsidP="00E878A2">
      <w:pPr>
        <w:pStyle w:val="Akapitzlist"/>
        <w:numPr>
          <w:ilvl w:val="0"/>
          <w:numId w:val="48"/>
        </w:numPr>
        <w:spacing w:after="120" w:line="360" w:lineRule="auto"/>
        <w:ind w:hanging="436"/>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skrzynka doręczeń.</w:t>
      </w:r>
    </w:p>
    <w:p w14:paraId="64AC2E46" w14:textId="3D2305AF" w:rsidR="009A3F25" w:rsidRPr="005446FC" w:rsidRDefault="00E77A6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9A3F25" w:rsidRPr="005446FC">
        <w:rPr>
          <w:rFonts w:ascii="Times New Roman" w:hAnsi="Times New Roman" w:cs="Times New Roman"/>
          <w:color w:val="000000" w:themeColor="text1"/>
          <w:sz w:val="24"/>
          <w:szCs w:val="24"/>
        </w:rPr>
        <w:t xml:space="preserve">szczególności </w:t>
      </w:r>
      <w:r w:rsidRPr="005446FC">
        <w:rPr>
          <w:rFonts w:ascii="Times New Roman" w:hAnsi="Times New Roman" w:cs="Times New Roman"/>
          <w:color w:val="000000" w:themeColor="text1"/>
          <w:sz w:val="24"/>
          <w:szCs w:val="24"/>
        </w:rPr>
        <w:t>w art. </w:t>
      </w:r>
      <w:r w:rsidR="009A3F25" w:rsidRPr="005446FC">
        <w:rPr>
          <w:rFonts w:ascii="Times New Roman" w:hAnsi="Times New Roman" w:cs="Times New Roman"/>
          <w:color w:val="000000" w:themeColor="text1"/>
          <w:sz w:val="24"/>
          <w:szCs w:val="24"/>
        </w:rPr>
        <w:t xml:space="preserve">2 określony został zakres podmiotowy projektu ustawy – przez </w:t>
      </w:r>
      <w:r w:rsidR="002D1561" w:rsidRPr="005446FC">
        <w:rPr>
          <w:rFonts w:ascii="Times New Roman" w:hAnsi="Times New Roman" w:cs="Times New Roman"/>
          <w:color w:val="000000" w:themeColor="text1"/>
          <w:sz w:val="24"/>
          <w:szCs w:val="24"/>
        </w:rPr>
        <w:t>zdefiniowanie</w:t>
      </w:r>
      <w:r w:rsidR="009A3F25" w:rsidRPr="005446FC">
        <w:rPr>
          <w:rFonts w:ascii="Times New Roman" w:hAnsi="Times New Roman" w:cs="Times New Roman"/>
          <w:color w:val="000000" w:themeColor="text1"/>
          <w:sz w:val="24"/>
          <w:szCs w:val="24"/>
        </w:rPr>
        <w:t xml:space="preserve"> pojęć: podmiot publiczny oraz podmiot niepubliczny, co jest niezwykle ważne </w:t>
      </w:r>
      <w:r w:rsidRPr="005446FC">
        <w:rPr>
          <w:rFonts w:ascii="Times New Roman" w:hAnsi="Times New Roman" w:cs="Times New Roman"/>
          <w:color w:val="000000" w:themeColor="text1"/>
          <w:sz w:val="24"/>
          <w:szCs w:val="24"/>
        </w:rPr>
        <w:t>w </w:t>
      </w:r>
      <w:r w:rsidR="009A3F25" w:rsidRPr="005446FC">
        <w:rPr>
          <w:rFonts w:ascii="Times New Roman" w:hAnsi="Times New Roman" w:cs="Times New Roman"/>
          <w:color w:val="000000" w:themeColor="text1"/>
          <w:sz w:val="24"/>
          <w:szCs w:val="24"/>
        </w:rPr>
        <w:t>kontekście przyznanych poszczególnym grupom interesariuszy pra</w:t>
      </w:r>
      <w:r w:rsidR="0031319D" w:rsidRPr="005446FC">
        <w:rPr>
          <w:rFonts w:ascii="Times New Roman" w:hAnsi="Times New Roman" w:cs="Times New Roman"/>
          <w:color w:val="000000" w:themeColor="text1"/>
          <w:sz w:val="24"/>
          <w:szCs w:val="24"/>
        </w:rPr>
        <w:t xml:space="preserve">w </w:t>
      </w:r>
      <w:r w:rsidR="009A3F25" w:rsidRPr="005446FC">
        <w:rPr>
          <w:rFonts w:ascii="Times New Roman" w:hAnsi="Times New Roman" w:cs="Times New Roman"/>
          <w:color w:val="000000" w:themeColor="text1"/>
          <w:sz w:val="24"/>
          <w:szCs w:val="24"/>
        </w:rPr>
        <w:t>oraz nałożonych</w:t>
      </w:r>
      <w:r w:rsidR="00375A65" w:rsidRPr="005446FC">
        <w:rPr>
          <w:rFonts w:ascii="Times New Roman" w:hAnsi="Times New Roman" w:cs="Times New Roman"/>
          <w:color w:val="000000" w:themeColor="text1"/>
          <w:sz w:val="24"/>
          <w:szCs w:val="24"/>
        </w:rPr>
        <w:t xml:space="preserve"> na </w:t>
      </w:r>
      <w:r w:rsidR="009A3F25" w:rsidRPr="005446FC">
        <w:rPr>
          <w:rFonts w:ascii="Times New Roman" w:hAnsi="Times New Roman" w:cs="Times New Roman"/>
          <w:color w:val="000000" w:themeColor="text1"/>
          <w:sz w:val="24"/>
          <w:szCs w:val="24"/>
        </w:rPr>
        <w:t>nich przepisami obowiązkom.</w:t>
      </w:r>
    </w:p>
    <w:p w14:paraId="3C78283E" w14:textId="64BD5488" w:rsidR="00EB16AA" w:rsidRPr="005446FC" w:rsidRDefault="008379D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Administrator skrzynki doręczeń to osoba fizyczna upoważniona przez podmiot wnioskujący albo posiadający skrzynkę doręczeń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zarządzania skrzynką doręczeń</w:t>
      </w:r>
      <w:r w:rsidR="00B74725" w:rsidRPr="005446FC">
        <w:rPr>
          <w:rFonts w:ascii="Times New Roman" w:hAnsi="Times New Roman" w:cs="Times New Roman"/>
          <w:color w:val="000000" w:themeColor="text1"/>
          <w:sz w:val="24"/>
          <w:szCs w:val="24"/>
        </w:rPr>
        <w:t>.</w:t>
      </w:r>
      <w:r w:rsidR="001C7DD1" w:rsidRPr="005446FC">
        <w:rPr>
          <w:rFonts w:ascii="Times New Roman" w:hAnsi="Times New Roman" w:cs="Times New Roman"/>
          <w:color w:val="000000" w:themeColor="text1"/>
          <w:sz w:val="24"/>
          <w:szCs w:val="24"/>
        </w:rPr>
        <w:t xml:space="preserve"> Zakłada się umożliwienie wskazania więcej niż jednego administratora skrzynki</w:t>
      </w:r>
      <w:r w:rsidR="00CB7DA1" w:rsidRPr="005446FC">
        <w:rPr>
          <w:rFonts w:ascii="Times New Roman" w:hAnsi="Times New Roman" w:cs="Times New Roman"/>
          <w:color w:val="000000" w:themeColor="text1"/>
          <w:sz w:val="24"/>
          <w:szCs w:val="24"/>
        </w:rPr>
        <w:t xml:space="preserve"> doręczeń</w:t>
      </w:r>
      <w:r w:rsidR="001C7DD1" w:rsidRPr="005446FC">
        <w:rPr>
          <w:rFonts w:ascii="Times New Roman" w:hAnsi="Times New Roman" w:cs="Times New Roman"/>
          <w:color w:val="000000" w:themeColor="text1"/>
          <w:sz w:val="24"/>
          <w:szCs w:val="24"/>
        </w:rPr>
        <w:t>.</w:t>
      </w:r>
      <w:r w:rsidR="00B74725" w:rsidRPr="005446FC">
        <w:rPr>
          <w:rFonts w:ascii="Times New Roman" w:hAnsi="Times New Roman" w:cs="Times New Roman"/>
          <w:color w:val="000000" w:themeColor="text1"/>
          <w:sz w:val="24"/>
          <w:szCs w:val="24"/>
        </w:rPr>
        <w:t xml:space="preserve"> Prawa</w:t>
      </w:r>
      <w:r w:rsidR="00A05DAF" w:rsidRPr="005446FC">
        <w:rPr>
          <w:rFonts w:ascii="Times New Roman" w:hAnsi="Times New Roman" w:cs="Times New Roman"/>
          <w:color w:val="000000" w:themeColor="text1"/>
          <w:sz w:val="24"/>
          <w:szCs w:val="24"/>
        </w:rPr>
        <w:t xml:space="preserve"> i </w:t>
      </w:r>
      <w:r w:rsidR="00B74725" w:rsidRPr="005446FC">
        <w:rPr>
          <w:rFonts w:ascii="Times New Roman" w:hAnsi="Times New Roman" w:cs="Times New Roman"/>
          <w:color w:val="000000" w:themeColor="text1"/>
          <w:sz w:val="24"/>
          <w:szCs w:val="24"/>
        </w:rPr>
        <w:t>obowiązki podmiotó</w:t>
      </w:r>
      <w:r w:rsidR="0031319D" w:rsidRPr="005446FC">
        <w:rPr>
          <w:rFonts w:ascii="Times New Roman" w:hAnsi="Times New Roman" w:cs="Times New Roman"/>
          <w:color w:val="000000" w:themeColor="text1"/>
          <w:sz w:val="24"/>
          <w:szCs w:val="24"/>
        </w:rPr>
        <w:t xml:space="preserve">w </w:t>
      </w:r>
      <w:r w:rsidR="00B74725" w:rsidRPr="005446FC">
        <w:rPr>
          <w:rFonts w:ascii="Times New Roman" w:hAnsi="Times New Roman" w:cs="Times New Roman"/>
          <w:color w:val="000000" w:themeColor="text1"/>
          <w:sz w:val="24"/>
          <w:szCs w:val="24"/>
        </w:rPr>
        <w:t>oraz wskazywanych przez nie administratoró</w:t>
      </w:r>
      <w:r w:rsidR="0031319D" w:rsidRPr="005446FC">
        <w:rPr>
          <w:rFonts w:ascii="Times New Roman" w:hAnsi="Times New Roman" w:cs="Times New Roman"/>
          <w:color w:val="000000" w:themeColor="text1"/>
          <w:sz w:val="24"/>
          <w:szCs w:val="24"/>
        </w:rPr>
        <w:t xml:space="preserve">w </w:t>
      </w:r>
      <w:r w:rsidR="00B74725" w:rsidRPr="005446FC">
        <w:rPr>
          <w:rFonts w:ascii="Times New Roman" w:hAnsi="Times New Roman" w:cs="Times New Roman"/>
          <w:color w:val="000000" w:themeColor="text1"/>
          <w:sz w:val="24"/>
          <w:szCs w:val="24"/>
        </w:rPr>
        <w:t xml:space="preserve">skrzynki </w:t>
      </w:r>
      <w:r w:rsidR="00CB7DA1" w:rsidRPr="005446FC">
        <w:rPr>
          <w:rFonts w:ascii="Times New Roman" w:hAnsi="Times New Roman" w:cs="Times New Roman"/>
          <w:color w:val="000000" w:themeColor="text1"/>
          <w:sz w:val="24"/>
          <w:szCs w:val="24"/>
        </w:rPr>
        <w:t xml:space="preserve">doręczeń </w:t>
      </w:r>
      <w:r w:rsidR="00B74725" w:rsidRPr="005446FC">
        <w:rPr>
          <w:rFonts w:ascii="Times New Roman" w:hAnsi="Times New Roman" w:cs="Times New Roman"/>
          <w:color w:val="000000" w:themeColor="text1"/>
          <w:sz w:val="24"/>
          <w:szCs w:val="24"/>
        </w:rPr>
        <w:t xml:space="preserve">zostały zebrane </w:t>
      </w:r>
      <w:r w:rsidR="00E77A69" w:rsidRPr="005446FC">
        <w:rPr>
          <w:rFonts w:ascii="Times New Roman" w:hAnsi="Times New Roman" w:cs="Times New Roman"/>
          <w:color w:val="000000" w:themeColor="text1"/>
          <w:sz w:val="24"/>
          <w:szCs w:val="24"/>
        </w:rPr>
        <w:t>w art. </w:t>
      </w:r>
      <w:r w:rsidR="00B74725" w:rsidRPr="005446FC">
        <w:rPr>
          <w:rFonts w:ascii="Times New Roman" w:hAnsi="Times New Roman" w:cs="Times New Roman"/>
          <w:color w:val="000000" w:themeColor="text1"/>
          <w:sz w:val="24"/>
          <w:szCs w:val="24"/>
        </w:rPr>
        <w:t>1</w:t>
      </w:r>
      <w:r w:rsidRPr="005446FC">
        <w:rPr>
          <w:rFonts w:ascii="Times New Roman" w:hAnsi="Times New Roman" w:cs="Times New Roman"/>
          <w:color w:val="000000" w:themeColor="text1"/>
          <w:sz w:val="24"/>
          <w:szCs w:val="24"/>
        </w:rPr>
        <w:t>9</w:t>
      </w:r>
      <w:r w:rsidR="00B74725" w:rsidRPr="005446FC">
        <w:rPr>
          <w:rFonts w:ascii="Times New Roman" w:hAnsi="Times New Roman" w:cs="Times New Roman"/>
          <w:color w:val="000000" w:themeColor="text1"/>
          <w:sz w:val="24"/>
          <w:szCs w:val="24"/>
        </w:rPr>
        <w:t xml:space="preserve"> projektu ustawy.</w:t>
      </w:r>
    </w:p>
    <w:p w14:paraId="68ACB32E" w14:textId="7F18142F" w:rsidR="00A44BC2" w:rsidRPr="005446FC" w:rsidRDefault="00A44BC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B20764" w:rsidRPr="005446FC">
        <w:rPr>
          <w:rFonts w:ascii="Times New Roman" w:hAnsi="Times New Roman" w:cs="Times New Roman"/>
          <w:color w:val="000000" w:themeColor="text1"/>
          <w:sz w:val="24"/>
          <w:szCs w:val="24"/>
        </w:rPr>
        <w:t>to adres elektroniczny, pod którym „kryje się”</w:t>
      </w:r>
      <w:r w:rsidR="000F231B" w:rsidRPr="005446FC">
        <w:rPr>
          <w:rFonts w:ascii="Times New Roman" w:hAnsi="Times New Roman" w:cs="Times New Roman"/>
          <w:color w:val="000000" w:themeColor="text1"/>
          <w:sz w:val="24"/>
          <w:szCs w:val="24"/>
        </w:rPr>
        <w:t xml:space="preserve"> jednoznacznie zidentyfikowany (dzięki czemu możliwa jest identyfikacja nadawcy przed wysłaniem danych oraz adresata przed dostarczeniem danych)</w:t>
      </w:r>
      <w:r w:rsidR="00B20764" w:rsidRPr="005446FC">
        <w:rPr>
          <w:rFonts w:ascii="Times New Roman" w:hAnsi="Times New Roman" w:cs="Times New Roman"/>
          <w:color w:val="000000" w:themeColor="text1"/>
          <w:sz w:val="24"/>
          <w:szCs w:val="24"/>
        </w:rPr>
        <w:t xml:space="preserve"> podmiot publiczny lub podmiot niepubliczny (</w:t>
      </w:r>
      <w:r w:rsidR="00E77A69" w:rsidRPr="005446FC">
        <w:rPr>
          <w:rFonts w:ascii="Times New Roman" w:hAnsi="Times New Roman" w:cs="Times New Roman"/>
          <w:color w:val="000000" w:themeColor="text1"/>
          <w:sz w:val="24"/>
          <w:szCs w:val="24"/>
        </w:rPr>
        <w:t>w </w:t>
      </w:r>
      <w:r w:rsidR="00B20764" w:rsidRPr="005446FC">
        <w:rPr>
          <w:rFonts w:ascii="Times New Roman" w:hAnsi="Times New Roman" w:cs="Times New Roman"/>
          <w:color w:val="000000" w:themeColor="text1"/>
          <w:sz w:val="24"/>
          <w:szCs w:val="24"/>
        </w:rPr>
        <w:t>tym osoba fizyczna) korzystający</w:t>
      </w:r>
      <w:r w:rsidR="00375A65" w:rsidRPr="005446FC">
        <w:rPr>
          <w:rFonts w:ascii="Times New Roman" w:hAnsi="Times New Roman" w:cs="Times New Roman"/>
          <w:color w:val="000000" w:themeColor="text1"/>
          <w:sz w:val="24"/>
          <w:szCs w:val="24"/>
        </w:rPr>
        <w:t xml:space="preserve"> z </w:t>
      </w:r>
      <w:r w:rsidR="00B20764" w:rsidRPr="005446FC">
        <w:rPr>
          <w:rFonts w:ascii="Times New Roman" w:hAnsi="Times New Roman" w:cs="Times New Roman"/>
          <w:color w:val="000000" w:themeColor="text1"/>
          <w:sz w:val="24"/>
          <w:szCs w:val="24"/>
        </w:rPr>
        <w:t>jednej</w:t>
      </w:r>
      <w:r w:rsidR="00375A65" w:rsidRPr="005446FC">
        <w:rPr>
          <w:rFonts w:ascii="Times New Roman" w:hAnsi="Times New Roman" w:cs="Times New Roman"/>
          <w:color w:val="000000" w:themeColor="text1"/>
          <w:sz w:val="24"/>
          <w:szCs w:val="24"/>
        </w:rPr>
        <w:t xml:space="preserve"> z </w:t>
      </w:r>
      <w:r w:rsidR="00B20764" w:rsidRPr="005446FC">
        <w:rPr>
          <w:rFonts w:ascii="Times New Roman" w:hAnsi="Times New Roman" w:cs="Times New Roman"/>
          <w:color w:val="000000" w:themeColor="text1"/>
          <w:sz w:val="24"/>
          <w:szCs w:val="24"/>
        </w:rPr>
        <w:t>usług rejestrowanego doręczenia elektronicznego świadczonej przez dostawcę usług zaufania działającego</w:t>
      </w:r>
      <w:r w:rsidR="00375A65" w:rsidRPr="005446FC">
        <w:rPr>
          <w:rFonts w:ascii="Times New Roman" w:hAnsi="Times New Roman" w:cs="Times New Roman"/>
          <w:color w:val="000000" w:themeColor="text1"/>
          <w:sz w:val="24"/>
          <w:szCs w:val="24"/>
        </w:rPr>
        <w:t xml:space="preserve"> na </w:t>
      </w:r>
      <w:r w:rsidR="00B20764" w:rsidRPr="005446FC">
        <w:rPr>
          <w:rFonts w:ascii="Times New Roman" w:hAnsi="Times New Roman" w:cs="Times New Roman"/>
          <w:color w:val="000000" w:themeColor="text1"/>
          <w:sz w:val="24"/>
          <w:szCs w:val="24"/>
        </w:rPr>
        <w:t>rynku polskim, tzn. publicznej usługi rejestrowanego doręczenia elektronicznego świadczonej przez operatora wyznaczonego lub kwalifikowanej usługi rejestrowanego doręczenia elektronicznego świadczon</w:t>
      </w:r>
      <w:r w:rsidR="003F7726" w:rsidRPr="005446FC">
        <w:rPr>
          <w:rFonts w:ascii="Times New Roman" w:hAnsi="Times New Roman" w:cs="Times New Roman"/>
          <w:color w:val="000000" w:themeColor="text1"/>
          <w:sz w:val="24"/>
          <w:szCs w:val="24"/>
        </w:rPr>
        <w:t>ej przez kwalifikowanego dostawcę</w:t>
      </w:r>
      <w:r w:rsidR="00B20764" w:rsidRPr="005446FC">
        <w:rPr>
          <w:rFonts w:ascii="Times New Roman" w:hAnsi="Times New Roman" w:cs="Times New Roman"/>
          <w:color w:val="000000" w:themeColor="text1"/>
          <w:sz w:val="24"/>
          <w:szCs w:val="24"/>
        </w:rPr>
        <w:t xml:space="preserve"> usług zaufania.</w:t>
      </w:r>
    </w:p>
    <w:p w14:paraId="4462D1B0" w14:textId="72BDBCD3" w:rsidR="00CB6961" w:rsidRPr="005446FC" w:rsidRDefault="00CB696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to wprowadzany przepisami projektu ustawy rejestr publiczny</w:t>
      </w:r>
      <w:r w:rsidR="00EE707B" w:rsidRPr="005446FC">
        <w:rPr>
          <w:rFonts w:ascii="Times New Roman" w:hAnsi="Times New Roman" w:cs="Times New Roman"/>
          <w:color w:val="000000" w:themeColor="text1"/>
          <w:sz w:val="24"/>
          <w:szCs w:val="24"/>
        </w:rPr>
        <w:t xml:space="preserve">, prowadzony przez ministra właściwego </w:t>
      </w:r>
      <w:r w:rsidR="00850CBA" w:rsidRPr="005446FC">
        <w:rPr>
          <w:rFonts w:ascii="Times New Roman" w:hAnsi="Times New Roman" w:cs="Times New Roman"/>
          <w:color w:val="000000" w:themeColor="text1"/>
          <w:sz w:val="24"/>
          <w:szCs w:val="24"/>
        </w:rPr>
        <w:t>do </w:t>
      </w:r>
      <w:r w:rsidR="00EE707B"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EE707B" w:rsidRPr="005446FC">
        <w:rPr>
          <w:rFonts w:ascii="Times New Roman" w:hAnsi="Times New Roman" w:cs="Times New Roman"/>
          <w:color w:val="000000" w:themeColor="text1"/>
          <w:sz w:val="24"/>
          <w:szCs w:val="24"/>
        </w:rPr>
        <w:t>informatyzacji</w:t>
      </w:r>
      <w:r w:rsidRPr="005446FC">
        <w:rPr>
          <w:rFonts w:ascii="Times New Roman" w:hAnsi="Times New Roman" w:cs="Times New Roman"/>
          <w:color w:val="000000" w:themeColor="text1"/>
          <w:sz w:val="24"/>
          <w:szCs w:val="24"/>
        </w:rPr>
        <w:t xml:space="preserve">, </w:t>
      </w:r>
      <w:r w:rsidR="00D72ED3" w:rsidRPr="005446FC">
        <w:rPr>
          <w:rFonts w:ascii="Times New Roman" w:hAnsi="Times New Roman" w:cs="Times New Roman"/>
          <w:color w:val="000000" w:themeColor="text1"/>
          <w:sz w:val="24"/>
          <w:szCs w:val="24"/>
        </w:rPr>
        <w:t xml:space="preserve">przeznaczony </w:t>
      </w:r>
      <w:r w:rsidR="00850CBA" w:rsidRPr="005446FC">
        <w:rPr>
          <w:rFonts w:ascii="Times New Roman" w:hAnsi="Times New Roman" w:cs="Times New Roman"/>
          <w:color w:val="000000" w:themeColor="text1"/>
          <w:sz w:val="24"/>
          <w:szCs w:val="24"/>
        </w:rPr>
        <w:t>do </w:t>
      </w:r>
      <w:r w:rsidR="00D72ED3" w:rsidRPr="005446FC">
        <w:rPr>
          <w:rFonts w:ascii="Times New Roman" w:hAnsi="Times New Roman" w:cs="Times New Roman"/>
          <w:color w:val="000000" w:themeColor="text1"/>
          <w:sz w:val="24"/>
          <w:szCs w:val="24"/>
        </w:rPr>
        <w:t>ujawniania</w:t>
      </w:r>
      <w:r w:rsidRPr="005446FC">
        <w:rPr>
          <w:rFonts w:ascii="Times New Roman" w:hAnsi="Times New Roman" w:cs="Times New Roman"/>
          <w:color w:val="000000" w:themeColor="text1"/>
          <w:sz w:val="24"/>
          <w:szCs w:val="24"/>
        </w:rPr>
        <w:t xml:space="preserve"> adres</w:t>
      </w:r>
      <w:r w:rsidR="00D72ED3" w:rsidRPr="005446FC">
        <w:rPr>
          <w:rFonts w:ascii="Times New Roman" w:hAnsi="Times New Roman" w:cs="Times New Roman"/>
          <w:color w:val="000000" w:themeColor="text1"/>
          <w:sz w:val="24"/>
          <w:szCs w:val="24"/>
        </w:rPr>
        <w:t>u</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dzięki czemu możliwe jest jednoznaczne wyszukanie podmiotu</w:t>
      </w:r>
      <w:r w:rsidR="00FC635E">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którego nadawca chce skierować korespondencję.</w:t>
      </w:r>
      <w:r w:rsidR="008B6776" w:rsidRPr="005446FC">
        <w:rPr>
          <w:rFonts w:ascii="Times New Roman" w:hAnsi="Times New Roman" w:cs="Times New Roman"/>
          <w:color w:val="000000" w:themeColor="text1"/>
          <w:sz w:val="24"/>
          <w:szCs w:val="24"/>
        </w:rPr>
        <w:t xml:space="preserve"> </w:t>
      </w:r>
      <w:r w:rsidR="00E77A69" w:rsidRPr="005446FC">
        <w:rPr>
          <w:rFonts w:ascii="Times New Roman" w:hAnsi="Times New Roman" w:cs="Times New Roman"/>
          <w:color w:val="000000" w:themeColor="text1"/>
          <w:sz w:val="24"/>
          <w:szCs w:val="24"/>
        </w:rPr>
        <w:t>W </w:t>
      </w:r>
      <w:r w:rsidR="008B6776"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8B6776" w:rsidRPr="005446FC">
        <w:rPr>
          <w:rFonts w:ascii="Times New Roman" w:hAnsi="Times New Roman" w:cs="Times New Roman"/>
          <w:color w:val="000000" w:themeColor="text1"/>
          <w:sz w:val="24"/>
          <w:szCs w:val="24"/>
        </w:rPr>
        <w:t xml:space="preserve">elektronicznych odnajdujemy wszystkie adresy </w:t>
      </w:r>
      <w:r w:rsidR="00850CBA" w:rsidRPr="005446FC">
        <w:rPr>
          <w:rFonts w:ascii="Times New Roman" w:hAnsi="Times New Roman" w:cs="Times New Roman"/>
          <w:color w:val="000000" w:themeColor="text1"/>
          <w:sz w:val="24"/>
          <w:szCs w:val="24"/>
        </w:rPr>
        <w:t>do </w:t>
      </w:r>
      <w:r w:rsidR="008B6776" w:rsidRPr="005446FC">
        <w:rPr>
          <w:rFonts w:ascii="Times New Roman" w:hAnsi="Times New Roman" w:cs="Times New Roman"/>
          <w:color w:val="000000" w:themeColor="text1"/>
          <w:sz w:val="24"/>
          <w:szCs w:val="24"/>
        </w:rPr>
        <w:t>doręczeń elektronicznych powiązane</w:t>
      </w:r>
      <w:r w:rsidR="00375A65" w:rsidRPr="005446FC">
        <w:rPr>
          <w:rFonts w:ascii="Times New Roman" w:hAnsi="Times New Roman" w:cs="Times New Roman"/>
          <w:color w:val="000000" w:themeColor="text1"/>
          <w:sz w:val="24"/>
          <w:szCs w:val="24"/>
        </w:rPr>
        <w:t xml:space="preserve"> z </w:t>
      </w:r>
      <w:r w:rsidR="008B6776" w:rsidRPr="005446FC">
        <w:rPr>
          <w:rFonts w:ascii="Times New Roman" w:hAnsi="Times New Roman" w:cs="Times New Roman"/>
          <w:color w:val="000000" w:themeColor="text1"/>
          <w:sz w:val="24"/>
          <w:szCs w:val="24"/>
        </w:rPr>
        <w:t xml:space="preserve">publiczną usługą rejestrowanego doręczenia elektronicznego oraz te adresy </w:t>
      </w:r>
      <w:r w:rsidR="00850CBA" w:rsidRPr="005446FC">
        <w:rPr>
          <w:rFonts w:ascii="Times New Roman" w:hAnsi="Times New Roman" w:cs="Times New Roman"/>
          <w:color w:val="000000" w:themeColor="text1"/>
          <w:sz w:val="24"/>
          <w:szCs w:val="24"/>
        </w:rPr>
        <w:t>do </w:t>
      </w:r>
      <w:r w:rsidR="008B6776" w:rsidRPr="005446FC">
        <w:rPr>
          <w:rFonts w:ascii="Times New Roman" w:hAnsi="Times New Roman" w:cs="Times New Roman"/>
          <w:color w:val="000000" w:themeColor="text1"/>
          <w:sz w:val="24"/>
          <w:szCs w:val="24"/>
        </w:rPr>
        <w:t>doręczeń elektronicznych powiązane</w:t>
      </w:r>
      <w:r w:rsidR="00375A65" w:rsidRPr="005446FC">
        <w:rPr>
          <w:rFonts w:ascii="Times New Roman" w:hAnsi="Times New Roman" w:cs="Times New Roman"/>
          <w:color w:val="000000" w:themeColor="text1"/>
          <w:sz w:val="24"/>
          <w:szCs w:val="24"/>
        </w:rPr>
        <w:t xml:space="preserve"> z </w:t>
      </w:r>
      <w:r w:rsidR="008B6776" w:rsidRPr="005446FC">
        <w:rPr>
          <w:rFonts w:ascii="Times New Roman" w:hAnsi="Times New Roman" w:cs="Times New Roman"/>
          <w:color w:val="000000" w:themeColor="text1"/>
          <w:sz w:val="24"/>
          <w:szCs w:val="24"/>
        </w:rPr>
        <w:t>kwalifikowanymi usługami rejestrowanego doręczenia elektronicznego, których posiadacze zdecydowali się</w:t>
      </w:r>
      <w:r w:rsidR="00375A65" w:rsidRPr="005446FC">
        <w:rPr>
          <w:rFonts w:ascii="Times New Roman" w:hAnsi="Times New Roman" w:cs="Times New Roman"/>
          <w:color w:val="000000" w:themeColor="text1"/>
          <w:sz w:val="24"/>
          <w:szCs w:val="24"/>
        </w:rPr>
        <w:t xml:space="preserve"> na </w:t>
      </w:r>
      <w:r w:rsidR="008B6776" w:rsidRPr="005446FC">
        <w:rPr>
          <w:rFonts w:ascii="Times New Roman" w:hAnsi="Times New Roman" w:cs="Times New Roman"/>
          <w:color w:val="000000" w:themeColor="text1"/>
          <w:sz w:val="24"/>
          <w:szCs w:val="24"/>
        </w:rPr>
        <w:t xml:space="preserve">ich tzw. „ujawnienie”, tzn. wpisanie </w:t>
      </w:r>
      <w:r w:rsidR="00850CBA" w:rsidRPr="005446FC">
        <w:rPr>
          <w:rFonts w:ascii="Times New Roman" w:hAnsi="Times New Roman" w:cs="Times New Roman"/>
          <w:color w:val="000000" w:themeColor="text1"/>
          <w:sz w:val="24"/>
          <w:szCs w:val="24"/>
        </w:rPr>
        <w:t>do </w:t>
      </w:r>
      <w:r w:rsidR="008B6776"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8B6776" w:rsidRPr="005446FC">
        <w:rPr>
          <w:rFonts w:ascii="Times New Roman" w:hAnsi="Times New Roman" w:cs="Times New Roman"/>
          <w:color w:val="000000" w:themeColor="text1"/>
          <w:sz w:val="24"/>
          <w:szCs w:val="24"/>
        </w:rPr>
        <w:t xml:space="preserve">elektronicznych, </w:t>
      </w:r>
      <w:r w:rsidR="00E77A69" w:rsidRPr="005446FC">
        <w:rPr>
          <w:rFonts w:ascii="Times New Roman" w:hAnsi="Times New Roman" w:cs="Times New Roman"/>
          <w:color w:val="000000" w:themeColor="text1"/>
          <w:sz w:val="24"/>
          <w:szCs w:val="24"/>
        </w:rPr>
        <w:t>w </w:t>
      </w:r>
      <w:r w:rsidR="008B6776" w:rsidRPr="005446FC">
        <w:rPr>
          <w:rFonts w:ascii="Times New Roman" w:hAnsi="Times New Roman" w:cs="Times New Roman"/>
          <w:color w:val="000000" w:themeColor="text1"/>
          <w:sz w:val="24"/>
          <w:szCs w:val="24"/>
        </w:rPr>
        <w:t xml:space="preserve">efekcie czego będą widoczne – oczywiście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8B6776" w:rsidRPr="005446FC">
        <w:rPr>
          <w:rFonts w:ascii="Times New Roman" w:hAnsi="Times New Roman" w:cs="Times New Roman"/>
          <w:color w:val="000000" w:themeColor="text1"/>
          <w:sz w:val="24"/>
          <w:szCs w:val="24"/>
        </w:rPr>
        <w:t xml:space="preserve">odpowiednich kontekstach – </w:t>
      </w:r>
      <w:r w:rsidR="00850CBA" w:rsidRPr="005446FC">
        <w:rPr>
          <w:rFonts w:ascii="Times New Roman" w:hAnsi="Times New Roman" w:cs="Times New Roman"/>
          <w:color w:val="000000" w:themeColor="text1"/>
          <w:sz w:val="24"/>
          <w:szCs w:val="24"/>
        </w:rPr>
        <w:t>dla </w:t>
      </w:r>
      <w:r w:rsidR="008B6776" w:rsidRPr="005446FC">
        <w:rPr>
          <w:rFonts w:ascii="Times New Roman" w:hAnsi="Times New Roman" w:cs="Times New Roman"/>
          <w:color w:val="000000" w:themeColor="text1"/>
          <w:sz w:val="24"/>
          <w:szCs w:val="24"/>
        </w:rPr>
        <w:t>podmiotó</w:t>
      </w:r>
      <w:r w:rsidR="00850CBA" w:rsidRPr="005446FC">
        <w:rPr>
          <w:rFonts w:ascii="Times New Roman" w:hAnsi="Times New Roman" w:cs="Times New Roman"/>
          <w:color w:val="000000" w:themeColor="text1"/>
          <w:sz w:val="24"/>
          <w:szCs w:val="24"/>
        </w:rPr>
        <w:t>w</w:t>
      </w:r>
      <w:r w:rsidR="0031319D" w:rsidRPr="005446FC">
        <w:rPr>
          <w:rFonts w:ascii="Times New Roman" w:hAnsi="Times New Roman" w:cs="Times New Roman"/>
          <w:color w:val="000000" w:themeColor="text1"/>
          <w:sz w:val="24"/>
          <w:szCs w:val="24"/>
        </w:rPr>
        <w:t xml:space="preserve"> </w:t>
      </w:r>
      <w:r w:rsidR="008B6776"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8A0BAE" w:rsidRPr="005446FC">
        <w:rPr>
          <w:rFonts w:ascii="Times New Roman" w:hAnsi="Times New Roman" w:cs="Times New Roman"/>
          <w:color w:val="000000" w:themeColor="text1"/>
          <w:sz w:val="24"/>
          <w:szCs w:val="24"/>
        </w:rPr>
        <w:t>usług wyszukiwania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8A0BAE" w:rsidRPr="005446FC">
        <w:rPr>
          <w:rFonts w:ascii="Times New Roman" w:hAnsi="Times New Roman" w:cs="Times New Roman"/>
          <w:color w:val="000000" w:themeColor="text1"/>
          <w:sz w:val="24"/>
          <w:szCs w:val="24"/>
        </w:rPr>
        <w:t>doręczeń elektronicznych.</w:t>
      </w:r>
    </w:p>
    <w:p w14:paraId="1E132EF2" w14:textId="33B42BAF" w:rsidR="00D07830" w:rsidRPr="005446FC" w:rsidRDefault="00D0783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Stosowane </w:t>
      </w:r>
      <w:r w:rsidR="00E77A6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projekcie ustawy pojęcie dokumentu elektronicznego należy rozumieć tak, jak to </w:t>
      </w:r>
      <w:r w:rsidR="004920D3" w:rsidRPr="005446FC">
        <w:rPr>
          <w:rFonts w:ascii="Times New Roman" w:hAnsi="Times New Roman" w:cs="Times New Roman"/>
          <w:color w:val="000000" w:themeColor="text1"/>
          <w:sz w:val="24"/>
          <w:szCs w:val="24"/>
        </w:rPr>
        <w:t xml:space="preserve">zostało </w:t>
      </w:r>
      <w:r w:rsidRPr="005446FC">
        <w:rPr>
          <w:rFonts w:ascii="Times New Roman" w:hAnsi="Times New Roman" w:cs="Times New Roman"/>
          <w:color w:val="000000" w:themeColor="text1"/>
          <w:sz w:val="24"/>
          <w:szCs w:val="24"/>
        </w:rPr>
        <w:t xml:space="preserve">sprecyzowane </w:t>
      </w:r>
      <w:r w:rsidR="00E77A69" w:rsidRPr="005446FC">
        <w:rPr>
          <w:rFonts w:ascii="Times New Roman" w:hAnsi="Times New Roman" w:cs="Times New Roman"/>
          <w:color w:val="000000" w:themeColor="text1"/>
          <w:sz w:val="24"/>
          <w:szCs w:val="24"/>
        </w:rPr>
        <w:t>w </w:t>
      </w:r>
      <w:r w:rsidR="00163D14" w:rsidRPr="005446FC">
        <w:rPr>
          <w:rFonts w:ascii="Times New Roman" w:hAnsi="Times New Roman" w:cs="Times New Roman"/>
          <w:color w:val="000000" w:themeColor="text1"/>
          <w:sz w:val="24"/>
          <w:szCs w:val="24"/>
        </w:rPr>
        <w:t xml:space="preserve">art. 3 pkt 35 </w:t>
      </w:r>
      <w:r w:rsidRPr="005446FC">
        <w:rPr>
          <w:rFonts w:ascii="Times New Roman" w:hAnsi="Times New Roman" w:cs="Times New Roman"/>
          <w:color w:val="000000" w:themeColor="text1"/>
          <w:sz w:val="24"/>
          <w:szCs w:val="24"/>
        </w:rPr>
        <w:t>rozporządzeni</w:t>
      </w:r>
      <w:r w:rsidR="00163D14" w:rsidRPr="005446FC">
        <w:rPr>
          <w:rFonts w:ascii="Times New Roman" w:hAnsi="Times New Roman" w:cs="Times New Roman"/>
          <w:color w:val="000000" w:themeColor="text1"/>
          <w:sz w:val="24"/>
          <w:szCs w:val="24"/>
        </w:rPr>
        <w:t>a 910/2014.</w:t>
      </w:r>
    </w:p>
    <w:p w14:paraId="60FCC3DE" w14:textId="49AA5117" w:rsidR="001C4D98" w:rsidRPr="005446FC" w:rsidRDefault="001C4D9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 pojęciem operatora wyznaczonego należy rozumieć operatora wyznaczonego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rozumieniu art. 3 pkt </w:t>
      </w:r>
      <w:r w:rsidRPr="005446FC">
        <w:rPr>
          <w:rFonts w:ascii="Times New Roman" w:hAnsi="Times New Roman" w:cs="Times New Roman"/>
          <w:color w:val="000000" w:themeColor="text1"/>
          <w:sz w:val="24"/>
          <w:szCs w:val="24"/>
        </w:rPr>
        <w:t>13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 pocztowe.</w:t>
      </w:r>
      <w:r w:rsidR="00CA64F7" w:rsidRPr="005446FC">
        <w:rPr>
          <w:rFonts w:ascii="Times New Roman" w:hAnsi="Times New Roman" w:cs="Times New Roman"/>
          <w:color w:val="000000" w:themeColor="text1"/>
          <w:sz w:val="24"/>
          <w:szCs w:val="24"/>
        </w:rPr>
        <w:t xml:space="preserve"> Operator wyznaczony </w:t>
      </w:r>
      <w:r w:rsidR="00B65DE3" w:rsidRPr="005446FC">
        <w:rPr>
          <w:rFonts w:ascii="Times New Roman" w:hAnsi="Times New Roman" w:cs="Times New Roman"/>
          <w:color w:val="000000" w:themeColor="text1"/>
          <w:sz w:val="24"/>
          <w:szCs w:val="24"/>
        </w:rPr>
        <w:t>– obok obowiązkó</w:t>
      </w:r>
      <w:r w:rsidR="0031319D" w:rsidRPr="005446FC">
        <w:rPr>
          <w:rFonts w:ascii="Times New Roman" w:hAnsi="Times New Roman" w:cs="Times New Roman"/>
          <w:color w:val="000000" w:themeColor="text1"/>
          <w:sz w:val="24"/>
          <w:szCs w:val="24"/>
        </w:rPr>
        <w:t xml:space="preserve">w </w:t>
      </w:r>
      <w:r w:rsidR="00B65DE3" w:rsidRPr="005446FC">
        <w:rPr>
          <w:rFonts w:ascii="Times New Roman" w:hAnsi="Times New Roman" w:cs="Times New Roman"/>
          <w:color w:val="000000" w:themeColor="text1"/>
          <w:sz w:val="24"/>
          <w:szCs w:val="24"/>
        </w:rPr>
        <w:t>obecnie wynikających</w:t>
      </w:r>
      <w:r w:rsidR="00375A65" w:rsidRPr="005446FC">
        <w:rPr>
          <w:rFonts w:ascii="Times New Roman" w:hAnsi="Times New Roman" w:cs="Times New Roman"/>
          <w:color w:val="000000" w:themeColor="text1"/>
          <w:sz w:val="24"/>
          <w:szCs w:val="24"/>
        </w:rPr>
        <w:t xml:space="preserve"> z </w:t>
      </w:r>
      <w:r w:rsidR="00B65DE3" w:rsidRPr="005446FC">
        <w:rPr>
          <w:rFonts w:ascii="Times New Roman" w:hAnsi="Times New Roman" w:cs="Times New Roman"/>
          <w:color w:val="000000" w:themeColor="text1"/>
          <w:sz w:val="24"/>
          <w:szCs w:val="24"/>
        </w:rPr>
        <w:t>przepisó</w:t>
      </w:r>
      <w:r w:rsidR="0031319D" w:rsidRPr="005446FC">
        <w:rPr>
          <w:rFonts w:ascii="Times New Roman" w:hAnsi="Times New Roman" w:cs="Times New Roman"/>
          <w:color w:val="000000" w:themeColor="text1"/>
          <w:sz w:val="24"/>
          <w:szCs w:val="24"/>
        </w:rPr>
        <w:t xml:space="preserve">w </w:t>
      </w:r>
      <w:r w:rsidR="00B65DE3" w:rsidRPr="005446FC">
        <w:rPr>
          <w:rFonts w:ascii="Times New Roman" w:hAnsi="Times New Roman" w:cs="Times New Roman"/>
          <w:color w:val="000000" w:themeColor="text1"/>
          <w:sz w:val="24"/>
          <w:szCs w:val="24"/>
        </w:rPr>
        <w:t xml:space="preserve">– </w:t>
      </w:r>
      <w:r w:rsidR="00CA64F7" w:rsidRPr="005446FC">
        <w:rPr>
          <w:rFonts w:ascii="Times New Roman" w:hAnsi="Times New Roman" w:cs="Times New Roman"/>
          <w:color w:val="000000" w:themeColor="text1"/>
          <w:sz w:val="24"/>
          <w:szCs w:val="24"/>
        </w:rPr>
        <w:t xml:space="preserve">zostanie przepisami projektu ustawy zobowiązany </w:t>
      </w:r>
      <w:r w:rsidR="00850CBA" w:rsidRPr="005446FC">
        <w:rPr>
          <w:rFonts w:ascii="Times New Roman" w:hAnsi="Times New Roman" w:cs="Times New Roman"/>
          <w:color w:val="000000" w:themeColor="text1"/>
          <w:sz w:val="24"/>
          <w:szCs w:val="24"/>
        </w:rPr>
        <w:t>do </w:t>
      </w:r>
      <w:r w:rsidR="00CA64F7" w:rsidRPr="005446FC">
        <w:rPr>
          <w:rFonts w:ascii="Times New Roman" w:hAnsi="Times New Roman" w:cs="Times New Roman"/>
          <w:color w:val="000000" w:themeColor="text1"/>
          <w:sz w:val="24"/>
          <w:szCs w:val="24"/>
        </w:rPr>
        <w:t>świadczenia publicznej usługi rejestrowanego doręczenia elektronicznego oraz publicznej usługi hybrydowej.</w:t>
      </w:r>
      <w:r w:rsidR="00B65DE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E77A69" w:rsidRPr="005446FC">
        <w:rPr>
          <w:rFonts w:ascii="Times New Roman" w:hAnsi="Times New Roman" w:cs="Times New Roman"/>
          <w:color w:val="000000" w:themeColor="text1"/>
          <w:sz w:val="24"/>
          <w:szCs w:val="24"/>
        </w:rPr>
        <w:t> </w:t>
      </w:r>
      <w:r w:rsidR="00B65DE3"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B65DE3" w:rsidRPr="005446FC">
        <w:rPr>
          <w:rFonts w:ascii="Times New Roman" w:hAnsi="Times New Roman" w:cs="Times New Roman"/>
          <w:color w:val="000000" w:themeColor="text1"/>
          <w:sz w:val="24"/>
          <w:szCs w:val="24"/>
        </w:rPr>
        <w:t xml:space="preserve">faktem, iż planowanym dniem wejścia </w:t>
      </w:r>
      <w:r w:rsidR="00E77A69" w:rsidRPr="005446FC">
        <w:rPr>
          <w:rFonts w:ascii="Times New Roman" w:hAnsi="Times New Roman" w:cs="Times New Roman"/>
          <w:color w:val="000000" w:themeColor="text1"/>
          <w:sz w:val="24"/>
          <w:szCs w:val="24"/>
        </w:rPr>
        <w:t>w </w:t>
      </w:r>
      <w:r w:rsidR="00B65DE3" w:rsidRPr="005446FC">
        <w:rPr>
          <w:rFonts w:ascii="Times New Roman" w:hAnsi="Times New Roman" w:cs="Times New Roman"/>
          <w:color w:val="000000" w:themeColor="text1"/>
          <w:sz w:val="24"/>
          <w:szCs w:val="24"/>
        </w:rPr>
        <w:t>życie projektu ustawy</w:t>
      </w:r>
      <w:r w:rsidR="00850CBA" w:rsidRPr="005446FC">
        <w:rPr>
          <w:rFonts w:ascii="Times New Roman" w:hAnsi="Times New Roman" w:cs="Times New Roman"/>
          <w:color w:val="000000" w:themeColor="text1"/>
          <w:sz w:val="24"/>
          <w:szCs w:val="24"/>
        </w:rPr>
        <w:t xml:space="preserve"> o </w:t>
      </w:r>
      <w:r w:rsidR="00B12480" w:rsidRPr="005446FC">
        <w:rPr>
          <w:rFonts w:ascii="Times New Roman" w:hAnsi="Times New Roman" w:cs="Times New Roman"/>
          <w:color w:val="000000" w:themeColor="text1"/>
          <w:sz w:val="24"/>
          <w:szCs w:val="24"/>
        </w:rPr>
        <w:t xml:space="preserve">doręczeniach elektronicznych </w:t>
      </w:r>
      <w:r w:rsidR="00B65DE3" w:rsidRPr="005446FC">
        <w:rPr>
          <w:rFonts w:ascii="Times New Roman" w:hAnsi="Times New Roman" w:cs="Times New Roman"/>
          <w:color w:val="000000" w:themeColor="text1"/>
          <w:sz w:val="24"/>
          <w:szCs w:val="24"/>
        </w:rPr>
        <w:t xml:space="preserve">jest </w:t>
      </w:r>
      <w:r w:rsidR="00D218C5" w:rsidRPr="005446FC">
        <w:rPr>
          <w:rFonts w:ascii="Times New Roman" w:hAnsi="Times New Roman" w:cs="Times New Roman"/>
          <w:color w:val="000000" w:themeColor="text1"/>
          <w:sz w:val="24"/>
          <w:szCs w:val="24"/>
        </w:rPr>
        <w:t>1 </w:t>
      </w:r>
      <w:r w:rsidR="00B65DE3" w:rsidRPr="005446FC">
        <w:rPr>
          <w:rFonts w:ascii="Times New Roman" w:hAnsi="Times New Roman" w:cs="Times New Roman"/>
          <w:color w:val="000000" w:themeColor="text1"/>
          <w:sz w:val="24"/>
          <w:szCs w:val="24"/>
        </w:rPr>
        <w:t xml:space="preserve">października </w:t>
      </w:r>
      <w:r w:rsidR="00F61F0F"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E77A69" w:rsidRPr="005446FC">
        <w:rPr>
          <w:rFonts w:ascii="Times New Roman" w:hAnsi="Times New Roman" w:cs="Times New Roman"/>
          <w:color w:val="000000" w:themeColor="text1"/>
          <w:sz w:val="24"/>
          <w:szCs w:val="24"/>
        </w:rPr>
        <w:t xml:space="preserve">, a </w:t>
      </w:r>
      <w:r w:rsidR="00A02416" w:rsidRPr="005446FC">
        <w:rPr>
          <w:rFonts w:ascii="Times New Roman" w:hAnsi="Times New Roman" w:cs="Times New Roman"/>
          <w:color w:val="000000" w:themeColor="text1"/>
          <w:sz w:val="24"/>
          <w:szCs w:val="24"/>
        </w:rPr>
        <w:t>najbliższe wyniki konkursu</w:t>
      </w:r>
      <w:r w:rsidR="00375A65" w:rsidRPr="005446FC">
        <w:rPr>
          <w:rFonts w:ascii="Times New Roman" w:hAnsi="Times New Roman" w:cs="Times New Roman"/>
          <w:color w:val="000000" w:themeColor="text1"/>
          <w:sz w:val="24"/>
          <w:szCs w:val="24"/>
        </w:rPr>
        <w:t xml:space="preserve"> na </w:t>
      </w:r>
      <w:r w:rsidR="00A02416" w:rsidRPr="005446FC">
        <w:rPr>
          <w:rFonts w:ascii="Times New Roman" w:hAnsi="Times New Roman" w:cs="Times New Roman"/>
          <w:color w:val="000000" w:themeColor="text1"/>
          <w:sz w:val="24"/>
          <w:szCs w:val="24"/>
        </w:rPr>
        <w:t>operatora wyznaczonego będą obowiązywały</w:t>
      </w:r>
      <w:r w:rsidR="004B36A1" w:rsidRPr="005446FC">
        <w:rPr>
          <w:rFonts w:ascii="Times New Roman" w:hAnsi="Times New Roman" w:cs="Times New Roman"/>
          <w:color w:val="000000" w:themeColor="text1"/>
          <w:sz w:val="24"/>
          <w:szCs w:val="24"/>
        </w:rPr>
        <w:t xml:space="preserve"> od </w:t>
      </w:r>
      <w:r w:rsidR="00D218C5" w:rsidRPr="005446FC">
        <w:rPr>
          <w:rFonts w:ascii="Times New Roman" w:hAnsi="Times New Roman" w:cs="Times New Roman"/>
          <w:color w:val="000000" w:themeColor="text1"/>
          <w:sz w:val="24"/>
          <w:szCs w:val="24"/>
        </w:rPr>
        <w:t>1 </w:t>
      </w:r>
      <w:r w:rsidR="00A02416" w:rsidRPr="005446FC">
        <w:rPr>
          <w:rFonts w:ascii="Times New Roman" w:hAnsi="Times New Roman" w:cs="Times New Roman"/>
          <w:color w:val="000000" w:themeColor="text1"/>
          <w:sz w:val="24"/>
          <w:szCs w:val="24"/>
        </w:rPr>
        <w:t>stycznia 202</w:t>
      </w:r>
      <w:r w:rsidR="00A05DAF" w:rsidRPr="005446FC">
        <w:rPr>
          <w:rFonts w:ascii="Times New Roman" w:hAnsi="Times New Roman" w:cs="Times New Roman"/>
          <w:color w:val="000000" w:themeColor="text1"/>
          <w:sz w:val="24"/>
          <w:szCs w:val="24"/>
        </w:rPr>
        <w:t>6 r.</w:t>
      </w:r>
      <w:r w:rsidR="00A02416" w:rsidRPr="005446FC">
        <w:rPr>
          <w:rFonts w:ascii="Times New Roman" w:hAnsi="Times New Roman" w:cs="Times New Roman"/>
          <w:color w:val="000000" w:themeColor="text1"/>
          <w:sz w:val="24"/>
          <w:szCs w:val="24"/>
        </w:rPr>
        <w:t>, zakłada się przyjęcie następującego modelu:</w:t>
      </w:r>
    </w:p>
    <w:p w14:paraId="5BF30033" w14:textId="19CA4B4A" w:rsidR="00A02416" w:rsidRPr="005446FC" w:rsidRDefault="00850CBA" w:rsidP="00E878A2">
      <w:pPr>
        <w:pStyle w:val="Akapitzlist"/>
        <w:numPr>
          <w:ilvl w:val="1"/>
          <w:numId w:val="75"/>
        </w:numPr>
        <w:spacing w:after="120" w:line="360" w:lineRule="auto"/>
        <w:ind w:left="993"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 </w:t>
      </w:r>
      <w:r w:rsidR="00A02416" w:rsidRPr="005446FC">
        <w:rPr>
          <w:rFonts w:ascii="Times New Roman" w:hAnsi="Times New Roman" w:cs="Times New Roman"/>
          <w:color w:val="000000" w:themeColor="text1"/>
          <w:sz w:val="24"/>
          <w:szCs w:val="24"/>
        </w:rPr>
        <w:t>3</w:t>
      </w:r>
      <w:r w:rsidR="00D218C5" w:rsidRPr="005446FC">
        <w:rPr>
          <w:rFonts w:ascii="Times New Roman" w:hAnsi="Times New Roman" w:cs="Times New Roman"/>
          <w:color w:val="000000" w:themeColor="text1"/>
          <w:sz w:val="24"/>
          <w:szCs w:val="24"/>
        </w:rPr>
        <w:t>1 </w:t>
      </w:r>
      <w:r w:rsidR="00A02416" w:rsidRPr="005446FC">
        <w:rPr>
          <w:rFonts w:ascii="Times New Roman" w:hAnsi="Times New Roman" w:cs="Times New Roman"/>
          <w:color w:val="000000" w:themeColor="text1"/>
          <w:sz w:val="24"/>
          <w:szCs w:val="24"/>
        </w:rPr>
        <w:t>grudnia 202</w:t>
      </w:r>
      <w:r w:rsidR="00A05DAF" w:rsidRPr="005446FC">
        <w:rPr>
          <w:rFonts w:ascii="Times New Roman" w:hAnsi="Times New Roman" w:cs="Times New Roman"/>
          <w:color w:val="000000" w:themeColor="text1"/>
          <w:sz w:val="24"/>
          <w:szCs w:val="24"/>
        </w:rPr>
        <w:t>5 r.</w:t>
      </w:r>
      <w:r w:rsidR="00A02416" w:rsidRPr="005446FC">
        <w:rPr>
          <w:rFonts w:ascii="Times New Roman" w:hAnsi="Times New Roman" w:cs="Times New Roman"/>
          <w:color w:val="000000" w:themeColor="text1"/>
          <w:sz w:val="24"/>
          <w:szCs w:val="24"/>
        </w:rPr>
        <w:t xml:space="preserve"> włącznie obowiązki operatora wyznaczonego (uwzględniające świadczenie publicznej usługi rejestrowanego doręczenia elektronicznego oraz publicznej usługi hybrydowej) realizować będzie podmiot obecnie pełniący rolę operatora wyznaczonego</w:t>
      </w:r>
      <w:r w:rsidR="0084763F">
        <w:rPr>
          <w:rFonts w:ascii="Times New Roman" w:hAnsi="Times New Roman" w:cs="Times New Roman"/>
          <w:color w:val="000000" w:themeColor="text1"/>
          <w:sz w:val="24"/>
          <w:szCs w:val="24"/>
        </w:rPr>
        <w:t>;</w:t>
      </w:r>
    </w:p>
    <w:p w14:paraId="145B9B97" w14:textId="4B9FE065" w:rsidR="00A02416" w:rsidRPr="005446FC" w:rsidRDefault="00A02416" w:rsidP="00E878A2">
      <w:pPr>
        <w:pStyle w:val="Akapitzlist"/>
        <w:numPr>
          <w:ilvl w:val="1"/>
          <w:numId w:val="75"/>
        </w:numPr>
        <w:spacing w:after="120" w:line="360" w:lineRule="auto"/>
        <w:ind w:left="993"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od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 202</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obowiązki operatora wyznaczonego </w:t>
      </w:r>
      <w:r w:rsidR="00233768" w:rsidRPr="005446FC">
        <w:rPr>
          <w:rFonts w:ascii="Times New Roman" w:hAnsi="Times New Roman" w:cs="Times New Roman"/>
          <w:color w:val="000000" w:themeColor="text1"/>
          <w:sz w:val="24"/>
          <w:szCs w:val="24"/>
        </w:rPr>
        <w:t xml:space="preserve">(uwzględniające świadczenie publicznej usługi rejestrowanego doręczenia elektronicznego oraz publicznej usługi hybrydowej) przejmie podmiot wyłoniony </w:t>
      </w:r>
      <w:r w:rsidR="00EE7CD6" w:rsidRPr="005446FC">
        <w:rPr>
          <w:rFonts w:ascii="Times New Roman" w:hAnsi="Times New Roman" w:cs="Times New Roman"/>
          <w:color w:val="000000" w:themeColor="text1"/>
          <w:sz w:val="24"/>
          <w:szCs w:val="24"/>
        </w:rPr>
        <w:t>w </w:t>
      </w:r>
      <w:r w:rsidR="00233768" w:rsidRPr="005446FC">
        <w:rPr>
          <w:rFonts w:ascii="Times New Roman" w:hAnsi="Times New Roman" w:cs="Times New Roman"/>
          <w:color w:val="000000" w:themeColor="text1"/>
          <w:sz w:val="24"/>
          <w:szCs w:val="24"/>
        </w:rPr>
        <w:t>ramach najbliższego konkursu</w:t>
      </w:r>
      <w:r w:rsidR="00375A65" w:rsidRPr="005446FC">
        <w:rPr>
          <w:rFonts w:ascii="Times New Roman" w:hAnsi="Times New Roman" w:cs="Times New Roman"/>
          <w:color w:val="000000" w:themeColor="text1"/>
          <w:sz w:val="24"/>
          <w:szCs w:val="24"/>
        </w:rPr>
        <w:t xml:space="preserve"> na </w:t>
      </w:r>
      <w:r w:rsidR="00233768" w:rsidRPr="005446FC">
        <w:rPr>
          <w:rFonts w:ascii="Times New Roman" w:hAnsi="Times New Roman" w:cs="Times New Roman"/>
          <w:color w:val="000000" w:themeColor="text1"/>
          <w:sz w:val="24"/>
          <w:szCs w:val="24"/>
        </w:rPr>
        <w:t>operatora wyznaczonego.</w:t>
      </w:r>
    </w:p>
    <w:p w14:paraId="196CBB63" w14:textId="6ADE7DA8" w:rsidR="004A0C63" w:rsidRPr="005446FC" w:rsidRDefault="004A0C6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potrzeby dookreślenia publicznej usługi hybrydowej projektodawca dookreślił pojęcie przesyłki listowej – opierając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bieżącej definicji zamieszczonej </w:t>
      </w:r>
      <w:r w:rsidR="0031319D" w:rsidRPr="005446FC">
        <w:rPr>
          <w:rFonts w:ascii="Times New Roman" w:hAnsi="Times New Roman" w:cs="Times New Roman"/>
          <w:color w:val="000000" w:themeColor="text1"/>
          <w:sz w:val="24"/>
          <w:szCs w:val="24"/>
        </w:rPr>
        <w:t>w</w:t>
      </w:r>
      <w:r w:rsidR="00EE7CD6" w:rsidRPr="005446FC">
        <w:rPr>
          <w:rFonts w:ascii="Times New Roman" w:hAnsi="Times New Roman" w:cs="Times New Roman"/>
          <w:color w:val="000000" w:themeColor="text1"/>
          <w:sz w:val="24"/>
          <w:szCs w:val="24"/>
        </w:rPr>
        <w:t> </w:t>
      </w:r>
      <w:r w:rsidR="00C9106A" w:rsidRPr="00C9106A">
        <w:rPr>
          <w:rFonts w:ascii="Times New Roman" w:hAnsi="Times New Roman" w:cs="Times New Roman"/>
          <w:color w:val="000000" w:themeColor="text1"/>
          <w:sz w:val="24"/>
          <w:szCs w:val="24"/>
        </w:rPr>
        <w:t>ustaw</w:t>
      </w:r>
      <w:r w:rsidR="00C9106A">
        <w:rPr>
          <w:rFonts w:ascii="Times New Roman" w:hAnsi="Times New Roman" w:cs="Times New Roman"/>
          <w:color w:val="000000" w:themeColor="text1"/>
          <w:sz w:val="24"/>
          <w:szCs w:val="24"/>
        </w:rPr>
        <w:t>ie</w:t>
      </w:r>
      <w:r w:rsidR="00C9106A" w:rsidRPr="00C9106A">
        <w:rPr>
          <w:rFonts w:ascii="Times New Roman" w:hAnsi="Times New Roman" w:cs="Times New Roman"/>
          <w:color w:val="000000" w:themeColor="text1"/>
          <w:sz w:val="24"/>
          <w:szCs w:val="24"/>
        </w:rPr>
        <w:t xml:space="preserve"> z dnia 23</w:t>
      </w:r>
      <w:r w:rsidR="00914057">
        <w:rPr>
          <w:rFonts w:ascii="Times New Roman" w:hAnsi="Times New Roman" w:cs="Times New Roman"/>
          <w:color w:val="000000" w:themeColor="text1"/>
          <w:sz w:val="24"/>
          <w:szCs w:val="24"/>
        </w:rPr>
        <w:t> </w:t>
      </w:r>
      <w:r w:rsidR="00C9106A" w:rsidRPr="00C9106A">
        <w:rPr>
          <w:rFonts w:ascii="Times New Roman" w:hAnsi="Times New Roman" w:cs="Times New Roman"/>
          <w:color w:val="000000" w:themeColor="text1"/>
          <w:sz w:val="24"/>
          <w:szCs w:val="24"/>
        </w:rPr>
        <w:t>listopada 2012 r. – Prawo pocztowe</w:t>
      </w:r>
      <w:r w:rsidRPr="005446FC">
        <w:rPr>
          <w:rFonts w:ascii="Times New Roman" w:hAnsi="Times New Roman" w:cs="Times New Roman"/>
          <w:color w:val="000000" w:themeColor="text1"/>
          <w:sz w:val="24"/>
          <w:szCs w:val="24"/>
        </w:rPr>
        <w:t>.</w:t>
      </w:r>
    </w:p>
    <w:p w14:paraId="7B5D7C09" w14:textId="4ACF2897" w:rsidR="00B23A4F" w:rsidRPr="005446FC" w:rsidRDefault="00B23A4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Publiczna usługa hybrydowa</w:t>
      </w:r>
      <w:r w:rsidR="00EE7CD6" w:rsidRPr="005446FC">
        <w:rPr>
          <w:rFonts w:ascii="Times New Roman" w:hAnsi="Times New Roman" w:cs="Times New Roman"/>
          <w:color w:val="000000" w:themeColor="text1"/>
          <w:sz w:val="24"/>
          <w:szCs w:val="24"/>
        </w:rPr>
        <w:t xml:space="preserve"> to usługa pocztowa rozumiana zgodnie z brzmieniem art. 2 ust. 1 pkt 3 </w:t>
      </w:r>
      <w:r w:rsidR="00C9106A" w:rsidRPr="00C9106A">
        <w:rPr>
          <w:rFonts w:ascii="Times New Roman" w:hAnsi="Times New Roman" w:cs="Times New Roman"/>
          <w:color w:val="000000" w:themeColor="text1"/>
          <w:sz w:val="24"/>
          <w:szCs w:val="24"/>
        </w:rPr>
        <w:t>ustawy z dnia 23 listopada 2012 r. – Prawo pocztowe</w:t>
      </w:r>
      <w:r w:rsidR="00EE7CD6" w:rsidRPr="005446FC">
        <w:rPr>
          <w:rFonts w:ascii="Times New Roman" w:hAnsi="Times New Roman" w:cs="Times New Roman"/>
          <w:color w:val="000000" w:themeColor="text1"/>
          <w:sz w:val="24"/>
          <w:szCs w:val="24"/>
        </w:rPr>
        <w:t>, przy czym korzystać z niej mogą jedynie podmioty publiczne w ramach wysyłania korespondencji do podmiotów niepublicznych. Innymi słowy</w:t>
      </w:r>
      <w:r w:rsidRPr="005446FC">
        <w:rPr>
          <w:rFonts w:ascii="Times New Roman" w:hAnsi="Times New Roman" w:cs="Times New Roman"/>
          <w:color w:val="000000" w:themeColor="text1"/>
          <w:sz w:val="24"/>
          <w:szCs w:val="24"/>
        </w:rPr>
        <w:t xml:space="preserve"> to usługa polegająca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przesyłaniu </w:t>
      </w:r>
      <w:r w:rsidR="00A62EB0" w:rsidRPr="005446FC">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któr</w:t>
      </w:r>
      <w:r w:rsidR="00A62EB0"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w:t>
      </w:r>
      <w:r w:rsidR="00A62EB0" w:rsidRPr="005446FC">
        <w:rPr>
          <w:rFonts w:ascii="Times New Roman" w:hAnsi="Times New Roman" w:cs="Times New Roman"/>
          <w:color w:val="000000" w:themeColor="text1"/>
          <w:sz w:val="24"/>
          <w:szCs w:val="24"/>
        </w:rPr>
        <w:t>dostarczenie zostało zlecone przez podmiot publiczny przez nadanie</w:t>
      </w:r>
      <w:r w:rsidR="00375A65" w:rsidRPr="005446FC">
        <w:rPr>
          <w:rFonts w:ascii="Times New Roman" w:hAnsi="Times New Roman" w:cs="Times New Roman"/>
          <w:color w:val="000000" w:themeColor="text1"/>
          <w:sz w:val="24"/>
          <w:szCs w:val="24"/>
        </w:rPr>
        <w:t xml:space="preserve"> z </w:t>
      </w:r>
      <w:r w:rsidR="00A62EB0" w:rsidRPr="005446FC">
        <w:rPr>
          <w:rFonts w:ascii="Times New Roman" w:hAnsi="Times New Roman" w:cs="Times New Roman"/>
          <w:color w:val="000000" w:themeColor="text1"/>
          <w:sz w:val="24"/>
          <w:szCs w:val="24"/>
        </w:rPr>
        <w:t xml:space="preserve">poziomu skrzynki doręczeń dokumentu elektronicznego, który podlega następnie przekształceniu przez operatora wyznaczonego </w:t>
      </w:r>
      <w:r w:rsidR="00850CBA" w:rsidRPr="005446FC">
        <w:rPr>
          <w:rFonts w:ascii="Times New Roman" w:hAnsi="Times New Roman" w:cs="Times New Roman"/>
          <w:color w:val="000000" w:themeColor="text1"/>
          <w:sz w:val="24"/>
          <w:szCs w:val="24"/>
        </w:rPr>
        <w:t>do </w:t>
      </w:r>
      <w:r w:rsidR="00A62EB0" w:rsidRPr="005446FC">
        <w:rPr>
          <w:rFonts w:ascii="Times New Roman" w:hAnsi="Times New Roman" w:cs="Times New Roman"/>
          <w:color w:val="000000" w:themeColor="text1"/>
          <w:sz w:val="24"/>
          <w:szCs w:val="24"/>
        </w:rPr>
        <w:t>fizycznej formy przesyłki listowej</w:t>
      </w:r>
      <w:r w:rsidR="00A05DAF" w:rsidRPr="005446FC">
        <w:rPr>
          <w:rFonts w:ascii="Times New Roman" w:hAnsi="Times New Roman" w:cs="Times New Roman"/>
          <w:color w:val="000000" w:themeColor="text1"/>
          <w:sz w:val="24"/>
          <w:szCs w:val="24"/>
        </w:rPr>
        <w:t xml:space="preserve"> i </w:t>
      </w:r>
      <w:r w:rsidR="00A62EB0" w:rsidRPr="005446FC">
        <w:rPr>
          <w:rFonts w:ascii="Times New Roman" w:hAnsi="Times New Roman" w:cs="Times New Roman"/>
          <w:color w:val="000000" w:themeColor="text1"/>
          <w:sz w:val="24"/>
          <w:szCs w:val="24"/>
        </w:rPr>
        <w:t xml:space="preserve">jest doręczany adresatowi będącemu podmiotem niepublicznym, </w:t>
      </w:r>
      <w:r w:rsidR="0031319D" w:rsidRPr="005446FC">
        <w:rPr>
          <w:rFonts w:ascii="Times New Roman" w:hAnsi="Times New Roman" w:cs="Times New Roman"/>
          <w:color w:val="000000" w:themeColor="text1"/>
          <w:sz w:val="24"/>
          <w:szCs w:val="24"/>
        </w:rPr>
        <w:t>w</w:t>
      </w:r>
      <w:r w:rsidR="00EE7CD6" w:rsidRPr="005446FC">
        <w:rPr>
          <w:rFonts w:ascii="Times New Roman" w:hAnsi="Times New Roman" w:cs="Times New Roman"/>
          <w:color w:val="000000" w:themeColor="text1"/>
          <w:sz w:val="24"/>
          <w:szCs w:val="24"/>
        </w:rPr>
        <w:t> </w:t>
      </w:r>
      <w:r w:rsidR="00A62EB0" w:rsidRPr="005446FC">
        <w:rPr>
          <w:rFonts w:ascii="Times New Roman" w:hAnsi="Times New Roman" w:cs="Times New Roman"/>
          <w:color w:val="000000" w:themeColor="text1"/>
          <w:sz w:val="24"/>
          <w:szCs w:val="24"/>
        </w:rPr>
        <w:t>tym osobą fizyczną.</w:t>
      </w:r>
      <w:r w:rsidR="00974E1E" w:rsidRPr="005446FC">
        <w:rPr>
          <w:rFonts w:ascii="Times New Roman" w:hAnsi="Times New Roman" w:cs="Times New Roman"/>
          <w:color w:val="000000" w:themeColor="text1"/>
          <w:sz w:val="24"/>
          <w:szCs w:val="24"/>
        </w:rPr>
        <w:t xml:space="preserve"> Publiczna usługa hybrydowa świadczona jest wyłącznie przez operatora wyznaczonego.</w:t>
      </w:r>
    </w:p>
    <w:p w14:paraId="4C6C5284" w14:textId="22C34306" w:rsidR="005A08F2" w:rsidRPr="005446FC" w:rsidRDefault="005A08F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Publiczna usługa rejestrowanego doręczenia elektronicznego stanowi odpowiedź</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wprowadzaną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3 pkt 36 rozporządzenia 910/2014 usługę rejestrowanego doręczenia elektronicznego. Będzie ona świadczona przez operatora wyznaczonego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spełniała standard usługi rejestrowanego doręczenia elektronicznego świadczonej przez operatora wyznaczonego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świadczących kwalifikowane usługi rejestrowanego doręczenia elektronicznego</w:t>
      </w:r>
      <w:r w:rsidR="003C71E5" w:rsidRPr="005446FC">
        <w:rPr>
          <w:rFonts w:ascii="Times New Roman" w:hAnsi="Times New Roman" w:cs="Times New Roman"/>
          <w:color w:val="000000" w:themeColor="text1"/>
          <w:sz w:val="24"/>
          <w:szCs w:val="24"/>
        </w:rPr>
        <w:t>.</w:t>
      </w:r>
    </w:p>
    <w:p w14:paraId="72A6657F" w14:textId="0B0CD6C7" w:rsidR="009F404D" w:rsidRPr="005446FC" w:rsidRDefault="009F404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Skrzynka doręczeń to narzędzie udostępnione przez operatora wyznaczonego, </w:t>
      </w:r>
      <w:r w:rsidR="008D59CA" w:rsidRPr="005446FC">
        <w:rPr>
          <w:rFonts w:ascii="Times New Roman" w:hAnsi="Times New Roman" w:cs="Times New Roman"/>
          <w:color w:val="000000" w:themeColor="text1"/>
          <w:sz w:val="24"/>
          <w:szCs w:val="24"/>
        </w:rPr>
        <w:t>umożliwiające wysyłanie, odbieranie</w:t>
      </w:r>
      <w:r w:rsidR="00A05DAF" w:rsidRPr="005446FC">
        <w:rPr>
          <w:rFonts w:ascii="Times New Roman" w:hAnsi="Times New Roman" w:cs="Times New Roman"/>
          <w:color w:val="000000" w:themeColor="text1"/>
          <w:sz w:val="24"/>
          <w:szCs w:val="24"/>
        </w:rPr>
        <w:t xml:space="preserve"> i </w:t>
      </w:r>
      <w:r w:rsidR="008D59CA" w:rsidRPr="005446FC">
        <w:rPr>
          <w:rFonts w:ascii="Times New Roman" w:hAnsi="Times New Roman" w:cs="Times New Roman"/>
          <w:color w:val="000000" w:themeColor="text1"/>
          <w:sz w:val="24"/>
          <w:szCs w:val="24"/>
        </w:rPr>
        <w:t>przechowywanie danych zgodnie ze standardem,</w:t>
      </w:r>
      <w:r w:rsidR="00850CBA" w:rsidRPr="005446FC">
        <w:rPr>
          <w:rFonts w:ascii="Times New Roman" w:hAnsi="Times New Roman" w:cs="Times New Roman"/>
          <w:color w:val="000000" w:themeColor="text1"/>
          <w:sz w:val="24"/>
          <w:szCs w:val="24"/>
        </w:rPr>
        <w:t xml:space="preserve"> o </w:t>
      </w:r>
      <w:r w:rsidR="008D59CA"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00B06B82" w:rsidRPr="005446FC">
        <w:rPr>
          <w:rFonts w:ascii="Times New Roman" w:hAnsi="Times New Roman" w:cs="Times New Roman"/>
          <w:color w:val="000000" w:themeColor="text1"/>
          <w:sz w:val="24"/>
          <w:szCs w:val="24"/>
        </w:rPr>
        <w:t> </w:t>
      </w:r>
      <w:r w:rsidR="008D59CA"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8D59CA"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8D59CA" w:rsidRPr="005446FC">
        <w:rPr>
          <w:rFonts w:ascii="Times New Roman" w:hAnsi="Times New Roman" w:cs="Times New Roman"/>
          <w:color w:val="000000" w:themeColor="text1"/>
          <w:sz w:val="24"/>
          <w:szCs w:val="24"/>
        </w:rPr>
        <w:t>usługach zaufania oraz identyfikacji elektronicznej</w:t>
      </w:r>
      <w:r w:rsidR="009B2746" w:rsidRPr="005446FC">
        <w:rPr>
          <w:rFonts w:ascii="Times New Roman" w:hAnsi="Times New Roman" w:cs="Times New Roman"/>
          <w:color w:val="000000" w:themeColor="text1"/>
          <w:sz w:val="24"/>
          <w:szCs w:val="24"/>
        </w:rPr>
        <w:t xml:space="preserve">. </w:t>
      </w:r>
      <w:r w:rsidR="00B06B82" w:rsidRPr="005446FC">
        <w:rPr>
          <w:rFonts w:ascii="Times New Roman" w:hAnsi="Times New Roman" w:cs="Times New Roman"/>
          <w:color w:val="000000" w:themeColor="text1"/>
          <w:sz w:val="24"/>
          <w:szCs w:val="24"/>
        </w:rPr>
        <w:t>W </w:t>
      </w:r>
      <w:r w:rsidR="009B2746" w:rsidRPr="005446FC">
        <w:rPr>
          <w:rFonts w:ascii="Times New Roman" w:hAnsi="Times New Roman" w:cs="Times New Roman"/>
          <w:color w:val="000000" w:themeColor="text1"/>
          <w:sz w:val="24"/>
          <w:szCs w:val="24"/>
        </w:rPr>
        <w:t>przypadku podmiotó</w:t>
      </w:r>
      <w:r w:rsidR="0031319D" w:rsidRPr="005446FC">
        <w:rPr>
          <w:rFonts w:ascii="Times New Roman" w:hAnsi="Times New Roman" w:cs="Times New Roman"/>
          <w:color w:val="000000" w:themeColor="text1"/>
          <w:sz w:val="24"/>
          <w:szCs w:val="24"/>
        </w:rPr>
        <w:t xml:space="preserve">w </w:t>
      </w:r>
      <w:r w:rsidR="009B2746" w:rsidRPr="005446FC">
        <w:rPr>
          <w:rFonts w:ascii="Times New Roman" w:hAnsi="Times New Roman" w:cs="Times New Roman"/>
          <w:color w:val="000000" w:themeColor="text1"/>
          <w:sz w:val="24"/>
          <w:szCs w:val="24"/>
        </w:rPr>
        <w:t xml:space="preserve">publicznych skrzynka doręczeń będzie wykorzystywana </w:t>
      </w:r>
      <w:r w:rsidR="00850CBA" w:rsidRPr="005446FC">
        <w:rPr>
          <w:rFonts w:ascii="Times New Roman" w:hAnsi="Times New Roman" w:cs="Times New Roman"/>
          <w:color w:val="000000" w:themeColor="text1"/>
          <w:sz w:val="24"/>
          <w:szCs w:val="24"/>
        </w:rPr>
        <w:t>do </w:t>
      </w:r>
      <w:r w:rsidR="009B2746" w:rsidRPr="005446FC">
        <w:rPr>
          <w:rFonts w:ascii="Times New Roman" w:hAnsi="Times New Roman" w:cs="Times New Roman"/>
          <w:color w:val="000000" w:themeColor="text1"/>
          <w:sz w:val="24"/>
          <w:szCs w:val="24"/>
        </w:rPr>
        <w:t>wysyłania danych</w:t>
      </w:r>
      <w:r w:rsidR="00375A65" w:rsidRPr="005446FC">
        <w:rPr>
          <w:rFonts w:ascii="Times New Roman" w:hAnsi="Times New Roman" w:cs="Times New Roman"/>
          <w:color w:val="000000" w:themeColor="text1"/>
          <w:sz w:val="24"/>
          <w:szCs w:val="24"/>
        </w:rPr>
        <w:t xml:space="preserve"> na </w:t>
      </w:r>
      <w:r w:rsidR="009B2746" w:rsidRPr="005446FC">
        <w:rPr>
          <w:rFonts w:ascii="Times New Roman" w:hAnsi="Times New Roman" w:cs="Times New Roman"/>
          <w:color w:val="000000" w:themeColor="text1"/>
          <w:sz w:val="24"/>
          <w:szCs w:val="24"/>
        </w:rPr>
        <w:t xml:space="preserve">potrzeby realizacji ich doręczenia </w:t>
      </w:r>
      <w:r w:rsidR="00850CBA" w:rsidRPr="005446FC">
        <w:rPr>
          <w:rFonts w:ascii="Times New Roman" w:hAnsi="Times New Roman" w:cs="Times New Roman"/>
          <w:color w:val="000000" w:themeColor="text1"/>
          <w:sz w:val="24"/>
          <w:szCs w:val="24"/>
        </w:rPr>
        <w:t>do </w:t>
      </w:r>
      <w:r w:rsidR="009B2746" w:rsidRPr="005446FC">
        <w:rPr>
          <w:rFonts w:ascii="Times New Roman" w:hAnsi="Times New Roman" w:cs="Times New Roman"/>
          <w:color w:val="000000" w:themeColor="text1"/>
          <w:sz w:val="24"/>
          <w:szCs w:val="24"/>
        </w:rPr>
        <w:t>adresata</w:t>
      </w:r>
      <w:r w:rsidR="00375A65" w:rsidRPr="005446FC">
        <w:rPr>
          <w:rFonts w:ascii="Times New Roman" w:hAnsi="Times New Roman" w:cs="Times New Roman"/>
          <w:color w:val="000000" w:themeColor="text1"/>
          <w:sz w:val="24"/>
          <w:szCs w:val="24"/>
        </w:rPr>
        <w:t xml:space="preserve"> z </w:t>
      </w:r>
      <w:r w:rsidR="009B2746" w:rsidRPr="005446FC">
        <w:rPr>
          <w:rFonts w:ascii="Times New Roman" w:hAnsi="Times New Roman" w:cs="Times New Roman"/>
          <w:color w:val="000000" w:themeColor="text1"/>
          <w:sz w:val="24"/>
          <w:szCs w:val="24"/>
        </w:rPr>
        <w:t>wykorzystaniem publicznej usługi hybrydowej.</w:t>
      </w:r>
    </w:p>
    <w:p w14:paraId="7490A747" w14:textId="69B91472" w:rsidR="00481E65" w:rsidRPr="005446FC" w:rsidRDefault="00B06B8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481E65" w:rsidRPr="005446FC">
        <w:rPr>
          <w:rFonts w:ascii="Times New Roman" w:hAnsi="Times New Roman" w:cs="Times New Roman"/>
          <w:color w:val="000000" w:themeColor="text1"/>
          <w:sz w:val="24"/>
          <w:szCs w:val="24"/>
        </w:rPr>
        <w:t xml:space="preserve">art. 3 </w:t>
      </w:r>
      <w:r w:rsidR="004024BB">
        <w:rPr>
          <w:rFonts w:ascii="Times New Roman" w:hAnsi="Times New Roman" w:cs="Times New Roman"/>
          <w:color w:val="000000" w:themeColor="text1"/>
          <w:sz w:val="24"/>
          <w:szCs w:val="24"/>
        </w:rPr>
        <w:t xml:space="preserve">projektu ustawy </w:t>
      </w:r>
      <w:r w:rsidR="00481E65" w:rsidRPr="005446FC">
        <w:rPr>
          <w:rFonts w:ascii="Times New Roman" w:hAnsi="Times New Roman" w:cs="Times New Roman"/>
          <w:color w:val="000000" w:themeColor="text1"/>
          <w:sz w:val="24"/>
          <w:szCs w:val="24"/>
        </w:rPr>
        <w:t>wskazano niezbędny przedmiotowy zak</w:t>
      </w:r>
      <w:r w:rsidRPr="005446FC">
        <w:rPr>
          <w:rFonts w:ascii="Times New Roman" w:hAnsi="Times New Roman" w:cs="Times New Roman"/>
          <w:color w:val="000000" w:themeColor="text1"/>
          <w:sz w:val="24"/>
          <w:szCs w:val="24"/>
        </w:rPr>
        <w:t>res wyłączeń stosowania ustawy.</w:t>
      </w:r>
    </w:p>
    <w:p w14:paraId="6C6E4F98" w14:textId="386D2A7E" w:rsidR="003837F0" w:rsidRPr="005446FC" w:rsidRDefault="00B06B8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 </w:t>
      </w:r>
      <w:r w:rsidR="00481E65" w:rsidRPr="005446FC">
        <w:rPr>
          <w:rFonts w:ascii="Times New Roman" w:hAnsi="Times New Roman" w:cs="Times New Roman"/>
          <w:color w:val="000000" w:themeColor="text1"/>
          <w:sz w:val="24"/>
          <w:szCs w:val="24"/>
        </w:rPr>
        <w:t>4</w:t>
      </w:r>
      <w:r w:rsidR="00A05DAF" w:rsidRPr="005446FC">
        <w:rPr>
          <w:rFonts w:ascii="Times New Roman" w:hAnsi="Times New Roman" w:cs="Times New Roman"/>
          <w:color w:val="000000" w:themeColor="text1"/>
          <w:sz w:val="24"/>
          <w:szCs w:val="24"/>
        </w:rPr>
        <w:t xml:space="preserve"> i </w:t>
      </w:r>
      <w:r w:rsidR="004024BB">
        <w:rPr>
          <w:rFonts w:ascii="Times New Roman" w:hAnsi="Times New Roman" w:cs="Times New Roman"/>
          <w:color w:val="000000" w:themeColor="text1"/>
          <w:sz w:val="24"/>
          <w:szCs w:val="24"/>
        </w:rPr>
        <w:t xml:space="preserve">art. </w:t>
      </w:r>
      <w:r w:rsidR="00481E65" w:rsidRPr="005446FC">
        <w:rPr>
          <w:rFonts w:ascii="Times New Roman" w:hAnsi="Times New Roman" w:cs="Times New Roman"/>
          <w:color w:val="000000" w:themeColor="text1"/>
          <w:sz w:val="24"/>
          <w:szCs w:val="24"/>
        </w:rPr>
        <w:t xml:space="preserve">5 </w:t>
      </w:r>
      <w:r w:rsidR="004024BB">
        <w:rPr>
          <w:rFonts w:ascii="Times New Roman" w:hAnsi="Times New Roman" w:cs="Times New Roman"/>
          <w:color w:val="000000" w:themeColor="text1"/>
          <w:sz w:val="24"/>
          <w:szCs w:val="24"/>
        </w:rPr>
        <w:t xml:space="preserve">projektu ustawy </w:t>
      </w:r>
      <w:r w:rsidR="007D1F78" w:rsidRPr="005446FC">
        <w:rPr>
          <w:rFonts w:ascii="Times New Roman" w:hAnsi="Times New Roman" w:cs="Times New Roman"/>
          <w:color w:val="000000" w:themeColor="text1"/>
          <w:sz w:val="24"/>
          <w:szCs w:val="24"/>
        </w:rPr>
        <w:t xml:space="preserve">wprowadzają zasadę pierwszeństwa korespondencji elektronicznej </w:t>
      </w:r>
      <w:r w:rsidR="00CF6B3E">
        <w:rPr>
          <w:rFonts w:ascii="Times New Roman" w:hAnsi="Times New Roman" w:cs="Times New Roman"/>
          <w:color w:val="000000" w:themeColor="text1"/>
          <w:sz w:val="24"/>
          <w:szCs w:val="24"/>
        </w:rPr>
        <w:t>przed</w:t>
      </w:r>
      <w:r w:rsidR="007D1F78" w:rsidRPr="005446FC">
        <w:rPr>
          <w:rFonts w:ascii="Times New Roman" w:hAnsi="Times New Roman" w:cs="Times New Roman"/>
          <w:color w:val="000000" w:themeColor="text1"/>
          <w:sz w:val="24"/>
          <w:szCs w:val="24"/>
        </w:rPr>
        <w:t xml:space="preserve"> tradycyjną papierową.</w:t>
      </w:r>
      <w:r w:rsidR="005E1054" w:rsidRPr="005446FC">
        <w:rPr>
          <w:rFonts w:ascii="Times New Roman" w:hAnsi="Times New Roman" w:cs="Times New Roman"/>
          <w:color w:val="000000" w:themeColor="text1"/>
          <w:sz w:val="24"/>
          <w:szCs w:val="24"/>
        </w:rPr>
        <w:t xml:space="preserve"> Z</w:t>
      </w:r>
      <w:r w:rsidR="007D1F78" w:rsidRPr="005446FC">
        <w:rPr>
          <w:rFonts w:ascii="Times New Roman" w:hAnsi="Times New Roman" w:cs="Times New Roman"/>
          <w:color w:val="000000" w:themeColor="text1"/>
          <w:sz w:val="24"/>
          <w:szCs w:val="24"/>
        </w:rPr>
        <w:t xml:space="preserve">obowiązano podmioty publiczne, które mają posiadać wpisane </w:t>
      </w:r>
      <w:r w:rsidR="00850CBA" w:rsidRPr="005446FC">
        <w:rPr>
          <w:rFonts w:ascii="Times New Roman" w:hAnsi="Times New Roman" w:cs="Times New Roman"/>
          <w:color w:val="000000" w:themeColor="text1"/>
          <w:sz w:val="24"/>
          <w:szCs w:val="24"/>
        </w:rPr>
        <w:t>do </w:t>
      </w:r>
      <w:r w:rsidR="007D1F78"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D1F78" w:rsidRPr="005446FC">
        <w:rPr>
          <w:rFonts w:ascii="Times New Roman" w:hAnsi="Times New Roman" w:cs="Times New Roman"/>
          <w:color w:val="000000" w:themeColor="text1"/>
          <w:sz w:val="24"/>
          <w:szCs w:val="24"/>
        </w:rPr>
        <w:t xml:space="preserve">elektronicznych adresy </w:t>
      </w:r>
      <w:r w:rsidR="00850CBA" w:rsidRPr="005446FC">
        <w:rPr>
          <w:rFonts w:ascii="Times New Roman" w:hAnsi="Times New Roman" w:cs="Times New Roman"/>
          <w:color w:val="000000" w:themeColor="text1"/>
          <w:sz w:val="24"/>
          <w:szCs w:val="24"/>
        </w:rPr>
        <w:t>do </w:t>
      </w:r>
      <w:r w:rsidR="007D1F78"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7D1F78" w:rsidRPr="005446FC">
        <w:rPr>
          <w:rFonts w:ascii="Times New Roman" w:hAnsi="Times New Roman" w:cs="Times New Roman"/>
          <w:color w:val="000000" w:themeColor="text1"/>
          <w:sz w:val="24"/>
          <w:szCs w:val="24"/>
        </w:rPr>
        <w:t>wymiany korespondencji</w:t>
      </w:r>
      <w:r w:rsidR="00FF2B4D" w:rsidRPr="005446FC">
        <w:rPr>
          <w:rFonts w:ascii="Times New Roman" w:hAnsi="Times New Roman" w:cs="Times New Roman"/>
          <w:color w:val="000000" w:themeColor="text1"/>
          <w:sz w:val="24"/>
          <w:szCs w:val="24"/>
        </w:rPr>
        <w:t xml:space="preserve"> wymagającej uzyskania przez nadawcę potwierdzenia jej nadania lub odbioru,</w:t>
      </w:r>
      <w:r w:rsidR="007D1F78" w:rsidRPr="005446FC">
        <w:rPr>
          <w:rFonts w:ascii="Times New Roman" w:hAnsi="Times New Roman" w:cs="Times New Roman"/>
          <w:color w:val="000000" w:themeColor="text1"/>
          <w:sz w:val="24"/>
          <w:szCs w:val="24"/>
        </w:rPr>
        <w:t xml:space="preserve"> kierując ją właśnie</w:t>
      </w:r>
      <w:r w:rsidR="00375A65" w:rsidRPr="005446FC">
        <w:rPr>
          <w:rFonts w:ascii="Times New Roman" w:hAnsi="Times New Roman" w:cs="Times New Roman"/>
          <w:color w:val="000000" w:themeColor="text1"/>
          <w:sz w:val="24"/>
          <w:szCs w:val="24"/>
        </w:rPr>
        <w:t xml:space="preserve"> na </w:t>
      </w:r>
      <w:r w:rsidR="007D1F78" w:rsidRPr="005446FC">
        <w:rPr>
          <w:rFonts w:ascii="Times New Roman" w:hAnsi="Times New Roman" w:cs="Times New Roman"/>
          <w:color w:val="000000" w:themeColor="text1"/>
          <w:sz w:val="24"/>
          <w:szCs w:val="24"/>
        </w:rPr>
        <w:t xml:space="preserve">te adresy </w:t>
      </w:r>
      <w:r w:rsidR="00850CBA" w:rsidRPr="005446FC">
        <w:rPr>
          <w:rFonts w:ascii="Times New Roman" w:hAnsi="Times New Roman" w:cs="Times New Roman"/>
          <w:color w:val="000000" w:themeColor="text1"/>
          <w:sz w:val="24"/>
          <w:szCs w:val="24"/>
        </w:rPr>
        <w:t>do </w:t>
      </w:r>
      <w:r w:rsidR="007D1F78" w:rsidRPr="005446FC">
        <w:rPr>
          <w:rFonts w:ascii="Times New Roman" w:hAnsi="Times New Roman" w:cs="Times New Roman"/>
          <w:color w:val="000000" w:themeColor="text1"/>
          <w:sz w:val="24"/>
          <w:szCs w:val="24"/>
        </w:rPr>
        <w:t>doręczeń elektronicznych przy wykorzystaniu publicznej usługi rejestrowanego doręczenia elektronicznego.</w:t>
      </w:r>
      <w:r w:rsidR="005E1054" w:rsidRPr="005446FC">
        <w:rPr>
          <w:rFonts w:ascii="Times New Roman" w:hAnsi="Times New Roman" w:cs="Times New Roman"/>
          <w:color w:val="000000" w:themeColor="text1"/>
          <w:sz w:val="24"/>
          <w:szCs w:val="24"/>
        </w:rPr>
        <w:t xml:space="preserve"> </w:t>
      </w:r>
      <w:r w:rsidR="00135266" w:rsidRPr="005446FC">
        <w:rPr>
          <w:rFonts w:ascii="Times New Roman" w:hAnsi="Times New Roman" w:cs="Times New Roman"/>
          <w:color w:val="000000" w:themeColor="text1"/>
          <w:sz w:val="24"/>
          <w:szCs w:val="24"/>
        </w:rPr>
        <w:t xml:space="preserve">Obowiązek ten dotyczy wysyłania korespondencji zarówno do podmiotów publicznych, jak i niepublicznych. </w:t>
      </w:r>
      <w:r w:rsidR="005E1054" w:rsidRPr="005446FC">
        <w:rPr>
          <w:rFonts w:ascii="Times New Roman" w:hAnsi="Times New Roman" w:cs="Times New Roman"/>
          <w:color w:val="000000" w:themeColor="text1"/>
          <w:sz w:val="24"/>
          <w:szCs w:val="24"/>
        </w:rPr>
        <w:t>N</w:t>
      </w:r>
      <w:r w:rsidR="003837F0" w:rsidRPr="005446FC">
        <w:rPr>
          <w:rFonts w:ascii="Times New Roman" w:hAnsi="Times New Roman" w:cs="Times New Roman"/>
          <w:color w:val="000000" w:themeColor="text1"/>
          <w:sz w:val="24"/>
          <w:szCs w:val="24"/>
        </w:rPr>
        <w:t>ałożono</w:t>
      </w:r>
      <w:r w:rsidR="00375A65" w:rsidRPr="005446FC">
        <w:rPr>
          <w:rFonts w:ascii="Times New Roman" w:hAnsi="Times New Roman" w:cs="Times New Roman"/>
          <w:color w:val="000000" w:themeColor="text1"/>
          <w:sz w:val="24"/>
          <w:szCs w:val="24"/>
        </w:rPr>
        <w:t xml:space="preserve"> na </w:t>
      </w:r>
      <w:r w:rsidR="003837F0" w:rsidRPr="005446FC">
        <w:rPr>
          <w:rFonts w:ascii="Times New Roman" w:hAnsi="Times New Roman" w:cs="Times New Roman"/>
          <w:color w:val="000000" w:themeColor="text1"/>
          <w:sz w:val="24"/>
          <w:szCs w:val="24"/>
        </w:rPr>
        <w:t>podmioty publiczne obowiązek</w:t>
      </w:r>
      <w:r w:rsidR="004024BB">
        <w:rPr>
          <w:rFonts w:ascii="Times New Roman" w:hAnsi="Times New Roman" w:cs="Times New Roman"/>
          <w:color w:val="000000" w:themeColor="text1"/>
          <w:sz w:val="24"/>
          <w:szCs w:val="24"/>
        </w:rPr>
        <w:t xml:space="preserve"> </w:t>
      </w:r>
      <w:r w:rsidR="003837F0" w:rsidRPr="005446FC">
        <w:rPr>
          <w:rFonts w:ascii="Times New Roman" w:hAnsi="Times New Roman" w:cs="Times New Roman"/>
          <w:color w:val="000000" w:themeColor="text1"/>
          <w:sz w:val="24"/>
          <w:szCs w:val="24"/>
        </w:rPr>
        <w:t>doręcza</w:t>
      </w:r>
      <w:r w:rsidR="004024BB">
        <w:rPr>
          <w:rFonts w:ascii="Times New Roman" w:hAnsi="Times New Roman" w:cs="Times New Roman"/>
          <w:color w:val="000000" w:themeColor="text1"/>
          <w:sz w:val="24"/>
          <w:szCs w:val="24"/>
        </w:rPr>
        <w:t>nia</w:t>
      </w:r>
      <w:r w:rsidR="003837F0"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 xml:space="preserve">niepublicznych </w:t>
      </w:r>
      <w:r w:rsidR="00E642D0" w:rsidRPr="005446FC">
        <w:rPr>
          <w:rFonts w:ascii="Times New Roman" w:hAnsi="Times New Roman" w:cs="Times New Roman"/>
          <w:color w:val="000000" w:themeColor="text1"/>
          <w:sz w:val="24"/>
          <w:szCs w:val="24"/>
        </w:rPr>
        <w:t>korespondencj</w:t>
      </w:r>
      <w:r w:rsidR="004024BB">
        <w:rPr>
          <w:rFonts w:ascii="Times New Roman" w:hAnsi="Times New Roman" w:cs="Times New Roman"/>
          <w:color w:val="000000" w:themeColor="text1"/>
          <w:sz w:val="24"/>
          <w:szCs w:val="24"/>
        </w:rPr>
        <w:t>i</w:t>
      </w:r>
      <w:r w:rsidR="00E642D0" w:rsidRPr="005446FC">
        <w:rPr>
          <w:rFonts w:ascii="Times New Roman" w:hAnsi="Times New Roman" w:cs="Times New Roman"/>
          <w:color w:val="000000" w:themeColor="text1"/>
          <w:sz w:val="24"/>
          <w:szCs w:val="24"/>
        </w:rPr>
        <w:t xml:space="preserve"> wymagając</w:t>
      </w:r>
      <w:r w:rsidR="004024BB">
        <w:rPr>
          <w:rFonts w:ascii="Times New Roman" w:hAnsi="Times New Roman" w:cs="Times New Roman"/>
          <w:color w:val="000000" w:themeColor="text1"/>
          <w:sz w:val="24"/>
          <w:szCs w:val="24"/>
        </w:rPr>
        <w:t>ej</w:t>
      </w:r>
      <w:r w:rsidR="00E642D0" w:rsidRPr="005446FC">
        <w:rPr>
          <w:rFonts w:ascii="Times New Roman" w:hAnsi="Times New Roman" w:cs="Times New Roman"/>
          <w:color w:val="000000" w:themeColor="text1"/>
          <w:sz w:val="24"/>
          <w:szCs w:val="24"/>
        </w:rPr>
        <w:t xml:space="preserve"> uzyskania przez nadawcę potwierdzenia jej nadania lub odbioru </w:t>
      </w:r>
      <w:r w:rsidR="003837F0" w:rsidRPr="005446FC">
        <w:rPr>
          <w:rFonts w:ascii="Times New Roman" w:hAnsi="Times New Roman" w:cs="Times New Roman"/>
          <w:color w:val="000000" w:themeColor="text1"/>
          <w:sz w:val="24"/>
          <w:szCs w:val="24"/>
        </w:rPr>
        <w:t xml:space="preserve">elektronicznie zawsze wtedy, kiedy adresat posiada adres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doręczeń elektronicznych</w:t>
      </w:r>
      <w:r w:rsidR="004024BB">
        <w:rPr>
          <w:rFonts w:ascii="Times New Roman" w:hAnsi="Times New Roman" w:cs="Times New Roman"/>
          <w:color w:val="000000" w:themeColor="text1"/>
          <w:sz w:val="24"/>
          <w:szCs w:val="24"/>
        </w:rPr>
        <w:t xml:space="preserve"> </w:t>
      </w:r>
      <w:r w:rsidR="003837F0"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elektronicznych.</w:t>
      </w:r>
      <w:r w:rsidR="000E10E1" w:rsidRPr="005446FC">
        <w:rPr>
          <w:rFonts w:ascii="Times New Roman" w:hAnsi="Times New Roman" w:cs="Times New Roman"/>
          <w:color w:val="000000" w:themeColor="text1"/>
          <w:sz w:val="24"/>
          <w:szCs w:val="24"/>
        </w:rPr>
        <w:t xml:space="preserve"> Co więcej – </w:t>
      </w:r>
      <w:r w:rsidR="00135266" w:rsidRPr="005446FC">
        <w:rPr>
          <w:rFonts w:ascii="Times New Roman" w:hAnsi="Times New Roman" w:cs="Times New Roman"/>
          <w:color w:val="000000" w:themeColor="text1"/>
          <w:sz w:val="24"/>
          <w:szCs w:val="24"/>
        </w:rPr>
        <w:t>w </w:t>
      </w:r>
      <w:r w:rsidR="000E10E1" w:rsidRPr="005446FC">
        <w:rPr>
          <w:rFonts w:ascii="Times New Roman" w:hAnsi="Times New Roman" w:cs="Times New Roman"/>
          <w:color w:val="000000" w:themeColor="text1"/>
          <w:sz w:val="24"/>
          <w:szCs w:val="24"/>
        </w:rPr>
        <w:t xml:space="preserve">przypadku gdy podmiot niepubliczny nie posiada adresu </w:t>
      </w:r>
      <w:r w:rsidR="00850CBA" w:rsidRPr="005446FC">
        <w:rPr>
          <w:rFonts w:ascii="Times New Roman" w:hAnsi="Times New Roman" w:cs="Times New Roman"/>
          <w:color w:val="000000" w:themeColor="text1"/>
          <w:sz w:val="24"/>
          <w:szCs w:val="24"/>
        </w:rPr>
        <w:t>do </w:t>
      </w:r>
      <w:r w:rsidR="000E10E1"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0E10E1"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0E10E1" w:rsidRPr="005446FC">
        <w:rPr>
          <w:rFonts w:ascii="Times New Roman" w:hAnsi="Times New Roman" w:cs="Times New Roman"/>
          <w:color w:val="000000" w:themeColor="text1"/>
          <w:sz w:val="24"/>
          <w:szCs w:val="24"/>
        </w:rPr>
        <w:t xml:space="preserve">elektronicznych, ale nadał </w:t>
      </w:r>
      <w:r w:rsidR="00850CBA" w:rsidRPr="005446FC">
        <w:rPr>
          <w:rFonts w:ascii="Times New Roman" w:hAnsi="Times New Roman" w:cs="Times New Roman"/>
          <w:color w:val="000000" w:themeColor="text1"/>
          <w:sz w:val="24"/>
          <w:szCs w:val="24"/>
        </w:rPr>
        <w:t>do </w:t>
      </w:r>
      <w:r w:rsidR="000E10E1" w:rsidRPr="005446FC">
        <w:rPr>
          <w:rFonts w:ascii="Times New Roman" w:hAnsi="Times New Roman" w:cs="Times New Roman"/>
          <w:color w:val="000000" w:themeColor="text1"/>
          <w:sz w:val="24"/>
          <w:szCs w:val="24"/>
        </w:rPr>
        <w:t>podmiotu publicznego korespondencję</w:t>
      </w:r>
      <w:r w:rsidR="00375A65" w:rsidRPr="005446FC">
        <w:rPr>
          <w:rFonts w:ascii="Times New Roman" w:hAnsi="Times New Roman" w:cs="Times New Roman"/>
          <w:color w:val="000000" w:themeColor="text1"/>
          <w:sz w:val="24"/>
          <w:szCs w:val="24"/>
        </w:rPr>
        <w:t xml:space="preserve"> z </w:t>
      </w:r>
      <w:r w:rsidR="000E10E1"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0E10E1" w:rsidRPr="005446FC">
        <w:rPr>
          <w:rFonts w:ascii="Times New Roman" w:hAnsi="Times New Roman" w:cs="Times New Roman"/>
          <w:color w:val="000000" w:themeColor="text1"/>
          <w:sz w:val="24"/>
          <w:szCs w:val="24"/>
        </w:rPr>
        <w:t>doręczeń elektronicznych (domyślnie: powiązanego</w:t>
      </w:r>
      <w:r w:rsidR="00375A65" w:rsidRPr="005446FC">
        <w:rPr>
          <w:rFonts w:ascii="Times New Roman" w:hAnsi="Times New Roman" w:cs="Times New Roman"/>
          <w:color w:val="000000" w:themeColor="text1"/>
          <w:sz w:val="24"/>
          <w:szCs w:val="24"/>
        </w:rPr>
        <w:t xml:space="preserve"> z </w:t>
      </w:r>
      <w:r w:rsidR="000E10E1" w:rsidRPr="005446FC">
        <w:rPr>
          <w:rFonts w:ascii="Times New Roman" w:hAnsi="Times New Roman" w:cs="Times New Roman"/>
          <w:color w:val="000000" w:themeColor="text1"/>
          <w:sz w:val="24"/>
          <w:szCs w:val="24"/>
        </w:rPr>
        <w:t>kwalifikowaną usługą rejestrowanego doręczenia elektronicznego), podmiot publiczny również wówczas ma obowiązek realizacji korespondencji</w:t>
      </w:r>
      <w:r w:rsidR="00375A65" w:rsidRPr="005446FC">
        <w:rPr>
          <w:rFonts w:ascii="Times New Roman" w:hAnsi="Times New Roman" w:cs="Times New Roman"/>
          <w:color w:val="000000" w:themeColor="text1"/>
          <w:sz w:val="24"/>
          <w:szCs w:val="24"/>
        </w:rPr>
        <w:t xml:space="preserve"> z </w:t>
      </w:r>
      <w:r w:rsidR="000E10E1" w:rsidRPr="005446FC">
        <w:rPr>
          <w:rFonts w:ascii="Times New Roman" w:hAnsi="Times New Roman" w:cs="Times New Roman"/>
          <w:color w:val="000000" w:themeColor="text1"/>
          <w:sz w:val="24"/>
          <w:szCs w:val="24"/>
        </w:rPr>
        <w:t>danym podmiotem niepublicznym przy wykorzystaniu publicznej usługi rejestrowanego doręczenia elektronicznego.</w:t>
      </w:r>
      <w:r w:rsidR="003837F0" w:rsidRPr="005446FC">
        <w:rPr>
          <w:rFonts w:ascii="Times New Roman" w:hAnsi="Times New Roman" w:cs="Times New Roman"/>
          <w:color w:val="000000" w:themeColor="text1"/>
          <w:sz w:val="24"/>
          <w:szCs w:val="24"/>
        </w:rPr>
        <w:t xml:space="preserve"> Celem </w:t>
      </w:r>
      <w:r w:rsidR="0056514C" w:rsidRPr="005446FC">
        <w:rPr>
          <w:rFonts w:ascii="Times New Roman" w:hAnsi="Times New Roman" w:cs="Times New Roman"/>
          <w:color w:val="000000" w:themeColor="text1"/>
          <w:sz w:val="24"/>
          <w:szCs w:val="24"/>
        </w:rPr>
        <w:t xml:space="preserve">niniejszego </w:t>
      </w:r>
      <w:r w:rsidR="003837F0" w:rsidRPr="005446FC">
        <w:rPr>
          <w:rFonts w:ascii="Times New Roman" w:hAnsi="Times New Roman" w:cs="Times New Roman"/>
          <w:color w:val="000000" w:themeColor="text1"/>
          <w:sz w:val="24"/>
          <w:szCs w:val="24"/>
        </w:rPr>
        <w:t>przepisu jest odejście</w:t>
      </w:r>
      <w:r w:rsidR="004B36A1" w:rsidRPr="005446FC">
        <w:rPr>
          <w:rFonts w:ascii="Times New Roman" w:hAnsi="Times New Roman" w:cs="Times New Roman"/>
          <w:color w:val="000000" w:themeColor="text1"/>
          <w:sz w:val="24"/>
          <w:szCs w:val="24"/>
        </w:rPr>
        <w:t xml:space="preserve"> od </w:t>
      </w:r>
      <w:r w:rsidR="003837F0" w:rsidRPr="005446FC">
        <w:rPr>
          <w:rFonts w:ascii="Times New Roman" w:hAnsi="Times New Roman" w:cs="Times New Roman"/>
          <w:color w:val="000000" w:themeColor="text1"/>
          <w:sz w:val="24"/>
          <w:szCs w:val="24"/>
        </w:rPr>
        <w:t>dotychczasowych rozwiązań, które uzależniają możliwość prowadzenia korespondencji elektronicznej</w:t>
      </w:r>
      <w:r w:rsidR="004B36A1" w:rsidRPr="005446FC">
        <w:rPr>
          <w:rFonts w:ascii="Times New Roman" w:hAnsi="Times New Roman" w:cs="Times New Roman"/>
          <w:color w:val="000000" w:themeColor="text1"/>
          <w:sz w:val="24"/>
          <w:szCs w:val="24"/>
        </w:rPr>
        <w:t xml:space="preserve"> od </w:t>
      </w:r>
      <w:r w:rsidR="003837F0" w:rsidRPr="005446FC">
        <w:rPr>
          <w:rFonts w:ascii="Times New Roman" w:hAnsi="Times New Roman" w:cs="Times New Roman"/>
          <w:color w:val="000000" w:themeColor="text1"/>
          <w:sz w:val="24"/>
          <w:szCs w:val="24"/>
        </w:rPr>
        <w:t>najróżniejszych wymogów, takich jak</w:t>
      </w:r>
      <w:r w:rsidR="00CF6B3E">
        <w:rPr>
          <w:rFonts w:ascii="Times New Roman" w:hAnsi="Times New Roman" w:cs="Times New Roman"/>
          <w:color w:val="000000" w:themeColor="text1"/>
          <w:sz w:val="24"/>
          <w:szCs w:val="24"/>
        </w:rPr>
        <w:t>:</w:t>
      </w:r>
      <w:r w:rsidR="003837F0" w:rsidRPr="005446FC">
        <w:rPr>
          <w:rFonts w:ascii="Times New Roman" w:hAnsi="Times New Roman" w:cs="Times New Roman"/>
          <w:color w:val="000000" w:themeColor="text1"/>
          <w:sz w:val="24"/>
          <w:szCs w:val="24"/>
        </w:rPr>
        <w:t xml:space="preserve"> zgoda</w:t>
      </w:r>
      <w:r w:rsidR="00375A65" w:rsidRPr="005446FC">
        <w:rPr>
          <w:rFonts w:ascii="Times New Roman" w:hAnsi="Times New Roman" w:cs="Times New Roman"/>
          <w:color w:val="000000" w:themeColor="text1"/>
          <w:sz w:val="24"/>
          <w:szCs w:val="24"/>
        </w:rPr>
        <w:t xml:space="preserve"> na </w:t>
      </w:r>
      <w:r w:rsidR="003837F0" w:rsidRPr="005446FC">
        <w:rPr>
          <w:rFonts w:ascii="Times New Roman" w:hAnsi="Times New Roman" w:cs="Times New Roman"/>
          <w:color w:val="000000" w:themeColor="text1"/>
          <w:sz w:val="24"/>
          <w:szCs w:val="24"/>
        </w:rPr>
        <w:t xml:space="preserve">doręczanie elektroniczne </w:t>
      </w:r>
      <w:r w:rsidR="0031319D" w:rsidRPr="005446FC">
        <w:rPr>
          <w:rFonts w:ascii="Times New Roman" w:hAnsi="Times New Roman" w:cs="Times New Roman"/>
          <w:color w:val="000000" w:themeColor="text1"/>
          <w:sz w:val="24"/>
          <w:szCs w:val="24"/>
        </w:rPr>
        <w:t>w</w:t>
      </w:r>
      <w:r w:rsidR="00CF6B3E">
        <w:rPr>
          <w:rFonts w:ascii="Times New Roman" w:hAnsi="Times New Roman" w:cs="Times New Roman"/>
          <w:color w:val="000000" w:themeColor="text1"/>
          <w:sz w:val="24"/>
          <w:szCs w:val="24"/>
        </w:rPr>
        <w:t> </w:t>
      </w:r>
      <w:r w:rsidR="003837F0" w:rsidRPr="005446FC">
        <w:rPr>
          <w:rFonts w:ascii="Times New Roman" w:hAnsi="Times New Roman" w:cs="Times New Roman"/>
          <w:color w:val="000000" w:themeColor="text1"/>
          <w:sz w:val="24"/>
          <w:szCs w:val="24"/>
        </w:rPr>
        <w:t>danej sprawie, zgoda</w:t>
      </w:r>
      <w:r w:rsidR="00375A65" w:rsidRPr="005446FC">
        <w:rPr>
          <w:rFonts w:ascii="Times New Roman" w:hAnsi="Times New Roman" w:cs="Times New Roman"/>
          <w:color w:val="000000" w:themeColor="text1"/>
          <w:sz w:val="24"/>
          <w:szCs w:val="24"/>
        </w:rPr>
        <w:t xml:space="preserve"> na </w:t>
      </w:r>
      <w:r w:rsidR="003837F0" w:rsidRPr="005446FC">
        <w:rPr>
          <w:rFonts w:ascii="Times New Roman" w:hAnsi="Times New Roman" w:cs="Times New Roman"/>
          <w:color w:val="000000" w:themeColor="text1"/>
          <w:sz w:val="24"/>
          <w:szCs w:val="24"/>
        </w:rPr>
        <w:t xml:space="preserve">doręczanie elektroniczne </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korespondencji</w:t>
      </w:r>
      <w:r w:rsidR="00375A65" w:rsidRPr="005446FC">
        <w:rPr>
          <w:rFonts w:ascii="Times New Roman" w:hAnsi="Times New Roman" w:cs="Times New Roman"/>
          <w:color w:val="000000" w:themeColor="text1"/>
          <w:sz w:val="24"/>
          <w:szCs w:val="24"/>
        </w:rPr>
        <w:t xml:space="preserve"> z </w:t>
      </w:r>
      <w:r w:rsidR="003837F0" w:rsidRPr="005446FC">
        <w:rPr>
          <w:rFonts w:ascii="Times New Roman" w:hAnsi="Times New Roman" w:cs="Times New Roman"/>
          <w:color w:val="000000" w:themeColor="text1"/>
          <w:sz w:val="24"/>
          <w:szCs w:val="24"/>
        </w:rPr>
        <w:t>danym podmiotem, wniesienie podania drogą elektroniczną, z</w:t>
      </w:r>
      <w:r w:rsidR="0056514C" w:rsidRPr="005446FC">
        <w:rPr>
          <w:rFonts w:ascii="Times New Roman" w:hAnsi="Times New Roman" w:cs="Times New Roman"/>
          <w:color w:val="000000" w:themeColor="text1"/>
          <w:sz w:val="24"/>
          <w:szCs w:val="24"/>
        </w:rPr>
        <w:t>a</w:t>
      </w:r>
      <w:r w:rsidR="003837F0" w:rsidRPr="005446FC">
        <w:rPr>
          <w:rFonts w:ascii="Times New Roman" w:hAnsi="Times New Roman" w:cs="Times New Roman"/>
          <w:color w:val="000000" w:themeColor="text1"/>
          <w:sz w:val="24"/>
          <w:szCs w:val="24"/>
        </w:rPr>
        <w:t xml:space="preserve">rejestrowanie się </w:t>
      </w:r>
      <w:r w:rsidR="0031319D" w:rsidRPr="005446FC">
        <w:rPr>
          <w:rFonts w:ascii="Times New Roman" w:hAnsi="Times New Roman" w:cs="Times New Roman"/>
          <w:color w:val="000000" w:themeColor="text1"/>
          <w:sz w:val="24"/>
          <w:szCs w:val="24"/>
        </w:rPr>
        <w:t>w</w:t>
      </w:r>
      <w:r w:rsidR="00135266" w:rsidRPr="005446FC">
        <w:rPr>
          <w:rFonts w:ascii="Times New Roman" w:hAnsi="Times New Roman" w:cs="Times New Roman"/>
          <w:color w:val="000000" w:themeColor="text1"/>
          <w:sz w:val="24"/>
          <w:szCs w:val="24"/>
        </w:rPr>
        <w:t> </w:t>
      </w:r>
      <w:r w:rsidR="003837F0" w:rsidRPr="005446FC">
        <w:rPr>
          <w:rFonts w:ascii="Times New Roman" w:hAnsi="Times New Roman" w:cs="Times New Roman"/>
          <w:color w:val="000000" w:themeColor="text1"/>
          <w:sz w:val="24"/>
          <w:szCs w:val="24"/>
        </w:rPr>
        <w:t>systemie itd. Wprowadzenie zasady doręczania</w:t>
      </w:r>
      <w:r w:rsidR="00375A65" w:rsidRPr="005446FC">
        <w:rPr>
          <w:rFonts w:ascii="Times New Roman" w:hAnsi="Times New Roman" w:cs="Times New Roman"/>
          <w:color w:val="000000" w:themeColor="text1"/>
          <w:sz w:val="24"/>
          <w:szCs w:val="24"/>
        </w:rPr>
        <w:t xml:space="preserve"> na </w:t>
      </w:r>
      <w:r w:rsidR="003837F0"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elektronicznych pozwoli ich posiadaczom</w:t>
      </w:r>
      <w:r w:rsidR="00375A65" w:rsidRPr="005446FC">
        <w:rPr>
          <w:rFonts w:ascii="Times New Roman" w:hAnsi="Times New Roman" w:cs="Times New Roman"/>
          <w:color w:val="000000" w:themeColor="text1"/>
          <w:sz w:val="24"/>
          <w:szCs w:val="24"/>
        </w:rPr>
        <w:t xml:space="preserve"> na </w:t>
      </w:r>
      <w:r w:rsidR="003837F0" w:rsidRPr="005446FC">
        <w:rPr>
          <w:rFonts w:ascii="Times New Roman" w:hAnsi="Times New Roman" w:cs="Times New Roman"/>
          <w:color w:val="000000" w:themeColor="text1"/>
          <w:sz w:val="24"/>
          <w:szCs w:val="24"/>
        </w:rPr>
        <w:t xml:space="preserve">odbieranie korespondencji </w:t>
      </w:r>
      <w:r w:rsidR="0031319D" w:rsidRPr="005446FC">
        <w:rPr>
          <w:rFonts w:ascii="Times New Roman" w:hAnsi="Times New Roman" w:cs="Times New Roman"/>
          <w:color w:val="000000" w:themeColor="text1"/>
          <w:sz w:val="24"/>
          <w:szCs w:val="24"/>
        </w:rPr>
        <w:t>w</w:t>
      </w:r>
      <w:r w:rsidR="00135266" w:rsidRPr="005446FC">
        <w:rPr>
          <w:rFonts w:ascii="Times New Roman" w:hAnsi="Times New Roman" w:cs="Times New Roman"/>
          <w:color w:val="000000" w:themeColor="text1"/>
          <w:sz w:val="24"/>
          <w:szCs w:val="24"/>
        </w:rPr>
        <w:t> </w:t>
      </w:r>
      <w:r w:rsidR="003837F0" w:rsidRPr="005446FC">
        <w:rPr>
          <w:rFonts w:ascii="Times New Roman" w:hAnsi="Times New Roman" w:cs="Times New Roman"/>
          <w:color w:val="000000" w:themeColor="text1"/>
          <w:sz w:val="24"/>
          <w:szCs w:val="24"/>
        </w:rPr>
        <w:t>jednym miejscu</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taki sam sposób, nie pozbawiając ich jednocześnie możliwości skorzystania</w:t>
      </w:r>
      <w:r w:rsidR="00375A65" w:rsidRPr="005446FC">
        <w:rPr>
          <w:rFonts w:ascii="Times New Roman" w:hAnsi="Times New Roman" w:cs="Times New Roman"/>
          <w:color w:val="000000" w:themeColor="text1"/>
          <w:sz w:val="24"/>
          <w:szCs w:val="24"/>
        </w:rPr>
        <w:t xml:space="preserve"> z </w:t>
      </w:r>
      <w:r w:rsidR="003837F0" w:rsidRPr="005446FC">
        <w:rPr>
          <w:rFonts w:ascii="Times New Roman" w:hAnsi="Times New Roman" w:cs="Times New Roman"/>
          <w:color w:val="000000" w:themeColor="text1"/>
          <w:sz w:val="24"/>
          <w:szCs w:val="24"/>
        </w:rPr>
        <w:t xml:space="preserve">dostępu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 xml:space="preserve">usług online świadczonych </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różnych systemach teleinformatycznych podmiotó</w:t>
      </w:r>
      <w:r w:rsidR="0031319D" w:rsidRPr="005446FC">
        <w:rPr>
          <w:rFonts w:ascii="Times New Roman" w:hAnsi="Times New Roman" w:cs="Times New Roman"/>
          <w:color w:val="000000" w:themeColor="text1"/>
          <w:sz w:val="24"/>
          <w:szCs w:val="24"/>
        </w:rPr>
        <w:t xml:space="preserve">w </w:t>
      </w:r>
      <w:r w:rsidR="003837F0" w:rsidRPr="005446FC">
        <w:rPr>
          <w:rFonts w:ascii="Times New Roman" w:hAnsi="Times New Roman" w:cs="Times New Roman"/>
          <w:color w:val="000000" w:themeColor="text1"/>
          <w:sz w:val="24"/>
          <w:szCs w:val="24"/>
        </w:rPr>
        <w:t xml:space="preserve">publicznych. Nawet gdy adresat nie posiada adresu </w:t>
      </w:r>
      <w:r w:rsidR="00850CBA" w:rsidRPr="005446FC">
        <w:rPr>
          <w:rFonts w:ascii="Times New Roman" w:hAnsi="Times New Roman" w:cs="Times New Roman"/>
          <w:color w:val="000000" w:themeColor="text1"/>
          <w:sz w:val="24"/>
          <w:szCs w:val="24"/>
        </w:rPr>
        <w:t>do </w:t>
      </w:r>
      <w:r w:rsidR="003837F0" w:rsidRPr="005446FC">
        <w:rPr>
          <w:rFonts w:ascii="Times New Roman" w:hAnsi="Times New Roman" w:cs="Times New Roman"/>
          <w:color w:val="000000" w:themeColor="text1"/>
          <w:sz w:val="24"/>
          <w:szCs w:val="24"/>
        </w:rPr>
        <w:t>doręczeń elektronicznych, jako zasadę wskazuje się, że podmiot publiczny</w:t>
      </w:r>
      <w:r w:rsidR="00A05DAF" w:rsidRPr="005446FC">
        <w:rPr>
          <w:rFonts w:ascii="Times New Roman" w:hAnsi="Times New Roman" w:cs="Times New Roman"/>
          <w:color w:val="000000" w:themeColor="text1"/>
          <w:sz w:val="24"/>
          <w:szCs w:val="24"/>
        </w:rPr>
        <w:t xml:space="preserve"> i </w:t>
      </w:r>
      <w:r w:rsidR="003837F0" w:rsidRPr="005446FC">
        <w:rPr>
          <w:rFonts w:ascii="Times New Roman" w:hAnsi="Times New Roman" w:cs="Times New Roman"/>
          <w:color w:val="000000" w:themeColor="text1"/>
          <w:sz w:val="24"/>
          <w:szCs w:val="24"/>
        </w:rPr>
        <w:t>tak będzie wysyłał korespondencję elektronicznie – korzystając</w:t>
      </w:r>
      <w:r w:rsidR="00375A65" w:rsidRPr="005446FC">
        <w:rPr>
          <w:rFonts w:ascii="Times New Roman" w:hAnsi="Times New Roman" w:cs="Times New Roman"/>
          <w:color w:val="000000" w:themeColor="text1"/>
          <w:sz w:val="24"/>
          <w:szCs w:val="24"/>
        </w:rPr>
        <w:t xml:space="preserve"> z </w:t>
      </w:r>
      <w:r w:rsidR="003837F0" w:rsidRPr="005446FC">
        <w:rPr>
          <w:rFonts w:ascii="Times New Roman" w:hAnsi="Times New Roman" w:cs="Times New Roman"/>
          <w:color w:val="000000" w:themeColor="text1"/>
          <w:sz w:val="24"/>
          <w:szCs w:val="24"/>
        </w:rPr>
        <w:t>publicznej usługi hybrydowej. Wysłana elektronicznie korespondencja przyjmie postać przesyłki listowej</w:t>
      </w:r>
      <w:r w:rsidR="004B36A1" w:rsidRPr="005446FC">
        <w:rPr>
          <w:rFonts w:ascii="Times New Roman" w:hAnsi="Times New Roman" w:cs="Times New Roman"/>
          <w:color w:val="000000" w:themeColor="text1"/>
          <w:sz w:val="24"/>
          <w:szCs w:val="24"/>
        </w:rPr>
        <w:t xml:space="preserve"> po </w:t>
      </w:r>
      <w:r w:rsidR="003837F0" w:rsidRPr="005446FC">
        <w:rPr>
          <w:rFonts w:ascii="Times New Roman" w:hAnsi="Times New Roman" w:cs="Times New Roman"/>
          <w:color w:val="000000" w:themeColor="text1"/>
          <w:sz w:val="24"/>
          <w:szCs w:val="24"/>
        </w:rPr>
        <w:t>jej przekształceniu przez operatora wyznaczonego.</w:t>
      </w:r>
    </w:p>
    <w:p w14:paraId="5EF05D59" w14:textId="1035E0CF" w:rsidR="00EE7BDB" w:rsidRPr="005446FC" w:rsidRDefault="00EE7BD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Istotnym elementem elektroniz</w:t>
      </w:r>
      <w:r w:rsidR="00BB7331" w:rsidRPr="005446FC">
        <w:rPr>
          <w:rFonts w:ascii="Times New Roman" w:hAnsi="Times New Roman" w:cs="Times New Roman"/>
          <w:color w:val="000000" w:themeColor="text1"/>
          <w:sz w:val="24"/>
          <w:szCs w:val="24"/>
        </w:rPr>
        <w:t>acji doręczeń jest przepis art. </w:t>
      </w:r>
      <w:r w:rsidRPr="005446FC">
        <w:rPr>
          <w:rFonts w:ascii="Times New Roman" w:hAnsi="Times New Roman" w:cs="Times New Roman"/>
          <w:color w:val="000000" w:themeColor="text1"/>
          <w:sz w:val="24"/>
          <w:szCs w:val="24"/>
        </w:rPr>
        <w:t xml:space="preserve">4 </w:t>
      </w:r>
      <w:r w:rsidR="00FF4A0E" w:rsidRPr="005446FC">
        <w:rPr>
          <w:rFonts w:ascii="Times New Roman" w:hAnsi="Times New Roman" w:cs="Times New Roman"/>
          <w:color w:val="000000" w:themeColor="text1"/>
          <w:sz w:val="24"/>
          <w:szCs w:val="24"/>
        </w:rPr>
        <w:t>ust</w:t>
      </w:r>
      <w:r w:rsidR="00CF6B3E">
        <w:rPr>
          <w:rFonts w:ascii="Times New Roman" w:hAnsi="Times New Roman" w:cs="Times New Roman"/>
          <w:color w:val="000000" w:themeColor="text1"/>
          <w:sz w:val="24"/>
          <w:szCs w:val="24"/>
        </w:rPr>
        <w:t>.</w:t>
      </w:r>
      <w:r w:rsidR="00BB733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w:t>
      </w:r>
      <w:r w:rsidR="009B3450">
        <w:rPr>
          <w:rFonts w:ascii="Times New Roman" w:hAnsi="Times New Roman" w:cs="Times New Roman"/>
          <w:color w:val="000000" w:themeColor="text1"/>
          <w:sz w:val="24"/>
          <w:szCs w:val="24"/>
        </w:rPr>
        <w:t xml:space="preserve"> projektu ustawy</w:t>
      </w:r>
      <w:r w:rsidRPr="005446FC">
        <w:rPr>
          <w:rFonts w:ascii="Times New Roman" w:hAnsi="Times New Roman" w:cs="Times New Roman"/>
          <w:color w:val="000000" w:themeColor="text1"/>
          <w:sz w:val="24"/>
          <w:szCs w:val="24"/>
        </w:rPr>
        <w:t>. Przepis ten pozwoli podmiotom niepublicznym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odbieranie korespondencji elektronicznej tylko </w:t>
      </w:r>
      <w:r w:rsidR="0031319D" w:rsidRPr="005446FC">
        <w:rPr>
          <w:rFonts w:ascii="Times New Roman" w:hAnsi="Times New Roman" w:cs="Times New Roman"/>
          <w:color w:val="000000" w:themeColor="text1"/>
          <w:sz w:val="24"/>
          <w:szCs w:val="24"/>
        </w:rPr>
        <w:t>w</w:t>
      </w:r>
      <w:r w:rsidR="00BB733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wybranych sprawach,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których zdecydowali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wniesienie podania pismem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elektronicznej.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uwadze, że nie każdy zdecyduje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to, </w:t>
      </w:r>
      <w:r w:rsidR="00CF6B3E">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by wszystkie podmioty publiczne korespondowały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nim wyłącznie drogą elektroniczną, możliwe będzie korzystanie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kwalifikowanej usługi rejestrowanego doręczenia elektronicznego,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której 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nie będzie ujawniony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23A49788" w14:textId="6D65C24C" w:rsidR="00BB7331" w:rsidRPr="005446FC" w:rsidRDefault="006B57F4" w:rsidP="00E878A2">
      <w:pPr>
        <w:spacing w:after="120" w:line="360" w:lineRule="auto"/>
        <w:jc w:val="both"/>
        <w:rPr>
          <w:color w:val="000000" w:themeColor="text1"/>
        </w:rPr>
      </w:pPr>
      <w:r w:rsidRPr="005446FC">
        <w:rPr>
          <w:rFonts w:ascii="Times New Roman" w:hAnsi="Times New Roman" w:cs="Times New Roman"/>
          <w:color w:val="000000" w:themeColor="text1"/>
          <w:sz w:val="24"/>
          <w:szCs w:val="24"/>
        </w:rPr>
        <w:t>Natomiast zgodnie</w:t>
      </w:r>
      <w:r w:rsidR="00375A65" w:rsidRPr="005446FC">
        <w:rPr>
          <w:rFonts w:ascii="Times New Roman" w:hAnsi="Times New Roman" w:cs="Times New Roman"/>
          <w:color w:val="000000" w:themeColor="text1"/>
          <w:sz w:val="24"/>
          <w:szCs w:val="24"/>
        </w:rPr>
        <w:t xml:space="preserve"> z </w:t>
      </w:r>
      <w:r w:rsidR="00BB7331" w:rsidRPr="005446FC">
        <w:rPr>
          <w:rFonts w:ascii="Times New Roman" w:hAnsi="Times New Roman" w:cs="Times New Roman"/>
          <w:color w:val="000000" w:themeColor="text1"/>
          <w:sz w:val="24"/>
          <w:szCs w:val="24"/>
        </w:rPr>
        <w:t>przepis</w:t>
      </w:r>
      <w:r w:rsidR="009B3450">
        <w:rPr>
          <w:rFonts w:ascii="Times New Roman" w:hAnsi="Times New Roman" w:cs="Times New Roman"/>
          <w:color w:val="000000" w:themeColor="text1"/>
          <w:sz w:val="24"/>
          <w:szCs w:val="24"/>
        </w:rPr>
        <w:t>em</w:t>
      </w:r>
      <w:r w:rsidR="00BB7331" w:rsidRPr="005446FC">
        <w:rPr>
          <w:rFonts w:ascii="Times New Roman" w:hAnsi="Times New Roman" w:cs="Times New Roman"/>
          <w:color w:val="000000" w:themeColor="text1"/>
          <w:sz w:val="24"/>
          <w:szCs w:val="24"/>
        </w:rPr>
        <w:t xml:space="preserve"> art. </w:t>
      </w:r>
      <w:r w:rsidRPr="005446FC">
        <w:rPr>
          <w:rFonts w:ascii="Times New Roman" w:hAnsi="Times New Roman" w:cs="Times New Roman"/>
          <w:color w:val="000000" w:themeColor="text1"/>
          <w:sz w:val="24"/>
          <w:szCs w:val="24"/>
        </w:rPr>
        <w:t>5</w:t>
      </w:r>
      <w:r w:rsidR="009B3450">
        <w:rPr>
          <w:rFonts w:ascii="Times New Roman" w:hAnsi="Times New Roman" w:cs="Times New Roman"/>
          <w:color w:val="000000" w:themeColor="text1"/>
          <w:sz w:val="24"/>
          <w:szCs w:val="24"/>
        </w:rPr>
        <w:t xml:space="preserve"> projektu ustawy</w:t>
      </w:r>
      <w:r w:rsidR="00CF6B3E">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sytuacji kiedy odbiorca korespondencji nie posiada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ani nie nadał</w:t>
      </w:r>
      <w:r w:rsidR="0063220D" w:rsidRPr="005446FC">
        <w:rPr>
          <w:rFonts w:ascii="Times New Roman" w:hAnsi="Times New Roman" w:cs="Times New Roman"/>
          <w:color w:val="000000" w:themeColor="text1"/>
          <w:sz w:val="24"/>
          <w:szCs w:val="24"/>
        </w:rPr>
        <w:t xml:space="preserve"> </w:t>
      </w:r>
      <w:r w:rsidR="00BB7331" w:rsidRPr="005446FC">
        <w:rPr>
          <w:rFonts w:ascii="Times New Roman" w:hAnsi="Times New Roman" w:cs="Times New Roman"/>
          <w:color w:val="000000" w:themeColor="text1"/>
          <w:sz w:val="24"/>
          <w:szCs w:val="24"/>
        </w:rPr>
        <w:t>w </w:t>
      </w:r>
      <w:r w:rsidR="0063220D" w:rsidRPr="005446FC">
        <w:rPr>
          <w:rFonts w:ascii="Times New Roman" w:hAnsi="Times New Roman" w:cs="Times New Roman"/>
          <w:color w:val="000000" w:themeColor="text1"/>
          <w:sz w:val="24"/>
          <w:szCs w:val="24"/>
        </w:rPr>
        <w:t>ramach danej wymiany korespondencji</w:t>
      </w:r>
      <w:r w:rsidRPr="005446FC">
        <w:rPr>
          <w:rFonts w:ascii="Times New Roman" w:hAnsi="Times New Roman" w:cs="Times New Roman"/>
          <w:color w:val="000000" w:themeColor="text1"/>
          <w:sz w:val="24"/>
          <w:szCs w:val="24"/>
        </w:rPr>
        <w:t xml:space="preserve"> wcześniejszej wiadomości drogą elektroniczną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niekoniecznie ujawnionego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podmiot publiczny doręcza mu korespondencję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publicznej usługi hybrydowej – zachowując przy tym pełną elektronizację</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swojej stronie. Ścieżka ta będzie miała również zastosowanie</w:t>
      </w:r>
      <w:r w:rsidR="003C41F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BB7331"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kiedy korespondencja kierowana jest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osoby fizycznej posiadającej 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63220D" w:rsidRPr="005446FC">
        <w:rPr>
          <w:rFonts w:ascii="Times New Roman" w:hAnsi="Times New Roman" w:cs="Times New Roman"/>
          <w:color w:val="000000" w:themeColor="text1"/>
          <w:sz w:val="24"/>
          <w:szCs w:val="24"/>
        </w:rPr>
        <w:t xml:space="preserve">, co </w:t>
      </w:r>
      <w:r w:rsidR="00850CBA" w:rsidRPr="005446FC">
        <w:rPr>
          <w:rFonts w:ascii="Times New Roman" w:hAnsi="Times New Roman" w:cs="Times New Roman"/>
          <w:color w:val="000000" w:themeColor="text1"/>
          <w:sz w:val="24"/>
          <w:szCs w:val="24"/>
        </w:rPr>
        <w:t>do </w:t>
      </w:r>
      <w:r w:rsidR="0063220D" w:rsidRPr="005446FC">
        <w:rPr>
          <w:rFonts w:ascii="Times New Roman" w:hAnsi="Times New Roman" w:cs="Times New Roman"/>
          <w:color w:val="000000" w:themeColor="text1"/>
          <w:sz w:val="24"/>
          <w:szCs w:val="24"/>
        </w:rPr>
        <w:t>której podmiot publiczny posiada wiedzę, że została pozbawiona wolności</w:t>
      </w:r>
      <w:r w:rsidRPr="005446FC">
        <w:rPr>
          <w:rFonts w:ascii="Times New Roman" w:hAnsi="Times New Roman" w:cs="Times New Roman"/>
          <w:color w:val="000000" w:themeColor="text1"/>
          <w:sz w:val="24"/>
          <w:szCs w:val="24"/>
        </w:rPr>
        <w:t>.</w:t>
      </w:r>
      <w:r w:rsidR="00BB7331" w:rsidRPr="005446FC">
        <w:rPr>
          <w:rFonts w:ascii="Times New Roman" w:hAnsi="Times New Roman" w:cs="Times New Roman"/>
          <w:color w:val="000000" w:themeColor="text1"/>
          <w:sz w:val="24"/>
          <w:szCs w:val="24"/>
        </w:rPr>
        <w:t xml:space="preserve"> Będzie również możliwa do zastosowania – zgodnie z </w:t>
      </w:r>
      <w:r w:rsidR="009B3450">
        <w:rPr>
          <w:rFonts w:ascii="Times New Roman" w:hAnsi="Times New Roman" w:cs="Times New Roman"/>
          <w:color w:val="000000" w:themeColor="text1"/>
          <w:sz w:val="24"/>
          <w:szCs w:val="24"/>
        </w:rPr>
        <w:t xml:space="preserve">projektowanym </w:t>
      </w:r>
      <w:r w:rsidR="00BB7331" w:rsidRPr="005446FC">
        <w:rPr>
          <w:rFonts w:ascii="Times New Roman" w:hAnsi="Times New Roman" w:cs="Times New Roman"/>
          <w:color w:val="000000" w:themeColor="text1"/>
          <w:sz w:val="24"/>
          <w:szCs w:val="24"/>
        </w:rPr>
        <w:t>art. 5 pkt 1 – w wyjątkowych sytuacjach, kiedy podmiot publiczny nie będzie miał możliwości (np. na skutek awarii systemu po stronie dostawcy usługi rejestrowanego doręczenia, z której korzysta adresat korespondencji) zrealizować wysyłki z wykorzystaniem publicznej usługi rejestrowanego doręczenia elektronicznego.</w:t>
      </w:r>
    </w:p>
    <w:p w14:paraId="7624DAEC" w14:textId="73DBDBB6" w:rsidR="00743F13" w:rsidRPr="005446FC" w:rsidRDefault="00ED7AE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9C62A0" w:rsidRPr="005446FC">
        <w:rPr>
          <w:rFonts w:ascii="Times New Roman" w:hAnsi="Times New Roman" w:cs="Times New Roman"/>
          <w:color w:val="000000" w:themeColor="text1"/>
          <w:sz w:val="24"/>
          <w:szCs w:val="24"/>
        </w:rPr>
        <w:t>sytuacji</w:t>
      </w:r>
      <w:r w:rsidR="00274E6B" w:rsidRPr="005446FC">
        <w:rPr>
          <w:rFonts w:ascii="Times New Roman" w:hAnsi="Times New Roman" w:cs="Times New Roman"/>
          <w:color w:val="000000" w:themeColor="text1"/>
          <w:sz w:val="24"/>
          <w:szCs w:val="24"/>
        </w:rPr>
        <w:t xml:space="preserve"> gdy </w:t>
      </w:r>
      <w:r w:rsidR="009C62A0" w:rsidRPr="005446FC">
        <w:rPr>
          <w:rFonts w:ascii="Times New Roman" w:hAnsi="Times New Roman" w:cs="Times New Roman"/>
          <w:color w:val="000000" w:themeColor="text1"/>
          <w:sz w:val="24"/>
          <w:szCs w:val="24"/>
        </w:rPr>
        <w:t xml:space="preserve">ani </w:t>
      </w:r>
      <w:r w:rsidR="00274E6B" w:rsidRPr="005446FC">
        <w:rPr>
          <w:rFonts w:ascii="Times New Roman" w:hAnsi="Times New Roman" w:cs="Times New Roman"/>
          <w:color w:val="000000" w:themeColor="text1"/>
          <w:sz w:val="24"/>
          <w:szCs w:val="24"/>
        </w:rPr>
        <w:t>doręczenie elektroniczne</w:t>
      </w:r>
      <w:r w:rsidR="009C62A0" w:rsidRPr="005446FC">
        <w:rPr>
          <w:rFonts w:ascii="Times New Roman" w:hAnsi="Times New Roman" w:cs="Times New Roman"/>
          <w:color w:val="000000" w:themeColor="text1"/>
          <w:sz w:val="24"/>
          <w:szCs w:val="24"/>
        </w:rPr>
        <w:t>,</w:t>
      </w:r>
      <w:r w:rsidR="00743F13" w:rsidRPr="005446FC">
        <w:rPr>
          <w:rFonts w:ascii="Times New Roman" w:hAnsi="Times New Roman" w:cs="Times New Roman"/>
          <w:color w:val="000000" w:themeColor="text1"/>
          <w:sz w:val="24"/>
          <w:szCs w:val="24"/>
        </w:rPr>
        <w:t xml:space="preserve"> ani hybrydowe</w:t>
      </w:r>
      <w:r w:rsidR="00274E6B" w:rsidRPr="005446FC">
        <w:rPr>
          <w:rFonts w:ascii="Times New Roman" w:hAnsi="Times New Roman" w:cs="Times New Roman"/>
          <w:color w:val="000000" w:themeColor="text1"/>
          <w:sz w:val="24"/>
          <w:szCs w:val="24"/>
        </w:rPr>
        <w:t xml:space="preserve"> nie będzie możli</w:t>
      </w:r>
      <w:r w:rsidRPr="005446FC">
        <w:rPr>
          <w:rFonts w:ascii="Times New Roman" w:hAnsi="Times New Roman" w:cs="Times New Roman"/>
          <w:color w:val="000000" w:themeColor="text1"/>
          <w:sz w:val="24"/>
          <w:szCs w:val="24"/>
        </w:rPr>
        <w:t>we ze </w:t>
      </w:r>
      <w:r w:rsidR="00274E6B" w:rsidRPr="005446FC">
        <w:rPr>
          <w:rFonts w:ascii="Times New Roman" w:hAnsi="Times New Roman" w:cs="Times New Roman"/>
          <w:color w:val="000000" w:themeColor="text1"/>
          <w:sz w:val="24"/>
          <w:szCs w:val="24"/>
        </w:rPr>
        <w:t>względu</w:t>
      </w:r>
      <w:r w:rsidR="00375A65" w:rsidRPr="005446FC">
        <w:rPr>
          <w:rFonts w:ascii="Times New Roman" w:hAnsi="Times New Roman" w:cs="Times New Roman"/>
          <w:color w:val="000000" w:themeColor="text1"/>
          <w:sz w:val="24"/>
          <w:szCs w:val="24"/>
        </w:rPr>
        <w:t xml:space="preserve"> na </w:t>
      </w:r>
      <w:r w:rsidR="00274E6B" w:rsidRPr="005446FC">
        <w:rPr>
          <w:rFonts w:ascii="Times New Roman" w:hAnsi="Times New Roman" w:cs="Times New Roman"/>
          <w:color w:val="000000" w:themeColor="text1"/>
          <w:sz w:val="24"/>
          <w:szCs w:val="24"/>
        </w:rPr>
        <w:t xml:space="preserve">wymienione </w:t>
      </w:r>
      <w:r w:rsidRPr="005446FC">
        <w:rPr>
          <w:rFonts w:ascii="Times New Roman" w:hAnsi="Times New Roman" w:cs="Times New Roman"/>
          <w:color w:val="000000" w:themeColor="text1"/>
          <w:sz w:val="24"/>
          <w:szCs w:val="24"/>
        </w:rPr>
        <w:t>w </w:t>
      </w:r>
      <w:r w:rsidR="00274E6B" w:rsidRPr="005446FC">
        <w:rPr>
          <w:rFonts w:ascii="Times New Roman" w:hAnsi="Times New Roman" w:cs="Times New Roman"/>
          <w:color w:val="000000" w:themeColor="text1"/>
          <w:sz w:val="24"/>
          <w:szCs w:val="24"/>
        </w:rPr>
        <w:t>art.</w:t>
      </w:r>
      <w:r w:rsidRPr="005446FC">
        <w:rPr>
          <w:rFonts w:ascii="Times New Roman" w:hAnsi="Times New Roman" w:cs="Times New Roman"/>
          <w:color w:val="000000" w:themeColor="text1"/>
          <w:sz w:val="24"/>
          <w:szCs w:val="24"/>
        </w:rPr>
        <w:t> </w:t>
      </w:r>
      <w:r w:rsidR="003D44D2" w:rsidRPr="005446FC">
        <w:rPr>
          <w:rFonts w:ascii="Times New Roman" w:hAnsi="Times New Roman" w:cs="Times New Roman"/>
          <w:color w:val="000000" w:themeColor="text1"/>
          <w:sz w:val="24"/>
          <w:szCs w:val="24"/>
        </w:rPr>
        <w:t xml:space="preserve">6 </w:t>
      </w:r>
      <w:r w:rsidR="009B3450">
        <w:rPr>
          <w:rFonts w:ascii="Times New Roman" w:hAnsi="Times New Roman" w:cs="Times New Roman"/>
          <w:color w:val="000000" w:themeColor="text1"/>
          <w:sz w:val="24"/>
          <w:szCs w:val="24"/>
        </w:rPr>
        <w:t xml:space="preserve">projektu ustawy </w:t>
      </w:r>
      <w:r w:rsidR="00274E6B" w:rsidRPr="005446FC">
        <w:rPr>
          <w:rFonts w:ascii="Times New Roman" w:hAnsi="Times New Roman" w:cs="Times New Roman"/>
          <w:color w:val="000000" w:themeColor="text1"/>
          <w:sz w:val="24"/>
          <w:szCs w:val="24"/>
        </w:rPr>
        <w:t xml:space="preserve">okoliczności, zasada pierwszeństwa korespondencji elektronicznej przed </w:t>
      </w:r>
      <w:r w:rsidR="009C62A0" w:rsidRPr="005446FC">
        <w:rPr>
          <w:rFonts w:ascii="Times New Roman" w:hAnsi="Times New Roman" w:cs="Times New Roman"/>
          <w:color w:val="000000" w:themeColor="text1"/>
          <w:sz w:val="24"/>
          <w:szCs w:val="24"/>
        </w:rPr>
        <w:t xml:space="preserve">tradycyjną </w:t>
      </w:r>
      <w:r w:rsidR="00274E6B" w:rsidRPr="005446FC">
        <w:rPr>
          <w:rFonts w:ascii="Times New Roman" w:hAnsi="Times New Roman" w:cs="Times New Roman"/>
          <w:color w:val="000000" w:themeColor="text1"/>
          <w:sz w:val="24"/>
          <w:szCs w:val="24"/>
        </w:rPr>
        <w:t>papierową nie będzie miała zastosowania.</w:t>
      </w:r>
      <w:r w:rsidR="00743F13" w:rsidRPr="005446FC">
        <w:rPr>
          <w:rFonts w:ascii="Times New Roman" w:hAnsi="Times New Roman" w:cs="Times New Roman"/>
          <w:color w:val="000000" w:themeColor="text1"/>
          <w:sz w:val="24"/>
          <w:szCs w:val="24"/>
        </w:rPr>
        <w:t xml:space="preserve"> </w:t>
      </w:r>
      <w:r w:rsidR="005D3E58" w:rsidRPr="005446FC">
        <w:rPr>
          <w:rFonts w:ascii="Times New Roman" w:hAnsi="Times New Roman" w:cs="Times New Roman"/>
          <w:color w:val="000000" w:themeColor="text1"/>
          <w:sz w:val="24"/>
          <w:szCs w:val="24"/>
        </w:rPr>
        <w:t>Niemożność</w:t>
      </w:r>
      <w:r w:rsidR="00743F13" w:rsidRPr="005446FC">
        <w:rPr>
          <w:rFonts w:ascii="Times New Roman" w:hAnsi="Times New Roman" w:cs="Times New Roman"/>
          <w:color w:val="000000" w:themeColor="text1"/>
          <w:sz w:val="24"/>
          <w:szCs w:val="24"/>
        </w:rPr>
        <w:t xml:space="preserve"> skorzystania</w:t>
      </w:r>
      <w:r w:rsidR="005B2957" w:rsidRPr="005446FC">
        <w:rPr>
          <w:rFonts w:ascii="Times New Roman" w:hAnsi="Times New Roman" w:cs="Times New Roman"/>
          <w:color w:val="000000" w:themeColor="text1"/>
          <w:sz w:val="24"/>
          <w:szCs w:val="24"/>
        </w:rPr>
        <w:t xml:space="preserve"> lub brak konieczności skorzystania</w:t>
      </w:r>
      <w:r w:rsidR="00375A65" w:rsidRPr="005446FC">
        <w:rPr>
          <w:rFonts w:ascii="Times New Roman" w:hAnsi="Times New Roman" w:cs="Times New Roman"/>
          <w:color w:val="000000" w:themeColor="text1"/>
          <w:sz w:val="24"/>
          <w:szCs w:val="24"/>
        </w:rPr>
        <w:t xml:space="preserve"> z </w:t>
      </w:r>
      <w:r w:rsidR="00743F13" w:rsidRPr="005446FC">
        <w:rPr>
          <w:rFonts w:ascii="Times New Roman" w:hAnsi="Times New Roman" w:cs="Times New Roman"/>
          <w:color w:val="000000" w:themeColor="text1"/>
          <w:sz w:val="24"/>
          <w:szCs w:val="24"/>
        </w:rPr>
        <w:t>publicznej usługi rejestrowanego doręczenia elektronicznego oraz publicznej usługi hybrydowej bę</w:t>
      </w:r>
      <w:r w:rsidR="00BA1FC4" w:rsidRPr="005446FC">
        <w:rPr>
          <w:rFonts w:ascii="Times New Roman" w:hAnsi="Times New Roman" w:cs="Times New Roman"/>
          <w:color w:val="000000" w:themeColor="text1"/>
          <w:sz w:val="24"/>
          <w:szCs w:val="24"/>
        </w:rPr>
        <w:t>dą</w:t>
      </w:r>
      <w:r w:rsidR="00404BEE" w:rsidRPr="005446FC">
        <w:rPr>
          <w:rFonts w:ascii="Times New Roman" w:hAnsi="Times New Roman" w:cs="Times New Roman"/>
          <w:color w:val="000000" w:themeColor="text1"/>
          <w:sz w:val="24"/>
          <w:szCs w:val="24"/>
        </w:rPr>
        <w:t xml:space="preserve"> m</w:t>
      </w:r>
      <w:r w:rsidR="005D3E58" w:rsidRPr="005446FC">
        <w:rPr>
          <w:rFonts w:ascii="Times New Roman" w:hAnsi="Times New Roman" w:cs="Times New Roman"/>
          <w:color w:val="000000" w:themeColor="text1"/>
          <w:sz w:val="24"/>
          <w:szCs w:val="24"/>
        </w:rPr>
        <w:t>ogł</w:t>
      </w:r>
      <w:r w:rsidR="00BA1FC4" w:rsidRPr="005446FC">
        <w:rPr>
          <w:rFonts w:ascii="Times New Roman" w:hAnsi="Times New Roman" w:cs="Times New Roman"/>
          <w:color w:val="000000" w:themeColor="text1"/>
          <w:sz w:val="24"/>
          <w:szCs w:val="24"/>
        </w:rPr>
        <w:t>y</w:t>
      </w:r>
      <w:r w:rsidR="00404BEE" w:rsidRPr="005446FC">
        <w:rPr>
          <w:rFonts w:ascii="Times New Roman" w:hAnsi="Times New Roman" w:cs="Times New Roman"/>
          <w:color w:val="000000" w:themeColor="text1"/>
          <w:sz w:val="24"/>
          <w:szCs w:val="24"/>
        </w:rPr>
        <w:t xml:space="preserve"> być </w:t>
      </w:r>
      <w:r w:rsidR="005E1054" w:rsidRPr="005446FC">
        <w:rPr>
          <w:rFonts w:ascii="Times New Roman" w:hAnsi="Times New Roman" w:cs="Times New Roman"/>
          <w:color w:val="000000" w:themeColor="text1"/>
          <w:sz w:val="24"/>
          <w:szCs w:val="24"/>
        </w:rPr>
        <w:t>spowodowan</w:t>
      </w:r>
      <w:r w:rsidR="00BA1FC4" w:rsidRPr="005446FC">
        <w:rPr>
          <w:rFonts w:ascii="Times New Roman" w:hAnsi="Times New Roman" w:cs="Times New Roman"/>
          <w:color w:val="000000" w:themeColor="text1"/>
          <w:sz w:val="24"/>
          <w:szCs w:val="24"/>
        </w:rPr>
        <w:t>e</w:t>
      </w:r>
      <w:r w:rsidR="00743F13" w:rsidRPr="005446FC">
        <w:rPr>
          <w:rFonts w:ascii="Times New Roman" w:hAnsi="Times New Roman" w:cs="Times New Roman"/>
          <w:color w:val="000000" w:themeColor="text1"/>
          <w:sz w:val="24"/>
          <w:szCs w:val="24"/>
        </w:rPr>
        <w:t>:</w:t>
      </w:r>
    </w:p>
    <w:p w14:paraId="7EEF99E6" w14:textId="167798BA" w:rsidR="00743F13"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brak</w:t>
      </w:r>
      <w:r w:rsidR="005E1054" w:rsidRPr="005446FC">
        <w:rPr>
          <w:rFonts w:ascii="Times New Roman" w:hAnsi="Times New Roman" w:cs="Times New Roman"/>
          <w:color w:val="000000" w:themeColor="text1"/>
        </w:rPr>
        <w:t>iem</w:t>
      </w:r>
      <w:r w:rsidRPr="005446FC">
        <w:rPr>
          <w:rFonts w:ascii="Times New Roman" w:hAnsi="Times New Roman" w:cs="Times New Roman"/>
          <w:color w:val="000000" w:themeColor="text1"/>
        </w:rPr>
        <w:t xml:space="preserve"> możliwości sporządzenia</w:t>
      </w:r>
      <w:r w:rsidR="00A05DAF" w:rsidRPr="005446FC">
        <w:rPr>
          <w:rFonts w:ascii="Times New Roman" w:hAnsi="Times New Roman" w:cs="Times New Roman"/>
          <w:color w:val="000000" w:themeColor="text1"/>
        </w:rPr>
        <w:t xml:space="preserve"> i </w:t>
      </w:r>
      <w:r w:rsidRPr="005446FC">
        <w:rPr>
          <w:rFonts w:ascii="Times New Roman" w:hAnsi="Times New Roman" w:cs="Times New Roman"/>
          <w:color w:val="000000" w:themeColor="text1"/>
        </w:rPr>
        <w:t xml:space="preserve">przekazania dokumentu </w:t>
      </w:r>
      <w:r w:rsidR="00ED7AEA" w:rsidRPr="005446FC">
        <w:rPr>
          <w:rFonts w:ascii="Times New Roman" w:hAnsi="Times New Roman" w:cs="Times New Roman"/>
          <w:color w:val="000000" w:themeColor="text1"/>
        </w:rPr>
        <w:t>w </w:t>
      </w:r>
      <w:r w:rsidRPr="005446FC">
        <w:rPr>
          <w:rFonts w:ascii="Times New Roman" w:hAnsi="Times New Roman" w:cs="Times New Roman"/>
          <w:color w:val="000000" w:themeColor="text1"/>
        </w:rPr>
        <w:t>postaci elektronicznej wynikający</w:t>
      </w:r>
      <w:r w:rsidR="005B2957" w:rsidRPr="005446FC">
        <w:rPr>
          <w:rFonts w:ascii="Times New Roman" w:hAnsi="Times New Roman" w:cs="Times New Roman"/>
          <w:color w:val="000000" w:themeColor="text1"/>
        </w:rPr>
        <w:t>m</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przepisó</w:t>
      </w:r>
      <w:r w:rsidR="0031319D" w:rsidRPr="005446FC">
        <w:rPr>
          <w:rFonts w:ascii="Times New Roman" w:hAnsi="Times New Roman" w:cs="Times New Roman"/>
          <w:color w:val="000000" w:themeColor="text1"/>
        </w:rPr>
        <w:t xml:space="preserve">w </w:t>
      </w:r>
      <w:r w:rsidRPr="005446FC">
        <w:rPr>
          <w:rFonts w:ascii="Times New Roman" w:hAnsi="Times New Roman" w:cs="Times New Roman"/>
          <w:color w:val="000000" w:themeColor="text1"/>
        </w:rPr>
        <w:t>odrębnych;</w:t>
      </w:r>
    </w:p>
    <w:p w14:paraId="48F00AA9" w14:textId="7E9A9D5E" w:rsidR="00743F13"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brak</w:t>
      </w:r>
      <w:r w:rsidR="005E1054" w:rsidRPr="005446FC">
        <w:rPr>
          <w:rFonts w:ascii="Times New Roman" w:hAnsi="Times New Roman" w:cs="Times New Roman"/>
          <w:color w:val="000000" w:themeColor="text1"/>
        </w:rPr>
        <w:t>iem</w:t>
      </w:r>
      <w:r w:rsidRPr="005446FC">
        <w:rPr>
          <w:rFonts w:ascii="Times New Roman" w:hAnsi="Times New Roman" w:cs="Times New Roman"/>
          <w:color w:val="000000" w:themeColor="text1"/>
        </w:rPr>
        <w:t xml:space="preserve"> możliwości skorzystania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publicznej usługi hybrydowej wynikający</w:t>
      </w:r>
      <w:r w:rsidR="005B2957" w:rsidRPr="005446FC">
        <w:rPr>
          <w:rFonts w:ascii="Times New Roman" w:hAnsi="Times New Roman" w:cs="Times New Roman"/>
          <w:color w:val="000000" w:themeColor="text1"/>
        </w:rPr>
        <w:t>m</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przepisó</w:t>
      </w:r>
      <w:r w:rsidR="0031319D" w:rsidRPr="005446FC">
        <w:rPr>
          <w:rFonts w:ascii="Times New Roman" w:hAnsi="Times New Roman" w:cs="Times New Roman"/>
          <w:color w:val="000000" w:themeColor="text1"/>
        </w:rPr>
        <w:t xml:space="preserve">w </w:t>
      </w:r>
      <w:r w:rsidRPr="005446FC">
        <w:rPr>
          <w:rFonts w:ascii="Times New Roman" w:hAnsi="Times New Roman" w:cs="Times New Roman"/>
          <w:color w:val="000000" w:themeColor="text1"/>
        </w:rPr>
        <w:t>odrębnych;</w:t>
      </w:r>
    </w:p>
    <w:p w14:paraId="3BD5C3D8" w14:textId="0C940E0C" w:rsidR="00743F13"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koniecznoś</w:t>
      </w:r>
      <w:r w:rsidR="005E1054" w:rsidRPr="005446FC">
        <w:rPr>
          <w:rFonts w:ascii="Times New Roman" w:hAnsi="Times New Roman" w:cs="Times New Roman"/>
          <w:color w:val="000000" w:themeColor="text1"/>
        </w:rPr>
        <w:t>cią</w:t>
      </w:r>
      <w:r w:rsidRPr="005446FC">
        <w:rPr>
          <w:rFonts w:ascii="Times New Roman" w:hAnsi="Times New Roman" w:cs="Times New Roman"/>
          <w:color w:val="000000" w:themeColor="text1"/>
        </w:rPr>
        <w:t xml:space="preserve"> doręczenia niepodlegającego przekształceniu dokumentu utrwalonego </w:t>
      </w:r>
      <w:r w:rsidR="0031319D" w:rsidRPr="005446FC">
        <w:rPr>
          <w:rFonts w:ascii="Times New Roman" w:hAnsi="Times New Roman" w:cs="Times New Roman"/>
          <w:color w:val="000000" w:themeColor="text1"/>
        </w:rPr>
        <w:t>w</w:t>
      </w:r>
      <w:r w:rsidR="00C372A4"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postaci innej niż elektroniczna lub rzeczy;</w:t>
      </w:r>
    </w:p>
    <w:p w14:paraId="12C71621" w14:textId="032394C0" w:rsidR="00743F13"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ograniczenia</w:t>
      </w:r>
      <w:r w:rsidR="005E1054" w:rsidRPr="005446FC">
        <w:rPr>
          <w:rFonts w:ascii="Times New Roman" w:hAnsi="Times New Roman" w:cs="Times New Roman"/>
          <w:color w:val="000000" w:themeColor="text1"/>
        </w:rPr>
        <w:t>mi</w:t>
      </w:r>
      <w:r w:rsidRPr="005446FC">
        <w:rPr>
          <w:rFonts w:ascii="Times New Roman" w:hAnsi="Times New Roman" w:cs="Times New Roman"/>
          <w:color w:val="000000" w:themeColor="text1"/>
        </w:rPr>
        <w:t xml:space="preserve"> techniczno-organizacyjn</w:t>
      </w:r>
      <w:r w:rsidR="003C41F2">
        <w:rPr>
          <w:rFonts w:ascii="Times New Roman" w:hAnsi="Times New Roman" w:cs="Times New Roman"/>
          <w:color w:val="000000" w:themeColor="text1"/>
        </w:rPr>
        <w:t>ymi</w:t>
      </w:r>
      <w:r w:rsidRPr="005446FC">
        <w:rPr>
          <w:rFonts w:ascii="Times New Roman" w:hAnsi="Times New Roman" w:cs="Times New Roman"/>
          <w:color w:val="000000" w:themeColor="text1"/>
        </w:rPr>
        <w:t xml:space="preserve"> wynikając</w:t>
      </w:r>
      <w:r w:rsidR="003C41F2">
        <w:rPr>
          <w:rFonts w:ascii="Times New Roman" w:hAnsi="Times New Roman" w:cs="Times New Roman"/>
          <w:color w:val="000000" w:themeColor="text1"/>
        </w:rPr>
        <w:t>ymi</w:t>
      </w:r>
      <w:r w:rsidR="00375A65" w:rsidRPr="005446FC">
        <w:rPr>
          <w:rFonts w:ascii="Times New Roman" w:hAnsi="Times New Roman" w:cs="Times New Roman"/>
          <w:color w:val="000000" w:themeColor="text1"/>
        </w:rPr>
        <w:t xml:space="preserve"> z</w:t>
      </w:r>
      <w:r w:rsidR="003C41F2">
        <w:rPr>
          <w:rFonts w:ascii="Times New Roman" w:hAnsi="Times New Roman" w:cs="Times New Roman"/>
          <w:color w:val="000000" w:themeColor="text1"/>
        </w:rPr>
        <w:t xml:space="preserve"> </w:t>
      </w:r>
      <w:r w:rsidRPr="005446FC">
        <w:rPr>
          <w:rFonts w:ascii="Times New Roman" w:hAnsi="Times New Roman" w:cs="Times New Roman"/>
          <w:color w:val="000000" w:themeColor="text1"/>
        </w:rPr>
        <w:t>objętości korespondencji;</w:t>
      </w:r>
    </w:p>
    <w:p w14:paraId="7AA8AF99" w14:textId="093991C8" w:rsidR="00743F13"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inn</w:t>
      </w:r>
      <w:r w:rsidR="005E1054" w:rsidRPr="005446FC">
        <w:rPr>
          <w:rFonts w:ascii="Times New Roman" w:hAnsi="Times New Roman" w:cs="Times New Roman"/>
          <w:color w:val="000000" w:themeColor="text1"/>
        </w:rPr>
        <w:t>ymi przyczynami technicznymi</w:t>
      </w:r>
      <w:r w:rsidRPr="005446FC">
        <w:rPr>
          <w:rFonts w:ascii="Times New Roman" w:hAnsi="Times New Roman" w:cs="Times New Roman"/>
          <w:color w:val="000000" w:themeColor="text1"/>
        </w:rPr>
        <w:t xml:space="preserve"> uniemożliwiając</w:t>
      </w:r>
      <w:r w:rsidR="005E1054" w:rsidRPr="005446FC">
        <w:rPr>
          <w:rFonts w:ascii="Times New Roman" w:hAnsi="Times New Roman" w:cs="Times New Roman"/>
          <w:color w:val="000000" w:themeColor="text1"/>
        </w:rPr>
        <w:t>ymi</w:t>
      </w:r>
      <w:r w:rsidRPr="005446FC">
        <w:rPr>
          <w:rFonts w:ascii="Times New Roman" w:hAnsi="Times New Roman" w:cs="Times New Roman"/>
          <w:color w:val="000000" w:themeColor="text1"/>
        </w:rPr>
        <w:t xml:space="preserve"> nadawcy zastosowanie przepisó</w:t>
      </w:r>
      <w:r w:rsidR="0031319D" w:rsidRPr="005446FC">
        <w:rPr>
          <w:rFonts w:ascii="Times New Roman" w:hAnsi="Times New Roman" w:cs="Times New Roman"/>
          <w:color w:val="000000" w:themeColor="text1"/>
        </w:rPr>
        <w:t xml:space="preserve">w </w:t>
      </w:r>
      <w:r w:rsidRPr="005446FC">
        <w:rPr>
          <w:rFonts w:ascii="Times New Roman" w:hAnsi="Times New Roman" w:cs="Times New Roman"/>
          <w:color w:val="000000" w:themeColor="text1"/>
        </w:rPr>
        <w:t xml:space="preserve">art. </w:t>
      </w:r>
      <w:r w:rsidR="00B4557F" w:rsidRPr="005446FC">
        <w:rPr>
          <w:rFonts w:ascii="Times New Roman" w:hAnsi="Times New Roman" w:cs="Times New Roman"/>
          <w:color w:val="000000" w:themeColor="text1"/>
        </w:rPr>
        <w:t>4</w:t>
      </w:r>
      <w:r w:rsidR="00A05DAF" w:rsidRPr="005446FC">
        <w:rPr>
          <w:rFonts w:ascii="Times New Roman" w:hAnsi="Times New Roman" w:cs="Times New Roman"/>
          <w:color w:val="000000" w:themeColor="text1"/>
        </w:rPr>
        <w:t xml:space="preserve"> i </w:t>
      </w:r>
      <w:r w:rsidR="009B3450">
        <w:rPr>
          <w:rFonts w:ascii="Times New Roman" w:hAnsi="Times New Roman" w:cs="Times New Roman"/>
          <w:color w:val="000000" w:themeColor="text1"/>
        </w:rPr>
        <w:t xml:space="preserve">art. </w:t>
      </w:r>
      <w:r w:rsidR="00B4557F" w:rsidRPr="005446FC">
        <w:rPr>
          <w:rFonts w:ascii="Times New Roman" w:hAnsi="Times New Roman" w:cs="Times New Roman"/>
          <w:color w:val="000000" w:themeColor="text1"/>
        </w:rPr>
        <w:t>5</w:t>
      </w:r>
      <w:r w:rsidRPr="005446FC">
        <w:rPr>
          <w:rFonts w:ascii="Times New Roman" w:hAnsi="Times New Roman" w:cs="Times New Roman"/>
          <w:color w:val="000000" w:themeColor="text1"/>
        </w:rPr>
        <w:t>;</w:t>
      </w:r>
    </w:p>
    <w:p w14:paraId="346588F4" w14:textId="1E68B3F1" w:rsidR="00F174A2" w:rsidRPr="005446FC" w:rsidRDefault="00743F13" w:rsidP="00E878A2">
      <w:pPr>
        <w:pStyle w:val="PKTpunkt"/>
        <w:numPr>
          <w:ilvl w:val="0"/>
          <w:numId w:val="56"/>
        </w:numPr>
        <w:spacing w:after="120"/>
        <w:ind w:left="709" w:hanging="425"/>
        <w:rPr>
          <w:rFonts w:ascii="Times New Roman" w:hAnsi="Times New Roman" w:cs="Times New Roman"/>
          <w:color w:val="000000" w:themeColor="text1"/>
        </w:rPr>
      </w:pPr>
      <w:r w:rsidRPr="005446FC">
        <w:rPr>
          <w:rFonts w:ascii="Times New Roman" w:hAnsi="Times New Roman" w:cs="Times New Roman"/>
          <w:bCs w:val="0"/>
          <w:color w:val="000000" w:themeColor="text1"/>
        </w:rPr>
        <w:t>ważny</w:t>
      </w:r>
      <w:r w:rsidR="005E1054" w:rsidRPr="005446FC">
        <w:rPr>
          <w:rFonts w:ascii="Times New Roman" w:hAnsi="Times New Roman" w:cs="Times New Roman"/>
          <w:bCs w:val="0"/>
          <w:color w:val="000000" w:themeColor="text1"/>
        </w:rPr>
        <w:t>m</w:t>
      </w:r>
      <w:r w:rsidRPr="005446FC">
        <w:rPr>
          <w:rFonts w:ascii="Times New Roman" w:hAnsi="Times New Roman" w:cs="Times New Roman"/>
          <w:bCs w:val="0"/>
          <w:color w:val="000000" w:themeColor="text1"/>
        </w:rPr>
        <w:t xml:space="preserve"> interes</w:t>
      </w:r>
      <w:r w:rsidR="005E1054" w:rsidRPr="005446FC">
        <w:rPr>
          <w:rFonts w:ascii="Times New Roman" w:hAnsi="Times New Roman" w:cs="Times New Roman"/>
          <w:bCs w:val="0"/>
          <w:color w:val="000000" w:themeColor="text1"/>
        </w:rPr>
        <w:t>em</w:t>
      </w:r>
      <w:r w:rsidRPr="005446FC">
        <w:rPr>
          <w:rFonts w:ascii="Times New Roman" w:hAnsi="Times New Roman" w:cs="Times New Roman"/>
          <w:bCs w:val="0"/>
          <w:color w:val="000000" w:themeColor="text1"/>
        </w:rPr>
        <w:t xml:space="preserve"> publiczny</w:t>
      </w:r>
      <w:r w:rsidR="005E1054" w:rsidRPr="005446FC">
        <w:rPr>
          <w:rFonts w:ascii="Times New Roman" w:hAnsi="Times New Roman" w:cs="Times New Roman"/>
          <w:bCs w:val="0"/>
          <w:color w:val="000000" w:themeColor="text1"/>
        </w:rPr>
        <w:t>m</w:t>
      </w:r>
      <w:r w:rsidRPr="005446FC">
        <w:rPr>
          <w:rFonts w:ascii="Times New Roman" w:hAnsi="Times New Roman" w:cs="Times New Roman"/>
          <w:bCs w:val="0"/>
          <w:color w:val="000000" w:themeColor="text1"/>
        </w:rPr>
        <w:t xml:space="preserve">, </w:t>
      </w:r>
      <w:r w:rsidR="00C372A4" w:rsidRPr="005446FC">
        <w:rPr>
          <w:rFonts w:ascii="Times New Roman" w:hAnsi="Times New Roman" w:cs="Times New Roman"/>
          <w:bCs w:val="0"/>
          <w:color w:val="000000" w:themeColor="text1"/>
        </w:rPr>
        <w:t>w </w:t>
      </w:r>
      <w:r w:rsidRPr="005446FC">
        <w:rPr>
          <w:rFonts w:ascii="Times New Roman" w:hAnsi="Times New Roman" w:cs="Times New Roman"/>
          <w:bCs w:val="0"/>
          <w:color w:val="000000" w:themeColor="text1"/>
        </w:rPr>
        <w:t>tym istotn</w:t>
      </w:r>
      <w:r w:rsidR="005E1054" w:rsidRPr="005446FC">
        <w:rPr>
          <w:rFonts w:ascii="Times New Roman" w:hAnsi="Times New Roman" w:cs="Times New Roman"/>
          <w:bCs w:val="0"/>
          <w:color w:val="000000" w:themeColor="text1"/>
        </w:rPr>
        <w:t>ym</w:t>
      </w:r>
      <w:r w:rsidRPr="005446FC">
        <w:rPr>
          <w:rFonts w:ascii="Times New Roman" w:hAnsi="Times New Roman" w:cs="Times New Roman"/>
          <w:bCs w:val="0"/>
          <w:color w:val="000000" w:themeColor="text1"/>
        </w:rPr>
        <w:t xml:space="preserve"> </w:t>
      </w:r>
      <w:r w:rsidR="005E1054" w:rsidRPr="005446FC">
        <w:rPr>
          <w:rFonts w:ascii="Times New Roman" w:hAnsi="Times New Roman" w:cs="Times New Roman"/>
          <w:bCs w:val="0"/>
          <w:color w:val="000000" w:themeColor="text1"/>
        </w:rPr>
        <w:t>interesem</w:t>
      </w:r>
      <w:r w:rsidR="00C372A4" w:rsidRPr="005446FC">
        <w:rPr>
          <w:rFonts w:ascii="Times New Roman" w:hAnsi="Times New Roman" w:cs="Times New Roman"/>
          <w:bCs w:val="0"/>
          <w:color w:val="000000" w:themeColor="text1"/>
        </w:rPr>
        <w:t xml:space="preserve"> państwa, a w </w:t>
      </w:r>
      <w:r w:rsidRPr="005446FC">
        <w:rPr>
          <w:rFonts w:ascii="Times New Roman" w:hAnsi="Times New Roman" w:cs="Times New Roman"/>
          <w:bCs w:val="0"/>
          <w:color w:val="000000" w:themeColor="text1"/>
        </w:rPr>
        <w:t>s</w:t>
      </w:r>
      <w:r w:rsidR="005E1054" w:rsidRPr="005446FC">
        <w:rPr>
          <w:rFonts w:ascii="Times New Roman" w:hAnsi="Times New Roman" w:cs="Times New Roman"/>
          <w:bCs w:val="0"/>
          <w:color w:val="000000" w:themeColor="text1"/>
        </w:rPr>
        <w:t>zczególności jego bezpieczeństwem</w:t>
      </w:r>
      <w:r w:rsidRPr="005446FC">
        <w:rPr>
          <w:rFonts w:ascii="Times New Roman" w:hAnsi="Times New Roman" w:cs="Times New Roman"/>
          <w:bCs w:val="0"/>
          <w:color w:val="000000" w:themeColor="text1"/>
        </w:rPr>
        <w:t xml:space="preserve">, </w:t>
      </w:r>
      <w:r w:rsidR="005E1054" w:rsidRPr="005446FC">
        <w:rPr>
          <w:rFonts w:ascii="Times New Roman" w:hAnsi="Times New Roman" w:cs="Times New Roman"/>
          <w:bCs w:val="0"/>
          <w:color w:val="000000" w:themeColor="text1"/>
        </w:rPr>
        <w:t>obronnością lub porządkiem</w:t>
      </w:r>
      <w:r w:rsidRPr="005446FC">
        <w:rPr>
          <w:rFonts w:ascii="Times New Roman" w:hAnsi="Times New Roman" w:cs="Times New Roman"/>
          <w:bCs w:val="0"/>
          <w:color w:val="000000" w:themeColor="text1"/>
        </w:rPr>
        <w:t xml:space="preserve"> publiczny</w:t>
      </w:r>
      <w:r w:rsidR="005E1054" w:rsidRPr="005446FC">
        <w:rPr>
          <w:rFonts w:ascii="Times New Roman" w:hAnsi="Times New Roman" w:cs="Times New Roman"/>
          <w:bCs w:val="0"/>
          <w:color w:val="000000" w:themeColor="text1"/>
        </w:rPr>
        <w:t>m</w:t>
      </w:r>
      <w:r w:rsidR="005A3FC1" w:rsidRPr="005446FC">
        <w:rPr>
          <w:rFonts w:ascii="Times New Roman" w:hAnsi="Times New Roman" w:cs="Times New Roman"/>
          <w:bCs w:val="0"/>
          <w:color w:val="000000" w:themeColor="text1"/>
        </w:rPr>
        <w:t>;</w:t>
      </w:r>
    </w:p>
    <w:p w14:paraId="21EEEDA1" w14:textId="4CAE4AF7" w:rsidR="00353698" w:rsidRPr="005446FC" w:rsidRDefault="0080100C" w:rsidP="00E878A2">
      <w:pPr>
        <w:pStyle w:val="PKTpunkt"/>
        <w:numPr>
          <w:ilvl w:val="0"/>
          <w:numId w:val="56"/>
        </w:numPr>
        <w:spacing w:after="120"/>
        <w:ind w:left="709" w:hanging="425"/>
        <w:rPr>
          <w:rFonts w:ascii="Times New Roman" w:hAnsi="Times New Roman" w:cs="Times New Roman"/>
          <w:color w:val="000000" w:themeColor="text1"/>
          <w:szCs w:val="24"/>
        </w:rPr>
      </w:pPr>
      <w:r w:rsidRPr="005446FC">
        <w:rPr>
          <w:rFonts w:ascii="Times New Roman" w:hAnsi="Times New Roman" w:cs="Times New Roman"/>
          <w:color w:val="000000" w:themeColor="text1"/>
        </w:rPr>
        <w:t xml:space="preserve">wniesieniem przez </w:t>
      </w:r>
      <w:r w:rsidRPr="005446FC">
        <w:rPr>
          <w:rFonts w:ascii="Times New Roman" w:hAnsi="Times New Roman" w:cs="Times New Roman"/>
          <w:bCs w:val="0"/>
          <w:color w:val="000000" w:themeColor="text1"/>
        </w:rPr>
        <w:t xml:space="preserve">odbiorcę </w:t>
      </w:r>
      <w:r w:rsidR="00353698" w:rsidRPr="005446FC">
        <w:rPr>
          <w:rFonts w:ascii="Times New Roman" w:hAnsi="Times New Roman" w:cs="Times New Roman"/>
          <w:color w:val="000000" w:themeColor="text1"/>
        </w:rPr>
        <w:t>korespondencji</w:t>
      </w:r>
      <w:r w:rsidR="00850CBA" w:rsidRPr="005446FC">
        <w:rPr>
          <w:rFonts w:ascii="Times New Roman" w:hAnsi="Times New Roman" w:cs="Times New Roman"/>
          <w:color w:val="000000" w:themeColor="text1"/>
        </w:rPr>
        <w:t xml:space="preserve"> o </w:t>
      </w:r>
      <w:r w:rsidR="00D30838" w:rsidRPr="005446FC">
        <w:rPr>
          <w:rFonts w:ascii="Times New Roman" w:hAnsi="Times New Roman" w:cs="Times New Roman"/>
          <w:color w:val="000000" w:themeColor="text1"/>
        </w:rPr>
        <w:t>doręczenie</w:t>
      </w:r>
      <w:r w:rsidRPr="005446FC">
        <w:rPr>
          <w:rFonts w:ascii="Times New Roman" w:hAnsi="Times New Roman" w:cs="Times New Roman"/>
          <w:color w:val="000000" w:themeColor="text1"/>
        </w:rPr>
        <w:t xml:space="preserve"> oryginału</w:t>
      </w:r>
      <w:r w:rsidR="00D30838" w:rsidRPr="005446FC">
        <w:rPr>
          <w:rFonts w:ascii="Times New Roman" w:hAnsi="Times New Roman" w:cs="Times New Roman"/>
          <w:color w:val="000000" w:themeColor="text1"/>
        </w:rPr>
        <w:t xml:space="preserve"> dokumentu </w:t>
      </w:r>
      <w:r w:rsidRPr="005446FC">
        <w:rPr>
          <w:rFonts w:ascii="Times New Roman" w:hAnsi="Times New Roman" w:cs="Times New Roman"/>
          <w:color w:val="000000" w:themeColor="text1"/>
        </w:rPr>
        <w:t xml:space="preserve">sporządzonego </w:t>
      </w:r>
      <w:r w:rsidR="0031319D" w:rsidRPr="005446FC">
        <w:rPr>
          <w:rFonts w:ascii="Times New Roman" w:hAnsi="Times New Roman" w:cs="Times New Roman"/>
          <w:color w:val="000000" w:themeColor="text1"/>
        </w:rPr>
        <w:t>w</w:t>
      </w:r>
      <w:r w:rsidR="00C372A4"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pierwotnej</w:t>
      </w:r>
      <w:r w:rsidR="00D30838" w:rsidRPr="005446FC">
        <w:rPr>
          <w:rFonts w:ascii="Times New Roman" w:hAnsi="Times New Roman" w:cs="Times New Roman"/>
          <w:color w:val="000000" w:themeColor="text1"/>
        </w:rPr>
        <w:t xml:space="preserve"> postaci papierowej</w:t>
      </w:r>
      <w:r w:rsidRPr="005446FC">
        <w:rPr>
          <w:rFonts w:ascii="Times New Roman" w:hAnsi="Times New Roman" w:cs="Times New Roman"/>
          <w:color w:val="000000" w:themeColor="text1"/>
        </w:rPr>
        <w:t xml:space="preserve"> (</w:t>
      </w:r>
      <w:r w:rsidR="00D30838" w:rsidRPr="005446FC">
        <w:rPr>
          <w:rFonts w:ascii="Times New Roman" w:hAnsi="Times New Roman" w:cs="Times New Roman"/>
          <w:color w:val="000000" w:themeColor="text1"/>
        </w:rPr>
        <w:t>ze</w:t>
      </w:r>
      <w:r w:rsidR="00C372A4" w:rsidRPr="005446FC">
        <w:rPr>
          <w:rFonts w:ascii="Times New Roman" w:hAnsi="Times New Roman" w:cs="Times New Roman"/>
          <w:color w:val="000000" w:themeColor="text1"/>
        </w:rPr>
        <w:t> </w:t>
      </w:r>
      <w:r w:rsidR="00D30838" w:rsidRPr="005446FC">
        <w:rPr>
          <w:rFonts w:ascii="Times New Roman" w:hAnsi="Times New Roman" w:cs="Times New Roman"/>
          <w:color w:val="000000" w:themeColor="text1"/>
        </w:rPr>
        <w:t>względu</w:t>
      </w:r>
      <w:r w:rsidR="00375A65" w:rsidRPr="005446FC">
        <w:rPr>
          <w:rFonts w:ascii="Times New Roman" w:hAnsi="Times New Roman" w:cs="Times New Roman"/>
          <w:color w:val="000000" w:themeColor="text1"/>
        </w:rPr>
        <w:t xml:space="preserve"> na </w:t>
      </w:r>
      <w:r w:rsidR="00D30838" w:rsidRPr="005446FC">
        <w:rPr>
          <w:rFonts w:ascii="Times New Roman" w:hAnsi="Times New Roman" w:cs="Times New Roman"/>
          <w:color w:val="000000" w:themeColor="text1"/>
        </w:rPr>
        <w:t xml:space="preserve">uzasadnioną potrzebę posłużenia się dokumentem urzędowym utrwalonym </w:t>
      </w:r>
      <w:r w:rsidR="0031319D" w:rsidRPr="005446FC">
        <w:rPr>
          <w:rFonts w:ascii="Times New Roman" w:hAnsi="Times New Roman" w:cs="Times New Roman"/>
          <w:color w:val="000000" w:themeColor="text1"/>
        </w:rPr>
        <w:t>w</w:t>
      </w:r>
      <w:r w:rsidR="00C372A4" w:rsidRPr="005446FC">
        <w:rPr>
          <w:rFonts w:ascii="Times New Roman" w:hAnsi="Times New Roman" w:cs="Times New Roman"/>
          <w:color w:val="000000" w:themeColor="text1"/>
        </w:rPr>
        <w:t> </w:t>
      </w:r>
      <w:r w:rsidR="00D30838" w:rsidRPr="005446FC">
        <w:rPr>
          <w:rFonts w:ascii="Times New Roman" w:hAnsi="Times New Roman" w:cs="Times New Roman"/>
          <w:color w:val="000000" w:themeColor="text1"/>
        </w:rPr>
        <w:t>takiej postaci</w:t>
      </w:r>
      <w:r w:rsidRPr="005446FC">
        <w:rPr>
          <w:rFonts w:ascii="Times New Roman" w:hAnsi="Times New Roman" w:cs="Times New Roman"/>
          <w:color w:val="000000" w:themeColor="text1"/>
        </w:rPr>
        <w:t>)</w:t>
      </w:r>
      <w:r w:rsidR="00353698" w:rsidRPr="005446FC">
        <w:rPr>
          <w:rFonts w:ascii="Times New Roman" w:hAnsi="Times New Roman" w:cs="Times New Roman"/>
          <w:color w:val="000000" w:themeColor="text1"/>
        </w:rPr>
        <w:t>;</w:t>
      </w:r>
    </w:p>
    <w:p w14:paraId="661F0504" w14:textId="0EDB1E22" w:rsidR="00D30838" w:rsidRPr="005446FC" w:rsidRDefault="00BA1FC4" w:rsidP="00E878A2">
      <w:pPr>
        <w:pStyle w:val="PKTpunkt"/>
        <w:numPr>
          <w:ilvl w:val="0"/>
          <w:numId w:val="56"/>
        </w:numPr>
        <w:spacing w:after="120"/>
        <w:ind w:left="709" w:hanging="425"/>
        <w:rPr>
          <w:rFonts w:ascii="Times New Roman" w:hAnsi="Times New Roman" w:cs="Times New Roman"/>
          <w:color w:val="000000" w:themeColor="text1"/>
          <w:szCs w:val="24"/>
        </w:rPr>
      </w:pPr>
      <w:r w:rsidRPr="005446FC">
        <w:rPr>
          <w:rFonts w:ascii="Times New Roman" w:hAnsi="Times New Roman" w:cs="Times New Roman"/>
          <w:color w:val="000000" w:themeColor="text1"/>
        </w:rPr>
        <w:t xml:space="preserve">wskazaniem </w:t>
      </w:r>
      <w:r w:rsidR="0031319D" w:rsidRPr="005446FC">
        <w:rPr>
          <w:rFonts w:ascii="Times New Roman" w:hAnsi="Times New Roman" w:cs="Times New Roman"/>
          <w:color w:val="000000" w:themeColor="text1"/>
        </w:rPr>
        <w:t xml:space="preserve">w </w:t>
      </w:r>
      <w:r w:rsidRPr="005446FC">
        <w:rPr>
          <w:rFonts w:ascii="Times New Roman" w:hAnsi="Times New Roman" w:cs="Times New Roman"/>
          <w:color w:val="000000" w:themeColor="text1"/>
        </w:rPr>
        <w:t>przepisach szczególnych</w:t>
      </w:r>
      <w:r w:rsidR="00353698" w:rsidRPr="005446FC">
        <w:rPr>
          <w:rFonts w:ascii="Times New Roman" w:hAnsi="Times New Roman" w:cs="Times New Roman"/>
          <w:color w:val="000000" w:themeColor="text1"/>
        </w:rPr>
        <w:t xml:space="preserve"> </w:t>
      </w:r>
      <w:r w:rsidR="00C372A4" w:rsidRPr="005446FC">
        <w:rPr>
          <w:rFonts w:ascii="Times New Roman" w:hAnsi="Times New Roman" w:cs="Times New Roman"/>
          <w:color w:val="000000" w:themeColor="text1"/>
        </w:rPr>
        <w:t xml:space="preserve">możliwości </w:t>
      </w:r>
      <w:r w:rsidRPr="005446FC">
        <w:rPr>
          <w:rFonts w:ascii="Times New Roman" w:hAnsi="Times New Roman" w:cs="Times New Roman"/>
          <w:color w:val="000000" w:themeColor="text1"/>
        </w:rPr>
        <w:t xml:space="preserve">dokonywania </w:t>
      </w:r>
      <w:r w:rsidR="00353698" w:rsidRPr="005446FC">
        <w:rPr>
          <w:rFonts w:ascii="Times New Roman" w:hAnsi="Times New Roman" w:cs="Times New Roman"/>
          <w:color w:val="000000" w:themeColor="text1"/>
        </w:rPr>
        <w:t>doręczeń</w:t>
      </w:r>
      <w:r w:rsidR="00375A65" w:rsidRPr="005446FC">
        <w:rPr>
          <w:rFonts w:ascii="Times New Roman" w:hAnsi="Times New Roman" w:cs="Times New Roman"/>
          <w:color w:val="000000" w:themeColor="text1"/>
        </w:rPr>
        <w:t xml:space="preserve"> z </w:t>
      </w:r>
      <w:r w:rsidR="00353698" w:rsidRPr="005446FC">
        <w:rPr>
          <w:rFonts w:ascii="Times New Roman" w:hAnsi="Times New Roman" w:cs="Times New Roman"/>
          <w:color w:val="000000" w:themeColor="text1"/>
        </w:rPr>
        <w:t xml:space="preserve">wykorzystaniem innych </w:t>
      </w:r>
      <w:r w:rsidR="00C372A4" w:rsidRPr="005446FC">
        <w:rPr>
          <w:rFonts w:ascii="Times New Roman" w:hAnsi="Times New Roman" w:cs="Times New Roman"/>
          <w:color w:val="000000" w:themeColor="text1"/>
        </w:rPr>
        <w:t>sposobów niż publiczna usługa rejestrowanego doręczenia elektronicznego lub publiczna usługa hybrydowa, w szczególności za pomocą pracowników podmiotu – a nadawca uzna w konkretnych okolicznościach inny sposób doręczenia za bardziej efektywny.</w:t>
      </w:r>
    </w:p>
    <w:p w14:paraId="3EA2BCB6" w14:textId="5E959E4B" w:rsidR="00274E6B" w:rsidRPr="005446FC" w:rsidRDefault="00743F1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w:t>
      </w:r>
      <w:r w:rsidR="00C372A4"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zaistnieniu powyższych</w:t>
      </w:r>
      <w:r w:rsidR="00C372A4"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przesłanek</w:t>
      </w:r>
      <w:r w:rsidR="00C372A4" w:rsidRPr="005446FC">
        <w:rPr>
          <w:rFonts w:ascii="Times New Roman" w:hAnsi="Times New Roman" w:cs="Times New Roman"/>
          <w:color w:val="000000" w:themeColor="text1"/>
          <w:sz w:val="24"/>
          <w:szCs w:val="24"/>
        </w:rPr>
        <w:t xml:space="preserve"> wskazanych w ramach punktów 1</w:t>
      </w:r>
      <w:r w:rsidR="003C41F2">
        <w:rPr>
          <w:rFonts w:ascii="Times New Roman" w:hAnsi="Times New Roman" w:cs="Times New Roman"/>
          <w:color w:val="000000" w:themeColor="text1"/>
          <w:sz w:val="24"/>
          <w:szCs w:val="24"/>
        </w:rPr>
        <w:t>–</w:t>
      </w:r>
      <w:r w:rsidR="00C372A4" w:rsidRPr="005446FC">
        <w:rPr>
          <w:rFonts w:ascii="Times New Roman" w:hAnsi="Times New Roman" w:cs="Times New Roman"/>
          <w:color w:val="000000" w:themeColor="text1"/>
          <w:sz w:val="24"/>
          <w:szCs w:val="24"/>
        </w:rPr>
        <w:t>6</w:t>
      </w:r>
      <w:r w:rsidR="00F174A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decydować będzie podmiot publiczny będący nadawcą korespondencji.</w:t>
      </w:r>
    </w:p>
    <w:p w14:paraId="1677D2E1" w14:textId="070E4147" w:rsidR="00621F89" w:rsidRPr="005446FC" w:rsidRDefault="00621F8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7 ust. 1 </w:t>
      </w:r>
      <w:r w:rsidR="009B3450">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umocowują bardzo istotny element projektowanego i</w:t>
      </w:r>
      <w:r w:rsidR="006C6B8D"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umocowanego niniejszym projektem ustawy modelu doręczeń</w:t>
      </w:r>
      <w:r w:rsidR="006C6B8D" w:rsidRPr="005446FC">
        <w:rPr>
          <w:rFonts w:ascii="Times New Roman" w:hAnsi="Times New Roman" w:cs="Times New Roman"/>
          <w:color w:val="000000" w:themeColor="text1"/>
          <w:sz w:val="24"/>
          <w:szCs w:val="24"/>
        </w:rPr>
        <w:t>, a </w:t>
      </w:r>
      <w:r w:rsidRPr="005446FC">
        <w:rPr>
          <w:rFonts w:ascii="Times New Roman" w:hAnsi="Times New Roman" w:cs="Times New Roman"/>
          <w:color w:val="000000" w:themeColor="text1"/>
          <w:sz w:val="24"/>
          <w:szCs w:val="24"/>
        </w:rPr>
        <w:t xml:space="preserve">mianowicie </w:t>
      </w:r>
      <w:r w:rsidR="006C6B8D" w:rsidRPr="005446FC">
        <w:rPr>
          <w:rFonts w:ascii="Times New Roman" w:hAnsi="Times New Roman" w:cs="Times New Roman"/>
          <w:color w:val="000000" w:themeColor="text1"/>
          <w:sz w:val="24"/>
          <w:szCs w:val="24"/>
        </w:rPr>
        <w:t>zgodnie z </w:t>
      </w:r>
      <w:r w:rsidRPr="005446FC">
        <w:rPr>
          <w:rFonts w:ascii="Times New Roman" w:hAnsi="Times New Roman" w:cs="Times New Roman"/>
          <w:color w:val="000000" w:themeColor="text1"/>
          <w:sz w:val="24"/>
          <w:szCs w:val="24"/>
        </w:rPr>
        <w:t>jego brzmieniem wpis ad</w:t>
      </w:r>
      <w:r w:rsidR="006C6B8D" w:rsidRPr="005446FC">
        <w:rPr>
          <w:rFonts w:ascii="Times New Roman" w:hAnsi="Times New Roman" w:cs="Times New Roman"/>
          <w:color w:val="000000" w:themeColor="text1"/>
          <w:sz w:val="24"/>
          <w:szCs w:val="24"/>
        </w:rPr>
        <w:t>resu do </w:t>
      </w:r>
      <w:r w:rsidRPr="005446FC">
        <w:rPr>
          <w:rFonts w:ascii="Times New Roman" w:hAnsi="Times New Roman" w:cs="Times New Roman"/>
          <w:color w:val="000000" w:themeColor="text1"/>
          <w:sz w:val="24"/>
          <w:szCs w:val="24"/>
        </w:rPr>
        <w:t>doręczeń elektronicznych do</w:t>
      </w:r>
      <w:r w:rsidR="006C6B8D"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bazy adresów elektronicznych jest równoznaczny z</w:t>
      </w:r>
      <w:r w:rsidR="006C6B8D"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żądaniem doręczania koresponden</w:t>
      </w:r>
      <w:r w:rsidR="006C6B8D" w:rsidRPr="005446FC">
        <w:rPr>
          <w:rFonts w:ascii="Times New Roman" w:hAnsi="Times New Roman" w:cs="Times New Roman"/>
          <w:color w:val="000000" w:themeColor="text1"/>
          <w:sz w:val="24"/>
          <w:szCs w:val="24"/>
        </w:rPr>
        <w:t>cji przez podmioty publiczne na t</w:t>
      </w:r>
      <w:r w:rsidRPr="005446FC">
        <w:rPr>
          <w:rFonts w:ascii="Times New Roman" w:hAnsi="Times New Roman" w:cs="Times New Roman"/>
          <w:color w:val="000000" w:themeColor="text1"/>
          <w:sz w:val="24"/>
          <w:szCs w:val="24"/>
        </w:rPr>
        <w:t xml:space="preserve">en adres. </w:t>
      </w:r>
      <w:r w:rsidR="006C6B8D" w:rsidRPr="005446FC">
        <w:rPr>
          <w:rFonts w:ascii="Times New Roman" w:hAnsi="Times New Roman" w:cs="Times New Roman"/>
          <w:color w:val="000000" w:themeColor="text1"/>
          <w:sz w:val="24"/>
          <w:szCs w:val="24"/>
        </w:rPr>
        <w:t>Wymaganie to z jednej strony pozwoli podmiotom niepublicznym na </w:t>
      </w:r>
      <w:r w:rsidR="00F34A82" w:rsidRPr="005446FC">
        <w:rPr>
          <w:rFonts w:ascii="Times New Roman" w:hAnsi="Times New Roman" w:cs="Times New Roman"/>
          <w:color w:val="000000" w:themeColor="text1"/>
          <w:sz w:val="24"/>
          <w:szCs w:val="24"/>
        </w:rPr>
        <w:t xml:space="preserve">jednorazowe </w:t>
      </w:r>
      <w:r w:rsidR="006C6B8D" w:rsidRPr="005446FC">
        <w:rPr>
          <w:rFonts w:ascii="Times New Roman" w:hAnsi="Times New Roman" w:cs="Times New Roman"/>
          <w:color w:val="000000" w:themeColor="text1"/>
          <w:sz w:val="24"/>
          <w:szCs w:val="24"/>
        </w:rPr>
        <w:t>podanie swojego adresu do doręczeń elektronicznych z gwarancją, iż podmioty publiczne będą kierowały korespondencję właśnie na</w:t>
      </w:r>
      <w:r w:rsidR="00F34A82" w:rsidRPr="005446FC">
        <w:rPr>
          <w:rFonts w:ascii="Times New Roman" w:hAnsi="Times New Roman" w:cs="Times New Roman"/>
          <w:color w:val="000000" w:themeColor="text1"/>
          <w:sz w:val="24"/>
          <w:szCs w:val="24"/>
        </w:rPr>
        <w:t> </w:t>
      </w:r>
      <w:r w:rsidR="006C6B8D" w:rsidRPr="005446FC">
        <w:rPr>
          <w:rFonts w:ascii="Times New Roman" w:hAnsi="Times New Roman" w:cs="Times New Roman"/>
          <w:color w:val="000000" w:themeColor="text1"/>
          <w:sz w:val="24"/>
          <w:szCs w:val="24"/>
        </w:rPr>
        <w:t>ten podany i</w:t>
      </w:r>
      <w:r w:rsidR="00F34A82" w:rsidRPr="005446FC">
        <w:rPr>
          <w:rFonts w:ascii="Times New Roman" w:hAnsi="Times New Roman" w:cs="Times New Roman"/>
          <w:color w:val="000000" w:themeColor="text1"/>
          <w:sz w:val="24"/>
          <w:szCs w:val="24"/>
        </w:rPr>
        <w:t> </w:t>
      </w:r>
      <w:r w:rsidR="006C6B8D" w:rsidRPr="005446FC">
        <w:rPr>
          <w:rFonts w:ascii="Times New Roman" w:hAnsi="Times New Roman" w:cs="Times New Roman"/>
          <w:color w:val="000000" w:themeColor="text1"/>
          <w:sz w:val="24"/>
          <w:szCs w:val="24"/>
        </w:rPr>
        <w:t>ujawniony w</w:t>
      </w:r>
      <w:r w:rsidR="00F34A82" w:rsidRPr="005446FC">
        <w:rPr>
          <w:rFonts w:ascii="Times New Roman" w:hAnsi="Times New Roman" w:cs="Times New Roman"/>
          <w:color w:val="000000" w:themeColor="text1"/>
          <w:sz w:val="24"/>
          <w:szCs w:val="24"/>
        </w:rPr>
        <w:t> </w:t>
      </w:r>
      <w:r w:rsidR="006C6B8D" w:rsidRPr="005446FC">
        <w:rPr>
          <w:rFonts w:ascii="Times New Roman" w:hAnsi="Times New Roman" w:cs="Times New Roman"/>
          <w:color w:val="000000" w:themeColor="text1"/>
          <w:sz w:val="24"/>
          <w:szCs w:val="24"/>
        </w:rPr>
        <w:t>bazie adresów elektronicznych adres, a z drugiej strony ułatwi podmiotom publicznym identyfikację adresu do doręczeń elektronicznych adresata przez umożliwienie im wyszukiwania adresów do doręczeń elektronicznych z wykorzystaniem umocowanych w przepisach niniejszego projektu ustawy usług wyszukiwania.</w:t>
      </w:r>
    </w:p>
    <w:p w14:paraId="065255CE" w14:textId="303ACC43" w:rsidR="00621F89" w:rsidRPr="005446FC" w:rsidRDefault="00621F8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 z przyjętymi w toku procesu legislacyjnego strategicznymi decyzjami, powyższe zasady</w:t>
      </w:r>
      <w:r w:rsidR="00BF5528" w:rsidRPr="005446FC">
        <w:rPr>
          <w:rFonts w:ascii="Times New Roman" w:hAnsi="Times New Roman" w:cs="Times New Roman"/>
          <w:color w:val="000000" w:themeColor="text1"/>
          <w:sz w:val="24"/>
          <w:szCs w:val="24"/>
        </w:rPr>
        <w:t xml:space="preserve"> obowiązują z uwzględnieniem przepisów</w:t>
      </w:r>
      <w:r w:rsidRPr="005446FC">
        <w:rPr>
          <w:rFonts w:ascii="Times New Roman" w:hAnsi="Times New Roman" w:cs="Times New Roman"/>
          <w:color w:val="000000" w:themeColor="text1"/>
          <w:sz w:val="24"/>
          <w:szCs w:val="24"/>
        </w:rPr>
        <w:t xml:space="preserve"> ustaw</w:t>
      </w:r>
      <w:r w:rsidR="00BF5528"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z dnia 17</w:t>
      </w:r>
      <w:r w:rsidR="00703D5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listopada 1964 r. – Kodeks postępowania cywilnego </w:t>
      </w:r>
      <w:r w:rsidR="00232AF2" w:rsidRPr="005446FC">
        <w:rPr>
          <w:rFonts w:ascii="Times New Roman" w:hAnsi="Times New Roman" w:cs="Times New Roman"/>
          <w:color w:val="000000" w:themeColor="text1"/>
          <w:sz w:val="24"/>
          <w:szCs w:val="24"/>
        </w:rPr>
        <w:t>albo</w:t>
      </w:r>
      <w:r w:rsidRPr="005446FC">
        <w:rPr>
          <w:rFonts w:ascii="Times New Roman" w:hAnsi="Times New Roman" w:cs="Times New Roman"/>
          <w:color w:val="000000" w:themeColor="text1"/>
          <w:sz w:val="24"/>
          <w:szCs w:val="24"/>
        </w:rPr>
        <w:t xml:space="preserve"> ustawy z dnia 6</w:t>
      </w:r>
      <w:r w:rsidR="00703D5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czerwca 1997</w:t>
      </w:r>
      <w:r w:rsidR="00703D5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r. – Kodeks postępowania karnego </w:t>
      </w:r>
      <w:r w:rsidR="009B3450">
        <w:rPr>
          <w:rFonts w:ascii="Times New Roman" w:hAnsi="Times New Roman" w:cs="Times New Roman"/>
          <w:color w:val="000000" w:themeColor="text1"/>
          <w:sz w:val="24"/>
          <w:szCs w:val="24"/>
        </w:rPr>
        <w:t xml:space="preserve">(Dz. U. z </w:t>
      </w:r>
      <w:r w:rsidR="005A6EE5">
        <w:rPr>
          <w:rFonts w:ascii="Times New Roman" w:hAnsi="Times New Roman" w:cs="Times New Roman"/>
          <w:color w:val="000000" w:themeColor="text1"/>
          <w:sz w:val="24"/>
          <w:szCs w:val="24"/>
        </w:rPr>
        <w:t xml:space="preserve">2020 </w:t>
      </w:r>
      <w:r w:rsidR="009B3450">
        <w:rPr>
          <w:rFonts w:ascii="Times New Roman" w:hAnsi="Times New Roman" w:cs="Times New Roman"/>
          <w:color w:val="000000" w:themeColor="text1"/>
          <w:sz w:val="24"/>
          <w:szCs w:val="24"/>
        </w:rPr>
        <w:t xml:space="preserve">r. poz. </w:t>
      </w:r>
      <w:r w:rsidR="005A6EE5">
        <w:rPr>
          <w:rFonts w:ascii="Times New Roman" w:hAnsi="Times New Roman" w:cs="Times New Roman"/>
          <w:color w:val="000000" w:themeColor="text1"/>
          <w:sz w:val="24"/>
          <w:szCs w:val="24"/>
        </w:rPr>
        <w:t>30</w:t>
      </w:r>
      <w:r w:rsidR="009B3450">
        <w:rPr>
          <w:rFonts w:ascii="Times New Roman" w:hAnsi="Times New Roman" w:cs="Times New Roman"/>
          <w:color w:val="000000" w:themeColor="text1"/>
          <w:sz w:val="24"/>
          <w:szCs w:val="24"/>
        </w:rPr>
        <w:t>)</w:t>
      </w:r>
      <w:r w:rsidR="00232AF2" w:rsidRPr="005446FC">
        <w:rPr>
          <w:rFonts w:ascii="Times New Roman" w:hAnsi="Times New Roman" w:cs="Times New Roman"/>
          <w:color w:val="000000" w:themeColor="text1"/>
          <w:sz w:val="24"/>
          <w:szCs w:val="24"/>
        </w:rPr>
        <w:t>. M</w:t>
      </w:r>
      <w:r w:rsidRPr="005446FC">
        <w:rPr>
          <w:rFonts w:ascii="Times New Roman" w:hAnsi="Times New Roman" w:cs="Times New Roman"/>
          <w:color w:val="000000" w:themeColor="text1"/>
          <w:sz w:val="24"/>
          <w:szCs w:val="24"/>
        </w:rPr>
        <w:t>ając na uwadze specyfikę wybranych postępowań cywilnych i karnych, postanowiono ją zachować przez stosowane wskazanie.</w:t>
      </w:r>
    </w:p>
    <w:p w14:paraId="042E6584" w14:textId="5B48E82E" w:rsidR="00F14A2B" w:rsidRPr="005446FC" w:rsidRDefault="00F14A2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fakt, iż wpis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31319D" w:rsidRPr="005446FC">
        <w:rPr>
          <w:rFonts w:ascii="Times New Roman" w:hAnsi="Times New Roman" w:cs="Times New Roman"/>
          <w:color w:val="000000" w:themeColor="text1"/>
          <w:sz w:val="24"/>
          <w:szCs w:val="24"/>
        </w:rPr>
        <w:t>w</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szczególności utworzenie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publiczną usługą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korzystanie ze</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skrzynki doręczeń, związany jest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konkretnymi skutkami prawnymi, </w:t>
      </w:r>
      <w:r w:rsidR="0031319D" w:rsidRPr="005446FC">
        <w:rPr>
          <w:rFonts w:ascii="Times New Roman" w:hAnsi="Times New Roman" w:cs="Times New Roman"/>
          <w:color w:val="000000" w:themeColor="text1"/>
          <w:sz w:val="24"/>
          <w:szCs w:val="24"/>
        </w:rPr>
        <w:t>w</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umożliwieniem podmiotom publicznym (</w:t>
      </w:r>
      <w:r w:rsidR="0031319D" w:rsidRPr="005446FC">
        <w:rPr>
          <w:rFonts w:ascii="Times New Roman" w:hAnsi="Times New Roman" w:cs="Times New Roman"/>
          <w:color w:val="000000" w:themeColor="text1"/>
          <w:sz w:val="24"/>
          <w:szCs w:val="24"/>
        </w:rPr>
        <w:t>w</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niepublicznych) czy też wszystkim podmiotom (</w:t>
      </w:r>
      <w:r w:rsidR="0031319D" w:rsidRPr="005446FC">
        <w:rPr>
          <w:rFonts w:ascii="Times New Roman" w:hAnsi="Times New Roman" w:cs="Times New Roman"/>
          <w:color w:val="000000" w:themeColor="text1"/>
          <w:sz w:val="24"/>
          <w:szCs w:val="24"/>
        </w:rPr>
        <w:t>w</w:t>
      </w:r>
      <w:r w:rsidR="002A796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skutecznego doręczania korespondencji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ten właśnie adres – podmiot ubiegający się o:</w:t>
      </w:r>
    </w:p>
    <w:p w14:paraId="02F932CD" w14:textId="786C90DB" w:rsidR="00F14A2B" w:rsidRPr="005446FC" w:rsidRDefault="00F14A2B" w:rsidP="00E878A2">
      <w:pPr>
        <w:pStyle w:val="Akapitzlist"/>
        <w:numPr>
          <w:ilvl w:val="0"/>
          <w:numId w:val="63"/>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utworzenie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publiczną usługą rejestrowanego doręczenia elektronicznego lub</w:t>
      </w:r>
    </w:p>
    <w:p w14:paraId="2D1E9EA4" w14:textId="70079482" w:rsidR="00F14A2B" w:rsidRPr="005446FC" w:rsidRDefault="00F14A2B" w:rsidP="00E878A2">
      <w:pPr>
        <w:pStyle w:val="Akapitzlist"/>
        <w:numPr>
          <w:ilvl w:val="0"/>
          <w:numId w:val="63"/>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wpis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0AB8CDF4" w14:textId="56560F92" w:rsidR="00F14A2B" w:rsidRPr="005446FC" w:rsidRDefault="00E00A7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pouczany</w:t>
      </w:r>
      <w:r w:rsidR="00F14A2B" w:rsidRPr="005446FC">
        <w:rPr>
          <w:rFonts w:ascii="Times New Roman" w:hAnsi="Times New Roman" w:cs="Times New Roman"/>
          <w:color w:val="000000" w:themeColor="text1"/>
          <w:sz w:val="24"/>
          <w:szCs w:val="24"/>
        </w:rPr>
        <w:t xml:space="preserve"> jest</w:t>
      </w:r>
      <w:r w:rsidR="00850CBA" w:rsidRPr="005446FC">
        <w:rPr>
          <w:rFonts w:ascii="Times New Roman" w:hAnsi="Times New Roman" w:cs="Times New Roman"/>
          <w:color w:val="000000" w:themeColor="text1"/>
          <w:sz w:val="24"/>
          <w:szCs w:val="24"/>
        </w:rPr>
        <w:t xml:space="preserve"> o </w:t>
      </w:r>
      <w:r w:rsidR="00F14A2B" w:rsidRPr="005446FC">
        <w:rPr>
          <w:rFonts w:ascii="Times New Roman" w:hAnsi="Times New Roman" w:cs="Times New Roman"/>
          <w:color w:val="000000" w:themeColor="text1"/>
          <w:sz w:val="24"/>
          <w:szCs w:val="24"/>
        </w:rPr>
        <w:t>skutkach prawnych realizacji powyższych czynności, wynikających</w:t>
      </w:r>
      <w:r w:rsidR="00375A65" w:rsidRPr="005446FC">
        <w:rPr>
          <w:rFonts w:ascii="Times New Roman" w:hAnsi="Times New Roman" w:cs="Times New Roman"/>
          <w:color w:val="000000" w:themeColor="text1"/>
          <w:sz w:val="24"/>
          <w:szCs w:val="24"/>
        </w:rPr>
        <w:t xml:space="preserve"> z </w:t>
      </w:r>
      <w:r w:rsidR="00F14A2B" w:rsidRPr="005446FC">
        <w:rPr>
          <w:rFonts w:ascii="Times New Roman" w:hAnsi="Times New Roman" w:cs="Times New Roman"/>
          <w:color w:val="000000" w:themeColor="text1"/>
          <w:sz w:val="24"/>
          <w:szCs w:val="24"/>
        </w:rPr>
        <w:t>projektu ustawy</w:t>
      </w:r>
      <w:r w:rsidR="00850CBA" w:rsidRPr="005446FC">
        <w:rPr>
          <w:rFonts w:ascii="Times New Roman" w:hAnsi="Times New Roman" w:cs="Times New Roman"/>
          <w:color w:val="000000" w:themeColor="text1"/>
          <w:sz w:val="24"/>
          <w:szCs w:val="24"/>
        </w:rPr>
        <w:t xml:space="preserve"> o </w:t>
      </w:r>
      <w:r w:rsidR="008E169D" w:rsidRPr="005446FC">
        <w:rPr>
          <w:rFonts w:ascii="Times New Roman" w:hAnsi="Times New Roman" w:cs="Times New Roman"/>
          <w:color w:val="000000" w:themeColor="text1"/>
          <w:sz w:val="24"/>
          <w:szCs w:val="24"/>
        </w:rPr>
        <w:t>doręczeniach elektronicznych</w:t>
      </w:r>
      <w:r w:rsidR="00A60065" w:rsidRPr="005446FC">
        <w:rPr>
          <w:rFonts w:ascii="Times New Roman" w:hAnsi="Times New Roman" w:cs="Times New Roman"/>
          <w:color w:val="000000" w:themeColor="text1"/>
          <w:sz w:val="24"/>
          <w:szCs w:val="24"/>
        </w:rPr>
        <w:t xml:space="preserve">. </w:t>
      </w:r>
      <w:r w:rsidR="00B47DDF" w:rsidRPr="005446FC">
        <w:rPr>
          <w:rFonts w:ascii="Times New Roman" w:hAnsi="Times New Roman" w:cs="Times New Roman"/>
          <w:color w:val="000000" w:themeColor="text1"/>
          <w:sz w:val="24"/>
          <w:szCs w:val="24"/>
        </w:rPr>
        <w:t>Projektodawca zdecydował się</w:t>
      </w:r>
      <w:r w:rsidR="00375A65" w:rsidRPr="005446FC">
        <w:rPr>
          <w:rFonts w:ascii="Times New Roman" w:hAnsi="Times New Roman" w:cs="Times New Roman"/>
          <w:color w:val="000000" w:themeColor="text1"/>
          <w:sz w:val="24"/>
          <w:szCs w:val="24"/>
        </w:rPr>
        <w:t xml:space="preserve"> na </w:t>
      </w:r>
      <w:r w:rsidR="00B47DDF" w:rsidRPr="005446FC">
        <w:rPr>
          <w:rFonts w:ascii="Times New Roman" w:hAnsi="Times New Roman" w:cs="Times New Roman"/>
          <w:color w:val="000000" w:themeColor="text1"/>
          <w:sz w:val="24"/>
          <w:szCs w:val="24"/>
        </w:rPr>
        <w:t>uwypuklenie tego aspektu</w:t>
      </w:r>
      <w:r w:rsidR="00B947DF">
        <w:rPr>
          <w:rFonts w:ascii="Times New Roman" w:hAnsi="Times New Roman" w:cs="Times New Roman"/>
          <w:color w:val="000000" w:themeColor="text1"/>
          <w:sz w:val="24"/>
          <w:szCs w:val="24"/>
        </w:rPr>
        <w:t>,</w:t>
      </w:r>
      <w:r w:rsidR="00B47DDF" w:rsidRPr="005446FC">
        <w:rPr>
          <w:rFonts w:ascii="Times New Roman" w:hAnsi="Times New Roman" w:cs="Times New Roman"/>
          <w:color w:val="000000" w:themeColor="text1"/>
          <w:sz w:val="24"/>
          <w:szCs w:val="24"/>
        </w:rPr>
        <w:t xml:space="preserve"> dbając </w:t>
      </w:r>
      <w:r w:rsidR="00B947DF">
        <w:rPr>
          <w:rFonts w:ascii="Times New Roman" w:hAnsi="Times New Roman" w:cs="Times New Roman"/>
          <w:color w:val="000000" w:themeColor="text1"/>
          <w:sz w:val="24"/>
          <w:szCs w:val="24"/>
        </w:rPr>
        <w:t xml:space="preserve">o </w:t>
      </w:r>
      <w:r w:rsidR="00B47DDF" w:rsidRPr="005446FC">
        <w:rPr>
          <w:rFonts w:ascii="Times New Roman" w:hAnsi="Times New Roman" w:cs="Times New Roman"/>
          <w:color w:val="000000" w:themeColor="text1"/>
          <w:sz w:val="24"/>
          <w:szCs w:val="24"/>
        </w:rPr>
        <w:t>interesy zarówno podmiotó</w:t>
      </w:r>
      <w:r w:rsidR="0031319D" w:rsidRPr="005446FC">
        <w:rPr>
          <w:rFonts w:ascii="Times New Roman" w:hAnsi="Times New Roman" w:cs="Times New Roman"/>
          <w:color w:val="000000" w:themeColor="text1"/>
          <w:sz w:val="24"/>
          <w:szCs w:val="24"/>
        </w:rPr>
        <w:t xml:space="preserve">w </w:t>
      </w:r>
      <w:r w:rsidR="00B47DDF" w:rsidRPr="005446FC">
        <w:rPr>
          <w:rFonts w:ascii="Times New Roman" w:hAnsi="Times New Roman" w:cs="Times New Roman"/>
          <w:color w:val="000000" w:themeColor="text1"/>
          <w:sz w:val="24"/>
          <w:szCs w:val="24"/>
        </w:rPr>
        <w:t>publicznych</w:t>
      </w:r>
      <w:r w:rsidR="00B947DF">
        <w:rPr>
          <w:rFonts w:ascii="Times New Roman" w:hAnsi="Times New Roman" w:cs="Times New Roman"/>
          <w:color w:val="000000" w:themeColor="text1"/>
          <w:sz w:val="24"/>
          <w:szCs w:val="24"/>
        </w:rPr>
        <w:t>, jak</w:t>
      </w:r>
      <w:r w:rsidR="00A05DAF" w:rsidRPr="005446FC">
        <w:rPr>
          <w:rFonts w:ascii="Times New Roman" w:hAnsi="Times New Roman" w:cs="Times New Roman"/>
          <w:color w:val="000000" w:themeColor="text1"/>
          <w:sz w:val="24"/>
          <w:szCs w:val="24"/>
        </w:rPr>
        <w:t xml:space="preserve"> i </w:t>
      </w:r>
      <w:r w:rsidR="00B47DDF" w:rsidRPr="005446FC">
        <w:rPr>
          <w:rFonts w:ascii="Times New Roman" w:hAnsi="Times New Roman" w:cs="Times New Roman"/>
          <w:color w:val="000000" w:themeColor="text1"/>
          <w:sz w:val="24"/>
          <w:szCs w:val="24"/>
        </w:rPr>
        <w:t>niepublicznych, występujących raz jako nadawca, a</w:t>
      </w:r>
      <w:r w:rsidR="002A796F" w:rsidRPr="005446FC">
        <w:rPr>
          <w:rFonts w:ascii="Times New Roman" w:hAnsi="Times New Roman" w:cs="Times New Roman"/>
          <w:color w:val="000000" w:themeColor="text1"/>
          <w:sz w:val="24"/>
          <w:szCs w:val="24"/>
        </w:rPr>
        <w:t> </w:t>
      </w:r>
      <w:r w:rsidR="00B47DDF" w:rsidRPr="005446FC">
        <w:rPr>
          <w:rFonts w:ascii="Times New Roman" w:hAnsi="Times New Roman" w:cs="Times New Roman"/>
          <w:color w:val="000000" w:themeColor="text1"/>
          <w:sz w:val="24"/>
          <w:szCs w:val="24"/>
        </w:rPr>
        <w:t>innym razem jako adresat korespondencji.</w:t>
      </w:r>
      <w:r w:rsidR="00FC70EB" w:rsidRPr="005446FC">
        <w:rPr>
          <w:rFonts w:ascii="Times New Roman" w:hAnsi="Times New Roman" w:cs="Times New Roman"/>
          <w:color w:val="000000" w:themeColor="text1"/>
          <w:sz w:val="24"/>
          <w:szCs w:val="24"/>
        </w:rPr>
        <w:t xml:space="preserve"> Powyższe odnajduje odzwierciedlenie </w:t>
      </w:r>
      <w:r w:rsidR="002A796F" w:rsidRPr="005446FC">
        <w:rPr>
          <w:rFonts w:ascii="Times New Roman" w:hAnsi="Times New Roman" w:cs="Times New Roman"/>
          <w:color w:val="000000" w:themeColor="text1"/>
          <w:sz w:val="24"/>
          <w:szCs w:val="24"/>
        </w:rPr>
        <w:t>w art. </w:t>
      </w:r>
      <w:r w:rsidR="00732901" w:rsidRPr="005446FC">
        <w:rPr>
          <w:rFonts w:ascii="Times New Roman" w:hAnsi="Times New Roman" w:cs="Times New Roman"/>
          <w:color w:val="000000" w:themeColor="text1"/>
          <w:sz w:val="24"/>
          <w:szCs w:val="24"/>
        </w:rPr>
        <w:t>7</w:t>
      </w:r>
      <w:r w:rsidR="004C6331">
        <w:rPr>
          <w:rFonts w:ascii="Times New Roman" w:hAnsi="Times New Roman" w:cs="Times New Roman"/>
          <w:color w:val="000000" w:themeColor="text1"/>
          <w:sz w:val="24"/>
          <w:szCs w:val="24"/>
        </w:rPr>
        <w:t xml:space="preserve"> </w:t>
      </w:r>
      <w:r w:rsidR="002A796F" w:rsidRPr="005446FC">
        <w:rPr>
          <w:rFonts w:ascii="Times New Roman" w:hAnsi="Times New Roman" w:cs="Times New Roman"/>
          <w:color w:val="000000" w:themeColor="text1"/>
          <w:sz w:val="24"/>
          <w:szCs w:val="24"/>
        </w:rPr>
        <w:t>ust. 2</w:t>
      </w:r>
      <w:r w:rsidR="00FC70EB" w:rsidRPr="005446FC">
        <w:rPr>
          <w:rFonts w:ascii="Times New Roman" w:hAnsi="Times New Roman" w:cs="Times New Roman"/>
          <w:color w:val="000000" w:themeColor="text1"/>
          <w:sz w:val="24"/>
          <w:szCs w:val="24"/>
        </w:rPr>
        <w:t xml:space="preserve"> projektu usta</w:t>
      </w:r>
      <w:r w:rsidR="00C87020" w:rsidRPr="005446FC">
        <w:rPr>
          <w:rFonts w:ascii="Times New Roman" w:hAnsi="Times New Roman" w:cs="Times New Roman"/>
          <w:color w:val="000000" w:themeColor="text1"/>
          <w:sz w:val="24"/>
          <w:szCs w:val="24"/>
        </w:rPr>
        <w:t>wy.</w:t>
      </w:r>
    </w:p>
    <w:p w14:paraId="6EC1C1FC" w14:textId="4A565B82" w:rsidR="0033578B" w:rsidRPr="005446FC" w:rsidRDefault="00A9445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w:t>
      </w:r>
      <w:r w:rsidR="002D3A7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mocy art.</w:t>
      </w:r>
      <w:r w:rsidR="002D3A76"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8</w:t>
      </w:r>
      <w:r w:rsidR="00CF166D" w:rsidRPr="005446FC">
        <w:rPr>
          <w:rFonts w:ascii="Times New Roman" w:hAnsi="Times New Roman" w:cs="Times New Roman"/>
          <w:color w:val="000000" w:themeColor="text1"/>
          <w:sz w:val="24"/>
          <w:szCs w:val="24"/>
        </w:rPr>
        <w:t xml:space="preserve"> </w:t>
      </w:r>
      <w:r w:rsidR="004C6331">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podmiot publiczny zobowiązany jest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816513" w:rsidRPr="005446FC">
        <w:rPr>
          <w:rFonts w:ascii="Times New Roman" w:hAnsi="Times New Roman" w:cs="Times New Roman"/>
          <w:color w:val="000000" w:themeColor="text1"/>
          <w:sz w:val="24"/>
          <w:szCs w:val="24"/>
        </w:rPr>
        <w:t xml:space="preserve"> powiązanego</w:t>
      </w:r>
      <w:r w:rsidR="00375A65" w:rsidRPr="005446FC">
        <w:rPr>
          <w:rFonts w:ascii="Times New Roman" w:hAnsi="Times New Roman" w:cs="Times New Roman"/>
          <w:color w:val="000000" w:themeColor="text1"/>
          <w:sz w:val="24"/>
          <w:szCs w:val="24"/>
        </w:rPr>
        <w:t xml:space="preserve"> z </w:t>
      </w:r>
      <w:r w:rsidR="00816513" w:rsidRPr="005446FC">
        <w:rPr>
          <w:rFonts w:ascii="Times New Roman" w:hAnsi="Times New Roman" w:cs="Times New Roman"/>
          <w:color w:val="000000" w:themeColor="text1"/>
          <w:sz w:val="24"/>
          <w:szCs w:val="24"/>
        </w:rPr>
        <w:t>publiczną usługą rejestrowanego doręczenia elektronicznego.</w:t>
      </w:r>
      <w:r w:rsidRPr="005446FC">
        <w:rPr>
          <w:rFonts w:ascii="Times New Roman" w:hAnsi="Times New Roman" w:cs="Times New Roman"/>
          <w:color w:val="000000" w:themeColor="text1"/>
          <w:sz w:val="24"/>
          <w:szCs w:val="24"/>
        </w:rPr>
        <w:t xml:space="preserve"> </w:t>
      </w:r>
      <w:r w:rsidR="00D11002" w:rsidRPr="005446FC">
        <w:rPr>
          <w:rFonts w:ascii="Times New Roman" w:hAnsi="Times New Roman" w:cs="Times New Roman"/>
          <w:color w:val="000000" w:themeColor="text1"/>
          <w:sz w:val="24"/>
          <w:szCs w:val="24"/>
        </w:rPr>
        <w:t>W</w:t>
      </w:r>
      <w:r w:rsidR="002D3A76" w:rsidRPr="005446FC">
        <w:rPr>
          <w:rFonts w:ascii="Times New Roman" w:hAnsi="Times New Roman" w:cs="Times New Roman"/>
          <w:color w:val="000000" w:themeColor="text1"/>
          <w:sz w:val="24"/>
          <w:szCs w:val="24"/>
        </w:rPr>
        <w:t> </w:t>
      </w:r>
      <w:r w:rsidR="00D11002" w:rsidRPr="005446FC">
        <w:rPr>
          <w:rFonts w:ascii="Times New Roman" w:hAnsi="Times New Roman" w:cs="Times New Roman"/>
          <w:color w:val="000000" w:themeColor="text1"/>
          <w:sz w:val="24"/>
          <w:szCs w:val="24"/>
        </w:rPr>
        <w:t xml:space="preserve">szczególności oznacza to, iż podmiot </w:t>
      </w:r>
      <w:r w:rsidR="00816513" w:rsidRPr="005446FC">
        <w:rPr>
          <w:rFonts w:ascii="Times New Roman" w:hAnsi="Times New Roman" w:cs="Times New Roman"/>
          <w:color w:val="000000" w:themeColor="text1"/>
          <w:sz w:val="24"/>
          <w:szCs w:val="24"/>
        </w:rPr>
        <w:t xml:space="preserve">publiczny zobowiązany jest również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bieżącej obsługi</w:t>
      </w:r>
      <w:r w:rsidR="00D11002" w:rsidRPr="005446FC">
        <w:rPr>
          <w:rFonts w:ascii="Times New Roman" w:hAnsi="Times New Roman" w:cs="Times New Roman"/>
          <w:color w:val="000000" w:themeColor="text1"/>
          <w:sz w:val="24"/>
          <w:szCs w:val="24"/>
        </w:rPr>
        <w:t xml:space="preserve"> adresu do doręczeń elektronicznych</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D1100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szczególności odbierania korespondencji skierowanej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ten adres.</w:t>
      </w:r>
    </w:p>
    <w:p w14:paraId="1A3BD12B" w14:textId="3EA02988" w:rsidR="00732901" w:rsidRPr="005446FC" w:rsidRDefault="0073290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4C6331" w:rsidRPr="005446FC">
        <w:rPr>
          <w:rFonts w:ascii="Times New Roman" w:hAnsi="Times New Roman" w:cs="Times New Roman"/>
          <w:color w:val="000000" w:themeColor="text1"/>
          <w:sz w:val="24"/>
          <w:szCs w:val="24"/>
        </w:rPr>
        <w:t>przepis</w:t>
      </w:r>
      <w:r w:rsidR="004C6331">
        <w:rPr>
          <w:rFonts w:ascii="Times New Roman" w:hAnsi="Times New Roman" w:cs="Times New Roman"/>
          <w:color w:val="000000" w:themeColor="text1"/>
          <w:sz w:val="24"/>
          <w:szCs w:val="24"/>
        </w:rPr>
        <w:t>em</w:t>
      </w:r>
      <w:r w:rsidR="004C633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art.</w:t>
      </w:r>
      <w:r w:rsidR="00D735B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9 ust.</w:t>
      </w:r>
      <w:r w:rsidR="00D735B3" w:rsidRPr="005446FC">
        <w:rPr>
          <w:rFonts w:ascii="Times New Roman" w:hAnsi="Times New Roman" w:cs="Times New Roman"/>
          <w:color w:val="000000" w:themeColor="text1"/>
          <w:sz w:val="24"/>
          <w:szCs w:val="24"/>
        </w:rPr>
        <w:t> </w:t>
      </w:r>
      <w:r w:rsidR="00D218C5" w:rsidRPr="005446FC">
        <w:rPr>
          <w:rFonts w:ascii="Times New Roman" w:hAnsi="Times New Roman" w:cs="Times New Roman"/>
          <w:color w:val="000000" w:themeColor="text1"/>
          <w:sz w:val="24"/>
          <w:szCs w:val="24"/>
        </w:rPr>
        <w:t>1</w:t>
      </w:r>
      <w:r w:rsidR="002D3A76" w:rsidRPr="005446FC">
        <w:rPr>
          <w:rFonts w:ascii="Times New Roman" w:hAnsi="Times New Roman" w:cs="Times New Roman"/>
          <w:color w:val="000000" w:themeColor="text1"/>
          <w:sz w:val="24"/>
          <w:szCs w:val="24"/>
        </w:rPr>
        <w:t xml:space="preserve"> </w:t>
      </w:r>
      <w:r w:rsidR="004C6331">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na:</w:t>
      </w:r>
    </w:p>
    <w:p w14:paraId="6622FD87" w14:textId="07FA7042"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adwokat</w:t>
      </w:r>
      <w:r w:rsidR="002D3A76"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67651735" w14:textId="2DB154F1"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radc</w:t>
      </w:r>
      <w:r w:rsidR="002D3A76" w:rsidRPr="005446FC">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 xml:space="preserve"> prawn</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2C382D10" w14:textId="0714678A"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w:t>
      </w:r>
      <w:r w:rsidR="002D3A76" w:rsidRPr="005446FC">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 xml:space="preserve"> </w:t>
      </w:r>
      <w:r w:rsidR="002D3A76" w:rsidRPr="005446FC">
        <w:rPr>
          <w:rFonts w:ascii="Times New Roman" w:hAnsi="Times New Roman" w:cs="Times New Roman"/>
          <w:color w:val="000000" w:themeColor="text1"/>
          <w:sz w:val="24"/>
          <w:szCs w:val="24"/>
        </w:rPr>
        <w:t xml:space="preserve">podatkowego </w:t>
      </w:r>
      <w:r w:rsidRPr="005446FC">
        <w:rPr>
          <w:rFonts w:ascii="Times New Roman" w:hAnsi="Times New Roman" w:cs="Times New Roman"/>
          <w:color w:val="000000" w:themeColor="text1"/>
          <w:sz w:val="24"/>
          <w:szCs w:val="24"/>
        </w:rPr>
        <w:t>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02258C5E" w14:textId="34D4BF46"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w:t>
      </w:r>
      <w:r w:rsidR="002D3A76" w:rsidRPr="005446FC">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 xml:space="preserve"> </w:t>
      </w:r>
      <w:r w:rsidR="002D3A76" w:rsidRPr="005446FC">
        <w:rPr>
          <w:rFonts w:ascii="Times New Roman" w:hAnsi="Times New Roman" w:cs="Times New Roman"/>
          <w:color w:val="000000" w:themeColor="text1"/>
          <w:sz w:val="24"/>
          <w:szCs w:val="24"/>
        </w:rPr>
        <w:t xml:space="preserve">restrukturyzacyjnego </w:t>
      </w:r>
      <w:r w:rsidRPr="005446FC">
        <w:rPr>
          <w:rFonts w:ascii="Times New Roman" w:hAnsi="Times New Roman" w:cs="Times New Roman"/>
          <w:color w:val="000000" w:themeColor="text1"/>
          <w:sz w:val="24"/>
          <w:szCs w:val="24"/>
        </w:rPr>
        <w:t>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7586A58C" w14:textId="60BAA55D"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rzecznik</w:t>
      </w:r>
      <w:r w:rsidR="002D3A76"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2D3A76" w:rsidRPr="005446FC">
        <w:rPr>
          <w:rFonts w:ascii="Times New Roman" w:hAnsi="Times New Roman" w:cs="Times New Roman"/>
          <w:color w:val="000000" w:themeColor="text1"/>
          <w:sz w:val="24"/>
          <w:szCs w:val="24"/>
        </w:rPr>
        <w:t xml:space="preserve">patentowego </w:t>
      </w:r>
      <w:r w:rsidRPr="005446FC">
        <w:rPr>
          <w:rFonts w:ascii="Times New Roman" w:hAnsi="Times New Roman" w:cs="Times New Roman"/>
          <w:color w:val="000000" w:themeColor="text1"/>
          <w:sz w:val="24"/>
          <w:szCs w:val="24"/>
        </w:rPr>
        <w:t>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4989DCEE" w14:textId="7366BED1"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notariusz</w:t>
      </w:r>
      <w:r w:rsidR="002D3A76"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zawód</w:t>
      </w:r>
      <w:r w:rsidR="006B0B64">
        <w:rPr>
          <w:rFonts w:ascii="Times New Roman" w:hAnsi="Times New Roman" w:cs="Times New Roman"/>
          <w:color w:val="000000" w:themeColor="text1"/>
          <w:sz w:val="24"/>
          <w:szCs w:val="24"/>
        </w:rPr>
        <w:t>,</w:t>
      </w:r>
    </w:p>
    <w:p w14:paraId="56399FD1" w14:textId="47B3568E" w:rsidR="00482D79" w:rsidRPr="005446FC" w:rsidRDefault="00482D79" w:rsidP="00E878A2">
      <w:pPr>
        <w:pStyle w:val="Akapitzlist"/>
        <w:numPr>
          <w:ilvl w:val="0"/>
          <w:numId w:val="64"/>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radc</w:t>
      </w:r>
      <w:r w:rsidR="002D3A76" w:rsidRPr="005446FC">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 xml:space="preserve"> Prokuratorii Generalnej Rzeczypospolitej Polskiej wykonując</w:t>
      </w:r>
      <w:r w:rsidR="002D3A76"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czynności służbowe</w:t>
      </w:r>
      <w:r w:rsidR="006B0B64">
        <w:rPr>
          <w:rFonts w:ascii="Times New Roman" w:hAnsi="Times New Roman" w:cs="Times New Roman"/>
          <w:color w:val="000000" w:themeColor="text1"/>
          <w:sz w:val="24"/>
          <w:szCs w:val="24"/>
        </w:rPr>
        <w:t>,</w:t>
      </w:r>
    </w:p>
    <w:p w14:paraId="5C4AEB84" w14:textId="76EA624E" w:rsidR="00732901" w:rsidRPr="005446FC" w:rsidRDefault="0073290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 także</w:t>
      </w:r>
      <w:r w:rsidR="00D735B3" w:rsidRPr="005446FC">
        <w:rPr>
          <w:rFonts w:ascii="Times New Roman" w:hAnsi="Times New Roman" w:cs="Times New Roman"/>
          <w:color w:val="000000" w:themeColor="text1"/>
          <w:sz w:val="24"/>
          <w:szCs w:val="24"/>
        </w:rPr>
        <w:t xml:space="preserve"> podmioty niepubliczne wpisane do</w:t>
      </w:r>
      <w:r w:rsidRPr="005446FC">
        <w:rPr>
          <w:rFonts w:ascii="Times New Roman" w:hAnsi="Times New Roman" w:cs="Times New Roman"/>
          <w:color w:val="000000" w:themeColor="text1"/>
          <w:sz w:val="24"/>
          <w:szCs w:val="24"/>
        </w:rPr>
        <w:t>:</w:t>
      </w:r>
    </w:p>
    <w:p w14:paraId="413A183F" w14:textId="504EBD3C" w:rsidR="00732901" w:rsidRPr="005446FC" w:rsidRDefault="00810FE7" w:rsidP="00E878A2">
      <w:p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1)</w:t>
      </w:r>
      <w:r w:rsidR="00D735B3" w:rsidRPr="005446FC">
        <w:rPr>
          <w:rFonts w:ascii="Times New Roman" w:hAnsi="Times New Roman" w:cs="Times New Roman"/>
          <w:color w:val="000000" w:themeColor="text1"/>
          <w:sz w:val="24"/>
          <w:szCs w:val="24"/>
        </w:rPr>
        <w:tab/>
      </w:r>
      <w:r w:rsidR="00732901" w:rsidRPr="005446FC">
        <w:rPr>
          <w:rFonts w:ascii="Times New Roman" w:hAnsi="Times New Roman" w:cs="Times New Roman"/>
          <w:color w:val="000000" w:themeColor="text1"/>
          <w:sz w:val="24"/>
          <w:szCs w:val="24"/>
        </w:rPr>
        <w:t>rejestru przedsiębiorców,</w:t>
      </w:r>
      <w:r w:rsidR="00850CBA" w:rsidRPr="005446FC">
        <w:rPr>
          <w:rFonts w:ascii="Times New Roman" w:hAnsi="Times New Roman" w:cs="Times New Roman"/>
          <w:color w:val="000000" w:themeColor="text1"/>
          <w:sz w:val="24"/>
          <w:szCs w:val="24"/>
        </w:rPr>
        <w:t xml:space="preserve"> o </w:t>
      </w:r>
      <w:r w:rsidR="00732901"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00FE08A0"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 xml:space="preserve">art. </w:t>
      </w:r>
      <w:r w:rsidR="00D80B09" w:rsidRPr="005446FC">
        <w:rPr>
          <w:rFonts w:ascii="Times New Roman" w:hAnsi="Times New Roman" w:cs="Times New Roman"/>
          <w:color w:val="000000" w:themeColor="text1"/>
          <w:sz w:val="24"/>
          <w:szCs w:val="24"/>
        </w:rPr>
        <w:t xml:space="preserve">1 </w:t>
      </w:r>
      <w:r w:rsidR="00732901" w:rsidRPr="005446FC">
        <w:rPr>
          <w:rFonts w:ascii="Times New Roman" w:hAnsi="Times New Roman" w:cs="Times New Roman"/>
          <w:color w:val="000000" w:themeColor="text1"/>
          <w:sz w:val="24"/>
          <w:szCs w:val="24"/>
        </w:rPr>
        <w:t xml:space="preserve">ust. 2 pkt </w:t>
      </w:r>
      <w:r w:rsidR="00D80B09" w:rsidRPr="005446FC">
        <w:rPr>
          <w:rFonts w:ascii="Times New Roman" w:hAnsi="Times New Roman" w:cs="Times New Roman"/>
          <w:color w:val="000000" w:themeColor="text1"/>
          <w:sz w:val="24"/>
          <w:szCs w:val="24"/>
        </w:rPr>
        <w:t xml:space="preserve">1 </w:t>
      </w:r>
      <w:r w:rsidR="00732901"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w:t>
      </w:r>
      <w:r w:rsidR="004158C1" w:rsidRPr="005446FC">
        <w:rPr>
          <w:rFonts w:ascii="Times New Roman" w:hAnsi="Times New Roman" w:cs="Times New Roman"/>
          <w:color w:val="000000" w:themeColor="text1"/>
          <w:sz w:val="24"/>
          <w:szCs w:val="24"/>
        </w:rPr>
        <w:t xml:space="preserve">z dnia 20 sierpnia 1997 r. o Krajowym Rejestrze Sądowym </w:t>
      </w:r>
      <w:r w:rsidR="004C6331">
        <w:rPr>
          <w:rFonts w:ascii="Times New Roman" w:hAnsi="Times New Roman" w:cs="Times New Roman"/>
          <w:color w:val="000000" w:themeColor="text1"/>
          <w:sz w:val="24"/>
          <w:szCs w:val="24"/>
        </w:rPr>
        <w:t>(Dz. U. z 2019 r. poz. 1500, z</w:t>
      </w:r>
      <w:r w:rsidR="00B947DF">
        <w:rPr>
          <w:rFonts w:ascii="Times New Roman" w:hAnsi="Times New Roman" w:cs="Times New Roman"/>
          <w:color w:val="000000" w:themeColor="text1"/>
          <w:sz w:val="24"/>
          <w:szCs w:val="24"/>
        </w:rPr>
        <w:t> </w:t>
      </w:r>
      <w:r w:rsidR="004C6331">
        <w:rPr>
          <w:rFonts w:ascii="Times New Roman" w:hAnsi="Times New Roman" w:cs="Times New Roman"/>
          <w:color w:val="000000" w:themeColor="text1"/>
          <w:sz w:val="24"/>
          <w:szCs w:val="24"/>
        </w:rPr>
        <w:t xml:space="preserve">późn. zm.) </w:t>
      </w:r>
      <w:r w:rsidR="004158C1" w:rsidRPr="005446FC">
        <w:rPr>
          <w:rFonts w:ascii="Times New Roman" w:hAnsi="Times New Roman" w:cs="Times New Roman"/>
          <w:color w:val="000000" w:themeColor="text1"/>
          <w:sz w:val="24"/>
          <w:szCs w:val="24"/>
        </w:rPr>
        <w:t>(zwanej dalej „ustawą o KRS”)</w:t>
      </w:r>
      <w:r w:rsidR="00732901" w:rsidRPr="005446FC">
        <w:rPr>
          <w:rFonts w:ascii="Times New Roman" w:hAnsi="Times New Roman" w:cs="Times New Roman"/>
          <w:color w:val="000000" w:themeColor="text1"/>
          <w:sz w:val="24"/>
          <w:szCs w:val="24"/>
        </w:rPr>
        <w:t>,</w:t>
      </w:r>
    </w:p>
    <w:p w14:paraId="6CC0F4F0" w14:textId="57EC1E38" w:rsidR="00732901" w:rsidRPr="005446FC" w:rsidRDefault="00810FE7" w:rsidP="00E878A2">
      <w:p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2)</w:t>
      </w:r>
      <w:r w:rsidRPr="005446FC">
        <w:rPr>
          <w:rFonts w:ascii="Times New Roman" w:hAnsi="Times New Roman" w:cs="Times New Roman"/>
          <w:color w:val="000000" w:themeColor="text1"/>
          <w:sz w:val="24"/>
          <w:szCs w:val="24"/>
        </w:rPr>
        <w:tab/>
      </w:r>
      <w:r w:rsidR="00732901"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732901"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732901" w:rsidRPr="005446FC">
        <w:rPr>
          <w:rFonts w:ascii="Times New Roman" w:hAnsi="Times New Roman" w:cs="Times New Roman"/>
          <w:color w:val="000000" w:themeColor="text1"/>
          <w:sz w:val="24"/>
          <w:szCs w:val="24"/>
        </w:rPr>
        <w:t>Działalności Gospodarczej,</w:t>
      </w:r>
      <w:r w:rsidR="00850CBA" w:rsidRPr="005446FC">
        <w:rPr>
          <w:rFonts w:ascii="Times New Roman" w:hAnsi="Times New Roman" w:cs="Times New Roman"/>
          <w:color w:val="000000" w:themeColor="text1"/>
          <w:sz w:val="24"/>
          <w:szCs w:val="24"/>
        </w:rPr>
        <w:t xml:space="preserve"> o </w:t>
      </w:r>
      <w:r w:rsidR="00732901" w:rsidRPr="005446FC">
        <w:rPr>
          <w:rFonts w:ascii="Times New Roman" w:hAnsi="Times New Roman" w:cs="Times New Roman"/>
          <w:color w:val="000000" w:themeColor="text1"/>
          <w:sz w:val="24"/>
          <w:szCs w:val="24"/>
        </w:rPr>
        <w:t xml:space="preserve">której mowa </w:t>
      </w:r>
      <w:r w:rsidR="0031319D" w:rsidRPr="005446FC">
        <w:rPr>
          <w:rFonts w:ascii="Times New Roman" w:hAnsi="Times New Roman" w:cs="Times New Roman"/>
          <w:color w:val="000000" w:themeColor="text1"/>
          <w:sz w:val="24"/>
          <w:szCs w:val="24"/>
        </w:rPr>
        <w:t>w</w:t>
      </w:r>
      <w:r w:rsidR="00D735B3"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art</w:t>
      </w:r>
      <w:r w:rsidR="00D735B3"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2 ustawy</w:t>
      </w:r>
      <w:r w:rsidR="00375A65" w:rsidRPr="005446FC">
        <w:rPr>
          <w:rFonts w:ascii="Times New Roman" w:hAnsi="Times New Roman" w:cs="Times New Roman"/>
          <w:color w:val="000000" w:themeColor="text1"/>
          <w:sz w:val="24"/>
          <w:szCs w:val="24"/>
        </w:rPr>
        <w:t xml:space="preserve"> z </w:t>
      </w:r>
      <w:r w:rsidR="00732901" w:rsidRPr="005446FC">
        <w:rPr>
          <w:rFonts w:ascii="Times New Roman" w:hAnsi="Times New Roman" w:cs="Times New Roman"/>
          <w:color w:val="000000" w:themeColor="text1"/>
          <w:sz w:val="24"/>
          <w:szCs w:val="24"/>
        </w:rPr>
        <w:t>dnia 6</w:t>
      </w:r>
      <w:r w:rsidR="00D735B3"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marca</w:t>
      </w:r>
      <w:r w:rsidR="00D735B3"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2018</w:t>
      </w:r>
      <w:r w:rsidR="00D735B3" w:rsidRPr="005446FC">
        <w:rPr>
          <w:rFonts w:ascii="Times New Roman" w:hAnsi="Times New Roman" w:cs="Times New Roman"/>
          <w:color w:val="000000" w:themeColor="text1"/>
          <w:sz w:val="24"/>
          <w:szCs w:val="24"/>
        </w:rPr>
        <w:t> </w:t>
      </w:r>
      <w:r w:rsidR="0073290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732901"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732901"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732901" w:rsidRPr="005446FC">
        <w:rPr>
          <w:rFonts w:ascii="Times New Roman" w:hAnsi="Times New Roman" w:cs="Times New Roman"/>
          <w:color w:val="000000" w:themeColor="text1"/>
          <w:sz w:val="24"/>
          <w:szCs w:val="24"/>
        </w:rPr>
        <w:t>Działalności Gospodarczej</w:t>
      </w:r>
      <w:r w:rsidR="00A05DAF" w:rsidRPr="005446FC">
        <w:rPr>
          <w:rFonts w:ascii="Times New Roman" w:hAnsi="Times New Roman" w:cs="Times New Roman"/>
          <w:color w:val="000000" w:themeColor="text1"/>
          <w:sz w:val="24"/>
          <w:szCs w:val="24"/>
        </w:rPr>
        <w:t xml:space="preserve"> i </w:t>
      </w:r>
      <w:r w:rsidR="00732901" w:rsidRPr="005446FC">
        <w:rPr>
          <w:rFonts w:ascii="Times New Roman" w:hAnsi="Times New Roman" w:cs="Times New Roman"/>
          <w:color w:val="000000" w:themeColor="text1"/>
          <w:sz w:val="24"/>
          <w:szCs w:val="24"/>
        </w:rPr>
        <w:t xml:space="preserve">Punkcie Informacji </w:t>
      </w:r>
      <w:r w:rsidR="00850CBA" w:rsidRPr="005446FC">
        <w:rPr>
          <w:rFonts w:ascii="Times New Roman" w:hAnsi="Times New Roman" w:cs="Times New Roman"/>
          <w:color w:val="000000" w:themeColor="text1"/>
          <w:sz w:val="24"/>
          <w:szCs w:val="24"/>
        </w:rPr>
        <w:t>dla </w:t>
      </w:r>
      <w:r w:rsidR="00732901" w:rsidRPr="005446FC">
        <w:rPr>
          <w:rFonts w:ascii="Times New Roman" w:hAnsi="Times New Roman" w:cs="Times New Roman"/>
          <w:color w:val="000000" w:themeColor="text1"/>
          <w:sz w:val="24"/>
          <w:szCs w:val="24"/>
        </w:rPr>
        <w:t>Przedsiębiorcy</w:t>
      </w:r>
      <w:r w:rsidR="004C6331">
        <w:rPr>
          <w:rFonts w:ascii="Times New Roman" w:hAnsi="Times New Roman" w:cs="Times New Roman"/>
          <w:color w:val="000000" w:themeColor="text1"/>
          <w:sz w:val="24"/>
          <w:szCs w:val="24"/>
        </w:rPr>
        <w:t xml:space="preserve"> </w:t>
      </w:r>
      <w:r w:rsidR="004C6331" w:rsidRPr="004C6331">
        <w:rPr>
          <w:rFonts w:ascii="Times New Roman" w:hAnsi="Times New Roman" w:cs="Times New Roman"/>
          <w:color w:val="000000" w:themeColor="text1"/>
          <w:sz w:val="24"/>
          <w:szCs w:val="24"/>
        </w:rPr>
        <w:t xml:space="preserve">(Dz. U. </w:t>
      </w:r>
      <w:r w:rsidR="001E12BC">
        <w:rPr>
          <w:rFonts w:ascii="Times New Roman" w:hAnsi="Times New Roman" w:cs="Times New Roman"/>
          <w:color w:val="000000" w:themeColor="text1"/>
          <w:sz w:val="24"/>
          <w:szCs w:val="24"/>
        </w:rPr>
        <w:br/>
      </w:r>
      <w:r w:rsidR="004C6331" w:rsidRPr="004C6331">
        <w:rPr>
          <w:rFonts w:ascii="Times New Roman" w:hAnsi="Times New Roman" w:cs="Times New Roman"/>
          <w:color w:val="000000" w:themeColor="text1"/>
          <w:sz w:val="24"/>
          <w:szCs w:val="24"/>
        </w:rPr>
        <w:t xml:space="preserve">z 2019 r. poz. </w:t>
      </w:r>
      <w:r w:rsidR="004C6331">
        <w:rPr>
          <w:rFonts w:ascii="Times New Roman" w:hAnsi="Times New Roman" w:cs="Times New Roman"/>
          <w:color w:val="000000" w:themeColor="text1"/>
          <w:sz w:val="24"/>
          <w:szCs w:val="24"/>
        </w:rPr>
        <w:t>1291</w:t>
      </w:r>
      <w:r w:rsidR="004C6331" w:rsidRPr="004C6331">
        <w:rPr>
          <w:rFonts w:ascii="Times New Roman" w:hAnsi="Times New Roman" w:cs="Times New Roman"/>
          <w:color w:val="000000" w:themeColor="text1"/>
          <w:sz w:val="24"/>
          <w:szCs w:val="24"/>
        </w:rPr>
        <w:t>, z późn. zm.)</w:t>
      </w:r>
    </w:p>
    <w:p w14:paraId="4181830A" w14:textId="2074D380" w:rsidR="00732901" w:rsidRPr="005446FC" w:rsidRDefault="006B0B64"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32901" w:rsidRPr="005446FC">
        <w:rPr>
          <w:rFonts w:ascii="Times New Roman" w:hAnsi="Times New Roman" w:cs="Times New Roman"/>
          <w:color w:val="000000" w:themeColor="text1"/>
          <w:sz w:val="24"/>
          <w:szCs w:val="24"/>
        </w:rPr>
        <w:t xml:space="preserve">nakłada się obowiązek posiadania adresu </w:t>
      </w:r>
      <w:r w:rsidR="00850CBA" w:rsidRPr="005446FC">
        <w:rPr>
          <w:rFonts w:ascii="Times New Roman" w:hAnsi="Times New Roman" w:cs="Times New Roman"/>
          <w:color w:val="000000" w:themeColor="text1"/>
          <w:sz w:val="24"/>
          <w:szCs w:val="24"/>
        </w:rPr>
        <w:t>do </w:t>
      </w:r>
      <w:r w:rsidR="00732901"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732901"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32901" w:rsidRPr="005446FC">
        <w:rPr>
          <w:rFonts w:ascii="Times New Roman" w:hAnsi="Times New Roman" w:cs="Times New Roman"/>
          <w:color w:val="000000" w:themeColor="text1"/>
          <w:sz w:val="24"/>
          <w:szCs w:val="24"/>
        </w:rPr>
        <w:t>elektronicznych.</w:t>
      </w:r>
      <w:r w:rsidR="00FE08A0" w:rsidRPr="005446FC">
        <w:rPr>
          <w:rFonts w:ascii="Times New Roman" w:hAnsi="Times New Roman" w:cs="Times New Roman"/>
          <w:color w:val="000000" w:themeColor="text1"/>
          <w:sz w:val="24"/>
          <w:szCs w:val="24"/>
        </w:rPr>
        <w:t xml:space="preserve"> Obowiązku tego nie stosuje się w</w:t>
      </w:r>
      <w:r w:rsidR="008100E2" w:rsidRPr="005446FC">
        <w:rPr>
          <w:rFonts w:ascii="Times New Roman" w:hAnsi="Times New Roman" w:cs="Times New Roman"/>
          <w:color w:val="000000" w:themeColor="text1"/>
          <w:sz w:val="24"/>
          <w:szCs w:val="24"/>
        </w:rPr>
        <w:t> </w:t>
      </w:r>
      <w:r w:rsidR="00FE08A0" w:rsidRPr="005446FC">
        <w:rPr>
          <w:rFonts w:ascii="Times New Roman" w:hAnsi="Times New Roman" w:cs="Times New Roman"/>
          <w:color w:val="000000" w:themeColor="text1"/>
          <w:sz w:val="24"/>
          <w:szCs w:val="24"/>
        </w:rPr>
        <w:t>odniesieniu do</w:t>
      </w:r>
      <w:r w:rsidR="008100E2" w:rsidRPr="005446FC">
        <w:rPr>
          <w:rFonts w:ascii="Times New Roman" w:hAnsi="Times New Roman" w:cs="Times New Roman"/>
          <w:color w:val="000000" w:themeColor="text1"/>
          <w:sz w:val="24"/>
          <w:szCs w:val="24"/>
        </w:rPr>
        <w:t> </w:t>
      </w:r>
      <w:r w:rsidR="00FE08A0" w:rsidRPr="005446FC">
        <w:rPr>
          <w:rFonts w:ascii="Times New Roman" w:hAnsi="Times New Roman" w:cs="Times New Roman"/>
          <w:color w:val="000000" w:themeColor="text1"/>
          <w:sz w:val="24"/>
          <w:szCs w:val="24"/>
        </w:rPr>
        <w:t>adwokatów, radców prawnych, doradców podatkowych, doradców restrukturyzacyjnych, rzeczników patentowych, notariuszy oraz radców Prokuratorii Generalnej Rzeczypospolitej Polskiej</w:t>
      </w:r>
      <w:r w:rsidR="00DC0B99" w:rsidRPr="005446FC">
        <w:rPr>
          <w:rFonts w:ascii="Times New Roman" w:hAnsi="Times New Roman" w:cs="Times New Roman"/>
          <w:color w:val="000000" w:themeColor="text1"/>
          <w:sz w:val="24"/>
          <w:szCs w:val="24"/>
        </w:rPr>
        <w:t xml:space="preserve"> w</w:t>
      </w:r>
      <w:r w:rsidR="008100E2" w:rsidRPr="005446FC">
        <w:rPr>
          <w:rFonts w:ascii="Times New Roman" w:hAnsi="Times New Roman" w:cs="Times New Roman"/>
          <w:color w:val="000000" w:themeColor="text1"/>
          <w:sz w:val="24"/>
          <w:szCs w:val="24"/>
        </w:rPr>
        <w:t> </w:t>
      </w:r>
      <w:r w:rsidR="00DC0B99" w:rsidRPr="005446FC">
        <w:rPr>
          <w:rFonts w:ascii="Times New Roman" w:hAnsi="Times New Roman" w:cs="Times New Roman"/>
          <w:color w:val="000000" w:themeColor="text1"/>
          <w:sz w:val="24"/>
          <w:szCs w:val="24"/>
        </w:rPr>
        <w:t>przypadku niewykonywania zawodu, zawieszenia prawa do wykonywania zawodu, zawieszenia w</w:t>
      </w:r>
      <w:r w:rsidR="008100E2" w:rsidRPr="005446FC">
        <w:rPr>
          <w:rFonts w:ascii="Times New Roman" w:hAnsi="Times New Roman" w:cs="Times New Roman"/>
          <w:color w:val="000000" w:themeColor="text1"/>
          <w:sz w:val="24"/>
          <w:szCs w:val="24"/>
        </w:rPr>
        <w:t> </w:t>
      </w:r>
      <w:r w:rsidR="00DC0B99" w:rsidRPr="005446FC">
        <w:rPr>
          <w:rFonts w:ascii="Times New Roman" w:hAnsi="Times New Roman" w:cs="Times New Roman"/>
          <w:color w:val="000000" w:themeColor="text1"/>
          <w:sz w:val="24"/>
          <w:szCs w:val="24"/>
        </w:rPr>
        <w:t>czynnościach służbowych</w:t>
      </w:r>
      <w:r w:rsidR="006446E1" w:rsidRPr="005446FC">
        <w:rPr>
          <w:rFonts w:ascii="Times New Roman" w:hAnsi="Times New Roman" w:cs="Times New Roman"/>
          <w:color w:val="000000" w:themeColor="text1"/>
          <w:sz w:val="24"/>
          <w:szCs w:val="24"/>
        </w:rPr>
        <w:t xml:space="preserve"> lub czynnościach zawodowych, zawieszenia stosunku pracy lub zawieszenia praw wynikających </w:t>
      </w:r>
      <w:r w:rsidR="008100E2" w:rsidRPr="005446FC">
        <w:rPr>
          <w:rFonts w:ascii="Times New Roman" w:hAnsi="Times New Roman" w:cs="Times New Roman"/>
          <w:color w:val="000000" w:themeColor="text1"/>
          <w:sz w:val="24"/>
          <w:szCs w:val="24"/>
        </w:rPr>
        <w:t>z </w:t>
      </w:r>
      <w:r w:rsidR="006446E1" w:rsidRPr="005446FC">
        <w:rPr>
          <w:rFonts w:ascii="Times New Roman" w:hAnsi="Times New Roman" w:cs="Times New Roman"/>
          <w:color w:val="000000" w:themeColor="text1"/>
          <w:sz w:val="24"/>
          <w:szCs w:val="24"/>
        </w:rPr>
        <w:t>licencji.</w:t>
      </w:r>
    </w:p>
    <w:p w14:paraId="208CE72F" w14:textId="79B1B39C" w:rsidR="00732901" w:rsidRPr="005446FC" w:rsidRDefault="0073290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 ten należy czytać łącznie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przepisami przejściowymi dotyczącymi obligatoryjności 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391CBA5C" w14:textId="6D0436C5" w:rsidR="004B7548" w:rsidRPr="005446FC" w:rsidRDefault="00230B3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09098D" w:rsidRPr="005446FC">
        <w:rPr>
          <w:rFonts w:ascii="Times New Roman" w:hAnsi="Times New Roman" w:cs="Times New Roman"/>
          <w:color w:val="000000" w:themeColor="text1"/>
          <w:sz w:val="24"/>
          <w:szCs w:val="24"/>
        </w:rPr>
        <w:t>przepis</w:t>
      </w:r>
      <w:r w:rsidR="0009098D">
        <w:rPr>
          <w:rFonts w:ascii="Times New Roman" w:hAnsi="Times New Roman" w:cs="Times New Roman"/>
          <w:color w:val="000000" w:themeColor="text1"/>
          <w:sz w:val="24"/>
          <w:szCs w:val="24"/>
        </w:rPr>
        <w:t xml:space="preserve">em </w:t>
      </w:r>
      <w:r w:rsidR="00EA7A4E" w:rsidRPr="005446FC">
        <w:rPr>
          <w:rFonts w:ascii="Times New Roman" w:hAnsi="Times New Roman" w:cs="Times New Roman"/>
          <w:color w:val="000000" w:themeColor="text1"/>
          <w:sz w:val="24"/>
          <w:szCs w:val="24"/>
        </w:rPr>
        <w:t>art. </w:t>
      </w:r>
      <w:r w:rsidR="00BB0A7E" w:rsidRPr="005446FC">
        <w:rPr>
          <w:rFonts w:ascii="Times New Roman" w:hAnsi="Times New Roman" w:cs="Times New Roman"/>
          <w:color w:val="000000" w:themeColor="text1"/>
          <w:sz w:val="24"/>
          <w:szCs w:val="24"/>
        </w:rPr>
        <w:t>1</w:t>
      </w:r>
      <w:r w:rsidR="005727ED" w:rsidRPr="005446FC">
        <w:rPr>
          <w:rFonts w:ascii="Times New Roman" w:hAnsi="Times New Roman" w:cs="Times New Roman"/>
          <w:color w:val="000000" w:themeColor="text1"/>
          <w:sz w:val="24"/>
          <w:szCs w:val="24"/>
        </w:rPr>
        <w:t>0</w:t>
      </w:r>
      <w:r w:rsidR="00EA7A4E" w:rsidRPr="005446FC">
        <w:rPr>
          <w:rFonts w:ascii="Times New Roman" w:hAnsi="Times New Roman" w:cs="Times New Roman"/>
          <w:color w:val="000000" w:themeColor="text1"/>
          <w:sz w:val="24"/>
          <w:szCs w:val="24"/>
        </w:rPr>
        <w:t xml:space="preserve"> </w:t>
      </w:r>
      <w:r w:rsidR="0009098D">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podmiot niepubliczny</w:t>
      </w:r>
      <w:r w:rsidR="007162EF" w:rsidRPr="005446FC">
        <w:rPr>
          <w:rFonts w:ascii="Times New Roman" w:hAnsi="Times New Roman" w:cs="Times New Roman"/>
          <w:color w:val="000000" w:themeColor="text1"/>
          <w:sz w:val="24"/>
          <w:szCs w:val="24"/>
        </w:rPr>
        <w:t xml:space="preserve"> – inny niż określony </w:t>
      </w:r>
      <w:r w:rsidR="00EA7A4E" w:rsidRPr="005446FC">
        <w:rPr>
          <w:rFonts w:ascii="Times New Roman" w:hAnsi="Times New Roman" w:cs="Times New Roman"/>
          <w:color w:val="000000" w:themeColor="text1"/>
          <w:sz w:val="24"/>
          <w:szCs w:val="24"/>
        </w:rPr>
        <w:t>w </w:t>
      </w:r>
      <w:r w:rsidR="007162EF" w:rsidRPr="005446FC">
        <w:rPr>
          <w:rFonts w:ascii="Times New Roman" w:hAnsi="Times New Roman" w:cs="Times New Roman"/>
          <w:color w:val="000000" w:themeColor="text1"/>
          <w:sz w:val="24"/>
          <w:szCs w:val="24"/>
        </w:rPr>
        <w:t>art.</w:t>
      </w:r>
      <w:r w:rsidR="00944401" w:rsidRPr="005446FC">
        <w:rPr>
          <w:rFonts w:ascii="Times New Roman" w:hAnsi="Times New Roman" w:cs="Times New Roman"/>
          <w:color w:val="000000" w:themeColor="text1"/>
          <w:sz w:val="24"/>
          <w:szCs w:val="24"/>
        </w:rPr>
        <w:t> </w:t>
      </w:r>
      <w:r w:rsidR="000D7050" w:rsidRPr="005446FC">
        <w:rPr>
          <w:rFonts w:ascii="Times New Roman" w:hAnsi="Times New Roman" w:cs="Times New Roman"/>
          <w:color w:val="000000" w:themeColor="text1"/>
          <w:sz w:val="24"/>
          <w:szCs w:val="24"/>
        </w:rPr>
        <w:t>9</w:t>
      </w:r>
      <w:r w:rsidR="00BB0A7E" w:rsidRPr="005446FC">
        <w:rPr>
          <w:rFonts w:ascii="Times New Roman" w:hAnsi="Times New Roman" w:cs="Times New Roman"/>
          <w:color w:val="000000" w:themeColor="text1"/>
          <w:sz w:val="24"/>
          <w:szCs w:val="24"/>
        </w:rPr>
        <w:t xml:space="preserve"> </w:t>
      </w:r>
      <w:r w:rsidR="0009098D" w:rsidRPr="0009098D">
        <w:rPr>
          <w:rFonts w:ascii="Times New Roman" w:hAnsi="Times New Roman" w:cs="Times New Roman"/>
          <w:color w:val="000000" w:themeColor="text1"/>
          <w:sz w:val="24"/>
          <w:szCs w:val="24"/>
        </w:rPr>
        <w:t xml:space="preserve">projektu ustawy </w:t>
      </w:r>
      <w:r w:rsidR="007162E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ma prawo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w</w:t>
      </w:r>
      <w:r w:rsidR="00EA7A4E" w:rsidRPr="005446FC">
        <w:rPr>
          <w:rFonts w:ascii="Times New Roman" w:hAnsi="Times New Roman" w:cs="Times New Roman"/>
          <w:color w:val="000000" w:themeColor="text1"/>
          <w:sz w:val="24"/>
          <w:szCs w:val="24"/>
        </w:rPr>
        <w:t> </w:t>
      </w:r>
      <w:r w:rsidR="004B7548" w:rsidRPr="005446FC">
        <w:rPr>
          <w:rFonts w:ascii="Times New Roman" w:hAnsi="Times New Roman" w:cs="Times New Roman"/>
          <w:color w:val="000000" w:themeColor="text1"/>
          <w:sz w:val="24"/>
          <w:szCs w:val="24"/>
        </w:rPr>
        <w:t xml:space="preserve">konsekwencji posiadania adresu </w:t>
      </w:r>
      <w:r w:rsidR="00850CBA" w:rsidRPr="005446FC">
        <w:rPr>
          <w:rFonts w:ascii="Times New Roman" w:hAnsi="Times New Roman" w:cs="Times New Roman"/>
          <w:color w:val="000000" w:themeColor="text1"/>
          <w:sz w:val="24"/>
          <w:szCs w:val="24"/>
        </w:rPr>
        <w:t>do </w:t>
      </w:r>
      <w:r w:rsidR="004B7548"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004B7548" w:rsidRPr="005446FC">
        <w:rPr>
          <w:rFonts w:ascii="Times New Roman" w:hAnsi="Times New Roman" w:cs="Times New Roman"/>
          <w:color w:val="000000" w:themeColor="text1"/>
          <w:sz w:val="24"/>
          <w:szCs w:val="24"/>
        </w:rPr>
        <w:t>tą usługą</w:t>
      </w:r>
      <w:r w:rsidRPr="005446FC">
        <w:rPr>
          <w:rFonts w:ascii="Times New Roman" w:hAnsi="Times New Roman" w:cs="Times New Roman"/>
          <w:color w:val="000000" w:themeColor="text1"/>
          <w:sz w:val="24"/>
          <w:szCs w:val="24"/>
        </w:rPr>
        <w:t>.</w:t>
      </w:r>
      <w:r w:rsidR="004B7548" w:rsidRPr="005446FC">
        <w:rPr>
          <w:rFonts w:ascii="Times New Roman" w:hAnsi="Times New Roman" w:cs="Times New Roman"/>
          <w:color w:val="000000" w:themeColor="text1"/>
          <w:sz w:val="24"/>
          <w:szCs w:val="24"/>
        </w:rPr>
        <w:t xml:space="preserve"> Podmiot niepubliczny – inny niż określony </w:t>
      </w:r>
      <w:r w:rsidR="00944401" w:rsidRPr="005446FC">
        <w:rPr>
          <w:rFonts w:ascii="Times New Roman" w:hAnsi="Times New Roman" w:cs="Times New Roman"/>
          <w:color w:val="000000" w:themeColor="text1"/>
          <w:sz w:val="24"/>
          <w:szCs w:val="24"/>
        </w:rPr>
        <w:t>w art. </w:t>
      </w:r>
      <w:r w:rsidR="000D7050" w:rsidRPr="005446FC">
        <w:rPr>
          <w:rFonts w:ascii="Times New Roman" w:hAnsi="Times New Roman" w:cs="Times New Roman"/>
          <w:color w:val="000000" w:themeColor="text1"/>
          <w:sz w:val="24"/>
          <w:szCs w:val="24"/>
        </w:rPr>
        <w:t>9</w:t>
      </w:r>
      <w:r w:rsidR="006D0E91" w:rsidRPr="005446FC">
        <w:rPr>
          <w:rFonts w:ascii="Times New Roman" w:hAnsi="Times New Roman" w:cs="Times New Roman"/>
          <w:color w:val="000000" w:themeColor="text1"/>
          <w:sz w:val="24"/>
          <w:szCs w:val="24"/>
        </w:rPr>
        <w:t xml:space="preserve"> </w:t>
      </w:r>
      <w:r w:rsidR="0009098D" w:rsidRPr="0009098D">
        <w:rPr>
          <w:rFonts w:ascii="Times New Roman" w:hAnsi="Times New Roman" w:cs="Times New Roman"/>
          <w:color w:val="000000" w:themeColor="text1"/>
          <w:sz w:val="24"/>
          <w:szCs w:val="24"/>
        </w:rPr>
        <w:t xml:space="preserve">projektu ustawy </w:t>
      </w:r>
      <w:r w:rsidR="004B7548" w:rsidRPr="005446FC">
        <w:rPr>
          <w:rFonts w:ascii="Times New Roman" w:hAnsi="Times New Roman" w:cs="Times New Roman"/>
          <w:color w:val="000000" w:themeColor="text1"/>
          <w:sz w:val="24"/>
          <w:szCs w:val="24"/>
        </w:rPr>
        <w:t xml:space="preserve">– może również posiadać adres </w:t>
      </w:r>
      <w:r w:rsidR="00850CBA" w:rsidRPr="005446FC">
        <w:rPr>
          <w:rFonts w:ascii="Times New Roman" w:hAnsi="Times New Roman" w:cs="Times New Roman"/>
          <w:color w:val="000000" w:themeColor="text1"/>
          <w:sz w:val="24"/>
          <w:szCs w:val="24"/>
        </w:rPr>
        <w:t>do </w:t>
      </w:r>
      <w:r w:rsidR="004B7548" w:rsidRPr="005446FC">
        <w:rPr>
          <w:rFonts w:ascii="Times New Roman" w:hAnsi="Times New Roman" w:cs="Times New Roman"/>
          <w:color w:val="000000" w:themeColor="text1"/>
          <w:sz w:val="24"/>
          <w:szCs w:val="24"/>
        </w:rPr>
        <w:t>doręczeń elektronicznych powiązany</w:t>
      </w:r>
      <w:r w:rsidR="00375A65" w:rsidRPr="005446FC">
        <w:rPr>
          <w:rFonts w:ascii="Times New Roman" w:hAnsi="Times New Roman" w:cs="Times New Roman"/>
          <w:color w:val="000000" w:themeColor="text1"/>
          <w:sz w:val="24"/>
          <w:szCs w:val="24"/>
        </w:rPr>
        <w:t xml:space="preserve"> z </w:t>
      </w:r>
      <w:r w:rsidR="004B7548" w:rsidRPr="005446FC">
        <w:rPr>
          <w:rFonts w:ascii="Times New Roman" w:hAnsi="Times New Roman" w:cs="Times New Roman"/>
          <w:color w:val="000000" w:themeColor="text1"/>
          <w:sz w:val="24"/>
          <w:szCs w:val="24"/>
        </w:rPr>
        <w:t>kwalifikowaną usługą rejestrowanego doręczenia elektronicznego.</w:t>
      </w:r>
      <w:r w:rsidR="009F5603" w:rsidRPr="005446FC">
        <w:rPr>
          <w:rFonts w:ascii="Times New Roman" w:hAnsi="Times New Roman" w:cs="Times New Roman"/>
          <w:color w:val="000000" w:themeColor="text1"/>
          <w:sz w:val="24"/>
          <w:szCs w:val="24"/>
        </w:rPr>
        <w:t xml:space="preserve"> Reasumując –</w:t>
      </w:r>
      <w:r w:rsidR="00375A65" w:rsidRPr="005446FC">
        <w:rPr>
          <w:rFonts w:ascii="Times New Roman" w:hAnsi="Times New Roman" w:cs="Times New Roman"/>
          <w:color w:val="000000" w:themeColor="text1"/>
          <w:sz w:val="24"/>
          <w:szCs w:val="24"/>
        </w:rPr>
        <w:t xml:space="preserve"> na </w:t>
      </w:r>
      <w:r w:rsidR="009F5603" w:rsidRPr="005446FC">
        <w:rPr>
          <w:rFonts w:ascii="Times New Roman" w:hAnsi="Times New Roman" w:cs="Times New Roman"/>
          <w:color w:val="000000" w:themeColor="text1"/>
          <w:sz w:val="24"/>
          <w:szCs w:val="24"/>
        </w:rPr>
        <w:t xml:space="preserve">podmioty niepubliczne inne niż określone </w:t>
      </w:r>
      <w:r w:rsidR="00944401" w:rsidRPr="005446FC">
        <w:rPr>
          <w:rFonts w:ascii="Times New Roman" w:hAnsi="Times New Roman" w:cs="Times New Roman"/>
          <w:color w:val="000000" w:themeColor="text1"/>
          <w:sz w:val="24"/>
          <w:szCs w:val="24"/>
        </w:rPr>
        <w:t>w art. </w:t>
      </w:r>
      <w:r w:rsidR="000D7050" w:rsidRPr="005446FC">
        <w:rPr>
          <w:rFonts w:ascii="Times New Roman" w:hAnsi="Times New Roman" w:cs="Times New Roman"/>
          <w:color w:val="000000" w:themeColor="text1"/>
          <w:sz w:val="24"/>
          <w:szCs w:val="24"/>
        </w:rPr>
        <w:t>9</w:t>
      </w:r>
      <w:r w:rsidR="0009098D" w:rsidRPr="0009098D">
        <w:t xml:space="preserve"> </w:t>
      </w:r>
      <w:r w:rsidR="0009098D" w:rsidRPr="0009098D">
        <w:rPr>
          <w:rFonts w:ascii="Times New Roman" w:hAnsi="Times New Roman" w:cs="Times New Roman"/>
          <w:color w:val="000000" w:themeColor="text1"/>
          <w:sz w:val="24"/>
          <w:szCs w:val="24"/>
        </w:rPr>
        <w:t>projektu ustawy</w:t>
      </w:r>
      <w:r w:rsidR="009F5603"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9F5603" w:rsidRPr="005446FC">
        <w:rPr>
          <w:rFonts w:ascii="Times New Roman" w:hAnsi="Times New Roman" w:cs="Times New Roman"/>
          <w:color w:val="000000" w:themeColor="text1"/>
          <w:sz w:val="24"/>
          <w:szCs w:val="24"/>
        </w:rPr>
        <w:t xml:space="preserve">których zaliczają się </w:t>
      </w:r>
      <w:r w:rsidR="00944401" w:rsidRPr="005446FC">
        <w:rPr>
          <w:rFonts w:ascii="Times New Roman" w:hAnsi="Times New Roman" w:cs="Times New Roman"/>
          <w:color w:val="000000" w:themeColor="text1"/>
          <w:sz w:val="24"/>
          <w:szCs w:val="24"/>
        </w:rPr>
        <w:t xml:space="preserve">w szczególności </w:t>
      </w:r>
      <w:r w:rsidR="009F5603" w:rsidRPr="005446FC">
        <w:rPr>
          <w:rFonts w:ascii="Times New Roman" w:hAnsi="Times New Roman" w:cs="Times New Roman"/>
          <w:color w:val="000000" w:themeColor="text1"/>
          <w:sz w:val="24"/>
          <w:szCs w:val="24"/>
        </w:rPr>
        <w:t>osoby fizyczne, nie nakłada się obowiązku posiadania adr</w:t>
      </w:r>
      <w:r w:rsidR="00FB13F5" w:rsidRPr="005446FC">
        <w:rPr>
          <w:rFonts w:ascii="Times New Roman" w:hAnsi="Times New Roman" w:cs="Times New Roman"/>
          <w:color w:val="000000" w:themeColor="text1"/>
          <w:sz w:val="24"/>
          <w:szCs w:val="24"/>
        </w:rPr>
        <w:t xml:space="preserve">esu </w:t>
      </w:r>
      <w:r w:rsidR="00850CBA" w:rsidRPr="005446FC">
        <w:rPr>
          <w:rFonts w:ascii="Times New Roman" w:hAnsi="Times New Roman" w:cs="Times New Roman"/>
          <w:color w:val="000000" w:themeColor="text1"/>
          <w:sz w:val="24"/>
          <w:szCs w:val="24"/>
        </w:rPr>
        <w:t>do </w:t>
      </w:r>
      <w:r w:rsidR="00FB13F5" w:rsidRPr="005446FC">
        <w:rPr>
          <w:rFonts w:ascii="Times New Roman" w:hAnsi="Times New Roman" w:cs="Times New Roman"/>
          <w:color w:val="000000" w:themeColor="text1"/>
          <w:sz w:val="24"/>
          <w:szCs w:val="24"/>
        </w:rPr>
        <w:t>doręczeń elektronicznych. Decyzję</w:t>
      </w:r>
      <w:r w:rsidR="00850CBA" w:rsidRPr="005446FC">
        <w:rPr>
          <w:rFonts w:ascii="Times New Roman" w:hAnsi="Times New Roman" w:cs="Times New Roman"/>
          <w:color w:val="000000" w:themeColor="text1"/>
          <w:sz w:val="24"/>
          <w:szCs w:val="24"/>
        </w:rPr>
        <w:t xml:space="preserve"> o </w:t>
      </w:r>
      <w:r w:rsidR="00FB13F5" w:rsidRPr="005446FC">
        <w:rPr>
          <w:rFonts w:ascii="Times New Roman" w:hAnsi="Times New Roman" w:cs="Times New Roman"/>
          <w:color w:val="000000" w:themeColor="text1"/>
          <w:sz w:val="24"/>
          <w:szCs w:val="24"/>
        </w:rPr>
        <w:t xml:space="preserve">jego posiadaniu podejmują </w:t>
      </w:r>
      <w:r w:rsidR="0009098D" w:rsidRPr="005446FC">
        <w:rPr>
          <w:rFonts w:ascii="Times New Roman" w:hAnsi="Times New Roman" w:cs="Times New Roman"/>
          <w:color w:val="000000" w:themeColor="text1"/>
          <w:sz w:val="24"/>
          <w:szCs w:val="24"/>
        </w:rPr>
        <w:t>on</w:t>
      </w:r>
      <w:r w:rsidR="0009098D">
        <w:rPr>
          <w:rFonts w:ascii="Times New Roman" w:hAnsi="Times New Roman" w:cs="Times New Roman"/>
          <w:color w:val="000000" w:themeColor="text1"/>
          <w:sz w:val="24"/>
          <w:szCs w:val="24"/>
        </w:rPr>
        <w:t>e</w:t>
      </w:r>
      <w:r w:rsidR="0009098D" w:rsidRPr="005446FC">
        <w:rPr>
          <w:rFonts w:ascii="Times New Roman" w:hAnsi="Times New Roman" w:cs="Times New Roman"/>
          <w:color w:val="000000" w:themeColor="text1"/>
          <w:sz w:val="24"/>
          <w:szCs w:val="24"/>
        </w:rPr>
        <w:t xml:space="preserve"> </w:t>
      </w:r>
      <w:r w:rsidR="00944401" w:rsidRPr="005446FC">
        <w:rPr>
          <w:rFonts w:ascii="Times New Roman" w:hAnsi="Times New Roman" w:cs="Times New Roman"/>
          <w:color w:val="000000" w:themeColor="text1"/>
          <w:sz w:val="24"/>
          <w:szCs w:val="24"/>
        </w:rPr>
        <w:t>w </w:t>
      </w:r>
      <w:r w:rsidR="00FB13F5"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00FB13F5" w:rsidRPr="005446FC">
        <w:rPr>
          <w:rFonts w:ascii="Times New Roman" w:hAnsi="Times New Roman" w:cs="Times New Roman"/>
          <w:color w:val="000000" w:themeColor="text1"/>
          <w:sz w:val="24"/>
          <w:szCs w:val="24"/>
        </w:rPr>
        <w:t>własne potrzeby</w:t>
      </w:r>
      <w:r w:rsidR="002C0CB1" w:rsidRPr="005446FC">
        <w:rPr>
          <w:rFonts w:ascii="Times New Roman" w:hAnsi="Times New Roman" w:cs="Times New Roman"/>
          <w:color w:val="000000" w:themeColor="text1"/>
          <w:sz w:val="24"/>
          <w:szCs w:val="24"/>
        </w:rPr>
        <w:t>,</w:t>
      </w:r>
      <w:r w:rsidR="00FB13F5" w:rsidRPr="005446FC">
        <w:rPr>
          <w:rFonts w:ascii="Times New Roman" w:hAnsi="Times New Roman" w:cs="Times New Roman"/>
          <w:color w:val="000000" w:themeColor="text1"/>
          <w:sz w:val="24"/>
          <w:szCs w:val="24"/>
        </w:rPr>
        <w:t xml:space="preserve"> jako </w:t>
      </w:r>
      <w:r w:rsidR="00944401" w:rsidRPr="005446FC">
        <w:rPr>
          <w:rFonts w:ascii="Times New Roman" w:hAnsi="Times New Roman" w:cs="Times New Roman"/>
          <w:color w:val="000000" w:themeColor="text1"/>
          <w:sz w:val="24"/>
          <w:szCs w:val="24"/>
        </w:rPr>
        <w:t>w </w:t>
      </w:r>
      <w:r w:rsidR="00FB13F5" w:rsidRPr="005446FC">
        <w:rPr>
          <w:rFonts w:ascii="Times New Roman" w:hAnsi="Times New Roman" w:cs="Times New Roman"/>
          <w:color w:val="000000" w:themeColor="text1"/>
          <w:sz w:val="24"/>
          <w:szCs w:val="24"/>
        </w:rPr>
        <w:t xml:space="preserve">szczególności interesariusze administracji rządowej, </w:t>
      </w:r>
      <w:r w:rsidR="0031319D" w:rsidRPr="005446FC">
        <w:rPr>
          <w:rFonts w:ascii="Times New Roman" w:hAnsi="Times New Roman" w:cs="Times New Roman"/>
          <w:color w:val="000000" w:themeColor="text1"/>
          <w:sz w:val="24"/>
          <w:szCs w:val="24"/>
        </w:rPr>
        <w:t>w</w:t>
      </w:r>
      <w:r w:rsidR="00944401" w:rsidRPr="005446FC">
        <w:rPr>
          <w:rFonts w:ascii="Times New Roman" w:hAnsi="Times New Roman" w:cs="Times New Roman"/>
          <w:color w:val="000000" w:themeColor="text1"/>
          <w:sz w:val="24"/>
          <w:szCs w:val="24"/>
        </w:rPr>
        <w:t> </w:t>
      </w:r>
      <w:r w:rsidR="00FB13F5" w:rsidRPr="005446FC">
        <w:rPr>
          <w:rFonts w:ascii="Times New Roman" w:hAnsi="Times New Roman" w:cs="Times New Roman"/>
          <w:color w:val="000000" w:themeColor="text1"/>
          <w:sz w:val="24"/>
          <w:szCs w:val="24"/>
        </w:rPr>
        <w:t>tym obywatele.</w:t>
      </w:r>
    </w:p>
    <w:p w14:paraId="3AA53F36" w14:textId="63932BD2" w:rsidR="00230B3F" w:rsidRPr="005446FC" w:rsidRDefault="002C0CB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54514F"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11</w:t>
      </w:r>
      <w:r w:rsidR="004506E1">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16</w:t>
      </w:r>
      <w:r w:rsidR="002939DA" w:rsidRPr="005446FC">
        <w:rPr>
          <w:rFonts w:ascii="Times New Roman" w:hAnsi="Times New Roman" w:cs="Times New Roman"/>
          <w:color w:val="000000" w:themeColor="text1"/>
          <w:sz w:val="24"/>
          <w:szCs w:val="24"/>
        </w:rPr>
        <w:t xml:space="preserve"> </w:t>
      </w:r>
      <w:r w:rsidR="00D75D58" w:rsidRPr="00D75D58">
        <w:rPr>
          <w:rFonts w:ascii="Times New Roman" w:hAnsi="Times New Roman" w:cs="Times New Roman"/>
          <w:color w:val="000000" w:themeColor="text1"/>
          <w:sz w:val="24"/>
          <w:szCs w:val="24"/>
        </w:rPr>
        <w:t xml:space="preserve">projektu ustawy </w:t>
      </w:r>
      <w:r w:rsidR="00230B3F" w:rsidRPr="005446FC">
        <w:rPr>
          <w:rFonts w:ascii="Times New Roman" w:hAnsi="Times New Roman" w:cs="Times New Roman"/>
          <w:color w:val="000000" w:themeColor="text1"/>
          <w:sz w:val="24"/>
          <w:szCs w:val="24"/>
        </w:rPr>
        <w:t>określono warunki uzyskiwania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230B3F" w:rsidRPr="005446FC">
        <w:rPr>
          <w:rFonts w:ascii="Times New Roman" w:hAnsi="Times New Roman" w:cs="Times New Roman"/>
          <w:color w:val="000000" w:themeColor="text1"/>
          <w:sz w:val="24"/>
          <w:szCs w:val="24"/>
        </w:rPr>
        <w:t>doręczeń elektronicznych dostarczanych</w:t>
      </w:r>
      <w:r w:rsidR="00375A65" w:rsidRPr="005446FC">
        <w:rPr>
          <w:rFonts w:ascii="Times New Roman" w:hAnsi="Times New Roman" w:cs="Times New Roman"/>
          <w:color w:val="000000" w:themeColor="text1"/>
          <w:sz w:val="24"/>
          <w:szCs w:val="24"/>
        </w:rPr>
        <w:t xml:space="preserve"> na </w:t>
      </w:r>
      <w:r w:rsidR="00230B3F" w:rsidRPr="005446FC">
        <w:rPr>
          <w:rFonts w:ascii="Times New Roman" w:hAnsi="Times New Roman" w:cs="Times New Roman"/>
          <w:color w:val="000000" w:themeColor="text1"/>
          <w:sz w:val="24"/>
          <w:szCs w:val="24"/>
        </w:rPr>
        <w:t>potrzeby korzystania</w:t>
      </w:r>
      <w:r w:rsidR="00375A65" w:rsidRPr="005446FC">
        <w:rPr>
          <w:rFonts w:ascii="Times New Roman" w:hAnsi="Times New Roman" w:cs="Times New Roman"/>
          <w:color w:val="000000" w:themeColor="text1"/>
          <w:sz w:val="24"/>
          <w:szCs w:val="24"/>
        </w:rPr>
        <w:t xml:space="preserve"> z </w:t>
      </w:r>
      <w:r w:rsidR="00230B3F" w:rsidRPr="005446FC">
        <w:rPr>
          <w:rFonts w:ascii="Times New Roman" w:hAnsi="Times New Roman" w:cs="Times New Roman"/>
          <w:color w:val="000000" w:themeColor="text1"/>
          <w:sz w:val="24"/>
          <w:szCs w:val="24"/>
        </w:rPr>
        <w:t xml:space="preserve">publicznej usługi rejestrowanego doręczenia elektronicznego. </w:t>
      </w:r>
      <w:r w:rsidR="00647895" w:rsidRPr="005446FC">
        <w:rPr>
          <w:rFonts w:ascii="Times New Roman" w:hAnsi="Times New Roman" w:cs="Times New Roman"/>
          <w:color w:val="000000" w:themeColor="text1"/>
          <w:sz w:val="24"/>
          <w:szCs w:val="24"/>
        </w:rPr>
        <w:t>Każdy podmiot</w:t>
      </w:r>
      <w:r w:rsidRPr="005446FC">
        <w:rPr>
          <w:rFonts w:ascii="Times New Roman" w:hAnsi="Times New Roman" w:cs="Times New Roman"/>
          <w:color w:val="000000" w:themeColor="text1"/>
          <w:sz w:val="24"/>
          <w:szCs w:val="24"/>
        </w:rPr>
        <w:t>, zarówno publiczny, jak i </w:t>
      </w:r>
      <w:r w:rsidR="00647895" w:rsidRPr="005446FC">
        <w:rPr>
          <w:rFonts w:ascii="Times New Roman" w:hAnsi="Times New Roman" w:cs="Times New Roman"/>
          <w:color w:val="000000" w:themeColor="text1"/>
          <w:sz w:val="24"/>
          <w:szCs w:val="24"/>
        </w:rPr>
        <w:t>niepubliczny</w:t>
      </w:r>
      <w:r w:rsidR="004506E1">
        <w:rPr>
          <w:rFonts w:ascii="Times New Roman" w:hAnsi="Times New Roman" w:cs="Times New Roman"/>
          <w:color w:val="000000" w:themeColor="text1"/>
          <w:sz w:val="24"/>
          <w:szCs w:val="24"/>
        </w:rPr>
        <w:t>,</w:t>
      </w:r>
      <w:r w:rsidR="00647895" w:rsidRPr="005446FC">
        <w:rPr>
          <w:rFonts w:ascii="Times New Roman" w:hAnsi="Times New Roman" w:cs="Times New Roman"/>
          <w:color w:val="000000" w:themeColor="text1"/>
          <w:sz w:val="24"/>
          <w:szCs w:val="24"/>
        </w:rPr>
        <w:t xml:space="preserve"> będzie miał możliwość po</w:t>
      </w:r>
      <w:r w:rsidRPr="005446FC">
        <w:rPr>
          <w:rFonts w:ascii="Times New Roman" w:hAnsi="Times New Roman" w:cs="Times New Roman"/>
          <w:color w:val="000000" w:themeColor="text1"/>
          <w:sz w:val="24"/>
          <w:szCs w:val="24"/>
        </w:rPr>
        <w:t xml:space="preserve">zyskania takiego adresu przez </w:t>
      </w:r>
      <w:r w:rsidR="00647895" w:rsidRPr="005446FC">
        <w:rPr>
          <w:rFonts w:ascii="Times New Roman" w:hAnsi="Times New Roman" w:cs="Times New Roman"/>
          <w:color w:val="000000" w:themeColor="text1"/>
          <w:sz w:val="24"/>
          <w:szCs w:val="24"/>
        </w:rPr>
        <w:t xml:space="preserve">złożenie wniosku </w:t>
      </w:r>
      <w:r w:rsidR="00850CBA" w:rsidRPr="005446FC">
        <w:rPr>
          <w:rFonts w:ascii="Times New Roman" w:hAnsi="Times New Roman" w:cs="Times New Roman"/>
          <w:color w:val="000000" w:themeColor="text1"/>
          <w:sz w:val="24"/>
          <w:szCs w:val="24"/>
        </w:rPr>
        <w:t>do </w:t>
      </w:r>
      <w:r w:rsidR="00647895"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647895"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647895" w:rsidRPr="005446FC">
        <w:rPr>
          <w:rFonts w:ascii="Times New Roman" w:hAnsi="Times New Roman" w:cs="Times New Roman"/>
          <w:color w:val="000000" w:themeColor="text1"/>
          <w:sz w:val="24"/>
          <w:szCs w:val="24"/>
        </w:rPr>
        <w:t>informatyzacji</w:t>
      </w:r>
      <w:r w:rsidR="00230B3F" w:rsidRPr="005446FC">
        <w:rPr>
          <w:rFonts w:ascii="Times New Roman" w:hAnsi="Times New Roman" w:cs="Times New Roman"/>
          <w:color w:val="000000" w:themeColor="text1"/>
          <w:sz w:val="24"/>
          <w:szCs w:val="24"/>
        </w:rPr>
        <w:t xml:space="preserve">. Utworzenie adresu </w:t>
      </w:r>
      <w:r w:rsidR="00850CBA" w:rsidRPr="005446FC">
        <w:rPr>
          <w:rFonts w:ascii="Times New Roman" w:hAnsi="Times New Roman" w:cs="Times New Roman"/>
          <w:color w:val="000000" w:themeColor="text1"/>
          <w:sz w:val="24"/>
          <w:szCs w:val="24"/>
        </w:rPr>
        <w:t>do </w:t>
      </w:r>
      <w:r w:rsidR="00230B3F" w:rsidRPr="005446FC">
        <w:rPr>
          <w:rFonts w:ascii="Times New Roman" w:hAnsi="Times New Roman" w:cs="Times New Roman"/>
          <w:color w:val="000000" w:themeColor="text1"/>
          <w:sz w:val="24"/>
          <w:szCs w:val="24"/>
        </w:rPr>
        <w:t xml:space="preserve">doręczeń elektronicznych </w:t>
      </w:r>
      <w:r w:rsidR="0031319D" w:rsidRPr="005446FC">
        <w:rPr>
          <w:rFonts w:ascii="Times New Roman" w:hAnsi="Times New Roman" w:cs="Times New Roman"/>
          <w:color w:val="000000" w:themeColor="text1"/>
          <w:sz w:val="24"/>
          <w:szCs w:val="24"/>
        </w:rPr>
        <w:t xml:space="preserve">w </w:t>
      </w:r>
      <w:r w:rsidR="00211AED" w:rsidRPr="005446FC">
        <w:rPr>
          <w:rFonts w:ascii="Times New Roman" w:hAnsi="Times New Roman" w:cs="Times New Roman"/>
          <w:color w:val="000000" w:themeColor="text1"/>
          <w:sz w:val="24"/>
          <w:szCs w:val="24"/>
        </w:rPr>
        <w:t xml:space="preserve">przypadku </w:t>
      </w:r>
      <w:r w:rsidR="00230B3F"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230B3F" w:rsidRPr="005446FC">
        <w:rPr>
          <w:rFonts w:ascii="Times New Roman" w:hAnsi="Times New Roman" w:cs="Times New Roman"/>
          <w:color w:val="000000" w:themeColor="text1"/>
          <w:sz w:val="24"/>
          <w:szCs w:val="24"/>
        </w:rPr>
        <w:t xml:space="preserve">niepublicznych </w:t>
      </w:r>
      <w:r w:rsidR="00F463CD" w:rsidRPr="005446FC">
        <w:rPr>
          <w:rFonts w:ascii="Times New Roman" w:hAnsi="Times New Roman" w:cs="Times New Roman"/>
          <w:color w:val="000000" w:themeColor="text1"/>
          <w:sz w:val="24"/>
          <w:szCs w:val="24"/>
        </w:rPr>
        <w:t>(</w:t>
      </w:r>
      <w:r w:rsidR="00211AED" w:rsidRPr="005446FC">
        <w:rPr>
          <w:rFonts w:ascii="Times New Roman" w:hAnsi="Times New Roman" w:cs="Times New Roman"/>
          <w:color w:val="000000" w:themeColor="text1"/>
          <w:sz w:val="24"/>
          <w:szCs w:val="24"/>
        </w:rPr>
        <w:t>czyli przede wszystkim mowa tu</w:t>
      </w:r>
      <w:r w:rsidR="00850CBA" w:rsidRPr="005446FC">
        <w:rPr>
          <w:rFonts w:ascii="Times New Roman" w:hAnsi="Times New Roman" w:cs="Times New Roman"/>
          <w:color w:val="000000" w:themeColor="text1"/>
          <w:sz w:val="24"/>
          <w:szCs w:val="24"/>
        </w:rPr>
        <w:t xml:space="preserve"> o </w:t>
      </w:r>
      <w:r w:rsidR="00211AED" w:rsidRPr="005446FC">
        <w:rPr>
          <w:rFonts w:ascii="Times New Roman" w:hAnsi="Times New Roman" w:cs="Times New Roman"/>
          <w:color w:val="000000" w:themeColor="text1"/>
          <w:sz w:val="24"/>
          <w:szCs w:val="24"/>
        </w:rPr>
        <w:t xml:space="preserve">osobach </w:t>
      </w:r>
      <w:r w:rsidR="00F463CD" w:rsidRPr="005446FC">
        <w:rPr>
          <w:rFonts w:ascii="Times New Roman" w:hAnsi="Times New Roman" w:cs="Times New Roman"/>
          <w:color w:val="000000" w:themeColor="text1"/>
          <w:sz w:val="24"/>
          <w:szCs w:val="24"/>
        </w:rPr>
        <w:t>fizycznych)</w:t>
      </w:r>
      <w:r w:rsidR="00375A65" w:rsidRPr="005446FC">
        <w:rPr>
          <w:rFonts w:ascii="Times New Roman" w:hAnsi="Times New Roman" w:cs="Times New Roman"/>
          <w:color w:val="000000" w:themeColor="text1"/>
          <w:sz w:val="24"/>
          <w:szCs w:val="24"/>
        </w:rPr>
        <w:t xml:space="preserve"> na </w:t>
      </w:r>
      <w:r w:rsidR="00230B3F" w:rsidRPr="005446FC">
        <w:rPr>
          <w:rFonts w:ascii="Times New Roman" w:hAnsi="Times New Roman" w:cs="Times New Roman"/>
          <w:color w:val="000000" w:themeColor="text1"/>
          <w:sz w:val="24"/>
          <w:szCs w:val="24"/>
        </w:rPr>
        <w:t>podstawie elektronicznego wniosku ma</w:t>
      </w:r>
      <w:r w:rsidR="00375A65" w:rsidRPr="005446FC">
        <w:rPr>
          <w:rFonts w:ascii="Times New Roman" w:hAnsi="Times New Roman" w:cs="Times New Roman"/>
          <w:color w:val="000000" w:themeColor="text1"/>
          <w:sz w:val="24"/>
          <w:szCs w:val="24"/>
        </w:rPr>
        <w:t xml:space="preserve"> na </w:t>
      </w:r>
      <w:r w:rsidR="00230B3F" w:rsidRPr="005446FC">
        <w:rPr>
          <w:rFonts w:ascii="Times New Roman" w:hAnsi="Times New Roman" w:cs="Times New Roman"/>
          <w:color w:val="000000" w:themeColor="text1"/>
          <w:sz w:val="24"/>
          <w:szCs w:val="24"/>
        </w:rPr>
        <w:t xml:space="preserve">celu stworzenie podpisanego dokumentu elektronicznego, który będzie potwierdzał wyrażenie woli utworzenia adresu </w:t>
      </w:r>
      <w:r w:rsidR="00850CBA" w:rsidRPr="005446FC">
        <w:rPr>
          <w:rFonts w:ascii="Times New Roman" w:hAnsi="Times New Roman" w:cs="Times New Roman"/>
          <w:color w:val="000000" w:themeColor="text1"/>
          <w:sz w:val="24"/>
          <w:szCs w:val="24"/>
        </w:rPr>
        <w:t>do </w:t>
      </w:r>
      <w:r w:rsidR="00230B3F"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230B3F" w:rsidRPr="005446FC">
        <w:rPr>
          <w:rFonts w:ascii="Times New Roman" w:hAnsi="Times New Roman" w:cs="Times New Roman"/>
          <w:color w:val="000000" w:themeColor="text1"/>
          <w:sz w:val="24"/>
          <w:szCs w:val="24"/>
        </w:rPr>
        <w:t xml:space="preserve">– co za tym idzie – wpisania adresu </w:t>
      </w:r>
      <w:r w:rsidR="00850CBA" w:rsidRPr="005446FC">
        <w:rPr>
          <w:rFonts w:ascii="Times New Roman" w:hAnsi="Times New Roman" w:cs="Times New Roman"/>
          <w:color w:val="000000" w:themeColor="text1"/>
          <w:sz w:val="24"/>
          <w:szCs w:val="24"/>
        </w:rPr>
        <w:t>do </w:t>
      </w:r>
      <w:r w:rsidR="00230B3F"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230B3F" w:rsidRPr="005446FC">
        <w:rPr>
          <w:rFonts w:ascii="Times New Roman" w:hAnsi="Times New Roman" w:cs="Times New Roman"/>
          <w:color w:val="000000" w:themeColor="text1"/>
          <w:sz w:val="24"/>
          <w:szCs w:val="24"/>
        </w:rPr>
        <w:t>konsekwencji zgody</w:t>
      </w:r>
      <w:r w:rsidR="00375A65" w:rsidRPr="005446FC">
        <w:rPr>
          <w:rFonts w:ascii="Times New Roman" w:hAnsi="Times New Roman" w:cs="Times New Roman"/>
          <w:color w:val="000000" w:themeColor="text1"/>
          <w:sz w:val="24"/>
          <w:szCs w:val="24"/>
        </w:rPr>
        <w:t xml:space="preserve"> na </w:t>
      </w:r>
      <w:r w:rsidR="00230B3F" w:rsidRPr="005446FC">
        <w:rPr>
          <w:rFonts w:ascii="Times New Roman" w:hAnsi="Times New Roman" w:cs="Times New Roman"/>
          <w:color w:val="000000" w:themeColor="text1"/>
          <w:sz w:val="24"/>
          <w:szCs w:val="24"/>
        </w:rPr>
        <w:t>otrzymywanie</w:t>
      </w:r>
      <w:r w:rsidR="004B36A1" w:rsidRPr="005446FC">
        <w:rPr>
          <w:rFonts w:ascii="Times New Roman" w:hAnsi="Times New Roman" w:cs="Times New Roman"/>
          <w:color w:val="000000" w:themeColor="text1"/>
          <w:sz w:val="24"/>
          <w:szCs w:val="24"/>
        </w:rPr>
        <w:t xml:space="preserve"> od </w:t>
      </w:r>
      <w:r w:rsidR="00230B3F"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230B3F" w:rsidRPr="005446FC">
        <w:rPr>
          <w:rFonts w:ascii="Times New Roman" w:hAnsi="Times New Roman" w:cs="Times New Roman"/>
          <w:color w:val="000000" w:themeColor="text1"/>
          <w:sz w:val="24"/>
          <w:szCs w:val="24"/>
        </w:rPr>
        <w:t>publicznych korespondencji drogą elektroniczną bez względu</w:t>
      </w:r>
      <w:r w:rsidR="00375A65" w:rsidRPr="005446FC">
        <w:rPr>
          <w:rFonts w:ascii="Times New Roman" w:hAnsi="Times New Roman" w:cs="Times New Roman"/>
          <w:color w:val="000000" w:themeColor="text1"/>
          <w:sz w:val="24"/>
          <w:szCs w:val="24"/>
        </w:rPr>
        <w:t xml:space="preserve"> na </w:t>
      </w:r>
      <w:r w:rsidR="00230B3F" w:rsidRPr="005446FC">
        <w:rPr>
          <w:rFonts w:ascii="Times New Roman" w:hAnsi="Times New Roman" w:cs="Times New Roman"/>
          <w:color w:val="000000" w:themeColor="text1"/>
          <w:sz w:val="24"/>
          <w:szCs w:val="24"/>
        </w:rPr>
        <w:t>jej nadawcę oraz sprawę, której dotyczy (z uwzględnieniem wyjątkó</w:t>
      </w:r>
      <w:r w:rsidR="0031319D" w:rsidRPr="005446FC">
        <w:rPr>
          <w:rFonts w:ascii="Times New Roman" w:hAnsi="Times New Roman" w:cs="Times New Roman"/>
          <w:color w:val="000000" w:themeColor="text1"/>
          <w:sz w:val="24"/>
          <w:szCs w:val="24"/>
        </w:rPr>
        <w:t xml:space="preserve">w </w:t>
      </w:r>
      <w:r w:rsidR="00230B3F" w:rsidRPr="005446FC">
        <w:rPr>
          <w:rFonts w:ascii="Times New Roman" w:hAnsi="Times New Roman" w:cs="Times New Roman"/>
          <w:color w:val="000000" w:themeColor="text1"/>
          <w:sz w:val="24"/>
          <w:szCs w:val="24"/>
        </w:rPr>
        <w:t>objętych szczególnymi przepisami prawa, które stanowią inaczej).</w:t>
      </w:r>
      <w:r w:rsidR="00F84818" w:rsidRPr="005446FC">
        <w:rPr>
          <w:rFonts w:ascii="Times New Roman" w:hAnsi="Times New Roman" w:cs="Times New Roman"/>
          <w:color w:val="000000" w:themeColor="text1"/>
          <w:sz w:val="24"/>
          <w:szCs w:val="24"/>
        </w:rPr>
        <w:t xml:space="preserve"> Co ważne – pozytywne rozpatrzenie wniosku</w:t>
      </w:r>
      <w:r w:rsidR="00850CBA" w:rsidRPr="005446FC">
        <w:rPr>
          <w:rFonts w:ascii="Times New Roman" w:hAnsi="Times New Roman" w:cs="Times New Roman"/>
          <w:color w:val="000000" w:themeColor="text1"/>
          <w:sz w:val="24"/>
          <w:szCs w:val="24"/>
        </w:rPr>
        <w:t xml:space="preserve"> o </w:t>
      </w:r>
      <w:r w:rsidR="00F84818"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F84818" w:rsidRPr="005446FC">
        <w:rPr>
          <w:rFonts w:ascii="Times New Roman" w:hAnsi="Times New Roman" w:cs="Times New Roman"/>
          <w:color w:val="000000" w:themeColor="text1"/>
          <w:sz w:val="24"/>
          <w:szCs w:val="24"/>
        </w:rPr>
        <w:t>do</w:t>
      </w:r>
      <w:r w:rsidRPr="005446FC">
        <w:rPr>
          <w:rFonts w:ascii="Times New Roman" w:hAnsi="Times New Roman" w:cs="Times New Roman"/>
          <w:color w:val="000000" w:themeColor="text1"/>
          <w:sz w:val="24"/>
          <w:szCs w:val="24"/>
        </w:rPr>
        <w:t>ręczeń elektronicznych powiązanego</w:t>
      </w:r>
      <w:r w:rsidR="00375A65" w:rsidRPr="005446FC">
        <w:rPr>
          <w:rFonts w:ascii="Times New Roman" w:hAnsi="Times New Roman" w:cs="Times New Roman"/>
          <w:color w:val="000000" w:themeColor="text1"/>
          <w:sz w:val="24"/>
          <w:szCs w:val="24"/>
        </w:rPr>
        <w:t xml:space="preserve"> z </w:t>
      </w:r>
      <w:r w:rsidR="00F84818" w:rsidRPr="005446FC">
        <w:rPr>
          <w:rFonts w:ascii="Times New Roman" w:hAnsi="Times New Roman" w:cs="Times New Roman"/>
          <w:color w:val="000000" w:themeColor="text1"/>
          <w:sz w:val="24"/>
          <w:szCs w:val="24"/>
        </w:rPr>
        <w:t xml:space="preserve">publiczną usługą rejestrowanego doręczenia elektronicznego skutkuje nie tylko przyznaniem adresu, ale również przyporządkowaniem </w:t>
      </w:r>
      <w:r w:rsidR="00850CBA" w:rsidRPr="005446FC">
        <w:rPr>
          <w:rFonts w:ascii="Times New Roman" w:hAnsi="Times New Roman" w:cs="Times New Roman"/>
          <w:color w:val="000000" w:themeColor="text1"/>
          <w:sz w:val="24"/>
          <w:szCs w:val="24"/>
        </w:rPr>
        <w:t>do </w:t>
      </w:r>
      <w:r w:rsidR="00F84818" w:rsidRPr="005446FC">
        <w:rPr>
          <w:rFonts w:ascii="Times New Roman" w:hAnsi="Times New Roman" w:cs="Times New Roman"/>
          <w:color w:val="000000" w:themeColor="text1"/>
          <w:sz w:val="24"/>
          <w:szCs w:val="24"/>
        </w:rPr>
        <w:t>niego skrzynki doręczeń.</w:t>
      </w:r>
    </w:p>
    <w:p w14:paraId="17998EA6" w14:textId="2004FBC5" w:rsidR="0004764F" w:rsidRPr="005446FC" w:rsidRDefault="00D80B0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Art. 11 </w:t>
      </w:r>
      <w:r w:rsidR="00D75D58" w:rsidRPr="00D75D58">
        <w:rPr>
          <w:rFonts w:ascii="Times New Roman" w:hAnsi="Times New Roman" w:cs="Times New Roman"/>
          <w:color w:val="000000" w:themeColor="text1"/>
          <w:sz w:val="24"/>
          <w:szCs w:val="24"/>
        </w:rPr>
        <w:t xml:space="preserve">projektu ustawy </w:t>
      </w:r>
      <w:r w:rsidR="004158C1" w:rsidRPr="005446FC">
        <w:rPr>
          <w:rFonts w:ascii="Times New Roman" w:hAnsi="Times New Roman" w:cs="Times New Roman"/>
          <w:color w:val="000000" w:themeColor="text1"/>
          <w:sz w:val="24"/>
          <w:szCs w:val="24"/>
        </w:rPr>
        <w:t xml:space="preserve">określa sposób uzyskania </w:t>
      </w:r>
      <w:r w:rsidR="0004764F" w:rsidRPr="005446FC">
        <w:rPr>
          <w:rFonts w:ascii="Times New Roman" w:hAnsi="Times New Roman" w:cs="Times New Roman"/>
          <w:color w:val="000000" w:themeColor="text1"/>
          <w:sz w:val="24"/>
          <w:szCs w:val="24"/>
        </w:rPr>
        <w:t>adresu do doręczeń elektronicz</w:t>
      </w:r>
      <w:r w:rsidR="004158C1" w:rsidRPr="005446FC">
        <w:rPr>
          <w:rFonts w:ascii="Times New Roman" w:hAnsi="Times New Roman" w:cs="Times New Roman"/>
          <w:color w:val="000000" w:themeColor="text1"/>
          <w:sz w:val="24"/>
          <w:szCs w:val="24"/>
        </w:rPr>
        <w:t>nych przez podmiot publiczny, a </w:t>
      </w:r>
      <w:r w:rsidR="0004764F" w:rsidRPr="005446FC">
        <w:rPr>
          <w:rFonts w:ascii="Times New Roman" w:hAnsi="Times New Roman" w:cs="Times New Roman"/>
          <w:color w:val="000000" w:themeColor="text1"/>
          <w:sz w:val="24"/>
          <w:szCs w:val="24"/>
        </w:rPr>
        <w:t xml:space="preserve">także jednoznacznie stwierdza, że </w:t>
      </w:r>
      <w:r w:rsidR="004158C1" w:rsidRPr="005446FC">
        <w:rPr>
          <w:rFonts w:ascii="Times New Roman" w:hAnsi="Times New Roman" w:cs="Times New Roman"/>
          <w:color w:val="000000" w:themeColor="text1"/>
          <w:sz w:val="24"/>
          <w:szCs w:val="24"/>
        </w:rPr>
        <w:t>w </w:t>
      </w:r>
      <w:r w:rsidR="0004764F" w:rsidRPr="005446FC">
        <w:rPr>
          <w:rFonts w:ascii="Times New Roman" w:hAnsi="Times New Roman" w:cs="Times New Roman"/>
          <w:color w:val="000000" w:themeColor="text1"/>
          <w:sz w:val="24"/>
          <w:szCs w:val="24"/>
        </w:rPr>
        <w:t xml:space="preserve">przypadku tworzenia adresu do doręczeń elektronicznych następuje – zgodnie z ogólnymi zasadami korzystania z publicznej usługi rejestrowanego doręczenia elektronicznego – przyporządkowanie do niego skrzynki doręczeń. Zakłada się, że podmioty publiczne będą składały wniosek o utworzenie adresu do doręczeń elektronicznych do ministra właściwego do spraw informatyzacji albo – </w:t>
      </w:r>
      <w:r w:rsidR="00EC1BEC" w:rsidRPr="005446FC">
        <w:rPr>
          <w:rFonts w:ascii="Times New Roman" w:hAnsi="Times New Roman" w:cs="Times New Roman"/>
          <w:color w:val="000000" w:themeColor="text1"/>
          <w:sz w:val="24"/>
          <w:szCs w:val="24"/>
        </w:rPr>
        <w:t>w </w:t>
      </w:r>
      <w:r w:rsidR="0004764F" w:rsidRPr="005446FC">
        <w:rPr>
          <w:rFonts w:ascii="Times New Roman" w:hAnsi="Times New Roman" w:cs="Times New Roman"/>
          <w:color w:val="000000" w:themeColor="text1"/>
          <w:sz w:val="24"/>
          <w:szCs w:val="24"/>
        </w:rPr>
        <w:t xml:space="preserve">przypadku podmiotów publicznych wpisanych do Krajowego Rejestru Sądowego – </w:t>
      </w:r>
      <w:r w:rsidR="00EC1BEC" w:rsidRPr="005446FC">
        <w:rPr>
          <w:rFonts w:ascii="Times New Roman" w:hAnsi="Times New Roman" w:cs="Times New Roman"/>
          <w:color w:val="000000" w:themeColor="text1"/>
          <w:sz w:val="24"/>
          <w:szCs w:val="24"/>
        </w:rPr>
        <w:t>w </w:t>
      </w:r>
      <w:r w:rsidR="0004764F" w:rsidRPr="005446FC">
        <w:rPr>
          <w:rFonts w:ascii="Times New Roman" w:hAnsi="Times New Roman" w:cs="Times New Roman"/>
          <w:color w:val="000000" w:themeColor="text1"/>
          <w:sz w:val="24"/>
          <w:szCs w:val="24"/>
        </w:rPr>
        <w:t>trybie takim samym jak wszystkie podmioty zarejestrowane w</w:t>
      </w:r>
      <w:r w:rsidR="00EC1BEC" w:rsidRPr="005446FC">
        <w:rPr>
          <w:rFonts w:ascii="Times New Roman" w:hAnsi="Times New Roman" w:cs="Times New Roman"/>
          <w:color w:val="000000" w:themeColor="text1"/>
          <w:sz w:val="24"/>
          <w:szCs w:val="24"/>
        </w:rPr>
        <w:t> </w:t>
      </w:r>
      <w:r w:rsidR="0004764F" w:rsidRPr="005446FC">
        <w:rPr>
          <w:rFonts w:ascii="Times New Roman" w:hAnsi="Times New Roman" w:cs="Times New Roman"/>
          <w:color w:val="000000" w:themeColor="text1"/>
          <w:sz w:val="24"/>
          <w:szCs w:val="24"/>
        </w:rPr>
        <w:t xml:space="preserve">rejestrze, o którym mowa </w:t>
      </w:r>
      <w:r w:rsidR="00EC1BEC"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art. 1 </w:t>
      </w:r>
      <w:r w:rsidR="0004764F" w:rsidRPr="005446FC">
        <w:rPr>
          <w:rFonts w:ascii="Times New Roman" w:hAnsi="Times New Roman" w:cs="Times New Roman"/>
          <w:color w:val="000000" w:themeColor="text1"/>
          <w:sz w:val="24"/>
          <w:szCs w:val="24"/>
        </w:rPr>
        <w:t>ust.</w:t>
      </w:r>
      <w:r w:rsidR="00ED7A36" w:rsidRPr="005446FC">
        <w:rPr>
          <w:rFonts w:ascii="Times New Roman" w:hAnsi="Times New Roman" w:cs="Times New Roman"/>
          <w:color w:val="000000" w:themeColor="text1"/>
          <w:sz w:val="24"/>
          <w:szCs w:val="24"/>
        </w:rPr>
        <w:t> </w:t>
      </w:r>
      <w:r w:rsidR="0004764F" w:rsidRPr="005446FC">
        <w:rPr>
          <w:rFonts w:ascii="Times New Roman" w:hAnsi="Times New Roman" w:cs="Times New Roman"/>
          <w:color w:val="000000" w:themeColor="text1"/>
          <w:sz w:val="24"/>
          <w:szCs w:val="24"/>
        </w:rPr>
        <w:t>2 pkt</w:t>
      </w:r>
      <w:r w:rsidR="00EC1BEC" w:rsidRPr="005446FC">
        <w:rPr>
          <w:rFonts w:ascii="Times New Roman" w:hAnsi="Times New Roman" w:cs="Times New Roman"/>
          <w:color w:val="000000" w:themeColor="text1"/>
          <w:sz w:val="24"/>
          <w:szCs w:val="24"/>
        </w:rPr>
        <w:t xml:space="preserve"> 1 </w:t>
      </w:r>
      <w:r w:rsidR="0004764F" w:rsidRPr="005446FC">
        <w:rPr>
          <w:rFonts w:ascii="Times New Roman" w:hAnsi="Times New Roman" w:cs="Times New Roman"/>
          <w:color w:val="000000" w:themeColor="text1"/>
          <w:sz w:val="24"/>
          <w:szCs w:val="24"/>
        </w:rPr>
        <w:t>ustawy</w:t>
      </w:r>
      <w:r w:rsidR="00EC1BEC" w:rsidRPr="005446FC">
        <w:rPr>
          <w:rFonts w:ascii="Times New Roman" w:hAnsi="Times New Roman" w:cs="Times New Roman"/>
          <w:color w:val="000000" w:themeColor="text1"/>
          <w:sz w:val="24"/>
          <w:szCs w:val="24"/>
        </w:rPr>
        <w:t xml:space="preserve"> </w:t>
      </w:r>
      <w:r w:rsidR="0004764F" w:rsidRPr="005446FC">
        <w:rPr>
          <w:rFonts w:ascii="Times New Roman" w:hAnsi="Times New Roman" w:cs="Times New Roman"/>
          <w:color w:val="000000" w:themeColor="text1"/>
          <w:sz w:val="24"/>
          <w:szCs w:val="24"/>
        </w:rPr>
        <w:t>o KRS.</w:t>
      </w:r>
    </w:p>
    <w:p w14:paraId="0A41F2BF" w14:textId="7A3B7E4B" w:rsidR="00482D79" w:rsidRPr="005446FC" w:rsidRDefault="00ED7A3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kolei a</w:t>
      </w:r>
      <w:r w:rsidR="00647895" w:rsidRPr="005446FC">
        <w:rPr>
          <w:rFonts w:ascii="Times New Roman" w:hAnsi="Times New Roman" w:cs="Times New Roman"/>
          <w:color w:val="000000" w:themeColor="text1"/>
          <w:sz w:val="24"/>
          <w:szCs w:val="24"/>
        </w:rPr>
        <w:t xml:space="preserve">dresy </w:t>
      </w:r>
      <w:r w:rsidR="00850CBA" w:rsidRPr="005446FC">
        <w:rPr>
          <w:rFonts w:ascii="Times New Roman" w:hAnsi="Times New Roman" w:cs="Times New Roman"/>
          <w:color w:val="000000" w:themeColor="text1"/>
          <w:sz w:val="24"/>
          <w:szCs w:val="24"/>
        </w:rPr>
        <w:t>do </w:t>
      </w:r>
      <w:r w:rsidR="00647895"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00647895"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647895" w:rsidRPr="005446FC">
        <w:rPr>
          <w:rFonts w:ascii="Times New Roman" w:hAnsi="Times New Roman" w:cs="Times New Roman"/>
          <w:color w:val="000000" w:themeColor="text1"/>
          <w:sz w:val="24"/>
          <w:szCs w:val="24"/>
        </w:rPr>
        <w:t xml:space="preserve">niepublicznych zarejestrowanych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647895"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647895"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647895" w:rsidRPr="005446FC">
        <w:rPr>
          <w:rFonts w:ascii="Times New Roman" w:hAnsi="Times New Roman" w:cs="Times New Roman"/>
          <w:color w:val="000000" w:themeColor="text1"/>
          <w:sz w:val="24"/>
          <w:szCs w:val="24"/>
        </w:rPr>
        <w:t>Działalności Gospodarczej lub Krajowym Rejestrze Sądowym będą mogły być tworzone</w:t>
      </w:r>
      <w:r w:rsidR="00897E7A" w:rsidRPr="005446FC">
        <w:rPr>
          <w:rFonts w:ascii="Times New Roman" w:hAnsi="Times New Roman" w:cs="Times New Roman"/>
          <w:color w:val="000000" w:themeColor="text1"/>
          <w:sz w:val="24"/>
          <w:szCs w:val="24"/>
        </w:rPr>
        <w:t xml:space="preserve"> </w:t>
      </w:r>
      <w:r w:rsidR="00F463CD" w:rsidRPr="005446FC">
        <w:rPr>
          <w:rFonts w:ascii="Times New Roman" w:hAnsi="Times New Roman" w:cs="Times New Roman"/>
          <w:color w:val="000000" w:themeColor="text1"/>
          <w:sz w:val="24"/>
          <w:szCs w:val="24"/>
        </w:rPr>
        <w:t xml:space="preserve">również </w:t>
      </w:r>
      <w:r w:rsidR="00957BF5" w:rsidRPr="005446FC">
        <w:rPr>
          <w:rFonts w:ascii="Times New Roman" w:hAnsi="Times New Roman" w:cs="Times New Roman"/>
          <w:color w:val="000000" w:themeColor="text1"/>
          <w:sz w:val="24"/>
          <w:szCs w:val="24"/>
        </w:rPr>
        <w:t xml:space="preserve">bez konieczności osobnego składania wniosku </w:t>
      </w:r>
      <w:r w:rsidR="00850CBA" w:rsidRPr="005446FC">
        <w:rPr>
          <w:rFonts w:ascii="Times New Roman" w:hAnsi="Times New Roman" w:cs="Times New Roman"/>
          <w:color w:val="000000" w:themeColor="text1"/>
          <w:sz w:val="24"/>
          <w:szCs w:val="24"/>
        </w:rPr>
        <w:t>do </w:t>
      </w:r>
      <w:r w:rsidR="00957BF5"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957BF5"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957BF5" w:rsidRPr="005446FC">
        <w:rPr>
          <w:rFonts w:ascii="Times New Roman" w:hAnsi="Times New Roman" w:cs="Times New Roman"/>
          <w:color w:val="000000" w:themeColor="text1"/>
          <w:sz w:val="24"/>
          <w:szCs w:val="24"/>
        </w:rPr>
        <w:t>inform</w:t>
      </w:r>
      <w:r w:rsidR="000C5032" w:rsidRPr="005446FC">
        <w:rPr>
          <w:rFonts w:ascii="Times New Roman" w:hAnsi="Times New Roman" w:cs="Times New Roman"/>
          <w:color w:val="000000" w:themeColor="text1"/>
          <w:sz w:val="24"/>
          <w:szCs w:val="24"/>
        </w:rPr>
        <w:t>a</w:t>
      </w:r>
      <w:r w:rsidR="00957BF5" w:rsidRPr="005446FC">
        <w:rPr>
          <w:rFonts w:ascii="Times New Roman" w:hAnsi="Times New Roman" w:cs="Times New Roman"/>
          <w:color w:val="000000" w:themeColor="text1"/>
          <w:sz w:val="24"/>
          <w:szCs w:val="24"/>
        </w:rPr>
        <w:t>tyzacji</w:t>
      </w:r>
      <w:r w:rsidRPr="005446FC">
        <w:rPr>
          <w:rFonts w:ascii="Times New Roman" w:hAnsi="Times New Roman" w:cs="Times New Roman"/>
          <w:color w:val="000000" w:themeColor="text1"/>
          <w:sz w:val="24"/>
          <w:szCs w:val="24"/>
        </w:rPr>
        <w:t xml:space="preserve"> za </w:t>
      </w:r>
      <w:r w:rsidR="00647895" w:rsidRPr="005446FC">
        <w:rPr>
          <w:rFonts w:ascii="Times New Roman" w:hAnsi="Times New Roman" w:cs="Times New Roman"/>
          <w:color w:val="000000" w:themeColor="text1"/>
          <w:sz w:val="24"/>
          <w:szCs w:val="24"/>
        </w:rPr>
        <w:t>pośrednictwem tych rejestró</w:t>
      </w:r>
      <w:r w:rsidR="0031319D" w:rsidRPr="005446FC">
        <w:rPr>
          <w:rFonts w:ascii="Times New Roman" w:hAnsi="Times New Roman" w:cs="Times New Roman"/>
          <w:color w:val="000000" w:themeColor="text1"/>
          <w:sz w:val="24"/>
          <w:szCs w:val="24"/>
        </w:rPr>
        <w:t xml:space="preserve">w </w:t>
      </w:r>
      <w:r w:rsidR="00647895" w:rsidRPr="005446FC">
        <w:rPr>
          <w:rFonts w:ascii="Times New Roman" w:hAnsi="Times New Roman" w:cs="Times New Roman"/>
          <w:color w:val="000000" w:themeColor="text1"/>
          <w:sz w:val="24"/>
          <w:szCs w:val="24"/>
        </w:rPr>
        <w:t xml:space="preserve">– co ma zapewnić spójność danych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647895" w:rsidRPr="005446FC">
        <w:rPr>
          <w:rFonts w:ascii="Times New Roman" w:hAnsi="Times New Roman" w:cs="Times New Roman"/>
          <w:color w:val="000000" w:themeColor="text1"/>
          <w:sz w:val="24"/>
          <w:szCs w:val="24"/>
        </w:rPr>
        <w:t>tych rejestrach</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00647895"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647895"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a</w:t>
      </w:r>
      <w:r w:rsidR="00261BE7">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jednocześnie zapewnić możliwość </w:t>
      </w:r>
      <w:r w:rsidR="000C0748" w:rsidRPr="005446FC">
        <w:rPr>
          <w:rFonts w:ascii="Times New Roman" w:hAnsi="Times New Roman" w:cs="Times New Roman"/>
          <w:color w:val="000000" w:themeColor="text1"/>
          <w:sz w:val="24"/>
          <w:szCs w:val="24"/>
        </w:rPr>
        <w:t>spójnej i </w:t>
      </w:r>
      <w:r w:rsidRPr="005446FC">
        <w:rPr>
          <w:rFonts w:ascii="Times New Roman" w:hAnsi="Times New Roman" w:cs="Times New Roman"/>
          <w:color w:val="000000" w:themeColor="text1"/>
          <w:sz w:val="24"/>
          <w:szCs w:val="24"/>
        </w:rPr>
        <w:t>pełnej obsługi tych podmiotów za</w:t>
      </w:r>
      <w:r w:rsidR="000C074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pośrednictwem właściwych organów</w:t>
      </w:r>
      <w:r w:rsidR="00730E9C" w:rsidRPr="005446FC">
        <w:rPr>
          <w:rFonts w:ascii="Times New Roman" w:hAnsi="Times New Roman" w:cs="Times New Roman"/>
          <w:color w:val="000000" w:themeColor="text1"/>
          <w:sz w:val="24"/>
          <w:szCs w:val="24"/>
        </w:rPr>
        <w:t>, a także jest warunkiem kluczowym dla osiągnięcia interoperacyjności rejestrów</w:t>
      </w:r>
      <w:r w:rsidR="00647895" w:rsidRPr="005446FC">
        <w:rPr>
          <w:rFonts w:ascii="Times New Roman" w:hAnsi="Times New Roman" w:cs="Times New Roman"/>
          <w:color w:val="000000" w:themeColor="text1"/>
          <w:sz w:val="24"/>
          <w:szCs w:val="24"/>
        </w:rPr>
        <w:t>.</w:t>
      </w:r>
      <w:r w:rsidR="00295371" w:rsidRPr="005446FC">
        <w:rPr>
          <w:rFonts w:ascii="Times New Roman" w:hAnsi="Times New Roman" w:cs="Times New Roman"/>
          <w:color w:val="000000" w:themeColor="text1"/>
          <w:sz w:val="24"/>
          <w:szCs w:val="24"/>
        </w:rPr>
        <w:t xml:space="preserve"> </w:t>
      </w:r>
      <w:r w:rsidR="001F34D3" w:rsidRPr="005446FC">
        <w:rPr>
          <w:rFonts w:ascii="Times New Roman" w:hAnsi="Times New Roman" w:cs="Times New Roman"/>
          <w:color w:val="000000" w:themeColor="text1"/>
          <w:sz w:val="24"/>
          <w:szCs w:val="24"/>
        </w:rPr>
        <w:t xml:space="preserve">Możliwość taka będzie udostępniona </w:t>
      </w:r>
      <w:r w:rsidR="0031319D" w:rsidRPr="005446FC">
        <w:rPr>
          <w:rFonts w:ascii="Times New Roman" w:hAnsi="Times New Roman" w:cs="Times New Roman"/>
          <w:color w:val="000000" w:themeColor="text1"/>
          <w:sz w:val="24"/>
          <w:szCs w:val="24"/>
        </w:rPr>
        <w:t xml:space="preserve">w </w:t>
      </w:r>
      <w:r w:rsidR="001F34D3" w:rsidRPr="005446FC">
        <w:rPr>
          <w:rFonts w:ascii="Times New Roman" w:hAnsi="Times New Roman" w:cs="Times New Roman"/>
          <w:color w:val="000000" w:themeColor="text1"/>
          <w:sz w:val="24"/>
          <w:szCs w:val="24"/>
        </w:rPr>
        <w:t>przypadku składania wnioskó</w:t>
      </w:r>
      <w:r w:rsidR="00850CBA" w:rsidRPr="005446FC">
        <w:rPr>
          <w:rFonts w:ascii="Times New Roman" w:hAnsi="Times New Roman" w:cs="Times New Roman"/>
          <w:color w:val="000000" w:themeColor="text1"/>
          <w:sz w:val="24"/>
          <w:szCs w:val="24"/>
        </w:rPr>
        <w:t>w o </w:t>
      </w:r>
      <w:r w:rsidR="001F34D3"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1F34D3" w:rsidRPr="005446FC">
        <w:rPr>
          <w:rFonts w:ascii="Times New Roman" w:hAnsi="Times New Roman" w:cs="Times New Roman"/>
          <w:color w:val="000000" w:themeColor="text1"/>
          <w:sz w:val="24"/>
          <w:szCs w:val="24"/>
        </w:rPr>
        <w:t xml:space="preserve">odpowiednich rejestrów. </w:t>
      </w:r>
      <w:r w:rsidR="0031319D" w:rsidRPr="005446FC">
        <w:rPr>
          <w:rFonts w:ascii="Times New Roman" w:hAnsi="Times New Roman" w:cs="Times New Roman"/>
          <w:color w:val="000000" w:themeColor="text1"/>
          <w:sz w:val="24"/>
          <w:szCs w:val="24"/>
        </w:rPr>
        <w:t xml:space="preserve">W </w:t>
      </w:r>
      <w:r w:rsidR="00295371" w:rsidRPr="005446FC">
        <w:rPr>
          <w:rFonts w:ascii="Times New Roman" w:hAnsi="Times New Roman" w:cs="Times New Roman"/>
          <w:color w:val="000000" w:themeColor="text1"/>
          <w:sz w:val="24"/>
          <w:szCs w:val="24"/>
        </w:rPr>
        <w:t>przypadku danych przekazywanych</w:t>
      </w:r>
      <w:r w:rsidR="00375A65" w:rsidRPr="005446FC">
        <w:rPr>
          <w:rFonts w:ascii="Times New Roman" w:hAnsi="Times New Roman" w:cs="Times New Roman"/>
          <w:color w:val="000000" w:themeColor="text1"/>
          <w:sz w:val="24"/>
          <w:szCs w:val="24"/>
        </w:rPr>
        <w:t xml:space="preserve"> z </w:t>
      </w:r>
      <w:r w:rsidR="00295371"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295371"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295371" w:rsidRPr="005446FC">
        <w:rPr>
          <w:rFonts w:ascii="Times New Roman" w:hAnsi="Times New Roman" w:cs="Times New Roman"/>
          <w:color w:val="000000" w:themeColor="text1"/>
          <w:sz w:val="24"/>
          <w:szCs w:val="24"/>
        </w:rPr>
        <w:t>Działalności Gospodarczej lub Krajowego Rejestru Sądowego zakłada się, że</w:t>
      </w:r>
      <w:r w:rsidR="00375A65" w:rsidRPr="005446FC">
        <w:rPr>
          <w:rFonts w:ascii="Times New Roman" w:hAnsi="Times New Roman" w:cs="Times New Roman"/>
          <w:color w:val="000000" w:themeColor="text1"/>
          <w:sz w:val="24"/>
          <w:szCs w:val="24"/>
        </w:rPr>
        <w:t xml:space="preserve"> na </w:t>
      </w:r>
      <w:r w:rsidR="00295371" w:rsidRPr="005446FC">
        <w:rPr>
          <w:rFonts w:ascii="Times New Roman" w:hAnsi="Times New Roman" w:cs="Times New Roman"/>
          <w:color w:val="000000" w:themeColor="text1"/>
          <w:sz w:val="24"/>
          <w:szCs w:val="24"/>
        </w:rPr>
        <w:t>przekazanych danych będzie możne polegać</w:t>
      </w:r>
      <w:r w:rsidR="00375A65" w:rsidRPr="005446FC">
        <w:rPr>
          <w:rFonts w:ascii="Times New Roman" w:hAnsi="Times New Roman" w:cs="Times New Roman"/>
          <w:color w:val="000000" w:themeColor="text1"/>
          <w:sz w:val="24"/>
          <w:szCs w:val="24"/>
        </w:rPr>
        <w:t xml:space="preserve"> na </w:t>
      </w:r>
      <w:r w:rsidR="00295371" w:rsidRPr="005446FC">
        <w:rPr>
          <w:rFonts w:ascii="Times New Roman" w:hAnsi="Times New Roman" w:cs="Times New Roman"/>
          <w:color w:val="000000" w:themeColor="text1"/>
          <w:sz w:val="24"/>
          <w:szCs w:val="24"/>
        </w:rPr>
        <w:t>równi</w:t>
      </w:r>
      <w:r w:rsidR="00375A65" w:rsidRPr="005446FC">
        <w:rPr>
          <w:rFonts w:ascii="Times New Roman" w:hAnsi="Times New Roman" w:cs="Times New Roman"/>
          <w:color w:val="000000" w:themeColor="text1"/>
          <w:sz w:val="24"/>
          <w:szCs w:val="24"/>
        </w:rPr>
        <w:t xml:space="preserve"> z </w:t>
      </w:r>
      <w:r w:rsidR="00295371" w:rsidRPr="005446FC">
        <w:rPr>
          <w:rFonts w:ascii="Times New Roman" w:hAnsi="Times New Roman" w:cs="Times New Roman"/>
          <w:color w:val="000000" w:themeColor="text1"/>
          <w:sz w:val="24"/>
          <w:szCs w:val="24"/>
        </w:rPr>
        <w:t xml:space="preserve">danymi wskazanymi </w:t>
      </w:r>
      <w:r w:rsidR="0031319D" w:rsidRPr="005446FC">
        <w:rPr>
          <w:rFonts w:ascii="Times New Roman" w:hAnsi="Times New Roman" w:cs="Times New Roman"/>
          <w:color w:val="000000" w:themeColor="text1"/>
          <w:sz w:val="24"/>
          <w:szCs w:val="24"/>
        </w:rPr>
        <w:t xml:space="preserve">w </w:t>
      </w:r>
      <w:r w:rsidR="00295371" w:rsidRPr="005446FC">
        <w:rPr>
          <w:rFonts w:ascii="Times New Roman" w:hAnsi="Times New Roman" w:cs="Times New Roman"/>
          <w:color w:val="000000" w:themeColor="text1"/>
          <w:sz w:val="24"/>
          <w:szCs w:val="24"/>
        </w:rPr>
        <w:t>podpisanym wniosku, ze względu</w:t>
      </w:r>
      <w:r w:rsidR="00375A65" w:rsidRPr="005446FC">
        <w:rPr>
          <w:rFonts w:ascii="Times New Roman" w:hAnsi="Times New Roman" w:cs="Times New Roman"/>
          <w:color w:val="000000" w:themeColor="text1"/>
          <w:sz w:val="24"/>
          <w:szCs w:val="24"/>
        </w:rPr>
        <w:t xml:space="preserve"> na </w:t>
      </w:r>
      <w:r w:rsidR="00295371" w:rsidRPr="005446FC">
        <w:rPr>
          <w:rFonts w:ascii="Times New Roman" w:hAnsi="Times New Roman" w:cs="Times New Roman"/>
          <w:color w:val="000000" w:themeColor="text1"/>
          <w:sz w:val="24"/>
          <w:szCs w:val="24"/>
        </w:rPr>
        <w:t>procedury wpisywania dany</w:t>
      </w:r>
      <w:r w:rsidR="00E01392" w:rsidRPr="005446FC">
        <w:rPr>
          <w:rFonts w:ascii="Times New Roman" w:hAnsi="Times New Roman" w:cs="Times New Roman"/>
          <w:color w:val="000000" w:themeColor="text1"/>
          <w:sz w:val="24"/>
          <w:szCs w:val="24"/>
        </w:rPr>
        <w:t xml:space="preserve">ch określone </w:t>
      </w:r>
      <w:r w:rsidR="00850CBA" w:rsidRPr="005446FC">
        <w:rPr>
          <w:rFonts w:ascii="Times New Roman" w:hAnsi="Times New Roman" w:cs="Times New Roman"/>
          <w:color w:val="000000" w:themeColor="text1"/>
          <w:sz w:val="24"/>
          <w:szCs w:val="24"/>
        </w:rPr>
        <w:t>dla </w:t>
      </w:r>
      <w:r w:rsidR="00E01392" w:rsidRPr="005446FC">
        <w:rPr>
          <w:rFonts w:ascii="Times New Roman" w:hAnsi="Times New Roman" w:cs="Times New Roman"/>
          <w:color w:val="000000" w:themeColor="text1"/>
          <w:sz w:val="24"/>
          <w:szCs w:val="24"/>
        </w:rPr>
        <w:t xml:space="preserve">tych rejestrów, </w:t>
      </w:r>
      <w:r w:rsidR="0031319D" w:rsidRPr="005446FC">
        <w:rPr>
          <w:rFonts w:ascii="Times New Roman" w:hAnsi="Times New Roman" w:cs="Times New Roman"/>
          <w:color w:val="000000" w:themeColor="text1"/>
          <w:sz w:val="24"/>
          <w:szCs w:val="24"/>
        </w:rPr>
        <w:t>w</w:t>
      </w:r>
      <w:r w:rsidR="000C0748" w:rsidRPr="005446FC">
        <w:rPr>
          <w:rFonts w:ascii="Times New Roman" w:hAnsi="Times New Roman" w:cs="Times New Roman"/>
          <w:color w:val="000000" w:themeColor="text1"/>
          <w:sz w:val="24"/>
          <w:szCs w:val="24"/>
        </w:rPr>
        <w:t> </w:t>
      </w:r>
      <w:r w:rsidR="00E01392" w:rsidRPr="005446FC">
        <w:rPr>
          <w:rFonts w:ascii="Times New Roman" w:hAnsi="Times New Roman" w:cs="Times New Roman"/>
          <w:color w:val="000000" w:themeColor="text1"/>
          <w:sz w:val="24"/>
          <w:szCs w:val="24"/>
        </w:rPr>
        <w:t>szczególności weryfikację zgodności złożenia wniosku zgodnie</w:t>
      </w:r>
      <w:r w:rsidR="00375A65" w:rsidRPr="005446FC">
        <w:rPr>
          <w:rFonts w:ascii="Times New Roman" w:hAnsi="Times New Roman" w:cs="Times New Roman"/>
          <w:color w:val="000000" w:themeColor="text1"/>
          <w:sz w:val="24"/>
          <w:szCs w:val="24"/>
        </w:rPr>
        <w:t xml:space="preserve"> z </w:t>
      </w:r>
      <w:r w:rsidR="00E01392" w:rsidRPr="005446FC">
        <w:rPr>
          <w:rFonts w:ascii="Times New Roman" w:hAnsi="Times New Roman" w:cs="Times New Roman"/>
          <w:color w:val="000000" w:themeColor="text1"/>
          <w:sz w:val="24"/>
          <w:szCs w:val="24"/>
        </w:rPr>
        <w:t>reprezentacją.</w:t>
      </w:r>
      <w:r w:rsidR="00AF169B" w:rsidRPr="005446FC">
        <w:rPr>
          <w:rFonts w:ascii="Times New Roman" w:hAnsi="Times New Roman" w:cs="Times New Roman"/>
          <w:color w:val="000000" w:themeColor="text1"/>
          <w:sz w:val="24"/>
          <w:szCs w:val="24"/>
        </w:rPr>
        <w:t xml:space="preserve"> Podobnie jak </w:t>
      </w:r>
      <w:r w:rsidR="000C0748" w:rsidRPr="005446FC">
        <w:rPr>
          <w:rFonts w:ascii="Times New Roman" w:hAnsi="Times New Roman" w:cs="Times New Roman"/>
          <w:color w:val="000000" w:themeColor="text1"/>
          <w:sz w:val="24"/>
          <w:szCs w:val="24"/>
        </w:rPr>
        <w:t>w </w:t>
      </w:r>
      <w:r w:rsidR="00AF169B" w:rsidRPr="005446FC">
        <w:rPr>
          <w:rFonts w:ascii="Times New Roman" w:hAnsi="Times New Roman" w:cs="Times New Roman"/>
          <w:color w:val="000000" w:themeColor="text1"/>
          <w:sz w:val="24"/>
          <w:szCs w:val="24"/>
        </w:rPr>
        <w:t>przypadku składania wnioskó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z </w:t>
      </w:r>
      <w:r w:rsidR="00AF169B" w:rsidRPr="005446FC">
        <w:rPr>
          <w:rFonts w:ascii="Times New Roman" w:hAnsi="Times New Roman" w:cs="Times New Roman"/>
          <w:color w:val="000000" w:themeColor="text1"/>
          <w:sz w:val="24"/>
          <w:szCs w:val="24"/>
        </w:rPr>
        <w:t>wykorzystaniem udostępnionej usługi formularzowej,</w:t>
      </w:r>
      <w:r w:rsidR="004B36A1" w:rsidRPr="005446FC">
        <w:rPr>
          <w:rFonts w:ascii="Times New Roman" w:hAnsi="Times New Roman" w:cs="Times New Roman"/>
          <w:color w:val="000000" w:themeColor="text1"/>
          <w:sz w:val="24"/>
          <w:szCs w:val="24"/>
        </w:rPr>
        <w:t xml:space="preserve"> po </w:t>
      </w:r>
      <w:r w:rsidR="00AF169B" w:rsidRPr="005446FC">
        <w:rPr>
          <w:rFonts w:ascii="Times New Roman" w:hAnsi="Times New Roman" w:cs="Times New Roman"/>
          <w:color w:val="000000" w:themeColor="text1"/>
          <w:sz w:val="24"/>
          <w:szCs w:val="24"/>
        </w:rPr>
        <w:t xml:space="preserve">utworzeniu adresu </w:t>
      </w:r>
      <w:r w:rsidR="00850CBA" w:rsidRPr="005446FC">
        <w:rPr>
          <w:rFonts w:ascii="Times New Roman" w:hAnsi="Times New Roman" w:cs="Times New Roman"/>
          <w:color w:val="000000" w:themeColor="text1"/>
          <w:sz w:val="24"/>
          <w:szCs w:val="24"/>
        </w:rPr>
        <w:t>do </w:t>
      </w:r>
      <w:r w:rsidR="00AF169B"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AF169B" w:rsidRPr="005446FC">
        <w:rPr>
          <w:rFonts w:ascii="Times New Roman" w:hAnsi="Times New Roman" w:cs="Times New Roman"/>
          <w:color w:val="000000" w:themeColor="text1"/>
          <w:sz w:val="24"/>
          <w:szCs w:val="24"/>
        </w:rPr>
        <w:t xml:space="preserve">przyporządkowaniu </w:t>
      </w:r>
      <w:r w:rsidR="00850CBA" w:rsidRPr="005446FC">
        <w:rPr>
          <w:rFonts w:ascii="Times New Roman" w:hAnsi="Times New Roman" w:cs="Times New Roman"/>
          <w:color w:val="000000" w:themeColor="text1"/>
          <w:sz w:val="24"/>
          <w:szCs w:val="24"/>
        </w:rPr>
        <w:t>do </w:t>
      </w:r>
      <w:r w:rsidR="00AF169B" w:rsidRPr="005446FC">
        <w:rPr>
          <w:rFonts w:ascii="Times New Roman" w:hAnsi="Times New Roman" w:cs="Times New Roman"/>
          <w:color w:val="000000" w:themeColor="text1"/>
          <w:sz w:val="24"/>
          <w:szCs w:val="24"/>
        </w:rPr>
        <w:t xml:space="preserve">niego skrzynki doręczeń minister właściwy </w:t>
      </w:r>
      <w:r w:rsidR="00850CBA" w:rsidRPr="005446FC">
        <w:rPr>
          <w:rFonts w:ascii="Times New Roman" w:hAnsi="Times New Roman" w:cs="Times New Roman"/>
          <w:color w:val="000000" w:themeColor="text1"/>
          <w:sz w:val="24"/>
          <w:szCs w:val="24"/>
        </w:rPr>
        <w:t>do </w:t>
      </w:r>
      <w:r w:rsidR="00AF169B"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AF169B" w:rsidRPr="005446FC">
        <w:rPr>
          <w:rFonts w:ascii="Times New Roman" w:hAnsi="Times New Roman" w:cs="Times New Roman"/>
          <w:color w:val="000000" w:themeColor="text1"/>
          <w:sz w:val="24"/>
          <w:szCs w:val="24"/>
        </w:rPr>
        <w:t>informatyzacji przesyła informację</w:t>
      </w:r>
      <w:r w:rsidR="00850CBA" w:rsidRPr="005446FC">
        <w:rPr>
          <w:rFonts w:ascii="Times New Roman" w:hAnsi="Times New Roman" w:cs="Times New Roman"/>
          <w:color w:val="000000" w:themeColor="text1"/>
          <w:sz w:val="24"/>
          <w:szCs w:val="24"/>
        </w:rPr>
        <w:t xml:space="preserve"> o </w:t>
      </w:r>
      <w:r w:rsidR="00AF169B" w:rsidRPr="005446FC">
        <w:rPr>
          <w:rFonts w:ascii="Times New Roman" w:hAnsi="Times New Roman" w:cs="Times New Roman"/>
          <w:color w:val="000000" w:themeColor="text1"/>
          <w:sz w:val="24"/>
          <w:szCs w:val="24"/>
        </w:rPr>
        <w:t>realizację tych działań</w:t>
      </w:r>
      <w:r w:rsidR="00375A65" w:rsidRPr="005446FC">
        <w:rPr>
          <w:rFonts w:ascii="Times New Roman" w:hAnsi="Times New Roman" w:cs="Times New Roman"/>
          <w:color w:val="000000" w:themeColor="text1"/>
          <w:sz w:val="24"/>
          <w:szCs w:val="24"/>
        </w:rPr>
        <w:t xml:space="preserve"> na </w:t>
      </w:r>
      <w:r w:rsidR="00AF169B" w:rsidRPr="005446FC">
        <w:rPr>
          <w:rFonts w:ascii="Times New Roman" w:hAnsi="Times New Roman" w:cs="Times New Roman"/>
          <w:color w:val="000000" w:themeColor="text1"/>
          <w:sz w:val="24"/>
          <w:szCs w:val="24"/>
        </w:rPr>
        <w:t>wskazany adres</w:t>
      </w:r>
      <w:r w:rsidR="000C0748" w:rsidRPr="005446FC">
        <w:rPr>
          <w:rFonts w:ascii="Times New Roman" w:hAnsi="Times New Roman" w:cs="Times New Roman"/>
          <w:color w:val="000000" w:themeColor="text1"/>
          <w:sz w:val="24"/>
          <w:szCs w:val="24"/>
        </w:rPr>
        <w:t>.</w:t>
      </w:r>
    </w:p>
    <w:p w14:paraId="051A8F4A" w14:textId="2D0020F3" w:rsidR="00604777" w:rsidRPr="005446FC" w:rsidRDefault="0060477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Właściwe zakresy danych przekazywanych </w:t>
      </w:r>
      <w:r w:rsidR="00EB53D1" w:rsidRPr="005446FC">
        <w:rPr>
          <w:rFonts w:ascii="Times New Roman" w:hAnsi="Times New Roman" w:cs="Times New Roman"/>
          <w:color w:val="000000" w:themeColor="text1"/>
          <w:sz w:val="24"/>
          <w:szCs w:val="24"/>
        </w:rPr>
        <w:t>na potrzeby utworzenia adres do </w:t>
      </w:r>
      <w:r w:rsidRPr="005446FC">
        <w:rPr>
          <w:rFonts w:ascii="Times New Roman" w:hAnsi="Times New Roman" w:cs="Times New Roman"/>
          <w:color w:val="000000" w:themeColor="text1"/>
          <w:sz w:val="24"/>
          <w:szCs w:val="24"/>
        </w:rPr>
        <w:t xml:space="preserve">doręczeń elektronicznych </w:t>
      </w:r>
      <w:r w:rsidR="00EB53D1" w:rsidRPr="005446FC">
        <w:rPr>
          <w:rFonts w:ascii="Times New Roman" w:hAnsi="Times New Roman" w:cs="Times New Roman"/>
          <w:color w:val="000000" w:themeColor="text1"/>
          <w:sz w:val="24"/>
          <w:szCs w:val="24"/>
        </w:rPr>
        <w:t>powiązanego z </w:t>
      </w:r>
      <w:r w:rsidRPr="005446FC">
        <w:rPr>
          <w:rFonts w:ascii="Times New Roman" w:hAnsi="Times New Roman" w:cs="Times New Roman"/>
          <w:color w:val="000000" w:themeColor="text1"/>
          <w:sz w:val="24"/>
          <w:szCs w:val="24"/>
        </w:rPr>
        <w:t>publiczną usługą rejestrowanego doręczenia elektronicznego wskazano w</w:t>
      </w:r>
      <w:r w:rsidR="00EB53D1"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przepisach:</w:t>
      </w:r>
    </w:p>
    <w:p w14:paraId="40BD5304" w14:textId="59960E41" w:rsidR="00BF61A9" w:rsidRPr="005446FC" w:rsidRDefault="00604777" w:rsidP="00D36A5D">
      <w:pPr>
        <w:pStyle w:val="Akapitzlist"/>
        <w:numPr>
          <w:ilvl w:val="0"/>
          <w:numId w:val="68"/>
        </w:numPr>
        <w:spacing w:after="120" w:line="360" w:lineRule="auto"/>
        <w:ind w:left="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4C4623" w:rsidRPr="005446FC">
        <w:rPr>
          <w:rFonts w:ascii="Times New Roman" w:hAnsi="Times New Roman" w:cs="Times New Roman"/>
          <w:color w:val="000000" w:themeColor="text1"/>
          <w:sz w:val="24"/>
          <w:szCs w:val="24"/>
        </w:rPr>
        <w:t> 12 ust. </w:t>
      </w:r>
      <w:r w:rsidRPr="005446FC">
        <w:rPr>
          <w:rFonts w:ascii="Times New Roman" w:hAnsi="Times New Roman" w:cs="Times New Roman"/>
          <w:color w:val="000000" w:themeColor="text1"/>
          <w:sz w:val="24"/>
          <w:szCs w:val="24"/>
        </w:rPr>
        <w:t>2</w:t>
      </w:r>
      <w:r w:rsidR="00BF61A9" w:rsidRPr="005446FC">
        <w:rPr>
          <w:rFonts w:ascii="Times New Roman" w:hAnsi="Times New Roman" w:cs="Times New Roman"/>
          <w:color w:val="000000" w:themeColor="text1"/>
          <w:sz w:val="24"/>
          <w:szCs w:val="24"/>
        </w:rPr>
        <w:t xml:space="preserve"> </w:t>
      </w:r>
      <w:r w:rsidR="00D75D58" w:rsidRPr="00D75D58">
        <w:rPr>
          <w:rFonts w:ascii="Times New Roman" w:hAnsi="Times New Roman" w:cs="Times New Roman"/>
          <w:color w:val="000000" w:themeColor="text1"/>
          <w:sz w:val="24"/>
          <w:szCs w:val="24"/>
        </w:rPr>
        <w:t xml:space="preserve">projektu ustawy </w:t>
      </w:r>
      <w:r w:rsidR="00BF61A9" w:rsidRPr="005446FC">
        <w:rPr>
          <w:rFonts w:ascii="Times New Roman" w:hAnsi="Times New Roman" w:cs="Times New Roman"/>
          <w:color w:val="000000" w:themeColor="text1"/>
          <w:sz w:val="24"/>
          <w:szCs w:val="24"/>
        </w:rPr>
        <w:t>– w</w:t>
      </w:r>
      <w:r w:rsidR="004C4623" w:rsidRPr="005446FC">
        <w:rPr>
          <w:rFonts w:ascii="Times New Roman" w:hAnsi="Times New Roman" w:cs="Times New Roman"/>
          <w:color w:val="000000" w:themeColor="text1"/>
          <w:sz w:val="24"/>
          <w:szCs w:val="24"/>
        </w:rPr>
        <w:t> odniesieniu do </w:t>
      </w:r>
      <w:r w:rsidR="00BF61A9" w:rsidRPr="005446FC">
        <w:rPr>
          <w:rFonts w:ascii="Times New Roman" w:hAnsi="Times New Roman" w:cs="Times New Roman"/>
          <w:color w:val="000000" w:themeColor="text1"/>
          <w:sz w:val="24"/>
          <w:szCs w:val="24"/>
        </w:rPr>
        <w:t>wniosku składanego przez podmiot publiczny;</w:t>
      </w:r>
    </w:p>
    <w:p w14:paraId="08131A4D" w14:textId="41EBD79F" w:rsidR="00BF61A9" w:rsidRPr="005446FC" w:rsidRDefault="00BF61A9" w:rsidP="00E878A2">
      <w:pPr>
        <w:pStyle w:val="Akapitzlist"/>
        <w:numPr>
          <w:ilvl w:val="0"/>
          <w:numId w:val="68"/>
        </w:numPr>
        <w:tabs>
          <w:tab w:val="left" w:pos="3261"/>
        </w:tabs>
        <w:spacing w:after="120" w:line="360" w:lineRule="auto"/>
        <w:ind w:left="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4C4623" w:rsidRPr="005446FC">
        <w:rPr>
          <w:rFonts w:ascii="Times New Roman" w:hAnsi="Times New Roman" w:cs="Times New Roman"/>
          <w:color w:val="000000" w:themeColor="text1"/>
          <w:sz w:val="24"/>
          <w:szCs w:val="24"/>
        </w:rPr>
        <w:t> 14 ust. </w:t>
      </w:r>
      <w:r w:rsidRPr="005446FC">
        <w:rPr>
          <w:rFonts w:ascii="Times New Roman" w:hAnsi="Times New Roman" w:cs="Times New Roman"/>
          <w:color w:val="000000" w:themeColor="text1"/>
          <w:sz w:val="24"/>
          <w:szCs w:val="24"/>
        </w:rPr>
        <w:t>1</w:t>
      </w:r>
      <w:r w:rsidR="00D75D58" w:rsidRPr="00D75D58">
        <w:t xml:space="preserve"> </w:t>
      </w:r>
      <w:r w:rsidR="00D75D58" w:rsidRPr="00D75D58">
        <w:rPr>
          <w:rFonts w:ascii="Times New Roman" w:hAnsi="Times New Roman" w:cs="Times New Roman"/>
          <w:color w:val="000000" w:themeColor="text1"/>
          <w:sz w:val="24"/>
          <w:szCs w:val="24"/>
        </w:rPr>
        <w:t>projektu ustawy</w:t>
      </w:r>
      <w:r w:rsidRPr="005446FC">
        <w:rPr>
          <w:rFonts w:ascii="Times New Roman" w:hAnsi="Times New Roman" w:cs="Times New Roman"/>
          <w:color w:val="000000" w:themeColor="text1"/>
          <w:sz w:val="24"/>
          <w:szCs w:val="24"/>
        </w:rPr>
        <w:t xml:space="preserve"> – w</w:t>
      </w:r>
      <w:r w:rsidR="004C4623" w:rsidRPr="005446FC">
        <w:rPr>
          <w:rFonts w:ascii="Times New Roman" w:hAnsi="Times New Roman" w:cs="Times New Roman"/>
          <w:color w:val="000000" w:themeColor="text1"/>
          <w:sz w:val="24"/>
          <w:szCs w:val="24"/>
        </w:rPr>
        <w:t> odniesieniu do </w:t>
      </w:r>
      <w:r w:rsidRPr="005446FC">
        <w:rPr>
          <w:rFonts w:ascii="Times New Roman" w:hAnsi="Times New Roman" w:cs="Times New Roman"/>
          <w:color w:val="000000" w:themeColor="text1"/>
          <w:sz w:val="24"/>
          <w:szCs w:val="24"/>
        </w:rPr>
        <w:t>wniosku składanego przez podmiot niepubliczny będący osobą fizyczną;</w:t>
      </w:r>
    </w:p>
    <w:p w14:paraId="51B069E6" w14:textId="5163CC59" w:rsidR="00BF61A9" w:rsidRPr="005446FC" w:rsidRDefault="00BF61A9" w:rsidP="00E878A2">
      <w:pPr>
        <w:pStyle w:val="Akapitzlist"/>
        <w:numPr>
          <w:ilvl w:val="0"/>
          <w:numId w:val="68"/>
        </w:numPr>
        <w:tabs>
          <w:tab w:val="left" w:pos="3261"/>
        </w:tabs>
        <w:spacing w:after="120" w:line="360" w:lineRule="auto"/>
        <w:ind w:left="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14 ust.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2 </w:t>
      </w:r>
      <w:r w:rsidR="00D75D58" w:rsidRPr="00D75D58">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w:t>
      </w:r>
      <w:r w:rsidR="004C4623" w:rsidRPr="005446FC">
        <w:rPr>
          <w:rFonts w:ascii="Times New Roman" w:hAnsi="Times New Roman" w:cs="Times New Roman"/>
          <w:color w:val="000000" w:themeColor="text1"/>
          <w:sz w:val="24"/>
          <w:szCs w:val="24"/>
        </w:rPr>
        <w:t xml:space="preserve"> w odniesieniu do </w:t>
      </w:r>
      <w:r w:rsidRPr="005446FC">
        <w:rPr>
          <w:rFonts w:ascii="Times New Roman" w:hAnsi="Times New Roman" w:cs="Times New Roman"/>
          <w:color w:val="000000" w:themeColor="text1"/>
          <w:sz w:val="24"/>
          <w:szCs w:val="24"/>
        </w:rPr>
        <w:t>wniosku składanego przez podmiot niepubliczny niebędący osobą fizyczną;</w:t>
      </w:r>
    </w:p>
    <w:p w14:paraId="73437217" w14:textId="5B70EF4B" w:rsidR="00BF61A9" w:rsidRPr="005446FC" w:rsidRDefault="00BF61A9" w:rsidP="00E878A2">
      <w:pPr>
        <w:pStyle w:val="Akapitzlist"/>
        <w:numPr>
          <w:ilvl w:val="0"/>
          <w:numId w:val="68"/>
        </w:numPr>
        <w:tabs>
          <w:tab w:val="left" w:pos="3261"/>
        </w:tabs>
        <w:spacing w:after="120" w:line="360" w:lineRule="auto"/>
        <w:ind w:left="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16 ust.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w:t>
      </w:r>
      <w:r w:rsidR="004C4623" w:rsidRPr="005446FC">
        <w:rPr>
          <w:rFonts w:ascii="Times New Roman" w:hAnsi="Times New Roman" w:cs="Times New Roman"/>
          <w:color w:val="000000" w:themeColor="text1"/>
          <w:sz w:val="24"/>
          <w:szCs w:val="24"/>
        </w:rPr>
        <w:t xml:space="preserve"> pkt </w:t>
      </w:r>
      <w:r w:rsidRPr="005446FC">
        <w:rPr>
          <w:rFonts w:ascii="Times New Roman" w:hAnsi="Times New Roman" w:cs="Times New Roman"/>
          <w:color w:val="000000" w:themeColor="text1"/>
          <w:sz w:val="24"/>
          <w:szCs w:val="24"/>
        </w:rPr>
        <w:t xml:space="preserve">1 </w:t>
      </w:r>
      <w:r w:rsidR="00D75D58" w:rsidRPr="00D75D58">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 </w:t>
      </w:r>
      <w:r w:rsidR="004C46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odniesieniu do</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podmiotów </w:t>
      </w:r>
      <w:r w:rsidR="004C4623" w:rsidRPr="005446FC">
        <w:rPr>
          <w:rFonts w:ascii="Times New Roman" w:hAnsi="Times New Roman" w:cs="Times New Roman"/>
          <w:color w:val="000000" w:themeColor="text1"/>
          <w:sz w:val="24"/>
          <w:szCs w:val="24"/>
        </w:rPr>
        <w:t>publicznych i </w:t>
      </w:r>
      <w:r w:rsidRPr="005446FC">
        <w:rPr>
          <w:rFonts w:ascii="Times New Roman" w:hAnsi="Times New Roman" w:cs="Times New Roman"/>
          <w:color w:val="000000" w:themeColor="text1"/>
          <w:sz w:val="24"/>
          <w:szCs w:val="24"/>
        </w:rPr>
        <w:t xml:space="preserve">niepublicznych </w:t>
      </w:r>
      <w:r w:rsidR="004C4623" w:rsidRPr="005446FC">
        <w:rPr>
          <w:rFonts w:ascii="Times New Roman" w:hAnsi="Times New Roman" w:cs="Times New Roman"/>
          <w:color w:val="000000" w:themeColor="text1"/>
          <w:sz w:val="24"/>
          <w:szCs w:val="24"/>
        </w:rPr>
        <w:t>zarejestrowanych w </w:t>
      </w:r>
      <w:r w:rsidRPr="005446FC">
        <w:rPr>
          <w:rFonts w:ascii="Times New Roman" w:hAnsi="Times New Roman" w:cs="Times New Roman"/>
          <w:color w:val="000000" w:themeColor="text1"/>
          <w:sz w:val="24"/>
          <w:szCs w:val="24"/>
        </w:rPr>
        <w:t xml:space="preserve">KRS, </w:t>
      </w:r>
      <w:r w:rsidR="004C46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w:t>
      </w:r>
      <w:r w:rsidR="004C4623" w:rsidRPr="005446FC">
        <w:rPr>
          <w:rFonts w:ascii="Times New Roman" w:hAnsi="Times New Roman" w:cs="Times New Roman"/>
          <w:color w:val="000000" w:themeColor="text1"/>
          <w:sz w:val="24"/>
          <w:szCs w:val="24"/>
        </w:rPr>
        <w:t>zypadku przekazywania danych za </w:t>
      </w:r>
      <w:r w:rsidRPr="005446FC">
        <w:rPr>
          <w:rFonts w:ascii="Times New Roman" w:hAnsi="Times New Roman" w:cs="Times New Roman"/>
          <w:color w:val="000000" w:themeColor="text1"/>
          <w:sz w:val="24"/>
          <w:szCs w:val="24"/>
        </w:rPr>
        <w:t>pośrednictwem systemu teleinformatycznego Krajowego Rejestru Sądowego;</w:t>
      </w:r>
    </w:p>
    <w:p w14:paraId="6AB3EA28" w14:textId="3F50B4E1" w:rsidR="00604777" w:rsidRPr="005446FC" w:rsidRDefault="00BF61A9" w:rsidP="00D36A5D">
      <w:pPr>
        <w:pStyle w:val="Akapitzlist"/>
        <w:numPr>
          <w:ilvl w:val="0"/>
          <w:numId w:val="68"/>
        </w:numPr>
        <w:tabs>
          <w:tab w:val="left" w:pos="3261"/>
        </w:tabs>
        <w:spacing w:after="120" w:line="360" w:lineRule="auto"/>
        <w:ind w:left="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16 ust.</w:t>
      </w:r>
      <w:r w:rsidR="004C462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w:t>
      </w:r>
      <w:r w:rsidR="004C4623" w:rsidRPr="005446FC">
        <w:rPr>
          <w:rFonts w:ascii="Times New Roman" w:hAnsi="Times New Roman" w:cs="Times New Roman"/>
          <w:color w:val="000000" w:themeColor="text1"/>
          <w:sz w:val="24"/>
          <w:szCs w:val="24"/>
        </w:rPr>
        <w:t xml:space="preserve"> pkt </w:t>
      </w:r>
      <w:r w:rsidRPr="005446FC">
        <w:rPr>
          <w:rFonts w:ascii="Times New Roman" w:hAnsi="Times New Roman" w:cs="Times New Roman"/>
          <w:color w:val="000000" w:themeColor="text1"/>
          <w:sz w:val="24"/>
          <w:szCs w:val="24"/>
        </w:rPr>
        <w:t>2</w:t>
      </w:r>
      <w:r w:rsidR="00D75D58" w:rsidRPr="00D75D58">
        <w:t xml:space="preserve"> </w:t>
      </w:r>
      <w:r w:rsidR="00D75D58" w:rsidRPr="00D75D58">
        <w:rPr>
          <w:rFonts w:ascii="Times New Roman" w:hAnsi="Times New Roman" w:cs="Times New Roman"/>
          <w:color w:val="000000" w:themeColor="text1"/>
          <w:sz w:val="24"/>
          <w:szCs w:val="24"/>
        </w:rPr>
        <w:t>projektu ustawy</w:t>
      </w:r>
      <w:r w:rsidRPr="005446FC">
        <w:rPr>
          <w:rFonts w:ascii="Times New Roman" w:hAnsi="Times New Roman" w:cs="Times New Roman"/>
          <w:color w:val="000000" w:themeColor="text1"/>
          <w:sz w:val="24"/>
          <w:szCs w:val="24"/>
        </w:rPr>
        <w:t xml:space="preserve"> – </w:t>
      </w:r>
      <w:r w:rsidR="004C46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odniesieniu do podmiotów niepublicznych zarejestrowanych w</w:t>
      </w:r>
      <w:r w:rsidR="004C4623" w:rsidRPr="005446FC">
        <w:rPr>
          <w:rFonts w:ascii="Times New Roman" w:hAnsi="Times New Roman" w:cs="Times New Roman"/>
          <w:color w:val="000000" w:themeColor="text1"/>
          <w:sz w:val="24"/>
          <w:szCs w:val="24"/>
        </w:rPr>
        <w:t> </w:t>
      </w:r>
      <w:r w:rsidR="00D75D58" w:rsidRPr="00D75D58">
        <w:rPr>
          <w:rFonts w:ascii="Times New Roman" w:hAnsi="Times New Roman" w:cs="Times New Roman"/>
          <w:color w:val="000000" w:themeColor="text1"/>
          <w:sz w:val="24"/>
          <w:szCs w:val="24"/>
        </w:rPr>
        <w:t>Centralnej Ewidencji i Informacji o Działalności Gospodarczej</w:t>
      </w:r>
      <w:r w:rsidRPr="005446FC">
        <w:rPr>
          <w:rFonts w:ascii="Times New Roman" w:hAnsi="Times New Roman" w:cs="Times New Roman"/>
          <w:color w:val="000000" w:themeColor="text1"/>
          <w:sz w:val="24"/>
          <w:szCs w:val="24"/>
        </w:rPr>
        <w:t xml:space="preserve">, </w:t>
      </w:r>
      <w:r w:rsidR="004C46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w:t>
      </w:r>
      <w:r w:rsidR="004C4623" w:rsidRPr="005446FC">
        <w:rPr>
          <w:rFonts w:ascii="Times New Roman" w:hAnsi="Times New Roman" w:cs="Times New Roman"/>
          <w:color w:val="000000" w:themeColor="text1"/>
          <w:sz w:val="24"/>
          <w:szCs w:val="24"/>
        </w:rPr>
        <w:t>zypadku przekazywania danych za </w:t>
      </w:r>
      <w:r w:rsidRPr="005446FC">
        <w:rPr>
          <w:rFonts w:ascii="Times New Roman" w:hAnsi="Times New Roman" w:cs="Times New Roman"/>
          <w:color w:val="000000" w:themeColor="text1"/>
          <w:sz w:val="24"/>
          <w:szCs w:val="24"/>
        </w:rPr>
        <w:t>pośrednictwem systemu teleinformatycznego Cent</w:t>
      </w:r>
      <w:r w:rsidR="004C4623" w:rsidRPr="005446FC">
        <w:rPr>
          <w:rFonts w:ascii="Times New Roman" w:hAnsi="Times New Roman" w:cs="Times New Roman"/>
          <w:color w:val="000000" w:themeColor="text1"/>
          <w:sz w:val="24"/>
          <w:szCs w:val="24"/>
        </w:rPr>
        <w:t>ralnej Ewidencji i Informacji o </w:t>
      </w:r>
      <w:r w:rsidRPr="005446FC">
        <w:rPr>
          <w:rFonts w:ascii="Times New Roman" w:hAnsi="Times New Roman" w:cs="Times New Roman"/>
          <w:color w:val="000000" w:themeColor="text1"/>
          <w:sz w:val="24"/>
          <w:szCs w:val="24"/>
        </w:rPr>
        <w:t>Działalności Gospodarczej.</w:t>
      </w:r>
    </w:p>
    <w:p w14:paraId="3E257233" w14:textId="069C423B" w:rsidR="0062315E" w:rsidRPr="005446FC" w:rsidRDefault="0062315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w:t>
      </w:r>
      <w:r w:rsidR="00D678B7" w:rsidRPr="005446FC">
        <w:rPr>
          <w:rFonts w:ascii="Times New Roman" w:hAnsi="Times New Roman" w:cs="Times New Roman"/>
          <w:color w:val="000000" w:themeColor="text1"/>
          <w:sz w:val="24"/>
          <w:szCs w:val="24"/>
        </w:rPr>
        <w:t>pisy art. </w:t>
      </w:r>
      <w:r w:rsidRPr="005446FC">
        <w:rPr>
          <w:rFonts w:ascii="Times New Roman" w:hAnsi="Times New Roman" w:cs="Times New Roman"/>
          <w:color w:val="000000" w:themeColor="text1"/>
          <w:sz w:val="24"/>
          <w:szCs w:val="24"/>
        </w:rPr>
        <w:t>17</w:t>
      </w:r>
      <w:r w:rsidR="00D75D58">
        <w:rPr>
          <w:rFonts w:ascii="Times New Roman" w:hAnsi="Times New Roman" w:cs="Times New Roman"/>
          <w:color w:val="000000" w:themeColor="text1"/>
          <w:sz w:val="24"/>
          <w:szCs w:val="24"/>
        </w:rPr>
        <w:t xml:space="preserve"> projektu ustawy</w:t>
      </w:r>
      <w:r w:rsidRPr="005446FC">
        <w:rPr>
          <w:rFonts w:ascii="Times New Roman" w:hAnsi="Times New Roman" w:cs="Times New Roman"/>
          <w:color w:val="000000" w:themeColor="text1"/>
          <w:sz w:val="24"/>
          <w:szCs w:val="24"/>
        </w:rPr>
        <w:t xml:space="preserve"> regulują sytuacje, </w:t>
      </w:r>
      <w:r w:rsidR="00D678B7"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których dochodzi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przekształcenia:</w:t>
      </w:r>
    </w:p>
    <w:p w14:paraId="3D9AE67E" w14:textId="1637F4FB" w:rsidR="0062315E" w:rsidRPr="005446FC" w:rsidRDefault="0062315E" w:rsidP="00E878A2">
      <w:pPr>
        <w:pStyle w:val="Akapitzlist"/>
        <w:numPr>
          <w:ilvl w:val="0"/>
          <w:numId w:val="67"/>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podmiotu publicznego </w:t>
      </w:r>
      <w:r w:rsidR="00D678B7"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podmiot niepubliczny</w:t>
      </w:r>
      <w:r w:rsidR="00D75D58">
        <w:rPr>
          <w:rFonts w:ascii="Times New Roman" w:hAnsi="Times New Roman" w:cs="Times New Roman"/>
          <w:color w:val="000000" w:themeColor="text1"/>
          <w:sz w:val="24"/>
          <w:szCs w:val="24"/>
        </w:rPr>
        <w:t>;</w:t>
      </w:r>
    </w:p>
    <w:p w14:paraId="7A89530D" w14:textId="1EB1DDC3" w:rsidR="0062315E" w:rsidRPr="005446FC" w:rsidRDefault="0062315E" w:rsidP="00E878A2">
      <w:pPr>
        <w:pStyle w:val="Akapitzlist"/>
        <w:numPr>
          <w:ilvl w:val="0"/>
          <w:numId w:val="67"/>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podmiotu niepublicznego </w:t>
      </w:r>
      <w:r w:rsidR="00D678B7"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podmiot publiczny.</w:t>
      </w:r>
    </w:p>
    <w:p w14:paraId="0C1DA1B0" w14:textId="312F51A9" w:rsidR="00F17423" w:rsidRPr="005446FC" w:rsidRDefault="00B3592C" w:rsidP="00B96F4D">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18 </w:t>
      </w:r>
      <w:r w:rsidR="00D75D58">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określają zasady zarządzania zmianami danych odnoszących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posiadacza skrzynki</w:t>
      </w:r>
      <w:r w:rsidR="00D75D58">
        <w:rPr>
          <w:rFonts w:ascii="Times New Roman" w:hAnsi="Times New Roman" w:cs="Times New Roman"/>
          <w:color w:val="000000" w:themeColor="text1"/>
          <w:sz w:val="24"/>
          <w:szCs w:val="24"/>
        </w:rPr>
        <w:t xml:space="preserve"> doręczeń</w:t>
      </w:r>
      <w:r w:rsidR="00F17423" w:rsidRPr="005446FC">
        <w:rPr>
          <w:rFonts w:ascii="Times New Roman" w:hAnsi="Times New Roman" w:cs="Times New Roman"/>
          <w:color w:val="000000" w:themeColor="text1"/>
          <w:sz w:val="24"/>
          <w:szCs w:val="24"/>
        </w:rPr>
        <w:t>. Aktualizacja danych będzie możliwa w dwóch podstawowych trybach, tzn. przez złożenie bezpośredniego wniosku do ministra właściwego do spraw informatyzacji za pośrednictwem udostępnionej usługi online lub za pośrednictwem systemu teleinformatycznego Krajowego Rejestru Sądowego lub Centralnej Ewidencji i Informacji o Działalności Gospodarczej – w przypadku podmiotów podlegających wpisowi do danych rejestrów.</w:t>
      </w:r>
    </w:p>
    <w:p w14:paraId="01440D6B" w14:textId="088AF2EA" w:rsidR="00B3592C" w:rsidRPr="005446FC" w:rsidRDefault="00F1742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Dodatkowo w przypadku podmiotów publicznych m</w:t>
      </w:r>
      <w:r w:rsidR="00B3592C" w:rsidRPr="005446FC">
        <w:rPr>
          <w:rFonts w:ascii="Times New Roman" w:hAnsi="Times New Roman" w:cs="Times New Roman"/>
          <w:color w:val="000000" w:themeColor="text1"/>
          <w:sz w:val="24"/>
          <w:szCs w:val="24"/>
        </w:rPr>
        <w:t xml:space="preserve">ożliwa będzie </w:t>
      </w:r>
      <w:r w:rsidRPr="005446FC">
        <w:rPr>
          <w:rFonts w:ascii="Times New Roman" w:hAnsi="Times New Roman" w:cs="Times New Roman"/>
          <w:color w:val="000000" w:themeColor="text1"/>
          <w:sz w:val="24"/>
          <w:szCs w:val="24"/>
        </w:rPr>
        <w:t>samodzielna aktualizacja</w:t>
      </w:r>
      <w:r w:rsidR="00B3592C" w:rsidRPr="005446FC">
        <w:rPr>
          <w:rFonts w:ascii="Times New Roman" w:hAnsi="Times New Roman" w:cs="Times New Roman"/>
          <w:color w:val="000000" w:themeColor="text1"/>
          <w:sz w:val="24"/>
          <w:szCs w:val="24"/>
        </w:rPr>
        <w:t xml:space="preserve"> poniższych danych:</w:t>
      </w:r>
    </w:p>
    <w:p w14:paraId="2AC3605E" w14:textId="1D764E67" w:rsidR="00B3592C" w:rsidRPr="005446FC" w:rsidRDefault="00D75D58" w:rsidP="00E878A2">
      <w:pPr>
        <w:pStyle w:val="Akapitzlist"/>
        <w:numPr>
          <w:ilvl w:val="0"/>
          <w:numId w:val="62"/>
        </w:numPr>
        <w:spacing w:after="120" w:line="360" w:lineRule="auto"/>
        <w:ind w:left="993" w:hanging="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siedzib</w:t>
      </w:r>
      <w:r>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w:t>
      </w:r>
      <w:r w:rsidR="00F17423" w:rsidRPr="005446FC">
        <w:rPr>
          <w:rFonts w:ascii="Times New Roman" w:hAnsi="Times New Roman" w:cs="Times New Roman"/>
          <w:color w:val="000000" w:themeColor="text1"/>
          <w:sz w:val="24"/>
          <w:szCs w:val="24"/>
        </w:rPr>
        <w:t>i adres</w:t>
      </w:r>
      <w:r>
        <w:rPr>
          <w:rFonts w:ascii="Times New Roman" w:hAnsi="Times New Roman" w:cs="Times New Roman"/>
          <w:color w:val="000000" w:themeColor="text1"/>
          <w:sz w:val="24"/>
          <w:szCs w:val="24"/>
        </w:rPr>
        <w:t>u;</w:t>
      </w:r>
    </w:p>
    <w:p w14:paraId="2454CD38" w14:textId="2662C6A0" w:rsidR="00B3592C" w:rsidRPr="005446FC" w:rsidRDefault="00B3592C" w:rsidP="00E878A2">
      <w:pPr>
        <w:pStyle w:val="Akapitzlist"/>
        <w:numPr>
          <w:ilvl w:val="0"/>
          <w:numId w:val="62"/>
        </w:numPr>
        <w:spacing w:after="120" w:line="360" w:lineRule="auto"/>
        <w:ind w:left="993" w:hanging="42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adres</w:t>
      </w:r>
      <w:r w:rsidR="00D75D58">
        <w:rPr>
          <w:rFonts w:ascii="Times New Roman" w:hAnsi="Times New Roman" w:cs="Times New Roman"/>
          <w:color w:val="000000" w:themeColor="text1"/>
          <w:sz w:val="24"/>
          <w:szCs w:val="24"/>
        </w:rPr>
        <w:t>u</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korespondencji.</w:t>
      </w:r>
    </w:p>
    <w:p w14:paraId="64519EDE" w14:textId="3E744248" w:rsidR="00B3592C" w:rsidRPr="005446FC" w:rsidRDefault="00B3592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Aktualizacja danych będzie wymagała oczywiście uwierzytelnienia </w:t>
      </w:r>
      <w:r w:rsidR="00F174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sposób określony </w:t>
      </w:r>
      <w:r w:rsidR="00F17423"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w:t>
      </w:r>
      <w:r w:rsidR="00DD0E3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20a ust. </w:t>
      </w:r>
      <w:r w:rsidR="00D80B09"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pkt </w:t>
      </w:r>
      <w:r w:rsidR="00D80B09"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lub 2 ustawy</w:t>
      </w:r>
      <w:r w:rsidR="00375A65" w:rsidRPr="005446FC">
        <w:rPr>
          <w:rFonts w:ascii="Times New Roman" w:hAnsi="Times New Roman" w:cs="Times New Roman"/>
          <w:color w:val="000000" w:themeColor="text1"/>
          <w:sz w:val="24"/>
          <w:szCs w:val="24"/>
        </w:rPr>
        <w:t xml:space="preserve"> z </w:t>
      </w:r>
      <w:r w:rsidR="00DD0E3F" w:rsidRPr="005446FC">
        <w:rPr>
          <w:rFonts w:ascii="Times New Roman" w:hAnsi="Times New Roman" w:cs="Times New Roman"/>
          <w:color w:val="000000" w:themeColor="text1"/>
          <w:sz w:val="24"/>
          <w:szCs w:val="24"/>
        </w:rPr>
        <w:t>dnia 17 lutego </w:t>
      </w:r>
      <w:r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realizujących zadania publiczne przy wykorzystaniu środka identyfikacji elektronicznej zapewniającego co najmniej średni poziom bezpieczeństwa.</w:t>
      </w:r>
    </w:p>
    <w:p w14:paraId="64626DC8" w14:textId="428EB6CE" w:rsidR="003A4CF8" w:rsidRPr="005446FC" w:rsidRDefault="00A44FD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art. </w:t>
      </w:r>
      <w:r w:rsidR="003A4CF8" w:rsidRPr="005446FC">
        <w:rPr>
          <w:rFonts w:ascii="Times New Roman" w:hAnsi="Times New Roman" w:cs="Times New Roman"/>
          <w:color w:val="000000" w:themeColor="text1"/>
          <w:sz w:val="24"/>
          <w:szCs w:val="24"/>
        </w:rPr>
        <w:t>1</w:t>
      </w:r>
      <w:r w:rsidR="0062315E" w:rsidRPr="005446FC">
        <w:rPr>
          <w:rFonts w:ascii="Times New Roman" w:hAnsi="Times New Roman" w:cs="Times New Roman"/>
          <w:color w:val="000000" w:themeColor="text1"/>
          <w:sz w:val="24"/>
          <w:szCs w:val="24"/>
        </w:rPr>
        <w:t>9</w:t>
      </w:r>
      <w:r w:rsidR="003A4CF8" w:rsidRPr="005446FC">
        <w:rPr>
          <w:rFonts w:ascii="Times New Roman" w:hAnsi="Times New Roman" w:cs="Times New Roman"/>
          <w:color w:val="000000" w:themeColor="text1"/>
          <w:sz w:val="24"/>
          <w:szCs w:val="24"/>
        </w:rPr>
        <w:t xml:space="preserve"> </w:t>
      </w:r>
      <w:r w:rsidR="00A86587">
        <w:rPr>
          <w:rFonts w:ascii="Times New Roman" w:hAnsi="Times New Roman" w:cs="Times New Roman"/>
          <w:color w:val="000000" w:themeColor="text1"/>
          <w:sz w:val="24"/>
          <w:szCs w:val="24"/>
        </w:rPr>
        <w:t xml:space="preserve">projektu ustawy </w:t>
      </w:r>
      <w:r w:rsidR="003A4CF8" w:rsidRPr="005446FC">
        <w:rPr>
          <w:rFonts w:ascii="Times New Roman" w:hAnsi="Times New Roman" w:cs="Times New Roman"/>
          <w:color w:val="000000" w:themeColor="text1"/>
          <w:sz w:val="24"/>
          <w:szCs w:val="24"/>
        </w:rPr>
        <w:t>wskazują</w:t>
      </w:r>
      <w:r w:rsidR="00375A65" w:rsidRPr="005446FC">
        <w:rPr>
          <w:rFonts w:ascii="Times New Roman" w:hAnsi="Times New Roman" w:cs="Times New Roman"/>
          <w:color w:val="000000" w:themeColor="text1"/>
          <w:sz w:val="24"/>
          <w:szCs w:val="24"/>
        </w:rPr>
        <w:t xml:space="preserve"> na </w:t>
      </w:r>
      <w:r w:rsidR="003A4CF8" w:rsidRPr="005446FC">
        <w:rPr>
          <w:rFonts w:ascii="Times New Roman" w:hAnsi="Times New Roman" w:cs="Times New Roman"/>
          <w:color w:val="000000" w:themeColor="text1"/>
          <w:sz w:val="24"/>
          <w:szCs w:val="24"/>
        </w:rPr>
        <w:t>prawa</w:t>
      </w:r>
      <w:r w:rsidR="00A05DAF" w:rsidRPr="005446FC">
        <w:rPr>
          <w:rFonts w:ascii="Times New Roman" w:hAnsi="Times New Roman" w:cs="Times New Roman"/>
          <w:color w:val="000000" w:themeColor="text1"/>
          <w:sz w:val="24"/>
          <w:szCs w:val="24"/>
        </w:rPr>
        <w:t xml:space="preserve"> i </w:t>
      </w:r>
      <w:r w:rsidR="003A4CF8" w:rsidRPr="005446FC">
        <w:rPr>
          <w:rFonts w:ascii="Times New Roman" w:hAnsi="Times New Roman" w:cs="Times New Roman"/>
          <w:color w:val="000000" w:themeColor="text1"/>
          <w:sz w:val="24"/>
          <w:szCs w:val="24"/>
        </w:rPr>
        <w:t>obowiązki podmiotó</w:t>
      </w:r>
      <w:r w:rsidR="0031319D" w:rsidRPr="005446FC">
        <w:rPr>
          <w:rFonts w:ascii="Times New Roman" w:hAnsi="Times New Roman" w:cs="Times New Roman"/>
          <w:color w:val="000000" w:themeColor="text1"/>
          <w:sz w:val="24"/>
          <w:szCs w:val="24"/>
        </w:rPr>
        <w:t>w w</w:t>
      </w:r>
      <w:r w:rsidRPr="005446FC">
        <w:rPr>
          <w:rFonts w:ascii="Times New Roman" w:hAnsi="Times New Roman" w:cs="Times New Roman"/>
          <w:color w:val="000000" w:themeColor="text1"/>
          <w:sz w:val="24"/>
          <w:szCs w:val="24"/>
        </w:rPr>
        <w:t> </w:t>
      </w:r>
      <w:r w:rsidR="003A4CF8" w:rsidRPr="005446FC">
        <w:rPr>
          <w:rFonts w:ascii="Times New Roman" w:hAnsi="Times New Roman" w:cs="Times New Roman"/>
          <w:color w:val="000000" w:themeColor="text1"/>
          <w:sz w:val="24"/>
          <w:szCs w:val="24"/>
        </w:rPr>
        <w:t>zakresie wyznaczania administratoró</w:t>
      </w:r>
      <w:r w:rsidR="0031319D" w:rsidRPr="005446FC">
        <w:rPr>
          <w:rFonts w:ascii="Times New Roman" w:hAnsi="Times New Roman" w:cs="Times New Roman"/>
          <w:color w:val="000000" w:themeColor="text1"/>
          <w:sz w:val="24"/>
          <w:szCs w:val="24"/>
        </w:rPr>
        <w:t xml:space="preserve">w </w:t>
      </w:r>
      <w:r w:rsidR="003A4CF8" w:rsidRPr="005446FC">
        <w:rPr>
          <w:rFonts w:ascii="Times New Roman" w:hAnsi="Times New Roman" w:cs="Times New Roman"/>
          <w:color w:val="000000" w:themeColor="text1"/>
          <w:sz w:val="24"/>
          <w:szCs w:val="24"/>
        </w:rPr>
        <w:t>skrzynki</w:t>
      </w:r>
      <w:r w:rsidR="004B5D70" w:rsidRPr="005446FC">
        <w:rPr>
          <w:rFonts w:ascii="Times New Roman" w:hAnsi="Times New Roman" w:cs="Times New Roman"/>
          <w:color w:val="000000" w:themeColor="text1"/>
          <w:sz w:val="24"/>
          <w:szCs w:val="24"/>
        </w:rPr>
        <w:t xml:space="preserve"> doręczeń</w:t>
      </w:r>
      <w:r w:rsidR="003A4CF8" w:rsidRPr="005446FC">
        <w:rPr>
          <w:rFonts w:ascii="Times New Roman" w:hAnsi="Times New Roman" w:cs="Times New Roman"/>
          <w:color w:val="000000" w:themeColor="text1"/>
          <w:sz w:val="24"/>
          <w:szCs w:val="24"/>
        </w:rPr>
        <w:t>, jak również samych administratoró</w:t>
      </w:r>
      <w:r w:rsidR="0031319D" w:rsidRPr="005446FC">
        <w:rPr>
          <w:rFonts w:ascii="Times New Roman" w:hAnsi="Times New Roman" w:cs="Times New Roman"/>
          <w:color w:val="000000" w:themeColor="text1"/>
          <w:sz w:val="24"/>
          <w:szCs w:val="24"/>
        </w:rPr>
        <w:t xml:space="preserve">w </w:t>
      </w:r>
      <w:r w:rsidR="003A4CF8" w:rsidRPr="005446FC">
        <w:rPr>
          <w:rFonts w:ascii="Times New Roman" w:hAnsi="Times New Roman" w:cs="Times New Roman"/>
          <w:color w:val="000000" w:themeColor="text1"/>
          <w:sz w:val="24"/>
          <w:szCs w:val="24"/>
        </w:rPr>
        <w:t>skrzynki</w:t>
      </w:r>
      <w:r w:rsidR="004B5D70" w:rsidRPr="005446FC">
        <w:rPr>
          <w:rFonts w:ascii="Times New Roman" w:hAnsi="Times New Roman" w:cs="Times New Roman"/>
          <w:color w:val="000000" w:themeColor="text1"/>
          <w:sz w:val="24"/>
          <w:szCs w:val="24"/>
        </w:rPr>
        <w:t xml:space="preserve"> doręczeń</w:t>
      </w:r>
      <w:r w:rsidR="003A4CF8" w:rsidRPr="005446FC">
        <w:rPr>
          <w:rFonts w:ascii="Times New Roman" w:hAnsi="Times New Roman" w:cs="Times New Roman"/>
          <w:color w:val="000000" w:themeColor="text1"/>
          <w:sz w:val="24"/>
          <w:szCs w:val="24"/>
        </w:rPr>
        <w:t xml:space="preserve">. Jak wskazano </w:t>
      </w:r>
      <w:r w:rsidRPr="005446FC">
        <w:rPr>
          <w:rFonts w:ascii="Times New Roman" w:hAnsi="Times New Roman" w:cs="Times New Roman"/>
          <w:color w:val="000000" w:themeColor="text1"/>
          <w:sz w:val="24"/>
          <w:szCs w:val="24"/>
        </w:rPr>
        <w:t>w </w:t>
      </w:r>
      <w:r w:rsidR="003A4CF8" w:rsidRPr="005446FC">
        <w:rPr>
          <w:rFonts w:ascii="Times New Roman" w:hAnsi="Times New Roman" w:cs="Times New Roman"/>
          <w:color w:val="000000" w:themeColor="text1"/>
          <w:sz w:val="24"/>
          <w:szCs w:val="24"/>
        </w:rPr>
        <w:t xml:space="preserve">przepisie, podmiot publiczny oraz podmiot niepubliczny niebędący osobą fizyczną zobligowany jest </w:t>
      </w:r>
      <w:r w:rsidR="00850CBA" w:rsidRPr="005446FC">
        <w:rPr>
          <w:rFonts w:ascii="Times New Roman" w:hAnsi="Times New Roman" w:cs="Times New Roman"/>
          <w:color w:val="000000" w:themeColor="text1"/>
          <w:sz w:val="24"/>
          <w:szCs w:val="24"/>
        </w:rPr>
        <w:t>do </w:t>
      </w:r>
      <w:r w:rsidR="003A4CF8" w:rsidRPr="005446FC">
        <w:rPr>
          <w:rFonts w:ascii="Times New Roman" w:hAnsi="Times New Roman" w:cs="Times New Roman"/>
          <w:color w:val="000000" w:themeColor="text1"/>
          <w:sz w:val="24"/>
          <w:szCs w:val="24"/>
        </w:rPr>
        <w:t>wskazania co najmniej jednego administratora skrzynki</w:t>
      </w:r>
      <w:r w:rsidR="00CB7DA1" w:rsidRPr="005446FC">
        <w:rPr>
          <w:rFonts w:ascii="Times New Roman" w:hAnsi="Times New Roman" w:cs="Times New Roman"/>
          <w:color w:val="000000" w:themeColor="text1"/>
          <w:sz w:val="24"/>
          <w:szCs w:val="24"/>
        </w:rPr>
        <w:t xml:space="preserve"> doręczeń</w:t>
      </w:r>
      <w:r w:rsidR="003A4CF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 </w:t>
      </w:r>
      <w:r w:rsidR="000E46F8" w:rsidRPr="005446FC">
        <w:rPr>
          <w:rFonts w:ascii="Times New Roman" w:hAnsi="Times New Roman" w:cs="Times New Roman"/>
          <w:color w:val="000000" w:themeColor="text1"/>
          <w:sz w:val="24"/>
          <w:szCs w:val="24"/>
        </w:rPr>
        <w:t>przypadku</w:t>
      </w:r>
      <w:r w:rsidR="003A4CF8" w:rsidRPr="005446FC">
        <w:rPr>
          <w:rFonts w:ascii="Times New Roman" w:hAnsi="Times New Roman" w:cs="Times New Roman"/>
          <w:color w:val="000000" w:themeColor="text1"/>
          <w:sz w:val="24"/>
          <w:szCs w:val="24"/>
        </w:rPr>
        <w:t xml:space="preserve"> osob</w:t>
      </w:r>
      <w:r w:rsidR="000E46F8" w:rsidRPr="005446FC">
        <w:rPr>
          <w:rFonts w:ascii="Times New Roman" w:hAnsi="Times New Roman" w:cs="Times New Roman"/>
          <w:color w:val="000000" w:themeColor="text1"/>
          <w:sz w:val="24"/>
          <w:szCs w:val="24"/>
        </w:rPr>
        <w:t>y</w:t>
      </w:r>
      <w:r w:rsidR="003A4CF8" w:rsidRPr="005446FC">
        <w:rPr>
          <w:rFonts w:ascii="Times New Roman" w:hAnsi="Times New Roman" w:cs="Times New Roman"/>
          <w:color w:val="000000" w:themeColor="text1"/>
          <w:sz w:val="24"/>
          <w:szCs w:val="24"/>
        </w:rPr>
        <w:t xml:space="preserve"> fizyczn</w:t>
      </w:r>
      <w:r w:rsidR="000E46F8" w:rsidRPr="005446FC">
        <w:rPr>
          <w:rFonts w:ascii="Times New Roman" w:hAnsi="Times New Roman" w:cs="Times New Roman"/>
          <w:color w:val="000000" w:themeColor="text1"/>
          <w:sz w:val="24"/>
          <w:szCs w:val="24"/>
        </w:rPr>
        <w:t>ej</w:t>
      </w:r>
      <w:r w:rsidR="003A4CF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 </w:t>
      </w:r>
      <w:r w:rsidR="003A4CF8" w:rsidRPr="005446FC">
        <w:rPr>
          <w:rFonts w:ascii="Times New Roman" w:hAnsi="Times New Roman" w:cs="Times New Roman"/>
          <w:color w:val="000000" w:themeColor="text1"/>
          <w:sz w:val="24"/>
          <w:szCs w:val="24"/>
        </w:rPr>
        <w:t xml:space="preserve">tym </w:t>
      </w:r>
      <w:r w:rsidRPr="005446FC">
        <w:rPr>
          <w:rFonts w:ascii="Times New Roman" w:hAnsi="Times New Roman" w:cs="Times New Roman"/>
          <w:color w:val="000000" w:themeColor="text1"/>
          <w:sz w:val="24"/>
          <w:szCs w:val="24"/>
        </w:rPr>
        <w:t>w </w:t>
      </w:r>
      <w:r w:rsidR="003A4CF8" w:rsidRPr="005446FC">
        <w:rPr>
          <w:rFonts w:ascii="Times New Roman" w:hAnsi="Times New Roman" w:cs="Times New Roman"/>
          <w:color w:val="000000" w:themeColor="text1"/>
          <w:sz w:val="24"/>
          <w:szCs w:val="24"/>
        </w:rPr>
        <w:t xml:space="preserve">szczególności </w:t>
      </w:r>
      <w:r w:rsidR="003A21ED" w:rsidRPr="005446FC">
        <w:rPr>
          <w:rFonts w:ascii="Times New Roman" w:hAnsi="Times New Roman" w:cs="Times New Roman"/>
          <w:color w:val="000000" w:themeColor="text1"/>
          <w:sz w:val="24"/>
          <w:szCs w:val="24"/>
        </w:rPr>
        <w:t xml:space="preserve">przedsiębiorcy zarejestrowanego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3A4CF8"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3A4CF8"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3A4CF8" w:rsidRPr="005446FC">
        <w:rPr>
          <w:rFonts w:ascii="Times New Roman" w:hAnsi="Times New Roman" w:cs="Times New Roman"/>
          <w:color w:val="000000" w:themeColor="text1"/>
          <w:sz w:val="24"/>
          <w:szCs w:val="24"/>
        </w:rPr>
        <w:t xml:space="preserve">Działalności Gospodarczej, </w:t>
      </w:r>
      <w:r w:rsidR="000E46F8" w:rsidRPr="005446FC">
        <w:rPr>
          <w:rFonts w:ascii="Times New Roman" w:hAnsi="Times New Roman" w:cs="Times New Roman"/>
          <w:color w:val="000000" w:themeColor="text1"/>
          <w:sz w:val="24"/>
          <w:szCs w:val="24"/>
        </w:rPr>
        <w:t xml:space="preserve">konieczność taka nie zachodzi – natomiast możliwość taka istnieje, </w:t>
      </w:r>
      <w:r w:rsidRPr="005446FC">
        <w:rPr>
          <w:rFonts w:ascii="Times New Roman" w:hAnsi="Times New Roman" w:cs="Times New Roman"/>
          <w:color w:val="000000" w:themeColor="text1"/>
          <w:sz w:val="24"/>
          <w:szCs w:val="24"/>
        </w:rPr>
        <w:t>w </w:t>
      </w:r>
      <w:r w:rsidR="000E46F8" w:rsidRPr="005446FC">
        <w:rPr>
          <w:rFonts w:ascii="Times New Roman" w:hAnsi="Times New Roman" w:cs="Times New Roman"/>
          <w:color w:val="000000" w:themeColor="text1"/>
          <w:sz w:val="24"/>
          <w:szCs w:val="24"/>
        </w:rPr>
        <w:t>szczególności</w:t>
      </w:r>
      <w:r w:rsidR="00375A65" w:rsidRPr="005446FC">
        <w:rPr>
          <w:rFonts w:ascii="Times New Roman" w:hAnsi="Times New Roman" w:cs="Times New Roman"/>
          <w:color w:val="000000" w:themeColor="text1"/>
          <w:sz w:val="24"/>
          <w:szCs w:val="24"/>
        </w:rPr>
        <w:t xml:space="preserve"> na </w:t>
      </w:r>
      <w:r w:rsidR="000E46F8" w:rsidRPr="005446FC">
        <w:rPr>
          <w:rFonts w:ascii="Times New Roman" w:hAnsi="Times New Roman" w:cs="Times New Roman"/>
          <w:color w:val="000000" w:themeColor="text1"/>
          <w:sz w:val="24"/>
          <w:szCs w:val="24"/>
        </w:rPr>
        <w:t>potrzeby obsługi sytuacji, kiedy dana osoba fizyczna</w:t>
      </w:r>
      <w:r w:rsidR="00375A65" w:rsidRPr="005446FC">
        <w:rPr>
          <w:rFonts w:ascii="Times New Roman" w:hAnsi="Times New Roman" w:cs="Times New Roman"/>
          <w:color w:val="000000" w:themeColor="text1"/>
          <w:sz w:val="24"/>
          <w:szCs w:val="24"/>
        </w:rPr>
        <w:t xml:space="preserve"> z </w:t>
      </w:r>
      <w:r w:rsidR="000E46F8" w:rsidRPr="005446FC">
        <w:rPr>
          <w:rFonts w:ascii="Times New Roman" w:hAnsi="Times New Roman" w:cs="Times New Roman"/>
          <w:color w:val="000000" w:themeColor="text1"/>
          <w:sz w:val="24"/>
          <w:szCs w:val="24"/>
        </w:rPr>
        <w:t>różnych względó</w:t>
      </w:r>
      <w:r w:rsidR="0031319D" w:rsidRPr="005446FC">
        <w:rPr>
          <w:rFonts w:ascii="Times New Roman" w:hAnsi="Times New Roman" w:cs="Times New Roman"/>
          <w:color w:val="000000" w:themeColor="text1"/>
          <w:sz w:val="24"/>
          <w:szCs w:val="24"/>
        </w:rPr>
        <w:t xml:space="preserve">w </w:t>
      </w:r>
      <w:r w:rsidR="000E46F8" w:rsidRPr="005446FC">
        <w:rPr>
          <w:rFonts w:ascii="Times New Roman" w:hAnsi="Times New Roman" w:cs="Times New Roman"/>
          <w:color w:val="000000" w:themeColor="text1"/>
          <w:sz w:val="24"/>
          <w:szCs w:val="24"/>
        </w:rPr>
        <w:t>ma trudności</w:t>
      </w:r>
      <w:r w:rsidR="00375A65" w:rsidRPr="005446FC">
        <w:rPr>
          <w:rFonts w:ascii="Times New Roman" w:hAnsi="Times New Roman" w:cs="Times New Roman"/>
          <w:color w:val="000000" w:themeColor="text1"/>
          <w:sz w:val="24"/>
          <w:szCs w:val="24"/>
        </w:rPr>
        <w:t xml:space="preserve"> z </w:t>
      </w:r>
      <w:r w:rsidR="000E46F8" w:rsidRPr="005446FC">
        <w:rPr>
          <w:rFonts w:ascii="Times New Roman" w:hAnsi="Times New Roman" w:cs="Times New Roman"/>
          <w:color w:val="000000" w:themeColor="text1"/>
          <w:sz w:val="24"/>
          <w:szCs w:val="24"/>
        </w:rPr>
        <w:t>bezpośrednią obsługą swojej skrzynki doręczeń powiązanej</w:t>
      </w:r>
      <w:r w:rsidR="00375A65" w:rsidRPr="005446FC">
        <w:rPr>
          <w:rFonts w:ascii="Times New Roman" w:hAnsi="Times New Roman" w:cs="Times New Roman"/>
          <w:color w:val="000000" w:themeColor="text1"/>
          <w:sz w:val="24"/>
          <w:szCs w:val="24"/>
        </w:rPr>
        <w:t xml:space="preserve"> z </w:t>
      </w:r>
      <w:r w:rsidR="000E46F8" w:rsidRPr="005446FC">
        <w:rPr>
          <w:rFonts w:ascii="Times New Roman" w:hAnsi="Times New Roman" w:cs="Times New Roman"/>
          <w:color w:val="000000" w:themeColor="text1"/>
          <w:sz w:val="24"/>
          <w:szCs w:val="24"/>
        </w:rPr>
        <w:t xml:space="preserve">adresem </w:t>
      </w:r>
      <w:r w:rsidR="00850CBA" w:rsidRPr="005446FC">
        <w:rPr>
          <w:rFonts w:ascii="Times New Roman" w:hAnsi="Times New Roman" w:cs="Times New Roman"/>
          <w:color w:val="000000" w:themeColor="text1"/>
          <w:sz w:val="24"/>
          <w:szCs w:val="24"/>
        </w:rPr>
        <w:t>do </w:t>
      </w:r>
      <w:r w:rsidR="000E46F8"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0E46F8" w:rsidRPr="005446FC">
        <w:rPr>
          <w:rFonts w:ascii="Times New Roman" w:hAnsi="Times New Roman" w:cs="Times New Roman"/>
          <w:color w:val="000000" w:themeColor="text1"/>
          <w:sz w:val="24"/>
          <w:szCs w:val="24"/>
        </w:rPr>
        <w:t>zdecyduje się</w:t>
      </w:r>
      <w:r w:rsidR="00375A65" w:rsidRPr="005446FC">
        <w:rPr>
          <w:rFonts w:ascii="Times New Roman" w:hAnsi="Times New Roman" w:cs="Times New Roman"/>
          <w:color w:val="000000" w:themeColor="text1"/>
          <w:sz w:val="24"/>
          <w:szCs w:val="24"/>
        </w:rPr>
        <w:t xml:space="preserve"> na </w:t>
      </w:r>
      <w:r w:rsidR="000E46F8" w:rsidRPr="005446FC">
        <w:rPr>
          <w:rFonts w:ascii="Times New Roman" w:hAnsi="Times New Roman" w:cs="Times New Roman"/>
          <w:color w:val="000000" w:themeColor="text1"/>
          <w:sz w:val="24"/>
          <w:szCs w:val="24"/>
        </w:rPr>
        <w:t xml:space="preserve">powierzenie tej odpowiedzialności </w:t>
      </w:r>
      <w:r w:rsidRPr="005446FC">
        <w:rPr>
          <w:rFonts w:ascii="Times New Roman" w:hAnsi="Times New Roman" w:cs="Times New Roman"/>
          <w:color w:val="000000" w:themeColor="text1"/>
          <w:sz w:val="24"/>
          <w:szCs w:val="24"/>
        </w:rPr>
        <w:t>w </w:t>
      </w:r>
      <w:r w:rsidR="000E46F8" w:rsidRPr="005446FC">
        <w:rPr>
          <w:rFonts w:ascii="Times New Roman" w:hAnsi="Times New Roman" w:cs="Times New Roman"/>
          <w:color w:val="000000" w:themeColor="text1"/>
          <w:sz w:val="24"/>
          <w:szCs w:val="24"/>
        </w:rPr>
        <w:t>określonym zakresie administratorowi skrzynki</w:t>
      </w:r>
      <w:r w:rsidR="00CB7DA1" w:rsidRPr="005446FC">
        <w:rPr>
          <w:rFonts w:ascii="Times New Roman" w:hAnsi="Times New Roman" w:cs="Times New Roman"/>
          <w:color w:val="000000" w:themeColor="text1"/>
          <w:sz w:val="24"/>
          <w:szCs w:val="24"/>
        </w:rPr>
        <w:t xml:space="preserve"> doręczeń</w:t>
      </w:r>
      <w:r w:rsidR="000E46F8" w:rsidRPr="005446FC">
        <w:rPr>
          <w:rFonts w:ascii="Times New Roman" w:hAnsi="Times New Roman" w:cs="Times New Roman"/>
          <w:color w:val="000000" w:themeColor="text1"/>
          <w:sz w:val="24"/>
          <w:szCs w:val="24"/>
        </w:rPr>
        <w:t>.</w:t>
      </w:r>
    </w:p>
    <w:p w14:paraId="2F1A90E3" w14:textId="7E2620AE" w:rsidR="00DF1522" w:rsidRPr="005446FC" w:rsidRDefault="00DF152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Administrator skrzynki </w:t>
      </w:r>
      <w:r w:rsidR="00CB7DA1" w:rsidRPr="005446FC">
        <w:rPr>
          <w:rFonts w:ascii="Times New Roman" w:hAnsi="Times New Roman" w:cs="Times New Roman"/>
          <w:color w:val="000000" w:themeColor="text1"/>
          <w:sz w:val="24"/>
          <w:szCs w:val="24"/>
        </w:rPr>
        <w:t xml:space="preserve">doręczeń </w:t>
      </w:r>
      <w:r w:rsidRPr="005446FC">
        <w:rPr>
          <w:rFonts w:ascii="Times New Roman" w:hAnsi="Times New Roman" w:cs="Times New Roman"/>
          <w:color w:val="000000" w:themeColor="text1"/>
          <w:sz w:val="24"/>
          <w:szCs w:val="24"/>
        </w:rPr>
        <w:t xml:space="preserve">umocowany jest przez podmiot </w:t>
      </w:r>
      <w:r w:rsidR="00A44FDC"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szczególności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przeprowadzenia aktywacji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którym powiązana jest dana skrzynka doręczeń, co jest </w:t>
      </w:r>
      <w:r w:rsidR="00A44FDC" w:rsidRPr="005446FC">
        <w:rPr>
          <w:rFonts w:ascii="Times New Roman" w:hAnsi="Times New Roman" w:cs="Times New Roman"/>
          <w:color w:val="000000" w:themeColor="text1"/>
          <w:sz w:val="24"/>
          <w:szCs w:val="24"/>
        </w:rPr>
        <w:t>czynnością szczególnie ważną ze </w:t>
      </w:r>
      <w:r w:rsidRPr="005446FC">
        <w:rPr>
          <w:rFonts w:ascii="Times New Roman" w:hAnsi="Times New Roman" w:cs="Times New Roman"/>
          <w:color w:val="000000" w:themeColor="text1"/>
          <w:sz w:val="24"/>
          <w:szCs w:val="24"/>
        </w:rPr>
        <w:t>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fakt, iż prawidłowo przeprowadzona aktywacja skutkuje wpisaniem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Oczywiście </w:t>
      </w:r>
      <w:r w:rsidR="00A44FDC"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 osoby fizycznej czynność aktywacji może być zrealizowana przez tę osobę „własnoręcznie” –</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wspomniany brak konieczności wskazywania przez nią administratora skrzynki</w:t>
      </w:r>
      <w:r w:rsidR="00CB7DA1" w:rsidRPr="005446FC">
        <w:rPr>
          <w:rFonts w:ascii="Times New Roman" w:hAnsi="Times New Roman" w:cs="Times New Roman"/>
          <w:color w:val="000000" w:themeColor="text1"/>
          <w:sz w:val="24"/>
          <w:szCs w:val="24"/>
        </w:rPr>
        <w:t xml:space="preserve"> doręczeń</w:t>
      </w: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w:t>
      </w:r>
      <w:r w:rsidR="00A44FDC"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00F97ADF"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F97ADF" w:rsidRPr="005446FC">
        <w:rPr>
          <w:rFonts w:ascii="Times New Roman" w:hAnsi="Times New Roman" w:cs="Times New Roman"/>
          <w:color w:val="000000" w:themeColor="text1"/>
          <w:sz w:val="24"/>
          <w:szCs w:val="24"/>
        </w:rPr>
        <w:t xml:space="preserve">skutki prawne dokonania wpisu adresu </w:t>
      </w:r>
      <w:r w:rsidR="00850CBA" w:rsidRPr="005446FC">
        <w:rPr>
          <w:rFonts w:ascii="Times New Roman" w:hAnsi="Times New Roman" w:cs="Times New Roman"/>
          <w:color w:val="000000" w:themeColor="text1"/>
          <w:sz w:val="24"/>
          <w:szCs w:val="24"/>
        </w:rPr>
        <w:t>do </w:t>
      </w:r>
      <w:r w:rsidR="00F97ADF"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F97ADF"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F97ADF" w:rsidRPr="005446FC">
        <w:rPr>
          <w:rFonts w:ascii="Times New Roman" w:hAnsi="Times New Roman" w:cs="Times New Roman"/>
          <w:color w:val="000000" w:themeColor="text1"/>
          <w:sz w:val="24"/>
          <w:szCs w:val="24"/>
        </w:rPr>
        <w:t xml:space="preserve">elektronicznych, czynność ta wymaga uwierzytelnienia osoby uprawnionej </w:t>
      </w:r>
      <w:r w:rsidR="00850CBA" w:rsidRPr="005446FC">
        <w:rPr>
          <w:rFonts w:ascii="Times New Roman" w:hAnsi="Times New Roman" w:cs="Times New Roman"/>
          <w:color w:val="000000" w:themeColor="text1"/>
          <w:sz w:val="24"/>
          <w:szCs w:val="24"/>
        </w:rPr>
        <w:t>do </w:t>
      </w:r>
      <w:r w:rsidR="00F97ADF" w:rsidRPr="005446FC">
        <w:rPr>
          <w:rFonts w:ascii="Times New Roman" w:hAnsi="Times New Roman" w:cs="Times New Roman"/>
          <w:color w:val="000000" w:themeColor="text1"/>
          <w:sz w:val="24"/>
          <w:szCs w:val="24"/>
        </w:rPr>
        <w:t xml:space="preserve">dokonania tej czynności </w:t>
      </w:r>
      <w:r w:rsidR="00A44FDC" w:rsidRPr="005446FC">
        <w:rPr>
          <w:rFonts w:ascii="Times New Roman" w:hAnsi="Times New Roman" w:cs="Times New Roman"/>
          <w:color w:val="000000" w:themeColor="text1"/>
          <w:sz w:val="24"/>
          <w:szCs w:val="24"/>
        </w:rPr>
        <w:t>w </w:t>
      </w:r>
      <w:r w:rsidR="00F97ADF" w:rsidRPr="005446FC">
        <w:rPr>
          <w:rFonts w:ascii="Times New Roman" w:hAnsi="Times New Roman" w:cs="Times New Roman"/>
          <w:color w:val="000000" w:themeColor="text1"/>
          <w:sz w:val="24"/>
          <w:szCs w:val="24"/>
        </w:rPr>
        <w:t>sposób,</w:t>
      </w:r>
      <w:r w:rsidR="00850CBA" w:rsidRPr="005446FC">
        <w:rPr>
          <w:rFonts w:ascii="Times New Roman" w:hAnsi="Times New Roman" w:cs="Times New Roman"/>
          <w:color w:val="000000" w:themeColor="text1"/>
          <w:sz w:val="24"/>
          <w:szCs w:val="24"/>
        </w:rPr>
        <w:t xml:space="preserve"> o </w:t>
      </w:r>
      <w:r w:rsidR="00F97ADF" w:rsidRPr="005446FC">
        <w:rPr>
          <w:rFonts w:ascii="Times New Roman" w:hAnsi="Times New Roman" w:cs="Times New Roman"/>
          <w:color w:val="000000" w:themeColor="text1"/>
          <w:sz w:val="24"/>
          <w:szCs w:val="24"/>
        </w:rPr>
        <w:t xml:space="preserve">którym mowa </w:t>
      </w:r>
      <w:r w:rsidR="00A44FDC" w:rsidRPr="005446FC">
        <w:rPr>
          <w:rFonts w:ascii="Times New Roman" w:hAnsi="Times New Roman" w:cs="Times New Roman"/>
          <w:color w:val="000000" w:themeColor="text1"/>
          <w:sz w:val="24"/>
          <w:szCs w:val="24"/>
        </w:rPr>
        <w:t>w </w:t>
      </w:r>
      <w:r w:rsidR="00F97ADF" w:rsidRPr="005446FC">
        <w:rPr>
          <w:rFonts w:ascii="Times New Roman" w:hAnsi="Times New Roman" w:cs="Times New Roman"/>
          <w:color w:val="000000" w:themeColor="text1"/>
          <w:sz w:val="24"/>
          <w:szCs w:val="24"/>
        </w:rPr>
        <w:t>art.</w:t>
      </w:r>
      <w:r w:rsidR="00A44FDC" w:rsidRPr="005446FC">
        <w:rPr>
          <w:rFonts w:ascii="Times New Roman" w:hAnsi="Times New Roman" w:cs="Times New Roman"/>
          <w:color w:val="000000" w:themeColor="text1"/>
          <w:sz w:val="24"/>
          <w:szCs w:val="24"/>
        </w:rPr>
        <w:t> </w:t>
      </w:r>
      <w:r w:rsidR="00F97ADF" w:rsidRPr="005446FC">
        <w:rPr>
          <w:rFonts w:ascii="Times New Roman" w:hAnsi="Times New Roman" w:cs="Times New Roman"/>
          <w:color w:val="000000" w:themeColor="text1"/>
          <w:sz w:val="24"/>
          <w:szCs w:val="24"/>
        </w:rPr>
        <w:t xml:space="preserve">20a ust.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F97ADF" w:rsidRPr="005446FC">
        <w:rPr>
          <w:rFonts w:ascii="Times New Roman" w:hAnsi="Times New Roman" w:cs="Times New Roman"/>
          <w:color w:val="000000" w:themeColor="text1"/>
          <w:sz w:val="24"/>
          <w:szCs w:val="24"/>
        </w:rPr>
        <w:t xml:space="preserve">pkt </w:t>
      </w:r>
      <w:r w:rsidR="00D218C5" w:rsidRPr="005446FC">
        <w:rPr>
          <w:rFonts w:ascii="Times New Roman" w:hAnsi="Times New Roman" w:cs="Times New Roman"/>
          <w:color w:val="000000" w:themeColor="text1"/>
          <w:sz w:val="24"/>
          <w:szCs w:val="24"/>
        </w:rPr>
        <w:t>1</w:t>
      </w:r>
      <w:r w:rsidR="00D80B09" w:rsidRPr="005446FC">
        <w:rPr>
          <w:rFonts w:ascii="Times New Roman" w:hAnsi="Times New Roman" w:cs="Times New Roman"/>
          <w:color w:val="000000" w:themeColor="text1"/>
          <w:sz w:val="24"/>
          <w:szCs w:val="24"/>
        </w:rPr>
        <w:t xml:space="preserve"> </w:t>
      </w:r>
      <w:r w:rsidR="00F97ADF" w:rsidRPr="005446FC">
        <w:rPr>
          <w:rFonts w:ascii="Times New Roman" w:hAnsi="Times New Roman" w:cs="Times New Roman"/>
          <w:color w:val="000000" w:themeColor="text1"/>
          <w:sz w:val="24"/>
          <w:szCs w:val="24"/>
        </w:rPr>
        <w:t>lub 2 ustawy</w:t>
      </w:r>
      <w:r w:rsidR="00AE2E3D" w:rsidRPr="00AE2E3D">
        <w:t xml:space="preserve"> </w:t>
      </w:r>
      <w:r w:rsidR="00AE2E3D" w:rsidRPr="00AE2E3D">
        <w:rPr>
          <w:rFonts w:ascii="Times New Roman" w:hAnsi="Times New Roman" w:cs="Times New Roman"/>
          <w:color w:val="000000" w:themeColor="text1"/>
          <w:sz w:val="24"/>
          <w:szCs w:val="24"/>
        </w:rPr>
        <w:t>z</w:t>
      </w:r>
      <w:r w:rsidR="003416C9">
        <w:rPr>
          <w:rFonts w:ascii="Times New Roman" w:hAnsi="Times New Roman" w:cs="Times New Roman"/>
          <w:color w:val="000000" w:themeColor="text1"/>
          <w:sz w:val="24"/>
          <w:szCs w:val="24"/>
        </w:rPr>
        <w:t> </w:t>
      </w:r>
      <w:r w:rsidR="00AE2E3D" w:rsidRPr="00AE2E3D">
        <w:rPr>
          <w:rFonts w:ascii="Times New Roman" w:hAnsi="Times New Roman" w:cs="Times New Roman"/>
          <w:color w:val="000000" w:themeColor="text1"/>
          <w:sz w:val="24"/>
          <w:szCs w:val="24"/>
        </w:rPr>
        <w:t>dnia 17 lutego 2005 r.</w:t>
      </w:r>
      <w:r w:rsidR="00850CBA" w:rsidRPr="005446FC">
        <w:rPr>
          <w:rFonts w:ascii="Times New Roman" w:hAnsi="Times New Roman" w:cs="Times New Roman"/>
          <w:color w:val="000000" w:themeColor="text1"/>
          <w:sz w:val="24"/>
          <w:szCs w:val="24"/>
        </w:rPr>
        <w:t xml:space="preserve"> o </w:t>
      </w:r>
      <w:r w:rsidR="00F97ADF"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F97ADF" w:rsidRPr="005446FC">
        <w:rPr>
          <w:rFonts w:ascii="Times New Roman" w:hAnsi="Times New Roman" w:cs="Times New Roman"/>
          <w:color w:val="000000" w:themeColor="text1"/>
          <w:sz w:val="24"/>
          <w:szCs w:val="24"/>
        </w:rPr>
        <w:t>realizujących zadania publiczne.</w:t>
      </w:r>
    </w:p>
    <w:p w14:paraId="29351847" w14:textId="5E36AD22" w:rsidR="00646CBD" w:rsidRPr="005446FC" w:rsidRDefault="00646CB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art. 1</w:t>
      </w:r>
      <w:r w:rsidR="00B3592C" w:rsidRPr="005446FC">
        <w:rPr>
          <w:rFonts w:ascii="Times New Roman" w:hAnsi="Times New Roman" w:cs="Times New Roman"/>
          <w:color w:val="000000" w:themeColor="text1"/>
          <w:sz w:val="24"/>
          <w:szCs w:val="24"/>
        </w:rPr>
        <w:t>9</w:t>
      </w:r>
      <w:r w:rsidRPr="005446FC">
        <w:rPr>
          <w:rFonts w:ascii="Times New Roman" w:hAnsi="Times New Roman" w:cs="Times New Roman"/>
          <w:color w:val="000000" w:themeColor="text1"/>
          <w:sz w:val="24"/>
          <w:szCs w:val="24"/>
        </w:rPr>
        <w:t xml:space="preserve"> ust. </w:t>
      </w:r>
      <w:r w:rsidR="00B3592C" w:rsidRPr="005446FC">
        <w:rPr>
          <w:rFonts w:ascii="Times New Roman" w:hAnsi="Times New Roman" w:cs="Times New Roman"/>
          <w:color w:val="000000" w:themeColor="text1"/>
          <w:sz w:val="24"/>
          <w:szCs w:val="24"/>
        </w:rPr>
        <w:t>6</w:t>
      </w:r>
      <w:r w:rsidRPr="005446FC">
        <w:rPr>
          <w:rFonts w:ascii="Times New Roman" w:hAnsi="Times New Roman" w:cs="Times New Roman"/>
          <w:color w:val="000000" w:themeColor="text1"/>
          <w:sz w:val="24"/>
          <w:szCs w:val="24"/>
        </w:rPr>
        <w:t xml:space="preserve"> </w:t>
      </w:r>
      <w:r w:rsidR="00AE2E3D">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wskazują, jakie działania objęte są zarządzaniem skrzynką,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których osoba uprawniona uzyskuje</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 xml:space="preserve">skutecznej aktywacji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którym powiązana jest skrzynka doręczeń.</w:t>
      </w:r>
      <w:r w:rsidR="003223D6" w:rsidRPr="005446FC">
        <w:rPr>
          <w:rFonts w:ascii="Times New Roman" w:hAnsi="Times New Roman" w:cs="Times New Roman"/>
          <w:color w:val="000000" w:themeColor="text1"/>
          <w:sz w:val="24"/>
          <w:szCs w:val="24"/>
        </w:rPr>
        <w:t xml:space="preserve"> Zaliczają się </w:t>
      </w:r>
      <w:r w:rsidR="00850CBA" w:rsidRPr="005446FC">
        <w:rPr>
          <w:rFonts w:ascii="Times New Roman" w:hAnsi="Times New Roman" w:cs="Times New Roman"/>
          <w:color w:val="000000" w:themeColor="text1"/>
          <w:sz w:val="24"/>
          <w:szCs w:val="24"/>
        </w:rPr>
        <w:t>do </w:t>
      </w:r>
      <w:r w:rsidR="003223D6" w:rsidRPr="005446FC">
        <w:rPr>
          <w:rFonts w:ascii="Times New Roman" w:hAnsi="Times New Roman" w:cs="Times New Roman"/>
          <w:color w:val="000000" w:themeColor="text1"/>
          <w:sz w:val="24"/>
          <w:szCs w:val="24"/>
        </w:rPr>
        <w:t>nich:</w:t>
      </w:r>
    </w:p>
    <w:p w14:paraId="74F11E07" w14:textId="60306ABD" w:rsidR="003223D6" w:rsidRPr="005446FC" w:rsidRDefault="003223D6" w:rsidP="00E878A2">
      <w:pPr>
        <w:pStyle w:val="Akapitzlist"/>
        <w:numPr>
          <w:ilvl w:val="0"/>
          <w:numId w:val="65"/>
        </w:numPr>
        <w:tabs>
          <w:tab w:val="left" w:pos="851"/>
        </w:tabs>
        <w:spacing w:after="120" w:line="360" w:lineRule="auto"/>
        <w:ind w:left="851"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wysyłanie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odbieranie korespondencji</w:t>
      </w:r>
      <w:r w:rsidR="00AE2E3D">
        <w:rPr>
          <w:rFonts w:ascii="Times New Roman" w:hAnsi="Times New Roman" w:cs="Times New Roman"/>
          <w:color w:val="000000" w:themeColor="text1"/>
          <w:sz w:val="24"/>
          <w:szCs w:val="24"/>
        </w:rPr>
        <w:t>;</w:t>
      </w:r>
    </w:p>
    <w:p w14:paraId="6119E242" w14:textId="3C7BCB92" w:rsidR="003223D6" w:rsidRPr="005446FC" w:rsidRDefault="003223D6" w:rsidP="00E878A2">
      <w:pPr>
        <w:pStyle w:val="Akapitzlist"/>
        <w:numPr>
          <w:ilvl w:val="0"/>
          <w:numId w:val="65"/>
        </w:numPr>
        <w:tabs>
          <w:tab w:val="left" w:pos="851"/>
        </w:tabs>
        <w:spacing w:after="120" w:line="360" w:lineRule="auto"/>
        <w:ind w:left="851"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zarządzanie korespondencją, </w:t>
      </w:r>
      <w:r w:rsidR="0031319D" w:rsidRPr="005446FC">
        <w:rPr>
          <w:rFonts w:ascii="Times New Roman" w:hAnsi="Times New Roman" w:cs="Times New Roman"/>
          <w:color w:val="000000" w:themeColor="text1"/>
          <w:sz w:val="24"/>
          <w:szCs w:val="24"/>
        </w:rPr>
        <w:t>w</w:t>
      </w:r>
      <w:r w:rsidR="00A44FDC"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tym wprowadzanie reguł przekazywania </w:t>
      </w:r>
      <w:r w:rsidR="00A44FDC"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sposób automatyczny korespondencji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innych systemó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teleinformatycznych</w:t>
      </w:r>
      <w:r w:rsidR="00AE2E3D">
        <w:rPr>
          <w:rFonts w:ascii="Times New Roman" w:hAnsi="Times New Roman" w:cs="Times New Roman"/>
          <w:color w:val="000000" w:themeColor="text1"/>
          <w:sz w:val="24"/>
          <w:szCs w:val="24"/>
        </w:rPr>
        <w:t>;</w:t>
      </w:r>
    </w:p>
    <w:p w14:paraId="3909F796" w14:textId="76FD8CF3" w:rsidR="00766561" w:rsidRPr="005446FC" w:rsidRDefault="00AE2E3D" w:rsidP="00E878A2">
      <w:pPr>
        <w:pStyle w:val="Akapitzlist"/>
        <w:numPr>
          <w:ilvl w:val="0"/>
          <w:numId w:val="65"/>
        </w:numPr>
        <w:tabs>
          <w:tab w:val="left" w:pos="851"/>
        </w:tabs>
        <w:spacing w:after="120" w:line="360" w:lineRule="auto"/>
        <w:ind w:left="851"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konfigur</w:t>
      </w:r>
      <w:r>
        <w:rPr>
          <w:rFonts w:ascii="Times New Roman" w:hAnsi="Times New Roman" w:cs="Times New Roman"/>
          <w:color w:val="000000" w:themeColor="text1"/>
          <w:sz w:val="24"/>
          <w:szCs w:val="24"/>
        </w:rPr>
        <w:t>owanie</w:t>
      </w:r>
      <w:r w:rsidRPr="005446FC">
        <w:rPr>
          <w:rFonts w:ascii="Times New Roman" w:hAnsi="Times New Roman" w:cs="Times New Roman"/>
          <w:color w:val="000000" w:themeColor="text1"/>
          <w:sz w:val="24"/>
          <w:szCs w:val="24"/>
        </w:rPr>
        <w:t xml:space="preserve"> </w:t>
      </w:r>
      <w:r w:rsidR="00766561" w:rsidRPr="005446FC">
        <w:rPr>
          <w:rFonts w:ascii="Times New Roman" w:hAnsi="Times New Roman" w:cs="Times New Roman"/>
          <w:color w:val="000000" w:themeColor="text1"/>
          <w:sz w:val="24"/>
          <w:szCs w:val="24"/>
        </w:rPr>
        <w:t>skrzynki</w:t>
      </w:r>
      <w:r>
        <w:rPr>
          <w:rFonts w:ascii="Times New Roman" w:hAnsi="Times New Roman" w:cs="Times New Roman"/>
          <w:color w:val="000000" w:themeColor="text1"/>
          <w:sz w:val="24"/>
          <w:szCs w:val="24"/>
        </w:rPr>
        <w:t>;</w:t>
      </w:r>
    </w:p>
    <w:p w14:paraId="4E6C07C3" w14:textId="159C086B" w:rsidR="00766561" w:rsidRPr="005446FC" w:rsidRDefault="00766561" w:rsidP="00E878A2">
      <w:pPr>
        <w:pStyle w:val="Akapitzlist"/>
        <w:numPr>
          <w:ilvl w:val="0"/>
          <w:numId w:val="65"/>
        </w:numPr>
        <w:tabs>
          <w:tab w:val="left" w:pos="851"/>
        </w:tabs>
        <w:spacing w:after="120" w:line="360" w:lineRule="auto"/>
        <w:ind w:left="851"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przydzielanie osobom fizycznym uprawnień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dokonywania operacji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skrzynce doręczeń.</w:t>
      </w:r>
    </w:p>
    <w:p w14:paraId="2172AE9D" w14:textId="5768F942" w:rsidR="00766561" w:rsidRPr="005446FC" w:rsidRDefault="00766561" w:rsidP="00E878A2">
      <w:pPr>
        <w:tabs>
          <w:tab w:val="left" w:pos="851"/>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administratora skrzynki </w:t>
      </w:r>
      <w:r w:rsidR="00CB7DA1" w:rsidRPr="005446FC">
        <w:rPr>
          <w:rFonts w:ascii="Times New Roman" w:hAnsi="Times New Roman" w:cs="Times New Roman"/>
          <w:color w:val="000000" w:themeColor="text1"/>
          <w:sz w:val="24"/>
          <w:szCs w:val="24"/>
        </w:rPr>
        <w:t xml:space="preserve">doręczeń </w:t>
      </w:r>
      <w:r w:rsidRPr="005446FC">
        <w:rPr>
          <w:rFonts w:ascii="Times New Roman" w:hAnsi="Times New Roman" w:cs="Times New Roman"/>
          <w:color w:val="000000" w:themeColor="text1"/>
          <w:sz w:val="24"/>
          <w:szCs w:val="24"/>
        </w:rPr>
        <w:t xml:space="preserve">realizowana jest </w:t>
      </w:r>
      <w:r w:rsidR="00A44FDC"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takim samym trybie jak powoływanie pierwszego administratora skrzynki</w:t>
      </w:r>
      <w:r w:rsidR="00CB7DA1" w:rsidRPr="005446FC">
        <w:rPr>
          <w:rFonts w:ascii="Times New Roman" w:hAnsi="Times New Roman" w:cs="Times New Roman"/>
          <w:color w:val="000000" w:themeColor="text1"/>
          <w:sz w:val="24"/>
          <w:szCs w:val="24"/>
        </w:rPr>
        <w:t xml:space="preserve"> doręczeń</w:t>
      </w:r>
      <w:r w:rsidRPr="005446FC">
        <w:rPr>
          <w:rFonts w:ascii="Times New Roman" w:hAnsi="Times New Roman" w:cs="Times New Roman"/>
          <w:color w:val="000000" w:themeColor="text1"/>
          <w:sz w:val="24"/>
          <w:szCs w:val="24"/>
        </w:rPr>
        <w:t>.</w:t>
      </w:r>
    </w:p>
    <w:p w14:paraId="23417464" w14:textId="54A66326" w:rsidR="006B6D12" w:rsidRPr="005446FC" w:rsidRDefault="00C526A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Projektodawca przewidział również sytuacje szczególne, kiedy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skrzynki doręczeń bądź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zebranej </w:t>
      </w:r>
      <w:r w:rsidR="006B6D12"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niej korespondencji przysługuje osobom innym niż posiadacz skrzynki będący osobą fizyczną, administrator skrzynki </w:t>
      </w:r>
      <w:r w:rsidR="00CB7DA1" w:rsidRPr="005446FC">
        <w:rPr>
          <w:rFonts w:ascii="Times New Roman" w:hAnsi="Times New Roman" w:cs="Times New Roman"/>
          <w:color w:val="000000" w:themeColor="text1"/>
          <w:sz w:val="24"/>
          <w:szCs w:val="24"/>
        </w:rPr>
        <w:t xml:space="preserve">doręczeń </w:t>
      </w:r>
      <w:r w:rsidRPr="005446FC">
        <w:rPr>
          <w:rFonts w:ascii="Times New Roman" w:hAnsi="Times New Roman" w:cs="Times New Roman"/>
          <w:color w:val="000000" w:themeColor="text1"/>
          <w:sz w:val="24"/>
          <w:szCs w:val="24"/>
        </w:rPr>
        <w:t>lub wskazane przez niego osoby uprawnione.</w:t>
      </w:r>
      <w:r w:rsidR="004956D1" w:rsidRPr="005446FC">
        <w:rPr>
          <w:rFonts w:ascii="Times New Roman" w:hAnsi="Times New Roman" w:cs="Times New Roman"/>
          <w:color w:val="000000" w:themeColor="text1"/>
          <w:sz w:val="24"/>
          <w:szCs w:val="24"/>
        </w:rPr>
        <w:t xml:space="preserve"> </w:t>
      </w:r>
      <w:r w:rsidR="00E23138" w:rsidRPr="005446FC">
        <w:rPr>
          <w:rFonts w:ascii="Times New Roman" w:hAnsi="Times New Roman" w:cs="Times New Roman"/>
          <w:color w:val="000000" w:themeColor="text1"/>
          <w:sz w:val="24"/>
          <w:szCs w:val="24"/>
        </w:rPr>
        <w:t>Odzwierciedlenie tych przypadkó</w:t>
      </w:r>
      <w:r w:rsidR="0031319D" w:rsidRPr="005446FC">
        <w:rPr>
          <w:rFonts w:ascii="Times New Roman" w:hAnsi="Times New Roman" w:cs="Times New Roman"/>
          <w:color w:val="000000" w:themeColor="text1"/>
          <w:sz w:val="24"/>
          <w:szCs w:val="24"/>
        </w:rPr>
        <w:t xml:space="preserve">w </w:t>
      </w:r>
      <w:r w:rsidR="00E23138" w:rsidRPr="005446FC">
        <w:rPr>
          <w:rFonts w:ascii="Times New Roman" w:hAnsi="Times New Roman" w:cs="Times New Roman"/>
          <w:color w:val="000000" w:themeColor="text1"/>
          <w:sz w:val="24"/>
          <w:szCs w:val="24"/>
        </w:rPr>
        <w:t xml:space="preserve">odnajdujemy </w:t>
      </w:r>
      <w:r w:rsidR="00741448" w:rsidRPr="005446FC">
        <w:rPr>
          <w:rFonts w:ascii="Times New Roman" w:hAnsi="Times New Roman" w:cs="Times New Roman"/>
          <w:color w:val="000000" w:themeColor="text1"/>
          <w:sz w:val="24"/>
          <w:szCs w:val="24"/>
        </w:rPr>
        <w:t>w przepisach art. </w:t>
      </w:r>
      <w:r w:rsidR="004956D1" w:rsidRPr="005446FC">
        <w:rPr>
          <w:rFonts w:ascii="Times New Roman" w:hAnsi="Times New Roman" w:cs="Times New Roman"/>
          <w:color w:val="000000" w:themeColor="text1"/>
          <w:sz w:val="24"/>
          <w:szCs w:val="24"/>
        </w:rPr>
        <w:t>20 i</w:t>
      </w:r>
      <w:r w:rsidR="006B6D12" w:rsidRPr="005446FC">
        <w:rPr>
          <w:rFonts w:ascii="Times New Roman" w:hAnsi="Times New Roman" w:cs="Times New Roman"/>
          <w:color w:val="000000" w:themeColor="text1"/>
          <w:sz w:val="24"/>
          <w:szCs w:val="24"/>
        </w:rPr>
        <w:t> </w:t>
      </w:r>
      <w:r w:rsidR="004956D1" w:rsidRPr="005446FC">
        <w:rPr>
          <w:rFonts w:ascii="Times New Roman" w:hAnsi="Times New Roman" w:cs="Times New Roman"/>
          <w:color w:val="000000" w:themeColor="text1"/>
          <w:sz w:val="24"/>
          <w:szCs w:val="24"/>
        </w:rPr>
        <w:t>art.</w:t>
      </w:r>
      <w:r w:rsidR="006B6D12" w:rsidRPr="005446FC">
        <w:rPr>
          <w:rFonts w:ascii="Times New Roman" w:hAnsi="Times New Roman" w:cs="Times New Roman"/>
          <w:color w:val="000000" w:themeColor="text1"/>
          <w:sz w:val="24"/>
          <w:szCs w:val="24"/>
        </w:rPr>
        <w:t> </w:t>
      </w:r>
      <w:r w:rsidR="004956D1" w:rsidRPr="005446FC">
        <w:rPr>
          <w:rFonts w:ascii="Times New Roman" w:hAnsi="Times New Roman" w:cs="Times New Roman"/>
          <w:color w:val="000000" w:themeColor="text1"/>
          <w:sz w:val="24"/>
          <w:szCs w:val="24"/>
        </w:rPr>
        <w:t>21</w:t>
      </w:r>
      <w:r w:rsidR="00E23138" w:rsidRPr="005446FC">
        <w:rPr>
          <w:rFonts w:ascii="Times New Roman" w:hAnsi="Times New Roman" w:cs="Times New Roman"/>
          <w:color w:val="000000" w:themeColor="text1"/>
          <w:sz w:val="24"/>
          <w:szCs w:val="24"/>
        </w:rPr>
        <w:t>.</w:t>
      </w:r>
    </w:p>
    <w:p w14:paraId="62607FBF" w14:textId="65C4373F" w:rsidR="006B6D12" w:rsidRPr="005446FC" w:rsidRDefault="006B6D1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Zgodnie z art. 20 ust. 2 </w:t>
      </w:r>
      <w:r w:rsidR="00AE2E3D">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dostęp do zasobów skrzynki doręczeń:</w:t>
      </w:r>
    </w:p>
    <w:p w14:paraId="2B11AA04" w14:textId="6BDEF4E7" w:rsidR="006B6D12" w:rsidRPr="005446FC" w:rsidRDefault="006B6D12" w:rsidP="00E878A2">
      <w:pPr>
        <w:pStyle w:val="Akapitzlist"/>
        <w:numPr>
          <w:ilvl w:val="0"/>
          <w:numId w:val="69"/>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 wykreśleniu adresu do doręczeń elektronicznych z bazy adresów elektronicznych podmiotu korzystającego dotychczas z publicznej usługi rejestrowanego doręczenia elektronicznego przysługuje:</w:t>
      </w:r>
    </w:p>
    <w:p w14:paraId="557E5C5D" w14:textId="6F0074C2" w:rsidR="006B6D12" w:rsidRPr="005446FC" w:rsidRDefault="006B6D12" w:rsidP="00E878A2">
      <w:pPr>
        <w:pStyle w:val="Akapitzlist"/>
        <w:numPr>
          <w:ilvl w:val="1"/>
          <w:numId w:val="69"/>
        </w:numPr>
        <w:spacing w:after="120" w:line="360" w:lineRule="auto"/>
        <w:ind w:left="1418"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podmiotowi, którego adres do doręczeń elektronicznych został wykreślony z bazy adresów elektronicznych</w:t>
      </w:r>
      <w:r w:rsidR="00AE2E3D">
        <w:rPr>
          <w:rFonts w:ascii="Times New Roman" w:hAnsi="Times New Roman" w:cs="Times New Roman"/>
          <w:color w:val="000000" w:themeColor="text1"/>
          <w:sz w:val="24"/>
          <w:szCs w:val="24"/>
        </w:rPr>
        <w:t>,</w:t>
      </w:r>
    </w:p>
    <w:p w14:paraId="7C5E11FF" w14:textId="7540A78E" w:rsidR="006B6D12" w:rsidRPr="005446FC" w:rsidRDefault="006B6D12" w:rsidP="00323D6C">
      <w:pPr>
        <w:pStyle w:val="Akapitzlist"/>
        <w:numPr>
          <w:ilvl w:val="1"/>
          <w:numId w:val="69"/>
        </w:num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os</w:t>
      </w:r>
      <w:r w:rsidR="00FB75D9" w:rsidRPr="005446FC">
        <w:rPr>
          <w:rFonts w:ascii="Times New Roman" w:hAnsi="Times New Roman" w:cs="Times New Roman"/>
          <w:color w:val="000000" w:themeColor="text1"/>
          <w:sz w:val="24"/>
          <w:szCs w:val="24"/>
        </w:rPr>
        <w:t>obom fizycznym wskazanym w </w:t>
      </w:r>
      <w:r w:rsidRPr="005446FC">
        <w:rPr>
          <w:rFonts w:ascii="Times New Roman" w:hAnsi="Times New Roman" w:cs="Times New Roman"/>
          <w:color w:val="000000" w:themeColor="text1"/>
          <w:sz w:val="24"/>
          <w:szCs w:val="24"/>
        </w:rPr>
        <w:t xml:space="preserve">art. 14 ustawy z dnia 5 lipca 2018 r. o zarządzie sukcesyjnym przedsiębiorstwem osoby fizycznej </w:t>
      </w:r>
      <w:r w:rsidR="00323D6C" w:rsidRPr="00323D6C">
        <w:rPr>
          <w:rFonts w:ascii="Times New Roman" w:hAnsi="Times New Roman" w:cs="Times New Roman"/>
          <w:color w:val="000000" w:themeColor="text1"/>
          <w:sz w:val="24"/>
          <w:szCs w:val="24"/>
        </w:rPr>
        <w:t xml:space="preserve">i innych ułatwieniach związanych z sukcesją przedsiębiorstw </w:t>
      </w:r>
      <w:r w:rsidRPr="005446FC">
        <w:rPr>
          <w:rFonts w:ascii="Times New Roman" w:hAnsi="Times New Roman" w:cs="Times New Roman"/>
          <w:color w:val="000000" w:themeColor="text1"/>
          <w:sz w:val="24"/>
          <w:szCs w:val="24"/>
        </w:rPr>
        <w:t>albo zarządcy sukcesyjnemu w przypadku zgonu przedsiębiorcy wpisanego do Centralnej Ewidencji i Informacji o Działalności Gospodarczej</w:t>
      </w:r>
      <w:r w:rsidR="00AE2E3D">
        <w:rPr>
          <w:rFonts w:ascii="Times New Roman" w:hAnsi="Times New Roman" w:cs="Times New Roman"/>
          <w:color w:val="000000" w:themeColor="text1"/>
          <w:sz w:val="24"/>
          <w:szCs w:val="24"/>
        </w:rPr>
        <w:t>,</w:t>
      </w:r>
    </w:p>
    <w:p w14:paraId="73237B53" w14:textId="23F091F8" w:rsidR="006B6D12" w:rsidRPr="005446FC" w:rsidRDefault="006B6D12" w:rsidP="00E878A2">
      <w:pPr>
        <w:pStyle w:val="Akapitzlist"/>
        <w:numPr>
          <w:ilvl w:val="1"/>
          <w:numId w:val="69"/>
        </w:numPr>
        <w:spacing w:after="120" w:line="360" w:lineRule="auto"/>
        <w:ind w:left="1418"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spadkobiercom osoby fizycznej, której adres do doręczeń elektronicznych został wykreślony z bazy adresów elektronicznych</w:t>
      </w:r>
      <w:r w:rsidR="00AE2E3D">
        <w:rPr>
          <w:rFonts w:ascii="Times New Roman" w:hAnsi="Times New Roman" w:cs="Times New Roman"/>
          <w:color w:val="000000" w:themeColor="text1"/>
          <w:sz w:val="24"/>
          <w:szCs w:val="24"/>
        </w:rPr>
        <w:t>,</w:t>
      </w:r>
    </w:p>
    <w:p w14:paraId="376AFBF2" w14:textId="5EEDDFED" w:rsidR="006B6D12" w:rsidRPr="005446FC" w:rsidRDefault="006B6D12" w:rsidP="00E878A2">
      <w:pPr>
        <w:pStyle w:val="Akapitzlist"/>
        <w:numPr>
          <w:ilvl w:val="1"/>
          <w:numId w:val="69"/>
        </w:numPr>
        <w:spacing w:after="120" w:line="360" w:lineRule="auto"/>
        <w:ind w:left="1418"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następcy prawnemu podmiotu, którego adres do doręczeń elektronicznych został wykreślony z bazy adresów elektronicznych;</w:t>
      </w:r>
    </w:p>
    <w:p w14:paraId="4C37FB37" w14:textId="4759D339" w:rsidR="006B6D12" w:rsidRPr="005446FC" w:rsidRDefault="006B6D12" w:rsidP="00E878A2">
      <w:pPr>
        <w:pStyle w:val="Akapitzlist"/>
        <w:numPr>
          <w:ilvl w:val="0"/>
          <w:numId w:val="69"/>
        </w:numPr>
        <w:spacing w:after="120" w:line="360" w:lineRule="auto"/>
        <w:ind w:left="851" w:hanging="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osobom fizycznym i podmiotom posiadającym tytuł prawny do zasobów skrzynki wynikający z orzeczenia sądowego albo z aktu administracyjnego.</w:t>
      </w:r>
    </w:p>
    <w:p w14:paraId="47A190A8" w14:textId="2A47A212" w:rsidR="00C526A4" w:rsidRPr="005446FC" w:rsidRDefault="008309A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4956D1" w:rsidRPr="005446FC">
        <w:rPr>
          <w:rFonts w:ascii="Times New Roman" w:hAnsi="Times New Roman" w:cs="Times New Roman"/>
          <w:color w:val="000000" w:themeColor="text1"/>
          <w:sz w:val="24"/>
          <w:szCs w:val="24"/>
        </w:rPr>
        <w:t>art. </w:t>
      </w:r>
      <w:r w:rsidR="00B3592C" w:rsidRPr="005446FC">
        <w:rPr>
          <w:rFonts w:ascii="Times New Roman" w:hAnsi="Times New Roman" w:cs="Times New Roman"/>
          <w:color w:val="000000" w:themeColor="text1"/>
          <w:sz w:val="24"/>
          <w:szCs w:val="24"/>
        </w:rPr>
        <w:t>2</w:t>
      </w:r>
      <w:r w:rsidR="004956D1" w:rsidRPr="005446FC">
        <w:rPr>
          <w:rFonts w:ascii="Times New Roman" w:hAnsi="Times New Roman" w:cs="Times New Roman"/>
          <w:color w:val="000000" w:themeColor="text1"/>
          <w:sz w:val="24"/>
          <w:szCs w:val="24"/>
        </w:rPr>
        <w:t xml:space="preserve">1 </w:t>
      </w:r>
      <w:r w:rsidR="00AE2E3D">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uprawnienie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zarządzania skrzynką doręczeń</w:t>
      </w:r>
      <w:r w:rsidR="002B4FE6" w:rsidRPr="005446FC">
        <w:rPr>
          <w:rFonts w:ascii="Times New Roman" w:hAnsi="Times New Roman" w:cs="Times New Roman"/>
          <w:color w:val="000000" w:themeColor="text1"/>
          <w:sz w:val="24"/>
          <w:szCs w:val="24"/>
        </w:rPr>
        <w:t xml:space="preserve"> może uzyskać </w:t>
      </w:r>
      <w:r w:rsidR="004956D1" w:rsidRPr="005446FC">
        <w:rPr>
          <w:rFonts w:ascii="Times New Roman" w:hAnsi="Times New Roman" w:cs="Times New Roman"/>
          <w:color w:val="000000" w:themeColor="text1"/>
          <w:sz w:val="24"/>
          <w:szCs w:val="24"/>
        </w:rPr>
        <w:t>– powołany w</w:t>
      </w:r>
      <w:r w:rsidR="00873E50" w:rsidRPr="005446FC">
        <w:rPr>
          <w:rFonts w:ascii="Times New Roman" w:hAnsi="Times New Roman" w:cs="Times New Roman"/>
          <w:color w:val="000000" w:themeColor="text1"/>
          <w:sz w:val="24"/>
          <w:szCs w:val="24"/>
        </w:rPr>
        <w:t> </w:t>
      </w:r>
      <w:r w:rsidR="004956D1" w:rsidRPr="005446FC">
        <w:rPr>
          <w:rFonts w:ascii="Times New Roman" w:hAnsi="Times New Roman" w:cs="Times New Roman"/>
          <w:color w:val="000000" w:themeColor="text1"/>
          <w:sz w:val="24"/>
          <w:szCs w:val="24"/>
        </w:rPr>
        <w:t>trybie art.</w:t>
      </w:r>
      <w:r w:rsidR="00873E50" w:rsidRPr="005446FC">
        <w:rPr>
          <w:rFonts w:ascii="Times New Roman" w:hAnsi="Times New Roman" w:cs="Times New Roman"/>
          <w:color w:val="000000" w:themeColor="text1"/>
          <w:sz w:val="24"/>
          <w:szCs w:val="24"/>
        </w:rPr>
        <w:t> </w:t>
      </w:r>
      <w:r w:rsidR="004956D1" w:rsidRPr="005446FC">
        <w:rPr>
          <w:rFonts w:ascii="Times New Roman" w:hAnsi="Times New Roman" w:cs="Times New Roman"/>
          <w:color w:val="000000" w:themeColor="text1"/>
          <w:sz w:val="24"/>
          <w:szCs w:val="24"/>
        </w:rPr>
        <w:t>9 us</w:t>
      </w:r>
      <w:r w:rsidR="00873E50" w:rsidRPr="005446FC">
        <w:rPr>
          <w:rFonts w:ascii="Times New Roman" w:hAnsi="Times New Roman" w:cs="Times New Roman"/>
          <w:color w:val="000000" w:themeColor="text1"/>
          <w:sz w:val="24"/>
          <w:szCs w:val="24"/>
        </w:rPr>
        <w:t>t. 1 ustawy z dnia 5 lipca 2018 </w:t>
      </w:r>
      <w:r w:rsidR="004956D1" w:rsidRPr="005446FC">
        <w:rPr>
          <w:rFonts w:ascii="Times New Roman" w:hAnsi="Times New Roman" w:cs="Times New Roman"/>
          <w:color w:val="000000" w:themeColor="text1"/>
          <w:sz w:val="24"/>
          <w:szCs w:val="24"/>
        </w:rPr>
        <w:t xml:space="preserve">r. </w:t>
      </w:r>
      <w:r w:rsidR="00873E50" w:rsidRPr="005446FC">
        <w:rPr>
          <w:rFonts w:ascii="Times New Roman" w:hAnsi="Times New Roman" w:cs="Times New Roman"/>
          <w:color w:val="000000" w:themeColor="text1"/>
          <w:sz w:val="24"/>
          <w:szCs w:val="24"/>
        </w:rPr>
        <w:t>o </w:t>
      </w:r>
      <w:r w:rsidR="004956D1" w:rsidRPr="005446FC">
        <w:rPr>
          <w:rFonts w:ascii="Times New Roman" w:hAnsi="Times New Roman" w:cs="Times New Roman"/>
          <w:color w:val="000000" w:themeColor="text1"/>
          <w:sz w:val="24"/>
          <w:szCs w:val="24"/>
        </w:rPr>
        <w:t xml:space="preserve">zarządzie sukcesyjnym </w:t>
      </w:r>
      <w:r w:rsidR="00484A2B">
        <w:rPr>
          <w:rFonts w:ascii="Times New Roman" w:hAnsi="Times New Roman" w:cs="Times New Roman"/>
          <w:color w:val="000000" w:themeColor="text1"/>
          <w:sz w:val="24"/>
          <w:szCs w:val="24"/>
        </w:rPr>
        <w:t xml:space="preserve">przedsiębiorstwem osoby fizycznej </w:t>
      </w:r>
      <w:r w:rsidR="00323D6C" w:rsidRPr="00323D6C">
        <w:rPr>
          <w:rFonts w:ascii="Times New Roman" w:hAnsi="Times New Roman" w:cs="Times New Roman"/>
          <w:color w:val="000000" w:themeColor="text1"/>
          <w:sz w:val="24"/>
          <w:szCs w:val="24"/>
        </w:rPr>
        <w:t xml:space="preserve">i innych ułatwieniach związanych z sukcesją przedsiębiorstw </w:t>
      </w:r>
      <w:r w:rsidR="004956D1" w:rsidRPr="005446FC">
        <w:rPr>
          <w:rFonts w:ascii="Times New Roman" w:hAnsi="Times New Roman" w:cs="Times New Roman"/>
          <w:color w:val="000000" w:themeColor="text1"/>
          <w:sz w:val="24"/>
          <w:szCs w:val="24"/>
        </w:rPr>
        <w:t xml:space="preserve">– </w:t>
      </w:r>
      <w:r w:rsidR="002B4FE6" w:rsidRPr="005446FC">
        <w:rPr>
          <w:rFonts w:ascii="Times New Roman" w:hAnsi="Times New Roman" w:cs="Times New Roman"/>
          <w:color w:val="000000" w:themeColor="text1"/>
          <w:sz w:val="24"/>
          <w:szCs w:val="24"/>
        </w:rPr>
        <w:t>zarządca sukcesyjny podmiotu korzystającego dotychczas</w:t>
      </w:r>
      <w:r w:rsidR="00873E50" w:rsidRPr="005446FC">
        <w:rPr>
          <w:rFonts w:ascii="Times New Roman" w:hAnsi="Times New Roman" w:cs="Times New Roman"/>
          <w:color w:val="000000" w:themeColor="text1"/>
          <w:sz w:val="24"/>
          <w:szCs w:val="24"/>
        </w:rPr>
        <w:t xml:space="preserve"> z </w:t>
      </w:r>
      <w:r w:rsidR="002B4FE6" w:rsidRPr="005446FC">
        <w:rPr>
          <w:rFonts w:ascii="Times New Roman" w:hAnsi="Times New Roman" w:cs="Times New Roman"/>
          <w:color w:val="000000" w:themeColor="text1"/>
          <w:sz w:val="24"/>
          <w:szCs w:val="24"/>
        </w:rPr>
        <w:t>publicznej usługi rejestrowanego doręczenia elektronicznego.</w:t>
      </w:r>
    </w:p>
    <w:p w14:paraId="1A3196D5" w14:textId="712F361C" w:rsidR="004956D1" w:rsidRPr="005446FC" w:rsidRDefault="004956D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Dodatkowo – zgodnie </w:t>
      </w:r>
      <w:r w:rsidR="002F5B82" w:rsidRPr="005446FC">
        <w:rPr>
          <w:rFonts w:ascii="Times New Roman" w:hAnsi="Times New Roman" w:cs="Times New Roman"/>
          <w:color w:val="000000" w:themeColor="text1"/>
          <w:sz w:val="24"/>
          <w:szCs w:val="24"/>
        </w:rPr>
        <w:t>z </w:t>
      </w:r>
      <w:r w:rsidRPr="005446FC">
        <w:rPr>
          <w:rFonts w:ascii="Times New Roman" w:hAnsi="Times New Roman" w:cs="Times New Roman"/>
          <w:color w:val="000000" w:themeColor="text1"/>
          <w:sz w:val="24"/>
          <w:szCs w:val="24"/>
        </w:rPr>
        <w:t>przepisami art.</w:t>
      </w:r>
      <w:r w:rsidR="002F5B82" w:rsidRPr="005446FC">
        <w:rPr>
          <w:rFonts w:ascii="Times New Roman" w:hAnsi="Times New Roman" w:cs="Times New Roman"/>
          <w:color w:val="000000" w:themeColor="text1"/>
          <w:sz w:val="24"/>
          <w:szCs w:val="24"/>
        </w:rPr>
        <w:t> 20 ust. </w:t>
      </w:r>
      <w:r w:rsidRPr="005446FC">
        <w:rPr>
          <w:rFonts w:ascii="Times New Roman" w:hAnsi="Times New Roman" w:cs="Times New Roman"/>
          <w:color w:val="000000" w:themeColor="text1"/>
          <w:sz w:val="24"/>
          <w:szCs w:val="24"/>
        </w:rPr>
        <w:t>1</w:t>
      </w:r>
      <w:r w:rsidR="00E833CA">
        <w:rPr>
          <w:rFonts w:ascii="Times New Roman" w:hAnsi="Times New Roman" w:cs="Times New Roman"/>
          <w:color w:val="000000" w:themeColor="text1"/>
          <w:sz w:val="24"/>
          <w:szCs w:val="24"/>
        </w:rPr>
        <w:t xml:space="preserve"> projektu ustawy</w:t>
      </w:r>
      <w:r w:rsidRPr="005446FC">
        <w:rPr>
          <w:rFonts w:ascii="Times New Roman" w:hAnsi="Times New Roman" w:cs="Times New Roman"/>
          <w:color w:val="000000" w:themeColor="text1"/>
          <w:sz w:val="24"/>
          <w:szCs w:val="24"/>
        </w:rPr>
        <w:t xml:space="preserve"> – gwarantowane jest przechowyw</w:t>
      </w:r>
      <w:r w:rsidR="002F5B82" w:rsidRPr="005446FC">
        <w:rPr>
          <w:rFonts w:ascii="Times New Roman" w:hAnsi="Times New Roman" w:cs="Times New Roman"/>
          <w:color w:val="000000" w:themeColor="text1"/>
          <w:sz w:val="24"/>
          <w:szCs w:val="24"/>
        </w:rPr>
        <w:t>anie korespondencji zebranej na skrzynce doręczeń powiązanej z </w:t>
      </w:r>
      <w:r w:rsidRPr="005446FC">
        <w:rPr>
          <w:rFonts w:ascii="Times New Roman" w:hAnsi="Times New Roman" w:cs="Times New Roman"/>
          <w:color w:val="000000" w:themeColor="text1"/>
          <w:sz w:val="24"/>
          <w:szCs w:val="24"/>
        </w:rPr>
        <w:t>adresem do</w:t>
      </w:r>
      <w:r w:rsidR="002F5B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doręczeń elektronicznych </w:t>
      </w:r>
      <w:r w:rsidR="002F5B82" w:rsidRPr="005446FC">
        <w:rPr>
          <w:rFonts w:ascii="Times New Roman" w:hAnsi="Times New Roman" w:cs="Times New Roman"/>
          <w:color w:val="000000" w:themeColor="text1"/>
          <w:sz w:val="24"/>
          <w:szCs w:val="24"/>
        </w:rPr>
        <w:t>udostępnian</w:t>
      </w:r>
      <w:r w:rsidR="00834C12">
        <w:rPr>
          <w:rFonts w:ascii="Times New Roman" w:hAnsi="Times New Roman" w:cs="Times New Roman"/>
          <w:color w:val="000000" w:themeColor="text1"/>
          <w:sz w:val="24"/>
          <w:szCs w:val="24"/>
        </w:rPr>
        <w:t>ym</w:t>
      </w:r>
      <w:r w:rsidR="002F5B82" w:rsidRPr="005446FC">
        <w:rPr>
          <w:rFonts w:ascii="Times New Roman" w:hAnsi="Times New Roman" w:cs="Times New Roman"/>
          <w:color w:val="000000" w:themeColor="text1"/>
          <w:sz w:val="24"/>
          <w:szCs w:val="24"/>
        </w:rPr>
        <w:t xml:space="preserve"> w </w:t>
      </w:r>
      <w:r w:rsidRPr="005446FC">
        <w:rPr>
          <w:rFonts w:ascii="Times New Roman" w:hAnsi="Times New Roman" w:cs="Times New Roman"/>
          <w:color w:val="000000" w:themeColor="text1"/>
          <w:sz w:val="24"/>
          <w:szCs w:val="24"/>
        </w:rPr>
        <w:t xml:space="preserve">ramach publicznej usługi rejestrowanego doręczenia elektronicznego </w:t>
      </w:r>
      <w:r w:rsidR="00D80B09" w:rsidRPr="005446FC">
        <w:rPr>
          <w:rFonts w:ascii="Times New Roman" w:hAnsi="Times New Roman" w:cs="Times New Roman"/>
          <w:color w:val="000000" w:themeColor="text1"/>
          <w:sz w:val="24"/>
          <w:szCs w:val="24"/>
        </w:rPr>
        <w:t xml:space="preserve">przez okres 1 </w:t>
      </w:r>
      <w:r w:rsidR="002F5B82" w:rsidRPr="005446FC">
        <w:rPr>
          <w:rFonts w:ascii="Times New Roman" w:hAnsi="Times New Roman" w:cs="Times New Roman"/>
          <w:color w:val="000000" w:themeColor="text1"/>
          <w:sz w:val="24"/>
          <w:szCs w:val="24"/>
        </w:rPr>
        <w:t>roku od </w:t>
      </w:r>
      <w:r w:rsidR="00AD670F" w:rsidRPr="005446FC">
        <w:rPr>
          <w:rFonts w:ascii="Times New Roman" w:hAnsi="Times New Roman" w:cs="Times New Roman"/>
          <w:color w:val="000000" w:themeColor="text1"/>
          <w:sz w:val="24"/>
          <w:szCs w:val="24"/>
        </w:rPr>
        <w:t>dnia, kiedy został złożony wniosek o zachowanie dostępu do zasobów skrzynki doręczeń w ramach inicjacji procesu wykreślenia</w:t>
      </w:r>
      <w:r w:rsidR="002F5B82" w:rsidRPr="005446FC">
        <w:rPr>
          <w:rFonts w:ascii="Times New Roman" w:hAnsi="Times New Roman" w:cs="Times New Roman"/>
          <w:color w:val="000000" w:themeColor="text1"/>
          <w:sz w:val="24"/>
          <w:szCs w:val="24"/>
        </w:rPr>
        <w:t xml:space="preserve"> adres</w:t>
      </w:r>
      <w:r w:rsidR="00AD670F" w:rsidRPr="005446FC">
        <w:rPr>
          <w:rFonts w:ascii="Times New Roman" w:hAnsi="Times New Roman" w:cs="Times New Roman"/>
          <w:color w:val="000000" w:themeColor="text1"/>
          <w:sz w:val="24"/>
          <w:szCs w:val="24"/>
        </w:rPr>
        <w:t>u</w:t>
      </w:r>
      <w:r w:rsidR="002F5B82" w:rsidRPr="005446FC">
        <w:rPr>
          <w:rFonts w:ascii="Times New Roman" w:hAnsi="Times New Roman" w:cs="Times New Roman"/>
          <w:color w:val="000000" w:themeColor="text1"/>
          <w:sz w:val="24"/>
          <w:szCs w:val="24"/>
        </w:rPr>
        <w:t xml:space="preserve"> do </w:t>
      </w:r>
      <w:r w:rsidR="008710A7" w:rsidRPr="005446FC">
        <w:rPr>
          <w:rFonts w:ascii="Times New Roman" w:hAnsi="Times New Roman" w:cs="Times New Roman"/>
          <w:color w:val="000000" w:themeColor="text1"/>
          <w:sz w:val="24"/>
          <w:szCs w:val="24"/>
        </w:rPr>
        <w:t xml:space="preserve">doręczeń elektronicznych </w:t>
      </w:r>
      <w:r w:rsidR="002F5B82" w:rsidRPr="005446FC">
        <w:rPr>
          <w:rFonts w:ascii="Times New Roman" w:hAnsi="Times New Roman" w:cs="Times New Roman"/>
          <w:color w:val="000000" w:themeColor="text1"/>
          <w:sz w:val="24"/>
          <w:szCs w:val="24"/>
        </w:rPr>
        <w:t>z </w:t>
      </w:r>
      <w:r w:rsidR="008710A7" w:rsidRPr="005446FC">
        <w:rPr>
          <w:rFonts w:ascii="Times New Roman" w:hAnsi="Times New Roman" w:cs="Times New Roman"/>
          <w:color w:val="000000" w:themeColor="text1"/>
          <w:sz w:val="24"/>
          <w:szCs w:val="24"/>
        </w:rPr>
        <w:t>bazy adresów elektronicznych (</w:t>
      </w:r>
      <w:r w:rsidR="002F5B82" w:rsidRPr="005446FC">
        <w:rPr>
          <w:rFonts w:ascii="Times New Roman" w:hAnsi="Times New Roman" w:cs="Times New Roman"/>
          <w:color w:val="000000" w:themeColor="text1"/>
          <w:sz w:val="24"/>
          <w:szCs w:val="24"/>
        </w:rPr>
        <w:t>co w </w:t>
      </w:r>
      <w:r w:rsidR="008710A7" w:rsidRPr="005446FC">
        <w:rPr>
          <w:rFonts w:ascii="Times New Roman" w:hAnsi="Times New Roman" w:cs="Times New Roman"/>
          <w:color w:val="000000" w:themeColor="text1"/>
          <w:sz w:val="24"/>
          <w:szCs w:val="24"/>
        </w:rPr>
        <w:t xml:space="preserve">przypadku publicznej usługi rejestrowanego doręczenia elektronicznego </w:t>
      </w:r>
      <w:r w:rsidR="002F5B82" w:rsidRPr="005446FC">
        <w:rPr>
          <w:rFonts w:ascii="Times New Roman" w:hAnsi="Times New Roman" w:cs="Times New Roman"/>
          <w:color w:val="000000" w:themeColor="text1"/>
          <w:sz w:val="24"/>
          <w:szCs w:val="24"/>
        </w:rPr>
        <w:t xml:space="preserve">jest jednoznaczne z zakończeniem </w:t>
      </w:r>
      <w:r w:rsidR="008710A7" w:rsidRPr="005446FC">
        <w:rPr>
          <w:rFonts w:ascii="Times New Roman" w:hAnsi="Times New Roman" w:cs="Times New Roman"/>
          <w:color w:val="000000" w:themeColor="text1"/>
          <w:sz w:val="24"/>
          <w:szCs w:val="24"/>
        </w:rPr>
        <w:t>korzystania</w:t>
      </w:r>
      <w:r w:rsidR="002F5B82" w:rsidRPr="005446FC">
        <w:rPr>
          <w:rFonts w:ascii="Times New Roman" w:hAnsi="Times New Roman" w:cs="Times New Roman"/>
          <w:color w:val="000000" w:themeColor="text1"/>
          <w:sz w:val="24"/>
          <w:szCs w:val="24"/>
        </w:rPr>
        <w:t xml:space="preserve"> z niej</w:t>
      </w:r>
      <w:r w:rsidR="008710A7" w:rsidRPr="005446FC">
        <w:rPr>
          <w:rFonts w:ascii="Times New Roman" w:hAnsi="Times New Roman" w:cs="Times New Roman"/>
          <w:color w:val="000000" w:themeColor="text1"/>
          <w:sz w:val="24"/>
          <w:szCs w:val="24"/>
        </w:rPr>
        <w:t xml:space="preserve">). </w:t>
      </w:r>
      <w:r w:rsidR="002F5B82" w:rsidRPr="005446FC">
        <w:rPr>
          <w:rFonts w:ascii="Times New Roman" w:hAnsi="Times New Roman" w:cs="Times New Roman"/>
          <w:color w:val="000000" w:themeColor="text1"/>
          <w:sz w:val="24"/>
          <w:szCs w:val="24"/>
        </w:rPr>
        <w:t>Po </w:t>
      </w:r>
      <w:r w:rsidR="008710A7" w:rsidRPr="005446FC">
        <w:rPr>
          <w:rFonts w:ascii="Times New Roman" w:hAnsi="Times New Roman" w:cs="Times New Roman"/>
          <w:color w:val="000000" w:themeColor="text1"/>
          <w:sz w:val="24"/>
          <w:szCs w:val="24"/>
        </w:rPr>
        <w:t>upływie tego okresu wszelka korespondencja</w:t>
      </w:r>
      <w:r w:rsidR="0070651D" w:rsidRPr="005446FC">
        <w:rPr>
          <w:rFonts w:ascii="Times New Roman" w:hAnsi="Times New Roman" w:cs="Times New Roman"/>
          <w:color w:val="000000" w:themeColor="text1"/>
          <w:sz w:val="24"/>
          <w:szCs w:val="24"/>
        </w:rPr>
        <w:t xml:space="preserve"> zebrana na powiązanej skrzynce doręczeń</w:t>
      </w:r>
      <w:r w:rsidR="008710A7" w:rsidRPr="005446FC">
        <w:rPr>
          <w:rFonts w:ascii="Times New Roman" w:hAnsi="Times New Roman" w:cs="Times New Roman"/>
          <w:color w:val="000000" w:themeColor="text1"/>
          <w:sz w:val="24"/>
          <w:szCs w:val="24"/>
        </w:rPr>
        <w:t xml:space="preserve"> jest usuwana.</w:t>
      </w:r>
    </w:p>
    <w:p w14:paraId="4BD97125" w14:textId="3B3BC7E8" w:rsidR="000902E8" w:rsidRPr="005446FC" w:rsidRDefault="00FF72E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przepisami zawartymi </w:t>
      </w:r>
      <w:r w:rsidR="00E64FDF" w:rsidRPr="005446FC">
        <w:rPr>
          <w:rFonts w:ascii="Times New Roman" w:hAnsi="Times New Roman" w:cs="Times New Roman"/>
          <w:color w:val="000000" w:themeColor="text1"/>
          <w:sz w:val="24"/>
          <w:szCs w:val="24"/>
        </w:rPr>
        <w:t>w art. </w:t>
      </w:r>
      <w:r w:rsidR="00D81879" w:rsidRPr="005446FC">
        <w:rPr>
          <w:rFonts w:ascii="Times New Roman" w:hAnsi="Times New Roman" w:cs="Times New Roman"/>
          <w:color w:val="000000" w:themeColor="text1"/>
          <w:sz w:val="24"/>
          <w:szCs w:val="24"/>
        </w:rPr>
        <w:t>2</w:t>
      </w:r>
      <w:r w:rsidR="00B3592C" w:rsidRPr="005446FC">
        <w:rPr>
          <w:rFonts w:ascii="Times New Roman" w:hAnsi="Times New Roman" w:cs="Times New Roman"/>
          <w:color w:val="000000" w:themeColor="text1"/>
          <w:sz w:val="24"/>
          <w:szCs w:val="24"/>
        </w:rPr>
        <w:t>2</w:t>
      </w:r>
      <w:r w:rsidR="00D81879" w:rsidRPr="005446FC">
        <w:rPr>
          <w:rFonts w:ascii="Times New Roman" w:hAnsi="Times New Roman" w:cs="Times New Roman"/>
          <w:color w:val="000000" w:themeColor="text1"/>
          <w:sz w:val="24"/>
          <w:szCs w:val="24"/>
        </w:rPr>
        <w:t xml:space="preserve"> </w:t>
      </w:r>
      <w:r w:rsidR="006B392A">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podmiot niepubliczny ma prawo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rezygnacji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publicznej usługi rejestrowanego doręczenia elektronicznego. </w:t>
      </w:r>
      <w:r w:rsidR="00E64F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faktem, że skrzynka doręczeń jest narzędziem udostępnionym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potrzeby 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publicznej usługi rejestrowanego doręczenia elektronicznego, rezygnacja wiąże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utratą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skrzynki doręczeń przyporządkowanej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oraz przechowywanych </w:t>
      </w:r>
      <w:r w:rsidR="00E64F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niej zasobów. Podmioty wskazane </w:t>
      </w:r>
      <w:r w:rsidR="00E64F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art. </w:t>
      </w:r>
      <w:r w:rsidR="00447B97" w:rsidRPr="005446FC">
        <w:rPr>
          <w:rFonts w:ascii="Times New Roman" w:hAnsi="Times New Roman" w:cs="Times New Roman"/>
          <w:color w:val="000000" w:themeColor="text1"/>
          <w:sz w:val="24"/>
          <w:szCs w:val="24"/>
        </w:rPr>
        <w:t>9</w:t>
      </w:r>
      <w:r w:rsidR="00FF62F0" w:rsidRPr="005446FC">
        <w:rPr>
          <w:rFonts w:ascii="Times New Roman" w:hAnsi="Times New Roman" w:cs="Times New Roman"/>
          <w:color w:val="000000" w:themeColor="text1"/>
          <w:sz w:val="24"/>
          <w:szCs w:val="24"/>
        </w:rPr>
        <w:t xml:space="preserve"> </w:t>
      </w:r>
      <w:r w:rsidR="006B392A">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również mają prawo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rezygnacji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publicznej usługi rejestrowanego doręczenia elektronicznego, jednakże </w:t>
      </w:r>
      <w:r w:rsidR="00E64FD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ich przypadku wiąże się to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koniecznością wskazania kwalifikowanego dostawcy usług zaufania świadczącego kwalifikowaną usługą rejestrowanego doręczenia elektronicznego</w:t>
      </w:r>
      <w:r w:rsidR="00D212DD" w:rsidRPr="005446FC">
        <w:rPr>
          <w:rFonts w:ascii="Times New Roman" w:hAnsi="Times New Roman" w:cs="Times New Roman"/>
          <w:color w:val="000000" w:themeColor="text1"/>
          <w:sz w:val="24"/>
          <w:szCs w:val="24"/>
        </w:rPr>
        <w:t xml:space="preserve"> – tak aby zachować ciągłość posiadania przez te podmioty wpisu </w:t>
      </w:r>
      <w:r w:rsidR="00E64FDF" w:rsidRPr="005446FC">
        <w:rPr>
          <w:rFonts w:ascii="Times New Roman" w:hAnsi="Times New Roman" w:cs="Times New Roman"/>
          <w:color w:val="000000" w:themeColor="text1"/>
          <w:sz w:val="24"/>
          <w:szCs w:val="24"/>
        </w:rPr>
        <w:t>w </w:t>
      </w:r>
      <w:r w:rsidR="00D212DD"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D212DD" w:rsidRPr="005446FC">
        <w:rPr>
          <w:rFonts w:ascii="Times New Roman" w:hAnsi="Times New Roman" w:cs="Times New Roman"/>
          <w:color w:val="000000" w:themeColor="text1"/>
          <w:sz w:val="24"/>
          <w:szCs w:val="24"/>
        </w:rPr>
        <w:t>elektronicznych.</w:t>
      </w:r>
    </w:p>
    <w:p w14:paraId="6FD6774C" w14:textId="37F41C76" w:rsidR="00E43C73" w:rsidRPr="005446FC" w:rsidRDefault="00E43C7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Jak wskazano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22 ust. 4 </w:t>
      </w:r>
      <w:r w:rsidR="00607E99">
        <w:rPr>
          <w:rFonts w:ascii="Times New Roman" w:hAnsi="Times New Roman" w:cs="Times New Roman"/>
          <w:color w:val="000000" w:themeColor="text1"/>
          <w:sz w:val="24"/>
          <w:szCs w:val="24"/>
        </w:rPr>
        <w:t>projektu ustawy</w:t>
      </w:r>
      <w:r w:rsidR="00834C12">
        <w:rPr>
          <w:rFonts w:ascii="Times New Roman" w:hAnsi="Times New Roman" w:cs="Times New Roman"/>
          <w:color w:val="000000" w:themeColor="text1"/>
          <w:sz w:val="24"/>
          <w:szCs w:val="24"/>
        </w:rPr>
        <w:t>,</w:t>
      </w:r>
      <w:r w:rsidR="00607E99">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rezygnacja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publicznej usługi rejestrowanego doręczenia elektronicznego wiąże się nie tylko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wykreśleniem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ale również</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utratą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skrzynki doręczeń.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przechowywanych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skrzynce doręczeń zasobó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można przedłużyć</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jeden rok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złożenia stosownego wniosku (czas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zasobó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liczy się</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dnia złożenia wniosku).</w:t>
      </w:r>
    </w:p>
    <w:p w14:paraId="11AB9D2B" w14:textId="2AF4A340" w:rsidR="00EA6A1E" w:rsidRPr="005446FC" w:rsidRDefault="008B655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Rozszerzając to podejście –</w:t>
      </w:r>
      <w:r w:rsidR="00097C55">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przepisy</w:t>
      </w:r>
      <w:r w:rsidR="00E43C73" w:rsidRPr="005446FC">
        <w:rPr>
          <w:rFonts w:ascii="Times New Roman" w:hAnsi="Times New Roman" w:cs="Times New Roman"/>
          <w:color w:val="000000" w:themeColor="text1"/>
          <w:sz w:val="24"/>
          <w:szCs w:val="24"/>
        </w:rPr>
        <w:t xml:space="preserve"> </w:t>
      </w:r>
      <w:r w:rsidR="00D620B0" w:rsidRPr="005446FC">
        <w:rPr>
          <w:rFonts w:ascii="Times New Roman" w:hAnsi="Times New Roman" w:cs="Times New Roman"/>
          <w:color w:val="000000" w:themeColor="text1"/>
          <w:sz w:val="24"/>
          <w:szCs w:val="24"/>
        </w:rPr>
        <w:t xml:space="preserve">art. </w:t>
      </w:r>
      <w:r w:rsidR="002B1C62" w:rsidRPr="005446FC">
        <w:rPr>
          <w:rFonts w:ascii="Times New Roman" w:hAnsi="Times New Roman" w:cs="Times New Roman"/>
          <w:color w:val="000000" w:themeColor="text1"/>
          <w:sz w:val="24"/>
          <w:szCs w:val="24"/>
        </w:rPr>
        <w:t>2</w:t>
      </w:r>
      <w:r w:rsidR="00E43C73" w:rsidRPr="005446FC">
        <w:rPr>
          <w:rFonts w:ascii="Times New Roman" w:hAnsi="Times New Roman" w:cs="Times New Roman"/>
          <w:color w:val="000000" w:themeColor="text1"/>
          <w:sz w:val="24"/>
          <w:szCs w:val="24"/>
        </w:rPr>
        <w:t>3</w:t>
      </w:r>
      <w:r w:rsidR="002B1C62" w:rsidRPr="005446FC">
        <w:rPr>
          <w:rFonts w:ascii="Times New Roman" w:hAnsi="Times New Roman" w:cs="Times New Roman"/>
          <w:color w:val="000000" w:themeColor="text1"/>
          <w:sz w:val="24"/>
          <w:szCs w:val="24"/>
        </w:rPr>
        <w:t xml:space="preserve"> </w:t>
      </w:r>
      <w:r w:rsidR="00607E99">
        <w:rPr>
          <w:rFonts w:ascii="Times New Roman" w:hAnsi="Times New Roman" w:cs="Times New Roman"/>
          <w:color w:val="000000" w:themeColor="text1"/>
          <w:sz w:val="24"/>
          <w:szCs w:val="24"/>
        </w:rPr>
        <w:t xml:space="preserve">projektu ustawy </w:t>
      </w:r>
      <w:r w:rsidR="00D620B0" w:rsidRPr="005446FC">
        <w:rPr>
          <w:rFonts w:ascii="Times New Roman" w:hAnsi="Times New Roman" w:cs="Times New Roman"/>
          <w:color w:val="000000" w:themeColor="text1"/>
          <w:sz w:val="24"/>
          <w:szCs w:val="24"/>
        </w:rPr>
        <w:t>mają</w:t>
      </w:r>
      <w:r w:rsidR="00375A65" w:rsidRPr="005446FC">
        <w:rPr>
          <w:rFonts w:ascii="Times New Roman" w:hAnsi="Times New Roman" w:cs="Times New Roman"/>
          <w:color w:val="000000" w:themeColor="text1"/>
          <w:sz w:val="24"/>
          <w:szCs w:val="24"/>
        </w:rPr>
        <w:t xml:space="preserve"> na </w:t>
      </w:r>
      <w:r w:rsidR="00D620B0" w:rsidRPr="005446FC">
        <w:rPr>
          <w:rFonts w:ascii="Times New Roman" w:hAnsi="Times New Roman" w:cs="Times New Roman"/>
          <w:color w:val="000000" w:themeColor="text1"/>
          <w:sz w:val="24"/>
          <w:szCs w:val="24"/>
        </w:rPr>
        <w:t>celu umożliwienie odbiorcom usług rejestrowanego doręcz</w:t>
      </w:r>
      <w:r w:rsidR="00A53330" w:rsidRPr="005446FC">
        <w:rPr>
          <w:rFonts w:ascii="Times New Roman" w:hAnsi="Times New Roman" w:cs="Times New Roman"/>
          <w:color w:val="000000" w:themeColor="text1"/>
          <w:sz w:val="24"/>
          <w:szCs w:val="24"/>
        </w:rPr>
        <w:t>e</w:t>
      </w:r>
      <w:r w:rsidR="00D620B0" w:rsidRPr="005446FC">
        <w:rPr>
          <w:rFonts w:ascii="Times New Roman" w:hAnsi="Times New Roman" w:cs="Times New Roman"/>
          <w:color w:val="000000" w:themeColor="text1"/>
          <w:sz w:val="24"/>
          <w:szCs w:val="24"/>
        </w:rPr>
        <w:t>nia elektronicznego zmianę dostawcy usługi, bez względu</w:t>
      </w:r>
      <w:r w:rsidR="00375A65" w:rsidRPr="005446FC">
        <w:rPr>
          <w:rFonts w:ascii="Times New Roman" w:hAnsi="Times New Roman" w:cs="Times New Roman"/>
          <w:color w:val="000000" w:themeColor="text1"/>
          <w:sz w:val="24"/>
          <w:szCs w:val="24"/>
        </w:rPr>
        <w:t xml:space="preserve"> na </w:t>
      </w:r>
      <w:r w:rsidR="00D620B0" w:rsidRPr="005446FC">
        <w:rPr>
          <w:rFonts w:ascii="Times New Roman" w:hAnsi="Times New Roman" w:cs="Times New Roman"/>
          <w:color w:val="000000" w:themeColor="text1"/>
          <w:sz w:val="24"/>
          <w:szCs w:val="24"/>
        </w:rPr>
        <w:t>to, czy korzystają</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publicznej usługi rejestrowanego doręczenia elektronicznego czy też</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 xml:space="preserve">usług kwalifikowanego dostawcy. Dzięki tej możliwości usługobiorcy będą mieli możliwość wyboru najwygodniejszej </w:t>
      </w:r>
      <w:r w:rsidR="00850CBA" w:rsidRPr="005446FC">
        <w:rPr>
          <w:rFonts w:ascii="Times New Roman" w:hAnsi="Times New Roman" w:cs="Times New Roman"/>
          <w:color w:val="000000" w:themeColor="text1"/>
          <w:sz w:val="24"/>
          <w:szCs w:val="24"/>
        </w:rPr>
        <w:t>dla </w:t>
      </w:r>
      <w:r w:rsidR="00D620B0" w:rsidRPr="005446FC">
        <w:rPr>
          <w:rFonts w:ascii="Times New Roman" w:hAnsi="Times New Roman" w:cs="Times New Roman"/>
          <w:color w:val="000000" w:themeColor="text1"/>
          <w:sz w:val="24"/>
          <w:szCs w:val="24"/>
        </w:rPr>
        <w:t>nich oferty rynkowej lub skorzystania</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 xml:space="preserve">usług operatora wyznaczonego. Aby zmiana dostawcy nie była uciążliwa </w:t>
      </w:r>
      <w:r w:rsidR="00850CBA" w:rsidRPr="005446FC">
        <w:rPr>
          <w:rFonts w:ascii="Times New Roman" w:hAnsi="Times New Roman" w:cs="Times New Roman"/>
          <w:color w:val="000000" w:themeColor="text1"/>
          <w:sz w:val="24"/>
          <w:szCs w:val="24"/>
        </w:rPr>
        <w:t>dla </w:t>
      </w:r>
      <w:r w:rsidR="00D620B0" w:rsidRPr="005446FC">
        <w:rPr>
          <w:rFonts w:ascii="Times New Roman" w:hAnsi="Times New Roman" w:cs="Times New Roman"/>
          <w:color w:val="000000" w:themeColor="text1"/>
          <w:sz w:val="24"/>
          <w:szCs w:val="24"/>
        </w:rPr>
        <w:t>odbiorcy usług, jak również nie zakłócała trwającej wymiany korespondencji</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 xml:space="preserve">podmiotami publicznymi, </w:t>
      </w:r>
      <w:r w:rsidR="00C16A24" w:rsidRPr="005446FC">
        <w:rPr>
          <w:rFonts w:ascii="Times New Roman" w:hAnsi="Times New Roman" w:cs="Times New Roman"/>
          <w:color w:val="000000" w:themeColor="text1"/>
          <w:sz w:val="24"/>
          <w:szCs w:val="24"/>
        </w:rPr>
        <w:t>w </w:t>
      </w:r>
      <w:r w:rsidR="00D620B0" w:rsidRPr="005446FC">
        <w:rPr>
          <w:rFonts w:ascii="Times New Roman" w:hAnsi="Times New Roman" w:cs="Times New Roman"/>
          <w:color w:val="000000" w:themeColor="text1"/>
          <w:sz w:val="24"/>
          <w:szCs w:val="24"/>
        </w:rPr>
        <w:t>ramach toczących się postępowań ustalono, że zmiana dostawcy usług rejestrowanego doręcz</w:t>
      </w:r>
      <w:r w:rsidR="00A53330" w:rsidRPr="005446FC">
        <w:rPr>
          <w:rFonts w:ascii="Times New Roman" w:hAnsi="Times New Roman" w:cs="Times New Roman"/>
          <w:color w:val="000000" w:themeColor="text1"/>
          <w:sz w:val="24"/>
          <w:szCs w:val="24"/>
        </w:rPr>
        <w:t>e</w:t>
      </w:r>
      <w:r w:rsidR="00D620B0" w:rsidRPr="005446FC">
        <w:rPr>
          <w:rFonts w:ascii="Times New Roman" w:hAnsi="Times New Roman" w:cs="Times New Roman"/>
          <w:color w:val="000000" w:themeColor="text1"/>
          <w:sz w:val="24"/>
          <w:szCs w:val="24"/>
        </w:rPr>
        <w:t xml:space="preserve">nia elektronicznego będzie możliwa przy jednoczesnym zachowaniu tego samego adresu </w:t>
      </w:r>
      <w:r w:rsidR="00850CBA" w:rsidRPr="005446FC">
        <w:rPr>
          <w:rFonts w:ascii="Times New Roman" w:hAnsi="Times New Roman" w:cs="Times New Roman"/>
          <w:color w:val="000000" w:themeColor="text1"/>
          <w:sz w:val="24"/>
          <w:szCs w:val="24"/>
        </w:rPr>
        <w:t>do </w:t>
      </w:r>
      <w:r w:rsidR="00D620B0" w:rsidRPr="005446FC">
        <w:rPr>
          <w:rFonts w:ascii="Times New Roman" w:hAnsi="Times New Roman" w:cs="Times New Roman"/>
          <w:color w:val="000000" w:themeColor="text1"/>
          <w:sz w:val="24"/>
          <w:szCs w:val="24"/>
        </w:rPr>
        <w:t>doręczeń elektronicznych, niezależnie</w:t>
      </w:r>
      <w:r w:rsidR="00834C12">
        <w:rPr>
          <w:rFonts w:ascii="Times New Roman" w:hAnsi="Times New Roman" w:cs="Times New Roman"/>
          <w:color w:val="000000" w:themeColor="text1"/>
          <w:sz w:val="24"/>
          <w:szCs w:val="24"/>
        </w:rPr>
        <w:t xml:space="preserve"> od tego,</w:t>
      </w:r>
      <w:r w:rsidR="00D620B0" w:rsidRPr="005446FC">
        <w:rPr>
          <w:rFonts w:ascii="Times New Roman" w:hAnsi="Times New Roman" w:cs="Times New Roman"/>
          <w:color w:val="000000" w:themeColor="text1"/>
          <w:sz w:val="24"/>
          <w:szCs w:val="24"/>
        </w:rPr>
        <w:t xml:space="preserve"> czy będzie to adres dostarczany </w:t>
      </w:r>
      <w:r w:rsidR="0031319D" w:rsidRPr="005446FC">
        <w:rPr>
          <w:rFonts w:ascii="Times New Roman" w:hAnsi="Times New Roman" w:cs="Times New Roman"/>
          <w:color w:val="000000" w:themeColor="text1"/>
          <w:sz w:val="24"/>
          <w:szCs w:val="24"/>
        </w:rPr>
        <w:t>w</w:t>
      </w:r>
      <w:r w:rsidR="00C16A24" w:rsidRPr="005446FC">
        <w:rPr>
          <w:rFonts w:ascii="Times New Roman" w:hAnsi="Times New Roman" w:cs="Times New Roman"/>
          <w:color w:val="000000" w:themeColor="text1"/>
          <w:sz w:val="24"/>
          <w:szCs w:val="24"/>
        </w:rPr>
        <w:t> </w:t>
      </w:r>
      <w:r w:rsidR="00D620B0" w:rsidRPr="005446FC">
        <w:rPr>
          <w:rFonts w:ascii="Times New Roman" w:hAnsi="Times New Roman" w:cs="Times New Roman"/>
          <w:color w:val="000000" w:themeColor="text1"/>
          <w:sz w:val="24"/>
          <w:szCs w:val="24"/>
        </w:rPr>
        <w:t>ramach usługi kwalifikowanej czy publicznej. Podmioty niepubliczne będą mogły również zrezygnować</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00D620B0" w:rsidRPr="005446FC">
        <w:rPr>
          <w:rFonts w:ascii="Times New Roman" w:hAnsi="Times New Roman" w:cs="Times New Roman"/>
          <w:color w:val="000000" w:themeColor="text1"/>
          <w:sz w:val="24"/>
          <w:szCs w:val="24"/>
        </w:rPr>
        <w:t>publicznej usługi rejestrowanego doręczenia elektronicznego.</w:t>
      </w:r>
    </w:p>
    <w:p w14:paraId="7CF99476" w14:textId="472BF82C" w:rsidR="00EA6A1E" w:rsidRPr="005446FC" w:rsidRDefault="00EA6A1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w:t>
      </w:r>
      <w:r w:rsidR="00E43C73" w:rsidRPr="005446FC">
        <w:rPr>
          <w:rFonts w:ascii="Times New Roman" w:hAnsi="Times New Roman" w:cs="Times New Roman"/>
          <w:color w:val="000000" w:themeColor="text1"/>
          <w:sz w:val="24"/>
          <w:szCs w:val="24"/>
        </w:rPr>
        <w:t xml:space="preserve">24 </w:t>
      </w:r>
      <w:r w:rsidR="00097C55">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umocowują bazę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D60807" w:rsidRPr="005446FC">
        <w:rPr>
          <w:rFonts w:ascii="Times New Roman" w:hAnsi="Times New Roman" w:cs="Times New Roman"/>
          <w:color w:val="000000" w:themeColor="text1"/>
          <w:sz w:val="24"/>
          <w:szCs w:val="24"/>
        </w:rPr>
        <w:t xml:space="preserve">. </w:t>
      </w:r>
      <w:r w:rsidR="00005DEC" w:rsidRPr="005446FC">
        <w:rPr>
          <w:rFonts w:ascii="Times New Roman" w:hAnsi="Times New Roman" w:cs="Times New Roman"/>
          <w:color w:val="000000" w:themeColor="text1"/>
          <w:sz w:val="24"/>
          <w:szCs w:val="24"/>
        </w:rPr>
        <w:t>W </w:t>
      </w:r>
      <w:r w:rsidR="00B17355" w:rsidRPr="005446FC">
        <w:rPr>
          <w:rFonts w:ascii="Times New Roman" w:hAnsi="Times New Roman" w:cs="Times New Roman"/>
          <w:color w:val="000000" w:themeColor="text1"/>
          <w:sz w:val="24"/>
          <w:szCs w:val="24"/>
        </w:rPr>
        <w:t>bazie tej</w:t>
      </w:r>
      <w:r w:rsidR="00D60807" w:rsidRPr="005446FC">
        <w:rPr>
          <w:rFonts w:ascii="Times New Roman" w:hAnsi="Times New Roman" w:cs="Times New Roman"/>
          <w:color w:val="000000" w:themeColor="text1"/>
          <w:sz w:val="24"/>
          <w:szCs w:val="24"/>
        </w:rPr>
        <w:t xml:space="preserve"> </w:t>
      </w:r>
      <w:r w:rsidR="006F7EBA" w:rsidRPr="005446FC">
        <w:rPr>
          <w:rFonts w:ascii="Times New Roman" w:hAnsi="Times New Roman" w:cs="Times New Roman"/>
          <w:color w:val="000000" w:themeColor="text1"/>
          <w:sz w:val="24"/>
          <w:szCs w:val="24"/>
        </w:rPr>
        <w:t xml:space="preserve">gromadzone są adresy </w:t>
      </w:r>
      <w:r w:rsidR="00850CBA" w:rsidRPr="005446FC">
        <w:rPr>
          <w:rFonts w:ascii="Times New Roman" w:hAnsi="Times New Roman" w:cs="Times New Roman"/>
          <w:color w:val="000000" w:themeColor="text1"/>
          <w:sz w:val="24"/>
          <w:szCs w:val="24"/>
        </w:rPr>
        <w:t>do </w:t>
      </w:r>
      <w:r w:rsidR="006F7EBA" w:rsidRPr="005446FC">
        <w:rPr>
          <w:rFonts w:ascii="Times New Roman" w:hAnsi="Times New Roman" w:cs="Times New Roman"/>
          <w:color w:val="000000" w:themeColor="text1"/>
          <w:sz w:val="24"/>
          <w:szCs w:val="24"/>
        </w:rPr>
        <w:t>doręczeń elektronicznych</w:t>
      </w:r>
      <w:r w:rsidR="000A3C84" w:rsidRPr="005446FC">
        <w:rPr>
          <w:rFonts w:ascii="Times New Roman" w:hAnsi="Times New Roman" w:cs="Times New Roman"/>
          <w:color w:val="000000" w:themeColor="text1"/>
          <w:sz w:val="24"/>
          <w:szCs w:val="24"/>
        </w:rPr>
        <w:t>; j</w:t>
      </w:r>
      <w:r w:rsidR="006F7EBA" w:rsidRPr="005446FC">
        <w:rPr>
          <w:rFonts w:ascii="Times New Roman" w:hAnsi="Times New Roman" w:cs="Times New Roman"/>
          <w:color w:val="000000" w:themeColor="text1"/>
          <w:sz w:val="24"/>
          <w:szCs w:val="24"/>
        </w:rPr>
        <w:t>est</w:t>
      </w:r>
      <w:r w:rsidR="000A3C84" w:rsidRPr="005446FC">
        <w:rPr>
          <w:rFonts w:ascii="Times New Roman" w:hAnsi="Times New Roman" w:cs="Times New Roman"/>
          <w:color w:val="000000" w:themeColor="text1"/>
          <w:sz w:val="24"/>
          <w:szCs w:val="24"/>
        </w:rPr>
        <w:t xml:space="preserve"> ona</w:t>
      </w:r>
      <w:r w:rsidR="006F7EBA" w:rsidRPr="005446FC">
        <w:rPr>
          <w:rFonts w:ascii="Times New Roman" w:hAnsi="Times New Roman" w:cs="Times New Roman"/>
          <w:color w:val="000000" w:themeColor="text1"/>
          <w:sz w:val="24"/>
          <w:szCs w:val="24"/>
        </w:rPr>
        <w:t xml:space="preserve"> </w:t>
      </w:r>
      <w:r w:rsidR="000A5396" w:rsidRPr="005446FC">
        <w:rPr>
          <w:rFonts w:ascii="Times New Roman" w:hAnsi="Times New Roman" w:cs="Times New Roman"/>
          <w:color w:val="000000" w:themeColor="text1"/>
          <w:sz w:val="24"/>
          <w:szCs w:val="24"/>
        </w:rPr>
        <w:t>centralnym zbiorem danych</w:t>
      </w:r>
      <w:r w:rsidR="006F7EBA" w:rsidRPr="005446FC">
        <w:rPr>
          <w:rFonts w:ascii="Times New Roman" w:hAnsi="Times New Roman" w:cs="Times New Roman"/>
          <w:color w:val="000000" w:themeColor="text1"/>
          <w:sz w:val="24"/>
          <w:szCs w:val="24"/>
        </w:rPr>
        <w:t xml:space="preserve"> prowadzonym </w:t>
      </w:r>
      <w:r w:rsidR="0031319D" w:rsidRPr="005446FC">
        <w:rPr>
          <w:rFonts w:ascii="Times New Roman" w:hAnsi="Times New Roman" w:cs="Times New Roman"/>
          <w:color w:val="000000" w:themeColor="text1"/>
          <w:sz w:val="24"/>
          <w:szCs w:val="24"/>
        </w:rPr>
        <w:t xml:space="preserve">w </w:t>
      </w:r>
      <w:r w:rsidR="006F7EBA" w:rsidRPr="005446FC">
        <w:rPr>
          <w:rFonts w:ascii="Times New Roman" w:hAnsi="Times New Roman" w:cs="Times New Roman"/>
          <w:color w:val="000000" w:themeColor="text1"/>
          <w:sz w:val="24"/>
          <w:szCs w:val="24"/>
        </w:rPr>
        <w:t xml:space="preserve">systemie teleinformatycznym przez ministra właściwego </w:t>
      </w:r>
      <w:r w:rsidR="00850CBA" w:rsidRPr="005446FC">
        <w:rPr>
          <w:rFonts w:ascii="Times New Roman" w:hAnsi="Times New Roman" w:cs="Times New Roman"/>
          <w:color w:val="000000" w:themeColor="text1"/>
          <w:sz w:val="24"/>
          <w:szCs w:val="24"/>
        </w:rPr>
        <w:t>do </w:t>
      </w:r>
      <w:r w:rsidR="006F7EBA"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6F7EBA" w:rsidRPr="005446FC">
        <w:rPr>
          <w:rFonts w:ascii="Times New Roman" w:hAnsi="Times New Roman" w:cs="Times New Roman"/>
          <w:color w:val="000000" w:themeColor="text1"/>
          <w:sz w:val="24"/>
          <w:szCs w:val="24"/>
        </w:rPr>
        <w:t>informatyzacji.</w:t>
      </w:r>
      <w:r w:rsidR="00D77C75" w:rsidRPr="005446FC">
        <w:rPr>
          <w:rFonts w:ascii="Times New Roman" w:hAnsi="Times New Roman" w:cs="Times New Roman"/>
          <w:color w:val="000000" w:themeColor="text1"/>
          <w:sz w:val="24"/>
          <w:szCs w:val="24"/>
        </w:rPr>
        <w:t xml:space="preserve"> Minister</w:t>
      </w:r>
      <w:r w:rsidR="00610691" w:rsidRPr="005446FC">
        <w:rPr>
          <w:rFonts w:ascii="Times New Roman" w:hAnsi="Times New Roman" w:cs="Times New Roman"/>
          <w:color w:val="000000" w:themeColor="text1"/>
          <w:sz w:val="24"/>
          <w:szCs w:val="24"/>
        </w:rPr>
        <w:t xml:space="preserve"> zapewnia jej utrzymanie</w:t>
      </w:r>
      <w:r w:rsidR="00A05DAF" w:rsidRPr="005446FC">
        <w:rPr>
          <w:rFonts w:ascii="Times New Roman" w:hAnsi="Times New Roman" w:cs="Times New Roman"/>
          <w:color w:val="000000" w:themeColor="text1"/>
          <w:sz w:val="24"/>
          <w:szCs w:val="24"/>
        </w:rPr>
        <w:t xml:space="preserve"> i </w:t>
      </w:r>
      <w:r w:rsidR="00610691" w:rsidRPr="005446FC">
        <w:rPr>
          <w:rFonts w:ascii="Times New Roman" w:hAnsi="Times New Roman" w:cs="Times New Roman"/>
          <w:color w:val="000000" w:themeColor="text1"/>
          <w:sz w:val="24"/>
          <w:szCs w:val="24"/>
        </w:rPr>
        <w:t>rozwój, a</w:t>
      </w:r>
      <w:r w:rsidR="002358F2" w:rsidRPr="005446FC">
        <w:rPr>
          <w:rFonts w:ascii="Times New Roman" w:hAnsi="Times New Roman" w:cs="Times New Roman"/>
          <w:color w:val="000000" w:themeColor="text1"/>
          <w:sz w:val="24"/>
          <w:szCs w:val="24"/>
        </w:rPr>
        <w:t> w </w:t>
      </w:r>
      <w:r w:rsidR="00D77C75" w:rsidRPr="005446FC">
        <w:rPr>
          <w:rFonts w:ascii="Times New Roman" w:hAnsi="Times New Roman" w:cs="Times New Roman"/>
          <w:color w:val="000000" w:themeColor="text1"/>
          <w:sz w:val="24"/>
          <w:szCs w:val="24"/>
        </w:rPr>
        <w:t>szczególności:</w:t>
      </w:r>
    </w:p>
    <w:p w14:paraId="0DC15B19" w14:textId="689C5F62"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zapewnia ochronę przed nieuprawnionym dostępem </w:t>
      </w:r>
      <w:r w:rsidR="00850CBA" w:rsidRPr="005446FC">
        <w:rPr>
          <w:rFonts w:ascii="Times New Roman" w:hAnsi="Times New Roman" w:cs="Times New Roman"/>
          <w:color w:val="000000" w:themeColor="text1"/>
        </w:rPr>
        <w:t>do </w:t>
      </w:r>
      <w:r w:rsidRPr="005446FC">
        <w:rPr>
          <w:rFonts w:ascii="Times New Roman" w:hAnsi="Times New Roman" w:cs="Times New Roman"/>
          <w:color w:val="000000" w:themeColor="text1"/>
        </w:rPr>
        <w:t>bazy;</w:t>
      </w:r>
    </w:p>
    <w:p w14:paraId="4DD074AB" w14:textId="314A48D3"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zapewnia integralność danych </w:t>
      </w:r>
      <w:r w:rsidR="002358F2" w:rsidRPr="005446FC">
        <w:rPr>
          <w:rFonts w:ascii="Times New Roman" w:hAnsi="Times New Roman" w:cs="Times New Roman"/>
          <w:color w:val="000000" w:themeColor="text1"/>
        </w:rPr>
        <w:t>w </w:t>
      </w:r>
      <w:r w:rsidRPr="005446FC">
        <w:rPr>
          <w:rFonts w:ascii="Times New Roman" w:hAnsi="Times New Roman" w:cs="Times New Roman"/>
          <w:color w:val="000000" w:themeColor="text1"/>
        </w:rPr>
        <w:t>bazie;</w:t>
      </w:r>
    </w:p>
    <w:p w14:paraId="5118B2DD" w14:textId="3B5E42DB"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zapewnia dostępność systemu teleinformatycznego, </w:t>
      </w:r>
      <w:r w:rsidR="002358F2" w:rsidRPr="005446FC">
        <w:rPr>
          <w:rFonts w:ascii="Times New Roman" w:hAnsi="Times New Roman" w:cs="Times New Roman"/>
          <w:color w:val="000000" w:themeColor="text1"/>
        </w:rPr>
        <w:t>w </w:t>
      </w:r>
      <w:r w:rsidRPr="005446FC">
        <w:rPr>
          <w:rFonts w:ascii="Times New Roman" w:hAnsi="Times New Roman" w:cs="Times New Roman"/>
          <w:color w:val="000000" w:themeColor="text1"/>
        </w:rPr>
        <w:t xml:space="preserve">którym baza jest prowadzona, </w:t>
      </w:r>
      <w:r w:rsidR="00850CBA" w:rsidRPr="005446FC">
        <w:rPr>
          <w:rFonts w:ascii="Times New Roman" w:hAnsi="Times New Roman" w:cs="Times New Roman"/>
          <w:color w:val="000000" w:themeColor="text1"/>
        </w:rPr>
        <w:t>dla </w:t>
      </w:r>
      <w:r w:rsidRPr="005446FC">
        <w:rPr>
          <w:rFonts w:ascii="Times New Roman" w:hAnsi="Times New Roman" w:cs="Times New Roman"/>
          <w:color w:val="000000" w:themeColor="text1"/>
        </w:rPr>
        <w:t>podmiotó</w:t>
      </w:r>
      <w:r w:rsidR="0031319D" w:rsidRPr="005446FC">
        <w:rPr>
          <w:rFonts w:ascii="Times New Roman" w:hAnsi="Times New Roman" w:cs="Times New Roman"/>
          <w:color w:val="000000" w:themeColor="text1"/>
        </w:rPr>
        <w:t xml:space="preserve">w </w:t>
      </w:r>
      <w:r w:rsidRPr="005446FC">
        <w:rPr>
          <w:rFonts w:ascii="Times New Roman" w:hAnsi="Times New Roman" w:cs="Times New Roman"/>
          <w:color w:val="000000" w:themeColor="text1"/>
        </w:rPr>
        <w:t xml:space="preserve">przetwarzających dane </w:t>
      </w:r>
      <w:r w:rsidR="0031319D" w:rsidRPr="005446FC">
        <w:rPr>
          <w:rFonts w:ascii="Times New Roman" w:hAnsi="Times New Roman" w:cs="Times New Roman"/>
          <w:color w:val="000000" w:themeColor="text1"/>
        </w:rPr>
        <w:t>w</w:t>
      </w:r>
      <w:r w:rsidR="002358F2"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tym rejestrze;</w:t>
      </w:r>
    </w:p>
    <w:p w14:paraId="3B92B3F5" w14:textId="3905C654"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przeciwdziała uszkodzeniom systemu teleinformatycznego, </w:t>
      </w:r>
      <w:r w:rsidR="002358F2" w:rsidRPr="005446FC">
        <w:rPr>
          <w:rFonts w:ascii="Times New Roman" w:hAnsi="Times New Roman" w:cs="Times New Roman"/>
          <w:color w:val="000000" w:themeColor="text1"/>
        </w:rPr>
        <w:t>w </w:t>
      </w:r>
      <w:r w:rsidRPr="005446FC">
        <w:rPr>
          <w:rFonts w:ascii="Times New Roman" w:hAnsi="Times New Roman" w:cs="Times New Roman"/>
          <w:color w:val="000000" w:themeColor="text1"/>
        </w:rPr>
        <w:t>którym baza jest prowadzona;</w:t>
      </w:r>
    </w:p>
    <w:p w14:paraId="060E9885" w14:textId="5F1FB94E"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określa zasady bezpieczeństwa przetwarzanych danych, </w:t>
      </w:r>
      <w:r w:rsidR="002358F2" w:rsidRPr="005446FC">
        <w:rPr>
          <w:rFonts w:ascii="Times New Roman" w:hAnsi="Times New Roman" w:cs="Times New Roman"/>
          <w:color w:val="000000" w:themeColor="text1"/>
        </w:rPr>
        <w:t>w </w:t>
      </w:r>
      <w:r w:rsidRPr="005446FC">
        <w:rPr>
          <w:rFonts w:ascii="Times New Roman" w:hAnsi="Times New Roman" w:cs="Times New Roman"/>
          <w:color w:val="000000" w:themeColor="text1"/>
        </w:rPr>
        <w:t>tym danych osobowych;</w:t>
      </w:r>
    </w:p>
    <w:p w14:paraId="78FDE9F9" w14:textId="77777777"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określa zasady zgłaszania naruszenia ochrony danych osobowych;</w:t>
      </w:r>
    </w:p>
    <w:p w14:paraId="4005F67C" w14:textId="3B334AF4"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zapewnia rozliczalność działań dokonywanych</w:t>
      </w:r>
      <w:r w:rsidR="00375A65" w:rsidRPr="005446FC">
        <w:rPr>
          <w:rFonts w:ascii="Times New Roman" w:hAnsi="Times New Roman" w:cs="Times New Roman"/>
          <w:color w:val="000000" w:themeColor="text1"/>
        </w:rPr>
        <w:t xml:space="preserve"> na </w:t>
      </w:r>
      <w:r w:rsidRPr="005446FC">
        <w:rPr>
          <w:rFonts w:ascii="Times New Roman" w:hAnsi="Times New Roman" w:cs="Times New Roman"/>
          <w:color w:val="000000" w:themeColor="text1"/>
        </w:rPr>
        <w:t>danych bazy;</w:t>
      </w:r>
    </w:p>
    <w:p w14:paraId="3FCDC4CB" w14:textId="638C214F" w:rsidR="00D77C75" w:rsidRPr="005446FC" w:rsidRDefault="00D77C75" w:rsidP="00E878A2">
      <w:pPr>
        <w:pStyle w:val="PKTpunkt"/>
        <w:numPr>
          <w:ilvl w:val="0"/>
          <w:numId w:val="55"/>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 xml:space="preserve">zapewnia poprawność danych przetwarzanych </w:t>
      </w:r>
      <w:r w:rsidR="0031319D" w:rsidRPr="005446FC">
        <w:rPr>
          <w:rFonts w:ascii="Times New Roman" w:hAnsi="Times New Roman" w:cs="Times New Roman"/>
          <w:color w:val="000000" w:themeColor="text1"/>
        </w:rPr>
        <w:t>w</w:t>
      </w:r>
      <w:r w:rsidR="002358F2"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bazie.</w:t>
      </w:r>
    </w:p>
    <w:p w14:paraId="5403801A" w14:textId="3294ECD1" w:rsidR="00337989" w:rsidRPr="005446FC" w:rsidRDefault="002358F2" w:rsidP="00E878A2">
      <w:pPr>
        <w:spacing w:before="120"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337989" w:rsidRPr="005446FC">
        <w:rPr>
          <w:rFonts w:ascii="Times New Roman" w:hAnsi="Times New Roman" w:cs="Times New Roman"/>
          <w:color w:val="000000" w:themeColor="text1"/>
          <w:sz w:val="24"/>
          <w:szCs w:val="24"/>
        </w:rPr>
        <w:t>art.</w:t>
      </w:r>
      <w:r w:rsidR="00097C55">
        <w:rPr>
          <w:rFonts w:ascii="Times New Roman" w:hAnsi="Times New Roman" w:cs="Times New Roman"/>
          <w:color w:val="000000" w:themeColor="text1"/>
          <w:sz w:val="24"/>
          <w:szCs w:val="24"/>
        </w:rPr>
        <w:t xml:space="preserve"> </w:t>
      </w:r>
      <w:r w:rsidR="00E43C73" w:rsidRPr="005446FC">
        <w:rPr>
          <w:rFonts w:ascii="Times New Roman" w:hAnsi="Times New Roman" w:cs="Times New Roman"/>
          <w:color w:val="000000" w:themeColor="text1"/>
          <w:sz w:val="24"/>
          <w:szCs w:val="24"/>
        </w:rPr>
        <w:t xml:space="preserve">25 </w:t>
      </w:r>
      <w:r w:rsidR="00097C55">
        <w:rPr>
          <w:rFonts w:ascii="Times New Roman" w:hAnsi="Times New Roman" w:cs="Times New Roman"/>
          <w:color w:val="000000" w:themeColor="text1"/>
          <w:sz w:val="24"/>
          <w:szCs w:val="24"/>
        </w:rPr>
        <w:t xml:space="preserve">projektu ustawy </w:t>
      </w:r>
      <w:r w:rsidR="00337989" w:rsidRPr="005446FC">
        <w:rPr>
          <w:rFonts w:ascii="Times New Roman" w:hAnsi="Times New Roman" w:cs="Times New Roman"/>
          <w:color w:val="000000" w:themeColor="text1"/>
          <w:sz w:val="24"/>
          <w:szCs w:val="24"/>
        </w:rPr>
        <w:t xml:space="preserve">ustalono zakres danych przetwarzanych </w:t>
      </w:r>
      <w:r w:rsidRPr="005446FC">
        <w:rPr>
          <w:rFonts w:ascii="Times New Roman" w:hAnsi="Times New Roman" w:cs="Times New Roman"/>
          <w:color w:val="000000" w:themeColor="text1"/>
          <w:sz w:val="24"/>
          <w:szCs w:val="24"/>
        </w:rPr>
        <w:t>w </w:t>
      </w:r>
      <w:r w:rsidR="00337989"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337989" w:rsidRPr="005446FC">
        <w:rPr>
          <w:rFonts w:ascii="Times New Roman" w:hAnsi="Times New Roman" w:cs="Times New Roman"/>
          <w:color w:val="000000" w:themeColor="text1"/>
          <w:sz w:val="24"/>
          <w:szCs w:val="24"/>
        </w:rPr>
        <w:t>elektronicznych.</w:t>
      </w:r>
    </w:p>
    <w:p w14:paraId="255655EA" w14:textId="55F0633D" w:rsidR="00E43C73"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E43C73" w:rsidRPr="005446FC">
        <w:rPr>
          <w:rFonts w:ascii="Times New Roman" w:hAnsi="Times New Roman" w:cs="Times New Roman"/>
          <w:color w:val="000000" w:themeColor="text1"/>
          <w:sz w:val="24"/>
          <w:szCs w:val="24"/>
        </w:rPr>
        <w:t>myśl art. 26</w:t>
      </w:r>
      <w:r w:rsidR="00097C55">
        <w:rPr>
          <w:rFonts w:ascii="Times New Roman" w:hAnsi="Times New Roman" w:cs="Times New Roman"/>
          <w:color w:val="000000" w:themeColor="text1"/>
          <w:sz w:val="24"/>
          <w:szCs w:val="24"/>
        </w:rPr>
        <w:t xml:space="preserve"> projektu</w:t>
      </w:r>
      <w:r w:rsidR="00E43C73"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E43C73" w:rsidRPr="005446FC">
        <w:rPr>
          <w:rFonts w:ascii="Times New Roman" w:hAnsi="Times New Roman" w:cs="Times New Roman"/>
          <w:color w:val="000000" w:themeColor="text1"/>
          <w:sz w:val="24"/>
          <w:szCs w:val="24"/>
        </w:rPr>
        <w:t xml:space="preserve">przypadku gdy </w:t>
      </w:r>
      <w:r w:rsidR="002358F2" w:rsidRPr="005446FC">
        <w:rPr>
          <w:rFonts w:ascii="Times New Roman" w:hAnsi="Times New Roman" w:cs="Times New Roman"/>
          <w:color w:val="000000" w:themeColor="text1"/>
          <w:sz w:val="24"/>
          <w:szCs w:val="24"/>
        </w:rPr>
        <w:t>w </w:t>
      </w:r>
      <w:r w:rsidR="00E43C73" w:rsidRPr="005446FC">
        <w:rPr>
          <w:rFonts w:ascii="Times New Roman" w:hAnsi="Times New Roman" w:cs="Times New Roman"/>
          <w:color w:val="000000" w:themeColor="text1"/>
          <w:sz w:val="24"/>
          <w:szCs w:val="24"/>
        </w:rPr>
        <w:t>rejestrze PESEL dokonana została zmiana imion lub nazwisk</w:t>
      </w:r>
      <w:r w:rsidR="00834C12">
        <w:rPr>
          <w:rFonts w:ascii="Times New Roman" w:hAnsi="Times New Roman" w:cs="Times New Roman"/>
          <w:color w:val="000000" w:themeColor="text1"/>
          <w:sz w:val="24"/>
          <w:szCs w:val="24"/>
        </w:rPr>
        <w:t>,</w:t>
      </w:r>
      <w:r w:rsidR="00E43C73" w:rsidRPr="005446FC">
        <w:rPr>
          <w:rFonts w:ascii="Times New Roman" w:hAnsi="Times New Roman" w:cs="Times New Roman"/>
          <w:color w:val="000000" w:themeColor="text1"/>
          <w:sz w:val="24"/>
          <w:szCs w:val="24"/>
        </w:rPr>
        <w:t xml:space="preserve"> lub numeru PESEL osób albo odnotowan</w:t>
      </w:r>
      <w:r w:rsidR="008E48B1">
        <w:rPr>
          <w:rFonts w:ascii="Times New Roman" w:hAnsi="Times New Roman" w:cs="Times New Roman"/>
          <w:color w:val="000000" w:themeColor="text1"/>
          <w:sz w:val="24"/>
          <w:szCs w:val="24"/>
        </w:rPr>
        <w:t>y został</w:t>
      </w:r>
      <w:r w:rsidR="00E43C73" w:rsidRPr="005446FC">
        <w:rPr>
          <w:rFonts w:ascii="Times New Roman" w:hAnsi="Times New Roman" w:cs="Times New Roman"/>
          <w:color w:val="000000" w:themeColor="text1"/>
          <w:sz w:val="24"/>
          <w:szCs w:val="24"/>
        </w:rPr>
        <w:t xml:space="preserve"> zgon osoby fizycznej – informacja</w:t>
      </w:r>
      <w:r w:rsidR="00850CBA" w:rsidRPr="005446FC">
        <w:rPr>
          <w:rFonts w:ascii="Times New Roman" w:hAnsi="Times New Roman" w:cs="Times New Roman"/>
          <w:color w:val="000000" w:themeColor="text1"/>
          <w:sz w:val="24"/>
          <w:szCs w:val="24"/>
        </w:rPr>
        <w:t xml:space="preserve"> o </w:t>
      </w:r>
      <w:r w:rsidR="00E43C73" w:rsidRPr="005446FC">
        <w:rPr>
          <w:rFonts w:ascii="Times New Roman" w:hAnsi="Times New Roman" w:cs="Times New Roman"/>
          <w:color w:val="000000" w:themeColor="text1"/>
          <w:sz w:val="24"/>
          <w:szCs w:val="24"/>
        </w:rPr>
        <w:t xml:space="preserve">zaistnieniu niniejszych zdarzeń zostaje przekazana </w:t>
      </w:r>
      <w:r w:rsidR="00850CBA" w:rsidRPr="005446FC">
        <w:rPr>
          <w:rFonts w:ascii="Times New Roman" w:hAnsi="Times New Roman" w:cs="Times New Roman"/>
          <w:color w:val="000000" w:themeColor="text1"/>
          <w:sz w:val="24"/>
          <w:szCs w:val="24"/>
        </w:rPr>
        <w:t>do </w:t>
      </w:r>
      <w:r w:rsidR="00E43C73" w:rsidRPr="005446FC">
        <w:rPr>
          <w:rFonts w:ascii="Times New Roman" w:hAnsi="Times New Roman" w:cs="Times New Roman"/>
          <w:color w:val="000000" w:themeColor="text1"/>
          <w:sz w:val="24"/>
          <w:szCs w:val="24"/>
        </w:rPr>
        <w:t>bazy adresó</w:t>
      </w:r>
      <w:r w:rsidRPr="005446FC">
        <w:rPr>
          <w:rFonts w:ascii="Times New Roman" w:hAnsi="Times New Roman" w:cs="Times New Roman"/>
          <w:color w:val="000000" w:themeColor="text1"/>
          <w:sz w:val="24"/>
          <w:szCs w:val="24"/>
        </w:rPr>
        <w:t xml:space="preserve">w </w:t>
      </w:r>
      <w:r w:rsidR="00E43C73" w:rsidRPr="005446FC">
        <w:rPr>
          <w:rFonts w:ascii="Times New Roman" w:hAnsi="Times New Roman" w:cs="Times New Roman"/>
          <w:color w:val="000000" w:themeColor="text1"/>
          <w:sz w:val="24"/>
          <w:szCs w:val="24"/>
        </w:rPr>
        <w:t>elektronicznych.</w:t>
      </w:r>
    </w:p>
    <w:p w14:paraId="0ECD0D2D" w14:textId="07FFB6BE" w:rsidR="00AE11AC" w:rsidRPr="005446FC" w:rsidRDefault="002358F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przepisach </w:t>
      </w:r>
      <w:r w:rsidR="00AE11AC" w:rsidRPr="005446FC">
        <w:rPr>
          <w:rFonts w:ascii="Times New Roman" w:hAnsi="Times New Roman" w:cs="Times New Roman"/>
          <w:color w:val="000000" w:themeColor="text1"/>
          <w:sz w:val="24"/>
          <w:szCs w:val="24"/>
        </w:rPr>
        <w:t xml:space="preserve">art. </w:t>
      </w:r>
      <w:r w:rsidR="00CF1EF0" w:rsidRPr="005446FC">
        <w:rPr>
          <w:rFonts w:ascii="Times New Roman" w:hAnsi="Times New Roman" w:cs="Times New Roman"/>
          <w:color w:val="000000" w:themeColor="text1"/>
          <w:sz w:val="24"/>
          <w:szCs w:val="24"/>
        </w:rPr>
        <w:t>2</w:t>
      </w:r>
      <w:r w:rsidRPr="005446FC">
        <w:rPr>
          <w:rFonts w:ascii="Times New Roman" w:hAnsi="Times New Roman" w:cs="Times New Roman"/>
          <w:color w:val="000000" w:themeColor="text1"/>
          <w:sz w:val="24"/>
          <w:szCs w:val="24"/>
        </w:rPr>
        <w:t>7</w:t>
      </w:r>
      <w:r w:rsidR="00A51568" w:rsidRPr="005446FC">
        <w:rPr>
          <w:rFonts w:ascii="Times New Roman" w:hAnsi="Times New Roman" w:cs="Times New Roman"/>
          <w:color w:val="000000" w:themeColor="text1"/>
          <w:sz w:val="24"/>
          <w:szCs w:val="24"/>
        </w:rPr>
        <w:t xml:space="preserve">, </w:t>
      </w:r>
      <w:r w:rsidR="00097C55">
        <w:rPr>
          <w:rFonts w:ascii="Times New Roman" w:hAnsi="Times New Roman" w:cs="Times New Roman"/>
          <w:color w:val="000000" w:themeColor="text1"/>
          <w:sz w:val="24"/>
          <w:szCs w:val="24"/>
        </w:rPr>
        <w:t xml:space="preserve">art. </w:t>
      </w:r>
      <w:r w:rsidR="00CF1EF0" w:rsidRPr="005446FC">
        <w:rPr>
          <w:rFonts w:ascii="Times New Roman" w:hAnsi="Times New Roman" w:cs="Times New Roman"/>
          <w:color w:val="000000" w:themeColor="text1"/>
          <w:sz w:val="24"/>
          <w:szCs w:val="24"/>
        </w:rPr>
        <w:t>2</w:t>
      </w:r>
      <w:r w:rsidRPr="005446FC">
        <w:rPr>
          <w:rFonts w:ascii="Times New Roman" w:hAnsi="Times New Roman" w:cs="Times New Roman"/>
          <w:color w:val="000000" w:themeColor="text1"/>
          <w:sz w:val="24"/>
          <w:szCs w:val="24"/>
        </w:rPr>
        <w:t>8</w:t>
      </w:r>
      <w:r w:rsidR="00A05DAF" w:rsidRPr="005446FC">
        <w:rPr>
          <w:rFonts w:ascii="Times New Roman" w:hAnsi="Times New Roman" w:cs="Times New Roman"/>
          <w:color w:val="000000" w:themeColor="text1"/>
          <w:sz w:val="24"/>
          <w:szCs w:val="24"/>
        </w:rPr>
        <w:t xml:space="preserve"> i </w:t>
      </w:r>
      <w:r w:rsidR="00097C55">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29 </w:t>
      </w:r>
      <w:r w:rsidR="00AE11AC" w:rsidRPr="005446FC">
        <w:rPr>
          <w:rFonts w:ascii="Times New Roman" w:hAnsi="Times New Roman" w:cs="Times New Roman"/>
          <w:color w:val="000000" w:themeColor="text1"/>
          <w:sz w:val="24"/>
          <w:szCs w:val="24"/>
        </w:rPr>
        <w:t>określono zasady dokonywania wpisó</w:t>
      </w:r>
      <w:r w:rsidR="0031319D" w:rsidRPr="005446FC">
        <w:rPr>
          <w:rFonts w:ascii="Times New Roman" w:hAnsi="Times New Roman" w:cs="Times New Roman"/>
          <w:color w:val="000000" w:themeColor="text1"/>
          <w:sz w:val="24"/>
          <w:szCs w:val="24"/>
        </w:rPr>
        <w:t xml:space="preserve">w </w:t>
      </w:r>
      <w:r w:rsidR="00AE11AC"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AE11AC" w:rsidRPr="005446FC">
        <w:rPr>
          <w:rFonts w:ascii="Times New Roman" w:hAnsi="Times New Roman" w:cs="Times New Roman"/>
          <w:color w:val="000000" w:themeColor="text1"/>
          <w:sz w:val="24"/>
          <w:szCs w:val="24"/>
        </w:rPr>
        <w:t xml:space="preserve">doręczeń elektronicznych udostępnianych </w:t>
      </w:r>
      <w:r w:rsidR="004642C9" w:rsidRPr="005446FC">
        <w:rPr>
          <w:rFonts w:ascii="Times New Roman" w:hAnsi="Times New Roman" w:cs="Times New Roman"/>
          <w:color w:val="000000" w:themeColor="text1"/>
          <w:sz w:val="24"/>
          <w:szCs w:val="24"/>
        </w:rPr>
        <w:t>w </w:t>
      </w:r>
      <w:r w:rsidR="00AE11AC" w:rsidRPr="005446FC">
        <w:rPr>
          <w:rFonts w:ascii="Times New Roman" w:hAnsi="Times New Roman" w:cs="Times New Roman"/>
          <w:color w:val="000000" w:themeColor="text1"/>
          <w:sz w:val="24"/>
          <w:szCs w:val="24"/>
        </w:rPr>
        <w:t>ramach usług kwalifikowanych. Założono maksymalną automatyzację tego procesu</w:t>
      </w:r>
      <w:r w:rsidR="008E48B1">
        <w:rPr>
          <w:rFonts w:ascii="Times New Roman" w:hAnsi="Times New Roman" w:cs="Times New Roman"/>
          <w:color w:val="000000" w:themeColor="text1"/>
          <w:sz w:val="24"/>
          <w:szCs w:val="24"/>
        </w:rPr>
        <w:t>,</w:t>
      </w:r>
      <w:r w:rsidR="00AE11AC" w:rsidRPr="005446FC">
        <w:rPr>
          <w:rFonts w:ascii="Times New Roman" w:hAnsi="Times New Roman" w:cs="Times New Roman"/>
          <w:color w:val="000000" w:themeColor="text1"/>
          <w:sz w:val="24"/>
          <w:szCs w:val="24"/>
        </w:rPr>
        <w:t xml:space="preserve"> </w:t>
      </w:r>
      <w:r w:rsidR="004642C9" w:rsidRPr="005446FC">
        <w:rPr>
          <w:rFonts w:ascii="Times New Roman" w:hAnsi="Times New Roman" w:cs="Times New Roman"/>
          <w:color w:val="000000" w:themeColor="text1"/>
          <w:sz w:val="24"/>
          <w:szCs w:val="24"/>
        </w:rPr>
        <w:t>w </w:t>
      </w:r>
      <w:r w:rsidR="00AE11AC" w:rsidRPr="005446FC">
        <w:rPr>
          <w:rFonts w:ascii="Times New Roman" w:hAnsi="Times New Roman" w:cs="Times New Roman"/>
          <w:color w:val="000000" w:themeColor="text1"/>
          <w:sz w:val="24"/>
          <w:szCs w:val="24"/>
        </w:rPr>
        <w:t>przypadkach kiedy można polegać</w:t>
      </w:r>
      <w:r w:rsidR="00375A65" w:rsidRPr="005446FC">
        <w:rPr>
          <w:rFonts w:ascii="Times New Roman" w:hAnsi="Times New Roman" w:cs="Times New Roman"/>
          <w:color w:val="000000" w:themeColor="text1"/>
          <w:sz w:val="24"/>
          <w:szCs w:val="24"/>
        </w:rPr>
        <w:t xml:space="preserve"> na </w:t>
      </w:r>
      <w:r w:rsidR="00AE11AC" w:rsidRPr="005446FC">
        <w:rPr>
          <w:rFonts w:ascii="Times New Roman" w:hAnsi="Times New Roman" w:cs="Times New Roman"/>
          <w:color w:val="000000" w:themeColor="text1"/>
          <w:sz w:val="24"/>
          <w:szCs w:val="24"/>
        </w:rPr>
        <w:t>danych przekazywanych</w:t>
      </w:r>
      <w:r w:rsidR="00375A65" w:rsidRPr="005446FC">
        <w:rPr>
          <w:rFonts w:ascii="Times New Roman" w:hAnsi="Times New Roman" w:cs="Times New Roman"/>
          <w:color w:val="000000" w:themeColor="text1"/>
          <w:sz w:val="24"/>
          <w:szCs w:val="24"/>
        </w:rPr>
        <w:t xml:space="preserve"> z </w:t>
      </w:r>
      <w:r w:rsidR="00AE11AC"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AE11AC"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AE11AC" w:rsidRPr="005446FC">
        <w:rPr>
          <w:rFonts w:ascii="Times New Roman" w:hAnsi="Times New Roman" w:cs="Times New Roman"/>
          <w:color w:val="000000" w:themeColor="text1"/>
          <w:sz w:val="24"/>
          <w:szCs w:val="24"/>
        </w:rPr>
        <w:t>Działalności Gospodarczej lub Krajowego Rejestru Sądowego,</w:t>
      </w:r>
      <w:r w:rsidR="004B36A1" w:rsidRPr="005446FC">
        <w:rPr>
          <w:rFonts w:ascii="Times New Roman" w:hAnsi="Times New Roman" w:cs="Times New Roman"/>
          <w:color w:val="000000" w:themeColor="text1"/>
          <w:sz w:val="24"/>
          <w:szCs w:val="24"/>
        </w:rPr>
        <w:t xml:space="preserve"> od </w:t>
      </w:r>
      <w:r w:rsidR="00AE11AC" w:rsidRPr="005446FC">
        <w:rPr>
          <w:rFonts w:ascii="Times New Roman" w:hAnsi="Times New Roman" w:cs="Times New Roman"/>
          <w:color w:val="000000" w:themeColor="text1"/>
          <w:sz w:val="24"/>
          <w:szCs w:val="24"/>
        </w:rPr>
        <w:t>kwalifikowanego dostawcy usług zaufania albo danych przekazanych we</w:t>
      </w:r>
      <w:r w:rsidR="004642C9" w:rsidRPr="005446FC">
        <w:rPr>
          <w:rFonts w:ascii="Times New Roman" w:hAnsi="Times New Roman" w:cs="Times New Roman"/>
          <w:color w:val="000000" w:themeColor="text1"/>
          <w:sz w:val="24"/>
          <w:szCs w:val="24"/>
        </w:rPr>
        <w:t> </w:t>
      </w:r>
      <w:r w:rsidR="00AE11AC" w:rsidRPr="005446FC">
        <w:rPr>
          <w:rFonts w:ascii="Times New Roman" w:hAnsi="Times New Roman" w:cs="Times New Roman"/>
          <w:color w:val="000000" w:themeColor="text1"/>
          <w:sz w:val="24"/>
          <w:szCs w:val="24"/>
        </w:rPr>
        <w:t>wniosku</w:t>
      </w:r>
      <w:r w:rsidR="00850CBA" w:rsidRPr="005446FC">
        <w:rPr>
          <w:rFonts w:ascii="Times New Roman" w:hAnsi="Times New Roman" w:cs="Times New Roman"/>
          <w:color w:val="000000" w:themeColor="text1"/>
          <w:sz w:val="24"/>
          <w:szCs w:val="24"/>
        </w:rPr>
        <w:t xml:space="preserve"> o </w:t>
      </w:r>
      <w:r w:rsidR="00AE11AC" w:rsidRPr="005446FC">
        <w:rPr>
          <w:rFonts w:ascii="Times New Roman" w:hAnsi="Times New Roman" w:cs="Times New Roman"/>
          <w:color w:val="000000" w:themeColor="text1"/>
          <w:sz w:val="24"/>
          <w:szCs w:val="24"/>
        </w:rPr>
        <w:t xml:space="preserve">wpisanie adresu </w:t>
      </w:r>
      <w:r w:rsidR="00850CBA" w:rsidRPr="005446FC">
        <w:rPr>
          <w:rFonts w:ascii="Times New Roman" w:hAnsi="Times New Roman" w:cs="Times New Roman"/>
          <w:color w:val="000000" w:themeColor="text1"/>
          <w:sz w:val="24"/>
          <w:szCs w:val="24"/>
        </w:rPr>
        <w:t>do </w:t>
      </w:r>
      <w:r w:rsidR="00AE11AC"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AE11AC" w:rsidRPr="005446FC">
        <w:rPr>
          <w:rFonts w:ascii="Times New Roman" w:hAnsi="Times New Roman" w:cs="Times New Roman"/>
          <w:color w:val="000000" w:themeColor="text1"/>
          <w:sz w:val="24"/>
          <w:szCs w:val="24"/>
        </w:rPr>
        <w:t>elektronicznych.</w:t>
      </w:r>
    </w:p>
    <w:p w14:paraId="3264078C" w14:textId="700C7CD8" w:rsidR="004642C9" w:rsidRPr="005446FC" w:rsidRDefault="002D162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Podobnie jak w </w:t>
      </w:r>
      <w:r w:rsidR="004642C9" w:rsidRPr="005446FC">
        <w:rPr>
          <w:rFonts w:ascii="Times New Roman" w:hAnsi="Times New Roman" w:cs="Times New Roman"/>
          <w:color w:val="000000" w:themeColor="text1"/>
          <w:sz w:val="24"/>
          <w:szCs w:val="24"/>
        </w:rPr>
        <w:t>przypadku tworzenia adresu do doręczeń elektronicznych powiązanego z</w:t>
      </w:r>
      <w:r w:rsidRPr="005446FC">
        <w:rPr>
          <w:rFonts w:ascii="Times New Roman" w:hAnsi="Times New Roman" w:cs="Times New Roman"/>
          <w:color w:val="000000" w:themeColor="text1"/>
          <w:sz w:val="24"/>
          <w:szCs w:val="24"/>
        </w:rPr>
        <w:t> </w:t>
      </w:r>
      <w:r w:rsidR="004642C9" w:rsidRPr="005446FC">
        <w:rPr>
          <w:rFonts w:ascii="Times New Roman" w:hAnsi="Times New Roman" w:cs="Times New Roman"/>
          <w:color w:val="000000" w:themeColor="text1"/>
          <w:sz w:val="24"/>
          <w:szCs w:val="24"/>
        </w:rPr>
        <w:t>publiczną usługą rejestrowanego dorę</w:t>
      </w:r>
      <w:r w:rsidRPr="005446FC">
        <w:rPr>
          <w:rFonts w:ascii="Times New Roman" w:hAnsi="Times New Roman" w:cs="Times New Roman"/>
          <w:color w:val="000000" w:themeColor="text1"/>
          <w:sz w:val="24"/>
          <w:szCs w:val="24"/>
        </w:rPr>
        <w:t>czenia elektronicznego, wpis do </w:t>
      </w:r>
      <w:r w:rsidR="004642C9" w:rsidRPr="005446FC">
        <w:rPr>
          <w:rFonts w:ascii="Times New Roman" w:hAnsi="Times New Roman" w:cs="Times New Roman"/>
          <w:color w:val="000000" w:themeColor="text1"/>
          <w:sz w:val="24"/>
          <w:szCs w:val="24"/>
        </w:rPr>
        <w:t>bazy adresu do</w:t>
      </w:r>
      <w:r w:rsidRPr="005446FC">
        <w:rPr>
          <w:rFonts w:ascii="Times New Roman" w:hAnsi="Times New Roman" w:cs="Times New Roman"/>
          <w:color w:val="000000" w:themeColor="text1"/>
          <w:sz w:val="24"/>
          <w:szCs w:val="24"/>
        </w:rPr>
        <w:t> </w:t>
      </w:r>
      <w:r w:rsidR="004642C9" w:rsidRPr="005446FC">
        <w:rPr>
          <w:rFonts w:ascii="Times New Roman" w:hAnsi="Times New Roman" w:cs="Times New Roman"/>
          <w:color w:val="000000" w:themeColor="text1"/>
          <w:sz w:val="24"/>
          <w:szCs w:val="24"/>
        </w:rPr>
        <w:t>doręczeń elektronicznych powiązanego z</w:t>
      </w:r>
      <w:r w:rsidRPr="005446FC">
        <w:rPr>
          <w:rFonts w:ascii="Times New Roman" w:hAnsi="Times New Roman" w:cs="Times New Roman"/>
          <w:color w:val="000000" w:themeColor="text1"/>
          <w:sz w:val="24"/>
          <w:szCs w:val="24"/>
        </w:rPr>
        <w:t> </w:t>
      </w:r>
      <w:r w:rsidR="004642C9" w:rsidRPr="005446FC">
        <w:rPr>
          <w:rFonts w:ascii="Times New Roman" w:hAnsi="Times New Roman" w:cs="Times New Roman"/>
          <w:color w:val="000000" w:themeColor="text1"/>
          <w:sz w:val="24"/>
          <w:szCs w:val="24"/>
        </w:rPr>
        <w:t>kwalifikowaną usługą rejestrowanego doręczenia elektronicznego może zostać zrealizowany</w:t>
      </w:r>
      <w:r w:rsidRPr="005446FC">
        <w:rPr>
          <w:rFonts w:ascii="Times New Roman" w:hAnsi="Times New Roman" w:cs="Times New Roman"/>
          <w:color w:val="000000" w:themeColor="text1"/>
          <w:sz w:val="24"/>
          <w:szCs w:val="24"/>
        </w:rPr>
        <w:t xml:space="preserve"> w </w:t>
      </w:r>
      <w:r w:rsidR="004642C9" w:rsidRPr="005446FC">
        <w:rPr>
          <w:rFonts w:ascii="Times New Roman" w:hAnsi="Times New Roman" w:cs="Times New Roman"/>
          <w:color w:val="000000" w:themeColor="text1"/>
          <w:sz w:val="24"/>
          <w:szCs w:val="24"/>
        </w:rPr>
        <w:t xml:space="preserve">trybie realizacji wniosku złożonego bezpośrednio do ministra właściwego do spraw informatyzacji lub przez </w:t>
      </w:r>
      <w:r w:rsidRPr="005446FC">
        <w:rPr>
          <w:rFonts w:ascii="Times New Roman" w:hAnsi="Times New Roman" w:cs="Times New Roman"/>
          <w:color w:val="000000" w:themeColor="text1"/>
          <w:sz w:val="24"/>
          <w:szCs w:val="24"/>
        </w:rPr>
        <w:t>żądanie towarzyszące do wniosku o wpis do </w:t>
      </w:r>
      <w:r w:rsidR="004642C9" w:rsidRPr="005446FC">
        <w:rPr>
          <w:rFonts w:ascii="Times New Roman" w:hAnsi="Times New Roman" w:cs="Times New Roman"/>
          <w:color w:val="000000" w:themeColor="text1"/>
          <w:sz w:val="24"/>
          <w:szCs w:val="24"/>
        </w:rPr>
        <w:t xml:space="preserve">rejestru </w:t>
      </w:r>
      <w:r w:rsidR="009E57E9" w:rsidRPr="009E57E9">
        <w:rPr>
          <w:rFonts w:ascii="Times New Roman" w:hAnsi="Times New Roman" w:cs="Times New Roman"/>
          <w:color w:val="000000" w:themeColor="text1"/>
          <w:sz w:val="24"/>
          <w:szCs w:val="24"/>
        </w:rPr>
        <w:t xml:space="preserve">Centralnej Ewidencji i Informacji o Działalności Gospodarczej </w:t>
      </w:r>
      <w:r w:rsidR="004642C9" w:rsidRPr="005446FC">
        <w:rPr>
          <w:rFonts w:ascii="Times New Roman" w:hAnsi="Times New Roman" w:cs="Times New Roman"/>
          <w:color w:val="000000" w:themeColor="text1"/>
          <w:sz w:val="24"/>
          <w:szCs w:val="24"/>
        </w:rPr>
        <w:t xml:space="preserve">albo </w:t>
      </w:r>
      <w:r w:rsidR="009E57E9" w:rsidRPr="009E57E9">
        <w:rPr>
          <w:rFonts w:ascii="Times New Roman" w:hAnsi="Times New Roman" w:cs="Times New Roman"/>
          <w:color w:val="000000" w:themeColor="text1"/>
          <w:sz w:val="24"/>
          <w:szCs w:val="24"/>
        </w:rPr>
        <w:t>Krajowego Rejestru Sądowego</w:t>
      </w:r>
      <w:r w:rsidR="009E57E9" w:rsidRPr="009E57E9" w:rsidDel="009E57E9">
        <w:rPr>
          <w:rFonts w:ascii="Times New Roman" w:hAnsi="Times New Roman" w:cs="Times New Roman"/>
          <w:color w:val="000000" w:themeColor="text1"/>
          <w:sz w:val="24"/>
          <w:szCs w:val="24"/>
        </w:rPr>
        <w:t xml:space="preserve"> </w:t>
      </w:r>
      <w:r w:rsidR="004642C9" w:rsidRPr="005446FC">
        <w:rPr>
          <w:rFonts w:ascii="Times New Roman" w:hAnsi="Times New Roman" w:cs="Times New Roman"/>
          <w:color w:val="000000" w:themeColor="text1"/>
          <w:sz w:val="24"/>
          <w:szCs w:val="24"/>
        </w:rPr>
        <w:t>odpowiednio. Dodatkowo um</w:t>
      </w:r>
      <w:r w:rsidRPr="005446FC">
        <w:rPr>
          <w:rFonts w:ascii="Times New Roman" w:hAnsi="Times New Roman" w:cs="Times New Roman"/>
          <w:color w:val="000000" w:themeColor="text1"/>
          <w:sz w:val="24"/>
          <w:szCs w:val="24"/>
        </w:rPr>
        <w:t>ożliwia się realizację wpisu do </w:t>
      </w:r>
      <w:r w:rsidR="004642C9" w:rsidRPr="005446FC">
        <w:rPr>
          <w:rFonts w:ascii="Times New Roman" w:hAnsi="Times New Roman" w:cs="Times New Roman"/>
          <w:color w:val="000000" w:themeColor="text1"/>
          <w:sz w:val="24"/>
          <w:szCs w:val="24"/>
        </w:rPr>
        <w:t>bazy adresów el</w:t>
      </w:r>
      <w:r w:rsidRPr="005446FC">
        <w:rPr>
          <w:rFonts w:ascii="Times New Roman" w:hAnsi="Times New Roman" w:cs="Times New Roman"/>
          <w:color w:val="000000" w:themeColor="text1"/>
          <w:sz w:val="24"/>
          <w:szCs w:val="24"/>
        </w:rPr>
        <w:t>ektronicznych automatycznie, po </w:t>
      </w:r>
      <w:r w:rsidR="004642C9" w:rsidRPr="005446FC">
        <w:rPr>
          <w:rFonts w:ascii="Times New Roman" w:hAnsi="Times New Roman" w:cs="Times New Roman"/>
          <w:color w:val="000000" w:themeColor="text1"/>
          <w:sz w:val="24"/>
          <w:szCs w:val="24"/>
        </w:rPr>
        <w:t>uzyskaniu przez ministra właściwego do</w:t>
      </w:r>
      <w:r w:rsidRPr="005446FC">
        <w:rPr>
          <w:rFonts w:ascii="Times New Roman" w:hAnsi="Times New Roman" w:cs="Times New Roman"/>
          <w:color w:val="000000" w:themeColor="text1"/>
          <w:sz w:val="24"/>
          <w:szCs w:val="24"/>
        </w:rPr>
        <w:t> spraw informatyzacji danych za </w:t>
      </w:r>
      <w:r w:rsidR="004642C9" w:rsidRPr="005446FC">
        <w:rPr>
          <w:rFonts w:ascii="Times New Roman" w:hAnsi="Times New Roman" w:cs="Times New Roman"/>
          <w:color w:val="000000" w:themeColor="text1"/>
          <w:sz w:val="24"/>
          <w:szCs w:val="24"/>
        </w:rPr>
        <w:t>pośrednictwem kwalifikowanego dostawcy usług zaufania świadczącego kwalifikowaną usługę rejestrowanego doręczenia elektronicznego.</w:t>
      </w:r>
    </w:p>
    <w:p w14:paraId="451CC08C" w14:textId="40AD8386" w:rsidR="004770C1" w:rsidRPr="005446FC" w:rsidRDefault="004770C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Właściwe zakresy danych przekazywanych na potrzeby wpisu adresu do doręczeń elektronicznych powiązanego z kwalifikowaną usługą rejestrowanego doręczenia elektronicznego do bazy adresów elektronicznych wskazano w przepisach:</w:t>
      </w:r>
    </w:p>
    <w:p w14:paraId="7B13A3E8" w14:textId="760345ED" w:rsidR="004770C1" w:rsidRPr="005446FC" w:rsidRDefault="004770C1" w:rsidP="00E878A2">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art. 28 ust. 2 </w:t>
      </w:r>
      <w:r w:rsidR="00535503" w:rsidRPr="005446FC">
        <w:rPr>
          <w:rFonts w:ascii="Times New Roman" w:hAnsi="Times New Roman" w:cs="Times New Roman"/>
          <w:color w:val="000000" w:themeColor="text1"/>
          <w:sz w:val="24"/>
          <w:szCs w:val="24"/>
        </w:rPr>
        <w:t>pkt </w:t>
      </w:r>
      <w:r w:rsidRPr="005446FC">
        <w:rPr>
          <w:rFonts w:ascii="Times New Roman" w:hAnsi="Times New Roman" w:cs="Times New Roman"/>
          <w:color w:val="000000" w:themeColor="text1"/>
          <w:sz w:val="24"/>
          <w:szCs w:val="24"/>
        </w:rPr>
        <w:t>1 – w odniesieniu do wniosku składanego przez podmiot niepubliczny będący osobą fizyczną;</w:t>
      </w:r>
    </w:p>
    <w:p w14:paraId="3B83EE72" w14:textId="5C0CC72A" w:rsidR="004770C1" w:rsidRPr="005446FC" w:rsidRDefault="004770C1" w:rsidP="00E878A2">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art. 28 ust. 2 </w:t>
      </w:r>
      <w:r w:rsidR="00535503" w:rsidRPr="005446FC">
        <w:rPr>
          <w:rFonts w:ascii="Times New Roman" w:hAnsi="Times New Roman" w:cs="Times New Roman"/>
          <w:color w:val="000000" w:themeColor="text1"/>
          <w:sz w:val="24"/>
          <w:szCs w:val="24"/>
        </w:rPr>
        <w:t>pkt </w:t>
      </w:r>
      <w:r w:rsidRPr="005446FC">
        <w:rPr>
          <w:rFonts w:ascii="Times New Roman" w:hAnsi="Times New Roman" w:cs="Times New Roman"/>
          <w:color w:val="000000" w:themeColor="text1"/>
          <w:sz w:val="24"/>
          <w:szCs w:val="24"/>
        </w:rPr>
        <w:t>2 – w odniesieniu do wniosku składanego przez podmiot niepubliczny niebędący osobą fizyczną;</w:t>
      </w:r>
    </w:p>
    <w:p w14:paraId="3A06DCD1" w14:textId="77FCBCA9" w:rsidR="004770C1" w:rsidRPr="005446FC" w:rsidRDefault="004770C1" w:rsidP="00E878A2">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535503" w:rsidRPr="005446FC">
        <w:rPr>
          <w:rFonts w:ascii="Times New Roman" w:hAnsi="Times New Roman" w:cs="Times New Roman"/>
          <w:color w:val="000000" w:themeColor="text1"/>
          <w:sz w:val="24"/>
          <w:szCs w:val="24"/>
        </w:rPr>
        <w:t> 29 ust. 1 pkt 1 lit. </w:t>
      </w:r>
      <w:r w:rsidRPr="005446FC">
        <w:rPr>
          <w:rFonts w:ascii="Times New Roman" w:hAnsi="Times New Roman" w:cs="Times New Roman"/>
          <w:color w:val="000000" w:themeColor="text1"/>
          <w:sz w:val="24"/>
          <w:szCs w:val="24"/>
        </w:rPr>
        <w:t>a –</w:t>
      </w:r>
      <w:r w:rsidR="002D162D" w:rsidRPr="005446FC">
        <w:rPr>
          <w:rFonts w:ascii="Times New Roman" w:hAnsi="Times New Roman" w:cs="Times New Roman"/>
          <w:color w:val="000000" w:themeColor="text1"/>
          <w:sz w:val="24"/>
          <w:szCs w:val="24"/>
        </w:rPr>
        <w:t xml:space="preserve"> w </w:t>
      </w:r>
      <w:r w:rsidRPr="005446FC">
        <w:rPr>
          <w:rFonts w:ascii="Times New Roman" w:hAnsi="Times New Roman" w:cs="Times New Roman"/>
          <w:color w:val="000000" w:themeColor="text1"/>
          <w:sz w:val="24"/>
          <w:szCs w:val="24"/>
        </w:rPr>
        <w:t>odniesien</w:t>
      </w:r>
      <w:r w:rsidR="002D162D" w:rsidRPr="005446FC">
        <w:rPr>
          <w:rFonts w:ascii="Times New Roman" w:hAnsi="Times New Roman" w:cs="Times New Roman"/>
          <w:color w:val="000000" w:themeColor="text1"/>
          <w:sz w:val="24"/>
          <w:szCs w:val="24"/>
        </w:rPr>
        <w:t>iu do </w:t>
      </w:r>
      <w:r w:rsidRPr="005446FC">
        <w:rPr>
          <w:rFonts w:ascii="Times New Roman" w:hAnsi="Times New Roman" w:cs="Times New Roman"/>
          <w:color w:val="000000" w:themeColor="text1"/>
          <w:sz w:val="24"/>
          <w:szCs w:val="24"/>
        </w:rPr>
        <w:t>podmiotu niepublicznego</w:t>
      </w:r>
      <w:r w:rsidR="002D162D" w:rsidRPr="005446FC">
        <w:rPr>
          <w:rFonts w:ascii="Times New Roman" w:hAnsi="Times New Roman" w:cs="Times New Roman"/>
          <w:color w:val="000000" w:themeColor="text1"/>
          <w:sz w:val="24"/>
          <w:szCs w:val="24"/>
        </w:rPr>
        <w:t xml:space="preserve"> będącego osobą fizyczną, w </w:t>
      </w:r>
      <w:r w:rsidRPr="005446FC">
        <w:rPr>
          <w:rFonts w:ascii="Times New Roman" w:hAnsi="Times New Roman" w:cs="Times New Roman"/>
          <w:color w:val="000000" w:themeColor="text1"/>
          <w:sz w:val="24"/>
          <w:szCs w:val="24"/>
        </w:rPr>
        <w:t>pr</w:t>
      </w:r>
      <w:r w:rsidR="002D162D" w:rsidRPr="005446FC">
        <w:rPr>
          <w:rFonts w:ascii="Times New Roman" w:hAnsi="Times New Roman" w:cs="Times New Roman"/>
          <w:color w:val="000000" w:themeColor="text1"/>
          <w:sz w:val="24"/>
          <w:szCs w:val="24"/>
        </w:rPr>
        <w:t>zypadku przekazywania danych za </w:t>
      </w:r>
      <w:r w:rsidRPr="005446FC">
        <w:rPr>
          <w:rFonts w:ascii="Times New Roman" w:hAnsi="Times New Roman" w:cs="Times New Roman"/>
          <w:color w:val="000000" w:themeColor="text1"/>
          <w:sz w:val="24"/>
          <w:szCs w:val="24"/>
        </w:rPr>
        <w:t>pośrednictwem systemu teleinformatycznego kwalifikowanego dostawcy usług zaufania świadczącego kwalifikowaną usługę rejestrowanego doręczenia elektronicznego;</w:t>
      </w:r>
    </w:p>
    <w:p w14:paraId="48EEFB78" w14:textId="22081E1D" w:rsidR="002D162D" w:rsidRPr="005446FC" w:rsidRDefault="002D162D" w:rsidP="00E878A2">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w:t>
      </w:r>
      <w:r w:rsidR="00535503" w:rsidRPr="005446FC">
        <w:rPr>
          <w:rFonts w:ascii="Times New Roman" w:hAnsi="Times New Roman" w:cs="Times New Roman"/>
          <w:color w:val="000000" w:themeColor="text1"/>
          <w:sz w:val="24"/>
          <w:szCs w:val="24"/>
        </w:rPr>
        <w:t> 29 ust. 1 pkt </w:t>
      </w:r>
      <w:r w:rsidRPr="005446FC">
        <w:rPr>
          <w:rFonts w:ascii="Times New Roman" w:hAnsi="Times New Roman" w:cs="Times New Roman"/>
          <w:color w:val="000000" w:themeColor="text1"/>
          <w:sz w:val="24"/>
          <w:szCs w:val="24"/>
        </w:rPr>
        <w:t>1 lit.</w:t>
      </w:r>
      <w:r w:rsidR="0053550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b – w odniesieniu do podmiotu niepublicznego niebędącego osobą fizyczną, w przypadku przekazywania danych za pośrednictwem systemu teleinformatycznego kwalifikowanego dostawcy usług zaufania świadczącego kwalifikowaną usługę rejestrowanego doręczenia elektronicznego;</w:t>
      </w:r>
    </w:p>
    <w:p w14:paraId="1ACA7422" w14:textId="705A71F2" w:rsidR="004770C1" w:rsidRPr="005446FC" w:rsidRDefault="004770C1" w:rsidP="008E48B1">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 29 ust. 1 pkt </w:t>
      </w:r>
      <w:r w:rsidR="002D162D" w:rsidRPr="005446FC">
        <w:rPr>
          <w:rFonts w:ascii="Times New Roman" w:hAnsi="Times New Roman" w:cs="Times New Roman"/>
          <w:color w:val="000000" w:themeColor="text1"/>
          <w:sz w:val="24"/>
          <w:szCs w:val="24"/>
        </w:rPr>
        <w:t>2</w:t>
      </w:r>
      <w:r w:rsidRPr="005446FC">
        <w:rPr>
          <w:rFonts w:ascii="Times New Roman" w:hAnsi="Times New Roman" w:cs="Times New Roman"/>
          <w:color w:val="000000" w:themeColor="text1"/>
          <w:sz w:val="24"/>
          <w:szCs w:val="24"/>
        </w:rPr>
        <w:t xml:space="preserve"> – w odniesieniu do podmiotów zarejestrowanych w </w:t>
      </w:r>
      <w:r w:rsidR="009E57E9" w:rsidRPr="009E57E9">
        <w:rPr>
          <w:rFonts w:ascii="Times New Roman" w:hAnsi="Times New Roman" w:cs="Times New Roman"/>
          <w:color w:val="000000" w:themeColor="text1"/>
          <w:sz w:val="24"/>
          <w:szCs w:val="24"/>
        </w:rPr>
        <w:t>Krajow</w:t>
      </w:r>
      <w:r w:rsidR="009E57E9">
        <w:rPr>
          <w:rFonts w:ascii="Times New Roman" w:hAnsi="Times New Roman" w:cs="Times New Roman"/>
          <w:color w:val="000000" w:themeColor="text1"/>
          <w:sz w:val="24"/>
          <w:szCs w:val="24"/>
        </w:rPr>
        <w:t>ym</w:t>
      </w:r>
      <w:r w:rsidR="009E57E9" w:rsidRPr="009E57E9">
        <w:rPr>
          <w:rFonts w:ascii="Times New Roman" w:hAnsi="Times New Roman" w:cs="Times New Roman"/>
          <w:color w:val="000000" w:themeColor="text1"/>
          <w:sz w:val="24"/>
          <w:szCs w:val="24"/>
        </w:rPr>
        <w:t xml:space="preserve"> Rejestr</w:t>
      </w:r>
      <w:r w:rsidR="009E57E9">
        <w:rPr>
          <w:rFonts w:ascii="Times New Roman" w:hAnsi="Times New Roman" w:cs="Times New Roman"/>
          <w:color w:val="000000" w:themeColor="text1"/>
          <w:sz w:val="24"/>
          <w:szCs w:val="24"/>
        </w:rPr>
        <w:t>ze</w:t>
      </w:r>
      <w:r w:rsidR="009E57E9" w:rsidRPr="009E57E9">
        <w:rPr>
          <w:rFonts w:ascii="Times New Roman" w:hAnsi="Times New Roman" w:cs="Times New Roman"/>
          <w:color w:val="000000" w:themeColor="text1"/>
          <w:sz w:val="24"/>
          <w:szCs w:val="24"/>
        </w:rPr>
        <w:t xml:space="preserve"> Sądow</w:t>
      </w:r>
      <w:r w:rsidR="009E57E9">
        <w:rPr>
          <w:rFonts w:ascii="Times New Roman" w:hAnsi="Times New Roman" w:cs="Times New Roman"/>
          <w:color w:val="000000" w:themeColor="text1"/>
          <w:sz w:val="24"/>
          <w:szCs w:val="24"/>
        </w:rPr>
        <w:t>ym</w:t>
      </w:r>
      <w:r w:rsidRPr="005446FC">
        <w:rPr>
          <w:rFonts w:ascii="Times New Roman" w:hAnsi="Times New Roman" w:cs="Times New Roman"/>
          <w:color w:val="000000" w:themeColor="text1"/>
          <w:sz w:val="24"/>
          <w:szCs w:val="24"/>
        </w:rPr>
        <w:t>, w przypadku przekazywania danych za pośrednictwem systemu teleinformatycznego Krajowego Rejestru Sądowego;</w:t>
      </w:r>
    </w:p>
    <w:p w14:paraId="1A1F0087" w14:textId="646D1A4F" w:rsidR="004642C9" w:rsidRPr="005446FC" w:rsidRDefault="004770C1" w:rsidP="008E48B1">
      <w:pPr>
        <w:pStyle w:val="Akapitzlist"/>
        <w:numPr>
          <w:ilvl w:val="0"/>
          <w:numId w:val="70"/>
        </w:numPr>
        <w:spacing w:after="120" w:line="360" w:lineRule="auto"/>
        <w:ind w:left="709" w:hanging="425"/>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 </w:t>
      </w:r>
      <w:r w:rsidR="002D162D" w:rsidRPr="005446FC">
        <w:rPr>
          <w:rFonts w:ascii="Times New Roman" w:hAnsi="Times New Roman" w:cs="Times New Roman"/>
          <w:color w:val="000000" w:themeColor="text1"/>
          <w:sz w:val="24"/>
          <w:szCs w:val="24"/>
        </w:rPr>
        <w:t>29</w:t>
      </w:r>
      <w:r w:rsidRPr="005446FC">
        <w:rPr>
          <w:rFonts w:ascii="Times New Roman" w:hAnsi="Times New Roman" w:cs="Times New Roman"/>
          <w:color w:val="000000" w:themeColor="text1"/>
          <w:sz w:val="24"/>
          <w:szCs w:val="24"/>
        </w:rPr>
        <w:t xml:space="preserve"> ust. 1 pkt </w:t>
      </w:r>
      <w:r w:rsidR="002D162D" w:rsidRPr="005446FC">
        <w:rPr>
          <w:rFonts w:ascii="Times New Roman" w:hAnsi="Times New Roman" w:cs="Times New Roman"/>
          <w:color w:val="000000" w:themeColor="text1"/>
          <w:sz w:val="24"/>
          <w:szCs w:val="24"/>
        </w:rPr>
        <w:t>3</w:t>
      </w:r>
      <w:r w:rsidRPr="005446FC">
        <w:rPr>
          <w:rFonts w:ascii="Times New Roman" w:hAnsi="Times New Roman" w:cs="Times New Roman"/>
          <w:color w:val="000000" w:themeColor="text1"/>
          <w:sz w:val="24"/>
          <w:szCs w:val="24"/>
        </w:rPr>
        <w:t xml:space="preserve"> – w odniesieniu do podmiotów niepublicznych zarejestrowanych w</w:t>
      </w:r>
      <w:r w:rsidR="008E48B1">
        <w:rPr>
          <w:rFonts w:ascii="Times New Roman" w:hAnsi="Times New Roman" w:cs="Times New Roman"/>
          <w:color w:val="000000" w:themeColor="text1"/>
          <w:sz w:val="24"/>
          <w:szCs w:val="24"/>
        </w:rPr>
        <w:t> </w:t>
      </w:r>
      <w:r w:rsidR="009E57E9" w:rsidRPr="009E57E9">
        <w:rPr>
          <w:rFonts w:ascii="Times New Roman" w:hAnsi="Times New Roman" w:cs="Times New Roman"/>
          <w:color w:val="000000" w:themeColor="text1"/>
          <w:sz w:val="24"/>
          <w:szCs w:val="24"/>
        </w:rPr>
        <w:t>Centralnej Ewidencji i Informacji o Działalności Gospodarczej</w:t>
      </w:r>
      <w:r w:rsidRPr="005446FC">
        <w:rPr>
          <w:rFonts w:ascii="Times New Roman" w:hAnsi="Times New Roman" w:cs="Times New Roman"/>
          <w:color w:val="000000" w:themeColor="text1"/>
          <w:sz w:val="24"/>
          <w:szCs w:val="24"/>
        </w:rPr>
        <w:t>, w przypadku przekazywania danych za pośrednictwem systemu teleinformatycznego Centralnej Ewidencji i Informacji o Działalności Gospodarczej.</w:t>
      </w:r>
    </w:p>
    <w:p w14:paraId="013CB288" w14:textId="31AD7054" w:rsidR="002358F2" w:rsidRPr="005446FC" w:rsidRDefault="002358F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30 </w:t>
      </w:r>
      <w:r w:rsidR="000C7F67">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zapewniają synchronizację danych zawartych w bazie adresów elektronicznych z danymi zawartymi w rejestrze Centralnej Ewidencji i Informacji o Działalności Gospodarczej – oczywiście w zakresie wspólnych danych przechowywanych w obu rejestrach.</w:t>
      </w:r>
    </w:p>
    <w:p w14:paraId="6B7F1D55" w14:textId="0D0230D8" w:rsidR="00A44E48"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w:t>
      </w:r>
      <w:r w:rsidR="000B3EB0" w:rsidRPr="005446FC">
        <w:rPr>
          <w:rFonts w:ascii="Times New Roman" w:hAnsi="Times New Roman" w:cs="Times New Roman"/>
          <w:color w:val="000000" w:themeColor="text1"/>
          <w:sz w:val="24"/>
          <w:szCs w:val="24"/>
        </w:rPr>
        <w:t> </w:t>
      </w:r>
      <w:r w:rsidR="00A44E48" w:rsidRPr="005446FC">
        <w:rPr>
          <w:rFonts w:ascii="Times New Roman" w:hAnsi="Times New Roman" w:cs="Times New Roman"/>
          <w:color w:val="000000" w:themeColor="text1"/>
          <w:sz w:val="24"/>
          <w:szCs w:val="24"/>
        </w:rPr>
        <w:t xml:space="preserve">art. </w:t>
      </w:r>
      <w:r w:rsidR="00A51568" w:rsidRPr="005446FC">
        <w:rPr>
          <w:rFonts w:ascii="Times New Roman" w:hAnsi="Times New Roman" w:cs="Times New Roman"/>
          <w:color w:val="000000" w:themeColor="text1"/>
          <w:sz w:val="24"/>
          <w:szCs w:val="24"/>
        </w:rPr>
        <w:t>3</w:t>
      </w:r>
      <w:r w:rsidR="00D80B09" w:rsidRPr="005446FC">
        <w:rPr>
          <w:rFonts w:ascii="Times New Roman" w:hAnsi="Times New Roman" w:cs="Times New Roman"/>
          <w:color w:val="000000" w:themeColor="text1"/>
          <w:sz w:val="24"/>
          <w:szCs w:val="24"/>
        </w:rPr>
        <w:t xml:space="preserve">1 </w:t>
      </w:r>
      <w:r w:rsidR="000C7F67" w:rsidRPr="000C7F67">
        <w:rPr>
          <w:rFonts w:ascii="Times New Roman" w:hAnsi="Times New Roman" w:cs="Times New Roman"/>
          <w:color w:val="000000" w:themeColor="text1"/>
          <w:sz w:val="24"/>
          <w:szCs w:val="24"/>
        </w:rPr>
        <w:t xml:space="preserve">projektu ustawy </w:t>
      </w:r>
      <w:r w:rsidR="00A44E48" w:rsidRPr="005446FC">
        <w:rPr>
          <w:rFonts w:ascii="Times New Roman" w:hAnsi="Times New Roman" w:cs="Times New Roman"/>
          <w:color w:val="000000" w:themeColor="text1"/>
          <w:sz w:val="24"/>
          <w:szCs w:val="24"/>
        </w:rPr>
        <w:t xml:space="preserve">wprowadzono zasadę jednego adresu </w:t>
      </w:r>
      <w:r w:rsidR="00850CBA" w:rsidRPr="005446FC">
        <w:rPr>
          <w:rFonts w:ascii="Times New Roman" w:hAnsi="Times New Roman" w:cs="Times New Roman"/>
          <w:color w:val="000000" w:themeColor="text1"/>
          <w:sz w:val="24"/>
          <w:szCs w:val="24"/>
        </w:rPr>
        <w:t>do </w:t>
      </w:r>
      <w:r w:rsidR="00A44E48"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00A44E48" w:rsidRPr="005446FC">
        <w:rPr>
          <w:rFonts w:ascii="Times New Roman" w:hAnsi="Times New Roman" w:cs="Times New Roman"/>
          <w:color w:val="000000" w:themeColor="text1"/>
          <w:sz w:val="24"/>
          <w:szCs w:val="24"/>
        </w:rPr>
        <w:t>jednego podmiotu. Wyjątek</w:t>
      </w:r>
      <w:r w:rsidR="004B36A1" w:rsidRPr="005446FC">
        <w:rPr>
          <w:rFonts w:ascii="Times New Roman" w:hAnsi="Times New Roman" w:cs="Times New Roman"/>
          <w:color w:val="000000" w:themeColor="text1"/>
          <w:sz w:val="24"/>
          <w:szCs w:val="24"/>
        </w:rPr>
        <w:t xml:space="preserve"> od </w:t>
      </w:r>
      <w:r w:rsidR="00A44E48" w:rsidRPr="005446FC">
        <w:rPr>
          <w:rFonts w:ascii="Times New Roman" w:hAnsi="Times New Roman" w:cs="Times New Roman"/>
          <w:color w:val="000000" w:themeColor="text1"/>
          <w:sz w:val="24"/>
          <w:szCs w:val="24"/>
        </w:rPr>
        <w:t>tej reguły mogą stanowić jedynie:</w:t>
      </w:r>
    </w:p>
    <w:p w14:paraId="0695499B" w14:textId="489723E3" w:rsidR="00A44E48" w:rsidRPr="005446FC"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osoby fizyczne będące przedsiębiorcami wpisanymi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Gospodarczej</w:t>
      </w:r>
      <w:r w:rsidR="00184FE4">
        <w:rPr>
          <w:rFonts w:ascii="Times New Roman" w:hAnsi="Times New Roman" w:cs="Times New Roman"/>
          <w:color w:val="000000" w:themeColor="text1"/>
          <w:sz w:val="24"/>
          <w:szCs w:val="24"/>
        </w:rPr>
        <w:t>,</w:t>
      </w:r>
    </w:p>
    <w:p w14:paraId="28357F60" w14:textId="69489779" w:rsidR="00A44E48" w:rsidRPr="005446FC"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radcowie prawni</w:t>
      </w:r>
      <w:r w:rsidR="00184FE4">
        <w:rPr>
          <w:rFonts w:ascii="Times New Roman" w:hAnsi="Times New Roman" w:cs="Times New Roman"/>
          <w:color w:val="000000" w:themeColor="text1"/>
          <w:sz w:val="24"/>
          <w:szCs w:val="24"/>
        </w:rPr>
        <w:t>,</w:t>
      </w:r>
    </w:p>
    <w:p w14:paraId="276444F7" w14:textId="20E7FF42" w:rsidR="00A44E48" w:rsidRPr="005446FC"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adwokaci</w:t>
      </w:r>
      <w:r w:rsidR="00184FE4">
        <w:rPr>
          <w:rFonts w:ascii="Times New Roman" w:hAnsi="Times New Roman" w:cs="Times New Roman"/>
          <w:color w:val="000000" w:themeColor="text1"/>
          <w:sz w:val="24"/>
          <w:szCs w:val="24"/>
        </w:rPr>
        <w:t>,</w:t>
      </w:r>
    </w:p>
    <w:p w14:paraId="4CB68F52" w14:textId="7F385BF1" w:rsidR="00A44E48" w:rsidRPr="005446FC"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rzecznicy patentowi</w:t>
      </w:r>
      <w:r w:rsidR="00184FE4">
        <w:rPr>
          <w:rFonts w:ascii="Times New Roman" w:hAnsi="Times New Roman" w:cs="Times New Roman"/>
          <w:color w:val="000000" w:themeColor="text1"/>
          <w:sz w:val="24"/>
          <w:szCs w:val="24"/>
        </w:rPr>
        <w:t>,</w:t>
      </w:r>
    </w:p>
    <w:p w14:paraId="12A52398" w14:textId="302C2C01" w:rsidR="00A44E48" w:rsidRPr="005446FC"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doradcy podatkowi</w:t>
      </w:r>
      <w:r w:rsidR="00184FE4">
        <w:rPr>
          <w:rFonts w:ascii="Times New Roman" w:hAnsi="Times New Roman" w:cs="Times New Roman"/>
          <w:color w:val="000000" w:themeColor="text1"/>
          <w:sz w:val="24"/>
          <w:szCs w:val="24"/>
        </w:rPr>
        <w:t>,</w:t>
      </w:r>
    </w:p>
    <w:p w14:paraId="645339C9" w14:textId="29A0FB28" w:rsidR="001D6A10" w:rsidRPr="005446FC" w:rsidRDefault="001D6A10"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doradcy restrukturyzacyjni</w:t>
      </w:r>
      <w:r w:rsidR="00184FE4">
        <w:rPr>
          <w:rFonts w:ascii="Times New Roman" w:hAnsi="Times New Roman" w:cs="Times New Roman"/>
          <w:color w:val="000000" w:themeColor="text1"/>
          <w:sz w:val="24"/>
          <w:szCs w:val="24"/>
        </w:rPr>
        <w:t>,</w:t>
      </w:r>
    </w:p>
    <w:p w14:paraId="67DCBD5E" w14:textId="6598D433" w:rsidR="00A44E48" w:rsidRDefault="00A44E48"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notariusze</w:t>
      </w:r>
      <w:r w:rsidR="00184FE4">
        <w:rPr>
          <w:rFonts w:ascii="Times New Roman" w:hAnsi="Times New Roman" w:cs="Times New Roman"/>
          <w:color w:val="000000" w:themeColor="text1"/>
          <w:sz w:val="24"/>
          <w:szCs w:val="24"/>
        </w:rPr>
        <w:t>,</w:t>
      </w:r>
    </w:p>
    <w:p w14:paraId="12843B8B" w14:textId="451D74BF" w:rsidR="00184FE4" w:rsidRPr="005446FC" w:rsidRDefault="00184FE4" w:rsidP="00E878A2">
      <w:pPr>
        <w:pStyle w:val="Akapitzlist"/>
        <w:numPr>
          <w:ilvl w:val="0"/>
          <w:numId w:val="49"/>
        </w:numPr>
        <w:spacing w:after="120" w:line="360" w:lineRule="auto"/>
        <w:ind w:left="714" w:hanging="430"/>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radcy </w:t>
      </w:r>
      <w:r w:rsidR="003623C3">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rokuratorii Generalnej </w:t>
      </w:r>
      <w:r w:rsidR="003623C3">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zeczypospolitej Polskiej</w:t>
      </w:r>
    </w:p>
    <w:p w14:paraId="1A59A7D3" w14:textId="78124242" w:rsidR="001F1C1D" w:rsidRPr="005446FC" w:rsidRDefault="00A44E4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 </w:t>
      </w:r>
      <w:r w:rsidR="001D6A10" w:rsidRPr="005446FC">
        <w:rPr>
          <w:rFonts w:ascii="Times New Roman" w:hAnsi="Times New Roman" w:cs="Times New Roman"/>
          <w:color w:val="000000" w:themeColor="text1"/>
          <w:sz w:val="24"/>
          <w:szCs w:val="24"/>
        </w:rPr>
        <w:t>mają</w:t>
      </w:r>
      <w:r w:rsidR="008E48B1">
        <w:rPr>
          <w:rFonts w:ascii="Times New Roman" w:hAnsi="Times New Roman" w:cs="Times New Roman"/>
          <w:color w:val="000000" w:themeColor="text1"/>
          <w:sz w:val="24"/>
          <w:szCs w:val="24"/>
        </w:rPr>
        <w:t>cy</w:t>
      </w:r>
      <w:r w:rsidR="001D6A10" w:rsidRPr="005446FC">
        <w:rPr>
          <w:rFonts w:ascii="Times New Roman" w:hAnsi="Times New Roman" w:cs="Times New Roman"/>
          <w:color w:val="000000" w:themeColor="text1"/>
          <w:sz w:val="24"/>
          <w:szCs w:val="24"/>
        </w:rPr>
        <w:t xml:space="preserve"> </w:t>
      </w:r>
      <w:r w:rsidR="0054603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wpisane </w:t>
      </w:r>
      <w:r w:rsidR="001D6A10" w:rsidRPr="005446FC">
        <w:rPr>
          <w:rFonts w:ascii="Times New Roman" w:hAnsi="Times New Roman" w:cs="Times New Roman"/>
          <w:color w:val="000000" w:themeColor="text1"/>
          <w:sz w:val="24"/>
          <w:szCs w:val="24"/>
        </w:rPr>
        <w:t xml:space="preserve">odrębne </w:t>
      </w:r>
      <w:r w:rsidRPr="005446FC">
        <w:rPr>
          <w:rFonts w:ascii="Times New Roman" w:hAnsi="Times New Roman" w:cs="Times New Roman"/>
          <w:color w:val="000000" w:themeColor="text1"/>
          <w:sz w:val="24"/>
          <w:szCs w:val="24"/>
        </w:rPr>
        <w:t xml:space="preserve">adresy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1D6A10" w:rsidRPr="005446FC">
        <w:rPr>
          <w:rFonts w:ascii="Times New Roman" w:hAnsi="Times New Roman" w:cs="Times New Roman"/>
          <w:color w:val="000000" w:themeColor="text1"/>
          <w:sz w:val="24"/>
          <w:szCs w:val="24"/>
        </w:rPr>
        <w:t xml:space="preserve">które są wykorzystywane odpowiednio </w:t>
      </w:r>
      <w:r w:rsidR="00850CBA" w:rsidRPr="005446FC">
        <w:rPr>
          <w:rFonts w:ascii="Times New Roman" w:hAnsi="Times New Roman" w:cs="Times New Roman"/>
          <w:color w:val="000000" w:themeColor="text1"/>
          <w:sz w:val="24"/>
          <w:szCs w:val="24"/>
        </w:rPr>
        <w:t>dla </w:t>
      </w:r>
      <w:r w:rsidR="001D6A10" w:rsidRPr="005446FC">
        <w:rPr>
          <w:rFonts w:ascii="Times New Roman" w:hAnsi="Times New Roman" w:cs="Times New Roman"/>
          <w:color w:val="000000" w:themeColor="text1"/>
          <w:sz w:val="24"/>
          <w:szCs w:val="24"/>
        </w:rPr>
        <w:t>celó</w:t>
      </w:r>
      <w:r w:rsidR="0031319D" w:rsidRPr="005446FC">
        <w:rPr>
          <w:rFonts w:ascii="Times New Roman" w:hAnsi="Times New Roman" w:cs="Times New Roman"/>
          <w:color w:val="000000" w:themeColor="text1"/>
          <w:sz w:val="24"/>
          <w:szCs w:val="24"/>
        </w:rPr>
        <w:t xml:space="preserve">w </w:t>
      </w:r>
      <w:r w:rsidR="001D6A10" w:rsidRPr="005446FC">
        <w:rPr>
          <w:rFonts w:ascii="Times New Roman" w:hAnsi="Times New Roman" w:cs="Times New Roman"/>
          <w:color w:val="000000" w:themeColor="text1"/>
          <w:sz w:val="24"/>
          <w:szCs w:val="24"/>
        </w:rPr>
        <w:t>prywatnych</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001D6A10" w:rsidRPr="005446FC">
        <w:rPr>
          <w:rFonts w:ascii="Times New Roman" w:hAnsi="Times New Roman" w:cs="Times New Roman"/>
          <w:color w:val="000000" w:themeColor="text1"/>
          <w:sz w:val="24"/>
          <w:szCs w:val="24"/>
        </w:rPr>
        <w:t>ramach prowadzenia działalności gospodarczej lub działalności zawodowej.</w:t>
      </w:r>
    </w:p>
    <w:p w14:paraId="7C8819F9" w14:textId="6F84C764" w:rsidR="00A44E48"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1F1C1D"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1F1C1D" w:rsidRPr="005446FC">
        <w:rPr>
          <w:rFonts w:ascii="Times New Roman" w:hAnsi="Times New Roman" w:cs="Times New Roman"/>
          <w:color w:val="000000" w:themeColor="text1"/>
          <w:sz w:val="24"/>
          <w:szCs w:val="24"/>
        </w:rPr>
        <w:t>sygnałami</w:t>
      </w:r>
      <w:r w:rsidR="004B36A1" w:rsidRPr="005446FC">
        <w:rPr>
          <w:rFonts w:ascii="Times New Roman" w:hAnsi="Times New Roman" w:cs="Times New Roman"/>
          <w:color w:val="000000" w:themeColor="text1"/>
          <w:sz w:val="24"/>
          <w:szCs w:val="24"/>
        </w:rPr>
        <w:t xml:space="preserve"> od </w:t>
      </w:r>
      <w:r w:rsidR="001F1C1D" w:rsidRPr="005446FC">
        <w:rPr>
          <w:rFonts w:ascii="Times New Roman" w:hAnsi="Times New Roman" w:cs="Times New Roman"/>
          <w:color w:val="000000" w:themeColor="text1"/>
          <w:sz w:val="24"/>
          <w:szCs w:val="24"/>
        </w:rPr>
        <w:t>podmiotó</w:t>
      </w:r>
      <w:r w:rsidRPr="005446FC">
        <w:rPr>
          <w:rFonts w:ascii="Times New Roman" w:hAnsi="Times New Roman" w:cs="Times New Roman"/>
          <w:color w:val="000000" w:themeColor="text1"/>
          <w:sz w:val="24"/>
          <w:szCs w:val="24"/>
        </w:rPr>
        <w:t xml:space="preserve">w </w:t>
      </w:r>
      <w:r w:rsidR="001F1C1D" w:rsidRPr="005446FC">
        <w:rPr>
          <w:rFonts w:ascii="Times New Roman" w:hAnsi="Times New Roman" w:cs="Times New Roman"/>
          <w:color w:val="000000" w:themeColor="text1"/>
          <w:sz w:val="24"/>
          <w:szCs w:val="24"/>
        </w:rPr>
        <w:t xml:space="preserve">publicznych dotyczącymi </w:t>
      </w:r>
      <w:r w:rsidR="00761318" w:rsidRPr="005446FC">
        <w:rPr>
          <w:rFonts w:ascii="Times New Roman" w:hAnsi="Times New Roman" w:cs="Times New Roman"/>
          <w:color w:val="000000" w:themeColor="text1"/>
          <w:sz w:val="24"/>
          <w:szCs w:val="24"/>
        </w:rPr>
        <w:t xml:space="preserve">specyfiki ich struktury organizacyjnej, </w:t>
      </w:r>
      <w:r w:rsidR="00546036" w:rsidRPr="005446FC">
        <w:rPr>
          <w:rFonts w:ascii="Times New Roman" w:hAnsi="Times New Roman" w:cs="Times New Roman"/>
          <w:color w:val="000000" w:themeColor="text1"/>
          <w:sz w:val="24"/>
          <w:szCs w:val="24"/>
        </w:rPr>
        <w:t>w </w:t>
      </w:r>
      <w:r w:rsidR="00761318" w:rsidRPr="005446FC">
        <w:rPr>
          <w:rFonts w:ascii="Times New Roman" w:hAnsi="Times New Roman" w:cs="Times New Roman"/>
          <w:color w:val="000000" w:themeColor="text1"/>
          <w:sz w:val="24"/>
          <w:szCs w:val="24"/>
        </w:rPr>
        <w:t>szczególności mają</w:t>
      </w:r>
      <w:r w:rsidR="00546036" w:rsidRPr="005446FC">
        <w:rPr>
          <w:rFonts w:ascii="Times New Roman" w:hAnsi="Times New Roman" w:cs="Times New Roman"/>
          <w:color w:val="000000" w:themeColor="text1"/>
          <w:sz w:val="24"/>
          <w:szCs w:val="24"/>
        </w:rPr>
        <w:t>c</w:t>
      </w:r>
      <w:r w:rsidR="00375A65" w:rsidRPr="005446FC">
        <w:rPr>
          <w:rFonts w:ascii="Times New Roman" w:hAnsi="Times New Roman" w:cs="Times New Roman"/>
          <w:color w:val="000000" w:themeColor="text1"/>
          <w:sz w:val="24"/>
          <w:szCs w:val="24"/>
        </w:rPr>
        <w:t xml:space="preserve"> na </w:t>
      </w:r>
      <w:r w:rsidR="00761318" w:rsidRPr="005446FC">
        <w:rPr>
          <w:rFonts w:ascii="Times New Roman" w:hAnsi="Times New Roman" w:cs="Times New Roman"/>
          <w:color w:val="000000" w:themeColor="text1"/>
          <w:sz w:val="24"/>
          <w:szCs w:val="24"/>
        </w:rPr>
        <w:t xml:space="preserve">myśli strukturę terenową, przychylono się </w:t>
      </w:r>
      <w:r w:rsidR="00850CBA" w:rsidRPr="005446FC">
        <w:rPr>
          <w:rFonts w:ascii="Times New Roman" w:hAnsi="Times New Roman" w:cs="Times New Roman"/>
          <w:color w:val="000000" w:themeColor="text1"/>
          <w:sz w:val="24"/>
          <w:szCs w:val="24"/>
        </w:rPr>
        <w:t>do </w:t>
      </w:r>
      <w:r w:rsidR="00761318" w:rsidRPr="005446FC">
        <w:rPr>
          <w:rFonts w:ascii="Times New Roman" w:hAnsi="Times New Roman" w:cs="Times New Roman"/>
          <w:color w:val="000000" w:themeColor="text1"/>
          <w:sz w:val="24"/>
          <w:szCs w:val="24"/>
        </w:rPr>
        <w:t>nich</w:t>
      </w:r>
      <w:r w:rsidR="00A05DAF" w:rsidRPr="005446FC">
        <w:rPr>
          <w:rFonts w:ascii="Times New Roman" w:hAnsi="Times New Roman" w:cs="Times New Roman"/>
          <w:color w:val="000000" w:themeColor="text1"/>
          <w:sz w:val="24"/>
          <w:szCs w:val="24"/>
        </w:rPr>
        <w:t xml:space="preserve"> i </w:t>
      </w:r>
      <w:r w:rsidR="00761318" w:rsidRPr="005446FC">
        <w:rPr>
          <w:rFonts w:ascii="Times New Roman" w:hAnsi="Times New Roman" w:cs="Times New Roman"/>
          <w:color w:val="000000" w:themeColor="text1"/>
          <w:sz w:val="24"/>
          <w:szCs w:val="24"/>
        </w:rPr>
        <w:t>przygotowano</w:t>
      </w:r>
      <w:r w:rsidR="001F1C1D" w:rsidRPr="005446FC">
        <w:rPr>
          <w:rFonts w:ascii="Times New Roman" w:hAnsi="Times New Roman" w:cs="Times New Roman"/>
          <w:color w:val="000000" w:themeColor="text1"/>
          <w:sz w:val="24"/>
          <w:szCs w:val="24"/>
        </w:rPr>
        <w:t xml:space="preserve"> się</w:t>
      </w:r>
      <w:r w:rsidR="00375A65" w:rsidRPr="005446FC">
        <w:rPr>
          <w:rFonts w:ascii="Times New Roman" w:hAnsi="Times New Roman" w:cs="Times New Roman"/>
          <w:color w:val="000000" w:themeColor="text1"/>
          <w:sz w:val="24"/>
          <w:szCs w:val="24"/>
        </w:rPr>
        <w:t xml:space="preserve"> na </w:t>
      </w:r>
      <w:r w:rsidR="00761318" w:rsidRPr="005446FC">
        <w:rPr>
          <w:rFonts w:ascii="Times New Roman" w:hAnsi="Times New Roman" w:cs="Times New Roman"/>
          <w:color w:val="000000" w:themeColor="text1"/>
          <w:sz w:val="24"/>
          <w:szCs w:val="24"/>
        </w:rPr>
        <w:t xml:space="preserve">obsługę </w:t>
      </w:r>
      <w:r w:rsidR="001F1C1D" w:rsidRPr="005446FC">
        <w:rPr>
          <w:rFonts w:ascii="Times New Roman" w:hAnsi="Times New Roman" w:cs="Times New Roman"/>
          <w:color w:val="000000" w:themeColor="text1"/>
          <w:sz w:val="24"/>
          <w:szCs w:val="24"/>
        </w:rPr>
        <w:t>szczególn</w:t>
      </w:r>
      <w:r w:rsidR="00761318" w:rsidRPr="005446FC">
        <w:rPr>
          <w:rFonts w:ascii="Times New Roman" w:hAnsi="Times New Roman" w:cs="Times New Roman"/>
          <w:color w:val="000000" w:themeColor="text1"/>
          <w:sz w:val="24"/>
          <w:szCs w:val="24"/>
        </w:rPr>
        <w:t>ej</w:t>
      </w:r>
      <w:r w:rsidR="001F1C1D" w:rsidRPr="005446FC">
        <w:rPr>
          <w:rFonts w:ascii="Times New Roman" w:hAnsi="Times New Roman" w:cs="Times New Roman"/>
          <w:color w:val="000000" w:themeColor="text1"/>
          <w:sz w:val="24"/>
          <w:szCs w:val="24"/>
        </w:rPr>
        <w:t xml:space="preserve"> sytuacj</w:t>
      </w:r>
      <w:r w:rsidR="00761318" w:rsidRPr="005446FC">
        <w:rPr>
          <w:rFonts w:ascii="Times New Roman" w:hAnsi="Times New Roman" w:cs="Times New Roman"/>
          <w:color w:val="000000" w:themeColor="text1"/>
          <w:sz w:val="24"/>
          <w:szCs w:val="24"/>
        </w:rPr>
        <w:t>i</w:t>
      </w:r>
      <w:r w:rsidR="001F1C1D" w:rsidRPr="005446FC">
        <w:rPr>
          <w:rFonts w:ascii="Times New Roman" w:hAnsi="Times New Roman" w:cs="Times New Roman"/>
          <w:color w:val="000000" w:themeColor="text1"/>
          <w:sz w:val="24"/>
          <w:szCs w:val="24"/>
        </w:rPr>
        <w:t xml:space="preserve">, kiedy podmiot publiczny </w:t>
      </w:r>
      <w:r w:rsidR="00761318" w:rsidRPr="005446FC">
        <w:rPr>
          <w:rFonts w:ascii="Times New Roman" w:hAnsi="Times New Roman" w:cs="Times New Roman"/>
          <w:color w:val="000000" w:themeColor="text1"/>
          <w:sz w:val="24"/>
          <w:szCs w:val="24"/>
        </w:rPr>
        <w:t>będzie mógł</w:t>
      </w:r>
      <w:r w:rsidR="001F1C1D" w:rsidRPr="005446FC">
        <w:rPr>
          <w:rFonts w:ascii="Times New Roman" w:hAnsi="Times New Roman" w:cs="Times New Roman"/>
          <w:color w:val="000000" w:themeColor="text1"/>
          <w:sz w:val="24"/>
          <w:szCs w:val="24"/>
        </w:rPr>
        <w:t xml:space="preserve"> posiadać więcej niż jeden adres </w:t>
      </w:r>
      <w:r w:rsidR="00850CBA" w:rsidRPr="005446FC">
        <w:rPr>
          <w:rFonts w:ascii="Times New Roman" w:hAnsi="Times New Roman" w:cs="Times New Roman"/>
          <w:color w:val="000000" w:themeColor="text1"/>
          <w:sz w:val="24"/>
          <w:szCs w:val="24"/>
        </w:rPr>
        <w:t>do </w:t>
      </w:r>
      <w:r w:rsidR="001F1C1D" w:rsidRPr="005446FC">
        <w:rPr>
          <w:rFonts w:ascii="Times New Roman" w:hAnsi="Times New Roman" w:cs="Times New Roman"/>
          <w:color w:val="000000" w:themeColor="text1"/>
          <w:sz w:val="24"/>
          <w:szCs w:val="24"/>
        </w:rPr>
        <w:t>doręczeń elektronicznych.</w:t>
      </w:r>
      <w:r w:rsidR="00761318" w:rsidRPr="005446FC">
        <w:rPr>
          <w:rFonts w:ascii="Times New Roman" w:hAnsi="Times New Roman" w:cs="Times New Roman"/>
          <w:color w:val="000000" w:themeColor="text1"/>
          <w:sz w:val="24"/>
          <w:szCs w:val="24"/>
        </w:rPr>
        <w:t xml:space="preserve"> Oczywiście podjęcie tej decyzji przez ministra właściwego </w:t>
      </w:r>
      <w:r w:rsidR="00850CBA" w:rsidRPr="005446FC">
        <w:rPr>
          <w:rFonts w:ascii="Times New Roman" w:hAnsi="Times New Roman" w:cs="Times New Roman"/>
          <w:color w:val="000000" w:themeColor="text1"/>
          <w:sz w:val="24"/>
          <w:szCs w:val="24"/>
        </w:rPr>
        <w:t>do </w:t>
      </w:r>
      <w:r w:rsidR="00761318" w:rsidRPr="005446FC">
        <w:rPr>
          <w:rFonts w:ascii="Times New Roman" w:hAnsi="Times New Roman" w:cs="Times New Roman"/>
          <w:color w:val="000000" w:themeColor="text1"/>
          <w:sz w:val="24"/>
          <w:szCs w:val="24"/>
        </w:rPr>
        <w:t>spra</w:t>
      </w:r>
      <w:r w:rsidRPr="005446FC">
        <w:rPr>
          <w:rFonts w:ascii="Times New Roman" w:hAnsi="Times New Roman" w:cs="Times New Roman"/>
          <w:color w:val="000000" w:themeColor="text1"/>
          <w:sz w:val="24"/>
          <w:szCs w:val="24"/>
        </w:rPr>
        <w:t xml:space="preserve">w </w:t>
      </w:r>
      <w:r w:rsidR="00761318" w:rsidRPr="005446FC">
        <w:rPr>
          <w:rFonts w:ascii="Times New Roman" w:hAnsi="Times New Roman" w:cs="Times New Roman"/>
          <w:color w:val="000000" w:themeColor="text1"/>
          <w:sz w:val="24"/>
          <w:szCs w:val="24"/>
        </w:rPr>
        <w:t xml:space="preserve">informatyzacji poprzedzone będzie wnikliwą analizą zasadności przyjęcia takiego podejścia </w:t>
      </w:r>
      <w:r w:rsidRPr="005446FC">
        <w:rPr>
          <w:rFonts w:ascii="Times New Roman" w:hAnsi="Times New Roman" w:cs="Times New Roman"/>
          <w:color w:val="000000" w:themeColor="text1"/>
          <w:sz w:val="24"/>
          <w:szCs w:val="24"/>
        </w:rPr>
        <w:t>w</w:t>
      </w:r>
      <w:r w:rsidR="00546036" w:rsidRPr="005446FC">
        <w:rPr>
          <w:rFonts w:ascii="Times New Roman" w:hAnsi="Times New Roman" w:cs="Times New Roman"/>
          <w:color w:val="000000" w:themeColor="text1"/>
          <w:sz w:val="24"/>
          <w:szCs w:val="24"/>
        </w:rPr>
        <w:t> </w:t>
      </w:r>
      <w:r w:rsidR="00761318" w:rsidRPr="005446FC">
        <w:rPr>
          <w:rFonts w:ascii="Times New Roman" w:hAnsi="Times New Roman" w:cs="Times New Roman"/>
          <w:color w:val="000000" w:themeColor="text1"/>
          <w:sz w:val="24"/>
          <w:szCs w:val="24"/>
        </w:rPr>
        <w:t>kontekście każdego pojedynczego przypadku.</w:t>
      </w:r>
      <w:r w:rsidR="0078154F" w:rsidRPr="005446FC">
        <w:rPr>
          <w:rFonts w:ascii="Times New Roman" w:hAnsi="Times New Roman" w:cs="Times New Roman"/>
          <w:color w:val="000000" w:themeColor="text1"/>
          <w:sz w:val="24"/>
          <w:szCs w:val="24"/>
        </w:rPr>
        <w:t xml:space="preserve"> W</w:t>
      </w:r>
      <w:r w:rsidR="00A26D47" w:rsidRPr="005446FC">
        <w:rPr>
          <w:rFonts w:ascii="Times New Roman" w:hAnsi="Times New Roman" w:cs="Times New Roman"/>
          <w:color w:val="000000" w:themeColor="text1"/>
          <w:sz w:val="24"/>
          <w:szCs w:val="24"/>
        </w:rPr>
        <w:t> </w:t>
      </w:r>
      <w:r w:rsidR="0078154F" w:rsidRPr="005446FC">
        <w:rPr>
          <w:rFonts w:ascii="Times New Roman" w:hAnsi="Times New Roman" w:cs="Times New Roman"/>
          <w:color w:val="000000" w:themeColor="text1"/>
          <w:sz w:val="24"/>
          <w:szCs w:val="24"/>
        </w:rPr>
        <w:t>sytuacji posiadania przez pod</w:t>
      </w:r>
      <w:r w:rsidR="00535503" w:rsidRPr="005446FC">
        <w:rPr>
          <w:rFonts w:ascii="Times New Roman" w:hAnsi="Times New Roman" w:cs="Times New Roman"/>
          <w:color w:val="000000" w:themeColor="text1"/>
          <w:sz w:val="24"/>
          <w:szCs w:val="24"/>
        </w:rPr>
        <w:t>miot publiczny wielu adresów, w </w:t>
      </w:r>
      <w:r w:rsidR="00184FE4" w:rsidRPr="00184FE4">
        <w:rPr>
          <w:rFonts w:ascii="Times New Roman" w:hAnsi="Times New Roman" w:cs="Times New Roman"/>
          <w:color w:val="000000" w:themeColor="text1"/>
          <w:sz w:val="24"/>
          <w:szCs w:val="24"/>
        </w:rPr>
        <w:t>Krajowym Rejestrze Sądowym</w:t>
      </w:r>
      <w:r w:rsidR="008E48B1">
        <w:rPr>
          <w:rFonts w:ascii="Times New Roman" w:hAnsi="Times New Roman" w:cs="Times New Roman"/>
          <w:color w:val="000000" w:themeColor="text1"/>
          <w:sz w:val="24"/>
          <w:szCs w:val="24"/>
        </w:rPr>
        <w:t>,</w:t>
      </w:r>
      <w:r w:rsidR="00184FE4">
        <w:rPr>
          <w:rFonts w:ascii="Times New Roman" w:hAnsi="Times New Roman" w:cs="Times New Roman"/>
          <w:color w:val="000000" w:themeColor="text1"/>
          <w:sz w:val="24"/>
          <w:szCs w:val="24"/>
        </w:rPr>
        <w:t xml:space="preserve"> </w:t>
      </w:r>
      <w:r w:rsidR="00A26D47" w:rsidRPr="005446FC">
        <w:rPr>
          <w:rFonts w:ascii="Times New Roman" w:hAnsi="Times New Roman" w:cs="Times New Roman"/>
          <w:color w:val="000000" w:themeColor="text1"/>
          <w:sz w:val="24"/>
          <w:szCs w:val="24"/>
        </w:rPr>
        <w:t>na </w:t>
      </w:r>
      <w:r w:rsidR="0078154F" w:rsidRPr="005446FC">
        <w:rPr>
          <w:rFonts w:ascii="Times New Roman" w:hAnsi="Times New Roman" w:cs="Times New Roman"/>
          <w:color w:val="000000" w:themeColor="text1"/>
          <w:sz w:val="24"/>
          <w:szCs w:val="24"/>
        </w:rPr>
        <w:t>mocy przepisów art</w:t>
      </w:r>
      <w:r w:rsidR="00535503" w:rsidRPr="005446FC">
        <w:rPr>
          <w:rFonts w:ascii="Times New Roman" w:hAnsi="Times New Roman" w:cs="Times New Roman"/>
          <w:color w:val="000000" w:themeColor="text1"/>
          <w:sz w:val="24"/>
          <w:szCs w:val="24"/>
        </w:rPr>
        <w:t>. </w:t>
      </w:r>
      <w:r w:rsidR="0078154F" w:rsidRPr="005446FC">
        <w:rPr>
          <w:rFonts w:ascii="Times New Roman" w:hAnsi="Times New Roman" w:cs="Times New Roman"/>
          <w:color w:val="000000" w:themeColor="text1"/>
          <w:sz w:val="24"/>
          <w:szCs w:val="24"/>
        </w:rPr>
        <w:t>31 ust.</w:t>
      </w:r>
      <w:r w:rsidR="00535503" w:rsidRPr="005446FC">
        <w:rPr>
          <w:rFonts w:ascii="Times New Roman" w:hAnsi="Times New Roman" w:cs="Times New Roman"/>
          <w:color w:val="000000" w:themeColor="text1"/>
          <w:sz w:val="24"/>
          <w:szCs w:val="24"/>
        </w:rPr>
        <w:t> </w:t>
      </w:r>
      <w:r w:rsidR="0078154F" w:rsidRPr="005446FC">
        <w:rPr>
          <w:rFonts w:ascii="Times New Roman" w:hAnsi="Times New Roman" w:cs="Times New Roman"/>
          <w:color w:val="000000" w:themeColor="text1"/>
          <w:sz w:val="24"/>
          <w:szCs w:val="24"/>
        </w:rPr>
        <w:t>5</w:t>
      </w:r>
      <w:r w:rsidR="00184FE4">
        <w:rPr>
          <w:rFonts w:ascii="Times New Roman" w:hAnsi="Times New Roman" w:cs="Times New Roman"/>
          <w:color w:val="000000" w:themeColor="text1"/>
          <w:sz w:val="24"/>
          <w:szCs w:val="24"/>
        </w:rPr>
        <w:t xml:space="preserve"> projektu</w:t>
      </w:r>
      <w:r w:rsidR="008E48B1">
        <w:rPr>
          <w:rFonts w:ascii="Times New Roman" w:hAnsi="Times New Roman" w:cs="Times New Roman"/>
          <w:color w:val="000000" w:themeColor="text1"/>
          <w:sz w:val="24"/>
          <w:szCs w:val="24"/>
        </w:rPr>
        <w:t>,</w:t>
      </w:r>
      <w:r w:rsidR="0078154F" w:rsidRPr="005446FC">
        <w:rPr>
          <w:rFonts w:ascii="Times New Roman" w:hAnsi="Times New Roman" w:cs="Times New Roman"/>
          <w:color w:val="000000" w:themeColor="text1"/>
          <w:sz w:val="24"/>
          <w:szCs w:val="24"/>
        </w:rPr>
        <w:t xml:space="preserve"> ujawniany </w:t>
      </w:r>
      <w:r w:rsidR="00A26D47" w:rsidRPr="005446FC">
        <w:rPr>
          <w:rFonts w:ascii="Times New Roman" w:hAnsi="Times New Roman" w:cs="Times New Roman"/>
          <w:color w:val="000000" w:themeColor="text1"/>
          <w:sz w:val="24"/>
          <w:szCs w:val="24"/>
        </w:rPr>
        <w:t>jest wyłącznie główny adres do </w:t>
      </w:r>
      <w:r w:rsidR="0078154F" w:rsidRPr="005446FC">
        <w:rPr>
          <w:rFonts w:ascii="Times New Roman" w:hAnsi="Times New Roman" w:cs="Times New Roman"/>
          <w:color w:val="000000" w:themeColor="text1"/>
          <w:sz w:val="24"/>
          <w:szCs w:val="24"/>
        </w:rPr>
        <w:t>doręczeń elektronicznych,</w:t>
      </w:r>
      <w:r w:rsidR="00A26D47" w:rsidRPr="005446FC">
        <w:rPr>
          <w:rFonts w:ascii="Times New Roman" w:hAnsi="Times New Roman" w:cs="Times New Roman"/>
          <w:color w:val="000000" w:themeColor="text1"/>
          <w:sz w:val="24"/>
          <w:szCs w:val="24"/>
        </w:rPr>
        <w:t xml:space="preserve"> który podmiot publiczny jest w </w:t>
      </w:r>
      <w:r w:rsidR="0078154F" w:rsidRPr="005446FC">
        <w:rPr>
          <w:rFonts w:ascii="Times New Roman" w:hAnsi="Times New Roman" w:cs="Times New Roman"/>
          <w:color w:val="000000" w:themeColor="text1"/>
          <w:sz w:val="24"/>
          <w:szCs w:val="24"/>
        </w:rPr>
        <w:t>tym przypadku obowiązany wskazać.</w:t>
      </w:r>
    </w:p>
    <w:p w14:paraId="0C595AE0" w14:textId="14EAC12A" w:rsidR="00A77213"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A77213" w:rsidRPr="005446FC">
        <w:rPr>
          <w:rFonts w:ascii="Times New Roman" w:hAnsi="Times New Roman" w:cs="Times New Roman"/>
          <w:color w:val="000000" w:themeColor="text1"/>
          <w:sz w:val="24"/>
          <w:szCs w:val="24"/>
        </w:rPr>
        <w:t xml:space="preserve">art. </w:t>
      </w:r>
      <w:r w:rsidR="00A51568" w:rsidRPr="005446FC">
        <w:rPr>
          <w:rFonts w:ascii="Times New Roman" w:hAnsi="Times New Roman" w:cs="Times New Roman"/>
          <w:color w:val="000000" w:themeColor="text1"/>
          <w:sz w:val="24"/>
          <w:szCs w:val="24"/>
        </w:rPr>
        <w:t>32</w:t>
      </w:r>
      <w:r w:rsidR="00885D06" w:rsidRPr="005446FC">
        <w:rPr>
          <w:rFonts w:ascii="Times New Roman" w:hAnsi="Times New Roman" w:cs="Times New Roman"/>
          <w:color w:val="000000" w:themeColor="text1"/>
          <w:sz w:val="24"/>
          <w:szCs w:val="24"/>
        </w:rPr>
        <w:t xml:space="preserve"> </w:t>
      </w:r>
      <w:r w:rsidR="00184FE4">
        <w:rPr>
          <w:rFonts w:ascii="Times New Roman" w:hAnsi="Times New Roman" w:cs="Times New Roman"/>
          <w:color w:val="000000" w:themeColor="text1"/>
          <w:sz w:val="24"/>
          <w:szCs w:val="24"/>
        </w:rPr>
        <w:t xml:space="preserve">projektu ustawy </w:t>
      </w:r>
      <w:r w:rsidR="00A77213" w:rsidRPr="005446FC">
        <w:rPr>
          <w:rFonts w:ascii="Times New Roman" w:hAnsi="Times New Roman" w:cs="Times New Roman"/>
          <w:color w:val="000000" w:themeColor="text1"/>
          <w:sz w:val="24"/>
          <w:szCs w:val="24"/>
        </w:rPr>
        <w:t xml:space="preserve">wprowadza się zasadę domniemania prawdziwości danych zawartych </w:t>
      </w:r>
      <w:r w:rsidR="00CC4DC3" w:rsidRPr="005446FC">
        <w:rPr>
          <w:rFonts w:ascii="Times New Roman" w:hAnsi="Times New Roman" w:cs="Times New Roman"/>
          <w:color w:val="000000" w:themeColor="text1"/>
          <w:sz w:val="24"/>
          <w:szCs w:val="24"/>
        </w:rPr>
        <w:t>w </w:t>
      </w:r>
      <w:r w:rsidR="00A77213" w:rsidRPr="005446FC">
        <w:rPr>
          <w:rFonts w:ascii="Times New Roman" w:hAnsi="Times New Roman" w:cs="Times New Roman"/>
          <w:color w:val="000000" w:themeColor="text1"/>
          <w:sz w:val="24"/>
          <w:szCs w:val="24"/>
        </w:rPr>
        <w:t>bazie adresó</w:t>
      </w:r>
      <w:r w:rsidRPr="005446FC">
        <w:rPr>
          <w:rFonts w:ascii="Times New Roman" w:hAnsi="Times New Roman" w:cs="Times New Roman"/>
          <w:color w:val="000000" w:themeColor="text1"/>
          <w:sz w:val="24"/>
          <w:szCs w:val="24"/>
        </w:rPr>
        <w:t xml:space="preserve">w </w:t>
      </w:r>
      <w:r w:rsidR="00A77213" w:rsidRPr="005446FC">
        <w:rPr>
          <w:rFonts w:ascii="Times New Roman" w:hAnsi="Times New Roman" w:cs="Times New Roman"/>
          <w:color w:val="000000" w:themeColor="text1"/>
          <w:sz w:val="24"/>
          <w:szCs w:val="24"/>
        </w:rPr>
        <w:t xml:space="preserve">elektronicznych oraz wymóg przechowywania historii ich zmian </w:t>
      </w:r>
      <w:r w:rsidR="00850CBA" w:rsidRPr="005446FC">
        <w:rPr>
          <w:rFonts w:ascii="Times New Roman" w:hAnsi="Times New Roman" w:cs="Times New Roman"/>
          <w:color w:val="000000" w:themeColor="text1"/>
          <w:sz w:val="24"/>
          <w:szCs w:val="24"/>
        </w:rPr>
        <w:t>dla </w:t>
      </w:r>
      <w:r w:rsidR="00A77213" w:rsidRPr="005446FC">
        <w:rPr>
          <w:rFonts w:ascii="Times New Roman" w:hAnsi="Times New Roman" w:cs="Times New Roman"/>
          <w:color w:val="000000" w:themeColor="text1"/>
          <w:sz w:val="24"/>
          <w:szCs w:val="24"/>
        </w:rPr>
        <w:t>celó</w:t>
      </w:r>
      <w:r w:rsidRPr="005446FC">
        <w:rPr>
          <w:rFonts w:ascii="Times New Roman" w:hAnsi="Times New Roman" w:cs="Times New Roman"/>
          <w:color w:val="000000" w:themeColor="text1"/>
          <w:sz w:val="24"/>
          <w:szCs w:val="24"/>
        </w:rPr>
        <w:t xml:space="preserve">w </w:t>
      </w:r>
      <w:r w:rsidR="00A77213" w:rsidRPr="005446FC">
        <w:rPr>
          <w:rFonts w:ascii="Times New Roman" w:hAnsi="Times New Roman" w:cs="Times New Roman"/>
          <w:color w:val="000000" w:themeColor="text1"/>
          <w:sz w:val="24"/>
          <w:szCs w:val="24"/>
        </w:rPr>
        <w:t>dowodowych</w:t>
      </w:r>
      <w:r w:rsidR="00A05DAF" w:rsidRPr="005446FC">
        <w:rPr>
          <w:rFonts w:ascii="Times New Roman" w:hAnsi="Times New Roman" w:cs="Times New Roman"/>
          <w:color w:val="000000" w:themeColor="text1"/>
          <w:sz w:val="24"/>
          <w:szCs w:val="24"/>
        </w:rPr>
        <w:t xml:space="preserve"> i </w:t>
      </w:r>
      <w:r w:rsidR="00A77213" w:rsidRPr="005446FC">
        <w:rPr>
          <w:rFonts w:ascii="Times New Roman" w:hAnsi="Times New Roman" w:cs="Times New Roman"/>
          <w:color w:val="000000" w:themeColor="text1"/>
          <w:sz w:val="24"/>
          <w:szCs w:val="24"/>
        </w:rPr>
        <w:t xml:space="preserve">historycznych. Wpis </w:t>
      </w:r>
      <w:r w:rsidR="00850CBA" w:rsidRPr="005446FC">
        <w:rPr>
          <w:rFonts w:ascii="Times New Roman" w:hAnsi="Times New Roman" w:cs="Times New Roman"/>
          <w:color w:val="000000" w:themeColor="text1"/>
          <w:sz w:val="24"/>
          <w:szCs w:val="24"/>
        </w:rPr>
        <w:t>do </w:t>
      </w:r>
      <w:r w:rsidR="00A77213" w:rsidRPr="005446FC">
        <w:rPr>
          <w:rFonts w:ascii="Times New Roman" w:hAnsi="Times New Roman" w:cs="Times New Roman"/>
          <w:color w:val="000000" w:themeColor="text1"/>
          <w:sz w:val="24"/>
          <w:szCs w:val="24"/>
        </w:rPr>
        <w:t>bazy adresó</w:t>
      </w:r>
      <w:r w:rsidRPr="005446FC">
        <w:rPr>
          <w:rFonts w:ascii="Times New Roman" w:hAnsi="Times New Roman" w:cs="Times New Roman"/>
          <w:color w:val="000000" w:themeColor="text1"/>
          <w:sz w:val="24"/>
          <w:szCs w:val="24"/>
        </w:rPr>
        <w:t xml:space="preserve">w </w:t>
      </w:r>
      <w:r w:rsidR="00A77213" w:rsidRPr="005446FC">
        <w:rPr>
          <w:rFonts w:ascii="Times New Roman" w:hAnsi="Times New Roman" w:cs="Times New Roman"/>
          <w:color w:val="000000" w:themeColor="text1"/>
          <w:sz w:val="24"/>
          <w:szCs w:val="24"/>
        </w:rPr>
        <w:t>elektronicznych stanowi czynność materialno-techniczną</w:t>
      </w:r>
      <w:r w:rsidR="00A05DAF" w:rsidRPr="005446FC">
        <w:rPr>
          <w:rFonts w:ascii="Times New Roman" w:hAnsi="Times New Roman" w:cs="Times New Roman"/>
          <w:color w:val="000000" w:themeColor="text1"/>
          <w:sz w:val="24"/>
          <w:szCs w:val="24"/>
        </w:rPr>
        <w:t xml:space="preserve"> i </w:t>
      </w:r>
      <w:r w:rsidR="00A77213" w:rsidRPr="005446FC">
        <w:rPr>
          <w:rFonts w:ascii="Times New Roman" w:hAnsi="Times New Roman" w:cs="Times New Roman"/>
          <w:color w:val="000000" w:themeColor="text1"/>
          <w:sz w:val="24"/>
          <w:szCs w:val="24"/>
        </w:rPr>
        <w:t>wywołuje skutki prawne</w:t>
      </w:r>
      <w:r w:rsidR="004B36A1" w:rsidRPr="005446FC">
        <w:rPr>
          <w:rFonts w:ascii="Times New Roman" w:hAnsi="Times New Roman" w:cs="Times New Roman"/>
          <w:color w:val="000000" w:themeColor="text1"/>
          <w:sz w:val="24"/>
          <w:szCs w:val="24"/>
        </w:rPr>
        <w:t xml:space="preserve"> od </w:t>
      </w:r>
      <w:r w:rsidR="00A77213" w:rsidRPr="005446FC">
        <w:rPr>
          <w:rFonts w:ascii="Times New Roman" w:hAnsi="Times New Roman" w:cs="Times New Roman"/>
          <w:color w:val="000000" w:themeColor="text1"/>
          <w:sz w:val="24"/>
          <w:szCs w:val="24"/>
        </w:rPr>
        <w:t>dnia jej dokonania.</w:t>
      </w:r>
    </w:p>
    <w:p w14:paraId="5AFFE8C3" w14:textId="7FD0DE9C" w:rsidR="00507EA0" w:rsidRPr="005446FC" w:rsidRDefault="00DC64B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Wpisu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3B076E" w:rsidRPr="005446FC">
        <w:rPr>
          <w:rFonts w:ascii="Times New Roman" w:hAnsi="Times New Roman" w:cs="Times New Roman"/>
          <w:color w:val="000000" w:themeColor="text1"/>
          <w:sz w:val="24"/>
          <w:szCs w:val="24"/>
        </w:rPr>
        <w:t xml:space="preserve"> osoby fizycznej (z </w:t>
      </w:r>
      <w:r w:rsidR="00A71EF3" w:rsidRPr="005446FC">
        <w:rPr>
          <w:rFonts w:ascii="Times New Roman" w:hAnsi="Times New Roman" w:cs="Times New Roman"/>
          <w:color w:val="000000" w:themeColor="text1"/>
          <w:sz w:val="24"/>
          <w:szCs w:val="24"/>
        </w:rPr>
        <w:t xml:space="preserve">wyłączeniem osób fizycznych wskazanych </w:t>
      </w:r>
      <w:r w:rsidR="0031319D" w:rsidRPr="005446FC">
        <w:rPr>
          <w:rFonts w:ascii="Times New Roman" w:hAnsi="Times New Roman" w:cs="Times New Roman"/>
          <w:color w:val="000000" w:themeColor="text1"/>
          <w:sz w:val="24"/>
          <w:szCs w:val="24"/>
        </w:rPr>
        <w:t xml:space="preserve">w </w:t>
      </w:r>
      <w:r w:rsidR="00A71EF3" w:rsidRPr="005446FC">
        <w:rPr>
          <w:rFonts w:ascii="Times New Roman" w:hAnsi="Times New Roman" w:cs="Times New Roman"/>
          <w:color w:val="000000" w:themeColor="text1"/>
          <w:sz w:val="24"/>
          <w:szCs w:val="24"/>
        </w:rPr>
        <w:t>art. 11</w:t>
      </w:r>
      <w:r w:rsidR="00184FE4">
        <w:rPr>
          <w:rFonts w:ascii="Times New Roman" w:hAnsi="Times New Roman" w:cs="Times New Roman"/>
          <w:color w:val="000000" w:themeColor="text1"/>
          <w:sz w:val="24"/>
          <w:szCs w:val="24"/>
        </w:rPr>
        <w:t xml:space="preserve"> projektu</w:t>
      </w:r>
      <w:r w:rsidR="00A71EF3" w:rsidRPr="005446FC">
        <w:rPr>
          <w:rFonts w:ascii="Times New Roman" w:hAnsi="Times New Roman" w:cs="Times New Roman"/>
          <w:color w:val="000000" w:themeColor="text1"/>
          <w:sz w:val="24"/>
          <w:szCs w:val="24"/>
        </w:rPr>
        <w:t>)</w:t>
      </w:r>
      <w:r w:rsidR="00547D0C"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00547D0C" w:rsidRPr="005446FC">
        <w:rPr>
          <w:rFonts w:ascii="Times New Roman" w:hAnsi="Times New Roman" w:cs="Times New Roman"/>
          <w:color w:val="000000" w:themeColor="text1"/>
          <w:sz w:val="24"/>
          <w:szCs w:val="24"/>
        </w:rPr>
        <w:t xml:space="preserve">przepisami zawartymi </w:t>
      </w:r>
      <w:r w:rsidR="003B076E" w:rsidRPr="005446FC">
        <w:rPr>
          <w:rFonts w:ascii="Times New Roman" w:hAnsi="Times New Roman" w:cs="Times New Roman"/>
          <w:color w:val="000000" w:themeColor="text1"/>
          <w:sz w:val="24"/>
          <w:szCs w:val="24"/>
        </w:rPr>
        <w:t>w art. </w:t>
      </w:r>
      <w:r w:rsidR="00A51568" w:rsidRPr="005446FC">
        <w:rPr>
          <w:rFonts w:ascii="Times New Roman" w:hAnsi="Times New Roman" w:cs="Times New Roman"/>
          <w:color w:val="000000" w:themeColor="text1"/>
          <w:sz w:val="24"/>
          <w:szCs w:val="24"/>
        </w:rPr>
        <w:t>33</w:t>
      </w:r>
      <w:r w:rsidRPr="005446FC">
        <w:rPr>
          <w:rFonts w:ascii="Times New Roman" w:hAnsi="Times New Roman" w:cs="Times New Roman"/>
          <w:color w:val="000000" w:themeColor="text1"/>
          <w:sz w:val="24"/>
          <w:szCs w:val="24"/>
        </w:rPr>
        <w:t xml:space="preserve"> </w:t>
      </w:r>
      <w:r w:rsidR="00184FE4">
        <w:rPr>
          <w:rFonts w:ascii="Times New Roman" w:hAnsi="Times New Roman" w:cs="Times New Roman"/>
          <w:color w:val="000000" w:themeColor="text1"/>
          <w:sz w:val="24"/>
          <w:szCs w:val="24"/>
        </w:rPr>
        <w:t xml:space="preserve">projektu </w:t>
      </w:r>
      <w:r w:rsidRPr="005446FC">
        <w:rPr>
          <w:rFonts w:ascii="Times New Roman" w:hAnsi="Times New Roman" w:cs="Times New Roman"/>
          <w:color w:val="000000" w:themeColor="text1"/>
          <w:sz w:val="24"/>
          <w:szCs w:val="24"/>
        </w:rPr>
        <w:t>dokonuje się</w:t>
      </w:r>
      <w:r w:rsidR="00375A65" w:rsidRPr="005446FC">
        <w:rPr>
          <w:rFonts w:ascii="Times New Roman" w:hAnsi="Times New Roman" w:cs="Times New Roman"/>
          <w:color w:val="000000" w:themeColor="text1"/>
          <w:sz w:val="24"/>
          <w:szCs w:val="24"/>
        </w:rPr>
        <w:t xml:space="preserve"> na </w:t>
      </w:r>
      <w:r w:rsidR="003B076E" w:rsidRPr="005446FC">
        <w:rPr>
          <w:rFonts w:ascii="Times New Roman" w:hAnsi="Times New Roman" w:cs="Times New Roman"/>
          <w:color w:val="000000" w:themeColor="text1"/>
          <w:sz w:val="24"/>
          <w:szCs w:val="24"/>
        </w:rPr>
        <w:t xml:space="preserve">okres </w:t>
      </w:r>
      <w:r w:rsidR="00184FE4">
        <w:rPr>
          <w:rFonts w:ascii="Times New Roman" w:hAnsi="Times New Roman" w:cs="Times New Roman"/>
          <w:color w:val="000000" w:themeColor="text1"/>
          <w:sz w:val="24"/>
          <w:szCs w:val="24"/>
        </w:rPr>
        <w:t>3</w:t>
      </w:r>
      <w:r w:rsidR="00184FE4" w:rsidRPr="005446FC">
        <w:rPr>
          <w:rFonts w:ascii="Times New Roman" w:hAnsi="Times New Roman" w:cs="Times New Roman"/>
          <w:color w:val="000000" w:themeColor="text1"/>
          <w:sz w:val="24"/>
          <w:szCs w:val="24"/>
        </w:rPr>
        <w:t xml:space="preserve"> </w:t>
      </w:r>
      <w:r w:rsidR="003B076E" w:rsidRPr="005446FC">
        <w:rPr>
          <w:rFonts w:ascii="Times New Roman" w:hAnsi="Times New Roman" w:cs="Times New Roman"/>
          <w:color w:val="000000" w:themeColor="text1"/>
          <w:sz w:val="24"/>
          <w:szCs w:val="24"/>
        </w:rPr>
        <w:t>lat, a </w:t>
      </w:r>
      <w:r w:rsidRPr="005446FC">
        <w:rPr>
          <w:rFonts w:ascii="Times New Roman" w:hAnsi="Times New Roman" w:cs="Times New Roman"/>
          <w:color w:val="000000" w:themeColor="text1"/>
          <w:sz w:val="24"/>
          <w:szCs w:val="24"/>
        </w:rPr>
        <w:t>jego ważność może być przedłużona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taki sam okres</w:t>
      </w:r>
      <w:r w:rsidR="00547D0C" w:rsidRPr="005446FC">
        <w:rPr>
          <w:rFonts w:ascii="Times New Roman" w:hAnsi="Times New Roman" w:cs="Times New Roman"/>
          <w:color w:val="000000" w:themeColor="text1"/>
          <w:sz w:val="24"/>
          <w:szCs w:val="24"/>
        </w:rPr>
        <w:t xml:space="preserve">. </w:t>
      </w:r>
      <w:r w:rsidR="00184FE4">
        <w:rPr>
          <w:rFonts w:ascii="Times New Roman" w:hAnsi="Times New Roman" w:cs="Times New Roman"/>
          <w:color w:val="000000" w:themeColor="text1"/>
          <w:sz w:val="24"/>
          <w:szCs w:val="24"/>
        </w:rPr>
        <w:t>W celu</w:t>
      </w:r>
      <w:r w:rsidR="00184FE4" w:rsidRPr="005446FC">
        <w:rPr>
          <w:rFonts w:ascii="Times New Roman" w:hAnsi="Times New Roman" w:cs="Times New Roman"/>
          <w:color w:val="000000" w:themeColor="text1"/>
          <w:sz w:val="24"/>
          <w:szCs w:val="24"/>
        </w:rPr>
        <w:t xml:space="preserve"> </w:t>
      </w:r>
      <w:r w:rsidR="00547D0C" w:rsidRPr="005446FC">
        <w:rPr>
          <w:rFonts w:ascii="Times New Roman" w:hAnsi="Times New Roman" w:cs="Times New Roman"/>
          <w:color w:val="000000" w:themeColor="text1"/>
          <w:sz w:val="24"/>
          <w:szCs w:val="24"/>
        </w:rPr>
        <w:t xml:space="preserve">umożliwienia przedłużenia wpisu </w:t>
      </w:r>
      <w:r w:rsidR="0031319D" w:rsidRPr="005446FC">
        <w:rPr>
          <w:rFonts w:ascii="Times New Roman" w:hAnsi="Times New Roman" w:cs="Times New Roman"/>
          <w:color w:val="000000" w:themeColor="text1"/>
          <w:sz w:val="24"/>
          <w:szCs w:val="24"/>
        </w:rPr>
        <w:t xml:space="preserve">w </w:t>
      </w:r>
      <w:r w:rsidR="00547D0C" w:rsidRPr="005446FC">
        <w:rPr>
          <w:rFonts w:ascii="Times New Roman" w:hAnsi="Times New Roman" w:cs="Times New Roman"/>
          <w:color w:val="000000" w:themeColor="text1"/>
          <w:sz w:val="24"/>
          <w:szCs w:val="24"/>
        </w:rPr>
        <w:t xml:space="preserve">systemie teleinformatycznym obsługującym doręczenia elektroniczne udostępniona zostanie stosowna usługa online. </w:t>
      </w:r>
      <w:r w:rsidR="0031319D" w:rsidRPr="005446FC">
        <w:rPr>
          <w:rFonts w:ascii="Times New Roman" w:hAnsi="Times New Roman" w:cs="Times New Roman"/>
          <w:color w:val="000000" w:themeColor="text1"/>
          <w:sz w:val="24"/>
          <w:szCs w:val="24"/>
        </w:rPr>
        <w:t xml:space="preserve">W </w:t>
      </w:r>
      <w:r w:rsidR="00547D0C" w:rsidRPr="005446FC">
        <w:rPr>
          <w:rFonts w:ascii="Times New Roman" w:hAnsi="Times New Roman" w:cs="Times New Roman"/>
          <w:color w:val="000000" w:themeColor="text1"/>
          <w:sz w:val="24"/>
          <w:szCs w:val="24"/>
        </w:rPr>
        <w:t xml:space="preserve">ramach realizacji procesu przedłużania ważności wpisu osoba uprawniona </w:t>
      </w:r>
      <w:r w:rsidR="00850CBA" w:rsidRPr="005446FC">
        <w:rPr>
          <w:rFonts w:ascii="Times New Roman" w:hAnsi="Times New Roman" w:cs="Times New Roman"/>
          <w:color w:val="000000" w:themeColor="text1"/>
          <w:sz w:val="24"/>
          <w:szCs w:val="24"/>
        </w:rPr>
        <w:t>do </w:t>
      </w:r>
      <w:r w:rsidR="00547D0C" w:rsidRPr="005446FC">
        <w:rPr>
          <w:rFonts w:ascii="Times New Roman" w:hAnsi="Times New Roman" w:cs="Times New Roman"/>
          <w:color w:val="000000" w:themeColor="text1"/>
          <w:sz w:val="24"/>
          <w:szCs w:val="24"/>
        </w:rPr>
        <w:t xml:space="preserve">realizacji tego działania </w:t>
      </w:r>
      <w:r w:rsidR="00061247" w:rsidRPr="005446FC">
        <w:rPr>
          <w:rFonts w:ascii="Times New Roman" w:hAnsi="Times New Roman" w:cs="Times New Roman"/>
          <w:color w:val="000000" w:themeColor="text1"/>
          <w:sz w:val="24"/>
          <w:szCs w:val="24"/>
        </w:rPr>
        <w:t>potwierdza zapoznanie się</w:t>
      </w:r>
      <w:r w:rsidR="00375A65" w:rsidRPr="005446FC">
        <w:rPr>
          <w:rFonts w:ascii="Times New Roman" w:hAnsi="Times New Roman" w:cs="Times New Roman"/>
          <w:color w:val="000000" w:themeColor="text1"/>
          <w:sz w:val="24"/>
          <w:szCs w:val="24"/>
        </w:rPr>
        <w:t xml:space="preserve"> z </w:t>
      </w:r>
      <w:r w:rsidR="00061247" w:rsidRPr="005446FC">
        <w:rPr>
          <w:rFonts w:ascii="Times New Roman" w:hAnsi="Times New Roman" w:cs="Times New Roman"/>
          <w:color w:val="000000" w:themeColor="text1"/>
          <w:sz w:val="24"/>
          <w:szCs w:val="24"/>
        </w:rPr>
        <w:t>informacją</w:t>
      </w:r>
      <w:r w:rsidR="00850CBA" w:rsidRPr="005446FC">
        <w:rPr>
          <w:rFonts w:ascii="Times New Roman" w:hAnsi="Times New Roman" w:cs="Times New Roman"/>
          <w:color w:val="000000" w:themeColor="text1"/>
          <w:sz w:val="24"/>
          <w:szCs w:val="24"/>
        </w:rPr>
        <w:t xml:space="preserve"> o </w:t>
      </w:r>
      <w:r w:rsidR="00061247" w:rsidRPr="005446FC">
        <w:rPr>
          <w:rFonts w:ascii="Times New Roman" w:hAnsi="Times New Roman" w:cs="Times New Roman"/>
          <w:color w:val="000000" w:themeColor="text1"/>
          <w:sz w:val="24"/>
          <w:szCs w:val="24"/>
        </w:rPr>
        <w:t xml:space="preserve">skutkach prawnych </w:t>
      </w:r>
      <w:r w:rsidR="00B17876" w:rsidRPr="005446FC">
        <w:rPr>
          <w:rFonts w:ascii="Times New Roman" w:hAnsi="Times New Roman" w:cs="Times New Roman"/>
          <w:color w:val="000000" w:themeColor="text1"/>
          <w:sz w:val="24"/>
          <w:szCs w:val="24"/>
        </w:rPr>
        <w:t>przedłużenia wpisu.</w:t>
      </w:r>
    </w:p>
    <w:p w14:paraId="2691732F" w14:textId="0AF9095A" w:rsidR="007F6D50" w:rsidRPr="005446FC" w:rsidRDefault="00013A77" w:rsidP="00E878A2">
      <w:pPr>
        <w:spacing w:after="120" w:line="360" w:lineRule="auto"/>
        <w:jc w:val="both"/>
        <w:rPr>
          <w:rFonts w:ascii="Times New Roman" w:hAnsi="Times New Roman" w:cs="Times New Roman"/>
          <w:color w:val="000000" w:themeColor="text1"/>
          <w:sz w:val="24"/>
          <w:szCs w:val="24"/>
        </w:rPr>
      </w:pPr>
      <w:r w:rsidRPr="005446FC" w:rsidDel="00013A77">
        <w:rPr>
          <w:rStyle w:val="Odwoaniedokomentarza"/>
          <w:rFonts w:ascii="Times New Roman" w:hAnsi="Times New Roman" w:cs="Times New Roman"/>
          <w:color w:val="000000" w:themeColor="text1"/>
        </w:rPr>
        <w:t xml:space="preserve"> </w:t>
      </w:r>
      <w:r w:rsidR="00695239" w:rsidRPr="005446FC">
        <w:rPr>
          <w:rFonts w:ascii="Times New Roman" w:hAnsi="Times New Roman" w:cs="Times New Roman"/>
          <w:color w:val="000000" w:themeColor="text1"/>
          <w:sz w:val="24"/>
          <w:szCs w:val="24"/>
        </w:rPr>
        <w:t>Art. </w:t>
      </w:r>
      <w:r w:rsidR="00A51568" w:rsidRPr="005446FC">
        <w:rPr>
          <w:rFonts w:ascii="Times New Roman" w:hAnsi="Times New Roman" w:cs="Times New Roman"/>
          <w:color w:val="000000" w:themeColor="text1"/>
          <w:sz w:val="24"/>
          <w:szCs w:val="24"/>
        </w:rPr>
        <w:t>34</w:t>
      </w:r>
      <w:r w:rsidR="00184FE4">
        <w:rPr>
          <w:rFonts w:ascii="Times New Roman" w:hAnsi="Times New Roman" w:cs="Times New Roman"/>
          <w:color w:val="000000" w:themeColor="text1"/>
          <w:sz w:val="24"/>
          <w:szCs w:val="24"/>
        </w:rPr>
        <w:t xml:space="preserve"> projektu ustawy</w:t>
      </w:r>
      <w:r w:rsidR="00F04298" w:rsidRPr="005446FC">
        <w:rPr>
          <w:rFonts w:ascii="Times New Roman" w:hAnsi="Times New Roman" w:cs="Times New Roman"/>
          <w:color w:val="000000" w:themeColor="text1"/>
          <w:sz w:val="24"/>
          <w:szCs w:val="24"/>
        </w:rPr>
        <w:t xml:space="preserve"> </w:t>
      </w:r>
      <w:r w:rsidR="007F6D50" w:rsidRPr="005446FC">
        <w:rPr>
          <w:rFonts w:ascii="Times New Roman" w:hAnsi="Times New Roman" w:cs="Times New Roman"/>
          <w:color w:val="000000" w:themeColor="text1"/>
          <w:sz w:val="24"/>
          <w:szCs w:val="24"/>
        </w:rPr>
        <w:t xml:space="preserve">określa sytuacje, </w:t>
      </w:r>
      <w:r w:rsidR="00695239" w:rsidRPr="005446FC">
        <w:rPr>
          <w:rFonts w:ascii="Times New Roman" w:hAnsi="Times New Roman" w:cs="Times New Roman"/>
          <w:color w:val="000000" w:themeColor="text1"/>
          <w:sz w:val="24"/>
          <w:szCs w:val="24"/>
        </w:rPr>
        <w:t>w </w:t>
      </w:r>
      <w:r w:rsidR="007F6D50" w:rsidRPr="005446FC">
        <w:rPr>
          <w:rFonts w:ascii="Times New Roman" w:hAnsi="Times New Roman" w:cs="Times New Roman"/>
          <w:color w:val="000000" w:themeColor="text1"/>
          <w:sz w:val="24"/>
          <w:szCs w:val="24"/>
        </w:rPr>
        <w:t xml:space="preserve">wyniku zajścia których minister właściwy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 xml:space="preserve">informatyzacji wykreśla adres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007F6D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 xml:space="preserve">elektronicznych </w:t>
      </w:r>
      <w:r w:rsidR="00695239" w:rsidRPr="005446FC">
        <w:rPr>
          <w:rFonts w:ascii="Times New Roman" w:hAnsi="Times New Roman" w:cs="Times New Roman"/>
          <w:color w:val="000000" w:themeColor="text1"/>
          <w:sz w:val="24"/>
          <w:szCs w:val="24"/>
        </w:rPr>
        <w:t>w </w:t>
      </w:r>
      <w:r w:rsidR="007F6D50" w:rsidRPr="005446FC">
        <w:rPr>
          <w:rFonts w:ascii="Times New Roman" w:hAnsi="Times New Roman" w:cs="Times New Roman"/>
          <w:color w:val="000000" w:themeColor="text1"/>
          <w:sz w:val="24"/>
          <w:szCs w:val="24"/>
        </w:rPr>
        <w:t>drodze decyzji administracyjnej</w:t>
      </w:r>
      <w:r w:rsidR="008E48B1">
        <w:rPr>
          <w:rFonts w:ascii="Times New Roman" w:hAnsi="Times New Roman" w:cs="Times New Roman"/>
          <w:color w:val="000000" w:themeColor="text1"/>
          <w:sz w:val="24"/>
          <w:szCs w:val="24"/>
        </w:rPr>
        <w:t>,</w:t>
      </w:r>
      <w:r w:rsidR="007F6D50" w:rsidRPr="005446FC">
        <w:rPr>
          <w:rFonts w:ascii="Times New Roman" w:hAnsi="Times New Roman" w:cs="Times New Roman"/>
          <w:color w:val="000000" w:themeColor="text1"/>
          <w:sz w:val="24"/>
          <w:szCs w:val="24"/>
        </w:rPr>
        <w:t xml:space="preserve"> oraz te, </w:t>
      </w:r>
      <w:r w:rsidR="00695239" w:rsidRPr="005446FC">
        <w:rPr>
          <w:rFonts w:ascii="Times New Roman" w:hAnsi="Times New Roman" w:cs="Times New Roman"/>
          <w:color w:val="000000" w:themeColor="text1"/>
          <w:sz w:val="24"/>
          <w:szCs w:val="24"/>
        </w:rPr>
        <w:t>w </w:t>
      </w:r>
      <w:r w:rsidR="007F6D50" w:rsidRPr="005446FC">
        <w:rPr>
          <w:rFonts w:ascii="Times New Roman" w:hAnsi="Times New Roman" w:cs="Times New Roman"/>
          <w:color w:val="000000" w:themeColor="text1"/>
          <w:sz w:val="24"/>
          <w:szCs w:val="24"/>
        </w:rPr>
        <w:t>wyniku zajścia których realizuje wykreślenie</w:t>
      </w:r>
      <w:r w:rsidR="00375A65" w:rsidRPr="005446FC">
        <w:rPr>
          <w:rFonts w:ascii="Times New Roman" w:hAnsi="Times New Roman" w:cs="Times New Roman"/>
          <w:color w:val="000000" w:themeColor="text1"/>
          <w:sz w:val="24"/>
          <w:szCs w:val="24"/>
        </w:rPr>
        <w:t xml:space="preserve"> z </w:t>
      </w:r>
      <w:r w:rsidR="007F6D50" w:rsidRPr="005446FC">
        <w:rPr>
          <w:rFonts w:ascii="Times New Roman" w:hAnsi="Times New Roman" w:cs="Times New Roman"/>
          <w:color w:val="000000" w:themeColor="text1"/>
          <w:sz w:val="24"/>
          <w:szCs w:val="24"/>
        </w:rPr>
        <w:t>urzędu.</w:t>
      </w:r>
    </w:p>
    <w:p w14:paraId="34FC8C98" w14:textId="2450011D" w:rsidR="007F6D50" w:rsidRPr="005446FC" w:rsidRDefault="0069523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Wprowadzenie art. </w:t>
      </w:r>
      <w:r w:rsidR="005A441F" w:rsidRPr="005446FC">
        <w:rPr>
          <w:rFonts w:ascii="Times New Roman" w:hAnsi="Times New Roman" w:cs="Times New Roman"/>
          <w:color w:val="000000" w:themeColor="text1"/>
          <w:sz w:val="24"/>
          <w:szCs w:val="24"/>
        </w:rPr>
        <w:t>3</w:t>
      </w:r>
      <w:r w:rsidR="00A51568" w:rsidRPr="005446FC">
        <w:rPr>
          <w:rFonts w:ascii="Times New Roman" w:hAnsi="Times New Roman" w:cs="Times New Roman"/>
          <w:color w:val="000000" w:themeColor="text1"/>
          <w:sz w:val="24"/>
          <w:szCs w:val="24"/>
        </w:rPr>
        <w:t>5</w:t>
      </w:r>
      <w:r w:rsidR="005A441F" w:rsidRPr="005446FC">
        <w:rPr>
          <w:rFonts w:ascii="Times New Roman" w:hAnsi="Times New Roman" w:cs="Times New Roman"/>
          <w:color w:val="000000" w:themeColor="text1"/>
          <w:sz w:val="24"/>
          <w:szCs w:val="24"/>
        </w:rPr>
        <w:t xml:space="preserve"> </w:t>
      </w:r>
      <w:r w:rsidR="00184FE4" w:rsidRPr="00184FE4">
        <w:rPr>
          <w:rFonts w:ascii="Times New Roman" w:hAnsi="Times New Roman" w:cs="Times New Roman"/>
          <w:color w:val="000000" w:themeColor="text1"/>
          <w:sz w:val="24"/>
          <w:szCs w:val="24"/>
        </w:rPr>
        <w:t xml:space="preserve">projektu ustawy </w:t>
      </w:r>
      <w:r w:rsidR="007F6D50" w:rsidRPr="005446FC">
        <w:rPr>
          <w:rFonts w:ascii="Times New Roman" w:hAnsi="Times New Roman" w:cs="Times New Roman"/>
          <w:color w:val="000000" w:themeColor="text1"/>
          <w:sz w:val="24"/>
          <w:szCs w:val="24"/>
        </w:rPr>
        <w:t>ma</w:t>
      </w:r>
      <w:r w:rsidR="00375A65" w:rsidRPr="005446FC">
        <w:rPr>
          <w:rFonts w:ascii="Times New Roman" w:hAnsi="Times New Roman" w:cs="Times New Roman"/>
          <w:color w:val="000000" w:themeColor="text1"/>
          <w:sz w:val="24"/>
          <w:szCs w:val="24"/>
        </w:rPr>
        <w:t xml:space="preserve"> na </w:t>
      </w:r>
      <w:r w:rsidR="007F6D50" w:rsidRPr="005446FC">
        <w:rPr>
          <w:rFonts w:ascii="Times New Roman" w:hAnsi="Times New Roman" w:cs="Times New Roman"/>
          <w:color w:val="000000" w:themeColor="text1"/>
          <w:sz w:val="24"/>
          <w:szCs w:val="24"/>
        </w:rPr>
        <w:t>celu zapobieganie lub zmniejszenie negatywnych skutkó</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ewentualnych działań polegających</w:t>
      </w:r>
      <w:r w:rsidR="00375A65" w:rsidRPr="005446FC">
        <w:rPr>
          <w:rFonts w:ascii="Times New Roman" w:hAnsi="Times New Roman" w:cs="Times New Roman"/>
          <w:color w:val="000000" w:themeColor="text1"/>
          <w:sz w:val="24"/>
          <w:szCs w:val="24"/>
        </w:rPr>
        <w:t xml:space="preserve"> na </w:t>
      </w:r>
      <w:r w:rsidR="007F6D50" w:rsidRPr="005446FC">
        <w:rPr>
          <w:rFonts w:ascii="Times New Roman" w:hAnsi="Times New Roman" w:cs="Times New Roman"/>
          <w:color w:val="000000" w:themeColor="text1"/>
          <w:sz w:val="24"/>
          <w:szCs w:val="24"/>
        </w:rPr>
        <w:t>ustawicznym wpisywaniu</w:t>
      </w:r>
      <w:r w:rsidR="00A05DAF" w:rsidRPr="005446FC">
        <w:rPr>
          <w:rFonts w:ascii="Times New Roman" w:hAnsi="Times New Roman" w:cs="Times New Roman"/>
          <w:color w:val="000000" w:themeColor="text1"/>
          <w:sz w:val="24"/>
          <w:szCs w:val="24"/>
        </w:rPr>
        <w:t xml:space="preserve"> i </w:t>
      </w:r>
      <w:r w:rsidR="007F6D50" w:rsidRPr="005446FC">
        <w:rPr>
          <w:rFonts w:ascii="Times New Roman" w:hAnsi="Times New Roman" w:cs="Times New Roman"/>
          <w:color w:val="000000" w:themeColor="text1"/>
          <w:sz w:val="24"/>
          <w:szCs w:val="24"/>
        </w:rPr>
        <w:t>wykreślaniu się</w:t>
      </w:r>
      <w:r w:rsidR="00375A65" w:rsidRPr="005446FC">
        <w:rPr>
          <w:rFonts w:ascii="Times New Roman" w:hAnsi="Times New Roman" w:cs="Times New Roman"/>
          <w:color w:val="000000" w:themeColor="text1"/>
          <w:sz w:val="24"/>
          <w:szCs w:val="24"/>
        </w:rPr>
        <w:t xml:space="preserve"> z </w:t>
      </w:r>
      <w:r w:rsidR="007F6D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elektronicznych, mających</w:t>
      </w:r>
      <w:r w:rsidR="00375A65" w:rsidRPr="005446FC">
        <w:rPr>
          <w:rFonts w:ascii="Times New Roman" w:hAnsi="Times New Roman" w:cs="Times New Roman"/>
          <w:color w:val="000000" w:themeColor="text1"/>
          <w:sz w:val="24"/>
          <w:szCs w:val="24"/>
        </w:rPr>
        <w:t xml:space="preserve"> na </w:t>
      </w:r>
      <w:r w:rsidR="007F6D50" w:rsidRPr="005446FC">
        <w:rPr>
          <w:rFonts w:ascii="Times New Roman" w:hAnsi="Times New Roman" w:cs="Times New Roman"/>
          <w:color w:val="000000" w:themeColor="text1"/>
          <w:sz w:val="24"/>
          <w:szCs w:val="24"/>
        </w:rPr>
        <w:t xml:space="preserve">celu odwlekanie momentu doręczenia niechcianej korespondencji. Dzięki wykreśleniu adresu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doręczeń elektronicznych „na chwilę” można by uniknąć szybkiego do</w:t>
      </w:r>
      <w:r w:rsidRPr="005446FC">
        <w:rPr>
          <w:rFonts w:ascii="Times New Roman" w:hAnsi="Times New Roman" w:cs="Times New Roman"/>
          <w:color w:val="000000" w:themeColor="text1"/>
          <w:sz w:val="24"/>
          <w:szCs w:val="24"/>
        </w:rPr>
        <w:t>ręczenia drogą elektroniczną, a </w:t>
      </w:r>
      <w:r w:rsidR="007F6D50" w:rsidRPr="005446FC">
        <w:rPr>
          <w:rFonts w:ascii="Times New Roman" w:hAnsi="Times New Roman" w:cs="Times New Roman"/>
          <w:color w:val="000000" w:themeColor="text1"/>
          <w:sz w:val="24"/>
          <w:szCs w:val="24"/>
        </w:rPr>
        <w:t>następnie</w:t>
      </w:r>
      <w:r w:rsidR="004B36A1" w:rsidRPr="005446FC">
        <w:rPr>
          <w:rFonts w:ascii="Times New Roman" w:hAnsi="Times New Roman" w:cs="Times New Roman"/>
          <w:color w:val="000000" w:themeColor="text1"/>
          <w:sz w:val="24"/>
          <w:szCs w:val="24"/>
        </w:rPr>
        <w:t xml:space="preserve"> po </w:t>
      </w:r>
      <w:r w:rsidR="007F6D50" w:rsidRPr="005446FC">
        <w:rPr>
          <w:rFonts w:ascii="Times New Roman" w:hAnsi="Times New Roman" w:cs="Times New Roman"/>
          <w:color w:val="000000" w:themeColor="text1"/>
          <w:sz w:val="24"/>
          <w:szCs w:val="24"/>
        </w:rPr>
        <w:t>tym, gdy korespondencja została już wysłana</w:t>
      </w:r>
      <w:r w:rsidR="00375A65" w:rsidRPr="005446FC">
        <w:rPr>
          <w:rFonts w:ascii="Times New Roman" w:hAnsi="Times New Roman" w:cs="Times New Roman"/>
          <w:color w:val="000000" w:themeColor="text1"/>
          <w:sz w:val="24"/>
          <w:szCs w:val="24"/>
        </w:rPr>
        <w:t xml:space="preserve"> z </w:t>
      </w:r>
      <w:r w:rsidR="007F6D50" w:rsidRPr="005446FC">
        <w:rPr>
          <w:rFonts w:ascii="Times New Roman" w:hAnsi="Times New Roman" w:cs="Times New Roman"/>
          <w:color w:val="000000" w:themeColor="text1"/>
          <w:sz w:val="24"/>
          <w:szCs w:val="24"/>
        </w:rPr>
        <w:t xml:space="preserve">wykorzystaniem publicznej usługi hybrydowej, ponownie uzyskać wpis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 xml:space="preserve">elektronicznych, gdy zaistnieje potrzeba szybkiego wysłania korespondencji. Działanie takie zostanie utrudnione przez zdefiniowanie okresu karencji </w:t>
      </w:r>
      <w:r w:rsidR="00850CBA" w:rsidRPr="005446FC">
        <w:rPr>
          <w:rFonts w:ascii="Times New Roman" w:hAnsi="Times New Roman" w:cs="Times New Roman"/>
          <w:color w:val="000000" w:themeColor="text1"/>
          <w:sz w:val="24"/>
          <w:szCs w:val="24"/>
        </w:rPr>
        <w:t>dla </w:t>
      </w:r>
      <w:r w:rsidR="007F6D50" w:rsidRPr="005446FC">
        <w:rPr>
          <w:rFonts w:ascii="Times New Roman" w:hAnsi="Times New Roman" w:cs="Times New Roman"/>
          <w:color w:val="000000" w:themeColor="text1"/>
          <w:sz w:val="24"/>
          <w:szCs w:val="24"/>
        </w:rPr>
        <w:t xml:space="preserve">ponownego wpisu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F6D50"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doręczeń elektronicznych tego samego podmiotu niepublicznego.</w:t>
      </w:r>
      <w:r w:rsidR="0016738D" w:rsidRPr="005446FC">
        <w:rPr>
          <w:rFonts w:ascii="Times New Roman" w:hAnsi="Times New Roman" w:cs="Times New Roman"/>
          <w:color w:val="000000" w:themeColor="text1"/>
          <w:sz w:val="24"/>
          <w:szCs w:val="24"/>
        </w:rPr>
        <w:t xml:space="preserve"> Mechanizm ten nie będzie miał zastosowania </w:t>
      </w:r>
      <w:r w:rsidR="00850CBA" w:rsidRPr="005446FC">
        <w:rPr>
          <w:rFonts w:ascii="Times New Roman" w:hAnsi="Times New Roman" w:cs="Times New Roman"/>
          <w:color w:val="000000" w:themeColor="text1"/>
          <w:sz w:val="24"/>
          <w:szCs w:val="24"/>
        </w:rPr>
        <w:t>dla </w:t>
      </w:r>
      <w:r w:rsidR="0016738D"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16738D"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0016738D" w:rsidRPr="005446FC">
        <w:rPr>
          <w:rFonts w:ascii="Times New Roman" w:hAnsi="Times New Roman" w:cs="Times New Roman"/>
          <w:color w:val="000000" w:themeColor="text1"/>
          <w:sz w:val="24"/>
          <w:szCs w:val="24"/>
        </w:rPr>
        <w:t>B</w:t>
      </w:r>
      <w:r w:rsidR="00435AF5">
        <w:rPr>
          <w:rFonts w:ascii="Times New Roman" w:hAnsi="Times New Roman" w:cs="Times New Roman"/>
          <w:color w:val="000000" w:themeColor="text1"/>
          <w:sz w:val="24"/>
          <w:szCs w:val="24"/>
        </w:rPr>
        <w:t xml:space="preserve">azy </w:t>
      </w:r>
      <w:r w:rsidR="0016738D" w:rsidRPr="005446FC">
        <w:rPr>
          <w:rFonts w:ascii="Times New Roman" w:hAnsi="Times New Roman" w:cs="Times New Roman"/>
          <w:color w:val="000000" w:themeColor="text1"/>
          <w:sz w:val="24"/>
          <w:szCs w:val="24"/>
        </w:rPr>
        <w:t>A</w:t>
      </w:r>
      <w:r w:rsidR="00435AF5">
        <w:rPr>
          <w:rFonts w:ascii="Times New Roman" w:hAnsi="Times New Roman" w:cs="Times New Roman"/>
          <w:color w:val="000000" w:themeColor="text1"/>
          <w:sz w:val="24"/>
          <w:szCs w:val="24"/>
        </w:rPr>
        <w:t xml:space="preserve">dresów </w:t>
      </w:r>
      <w:r w:rsidR="00435AF5" w:rsidRPr="005446FC">
        <w:rPr>
          <w:rFonts w:ascii="Times New Roman" w:hAnsi="Times New Roman" w:cs="Times New Roman"/>
          <w:color w:val="000000" w:themeColor="text1"/>
          <w:sz w:val="24"/>
          <w:szCs w:val="24"/>
        </w:rPr>
        <w:t>E</w:t>
      </w:r>
      <w:r w:rsidR="00435AF5">
        <w:rPr>
          <w:rFonts w:ascii="Times New Roman" w:hAnsi="Times New Roman" w:cs="Times New Roman"/>
          <w:color w:val="000000" w:themeColor="text1"/>
          <w:sz w:val="24"/>
          <w:szCs w:val="24"/>
        </w:rPr>
        <w:t>lektronicznych</w:t>
      </w:r>
      <w:r w:rsidR="0016738D" w:rsidRPr="005446FC">
        <w:rPr>
          <w:rFonts w:ascii="Times New Roman" w:hAnsi="Times New Roman" w:cs="Times New Roman"/>
          <w:color w:val="000000" w:themeColor="text1"/>
          <w:sz w:val="24"/>
          <w:szCs w:val="24"/>
        </w:rPr>
        <w:t xml:space="preserve"> za pośrednictwem </w:t>
      </w:r>
      <w:r w:rsidR="00435AF5" w:rsidRPr="00435AF5">
        <w:rPr>
          <w:rFonts w:ascii="Times New Roman" w:hAnsi="Times New Roman" w:cs="Times New Roman"/>
          <w:color w:val="000000" w:themeColor="text1"/>
          <w:sz w:val="24"/>
          <w:szCs w:val="24"/>
        </w:rPr>
        <w:t>Centralnej Ewidencji i Informacji o Działalności Gospodarczej</w:t>
      </w:r>
      <w:r w:rsidR="00435AF5">
        <w:rPr>
          <w:rFonts w:ascii="Times New Roman" w:hAnsi="Times New Roman" w:cs="Times New Roman"/>
          <w:color w:val="000000" w:themeColor="text1"/>
          <w:sz w:val="24"/>
          <w:szCs w:val="24"/>
        </w:rPr>
        <w:t xml:space="preserve"> </w:t>
      </w:r>
      <w:r w:rsidR="0016738D" w:rsidRPr="005446FC">
        <w:rPr>
          <w:rFonts w:ascii="Times New Roman" w:hAnsi="Times New Roman" w:cs="Times New Roman"/>
          <w:color w:val="000000" w:themeColor="text1"/>
          <w:sz w:val="24"/>
          <w:szCs w:val="24"/>
        </w:rPr>
        <w:t xml:space="preserve">oraz </w:t>
      </w:r>
      <w:r w:rsidR="00435AF5" w:rsidRPr="00435AF5">
        <w:rPr>
          <w:rFonts w:ascii="Times New Roman" w:hAnsi="Times New Roman" w:cs="Times New Roman"/>
          <w:color w:val="000000" w:themeColor="text1"/>
          <w:sz w:val="24"/>
          <w:szCs w:val="24"/>
        </w:rPr>
        <w:t>Krajow</w:t>
      </w:r>
      <w:r w:rsidR="00435AF5">
        <w:rPr>
          <w:rFonts w:ascii="Times New Roman" w:hAnsi="Times New Roman" w:cs="Times New Roman"/>
          <w:color w:val="000000" w:themeColor="text1"/>
          <w:sz w:val="24"/>
          <w:szCs w:val="24"/>
        </w:rPr>
        <w:t>ego</w:t>
      </w:r>
      <w:r w:rsidR="00435AF5" w:rsidRPr="00435AF5">
        <w:rPr>
          <w:rFonts w:ascii="Times New Roman" w:hAnsi="Times New Roman" w:cs="Times New Roman"/>
          <w:color w:val="000000" w:themeColor="text1"/>
          <w:sz w:val="24"/>
          <w:szCs w:val="24"/>
        </w:rPr>
        <w:t xml:space="preserve"> Rejestr</w:t>
      </w:r>
      <w:r w:rsidR="00435AF5">
        <w:rPr>
          <w:rFonts w:ascii="Times New Roman" w:hAnsi="Times New Roman" w:cs="Times New Roman"/>
          <w:color w:val="000000" w:themeColor="text1"/>
          <w:sz w:val="24"/>
          <w:szCs w:val="24"/>
        </w:rPr>
        <w:t>u</w:t>
      </w:r>
      <w:r w:rsidR="00435AF5" w:rsidRPr="00435AF5">
        <w:rPr>
          <w:rFonts w:ascii="Times New Roman" w:hAnsi="Times New Roman" w:cs="Times New Roman"/>
          <w:color w:val="000000" w:themeColor="text1"/>
          <w:sz w:val="24"/>
          <w:szCs w:val="24"/>
        </w:rPr>
        <w:t xml:space="preserve"> Sądow</w:t>
      </w:r>
      <w:r w:rsidR="00435AF5">
        <w:rPr>
          <w:rFonts w:ascii="Times New Roman" w:hAnsi="Times New Roman" w:cs="Times New Roman"/>
          <w:color w:val="000000" w:themeColor="text1"/>
          <w:sz w:val="24"/>
          <w:szCs w:val="24"/>
        </w:rPr>
        <w:t>ego</w:t>
      </w:r>
      <w:r w:rsidR="00435AF5" w:rsidRPr="00435AF5">
        <w:rPr>
          <w:rFonts w:ascii="Times New Roman" w:hAnsi="Times New Roman" w:cs="Times New Roman"/>
          <w:color w:val="000000" w:themeColor="text1"/>
          <w:sz w:val="24"/>
          <w:szCs w:val="24"/>
        </w:rPr>
        <w:t xml:space="preserve"> </w:t>
      </w:r>
      <w:r w:rsidR="0016738D" w:rsidRPr="005446FC">
        <w:rPr>
          <w:rFonts w:ascii="Times New Roman" w:hAnsi="Times New Roman" w:cs="Times New Roman"/>
          <w:color w:val="000000" w:themeColor="text1"/>
          <w:sz w:val="24"/>
          <w:szCs w:val="24"/>
        </w:rPr>
        <w:t>oraz radcó</w:t>
      </w:r>
      <w:r w:rsidR="0031319D" w:rsidRPr="005446FC">
        <w:rPr>
          <w:rFonts w:ascii="Times New Roman" w:hAnsi="Times New Roman" w:cs="Times New Roman"/>
          <w:color w:val="000000" w:themeColor="text1"/>
          <w:sz w:val="24"/>
          <w:szCs w:val="24"/>
        </w:rPr>
        <w:t xml:space="preserve">w </w:t>
      </w:r>
      <w:r w:rsidR="0016738D" w:rsidRPr="005446FC">
        <w:rPr>
          <w:rFonts w:ascii="Times New Roman" w:hAnsi="Times New Roman" w:cs="Times New Roman"/>
          <w:color w:val="000000" w:themeColor="text1"/>
          <w:sz w:val="24"/>
          <w:szCs w:val="24"/>
        </w:rPr>
        <w:t xml:space="preserve">prawnych, </w:t>
      </w:r>
      <w:r w:rsidR="009010D1" w:rsidRPr="005446FC">
        <w:rPr>
          <w:rFonts w:ascii="Times New Roman" w:hAnsi="Times New Roman" w:cs="Times New Roman"/>
          <w:color w:val="000000" w:themeColor="text1"/>
          <w:sz w:val="24"/>
          <w:szCs w:val="24"/>
        </w:rPr>
        <w:t>radcó</w:t>
      </w:r>
      <w:r w:rsidR="0031319D" w:rsidRPr="005446FC">
        <w:rPr>
          <w:rFonts w:ascii="Times New Roman" w:hAnsi="Times New Roman" w:cs="Times New Roman"/>
          <w:color w:val="000000" w:themeColor="text1"/>
          <w:sz w:val="24"/>
          <w:szCs w:val="24"/>
        </w:rPr>
        <w:t xml:space="preserve">w </w:t>
      </w:r>
      <w:r w:rsidR="009010D1" w:rsidRPr="005446FC">
        <w:rPr>
          <w:rFonts w:ascii="Times New Roman" w:hAnsi="Times New Roman" w:cs="Times New Roman"/>
          <w:color w:val="000000" w:themeColor="text1"/>
          <w:sz w:val="24"/>
          <w:szCs w:val="24"/>
        </w:rPr>
        <w:t xml:space="preserve">Prokuratorii Generalnej Rzeczypospolitej Polskiej, </w:t>
      </w:r>
      <w:r w:rsidR="0016738D" w:rsidRPr="005446FC">
        <w:rPr>
          <w:rFonts w:ascii="Times New Roman" w:hAnsi="Times New Roman" w:cs="Times New Roman"/>
          <w:color w:val="000000" w:themeColor="text1"/>
          <w:sz w:val="24"/>
          <w:szCs w:val="24"/>
        </w:rPr>
        <w:t>adwokatów, rzecznikó</w:t>
      </w:r>
      <w:r w:rsidR="0031319D" w:rsidRPr="005446FC">
        <w:rPr>
          <w:rFonts w:ascii="Times New Roman" w:hAnsi="Times New Roman" w:cs="Times New Roman"/>
          <w:color w:val="000000" w:themeColor="text1"/>
          <w:sz w:val="24"/>
          <w:szCs w:val="24"/>
        </w:rPr>
        <w:t xml:space="preserve">w </w:t>
      </w:r>
      <w:r w:rsidR="0016738D" w:rsidRPr="005446FC">
        <w:rPr>
          <w:rFonts w:ascii="Times New Roman" w:hAnsi="Times New Roman" w:cs="Times New Roman"/>
          <w:color w:val="000000" w:themeColor="text1"/>
          <w:sz w:val="24"/>
          <w:szCs w:val="24"/>
        </w:rPr>
        <w:t>patentowych, doradcó</w:t>
      </w:r>
      <w:r w:rsidR="0031319D" w:rsidRPr="005446FC">
        <w:rPr>
          <w:rFonts w:ascii="Times New Roman" w:hAnsi="Times New Roman" w:cs="Times New Roman"/>
          <w:color w:val="000000" w:themeColor="text1"/>
          <w:sz w:val="24"/>
          <w:szCs w:val="24"/>
        </w:rPr>
        <w:t xml:space="preserve">w </w:t>
      </w:r>
      <w:r w:rsidR="0016738D" w:rsidRPr="005446FC">
        <w:rPr>
          <w:rFonts w:ascii="Times New Roman" w:hAnsi="Times New Roman" w:cs="Times New Roman"/>
          <w:color w:val="000000" w:themeColor="text1"/>
          <w:sz w:val="24"/>
          <w:szCs w:val="24"/>
        </w:rPr>
        <w:t>restrukturyzacyjnych, doradcó</w:t>
      </w:r>
      <w:r w:rsidR="0031319D" w:rsidRPr="005446FC">
        <w:rPr>
          <w:rFonts w:ascii="Times New Roman" w:hAnsi="Times New Roman" w:cs="Times New Roman"/>
          <w:color w:val="000000" w:themeColor="text1"/>
          <w:sz w:val="24"/>
          <w:szCs w:val="24"/>
        </w:rPr>
        <w:t xml:space="preserve">w </w:t>
      </w:r>
      <w:r w:rsidR="0016738D" w:rsidRPr="005446FC">
        <w:rPr>
          <w:rFonts w:ascii="Times New Roman" w:hAnsi="Times New Roman" w:cs="Times New Roman"/>
          <w:color w:val="000000" w:themeColor="text1"/>
          <w:sz w:val="24"/>
          <w:szCs w:val="24"/>
        </w:rPr>
        <w:t>podatkowych</w:t>
      </w:r>
      <w:r w:rsidR="00A05DAF" w:rsidRPr="005446FC">
        <w:rPr>
          <w:rFonts w:ascii="Times New Roman" w:hAnsi="Times New Roman" w:cs="Times New Roman"/>
          <w:color w:val="000000" w:themeColor="text1"/>
          <w:sz w:val="24"/>
          <w:szCs w:val="24"/>
        </w:rPr>
        <w:t xml:space="preserve"> i </w:t>
      </w:r>
      <w:r w:rsidR="0016738D" w:rsidRPr="005446FC">
        <w:rPr>
          <w:rFonts w:ascii="Times New Roman" w:hAnsi="Times New Roman" w:cs="Times New Roman"/>
          <w:color w:val="000000" w:themeColor="text1"/>
          <w:sz w:val="24"/>
          <w:szCs w:val="24"/>
        </w:rPr>
        <w:t>notariuszy.</w:t>
      </w:r>
      <w:r w:rsidR="002B63D3" w:rsidRPr="005446FC">
        <w:rPr>
          <w:rFonts w:ascii="Times New Roman" w:hAnsi="Times New Roman" w:cs="Times New Roman"/>
          <w:color w:val="000000" w:themeColor="text1"/>
          <w:sz w:val="24"/>
          <w:szCs w:val="24"/>
        </w:rPr>
        <w:t xml:space="preserve"> Minister właściwy </w:t>
      </w:r>
      <w:r w:rsidR="00850CBA" w:rsidRPr="005446FC">
        <w:rPr>
          <w:rFonts w:ascii="Times New Roman" w:hAnsi="Times New Roman" w:cs="Times New Roman"/>
          <w:color w:val="000000" w:themeColor="text1"/>
          <w:sz w:val="24"/>
          <w:szCs w:val="24"/>
        </w:rPr>
        <w:t>do </w:t>
      </w:r>
      <w:r w:rsidR="002B63D3"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2B63D3" w:rsidRPr="005446FC">
        <w:rPr>
          <w:rFonts w:ascii="Times New Roman" w:hAnsi="Times New Roman" w:cs="Times New Roman"/>
          <w:color w:val="000000" w:themeColor="text1"/>
          <w:sz w:val="24"/>
          <w:szCs w:val="24"/>
        </w:rPr>
        <w:t>informatyz</w:t>
      </w:r>
      <w:r w:rsidRPr="005446FC">
        <w:rPr>
          <w:rFonts w:ascii="Times New Roman" w:hAnsi="Times New Roman" w:cs="Times New Roman"/>
          <w:color w:val="000000" w:themeColor="text1"/>
          <w:sz w:val="24"/>
          <w:szCs w:val="24"/>
        </w:rPr>
        <w:t xml:space="preserve">acji zapewnia – </w:t>
      </w:r>
      <w:r w:rsidR="00435AF5">
        <w:rPr>
          <w:rFonts w:ascii="Times New Roman" w:hAnsi="Times New Roman" w:cs="Times New Roman"/>
          <w:color w:val="000000" w:themeColor="text1"/>
          <w:sz w:val="24"/>
          <w:szCs w:val="24"/>
        </w:rPr>
        <w:t xml:space="preserve">zgodnie z </w:t>
      </w:r>
      <w:r w:rsidRPr="005446FC">
        <w:rPr>
          <w:rFonts w:ascii="Times New Roman" w:hAnsi="Times New Roman" w:cs="Times New Roman"/>
          <w:color w:val="000000" w:themeColor="text1"/>
          <w:sz w:val="24"/>
          <w:szCs w:val="24"/>
        </w:rPr>
        <w:t>przepis</w:t>
      </w:r>
      <w:r w:rsidR="00435AF5">
        <w:rPr>
          <w:rFonts w:ascii="Times New Roman" w:hAnsi="Times New Roman" w:cs="Times New Roman"/>
          <w:color w:val="000000" w:themeColor="text1"/>
          <w:sz w:val="24"/>
          <w:szCs w:val="24"/>
        </w:rPr>
        <w:t>em</w:t>
      </w:r>
      <w:r w:rsidRPr="005446FC">
        <w:rPr>
          <w:rFonts w:ascii="Times New Roman" w:hAnsi="Times New Roman" w:cs="Times New Roman"/>
          <w:color w:val="000000" w:themeColor="text1"/>
          <w:sz w:val="24"/>
          <w:szCs w:val="24"/>
        </w:rPr>
        <w:t xml:space="preserve"> art. </w:t>
      </w:r>
      <w:r w:rsidR="00A51568" w:rsidRPr="005446FC">
        <w:rPr>
          <w:rFonts w:ascii="Times New Roman" w:hAnsi="Times New Roman" w:cs="Times New Roman"/>
          <w:color w:val="000000" w:themeColor="text1"/>
          <w:sz w:val="24"/>
          <w:szCs w:val="24"/>
        </w:rPr>
        <w:t xml:space="preserve">35 </w:t>
      </w:r>
      <w:r w:rsidRPr="005446FC">
        <w:rPr>
          <w:rFonts w:ascii="Times New Roman" w:hAnsi="Times New Roman" w:cs="Times New Roman"/>
          <w:color w:val="000000" w:themeColor="text1"/>
          <w:sz w:val="24"/>
          <w:szCs w:val="24"/>
        </w:rPr>
        <w:t>ust. </w:t>
      </w:r>
      <w:r w:rsidR="002B63D3" w:rsidRPr="005446FC">
        <w:rPr>
          <w:rFonts w:ascii="Times New Roman" w:hAnsi="Times New Roman" w:cs="Times New Roman"/>
          <w:color w:val="000000" w:themeColor="text1"/>
          <w:sz w:val="24"/>
          <w:szCs w:val="24"/>
        </w:rPr>
        <w:t xml:space="preserve">3 – możliwość uzyskania adresu </w:t>
      </w:r>
      <w:r w:rsidR="00850CBA" w:rsidRPr="005446FC">
        <w:rPr>
          <w:rFonts w:ascii="Times New Roman" w:hAnsi="Times New Roman" w:cs="Times New Roman"/>
          <w:color w:val="000000" w:themeColor="text1"/>
          <w:sz w:val="24"/>
          <w:szCs w:val="24"/>
        </w:rPr>
        <w:t>do </w:t>
      </w:r>
      <w:r w:rsidR="002B63D3" w:rsidRPr="005446FC">
        <w:rPr>
          <w:rFonts w:ascii="Times New Roman" w:hAnsi="Times New Roman" w:cs="Times New Roman"/>
          <w:color w:val="000000" w:themeColor="text1"/>
          <w:sz w:val="24"/>
          <w:szCs w:val="24"/>
        </w:rPr>
        <w:t>doręczeń elektronicznych wykreślonego</w:t>
      </w:r>
      <w:r w:rsidR="00375A65" w:rsidRPr="005446FC">
        <w:rPr>
          <w:rFonts w:ascii="Times New Roman" w:hAnsi="Times New Roman" w:cs="Times New Roman"/>
          <w:color w:val="000000" w:themeColor="text1"/>
          <w:sz w:val="24"/>
          <w:szCs w:val="24"/>
        </w:rPr>
        <w:t xml:space="preserve"> z </w:t>
      </w:r>
      <w:r w:rsidR="002B63D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B63D3" w:rsidRPr="005446FC">
        <w:rPr>
          <w:rFonts w:ascii="Times New Roman" w:hAnsi="Times New Roman" w:cs="Times New Roman"/>
          <w:color w:val="000000" w:themeColor="text1"/>
          <w:sz w:val="24"/>
          <w:szCs w:val="24"/>
        </w:rPr>
        <w:t xml:space="preserve">elektronicznych </w:t>
      </w:r>
      <w:r w:rsidRPr="005446FC">
        <w:rPr>
          <w:rFonts w:ascii="Times New Roman" w:hAnsi="Times New Roman" w:cs="Times New Roman"/>
          <w:color w:val="000000" w:themeColor="text1"/>
          <w:sz w:val="24"/>
          <w:szCs w:val="24"/>
        </w:rPr>
        <w:t>w </w:t>
      </w:r>
      <w:r w:rsidR="002B63D3" w:rsidRPr="005446FC">
        <w:rPr>
          <w:rFonts w:ascii="Times New Roman" w:hAnsi="Times New Roman" w:cs="Times New Roman"/>
          <w:color w:val="000000" w:themeColor="text1"/>
          <w:sz w:val="24"/>
          <w:szCs w:val="24"/>
        </w:rPr>
        <w:t>terminie 6</w:t>
      </w:r>
      <w:r w:rsidRPr="005446FC">
        <w:rPr>
          <w:rFonts w:ascii="Times New Roman" w:hAnsi="Times New Roman" w:cs="Times New Roman"/>
          <w:color w:val="000000" w:themeColor="text1"/>
          <w:sz w:val="24"/>
          <w:szCs w:val="24"/>
        </w:rPr>
        <w:t> </w:t>
      </w:r>
      <w:r w:rsidR="002B63D3" w:rsidRPr="005446FC">
        <w:rPr>
          <w:rFonts w:ascii="Times New Roman" w:hAnsi="Times New Roman" w:cs="Times New Roman"/>
          <w:color w:val="000000" w:themeColor="text1"/>
          <w:sz w:val="24"/>
          <w:szCs w:val="24"/>
        </w:rPr>
        <w:t>miesięcy</w:t>
      </w:r>
      <w:r w:rsidR="004B36A1" w:rsidRPr="005446FC">
        <w:rPr>
          <w:rFonts w:ascii="Times New Roman" w:hAnsi="Times New Roman" w:cs="Times New Roman"/>
          <w:color w:val="000000" w:themeColor="text1"/>
          <w:sz w:val="24"/>
          <w:szCs w:val="24"/>
        </w:rPr>
        <w:t xml:space="preserve"> od </w:t>
      </w:r>
      <w:r w:rsidR="002B63D3" w:rsidRPr="005446FC">
        <w:rPr>
          <w:rFonts w:ascii="Times New Roman" w:hAnsi="Times New Roman" w:cs="Times New Roman"/>
          <w:color w:val="000000" w:themeColor="text1"/>
          <w:sz w:val="24"/>
          <w:szCs w:val="24"/>
        </w:rPr>
        <w:t>dnia upływu terminu</w:t>
      </w:r>
      <w:r w:rsidR="00E63F20"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2B63D3" w:rsidRPr="005446FC">
        <w:rPr>
          <w:rFonts w:ascii="Times New Roman" w:hAnsi="Times New Roman" w:cs="Times New Roman"/>
          <w:color w:val="000000" w:themeColor="text1"/>
          <w:sz w:val="24"/>
          <w:szCs w:val="24"/>
        </w:rPr>
        <w:t xml:space="preserve">którym mowa </w:t>
      </w:r>
      <w:r w:rsidRPr="005446FC">
        <w:rPr>
          <w:rFonts w:ascii="Times New Roman" w:hAnsi="Times New Roman" w:cs="Times New Roman"/>
          <w:color w:val="000000" w:themeColor="text1"/>
          <w:sz w:val="24"/>
          <w:szCs w:val="24"/>
        </w:rPr>
        <w:t>w </w:t>
      </w:r>
      <w:r w:rsidR="00435AF5">
        <w:rPr>
          <w:rFonts w:ascii="Times New Roman" w:hAnsi="Times New Roman" w:cs="Times New Roman"/>
          <w:color w:val="000000" w:themeColor="text1"/>
          <w:sz w:val="24"/>
          <w:szCs w:val="24"/>
        </w:rPr>
        <w:t xml:space="preserve">art. 35 </w:t>
      </w:r>
      <w:r w:rsidRPr="005446FC">
        <w:rPr>
          <w:rFonts w:ascii="Times New Roman" w:hAnsi="Times New Roman" w:cs="Times New Roman"/>
          <w:color w:val="000000" w:themeColor="text1"/>
          <w:sz w:val="24"/>
          <w:szCs w:val="24"/>
        </w:rPr>
        <w:t>ust. </w:t>
      </w:r>
      <w:r w:rsidR="002B63D3" w:rsidRPr="005446FC">
        <w:rPr>
          <w:rFonts w:ascii="Times New Roman" w:hAnsi="Times New Roman" w:cs="Times New Roman"/>
          <w:color w:val="000000" w:themeColor="text1"/>
          <w:sz w:val="24"/>
          <w:szCs w:val="24"/>
        </w:rPr>
        <w:t>1.</w:t>
      </w:r>
    </w:p>
    <w:p w14:paraId="41C0634E" w14:textId="53E227C3" w:rsidR="00013A77" w:rsidRPr="005446FC" w:rsidRDefault="00E63F2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art. </w:t>
      </w:r>
      <w:r w:rsidR="00146DEB" w:rsidRPr="005446FC">
        <w:rPr>
          <w:rFonts w:ascii="Times New Roman" w:hAnsi="Times New Roman" w:cs="Times New Roman"/>
          <w:color w:val="000000" w:themeColor="text1"/>
          <w:sz w:val="24"/>
          <w:szCs w:val="24"/>
        </w:rPr>
        <w:t>3</w:t>
      </w:r>
      <w:r w:rsidR="00560D6E" w:rsidRPr="005446FC">
        <w:rPr>
          <w:rFonts w:ascii="Times New Roman" w:hAnsi="Times New Roman" w:cs="Times New Roman"/>
          <w:color w:val="000000" w:themeColor="text1"/>
          <w:sz w:val="24"/>
          <w:szCs w:val="24"/>
        </w:rPr>
        <w:t>6</w:t>
      </w:r>
      <w:r w:rsidR="00146DEB" w:rsidRPr="005446FC">
        <w:rPr>
          <w:rFonts w:ascii="Times New Roman" w:hAnsi="Times New Roman" w:cs="Times New Roman"/>
          <w:color w:val="000000" w:themeColor="text1"/>
          <w:sz w:val="24"/>
          <w:szCs w:val="24"/>
        </w:rPr>
        <w:t xml:space="preserve"> </w:t>
      </w:r>
      <w:r w:rsidR="00FC4ECB">
        <w:rPr>
          <w:rFonts w:ascii="Times New Roman" w:hAnsi="Times New Roman" w:cs="Times New Roman"/>
          <w:color w:val="000000" w:themeColor="text1"/>
          <w:sz w:val="24"/>
          <w:szCs w:val="24"/>
        </w:rPr>
        <w:t xml:space="preserve">projektu ustawy </w:t>
      </w:r>
      <w:r w:rsidR="007F6D50" w:rsidRPr="005446FC">
        <w:rPr>
          <w:rFonts w:ascii="Times New Roman" w:hAnsi="Times New Roman" w:cs="Times New Roman"/>
          <w:color w:val="000000" w:themeColor="text1"/>
          <w:sz w:val="24"/>
          <w:szCs w:val="24"/>
        </w:rPr>
        <w:t>umocowano przyjęty model rozwiązania, oparty</w:t>
      </w:r>
      <w:r w:rsidR="00375A65" w:rsidRPr="005446FC">
        <w:rPr>
          <w:rFonts w:ascii="Times New Roman" w:hAnsi="Times New Roman" w:cs="Times New Roman"/>
          <w:color w:val="000000" w:themeColor="text1"/>
          <w:sz w:val="24"/>
          <w:szCs w:val="24"/>
        </w:rPr>
        <w:t xml:space="preserve"> na </w:t>
      </w:r>
      <w:r w:rsidR="007F6D50" w:rsidRPr="005446FC">
        <w:rPr>
          <w:rFonts w:ascii="Times New Roman" w:hAnsi="Times New Roman" w:cs="Times New Roman"/>
          <w:color w:val="000000" w:themeColor="text1"/>
          <w:sz w:val="24"/>
          <w:szCs w:val="24"/>
        </w:rPr>
        <w:t xml:space="preserve">centralnej roli operatora wyznaczonego. Operator wyznaczony zostaje wyznaczony </w:t>
      </w:r>
      <w:r w:rsidR="00850CBA" w:rsidRPr="005446FC">
        <w:rPr>
          <w:rFonts w:ascii="Times New Roman" w:hAnsi="Times New Roman" w:cs="Times New Roman"/>
          <w:color w:val="000000" w:themeColor="text1"/>
          <w:sz w:val="24"/>
          <w:szCs w:val="24"/>
        </w:rPr>
        <w:t>do </w:t>
      </w:r>
      <w:r w:rsidR="007F6D50" w:rsidRPr="005446FC">
        <w:rPr>
          <w:rFonts w:ascii="Times New Roman" w:hAnsi="Times New Roman" w:cs="Times New Roman"/>
          <w:color w:val="000000" w:themeColor="text1"/>
          <w:sz w:val="24"/>
          <w:szCs w:val="24"/>
        </w:rPr>
        <w:t>świadczenia publicznej usługi rejestrowanego doręczenia elektronicznego.</w:t>
      </w:r>
      <w:r w:rsidR="004434FD" w:rsidRPr="005446FC">
        <w:rPr>
          <w:rFonts w:ascii="Times New Roman" w:hAnsi="Times New Roman" w:cs="Times New Roman"/>
          <w:color w:val="000000" w:themeColor="text1"/>
          <w:sz w:val="24"/>
          <w:szCs w:val="24"/>
        </w:rPr>
        <w:t xml:space="preserve"> Przepisy tego artykułu nakładają</w:t>
      </w:r>
      <w:r w:rsidR="00375A65" w:rsidRPr="005446FC">
        <w:rPr>
          <w:rFonts w:ascii="Times New Roman" w:hAnsi="Times New Roman" w:cs="Times New Roman"/>
          <w:color w:val="000000" w:themeColor="text1"/>
          <w:sz w:val="24"/>
          <w:szCs w:val="24"/>
        </w:rPr>
        <w:t xml:space="preserve"> na </w:t>
      </w:r>
      <w:r w:rsidR="004434FD" w:rsidRPr="005446FC">
        <w:rPr>
          <w:rFonts w:ascii="Times New Roman" w:hAnsi="Times New Roman" w:cs="Times New Roman"/>
          <w:color w:val="000000" w:themeColor="text1"/>
          <w:sz w:val="24"/>
          <w:szCs w:val="24"/>
        </w:rPr>
        <w:t>operatora wyznaczonego obowiązek świadczenia publicznej usługi rejestrowanego doręczenia elektronicznego zgodnie z</w:t>
      </w:r>
      <w:r w:rsidRPr="005446FC">
        <w:rPr>
          <w:rFonts w:ascii="Times New Roman" w:hAnsi="Times New Roman" w:cs="Times New Roman"/>
          <w:color w:val="000000" w:themeColor="text1"/>
          <w:sz w:val="24"/>
          <w:szCs w:val="24"/>
        </w:rPr>
        <w:t>e </w:t>
      </w:r>
      <w:r w:rsidR="004434FD" w:rsidRPr="005446FC">
        <w:rPr>
          <w:rFonts w:ascii="Times New Roman" w:hAnsi="Times New Roman" w:cs="Times New Roman"/>
          <w:color w:val="000000" w:themeColor="text1"/>
          <w:sz w:val="24"/>
          <w:szCs w:val="24"/>
        </w:rPr>
        <w:t xml:space="preserve">standardem usługi rejestrowanego doręczenia elektronicznego. </w:t>
      </w:r>
      <w:r w:rsidR="00FC4ECB">
        <w:rPr>
          <w:rFonts w:ascii="Times New Roman" w:hAnsi="Times New Roman" w:cs="Times New Roman"/>
          <w:color w:val="000000" w:themeColor="text1"/>
          <w:sz w:val="24"/>
          <w:szCs w:val="24"/>
        </w:rPr>
        <w:t>Przepis a</w:t>
      </w:r>
      <w:r w:rsidR="004434FD" w:rsidRPr="005446FC">
        <w:rPr>
          <w:rFonts w:ascii="Times New Roman" w:hAnsi="Times New Roman" w:cs="Times New Roman"/>
          <w:color w:val="000000" w:themeColor="text1"/>
          <w:sz w:val="24"/>
          <w:szCs w:val="24"/>
        </w:rPr>
        <w:t>rt.</w:t>
      </w:r>
      <w:r w:rsidR="004A44AD" w:rsidRPr="005446FC">
        <w:rPr>
          <w:rFonts w:ascii="Times New Roman" w:hAnsi="Times New Roman" w:cs="Times New Roman"/>
          <w:color w:val="000000" w:themeColor="text1"/>
          <w:sz w:val="24"/>
          <w:szCs w:val="24"/>
        </w:rPr>
        <w:t> </w:t>
      </w:r>
      <w:r w:rsidR="00181364" w:rsidRPr="005446FC">
        <w:rPr>
          <w:rFonts w:ascii="Times New Roman" w:hAnsi="Times New Roman" w:cs="Times New Roman"/>
          <w:color w:val="000000" w:themeColor="text1"/>
          <w:sz w:val="24"/>
          <w:szCs w:val="24"/>
        </w:rPr>
        <w:t>3</w:t>
      </w:r>
      <w:r w:rsidR="004A44AD" w:rsidRPr="005446FC">
        <w:rPr>
          <w:rFonts w:ascii="Times New Roman" w:hAnsi="Times New Roman" w:cs="Times New Roman"/>
          <w:color w:val="000000" w:themeColor="text1"/>
          <w:sz w:val="24"/>
          <w:szCs w:val="24"/>
        </w:rPr>
        <w:t>6 ust. </w:t>
      </w:r>
      <w:r w:rsidR="00181364" w:rsidRPr="005446FC">
        <w:rPr>
          <w:rFonts w:ascii="Times New Roman" w:hAnsi="Times New Roman" w:cs="Times New Roman"/>
          <w:color w:val="000000" w:themeColor="text1"/>
          <w:sz w:val="24"/>
          <w:szCs w:val="24"/>
        </w:rPr>
        <w:t xml:space="preserve">2 </w:t>
      </w:r>
      <w:r w:rsidR="004A44AD" w:rsidRPr="005446FC">
        <w:rPr>
          <w:rFonts w:ascii="Times New Roman" w:hAnsi="Times New Roman" w:cs="Times New Roman"/>
          <w:color w:val="000000" w:themeColor="text1"/>
          <w:sz w:val="24"/>
          <w:szCs w:val="24"/>
        </w:rPr>
        <w:t>w </w:t>
      </w:r>
      <w:r w:rsidR="004434FD"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4A44AD" w:rsidRPr="005446FC">
        <w:rPr>
          <w:rFonts w:ascii="Times New Roman" w:hAnsi="Times New Roman" w:cs="Times New Roman"/>
          <w:color w:val="000000" w:themeColor="text1"/>
          <w:sz w:val="24"/>
          <w:szCs w:val="24"/>
        </w:rPr>
        <w:t>przepisami art. </w:t>
      </w:r>
      <w:r w:rsidR="004434FD" w:rsidRPr="005446FC">
        <w:rPr>
          <w:rFonts w:ascii="Times New Roman" w:hAnsi="Times New Roman" w:cs="Times New Roman"/>
          <w:color w:val="000000" w:themeColor="text1"/>
          <w:sz w:val="24"/>
          <w:szCs w:val="24"/>
        </w:rPr>
        <w:t>26b ustawy</w:t>
      </w:r>
      <w:r w:rsidR="00375A65" w:rsidRPr="005446FC">
        <w:rPr>
          <w:rFonts w:ascii="Times New Roman" w:hAnsi="Times New Roman" w:cs="Times New Roman"/>
          <w:color w:val="000000" w:themeColor="text1"/>
          <w:sz w:val="24"/>
          <w:szCs w:val="24"/>
        </w:rPr>
        <w:t xml:space="preserve"> z </w:t>
      </w:r>
      <w:r w:rsidR="004434FD"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4434FD" w:rsidRPr="005446FC">
        <w:rPr>
          <w:rFonts w:ascii="Times New Roman" w:hAnsi="Times New Roman" w:cs="Times New Roman"/>
          <w:color w:val="000000" w:themeColor="text1"/>
          <w:sz w:val="24"/>
          <w:szCs w:val="24"/>
        </w:rPr>
        <w:t xml:space="preserve">usługach zaufania oraz identyfikacji elektronicznej stanowią bazę </w:t>
      </w:r>
      <w:r w:rsidR="00850CBA" w:rsidRPr="005446FC">
        <w:rPr>
          <w:rFonts w:ascii="Times New Roman" w:hAnsi="Times New Roman" w:cs="Times New Roman"/>
          <w:color w:val="000000" w:themeColor="text1"/>
          <w:sz w:val="24"/>
          <w:szCs w:val="24"/>
        </w:rPr>
        <w:t>dla </w:t>
      </w:r>
      <w:r w:rsidR="004434FD" w:rsidRPr="005446FC">
        <w:rPr>
          <w:rFonts w:ascii="Times New Roman" w:hAnsi="Times New Roman" w:cs="Times New Roman"/>
          <w:color w:val="000000" w:themeColor="text1"/>
          <w:sz w:val="24"/>
          <w:szCs w:val="24"/>
        </w:rPr>
        <w:t>osiągnięcia interoperacyjności usług rejestrowanego doręczenia elektronicznego świadczonych przez operatora wyznaczonego oraz krajowych kwalifikowanych dostawcó</w:t>
      </w:r>
      <w:r w:rsidR="0031319D" w:rsidRPr="005446FC">
        <w:rPr>
          <w:rFonts w:ascii="Times New Roman" w:hAnsi="Times New Roman" w:cs="Times New Roman"/>
          <w:color w:val="000000" w:themeColor="text1"/>
          <w:sz w:val="24"/>
          <w:szCs w:val="24"/>
        </w:rPr>
        <w:t xml:space="preserve">w </w:t>
      </w:r>
      <w:r w:rsidR="004434FD" w:rsidRPr="005446FC">
        <w:rPr>
          <w:rFonts w:ascii="Times New Roman" w:hAnsi="Times New Roman" w:cs="Times New Roman"/>
          <w:color w:val="000000" w:themeColor="text1"/>
          <w:sz w:val="24"/>
          <w:szCs w:val="24"/>
        </w:rPr>
        <w:t xml:space="preserve">usług zaufania świadczących kwalifikowane usługi rejestrowanego doręczenia elektronicznego. Operator wyznaczony obowiązany jest </w:t>
      </w:r>
      <w:r w:rsidR="00850CBA" w:rsidRPr="005446FC">
        <w:rPr>
          <w:rFonts w:ascii="Times New Roman" w:hAnsi="Times New Roman" w:cs="Times New Roman"/>
          <w:color w:val="000000" w:themeColor="text1"/>
          <w:sz w:val="24"/>
          <w:szCs w:val="24"/>
        </w:rPr>
        <w:t>do </w:t>
      </w:r>
      <w:r w:rsidR="004434FD" w:rsidRPr="005446FC">
        <w:rPr>
          <w:rFonts w:ascii="Times New Roman" w:hAnsi="Times New Roman" w:cs="Times New Roman"/>
          <w:color w:val="000000" w:themeColor="text1"/>
          <w:sz w:val="24"/>
          <w:szCs w:val="24"/>
        </w:rPr>
        <w:t>świadczenia publicznej usługi rejestrowanego doręczenia elektronicznego</w:t>
      </w:r>
      <w:r w:rsidR="004B36A1" w:rsidRPr="005446FC">
        <w:rPr>
          <w:rFonts w:ascii="Times New Roman" w:hAnsi="Times New Roman" w:cs="Times New Roman"/>
          <w:color w:val="000000" w:themeColor="text1"/>
          <w:sz w:val="24"/>
          <w:szCs w:val="24"/>
        </w:rPr>
        <w:t xml:space="preserve"> po </w:t>
      </w:r>
      <w:r w:rsidR="004434FD" w:rsidRPr="005446FC">
        <w:rPr>
          <w:rFonts w:ascii="Times New Roman" w:hAnsi="Times New Roman" w:cs="Times New Roman"/>
          <w:color w:val="000000" w:themeColor="text1"/>
          <w:sz w:val="24"/>
          <w:szCs w:val="24"/>
        </w:rPr>
        <w:t>przystępnych cenach.</w:t>
      </w:r>
    </w:p>
    <w:p w14:paraId="0CAE726B" w14:textId="786593ED" w:rsidR="00AF0E18" w:rsidRPr="005446FC" w:rsidRDefault="003175E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Art. </w:t>
      </w:r>
      <w:r w:rsidR="00C902A9" w:rsidRPr="005446FC">
        <w:rPr>
          <w:rFonts w:ascii="Times New Roman" w:hAnsi="Times New Roman" w:cs="Times New Roman"/>
          <w:color w:val="000000" w:themeColor="text1"/>
          <w:sz w:val="24"/>
          <w:szCs w:val="24"/>
        </w:rPr>
        <w:t>3</w:t>
      </w:r>
      <w:r w:rsidR="00560D6E" w:rsidRPr="005446FC">
        <w:rPr>
          <w:rFonts w:ascii="Times New Roman" w:hAnsi="Times New Roman" w:cs="Times New Roman"/>
          <w:color w:val="000000" w:themeColor="text1"/>
          <w:sz w:val="24"/>
          <w:szCs w:val="24"/>
        </w:rPr>
        <w:t>6</w:t>
      </w:r>
      <w:r w:rsidR="00C902A9"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ust. 3 </w:t>
      </w:r>
      <w:r w:rsid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określa wymagania, jakie musi zapewnić operator wyznaczony świadczący publiczną usługę rejestrowanego doręczenia elektronicznego. Świadczenie publicznej usługi rejestrowanego doręczenia elektronicznego wymagać będzie spełnienia wymagań określonych </w:t>
      </w:r>
      <w:r w:rsidR="00493BC4"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standardzie usługi rejestrowanego doręczenia elektronicznego, bazujących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określonych </w:t>
      </w:r>
      <w:r w:rsidR="0031319D" w:rsidRPr="005446FC">
        <w:rPr>
          <w:rFonts w:ascii="Times New Roman" w:hAnsi="Times New Roman" w:cs="Times New Roman"/>
          <w:color w:val="000000" w:themeColor="text1"/>
          <w:sz w:val="24"/>
          <w:szCs w:val="24"/>
        </w:rPr>
        <w:t>w</w:t>
      </w:r>
      <w:r w:rsidR="00493BC4" w:rsidRPr="005446FC">
        <w:rPr>
          <w:rFonts w:ascii="Times New Roman" w:hAnsi="Times New Roman" w:cs="Times New Roman"/>
          <w:color w:val="000000" w:themeColor="text1"/>
          <w:sz w:val="24"/>
          <w:szCs w:val="24"/>
        </w:rPr>
        <w:t> art. </w:t>
      </w:r>
      <w:r w:rsidRPr="005446FC">
        <w:rPr>
          <w:rFonts w:ascii="Times New Roman" w:hAnsi="Times New Roman" w:cs="Times New Roman"/>
          <w:color w:val="000000" w:themeColor="text1"/>
          <w:sz w:val="24"/>
          <w:szCs w:val="24"/>
        </w:rPr>
        <w:t xml:space="preserve">44 ust.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rozporządzenia 910/2014 wymogach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kwalifikowanych usług rejestrowanego doręczenia elektronicznego. </w:t>
      </w:r>
    </w:p>
    <w:p w14:paraId="1B682680" w14:textId="68D687E0" w:rsidR="007F6D50" w:rsidRPr="005446FC" w:rsidRDefault="007F6D5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Zakłada się, że operator wyznaczony uzyskuje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publicznej usługi rejestrowanego doręczenia elektronicznego 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rejestru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493BC4" w:rsidRPr="005446FC">
        <w:rPr>
          <w:rFonts w:ascii="Times New Roman" w:hAnsi="Times New Roman" w:cs="Times New Roman"/>
          <w:color w:val="000000" w:themeColor="text1"/>
          <w:sz w:val="24"/>
          <w:szCs w:val="24"/>
        </w:rPr>
        <w:t>w art. </w:t>
      </w:r>
      <w:r w:rsidRPr="005446FC">
        <w:rPr>
          <w:rFonts w:ascii="Times New Roman" w:hAnsi="Times New Roman" w:cs="Times New Roman"/>
          <w:color w:val="000000" w:themeColor="text1"/>
          <w:sz w:val="24"/>
          <w:szCs w:val="24"/>
        </w:rPr>
        <w:t>2 pkt</w:t>
      </w:r>
      <w:r w:rsidR="00493BC4" w:rsidRPr="005446FC">
        <w:rPr>
          <w:rFonts w:ascii="Times New Roman" w:hAnsi="Times New Roman" w:cs="Times New Roman"/>
          <w:color w:val="000000" w:themeColor="text1"/>
          <w:sz w:val="24"/>
          <w:szCs w:val="24"/>
        </w:rPr>
        <w:t> </w:t>
      </w:r>
      <w:r w:rsidR="00D218C5" w:rsidRPr="005446FC">
        <w:rPr>
          <w:rFonts w:ascii="Times New Roman" w:hAnsi="Times New Roman" w:cs="Times New Roman"/>
          <w:color w:val="000000" w:themeColor="text1"/>
          <w:sz w:val="24"/>
          <w:szCs w:val="24"/>
        </w:rPr>
        <w:t>1</w:t>
      </w:r>
      <w:r w:rsidR="00493BC4"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493BC4" w:rsidRPr="005446FC">
        <w:rPr>
          <w:rFonts w:ascii="Times New Roman" w:hAnsi="Times New Roman" w:cs="Times New Roman"/>
          <w:color w:val="000000" w:themeColor="text1"/>
          <w:sz w:val="24"/>
          <w:szCs w:val="24"/>
        </w:rPr>
        <w:t>dnia 5 września </w:t>
      </w:r>
      <w:r w:rsidRPr="005446FC">
        <w:rPr>
          <w:rFonts w:ascii="Times New Roman" w:hAnsi="Times New Roman" w:cs="Times New Roman"/>
          <w:color w:val="000000" w:themeColor="text1"/>
          <w:sz w:val="24"/>
          <w:szCs w:val="24"/>
        </w:rPr>
        <w:t>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usługach zaufania oraz identyfikacji elektronicznej. Publiczna usługa rejestrowanego doręczenia elektronicznego jest bowiem usługą zaufania.</w:t>
      </w:r>
    </w:p>
    <w:p w14:paraId="0599B5C0" w14:textId="4D2646CD" w:rsidR="007F6D50" w:rsidRPr="005446FC" w:rsidRDefault="00FB4C4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Operator wyznaczony zobowiązany zostaje również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udostępniania podmiotom korzystającym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publicznej usługi rejestrowanego doręczenia elektronicznego – zarówno publicznym,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niepublicznym – skrzynek doręczeń</w:t>
      </w:r>
      <w:r w:rsidR="006A331C" w:rsidRPr="005446FC">
        <w:rPr>
          <w:rFonts w:ascii="Times New Roman" w:hAnsi="Times New Roman" w:cs="Times New Roman"/>
          <w:color w:val="000000" w:themeColor="text1"/>
          <w:sz w:val="24"/>
          <w:szCs w:val="24"/>
        </w:rPr>
        <w:t xml:space="preserve">, a </w:t>
      </w:r>
      <w:r w:rsidR="007B66DF" w:rsidRPr="005446FC">
        <w:rPr>
          <w:rFonts w:ascii="Times New Roman" w:hAnsi="Times New Roman" w:cs="Times New Roman"/>
          <w:color w:val="000000" w:themeColor="text1"/>
          <w:sz w:val="24"/>
          <w:szCs w:val="24"/>
        </w:rPr>
        <w:t>w </w:t>
      </w:r>
      <w:r w:rsidR="006A331C" w:rsidRPr="005446FC">
        <w:rPr>
          <w:rFonts w:ascii="Times New Roman" w:hAnsi="Times New Roman" w:cs="Times New Roman"/>
          <w:color w:val="000000" w:themeColor="text1"/>
          <w:sz w:val="24"/>
          <w:szCs w:val="24"/>
        </w:rPr>
        <w:t>szczególności:</w:t>
      </w:r>
    </w:p>
    <w:p w14:paraId="74DE3188" w14:textId="77777777" w:rsidR="006A331C" w:rsidRPr="005446FC" w:rsidRDefault="006A331C" w:rsidP="00E878A2">
      <w:pPr>
        <w:pStyle w:val="PKTpunkt"/>
        <w:numPr>
          <w:ilvl w:val="0"/>
          <w:numId w:val="50"/>
        </w:numPr>
        <w:spacing w:after="120"/>
        <w:ind w:left="709" w:hanging="425"/>
        <w:rPr>
          <w:rFonts w:ascii="Times New Roman" w:hAnsi="Times New Roman" w:cs="Times New Roman"/>
          <w:color w:val="000000" w:themeColor="text1"/>
        </w:rPr>
      </w:pPr>
      <w:r w:rsidRPr="005446FC">
        <w:rPr>
          <w:rFonts w:ascii="Times New Roman" w:hAnsi="Times New Roman" w:cs="Times New Roman"/>
          <w:color w:val="000000" w:themeColor="text1"/>
        </w:rPr>
        <w:t>zapewniania gwarantowanej dostępności skrzynki doręczeń;</w:t>
      </w:r>
    </w:p>
    <w:p w14:paraId="0B1F23BF" w14:textId="7F6AF935" w:rsidR="006A331C" w:rsidRPr="005446FC" w:rsidRDefault="006A331C" w:rsidP="00E878A2">
      <w:pPr>
        <w:pStyle w:val="PKTpunkt"/>
        <w:numPr>
          <w:ilvl w:val="0"/>
          <w:numId w:val="50"/>
        </w:numPr>
        <w:spacing w:after="120"/>
        <w:ind w:left="709" w:hanging="425"/>
        <w:rPr>
          <w:rFonts w:ascii="Times New Roman" w:hAnsi="Times New Roman" w:cs="Times New Roman"/>
          <w:color w:val="000000" w:themeColor="text1"/>
          <w:szCs w:val="24"/>
        </w:rPr>
      </w:pPr>
      <w:r w:rsidRPr="005446FC">
        <w:rPr>
          <w:rFonts w:ascii="Times New Roman" w:hAnsi="Times New Roman" w:cs="Times New Roman"/>
          <w:color w:val="000000" w:themeColor="text1"/>
        </w:rPr>
        <w:t>przechowywania wysłanych</w:t>
      </w:r>
      <w:r w:rsidR="00A05DAF" w:rsidRPr="005446FC">
        <w:rPr>
          <w:rFonts w:ascii="Times New Roman" w:hAnsi="Times New Roman" w:cs="Times New Roman"/>
          <w:color w:val="000000" w:themeColor="text1"/>
        </w:rPr>
        <w:t xml:space="preserve"> i </w:t>
      </w:r>
      <w:r w:rsidRPr="005446FC">
        <w:rPr>
          <w:rFonts w:ascii="Times New Roman" w:hAnsi="Times New Roman" w:cs="Times New Roman"/>
          <w:color w:val="000000" w:themeColor="text1"/>
        </w:rPr>
        <w:t xml:space="preserve">odebranych danych </w:t>
      </w:r>
      <w:r w:rsidR="0031319D" w:rsidRPr="005446FC">
        <w:rPr>
          <w:rFonts w:ascii="Times New Roman" w:hAnsi="Times New Roman" w:cs="Times New Roman"/>
          <w:color w:val="000000" w:themeColor="text1"/>
        </w:rPr>
        <w:t>w</w:t>
      </w:r>
      <w:r w:rsidR="007B66DF"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ramach gwarantowanej pojemności skrzynki.</w:t>
      </w:r>
    </w:p>
    <w:p w14:paraId="44AB1B3F" w14:textId="6BE8D3EC" w:rsidR="00B86F3C" w:rsidRPr="005446FC" w:rsidRDefault="00B86F3C" w:rsidP="00E878A2">
      <w:pPr>
        <w:spacing w:before="120"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jest niezbędne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tego, aby podmioty, które będą korzystały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publicznej usługi rejestrowanego doręczenia elektronicznego</w:t>
      </w:r>
      <w:r w:rsidR="00322D1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miały udostępnione narzędzie umożliwiające obsługę wysyłanej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nadchodzącej korespondencji.</w:t>
      </w:r>
    </w:p>
    <w:p w14:paraId="4788C408" w14:textId="261C34FD" w:rsidR="00691E6B" w:rsidRPr="005446FC" w:rsidRDefault="00691E6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w:t>
      </w:r>
      <w:r w:rsidR="00560D6E" w:rsidRPr="005446FC">
        <w:rPr>
          <w:rFonts w:ascii="Times New Roman" w:hAnsi="Times New Roman" w:cs="Times New Roman"/>
          <w:color w:val="000000" w:themeColor="text1"/>
          <w:sz w:val="24"/>
          <w:szCs w:val="24"/>
        </w:rPr>
        <w:t>37</w:t>
      </w:r>
      <w:r w:rsidRPr="005446FC">
        <w:rPr>
          <w:rFonts w:ascii="Times New Roman" w:hAnsi="Times New Roman" w:cs="Times New Roman"/>
          <w:color w:val="000000" w:themeColor="text1"/>
          <w:sz w:val="24"/>
          <w:szCs w:val="24"/>
        </w:rPr>
        <w:t xml:space="preserve"> </w:t>
      </w:r>
      <w:r w:rsid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gwarantują synchronizację działań między dotychczas sprawującym obowiązki oraz przyszłym operatorem wyznaczonym –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zaistnienia takiej sytuacji </w:t>
      </w:r>
      <w:r w:rsidR="00546420"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wyniku rozstrzygnięcia konkursu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operatora wyznaczonego.</w:t>
      </w:r>
      <w:r w:rsidR="002125D8" w:rsidRPr="005446FC">
        <w:rPr>
          <w:rFonts w:ascii="Times New Roman" w:hAnsi="Times New Roman" w:cs="Times New Roman"/>
          <w:color w:val="000000" w:themeColor="text1"/>
          <w:sz w:val="24"/>
          <w:szCs w:val="24"/>
        </w:rPr>
        <w:t xml:space="preserve"> Minister właściwy </w:t>
      </w:r>
      <w:r w:rsidR="00850CBA" w:rsidRPr="005446FC">
        <w:rPr>
          <w:rFonts w:ascii="Times New Roman" w:hAnsi="Times New Roman" w:cs="Times New Roman"/>
          <w:color w:val="000000" w:themeColor="text1"/>
          <w:sz w:val="24"/>
          <w:szCs w:val="24"/>
        </w:rPr>
        <w:t>do </w:t>
      </w:r>
      <w:r w:rsidR="002125D8"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2125D8" w:rsidRPr="005446FC">
        <w:rPr>
          <w:rFonts w:ascii="Times New Roman" w:hAnsi="Times New Roman" w:cs="Times New Roman"/>
          <w:color w:val="000000" w:themeColor="text1"/>
          <w:sz w:val="24"/>
          <w:szCs w:val="24"/>
        </w:rPr>
        <w:t xml:space="preserve">informatyzacji określi wymagania techniczne dotyczące przekazywania danych między </w:t>
      </w:r>
      <w:r w:rsidR="00546420" w:rsidRPr="005446FC">
        <w:rPr>
          <w:rFonts w:ascii="Times New Roman" w:hAnsi="Times New Roman" w:cs="Times New Roman"/>
          <w:color w:val="000000" w:themeColor="text1"/>
          <w:sz w:val="24"/>
          <w:szCs w:val="24"/>
        </w:rPr>
        <w:t>dotychczasowym oraz przyszłym operatorem wyznaczonym, a także termin realizacji tych działań</w:t>
      </w:r>
      <w:r w:rsidR="002125D8" w:rsidRPr="005446FC">
        <w:rPr>
          <w:rFonts w:ascii="Times New Roman" w:hAnsi="Times New Roman" w:cs="Times New Roman"/>
          <w:color w:val="000000" w:themeColor="text1"/>
          <w:sz w:val="24"/>
          <w:szCs w:val="24"/>
        </w:rPr>
        <w:t>.</w:t>
      </w:r>
    </w:p>
    <w:p w14:paraId="64D55499" w14:textId="5F4C869A" w:rsidR="0040415A" w:rsidRPr="005446FC" w:rsidRDefault="00D472E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Przepisami art. </w:t>
      </w:r>
      <w:r w:rsidR="00402ACB" w:rsidRPr="005446FC">
        <w:rPr>
          <w:rFonts w:ascii="Times New Roman" w:hAnsi="Times New Roman" w:cs="Times New Roman"/>
          <w:color w:val="000000" w:themeColor="text1"/>
          <w:sz w:val="24"/>
          <w:szCs w:val="24"/>
        </w:rPr>
        <w:t>38</w:t>
      </w:r>
      <w:r w:rsidR="00A05DAF" w:rsidRPr="005446FC">
        <w:rPr>
          <w:rFonts w:ascii="Times New Roman" w:hAnsi="Times New Roman" w:cs="Times New Roman"/>
          <w:color w:val="000000" w:themeColor="text1"/>
          <w:sz w:val="24"/>
          <w:szCs w:val="24"/>
        </w:rPr>
        <w:t xml:space="preserve"> i </w:t>
      </w:r>
      <w:r w:rsidR="005429DB" w:rsidRPr="005446FC">
        <w:rPr>
          <w:rFonts w:ascii="Times New Roman" w:hAnsi="Times New Roman" w:cs="Times New Roman"/>
          <w:color w:val="000000" w:themeColor="text1"/>
          <w:sz w:val="24"/>
          <w:szCs w:val="24"/>
        </w:rPr>
        <w:t xml:space="preserve">art. </w:t>
      </w:r>
      <w:r w:rsidR="00ED3E1E" w:rsidRPr="005446FC">
        <w:rPr>
          <w:rFonts w:ascii="Times New Roman" w:hAnsi="Times New Roman" w:cs="Times New Roman"/>
          <w:color w:val="000000" w:themeColor="text1"/>
          <w:sz w:val="24"/>
          <w:szCs w:val="24"/>
        </w:rPr>
        <w:t>3</w:t>
      </w:r>
      <w:r w:rsidR="00402ACB" w:rsidRPr="005446FC">
        <w:rPr>
          <w:rFonts w:ascii="Times New Roman" w:hAnsi="Times New Roman" w:cs="Times New Roman"/>
          <w:color w:val="000000" w:themeColor="text1"/>
          <w:sz w:val="24"/>
          <w:szCs w:val="24"/>
        </w:rPr>
        <w:t>9</w:t>
      </w:r>
      <w:r w:rsidR="00ED3E1E" w:rsidRPr="005446FC">
        <w:rPr>
          <w:rFonts w:ascii="Times New Roman" w:hAnsi="Times New Roman" w:cs="Times New Roman"/>
          <w:color w:val="000000" w:themeColor="text1"/>
          <w:sz w:val="24"/>
          <w:szCs w:val="24"/>
        </w:rPr>
        <w:t xml:space="preserve"> </w:t>
      </w:r>
      <w:r w:rsid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zapewnia się wystawianie przez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rejestrowanego doręczenia elektronicznego (tzn. operatora wyznaczonego oraz kwalifikowanych dostawcó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otrzymania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formy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sposobu</w:t>
      </w:r>
      <w:r w:rsidR="008C0167" w:rsidRPr="005446FC">
        <w:rPr>
          <w:rFonts w:ascii="Times New Roman" w:hAnsi="Times New Roman" w:cs="Times New Roman"/>
          <w:color w:val="000000" w:themeColor="text1"/>
          <w:sz w:val="24"/>
          <w:szCs w:val="24"/>
        </w:rPr>
        <w:t xml:space="preserve"> oraz ich struktury zgodnych ze </w:t>
      </w:r>
      <w:r w:rsidRPr="005446FC">
        <w:rPr>
          <w:rFonts w:ascii="Times New Roman" w:hAnsi="Times New Roman" w:cs="Times New Roman"/>
          <w:color w:val="000000" w:themeColor="text1"/>
          <w:sz w:val="24"/>
          <w:szCs w:val="24"/>
        </w:rPr>
        <w:t>standardem usługi rejestrowanego doręczenia elektronicznego.</w:t>
      </w:r>
      <w:r w:rsidR="00A05DAF" w:rsidRPr="005446FC">
        <w:rPr>
          <w:rFonts w:ascii="Times New Roman" w:hAnsi="Times New Roman" w:cs="Times New Roman"/>
          <w:color w:val="000000" w:themeColor="text1"/>
          <w:sz w:val="24"/>
          <w:szCs w:val="24"/>
        </w:rPr>
        <w:t xml:space="preserve"> </w:t>
      </w:r>
      <w:r w:rsidR="00FC4ECB">
        <w:rPr>
          <w:rFonts w:ascii="Times New Roman" w:hAnsi="Times New Roman" w:cs="Times New Roman"/>
          <w:color w:val="000000" w:themeColor="text1"/>
          <w:sz w:val="24"/>
          <w:szCs w:val="24"/>
        </w:rPr>
        <w:t>I</w:t>
      </w:r>
      <w:r w:rsidR="00FC4EC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tak – dowód otrzymania dokumentu elektronicznego wystawiany jest</w:t>
      </w:r>
      <w:r w:rsidR="0040415A" w:rsidRPr="005446FC">
        <w:rPr>
          <w:rFonts w:ascii="Times New Roman" w:hAnsi="Times New Roman" w:cs="Times New Roman"/>
          <w:color w:val="000000" w:themeColor="text1"/>
          <w:sz w:val="24"/>
          <w:szCs w:val="24"/>
        </w:rPr>
        <w:t>:</w:t>
      </w:r>
    </w:p>
    <w:p w14:paraId="671B6EC9" w14:textId="1E27B669" w:rsidR="00402ACB" w:rsidRPr="005446FC" w:rsidRDefault="008C0167" w:rsidP="00E878A2">
      <w:pPr>
        <w:pStyle w:val="PKTpunkt"/>
        <w:numPr>
          <w:ilvl w:val="0"/>
          <w:numId w:val="37"/>
        </w:numPr>
        <w:rPr>
          <w:color w:val="000000" w:themeColor="text1"/>
        </w:rPr>
      </w:pPr>
      <w:r w:rsidRPr="005446FC">
        <w:rPr>
          <w:color w:val="000000" w:themeColor="text1"/>
        </w:rPr>
        <w:t>po </w:t>
      </w:r>
      <w:r w:rsidR="00402ACB" w:rsidRPr="005446FC">
        <w:rPr>
          <w:color w:val="000000" w:themeColor="text1"/>
        </w:rPr>
        <w:t>odebraniu korespondencji przekazanej</w:t>
      </w:r>
      <w:r w:rsidR="00375A65" w:rsidRPr="005446FC">
        <w:rPr>
          <w:color w:val="000000" w:themeColor="text1"/>
        </w:rPr>
        <w:t xml:space="preserve"> na </w:t>
      </w:r>
      <w:r w:rsidR="00402ACB" w:rsidRPr="005446FC">
        <w:rPr>
          <w:color w:val="000000" w:themeColor="text1"/>
        </w:rPr>
        <w:t xml:space="preserve">adres </w:t>
      </w:r>
      <w:r w:rsidR="00850CBA" w:rsidRPr="005446FC">
        <w:rPr>
          <w:color w:val="000000" w:themeColor="text1"/>
        </w:rPr>
        <w:t>do </w:t>
      </w:r>
      <w:r w:rsidR="00402ACB" w:rsidRPr="005446FC">
        <w:rPr>
          <w:color w:val="000000" w:themeColor="text1"/>
        </w:rPr>
        <w:t>doręczeń elektronicznych podmiotu niepublicznego;</w:t>
      </w:r>
    </w:p>
    <w:p w14:paraId="227602DE" w14:textId="3C9514B9" w:rsidR="00402ACB" w:rsidRPr="005446FC" w:rsidRDefault="008C0167" w:rsidP="00E878A2">
      <w:pPr>
        <w:pStyle w:val="PKTpunkt"/>
        <w:numPr>
          <w:ilvl w:val="0"/>
          <w:numId w:val="37"/>
        </w:numPr>
        <w:rPr>
          <w:color w:val="000000" w:themeColor="text1"/>
        </w:rPr>
      </w:pPr>
      <w:r w:rsidRPr="005446FC">
        <w:rPr>
          <w:color w:val="000000" w:themeColor="text1"/>
        </w:rPr>
        <w:t>po </w:t>
      </w:r>
      <w:r w:rsidR="00402ACB" w:rsidRPr="005446FC">
        <w:rPr>
          <w:color w:val="000000" w:themeColor="text1"/>
        </w:rPr>
        <w:t>wpłynięciu korespondencji</w:t>
      </w:r>
      <w:r w:rsidR="00375A65" w:rsidRPr="005446FC">
        <w:rPr>
          <w:color w:val="000000" w:themeColor="text1"/>
        </w:rPr>
        <w:t xml:space="preserve"> na </w:t>
      </w:r>
      <w:r w:rsidR="00402ACB" w:rsidRPr="005446FC">
        <w:rPr>
          <w:color w:val="000000" w:themeColor="text1"/>
        </w:rPr>
        <w:t xml:space="preserve">adres </w:t>
      </w:r>
      <w:r w:rsidR="00850CBA" w:rsidRPr="005446FC">
        <w:rPr>
          <w:color w:val="000000" w:themeColor="text1"/>
        </w:rPr>
        <w:t>do </w:t>
      </w:r>
      <w:r w:rsidR="00402ACB" w:rsidRPr="005446FC">
        <w:rPr>
          <w:color w:val="000000" w:themeColor="text1"/>
        </w:rPr>
        <w:t>doręczeń elektronicznych podmiotu publicznego;</w:t>
      </w:r>
    </w:p>
    <w:p w14:paraId="2458BD11" w14:textId="5033D774" w:rsidR="00402ACB" w:rsidRPr="005446FC" w:rsidRDefault="008C0167" w:rsidP="00E878A2">
      <w:pPr>
        <w:pStyle w:val="PKTpunkt"/>
        <w:numPr>
          <w:ilvl w:val="0"/>
          <w:numId w:val="37"/>
        </w:numPr>
        <w:rPr>
          <w:color w:val="000000" w:themeColor="text1"/>
        </w:rPr>
      </w:pPr>
      <w:r w:rsidRPr="005446FC">
        <w:rPr>
          <w:color w:val="000000" w:themeColor="text1"/>
        </w:rPr>
        <w:t>po </w:t>
      </w:r>
      <w:r w:rsidR="00402ACB" w:rsidRPr="005446FC">
        <w:rPr>
          <w:color w:val="000000" w:themeColor="text1"/>
        </w:rPr>
        <w:t>przekazaniu korespondencji, która wpłynęła</w:t>
      </w:r>
      <w:r w:rsidR="00375A65" w:rsidRPr="005446FC">
        <w:rPr>
          <w:color w:val="000000" w:themeColor="text1"/>
        </w:rPr>
        <w:t xml:space="preserve"> na </w:t>
      </w:r>
      <w:r w:rsidR="00402ACB" w:rsidRPr="005446FC">
        <w:rPr>
          <w:color w:val="000000" w:themeColor="text1"/>
        </w:rPr>
        <w:t xml:space="preserve">adres </w:t>
      </w:r>
      <w:r w:rsidR="00850CBA" w:rsidRPr="005446FC">
        <w:rPr>
          <w:color w:val="000000" w:themeColor="text1"/>
        </w:rPr>
        <w:t>do </w:t>
      </w:r>
      <w:r w:rsidR="00402ACB" w:rsidRPr="005446FC">
        <w:rPr>
          <w:color w:val="000000" w:themeColor="text1"/>
        </w:rPr>
        <w:t xml:space="preserve">doręczeń elektronicznych, </w:t>
      </w:r>
      <w:r w:rsidRPr="005446FC">
        <w:rPr>
          <w:color w:val="000000" w:themeColor="text1"/>
        </w:rPr>
        <w:t>w </w:t>
      </w:r>
      <w:r w:rsidR="00402ACB" w:rsidRPr="005446FC">
        <w:rPr>
          <w:color w:val="000000" w:themeColor="text1"/>
        </w:rPr>
        <w:t xml:space="preserve">miejsce wskazane przez adresata, </w:t>
      </w:r>
      <w:r w:rsidRPr="005446FC">
        <w:rPr>
          <w:color w:val="000000" w:themeColor="text1"/>
        </w:rPr>
        <w:t>w </w:t>
      </w:r>
      <w:r w:rsidR="00402ACB" w:rsidRPr="005446FC">
        <w:rPr>
          <w:color w:val="000000" w:themeColor="text1"/>
        </w:rPr>
        <w:t>wyniku działania reguły zdefiniowanej przez tego adresata;</w:t>
      </w:r>
    </w:p>
    <w:p w14:paraId="7B59F469" w14:textId="23299CE3" w:rsidR="00402ACB" w:rsidRPr="005446FC" w:rsidRDefault="00C473EE" w:rsidP="00E878A2">
      <w:pPr>
        <w:pStyle w:val="PKTpunkt"/>
        <w:numPr>
          <w:ilvl w:val="0"/>
          <w:numId w:val="37"/>
        </w:numPr>
        <w:rPr>
          <w:color w:val="000000" w:themeColor="text1"/>
        </w:rPr>
      </w:pPr>
      <w:r w:rsidRPr="005446FC">
        <w:rPr>
          <w:color w:val="000000" w:themeColor="text1"/>
        </w:rPr>
        <w:t xml:space="preserve">po upływie 14 </w:t>
      </w:r>
      <w:r w:rsidR="00402ACB" w:rsidRPr="005446FC">
        <w:rPr>
          <w:color w:val="000000" w:themeColor="text1"/>
        </w:rPr>
        <w:t>dni</w:t>
      </w:r>
      <w:r w:rsidR="004B36A1" w:rsidRPr="005446FC">
        <w:rPr>
          <w:color w:val="000000" w:themeColor="text1"/>
        </w:rPr>
        <w:t xml:space="preserve"> od </w:t>
      </w:r>
      <w:r w:rsidR="00402ACB" w:rsidRPr="005446FC">
        <w:rPr>
          <w:color w:val="000000" w:themeColor="text1"/>
        </w:rPr>
        <w:t>wpłynięcia korespondencji przesłanej przez podmiot publiczny</w:t>
      </w:r>
      <w:r w:rsidR="00375A65" w:rsidRPr="005446FC">
        <w:rPr>
          <w:color w:val="000000" w:themeColor="text1"/>
        </w:rPr>
        <w:t xml:space="preserve"> na </w:t>
      </w:r>
      <w:r w:rsidR="00402ACB" w:rsidRPr="005446FC">
        <w:rPr>
          <w:color w:val="000000" w:themeColor="text1"/>
        </w:rPr>
        <w:t xml:space="preserve">adres </w:t>
      </w:r>
      <w:r w:rsidR="00850CBA" w:rsidRPr="005446FC">
        <w:rPr>
          <w:color w:val="000000" w:themeColor="text1"/>
        </w:rPr>
        <w:t>do </w:t>
      </w:r>
      <w:r w:rsidR="00402ACB" w:rsidRPr="005446FC">
        <w:rPr>
          <w:color w:val="000000" w:themeColor="text1"/>
        </w:rPr>
        <w:t>doręczeń elektronicznych podmiotu niepublicznego, je</w:t>
      </w:r>
      <w:r w:rsidR="00322D1C">
        <w:rPr>
          <w:color w:val="000000" w:themeColor="text1"/>
        </w:rPr>
        <w:t>że</w:t>
      </w:r>
      <w:r w:rsidR="00402ACB" w:rsidRPr="005446FC">
        <w:rPr>
          <w:color w:val="000000" w:themeColor="text1"/>
        </w:rPr>
        <w:t>li adresat nie odebrał go przed upływem tego terminu.</w:t>
      </w:r>
    </w:p>
    <w:p w14:paraId="08F85421" w14:textId="1B6F9510" w:rsidR="00FB5F34" w:rsidRPr="005446FC" w:rsidRDefault="00D472EC" w:rsidP="00E878A2">
      <w:pPr>
        <w:spacing w:after="120" w:line="360" w:lineRule="auto"/>
        <w:jc w:val="both"/>
        <w:rPr>
          <w:rFonts w:ascii="Times New Roman" w:hAnsi="Times New Roman" w:cs="Times New Roman"/>
          <w:color w:val="000000" w:themeColor="text1"/>
          <w:szCs w:val="24"/>
        </w:rPr>
      </w:pPr>
      <w:r w:rsidRPr="005446FC">
        <w:rPr>
          <w:rFonts w:ascii="Times New Roman" w:hAnsi="Times New Roman" w:cs="Times New Roman"/>
          <w:color w:val="000000" w:themeColor="text1"/>
          <w:sz w:val="24"/>
          <w:szCs w:val="24"/>
        </w:rPr>
        <w:t xml:space="preserve">Przez odebranie dokumentu elektronicznego rozumie się każde działanie adresata posiadającego 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402ACB" w:rsidRPr="005446FC">
        <w:rPr>
          <w:rFonts w:ascii="Times New Roman" w:hAnsi="Times New Roman" w:cs="Times New Roman"/>
          <w:color w:val="000000" w:themeColor="text1"/>
          <w:sz w:val="24"/>
          <w:szCs w:val="24"/>
        </w:rPr>
        <w:t>powodujące,</w:t>
      </w:r>
      <w:r w:rsidRPr="005446FC">
        <w:rPr>
          <w:rFonts w:ascii="Times New Roman" w:hAnsi="Times New Roman" w:cs="Times New Roman"/>
          <w:color w:val="000000" w:themeColor="text1"/>
          <w:sz w:val="24"/>
          <w:szCs w:val="24"/>
        </w:rPr>
        <w:t xml:space="preserve"> że adresat dysponuje dokumentem, który wpłynął</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jego adres (to znaczy zaistniały warunki techniczne umożliwiające adresatowi odebranie doręczanego dokumentu), co </w:t>
      </w:r>
      <w:r w:rsidR="008C0167"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szczególności oznacza, że może zapoznać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treścią odebranego dokumentu.</w:t>
      </w:r>
    </w:p>
    <w:p w14:paraId="39C0202C" w14:textId="00DAA0F7" w:rsidR="00D472EC" w:rsidRPr="005446FC" w:rsidRDefault="00FB5F34" w:rsidP="00E878A2">
      <w:pPr>
        <w:spacing w:line="360" w:lineRule="auto"/>
        <w:jc w:val="both"/>
        <w:rPr>
          <w:rFonts w:ascii="Times New Roman" w:hAnsi="Times New Roman" w:cs="Times New Roman"/>
          <w:color w:val="000000" w:themeColor="text1"/>
          <w:szCs w:val="24"/>
        </w:rPr>
      </w:pPr>
      <w:r w:rsidRPr="005446FC">
        <w:rPr>
          <w:rFonts w:ascii="Times New Roman" w:hAnsi="Times New Roman" w:cs="Times New Roman"/>
          <w:color w:val="000000" w:themeColor="text1"/>
          <w:sz w:val="24"/>
          <w:szCs w:val="24"/>
        </w:rPr>
        <w:t>Przez wpłynięcie dokumentu elektronicznego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rozumie się zaistnienie 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technicznych umożliwiających adresatowi odebranie doręczanego dokumentu.</w:t>
      </w:r>
    </w:p>
    <w:p w14:paraId="1A9F1BF1" w14:textId="761214F2" w:rsidR="00FC215B" w:rsidRPr="005446FC" w:rsidRDefault="00FC215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w:t>
      </w:r>
      <w:r w:rsidR="00402ACB" w:rsidRPr="005446FC">
        <w:rPr>
          <w:rFonts w:ascii="Times New Roman" w:hAnsi="Times New Roman" w:cs="Times New Roman"/>
          <w:color w:val="000000" w:themeColor="text1"/>
          <w:sz w:val="24"/>
          <w:szCs w:val="24"/>
        </w:rPr>
        <w:t>4</w:t>
      </w:r>
      <w:r w:rsidR="005727ED" w:rsidRPr="005446FC">
        <w:rPr>
          <w:rFonts w:ascii="Times New Roman" w:hAnsi="Times New Roman" w:cs="Times New Roman"/>
          <w:color w:val="000000" w:themeColor="text1"/>
          <w:sz w:val="24"/>
          <w:szCs w:val="24"/>
        </w:rPr>
        <w:t>0</w:t>
      </w:r>
      <w:r w:rsidR="00C473EE"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wskazują, kiedy </w:t>
      </w:r>
      <w:r w:rsidR="00E12638" w:rsidRPr="005446FC">
        <w:rPr>
          <w:rFonts w:ascii="Times New Roman" w:hAnsi="Times New Roman" w:cs="Times New Roman"/>
          <w:color w:val="000000" w:themeColor="text1"/>
          <w:sz w:val="24"/>
          <w:szCs w:val="24"/>
        </w:rPr>
        <w:t>korespondencję</w:t>
      </w:r>
      <w:r w:rsidRPr="005446FC">
        <w:rPr>
          <w:rFonts w:ascii="Times New Roman" w:hAnsi="Times New Roman" w:cs="Times New Roman"/>
          <w:color w:val="000000" w:themeColor="text1"/>
          <w:sz w:val="24"/>
          <w:szCs w:val="24"/>
        </w:rPr>
        <w:t xml:space="preserve"> przekazywan</w:t>
      </w:r>
      <w:r w:rsidR="00C11529">
        <w:rPr>
          <w:rFonts w:ascii="Times New Roman" w:hAnsi="Times New Roman" w:cs="Times New Roman"/>
          <w:color w:val="000000" w:themeColor="text1"/>
          <w:sz w:val="24"/>
          <w:szCs w:val="24"/>
        </w:rPr>
        <w:t>ą</w:t>
      </w:r>
      <w:r w:rsidRPr="005446FC">
        <w:rPr>
          <w:rFonts w:ascii="Times New Roman" w:hAnsi="Times New Roman" w:cs="Times New Roman"/>
          <w:color w:val="000000" w:themeColor="text1"/>
          <w:sz w:val="24"/>
          <w:szCs w:val="24"/>
        </w:rPr>
        <w:t xml:space="preserve"> przy wykorzystaniu publicznej usługi rejestrowanego doręczenia elektronicznego uznaje się za </w:t>
      </w:r>
      <w:r w:rsidR="00E12638" w:rsidRPr="005446FC">
        <w:rPr>
          <w:rFonts w:ascii="Times New Roman" w:hAnsi="Times New Roman" w:cs="Times New Roman"/>
          <w:color w:val="000000" w:themeColor="text1"/>
          <w:sz w:val="24"/>
          <w:szCs w:val="24"/>
        </w:rPr>
        <w:t>doręcz</w:t>
      </w:r>
      <w:r w:rsidR="00C11529">
        <w:rPr>
          <w:rFonts w:ascii="Times New Roman" w:hAnsi="Times New Roman" w:cs="Times New Roman"/>
          <w:color w:val="000000" w:themeColor="text1"/>
          <w:sz w:val="24"/>
          <w:szCs w:val="24"/>
        </w:rPr>
        <w:t>oną</w:t>
      </w:r>
      <w:r w:rsidRPr="005446FC">
        <w:rPr>
          <w:rFonts w:ascii="Times New Roman" w:hAnsi="Times New Roman" w:cs="Times New Roman"/>
          <w:color w:val="000000" w:themeColor="text1"/>
          <w:sz w:val="24"/>
          <w:szCs w:val="24"/>
        </w:rPr>
        <w:t>.</w:t>
      </w:r>
      <w:r w:rsidR="00A05DAF" w:rsidRPr="005446FC">
        <w:rPr>
          <w:rFonts w:ascii="Times New Roman" w:hAnsi="Times New Roman" w:cs="Times New Roman"/>
          <w:color w:val="000000" w:themeColor="text1"/>
          <w:sz w:val="24"/>
          <w:szCs w:val="24"/>
        </w:rPr>
        <w:t xml:space="preserve"> </w:t>
      </w:r>
      <w:r w:rsidR="00D33586" w:rsidRPr="005446FC">
        <w:rPr>
          <w:rFonts w:ascii="Times New Roman" w:hAnsi="Times New Roman" w:cs="Times New Roman"/>
          <w:color w:val="000000" w:themeColor="text1"/>
          <w:sz w:val="24"/>
          <w:szCs w:val="24"/>
        </w:rPr>
        <w:t>I</w:t>
      </w:r>
      <w:r w:rsidR="00A05DA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tak: dokument uznaje się za doręczony we</w:t>
      </w:r>
      <w:r w:rsidR="00D3358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wskazanej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dowodzie otrzymania:</w:t>
      </w:r>
    </w:p>
    <w:p w14:paraId="64FFABDD" w14:textId="2EBA85F2" w:rsidR="00FC215B" w:rsidRPr="005446FC" w:rsidRDefault="00FC215B" w:rsidP="00E878A2">
      <w:pPr>
        <w:pStyle w:val="Akapitzlist"/>
        <w:numPr>
          <w:ilvl w:val="0"/>
          <w:numId w:val="66"/>
        </w:numPr>
        <w:spacing w:after="120" w:line="360" w:lineRule="auto"/>
        <w:ind w:hanging="43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chwili odebrania </w:t>
      </w:r>
      <w:r w:rsidR="00E12638" w:rsidRPr="005446FC">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xml:space="preserve"> –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kiedy </w:t>
      </w:r>
      <w:r w:rsidR="00E12638" w:rsidRPr="005446FC">
        <w:rPr>
          <w:rFonts w:ascii="Times New Roman" w:hAnsi="Times New Roman" w:cs="Times New Roman"/>
          <w:color w:val="000000" w:themeColor="text1"/>
          <w:sz w:val="24"/>
          <w:szCs w:val="24"/>
        </w:rPr>
        <w:t xml:space="preserve">korespondencja przekazana </w:t>
      </w:r>
      <w:r w:rsidRPr="005446FC">
        <w:rPr>
          <w:rFonts w:ascii="Times New Roman" w:hAnsi="Times New Roman" w:cs="Times New Roman"/>
          <w:color w:val="000000" w:themeColor="text1"/>
          <w:sz w:val="24"/>
          <w:szCs w:val="24"/>
        </w:rPr>
        <w:t>został</w:t>
      </w:r>
      <w:r w:rsidR="00E12638" w:rsidRPr="005446FC">
        <w:rPr>
          <w:rFonts w:ascii="Times New Roman" w:hAnsi="Times New Roman" w:cs="Times New Roman"/>
          <w:color w:val="000000" w:themeColor="text1"/>
          <w:sz w:val="24"/>
          <w:szCs w:val="24"/>
        </w:rPr>
        <w:t>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podmiotu niepublicznego;</w:t>
      </w:r>
    </w:p>
    <w:p w14:paraId="3F7129C8" w14:textId="44B15C78" w:rsidR="00FC215B" w:rsidRPr="005446FC" w:rsidRDefault="00FC215B" w:rsidP="00E878A2">
      <w:pPr>
        <w:pStyle w:val="Akapitzlist"/>
        <w:numPr>
          <w:ilvl w:val="0"/>
          <w:numId w:val="66"/>
        </w:numPr>
        <w:spacing w:after="120" w:line="360" w:lineRule="auto"/>
        <w:ind w:hanging="43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chwili wpłynięcia </w:t>
      </w:r>
      <w:r w:rsidR="00E12638" w:rsidRPr="005446FC">
        <w:rPr>
          <w:rFonts w:ascii="Times New Roman" w:hAnsi="Times New Roman" w:cs="Times New Roman"/>
          <w:color w:val="000000" w:themeColor="text1"/>
          <w:sz w:val="24"/>
          <w:szCs w:val="24"/>
        </w:rPr>
        <w:t>korespondencji</w:t>
      </w:r>
      <w:r w:rsidRPr="005446FC">
        <w:rPr>
          <w:rFonts w:ascii="Times New Roman" w:hAnsi="Times New Roman" w:cs="Times New Roman"/>
          <w:color w:val="000000" w:themeColor="text1"/>
          <w:sz w:val="24"/>
          <w:szCs w:val="24"/>
        </w:rPr>
        <w:t xml:space="preserve"> –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kiedy </w:t>
      </w:r>
      <w:r w:rsidR="00E12638" w:rsidRPr="005446FC">
        <w:rPr>
          <w:rFonts w:ascii="Times New Roman" w:hAnsi="Times New Roman" w:cs="Times New Roman"/>
          <w:color w:val="000000" w:themeColor="text1"/>
          <w:sz w:val="24"/>
          <w:szCs w:val="24"/>
        </w:rPr>
        <w:t xml:space="preserve">korespondencja przekazana </w:t>
      </w:r>
      <w:r w:rsidRPr="005446FC">
        <w:rPr>
          <w:rFonts w:ascii="Times New Roman" w:hAnsi="Times New Roman" w:cs="Times New Roman"/>
          <w:color w:val="000000" w:themeColor="text1"/>
          <w:sz w:val="24"/>
          <w:szCs w:val="24"/>
        </w:rPr>
        <w:t>został</w:t>
      </w:r>
      <w:r w:rsidR="00E12638" w:rsidRPr="005446FC">
        <w:rPr>
          <w:rFonts w:ascii="Times New Roman" w:hAnsi="Times New Roman" w:cs="Times New Roman"/>
          <w:color w:val="000000" w:themeColor="text1"/>
          <w:sz w:val="24"/>
          <w:szCs w:val="24"/>
        </w:rPr>
        <w:t>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podmiotu publicznego;</w:t>
      </w:r>
    </w:p>
    <w:p w14:paraId="735CB818" w14:textId="63355357" w:rsidR="00FC215B" w:rsidRPr="005446FC" w:rsidRDefault="0059481B" w:rsidP="00E878A2">
      <w:pPr>
        <w:pStyle w:val="Akapitzlist"/>
        <w:numPr>
          <w:ilvl w:val="0"/>
          <w:numId w:val="66"/>
        </w:numPr>
        <w:spacing w:after="120" w:line="360" w:lineRule="auto"/>
        <w:ind w:hanging="436"/>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chwili odebrania </w:t>
      </w:r>
      <w:r w:rsidR="00E12638" w:rsidRPr="005446FC">
        <w:rPr>
          <w:rFonts w:ascii="Times New Roman" w:hAnsi="Times New Roman" w:cs="Times New Roman"/>
          <w:color w:val="000000" w:themeColor="text1"/>
          <w:sz w:val="24"/>
          <w:szCs w:val="24"/>
        </w:rPr>
        <w:t>korespondencji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przekazania </w:t>
      </w:r>
      <w:r w:rsidR="00E12638" w:rsidRPr="005446FC">
        <w:rPr>
          <w:rFonts w:ascii="Times New Roman" w:hAnsi="Times New Roman" w:cs="Times New Roman"/>
          <w:color w:val="000000" w:themeColor="text1"/>
          <w:sz w:val="24"/>
          <w:szCs w:val="24"/>
        </w:rPr>
        <w:t>jej</w:t>
      </w:r>
      <w:r w:rsidRPr="005446FC">
        <w:rPr>
          <w:rFonts w:ascii="Times New Roman" w:hAnsi="Times New Roman" w:cs="Times New Roman"/>
          <w:color w:val="000000" w:themeColor="text1"/>
          <w:sz w:val="24"/>
          <w:szCs w:val="24"/>
        </w:rPr>
        <w:t xml:space="preserve">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miejsce wskazane przez adresata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wyniku działania reguły zdefiniowanej przez tego adresata – </w:t>
      </w:r>
      <w:r w:rsidR="0031319D" w:rsidRPr="005446FC">
        <w:rPr>
          <w:rFonts w:ascii="Times New Roman" w:hAnsi="Times New Roman" w:cs="Times New Roman"/>
          <w:color w:val="000000" w:themeColor="text1"/>
          <w:sz w:val="24"/>
          <w:szCs w:val="24"/>
        </w:rPr>
        <w:t>w</w:t>
      </w:r>
      <w:r w:rsidR="00D3358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przypadku kiedy </w:t>
      </w:r>
      <w:r w:rsidR="00E12638" w:rsidRPr="005446FC">
        <w:rPr>
          <w:rFonts w:ascii="Times New Roman" w:hAnsi="Times New Roman" w:cs="Times New Roman"/>
          <w:color w:val="000000" w:themeColor="text1"/>
          <w:sz w:val="24"/>
          <w:szCs w:val="24"/>
        </w:rPr>
        <w:t xml:space="preserve">korespondencja </w:t>
      </w:r>
      <w:r w:rsidRPr="005446FC">
        <w:rPr>
          <w:rFonts w:ascii="Times New Roman" w:hAnsi="Times New Roman" w:cs="Times New Roman"/>
          <w:color w:val="000000" w:themeColor="text1"/>
          <w:sz w:val="24"/>
          <w:szCs w:val="24"/>
        </w:rPr>
        <w:t xml:space="preserve">podlega przekazaniu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miejsce wskazane przez adresata </w:t>
      </w:r>
      <w:r w:rsidR="0031319D" w:rsidRPr="005446FC">
        <w:rPr>
          <w:rFonts w:ascii="Times New Roman" w:hAnsi="Times New Roman" w:cs="Times New Roman"/>
          <w:color w:val="000000" w:themeColor="text1"/>
          <w:sz w:val="24"/>
          <w:szCs w:val="24"/>
        </w:rPr>
        <w:t>w</w:t>
      </w:r>
      <w:r w:rsidR="00D3358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wyniku działania reguły zdefiniowanej przez adresata.</w:t>
      </w:r>
    </w:p>
    <w:p w14:paraId="470F53C6" w14:textId="7C81BBE4" w:rsidR="001B1950" w:rsidRPr="005446FC" w:rsidRDefault="001B195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brzmieniem art. </w:t>
      </w:r>
      <w:r w:rsidR="00FD23C8" w:rsidRPr="005446FC">
        <w:rPr>
          <w:rFonts w:ascii="Times New Roman" w:hAnsi="Times New Roman" w:cs="Times New Roman"/>
          <w:color w:val="000000" w:themeColor="text1"/>
          <w:sz w:val="24"/>
          <w:szCs w:val="24"/>
        </w:rPr>
        <w:t>4</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gwarantuje się,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kiedy dana usługa online została zintegrowana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systemem tel</w:t>
      </w:r>
      <w:r w:rsidR="00D33586" w:rsidRPr="005446FC">
        <w:rPr>
          <w:rFonts w:ascii="Times New Roman" w:hAnsi="Times New Roman" w:cs="Times New Roman"/>
          <w:color w:val="000000" w:themeColor="text1"/>
          <w:sz w:val="24"/>
          <w:szCs w:val="24"/>
        </w:rPr>
        <w:t>einformatycznym obsługującym e</w:t>
      </w:r>
      <w:r w:rsidR="00C11529">
        <w:rPr>
          <w:rFonts w:ascii="Times New Roman" w:hAnsi="Times New Roman" w:cs="Times New Roman"/>
          <w:color w:val="000000" w:themeColor="text1"/>
          <w:sz w:val="24"/>
          <w:szCs w:val="24"/>
        </w:rPr>
        <w:noBreakHyphen/>
      </w:r>
      <w:r w:rsidR="00D33586" w:rsidRPr="005446FC">
        <w:rPr>
          <w:rFonts w:ascii="Times New Roman" w:hAnsi="Times New Roman" w:cs="Times New Roman"/>
          <w:color w:val="000000" w:themeColor="text1"/>
          <w:sz w:val="24"/>
          <w:szCs w:val="24"/>
        </w:rPr>
        <w:t>d</w:t>
      </w:r>
      <w:r w:rsidRPr="005446FC">
        <w:rPr>
          <w:rFonts w:ascii="Times New Roman" w:hAnsi="Times New Roman" w:cs="Times New Roman"/>
          <w:color w:val="000000" w:themeColor="text1"/>
          <w:sz w:val="24"/>
          <w:szCs w:val="24"/>
        </w:rPr>
        <w:t xml:space="preserve">oręczenia,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jej uruchomienia przez użytkownika wystawione zostaną dowody doręczenia dokładnie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takim samym trybie, </w:t>
      </w:r>
      <w:r w:rsidR="00D3358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jakim jest to realizowane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„standardowej” realizacji </w:t>
      </w:r>
      <w:r w:rsidR="00642693" w:rsidRPr="005446FC">
        <w:rPr>
          <w:rFonts w:ascii="Times New Roman" w:hAnsi="Times New Roman" w:cs="Times New Roman"/>
          <w:color w:val="000000" w:themeColor="text1"/>
          <w:sz w:val="24"/>
          <w:szCs w:val="24"/>
        </w:rPr>
        <w:t>korespondencji</w:t>
      </w:r>
      <w:r w:rsidR="00375A65" w:rsidRPr="005446FC">
        <w:rPr>
          <w:rFonts w:ascii="Times New Roman" w:hAnsi="Times New Roman" w:cs="Times New Roman"/>
          <w:color w:val="000000" w:themeColor="text1"/>
          <w:sz w:val="24"/>
          <w:szCs w:val="24"/>
        </w:rPr>
        <w:t xml:space="preserve"> z </w:t>
      </w:r>
      <w:r w:rsidR="00642693" w:rsidRPr="005446FC">
        <w:rPr>
          <w:rFonts w:ascii="Times New Roman" w:hAnsi="Times New Roman" w:cs="Times New Roman"/>
          <w:color w:val="000000" w:themeColor="text1"/>
          <w:sz w:val="24"/>
          <w:szCs w:val="24"/>
        </w:rPr>
        <w:t>wykorzystaniem usług rejestrowanego doręczenia elektronicznego.</w:t>
      </w:r>
    </w:p>
    <w:p w14:paraId="320DB1DD" w14:textId="1B1C5EBF" w:rsidR="00FD23C8" w:rsidRPr="005446FC" w:rsidRDefault="00FD23C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art. 42 </w:t>
      </w:r>
      <w:r w:rsid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kwalifikowany </w:t>
      </w:r>
      <w:r w:rsidR="00686680" w:rsidRPr="005446FC">
        <w:rPr>
          <w:rFonts w:ascii="Times New Roman" w:hAnsi="Times New Roman" w:cs="Times New Roman"/>
          <w:color w:val="000000" w:themeColor="text1"/>
          <w:sz w:val="24"/>
          <w:szCs w:val="24"/>
        </w:rPr>
        <w:t>dostawca usług zaufania świadczący usługi rejestrowanego doręczenia elektronicznego polegające</w:t>
      </w:r>
      <w:r w:rsidR="00375A65" w:rsidRPr="005446FC">
        <w:rPr>
          <w:rFonts w:ascii="Times New Roman" w:hAnsi="Times New Roman" w:cs="Times New Roman"/>
          <w:color w:val="000000" w:themeColor="text1"/>
          <w:sz w:val="24"/>
          <w:szCs w:val="24"/>
        </w:rPr>
        <w:t xml:space="preserve"> na </w:t>
      </w:r>
      <w:r w:rsidR="00686680" w:rsidRPr="005446FC">
        <w:rPr>
          <w:rFonts w:ascii="Times New Roman" w:hAnsi="Times New Roman" w:cs="Times New Roman"/>
          <w:color w:val="000000" w:themeColor="text1"/>
          <w:sz w:val="24"/>
          <w:szCs w:val="24"/>
        </w:rPr>
        <w:t>wysyłaniu</w:t>
      </w:r>
      <w:r w:rsidR="00A05DAF" w:rsidRPr="005446FC">
        <w:rPr>
          <w:rFonts w:ascii="Times New Roman" w:hAnsi="Times New Roman" w:cs="Times New Roman"/>
          <w:color w:val="000000" w:themeColor="text1"/>
          <w:sz w:val="24"/>
          <w:szCs w:val="24"/>
        </w:rPr>
        <w:t xml:space="preserve"> i </w:t>
      </w:r>
      <w:r w:rsidR="00686680" w:rsidRPr="005446FC">
        <w:rPr>
          <w:rFonts w:ascii="Times New Roman" w:hAnsi="Times New Roman" w:cs="Times New Roman"/>
          <w:color w:val="000000" w:themeColor="text1"/>
          <w:sz w:val="24"/>
          <w:szCs w:val="24"/>
        </w:rPr>
        <w:t>odbieraniu korespondencji</w:t>
      </w:r>
      <w:r w:rsidR="00375A65" w:rsidRPr="005446FC">
        <w:rPr>
          <w:rFonts w:ascii="Times New Roman" w:hAnsi="Times New Roman" w:cs="Times New Roman"/>
          <w:color w:val="000000" w:themeColor="text1"/>
          <w:sz w:val="24"/>
          <w:szCs w:val="24"/>
        </w:rPr>
        <w:t xml:space="preserve"> na </w:t>
      </w:r>
      <w:r w:rsidR="00686680" w:rsidRPr="005446FC">
        <w:rPr>
          <w:rFonts w:ascii="Times New Roman" w:hAnsi="Times New Roman" w:cs="Times New Roman"/>
          <w:color w:val="000000" w:themeColor="text1"/>
          <w:sz w:val="24"/>
          <w:szCs w:val="24"/>
        </w:rPr>
        <w:t>adres lub</w:t>
      </w:r>
      <w:r w:rsidR="00375A65" w:rsidRPr="005446FC">
        <w:rPr>
          <w:rFonts w:ascii="Times New Roman" w:hAnsi="Times New Roman" w:cs="Times New Roman"/>
          <w:color w:val="000000" w:themeColor="text1"/>
          <w:sz w:val="24"/>
          <w:szCs w:val="24"/>
        </w:rPr>
        <w:t xml:space="preserve"> z </w:t>
      </w:r>
      <w:r w:rsidR="00686680"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686680"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68668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686680" w:rsidRPr="005446FC">
        <w:rPr>
          <w:rFonts w:ascii="Times New Roman" w:hAnsi="Times New Roman" w:cs="Times New Roman"/>
          <w:color w:val="000000" w:themeColor="text1"/>
          <w:sz w:val="24"/>
          <w:szCs w:val="24"/>
        </w:rPr>
        <w:t>elektronicznych wystawia dowody wysłania</w:t>
      </w:r>
      <w:r w:rsidR="00A05DAF" w:rsidRPr="005446FC">
        <w:rPr>
          <w:rFonts w:ascii="Times New Roman" w:hAnsi="Times New Roman" w:cs="Times New Roman"/>
          <w:color w:val="000000" w:themeColor="text1"/>
          <w:sz w:val="24"/>
          <w:szCs w:val="24"/>
        </w:rPr>
        <w:t xml:space="preserve"> i </w:t>
      </w:r>
      <w:r w:rsidR="00686680" w:rsidRPr="005446FC">
        <w:rPr>
          <w:rFonts w:ascii="Times New Roman" w:hAnsi="Times New Roman" w:cs="Times New Roman"/>
          <w:color w:val="000000" w:themeColor="text1"/>
          <w:sz w:val="24"/>
          <w:szCs w:val="24"/>
        </w:rPr>
        <w:t>dowody otrzymania zgodnie ze standardem,</w:t>
      </w:r>
      <w:r w:rsidR="00850CBA" w:rsidRPr="005446FC">
        <w:rPr>
          <w:rFonts w:ascii="Times New Roman" w:hAnsi="Times New Roman" w:cs="Times New Roman"/>
          <w:color w:val="000000" w:themeColor="text1"/>
          <w:sz w:val="24"/>
          <w:szCs w:val="24"/>
        </w:rPr>
        <w:t xml:space="preserve"> o </w:t>
      </w:r>
      <w:r w:rsidR="00686680" w:rsidRPr="005446FC">
        <w:rPr>
          <w:rFonts w:ascii="Times New Roman" w:hAnsi="Times New Roman" w:cs="Times New Roman"/>
          <w:color w:val="000000" w:themeColor="text1"/>
          <w:sz w:val="24"/>
          <w:szCs w:val="24"/>
        </w:rPr>
        <w:t xml:space="preserve">którym mowa </w:t>
      </w:r>
      <w:r w:rsidR="00D33586" w:rsidRPr="005446FC">
        <w:rPr>
          <w:rFonts w:ascii="Times New Roman" w:hAnsi="Times New Roman" w:cs="Times New Roman"/>
          <w:color w:val="000000" w:themeColor="text1"/>
          <w:sz w:val="24"/>
          <w:szCs w:val="24"/>
        </w:rPr>
        <w:t>w art. </w:t>
      </w:r>
      <w:r w:rsidR="00686680" w:rsidRPr="005446FC">
        <w:rPr>
          <w:rFonts w:ascii="Times New Roman" w:hAnsi="Times New Roman" w:cs="Times New Roman"/>
          <w:color w:val="000000" w:themeColor="text1"/>
          <w:sz w:val="24"/>
          <w:szCs w:val="24"/>
        </w:rPr>
        <w:t>26a ustawy</w:t>
      </w:r>
      <w:r w:rsidR="00375A65" w:rsidRPr="005446FC">
        <w:rPr>
          <w:rFonts w:ascii="Times New Roman" w:hAnsi="Times New Roman" w:cs="Times New Roman"/>
          <w:color w:val="000000" w:themeColor="text1"/>
          <w:sz w:val="24"/>
          <w:szCs w:val="24"/>
        </w:rPr>
        <w:t xml:space="preserve"> z </w:t>
      </w:r>
      <w:r w:rsidR="00D33586" w:rsidRPr="005446FC">
        <w:rPr>
          <w:rFonts w:ascii="Times New Roman" w:hAnsi="Times New Roman" w:cs="Times New Roman"/>
          <w:color w:val="000000" w:themeColor="text1"/>
          <w:sz w:val="24"/>
          <w:szCs w:val="24"/>
        </w:rPr>
        <w:t>dnia 5 września 2</w:t>
      </w:r>
      <w:r w:rsidR="00686680" w:rsidRPr="005446FC">
        <w:rPr>
          <w:rFonts w:ascii="Times New Roman" w:hAnsi="Times New Roman" w:cs="Times New Roman"/>
          <w:color w:val="000000" w:themeColor="text1"/>
          <w:sz w:val="24"/>
          <w:szCs w:val="24"/>
        </w:rPr>
        <w:t>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686680" w:rsidRPr="005446FC">
        <w:rPr>
          <w:rFonts w:ascii="Times New Roman" w:hAnsi="Times New Roman" w:cs="Times New Roman"/>
          <w:color w:val="000000" w:themeColor="text1"/>
          <w:sz w:val="24"/>
          <w:szCs w:val="24"/>
        </w:rPr>
        <w:t>usługach zaufania oraz identyfikacji elektronicznej.</w:t>
      </w:r>
    </w:p>
    <w:p w14:paraId="526D4A71" w14:textId="07207C2D" w:rsidR="001B5E7E" w:rsidRPr="005446FC" w:rsidRDefault="00D762A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art. </w:t>
      </w:r>
      <w:r w:rsidR="00FD23C8" w:rsidRPr="005446FC">
        <w:rPr>
          <w:rFonts w:ascii="Times New Roman" w:hAnsi="Times New Roman" w:cs="Times New Roman"/>
          <w:color w:val="000000" w:themeColor="text1"/>
          <w:sz w:val="24"/>
          <w:szCs w:val="24"/>
        </w:rPr>
        <w:t xml:space="preserve">43 </w:t>
      </w:r>
      <w:r w:rsidR="00FC4ECB" w:rsidRPr="00FC4ECB">
        <w:rPr>
          <w:rFonts w:ascii="Times New Roman" w:hAnsi="Times New Roman" w:cs="Times New Roman"/>
          <w:color w:val="000000" w:themeColor="text1"/>
          <w:sz w:val="24"/>
          <w:szCs w:val="24"/>
        </w:rPr>
        <w:t xml:space="preserve">projektu ustawy </w:t>
      </w:r>
      <w:r w:rsidR="00013A77" w:rsidRPr="005446FC">
        <w:rPr>
          <w:rFonts w:ascii="Times New Roman" w:hAnsi="Times New Roman" w:cs="Times New Roman"/>
          <w:color w:val="000000" w:themeColor="text1"/>
          <w:sz w:val="24"/>
          <w:szCs w:val="24"/>
        </w:rPr>
        <w:t xml:space="preserve">ugruntowano – </w:t>
      </w:r>
      <w:r w:rsidRPr="005446FC">
        <w:rPr>
          <w:rFonts w:ascii="Times New Roman" w:hAnsi="Times New Roman" w:cs="Times New Roman"/>
          <w:color w:val="000000" w:themeColor="text1"/>
          <w:sz w:val="24"/>
          <w:szCs w:val="24"/>
        </w:rPr>
        <w:t>w </w:t>
      </w:r>
      <w:r w:rsidR="00013A77" w:rsidRPr="005446FC">
        <w:rPr>
          <w:rFonts w:ascii="Times New Roman" w:hAnsi="Times New Roman" w:cs="Times New Roman"/>
          <w:color w:val="000000" w:themeColor="text1"/>
          <w:sz w:val="24"/>
          <w:szCs w:val="24"/>
        </w:rPr>
        <w:t>połączeniu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przepisami art. </w:t>
      </w:r>
      <w:r w:rsidR="005964BC" w:rsidRPr="005446FC">
        <w:rPr>
          <w:rFonts w:ascii="Times New Roman" w:hAnsi="Times New Roman" w:cs="Times New Roman"/>
          <w:color w:val="000000" w:themeColor="text1"/>
          <w:sz w:val="24"/>
          <w:szCs w:val="24"/>
        </w:rPr>
        <w:t>3</w:t>
      </w:r>
      <w:r w:rsidR="00FD23C8" w:rsidRPr="005446FC">
        <w:rPr>
          <w:rFonts w:ascii="Times New Roman" w:hAnsi="Times New Roman" w:cs="Times New Roman"/>
          <w:color w:val="000000" w:themeColor="text1"/>
          <w:sz w:val="24"/>
          <w:szCs w:val="24"/>
        </w:rPr>
        <w:t>6</w:t>
      </w:r>
      <w:r w:rsidR="00AA22A9" w:rsidRPr="005446FC">
        <w:rPr>
          <w:rFonts w:ascii="Times New Roman" w:hAnsi="Times New Roman" w:cs="Times New Roman"/>
          <w:color w:val="000000" w:themeColor="text1"/>
          <w:sz w:val="24"/>
          <w:szCs w:val="24"/>
        </w:rPr>
        <w:t xml:space="preserve"> </w:t>
      </w:r>
      <w:r w:rsidR="00013A77" w:rsidRPr="005446FC">
        <w:rPr>
          <w:rFonts w:ascii="Times New Roman" w:hAnsi="Times New Roman" w:cs="Times New Roman"/>
          <w:color w:val="000000" w:themeColor="text1"/>
          <w:sz w:val="24"/>
          <w:szCs w:val="24"/>
        </w:rPr>
        <w:t>–</w:t>
      </w:r>
      <w:r w:rsidR="00025D1B" w:rsidRPr="005446FC">
        <w:rPr>
          <w:rFonts w:ascii="Times New Roman" w:hAnsi="Times New Roman" w:cs="Times New Roman"/>
          <w:color w:val="000000" w:themeColor="text1"/>
          <w:sz w:val="24"/>
          <w:szCs w:val="24"/>
        </w:rPr>
        <w:t xml:space="preserve"> przyjęty model rozwiązania, oparty</w:t>
      </w:r>
      <w:r w:rsidR="00375A65" w:rsidRPr="005446FC">
        <w:rPr>
          <w:rFonts w:ascii="Times New Roman" w:hAnsi="Times New Roman" w:cs="Times New Roman"/>
          <w:color w:val="000000" w:themeColor="text1"/>
          <w:sz w:val="24"/>
          <w:szCs w:val="24"/>
        </w:rPr>
        <w:t xml:space="preserve"> na </w:t>
      </w:r>
      <w:r w:rsidR="00025D1B" w:rsidRPr="005446FC">
        <w:rPr>
          <w:rFonts w:ascii="Times New Roman" w:hAnsi="Times New Roman" w:cs="Times New Roman"/>
          <w:color w:val="000000" w:themeColor="text1"/>
          <w:sz w:val="24"/>
          <w:szCs w:val="24"/>
        </w:rPr>
        <w:t xml:space="preserve">centralnej roli operatora wyznaczonego. Operator wyznaczony zostaje wyznaczony </w:t>
      </w:r>
      <w:r w:rsidR="00977FF6" w:rsidRPr="005446FC">
        <w:rPr>
          <w:rFonts w:ascii="Times New Roman" w:hAnsi="Times New Roman" w:cs="Times New Roman"/>
          <w:color w:val="000000" w:themeColor="text1"/>
          <w:sz w:val="24"/>
          <w:szCs w:val="24"/>
        </w:rPr>
        <w:t>jako właściwy również</w:t>
      </w:r>
      <w:r w:rsidR="00025D1B"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025D1B" w:rsidRPr="005446FC">
        <w:rPr>
          <w:rFonts w:ascii="Times New Roman" w:hAnsi="Times New Roman" w:cs="Times New Roman"/>
          <w:color w:val="000000" w:themeColor="text1"/>
          <w:sz w:val="24"/>
          <w:szCs w:val="24"/>
        </w:rPr>
        <w:t>świadczenia publicznej usługi hybrydowej.</w:t>
      </w:r>
    </w:p>
    <w:p w14:paraId="45CDC51D" w14:textId="5BBA331E" w:rsidR="00D33137" w:rsidRPr="005446FC" w:rsidRDefault="00D3313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Operator wyznaczony zobowiązany jest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świadczenia publicznej usługi hybrydowej:</w:t>
      </w:r>
    </w:p>
    <w:p w14:paraId="020FD13D" w14:textId="4682F718" w:rsidR="00D33137" w:rsidRPr="005446FC" w:rsidRDefault="00D762A5"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D33137" w:rsidRPr="005446FC">
        <w:rPr>
          <w:rFonts w:ascii="Times New Roman" w:hAnsi="Times New Roman" w:cs="Times New Roman"/>
          <w:color w:val="000000" w:themeColor="text1"/>
          <w:sz w:val="24"/>
          <w:szCs w:val="24"/>
        </w:rPr>
        <w:t xml:space="preserve">sposób jednolity </w:t>
      </w:r>
      <w:r w:rsidRPr="005446FC">
        <w:rPr>
          <w:rFonts w:ascii="Times New Roman" w:hAnsi="Times New Roman" w:cs="Times New Roman"/>
          <w:color w:val="000000" w:themeColor="text1"/>
          <w:sz w:val="24"/>
          <w:szCs w:val="24"/>
        </w:rPr>
        <w:t>w </w:t>
      </w:r>
      <w:r w:rsidR="00D33137" w:rsidRPr="005446FC">
        <w:rPr>
          <w:rFonts w:ascii="Times New Roman" w:hAnsi="Times New Roman" w:cs="Times New Roman"/>
          <w:color w:val="000000" w:themeColor="text1"/>
          <w:sz w:val="24"/>
          <w:szCs w:val="24"/>
        </w:rPr>
        <w:t>porównywalnych warunkach;</w:t>
      </w:r>
    </w:p>
    <w:p w14:paraId="33DAD39F" w14:textId="18121B3B" w:rsidR="00D33137" w:rsidRPr="005446FC" w:rsidRDefault="00D33137"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 zapewnieniu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terytorium całego kraju rozmieszczenia placówek pocztowych operatora wyznaczonego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przepisami wydanymi</w:t>
      </w:r>
      <w:r w:rsidR="00375A65" w:rsidRPr="005446FC">
        <w:rPr>
          <w:rFonts w:ascii="Times New Roman" w:hAnsi="Times New Roman" w:cs="Times New Roman"/>
          <w:color w:val="000000" w:themeColor="text1"/>
          <w:sz w:val="24"/>
          <w:szCs w:val="24"/>
        </w:rPr>
        <w:t xml:space="preserve"> na </w:t>
      </w:r>
      <w:r w:rsidR="00D762A5" w:rsidRPr="005446FC">
        <w:rPr>
          <w:rFonts w:ascii="Times New Roman" w:hAnsi="Times New Roman" w:cs="Times New Roman"/>
          <w:color w:val="000000" w:themeColor="text1"/>
          <w:sz w:val="24"/>
          <w:szCs w:val="24"/>
        </w:rPr>
        <w:t>podstawie art. </w:t>
      </w:r>
      <w:r w:rsidRPr="005446FC">
        <w:rPr>
          <w:rFonts w:ascii="Times New Roman" w:hAnsi="Times New Roman" w:cs="Times New Roman"/>
          <w:color w:val="000000" w:themeColor="text1"/>
          <w:sz w:val="24"/>
          <w:szCs w:val="24"/>
        </w:rPr>
        <w:t xml:space="preserve">47 </w:t>
      </w:r>
      <w:r w:rsidR="00D762A5" w:rsidRPr="005446FC">
        <w:rPr>
          <w:rFonts w:ascii="Times New Roman" w:hAnsi="Times New Roman" w:cs="Times New Roman"/>
          <w:color w:val="000000" w:themeColor="text1"/>
          <w:sz w:val="24"/>
          <w:szCs w:val="24"/>
        </w:rPr>
        <w:t>pkt </w:t>
      </w:r>
      <w:r w:rsidRPr="005446FC">
        <w:rPr>
          <w:rFonts w:ascii="Times New Roman" w:hAnsi="Times New Roman" w:cs="Times New Roman"/>
          <w:color w:val="000000" w:themeColor="text1"/>
          <w:sz w:val="24"/>
          <w:szCs w:val="24"/>
        </w:rPr>
        <w:t xml:space="preserve">3 </w:t>
      </w:r>
      <w:r w:rsidR="00FD23C8"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D762A5" w:rsidRPr="005446FC">
        <w:rPr>
          <w:rFonts w:ascii="Times New Roman" w:hAnsi="Times New Roman" w:cs="Times New Roman"/>
          <w:color w:val="000000" w:themeColor="text1"/>
          <w:sz w:val="24"/>
          <w:szCs w:val="24"/>
        </w:rPr>
        <w:t>dnia 23 listopada </w:t>
      </w:r>
      <w:r w:rsidR="00FD23C8"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00FD23C8" w:rsidRPr="005446FC">
        <w:rPr>
          <w:rFonts w:ascii="Times New Roman" w:hAnsi="Times New Roman" w:cs="Times New Roman"/>
          <w:color w:val="000000" w:themeColor="text1"/>
          <w:sz w:val="24"/>
          <w:szCs w:val="24"/>
        </w:rPr>
        <w:t xml:space="preserve"> </w:t>
      </w:r>
      <w:r w:rsidR="00C11529">
        <w:rPr>
          <w:rFonts w:ascii="Times New Roman" w:hAnsi="Times New Roman" w:cs="Times New Roman"/>
          <w:color w:val="000000" w:themeColor="text1"/>
          <w:sz w:val="24"/>
          <w:szCs w:val="24"/>
        </w:rPr>
        <w:t>–</w:t>
      </w:r>
      <w:r w:rsidR="00FD23C8" w:rsidRPr="005446FC">
        <w:rPr>
          <w:rFonts w:ascii="Times New Roman" w:hAnsi="Times New Roman" w:cs="Times New Roman"/>
          <w:color w:val="000000" w:themeColor="text1"/>
          <w:sz w:val="24"/>
          <w:szCs w:val="24"/>
        </w:rPr>
        <w:t xml:space="preserve"> Prawo pocztowe</w:t>
      </w:r>
      <w:r w:rsidRPr="005446FC">
        <w:rPr>
          <w:rFonts w:ascii="Times New Roman" w:hAnsi="Times New Roman" w:cs="Times New Roman"/>
          <w:color w:val="000000" w:themeColor="text1"/>
          <w:sz w:val="24"/>
          <w:szCs w:val="24"/>
        </w:rPr>
        <w:t>;</w:t>
      </w:r>
    </w:p>
    <w:p w14:paraId="6CF55905" w14:textId="65CF60EC" w:rsidR="00D33137" w:rsidRPr="005446FC" w:rsidRDefault="00D33137"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w:t>
      </w:r>
      <w:r w:rsidR="00A8230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zachowaniem wskaźnikó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czasu przebiegu przesyłek pocztowych;</w:t>
      </w:r>
    </w:p>
    <w:p w14:paraId="1B6518FE" w14:textId="4FD9192C" w:rsidR="00D33137" w:rsidRPr="005446FC" w:rsidRDefault="00D33137"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t>
      </w:r>
      <w:r w:rsidR="00A8230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przystępnych cenach;</w:t>
      </w:r>
    </w:p>
    <w:p w14:paraId="107C8BA3" w14:textId="571A09A6" w:rsidR="00D33137" w:rsidRPr="005446FC" w:rsidRDefault="00A82307"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w:t>
      </w:r>
      <w:r w:rsidR="00D33137" w:rsidRPr="005446FC">
        <w:rPr>
          <w:rFonts w:ascii="Times New Roman" w:hAnsi="Times New Roman" w:cs="Times New Roman"/>
          <w:color w:val="000000" w:themeColor="text1"/>
          <w:sz w:val="24"/>
          <w:szCs w:val="24"/>
        </w:rPr>
        <w:t xml:space="preserve">częstotliwością zapewniającą doręczanie przesyłek pocztowych co najmniej </w:t>
      </w:r>
      <w:r w:rsidRPr="005446FC">
        <w:rPr>
          <w:rFonts w:ascii="Times New Roman" w:hAnsi="Times New Roman" w:cs="Times New Roman"/>
          <w:color w:val="000000" w:themeColor="text1"/>
          <w:sz w:val="24"/>
          <w:szCs w:val="24"/>
        </w:rPr>
        <w:t>w </w:t>
      </w:r>
      <w:r w:rsidR="00D33137" w:rsidRPr="005446FC">
        <w:rPr>
          <w:rFonts w:ascii="Times New Roman" w:hAnsi="Times New Roman" w:cs="Times New Roman"/>
          <w:color w:val="000000" w:themeColor="text1"/>
          <w:sz w:val="24"/>
          <w:szCs w:val="24"/>
        </w:rPr>
        <w:t>każdy dzień roboczy</w:t>
      </w:r>
      <w:r w:rsidR="00A05DAF" w:rsidRPr="005446FC">
        <w:rPr>
          <w:rFonts w:ascii="Times New Roman" w:hAnsi="Times New Roman" w:cs="Times New Roman"/>
          <w:color w:val="000000" w:themeColor="text1"/>
          <w:sz w:val="24"/>
          <w:szCs w:val="24"/>
        </w:rPr>
        <w:t xml:space="preserve"> i </w:t>
      </w:r>
      <w:r w:rsidR="00D33137" w:rsidRPr="005446FC">
        <w:rPr>
          <w:rFonts w:ascii="Times New Roman" w:hAnsi="Times New Roman" w:cs="Times New Roman"/>
          <w:color w:val="000000" w:themeColor="text1"/>
          <w:sz w:val="24"/>
          <w:szCs w:val="24"/>
        </w:rPr>
        <w:t>nie mniej niż przez 5</w:t>
      </w:r>
      <w:r w:rsidRPr="005446FC">
        <w:rPr>
          <w:rFonts w:ascii="Times New Roman" w:hAnsi="Times New Roman" w:cs="Times New Roman"/>
          <w:color w:val="000000" w:themeColor="text1"/>
          <w:sz w:val="24"/>
          <w:szCs w:val="24"/>
        </w:rPr>
        <w:t> </w:t>
      </w:r>
      <w:r w:rsidR="00D33137" w:rsidRPr="005446FC">
        <w:rPr>
          <w:rFonts w:ascii="Times New Roman" w:hAnsi="Times New Roman" w:cs="Times New Roman"/>
          <w:color w:val="000000" w:themeColor="text1"/>
          <w:sz w:val="24"/>
          <w:szCs w:val="24"/>
        </w:rPr>
        <w:t xml:space="preserve">dni </w:t>
      </w:r>
      <w:r w:rsidRPr="005446FC">
        <w:rPr>
          <w:rFonts w:ascii="Times New Roman" w:hAnsi="Times New Roman" w:cs="Times New Roman"/>
          <w:color w:val="000000" w:themeColor="text1"/>
          <w:sz w:val="24"/>
          <w:szCs w:val="24"/>
        </w:rPr>
        <w:t>w </w:t>
      </w:r>
      <w:r w:rsidR="00D33137" w:rsidRPr="005446FC">
        <w:rPr>
          <w:rFonts w:ascii="Times New Roman" w:hAnsi="Times New Roman" w:cs="Times New Roman"/>
          <w:color w:val="000000" w:themeColor="text1"/>
          <w:sz w:val="24"/>
          <w:szCs w:val="24"/>
        </w:rPr>
        <w:t>tygodniu,</w:t>
      </w:r>
      <w:r w:rsidR="00375A65" w:rsidRPr="005446FC">
        <w:rPr>
          <w:rFonts w:ascii="Times New Roman" w:hAnsi="Times New Roman" w:cs="Times New Roman"/>
          <w:color w:val="000000" w:themeColor="text1"/>
          <w:sz w:val="24"/>
          <w:szCs w:val="24"/>
        </w:rPr>
        <w:t xml:space="preserve"> z </w:t>
      </w:r>
      <w:r w:rsidR="00D33137" w:rsidRPr="005446FC">
        <w:rPr>
          <w:rFonts w:ascii="Times New Roman" w:hAnsi="Times New Roman" w:cs="Times New Roman"/>
          <w:color w:val="000000" w:themeColor="text1"/>
          <w:sz w:val="24"/>
          <w:szCs w:val="24"/>
        </w:rPr>
        <w:t>wyłączeniem dni ustawowo wolnych</w:t>
      </w:r>
      <w:r w:rsidR="004B36A1" w:rsidRPr="005446FC">
        <w:rPr>
          <w:rFonts w:ascii="Times New Roman" w:hAnsi="Times New Roman" w:cs="Times New Roman"/>
          <w:color w:val="000000" w:themeColor="text1"/>
          <w:sz w:val="24"/>
          <w:szCs w:val="24"/>
        </w:rPr>
        <w:t xml:space="preserve"> od </w:t>
      </w:r>
      <w:r w:rsidR="00D33137" w:rsidRPr="005446FC">
        <w:rPr>
          <w:rFonts w:ascii="Times New Roman" w:hAnsi="Times New Roman" w:cs="Times New Roman"/>
          <w:color w:val="000000" w:themeColor="text1"/>
          <w:sz w:val="24"/>
          <w:szCs w:val="24"/>
        </w:rPr>
        <w:t>pracy;</w:t>
      </w:r>
    </w:p>
    <w:p w14:paraId="1505AB02" w14:textId="2B16A8FE" w:rsidR="00D33137" w:rsidRPr="005446FC" w:rsidRDefault="0031319D" w:rsidP="00E878A2">
      <w:pPr>
        <w:pStyle w:val="Akapitzlist"/>
        <w:numPr>
          <w:ilvl w:val="0"/>
          <w:numId w:val="33"/>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w:t>
      </w:r>
      <w:r w:rsidR="00A82307" w:rsidRPr="005446FC">
        <w:rPr>
          <w:rFonts w:ascii="Times New Roman" w:hAnsi="Times New Roman" w:cs="Times New Roman"/>
          <w:color w:val="000000" w:themeColor="text1"/>
          <w:sz w:val="24"/>
          <w:szCs w:val="24"/>
        </w:rPr>
        <w:t> </w:t>
      </w:r>
      <w:r w:rsidR="00D33137" w:rsidRPr="005446FC">
        <w:rPr>
          <w:rFonts w:ascii="Times New Roman" w:hAnsi="Times New Roman" w:cs="Times New Roman"/>
          <w:color w:val="000000" w:themeColor="text1"/>
          <w:sz w:val="24"/>
          <w:szCs w:val="24"/>
        </w:rPr>
        <w:t>sposób umożliwiający uzyskanie przez nadawcę dokumentu</w:t>
      </w:r>
      <w:r w:rsidR="00281E2F" w:rsidRPr="005446FC">
        <w:rPr>
          <w:rFonts w:ascii="Times New Roman" w:hAnsi="Times New Roman" w:cs="Times New Roman"/>
          <w:color w:val="000000" w:themeColor="text1"/>
          <w:sz w:val="24"/>
          <w:szCs w:val="24"/>
        </w:rPr>
        <w:t xml:space="preserve"> elektronicznego</w:t>
      </w:r>
      <w:r w:rsidR="00D33137" w:rsidRPr="005446FC">
        <w:rPr>
          <w:rFonts w:ascii="Times New Roman" w:hAnsi="Times New Roman" w:cs="Times New Roman"/>
          <w:color w:val="000000" w:themeColor="text1"/>
          <w:sz w:val="24"/>
          <w:szCs w:val="24"/>
        </w:rPr>
        <w:t xml:space="preserve"> potwierdzającego odbiór przesyłki rejestrowanej.</w:t>
      </w:r>
    </w:p>
    <w:p w14:paraId="157E2773" w14:textId="11A46348" w:rsidR="00D33137" w:rsidRPr="005446FC" w:rsidRDefault="00D3313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Analogiczne warunki nakładane są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operatora wyznaczonego </w:t>
      </w:r>
      <w:r w:rsidR="00281E2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zakresie świadczenia usług powszechnych. Zostały one zaadaptowane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obecnie obowiązujących obwarowań nałożonych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operatora wyznaczonego przez </w:t>
      </w:r>
      <w:r w:rsidR="00FC4ECB" w:rsidRPr="00FC4ECB">
        <w:rPr>
          <w:rFonts w:ascii="Times New Roman" w:hAnsi="Times New Roman" w:cs="Times New Roman"/>
          <w:color w:val="000000" w:themeColor="text1"/>
          <w:sz w:val="24"/>
          <w:szCs w:val="24"/>
        </w:rPr>
        <w:t>ustaw</w:t>
      </w:r>
      <w:r w:rsidR="00FC4ECB">
        <w:rPr>
          <w:rFonts w:ascii="Times New Roman" w:hAnsi="Times New Roman" w:cs="Times New Roman"/>
          <w:color w:val="000000" w:themeColor="text1"/>
          <w:sz w:val="24"/>
          <w:szCs w:val="24"/>
        </w:rPr>
        <w:t>ę z dnia 23 listopada 2012 r.</w:t>
      </w:r>
      <w:r w:rsidR="00FC4ECB" w:rsidRPr="00FC4ECB">
        <w:rPr>
          <w:rFonts w:ascii="Times New Roman" w:hAnsi="Times New Roman" w:cs="Times New Roman"/>
          <w:color w:val="000000" w:themeColor="text1"/>
          <w:sz w:val="24"/>
          <w:szCs w:val="24"/>
        </w:rPr>
        <w:t xml:space="preserve"> </w:t>
      </w:r>
      <w:r w:rsidR="00D72653">
        <w:rPr>
          <w:rFonts w:ascii="Times New Roman" w:hAnsi="Times New Roman" w:cs="Times New Roman"/>
          <w:color w:val="000000" w:themeColor="text1"/>
          <w:sz w:val="24"/>
          <w:szCs w:val="24"/>
        </w:rPr>
        <w:t>–</w:t>
      </w:r>
      <w:r w:rsidR="00FC4ECB" w:rsidRPr="00FC4ECB">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Prawo pocztowe – </w:t>
      </w:r>
      <w:r w:rsidR="00281E2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faktem, iż publiczna usługa hybrydowa obejmuje dostarczenie przesyłki listowej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adresata korespondencji, </w:t>
      </w:r>
      <w:r w:rsidR="00281E2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czym – </w:t>
      </w:r>
      <w:r w:rsidR="00FC4ECB">
        <w:rPr>
          <w:rFonts w:ascii="Times New Roman" w:hAnsi="Times New Roman" w:cs="Times New Roman"/>
          <w:color w:val="000000" w:themeColor="text1"/>
          <w:sz w:val="24"/>
          <w:szCs w:val="24"/>
        </w:rPr>
        <w:t>w celu</w:t>
      </w:r>
      <w:r w:rsidR="00FC4ECB"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prawidłowego świadczenia tej usługi – wymagane jest spełnienie powyższych warunków.</w:t>
      </w:r>
    </w:p>
    <w:p w14:paraId="23BC1157" w14:textId="713ED7EE" w:rsidR="001D57CF" w:rsidRPr="005446FC" w:rsidRDefault="00281E2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 </w:t>
      </w:r>
      <w:r w:rsidR="00686680" w:rsidRPr="005446FC">
        <w:rPr>
          <w:rFonts w:ascii="Times New Roman" w:hAnsi="Times New Roman" w:cs="Times New Roman"/>
          <w:color w:val="000000" w:themeColor="text1"/>
          <w:sz w:val="24"/>
          <w:szCs w:val="24"/>
        </w:rPr>
        <w:t>43</w:t>
      </w:r>
      <w:r w:rsidR="00B1622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ust. </w:t>
      </w:r>
      <w:r w:rsidR="001D57CF" w:rsidRPr="005446FC">
        <w:rPr>
          <w:rFonts w:ascii="Times New Roman" w:hAnsi="Times New Roman" w:cs="Times New Roman"/>
          <w:color w:val="000000" w:themeColor="text1"/>
          <w:sz w:val="24"/>
          <w:szCs w:val="24"/>
        </w:rPr>
        <w:t xml:space="preserve">3 </w:t>
      </w:r>
      <w:r w:rsidR="00FC4ECB" w:rsidRPr="00FC4ECB">
        <w:rPr>
          <w:rFonts w:ascii="Times New Roman" w:hAnsi="Times New Roman" w:cs="Times New Roman"/>
          <w:color w:val="000000" w:themeColor="text1"/>
          <w:sz w:val="24"/>
          <w:szCs w:val="24"/>
        </w:rPr>
        <w:t xml:space="preserve">projektu ustawy </w:t>
      </w:r>
      <w:r w:rsidR="001D57CF" w:rsidRPr="005446FC">
        <w:rPr>
          <w:rFonts w:ascii="Times New Roman" w:hAnsi="Times New Roman" w:cs="Times New Roman"/>
          <w:color w:val="000000" w:themeColor="text1"/>
          <w:sz w:val="24"/>
          <w:szCs w:val="24"/>
        </w:rPr>
        <w:t>określa podstawowe wymagania infrastrukturalne</w:t>
      </w:r>
      <w:r w:rsidR="00A05DAF" w:rsidRPr="005446FC">
        <w:rPr>
          <w:rFonts w:ascii="Times New Roman" w:hAnsi="Times New Roman" w:cs="Times New Roman"/>
          <w:color w:val="000000" w:themeColor="text1"/>
          <w:sz w:val="24"/>
          <w:szCs w:val="24"/>
        </w:rPr>
        <w:t xml:space="preserve"> i </w:t>
      </w:r>
      <w:r w:rsidR="001D57CF" w:rsidRPr="005446FC">
        <w:rPr>
          <w:rFonts w:ascii="Times New Roman" w:hAnsi="Times New Roman" w:cs="Times New Roman"/>
          <w:color w:val="000000" w:themeColor="text1"/>
          <w:sz w:val="24"/>
          <w:szCs w:val="24"/>
        </w:rPr>
        <w:t>dotyczące sieci pocztowej, jakie musi zapewnić operator wyznaczony, świadcząc publiczną usługę hybrydową.</w:t>
      </w:r>
    </w:p>
    <w:p w14:paraId="00F1F0AE" w14:textId="235E1AD4" w:rsidR="00FB4528" w:rsidRPr="005446FC" w:rsidRDefault="00281E2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art. </w:t>
      </w:r>
      <w:r w:rsidR="00686680" w:rsidRPr="005446FC">
        <w:rPr>
          <w:rFonts w:ascii="Times New Roman" w:hAnsi="Times New Roman" w:cs="Times New Roman"/>
          <w:color w:val="000000" w:themeColor="text1"/>
          <w:sz w:val="24"/>
          <w:szCs w:val="24"/>
        </w:rPr>
        <w:t xml:space="preserve">44 </w:t>
      </w:r>
      <w:r w:rsidR="00FC4ECB" w:rsidRPr="00FC4ECB">
        <w:rPr>
          <w:rFonts w:ascii="Times New Roman" w:hAnsi="Times New Roman" w:cs="Times New Roman"/>
          <w:color w:val="000000" w:themeColor="text1"/>
          <w:sz w:val="24"/>
          <w:szCs w:val="24"/>
        </w:rPr>
        <w:t xml:space="preserve">projektu ustawy </w:t>
      </w:r>
      <w:r w:rsidR="00FB4528" w:rsidRPr="005446FC">
        <w:rPr>
          <w:rFonts w:ascii="Times New Roman" w:hAnsi="Times New Roman" w:cs="Times New Roman"/>
          <w:color w:val="000000" w:themeColor="text1"/>
          <w:sz w:val="24"/>
          <w:szCs w:val="24"/>
        </w:rPr>
        <w:t xml:space="preserve">umocowano czynności przekształcania dokumentu elektronicznego </w:t>
      </w:r>
      <w:r w:rsidRPr="005446FC">
        <w:rPr>
          <w:rFonts w:ascii="Times New Roman" w:hAnsi="Times New Roman" w:cs="Times New Roman"/>
          <w:color w:val="000000" w:themeColor="text1"/>
          <w:sz w:val="24"/>
          <w:szCs w:val="24"/>
        </w:rPr>
        <w:t>w </w:t>
      </w:r>
      <w:r w:rsidR="00FB4528" w:rsidRPr="005446FC">
        <w:rPr>
          <w:rFonts w:ascii="Times New Roman" w:hAnsi="Times New Roman" w:cs="Times New Roman"/>
          <w:color w:val="000000" w:themeColor="text1"/>
          <w:sz w:val="24"/>
          <w:szCs w:val="24"/>
        </w:rPr>
        <w:t xml:space="preserve">przesyłkę listową, realizowanych </w:t>
      </w:r>
      <w:r w:rsidRPr="005446FC">
        <w:rPr>
          <w:rFonts w:ascii="Times New Roman" w:hAnsi="Times New Roman" w:cs="Times New Roman"/>
          <w:color w:val="000000" w:themeColor="text1"/>
          <w:sz w:val="24"/>
          <w:szCs w:val="24"/>
        </w:rPr>
        <w:t>w </w:t>
      </w:r>
      <w:r w:rsidR="00FB4528" w:rsidRPr="005446FC">
        <w:rPr>
          <w:rFonts w:ascii="Times New Roman" w:hAnsi="Times New Roman" w:cs="Times New Roman"/>
          <w:color w:val="000000" w:themeColor="text1"/>
          <w:sz w:val="24"/>
          <w:szCs w:val="24"/>
        </w:rPr>
        <w:t xml:space="preserve">ramach świadczenia publicznej usługi hybrydowej. </w:t>
      </w:r>
      <w:r w:rsidR="00850CBA" w:rsidRPr="005446FC">
        <w:rPr>
          <w:rFonts w:ascii="Times New Roman" w:hAnsi="Times New Roman" w:cs="Times New Roman"/>
          <w:color w:val="000000" w:themeColor="text1"/>
          <w:sz w:val="24"/>
          <w:szCs w:val="24"/>
        </w:rPr>
        <w:t>Do </w:t>
      </w:r>
      <w:r w:rsidR="00FB4528" w:rsidRPr="005446FC">
        <w:rPr>
          <w:rFonts w:ascii="Times New Roman" w:hAnsi="Times New Roman" w:cs="Times New Roman"/>
          <w:color w:val="000000" w:themeColor="text1"/>
          <w:sz w:val="24"/>
          <w:szCs w:val="24"/>
        </w:rPr>
        <w:t xml:space="preserve">ich realizacji umocowany zostaje podmiot pełniący rolę operatora wyznaczonego, którego obliguje się </w:t>
      </w:r>
      <w:r w:rsidR="00850CBA" w:rsidRPr="005446FC">
        <w:rPr>
          <w:rFonts w:ascii="Times New Roman" w:hAnsi="Times New Roman" w:cs="Times New Roman"/>
          <w:color w:val="000000" w:themeColor="text1"/>
          <w:sz w:val="24"/>
          <w:szCs w:val="24"/>
        </w:rPr>
        <w:t>do </w:t>
      </w:r>
      <w:r w:rsidR="00FB4528" w:rsidRPr="005446FC">
        <w:rPr>
          <w:rFonts w:ascii="Times New Roman" w:hAnsi="Times New Roman" w:cs="Times New Roman"/>
          <w:color w:val="000000" w:themeColor="text1"/>
          <w:sz w:val="24"/>
          <w:szCs w:val="24"/>
        </w:rPr>
        <w:t>zapewniania potwierdzenia daty</w:t>
      </w:r>
      <w:r w:rsidR="00A05DAF" w:rsidRPr="005446FC">
        <w:rPr>
          <w:rFonts w:ascii="Times New Roman" w:hAnsi="Times New Roman" w:cs="Times New Roman"/>
          <w:color w:val="000000" w:themeColor="text1"/>
          <w:sz w:val="24"/>
          <w:szCs w:val="24"/>
        </w:rPr>
        <w:t xml:space="preserve"> i </w:t>
      </w:r>
      <w:r w:rsidR="00FB4528" w:rsidRPr="005446FC">
        <w:rPr>
          <w:rFonts w:ascii="Times New Roman" w:hAnsi="Times New Roman" w:cs="Times New Roman"/>
          <w:color w:val="000000" w:themeColor="text1"/>
          <w:sz w:val="24"/>
          <w:szCs w:val="24"/>
        </w:rPr>
        <w:t>godziny wykonania przekształcenia.</w:t>
      </w:r>
    </w:p>
    <w:p w14:paraId="362D0433" w14:textId="6BE9145D" w:rsidR="00281E2F" w:rsidRPr="005446FC" w:rsidRDefault="00E10E0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w:t>
      </w:r>
      <w:r w:rsidR="00281E2F" w:rsidRPr="005446FC">
        <w:rPr>
          <w:rFonts w:ascii="Times New Roman" w:hAnsi="Times New Roman" w:cs="Times New Roman"/>
          <w:color w:val="000000" w:themeColor="text1"/>
          <w:sz w:val="24"/>
          <w:szCs w:val="24"/>
        </w:rPr>
        <w:t>mocy przepisów art.</w:t>
      </w:r>
      <w:r w:rsidRPr="005446FC">
        <w:rPr>
          <w:rFonts w:ascii="Times New Roman" w:hAnsi="Times New Roman" w:cs="Times New Roman"/>
          <w:color w:val="000000" w:themeColor="text1"/>
          <w:sz w:val="24"/>
          <w:szCs w:val="24"/>
        </w:rPr>
        <w:t> 44 ust. </w:t>
      </w:r>
      <w:r w:rsidR="00281E2F" w:rsidRPr="005446FC">
        <w:rPr>
          <w:rFonts w:ascii="Times New Roman" w:hAnsi="Times New Roman" w:cs="Times New Roman"/>
          <w:color w:val="000000" w:themeColor="text1"/>
          <w:sz w:val="24"/>
          <w:szCs w:val="24"/>
        </w:rPr>
        <w:t>4</w:t>
      </w:r>
      <w:r w:rsidRPr="005446FC">
        <w:rPr>
          <w:rFonts w:ascii="Times New Roman" w:hAnsi="Times New Roman" w:cs="Times New Roman"/>
          <w:color w:val="000000" w:themeColor="text1"/>
          <w:sz w:val="24"/>
          <w:szCs w:val="24"/>
        </w:rPr>
        <w:t xml:space="preserve"> </w:t>
      </w:r>
      <w:r w:rsidR="00FC4ECB" w:rsidRPr="00FC4ECB">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dniem nadania korespondencji w </w:t>
      </w:r>
      <w:r w:rsidR="00281E2F" w:rsidRPr="005446FC">
        <w:rPr>
          <w:rFonts w:ascii="Times New Roman" w:hAnsi="Times New Roman" w:cs="Times New Roman"/>
          <w:color w:val="000000" w:themeColor="text1"/>
          <w:sz w:val="24"/>
          <w:szCs w:val="24"/>
        </w:rPr>
        <w:t>ramach publicznej usługi hybrydowej – o</w:t>
      </w:r>
      <w:r w:rsidRPr="005446FC">
        <w:rPr>
          <w:rFonts w:ascii="Times New Roman" w:hAnsi="Times New Roman" w:cs="Times New Roman"/>
          <w:color w:val="000000" w:themeColor="text1"/>
          <w:sz w:val="24"/>
          <w:szCs w:val="24"/>
        </w:rPr>
        <w:t> </w:t>
      </w:r>
      <w:r w:rsidR="00281E2F" w:rsidRPr="005446FC">
        <w:rPr>
          <w:rFonts w:ascii="Times New Roman" w:hAnsi="Times New Roman" w:cs="Times New Roman"/>
          <w:color w:val="000000" w:themeColor="text1"/>
          <w:sz w:val="24"/>
          <w:szCs w:val="24"/>
        </w:rPr>
        <w:t>ile przepisy odrębne nie stanowią inaczej – jest dzień odebrania dokumentu elektronicznego przez operatora wyznaczonego. Operator wyznaczony niezwłocznie, w</w:t>
      </w:r>
      <w:r w:rsidRPr="005446FC">
        <w:rPr>
          <w:rFonts w:ascii="Times New Roman" w:hAnsi="Times New Roman" w:cs="Times New Roman"/>
          <w:color w:val="000000" w:themeColor="text1"/>
          <w:sz w:val="24"/>
          <w:szCs w:val="24"/>
        </w:rPr>
        <w:t> </w:t>
      </w:r>
      <w:r w:rsidR="00281E2F" w:rsidRPr="005446FC">
        <w:rPr>
          <w:rFonts w:ascii="Times New Roman" w:hAnsi="Times New Roman" w:cs="Times New Roman"/>
          <w:color w:val="000000" w:themeColor="text1"/>
          <w:sz w:val="24"/>
          <w:szCs w:val="24"/>
        </w:rPr>
        <w:t>sposób automatyczny, wystawia dowód odebrania korespondencji.</w:t>
      </w:r>
    </w:p>
    <w:p w14:paraId="5CAAEDEB" w14:textId="1092258A" w:rsidR="003541BC" w:rsidRPr="005446FC" w:rsidRDefault="002420B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przepisami art.</w:t>
      </w:r>
      <w:r w:rsidR="0017132E" w:rsidRPr="005446FC">
        <w:rPr>
          <w:rFonts w:ascii="Times New Roman" w:hAnsi="Times New Roman" w:cs="Times New Roman"/>
          <w:color w:val="000000" w:themeColor="text1"/>
          <w:sz w:val="24"/>
          <w:szCs w:val="24"/>
        </w:rPr>
        <w:t> </w:t>
      </w:r>
      <w:r w:rsidR="00686680" w:rsidRPr="005446FC">
        <w:rPr>
          <w:rFonts w:ascii="Times New Roman" w:hAnsi="Times New Roman" w:cs="Times New Roman"/>
          <w:color w:val="000000" w:themeColor="text1"/>
          <w:sz w:val="24"/>
          <w:szCs w:val="24"/>
        </w:rPr>
        <w:t xml:space="preserve">45 </w:t>
      </w:r>
      <w:r w:rsidR="00FC4ECB" w:rsidRPr="00FC4ECB">
        <w:rPr>
          <w:rFonts w:ascii="Times New Roman" w:hAnsi="Times New Roman" w:cs="Times New Roman"/>
          <w:color w:val="000000" w:themeColor="text1"/>
          <w:sz w:val="24"/>
          <w:szCs w:val="24"/>
        </w:rPr>
        <w:t xml:space="preserve">projektu ustawy </w:t>
      </w:r>
      <w:r w:rsidR="0017132E" w:rsidRPr="005446FC">
        <w:rPr>
          <w:rFonts w:ascii="Times New Roman" w:hAnsi="Times New Roman" w:cs="Times New Roman"/>
          <w:color w:val="000000" w:themeColor="text1"/>
          <w:sz w:val="24"/>
          <w:szCs w:val="24"/>
        </w:rPr>
        <w:t>w </w:t>
      </w:r>
      <w:r w:rsidR="003541BC" w:rsidRPr="005446FC">
        <w:rPr>
          <w:rFonts w:ascii="Times New Roman" w:hAnsi="Times New Roman" w:cs="Times New Roman"/>
          <w:color w:val="000000" w:themeColor="text1"/>
          <w:sz w:val="24"/>
          <w:szCs w:val="24"/>
        </w:rPr>
        <w:t>ramach realizacji czynności przekształcania,</w:t>
      </w:r>
      <w:r w:rsidR="00850CBA" w:rsidRPr="005446FC">
        <w:rPr>
          <w:rFonts w:ascii="Times New Roman" w:hAnsi="Times New Roman" w:cs="Times New Roman"/>
          <w:color w:val="000000" w:themeColor="text1"/>
          <w:sz w:val="24"/>
          <w:szCs w:val="24"/>
        </w:rPr>
        <w:t xml:space="preserve"> o </w:t>
      </w:r>
      <w:r w:rsidR="003541BC" w:rsidRPr="005446FC">
        <w:rPr>
          <w:rFonts w:ascii="Times New Roman" w:hAnsi="Times New Roman" w:cs="Times New Roman"/>
          <w:color w:val="000000" w:themeColor="text1"/>
          <w:sz w:val="24"/>
          <w:szCs w:val="24"/>
        </w:rPr>
        <w:t xml:space="preserve">których mowa </w:t>
      </w:r>
      <w:r w:rsidR="0017132E" w:rsidRPr="005446FC">
        <w:rPr>
          <w:rFonts w:ascii="Times New Roman" w:hAnsi="Times New Roman" w:cs="Times New Roman"/>
          <w:color w:val="000000" w:themeColor="text1"/>
          <w:sz w:val="24"/>
          <w:szCs w:val="24"/>
        </w:rPr>
        <w:t>w art. </w:t>
      </w:r>
      <w:r w:rsidR="002C4FCE" w:rsidRPr="005446FC">
        <w:rPr>
          <w:rFonts w:ascii="Times New Roman" w:hAnsi="Times New Roman" w:cs="Times New Roman"/>
          <w:color w:val="000000" w:themeColor="text1"/>
          <w:sz w:val="24"/>
          <w:szCs w:val="24"/>
        </w:rPr>
        <w:t xml:space="preserve">44 </w:t>
      </w:r>
      <w:r w:rsidR="0017132E" w:rsidRPr="005446FC">
        <w:rPr>
          <w:rFonts w:ascii="Times New Roman" w:hAnsi="Times New Roman" w:cs="Times New Roman"/>
          <w:color w:val="000000" w:themeColor="text1"/>
          <w:sz w:val="24"/>
          <w:szCs w:val="24"/>
        </w:rPr>
        <w:t>ust. </w:t>
      </w:r>
      <w:r w:rsidR="003541BC" w:rsidRPr="005446FC">
        <w:rPr>
          <w:rFonts w:ascii="Times New Roman" w:hAnsi="Times New Roman" w:cs="Times New Roman"/>
          <w:color w:val="000000" w:themeColor="text1"/>
          <w:sz w:val="24"/>
          <w:szCs w:val="24"/>
        </w:rPr>
        <w:t>1, operator wyznaczony zapewnia:</w:t>
      </w:r>
    </w:p>
    <w:p w14:paraId="24763EBE" w14:textId="7A0B2DCB" w:rsidR="002C4FCE" w:rsidRPr="005446FC" w:rsidRDefault="002C4FCE" w:rsidP="00E878A2">
      <w:pPr>
        <w:pStyle w:val="PKTpunkt"/>
        <w:numPr>
          <w:ilvl w:val="0"/>
          <w:numId w:val="51"/>
        </w:numPr>
        <w:ind w:left="1122" w:hanging="765"/>
        <w:contextualSpacing/>
        <w:rPr>
          <w:color w:val="000000" w:themeColor="text1"/>
        </w:rPr>
      </w:pPr>
      <w:r w:rsidRPr="005446FC">
        <w:rPr>
          <w:color w:val="000000" w:themeColor="text1"/>
        </w:rPr>
        <w:t>wykonanie,</w:t>
      </w:r>
      <w:r w:rsidR="00375A65" w:rsidRPr="005446FC">
        <w:rPr>
          <w:color w:val="000000" w:themeColor="text1"/>
        </w:rPr>
        <w:t xml:space="preserve"> z </w:t>
      </w:r>
      <w:r w:rsidRPr="005446FC">
        <w:rPr>
          <w:color w:val="000000" w:themeColor="text1"/>
        </w:rPr>
        <w:t>należytą starannością</w:t>
      </w:r>
      <w:r w:rsidR="00A05DAF" w:rsidRPr="005446FC">
        <w:rPr>
          <w:color w:val="000000" w:themeColor="text1"/>
        </w:rPr>
        <w:t xml:space="preserve"> i </w:t>
      </w:r>
      <w:r w:rsidRPr="005446FC">
        <w:rPr>
          <w:color w:val="000000" w:themeColor="text1"/>
        </w:rPr>
        <w:t>jakością techniczną, wydruku dokumentu elektronicznego, zgodnie</w:t>
      </w:r>
      <w:r w:rsidR="00375A65" w:rsidRPr="005446FC">
        <w:rPr>
          <w:color w:val="000000" w:themeColor="text1"/>
        </w:rPr>
        <w:t xml:space="preserve"> z </w:t>
      </w:r>
      <w:r w:rsidRPr="005446FC">
        <w:rPr>
          <w:color w:val="000000" w:themeColor="text1"/>
        </w:rPr>
        <w:t>minimalnymi wymaganiami określonymi</w:t>
      </w:r>
      <w:r w:rsidR="00375A65" w:rsidRPr="005446FC">
        <w:rPr>
          <w:color w:val="000000" w:themeColor="text1"/>
        </w:rPr>
        <w:t xml:space="preserve"> na </w:t>
      </w:r>
      <w:r w:rsidRPr="005446FC">
        <w:rPr>
          <w:color w:val="000000" w:themeColor="text1"/>
        </w:rPr>
        <w:t>podstawie art. 46, umożliwiającego adresatowi zapoznanie się</w:t>
      </w:r>
      <w:r w:rsidR="00375A65" w:rsidRPr="005446FC">
        <w:rPr>
          <w:color w:val="000000" w:themeColor="text1"/>
        </w:rPr>
        <w:t xml:space="preserve"> z </w:t>
      </w:r>
      <w:r w:rsidRPr="005446FC">
        <w:rPr>
          <w:color w:val="000000" w:themeColor="text1"/>
        </w:rPr>
        <w:t>treścią korespondencji bez konieczności weryfikacji tej treści</w:t>
      </w:r>
      <w:r w:rsidR="00375A65" w:rsidRPr="005446FC">
        <w:rPr>
          <w:color w:val="000000" w:themeColor="text1"/>
        </w:rPr>
        <w:t xml:space="preserve"> z </w:t>
      </w:r>
      <w:r w:rsidRPr="005446FC">
        <w:rPr>
          <w:color w:val="000000" w:themeColor="text1"/>
        </w:rPr>
        <w:t>dokumentem elektronicznym;</w:t>
      </w:r>
    </w:p>
    <w:p w14:paraId="6751D351" w14:textId="4878A084" w:rsidR="002C4FCE" w:rsidRPr="005446FC" w:rsidRDefault="002C4FCE" w:rsidP="00E878A2">
      <w:pPr>
        <w:pStyle w:val="PKTpunkt"/>
        <w:numPr>
          <w:ilvl w:val="0"/>
          <w:numId w:val="51"/>
        </w:numPr>
        <w:ind w:left="1122" w:hanging="765"/>
        <w:rPr>
          <w:color w:val="000000" w:themeColor="text1"/>
        </w:rPr>
      </w:pPr>
      <w:r w:rsidRPr="005446FC">
        <w:rPr>
          <w:color w:val="000000" w:themeColor="text1"/>
        </w:rPr>
        <w:t>zgodność treści wydrukowanego dokumentu elektronicznego oraz dowodó</w:t>
      </w:r>
      <w:r w:rsidR="0031319D" w:rsidRPr="005446FC">
        <w:rPr>
          <w:color w:val="000000" w:themeColor="text1"/>
        </w:rPr>
        <w:t xml:space="preserve">w </w:t>
      </w:r>
      <w:r w:rsidRPr="005446FC">
        <w:rPr>
          <w:color w:val="000000" w:themeColor="text1"/>
        </w:rPr>
        <w:t>weryfikacji podpisó</w:t>
      </w:r>
      <w:r w:rsidR="0031319D" w:rsidRPr="005446FC">
        <w:rPr>
          <w:color w:val="000000" w:themeColor="text1"/>
        </w:rPr>
        <w:t xml:space="preserve">w </w:t>
      </w:r>
      <w:r w:rsidRPr="005446FC">
        <w:rPr>
          <w:color w:val="000000" w:themeColor="text1"/>
        </w:rPr>
        <w:t>elektronicznych</w:t>
      </w:r>
      <w:r w:rsidR="00375A65" w:rsidRPr="005446FC">
        <w:rPr>
          <w:color w:val="000000" w:themeColor="text1"/>
        </w:rPr>
        <w:t xml:space="preserve"> z </w:t>
      </w:r>
      <w:r w:rsidRPr="005446FC">
        <w:rPr>
          <w:color w:val="000000" w:themeColor="text1"/>
        </w:rPr>
        <w:t>treścią odpowiadających im dokumentó</w:t>
      </w:r>
      <w:r w:rsidR="0031319D" w:rsidRPr="005446FC">
        <w:rPr>
          <w:color w:val="000000" w:themeColor="text1"/>
        </w:rPr>
        <w:t xml:space="preserve">w </w:t>
      </w:r>
      <w:r w:rsidRPr="005446FC">
        <w:rPr>
          <w:color w:val="000000" w:themeColor="text1"/>
        </w:rPr>
        <w:t>elektronicznych.</w:t>
      </w:r>
    </w:p>
    <w:p w14:paraId="724AF0E9" w14:textId="55616DE5" w:rsidR="00CE487F" w:rsidRPr="005446FC" w:rsidRDefault="000C4487" w:rsidP="00E878A2">
      <w:pPr>
        <w:spacing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Wydruki dokumentó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mają moc zrównaną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mocą dokumentów,</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których zostały wykonane.</w:t>
      </w:r>
    </w:p>
    <w:p w14:paraId="400904D1" w14:textId="2B8CA56F" w:rsidR="003541BC" w:rsidRPr="005446FC" w:rsidRDefault="00FC4ECB" w:rsidP="00E878A2">
      <w:pPr>
        <w:spacing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w:t>
      </w:r>
      <w:r>
        <w:rPr>
          <w:rFonts w:ascii="Times New Roman" w:hAnsi="Times New Roman" w:cs="Times New Roman"/>
          <w:color w:val="000000" w:themeColor="text1"/>
          <w:sz w:val="24"/>
          <w:szCs w:val="24"/>
        </w:rPr>
        <w:t>em</w:t>
      </w:r>
      <w:r w:rsidRPr="005446FC">
        <w:rPr>
          <w:rFonts w:ascii="Times New Roman" w:hAnsi="Times New Roman" w:cs="Times New Roman"/>
          <w:color w:val="000000" w:themeColor="text1"/>
          <w:sz w:val="24"/>
          <w:szCs w:val="24"/>
        </w:rPr>
        <w:t xml:space="preserve"> </w:t>
      </w:r>
      <w:r w:rsidR="001F133C" w:rsidRPr="005446FC">
        <w:rPr>
          <w:rFonts w:ascii="Times New Roman" w:hAnsi="Times New Roman" w:cs="Times New Roman"/>
          <w:color w:val="000000" w:themeColor="text1"/>
          <w:sz w:val="24"/>
          <w:szCs w:val="24"/>
        </w:rPr>
        <w:t>art. </w:t>
      </w:r>
      <w:r w:rsidR="002C4FCE" w:rsidRPr="005446FC">
        <w:rPr>
          <w:rFonts w:ascii="Times New Roman" w:hAnsi="Times New Roman" w:cs="Times New Roman"/>
          <w:color w:val="000000" w:themeColor="text1"/>
          <w:sz w:val="24"/>
          <w:szCs w:val="24"/>
        </w:rPr>
        <w:t xml:space="preserve">46 </w:t>
      </w:r>
      <w:r w:rsidRPr="00FC4ECB">
        <w:rPr>
          <w:rFonts w:ascii="Times New Roman" w:hAnsi="Times New Roman" w:cs="Times New Roman"/>
          <w:color w:val="000000" w:themeColor="text1"/>
          <w:sz w:val="24"/>
          <w:szCs w:val="24"/>
        </w:rPr>
        <w:t xml:space="preserve">projektu ustawy </w:t>
      </w:r>
      <w:r w:rsidR="00445F09"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00445F09"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445F09" w:rsidRPr="005446FC">
        <w:rPr>
          <w:rFonts w:ascii="Times New Roman" w:hAnsi="Times New Roman" w:cs="Times New Roman"/>
          <w:color w:val="000000" w:themeColor="text1"/>
          <w:sz w:val="24"/>
          <w:szCs w:val="24"/>
        </w:rPr>
        <w:t>informatyzacji zobowiąz</w:t>
      </w:r>
      <w:r w:rsidR="00217473" w:rsidRPr="005446FC">
        <w:rPr>
          <w:rFonts w:ascii="Times New Roman" w:hAnsi="Times New Roman" w:cs="Times New Roman"/>
          <w:color w:val="000000" w:themeColor="text1"/>
          <w:sz w:val="24"/>
          <w:szCs w:val="24"/>
        </w:rPr>
        <w:t>any zostaje</w:t>
      </w:r>
      <w:r w:rsidR="00445F09"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445F09" w:rsidRPr="005446FC">
        <w:rPr>
          <w:rFonts w:ascii="Times New Roman" w:hAnsi="Times New Roman" w:cs="Times New Roman"/>
          <w:color w:val="000000" w:themeColor="text1"/>
          <w:sz w:val="24"/>
          <w:szCs w:val="24"/>
        </w:rPr>
        <w:t xml:space="preserve">określenia minimalnych wymagań technicznych </w:t>
      </w:r>
      <w:r w:rsidR="00850CBA" w:rsidRPr="005446FC">
        <w:rPr>
          <w:rFonts w:ascii="Times New Roman" w:hAnsi="Times New Roman" w:cs="Times New Roman"/>
          <w:color w:val="000000" w:themeColor="text1"/>
          <w:sz w:val="24"/>
          <w:szCs w:val="24"/>
        </w:rPr>
        <w:t>dla </w:t>
      </w:r>
      <w:r w:rsidR="00445F09" w:rsidRPr="005446FC">
        <w:rPr>
          <w:rFonts w:ascii="Times New Roman" w:hAnsi="Times New Roman" w:cs="Times New Roman"/>
          <w:color w:val="000000" w:themeColor="text1"/>
          <w:sz w:val="24"/>
          <w:szCs w:val="24"/>
        </w:rPr>
        <w:t>wydrukó</w:t>
      </w:r>
      <w:r w:rsidR="0031319D" w:rsidRPr="005446FC">
        <w:rPr>
          <w:rFonts w:ascii="Times New Roman" w:hAnsi="Times New Roman" w:cs="Times New Roman"/>
          <w:color w:val="000000" w:themeColor="text1"/>
          <w:sz w:val="24"/>
          <w:szCs w:val="24"/>
        </w:rPr>
        <w:t xml:space="preserve">w </w:t>
      </w:r>
      <w:r w:rsidR="00445F09" w:rsidRPr="005446FC">
        <w:rPr>
          <w:rFonts w:ascii="Times New Roman" w:hAnsi="Times New Roman" w:cs="Times New Roman"/>
          <w:color w:val="000000" w:themeColor="text1"/>
          <w:sz w:val="24"/>
          <w:szCs w:val="24"/>
        </w:rPr>
        <w:t>dokumentó</w:t>
      </w:r>
      <w:r w:rsidR="0031319D" w:rsidRPr="005446FC">
        <w:rPr>
          <w:rFonts w:ascii="Times New Roman" w:hAnsi="Times New Roman" w:cs="Times New Roman"/>
          <w:color w:val="000000" w:themeColor="text1"/>
          <w:sz w:val="24"/>
          <w:szCs w:val="24"/>
        </w:rPr>
        <w:t xml:space="preserve">w </w:t>
      </w:r>
      <w:r w:rsidR="00445F09" w:rsidRPr="005446FC">
        <w:rPr>
          <w:rFonts w:ascii="Times New Roman" w:hAnsi="Times New Roman" w:cs="Times New Roman"/>
          <w:color w:val="000000" w:themeColor="text1"/>
          <w:sz w:val="24"/>
          <w:szCs w:val="24"/>
        </w:rPr>
        <w:t xml:space="preserve">elektronicznych realizowanych </w:t>
      </w:r>
      <w:r w:rsidR="001F133C" w:rsidRPr="005446FC">
        <w:rPr>
          <w:rFonts w:ascii="Times New Roman" w:hAnsi="Times New Roman" w:cs="Times New Roman"/>
          <w:color w:val="000000" w:themeColor="text1"/>
          <w:sz w:val="24"/>
          <w:szCs w:val="24"/>
        </w:rPr>
        <w:t>w </w:t>
      </w:r>
      <w:r w:rsidR="00445F09" w:rsidRPr="005446FC">
        <w:rPr>
          <w:rFonts w:ascii="Times New Roman" w:hAnsi="Times New Roman" w:cs="Times New Roman"/>
          <w:color w:val="000000" w:themeColor="text1"/>
          <w:sz w:val="24"/>
          <w:szCs w:val="24"/>
        </w:rPr>
        <w:t>zakresie publicznej usługi hybrydowej. Określone również zostaje miejsce ich udostępnienia.</w:t>
      </w:r>
    </w:p>
    <w:p w14:paraId="350AAE9A" w14:textId="4DB35A81" w:rsidR="00445F09" w:rsidRPr="005446FC" w:rsidRDefault="007571E3"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001F133C" w:rsidRPr="005446FC">
        <w:rPr>
          <w:rFonts w:ascii="Times New Roman" w:hAnsi="Times New Roman" w:cs="Times New Roman"/>
          <w:color w:val="000000" w:themeColor="text1"/>
          <w:sz w:val="24"/>
          <w:szCs w:val="24"/>
        </w:rPr>
        <w:t>rt. </w:t>
      </w:r>
      <w:r w:rsidR="002968A7" w:rsidRPr="005446FC">
        <w:rPr>
          <w:rFonts w:ascii="Times New Roman" w:hAnsi="Times New Roman" w:cs="Times New Roman"/>
          <w:color w:val="000000" w:themeColor="text1"/>
          <w:sz w:val="24"/>
          <w:szCs w:val="24"/>
        </w:rPr>
        <w:t>4</w:t>
      </w:r>
      <w:r w:rsidR="002C4FCE" w:rsidRPr="005446FC">
        <w:rPr>
          <w:rFonts w:ascii="Times New Roman" w:hAnsi="Times New Roman" w:cs="Times New Roman"/>
          <w:color w:val="000000" w:themeColor="text1"/>
          <w:sz w:val="24"/>
          <w:szCs w:val="24"/>
        </w:rPr>
        <w:t>7</w:t>
      </w:r>
      <w:r w:rsidR="002968A7" w:rsidRPr="005446FC">
        <w:rPr>
          <w:rFonts w:ascii="Times New Roman" w:hAnsi="Times New Roman" w:cs="Times New Roman"/>
          <w:color w:val="000000" w:themeColor="text1"/>
          <w:sz w:val="24"/>
          <w:szCs w:val="24"/>
        </w:rPr>
        <w:t xml:space="preserve"> </w:t>
      </w:r>
      <w:r w:rsidRPr="007571E3">
        <w:rPr>
          <w:rFonts w:ascii="Times New Roman" w:hAnsi="Times New Roman" w:cs="Times New Roman"/>
          <w:color w:val="000000" w:themeColor="text1"/>
          <w:sz w:val="24"/>
          <w:szCs w:val="24"/>
        </w:rPr>
        <w:t xml:space="preserve">projektu ustawy </w:t>
      </w:r>
      <w:r w:rsidR="00445F09" w:rsidRPr="005446FC">
        <w:rPr>
          <w:rFonts w:ascii="Times New Roman" w:hAnsi="Times New Roman" w:cs="Times New Roman"/>
          <w:color w:val="000000" w:themeColor="text1"/>
          <w:sz w:val="24"/>
          <w:szCs w:val="24"/>
        </w:rPr>
        <w:t xml:space="preserve">określa przypadki, gdy nie dokonuje się przekształceń dokumentu elektronicznego </w:t>
      </w:r>
      <w:r w:rsidR="00850CBA" w:rsidRPr="005446FC">
        <w:rPr>
          <w:rFonts w:ascii="Times New Roman" w:hAnsi="Times New Roman" w:cs="Times New Roman"/>
          <w:color w:val="000000" w:themeColor="text1"/>
          <w:sz w:val="24"/>
          <w:szCs w:val="24"/>
        </w:rPr>
        <w:t>do </w:t>
      </w:r>
      <w:r w:rsidR="00445F09" w:rsidRPr="005446FC">
        <w:rPr>
          <w:rFonts w:ascii="Times New Roman" w:hAnsi="Times New Roman" w:cs="Times New Roman"/>
          <w:color w:val="000000" w:themeColor="text1"/>
          <w:sz w:val="24"/>
          <w:szCs w:val="24"/>
        </w:rPr>
        <w:t>postaci przesyłki listowej.</w:t>
      </w:r>
      <w:r w:rsidR="001D32F9" w:rsidRPr="005446FC">
        <w:rPr>
          <w:rFonts w:ascii="Times New Roman" w:hAnsi="Times New Roman" w:cs="Times New Roman"/>
          <w:color w:val="000000" w:themeColor="text1"/>
          <w:sz w:val="24"/>
          <w:szCs w:val="24"/>
        </w:rPr>
        <w:t xml:space="preserve"> Operator wyznaczony niezwłocznie wysyła</w:t>
      </w:r>
      <w:r w:rsidR="00375A65" w:rsidRPr="005446FC">
        <w:rPr>
          <w:rFonts w:ascii="Times New Roman" w:hAnsi="Times New Roman" w:cs="Times New Roman"/>
          <w:color w:val="000000" w:themeColor="text1"/>
          <w:sz w:val="24"/>
          <w:szCs w:val="24"/>
        </w:rPr>
        <w:t xml:space="preserve"> na </w:t>
      </w:r>
      <w:r w:rsidR="001D32F9"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1D32F9" w:rsidRPr="005446FC">
        <w:rPr>
          <w:rFonts w:ascii="Times New Roman" w:hAnsi="Times New Roman" w:cs="Times New Roman"/>
          <w:color w:val="000000" w:themeColor="text1"/>
          <w:sz w:val="24"/>
          <w:szCs w:val="24"/>
        </w:rPr>
        <w:t>doręczeń elektronicznych nadawcy informację</w:t>
      </w:r>
      <w:r w:rsidR="00850CBA" w:rsidRPr="005446FC">
        <w:rPr>
          <w:rFonts w:ascii="Times New Roman" w:hAnsi="Times New Roman" w:cs="Times New Roman"/>
          <w:color w:val="000000" w:themeColor="text1"/>
          <w:sz w:val="24"/>
          <w:szCs w:val="24"/>
        </w:rPr>
        <w:t xml:space="preserve"> o </w:t>
      </w:r>
      <w:r w:rsidR="001D32F9" w:rsidRPr="005446FC">
        <w:rPr>
          <w:rFonts w:ascii="Times New Roman" w:hAnsi="Times New Roman" w:cs="Times New Roman"/>
          <w:color w:val="000000" w:themeColor="text1"/>
          <w:sz w:val="24"/>
          <w:szCs w:val="24"/>
        </w:rPr>
        <w:t>braku możliwości przekształcenia.</w:t>
      </w:r>
    </w:p>
    <w:p w14:paraId="75D91A44" w14:textId="74A3F621" w:rsidR="00FB4528" w:rsidRPr="005446FC" w:rsidRDefault="007571E3"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001F133C" w:rsidRPr="005446FC">
        <w:rPr>
          <w:rFonts w:ascii="Times New Roman" w:hAnsi="Times New Roman" w:cs="Times New Roman"/>
          <w:color w:val="000000" w:themeColor="text1"/>
          <w:sz w:val="24"/>
          <w:szCs w:val="24"/>
        </w:rPr>
        <w:t>rt. </w:t>
      </w:r>
      <w:r w:rsidR="002968A7" w:rsidRPr="005446FC">
        <w:rPr>
          <w:rFonts w:ascii="Times New Roman" w:hAnsi="Times New Roman" w:cs="Times New Roman"/>
          <w:color w:val="000000" w:themeColor="text1"/>
          <w:sz w:val="24"/>
          <w:szCs w:val="24"/>
        </w:rPr>
        <w:t>4</w:t>
      </w:r>
      <w:r w:rsidR="002C4FCE" w:rsidRPr="005446FC">
        <w:rPr>
          <w:rFonts w:ascii="Times New Roman" w:hAnsi="Times New Roman" w:cs="Times New Roman"/>
          <w:color w:val="000000" w:themeColor="text1"/>
          <w:sz w:val="24"/>
          <w:szCs w:val="24"/>
        </w:rPr>
        <w:t>8</w:t>
      </w:r>
      <w:r w:rsidR="002968A7" w:rsidRPr="005446FC">
        <w:rPr>
          <w:rFonts w:ascii="Times New Roman" w:hAnsi="Times New Roman" w:cs="Times New Roman"/>
          <w:color w:val="000000" w:themeColor="text1"/>
          <w:sz w:val="24"/>
          <w:szCs w:val="24"/>
        </w:rPr>
        <w:t xml:space="preserve"> </w:t>
      </w:r>
      <w:r w:rsidRPr="007571E3">
        <w:rPr>
          <w:rFonts w:ascii="Times New Roman" w:hAnsi="Times New Roman" w:cs="Times New Roman"/>
          <w:color w:val="000000" w:themeColor="text1"/>
          <w:sz w:val="24"/>
          <w:szCs w:val="24"/>
        </w:rPr>
        <w:t xml:space="preserve">projektu ustawy </w:t>
      </w:r>
      <w:r w:rsidR="00FB4528" w:rsidRPr="005446FC">
        <w:rPr>
          <w:rFonts w:ascii="Times New Roman" w:hAnsi="Times New Roman" w:cs="Times New Roman"/>
          <w:color w:val="000000" w:themeColor="text1"/>
          <w:sz w:val="24"/>
          <w:szCs w:val="24"/>
        </w:rPr>
        <w:t xml:space="preserve">umocowuje rozporządzenie określane przez ministra właściwego </w:t>
      </w:r>
      <w:r w:rsidR="00850CBA" w:rsidRPr="005446FC">
        <w:rPr>
          <w:rFonts w:ascii="Times New Roman" w:hAnsi="Times New Roman" w:cs="Times New Roman"/>
          <w:color w:val="000000" w:themeColor="text1"/>
          <w:sz w:val="24"/>
          <w:szCs w:val="24"/>
        </w:rPr>
        <w:t>do </w:t>
      </w:r>
      <w:r w:rsidR="00FB4528"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FB4528" w:rsidRPr="005446FC">
        <w:rPr>
          <w:rFonts w:ascii="Times New Roman" w:hAnsi="Times New Roman" w:cs="Times New Roman"/>
          <w:color w:val="000000" w:themeColor="text1"/>
          <w:sz w:val="24"/>
          <w:szCs w:val="24"/>
        </w:rPr>
        <w:t xml:space="preserve">łączności </w:t>
      </w:r>
      <w:r w:rsidR="0031319D" w:rsidRPr="005446FC">
        <w:rPr>
          <w:rFonts w:ascii="Times New Roman" w:hAnsi="Times New Roman" w:cs="Times New Roman"/>
          <w:color w:val="000000" w:themeColor="text1"/>
          <w:sz w:val="24"/>
          <w:szCs w:val="24"/>
        </w:rPr>
        <w:t>w</w:t>
      </w:r>
      <w:r w:rsidR="001F133C" w:rsidRPr="005446FC">
        <w:rPr>
          <w:rFonts w:ascii="Times New Roman" w:hAnsi="Times New Roman" w:cs="Times New Roman"/>
          <w:color w:val="000000" w:themeColor="text1"/>
          <w:sz w:val="24"/>
          <w:szCs w:val="24"/>
        </w:rPr>
        <w:t> </w:t>
      </w:r>
      <w:r w:rsidR="00FB4528"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00FB4528"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00FB4528"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FB4528" w:rsidRPr="005446FC">
        <w:rPr>
          <w:rFonts w:ascii="Times New Roman" w:hAnsi="Times New Roman" w:cs="Times New Roman"/>
          <w:color w:val="000000" w:themeColor="text1"/>
          <w:sz w:val="24"/>
          <w:szCs w:val="24"/>
        </w:rPr>
        <w:t xml:space="preserve">informatyzacji, określające </w:t>
      </w:r>
      <w:r w:rsidR="0031319D" w:rsidRPr="005446FC">
        <w:rPr>
          <w:rFonts w:ascii="Times New Roman" w:hAnsi="Times New Roman" w:cs="Times New Roman"/>
          <w:color w:val="000000" w:themeColor="text1"/>
          <w:sz w:val="24"/>
          <w:szCs w:val="24"/>
        </w:rPr>
        <w:t>w</w:t>
      </w:r>
      <w:r w:rsidR="001F133C" w:rsidRPr="005446FC">
        <w:rPr>
          <w:rFonts w:ascii="Times New Roman" w:hAnsi="Times New Roman" w:cs="Times New Roman"/>
          <w:color w:val="000000" w:themeColor="text1"/>
          <w:sz w:val="24"/>
          <w:szCs w:val="24"/>
        </w:rPr>
        <w:t> </w:t>
      </w:r>
      <w:r w:rsidR="00FB4528" w:rsidRPr="005446FC">
        <w:rPr>
          <w:rFonts w:ascii="Times New Roman" w:hAnsi="Times New Roman" w:cs="Times New Roman"/>
          <w:color w:val="000000" w:themeColor="text1"/>
          <w:sz w:val="24"/>
          <w:szCs w:val="24"/>
        </w:rPr>
        <w:t>szczególności:</w:t>
      </w:r>
    </w:p>
    <w:p w14:paraId="24D1981E" w14:textId="01EE8D57" w:rsidR="002C4FCE" w:rsidRPr="005446FC" w:rsidRDefault="00FB4528" w:rsidP="00E878A2">
      <w:pPr>
        <w:pStyle w:val="PKTpunkt"/>
        <w:rPr>
          <w:color w:val="000000" w:themeColor="text1"/>
        </w:rPr>
      </w:pPr>
      <w:r w:rsidRPr="005446FC">
        <w:rPr>
          <w:rFonts w:ascii="Times New Roman" w:hAnsi="Times New Roman" w:cs="Times New Roman"/>
          <w:color w:val="000000" w:themeColor="text1"/>
        </w:rPr>
        <w:t>1)</w:t>
      </w:r>
      <w:r w:rsidRPr="005446FC">
        <w:rPr>
          <w:rFonts w:ascii="Times New Roman" w:hAnsi="Times New Roman" w:cs="Times New Roman"/>
          <w:color w:val="000000" w:themeColor="text1"/>
        </w:rPr>
        <w:tab/>
      </w:r>
      <w:r w:rsidR="002C4FCE" w:rsidRPr="005446FC">
        <w:rPr>
          <w:color w:val="000000" w:themeColor="text1"/>
        </w:rPr>
        <w:t xml:space="preserve">wskaźniki czasu przebiegu przesyłek listowych </w:t>
      </w:r>
      <w:r w:rsidR="00AE2585" w:rsidRPr="005446FC">
        <w:rPr>
          <w:color w:val="000000" w:themeColor="text1"/>
        </w:rPr>
        <w:t>w </w:t>
      </w:r>
      <w:r w:rsidR="002C4FCE" w:rsidRPr="005446FC">
        <w:rPr>
          <w:color w:val="000000" w:themeColor="text1"/>
        </w:rPr>
        <w:t>ramach publicznej usługi hybrydowej,</w:t>
      </w:r>
      <w:r w:rsidR="00375A65" w:rsidRPr="005446FC">
        <w:rPr>
          <w:color w:val="000000" w:themeColor="text1"/>
        </w:rPr>
        <w:t xml:space="preserve"> z </w:t>
      </w:r>
      <w:r w:rsidR="002C4FCE" w:rsidRPr="005446FC">
        <w:rPr>
          <w:color w:val="000000" w:themeColor="text1"/>
        </w:rPr>
        <w:t xml:space="preserve">tym że doręczenie przesyłki nastąpi </w:t>
      </w:r>
      <w:r w:rsidR="00AE2585" w:rsidRPr="005446FC">
        <w:rPr>
          <w:color w:val="000000" w:themeColor="text1"/>
        </w:rPr>
        <w:t>w </w:t>
      </w:r>
      <w:r w:rsidR="002C4FCE" w:rsidRPr="005446FC">
        <w:rPr>
          <w:color w:val="000000" w:themeColor="text1"/>
        </w:rPr>
        <w:t>czasie nie dłuższym niż 6</w:t>
      </w:r>
      <w:r w:rsidR="001F133C" w:rsidRPr="005446FC">
        <w:rPr>
          <w:color w:val="000000" w:themeColor="text1"/>
        </w:rPr>
        <w:t> </w:t>
      </w:r>
      <w:r w:rsidR="002C4FCE" w:rsidRPr="005446FC">
        <w:rPr>
          <w:color w:val="000000" w:themeColor="text1"/>
        </w:rPr>
        <w:t>dni</w:t>
      </w:r>
      <w:r w:rsidR="004B36A1" w:rsidRPr="005446FC">
        <w:rPr>
          <w:color w:val="000000" w:themeColor="text1"/>
        </w:rPr>
        <w:t xml:space="preserve"> od </w:t>
      </w:r>
      <w:r w:rsidR="002C4FCE" w:rsidRPr="005446FC">
        <w:rPr>
          <w:color w:val="000000" w:themeColor="text1"/>
        </w:rPr>
        <w:t>dnia nadania</w:t>
      </w:r>
      <w:r w:rsidR="007571E3">
        <w:rPr>
          <w:color w:val="000000" w:themeColor="text1"/>
        </w:rPr>
        <w:t>;</w:t>
      </w:r>
    </w:p>
    <w:p w14:paraId="17C582A7" w14:textId="3493251D" w:rsidR="002C4FCE" w:rsidRPr="005446FC" w:rsidRDefault="002C4FCE" w:rsidP="00E878A2">
      <w:pPr>
        <w:pStyle w:val="PKTpunkt"/>
        <w:rPr>
          <w:color w:val="000000" w:themeColor="text1"/>
        </w:rPr>
      </w:pPr>
      <w:r w:rsidRPr="005446FC">
        <w:rPr>
          <w:color w:val="000000" w:themeColor="text1"/>
        </w:rPr>
        <w:t>2)</w:t>
      </w:r>
      <w:r w:rsidRPr="005446FC">
        <w:rPr>
          <w:color w:val="000000" w:themeColor="text1"/>
        </w:rPr>
        <w:tab/>
        <w:t>wymagania dotyczące przyjmowania</w:t>
      </w:r>
      <w:r w:rsidR="00A05DAF" w:rsidRPr="005446FC">
        <w:rPr>
          <w:color w:val="000000" w:themeColor="text1"/>
        </w:rPr>
        <w:t xml:space="preserve"> i </w:t>
      </w:r>
      <w:r w:rsidRPr="005446FC">
        <w:rPr>
          <w:color w:val="000000" w:themeColor="text1"/>
        </w:rPr>
        <w:t xml:space="preserve">doręczania przesyłek </w:t>
      </w:r>
      <w:r w:rsidR="001F133C" w:rsidRPr="005446FC">
        <w:rPr>
          <w:color w:val="000000" w:themeColor="text1"/>
        </w:rPr>
        <w:t>w </w:t>
      </w:r>
      <w:r w:rsidRPr="005446FC">
        <w:rPr>
          <w:color w:val="000000" w:themeColor="text1"/>
        </w:rPr>
        <w:t xml:space="preserve">ramach publicznej usługi hybrydowej, </w:t>
      </w:r>
      <w:r w:rsidR="001F133C" w:rsidRPr="005446FC">
        <w:rPr>
          <w:color w:val="000000" w:themeColor="text1"/>
        </w:rPr>
        <w:t>w </w:t>
      </w:r>
      <w:r w:rsidRPr="005446FC">
        <w:rPr>
          <w:color w:val="000000" w:themeColor="text1"/>
        </w:rPr>
        <w:t>tym:</w:t>
      </w:r>
    </w:p>
    <w:p w14:paraId="0F320CA6" w14:textId="3EA017F1" w:rsidR="002C4FCE" w:rsidRPr="005446FC" w:rsidRDefault="002C4FCE" w:rsidP="00E878A2">
      <w:pPr>
        <w:pStyle w:val="LITlitera"/>
        <w:rPr>
          <w:color w:val="000000" w:themeColor="text1"/>
        </w:rPr>
      </w:pPr>
      <w:r w:rsidRPr="005446FC">
        <w:rPr>
          <w:color w:val="000000" w:themeColor="text1"/>
        </w:rPr>
        <w:t>a)</w:t>
      </w:r>
      <w:r w:rsidRPr="005446FC">
        <w:rPr>
          <w:color w:val="000000" w:themeColor="text1"/>
        </w:rPr>
        <w:tab/>
        <w:t>sposób przekazywania</w:t>
      </w:r>
      <w:r w:rsidR="00A05DAF" w:rsidRPr="005446FC">
        <w:rPr>
          <w:color w:val="000000" w:themeColor="text1"/>
        </w:rPr>
        <w:t xml:space="preserve"> i </w:t>
      </w:r>
      <w:r w:rsidRPr="005446FC">
        <w:rPr>
          <w:color w:val="000000" w:themeColor="text1"/>
        </w:rPr>
        <w:t>warunki przyjmowania przesyłek,</w:t>
      </w:r>
    </w:p>
    <w:p w14:paraId="0E1BF6D4" w14:textId="1EC33B77" w:rsidR="002C4FCE" w:rsidRPr="005446FC" w:rsidRDefault="002C4FCE" w:rsidP="00E878A2">
      <w:pPr>
        <w:pStyle w:val="LITlitera"/>
        <w:rPr>
          <w:color w:val="000000" w:themeColor="text1"/>
        </w:rPr>
      </w:pPr>
      <w:r w:rsidRPr="005446FC">
        <w:rPr>
          <w:color w:val="000000" w:themeColor="text1"/>
        </w:rPr>
        <w:t>b)</w:t>
      </w:r>
      <w:r w:rsidRPr="005446FC">
        <w:rPr>
          <w:color w:val="000000" w:themeColor="text1"/>
        </w:rPr>
        <w:tab/>
        <w:t xml:space="preserve">sposób ustalania, czy przesyłka nadaje się </w:t>
      </w:r>
      <w:r w:rsidR="00850CBA" w:rsidRPr="005446FC">
        <w:rPr>
          <w:color w:val="000000" w:themeColor="text1"/>
        </w:rPr>
        <w:t>do </w:t>
      </w:r>
      <w:r w:rsidRPr="005446FC">
        <w:rPr>
          <w:color w:val="000000" w:themeColor="text1"/>
        </w:rPr>
        <w:t>drukowania,</w:t>
      </w:r>
    </w:p>
    <w:p w14:paraId="61D8D12B" w14:textId="37B0F449" w:rsidR="002C4FCE" w:rsidRPr="005446FC" w:rsidRDefault="002C4FCE" w:rsidP="00E878A2">
      <w:pPr>
        <w:pStyle w:val="LITlitera"/>
        <w:rPr>
          <w:color w:val="000000" w:themeColor="text1"/>
        </w:rPr>
      </w:pPr>
      <w:r w:rsidRPr="005446FC">
        <w:rPr>
          <w:color w:val="000000" w:themeColor="text1"/>
        </w:rPr>
        <w:t>c)</w:t>
      </w:r>
      <w:r w:rsidRPr="005446FC">
        <w:rPr>
          <w:color w:val="000000" w:themeColor="text1"/>
        </w:rPr>
        <w:tab/>
        <w:t>szczegółowy tryb postępowania</w:t>
      </w:r>
      <w:r w:rsidR="00D72491">
        <w:rPr>
          <w:color w:val="000000" w:themeColor="text1"/>
        </w:rPr>
        <w:t>,</w:t>
      </w:r>
      <w:r w:rsidRPr="005446FC">
        <w:rPr>
          <w:color w:val="000000" w:themeColor="text1"/>
        </w:rPr>
        <w:t xml:space="preserve"> </w:t>
      </w:r>
      <w:r w:rsidR="001F133C" w:rsidRPr="005446FC">
        <w:rPr>
          <w:color w:val="000000" w:themeColor="text1"/>
        </w:rPr>
        <w:t>w </w:t>
      </w:r>
      <w:r w:rsidRPr="005446FC">
        <w:rPr>
          <w:color w:val="000000" w:themeColor="text1"/>
        </w:rPr>
        <w:t xml:space="preserve">przypadku gdy przesyłka nie nadaje się </w:t>
      </w:r>
      <w:r w:rsidR="00850CBA" w:rsidRPr="005446FC">
        <w:rPr>
          <w:color w:val="000000" w:themeColor="text1"/>
        </w:rPr>
        <w:t>do </w:t>
      </w:r>
      <w:r w:rsidRPr="005446FC">
        <w:rPr>
          <w:color w:val="000000" w:themeColor="text1"/>
        </w:rPr>
        <w:t>drukowania,</w:t>
      </w:r>
    </w:p>
    <w:p w14:paraId="55DD5AA0" w14:textId="0FBDE2CA" w:rsidR="002C4FCE" w:rsidRPr="005446FC" w:rsidRDefault="002C4FCE" w:rsidP="00E878A2">
      <w:pPr>
        <w:pStyle w:val="LITlitera"/>
        <w:rPr>
          <w:color w:val="000000" w:themeColor="text1"/>
        </w:rPr>
      </w:pPr>
      <w:r w:rsidRPr="005446FC">
        <w:rPr>
          <w:color w:val="000000" w:themeColor="text1"/>
        </w:rPr>
        <w:t>d)</w:t>
      </w:r>
      <w:r w:rsidRPr="005446FC">
        <w:rPr>
          <w:color w:val="000000" w:themeColor="text1"/>
        </w:rPr>
        <w:tab/>
        <w:t xml:space="preserve">maksymalny czas przechowywania przez operatora wyznaczonego </w:t>
      </w:r>
      <w:r w:rsidR="001F133C" w:rsidRPr="005446FC">
        <w:rPr>
          <w:color w:val="000000" w:themeColor="text1"/>
        </w:rPr>
        <w:t>przesyłek nadanych za </w:t>
      </w:r>
      <w:r w:rsidRPr="005446FC">
        <w:rPr>
          <w:color w:val="000000" w:themeColor="text1"/>
        </w:rPr>
        <w:t>pomocą środkó</w:t>
      </w:r>
      <w:r w:rsidR="0031319D" w:rsidRPr="005446FC">
        <w:rPr>
          <w:color w:val="000000" w:themeColor="text1"/>
        </w:rPr>
        <w:t xml:space="preserve">w </w:t>
      </w:r>
      <w:r w:rsidRPr="005446FC">
        <w:rPr>
          <w:color w:val="000000" w:themeColor="text1"/>
        </w:rPr>
        <w:t xml:space="preserve">komunikacji elektronicznej </w:t>
      </w:r>
      <w:r w:rsidR="001F133C" w:rsidRPr="005446FC">
        <w:rPr>
          <w:color w:val="000000" w:themeColor="text1"/>
        </w:rPr>
        <w:t>w </w:t>
      </w:r>
      <w:r w:rsidRPr="005446FC">
        <w:rPr>
          <w:color w:val="000000" w:themeColor="text1"/>
        </w:rPr>
        <w:t>ramach publicznej usługi hybrydowej,</w:t>
      </w:r>
    </w:p>
    <w:p w14:paraId="27EA9D91" w14:textId="5AB1BEC2" w:rsidR="002C4FCE" w:rsidRPr="005446FC" w:rsidRDefault="002C4FCE" w:rsidP="00E878A2">
      <w:pPr>
        <w:pStyle w:val="LITlitera"/>
        <w:rPr>
          <w:color w:val="000000" w:themeColor="text1"/>
        </w:rPr>
      </w:pPr>
      <w:r w:rsidRPr="005446FC">
        <w:rPr>
          <w:color w:val="000000" w:themeColor="text1"/>
        </w:rPr>
        <w:t>e)</w:t>
      </w:r>
      <w:r w:rsidRPr="005446FC">
        <w:rPr>
          <w:color w:val="000000" w:themeColor="text1"/>
        </w:rPr>
        <w:tab/>
        <w:t xml:space="preserve">sposób dokumentowania wykonania usługi doręczenia przesyłki listowej </w:t>
      </w:r>
      <w:r w:rsidR="001F133C" w:rsidRPr="005446FC">
        <w:rPr>
          <w:color w:val="000000" w:themeColor="text1"/>
        </w:rPr>
        <w:t>w </w:t>
      </w:r>
      <w:r w:rsidRPr="005446FC">
        <w:rPr>
          <w:color w:val="000000" w:themeColor="text1"/>
        </w:rPr>
        <w:t xml:space="preserve">ramach publicznej usługi hybrydowej jako przesyłki rejestrowanej, </w:t>
      </w:r>
      <w:r w:rsidR="0031319D" w:rsidRPr="005446FC">
        <w:rPr>
          <w:color w:val="000000" w:themeColor="text1"/>
        </w:rPr>
        <w:t>w</w:t>
      </w:r>
      <w:r w:rsidR="001F133C" w:rsidRPr="005446FC">
        <w:rPr>
          <w:color w:val="000000" w:themeColor="text1"/>
        </w:rPr>
        <w:t> </w:t>
      </w:r>
      <w:r w:rsidRPr="005446FC">
        <w:rPr>
          <w:color w:val="000000" w:themeColor="text1"/>
        </w:rPr>
        <w:t>tym formę</w:t>
      </w:r>
      <w:r w:rsidR="00A05DAF" w:rsidRPr="005446FC">
        <w:rPr>
          <w:color w:val="000000" w:themeColor="text1"/>
        </w:rPr>
        <w:t xml:space="preserve"> i </w:t>
      </w:r>
      <w:r w:rsidRPr="005446FC">
        <w:rPr>
          <w:color w:val="000000" w:themeColor="text1"/>
        </w:rPr>
        <w:t>sposób wystawiania dokumentu elektronicznego potwierdzającego odbiór przesyłki rejestrowanej,</w:t>
      </w:r>
    </w:p>
    <w:p w14:paraId="6EAB9DAA" w14:textId="6DF49DF8" w:rsidR="002C4FCE" w:rsidRPr="005446FC" w:rsidRDefault="002C4FCE" w:rsidP="00E878A2">
      <w:pPr>
        <w:pStyle w:val="LITlitera"/>
        <w:rPr>
          <w:color w:val="000000" w:themeColor="text1"/>
        </w:rPr>
      </w:pPr>
      <w:r w:rsidRPr="005446FC">
        <w:rPr>
          <w:color w:val="000000" w:themeColor="text1"/>
        </w:rPr>
        <w:t>f)</w:t>
      </w:r>
      <w:r w:rsidRPr="005446FC">
        <w:rPr>
          <w:color w:val="000000" w:themeColor="text1"/>
        </w:rPr>
        <w:tab/>
        <w:t>terminy odbioru przesyłek listowych</w:t>
      </w:r>
      <w:r w:rsidR="00375A65" w:rsidRPr="005446FC">
        <w:rPr>
          <w:color w:val="000000" w:themeColor="text1"/>
        </w:rPr>
        <w:t xml:space="preserve"> z </w:t>
      </w:r>
      <w:r w:rsidRPr="005446FC">
        <w:rPr>
          <w:color w:val="000000" w:themeColor="text1"/>
        </w:rPr>
        <w:t>placówki pocztowej operatora wyznaczonego</w:t>
      </w:r>
      <w:r w:rsidR="00A05DAF" w:rsidRPr="005446FC">
        <w:rPr>
          <w:color w:val="000000" w:themeColor="text1"/>
        </w:rPr>
        <w:t xml:space="preserve"> i </w:t>
      </w:r>
      <w:r w:rsidRPr="005446FC">
        <w:rPr>
          <w:color w:val="000000" w:themeColor="text1"/>
        </w:rPr>
        <w:t>sposób postępowania</w:t>
      </w:r>
      <w:r w:rsidR="00375A65" w:rsidRPr="005446FC">
        <w:rPr>
          <w:color w:val="000000" w:themeColor="text1"/>
        </w:rPr>
        <w:t xml:space="preserve"> z </w:t>
      </w:r>
      <w:r w:rsidRPr="005446FC">
        <w:rPr>
          <w:color w:val="000000" w:themeColor="text1"/>
        </w:rPr>
        <w:t>przesyłkami nieodebranymi,</w:t>
      </w:r>
    </w:p>
    <w:p w14:paraId="48CC625E" w14:textId="63B6F904" w:rsidR="002C4FCE" w:rsidRPr="005446FC" w:rsidRDefault="002C4FCE" w:rsidP="00E878A2">
      <w:pPr>
        <w:pStyle w:val="LITlitera"/>
        <w:rPr>
          <w:color w:val="000000" w:themeColor="text1"/>
        </w:rPr>
      </w:pPr>
      <w:r w:rsidRPr="005446FC">
        <w:rPr>
          <w:color w:val="000000" w:themeColor="text1"/>
        </w:rPr>
        <w:t>g)</w:t>
      </w:r>
      <w:r w:rsidRPr="005446FC">
        <w:rPr>
          <w:color w:val="000000" w:themeColor="text1"/>
        </w:rPr>
        <w:tab/>
        <w:t xml:space="preserve">wymagania </w:t>
      </w:r>
      <w:r w:rsidR="0031319D" w:rsidRPr="005446FC">
        <w:rPr>
          <w:color w:val="000000" w:themeColor="text1"/>
        </w:rPr>
        <w:t>w</w:t>
      </w:r>
      <w:r w:rsidR="001F133C" w:rsidRPr="005446FC">
        <w:rPr>
          <w:color w:val="000000" w:themeColor="text1"/>
        </w:rPr>
        <w:t> </w:t>
      </w:r>
      <w:r w:rsidRPr="005446FC">
        <w:rPr>
          <w:color w:val="000000" w:themeColor="text1"/>
        </w:rPr>
        <w:t>zakresie opakowania przesyłek listowych,</w:t>
      </w:r>
    </w:p>
    <w:p w14:paraId="63E6814B" w14:textId="61846DFD" w:rsidR="002C4FCE" w:rsidRPr="005446FC" w:rsidRDefault="002C4FCE" w:rsidP="00E878A2">
      <w:pPr>
        <w:pStyle w:val="LITlitera"/>
        <w:rPr>
          <w:color w:val="000000" w:themeColor="text1"/>
        </w:rPr>
      </w:pPr>
      <w:r w:rsidRPr="005446FC">
        <w:rPr>
          <w:color w:val="000000" w:themeColor="text1"/>
        </w:rPr>
        <w:t>h)</w:t>
      </w:r>
      <w:r w:rsidRPr="005446FC">
        <w:rPr>
          <w:color w:val="000000" w:themeColor="text1"/>
        </w:rPr>
        <w:tab/>
        <w:t xml:space="preserve">sposób drukowania, </w:t>
      </w:r>
      <w:r w:rsidR="001F133C" w:rsidRPr="005446FC">
        <w:rPr>
          <w:color w:val="000000" w:themeColor="text1"/>
        </w:rPr>
        <w:t>w </w:t>
      </w:r>
      <w:r w:rsidRPr="005446FC">
        <w:rPr>
          <w:color w:val="000000" w:themeColor="text1"/>
        </w:rPr>
        <w:t>tym rozmieszczenia oznaczenia adresata, adresu oraz innych oznaczeń</w:t>
      </w:r>
      <w:r w:rsidR="00375A65" w:rsidRPr="005446FC">
        <w:rPr>
          <w:color w:val="000000" w:themeColor="text1"/>
        </w:rPr>
        <w:t xml:space="preserve"> na </w:t>
      </w:r>
      <w:r w:rsidRPr="005446FC">
        <w:rPr>
          <w:color w:val="000000" w:themeColor="text1"/>
        </w:rPr>
        <w:t>stronie adresowej przesyłki listowej</w:t>
      </w:r>
      <w:r w:rsidR="007571E3">
        <w:rPr>
          <w:color w:val="000000" w:themeColor="text1"/>
        </w:rPr>
        <w:t>;</w:t>
      </w:r>
    </w:p>
    <w:p w14:paraId="1CFB0F96" w14:textId="1A985869" w:rsidR="002C4FCE" w:rsidRPr="005446FC" w:rsidRDefault="002C4FCE" w:rsidP="00E878A2">
      <w:pPr>
        <w:pStyle w:val="PKTpunkt"/>
        <w:rPr>
          <w:color w:val="000000" w:themeColor="text1"/>
        </w:rPr>
      </w:pPr>
      <w:r w:rsidRPr="005446FC">
        <w:rPr>
          <w:color w:val="000000" w:themeColor="text1"/>
        </w:rPr>
        <w:t>3)</w:t>
      </w:r>
      <w:r w:rsidRPr="005446FC">
        <w:rPr>
          <w:color w:val="000000" w:themeColor="text1"/>
        </w:rPr>
        <w:tab/>
        <w:t>okoliczności uznania usłu</w:t>
      </w:r>
      <w:r w:rsidR="001F133C" w:rsidRPr="005446FC">
        <w:rPr>
          <w:color w:val="000000" w:themeColor="text1"/>
        </w:rPr>
        <w:t>g za </w:t>
      </w:r>
      <w:r w:rsidRPr="005446FC">
        <w:rPr>
          <w:color w:val="000000" w:themeColor="text1"/>
        </w:rPr>
        <w:t>niewykonane lub nienależycie wykonane</w:t>
      </w:r>
      <w:r w:rsidR="00D72491">
        <w:rPr>
          <w:color w:val="000000" w:themeColor="text1"/>
        </w:rPr>
        <w:t>;</w:t>
      </w:r>
    </w:p>
    <w:p w14:paraId="6691B233" w14:textId="77777777" w:rsidR="002C4FCE" w:rsidRPr="005446FC" w:rsidRDefault="002C4FCE" w:rsidP="00E878A2">
      <w:pPr>
        <w:pStyle w:val="PKTpunkt"/>
        <w:rPr>
          <w:color w:val="000000" w:themeColor="text1"/>
        </w:rPr>
      </w:pPr>
      <w:r w:rsidRPr="005446FC">
        <w:rPr>
          <w:color w:val="000000" w:themeColor="text1"/>
        </w:rPr>
        <w:t>4)</w:t>
      </w:r>
      <w:r w:rsidRPr="005446FC">
        <w:rPr>
          <w:color w:val="000000" w:themeColor="text1"/>
        </w:rPr>
        <w:tab/>
        <w:t>gwarantowaną pojemność skrzynek doręczeń dla:</w:t>
      </w:r>
    </w:p>
    <w:p w14:paraId="7E6E3E04" w14:textId="66ED63DE" w:rsidR="002C4FCE" w:rsidRPr="005446FC" w:rsidRDefault="002C4FCE" w:rsidP="00E878A2">
      <w:pPr>
        <w:pStyle w:val="LITlitera"/>
        <w:rPr>
          <w:color w:val="000000" w:themeColor="text1"/>
        </w:rPr>
      </w:pPr>
      <w:r w:rsidRPr="005446FC">
        <w:rPr>
          <w:color w:val="000000" w:themeColor="text1"/>
        </w:rPr>
        <w:t>a)</w:t>
      </w:r>
      <w:r w:rsidRPr="005446FC">
        <w:rPr>
          <w:color w:val="000000" w:themeColor="text1"/>
        </w:rPr>
        <w:tab/>
        <w:t>podmiotó</w:t>
      </w:r>
      <w:r w:rsidR="0031319D" w:rsidRPr="005446FC">
        <w:rPr>
          <w:color w:val="000000" w:themeColor="text1"/>
        </w:rPr>
        <w:t xml:space="preserve">w </w:t>
      </w:r>
      <w:r w:rsidRPr="005446FC">
        <w:rPr>
          <w:color w:val="000000" w:themeColor="text1"/>
        </w:rPr>
        <w:t>publicznych,</w:t>
      </w:r>
    </w:p>
    <w:p w14:paraId="664E2A71" w14:textId="37CE4A4D" w:rsidR="002C4FCE" w:rsidRPr="005446FC" w:rsidRDefault="002C4FCE" w:rsidP="00E878A2">
      <w:pPr>
        <w:pStyle w:val="LITlitera"/>
        <w:rPr>
          <w:color w:val="000000" w:themeColor="text1"/>
        </w:rPr>
      </w:pPr>
      <w:r w:rsidRPr="005446FC">
        <w:rPr>
          <w:color w:val="000000" w:themeColor="text1"/>
        </w:rPr>
        <w:t>b)</w:t>
      </w:r>
      <w:r w:rsidRPr="005446FC">
        <w:rPr>
          <w:color w:val="000000" w:themeColor="text1"/>
        </w:rPr>
        <w:tab/>
        <w:t>podmiotó</w:t>
      </w:r>
      <w:r w:rsidR="0031319D" w:rsidRPr="005446FC">
        <w:rPr>
          <w:color w:val="000000" w:themeColor="text1"/>
        </w:rPr>
        <w:t xml:space="preserve">w </w:t>
      </w:r>
      <w:r w:rsidRPr="005446FC">
        <w:rPr>
          <w:color w:val="000000" w:themeColor="text1"/>
        </w:rPr>
        <w:t>niepublicznych</w:t>
      </w:r>
      <w:r w:rsidR="007571E3">
        <w:rPr>
          <w:color w:val="000000" w:themeColor="text1"/>
        </w:rPr>
        <w:t>;</w:t>
      </w:r>
    </w:p>
    <w:p w14:paraId="5FBF2F27" w14:textId="00053FD2" w:rsidR="002C4FCE" w:rsidRPr="005446FC" w:rsidRDefault="002C4FCE" w:rsidP="00E878A2">
      <w:pPr>
        <w:pStyle w:val="PKTpunkt"/>
        <w:rPr>
          <w:color w:val="000000" w:themeColor="text1"/>
        </w:rPr>
      </w:pPr>
      <w:r w:rsidRPr="005446FC">
        <w:rPr>
          <w:color w:val="000000" w:themeColor="text1"/>
        </w:rPr>
        <w:t>5)</w:t>
      </w:r>
      <w:r w:rsidRPr="005446FC">
        <w:rPr>
          <w:color w:val="000000" w:themeColor="text1"/>
        </w:rPr>
        <w:tab/>
        <w:t>gwarantowaną dostępność skrzynek doręczeń</w:t>
      </w:r>
      <w:r w:rsidR="007571E3">
        <w:rPr>
          <w:color w:val="000000" w:themeColor="text1"/>
        </w:rPr>
        <w:t>;</w:t>
      </w:r>
    </w:p>
    <w:p w14:paraId="4480DFE8" w14:textId="1FFBEAB0" w:rsidR="002C4FCE" w:rsidRPr="005446FC" w:rsidRDefault="002C4FCE" w:rsidP="00E878A2">
      <w:pPr>
        <w:pStyle w:val="PKTpunkt"/>
        <w:rPr>
          <w:color w:val="000000" w:themeColor="text1"/>
        </w:rPr>
      </w:pPr>
      <w:r w:rsidRPr="005446FC">
        <w:rPr>
          <w:color w:val="000000" w:themeColor="text1"/>
        </w:rPr>
        <w:t>6)</w:t>
      </w:r>
      <w:r w:rsidRPr="005446FC">
        <w:rPr>
          <w:color w:val="000000" w:themeColor="text1"/>
        </w:rPr>
        <w:tab/>
        <w:t>maksymalną łączną wielkość załącznikó</w:t>
      </w:r>
      <w:r w:rsidR="001F133C" w:rsidRPr="005446FC">
        <w:rPr>
          <w:color w:val="000000" w:themeColor="text1"/>
        </w:rPr>
        <w:t>w w </w:t>
      </w:r>
      <w:r w:rsidRPr="005446FC">
        <w:rPr>
          <w:color w:val="000000" w:themeColor="text1"/>
        </w:rPr>
        <w:t>pojedynczej korespondencji</w:t>
      </w:r>
      <w:r w:rsidR="007571E3">
        <w:rPr>
          <w:color w:val="000000" w:themeColor="text1"/>
        </w:rPr>
        <w:t>.</w:t>
      </w:r>
    </w:p>
    <w:p w14:paraId="07AECECF" w14:textId="201699ED" w:rsidR="001D1E1E" w:rsidRPr="005446FC" w:rsidRDefault="001F133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 art. </w:t>
      </w:r>
      <w:r w:rsidR="002C4FCE" w:rsidRPr="005446FC">
        <w:rPr>
          <w:rFonts w:ascii="Times New Roman" w:hAnsi="Times New Roman" w:cs="Times New Roman"/>
          <w:color w:val="000000" w:themeColor="text1"/>
          <w:sz w:val="24"/>
          <w:szCs w:val="24"/>
        </w:rPr>
        <w:t>49</w:t>
      </w:r>
      <w:r w:rsidR="007571E3" w:rsidRPr="007571E3">
        <w:t xml:space="preserve"> </w:t>
      </w:r>
      <w:r w:rsidR="007571E3" w:rsidRPr="007571E3">
        <w:rPr>
          <w:rFonts w:ascii="Times New Roman" w:hAnsi="Times New Roman" w:cs="Times New Roman"/>
          <w:color w:val="000000" w:themeColor="text1"/>
          <w:sz w:val="24"/>
          <w:szCs w:val="24"/>
        </w:rPr>
        <w:t>projektu ustawy</w:t>
      </w:r>
      <w:r w:rsidR="002C4FCE" w:rsidRPr="005446FC">
        <w:rPr>
          <w:rFonts w:ascii="Times New Roman" w:hAnsi="Times New Roman" w:cs="Times New Roman"/>
          <w:color w:val="000000" w:themeColor="text1"/>
          <w:sz w:val="24"/>
          <w:szCs w:val="24"/>
        </w:rPr>
        <w:t xml:space="preserve"> </w:t>
      </w:r>
      <w:r w:rsidR="00423A44" w:rsidRPr="005446FC">
        <w:rPr>
          <w:rFonts w:ascii="Times New Roman" w:hAnsi="Times New Roman" w:cs="Times New Roman"/>
          <w:color w:val="000000" w:themeColor="text1"/>
          <w:sz w:val="24"/>
          <w:szCs w:val="24"/>
        </w:rPr>
        <w:t xml:space="preserve">zobowiązuje operatora wyznaczonego </w:t>
      </w:r>
      <w:r w:rsidR="00850CBA" w:rsidRPr="005446FC">
        <w:rPr>
          <w:rFonts w:ascii="Times New Roman" w:hAnsi="Times New Roman" w:cs="Times New Roman"/>
          <w:color w:val="000000" w:themeColor="text1"/>
          <w:sz w:val="24"/>
          <w:szCs w:val="24"/>
        </w:rPr>
        <w:t>do </w:t>
      </w:r>
      <w:r w:rsidR="00423A44" w:rsidRPr="005446FC">
        <w:rPr>
          <w:rFonts w:ascii="Times New Roman" w:hAnsi="Times New Roman" w:cs="Times New Roman"/>
          <w:color w:val="000000" w:themeColor="text1"/>
          <w:sz w:val="24"/>
          <w:szCs w:val="24"/>
        </w:rPr>
        <w:t>realizowania sprawozdawczości</w:t>
      </w:r>
      <w:r w:rsidR="00375A65" w:rsidRPr="005446FC">
        <w:rPr>
          <w:rFonts w:ascii="Times New Roman" w:hAnsi="Times New Roman" w:cs="Times New Roman"/>
          <w:color w:val="000000" w:themeColor="text1"/>
          <w:sz w:val="24"/>
          <w:szCs w:val="24"/>
        </w:rPr>
        <w:t xml:space="preserve"> z </w:t>
      </w:r>
      <w:r w:rsidR="00423A44" w:rsidRPr="005446FC">
        <w:rPr>
          <w:rFonts w:ascii="Times New Roman" w:hAnsi="Times New Roman" w:cs="Times New Roman"/>
          <w:color w:val="000000" w:themeColor="text1"/>
          <w:sz w:val="24"/>
          <w:szCs w:val="24"/>
        </w:rPr>
        <w:t xml:space="preserve">realizowanych usług </w:t>
      </w:r>
      <w:r w:rsidRPr="005446FC">
        <w:rPr>
          <w:rFonts w:ascii="Times New Roman" w:hAnsi="Times New Roman" w:cs="Times New Roman"/>
          <w:color w:val="000000" w:themeColor="text1"/>
          <w:sz w:val="24"/>
          <w:szCs w:val="24"/>
        </w:rPr>
        <w:t>w </w:t>
      </w:r>
      <w:r w:rsidR="00423A44"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00423A44" w:rsidRPr="005446FC">
        <w:rPr>
          <w:rFonts w:ascii="Times New Roman" w:hAnsi="Times New Roman" w:cs="Times New Roman"/>
          <w:color w:val="000000" w:themeColor="text1"/>
          <w:sz w:val="24"/>
          <w:szCs w:val="24"/>
        </w:rPr>
        <w:t>publicznej usługi rejestrowanego doręczenia elektronicznego oraz publicznej usługi hybrydowej.</w:t>
      </w:r>
    </w:p>
    <w:p w14:paraId="58408D1A" w14:textId="1E1BE96C" w:rsidR="00AC6FA1" w:rsidRPr="005446FC" w:rsidRDefault="007571E3"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Pr="005446FC">
        <w:rPr>
          <w:rFonts w:ascii="Times New Roman" w:hAnsi="Times New Roman" w:cs="Times New Roman"/>
          <w:color w:val="000000" w:themeColor="text1"/>
          <w:sz w:val="24"/>
          <w:szCs w:val="24"/>
        </w:rPr>
        <w:t>rt</w:t>
      </w:r>
      <w:r w:rsidR="00AE2585" w:rsidRPr="005446FC">
        <w:rPr>
          <w:rFonts w:ascii="Times New Roman" w:hAnsi="Times New Roman" w:cs="Times New Roman"/>
          <w:color w:val="000000" w:themeColor="text1"/>
          <w:sz w:val="24"/>
          <w:szCs w:val="24"/>
        </w:rPr>
        <w:t>. </w:t>
      </w:r>
      <w:r w:rsidR="00FC5F2D" w:rsidRPr="005446FC">
        <w:rPr>
          <w:rFonts w:ascii="Times New Roman" w:hAnsi="Times New Roman" w:cs="Times New Roman"/>
          <w:color w:val="000000" w:themeColor="text1"/>
          <w:sz w:val="24"/>
          <w:szCs w:val="24"/>
        </w:rPr>
        <w:t>5</w:t>
      </w:r>
      <w:r w:rsidR="00AE2585" w:rsidRPr="005446FC">
        <w:rPr>
          <w:rFonts w:ascii="Times New Roman" w:hAnsi="Times New Roman" w:cs="Times New Roman"/>
          <w:color w:val="000000" w:themeColor="text1"/>
          <w:sz w:val="24"/>
          <w:szCs w:val="24"/>
        </w:rPr>
        <w:t xml:space="preserve">0 </w:t>
      </w:r>
      <w:r w:rsidR="00AC6FA1" w:rsidRPr="005446FC">
        <w:rPr>
          <w:rFonts w:ascii="Times New Roman" w:hAnsi="Times New Roman" w:cs="Times New Roman"/>
          <w:color w:val="000000" w:themeColor="text1"/>
          <w:sz w:val="24"/>
          <w:szCs w:val="24"/>
        </w:rPr>
        <w:t>projektu ustaw</w:t>
      </w:r>
      <w:r w:rsidR="00AE2585" w:rsidRPr="005446FC">
        <w:rPr>
          <w:rFonts w:ascii="Times New Roman" w:hAnsi="Times New Roman" w:cs="Times New Roman"/>
          <w:color w:val="000000" w:themeColor="text1"/>
          <w:sz w:val="24"/>
          <w:szCs w:val="24"/>
        </w:rPr>
        <w:t>y reguluje kwestie opłat za </w:t>
      </w:r>
      <w:r w:rsidR="00AC6FA1" w:rsidRPr="005446FC">
        <w:rPr>
          <w:rFonts w:ascii="Times New Roman" w:hAnsi="Times New Roman" w:cs="Times New Roman"/>
          <w:color w:val="000000" w:themeColor="text1"/>
          <w:sz w:val="24"/>
          <w:szCs w:val="24"/>
        </w:rPr>
        <w:t>pr</w:t>
      </w:r>
      <w:r w:rsidR="00AE2585" w:rsidRPr="005446FC">
        <w:rPr>
          <w:rFonts w:ascii="Times New Roman" w:hAnsi="Times New Roman" w:cs="Times New Roman"/>
          <w:color w:val="000000" w:themeColor="text1"/>
          <w:sz w:val="24"/>
          <w:szCs w:val="24"/>
        </w:rPr>
        <w:t>zekazywanie korespondencji przy </w:t>
      </w:r>
      <w:r w:rsidR="00AC6FA1" w:rsidRPr="005446FC">
        <w:rPr>
          <w:rFonts w:ascii="Times New Roman" w:hAnsi="Times New Roman" w:cs="Times New Roman"/>
          <w:color w:val="000000" w:themeColor="text1"/>
          <w:sz w:val="24"/>
          <w:szCs w:val="24"/>
        </w:rPr>
        <w:t>użyciu publicznej usługi rejestrowanego doręczenia elektronicznego oraz publicznej usługi hybrydowej.</w:t>
      </w:r>
    </w:p>
    <w:p w14:paraId="3F71F73C" w14:textId="2FD6A349" w:rsidR="000D7233" w:rsidRPr="005446FC" w:rsidRDefault="004B19C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projektem ustawy</w:t>
      </w:r>
      <w:r w:rsidR="007571E3">
        <w:rPr>
          <w:rFonts w:ascii="Times New Roman" w:hAnsi="Times New Roman" w:cs="Times New Roman"/>
          <w:color w:val="000000" w:themeColor="text1"/>
          <w:sz w:val="24"/>
          <w:szCs w:val="24"/>
        </w:rPr>
        <w:t>,</w:t>
      </w:r>
      <w:r w:rsidR="00AC6FA1" w:rsidRPr="005446FC">
        <w:rPr>
          <w:rFonts w:ascii="Times New Roman" w:hAnsi="Times New Roman" w:cs="Times New Roman"/>
          <w:color w:val="000000" w:themeColor="text1"/>
          <w:sz w:val="24"/>
          <w:szCs w:val="24"/>
        </w:rPr>
        <w:t xml:space="preserve"> przekazywanie korespondencji </w:t>
      </w:r>
      <w:r w:rsidR="00850CBA" w:rsidRPr="005446FC">
        <w:rPr>
          <w:rFonts w:ascii="Times New Roman" w:hAnsi="Times New Roman" w:cs="Times New Roman"/>
          <w:color w:val="000000" w:themeColor="text1"/>
          <w:sz w:val="24"/>
          <w:szCs w:val="24"/>
        </w:rPr>
        <w:t>do </w:t>
      </w:r>
      <w:r w:rsidR="00AC6FA1" w:rsidRPr="005446FC">
        <w:rPr>
          <w:rFonts w:ascii="Times New Roman" w:hAnsi="Times New Roman" w:cs="Times New Roman"/>
          <w:color w:val="000000" w:themeColor="text1"/>
          <w:sz w:val="24"/>
          <w:szCs w:val="24"/>
        </w:rPr>
        <w:t>podmiotu publicznego przy</w:t>
      </w:r>
      <w:r w:rsidR="00AE2585" w:rsidRPr="005446FC">
        <w:rPr>
          <w:rFonts w:ascii="Times New Roman" w:hAnsi="Times New Roman" w:cs="Times New Roman"/>
          <w:color w:val="000000" w:themeColor="text1"/>
          <w:sz w:val="24"/>
          <w:szCs w:val="24"/>
        </w:rPr>
        <w:t> </w:t>
      </w:r>
      <w:r w:rsidR="00AC6FA1" w:rsidRPr="005446FC">
        <w:rPr>
          <w:rFonts w:ascii="Times New Roman" w:hAnsi="Times New Roman" w:cs="Times New Roman"/>
          <w:color w:val="000000" w:themeColor="text1"/>
          <w:sz w:val="24"/>
          <w:szCs w:val="24"/>
        </w:rPr>
        <w:t xml:space="preserve">użyciu </w:t>
      </w:r>
      <w:r w:rsidR="007E5995" w:rsidRPr="005446FC">
        <w:rPr>
          <w:rFonts w:ascii="Times New Roman" w:hAnsi="Times New Roman" w:cs="Times New Roman"/>
          <w:color w:val="000000" w:themeColor="text1"/>
          <w:sz w:val="24"/>
          <w:szCs w:val="24"/>
        </w:rPr>
        <w:t>publicznej usługi rejestrowanego doręczenia elektronicznego</w:t>
      </w:r>
      <w:r w:rsidR="000D7233" w:rsidRPr="005446FC">
        <w:rPr>
          <w:rFonts w:ascii="Times New Roman" w:hAnsi="Times New Roman" w:cs="Times New Roman"/>
          <w:color w:val="000000" w:themeColor="text1"/>
          <w:sz w:val="24"/>
          <w:szCs w:val="24"/>
        </w:rPr>
        <w:t xml:space="preserve">, </w:t>
      </w:r>
      <w:r w:rsidR="007571E3">
        <w:rPr>
          <w:rFonts w:ascii="Times New Roman" w:hAnsi="Times New Roman" w:cs="Times New Roman"/>
          <w:color w:val="000000" w:themeColor="text1"/>
          <w:sz w:val="24"/>
          <w:szCs w:val="24"/>
        </w:rPr>
        <w:t>czyli</w:t>
      </w:r>
      <w:r w:rsidR="000D7233" w:rsidRPr="005446FC">
        <w:rPr>
          <w:rFonts w:ascii="Times New Roman" w:hAnsi="Times New Roman" w:cs="Times New Roman"/>
          <w:color w:val="000000" w:themeColor="text1"/>
          <w:sz w:val="24"/>
          <w:szCs w:val="24"/>
        </w:rPr>
        <w:t>:</w:t>
      </w:r>
    </w:p>
    <w:p w14:paraId="12269C01" w14:textId="307C6571" w:rsidR="000D7233" w:rsidRPr="005446FC" w:rsidRDefault="000D7233" w:rsidP="00E878A2">
      <w:pPr>
        <w:pStyle w:val="PKTpunkt"/>
        <w:numPr>
          <w:ilvl w:val="0"/>
          <w:numId w:val="60"/>
        </w:numPr>
        <w:spacing w:after="120"/>
        <w:ind w:left="709" w:hanging="425"/>
        <w:rPr>
          <w:rFonts w:ascii="Times New Roman" w:hAnsi="Times New Roman" w:cs="Times New Roman"/>
          <w:color w:val="000000" w:themeColor="text1"/>
          <w:szCs w:val="24"/>
        </w:rPr>
      </w:pPr>
      <w:r w:rsidRPr="005446FC">
        <w:rPr>
          <w:rFonts w:ascii="Times New Roman" w:hAnsi="Times New Roman" w:cs="Times New Roman"/>
          <w:color w:val="000000" w:themeColor="text1"/>
          <w:szCs w:val="24"/>
        </w:rPr>
        <w:t xml:space="preserve">przekazywanie korespondencji między podmiotami publicznymi (które są zobligowane </w:t>
      </w:r>
      <w:r w:rsidR="00850CBA" w:rsidRPr="005446FC">
        <w:rPr>
          <w:rFonts w:ascii="Times New Roman" w:hAnsi="Times New Roman" w:cs="Times New Roman"/>
          <w:color w:val="000000" w:themeColor="text1"/>
          <w:szCs w:val="24"/>
        </w:rPr>
        <w:t>do </w:t>
      </w:r>
      <w:r w:rsidRPr="005446FC">
        <w:rPr>
          <w:rFonts w:ascii="Times New Roman" w:hAnsi="Times New Roman" w:cs="Times New Roman"/>
          <w:color w:val="000000" w:themeColor="text1"/>
          <w:szCs w:val="24"/>
        </w:rPr>
        <w:t>korzystania</w:t>
      </w:r>
      <w:r w:rsidR="00375A65" w:rsidRPr="005446FC">
        <w:rPr>
          <w:rFonts w:ascii="Times New Roman" w:hAnsi="Times New Roman" w:cs="Times New Roman"/>
          <w:color w:val="000000" w:themeColor="text1"/>
          <w:szCs w:val="24"/>
        </w:rPr>
        <w:t xml:space="preserve"> z </w:t>
      </w:r>
      <w:r w:rsidRPr="005446FC">
        <w:rPr>
          <w:rFonts w:ascii="Times New Roman" w:hAnsi="Times New Roman" w:cs="Times New Roman"/>
          <w:color w:val="000000" w:themeColor="text1"/>
          <w:szCs w:val="24"/>
        </w:rPr>
        <w:t>publicznej usługi rejestrowanego doręczenia elektronicznego, czyli również posiadają skrzynki doręczeń),</w:t>
      </w:r>
    </w:p>
    <w:p w14:paraId="6E3B98B8" w14:textId="3B097D01" w:rsidR="000D7233" w:rsidRPr="005446FC" w:rsidRDefault="000D7233" w:rsidP="00E878A2">
      <w:pPr>
        <w:pStyle w:val="PKTpunkt"/>
        <w:numPr>
          <w:ilvl w:val="0"/>
          <w:numId w:val="60"/>
        </w:numPr>
        <w:spacing w:after="120"/>
        <w:ind w:left="709" w:hanging="425"/>
        <w:rPr>
          <w:rFonts w:ascii="Times New Roman" w:hAnsi="Times New Roman" w:cs="Times New Roman"/>
          <w:color w:val="000000" w:themeColor="text1"/>
          <w:szCs w:val="24"/>
        </w:rPr>
      </w:pPr>
      <w:r w:rsidRPr="005446FC">
        <w:rPr>
          <w:rFonts w:ascii="Times New Roman" w:hAnsi="Times New Roman" w:cs="Times New Roman"/>
          <w:color w:val="000000" w:themeColor="text1"/>
          <w:szCs w:val="24"/>
        </w:rPr>
        <w:t xml:space="preserve">przekazywanie korespondencji </w:t>
      </w:r>
      <w:r w:rsidR="00850CBA" w:rsidRPr="005446FC">
        <w:rPr>
          <w:rFonts w:ascii="Times New Roman" w:hAnsi="Times New Roman" w:cs="Times New Roman"/>
          <w:color w:val="000000" w:themeColor="text1"/>
          <w:szCs w:val="24"/>
        </w:rPr>
        <w:t>do </w:t>
      </w:r>
      <w:r w:rsidRPr="005446FC">
        <w:rPr>
          <w:rFonts w:ascii="Times New Roman" w:hAnsi="Times New Roman" w:cs="Times New Roman"/>
          <w:color w:val="000000" w:themeColor="text1"/>
          <w:szCs w:val="24"/>
        </w:rPr>
        <w:t>podmiotu publicznego przez podmiot niepubliczny korzystający</w:t>
      </w:r>
      <w:r w:rsidR="00375A65" w:rsidRPr="005446FC">
        <w:rPr>
          <w:rFonts w:ascii="Times New Roman" w:hAnsi="Times New Roman" w:cs="Times New Roman"/>
          <w:color w:val="000000" w:themeColor="text1"/>
          <w:szCs w:val="24"/>
        </w:rPr>
        <w:t xml:space="preserve"> z </w:t>
      </w:r>
      <w:r w:rsidRPr="005446FC">
        <w:rPr>
          <w:rFonts w:ascii="Times New Roman" w:hAnsi="Times New Roman" w:cs="Times New Roman"/>
          <w:color w:val="000000" w:themeColor="text1"/>
          <w:szCs w:val="24"/>
        </w:rPr>
        <w:t>publicznej usługi rejestrowanego doręczenia elektronicznego (czyli również posiadający skrzynkę doręczeń)</w:t>
      </w:r>
    </w:p>
    <w:p w14:paraId="7F5EBA2F" w14:textId="231B1AF1" w:rsidR="00AC6FA1" w:rsidRPr="005446FC" w:rsidRDefault="00E81675"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571E3">
        <w:rPr>
          <w:rFonts w:ascii="Times New Roman" w:hAnsi="Times New Roman" w:cs="Times New Roman"/>
          <w:color w:val="000000" w:themeColor="text1"/>
          <w:sz w:val="24"/>
          <w:szCs w:val="24"/>
        </w:rPr>
        <w:t xml:space="preserve"> </w:t>
      </w:r>
      <w:r w:rsidR="000D7233" w:rsidRPr="005446FC">
        <w:rPr>
          <w:rFonts w:ascii="Times New Roman" w:hAnsi="Times New Roman" w:cs="Times New Roman"/>
          <w:color w:val="000000" w:themeColor="text1"/>
          <w:sz w:val="24"/>
          <w:szCs w:val="24"/>
        </w:rPr>
        <w:t>nie podlega opłacie. Opłacie nie</w:t>
      </w:r>
      <w:r w:rsidR="00AE2585" w:rsidRPr="005446FC">
        <w:rPr>
          <w:rFonts w:ascii="Times New Roman" w:hAnsi="Times New Roman" w:cs="Times New Roman"/>
          <w:color w:val="000000" w:themeColor="text1"/>
          <w:sz w:val="24"/>
          <w:szCs w:val="24"/>
        </w:rPr>
        <w:t xml:space="preserve"> podlega również korzystanie ze </w:t>
      </w:r>
      <w:r w:rsidR="000D7233" w:rsidRPr="005446FC">
        <w:rPr>
          <w:rFonts w:ascii="Times New Roman" w:hAnsi="Times New Roman" w:cs="Times New Roman"/>
          <w:color w:val="000000" w:themeColor="text1"/>
          <w:sz w:val="24"/>
          <w:szCs w:val="24"/>
        </w:rPr>
        <w:t xml:space="preserve">skrzynek </w:t>
      </w:r>
      <w:r w:rsidR="00AC6FA1" w:rsidRPr="005446FC">
        <w:rPr>
          <w:rFonts w:ascii="Times New Roman" w:hAnsi="Times New Roman" w:cs="Times New Roman"/>
          <w:color w:val="000000" w:themeColor="text1"/>
          <w:sz w:val="24"/>
          <w:szCs w:val="24"/>
        </w:rPr>
        <w:t xml:space="preserve">doręczeń </w:t>
      </w:r>
      <w:r w:rsidR="0031319D" w:rsidRPr="005446FC">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 </w:t>
      </w:r>
      <w:r w:rsidR="00AC6FA1" w:rsidRPr="005446FC">
        <w:rPr>
          <w:rFonts w:ascii="Times New Roman" w:hAnsi="Times New Roman" w:cs="Times New Roman"/>
          <w:color w:val="000000" w:themeColor="text1"/>
          <w:sz w:val="24"/>
          <w:szCs w:val="24"/>
        </w:rPr>
        <w:t>zak</w:t>
      </w:r>
      <w:r w:rsidR="00FD3067" w:rsidRPr="005446FC">
        <w:rPr>
          <w:rFonts w:ascii="Times New Roman" w:hAnsi="Times New Roman" w:cs="Times New Roman"/>
          <w:color w:val="000000" w:themeColor="text1"/>
          <w:sz w:val="24"/>
          <w:szCs w:val="24"/>
        </w:rPr>
        <w:t xml:space="preserve">resie określonym </w:t>
      </w:r>
      <w:r w:rsidR="0031319D" w:rsidRPr="005446FC">
        <w:rPr>
          <w:rFonts w:ascii="Times New Roman" w:hAnsi="Times New Roman" w:cs="Times New Roman"/>
          <w:color w:val="000000" w:themeColor="text1"/>
          <w:sz w:val="24"/>
          <w:szCs w:val="24"/>
        </w:rPr>
        <w:t xml:space="preserve">w </w:t>
      </w:r>
      <w:r w:rsidR="00FD3067" w:rsidRPr="005446FC">
        <w:rPr>
          <w:rFonts w:ascii="Times New Roman" w:hAnsi="Times New Roman" w:cs="Times New Roman"/>
          <w:color w:val="000000" w:themeColor="text1"/>
          <w:sz w:val="24"/>
          <w:szCs w:val="24"/>
        </w:rPr>
        <w:t>standardzie.</w:t>
      </w:r>
    </w:p>
    <w:p w14:paraId="70199A47" w14:textId="672502C2" w:rsidR="00AC6FA1" w:rsidRPr="005446FC" w:rsidRDefault="00AC6FA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Wysokość opłat wynikać będzie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cennika przygotowanego przez operatora wyznaczonego. </w:t>
      </w:r>
      <w:r w:rsidR="000B5054" w:rsidRPr="005446FC">
        <w:rPr>
          <w:rFonts w:ascii="Times New Roman" w:hAnsi="Times New Roman" w:cs="Times New Roman"/>
          <w:color w:val="000000" w:themeColor="text1"/>
          <w:sz w:val="24"/>
          <w:szCs w:val="24"/>
        </w:rPr>
        <w:t>Projekt c</w:t>
      </w:r>
      <w:r w:rsidRPr="005446FC">
        <w:rPr>
          <w:rFonts w:ascii="Times New Roman" w:hAnsi="Times New Roman" w:cs="Times New Roman"/>
          <w:color w:val="000000" w:themeColor="text1"/>
          <w:sz w:val="24"/>
          <w:szCs w:val="24"/>
        </w:rPr>
        <w:t>ennik</w:t>
      </w:r>
      <w:r w:rsidR="000B5054" w:rsidRPr="005446FC">
        <w:rPr>
          <w:rFonts w:ascii="Times New Roman" w:hAnsi="Times New Roman" w:cs="Times New Roman"/>
          <w:color w:val="000000" w:themeColor="text1"/>
          <w:sz w:val="24"/>
          <w:szCs w:val="24"/>
        </w:rPr>
        <w:t xml:space="preserve">a oraz projekt zmian </w:t>
      </w:r>
      <w:r w:rsidR="00850CBA" w:rsidRPr="005446FC">
        <w:rPr>
          <w:rFonts w:ascii="Times New Roman" w:hAnsi="Times New Roman" w:cs="Times New Roman"/>
          <w:color w:val="000000" w:themeColor="text1"/>
          <w:sz w:val="24"/>
          <w:szCs w:val="24"/>
        </w:rPr>
        <w:t>do </w:t>
      </w:r>
      <w:r w:rsidR="000B5054" w:rsidRPr="005446FC">
        <w:rPr>
          <w:rFonts w:ascii="Times New Roman" w:hAnsi="Times New Roman" w:cs="Times New Roman"/>
          <w:color w:val="000000" w:themeColor="text1"/>
          <w:sz w:val="24"/>
          <w:szCs w:val="24"/>
        </w:rPr>
        <w:t>obowiązującego cennika</w:t>
      </w:r>
      <w:r w:rsidRPr="005446FC">
        <w:rPr>
          <w:rFonts w:ascii="Times New Roman" w:hAnsi="Times New Roman" w:cs="Times New Roman"/>
          <w:color w:val="000000" w:themeColor="text1"/>
          <w:sz w:val="24"/>
          <w:szCs w:val="24"/>
        </w:rPr>
        <w:t xml:space="preserve"> przedkładany będzie </w:t>
      </w:r>
      <w:r w:rsidR="0069328D" w:rsidRPr="005446FC">
        <w:rPr>
          <w:rFonts w:ascii="Times New Roman" w:hAnsi="Times New Roman" w:cs="Times New Roman"/>
          <w:color w:val="000000" w:themeColor="text1"/>
          <w:sz w:val="24"/>
          <w:szCs w:val="24"/>
        </w:rPr>
        <w:t>– co najmniej</w:t>
      </w:r>
      <w:r w:rsidR="00375A65" w:rsidRPr="005446FC">
        <w:rPr>
          <w:rFonts w:ascii="Times New Roman" w:hAnsi="Times New Roman" w:cs="Times New Roman"/>
          <w:color w:val="000000" w:themeColor="text1"/>
          <w:sz w:val="24"/>
          <w:szCs w:val="24"/>
        </w:rPr>
        <w:t xml:space="preserve"> na </w:t>
      </w:r>
      <w:r w:rsidR="0069328D" w:rsidRPr="005446FC">
        <w:rPr>
          <w:rFonts w:ascii="Times New Roman" w:hAnsi="Times New Roman" w:cs="Times New Roman"/>
          <w:color w:val="000000" w:themeColor="text1"/>
          <w:sz w:val="24"/>
          <w:szCs w:val="24"/>
        </w:rPr>
        <w:t>6</w:t>
      </w:r>
      <w:r w:rsidR="005727ED" w:rsidRPr="005446FC">
        <w:rPr>
          <w:rFonts w:ascii="Times New Roman" w:hAnsi="Times New Roman" w:cs="Times New Roman"/>
          <w:color w:val="000000" w:themeColor="text1"/>
          <w:sz w:val="24"/>
          <w:szCs w:val="24"/>
        </w:rPr>
        <w:t>0 </w:t>
      </w:r>
      <w:r w:rsidR="0069328D" w:rsidRPr="005446FC">
        <w:rPr>
          <w:rFonts w:ascii="Times New Roman" w:hAnsi="Times New Roman" w:cs="Times New Roman"/>
          <w:color w:val="000000" w:themeColor="text1"/>
          <w:sz w:val="24"/>
          <w:szCs w:val="24"/>
        </w:rPr>
        <w:t xml:space="preserve">dni przed planowanym terminem ich wprowadzenia – </w:t>
      </w:r>
      <w:r w:rsidRPr="005446FC">
        <w:rPr>
          <w:rFonts w:ascii="Times New Roman" w:hAnsi="Times New Roman" w:cs="Times New Roman"/>
          <w:color w:val="000000" w:themeColor="text1"/>
          <w:sz w:val="24"/>
          <w:szCs w:val="24"/>
        </w:rPr>
        <w:t>Prezesow</w:t>
      </w:r>
      <w:r w:rsidR="00AA0CA0" w:rsidRPr="005446FC">
        <w:rPr>
          <w:rFonts w:ascii="Times New Roman" w:hAnsi="Times New Roman" w:cs="Times New Roman"/>
          <w:color w:val="000000" w:themeColor="text1"/>
          <w:sz w:val="24"/>
          <w:szCs w:val="24"/>
        </w:rPr>
        <w:t>i U</w:t>
      </w:r>
      <w:r w:rsidR="00B37846" w:rsidRPr="005446FC">
        <w:rPr>
          <w:rFonts w:ascii="Times New Roman" w:hAnsi="Times New Roman" w:cs="Times New Roman"/>
          <w:color w:val="000000" w:themeColor="text1"/>
          <w:sz w:val="24"/>
          <w:szCs w:val="24"/>
        </w:rPr>
        <w:t>rzędu Komunikacji Elektronicznej</w:t>
      </w:r>
      <w:r w:rsidR="00AA0CA0" w:rsidRPr="005446FC">
        <w:rPr>
          <w:rFonts w:ascii="Times New Roman" w:hAnsi="Times New Roman" w:cs="Times New Roman"/>
          <w:color w:val="000000" w:themeColor="text1"/>
          <w:sz w:val="24"/>
          <w:szCs w:val="24"/>
        </w:rPr>
        <w:t xml:space="preserve">, który będzie uprawniony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wniesienia sprzeciwu co </w:t>
      </w:r>
      <w:r w:rsidR="00850CBA" w:rsidRPr="005446FC">
        <w:rPr>
          <w:rFonts w:ascii="Times New Roman" w:hAnsi="Times New Roman" w:cs="Times New Roman"/>
          <w:color w:val="000000" w:themeColor="text1"/>
          <w:sz w:val="24"/>
          <w:szCs w:val="24"/>
        </w:rPr>
        <w:t>do </w:t>
      </w:r>
      <w:r w:rsidR="000B5054" w:rsidRPr="005446FC">
        <w:rPr>
          <w:rFonts w:ascii="Times New Roman" w:hAnsi="Times New Roman" w:cs="Times New Roman"/>
          <w:color w:val="000000" w:themeColor="text1"/>
          <w:sz w:val="24"/>
          <w:szCs w:val="24"/>
        </w:rPr>
        <w:t>przedłożonego projektu</w:t>
      </w:r>
      <w:r w:rsidR="0069328D"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9328D" w:rsidRPr="005446FC">
        <w:rPr>
          <w:rFonts w:ascii="Times New Roman" w:hAnsi="Times New Roman" w:cs="Times New Roman"/>
          <w:color w:val="000000" w:themeColor="text1"/>
          <w:sz w:val="24"/>
          <w:szCs w:val="24"/>
        </w:rPr>
        <w:t>terminie 3</w:t>
      </w:r>
      <w:r w:rsidR="005727ED" w:rsidRPr="005446FC">
        <w:rPr>
          <w:rFonts w:ascii="Times New Roman" w:hAnsi="Times New Roman" w:cs="Times New Roman"/>
          <w:color w:val="000000" w:themeColor="text1"/>
          <w:sz w:val="24"/>
          <w:szCs w:val="24"/>
        </w:rPr>
        <w:t>0 </w:t>
      </w:r>
      <w:r w:rsidR="0069328D" w:rsidRPr="005446FC">
        <w:rPr>
          <w:rFonts w:ascii="Times New Roman" w:hAnsi="Times New Roman" w:cs="Times New Roman"/>
          <w:color w:val="000000" w:themeColor="text1"/>
          <w:sz w:val="24"/>
          <w:szCs w:val="24"/>
        </w:rPr>
        <w:t>dni</w:t>
      </w:r>
      <w:r w:rsidR="004B36A1" w:rsidRPr="005446FC">
        <w:rPr>
          <w:rFonts w:ascii="Times New Roman" w:hAnsi="Times New Roman" w:cs="Times New Roman"/>
          <w:color w:val="000000" w:themeColor="text1"/>
          <w:sz w:val="24"/>
          <w:szCs w:val="24"/>
        </w:rPr>
        <w:t xml:space="preserve"> od </w:t>
      </w:r>
      <w:r w:rsidR="009C756D" w:rsidRPr="005446FC">
        <w:rPr>
          <w:rFonts w:ascii="Times New Roman" w:hAnsi="Times New Roman" w:cs="Times New Roman"/>
          <w:color w:val="000000" w:themeColor="text1"/>
          <w:sz w:val="24"/>
          <w:szCs w:val="24"/>
        </w:rPr>
        <w:t>dnia jego przedłożenia</w:t>
      </w:r>
      <w:r w:rsidRPr="005446FC">
        <w:rPr>
          <w:rFonts w:ascii="Times New Roman" w:hAnsi="Times New Roman" w:cs="Times New Roman"/>
          <w:color w:val="000000" w:themeColor="text1"/>
          <w:sz w:val="24"/>
          <w:szCs w:val="24"/>
        </w:rPr>
        <w:t xml:space="preserve">. Cennik </w:t>
      </w:r>
      <w:r w:rsidR="0003772B" w:rsidRPr="005446FC">
        <w:rPr>
          <w:rFonts w:ascii="Times New Roman" w:hAnsi="Times New Roman" w:cs="Times New Roman"/>
          <w:color w:val="000000" w:themeColor="text1"/>
          <w:sz w:val="24"/>
          <w:szCs w:val="24"/>
        </w:rPr>
        <w:t>oraz</w:t>
      </w:r>
      <w:r w:rsidRPr="005446FC">
        <w:rPr>
          <w:rFonts w:ascii="Times New Roman" w:hAnsi="Times New Roman" w:cs="Times New Roman"/>
          <w:color w:val="000000" w:themeColor="text1"/>
          <w:sz w:val="24"/>
          <w:szCs w:val="24"/>
        </w:rPr>
        <w:t xml:space="preserve"> zmiany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obowiązującego cennika podlegają niezwłocznie ogłoszeniu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Biuletynie Informacji Publicznej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stronach podmiotowych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w:t>
      </w:r>
      <w:r w:rsidR="00F00BA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łączności</w:t>
      </w:r>
      <w:r w:rsidR="00A05DAF" w:rsidRPr="005446FC">
        <w:rPr>
          <w:rFonts w:ascii="Times New Roman" w:hAnsi="Times New Roman" w:cs="Times New Roman"/>
          <w:color w:val="000000" w:themeColor="text1"/>
          <w:sz w:val="24"/>
          <w:szCs w:val="24"/>
        </w:rPr>
        <w:t xml:space="preserve"> i </w:t>
      </w:r>
      <w:r w:rsidR="00F00BAE" w:rsidRPr="005446FC">
        <w:rPr>
          <w:rFonts w:ascii="Times New Roman" w:hAnsi="Times New Roman" w:cs="Times New Roman"/>
          <w:color w:val="000000" w:themeColor="text1"/>
          <w:sz w:val="24"/>
          <w:szCs w:val="24"/>
        </w:rPr>
        <w:t>Prezesa U</w:t>
      </w:r>
      <w:r w:rsidR="00B37846" w:rsidRPr="005446FC">
        <w:rPr>
          <w:rFonts w:ascii="Times New Roman" w:hAnsi="Times New Roman" w:cs="Times New Roman"/>
          <w:color w:val="000000" w:themeColor="text1"/>
          <w:sz w:val="24"/>
          <w:szCs w:val="24"/>
        </w:rPr>
        <w:t>rzędu Komunikacji Elektronicznej</w:t>
      </w:r>
      <w:r w:rsidRPr="005446FC">
        <w:rPr>
          <w:rFonts w:ascii="Times New Roman" w:hAnsi="Times New Roman" w:cs="Times New Roman"/>
          <w:color w:val="000000" w:themeColor="text1"/>
          <w:sz w:val="24"/>
          <w:szCs w:val="24"/>
        </w:rPr>
        <w:t xml:space="preserve"> oraz</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stronie interne</w:t>
      </w:r>
      <w:r w:rsidR="00AE2585" w:rsidRPr="005446FC">
        <w:rPr>
          <w:rFonts w:ascii="Times New Roman" w:hAnsi="Times New Roman" w:cs="Times New Roman"/>
          <w:color w:val="000000" w:themeColor="text1"/>
          <w:sz w:val="24"/>
          <w:szCs w:val="24"/>
        </w:rPr>
        <w:t>towej operatora wyznaczonego, a </w:t>
      </w:r>
      <w:r w:rsidRPr="005446FC">
        <w:rPr>
          <w:rFonts w:ascii="Times New Roman" w:hAnsi="Times New Roman" w:cs="Times New Roman"/>
          <w:color w:val="000000" w:themeColor="text1"/>
          <w:sz w:val="24"/>
          <w:szCs w:val="24"/>
        </w:rPr>
        <w:t xml:space="preserve">także są udostępniane </w:t>
      </w:r>
      <w:r w:rsidR="00AE2585"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każdej placówce pocztowej operatora wyznaczonego.</w:t>
      </w:r>
    </w:p>
    <w:p w14:paraId="214083B7" w14:textId="1F9DADE5" w:rsidR="0003772B" w:rsidRPr="005446FC" w:rsidRDefault="0003772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Wysokość opłat ustanawiana będzie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uwzględnieniem uzasadnionych</w:t>
      </w:r>
      <w:r w:rsidR="00A05DAF" w:rsidRPr="005446FC">
        <w:rPr>
          <w:rFonts w:ascii="Times New Roman" w:hAnsi="Times New Roman" w:cs="Times New Roman"/>
          <w:color w:val="000000" w:themeColor="text1"/>
          <w:sz w:val="24"/>
          <w:szCs w:val="24"/>
        </w:rPr>
        <w:t xml:space="preserve"> i </w:t>
      </w:r>
      <w:r w:rsidR="00F00BAE" w:rsidRPr="005446FC">
        <w:rPr>
          <w:rFonts w:ascii="Times New Roman" w:hAnsi="Times New Roman" w:cs="Times New Roman"/>
          <w:color w:val="000000" w:themeColor="text1"/>
          <w:sz w:val="24"/>
          <w:szCs w:val="24"/>
        </w:rPr>
        <w:t>jasno określonych poszczególnych składnikó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kosztó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świadczenia </w:t>
      </w:r>
      <w:r w:rsidR="00F00BAE" w:rsidRPr="005446FC">
        <w:rPr>
          <w:rFonts w:ascii="Times New Roman" w:hAnsi="Times New Roman" w:cs="Times New Roman"/>
          <w:color w:val="000000" w:themeColor="text1"/>
          <w:sz w:val="24"/>
          <w:szCs w:val="24"/>
        </w:rPr>
        <w:t>każdej</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usług</w:t>
      </w:r>
      <w:r w:rsidR="005D30B9" w:rsidRPr="005446FC">
        <w:rPr>
          <w:rFonts w:ascii="Times New Roman" w:hAnsi="Times New Roman" w:cs="Times New Roman"/>
          <w:color w:val="000000" w:themeColor="text1"/>
          <w:sz w:val="24"/>
          <w:szCs w:val="24"/>
        </w:rPr>
        <w:t xml:space="preserve"> oraz rozsądny zysk operatora wyznaczonego</w:t>
      </w:r>
      <w:r w:rsidR="00F00BAE" w:rsidRPr="005446FC">
        <w:rPr>
          <w:rFonts w:ascii="Times New Roman" w:hAnsi="Times New Roman" w:cs="Times New Roman"/>
          <w:color w:val="000000" w:themeColor="text1"/>
          <w:sz w:val="24"/>
          <w:szCs w:val="24"/>
        </w:rPr>
        <w:t>. C</w:t>
      </w:r>
      <w:r w:rsidRPr="005446FC">
        <w:rPr>
          <w:rFonts w:ascii="Times New Roman" w:hAnsi="Times New Roman" w:cs="Times New Roman"/>
          <w:color w:val="000000" w:themeColor="text1"/>
          <w:sz w:val="24"/>
          <w:szCs w:val="24"/>
        </w:rPr>
        <w:t xml:space="preserve">o więcej –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łączności oraz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w:t>
      </w:r>
      <w:r w:rsidR="0031319D" w:rsidRPr="005446FC">
        <w:rPr>
          <w:rFonts w:ascii="Times New Roman" w:hAnsi="Times New Roman" w:cs="Times New Roman"/>
          <w:color w:val="000000" w:themeColor="text1"/>
          <w:sz w:val="24"/>
          <w:szCs w:val="24"/>
        </w:rPr>
        <w:t>w</w:t>
      </w:r>
      <w:r w:rsidR="0011343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009978B4"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009978B4"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9978B4" w:rsidRPr="005446FC">
        <w:rPr>
          <w:rFonts w:ascii="Times New Roman" w:hAnsi="Times New Roman" w:cs="Times New Roman"/>
          <w:color w:val="000000" w:themeColor="text1"/>
          <w:sz w:val="24"/>
          <w:szCs w:val="24"/>
        </w:rPr>
        <w:t>finansó</w:t>
      </w:r>
      <w:r w:rsidR="0031319D" w:rsidRPr="005446FC">
        <w:rPr>
          <w:rFonts w:ascii="Times New Roman" w:hAnsi="Times New Roman" w:cs="Times New Roman"/>
          <w:color w:val="000000" w:themeColor="text1"/>
          <w:sz w:val="24"/>
          <w:szCs w:val="24"/>
        </w:rPr>
        <w:t xml:space="preserve">w </w:t>
      </w:r>
      <w:r w:rsidR="005D30B9" w:rsidRPr="005446FC">
        <w:rPr>
          <w:rFonts w:ascii="Times New Roman" w:hAnsi="Times New Roman" w:cs="Times New Roman"/>
          <w:color w:val="000000" w:themeColor="text1"/>
          <w:sz w:val="24"/>
          <w:szCs w:val="24"/>
        </w:rPr>
        <w:t>publicznych</w:t>
      </w:r>
      <w:r w:rsidR="009978B4" w:rsidRPr="005446FC">
        <w:rPr>
          <w:rFonts w:ascii="Times New Roman" w:hAnsi="Times New Roman" w:cs="Times New Roman"/>
          <w:color w:val="000000" w:themeColor="text1"/>
          <w:sz w:val="24"/>
          <w:szCs w:val="24"/>
        </w:rPr>
        <w:t xml:space="preserve"> wydadzą rozporządzenie, </w:t>
      </w:r>
      <w:r w:rsidR="0031319D" w:rsidRPr="005446FC">
        <w:rPr>
          <w:rFonts w:ascii="Times New Roman" w:hAnsi="Times New Roman" w:cs="Times New Roman"/>
          <w:color w:val="000000" w:themeColor="text1"/>
          <w:sz w:val="24"/>
          <w:szCs w:val="24"/>
        </w:rPr>
        <w:t>w</w:t>
      </w:r>
      <w:r w:rsidR="00113438" w:rsidRPr="005446FC">
        <w:rPr>
          <w:rFonts w:ascii="Times New Roman" w:hAnsi="Times New Roman" w:cs="Times New Roman"/>
          <w:color w:val="000000" w:themeColor="text1"/>
          <w:sz w:val="24"/>
          <w:szCs w:val="24"/>
        </w:rPr>
        <w:t> </w:t>
      </w:r>
      <w:r w:rsidR="009978B4" w:rsidRPr="005446FC">
        <w:rPr>
          <w:rFonts w:ascii="Times New Roman" w:hAnsi="Times New Roman" w:cs="Times New Roman"/>
          <w:color w:val="000000" w:themeColor="text1"/>
          <w:sz w:val="24"/>
          <w:szCs w:val="24"/>
        </w:rPr>
        <w:t>którym określona zostanie metodologia ustalania opłat</w:t>
      </w:r>
      <w:r w:rsidR="005D30B9"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005D30B9" w:rsidRPr="005446FC">
        <w:rPr>
          <w:rFonts w:ascii="Times New Roman" w:hAnsi="Times New Roman" w:cs="Times New Roman"/>
          <w:color w:val="000000" w:themeColor="text1"/>
          <w:sz w:val="24"/>
          <w:szCs w:val="24"/>
        </w:rPr>
        <w:t>każdej</w:t>
      </w:r>
      <w:r w:rsidR="00375A65" w:rsidRPr="005446FC">
        <w:rPr>
          <w:rFonts w:ascii="Times New Roman" w:hAnsi="Times New Roman" w:cs="Times New Roman"/>
          <w:color w:val="000000" w:themeColor="text1"/>
          <w:sz w:val="24"/>
          <w:szCs w:val="24"/>
        </w:rPr>
        <w:t xml:space="preserve"> z </w:t>
      </w:r>
      <w:r w:rsidR="005D30B9" w:rsidRPr="005446FC">
        <w:rPr>
          <w:rFonts w:ascii="Times New Roman" w:hAnsi="Times New Roman" w:cs="Times New Roman"/>
          <w:color w:val="000000" w:themeColor="text1"/>
          <w:sz w:val="24"/>
          <w:szCs w:val="24"/>
        </w:rPr>
        <w:t>usług odrębnie</w:t>
      </w:r>
      <w:r w:rsidR="009978B4" w:rsidRPr="005446FC">
        <w:rPr>
          <w:rFonts w:ascii="Times New Roman" w:hAnsi="Times New Roman" w:cs="Times New Roman"/>
          <w:color w:val="000000" w:themeColor="text1"/>
          <w:sz w:val="24"/>
          <w:szCs w:val="24"/>
        </w:rPr>
        <w:t xml:space="preserve">, </w:t>
      </w:r>
      <w:r w:rsidR="00113438" w:rsidRPr="005446FC">
        <w:rPr>
          <w:rFonts w:ascii="Times New Roman" w:hAnsi="Times New Roman" w:cs="Times New Roman"/>
          <w:color w:val="000000" w:themeColor="text1"/>
          <w:sz w:val="24"/>
          <w:szCs w:val="24"/>
        </w:rPr>
        <w:t>w </w:t>
      </w:r>
      <w:r w:rsidR="009978B4"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009978B4" w:rsidRPr="005446FC">
        <w:rPr>
          <w:rFonts w:ascii="Times New Roman" w:hAnsi="Times New Roman" w:cs="Times New Roman"/>
          <w:color w:val="000000" w:themeColor="text1"/>
          <w:sz w:val="24"/>
          <w:szCs w:val="24"/>
        </w:rPr>
        <w:t>którą zostanie przygotowany cennik.</w:t>
      </w:r>
    </w:p>
    <w:p w14:paraId="4309C8F0" w14:textId="276ED86A" w:rsidR="0074173A" w:rsidRPr="005446FC" w:rsidRDefault="00A65597"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Projektodawca</w:t>
      </w:r>
      <w:r w:rsidRPr="005446FC">
        <w:rPr>
          <w:rFonts w:ascii="Times New Roman" w:hAnsi="Times New Roman" w:cs="Times New Roman"/>
          <w:color w:val="000000" w:themeColor="text1"/>
          <w:sz w:val="24"/>
          <w:szCs w:val="24"/>
        </w:rPr>
        <w:t xml:space="preserve"> </w:t>
      </w:r>
      <w:r w:rsidR="00AC6FA1" w:rsidRPr="005446FC">
        <w:rPr>
          <w:rFonts w:ascii="Times New Roman" w:hAnsi="Times New Roman" w:cs="Times New Roman"/>
          <w:color w:val="000000" w:themeColor="text1"/>
          <w:sz w:val="24"/>
          <w:szCs w:val="24"/>
        </w:rPr>
        <w:t>przewidział mechanizm</w:t>
      </w:r>
      <w:r w:rsidR="005454ED" w:rsidRPr="005446FC">
        <w:rPr>
          <w:rFonts w:ascii="Times New Roman" w:hAnsi="Times New Roman" w:cs="Times New Roman"/>
          <w:color w:val="000000" w:themeColor="text1"/>
          <w:sz w:val="24"/>
          <w:szCs w:val="24"/>
        </w:rPr>
        <w:t xml:space="preserve"> dotacji</w:t>
      </w:r>
      <w:r w:rsidR="00F00908" w:rsidRPr="005446FC">
        <w:rPr>
          <w:rFonts w:ascii="Times New Roman" w:hAnsi="Times New Roman" w:cs="Times New Roman"/>
          <w:color w:val="000000" w:themeColor="text1"/>
          <w:sz w:val="24"/>
          <w:szCs w:val="24"/>
        </w:rPr>
        <w:t xml:space="preserve"> </w:t>
      </w:r>
      <w:r w:rsidR="004F11B5" w:rsidRPr="005446FC">
        <w:rPr>
          <w:rFonts w:ascii="Times New Roman" w:hAnsi="Times New Roman" w:cs="Times New Roman"/>
          <w:color w:val="000000" w:themeColor="text1"/>
          <w:sz w:val="24"/>
          <w:szCs w:val="24"/>
        </w:rPr>
        <w:t xml:space="preserve">przedmiotowej </w:t>
      </w:r>
      <w:r w:rsidR="00850CBA" w:rsidRPr="005446FC">
        <w:rPr>
          <w:rFonts w:ascii="Times New Roman" w:hAnsi="Times New Roman" w:cs="Times New Roman"/>
          <w:color w:val="000000" w:themeColor="text1"/>
          <w:sz w:val="24"/>
          <w:szCs w:val="24"/>
        </w:rPr>
        <w:t>dla </w:t>
      </w:r>
      <w:r w:rsidR="00F00908" w:rsidRPr="005446FC">
        <w:rPr>
          <w:rFonts w:ascii="Times New Roman" w:hAnsi="Times New Roman" w:cs="Times New Roman"/>
          <w:color w:val="000000" w:themeColor="text1"/>
          <w:sz w:val="24"/>
          <w:szCs w:val="24"/>
        </w:rPr>
        <w:t>operatora wyznaczonego</w:t>
      </w:r>
      <w:r w:rsidR="005454ED"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5454ED" w:rsidRPr="005446FC">
        <w:rPr>
          <w:rFonts w:ascii="Times New Roman" w:hAnsi="Times New Roman" w:cs="Times New Roman"/>
          <w:color w:val="000000" w:themeColor="text1"/>
          <w:sz w:val="24"/>
          <w:szCs w:val="24"/>
        </w:rPr>
        <w:t xml:space="preserve">świadczonej nieodpłatnie publicznej usługi rejestrowanego doręczenia elektronicznego – </w:t>
      </w:r>
      <w:r w:rsidR="00F00908" w:rsidRPr="005446FC">
        <w:rPr>
          <w:rFonts w:ascii="Times New Roman" w:hAnsi="Times New Roman" w:cs="Times New Roman"/>
          <w:color w:val="000000" w:themeColor="text1"/>
          <w:sz w:val="24"/>
          <w:szCs w:val="24"/>
        </w:rPr>
        <w:t xml:space="preserve">oczywiście </w:t>
      </w:r>
      <w:r w:rsidR="00113438" w:rsidRPr="005446FC">
        <w:rPr>
          <w:rFonts w:ascii="Times New Roman" w:hAnsi="Times New Roman" w:cs="Times New Roman"/>
          <w:color w:val="000000" w:themeColor="text1"/>
          <w:sz w:val="24"/>
          <w:szCs w:val="24"/>
        </w:rPr>
        <w:t>w </w:t>
      </w:r>
      <w:r w:rsidR="00F00908" w:rsidRPr="005446FC">
        <w:rPr>
          <w:rFonts w:ascii="Times New Roman" w:hAnsi="Times New Roman" w:cs="Times New Roman"/>
          <w:color w:val="000000" w:themeColor="text1"/>
          <w:sz w:val="24"/>
          <w:szCs w:val="24"/>
        </w:rPr>
        <w:t xml:space="preserve">odniesieniu tylko </w:t>
      </w:r>
      <w:r w:rsidR="00850CBA" w:rsidRPr="005446FC">
        <w:rPr>
          <w:rFonts w:ascii="Times New Roman" w:hAnsi="Times New Roman" w:cs="Times New Roman"/>
          <w:color w:val="000000" w:themeColor="text1"/>
          <w:sz w:val="24"/>
          <w:szCs w:val="24"/>
        </w:rPr>
        <w:t>do </w:t>
      </w:r>
      <w:r w:rsidR="00F00908" w:rsidRPr="005446FC">
        <w:rPr>
          <w:rFonts w:ascii="Times New Roman" w:hAnsi="Times New Roman" w:cs="Times New Roman"/>
          <w:color w:val="000000" w:themeColor="text1"/>
          <w:sz w:val="24"/>
          <w:szCs w:val="24"/>
        </w:rPr>
        <w:t>tego</w:t>
      </w:r>
      <w:r w:rsidR="005454ED" w:rsidRPr="005446FC">
        <w:rPr>
          <w:rFonts w:ascii="Times New Roman" w:hAnsi="Times New Roman" w:cs="Times New Roman"/>
          <w:color w:val="000000" w:themeColor="text1"/>
          <w:sz w:val="24"/>
          <w:szCs w:val="24"/>
        </w:rPr>
        <w:t xml:space="preserve"> zakres</w:t>
      </w:r>
      <w:r w:rsidR="00F00908" w:rsidRPr="005446FC">
        <w:rPr>
          <w:rFonts w:ascii="Times New Roman" w:hAnsi="Times New Roman" w:cs="Times New Roman"/>
          <w:color w:val="000000" w:themeColor="text1"/>
          <w:sz w:val="24"/>
          <w:szCs w:val="24"/>
        </w:rPr>
        <w:t>u</w:t>
      </w:r>
      <w:r w:rsidR="005454ED" w:rsidRPr="005446FC">
        <w:rPr>
          <w:rFonts w:ascii="Times New Roman" w:hAnsi="Times New Roman" w:cs="Times New Roman"/>
          <w:color w:val="000000" w:themeColor="text1"/>
          <w:sz w:val="24"/>
          <w:szCs w:val="24"/>
        </w:rPr>
        <w:t xml:space="preserve">, </w:t>
      </w:r>
      <w:r w:rsidR="00113438" w:rsidRPr="005446FC">
        <w:rPr>
          <w:rFonts w:ascii="Times New Roman" w:hAnsi="Times New Roman" w:cs="Times New Roman"/>
          <w:color w:val="000000" w:themeColor="text1"/>
          <w:sz w:val="24"/>
          <w:szCs w:val="24"/>
        </w:rPr>
        <w:t>w </w:t>
      </w:r>
      <w:r w:rsidR="005454ED" w:rsidRPr="005446FC">
        <w:rPr>
          <w:rFonts w:ascii="Times New Roman" w:hAnsi="Times New Roman" w:cs="Times New Roman"/>
          <w:color w:val="000000" w:themeColor="text1"/>
          <w:sz w:val="24"/>
          <w:szCs w:val="24"/>
        </w:rPr>
        <w:t>którym nie jest pobierana opłata</w:t>
      </w:r>
      <w:r w:rsidR="004B36A1" w:rsidRPr="005446FC">
        <w:rPr>
          <w:rFonts w:ascii="Times New Roman" w:hAnsi="Times New Roman" w:cs="Times New Roman"/>
          <w:color w:val="000000" w:themeColor="text1"/>
          <w:sz w:val="24"/>
          <w:szCs w:val="24"/>
        </w:rPr>
        <w:t xml:space="preserve"> od </w:t>
      </w:r>
      <w:r w:rsidR="005454ED" w:rsidRPr="005446FC">
        <w:rPr>
          <w:rFonts w:ascii="Times New Roman" w:hAnsi="Times New Roman" w:cs="Times New Roman"/>
          <w:color w:val="000000" w:themeColor="text1"/>
          <w:sz w:val="24"/>
          <w:szCs w:val="24"/>
        </w:rPr>
        <w:t>nadawcy korespondencji</w:t>
      </w:r>
      <w:r w:rsidR="005D30B9" w:rsidRPr="005446FC">
        <w:rPr>
          <w:rFonts w:ascii="Times New Roman" w:hAnsi="Times New Roman" w:cs="Times New Roman"/>
          <w:color w:val="000000" w:themeColor="text1"/>
          <w:sz w:val="24"/>
          <w:szCs w:val="24"/>
        </w:rPr>
        <w:t>.</w:t>
      </w:r>
      <w:r w:rsidR="00485CED" w:rsidRPr="005446FC">
        <w:rPr>
          <w:rFonts w:ascii="Times New Roman" w:hAnsi="Times New Roman" w:cs="Times New Roman"/>
          <w:color w:val="000000" w:themeColor="text1"/>
          <w:sz w:val="24"/>
          <w:szCs w:val="24"/>
        </w:rPr>
        <w:t xml:space="preserve"> Łączna kwota dotacji określona jest </w:t>
      </w:r>
      <w:r w:rsidR="00113438" w:rsidRPr="005446FC">
        <w:rPr>
          <w:rFonts w:ascii="Times New Roman" w:hAnsi="Times New Roman" w:cs="Times New Roman"/>
          <w:color w:val="000000" w:themeColor="text1"/>
          <w:sz w:val="24"/>
          <w:szCs w:val="24"/>
        </w:rPr>
        <w:t>w </w:t>
      </w:r>
      <w:r w:rsidR="00485CED" w:rsidRPr="005446FC">
        <w:rPr>
          <w:rFonts w:ascii="Times New Roman" w:hAnsi="Times New Roman" w:cs="Times New Roman"/>
          <w:color w:val="000000" w:themeColor="text1"/>
          <w:sz w:val="24"/>
          <w:szCs w:val="24"/>
        </w:rPr>
        <w:t>ustawie budżetowej</w:t>
      </w:r>
      <w:r w:rsidR="003745BC" w:rsidRPr="005446FC">
        <w:rPr>
          <w:rFonts w:ascii="Times New Roman" w:hAnsi="Times New Roman" w:cs="Times New Roman"/>
          <w:color w:val="000000" w:themeColor="text1"/>
          <w:sz w:val="24"/>
          <w:szCs w:val="24"/>
        </w:rPr>
        <w:t xml:space="preserve">. </w:t>
      </w:r>
      <w:r w:rsidR="00580498" w:rsidRPr="005446FC">
        <w:rPr>
          <w:rFonts w:ascii="Times New Roman" w:hAnsi="Times New Roman" w:cs="Times New Roman"/>
          <w:color w:val="000000" w:themeColor="text1"/>
          <w:sz w:val="24"/>
          <w:szCs w:val="24"/>
        </w:rPr>
        <w:t>Dotacja ta stanowić będzie pomoc publiczną i może być udzielona zgodnie z</w:t>
      </w:r>
      <w:r w:rsidR="0040204D">
        <w:rPr>
          <w:rFonts w:ascii="Times New Roman" w:hAnsi="Times New Roman" w:cs="Times New Roman"/>
          <w:color w:val="000000" w:themeColor="text1"/>
          <w:sz w:val="24"/>
          <w:szCs w:val="24"/>
        </w:rPr>
        <w:t> </w:t>
      </w:r>
      <w:r w:rsidR="00580498" w:rsidRPr="005446FC">
        <w:rPr>
          <w:rFonts w:ascii="Times New Roman" w:hAnsi="Times New Roman" w:cs="Times New Roman"/>
          <w:color w:val="000000" w:themeColor="text1"/>
          <w:sz w:val="24"/>
          <w:szCs w:val="24"/>
        </w:rPr>
        <w:t xml:space="preserve">postanowieniami zawartymi w decyzji Komisji Europejskiej, wydanej w wyniku notyfikacji, w okresie obowiązywania tej decyzji. </w:t>
      </w:r>
      <w:r w:rsidR="0031319D" w:rsidRPr="005446FC">
        <w:rPr>
          <w:rFonts w:ascii="Times New Roman" w:hAnsi="Times New Roman" w:cs="Times New Roman"/>
          <w:color w:val="000000" w:themeColor="text1"/>
          <w:sz w:val="24"/>
          <w:szCs w:val="24"/>
        </w:rPr>
        <w:t>W</w:t>
      </w:r>
      <w:r w:rsidR="00113438" w:rsidRPr="005446FC">
        <w:rPr>
          <w:rFonts w:ascii="Times New Roman" w:hAnsi="Times New Roman" w:cs="Times New Roman"/>
          <w:color w:val="000000" w:themeColor="text1"/>
          <w:sz w:val="24"/>
          <w:szCs w:val="24"/>
        </w:rPr>
        <w:t> </w:t>
      </w:r>
      <w:r w:rsidR="003745BC" w:rsidRPr="005446FC">
        <w:rPr>
          <w:rFonts w:ascii="Times New Roman" w:hAnsi="Times New Roman" w:cs="Times New Roman"/>
          <w:color w:val="000000" w:themeColor="text1"/>
          <w:sz w:val="24"/>
          <w:szCs w:val="24"/>
        </w:rPr>
        <w:t xml:space="preserve">rozporządzeniu ministra </w:t>
      </w:r>
      <w:r w:rsidR="000834B0" w:rsidRPr="005446FC">
        <w:rPr>
          <w:rFonts w:ascii="Times New Roman" w:hAnsi="Times New Roman" w:cs="Times New Roman"/>
          <w:color w:val="000000" w:themeColor="text1"/>
          <w:sz w:val="24"/>
          <w:szCs w:val="24"/>
        </w:rPr>
        <w:t xml:space="preserve">właściwego </w:t>
      </w:r>
      <w:r w:rsidR="00850CBA" w:rsidRPr="005446FC">
        <w:rPr>
          <w:rFonts w:ascii="Times New Roman" w:hAnsi="Times New Roman" w:cs="Times New Roman"/>
          <w:color w:val="000000" w:themeColor="text1"/>
          <w:sz w:val="24"/>
          <w:szCs w:val="24"/>
        </w:rPr>
        <w:t>do </w:t>
      </w:r>
      <w:r w:rsidR="000834B0"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3745BC" w:rsidRPr="005446FC">
        <w:rPr>
          <w:rFonts w:ascii="Times New Roman" w:hAnsi="Times New Roman" w:cs="Times New Roman"/>
          <w:color w:val="000000" w:themeColor="text1"/>
          <w:sz w:val="24"/>
          <w:szCs w:val="24"/>
        </w:rPr>
        <w:t>finansó</w:t>
      </w:r>
      <w:r w:rsidR="0031319D" w:rsidRPr="005446FC">
        <w:rPr>
          <w:rFonts w:ascii="Times New Roman" w:hAnsi="Times New Roman" w:cs="Times New Roman"/>
          <w:color w:val="000000" w:themeColor="text1"/>
          <w:sz w:val="24"/>
          <w:szCs w:val="24"/>
        </w:rPr>
        <w:t xml:space="preserve">w </w:t>
      </w:r>
      <w:r>
        <w:rPr>
          <w:rFonts w:ascii="Times New Roman" w:hAnsi="Times New Roman" w:cs="Times New Roman"/>
          <w:color w:val="000000" w:themeColor="text1"/>
          <w:sz w:val="24"/>
          <w:szCs w:val="24"/>
        </w:rPr>
        <w:t xml:space="preserve">publicznych </w:t>
      </w:r>
      <w:r w:rsidR="0031319D" w:rsidRPr="005446FC">
        <w:rPr>
          <w:rFonts w:ascii="Times New Roman" w:hAnsi="Times New Roman" w:cs="Times New Roman"/>
          <w:color w:val="000000" w:themeColor="text1"/>
          <w:sz w:val="24"/>
          <w:szCs w:val="24"/>
        </w:rPr>
        <w:t>w</w:t>
      </w:r>
      <w:r w:rsidR="00113438" w:rsidRPr="005446FC">
        <w:rPr>
          <w:rFonts w:ascii="Times New Roman" w:hAnsi="Times New Roman" w:cs="Times New Roman"/>
          <w:color w:val="000000" w:themeColor="text1"/>
          <w:sz w:val="24"/>
          <w:szCs w:val="24"/>
        </w:rPr>
        <w:t> </w:t>
      </w:r>
      <w:r w:rsidR="003745BC" w:rsidRPr="005446FC">
        <w:rPr>
          <w:rFonts w:ascii="Times New Roman" w:hAnsi="Times New Roman" w:cs="Times New Roman"/>
          <w:color w:val="000000" w:themeColor="text1"/>
          <w:sz w:val="24"/>
          <w:szCs w:val="24"/>
        </w:rPr>
        <w:t xml:space="preserve">sprawie dotacji </w:t>
      </w:r>
      <w:r w:rsidR="00850CBA" w:rsidRPr="005446FC">
        <w:rPr>
          <w:rFonts w:ascii="Times New Roman" w:hAnsi="Times New Roman" w:cs="Times New Roman"/>
          <w:color w:val="000000" w:themeColor="text1"/>
          <w:sz w:val="24"/>
          <w:szCs w:val="24"/>
        </w:rPr>
        <w:t>do </w:t>
      </w:r>
      <w:r w:rsidR="003745BC" w:rsidRPr="005446FC">
        <w:rPr>
          <w:rFonts w:ascii="Times New Roman" w:hAnsi="Times New Roman" w:cs="Times New Roman"/>
          <w:color w:val="000000" w:themeColor="text1"/>
          <w:sz w:val="24"/>
          <w:szCs w:val="24"/>
        </w:rPr>
        <w:t>świadczonej publicznej usługi rejestrowanego doręczenia elektronicznego podlegającej ustawowemu zwolnieniu</w:t>
      </w:r>
      <w:r w:rsidR="00375A65" w:rsidRPr="005446FC">
        <w:rPr>
          <w:rFonts w:ascii="Times New Roman" w:hAnsi="Times New Roman" w:cs="Times New Roman"/>
          <w:color w:val="000000" w:themeColor="text1"/>
          <w:sz w:val="24"/>
          <w:szCs w:val="24"/>
        </w:rPr>
        <w:t xml:space="preserve"> z </w:t>
      </w:r>
      <w:r w:rsidR="003745BC" w:rsidRPr="005446FC">
        <w:rPr>
          <w:rFonts w:ascii="Times New Roman" w:hAnsi="Times New Roman" w:cs="Times New Roman"/>
          <w:color w:val="000000" w:themeColor="text1"/>
          <w:sz w:val="24"/>
          <w:szCs w:val="24"/>
        </w:rPr>
        <w:t>opłat wydawanym</w:t>
      </w:r>
      <w:r w:rsidR="00375A65" w:rsidRPr="005446FC">
        <w:rPr>
          <w:rFonts w:ascii="Times New Roman" w:hAnsi="Times New Roman" w:cs="Times New Roman"/>
          <w:color w:val="000000" w:themeColor="text1"/>
          <w:sz w:val="24"/>
          <w:szCs w:val="24"/>
        </w:rPr>
        <w:t xml:space="preserve"> na </w:t>
      </w:r>
      <w:r w:rsidR="00113438" w:rsidRPr="005446FC">
        <w:rPr>
          <w:rFonts w:ascii="Times New Roman" w:hAnsi="Times New Roman" w:cs="Times New Roman"/>
          <w:color w:val="000000" w:themeColor="text1"/>
          <w:sz w:val="24"/>
          <w:szCs w:val="24"/>
        </w:rPr>
        <w:t>podstawie art. 1</w:t>
      </w:r>
      <w:r w:rsidR="003745BC" w:rsidRPr="005446FC">
        <w:rPr>
          <w:rFonts w:ascii="Times New Roman" w:hAnsi="Times New Roman" w:cs="Times New Roman"/>
          <w:color w:val="000000" w:themeColor="text1"/>
          <w:sz w:val="24"/>
          <w:szCs w:val="24"/>
        </w:rPr>
        <w:t>3</w:t>
      </w:r>
      <w:r w:rsidR="00113438" w:rsidRPr="005446FC">
        <w:rPr>
          <w:rFonts w:ascii="Times New Roman" w:hAnsi="Times New Roman" w:cs="Times New Roman"/>
          <w:color w:val="000000" w:themeColor="text1"/>
          <w:sz w:val="24"/>
          <w:szCs w:val="24"/>
        </w:rPr>
        <w:t>0 ust. </w:t>
      </w:r>
      <w:r w:rsidR="003745BC" w:rsidRPr="005446FC">
        <w:rPr>
          <w:rFonts w:ascii="Times New Roman" w:hAnsi="Times New Roman" w:cs="Times New Roman"/>
          <w:color w:val="000000" w:themeColor="text1"/>
          <w:sz w:val="24"/>
          <w:szCs w:val="24"/>
        </w:rPr>
        <w:t>4 ustawy</w:t>
      </w:r>
      <w:r w:rsidR="00375A65" w:rsidRPr="005446FC">
        <w:rPr>
          <w:rFonts w:ascii="Times New Roman" w:hAnsi="Times New Roman" w:cs="Times New Roman"/>
          <w:color w:val="000000" w:themeColor="text1"/>
          <w:sz w:val="24"/>
          <w:szCs w:val="24"/>
        </w:rPr>
        <w:t xml:space="preserve"> z </w:t>
      </w:r>
      <w:r w:rsidR="00113438" w:rsidRPr="005446FC">
        <w:rPr>
          <w:rFonts w:ascii="Times New Roman" w:hAnsi="Times New Roman" w:cs="Times New Roman"/>
          <w:color w:val="000000" w:themeColor="text1"/>
          <w:sz w:val="24"/>
          <w:szCs w:val="24"/>
        </w:rPr>
        <w:t>dnia 27 sierpnia </w:t>
      </w:r>
      <w:r w:rsidR="003745BC" w:rsidRPr="005446FC">
        <w:rPr>
          <w:rFonts w:ascii="Times New Roman" w:hAnsi="Times New Roman" w:cs="Times New Roman"/>
          <w:color w:val="000000" w:themeColor="text1"/>
          <w:sz w:val="24"/>
          <w:szCs w:val="24"/>
        </w:rPr>
        <w:t>200</w:t>
      </w:r>
      <w:r w:rsidR="005727ED" w:rsidRPr="005446FC">
        <w:rPr>
          <w:rFonts w:ascii="Times New Roman" w:hAnsi="Times New Roman" w:cs="Times New Roman"/>
          <w:color w:val="000000" w:themeColor="text1"/>
          <w:sz w:val="24"/>
          <w:szCs w:val="24"/>
        </w:rPr>
        <w:t>9 r.</w:t>
      </w:r>
      <w:r w:rsidR="00850CBA" w:rsidRPr="005446FC">
        <w:rPr>
          <w:rFonts w:ascii="Times New Roman" w:hAnsi="Times New Roman" w:cs="Times New Roman"/>
          <w:color w:val="000000" w:themeColor="text1"/>
          <w:sz w:val="24"/>
          <w:szCs w:val="24"/>
        </w:rPr>
        <w:t xml:space="preserve"> o </w:t>
      </w:r>
      <w:r w:rsidR="003745BC" w:rsidRPr="005446FC">
        <w:rPr>
          <w:rFonts w:ascii="Times New Roman" w:hAnsi="Times New Roman" w:cs="Times New Roman"/>
          <w:color w:val="000000" w:themeColor="text1"/>
          <w:sz w:val="24"/>
          <w:szCs w:val="24"/>
        </w:rPr>
        <w:t xml:space="preserve">finansach publicznych określona zostanie stawka </w:t>
      </w:r>
      <w:r w:rsidR="00C87DCF" w:rsidRPr="005446FC">
        <w:rPr>
          <w:rFonts w:ascii="Times New Roman" w:hAnsi="Times New Roman" w:cs="Times New Roman"/>
          <w:color w:val="000000" w:themeColor="text1"/>
          <w:sz w:val="24"/>
          <w:szCs w:val="24"/>
        </w:rPr>
        <w:t xml:space="preserve">oraz model rozliczeń </w:t>
      </w:r>
      <w:r w:rsidR="003745BC" w:rsidRPr="005446FC">
        <w:rPr>
          <w:rFonts w:ascii="Times New Roman" w:hAnsi="Times New Roman" w:cs="Times New Roman"/>
          <w:color w:val="000000" w:themeColor="text1"/>
          <w:sz w:val="24"/>
          <w:szCs w:val="24"/>
        </w:rPr>
        <w:t>dotacji</w:t>
      </w:r>
      <w:r w:rsidR="004F11B5" w:rsidRPr="005446FC">
        <w:rPr>
          <w:rFonts w:ascii="Times New Roman" w:hAnsi="Times New Roman" w:cs="Times New Roman"/>
          <w:color w:val="000000" w:themeColor="text1"/>
          <w:sz w:val="24"/>
          <w:szCs w:val="24"/>
        </w:rPr>
        <w:t xml:space="preserve"> przedmiotowej</w:t>
      </w:r>
      <w:r w:rsidR="003C4A13" w:rsidRPr="005446FC">
        <w:rPr>
          <w:rFonts w:ascii="Times New Roman" w:hAnsi="Times New Roman" w:cs="Times New Roman"/>
          <w:color w:val="000000" w:themeColor="text1"/>
          <w:sz w:val="24"/>
          <w:szCs w:val="24"/>
        </w:rPr>
        <w:t>.</w:t>
      </w:r>
    </w:p>
    <w:p w14:paraId="696E87A3" w14:textId="3D5CE040" w:rsidR="00FC5F2D" w:rsidRPr="005446FC" w:rsidRDefault="00FC5F2D" w:rsidP="00E878A2">
      <w:pPr>
        <w:spacing w:after="120" w:line="360" w:lineRule="auto"/>
        <w:jc w:val="both"/>
        <w:rPr>
          <w:rFonts w:ascii="Times New Roman" w:hAnsi="Times New Roman" w:cs="Times New Roman"/>
          <w:b/>
          <w:color w:val="000000" w:themeColor="text1"/>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113438" w:rsidRPr="005446FC">
        <w:rPr>
          <w:rFonts w:ascii="Times New Roman" w:hAnsi="Times New Roman" w:cs="Times New Roman"/>
          <w:color w:val="000000" w:themeColor="text1"/>
          <w:sz w:val="24"/>
          <w:szCs w:val="24"/>
        </w:rPr>
        <w:t>art. </w:t>
      </w:r>
      <w:r w:rsidRPr="005446FC">
        <w:rPr>
          <w:rFonts w:ascii="Times New Roman" w:hAnsi="Times New Roman" w:cs="Times New Roman"/>
          <w:color w:val="000000" w:themeColor="text1"/>
          <w:sz w:val="24"/>
          <w:szCs w:val="24"/>
        </w:rPr>
        <w:t>5</w:t>
      </w:r>
      <w:r w:rsidR="00113438" w:rsidRPr="005446FC">
        <w:rPr>
          <w:rFonts w:ascii="Times New Roman" w:hAnsi="Times New Roman" w:cs="Times New Roman"/>
          <w:color w:val="000000" w:themeColor="text1"/>
          <w:sz w:val="24"/>
          <w:szCs w:val="24"/>
        </w:rPr>
        <w:t xml:space="preserve">1 </w:t>
      </w:r>
      <w:r w:rsidR="00A65597" w:rsidRPr="00A65597">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operator wyznaczony może świadczyć odpłatn</w:t>
      </w:r>
      <w:r w:rsidR="00113438" w:rsidRPr="005446FC">
        <w:rPr>
          <w:rFonts w:ascii="Times New Roman" w:hAnsi="Times New Roman" w:cs="Times New Roman"/>
          <w:color w:val="000000" w:themeColor="text1"/>
          <w:sz w:val="24"/>
          <w:szCs w:val="24"/>
        </w:rPr>
        <w:t>e dodatkowe usługi powiązane ze </w:t>
      </w:r>
      <w:r w:rsidRPr="005446FC">
        <w:rPr>
          <w:rFonts w:ascii="Times New Roman" w:hAnsi="Times New Roman" w:cs="Times New Roman"/>
          <w:color w:val="000000" w:themeColor="text1"/>
          <w:sz w:val="24"/>
          <w:szCs w:val="24"/>
        </w:rPr>
        <w:t>świadczeniem publicznej usługi rejestrowanego doręczenia elektronicznego lub publicznej usługi hybrydowej.</w:t>
      </w:r>
    </w:p>
    <w:p w14:paraId="505659FF" w14:textId="627113C0" w:rsidR="0074173A" w:rsidRPr="005446FC" w:rsidRDefault="00A65597"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00FD0ECD" w:rsidRPr="005446FC">
        <w:rPr>
          <w:rFonts w:ascii="Times New Roman" w:hAnsi="Times New Roman" w:cs="Times New Roman"/>
          <w:color w:val="000000" w:themeColor="text1"/>
          <w:sz w:val="24"/>
          <w:szCs w:val="24"/>
        </w:rPr>
        <w:t>rt. </w:t>
      </w:r>
      <w:r w:rsidR="00FC5F2D" w:rsidRPr="005446FC">
        <w:rPr>
          <w:rFonts w:ascii="Times New Roman" w:hAnsi="Times New Roman" w:cs="Times New Roman"/>
          <w:color w:val="000000" w:themeColor="text1"/>
          <w:sz w:val="24"/>
          <w:szCs w:val="24"/>
        </w:rPr>
        <w:t xml:space="preserve">52 </w:t>
      </w:r>
      <w:r w:rsidRPr="00A65597">
        <w:rPr>
          <w:rFonts w:ascii="Times New Roman" w:hAnsi="Times New Roman" w:cs="Times New Roman"/>
          <w:color w:val="000000" w:themeColor="text1"/>
          <w:sz w:val="24"/>
          <w:szCs w:val="24"/>
        </w:rPr>
        <w:t xml:space="preserve">projektu ustawy </w:t>
      </w:r>
      <w:r w:rsidR="0074173A" w:rsidRPr="005446FC">
        <w:rPr>
          <w:rFonts w:ascii="Times New Roman" w:hAnsi="Times New Roman" w:cs="Times New Roman"/>
          <w:color w:val="000000" w:themeColor="text1"/>
          <w:sz w:val="24"/>
          <w:szCs w:val="24"/>
        </w:rPr>
        <w:t>umocowuje regulamin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74173A" w:rsidRPr="005446FC">
        <w:rPr>
          <w:rFonts w:ascii="Times New Roman" w:hAnsi="Times New Roman" w:cs="Times New Roman"/>
          <w:color w:val="000000" w:themeColor="text1"/>
          <w:sz w:val="24"/>
          <w:szCs w:val="24"/>
        </w:rPr>
        <w:t xml:space="preserve">publicznej usługi hybrydowej. Regulamin określany jest przez operatora wyznaczonego </w:t>
      </w:r>
      <w:r w:rsidR="00FD0ECD" w:rsidRPr="005446FC">
        <w:rPr>
          <w:rFonts w:ascii="Times New Roman" w:hAnsi="Times New Roman" w:cs="Times New Roman"/>
          <w:color w:val="000000" w:themeColor="text1"/>
          <w:sz w:val="24"/>
          <w:szCs w:val="24"/>
        </w:rPr>
        <w:t>w </w:t>
      </w:r>
      <w:r w:rsidR="0074173A" w:rsidRPr="005446FC">
        <w:rPr>
          <w:rFonts w:ascii="Times New Roman" w:hAnsi="Times New Roman" w:cs="Times New Roman"/>
          <w:color w:val="000000" w:themeColor="text1"/>
          <w:sz w:val="24"/>
          <w:szCs w:val="24"/>
        </w:rPr>
        <w:t xml:space="preserve">zakresie wyznaczonym </w:t>
      </w:r>
      <w:r w:rsidR="00FD0ECD" w:rsidRPr="005446FC">
        <w:rPr>
          <w:rFonts w:ascii="Times New Roman" w:hAnsi="Times New Roman" w:cs="Times New Roman"/>
          <w:color w:val="000000" w:themeColor="text1"/>
          <w:sz w:val="24"/>
          <w:szCs w:val="24"/>
        </w:rPr>
        <w:t>w art. </w:t>
      </w:r>
      <w:r w:rsidR="00E137B9" w:rsidRPr="005446FC">
        <w:rPr>
          <w:rFonts w:ascii="Times New Roman" w:hAnsi="Times New Roman" w:cs="Times New Roman"/>
          <w:color w:val="000000" w:themeColor="text1"/>
          <w:sz w:val="24"/>
          <w:szCs w:val="24"/>
        </w:rPr>
        <w:t xml:space="preserve">46 </w:t>
      </w:r>
      <w:r w:rsidR="00FD0ECD" w:rsidRPr="005446FC">
        <w:rPr>
          <w:rFonts w:ascii="Times New Roman" w:hAnsi="Times New Roman" w:cs="Times New Roman"/>
          <w:color w:val="000000" w:themeColor="text1"/>
          <w:sz w:val="24"/>
          <w:szCs w:val="24"/>
        </w:rPr>
        <w:t>ust. </w:t>
      </w:r>
      <w:r w:rsidR="0074173A" w:rsidRPr="005446FC">
        <w:rPr>
          <w:rFonts w:ascii="Times New Roman" w:hAnsi="Times New Roman" w:cs="Times New Roman"/>
          <w:color w:val="000000" w:themeColor="text1"/>
          <w:sz w:val="24"/>
          <w:szCs w:val="24"/>
        </w:rPr>
        <w:t>1. Podlega on weryfikacji</w:t>
      </w:r>
      <w:r w:rsidR="00A05DAF" w:rsidRPr="005446FC">
        <w:rPr>
          <w:rFonts w:ascii="Times New Roman" w:hAnsi="Times New Roman" w:cs="Times New Roman"/>
          <w:color w:val="000000" w:themeColor="text1"/>
          <w:sz w:val="24"/>
          <w:szCs w:val="24"/>
        </w:rPr>
        <w:t xml:space="preserve"> i </w:t>
      </w:r>
      <w:r w:rsidR="0074173A" w:rsidRPr="005446FC">
        <w:rPr>
          <w:rFonts w:ascii="Times New Roman" w:hAnsi="Times New Roman" w:cs="Times New Roman"/>
          <w:color w:val="000000" w:themeColor="text1"/>
          <w:sz w:val="24"/>
          <w:szCs w:val="24"/>
        </w:rPr>
        <w:t xml:space="preserve">zatwierdzeniu przez Prezesa </w:t>
      </w:r>
      <w:r w:rsidR="00DF32C6" w:rsidRPr="005446FC">
        <w:rPr>
          <w:rFonts w:ascii="Times New Roman" w:hAnsi="Times New Roman" w:cs="Times New Roman"/>
          <w:color w:val="000000" w:themeColor="text1"/>
          <w:sz w:val="24"/>
          <w:szCs w:val="24"/>
        </w:rPr>
        <w:t>U</w:t>
      </w:r>
      <w:r w:rsidR="00B37846" w:rsidRPr="005446FC">
        <w:rPr>
          <w:rFonts w:ascii="Times New Roman" w:hAnsi="Times New Roman" w:cs="Times New Roman"/>
          <w:color w:val="000000" w:themeColor="text1"/>
          <w:sz w:val="24"/>
          <w:szCs w:val="24"/>
        </w:rPr>
        <w:t>rzędu Komunikacji Elektronicznej</w:t>
      </w:r>
      <w:r w:rsidR="004D0244" w:rsidRPr="005446FC">
        <w:rPr>
          <w:rFonts w:ascii="Times New Roman" w:hAnsi="Times New Roman" w:cs="Times New Roman"/>
          <w:color w:val="000000" w:themeColor="text1"/>
          <w:sz w:val="24"/>
          <w:szCs w:val="24"/>
        </w:rPr>
        <w:t>.</w:t>
      </w:r>
    </w:p>
    <w:p w14:paraId="1BC7670D" w14:textId="61E562DF" w:rsidR="00746018" w:rsidRPr="005446FC" w:rsidRDefault="001519C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Przepisy art. </w:t>
      </w:r>
      <w:r w:rsidR="00FD0ECD" w:rsidRPr="005446FC">
        <w:rPr>
          <w:rFonts w:ascii="Times New Roman" w:hAnsi="Times New Roman" w:cs="Times New Roman"/>
          <w:color w:val="000000" w:themeColor="text1"/>
          <w:sz w:val="24"/>
          <w:szCs w:val="24"/>
        </w:rPr>
        <w:t>53</w:t>
      </w:r>
      <w:r w:rsidR="009C2E89" w:rsidRPr="005446FC">
        <w:rPr>
          <w:rFonts w:ascii="Times New Roman" w:hAnsi="Times New Roman" w:cs="Times New Roman"/>
          <w:color w:val="000000" w:themeColor="text1"/>
          <w:sz w:val="24"/>
          <w:szCs w:val="24"/>
        </w:rPr>
        <w:t xml:space="preserve"> </w:t>
      </w:r>
      <w:r w:rsidR="0053063B" w:rsidRPr="005446FC">
        <w:rPr>
          <w:rFonts w:ascii="Times New Roman" w:hAnsi="Times New Roman" w:cs="Times New Roman"/>
          <w:color w:val="000000" w:themeColor="text1"/>
          <w:sz w:val="24"/>
          <w:szCs w:val="24"/>
        </w:rPr>
        <w:t xml:space="preserve">oraz art. </w:t>
      </w:r>
      <w:r w:rsidR="009C2E89" w:rsidRPr="005446FC">
        <w:rPr>
          <w:rFonts w:ascii="Times New Roman" w:hAnsi="Times New Roman" w:cs="Times New Roman"/>
          <w:color w:val="000000" w:themeColor="text1"/>
          <w:sz w:val="24"/>
          <w:szCs w:val="24"/>
        </w:rPr>
        <w:t>5</w:t>
      </w:r>
      <w:r w:rsidR="00FD0ECD" w:rsidRPr="005446FC">
        <w:rPr>
          <w:rFonts w:ascii="Times New Roman" w:hAnsi="Times New Roman" w:cs="Times New Roman"/>
          <w:color w:val="000000" w:themeColor="text1"/>
          <w:sz w:val="24"/>
          <w:szCs w:val="24"/>
        </w:rPr>
        <w:t>4</w:t>
      </w:r>
      <w:r w:rsidR="009C2E89" w:rsidRPr="005446FC">
        <w:rPr>
          <w:rFonts w:ascii="Times New Roman" w:hAnsi="Times New Roman" w:cs="Times New Roman"/>
          <w:color w:val="000000" w:themeColor="text1"/>
          <w:sz w:val="24"/>
          <w:szCs w:val="24"/>
        </w:rPr>
        <w:t xml:space="preserve"> </w:t>
      </w:r>
      <w:r w:rsidR="00A65597" w:rsidRPr="00A65597">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 xml:space="preserve">służą sprecyzowaniu zakresu odpowiedzialności operatora wyznaczonego związanej </w:t>
      </w:r>
      <w:r w:rsidR="00FD0ECD" w:rsidRPr="005446FC">
        <w:rPr>
          <w:rFonts w:ascii="Times New Roman" w:hAnsi="Times New Roman" w:cs="Times New Roman"/>
          <w:color w:val="000000" w:themeColor="text1"/>
          <w:sz w:val="24"/>
          <w:szCs w:val="24"/>
        </w:rPr>
        <w:t>ze </w:t>
      </w:r>
      <w:r w:rsidRPr="005446FC">
        <w:rPr>
          <w:rFonts w:ascii="Times New Roman" w:hAnsi="Times New Roman" w:cs="Times New Roman"/>
          <w:color w:val="000000" w:themeColor="text1"/>
          <w:sz w:val="24"/>
          <w:szCs w:val="24"/>
        </w:rPr>
        <w:t>świadczeniem przez niego usług publicznych.</w:t>
      </w:r>
      <w:r w:rsidR="00746018" w:rsidRPr="005446FC">
        <w:rPr>
          <w:rFonts w:ascii="Times New Roman" w:hAnsi="Times New Roman" w:cs="Times New Roman"/>
          <w:color w:val="000000" w:themeColor="text1"/>
          <w:sz w:val="24"/>
          <w:szCs w:val="24"/>
        </w:rPr>
        <w:t xml:space="preserve"> </w:t>
      </w:r>
      <w:r w:rsidR="00AB1CE5" w:rsidRPr="005446FC">
        <w:rPr>
          <w:rFonts w:ascii="Times New Roman" w:hAnsi="Times New Roman" w:cs="Times New Roman"/>
          <w:color w:val="000000" w:themeColor="text1"/>
          <w:sz w:val="24"/>
          <w:szCs w:val="24"/>
        </w:rPr>
        <w:t xml:space="preserve">Niewykonaniem usługi rejestrowanego doręczenia elektronicznego jest </w:t>
      </w:r>
      <w:r w:rsidR="00FD0ECD" w:rsidRPr="005446FC">
        <w:rPr>
          <w:rFonts w:ascii="Times New Roman" w:hAnsi="Times New Roman" w:cs="Times New Roman"/>
          <w:color w:val="000000" w:themeColor="text1"/>
          <w:sz w:val="24"/>
          <w:szCs w:val="24"/>
        </w:rPr>
        <w:t>w </w:t>
      </w:r>
      <w:r w:rsidR="00AB1CE5" w:rsidRPr="005446FC">
        <w:rPr>
          <w:rFonts w:ascii="Times New Roman" w:hAnsi="Times New Roman" w:cs="Times New Roman"/>
          <w:color w:val="000000" w:themeColor="text1"/>
          <w:sz w:val="24"/>
          <w:szCs w:val="24"/>
        </w:rPr>
        <w:t>szczególności brak możliwości zapoznania się adresata</w:t>
      </w:r>
      <w:r w:rsidR="00375A65" w:rsidRPr="005446FC">
        <w:rPr>
          <w:rFonts w:ascii="Times New Roman" w:hAnsi="Times New Roman" w:cs="Times New Roman"/>
          <w:color w:val="000000" w:themeColor="text1"/>
          <w:sz w:val="24"/>
          <w:szCs w:val="24"/>
        </w:rPr>
        <w:t xml:space="preserve"> z </w:t>
      </w:r>
      <w:r w:rsidR="00AB1CE5" w:rsidRPr="005446FC">
        <w:rPr>
          <w:rFonts w:ascii="Times New Roman" w:hAnsi="Times New Roman" w:cs="Times New Roman"/>
          <w:color w:val="000000" w:themeColor="text1"/>
          <w:sz w:val="24"/>
          <w:szCs w:val="24"/>
        </w:rPr>
        <w:t xml:space="preserve">treścią wysłanych danych </w:t>
      </w:r>
      <w:r w:rsidR="00FD0ECD" w:rsidRPr="005446FC">
        <w:rPr>
          <w:rFonts w:ascii="Times New Roman" w:hAnsi="Times New Roman" w:cs="Times New Roman"/>
          <w:color w:val="000000" w:themeColor="text1"/>
          <w:sz w:val="24"/>
          <w:szCs w:val="24"/>
        </w:rPr>
        <w:t>w </w:t>
      </w:r>
      <w:r w:rsidR="00AB1CE5" w:rsidRPr="005446FC">
        <w:rPr>
          <w:rFonts w:ascii="Times New Roman" w:hAnsi="Times New Roman" w:cs="Times New Roman"/>
          <w:color w:val="000000" w:themeColor="text1"/>
          <w:sz w:val="24"/>
          <w:szCs w:val="24"/>
        </w:rPr>
        <w:t>przeciągu 24 godzin</w:t>
      </w:r>
      <w:r w:rsidR="004B36A1" w:rsidRPr="005446FC">
        <w:rPr>
          <w:rFonts w:ascii="Times New Roman" w:hAnsi="Times New Roman" w:cs="Times New Roman"/>
          <w:color w:val="000000" w:themeColor="text1"/>
          <w:sz w:val="24"/>
          <w:szCs w:val="24"/>
        </w:rPr>
        <w:t xml:space="preserve"> od </w:t>
      </w:r>
      <w:r w:rsidR="00AB1CE5" w:rsidRPr="005446FC">
        <w:rPr>
          <w:rFonts w:ascii="Times New Roman" w:hAnsi="Times New Roman" w:cs="Times New Roman"/>
          <w:color w:val="000000" w:themeColor="text1"/>
          <w:sz w:val="24"/>
          <w:szCs w:val="24"/>
        </w:rPr>
        <w:t xml:space="preserve">momentu ich wysłania, potwierdzonego dowodem wysłania. </w:t>
      </w:r>
      <w:r w:rsidR="00746018" w:rsidRPr="005446FC">
        <w:rPr>
          <w:rFonts w:ascii="Times New Roman" w:hAnsi="Times New Roman" w:cs="Times New Roman"/>
          <w:color w:val="000000" w:themeColor="text1"/>
          <w:sz w:val="24"/>
          <w:szCs w:val="24"/>
        </w:rPr>
        <w:t xml:space="preserve">Niewykonaniem usługi </w:t>
      </w:r>
      <w:r w:rsidR="0031319D" w:rsidRPr="005446FC">
        <w:rPr>
          <w:rFonts w:ascii="Times New Roman" w:hAnsi="Times New Roman" w:cs="Times New Roman"/>
          <w:color w:val="000000" w:themeColor="text1"/>
          <w:sz w:val="24"/>
          <w:szCs w:val="24"/>
        </w:rPr>
        <w:t>w</w:t>
      </w:r>
      <w:r w:rsidR="00FD0ECD"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 xml:space="preserve">zakresie przesyłki rejestrowanej doręczanej </w:t>
      </w:r>
      <w:r w:rsidR="00FD0ECD" w:rsidRPr="005446FC">
        <w:rPr>
          <w:rFonts w:ascii="Times New Roman" w:hAnsi="Times New Roman" w:cs="Times New Roman"/>
          <w:color w:val="000000" w:themeColor="text1"/>
          <w:sz w:val="24"/>
          <w:szCs w:val="24"/>
        </w:rPr>
        <w:t>w </w:t>
      </w:r>
      <w:r w:rsidR="00746018" w:rsidRPr="005446FC">
        <w:rPr>
          <w:rFonts w:ascii="Times New Roman" w:hAnsi="Times New Roman" w:cs="Times New Roman"/>
          <w:color w:val="000000" w:themeColor="text1"/>
          <w:sz w:val="24"/>
          <w:szCs w:val="24"/>
        </w:rPr>
        <w:t xml:space="preserve">ramach publicznej usługi hybrydowej jest </w:t>
      </w:r>
      <w:r w:rsidR="0031319D" w:rsidRPr="005446FC">
        <w:rPr>
          <w:rFonts w:ascii="Times New Roman" w:hAnsi="Times New Roman" w:cs="Times New Roman"/>
          <w:color w:val="000000" w:themeColor="text1"/>
          <w:sz w:val="24"/>
          <w:szCs w:val="24"/>
        </w:rPr>
        <w:t>w</w:t>
      </w:r>
      <w:r w:rsidR="00FD0ECD"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szczególności doręczenie przesyłki listowej lub zawiadomienie</w:t>
      </w:r>
      <w:r w:rsidR="00850CBA" w:rsidRPr="005446FC">
        <w:rPr>
          <w:rFonts w:ascii="Times New Roman" w:hAnsi="Times New Roman" w:cs="Times New Roman"/>
          <w:color w:val="000000" w:themeColor="text1"/>
          <w:sz w:val="24"/>
          <w:szCs w:val="24"/>
        </w:rPr>
        <w:t xml:space="preserve"> o </w:t>
      </w:r>
      <w:r w:rsidR="00746018" w:rsidRPr="005446FC">
        <w:rPr>
          <w:rFonts w:ascii="Times New Roman" w:hAnsi="Times New Roman" w:cs="Times New Roman"/>
          <w:color w:val="000000" w:themeColor="text1"/>
          <w:sz w:val="24"/>
          <w:szCs w:val="24"/>
        </w:rPr>
        <w:t>próbie jej doręczenia</w:t>
      </w:r>
      <w:r w:rsidR="004B36A1" w:rsidRPr="005446FC">
        <w:rPr>
          <w:rFonts w:ascii="Times New Roman" w:hAnsi="Times New Roman" w:cs="Times New Roman"/>
          <w:color w:val="000000" w:themeColor="text1"/>
          <w:sz w:val="24"/>
          <w:szCs w:val="24"/>
        </w:rPr>
        <w:t xml:space="preserve"> po </w:t>
      </w:r>
      <w:r w:rsidR="00746018" w:rsidRPr="005446FC">
        <w:rPr>
          <w:rFonts w:ascii="Times New Roman" w:hAnsi="Times New Roman" w:cs="Times New Roman"/>
          <w:color w:val="000000" w:themeColor="text1"/>
          <w:sz w:val="24"/>
          <w:szCs w:val="24"/>
        </w:rPr>
        <w:t>upływie 14 dni</w:t>
      </w:r>
      <w:r w:rsidR="004B36A1" w:rsidRPr="005446FC">
        <w:rPr>
          <w:rFonts w:ascii="Times New Roman" w:hAnsi="Times New Roman" w:cs="Times New Roman"/>
          <w:color w:val="000000" w:themeColor="text1"/>
          <w:sz w:val="24"/>
          <w:szCs w:val="24"/>
        </w:rPr>
        <w:t xml:space="preserve"> od </w:t>
      </w:r>
      <w:r w:rsidR="00746018" w:rsidRPr="005446FC">
        <w:rPr>
          <w:rFonts w:ascii="Times New Roman" w:hAnsi="Times New Roman" w:cs="Times New Roman"/>
          <w:color w:val="000000" w:themeColor="text1"/>
          <w:sz w:val="24"/>
          <w:szCs w:val="24"/>
        </w:rPr>
        <w:t>dnia jej nadania (nie włączając dni ustawowo wolnych</w:t>
      </w:r>
      <w:r w:rsidR="004B36A1" w:rsidRPr="005446FC">
        <w:rPr>
          <w:rFonts w:ascii="Times New Roman" w:hAnsi="Times New Roman" w:cs="Times New Roman"/>
          <w:color w:val="000000" w:themeColor="text1"/>
          <w:sz w:val="24"/>
          <w:szCs w:val="24"/>
        </w:rPr>
        <w:t xml:space="preserve"> od </w:t>
      </w:r>
      <w:r w:rsidR="00746018" w:rsidRPr="005446FC">
        <w:rPr>
          <w:rFonts w:ascii="Times New Roman" w:hAnsi="Times New Roman" w:cs="Times New Roman"/>
          <w:color w:val="000000" w:themeColor="text1"/>
          <w:sz w:val="24"/>
          <w:szCs w:val="24"/>
        </w:rPr>
        <w:t>pracy).</w:t>
      </w:r>
    </w:p>
    <w:p w14:paraId="4BC92847" w14:textId="380EDE41" w:rsidR="001519C7"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1519C7" w:rsidRPr="005446FC">
        <w:rPr>
          <w:rFonts w:ascii="Times New Roman" w:hAnsi="Times New Roman" w:cs="Times New Roman"/>
          <w:color w:val="000000" w:themeColor="text1"/>
          <w:sz w:val="24"/>
          <w:szCs w:val="24"/>
        </w:rPr>
        <w:t xml:space="preserve">zakresie odpowiedzialności za niewykonanie lub nienależyte wykonanie </w:t>
      </w:r>
      <w:r w:rsidR="0053063B" w:rsidRPr="005446FC">
        <w:rPr>
          <w:rFonts w:ascii="Times New Roman" w:hAnsi="Times New Roman" w:cs="Times New Roman"/>
          <w:color w:val="000000" w:themeColor="text1"/>
          <w:sz w:val="24"/>
          <w:szCs w:val="24"/>
        </w:rPr>
        <w:t>publicznej usługi rejestrowanego doręczenia elektronicznego or</w:t>
      </w:r>
      <w:r w:rsidR="00CD6660" w:rsidRPr="005446FC">
        <w:rPr>
          <w:rFonts w:ascii="Times New Roman" w:hAnsi="Times New Roman" w:cs="Times New Roman"/>
          <w:color w:val="000000" w:themeColor="text1"/>
          <w:sz w:val="24"/>
          <w:szCs w:val="24"/>
        </w:rPr>
        <w:t>a</w:t>
      </w:r>
      <w:r w:rsidR="0053063B" w:rsidRPr="005446FC">
        <w:rPr>
          <w:rFonts w:ascii="Times New Roman" w:hAnsi="Times New Roman" w:cs="Times New Roman"/>
          <w:color w:val="000000" w:themeColor="text1"/>
          <w:sz w:val="24"/>
          <w:szCs w:val="24"/>
        </w:rPr>
        <w:t xml:space="preserve">z publicznej usługi hybrydowej </w:t>
      </w:r>
      <w:r w:rsidR="001519C7" w:rsidRPr="005446FC">
        <w:rPr>
          <w:rFonts w:ascii="Times New Roman" w:hAnsi="Times New Roman" w:cs="Times New Roman"/>
          <w:color w:val="000000" w:themeColor="text1"/>
          <w:sz w:val="24"/>
          <w:szCs w:val="24"/>
        </w:rPr>
        <w:t>stosuje się przepisy ustawy</w:t>
      </w:r>
      <w:r w:rsidR="00375A65" w:rsidRPr="005446FC">
        <w:rPr>
          <w:rFonts w:ascii="Times New Roman" w:hAnsi="Times New Roman" w:cs="Times New Roman"/>
          <w:color w:val="000000" w:themeColor="text1"/>
          <w:sz w:val="24"/>
          <w:szCs w:val="24"/>
        </w:rPr>
        <w:t xml:space="preserve"> z </w:t>
      </w:r>
      <w:r w:rsidR="00FD0ECD" w:rsidRPr="005446FC">
        <w:rPr>
          <w:rFonts w:ascii="Times New Roman" w:hAnsi="Times New Roman" w:cs="Times New Roman"/>
          <w:color w:val="000000" w:themeColor="text1"/>
          <w:sz w:val="24"/>
          <w:szCs w:val="24"/>
        </w:rPr>
        <w:t>dnia 23 kwietnia </w:t>
      </w:r>
      <w:r w:rsidR="001519C7" w:rsidRPr="005446FC">
        <w:rPr>
          <w:rFonts w:ascii="Times New Roman" w:hAnsi="Times New Roman" w:cs="Times New Roman"/>
          <w:color w:val="000000" w:themeColor="text1"/>
          <w:sz w:val="24"/>
          <w:szCs w:val="24"/>
        </w:rPr>
        <w:t>196</w:t>
      </w:r>
      <w:r w:rsidR="005727ED" w:rsidRPr="005446FC">
        <w:rPr>
          <w:rFonts w:ascii="Times New Roman" w:hAnsi="Times New Roman" w:cs="Times New Roman"/>
          <w:color w:val="000000" w:themeColor="text1"/>
          <w:sz w:val="24"/>
          <w:szCs w:val="24"/>
        </w:rPr>
        <w:t>4 r.</w:t>
      </w:r>
      <w:r w:rsidR="001519C7" w:rsidRPr="005446FC">
        <w:rPr>
          <w:rFonts w:ascii="Times New Roman" w:hAnsi="Times New Roman" w:cs="Times New Roman"/>
          <w:color w:val="000000" w:themeColor="text1"/>
          <w:sz w:val="24"/>
          <w:szCs w:val="24"/>
        </w:rPr>
        <w:t xml:space="preserve"> – Kodeks cywilny –</w:t>
      </w:r>
      <w:r w:rsidR="00850CBA" w:rsidRPr="005446FC">
        <w:rPr>
          <w:rFonts w:ascii="Times New Roman" w:hAnsi="Times New Roman" w:cs="Times New Roman"/>
          <w:color w:val="000000" w:themeColor="text1"/>
          <w:sz w:val="24"/>
          <w:szCs w:val="24"/>
        </w:rPr>
        <w:t xml:space="preserve"> o </w:t>
      </w:r>
      <w:r w:rsidR="001519C7" w:rsidRPr="005446FC">
        <w:rPr>
          <w:rFonts w:ascii="Times New Roman" w:hAnsi="Times New Roman" w:cs="Times New Roman"/>
          <w:color w:val="000000" w:themeColor="text1"/>
          <w:sz w:val="24"/>
          <w:szCs w:val="24"/>
        </w:rPr>
        <w:t>ile przepisy nie stanowią inaczej. Wyłączenie odpowied</w:t>
      </w:r>
      <w:r w:rsidR="00640AE3" w:rsidRPr="005446FC">
        <w:rPr>
          <w:rFonts w:ascii="Times New Roman" w:hAnsi="Times New Roman" w:cs="Times New Roman"/>
          <w:color w:val="000000" w:themeColor="text1"/>
          <w:sz w:val="24"/>
          <w:szCs w:val="24"/>
        </w:rPr>
        <w:t xml:space="preserve">zialności ma miejsce </w:t>
      </w:r>
      <w:r w:rsidR="00FD0ECD" w:rsidRPr="005446FC">
        <w:rPr>
          <w:rFonts w:ascii="Times New Roman" w:hAnsi="Times New Roman" w:cs="Times New Roman"/>
          <w:color w:val="000000" w:themeColor="text1"/>
          <w:sz w:val="24"/>
          <w:szCs w:val="24"/>
        </w:rPr>
        <w:t>w </w:t>
      </w:r>
      <w:r w:rsidR="00640AE3" w:rsidRPr="005446FC">
        <w:rPr>
          <w:rFonts w:ascii="Times New Roman" w:hAnsi="Times New Roman" w:cs="Times New Roman"/>
          <w:color w:val="000000" w:themeColor="text1"/>
          <w:sz w:val="24"/>
          <w:szCs w:val="24"/>
        </w:rPr>
        <w:t>przypadkach</w:t>
      </w:r>
      <w:r w:rsidR="001519C7" w:rsidRPr="005446FC">
        <w:rPr>
          <w:rFonts w:ascii="Times New Roman" w:hAnsi="Times New Roman" w:cs="Times New Roman"/>
          <w:color w:val="000000" w:themeColor="text1"/>
          <w:sz w:val="24"/>
          <w:szCs w:val="24"/>
        </w:rPr>
        <w:t>, kiedy</w:t>
      </w:r>
      <w:r w:rsidR="00640AE3" w:rsidRPr="005446FC">
        <w:rPr>
          <w:rFonts w:ascii="Times New Roman" w:hAnsi="Times New Roman" w:cs="Times New Roman"/>
          <w:color w:val="000000" w:themeColor="text1"/>
          <w:sz w:val="24"/>
          <w:szCs w:val="24"/>
        </w:rPr>
        <w:t xml:space="preserve"> operator wyznaczony udowodni, iż </w:t>
      </w:r>
      <w:r w:rsidR="001519C7" w:rsidRPr="005446FC">
        <w:rPr>
          <w:rFonts w:ascii="Times New Roman" w:hAnsi="Times New Roman" w:cs="Times New Roman"/>
          <w:color w:val="000000" w:themeColor="text1"/>
          <w:sz w:val="24"/>
          <w:szCs w:val="24"/>
        </w:rPr>
        <w:t>niewykonanie lub nienależyte wykonanie nastąpiło:</w:t>
      </w:r>
    </w:p>
    <w:p w14:paraId="7F1AFB5D" w14:textId="77777777" w:rsidR="001519C7" w:rsidRPr="005446FC" w:rsidRDefault="001519C7" w:rsidP="00E878A2">
      <w:pPr>
        <w:pStyle w:val="Akapitzlist"/>
        <w:numPr>
          <w:ilvl w:val="0"/>
          <w:numId w:val="3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wskutek siły wyższej;</w:t>
      </w:r>
    </w:p>
    <w:p w14:paraId="492A1B3E" w14:textId="60D1C434" w:rsidR="001519C7" w:rsidRPr="005446FC" w:rsidRDefault="00FD0ECD" w:rsidP="00E878A2">
      <w:pPr>
        <w:pStyle w:val="Akapitzlist"/>
        <w:numPr>
          <w:ilvl w:val="0"/>
          <w:numId w:val="3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w:t>
      </w:r>
      <w:r w:rsidR="001519C7" w:rsidRPr="005446FC">
        <w:rPr>
          <w:rFonts w:ascii="Times New Roman" w:hAnsi="Times New Roman" w:cs="Times New Roman"/>
          <w:color w:val="000000" w:themeColor="text1"/>
          <w:sz w:val="24"/>
          <w:szCs w:val="24"/>
        </w:rPr>
        <w:t>przyczyn występujących</w:t>
      </w:r>
      <w:r w:rsidR="004B36A1" w:rsidRPr="005446FC">
        <w:rPr>
          <w:rFonts w:ascii="Times New Roman" w:hAnsi="Times New Roman" w:cs="Times New Roman"/>
          <w:color w:val="000000" w:themeColor="text1"/>
          <w:sz w:val="24"/>
          <w:szCs w:val="24"/>
        </w:rPr>
        <w:t xml:space="preserve"> po </w:t>
      </w:r>
      <w:r w:rsidR="001519C7" w:rsidRPr="005446FC">
        <w:rPr>
          <w:rFonts w:ascii="Times New Roman" w:hAnsi="Times New Roman" w:cs="Times New Roman"/>
          <w:color w:val="000000" w:themeColor="text1"/>
          <w:sz w:val="24"/>
          <w:szCs w:val="24"/>
        </w:rPr>
        <w:t>stronie nadawcy lub adresata, niewywołanych winą operatora wyznaczonego;</w:t>
      </w:r>
    </w:p>
    <w:p w14:paraId="6F63E81F" w14:textId="216FDAB6" w:rsidR="001519C7" w:rsidRPr="005446FC" w:rsidRDefault="00FD0ECD" w:rsidP="00E878A2">
      <w:pPr>
        <w:pStyle w:val="Akapitzlist"/>
        <w:numPr>
          <w:ilvl w:val="0"/>
          <w:numId w:val="34"/>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w:t>
      </w:r>
      <w:r w:rsidR="001519C7" w:rsidRPr="005446FC">
        <w:rPr>
          <w:rFonts w:ascii="Times New Roman" w:hAnsi="Times New Roman" w:cs="Times New Roman"/>
          <w:color w:val="000000" w:themeColor="text1"/>
          <w:sz w:val="24"/>
          <w:szCs w:val="24"/>
        </w:rPr>
        <w:t>powodu naruszenia przez nadawcę lub adresata przepisó</w:t>
      </w:r>
      <w:r w:rsidR="0031319D" w:rsidRPr="005446FC">
        <w:rPr>
          <w:rFonts w:ascii="Times New Roman" w:hAnsi="Times New Roman" w:cs="Times New Roman"/>
          <w:color w:val="000000" w:themeColor="text1"/>
          <w:sz w:val="24"/>
          <w:szCs w:val="24"/>
        </w:rPr>
        <w:t xml:space="preserve">w </w:t>
      </w:r>
      <w:r w:rsidR="001519C7" w:rsidRPr="005446FC">
        <w:rPr>
          <w:rFonts w:ascii="Times New Roman" w:hAnsi="Times New Roman" w:cs="Times New Roman"/>
          <w:color w:val="000000" w:themeColor="text1"/>
          <w:sz w:val="24"/>
          <w:szCs w:val="24"/>
        </w:rPr>
        <w:t>ustawy al</w:t>
      </w:r>
      <w:r w:rsidR="00640AE3" w:rsidRPr="005446FC">
        <w:rPr>
          <w:rFonts w:ascii="Times New Roman" w:hAnsi="Times New Roman" w:cs="Times New Roman"/>
          <w:color w:val="000000" w:themeColor="text1"/>
          <w:sz w:val="24"/>
          <w:szCs w:val="24"/>
        </w:rPr>
        <w:t>bo regulaminu świadczenia usług.</w:t>
      </w:r>
    </w:p>
    <w:p w14:paraId="66CCDBDB" w14:textId="39C53FA8" w:rsidR="00A149B2" w:rsidRPr="005446FC" w:rsidRDefault="00A149B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Dodatkowo </w:t>
      </w:r>
      <w:r w:rsidR="00FD0ECD"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 publicznej usługi hybrydowej wyłączenie odpowiedzialności za</w:t>
      </w:r>
      <w:r w:rsidR="00FD0ECD"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niewykonanie lub nienależyte wykonanie usługi może </w:t>
      </w:r>
      <w:r w:rsidR="001803E8" w:rsidRPr="005446FC">
        <w:rPr>
          <w:rFonts w:ascii="Times New Roman" w:hAnsi="Times New Roman" w:cs="Times New Roman"/>
          <w:color w:val="000000" w:themeColor="text1"/>
          <w:sz w:val="24"/>
          <w:szCs w:val="24"/>
        </w:rPr>
        <w:t xml:space="preserve">mieć miejsce </w:t>
      </w:r>
      <w:r w:rsidR="00FD0ECD" w:rsidRPr="005446FC">
        <w:rPr>
          <w:rFonts w:ascii="Times New Roman" w:hAnsi="Times New Roman" w:cs="Times New Roman"/>
          <w:color w:val="000000" w:themeColor="text1"/>
          <w:sz w:val="24"/>
          <w:szCs w:val="24"/>
        </w:rPr>
        <w:t>w </w:t>
      </w:r>
      <w:r w:rsidR="001803E8" w:rsidRPr="005446FC">
        <w:rPr>
          <w:rFonts w:ascii="Times New Roman" w:hAnsi="Times New Roman" w:cs="Times New Roman"/>
          <w:color w:val="000000" w:themeColor="text1"/>
          <w:sz w:val="24"/>
          <w:szCs w:val="24"/>
        </w:rPr>
        <w:t>przypadku – przeprowadzonego zgodnie</w:t>
      </w:r>
      <w:r w:rsidR="00375A65" w:rsidRPr="005446FC">
        <w:rPr>
          <w:rFonts w:ascii="Times New Roman" w:hAnsi="Times New Roman" w:cs="Times New Roman"/>
          <w:color w:val="000000" w:themeColor="text1"/>
          <w:sz w:val="24"/>
          <w:szCs w:val="24"/>
        </w:rPr>
        <w:t xml:space="preserve"> z </w:t>
      </w:r>
      <w:r w:rsidR="001803E8" w:rsidRPr="005446FC">
        <w:rPr>
          <w:rFonts w:ascii="Times New Roman" w:hAnsi="Times New Roman" w:cs="Times New Roman"/>
          <w:color w:val="000000" w:themeColor="text1"/>
          <w:sz w:val="24"/>
          <w:szCs w:val="24"/>
        </w:rPr>
        <w:t xml:space="preserve">obowiązującymi </w:t>
      </w:r>
      <w:r w:rsidR="00FD0ECD" w:rsidRPr="005446FC">
        <w:rPr>
          <w:rFonts w:ascii="Times New Roman" w:hAnsi="Times New Roman" w:cs="Times New Roman"/>
          <w:color w:val="000000" w:themeColor="text1"/>
          <w:sz w:val="24"/>
          <w:szCs w:val="24"/>
        </w:rPr>
        <w:t>w </w:t>
      </w:r>
      <w:r w:rsidR="001803E8" w:rsidRPr="005446FC">
        <w:rPr>
          <w:rFonts w:ascii="Times New Roman" w:hAnsi="Times New Roman" w:cs="Times New Roman"/>
          <w:color w:val="000000" w:themeColor="text1"/>
          <w:sz w:val="24"/>
          <w:szCs w:val="24"/>
        </w:rPr>
        <w:t>tym zakresie przepisami – strajku pracownikó</w:t>
      </w:r>
      <w:r w:rsidR="0031319D" w:rsidRPr="005446FC">
        <w:rPr>
          <w:rFonts w:ascii="Times New Roman" w:hAnsi="Times New Roman" w:cs="Times New Roman"/>
          <w:color w:val="000000" w:themeColor="text1"/>
          <w:sz w:val="24"/>
          <w:szCs w:val="24"/>
        </w:rPr>
        <w:t xml:space="preserve">w </w:t>
      </w:r>
      <w:r w:rsidR="001803E8" w:rsidRPr="005446FC">
        <w:rPr>
          <w:rFonts w:ascii="Times New Roman" w:hAnsi="Times New Roman" w:cs="Times New Roman"/>
          <w:color w:val="000000" w:themeColor="text1"/>
          <w:sz w:val="24"/>
          <w:szCs w:val="24"/>
        </w:rPr>
        <w:t>operatora wyznaczonego.</w:t>
      </w:r>
    </w:p>
    <w:p w14:paraId="5C1B3E4B" w14:textId="6B578280" w:rsidR="001803E8" w:rsidRPr="005446FC" w:rsidRDefault="001803E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w:t>
      </w:r>
      <w:r w:rsidR="00FD0ECD" w:rsidRPr="005446FC">
        <w:rPr>
          <w:rFonts w:ascii="Times New Roman" w:hAnsi="Times New Roman" w:cs="Times New Roman"/>
          <w:color w:val="000000" w:themeColor="text1"/>
          <w:sz w:val="24"/>
          <w:szCs w:val="24"/>
        </w:rPr>
        <w:t>perator wyznaczony odpowiada za </w:t>
      </w:r>
      <w:r w:rsidRPr="005446FC">
        <w:rPr>
          <w:rFonts w:ascii="Times New Roman" w:hAnsi="Times New Roman" w:cs="Times New Roman"/>
          <w:color w:val="000000" w:themeColor="text1"/>
          <w:sz w:val="24"/>
          <w:szCs w:val="24"/>
        </w:rPr>
        <w:t>niewykonanie lub nienależyte wykonanie</w:t>
      </w:r>
      <w:r w:rsidR="0005249D" w:rsidRPr="005446FC">
        <w:rPr>
          <w:rFonts w:ascii="Times New Roman" w:hAnsi="Times New Roman" w:cs="Times New Roman"/>
          <w:color w:val="000000" w:themeColor="text1"/>
          <w:sz w:val="24"/>
          <w:szCs w:val="24"/>
        </w:rPr>
        <w:t xml:space="preserve">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05249D" w:rsidRPr="005446FC">
        <w:rPr>
          <w:rFonts w:ascii="Times New Roman" w:hAnsi="Times New Roman" w:cs="Times New Roman"/>
          <w:color w:val="000000" w:themeColor="text1"/>
          <w:sz w:val="24"/>
          <w:szCs w:val="24"/>
        </w:rPr>
        <w:t xml:space="preserve">publicznej usługi hybrydowej </w:t>
      </w:r>
      <w:r w:rsidR="00FD0ECD" w:rsidRPr="005446FC">
        <w:rPr>
          <w:rFonts w:ascii="Times New Roman" w:hAnsi="Times New Roman" w:cs="Times New Roman"/>
          <w:color w:val="000000" w:themeColor="text1"/>
          <w:sz w:val="24"/>
          <w:szCs w:val="24"/>
        </w:rPr>
        <w:t>w </w:t>
      </w:r>
      <w:r w:rsidR="0005249D" w:rsidRPr="005446FC">
        <w:rPr>
          <w:rFonts w:ascii="Times New Roman" w:hAnsi="Times New Roman" w:cs="Times New Roman"/>
          <w:color w:val="000000" w:themeColor="text1"/>
          <w:sz w:val="24"/>
          <w:szCs w:val="24"/>
        </w:rPr>
        <w:t>zakresie określonym ustawą, chyba że niewykonanie lub nienależyte jej wykonanie</w:t>
      </w:r>
      <w:r w:rsidRPr="005446FC">
        <w:rPr>
          <w:rFonts w:ascii="Times New Roman" w:hAnsi="Times New Roman" w:cs="Times New Roman"/>
          <w:color w:val="000000" w:themeColor="text1"/>
          <w:sz w:val="24"/>
          <w:szCs w:val="24"/>
        </w:rPr>
        <w:t>:</w:t>
      </w:r>
    </w:p>
    <w:p w14:paraId="1C31A601" w14:textId="77777777" w:rsidR="001803E8" w:rsidRPr="005446FC" w:rsidRDefault="001803E8" w:rsidP="00E878A2">
      <w:pPr>
        <w:pStyle w:val="Akapitzlist"/>
        <w:numPr>
          <w:ilvl w:val="0"/>
          <w:numId w:val="35"/>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jest następstwem czynu niedozwolonego;</w:t>
      </w:r>
    </w:p>
    <w:p w14:paraId="37BA3746" w14:textId="18CCBAFC" w:rsidR="001803E8" w:rsidRPr="005446FC" w:rsidRDefault="001803E8" w:rsidP="00E878A2">
      <w:pPr>
        <w:pStyle w:val="Akapitzlist"/>
        <w:numPr>
          <w:ilvl w:val="0"/>
          <w:numId w:val="35"/>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nastąpiło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winy umyślnej operatora wyznaczonego;</w:t>
      </w:r>
    </w:p>
    <w:p w14:paraId="7DE75A22" w14:textId="77777777" w:rsidR="001803E8" w:rsidRPr="005446FC" w:rsidRDefault="001803E8" w:rsidP="00E878A2">
      <w:pPr>
        <w:pStyle w:val="Akapitzlist"/>
        <w:numPr>
          <w:ilvl w:val="0"/>
          <w:numId w:val="35"/>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jest wynikiem rażącego niedbalstwa operatora wyznaczonego.</w:t>
      </w:r>
    </w:p>
    <w:p w14:paraId="6D8D84A4" w14:textId="74FA1179" w:rsidR="001803E8" w:rsidRPr="005446FC" w:rsidRDefault="00FD0EC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art. </w:t>
      </w:r>
      <w:r w:rsidR="009C2E89" w:rsidRPr="005446FC">
        <w:rPr>
          <w:rFonts w:ascii="Times New Roman" w:hAnsi="Times New Roman" w:cs="Times New Roman"/>
          <w:color w:val="000000" w:themeColor="text1"/>
          <w:sz w:val="24"/>
          <w:szCs w:val="24"/>
        </w:rPr>
        <w:t xml:space="preserve">54 </w:t>
      </w:r>
      <w:r w:rsidR="006E5F05" w:rsidRPr="006E5F05">
        <w:rPr>
          <w:rFonts w:ascii="Times New Roman" w:hAnsi="Times New Roman" w:cs="Times New Roman"/>
          <w:color w:val="000000" w:themeColor="text1"/>
          <w:sz w:val="24"/>
          <w:szCs w:val="24"/>
        </w:rPr>
        <w:t xml:space="preserve">projektu ustawy </w:t>
      </w:r>
      <w:r w:rsidR="001803E8" w:rsidRPr="005446FC">
        <w:rPr>
          <w:rFonts w:ascii="Times New Roman" w:hAnsi="Times New Roman" w:cs="Times New Roman"/>
          <w:color w:val="000000" w:themeColor="text1"/>
          <w:sz w:val="24"/>
          <w:szCs w:val="24"/>
        </w:rPr>
        <w:t>precyzują kwestie związane</w:t>
      </w:r>
      <w:r w:rsidR="00375A65" w:rsidRPr="005446FC">
        <w:rPr>
          <w:rFonts w:ascii="Times New Roman" w:hAnsi="Times New Roman" w:cs="Times New Roman"/>
          <w:color w:val="000000" w:themeColor="text1"/>
          <w:sz w:val="24"/>
          <w:szCs w:val="24"/>
        </w:rPr>
        <w:t xml:space="preserve"> z </w:t>
      </w:r>
      <w:r w:rsidR="001803E8" w:rsidRPr="005446FC">
        <w:rPr>
          <w:rFonts w:ascii="Times New Roman" w:hAnsi="Times New Roman" w:cs="Times New Roman"/>
          <w:color w:val="000000" w:themeColor="text1"/>
          <w:sz w:val="24"/>
          <w:szCs w:val="24"/>
        </w:rPr>
        <w:t>odszkodowaniami. Odszkodowanie przysługuje</w:t>
      </w:r>
      <w:r w:rsidR="00D355B9" w:rsidRPr="005446FC">
        <w:rPr>
          <w:rFonts w:ascii="Times New Roman" w:hAnsi="Times New Roman" w:cs="Times New Roman"/>
          <w:color w:val="000000" w:themeColor="text1"/>
          <w:sz w:val="24"/>
          <w:szCs w:val="24"/>
        </w:rPr>
        <w:t>:</w:t>
      </w:r>
    </w:p>
    <w:p w14:paraId="6926841B" w14:textId="64C28247" w:rsidR="00746018" w:rsidRPr="005446FC" w:rsidRDefault="00FD0ECD" w:rsidP="00E878A2">
      <w:pPr>
        <w:pStyle w:val="Akapitzlist"/>
        <w:numPr>
          <w:ilvl w:val="0"/>
          <w:numId w:val="36"/>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 </w:t>
      </w:r>
      <w:r w:rsidR="00D355B9" w:rsidRPr="005446FC">
        <w:rPr>
          <w:rFonts w:ascii="Times New Roman" w:hAnsi="Times New Roman" w:cs="Times New Roman"/>
          <w:color w:val="000000" w:themeColor="text1"/>
          <w:sz w:val="24"/>
          <w:szCs w:val="24"/>
        </w:rPr>
        <w:t xml:space="preserve">utratę przesyłki realizowanej </w:t>
      </w:r>
      <w:r w:rsidRPr="005446FC">
        <w:rPr>
          <w:rFonts w:ascii="Times New Roman" w:hAnsi="Times New Roman" w:cs="Times New Roman"/>
          <w:color w:val="000000" w:themeColor="text1"/>
          <w:sz w:val="24"/>
          <w:szCs w:val="24"/>
        </w:rPr>
        <w:t>w </w:t>
      </w:r>
      <w:r w:rsidR="00D355B9" w:rsidRPr="005446FC">
        <w:rPr>
          <w:rFonts w:ascii="Times New Roman" w:hAnsi="Times New Roman" w:cs="Times New Roman"/>
          <w:color w:val="000000" w:themeColor="text1"/>
          <w:sz w:val="24"/>
          <w:szCs w:val="24"/>
        </w:rPr>
        <w:t xml:space="preserve">ramach publicznej usługi hybrydowej – </w:t>
      </w:r>
      <w:r w:rsidRPr="005446FC">
        <w:rPr>
          <w:rFonts w:ascii="Times New Roman" w:hAnsi="Times New Roman" w:cs="Times New Roman"/>
          <w:color w:val="000000" w:themeColor="text1"/>
          <w:sz w:val="24"/>
          <w:szCs w:val="24"/>
        </w:rPr>
        <w:t>w </w:t>
      </w:r>
      <w:r w:rsidR="00D355B9" w:rsidRPr="005446FC">
        <w:rPr>
          <w:rFonts w:ascii="Times New Roman" w:hAnsi="Times New Roman" w:cs="Times New Roman"/>
          <w:color w:val="000000" w:themeColor="text1"/>
          <w:sz w:val="24"/>
          <w:szCs w:val="24"/>
        </w:rPr>
        <w:t>wysokości nie niższej niż dwukrotność opłaty pobieranej</w:t>
      </w:r>
      <w:r w:rsidRPr="005446FC">
        <w:rPr>
          <w:rFonts w:ascii="Times New Roman" w:hAnsi="Times New Roman" w:cs="Times New Roman"/>
          <w:color w:val="000000" w:themeColor="text1"/>
          <w:sz w:val="24"/>
          <w:szCs w:val="24"/>
        </w:rPr>
        <w:t xml:space="preserve"> przez operator</w:t>
      </w:r>
      <w:r w:rsidR="00F75B91">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wyznaczonego a t</w:t>
      </w:r>
      <w:r w:rsidR="00D355B9" w:rsidRPr="005446FC">
        <w:rPr>
          <w:rFonts w:ascii="Times New Roman" w:hAnsi="Times New Roman" w:cs="Times New Roman"/>
          <w:color w:val="000000" w:themeColor="text1"/>
          <w:sz w:val="24"/>
          <w:szCs w:val="24"/>
        </w:rPr>
        <w:t>aką usługę, jednak nie wyższej niż trzydziestokrotność tej opłaty</w:t>
      </w:r>
      <w:r w:rsidR="004442BC">
        <w:rPr>
          <w:rFonts w:ascii="Times New Roman" w:hAnsi="Times New Roman" w:cs="Times New Roman"/>
          <w:color w:val="000000" w:themeColor="text1"/>
          <w:sz w:val="24"/>
          <w:szCs w:val="24"/>
        </w:rPr>
        <w:t>,</w:t>
      </w:r>
    </w:p>
    <w:p w14:paraId="05A6FBD2" w14:textId="00B04F97" w:rsidR="00746018" w:rsidRPr="005446FC" w:rsidRDefault="00FD0ECD" w:rsidP="00E878A2">
      <w:pPr>
        <w:pStyle w:val="Akapitzlist"/>
        <w:numPr>
          <w:ilvl w:val="0"/>
          <w:numId w:val="36"/>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 </w:t>
      </w:r>
      <w:r w:rsidR="00746018" w:rsidRPr="005446FC">
        <w:rPr>
          <w:rFonts w:ascii="Times New Roman" w:hAnsi="Times New Roman" w:cs="Times New Roman"/>
          <w:color w:val="000000" w:themeColor="text1"/>
          <w:sz w:val="24"/>
          <w:szCs w:val="24"/>
        </w:rPr>
        <w:t xml:space="preserve">niewykonanie lub nienależyte wykonanie usługi rejestrowanego doręczenia elektronicznego </w:t>
      </w:r>
      <w:r w:rsidRPr="005446FC">
        <w:rPr>
          <w:rFonts w:ascii="Times New Roman" w:hAnsi="Times New Roman" w:cs="Times New Roman"/>
          <w:color w:val="000000" w:themeColor="text1"/>
          <w:sz w:val="24"/>
          <w:szCs w:val="24"/>
        </w:rPr>
        <w:t>–</w:t>
      </w:r>
      <w:r w:rsidR="0074601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 </w:t>
      </w:r>
      <w:r w:rsidR="00746018" w:rsidRPr="005446FC">
        <w:rPr>
          <w:rFonts w:ascii="Times New Roman" w:hAnsi="Times New Roman" w:cs="Times New Roman"/>
          <w:color w:val="000000" w:themeColor="text1"/>
          <w:sz w:val="24"/>
          <w:szCs w:val="24"/>
        </w:rPr>
        <w:t>wysokości nie niższej niż dwukrotność najwyższej opłaty pobieranej przez operatora wyznaczonego za</w:t>
      </w:r>
      <w:r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taką usługę, nie wyższej jednak niż trzydziestokrotność tej opłaty</w:t>
      </w:r>
      <w:r w:rsidR="004442BC">
        <w:rPr>
          <w:rFonts w:ascii="Times New Roman" w:hAnsi="Times New Roman" w:cs="Times New Roman"/>
          <w:color w:val="000000" w:themeColor="text1"/>
          <w:sz w:val="24"/>
          <w:szCs w:val="24"/>
        </w:rPr>
        <w:t>,</w:t>
      </w:r>
    </w:p>
    <w:p w14:paraId="72174C00" w14:textId="1C081545" w:rsidR="00746018" w:rsidRPr="005446FC" w:rsidRDefault="00FD0ECD" w:rsidP="00E878A2">
      <w:pPr>
        <w:pStyle w:val="Akapitzlist"/>
        <w:numPr>
          <w:ilvl w:val="0"/>
          <w:numId w:val="36"/>
        </w:numPr>
        <w:spacing w:after="120" w:line="360" w:lineRule="auto"/>
        <w:ind w:left="714" w:hanging="430"/>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 </w:t>
      </w:r>
      <w:r w:rsidR="00746018" w:rsidRPr="005446FC">
        <w:rPr>
          <w:rFonts w:ascii="Times New Roman" w:hAnsi="Times New Roman" w:cs="Times New Roman"/>
          <w:color w:val="000000" w:themeColor="text1"/>
          <w:sz w:val="24"/>
          <w:szCs w:val="24"/>
        </w:rPr>
        <w:t xml:space="preserve">opóźnienie </w:t>
      </w:r>
      <w:r w:rsidRPr="005446FC">
        <w:rPr>
          <w:rFonts w:ascii="Times New Roman" w:hAnsi="Times New Roman" w:cs="Times New Roman"/>
          <w:color w:val="000000" w:themeColor="text1"/>
          <w:sz w:val="24"/>
          <w:szCs w:val="24"/>
        </w:rPr>
        <w:t>w </w:t>
      </w:r>
      <w:r w:rsidR="00746018" w:rsidRPr="005446FC">
        <w:rPr>
          <w:rFonts w:ascii="Times New Roman" w:hAnsi="Times New Roman" w:cs="Times New Roman"/>
          <w:color w:val="000000" w:themeColor="text1"/>
          <w:sz w:val="24"/>
          <w:szCs w:val="24"/>
        </w:rPr>
        <w:t xml:space="preserve">doręczeniu </w:t>
      </w:r>
      <w:r w:rsidRPr="005446FC">
        <w:rPr>
          <w:rFonts w:ascii="Times New Roman" w:hAnsi="Times New Roman" w:cs="Times New Roman"/>
          <w:color w:val="000000" w:themeColor="text1"/>
          <w:sz w:val="24"/>
          <w:szCs w:val="24"/>
        </w:rPr>
        <w:t>w </w:t>
      </w:r>
      <w:r w:rsidR="00746018" w:rsidRPr="005446FC">
        <w:rPr>
          <w:rFonts w:ascii="Times New Roman" w:hAnsi="Times New Roman" w:cs="Times New Roman"/>
          <w:color w:val="000000" w:themeColor="text1"/>
          <w:sz w:val="24"/>
          <w:szCs w:val="24"/>
        </w:rPr>
        <w:t xml:space="preserve">stosunku </w:t>
      </w:r>
      <w:r w:rsidR="00850CBA" w:rsidRPr="005446FC">
        <w:rPr>
          <w:rFonts w:ascii="Times New Roman" w:hAnsi="Times New Roman" w:cs="Times New Roman"/>
          <w:color w:val="000000" w:themeColor="text1"/>
          <w:sz w:val="24"/>
          <w:szCs w:val="24"/>
        </w:rPr>
        <w:t>do </w:t>
      </w:r>
      <w:r w:rsidR="00746018" w:rsidRPr="005446FC">
        <w:rPr>
          <w:rFonts w:ascii="Times New Roman" w:hAnsi="Times New Roman" w:cs="Times New Roman"/>
          <w:color w:val="000000" w:themeColor="text1"/>
          <w:sz w:val="24"/>
          <w:szCs w:val="24"/>
        </w:rPr>
        <w:t xml:space="preserve">gwarantowanego terminu doręczenia </w:t>
      </w:r>
      <w:r w:rsidRPr="005446FC">
        <w:rPr>
          <w:rFonts w:ascii="Times New Roman" w:hAnsi="Times New Roman" w:cs="Times New Roman"/>
          <w:color w:val="000000" w:themeColor="text1"/>
          <w:sz w:val="24"/>
          <w:szCs w:val="24"/>
        </w:rPr>
        <w:t>–</w:t>
      </w:r>
      <w:r w:rsidR="00746018"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wysokości nieprzekraczającej odpowiednio dwukrotności opłaty za publiczną usługę hybrydową albo najwyższej opłaty za</w:t>
      </w:r>
      <w:r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usługę rejestrowanego doręczenia elektronicznego</w:t>
      </w:r>
    </w:p>
    <w:p w14:paraId="02CB9C5B" w14:textId="06EA084F" w:rsidR="00746018" w:rsidRPr="005446FC" w:rsidRDefault="00F8667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t>
      </w:r>
      <w:r w:rsidR="00746018" w:rsidRPr="005446FC">
        <w:rPr>
          <w:rFonts w:ascii="Times New Roman" w:hAnsi="Times New Roman" w:cs="Times New Roman"/>
          <w:color w:val="000000" w:themeColor="text1"/>
          <w:sz w:val="24"/>
          <w:szCs w:val="24"/>
        </w:rPr>
        <w:t xml:space="preserve"> chyba że postanowienia regulaminu świadczenia usług </w:t>
      </w:r>
      <w:r w:rsidR="0031319D" w:rsidRPr="005446FC">
        <w:rPr>
          <w:rFonts w:ascii="Times New Roman" w:hAnsi="Times New Roman" w:cs="Times New Roman"/>
          <w:color w:val="000000" w:themeColor="text1"/>
          <w:sz w:val="24"/>
          <w:szCs w:val="24"/>
        </w:rPr>
        <w:t>w</w:t>
      </w:r>
      <w:r w:rsidR="00FD0ECD" w:rsidRPr="005446FC">
        <w:rPr>
          <w:rFonts w:ascii="Times New Roman" w:hAnsi="Times New Roman" w:cs="Times New Roman"/>
          <w:color w:val="000000" w:themeColor="text1"/>
          <w:sz w:val="24"/>
          <w:szCs w:val="24"/>
        </w:rPr>
        <w:t> </w:t>
      </w:r>
      <w:r w:rsidR="00746018" w:rsidRPr="005446FC">
        <w:rPr>
          <w:rFonts w:ascii="Times New Roman" w:hAnsi="Times New Roman" w:cs="Times New Roman"/>
          <w:color w:val="000000" w:themeColor="text1"/>
          <w:sz w:val="24"/>
          <w:szCs w:val="24"/>
        </w:rPr>
        <w:t>zakresie wysokości odszkodowania są korzystniejsze.</w:t>
      </w:r>
    </w:p>
    <w:p w14:paraId="583A0861" w14:textId="2DEF350D" w:rsidR="0074122C" w:rsidRPr="005446FC" w:rsidRDefault="00746018" w:rsidP="00E878A2">
      <w:pPr>
        <w:spacing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Niezależnie</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wypłaconego odszkodowania, </w:t>
      </w:r>
      <w:r w:rsidR="002808C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niewykonania usługi operator wyznaczony zwraca </w:t>
      </w:r>
      <w:r w:rsidR="002808C8" w:rsidRPr="005446FC">
        <w:rPr>
          <w:rFonts w:ascii="Times New Roman" w:hAnsi="Times New Roman" w:cs="Times New Roman"/>
          <w:color w:val="000000" w:themeColor="text1"/>
          <w:sz w:val="24"/>
          <w:szCs w:val="24"/>
        </w:rPr>
        <w:t>w całości pobraną opłatę za </w:t>
      </w:r>
      <w:r w:rsidRPr="005446FC">
        <w:rPr>
          <w:rFonts w:ascii="Times New Roman" w:hAnsi="Times New Roman" w:cs="Times New Roman"/>
          <w:color w:val="000000" w:themeColor="text1"/>
          <w:sz w:val="24"/>
          <w:szCs w:val="24"/>
        </w:rPr>
        <w:t>usługę.</w:t>
      </w:r>
    </w:p>
    <w:p w14:paraId="4560495B" w14:textId="344FEAF8" w:rsidR="007F2EBC" w:rsidRPr="005446FC" w:rsidRDefault="004442BC"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Pr="005446FC">
        <w:rPr>
          <w:rFonts w:ascii="Times New Roman" w:hAnsi="Times New Roman" w:cs="Times New Roman"/>
          <w:color w:val="000000" w:themeColor="text1"/>
          <w:sz w:val="24"/>
          <w:szCs w:val="24"/>
        </w:rPr>
        <w:t>rt</w:t>
      </w:r>
      <w:r w:rsidR="007F2EBC" w:rsidRPr="005446FC">
        <w:rPr>
          <w:rFonts w:ascii="Times New Roman" w:hAnsi="Times New Roman" w:cs="Times New Roman"/>
          <w:color w:val="000000" w:themeColor="text1"/>
          <w:sz w:val="24"/>
          <w:szCs w:val="24"/>
        </w:rPr>
        <w:t>.</w:t>
      </w:r>
      <w:r w:rsidR="002808C8" w:rsidRPr="005446FC">
        <w:rPr>
          <w:rFonts w:ascii="Times New Roman" w:hAnsi="Times New Roman" w:cs="Times New Roman"/>
          <w:color w:val="000000" w:themeColor="text1"/>
          <w:sz w:val="24"/>
          <w:szCs w:val="24"/>
        </w:rPr>
        <w:t> </w:t>
      </w:r>
      <w:r w:rsidR="009C2E89" w:rsidRPr="005446FC">
        <w:rPr>
          <w:rFonts w:ascii="Times New Roman" w:hAnsi="Times New Roman" w:cs="Times New Roman"/>
          <w:color w:val="000000" w:themeColor="text1"/>
          <w:sz w:val="24"/>
          <w:szCs w:val="24"/>
        </w:rPr>
        <w:t xml:space="preserve">55 </w:t>
      </w:r>
      <w:r w:rsidR="002808C8" w:rsidRPr="005446FC">
        <w:rPr>
          <w:rFonts w:ascii="Times New Roman" w:hAnsi="Times New Roman" w:cs="Times New Roman"/>
          <w:color w:val="000000" w:themeColor="text1"/>
          <w:sz w:val="24"/>
          <w:szCs w:val="24"/>
        </w:rPr>
        <w:t xml:space="preserve">ust. 1 </w:t>
      </w:r>
      <w:r w:rsidRPr="004442BC">
        <w:rPr>
          <w:rFonts w:ascii="Times New Roman" w:hAnsi="Times New Roman" w:cs="Times New Roman"/>
          <w:color w:val="000000" w:themeColor="text1"/>
          <w:sz w:val="24"/>
          <w:szCs w:val="24"/>
        </w:rPr>
        <w:t xml:space="preserve">projektu ustawy </w:t>
      </w:r>
      <w:r w:rsidR="007F2EBC" w:rsidRPr="005446FC">
        <w:rPr>
          <w:rFonts w:ascii="Times New Roman" w:hAnsi="Times New Roman" w:cs="Times New Roman"/>
          <w:color w:val="000000" w:themeColor="text1"/>
          <w:sz w:val="24"/>
          <w:szCs w:val="24"/>
        </w:rPr>
        <w:t xml:space="preserve">zapewnia nadawcom oraz adresatom korespondencji prawo wniesienia reklamacji dotyczącej publicznej usługi rejestrowanego doręczenia elektronicznego lub publicznej usługi hybrydowej. </w:t>
      </w:r>
      <w:r w:rsidR="00FB28FE" w:rsidRPr="005446FC">
        <w:rPr>
          <w:rFonts w:ascii="Times New Roman" w:hAnsi="Times New Roman" w:cs="Times New Roman"/>
          <w:color w:val="000000" w:themeColor="text1"/>
          <w:sz w:val="24"/>
          <w:szCs w:val="24"/>
        </w:rPr>
        <w:t>Nadawca albo adresat mogą zgłosić reklamację –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przepis</w:t>
      </w:r>
      <w:r>
        <w:rPr>
          <w:rFonts w:ascii="Times New Roman" w:hAnsi="Times New Roman" w:cs="Times New Roman"/>
          <w:color w:val="000000" w:themeColor="text1"/>
          <w:sz w:val="24"/>
          <w:szCs w:val="24"/>
        </w:rPr>
        <w:t>em</w:t>
      </w:r>
      <w:r w:rsidRPr="005446FC">
        <w:rPr>
          <w:rFonts w:ascii="Times New Roman" w:hAnsi="Times New Roman" w:cs="Times New Roman"/>
          <w:color w:val="000000" w:themeColor="text1"/>
          <w:sz w:val="24"/>
          <w:szCs w:val="24"/>
        </w:rPr>
        <w:t xml:space="preserve"> </w:t>
      </w:r>
      <w:r w:rsidR="002808C8" w:rsidRPr="005446FC">
        <w:rPr>
          <w:rFonts w:ascii="Times New Roman" w:hAnsi="Times New Roman" w:cs="Times New Roman"/>
          <w:color w:val="000000" w:themeColor="text1"/>
          <w:sz w:val="24"/>
          <w:szCs w:val="24"/>
        </w:rPr>
        <w:t>art. </w:t>
      </w:r>
      <w:r>
        <w:rPr>
          <w:rFonts w:ascii="Times New Roman" w:hAnsi="Times New Roman" w:cs="Times New Roman"/>
          <w:color w:val="000000" w:themeColor="text1"/>
          <w:sz w:val="24"/>
          <w:szCs w:val="24"/>
        </w:rPr>
        <w:t>55</w:t>
      </w:r>
      <w:r w:rsidRPr="005446FC">
        <w:rPr>
          <w:rFonts w:ascii="Times New Roman" w:hAnsi="Times New Roman" w:cs="Times New Roman"/>
          <w:color w:val="000000" w:themeColor="text1"/>
          <w:sz w:val="24"/>
          <w:szCs w:val="24"/>
        </w:rPr>
        <w:t xml:space="preserve"> </w:t>
      </w:r>
      <w:r w:rsidR="00FB28FE" w:rsidRPr="005446FC">
        <w:rPr>
          <w:rFonts w:ascii="Times New Roman" w:hAnsi="Times New Roman" w:cs="Times New Roman"/>
          <w:color w:val="000000" w:themeColor="text1"/>
          <w:sz w:val="24"/>
          <w:szCs w:val="24"/>
        </w:rPr>
        <w:t>ust.</w:t>
      </w:r>
      <w:r w:rsidR="002808C8" w:rsidRPr="005446FC">
        <w:rPr>
          <w:rFonts w:ascii="Times New Roman" w:hAnsi="Times New Roman" w:cs="Times New Roman"/>
          <w:color w:val="000000" w:themeColor="text1"/>
          <w:sz w:val="24"/>
          <w:szCs w:val="24"/>
        </w:rPr>
        <w:t> </w:t>
      </w:r>
      <w:r w:rsidR="00FB28FE" w:rsidRPr="005446FC">
        <w:rPr>
          <w:rFonts w:ascii="Times New Roman" w:hAnsi="Times New Roman" w:cs="Times New Roman"/>
          <w:color w:val="000000" w:themeColor="text1"/>
          <w:sz w:val="24"/>
          <w:szCs w:val="24"/>
        </w:rPr>
        <w:t xml:space="preserve">2 – </w:t>
      </w:r>
      <w:r w:rsidR="002808C8" w:rsidRPr="005446FC">
        <w:rPr>
          <w:rFonts w:ascii="Times New Roman" w:hAnsi="Times New Roman" w:cs="Times New Roman"/>
          <w:color w:val="000000" w:themeColor="text1"/>
          <w:sz w:val="24"/>
          <w:szCs w:val="24"/>
        </w:rPr>
        <w:t>w </w:t>
      </w:r>
      <w:r w:rsidR="00FB28FE" w:rsidRPr="005446FC">
        <w:rPr>
          <w:rFonts w:ascii="Times New Roman" w:hAnsi="Times New Roman" w:cs="Times New Roman"/>
          <w:color w:val="000000" w:themeColor="text1"/>
          <w:sz w:val="24"/>
          <w:szCs w:val="24"/>
        </w:rPr>
        <w:t xml:space="preserve">każdej placówce pocztowej operatora wyznaczonego lub wykorzystując usługę online udostępnioną przez operatora wyznaczonego. </w:t>
      </w:r>
      <w:r w:rsidR="007F2EBC" w:rsidRPr="005446FC">
        <w:rPr>
          <w:rFonts w:ascii="Times New Roman" w:hAnsi="Times New Roman" w:cs="Times New Roman"/>
          <w:color w:val="000000" w:themeColor="text1"/>
          <w:sz w:val="24"/>
          <w:szCs w:val="24"/>
        </w:rPr>
        <w:t>Art.</w:t>
      </w:r>
      <w:r w:rsidR="002808C8" w:rsidRPr="005446FC">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55</w:t>
      </w:r>
      <w:r w:rsidRPr="005446FC">
        <w:rPr>
          <w:rFonts w:ascii="Times New Roman" w:hAnsi="Times New Roman" w:cs="Times New Roman"/>
          <w:color w:val="000000" w:themeColor="text1"/>
          <w:sz w:val="24"/>
          <w:szCs w:val="24"/>
        </w:rPr>
        <w:t xml:space="preserve"> </w:t>
      </w:r>
      <w:r w:rsidR="002808C8" w:rsidRPr="005446FC">
        <w:rPr>
          <w:rFonts w:ascii="Times New Roman" w:hAnsi="Times New Roman" w:cs="Times New Roman"/>
          <w:color w:val="000000" w:themeColor="text1"/>
          <w:sz w:val="24"/>
          <w:szCs w:val="24"/>
        </w:rPr>
        <w:t>ust. </w:t>
      </w:r>
      <w:r>
        <w:rPr>
          <w:rFonts w:ascii="Times New Roman" w:hAnsi="Times New Roman" w:cs="Times New Roman"/>
          <w:color w:val="000000" w:themeColor="text1"/>
          <w:sz w:val="24"/>
          <w:szCs w:val="24"/>
        </w:rPr>
        <w:t>4</w:t>
      </w:r>
      <w:r w:rsidRPr="005446FC">
        <w:rPr>
          <w:rFonts w:ascii="Times New Roman" w:hAnsi="Times New Roman" w:cs="Times New Roman"/>
          <w:color w:val="000000" w:themeColor="text1"/>
          <w:sz w:val="24"/>
          <w:szCs w:val="24"/>
        </w:rPr>
        <w:t xml:space="preserve"> </w:t>
      </w:r>
      <w:r w:rsidR="007F2EBC" w:rsidRPr="005446FC">
        <w:rPr>
          <w:rFonts w:ascii="Times New Roman" w:hAnsi="Times New Roman" w:cs="Times New Roman"/>
          <w:color w:val="000000" w:themeColor="text1"/>
          <w:sz w:val="24"/>
          <w:szCs w:val="24"/>
        </w:rPr>
        <w:t xml:space="preserve">stanowi podstawę </w:t>
      </w:r>
      <w:r w:rsidR="00850CBA" w:rsidRPr="005446FC">
        <w:rPr>
          <w:rFonts w:ascii="Times New Roman" w:hAnsi="Times New Roman" w:cs="Times New Roman"/>
          <w:color w:val="000000" w:themeColor="text1"/>
          <w:sz w:val="24"/>
          <w:szCs w:val="24"/>
        </w:rPr>
        <w:t>do </w:t>
      </w:r>
      <w:r w:rsidR="007F2EBC" w:rsidRPr="005446FC">
        <w:rPr>
          <w:rFonts w:ascii="Times New Roman" w:hAnsi="Times New Roman" w:cs="Times New Roman"/>
          <w:color w:val="000000" w:themeColor="text1"/>
          <w:sz w:val="24"/>
          <w:szCs w:val="24"/>
        </w:rPr>
        <w:t xml:space="preserve">wydania przez ministra właściwego </w:t>
      </w:r>
      <w:r w:rsidR="00850CBA" w:rsidRPr="005446FC">
        <w:rPr>
          <w:rFonts w:ascii="Times New Roman" w:hAnsi="Times New Roman" w:cs="Times New Roman"/>
          <w:color w:val="000000" w:themeColor="text1"/>
          <w:sz w:val="24"/>
          <w:szCs w:val="24"/>
        </w:rPr>
        <w:t>do </w:t>
      </w:r>
      <w:r w:rsidR="007F2EB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F2EBC" w:rsidRPr="005446FC">
        <w:rPr>
          <w:rFonts w:ascii="Times New Roman" w:hAnsi="Times New Roman" w:cs="Times New Roman"/>
          <w:color w:val="000000" w:themeColor="text1"/>
          <w:sz w:val="24"/>
          <w:szCs w:val="24"/>
        </w:rPr>
        <w:t xml:space="preserve">łączności oraz ministra właściwego </w:t>
      </w:r>
      <w:r w:rsidR="00850CBA" w:rsidRPr="005446FC">
        <w:rPr>
          <w:rFonts w:ascii="Times New Roman" w:hAnsi="Times New Roman" w:cs="Times New Roman"/>
          <w:color w:val="000000" w:themeColor="text1"/>
          <w:sz w:val="24"/>
          <w:szCs w:val="24"/>
        </w:rPr>
        <w:t>do </w:t>
      </w:r>
      <w:r w:rsidR="007F2EB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F2EBC" w:rsidRPr="005446FC">
        <w:rPr>
          <w:rFonts w:ascii="Times New Roman" w:hAnsi="Times New Roman" w:cs="Times New Roman"/>
          <w:color w:val="000000" w:themeColor="text1"/>
          <w:sz w:val="24"/>
          <w:szCs w:val="24"/>
        </w:rPr>
        <w:t xml:space="preserve">informatyzacji rozporządzenia określającego </w:t>
      </w:r>
      <w:r w:rsidRPr="004442BC">
        <w:rPr>
          <w:rFonts w:ascii="Times New Roman" w:hAnsi="Times New Roman" w:cs="Times New Roman"/>
          <w:color w:val="000000" w:themeColor="text1"/>
          <w:sz w:val="24"/>
          <w:szCs w:val="24"/>
        </w:rPr>
        <w:t>szczegółowe warunki, jakim powinna odpowiadać reklamacja za niewykonanie lub nienależyte wykonanie publicznej usługi rejestrowanego doręczenia elektronicznego or</w:t>
      </w:r>
      <w:r>
        <w:rPr>
          <w:rFonts w:ascii="Times New Roman" w:hAnsi="Times New Roman" w:cs="Times New Roman"/>
          <w:color w:val="000000" w:themeColor="text1"/>
          <w:sz w:val="24"/>
          <w:szCs w:val="24"/>
        </w:rPr>
        <w:t>az publicznej usługi hybrydowej</w:t>
      </w:r>
      <w:r w:rsidR="0067291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oraz </w:t>
      </w:r>
      <w:r w:rsidRPr="004442BC">
        <w:rPr>
          <w:rFonts w:ascii="Times New Roman" w:hAnsi="Times New Roman" w:cs="Times New Roman"/>
          <w:color w:val="000000" w:themeColor="text1"/>
          <w:sz w:val="24"/>
          <w:szCs w:val="24"/>
        </w:rPr>
        <w:t>szczegółowy tryb postępowania reklamacyjnego</w:t>
      </w:r>
      <w:r w:rsidR="007F2EBC" w:rsidRPr="005446FC">
        <w:rPr>
          <w:rFonts w:ascii="Times New Roman" w:hAnsi="Times New Roman" w:cs="Times New Roman"/>
          <w:color w:val="000000" w:themeColor="text1"/>
          <w:sz w:val="24"/>
          <w:szCs w:val="24"/>
        </w:rPr>
        <w:t>.</w:t>
      </w:r>
    </w:p>
    <w:p w14:paraId="68E83863" w14:textId="0F154D1B" w:rsidR="0074122C" w:rsidRPr="005446FC" w:rsidRDefault="00693DC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art. </w:t>
      </w:r>
      <w:r w:rsidR="00121C38" w:rsidRPr="005446FC">
        <w:rPr>
          <w:rFonts w:ascii="Times New Roman" w:hAnsi="Times New Roman" w:cs="Times New Roman"/>
          <w:color w:val="000000" w:themeColor="text1"/>
          <w:sz w:val="24"/>
          <w:szCs w:val="24"/>
        </w:rPr>
        <w:t>5</w:t>
      </w:r>
      <w:r w:rsidR="009C2E89" w:rsidRPr="005446FC">
        <w:rPr>
          <w:rFonts w:ascii="Times New Roman" w:hAnsi="Times New Roman" w:cs="Times New Roman"/>
          <w:color w:val="000000" w:themeColor="text1"/>
          <w:sz w:val="24"/>
          <w:szCs w:val="24"/>
        </w:rPr>
        <w:t>6</w:t>
      </w:r>
      <w:r w:rsidR="002F5935" w:rsidRPr="005446FC">
        <w:rPr>
          <w:rFonts w:ascii="Times New Roman" w:hAnsi="Times New Roman" w:cs="Times New Roman"/>
          <w:color w:val="000000" w:themeColor="text1"/>
          <w:sz w:val="24"/>
          <w:szCs w:val="24"/>
        </w:rPr>
        <w:t xml:space="preserve"> </w:t>
      </w:r>
      <w:r w:rsidR="0067331C">
        <w:rPr>
          <w:rFonts w:ascii="Times New Roman" w:hAnsi="Times New Roman" w:cs="Times New Roman"/>
          <w:color w:val="000000" w:themeColor="text1"/>
          <w:sz w:val="24"/>
          <w:szCs w:val="24"/>
        </w:rPr>
        <w:t xml:space="preserve">projektu ustawy </w:t>
      </w:r>
      <w:r w:rsidR="0074122C" w:rsidRPr="005446FC">
        <w:rPr>
          <w:rFonts w:ascii="Times New Roman" w:hAnsi="Times New Roman" w:cs="Times New Roman"/>
          <w:color w:val="000000" w:themeColor="text1"/>
          <w:sz w:val="24"/>
          <w:szCs w:val="24"/>
        </w:rPr>
        <w:t xml:space="preserve">ustala się warunki, kiedy kwalifikowani dostawcy usług zaufania zobligowani są </w:t>
      </w:r>
      <w:r w:rsidR="0067291B">
        <w:rPr>
          <w:rFonts w:ascii="Times New Roman" w:hAnsi="Times New Roman" w:cs="Times New Roman"/>
          <w:color w:val="000000" w:themeColor="text1"/>
          <w:sz w:val="24"/>
          <w:szCs w:val="24"/>
        </w:rPr>
        <w:t xml:space="preserve">do </w:t>
      </w:r>
      <w:r w:rsidR="0074122C" w:rsidRPr="005446FC">
        <w:rPr>
          <w:rFonts w:ascii="Times New Roman" w:hAnsi="Times New Roman" w:cs="Times New Roman"/>
          <w:color w:val="000000" w:themeColor="text1"/>
          <w:sz w:val="24"/>
          <w:szCs w:val="24"/>
        </w:rPr>
        <w:t xml:space="preserve">aktualizacji danych dotyczących </w:t>
      </w:r>
      <w:r w:rsidR="00297165" w:rsidRPr="005446FC">
        <w:rPr>
          <w:rFonts w:ascii="Times New Roman" w:hAnsi="Times New Roman" w:cs="Times New Roman"/>
          <w:color w:val="000000" w:themeColor="text1"/>
          <w:sz w:val="24"/>
          <w:szCs w:val="24"/>
        </w:rPr>
        <w:t>dostarczanych przez nich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297165" w:rsidRPr="005446FC">
        <w:rPr>
          <w:rFonts w:ascii="Times New Roman" w:hAnsi="Times New Roman" w:cs="Times New Roman"/>
          <w:color w:val="000000" w:themeColor="text1"/>
          <w:sz w:val="24"/>
          <w:szCs w:val="24"/>
        </w:rPr>
        <w:t>doręczeń elektronicznych</w:t>
      </w:r>
      <w:r w:rsidR="0074122C" w:rsidRPr="005446FC">
        <w:rPr>
          <w:rFonts w:ascii="Times New Roman" w:hAnsi="Times New Roman" w:cs="Times New Roman"/>
          <w:color w:val="000000" w:themeColor="text1"/>
          <w:sz w:val="24"/>
          <w:szCs w:val="24"/>
        </w:rPr>
        <w:t xml:space="preserve">, </w:t>
      </w:r>
      <w:r w:rsidR="00297165" w:rsidRPr="005446FC">
        <w:rPr>
          <w:rFonts w:ascii="Times New Roman" w:hAnsi="Times New Roman" w:cs="Times New Roman"/>
          <w:color w:val="000000" w:themeColor="text1"/>
          <w:sz w:val="24"/>
          <w:szCs w:val="24"/>
        </w:rPr>
        <w:t xml:space="preserve">które </w:t>
      </w:r>
      <w:r w:rsidR="0074122C" w:rsidRPr="005446FC">
        <w:rPr>
          <w:rFonts w:ascii="Times New Roman" w:hAnsi="Times New Roman" w:cs="Times New Roman"/>
          <w:color w:val="000000" w:themeColor="text1"/>
          <w:sz w:val="24"/>
          <w:szCs w:val="24"/>
        </w:rPr>
        <w:t xml:space="preserve">zostały wpisane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elektronicznych. Zakłada się, że aktualizacja będzie realizowana przy</w:t>
      </w:r>
      <w:r w:rsidRPr="005446FC">
        <w:rPr>
          <w:rFonts w:ascii="Times New Roman" w:hAnsi="Times New Roman" w:cs="Times New Roman"/>
          <w:color w:val="000000" w:themeColor="text1"/>
          <w:sz w:val="24"/>
          <w:szCs w:val="24"/>
        </w:rPr>
        <w:t> </w:t>
      </w:r>
      <w:r w:rsidR="0074122C" w:rsidRPr="005446FC">
        <w:rPr>
          <w:rFonts w:ascii="Times New Roman" w:hAnsi="Times New Roman" w:cs="Times New Roman"/>
          <w:color w:val="000000" w:themeColor="text1"/>
          <w:sz w:val="24"/>
          <w:szCs w:val="24"/>
        </w:rPr>
        <w:t xml:space="preserve">wykorzystaniu usługi sieciowej udostępnionej przez ministra właściwego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informatyzacji, umożliwiającej przesyłanie danych aktualizacyjnych przez kwalifikowanego dostawcę usług zaufania. Zakłada się, że skoro kwalifikowani dostawcy usług zaufania świadczący kwalifikowane usługi zaufania stosują się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przepisó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rozporządzenia 910/214, a</w:t>
      </w:r>
      <w:r w:rsidR="00246C97" w:rsidRPr="005446FC">
        <w:rPr>
          <w:rFonts w:ascii="Times New Roman" w:hAnsi="Times New Roman" w:cs="Times New Roman"/>
          <w:color w:val="000000" w:themeColor="text1"/>
          <w:sz w:val="24"/>
          <w:szCs w:val="24"/>
        </w:rPr>
        <w:t> </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szczególności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wymogó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określonych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w:t>
      </w:r>
      <w:r w:rsidR="0074122C" w:rsidRPr="005446FC">
        <w:rPr>
          <w:rFonts w:ascii="Times New Roman" w:hAnsi="Times New Roman" w:cs="Times New Roman"/>
          <w:color w:val="000000" w:themeColor="text1"/>
          <w:sz w:val="24"/>
          <w:szCs w:val="24"/>
        </w:rPr>
        <w:t>24 tego rozporządzenia, można będzie ufać danym przez nich przekazywanym, gdyż sami dostawcy zapewnią odpowiednie procedury administracyjne</w:t>
      </w:r>
      <w:r w:rsidR="00A05DAF" w:rsidRPr="005446FC">
        <w:rPr>
          <w:rFonts w:ascii="Times New Roman" w:hAnsi="Times New Roman" w:cs="Times New Roman"/>
          <w:color w:val="000000" w:themeColor="text1"/>
          <w:sz w:val="24"/>
          <w:szCs w:val="24"/>
        </w:rPr>
        <w:t xml:space="preserve"> i </w:t>
      </w:r>
      <w:r w:rsidR="0074122C" w:rsidRPr="005446FC">
        <w:rPr>
          <w:rFonts w:ascii="Times New Roman" w:hAnsi="Times New Roman" w:cs="Times New Roman"/>
          <w:color w:val="000000" w:themeColor="text1"/>
          <w:sz w:val="24"/>
          <w:szCs w:val="24"/>
        </w:rPr>
        <w:t>zarządcze odpowiadające europejskim lub międzynarodowym standardom.</w:t>
      </w:r>
    </w:p>
    <w:p w14:paraId="2FC81AC3" w14:textId="5B74D4D0" w:rsidR="0074122C" w:rsidRPr="005446FC" w:rsidRDefault="00693DC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632E95" w:rsidRPr="005446FC">
        <w:rPr>
          <w:rFonts w:ascii="Times New Roman" w:hAnsi="Times New Roman" w:cs="Times New Roman"/>
          <w:color w:val="000000" w:themeColor="text1"/>
          <w:sz w:val="24"/>
          <w:szCs w:val="24"/>
        </w:rPr>
        <w:t>a</w:t>
      </w:r>
      <w:r w:rsidR="0074122C" w:rsidRPr="005446FC">
        <w:rPr>
          <w:rFonts w:ascii="Times New Roman" w:hAnsi="Times New Roman" w:cs="Times New Roman"/>
          <w:color w:val="000000" w:themeColor="text1"/>
          <w:sz w:val="24"/>
          <w:szCs w:val="24"/>
        </w:rPr>
        <w:t>rt.</w:t>
      </w:r>
      <w:r w:rsidRPr="005446FC">
        <w:rPr>
          <w:rFonts w:ascii="Times New Roman" w:hAnsi="Times New Roman" w:cs="Times New Roman"/>
          <w:color w:val="000000" w:themeColor="text1"/>
          <w:sz w:val="24"/>
          <w:szCs w:val="24"/>
        </w:rPr>
        <w:t> </w:t>
      </w:r>
      <w:r w:rsidR="00AD48CB" w:rsidRPr="005446FC">
        <w:rPr>
          <w:rFonts w:ascii="Times New Roman" w:hAnsi="Times New Roman" w:cs="Times New Roman"/>
          <w:color w:val="000000" w:themeColor="text1"/>
          <w:sz w:val="24"/>
          <w:szCs w:val="24"/>
        </w:rPr>
        <w:t>5</w:t>
      </w:r>
      <w:r w:rsidR="009C2E89" w:rsidRPr="005446FC">
        <w:rPr>
          <w:rFonts w:ascii="Times New Roman" w:hAnsi="Times New Roman" w:cs="Times New Roman"/>
          <w:color w:val="000000" w:themeColor="text1"/>
          <w:sz w:val="24"/>
          <w:szCs w:val="24"/>
        </w:rPr>
        <w:t>7</w:t>
      </w:r>
      <w:r w:rsidR="00AD48CB" w:rsidRPr="005446FC">
        <w:rPr>
          <w:rFonts w:ascii="Times New Roman" w:hAnsi="Times New Roman" w:cs="Times New Roman"/>
          <w:color w:val="000000" w:themeColor="text1"/>
          <w:sz w:val="24"/>
          <w:szCs w:val="24"/>
        </w:rPr>
        <w:t xml:space="preserve"> </w:t>
      </w:r>
      <w:r w:rsidR="00D349E3" w:rsidRPr="00D349E3">
        <w:rPr>
          <w:rFonts w:ascii="Times New Roman" w:hAnsi="Times New Roman" w:cs="Times New Roman"/>
          <w:color w:val="000000" w:themeColor="text1"/>
          <w:sz w:val="24"/>
          <w:szCs w:val="24"/>
        </w:rPr>
        <w:t xml:space="preserve">projektu ustawy </w:t>
      </w:r>
      <w:r w:rsidR="00632E95" w:rsidRPr="005446FC">
        <w:rPr>
          <w:rFonts w:ascii="Times New Roman" w:hAnsi="Times New Roman" w:cs="Times New Roman"/>
          <w:color w:val="000000" w:themeColor="text1"/>
          <w:sz w:val="24"/>
          <w:szCs w:val="24"/>
        </w:rPr>
        <w:t xml:space="preserve">zobowiązano </w:t>
      </w:r>
      <w:r w:rsidR="0074122C"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informatyzacji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 xml:space="preserve">zapewnienia funkcjonowania systemu teleinformatycznego </w:t>
      </w:r>
      <w:r w:rsidR="00850CBA" w:rsidRPr="005446FC">
        <w:rPr>
          <w:rFonts w:ascii="Times New Roman" w:hAnsi="Times New Roman" w:cs="Times New Roman"/>
          <w:color w:val="000000" w:themeColor="text1"/>
          <w:sz w:val="24"/>
          <w:szCs w:val="24"/>
        </w:rPr>
        <w:t>dla </w:t>
      </w:r>
      <w:r w:rsidR="0074122C" w:rsidRPr="005446FC">
        <w:rPr>
          <w:rFonts w:ascii="Times New Roman" w:hAnsi="Times New Roman" w:cs="Times New Roman"/>
          <w:color w:val="000000" w:themeColor="text1"/>
          <w:sz w:val="24"/>
          <w:szCs w:val="24"/>
        </w:rPr>
        <w:t xml:space="preserve">całego systemu doręczeń elektronicznych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74122C" w:rsidRPr="005446FC">
        <w:rPr>
          <w:rFonts w:ascii="Times New Roman" w:hAnsi="Times New Roman" w:cs="Times New Roman"/>
          <w:color w:val="000000" w:themeColor="text1"/>
          <w:sz w:val="24"/>
          <w:szCs w:val="24"/>
        </w:rPr>
        <w:t xml:space="preserve">Polsce. </w:t>
      </w: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tym celu niezbędne jest bowiem nie tylko zapewnienie 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(art. </w:t>
      </w:r>
      <w:r w:rsidR="009C2E89" w:rsidRPr="005446FC">
        <w:rPr>
          <w:rFonts w:ascii="Times New Roman" w:hAnsi="Times New Roman" w:cs="Times New Roman"/>
          <w:color w:val="000000" w:themeColor="text1"/>
          <w:sz w:val="24"/>
          <w:szCs w:val="24"/>
        </w:rPr>
        <w:t xml:space="preserve">57 </w:t>
      </w:r>
      <w:r w:rsidRPr="005446FC">
        <w:rPr>
          <w:rFonts w:ascii="Times New Roman" w:hAnsi="Times New Roman" w:cs="Times New Roman"/>
          <w:color w:val="000000" w:themeColor="text1"/>
          <w:sz w:val="24"/>
          <w:szCs w:val="24"/>
        </w:rPr>
        <w:t>pkt </w:t>
      </w:r>
      <w:r w:rsidR="0074122C" w:rsidRPr="005446FC">
        <w:rPr>
          <w:rFonts w:ascii="Times New Roman" w:hAnsi="Times New Roman" w:cs="Times New Roman"/>
          <w:color w:val="000000" w:themeColor="text1"/>
          <w:sz w:val="24"/>
          <w:szCs w:val="24"/>
        </w:rPr>
        <w:t>1), ale też rozwiązań umożliwiających wyszukiwa</w:t>
      </w:r>
      <w:r w:rsidR="00FF3D47" w:rsidRPr="005446FC">
        <w:rPr>
          <w:rFonts w:ascii="Times New Roman" w:hAnsi="Times New Roman" w:cs="Times New Roman"/>
          <w:color w:val="000000" w:themeColor="text1"/>
          <w:sz w:val="24"/>
          <w:szCs w:val="24"/>
        </w:rPr>
        <w:t xml:space="preserve">nie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FF3D47" w:rsidRPr="005446FC">
        <w:rPr>
          <w:rFonts w:ascii="Times New Roman" w:hAnsi="Times New Roman" w:cs="Times New Roman"/>
          <w:color w:val="000000" w:themeColor="text1"/>
          <w:sz w:val="24"/>
          <w:szCs w:val="24"/>
        </w:rPr>
        <w:t>tej bazie</w:t>
      </w:r>
      <w:r w:rsidRPr="005446FC">
        <w:rPr>
          <w:rFonts w:ascii="Times New Roman" w:hAnsi="Times New Roman" w:cs="Times New Roman"/>
          <w:color w:val="000000" w:themeColor="text1"/>
          <w:sz w:val="24"/>
          <w:szCs w:val="24"/>
        </w:rPr>
        <w:t xml:space="preserve"> (art. </w:t>
      </w:r>
      <w:r w:rsidR="009C2E89" w:rsidRPr="005446FC">
        <w:rPr>
          <w:rFonts w:ascii="Times New Roman" w:hAnsi="Times New Roman" w:cs="Times New Roman"/>
          <w:color w:val="000000" w:themeColor="text1"/>
          <w:sz w:val="24"/>
          <w:szCs w:val="24"/>
        </w:rPr>
        <w:t xml:space="preserve">57 </w:t>
      </w:r>
      <w:r w:rsidRPr="005446FC">
        <w:rPr>
          <w:rFonts w:ascii="Times New Roman" w:hAnsi="Times New Roman" w:cs="Times New Roman"/>
          <w:color w:val="000000" w:themeColor="text1"/>
          <w:sz w:val="24"/>
          <w:szCs w:val="24"/>
        </w:rPr>
        <w:t>pkt </w:t>
      </w:r>
      <w:r w:rsidR="0074122C" w:rsidRPr="005446FC">
        <w:rPr>
          <w:rFonts w:ascii="Times New Roman" w:hAnsi="Times New Roman" w:cs="Times New Roman"/>
          <w:color w:val="000000" w:themeColor="text1"/>
          <w:sz w:val="24"/>
          <w:szCs w:val="24"/>
        </w:rPr>
        <w:t>2).</w:t>
      </w:r>
    </w:p>
    <w:p w14:paraId="2AB77ACA" w14:textId="20228EF1" w:rsidR="0074122C" w:rsidRPr="005446FC" w:rsidRDefault="0074122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 art.</w:t>
      </w:r>
      <w:r w:rsidR="00275A36" w:rsidRPr="005446FC">
        <w:rPr>
          <w:rFonts w:ascii="Times New Roman" w:hAnsi="Times New Roman" w:cs="Times New Roman"/>
          <w:color w:val="000000" w:themeColor="text1"/>
          <w:sz w:val="24"/>
          <w:szCs w:val="24"/>
        </w:rPr>
        <w:t> </w:t>
      </w:r>
      <w:r w:rsidR="00D64B45" w:rsidRPr="005446FC">
        <w:rPr>
          <w:rFonts w:ascii="Times New Roman" w:hAnsi="Times New Roman" w:cs="Times New Roman"/>
          <w:color w:val="000000" w:themeColor="text1"/>
          <w:sz w:val="24"/>
          <w:szCs w:val="24"/>
        </w:rPr>
        <w:t>5</w:t>
      </w:r>
      <w:r w:rsidR="009C2E89" w:rsidRPr="005446FC">
        <w:rPr>
          <w:rFonts w:ascii="Times New Roman" w:hAnsi="Times New Roman" w:cs="Times New Roman"/>
          <w:color w:val="000000" w:themeColor="text1"/>
          <w:sz w:val="24"/>
          <w:szCs w:val="24"/>
        </w:rPr>
        <w:t>7</w:t>
      </w:r>
      <w:r w:rsidR="00D64B4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pkt</w:t>
      </w:r>
      <w:r w:rsidR="00275A3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3 </w:t>
      </w:r>
      <w:r w:rsidR="00D349E3" w:rsidRPr="00D349E3">
        <w:rPr>
          <w:rFonts w:ascii="Times New Roman" w:hAnsi="Times New Roman" w:cs="Times New Roman"/>
          <w:color w:val="000000" w:themeColor="text1"/>
          <w:sz w:val="24"/>
          <w:szCs w:val="24"/>
        </w:rPr>
        <w:t xml:space="preserve">projektu ustawy </w:t>
      </w:r>
      <w:r w:rsidRPr="005446FC">
        <w:rPr>
          <w:rFonts w:ascii="Times New Roman" w:hAnsi="Times New Roman" w:cs="Times New Roman"/>
          <w:color w:val="000000" w:themeColor="text1"/>
          <w:sz w:val="24"/>
          <w:szCs w:val="24"/>
        </w:rPr>
        <w:t>ma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celu umożliwienie </w:t>
      </w:r>
      <w:r w:rsidR="00AD48CB" w:rsidRPr="005446FC">
        <w:rPr>
          <w:rFonts w:ascii="Times New Roman" w:hAnsi="Times New Roman" w:cs="Times New Roman"/>
          <w:color w:val="000000" w:themeColor="text1"/>
          <w:sz w:val="24"/>
          <w:szCs w:val="24"/>
        </w:rPr>
        <w:t xml:space="preserve">gromadzenia </w:t>
      </w:r>
      <w:r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397D27" w:rsidRPr="005446FC">
        <w:rPr>
          <w:rFonts w:ascii="Times New Roman" w:hAnsi="Times New Roman" w:cs="Times New Roman"/>
          <w:color w:val="000000" w:themeColor="text1"/>
          <w:sz w:val="24"/>
          <w:szCs w:val="24"/>
        </w:rPr>
        <w:t xml:space="preserve">doręczeń elektronicznych udostępnianych </w:t>
      </w:r>
      <w:r w:rsidR="00275A36" w:rsidRPr="005446FC">
        <w:rPr>
          <w:rFonts w:ascii="Times New Roman" w:hAnsi="Times New Roman" w:cs="Times New Roman"/>
          <w:color w:val="000000" w:themeColor="text1"/>
          <w:sz w:val="24"/>
          <w:szCs w:val="24"/>
        </w:rPr>
        <w:t>w </w:t>
      </w:r>
      <w:r w:rsidR="00397D27" w:rsidRPr="005446FC">
        <w:rPr>
          <w:rFonts w:ascii="Times New Roman" w:hAnsi="Times New Roman" w:cs="Times New Roman"/>
          <w:color w:val="000000" w:themeColor="text1"/>
          <w:sz w:val="24"/>
          <w:szCs w:val="24"/>
        </w:rPr>
        <w:t>ramach kwalifikowanych usług rejestrowanego doręczenia elektronicznego</w:t>
      </w:r>
      <w:r w:rsidRPr="005446FC">
        <w:rPr>
          <w:rFonts w:ascii="Times New Roman" w:hAnsi="Times New Roman" w:cs="Times New Roman"/>
          <w:color w:val="000000" w:themeColor="text1"/>
          <w:sz w:val="24"/>
          <w:szCs w:val="24"/>
        </w:rPr>
        <w:t xml:space="preserve"> wraz</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ich lokalizacjami.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nich przetwarzane są wyłącznie dane techniczne, niestanowiące danych osobowych, dzięki czemu możliwa jest realizacja komunikacji między skrzynkami doręczeń.</w:t>
      </w:r>
    </w:p>
    <w:p w14:paraId="5BEE69F4" w14:textId="6EB83BD2" w:rsidR="0074122C" w:rsidRPr="005446FC" w:rsidRDefault="00D349E3"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Pr="005446FC">
        <w:rPr>
          <w:rFonts w:ascii="Times New Roman" w:hAnsi="Times New Roman" w:cs="Times New Roman"/>
          <w:color w:val="000000" w:themeColor="text1"/>
          <w:sz w:val="24"/>
          <w:szCs w:val="24"/>
        </w:rPr>
        <w:t>rt</w:t>
      </w:r>
      <w:r w:rsidR="0074122C" w:rsidRPr="005446FC">
        <w:rPr>
          <w:rFonts w:ascii="Times New Roman" w:hAnsi="Times New Roman" w:cs="Times New Roman"/>
          <w:color w:val="000000" w:themeColor="text1"/>
          <w:sz w:val="24"/>
          <w:szCs w:val="24"/>
        </w:rPr>
        <w:t>.</w:t>
      </w:r>
      <w:r w:rsidR="00275A36" w:rsidRPr="005446FC">
        <w:rPr>
          <w:rFonts w:ascii="Times New Roman" w:hAnsi="Times New Roman" w:cs="Times New Roman"/>
          <w:color w:val="000000" w:themeColor="text1"/>
          <w:sz w:val="24"/>
          <w:szCs w:val="24"/>
        </w:rPr>
        <w:t> </w:t>
      </w:r>
      <w:r w:rsidR="00D64B45" w:rsidRPr="005446FC">
        <w:rPr>
          <w:rFonts w:ascii="Times New Roman" w:hAnsi="Times New Roman" w:cs="Times New Roman"/>
          <w:color w:val="000000" w:themeColor="text1"/>
          <w:sz w:val="24"/>
          <w:szCs w:val="24"/>
        </w:rPr>
        <w:t>5</w:t>
      </w:r>
      <w:r w:rsidR="009C2E89" w:rsidRPr="005446FC">
        <w:rPr>
          <w:rFonts w:ascii="Times New Roman" w:hAnsi="Times New Roman" w:cs="Times New Roman"/>
          <w:color w:val="000000" w:themeColor="text1"/>
          <w:sz w:val="24"/>
          <w:szCs w:val="24"/>
        </w:rPr>
        <w:t>7</w:t>
      </w:r>
      <w:r w:rsidR="00D64B45" w:rsidRPr="005446FC">
        <w:rPr>
          <w:rFonts w:ascii="Times New Roman" w:hAnsi="Times New Roman" w:cs="Times New Roman"/>
          <w:color w:val="000000" w:themeColor="text1"/>
          <w:sz w:val="24"/>
          <w:szCs w:val="24"/>
        </w:rPr>
        <w:t xml:space="preserve"> </w:t>
      </w:r>
      <w:r w:rsidR="00275A36" w:rsidRPr="005446FC">
        <w:rPr>
          <w:rFonts w:ascii="Times New Roman" w:hAnsi="Times New Roman" w:cs="Times New Roman"/>
          <w:color w:val="000000" w:themeColor="text1"/>
          <w:sz w:val="24"/>
          <w:szCs w:val="24"/>
        </w:rPr>
        <w:t>pkt </w:t>
      </w:r>
      <w:r w:rsidR="0074122C" w:rsidRPr="005446FC">
        <w:rPr>
          <w:rFonts w:ascii="Times New Roman" w:hAnsi="Times New Roman" w:cs="Times New Roman"/>
          <w:color w:val="000000" w:themeColor="text1"/>
          <w:sz w:val="24"/>
          <w:szCs w:val="24"/>
        </w:rPr>
        <w:t xml:space="preserve">4 </w:t>
      </w:r>
      <w:r w:rsidRPr="00D349E3">
        <w:rPr>
          <w:rFonts w:ascii="Times New Roman" w:hAnsi="Times New Roman" w:cs="Times New Roman"/>
          <w:color w:val="000000" w:themeColor="text1"/>
          <w:sz w:val="24"/>
          <w:szCs w:val="24"/>
        </w:rPr>
        <w:t xml:space="preserve">projektu ustawy </w:t>
      </w:r>
      <w:r w:rsidR="00094A0B" w:rsidRPr="005446FC">
        <w:rPr>
          <w:rFonts w:ascii="Times New Roman" w:hAnsi="Times New Roman" w:cs="Times New Roman"/>
          <w:color w:val="000000" w:themeColor="text1"/>
          <w:sz w:val="24"/>
          <w:szCs w:val="24"/>
        </w:rPr>
        <w:t>nakłada</w:t>
      </w:r>
      <w:r w:rsidR="00375A65" w:rsidRPr="005446FC">
        <w:rPr>
          <w:rFonts w:ascii="Times New Roman" w:hAnsi="Times New Roman" w:cs="Times New Roman"/>
          <w:color w:val="000000" w:themeColor="text1"/>
          <w:sz w:val="24"/>
          <w:szCs w:val="24"/>
        </w:rPr>
        <w:t xml:space="preserve"> na </w:t>
      </w:r>
      <w:r w:rsidR="0074122C" w:rsidRPr="005446FC">
        <w:rPr>
          <w:rFonts w:ascii="Times New Roman" w:hAnsi="Times New Roman" w:cs="Times New Roman"/>
          <w:color w:val="000000" w:themeColor="text1"/>
          <w:sz w:val="24"/>
          <w:szCs w:val="24"/>
        </w:rPr>
        <w:t>minist</w:t>
      </w:r>
      <w:r w:rsidR="00094A0B" w:rsidRPr="005446FC">
        <w:rPr>
          <w:rFonts w:ascii="Times New Roman" w:hAnsi="Times New Roman" w:cs="Times New Roman"/>
          <w:color w:val="000000" w:themeColor="text1"/>
          <w:sz w:val="24"/>
          <w:szCs w:val="24"/>
        </w:rPr>
        <w:t>ra</w:t>
      </w:r>
      <w:r w:rsidR="0074122C" w:rsidRPr="005446FC">
        <w:rPr>
          <w:rFonts w:ascii="Times New Roman" w:hAnsi="Times New Roman" w:cs="Times New Roman"/>
          <w:color w:val="000000" w:themeColor="text1"/>
          <w:sz w:val="24"/>
          <w:szCs w:val="24"/>
        </w:rPr>
        <w:t xml:space="preserve"> właściw</w:t>
      </w:r>
      <w:r w:rsidR="00094A0B" w:rsidRPr="005446FC">
        <w:rPr>
          <w:rFonts w:ascii="Times New Roman" w:hAnsi="Times New Roman" w:cs="Times New Roman"/>
          <w:color w:val="000000" w:themeColor="text1"/>
          <w:sz w:val="24"/>
          <w:szCs w:val="24"/>
        </w:rPr>
        <w:t>ego</w:t>
      </w:r>
      <w:r w:rsidR="0074122C"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informatyzacji obowiązek utworzenia punktu dostępu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usług rejestrowanego doręcz</w:t>
      </w:r>
      <w:r w:rsidR="00A53330" w:rsidRPr="005446FC">
        <w:rPr>
          <w:rFonts w:ascii="Times New Roman" w:hAnsi="Times New Roman" w:cs="Times New Roman"/>
          <w:color w:val="000000" w:themeColor="text1"/>
          <w:sz w:val="24"/>
          <w:szCs w:val="24"/>
        </w:rPr>
        <w:t>e</w:t>
      </w:r>
      <w:r w:rsidR="0074122C" w:rsidRPr="005446FC">
        <w:rPr>
          <w:rFonts w:ascii="Times New Roman" w:hAnsi="Times New Roman" w:cs="Times New Roman"/>
          <w:color w:val="000000" w:themeColor="text1"/>
          <w:sz w:val="24"/>
          <w:szCs w:val="24"/>
        </w:rPr>
        <w:t xml:space="preserve">nia elektronicznego </w:t>
      </w:r>
      <w:r w:rsidR="00275A36"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ruchu transgranicznym, co umożliwi sprzęgnięcie krajowej infrastruktury usług rejestrowanego doręczenia elektronicznego z infrastrukturami innych krajó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 </w:t>
      </w:r>
      <w:r w:rsidR="00275A36"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 xml:space="preserve">przypadku gdy zostaną stworzone warunki </w:t>
      </w:r>
      <w:r w:rsidR="00850CBA" w:rsidRPr="005446FC">
        <w:rPr>
          <w:rFonts w:ascii="Times New Roman" w:hAnsi="Times New Roman" w:cs="Times New Roman"/>
          <w:color w:val="000000" w:themeColor="text1"/>
          <w:sz w:val="24"/>
          <w:szCs w:val="24"/>
        </w:rPr>
        <w:t>dla </w:t>
      </w:r>
      <w:r w:rsidR="0074122C" w:rsidRPr="005446FC">
        <w:rPr>
          <w:rFonts w:ascii="Times New Roman" w:hAnsi="Times New Roman" w:cs="Times New Roman"/>
          <w:color w:val="000000" w:themeColor="text1"/>
          <w:sz w:val="24"/>
          <w:szCs w:val="24"/>
        </w:rPr>
        <w:t>takiego sprzęgnięcia.</w:t>
      </w:r>
    </w:p>
    <w:p w14:paraId="646395EC" w14:textId="32DED950" w:rsidR="0074122C" w:rsidRPr="005446FC" w:rsidRDefault="00B609B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art. </w:t>
      </w:r>
      <w:r w:rsidR="00D30323" w:rsidRPr="005446FC">
        <w:rPr>
          <w:rFonts w:ascii="Times New Roman" w:hAnsi="Times New Roman" w:cs="Times New Roman"/>
          <w:color w:val="000000" w:themeColor="text1"/>
          <w:sz w:val="24"/>
          <w:szCs w:val="24"/>
        </w:rPr>
        <w:t>5</w:t>
      </w:r>
      <w:r w:rsidR="009C2E89" w:rsidRPr="005446FC">
        <w:rPr>
          <w:rFonts w:ascii="Times New Roman" w:hAnsi="Times New Roman" w:cs="Times New Roman"/>
          <w:color w:val="000000" w:themeColor="text1"/>
          <w:sz w:val="24"/>
          <w:szCs w:val="24"/>
        </w:rPr>
        <w:t>8</w:t>
      </w:r>
      <w:r w:rsidR="00D349E3" w:rsidRPr="00D349E3">
        <w:t xml:space="preserve"> </w:t>
      </w:r>
      <w:r w:rsidR="00D349E3" w:rsidRPr="00D349E3">
        <w:rPr>
          <w:rFonts w:ascii="Times New Roman" w:hAnsi="Times New Roman" w:cs="Times New Roman"/>
          <w:color w:val="000000" w:themeColor="text1"/>
          <w:sz w:val="24"/>
          <w:szCs w:val="24"/>
        </w:rPr>
        <w:t>projektu ustawy</w:t>
      </w:r>
      <w:r w:rsidR="00D30323" w:rsidRPr="005446FC">
        <w:rPr>
          <w:rFonts w:ascii="Times New Roman" w:hAnsi="Times New Roman" w:cs="Times New Roman"/>
          <w:color w:val="000000" w:themeColor="text1"/>
          <w:sz w:val="24"/>
          <w:szCs w:val="24"/>
        </w:rPr>
        <w:t xml:space="preserve"> </w:t>
      </w:r>
      <w:r w:rsidR="0074122C" w:rsidRPr="005446FC">
        <w:rPr>
          <w:rFonts w:ascii="Times New Roman" w:hAnsi="Times New Roman" w:cs="Times New Roman"/>
          <w:color w:val="000000" w:themeColor="text1"/>
          <w:sz w:val="24"/>
          <w:szCs w:val="24"/>
        </w:rPr>
        <w:t xml:space="preserve">ustalono zasady wyszukiwania danych </w:t>
      </w: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elektronicznych. Aby baza adresó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 xml:space="preserve">elektronicznych służyła celom, </w:t>
      </w:r>
      <w:r w:rsidR="00850CBA" w:rsidRPr="005446FC">
        <w:rPr>
          <w:rFonts w:ascii="Times New Roman" w:hAnsi="Times New Roman" w:cs="Times New Roman"/>
          <w:color w:val="000000" w:themeColor="text1"/>
          <w:sz w:val="24"/>
          <w:szCs w:val="24"/>
        </w:rPr>
        <w:t>dla </w:t>
      </w:r>
      <w:r w:rsidR="0074122C" w:rsidRPr="005446FC">
        <w:rPr>
          <w:rFonts w:ascii="Times New Roman" w:hAnsi="Times New Roman" w:cs="Times New Roman"/>
          <w:color w:val="000000" w:themeColor="text1"/>
          <w:sz w:val="24"/>
          <w:szCs w:val="24"/>
        </w:rPr>
        <w:t xml:space="preserve">jakich została utworzona, przyjęto ogólną zasadę, że dostęp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wyszukiwania</w:t>
      </w:r>
      <w:r w:rsidR="00A05DAF" w:rsidRPr="005446FC">
        <w:rPr>
          <w:rFonts w:ascii="Times New Roman" w:hAnsi="Times New Roman" w:cs="Times New Roman"/>
          <w:color w:val="000000" w:themeColor="text1"/>
          <w:sz w:val="24"/>
          <w:szCs w:val="24"/>
        </w:rPr>
        <w:t xml:space="preserve"> i </w:t>
      </w:r>
      <w:r w:rsidR="0074122C" w:rsidRPr="005446FC">
        <w:rPr>
          <w:rFonts w:ascii="Times New Roman" w:hAnsi="Times New Roman" w:cs="Times New Roman"/>
          <w:color w:val="000000" w:themeColor="text1"/>
          <w:sz w:val="24"/>
          <w:szCs w:val="24"/>
        </w:rPr>
        <w:t xml:space="preserve">wglądu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danych ma każdy uwierzytelniony użytkownik korzystający</w:t>
      </w:r>
      <w:r w:rsidR="00375A65" w:rsidRPr="005446FC">
        <w:rPr>
          <w:rFonts w:ascii="Times New Roman" w:hAnsi="Times New Roman" w:cs="Times New Roman"/>
          <w:color w:val="000000" w:themeColor="text1"/>
          <w:sz w:val="24"/>
          <w:szCs w:val="24"/>
        </w:rPr>
        <w:t xml:space="preserve"> z </w:t>
      </w:r>
      <w:r w:rsidR="007A6E42" w:rsidRPr="005446FC">
        <w:rPr>
          <w:rFonts w:ascii="Times New Roman" w:hAnsi="Times New Roman" w:cs="Times New Roman"/>
          <w:color w:val="000000" w:themeColor="text1"/>
          <w:sz w:val="24"/>
          <w:szCs w:val="24"/>
        </w:rPr>
        <w:t>usług rejestrowanego doręczenia elektronicznego</w:t>
      </w:r>
      <w:r w:rsidR="0074122C" w:rsidRPr="005446FC">
        <w:rPr>
          <w:rFonts w:ascii="Times New Roman" w:hAnsi="Times New Roman" w:cs="Times New Roman"/>
          <w:color w:val="000000" w:themeColor="text1"/>
          <w:sz w:val="24"/>
          <w:szCs w:val="24"/>
        </w:rPr>
        <w:t>. Dodatkowe zabezpieczenia mające</w:t>
      </w:r>
      <w:r w:rsidR="00375A65" w:rsidRPr="005446FC">
        <w:rPr>
          <w:rFonts w:ascii="Times New Roman" w:hAnsi="Times New Roman" w:cs="Times New Roman"/>
          <w:color w:val="000000" w:themeColor="text1"/>
          <w:sz w:val="24"/>
          <w:szCs w:val="24"/>
        </w:rPr>
        <w:t xml:space="preserve"> na </w:t>
      </w:r>
      <w:r w:rsidR="0074122C" w:rsidRPr="005446FC">
        <w:rPr>
          <w:rFonts w:ascii="Times New Roman" w:hAnsi="Times New Roman" w:cs="Times New Roman"/>
          <w:color w:val="000000" w:themeColor="text1"/>
          <w:sz w:val="24"/>
          <w:szCs w:val="24"/>
        </w:rPr>
        <w:t xml:space="preserve">celu ochronę danych osobowych osób fizycznych znajdujących się </w:t>
      </w: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elektronicznych polegają</w:t>
      </w:r>
      <w:r w:rsidR="00375A65" w:rsidRPr="005446FC">
        <w:rPr>
          <w:rFonts w:ascii="Times New Roman" w:hAnsi="Times New Roman" w:cs="Times New Roman"/>
          <w:color w:val="000000" w:themeColor="text1"/>
          <w:sz w:val="24"/>
          <w:szCs w:val="24"/>
        </w:rPr>
        <w:t xml:space="preserve"> na </w:t>
      </w:r>
      <w:r w:rsidR="0074122C" w:rsidRPr="005446FC">
        <w:rPr>
          <w:rFonts w:ascii="Times New Roman" w:hAnsi="Times New Roman" w:cs="Times New Roman"/>
          <w:color w:val="000000" w:themeColor="text1"/>
          <w:sz w:val="24"/>
          <w:szCs w:val="24"/>
        </w:rPr>
        <w:t>tym, że możliwość wyszukania adresu</w:t>
      </w:r>
      <w:r w:rsidR="00E63F93"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E63F93" w:rsidRPr="005446FC">
        <w:rPr>
          <w:rFonts w:ascii="Times New Roman" w:hAnsi="Times New Roman" w:cs="Times New Roman"/>
          <w:color w:val="000000" w:themeColor="text1"/>
          <w:sz w:val="24"/>
          <w:szCs w:val="24"/>
        </w:rPr>
        <w:t>doręczeń elektronicznych</w:t>
      </w:r>
      <w:r w:rsidR="0074122C" w:rsidRPr="005446FC">
        <w:rPr>
          <w:rFonts w:ascii="Times New Roman" w:hAnsi="Times New Roman" w:cs="Times New Roman"/>
          <w:color w:val="000000" w:themeColor="text1"/>
          <w:sz w:val="24"/>
          <w:szCs w:val="24"/>
        </w:rPr>
        <w:t xml:space="preserve"> osoby fizycznej mają wyłącznie podmioty publiczne. Możliwość wyszukania adresu nie oznacza jednak możliwości dostępu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 xml:space="preserve">danych zgromadzonych </w:t>
      </w:r>
      <w:r w:rsidRPr="005446FC">
        <w:rPr>
          <w:rFonts w:ascii="Times New Roman" w:hAnsi="Times New Roman" w:cs="Times New Roman"/>
          <w:color w:val="000000" w:themeColor="text1"/>
          <w:sz w:val="24"/>
          <w:szCs w:val="24"/>
        </w:rPr>
        <w:t>w </w:t>
      </w:r>
      <w:r w:rsidR="0074122C" w:rsidRPr="005446FC">
        <w:rPr>
          <w:rFonts w:ascii="Times New Roman" w:hAnsi="Times New Roman" w:cs="Times New Roman"/>
          <w:color w:val="000000" w:themeColor="text1"/>
          <w:sz w:val="24"/>
          <w:szCs w:val="24"/>
        </w:rPr>
        <w:t>bazie (jest to tylko możliwość wyszukania adresu</w:t>
      </w:r>
      <w:r w:rsidR="00375A65" w:rsidRPr="005446FC">
        <w:rPr>
          <w:rFonts w:ascii="Times New Roman" w:hAnsi="Times New Roman" w:cs="Times New Roman"/>
          <w:color w:val="000000" w:themeColor="text1"/>
          <w:sz w:val="24"/>
          <w:szCs w:val="24"/>
        </w:rPr>
        <w:t xml:space="preserve"> na </w:t>
      </w:r>
      <w:r w:rsidR="0074122C" w:rsidRPr="005446FC">
        <w:rPr>
          <w:rFonts w:ascii="Times New Roman" w:hAnsi="Times New Roman" w:cs="Times New Roman"/>
          <w:color w:val="000000" w:themeColor="text1"/>
          <w:sz w:val="24"/>
          <w:szCs w:val="24"/>
        </w:rPr>
        <w:t xml:space="preserve">podstawie danych, które podmiot publiczny posiada). Dodatkowo dostęp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usług wyszukiwania obwarowany jest koni</w:t>
      </w:r>
      <w:r w:rsidR="001C33F1" w:rsidRPr="005446FC">
        <w:rPr>
          <w:rFonts w:ascii="Times New Roman" w:hAnsi="Times New Roman" w:cs="Times New Roman"/>
          <w:color w:val="000000" w:themeColor="text1"/>
          <w:sz w:val="24"/>
          <w:szCs w:val="24"/>
        </w:rPr>
        <w:t>e</w:t>
      </w:r>
      <w:r w:rsidR="0074122C" w:rsidRPr="005446FC">
        <w:rPr>
          <w:rFonts w:ascii="Times New Roman" w:hAnsi="Times New Roman" w:cs="Times New Roman"/>
          <w:color w:val="000000" w:themeColor="text1"/>
          <w:sz w:val="24"/>
          <w:szCs w:val="24"/>
        </w:rPr>
        <w:t>cznością uprzedniego uwierzytelniania uprawnionej osoby fizycznej</w:t>
      </w:r>
      <w:r w:rsidR="00375A65" w:rsidRPr="005446FC">
        <w:rPr>
          <w:rFonts w:ascii="Times New Roman" w:hAnsi="Times New Roman" w:cs="Times New Roman"/>
          <w:color w:val="000000" w:themeColor="text1"/>
          <w:sz w:val="24"/>
          <w:szCs w:val="24"/>
        </w:rPr>
        <w:t xml:space="preserve"> z </w:t>
      </w:r>
      <w:r w:rsidR="0074122C" w:rsidRPr="005446FC">
        <w:rPr>
          <w:rFonts w:ascii="Times New Roman" w:hAnsi="Times New Roman" w:cs="Times New Roman"/>
          <w:color w:val="000000" w:themeColor="text1"/>
          <w:sz w:val="24"/>
          <w:szCs w:val="24"/>
        </w:rPr>
        <w:t>wykorzystaniem środka identyfikacji elektronicznej zapewniającego co najmniej średni poziom bezpieczeństwa,</w:t>
      </w:r>
      <w:r w:rsidR="00850CBA" w:rsidRPr="005446FC">
        <w:rPr>
          <w:rFonts w:ascii="Times New Roman" w:hAnsi="Times New Roman" w:cs="Times New Roman"/>
          <w:color w:val="000000" w:themeColor="text1"/>
          <w:sz w:val="24"/>
          <w:szCs w:val="24"/>
        </w:rPr>
        <w:t xml:space="preserve"> o </w:t>
      </w:r>
      <w:r w:rsidR="0074122C"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w:t>
      </w:r>
      <w:r w:rsidR="0074122C" w:rsidRPr="005446FC">
        <w:rPr>
          <w:rFonts w:ascii="Times New Roman" w:hAnsi="Times New Roman" w:cs="Times New Roman"/>
          <w:color w:val="000000" w:themeColor="text1"/>
          <w:sz w:val="24"/>
          <w:szCs w:val="24"/>
        </w:rPr>
        <w:t xml:space="preserve">art. 8 ust. 2 rozporządzenia 910/2014, albo uwierzytelnienia systemu teleinformatycznego używanego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obsługi skrzynki doręczeń</w:t>
      </w:r>
      <w:r w:rsidR="00375A65" w:rsidRPr="005446FC">
        <w:rPr>
          <w:rFonts w:ascii="Times New Roman" w:hAnsi="Times New Roman" w:cs="Times New Roman"/>
          <w:color w:val="000000" w:themeColor="text1"/>
          <w:sz w:val="24"/>
          <w:szCs w:val="24"/>
        </w:rPr>
        <w:t xml:space="preserve"> z </w:t>
      </w:r>
      <w:r w:rsidR="0074122C" w:rsidRPr="005446FC">
        <w:rPr>
          <w:rFonts w:ascii="Times New Roman" w:hAnsi="Times New Roman" w:cs="Times New Roman"/>
          <w:color w:val="000000" w:themeColor="text1"/>
          <w:sz w:val="24"/>
          <w:szCs w:val="24"/>
        </w:rPr>
        <w:t xml:space="preserve">wykorzystaniem kwalifikowanej pieczęci elektronicznej lub pieczęci elektronicznej wydanej przez ministra właściwego </w:t>
      </w:r>
      <w:r w:rsidR="00850CBA" w:rsidRPr="005446FC">
        <w:rPr>
          <w:rFonts w:ascii="Times New Roman" w:hAnsi="Times New Roman" w:cs="Times New Roman"/>
          <w:color w:val="000000" w:themeColor="text1"/>
          <w:sz w:val="24"/>
          <w:szCs w:val="24"/>
        </w:rPr>
        <w:t>do </w:t>
      </w:r>
      <w:r w:rsidR="0074122C"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74122C" w:rsidRPr="005446FC">
        <w:rPr>
          <w:rFonts w:ascii="Times New Roman" w:hAnsi="Times New Roman" w:cs="Times New Roman"/>
          <w:color w:val="000000" w:themeColor="text1"/>
          <w:sz w:val="24"/>
          <w:szCs w:val="24"/>
        </w:rPr>
        <w:t>informatyzacji.</w:t>
      </w:r>
    </w:p>
    <w:p w14:paraId="5B7B683B" w14:textId="539B3EE5" w:rsidR="00380F53" w:rsidRPr="005446FC" w:rsidRDefault="00361F86" w:rsidP="00E878A2">
      <w:pPr>
        <w:pStyle w:val="Nagwek1"/>
        <w:spacing w:before="360" w:after="120" w:line="360" w:lineRule="auto"/>
        <w:jc w:val="both"/>
        <w:rPr>
          <w:rFonts w:ascii="Times New Roman" w:hAnsi="Times New Roman" w:cs="Times New Roman"/>
          <w:b/>
          <w:color w:val="000000" w:themeColor="text1"/>
          <w:sz w:val="24"/>
          <w:szCs w:val="24"/>
        </w:rPr>
      </w:pPr>
      <w:bookmarkStart w:id="34" w:name="_Toc31815654"/>
      <w:r w:rsidRPr="005446FC">
        <w:rPr>
          <w:rFonts w:ascii="Times New Roman" w:hAnsi="Times New Roman" w:cs="Times New Roman"/>
          <w:b/>
          <w:color w:val="000000" w:themeColor="text1"/>
          <w:sz w:val="24"/>
          <w:szCs w:val="24"/>
        </w:rPr>
        <w:t>IV</w:t>
      </w:r>
      <w:r w:rsidR="005B411D" w:rsidRPr="005446FC">
        <w:rPr>
          <w:rFonts w:ascii="Times New Roman" w:hAnsi="Times New Roman" w:cs="Times New Roman"/>
          <w:b/>
          <w:color w:val="000000" w:themeColor="text1"/>
          <w:sz w:val="24"/>
          <w:szCs w:val="24"/>
        </w:rPr>
        <w:t xml:space="preserve">. </w:t>
      </w:r>
      <w:r w:rsidR="00EF591E" w:rsidRPr="005446FC">
        <w:rPr>
          <w:rFonts w:ascii="Times New Roman" w:hAnsi="Times New Roman" w:cs="Times New Roman"/>
          <w:b/>
          <w:color w:val="000000" w:themeColor="text1"/>
          <w:sz w:val="24"/>
          <w:szCs w:val="24"/>
        </w:rPr>
        <w:t xml:space="preserve">Zmiany </w:t>
      </w:r>
      <w:r w:rsidR="0031319D" w:rsidRPr="005446FC">
        <w:rPr>
          <w:rFonts w:ascii="Times New Roman" w:hAnsi="Times New Roman" w:cs="Times New Roman"/>
          <w:b/>
          <w:color w:val="000000" w:themeColor="text1"/>
          <w:sz w:val="24"/>
          <w:szCs w:val="24"/>
        </w:rPr>
        <w:t xml:space="preserve">w </w:t>
      </w:r>
      <w:r w:rsidR="00EF591E" w:rsidRPr="005446FC">
        <w:rPr>
          <w:rFonts w:ascii="Times New Roman" w:hAnsi="Times New Roman" w:cs="Times New Roman"/>
          <w:b/>
          <w:color w:val="000000" w:themeColor="text1"/>
          <w:sz w:val="24"/>
          <w:szCs w:val="24"/>
        </w:rPr>
        <w:t>obowiązujących przepisach</w:t>
      </w:r>
      <w:bookmarkEnd w:id="34"/>
    </w:p>
    <w:p w14:paraId="285A960C" w14:textId="35D3BDE1" w:rsidR="003D2809" w:rsidRPr="005446FC" w:rsidRDefault="003D2809" w:rsidP="00E878A2">
      <w:pPr>
        <w:pStyle w:val="Nagwek2"/>
        <w:numPr>
          <w:ilvl w:val="0"/>
          <w:numId w:val="22"/>
        </w:numPr>
        <w:spacing w:before="240" w:after="120" w:line="360" w:lineRule="auto"/>
        <w:ind w:left="284" w:hanging="284"/>
        <w:jc w:val="both"/>
        <w:rPr>
          <w:rFonts w:ascii="Times New Roman" w:hAnsi="Times New Roman" w:cs="Times New Roman"/>
          <w:color w:val="000000" w:themeColor="text1"/>
          <w:sz w:val="24"/>
          <w:szCs w:val="24"/>
        </w:rPr>
      </w:pPr>
      <w:bookmarkStart w:id="35" w:name="_Toc31815655"/>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ustawach </w:t>
      </w:r>
      <w:r w:rsidR="00D33CE2" w:rsidRPr="005446FC">
        <w:rPr>
          <w:rFonts w:ascii="Times New Roman" w:hAnsi="Times New Roman" w:cs="Times New Roman"/>
          <w:color w:val="000000" w:themeColor="text1"/>
          <w:sz w:val="24"/>
          <w:szCs w:val="24"/>
        </w:rPr>
        <w:t xml:space="preserve">bezpośrednio </w:t>
      </w:r>
      <w:r w:rsidRPr="005446FC">
        <w:rPr>
          <w:rFonts w:ascii="Times New Roman" w:hAnsi="Times New Roman" w:cs="Times New Roman"/>
          <w:color w:val="000000" w:themeColor="text1"/>
          <w:sz w:val="24"/>
          <w:szCs w:val="24"/>
        </w:rPr>
        <w:t>powiązanych</w:t>
      </w:r>
      <w:bookmarkEnd w:id="35"/>
    </w:p>
    <w:p w14:paraId="363B1271" w14:textId="09A32495" w:rsidR="003D2809" w:rsidRPr="005446FC" w:rsidRDefault="003D2809"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36" w:name="_Toc534376579"/>
      <w:bookmarkStart w:id="37" w:name="_Toc31815656"/>
      <w:bookmarkEnd w:id="36"/>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5 września 201</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usługach zaufania oraz identyfikacji elektronicznej</w:t>
      </w:r>
      <w:bookmarkEnd w:id="37"/>
    </w:p>
    <w:p w14:paraId="133F48DA" w14:textId="59B5FCA7" w:rsidR="003A7FCE" w:rsidRPr="005446FC" w:rsidRDefault="003D280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usługach zaufania oraz identyfikacji elektronicznej już </w:t>
      </w:r>
      <w:r w:rsidR="0031319D" w:rsidRPr="005446FC">
        <w:rPr>
          <w:rFonts w:ascii="Times New Roman" w:hAnsi="Times New Roman" w:cs="Times New Roman"/>
          <w:color w:val="000000" w:themeColor="text1"/>
          <w:sz w:val="24"/>
          <w:szCs w:val="24"/>
        </w:rPr>
        <w:t xml:space="preserve">w </w:t>
      </w:r>
      <w:r w:rsidR="00EB76DB" w:rsidRPr="005446FC">
        <w:rPr>
          <w:rFonts w:ascii="Times New Roman" w:hAnsi="Times New Roman" w:cs="Times New Roman"/>
          <w:color w:val="000000" w:themeColor="text1"/>
          <w:sz w:val="24"/>
          <w:szCs w:val="24"/>
        </w:rPr>
        <w:t> </w:t>
      </w:r>
      <w:r w:rsidR="007E03A7" w:rsidRPr="005446FC">
        <w:rPr>
          <w:rFonts w:ascii="Times New Roman" w:hAnsi="Times New Roman" w:cs="Times New Roman"/>
          <w:color w:val="000000" w:themeColor="text1"/>
          <w:sz w:val="24"/>
          <w:szCs w:val="24"/>
        </w:rPr>
        <w:t xml:space="preserve">chwili </w:t>
      </w:r>
      <w:r w:rsidRPr="005446FC">
        <w:rPr>
          <w:rFonts w:ascii="Times New Roman" w:hAnsi="Times New Roman" w:cs="Times New Roman"/>
          <w:color w:val="000000" w:themeColor="text1"/>
          <w:sz w:val="24"/>
          <w:szCs w:val="24"/>
        </w:rPr>
        <w:t>obecn</w:t>
      </w:r>
      <w:r w:rsidR="007E03A7"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zawiera regulacj</w:t>
      </w:r>
      <w:r w:rsidR="0051033A"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poświęcon</w:t>
      </w:r>
      <w:r w:rsidR="00762F0F"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dostawcom usług zaufania. </w:t>
      </w:r>
      <w:r w:rsidR="007E03A7" w:rsidRPr="005446FC">
        <w:rPr>
          <w:rFonts w:ascii="Times New Roman" w:hAnsi="Times New Roman" w:cs="Times New Roman"/>
          <w:color w:val="000000" w:themeColor="text1"/>
          <w:sz w:val="24"/>
          <w:szCs w:val="24"/>
        </w:rPr>
        <w:t xml:space="preserve">Dostawcy ci </w:t>
      </w:r>
      <w:r w:rsidRPr="005446FC">
        <w:rPr>
          <w:rFonts w:ascii="Times New Roman" w:hAnsi="Times New Roman" w:cs="Times New Roman"/>
          <w:color w:val="000000" w:themeColor="text1"/>
          <w:sz w:val="24"/>
          <w:szCs w:val="24"/>
        </w:rPr>
        <w:t>objęci</w:t>
      </w:r>
      <w:r w:rsidR="007E03A7" w:rsidRPr="005446FC">
        <w:rPr>
          <w:rFonts w:ascii="Times New Roman" w:hAnsi="Times New Roman" w:cs="Times New Roman"/>
          <w:color w:val="000000" w:themeColor="text1"/>
          <w:sz w:val="24"/>
          <w:szCs w:val="24"/>
        </w:rPr>
        <w:t xml:space="preserve"> są</w:t>
      </w:r>
      <w:r w:rsidRPr="005446FC">
        <w:rPr>
          <w:rFonts w:ascii="Times New Roman" w:hAnsi="Times New Roman" w:cs="Times New Roman"/>
          <w:color w:val="000000" w:themeColor="text1"/>
          <w:sz w:val="24"/>
          <w:szCs w:val="24"/>
        </w:rPr>
        <w:t xml:space="preserve"> nadzorem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w:t>
      </w:r>
      <w:r w:rsidR="00584ED6" w:rsidRPr="005446FC">
        <w:rPr>
          <w:rFonts w:ascii="Times New Roman" w:hAnsi="Times New Roman" w:cs="Times New Roman"/>
          <w:color w:val="000000" w:themeColor="text1"/>
          <w:sz w:val="24"/>
          <w:szCs w:val="24"/>
        </w:rPr>
        <w:t xml:space="preserve">, zapewniającego </w:t>
      </w:r>
      <w:r w:rsidR="00CB71FF" w:rsidRPr="005446FC">
        <w:rPr>
          <w:rFonts w:ascii="Times New Roman" w:hAnsi="Times New Roman" w:cs="Times New Roman"/>
          <w:color w:val="000000" w:themeColor="text1"/>
          <w:sz w:val="24"/>
          <w:szCs w:val="24"/>
        </w:rPr>
        <w:t>– zgodnie</w:t>
      </w:r>
      <w:r w:rsidR="00375A65" w:rsidRPr="005446FC">
        <w:rPr>
          <w:rFonts w:ascii="Times New Roman" w:hAnsi="Times New Roman" w:cs="Times New Roman"/>
          <w:color w:val="000000" w:themeColor="text1"/>
          <w:sz w:val="24"/>
          <w:szCs w:val="24"/>
        </w:rPr>
        <w:t xml:space="preserve"> z </w:t>
      </w:r>
      <w:r w:rsidR="00CB71FF" w:rsidRPr="005446FC">
        <w:rPr>
          <w:rFonts w:ascii="Times New Roman" w:hAnsi="Times New Roman" w:cs="Times New Roman"/>
          <w:color w:val="000000" w:themeColor="text1"/>
          <w:sz w:val="24"/>
          <w:szCs w:val="24"/>
        </w:rPr>
        <w:t xml:space="preserve">art. 2 </w:t>
      </w:r>
      <w:r w:rsidR="00C26181">
        <w:rPr>
          <w:rFonts w:ascii="Times New Roman" w:hAnsi="Times New Roman" w:cs="Times New Roman"/>
          <w:color w:val="000000" w:themeColor="text1"/>
          <w:sz w:val="24"/>
          <w:szCs w:val="24"/>
        </w:rPr>
        <w:t xml:space="preserve">tej </w:t>
      </w:r>
      <w:r w:rsidR="00CB71FF" w:rsidRPr="005446FC">
        <w:rPr>
          <w:rFonts w:ascii="Times New Roman" w:hAnsi="Times New Roman" w:cs="Times New Roman"/>
          <w:color w:val="000000" w:themeColor="text1"/>
          <w:sz w:val="24"/>
          <w:szCs w:val="24"/>
        </w:rPr>
        <w:t xml:space="preserve">ustawy – </w:t>
      </w:r>
      <w:r w:rsidR="00584ED6" w:rsidRPr="005446FC">
        <w:rPr>
          <w:rFonts w:ascii="Times New Roman" w:hAnsi="Times New Roman" w:cs="Times New Roman"/>
          <w:color w:val="000000" w:themeColor="text1"/>
          <w:sz w:val="24"/>
          <w:szCs w:val="24"/>
        </w:rPr>
        <w:t>funkcjonowanie krajowej infrastruktury zaufania</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wejściem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życie </w:t>
      </w:r>
      <w:r w:rsidR="00EB76DB" w:rsidRPr="005446FC">
        <w:rPr>
          <w:rFonts w:ascii="Times New Roman" w:hAnsi="Times New Roman" w:cs="Times New Roman"/>
          <w:color w:val="000000" w:themeColor="text1"/>
          <w:sz w:val="24"/>
          <w:szCs w:val="24"/>
        </w:rPr>
        <w:t xml:space="preserve">projektowanej </w:t>
      </w:r>
      <w:r w:rsidR="00CB71FF" w:rsidRPr="005446FC">
        <w:rPr>
          <w:rFonts w:ascii="Times New Roman" w:hAnsi="Times New Roman" w:cs="Times New Roman"/>
          <w:color w:val="000000" w:themeColor="text1"/>
          <w:sz w:val="24"/>
          <w:szCs w:val="24"/>
        </w:rPr>
        <w:t>ustawy</w:t>
      </w:r>
      <w:r w:rsidRPr="005446FC">
        <w:rPr>
          <w:rFonts w:ascii="Times New Roman" w:hAnsi="Times New Roman" w:cs="Times New Roman"/>
          <w:color w:val="000000" w:themeColor="text1"/>
          <w:sz w:val="24"/>
          <w:szCs w:val="24"/>
        </w:rPr>
        <w:t xml:space="preserve"> konieczn</w:t>
      </w:r>
      <w:r w:rsidR="00EB76DB" w:rsidRPr="005446FC">
        <w:rPr>
          <w:rFonts w:ascii="Times New Roman" w:hAnsi="Times New Roman" w:cs="Times New Roman"/>
          <w:color w:val="000000" w:themeColor="text1"/>
          <w:sz w:val="24"/>
          <w:szCs w:val="24"/>
        </w:rPr>
        <w:t xml:space="preserve">e będzie </w:t>
      </w:r>
      <w:r w:rsidR="00CC1141" w:rsidRPr="005446FC">
        <w:rPr>
          <w:rFonts w:ascii="Times New Roman" w:hAnsi="Times New Roman" w:cs="Times New Roman"/>
          <w:color w:val="000000" w:themeColor="text1"/>
          <w:sz w:val="24"/>
          <w:szCs w:val="24"/>
        </w:rPr>
        <w:t>umocowanie</w:t>
      </w:r>
      <w:r w:rsidR="00F24F19"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F24F19" w:rsidRPr="005446FC">
        <w:rPr>
          <w:rFonts w:ascii="Times New Roman" w:hAnsi="Times New Roman" w:cs="Times New Roman"/>
          <w:color w:val="000000" w:themeColor="text1"/>
          <w:sz w:val="24"/>
          <w:szCs w:val="24"/>
        </w:rPr>
        <w:t>polskim porządku prawnym</w:t>
      </w:r>
      <w:r w:rsidR="00CC1141" w:rsidRPr="005446FC">
        <w:rPr>
          <w:rFonts w:ascii="Times New Roman" w:hAnsi="Times New Roman" w:cs="Times New Roman"/>
          <w:color w:val="000000" w:themeColor="text1"/>
          <w:sz w:val="24"/>
          <w:szCs w:val="24"/>
        </w:rPr>
        <w:t xml:space="preserve"> standardu </w:t>
      </w:r>
      <w:r w:rsidRPr="005446FC">
        <w:rPr>
          <w:rFonts w:ascii="Times New Roman" w:hAnsi="Times New Roman" w:cs="Times New Roman"/>
          <w:color w:val="000000" w:themeColor="text1"/>
          <w:sz w:val="24"/>
          <w:szCs w:val="24"/>
        </w:rPr>
        <w:t>usługi rejestrowanego doręczenia elektronicznego</w:t>
      </w:r>
      <w:r w:rsidR="00060BD2" w:rsidRPr="005446FC">
        <w:rPr>
          <w:rFonts w:ascii="Times New Roman" w:hAnsi="Times New Roman" w:cs="Times New Roman"/>
          <w:color w:val="000000" w:themeColor="text1"/>
          <w:sz w:val="24"/>
          <w:szCs w:val="24"/>
        </w:rPr>
        <w:t xml:space="preserve"> (lub </w:t>
      </w:r>
      <w:r w:rsidR="0031319D" w:rsidRPr="005446FC">
        <w:rPr>
          <w:rFonts w:ascii="Times New Roman" w:hAnsi="Times New Roman" w:cs="Times New Roman"/>
          <w:color w:val="000000" w:themeColor="text1"/>
          <w:sz w:val="24"/>
          <w:szCs w:val="24"/>
        </w:rPr>
        <w:t xml:space="preserve">w </w:t>
      </w:r>
      <w:r w:rsidR="00060BD2" w:rsidRPr="005446FC">
        <w:rPr>
          <w:rFonts w:ascii="Times New Roman" w:hAnsi="Times New Roman" w:cs="Times New Roman"/>
          <w:color w:val="000000" w:themeColor="text1"/>
          <w:sz w:val="24"/>
          <w:szCs w:val="24"/>
        </w:rPr>
        <w:t>skrócie</w:t>
      </w:r>
      <w:r w:rsidR="00EB76DB" w:rsidRPr="005446FC">
        <w:rPr>
          <w:rFonts w:ascii="Times New Roman" w:hAnsi="Times New Roman" w:cs="Times New Roman"/>
          <w:color w:val="000000" w:themeColor="text1"/>
          <w:sz w:val="24"/>
          <w:szCs w:val="24"/>
        </w:rPr>
        <w:t xml:space="preserve"> „</w:t>
      </w:r>
      <w:r w:rsidR="00060BD2" w:rsidRPr="005446FC">
        <w:rPr>
          <w:rFonts w:ascii="Times New Roman" w:hAnsi="Times New Roman" w:cs="Times New Roman"/>
          <w:color w:val="000000" w:themeColor="text1"/>
          <w:sz w:val="24"/>
          <w:szCs w:val="24"/>
        </w:rPr>
        <w:t>standard</w:t>
      </w:r>
      <w:r w:rsidR="00EB76DB" w:rsidRPr="005446FC">
        <w:rPr>
          <w:rFonts w:ascii="Times New Roman" w:hAnsi="Times New Roman" w:cs="Times New Roman"/>
          <w:color w:val="000000" w:themeColor="text1"/>
          <w:sz w:val="24"/>
          <w:szCs w:val="24"/>
        </w:rPr>
        <w:t>u”</w:t>
      </w:r>
      <w:r w:rsidR="00060BD2" w:rsidRPr="005446FC">
        <w:rPr>
          <w:rFonts w:ascii="Times New Roman" w:hAnsi="Times New Roman" w:cs="Times New Roman"/>
          <w:color w:val="000000" w:themeColor="text1"/>
          <w:sz w:val="24"/>
          <w:szCs w:val="24"/>
        </w:rPr>
        <w:t>)</w:t>
      </w:r>
      <w:r w:rsidR="005912EF" w:rsidRPr="005446FC">
        <w:rPr>
          <w:rFonts w:ascii="Times New Roman" w:hAnsi="Times New Roman" w:cs="Times New Roman"/>
          <w:color w:val="000000" w:themeColor="text1"/>
          <w:sz w:val="24"/>
          <w:szCs w:val="24"/>
        </w:rPr>
        <w:t>. Działanie to jest niezbędne</w:t>
      </w:r>
      <w:r w:rsidR="003A7FCE" w:rsidRPr="005446FC">
        <w:rPr>
          <w:rFonts w:ascii="Times New Roman" w:hAnsi="Times New Roman" w:cs="Times New Roman"/>
          <w:color w:val="000000" w:themeColor="text1"/>
          <w:sz w:val="24"/>
          <w:szCs w:val="24"/>
        </w:rPr>
        <w:t>, aby zapewnić interoperacyjność zarówno publicznej usługi rejestrowanego doręczenia elektronicznego, jak</w:t>
      </w:r>
      <w:r w:rsidR="00A05DAF" w:rsidRPr="005446FC">
        <w:rPr>
          <w:rFonts w:ascii="Times New Roman" w:hAnsi="Times New Roman" w:cs="Times New Roman"/>
          <w:color w:val="000000" w:themeColor="text1"/>
          <w:sz w:val="24"/>
          <w:szCs w:val="24"/>
        </w:rPr>
        <w:t xml:space="preserve"> i </w:t>
      </w:r>
      <w:r w:rsidR="003A7FCE" w:rsidRPr="005446FC">
        <w:rPr>
          <w:rFonts w:ascii="Times New Roman" w:hAnsi="Times New Roman" w:cs="Times New Roman"/>
          <w:color w:val="000000" w:themeColor="text1"/>
          <w:sz w:val="24"/>
          <w:szCs w:val="24"/>
        </w:rPr>
        <w:t>kwalifikowanych usług rejestrowa</w:t>
      </w:r>
      <w:r w:rsidR="007D0D04" w:rsidRPr="005446FC">
        <w:rPr>
          <w:rFonts w:ascii="Times New Roman" w:hAnsi="Times New Roman" w:cs="Times New Roman"/>
          <w:color w:val="000000" w:themeColor="text1"/>
          <w:sz w:val="24"/>
          <w:szCs w:val="24"/>
        </w:rPr>
        <w:t xml:space="preserve">nego </w:t>
      </w:r>
      <w:r w:rsidR="008013E7" w:rsidRPr="005446FC">
        <w:rPr>
          <w:rFonts w:ascii="Times New Roman" w:hAnsi="Times New Roman" w:cs="Times New Roman"/>
          <w:color w:val="000000" w:themeColor="text1"/>
          <w:sz w:val="24"/>
          <w:szCs w:val="24"/>
        </w:rPr>
        <w:t xml:space="preserve">doręczenia elektronicznego, ale </w:t>
      </w:r>
      <w:r w:rsidR="007D0D04" w:rsidRPr="005446FC">
        <w:rPr>
          <w:rFonts w:ascii="Times New Roman" w:hAnsi="Times New Roman" w:cs="Times New Roman"/>
          <w:color w:val="000000" w:themeColor="text1"/>
          <w:sz w:val="24"/>
          <w:szCs w:val="24"/>
        </w:rPr>
        <w:t>także możliwość transgranicznej wymiany danych.</w:t>
      </w:r>
    </w:p>
    <w:p w14:paraId="7DDA97D4" w14:textId="3DD857F7" w:rsidR="003A7FCE" w:rsidRPr="005446FC" w:rsidRDefault="00C26181"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celu</w:t>
      </w:r>
      <w:r w:rsidRPr="005446FC">
        <w:rPr>
          <w:rFonts w:ascii="Times New Roman" w:hAnsi="Times New Roman" w:cs="Times New Roman"/>
          <w:color w:val="000000" w:themeColor="text1"/>
          <w:sz w:val="24"/>
          <w:szCs w:val="24"/>
        </w:rPr>
        <w:t xml:space="preserve"> </w:t>
      </w:r>
      <w:r w:rsidR="003A7FCE" w:rsidRPr="005446FC">
        <w:rPr>
          <w:rFonts w:ascii="Times New Roman" w:hAnsi="Times New Roman" w:cs="Times New Roman"/>
          <w:color w:val="000000" w:themeColor="text1"/>
          <w:sz w:val="24"/>
          <w:szCs w:val="24"/>
        </w:rPr>
        <w:t xml:space="preserve">realizacji powyższego </w:t>
      </w:r>
      <w:r>
        <w:rPr>
          <w:rFonts w:ascii="Times New Roman" w:hAnsi="Times New Roman" w:cs="Times New Roman"/>
          <w:color w:val="000000" w:themeColor="text1"/>
          <w:sz w:val="24"/>
          <w:szCs w:val="24"/>
        </w:rPr>
        <w:t xml:space="preserve">zadania </w:t>
      </w:r>
      <w:r w:rsidR="00514819" w:rsidRPr="005446FC">
        <w:rPr>
          <w:rFonts w:ascii="Times New Roman" w:hAnsi="Times New Roman" w:cs="Times New Roman"/>
          <w:color w:val="000000" w:themeColor="text1"/>
          <w:sz w:val="24"/>
          <w:szCs w:val="24"/>
        </w:rPr>
        <w:t>rozszerza się zakres przedm</w:t>
      </w:r>
      <w:r w:rsidR="00307FA9" w:rsidRPr="005446FC">
        <w:rPr>
          <w:rFonts w:ascii="Times New Roman" w:hAnsi="Times New Roman" w:cs="Times New Roman"/>
          <w:color w:val="000000" w:themeColor="text1"/>
          <w:sz w:val="24"/>
          <w:szCs w:val="24"/>
        </w:rPr>
        <w:t xml:space="preserve">iotowy </w:t>
      </w:r>
      <w:r>
        <w:rPr>
          <w:rFonts w:ascii="Times New Roman" w:hAnsi="Times New Roman" w:cs="Times New Roman"/>
          <w:color w:val="000000" w:themeColor="text1"/>
          <w:sz w:val="24"/>
          <w:szCs w:val="24"/>
        </w:rPr>
        <w:t xml:space="preserve">ustawy </w:t>
      </w:r>
      <w:r w:rsidRPr="00C26181">
        <w:rPr>
          <w:rFonts w:ascii="Times New Roman" w:hAnsi="Times New Roman" w:cs="Times New Roman"/>
          <w:color w:val="000000" w:themeColor="text1"/>
          <w:sz w:val="24"/>
          <w:szCs w:val="24"/>
        </w:rPr>
        <w:t>z dnia 5</w:t>
      </w:r>
      <w:r w:rsidR="0015442E">
        <w:rPr>
          <w:rFonts w:ascii="Times New Roman" w:hAnsi="Times New Roman" w:cs="Times New Roman"/>
          <w:color w:val="000000" w:themeColor="text1"/>
          <w:sz w:val="24"/>
          <w:szCs w:val="24"/>
        </w:rPr>
        <w:t> </w:t>
      </w:r>
      <w:r w:rsidRPr="00C26181">
        <w:rPr>
          <w:rFonts w:ascii="Times New Roman" w:hAnsi="Times New Roman" w:cs="Times New Roman"/>
          <w:color w:val="000000" w:themeColor="text1"/>
          <w:sz w:val="24"/>
          <w:szCs w:val="24"/>
        </w:rPr>
        <w:t>września 2016 r. o usługach zaufania oraz identyfikacji elektronicznej</w:t>
      </w:r>
      <w:r w:rsidR="00307FA9" w:rsidRPr="005446FC">
        <w:rPr>
          <w:rFonts w:ascii="Times New Roman" w:hAnsi="Times New Roman" w:cs="Times New Roman"/>
          <w:color w:val="000000" w:themeColor="text1"/>
          <w:sz w:val="24"/>
          <w:szCs w:val="24"/>
        </w:rPr>
        <w:t xml:space="preserve">, określony </w:t>
      </w:r>
      <w:r w:rsidR="0031319D" w:rsidRPr="005446FC">
        <w:rPr>
          <w:rFonts w:ascii="Times New Roman" w:hAnsi="Times New Roman" w:cs="Times New Roman"/>
          <w:color w:val="000000" w:themeColor="text1"/>
          <w:sz w:val="24"/>
          <w:szCs w:val="24"/>
        </w:rPr>
        <w:t xml:space="preserve">w </w:t>
      </w:r>
      <w:r w:rsidR="00307FA9" w:rsidRPr="005446FC">
        <w:rPr>
          <w:rFonts w:ascii="Times New Roman" w:hAnsi="Times New Roman" w:cs="Times New Roman"/>
          <w:color w:val="000000" w:themeColor="text1"/>
          <w:sz w:val="24"/>
          <w:szCs w:val="24"/>
        </w:rPr>
        <w:t>art. 1,</w:t>
      </w:r>
      <w:r w:rsidR="00850CBA" w:rsidRPr="005446FC">
        <w:rPr>
          <w:rFonts w:ascii="Times New Roman" w:hAnsi="Times New Roman" w:cs="Times New Roman"/>
          <w:color w:val="000000" w:themeColor="text1"/>
          <w:sz w:val="24"/>
          <w:szCs w:val="24"/>
        </w:rPr>
        <w:t xml:space="preserve"> o </w:t>
      </w:r>
      <w:r w:rsidR="00683279" w:rsidRPr="005446FC">
        <w:rPr>
          <w:rFonts w:ascii="Times New Roman" w:hAnsi="Times New Roman" w:cs="Times New Roman"/>
          <w:color w:val="000000" w:themeColor="text1"/>
          <w:sz w:val="24"/>
          <w:szCs w:val="24"/>
        </w:rPr>
        <w:t>zasady określania</w:t>
      </w:r>
      <w:r w:rsidR="00A05DAF" w:rsidRPr="005446FC">
        <w:rPr>
          <w:rFonts w:ascii="Times New Roman" w:hAnsi="Times New Roman" w:cs="Times New Roman"/>
          <w:color w:val="000000" w:themeColor="text1"/>
          <w:sz w:val="24"/>
          <w:szCs w:val="24"/>
        </w:rPr>
        <w:t xml:space="preserve"> i </w:t>
      </w:r>
      <w:r w:rsidR="00683279" w:rsidRPr="005446FC">
        <w:rPr>
          <w:rFonts w:ascii="Times New Roman" w:hAnsi="Times New Roman" w:cs="Times New Roman"/>
          <w:color w:val="000000" w:themeColor="text1"/>
          <w:sz w:val="24"/>
          <w:szCs w:val="24"/>
        </w:rPr>
        <w:t>wykorzystywania</w:t>
      </w:r>
      <w:r w:rsidR="00246C97" w:rsidRPr="005446FC">
        <w:rPr>
          <w:rFonts w:ascii="Times New Roman" w:hAnsi="Times New Roman" w:cs="Times New Roman"/>
          <w:color w:val="000000" w:themeColor="text1"/>
          <w:sz w:val="24"/>
          <w:szCs w:val="24"/>
        </w:rPr>
        <w:t> </w:t>
      </w:r>
      <w:r w:rsidR="002A76AC" w:rsidRPr="005446FC">
        <w:rPr>
          <w:rFonts w:ascii="Times New Roman" w:hAnsi="Times New Roman" w:cs="Times New Roman"/>
          <w:color w:val="000000" w:themeColor="text1"/>
          <w:sz w:val="24"/>
          <w:szCs w:val="24"/>
        </w:rPr>
        <w:t>standard</w:t>
      </w:r>
      <w:r w:rsidR="00683279" w:rsidRPr="005446FC">
        <w:rPr>
          <w:rFonts w:ascii="Times New Roman" w:hAnsi="Times New Roman" w:cs="Times New Roman"/>
          <w:color w:val="000000" w:themeColor="text1"/>
          <w:sz w:val="24"/>
          <w:szCs w:val="24"/>
        </w:rPr>
        <w:t>u</w:t>
      </w:r>
      <w:r w:rsidR="002A76AC" w:rsidRPr="005446FC">
        <w:rPr>
          <w:rFonts w:ascii="Times New Roman" w:hAnsi="Times New Roman" w:cs="Times New Roman"/>
          <w:color w:val="000000" w:themeColor="text1"/>
          <w:sz w:val="24"/>
          <w:szCs w:val="24"/>
        </w:rPr>
        <w:t xml:space="preserve"> </w:t>
      </w:r>
      <w:r w:rsidR="00431D20" w:rsidRPr="005446FC">
        <w:rPr>
          <w:rFonts w:ascii="Times New Roman" w:hAnsi="Times New Roman" w:cs="Times New Roman"/>
          <w:color w:val="000000" w:themeColor="text1"/>
          <w:sz w:val="24"/>
          <w:szCs w:val="24"/>
        </w:rPr>
        <w:t xml:space="preserve">publicznej </w:t>
      </w:r>
      <w:r w:rsidR="00307FA9" w:rsidRPr="005446FC">
        <w:rPr>
          <w:rFonts w:ascii="Times New Roman" w:hAnsi="Times New Roman" w:cs="Times New Roman"/>
          <w:color w:val="000000" w:themeColor="text1"/>
          <w:sz w:val="24"/>
          <w:szCs w:val="24"/>
        </w:rPr>
        <w:t>usługi rejestrowanego doręczenia elektronicznego.</w:t>
      </w:r>
    </w:p>
    <w:p w14:paraId="45FF888A" w14:textId="2FB383E3" w:rsidR="00307FA9" w:rsidRPr="005446FC" w:rsidRDefault="00C91529"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Dodawany p</w:t>
      </w:r>
      <w:r w:rsidR="00C26181">
        <w:rPr>
          <w:rFonts w:ascii="Times New Roman" w:hAnsi="Times New Roman" w:cs="Times New Roman"/>
          <w:color w:val="000000" w:themeColor="text1"/>
          <w:sz w:val="24"/>
          <w:szCs w:val="24"/>
        </w:rPr>
        <w:t>rzepis a</w:t>
      </w:r>
      <w:r w:rsidR="00307FA9" w:rsidRPr="005446FC">
        <w:rPr>
          <w:rFonts w:ascii="Times New Roman" w:hAnsi="Times New Roman" w:cs="Times New Roman"/>
          <w:color w:val="000000" w:themeColor="text1"/>
          <w:sz w:val="24"/>
          <w:szCs w:val="24"/>
        </w:rPr>
        <w:t xml:space="preserve">rt. 26a zobowiązuje </w:t>
      </w:r>
      <w:r w:rsidR="00740142" w:rsidRPr="005446FC">
        <w:rPr>
          <w:rFonts w:ascii="Times New Roman" w:hAnsi="Times New Roman" w:cs="Times New Roman"/>
          <w:color w:val="000000" w:themeColor="text1"/>
          <w:sz w:val="24"/>
          <w:szCs w:val="24"/>
        </w:rPr>
        <w:t>ministra właściwego do spraw informatyzacji</w:t>
      </w:r>
      <w:r w:rsidR="0031319D"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307FA9" w:rsidRPr="005446FC">
        <w:rPr>
          <w:rFonts w:ascii="Times New Roman" w:hAnsi="Times New Roman" w:cs="Times New Roman"/>
          <w:color w:val="000000" w:themeColor="text1"/>
          <w:sz w:val="24"/>
          <w:szCs w:val="24"/>
        </w:rPr>
        <w:t>określenia standardu usługi rejestrowanego doręczenia elektroniczn</w:t>
      </w:r>
      <w:r w:rsidR="00926D79" w:rsidRPr="005446FC">
        <w:rPr>
          <w:rFonts w:ascii="Times New Roman" w:hAnsi="Times New Roman" w:cs="Times New Roman"/>
          <w:color w:val="000000" w:themeColor="text1"/>
          <w:sz w:val="24"/>
          <w:szCs w:val="24"/>
        </w:rPr>
        <w:t xml:space="preserve">ego. </w:t>
      </w:r>
      <w:r w:rsidR="0031319D" w:rsidRPr="005446FC">
        <w:rPr>
          <w:rFonts w:ascii="Times New Roman" w:hAnsi="Times New Roman" w:cs="Times New Roman"/>
          <w:color w:val="000000" w:themeColor="text1"/>
          <w:sz w:val="24"/>
          <w:szCs w:val="24"/>
        </w:rPr>
        <w:t xml:space="preserve">W </w:t>
      </w:r>
      <w:r w:rsidR="00926D79" w:rsidRPr="005446FC">
        <w:rPr>
          <w:rFonts w:ascii="Times New Roman" w:hAnsi="Times New Roman" w:cs="Times New Roman"/>
          <w:color w:val="000000" w:themeColor="text1"/>
          <w:sz w:val="24"/>
          <w:szCs w:val="24"/>
        </w:rPr>
        <w:t>standardzie tym zawarte</w:t>
      </w:r>
      <w:r w:rsidR="00307FA9" w:rsidRPr="005446FC">
        <w:rPr>
          <w:rFonts w:ascii="Times New Roman" w:hAnsi="Times New Roman" w:cs="Times New Roman"/>
          <w:color w:val="000000" w:themeColor="text1"/>
          <w:sz w:val="24"/>
          <w:szCs w:val="24"/>
        </w:rPr>
        <w:t xml:space="preserve"> zostaną:</w:t>
      </w:r>
    </w:p>
    <w:p w14:paraId="7725FEF4" w14:textId="14D75730" w:rsidR="00307FA9" w:rsidRPr="005446FC" w:rsidRDefault="00260655" w:rsidP="00E878A2">
      <w:pPr>
        <w:pStyle w:val="Akapitzlist"/>
        <w:numPr>
          <w:ilvl w:val="0"/>
          <w:numId w:val="8"/>
        </w:numPr>
        <w:tabs>
          <w:tab w:val="left" w:pos="284"/>
        </w:tabs>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wymagania techniczne </w:t>
      </w:r>
      <w:r w:rsidR="00307FA9" w:rsidRPr="005446FC">
        <w:rPr>
          <w:rFonts w:ascii="Times New Roman" w:hAnsi="Times New Roman" w:cs="Times New Roman"/>
          <w:color w:val="000000" w:themeColor="text1"/>
          <w:sz w:val="24"/>
          <w:szCs w:val="24"/>
        </w:rPr>
        <w:t>przekazywania dokumentó</w:t>
      </w:r>
      <w:r w:rsidR="0031319D" w:rsidRPr="005446FC">
        <w:rPr>
          <w:rFonts w:ascii="Times New Roman" w:hAnsi="Times New Roman" w:cs="Times New Roman"/>
          <w:color w:val="000000" w:themeColor="text1"/>
          <w:sz w:val="24"/>
          <w:szCs w:val="24"/>
        </w:rPr>
        <w:t xml:space="preserve">w </w:t>
      </w:r>
      <w:r w:rsidR="00307FA9" w:rsidRPr="005446FC">
        <w:rPr>
          <w:rFonts w:ascii="Times New Roman" w:hAnsi="Times New Roman" w:cs="Times New Roman"/>
          <w:color w:val="000000" w:themeColor="text1"/>
          <w:sz w:val="24"/>
          <w:szCs w:val="24"/>
        </w:rPr>
        <w:t xml:space="preserve">elektronicznych </w:t>
      </w:r>
      <w:r w:rsidR="0031319D" w:rsidRPr="005446FC">
        <w:rPr>
          <w:rFonts w:ascii="Times New Roman" w:hAnsi="Times New Roman" w:cs="Times New Roman"/>
          <w:color w:val="000000" w:themeColor="text1"/>
          <w:sz w:val="24"/>
          <w:szCs w:val="24"/>
        </w:rPr>
        <w:t xml:space="preserve">w </w:t>
      </w:r>
      <w:r w:rsidR="00307FA9" w:rsidRPr="005446FC">
        <w:rPr>
          <w:rFonts w:ascii="Times New Roman" w:hAnsi="Times New Roman" w:cs="Times New Roman"/>
          <w:color w:val="000000" w:themeColor="text1"/>
          <w:sz w:val="24"/>
          <w:szCs w:val="24"/>
        </w:rPr>
        <w:t>ramach</w:t>
      </w:r>
      <w:r w:rsidRPr="005446FC">
        <w:rPr>
          <w:rFonts w:ascii="Times New Roman" w:hAnsi="Times New Roman" w:cs="Times New Roman"/>
          <w:color w:val="000000" w:themeColor="text1"/>
          <w:sz w:val="24"/>
          <w:szCs w:val="24"/>
        </w:rPr>
        <w:t xml:space="preserve"> publicznej</w:t>
      </w:r>
      <w:r w:rsidR="00307FA9" w:rsidRPr="005446FC">
        <w:rPr>
          <w:rFonts w:ascii="Times New Roman" w:hAnsi="Times New Roman" w:cs="Times New Roman"/>
          <w:color w:val="000000" w:themeColor="text1"/>
          <w:sz w:val="24"/>
          <w:szCs w:val="24"/>
        </w:rPr>
        <w:t xml:space="preserve"> usługi rejestrowanego doręczenia elektronicznego</w:t>
      </w:r>
      <w:r w:rsidR="00C91529">
        <w:rPr>
          <w:rFonts w:ascii="Times New Roman" w:hAnsi="Times New Roman" w:cs="Times New Roman"/>
          <w:color w:val="000000" w:themeColor="text1"/>
          <w:sz w:val="24"/>
          <w:szCs w:val="24"/>
        </w:rPr>
        <w:t>;</w:t>
      </w:r>
    </w:p>
    <w:p w14:paraId="07B2DB44" w14:textId="24387700" w:rsidR="00307FA9" w:rsidRPr="005446FC" w:rsidRDefault="00307FA9" w:rsidP="00E878A2">
      <w:pPr>
        <w:pStyle w:val="Akapitzlist"/>
        <w:numPr>
          <w:ilvl w:val="0"/>
          <w:numId w:val="8"/>
        </w:numPr>
        <w:tabs>
          <w:tab w:val="left" w:pos="284"/>
        </w:tabs>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sposób identyfikacji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adresata danych</w:t>
      </w:r>
      <w:r w:rsidR="00260655"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260655" w:rsidRPr="005446FC">
        <w:rPr>
          <w:rFonts w:ascii="Times New Roman" w:hAnsi="Times New Roman" w:cs="Times New Roman"/>
          <w:color w:val="000000" w:themeColor="text1"/>
          <w:sz w:val="24"/>
          <w:szCs w:val="24"/>
        </w:rPr>
        <w:t>ramach publicznej usługi rejestrowanego doręczenia elektronicznego</w:t>
      </w:r>
      <w:r w:rsidR="00C91529">
        <w:rPr>
          <w:rFonts w:ascii="Times New Roman" w:hAnsi="Times New Roman" w:cs="Times New Roman"/>
          <w:color w:val="000000" w:themeColor="text1"/>
          <w:sz w:val="24"/>
          <w:szCs w:val="24"/>
        </w:rPr>
        <w:t>;</w:t>
      </w:r>
    </w:p>
    <w:p w14:paraId="739286A8" w14:textId="2539F512" w:rsidR="00307FA9" w:rsidRPr="005446FC" w:rsidRDefault="00307FA9" w:rsidP="00E878A2">
      <w:pPr>
        <w:pStyle w:val="Akapitzlist"/>
        <w:numPr>
          <w:ilvl w:val="0"/>
          <w:numId w:val="8"/>
        </w:numPr>
        <w:tabs>
          <w:tab w:val="left" w:pos="284"/>
        </w:tabs>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struktura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wysłania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r w:rsidR="00BD470C"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BD470C" w:rsidRPr="005446FC">
        <w:rPr>
          <w:rFonts w:ascii="Times New Roman" w:hAnsi="Times New Roman" w:cs="Times New Roman"/>
          <w:color w:val="000000" w:themeColor="text1"/>
          <w:sz w:val="24"/>
          <w:szCs w:val="24"/>
        </w:rPr>
        <w:t>ramach publicznej usługi rejestrowanego doręczenia elektronicznego</w:t>
      </w:r>
      <w:r w:rsidR="00C91529">
        <w:rPr>
          <w:rFonts w:ascii="Times New Roman" w:hAnsi="Times New Roman" w:cs="Times New Roman"/>
          <w:color w:val="000000" w:themeColor="text1"/>
          <w:sz w:val="24"/>
          <w:szCs w:val="24"/>
        </w:rPr>
        <w:t>;</w:t>
      </w:r>
    </w:p>
    <w:p w14:paraId="5744DBC2" w14:textId="2ED2049D" w:rsidR="00307FA9" w:rsidRPr="005446FC" w:rsidRDefault="00307FA9" w:rsidP="00E878A2">
      <w:pPr>
        <w:pStyle w:val="Akapitzlist"/>
        <w:numPr>
          <w:ilvl w:val="0"/>
          <w:numId w:val="8"/>
        </w:numPr>
        <w:tabs>
          <w:tab w:val="left" w:pos="284"/>
        </w:tabs>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forma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sposób:</w:t>
      </w:r>
    </w:p>
    <w:p w14:paraId="07AF7DB8" w14:textId="77777777" w:rsidR="00307FA9" w:rsidRPr="005446FC" w:rsidRDefault="00307FA9" w:rsidP="00E878A2">
      <w:pPr>
        <w:pStyle w:val="Akapitzlist"/>
        <w:numPr>
          <w:ilvl w:val="1"/>
          <w:numId w:val="25"/>
        </w:numPr>
        <w:tabs>
          <w:tab w:val="left" w:pos="1418"/>
        </w:tabs>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wystawiania dowodu wysłania danych,</w:t>
      </w:r>
    </w:p>
    <w:p w14:paraId="72769FF5" w14:textId="77777777" w:rsidR="00307FA9" w:rsidRPr="005446FC" w:rsidRDefault="00307FA9" w:rsidP="00E878A2">
      <w:pPr>
        <w:pStyle w:val="Akapitzlist"/>
        <w:numPr>
          <w:ilvl w:val="1"/>
          <w:numId w:val="25"/>
        </w:numPr>
        <w:tabs>
          <w:tab w:val="left" w:pos="1418"/>
        </w:tabs>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wystawiania dowodu </w:t>
      </w:r>
      <w:r w:rsidRPr="005446FC">
        <w:rPr>
          <w:rFonts w:ascii="Times New Roman" w:hAnsi="Times New Roman" w:cs="Times New Roman"/>
          <w:bCs/>
          <w:color w:val="000000" w:themeColor="text1"/>
          <w:sz w:val="24"/>
          <w:szCs w:val="24"/>
        </w:rPr>
        <w:t>otrzymania</w:t>
      </w:r>
      <w:r w:rsidRPr="005446FC">
        <w:rPr>
          <w:rFonts w:ascii="Times New Roman" w:hAnsi="Times New Roman" w:cs="Times New Roman"/>
          <w:color w:val="000000" w:themeColor="text1"/>
          <w:sz w:val="24"/>
          <w:szCs w:val="24"/>
        </w:rPr>
        <w:t xml:space="preserve"> danych,</w:t>
      </w:r>
    </w:p>
    <w:p w14:paraId="4BE368F9" w14:textId="26370CD0" w:rsidR="00BD470C" w:rsidRPr="005446FC" w:rsidRDefault="00307FA9" w:rsidP="00E878A2">
      <w:pPr>
        <w:pStyle w:val="Akapitzlist"/>
        <w:numPr>
          <w:ilvl w:val="1"/>
          <w:numId w:val="25"/>
        </w:numPr>
        <w:tabs>
          <w:tab w:val="left" w:pos="1418"/>
        </w:tabs>
        <w:spacing w:after="120" w:line="360" w:lineRule="auto"/>
        <w:ind w:left="1418"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utrwalania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bCs/>
          <w:color w:val="000000" w:themeColor="text1"/>
          <w:sz w:val="24"/>
          <w:szCs w:val="24"/>
        </w:rPr>
        <w:t>wysyłania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otrzymania danych</w:t>
      </w:r>
    </w:p>
    <w:p w14:paraId="6E3EF2BE" w14:textId="2CDBCBFF" w:rsidR="00307FA9" w:rsidRPr="005446FC" w:rsidRDefault="0015442E" w:rsidP="00E878A2">
      <w:pPr>
        <w:tabs>
          <w:tab w:val="left" w:pos="1418"/>
        </w:tabs>
        <w:spacing w:after="120" w:line="360" w:lineRule="auto"/>
        <w:ind w:left="99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BD470C"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BD470C" w:rsidRPr="005446FC">
        <w:rPr>
          <w:rFonts w:ascii="Times New Roman" w:hAnsi="Times New Roman" w:cs="Times New Roman"/>
          <w:color w:val="000000" w:themeColor="text1"/>
          <w:sz w:val="24"/>
          <w:szCs w:val="24"/>
        </w:rPr>
        <w:t>ramach publicznej usługi rejestrowanego doręczenia elektronicznego</w:t>
      </w:r>
      <w:r w:rsidR="00C91529">
        <w:rPr>
          <w:rFonts w:ascii="Times New Roman" w:hAnsi="Times New Roman" w:cs="Times New Roman"/>
          <w:color w:val="000000" w:themeColor="text1"/>
          <w:sz w:val="24"/>
          <w:szCs w:val="24"/>
        </w:rPr>
        <w:t>;</w:t>
      </w:r>
    </w:p>
    <w:p w14:paraId="7FF35E80" w14:textId="33E991D4" w:rsidR="00307FA9" w:rsidRPr="005446FC" w:rsidRDefault="00307FA9" w:rsidP="00E878A2">
      <w:pPr>
        <w:pStyle w:val="Akapitzlist"/>
        <w:numPr>
          <w:ilvl w:val="0"/>
          <w:numId w:val="8"/>
        </w:numPr>
        <w:tabs>
          <w:tab w:val="left" w:pos="284"/>
        </w:tabs>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zakres</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struktura danych </w:t>
      </w:r>
      <w:r w:rsidRPr="005446FC">
        <w:rPr>
          <w:rFonts w:ascii="Times New Roman" w:hAnsi="Times New Roman" w:cs="Times New Roman"/>
          <w:bCs/>
          <w:color w:val="000000" w:themeColor="text1"/>
          <w:sz w:val="24"/>
          <w:szCs w:val="24"/>
        </w:rPr>
        <w:t>dotyczących</w:t>
      </w:r>
      <w:r w:rsidRPr="005446FC">
        <w:rPr>
          <w:rFonts w:ascii="Times New Roman" w:hAnsi="Times New Roman" w:cs="Times New Roman"/>
          <w:color w:val="000000" w:themeColor="text1"/>
          <w:sz w:val="24"/>
          <w:szCs w:val="24"/>
        </w:rPr>
        <w:t xml:space="preserve"> komunikacji pomiędzy </w:t>
      </w:r>
      <w:r w:rsidR="0096620E" w:rsidRPr="005446FC">
        <w:rPr>
          <w:rFonts w:ascii="Times New Roman" w:hAnsi="Times New Roman" w:cs="Times New Roman"/>
          <w:color w:val="000000" w:themeColor="text1"/>
          <w:sz w:val="24"/>
          <w:szCs w:val="24"/>
        </w:rPr>
        <w:t xml:space="preserve">adresami </w:t>
      </w:r>
      <w:r w:rsidR="00850CBA" w:rsidRPr="005446FC">
        <w:rPr>
          <w:rFonts w:ascii="Times New Roman" w:hAnsi="Times New Roman" w:cs="Times New Roman"/>
          <w:color w:val="000000" w:themeColor="text1"/>
          <w:sz w:val="24"/>
          <w:szCs w:val="24"/>
        </w:rPr>
        <w:t>do </w:t>
      </w:r>
      <w:r w:rsidR="0096620E" w:rsidRPr="005446FC">
        <w:rPr>
          <w:rFonts w:ascii="Times New Roman" w:hAnsi="Times New Roman" w:cs="Times New Roman"/>
          <w:color w:val="000000" w:themeColor="text1"/>
          <w:sz w:val="24"/>
          <w:szCs w:val="24"/>
        </w:rPr>
        <w:t>doręczeń elektronicznych</w:t>
      </w:r>
      <w:r w:rsidR="007D0D04" w:rsidRPr="005446FC">
        <w:rPr>
          <w:rFonts w:ascii="Times New Roman" w:hAnsi="Times New Roman" w:cs="Times New Roman"/>
          <w:color w:val="000000" w:themeColor="text1"/>
          <w:sz w:val="24"/>
          <w:szCs w:val="24"/>
        </w:rPr>
        <w:t>.</w:t>
      </w:r>
    </w:p>
    <w:p w14:paraId="367D61E4" w14:textId="072DADE9" w:rsidR="003D2809" w:rsidRPr="005446FC" w:rsidRDefault="00381E3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Standard przygotowany zostanie przy uwzględnieniu</w:t>
      </w:r>
      <w:r w:rsidR="005460AA" w:rsidRPr="005446FC">
        <w:rPr>
          <w:rFonts w:ascii="Times New Roman" w:hAnsi="Times New Roman" w:cs="Times New Roman"/>
          <w:color w:val="000000" w:themeColor="text1"/>
          <w:sz w:val="24"/>
          <w:szCs w:val="24"/>
        </w:rPr>
        <w:t xml:space="preserve"> </w:t>
      </w:r>
      <w:r w:rsidR="00BD470C" w:rsidRPr="005446FC">
        <w:rPr>
          <w:rFonts w:ascii="Times New Roman" w:hAnsi="Times New Roman" w:cs="Times New Roman"/>
          <w:color w:val="000000" w:themeColor="text1"/>
          <w:sz w:val="24"/>
          <w:szCs w:val="24"/>
        </w:rPr>
        <w:t>konieczności zapewnienia interoperacyjności</w:t>
      </w:r>
      <w:r w:rsidR="00A05DAF" w:rsidRPr="005446FC">
        <w:rPr>
          <w:rFonts w:ascii="Times New Roman" w:hAnsi="Times New Roman" w:cs="Times New Roman"/>
          <w:color w:val="000000" w:themeColor="text1"/>
          <w:sz w:val="24"/>
          <w:szCs w:val="24"/>
        </w:rPr>
        <w:t xml:space="preserve"> i </w:t>
      </w:r>
      <w:r w:rsidR="00BD470C" w:rsidRPr="005446FC">
        <w:rPr>
          <w:rFonts w:ascii="Times New Roman" w:hAnsi="Times New Roman" w:cs="Times New Roman"/>
          <w:color w:val="000000" w:themeColor="text1"/>
          <w:sz w:val="24"/>
          <w:szCs w:val="24"/>
        </w:rPr>
        <w:t xml:space="preserve">bezpieczeństwa wymiany danych, uwzględniając </w:t>
      </w:r>
      <w:r w:rsidRPr="005446FC">
        <w:rPr>
          <w:rFonts w:ascii="Times New Roman" w:hAnsi="Times New Roman" w:cs="Times New Roman"/>
          <w:color w:val="000000" w:themeColor="text1"/>
          <w:sz w:val="24"/>
          <w:szCs w:val="24"/>
        </w:rPr>
        <w:t>norm</w:t>
      </w:r>
      <w:r w:rsidR="00BD470C" w:rsidRPr="005446FC">
        <w:rPr>
          <w:rFonts w:ascii="Times New Roman" w:hAnsi="Times New Roman" w:cs="Times New Roman"/>
          <w:color w:val="000000" w:themeColor="text1"/>
          <w:sz w:val="24"/>
          <w:szCs w:val="24"/>
        </w:rPr>
        <w:t>y</w:t>
      </w:r>
      <w:r w:rsidR="00A05DAF" w:rsidRPr="005446FC">
        <w:rPr>
          <w:rFonts w:ascii="Times New Roman" w:hAnsi="Times New Roman" w:cs="Times New Roman"/>
          <w:color w:val="000000" w:themeColor="text1"/>
          <w:sz w:val="24"/>
          <w:szCs w:val="24"/>
        </w:rPr>
        <w:t xml:space="preserve"> i </w:t>
      </w:r>
      <w:r w:rsidR="00BD470C" w:rsidRPr="005446FC">
        <w:rPr>
          <w:rFonts w:ascii="Times New Roman" w:hAnsi="Times New Roman" w:cs="Times New Roman"/>
          <w:color w:val="000000" w:themeColor="text1"/>
          <w:sz w:val="24"/>
          <w:szCs w:val="24"/>
        </w:rPr>
        <w:t xml:space="preserve">wytyczne </w:t>
      </w:r>
      <w:r w:rsidRPr="005446FC">
        <w:rPr>
          <w:rFonts w:ascii="Times New Roman" w:hAnsi="Times New Roman" w:cs="Times New Roman"/>
          <w:color w:val="000000" w:themeColor="text1"/>
          <w:sz w:val="24"/>
          <w:szCs w:val="24"/>
        </w:rPr>
        <w:t>dotycząc</w:t>
      </w:r>
      <w:r w:rsidR="00990C3F"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procedur wysyłania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otrzymywania danych opracowane przez Europejski Instytut Norm Telekomunikacyjnych </w:t>
      </w:r>
      <w:r w:rsidR="00431D20" w:rsidRPr="005446FC">
        <w:rPr>
          <w:rFonts w:ascii="Times New Roman" w:hAnsi="Times New Roman" w:cs="Times New Roman"/>
          <w:color w:val="000000" w:themeColor="text1"/>
          <w:sz w:val="24"/>
          <w:szCs w:val="24"/>
        </w:rPr>
        <w:t xml:space="preserve">lub </w:t>
      </w:r>
      <w:r w:rsidRPr="005446FC">
        <w:rPr>
          <w:rFonts w:ascii="Times New Roman" w:hAnsi="Times New Roman" w:cs="Times New Roman"/>
          <w:color w:val="000000" w:themeColor="text1"/>
          <w:sz w:val="24"/>
          <w:szCs w:val="24"/>
        </w:rPr>
        <w:t>norm</w:t>
      </w:r>
      <w:r w:rsidR="00990C3F"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wskazan</w:t>
      </w:r>
      <w:r w:rsidR="0015442E">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przez Komisję Europejską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drodze aktó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wykonawczych,</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których mowa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44 ust. 2 rozporządzenia 910/2014.</w:t>
      </w:r>
    </w:p>
    <w:p w14:paraId="1845CD1A" w14:textId="48DA160B" w:rsidR="00740142" w:rsidRPr="005446FC" w:rsidRDefault="0074014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Standard zostanie udostępniony w Biuletynie Informacji Publicznej na stronie podmiotowej ministra właściwego do spraw informatyzacji.</w:t>
      </w:r>
    </w:p>
    <w:p w14:paraId="03213861" w14:textId="66702D5E" w:rsidR="00436BE0"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C91529">
        <w:rPr>
          <w:rFonts w:ascii="Times New Roman" w:hAnsi="Times New Roman" w:cs="Times New Roman"/>
          <w:color w:val="000000" w:themeColor="text1"/>
          <w:sz w:val="24"/>
          <w:szCs w:val="24"/>
        </w:rPr>
        <w:t xml:space="preserve">dodawanym </w:t>
      </w:r>
      <w:r w:rsidR="00436BE0" w:rsidRPr="005446FC">
        <w:rPr>
          <w:rFonts w:ascii="Times New Roman" w:hAnsi="Times New Roman" w:cs="Times New Roman"/>
          <w:color w:val="000000" w:themeColor="text1"/>
          <w:sz w:val="24"/>
          <w:szCs w:val="24"/>
        </w:rPr>
        <w:t>art. 26b</w:t>
      </w:r>
      <w:r w:rsidR="00E842EA" w:rsidRPr="005446FC">
        <w:rPr>
          <w:rFonts w:ascii="Times New Roman" w:hAnsi="Times New Roman" w:cs="Times New Roman"/>
          <w:color w:val="000000" w:themeColor="text1"/>
          <w:sz w:val="24"/>
          <w:szCs w:val="24"/>
        </w:rPr>
        <w:t xml:space="preserve"> </w:t>
      </w:r>
      <w:r w:rsidR="00436BE0" w:rsidRPr="005446FC">
        <w:rPr>
          <w:rFonts w:ascii="Times New Roman" w:hAnsi="Times New Roman" w:cs="Times New Roman"/>
          <w:color w:val="000000" w:themeColor="text1"/>
          <w:sz w:val="24"/>
          <w:szCs w:val="24"/>
        </w:rPr>
        <w:t>zobowiązuje się kwalifikowanych dostawcó</w:t>
      </w:r>
      <w:r w:rsidRPr="005446FC">
        <w:rPr>
          <w:rFonts w:ascii="Times New Roman" w:hAnsi="Times New Roman" w:cs="Times New Roman"/>
          <w:color w:val="000000" w:themeColor="text1"/>
          <w:sz w:val="24"/>
          <w:szCs w:val="24"/>
        </w:rPr>
        <w:t xml:space="preserve">w </w:t>
      </w:r>
      <w:r w:rsidR="00436BE0" w:rsidRPr="005446FC">
        <w:rPr>
          <w:rFonts w:ascii="Times New Roman" w:hAnsi="Times New Roman" w:cs="Times New Roman"/>
          <w:color w:val="000000" w:themeColor="text1"/>
          <w:sz w:val="24"/>
          <w:szCs w:val="24"/>
        </w:rPr>
        <w:t xml:space="preserve">usług zaufania </w:t>
      </w:r>
      <w:r w:rsidR="00850CBA" w:rsidRPr="005446FC">
        <w:rPr>
          <w:rFonts w:ascii="Times New Roman" w:hAnsi="Times New Roman" w:cs="Times New Roman"/>
          <w:color w:val="000000" w:themeColor="text1"/>
          <w:sz w:val="24"/>
          <w:szCs w:val="24"/>
        </w:rPr>
        <w:t>do </w:t>
      </w:r>
      <w:r w:rsidR="00436BE0" w:rsidRPr="005446FC">
        <w:rPr>
          <w:rFonts w:ascii="Times New Roman" w:hAnsi="Times New Roman" w:cs="Times New Roman"/>
          <w:color w:val="000000" w:themeColor="text1"/>
          <w:sz w:val="24"/>
          <w:szCs w:val="24"/>
        </w:rPr>
        <w:t xml:space="preserve">świadczenia kwalifikowanych usług rejestrowanego doręczenia elektronicznego zgodnie </w:t>
      </w:r>
      <w:r w:rsidR="003B36CC" w:rsidRPr="005446FC">
        <w:rPr>
          <w:rFonts w:ascii="Times New Roman" w:hAnsi="Times New Roman" w:cs="Times New Roman"/>
          <w:color w:val="000000" w:themeColor="text1"/>
          <w:sz w:val="24"/>
          <w:szCs w:val="24"/>
        </w:rPr>
        <w:t>ze </w:t>
      </w:r>
      <w:r w:rsidR="00436BE0" w:rsidRPr="005446FC">
        <w:rPr>
          <w:rFonts w:ascii="Times New Roman" w:hAnsi="Times New Roman" w:cs="Times New Roman"/>
          <w:color w:val="000000" w:themeColor="text1"/>
          <w:sz w:val="24"/>
          <w:szCs w:val="24"/>
        </w:rPr>
        <w:t>standardem</w:t>
      </w:r>
      <w:r w:rsidR="00431D20"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431D20" w:rsidRPr="005446FC">
        <w:rPr>
          <w:rFonts w:ascii="Times New Roman" w:hAnsi="Times New Roman" w:cs="Times New Roman"/>
          <w:color w:val="000000" w:themeColor="text1"/>
          <w:sz w:val="24"/>
          <w:szCs w:val="24"/>
        </w:rPr>
        <w:t xml:space="preserve">zakresie wymiany komunikacji pomiędzy </w:t>
      </w:r>
      <w:r w:rsidR="00E842EA" w:rsidRPr="005446FC">
        <w:rPr>
          <w:rFonts w:ascii="Times New Roman" w:hAnsi="Times New Roman" w:cs="Times New Roman"/>
          <w:color w:val="000000" w:themeColor="text1"/>
          <w:sz w:val="24"/>
          <w:szCs w:val="24"/>
        </w:rPr>
        <w:t xml:space="preserve">adresami </w:t>
      </w:r>
      <w:r w:rsidR="00850CBA" w:rsidRPr="005446FC">
        <w:rPr>
          <w:rFonts w:ascii="Times New Roman" w:hAnsi="Times New Roman" w:cs="Times New Roman"/>
          <w:color w:val="000000" w:themeColor="text1"/>
          <w:sz w:val="24"/>
          <w:szCs w:val="24"/>
        </w:rPr>
        <w:t>do </w:t>
      </w:r>
      <w:r w:rsidR="00E842EA" w:rsidRPr="005446FC">
        <w:rPr>
          <w:rFonts w:ascii="Times New Roman" w:hAnsi="Times New Roman" w:cs="Times New Roman"/>
          <w:color w:val="000000" w:themeColor="text1"/>
          <w:sz w:val="24"/>
          <w:szCs w:val="24"/>
        </w:rPr>
        <w:t>doręczeń elektronicznych</w:t>
      </w:r>
      <w:r w:rsidR="00436BE0" w:rsidRPr="005446FC">
        <w:rPr>
          <w:rFonts w:ascii="Times New Roman" w:hAnsi="Times New Roman" w:cs="Times New Roman"/>
          <w:color w:val="000000" w:themeColor="text1"/>
          <w:sz w:val="24"/>
          <w:szCs w:val="24"/>
        </w:rPr>
        <w:t>. Jest to niezbędne</w:t>
      </w:r>
      <w:r w:rsidR="00375A65" w:rsidRPr="005446FC">
        <w:rPr>
          <w:rFonts w:ascii="Times New Roman" w:hAnsi="Times New Roman" w:cs="Times New Roman"/>
          <w:color w:val="000000" w:themeColor="text1"/>
          <w:sz w:val="24"/>
          <w:szCs w:val="24"/>
        </w:rPr>
        <w:t xml:space="preserve"> z </w:t>
      </w:r>
      <w:r w:rsidR="00436BE0" w:rsidRPr="005446FC">
        <w:rPr>
          <w:rFonts w:ascii="Times New Roman" w:hAnsi="Times New Roman" w:cs="Times New Roman"/>
          <w:color w:val="000000" w:themeColor="text1"/>
          <w:sz w:val="24"/>
          <w:szCs w:val="24"/>
        </w:rPr>
        <w:t xml:space="preserve">jednej strony </w:t>
      </w:r>
      <w:r w:rsidR="00850CBA" w:rsidRPr="005446FC">
        <w:rPr>
          <w:rFonts w:ascii="Times New Roman" w:hAnsi="Times New Roman" w:cs="Times New Roman"/>
          <w:color w:val="000000" w:themeColor="text1"/>
          <w:sz w:val="24"/>
          <w:szCs w:val="24"/>
        </w:rPr>
        <w:t>do </w:t>
      </w:r>
      <w:r w:rsidR="00436BE0" w:rsidRPr="005446FC">
        <w:rPr>
          <w:rFonts w:ascii="Times New Roman" w:hAnsi="Times New Roman" w:cs="Times New Roman"/>
          <w:color w:val="000000" w:themeColor="text1"/>
          <w:sz w:val="24"/>
          <w:szCs w:val="24"/>
        </w:rPr>
        <w:t>zapewnienia interoperacyjności usług,</w:t>
      </w:r>
      <w:r w:rsidR="00375A65" w:rsidRPr="005446FC">
        <w:rPr>
          <w:rFonts w:ascii="Times New Roman" w:hAnsi="Times New Roman" w:cs="Times New Roman"/>
          <w:color w:val="000000" w:themeColor="text1"/>
          <w:sz w:val="24"/>
          <w:szCs w:val="24"/>
        </w:rPr>
        <w:t xml:space="preserve"> z </w:t>
      </w:r>
      <w:r w:rsidR="00436BE0" w:rsidRPr="005446FC">
        <w:rPr>
          <w:rFonts w:ascii="Times New Roman" w:hAnsi="Times New Roman" w:cs="Times New Roman"/>
          <w:color w:val="000000" w:themeColor="text1"/>
          <w:sz w:val="24"/>
          <w:szCs w:val="24"/>
        </w:rPr>
        <w:t xml:space="preserve">drugiej </w:t>
      </w:r>
      <w:r w:rsidR="00850CBA" w:rsidRPr="005446FC">
        <w:rPr>
          <w:rFonts w:ascii="Times New Roman" w:hAnsi="Times New Roman" w:cs="Times New Roman"/>
          <w:color w:val="000000" w:themeColor="text1"/>
          <w:sz w:val="24"/>
          <w:szCs w:val="24"/>
        </w:rPr>
        <w:t>do </w:t>
      </w:r>
      <w:r w:rsidR="00436BE0" w:rsidRPr="005446FC">
        <w:rPr>
          <w:rFonts w:ascii="Times New Roman" w:hAnsi="Times New Roman" w:cs="Times New Roman"/>
          <w:color w:val="000000" w:themeColor="text1"/>
          <w:sz w:val="24"/>
          <w:szCs w:val="24"/>
        </w:rPr>
        <w:t>spójności usług rejestrowanego doręczenia elektroniczneg</w:t>
      </w:r>
      <w:r w:rsidR="00E842EA" w:rsidRPr="005446FC">
        <w:rPr>
          <w:rFonts w:ascii="Times New Roman" w:hAnsi="Times New Roman" w:cs="Times New Roman"/>
          <w:color w:val="000000" w:themeColor="text1"/>
          <w:sz w:val="24"/>
          <w:szCs w:val="24"/>
        </w:rPr>
        <w:t>o.</w:t>
      </w:r>
    </w:p>
    <w:p w14:paraId="2C7C9ED5" w14:textId="5CABD4A5" w:rsidR="003D2809" w:rsidRPr="005446FC" w:rsidRDefault="00436BE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 art. 26c</w:t>
      </w:r>
      <w:r w:rsidR="0016317A" w:rsidRPr="005446FC">
        <w:rPr>
          <w:rFonts w:ascii="Times New Roman" w:hAnsi="Times New Roman" w:cs="Times New Roman"/>
          <w:color w:val="000000" w:themeColor="text1"/>
          <w:sz w:val="24"/>
          <w:szCs w:val="24"/>
        </w:rPr>
        <w:t xml:space="preserve"> </w:t>
      </w:r>
      <w:r w:rsidR="008A403F" w:rsidRPr="005446FC">
        <w:rPr>
          <w:rFonts w:ascii="Times New Roman" w:hAnsi="Times New Roman" w:cs="Times New Roman"/>
          <w:color w:val="000000" w:themeColor="text1"/>
          <w:sz w:val="24"/>
          <w:szCs w:val="24"/>
        </w:rPr>
        <w:t>nakłada się</w:t>
      </w:r>
      <w:r w:rsidR="00375A65" w:rsidRPr="005446FC">
        <w:rPr>
          <w:rFonts w:ascii="Times New Roman" w:hAnsi="Times New Roman" w:cs="Times New Roman"/>
          <w:color w:val="000000" w:themeColor="text1"/>
          <w:sz w:val="24"/>
          <w:szCs w:val="24"/>
        </w:rPr>
        <w:t xml:space="preserve"> na </w:t>
      </w:r>
      <w:r w:rsidR="0016317A" w:rsidRPr="005446FC">
        <w:rPr>
          <w:rFonts w:ascii="Times New Roman" w:hAnsi="Times New Roman" w:cs="Times New Roman"/>
          <w:color w:val="000000" w:themeColor="text1"/>
          <w:sz w:val="24"/>
          <w:szCs w:val="24"/>
        </w:rPr>
        <w:t>kwalifikowanych dostawcó</w:t>
      </w:r>
      <w:r w:rsidR="0031319D" w:rsidRPr="005446FC">
        <w:rPr>
          <w:rFonts w:ascii="Times New Roman" w:hAnsi="Times New Roman" w:cs="Times New Roman"/>
          <w:color w:val="000000" w:themeColor="text1"/>
          <w:sz w:val="24"/>
          <w:szCs w:val="24"/>
        </w:rPr>
        <w:t xml:space="preserve">w </w:t>
      </w:r>
      <w:r w:rsidR="0016317A" w:rsidRPr="005446FC">
        <w:rPr>
          <w:rFonts w:ascii="Times New Roman" w:hAnsi="Times New Roman" w:cs="Times New Roman"/>
          <w:color w:val="000000" w:themeColor="text1"/>
          <w:sz w:val="24"/>
          <w:szCs w:val="24"/>
        </w:rPr>
        <w:t xml:space="preserve">usług zaufania – </w:t>
      </w:r>
      <w:r w:rsidR="008A403F" w:rsidRPr="005446FC">
        <w:rPr>
          <w:rFonts w:ascii="Times New Roman" w:hAnsi="Times New Roman" w:cs="Times New Roman"/>
          <w:color w:val="000000" w:themeColor="text1"/>
          <w:sz w:val="24"/>
          <w:szCs w:val="24"/>
        </w:rPr>
        <w:t xml:space="preserve">co jest działaniem </w:t>
      </w:r>
      <w:r w:rsidR="0016317A" w:rsidRPr="005446FC">
        <w:rPr>
          <w:rFonts w:ascii="Times New Roman" w:hAnsi="Times New Roman" w:cs="Times New Roman"/>
          <w:color w:val="000000" w:themeColor="text1"/>
          <w:sz w:val="24"/>
          <w:szCs w:val="24"/>
        </w:rPr>
        <w:t>niezbędny</w:t>
      </w:r>
      <w:r w:rsidR="008A403F" w:rsidRPr="005446FC">
        <w:rPr>
          <w:rFonts w:ascii="Times New Roman" w:hAnsi="Times New Roman" w:cs="Times New Roman"/>
          <w:color w:val="000000" w:themeColor="text1"/>
          <w:sz w:val="24"/>
          <w:szCs w:val="24"/>
        </w:rPr>
        <w:t>m</w:t>
      </w:r>
      <w:r w:rsidR="0016317A"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003D2809" w:rsidRPr="005446FC">
        <w:rPr>
          <w:rFonts w:ascii="Times New Roman" w:hAnsi="Times New Roman" w:cs="Times New Roman"/>
          <w:color w:val="000000" w:themeColor="text1"/>
          <w:sz w:val="24"/>
          <w:szCs w:val="24"/>
        </w:rPr>
        <w:t xml:space="preserve">zapewnienia możliwości wymiany korespondencji pomiędzy </w:t>
      </w:r>
      <w:r w:rsidR="0096620E" w:rsidRPr="005446FC">
        <w:rPr>
          <w:rFonts w:ascii="Times New Roman" w:hAnsi="Times New Roman" w:cs="Times New Roman"/>
          <w:color w:val="000000" w:themeColor="text1"/>
          <w:sz w:val="24"/>
          <w:szCs w:val="24"/>
        </w:rPr>
        <w:t>nimi oraz pomiędzy nimi</w:t>
      </w:r>
      <w:r w:rsidR="00A05DAF" w:rsidRPr="005446FC">
        <w:rPr>
          <w:rFonts w:ascii="Times New Roman" w:hAnsi="Times New Roman" w:cs="Times New Roman"/>
          <w:color w:val="000000" w:themeColor="text1"/>
          <w:sz w:val="24"/>
          <w:szCs w:val="24"/>
        </w:rPr>
        <w:t xml:space="preserve"> i </w:t>
      </w:r>
      <w:r w:rsidR="0096620E" w:rsidRPr="005446FC">
        <w:rPr>
          <w:rFonts w:ascii="Times New Roman" w:hAnsi="Times New Roman" w:cs="Times New Roman"/>
          <w:color w:val="000000" w:themeColor="text1"/>
          <w:sz w:val="24"/>
          <w:szCs w:val="24"/>
        </w:rPr>
        <w:t>operatorem wyznaczonym</w:t>
      </w:r>
      <w:r w:rsidR="00E842EA"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E842EA" w:rsidRPr="005446FC">
        <w:rPr>
          <w:rFonts w:ascii="Times New Roman" w:hAnsi="Times New Roman" w:cs="Times New Roman"/>
          <w:color w:val="000000" w:themeColor="text1"/>
          <w:sz w:val="24"/>
          <w:szCs w:val="24"/>
        </w:rPr>
        <w:t>ramach przyjętego rozwiązania</w:t>
      </w:r>
      <w:r w:rsidR="0096620E" w:rsidRPr="005446FC">
        <w:rPr>
          <w:rFonts w:ascii="Times New Roman" w:hAnsi="Times New Roman" w:cs="Times New Roman"/>
          <w:color w:val="000000" w:themeColor="text1"/>
          <w:sz w:val="24"/>
          <w:szCs w:val="24"/>
        </w:rPr>
        <w:t xml:space="preserve"> </w:t>
      </w:r>
      <w:r w:rsidR="0016317A" w:rsidRPr="005446FC">
        <w:rPr>
          <w:rFonts w:ascii="Times New Roman" w:hAnsi="Times New Roman" w:cs="Times New Roman"/>
          <w:color w:val="000000" w:themeColor="text1"/>
          <w:sz w:val="24"/>
          <w:szCs w:val="24"/>
        </w:rPr>
        <w:t xml:space="preserve">– </w:t>
      </w:r>
      <w:r w:rsidR="003D2809" w:rsidRPr="005446FC">
        <w:rPr>
          <w:rFonts w:ascii="Times New Roman" w:hAnsi="Times New Roman" w:cs="Times New Roman"/>
          <w:color w:val="000000" w:themeColor="text1"/>
          <w:sz w:val="24"/>
          <w:szCs w:val="24"/>
        </w:rPr>
        <w:t>obowiąz</w:t>
      </w:r>
      <w:r w:rsidR="0016317A" w:rsidRPr="005446FC">
        <w:rPr>
          <w:rFonts w:ascii="Times New Roman" w:hAnsi="Times New Roman" w:cs="Times New Roman"/>
          <w:color w:val="000000" w:themeColor="text1"/>
          <w:sz w:val="24"/>
          <w:szCs w:val="24"/>
        </w:rPr>
        <w:t xml:space="preserve">ek </w:t>
      </w:r>
      <w:r w:rsidR="003D2809" w:rsidRPr="005446FC">
        <w:rPr>
          <w:rFonts w:ascii="Times New Roman" w:hAnsi="Times New Roman" w:cs="Times New Roman"/>
          <w:color w:val="000000" w:themeColor="text1"/>
          <w:sz w:val="24"/>
          <w:szCs w:val="24"/>
        </w:rPr>
        <w:t>zgłas</w:t>
      </w:r>
      <w:r w:rsidR="0016317A" w:rsidRPr="005446FC">
        <w:rPr>
          <w:rFonts w:ascii="Times New Roman" w:hAnsi="Times New Roman" w:cs="Times New Roman"/>
          <w:color w:val="000000" w:themeColor="text1"/>
          <w:sz w:val="24"/>
          <w:szCs w:val="24"/>
        </w:rPr>
        <w:t xml:space="preserve">zania </w:t>
      </w:r>
      <w:r w:rsidR="00850CBA" w:rsidRPr="005446FC">
        <w:rPr>
          <w:rFonts w:ascii="Times New Roman" w:hAnsi="Times New Roman" w:cs="Times New Roman"/>
          <w:color w:val="000000" w:themeColor="text1"/>
          <w:sz w:val="24"/>
          <w:szCs w:val="24"/>
        </w:rPr>
        <w:t>do </w:t>
      </w:r>
      <w:r w:rsidR="00E842EA" w:rsidRPr="005446FC">
        <w:rPr>
          <w:rFonts w:ascii="Times New Roman" w:hAnsi="Times New Roman" w:cs="Times New Roman"/>
          <w:color w:val="000000" w:themeColor="text1"/>
          <w:sz w:val="24"/>
          <w:szCs w:val="24"/>
        </w:rPr>
        <w:t xml:space="preserve">zapewnianego przez ministra właściwego </w:t>
      </w:r>
      <w:r w:rsidR="00850CBA" w:rsidRPr="005446FC">
        <w:rPr>
          <w:rFonts w:ascii="Times New Roman" w:hAnsi="Times New Roman" w:cs="Times New Roman"/>
          <w:color w:val="000000" w:themeColor="text1"/>
          <w:sz w:val="24"/>
          <w:szCs w:val="24"/>
        </w:rPr>
        <w:t>do </w:t>
      </w:r>
      <w:r w:rsidR="00E842EA"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E842EA" w:rsidRPr="005446FC">
        <w:rPr>
          <w:rFonts w:ascii="Times New Roman" w:hAnsi="Times New Roman" w:cs="Times New Roman"/>
          <w:color w:val="000000" w:themeColor="text1"/>
          <w:sz w:val="24"/>
          <w:szCs w:val="24"/>
        </w:rPr>
        <w:t>informatyzacji systemu teleinformatycznego</w:t>
      </w:r>
      <w:r w:rsidR="0016317A"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E842EA" w:rsidRPr="005446FC">
        <w:rPr>
          <w:rFonts w:ascii="Times New Roman" w:hAnsi="Times New Roman" w:cs="Times New Roman"/>
          <w:color w:val="000000" w:themeColor="text1"/>
          <w:sz w:val="24"/>
          <w:szCs w:val="24"/>
        </w:rPr>
        <w:t xml:space="preserve">którym </w:t>
      </w:r>
      <w:r w:rsidR="0016317A" w:rsidRPr="005446FC">
        <w:rPr>
          <w:rFonts w:ascii="Times New Roman" w:hAnsi="Times New Roman" w:cs="Times New Roman"/>
          <w:color w:val="000000" w:themeColor="text1"/>
          <w:sz w:val="24"/>
          <w:szCs w:val="24"/>
        </w:rPr>
        <w:t xml:space="preserve">mowa </w:t>
      </w:r>
      <w:r w:rsidR="0031319D" w:rsidRPr="005446FC">
        <w:rPr>
          <w:rFonts w:ascii="Times New Roman" w:hAnsi="Times New Roman" w:cs="Times New Roman"/>
          <w:color w:val="000000" w:themeColor="text1"/>
          <w:sz w:val="24"/>
          <w:szCs w:val="24"/>
        </w:rPr>
        <w:t xml:space="preserve">w </w:t>
      </w:r>
      <w:r w:rsidR="008A403F" w:rsidRPr="005446FC">
        <w:rPr>
          <w:rFonts w:ascii="Times New Roman" w:hAnsi="Times New Roman" w:cs="Times New Roman"/>
          <w:color w:val="000000" w:themeColor="text1"/>
          <w:sz w:val="24"/>
          <w:szCs w:val="24"/>
        </w:rPr>
        <w:t>art</w:t>
      </w:r>
      <w:r w:rsidR="00B81CCD" w:rsidRPr="005446FC">
        <w:rPr>
          <w:rFonts w:ascii="Times New Roman" w:hAnsi="Times New Roman" w:cs="Times New Roman"/>
          <w:color w:val="000000" w:themeColor="text1"/>
          <w:sz w:val="24"/>
          <w:szCs w:val="24"/>
        </w:rPr>
        <w:t>. </w:t>
      </w:r>
      <w:r w:rsidR="00E842EA" w:rsidRPr="005446FC">
        <w:rPr>
          <w:rFonts w:ascii="Times New Roman" w:hAnsi="Times New Roman" w:cs="Times New Roman"/>
          <w:color w:val="000000" w:themeColor="text1"/>
          <w:sz w:val="24"/>
          <w:szCs w:val="24"/>
        </w:rPr>
        <w:t>5</w:t>
      </w:r>
      <w:r w:rsidR="00314B53" w:rsidRPr="005446FC">
        <w:rPr>
          <w:rFonts w:ascii="Times New Roman" w:hAnsi="Times New Roman" w:cs="Times New Roman"/>
          <w:color w:val="000000" w:themeColor="text1"/>
          <w:sz w:val="24"/>
          <w:szCs w:val="24"/>
        </w:rPr>
        <w:t>7</w:t>
      </w:r>
      <w:r w:rsidR="008A403F" w:rsidRPr="005446FC">
        <w:rPr>
          <w:rFonts w:ascii="Times New Roman" w:hAnsi="Times New Roman" w:cs="Times New Roman"/>
          <w:color w:val="000000" w:themeColor="text1"/>
          <w:sz w:val="24"/>
          <w:szCs w:val="24"/>
        </w:rPr>
        <w:t xml:space="preserve"> projektu ustawy,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96620E" w:rsidRPr="005446FC">
        <w:rPr>
          <w:rFonts w:ascii="Times New Roman" w:hAnsi="Times New Roman" w:cs="Times New Roman"/>
          <w:color w:val="000000" w:themeColor="text1"/>
          <w:sz w:val="24"/>
          <w:szCs w:val="24"/>
        </w:rPr>
        <w:t>doręczeń elektronicznych</w:t>
      </w:r>
      <w:r w:rsidR="008A403F" w:rsidRPr="005446FC">
        <w:rPr>
          <w:rFonts w:ascii="Times New Roman" w:hAnsi="Times New Roman" w:cs="Times New Roman"/>
          <w:color w:val="000000" w:themeColor="text1"/>
          <w:sz w:val="24"/>
          <w:szCs w:val="24"/>
        </w:rPr>
        <w:t xml:space="preserve">, które to </w:t>
      </w:r>
      <w:r w:rsidR="0096620E" w:rsidRPr="005446FC">
        <w:rPr>
          <w:rFonts w:ascii="Times New Roman" w:hAnsi="Times New Roman" w:cs="Times New Roman"/>
          <w:color w:val="000000" w:themeColor="text1"/>
          <w:sz w:val="24"/>
          <w:szCs w:val="24"/>
        </w:rPr>
        <w:t xml:space="preserve">adresy </w:t>
      </w:r>
      <w:r w:rsidR="008A403F" w:rsidRPr="005446FC">
        <w:rPr>
          <w:rFonts w:ascii="Times New Roman" w:hAnsi="Times New Roman" w:cs="Times New Roman"/>
          <w:color w:val="000000" w:themeColor="text1"/>
          <w:sz w:val="24"/>
          <w:szCs w:val="24"/>
        </w:rPr>
        <w:t xml:space="preserve">udostępniają swoim klientom </w:t>
      </w:r>
      <w:r w:rsidR="0031319D" w:rsidRPr="005446FC">
        <w:rPr>
          <w:rFonts w:ascii="Times New Roman" w:hAnsi="Times New Roman" w:cs="Times New Roman"/>
          <w:color w:val="000000" w:themeColor="text1"/>
          <w:sz w:val="24"/>
          <w:szCs w:val="24"/>
        </w:rPr>
        <w:t xml:space="preserve">w </w:t>
      </w:r>
      <w:r w:rsidR="008A403F" w:rsidRPr="005446FC">
        <w:rPr>
          <w:rFonts w:ascii="Times New Roman" w:hAnsi="Times New Roman" w:cs="Times New Roman"/>
          <w:color w:val="000000" w:themeColor="text1"/>
          <w:sz w:val="24"/>
          <w:szCs w:val="24"/>
        </w:rPr>
        <w:t>ramach świadczenia kwalifikowanych usług rejestrowanego doręczenia elektronicznego.</w:t>
      </w:r>
    </w:p>
    <w:p w14:paraId="43E610B2" w14:textId="3EA849CE" w:rsidR="003D2809" w:rsidRPr="005446FC" w:rsidRDefault="003D2809"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38" w:name="_Toc31815657"/>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23</w:t>
      </w:r>
      <w:r w:rsidR="008C1967"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listopada</w:t>
      </w:r>
      <w:r w:rsidR="008C1967" w:rsidRPr="005446FC">
        <w:rPr>
          <w:rFonts w:ascii="Times New Roman" w:hAnsi="Times New Roman" w:cs="Times New Roman"/>
          <w:color w:val="000000" w:themeColor="text1"/>
        </w:rPr>
        <w:t> </w:t>
      </w:r>
      <w:r w:rsidRPr="005446FC">
        <w:rPr>
          <w:rFonts w:ascii="Times New Roman" w:hAnsi="Times New Roman" w:cs="Times New Roman"/>
          <w:color w:val="000000" w:themeColor="text1"/>
        </w:rPr>
        <w:t>201</w:t>
      </w:r>
      <w:r w:rsidR="009F5C53" w:rsidRPr="005446FC">
        <w:rPr>
          <w:rFonts w:ascii="Times New Roman" w:hAnsi="Times New Roman" w:cs="Times New Roman"/>
          <w:color w:val="000000" w:themeColor="text1"/>
        </w:rPr>
        <w:t>2 r.</w:t>
      </w:r>
      <w:r w:rsidRPr="005446FC">
        <w:rPr>
          <w:rFonts w:ascii="Times New Roman" w:hAnsi="Times New Roman" w:cs="Times New Roman"/>
          <w:color w:val="000000" w:themeColor="text1"/>
        </w:rPr>
        <w:t xml:space="preserve"> – Prawo pocztowe</w:t>
      </w:r>
      <w:bookmarkEnd w:id="38"/>
    </w:p>
    <w:p w14:paraId="6C1B59CC" w14:textId="7E7586ED" w:rsidR="000D3F5B" w:rsidRPr="005446FC" w:rsidRDefault="000D3F5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Umożliwienie operato</w:t>
      </w:r>
      <w:r w:rsidR="00AB52DF" w:rsidRPr="005446FC">
        <w:rPr>
          <w:rFonts w:ascii="Times New Roman" w:hAnsi="Times New Roman" w:cs="Times New Roman"/>
          <w:color w:val="000000" w:themeColor="text1"/>
          <w:sz w:val="24"/>
          <w:szCs w:val="24"/>
        </w:rPr>
        <w:t>rowi wyznaczonemu realizacji</w:t>
      </w:r>
      <w:r w:rsidRPr="005446FC">
        <w:rPr>
          <w:rFonts w:ascii="Times New Roman" w:hAnsi="Times New Roman" w:cs="Times New Roman"/>
          <w:color w:val="000000" w:themeColor="text1"/>
          <w:sz w:val="24"/>
          <w:szCs w:val="24"/>
        </w:rPr>
        <w:t xml:space="preserve"> obowiązkó</w:t>
      </w:r>
      <w:r w:rsidR="0031319D" w:rsidRPr="005446FC">
        <w:rPr>
          <w:rFonts w:ascii="Times New Roman" w:hAnsi="Times New Roman" w:cs="Times New Roman"/>
          <w:color w:val="000000" w:themeColor="text1"/>
          <w:sz w:val="24"/>
          <w:szCs w:val="24"/>
        </w:rPr>
        <w:t xml:space="preserve">w </w:t>
      </w:r>
      <w:r w:rsidR="00AB52DF" w:rsidRPr="005446FC">
        <w:rPr>
          <w:rFonts w:ascii="Times New Roman" w:hAnsi="Times New Roman" w:cs="Times New Roman"/>
          <w:color w:val="000000" w:themeColor="text1"/>
          <w:sz w:val="24"/>
          <w:szCs w:val="24"/>
        </w:rPr>
        <w:t xml:space="preserve">związanych </w:t>
      </w:r>
      <w:r w:rsidR="00B81CCD" w:rsidRPr="005446FC">
        <w:rPr>
          <w:rFonts w:ascii="Times New Roman" w:hAnsi="Times New Roman" w:cs="Times New Roman"/>
          <w:color w:val="000000" w:themeColor="text1"/>
          <w:sz w:val="24"/>
          <w:szCs w:val="24"/>
        </w:rPr>
        <w:t>ze </w:t>
      </w:r>
      <w:r w:rsidR="00AB52DF" w:rsidRPr="005446FC">
        <w:rPr>
          <w:rFonts w:ascii="Times New Roman" w:hAnsi="Times New Roman" w:cs="Times New Roman"/>
          <w:color w:val="000000" w:themeColor="text1"/>
          <w:sz w:val="24"/>
          <w:szCs w:val="24"/>
        </w:rPr>
        <w:t>świadczeniem publicznej usługi rejestrowanego doręczenia elektronicznego oraz publicznej usługi hybrydowej</w:t>
      </w:r>
      <w:r w:rsidRPr="005446FC">
        <w:rPr>
          <w:rFonts w:ascii="Times New Roman" w:hAnsi="Times New Roman" w:cs="Times New Roman"/>
          <w:color w:val="000000" w:themeColor="text1"/>
          <w:sz w:val="24"/>
          <w:szCs w:val="24"/>
        </w:rPr>
        <w:t xml:space="preserve"> wymaga</w:t>
      </w:r>
      <w:r w:rsidR="00B81CCD" w:rsidRPr="005446FC">
        <w:rPr>
          <w:rFonts w:ascii="Times New Roman" w:hAnsi="Times New Roman" w:cs="Times New Roman"/>
          <w:color w:val="000000" w:themeColor="text1"/>
          <w:sz w:val="24"/>
          <w:szCs w:val="24"/>
        </w:rPr>
        <w:t xml:space="preserve"> wprowadzenia </w:t>
      </w:r>
      <w:r w:rsidR="00933033" w:rsidRPr="005446FC">
        <w:rPr>
          <w:rFonts w:ascii="Times New Roman" w:hAnsi="Times New Roman" w:cs="Times New Roman"/>
          <w:color w:val="000000" w:themeColor="text1"/>
          <w:sz w:val="24"/>
          <w:szCs w:val="24"/>
        </w:rPr>
        <w:t>stosow</w:t>
      </w:r>
      <w:r w:rsidRPr="005446FC">
        <w:rPr>
          <w:rFonts w:ascii="Times New Roman" w:hAnsi="Times New Roman" w:cs="Times New Roman"/>
          <w:color w:val="000000" w:themeColor="text1"/>
          <w:sz w:val="24"/>
          <w:szCs w:val="24"/>
        </w:rPr>
        <w:t xml:space="preserve">nych zmian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23</w:t>
      </w:r>
      <w:r w:rsidR="008C196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listopada</w:t>
      </w:r>
      <w:r w:rsidR="008C196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 pocztowe.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pierwszej kolejności dotyczą one rozszerzenia stawianych przed operatorami pocztowymi wymogó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przystąpienia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konkursu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operatora wyznaczonego. Rozszerzenie to dotyczy konieczności przedłożenia pozytywnego wyniku </w:t>
      </w:r>
      <w:r w:rsidR="009F4DF6" w:rsidRPr="005446FC">
        <w:rPr>
          <w:rFonts w:ascii="Times New Roman" w:hAnsi="Times New Roman" w:cs="Times New Roman"/>
          <w:color w:val="000000" w:themeColor="text1"/>
          <w:sz w:val="24"/>
          <w:szCs w:val="24"/>
        </w:rPr>
        <w:t xml:space="preserve">niezależnego </w:t>
      </w:r>
      <w:r w:rsidRPr="005446FC">
        <w:rPr>
          <w:rFonts w:ascii="Times New Roman" w:hAnsi="Times New Roman" w:cs="Times New Roman"/>
          <w:color w:val="000000" w:themeColor="text1"/>
          <w:sz w:val="24"/>
          <w:szCs w:val="24"/>
        </w:rPr>
        <w:t>audytu weryfikującego spełnienie standardu usługi rejestrowanego doręczenia elektronicznego określonego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podstawie art. </w:t>
      </w:r>
      <w:r w:rsidR="00C0673B" w:rsidRPr="005446FC">
        <w:rPr>
          <w:rFonts w:ascii="Times New Roman" w:hAnsi="Times New Roman" w:cs="Times New Roman"/>
          <w:color w:val="000000" w:themeColor="text1"/>
          <w:sz w:val="24"/>
          <w:szCs w:val="24"/>
        </w:rPr>
        <w:t>26a</w:t>
      </w:r>
      <w:r w:rsidRPr="005446FC">
        <w:rPr>
          <w:rFonts w:ascii="Times New Roman" w:hAnsi="Times New Roman" w:cs="Times New Roman"/>
          <w:color w:val="000000" w:themeColor="text1"/>
          <w:sz w:val="24"/>
          <w:szCs w:val="24"/>
        </w:rPr>
        <w:t xml:space="preserve">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w:t>
      </w:r>
      <w:r w:rsidR="0015442E">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usługach zaufania oraz identyfikacji elektronicznej oraz spełnienia 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technicznych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organizacyjnych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świadczenia publicznej usługi hybrydowej, określonych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projekcie ustawy. Rozszerzenie 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przystąpienia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konkursu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operatora wyznaczonego</w:t>
      </w:r>
      <w:r w:rsidR="00375A65" w:rsidRPr="005446FC">
        <w:rPr>
          <w:rFonts w:ascii="Times New Roman" w:hAnsi="Times New Roman" w:cs="Times New Roman"/>
          <w:color w:val="000000" w:themeColor="text1"/>
          <w:sz w:val="24"/>
          <w:szCs w:val="24"/>
        </w:rPr>
        <w:t xml:space="preserve"> </w:t>
      </w:r>
      <w:r w:rsidR="0015442E" w:rsidRPr="005446FC">
        <w:rPr>
          <w:rFonts w:ascii="Times New Roman" w:hAnsi="Times New Roman" w:cs="Times New Roman"/>
          <w:color w:val="000000" w:themeColor="text1"/>
          <w:sz w:val="24"/>
          <w:szCs w:val="24"/>
        </w:rPr>
        <w:t xml:space="preserve">ma </w:t>
      </w:r>
      <w:r w:rsidR="00375A65" w:rsidRPr="005446FC">
        <w:rPr>
          <w:rFonts w:ascii="Times New Roman" w:hAnsi="Times New Roman" w:cs="Times New Roman"/>
          <w:color w:val="000000" w:themeColor="text1"/>
          <w:sz w:val="24"/>
          <w:szCs w:val="24"/>
        </w:rPr>
        <w:t>na </w:t>
      </w:r>
      <w:r w:rsidRPr="005446FC">
        <w:rPr>
          <w:rFonts w:ascii="Times New Roman" w:hAnsi="Times New Roman" w:cs="Times New Roman"/>
          <w:color w:val="000000" w:themeColor="text1"/>
          <w:sz w:val="24"/>
          <w:szCs w:val="24"/>
        </w:rPr>
        <w:t xml:space="preserve">celu dopuszczenie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konkursu tylko tych podmiotów, które rzeczywiście będą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stanie świadczyć publiczną usługę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publiczną usługę hybrydową.</w:t>
      </w:r>
      <w:r w:rsidR="006E3F7E"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E3F7E" w:rsidRPr="005446FC">
        <w:rPr>
          <w:rFonts w:ascii="Times New Roman" w:hAnsi="Times New Roman" w:cs="Times New Roman"/>
          <w:color w:val="000000" w:themeColor="text1"/>
          <w:sz w:val="24"/>
          <w:szCs w:val="24"/>
        </w:rPr>
        <w:t>szczególności wymagane jest posiadanie sieci placówek pocztowych, sieci centró</w:t>
      </w:r>
      <w:r w:rsidR="0031319D" w:rsidRPr="005446FC">
        <w:rPr>
          <w:rFonts w:ascii="Times New Roman" w:hAnsi="Times New Roman" w:cs="Times New Roman"/>
          <w:color w:val="000000" w:themeColor="text1"/>
          <w:sz w:val="24"/>
          <w:szCs w:val="24"/>
        </w:rPr>
        <w:t xml:space="preserve">w </w:t>
      </w:r>
      <w:r w:rsidR="006E3F7E" w:rsidRPr="005446FC">
        <w:rPr>
          <w:rFonts w:ascii="Times New Roman" w:hAnsi="Times New Roman" w:cs="Times New Roman"/>
          <w:color w:val="000000" w:themeColor="text1"/>
          <w:sz w:val="24"/>
          <w:szCs w:val="24"/>
        </w:rPr>
        <w:t>rozdzielczych oraz środkó</w:t>
      </w:r>
      <w:r w:rsidR="0031319D" w:rsidRPr="005446FC">
        <w:rPr>
          <w:rFonts w:ascii="Times New Roman" w:hAnsi="Times New Roman" w:cs="Times New Roman"/>
          <w:color w:val="000000" w:themeColor="text1"/>
          <w:sz w:val="24"/>
          <w:szCs w:val="24"/>
        </w:rPr>
        <w:t xml:space="preserve">w </w:t>
      </w:r>
      <w:r w:rsidR="006E3F7E" w:rsidRPr="005446FC">
        <w:rPr>
          <w:rFonts w:ascii="Times New Roman" w:hAnsi="Times New Roman" w:cs="Times New Roman"/>
          <w:color w:val="000000" w:themeColor="text1"/>
          <w:sz w:val="24"/>
          <w:szCs w:val="24"/>
        </w:rPr>
        <w:t xml:space="preserve">transportu wymaganych </w:t>
      </w:r>
      <w:r w:rsidR="00850CBA" w:rsidRPr="005446FC">
        <w:rPr>
          <w:rFonts w:ascii="Times New Roman" w:hAnsi="Times New Roman" w:cs="Times New Roman"/>
          <w:color w:val="000000" w:themeColor="text1"/>
          <w:sz w:val="24"/>
          <w:szCs w:val="24"/>
        </w:rPr>
        <w:t>do </w:t>
      </w:r>
      <w:r w:rsidR="006E3F7E" w:rsidRPr="005446FC">
        <w:rPr>
          <w:rFonts w:ascii="Times New Roman" w:hAnsi="Times New Roman" w:cs="Times New Roman"/>
          <w:color w:val="000000" w:themeColor="text1"/>
          <w:sz w:val="24"/>
          <w:szCs w:val="24"/>
        </w:rPr>
        <w:t>świadczenia publicznej usługi hybrydowej.</w:t>
      </w:r>
    </w:p>
    <w:p w14:paraId="7050DED8" w14:textId="2783E00F" w:rsidR="000D3F5B" w:rsidRPr="005446FC" w:rsidRDefault="000D3F5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Prezes U</w:t>
      </w:r>
      <w:r w:rsidR="00663592" w:rsidRPr="005446FC">
        <w:rPr>
          <w:rFonts w:ascii="Times New Roman" w:hAnsi="Times New Roman" w:cs="Times New Roman"/>
          <w:color w:val="000000" w:themeColor="text1"/>
          <w:sz w:val="24"/>
          <w:szCs w:val="24"/>
        </w:rPr>
        <w:t xml:space="preserve">rzędu </w:t>
      </w:r>
      <w:r w:rsidRPr="005446FC">
        <w:rPr>
          <w:rFonts w:ascii="Times New Roman" w:hAnsi="Times New Roman" w:cs="Times New Roman"/>
          <w:color w:val="000000" w:themeColor="text1"/>
          <w:sz w:val="24"/>
          <w:szCs w:val="24"/>
        </w:rPr>
        <w:t>K</w:t>
      </w:r>
      <w:r w:rsidR="00663592" w:rsidRPr="005446FC">
        <w:rPr>
          <w:rFonts w:ascii="Times New Roman" w:hAnsi="Times New Roman" w:cs="Times New Roman"/>
          <w:color w:val="000000" w:themeColor="text1"/>
          <w:sz w:val="24"/>
          <w:szCs w:val="24"/>
        </w:rPr>
        <w:t xml:space="preserve">omunikacji </w:t>
      </w:r>
      <w:r w:rsidRPr="005446FC">
        <w:rPr>
          <w:rFonts w:ascii="Times New Roman" w:hAnsi="Times New Roman" w:cs="Times New Roman"/>
          <w:color w:val="000000" w:themeColor="text1"/>
          <w:sz w:val="24"/>
          <w:szCs w:val="24"/>
        </w:rPr>
        <w:t>E</w:t>
      </w:r>
      <w:r w:rsidR="00663592" w:rsidRPr="005446FC">
        <w:rPr>
          <w:rFonts w:ascii="Times New Roman" w:hAnsi="Times New Roman" w:cs="Times New Roman"/>
          <w:color w:val="000000" w:themeColor="text1"/>
          <w:sz w:val="24"/>
          <w:szCs w:val="24"/>
        </w:rPr>
        <w:t>lektronicznej</w:t>
      </w:r>
      <w:r w:rsidR="00635A7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dokonując wyboru podmiotu pełniącego rolę operatora wyznaczonego – uwzględnia</w:t>
      </w:r>
      <w:r w:rsidR="00635A78" w:rsidRPr="005446FC">
        <w:rPr>
          <w:rFonts w:ascii="Times New Roman" w:hAnsi="Times New Roman" w:cs="Times New Roman"/>
          <w:color w:val="000000" w:themeColor="text1"/>
          <w:sz w:val="24"/>
          <w:szCs w:val="24"/>
        </w:rPr>
        <w:t>ć będzie</w:t>
      </w:r>
      <w:r w:rsidRPr="005446FC">
        <w:rPr>
          <w:rFonts w:ascii="Times New Roman" w:hAnsi="Times New Roman" w:cs="Times New Roman"/>
          <w:color w:val="000000" w:themeColor="text1"/>
          <w:sz w:val="24"/>
          <w:szCs w:val="24"/>
        </w:rPr>
        <w:t xml:space="preserve"> zdolność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efektywnego świadczenia zarówno publicznej usługi rejestrowanego doręczenia elektronicznego,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publicznej usługi hybrydowej. Tak jak obecn</w:t>
      </w:r>
      <w:r w:rsidR="0015442E">
        <w:rPr>
          <w:rFonts w:ascii="Times New Roman" w:hAnsi="Times New Roman" w:cs="Times New Roman"/>
          <w:color w:val="000000" w:themeColor="text1"/>
          <w:sz w:val="24"/>
          <w:szCs w:val="24"/>
        </w:rPr>
        <w:t>ie</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gdy żaden</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operatoró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pocztowych nie spełnia </w:t>
      </w:r>
      <w:r w:rsidR="00933033" w:rsidRPr="005446FC">
        <w:rPr>
          <w:rFonts w:ascii="Times New Roman" w:hAnsi="Times New Roman" w:cs="Times New Roman"/>
          <w:color w:val="000000" w:themeColor="text1"/>
          <w:sz w:val="24"/>
          <w:szCs w:val="24"/>
        </w:rPr>
        <w:t xml:space="preserve">kompleksowo </w:t>
      </w:r>
      <w:r w:rsidRPr="005446FC">
        <w:rPr>
          <w:rFonts w:ascii="Times New Roman" w:hAnsi="Times New Roman" w:cs="Times New Roman"/>
          <w:color w:val="000000" w:themeColor="text1"/>
          <w:sz w:val="24"/>
          <w:szCs w:val="24"/>
        </w:rPr>
        <w:t>kryterió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określonych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konkursie, Prezes U</w:t>
      </w:r>
      <w:r w:rsidR="00971090" w:rsidRPr="005446FC">
        <w:rPr>
          <w:rFonts w:ascii="Times New Roman" w:hAnsi="Times New Roman" w:cs="Times New Roman"/>
          <w:color w:val="000000" w:themeColor="text1"/>
          <w:sz w:val="24"/>
          <w:szCs w:val="24"/>
        </w:rPr>
        <w:t xml:space="preserve">rzędu </w:t>
      </w:r>
      <w:r w:rsidRPr="005446FC">
        <w:rPr>
          <w:rFonts w:ascii="Times New Roman" w:hAnsi="Times New Roman" w:cs="Times New Roman"/>
          <w:color w:val="000000" w:themeColor="text1"/>
          <w:sz w:val="24"/>
          <w:szCs w:val="24"/>
        </w:rPr>
        <w:t>K</w:t>
      </w:r>
      <w:r w:rsidR="00971090" w:rsidRPr="005446FC">
        <w:rPr>
          <w:rFonts w:ascii="Times New Roman" w:hAnsi="Times New Roman" w:cs="Times New Roman"/>
          <w:color w:val="000000" w:themeColor="text1"/>
          <w:sz w:val="24"/>
          <w:szCs w:val="24"/>
        </w:rPr>
        <w:t xml:space="preserve">omunikacji </w:t>
      </w:r>
      <w:r w:rsidRPr="005446FC">
        <w:rPr>
          <w:rFonts w:ascii="Times New Roman" w:hAnsi="Times New Roman" w:cs="Times New Roman"/>
          <w:color w:val="000000" w:themeColor="text1"/>
          <w:sz w:val="24"/>
          <w:szCs w:val="24"/>
        </w:rPr>
        <w:t>E</w:t>
      </w:r>
      <w:r w:rsidR="00971090" w:rsidRPr="005446FC">
        <w:rPr>
          <w:rFonts w:ascii="Times New Roman" w:hAnsi="Times New Roman" w:cs="Times New Roman"/>
          <w:color w:val="000000" w:themeColor="text1"/>
          <w:sz w:val="24"/>
          <w:szCs w:val="24"/>
        </w:rPr>
        <w:t>lektronicznych</w:t>
      </w:r>
      <w:r w:rsidRPr="005446FC">
        <w:rPr>
          <w:rFonts w:ascii="Times New Roman" w:hAnsi="Times New Roman" w:cs="Times New Roman"/>
          <w:color w:val="000000" w:themeColor="text1"/>
          <w:sz w:val="24"/>
          <w:szCs w:val="24"/>
        </w:rPr>
        <w:t xml:space="preserve"> wskazuje operatoró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pocztowych, którzy pełnić będą obowiązki operatora wyznaczonego, dokonując podziału tego obowiązku według dotychczasowych zasad rozszerzonych</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aspekt świadczenia publicznej usługi rejestrowanego doręczenia elektronicznego oraz publicznej usługi hybrydowej. Powyższe ma charakter gwarancyjny, iż mimo braku rozstrzygnięcia konkursu świadczenie ww. usług będzie miało charakter ciągły – także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nowych, wprowadzanych projektem ustawy, usług.</w:t>
      </w:r>
    </w:p>
    <w:p w14:paraId="6981E87F" w14:textId="2FD7269F" w:rsidR="000D3F5B" w:rsidRPr="005446FC" w:rsidRDefault="000D3F5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Analogicznie rozszerzono warunki uprawniające Prezesa U</w:t>
      </w:r>
      <w:r w:rsidR="00971090" w:rsidRPr="005446FC">
        <w:rPr>
          <w:rFonts w:ascii="Times New Roman" w:hAnsi="Times New Roman" w:cs="Times New Roman"/>
          <w:color w:val="000000" w:themeColor="text1"/>
          <w:sz w:val="24"/>
          <w:szCs w:val="24"/>
        </w:rPr>
        <w:t xml:space="preserve">rzędu </w:t>
      </w:r>
      <w:r w:rsidRPr="005446FC">
        <w:rPr>
          <w:rFonts w:ascii="Times New Roman" w:hAnsi="Times New Roman" w:cs="Times New Roman"/>
          <w:color w:val="000000" w:themeColor="text1"/>
          <w:sz w:val="24"/>
          <w:szCs w:val="24"/>
        </w:rPr>
        <w:t>K</w:t>
      </w:r>
      <w:r w:rsidR="00971090" w:rsidRPr="005446FC">
        <w:rPr>
          <w:rFonts w:ascii="Times New Roman" w:hAnsi="Times New Roman" w:cs="Times New Roman"/>
          <w:color w:val="000000" w:themeColor="text1"/>
          <w:sz w:val="24"/>
          <w:szCs w:val="24"/>
        </w:rPr>
        <w:t xml:space="preserve">omunikacji </w:t>
      </w:r>
      <w:r w:rsidRPr="005446FC">
        <w:rPr>
          <w:rFonts w:ascii="Times New Roman" w:hAnsi="Times New Roman" w:cs="Times New Roman"/>
          <w:color w:val="000000" w:themeColor="text1"/>
          <w:sz w:val="24"/>
          <w:szCs w:val="24"/>
        </w:rPr>
        <w:t>E</w:t>
      </w:r>
      <w:r w:rsidR="00971090" w:rsidRPr="005446FC">
        <w:rPr>
          <w:rFonts w:ascii="Times New Roman" w:hAnsi="Times New Roman" w:cs="Times New Roman"/>
          <w:color w:val="000000" w:themeColor="text1"/>
          <w:sz w:val="24"/>
          <w:szCs w:val="24"/>
        </w:rPr>
        <w:t>lektronicznej</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uchylenia decyzji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wyznaczeniu operatora wyznaczonego. Obecnie funkcjonujące regulacje rozszerzono</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przesłankę uporczywego naruszenia </w:t>
      </w:r>
      <w:r w:rsidR="00933033" w:rsidRPr="005446FC">
        <w:rPr>
          <w:rFonts w:ascii="Times New Roman" w:hAnsi="Times New Roman" w:cs="Times New Roman"/>
          <w:color w:val="000000" w:themeColor="text1"/>
          <w:sz w:val="24"/>
          <w:szCs w:val="24"/>
        </w:rPr>
        <w:t xml:space="preserve">przez operatora wyznaczonego </w:t>
      </w:r>
      <w:r w:rsidRPr="005446FC">
        <w:rPr>
          <w:rFonts w:ascii="Times New Roman" w:hAnsi="Times New Roman" w:cs="Times New Roman"/>
          <w:color w:val="000000" w:themeColor="text1"/>
          <w:sz w:val="24"/>
          <w:szCs w:val="24"/>
        </w:rPr>
        <w:t>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świadczenia publicznej usługi rejestrowanego doręczenia elektronicznego oraz publicznej usługi hybrydowej, jak również przesłankę rażąco wysokiego kosztu świadczenia ww. usług. Pozostałe zmiany dotyczące wyboru operatora wyznaczonego mają charakter legislacyjny.</w:t>
      </w:r>
    </w:p>
    <w:p w14:paraId="37C13CDC" w14:textId="505C4554" w:rsidR="00380F53" w:rsidRPr="005446FC" w:rsidRDefault="00380F53"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39" w:name="_Toc31815658"/>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806543" w:rsidRPr="005446FC">
        <w:rPr>
          <w:rFonts w:ascii="Times New Roman" w:hAnsi="Times New Roman" w:cs="Times New Roman"/>
          <w:color w:val="000000" w:themeColor="text1"/>
        </w:rPr>
        <w:t>dnia 17 lutego 200</w:t>
      </w:r>
      <w:r w:rsidR="00A05DAF" w:rsidRPr="005446FC">
        <w:rPr>
          <w:rFonts w:ascii="Times New Roman" w:hAnsi="Times New Roman" w:cs="Times New Roman"/>
          <w:color w:val="000000" w:themeColor="text1"/>
        </w:rPr>
        <w:t>5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 xml:space="preserve">informatyzacji </w:t>
      </w:r>
      <w:r w:rsidR="00806543" w:rsidRPr="005446FC">
        <w:rPr>
          <w:rFonts w:ascii="Times New Roman" w:hAnsi="Times New Roman" w:cs="Times New Roman"/>
          <w:color w:val="000000" w:themeColor="text1"/>
        </w:rPr>
        <w:t>działalności podmiotó</w:t>
      </w:r>
      <w:r w:rsidR="0031319D" w:rsidRPr="005446FC">
        <w:rPr>
          <w:rFonts w:ascii="Times New Roman" w:hAnsi="Times New Roman" w:cs="Times New Roman"/>
          <w:color w:val="000000" w:themeColor="text1"/>
        </w:rPr>
        <w:t xml:space="preserve">w </w:t>
      </w:r>
      <w:r w:rsidR="00806543" w:rsidRPr="005446FC">
        <w:rPr>
          <w:rFonts w:ascii="Times New Roman" w:hAnsi="Times New Roman" w:cs="Times New Roman"/>
          <w:color w:val="000000" w:themeColor="text1"/>
        </w:rPr>
        <w:t>realizujących zadania publiczne</w:t>
      </w:r>
      <w:bookmarkEnd w:id="39"/>
    </w:p>
    <w:p w14:paraId="664B4257" w14:textId="37F15366" w:rsidR="00967630" w:rsidRPr="005446FC" w:rsidRDefault="0070101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Jedną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podstawowych zmian jest </w:t>
      </w:r>
      <w:r w:rsidR="000B0A52" w:rsidRPr="005446FC">
        <w:rPr>
          <w:rFonts w:ascii="Times New Roman" w:hAnsi="Times New Roman" w:cs="Times New Roman"/>
          <w:color w:val="000000" w:themeColor="text1"/>
          <w:sz w:val="24"/>
          <w:szCs w:val="24"/>
        </w:rPr>
        <w:t xml:space="preserve">uchylenie </w:t>
      </w:r>
      <w:r w:rsidRPr="005446FC">
        <w:rPr>
          <w:rFonts w:ascii="Times New Roman" w:hAnsi="Times New Roman" w:cs="Times New Roman"/>
          <w:color w:val="000000" w:themeColor="text1"/>
          <w:sz w:val="24"/>
          <w:szCs w:val="24"/>
        </w:rPr>
        <w:t>regulacji dotyczącej obowiązku posiadania przez podmioty publiczne</w:t>
      </w:r>
      <w:r w:rsidR="007E6685" w:rsidRPr="005446FC">
        <w:rPr>
          <w:rFonts w:ascii="Times New Roman" w:hAnsi="Times New Roman" w:cs="Times New Roman"/>
          <w:color w:val="000000" w:themeColor="text1"/>
          <w:sz w:val="24"/>
          <w:szCs w:val="24"/>
        </w:rPr>
        <w:t xml:space="preserve"> elektronicznej skrzynki podawczej</w:t>
      </w:r>
      <w:r w:rsidR="000B0A52"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0B0A52"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0B0A52" w:rsidRPr="005446FC">
        <w:rPr>
          <w:rFonts w:ascii="Times New Roman" w:hAnsi="Times New Roman" w:cs="Times New Roman"/>
          <w:color w:val="000000" w:themeColor="text1"/>
          <w:sz w:val="24"/>
          <w:szCs w:val="24"/>
        </w:rPr>
        <w:t xml:space="preserve">uregulowaniem tych zagadnień </w:t>
      </w:r>
      <w:r w:rsidR="0031319D" w:rsidRPr="005446FC">
        <w:rPr>
          <w:rFonts w:ascii="Times New Roman" w:hAnsi="Times New Roman" w:cs="Times New Roman"/>
          <w:color w:val="000000" w:themeColor="text1"/>
          <w:sz w:val="24"/>
          <w:szCs w:val="24"/>
        </w:rPr>
        <w:t xml:space="preserve">w </w:t>
      </w:r>
      <w:r w:rsidR="000B0A52" w:rsidRPr="005446FC">
        <w:rPr>
          <w:rFonts w:ascii="Times New Roman" w:hAnsi="Times New Roman" w:cs="Times New Roman"/>
          <w:color w:val="000000" w:themeColor="text1"/>
          <w:sz w:val="24"/>
          <w:szCs w:val="24"/>
        </w:rPr>
        <w:t>ustawie</w:t>
      </w:r>
      <w:r w:rsidR="00850CBA" w:rsidRPr="005446FC">
        <w:rPr>
          <w:rFonts w:ascii="Times New Roman" w:hAnsi="Times New Roman" w:cs="Times New Roman"/>
          <w:color w:val="000000" w:themeColor="text1"/>
          <w:sz w:val="24"/>
          <w:szCs w:val="24"/>
        </w:rPr>
        <w:t xml:space="preserve"> o </w:t>
      </w:r>
      <w:r w:rsidR="008E169D" w:rsidRPr="005446FC">
        <w:rPr>
          <w:rFonts w:ascii="Times New Roman" w:hAnsi="Times New Roman" w:cs="Times New Roman"/>
          <w:color w:val="000000" w:themeColor="text1"/>
          <w:sz w:val="24"/>
          <w:szCs w:val="24"/>
        </w:rPr>
        <w:t>doręczeniach elektronicznych</w:t>
      </w:r>
      <w:r w:rsidR="000B0A52" w:rsidRPr="005446FC">
        <w:rPr>
          <w:rFonts w:ascii="Times New Roman" w:hAnsi="Times New Roman" w:cs="Times New Roman"/>
          <w:color w:val="000000" w:themeColor="text1"/>
          <w:sz w:val="24"/>
          <w:szCs w:val="24"/>
        </w:rPr>
        <w:t>.</w:t>
      </w:r>
      <w:r w:rsidR="00A14037" w:rsidRPr="005446FC">
        <w:rPr>
          <w:rFonts w:ascii="Times New Roman" w:hAnsi="Times New Roman" w:cs="Times New Roman"/>
          <w:color w:val="000000" w:themeColor="text1"/>
          <w:sz w:val="24"/>
          <w:szCs w:val="24"/>
        </w:rPr>
        <w:t xml:space="preserve"> </w:t>
      </w:r>
      <w:r w:rsidR="00C02E7A" w:rsidRPr="005446FC">
        <w:rPr>
          <w:rFonts w:ascii="Times New Roman" w:hAnsi="Times New Roman" w:cs="Times New Roman"/>
          <w:color w:val="000000" w:themeColor="text1"/>
          <w:sz w:val="24"/>
          <w:szCs w:val="24"/>
        </w:rPr>
        <w:t>Pozostałe zmiany mają charakter wynikowy</w:t>
      </w:r>
      <w:r w:rsidR="00A05DAF" w:rsidRPr="005446FC">
        <w:rPr>
          <w:rFonts w:ascii="Times New Roman" w:hAnsi="Times New Roman" w:cs="Times New Roman"/>
          <w:color w:val="000000" w:themeColor="text1"/>
          <w:sz w:val="24"/>
          <w:szCs w:val="24"/>
        </w:rPr>
        <w:t xml:space="preserve"> i </w:t>
      </w:r>
      <w:r w:rsidR="00967630" w:rsidRPr="005446FC">
        <w:rPr>
          <w:rFonts w:ascii="Times New Roman" w:hAnsi="Times New Roman" w:cs="Times New Roman"/>
          <w:color w:val="000000" w:themeColor="text1"/>
          <w:sz w:val="24"/>
          <w:szCs w:val="24"/>
        </w:rPr>
        <w:t>dostosowawczy. Należy przy tym zauważyć, że projektowane zmiany ustawy z</w:t>
      </w:r>
      <w:r w:rsidR="00E5404D">
        <w:rPr>
          <w:rFonts w:ascii="Times New Roman" w:hAnsi="Times New Roman" w:cs="Times New Roman"/>
          <w:color w:val="000000" w:themeColor="text1"/>
          <w:sz w:val="24"/>
          <w:szCs w:val="24"/>
        </w:rPr>
        <w:t> </w:t>
      </w:r>
      <w:r w:rsidR="00967630" w:rsidRPr="005446FC">
        <w:rPr>
          <w:rFonts w:ascii="Times New Roman" w:hAnsi="Times New Roman" w:cs="Times New Roman"/>
          <w:color w:val="000000" w:themeColor="text1"/>
          <w:sz w:val="24"/>
          <w:szCs w:val="24"/>
        </w:rPr>
        <w:t xml:space="preserve">dnia 17 lutego 2005 r. o informatyzacji działalności podmiotów </w:t>
      </w:r>
      <w:r w:rsidR="000C4E0D" w:rsidRPr="005446FC">
        <w:rPr>
          <w:rFonts w:ascii="Times New Roman" w:hAnsi="Times New Roman" w:cs="Times New Roman"/>
          <w:color w:val="000000" w:themeColor="text1"/>
          <w:sz w:val="24"/>
          <w:szCs w:val="24"/>
        </w:rPr>
        <w:t>realizujących zadania publiczne – zgodnie z przepisami końcowymi – wchodzą w życie z dniem 1 października 2029 r. Odroczenie ich w czasie ma na celu utrzymanie umocowania do korzystania z</w:t>
      </w:r>
      <w:r w:rsidR="00E5404D">
        <w:rPr>
          <w:rFonts w:ascii="Times New Roman" w:hAnsi="Times New Roman" w:cs="Times New Roman"/>
          <w:color w:val="000000" w:themeColor="text1"/>
          <w:sz w:val="24"/>
          <w:szCs w:val="24"/>
        </w:rPr>
        <w:t> </w:t>
      </w:r>
      <w:r w:rsidR="000C4E0D" w:rsidRPr="005446FC">
        <w:rPr>
          <w:rFonts w:ascii="Times New Roman" w:hAnsi="Times New Roman" w:cs="Times New Roman"/>
          <w:color w:val="000000" w:themeColor="text1"/>
          <w:sz w:val="24"/>
          <w:szCs w:val="24"/>
        </w:rPr>
        <w:t>elektronicznych skrzynek podawczych przez podmioty publiczne do terminu, k</w:t>
      </w:r>
      <w:r w:rsidR="002C3A28" w:rsidRPr="005446FC">
        <w:rPr>
          <w:rFonts w:ascii="Times New Roman" w:hAnsi="Times New Roman" w:cs="Times New Roman"/>
          <w:color w:val="000000" w:themeColor="text1"/>
          <w:sz w:val="24"/>
          <w:szCs w:val="24"/>
        </w:rPr>
        <w:t xml:space="preserve">iedy na ostatnią grupę podmiotów publicznych, tzn. sądy i trybunały, komorników, prokuraturę, organy ścigania i Służbę Więzienną – zgodnie z przepisami art. 142 ust. 8 </w:t>
      </w:r>
      <w:r w:rsidR="0032298A">
        <w:rPr>
          <w:rFonts w:ascii="Times New Roman" w:hAnsi="Times New Roman" w:cs="Times New Roman"/>
          <w:color w:val="000000" w:themeColor="text1"/>
          <w:sz w:val="24"/>
          <w:szCs w:val="24"/>
        </w:rPr>
        <w:t xml:space="preserve">projektu ustawy </w:t>
      </w:r>
      <w:r w:rsidR="002C3A28" w:rsidRPr="005446FC">
        <w:rPr>
          <w:rFonts w:ascii="Times New Roman" w:hAnsi="Times New Roman" w:cs="Times New Roman"/>
          <w:color w:val="000000" w:themeColor="text1"/>
          <w:sz w:val="24"/>
          <w:szCs w:val="24"/>
        </w:rPr>
        <w:t>– nakładany jest obowiązek stosowania przepisów projektu ustawy.</w:t>
      </w:r>
      <w:r w:rsidR="00A076FD" w:rsidRPr="005446FC">
        <w:rPr>
          <w:rFonts w:ascii="Times New Roman" w:hAnsi="Times New Roman" w:cs="Times New Roman"/>
          <w:color w:val="000000" w:themeColor="text1"/>
          <w:sz w:val="24"/>
          <w:szCs w:val="24"/>
        </w:rPr>
        <w:t xml:space="preserve"> Dzień 30 września 2029 r. jest ostatnim dniem funkcjonowania elek</w:t>
      </w:r>
      <w:r w:rsidR="00D70E1B" w:rsidRPr="005446FC">
        <w:rPr>
          <w:rFonts w:ascii="Times New Roman" w:hAnsi="Times New Roman" w:cs="Times New Roman"/>
          <w:color w:val="000000" w:themeColor="text1"/>
          <w:sz w:val="24"/>
          <w:szCs w:val="24"/>
        </w:rPr>
        <w:t>tronicznych skrzynek podawczych w obecnym rozumieniu ustawy z dnia 17 lutego 2005 r. o informatyzacji działalności podmiotów realizujących zadania publiczne.</w:t>
      </w:r>
    </w:p>
    <w:p w14:paraId="7952509B" w14:textId="65B2A960" w:rsidR="001D6FC1" w:rsidRPr="005446FC" w:rsidRDefault="001D6FC1"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40" w:name="_Toc31815659"/>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6 marca 2018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Centralnej Ewidencji</w:t>
      </w:r>
      <w:r w:rsidR="00A05DAF" w:rsidRPr="005446FC">
        <w:rPr>
          <w:rFonts w:ascii="Times New Roman" w:hAnsi="Times New Roman" w:cs="Times New Roman"/>
          <w:color w:val="000000" w:themeColor="text1"/>
        </w:rPr>
        <w:t xml:space="preserve"> i </w:t>
      </w:r>
      <w:r w:rsidRPr="005446FC">
        <w:rPr>
          <w:rFonts w:ascii="Times New Roman" w:hAnsi="Times New Roman" w:cs="Times New Roman"/>
          <w:color w:val="000000" w:themeColor="text1"/>
        </w:rPr>
        <w:t>Informacji</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Działalności Gospodarczej</w:t>
      </w:r>
      <w:r w:rsidR="00A05DAF" w:rsidRPr="005446FC">
        <w:rPr>
          <w:rFonts w:ascii="Times New Roman" w:hAnsi="Times New Roman" w:cs="Times New Roman"/>
          <w:color w:val="000000" w:themeColor="text1"/>
        </w:rPr>
        <w:t xml:space="preserve"> i </w:t>
      </w:r>
      <w:r w:rsidRPr="005446FC">
        <w:rPr>
          <w:rFonts w:ascii="Times New Roman" w:hAnsi="Times New Roman" w:cs="Times New Roman"/>
          <w:color w:val="000000" w:themeColor="text1"/>
        </w:rPr>
        <w:t xml:space="preserve">Punkcie Informacji </w:t>
      </w:r>
      <w:r w:rsidR="00850CBA" w:rsidRPr="005446FC">
        <w:rPr>
          <w:rFonts w:ascii="Times New Roman" w:hAnsi="Times New Roman" w:cs="Times New Roman"/>
          <w:color w:val="000000" w:themeColor="text1"/>
        </w:rPr>
        <w:t>dla </w:t>
      </w:r>
      <w:r w:rsidRPr="005446FC">
        <w:rPr>
          <w:rFonts w:ascii="Times New Roman" w:hAnsi="Times New Roman" w:cs="Times New Roman"/>
          <w:color w:val="000000" w:themeColor="text1"/>
        </w:rPr>
        <w:t>Przedsiębiorcy</w:t>
      </w:r>
      <w:bookmarkEnd w:id="40"/>
    </w:p>
    <w:p w14:paraId="65EB5094" w14:textId="0EAE69D6" w:rsidR="002E1D3E" w:rsidRPr="005446FC" w:rsidRDefault="00EA52A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2E1D3E" w:rsidRPr="005446FC">
        <w:rPr>
          <w:rFonts w:ascii="Times New Roman" w:hAnsi="Times New Roman" w:cs="Times New Roman"/>
          <w:color w:val="000000" w:themeColor="text1"/>
          <w:sz w:val="24"/>
          <w:szCs w:val="24"/>
        </w:rPr>
        <w:t xml:space="preserve">dnia 6 marca </w:t>
      </w:r>
      <w:r w:rsidR="00DA2EE6" w:rsidRPr="005446FC">
        <w:rPr>
          <w:rFonts w:ascii="Times New Roman" w:hAnsi="Times New Roman" w:cs="Times New Roman"/>
          <w:color w:val="000000" w:themeColor="text1"/>
          <w:sz w:val="24"/>
          <w:szCs w:val="24"/>
        </w:rPr>
        <w:t>2018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Punkcie Informacji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Przedsiębiorcy</w:t>
      </w:r>
      <w:r w:rsidR="002E1D3E"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zwanej dalej </w:t>
      </w:r>
      <w:r w:rsidR="002E1D3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ustaw</w:t>
      </w:r>
      <w:r w:rsidR="00DF3CBC" w:rsidRPr="005446FC">
        <w:rPr>
          <w:rFonts w:ascii="Times New Roman" w:hAnsi="Times New Roman" w:cs="Times New Roman"/>
          <w:color w:val="000000" w:themeColor="text1"/>
          <w:sz w:val="24"/>
          <w:szCs w:val="24"/>
        </w:rPr>
        <w:t>ą</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CEIDG”</w:t>
      </w:r>
      <w:r w:rsidR="002E1D3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2E1D3E" w:rsidRPr="005446FC">
        <w:rPr>
          <w:rFonts w:ascii="Times New Roman" w:hAnsi="Times New Roman" w:cs="Times New Roman"/>
          <w:color w:val="000000" w:themeColor="text1"/>
          <w:sz w:val="24"/>
          <w:szCs w:val="24"/>
        </w:rPr>
        <w:t>mają</w:t>
      </w:r>
      <w:r w:rsidR="00375A65" w:rsidRPr="005446FC">
        <w:rPr>
          <w:rFonts w:ascii="Times New Roman" w:hAnsi="Times New Roman" w:cs="Times New Roman"/>
          <w:color w:val="000000" w:themeColor="text1"/>
          <w:sz w:val="24"/>
          <w:szCs w:val="24"/>
        </w:rPr>
        <w:t xml:space="preserve"> na </w:t>
      </w:r>
      <w:r w:rsidR="00DF3CBC" w:rsidRPr="005446FC">
        <w:rPr>
          <w:rFonts w:ascii="Times New Roman" w:hAnsi="Times New Roman" w:cs="Times New Roman"/>
          <w:color w:val="000000" w:themeColor="text1"/>
          <w:sz w:val="24"/>
          <w:szCs w:val="24"/>
        </w:rPr>
        <w:t xml:space="preserve">celu </w:t>
      </w:r>
      <w:r w:rsidR="002E1D3E" w:rsidRPr="005446FC">
        <w:rPr>
          <w:rFonts w:ascii="Times New Roman" w:hAnsi="Times New Roman" w:cs="Times New Roman"/>
          <w:color w:val="000000" w:themeColor="text1"/>
          <w:sz w:val="24"/>
          <w:szCs w:val="24"/>
        </w:rPr>
        <w:t>wskazanie</w:t>
      </w:r>
      <w:r w:rsidRPr="005446FC">
        <w:rPr>
          <w:rFonts w:ascii="Times New Roman" w:hAnsi="Times New Roman" w:cs="Times New Roman"/>
          <w:color w:val="000000" w:themeColor="text1"/>
          <w:sz w:val="24"/>
          <w:szCs w:val="24"/>
        </w:rPr>
        <w:t xml:space="preserve"> publicznej usługi rejestrowanego doręczenia elektronicznego jako sposobu komunikacji pomiędzy </w:t>
      </w:r>
      <w:r w:rsidR="002E1D3E" w:rsidRPr="005446FC">
        <w:rPr>
          <w:rFonts w:ascii="Times New Roman" w:hAnsi="Times New Roman" w:cs="Times New Roman"/>
          <w:color w:val="000000" w:themeColor="text1"/>
          <w:sz w:val="24"/>
          <w:szCs w:val="24"/>
        </w:rPr>
        <w:t>Centralną Ewidencją</w:t>
      </w:r>
      <w:r w:rsidR="00A05DAF" w:rsidRPr="005446FC">
        <w:rPr>
          <w:rFonts w:ascii="Times New Roman" w:hAnsi="Times New Roman" w:cs="Times New Roman"/>
          <w:color w:val="000000" w:themeColor="text1"/>
          <w:sz w:val="24"/>
          <w:szCs w:val="24"/>
        </w:rPr>
        <w:t xml:space="preserve"> i </w:t>
      </w:r>
      <w:r w:rsidR="002E1D3E" w:rsidRPr="005446FC">
        <w:rPr>
          <w:rFonts w:ascii="Times New Roman" w:hAnsi="Times New Roman" w:cs="Times New Roman"/>
          <w:color w:val="000000" w:themeColor="text1"/>
          <w:sz w:val="24"/>
          <w:szCs w:val="24"/>
        </w:rPr>
        <w:t>Informacją</w:t>
      </w:r>
      <w:r w:rsidR="00850CBA" w:rsidRPr="005446FC">
        <w:rPr>
          <w:rFonts w:ascii="Times New Roman" w:hAnsi="Times New Roman" w:cs="Times New Roman"/>
          <w:color w:val="000000" w:themeColor="text1"/>
          <w:sz w:val="24"/>
          <w:szCs w:val="24"/>
        </w:rPr>
        <w:t xml:space="preserve"> o </w:t>
      </w:r>
      <w:r w:rsidR="002E1D3E" w:rsidRPr="005446FC">
        <w:rPr>
          <w:rFonts w:ascii="Times New Roman" w:hAnsi="Times New Roman" w:cs="Times New Roman"/>
          <w:color w:val="000000" w:themeColor="text1"/>
          <w:sz w:val="24"/>
          <w:szCs w:val="24"/>
        </w:rPr>
        <w:t>Działalności Gospodarczej</w:t>
      </w:r>
      <w:r w:rsidRPr="005446FC">
        <w:rPr>
          <w:rFonts w:ascii="Times New Roman" w:hAnsi="Times New Roman" w:cs="Times New Roman"/>
          <w:color w:val="000000" w:themeColor="text1"/>
          <w:sz w:val="24"/>
          <w:szCs w:val="24"/>
        </w:rPr>
        <w:t xml:space="preserve"> oraz innym systemami</w:t>
      </w:r>
      <w:r w:rsidR="002E1D3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 także wprowadzenie obowiązku posiadania przez 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w:t>
      </w:r>
      <w:r w:rsidR="005E6C17" w:rsidRPr="005446FC">
        <w:rPr>
          <w:rFonts w:ascii="Times New Roman" w:hAnsi="Times New Roman" w:cs="Times New Roman"/>
          <w:color w:val="000000" w:themeColor="text1"/>
          <w:sz w:val="24"/>
          <w:szCs w:val="24"/>
        </w:rPr>
        <w:t xml:space="preserve">(zwanej dalej „CEIDG”) </w:t>
      </w:r>
      <w:r w:rsidR="0096620E"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96620E"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2E1D3E" w:rsidRPr="005446FC">
        <w:rPr>
          <w:rFonts w:ascii="Times New Roman" w:hAnsi="Times New Roman" w:cs="Times New Roman"/>
          <w:color w:val="000000" w:themeColor="text1"/>
          <w:sz w:val="24"/>
          <w:szCs w:val="24"/>
        </w:rPr>
        <w:t>ba</w:t>
      </w:r>
      <w:r w:rsidRPr="005446FC">
        <w:rPr>
          <w:rFonts w:ascii="Times New Roman" w:hAnsi="Times New Roman" w:cs="Times New Roman"/>
          <w:color w:val="000000" w:themeColor="text1"/>
          <w:sz w:val="24"/>
          <w:szCs w:val="24"/>
        </w:rPr>
        <w:t xml:space="preserve">zy </w:t>
      </w:r>
      <w:r w:rsidR="002E1D3E"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dresó</w:t>
      </w:r>
      <w:r w:rsidR="0031319D" w:rsidRPr="005446FC">
        <w:rPr>
          <w:rFonts w:ascii="Times New Roman" w:hAnsi="Times New Roman" w:cs="Times New Roman"/>
          <w:color w:val="000000" w:themeColor="text1"/>
          <w:sz w:val="24"/>
          <w:szCs w:val="24"/>
        </w:rPr>
        <w:t xml:space="preserve">w </w:t>
      </w:r>
      <w:r w:rsidR="002E1D3E"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lektronicznych. </w:t>
      </w:r>
      <w:r w:rsidR="002E1D3E" w:rsidRPr="005446FC">
        <w:rPr>
          <w:rFonts w:ascii="Times New Roman" w:hAnsi="Times New Roman" w:cs="Times New Roman"/>
          <w:color w:val="000000" w:themeColor="text1"/>
          <w:sz w:val="24"/>
          <w:szCs w:val="24"/>
        </w:rPr>
        <w:t>Może</w:t>
      </w:r>
      <w:r w:rsidR="00E45CB3" w:rsidRPr="005446FC">
        <w:rPr>
          <w:rFonts w:ascii="Times New Roman" w:hAnsi="Times New Roman" w:cs="Times New Roman"/>
          <w:color w:val="000000" w:themeColor="text1"/>
          <w:sz w:val="24"/>
          <w:szCs w:val="24"/>
        </w:rPr>
        <w:t xml:space="preserve"> to </w:t>
      </w:r>
      <w:r w:rsidR="002E1D3E" w:rsidRPr="005446FC">
        <w:rPr>
          <w:rFonts w:ascii="Times New Roman" w:hAnsi="Times New Roman" w:cs="Times New Roman"/>
          <w:color w:val="000000" w:themeColor="text1"/>
          <w:sz w:val="24"/>
          <w:szCs w:val="24"/>
        </w:rPr>
        <w:t xml:space="preserve">być </w:t>
      </w:r>
      <w:r w:rsidR="00EF0DBF" w:rsidRPr="005446FC">
        <w:rPr>
          <w:rFonts w:ascii="Times New Roman" w:hAnsi="Times New Roman" w:cs="Times New Roman"/>
          <w:color w:val="000000" w:themeColor="text1"/>
          <w:sz w:val="24"/>
          <w:szCs w:val="24"/>
        </w:rPr>
        <w:t xml:space="preserve">adres </w:t>
      </w:r>
      <w:r w:rsidR="00754D96" w:rsidRPr="005446FC">
        <w:rPr>
          <w:rFonts w:ascii="Times New Roman" w:hAnsi="Times New Roman" w:cs="Times New Roman"/>
          <w:color w:val="000000" w:themeColor="text1"/>
          <w:sz w:val="24"/>
          <w:szCs w:val="24"/>
        </w:rPr>
        <w:t>do doręczeń elektronicznych powiązany z publiczną usługą rejestrowanego doręczenia elektronicznego świadczoną</w:t>
      </w:r>
      <w:r w:rsidR="00EF0DBF" w:rsidRPr="005446FC">
        <w:rPr>
          <w:rFonts w:ascii="Times New Roman" w:hAnsi="Times New Roman" w:cs="Times New Roman"/>
          <w:color w:val="000000" w:themeColor="text1"/>
          <w:sz w:val="24"/>
          <w:szCs w:val="24"/>
        </w:rPr>
        <w:t xml:space="preserve"> </w:t>
      </w:r>
      <w:r w:rsidR="002E1D3E" w:rsidRPr="005446FC">
        <w:rPr>
          <w:rFonts w:ascii="Times New Roman" w:hAnsi="Times New Roman" w:cs="Times New Roman"/>
          <w:color w:val="000000" w:themeColor="text1"/>
          <w:sz w:val="24"/>
          <w:szCs w:val="24"/>
        </w:rPr>
        <w:t>przez operatora wyznaczonego</w:t>
      </w:r>
      <w:r w:rsidR="00E45CB3" w:rsidRPr="005446FC">
        <w:rPr>
          <w:rFonts w:ascii="Times New Roman" w:hAnsi="Times New Roman" w:cs="Times New Roman"/>
          <w:color w:val="000000" w:themeColor="text1"/>
          <w:sz w:val="24"/>
          <w:szCs w:val="24"/>
        </w:rPr>
        <w:t xml:space="preserve"> lub wskazan</w:t>
      </w:r>
      <w:r w:rsidR="002D7E24" w:rsidRPr="005446FC">
        <w:rPr>
          <w:rFonts w:ascii="Times New Roman" w:hAnsi="Times New Roman" w:cs="Times New Roman"/>
          <w:color w:val="000000" w:themeColor="text1"/>
          <w:sz w:val="24"/>
          <w:szCs w:val="24"/>
        </w:rPr>
        <w:t>y</w:t>
      </w:r>
      <w:r w:rsidR="00E45CB3" w:rsidRPr="005446FC">
        <w:rPr>
          <w:rFonts w:ascii="Times New Roman" w:hAnsi="Times New Roman" w:cs="Times New Roman"/>
          <w:color w:val="000000" w:themeColor="text1"/>
          <w:sz w:val="24"/>
          <w:szCs w:val="24"/>
        </w:rPr>
        <w:t xml:space="preserve"> przez przedsiębiorcę </w:t>
      </w:r>
      <w:r w:rsidR="002D7E24" w:rsidRPr="005446FC">
        <w:rPr>
          <w:rFonts w:ascii="Times New Roman" w:hAnsi="Times New Roman" w:cs="Times New Roman"/>
          <w:color w:val="000000" w:themeColor="text1"/>
          <w:sz w:val="24"/>
          <w:szCs w:val="24"/>
        </w:rPr>
        <w:t xml:space="preserve">„kwalifikowany” adres </w:t>
      </w:r>
      <w:r w:rsidR="00850CBA" w:rsidRPr="005446FC">
        <w:rPr>
          <w:rFonts w:ascii="Times New Roman" w:hAnsi="Times New Roman" w:cs="Times New Roman"/>
          <w:color w:val="000000" w:themeColor="text1"/>
          <w:sz w:val="24"/>
          <w:szCs w:val="24"/>
        </w:rPr>
        <w:t>do </w:t>
      </w:r>
      <w:r w:rsidR="002D7E24" w:rsidRPr="005446FC">
        <w:rPr>
          <w:rFonts w:ascii="Times New Roman" w:hAnsi="Times New Roman" w:cs="Times New Roman"/>
          <w:color w:val="000000" w:themeColor="text1"/>
          <w:sz w:val="24"/>
          <w:szCs w:val="24"/>
        </w:rPr>
        <w:t>doręczeń elektronicznych</w:t>
      </w:r>
      <w:r w:rsidR="00E45CB3" w:rsidRPr="005446FC">
        <w:rPr>
          <w:rFonts w:ascii="Times New Roman" w:hAnsi="Times New Roman" w:cs="Times New Roman"/>
          <w:color w:val="000000" w:themeColor="text1"/>
          <w:sz w:val="24"/>
          <w:szCs w:val="24"/>
        </w:rPr>
        <w:t xml:space="preserve"> </w:t>
      </w:r>
      <w:r w:rsidR="002D7E24" w:rsidRPr="005446FC">
        <w:rPr>
          <w:rFonts w:ascii="Times New Roman" w:hAnsi="Times New Roman" w:cs="Times New Roman"/>
          <w:color w:val="000000" w:themeColor="text1"/>
          <w:sz w:val="24"/>
          <w:szCs w:val="24"/>
        </w:rPr>
        <w:t xml:space="preserve">dostarczany </w:t>
      </w:r>
      <w:r w:rsidR="00E45CB3" w:rsidRPr="005446FC">
        <w:rPr>
          <w:rFonts w:ascii="Times New Roman" w:hAnsi="Times New Roman" w:cs="Times New Roman"/>
          <w:color w:val="000000" w:themeColor="text1"/>
          <w:sz w:val="24"/>
          <w:szCs w:val="24"/>
        </w:rPr>
        <w:t>przez kwalifikowanego dostawcę</w:t>
      </w:r>
      <w:r w:rsidR="002E1D3E" w:rsidRPr="005446FC">
        <w:rPr>
          <w:rFonts w:ascii="Times New Roman" w:hAnsi="Times New Roman" w:cs="Times New Roman"/>
          <w:color w:val="000000" w:themeColor="text1"/>
          <w:sz w:val="24"/>
          <w:szCs w:val="24"/>
        </w:rPr>
        <w:t xml:space="preserve"> usług zaufania </w:t>
      </w:r>
      <w:r w:rsidR="0031319D" w:rsidRPr="005446FC">
        <w:rPr>
          <w:rFonts w:ascii="Times New Roman" w:hAnsi="Times New Roman" w:cs="Times New Roman"/>
          <w:color w:val="000000" w:themeColor="text1"/>
          <w:sz w:val="24"/>
          <w:szCs w:val="24"/>
        </w:rPr>
        <w:t xml:space="preserve">w </w:t>
      </w:r>
      <w:r w:rsidR="002E1D3E" w:rsidRPr="005446FC">
        <w:rPr>
          <w:rFonts w:ascii="Times New Roman" w:hAnsi="Times New Roman" w:cs="Times New Roman"/>
          <w:color w:val="000000" w:themeColor="text1"/>
          <w:sz w:val="24"/>
          <w:szCs w:val="24"/>
        </w:rPr>
        <w:t>ramach ustandaryzowanej kwalifikowanej usługi rejestrowanego doręczenia elektronicznego.</w:t>
      </w:r>
    </w:p>
    <w:p w14:paraId="7E30B1D1" w14:textId="09376270" w:rsidR="00527EF0" w:rsidRPr="005446FC" w:rsidRDefault="00C10FED"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związku z faktem, iż obowiązek posiadania przez przedsiębiorcę zarejestrowanego w</w:t>
      </w:r>
      <w:r w:rsidR="00E5404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CEIDG wpisanego do bazy adresów elektronicznych adresu do doręczeń elektronicznych nakładany jest przepisami art. 9 ust. 1 pkt 9 projektu ustawy</w:t>
      </w:r>
      <w:r w:rsidR="00527EF0" w:rsidRPr="005446FC">
        <w:rPr>
          <w:rFonts w:ascii="Times New Roman" w:hAnsi="Times New Roman" w:cs="Times New Roman"/>
          <w:color w:val="000000" w:themeColor="text1"/>
          <w:sz w:val="24"/>
          <w:szCs w:val="24"/>
        </w:rPr>
        <w:t>, projektodawca przyjął, co zostało potwierdzone przez przedstawicieli Ministerstwa Przedsiębiorczości i Technologii w</w:t>
      </w:r>
      <w:r w:rsidR="00E5404D">
        <w:rPr>
          <w:rFonts w:ascii="Times New Roman" w:hAnsi="Times New Roman" w:cs="Times New Roman"/>
          <w:color w:val="000000" w:themeColor="text1"/>
          <w:sz w:val="24"/>
          <w:szCs w:val="24"/>
        </w:rPr>
        <w:t> </w:t>
      </w:r>
      <w:r w:rsidR="00527EF0" w:rsidRPr="005446FC">
        <w:rPr>
          <w:rFonts w:ascii="Times New Roman" w:hAnsi="Times New Roman" w:cs="Times New Roman"/>
          <w:color w:val="000000" w:themeColor="text1"/>
          <w:sz w:val="24"/>
          <w:szCs w:val="24"/>
        </w:rPr>
        <w:t xml:space="preserve">trakcie </w:t>
      </w:r>
      <w:r w:rsidR="00E5404D">
        <w:rPr>
          <w:rFonts w:ascii="Times New Roman" w:hAnsi="Times New Roman" w:cs="Times New Roman"/>
          <w:color w:val="000000" w:themeColor="text1"/>
          <w:sz w:val="24"/>
          <w:szCs w:val="24"/>
        </w:rPr>
        <w:t>k</w:t>
      </w:r>
      <w:r w:rsidR="00527EF0" w:rsidRPr="005446FC">
        <w:rPr>
          <w:rFonts w:ascii="Times New Roman" w:hAnsi="Times New Roman" w:cs="Times New Roman"/>
          <w:color w:val="000000" w:themeColor="text1"/>
          <w:sz w:val="24"/>
          <w:szCs w:val="24"/>
        </w:rPr>
        <w:t>omisji prawniczej, której przedmiotem obrad był projekt ustawy, iż nałożenie tego obowiązku w projekcie ustawy jest wystarczające i nie wymaga powtórzenia w przepisach ustawy o CEIDG, co prowadziłoby do inflacji prawa.</w:t>
      </w:r>
    </w:p>
    <w:p w14:paraId="0F7F2ACA" w14:textId="36A2D56E" w:rsidR="005E31AF" w:rsidRPr="005446FC" w:rsidRDefault="00527EF0"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Posiadany przez przedsiębiorcę zarejestrowanego w CEIDG adres do doręczeń elektronicznych</w:t>
      </w:r>
      <w:r w:rsidR="003874D1" w:rsidRPr="005446FC">
        <w:rPr>
          <w:rFonts w:ascii="Times New Roman" w:hAnsi="Times New Roman" w:cs="Times New Roman"/>
          <w:color w:val="000000" w:themeColor="text1"/>
          <w:sz w:val="24"/>
          <w:szCs w:val="24"/>
        </w:rPr>
        <w:t xml:space="preserve"> </w:t>
      </w:r>
      <w:r w:rsidR="00761F51" w:rsidRPr="005446FC">
        <w:rPr>
          <w:rFonts w:ascii="Times New Roman" w:hAnsi="Times New Roman" w:cs="Times New Roman"/>
          <w:color w:val="000000" w:themeColor="text1"/>
          <w:sz w:val="24"/>
          <w:szCs w:val="24"/>
        </w:rPr>
        <w:t xml:space="preserve">służy wymianie korespondencji </w:t>
      </w:r>
      <w:r w:rsidR="0031319D" w:rsidRPr="005446FC">
        <w:rPr>
          <w:rFonts w:ascii="Times New Roman" w:hAnsi="Times New Roman" w:cs="Times New Roman"/>
          <w:color w:val="000000" w:themeColor="text1"/>
          <w:sz w:val="24"/>
          <w:szCs w:val="24"/>
        </w:rPr>
        <w:t xml:space="preserve">w </w:t>
      </w:r>
      <w:r w:rsidR="00761F51" w:rsidRPr="005446FC">
        <w:rPr>
          <w:rFonts w:ascii="Times New Roman" w:hAnsi="Times New Roman" w:cs="Times New Roman"/>
          <w:color w:val="000000" w:themeColor="text1"/>
          <w:sz w:val="24"/>
          <w:szCs w:val="24"/>
        </w:rPr>
        <w:t>zakresie spra</w:t>
      </w:r>
      <w:r w:rsidR="0031319D" w:rsidRPr="005446FC">
        <w:rPr>
          <w:rFonts w:ascii="Times New Roman" w:hAnsi="Times New Roman" w:cs="Times New Roman"/>
          <w:color w:val="000000" w:themeColor="text1"/>
          <w:sz w:val="24"/>
          <w:szCs w:val="24"/>
        </w:rPr>
        <w:t xml:space="preserve">w </w:t>
      </w:r>
      <w:r w:rsidR="00761F51" w:rsidRPr="005446FC">
        <w:rPr>
          <w:rFonts w:ascii="Times New Roman" w:hAnsi="Times New Roman" w:cs="Times New Roman"/>
          <w:color w:val="000000" w:themeColor="text1"/>
          <w:sz w:val="24"/>
          <w:szCs w:val="24"/>
        </w:rPr>
        <w:t>zawiązanych</w:t>
      </w:r>
      <w:r w:rsidR="00375A65" w:rsidRPr="005446FC">
        <w:rPr>
          <w:rFonts w:ascii="Times New Roman" w:hAnsi="Times New Roman" w:cs="Times New Roman"/>
          <w:color w:val="000000" w:themeColor="text1"/>
          <w:sz w:val="24"/>
          <w:szCs w:val="24"/>
        </w:rPr>
        <w:t xml:space="preserve"> z </w:t>
      </w:r>
      <w:r w:rsidR="00761F51" w:rsidRPr="005446FC">
        <w:rPr>
          <w:rFonts w:ascii="Times New Roman" w:hAnsi="Times New Roman" w:cs="Times New Roman"/>
          <w:color w:val="000000" w:themeColor="text1"/>
          <w:sz w:val="24"/>
          <w:szCs w:val="24"/>
        </w:rPr>
        <w:t xml:space="preserve">prowadzoną działalnością </w:t>
      </w:r>
      <w:r w:rsidR="00CB6125" w:rsidRPr="005446FC">
        <w:rPr>
          <w:rFonts w:ascii="Times New Roman" w:hAnsi="Times New Roman" w:cs="Times New Roman"/>
          <w:color w:val="000000" w:themeColor="text1"/>
          <w:sz w:val="24"/>
          <w:szCs w:val="24"/>
        </w:rPr>
        <w:t xml:space="preserve">gospodarczą </w:t>
      </w:r>
      <w:r w:rsidR="00761F51" w:rsidRPr="005446FC">
        <w:rPr>
          <w:rFonts w:ascii="Times New Roman" w:hAnsi="Times New Roman" w:cs="Times New Roman"/>
          <w:color w:val="000000" w:themeColor="text1"/>
          <w:sz w:val="24"/>
          <w:szCs w:val="24"/>
        </w:rPr>
        <w:t xml:space="preserve">– nie jest tym samym </w:t>
      </w:r>
      <w:r w:rsidR="003874D1" w:rsidRPr="005446FC">
        <w:rPr>
          <w:rFonts w:ascii="Times New Roman" w:hAnsi="Times New Roman" w:cs="Times New Roman"/>
          <w:color w:val="000000" w:themeColor="text1"/>
          <w:sz w:val="24"/>
          <w:szCs w:val="24"/>
        </w:rPr>
        <w:t xml:space="preserve">wykorzystywany </w:t>
      </w:r>
      <w:r w:rsidR="00761F51" w:rsidRPr="005446FC">
        <w:rPr>
          <w:rFonts w:ascii="Times New Roman" w:hAnsi="Times New Roman" w:cs="Times New Roman"/>
          <w:color w:val="000000" w:themeColor="text1"/>
          <w:sz w:val="24"/>
          <w:szCs w:val="24"/>
        </w:rPr>
        <w:t xml:space="preserve">przez podmioty publiczne </w:t>
      </w:r>
      <w:r w:rsidR="00850CBA" w:rsidRPr="005446FC">
        <w:rPr>
          <w:rFonts w:ascii="Times New Roman" w:hAnsi="Times New Roman" w:cs="Times New Roman"/>
          <w:color w:val="000000" w:themeColor="text1"/>
          <w:sz w:val="24"/>
          <w:szCs w:val="24"/>
        </w:rPr>
        <w:t>do </w:t>
      </w:r>
      <w:r w:rsidR="00761F51" w:rsidRPr="005446FC">
        <w:rPr>
          <w:rFonts w:ascii="Times New Roman" w:hAnsi="Times New Roman" w:cs="Times New Roman"/>
          <w:color w:val="000000" w:themeColor="text1"/>
          <w:sz w:val="24"/>
          <w:szCs w:val="24"/>
        </w:rPr>
        <w:t>realizacji komunikacji</w:t>
      </w:r>
      <w:r w:rsidR="00375A65" w:rsidRPr="005446FC">
        <w:rPr>
          <w:rFonts w:ascii="Times New Roman" w:hAnsi="Times New Roman" w:cs="Times New Roman"/>
          <w:color w:val="000000" w:themeColor="text1"/>
          <w:sz w:val="24"/>
          <w:szCs w:val="24"/>
        </w:rPr>
        <w:t xml:space="preserve"> z </w:t>
      </w:r>
      <w:r w:rsidR="00761F51" w:rsidRPr="005446FC">
        <w:rPr>
          <w:rFonts w:ascii="Times New Roman" w:hAnsi="Times New Roman" w:cs="Times New Roman"/>
          <w:color w:val="000000" w:themeColor="text1"/>
          <w:sz w:val="24"/>
          <w:szCs w:val="24"/>
        </w:rPr>
        <w:t xml:space="preserve">przedsiębiorcą </w:t>
      </w:r>
      <w:r w:rsidR="0031319D" w:rsidRPr="005446FC">
        <w:rPr>
          <w:rFonts w:ascii="Times New Roman" w:hAnsi="Times New Roman" w:cs="Times New Roman"/>
          <w:color w:val="000000" w:themeColor="text1"/>
          <w:sz w:val="24"/>
          <w:szCs w:val="24"/>
        </w:rPr>
        <w:t xml:space="preserve">w </w:t>
      </w:r>
      <w:r w:rsidR="00761F51" w:rsidRPr="005446FC">
        <w:rPr>
          <w:rFonts w:ascii="Times New Roman" w:hAnsi="Times New Roman" w:cs="Times New Roman"/>
          <w:color w:val="000000" w:themeColor="text1"/>
          <w:sz w:val="24"/>
          <w:szCs w:val="24"/>
        </w:rPr>
        <w:t>sprawach prywatnych.</w:t>
      </w:r>
      <w:r w:rsidRPr="005446FC">
        <w:rPr>
          <w:rFonts w:ascii="Times New Roman" w:hAnsi="Times New Roman" w:cs="Times New Roman"/>
          <w:color w:val="000000" w:themeColor="text1"/>
          <w:sz w:val="24"/>
          <w:szCs w:val="24"/>
        </w:rPr>
        <w:t xml:space="preserve"> W związku z faktem, iż posiadanie tego adresu jest dla przedsiębiorcy zarejestrowanego w CEIDG obowiązkowe,</w:t>
      </w:r>
      <w:r w:rsidR="00ED38C4" w:rsidRPr="005446FC">
        <w:rPr>
          <w:rFonts w:ascii="Times New Roman" w:hAnsi="Times New Roman" w:cs="Times New Roman"/>
          <w:color w:val="000000" w:themeColor="text1"/>
          <w:sz w:val="24"/>
          <w:szCs w:val="24"/>
        </w:rPr>
        <w:t xml:space="preserve"> </w:t>
      </w:r>
      <w:r w:rsidR="00302136" w:rsidRPr="005446FC">
        <w:rPr>
          <w:rFonts w:ascii="Times New Roman" w:hAnsi="Times New Roman" w:cs="Times New Roman"/>
          <w:color w:val="000000" w:themeColor="text1"/>
          <w:sz w:val="24"/>
          <w:szCs w:val="24"/>
        </w:rPr>
        <w:t>k</w:t>
      </w:r>
      <w:r w:rsidR="00EA52AA" w:rsidRPr="005446FC">
        <w:rPr>
          <w:rFonts w:ascii="Times New Roman" w:hAnsi="Times New Roman" w:cs="Times New Roman"/>
          <w:color w:val="000000" w:themeColor="text1"/>
          <w:sz w:val="24"/>
          <w:szCs w:val="24"/>
        </w:rPr>
        <w:t xml:space="preserve">onsekwencją </w:t>
      </w:r>
      <w:r w:rsidRPr="005446FC">
        <w:rPr>
          <w:rFonts w:ascii="Times New Roman" w:hAnsi="Times New Roman" w:cs="Times New Roman"/>
          <w:color w:val="000000" w:themeColor="text1"/>
          <w:sz w:val="24"/>
          <w:szCs w:val="24"/>
        </w:rPr>
        <w:t>tego</w:t>
      </w:r>
      <w:r w:rsidR="00EA52AA"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modelu</w:t>
      </w:r>
      <w:r w:rsidR="00EA52AA" w:rsidRPr="005446FC">
        <w:rPr>
          <w:rFonts w:ascii="Times New Roman" w:hAnsi="Times New Roman" w:cs="Times New Roman"/>
          <w:color w:val="000000" w:themeColor="text1"/>
          <w:sz w:val="24"/>
          <w:szCs w:val="24"/>
        </w:rPr>
        <w:t xml:space="preserve"> jest </w:t>
      </w:r>
      <w:r w:rsidR="00ED38C4" w:rsidRPr="005446FC">
        <w:rPr>
          <w:rFonts w:ascii="Times New Roman" w:hAnsi="Times New Roman" w:cs="Times New Roman"/>
          <w:color w:val="000000" w:themeColor="text1"/>
          <w:sz w:val="24"/>
          <w:szCs w:val="24"/>
        </w:rPr>
        <w:t xml:space="preserve">projektowana zmiana </w:t>
      </w:r>
      <w:r w:rsidR="00EA52AA" w:rsidRPr="005446FC">
        <w:rPr>
          <w:rFonts w:ascii="Times New Roman" w:hAnsi="Times New Roman" w:cs="Times New Roman"/>
          <w:color w:val="000000" w:themeColor="text1"/>
          <w:sz w:val="24"/>
          <w:szCs w:val="24"/>
        </w:rPr>
        <w:t xml:space="preserve">art. 5 ust. </w:t>
      </w:r>
      <w:r w:rsidR="008C1967" w:rsidRPr="005446FC">
        <w:rPr>
          <w:rFonts w:ascii="Times New Roman" w:hAnsi="Times New Roman" w:cs="Times New Roman"/>
          <w:color w:val="000000" w:themeColor="text1"/>
          <w:sz w:val="24"/>
          <w:szCs w:val="24"/>
        </w:rPr>
        <w:t xml:space="preserve">1 </w:t>
      </w:r>
      <w:r w:rsidR="00EA52AA"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EA52AA" w:rsidRPr="005446FC">
        <w:rPr>
          <w:rFonts w:ascii="Times New Roman" w:hAnsi="Times New Roman" w:cs="Times New Roman"/>
          <w:color w:val="000000" w:themeColor="text1"/>
          <w:sz w:val="24"/>
          <w:szCs w:val="24"/>
        </w:rPr>
        <w:t>CEIDG</w:t>
      </w:r>
      <w:r w:rsidR="00ED38C4" w:rsidRPr="005446FC">
        <w:rPr>
          <w:rFonts w:ascii="Times New Roman" w:hAnsi="Times New Roman" w:cs="Times New Roman"/>
          <w:color w:val="000000" w:themeColor="text1"/>
          <w:sz w:val="24"/>
          <w:szCs w:val="24"/>
        </w:rPr>
        <w:t>,</w:t>
      </w:r>
      <w:r w:rsidR="00EA52AA" w:rsidRPr="005446FC">
        <w:rPr>
          <w:rFonts w:ascii="Times New Roman" w:hAnsi="Times New Roman" w:cs="Times New Roman"/>
          <w:color w:val="000000" w:themeColor="text1"/>
          <w:sz w:val="24"/>
          <w:szCs w:val="24"/>
        </w:rPr>
        <w:t xml:space="preserve"> regulując</w:t>
      </w:r>
      <w:r w:rsidR="00ED38C4" w:rsidRPr="005446FC">
        <w:rPr>
          <w:rFonts w:ascii="Times New Roman" w:hAnsi="Times New Roman" w:cs="Times New Roman"/>
          <w:color w:val="000000" w:themeColor="text1"/>
          <w:sz w:val="24"/>
          <w:szCs w:val="24"/>
        </w:rPr>
        <w:t>ego</w:t>
      </w:r>
      <w:r w:rsidR="00EA52AA" w:rsidRPr="005446FC">
        <w:rPr>
          <w:rFonts w:ascii="Times New Roman" w:hAnsi="Times New Roman" w:cs="Times New Roman"/>
          <w:color w:val="000000" w:themeColor="text1"/>
          <w:sz w:val="24"/>
          <w:szCs w:val="24"/>
        </w:rPr>
        <w:t xml:space="preserve"> zakres danych ewidencjonowanych </w:t>
      </w:r>
      <w:r w:rsidR="0031319D" w:rsidRPr="005446FC">
        <w:rPr>
          <w:rFonts w:ascii="Times New Roman" w:hAnsi="Times New Roman" w:cs="Times New Roman"/>
          <w:color w:val="000000" w:themeColor="text1"/>
          <w:sz w:val="24"/>
          <w:szCs w:val="24"/>
        </w:rPr>
        <w:t xml:space="preserve">w </w:t>
      </w:r>
      <w:r w:rsidR="00EA52AA" w:rsidRPr="005446FC">
        <w:rPr>
          <w:rFonts w:ascii="Times New Roman" w:hAnsi="Times New Roman" w:cs="Times New Roman"/>
          <w:color w:val="000000" w:themeColor="text1"/>
          <w:sz w:val="24"/>
          <w:szCs w:val="24"/>
        </w:rPr>
        <w:t>CEIDG</w:t>
      </w:r>
      <w:r w:rsidR="00ED38C4"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9A21B3" w:rsidRPr="005446FC">
        <w:rPr>
          <w:rFonts w:ascii="Times New Roman" w:hAnsi="Times New Roman" w:cs="Times New Roman"/>
          <w:color w:val="000000" w:themeColor="text1"/>
          <w:sz w:val="24"/>
          <w:szCs w:val="24"/>
        </w:rPr>
        <w:t>ramach p</w:t>
      </w:r>
      <w:r w:rsidR="00ED38C4" w:rsidRPr="005446FC">
        <w:rPr>
          <w:rFonts w:ascii="Times New Roman" w:hAnsi="Times New Roman" w:cs="Times New Roman"/>
          <w:color w:val="000000" w:themeColor="text1"/>
          <w:sz w:val="24"/>
          <w:szCs w:val="24"/>
        </w:rPr>
        <w:t>rojektowan</w:t>
      </w:r>
      <w:r w:rsidR="009A21B3" w:rsidRPr="005446FC">
        <w:rPr>
          <w:rFonts w:ascii="Times New Roman" w:hAnsi="Times New Roman" w:cs="Times New Roman"/>
          <w:color w:val="000000" w:themeColor="text1"/>
          <w:sz w:val="24"/>
          <w:szCs w:val="24"/>
        </w:rPr>
        <w:t>ej</w:t>
      </w:r>
      <w:r w:rsidR="00ED38C4" w:rsidRPr="005446FC">
        <w:rPr>
          <w:rFonts w:ascii="Times New Roman" w:hAnsi="Times New Roman" w:cs="Times New Roman"/>
          <w:color w:val="000000" w:themeColor="text1"/>
          <w:sz w:val="24"/>
          <w:szCs w:val="24"/>
        </w:rPr>
        <w:t xml:space="preserve"> modyfikacj</w:t>
      </w:r>
      <w:r w:rsidR="009A21B3" w:rsidRPr="005446FC">
        <w:rPr>
          <w:rFonts w:ascii="Times New Roman" w:hAnsi="Times New Roman" w:cs="Times New Roman"/>
          <w:color w:val="000000" w:themeColor="text1"/>
          <w:sz w:val="24"/>
          <w:szCs w:val="24"/>
        </w:rPr>
        <w:t>i</w:t>
      </w:r>
      <w:r w:rsidR="00ED38C4"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ED38C4" w:rsidRPr="005446FC">
        <w:rPr>
          <w:rFonts w:ascii="Times New Roman" w:hAnsi="Times New Roman" w:cs="Times New Roman"/>
          <w:color w:val="000000" w:themeColor="text1"/>
          <w:sz w:val="24"/>
          <w:szCs w:val="24"/>
        </w:rPr>
        <w:t xml:space="preserve">art. 5 ust. </w:t>
      </w:r>
      <w:r w:rsidR="008C1967" w:rsidRPr="005446FC">
        <w:rPr>
          <w:rFonts w:ascii="Times New Roman" w:hAnsi="Times New Roman" w:cs="Times New Roman"/>
          <w:color w:val="000000" w:themeColor="text1"/>
          <w:sz w:val="24"/>
          <w:szCs w:val="24"/>
        </w:rPr>
        <w:t xml:space="preserve">1 </w:t>
      </w:r>
      <w:r w:rsidR="00850CBA" w:rsidRPr="005446FC">
        <w:rPr>
          <w:rFonts w:ascii="Times New Roman" w:hAnsi="Times New Roman" w:cs="Times New Roman"/>
          <w:color w:val="000000" w:themeColor="text1"/>
          <w:sz w:val="24"/>
          <w:szCs w:val="24"/>
        </w:rPr>
        <w:t>do </w:t>
      </w:r>
      <w:r w:rsidR="00ED38C4" w:rsidRPr="005446FC">
        <w:rPr>
          <w:rFonts w:ascii="Times New Roman" w:hAnsi="Times New Roman" w:cs="Times New Roman"/>
          <w:color w:val="000000" w:themeColor="text1"/>
          <w:sz w:val="24"/>
          <w:szCs w:val="24"/>
        </w:rPr>
        <w:t xml:space="preserve">zbioru danych podlegających wpisowi </w:t>
      </w:r>
      <w:r w:rsidR="00850CBA" w:rsidRPr="005446FC">
        <w:rPr>
          <w:rFonts w:ascii="Times New Roman" w:hAnsi="Times New Roman" w:cs="Times New Roman"/>
          <w:color w:val="000000" w:themeColor="text1"/>
          <w:sz w:val="24"/>
          <w:szCs w:val="24"/>
        </w:rPr>
        <w:t>do </w:t>
      </w:r>
      <w:r w:rsidR="00ED38C4" w:rsidRPr="005446FC">
        <w:rPr>
          <w:rFonts w:ascii="Times New Roman" w:hAnsi="Times New Roman" w:cs="Times New Roman"/>
          <w:color w:val="000000" w:themeColor="text1"/>
          <w:sz w:val="24"/>
          <w:szCs w:val="24"/>
        </w:rPr>
        <w:t>CEI</w:t>
      </w:r>
      <w:r w:rsidR="00CB6125" w:rsidRPr="005446FC">
        <w:rPr>
          <w:rFonts w:ascii="Times New Roman" w:hAnsi="Times New Roman" w:cs="Times New Roman"/>
          <w:color w:val="000000" w:themeColor="text1"/>
          <w:sz w:val="24"/>
          <w:szCs w:val="24"/>
        </w:rPr>
        <w:t xml:space="preserve">DG </w:t>
      </w:r>
      <w:r w:rsidR="0031319D" w:rsidRPr="005446FC">
        <w:rPr>
          <w:rFonts w:ascii="Times New Roman" w:hAnsi="Times New Roman" w:cs="Times New Roman"/>
          <w:color w:val="000000" w:themeColor="text1"/>
          <w:sz w:val="24"/>
          <w:szCs w:val="24"/>
        </w:rPr>
        <w:t xml:space="preserve">w </w:t>
      </w:r>
      <w:r w:rsidR="00CB6125" w:rsidRPr="005446FC">
        <w:rPr>
          <w:rFonts w:ascii="Times New Roman" w:hAnsi="Times New Roman" w:cs="Times New Roman"/>
          <w:color w:val="000000" w:themeColor="text1"/>
          <w:sz w:val="24"/>
          <w:szCs w:val="24"/>
        </w:rPr>
        <w:t xml:space="preserve">zakresie danych adresowych dodaje się adres </w:t>
      </w:r>
      <w:r w:rsidR="00850CBA" w:rsidRPr="005446FC">
        <w:rPr>
          <w:rFonts w:ascii="Times New Roman" w:hAnsi="Times New Roman" w:cs="Times New Roman"/>
          <w:color w:val="000000" w:themeColor="text1"/>
          <w:sz w:val="24"/>
          <w:szCs w:val="24"/>
        </w:rPr>
        <w:t>do </w:t>
      </w:r>
      <w:r w:rsidR="003874D1" w:rsidRPr="005446FC">
        <w:rPr>
          <w:rFonts w:ascii="Times New Roman" w:hAnsi="Times New Roman" w:cs="Times New Roman"/>
          <w:color w:val="000000" w:themeColor="text1"/>
          <w:sz w:val="24"/>
          <w:szCs w:val="24"/>
        </w:rPr>
        <w:t>doręczeń elektronicznych</w:t>
      </w:r>
      <w:r w:rsidR="00920651" w:rsidRPr="005446FC">
        <w:rPr>
          <w:rFonts w:ascii="Times New Roman" w:hAnsi="Times New Roman" w:cs="Times New Roman"/>
          <w:color w:val="000000" w:themeColor="text1"/>
          <w:sz w:val="24"/>
          <w:szCs w:val="24"/>
        </w:rPr>
        <w:t xml:space="preserve"> wpisany </w:t>
      </w:r>
      <w:r w:rsidR="00850CBA" w:rsidRPr="005446FC">
        <w:rPr>
          <w:rFonts w:ascii="Times New Roman" w:hAnsi="Times New Roman" w:cs="Times New Roman"/>
          <w:color w:val="000000" w:themeColor="text1"/>
          <w:sz w:val="24"/>
          <w:szCs w:val="24"/>
        </w:rPr>
        <w:t>do </w:t>
      </w:r>
      <w:r w:rsidR="00920651"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920651" w:rsidRPr="005446FC">
        <w:rPr>
          <w:rFonts w:ascii="Times New Roman" w:hAnsi="Times New Roman" w:cs="Times New Roman"/>
          <w:color w:val="000000" w:themeColor="text1"/>
          <w:sz w:val="24"/>
          <w:szCs w:val="24"/>
        </w:rPr>
        <w:t>elektronicznych</w:t>
      </w:r>
      <w:r w:rsidR="005E31AF" w:rsidRPr="005446FC">
        <w:rPr>
          <w:rFonts w:ascii="Times New Roman" w:hAnsi="Times New Roman" w:cs="Times New Roman"/>
          <w:color w:val="000000" w:themeColor="text1"/>
          <w:sz w:val="24"/>
          <w:szCs w:val="24"/>
        </w:rPr>
        <w:t>.</w:t>
      </w:r>
      <w:r w:rsidR="00E14C6E" w:rsidRPr="005446FC">
        <w:rPr>
          <w:rFonts w:ascii="Times New Roman" w:hAnsi="Times New Roman" w:cs="Times New Roman"/>
          <w:color w:val="000000" w:themeColor="text1"/>
          <w:sz w:val="24"/>
          <w:szCs w:val="24"/>
        </w:rPr>
        <w:t xml:space="preserve"> Zawarte w projektowanej zmianie sformułowanie „o ile taki posiada” niezbędne jest do obsłużenia krokowego, co znajduje odzwierciedlenie w przepisach przejściowych art. 141 projektu ustawy, nakładania na przedsiębiorców zarejestrowanych w</w:t>
      </w:r>
      <w:r w:rsidR="00E5404D">
        <w:rPr>
          <w:rFonts w:ascii="Times New Roman" w:hAnsi="Times New Roman" w:cs="Times New Roman"/>
          <w:color w:val="000000" w:themeColor="text1"/>
          <w:sz w:val="24"/>
          <w:szCs w:val="24"/>
        </w:rPr>
        <w:t> </w:t>
      </w:r>
      <w:r w:rsidR="00E14C6E" w:rsidRPr="005446FC">
        <w:rPr>
          <w:rFonts w:ascii="Times New Roman" w:hAnsi="Times New Roman" w:cs="Times New Roman"/>
          <w:color w:val="000000" w:themeColor="text1"/>
          <w:sz w:val="24"/>
          <w:szCs w:val="24"/>
        </w:rPr>
        <w:t>CEIDG obowiązku posiadania wpisu w bazie adresów elektronicznych. Innymi słowy – obowiązek posiadania adresu do doręczeń elektronicznych wpisanego do bazy adresów elektronicznych nie jest nakładany na wszystkich przedsiębiorców zarejestrowanych w</w:t>
      </w:r>
      <w:r w:rsidR="00E5404D">
        <w:rPr>
          <w:rFonts w:ascii="Times New Roman" w:hAnsi="Times New Roman" w:cs="Times New Roman"/>
          <w:color w:val="000000" w:themeColor="text1"/>
          <w:sz w:val="24"/>
          <w:szCs w:val="24"/>
        </w:rPr>
        <w:t> </w:t>
      </w:r>
      <w:r w:rsidR="00E14C6E" w:rsidRPr="005446FC">
        <w:rPr>
          <w:rFonts w:ascii="Times New Roman" w:hAnsi="Times New Roman" w:cs="Times New Roman"/>
          <w:color w:val="000000" w:themeColor="text1"/>
          <w:sz w:val="24"/>
          <w:szCs w:val="24"/>
        </w:rPr>
        <w:t>CEIDG od razu w jednej dacie.</w:t>
      </w:r>
    </w:p>
    <w:p w14:paraId="1C9945E0" w14:textId="2CC82500" w:rsidR="00E45CB3" w:rsidRPr="005446FC" w:rsidRDefault="00CB6125"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Powyższa zmiana ma też istotny wpły</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rozwój gospodarki. </w:t>
      </w:r>
      <w:r w:rsidR="007654C1" w:rsidRPr="005446FC">
        <w:rPr>
          <w:rFonts w:ascii="Times New Roman" w:hAnsi="Times New Roman" w:cs="Times New Roman"/>
          <w:color w:val="000000" w:themeColor="text1"/>
          <w:sz w:val="24"/>
          <w:szCs w:val="24"/>
        </w:rPr>
        <w:t>Ujawnienie</w:t>
      </w:r>
      <w:r w:rsidR="00E45CB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E45CB3" w:rsidRPr="005446FC">
        <w:rPr>
          <w:rFonts w:ascii="Times New Roman" w:hAnsi="Times New Roman" w:cs="Times New Roman"/>
          <w:color w:val="000000" w:themeColor="text1"/>
          <w:sz w:val="24"/>
          <w:szCs w:val="24"/>
        </w:rPr>
        <w:t>CEID</w:t>
      </w:r>
      <w:r w:rsidR="00A1355D" w:rsidRPr="005446FC">
        <w:rPr>
          <w:rFonts w:ascii="Times New Roman" w:hAnsi="Times New Roman" w:cs="Times New Roman"/>
          <w:color w:val="000000" w:themeColor="text1"/>
          <w:sz w:val="24"/>
          <w:szCs w:val="24"/>
        </w:rPr>
        <w:t xml:space="preserve">G adresu </w:t>
      </w:r>
      <w:r w:rsidR="00850CBA" w:rsidRPr="005446FC">
        <w:rPr>
          <w:rFonts w:ascii="Times New Roman" w:hAnsi="Times New Roman" w:cs="Times New Roman"/>
          <w:color w:val="000000" w:themeColor="text1"/>
          <w:sz w:val="24"/>
          <w:szCs w:val="24"/>
        </w:rPr>
        <w:t>do </w:t>
      </w:r>
      <w:r w:rsidR="003874D1" w:rsidRPr="005446FC">
        <w:rPr>
          <w:rFonts w:ascii="Times New Roman" w:hAnsi="Times New Roman" w:cs="Times New Roman"/>
          <w:color w:val="000000" w:themeColor="text1"/>
          <w:sz w:val="24"/>
          <w:szCs w:val="24"/>
        </w:rPr>
        <w:t>doręczeń e</w:t>
      </w:r>
      <w:r w:rsidR="008D5B46" w:rsidRPr="005446FC">
        <w:rPr>
          <w:rFonts w:ascii="Times New Roman" w:hAnsi="Times New Roman" w:cs="Times New Roman"/>
          <w:color w:val="000000" w:themeColor="text1"/>
          <w:sz w:val="24"/>
          <w:szCs w:val="24"/>
        </w:rPr>
        <w:t>le</w:t>
      </w:r>
      <w:r w:rsidR="003874D1" w:rsidRPr="005446FC">
        <w:rPr>
          <w:rFonts w:ascii="Times New Roman" w:hAnsi="Times New Roman" w:cs="Times New Roman"/>
          <w:color w:val="000000" w:themeColor="text1"/>
          <w:sz w:val="24"/>
          <w:szCs w:val="24"/>
        </w:rPr>
        <w:t xml:space="preserve">ktronicznych </w:t>
      </w:r>
      <w:r w:rsidR="00A1355D" w:rsidRPr="005446FC">
        <w:rPr>
          <w:rFonts w:ascii="Times New Roman" w:hAnsi="Times New Roman" w:cs="Times New Roman"/>
          <w:color w:val="000000" w:themeColor="text1"/>
          <w:sz w:val="24"/>
          <w:szCs w:val="24"/>
        </w:rPr>
        <w:t>spowoduje</w:t>
      </w:r>
      <w:r w:rsidR="00E45CB3" w:rsidRPr="005446FC">
        <w:rPr>
          <w:rFonts w:ascii="Times New Roman" w:hAnsi="Times New Roman" w:cs="Times New Roman"/>
          <w:color w:val="000000" w:themeColor="text1"/>
          <w:sz w:val="24"/>
          <w:szCs w:val="24"/>
        </w:rPr>
        <w:t xml:space="preserve">, iż będzie </w:t>
      </w:r>
      <w:r w:rsidR="00A1355D" w:rsidRPr="005446FC">
        <w:rPr>
          <w:rFonts w:ascii="Times New Roman" w:hAnsi="Times New Roman" w:cs="Times New Roman"/>
          <w:color w:val="000000" w:themeColor="text1"/>
          <w:sz w:val="24"/>
          <w:szCs w:val="24"/>
        </w:rPr>
        <w:t xml:space="preserve">on </w:t>
      </w:r>
      <w:r w:rsidR="00E45CB3" w:rsidRPr="005446FC">
        <w:rPr>
          <w:rFonts w:ascii="Times New Roman" w:hAnsi="Times New Roman" w:cs="Times New Roman"/>
          <w:color w:val="000000" w:themeColor="text1"/>
          <w:sz w:val="24"/>
          <w:szCs w:val="24"/>
        </w:rPr>
        <w:t xml:space="preserve">widoczny </w:t>
      </w:r>
      <w:r w:rsidR="00850CBA" w:rsidRPr="005446FC">
        <w:rPr>
          <w:rFonts w:ascii="Times New Roman" w:hAnsi="Times New Roman" w:cs="Times New Roman"/>
          <w:color w:val="000000" w:themeColor="text1"/>
          <w:sz w:val="24"/>
          <w:szCs w:val="24"/>
        </w:rPr>
        <w:t>dla </w:t>
      </w:r>
      <w:r w:rsidR="00E45CB3" w:rsidRPr="005446FC">
        <w:rPr>
          <w:rFonts w:ascii="Times New Roman" w:hAnsi="Times New Roman" w:cs="Times New Roman"/>
          <w:color w:val="000000" w:themeColor="text1"/>
          <w:sz w:val="24"/>
          <w:szCs w:val="24"/>
        </w:rPr>
        <w:t>innych uczestnikó</w:t>
      </w:r>
      <w:r w:rsidR="0031319D" w:rsidRPr="005446FC">
        <w:rPr>
          <w:rFonts w:ascii="Times New Roman" w:hAnsi="Times New Roman" w:cs="Times New Roman"/>
          <w:color w:val="000000" w:themeColor="text1"/>
          <w:sz w:val="24"/>
          <w:szCs w:val="24"/>
        </w:rPr>
        <w:t xml:space="preserve">w </w:t>
      </w:r>
      <w:r w:rsidR="00E45CB3" w:rsidRPr="005446FC">
        <w:rPr>
          <w:rFonts w:ascii="Times New Roman" w:hAnsi="Times New Roman" w:cs="Times New Roman"/>
          <w:color w:val="000000" w:themeColor="text1"/>
          <w:sz w:val="24"/>
          <w:szCs w:val="24"/>
        </w:rPr>
        <w:t>obrotu gospodarczego. Zmiana ta wpłynie</w:t>
      </w:r>
      <w:r w:rsidR="00375A65" w:rsidRPr="005446FC">
        <w:rPr>
          <w:rFonts w:ascii="Times New Roman" w:hAnsi="Times New Roman" w:cs="Times New Roman"/>
          <w:color w:val="000000" w:themeColor="text1"/>
          <w:sz w:val="24"/>
          <w:szCs w:val="24"/>
        </w:rPr>
        <w:t xml:space="preserve"> na </w:t>
      </w:r>
      <w:r w:rsidR="00E45CB3" w:rsidRPr="005446FC">
        <w:rPr>
          <w:rFonts w:ascii="Times New Roman" w:hAnsi="Times New Roman" w:cs="Times New Roman"/>
          <w:color w:val="000000" w:themeColor="text1"/>
          <w:sz w:val="24"/>
          <w:szCs w:val="24"/>
        </w:rPr>
        <w:t>zwiększenie pewności</w:t>
      </w:r>
      <w:r w:rsidR="00A05DAF" w:rsidRPr="005446FC">
        <w:rPr>
          <w:rFonts w:ascii="Times New Roman" w:hAnsi="Times New Roman" w:cs="Times New Roman"/>
          <w:color w:val="000000" w:themeColor="text1"/>
          <w:sz w:val="24"/>
          <w:szCs w:val="24"/>
        </w:rPr>
        <w:t xml:space="preserve"> i </w:t>
      </w:r>
      <w:r w:rsidR="00E45CB3" w:rsidRPr="005446FC">
        <w:rPr>
          <w:rFonts w:ascii="Times New Roman" w:hAnsi="Times New Roman" w:cs="Times New Roman"/>
          <w:color w:val="000000" w:themeColor="text1"/>
          <w:sz w:val="24"/>
          <w:szCs w:val="24"/>
        </w:rPr>
        <w:t>sprawności obrotu. Jednocześnie</w:t>
      </w:r>
      <w:r w:rsidR="00375A65" w:rsidRPr="005446FC">
        <w:rPr>
          <w:rFonts w:ascii="Times New Roman" w:hAnsi="Times New Roman" w:cs="Times New Roman"/>
          <w:color w:val="000000" w:themeColor="text1"/>
          <w:sz w:val="24"/>
          <w:szCs w:val="24"/>
        </w:rPr>
        <w:t xml:space="preserve"> na </w:t>
      </w:r>
      <w:r w:rsidR="00E45CB3" w:rsidRPr="005446FC">
        <w:rPr>
          <w:rFonts w:ascii="Times New Roman" w:hAnsi="Times New Roman" w:cs="Times New Roman"/>
          <w:color w:val="000000" w:themeColor="text1"/>
          <w:sz w:val="24"/>
          <w:szCs w:val="24"/>
        </w:rPr>
        <w:t xml:space="preserve">gruncie </w:t>
      </w:r>
      <w:r w:rsidR="00A1355D" w:rsidRPr="005446FC">
        <w:rPr>
          <w:rFonts w:ascii="Times New Roman" w:hAnsi="Times New Roman" w:cs="Times New Roman"/>
          <w:color w:val="000000" w:themeColor="text1"/>
          <w:sz w:val="24"/>
          <w:szCs w:val="24"/>
        </w:rPr>
        <w:t>przepisó</w:t>
      </w:r>
      <w:r w:rsidR="0031319D" w:rsidRPr="005446FC">
        <w:rPr>
          <w:rFonts w:ascii="Times New Roman" w:hAnsi="Times New Roman" w:cs="Times New Roman"/>
          <w:color w:val="000000" w:themeColor="text1"/>
          <w:sz w:val="24"/>
          <w:szCs w:val="24"/>
        </w:rPr>
        <w:t xml:space="preserve">w </w:t>
      </w:r>
      <w:r w:rsidR="00A1355D" w:rsidRPr="005446FC">
        <w:rPr>
          <w:rFonts w:ascii="Times New Roman" w:hAnsi="Times New Roman" w:cs="Times New Roman"/>
          <w:color w:val="000000" w:themeColor="text1"/>
          <w:sz w:val="24"/>
          <w:szCs w:val="24"/>
        </w:rPr>
        <w:t xml:space="preserve">zawartych </w:t>
      </w:r>
      <w:r w:rsidR="0031319D" w:rsidRPr="005446FC">
        <w:rPr>
          <w:rFonts w:ascii="Times New Roman" w:hAnsi="Times New Roman" w:cs="Times New Roman"/>
          <w:color w:val="000000" w:themeColor="text1"/>
          <w:sz w:val="24"/>
          <w:szCs w:val="24"/>
        </w:rPr>
        <w:t xml:space="preserve">w </w:t>
      </w:r>
      <w:r w:rsidR="00E75995" w:rsidRPr="005446FC">
        <w:rPr>
          <w:rFonts w:ascii="Times New Roman" w:hAnsi="Times New Roman" w:cs="Times New Roman"/>
          <w:color w:val="000000" w:themeColor="text1"/>
          <w:sz w:val="24"/>
          <w:szCs w:val="24"/>
        </w:rPr>
        <w:t>projek</w:t>
      </w:r>
      <w:r w:rsidR="00342C4C" w:rsidRPr="005446FC">
        <w:rPr>
          <w:rFonts w:ascii="Times New Roman" w:hAnsi="Times New Roman" w:cs="Times New Roman"/>
          <w:color w:val="000000" w:themeColor="text1"/>
          <w:sz w:val="24"/>
          <w:szCs w:val="24"/>
        </w:rPr>
        <w:t>cie</w:t>
      </w:r>
      <w:r w:rsidR="00A1355D" w:rsidRPr="005446FC">
        <w:rPr>
          <w:rFonts w:ascii="Times New Roman" w:hAnsi="Times New Roman" w:cs="Times New Roman"/>
          <w:color w:val="000000" w:themeColor="text1"/>
          <w:sz w:val="24"/>
          <w:szCs w:val="24"/>
        </w:rPr>
        <w:t xml:space="preserve"> </w:t>
      </w:r>
      <w:r w:rsidR="00E45CB3" w:rsidRPr="005446FC">
        <w:rPr>
          <w:rFonts w:ascii="Times New Roman" w:hAnsi="Times New Roman" w:cs="Times New Roman"/>
          <w:color w:val="000000" w:themeColor="text1"/>
          <w:sz w:val="24"/>
          <w:szCs w:val="24"/>
        </w:rPr>
        <w:t>ustaw</w:t>
      </w:r>
      <w:r w:rsidR="00A1355D" w:rsidRPr="005446FC">
        <w:rPr>
          <w:rFonts w:ascii="Times New Roman" w:hAnsi="Times New Roman" w:cs="Times New Roman"/>
          <w:color w:val="000000" w:themeColor="text1"/>
          <w:sz w:val="24"/>
          <w:szCs w:val="24"/>
        </w:rPr>
        <w:t>y</w:t>
      </w:r>
      <w:r w:rsidR="00E45CB3" w:rsidRPr="005446FC">
        <w:rPr>
          <w:rFonts w:ascii="Times New Roman" w:hAnsi="Times New Roman" w:cs="Times New Roman"/>
          <w:color w:val="000000" w:themeColor="text1"/>
          <w:sz w:val="24"/>
          <w:szCs w:val="24"/>
        </w:rPr>
        <w:t xml:space="preserve"> wskazano, iż przedsiębiorca wpisany </w:t>
      </w:r>
      <w:r w:rsidR="00850CBA" w:rsidRPr="005446FC">
        <w:rPr>
          <w:rFonts w:ascii="Times New Roman" w:hAnsi="Times New Roman" w:cs="Times New Roman"/>
          <w:color w:val="000000" w:themeColor="text1"/>
          <w:sz w:val="24"/>
          <w:szCs w:val="24"/>
        </w:rPr>
        <w:t>do </w:t>
      </w:r>
      <w:r w:rsidR="00E45CB3" w:rsidRPr="005446FC">
        <w:rPr>
          <w:rFonts w:ascii="Times New Roman" w:hAnsi="Times New Roman" w:cs="Times New Roman"/>
          <w:color w:val="000000" w:themeColor="text1"/>
          <w:sz w:val="24"/>
          <w:szCs w:val="24"/>
        </w:rPr>
        <w:t xml:space="preserve">CEIDG może uzyskać </w:t>
      </w:r>
      <w:r w:rsidR="0031319D" w:rsidRPr="005446FC">
        <w:rPr>
          <w:rFonts w:ascii="Times New Roman" w:hAnsi="Times New Roman" w:cs="Times New Roman"/>
          <w:color w:val="000000" w:themeColor="text1"/>
          <w:sz w:val="24"/>
          <w:szCs w:val="24"/>
        </w:rPr>
        <w:t xml:space="preserve">w </w:t>
      </w:r>
      <w:r w:rsidR="00572B36"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572B36" w:rsidRPr="005446FC">
        <w:rPr>
          <w:rFonts w:ascii="Times New Roman" w:hAnsi="Times New Roman" w:cs="Times New Roman"/>
          <w:color w:val="000000" w:themeColor="text1"/>
          <w:sz w:val="24"/>
          <w:szCs w:val="24"/>
        </w:rPr>
        <w:t>elektronicznyc</w:t>
      </w:r>
      <w:r w:rsidR="00725CB6" w:rsidRPr="005446FC">
        <w:rPr>
          <w:rFonts w:ascii="Times New Roman" w:hAnsi="Times New Roman" w:cs="Times New Roman"/>
          <w:color w:val="000000" w:themeColor="text1"/>
          <w:sz w:val="24"/>
          <w:szCs w:val="24"/>
        </w:rPr>
        <w:t>h</w:t>
      </w:r>
      <w:r w:rsidR="00E45CB3" w:rsidRPr="005446FC">
        <w:rPr>
          <w:rFonts w:ascii="Times New Roman" w:hAnsi="Times New Roman" w:cs="Times New Roman"/>
          <w:color w:val="000000" w:themeColor="text1"/>
          <w:sz w:val="24"/>
          <w:szCs w:val="24"/>
        </w:rPr>
        <w:t xml:space="preserve"> możliwość wpisania dwóch adresów. </w:t>
      </w:r>
      <w:r w:rsidR="0031319D" w:rsidRPr="005446FC">
        <w:rPr>
          <w:rFonts w:ascii="Times New Roman" w:hAnsi="Times New Roman" w:cs="Times New Roman"/>
          <w:color w:val="000000" w:themeColor="text1"/>
          <w:sz w:val="24"/>
          <w:szCs w:val="24"/>
        </w:rPr>
        <w:t xml:space="preserve">W </w:t>
      </w:r>
      <w:r w:rsidR="00E45CB3" w:rsidRPr="005446FC">
        <w:rPr>
          <w:rFonts w:ascii="Times New Roman" w:hAnsi="Times New Roman" w:cs="Times New Roman"/>
          <w:color w:val="000000" w:themeColor="text1"/>
          <w:sz w:val="24"/>
          <w:szCs w:val="24"/>
        </w:rPr>
        <w:t xml:space="preserve">ocenie projektodawcy </w:t>
      </w:r>
      <w:r w:rsidR="0031319D" w:rsidRPr="005446FC">
        <w:rPr>
          <w:rFonts w:ascii="Times New Roman" w:hAnsi="Times New Roman" w:cs="Times New Roman"/>
          <w:color w:val="000000" w:themeColor="text1"/>
          <w:sz w:val="24"/>
          <w:szCs w:val="24"/>
        </w:rPr>
        <w:t xml:space="preserve">w </w:t>
      </w:r>
      <w:r w:rsidR="00E45CB3" w:rsidRPr="005446FC">
        <w:rPr>
          <w:rFonts w:ascii="Times New Roman" w:hAnsi="Times New Roman" w:cs="Times New Roman"/>
          <w:color w:val="000000" w:themeColor="text1"/>
          <w:sz w:val="24"/>
          <w:szCs w:val="24"/>
        </w:rPr>
        <w:t xml:space="preserve">ten sposób przedsiębiorcy </w:t>
      </w:r>
      <w:r w:rsidR="006300AE" w:rsidRPr="005446FC">
        <w:rPr>
          <w:rFonts w:ascii="Times New Roman" w:hAnsi="Times New Roman" w:cs="Times New Roman"/>
          <w:color w:val="000000" w:themeColor="text1"/>
          <w:sz w:val="24"/>
          <w:szCs w:val="24"/>
        </w:rPr>
        <w:t xml:space="preserve">otrzymają </w:t>
      </w:r>
      <w:r w:rsidR="0031319D" w:rsidRPr="005446FC">
        <w:rPr>
          <w:rFonts w:ascii="Times New Roman" w:hAnsi="Times New Roman" w:cs="Times New Roman"/>
          <w:color w:val="000000" w:themeColor="text1"/>
          <w:sz w:val="24"/>
          <w:szCs w:val="24"/>
        </w:rPr>
        <w:t xml:space="preserve">w </w:t>
      </w:r>
      <w:r w:rsidR="006300AE" w:rsidRPr="005446FC">
        <w:rPr>
          <w:rFonts w:ascii="Times New Roman" w:hAnsi="Times New Roman" w:cs="Times New Roman"/>
          <w:color w:val="000000" w:themeColor="text1"/>
          <w:sz w:val="24"/>
          <w:szCs w:val="24"/>
        </w:rPr>
        <w:t xml:space="preserve">sferze </w:t>
      </w:r>
      <w:r w:rsidR="00E45CB3" w:rsidRPr="005446FC">
        <w:rPr>
          <w:rFonts w:ascii="Times New Roman" w:hAnsi="Times New Roman" w:cs="Times New Roman"/>
          <w:color w:val="000000" w:themeColor="text1"/>
          <w:sz w:val="24"/>
          <w:szCs w:val="24"/>
        </w:rPr>
        <w:t>doręczeń elektronicznych</w:t>
      </w:r>
      <w:r w:rsidR="00A55032" w:rsidRPr="005446FC">
        <w:rPr>
          <w:rFonts w:ascii="Times New Roman" w:hAnsi="Times New Roman" w:cs="Times New Roman"/>
          <w:color w:val="000000" w:themeColor="text1"/>
          <w:sz w:val="24"/>
          <w:szCs w:val="24"/>
        </w:rPr>
        <w:t xml:space="preserve"> </w:t>
      </w:r>
      <w:r w:rsidR="006300AE" w:rsidRPr="005446FC">
        <w:rPr>
          <w:rFonts w:ascii="Times New Roman" w:hAnsi="Times New Roman" w:cs="Times New Roman"/>
          <w:color w:val="000000" w:themeColor="text1"/>
          <w:sz w:val="24"/>
          <w:szCs w:val="24"/>
        </w:rPr>
        <w:t xml:space="preserve">narzędzia </w:t>
      </w:r>
      <w:r w:rsidR="00850CBA" w:rsidRPr="005446FC">
        <w:rPr>
          <w:rFonts w:ascii="Times New Roman" w:hAnsi="Times New Roman" w:cs="Times New Roman"/>
          <w:color w:val="000000" w:themeColor="text1"/>
          <w:sz w:val="24"/>
          <w:szCs w:val="24"/>
        </w:rPr>
        <w:t>do </w:t>
      </w:r>
      <w:r w:rsidR="006300AE" w:rsidRPr="005446FC">
        <w:rPr>
          <w:rFonts w:ascii="Times New Roman" w:hAnsi="Times New Roman" w:cs="Times New Roman"/>
          <w:color w:val="000000" w:themeColor="text1"/>
          <w:sz w:val="24"/>
          <w:szCs w:val="24"/>
        </w:rPr>
        <w:t xml:space="preserve">rozdzielenia </w:t>
      </w:r>
      <w:r w:rsidR="00A55032" w:rsidRPr="005446FC">
        <w:rPr>
          <w:rFonts w:ascii="Times New Roman" w:hAnsi="Times New Roman" w:cs="Times New Roman"/>
          <w:color w:val="000000" w:themeColor="text1"/>
          <w:sz w:val="24"/>
          <w:szCs w:val="24"/>
        </w:rPr>
        <w:t>komunikacj</w:t>
      </w:r>
      <w:r w:rsidR="006300AE" w:rsidRPr="005446FC">
        <w:rPr>
          <w:rFonts w:ascii="Times New Roman" w:hAnsi="Times New Roman" w:cs="Times New Roman"/>
          <w:color w:val="000000" w:themeColor="text1"/>
          <w:sz w:val="24"/>
          <w:szCs w:val="24"/>
        </w:rPr>
        <w:t>i</w:t>
      </w:r>
      <w:r w:rsidR="00A55032"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E5404D">
        <w:rPr>
          <w:rFonts w:ascii="Times New Roman" w:hAnsi="Times New Roman" w:cs="Times New Roman"/>
          <w:color w:val="000000" w:themeColor="text1"/>
          <w:sz w:val="24"/>
          <w:szCs w:val="24"/>
        </w:rPr>
        <w:t> </w:t>
      </w:r>
      <w:r w:rsidR="00A55032" w:rsidRPr="005446FC">
        <w:rPr>
          <w:rFonts w:ascii="Times New Roman" w:hAnsi="Times New Roman" w:cs="Times New Roman"/>
          <w:color w:val="000000" w:themeColor="text1"/>
          <w:sz w:val="24"/>
          <w:szCs w:val="24"/>
        </w:rPr>
        <w:t xml:space="preserve">zakresie </w:t>
      </w:r>
      <w:r w:rsidR="00E45CB3"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E45CB3" w:rsidRPr="005446FC">
        <w:rPr>
          <w:rFonts w:ascii="Times New Roman" w:hAnsi="Times New Roman" w:cs="Times New Roman"/>
          <w:color w:val="000000" w:themeColor="text1"/>
          <w:sz w:val="24"/>
          <w:szCs w:val="24"/>
        </w:rPr>
        <w:t>związan</w:t>
      </w:r>
      <w:r w:rsidR="00A55032" w:rsidRPr="005446FC">
        <w:rPr>
          <w:rFonts w:ascii="Times New Roman" w:hAnsi="Times New Roman" w:cs="Times New Roman"/>
          <w:color w:val="000000" w:themeColor="text1"/>
          <w:sz w:val="24"/>
          <w:szCs w:val="24"/>
        </w:rPr>
        <w:t>ych</w:t>
      </w:r>
      <w:r w:rsidR="00375A65" w:rsidRPr="005446FC">
        <w:rPr>
          <w:rFonts w:ascii="Times New Roman" w:hAnsi="Times New Roman" w:cs="Times New Roman"/>
          <w:color w:val="000000" w:themeColor="text1"/>
          <w:sz w:val="24"/>
          <w:szCs w:val="24"/>
        </w:rPr>
        <w:t xml:space="preserve"> z </w:t>
      </w:r>
      <w:r w:rsidR="00E45CB3" w:rsidRPr="005446FC">
        <w:rPr>
          <w:rFonts w:ascii="Times New Roman" w:hAnsi="Times New Roman" w:cs="Times New Roman"/>
          <w:color w:val="000000" w:themeColor="text1"/>
          <w:sz w:val="24"/>
          <w:szCs w:val="24"/>
        </w:rPr>
        <w:t>prowadzaną przez nich jednoosobową działalnością go</w:t>
      </w:r>
      <w:r w:rsidR="00A55032" w:rsidRPr="005446FC">
        <w:rPr>
          <w:rFonts w:ascii="Times New Roman" w:hAnsi="Times New Roman" w:cs="Times New Roman"/>
          <w:color w:val="000000" w:themeColor="text1"/>
          <w:sz w:val="24"/>
          <w:szCs w:val="24"/>
        </w:rPr>
        <w:t>spodarczą</w:t>
      </w:r>
      <w:r w:rsidR="004B36A1" w:rsidRPr="005446FC">
        <w:rPr>
          <w:rFonts w:ascii="Times New Roman" w:hAnsi="Times New Roman" w:cs="Times New Roman"/>
          <w:color w:val="000000" w:themeColor="text1"/>
          <w:sz w:val="24"/>
          <w:szCs w:val="24"/>
        </w:rPr>
        <w:t xml:space="preserve"> od </w:t>
      </w:r>
      <w:r w:rsidR="00A55032" w:rsidRPr="005446FC">
        <w:rPr>
          <w:rFonts w:ascii="Times New Roman" w:hAnsi="Times New Roman" w:cs="Times New Roman"/>
          <w:color w:val="000000" w:themeColor="text1"/>
          <w:sz w:val="24"/>
          <w:szCs w:val="24"/>
        </w:rPr>
        <w:t>pozostałych spraw.</w:t>
      </w:r>
      <w:r w:rsidR="004B4EC0" w:rsidRPr="005446FC">
        <w:rPr>
          <w:rFonts w:ascii="Times New Roman" w:hAnsi="Times New Roman" w:cs="Times New Roman"/>
          <w:color w:val="000000" w:themeColor="text1"/>
          <w:sz w:val="24"/>
          <w:szCs w:val="24"/>
        </w:rPr>
        <w:t xml:space="preserve"> Dodatkowo –</w:t>
      </w:r>
      <w:r w:rsidR="00850CBA" w:rsidRPr="005446FC">
        <w:rPr>
          <w:rFonts w:ascii="Times New Roman" w:hAnsi="Times New Roman" w:cs="Times New Roman"/>
          <w:color w:val="000000" w:themeColor="text1"/>
          <w:sz w:val="24"/>
          <w:szCs w:val="24"/>
        </w:rPr>
        <w:t xml:space="preserve"> o </w:t>
      </w:r>
      <w:r w:rsidR="004B4EC0" w:rsidRPr="005446FC">
        <w:rPr>
          <w:rFonts w:ascii="Times New Roman" w:hAnsi="Times New Roman" w:cs="Times New Roman"/>
          <w:color w:val="000000" w:themeColor="text1"/>
          <w:sz w:val="24"/>
          <w:szCs w:val="24"/>
        </w:rPr>
        <w:t xml:space="preserve">czym była już mowa wcześniej - możliwość posiadania dwóch odrębnych </w:t>
      </w:r>
      <w:r w:rsidR="003874D1"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3874D1" w:rsidRPr="005446FC">
        <w:rPr>
          <w:rFonts w:ascii="Times New Roman" w:hAnsi="Times New Roman" w:cs="Times New Roman"/>
          <w:color w:val="000000" w:themeColor="text1"/>
          <w:sz w:val="24"/>
          <w:szCs w:val="24"/>
        </w:rPr>
        <w:t>doręczeń elektronicznych</w:t>
      </w:r>
      <w:r w:rsidR="004B4EC0" w:rsidRPr="005446FC">
        <w:rPr>
          <w:rFonts w:ascii="Times New Roman" w:hAnsi="Times New Roman" w:cs="Times New Roman"/>
          <w:color w:val="000000" w:themeColor="text1"/>
          <w:sz w:val="24"/>
          <w:szCs w:val="24"/>
        </w:rPr>
        <w:t xml:space="preserve"> umożliwi realizację obowiązku posiadania </w:t>
      </w:r>
      <w:r w:rsidR="003874D1" w:rsidRPr="005446FC">
        <w:rPr>
          <w:rFonts w:ascii="Times New Roman" w:hAnsi="Times New Roman" w:cs="Times New Roman"/>
          <w:color w:val="000000" w:themeColor="text1"/>
          <w:sz w:val="24"/>
          <w:szCs w:val="24"/>
        </w:rPr>
        <w:t>tak</w:t>
      </w:r>
      <w:r w:rsidR="00E5404D">
        <w:rPr>
          <w:rFonts w:ascii="Times New Roman" w:hAnsi="Times New Roman" w:cs="Times New Roman"/>
          <w:color w:val="000000" w:themeColor="text1"/>
          <w:sz w:val="24"/>
          <w:szCs w:val="24"/>
        </w:rPr>
        <w:t>iego</w:t>
      </w:r>
      <w:r w:rsidR="003874D1" w:rsidRPr="005446FC">
        <w:rPr>
          <w:rFonts w:ascii="Times New Roman" w:hAnsi="Times New Roman" w:cs="Times New Roman"/>
          <w:color w:val="000000" w:themeColor="text1"/>
          <w:sz w:val="24"/>
          <w:szCs w:val="24"/>
        </w:rPr>
        <w:t xml:space="preserve"> </w:t>
      </w:r>
      <w:r w:rsidR="004B4EC0" w:rsidRPr="005446FC">
        <w:rPr>
          <w:rFonts w:ascii="Times New Roman" w:hAnsi="Times New Roman" w:cs="Times New Roman"/>
          <w:color w:val="000000" w:themeColor="text1"/>
          <w:sz w:val="24"/>
          <w:szCs w:val="24"/>
        </w:rPr>
        <w:t xml:space="preserve">adresu </w:t>
      </w:r>
      <w:r w:rsidR="0031319D" w:rsidRPr="005446FC">
        <w:rPr>
          <w:rFonts w:ascii="Times New Roman" w:hAnsi="Times New Roman" w:cs="Times New Roman"/>
          <w:color w:val="000000" w:themeColor="text1"/>
          <w:sz w:val="24"/>
          <w:szCs w:val="24"/>
        </w:rPr>
        <w:t xml:space="preserve">w </w:t>
      </w:r>
      <w:r w:rsidR="002C6BBF" w:rsidRPr="005446FC">
        <w:rPr>
          <w:rFonts w:ascii="Times New Roman" w:hAnsi="Times New Roman" w:cs="Times New Roman"/>
          <w:color w:val="000000" w:themeColor="text1"/>
          <w:sz w:val="24"/>
          <w:szCs w:val="24"/>
        </w:rPr>
        <w:t xml:space="preserve">roli przedsiębiorcy wpisanego </w:t>
      </w:r>
      <w:r w:rsidR="00850CBA" w:rsidRPr="005446FC">
        <w:rPr>
          <w:rFonts w:ascii="Times New Roman" w:hAnsi="Times New Roman" w:cs="Times New Roman"/>
          <w:color w:val="000000" w:themeColor="text1"/>
          <w:sz w:val="24"/>
          <w:szCs w:val="24"/>
        </w:rPr>
        <w:t>do </w:t>
      </w:r>
      <w:r w:rsidR="0032298A">
        <w:rPr>
          <w:rFonts w:ascii="Times New Roman" w:hAnsi="Times New Roman" w:cs="Times New Roman"/>
          <w:color w:val="000000" w:themeColor="text1"/>
          <w:sz w:val="24"/>
          <w:szCs w:val="24"/>
        </w:rPr>
        <w:t>CEIDG</w:t>
      </w:r>
      <w:r w:rsidR="00C268C6" w:rsidRPr="005446FC">
        <w:rPr>
          <w:rFonts w:ascii="Times New Roman" w:hAnsi="Times New Roman" w:cs="Times New Roman"/>
          <w:color w:val="000000" w:themeColor="text1"/>
          <w:sz w:val="24"/>
          <w:szCs w:val="24"/>
        </w:rPr>
        <w:t xml:space="preserve">, przy jednoczesnym braku konieczności wpisywania </w:t>
      </w:r>
      <w:r w:rsidR="00850CBA" w:rsidRPr="005446FC">
        <w:rPr>
          <w:rFonts w:ascii="Times New Roman" w:hAnsi="Times New Roman" w:cs="Times New Roman"/>
          <w:color w:val="000000" w:themeColor="text1"/>
          <w:sz w:val="24"/>
          <w:szCs w:val="24"/>
        </w:rPr>
        <w:t>do </w:t>
      </w:r>
      <w:r w:rsidR="00C268C6"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C268C6"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002B7169" w:rsidRPr="005446FC">
        <w:rPr>
          <w:rFonts w:ascii="Times New Roman" w:hAnsi="Times New Roman" w:cs="Times New Roman"/>
          <w:color w:val="000000" w:themeColor="text1"/>
          <w:sz w:val="24"/>
          <w:szCs w:val="24"/>
        </w:rPr>
        <w:t>doręczeń ele</w:t>
      </w:r>
      <w:r w:rsidR="003874D1" w:rsidRPr="005446FC">
        <w:rPr>
          <w:rFonts w:ascii="Times New Roman" w:hAnsi="Times New Roman" w:cs="Times New Roman"/>
          <w:color w:val="000000" w:themeColor="text1"/>
          <w:sz w:val="24"/>
          <w:szCs w:val="24"/>
        </w:rPr>
        <w:t xml:space="preserve">ktronicznych </w:t>
      </w:r>
      <w:r w:rsidR="00C268C6" w:rsidRPr="005446FC">
        <w:rPr>
          <w:rFonts w:ascii="Times New Roman" w:hAnsi="Times New Roman" w:cs="Times New Roman"/>
          <w:color w:val="000000" w:themeColor="text1"/>
          <w:sz w:val="24"/>
          <w:szCs w:val="24"/>
        </w:rPr>
        <w:t xml:space="preserve">posiadanej </w:t>
      </w:r>
      <w:r w:rsidR="006357F7" w:rsidRPr="005446FC">
        <w:rPr>
          <w:rFonts w:ascii="Times New Roman" w:hAnsi="Times New Roman" w:cs="Times New Roman"/>
          <w:color w:val="000000" w:themeColor="text1"/>
          <w:sz w:val="24"/>
          <w:szCs w:val="24"/>
        </w:rPr>
        <w:t>jako osoba fizyczna.</w:t>
      </w:r>
    </w:p>
    <w:p w14:paraId="3F1A6895" w14:textId="6CB7FCE6" w:rsidR="00AF3B6A" w:rsidRPr="005446FC" w:rsidRDefault="00AF3B6A"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Należy wskazać, że wprowadzenie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obowiązku 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stanowi działanie proporcjonalne.</w:t>
      </w:r>
      <w:r w:rsidR="00BE67C7" w:rsidRPr="005446FC">
        <w:rPr>
          <w:rFonts w:ascii="Times New Roman" w:hAnsi="Times New Roman" w:cs="Times New Roman"/>
          <w:color w:val="000000" w:themeColor="text1"/>
          <w:sz w:val="24"/>
          <w:szCs w:val="24"/>
        </w:rPr>
        <w:t xml:space="preserve"> P</w:t>
      </w:r>
      <w:r w:rsidR="004B36A1"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 xml:space="preserve">pierwsze, obowiązek ten nie stanowi wprost obciążenia finansowego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podmiotu, gdyż adres</w:t>
      </w:r>
      <w:r w:rsidR="00BE67C7" w:rsidRPr="005446FC">
        <w:rPr>
          <w:rFonts w:ascii="Times New Roman" w:hAnsi="Times New Roman" w:cs="Times New Roman"/>
          <w:color w:val="000000" w:themeColor="text1"/>
          <w:sz w:val="24"/>
          <w:szCs w:val="24"/>
        </w:rPr>
        <w:t xml:space="preserve"> do doręczeń elektronicznych</w:t>
      </w:r>
      <w:r w:rsidRPr="005446FC">
        <w:rPr>
          <w:rFonts w:ascii="Times New Roman" w:hAnsi="Times New Roman" w:cs="Times New Roman"/>
          <w:color w:val="000000" w:themeColor="text1"/>
          <w:sz w:val="24"/>
          <w:szCs w:val="24"/>
        </w:rPr>
        <w:t xml:space="preserve"> powiązany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publiczną usługą rejestrowanego doręczenia elektronicznego jest zapewniany bezpłatnie.</w:t>
      </w:r>
      <w:r w:rsidR="004B36A1" w:rsidRPr="005446FC">
        <w:rPr>
          <w:rFonts w:ascii="Times New Roman" w:hAnsi="Times New Roman" w:cs="Times New Roman"/>
          <w:color w:val="000000" w:themeColor="text1"/>
          <w:sz w:val="24"/>
          <w:szCs w:val="24"/>
        </w:rPr>
        <w:t xml:space="preserve"> </w:t>
      </w:r>
      <w:r w:rsidR="0032298A">
        <w:rPr>
          <w:rFonts w:ascii="Times New Roman" w:hAnsi="Times New Roman" w:cs="Times New Roman"/>
          <w:color w:val="000000" w:themeColor="text1"/>
          <w:sz w:val="24"/>
          <w:szCs w:val="24"/>
        </w:rPr>
        <w:t>P</w:t>
      </w:r>
      <w:r w:rsidR="004B36A1"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 xml:space="preserve">drugie, dotyczy </w:t>
      </w:r>
      <w:r w:rsidR="00A947CD" w:rsidRPr="005446FC">
        <w:rPr>
          <w:rFonts w:ascii="Times New Roman" w:hAnsi="Times New Roman" w:cs="Times New Roman"/>
          <w:color w:val="000000" w:themeColor="text1"/>
          <w:sz w:val="24"/>
          <w:szCs w:val="24"/>
        </w:rPr>
        <w:t xml:space="preserve">on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profesjonalnych</w:t>
      </w:r>
      <w:r w:rsidR="00A947CD" w:rsidRPr="005446FC">
        <w:rPr>
          <w:rFonts w:ascii="Times New Roman" w:hAnsi="Times New Roman" w:cs="Times New Roman"/>
          <w:color w:val="000000" w:themeColor="text1"/>
          <w:sz w:val="24"/>
          <w:szCs w:val="24"/>
        </w:rPr>
        <w:t xml:space="preserve"> </w:t>
      </w:r>
      <w:r w:rsidR="00E5404D">
        <w:rPr>
          <w:rFonts w:ascii="Times New Roman" w:hAnsi="Times New Roman" w:cs="Times New Roman"/>
          <w:color w:val="000000" w:themeColor="text1"/>
          <w:sz w:val="24"/>
          <w:szCs w:val="24"/>
        </w:rPr>
        <w:t>[</w:t>
      </w:r>
      <w:r w:rsidR="00A947CD" w:rsidRPr="005446FC">
        <w:rPr>
          <w:rFonts w:ascii="Times New Roman" w:hAnsi="Times New Roman" w:cs="Times New Roman"/>
          <w:color w:val="000000" w:themeColor="text1"/>
          <w:sz w:val="24"/>
          <w:szCs w:val="24"/>
        </w:rPr>
        <w:t xml:space="preserve">rejestrowanych, tj. wpisanych </w:t>
      </w:r>
      <w:r w:rsidR="00850CBA" w:rsidRPr="005446FC">
        <w:rPr>
          <w:rFonts w:ascii="Times New Roman" w:hAnsi="Times New Roman" w:cs="Times New Roman"/>
          <w:color w:val="000000" w:themeColor="text1"/>
          <w:sz w:val="24"/>
          <w:szCs w:val="24"/>
        </w:rPr>
        <w:t>do </w:t>
      </w:r>
      <w:r w:rsidR="00A947CD" w:rsidRPr="005446FC">
        <w:rPr>
          <w:rFonts w:ascii="Times New Roman" w:hAnsi="Times New Roman" w:cs="Times New Roman"/>
          <w:color w:val="000000" w:themeColor="text1"/>
          <w:sz w:val="24"/>
          <w:szCs w:val="24"/>
        </w:rPr>
        <w:t>CEIDG lub KRS – wyłączane spod tego obowiązku są stowarzyszenia zwykłe, rejestrowane oraz osoby dopiero zaczynające działalność gospodarczą</w:t>
      </w:r>
      <w:r w:rsidR="00375A65" w:rsidRPr="005446FC">
        <w:rPr>
          <w:rFonts w:ascii="Times New Roman" w:hAnsi="Times New Roman" w:cs="Times New Roman"/>
          <w:color w:val="000000" w:themeColor="text1"/>
          <w:sz w:val="24"/>
          <w:szCs w:val="24"/>
        </w:rPr>
        <w:t xml:space="preserve"> na </w:t>
      </w:r>
      <w:r w:rsidR="00A947CD" w:rsidRPr="005446FC">
        <w:rPr>
          <w:rFonts w:ascii="Times New Roman" w:hAnsi="Times New Roman" w:cs="Times New Roman"/>
          <w:color w:val="000000" w:themeColor="text1"/>
          <w:sz w:val="24"/>
          <w:szCs w:val="24"/>
        </w:rPr>
        <w:t>podstawie art. 5 ustawy</w:t>
      </w:r>
      <w:r w:rsidR="00375A65" w:rsidRPr="005446FC">
        <w:rPr>
          <w:rFonts w:ascii="Times New Roman" w:hAnsi="Times New Roman" w:cs="Times New Roman"/>
          <w:color w:val="000000" w:themeColor="text1"/>
          <w:sz w:val="24"/>
          <w:szCs w:val="24"/>
        </w:rPr>
        <w:t xml:space="preserve"> z </w:t>
      </w:r>
      <w:r w:rsidR="00A947CD" w:rsidRPr="005446FC">
        <w:rPr>
          <w:rFonts w:ascii="Times New Roman" w:hAnsi="Times New Roman" w:cs="Times New Roman"/>
          <w:color w:val="000000" w:themeColor="text1"/>
          <w:sz w:val="24"/>
          <w:szCs w:val="24"/>
        </w:rPr>
        <w:t>dnia 6 marca 2018 r. – Prawo przedsiębiorców</w:t>
      </w:r>
      <w:r w:rsidR="0032298A">
        <w:rPr>
          <w:rFonts w:ascii="Times New Roman" w:hAnsi="Times New Roman" w:cs="Times New Roman"/>
          <w:color w:val="000000" w:themeColor="text1"/>
          <w:sz w:val="24"/>
          <w:szCs w:val="24"/>
        </w:rPr>
        <w:t xml:space="preserve"> (Dz. U. z 2019 r. poz. 1292</w:t>
      </w:r>
      <w:r w:rsidR="005A6EE5">
        <w:rPr>
          <w:rFonts w:ascii="Times New Roman" w:hAnsi="Times New Roman" w:cs="Times New Roman"/>
          <w:color w:val="000000" w:themeColor="text1"/>
          <w:sz w:val="24"/>
          <w:szCs w:val="24"/>
        </w:rPr>
        <w:t xml:space="preserve"> i 1495</w:t>
      </w:r>
      <w:r w:rsidR="0032298A">
        <w:rPr>
          <w:rFonts w:ascii="Times New Roman" w:hAnsi="Times New Roman" w:cs="Times New Roman"/>
          <w:color w:val="000000" w:themeColor="text1"/>
          <w:sz w:val="24"/>
          <w:szCs w:val="24"/>
        </w:rPr>
        <w:t>)</w:t>
      </w:r>
      <w:r w:rsidR="00E5404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działających jako profesjonaliści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rynku gospodarczym.</w:t>
      </w:r>
      <w:r w:rsidR="004B36A1" w:rsidRPr="005446FC">
        <w:rPr>
          <w:rFonts w:ascii="Times New Roman" w:hAnsi="Times New Roman" w:cs="Times New Roman"/>
          <w:color w:val="000000" w:themeColor="text1"/>
          <w:sz w:val="24"/>
          <w:szCs w:val="24"/>
        </w:rPr>
        <w:t xml:space="preserve"> </w:t>
      </w:r>
      <w:r w:rsidR="0032298A">
        <w:rPr>
          <w:rFonts w:ascii="Times New Roman" w:hAnsi="Times New Roman" w:cs="Times New Roman"/>
          <w:color w:val="000000" w:themeColor="text1"/>
          <w:sz w:val="24"/>
          <w:szCs w:val="24"/>
        </w:rPr>
        <w:t>P</w:t>
      </w:r>
      <w:r w:rsidR="004B36A1"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 xml:space="preserve">trzecie, osoby te nie są zobowiązane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samodzielne</w:t>
      </w:r>
      <w:r w:rsidR="00A947CD" w:rsidRPr="005446FC">
        <w:rPr>
          <w:rFonts w:ascii="Times New Roman" w:hAnsi="Times New Roman" w:cs="Times New Roman"/>
          <w:color w:val="000000" w:themeColor="text1"/>
          <w:sz w:val="24"/>
          <w:szCs w:val="24"/>
        </w:rPr>
        <w:t>j</w:t>
      </w:r>
      <w:r w:rsidRPr="005446FC">
        <w:rPr>
          <w:rFonts w:ascii="Times New Roman" w:hAnsi="Times New Roman" w:cs="Times New Roman"/>
          <w:color w:val="000000" w:themeColor="text1"/>
          <w:sz w:val="24"/>
          <w:szCs w:val="24"/>
        </w:rPr>
        <w:t xml:space="preserve"> </w:t>
      </w:r>
      <w:r w:rsidR="00A947CD" w:rsidRPr="005446FC">
        <w:rPr>
          <w:rFonts w:ascii="Times New Roman" w:hAnsi="Times New Roman" w:cs="Times New Roman"/>
          <w:color w:val="000000" w:themeColor="text1"/>
          <w:sz w:val="24"/>
          <w:szCs w:val="24"/>
        </w:rPr>
        <w:t>obsługi</w:t>
      </w:r>
      <w:r w:rsidRPr="005446FC">
        <w:rPr>
          <w:rFonts w:ascii="Times New Roman" w:hAnsi="Times New Roman" w:cs="Times New Roman"/>
          <w:color w:val="000000" w:themeColor="text1"/>
          <w:sz w:val="24"/>
          <w:szCs w:val="24"/>
        </w:rPr>
        <w:t xml:space="preserve">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A947CD"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ich imieniu mogą prowadzić je wyspecjalizowane podmiot</w:t>
      </w:r>
      <w:r w:rsidR="00A947CD"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np. firmy księgowe lub też firmy doradcze.</w:t>
      </w:r>
      <w:r w:rsidR="004B36A1" w:rsidRPr="005446FC">
        <w:rPr>
          <w:rFonts w:ascii="Times New Roman" w:hAnsi="Times New Roman" w:cs="Times New Roman"/>
          <w:color w:val="000000" w:themeColor="text1"/>
          <w:sz w:val="24"/>
          <w:szCs w:val="24"/>
        </w:rPr>
        <w:t xml:space="preserve"> </w:t>
      </w:r>
      <w:r w:rsidR="0032298A">
        <w:rPr>
          <w:rFonts w:ascii="Times New Roman" w:hAnsi="Times New Roman" w:cs="Times New Roman"/>
          <w:color w:val="000000" w:themeColor="text1"/>
          <w:sz w:val="24"/>
          <w:szCs w:val="24"/>
        </w:rPr>
        <w:t>P</w:t>
      </w:r>
      <w:r w:rsidR="0032298A"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 xml:space="preserve">czwarte, projektodawca dąży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ułatwienia </w:t>
      </w:r>
      <w:r w:rsidR="0031319D" w:rsidRPr="005446FC">
        <w:rPr>
          <w:rFonts w:ascii="Times New Roman" w:hAnsi="Times New Roman" w:cs="Times New Roman"/>
          <w:color w:val="000000" w:themeColor="text1"/>
          <w:sz w:val="24"/>
          <w:szCs w:val="24"/>
        </w:rPr>
        <w:t>w</w:t>
      </w:r>
      <w:r w:rsidR="00E5404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procedurze wpisywan</w:t>
      </w:r>
      <w:r w:rsidR="00A947CD" w:rsidRPr="005446FC">
        <w:rPr>
          <w:rFonts w:ascii="Times New Roman" w:hAnsi="Times New Roman" w:cs="Times New Roman"/>
          <w:color w:val="000000" w:themeColor="text1"/>
          <w:sz w:val="24"/>
          <w:szCs w:val="24"/>
        </w:rPr>
        <w:t>ia</w:t>
      </w:r>
      <w:r w:rsidRPr="005446FC">
        <w:rPr>
          <w:rFonts w:ascii="Times New Roman" w:hAnsi="Times New Roman" w:cs="Times New Roman"/>
          <w:color w:val="000000" w:themeColor="text1"/>
          <w:sz w:val="24"/>
          <w:szCs w:val="24"/>
        </w:rPr>
        <w:t xml:space="preserve">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A947CD"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E5404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łącząc t</w:t>
      </w:r>
      <w:r w:rsidR="00E5404D">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 xml:space="preserve"> procedurę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procedurami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CEIDG</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KRS</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 xml:space="preserve">to, aby zminimalizować obowiązki administracyjne. Wprowadzenie obowiązku 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w:t>
      </w:r>
      <w:r w:rsidR="00A947CD" w:rsidRPr="005446FC">
        <w:rPr>
          <w:rFonts w:ascii="Times New Roman" w:hAnsi="Times New Roman" w:cs="Times New Roman"/>
          <w:color w:val="000000" w:themeColor="text1"/>
          <w:sz w:val="24"/>
          <w:szCs w:val="24"/>
        </w:rPr>
        <w:t xml:space="preserve"> elektronicznych</w:t>
      </w:r>
      <w:r w:rsidRPr="005446FC">
        <w:rPr>
          <w:rFonts w:ascii="Times New Roman" w:hAnsi="Times New Roman" w:cs="Times New Roman"/>
          <w:color w:val="000000" w:themeColor="text1"/>
          <w:sz w:val="24"/>
          <w:szCs w:val="24"/>
        </w:rPr>
        <w:t xml:space="preserve">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wiąże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przechodzeniem polskiej gospodarki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kierunku gospodarki 4.0</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jest zgodne ze Strategią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rzecz Odpowiedzialnego Rozwoju. Stanowi też realizację art. 67 ustawy</w:t>
      </w:r>
      <w:r w:rsidR="00375A65" w:rsidRPr="005446FC">
        <w:rPr>
          <w:rFonts w:ascii="Times New Roman" w:hAnsi="Times New Roman" w:cs="Times New Roman"/>
          <w:color w:val="000000" w:themeColor="text1"/>
          <w:sz w:val="24"/>
          <w:szCs w:val="24"/>
        </w:rPr>
        <w:t xml:space="preserve"> z </w:t>
      </w:r>
      <w:r w:rsidR="00A947CD" w:rsidRPr="005446FC">
        <w:rPr>
          <w:rFonts w:ascii="Times New Roman" w:hAnsi="Times New Roman" w:cs="Times New Roman"/>
          <w:color w:val="000000" w:themeColor="text1"/>
          <w:sz w:val="24"/>
          <w:szCs w:val="24"/>
        </w:rPr>
        <w:t>dnia 6 marca 2018 r.</w:t>
      </w:r>
      <w:r w:rsidRPr="005446FC">
        <w:rPr>
          <w:rFonts w:ascii="Times New Roman" w:hAnsi="Times New Roman" w:cs="Times New Roman"/>
          <w:color w:val="000000" w:themeColor="text1"/>
          <w:sz w:val="24"/>
          <w:szCs w:val="24"/>
        </w:rPr>
        <w:t xml:space="preserve"> </w:t>
      </w:r>
      <w:r w:rsidR="00A947C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Prawo przedsiębiorców, gdzie wskazuj</w:t>
      </w:r>
      <w:r w:rsidR="00336B34"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się, że opracowując projekt aktu normatywnego określającego zasady podejmowania, wykonywania lub zakończenia działalności gospodarczej, należy kierować się zasadami proporcjonalności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adekwatności, a</w:t>
      </w:r>
      <w:r w:rsidR="00E5404D">
        <w:rPr>
          <w:rFonts w:ascii="Times New Roman" w:hAnsi="Times New Roman" w:cs="Times New Roman"/>
          <w:color w:val="000000" w:themeColor="text1"/>
          <w:sz w:val="24"/>
          <w:szCs w:val="24"/>
        </w:rPr>
        <w:t>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szczególności m.in. dążyć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umożliwienia realizacji obowiązkó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informacyjnych </w:t>
      </w:r>
      <w:r w:rsidR="0031319D" w:rsidRPr="005446FC">
        <w:rPr>
          <w:rFonts w:ascii="Times New Roman" w:hAnsi="Times New Roman" w:cs="Times New Roman"/>
          <w:color w:val="000000" w:themeColor="text1"/>
          <w:sz w:val="24"/>
          <w:szCs w:val="24"/>
        </w:rPr>
        <w:t>w</w:t>
      </w:r>
      <w:r w:rsidR="00E5404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postaci elektronicznej. Rozłożenie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czasie obowiązku wprowadzania posiadania adresu </w:t>
      </w:r>
      <w:r w:rsidR="0031319D" w:rsidRPr="005446FC">
        <w:rPr>
          <w:rFonts w:ascii="Times New Roman" w:hAnsi="Times New Roman" w:cs="Times New Roman"/>
          <w:color w:val="000000" w:themeColor="text1"/>
          <w:sz w:val="24"/>
          <w:szCs w:val="24"/>
        </w:rPr>
        <w:t>w</w:t>
      </w:r>
      <w:r w:rsidR="00E5404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obiektywne kryteria dostosowane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aktywności 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KRS</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CEIDG stanowi spełnienie konstytucyjnych kryterió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proporcjonalności działań ustawodawcy. Należy wskazać, że wprowadzania obowiązkó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 tak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zawodó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zaufania publicznego</w:t>
      </w:r>
      <w:r w:rsidR="00BB4C0A"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nie jest działaniem wyłącznie jednostronnym.</w:t>
      </w:r>
      <w:r w:rsidR="00375A65" w:rsidRPr="005446FC">
        <w:rPr>
          <w:rFonts w:ascii="Times New Roman" w:hAnsi="Times New Roman" w:cs="Times New Roman"/>
          <w:color w:val="000000" w:themeColor="text1"/>
          <w:sz w:val="24"/>
          <w:szCs w:val="24"/>
        </w:rPr>
        <w:t xml:space="preserve"> </w:t>
      </w:r>
      <w:r w:rsidR="00F05DBF">
        <w:rPr>
          <w:rFonts w:ascii="Times New Roman" w:hAnsi="Times New Roman" w:cs="Times New Roman"/>
          <w:color w:val="000000" w:themeColor="text1"/>
          <w:sz w:val="24"/>
          <w:szCs w:val="24"/>
        </w:rPr>
        <w:t>Z</w:t>
      </w:r>
      <w:r w:rsidR="00F05DB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drugiej strony ustawodawca nakłada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administrację obowiązek prowadzenia komunikacji elektronicznej</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podmiotami posiadających adresy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 dotyczy to niemal wszystkich procedur,</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procedurą administracyjną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czele. Wejście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życie projektu ustawy in fine będzie stanowić nie obciążenie</w:t>
      </w:r>
      <w:r w:rsidR="00E5404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 ułatwienie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prowadzenia działalności zawodowej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gospodarczej </w:t>
      </w:r>
      <w:r w:rsidR="00E5404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szczególności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kontaktach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administracją publiczną.</w:t>
      </w:r>
    </w:p>
    <w:p w14:paraId="732AFD88" w14:textId="66D5F4D4" w:rsidR="00541946" w:rsidRPr="005446FC" w:rsidRDefault="00541946"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Celem umożliwienia wnioskowania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za</w:t>
      </w:r>
      <w:r w:rsidR="009766F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pośrednictwem CEIDG umocowuje się – co znajduje odzwierciedlenie </w:t>
      </w:r>
      <w:r w:rsidR="0031319D" w:rsidRPr="005446FC">
        <w:rPr>
          <w:rFonts w:ascii="Times New Roman" w:hAnsi="Times New Roman" w:cs="Times New Roman"/>
          <w:color w:val="000000" w:themeColor="text1"/>
          <w:sz w:val="24"/>
          <w:szCs w:val="24"/>
        </w:rPr>
        <w:t>w</w:t>
      </w:r>
      <w:r w:rsidR="009766F9" w:rsidRPr="005446FC">
        <w:rPr>
          <w:rFonts w:ascii="Times New Roman" w:hAnsi="Times New Roman" w:cs="Times New Roman"/>
          <w:color w:val="000000" w:themeColor="text1"/>
          <w:sz w:val="24"/>
          <w:szCs w:val="24"/>
        </w:rPr>
        <w:t> nowo</w:t>
      </w:r>
      <w:r w:rsidR="00E5404D">
        <w:rPr>
          <w:rFonts w:ascii="Times New Roman" w:hAnsi="Times New Roman" w:cs="Times New Roman"/>
          <w:color w:val="000000" w:themeColor="text1"/>
          <w:sz w:val="24"/>
          <w:szCs w:val="24"/>
        </w:rPr>
        <w:t xml:space="preserve"> </w:t>
      </w:r>
      <w:r w:rsidR="009766F9" w:rsidRPr="005446FC">
        <w:rPr>
          <w:rFonts w:ascii="Times New Roman" w:hAnsi="Times New Roman" w:cs="Times New Roman"/>
          <w:color w:val="000000" w:themeColor="text1"/>
          <w:sz w:val="24"/>
          <w:szCs w:val="24"/>
        </w:rPr>
        <w:t xml:space="preserve">projektowanym </w:t>
      </w:r>
      <w:r w:rsidRPr="005446FC">
        <w:rPr>
          <w:rFonts w:ascii="Times New Roman" w:hAnsi="Times New Roman" w:cs="Times New Roman"/>
          <w:color w:val="000000" w:themeColor="text1"/>
          <w:sz w:val="24"/>
          <w:szCs w:val="24"/>
        </w:rPr>
        <w:t>art. 6</w:t>
      </w:r>
      <w:r w:rsidR="009766F9"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 przekazywanie przez CEIDG (za pośrednictwem systemu teleinformatycznego CEIDG)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danych niezbędnych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dokonania wpisu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(co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publicznej usługi rejestrowanego doręczenia elektronicznego będzie oznaczało wcześniejsze utworzenie takiego adresu</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przypisanie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niego skrzynki doręczeń).</w:t>
      </w:r>
      <w:r w:rsidR="00495BE2" w:rsidRPr="005446FC">
        <w:rPr>
          <w:rFonts w:ascii="Times New Roman" w:hAnsi="Times New Roman" w:cs="Times New Roman"/>
          <w:color w:val="000000" w:themeColor="text1"/>
          <w:sz w:val="24"/>
          <w:szCs w:val="24"/>
        </w:rPr>
        <w:t xml:space="preserve"> </w:t>
      </w:r>
      <w:r w:rsidR="00F05DBF">
        <w:rPr>
          <w:rFonts w:ascii="Times New Roman" w:hAnsi="Times New Roman" w:cs="Times New Roman"/>
          <w:color w:val="000000" w:themeColor="text1"/>
          <w:sz w:val="24"/>
          <w:szCs w:val="24"/>
        </w:rPr>
        <w:t>N</w:t>
      </w:r>
      <w:r w:rsidR="00F05DBF" w:rsidRPr="005446FC">
        <w:rPr>
          <w:rFonts w:ascii="Times New Roman" w:hAnsi="Times New Roman" w:cs="Times New Roman"/>
          <w:color w:val="000000" w:themeColor="text1"/>
          <w:sz w:val="24"/>
          <w:szCs w:val="24"/>
        </w:rPr>
        <w:t xml:space="preserve">atomiast </w:t>
      </w:r>
      <w:r w:rsidR="00F05DBF">
        <w:rPr>
          <w:rFonts w:ascii="Times New Roman" w:hAnsi="Times New Roman" w:cs="Times New Roman"/>
          <w:color w:val="000000" w:themeColor="text1"/>
          <w:sz w:val="24"/>
          <w:szCs w:val="24"/>
        </w:rPr>
        <w:t>w</w:t>
      </w:r>
      <w:r w:rsidR="00F05DBF" w:rsidRPr="005446FC">
        <w:rPr>
          <w:rFonts w:ascii="Times New Roman" w:hAnsi="Times New Roman" w:cs="Times New Roman"/>
          <w:color w:val="000000" w:themeColor="text1"/>
          <w:sz w:val="24"/>
          <w:szCs w:val="24"/>
        </w:rPr>
        <w:t xml:space="preserve"> </w:t>
      </w:r>
      <w:r w:rsidR="00495BE2" w:rsidRPr="005446FC">
        <w:rPr>
          <w:rFonts w:ascii="Times New Roman" w:hAnsi="Times New Roman" w:cs="Times New Roman"/>
          <w:color w:val="000000" w:themeColor="text1"/>
          <w:sz w:val="24"/>
          <w:szCs w:val="24"/>
        </w:rPr>
        <w:t>sytuacji, kiedy przedsiębiorca zarejestrowany w</w:t>
      </w:r>
      <w:r w:rsidR="00E5404D">
        <w:rPr>
          <w:rFonts w:ascii="Times New Roman" w:hAnsi="Times New Roman" w:cs="Times New Roman"/>
          <w:color w:val="000000" w:themeColor="text1"/>
          <w:sz w:val="24"/>
          <w:szCs w:val="24"/>
        </w:rPr>
        <w:t> </w:t>
      </w:r>
      <w:r w:rsidR="00495BE2" w:rsidRPr="005446FC">
        <w:rPr>
          <w:rFonts w:ascii="Times New Roman" w:hAnsi="Times New Roman" w:cs="Times New Roman"/>
          <w:color w:val="000000" w:themeColor="text1"/>
          <w:sz w:val="24"/>
          <w:szCs w:val="24"/>
        </w:rPr>
        <w:t>CEIDG posiada adres do doręczeń elektronicznych wpisany do bazy adresów elektronicznych</w:t>
      </w:r>
      <w:r w:rsidR="006D2537" w:rsidRPr="005446FC">
        <w:rPr>
          <w:rFonts w:ascii="Times New Roman" w:hAnsi="Times New Roman" w:cs="Times New Roman"/>
          <w:color w:val="000000" w:themeColor="text1"/>
          <w:sz w:val="24"/>
          <w:szCs w:val="24"/>
        </w:rPr>
        <w:t xml:space="preserve"> i dane w niej zawarte powiązane z tym adresem są aktualne</w:t>
      </w:r>
      <w:r w:rsidR="00495BE2" w:rsidRPr="005446FC">
        <w:rPr>
          <w:rFonts w:ascii="Times New Roman" w:hAnsi="Times New Roman" w:cs="Times New Roman"/>
          <w:color w:val="000000" w:themeColor="text1"/>
          <w:sz w:val="24"/>
          <w:szCs w:val="24"/>
        </w:rPr>
        <w:t>, przy składaniu wniosku o wpis do CIEDG (w szczególności wniosku o zmianę wpisu)</w:t>
      </w:r>
      <w:r w:rsidR="006D2537" w:rsidRPr="005446FC">
        <w:rPr>
          <w:rFonts w:ascii="Times New Roman" w:hAnsi="Times New Roman" w:cs="Times New Roman"/>
          <w:color w:val="000000" w:themeColor="text1"/>
          <w:sz w:val="24"/>
          <w:szCs w:val="24"/>
        </w:rPr>
        <w:t xml:space="preserve"> wnioskodawca składa za pośrednictwem systemu teleinformatycznego oświadczenie o posiadaniu adresu do doręczeń elektronicznych wpisanego do bazy adresów elektronicznych i aktualności danych zawartych w bazie adresów elektronicznych.</w:t>
      </w:r>
    </w:p>
    <w:p w14:paraId="4EB44DCB" w14:textId="7C83115C" w:rsidR="00126881" w:rsidRPr="005446FC" w:rsidRDefault="0031319D" w:rsidP="00E878A2">
      <w:pPr>
        <w:tabs>
          <w:tab w:val="left" w:pos="6379"/>
        </w:tabs>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470D56"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99190F" w:rsidRPr="005446FC">
        <w:rPr>
          <w:rFonts w:ascii="Times New Roman" w:hAnsi="Times New Roman" w:cs="Times New Roman"/>
          <w:color w:val="000000" w:themeColor="text1"/>
          <w:sz w:val="24"/>
          <w:szCs w:val="24"/>
        </w:rPr>
        <w:t xml:space="preserve">tym </w:t>
      </w:r>
      <w:r w:rsidR="00623D1B" w:rsidRPr="005446FC">
        <w:rPr>
          <w:rFonts w:ascii="Times New Roman" w:hAnsi="Times New Roman" w:cs="Times New Roman"/>
          <w:color w:val="000000" w:themeColor="text1"/>
          <w:sz w:val="24"/>
          <w:szCs w:val="24"/>
        </w:rPr>
        <w:t>na mocy n</w:t>
      </w:r>
      <w:r w:rsidR="0099190F" w:rsidRPr="005446FC">
        <w:rPr>
          <w:rFonts w:ascii="Times New Roman" w:hAnsi="Times New Roman" w:cs="Times New Roman"/>
          <w:color w:val="000000" w:themeColor="text1"/>
          <w:sz w:val="24"/>
          <w:szCs w:val="24"/>
        </w:rPr>
        <w:t>owo</w:t>
      </w:r>
      <w:r w:rsidR="00E5404D">
        <w:rPr>
          <w:rFonts w:ascii="Times New Roman" w:hAnsi="Times New Roman" w:cs="Times New Roman"/>
          <w:color w:val="000000" w:themeColor="text1"/>
          <w:sz w:val="24"/>
          <w:szCs w:val="24"/>
        </w:rPr>
        <w:t xml:space="preserve"> </w:t>
      </w:r>
      <w:r w:rsidR="0099190F" w:rsidRPr="005446FC">
        <w:rPr>
          <w:rFonts w:ascii="Times New Roman" w:hAnsi="Times New Roman" w:cs="Times New Roman"/>
          <w:color w:val="000000" w:themeColor="text1"/>
          <w:sz w:val="24"/>
          <w:szCs w:val="24"/>
        </w:rPr>
        <w:t>dodawan</w:t>
      </w:r>
      <w:r w:rsidR="00623D1B" w:rsidRPr="005446FC">
        <w:rPr>
          <w:rFonts w:ascii="Times New Roman" w:hAnsi="Times New Roman" w:cs="Times New Roman"/>
          <w:color w:val="000000" w:themeColor="text1"/>
          <w:sz w:val="24"/>
          <w:szCs w:val="24"/>
        </w:rPr>
        <w:t>ego</w:t>
      </w:r>
      <w:r w:rsidR="00F05DBF">
        <w:rPr>
          <w:rFonts w:ascii="Times New Roman" w:hAnsi="Times New Roman" w:cs="Times New Roman"/>
          <w:color w:val="000000" w:themeColor="text1"/>
          <w:sz w:val="24"/>
          <w:szCs w:val="24"/>
        </w:rPr>
        <w:t>,</w:t>
      </w:r>
      <w:r w:rsidR="0099190F" w:rsidRPr="005446FC">
        <w:rPr>
          <w:rFonts w:ascii="Times New Roman" w:hAnsi="Times New Roman" w:cs="Times New Roman"/>
          <w:color w:val="000000" w:themeColor="text1"/>
          <w:sz w:val="24"/>
          <w:szCs w:val="24"/>
        </w:rPr>
        <w:t xml:space="preserve"> w art. 12</w:t>
      </w:r>
      <w:r w:rsidR="00F05DBF">
        <w:rPr>
          <w:rFonts w:ascii="Times New Roman" w:hAnsi="Times New Roman" w:cs="Times New Roman"/>
          <w:color w:val="000000" w:themeColor="text1"/>
          <w:sz w:val="24"/>
          <w:szCs w:val="24"/>
        </w:rPr>
        <w:t>,</w:t>
      </w:r>
      <w:r w:rsidR="0099190F" w:rsidRPr="005446FC">
        <w:rPr>
          <w:rFonts w:ascii="Times New Roman" w:hAnsi="Times New Roman" w:cs="Times New Roman"/>
          <w:color w:val="000000" w:themeColor="text1"/>
          <w:sz w:val="24"/>
          <w:szCs w:val="24"/>
        </w:rPr>
        <w:t xml:space="preserve"> ust. 4</w:t>
      </w:r>
      <w:r w:rsidR="00470D56" w:rsidRPr="005446FC">
        <w:rPr>
          <w:rFonts w:ascii="Times New Roman" w:hAnsi="Times New Roman" w:cs="Times New Roman"/>
          <w:color w:val="000000" w:themeColor="text1"/>
          <w:sz w:val="24"/>
          <w:szCs w:val="24"/>
        </w:rPr>
        <w:t xml:space="preserve"> </w:t>
      </w:r>
      <w:r w:rsidR="00623D1B" w:rsidRPr="005446FC">
        <w:rPr>
          <w:rFonts w:ascii="Times New Roman" w:hAnsi="Times New Roman" w:cs="Times New Roman"/>
          <w:color w:val="000000" w:themeColor="text1"/>
          <w:sz w:val="24"/>
          <w:szCs w:val="24"/>
        </w:rPr>
        <w:t>CEIDG przesyła do ministra właściwego do spraw informatyzacji, za pośrednictwem systemu teleinformatycznego, niezbędne dane – w celu utworzenia adresu do d</w:t>
      </w:r>
      <w:r w:rsidR="00810EA9" w:rsidRPr="005446FC">
        <w:rPr>
          <w:rFonts w:ascii="Times New Roman" w:hAnsi="Times New Roman" w:cs="Times New Roman"/>
          <w:color w:val="000000" w:themeColor="text1"/>
          <w:sz w:val="24"/>
          <w:szCs w:val="24"/>
        </w:rPr>
        <w:t>oręczeń elektronicznych,</w:t>
      </w:r>
      <w:r w:rsidR="00623D1B" w:rsidRPr="005446FC">
        <w:rPr>
          <w:rFonts w:ascii="Times New Roman" w:hAnsi="Times New Roman" w:cs="Times New Roman"/>
          <w:color w:val="000000" w:themeColor="text1"/>
          <w:sz w:val="24"/>
          <w:szCs w:val="24"/>
        </w:rPr>
        <w:t xml:space="preserve"> wpisu posiadanego adresu do doręczeń elektronicznych do bazy adresów elektronicznych</w:t>
      </w:r>
      <w:r w:rsidR="00810EA9" w:rsidRPr="005446FC">
        <w:rPr>
          <w:rFonts w:ascii="Times New Roman" w:hAnsi="Times New Roman" w:cs="Times New Roman"/>
          <w:color w:val="000000" w:themeColor="text1"/>
          <w:sz w:val="24"/>
          <w:szCs w:val="24"/>
        </w:rPr>
        <w:t xml:space="preserve"> bądź aktualizacji w</w:t>
      </w:r>
      <w:r w:rsidR="00F00990">
        <w:rPr>
          <w:rFonts w:ascii="Times New Roman" w:hAnsi="Times New Roman" w:cs="Times New Roman"/>
          <w:color w:val="000000" w:themeColor="text1"/>
          <w:sz w:val="24"/>
          <w:szCs w:val="24"/>
        </w:rPr>
        <w:t> </w:t>
      </w:r>
      <w:r w:rsidR="00810EA9" w:rsidRPr="005446FC">
        <w:rPr>
          <w:rFonts w:ascii="Times New Roman" w:hAnsi="Times New Roman" w:cs="Times New Roman"/>
          <w:color w:val="000000" w:themeColor="text1"/>
          <w:sz w:val="24"/>
          <w:szCs w:val="24"/>
        </w:rPr>
        <w:t>bazie adresów elektronicznych danych powiązanych z posiadanym adresem do doręczeń elektronicznych</w:t>
      </w:r>
      <w:r w:rsidR="00623D1B" w:rsidRPr="005446FC">
        <w:rPr>
          <w:rFonts w:ascii="Times New Roman" w:hAnsi="Times New Roman" w:cs="Times New Roman"/>
          <w:color w:val="000000" w:themeColor="text1"/>
          <w:sz w:val="24"/>
          <w:szCs w:val="24"/>
        </w:rPr>
        <w:t>.</w:t>
      </w:r>
      <w:r w:rsidR="00810EA9" w:rsidRPr="005446FC">
        <w:rPr>
          <w:rFonts w:ascii="Times New Roman" w:hAnsi="Times New Roman" w:cs="Times New Roman"/>
          <w:color w:val="000000" w:themeColor="text1"/>
          <w:sz w:val="24"/>
          <w:szCs w:val="24"/>
        </w:rPr>
        <w:t xml:space="preserve"> W przypadku inicjalnego wpisu do CEIDG, przesłanie danych następuje po dokonaniu wpisu przedsiębiorcy do CEIDG.</w:t>
      </w:r>
      <w:r w:rsidR="00932744" w:rsidRPr="005446FC">
        <w:rPr>
          <w:rFonts w:ascii="Times New Roman" w:hAnsi="Times New Roman" w:cs="Times New Roman"/>
          <w:color w:val="000000" w:themeColor="text1"/>
          <w:sz w:val="24"/>
          <w:szCs w:val="24"/>
        </w:rPr>
        <w:t xml:space="preserve"> Zakres przekazywanych danych określony jest w</w:t>
      </w:r>
      <w:r w:rsidR="00F00990">
        <w:rPr>
          <w:rFonts w:ascii="Times New Roman" w:hAnsi="Times New Roman" w:cs="Times New Roman"/>
          <w:color w:val="000000" w:themeColor="text1"/>
          <w:sz w:val="24"/>
          <w:szCs w:val="24"/>
        </w:rPr>
        <w:t> </w:t>
      </w:r>
      <w:r w:rsidR="00932744" w:rsidRPr="005446FC">
        <w:rPr>
          <w:rFonts w:ascii="Times New Roman" w:hAnsi="Times New Roman" w:cs="Times New Roman"/>
          <w:color w:val="000000" w:themeColor="text1"/>
          <w:sz w:val="24"/>
          <w:szCs w:val="24"/>
        </w:rPr>
        <w:t>projekcie ustawy.</w:t>
      </w:r>
    </w:p>
    <w:p w14:paraId="67FDE45E" w14:textId="4B3DF0EE" w:rsidR="00275E8A" w:rsidRPr="005446FC" w:rsidRDefault="00275E8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potrzeby osiągnięcia synchronizacji między rejestrami państwowymi zapewnia się – przepisami nowo</w:t>
      </w:r>
      <w:r w:rsidR="00F00990">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dodawanego art. 22a ustawy o CEIDG – przekazywanie ministrowi właściwemu do spraw informatyzacji przez CEIDG danych w przypadku dokonania ich zmiany po stronie CEIDG. Zakłada się aktualizację w tym samym trybie</w:t>
      </w:r>
      <w:r w:rsidR="00F00990">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 przypadku gdy zmiana danych nastąpiła również po stronie krajowego rejestru urzędowego podziału terytorialnego kraju – o ile jest to możliwe.</w:t>
      </w:r>
    </w:p>
    <w:p w14:paraId="76194853" w14:textId="0DCF91BB" w:rsidR="0088224F"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9C648C"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9C648C" w:rsidRPr="005446FC">
        <w:rPr>
          <w:rFonts w:ascii="Times New Roman" w:hAnsi="Times New Roman" w:cs="Times New Roman"/>
          <w:color w:val="000000" w:themeColor="text1"/>
          <w:sz w:val="24"/>
          <w:szCs w:val="24"/>
        </w:rPr>
        <w:t xml:space="preserve">faktem, iż przedsiębiorca ma obowiązek posiadania adresu </w:t>
      </w:r>
      <w:r w:rsidR="00850CBA" w:rsidRPr="005446FC">
        <w:rPr>
          <w:rFonts w:ascii="Times New Roman" w:hAnsi="Times New Roman" w:cs="Times New Roman"/>
          <w:color w:val="000000" w:themeColor="text1"/>
          <w:sz w:val="24"/>
          <w:szCs w:val="24"/>
        </w:rPr>
        <w:t>do </w:t>
      </w:r>
      <w:r w:rsidR="009C648C" w:rsidRPr="005446FC">
        <w:rPr>
          <w:rFonts w:ascii="Times New Roman" w:hAnsi="Times New Roman" w:cs="Times New Roman"/>
          <w:color w:val="000000" w:themeColor="text1"/>
          <w:sz w:val="24"/>
          <w:szCs w:val="24"/>
        </w:rPr>
        <w:t xml:space="preserve">doręczeń elektronicznych, zakłada się przekazywanie przez ministra właściwego </w:t>
      </w:r>
      <w:r w:rsidR="00850CBA" w:rsidRPr="005446FC">
        <w:rPr>
          <w:rFonts w:ascii="Times New Roman" w:hAnsi="Times New Roman" w:cs="Times New Roman"/>
          <w:color w:val="000000" w:themeColor="text1"/>
          <w:sz w:val="24"/>
          <w:szCs w:val="24"/>
        </w:rPr>
        <w:t>do </w:t>
      </w:r>
      <w:r w:rsidR="009C648C" w:rsidRPr="005446FC">
        <w:rPr>
          <w:rFonts w:ascii="Times New Roman" w:hAnsi="Times New Roman" w:cs="Times New Roman"/>
          <w:color w:val="000000" w:themeColor="text1"/>
          <w:sz w:val="24"/>
          <w:szCs w:val="24"/>
        </w:rPr>
        <w:t>spra</w:t>
      </w:r>
      <w:r w:rsidRPr="005446FC">
        <w:rPr>
          <w:rFonts w:ascii="Times New Roman" w:hAnsi="Times New Roman" w:cs="Times New Roman"/>
          <w:color w:val="000000" w:themeColor="text1"/>
          <w:sz w:val="24"/>
          <w:szCs w:val="24"/>
        </w:rPr>
        <w:t xml:space="preserve">w </w:t>
      </w:r>
      <w:r w:rsidR="009C648C" w:rsidRPr="005446FC">
        <w:rPr>
          <w:rFonts w:ascii="Times New Roman" w:hAnsi="Times New Roman" w:cs="Times New Roman"/>
          <w:color w:val="000000" w:themeColor="text1"/>
          <w:sz w:val="24"/>
          <w:szCs w:val="24"/>
        </w:rPr>
        <w:t>gospodarki drogą elektroniczną informacji</w:t>
      </w:r>
      <w:r w:rsidR="00850CBA" w:rsidRPr="005446FC">
        <w:rPr>
          <w:rFonts w:ascii="Times New Roman" w:hAnsi="Times New Roman" w:cs="Times New Roman"/>
          <w:color w:val="000000" w:themeColor="text1"/>
          <w:sz w:val="24"/>
          <w:szCs w:val="24"/>
        </w:rPr>
        <w:t xml:space="preserve"> o </w:t>
      </w:r>
      <w:r w:rsidR="009C648C" w:rsidRPr="005446FC">
        <w:rPr>
          <w:rFonts w:ascii="Times New Roman" w:hAnsi="Times New Roman" w:cs="Times New Roman"/>
          <w:color w:val="000000" w:themeColor="text1"/>
          <w:sz w:val="24"/>
          <w:szCs w:val="24"/>
        </w:rPr>
        <w:t>wykreśleniu przedsiębiorcy</w:t>
      </w:r>
      <w:r w:rsidR="00375A65" w:rsidRPr="005446FC">
        <w:rPr>
          <w:rFonts w:ascii="Times New Roman" w:hAnsi="Times New Roman" w:cs="Times New Roman"/>
          <w:color w:val="000000" w:themeColor="text1"/>
          <w:sz w:val="24"/>
          <w:szCs w:val="24"/>
        </w:rPr>
        <w:t xml:space="preserve"> z </w:t>
      </w:r>
      <w:r w:rsidR="009C648C" w:rsidRPr="005446FC">
        <w:rPr>
          <w:rFonts w:ascii="Times New Roman" w:hAnsi="Times New Roman" w:cs="Times New Roman"/>
          <w:color w:val="000000" w:themeColor="text1"/>
          <w:sz w:val="24"/>
          <w:szCs w:val="24"/>
        </w:rPr>
        <w:t xml:space="preserve">CEIDG lub sprostowaniu wpisu </w:t>
      </w:r>
      <w:r w:rsidRPr="005446FC">
        <w:rPr>
          <w:rFonts w:ascii="Times New Roman" w:hAnsi="Times New Roman" w:cs="Times New Roman"/>
          <w:color w:val="000000" w:themeColor="text1"/>
          <w:sz w:val="24"/>
          <w:szCs w:val="24"/>
        </w:rPr>
        <w:t xml:space="preserve">w </w:t>
      </w:r>
      <w:r w:rsidR="009C648C" w:rsidRPr="005446FC">
        <w:rPr>
          <w:rFonts w:ascii="Times New Roman" w:hAnsi="Times New Roman" w:cs="Times New Roman"/>
          <w:color w:val="000000" w:themeColor="text1"/>
          <w:sz w:val="24"/>
          <w:szCs w:val="24"/>
        </w:rPr>
        <w:t>CEIDG</w:t>
      </w:r>
      <w:r w:rsidR="009D72A0" w:rsidRPr="005446FC">
        <w:rPr>
          <w:rFonts w:ascii="Times New Roman" w:hAnsi="Times New Roman" w:cs="Times New Roman"/>
          <w:color w:val="000000" w:themeColor="text1"/>
          <w:sz w:val="24"/>
          <w:szCs w:val="24"/>
        </w:rPr>
        <w:t xml:space="preserve"> (nowo</w:t>
      </w:r>
      <w:r w:rsidR="00F00990">
        <w:rPr>
          <w:rFonts w:ascii="Times New Roman" w:hAnsi="Times New Roman" w:cs="Times New Roman"/>
          <w:color w:val="000000" w:themeColor="text1"/>
          <w:sz w:val="24"/>
          <w:szCs w:val="24"/>
        </w:rPr>
        <w:t xml:space="preserve"> </w:t>
      </w:r>
      <w:r w:rsidR="009D72A0" w:rsidRPr="005446FC">
        <w:rPr>
          <w:rFonts w:ascii="Times New Roman" w:hAnsi="Times New Roman" w:cs="Times New Roman"/>
          <w:color w:val="000000" w:themeColor="text1"/>
          <w:sz w:val="24"/>
          <w:szCs w:val="24"/>
        </w:rPr>
        <w:t xml:space="preserve">projektowany art. 35a </w:t>
      </w:r>
      <w:r w:rsidR="00FD229D"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FD229D" w:rsidRPr="005446FC">
        <w:rPr>
          <w:rFonts w:ascii="Times New Roman" w:hAnsi="Times New Roman" w:cs="Times New Roman"/>
          <w:color w:val="000000" w:themeColor="text1"/>
          <w:sz w:val="24"/>
          <w:szCs w:val="24"/>
        </w:rPr>
        <w:t>CEIDG</w:t>
      </w:r>
      <w:r w:rsidR="009D72A0" w:rsidRPr="005446FC">
        <w:rPr>
          <w:rFonts w:ascii="Times New Roman" w:hAnsi="Times New Roman" w:cs="Times New Roman"/>
          <w:color w:val="000000" w:themeColor="text1"/>
          <w:sz w:val="24"/>
          <w:szCs w:val="24"/>
        </w:rPr>
        <w:t>)</w:t>
      </w:r>
      <w:r w:rsidR="009C648C" w:rsidRPr="005446FC">
        <w:rPr>
          <w:rFonts w:ascii="Times New Roman" w:hAnsi="Times New Roman" w:cs="Times New Roman"/>
          <w:color w:val="000000" w:themeColor="text1"/>
          <w:sz w:val="24"/>
          <w:szCs w:val="24"/>
        </w:rPr>
        <w:t>.</w:t>
      </w:r>
    </w:p>
    <w:p w14:paraId="42F8815A" w14:textId="3ABE7918" w:rsidR="00CB3D01" w:rsidRPr="005446FC" w:rsidRDefault="00F05DBF"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Przepis a</w:t>
      </w:r>
      <w:r w:rsidRPr="005446FC">
        <w:rPr>
          <w:rFonts w:ascii="Times New Roman" w:hAnsi="Times New Roman" w:cs="Times New Roman"/>
          <w:color w:val="000000" w:themeColor="text1"/>
          <w:sz w:val="24"/>
          <w:szCs w:val="24"/>
        </w:rPr>
        <w:t>rt</w:t>
      </w:r>
      <w:r w:rsidR="00CA38C3" w:rsidRPr="005446FC">
        <w:rPr>
          <w:rFonts w:ascii="Times New Roman" w:hAnsi="Times New Roman" w:cs="Times New Roman"/>
          <w:color w:val="000000" w:themeColor="text1"/>
          <w:sz w:val="24"/>
          <w:szCs w:val="24"/>
        </w:rPr>
        <w:t>. 36 ustawy</w:t>
      </w:r>
      <w:r w:rsidR="00850CBA" w:rsidRPr="005446FC">
        <w:rPr>
          <w:rFonts w:ascii="Times New Roman" w:hAnsi="Times New Roman" w:cs="Times New Roman"/>
          <w:color w:val="000000" w:themeColor="text1"/>
          <w:sz w:val="24"/>
          <w:szCs w:val="24"/>
        </w:rPr>
        <w:t xml:space="preserve"> o </w:t>
      </w:r>
      <w:r w:rsidR="00CA38C3" w:rsidRPr="005446FC">
        <w:rPr>
          <w:rFonts w:ascii="Times New Roman" w:hAnsi="Times New Roman" w:cs="Times New Roman"/>
          <w:color w:val="000000" w:themeColor="text1"/>
          <w:sz w:val="24"/>
          <w:szCs w:val="24"/>
        </w:rPr>
        <w:t>CEIDG uzupełniono</w:t>
      </w:r>
      <w:r w:rsidR="00850CBA" w:rsidRPr="005446FC">
        <w:rPr>
          <w:rFonts w:ascii="Times New Roman" w:hAnsi="Times New Roman" w:cs="Times New Roman"/>
          <w:color w:val="000000" w:themeColor="text1"/>
          <w:sz w:val="24"/>
          <w:szCs w:val="24"/>
        </w:rPr>
        <w:t xml:space="preserve"> o </w:t>
      </w:r>
      <w:r w:rsidR="00CA38C3" w:rsidRPr="005446FC">
        <w:rPr>
          <w:rFonts w:ascii="Times New Roman" w:hAnsi="Times New Roman" w:cs="Times New Roman"/>
          <w:color w:val="000000" w:themeColor="text1"/>
          <w:sz w:val="24"/>
          <w:szCs w:val="24"/>
        </w:rPr>
        <w:t>wskazani</w:t>
      </w:r>
      <w:r w:rsidR="00D80976" w:rsidRPr="005446FC">
        <w:rPr>
          <w:rFonts w:ascii="Times New Roman" w:hAnsi="Times New Roman" w:cs="Times New Roman"/>
          <w:color w:val="000000" w:themeColor="text1"/>
          <w:sz w:val="24"/>
          <w:szCs w:val="24"/>
        </w:rPr>
        <w:t>e</w:t>
      </w:r>
      <w:r w:rsidR="00CA38C3" w:rsidRPr="005446FC">
        <w:rPr>
          <w:rFonts w:ascii="Times New Roman" w:hAnsi="Times New Roman" w:cs="Times New Roman"/>
          <w:color w:val="000000" w:themeColor="text1"/>
          <w:sz w:val="24"/>
          <w:szCs w:val="24"/>
        </w:rPr>
        <w:t xml:space="preserve">, </w:t>
      </w:r>
      <w:r w:rsidR="00D80976" w:rsidRPr="005446FC">
        <w:rPr>
          <w:rFonts w:ascii="Times New Roman" w:hAnsi="Times New Roman" w:cs="Times New Roman"/>
          <w:color w:val="000000" w:themeColor="text1"/>
          <w:sz w:val="24"/>
          <w:szCs w:val="24"/>
        </w:rPr>
        <w:t>ż</w:t>
      </w:r>
      <w:r w:rsidR="00CA38C3" w:rsidRPr="005446FC">
        <w:rPr>
          <w:rFonts w:ascii="Times New Roman" w:hAnsi="Times New Roman" w:cs="Times New Roman"/>
          <w:color w:val="000000" w:themeColor="text1"/>
          <w:sz w:val="24"/>
          <w:szCs w:val="24"/>
        </w:rPr>
        <w:t>e</w:t>
      </w:r>
      <w:r w:rsidR="00E96888" w:rsidRPr="005446FC">
        <w:rPr>
          <w:rFonts w:ascii="Times New Roman" w:hAnsi="Times New Roman" w:cs="Times New Roman"/>
          <w:color w:val="000000" w:themeColor="text1"/>
          <w:sz w:val="24"/>
          <w:szCs w:val="24"/>
        </w:rPr>
        <w:t xml:space="preserve"> adresem przedsiębiorcy wpisanego </w:t>
      </w:r>
      <w:r w:rsidR="00850CBA" w:rsidRPr="005446FC">
        <w:rPr>
          <w:rFonts w:ascii="Times New Roman" w:hAnsi="Times New Roman" w:cs="Times New Roman"/>
          <w:color w:val="000000" w:themeColor="text1"/>
          <w:sz w:val="24"/>
          <w:szCs w:val="24"/>
        </w:rPr>
        <w:t>do </w:t>
      </w:r>
      <w:r w:rsidR="00E96888" w:rsidRPr="005446FC">
        <w:rPr>
          <w:rFonts w:ascii="Times New Roman" w:hAnsi="Times New Roman" w:cs="Times New Roman"/>
          <w:color w:val="000000" w:themeColor="text1"/>
          <w:sz w:val="24"/>
          <w:szCs w:val="24"/>
        </w:rPr>
        <w:t xml:space="preserve">CEIDG właściwym </w:t>
      </w:r>
      <w:r w:rsidR="00850CBA" w:rsidRPr="005446FC">
        <w:rPr>
          <w:rFonts w:ascii="Times New Roman" w:hAnsi="Times New Roman" w:cs="Times New Roman"/>
          <w:color w:val="000000" w:themeColor="text1"/>
          <w:sz w:val="24"/>
          <w:szCs w:val="24"/>
        </w:rPr>
        <w:t>do </w:t>
      </w:r>
      <w:r w:rsidR="00E96888" w:rsidRPr="005446FC">
        <w:rPr>
          <w:rFonts w:ascii="Times New Roman" w:hAnsi="Times New Roman" w:cs="Times New Roman"/>
          <w:color w:val="000000" w:themeColor="text1"/>
          <w:sz w:val="24"/>
          <w:szCs w:val="24"/>
        </w:rPr>
        <w:t>doręczania pism przez minist</w:t>
      </w:r>
      <w:r w:rsidR="00D80976" w:rsidRPr="005446FC">
        <w:rPr>
          <w:rFonts w:ascii="Times New Roman" w:hAnsi="Times New Roman" w:cs="Times New Roman"/>
          <w:color w:val="000000" w:themeColor="text1"/>
          <w:sz w:val="24"/>
          <w:szCs w:val="24"/>
        </w:rPr>
        <w:t>r</w:t>
      </w:r>
      <w:r w:rsidR="00E96888" w:rsidRPr="005446FC">
        <w:rPr>
          <w:rFonts w:ascii="Times New Roman" w:hAnsi="Times New Roman" w:cs="Times New Roman"/>
          <w:color w:val="000000" w:themeColor="text1"/>
          <w:sz w:val="24"/>
          <w:szCs w:val="24"/>
        </w:rPr>
        <w:t>a</w:t>
      </w:r>
      <w:r w:rsidR="00CA38C3" w:rsidRPr="005446FC">
        <w:rPr>
          <w:rFonts w:ascii="Times New Roman" w:hAnsi="Times New Roman" w:cs="Times New Roman"/>
          <w:color w:val="000000" w:themeColor="text1"/>
          <w:sz w:val="24"/>
          <w:szCs w:val="24"/>
        </w:rPr>
        <w:t xml:space="preserve"> właściw</w:t>
      </w:r>
      <w:r w:rsidR="00E96888" w:rsidRPr="005446FC">
        <w:rPr>
          <w:rFonts w:ascii="Times New Roman" w:hAnsi="Times New Roman" w:cs="Times New Roman"/>
          <w:color w:val="000000" w:themeColor="text1"/>
          <w:sz w:val="24"/>
          <w:szCs w:val="24"/>
        </w:rPr>
        <w:t>ego</w:t>
      </w:r>
      <w:r w:rsidR="00CA38C3"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CA38C3"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CA38C3" w:rsidRPr="005446FC">
        <w:rPr>
          <w:rFonts w:ascii="Times New Roman" w:hAnsi="Times New Roman" w:cs="Times New Roman"/>
          <w:color w:val="000000" w:themeColor="text1"/>
          <w:sz w:val="24"/>
          <w:szCs w:val="24"/>
        </w:rPr>
        <w:t>gospodarki</w:t>
      </w:r>
      <w:r w:rsidR="00E96888" w:rsidRPr="005446FC">
        <w:rPr>
          <w:rFonts w:ascii="Times New Roman" w:hAnsi="Times New Roman" w:cs="Times New Roman"/>
          <w:color w:val="000000" w:themeColor="text1"/>
          <w:sz w:val="24"/>
          <w:szCs w:val="24"/>
        </w:rPr>
        <w:t xml:space="preserve"> jest</w:t>
      </w:r>
      <w:r w:rsidR="00CA38C3" w:rsidRPr="005446FC">
        <w:rPr>
          <w:rFonts w:ascii="Times New Roman" w:hAnsi="Times New Roman" w:cs="Times New Roman"/>
          <w:color w:val="000000" w:themeColor="text1"/>
          <w:sz w:val="24"/>
          <w:szCs w:val="24"/>
        </w:rPr>
        <w:t xml:space="preserve"> </w:t>
      </w:r>
      <w:r w:rsidR="00032028"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032028" w:rsidRPr="005446FC">
        <w:rPr>
          <w:rFonts w:ascii="Times New Roman" w:hAnsi="Times New Roman" w:cs="Times New Roman"/>
          <w:color w:val="000000" w:themeColor="text1"/>
          <w:sz w:val="24"/>
          <w:szCs w:val="24"/>
        </w:rPr>
        <w:t xml:space="preserve">doręczeń elektronicznych, a </w:t>
      </w:r>
      <w:r w:rsidR="0031319D" w:rsidRPr="005446FC">
        <w:rPr>
          <w:rFonts w:ascii="Times New Roman" w:hAnsi="Times New Roman" w:cs="Times New Roman"/>
          <w:color w:val="000000" w:themeColor="text1"/>
          <w:sz w:val="24"/>
          <w:szCs w:val="24"/>
        </w:rPr>
        <w:t xml:space="preserve">w </w:t>
      </w:r>
      <w:r w:rsidR="00032028" w:rsidRPr="005446FC">
        <w:rPr>
          <w:rFonts w:ascii="Times New Roman" w:hAnsi="Times New Roman" w:cs="Times New Roman"/>
          <w:color w:val="000000" w:themeColor="text1"/>
          <w:sz w:val="24"/>
          <w:szCs w:val="24"/>
        </w:rPr>
        <w:t>przypadku jego braku</w:t>
      </w:r>
      <w:r w:rsidR="00375A65" w:rsidRPr="005446FC">
        <w:rPr>
          <w:rFonts w:ascii="Times New Roman" w:hAnsi="Times New Roman" w:cs="Times New Roman"/>
          <w:color w:val="000000" w:themeColor="text1"/>
          <w:sz w:val="24"/>
          <w:szCs w:val="24"/>
        </w:rPr>
        <w:t xml:space="preserve"> </w:t>
      </w:r>
      <w:r w:rsidR="00F00990">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w:t>
      </w:r>
      <w:r w:rsidR="00032028"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032028" w:rsidRPr="005446FC">
        <w:rPr>
          <w:rFonts w:ascii="Times New Roman" w:hAnsi="Times New Roman" w:cs="Times New Roman"/>
          <w:color w:val="000000" w:themeColor="text1"/>
          <w:sz w:val="24"/>
          <w:szCs w:val="24"/>
        </w:rPr>
        <w:t xml:space="preserve">CEIDG adres </w:t>
      </w:r>
      <w:r w:rsidR="00850CBA" w:rsidRPr="005446FC">
        <w:rPr>
          <w:rFonts w:ascii="Times New Roman" w:hAnsi="Times New Roman" w:cs="Times New Roman"/>
          <w:color w:val="000000" w:themeColor="text1"/>
          <w:sz w:val="24"/>
          <w:szCs w:val="24"/>
        </w:rPr>
        <w:t>do </w:t>
      </w:r>
      <w:r w:rsidR="00032028" w:rsidRPr="005446FC">
        <w:rPr>
          <w:rFonts w:ascii="Times New Roman" w:hAnsi="Times New Roman" w:cs="Times New Roman"/>
          <w:color w:val="000000" w:themeColor="text1"/>
          <w:sz w:val="24"/>
          <w:szCs w:val="24"/>
        </w:rPr>
        <w:t>doręczeń</w:t>
      </w:r>
      <w:r w:rsidR="00CA38C3" w:rsidRPr="005446FC">
        <w:rPr>
          <w:rFonts w:ascii="Times New Roman" w:hAnsi="Times New Roman" w:cs="Times New Roman"/>
          <w:color w:val="000000" w:themeColor="text1"/>
          <w:sz w:val="24"/>
          <w:szCs w:val="24"/>
        </w:rPr>
        <w:t xml:space="preserve">. </w:t>
      </w:r>
      <w:r w:rsidR="00D61BA5" w:rsidRPr="005446FC">
        <w:rPr>
          <w:rFonts w:ascii="Times New Roman" w:hAnsi="Times New Roman" w:cs="Times New Roman"/>
          <w:color w:val="000000" w:themeColor="text1"/>
          <w:sz w:val="24"/>
          <w:szCs w:val="24"/>
        </w:rPr>
        <w:t>Rozszerzenie</w:t>
      </w:r>
      <w:r w:rsidR="00CA38C3" w:rsidRPr="005446FC">
        <w:rPr>
          <w:rFonts w:ascii="Times New Roman" w:hAnsi="Times New Roman" w:cs="Times New Roman"/>
          <w:color w:val="000000" w:themeColor="text1"/>
          <w:sz w:val="24"/>
          <w:szCs w:val="24"/>
        </w:rPr>
        <w:t xml:space="preserve"> </w:t>
      </w:r>
      <w:r w:rsidR="00D61BA5" w:rsidRPr="005446FC">
        <w:rPr>
          <w:rFonts w:ascii="Times New Roman" w:hAnsi="Times New Roman" w:cs="Times New Roman"/>
          <w:color w:val="000000" w:themeColor="text1"/>
          <w:sz w:val="24"/>
          <w:szCs w:val="24"/>
        </w:rPr>
        <w:t xml:space="preserve">to jest </w:t>
      </w:r>
      <w:r w:rsidR="00CA38C3" w:rsidRPr="005446FC">
        <w:rPr>
          <w:rFonts w:ascii="Times New Roman" w:hAnsi="Times New Roman" w:cs="Times New Roman"/>
          <w:color w:val="000000" w:themeColor="text1"/>
          <w:sz w:val="24"/>
          <w:szCs w:val="24"/>
        </w:rPr>
        <w:t>konsekwencj</w:t>
      </w:r>
      <w:r w:rsidR="00D61BA5" w:rsidRPr="005446FC">
        <w:rPr>
          <w:rFonts w:ascii="Times New Roman" w:hAnsi="Times New Roman" w:cs="Times New Roman"/>
          <w:color w:val="000000" w:themeColor="text1"/>
          <w:sz w:val="24"/>
          <w:szCs w:val="24"/>
        </w:rPr>
        <w:t>ą</w:t>
      </w:r>
      <w:r w:rsidR="00CA38C3" w:rsidRPr="005446FC">
        <w:rPr>
          <w:rFonts w:ascii="Times New Roman" w:hAnsi="Times New Roman" w:cs="Times New Roman"/>
          <w:color w:val="000000" w:themeColor="text1"/>
          <w:sz w:val="24"/>
          <w:szCs w:val="24"/>
        </w:rPr>
        <w:t xml:space="preserve"> wprowadzenia obowiązku posiadania adresu </w:t>
      </w:r>
      <w:r w:rsidR="00850CBA" w:rsidRPr="005446FC">
        <w:rPr>
          <w:rFonts w:ascii="Times New Roman" w:hAnsi="Times New Roman" w:cs="Times New Roman"/>
          <w:color w:val="000000" w:themeColor="text1"/>
          <w:sz w:val="24"/>
          <w:szCs w:val="24"/>
        </w:rPr>
        <w:t>do </w:t>
      </w:r>
      <w:r w:rsidR="00AB08D8" w:rsidRPr="005446FC">
        <w:rPr>
          <w:rFonts w:ascii="Times New Roman" w:hAnsi="Times New Roman" w:cs="Times New Roman"/>
          <w:color w:val="000000" w:themeColor="text1"/>
          <w:sz w:val="24"/>
          <w:szCs w:val="24"/>
        </w:rPr>
        <w:t xml:space="preserve">doręczeń elektronicznych </w:t>
      </w:r>
      <w:r w:rsidR="00CA38C3" w:rsidRPr="005446FC">
        <w:rPr>
          <w:rFonts w:ascii="Times New Roman" w:hAnsi="Times New Roman" w:cs="Times New Roman"/>
          <w:color w:val="000000" w:themeColor="text1"/>
          <w:sz w:val="24"/>
          <w:szCs w:val="24"/>
        </w:rPr>
        <w:t xml:space="preserve">przez osoby wpisane </w:t>
      </w:r>
      <w:r w:rsidR="00850CBA" w:rsidRPr="005446FC">
        <w:rPr>
          <w:rFonts w:ascii="Times New Roman" w:hAnsi="Times New Roman" w:cs="Times New Roman"/>
          <w:color w:val="000000" w:themeColor="text1"/>
          <w:sz w:val="24"/>
          <w:szCs w:val="24"/>
        </w:rPr>
        <w:t>do </w:t>
      </w:r>
      <w:r w:rsidR="00CA38C3" w:rsidRPr="005446FC">
        <w:rPr>
          <w:rFonts w:ascii="Times New Roman" w:hAnsi="Times New Roman" w:cs="Times New Roman"/>
          <w:color w:val="000000" w:themeColor="text1"/>
          <w:sz w:val="24"/>
          <w:szCs w:val="24"/>
        </w:rPr>
        <w:t>CEIDG. Co istotne</w:t>
      </w:r>
      <w:r w:rsidR="00B63469" w:rsidRPr="005446FC">
        <w:rPr>
          <w:rFonts w:ascii="Times New Roman" w:hAnsi="Times New Roman" w:cs="Times New Roman"/>
          <w:color w:val="000000" w:themeColor="text1"/>
          <w:sz w:val="24"/>
          <w:szCs w:val="24"/>
        </w:rPr>
        <w:t>,</w:t>
      </w:r>
      <w:r w:rsidR="00CA38C3" w:rsidRPr="005446FC">
        <w:rPr>
          <w:rFonts w:ascii="Times New Roman" w:hAnsi="Times New Roman" w:cs="Times New Roman"/>
          <w:color w:val="000000" w:themeColor="text1"/>
          <w:sz w:val="24"/>
          <w:szCs w:val="24"/>
        </w:rPr>
        <w:t xml:space="preserve"> pozostawiono możliwość przesłania korespondencji</w:t>
      </w:r>
      <w:r w:rsidR="00375A65" w:rsidRPr="005446FC">
        <w:rPr>
          <w:rFonts w:ascii="Times New Roman" w:hAnsi="Times New Roman" w:cs="Times New Roman"/>
          <w:color w:val="000000" w:themeColor="text1"/>
          <w:sz w:val="24"/>
          <w:szCs w:val="24"/>
        </w:rPr>
        <w:t xml:space="preserve"> na </w:t>
      </w:r>
      <w:r w:rsidR="00CA38C3" w:rsidRPr="005446FC">
        <w:rPr>
          <w:rFonts w:ascii="Times New Roman" w:hAnsi="Times New Roman" w:cs="Times New Roman"/>
          <w:color w:val="000000" w:themeColor="text1"/>
          <w:sz w:val="24"/>
          <w:szCs w:val="24"/>
        </w:rPr>
        <w:t>zwykły adres</w:t>
      </w:r>
      <w:r w:rsidR="0056404A"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CA38C3" w:rsidRPr="005446FC">
        <w:rPr>
          <w:rFonts w:ascii="Times New Roman" w:hAnsi="Times New Roman" w:cs="Times New Roman"/>
          <w:color w:val="000000" w:themeColor="text1"/>
          <w:sz w:val="24"/>
          <w:szCs w:val="24"/>
        </w:rPr>
        <w:t>doręczeń</w:t>
      </w:r>
      <w:r w:rsidR="00375A65" w:rsidRPr="005446FC">
        <w:rPr>
          <w:rFonts w:ascii="Times New Roman" w:hAnsi="Times New Roman" w:cs="Times New Roman"/>
          <w:color w:val="000000" w:themeColor="text1"/>
          <w:sz w:val="24"/>
          <w:szCs w:val="24"/>
        </w:rPr>
        <w:t xml:space="preserve"> na </w:t>
      </w:r>
      <w:r w:rsidR="00D61BA5" w:rsidRPr="005446FC">
        <w:rPr>
          <w:rFonts w:ascii="Times New Roman" w:hAnsi="Times New Roman" w:cs="Times New Roman"/>
          <w:color w:val="000000" w:themeColor="text1"/>
          <w:sz w:val="24"/>
          <w:szCs w:val="24"/>
        </w:rPr>
        <w:t xml:space="preserve">potrzeby umożliwienia realizacji korespondencji </w:t>
      </w:r>
      <w:r w:rsidR="0031319D" w:rsidRPr="005446FC">
        <w:rPr>
          <w:rFonts w:ascii="Times New Roman" w:hAnsi="Times New Roman" w:cs="Times New Roman"/>
          <w:color w:val="000000" w:themeColor="text1"/>
          <w:sz w:val="24"/>
          <w:szCs w:val="24"/>
        </w:rPr>
        <w:t xml:space="preserve">w </w:t>
      </w:r>
      <w:r w:rsidR="00D61BA5" w:rsidRPr="005446FC">
        <w:rPr>
          <w:rFonts w:ascii="Times New Roman" w:hAnsi="Times New Roman" w:cs="Times New Roman"/>
          <w:color w:val="000000" w:themeColor="text1"/>
          <w:sz w:val="24"/>
          <w:szCs w:val="24"/>
        </w:rPr>
        <w:t>okresie przejściowym, a także</w:t>
      </w:r>
      <w:r w:rsidR="00375A65" w:rsidRPr="005446FC">
        <w:rPr>
          <w:rFonts w:ascii="Times New Roman" w:hAnsi="Times New Roman" w:cs="Times New Roman"/>
          <w:color w:val="000000" w:themeColor="text1"/>
          <w:sz w:val="24"/>
          <w:szCs w:val="24"/>
        </w:rPr>
        <w:t xml:space="preserve"> na </w:t>
      </w:r>
      <w:r w:rsidR="00D61BA5" w:rsidRPr="005446FC">
        <w:rPr>
          <w:rFonts w:ascii="Times New Roman" w:hAnsi="Times New Roman" w:cs="Times New Roman"/>
          <w:color w:val="000000" w:themeColor="text1"/>
          <w:sz w:val="24"/>
          <w:szCs w:val="24"/>
        </w:rPr>
        <w:t xml:space="preserve">ewentualność, kiedy – </w:t>
      </w:r>
      <w:r w:rsidR="0031319D" w:rsidRPr="005446FC">
        <w:rPr>
          <w:rFonts w:ascii="Times New Roman" w:hAnsi="Times New Roman" w:cs="Times New Roman"/>
          <w:color w:val="000000" w:themeColor="text1"/>
          <w:sz w:val="24"/>
          <w:szCs w:val="24"/>
        </w:rPr>
        <w:t xml:space="preserve">w </w:t>
      </w:r>
      <w:r w:rsidR="00D61BA5" w:rsidRPr="005446FC">
        <w:rPr>
          <w:rFonts w:ascii="Times New Roman" w:hAnsi="Times New Roman" w:cs="Times New Roman"/>
          <w:color w:val="000000" w:themeColor="text1"/>
          <w:sz w:val="24"/>
          <w:szCs w:val="24"/>
        </w:rPr>
        <w:t xml:space="preserve">przypadkach wyszczególnionych </w:t>
      </w:r>
      <w:r w:rsidR="0031319D" w:rsidRPr="005446FC">
        <w:rPr>
          <w:rFonts w:ascii="Times New Roman" w:hAnsi="Times New Roman" w:cs="Times New Roman"/>
          <w:color w:val="000000" w:themeColor="text1"/>
          <w:sz w:val="24"/>
          <w:szCs w:val="24"/>
        </w:rPr>
        <w:t xml:space="preserve">w </w:t>
      </w:r>
      <w:r w:rsidR="00D61BA5" w:rsidRPr="005446FC">
        <w:rPr>
          <w:rFonts w:ascii="Times New Roman" w:hAnsi="Times New Roman" w:cs="Times New Roman"/>
          <w:color w:val="000000" w:themeColor="text1"/>
          <w:sz w:val="24"/>
          <w:szCs w:val="24"/>
        </w:rPr>
        <w:t xml:space="preserve">projekcie </w:t>
      </w:r>
      <w:r w:rsidR="00E75995" w:rsidRPr="005446FC">
        <w:rPr>
          <w:rFonts w:ascii="Times New Roman" w:hAnsi="Times New Roman" w:cs="Times New Roman"/>
          <w:color w:val="000000" w:themeColor="text1"/>
          <w:sz w:val="24"/>
          <w:szCs w:val="24"/>
        </w:rPr>
        <w:t xml:space="preserve">ustawy </w:t>
      </w:r>
      <w:r w:rsidR="00D61BA5" w:rsidRPr="005446FC">
        <w:rPr>
          <w:rFonts w:ascii="Times New Roman" w:hAnsi="Times New Roman" w:cs="Times New Roman"/>
          <w:color w:val="000000" w:themeColor="text1"/>
          <w:sz w:val="24"/>
          <w:szCs w:val="24"/>
        </w:rPr>
        <w:t xml:space="preserve">– </w:t>
      </w:r>
      <w:r w:rsidR="00CA38C3" w:rsidRPr="005446FC">
        <w:rPr>
          <w:rFonts w:ascii="Times New Roman" w:hAnsi="Times New Roman" w:cs="Times New Roman"/>
          <w:color w:val="000000" w:themeColor="text1"/>
          <w:sz w:val="24"/>
          <w:szCs w:val="24"/>
        </w:rPr>
        <w:t xml:space="preserve">nie będzie możliwe przesłanie korespondencji </w:t>
      </w:r>
      <w:r w:rsidR="0031319D" w:rsidRPr="005446FC">
        <w:rPr>
          <w:rFonts w:ascii="Times New Roman" w:hAnsi="Times New Roman" w:cs="Times New Roman"/>
          <w:color w:val="000000" w:themeColor="text1"/>
          <w:sz w:val="24"/>
          <w:szCs w:val="24"/>
        </w:rPr>
        <w:t xml:space="preserve">w </w:t>
      </w:r>
      <w:r w:rsidR="00CA38C3" w:rsidRPr="005446FC">
        <w:rPr>
          <w:rFonts w:ascii="Times New Roman" w:hAnsi="Times New Roman" w:cs="Times New Roman"/>
          <w:color w:val="000000" w:themeColor="text1"/>
          <w:sz w:val="24"/>
          <w:szCs w:val="24"/>
        </w:rPr>
        <w:t>postaci elektronicznej</w:t>
      </w:r>
      <w:r w:rsidR="00D61BA5" w:rsidRPr="005446FC">
        <w:rPr>
          <w:rFonts w:ascii="Times New Roman" w:hAnsi="Times New Roman" w:cs="Times New Roman"/>
          <w:color w:val="000000" w:themeColor="text1"/>
          <w:sz w:val="24"/>
          <w:szCs w:val="24"/>
        </w:rPr>
        <w:t>.</w:t>
      </w:r>
      <w:r w:rsidR="00275E8A" w:rsidRPr="005446FC">
        <w:rPr>
          <w:rFonts w:ascii="Times New Roman" w:hAnsi="Times New Roman" w:cs="Times New Roman"/>
          <w:color w:val="000000" w:themeColor="text1"/>
          <w:sz w:val="24"/>
          <w:szCs w:val="24"/>
        </w:rPr>
        <w:t xml:space="preserve"> Wówczas minister właściwy do spraw gospodarki będzie miał możliwość skomunikowania się z przedsiębiorcą z wykorzystaniem publicznej usługi </w:t>
      </w:r>
      <w:r w:rsidR="00026EDD" w:rsidRPr="005446FC">
        <w:rPr>
          <w:rFonts w:ascii="Times New Roman" w:hAnsi="Times New Roman" w:cs="Times New Roman"/>
          <w:color w:val="000000" w:themeColor="text1"/>
          <w:sz w:val="24"/>
          <w:szCs w:val="24"/>
        </w:rPr>
        <w:t>hybrydowej.</w:t>
      </w:r>
    </w:p>
    <w:p w14:paraId="5287346F" w14:textId="7A7A0550" w:rsidR="001D6FC1" w:rsidRPr="005446FC" w:rsidRDefault="00D6758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Zmiany mające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celu umocowanie publicznej usługi rejestrowanego doręczenia elektronicznego jako metody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wymiany korespondencji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przedsiębiorcą wpisanym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CEIDG uwzględnione zostały również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zakresie Punktu Informacji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Przedsiębiorcy. </w:t>
      </w:r>
      <w:r w:rsidR="00956789" w:rsidRPr="005446FC">
        <w:rPr>
          <w:rFonts w:ascii="Times New Roman" w:hAnsi="Times New Roman" w:cs="Times New Roman"/>
          <w:color w:val="000000" w:themeColor="text1"/>
          <w:sz w:val="24"/>
          <w:szCs w:val="24"/>
        </w:rPr>
        <w:t>Adekwatną aktualizacją objęto przepisy art. 5</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E31186" w:rsidRPr="005446FC">
        <w:rPr>
          <w:rFonts w:ascii="Times New Roman" w:hAnsi="Times New Roman" w:cs="Times New Roman"/>
          <w:color w:val="000000" w:themeColor="text1"/>
          <w:sz w:val="24"/>
          <w:szCs w:val="24"/>
        </w:rPr>
        <w:t>ust</w:t>
      </w:r>
      <w:r w:rsidR="004B2762" w:rsidRPr="005446FC">
        <w:rPr>
          <w:rFonts w:ascii="Times New Roman" w:hAnsi="Times New Roman" w:cs="Times New Roman"/>
          <w:color w:val="000000" w:themeColor="text1"/>
          <w:sz w:val="24"/>
          <w:szCs w:val="24"/>
        </w:rPr>
        <w:t>.</w:t>
      </w:r>
      <w:r w:rsidR="00E31186" w:rsidRPr="005446FC">
        <w:rPr>
          <w:rFonts w:ascii="Times New Roman" w:hAnsi="Times New Roman" w:cs="Times New Roman"/>
          <w:color w:val="000000" w:themeColor="text1"/>
          <w:sz w:val="24"/>
          <w:szCs w:val="24"/>
        </w:rPr>
        <w:t xml:space="preserve">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956789"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956789" w:rsidRPr="005446FC">
        <w:rPr>
          <w:rFonts w:ascii="Times New Roman" w:hAnsi="Times New Roman" w:cs="Times New Roman"/>
          <w:color w:val="000000" w:themeColor="text1"/>
          <w:sz w:val="24"/>
          <w:szCs w:val="24"/>
        </w:rPr>
        <w:t>CEIDG.</w:t>
      </w:r>
      <w:r w:rsidR="00CA38C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CA38C3" w:rsidRPr="005446FC">
        <w:rPr>
          <w:rFonts w:ascii="Times New Roman" w:hAnsi="Times New Roman" w:cs="Times New Roman"/>
          <w:color w:val="000000" w:themeColor="text1"/>
          <w:sz w:val="24"/>
          <w:szCs w:val="24"/>
        </w:rPr>
        <w:t>art. 5</w:t>
      </w:r>
      <w:r w:rsidR="00BE11E1" w:rsidRPr="005446FC">
        <w:rPr>
          <w:rFonts w:ascii="Times New Roman" w:hAnsi="Times New Roman" w:cs="Times New Roman"/>
          <w:color w:val="000000" w:themeColor="text1"/>
          <w:sz w:val="24"/>
          <w:szCs w:val="24"/>
        </w:rPr>
        <w:t>2</w:t>
      </w:r>
      <w:r w:rsidR="00CA38C3" w:rsidRPr="005446FC">
        <w:rPr>
          <w:rFonts w:ascii="Times New Roman" w:hAnsi="Times New Roman" w:cs="Times New Roman"/>
          <w:color w:val="000000" w:themeColor="text1"/>
          <w:sz w:val="24"/>
          <w:szCs w:val="24"/>
        </w:rPr>
        <w:t xml:space="preserve"> ust. 5 wskazano, że </w:t>
      </w:r>
      <w:r w:rsidR="00EA52AA" w:rsidRPr="005446FC">
        <w:rPr>
          <w:rFonts w:ascii="Times New Roman" w:hAnsi="Times New Roman" w:cs="Times New Roman"/>
          <w:color w:val="000000" w:themeColor="text1"/>
          <w:sz w:val="24"/>
          <w:szCs w:val="24"/>
        </w:rPr>
        <w:t>Punkt</w:t>
      </w:r>
      <w:r w:rsidR="006734E6" w:rsidRPr="005446FC">
        <w:rPr>
          <w:rFonts w:ascii="Times New Roman" w:hAnsi="Times New Roman" w:cs="Times New Roman"/>
          <w:color w:val="000000" w:themeColor="text1"/>
          <w:sz w:val="24"/>
          <w:szCs w:val="24"/>
        </w:rPr>
        <w:t xml:space="preserve"> Informacji </w:t>
      </w:r>
      <w:r w:rsidR="00850CBA" w:rsidRPr="005446FC">
        <w:rPr>
          <w:rFonts w:ascii="Times New Roman" w:hAnsi="Times New Roman" w:cs="Times New Roman"/>
          <w:color w:val="000000" w:themeColor="text1"/>
          <w:sz w:val="24"/>
          <w:szCs w:val="24"/>
        </w:rPr>
        <w:t>dla </w:t>
      </w:r>
      <w:r w:rsidR="006734E6" w:rsidRPr="005446FC">
        <w:rPr>
          <w:rFonts w:ascii="Times New Roman" w:hAnsi="Times New Roman" w:cs="Times New Roman"/>
          <w:color w:val="000000" w:themeColor="text1"/>
          <w:sz w:val="24"/>
          <w:szCs w:val="24"/>
        </w:rPr>
        <w:t>Przedsiębiorcy</w:t>
      </w:r>
      <w:r w:rsidR="00EA52AA" w:rsidRPr="005446FC">
        <w:rPr>
          <w:rFonts w:ascii="Times New Roman" w:hAnsi="Times New Roman" w:cs="Times New Roman"/>
          <w:color w:val="000000" w:themeColor="text1"/>
          <w:sz w:val="24"/>
          <w:szCs w:val="24"/>
        </w:rPr>
        <w:t xml:space="preserve"> umożliwia organom prowadzącym sprawy</w:t>
      </w:r>
      <w:r w:rsidR="006734E6" w:rsidRPr="005446FC">
        <w:rPr>
          <w:rFonts w:ascii="Times New Roman" w:hAnsi="Times New Roman" w:cs="Times New Roman"/>
          <w:color w:val="000000" w:themeColor="text1"/>
          <w:sz w:val="24"/>
          <w:szCs w:val="24"/>
        </w:rPr>
        <w:t xml:space="preserve"> związane</w:t>
      </w:r>
      <w:r w:rsidR="00375A65" w:rsidRPr="005446FC">
        <w:rPr>
          <w:rFonts w:ascii="Times New Roman" w:hAnsi="Times New Roman" w:cs="Times New Roman"/>
          <w:color w:val="000000" w:themeColor="text1"/>
          <w:sz w:val="24"/>
          <w:szCs w:val="24"/>
        </w:rPr>
        <w:t xml:space="preserve"> z </w:t>
      </w:r>
      <w:r w:rsidR="006734E6" w:rsidRPr="005446FC">
        <w:rPr>
          <w:rFonts w:ascii="Times New Roman" w:hAnsi="Times New Roman" w:cs="Times New Roman"/>
          <w:color w:val="000000" w:themeColor="text1"/>
          <w:sz w:val="24"/>
          <w:szCs w:val="24"/>
        </w:rPr>
        <w:t>prowadzeniem działalności gospodarczej</w:t>
      </w:r>
      <w:r w:rsidR="00EA52AA" w:rsidRPr="005446FC">
        <w:rPr>
          <w:rFonts w:ascii="Times New Roman" w:hAnsi="Times New Roman" w:cs="Times New Roman"/>
          <w:color w:val="000000" w:themeColor="text1"/>
          <w:sz w:val="24"/>
          <w:szCs w:val="24"/>
        </w:rPr>
        <w:t xml:space="preserve"> przekazanie</w:t>
      </w:r>
      <w:r w:rsidR="00A05DAF" w:rsidRPr="005446FC">
        <w:rPr>
          <w:rFonts w:ascii="Times New Roman" w:hAnsi="Times New Roman" w:cs="Times New Roman"/>
          <w:color w:val="000000" w:themeColor="text1"/>
          <w:sz w:val="24"/>
          <w:szCs w:val="24"/>
        </w:rPr>
        <w:t xml:space="preserve"> i </w:t>
      </w:r>
      <w:r w:rsidR="00EA52AA" w:rsidRPr="005446FC">
        <w:rPr>
          <w:rFonts w:ascii="Times New Roman" w:hAnsi="Times New Roman" w:cs="Times New Roman"/>
          <w:color w:val="000000" w:themeColor="text1"/>
          <w:sz w:val="24"/>
          <w:szCs w:val="24"/>
        </w:rPr>
        <w:t>przesłanie osobie, która złożyła dokumenty,</w:t>
      </w:r>
      <w:r w:rsidR="00850CBA" w:rsidRPr="005446FC">
        <w:rPr>
          <w:rFonts w:ascii="Times New Roman" w:hAnsi="Times New Roman" w:cs="Times New Roman"/>
          <w:color w:val="000000" w:themeColor="text1"/>
          <w:sz w:val="24"/>
          <w:szCs w:val="24"/>
        </w:rPr>
        <w:t xml:space="preserve"> o </w:t>
      </w:r>
      <w:r w:rsidR="00EA52AA" w:rsidRPr="005446FC">
        <w:rPr>
          <w:rFonts w:ascii="Times New Roman" w:hAnsi="Times New Roman" w:cs="Times New Roman"/>
          <w:color w:val="000000" w:themeColor="text1"/>
          <w:sz w:val="24"/>
          <w:szCs w:val="24"/>
        </w:rPr>
        <w:t>których m</w:t>
      </w:r>
      <w:r w:rsidR="00257D88" w:rsidRPr="005446FC">
        <w:rPr>
          <w:rFonts w:ascii="Times New Roman" w:hAnsi="Times New Roman" w:cs="Times New Roman"/>
          <w:color w:val="000000" w:themeColor="text1"/>
          <w:sz w:val="24"/>
          <w:szCs w:val="24"/>
        </w:rPr>
        <w:t xml:space="preserve">owa </w:t>
      </w:r>
      <w:r w:rsidR="0031319D" w:rsidRPr="005446FC">
        <w:rPr>
          <w:rFonts w:ascii="Times New Roman" w:hAnsi="Times New Roman" w:cs="Times New Roman"/>
          <w:color w:val="000000" w:themeColor="text1"/>
          <w:sz w:val="24"/>
          <w:szCs w:val="24"/>
        </w:rPr>
        <w:t xml:space="preserve">w </w:t>
      </w:r>
      <w:r w:rsidR="00257D88" w:rsidRPr="005446FC">
        <w:rPr>
          <w:rFonts w:ascii="Times New Roman" w:hAnsi="Times New Roman" w:cs="Times New Roman"/>
          <w:color w:val="000000" w:themeColor="text1"/>
          <w:sz w:val="24"/>
          <w:szCs w:val="24"/>
        </w:rPr>
        <w:t>ust. 1, dowodu otrzymania</w:t>
      </w:r>
      <w:r w:rsidR="00EA52AA" w:rsidRPr="005446FC">
        <w:rPr>
          <w:rFonts w:ascii="Times New Roman" w:hAnsi="Times New Roman" w:cs="Times New Roman"/>
          <w:color w:val="000000" w:themeColor="text1"/>
          <w:sz w:val="24"/>
          <w:szCs w:val="24"/>
        </w:rPr>
        <w:t>.</w:t>
      </w:r>
      <w:r w:rsidR="00CA38C3" w:rsidRPr="005446FC">
        <w:rPr>
          <w:rFonts w:ascii="Times New Roman" w:hAnsi="Times New Roman" w:cs="Times New Roman"/>
          <w:color w:val="000000" w:themeColor="text1"/>
          <w:sz w:val="24"/>
          <w:szCs w:val="24"/>
        </w:rPr>
        <w:t xml:space="preserve"> Obecnie przepis ten odwołuje się </w:t>
      </w:r>
      <w:r w:rsidR="00850CBA" w:rsidRPr="005446FC">
        <w:rPr>
          <w:rFonts w:ascii="Times New Roman" w:hAnsi="Times New Roman" w:cs="Times New Roman"/>
          <w:color w:val="000000" w:themeColor="text1"/>
          <w:sz w:val="24"/>
          <w:szCs w:val="24"/>
        </w:rPr>
        <w:t>do </w:t>
      </w:r>
      <w:r w:rsidR="00CA38C3" w:rsidRPr="005446FC">
        <w:rPr>
          <w:rFonts w:ascii="Times New Roman" w:hAnsi="Times New Roman" w:cs="Times New Roman"/>
          <w:color w:val="000000" w:themeColor="text1"/>
          <w:sz w:val="24"/>
          <w:szCs w:val="24"/>
        </w:rPr>
        <w:t>urzędowego poświadczenia odbioru</w:t>
      </w:r>
      <w:r w:rsidR="006734E6"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6734E6" w:rsidRPr="005446FC">
        <w:rPr>
          <w:rFonts w:ascii="Times New Roman" w:hAnsi="Times New Roman" w:cs="Times New Roman"/>
          <w:color w:val="000000" w:themeColor="text1"/>
          <w:sz w:val="24"/>
          <w:szCs w:val="24"/>
        </w:rPr>
        <w:t>którym mowa</w:t>
      </w:r>
      <w:r w:rsidR="00CA38C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CA38C3" w:rsidRPr="005446FC">
        <w:rPr>
          <w:rFonts w:ascii="Times New Roman" w:hAnsi="Times New Roman" w:cs="Times New Roman"/>
          <w:color w:val="000000" w:themeColor="text1"/>
          <w:sz w:val="24"/>
          <w:szCs w:val="24"/>
        </w:rPr>
        <w:t>przepis</w:t>
      </w:r>
      <w:r w:rsidR="006734E6" w:rsidRPr="005446FC">
        <w:rPr>
          <w:rFonts w:ascii="Times New Roman" w:hAnsi="Times New Roman" w:cs="Times New Roman"/>
          <w:color w:val="000000" w:themeColor="text1"/>
          <w:sz w:val="24"/>
          <w:szCs w:val="24"/>
        </w:rPr>
        <w:t>ach</w:t>
      </w:r>
      <w:r w:rsidR="00CA38C3" w:rsidRPr="005446FC">
        <w:rPr>
          <w:rFonts w:ascii="Times New Roman" w:hAnsi="Times New Roman" w:cs="Times New Roman"/>
          <w:color w:val="000000" w:themeColor="text1"/>
          <w:sz w:val="24"/>
          <w:szCs w:val="24"/>
        </w:rPr>
        <w:t xml:space="preserve"> ustawy</w:t>
      </w:r>
      <w:r w:rsidR="00375A65" w:rsidRPr="005446FC">
        <w:rPr>
          <w:rFonts w:ascii="Times New Roman" w:hAnsi="Times New Roman" w:cs="Times New Roman"/>
          <w:color w:val="000000" w:themeColor="text1"/>
          <w:sz w:val="24"/>
          <w:szCs w:val="24"/>
        </w:rPr>
        <w:t xml:space="preserve"> z </w:t>
      </w:r>
      <w:r w:rsidR="00CA38C3" w:rsidRPr="005446FC">
        <w:rPr>
          <w:rFonts w:ascii="Times New Roman" w:hAnsi="Times New Roman" w:cs="Times New Roman"/>
          <w:color w:val="000000" w:themeColor="text1"/>
          <w:sz w:val="24"/>
          <w:szCs w:val="24"/>
        </w:rPr>
        <w:t>dnia 17 lutego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CA38C3"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CA38C3" w:rsidRPr="005446FC">
        <w:rPr>
          <w:rFonts w:ascii="Times New Roman" w:hAnsi="Times New Roman" w:cs="Times New Roman"/>
          <w:color w:val="000000" w:themeColor="text1"/>
          <w:sz w:val="24"/>
          <w:szCs w:val="24"/>
        </w:rPr>
        <w:t>realizujących zadania publiczne.</w:t>
      </w:r>
      <w:r w:rsidR="00375A65" w:rsidRPr="005446FC">
        <w:rPr>
          <w:rFonts w:ascii="Times New Roman" w:hAnsi="Times New Roman" w:cs="Times New Roman"/>
          <w:color w:val="000000" w:themeColor="text1"/>
          <w:sz w:val="24"/>
          <w:szCs w:val="24"/>
        </w:rPr>
        <w:t xml:space="preserve"> </w:t>
      </w:r>
      <w:r w:rsidR="0039107C"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00CA38C3"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CA38C3" w:rsidRPr="005446FC">
        <w:rPr>
          <w:rFonts w:ascii="Times New Roman" w:hAnsi="Times New Roman" w:cs="Times New Roman"/>
          <w:color w:val="000000" w:themeColor="text1"/>
          <w:sz w:val="24"/>
          <w:szCs w:val="24"/>
        </w:rPr>
        <w:t>wprowadzenie</w:t>
      </w:r>
      <w:r w:rsidR="006734E6" w:rsidRPr="005446FC">
        <w:rPr>
          <w:rFonts w:ascii="Times New Roman" w:hAnsi="Times New Roman" w:cs="Times New Roman"/>
          <w:color w:val="000000" w:themeColor="text1"/>
          <w:sz w:val="24"/>
          <w:szCs w:val="24"/>
        </w:rPr>
        <w:t xml:space="preserve"> publicznej usługi rejestrowanego doręczenia elektronicznego umożliwia się dostarczenie również dowodu otrzymania, generowanego </w:t>
      </w:r>
      <w:r w:rsidR="0031319D" w:rsidRPr="005446FC">
        <w:rPr>
          <w:rFonts w:ascii="Times New Roman" w:hAnsi="Times New Roman" w:cs="Times New Roman"/>
          <w:color w:val="000000" w:themeColor="text1"/>
          <w:sz w:val="24"/>
          <w:szCs w:val="24"/>
        </w:rPr>
        <w:t>w</w:t>
      </w:r>
      <w:r w:rsidR="00F00990">
        <w:rPr>
          <w:rFonts w:ascii="Times New Roman" w:hAnsi="Times New Roman" w:cs="Times New Roman"/>
          <w:color w:val="000000" w:themeColor="text1"/>
          <w:sz w:val="24"/>
          <w:szCs w:val="24"/>
        </w:rPr>
        <w:t> </w:t>
      </w:r>
      <w:r w:rsidR="006734E6" w:rsidRPr="005446FC">
        <w:rPr>
          <w:rFonts w:ascii="Times New Roman" w:hAnsi="Times New Roman" w:cs="Times New Roman"/>
          <w:color w:val="000000" w:themeColor="text1"/>
          <w:sz w:val="24"/>
          <w:szCs w:val="24"/>
        </w:rPr>
        <w:t xml:space="preserve">wyniku użycia </w:t>
      </w:r>
      <w:r w:rsidR="002073F0" w:rsidRPr="005446FC">
        <w:rPr>
          <w:rFonts w:ascii="Times New Roman" w:hAnsi="Times New Roman" w:cs="Times New Roman"/>
          <w:color w:val="000000" w:themeColor="text1"/>
          <w:sz w:val="24"/>
          <w:szCs w:val="24"/>
        </w:rPr>
        <w:t xml:space="preserve">tej </w:t>
      </w:r>
      <w:r w:rsidR="006734E6" w:rsidRPr="005446FC">
        <w:rPr>
          <w:rFonts w:ascii="Times New Roman" w:hAnsi="Times New Roman" w:cs="Times New Roman"/>
          <w:color w:val="000000" w:themeColor="text1"/>
          <w:sz w:val="24"/>
          <w:szCs w:val="24"/>
        </w:rPr>
        <w:t>usługi.</w:t>
      </w:r>
    </w:p>
    <w:p w14:paraId="27F35EE4" w14:textId="43C9D555" w:rsidR="0088224F" w:rsidRPr="005446FC" w:rsidRDefault="0088224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Należy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tym miejscu podkreślić, że projektowane zmiany ustawy</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CEIDG –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przepisami końcowymi projektu ustawy – wchodzą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życie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dniem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października 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93433F" w:rsidRPr="005446FC">
        <w:rPr>
          <w:rFonts w:ascii="Times New Roman" w:hAnsi="Times New Roman" w:cs="Times New Roman"/>
          <w:color w:val="000000" w:themeColor="text1"/>
          <w:sz w:val="24"/>
          <w:szCs w:val="24"/>
        </w:rPr>
        <w:t xml:space="preserve"> Ponadto założono proces przejściowy dochodzenia </w:t>
      </w:r>
      <w:r w:rsidR="00850CBA" w:rsidRPr="005446FC">
        <w:rPr>
          <w:rFonts w:ascii="Times New Roman" w:hAnsi="Times New Roman" w:cs="Times New Roman"/>
          <w:color w:val="000000" w:themeColor="text1"/>
          <w:sz w:val="24"/>
          <w:szCs w:val="24"/>
        </w:rPr>
        <w:t>do </w:t>
      </w:r>
      <w:r w:rsidR="0093433F" w:rsidRPr="005446FC">
        <w:rPr>
          <w:rFonts w:ascii="Times New Roman" w:hAnsi="Times New Roman" w:cs="Times New Roman"/>
          <w:color w:val="000000" w:themeColor="text1"/>
          <w:sz w:val="24"/>
          <w:szCs w:val="24"/>
        </w:rPr>
        <w:t>pełnej obligatoryjności posiadania przez przedsiębiorcó</w:t>
      </w:r>
      <w:r w:rsidR="0031319D" w:rsidRPr="005446FC">
        <w:rPr>
          <w:rFonts w:ascii="Times New Roman" w:hAnsi="Times New Roman" w:cs="Times New Roman"/>
          <w:color w:val="000000" w:themeColor="text1"/>
          <w:sz w:val="24"/>
          <w:szCs w:val="24"/>
        </w:rPr>
        <w:t xml:space="preserve">w </w:t>
      </w:r>
      <w:r w:rsidR="0093433F"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 xml:space="preserve">w </w:t>
      </w:r>
      <w:r w:rsidR="00A645B4">
        <w:rPr>
          <w:rFonts w:ascii="Times New Roman" w:hAnsi="Times New Roman" w:cs="Times New Roman"/>
          <w:color w:val="000000" w:themeColor="text1"/>
          <w:sz w:val="24"/>
          <w:szCs w:val="24"/>
        </w:rPr>
        <w:t>CEIDG</w:t>
      </w:r>
      <w:r w:rsidR="0093433F" w:rsidRPr="005446FC">
        <w:rPr>
          <w:rFonts w:ascii="Times New Roman" w:hAnsi="Times New Roman" w:cs="Times New Roman"/>
          <w:color w:val="000000" w:themeColor="text1"/>
          <w:sz w:val="24"/>
          <w:szCs w:val="24"/>
        </w:rPr>
        <w:t xml:space="preserve">, który przedstawiono </w:t>
      </w:r>
      <w:r w:rsidR="0031319D" w:rsidRPr="005446FC">
        <w:rPr>
          <w:rFonts w:ascii="Times New Roman" w:hAnsi="Times New Roman" w:cs="Times New Roman"/>
          <w:color w:val="000000" w:themeColor="text1"/>
          <w:sz w:val="24"/>
          <w:szCs w:val="24"/>
        </w:rPr>
        <w:t xml:space="preserve">w </w:t>
      </w:r>
      <w:r w:rsidR="0093433F" w:rsidRPr="005446FC">
        <w:rPr>
          <w:rFonts w:ascii="Times New Roman" w:hAnsi="Times New Roman" w:cs="Times New Roman"/>
          <w:color w:val="000000" w:themeColor="text1"/>
          <w:sz w:val="24"/>
          <w:szCs w:val="24"/>
        </w:rPr>
        <w:t>części projektu ustawy dotyczącej przepisó</w:t>
      </w:r>
      <w:r w:rsidR="0031319D" w:rsidRPr="005446FC">
        <w:rPr>
          <w:rFonts w:ascii="Times New Roman" w:hAnsi="Times New Roman" w:cs="Times New Roman"/>
          <w:color w:val="000000" w:themeColor="text1"/>
          <w:sz w:val="24"/>
          <w:szCs w:val="24"/>
        </w:rPr>
        <w:t xml:space="preserve">w </w:t>
      </w:r>
      <w:r w:rsidR="0093433F" w:rsidRPr="005446FC">
        <w:rPr>
          <w:rFonts w:ascii="Times New Roman" w:hAnsi="Times New Roman" w:cs="Times New Roman"/>
          <w:color w:val="000000" w:themeColor="text1"/>
          <w:sz w:val="24"/>
          <w:szCs w:val="24"/>
        </w:rPr>
        <w:t>przejściowych.</w:t>
      </w:r>
    </w:p>
    <w:p w14:paraId="3E8C1F21" w14:textId="310A0368" w:rsidR="001D6FC1" w:rsidRPr="005446FC" w:rsidRDefault="001D6FC1"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41" w:name="_Toc31815660"/>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 xml:space="preserve">dnia </w:t>
      </w:r>
      <w:r w:rsidR="00A645B4" w:rsidRPr="005446FC">
        <w:rPr>
          <w:rFonts w:ascii="Times New Roman" w:hAnsi="Times New Roman" w:cs="Times New Roman"/>
          <w:color w:val="000000" w:themeColor="text1"/>
        </w:rPr>
        <w:t>2</w:t>
      </w:r>
      <w:r w:rsidR="00A645B4">
        <w:rPr>
          <w:rFonts w:ascii="Times New Roman" w:hAnsi="Times New Roman" w:cs="Times New Roman"/>
          <w:color w:val="000000" w:themeColor="text1"/>
        </w:rPr>
        <w:t>0</w:t>
      </w:r>
      <w:r w:rsidR="00A645B4" w:rsidRPr="005446FC">
        <w:rPr>
          <w:rFonts w:ascii="Times New Roman" w:hAnsi="Times New Roman" w:cs="Times New Roman"/>
          <w:color w:val="000000" w:themeColor="text1"/>
        </w:rPr>
        <w:t xml:space="preserve"> </w:t>
      </w:r>
      <w:r w:rsidRPr="005446FC">
        <w:rPr>
          <w:rFonts w:ascii="Times New Roman" w:hAnsi="Times New Roman" w:cs="Times New Roman"/>
          <w:color w:val="000000" w:themeColor="text1"/>
        </w:rPr>
        <w:t>sierpnia 1997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Krajowym Rejestrze Sądowym</w:t>
      </w:r>
      <w:bookmarkEnd w:id="41"/>
    </w:p>
    <w:p w14:paraId="209307B6" w14:textId="68318B57" w:rsidR="001D6FC1" w:rsidRPr="005446FC" w:rsidRDefault="009264F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00F553E9" w:rsidRPr="005446FC">
        <w:rPr>
          <w:rFonts w:ascii="Times New Roman" w:hAnsi="Times New Roman" w:cs="Times New Roman"/>
          <w:color w:val="000000" w:themeColor="text1"/>
          <w:sz w:val="24"/>
          <w:szCs w:val="24"/>
        </w:rPr>
        <w:t>ust</w:t>
      </w:r>
      <w:r w:rsidR="00DA49CA" w:rsidRPr="005446FC">
        <w:rPr>
          <w:rFonts w:ascii="Times New Roman" w:hAnsi="Times New Roman" w:cs="Times New Roman"/>
          <w:color w:val="000000" w:themeColor="text1"/>
          <w:sz w:val="24"/>
          <w:szCs w:val="24"/>
        </w:rPr>
        <w:t>a</w:t>
      </w:r>
      <w:r w:rsidR="00F553E9" w:rsidRPr="005446FC">
        <w:rPr>
          <w:rFonts w:ascii="Times New Roman" w:hAnsi="Times New Roman" w:cs="Times New Roman"/>
          <w:color w:val="000000" w:themeColor="text1"/>
          <w:sz w:val="24"/>
          <w:szCs w:val="24"/>
        </w:rPr>
        <w:t>wą</w:t>
      </w:r>
      <w:r w:rsidR="00850CBA" w:rsidRPr="005446FC">
        <w:rPr>
          <w:rFonts w:ascii="Times New Roman" w:hAnsi="Times New Roman" w:cs="Times New Roman"/>
          <w:color w:val="000000" w:themeColor="text1"/>
          <w:sz w:val="24"/>
          <w:szCs w:val="24"/>
        </w:rPr>
        <w:t xml:space="preserve"> </w:t>
      </w:r>
      <w:r w:rsidR="00A645B4" w:rsidRPr="00A645B4">
        <w:rPr>
          <w:rFonts w:ascii="Times New Roman" w:hAnsi="Times New Roman" w:cs="Times New Roman"/>
          <w:color w:val="000000" w:themeColor="text1"/>
          <w:sz w:val="24"/>
          <w:szCs w:val="24"/>
        </w:rPr>
        <w:t xml:space="preserve">z dnia 20 sierpnia 1997 r. o Krajowym Rejestrze Sądowym </w:t>
      </w:r>
      <w:r w:rsidR="00A645B4">
        <w:rPr>
          <w:rFonts w:ascii="Times New Roman" w:hAnsi="Times New Roman" w:cs="Times New Roman"/>
          <w:color w:val="000000" w:themeColor="text1"/>
          <w:sz w:val="24"/>
          <w:szCs w:val="24"/>
        </w:rPr>
        <w:t>(dalej: ustawa o</w:t>
      </w:r>
      <w:r w:rsidR="00A645B4" w:rsidRPr="005446FC">
        <w:rPr>
          <w:rFonts w:ascii="Times New Roman" w:hAnsi="Times New Roman" w:cs="Times New Roman"/>
          <w:color w:val="000000" w:themeColor="text1"/>
          <w:sz w:val="24"/>
          <w:szCs w:val="24"/>
        </w:rPr>
        <w:t> </w:t>
      </w:r>
      <w:r w:rsidR="00655F3F" w:rsidRPr="005446FC">
        <w:rPr>
          <w:rFonts w:ascii="Times New Roman" w:hAnsi="Times New Roman" w:cs="Times New Roman"/>
          <w:color w:val="000000" w:themeColor="text1"/>
          <w:sz w:val="24"/>
          <w:szCs w:val="24"/>
        </w:rPr>
        <w:t>KRS</w:t>
      </w:r>
      <w:r w:rsidR="00A645B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Minister Sprawiedliwości utrzymuje system teleinformatyczny służący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prowadzenia Krajowego Rejestru Sądowego</w:t>
      </w:r>
      <w:r w:rsidR="009000F6">
        <w:rPr>
          <w:rFonts w:ascii="Times New Roman" w:hAnsi="Times New Roman" w:cs="Times New Roman"/>
          <w:color w:val="000000" w:themeColor="text1"/>
          <w:sz w:val="24"/>
          <w:szCs w:val="24"/>
        </w:rPr>
        <w:t xml:space="preserve"> (dalej: KRS)</w:t>
      </w:r>
      <w:r w:rsidRPr="005446FC">
        <w:rPr>
          <w:rFonts w:ascii="Times New Roman" w:hAnsi="Times New Roman" w:cs="Times New Roman"/>
          <w:color w:val="000000" w:themeColor="text1"/>
          <w:sz w:val="24"/>
          <w:szCs w:val="24"/>
        </w:rPr>
        <w:t xml:space="preserve">, umożliwiający zawiązywanie oraz podejmowanie innych czynności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spółek, których umowa jest zawierana przy wykorzystaniu wzorca umowy udostępnionego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tym systemie, oraz podejmowanie czynności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postępowaniu rejestrowym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podlegających wpisowi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Krajowego Rejestru Sądowego, udzielanie informacji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Krajowego Rejestru Sądowego</w:t>
      </w:r>
      <w:r w:rsidR="00A05DAF" w:rsidRPr="005446FC">
        <w:rPr>
          <w:rFonts w:ascii="Times New Roman" w:hAnsi="Times New Roman" w:cs="Times New Roman"/>
          <w:color w:val="000000" w:themeColor="text1"/>
          <w:sz w:val="24"/>
          <w:szCs w:val="24"/>
        </w:rPr>
        <w:t xml:space="preserve"> i </w:t>
      </w:r>
      <w:r w:rsidR="00857CA4" w:rsidRPr="005446FC">
        <w:rPr>
          <w:rFonts w:ascii="Times New Roman" w:hAnsi="Times New Roman" w:cs="Times New Roman"/>
          <w:color w:val="000000" w:themeColor="text1"/>
          <w:sz w:val="24"/>
          <w:szCs w:val="24"/>
        </w:rPr>
        <w:t>udostępnianie akt rejestrowych.</w:t>
      </w:r>
    </w:p>
    <w:p w14:paraId="220656F0" w14:textId="708EA734" w:rsidR="00AA22C1" w:rsidRPr="005446FC" w:rsidRDefault="008039A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Nowo</w:t>
      </w:r>
      <w:r w:rsidR="00F00990">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projektowany art. 19f</w:t>
      </w:r>
      <w:r w:rsidR="00106A07" w:rsidRPr="005446FC">
        <w:rPr>
          <w:rFonts w:ascii="Times New Roman" w:hAnsi="Times New Roman" w:cs="Times New Roman"/>
          <w:color w:val="000000" w:themeColor="text1"/>
          <w:sz w:val="24"/>
          <w:szCs w:val="24"/>
        </w:rPr>
        <w:t xml:space="preserve"> ustawy</w:t>
      </w:r>
      <w:r w:rsidR="00850CBA" w:rsidRPr="005446FC">
        <w:rPr>
          <w:rFonts w:ascii="Times New Roman" w:hAnsi="Times New Roman" w:cs="Times New Roman"/>
          <w:color w:val="000000" w:themeColor="text1"/>
          <w:sz w:val="24"/>
          <w:szCs w:val="24"/>
        </w:rPr>
        <w:t xml:space="preserve"> o </w:t>
      </w:r>
      <w:r w:rsidR="00106A07" w:rsidRPr="005446FC">
        <w:rPr>
          <w:rFonts w:ascii="Times New Roman" w:hAnsi="Times New Roman" w:cs="Times New Roman"/>
          <w:color w:val="000000" w:themeColor="text1"/>
          <w:sz w:val="24"/>
          <w:szCs w:val="24"/>
        </w:rPr>
        <w:t>KRS</w:t>
      </w:r>
      <w:r w:rsidRPr="005446FC">
        <w:rPr>
          <w:rFonts w:ascii="Times New Roman" w:hAnsi="Times New Roman" w:cs="Times New Roman"/>
          <w:color w:val="000000" w:themeColor="text1"/>
          <w:sz w:val="24"/>
          <w:szCs w:val="24"/>
        </w:rPr>
        <w:t xml:space="preserve"> zapewnia</w:t>
      </w:r>
      <w:r w:rsidR="00E75C3A" w:rsidRPr="005446FC">
        <w:rPr>
          <w:rFonts w:ascii="Times New Roman" w:hAnsi="Times New Roman" w:cs="Times New Roman"/>
          <w:color w:val="000000" w:themeColor="text1"/>
          <w:sz w:val="24"/>
          <w:szCs w:val="24"/>
        </w:rPr>
        <w:t xml:space="preserve"> obsługę uzyskiwania przez podmioty zarejestrowane </w:t>
      </w:r>
      <w:r w:rsidR="0031319D" w:rsidRPr="005446FC">
        <w:rPr>
          <w:rFonts w:ascii="Times New Roman" w:hAnsi="Times New Roman" w:cs="Times New Roman"/>
          <w:color w:val="000000" w:themeColor="text1"/>
          <w:sz w:val="24"/>
          <w:szCs w:val="24"/>
        </w:rPr>
        <w:t xml:space="preserve">w </w:t>
      </w:r>
      <w:r w:rsidR="00E75C3A" w:rsidRPr="005446FC">
        <w:rPr>
          <w:rFonts w:ascii="Times New Roman" w:hAnsi="Times New Roman" w:cs="Times New Roman"/>
          <w:color w:val="000000" w:themeColor="text1"/>
          <w:sz w:val="24"/>
          <w:szCs w:val="24"/>
        </w:rPr>
        <w:t xml:space="preserve">KRS wpisu </w:t>
      </w:r>
      <w:r w:rsidR="00850CBA" w:rsidRPr="005446FC">
        <w:rPr>
          <w:rFonts w:ascii="Times New Roman" w:hAnsi="Times New Roman" w:cs="Times New Roman"/>
          <w:color w:val="000000" w:themeColor="text1"/>
          <w:sz w:val="24"/>
          <w:szCs w:val="24"/>
        </w:rPr>
        <w:t>do </w:t>
      </w:r>
      <w:r w:rsidR="00E75C3A"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E75C3A" w:rsidRPr="005446FC">
        <w:rPr>
          <w:rFonts w:ascii="Times New Roman" w:hAnsi="Times New Roman" w:cs="Times New Roman"/>
          <w:color w:val="000000" w:themeColor="text1"/>
          <w:sz w:val="24"/>
          <w:szCs w:val="24"/>
        </w:rPr>
        <w:t xml:space="preserve">elektronicznych </w:t>
      </w:r>
      <w:r w:rsidR="0067508B" w:rsidRPr="005446FC">
        <w:rPr>
          <w:rFonts w:ascii="Times New Roman" w:hAnsi="Times New Roman" w:cs="Times New Roman"/>
          <w:color w:val="000000" w:themeColor="text1"/>
          <w:sz w:val="24"/>
          <w:szCs w:val="24"/>
        </w:rPr>
        <w:t>bądź zmiany wpisu (</w:t>
      </w:r>
      <w:r w:rsidR="0031319D" w:rsidRPr="005446FC">
        <w:rPr>
          <w:rFonts w:ascii="Times New Roman" w:hAnsi="Times New Roman" w:cs="Times New Roman"/>
          <w:color w:val="000000" w:themeColor="text1"/>
          <w:sz w:val="24"/>
          <w:szCs w:val="24"/>
        </w:rPr>
        <w:t>w</w:t>
      </w:r>
      <w:r w:rsidR="00F00990">
        <w:rPr>
          <w:rFonts w:ascii="Times New Roman" w:hAnsi="Times New Roman" w:cs="Times New Roman"/>
          <w:color w:val="000000" w:themeColor="text1"/>
          <w:sz w:val="24"/>
          <w:szCs w:val="24"/>
        </w:rPr>
        <w:t> </w:t>
      </w:r>
      <w:r w:rsidR="00954F16" w:rsidRPr="005446FC">
        <w:rPr>
          <w:rFonts w:ascii="Times New Roman" w:hAnsi="Times New Roman" w:cs="Times New Roman"/>
          <w:color w:val="000000" w:themeColor="text1"/>
          <w:sz w:val="24"/>
          <w:szCs w:val="24"/>
        </w:rPr>
        <w:t xml:space="preserve">zakresie </w:t>
      </w:r>
      <w:r w:rsidR="00AA22C1" w:rsidRPr="005446FC">
        <w:rPr>
          <w:rFonts w:ascii="Times New Roman" w:hAnsi="Times New Roman" w:cs="Times New Roman"/>
          <w:color w:val="000000" w:themeColor="text1"/>
          <w:sz w:val="24"/>
          <w:szCs w:val="24"/>
        </w:rPr>
        <w:t xml:space="preserve">adresu do korespondencji, </w:t>
      </w:r>
      <w:r w:rsidR="00954F16" w:rsidRPr="005446FC">
        <w:rPr>
          <w:rFonts w:ascii="Times New Roman" w:hAnsi="Times New Roman" w:cs="Times New Roman"/>
          <w:color w:val="000000" w:themeColor="text1"/>
          <w:sz w:val="24"/>
          <w:szCs w:val="24"/>
        </w:rPr>
        <w:t>danych dotyczących</w:t>
      </w:r>
      <w:r w:rsidR="0067508B" w:rsidRPr="005446FC">
        <w:rPr>
          <w:rFonts w:ascii="Times New Roman" w:hAnsi="Times New Roman" w:cs="Times New Roman"/>
          <w:color w:val="000000" w:themeColor="text1"/>
          <w:sz w:val="24"/>
          <w:szCs w:val="24"/>
        </w:rPr>
        <w:t xml:space="preserve"> administratoró</w:t>
      </w:r>
      <w:r w:rsidR="0031319D" w:rsidRPr="005446FC">
        <w:rPr>
          <w:rFonts w:ascii="Times New Roman" w:hAnsi="Times New Roman" w:cs="Times New Roman"/>
          <w:color w:val="000000" w:themeColor="text1"/>
          <w:sz w:val="24"/>
          <w:szCs w:val="24"/>
        </w:rPr>
        <w:t xml:space="preserve">w </w:t>
      </w:r>
      <w:r w:rsidR="0067508B" w:rsidRPr="005446FC">
        <w:rPr>
          <w:rFonts w:ascii="Times New Roman" w:hAnsi="Times New Roman" w:cs="Times New Roman"/>
          <w:color w:val="000000" w:themeColor="text1"/>
          <w:sz w:val="24"/>
          <w:szCs w:val="24"/>
        </w:rPr>
        <w:t>skrzynki</w:t>
      </w:r>
      <w:r w:rsidR="00CB7DA1" w:rsidRPr="005446FC">
        <w:rPr>
          <w:rFonts w:ascii="Times New Roman" w:hAnsi="Times New Roman" w:cs="Times New Roman"/>
          <w:color w:val="000000" w:themeColor="text1"/>
          <w:sz w:val="24"/>
          <w:szCs w:val="24"/>
        </w:rPr>
        <w:t xml:space="preserve"> doręczeń</w:t>
      </w:r>
      <w:r w:rsidR="00AA22C1" w:rsidRPr="005446FC">
        <w:rPr>
          <w:rFonts w:ascii="Times New Roman" w:hAnsi="Times New Roman" w:cs="Times New Roman"/>
          <w:color w:val="000000" w:themeColor="text1"/>
          <w:sz w:val="24"/>
          <w:szCs w:val="24"/>
        </w:rPr>
        <w:t xml:space="preserve"> bądź te</w:t>
      </w:r>
      <w:r w:rsidR="00F00990">
        <w:rPr>
          <w:rFonts w:ascii="Times New Roman" w:hAnsi="Times New Roman" w:cs="Times New Roman"/>
          <w:color w:val="000000" w:themeColor="text1"/>
          <w:sz w:val="24"/>
          <w:szCs w:val="24"/>
        </w:rPr>
        <w:t>ż</w:t>
      </w:r>
      <w:r w:rsidR="00AA22C1" w:rsidRPr="005446FC">
        <w:rPr>
          <w:rFonts w:ascii="Times New Roman" w:hAnsi="Times New Roman" w:cs="Times New Roman"/>
          <w:color w:val="000000" w:themeColor="text1"/>
          <w:sz w:val="24"/>
          <w:szCs w:val="24"/>
        </w:rPr>
        <w:t xml:space="preserve"> samego adresu do doręczeń elektronicznych</w:t>
      </w:r>
      <w:r w:rsidR="0067508B"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7508B" w:rsidRPr="005446FC">
        <w:rPr>
          <w:rFonts w:ascii="Times New Roman" w:hAnsi="Times New Roman" w:cs="Times New Roman"/>
          <w:color w:val="000000" w:themeColor="text1"/>
          <w:sz w:val="24"/>
          <w:szCs w:val="24"/>
        </w:rPr>
        <w:t xml:space="preserve">trybie </w:t>
      </w:r>
      <w:r w:rsidR="00E75C3A" w:rsidRPr="005446FC">
        <w:rPr>
          <w:rFonts w:ascii="Times New Roman" w:hAnsi="Times New Roman" w:cs="Times New Roman"/>
          <w:color w:val="000000" w:themeColor="text1"/>
          <w:sz w:val="24"/>
          <w:szCs w:val="24"/>
        </w:rPr>
        <w:t xml:space="preserve">za pośrednictwem KRS. </w:t>
      </w:r>
      <w:r w:rsidR="0031319D" w:rsidRPr="005446FC">
        <w:rPr>
          <w:rFonts w:ascii="Times New Roman" w:hAnsi="Times New Roman" w:cs="Times New Roman"/>
          <w:color w:val="000000" w:themeColor="text1"/>
          <w:sz w:val="24"/>
          <w:szCs w:val="24"/>
        </w:rPr>
        <w:t xml:space="preserve">W </w:t>
      </w:r>
      <w:r w:rsidR="00E75C3A"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E75C3A" w:rsidRPr="005446FC">
        <w:rPr>
          <w:rFonts w:ascii="Times New Roman" w:hAnsi="Times New Roman" w:cs="Times New Roman"/>
          <w:color w:val="000000" w:themeColor="text1"/>
          <w:sz w:val="24"/>
          <w:szCs w:val="24"/>
        </w:rPr>
        <w:t>tym istnieje</w:t>
      </w:r>
      <w:r w:rsidRPr="005446FC">
        <w:rPr>
          <w:rFonts w:ascii="Times New Roman" w:hAnsi="Times New Roman" w:cs="Times New Roman"/>
          <w:color w:val="000000" w:themeColor="text1"/>
          <w:sz w:val="24"/>
          <w:szCs w:val="24"/>
        </w:rPr>
        <w:t xml:space="preserve"> konieczność przekazania przez podmiot składający wniosek</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KRS (</w:t>
      </w:r>
      <w:r w:rsidR="00E75C3A" w:rsidRPr="005446FC">
        <w:rPr>
          <w:rFonts w:ascii="Times New Roman" w:hAnsi="Times New Roman" w:cs="Times New Roman"/>
          <w:color w:val="000000" w:themeColor="text1"/>
          <w:sz w:val="24"/>
          <w:szCs w:val="24"/>
        </w:rPr>
        <w:t xml:space="preserve">zmiana wpisu jest również wpisem) danych celem dokonania wpisu adresu </w:t>
      </w:r>
      <w:r w:rsidR="00850CBA" w:rsidRPr="005446FC">
        <w:rPr>
          <w:rFonts w:ascii="Times New Roman" w:hAnsi="Times New Roman" w:cs="Times New Roman"/>
          <w:color w:val="000000" w:themeColor="text1"/>
          <w:sz w:val="24"/>
          <w:szCs w:val="24"/>
        </w:rPr>
        <w:t>do </w:t>
      </w:r>
      <w:r w:rsidR="00E75C3A" w:rsidRPr="005446FC">
        <w:rPr>
          <w:rFonts w:ascii="Times New Roman" w:hAnsi="Times New Roman" w:cs="Times New Roman"/>
          <w:color w:val="000000" w:themeColor="text1"/>
          <w:sz w:val="24"/>
          <w:szCs w:val="24"/>
        </w:rPr>
        <w:t xml:space="preserve">doręczeń elektronicznych – albo poprzez wskazanie danych niezbędnych </w:t>
      </w:r>
      <w:r w:rsidR="00850CBA" w:rsidRPr="005446FC">
        <w:rPr>
          <w:rFonts w:ascii="Times New Roman" w:hAnsi="Times New Roman" w:cs="Times New Roman"/>
          <w:color w:val="000000" w:themeColor="text1"/>
          <w:sz w:val="24"/>
          <w:szCs w:val="24"/>
        </w:rPr>
        <w:t>do </w:t>
      </w:r>
      <w:r w:rsidR="00E75C3A" w:rsidRPr="005446FC">
        <w:rPr>
          <w:rFonts w:ascii="Times New Roman" w:hAnsi="Times New Roman" w:cs="Times New Roman"/>
          <w:color w:val="000000" w:themeColor="text1"/>
          <w:sz w:val="24"/>
          <w:szCs w:val="24"/>
        </w:rPr>
        <w:t>utworzenia adresu powiązanego</w:t>
      </w:r>
      <w:r w:rsidR="00375A65" w:rsidRPr="005446FC">
        <w:rPr>
          <w:rFonts w:ascii="Times New Roman" w:hAnsi="Times New Roman" w:cs="Times New Roman"/>
          <w:color w:val="000000" w:themeColor="text1"/>
          <w:sz w:val="24"/>
          <w:szCs w:val="24"/>
        </w:rPr>
        <w:t xml:space="preserve"> z </w:t>
      </w:r>
      <w:r w:rsidR="00E75C3A" w:rsidRPr="005446FC">
        <w:rPr>
          <w:rFonts w:ascii="Times New Roman" w:hAnsi="Times New Roman" w:cs="Times New Roman"/>
          <w:color w:val="000000" w:themeColor="text1"/>
          <w:sz w:val="24"/>
          <w:szCs w:val="24"/>
        </w:rPr>
        <w:t>publiczną usługą rejestrowanego doręczenia elektronicznego</w:t>
      </w:r>
      <w:r w:rsidR="00F00990">
        <w:rPr>
          <w:rFonts w:ascii="Times New Roman" w:hAnsi="Times New Roman" w:cs="Times New Roman"/>
          <w:color w:val="000000" w:themeColor="text1"/>
          <w:sz w:val="24"/>
          <w:szCs w:val="24"/>
        </w:rPr>
        <w:t>,</w:t>
      </w:r>
      <w:r w:rsidR="00E75C3A" w:rsidRPr="005446FC">
        <w:rPr>
          <w:rFonts w:ascii="Times New Roman" w:hAnsi="Times New Roman" w:cs="Times New Roman"/>
          <w:color w:val="000000" w:themeColor="text1"/>
          <w:sz w:val="24"/>
          <w:szCs w:val="24"/>
        </w:rPr>
        <w:t xml:space="preserve"> albo poprzez podanie adresu </w:t>
      </w:r>
      <w:r w:rsidR="00850CBA" w:rsidRPr="005446FC">
        <w:rPr>
          <w:rFonts w:ascii="Times New Roman" w:hAnsi="Times New Roman" w:cs="Times New Roman"/>
          <w:color w:val="000000" w:themeColor="text1"/>
          <w:sz w:val="24"/>
          <w:szCs w:val="24"/>
        </w:rPr>
        <w:t>do </w:t>
      </w:r>
      <w:r w:rsidR="00E75C3A"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00E75C3A" w:rsidRPr="005446FC">
        <w:rPr>
          <w:rFonts w:ascii="Times New Roman" w:hAnsi="Times New Roman" w:cs="Times New Roman"/>
          <w:color w:val="000000" w:themeColor="text1"/>
          <w:sz w:val="24"/>
          <w:szCs w:val="24"/>
        </w:rPr>
        <w:t>kwalifikowaną usługą rejestrowanego doręczenia elektronicznego.</w:t>
      </w:r>
      <w:r w:rsidR="0067508B"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7508B" w:rsidRPr="005446FC">
        <w:rPr>
          <w:rFonts w:ascii="Times New Roman" w:hAnsi="Times New Roman" w:cs="Times New Roman"/>
          <w:color w:val="000000" w:themeColor="text1"/>
          <w:sz w:val="24"/>
          <w:szCs w:val="24"/>
        </w:rPr>
        <w:t>przypadku</w:t>
      </w:r>
      <w:r w:rsidR="009000F6">
        <w:rPr>
          <w:rFonts w:ascii="Times New Roman" w:hAnsi="Times New Roman" w:cs="Times New Roman"/>
          <w:color w:val="000000" w:themeColor="text1"/>
          <w:sz w:val="24"/>
          <w:szCs w:val="24"/>
        </w:rPr>
        <w:t xml:space="preserve"> gdy</w:t>
      </w:r>
      <w:r w:rsidR="00F00990">
        <w:rPr>
          <w:rFonts w:ascii="Times New Roman" w:hAnsi="Times New Roman" w:cs="Times New Roman"/>
          <w:color w:val="000000" w:themeColor="text1"/>
          <w:sz w:val="24"/>
          <w:szCs w:val="24"/>
        </w:rPr>
        <w:t xml:space="preserve"> </w:t>
      </w:r>
      <w:r w:rsidR="0067508B" w:rsidRPr="005446FC">
        <w:rPr>
          <w:rFonts w:ascii="Times New Roman" w:hAnsi="Times New Roman" w:cs="Times New Roman"/>
          <w:color w:val="000000" w:themeColor="text1"/>
          <w:sz w:val="24"/>
          <w:szCs w:val="24"/>
        </w:rPr>
        <w:t>podmiot wnioskujący</w:t>
      </w:r>
      <w:r w:rsidR="00850CBA" w:rsidRPr="005446FC">
        <w:rPr>
          <w:rFonts w:ascii="Times New Roman" w:hAnsi="Times New Roman" w:cs="Times New Roman"/>
          <w:color w:val="000000" w:themeColor="text1"/>
          <w:sz w:val="24"/>
          <w:szCs w:val="24"/>
        </w:rPr>
        <w:t xml:space="preserve"> o </w:t>
      </w:r>
      <w:r w:rsidR="0067508B"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67508B" w:rsidRPr="005446FC">
        <w:rPr>
          <w:rFonts w:ascii="Times New Roman" w:hAnsi="Times New Roman" w:cs="Times New Roman"/>
          <w:color w:val="000000" w:themeColor="text1"/>
          <w:sz w:val="24"/>
          <w:szCs w:val="24"/>
        </w:rPr>
        <w:t xml:space="preserve">KRS posiada adres </w:t>
      </w:r>
      <w:r w:rsidR="00850CBA" w:rsidRPr="005446FC">
        <w:rPr>
          <w:rFonts w:ascii="Times New Roman" w:hAnsi="Times New Roman" w:cs="Times New Roman"/>
          <w:color w:val="000000" w:themeColor="text1"/>
          <w:sz w:val="24"/>
          <w:szCs w:val="24"/>
        </w:rPr>
        <w:t>do </w:t>
      </w:r>
      <w:r w:rsidR="0067508B"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0067508B"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67508B" w:rsidRPr="005446FC">
        <w:rPr>
          <w:rFonts w:ascii="Times New Roman" w:hAnsi="Times New Roman" w:cs="Times New Roman"/>
          <w:color w:val="000000" w:themeColor="text1"/>
          <w:sz w:val="24"/>
          <w:szCs w:val="24"/>
        </w:rPr>
        <w:t>elektronicznych lub nie zachodzi potrzeba zmiany wpisu, składa on jedynie oświadczenie</w:t>
      </w:r>
      <w:r w:rsidR="00850CBA" w:rsidRPr="005446FC">
        <w:rPr>
          <w:rFonts w:ascii="Times New Roman" w:hAnsi="Times New Roman" w:cs="Times New Roman"/>
          <w:color w:val="000000" w:themeColor="text1"/>
          <w:sz w:val="24"/>
          <w:szCs w:val="24"/>
        </w:rPr>
        <w:t xml:space="preserve"> o </w:t>
      </w:r>
      <w:r w:rsidR="0067508B" w:rsidRPr="005446FC">
        <w:rPr>
          <w:rFonts w:ascii="Times New Roman" w:hAnsi="Times New Roman" w:cs="Times New Roman"/>
          <w:color w:val="000000" w:themeColor="text1"/>
          <w:sz w:val="24"/>
          <w:szCs w:val="24"/>
        </w:rPr>
        <w:t>posiadaniu wpisu</w:t>
      </w:r>
      <w:r w:rsidR="00A05DAF" w:rsidRPr="005446FC">
        <w:rPr>
          <w:rFonts w:ascii="Times New Roman" w:hAnsi="Times New Roman" w:cs="Times New Roman"/>
          <w:color w:val="000000" w:themeColor="text1"/>
          <w:sz w:val="24"/>
          <w:szCs w:val="24"/>
        </w:rPr>
        <w:t xml:space="preserve"> i </w:t>
      </w:r>
      <w:r w:rsidR="0067508B" w:rsidRPr="005446FC">
        <w:rPr>
          <w:rFonts w:ascii="Times New Roman" w:hAnsi="Times New Roman" w:cs="Times New Roman"/>
          <w:color w:val="000000" w:themeColor="text1"/>
          <w:sz w:val="24"/>
          <w:szCs w:val="24"/>
        </w:rPr>
        <w:t>aktualności powiązanych</w:t>
      </w:r>
      <w:r w:rsidR="00375A65" w:rsidRPr="005446FC">
        <w:rPr>
          <w:rFonts w:ascii="Times New Roman" w:hAnsi="Times New Roman" w:cs="Times New Roman"/>
          <w:color w:val="000000" w:themeColor="text1"/>
          <w:sz w:val="24"/>
          <w:szCs w:val="24"/>
        </w:rPr>
        <w:t xml:space="preserve"> z </w:t>
      </w:r>
      <w:r w:rsidR="0067508B" w:rsidRPr="005446FC">
        <w:rPr>
          <w:rFonts w:ascii="Times New Roman" w:hAnsi="Times New Roman" w:cs="Times New Roman"/>
          <w:color w:val="000000" w:themeColor="text1"/>
          <w:sz w:val="24"/>
          <w:szCs w:val="24"/>
        </w:rPr>
        <w:t>nim danych.</w:t>
      </w:r>
      <w:r w:rsidR="00D43A0B"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D43A0B" w:rsidRPr="005446FC">
        <w:rPr>
          <w:rFonts w:ascii="Times New Roman" w:hAnsi="Times New Roman" w:cs="Times New Roman"/>
          <w:color w:val="000000" w:themeColor="text1"/>
          <w:sz w:val="24"/>
          <w:szCs w:val="24"/>
        </w:rPr>
        <w:t xml:space="preserve">przypadku dokonania wpisu lub zmiany danych stosowna informacja przekazywana jest </w:t>
      </w:r>
      <w:r w:rsidR="00850CBA" w:rsidRPr="005446FC">
        <w:rPr>
          <w:rFonts w:ascii="Times New Roman" w:hAnsi="Times New Roman" w:cs="Times New Roman"/>
          <w:color w:val="000000" w:themeColor="text1"/>
          <w:sz w:val="24"/>
          <w:szCs w:val="24"/>
        </w:rPr>
        <w:t>do </w:t>
      </w:r>
      <w:r w:rsidR="00D43A0B"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D43A0B"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D43A0B" w:rsidRPr="005446FC">
        <w:rPr>
          <w:rFonts w:ascii="Times New Roman" w:hAnsi="Times New Roman" w:cs="Times New Roman"/>
          <w:color w:val="000000" w:themeColor="text1"/>
          <w:sz w:val="24"/>
          <w:szCs w:val="24"/>
        </w:rPr>
        <w:t xml:space="preserve">informatyzacji </w:t>
      </w:r>
      <w:r w:rsidR="009000F6">
        <w:rPr>
          <w:rFonts w:ascii="Times New Roman" w:hAnsi="Times New Roman" w:cs="Times New Roman"/>
          <w:color w:val="000000" w:themeColor="text1"/>
          <w:sz w:val="24"/>
          <w:szCs w:val="24"/>
        </w:rPr>
        <w:t>w</w:t>
      </w:r>
      <w:r w:rsidR="00F00990">
        <w:rPr>
          <w:rFonts w:ascii="Times New Roman" w:hAnsi="Times New Roman" w:cs="Times New Roman"/>
          <w:color w:val="000000" w:themeColor="text1"/>
          <w:sz w:val="24"/>
          <w:szCs w:val="24"/>
        </w:rPr>
        <w:t> </w:t>
      </w:r>
      <w:r w:rsidR="009000F6">
        <w:rPr>
          <w:rFonts w:ascii="Times New Roman" w:hAnsi="Times New Roman" w:cs="Times New Roman"/>
          <w:color w:val="000000" w:themeColor="text1"/>
          <w:sz w:val="24"/>
          <w:szCs w:val="24"/>
        </w:rPr>
        <w:t>celu</w:t>
      </w:r>
      <w:r w:rsidR="009000F6" w:rsidRPr="005446FC">
        <w:rPr>
          <w:rFonts w:ascii="Times New Roman" w:hAnsi="Times New Roman" w:cs="Times New Roman"/>
          <w:color w:val="000000" w:themeColor="text1"/>
          <w:sz w:val="24"/>
          <w:szCs w:val="24"/>
        </w:rPr>
        <w:t xml:space="preserve"> </w:t>
      </w:r>
      <w:r w:rsidR="00D43A0B" w:rsidRPr="005446FC">
        <w:rPr>
          <w:rFonts w:ascii="Times New Roman" w:hAnsi="Times New Roman" w:cs="Times New Roman"/>
          <w:color w:val="000000" w:themeColor="text1"/>
          <w:sz w:val="24"/>
          <w:szCs w:val="24"/>
        </w:rPr>
        <w:t xml:space="preserve">dokonania aktualizacji </w:t>
      </w:r>
      <w:r w:rsidR="0031319D" w:rsidRPr="005446FC">
        <w:rPr>
          <w:rFonts w:ascii="Times New Roman" w:hAnsi="Times New Roman" w:cs="Times New Roman"/>
          <w:color w:val="000000" w:themeColor="text1"/>
          <w:sz w:val="24"/>
          <w:szCs w:val="24"/>
        </w:rPr>
        <w:t xml:space="preserve">w </w:t>
      </w:r>
      <w:r w:rsidR="00D43A0B"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D43A0B" w:rsidRPr="005446FC">
        <w:rPr>
          <w:rFonts w:ascii="Times New Roman" w:hAnsi="Times New Roman" w:cs="Times New Roman"/>
          <w:color w:val="000000" w:themeColor="text1"/>
          <w:sz w:val="24"/>
          <w:szCs w:val="24"/>
        </w:rPr>
        <w:t>elektronicznych.</w:t>
      </w:r>
      <w:r w:rsidR="00AA22C1" w:rsidRPr="005446FC">
        <w:rPr>
          <w:rFonts w:ascii="Times New Roman" w:hAnsi="Times New Roman" w:cs="Times New Roman"/>
          <w:color w:val="000000" w:themeColor="text1"/>
          <w:sz w:val="24"/>
          <w:szCs w:val="24"/>
        </w:rPr>
        <w:t xml:space="preserve"> Co ważne – w przypadku inicjalnego wpisu do KRS</w:t>
      </w:r>
      <w:r w:rsidR="00F00990">
        <w:rPr>
          <w:rFonts w:ascii="Times New Roman" w:hAnsi="Times New Roman" w:cs="Times New Roman"/>
          <w:color w:val="000000" w:themeColor="text1"/>
          <w:sz w:val="24"/>
          <w:szCs w:val="24"/>
        </w:rPr>
        <w:t xml:space="preserve"> –</w:t>
      </w:r>
      <w:r w:rsidR="00AA22C1" w:rsidRPr="005446FC">
        <w:rPr>
          <w:rFonts w:ascii="Times New Roman" w:hAnsi="Times New Roman" w:cs="Times New Roman"/>
          <w:color w:val="000000" w:themeColor="text1"/>
          <w:sz w:val="24"/>
          <w:szCs w:val="24"/>
        </w:rPr>
        <w:t xml:space="preserve"> dane do ministra właściwego do spraw informatyzacji przekazywane na potrzeby realizacji obowiązku uzyskania wpisu do bazy adresów elektronicznych przekazywane są po dokonaniu wpisu w KRS.</w:t>
      </w:r>
    </w:p>
    <w:p w14:paraId="12571C0E" w14:textId="525051BF" w:rsidR="00B940E0" w:rsidRPr="005446FC" w:rsidRDefault="00B940E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 z ust. 5 projektowanego przepisu d</w:t>
      </w:r>
      <w:r w:rsidR="00F12375" w:rsidRPr="005446FC">
        <w:rPr>
          <w:rFonts w:ascii="Times New Roman" w:hAnsi="Times New Roman" w:cs="Times New Roman"/>
          <w:color w:val="000000" w:themeColor="text1"/>
          <w:sz w:val="24"/>
          <w:szCs w:val="24"/>
        </w:rPr>
        <w:t>o wniosku o wpis do KRS</w:t>
      </w:r>
      <w:r w:rsidRPr="005446FC">
        <w:rPr>
          <w:rFonts w:ascii="Times New Roman" w:hAnsi="Times New Roman" w:cs="Times New Roman"/>
          <w:color w:val="000000" w:themeColor="text1"/>
          <w:sz w:val="24"/>
          <w:szCs w:val="24"/>
        </w:rPr>
        <w:t xml:space="preserve"> wnioskodawca może dołączyć oświadczenie o rezygnacji z publicznej usługi rejestrowanego doręczenia elektronicznego. Należy bowiem zauważyć, iż </w:t>
      </w:r>
      <w:r w:rsidR="009000F6">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projekcie ustawy przewidziano możliwość rezygnacji z publicznej usługi rejestrowanego doręczenia publicznego przez podmioty niepubliczne. W takim przypadku podmioty wpisane</w:t>
      </w:r>
      <w:r w:rsidR="00F12375" w:rsidRPr="005446FC">
        <w:rPr>
          <w:rFonts w:ascii="Times New Roman" w:hAnsi="Times New Roman" w:cs="Times New Roman"/>
          <w:color w:val="000000" w:themeColor="text1"/>
          <w:sz w:val="24"/>
          <w:szCs w:val="24"/>
        </w:rPr>
        <w:t xml:space="preserve"> do KRS</w:t>
      </w:r>
      <w:r w:rsidRPr="005446FC">
        <w:rPr>
          <w:rFonts w:ascii="Times New Roman" w:hAnsi="Times New Roman" w:cs="Times New Roman"/>
          <w:color w:val="000000" w:themeColor="text1"/>
          <w:sz w:val="24"/>
          <w:szCs w:val="24"/>
        </w:rPr>
        <w:t xml:space="preserve"> mają możliwość </w:t>
      </w:r>
      <w:r w:rsidR="00F12375" w:rsidRPr="005446FC">
        <w:rPr>
          <w:rFonts w:ascii="Times New Roman" w:hAnsi="Times New Roman" w:cs="Times New Roman"/>
          <w:color w:val="000000" w:themeColor="text1"/>
          <w:sz w:val="24"/>
          <w:szCs w:val="24"/>
        </w:rPr>
        <w:t>realizacji określonego działania mającego na celu rezygnację z korzystania z publicznej usługi rejestrowanego doręczenia elektronicznego</w:t>
      </w:r>
      <w:r w:rsidRPr="005446FC">
        <w:rPr>
          <w:rFonts w:ascii="Times New Roman" w:hAnsi="Times New Roman" w:cs="Times New Roman"/>
          <w:color w:val="000000" w:themeColor="text1"/>
          <w:sz w:val="24"/>
          <w:szCs w:val="24"/>
        </w:rPr>
        <w:t xml:space="preserve"> przy okazji składania wniosku o wpis do rejestru. Podmiotem rezygnującym może być np. podmiot wpisany do rejestru, o którym mowa w</w:t>
      </w:r>
      <w:r w:rsidR="00F00990">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art.</w:t>
      </w:r>
      <w:r w:rsidR="00F00990">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1 ust. 2 pkt 2 ustawy o </w:t>
      </w:r>
      <w:r w:rsidR="009000F6">
        <w:rPr>
          <w:rFonts w:ascii="Times New Roman" w:hAnsi="Times New Roman" w:cs="Times New Roman"/>
          <w:color w:val="000000" w:themeColor="text1"/>
          <w:sz w:val="24"/>
          <w:szCs w:val="24"/>
        </w:rPr>
        <w:t>KRS</w:t>
      </w:r>
      <w:r w:rsidRPr="005446FC">
        <w:rPr>
          <w:rFonts w:ascii="Times New Roman" w:hAnsi="Times New Roman" w:cs="Times New Roman"/>
          <w:color w:val="000000" w:themeColor="text1"/>
          <w:sz w:val="24"/>
          <w:szCs w:val="24"/>
        </w:rPr>
        <w:t>, mający możliwość – a nie obowiązek – posiadania adresu do doręczeń elektronicznych wpisanego do bazy adresów elektronicznych.</w:t>
      </w:r>
    </w:p>
    <w:p w14:paraId="434869B7" w14:textId="2A38A447" w:rsidR="00BB4C0A" w:rsidRPr="005446FC" w:rsidRDefault="00C32C5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w</w:t>
      </w:r>
      <w:r w:rsidR="0058049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art. 2</w:t>
      </w:r>
      <w:r w:rsidR="005727ED" w:rsidRPr="005446FC">
        <w:rPr>
          <w:rFonts w:ascii="Times New Roman" w:hAnsi="Times New Roman" w:cs="Times New Roman"/>
          <w:color w:val="000000" w:themeColor="text1"/>
          <w:sz w:val="24"/>
          <w:szCs w:val="24"/>
        </w:rPr>
        <w:t>0</w:t>
      </w:r>
      <w:r w:rsidR="0058049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106A07" w:rsidRPr="005446FC">
        <w:rPr>
          <w:rFonts w:ascii="Times New Roman" w:hAnsi="Times New Roman" w:cs="Times New Roman"/>
          <w:color w:val="000000" w:themeColor="text1"/>
          <w:sz w:val="24"/>
          <w:szCs w:val="24"/>
        </w:rPr>
        <w:t>KRS</w:t>
      </w:r>
      <w:r w:rsidRPr="005446FC">
        <w:rPr>
          <w:rFonts w:ascii="Times New Roman" w:hAnsi="Times New Roman" w:cs="Times New Roman"/>
          <w:color w:val="000000" w:themeColor="text1"/>
          <w:sz w:val="24"/>
          <w:szCs w:val="24"/>
        </w:rPr>
        <w:t xml:space="preserve"> niezbędne są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realizacji</w:t>
      </w:r>
      <w:r w:rsidR="00385896" w:rsidRPr="005446FC">
        <w:rPr>
          <w:rFonts w:ascii="Times New Roman" w:hAnsi="Times New Roman" w:cs="Times New Roman"/>
          <w:color w:val="000000" w:themeColor="text1"/>
          <w:sz w:val="24"/>
          <w:szCs w:val="24"/>
        </w:rPr>
        <w:t xml:space="preserve"> przepisó</w:t>
      </w:r>
      <w:r w:rsidR="0031319D" w:rsidRPr="005446FC">
        <w:rPr>
          <w:rFonts w:ascii="Times New Roman" w:hAnsi="Times New Roman" w:cs="Times New Roman"/>
          <w:color w:val="000000" w:themeColor="text1"/>
          <w:sz w:val="24"/>
          <w:szCs w:val="24"/>
        </w:rPr>
        <w:t xml:space="preserve">w </w:t>
      </w:r>
      <w:r w:rsidR="002F4508" w:rsidRPr="005446FC">
        <w:rPr>
          <w:rFonts w:ascii="Times New Roman" w:hAnsi="Times New Roman" w:cs="Times New Roman"/>
          <w:color w:val="000000" w:themeColor="text1"/>
          <w:sz w:val="24"/>
          <w:szCs w:val="24"/>
        </w:rPr>
        <w:t>projektu ustaw</w:t>
      </w:r>
      <w:r w:rsidR="00F553E9" w:rsidRPr="005446FC">
        <w:rPr>
          <w:rFonts w:ascii="Times New Roman" w:hAnsi="Times New Roman" w:cs="Times New Roman"/>
          <w:color w:val="000000" w:themeColor="text1"/>
          <w:sz w:val="24"/>
          <w:szCs w:val="24"/>
        </w:rPr>
        <w:t>y</w:t>
      </w:r>
      <w:r w:rsidR="002F4508" w:rsidRPr="005446FC">
        <w:rPr>
          <w:rFonts w:ascii="Times New Roman" w:hAnsi="Times New Roman" w:cs="Times New Roman"/>
          <w:color w:val="000000" w:themeColor="text1"/>
          <w:sz w:val="24"/>
          <w:szCs w:val="24"/>
        </w:rPr>
        <w:t xml:space="preserve"> dotyczących wpisu </w:t>
      </w:r>
      <w:r w:rsidR="00850CBA" w:rsidRPr="005446FC">
        <w:rPr>
          <w:rFonts w:ascii="Times New Roman" w:hAnsi="Times New Roman" w:cs="Times New Roman"/>
          <w:color w:val="000000" w:themeColor="text1"/>
          <w:sz w:val="24"/>
          <w:szCs w:val="24"/>
        </w:rPr>
        <w:t>do </w:t>
      </w:r>
      <w:r w:rsidR="002F4508"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F4508"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00014124" w:rsidRPr="005446FC">
        <w:rPr>
          <w:rFonts w:ascii="Times New Roman" w:hAnsi="Times New Roman" w:cs="Times New Roman"/>
          <w:color w:val="000000" w:themeColor="text1"/>
          <w:sz w:val="24"/>
          <w:szCs w:val="24"/>
        </w:rPr>
        <w:t xml:space="preserve">doręczeń elektronicznych </w:t>
      </w:r>
      <w:r w:rsidR="002F4508" w:rsidRPr="005446FC">
        <w:rPr>
          <w:rFonts w:ascii="Times New Roman" w:hAnsi="Times New Roman" w:cs="Times New Roman"/>
          <w:color w:val="000000" w:themeColor="text1"/>
          <w:sz w:val="24"/>
          <w:szCs w:val="24"/>
        </w:rPr>
        <w:t xml:space="preserve">podmiotu wpisanego </w:t>
      </w:r>
      <w:r w:rsidR="00850CBA" w:rsidRPr="005446FC">
        <w:rPr>
          <w:rFonts w:ascii="Times New Roman" w:hAnsi="Times New Roman" w:cs="Times New Roman"/>
          <w:color w:val="000000" w:themeColor="text1"/>
          <w:sz w:val="24"/>
          <w:szCs w:val="24"/>
        </w:rPr>
        <w:t>do </w:t>
      </w:r>
      <w:r w:rsidR="009000F6">
        <w:rPr>
          <w:rFonts w:ascii="Times New Roman" w:hAnsi="Times New Roman" w:cs="Times New Roman"/>
          <w:color w:val="000000" w:themeColor="text1"/>
          <w:sz w:val="24"/>
          <w:szCs w:val="24"/>
        </w:rPr>
        <w:t>KRS</w:t>
      </w:r>
      <w:r w:rsidR="002F4508" w:rsidRPr="005446FC">
        <w:rPr>
          <w:rFonts w:ascii="Times New Roman" w:hAnsi="Times New Roman" w:cs="Times New Roman"/>
          <w:color w:val="000000" w:themeColor="text1"/>
          <w:sz w:val="24"/>
          <w:szCs w:val="24"/>
        </w:rPr>
        <w:t xml:space="preserve">. </w:t>
      </w:r>
      <w:r w:rsidR="00014124" w:rsidRPr="005446FC">
        <w:rPr>
          <w:rFonts w:ascii="Times New Roman" w:hAnsi="Times New Roman" w:cs="Times New Roman"/>
          <w:color w:val="000000" w:themeColor="text1"/>
          <w:sz w:val="24"/>
          <w:szCs w:val="24"/>
        </w:rPr>
        <w:t xml:space="preserve">Adresy </w:t>
      </w:r>
      <w:r w:rsidR="00850CBA" w:rsidRPr="005446FC">
        <w:rPr>
          <w:rFonts w:ascii="Times New Roman" w:hAnsi="Times New Roman" w:cs="Times New Roman"/>
          <w:color w:val="000000" w:themeColor="text1"/>
          <w:sz w:val="24"/>
          <w:szCs w:val="24"/>
        </w:rPr>
        <w:t>do </w:t>
      </w:r>
      <w:r w:rsidR="00014124"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00385896"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385896"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 xml:space="preserve">w </w:t>
      </w:r>
      <w:r w:rsidR="009000F6">
        <w:rPr>
          <w:rFonts w:ascii="Times New Roman" w:hAnsi="Times New Roman" w:cs="Times New Roman"/>
          <w:color w:val="000000" w:themeColor="text1"/>
          <w:sz w:val="24"/>
          <w:szCs w:val="24"/>
        </w:rPr>
        <w:t>KRS</w:t>
      </w:r>
      <w:r w:rsidR="00385896" w:rsidRPr="005446FC">
        <w:rPr>
          <w:rFonts w:ascii="Times New Roman" w:hAnsi="Times New Roman" w:cs="Times New Roman"/>
          <w:color w:val="000000" w:themeColor="text1"/>
          <w:sz w:val="24"/>
          <w:szCs w:val="24"/>
        </w:rPr>
        <w:t xml:space="preserve"> będą tworzone</w:t>
      </w:r>
      <w:r w:rsidR="002F4508" w:rsidRPr="005446FC">
        <w:rPr>
          <w:rFonts w:ascii="Times New Roman" w:hAnsi="Times New Roman" w:cs="Times New Roman"/>
          <w:color w:val="000000" w:themeColor="text1"/>
          <w:sz w:val="24"/>
          <w:szCs w:val="24"/>
        </w:rPr>
        <w:t xml:space="preserve"> lub wpisywane </w:t>
      </w:r>
      <w:r w:rsidR="00850CBA" w:rsidRPr="005446FC">
        <w:rPr>
          <w:rFonts w:ascii="Times New Roman" w:hAnsi="Times New Roman" w:cs="Times New Roman"/>
          <w:color w:val="000000" w:themeColor="text1"/>
          <w:sz w:val="24"/>
          <w:szCs w:val="24"/>
        </w:rPr>
        <w:t>do </w:t>
      </w:r>
      <w:r w:rsidR="002F4508"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F4508" w:rsidRPr="005446FC">
        <w:rPr>
          <w:rFonts w:ascii="Times New Roman" w:hAnsi="Times New Roman" w:cs="Times New Roman"/>
          <w:color w:val="000000" w:themeColor="text1"/>
          <w:sz w:val="24"/>
          <w:szCs w:val="24"/>
        </w:rPr>
        <w:t>elektronicznych</w:t>
      </w:r>
      <w:r w:rsidR="00385896" w:rsidRPr="005446FC">
        <w:rPr>
          <w:rFonts w:ascii="Times New Roman" w:hAnsi="Times New Roman" w:cs="Times New Roman"/>
          <w:color w:val="000000" w:themeColor="text1"/>
          <w:sz w:val="24"/>
          <w:szCs w:val="24"/>
        </w:rPr>
        <w:t xml:space="preserve"> za pośrednictwem tych rejestró</w:t>
      </w:r>
      <w:r w:rsidR="0031319D" w:rsidRPr="005446FC">
        <w:rPr>
          <w:rFonts w:ascii="Times New Roman" w:hAnsi="Times New Roman" w:cs="Times New Roman"/>
          <w:color w:val="000000" w:themeColor="text1"/>
          <w:sz w:val="24"/>
          <w:szCs w:val="24"/>
        </w:rPr>
        <w:t>w</w:t>
      </w:r>
      <w:r w:rsidR="00D14BDA" w:rsidRPr="005446FC">
        <w:rPr>
          <w:rFonts w:ascii="Times New Roman" w:hAnsi="Times New Roman" w:cs="Times New Roman"/>
          <w:color w:val="000000" w:themeColor="text1"/>
          <w:sz w:val="24"/>
          <w:szCs w:val="24"/>
        </w:rPr>
        <w:t xml:space="preserve"> lub za pośrednictwem systemu teleinformatycznego obsługującego bazę adresów elektronicznych</w:t>
      </w:r>
      <w:r w:rsidR="0031319D" w:rsidRPr="005446FC">
        <w:rPr>
          <w:rFonts w:ascii="Times New Roman" w:hAnsi="Times New Roman" w:cs="Times New Roman"/>
          <w:color w:val="000000" w:themeColor="text1"/>
          <w:sz w:val="24"/>
          <w:szCs w:val="24"/>
        </w:rPr>
        <w:t xml:space="preserve"> </w:t>
      </w:r>
      <w:r w:rsidR="00385896" w:rsidRPr="005446FC">
        <w:rPr>
          <w:rFonts w:ascii="Times New Roman" w:hAnsi="Times New Roman" w:cs="Times New Roman"/>
          <w:color w:val="000000" w:themeColor="text1"/>
          <w:sz w:val="24"/>
          <w:szCs w:val="24"/>
        </w:rPr>
        <w:t xml:space="preserve">– </w:t>
      </w:r>
      <w:r w:rsidR="00A82CA9" w:rsidRPr="005446FC">
        <w:rPr>
          <w:rFonts w:ascii="Times New Roman" w:hAnsi="Times New Roman" w:cs="Times New Roman"/>
          <w:color w:val="000000" w:themeColor="text1"/>
          <w:sz w:val="24"/>
          <w:szCs w:val="24"/>
        </w:rPr>
        <w:t xml:space="preserve">i dane zawarte w obu rejestrach na mocy stosownych przepisów będą synchronizowane, </w:t>
      </w:r>
      <w:r w:rsidR="00385896" w:rsidRPr="005446FC">
        <w:rPr>
          <w:rFonts w:ascii="Times New Roman" w:hAnsi="Times New Roman" w:cs="Times New Roman"/>
          <w:color w:val="000000" w:themeColor="text1"/>
          <w:sz w:val="24"/>
          <w:szCs w:val="24"/>
        </w:rPr>
        <w:t>co ma zapewnić spójnoś</w:t>
      </w:r>
      <w:r w:rsidR="00082A7C" w:rsidRPr="005446FC">
        <w:rPr>
          <w:rFonts w:ascii="Times New Roman" w:hAnsi="Times New Roman" w:cs="Times New Roman"/>
          <w:color w:val="000000" w:themeColor="text1"/>
          <w:sz w:val="24"/>
          <w:szCs w:val="24"/>
        </w:rPr>
        <w:t>ć</w:t>
      </w:r>
      <w:r w:rsidR="00385896" w:rsidRPr="005446FC">
        <w:rPr>
          <w:rFonts w:ascii="Times New Roman" w:hAnsi="Times New Roman" w:cs="Times New Roman"/>
          <w:color w:val="000000" w:themeColor="text1"/>
          <w:sz w:val="24"/>
          <w:szCs w:val="24"/>
        </w:rPr>
        <w:t xml:space="preserve"> danych </w:t>
      </w:r>
      <w:r w:rsidR="0031319D" w:rsidRPr="005446FC">
        <w:rPr>
          <w:rFonts w:ascii="Times New Roman" w:hAnsi="Times New Roman" w:cs="Times New Roman"/>
          <w:color w:val="000000" w:themeColor="text1"/>
          <w:sz w:val="24"/>
          <w:szCs w:val="24"/>
        </w:rPr>
        <w:t xml:space="preserve">w </w:t>
      </w:r>
      <w:r w:rsidR="009000F6">
        <w:rPr>
          <w:rFonts w:ascii="Times New Roman" w:hAnsi="Times New Roman" w:cs="Times New Roman"/>
          <w:color w:val="000000" w:themeColor="text1"/>
          <w:sz w:val="24"/>
          <w:szCs w:val="24"/>
        </w:rPr>
        <w:t>KRS</w:t>
      </w:r>
      <w:r w:rsidR="00A05DAF" w:rsidRPr="005446FC">
        <w:rPr>
          <w:rFonts w:ascii="Times New Roman" w:hAnsi="Times New Roman" w:cs="Times New Roman"/>
          <w:color w:val="000000" w:themeColor="text1"/>
          <w:sz w:val="24"/>
          <w:szCs w:val="24"/>
        </w:rPr>
        <w:t xml:space="preserve"> i </w:t>
      </w:r>
      <w:r w:rsidR="002F4508"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2F4508" w:rsidRPr="005446FC">
        <w:rPr>
          <w:rFonts w:ascii="Times New Roman" w:hAnsi="Times New Roman" w:cs="Times New Roman"/>
          <w:color w:val="000000" w:themeColor="text1"/>
          <w:sz w:val="24"/>
          <w:szCs w:val="24"/>
        </w:rPr>
        <w:t xml:space="preserve">elektronicznych. </w:t>
      </w:r>
      <w:r w:rsidR="00DE635E" w:rsidRPr="005446FC">
        <w:rPr>
          <w:rFonts w:ascii="Times New Roman" w:hAnsi="Times New Roman" w:cs="Times New Roman"/>
          <w:color w:val="000000" w:themeColor="text1"/>
          <w:sz w:val="24"/>
          <w:szCs w:val="24"/>
        </w:rPr>
        <w:t xml:space="preserve">Ponadto dane te będą przekazywane do krajowego rejestru urzędowego podmiotów gospodarki narodowej. </w:t>
      </w:r>
      <w:r w:rsidRPr="005446FC">
        <w:rPr>
          <w:rFonts w:ascii="Times New Roman" w:hAnsi="Times New Roman" w:cs="Times New Roman"/>
          <w:color w:val="000000" w:themeColor="text1"/>
          <w:sz w:val="24"/>
          <w:szCs w:val="24"/>
        </w:rPr>
        <w:t xml:space="preserve">Dodatkowo gwarantuje się, iż wpis adresu </w:t>
      </w:r>
      <w:r w:rsidR="00850CBA" w:rsidRPr="005446FC">
        <w:rPr>
          <w:rFonts w:ascii="Times New Roman" w:hAnsi="Times New Roman" w:cs="Times New Roman"/>
          <w:color w:val="000000" w:themeColor="text1"/>
          <w:sz w:val="24"/>
          <w:szCs w:val="24"/>
        </w:rPr>
        <w:t>do </w:t>
      </w:r>
      <w:r w:rsidR="00014124"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9000F6">
        <w:rPr>
          <w:rFonts w:ascii="Times New Roman" w:hAnsi="Times New Roman" w:cs="Times New Roman"/>
          <w:color w:val="000000" w:themeColor="text1"/>
          <w:sz w:val="24"/>
          <w:szCs w:val="24"/>
        </w:rPr>
        <w:t>KRS</w:t>
      </w:r>
      <w:r w:rsidRPr="005446FC">
        <w:rPr>
          <w:rFonts w:ascii="Times New Roman" w:hAnsi="Times New Roman" w:cs="Times New Roman"/>
          <w:color w:val="000000" w:themeColor="text1"/>
          <w:sz w:val="24"/>
          <w:szCs w:val="24"/>
        </w:rPr>
        <w:t xml:space="preserve"> nie podlega opłacie sądowej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ogłoszeniu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Monitorze Sądowym</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Gospodarczym.</w:t>
      </w:r>
    </w:p>
    <w:p w14:paraId="4C0C627A" w14:textId="665F233B" w:rsidR="00C32C59" w:rsidRPr="005446FC" w:rsidRDefault="00BB4C0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Kwestia obligatoryjności 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KRS została zaprezentowana we wcześniejszej części uzasadnienia – wspólnie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wątkiem obligatoryjności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CEIDG.</w:t>
      </w:r>
    </w:p>
    <w:p w14:paraId="122AC9B9" w14:textId="4FDBC19C" w:rsidR="00A8297A" w:rsidRPr="005446FC" w:rsidRDefault="00A8297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35 oraz art. 38 gwarantują ujawnienie </w:t>
      </w:r>
      <w:r w:rsidR="0031319D" w:rsidRPr="005446FC">
        <w:rPr>
          <w:rFonts w:ascii="Times New Roman" w:hAnsi="Times New Roman" w:cs="Times New Roman"/>
          <w:color w:val="000000" w:themeColor="text1"/>
          <w:sz w:val="24"/>
          <w:szCs w:val="24"/>
        </w:rPr>
        <w:t xml:space="preserve">w </w:t>
      </w:r>
      <w:r w:rsidR="009000F6">
        <w:rPr>
          <w:rFonts w:ascii="Times New Roman" w:hAnsi="Times New Roman" w:cs="Times New Roman"/>
          <w:color w:val="000000" w:themeColor="text1"/>
          <w:sz w:val="24"/>
          <w:szCs w:val="24"/>
        </w:rPr>
        <w:t>KRS</w:t>
      </w:r>
      <w:r w:rsidRPr="005446FC">
        <w:rPr>
          <w:rFonts w:ascii="Times New Roman" w:hAnsi="Times New Roman" w:cs="Times New Roman"/>
          <w:color w:val="000000" w:themeColor="text1"/>
          <w:sz w:val="24"/>
          <w:szCs w:val="24"/>
        </w:rPr>
        <w:t xml:space="preserve"> adresu </w:t>
      </w:r>
      <w:r w:rsidR="00850CBA" w:rsidRPr="005446FC">
        <w:rPr>
          <w:rFonts w:ascii="Times New Roman" w:hAnsi="Times New Roman" w:cs="Times New Roman"/>
          <w:color w:val="000000" w:themeColor="text1"/>
          <w:sz w:val="24"/>
          <w:szCs w:val="24"/>
        </w:rPr>
        <w:t>do </w:t>
      </w:r>
      <w:r w:rsidR="00711A02"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podmiotu </w:t>
      </w:r>
      <w:r w:rsidR="009624AC" w:rsidRPr="005446FC">
        <w:rPr>
          <w:rFonts w:ascii="Times New Roman" w:hAnsi="Times New Roman" w:cs="Times New Roman"/>
          <w:color w:val="000000" w:themeColor="text1"/>
          <w:sz w:val="24"/>
          <w:szCs w:val="24"/>
        </w:rPr>
        <w:t xml:space="preserve">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niniejszego rejestru.</w:t>
      </w:r>
      <w:r w:rsidR="002528DF" w:rsidRPr="005446FC">
        <w:rPr>
          <w:rFonts w:ascii="Times New Roman" w:hAnsi="Times New Roman" w:cs="Times New Roman"/>
          <w:color w:val="000000" w:themeColor="text1"/>
          <w:sz w:val="24"/>
          <w:szCs w:val="24"/>
        </w:rPr>
        <w:t xml:space="preserve"> W przypadku kiedy podmiot publiczny zarejestrowany w KRS będzie posiadał – na mocy art. 31 ust. 3 </w:t>
      </w:r>
      <w:r w:rsidR="000572D0" w:rsidRPr="005446FC">
        <w:rPr>
          <w:rFonts w:ascii="Times New Roman" w:hAnsi="Times New Roman" w:cs="Times New Roman"/>
          <w:color w:val="000000" w:themeColor="text1"/>
          <w:sz w:val="24"/>
          <w:szCs w:val="24"/>
        </w:rPr>
        <w:t xml:space="preserve">projektu ustawy </w:t>
      </w:r>
      <w:r w:rsidR="002528DF" w:rsidRPr="005446FC">
        <w:rPr>
          <w:rFonts w:ascii="Times New Roman" w:hAnsi="Times New Roman" w:cs="Times New Roman"/>
          <w:color w:val="000000" w:themeColor="text1"/>
          <w:sz w:val="24"/>
          <w:szCs w:val="24"/>
        </w:rPr>
        <w:t>– więcej niż jeden adres do doręczeń elektronicznych, ujawnieniu w KRS będzie podlegał jedynie adres wskazany przez ten podmiot publiczny jako główny adres do doręczeń elektronicznych.</w:t>
      </w:r>
    </w:p>
    <w:p w14:paraId="0E898B29" w14:textId="7BB93232" w:rsidR="00EB74E3"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0F2D02" w:rsidRPr="005446FC">
        <w:rPr>
          <w:rFonts w:ascii="Times New Roman" w:hAnsi="Times New Roman" w:cs="Times New Roman"/>
          <w:color w:val="000000" w:themeColor="text1"/>
          <w:sz w:val="24"/>
          <w:szCs w:val="24"/>
        </w:rPr>
        <w:t xml:space="preserve">ramach zmian wprowadzonych </w:t>
      </w:r>
      <w:r w:rsidRPr="005446FC">
        <w:rPr>
          <w:rFonts w:ascii="Times New Roman" w:hAnsi="Times New Roman" w:cs="Times New Roman"/>
          <w:color w:val="000000" w:themeColor="text1"/>
          <w:sz w:val="24"/>
          <w:szCs w:val="24"/>
        </w:rPr>
        <w:t xml:space="preserve">w </w:t>
      </w:r>
      <w:r w:rsidR="000F2D02" w:rsidRPr="005446FC">
        <w:rPr>
          <w:rFonts w:ascii="Times New Roman" w:hAnsi="Times New Roman" w:cs="Times New Roman"/>
          <w:color w:val="000000" w:themeColor="text1"/>
          <w:sz w:val="24"/>
          <w:szCs w:val="24"/>
        </w:rPr>
        <w:t xml:space="preserve">art. 47 ust. </w:t>
      </w:r>
      <w:r w:rsidR="008C1967" w:rsidRPr="005446FC">
        <w:rPr>
          <w:rFonts w:ascii="Times New Roman" w:hAnsi="Times New Roman" w:cs="Times New Roman"/>
          <w:color w:val="000000" w:themeColor="text1"/>
          <w:sz w:val="24"/>
          <w:szCs w:val="24"/>
        </w:rPr>
        <w:t xml:space="preserve">1 </w:t>
      </w:r>
      <w:r w:rsidR="000F2D02"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0F2D02" w:rsidRPr="005446FC">
        <w:rPr>
          <w:rFonts w:ascii="Times New Roman" w:hAnsi="Times New Roman" w:cs="Times New Roman"/>
          <w:color w:val="000000" w:themeColor="text1"/>
          <w:sz w:val="24"/>
          <w:szCs w:val="24"/>
        </w:rPr>
        <w:t xml:space="preserve">KRS dodano adres </w:t>
      </w:r>
      <w:r w:rsidR="00850CBA" w:rsidRPr="005446FC">
        <w:rPr>
          <w:rFonts w:ascii="Times New Roman" w:hAnsi="Times New Roman" w:cs="Times New Roman"/>
          <w:color w:val="000000" w:themeColor="text1"/>
          <w:sz w:val="24"/>
          <w:szCs w:val="24"/>
        </w:rPr>
        <w:t>do </w:t>
      </w:r>
      <w:r w:rsidR="000F2D02"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0F2D02" w:rsidRPr="005446FC">
        <w:rPr>
          <w:rFonts w:ascii="Times New Roman" w:hAnsi="Times New Roman" w:cs="Times New Roman"/>
          <w:color w:val="000000" w:themeColor="text1"/>
          <w:sz w:val="24"/>
          <w:szCs w:val="24"/>
        </w:rPr>
        <w:t>zakresu danych, które nie podlegają zgłaszaniu</w:t>
      </w:r>
      <w:r w:rsidR="00850CBA" w:rsidRPr="005446FC">
        <w:rPr>
          <w:rFonts w:ascii="Times New Roman" w:hAnsi="Times New Roman" w:cs="Times New Roman"/>
          <w:color w:val="000000" w:themeColor="text1"/>
          <w:sz w:val="24"/>
          <w:szCs w:val="24"/>
        </w:rPr>
        <w:t xml:space="preserve"> o </w:t>
      </w:r>
      <w:r w:rsidR="000F2D02" w:rsidRPr="005446FC">
        <w:rPr>
          <w:rFonts w:ascii="Times New Roman" w:hAnsi="Times New Roman" w:cs="Times New Roman"/>
          <w:color w:val="000000" w:themeColor="text1"/>
          <w:sz w:val="24"/>
          <w:szCs w:val="24"/>
        </w:rPr>
        <w:t>ich zmianie niezależnie</w:t>
      </w:r>
      <w:r w:rsidR="004B36A1" w:rsidRPr="005446FC">
        <w:rPr>
          <w:rFonts w:ascii="Times New Roman" w:hAnsi="Times New Roman" w:cs="Times New Roman"/>
          <w:color w:val="000000" w:themeColor="text1"/>
          <w:sz w:val="24"/>
          <w:szCs w:val="24"/>
        </w:rPr>
        <w:t xml:space="preserve"> od </w:t>
      </w:r>
      <w:r w:rsidR="000F2D02" w:rsidRPr="005446FC">
        <w:rPr>
          <w:rFonts w:ascii="Times New Roman" w:hAnsi="Times New Roman" w:cs="Times New Roman"/>
          <w:color w:val="000000" w:themeColor="text1"/>
          <w:sz w:val="24"/>
          <w:szCs w:val="24"/>
        </w:rPr>
        <w:t>obowiązkó</w:t>
      </w:r>
      <w:r w:rsidRPr="005446FC">
        <w:rPr>
          <w:rFonts w:ascii="Times New Roman" w:hAnsi="Times New Roman" w:cs="Times New Roman"/>
          <w:color w:val="000000" w:themeColor="text1"/>
          <w:sz w:val="24"/>
          <w:szCs w:val="24"/>
        </w:rPr>
        <w:t xml:space="preserve">w </w:t>
      </w:r>
      <w:r w:rsidR="000F2D02" w:rsidRPr="005446FC">
        <w:rPr>
          <w:rFonts w:ascii="Times New Roman" w:hAnsi="Times New Roman" w:cs="Times New Roman"/>
          <w:color w:val="000000" w:themeColor="text1"/>
          <w:sz w:val="24"/>
          <w:szCs w:val="24"/>
        </w:rPr>
        <w:t xml:space="preserve">wynikających </w:t>
      </w:r>
      <w:r w:rsidRPr="005446FC">
        <w:rPr>
          <w:rFonts w:ascii="Times New Roman" w:hAnsi="Times New Roman" w:cs="Times New Roman"/>
          <w:color w:val="000000" w:themeColor="text1"/>
          <w:sz w:val="24"/>
          <w:szCs w:val="24"/>
        </w:rPr>
        <w:t xml:space="preserve">w </w:t>
      </w:r>
      <w:r w:rsidR="000F2D02" w:rsidRPr="005446FC">
        <w:rPr>
          <w:rFonts w:ascii="Times New Roman" w:hAnsi="Times New Roman" w:cs="Times New Roman"/>
          <w:color w:val="000000" w:themeColor="text1"/>
          <w:sz w:val="24"/>
          <w:szCs w:val="24"/>
        </w:rPr>
        <w:t>przepisó</w:t>
      </w:r>
      <w:r w:rsidRPr="005446FC">
        <w:rPr>
          <w:rFonts w:ascii="Times New Roman" w:hAnsi="Times New Roman" w:cs="Times New Roman"/>
          <w:color w:val="000000" w:themeColor="text1"/>
          <w:sz w:val="24"/>
          <w:szCs w:val="24"/>
        </w:rPr>
        <w:t xml:space="preserve">w </w:t>
      </w:r>
      <w:r w:rsidR="000F2D02" w:rsidRPr="005446FC">
        <w:rPr>
          <w:rFonts w:ascii="Times New Roman" w:hAnsi="Times New Roman" w:cs="Times New Roman"/>
          <w:color w:val="000000" w:themeColor="text1"/>
          <w:sz w:val="24"/>
          <w:szCs w:val="24"/>
        </w:rPr>
        <w:t>odrębnych.</w:t>
      </w:r>
    </w:p>
    <w:p w14:paraId="4DAC6C46" w14:textId="2BEA4F13" w:rsidR="0037312E" w:rsidRPr="005446FC" w:rsidRDefault="0037312E"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42" w:name="_Toc31815661"/>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26 maja 198</w:t>
      </w:r>
      <w:r w:rsidR="009F5C53" w:rsidRPr="005446FC">
        <w:rPr>
          <w:rFonts w:ascii="Times New Roman" w:hAnsi="Times New Roman" w:cs="Times New Roman"/>
          <w:color w:val="000000" w:themeColor="text1"/>
        </w:rPr>
        <w:t>2 r.</w:t>
      </w:r>
      <w:r w:rsidRPr="005446FC">
        <w:rPr>
          <w:rFonts w:ascii="Times New Roman" w:hAnsi="Times New Roman" w:cs="Times New Roman"/>
          <w:color w:val="000000" w:themeColor="text1"/>
        </w:rPr>
        <w:t xml:space="preserve"> – Prawo</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adwokaturze, 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6 lipca 198</w:t>
      </w:r>
      <w:r w:rsidR="009F5C53" w:rsidRPr="005446FC">
        <w:rPr>
          <w:rFonts w:ascii="Times New Roman" w:hAnsi="Times New Roman" w:cs="Times New Roman"/>
          <w:color w:val="000000" w:themeColor="text1"/>
        </w:rPr>
        <w:t>2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 xml:space="preserve">radcach prawnych, </w:t>
      </w:r>
      <w:r w:rsidR="00403278"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403278" w:rsidRPr="005446FC">
        <w:rPr>
          <w:rFonts w:ascii="Times New Roman" w:hAnsi="Times New Roman" w:cs="Times New Roman"/>
          <w:color w:val="000000" w:themeColor="text1"/>
        </w:rPr>
        <w:t>dnia 14 lutego 199</w:t>
      </w:r>
      <w:r w:rsidR="00D218C5" w:rsidRPr="005446FC">
        <w:rPr>
          <w:rFonts w:ascii="Times New Roman" w:hAnsi="Times New Roman" w:cs="Times New Roman"/>
          <w:color w:val="000000" w:themeColor="text1"/>
        </w:rPr>
        <w:t>1 </w:t>
      </w:r>
      <w:r w:rsidR="004B36A1" w:rsidRPr="005446FC">
        <w:rPr>
          <w:rFonts w:ascii="Times New Roman" w:hAnsi="Times New Roman" w:cs="Times New Roman"/>
          <w:color w:val="000000" w:themeColor="text1"/>
        </w:rPr>
        <w:t>r.</w:t>
      </w:r>
      <w:r w:rsidR="00403278" w:rsidRPr="005446FC">
        <w:rPr>
          <w:rFonts w:ascii="Times New Roman" w:hAnsi="Times New Roman" w:cs="Times New Roman"/>
          <w:color w:val="000000" w:themeColor="text1"/>
        </w:rPr>
        <w:t xml:space="preserve"> – Prawo</w:t>
      </w:r>
      <w:r w:rsidR="00850CBA" w:rsidRPr="005446FC">
        <w:rPr>
          <w:rFonts w:ascii="Times New Roman" w:hAnsi="Times New Roman" w:cs="Times New Roman"/>
          <w:color w:val="000000" w:themeColor="text1"/>
        </w:rPr>
        <w:t xml:space="preserve"> o </w:t>
      </w:r>
      <w:r w:rsidR="00403278" w:rsidRPr="005446FC">
        <w:rPr>
          <w:rFonts w:ascii="Times New Roman" w:hAnsi="Times New Roman" w:cs="Times New Roman"/>
          <w:color w:val="000000" w:themeColor="text1"/>
        </w:rPr>
        <w:t xml:space="preserve">notariacie, </w:t>
      </w:r>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5 lipca 199</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 xml:space="preserve">doradztwie podatkowym, </w:t>
      </w:r>
      <w:r w:rsidR="007A1B0E" w:rsidRPr="005446FC">
        <w:rPr>
          <w:rFonts w:ascii="Times New Roman" w:hAnsi="Times New Roman" w:cs="Times New Roman"/>
          <w:color w:val="000000" w:themeColor="text1"/>
        </w:rPr>
        <w:t>ustawa z dnia 11 kwietnia 2001 r. o rzecznikach patentowych,</w:t>
      </w:r>
      <w:r w:rsidR="007A1B0E">
        <w:rPr>
          <w:rFonts w:ascii="Times New Roman" w:hAnsi="Times New Roman" w:cs="Times New Roman"/>
          <w:color w:val="000000" w:themeColor="text1"/>
        </w:rPr>
        <w:t xml:space="preserve"> </w:t>
      </w:r>
      <w:r w:rsidR="00A948CA" w:rsidRPr="005446FC">
        <w:rPr>
          <w:rFonts w:ascii="Times New Roman" w:hAnsi="Times New Roman" w:cs="Times New Roman"/>
          <w:color w:val="000000" w:themeColor="text1"/>
        </w:rPr>
        <w:t>usta</w:t>
      </w:r>
      <w:r w:rsidR="009311AA" w:rsidRPr="005446FC">
        <w:rPr>
          <w:rFonts w:ascii="Times New Roman" w:hAnsi="Times New Roman" w:cs="Times New Roman"/>
          <w:color w:val="000000" w:themeColor="text1"/>
        </w:rPr>
        <w:t>wa</w:t>
      </w:r>
      <w:r w:rsidR="00375A65" w:rsidRPr="005446FC">
        <w:rPr>
          <w:rFonts w:ascii="Times New Roman" w:hAnsi="Times New Roman" w:cs="Times New Roman"/>
          <w:color w:val="000000" w:themeColor="text1"/>
        </w:rPr>
        <w:t xml:space="preserve"> z </w:t>
      </w:r>
      <w:r w:rsidR="009311AA" w:rsidRPr="005446FC">
        <w:rPr>
          <w:rFonts w:ascii="Times New Roman" w:hAnsi="Times New Roman" w:cs="Times New Roman"/>
          <w:color w:val="000000" w:themeColor="text1"/>
        </w:rPr>
        <w:t>dnia 15 czerwca 200</w:t>
      </w:r>
      <w:r w:rsidR="00A948CA" w:rsidRPr="005446FC">
        <w:rPr>
          <w:rFonts w:ascii="Times New Roman" w:hAnsi="Times New Roman" w:cs="Times New Roman"/>
          <w:color w:val="000000" w:themeColor="text1"/>
        </w:rPr>
        <w:t>7</w:t>
      </w:r>
      <w:r w:rsidR="009311AA" w:rsidRPr="005446FC">
        <w:rPr>
          <w:rFonts w:ascii="Times New Roman" w:hAnsi="Times New Roman" w:cs="Times New Roman"/>
          <w:color w:val="000000" w:themeColor="text1"/>
        </w:rPr>
        <w:t xml:space="preserve"> r</w:t>
      </w:r>
      <w:r w:rsidR="00A948CA" w:rsidRPr="005446FC">
        <w:rPr>
          <w:rFonts w:ascii="Times New Roman" w:hAnsi="Times New Roman" w:cs="Times New Roman"/>
          <w:color w:val="000000" w:themeColor="text1"/>
        </w:rPr>
        <w:t>.</w:t>
      </w:r>
      <w:r w:rsidR="00850CBA" w:rsidRPr="005446FC">
        <w:rPr>
          <w:rFonts w:ascii="Times New Roman" w:hAnsi="Times New Roman" w:cs="Times New Roman"/>
          <w:color w:val="000000" w:themeColor="text1"/>
        </w:rPr>
        <w:t xml:space="preserve"> o </w:t>
      </w:r>
      <w:r w:rsidR="00A948CA" w:rsidRPr="005446FC">
        <w:rPr>
          <w:rFonts w:ascii="Times New Roman" w:hAnsi="Times New Roman" w:cs="Times New Roman"/>
          <w:color w:val="000000" w:themeColor="text1"/>
        </w:rPr>
        <w:t xml:space="preserve">licencji doradcy restrukturyzacyjnego, </w:t>
      </w:r>
      <w:r w:rsidR="00EF3111"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EF3111" w:rsidRPr="005446FC">
        <w:rPr>
          <w:rFonts w:ascii="Times New Roman" w:hAnsi="Times New Roman" w:cs="Times New Roman"/>
          <w:color w:val="000000" w:themeColor="text1"/>
        </w:rPr>
        <w:t xml:space="preserve">dnia 15 grudnia </w:t>
      </w:r>
      <w:r w:rsidR="00594EA9" w:rsidRPr="005446FC">
        <w:rPr>
          <w:rFonts w:ascii="Times New Roman" w:hAnsi="Times New Roman" w:cs="Times New Roman"/>
          <w:color w:val="000000" w:themeColor="text1"/>
        </w:rPr>
        <w:t>201</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00594EA9" w:rsidRPr="005446FC">
        <w:rPr>
          <w:rFonts w:ascii="Times New Roman" w:hAnsi="Times New Roman" w:cs="Times New Roman"/>
          <w:color w:val="000000" w:themeColor="text1"/>
        </w:rPr>
        <w:t>Prokuratorii Generalnej Rzeczypospolitej Polskiej</w:t>
      </w:r>
      <w:r w:rsidR="0080586C" w:rsidRPr="005446FC">
        <w:rPr>
          <w:rFonts w:ascii="Times New Roman" w:hAnsi="Times New Roman" w:cs="Times New Roman"/>
          <w:color w:val="000000" w:themeColor="text1"/>
        </w:rPr>
        <w:t xml:space="preserve"> – wprowadzenie obowiązkó</w:t>
      </w:r>
      <w:r w:rsidR="0031319D" w:rsidRPr="005446FC">
        <w:rPr>
          <w:rFonts w:ascii="Times New Roman" w:hAnsi="Times New Roman" w:cs="Times New Roman"/>
          <w:color w:val="000000" w:themeColor="text1"/>
        </w:rPr>
        <w:t xml:space="preserve">w </w:t>
      </w:r>
      <w:r w:rsidR="00850CBA" w:rsidRPr="005446FC">
        <w:rPr>
          <w:rFonts w:ascii="Times New Roman" w:hAnsi="Times New Roman" w:cs="Times New Roman"/>
          <w:color w:val="000000" w:themeColor="text1"/>
        </w:rPr>
        <w:t>dla </w:t>
      </w:r>
      <w:r w:rsidR="0080586C" w:rsidRPr="005446FC">
        <w:rPr>
          <w:rFonts w:ascii="Times New Roman" w:hAnsi="Times New Roman" w:cs="Times New Roman"/>
          <w:color w:val="000000" w:themeColor="text1"/>
        </w:rPr>
        <w:t>profesjonalistów</w:t>
      </w:r>
      <w:bookmarkEnd w:id="42"/>
    </w:p>
    <w:p w14:paraId="6AC2A519" w14:textId="359B2C5A" w:rsidR="0037312E" w:rsidRPr="005446FC" w:rsidRDefault="00321A9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art. 9 projektu ustawy</w:t>
      </w:r>
      <w:r w:rsidR="00D76F37"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D76F37" w:rsidRPr="005446FC">
        <w:rPr>
          <w:rFonts w:ascii="Times New Roman" w:hAnsi="Times New Roman" w:cs="Times New Roman"/>
          <w:color w:val="000000" w:themeColor="text1"/>
          <w:sz w:val="24"/>
          <w:szCs w:val="24"/>
        </w:rPr>
        <w:t>połączeniu ze z</w:t>
      </w:r>
      <w:r w:rsidR="0037312E" w:rsidRPr="005446FC">
        <w:rPr>
          <w:rFonts w:ascii="Times New Roman" w:hAnsi="Times New Roman" w:cs="Times New Roman"/>
          <w:color w:val="000000" w:themeColor="text1"/>
          <w:sz w:val="24"/>
          <w:szCs w:val="24"/>
        </w:rPr>
        <w:t>mian</w:t>
      </w:r>
      <w:r w:rsidR="00D76F37" w:rsidRPr="005446FC">
        <w:rPr>
          <w:rFonts w:ascii="Times New Roman" w:hAnsi="Times New Roman" w:cs="Times New Roman"/>
          <w:color w:val="000000" w:themeColor="text1"/>
          <w:sz w:val="24"/>
          <w:szCs w:val="24"/>
        </w:rPr>
        <w:t>ami</w:t>
      </w:r>
      <w:r w:rsidR="0037312E" w:rsidRPr="005446FC">
        <w:rPr>
          <w:rFonts w:ascii="Times New Roman" w:hAnsi="Times New Roman" w:cs="Times New Roman"/>
          <w:color w:val="000000" w:themeColor="text1"/>
          <w:sz w:val="24"/>
          <w:szCs w:val="24"/>
        </w:rPr>
        <w:t xml:space="preserve"> </w:t>
      </w:r>
      <w:r w:rsidR="00D76F37" w:rsidRPr="005446FC">
        <w:rPr>
          <w:rFonts w:ascii="Times New Roman" w:hAnsi="Times New Roman" w:cs="Times New Roman"/>
          <w:color w:val="000000" w:themeColor="text1"/>
          <w:sz w:val="24"/>
          <w:szCs w:val="24"/>
        </w:rPr>
        <w:t xml:space="preserve">projektowanymi </w:t>
      </w:r>
      <w:r w:rsidR="0031319D" w:rsidRPr="005446FC">
        <w:rPr>
          <w:rFonts w:ascii="Times New Roman" w:hAnsi="Times New Roman" w:cs="Times New Roman"/>
          <w:color w:val="000000" w:themeColor="text1"/>
          <w:sz w:val="24"/>
          <w:szCs w:val="24"/>
        </w:rPr>
        <w:t xml:space="preserve">w </w:t>
      </w:r>
      <w:r w:rsidR="0037312E" w:rsidRPr="005446FC">
        <w:rPr>
          <w:rFonts w:ascii="Times New Roman" w:hAnsi="Times New Roman" w:cs="Times New Roman"/>
          <w:color w:val="000000" w:themeColor="text1"/>
          <w:sz w:val="24"/>
          <w:szCs w:val="24"/>
        </w:rPr>
        <w:t>poniższych</w:t>
      </w:r>
      <w:r w:rsidR="00F23863" w:rsidRPr="005446FC">
        <w:rPr>
          <w:rFonts w:ascii="Times New Roman" w:hAnsi="Times New Roman" w:cs="Times New Roman"/>
          <w:color w:val="000000" w:themeColor="text1"/>
          <w:sz w:val="24"/>
          <w:szCs w:val="24"/>
        </w:rPr>
        <w:t xml:space="preserve"> ustawach</w:t>
      </w:r>
      <w:r w:rsidR="0037312E" w:rsidRPr="005446FC">
        <w:rPr>
          <w:rFonts w:ascii="Times New Roman" w:hAnsi="Times New Roman" w:cs="Times New Roman"/>
          <w:color w:val="000000" w:themeColor="text1"/>
          <w:sz w:val="24"/>
          <w:szCs w:val="24"/>
        </w:rPr>
        <w:t>:</w:t>
      </w:r>
    </w:p>
    <w:p w14:paraId="4844B0F5" w14:textId="14B44101" w:rsidR="0037312E" w:rsidRPr="005446FC" w:rsidRDefault="0037312E"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26 maja 198</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 Prawo</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adwokaturze,</w:t>
      </w:r>
    </w:p>
    <w:p w14:paraId="0E459108" w14:textId="4838FF59" w:rsidR="0037312E" w:rsidRPr="005446FC" w:rsidRDefault="0037312E"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6 lipca 198</w:t>
      </w:r>
      <w:r w:rsidR="009F5C53" w:rsidRPr="005446FC">
        <w:rPr>
          <w:rFonts w:ascii="Times New Roman" w:hAnsi="Times New Roman" w:cs="Times New Roman"/>
          <w:color w:val="000000" w:themeColor="text1"/>
          <w:sz w:val="24"/>
          <w:szCs w:val="24"/>
        </w:rPr>
        <w:t>2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radcach prawnych,</w:t>
      </w:r>
    </w:p>
    <w:p w14:paraId="1DD99435" w14:textId="46E1F9DB" w:rsidR="00907FAF" w:rsidRPr="005446FC" w:rsidRDefault="00907FAF"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14 lutego 199</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 xml:space="preserve"> – Prawo</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notariacie,</w:t>
      </w:r>
    </w:p>
    <w:p w14:paraId="3F1786DA" w14:textId="43C71C66" w:rsidR="0037312E" w:rsidRPr="005446FC" w:rsidRDefault="0037312E"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 lipca 199</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doradztwie podatkowym,</w:t>
      </w:r>
    </w:p>
    <w:p w14:paraId="049D2B9F" w14:textId="52B15C5B" w:rsidR="00E658B6" w:rsidRPr="005446FC" w:rsidRDefault="00E658B6"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dnia </w:t>
      </w:r>
      <w:r w:rsidR="007A1B0E" w:rsidRPr="005446FC">
        <w:rPr>
          <w:rFonts w:ascii="Times New Roman" w:hAnsi="Times New Roman" w:cs="Times New Roman"/>
          <w:color w:val="000000" w:themeColor="text1"/>
          <w:sz w:val="24"/>
          <w:szCs w:val="24"/>
        </w:rPr>
        <w:t>11 kwietnia 2001 r. o rzecznikach patentowych,</w:t>
      </w:r>
    </w:p>
    <w:p w14:paraId="1C9F1EBF" w14:textId="64A2CE61" w:rsidR="00D76F37" w:rsidRPr="005446FC" w:rsidRDefault="0037312E"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dnia </w:t>
      </w:r>
      <w:r w:rsidR="007A1B0E" w:rsidRPr="005446FC">
        <w:rPr>
          <w:rFonts w:ascii="Times New Roman" w:hAnsi="Times New Roman" w:cs="Times New Roman"/>
          <w:color w:val="000000" w:themeColor="text1"/>
          <w:sz w:val="24"/>
          <w:szCs w:val="24"/>
        </w:rPr>
        <w:t>15 czerwca 2007 r. o licencji doradcy restrukturyzacyjnego,</w:t>
      </w:r>
    </w:p>
    <w:p w14:paraId="1F6B50C4" w14:textId="54D4510E" w:rsidR="00624750" w:rsidRDefault="00624750" w:rsidP="00E878A2">
      <w:pPr>
        <w:pStyle w:val="Akapitzlist"/>
        <w:numPr>
          <w:ilvl w:val="0"/>
          <w:numId w:val="27"/>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ustawa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15 grudnia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Prokuratorii Generalnej Rzeczypospolitej Polskiej</w:t>
      </w:r>
    </w:p>
    <w:p w14:paraId="73063EB3" w14:textId="77777777" w:rsidR="0037312E" w:rsidRPr="005446FC" w:rsidRDefault="0037312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nakł</w:t>
      </w:r>
      <w:r w:rsidR="00F23863" w:rsidRPr="005446FC">
        <w:rPr>
          <w:rFonts w:ascii="Times New Roman" w:hAnsi="Times New Roman" w:cs="Times New Roman"/>
          <w:color w:val="000000" w:themeColor="text1"/>
          <w:sz w:val="24"/>
          <w:szCs w:val="24"/>
        </w:rPr>
        <w:t>adają odpowiednio na:</w:t>
      </w:r>
    </w:p>
    <w:p w14:paraId="51A04E84" w14:textId="25583F94" w:rsidR="00F23863" w:rsidRPr="005446FC" w:rsidRDefault="00F23863"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adwokató</w:t>
      </w:r>
      <w:r w:rsidR="0031319D" w:rsidRPr="005446FC">
        <w:rPr>
          <w:rFonts w:ascii="Times New Roman" w:hAnsi="Times New Roman" w:cs="Times New Roman"/>
          <w:color w:val="000000" w:themeColor="text1"/>
          <w:sz w:val="24"/>
          <w:szCs w:val="24"/>
        </w:rPr>
        <w:t xml:space="preserve">w </w:t>
      </w:r>
      <w:r w:rsidR="00E60710" w:rsidRPr="005446FC">
        <w:rPr>
          <w:rFonts w:ascii="Times New Roman" w:hAnsi="Times New Roman" w:cs="Times New Roman"/>
          <w:color w:val="000000" w:themeColor="text1"/>
          <w:sz w:val="24"/>
          <w:szCs w:val="24"/>
        </w:rPr>
        <w:t>wykonujących zawód</w:t>
      </w:r>
      <w:r w:rsidRPr="005446FC">
        <w:rPr>
          <w:rFonts w:ascii="Times New Roman" w:hAnsi="Times New Roman" w:cs="Times New Roman"/>
          <w:color w:val="000000" w:themeColor="text1"/>
          <w:sz w:val="24"/>
          <w:szCs w:val="24"/>
        </w:rPr>
        <w:t>,</w:t>
      </w:r>
    </w:p>
    <w:p w14:paraId="0DF0F09A" w14:textId="458BCB0F" w:rsidR="00F23863" w:rsidRPr="005446FC" w:rsidRDefault="00F23863"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w:t>
      </w:r>
      <w:r w:rsidR="007871D0" w:rsidRPr="005446FC">
        <w:rPr>
          <w:rFonts w:ascii="Times New Roman" w:hAnsi="Times New Roman" w:cs="Times New Roman"/>
          <w:color w:val="000000" w:themeColor="text1"/>
          <w:sz w:val="24"/>
          <w:szCs w:val="24"/>
        </w:rPr>
        <w:t xml:space="preserve"> wykonujących zawód</w:t>
      </w:r>
      <w:r w:rsidRPr="005446FC">
        <w:rPr>
          <w:rFonts w:ascii="Times New Roman" w:hAnsi="Times New Roman" w:cs="Times New Roman"/>
          <w:color w:val="000000" w:themeColor="text1"/>
          <w:sz w:val="24"/>
          <w:szCs w:val="24"/>
        </w:rPr>
        <w:t>,</w:t>
      </w:r>
    </w:p>
    <w:p w14:paraId="6F4B04D5" w14:textId="2033468A" w:rsidR="00907FAF" w:rsidRPr="005446FC" w:rsidRDefault="00907FAF"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notariuszy</w:t>
      </w:r>
      <w:r w:rsidR="00321A99" w:rsidRPr="005446FC">
        <w:rPr>
          <w:rFonts w:ascii="Times New Roman" w:hAnsi="Times New Roman" w:cs="Times New Roman"/>
          <w:color w:val="000000" w:themeColor="text1"/>
          <w:sz w:val="24"/>
          <w:szCs w:val="24"/>
        </w:rPr>
        <w:t xml:space="preserve"> wykonujących zawód</w:t>
      </w:r>
      <w:r w:rsidRPr="005446FC">
        <w:rPr>
          <w:rFonts w:ascii="Times New Roman" w:hAnsi="Times New Roman" w:cs="Times New Roman"/>
          <w:color w:val="000000" w:themeColor="text1"/>
          <w:sz w:val="24"/>
          <w:szCs w:val="24"/>
        </w:rPr>
        <w:t>,</w:t>
      </w:r>
    </w:p>
    <w:p w14:paraId="2C0544C2" w14:textId="1EF9E46E" w:rsidR="00F23863" w:rsidRPr="005446FC" w:rsidRDefault="00F23863"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podatkowych</w:t>
      </w:r>
      <w:r w:rsidR="006A6BB6" w:rsidRPr="005446FC">
        <w:rPr>
          <w:rFonts w:ascii="Times New Roman" w:hAnsi="Times New Roman" w:cs="Times New Roman"/>
          <w:color w:val="000000" w:themeColor="text1"/>
          <w:sz w:val="24"/>
          <w:szCs w:val="24"/>
        </w:rPr>
        <w:t xml:space="preserve"> wykonujących zawód</w:t>
      </w:r>
      <w:r w:rsidRPr="005446FC">
        <w:rPr>
          <w:rFonts w:ascii="Times New Roman" w:hAnsi="Times New Roman" w:cs="Times New Roman"/>
          <w:color w:val="000000" w:themeColor="text1"/>
          <w:sz w:val="24"/>
          <w:szCs w:val="24"/>
        </w:rPr>
        <w:t>,</w:t>
      </w:r>
    </w:p>
    <w:p w14:paraId="612B972C" w14:textId="73BD0B9A" w:rsidR="0051066E" w:rsidRPr="005446FC" w:rsidRDefault="0051066E"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restrukturyzacyjnych</w:t>
      </w:r>
      <w:r w:rsidR="006A6BB6" w:rsidRPr="005446FC">
        <w:rPr>
          <w:rFonts w:ascii="Times New Roman" w:hAnsi="Times New Roman" w:cs="Times New Roman"/>
          <w:color w:val="000000" w:themeColor="text1"/>
          <w:sz w:val="24"/>
          <w:szCs w:val="24"/>
        </w:rPr>
        <w:t xml:space="preserve"> wykonujących zawód</w:t>
      </w:r>
      <w:r w:rsidRPr="005446FC">
        <w:rPr>
          <w:rFonts w:ascii="Times New Roman" w:hAnsi="Times New Roman" w:cs="Times New Roman"/>
          <w:color w:val="000000" w:themeColor="text1"/>
          <w:sz w:val="24"/>
          <w:szCs w:val="24"/>
        </w:rPr>
        <w:t>,</w:t>
      </w:r>
    </w:p>
    <w:p w14:paraId="605364E0" w14:textId="36730344" w:rsidR="00F23863" w:rsidRPr="005446FC" w:rsidRDefault="00F23863"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rzecznikó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patentowych</w:t>
      </w:r>
      <w:r w:rsidR="006A6BB6" w:rsidRPr="005446FC">
        <w:rPr>
          <w:rFonts w:ascii="Times New Roman" w:hAnsi="Times New Roman" w:cs="Times New Roman"/>
          <w:color w:val="000000" w:themeColor="text1"/>
          <w:sz w:val="24"/>
          <w:szCs w:val="24"/>
        </w:rPr>
        <w:t xml:space="preserve"> wykonujących zawód</w:t>
      </w:r>
      <w:r w:rsidR="007B678C" w:rsidRPr="005446FC">
        <w:rPr>
          <w:rFonts w:ascii="Times New Roman" w:hAnsi="Times New Roman" w:cs="Times New Roman"/>
          <w:color w:val="000000" w:themeColor="text1"/>
          <w:sz w:val="24"/>
          <w:szCs w:val="24"/>
        </w:rPr>
        <w:t>,</w:t>
      </w:r>
    </w:p>
    <w:p w14:paraId="7A51C2CF" w14:textId="755105F7" w:rsidR="007B678C" w:rsidRPr="005446FC" w:rsidRDefault="007B678C" w:rsidP="00E878A2">
      <w:pPr>
        <w:pStyle w:val="Akapitzlist"/>
        <w:numPr>
          <w:ilvl w:val="0"/>
          <w:numId w:val="28"/>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Prokuratorii Generalnej Rzeczypospolitej Polskiej</w:t>
      </w:r>
      <w:r w:rsidR="006A6BB6" w:rsidRPr="005446FC">
        <w:rPr>
          <w:rFonts w:ascii="Times New Roman" w:hAnsi="Times New Roman" w:cs="Times New Roman"/>
          <w:color w:val="000000" w:themeColor="text1"/>
          <w:sz w:val="24"/>
          <w:szCs w:val="24"/>
        </w:rPr>
        <w:t xml:space="preserve"> wykonujących czynności służbowe</w:t>
      </w:r>
    </w:p>
    <w:p w14:paraId="2DAB6C72" w14:textId="687B5702" w:rsidR="00F23863" w:rsidRPr="005446FC" w:rsidRDefault="009624AC"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A1B0E">
        <w:rPr>
          <w:rFonts w:ascii="Times New Roman" w:hAnsi="Times New Roman" w:cs="Times New Roman"/>
          <w:color w:val="000000" w:themeColor="text1"/>
          <w:sz w:val="24"/>
          <w:szCs w:val="24"/>
        </w:rPr>
        <w:t xml:space="preserve"> </w:t>
      </w:r>
      <w:r w:rsidR="00F23863" w:rsidRPr="005446FC">
        <w:rPr>
          <w:rFonts w:ascii="Times New Roman" w:hAnsi="Times New Roman" w:cs="Times New Roman"/>
          <w:color w:val="000000" w:themeColor="text1"/>
          <w:sz w:val="24"/>
          <w:szCs w:val="24"/>
        </w:rPr>
        <w:t xml:space="preserve">obowiązek posiadania adresu </w:t>
      </w:r>
      <w:r w:rsidR="00850CBA" w:rsidRPr="005446FC">
        <w:rPr>
          <w:rFonts w:ascii="Times New Roman" w:hAnsi="Times New Roman" w:cs="Times New Roman"/>
          <w:color w:val="000000" w:themeColor="text1"/>
          <w:sz w:val="24"/>
          <w:szCs w:val="24"/>
        </w:rPr>
        <w:t>do </w:t>
      </w:r>
      <w:r w:rsidR="00711A02" w:rsidRPr="005446FC">
        <w:rPr>
          <w:rFonts w:ascii="Times New Roman" w:hAnsi="Times New Roman" w:cs="Times New Roman"/>
          <w:color w:val="000000" w:themeColor="text1"/>
          <w:sz w:val="24"/>
          <w:szCs w:val="24"/>
        </w:rPr>
        <w:t>doręczeń elektronicznych</w:t>
      </w:r>
      <w:r w:rsidR="00DF436F" w:rsidRPr="005446FC">
        <w:rPr>
          <w:rFonts w:ascii="Times New Roman" w:hAnsi="Times New Roman" w:cs="Times New Roman"/>
          <w:color w:val="000000" w:themeColor="text1"/>
          <w:sz w:val="24"/>
          <w:szCs w:val="24"/>
        </w:rPr>
        <w:t xml:space="preserve"> </w:t>
      </w:r>
      <w:r w:rsidR="00F23863" w:rsidRPr="005446FC">
        <w:rPr>
          <w:rFonts w:ascii="Times New Roman" w:hAnsi="Times New Roman" w:cs="Times New Roman"/>
          <w:color w:val="000000" w:themeColor="text1"/>
          <w:sz w:val="24"/>
          <w:szCs w:val="24"/>
        </w:rPr>
        <w:t xml:space="preserve">wpisanego </w:t>
      </w:r>
      <w:r w:rsidR="00850CBA" w:rsidRPr="005446FC">
        <w:rPr>
          <w:rFonts w:ascii="Times New Roman" w:hAnsi="Times New Roman" w:cs="Times New Roman"/>
          <w:color w:val="000000" w:themeColor="text1"/>
          <w:sz w:val="24"/>
          <w:szCs w:val="24"/>
        </w:rPr>
        <w:t>do </w:t>
      </w:r>
      <w:r w:rsidR="00F2386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F23863" w:rsidRPr="005446FC">
        <w:rPr>
          <w:rFonts w:ascii="Times New Roman" w:hAnsi="Times New Roman" w:cs="Times New Roman"/>
          <w:color w:val="000000" w:themeColor="text1"/>
          <w:sz w:val="24"/>
          <w:szCs w:val="24"/>
        </w:rPr>
        <w:t>elektronicznych</w:t>
      </w:r>
      <w:r w:rsidR="00DF65D2" w:rsidRPr="005446FC">
        <w:rPr>
          <w:rFonts w:ascii="Times New Roman" w:hAnsi="Times New Roman" w:cs="Times New Roman"/>
          <w:color w:val="000000" w:themeColor="text1"/>
          <w:sz w:val="24"/>
          <w:szCs w:val="24"/>
        </w:rPr>
        <w:t>.</w:t>
      </w:r>
      <w:r w:rsidR="00321A99" w:rsidRPr="005446FC">
        <w:rPr>
          <w:rFonts w:ascii="Times New Roman" w:hAnsi="Times New Roman" w:cs="Times New Roman"/>
          <w:color w:val="000000" w:themeColor="text1"/>
          <w:sz w:val="24"/>
          <w:szCs w:val="24"/>
        </w:rPr>
        <w:t xml:space="preserve"> Obowiązek ten nie jest nakładany w odniesieniu do powyższych osób w</w:t>
      </w:r>
      <w:r>
        <w:rPr>
          <w:rFonts w:ascii="Times New Roman" w:hAnsi="Times New Roman" w:cs="Times New Roman"/>
          <w:color w:val="000000" w:themeColor="text1"/>
          <w:sz w:val="24"/>
          <w:szCs w:val="24"/>
        </w:rPr>
        <w:t> </w:t>
      </w:r>
      <w:r w:rsidR="00321A99" w:rsidRPr="005446FC">
        <w:rPr>
          <w:rFonts w:ascii="Times New Roman" w:hAnsi="Times New Roman" w:cs="Times New Roman"/>
          <w:color w:val="000000" w:themeColor="text1"/>
          <w:sz w:val="24"/>
          <w:szCs w:val="24"/>
        </w:rPr>
        <w:t>przypadku niewykonywania zawodu, zawieszenia prawa do wykonywania zawodu, zawieszenia w czynnościach zawodowych, zawieszenia w czynnościach służbowych, zawieszenia stosunku pracy lub zawieszenia praw wynikających z licencji.</w:t>
      </w:r>
    </w:p>
    <w:p w14:paraId="246C24F6" w14:textId="68B8AEA2" w:rsidR="00F915C5"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uwadze cel ustawy</w:t>
      </w:r>
      <w:r w:rsidR="009624A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zdecydowano się wprowadzić</w:t>
      </w:r>
      <w:r w:rsidR="00DF65D2" w:rsidRPr="005446FC">
        <w:rPr>
          <w:rFonts w:ascii="Times New Roman" w:hAnsi="Times New Roman" w:cs="Times New Roman"/>
          <w:color w:val="000000" w:themeColor="text1"/>
          <w:sz w:val="24"/>
          <w:szCs w:val="24"/>
        </w:rPr>
        <w:t xml:space="preserve"> powyższy obowiązek</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prawniczych zawodó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zaufania publicznego. Pośrednio więc wprowadzono obowiązek elektronicznej komunikacji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linii podmioty publiczne – zawód zaufania publicznego. Należy</w:t>
      </w:r>
      <w:r w:rsidR="00644F70" w:rsidRPr="005446FC">
        <w:rPr>
          <w:rFonts w:ascii="Times New Roman" w:hAnsi="Times New Roman" w:cs="Times New Roman"/>
          <w:color w:val="000000" w:themeColor="text1"/>
          <w:sz w:val="24"/>
          <w:szCs w:val="24"/>
        </w:rPr>
        <w:t xml:space="preserve"> bowiem</w:t>
      </w:r>
      <w:r w:rsidRPr="005446FC">
        <w:rPr>
          <w:rFonts w:ascii="Times New Roman" w:hAnsi="Times New Roman" w:cs="Times New Roman"/>
          <w:color w:val="000000" w:themeColor="text1"/>
          <w:sz w:val="24"/>
          <w:szCs w:val="24"/>
        </w:rPr>
        <w:t xml:space="preserve"> wskazać, iż </w:t>
      </w:r>
      <w:r w:rsidR="00C83A67" w:rsidRPr="005446FC">
        <w:rPr>
          <w:rFonts w:ascii="Times New Roman" w:hAnsi="Times New Roman" w:cs="Times New Roman"/>
          <w:color w:val="000000" w:themeColor="text1"/>
          <w:sz w:val="24"/>
          <w:szCs w:val="24"/>
        </w:rPr>
        <w:t xml:space="preserve">istnieje </w:t>
      </w:r>
      <w:r w:rsidR="007A1B0E">
        <w:rPr>
          <w:rFonts w:ascii="Times New Roman" w:hAnsi="Times New Roman" w:cs="Times New Roman"/>
          <w:color w:val="000000" w:themeColor="text1"/>
          <w:sz w:val="24"/>
          <w:szCs w:val="24"/>
        </w:rPr>
        <w:t>wiele</w:t>
      </w:r>
      <w:r w:rsidR="007A1B0E"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przypadków</w:t>
      </w:r>
      <w:r w:rsidR="000C0CD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których przedstawiciele zawodu zaufania publicznego kontaktują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podmiotami publicznymi nie we własnym imieniu</w:t>
      </w:r>
      <w:r w:rsidR="00C83A67"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ale </w:t>
      </w:r>
      <w:r w:rsidR="00FA354F" w:rsidRPr="005446FC">
        <w:rPr>
          <w:rFonts w:ascii="Times New Roman" w:hAnsi="Times New Roman" w:cs="Times New Roman"/>
          <w:color w:val="000000" w:themeColor="text1"/>
          <w:sz w:val="24"/>
          <w:szCs w:val="24"/>
        </w:rPr>
        <w:t>jako</w:t>
      </w:r>
      <w:r w:rsidRPr="005446FC">
        <w:rPr>
          <w:rFonts w:ascii="Times New Roman" w:hAnsi="Times New Roman" w:cs="Times New Roman"/>
          <w:color w:val="000000" w:themeColor="text1"/>
          <w:sz w:val="24"/>
          <w:szCs w:val="24"/>
        </w:rPr>
        <w:t xml:space="preserve"> profesjonalny pełnomocnik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sprawach administracyjnych, cywilnych lub karnych. Jako podmioty profesjonalne zasadne jest objęcie ich obowiązkiem komunikacji elektronicznej</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podmiotami publicznymi.</w:t>
      </w:r>
    </w:p>
    <w:p w14:paraId="63D2B926" w14:textId="6F045914" w:rsidR="006A6BB6"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ocenie projektodawcy taki obowiązek jest zgodny</w:t>
      </w:r>
      <w:r w:rsidR="00375A65" w:rsidRPr="005446FC">
        <w:rPr>
          <w:rFonts w:ascii="Times New Roman" w:hAnsi="Times New Roman" w:cs="Times New Roman"/>
          <w:color w:val="000000" w:themeColor="text1"/>
          <w:sz w:val="24"/>
          <w:szCs w:val="24"/>
        </w:rPr>
        <w:t xml:space="preserve"> z </w:t>
      </w:r>
      <w:r w:rsidR="006A6BB6" w:rsidRPr="005446FC">
        <w:rPr>
          <w:rFonts w:ascii="Times New Roman" w:hAnsi="Times New Roman" w:cs="Times New Roman"/>
          <w:color w:val="000000" w:themeColor="text1"/>
          <w:sz w:val="24"/>
          <w:szCs w:val="24"/>
        </w:rPr>
        <w:t>Konstytucją R</w:t>
      </w:r>
      <w:r w:rsidR="007A1B0E">
        <w:rPr>
          <w:rFonts w:ascii="Times New Roman" w:hAnsi="Times New Roman" w:cs="Times New Roman"/>
          <w:color w:val="000000" w:themeColor="text1"/>
          <w:sz w:val="24"/>
          <w:szCs w:val="24"/>
        </w:rPr>
        <w:t>zeczypospolitej Polskiej</w:t>
      </w:r>
      <w:r w:rsidR="00A05DAF" w:rsidRPr="005446FC">
        <w:rPr>
          <w:rFonts w:ascii="Times New Roman" w:hAnsi="Times New Roman" w:cs="Times New Roman"/>
          <w:color w:val="000000" w:themeColor="text1"/>
          <w:sz w:val="24"/>
          <w:szCs w:val="24"/>
        </w:rPr>
        <w:t xml:space="preserve"> i </w:t>
      </w:r>
      <w:r w:rsidR="006A6BB6" w:rsidRPr="005446FC">
        <w:rPr>
          <w:rFonts w:ascii="Times New Roman" w:hAnsi="Times New Roman" w:cs="Times New Roman"/>
          <w:color w:val="000000" w:themeColor="text1"/>
          <w:sz w:val="24"/>
          <w:szCs w:val="24"/>
        </w:rPr>
        <w:t>zasadą proporcjonalności. Biorąc pod uwagę obecny rozwój sieci Internet, bardzo duży stan pokrycia kraju siecią Internet, a także możliwość korzystania</w:t>
      </w:r>
      <w:r w:rsidR="00375A65" w:rsidRPr="005446FC">
        <w:rPr>
          <w:rFonts w:ascii="Times New Roman" w:hAnsi="Times New Roman" w:cs="Times New Roman"/>
          <w:color w:val="000000" w:themeColor="text1"/>
          <w:sz w:val="24"/>
          <w:szCs w:val="24"/>
        </w:rPr>
        <w:t xml:space="preserve"> z </w:t>
      </w:r>
      <w:r w:rsidR="006A6BB6" w:rsidRPr="005446FC">
        <w:rPr>
          <w:rFonts w:ascii="Times New Roman" w:hAnsi="Times New Roman" w:cs="Times New Roman"/>
          <w:color w:val="000000" w:themeColor="text1"/>
          <w:sz w:val="24"/>
          <w:szCs w:val="24"/>
        </w:rPr>
        <w:t xml:space="preserve">darmowego </w:t>
      </w:r>
      <w:r w:rsidR="00850CBA" w:rsidRPr="005446FC">
        <w:rPr>
          <w:rFonts w:ascii="Times New Roman" w:hAnsi="Times New Roman" w:cs="Times New Roman"/>
          <w:color w:val="000000" w:themeColor="text1"/>
          <w:sz w:val="24"/>
          <w:szCs w:val="24"/>
        </w:rPr>
        <w:t>do </w:t>
      </w:r>
      <w:r w:rsidR="006A6BB6" w:rsidRPr="005446FC">
        <w:rPr>
          <w:rFonts w:ascii="Times New Roman" w:hAnsi="Times New Roman" w:cs="Times New Roman"/>
          <w:color w:val="000000" w:themeColor="text1"/>
          <w:sz w:val="24"/>
          <w:szCs w:val="24"/>
        </w:rPr>
        <w:t xml:space="preserve">niej dostępu (hot spot) oraz niskie koszty zakupu dostępu </w:t>
      </w:r>
      <w:r w:rsidR="00850CBA" w:rsidRPr="005446FC">
        <w:rPr>
          <w:rFonts w:ascii="Times New Roman" w:hAnsi="Times New Roman" w:cs="Times New Roman"/>
          <w:color w:val="000000" w:themeColor="text1"/>
          <w:sz w:val="24"/>
          <w:szCs w:val="24"/>
        </w:rPr>
        <w:t>do </w:t>
      </w:r>
      <w:r w:rsidR="006A6BB6" w:rsidRPr="005446FC">
        <w:rPr>
          <w:rFonts w:ascii="Times New Roman" w:hAnsi="Times New Roman" w:cs="Times New Roman"/>
          <w:color w:val="000000" w:themeColor="text1"/>
          <w:sz w:val="24"/>
          <w:szCs w:val="24"/>
        </w:rPr>
        <w:t>Internetu (już</w:t>
      </w:r>
      <w:r w:rsidR="004B36A1" w:rsidRPr="005446FC">
        <w:rPr>
          <w:rFonts w:ascii="Times New Roman" w:hAnsi="Times New Roman" w:cs="Times New Roman"/>
          <w:color w:val="000000" w:themeColor="text1"/>
          <w:sz w:val="24"/>
          <w:szCs w:val="24"/>
        </w:rPr>
        <w:t xml:space="preserve"> od </w:t>
      </w:r>
      <w:r w:rsidR="006A6BB6" w:rsidRPr="005446FC">
        <w:rPr>
          <w:rFonts w:ascii="Times New Roman" w:hAnsi="Times New Roman" w:cs="Times New Roman"/>
          <w:color w:val="000000" w:themeColor="text1"/>
          <w:sz w:val="24"/>
          <w:szCs w:val="24"/>
        </w:rPr>
        <w:t>3</w:t>
      </w:r>
      <w:r w:rsidR="005727ED" w:rsidRPr="005446FC">
        <w:rPr>
          <w:rFonts w:ascii="Times New Roman" w:hAnsi="Times New Roman" w:cs="Times New Roman"/>
          <w:color w:val="000000" w:themeColor="text1"/>
          <w:sz w:val="24"/>
          <w:szCs w:val="24"/>
        </w:rPr>
        <w:t>0 </w:t>
      </w:r>
      <w:r w:rsidR="006A6BB6" w:rsidRPr="005446FC">
        <w:rPr>
          <w:rFonts w:ascii="Times New Roman" w:hAnsi="Times New Roman" w:cs="Times New Roman"/>
          <w:color w:val="000000" w:themeColor="text1"/>
          <w:sz w:val="24"/>
          <w:szCs w:val="24"/>
        </w:rPr>
        <w:t>zł miesięcznie), wprowadzenie obowiązku elektronicznej komunikacji nie utrudni sposobu prowadzenia działalności przez ww. osoby. Przedstawiciele prawniczych zawodó</w:t>
      </w: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zaufania publicznego to osoby</w:t>
      </w:r>
      <w:r w:rsidR="009624AC">
        <w:rPr>
          <w:rFonts w:ascii="Times New Roman" w:hAnsi="Times New Roman" w:cs="Times New Roman"/>
          <w:color w:val="000000" w:themeColor="text1"/>
          <w:sz w:val="24"/>
          <w:szCs w:val="24"/>
        </w:rPr>
        <w:t>,</w:t>
      </w:r>
      <w:r w:rsidR="006A6BB6" w:rsidRPr="005446FC">
        <w:rPr>
          <w:rFonts w:ascii="Times New Roman" w:hAnsi="Times New Roman" w:cs="Times New Roman"/>
          <w:color w:val="000000" w:themeColor="text1"/>
          <w:sz w:val="24"/>
          <w:szCs w:val="24"/>
        </w:rPr>
        <w:t xml:space="preserve"> wobec których </w:t>
      </w: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wielu już istniejących procedurach wprowadzono podwyższony standard wykonywanych działań</w:t>
      </w:r>
      <w:r w:rsidR="00C83A67" w:rsidRPr="005446FC">
        <w:rPr>
          <w:rFonts w:ascii="Times New Roman" w:hAnsi="Times New Roman" w:cs="Times New Roman"/>
          <w:color w:val="000000" w:themeColor="text1"/>
          <w:sz w:val="24"/>
          <w:szCs w:val="24"/>
        </w:rPr>
        <w:t>,</w:t>
      </w:r>
      <w:r w:rsidR="006A6BB6" w:rsidRPr="005446FC">
        <w:rPr>
          <w:rFonts w:ascii="Times New Roman" w:hAnsi="Times New Roman" w:cs="Times New Roman"/>
          <w:color w:val="000000" w:themeColor="text1"/>
          <w:sz w:val="24"/>
          <w:szCs w:val="24"/>
        </w:rPr>
        <w:t xml:space="preserve"> np. obowiązek sporządzenia pełnomocnictwa ogólnego wyłącznie </w:t>
      </w: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postaci elektronicznej. Należy też wskazać, że zgodnie</w:t>
      </w:r>
      <w:r w:rsidR="00375A65" w:rsidRPr="005446FC">
        <w:rPr>
          <w:rFonts w:ascii="Times New Roman" w:hAnsi="Times New Roman" w:cs="Times New Roman"/>
          <w:color w:val="000000" w:themeColor="text1"/>
          <w:sz w:val="24"/>
          <w:szCs w:val="24"/>
        </w:rPr>
        <w:t xml:space="preserve"> z </w:t>
      </w:r>
      <w:r w:rsidR="006A6BB6" w:rsidRPr="005446FC">
        <w:rPr>
          <w:rFonts w:ascii="Times New Roman" w:hAnsi="Times New Roman" w:cs="Times New Roman"/>
          <w:color w:val="000000" w:themeColor="text1"/>
          <w:sz w:val="24"/>
          <w:szCs w:val="24"/>
        </w:rPr>
        <w:t xml:space="preserve">Konstytucją </w:t>
      </w:r>
      <w:r w:rsidR="007A1B0E" w:rsidRPr="007A1B0E">
        <w:rPr>
          <w:rFonts w:ascii="Times New Roman" w:hAnsi="Times New Roman" w:cs="Times New Roman"/>
          <w:color w:val="000000" w:themeColor="text1"/>
          <w:sz w:val="24"/>
          <w:szCs w:val="24"/>
        </w:rPr>
        <w:t xml:space="preserve">Rzeczypospolitej Polskiej </w:t>
      </w:r>
      <w:r w:rsidR="006A6BB6" w:rsidRPr="005446FC">
        <w:rPr>
          <w:rFonts w:ascii="Times New Roman" w:hAnsi="Times New Roman" w:cs="Times New Roman"/>
          <w:color w:val="000000" w:themeColor="text1"/>
          <w:sz w:val="24"/>
          <w:szCs w:val="24"/>
        </w:rPr>
        <w:t>nałożenie obowiązku wymaga aktu rangi ustawy –</w:t>
      </w:r>
      <w:r w:rsidR="00375A65" w:rsidRPr="005446FC">
        <w:rPr>
          <w:rFonts w:ascii="Times New Roman" w:hAnsi="Times New Roman" w:cs="Times New Roman"/>
          <w:color w:val="000000" w:themeColor="text1"/>
          <w:sz w:val="24"/>
          <w:szCs w:val="24"/>
        </w:rPr>
        <w:t xml:space="preserve"> z </w:t>
      </w:r>
      <w:r w:rsidR="006A6BB6" w:rsidRPr="005446FC">
        <w:rPr>
          <w:rFonts w:ascii="Times New Roman" w:hAnsi="Times New Roman" w:cs="Times New Roman"/>
          <w:color w:val="000000" w:themeColor="text1"/>
          <w:sz w:val="24"/>
          <w:szCs w:val="24"/>
        </w:rPr>
        <w:t xml:space="preserve">tego powodu projektodawca zdecydował się </w:t>
      </w:r>
      <w:r w:rsidR="009624AC">
        <w:rPr>
          <w:rFonts w:ascii="Times New Roman" w:hAnsi="Times New Roman" w:cs="Times New Roman"/>
          <w:color w:val="000000" w:themeColor="text1"/>
          <w:sz w:val="24"/>
          <w:szCs w:val="24"/>
        </w:rPr>
        <w:t>wprowadzić</w:t>
      </w:r>
      <w:r w:rsidR="006A6BB6" w:rsidRPr="005446FC">
        <w:rPr>
          <w:rFonts w:ascii="Times New Roman" w:hAnsi="Times New Roman" w:cs="Times New Roman"/>
          <w:color w:val="000000" w:themeColor="text1"/>
          <w:sz w:val="24"/>
          <w:szCs w:val="24"/>
        </w:rPr>
        <w:t xml:space="preserve"> wskazany obowiązek </w:t>
      </w: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przedmiotowym projekcie. Reprezentatywnym przykładem podejścia przyjętego przez projektodawcę niech będą przepisy dotyczące radcó</w:t>
      </w:r>
      <w:r w:rsidRPr="005446FC">
        <w:rPr>
          <w:rFonts w:ascii="Times New Roman" w:hAnsi="Times New Roman" w:cs="Times New Roman"/>
          <w:color w:val="000000" w:themeColor="text1"/>
          <w:sz w:val="24"/>
          <w:szCs w:val="24"/>
        </w:rPr>
        <w:t xml:space="preserve">w </w:t>
      </w:r>
      <w:r w:rsidR="006A6BB6" w:rsidRPr="005446FC">
        <w:rPr>
          <w:rFonts w:ascii="Times New Roman" w:hAnsi="Times New Roman" w:cs="Times New Roman"/>
          <w:color w:val="000000" w:themeColor="text1"/>
          <w:sz w:val="24"/>
          <w:szCs w:val="24"/>
        </w:rPr>
        <w:t>prawnych.</w:t>
      </w:r>
    </w:p>
    <w:p w14:paraId="2615C118" w14:textId="532EA4E6" w:rsidR="006A6BB6"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Prawo wykonywania zawodu,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65 ust.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Konstytucji </w:t>
      </w:r>
      <w:r w:rsidR="007A1B0E" w:rsidRPr="007A1B0E">
        <w:rPr>
          <w:rFonts w:ascii="Times New Roman" w:hAnsi="Times New Roman" w:cs="Times New Roman"/>
          <w:color w:val="000000" w:themeColor="text1"/>
          <w:sz w:val="24"/>
          <w:szCs w:val="24"/>
        </w:rPr>
        <w:t>Rzeczypospolitej Polskiej</w:t>
      </w:r>
      <w:r w:rsidRPr="005446FC">
        <w:rPr>
          <w:rFonts w:ascii="Times New Roman" w:hAnsi="Times New Roman" w:cs="Times New Roman"/>
          <w:color w:val="000000" w:themeColor="text1"/>
          <w:sz w:val="24"/>
          <w:szCs w:val="24"/>
        </w:rPr>
        <w:t xml:space="preserve">, może być ograniczane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drodze ustawy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tak dzieje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gruncie ustawy</w:t>
      </w:r>
      <w:r w:rsidR="007A1B0E" w:rsidRPr="007A1B0E">
        <w:t xml:space="preserve"> </w:t>
      </w:r>
      <w:r w:rsidR="007A1B0E" w:rsidRPr="007A1B0E">
        <w:rPr>
          <w:rFonts w:ascii="Times New Roman" w:hAnsi="Times New Roman" w:cs="Times New Roman"/>
          <w:color w:val="000000" w:themeColor="text1"/>
          <w:sz w:val="24"/>
          <w:szCs w:val="24"/>
        </w:rPr>
        <w:t>z dnia 6</w:t>
      </w:r>
      <w:r w:rsidR="009624AC">
        <w:rPr>
          <w:rFonts w:ascii="Times New Roman" w:hAnsi="Times New Roman" w:cs="Times New Roman"/>
          <w:color w:val="000000" w:themeColor="text1"/>
          <w:sz w:val="24"/>
          <w:szCs w:val="24"/>
        </w:rPr>
        <w:t> </w:t>
      </w:r>
      <w:r w:rsidR="007A1B0E" w:rsidRPr="007A1B0E">
        <w:rPr>
          <w:rFonts w:ascii="Times New Roman" w:hAnsi="Times New Roman" w:cs="Times New Roman"/>
          <w:color w:val="000000" w:themeColor="text1"/>
          <w:sz w:val="24"/>
          <w:szCs w:val="24"/>
        </w:rPr>
        <w:t>lipca 1982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radcach prawnych:</w:t>
      </w:r>
    </w:p>
    <w:p w14:paraId="2B9D8AD7" w14:textId="1061A216" w:rsidR="006A6BB6" w:rsidRPr="005446FC" w:rsidRDefault="006A6BB6" w:rsidP="00F81ECE">
      <w:pPr>
        <w:spacing w:after="120" w:line="360" w:lineRule="auto"/>
        <w:ind w:left="567"/>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,,Art. 24. 1.</w:t>
      </w:r>
      <w:r w:rsidR="00375A65"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N</w:t>
      </w:r>
      <w:r w:rsidR="00375A65"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listę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 może być wpisany ten, kto:</w:t>
      </w:r>
    </w:p>
    <w:p w14:paraId="55E41AC4" w14:textId="629A32D6"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1) ukończył wyższe studia prawnicze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Rzeczypospolitej Polskiej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uzyskał tytuł magistra lub zagraniczne studia prawnicze uznane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Rzeczypospolitej Polskiej;</w:t>
      </w:r>
    </w:p>
    <w:p w14:paraId="2AE3C80A" w14:textId="77777777"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2) (uchylony)</w:t>
      </w:r>
    </w:p>
    <w:p w14:paraId="7F7E049E" w14:textId="5213EADE"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3) korzysta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pełni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p>
    <w:p w14:paraId="20840B33" w14:textId="61263671"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4) ma pełną zdolność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czynności prawnych;</w:t>
      </w:r>
    </w:p>
    <w:p w14:paraId="04AE694A" w14:textId="12036731"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5) jest nieskazitelnego charakteru</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swym dotychczasowym zachowaniem daje rękojmię prawidłowego wykonywania zawodu radcy prawnego;</w:t>
      </w:r>
    </w:p>
    <w:p w14:paraId="3209F37B" w14:textId="7C846850" w:rsidR="006A6BB6" w:rsidRPr="005446FC" w:rsidRDefault="006A6BB6" w:rsidP="00F81ECE">
      <w:pPr>
        <w:spacing w:after="120" w:line="360" w:lineRule="auto"/>
        <w:ind w:left="284" w:hanging="284"/>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6) odbył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Rzeczypospolitej Polskiej aplikację radcowską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złożył egzamin radcowski,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zastrzeżeniem art. 25 ust. 1</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2.”.</w:t>
      </w:r>
    </w:p>
    <w:p w14:paraId="42CE86FB" w14:textId="33052E67" w:rsidR="006A6BB6"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Dlatego też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projekcie przewidziano nowelizację ustawy</w:t>
      </w:r>
      <w:r w:rsidR="00850CBA" w:rsidRPr="005446FC">
        <w:rPr>
          <w:rFonts w:ascii="Times New Roman" w:hAnsi="Times New Roman" w:cs="Times New Roman"/>
          <w:color w:val="000000" w:themeColor="text1"/>
          <w:sz w:val="24"/>
          <w:szCs w:val="24"/>
        </w:rPr>
        <w:t xml:space="preserve"> </w:t>
      </w:r>
      <w:r w:rsidR="007A1B0E" w:rsidRPr="007A1B0E">
        <w:rPr>
          <w:rFonts w:ascii="Times New Roman" w:hAnsi="Times New Roman" w:cs="Times New Roman"/>
          <w:color w:val="000000" w:themeColor="text1"/>
          <w:sz w:val="24"/>
          <w:szCs w:val="24"/>
        </w:rPr>
        <w:t xml:space="preserve">z dnia 6 lipca 1982 r. </w:t>
      </w:r>
      <w:r w:rsidR="00850CBA"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radcach prawnych. Dodatkowy wymóg wprowadzany jest więc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wymogiem konstytucyjnym. Sugerowane ograniczenie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zawodu ma wymiar wyłącznie teoretyczny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nie stanowi wymogu, który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stopniu większym niż dotychczas funkcjonujące zamykałby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zawodu. Należy zauważyć, że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przygotowaniem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wykonywania,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samym wykonywaniem prawniczych zawodó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zaufania publicznego</w:t>
      </w:r>
      <w:r w:rsidR="00C83A67"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wiążą się dodatkowe, wysokie koszty (opłata za aplikację, egzamin końcowy, egzamin wstępny, składki). Podstawowym zaś wymogiem wpisania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listę np.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 jest ukończenie wyższych studió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prawniczych, co często wymusza migrację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miasta/regionu,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którym znajduje się szkoła wyższa prowadząca takie studia.</w:t>
      </w:r>
    </w:p>
    <w:p w14:paraId="081D2819" w14:textId="5A4BC362" w:rsidR="00C83A67"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Warto przytoczyć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tym miejscu fragment wyroku Trybunału Konstytucyjnego</w:t>
      </w:r>
      <w:r w:rsidR="00375A65" w:rsidRPr="005446FC">
        <w:rPr>
          <w:rFonts w:ascii="Times New Roman" w:hAnsi="Times New Roman" w:cs="Times New Roman"/>
          <w:color w:val="000000" w:themeColor="text1"/>
          <w:sz w:val="24"/>
          <w:szCs w:val="24"/>
        </w:rPr>
        <w:t xml:space="preserve"> z </w:t>
      </w:r>
      <w:r w:rsidR="00321A99" w:rsidRPr="005446FC">
        <w:rPr>
          <w:rFonts w:ascii="Times New Roman" w:hAnsi="Times New Roman" w:cs="Times New Roman"/>
          <w:color w:val="000000" w:themeColor="text1"/>
          <w:sz w:val="24"/>
          <w:szCs w:val="24"/>
        </w:rPr>
        <w:t>dnia 7 </w:t>
      </w:r>
      <w:r w:rsidRPr="005446FC">
        <w:rPr>
          <w:rFonts w:ascii="Times New Roman" w:hAnsi="Times New Roman" w:cs="Times New Roman"/>
          <w:color w:val="000000" w:themeColor="text1"/>
          <w:sz w:val="24"/>
          <w:szCs w:val="24"/>
        </w:rPr>
        <w:t>marca</w:t>
      </w:r>
      <w:r w:rsidR="00321A99"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(sygn. </w:t>
      </w:r>
      <w:r w:rsidR="00E6035F" w:rsidRPr="005446FC">
        <w:rPr>
          <w:rFonts w:ascii="Times New Roman" w:hAnsi="Times New Roman" w:cs="Times New Roman"/>
          <w:color w:val="000000" w:themeColor="text1"/>
          <w:sz w:val="24"/>
          <w:szCs w:val="24"/>
        </w:rPr>
        <w:t>akt K 3/10)</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ocenie Trybunału, zawody zaufania publicznego wymagają szczególnej ochrony odbiorcó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świadczonych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ich ramach usług.</w:t>
      </w:r>
      <w:r w:rsidR="00375A65" w:rsidRPr="005446FC">
        <w:rPr>
          <w:rFonts w:ascii="Times New Roman" w:hAnsi="Times New Roman" w:cs="Times New Roman"/>
          <w:color w:val="000000" w:themeColor="text1"/>
          <w:sz w:val="24"/>
          <w:szCs w:val="24"/>
        </w:rPr>
        <w:t xml:space="preserve"> </w:t>
      </w:r>
      <w:r w:rsidR="0023345D"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tego powodu zarówno weryfikacja przygotowania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zawodu,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nabór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zawodu nie mogą być pozostawione nieograniczonej swobodzie gry rynkowej, bez jakichkolwiek regulacji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wymogó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profesjonalnych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etycznych. Określenie wymogó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należy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ustawodawcy, który ponosi społeczną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polityczną odpowiedzialność za dokonany wybór.”. Projektodawca zdaje sobie sprawę, że obowiązek posiadania </w:t>
      </w:r>
      <w:r w:rsidR="00C83A6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83A67"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stanowi dodatkowe obciążenie </w:t>
      </w:r>
      <w:r w:rsidR="00850CBA" w:rsidRPr="005446FC">
        <w:rPr>
          <w:rFonts w:ascii="Times New Roman" w:hAnsi="Times New Roman" w:cs="Times New Roman"/>
          <w:color w:val="000000" w:themeColor="text1"/>
          <w:sz w:val="24"/>
          <w:szCs w:val="24"/>
        </w:rPr>
        <w:t>dla </w:t>
      </w:r>
      <w:r w:rsidR="00C83A67" w:rsidRPr="005446FC">
        <w:rPr>
          <w:rFonts w:ascii="Times New Roman" w:hAnsi="Times New Roman" w:cs="Times New Roman"/>
          <w:color w:val="000000" w:themeColor="text1"/>
          <w:sz w:val="24"/>
          <w:szCs w:val="24"/>
        </w:rPr>
        <w:t xml:space="preserve">osób </w:t>
      </w:r>
      <w:r w:rsidRPr="005446FC">
        <w:rPr>
          <w:rFonts w:ascii="Times New Roman" w:hAnsi="Times New Roman" w:cs="Times New Roman"/>
          <w:color w:val="000000" w:themeColor="text1"/>
          <w:sz w:val="24"/>
          <w:szCs w:val="24"/>
        </w:rPr>
        <w:t xml:space="preserve">wykonujących zawody prawnicze. Wprowadzenie takiego wymogu jest jednak niezbędne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zagwarantowania stronom postępowań pełnej ochrony ich interesó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procesowych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zakresie odbierania korespondencji przez pełnomocnika. Wskazane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w:t>
      </w:r>
      <w:r w:rsidR="0023345D" w:rsidRPr="005446FC">
        <w:rPr>
          <w:rFonts w:ascii="Times New Roman" w:hAnsi="Times New Roman" w:cs="Times New Roman"/>
          <w:color w:val="000000" w:themeColor="text1"/>
          <w:sz w:val="24"/>
          <w:szCs w:val="24"/>
        </w:rPr>
        <w:t>9 projektu ustawy</w:t>
      </w:r>
      <w:r w:rsidRPr="005446FC">
        <w:rPr>
          <w:rFonts w:ascii="Times New Roman" w:hAnsi="Times New Roman" w:cs="Times New Roman"/>
          <w:color w:val="000000" w:themeColor="text1"/>
          <w:sz w:val="24"/>
          <w:szCs w:val="24"/>
        </w:rPr>
        <w:t xml:space="preserve"> zawody zaufania społecznego powiązane zostaną trwale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domniemaniem posiadania </w:t>
      </w:r>
      <w:r w:rsidR="00C83A6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83A67"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w:t>
      </w:r>
      <w:r w:rsidR="006F667A">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by zapobiec </w:t>
      </w:r>
      <w:r w:rsidR="00C83A67" w:rsidRPr="005446FC">
        <w:rPr>
          <w:rFonts w:ascii="Times New Roman" w:hAnsi="Times New Roman" w:cs="Times New Roman"/>
          <w:color w:val="000000" w:themeColor="text1"/>
          <w:sz w:val="24"/>
          <w:szCs w:val="24"/>
        </w:rPr>
        <w:t>n</w:t>
      </w:r>
      <w:r w:rsidRPr="005446FC">
        <w:rPr>
          <w:rFonts w:ascii="Times New Roman" w:hAnsi="Times New Roman" w:cs="Times New Roman"/>
          <w:color w:val="000000" w:themeColor="text1"/>
          <w:sz w:val="24"/>
          <w:szCs w:val="24"/>
        </w:rPr>
        <w:t xml:space="preserve">iepewności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sposobu doręczania pism. Elektroniczny obieg dokumentó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istotnie wpłynie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realizację 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procesowych stron postępowań.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tym zakresie wzrośnie więc rola profesjonalnych pełnomocników.</w:t>
      </w:r>
    </w:p>
    <w:p w14:paraId="6198038C" w14:textId="554A48DF" w:rsidR="006A6BB6"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Podstawowym celem projektodawcy jest zapewnienie, </w:t>
      </w:r>
      <w:r w:rsidR="006F667A">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by nie przerzucać ryzyka niewłaściwie świadczonych usług prawniczych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strony postępowań. Dlatego też m.in. zapewnia się mechanizm, który zapewni, że ewentualne informacje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wyniku postępowania dyscyplinarnego będą miały skutek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usunięcia </w:t>
      </w:r>
      <w:r w:rsidR="00C83A6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83A67"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00C83A67"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C83A67"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,,Zadaniem ustawodawcy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przedmiotem jego odpowiedzialności jest określenie optymalnego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danej sytuacji modelu przygotowania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wykonywania zawodu prawnika. Przyjęte rozwiązania cechować musi koherencja, równe traktowanie osób wykonujących poszczególne zawody prawnicze lub aspirujących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ich wykonywania, unikanie rozwiązań sprzyjających omijaniu prawa, a także przerzucaniu ryzyka niewłaściwie świadczonych usług prawniczych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odbiorcó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tych świadczeń (por. wyrok</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sygn. K 30/06).” Trybunał wskazał także, że ,,Ustawodawca winien dostrzegać potrzebę zagwarantowania właściwego standardu legalnie wykonywanej pomocy prawnej oraz określić zasady odpowiedzialności za nienależyte jej świadczenie.” (ponownie </w:t>
      </w:r>
      <w:r w:rsidR="007A1B0E">
        <w:rPr>
          <w:rFonts w:ascii="Times New Roman" w:hAnsi="Times New Roman" w:cs="Times New Roman"/>
          <w:color w:val="000000" w:themeColor="text1"/>
          <w:sz w:val="24"/>
          <w:szCs w:val="24"/>
        </w:rPr>
        <w:t xml:space="preserve">wyrok TK </w:t>
      </w:r>
      <w:r w:rsidR="007A1B0E" w:rsidRPr="005446FC">
        <w:rPr>
          <w:rFonts w:ascii="Times New Roman" w:hAnsi="Times New Roman" w:cs="Times New Roman"/>
          <w:color w:val="000000" w:themeColor="text1"/>
          <w:sz w:val="24"/>
          <w:szCs w:val="24"/>
        </w:rPr>
        <w:t>z 7 marca 2012 r.</w:t>
      </w:r>
      <w:r w:rsidR="007A1B0E">
        <w:rPr>
          <w:rFonts w:ascii="Times New Roman" w:hAnsi="Times New Roman" w:cs="Times New Roman"/>
          <w:color w:val="000000" w:themeColor="text1"/>
          <w:sz w:val="24"/>
          <w:szCs w:val="24"/>
        </w:rPr>
        <w:t xml:space="preserve">, sygn.. akt </w:t>
      </w:r>
      <w:r w:rsidRPr="005446FC">
        <w:rPr>
          <w:rFonts w:ascii="Times New Roman" w:hAnsi="Times New Roman" w:cs="Times New Roman"/>
          <w:color w:val="000000" w:themeColor="text1"/>
          <w:sz w:val="24"/>
          <w:szCs w:val="24"/>
        </w:rPr>
        <w:t>K 3/10). Projektodawca ustalił krąg zawodó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prawniczych zaufania publicznego,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stosunku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których uznał za konieczne posiadanie </w:t>
      </w:r>
      <w:r w:rsidR="00C83A6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83A67"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C83A67"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C83A67"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Jednostkowe wyłączenia/zwolnienia powodują wyłom </w:t>
      </w:r>
      <w:r w:rsidR="0031319D" w:rsidRPr="005446FC">
        <w:rPr>
          <w:rFonts w:ascii="Times New Roman" w:hAnsi="Times New Roman" w:cs="Times New Roman"/>
          <w:color w:val="000000" w:themeColor="text1"/>
          <w:sz w:val="24"/>
          <w:szCs w:val="24"/>
        </w:rPr>
        <w:t>w</w:t>
      </w:r>
      <w:r w:rsidR="00BD140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koncepcji, która zakłada, że każdy profesjonalny pełnomocnik ma </w:t>
      </w:r>
      <w:r w:rsidR="00A73F1D"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A73F1D"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w:t>
      </w:r>
    </w:p>
    <w:p w14:paraId="1FCD021B" w14:textId="260F69FA" w:rsidR="006A6BB6" w:rsidRPr="005446FC" w:rsidRDefault="006A6B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Nie ma tu znaczeni</w:t>
      </w:r>
      <w:r w:rsidR="00C45257"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aktywność zawodowa. Dodawany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ustawie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radcach prawnych art.</w:t>
      </w:r>
      <w:r w:rsidR="006F667A">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22</w:t>
      </w:r>
      <w:r w:rsidRPr="006F667A">
        <w:rPr>
          <w:rFonts w:ascii="Times New Roman" w:hAnsi="Times New Roman" w:cs="Times New Roman"/>
          <w:color w:val="000000" w:themeColor="text1"/>
          <w:sz w:val="24"/>
          <w:szCs w:val="24"/>
          <w:vertAlign w:val="superscript"/>
        </w:rPr>
        <w:t>10</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ust.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odnosi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pieczy samorządu radcowskiego nad wykonywaniem zawodu radcy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zgodzie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ustalonymi standardami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wartościami. Innymi słowy, wykonywanie zawodu radcy uzależnione zostało</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posiadania</w:t>
      </w:r>
      <w:r w:rsidR="00C45257" w:rsidRPr="005446FC">
        <w:rPr>
          <w:rFonts w:ascii="Times New Roman" w:hAnsi="Times New Roman" w:cs="Times New Roman"/>
          <w:color w:val="000000" w:themeColor="text1"/>
          <w:sz w:val="24"/>
          <w:szCs w:val="24"/>
        </w:rPr>
        <w:t xml:space="preserve"> wpisanego </w:t>
      </w:r>
      <w:r w:rsidR="00850CBA" w:rsidRPr="005446FC">
        <w:rPr>
          <w:rFonts w:ascii="Times New Roman" w:hAnsi="Times New Roman" w:cs="Times New Roman"/>
          <w:color w:val="000000" w:themeColor="text1"/>
          <w:sz w:val="24"/>
          <w:szCs w:val="24"/>
        </w:rPr>
        <w:t>do </w:t>
      </w:r>
      <w:r w:rsidR="00C45257"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C45257"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w:t>
      </w:r>
      <w:r w:rsidR="00C4525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45257"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w:t>
      </w:r>
      <w:r w:rsidR="00573550">
        <w:rPr>
          <w:rFonts w:ascii="Times New Roman" w:hAnsi="Times New Roman" w:cs="Times New Roman"/>
          <w:color w:val="000000" w:themeColor="text1"/>
          <w:sz w:val="24"/>
          <w:szCs w:val="24"/>
        </w:rPr>
        <w:t>Przepis u</w:t>
      </w:r>
      <w:r w:rsidRPr="005446FC">
        <w:rPr>
          <w:rFonts w:ascii="Times New Roman" w:hAnsi="Times New Roman" w:cs="Times New Roman"/>
          <w:color w:val="000000" w:themeColor="text1"/>
          <w:sz w:val="24"/>
          <w:szCs w:val="24"/>
        </w:rPr>
        <w:t xml:space="preserve">st.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należy czytać razem</w:t>
      </w:r>
      <w:r w:rsidR="00375A65" w:rsidRPr="005446FC">
        <w:rPr>
          <w:rFonts w:ascii="Times New Roman" w:hAnsi="Times New Roman" w:cs="Times New Roman"/>
          <w:color w:val="000000" w:themeColor="text1"/>
          <w:sz w:val="24"/>
          <w:szCs w:val="24"/>
        </w:rPr>
        <w:t xml:space="preserve"> z </w:t>
      </w:r>
      <w:r w:rsidR="00573550">
        <w:rPr>
          <w:rFonts w:ascii="Times New Roman" w:hAnsi="Times New Roman" w:cs="Times New Roman"/>
          <w:color w:val="000000" w:themeColor="text1"/>
          <w:sz w:val="24"/>
          <w:szCs w:val="24"/>
        </w:rPr>
        <w:t xml:space="preserve">przepisem </w:t>
      </w:r>
      <w:r w:rsidRPr="005446FC">
        <w:rPr>
          <w:rFonts w:ascii="Times New Roman" w:hAnsi="Times New Roman" w:cs="Times New Roman"/>
          <w:color w:val="000000" w:themeColor="text1"/>
          <w:sz w:val="24"/>
          <w:szCs w:val="24"/>
        </w:rPr>
        <w:t xml:space="preserve">ust. 2 – </w:t>
      </w:r>
      <w:r w:rsidR="0031319D" w:rsidRPr="005446FC">
        <w:rPr>
          <w:rFonts w:ascii="Times New Roman" w:hAnsi="Times New Roman" w:cs="Times New Roman"/>
          <w:color w:val="000000" w:themeColor="text1"/>
          <w:sz w:val="24"/>
          <w:szCs w:val="24"/>
        </w:rPr>
        <w:t>w</w:t>
      </w:r>
      <w:r w:rsidR="006F667A">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wymierzenia kary dyscyplinarnej samorząd sprawujący pieczę podejmuje działania mające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celu usunięcie </w:t>
      </w:r>
      <w:r w:rsidR="00C4525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C45257"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00C45257"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C45257"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Należy zauważyć, że </w:t>
      </w:r>
      <w:r w:rsidR="00894330" w:rsidRPr="005446FC">
        <w:rPr>
          <w:rFonts w:ascii="Times New Roman" w:hAnsi="Times New Roman" w:cs="Times New Roman"/>
          <w:color w:val="000000" w:themeColor="text1"/>
          <w:sz w:val="24"/>
          <w:szCs w:val="24"/>
        </w:rPr>
        <w:t>przepisy a</w:t>
      </w:r>
      <w:r w:rsidR="00BD1405" w:rsidRPr="005446FC">
        <w:rPr>
          <w:rFonts w:ascii="Times New Roman" w:hAnsi="Times New Roman" w:cs="Times New Roman"/>
          <w:color w:val="000000" w:themeColor="text1"/>
          <w:sz w:val="24"/>
          <w:szCs w:val="24"/>
        </w:rPr>
        <w:t>rt. 9</w:t>
      </w:r>
      <w:r w:rsidRPr="005446FC">
        <w:rPr>
          <w:rFonts w:ascii="Times New Roman" w:hAnsi="Times New Roman" w:cs="Times New Roman"/>
          <w:color w:val="000000" w:themeColor="text1"/>
          <w:sz w:val="24"/>
          <w:szCs w:val="24"/>
        </w:rPr>
        <w:t xml:space="preserve"> projektu ustawy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przepisy wprowadzane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tym zakresie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regulujących działalność poszczególnych prawniczych zawodó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zaufania publicznego pełnią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swoich ustawach odmienne funkcje. Nie jest to niespójność</w:t>
      </w:r>
      <w:r w:rsidR="005038F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 celowy zabieg zapewniający</w:t>
      </w:r>
      <w:r w:rsidR="005038FE" w:rsidRPr="005446FC">
        <w:rPr>
          <w:rFonts w:ascii="Times New Roman" w:hAnsi="Times New Roman" w:cs="Times New Roman"/>
          <w:color w:val="000000" w:themeColor="text1"/>
          <w:sz w:val="24"/>
          <w:szCs w:val="24"/>
        </w:rPr>
        <w:t xml:space="preserve"> –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ocenie projektodawcy</w:t>
      </w:r>
      <w:r w:rsidR="005038FE" w:rsidRPr="005446FC">
        <w:rPr>
          <w:rFonts w:ascii="Times New Roman" w:hAnsi="Times New Roman" w:cs="Times New Roman"/>
          <w:color w:val="000000" w:themeColor="text1"/>
          <w:sz w:val="24"/>
          <w:szCs w:val="24"/>
        </w:rPr>
        <w:t xml:space="preserve"> – </w:t>
      </w:r>
      <w:r w:rsidRPr="005446FC">
        <w:rPr>
          <w:rFonts w:ascii="Times New Roman" w:hAnsi="Times New Roman" w:cs="Times New Roman"/>
          <w:color w:val="000000" w:themeColor="text1"/>
          <w:sz w:val="24"/>
          <w:szCs w:val="24"/>
        </w:rPr>
        <w:t>kompleksowe uregulowanie wymogu posiadania skrzynek przez wspomniane wyżej osoby.</w:t>
      </w:r>
    </w:p>
    <w:p w14:paraId="16D67D09" w14:textId="6FDC9FE0" w:rsidR="009F51AA" w:rsidRPr="005446FC" w:rsidRDefault="009F51A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 wykreśleniem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przedstawicieli grup </w:t>
      </w:r>
      <w:r w:rsidR="005038FE" w:rsidRPr="005446FC">
        <w:rPr>
          <w:rFonts w:ascii="Times New Roman" w:hAnsi="Times New Roman" w:cs="Times New Roman"/>
          <w:color w:val="000000" w:themeColor="text1"/>
          <w:sz w:val="24"/>
          <w:szCs w:val="24"/>
        </w:rPr>
        <w:t>zawodó</w:t>
      </w:r>
      <w:r w:rsidR="0031319D" w:rsidRPr="005446FC">
        <w:rPr>
          <w:rFonts w:ascii="Times New Roman" w:hAnsi="Times New Roman" w:cs="Times New Roman"/>
          <w:color w:val="000000" w:themeColor="text1"/>
          <w:sz w:val="24"/>
          <w:szCs w:val="24"/>
        </w:rPr>
        <w:t xml:space="preserve">w </w:t>
      </w:r>
      <w:r w:rsidR="005038FE" w:rsidRPr="005446FC">
        <w:rPr>
          <w:rFonts w:ascii="Times New Roman" w:hAnsi="Times New Roman" w:cs="Times New Roman"/>
          <w:color w:val="000000" w:themeColor="text1"/>
          <w:sz w:val="24"/>
          <w:szCs w:val="24"/>
        </w:rPr>
        <w:t xml:space="preserve">zaufania publicznego </w:t>
      </w:r>
      <w:r w:rsidRPr="005446FC">
        <w:rPr>
          <w:rFonts w:ascii="Times New Roman" w:hAnsi="Times New Roman" w:cs="Times New Roman"/>
          <w:color w:val="000000" w:themeColor="text1"/>
          <w:sz w:val="24"/>
          <w:szCs w:val="24"/>
        </w:rPr>
        <w:t xml:space="preserve">będziemy mieć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czynienia </w:t>
      </w:r>
      <w:r w:rsidR="0031319D" w:rsidRPr="005446FC">
        <w:rPr>
          <w:rFonts w:ascii="Times New Roman" w:hAnsi="Times New Roman" w:cs="Times New Roman"/>
          <w:color w:val="000000" w:themeColor="text1"/>
          <w:sz w:val="24"/>
          <w:szCs w:val="24"/>
        </w:rPr>
        <w:t>w</w:t>
      </w:r>
      <w:r w:rsidR="006F667A">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sytuacji otrzymania wniosku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takie działanie od:</w:t>
      </w:r>
    </w:p>
    <w:p w14:paraId="3D8770BA" w14:textId="3B07281A" w:rsidR="00FE3C87" w:rsidRPr="005446FC" w:rsidRDefault="00753697"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dziekana okręgowej rady adwokackiej</w:t>
      </w:r>
      <w:r w:rsidR="00842F32">
        <w:rPr>
          <w:rFonts w:ascii="Times New Roman" w:hAnsi="Times New Roman" w:cs="Times New Roman"/>
          <w:color w:val="000000" w:themeColor="text1"/>
          <w:sz w:val="24"/>
          <w:szCs w:val="24"/>
        </w:rPr>
        <w:t>,</w:t>
      </w:r>
      <w:r w:rsidR="00FE3C87"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FE3C87"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FE3C87" w:rsidRPr="005446FC">
        <w:rPr>
          <w:rFonts w:ascii="Times New Roman" w:hAnsi="Times New Roman" w:cs="Times New Roman"/>
          <w:color w:val="000000" w:themeColor="text1"/>
          <w:sz w:val="24"/>
          <w:szCs w:val="24"/>
        </w:rPr>
        <w:t>doręczeń elektronicznych adwokata</w:t>
      </w:r>
      <w:r w:rsidR="006C281C" w:rsidRPr="005446FC">
        <w:rPr>
          <w:rFonts w:ascii="Times New Roman" w:hAnsi="Times New Roman" w:cs="Times New Roman"/>
          <w:color w:val="000000" w:themeColor="text1"/>
          <w:sz w:val="24"/>
          <w:szCs w:val="24"/>
        </w:rPr>
        <w:t>,</w:t>
      </w:r>
      <w:r w:rsidR="00FE3C87" w:rsidRPr="005446FC">
        <w:rPr>
          <w:rFonts w:ascii="Times New Roman" w:hAnsi="Times New Roman" w:cs="Times New Roman"/>
          <w:color w:val="000000" w:themeColor="text1"/>
          <w:sz w:val="24"/>
          <w:szCs w:val="24"/>
        </w:rPr>
        <w:t xml:space="preserve"> wykorzystywanego </w:t>
      </w:r>
      <w:r w:rsidR="0031319D" w:rsidRPr="005446FC">
        <w:rPr>
          <w:rFonts w:ascii="Times New Roman" w:hAnsi="Times New Roman" w:cs="Times New Roman"/>
          <w:color w:val="000000" w:themeColor="text1"/>
          <w:sz w:val="24"/>
          <w:szCs w:val="24"/>
        </w:rPr>
        <w:t xml:space="preserve">w </w:t>
      </w:r>
      <w:r w:rsidR="00FE3C87" w:rsidRPr="005446FC">
        <w:rPr>
          <w:rFonts w:ascii="Times New Roman" w:hAnsi="Times New Roman" w:cs="Times New Roman"/>
          <w:color w:val="000000" w:themeColor="text1"/>
          <w:sz w:val="24"/>
          <w:szCs w:val="24"/>
        </w:rPr>
        <w:t>ramach wykonywania zawodu</w:t>
      </w:r>
      <w:r w:rsidR="00CD0AFB" w:rsidRPr="005446FC">
        <w:rPr>
          <w:rFonts w:ascii="Times New Roman" w:hAnsi="Times New Roman" w:cs="Times New Roman"/>
          <w:color w:val="000000" w:themeColor="text1"/>
          <w:sz w:val="24"/>
          <w:szCs w:val="24"/>
        </w:rPr>
        <w:t xml:space="preserve"> (nowo</w:t>
      </w:r>
      <w:r w:rsidR="004707A8">
        <w:rPr>
          <w:rFonts w:ascii="Times New Roman" w:hAnsi="Times New Roman" w:cs="Times New Roman"/>
          <w:color w:val="000000" w:themeColor="text1"/>
          <w:sz w:val="24"/>
          <w:szCs w:val="24"/>
        </w:rPr>
        <w:t xml:space="preserve"> </w:t>
      </w:r>
      <w:r w:rsidR="00CD0AFB" w:rsidRPr="005446FC">
        <w:rPr>
          <w:rFonts w:ascii="Times New Roman" w:hAnsi="Times New Roman" w:cs="Times New Roman"/>
          <w:color w:val="000000" w:themeColor="text1"/>
          <w:sz w:val="24"/>
          <w:szCs w:val="24"/>
        </w:rPr>
        <w:t>projektowany art. 37c ust. 2 ustawy</w:t>
      </w:r>
      <w:r w:rsidR="00375A65" w:rsidRPr="005446FC">
        <w:rPr>
          <w:rFonts w:ascii="Times New Roman" w:hAnsi="Times New Roman" w:cs="Times New Roman"/>
          <w:color w:val="000000" w:themeColor="text1"/>
          <w:sz w:val="24"/>
          <w:szCs w:val="24"/>
        </w:rPr>
        <w:t xml:space="preserve"> z </w:t>
      </w:r>
      <w:r w:rsidR="00CD0AFB" w:rsidRPr="005446FC">
        <w:rPr>
          <w:rFonts w:ascii="Times New Roman" w:hAnsi="Times New Roman" w:cs="Times New Roman"/>
          <w:color w:val="000000" w:themeColor="text1"/>
          <w:sz w:val="24"/>
          <w:szCs w:val="24"/>
        </w:rPr>
        <w:t>dnia 26 maja 198</w:t>
      </w:r>
      <w:r w:rsidR="009F5C53" w:rsidRPr="005446FC">
        <w:rPr>
          <w:rFonts w:ascii="Times New Roman" w:hAnsi="Times New Roman" w:cs="Times New Roman"/>
          <w:color w:val="000000" w:themeColor="text1"/>
          <w:sz w:val="24"/>
          <w:szCs w:val="24"/>
        </w:rPr>
        <w:t>2 r.</w:t>
      </w:r>
      <w:r w:rsidR="00CD0AFB" w:rsidRPr="005446FC">
        <w:rPr>
          <w:rFonts w:ascii="Times New Roman" w:hAnsi="Times New Roman" w:cs="Times New Roman"/>
          <w:color w:val="000000" w:themeColor="text1"/>
          <w:sz w:val="24"/>
          <w:szCs w:val="24"/>
        </w:rPr>
        <w:t xml:space="preserve"> – Prawo</w:t>
      </w:r>
      <w:r w:rsidR="00850CBA" w:rsidRPr="005446FC">
        <w:rPr>
          <w:rFonts w:ascii="Times New Roman" w:hAnsi="Times New Roman" w:cs="Times New Roman"/>
          <w:color w:val="000000" w:themeColor="text1"/>
          <w:sz w:val="24"/>
          <w:szCs w:val="24"/>
        </w:rPr>
        <w:t xml:space="preserve"> o </w:t>
      </w:r>
      <w:r w:rsidR="00CD0AFB" w:rsidRPr="005446FC">
        <w:rPr>
          <w:rFonts w:ascii="Times New Roman" w:hAnsi="Times New Roman" w:cs="Times New Roman"/>
          <w:color w:val="000000" w:themeColor="text1"/>
          <w:sz w:val="24"/>
          <w:szCs w:val="24"/>
        </w:rPr>
        <w:t>adwokaturze)</w:t>
      </w:r>
      <w:r w:rsidR="00FE3C87" w:rsidRPr="005446FC">
        <w:rPr>
          <w:rFonts w:ascii="Times New Roman" w:hAnsi="Times New Roman" w:cs="Times New Roman"/>
          <w:color w:val="000000" w:themeColor="text1"/>
          <w:sz w:val="24"/>
          <w:szCs w:val="24"/>
        </w:rPr>
        <w:t>;</w:t>
      </w:r>
    </w:p>
    <w:p w14:paraId="0FFC5ABA" w14:textId="64549CB5" w:rsidR="009F51AA" w:rsidRPr="005446FC" w:rsidRDefault="00753697"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dziekana okręgowej izby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w:t>
      </w:r>
      <w:r w:rsidR="00842F32">
        <w:rPr>
          <w:rFonts w:ascii="Times New Roman" w:hAnsi="Times New Roman" w:cs="Times New Roman"/>
          <w:color w:val="000000" w:themeColor="text1"/>
          <w:sz w:val="24"/>
          <w:szCs w:val="24"/>
        </w:rPr>
        <w:t>,</w:t>
      </w:r>
      <w:r w:rsidR="007871D0"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9F51AA"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9F51AA" w:rsidRPr="005446FC">
        <w:rPr>
          <w:rFonts w:ascii="Times New Roman" w:hAnsi="Times New Roman" w:cs="Times New Roman"/>
          <w:color w:val="000000" w:themeColor="text1"/>
          <w:sz w:val="24"/>
          <w:szCs w:val="24"/>
        </w:rPr>
        <w:t>doręczeń elektronicznych radcy prawnego</w:t>
      </w:r>
      <w:r w:rsidR="006C281C" w:rsidRPr="005446FC">
        <w:rPr>
          <w:rFonts w:ascii="Times New Roman" w:hAnsi="Times New Roman" w:cs="Times New Roman"/>
          <w:color w:val="000000" w:themeColor="text1"/>
          <w:sz w:val="24"/>
          <w:szCs w:val="24"/>
        </w:rPr>
        <w:t>,</w:t>
      </w:r>
      <w:r w:rsidR="009F51AA" w:rsidRPr="005446FC">
        <w:rPr>
          <w:rFonts w:ascii="Times New Roman" w:hAnsi="Times New Roman" w:cs="Times New Roman"/>
          <w:color w:val="000000" w:themeColor="text1"/>
          <w:sz w:val="24"/>
          <w:szCs w:val="24"/>
        </w:rPr>
        <w:t xml:space="preserve"> wykorzystywanego </w:t>
      </w:r>
      <w:r w:rsidR="0031319D" w:rsidRPr="005446FC">
        <w:rPr>
          <w:rFonts w:ascii="Times New Roman" w:hAnsi="Times New Roman" w:cs="Times New Roman"/>
          <w:color w:val="000000" w:themeColor="text1"/>
          <w:sz w:val="24"/>
          <w:szCs w:val="24"/>
        </w:rPr>
        <w:t xml:space="preserve">w </w:t>
      </w:r>
      <w:r w:rsidR="009F51AA" w:rsidRPr="005446FC">
        <w:rPr>
          <w:rFonts w:ascii="Times New Roman" w:hAnsi="Times New Roman" w:cs="Times New Roman"/>
          <w:color w:val="000000" w:themeColor="text1"/>
          <w:sz w:val="24"/>
          <w:szCs w:val="24"/>
        </w:rPr>
        <w:t>ramach wykonywania zawodu</w:t>
      </w:r>
      <w:r w:rsidR="00A44D47" w:rsidRPr="005446FC">
        <w:rPr>
          <w:rFonts w:ascii="Times New Roman" w:hAnsi="Times New Roman" w:cs="Times New Roman"/>
          <w:color w:val="000000" w:themeColor="text1"/>
          <w:sz w:val="24"/>
          <w:szCs w:val="24"/>
        </w:rPr>
        <w:t xml:space="preserve"> (nowo</w:t>
      </w:r>
      <w:r w:rsidR="00842F32">
        <w:rPr>
          <w:rFonts w:ascii="Times New Roman" w:hAnsi="Times New Roman" w:cs="Times New Roman"/>
          <w:color w:val="000000" w:themeColor="text1"/>
          <w:sz w:val="24"/>
          <w:szCs w:val="24"/>
        </w:rPr>
        <w:t xml:space="preserve"> </w:t>
      </w:r>
      <w:r w:rsidR="00A44D47" w:rsidRPr="005446FC">
        <w:rPr>
          <w:rFonts w:ascii="Times New Roman" w:hAnsi="Times New Roman" w:cs="Times New Roman"/>
          <w:color w:val="000000" w:themeColor="text1"/>
          <w:sz w:val="24"/>
          <w:szCs w:val="24"/>
        </w:rPr>
        <w:t xml:space="preserve">projektowany art. </w:t>
      </w:r>
      <w:r w:rsidR="00A44D47" w:rsidRPr="005446FC">
        <w:rPr>
          <w:rFonts w:ascii="Times New Roman" w:hAnsi="Times New Roman" w:cs="Times New Roman"/>
          <w:color w:val="000000" w:themeColor="text1"/>
        </w:rPr>
        <w:t>22</w:t>
      </w:r>
      <w:r w:rsidR="00A44D47" w:rsidRPr="005446FC">
        <w:rPr>
          <w:rStyle w:val="IGindeksgrny"/>
          <w:rFonts w:ascii="Times New Roman" w:hAnsi="Times New Roman" w:cs="Times New Roman"/>
          <w:color w:val="000000" w:themeColor="text1"/>
        </w:rPr>
        <w:t>1</w:t>
      </w:r>
      <w:r w:rsidR="00C473EE" w:rsidRPr="005446FC">
        <w:rPr>
          <w:rStyle w:val="IGindeksgrny"/>
          <w:rFonts w:ascii="Times New Roman" w:hAnsi="Times New Roman" w:cs="Times New Roman"/>
          <w:color w:val="000000" w:themeColor="text1"/>
        </w:rPr>
        <w:t xml:space="preserve">0 </w:t>
      </w:r>
      <w:r w:rsidR="00A44D47" w:rsidRPr="005446FC">
        <w:rPr>
          <w:rFonts w:ascii="Times New Roman" w:hAnsi="Times New Roman" w:cs="Times New Roman"/>
          <w:color w:val="000000" w:themeColor="text1"/>
          <w:sz w:val="24"/>
          <w:szCs w:val="24"/>
        </w:rPr>
        <w:t>ust. 2 ustawy</w:t>
      </w:r>
      <w:r w:rsidR="00375A65" w:rsidRPr="005446FC">
        <w:rPr>
          <w:rFonts w:ascii="Times New Roman" w:hAnsi="Times New Roman" w:cs="Times New Roman"/>
          <w:color w:val="000000" w:themeColor="text1"/>
          <w:sz w:val="24"/>
          <w:szCs w:val="24"/>
        </w:rPr>
        <w:t xml:space="preserve"> z </w:t>
      </w:r>
      <w:r w:rsidR="00A44D47" w:rsidRPr="005446FC">
        <w:rPr>
          <w:rFonts w:ascii="Times New Roman" w:hAnsi="Times New Roman" w:cs="Times New Roman"/>
          <w:color w:val="000000" w:themeColor="text1"/>
          <w:sz w:val="24"/>
          <w:szCs w:val="24"/>
        </w:rPr>
        <w:t>dnia 6 lipca 198</w:t>
      </w:r>
      <w:r w:rsidR="009F5C53" w:rsidRPr="005446FC">
        <w:rPr>
          <w:rFonts w:ascii="Times New Roman" w:hAnsi="Times New Roman" w:cs="Times New Roman"/>
          <w:color w:val="000000" w:themeColor="text1"/>
          <w:sz w:val="24"/>
          <w:szCs w:val="24"/>
        </w:rPr>
        <w:t>2 r.</w:t>
      </w:r>
      <w:r w:rsidR="00850CBA" w:rsidRPr="005446FC">
        <w:rPr>
          <w:rFonts w:ascii="Times New Roman" w:hAnsi="Times New Roman" w:cs="Times New Roman"/>
          <w:color w:val="000000" w:themeColor="text1"/>
          <w:sz w:val="24"/>
          <w:szCs w:val="24"/>
        </w:rPr>
        <w:t xml:space="preserve"> o </w:t>
      </w:r>
      <w:r w:rsidR="00A44D47" w:rsidRPr="005446FC">
        <w:rPr>
          <w:rFonts w:ascii="Times New Roman" w:hAnsi="Times New Roman" w:cs="Times New Roman"/>
          <w:color w:val="000000" w:themeColor="text1"/>
          <w:sz w:val="24"/>
          <w:szCs w:val="24"/>
        </w:rPr>
        <w:t>radcach prawnych)</w:t>
      </w:r>
      <w:r w:rsidR="00FE3C87" w:rsidRPr="005446FC">
        <w:rPr>
          <w:rFonts w:ascii="Times New Roman" w:hAnsi="Times New Roman" w:cs="Times New Roman"/>
          <w:color w:val="000000" w:themeColor="text1"/>
          <w:sz w:val="24"/>
          <w:szCs w:val="24"/>
        </w:rPr>
        <w:t>;</w:t>
      </w:r>
    </w:p>
    <w:p w14:paraId="5F314C2A" w14:textId="1D0CC750" w:rsidR="00FE3C87" w:rsidRPr="005446FC" w:rsidRDefault="00FE3C87"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Ministra Sprawiedliwości,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notariusza, wykorzystywanego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ramach wykonywania zawodu</w:t>
      </w:r>
      <w:r w:rsidR="00A44D47" w:rsidRPr="005446FC">
        <w:rPr>
          <w:rFonts w:ascii="Times New Roman" w:hAnsi="Times New Roman" w:cs="Times New Roman"/>
          <w:color w:val="000000" w:themeColor="text1"/>
          <w:sz w:val="24"/>
          <w:szCs w:val="24"/>
        </w:rPr>
        <w:t xml:space="preserve"> (nowo</w:t>
      </w:r>
      <w:r w:rsidR="00842F32">
        <w:rPr>
          <w:rFonts w:ascii="Times New Roman" w:hAnsi="Times New Roman" w:cs="Times New Roman"/>
          <w:color w:val="000000" w:themeColor="text1"/>
          <w:sz w:val="24"/>
          <w:szCs w:val="24"/>
        </w:rPr>
        <w:t xml:space="preserve"> </w:t>
      </w:r>
      <w:r w:rsidR="00A44D47" w:rsidRPr="005446FC">
        <w:rPr>
          <w:rFonts w:ascii="Times New Roman" w:hAnsi="Times New Roman" w:cs="Times New Roman"/>
          <w:color w:val="000000" w:themeColor="text1"/>
          <w:sz w:val="24"/>
          <w:szCs w:val="24"/>
        </w:rPr>
        <w:t xml:space="preserve">projektowany art. </w:t>
      </w:r>
      <w:r w:rsidR="00D95DBF" w:rsidRPr="005446FC">
        <w:rPr>
          <w:rFonts w:ascii="Times New Roman" w:hAnsi="Times New Roman" w:cs="Times New Roman"/>
          <w:color w:val="000000" w:themeColor="text1"/>
          <w:sz w:val="24"/>
          <w:szCs w:val="24"/>
        </w:rPr>
        <w:t>20a ust. 2 ustawy</w:t>
      </w:r>
      <w:r w:rsidR="00375A65" w:rsidRPr="005446FC">
        <w:rPr>
          <w:rFonts w:ascii="Times New Roman" w:hAnsi="Times New Roman" w:cs="Times New Roman"/>
          <w:color w:val="000000" w:themeColor="text1"/>
          <w:sz w:val="24"/>
          <w:szCs w:val="24"/>
        </w:rPr>
        <w:t xml:space="preserve"> z </w:t>
      </w:r>
      <w:r w:rsidR="00D95DBF" w:rsidRPr="005446FC">
        <w:rPr>
          <w:rFonts w:ascii="Times New Roman" w:hAnsi="Times New Roman" w:cs="Times New Roman"/>
          <w:color w:val="000000" w:themeColor="text1"/>
          <w:sz w:val="24"/>
          <w:szCs w:val="24"/>
        </w:rPr>
        <w:t>dnia 14 lutego 199</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D95DBF" w:rsidRPr="005446FC">
        <w:rPr>
          <w:rFonts w:ascii="Times New Roman" w:hAnsi="Times New Roman" w:cs="Times New Roman"/>
          <w:color w:val="000000" w:themeColor="text1"/>
          <w:sz w:val="24"/>
          <w:szCs w:val="24"/>
        </w:rPr>
        <w:t xml:space="preserve"> – Prawo</w:t>
      </w:r>
      <w:r w:rsidR="00850CBA" w:rsidRPr="005446FC">
        <w:rPr>
          <w:rFonts w:ascii="Times New Roman" w:hAnsi="Times New Roman" w:cs="Times New Roman"/>
          <w:color w:val="000000" w:themeColor="text1"/>
          <w:sz w:val="24"/>
          <w:szCs w:val="24"/>
        </w:rPr>
        <w:t xml:space="preserve"> o </w:t>
      </w:r>
      <w:r w:rsidR="00D95DBF" w:rsidRPr="005446FC">
        <w:rPr>
          <w:rFonts w:ascii="Times New Roman" w:hAnsi="Times New Roman" w:cs="Times New Roman"/>
          <w:color w:val="000000" w:themeColor="text1"/>
          <w:sz w:val="24"/>
          <w:szCs w:val="24"/>
        </w:rPr>
        <w:t>notariacie</w:t>
      </w:r>
      <w:r w:rsidR="00A44D47"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w:t>
      </w:r>
    </w:p>
    <w:p w14:paraId="0143C2C0" w14:textId="5731EC04" w:rsidR="009F51AA" w:rsidRPr="005446FC" w:rsidRDefault="009F51AA"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Krajowej Rady 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Podatkowych</w:t>
      </w:r>
      <w:r w:rsidR="00842F3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doradcy podatkowego</w:t>
      </w:r>
      <w:r w:rsidR="006C28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wykorzystywanego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ramach wykonywania zawodu</w:t>
      </w:r>
      <w:r w:rsidR="00EA46ED" w:rsidRPr="005446FC">
        <w:rPr>
          <w:rFonts w:ascii="Times New Roman" w:hAnsi="Times New Roman" w:cs="Times New Roman"/>
          <w:color w:val="000000" w:themeColor="text1"/>
          <w:sz w:val="24"/>
          <w:szCs w:val="24"/>
        </w:rPr>
        <w:t xml:space="preserve"> (nowo</w:t>
      </w:r>
      <w:r w:rsidR="00842F32">
        <w:rPr>
          <w:rFonts w:ascii="Times New Roman" w:hAnsi="Times New Roman" w:cs="Times New Roman"/>
          <w:color w:val="000000" w:themeColor="text1"/>
          <w:sz w:val="24"/>
          <w:szCs w:val="24"/>
        </w:rPr>
        <w:t xml:space="preserve"> </w:t>
      </w:r>
      <w:r w:rsidR="00EA46ED" w:rsidRPr="005446FC">
        <w:rPr>
          <w:rFonts w:ascii="Times New Roman" w:hAnsi="Times New Roman" w:cs="Times New Roman"/>
          <w:color w:val="000000" w:themeColor="text1"/>
          <w:sz w:val="24"/>
          <w:szCs w:val="24"/>
        </w:rPr>
        <w:t>projektowany art. 27a ust. 2 ustawy</w:t>
      </w:r>
      <w:r w:rsidR="00375A65" w:rsidRPr="005446FC">
        <w:rPr>
          <w:rFonts w:ascii="Times New Roman" w:hAnsi="Times New Roman" w:cs="Times New Roman"/>
          <w:color w:val="000000" w:themeColor="text1"/>
          <w:sz w:val="24"/>
          <w:szCs w:val="24"/>
        </w:rPr>
        <w:t xml:space="preserve"> z </w:t>
      </w:r>
      <w:r w:rsidR="00EA46ED" w:rsidRPr="005446FC">
        <w:rPr>
          <w:rFonts w:ascii="Times New Roman" w:hAnsi="Times New Roman" w:cs="Times New Roman"/>
          <w:color w:val="000000" w:themeColor="text1"/>
          <w:sz w:val="24"/>
          <w:szCs w:val="24"/>
        </w:rPr>
        <w:t>dnia 5 lipca 199</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EA46ED" w:rsidRPr="005446FC">
        <w:rPr>
          <w:rFonts w:ascii="Times New Roman" w:hAnsi="Times New Roman" w:cs="Times New Roman"/>
          <w:color w:val="000000" w:themeColor="text1"/>
          <w:sz w:val="24"/>
          <w:szCs w:val="24"/>
        </w:rPr>
        <w:t>doradztwie podatkowym)</w:t>
      </w:r>
      <w:r w:rsidR="00FE3C87" w:rsidRPr="005446FC">
        <w:rPr>
          <w:rFonts w:ascii="Times New Roman" w:hAnsi="Times New Roman" w:cs="Times New Roman"/>
          <w:color w:val="000000" w:themeColor="text1"/>
          <w:sz w:val="24"/>
          <w:szCs w:val="24"/>
        </w:rPr>
        <w:t>;</w:t>
      </w:r>
    </w:p>
    <w:p w14:paraId="1F92EAE9" w14:textId="313832D1" w:rsidR="00A60133" w:rsidRPr="005446FC" w:rsidRDefault="00A60133"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Ministra Sprawiedliwości,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doradcy restrukturyzacyjnego, wykorzystywanego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ramach wykonywan</w:t>
      </w:r>
      <w:r w:rsidR="00F96B39" w:rsidRPr="005446FC">
        <w:rPr>
          <w:rFonts w:ascii="Times New Roman" w:hAnsi="Times New Roman" w:cs="Times New Roman"/>
          <w:color w:val="000000" w:themeColor="text1"/>
          <w:sz w:val="24"/>
          <w:szCs w:val="24"/>
        </w:rPr>
        <w:t>ych czynności</w:t>
      </w:r>
      <w:r w:rsidRPr="005446FC">
        <w:rPr>
          <w:rFonts w:ascii="Times New Roman" w:hAnsi="Times New Roman" w:cs="Times New Roman"/>
          <w:color w:val="000000" w:themeColor="text1"/>
          <w:sz w:val="24"/>
          <w:szCs w:val="24"/>
        </w:rPr>
        <w:t xml:space="preserve"> (nowo</w:t>
      </w:r>
      <w:r w:rsidR="00842F32">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projektowany art. 17b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15 czerwca 2007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licencji doradcy restrukturyzacyjnego)</w:t>
      </w:r>
      <w:r w:rsidR="00B42078" w:rsidRPr="005446FC">
        <w:rPr>
          <w:rFonts w:ascii="Times New Roman" w:hAnsi="Times New Roman" w:cs="Times New Roman"/>
          <w:color w:val="000000" w:themeColor="text1"/>
          <w:sz w:val="24"/>
          <w:szCs w:val="24"/>
        </w:rPr>
        <w:t>;</w:t>
      </w:r>
    </w:p>
    <w:p w14:paraId="624AB819" w14:textId="74BE7E9E" w:rsidR="007B678C" w:rsidRPr="005446FC" w:rsidRDefault="00202D27"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Krajowej Rady Rzecznikó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Patentowych</w:t>
      </w:r>
      <w:r w:rsidR="00842F32">
        <w:rPr>
          <w:rFonts w:ascii="Times New Roman" w:hAnsi="Times New Roman" w:cs="Times New Roman"/>
          <w:color w:val="000000" w:themeColor="text1"/>
          <w:sz w:val="24"/>
          <w:szCs w:val="24"/>
        </w:rPr>
        <w:t>,</w:t>
      </w:r>
      <w:r w:rsidR="00FE3C87"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FE3C87"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00FE3C87" w:rsidRPr="005446FC">
        <w:rPr>
          <w:rFonts w:ascii="Times New Roman" w:hAnsi="Times New Roman" w:cs="Times New Roman"/>
          <w:color w:val="000000" w:themeColor="text1"/>
          <w:sz w:val="24"/>
          <w:szCs w:val="24"/>
        </w:rPr>
        <w:t>doręczeń elektronicznych rzecznika patentowego</w:t>
      </w:r>
      <w:r w:rsidR="006C281C" w:rsidRPr="005446FC">
        <w:rPr>
          <w:rFonts w:ascii="Times New Roman" w:hAnsi="Times New Roman" w:cs="Times New Roman"/>
          <w:color w:val="000000" w:themeColor="text1"/>
          <w:sz w:val="24"/>
          <w:szCs w:val="24"/>
        </w:rPr>
        <w:t>,</w:t>
      </w:r>
      <w:r w:rsidR="00FE3C87" w:rsidRPr="005446FC">
        <w:rPr>
          <w:rFonts w:ascii="Times New Roman" w:hAnsi="Times New Roman" w:cs="Times New Roman"/>
          <w:color w:val="000000" w:themeColor="text1"/>
          <w:sz w:val="24"/>
          <w:szCs w:val="24"/>
        </w:rPr>
        <w:t xml:space="preserve"> wykorzystywanego </w:t>
      </w:r>
      <w:r w:rsidR="0031319D" w:rsidRPr="005446FC">
        <w:rPr>
          <w:rFonts w:ascii="Times New Roman" w:hAnsi="Times New Roman" w:cs="Times New Roman"/>
          <w:color w:val="000000" w:themeColor="text1"/>
          <w:sz w:val="24"/>
          <w:szCs w:val="24"/>
        </w:rPr>
        <w:t xml:space="preserve">w </w:t>
      </w:r>
      <w:r w:rsidR="00FE3C87" w:rsidRPr="005446FC">
        <w:rPr>
          <w:rFonts w:ascii="Times New Roman" w:hAnsi="Times New Roman" w:cs="Times New Roman"/>
          <w:color w:val="000000" w:themeColor="text1"/>
          <w:sz w:val="24"/>
          <w:szCs w:val="24"/>
        </w:rPr>
        <w:t>ramach wykonywania zawodu</w:t>
      </w:r>
      <w:r w:rsidRPr="005446FC">
        <w:rPr>
          <w:rFonts w:ascii="Times New Roman" w:hAnsi="Times New Roman" w:cs="Times New Roman"/>
          <w:color w:val="000000" w:themeColor="text1"/>
          <w:sz w:val="24"/>
          <w:szCs w:val="24"/>
        </w:rPr>
        <w:t xml:space="preserve"> (nowo</w:t>
      </w:r>
      <w:r w:rsidR="00842F32">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projektowany art. 16a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kwietnia 200</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rzecznikach patentowych</w:t>
      </w:r>
      <w:r w:rsidR="007B678C" w:rsidRPr="005446FC">
        <w:rPr>
          <w:rFonts w:ascii="Times New Roman" w:hAnsi="Times New Roman" w:cs="Times New Roman"/>
          <w:color w:val="000000" w:themeColor="text1"/>
          <w:sz w:val="24"/>
          <w:szCs w:val="24"/>
        </w:rPr>
        <w:t>);</w:t>
      </w:r>
    </w:p>
    <w:p w14:paraId="6785790C" w14:textId="38A1A259" w:rsidR="00FE3C87" w:rsidRPr="005446FC" w:rsidRDefault="007B678C" w:rsidP="00E878A2">
      <w:pPr>
        <w:pStyle w:val="Akapitzlist"/>
        <w:numPr>
          <w:ilvl w:val="0"/>
          <w:numId w:val="58"/>
        </w:numPr>
        <w:spacing w:after="120" w:line="360" w:lineRule="auto"/>
        <w:ind w:left="721" w:hanging="437"/>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Prezesa Prokuratorii Generalnej Rzeczypospolitej Polskiej</w:t>
      </w:r>
      <w:r w:rsidR="00842F3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radcy </w:t>
      </w:r>
      <w:r w:rsidR="005E5C80" w:rsidRPr="005446FC">
        <w:rPr>
          <w:rFonts w:ascii="Times New Roman" w:hAnsi="Times New Roman" w:cs="Times New Roman"/>
          <w:color w:val="000000" w:themeColor="text1"/>
          <w:sz w:val="24"/>
          <w:szCs w:val="24"/>
        </w:rPr>
        <w:t xml:space="preserve">Prokuratorii </w:t>
      </w:r>
      <w:r w:rsidRPr="005446FC">
        <w:rPr>
          <w:rFonts w:ascii="Times New Roman" w:hAnsi="Times New Roman" w:cs="Times New Roman"/>
          <w:color w:val="000000" w:themeColor="text1"/>
          <w:sz w:val="24"/>
          <w:szCs w:val="24"/>
        </w:rPr>
        <w:t>Generalnej Rzeczypospolitej Polskiej (nowo</w:t>
      </w:r>
      <w:r w:rsidR="00842F32">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projektowany ust. 4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5</w:t>
      </w:r>
      <w:r w:rsidR="00C473EE" w:rsidRPr="005446FC">
        <w:rPr>
          <w:rFonts w:ascii="Times New Roman" w:hAnsi="Times New Roman" w:cs="Times New Roman"/>
          <w:color w:val="000000" w:themeColor="text1"/>
          <w:sz w:val="24"/>
          <w:szCs w:val="24"/>
        </w:rPr>
        <w:t xml:space="preserve">0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15 grudnia</w:t>
      </w:r>
      <w:r w:rsidR="00850CBA" w:rsidRPr="005446FC">
        <w:rPr>
          <w:rFonts w:ascii="Times New Roman" w:hAnsi="Times New Roman" w:cs="Times New Roman"/>
          <w:color w:val="000000" w:themeColor="text1"/>
          <w:sz w:val="24"/>
          <w:szCs w:val="24"/>
        </w:rPr>
        <w:t xml:space="preserve"> </w:t>
      </w:r>
      <w:r w:rsidR="00573550">
        <w:rPr>
          <w:rFonts w:ascii="Times New Roman" w:hAnsi="Times New Roman" w:cs="Times New Roman"/>
          <w:color w:val="000000" w:themeColor="text1"/>
          <w:sz w:val="24"/>
          <w:szCs w:val="24"/>
        </w:rPr>
        <w:t xml:space="preserve">2016 r. </w:t>
      </w:r>
      <w:r w:rsidR="00850CBA"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Prokuratorii Generalnej Rzeczypospolitej Polskiej)</w:t>
      </w:r>
      <w:r w:rsidR="00B36CB8" w:rsidRPr="005446FC">
        <w:rPr>
          <w:rFonts w:ascii="Times New Roman" w:hAnsi="Times New Roman" w:cs="Times New Roman"/>
          <w:color w:val="000000" w:themeColor="text1"/>
          <w:sz w:val="24"/>
          <w:szCs w:val="24"/>
        </w:rPr>
        <w:t>.</w:t>
      </w:r>
    </w:p>
    <w:p w14:paraId="0681C157" w14:textId="13273C8A" w:rsidR="00697599" w:rsidRPr="005446FC" w:rsidRDefault="0069759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Oczywist</w:t>
      </w:r>
      <w:r w:rsidR="00842F32">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w:t>
      </w:r>
      <w:r w:rsidR="00300317">
        <w:rPr>
          <w:rFonts w:ascii="Times New Roman" w:hAnsi="Times New Roman" w:cs="Times New Roman"/>
          <w:color w:val="000000" w:themeColor="text1"/>
          <w:sz w:val="24"/>
          <w:szCs w:val="24"/>
        </w:rPr>
        <w:t xml:space="preserve">jest, że </w:t>
      </w:r>
      <w:r w:rsidRPr="005446FC">
        <w:rPr>
          <w:rFonts w:ascii="Times New Roman" w:hAnsi="Times New Roman" w:cs="Times New Roman"/>
          <w:color w:val="000000" w:themeColor="text1"/>
          <w:sz w:val="24"/>
          <w:szCs w:val="24"/>
        </w:rPr>
        <w:t>poszczególne organy mają prawo wystąpić</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wykreślenie powyższych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uzasadnionych przypadkach</w:t>
      </w:r>
      <w:r w:rsidR="00842F32">
        <w:rPr>
          <w:rFonts w:ascii="Times New Roman" w:hAnsi="Times New Roman" w:cs="Times New Roman"/>
          <w:color w:val="000000" w:themeColor="text1"/>
          <w:sz w:val="24"/>
          <w:szCs w:val="24"/>
        </w:rPr>
        <w:t>;</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tak:</w:t>
      </w:r>
    </w:p>
    <w:p w14:paraId="3AE2E35F" w14:textId="7A0102B3" w:rsidR="00697599" w:rsidRPr="005446FC" w:rsidRDefault="0093406A"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 okręgowej rady adwokackiej</w:t>
      </w:r>
      <w:r w:rsidR="00697599" w:rsidRPr="005446FC">
        <w:rPr>
          <w:rFonts w:ascii="Times New Roman" w:hAnsi="Times New Roman" w:cs="Times New Roman"/>
          <w:color w:val="000000" w:themeColor="text1"/>
          <w:sz w:val="24"/>
          <w:szCs w:val="24"/>
        </w:rPr>
        <w:t xml:space="preserve"> występuje</w:t>
      </w:r>
      <w:r w:rsidR="00850CBA" w:rsidRPr="005446FC">
        <w:rPr>
          <w:rFonts w:ascii="Times New Roman" w:hAnsi="Times New Roman" w:cs="Times New Roman"/>
          <w:color w:val="000000" w:themeColor="text1"/>
          <w:sz w:val="24"/>
          <w:szCs w:val="24"/>
        </w:rPr>
        <w:t xml:space="preserve"> o </w:t>
      </w:r>
      <w:r w:rsidR="00697599" w:rsidRPr="005446FC">
        <w:rPr>
          <w:rFonts w:ascii="Times New Roman" w:hAnsi="Times New Roman" w:cs="Times New Roman"/>
          <w:color w:val="000000" w:themeColor="text1"/>
          <w:sz w:val="24"/>
          <w:szCs w:val="24"/>
        </w:rPr>
        <w:t xml:space="preserve">wykreślenie adresu adwokata </w:t>
      </w:r>
      <w:r w:rsidR="0031319D" w:rsidRPr="005446FC">
        <w:rPr>
          <w:rFonts w:ascii="Times New Roman" w:hAnsi="Times New Roman" w:cs="Times New Roman"/>
          <w:color w:val="000000" w:themeColor="text1"/>
          <w:sz w:val="24"/>
          <w:szCs w:val="24"/>
        </w:rPr>
        <w:t>w</w:t>
      </w:r>
      <w:r w:rsidR="00842F32">
        <w:rPr>
          <w:rFonts w:ascii="Times New Roman" w:hAnsi="Times New Roman" w:cs="Times New Roman"/>
          <w:color w:val="000000" w:themeColor="text1"/>
          <w:sz w:val="24"/>
          <w:szCs w:val="24"/>
        </w:rPr>
        <w:t> </w:t>
      </w:r>
      <w:r w:rsidR="00697599" w:rsidRPr="005446FC">
        <w:rPr>
          <w:rFonts w:ascii="Times New Roman" w:hAnsi="Times New Roman" w:cs="Times New Roman"/>
          <w:color w:val="000000" w:themeColor="text1"/>
          <w:sz w:val="24"/>
          <w:szCs w:val="24"/>
        </w:rPr>
        <w:t xml:space="preserve">przypadku wymierzenia mu kary dyscyplinarnej zawieszenia prawa </w:t>
      </w:r>
      <w:r w:rsidR="00850CBA" w:rsidRPr="005446FC">
        <w:rPr>
          <w:rFonts w:ascii="Times New Roman" w:hAnsi="Times New Roman" w:cs="Times New Roman"/>
          <w:color w:val="000000" w:themeColor="text1"/>
          <w:sz w:val="24"/>
          <w:szCs w:val="24"/>
        </w:rPr>
        <w:t>do </w:t>
      </w:r>
      <w:r w:rsidR="00697599" w:rsidRPr="005446FC">
        <w:rPr>
          <w:rFonts w:ascii="Times New Roman" w:hAnsi="Times New Roman" w:cs="Times New Roman"/>
          <w:color w:val="000000" w:themeColor="text1"/>
          <w:sz w:val="24"/>
          <w:szCs w:val="24"/>
        </w:rPr>
        <w:t xml:space="preserve">wykonywania zawodu albo pozbawienia go prawa </w:t>
      </w:r>
      <w:r w:rsidR="00850CBA" w:rsidRPr="005446FC">
        <w:rPr>
          <w:rFonts w:ascii="Times New Roman" w:hAnsi="Times New Roman" w:cs="Times New Roman"/>
          <w:color w:val="000000" w:themeColor="text1"/>
          <w:sz w:val="24"/>
          <w:szCs w:val="24"/>
        </w:rPr>
        <w:t>do </w:t>
      </w:r>
      <w:r w:rsidR="00697599" w:rsidRPr="005446FC">
        <w:rPr>
          <w:rFonts w:ascii="Times New Roman" w:hAnsi="Times New Roman" w:cs="Times New Roman"/>
          <w:color w:val="000000" w:themeColor="text1"/>
          <w:sz w:val="24"/>
          <w:szCs w:val="24"/>
        </w:rPr>
        <w:t>wykonywania zawodu;</w:t>
      </w:r>
    </w:p>
    <w:p w14:paraId="2D399944" w14:textId="041B12E5" w:rsidR="007871D0" w:rsidRPr="005446FC" w:rsidRDefault="0093406A"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dziekan okręgowej izby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w:t>
      </w:r>
      <w:r w:rsidR="007871D0" w:rsidRPr="005446FC">
        <w:rPr>
          <w:rFonts w:ascii="Times New Roman" w:hAnsi="Times New Roman" w:cs="Times New Roman"/>
          <w:color w:val="000000" w:themeColor="text1"/>
          <w:sz w:val="24"/>
          <w:szCs w:val="24"/>
        </w:rPr>
        <w:t xml:space="preserve"> występuje</w:t>
      </w:r>
      <w:r w:rsidR="00850CBA" w:rsidRPr="005446FC">
        <w:rPr>
          <w:rFonts w:ascii="Times New Roman" w:hAnsi="Times New Roman" w:cs="Times New Roman"/>
          <w:color w:val="000000" w:themeColor="text1"/>
          <w:sz w:val="24"/>
          <w:szCs w:val="24"/>
        </w:rPr>
        <w:t xml:space="preserve"> o </w:t>
      </w:r>
      <w:r w:rsidR="007871D0" w:rsidRPr="005446FC">
        <w:rPr>
          <w:rFonts w:ascii="Times New Roman" w:hAnsi="Times New Roman" w:cs="Times New Roman"/>
          <w:color w:val="000000" w:themeColor="text1"/>
          <w:sz w:val="24"/>
          <w:szCs w:val="24"/>
        </w:rPr>
        <w:t xml:space="preserve">wykreślenie adresu radcy prawnego </w:t>
      </w:r>
      <w:r w:rsidR="0031319D" w:rsidRPr="005446FC">
        <w:rPr>
          <w:rFonts w:ascii="Times New Roman" w:hAnsi="Times New Roman" w:cs="Times New Roman"/>
          <w:color w:val="000000" w:themeColor="text1"/>
          <w:sz w:val="24"/>
          <w:szCs w:val="24"/>
        </w:rPr>
        <w:t xml:space="preserve">w </w:t>
      </w:r>
      <w:r w:rsidR="007871D0" w:rsidRPr="005446FC">
        <w:rPr>
          <w:rFonts w:ascii="Times New Roman" w:hAnsi="Times New Roman" w:cs="Times New Roman"/>
          <w:color w:val="000000" w:themeColor="text1"/>
          <w:sz w:val="24"/>
          <w:szCs w:val="24"/>
        </w:rPr>
        <w:t xml:space="preserve">przypadku wymierzenia mu kary dyscyplinarnej zawieszenia prawa </w:t>
      </w:r>
      <w:r w:rsidR="00850CBA" w:rsidRPr="005446FC">
        <w:rPr>
          <w:rFonts w:ascii="Times New Roman" w:hAnsi="Times New Roman" w:cs="Times New Roman"/>
          <w:color w:val="000000" w:themeColor="text1"/>
          <w:sz w:val="24"/>
          <w:szCs w:val="24"/>
        </w:rPr>
        <w:t>do </w:t>
      </w:r>
      <w:r w:rsidR="007871D0" w:rsidRPr="005446FC">
        <w:rPr>
          <w:rFonts w:ascii="Times New Roman" w:hAnsi="Times New Roman" w:cs="Times New Roman"/>
          <w:color w:val="000000" w:themeColor="text1"/>
          <w:sz w:val="24"/>
          <w:szCs w:val="24"/>
        </w:rPr>
        <w:t xml:space="preserve">wykonywania zawodu albo pozbawienia go prawa </w:t>
      </w:r>
      <w:r w:rsidR="00850CBA" w:rsidRPr="005446FC">
        <w:rPr>
          <w:rFonts w:ascii="Times New Roman" w:hAnsi="Times New Roman" w:cs="Times New Roman"/>
          <w:color w:val="000000" w:themeColor="text1"/>
          <w:sz w:val="24"/>
          <w:szCs w:val="24"/>
        </w:rPr>
        <w:t>do </w:t>
      </w:r>
      <w:r w:rsidR="007871D0" w:rsidRPr="005446FC">
        <w:rPr>
          <w:rFonts w:ascii="Times New Roman" w:hAnsi="Times New Roman" w:cs="Times New Roman"/>
          <w:color w:val="000000" w:themeColor="text1"/>
          <w:sz w:val="24"/>
          <w:szCs w:val="24"/>
        </w:rPr>
        <w:t>wykonywania zawodu;</w:t>
      </w:r>
    </w:p>
    <w:p w14:paraId="15B992CF" w14:textId="1B5DB0C7" w:rsidR="00EA46ED" w:rsidRPr="005446FC" w:rsidRDefault="00EA46ED"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Minister Sprawiedliwości występuje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wykreślenie adresu notariusza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wymierzenia mu kary dyscyplinarnej pozbawienia prawa prowadzenia kancelarii;</w:t>
      </w:r>
    </w:p>
    <w:p w14:paraId="0B41BF28" w14:textId="35955523" w:rsidR="00EA46ED" w:rsidRPr="005446FC" w:rsidRDefault="00EA46ED"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Krajowa Rada 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Podatkowych występuje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wykreślenie adresu doradcy podatkowego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wymierzenia mu kary dyscyplinarnej zawieszenia prawa wykonywania zawodu albo pozbawienia go prawa wykonywania zawodu;</w:t>
      </w:r>
    </w:p>
    <w:p w14:paraId="744F1E98" w14:textId="35718327" w:rsidR="00EA46ED" w:rsidRPr="005446FC" w:rsidRDefault="008B1691"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Krajowa Rada Rzecznikó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Patentowych występuje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wykreślenie adresu rzecznika patentowego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wymierzenia mu kary dyscyplinarnej zawieszenia prawa wykonywania zawodu albo pozbawienia go prawa wykonywania zawodu</w:t>
      </w:r>
      <w:r w:rsidR="00B36CB8" w:rsidRPr="005446FC">
        <w:rPr>
          <w:rFonts w:ascii="Times New Roman" w:hAnsi="Times New Roman" w:cs="Times New Roman"/>
          <w:color w:val="000000" w:themeColor="text1"/>
          <w:sz w:val="24"/>
          <w:szCs w:val="24"/>
        </w:rPr>
        <w:t>;</w:t>
      </w:r>
    </w:p>
    <w:p w14:paraId="1A55AED9" w14:textId="52B6BED1" w:rsidR="00B36CB8" w:rsidRPr="005446FC" w:rsidRDefault="00B36CB8" w:rsidP="00E878A2">
      <w:pPr>
        <w:pStyle w:val="Akapitzlist"/>
        <w:numPr>
          <w:ilvl w:val="0"/>
          <w:numId w:val="61"/>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Prezes Prokuratorii Generalnej Rzeczypospolitej Polskiej występuje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wykreślenie adresu radcy Prokuratorii Generalnej Rzeczypospolitej Polskiej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zawieszenia 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czynnościach służbowych lub zawieszenia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nim stosunku pracy albo rozwiązania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nim stosunku pracy.</w:t>
      </w:r>
    </w:p>
    <w:p w14:paraId="64217799" w14:textId="39246D7B" w:rsidR="00395A7D" w:rsidRPr="005446FC" w:rsidRDefault="0084577F"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43" w:name="_Toc14084651"/>
      <w:bookmarkStart w:id="44" w:name="_Toc14107581"/>
      <w:bookmarkStart w:id="45" w:name="_Toc14165474"/>
      <w:bookmarkStart w:id="46" w:name="_Toc14167494"/>
      <w:bookmarkStart w:id="47" w:name="_Toc31815662"/>
      <w:bookmarkEnd w:id="43"/>
      <w:bookmarkEnd w:id="44"/>
      <w:bookmarkEnd w:id="45"/>
      <w:bookmarkEnd w:id="46"/>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6 kwietnia 199</w:t>
      </w:r>
      <w:r w:rsidR="005727ED" w:rsidRPr="005446FC">
        <w:rPr>
          <w:rFonts w:ascii="Times New Roman" w:hAnsi="Times New Roman" w:cs="Times New Roman"/>
          <w:color w:val="000000" w:themeColor="text1"/>
        </w:rPr>
        <w:t>0 </w:t>
      </w:r>
      <w:r w:rsidR="004B36A1" w:rsidRPr="005446FC">
        <w:rPr>
          <w:rFonts w:ascii="Times New Roman" w:hAnsi="Times New Roman" w:cs="Times New Roman"/>
          <w:color w:val="000000" w:themeColor="text1"/>
        </w:rPr>
        <w:t>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Policji, u</w:t>
      </w:r>
      <w:r w:rsidR="00395A7D" w:rsidRPr="005446FC">
        <w:rPr>
          <w:rFonts w:ascii="Times New Roman" w:hAnsi="Times New Roman" w:cs="Times New Roman"/>
          <w:color w:val="000000" w:themeColor="text1"/>
        </w:rPr>
        <w:t>stawa</w:t>
      </w:r>
      <w:r w:rsidR="00375A65" w:rsidRPr="005446FC">
        <w:rPr>
          <w:rFonts w:ascii="Times New Roman" w:hAnsi="Times New Roman" w:cs="Times New Roman"/>
          <w:color w:val="000000" w:themeColor="text1"/>
        </w:rPr>
        <w:t xml:space="preserve"> z </w:t>
      </w:r>
      <w:r w:rsidR="00395A7D" w:rsidRPr="005446FC">
        <w:rPr>
          <w:rFonts w:ascii="Times New Roman" w:hAnsi="Times New Roman" w:cs="Times New Roman"/>
          <w:color w:val="000000" w:themeColor="text1"/>
        </w:rPr>
        <w:t>dnia 12 października 199</w:t>
      </w:r>
      <w:r w:rsidR="005727ED" w:rsidRPr="005446FC">
        <w:rPr>
          <w:rFonts w:ascii="Times New Roman" w:hAnsi="Times New Roman" w:cs="Times New Roman"/>
          <w:color w:val="000000" w:themeColor="text1"/>
        </w:rPr>
        <w:t>0 </w:t>
      </w:r>
      <w:r w:rsidR="004B36A1" w:rsidRPr="005446FC">
        <w:rPr>
          <w:rFonts w:ascii="Times New Roman" w:hAnsi="Times New Roman" w:cs="Times New Roman"/>
          <w:color w:val="000000" w:themeColor="text1"/>
        </w:rPr>
        <w:t>r.</w:t>
      </w:r>
      <w:r w:rsidR="00850CBA" w:rsidRPr="005446FC">
        <w:rPr>
          <w:rFonts w:ascii="Times New Roman" w:hAnsi="Times New Roman" w:cs="Times New Roman"/>
          <w:color w:val="000000" w:themeColor="text1"/>
        </w:rPr>
        <w:t xml:space="preserve"> o </w:t>
      </w:r>
      <w:r w:rsidR="00395A7D" w:rsidRPr="005446FC">
        <w:rPr>
          <w:rFonts w:ascii="Times New Roman" w:hAnsi="Times New Roman" w:cs="Times New Roman"/>
          <w:color w:val="000000" w:themeColor="text1"/>
        </w:rPr>
        <w:t>Straży Granicznej</w:t>
      </w:r>
      <w:r w:rsidR="000840F0" w:rsidRPr="005446FC">
        <w:rPr>
          <w:rFonts w:ascii="Times New Roman" w:hAnsi="Times New Roman" w:cs="Times New Roman"/>
          <w:color w:val="000000" w:themeColor="text1"/>
        </w:rPr>
        <w:t xml:space="preserve">, </w:t>
      </w:r>
      <w:r w:rsidR="00F12F70"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F12F70" w:rsidRPr="005446FC">
        <w:rPr>
          <w:rFonts w:ascii="Times New Roman" w:hAnsi="Times New Roman" w:cs="Times New Roman"/>
          <w:color w:val="000000" w:themeColor="text1"/>
        </w:rPr>
        <w:t>dnia 24 sierpnia 200</w:t>
      </w:r>
      <w:r w:rsidR="00D218C5" w:rsidRPr="005446FC">
        <w:rPr>
          <w:rFonts w:ascii="Times New Roman" w:hAnsi="Times New Roman" w:cs="Times New Roman"/>
          <w:color w:val="000000" w:themeColor="text1"/>
        </w:rPr>
        <w:t>1 </w:t>
      </w:r>
      <w:r w:rsidR="004B36A1" w:rsidRPr="005446FC">
        <w:rPr>
          <w:rFonts w:ascii="Times New Roman" w:hAnsi="Times New Roman" w:cs="Times New Roman"/>
          <w:color w:val="000000" w:themeColor="text1"/>
        </w:rPr>
        <w:t>r.</w:t>
      </w:r>
      <w:r w:rsidR="00850CBA" w:rsidRPr="005446FC">
        <w:rPr>
          <w:rFonts w:ascii="Times New Roman" w:hAnsi="Times New Roman" w:cs="Times New Roman"/>
          <w:color w:val="000000" w:themeColor="text1"/>
        </w:rPr>
        <w:t xml:space="preserve"> o </w:t>
      </w:r>
      <w:r w:rsidR="00F12F70" w:rsidRPr="005446FC">
        <w:rPr>
          <w:rFonts w:ascii="Times New Roman" w:hAnsi="Times New Roman" w:cs="Times New Roman"/>
          <w:color w:val="000000" w:themeColor="text1"/>
        </w:rPr>
        <w:t>Żandarmerii Wojskowej</w:t>
      </w:r>
      <w:r w:rsidR="00A05DAF" w:rsidRPr="005446FC">
        <w:rPr>
          <w:rFonts w:ascii="Times New Roman" w:hAnsi="Times New Roman" w:cs="Times New Roman"/>
          <w:color w:val="000000" w:themeColor="text1"/>
        </w:rPr>
        <w:t xml:space="preserve"> i </w:t>
      </w:r>
      <w:r w:rsidR="00F12F70" w:rsidRPr="005446FC">
        <w:rPr>
          <w:rFonts w:ascii="Times New Roman" w:hAnsi="Times New Roman" w:cs="Times New Roman"/>
          <w:color w:val="000000" w:themeColor="text1"/>
        </w:rPr>
        <w:t xml:space="preserve">wojskowych organach porządkowych, </w:t>
      </w:r>
      <w:r w:rsidR="00747827"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747827" w:rsidRPr="005446FC">
        <w:rPr>
          <w:rFonts w:ascii="Times New Roman" w:hAnsi="Times New Roman" w:cs="Times New Roman"/>
          <w:color w:val="000000" w:themeColor="text1"/>
        </w:rPr>
        <w:t>dnia 24 maja 200</w:t>
      </w:r>
      <w:r w:rsidR="009F5C53" w:rsidRPr="005446FC">
        <w:rPr>
          <w:rFonts w:ascii="Times New Roman" w:hAnsi="Times New Roman" w:cs="Times New Roman"/>
          <w:color w:val="000000" w:themeColor="text1"/>
        </w:rPr>
        <w:t>2 r.</w:t>
      </w:r>
      <w:r w:rsidR="00850CBA" w:rsidRPr="005446FC">
        <w:rPr>
          <w:rFonts w:ascii="Times New Roman" w:hAnsi="Times New Roman" w:cs="Times New Roman"/>
          <w:color w:val="000000" w:themeColor="text1"/>
        </w:rPr>
        <w:t xml:space="preserve"> o </w:t>
      </w:r>
      <w:r w:rsidR="00747827" w:rsidRPr="005446FC">
        <w:rPr>
          <w:rFonts w:ascii="Times New Roman" w:hAnsi="Times New Roman" w:cs="Times New Roman"/>
          <w:color w:val="000000" w:themeColor="text1"/>
        </w:rPr>
        <w:t>Agencji Bezpieczeństwa Wewnętrznego oraz Agencji Wywiadu</w:t>
      </w:r>
      <w:r w:rsidR="00AF44B6" w:rsidRPr="005446FC">
        <w:rPr>
          <w:rFonts w:ascii="Times New Roman" w:hAnsi="Times New Roman" w:cs="Times New Roman"/>
          <w:color w:val="000000" w:themeColor="text1"/>
        </w:rPr>
        <w:t>, ustawa</w:t>
      </w:r>
      <w:r w:rsidR="00375A65" w:rsidRPr="005446FC">
        <w:rPr>
          <w:rFonts w:ascii="Times New Roman" w:hAnsi="Times New Roman" w:cs="Times New Roman"/>
          <w:color w:val="000000" w:themeColor="text1"/>
        </w:rPr>
        <w:t xml:space="preserve"> z </w:t>
      </w:r>
      <w:r w:rsidR="00AF44B6" w:rsidRPr="005446FC">
        <w:rPr>
          <w:rFonts w:ascii="Times New Roman" w:hAnsi="Times New Roman" w:cs="Times New Roman"/>
          <w:color w:val="000000" w:themeColor="text1"/>
        </w:rPr>
        <w:t>dnia 1</w:t>
      </w:r>
      <w:r w:rsidR="00D218C5" w:rsidRPr="005446FC">
        <w:rPr>
          <w:rFonts w:ascii="Times New Roman" w:hAnsi="Times New Roman" w:cs="Times New Roman"/>
          <w:color w:val="000000" w:themeColor="text1"/>
        </w:rPr>
        <w:t>1 </w:t>
      </w:r>
      <w:r w:rsidR="00AF44B6" w:rsidRPr="005446FC">
        <w:rPr>
          <w:rFonts w:ascii="Times New Roman" w:hAnsi="Times New Roman" w:cs="Times New Roman"/>
          <w:color w:val="000000" w:themeColor="text1"/>
        </w:rPr>
        <w:t>września 200</w:t>
      </w:r>
      <w:r w:rsidR="005727ED" w:rsidRPr="005446FC">
        <w:rPr>
          <w:rFonts w:ascii="Times New Roman" w:hAnsi="Times New Roman" w:cs="Times New Roman"/>
          <w:color w:val="000000" w:themeColor="text1"/>
        </w:rPr>
        <w:t>3 r.</w:t>
      </w:r>
      <w:r w:rsidR="00850CBA" w:rsidRPr="005446FC">
        <w:rPr>
          <w:rFonts w:ascii="Times New Roman" w:hAnsi="Times New Roman" w:cs="Times New Roman"/>
          <w:color w:val="000000" w:themeColor="text1"/>
        </w:rPr>
        <w:t xml:space="preserve"> o </w:t>
      </w:r>
      <w:r w:rsidR="00AF44B6" w:rsidRPr="005446FC">
        <w:rPr>
          <w:rFonts w:ascii="Times New Roman" w:hAnsi="Times New Roman" w:cs="Times New Roman"/>
          <w:color w:val="000000" w:themeColor="text1"/>
        </w:rPr>
        <w:t>służbie wojskowej żołnierzy zawodowych</w:t>
      </w:r>
      <w:r w:rsidR="00744F7D" w:rsidRPr="005446FC">
        <w:rPr>
          <w:rFonts w:ascii="Times New Roman" w:hAnsi="Times New Roman" w:cs="Times New Roman"/>
          <w:color w:val="000000" w:themeColor="text1"/>
        </w:rPr>
        <w:t>, ustawa</w:t>
      </w:r>
      <w:r w:rsidR="00375A65" w:rsidRPr="005446FC">
        <w:rPr>
          <w:rFonts w:ascii="Times New Roman" w:hAnsi="Times New Roman" w:cs="Times New Roman"/>
          <w:color w:val="000000" w:themeColor="text1"/>
        </w:rPr>
        <w:t xml:space="preserve"> z </w:t>
      </w:r>
      <w:r w:rsidR="00744F7D" w:rsidRPr="005446FC">
        <w:rPr>
          <w:rFonts w:ascii="Times New Roman" w:hAnsi="Times New Roman" w:cs="Times New Roman"/>
          <w:color w:val="000000" w:themeColor="text1"/>
        </w:rPr>
        <w:t>dnia 9 czerwca 200</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00744F7D" w:rsidRPr="005446FC">
        <w:rPr>
          <w:rFonts w:ascii="Times New Roman" w:hAnsi="Times New Roman" w:cs="Times New Roman"/>
          <w:color w:val="000000" w:themeColor="text1"/>
        </w:rPr>
        <w:t>Centralnym Biurze Antykorupcyjnym</w:t>
      </w:r>
      <w:r w:rsidR="00A30354" w:rsidRPr="005446FC">
        <w:rPr>
          <w:rFonts w:ascii="Times New Roman" w:hAnsi="Times New Roman" w:cs="Times New Roman"/>
          <w:color w:val="000000" w:themeColor="text1"/>
        </w:rPr>
        <w:t>, ustawa</w:t>
      </w:r>
      <w:r w:rsidR="00375A65" w:rsidRPr="005446FC">
        <w:rPr>
          <w:rFonts w:ascii="Times New Roman" w:hAnsi="Times New Roman" w:cs="Times New Roman"/>
          <w:color w:val="000000" w:themeColor="text1"/>
        </w:rPr>
        <w:t xml:space="preserve"> z </w:t>
      </w:r>
      <w:r w:rsidR="00A30354" w:rsidRPr="005446FC">
        <w:rPr>
          <w:rFonts w:ascii="Times New Roman" w:hAnsi="Times New Roman" w:cs="Times New Roman"/>
          <w:color w:val="000000" w:themeColor="text1"/>
        </w:rPr>
        <w:t>dnia 9 czerwca 200</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00A30354" w:rsidRPr="005446FC">
        <w:rPr>
          <w:rFonts w:ascii="Times New Roman" w:hAnsi="Times New Roman" w:cs="Times New Roman"/>
          <w:color w:val="000000" w:themeColor="text1"/>
        </w:rPr>
        <w:t>Służbie Kontrwywiadu Wojskowego oraz</w:t>
      </w:r>
      <w:r w:rsidR="00850CBA" w:rsidRPr="005446FC">
        <w:rPr>
          <w:rFonts w:ascii="Times New Roman" w:hAnsi="Times New Roman" w:cs="Times New Roman"/>
          <w:color w:val="000000" w:themeColor="text1"/>
        </w:rPr>
        <w:t xml:space="preserve"> o </w:t>
      </w:r>
      <w:r w:rsidR="00A30354" w:rsidRPr="005446FC">
        <w:rPr>
          <w:rFonts w:ascii="Times New Roman" w:hAnsi="Times New Roman" w:cs="Times New Roman"/>
          <w:color w:val="000000" w:themeColor="text1"/>
        </w:rPr>
        <w:t>Służbie Wywiadu Wojskowego</w:t>
      </w:r>
      <w:r w:rsidR="00BA2A12" w:rsidRPr="005446FC">
        <w:rPr>
          <w:rFonts w:ascii="Times New Roman" w:hAnsi="Times New Roman" w:cs="Times New Roman"/>
          <w:color w:val="000000" w:themeColor="text1"/>
        </w:rPr>
        <w:t xml:space="preserve">, </w:t>
      </w:r>
      <w:r w:rsidR="00EC5971"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EC5971" w:rsidRPr="005446FC">
        <w:rPr>
          <w:rFonts w:ascii="Times New Roman" w:hAnsi="Times New Roman" w:cs="Times New Roman"/>
          <w:color w:val="000000" w:themeColor="text1"/>
        </w:rPr>
        <w:t>dnia 9</w:t>
      </w:r>
      <w:r w:rsidR="00FB3005">
        <w:rPr>
          <w:rFonts w:ascii="Times New Roman" w:hAnsi="Times New Roman" w:cs="Times New Roman"/>
          <w:color w:val="000000" w:themeColor="text1"/>
        </w:rPr>
        <w:t> </w:t>
      </w:r>
      <w:r w:rsidR="00EC5971" w:rsidRPr="005446FC">
        <w:rPr>
          <w:rFonts w:ascii="Times New Roman" w:hAnsi="Times New Roman" w:cs="Times New Roman"/>
          <w:color w:val="000000" w:themeColor="text1"/>
        </w:rPr>
        <w:t>kwietnia 201</w:t>
      </w:r>
      <w:r w:rsidR="005727ED" w:rsidRPr="005446FC">
        <w:rPr>
          <w:rFonts w:ascii="Times New Roman" w:hAnsi="Times New Roman" w:cs="Times New Roman"/>
          <w:color w:val="000000" w:themeColor="text1"/>
        </w:rPr>
        <w:t>0 </w:t>
      </w:r>
      <w:r w:rsidR="004B36A1" w:rsidRPr="005446FC">
        <w:rPr>
          <w:rFonts w:ascii="Times New Roman" w:hAnsi="Times New Roman" w:cs="Times New Roman"/>
          <w:color w:val="000000" w:themeColor="text1"/>
        </w:rPr>
        <w:t>r.</w:t>
      </w:r>
      <w:r w:rsidR="00850CBA" w:rsidRPr="005446FC">
        <w:rPr>
          <w:rFonts w:ascii="Times New Roman" w:hAnsi="Times New Roman" w:cs="Times New Roman"/>
          <w:color w:val="000000" w:themeColor="text1"/>
        </w:rPr>
        <w:t xml:space="preserve"> o </w:t>
      </w:r>
      <w:r w:rsidR="00EC5971" w:rsidRPr="005446FC">
        <w:rPr>
          <w:rFonts w:ascii="Times New Roman" w:hAnsi="Times New Roman" w:cs="Times New Roman"/>
          <w:color w:val="000000" w:themeColor="text1"/>
        </w:rPr>
        <w:t xml:space="preserve">Służbie Więziennej, </w:t>
      </w:r>
      <w:r w:rsidR="00BA2A12"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00BA2A12" w:rsidRPr="005446FC">
        <w:rPr>
          <w:rFonts w:ascii="Times New Roman" w:hAnsi="Times New Roman" w:cs="Times New Roman"/>
          <w:color w:val="000000" w:themeColor="text1"/>
        </w:rPr>
        <w:t>dnia 16 listopada 201</w:t>
      </w:r>
      <w:r w:rsidR="00A05DAF" w:rsidRPr="005446FC">
        <w:rPr>
          <w:rFonts w:ascii="Times New Roman" w:hAnsi="Times New Roman" w:cs="Times New Roman"/>
          <w:color w:val="000000" w:themeColor="text1"/>
        </w:rPr>
        <w:t>6 r.</w:t>
      </w:r>
      <w:r w:rsidR="00850CBA" w:rsidRPr="005446FC">
        <w:rPr>
          <w:rFonts w:ascii="Times New Roman" w:hAnsi="Times New Roman" w:cs="Times New Roman"/>
          <w:color w:val="000000" w:themeColor="text1"/>
        </w:rPr>
        <w:t xml:space="preserve"> o </w:t>
      </w:r>
      <w:r w:rsidR="00BA2A12" w:rsidRPr="005446FC">
        <w:rPr>
          <w:rFonts w:ascii="Times New Roman" w:hAnsi="Times New Roman" w:cs="Times New Roman"/>
          <w:color w:val="000000" w:themeColor="text1"/>
        </w:rPr>
        <w:t>Krajowej Administracji Skarbowej</w:t>
      </w:r>
      <w:r w:rsidR="00C17FDF" w:rsidRPr="005446FC">
        <w:rPr>
          <w:rFonts w:ascii="Times New Roman" w:hAnsi="Times New Roman" w:cs="Times New Roman"/>
          <w:color w:val="000000" w:themeColor="text1"/>
        </w:rPr>
        <w:t>, ustawa</w:t>
      </w:r>
      <w:r w:rsidR="00375A65" w:rsidRPr="005446FC">
        <w:rPr>
          <w:rFonts w:ascii="Times New Roman" w:hAnsi="Times New Roman" w:cs="Times New Roman"/>
          <w:color w:val="000000" w:themeColor="text1"/>
        </w:rPr>
        <w:t xml:space="preserve"> z </w:t>
      </w:r>
      <w:r w:rsidR="00C17FDF" w:rsidRPr="005446FC">
        <w:rPr>
          <w:rFonts w:ascii="Times New Roman" w:hAnsi="Times New Roman" w:cs="Times New Roman"/>
          <w:color w:val="000000" w:themeColor="text1"/>
        </w:rPr>
        <w:t>dnia 8 grudnia 2017 r.</w:t>
      </w:r>
      <w:r w:rsidR="00850CBA" w:rsidRPr="005446FC">
        <w:rPr>
          <w:rFonts w:ascii="Times New Roman" w:hAnsi="Times New Roman" w:cs="Times New Roman"/>
          <w:color w:val="000000" w:themeColor="text1"/>
        </w:rPr>
        <w:t xml:space="preserve"> o </w:t>
      </w:r>
      <w:r w:rsidR="00C17FDF" w:rsidRPr="005446FC">
        <w:rPr>
          <w:rFonts w:ascii="Times New Roman" w:hAnsi="Times New Roman" w:cs="Times New Roman"/>
          <w:color w:val="000000" w:themeColor="text1"/>
        </w:rPr>
        <w:t>Służbie Ochrony Państwa</w:t>
      </w:r>
      <w:bookmarkEnd w:id="47"/>
    </w:p>
    <w:p w14:paraId="72F60E55" w14:textId="634A2F7B" w:rsidR="00395A7D" w:rsidRPr="005446FC" w:rsidRDefault="007A3A3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w:t>
      </w:r>
      <w:r w:rsidR="00395A7D" w:rsidRPr="005446FC">
        <w:rPr>
          <w:rFonts w:ascii="Times New Roman" w:hAnsi="Times New Roman" w:cs="Times New Roman"/>
          <w:color w:val="000000" w:themeColor="text1"/>
          <w:sz w:val="24"/>
          <w:szCs w:val="24"/>
        </w:rPr>
        <w:t xml:space="preserve">rojektodawca przyjął, iż </w:t>
      </w:r>
      <w:r w:rsidR="0031319D" w:rsidRPr="005446FC">
        <w:rPr>
          <w:rFonts w:ascii="Times New Roman" w:hAnsi="Times New Roman" w:cs="Times New Roman"/>
          <w:color w:val="000000" w:themeColor="text1"/>
          <w:sz w:val="24"/>
          <w:szCs w:val="24"/>
        </w:rPr>
        <w:t xml:space="preserve">w </w:t>
      </w:r>
      <w:r w:rsidR="00395A7D" w:rsidRPr="005446FC">
        <w:rPr>
          <w:rFonts w:ascii="Times New Roman" w:hAnsi="Times New Roman" w:cs="Times New Roman"/>
          <w:color w:val="000000" w:themeColor="text1"/>
          <w:sz w:val="24"/>
          <w:szCs w:val="24"/>
        </w:rPr>
        <w:t>przypadku gdy:</w:t>
      </w:r>
    </w:p>
    <w:p w14:paraId="6490C657" w14:textId="3065D629" w:rsidR="00395A7D" w:rsidRPr="005446FC" w:rsidRDefault="00395A7D"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 S</w:t>
      </w:r>
      <w:r w:rsidR="000840F0" w:rsidRPr="005446FC">
        <w:rPr>
          <w:rFonts w:ascii="Times New Roman" w:hAnsi="Times New Roman" w:cs="Times New Roman"/>
          <w:color w:val="000000" w:themeColor="text1"/>
          <w:sz w:val="24"/>
          <w:szCs w:val="24"/>
        </w:rPr>
        <w:t xml:space="preserve">traży </w:t>
      </w:r>
      <w:r w:rsidRPr="005446FC">
        <w:rPr>
          <w:rFonts w:ascii="Times New Roman" w:hAnsi="Times New Roman" w:cs="Times New Roman"/>
          <w:color w:val="000000" w:themeColor="text1"/>
          <w:sz w:val="24"/>
          <w:szCs w:val="24"/>
        </w:rPr>
        <w:t>G</w:t>
      </w:r>
      <w:r w:rsidR="000840F0" w:rsidRPr="005446FC">
        <w:rPr>
          <w:rFonts w:ascii="Times New Roman" w:hAnsi="Times New Roman" w:cs="Times New Roman"/>
          <w:color w:val="000000" w:themeColor="text1"/>
          <w:sz w:val="24"/>
          <w:szCs w:val="24"/>
        </w:rPr>
        <w:t>ranicznej</w:t>
      </w:r>
      <w:r w:rsidR="001B7801">
        <w:rPr>
          <w:rFonts w:ascii="Times New Roman" w:hAnsi="Times New Roman" w:cs="Times New Roman"/>
          <w:color w:val="000000" w:themeColor="text1"/>
          <w:sz w:val="24"/>
          <w:szCs w:val="24"/>
        </w:rPr>
        <w:t>,</w:t>
      </w:r>
    </w:p>
    <w:p w14:paraId="2115F45D" w14:textId="4DD5BDEF" w:rsidR="00395A7D" w:rsidRPr="005446FC" w:rsidRDefault="00395A7D"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doręczenie korespondencji </w:t>
      </w:r>
      <w:r w:rsidR="00795677" w:rsidRPr="005446FC">
        <w:rPr>
          <w:rFonts w:ascii="Times New Roman" w:hAnsi="Times New Roman" w:cs="Times New Roman"/>
          <w:color w:val="000000" w:themeColor="text1"/>
          <w:sz w:val="24"/>
          <w:szCs w:val="24"/>
        </w:rPr>
        <w:t>przy użyciu publicznej usługi rejestrowanego doręczenia elektronicznego lub publicznej usługi hybrydowej</w:t>
      </w:r>
      <w:r w:rsidRPr="005446FC">
        <w:rPr>
          <w:rFonts w:ascii="Times New Roman" w:hAnsi="Times New Roman" w:cs="Times New Roman"/>
          <w:color w:val="000000" w:themeColor="text1"/>
          <w:sz w:val="24"/>
          <w:szCs w:val="24"/>
        </w:rPr>
        <w:t xml:space="preserve">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zadań S</w:t>
      </w:r>
      <w:r w:rsidR="00795677" w:rsidRPr="005446FC">
        <w:rPr>
          <w:rFonts w:ascii="Times New Roman" w:hAnsi="Times New Roman" w:cs="Times New Roman"/>
          <w:color w:val="000000" w:themeColor="text1"/>
          <w:sz w:val="24"/>
          <w:szCs w:val="24"/>
        </w:rPr>
        <w:t xml:space="preserve">traży </w:t>
      </w:r>
      <w:r w:rsidRPr="005446FC">
        <w:rPr>
          <w:rFonts w:ascii="Times New Roman" w:hAnsi="Times New Roman" w:cs="Times New Roman"/>
          <w:color w:val="000000" w:themeColor="text1"/>
          <w:sz w:val="24"/>
          <w:szCs w:val="24"/>
        </w:rPr>
        <w:t>G</w:t>
      </w:r>
      <w:r w:rsidR="00795677" w:rsidRPr="005446FC">
        <w:rPr>
          <w:rFonts w:ascii="Times New Roman" w:hAnsi="Times New Roman" w:cs="Times New Roman"/>
          <w:color w:val="000000" w:themeColor="text1"/>
          <w:sz w:val="24"/>
          <w:szCs w:val="24"/>
        </w:rPr>
        <w:t>ranicznej</w:t>
      </w:r>
      <w:r w:rsidR="001B7801">
        <w:rPr>
          <w:rFonts w:ascii="Times New Roman" w:hAnsi="Times New Roman" w:cs="Times New Roman"/>
          <w:color w:val="000000" w:themeColor="text1"/>
          <w:sz w:val="24"/>
          <w:szCs w:val="24"/>
        </w:rPr>
        <w:t>,</w:t>
      </w:r>
    </w:p>
    <w:p w14:paraId="624C57D1" w14:textId="1FA726BC" w:rsidR="000840F0" w:rsidRPr="005446FC" w:rsidRDefault="000840F0"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negatywnie wpłynąć</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przez Policję zadań związanych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prowadzoną kontrol</w:t>
      </w:r>
      <w:r w:rsidR="00300317">
        <w:rPr>
          <w:rFonts w:ascii="Times New Roman" w:hAnsi="Times New Roman" w:cs="Times New Roman"/>
          <w:color w:val="000000" w:themeColor="text1"/>
          <w:sz w:val="24"/>
          <w:szCs w:val="24"/>
        </w:rPr>
        <w:t>ą</w:t>
      </w:r>
      <w:r w:rsidRPr="005446FC">
        <w:rPr>
          <w:rFonts w:ascii="Times New Roman" w:hAnsi="Times New Roman" w:cs="Times New Roman"/>
          <w:color w:val="000000" w:themeColor="text1"/>
          <w:sz w:val="24"/>
          <w:szCs w:val="24"/>
        </w:rPr>
        <w:t xml:space="preserve"> operacyjną lub realizacją działań antyterrorystycznych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rozumieniu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czerwca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działaniach antyterrorystycznych</w:t>
      </w:r>
      <w:r w:rsidR="00300317">
        <w:rPr>
          <w:rFonts w:ascii="Times New Roman" w:hAnsi="Times New Roman" w:cs="Times New Roman"/>
          <w:color w:val="000000" w:themeColor="text1"/>
          <w:sz w:val="24"/>
          <w:szCs w:val="24"/>
        </w:rPr>
        <w:t xml:space="preserve"> (Dz. U. z 2019 r. poz. 796)</w:t>
      </w:r>
      <w:r w:rsidR="001B7801">
        <w:rPr>
          <w:rFonts w:ascii="Times New Roman" w:hAnsi="Times New Roman" w:cs="Times New Roman"/>
          <w:color w:val="000000" w:themeColor="text1"/>
          <w:sz w:val="24"/>
          <w:szCs w:val="24"/>
        </w:rPr>
        <w:t>,</w:t>
      </w:r>
    </w:p>
    <w:p w14:paraId="25D1EA6F" w14:textId="6A85CE84" w:rsidR="00B85614" w:rsidRPr="005446FC" w:rsidRDefault="00B85614"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przez Żandarmerię Wojskową zadań związanych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prowadzonymi czynnościami operacyjno-rozpoznawczymi lub realizację działań kontrterrorystycznych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rozumieniu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czerwca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działaniach antyterrorystycznych</w:t>
      </w:r>
      <w:r w:rsidR="001B7801">
        <w:rPr>
          <w:rFonts w:ascii="Times New Roman" w:hAnsi="Times New Roman" w:cs="Times New Roman"/>
          <w:color w:val="000000" w:themeColor="text1"/>
          <w:sz w:val="24"/>
          <w:szCs w:val="24"/>
        </w:rPr>
        <w:t>,</w:t>
      </w:r>
    </w:p>
    <w:p w14:paraId="011B6152" w14:textId="2A507E16" w:rsidR="00747827" w:rsidRPr="005446FC" w:rsidRDefault="00747827"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 Agencji Bezpieczeństwa Wewnętrznego lub funkcjonariuszy Agencji Wywiadu</w:t>
      </w:r>
      <w:r w:rsidR="001B7801">
        <w:rPr>
          <w:rFonts w:ascii="Times New Roman" w:hAnsi="Times New Roman" w:cs="Times New Roman"/>
          <w:color w:val="000000" w:themeColor="text1"/>
          <w:sz w:val="24"/>
          <w:szCs w:val="24"/>
        </w:rPr>
        <w:t>,</w:t>
      </w:r>
    </w:p>
    <w:p w14:paraId="5F3CEF87" w14:textId="6D01ED8D" w:rsidR="00AF319F" w:rsidRPr="005446FC" w:rsidRDefault="00AF319F"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byłych funkcjonariuszy Agencji Bezpieczeństwa Wewnętrznego, funkcjonariuszy Agencji Wywiadu oraz Urzędu Ochrony Państwa</w:t>
      </w:r>
      <w:r w:rsidR="001B7801">
        <w:rPr>
          <w:rFonts w:ascii="Times New Roman" w:hAnsi="Times New Roman" w:cs="Times New Roman"/>
          <w:color w:val="000000" w:themeColor="text1"/>
          <w:sz w:val="24"/>
          <w:szCs w:val="24"/>
        </w:rPr>
        <w:t>,</w:t>
      </w:r>
    </w:p>
    <w:p w14:paraId="127134B9" w14:textId="31765F6B" w:rsidR="00747827" w:rsidRPr="005446FC" w:rsidRDefault="00747827" w:rsidP="009D0C56">
      <w:pPr>
        <w:pStyle w:val="Akapitzlist"/>
        <w:numPr>
          <w:ilvl w:val="0"/>
          <w:numId w:val="57"/>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negatywnie wpłynąć</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sposób realizacji </w:t>
      </w:r>
      <w:r w:rsidR="00744F7D" w:rsidRPr="005446FC">
        <w:rPr>
          <w:rFonts w:ascii="Times New Roman" w:hAnsi="Times New Roman" w:cs="Times New Roman"/>
          <w:color w:val="000000" w:themeColor="text1"/>
          <w:sz w:val="24"/>
          <w:szCs w:val="24"/>
        </w:rPr>
        <w:t xml:space="preserve">zadań </w:t>
      </w:r>
      <w:r w:rsidRPr="005446FC">
        <w:rPr>
          <w:rFonts w:ascii="Times New Roman" w:hAnsi="Times New Roman" w:cs="Times New Roman"/>
          <w:color w:val="000000" w:themeColor="text1"/>
          <w:sz w:val="24"/>
          <w:szCs w:val="24"/>
        </w:rPr>
        <w:t>przez</w:t>
      </w:r>
      <w:r w:rsidR="009D0C56" w:rsidRPr="009D0C56">
        <w:t xml:space="preserve"> </w:t>
      </w:r>
      <w:r w:rsidR="009D0C56" w:rsidRPr="009D0C56">
        <w:rPr>
          <w:rFonts w:ascii="Times New Roman" w:hAnsi="Times New Roman" w:cs="Times New Roman"/>
          <w:color w:val="000000" w:themeColor="text1"/>
          <w:sz w:val="24"/>
          <w:szCs w:val="24"/>
        </w:rPr>
        <w:t xml:space="preserve">Agencję Bezpieczeństwa Wewnętrznego </w:t>
      </w:r>
      <w:r w:rsidR="009D0C56">
        <w:rPr>
          <w:rFonts w:ascii="Times New Roman" w:hAnsi="Times New Roman" w:cs="Times New Roman"/>
          <w:color w:val="000000" w:themeColor="text1"/>
          <w:sz w:val="24"/>
          <w:szCs w:val="24"/>
        </w:rPr>
        <w:t>oraz</w:t>
      </w:r>
      <w:r w:rsidR="009D0C56" w:rsidRPr="009D0C56">
        <w:rPr>
          <w:rFonts w:ascii="Times New Roman" w:hAnsi="Times New Roman" w:cs="Times New Roman"/>
          <w:color w:val="000000" w:themeColor="text1"/>
          <w:sz w:val="24"/>
          <w:szCs w:val="24"/>
        </w:rPr>
        <w:t xml:space="preserve"> Agencję Wywiadu</w:t>
      </w:r>
      <w:r w:rsidR="001B7801">
        <w:rPr>
          <w:rFonts w:ascii="Times New Roman" w:hAnsi="Times New Roman" w:cs="Times New Roman"/>
          <w:color w:val="000000" w:themeColor="text1"/>
          <w:sz w:val="24"/>
          <w:szCs w:val="24"/>
        </w:rPr>
        <w:t>,</w:t>
      </w:r>
    </w:p>
    <w:p w14:paraId="1C005DF3" w14:textId="19298AE3" w:rsidR="00AF44B6" w:rsidRPr="005446FC" w:rsidRDefault="001B7801"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prowadzone są </w:t>
      </w:r>
      <w:r w:rsidR="00AF44B6" w:rsidRPr="005446FC">
        <w:rPr>
          <w:rFonts w:ascii="Times New Roman" w:hAnsi="Times New Roman" w:cs="Times New Roman"/>
          <w:color w:val="000000" w:themeColor="text1"/>
          <w:sz w:val="24"/>
          <w:szCs w:val="24"/>
        </w:rPr>
        <w:t>postępowa</w:t>
      </w:r>
      <w:r>
        <w:rPr>
          <w:rFonts w:ascii="Times New Roman" w:hAnsi="Times New Roman" w:cs="Times New Roman"/>
          <w:color w:val="000000" w:themeColor="text1"/>
          <w:sz w:val="24"/>
          <w:szCs w:val="24"/>
        </w:rPr>
        <w:t>nia</w:t>
      </w:r>
      <w:r w:rsidR="00AF44B6"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AF44B6" w:rsidRPr="005446FC">
        <w:rPr>
          <w:rFonts w:ascii="Times New Roman" w:hAnsi="Times New Roman" w:cs="Times New Roman"/>
          <w:color w:val="000000" w:themeColor="text1"/>
          <w:sz w:val="24"/>
          <w:szCs w:val="24"/>
        </w:rPr>
        <w:t xml:space="preserve">których mowa </w:t>
      </w:r>
      <w:r w:rsidR="0031319D" w:rsidRPr="005446FC">
        <w:rPr>
          <w:rFonts w:ascii="Times New Roman" w:hAnsi="Times New Roman" w:cs="Times New Roman"/>
          <w:color w:val="000000" w:themeColor="text1"/>
          <w:sz w:val="24"/>
          <w:szCs w:val="24"/>
        </w:rPr>
        <w:t xml:space="preserve">w </w:t>
      </w:r>
      <w:r w:rsidR="00AF44B6" w:rsidRPr="005446FC">
        <w:rPr>
          <w:rFonts w:ascii="Times New Roman" w:hAnsi="Times New Roman" w:cs="Times New Roman"/>
          <w:color w:val="000000" w:themeColor="text1"/>
          <w:sz w:val="24"/>
          <w:szCs w:val="24"/>
        </w:rPr>
        <w:t>art. 8 ust.</w:t>
      </w:r>
      <w:r>
        <w:rPr>
          <w:rFonts w:ascii="Times New Roman" w:hAnsi="Times New Roman" w:cs="Times New Roman"/>
          <w:color w:val="000000" w:themeColor="text1"/>
          <w:sz w:val="24"/>
          <w:szCs w:val="24"/>
        </w:rPr>
        <w:t xml:space="preserve"> </w:t>
      </w:r>
      <w:r w:rsidR="008C1967" w:rsidRPr="005446FC">
        <w:rPr>
          <w:rFonts w:ascii="Times New Roman" w:hAnsi="Times New Roman" w:cs="Times New Roman"/>
          <w:color w:val="000000" w:themeColor="text1"/>
          <w:sz w:val="24"/>
          <w:szCs w:val="24"/>
        </w:rPr>
        <w:t xml:space="preserve">1 </w:t>
      </w:r>
      <w:r w:rsidR="00AF44B6"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AF44B6"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00AF44B6" w:rsidRPr="005446FC">
        <w:rPr>
          <w:rFonts w:ascii="Times New Roman" w:hAnsi="Times New Roman" w:cs="Times New Roman"/>
          <w:color w:val="000000" w:themeColor="text1"/>
          <w:sz w:val="24"/>
          <w:szCs w:val="24"/>
        </w:rPr>
        <w:t>września 200</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AF44B6" w:rsidRPr="005446FC">
        <w:rPr>
          <w:rFonts w:ascii="Times New Roman" w:hAnsi="Times New Roman" w:cs="Times New Roman"/>
          <w:color w:val="000000" w:themeColor="text1"/>
          <w:sz w:val="24"/>
          <w:szCs w:val="24"/>
        </w:rPr>
        <w:t>służbie wojskowej żołnierzy zawodowych</w:t>
      </w:r>
      <w:r>
        <w:rPr>
          <w:rFonts w:ascii="Times New Roman" w:hAnsi="Times New Roman" w:cs="Times New Roman"/>
          <w:color w:val="000000" w:themeColor="text1"/>
          <w:sz w:val="24"/>
          <w:szCs w:val="24"/>
        </w:rPr>
        <w:t>,</w:t>
      </w:r>
    </w:p>
    <w:p w14:paraId="5520EFDB" w14:textId="69C1ED6B" w:rsidR="00744F7D" w:rsidRPr="005446FC" w:rsidRDefault="00744F7D"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 Centralnego Biura Antykorupcyjnego</w:t>
      </w:r>
      <w:r w:rsidR="001B7801">
        <w:rPr>
          <w:rFonts w:ascii="Times New Roman" w:hAnsi="Times New Roman" w:cs="Times New Roman"/>
          <w:color w:val="000000" w:themeColor="text1"/>
          <w:sz w:val="24"/>
          <w:szCs w:val="24"/>
        </w:rPr>
        <w:t>,</w:t>
      </w:r>
    </w:p>
    <w:p w14:paraId="6B9E8C12" w14:textId="5C053699" w:rsidR="00744F7D" w:rsidRPr="005446FC" w:rsidRDefault="00744F7D"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negatywnie wpłynąć</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zadań Centralnego Biura Antykorupcyjnego</w:t>
      </w:r>
      <w:r w:rsidR="001B7801">
        <w:rPr>
          <w:rFonts w:ascii="Times New Roman" w:hAnsi="Times New Roman" w:cs="Times New Roman"/>
          <w:color w:val="000000" w:themeColor="text1"/>
          <w:sz w:val="24"/>
          <w:szCs w:val="24"/>
        </w:rPr>
        <w:t>,</w:t>
      </w:r>
    </w:p>
    <w:p w14:paraId="3C707916" w14:textId="4F0C82F1" w:rsidR="002853B2" w:rsidRPr="005446FC" w:rsidRDefault="002853B2"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 Służby Kontrwywiadu Wojskowego lub Służby Wywiadu Wojskowego</w:t>
      </w:r>
      <w:r w:rsidR="001B7801">
        <w:rPr>
          <w:rFonts w:ascii="Times New Roman" w:hAnsi="Times New Roman" w:cs="Times New Roman"/>
          <w:color w:val="000000" w:themeColor="text1"/>
          <w:sz w:val="24"/>
          <w:szCs w:val="24"/>
        </w:rPr>
        <w:t>,</w:t>
      </w:r>
    </w:p>
    <w:p w14:paraId="41E22638" w14:textId="6BC773EA" w:rsidR="002853B2" w:rsidRPr="005446FC" w:rsidRDefault="002853B2"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żołnierzy zawodowych wyznaczonych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stanowiska służbowe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Służbie Kontrwywiadu Wojskowego lub Służbie Wywiadu Wojskowego</w:t>
      </w:r>
      <w:r w:rsidR="001B7801">
        <w:rPr>
          <w:rFonts w:ascii="Times New Roman" w:hAnsi="Times New Roman" w:cs="Times New Roman"/>
          <w:color w:val="000000" w:themeColor="text1"/>
          <w:sz w:val="24"/>
          <w:szCs w:val="24"/>
        </w:rPr>
        <w:t>,</w:t>
      </w:r>
    </w:p>
    <w:p w14:paraId="1BE11B65" w14:textId="5DB6BBE3" w:rsidR="002853B2" w:rsidRPr="005446FC" w:rsidRDefault="002853B2"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zadań Służby Kontrwywiadu Wojskowego lub Służby Wywiadu Wojskowego</w:t>
      </w:r>
      <w:r w:rsidR="001B7801">
        <w:rPr>
          <w:rFonts w:ascii="Times New Roman" w:hAnsi="Times New Roman" w:cs="Times New Roman"/>
          <w:color w:val="000000" w:themeColor="text1"/>
          <w:sz w:val="24"/>
          <w:szCs w:val="24"/>
        </w:rPr>
        <w:t>,</w:t>
      </w:r>
    </w:p>
    <w:p w14:paraId="7C61E4D4" w14:textId="4652D240" w:rsidR="009B0366" w:rsidRPr="005446FC" w:rsidRDefault="009B0366"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pracownikó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Służby Więziennej</w:t>
      </w:r>
      <w:r w:rsidR="001B7801">
        <w:rPr>
          <w:rFonts w:ascii="Times New Roman" w:hAnsi="Times New Roman" w:cs="Times New Roman"/>
          <w:color w:val="000000" w:themeColor="text1"/>
          <w:sz w:val="24"/>
          <w:szCs w:val="24"/>
        </w:rPr>
        <w:t>,</w:t>
      </w:r>
    </w:p>
    <w:p w14:paraId="74EB0DA5" w14:textId="7258B278" w:rsidR="009B0366" w:rsidRPr="005446FC" w:rsidRDefault="009B0366"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byłych funkcjonariuszy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pracownikó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Służby Więziennej</w:t>
      </w:r>
      <w:r w:rsidR="001B7801">
        <w:rPr>
          <w:rFonts w:ascii="Times New Roman" w:hAnsi="Times New Roman" w:cs="Times New Roman"/>
          <w:color w:val="000000" w:themeColor="text1"/>
          <w:sz w:val="24"/>
          <w:szCs w:val="24"/>
        </w:rPr>
        <w:t>,</w:t>
      </w:r>
    </w:p>
    <w:p w14:paraId="78777577" w14:textId="4FC3A1E6" w:rsidR="009B0366" w:rsidRPr="005446FC" w:rsidRDefault="009B0366"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lub publicznej usługi hybrydowej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zadań przez Służbę Więzienną</w:t>
      </w:r>
      <w:r w:rsidR="001B7801">
        <w:rPr>
          <w:rFonts w:ascii="Times New Roman" w:hAnsi="Times New Roman" w:cs="Times New Roman"/>
          <w:color w:val="000000" w:themeColor="text1"/>
          <w:sz w:val="24"/>
          <w:szCs w:val="24"/>
        </w:rPr>
        <w:t>,</w:t>
      </w:r>
    </w:p>
    <w:p w14:paraId="25E4BE7F" w14:textId="1F26DB95" w:rsidR="00663F29" w:rsidRPr="005446FC" w:rsidRDefault="00663F29"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osobowych funkcjonariuszy </w:t>
      </w:r>
      <w:r w:rsidR="009B0366" w:rsidRPr="005446FC">
        <w:rPr>
          <w:rFonts w:ascii="Times New Roman" w:hAnsi="Times New Roman" w:cs="Times New Roman"/>
          <w:color w:val="000000" w:themeColor="text1"/>
          <w:sz w:val="24"/>
          <w:szCs w:val="24"/>
        </w:rPr>
        <w:t>Służby Celno-Skarbowej</w:t>
      </w:r>
      <w:r w:rsidR="001B7801">
        <w:rPr>
          <w:rFonts w:ascii="Times New Roman" w:hAnsi="Times New Roman" w:cs="Times New Roman"/>
          <w:color w:val="000000" w:themeColor="text1"/>
          <w:sz w:val="24"/>
          <w:szCs w:val="24"/>
        </w:rPr>
        <w:t>,</w:t>
      </w:r>
    </w:p>
    <w:p w14:paraId="4D505DE4" w14:textId="31C18319" w:rsidR="00006682" w:rsidRPr="005446FC" w:rsidRDefault="009B0366"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byłych funkcjonariuszy Służby Celno</w:t>
      </w:r>
      <w:r w:rsidR="00324E19">
        <w:rPr>
          <w:rFonts w:ascii="Times New Roman" w:hAnsi="Times New Roman" w:cs="Times New Roman"/>
          <w:color w:val="000000" w:themeColor="text1"/>
          <w:sz w:val="24"/>
          <w:szCs w:val="24"/>
        </w:rPr>
        <w:noBreakHyphen/>
      </w:r>
      <w:r w:rsidRPr="005446FC">
        <w:rPr>
          <w:rFonts w:ascii="Times New Roman" w:hAnsi="Times New Roman" w:cs="Times New Roman"/>
          <w:color w:val="000000" w:themeColor="text1"/>
          <w:sz w:val="24"/>
          <w:szCs w:val="24"/>
        </w:rPr>
        <w:t>Skarbowej</w:t>
      </w:r>
      <w:r w:rsidR="00006682" w:rsidRPr="005446FC">
        <w:rPr>
          <w:rFonts w:ascii="Times New Roman" w:hAnsi="Times New Roman" w:cs="Times New Roman"/>
          <w:color w:val="000000" w:themeColor="text1"/>
          <w:sz w:val="24"/>
          <w:szCs w:val="24"/>
        </w:rPr>
        <w:t xml:space="preserve"> oraz byłych funkcjonariuszy celnych i byłych pracowników wywiadu skarbowego</w:t>
      </w:r>
      <w:r w:rsidR="001B7801">
        <w:rPr>
          <w:rFonts w:ascii="Times New Roman" w:hAnsi="Times New Roman" w:cs="Times New Roman"/>
          <w:color w:val="000000" w:themeColor="text1"/>
          <w:sz w:val="24"/>
          <w:szCs w:val="24"/>
        </w:rPr>
        <w:t>,</w:t>
      </w:r>
    </w:p>
    <w:p w14:paraId="536CC894" w14:textId="67CF340A" w:rsidR="00BA2A12" w:rsidRPr="005446FC" w:rsidRDefault="00BA2A12"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albo publicznej usługi hybrydowej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sposób realizacji zadań </w:t>
      </w:r>
      <w:r w:rsidR="00692FC8" w:rsidRPr="005446FC">
        <w:rPr>
          <w:rFonts w:ascii="Times New Roman" w:hAnsi="Times New Roman" w:cs="Times New Roman"/>
          <w:color w:val="000000" w:themeColor="text1"/>
          <w:sz w:val="24"/>
          <w:szCs w:val="24"/>
        </w:rPr>
        <w:t>Krajowej Administracji Skarbowej</w:t>
      </w:r>
      <w:r w:rsidR="001B7801">
        <w:rPr>
          <w:rFonts w:ascii="Times New Roman" w:hAnsi="Times New Roman" w:cs="Times New Roman"/>
          <w:color w:val="000000" w:themeColor="text1"/>
          <w:sz w:val="24"/>
          <w:szCs w:val="24"/>
        </w:rPr>
        <w:t>,</w:t>
      </w:r>
    </w:p>
    <w:p w14:paraId="0C94FA43" w14:textId="130C5B4C" w:rsidR="00C17FDF" w:rsidRPr="005446FC" w:rsidRDefault="00C17FDF"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korespondencja dotyczy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osobowych funkcjonariuszy Służby Ochrony Państwa</w:t>
      </w:r>
      <w:r w:rsidR="001B7801">
        <w:rPr>
          <w:rFonts w:ascii="Times New Roman" w:hAnsi="Times New Roman" w:cs="Times New Roman"/>
          <w:color w:val="000000" w:themeColor="text1"/>
          <w:sz w:val="24"/>
          <w:szCs w:val="24"/>
        </w:rPr>
        <w:t>,</w:t>
      </w:r>
    </w:p>
    <w:p w14:paraId="37F2A07C" w14:textId="56817BF2" w:rsidR="00C17FDF" w:rsidRPr="005446FC" w:rsidRDefault="00C17FDF" w:rsidP="00E878A2">
      <w:pPr>
        <w:pStyle w:val="Akapitzlist"/>
        <w:numPr>
          <w:ilvl w:val="0"/>
          <w:numId w:val="57"/>
        </w:numPr>
        <w:spacing w:after="120" w:line="360" w:lineRule="auto"/>
        <w:ind w:hanging="436"/>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doręczenie korespondencji przy wykorzystaniu publicznej usługi rejestrowanego doręczenia elektronicznego albo publicznej usługi hybrydowej mogłoby wpłynąć negatywnie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sposób realizacji zadań Służby Ochrony Państwa</w:t>
      </w:r>
    </w:p>
    <w:p w14:paraId="0F57C9AF" w14:textId="300C681D" w:rsidR="00A11A59" w:rsidRPr="005446FC" w:rsidRDefault="00324E19"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300317">
        <w:rPr>
          <w:rFonts w:ascii="Times New Roman" w:hAnsi="Times New Roman" w:cs="Times New Roman"/>
          <w:color w:val="000000" w:themeColor="text1"/>
          <w:sz w:val="24"/>
          <w:szCs w:val="24"/>
        </w:rPr>
        <w:t xml:space="preserve"> </w:t>
      </w:r>
      <w:r w:rsidR="00A11A59" w:rsidRPr="005446FC">
        <w:rPr>
          <w:rFonts w:ascii="Times New Roman" w:hAnsi="Times New Roman" w:cs="Times New Roman"/>
          <w:color w:val="000000" w:themeColor="text1"/>
          <w:sz w:val="24"/>
          <w:szCs w:val="24"/>
        </w:rPr>
        <w:t xml:space="preserve">obowiązek doręczenia przy użyciu publicznej usługi rejestrowanego doręczenia elektronicznego lub publicznej usługi hybrydowej nie </w:t>
      </w:r>
      <w:r w:rsidR="006307D6" w:rsidRPr="005446FC">
        <w:rPr>
          <w:rFonts w:ascii="Times New Roman" w:hAnsi="Times New Roman" w:cs="Times New Roman"/>
          <w:color w:val="000000" w:themeColor="text1"/>
          <w:sz w:val="24"/>
          <w:szCs w:val="24"/>
        </w:rPr>
        <w:t>zachodzi</w:t>
      </w:r>
      <w:r w:rsidR="00A11A59" w:rsidRPr="005446FC">
        <w:rPr>
          <w:rFonts w:ascii="Times New Roman" w:hAnsi="Times New Roman" w:cs="Times New Roman"/>
          <w:color w:val="000000" w:themeColor="text1"/>
          <w:sz w:val="24"/>
          <w:szCs w:val="24"/>
        </w:rPr>
        <w:t>.</w:t>
      </w:r>
    </w:p>
    <w:p w14:paraId="35E0F1FA" w14:textId="1060076D" w:rsidR="00AB50B3" w:rsidRPr="005446FC" w:rsidRDefault="00AB50B3" w:rsidP="00E878A2">
      <w:pPr>
        <w:pStyle w:val="Nagwek3"/>
        <w:numPr>
          <w:ilvl w:val="1"/>
          <w:numId w:val="1"/>
        </w:numPr>
        <w:spacing w:before="120" w:after="120" w:line="360" w:lineRule="auto"/>
        <w:ind w:left="284" w:hanging="284"/>
        <w:jc w:val="both"/>
        <w:rPr>
          <w:rFonts w:ascii="Times New Roman" w:hAnsi="Times New Roman" w:cs="Times New Roman"/>
          <w:color w:val="000000" w:themeColor="text1"/>
        </w:rPr>
      </w:pPr>
      <w:bookmarkStart w:id="48" w:name="_Toc31815663"/>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13 października 1998 r.</w:t>
      </w:r>
      <w:r w:rsidR="00850CBA" w:rsidRPr="005446FC">
        <w:rPr>
          <w:rFonts w:ascii="Times New Roman" w:hAnsi="Times New Roman" w:cs="Times New Roman"/>
          <w:color w:val="000000" w:themeColor="text1"/>
        </w:rPr>
        <w:t xml:space="preserve"> o </w:t>
      </w:r>
      <w:r w:rsidRPr="005446FC">
        <w:rPr>
          <w:rFonts w:ascii="Times New Roman" w:hAnsi="Times New Roman" w:cs="Times New Roman"/>
          <w:color w:val="000000" w:themeColor="text1"/>
        </w:rPr>
        <w:t>systemie ubezpieczeń społecznych</w:t>
      </w:r>
      <w:bookmarkEnd w:id="48"/>
    </w:p>
    <w:p w14:paraId="11AFCE87" w14:textId="4D0C2B7F" w:rsidR="006C0828" w:rsidRPr="005446FC" w:rsidRDefault="006C082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Aktualnie system obiegu dokumentó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 </w:t>
      </w:r>
      <w:r w:rsidRPr="005446FC">
        <w:rPr>
          <w:rFonts w:ascii="Times New Roman" w:hAnsi="Times New Roman" w:cs="Times New Roman"/>
          <w:color w:val="000000" w:themeColor="text1"/>
          <w:sz w:val="24"/>
          <w:szCs w:val="24"/>
        </w:rPr>
        <w:t>Zakładzie Ubezpieczeń Społecznych (dalej: ZUS) zintegrowany jest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Platformą Usług Elektronicznych (</w:t>
      </w:r>
      <w:r w:rsidR="001B7801">
        <w:rPr>
          <w:rFonts w:ascii="Times New Roman" w:hAnsi="Times New Roman" w:cs="Times New Roman"/>
          <w:color w:val="000000" w:themeColor="text1"/>
          <w:sz w:val="24"/>
          <w:szCs w:val="24"/>
        </w:rPr>
        <w:t xml:space="preserve">dalej: </w:t>
      </w:r>
      <w:r w:rsidRPr="005446FC">
        <w:rPr>
          <w:rFonts w:ascii="Times New Roman" w:hAnsi="Times New Roman" w:cs="Times New Roman"/>
          <w:color w:val="000000" w:themeColor="text1"/>
          <w:sz w:val="24"/>
          <w:szCs w:val="24"/>
        </w:rPr>
        <w:t>PUE ZUS).</w:t>
      </w:r>
      <w:r w:rsidR="00A927A3" w:rsidRPr="005446FC">
        <w:rPr>
          <w:rFonts w:ascii="Times New Roman" w:hAnsi="Times New Roman" w:cs="Times New Roman"/>
          <w:color w:val="000000" w:themeColor="text1"/>
          <w:sz w:val="24"/>
          <w:szCs w:val="24"/>
        </w:rPr>
        <w:t xml:space="preserve"> Platforma PUE ZUS została wdrożona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201</w:t>
      </w:r>
      <w:r w:rsidR="009F5C53" w:rsidRPr="005446FC">
        <w:rPr>
          <w:rFonts w:ascii="Times New Roman" w:hAnsi="Times New Roman" w:cs="Times New Roman"/>
          <w:color w:val="000000" w:themeColor="text1"/>
          <w:sz w:val="24"/>
          <w:szCs w:val="24"/>
        </w:rPr>
        <w:t>2 r.</w:t>
      </w:r>
      <w:r w:rsidR="00A927A3" w:rsidRPr="005446FC">
        <w:rPr>
          <w:rFonts w:ascii="Times New Roman" w:hAnsi="Times New Roman" w:cs="Times New Roman"/>
          <w:color w:val="000000" w:themeColor="text1"/>
          <w:sz w:val="24"/>
          <w:szCs w:val="24"/>
        </w:rPr>
        <w:t>, a jej budowa</w:t>
      </w:r>
      <w:r w:rsidR="00A05DAF" w:rsidRPr="005446FC">
        <w:rPr>
          <w:rFonts w:ascii="Times New Roman" w:hAnsi="Times New Roman" w:cs="Times New Roman"/>
          <w:color w:val="000000" w:themeColor="text1"/>
          <w:sz w:val="24"/>
          <w:szCs w:val="24"/>
        </w:rPr>
        <w:t xml:space="preserve"> i </w:t>
      </w:r>
      <w:r w:rsidR="00A927A3" w:rsidRPr="005446FC">
        <w:rPr>
          <w:rFonts w:ascii="Times New Roman" w:hAnsi="Times New Roman" w:cs="Times New Roman"/>
          <w:color w:val="000000" w:themeColor="text1"/>
          <w:sz w:val="24"/>
          <w:szCs w:val="24"/>
        </w:rPr>
        <w:t xml:space="preserve">realizacja </w:t>
      </w:r>
      <w:r w:rsidR="0025372D" w:rsidRPr="005446FC">
        <w:rPr>
          <w:rFonts w:ascii="Times New Roman" w:hAnsi="Times New Roman" w:cs="Times New Roman"/>
          <w:color w:val="000000" w:themeColor="text1"/>
          <w:sz w:val="24"/>
          <w:szCs w:val="24"/>
        </w:rPr>
        <w:t>związana była</w:t>
      </w:r>
      <w:r w:rsidR="00375A65" w:rsidRPr="005446FC">
        <w:rPr>
          <w:rFonts w:ascii="Times New Roman" w:hAnsi="Times New Roman" w:cs="Times New Roman"/>
          <w:color w:val="000000" w:themeColor="text1"/>
          <w:sz w:val="24"/>
          <w:szCs w:val="24"/>
        </w:rPr>
        <w:t xml:space="preserve"> z </w:t>
      </w:r>
      <w:r w:rsidR="00A927A3" w:rsidRPr="005446FC">
        <w:rPr>
          <w:rFonts w:ascii="Times New Roman" w:hAnsi="Times New Roman" w:cs="Times New Roman"/>
          <w:color w:val="000000" w:themeColor="text1"/>
          <w:sz w:val="24"/>
          <w:szCs w:val="24"/>
        </w:rPr>
        <w:t>milionow</w:t>
      </w:r>
      <w:r w:rsidR="0025372D" w:rsidRPr="005446FC">
        <w:rPr>
          <w:rFonts w:ascii="Times New Roman" w:hAnsi="Times New Roman" w:cs="Times New Roman"/>
          <w:color w:val="000000" w:themeColor="text1"/>
          <w:sz w:val="24"/>
          <w:szCs w:val="24"/>
        </w:rPr>
        <w:t>ymi</w:t>
      </w:r>
      <w:r w:rsidR="00A927A3" w:rsidRPr="005446FC">
        <w:rPr>
          <w:rFonts w:ascii="Times New Roman" w:hAnsi="Times New Roman" w:cs="Times New Roman"/>
          <w:color w:val="000000" w:themeColor="text1"/>
          <w:sz w:val="24"/>
          <w:szCs w:val="24"/>
        </w:rPr>
        <w:t xml:space="preserve"> nakład</w:t>
      </w:r>
      <w:r w:rsidR="0025372D" w:rsidRPr="005446FC">
        <w:rPr>
          <w:rFonts w:ascii="Times New Roman" w:hAnsi="Times New Roman" w:cs="Times New Roman"/>
          <w:color w:val="000000" w:themeColor="text1"/>
          <w:sz w:val="24"/>
          <w:szCs w:val="24"/>
        </w:rPr>
        <w:t>ami</w:t>
      </w:r>
      <w:r w:rsidR="00A927A3" w:rsidRPr="005446FC">
        <w:rPr>
          <w:rFonts w:ascii="Times New Roman" w:hAnsi="Times New Roman" w:cs="Times New Roman"/>
          <w:color w:val="000000" w:themeColor="text1"/>
          <w:sz w:val="24"/>
          <w:szCs w:val="24"/>
        </w:rPr>
        <w:t>.</w:t>
      </w:r>
      <w:r w:rsidR="004B36A1"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O</w:t>
      </w:r>
      <w:r w:rsidR="004B36A1" w:rsidRPr="005446FC">
        <w:rPr>
          <w:rFonts w:ascii="Times New Roman" w:hAnsi="Times New Roman" w:cs="Times New Roman"/>
          <w:color w:val="000000" w:themeColor="text1"/>
          <w:sz w:val="24"/>
          <w:szCs w:val="24"/>
        </w:rPr>
        <w:t>d </w:t>
      </w:r>
      <w:r w:rsidR="00A927A3" w:rsidRPr="005446FC">
        <w:rPr>
          <w:rFonts w:ascii="Times New Roman" w:hAnsi="Times New Roman" w:cs="Times New Roman"/>
          <w:color w:val="000000" w:themeColor="text1"/>
          <w:sz w:val="24"/>
          <w:szCs w:val="24"/>
        </w:rPr>
        <w:t xml:space="preserve">momentu wdrożenia jest systematycznie rozwijana, dzięki czemu wnioski składane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 xml:space="preserve">postaci elektronicznej są realizowane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 xml:space="preserve">trybie indywidualnym lub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 xml:space="preserve">formie usług skierowanych </w:t>
      </w:r>
      <w:r w:rsidR="00850CBA" w:rsidRPr="005446FC">
        <w:rPr>
          <w:rFonts w:ascii="Times New Roman" w:hAnsi="Times New Roman" w:cs="Times New Roman"/>
          <w:color w:val="000000" w:themeColor="text1"/>
          <w:sz w:val="24"/>
          <w:szCs w:val="24"/>
        </w:rPr>
        <w:t>do </w:t>
      </w:r>
      <w:r w:rsidR="00A927A3" w:rsidRPr="005446FC">
        <w:rPr>
          <w:rFonts w:ascii="Times New Roman" w:hAnsi="Times New Roman" w:cs="Times New Roman"/>
          <w:color w:val="000000" w:themeColor="text1"/>
          <w:sz w:val="24"/>
          <w:szCs w:val="24"/>
        </w:rPr>
        <w:t xml:space="preserve">określonych grup klientów. </w:t>
      </w:r>
      <w:r w:rsidR="00850CBA" w:rsidRPr="005446FC">
        <w:rPr>
          <w:rFonts w:ascii="Times New Roman" w:hAnsi="Times New Roman" w:cs="Times New Roman"/>
          <w:color w:val="000000" w:themeColor="text1"/>
          <w:sz w:val="24"/>
          <w:szCs w:val="24"/>
        </w:rPr>
        <w:t>Do </w:t>
      </w:r>
      <w:r w:rsidR="00A927A3" w:rsidRPr="005446FC">
        <w:rPr>
          <w:rFonts w:ascii="Times New Roman" w:hAnsi="Times New Roman" w:cs="Times New Roman"/>
          <w:color w:val="000000" w:themeColor="text1"/>
          <w:sz w:val="24"/>
          <w:szCs w:val="24"/>
        </w:rPr>
        <w:t>ZUS wpływa ok. 25 mln korespondencji</w:t>
      </w:r>
      <w:r w:rsidR="004B36A1" w:rsidRPr="005446FC">
        <w:rPr>
          <w:rFonts w:ascii="Times New Roman" w:hAnsi="Times New Roman" w:cs="Times New Roman"/>
          <w:color w:val="000000" w:themeColor="text1"/>
          <w:sz w:val="24"/>
          <w:szCs w:val="24"/>
        </w:rPr>
        <w:t xml:space="preserve"> od </w:t>
      </w:r>
      <w:r w:rsidR="00A927A3" w:rsidRPr="005446FC">
        <w:rPr>
          <w:rFonts w:ascii="Times New Roman" w:hAnsi="Times New Roman" w:cs="Times New Roman"/>
          <w:color w:val="000000" w:themeColor="text1"/>
          <w:sz w:val="24"/>
          <w:szCs w:val="24"/>
        </w:rPr>
        <w:t>klientów,</w:t>
      </w:r>
      <w:r w:rsidR="00375A65" w:rsidRPr="005446FC">
        <w:rPr>
          <w:rFonts w:ascii="Times New Roman" w:hAnsi="Times New Roman" w:cs="Times New Roman"/>
          <w:color w:val="000000" w:themeColor="text1"/>
          <w:sz w:val="24"/>
          <w:szCs w:val="24"/>
        </w:rPr>
        <w:t xml:space="preserve"> z </w:t>
      </w:r>
      <w:r w:rsidR="00A927A3" w:rsidRPr="005446FC">
        <w:rPr>
          <w:rFonts w:ascii="Times New Roman" w:hAnsi="Times New Roman" w:cs="Times New Roman"/>
          <w:color w:val="000000" w:themeColor="text1"/>
          <w:sz w:val="24"/>
          <w:szCs w:val="24"/>
        </w:rPr>
        <w:t xml:space="preserve">czego coraz większa liczba jest przesyłana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postaci elektronicznej –</w:t>
      </w:r>
      <w:r w:rsidR="00375A65" w:rsidRPr="005446FC">
        <w:rPr>
          <w:rFonts w:ascii="Times New Roman" w:hAnsi="Times New Roman" w:cs="Times New Roman"/>
          <w:color w:val="000000" w:themeColor="text1"/>
          <w:sz w:val="24"/>
          <w:szCs w:val="24"/>
        </w:rPr>
        <w:t xml:space="preserve"> na </w:t>
      </w:r>
      <w:r w:rsidR="00A927A3" w:rsidRPr="005446FC">
        <w:rPr>
          <w:rFonts w:ascii="Times New Roman" w:hAnsi="Times New Roman" w:cs="Times New Roman"/>
          <w:color w:val="000000" w:themeColor="text1"/>
          <w:sz w:val="24"/>
          <w:szCs w:val="24"/>
        </w:rPr>
        <w:t xml:space="preserve">ten moment ZUS obsługuje </w:t>
      </w:r>
      <w:r w:rsidR="0031319D" w:rsidRPr="005446FC">
        <w:rPr>
          <w:rFonts w:ascii="Times New Roman" w:hAnsi="Times New Roman" w:cs="Times New Roman"/>
          <w:color w:val="000000" w:themeColor="text1"/>
          <w:sz w:val="24"/>
          <w:szCs w:val="24"/>
        </w:rPr>
        <w:t xml:space="preserve">w </w:t>
      </w:r>
      <w:r w:rsidR="00A927A3" w:rsidRPr="005446FC">
        <w:rPr>
          <w:rFonts w:ascii="Times New Roman" w:hAnsi="Times New Roman" w:cs="Times New Roman"/>
          <w:color w:val="000000" w:themeColor="text1"/>
          <w:sz w:val="24"/>
          <w:szCs w:val="24"/>
        </w:rPr>
        <w:t>ramach świadczonych usług ok. 2</w:t>
      </w:r>
      <w:r w:rsidR="005727ED" w:rsidRPr="005446FC">
        <w:rPr>
          <w:rFonts w:ascii="Times New Roman" w:hAnsi="Times New Roman" w:cs="Times New Roman"/>
          <w:color w:val="000000" w:themeColor="text1"/>
          <w:sz w:val="24"/>
          <w:szCs w:val="24"/>
        </w:rPr>
        <w:t>0 </w:t>
      </w:r>
      <w:r w:rsidR="00A927A3" w:rsidRPr="005446FC">
        <w:rPr>
          <w:rFonts w:ascii="Times New Roman" w:hAnsi="Times New Roman" w:cs="Times New Roman"/>
          <w:color w:val="000000" w:themeColor="text1"/>
          <w:sz w:val="24"/>
          <w:szCs w:val="24"/>
        </w:rPr>
        <w:t>mln zapytań rocznie. Wobec powyższego zdecydowano się</w:t>
      </w:r>
      <w:r w:rsidR="001B7801">
        <w:rPr>
          <w:rFonts w:ascii="Times New Roman" w:hAnsi="Times New Roman" w:cs="Times New Roman"/>
          <w:color w:val="000000" w:themeColor="text1"/>
          <w:sz w:val="24"/>
          <w:szCs w:val="24"/>
        </w:rPr>
        <w:t>,</w:t>
      </w:r>
      <w:r w:rsidR="00A927A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301FEF" w:rsidRPr="005446FC">
        <w:rPr>
          <w:rFonts w:ascii="Times New Roman" w:hAnsi="Times New Roman" w:cs="Times New Roman"/>
          <w:color w:val="000000" w:themeColor="text1"/>
          <w:sz w:val="24"/>
          <w:szCs w:val="24"/>
        </w:rPr>
        <w:t>przypadku ZUS</w:t>
      </w:r>
      <w:r w:rsidR="001B7801">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301FEF" w:rsidRPr="005446FC">
        <w:rPr>
          <w:rFonts w:ascii="Times New Roman" w:hAnsi="Times New Roman" w:cs="Times New Roman"/>
          <w:color w:val="000000" w:themeColor="text1"/>
          <w:sz w:val="24"/>
          <w:szCs w:val="24"/>
        </w:rPr>
        <w:t xml:space="preserve">pozostawienie PUE ZUS </w:t>
      </w:r>
      <w:r w:rsidR="0031319D" w:rsidRPr="005446FC">
        <w:rPr>
          <w:rFonts w:ascii="Times New Roman" w:hAnsi="Times New Roman" w:cs="Times New Roman"/>
          <w:color w:val="000000" w:themeColor="text1"/>
          <w:sz w:val="24"/>
          <w:szCs w:val="24"/>
        </w:rPr>
        <w:t>w</w:t>
      </w:r>
      <w:r w:rsidR="0060305B">
        <w:rPr>
          <w:rFonts w:ascii="Times New Roman" w:hAnsi="Times New Roman" w:cs="Times New Roman"/>
          <w:color w:val="000000" w:themeColor="text1"/>
          <w:sz w:val="24"/>
          <w:szCs w:val="24"/>
        </w:rPr>
        <w:t> </w:t>
      </w:r>
      <w:r w:rsidR="00301FEF" w:rsidRPr="005446FC">
        <w:rPr>
          <w:rFonts w:ascii="Times New Roman" w:hAnsi="Times New Roman" w:cs="Times New Roman"/>
          <w:color w:val="000000" w:themeColor="text1"/>
          <w:sz w:val="24"/>
          <w:szCs w:val="24"/>
        </w:rPr>
        <w:t>nowo</w:t>
      </w:r>
      <w:r w:rsidR="0060305B">
        <w:rPr>
          <w:rFonts w:ascii="Times New Roman" w:hAnsi="Times New Roman" w:cs="Times New Roman"/>
          <w:color w:val="000000" w:themeColor="text1"/>
          <w:sz w:val="24"/>
          <w:szCs w:val="24"/>
        </w:rPr>
        <w:t xml:space="preserve"> </w:t>
      </w:r>
      <w:r w:rsidR="00301FEF" w:rsidRPr="005446FC">
        <w:rPr>
          <w:rFonts w:ascii="Times New Roman" w:hAnsi="Times New Roman" w:cs="Times New Roman"/>
          <w:color w:val="000000" w:themeColor="text1"/>
          <w:sz w:val="24"/>
          <w:szCs w:val="24"/>
        </w:rPr>
        <w:t>projektowanej roli skrzynki doręczeń</w:t>
      </w:r>
      <w:r w:rsidR="00552911" w:rsidRPr="005446FC">
        <w:rPr>
          <w:rFonts w:ascii="Times New Roman" w:hAnsi="Times New Roman" w:cs="Times New Roman"/>
          <w:color w:val="000000" w:themeColor="text1"/>
          <w:sz w:val="24"/>
          <w:szCs w:val="24"/>
        </w:rPr>
        <w:t xml:space="preserve">, co znajduje odzwierciedlenie </w:t>
      </w:r>
      <w:r w:rsidR="0031319D" w:rsidRPr="005446FC">
        <w:rPr>
          <w:rFonts w:ascii="Times New Roman" w:hAnsi="Times New Roman" w:cs="Times New Roman"/>
          <w:color w:val="000000" w:themeColor="text1"/>
          <w:sz w:val="24"/>
          <w:szCs w:val="24"/>
        </w:rPr>
        <w:t xml:space="preserve">w </w:t>
      </w:r>
      <w:r w:rsidR="00552911" w:rsidRPr="005446FC">
        <w:rPr>
          <w:rFonts w:ascii="Times New Roman" w:hAnsi="Times New Roman" w:cs="Times New Roman"/>
          <w:color w:val="000000" w:themeColor="text1"/>
          <w:sz w:val="24"/>
          <w:szCs w:val="24"/>
        </w:rPr>
        <w:t xml:space="preserve">przepisach art. 33 ust. </w:t>
      </w:r>
      <w:r w:rsidR="008C1967" w:rsidRPr="005446FC">
        <w:rPr>
          <w:rFonts w:ascii="Times New Roman" w:hAnsi="Times New Roman" w:cs="Times New Roman"/>
          <w:color w:val="000000" w:themeColor="text1"/>
          <w:sz w:val="24"/>
          <w:szCs w:val="24"/>
        </w:rPr>
        <w:t xml:space="preserve">1 </w:t>
      </w:r>
      <w:r w:rsidR="00552911"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w:t>
      </w:r>
      <w:r w:rsidR="001B7801" w:rsidRPr="001B7801">
        <w:rPr>
          <w:rFonts w:ascii="Times New Roman" w:hAnsi="Times New Roman" w:cs="Times New Roman"/>
          <w:color w:val="000000" w:themeColor="text1"/>
          <w:sz w:val="24"/>
          <w:szCs w:val="24"/>
        </w:rPr>
        <w:t xml:space="preserve">z dnia 13 października 1998 r. </w:t>
      </w:r>
      <w:r w:rsidR="00850CBA" w:rsidRPr="005446FC">
        <w:rPr>
          <w:rFonts w:ascii="Times New Roman" w:hAnsi="Times New Roman" w:cs="Times New Roman"/>
          <w:color w:val="000000" w:themeColor="text1"/>
          <w:sz w:val="24"/>
          <w:szCs w:val="24"/>
        </w:rPr>
        <w:t>o </w:t>
      </w:r>
      <w:r w:rsidR="00552911" w:rsidRPr="005446FC">
        <w:rPr>
          <w:rFonts w:ascii="Times New Roman" w:hAnsi="Times New Roman" w:cs="Times New Roman"/>
          <w:color w:val="000000" w:themeColor="text1"/>
          <w:sz w:val="24"/>
          <w:szCs w:val="24"/>
        </w:rPr>
        <w:t>systemie ubezpie</w:t>
      </w:r>
      <w:r w:rsidR="000E49C2" w:rsidRPr="005446FC">
        <w:rPr>
          <w:rFonts w:ascii="Times New Roman" w:hAnsi="Times New Roman" w:cs="Times New Roman"/>
          <w:color w:val="000000" w:themeColor="text1"/>
          <w:sz w:val="24"/>
          <w:szCs w:val="24"/>
        </w:rPr>
        <w:t xml:space="preserve">czeń społecznych, który – </w:t>
      </w:r>
      <w:r w:rsidR="0031319D" w:rsidRPr="005446FC">
        <w:rPr>
          <w:rFonts w:ascii="Times New Roman" w:hAnsi="Times New Roman" w:cs="Times New Roman"/>
          <w:color w:val="000000" w:themeColor="text1"/>
          <w:sz w:val="24"/>
          <w:szCs w:val="24"/>
        </w:rPr>
        <w:t>w</w:t>
      </w:r>
      <w:r w:rsidR="0060305B">
        <w:rPr>
          <w:rFonts w:ascii="Times New Roman" w:hAnsi="Times New Roman" w:cs="Times New Roman"/>
          <w:color w:val="000000" w:themeColor="text1"/>
          <w:sz w:val="24"/>
          <w:szCs w:val="24"/>
        </w:rPr>
        <w:t> </w:t>
      </w:r>
      <w:r w:rsidR="000E49C2"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0E49C2" w:rsidRPr="005446FC">
        <w:rPr>
          <w:rFonts w:ascii="Times New Roman" w:hAnsi="Times New Roman" w:cs="Times New Roman"/>
          <w:color w:val="000000" w:themeColor="text1"/>
          <w:sz w:val="24"/>
          <w:szCs w:val="24"/>
        </w:rPr>
        <w:t xml:space="preserve">dodaniem pkt 8 – stwierdza, że </w:t>
      </w:r>
      <w:r w:rsidR="0025372D" w:rsidRPr="005446FC">
        <w:rPr>
          <w:rFonts w:ascii="Times New Roman" w:hAnsi="Times New Roman" w:cs="Times New Roman"/>
          <w:color w:val="000000" w:themeColor="text1"/>
          <w:sz w:val="24"/>
          <w:szCs w:val="24"/>
        </w:rPr>
        <w:t xml:space="preserve">ZUS prowadzi skrzynkę doręczeń </w:t>
      </w:r>
      <w:r w:rsidR="0031319D" w:rsidRPr="005446FC">
        <w:rPr>
          <w:rFonts w:ascii="Times New Roman" w:hAnsi="Times New Roman" w:cs="Times New Roman"/>
          <w:color w:val="000000" w:themeColor="text1"/>
          <w:sz w:val="24"/>
          <w:szCs w:val="24"/>
        </w:rPr>
        <w:t xml:space="preserve">w </w:t>
      </w:r>
      <w:r w:rsidR="0025372D" w:rsidRPr="005446FC">
        <w:rPr>
          <w:rFonts w:ascii="Times New Roman" w:hAnsi="Times New Roman" w:cs="Times New Roman"/>
          <w:color w:val="000000" w:themeColor="text1"/>
          <w:sz w:val="24"/>
          <w:szCs w:val="24"/>
        </w:rPr>
        <w:t xml:space="preserve">rozumieniu art. 2 pkt </w:t>
      </w:r>
      <w:r w:rsidR="001B7801">
        <w:rPr>
          <w:rFonts w:ascii="Times New Roman" w:hAnsi="Times New Roman" w:cs="Times New Roman"/>
          <w:color w:val="000000" w:themeColor="text1"/>
          <w:sz w:val="24"/>
          <w:szCs w:val="24"/>
        </w:rPr>
        <w:t>11</w:t>
      </w:r>
      <w:r w:rsidR="001B7801" w:rsidRPr="005446FC">
        <w:rPr>
          <w:rFonts w:ascii="Times New Roman" w:hAnsi="Times New Roman" w:cs="Times New Roman"/>
          <w:color w:val="000000" w:themeColor="text1"/>
          <w:sz w:val="24"/>
          <w:szCs w:val="24"/>
        </w:rPr>
        <w:t xml:space="preserve"> </w:t>
      </w:r>
      <w:r w:rsidR="0025372D" w:rsidRPr="005446FC">
        <w:rPr>
          <w:rFonts w:ascii="Times New Roman" w:hAnsi="Times New Roman" w:cs="Times New Roman"/>
          <w:color w:val="000000" w:themeColor="text1"/>
          <w:sz w:val="24"/>
          <w:szCs w:val="24"/>
        </w:rPr>
        <w:t>projektu ustawy.</w:t>
      </w:r>
    </w:p>
    <w:p w14:paraId="2092C831" w14:textId="29ABCC6E" w:rsidR="008569E1"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8569E1" w:rsidRPr="005446FC">
        <w:rPr>
          <w:rFonts w:ascii="Times New Roman" w:hAnsi="Times New Roman" w:cs="Times New Roman"/>
          <w:color w:val="000000" w:themeColor="text1"/>
          <w:sz w:val="24"/>
          <w:szCs w:val="24"/>
        </w:rPr>
        <w:t xml:space="preserve">związku ze strategicznym rozwojem </w:t>
      </w:r>
      <w:r w:rsidR="001726E0">
        <w:rPr>
          <w:rFonts w:ascii="Times New Roman" w:hAnsi="Times New Roman" w:cs="Times New Roman"/>
          <w:color w:val="000000" w:themeColor="text1"/>
          <w:sz w:val="24"/>
          <w:szCs w:val="24"/>
        </w:rPr>
        <w:t>PUE ZUS</w:t>
      </w:r>
      <w:r w:rsidR="008569E1" w:rsidRPr="005446FC">
        <w:rPr>
          <w:rFonts w:ascii="Times New Roman" w:hAnsi="Times New Roman" w:cs="Times New Roman"/>
          <w:color w:val="000000" w:themeColor="text1"/>
          <w:sz w:val="24"/>
          <w:szCs w:val="24"/>
        </w:rPr>
        <w:t xml:space="preserve"> </w:t>
      </w:r>
      <w:r w:rsidR="002F0C1F" w:rsidRPr="005446FC">
        <w:rPr>
          <w:rFonts w:ascii="Times New Roman" w:hAnsi="Times New Roman" w:cs="Times New Roman"/>
          <w:color w:val="000000" w:themeColor="text1"/>
          <w:sz w:val="24"/>
          <w:szCs w:val="24"/>
        </w:rPr>
        <w:t xml:space="preserve">zakłada się – co znajduje odzwierciedlenie </w:t>
      </w:r>
      <w:r w:rsidRPr="005446FC">
        <w:rPr>
          <w:rFonts w:ascii="Times New Roman" w:hAnsi="Times New Roman" w:cs="Times New Roman"/>
          <w:color w:val="000000" w:themeColor="text1"/>
          <w:sz w:val="24"/>
          <w:szCs w:val="24"/>
        </w:rPr>
        <w:t xml:space="preserve">w </w:t>
      </w:r>
      <w:r w:rsidR="002F0C1F" w:rsidRPr="005446FC">
        <w:rPr>
          <w:rFonts w:ascii="Times New Roman" w:hAnsi="Times New Roman" w:cs="Times New Roman"/>
          <w:color w:val="000000" w:themeColor="text1"/>
          <w:sz w:val="24"/>
          <w:szCs w:val="24"/>
        </w:rPr>
        <w:t xml:space="preserve">przepisach art. 71ac – iż doręczenie </w:t>
      </w:r>
      <w:r w:rsidR="00850CBA" w:rsidRPr="005446FC">
        <w:rPr>
          <w:rFonts w:ascii="Times New Roman" w:hAnsi="Times New Roman" w:cs="Times New Roman"/>
          <w:color w:val="000000" w:themeColor="text1"/>
          <w:sz w:val="24"/>
          <w:szCs w:val="24"/>
        </w:rPr>
        <w:t>do </w:t>
      </w:r>
      <w:r w:rsidR="002F0C1F" w:rsidRPr="005446FC">
        <w:rPr>
          <w:rFonts w:ascii="Times New Roman" w:hAnsi="Times New Roman" w:cs="Times New Roman"/>
          <w:color w:val="000000" w:themeColor="text1"/>
          <w:sz w:val="24"/>
          <w:szCs w:val="24"/>
        </w:rPr>
        <w:t xml:space="preserve">ZUS wymaga wykorzystania usługi online udostępnionej </w:t>
      </w:r>
      <w:r w:rsidRPr="005446FC">
        <w:rPr>
          <w:rFonts w:ascii="Times New Roman" w:hAnsi="Times New Roman" w:cs="Times New Roman"/>
          <w:color w:val="000000" w:themeColor="text1"/>
          <w:sz w:val="24"/>
          <w:szCs w:val="24"/>
        </w:rPr>
        <w:t xml:space="preserve">w </w:t>
      </w:r>
      <w:r w:rsidR="002F0C1F" w:rsidRPr="005446FC">
        <w:rPr>
          <w:rFonts w:ascii="Times New Roman" w:hAnsi="Times New Roman" w:cs="Times New Roman"/>
          <w:color w:val="000000" w:themeColor="text1"/>
          <w:sz w:val="24"/>
          <w:szCs w:val="24"/>
        </w:rPr>
        <w:t xml:space="preserve">systemie teleinformatycznym ZUS oraz posiadania profilu informacyjnego </w:t>
      </w:r>
      <w:r w:rsidRPr="005446FC">
        <w:rPr>
          <w:rFonts w:ascii="Times New Roman" w:hAnsi="Times New Roman" w:cs="Times New Roman"/>
          <w:color w:val="000000" w:themeColor="text1"/>
          <w:sz w:val="24"/>
          <w:szCs w:val="24"/>
        </w:rPr>
        <w:t>w</w:t>
      </w:r>
      <w:r w:rsidR="0060305B">
        <w:rPr>
          <w:rFonts w:ascii="Times New Roman" w:hAnsi="Times New Roman" w:cs="Times New Roman"/>
          <w:color w:val="000000" w:themeColor="text1"/>
          <w:sz w:val="24"/>
          <w:szCs w:val="24"/>
        </w:rPr>
        <w:t> </w:t>
      </w:r>
      <w:r w:rsidR="002F0C1F" w:rsidRPr="005446FC">
        <w:rPr>
          <w:rFonts w:ascii="Times New Roman" w:hAnsi="Times New Roman" w:cs="Times New Roman"/>
          <w:color w:val="000000" w:themeColor="text1"/>
          <w:sz w:val="24"/>
          <w:szCs w:val="24"/>
        </w:rPr>
        <w:t>tym systemie.</w:t>
      </w:r>
      <w:r w:rsidR="00E129AE"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E129AE" w:rsidRPr="005446FC">
        <w:rPr>
          <w:rFonts w:ascii="Times New Roman" w:hAnsi="Times New Roman" w:cs="Times New Roman"/>
          <w:color w:val="000000" w:themeColor="text1"/>
          <w:sz w:val="24"/>
          <w:szCs w:val="24"/>
        </w:rPr>
        <w:t>systemie PUE ZUS aktualnie zaimplementowanych jest 126 typó</w:t>
      </w:r>
      <w:r w:rsidRPr="005446FC">
        <w:rPr>
          <w:rFonts w:ascii="Times New Roman" w:hAnsi="Times New Roman" w:cs="Times New Roman"/>
          <w:color w:val="000000" w:themeColor="text1"/>
          <w:sz w:val="24"/>
          <w:szCs w:val="24"/>
        </w:rPr>
        <w:t xml:space="preserve">w </w:t>
      </w:r>
      <w:r w:rsidR="00E129AE" w:rsidRPr="005446FC">
        <w:rPr>
          <w:rFonts w:ascii="Times New Roman" w:hAnsi="Times New Roman" w:cs="Times New Roman"/>
          <w:color w:val="000000" w:themeColor="text1"/>
          <w:sz w:val="24"/>
          <w:szCs w:val="24"/>
        </w:rPr>
        <w:t>wnioskó</w:t>
      </w:r>
      <w:r w:rsidRPr="005446FC">
        <w:rPr>
          <w:rFonts w:ascii="Times New Roman" w:hAnsi="Times New Roman" w:cs="Times New Roman"/>
          <w:color w:val="000000" w:themeColor="text1"/>
          <w:sz w:val="24"/>
          <w:szCs w:val="24"/>
        </w:rPr>
        <w:t xml:space="preserve">w </w:t>
      </w:r>
      <w:r w:rsidR="00E129AE" w:rsidRPr="005446FC">
        <w:rPr>
          <w:rFonts w:ascii="Times New Roman" w:hAnsi="Times New Roman" w:cs="Times New Roman"/>
          <w:color w:val="000000" w:themeColor="text1"/>
          <w:sz w:val="24"/>
          <w:szCs w:val="24"/>
        </w:rPr>
        <w:t>powiązanych</w:t>
      </w:r>
      <w:r w:rsidR="00375A65" w:rsidRPr="005446FC">
        <w:rPr>
          <w:rFonts w:ascii="Times New Roman" w:hAnsi="Times New Roman" w:cs="Times New Roman"/>
          <w:color w:val="000000" w:themeColor="text1"/>
          <w:sz w:val="24"/>
          <w:szCs w:val="24"/>
        </w:rPr>
        <w:t xml:space="preserve"> z </w:t>
      </w:r>
      <w:r w:rsidR="00E129AE" w:rsidRPr="005446FC">
        <w:rPr>
          <w:rFonts w:ascii="Times New Roman" w:hAnsi="Times New Roman" w:cs="Times New Roman"/>
          <w:color w:val="000000" w:themeColor="text1"/>
          <w:sz w:val="24"/>
          <w:szCs w:val="24"/>
        </w:rPr>
        <w:t xml:space="preserve">konkretnymi usługami świadczonymi przez </w:t>
      </w:r>
      <w:r w:rsidR="001F5A24" w:rsidRPr="005446FC">
        <w:rPr>
          <w:rFonts w:ascii="Times New Roman" w:hAnsi="Times New Roman" w:cs="Times New Roman"/>
          <w:color w:val="000000" w:themeColor="text1"/>
          <w:sz w:val="24"/>
          <w:szCs w:val="24"/>
        </w:rPr>
        <w:t>ZUS,</w:t>
      </w:r>
      <w:r w:rsidR="00E129AE" w:rsidRPr="005446FC">
        <w:rPr>
          <w:rFonts w:ascii="Times New Roman" w:hAnsi="Times New Roman" w:cs="Times New Roman"/>
          <w:color w:val="000000" w:themeColor="text1"/>
          <w:sz w:val="24"/>
          <w:szCs w:val="24"/>
        </w:rPr>
        <w:t xml:space="preserve"> np. ustalanie prawa </w:t>
      </w:r>
      <w:r w:rsidR="00850CBA" w:rsidRPr="005446FC">
        <w:rPr>
          <w:rFonts w:ascii="Times New Roman" w:hAnsi="Times New Roman" w:cs="Times New Roman"/>
          <w:color w:val="000000" w:themeColor="text1"/>
          <w:sz w:val="24"/>
          <w:szCs w:val="24"/>
        </w:rPr>
        <w:t>do </w:t>
      </w:r>
      <w:r w:rsidR="00E129AE" w:rsidRPr="005446FC">
        <w:rPr>
          <w:rFonts w:ascii="Times New Roman" w:hAnsi="Times New Roman" w:cs="Times New Roman"/>
          <w:color w:val="000000" w:themeColor="text1"/>
          <w:sz w:val="24"/>
          <w:szCs w:val="24"/>
        </w:rPr>
        <w:t>zasiłków, delegowanie pracownikó</w:t>
      </w:r>
      <w:r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E129AE" w:rsidRPr="005446FC">
        <w:rPr>
          <w:rFonts w:ascii="Times New Roman" w:hAnsi="Times New Roman" w:cs="Times New Roman"/>
          <w:color w:val="000000" w:themeColor="text1"/>
          <w:sz w:val="24"/>
          <w:szCs w:val="24"/>
        </w:rPr>
        <w:t>pracy za granicą, obsługa pełnomocnictw.</w:t>
      </w:r>
      <w:r w:rsidR="004B36A1" w:rsidRPr="005446FC">
        <w:rPr>
          <w:rFonts w:ascii="Times New Roman" w:hAnsi="Times New Roman" w:cs="Times New Roman"/>
          <w:color w:val="000000" w:themeColor="text1"/>
          <w:sz w:val="24"/>
          <w:szCs w:val="24"/>
        </w:rPr>
        <w:t xml:space="preserve"> </w:t>
      </w:r>
      <w:r w:rsidR="0060305B">
        <w:rPr>
          <w:rFonts w:ascii="Times New Roman" w:hAnsi="Times New Roman" w:cs="Times New Roman"/>
          <w:color w:val="000000" w:themeColor="text1"/>
          <w:sz w:val="24"/>
          <w:szCs w:val="24"/>
        </w:rPr>
        <w:t xml:space="preserve">W celu </w:t>
      </w:r>
      <w:r w:rsidR="001F5A24" w:rsidRPr="005446FC">
        <w:rPr>
          <w:rFonts w:ascii="Times New Roman" w:hAnsi="Times New Roman" w:cs="Times New Roman"/>
          <w:color w:val="000000" w:themeColor="text1"/>
          <w:sz w:val="24"/>
          <w:szCs w:val="24"/>
        </w:rPr>
        <w:t>usprawni</w:t>
      </w:r>
      <w:r w:rsidR="0060305B">
        <w:rPr>
          <w:rFonts w:ascii="Times New Roman" w:hAnsi="Times New Roman" w:cs="Times New Roman"/>
          <w:color w:val="000000" w:themeColor="text1"/>
          <w:sz w:val="24"/>
          <w:szCs w:val="24"/>
        </w:rPr>
        <w:t>enia</w:t>
      </w:r>
      <w:r w:rsidR="001F5A24" w:rsidRPr="005446FC">
        <w:rPr>
          <w:rFonts w:ascii="Times New Roman" w:hAnsi="Times New Roman" w:cs="Times New Roman"/>
          <w:color w:val="000000" w:themeColor="text1"/>
          <w:sz w:val="24"/>
          <w:szCs w:val="24"/>
        </w:rPr>
        <w:t xml:space="preserve"> proces</w:t>
      </w:r>
      <w:r w:rsidR="0060305B">
        <w:rPr>
          <w:rFonts w:ascii="Times New Roman" w:hAnsi="Times New Roman" w:cs="Times New Roman"/>
          <w:color w:val="000000" w:themeColor="text1"/>
          <w:sz w:val="24"/>
          <w:szCs w:val="24"/>
        </w:rPr>
        <w:t>u</w:t>
      </w:r>
      <w:r w:rsidR="001F5A24" w:rsidRPr="005446FC">
        <w:rPr>
          <w:rFonts w:ascii="Times New Roman" w:hAnsi="Times New Roman" w:cs="Times New Roman"/>
          <w:color w:val="000000" w:themeColor="text1"/>
          <w:sz w:val="24"/>
          <w:szCs w:val="24"/>
        </w:rPr>
        <w:t xml:space="preserve"> obsługi n</w:t>
      </w:r>
      <w:r w:rsidR="00E129AE" w:rsidRPr="005446FC">
        <w:rPr>
          <w:rFonts w:ascii="Times New Roman" w:hAnsi="Times New Roman" w:cs="Times New Roman"/>
          <w:color w:val="000000" w:themeColor="text1"/>
          <w:sz w:val="24"/>
          <w:szCs w:val="24"/>
        </w:rPr>
        <w:t>iezbędna jest nie tylko walidacja wniosków, ich kompletności, prawidłowości, ale również automatyzacja ich obsługi przez systemowe reguły przydziału spraw, zasilanie danymi</w:t>
      </w:r>
      <w:r w:rsidR="00375A65" w:rsidRPr="005446FC">
        <w:rPr>
          <w:rFonts w:ascii="Times New Roman" w:hAnsi="Times New Roman" w:cs="Times New Roman"/>
          <w:color w:val="000000" w:themeColor="text1"/>
          <w:sz w:val="24"/>
          <w:szCs w:val="24"/>
        </w:rPr>
        <w:t xml:space="preserve"> z </w:t>
      </w:r>
      <w:r w:rsidR="00E129AE" w:rsidRPr="005446FC">
        <w:rPr>
          <w:rFonts w:ascii="Times New Roman" w:hAnsi="Times New Roman" w:cs="Times New Roman"/>
          <w:color w:val="000000" w:themeColor="text1"/>
          <w:sz w:val="24"/>
          <w:szCs w:val="24"/>
        </w:rPr>
        <w:t>systemó</w:t>
      </w:r>
      <w:r w:rsidRPr="005446FC">
        <w:rPr>
          <w:rFonts w:ascii="Times New Roman" w:hAnsi="Times New Roman" w:cs="Times New Roman"/>
          <w:color w:val="000000" w:themeColor="text1"/>
          <w:sz w:val="24"/>
          <w:szCs w:val="24"/>
        </w:rPr>
        <w:t xml:space="preserve">w </w:t>
      </w:r>
      <w:r w:rsidR="00E129AE" w:rsidRPr="005446FC">
        <w:rPr>
          <w:rFonts w:ascii="Times New Roman" w:hAnsi="Times New Roman" w:cs="Times New Roman"/>
          <w:color w:val="000000" w:themeColor="text1"/>
          <w:sz w:val="24"/>
          <w:szCs w:val="24"/>
        </w:rPr>
        <w:t>dziedzinowych</w:t>
      </w:r>
      <w:r w:rsidR="000600C4" w:rsidRPr="005446FC">
        <w:rPr>
          <w:rFonts w:ascii="Times New Roman" w:hAnsi="Times New Roman" w:cs="Times New Roman"/>
          <w:color w:val="000000" w:themeColor="text1"/>
          <w:sz w:val="24"/>
          <w:szCs w:val="24"/>
        </w:rPr>
        <w:t>.</w:t>
      </w:r>
    </w:p>
    <w:p w14:paraId="3A16CDA7" w14:textId="146F7D00" w:rsidR="005C7D10"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3D35E8" w:rsidRPr="005446FC">
        <w:rPr>
          <w:rFonts w:ascii="Times New Roman" w:hAnsi="Times New Roman" w:cs="Times New Roman"/>
          <w:color w:val="000000" w:themeColor="text1"/>
          <w:sz w:val="24"/>
          <w:szCs w:val="24"/>
        </w:rPr>
        <w:t>ramach przepisó</w:t>
      </w:r>
      <w:r w:rsidR="00850CBA" w:rsidRPr="005446FC">
        <w:rPr>
          <w:rFonts w:ascii="Times New Roman" w:hAnsi="Times New Roman" w:cs="Times New Roman"/>
          <w:color w:val="000000" w:themeColor="text1"/>
          <w:sz w:val="24"/>
          <w:szCs w:val="24"/>
        </w:rPr>
        <w:t>w o </w:t>
      </w:r>
      <w:r w:rsidR="003D35E8" w:rsidRPr="005446FC">
        <w:rPr>
          <w:rFonts w:ascii="Times New Roman" w:hAnsi="Times New Roman" w:cs="Times New Roman"/>
          <w:color w:val="000000" w:themeColor="text1"/>
          <w:sz w:val="24"/>
          <w:szCs w:val="24"/>
        </w:rPr>
        <w:t>systemie ubezpieczeń społecznych projektodawca umocował wykorzystywanie wydrukó</w:t>
      </w:r>
      <w:r w:rsidRPr="005446FC">
        <w:rPr>
          <w:rFonts w:ascii="Times New Roman" w:hAnsi="Times New Roman" w:cs="Times New Roman"/>
          <w:color w:val="000000" w:themeColor="text1"/>
          <w:sz w:val="24"/>
          <w:szCs w:val="24"/>
        </w:rPr>
        <w:t xml:space="preserve">w </w:t>
      </w:r>
      <w:r w:rsidR="003D35E8" w:rsidRPr="005446FC">
        <w:rPr>
          <w:rFonts w:ascii="Times New Roman" w:hAnsi="Times New Roman" w:cs="Times New Roman"/>
          <w:color w:val="000000" w:themeColor="text1"/>
          <w:sz w:val="24"/>
          <w:szCs w:val="24"/>
        </w:rPr>
        <w:t xml:space="preserve">wydanych przez ZUS </w:t>
      </w:r>
      <w:r w:rsidR="0031762F" w:rsidRPr="005446FC">
        <w:rPr>
          <w:rFonts w:ascii="Times New Roman" w:hAnsi="Times New Roman" w:cs="Times New Roman"/>
          <w:color w:val="000000" w:themeColor="text1"/>
          <w:sz w:val="24"/>
          <w:szCs w:val="24"/>
        </w:rPr>
        <w:t xml:space="preserve">przy wykorzystaniu systemu teleinformatycznego ZUS </w:t>
      </w:r>
      <w:r w:rsidRPr="005446FC">
        <w:rPr>
          <w:rFonts w:ascii="Times New Roman" w:hAnsi="Times New Roman" w:cs="Times New Roman"/>
          <w:color w:val="000000" w:themeColor="text1"/>
          <w:sz w:val="24"/>
          <w:szCs w:val="24"/>
        </w:rPr>
        <w:t xml:space="preserve">w </w:t>
      </w:r>
      <w:r w:rsidR="003D35E8" w:rsidRPr="005446FC">
        <w:rPr>
          <w:rFonts w:ascii="Times New Roman" w:hAnsi="Times New Roman" w:cs="Times New Roman"/>
          <w:color w:val="000000" w:themeColor="text1"/>
          <w:sz w:val="24"/>
          <w:szCs w:val="24"/>
        </w:rPr>
        <w:t>postaci elektronicznej</w:t>
      </w:r>
      <w:r w:rsidR="00A05DAF" w:rsidRPr="005446FC">
        <w:rPr>
          <w:rFonts w:ascii="Times New Roman" w:hAnsi="Times New Roman" w:cs="Times New Roman"/>
          <w:color w:val="000000" w:themeColor="text1"/>
          <w:sz w:val="24"/>
          <w:szCs w:val="24"/>
        </w:rPr>
        <w:t xml:space="preserve"> i </w:t>
      </w:r>
      <w:r w:rsidR="003D35E8" w:rsidRPr="005446FC">
        <w:rPr>
          <w:rFonts w:ascii="Times New Roman" w:hAnsi="Times New Roman" w:cs="Times New Roman"/>
          <w:color w:val="000000" w:themeColor="text1"/>
          <w:sz w:val="24"/>
          <w:szCs w:val="24"/>
        </w:rPr>
        <w:t>stosownie opatrzone podpisami</w:t>
      </w:r>
      <w:r w:rsidR="00A05DAF" w:rsidRPr="005446FC">
        <w:rPr>
          <w:rFonts w:ascii="Times New Roman" w:hAnsi="Times New Roman" w:cs="Times New Roman"/>
          <w:color w:val="000000" w:themeColor="text1"/>
          <w:sz w:val="24"/>
          <w:szCs w:val="24"/>
        </w:rPr>
        <w:t xml:space="preserve"> i </w:t>
      </w:r>
      <w:r w:rsidR="003D35E8" w:rsidRPr="005446FC">
        <w:rPr>
          <w:rFonts w:ascii="Times New Roman" w:hAnsi="Times New Roman" w:cs="Times New Roman"/>
          <w:color w:val="000000" w:themeColor="text1"/>
          <w:sz w:val="24"/>
          <w:szCs w:val="24"/>
        </w:rPr>
        <w:t>pieczęciami – kwalifikowanym podpisem elektronicznym, podpisem zaufanym, podpisem osobistym lub kwalifikowaną pieczęcią elektroniczną.</w:t>
      </w:r>
      <w:r w:rsidR="0031762F"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31762F" w:rsidRPr="005446FC">
        <w:rPr>
          <w:rFonts w:ascii="Times New Roman" w:hAnsi="Times New Roman" w:cs="Times New Roman"/>
          <w:color w:val="000000" w:themeColor="text1"/>
          <w:sz w:val="24"/>
          <w:szCs w:val="24"/>
        </w:rPr>
        <w:t>przypadku gdy strona nie wnosiła</w:t>
      </w:r>
      <w:r w:rsidR="00850CBA" w:rsidRPr="005446FC">
        <w:rPr>
          <w:rFonts w:ascii="Times New Roman" w:hAnsi="Times New Roman" w:cs="Times New Roman"/>
          <w:color w:val="000000" w:themeColor="text1"/>
          <w:sz w:val="24"/>
          <w:szCs w:val="24"/>
        </w:rPr>
        <w:t xml:space="preserve"> o </w:t>
      </w:r>
      <w:r w:rsidR="0031762F" w:rsidRPr="005446FC">
        <w:rPr>
          <w:rFonts w:ascii="Times New Roman" w:hAnsi="Times New Roman" w:cs="Times New Roman"/>
          <w:color w:val="000000" w:themeColor="text1"/>
          <w:sz w:val="24"/>
          <w:szCs w:val="24"/>
        </w:rPr>
        <w:t>doręczanie pism za pomocą środkó</w:t>
      </w:r>
      <w:r w:rsidRPr="005446FC">
        <w:rPr>
          <w:rFonts w:ascii="Times New Roman" w:hAnsi="Times New Roman" w:cs="Times New Roman"/>
          <w:color w:val="000000" w:themeColor="text1"/>
          <w:sz w:val="24"/>
          <w:szCs w:val="24"/>
        </w:rPr>
        <w:t xml:space="preserve">w </w:t>
      </w:r>
      <w:r w:rsidR="0031762F" w:rsidRPr="005446FC">
        <w:rPr>
          <w:rFonts w:ascii="Times New Roman" w:hAnsi="Times New Roman" w:cs="Times New Roman"/>
          <w:color w:val="000000" w:themeColor="text1"/>
          <w:sz w:val="24"/>
          <w:szCs w:val="24"/>
        </w:rPr>
        <w:t>komunikacji elektronicznej lub nie wyraziła zgody</w:t>
      </w:r>
      <w:r w:rsidR="00375A65" w:rsidRPr="005446FC">
        <w:rPr>
          <w:rFonts w:ascii="Times New Roman" w:hAnsi="Times New Roman" w:cs="Times New Roman"/>
          <w:color w:val="000000" w:themeColor="text1"/>
          <w:sz w:val="24"/>
          <w:szCs w:val="24"/>
        </w:rPr>
        <w:t xml:space="preserve"> na </w:t>
      </w:r>
      <w:r w:rsidR="0031762F" w:rsidRPr="005446FC">
        <w:rPr>
          <w:rFonts w:ascii="Times New Roman" w:hAnsi="Times New Roman" w:cs="Times New Roman"/>
          <w:color w:val="000000" w:themeColor="text1"/>
          <w:sz w:val="24"/>
          <w:szCs w:val="24"/>
        </w:rPr>
        <w:t>doręczanie pism za pomocą środkó</w:t>
      </w:r>
      <w:r w:rsidRPr="005446FC">
        <w:rPr>
          <w:rFonts w:ascii="Times New Roman" w:hAnsi="Times New Roman" w:cs="Times New Roman"/>
          <w:color w:val="000000" w:themeColor="text1"/>
          <w:sz w:val="24"/>
          <w:szCs w:val="24"/>
        </w:rPr>
        <w:t xml:space="preserve">w </w:t>
      </w:r>
      <w:r w:rsidR="0031762F" w:rsidRPr="005446FC">
        <w:rPr>
          <w:rFonts w:ascii="Times New Roman" w:hAnsi="Times New Roman" w:cs="Times New Roman"/>
          <w:color w:val="000000" w:themeColor="text1"/>
          <w:sz w:val="24"/>
          <w:szCs w:val="24"/>
        </w:rPr>
        <w:t>komunikacji elektronicznej – doręczenie może polegać</w:t>
      </w:r>
      <w:r w:rsidR="00375A65" w:rsidRPr="005446FC">
        <w:rPr>
          <w:rFonts w:ascii="Times New Roman" w:hAnsi="Times New Roman" w:cs="Times New Roman"/>
          <w:color w:val="000000" w:themeColor="text1"/>
          <w:sz w:val="24"/>
          <w:szCs w:val="24"/>
        </w:rPr>
        <w:t xml:space="preserve"> na </w:t>
      </w:r>
      <w:r w:rsidR="0031762F" w:rsidRPr="005446FC">
        <w:rPr>
          <w:rFonts w:ascii="Times New Roman" w:hAnsi="Times New Roman" w:cs="Times New Roman"/>
          <w:color w:val="000000" w:themeColor="text1"/>
          <w:sz w:val="24"/>
          <w:szCs w:val="24"/>
        </w:rPr>
        <w:t>doręczeniu wydruku pisma, który</w:t>
      </w:r>
      <w:r w:rsidR="00375A65" w:rsidRPr="005446FC">
        <w:rPr>
          <w:rFonts w:ascii="Times New Roman" w:hAnsi="Times New Roman" w:cs="Times New Roman"/>
          <w:color w:val="000000" w:themeColor="text1"/>
          <w:sz w:val="24"/>
          <w:szCs w:val="24"/>
        </w:rPr>
        <w:t xml:space="preserve"> na </w:t>
      </w:r>
      <w:r w:rsidR="0031762F" w:rsidRPr="005446FC">
        <w:rPr>
          <w:rFonts w:ascii="Times New Roman" w:hAnsi="Times New Roman" w:cs="Times New Roman"/>
          <w:color w:val="000000" w:themeColor="text1"/>
          <w:sz w:val="24"/>
          <w:szCs w:val="24"/>
        </w:rPr>
        <w:t>mocy nowo</w:t>
      </w:r>
      <w:r w:rsidR="0060305B">
        <w:rPr>
          <w:rFonts w:ascii="Times New Roman" w:hAnsi="Times New Roman" w:cs="Times New Roman"/>
          <w:color w:val="000000" w:themeColor="text1"/>
          <w:sz w:val="24"/>
          <w:szCs w:val="24"/>
        </w:rPr>
        <w:t xml:space="preserve"> </w:t>
      </w:r>
      <w:r w:rsidR="0031762F" w:rsidRPr="005446FC">
        <w:rPr>
          <w:rFonts w:ascii="Times New Roman" w:hAnsi="Times New Roman" w:cs="Times New Roman"/>
          <w:color w:val="000000" w:themeColor="text1"/>
          <w:sz w:val="24"/>
          <w:szCs w:val="24"/>
        </w:rPr>
        <w:t>projektowanego art. 71aa ust. 4 ustawy</w:t>
      </w:r>
      <w:r w:rsidR="00850CBA" w:rsidRPr="005446FC">
        <w:rPr>
          <w:rFonts w:ascii="Times New Roman" w:hAnsi="Times New Roman" w:cs="Times New Roman"/>
          <w:color w:val="000000" w:themeColor="text1"/>
          <w:sz w:val="24"/>
          <w:szCs w:val="24"/>
        </w:rPr>
        <w:t xml:space="preserve"> </w:t>
      </w:r>
      <w:r w:rsidR="001726E0" w:rsidRPr="001726E0">
        <w:rPr>
          <w:rFonts w:ascii="Times New Roman" w:hAnsi="Times New Roman" w:cs="Times New Roman"/>
          <w:color w:val="000000" w:themeColor="text1"/>
          <w:sz w:val="24"/>
          <w:szCs w:val="24"/>
        </w:rPr>
        <w:t xml:space="preserve">z dnia 13 października 1998 r. </w:t>
      </w:r>
      <w:r w:rsidR="00850CBA" w:rsidRPr="005446FC">
        <w:rPr>
          <w:rFonts w:ascii="Times New Roman" w:hAnsi="Times New Roman" w:cs="Times New Roman"/>
          <w:color w:val="000000" w:themeColor="text1"/>
          <w:sz w:val="24"/>
          <w:szCs w:val="24"/>
        </w:rPr>
        <w:t>o </w:t>
      </w:r>
      <w:r w:rsidR="0031762F" w:rsidRPr="005446FC">
        <w:rPr>
          <w:rFonts w:ascii="Times New Roman" w:hAnsi="Times New Roman" w:cs="Times New Roman"/>
          <w:color w:val="000000" w:themeColor="text1"/>
          <w:sz w:val="24"/>
          <w:szCs w:val="24"/>
        </w:rPr>
        <w:t xml:space="preserve">systemie ubezpieczeń społecznych jest dokumentem urzędowym </w:t>
      </w:r>
      <w:r w:rsidRPr="005446FC">
        <w:rPr>
          <w:rFonts w:ascii="Times New Roman" w:hAnsi="Times New Roman" w:cs="Times New Roman"/>
          <w:color w:val="000000" w:themeColor="text1"/>
          <w:sz w:val="24"/>
          <w:szCs w:val="24"/>
        </w:rPr>
        <w:t xml:space="preserve">w </w:t>
      </w:r>
      <w:r w:rsidR="0031762F" w:rsidRPr="005446FC">
        <w:rPr>
          <w:rFonts w:ascii="Times New Roman" w:hAnsi="Times New Roman" w:cs="Times New Roman"/>
          <w:color w:val="000000" w:themeColor="text1"/>
          <w:sz w:val="24"/>
          <w:szCs w:val="24"/>
        </w:rPr>
        <w:t>rozumieniu Kodeksu postępowania administracyjnego.</w:t>
      </w:r>
      <w:r w:rsidR="00815B7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815B71" w:rsidRPr="005446FC">
        <w:rPr>
          <w:rFonts w:ascii="Times New Roman" w:hAnsi="Times New Roman" w:cs="Times New Roman"/>
          <w:color w:val="000000" w:themeColor="text1"/>
          <w:sz w:val="24"/>
          <w:szCs w:val="24"/>
        </w:rPr>
        <w:t xml:space="preserve">uzupełnieniu – zgodnie ze zmianą wprowadzoną </w:t>
      </w:r>
      <w:r w:rsidRPr="005446FC">
        <w:rPr>
          <w:rFonts w:ascii="Times New Roman" w:hAnsi="Times New Roman" w:cs="Times New Roman"/>
          <w:color w:val="000000" w:themeColor="text1"/>
          <w:sz w:val="24"/>
          <w:szCs w:val="24"/>
        </w:rPr>
        <w:t xml:space="preserve">w </w:t>
      </w:r>
      <w:r w:rsidR="00815B71" w:rsidRPr="005446FC">
        <w:rPr>
          <w:rFonts w:ascii="Times New Roman" w:hAnsi="Times New Roman" w:cs="Times New Roman"/>
          <w:color w:val="000000" w:themeColor="text1"/>
          <w:sz w:val="24"/>
          <w:szCs w:val="24"/>
        </w:rPr>
        <w:t>art. 5</w:t>
      </w:r>
      <w:r w:rsidR="00C473EE" w:rsidRPr="005446FC">
        <w:rPr>
          <w:rFonts w:ascii="Times New Roman" w:hAnsi="Times New Roman" w:cs="Times New Roman"/>
          <w:color w:val="000000" w:themeColor="text1"/>
          <w:sz w:val="24"/>
          <w:szCs w:val="24"/>
        </w:rPr>
        <w:t xml:space="preserve">0 </w:t>
      </w:r>
      <w:r w:rsidR="00815B71" w:rsidRPr="005446FC">
        <w:rPr>
          <w:rFonts w:ascii="Times New Roman" w:hAnsi="Times New Roman" w:cs="Times New Roman"/>
          <w:color w:val="000000" w:themeColor="text1"/>
          <w:sz w:val="24"/>
          <w:szCs w:val="24"/>
        </w:rPr>
        <w:t xml:space="preserve">ust. 4a – umocowane zostaje </w:t>
      </w:r>
      <w:r w:rsidR="00217443" w:rsidRPr="005446FC">
        <w:rPr>
          <w:rFonts w:ascii="Times New Roman" w:hAnsi="Times New Roman" w:cs="Times New Roman"/>
          <w:color w:val="000000" w:themeColor="text1"/>
          <w:sz w:val="24"/>
          <w:szCs w:val="24"/>
        </w:rPr>
        <w:t>wykorzyst</w:t>
      </w:r>
      <w:r w:rsidR="003C3084" w:rsidRPr="005446FC">
        <w:rPr>
          <w:rFonts w:ascii="Times New Roman" w:hAnsi="Times New Roman" w:cs="Times New Roman"/>
          <w:color w:val="000000" w:themeColor="text1"/>
          <w:sz w:val="24"/>
          <w:szCs w:val="24"/>
        </w:rPr>
        <w:t>anie przez płatnika składek wydrukó</w:t>
      </w:r>
      <w:r w:rsidRPr="005446FC">
        <w:rPr>
          <w:rFonts w:ascii="Times New Roman" w:hAnsi="Times New Roman" w:cs="Times New Roman"/>
          <w:color w:val="000000" w:themeColor="text1"/>
          <w:sz w:val="24"/>
          <w:szCs w:val="24"/>
        </w:rPr>
        <w:t xml:space="preserve">w </w:t>
      </w:r>
      <w:r w:rsidR="003C3084" w:rsidRPr="005446FC">
        <w:rPr>
          <w:rFonts w:ascii="Times New Roman" w:hAnsi="Times New Roman" w:cs="Times New Roman"/>
          <w:color w:val="000000" w:themeColor="text1"/>
          <w:sz w:val="24"/>
          <w:szCs w:val="24"/>
        </w:rPr>
        <w:t xml:space="preserve">wydanych przez ZUS </w:t>
      </w:r>
      <w:r w:rsidRPr="005446FC">
        <w:rPr>
          <w:rFonts w:ascii="Times New Roman" w:hAnsi="Times New Roman" w:cs="Times New Roman"/>
          <w:color w:val="000000" w:themeColor="text1"/>
          <w:sz w:val="24"/>
          <w:szCs w:val="24"/>
        </w:rPr>
        <w:t xml:space="preserve">w </w:t>
      </w:r>
      <w:r w:rsidR="003C3084" w:rsidRPr="005446FC">
        <w:rPr>
          <w:rFonts w:ascii="Times New Roman" w:hAnsi="Times New Roman" w:cs="Times New Roman"/>
          <w:color w:val="000000" w:themeColor="text1"/>
          <w:sz w:val="24"/>
          <w:szCs w:val="24"/>
        </w:rPr>
        <w:t>postaci elektronicznej</w:t>
      </w:r>
      <w:r w:rsidR="00A05DAF" w:rsidRPr="005446FC">
        <w:rPr>
          <w:rFonts w:ascii="Times New Roman" w:hAnsi="Times New Roman" w:cs="Times New Roman"/>
          <w:color w:val="000000" w:themeColor="text1"/>
          <w:sz w:val="24"/>
          <w:szCs w:val="24"/>
        </w:rPr>
        <w:t xml:space="preserve"> i </w:t>
      </w:r>
      <w:r w:rsidR="003C3084" w:rsidRPr="005446FC">
        <w:rPr>
          <w:rFonts w:ascii="Times New Roman" w:hAnsi="Times New Roman" w:cs="Times New Roman"/>
          <w:color w:val="000000" w:themeColor="text1"/>
          <w:sz w:val="24"/>
          <w:szCs w:val="24"/>
        </w:rPr>
        <w:t>stosownie opatrzonych podpisami</w:t>
      </w:r>
      <w:r w:rsidR="00D52B51" w:rsidRPr="005446FC">
        <w:rPr>
          <w:rFonts w:ascii="Times New Roman" w:hAnsi="Times New Roman" w:cs="Times New Roman"/>
          <w:color w:val="000000" w:themeColor="text1"/>
          <w:sz w:val="24"/>
          <w:szCs w:val="24"/>
        </w:rPr>
        <w:t xml:space="preserve"> (tu rozszerzono możliwości podpisu</w:t>
      </w:r>
      <w:r w:rsidR="00850CBA" w:rsidRPr="005446FC">
        <w:rPr>
          <w:rFonts w:ascii="Times New Roman" w:hAnsi="Times New Roman" w:cs="Times New Roman"/>
          <w:color w:val="000000" w:themeColor="text1"/>
          <w:sz w:val="24"/>
          <w:szCs w:val="24"/>
        </w:rPr>
        <w:t xml:space="preserve"> o </w:t>
      </w:r>
      <w:r w:rsidR="00D52B51" w:rsidRPr="005446FC">
        <w:rPr>
          <w:rFonts w:ascii="Times New Roman" w:hAnsi="Times New Roman" w:cs="Times New Roman"/>
          <w:color w:val="000000" w:themeColor="text1"/>
          <w:sz w:val="24"/>
          <w:szCs w:val="24"/>
        </w:rPr>
        <w:t>podpis zaufany</w:t>
      </w:r>
      <w:r w:rsidR="00A05DAF" w:rsidRPr="005446FC">
        <w:rPr>
          <w:rFonts w:ascii="Times New Roman" w:hAnsi="Times New Roman" w:cs="Times New Roman"/>
          <w:color w:val="000000" w:themeColor="text1"/>
          <w:sz w:val="24"/>
          <w:szCs w:val="24"/>
        </w:rPr>
        <w:t xml:space="preserve"> i </w:t>
      </w:r>
      <w:r w:rsidR="00D52B51" w:rsidRPr="005446FC">
        <w:rPr>
          <w:rFonts w:ascii="Times New Roman" w:hAnsi="Times New Roman" w:cs="Times New Roman"/>
          <w:color w:val="000000" w:themeColor="text1"/>
          <w:sz w:val="24"/>
          <w:szCs w:val="24"/>
        </w:rPr>
        <w:t>podpis osobisty)</w:t>
      </w:r>
      <w:r w:rsidR="00217443" w:rsidRPr="005446FC">
        <w:rPr>
          <w:rFonts w:ascii="Times New Roman" w:hAnsi="Times New Roman" w:cs="Times New Roman"/>
          <w:color w:val="000000" w:themeColor="text1"/>
          <w:sz w:val="24"/>
          <w:szCs w:val="24"/>
        </w:rPr>
        <w:t xml:space="preserve"> zaświadczeń</w:t>
      </w:r>
      <w:r w:rsidR="00850CBA" w:rsidRPr="005446FC">
        <w:rPr>
          <w:rFonts w:ascii="Times New Roman" w:hAnsi="Times New Roman" w:cs="Times New Roman"/>
          <w:color w:val="000000" w:themeColor="text1"/>
          <w:sz w:val="24"/>
          <w:szCs w:val="24"/>
        </w:rPr>
        <w:t xml:space="preserve"> o </w:t>
      </w:r>
      <w:r w:rsidR="00217443" w:rsidRPr="005446FC">
        <w:rPr>
          <w:rFonts w:ascii="Times New Roman" w:hAnsi="Times New Roman" w:cs="Times New Roman"/>
          <w:color w:val="000000" w:themeColor="text1"/>
          <w:sz w:val="24"/>
          <w:szCs w:val="24"/>
        </w:rPr>
        <w:t xml:space="preserve">niezaleganiu </w:t>
      </w:r>
      <w:r w:rsidRPr="005446FC">
        <w:rPr>
          <w:rFonts w:ascii="Times New Roman" w:hAnsi="Times New Roman" w:cs="Times New Roman"/>
          <w:color w:val="000000" w:themeColor="text1"/>
          <w:sz w:val="24"/>
          <w:szCs w:val="24"/>
        </w:rPr>
        <w:t xml:space="preserve">w </w:t>
      </w:r>
      <w:r w:rsidR="00217443" w:rsidRPr="005446FC">
        <w:rPr>
          <w:rFonts w:ascii="Times New Roman" w:hAnsi="Times New Roman" w:cs="Times New Roman"/>
          <w:color w:val="000000" w:themeColor="text1"/>
          <w:sz w:val="24"/>
          <w:szCs w:val="24"/>
        </w:rPr>
        <w:t>opłacaniu składek oraz decyzji</w:t>
      </w:r>
      <w:r w:rsidR="00850CBA" w:rsidRPr="005446FC">
        <w:rPr>
          <w:rFonts w:ascii="Times New Roman" w:hAnsi="Times New Roman" w:cs="Times New Roman"/>
          <w:color w:val="000000" w:themeColor="text1"/>
          <w:sz w:val="24"/>
          <w:szCs w:val="24"/>
        </w:rPr>
        <w:t xml:space="preserve"> o </w:t>
      </w:r>
      <w:r w:rsidR="00217443" w:rsidRPr="005446FC">
        <w:rPr>
          <w:rFonts w:ascii="Times New Roman" w:hAnsi="Times New Roman" w:cs="Times New Roman"/>
          <w:color w:val="000000" w:themeColor="text1"/>
          <w:sz w:val="24"/>
          <w:szCs w:val="24"/>
        </w:rPr>
        <w:t>odmowie wydania zaświadczenia</w:t>
      </w:r>
      <w:r w:rsidR="00850CBA" w:rsidRPr="005446FC">
        <w:rPr>
          <w:rFonts w:ascii="Times New Roman" w:hAnsi="Times New Roman" w:cs="Times New Roman"/>
          <w:color w:val="000000" w:themeColor="text1"/>
          <w:sz w:val="24"/>
          <w:szCs w:val="24"/>
        </w:rPr>
        <w:t xml:space="preserve"> o </w:t>
      </w:r>
      <w:r w:rsidR="003C3084" w:rsidRPr="005446FC">
        <w:rPr>
          <w:rFonts w:ascii="Times New Roman" w:hAnsi="Times New Roman" w:cs="Times New Roman"/>
          <w:color w:val="000000" w:themeColor="text1"/>
          <w:sz w:val="24"/>
          <w:szCs w:val="24"/>
        </w:rPr>
        <w:t xml:space="preserve">niezaleganiu </w:t>
      </w:r>
      <w:r w:rsidRPr="005446FC">
        <w:rPr>
          <w:rFonts w:ascii="Times New Roman" w:hAnsi="Times New Roman" w:cs="Times New Roman"/>
          <w:color w:val="000000" w:themeColor="text1"/>
          <w:sz w:val="24"/>
          <w:szCs w:val="24"/>
        </w:rPr>
        <w:t xml:space="preserve">w </w:t>
      </w:r>
      <w:r w:rsidR="003C3084" w:rsidRPr="005446FC">
        <w:rPr>
          <w:rFonts w:ascii="Times New Roman" w:hAnsi="Times New Roman" w:cs="Times New Roman"/>
          <w:color w:val="000000" w:themeColor="text1"/>
          <w:sz w:val="24"/>
          <w:szCs w:val="24"/>
        </w:rPr>
        <w:t>opłacaniu składek.</w:t>
      </w:r>
    </w:p>
    <w:p w14:paraId="17DC4EF2" w14:textId="7CCF5740" w:rsidR="000E1026" w:rsidRPr="005446FC" w:rsidRDefault="000E102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Przepisami nowo</w:t>
      </w:r>
      <w:r w:rsidR="0000142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projektowanego art. 71ab zakłada się,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osoby fizycznej posiadającej zarówno 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profil informacyjny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systemie teleinformatycznym ZUS,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przekazywani</w:t>
      </w:r>
      <w:r w:rsidR="0000142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danej osobie pisma przez ZUS jest ono realizowane dwutorowo – tzn. </w:t>
      </w:r>
      <w:r w:rsidR="0034263E" w:rsidRPr="005446FC">
        <w:rPr>
          <w:rFonts w:ascii="Times New Roman" w:hAnsi="Times New Roman" w:cs="Times New Roman"/>
          <w:color w:val="000000" w:themeColor="text1"/>
          <w:sz w:val="24"/>
          <w:szCs w:val="24"/>
        </w:rPr>
        <w:t>następuje przekazanie</w:t>
      </w:r>
      <w:r w:rsidR="00375A65" w:rsidRPr="005446FC">
        <w:rPr>
          <w:rFonts w:ascii="Times New Roman" w:hAnsi="Times New Roman" w:cs="Times New Roman"/>
          <w:color w:val="000000" w:themeColor="text1"/>
          <w:sz w:val="24"/>
          <w:szCs w:val="24"/>
        </w:rPr>
        <w:t xml:space="preserve"> na </w:t>
      </w:r>
      <w:r w:rsidR="0034263E" w:rsidRPr="005446FC">
        <w:rPr>
          <w:rFonts w:ascii="Times New Roman" w:hAnsi="Times New Roman" w:cs="Times New Roman"/>
          <w:color w:val="000000" w:themeColor="text1"/>
          <w:sz w:val="24"/>
          <w:szCs w:val="24"/>
        </w:rPr>
        <w:t xml:space="preserve">profil informacyjny </w:t>
      </w:r>
      <w:r w:rsidR="0031319D" w:rsidRPr="005446FC">
        <w:rPr>
          <w:rFonts w:ascii="Times New Roman" w:hAnsi="Times New Roman" w:cs="Times New Roman"/>
          <w:color w:val="000000" w:themeColor="text1"/>
          <w:sz w:val="24"/>
          <w:szCs w:val="24"/>
        </w:rPr>
        <w:t xml:space="preserve">w </w:t>
      </w:r>
      <w:r w:rsidR="0034263E" w:rsidRPr="005446FC">
        <w:rPr>
          <w:rFonts w:ascii="Times New Roman" w:hAnsi="Times New Roman" w:cs="Times New Roman"/>
          <w:color w:val="000000" w:themeColor="text1"/>
          <w:sz w:val="24"/>
          <w:szCs w:val="24"/>
        </w:rPr>
        <w:t>systemie teleinformatycznym ZUS oraz doręczenie</w:t>
      </w:r>
      <w:r w:rsidR="00375A65" w:rsidRPr="005446FC">
        <w:rPr>
          <w:rFonts w:ascii="Times New Roman" w:hAnsi="Times New Roman" w:cs="Times New Roman"/>
          <w:color w:val="000000" w:themeColor="text1"/>
          <w:sz w:val="24"/>
          <w:szCs w:val="24"/>
        </w:rPr>
        <w:t xml:space="preserve"> na </w:t>
      </w:r>
      <w:r w:rsidR="0034263E"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34263E" w:rsidRPr="005446FC">
        <w:rPr>
          <w:rFonts w:ascii="Times New Roman" w:hAnsi="Times New Roman" w:cs="Times New Roman"/>
          <w:color w:val="000000" w:themeColor="text1"/>
          <w:sz w:val="24"/>
          <w:szCs w:val="24"/>
        </w:rPr>
        <w:t>doręczeń elektronicznych. Doręczenie</w:t>
      </w:r>
      <w:r w:rsidR="00375A65" w:rsidRPr="005446FC">
        <w:rPr>
          <w:rFonts w:ascii="Times New Roman" w:hAnsi="Times New Roman" w:cs="Times New Roman"/>
          <w:color w:val="000000" w:themeColor="text1"/>
          <w:sz w:val="24"/>
          <w:szCs w:val="24"/>
        </w:rPr>
        <w:t xml:space="preserve"> na </w:t>
      </w:r>
      <w:r w:rsidR="0034263E"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34263E" w:rsidRPr="005446FC">
        <w:rPr>
          <w:rFonts w:ascii="Times New Roman" w:hAnsi="Times New Roman" w:cs="Times New Roman"/>
          <w:color w:val="000000" w:themeColor="text1"/>
          <w:sz w:val="24"/>
          <w:szCs w:val="24"/>
        </w:rPr>
        <w:t>doręczeń elektronicznych – zgodnie</w:t>
      </w:r>
      <w:r w:rsidR="00375A65" w:rsidRPr="005446FC">
        <w:rPr>
          <w:rFonts w:ascii="Times New Roman" w:hAnsi="Times New Roman" w:cs="Times New Roman"/>
          <w:color w:val="000000" w:themeColor="text1"/>
          <w:sz w:val="24"/>
          <w:szCs w:val="24"/>
        </w:rPr>
        <w:t xml:space="preserve"> z </w:t>
      </w:r>
      <w:r w:rsidR="0034263E" w:rsidRPr="005446FC">
        <w:rPr>
          <w:rFonts w:ascii="Times New Roman" w:hAnsi="Times New Roman" w:cs="Times New Roman"/>
          <w:color w:val="000000" w:themeColor="text1"/>
          <w:sz w:val="24"/>
          <w:szCs w:val="24"/>
        </w:rPr>
        <w:t>ogólnymi zasadami – skutkuje wygenerowaniem stosownych dowodó</w:t>
      </w:r>
      <w:r w:rsidR="0031319D" w:rsidRPr="005446FC">
        <w:rPr>
          <w:rFonts w:ascii="Times New Roman" w:hAnsi="Times New Roman" w:cs="Times New Roman"/>
          <w:color w:val="000000" w:themeColor="text1"/>
          <w:sz w:val="24"/>
          <w:szCs w:val="24"/>
        </w:rPr>
        <w:t xml:space="preserve">w </w:t>
      </w:r>
      <w:r w:rsidR="0034263E" w:rsidRPr="005446FC">
        <w:rPr>
          <w:rFonts w:ascii="Times New Roman" w:hAnsi="Times New Roman" w:cs="Times New Roman"/>
          <w:color w:val="000000" w:themeColor="text1"/>
          <w:sz w:val="24"/>
          <w:szCs w:val="24"/>
        </w:rPr>
        <w:t>doręczenia</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0034263E" w:rsidRPr="005446FC">
        <w:rPr>
          <w:rFonts w:ascii="Times New Roman" w:hAnsi="Times New Roman" w:cs="Times New Roman"/>
          <w:color w:val="000000" w:themeColor="text1"/>
          <w:sz w:val="24"/>
          <w:szCs w:val="24"/>
        </w:rPr>
        <w:t>szczególności jest powiązane</w:t>
      </w:r>
      <w:r w:rsidR="00375A65" w:rsidRPr="005446FC">
        <w:rPr>
          <w:rFonts w:ascii="Times New Roman" w:hAnsi="Times New Roman" w:cs="Times New Roman"/>
          <w:color w:val="000000" w:themeColor="text1"/>
          <w:sz w:val="24"/>
          <w:szCs w:val="24"/>
        </w:rPr>
        <w:t xml:space="preserve"> z </w:t>
      </w:r>
      <w:r w:rsidR="0034263E" w:rsidRPr="005446FC">
        <w:rPr>
          <w:rFonts w:ascii="Times New Roman" w:hAnsi="Times New Roman" w:cs="Times New Roman"/>
          <w:color w:val="000000" w:themeColor="text1"/>
          <w:sz w:val="24"/>
          <w:szCs w:val="24"/>
        </w:rPr>
        <w:t>realizacją fikcji doręczenia.</w:t>
      </w:r>
    </w:p>
    <w:p w14:paraId="79CD5421" w14:textId="2CF3F9A9" w:rsidR="00E129AE"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6F7B51" w:rsidRPr="005446FC">
        <w:rPr>
          <w:rFonts w:ascii="Times New Roman" w:hAnsi="Times New Roman" w:cs="Times New Roman"/>
          <w:color w:val="000000" w:themeColor="text1"/>
          <w:sz w:val="24"/>
          <w:szCs w:val="24"/>
        </w:rPr>
        <w:t>przypadku ZUS umożliwia się korzystanie</w:t>
      </w:r>
      <w:r w:rsidR="00375A65" w:rsidRPr="005446FC">
        <w:rPr>
          <w:rFonts w:ascii="Times New Roman" w:hAnsi="Times New Roman" w:cs="Times New Roman"/>
          <w:color w:val="000000" w:themeColor="text1"/>
          <w:sz w:val="24"/>
          <w:szCs w:val="24"/>
        </w:rPr>
        <w:t xml:space="preserve"> z </w:t>
      </w:r>
      <w:r w:rsidR="006F7B51" w:rsidRPr="005446FC">
        <w:rPr>
          <w:rFonts w:ascii="Times New Roman" w:hAnsi="Times New Roman" w:cs="Times New Roman"/>
          <w:color w:val="000000" w:themeColor="text1"/>
          <w:sz w:val="24"/>
          <w:szCs w:val="24"/>
        </w:rPr>
        <w:t xml:space="preserve">publicznej usługi hybrydowej świadczonej przez operatora wyznaczonego – jednakże nie jest ono obligatoryjne. ZUS zachowuje możliwość doręczania pism </w:t>
      </w:r>
      <w:r w:rsidRPr="005446FC">
        <w:rPr>
          <w:rFonts w:ascii="Times New Roman" w:hAnsi="Times New Roman" w:cs="Times New Roman"/>
          <w:color w:val="000000" w:themeColor="text1"/>
          <w:sz w:val="24"/>
          <w:szCs w:val="24"/>
        </w:rPr>
        <w:t xml:space="preserve">w </w:t>
      </w:r>
      <w:r w:rsidR="006F7B51" w:rsidRPr="005446FC">
        <w:rPr>
          <w:rFonts w:ascii="Times New Roman" w:hAnsi="Times New Roman" w:cs="Times New Roman"/>
          <w:color w:val="000000" w:themeColor="text1"/>
          <w:sz w:val="24"/>
          <w:szCs w:val="24"/>
        </w:rPr>
        <w:t xml:space="preserve">postaci papierowej </w:t>
      </w:r>
      <w:r w:rsidR="00850CBA" w:rsidRPr="005446FC">
        <w:rPr>
          <w:rFonts w:ascii="Times New Roman" w:hAnsi="Times New Roman" w:cs="Times New Roman"/>
          <w:color w:val="000000" w:themeColor="text1"/>
          <w:sz w:val="24"/>
          <w:szCs w:val="24"/>
        </w:rPr>
        <w:t>do </w:t>
      </w:r>
      <w:r w:rsidR="006F7B51" w:rsidRPr="005446FC">
        <w:rPr>
          <w:rFonts w:ascii="Times New Roman" w:hAnsi="Times New Roman" w:cs="Times New Roman"/>
          <w:color w:val="000000" w:themeColor="text1"/>
          <w:sz w:val="24"/>
          <w:szCs w:val="24"/>
        </w:rPr>
        <w:t xml:space="preserve">podmiotu niepublicznego nieposiadającego adresu </w:t>
      </w:r>
      <w:r w:rsidR="00850CBA" w:rsidRPr="005446FC">
        <w:rPr>
          <w:rFonts w:ascii="Times New Roman" w:hAnsi="Times New Roman" w:cs="Times New Roman"/>
          <w:color w:val="000000" w:themeColor="text1"/>
          <w:sz w:val="24"/>
          <w:szCs w:val="24"/>
        </w:rPr>
        <w:t>do </w:t>
      </w:r>
      <w:r w:rsidR="006F7B51" w:rsidRPr="005446FC">
        <w:rPr>
          <w:rFonts w:ascii="Times New Roman" w:hAnsi="Times New Roman" w:cs="Times New Roman"/>
          <w:color w:val="000000" w:themeColor="text1"/>
          <w:sz w:val="24"/>
          <w:szCs w:val="24"/>
        </w:rPr>
        <w:t xml:space="preserve">doręczeń elektronicznych ujawnionego </w:t>
      </w:r>
      <w:r w:rsidRPr="005446FC">
        <w:rPr>
          <w:rFonts w:ascii="Times New Roman" w:hAnsi="Times New Roman" w:cs="Times New Roman"/>
          <w:color w:val="000000" w:themeColor="text1"/>
          <w:sz w:val="24"/>
          <w:szCs w:val="24"/>
        </w:rPr>
        <w:t xml:space="preserve">w </w:t>
      </w:r>
      <w:r w:rsidR="006F7B51" w:rsidRPr="005446FC">
        <w:rPr>
          <w:rFonts w:ascii="Times New Roman" w:hAnsi="Times New Roman" w:cs="Times New Roman"/>
          <w:color w:val="000000" w:themeColor="text1"/>
          <w:sz w:val="24"/>
          <w:szCs w:val="24"/>
        </w:rPr>
        <w:t>bazie adresó</w:t>
      </w:r>
      <w:r w:rsidRPr="005446FC">
        <w:rPr>
          <w:rFonts w:ascii="Times New Roman" w:hAnsi="Times New Roman" w:cs="Times New Roman"/>
          <w:color w:val="000000" w:themeColor="text1"/>
          <w:sz w:val="24"/>
          <w:szCs w:val="24"/>
        </w:rPr>
        <w:t xml:space="preserve">w </w:t>
      </w:r>
      <w:r w:rsidR="006F7B51" w:rsidRPr="005446FC">
        <w:rPr>
          <w:rFonts w:ascii="Times New Roman" w:hAnsi="Times New Roman" w:cs="Times New Roman"/>
          <w:color w:val="000000" w:themeColor="text1"/>
          <w:sz w:val="24"/>
          <w:szCs w:val="24"/>
        </w:rPr>
        <w:t>elektronicznych oraz który nie wszczął postępowania administracyjnego</w:t>
      </w:r>
      <w:r w:rsidR="00375A65" w:rsidRPr="005446FC">
        <w:rPr>
          <w:rFonts w:ascii="Times New Roman" w:hAnsi="Times New Roman" w:cs="Times New Roman"/>
          <w:color w:val="000000" w:themeColor="text1"/>
          <w:sz w:val="24"/>
          <w:szCs w:val="24"/>
        </w:rPr>
        <w:t xml:space="preserve"> z </w:t>
      </w:r>
      <w:r w:rsidR="006F7B51" w:rsidRPr="005446FC">
        <w:rPr>
          <w:rFonts w:ascii="Times New Roman" w:hAnsi="Times New Roman" w:cs="Times New Roman"/>
          <w:color w:val="000000" w:themeColor="text1"/>
          <w:sz w:val="24"/>
          <w:szCs w:val="24"/>
        </w:rPr>
        <w:t>ZUS przy wykorzystaniu adr</w:t>
      </w:r>
      <w:r w:rsidR="00243493" w:rsidRPr="005446FC">
        <w:rPr>
          <w:rFonts w:ascii="Times New Roman" w:hAnsi="Times New Roman" w:cs="Times New Roman"/>
          <w:color w:val="000000" w:themeColor="text1"/>
          <w:sz w:val="24"/>
          <w:szCs w:val="24"/>
        </w:rPr>
        <w:t xml:space="preserve">esu </w:t>
      </w:r>
      <w:r w:rsidR="00850CBA" w:rsidRPr="005446FC">
        <w:rPr>
          <w:rFonts w:ascii="Times New Roman" w:hAnsi="Times New Roman" w:cs="Times New Roman"/>
          <w:color w:val="000000" w:themeColor="text1"/>
          <w:sz w:val="24"/>
          <w:szCs w:val="24"/>
        </w:rPr>
        <w:t>do </w:t>
      </w:r>
      <w:r w:rsidR="00243493" w:rsidRPr="005446FC">
        <w:rPr>
          <w:rFonts w:ascii="Times New Roman" w:hAnsi="Times New Roman" w:cs="Times New Roman"/>
          <w:color w:val="000000" w:themeColor="text1"/>
          <w:sz w:val="24"/>
          <w:szCs w:val="24"/>
        </w:rPr>
        <w:t xml:space="preserve">doręczeń elektronicznych, a także – </w:t>
      </w:r>
      <w:r w:rsidRPr="005446FC">
        <w:rPr>
          <w:rFonts w:ascii="Times New Roman" w:hAnsi="Times New Roman" w:cs="Times New Roman"/>
          <w:color w:val="000000" w:themeColor="text1"/>
          <w:sz w:val="24"/>
          <w:szCs w:val="24"/>
        </w:rPr>
        <w:t xml:space="preserve">w </w:t>
      </w:r>
      <w:r w:rsidR="00243493" w:rsidRPr="005446FC">
        <w:rPr>
          <w:rFonts w:ascii="Times New Roman" w:hAnsi="Times New Roman" w:cs="Times New Roman"/>
          <w:color w:val="000000" w:themeColor="text1"/>
          <w:sz w:val="24"/>
          <w:szCs w:val="24"/>
        </w:rPr>
        <w:t>przypadku braku możliwości doręczenia</w:t>
      </w:r>
      <w:r w:rsidR="00375A65" w:rsidRPr="005446FC">
        <w:rPr>
          <w:rFonts w:ascii="Times New Roman" w:hAnsi="Times New Roman" w:cs="Times New Roman"/>
          <w:color w:val="000000" w:themeColor="text1"/>
          <w:sz w:val="24"/>
          <w:szCs w:val="24"/>
        </w:rPr>
        <w:t xml:space="preserve"> na </w:t>
      </w:r>
      <w:r w:rsidR="00243493"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243493" w:rsidRPr="005446FC">
        <w:rPr>
          <w:rFonts w:ascii="Times New Roman" w:hAnsi="Times New Roman" w:cs="Times New Roman"/>
          <w:color w:val="000000" w:themeColor="text1"/>
          <w:sz w:val="24"/>
          <w:szCs w:val="24"/>
        </w:rPr>
        <w:t xml:space="preserve">doręczeń elektronicznych – </w:t>
      </w:r>
      <w:r w:rsidR="00850CBA" w:rsidRPr="005446FC">
        <w:rPr>
          <w:rFonts w:ascii="Times New Roman" w:hAnsi="Times New Roman" w:cs="Times New Roman"/>
          <w:color w:val="000000" w:themeColor="text1"/>
          <w:sz w:val="24"/>
          <w:szCs w:val="24"/>
        </w:rPr>
        <w:t>do </w:t>
      </w:r>
      <w:r w:rsidR="00243493" w:rsidRPr="005446FC">
        <w:rPr>
          <w:rFonts w:ascii="Times New Roman" w:hAnsi="Times New Roman" w:cs="Times New Roman"/>
          <w:color w:val="000000" w:themeColor="text1"/>
          <w:sz w:val="24"/>
          <w:szCs w:val="24"/>
        </w:rPr>
        <w:t>podmiotu publicznego.</w:t>
      </w:r>
    </w:p>
    <w:p w14:paraId="55217B5C" w14:textId="26BD9679" w:rsidR="008627B1" w:rsidRPr="005446FC" w:rsidRDefault="008627B1" w:rsidP="00E878A2">
      <w:pPr>
        <w:pStyle w:val="Nagwek2"/>
        <w:numPr>
          <w:ilvl w:val="0"/>
          <w:numId w:val="22"/>
        </w:numPr>
        <w:spacing w:before="240" w:after="120" w:line="360" w:lineRule="auto"/>
        <w:ind w:left="284" w:hanging="284"/>
        <w:jc w:val="both"/>
        <w:rPr>
          <w:rFonts w:ascii="Times New Roman" w:hAnsi="Times New Roman" w:cs="Times New Roman"/>
          <w:color w:val="000000" w:themeColor="text1"/>
          <w:sz w:val="24"/>
          <w:szCs w:val="24"/>
        </w:rPr>
      </w:pPr>
      <w:bookmarkStart w:id="49" w:name="_Toc11661180"/>
      <w:bookmarkStart w:id="50" w:name="_Toc11686358"/>
      <w:bookmarkStart w:id="51" w:name="_Toc11686403"/>
      <w:bookmarkStart w:id="52" w:name="_Toc31815664"/>
      <w:bookmarkEnd w:id="49"/>
      <w:bookmarkEnd w:id="50"/>
      <w:bookmarkEnd w:id="51"/>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kodeksach</w:t>
      </w:r>
      <w:bookmarkEnd w:id="52"/>
    </w:p>
    <w:p w14:paraId="00865E8E" w14:textId="0B0E6FD5" w:rsidR="00380F53" w:rsidRPr="005446FC" w:rsidRDefault="00947C42" w:rsidP="00E878A2">
      <w:pPr>
        <w:pStyle w:val="Nagwek3"/>
        <w:numPr>
          <w:ilvl w:val="0"/>
          <w:numId w:val="24"/>
        </w:numPr>
        <w:spacing w:before="120" w:after="120" w:line="360" w:lineRule="auto"/>
        <w:ind w:left="284" w:hanging="284"/>
        <w:jc w:val="both"/>
        <w:rPr>
          <w:rFonts w:ascii="Times New Roman" w:hAnsi="Times New Roman" w:cs="Times New Roman"/>
          <w:color w:val="000000" w:themeColor="text1"/>
        </w:rPr>
      </w:pPr>
      <w:bookmarkStart w:id="53" w:name="_Toc31815665"/>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14 czerwca 196</w:t>
      </w:r>
      <w:r w:rsidR="005727ED" w:rsidRPr="005446FC">
        <w:rPr>
          <w:rFonts w:ascii="Times New Roman" w:hAnsi="Times New Roman" w:cs="Times New Roman"/>
          <w:color w:val="000000" w:themeColor="text1"/>
        </w:rPr>
        <w:t>0 </w:t>
      </w:r>
      <w:r w:rsidR="004B36A1" w:rsidRPr="005446FC">
        <w:rPr>
          <w:rFonts w:ascii="Times New Roman" w:hAnsi="Times New Roman" w:cs="Times New Roman"/>
          <w:color w:val="000000" w:themeColor="text1"/>
        </w:rPr>
        <w:t>r.</w:t>
      </w:r>
      <w:r w:rsidRPr="005446FC">
        <w:rPr>
          <w:rFonts w:ascii="Times New Roman" w:hAnsi="Times New Roman" w:cs="Times New Roman"/>
          <w:color w:val="000000" w:themeColor="text1"/>
        </w:rPr>
        <w:t xml:space="preserve"> – </w:t>
      </w:r>
      <w:r w:rsidR="00380F53" w:rsidRPr="005446FC">
        <w:rPr>
          <w:rFonts w:ascii="Times New Roman" w:hAnsi="Times New Roman" w:cs="Times New Roman"/>
          <w:color w:val="000000" w:themeColor="text1"/>
        </w:rPr>
        <w:t>Kodeks postępowania administracyjnego</w:t>
      </w:r>
      <w:bookmarkEnd w:id="53"/>
    </w:p>
    <w:p w14:paraId="3DE610CD" w14:textId="26F41135"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5C38D8"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5C38D8" w:rsidRPr="005446FC">
        <w:rPr>
          <w:rFonts w:ascii="Times New Roman" w:hAnsi="Times New Roman" w:cs="Times New Roman"/>
          <w:color w:val="000000" w:themeColor="text1"/>
          <w:sz w:val="24"/>
          <w:szCs w:val="24"/>
        </w:rPr>
        <w:t xml:space="preserve"> </w:t>
      </w:r>
      <w:r w:rsidR="007A379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Kodeks postępowania administracyjnego</w:t>
      </w:r>
      <w:r w:rsidR="005C38D8" w:rsidRPr="005446FC">
        <w:rPr>
          <w:rFonts w:ascii="Times New Roman" w:hAnsi="Times New Roman" w:cs="Times New Roman"/>
          <w:color w:val="000000" w:themeColor="text1"/>
          <w:sz w:val="24"/>
          <w:szCs w:val="24"/>
        </w:rPr>
        <w:t xml:space="preserve"> </w:t>
      </w:r>
      <w:r w:rsidR="006C238D" w:rsidRPr="005446FC">
        <w:rPr>
          <w:rFonts w:ascii="Times New Roman" w:hAnsi="Times New Roman" w:cs="Times New Roman"/>
          <w:color w:val="000000" w:themeColor="text1"/>
          <w:sz w:val="24"/>
          <w:szCs w:val="24"/>
        </w:rPr>
        <w:t>to </w:t>
      </w:r>
      <w:r w:rsidRPr="005446FC">
        <w:rPr>
          <w:rFonts w:ascii="Times New Roman" w:hAnsi="Times New Roman" w:cs="Times New Roman"/>
          <w:color w:val="000000" w:themeColor="text1"/>
          <w:sz w:val="24"/>
          <w:szCs w:val="24"/>
        </w:rPr>
        <w:t>zmiany wprowadzające generalną zasadę równoważności pism służących załatwianiu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bez 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to</w:t>
      </w:r>
      <w:r w:rsidR="005C68F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zostały sporządzone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utrwalone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 czy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papierze</w:t>
      </w:r>
      <w:r w:rsidR="00A70E9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oraz zmiany ustalające ujednolicone zasady komunikacji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organami administracji</w:t>
      </w:r>
      <w:r w:rsidR="00E62A2F" w:rsidRPr="005446FC">
        <w:rPr>
          <w:rFonts w:ascii="Times New Roman" w:hAnsi="Times New Roman" w:cs="Times New Roman"/>
          <w:color w:val="000000" w:themeColor="text1"/>
          <w:sz w:val="24"/>
          <w:szCs w:val="24"/>
        </w:rPr>
        <w:t xml:space="preserve"> publicznej</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wykorzystaniem </w:t>
      </w:r>
      <w:r w:rsidR="005E5DA9" w:rsidRPr="005446FC">
        <w:rPr>
          <w:rFonts w:ascii="Times New Roman" w:hAnsi="Times New Roman" w:cs="Times New Roman"/>
          <w:color w:val="000000" w:themeColor="text1"/>
          <w:sz w:val="24"/>
          <w:szCs w:val="24"/>
        </w:rPr>
        <w:t xml:space="preserve">spełniającej standard </w:t>
      </w:r>
      <w:r w:rsidRPr="005446FC">
        <w:rPr>
          <w:rFonts w:ascii="Times New Roman" w:hAnsi="Times New Roman" w:cs="Times New Roman"/>
          <w:color w:val="000000" w:themeColor="text1"/>
          <w:sz w:val="24"/>
          <w:szCs w:val="24"/>
        </w:rPr>
        <w:t>usługi rejestrowanego doręcz</w:t>
      </w:r>
      <w:r w:rsidR="00A53330"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nia elektronicznego lub publicznej usługi hybrydowej. Tworzy się także podstawy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automatycznego załatwiania spra</w:t>
      </w:r>
      <w:r w:rsidR="0031319D" w:rsidRPr="005446FC">
        <w:rPr>
          <w:rFonts w:ascii="Times New Roman" w:hAnsi="Times New Roman" w:cs="Times New Roman"/>
          <w:color w:val="000000" w:themeColor="text1"/>
          <w:sz w:val="24"/>
          <w:szCs w:val="24"/>
        </w:rPr>
        <w:t xml:space="preserve">w </w:t>
      </w:r>
      <w:r w:rsidR="00E62A2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dzięki wykorzystaniu nowych narzędzi wprowadzonych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stosowania </w:t>
      </w:r>
      <w:r w:rsidR="007C10E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ozporządzeniem 910/2014, czyli środkó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identyfikacji elektronicznej zapewniających odpowiedni poziom bezpieczeństwa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kwalifikowanej pieczęci elektronicznej organu.</w:t>
      </w:r>
    </w:p>
    <w:p w14:paraId="3E1F708D" w14:textId="39531AC7"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Obecnie obowiązująca</w:t>
      </w:r>
      <w:r w:rsidR="00E62A2F" w:rsidRPr="005446FC">
        <w:rPr>
          <w:rFonts w:ascii="Times New Roman" w:hAnsi="Times New Roman" w:cs="Times New Roman"/>
          <w:color w:val="000000" w:themeColor="text1"/>
          <w:sz w:val="24"/>
          <w:szCs w:val="24"/>
        </w:rPr>
        <w:t xml:space="preserve">, ustalona </w:t>
      </w:r>
      <w:r w:rsidR="0031319D" w:rsidRPr="005446FC">
        <w:rPr>
          <w:rFonts w:ascii="Times New Roman" w:hAnsi="Times New Roman" w:cs="Times New Roman"/>
          <w:color w:val="000000" w:themeColor="text1"/>
          <w:sz w:val="24"/>
          <w:szCs w:val="24"/>
        </w:rPr>
        <w:t xml:space="preserve">w </w:t>
      </w:r>
      <w:r w:rsidR="00E62A2F" w:rsidRPr="005446FC">
        <w:rPr>
          <w:rFonts w:ascii="Times New Roman" w:hAnsi="Times New Roman" w:cs="Times New Roman"/>
          <w:color w:val="000000" w:themeColor="text1"/>
          <w:sz w:val="24"/>
          <w:szCs w:val="24"/>
        </w:rPr>
        <w:t>art. 14 §</w:t>
      </w:r>
      <w:r w:rsidR="004569B2" w:rsidRPr="005446FC">
        <w:rPr>
          <w:rFonts w:ascii="Times New Roman" w:hAnsi="Times New Roman" w:cs="Times New Roman"/>
          <w:color w:val="000000" w:themeColor="text1"/>
          <w:sz w:val="24"/>
          <w:szCs w:val="24"/>
        </w:rPr>
        <w:t xml:space="preserve"> </w:t>
      </w:r>
      <w:r w:rsidR="008C1967" w:rsidRPr="005446FC">
        <w:rPr>
          <w:rFonts w:ascii="Times New Roman" w:hAnsi="Times New Roman" w:cs="Times New Roman"/>
          <w:color w:val="000000" w:themeColor="text1"/>
          <w:sz w:val="24"/>
          <w:szCs w:val="24"/>
        </w:rPr>
        <w:t xml:space="preserve">1 </w:t>
      </w:r>
      <w:r w:rsidR="00E62A2F"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E62A2F"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E62A2F" w:rsidRPr="005446FC">
        <w:rPr>
          <w:rFonts w:ascii="Times New Roman" w:hAnsi="Times New Roman" w:cs="Times New Roman"/>
          <w:color w:val="000000" w:themeColor="text1"/>
          <w:sz w:val="24"/>
          <w:szCs w:val="24"/>
        </w:rPr>
        <w:t xml:space="preserve"> – Kodeks postępowania administracyjnego,</w:t>
      </w:r>
      <w:r w:rsidRPr="005446FC">
        <w:rPr>
          <w:rFonts w:ascii="Times New Roman" w:hAnsi="Times New Roman" w:cs="Times New Roman"/>
          <w:color w:val="000000" w:themeColor="text1"/>
          <w:sz w:val="24"/>
          <w:szCs w:val="24"/>
        </w:rPr>
        <w:t xml:space="preserve"> zasada załatwiania spra</w:t>
      </w:r>
      <w:r w:rsidR="0031319D" w:rsidRPr="005446FC">
        <w:rPr>
          <w:rFonts w:ascii="Times New Roman" w:hAnsi="Times New Roman" w:cs="Times New Roman"/>
          <w:color w:val="000000" w:themeColor="text1"/>
          <w:sz w:val="24"/>
          <w:szCs w:val="24"/>
        </w:rPr>
        <w:t xml:space="preserve">w w </w:t>
      </w:r>
      <w:r w:rsidRPr="005446FC">
        <w:rPr>
          <w:rFonts w:ascii="Times New Roman" w:hAnsi="Times New Roman" w:cs="Times New Roman"/>
          <w:color w:val="000000" w:themeColor="text1"/>
          <w:sz w:val="24"/>
          <w:szCs w:val="24"/>
        </w:rPr>
        <w:t xml:space="preserve">formie pisemnej lub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formie dokumentu elektronicznego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znacznym stopniu się zdezaktualizowała. Przeciwstawia się </w:t>
      </w:r>
      <w:r w:rsidR="0031319D" w:rsidRPr="005446FC">
        <w:rPr>
          <w:rFonts w:ascii="Times New Roman" w:hAnsi="Times New Roman" w:cs="Times New Roman"/>
          <w:color w:val="000000" w:themeColor="text1"/>
          <w:sz w:val="24"/>
          <w:szCs w:val="24"/>
        </w:rPr>
        <w:t>w</w:t>
      </w:r>
      <w:r w:rsidR="00A70E92">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niej dwa różne klasyfikacyjnie pojęcia</w:t>
      </w:r>
      <w:r w:rsidR="00A05DAF" w:rsidRPr="005446FC">
        <w:rPr>
          <w:rFonts w:ascii="Times New Roman" w:hAnsi="Times New Roman" w:cs="Times New Roman"/>
          <w:color w:val="000000" w:themeColor="text1"/>
          <w:sz w:val="24"/>
          <w:szCs w:val="24"/>
        </w:rPr>
        <w:t xml:space="preserve"> i </w:t>
      </w:r>
      <w:r w:rsidR="00B434F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co za tym idzie </w:t>
      </w:r>
      <w:r w:rsidR="00B434F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pojęcia nieporównywalne. „Forma pisemna” odnosi się bowiem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sposobu wyrażenia treści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formie pisemnej</w:t>
      </w:r>
      <w:r w:rsidR="000E655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czyli za pomocą znakó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pisma), a „forma dokumentu elektronicznego”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sposobu utrwalenia treści.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uwadze, że dokument elektroniczny to dane, które wcale nie muszą być wyrażone pismem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 ale może to być też nagranie dźwiękowe, nagranie wideo, baza danych, grafika wektorowa</w:t>
      </w:r>
      <w:r w:rsidR="009A174C"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itd.</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9A174C" w:rsidRPr="005446FC">
        <w:rPr>
          <w:rFonts w:ascii="Times New Roman" w:hAnsi="Times New Roman" w:cs="Times New Roman"/>
          <w:color w:val="000000" w:themeColor="text1"/>
          <w:sz w:val="24"/>
          <w:szCs w:val="24"/>
        </w:rPr>
        <w:t>w</w:t>
      </w:r>
      <w:r w:rsidRPr="005446FC">
        <w:rPr>
          <w:rFonts w:ascii="Times New Roman" w:hAnsi="Times New Roman" w:cs="Times New Roman"/>
          <w:color w:val="000000" w:themeColor="text1"/>
          <w:sz w:val="24"/>
          <w:szCs w:val="24"/>
        </w:rPr>
        <w:t xml:space="preserve">ymienienie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jednym zdaniu dokumentu elektronicznego obok formy pisemnej</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powszechnie rozumianej jako pismo sporządzone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papierze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odręcznie podpisane</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nie tylko zaburza logikę przepisu, ale też powoduje konieczność wprowadzenia specjalnych wymagań doprecyzowujących </w:t>
      </w:r>
      <w:r w:rsidR="00A70E92">
        <w:rPr>
          <w:rFonts w:ascii="Times New Roman" w:hAnsi="Times New Roman" w:cs="Times New Roman"/>
          <w:color w:val="000000" w:themeColor="text1"/>
          <w:sz w:val="24"/>
          <w:szCs w:val="24"/>
        </w:rPr>
        <w:t>przeznaczonych</w:t>
      </w:r>
      <w:r w:rsidR="009A6371"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określonych rodzajó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dokumentó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009A637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co za tym idzie </w:t>
      </w:r>
      <w:r w:rsidR="009A637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licznych 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szczegółowych. Bez takiego doprecyzowania można bowiem rozumieć, że ogólną zasadą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załatwiana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jest sporządzanie pism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papierowej podpisanych własnoręcznym podpisem lub wykorzystanie jakiegokolwiek dokumentu elektronicznego, który wcale nie musi być pismem. Inaczej to ujmując</w:t>
      </w:r>
      <w:r w:rsidR="009A174C" w:rsidRPr="005446FC">
        <w:rPr>
          <w:rFonts w:ascii="Times New Roman" w:hAnsi="Times New Roman" w:cs="Times New Roman"/>
          <w:color w:val="000000" w:themeColor="text1"/>
          <w:sz w:val="24"/>
          <w:szCs w:val="24"/>
        </w:rPr>
        <w:t xml:space="preserve"> – </w:t>
      </w:r>
      <w:r w:rsidRPr="005446FC">
        <w:rPr>
          <w:rFonts w:ascii="Times New Roman" w:hAnsi="Times New Roman" w:cs="Times New Roman"/>
          <w:color w:val="000000" w:themeColor="text1"/>
          <w:sz w:val="24"/>
          <w:szCs w:val="24"/>
        </w:rPr>
        <w:t>można wnieść odwołanie</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decyzji zapisane jako nagranie dźwiękowe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pliku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formacie mp3. Takie podejście może dotyczyć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praktyce każdego dokumentu elektronicznego,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którego nie określono wzoru ustalającego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szczególności, że musi on być wyrażony za pomocą znakó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pisma.</w:t>
      </w:r>
    </w:p>
    <w:p w14:paraId="572D9BA0" w14:textId="443706C1"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Ponadto powyższa zasada hamuje rozwój nowoczesnych usług online</w:t>
      </w:r>
      <w:r w:rsidR="00A70E9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gdy </w:t>
      </w:r>
      <w:r w:rsidR="0031319D" w:rsidRPr="005446FC">
        <w:rPr>
          <w:rFonts w:ascii="Times New Roman" w:hAnsi="Times New Roman" w:cs="Times New Roman"/>
          <w:color w:val="000000" w:themeColor="text1"/>
          <w:sz w:val="24"/>
          <w:szCs w:val="24"/>
        </w:rPr>
        <w:t>w</w:t>
      </w:r>
      <w:r w:rsidR="006D0FFA"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ogóle nie ma potrzeby wykorzystywania dokumentu elektronicznego rozumianego jako dane stanowiące odrębną całość znaczeniową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zapisane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określonym formacie</w:t>
      </w:r>
      <w:r w:rsidR="009A6371" w:rsidRPr="005446FC">
        <w:rPr>
          <w:rFonts w:ascii="Times New Roman" w:hAnsi="Times New Roman" w:cs="Times New Roman"/>
          <w:color w:val="000000" w:themeColor="text1"/>
          <w:sz w:val="24"/>
          <w:szCs w:val="24"/>
        </w:rPr>
        <w:t xml:space="preserve"> (</w:t>
      </w:r>
      <w:r w:rsidR="006C238D" w:rsidRPr="005446FC">
        <w:rPr>
          <w:rFonts w:ascii="Times New Roman" w:hAnsi="Times New Roman" w:cs="Times New Roman"/>
          <w:color w:val="000000" w:themeColor="text1"/>
          <w:sz w:val="24"/>
          <w:szCs w:val="24"/>
        </w:rPr>
        <w:t xml:space="preserve">por. art. 3 pkt </w:t>
      </w:r>
      <w:r w:rsidR="00BD4435" w:rsidRPr="005446FC">
        <w:rPr>
          <w:rFonts w:ascii="Times New Roman" w:hAnsi="Times New Roman" w:cs="Times New Roman"/>
          <w:color w:val="000000" w:themeColor="text1"/>
          <w:sz w:val="24"/>
          <w:szCs w:val="24"/>
        </w:rPr>
        <w:t>2 ustawy</w:t>
      </w:r>
      <w:r w:rsidR="00375A65" w:rsidRPr="005446FC">
        <w:rPr>
          <w:rFonts w:ascii="Times New Roman" w:hAnsi="Times New Roman" w:cs="Times New Roman"/>
          <w:color w:val="000000" w:themeColor="text1"/>
          <w:sz w:val="24"/>
          <w:szCs w:val="24"/>
        </w:rPr>
        <w:t xml:space="preserve"> z </w:t>
      </w:r>
      <w:r w:rsidR="009A6371" w:rsidRPr="005446FC">
        <w:rPr>
          <w:rFonts w:ascii="Times New Roman" w:hAnsi="Times New Roman" w:cs="Times New Roman"/>
          <w:color w:val="000000" w:themeColor="text1"/>
          <w:sz w:val="24"/>
          <w:szCs w:val="24"/>
        </w:rPr>
        <w:t>dnia 17 lutego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9A6371"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9A6371" w:rsidRPr="005446FC">
        <w:rPr>
          <w:rFonts w:ascii="Times New Roman" w:hAnsi="Times New Roman" w:cs="Times New Roman"/>
          <w:color w:val="000000" w:themeColor="text1"/>
          <w:sz w:val="24"/>
          <w:szCs w:val="24"/>
        </w:rPr>
        <w:t>realizujących zadania publiczne)</w:t>
      </w:r>
      <w:r w:rsidR="00BD4435" w:rsidRPr="005446FC">
        <w:rPr>
          <w:rFonts w:ascii="Times New Roman" w:hAnsi="Times New Roman" w:cs="Times New Roman"/>
          <w:color w:val="000000" w:themeColor="text1"/>
          <w:sz w:val="24"/>
          <w:szCs w:val="24"/>
        </w:rPr>
        <w:t>, u</w:t>
      </w:r>
      <w:r w:rsidRPr="005446FC">
        <w:rPr>
          <w:rFonts w:ascii="Times New Roman" w:hAnsi="Times New Roman" w:cs="Times New Roman"/>
          <w:color w:val="000000" w:themeColor="text1"/>
          <w:sz w:val="24"/>
          <w:szCs w:val="24"/>
        </w:rPr>
        <w:t xml:space="preserve">sług,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których wystarczy identyfikacja elektroniczna wnoszącego sprawę</w:t>
      </w:r>
      <w:r w:rsidR="003B5CC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bez potrzeby wnoszenia podania lub wniosku stanowiącego dokument elektroniczny, a</w:t>
      </w:r>
      <w:r w:rsidR="006D0FFA"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potwierdzenie załatwienia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ten sposób sprawy może być generowane automatycznie przez system teleinformatyczny,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którym udostępniana jest </w:t>
      </w:r>
      <w:r w:rsidR="003D5B0F" w:rsidRPr="005446FC">
        <w:rPr>
          <w:rFonts w:ascii="Times New Roman" w:hAnsi="Times New Roman" w:cs="Times New Roman"/>
          <w:color w:val="000000" w:themeColor="text1"/>
          <w:sz w:val="24"/>
          <w:szCs w:val="24"/>
        </w:rPr>
        <w:t>usługa.</w:t>
      </w:r>
    </w:p>
    <w:p w14:paraId="0BB83121" w14:textId="0E0AF860"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Proponowany nowy przepis</w:t>
      </w:r>
      <w:r w:rsidR="009150EB"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14 §</w:t>
      </w:r>
      <w:r w:rsidR="004569B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1a jednoznacznie równoważy </w:t>
      </w:r>
      <w:r w:rsidR="003F5B6C" w:rsidRPr="005446FC">
        <w:rPr>
          <w:rFonts w:ascii="Times New Roman" w:hAnsi="Times New Roman" w:cs="Times New Roman"/>
          <w:color w:val="000000" w:themeColor="text1"/>
          <w:sz w:val="24"/>
          <w:szCs w:val="24"/>
        </w:rPr>
        <w:t>prowadzeni</w:t>
      </w:r>
      <w:r w:rsidR="00A70E92">
        <w:rPr>
          <w:rFonts w:ascii="Times New Roman" w:hAnsi="Times New Roman" w:cs="Times New Roman"/>
          <w:color w:val="000000" w:themeColor="text1"/>
          <w:sz w:val="24"/>
          <w:szCs w:val="24"/>
        </w:rPr>
        <w:t>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załatwianie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 pomocą pism utrwalonych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papierowej lub elektronicznej, dodając przy tym zasadę, że pisma służące załatwianiu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opatruje się podpisem. </w:t>
      </w:r>
      <w:r w:rsidR="0031319D" w:rsidRPr="005446FC">
        <w:rPr>
          <w:rFonts w:ascii="Times New Roman" w:hAnsi="Times New Roman" w:cs="Times New Roman"/>
          <w:color w:val="000000" w:themeColor="text1"/>
          <w:sz w:val="24"/>
          <w:szCs w:val="24"/>
        </w:rPr>
        <w:t>W</w:t>
      </w:r>
      <w:r w:rsidR="00A70E92">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pism utrwalonych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papierze </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podpisem własnoręcznym, 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pism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elektronicznej </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podpisem elektronicznym równoważnym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podpisem własnoręcznym</w:t>
      </w:r>
      <w:r w:rsidR="003D5B0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czyli kwalifikowanym podpisem elektronicznym, podpisem </w:t>
      </w:r>
      <w:r w:rsidR="009A174C" w:rsidRPr="005446FC">
        <w:rPr>
          <w:rFonts w:ascii="Times New Roman" w:hAnsi="Times New Roman" w:cs="Times New Roman"/>
          <w:color w:val="000000" w:themeColor="text1"/>
          <w:sz w:val="24"/>
          <w:szCs w:val="24"/>
        </w:rPr>
        <w:t>zaufanym</w:t>
      </w:r>
      <w:r w:rsidRPr="005446FC">
        <w:rPr>
          <w:rFonts w:ascii="Times New Roman" w:hAnsi="Times New Roman" w:cs="Times New Roman"/>
          <w:color w:val="000000" w:themeColor="text1"/>
          <w:sz w:val="24"/>
          <w:szCs w:val="24"/>
        </w:rPr>
        <w:t xml:space="preserve"> lub podpisem </w:t>
      </w:r>
      <w:r w:rsidR="009A174C" w:rsidRPr="005446FC">
        <w:rPr>
          <w:rFonts w:ascii="Times New Roman" w:hAnsi="Times New Roman" w:cs="Times New Roman"/>
          <w:color w:val="000000" w:themeColor="text1"/>
          <w:sz w:val="24"/>
          <w:szCs w:val="24"/>
        </w:rPr>
        <w:t>osobistym</w:t>
      </w:r>
      <w:r w:rsidRPr="005446FC">
        <w:rPr>
          <w:rFonts w:ascii="Times New Roman" w:hAnsi="Times New Roman" w:cs="Times New Roman"/>
          <w:color w:val="000000" w:themeColor="text1"/>
          <w:sz w:val="24"/>
          <w:szCs w:val="24"/>
        </w:rPr>
        <w:t>.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uwadze, </w:t>
      </w:r>
      <w:r w:rsidR="00273B85" w:rsidRPr="005446FC">
        <w:rPr>
          <w:rFonts w:ascii="Times New Roman" w:hAnsi="Times New Roman" w:cs="Times New Roman"/>
          <w:color w:val="000000" w:themeColor="text1"/>
          <w:sz w:val="24"/>
          <w:szCs w:val="24"/>
        </w:rPr>
        <w:t>że </w:t>
      </w:r>
      <w:r w:rsidRPr="005446FC">
        <w:rPr>
          <w:rFonts w:ascii="Times New Roman" w:hAnsi="Times New Roman" w:cs="Times New Roman"/>
          <w:color w:val="000000" w:themeColor="text1"/>
          <w:sz w:val="24"/>
          <w:szCs w:val="24"/>
        </w:rPr>
        <w:t>równoważne zastosowanie kwalifikowanego podpisu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podpisu zaufanego sprawdziło się </w:t>
      </w:r>
      <w:r w:rsidR="0031319D" w:rsidRPr="005446FC">
        <w:rPr>
          <w:rFonts w:ascii="Times New Roman" w:hAnsi="Times New Roman" w:cs="Times New Roman"/>
          <w:color w:val="000000" w:themeColor="text1"/>
          <w:sz w:val="24"/>
          <w:szCs w:val="24"/>
        </w:rPr>
        <w:t xml:space="preserve">w </w:t>
      </w:r>
      <w:r w:rsidR="009A174C"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9A174C" w:rsidRPr="005446FC">
        <w:rPr>
          <w:rFonts w:ascii="Times New Roman" w:hAnsi="Times New Roman" w:cs="Times New Roman"/>
          <w:color w:val="000000" w:themeColor="text1"/>
          <w:sz w:val="24"/>
          <w:szCs w:val="24"/>
        </w:rPr>
        <w:t>dnia 29 sierpnia 1997 r. – Ordynacja podatkowa</w:t>
      </w:r>
      <w:r w:rsidRPr="005446FC">
        <w:rPr>
          <w:rFonts w:ascii="Times New Roman" w:hAnsi="Times New Roman" w:cs="Times New Roman"/>
          <w:color w:val="000000" w:themeColor="text1"/>
          <w:sz w:val="24"/>
          <w:szCs w:val="24"/>
        </w:rPr>
        <w:t xml:space="preserve"> </w:t>
      </w:r>
      <w:r w:rsidR="009A7DB6">
        <w:rPr>
          <w:rFonts w:ascii="Times New Roman" w:hAnsi="Times New Roman" w:cs="Times New Roman"/>
          <w:color w:val="000000" w:themeColor="text1"/>
          <w:sz w:val="24"/>
          <w:szCs w:val="24"/>
        </w:rPr>
        <w:t xml:space="preserve">(Dz. U. z 2019 r. poz. 900, z późn. zm.) </w:t>
      </w:r>
      <w:r w:rsidRPr="005446FC">
        <w:rPr>
          <w:rFonts w:ascii="Times New Roman" w:hAnsi="Times New Roman" w:cs="Times New Roman"/>
          <w:color w:val="000000" w:themeColor="text1"/>
          <w:sz w:val="24"/>
          <w:szCs w:val="24"/>
        </w:rPr>
        <w:t xml:space="preserve">nie tylko </w:t>
      </w:r>
      <w:r w:rsidR="0031319D" w:rsidRPr="005446FC">
        <w:rPr>
          <w:rFonts w:ascii="Times New Roman" w:hAnsi="Times New Roman" w:cs="Times New Roman"/>
          <w:color w:val="000000" w:themeColor="text1"/>
          <w:sz w:val="24"/>
          <w:szCs w:val="24"/>
        </w:rPr>
        <w:t>w</w:t>
      </w:r>
      <w:r w:rsidR="00A70E92">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przypadku wnoszenia podań</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wniosków, ale też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wydawania decyzji, postanowień, zaświadczeń itd.</w:t>
      </w:r>
      <w:r w:rsidR="003D5B0F"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nie widać powodu,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którego należałoby utrzymywać odrębne, niespójne rozwiązania </w:t>
      </w:r>
      <w:r w:rsidR="0031319D" w:rsidRPr="005446FC">
        <w:rPr>
          <w:rFonts w:ascii="Times New Roman" w:hAnsi="Times New Roman" w:cs="Times New Roman"/>
          <w:color w:val="000000" w:themeColor="text1"/>
          <w:sz w:val="24"/>
          <w:szCs w:val="24"/>
        </w:rPr>
        <w:t xml:space="preserve">w </w:t>
      </w:r>
      <w:r w:rsidR="007A3797"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7A3797"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7A3797" w:rsidRPr="005446FC">
        <w:rPr>
          <w:rFonts w:ascii="Times New Roman" w:hAnsi="Times New Roman" w:cs="Times New Roman"/>
          <w:color w:val="000000" w:themeColor="text1"/>
          <w:sz w:val="24"/>
          <w:szCs w:val="24"/>
        </w:rPr>
        <w:t xml:space="preserve"> – </w:t>
      </w:r>
      <w:r w:rsidRPr="005446FC">
        <w:rPr>
          <w:rFonts w:ascii="Times New Roman" w:hAnsi="Times New Roman" w:cs="Times New Roman"/>
          <w:color w:val="000000" w:themeColor="text1"/>
          <w:sz w:val="24"/>
          <w:szCs w:val="24"/>
        </w:rPr>
        <w:t xml:space="preserve">Kodeks postępowania administracyjnego. Dzięki zasadzie wyrażonej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14 §</w:t>
      </w:r>
      <w:r w:rsidR="00A72421"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1a nie będzie potrzeby dodawania </w:t>
      </w:r>
      <w:r w:rsidR="0031319D" w:rsidRPr="005446FC">
        <w:rPr>
          <w:rFonts w:ascii="Times New Roman" w:hAnsi="Times New Roman" w:cs="Times New Roman"/>
          <w:color w:val="000000" w:themeColor="text1"/>
          <w:sz w:val="24"/>
          <w:szCs w:val="24"/>
        </w:rPr>
        <w:t>w</w:t>
      </w:r>
      <w:r w:rsidR="00C463D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innych przepisach </w:t>
      </w:r>
      <w:r w:rsidR="00CB4A2E"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CB4A2E"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CB4A2E" w:rsidRPr="005446FC">
        <w:rPr>
          <w:rFonts w:ascii="Times New Roman" w:hAnsi="Times New Roman" w:cs="Times New Roman"/>
          <w:color w:val="000000" w:themeColor="text1"/>
          <w:sz w:val="24"/>
          <w:szCs w:val="24"/>
        </w:rPr>
        <w:t xml:space="preserve"> – Kodeks postępowania administracyjnego </w:t>
      </w:r>
      <w:r w:rsidRPr="005446FC">
        <w:rPr>
          <w:rFonts w:ascii="Times New Roman" w:hAnsi="Times New Roman" w:cs="Times New Roman"/>
          <w:color w:val="000000" w:themeColor="text1"/>
          <w:sz w:val="24"/>
          <w:szCs w:val="24"/>
        </w:rPr>
        <w:t>specjalnych wskazań dotyczących podań</w:t>
      </w:r>
      <w:r w:rsidR="00A70E92">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wniosków, decyzji, postanowień, wezwań, zaświadczeń</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innych rodzajó</w:t>
      </w:r>
      <w:r w:rsidR="0031319D" w:rsidRPr="005446FC">
        <w:rPr>
          <w:rFonts w:ascii="Times New Roman" w:hAnsi="Times New Roman" w:cs="Times New Roman"/>
          <w:color w:val="000000" w:themeColor="text1"/>
          <w:sz w:val="24"/>
          <w:szCs w:val="24"/>
        </w:rPr>
        <w:t xml:space="preserve">w </w:t>
      </w:r>
      <w:r w:rsidR="00A754B0" w:rsidRPr="005446FC">
        <w:rPr>
          <w:rFonts w:ascii="Times New Roman" w:hAnsi="Times New Roman" w:cs="Times New Roman"/>
          <w:color w:val="000000" w:themeColor="text1"/>
          <w:sz w:val="24"/>
          <w:szCs w:val="24"/>
        </w:rPr>
        <w:t xml:space="preserve">pism </w:t>
      </w:r>
      <w:r w:rsidR="0031319D" w:rsidRPr="005446FC">
        <w:rPr>
          <w:rFonts w:ascii="Times New Roman" w:hAnsi="Times New Roman" w:cs="Times New Roman"/>
          <w:color w:val="000000" w:themeColor="text1"/>
          <w:sz w:val="24"/>
          <w:szCs w:val="24"/>
        </w:rPr>
        <w:t xml:space="preserve">w </w:t>
      </w:r>
      <w:r w:rsidR="00A754B0" w:rsidRPr="005446FC">
        <w:rPr>
          <w:rFonts w:ascii="Times New Roman" w:hAnsi="Times New Roman" w:cs="Times New Roman"/>
          <w:color w:val="000000" w:themeColor="text1"/>
          <w:sz w:val="24"/>
          <w:szCs w:val="24"/>
        </w:rPr>
        <w:t>postaci elektronicznej.</w:t>
      </w:r>
      <w:r w:rsidR="00E8348B" w:rsidRPr="005446FC">
        <w:rPr>
          <w:rFonts w:ascii="Times New Roman" w:hAnsi="Times New Roman" w:cs="Times New Roman"/>
          <w:color w:val="000000" w:themeColor="text1"/>
          <w:sz w:val="24"/>
          <w:szCs w:val="24"/>
        </w:rPr>
        <w:t xml:space="preserve"> Dodano też przepisy</w:t>
      </w:r>
      <w:r w:rsidR="00850CBA" w:rsidRPr="005446FC">
        <w:rPr>
          <w:rFonts w:ascii="Times New Roman" w:hAnsi="Times New Roman" w:cs="Times New Roman"/>
          <w:color w:val="000000" w:themeColor="text1"/>
          <w:sz w:val="24"/>
          <w:szCs w:val="24"/>
        </w:rPr>
        <w:t xml:space="preserve"> o </w:t>
      </w:r>
      <w:r w:rsidR="00E8348B" w:rsidRPr="005446FC">
        <w:rPr>
          <w:rFonts w:ascii="Times New Roman" w:hAnsi="Times New Roman" w:cs="Times New Roman"/>
          <w:color w:val="000000" w:themeColor="text1"/>
          <w:sz w:val="24"/>
          <w:szCs w:val="24"/>
        </w:rPr>
        <w:t>możliwości załatwiania spra</w:t>
      </w:r>
      <w:r w:rsidR="0031319D" w:rsidRPr="005446FC">
        <w:rPr>
          <w:rFonts w:ascii="Times New Roman" w:hAnsi="Times New Roman" w:cs="Times New Roman"/>
          <w:color w:val="000000" w:themeColor="text1"/>
          <w:sz w:val="24"/>
          <w:szCs w:val="24"/>
        </w:rPr>
        <w:t xml:space="preserve">w </w:t>
      </w:r>
      <w:r w:rsidR="00E8348B" w:rsidRPr="005446FC">
        <w:rPr>
          <w:rFonts w:ascii="Times New Roman" w:hAnsi="Times New Roman" w:cs="Times New Roman"/>
          <w:color w:val="000000" w:themeColor="text1"/>
          <w:sz w:val="24"/>
          <w:szCs w:val="24"/>
        </w:rPr>
        <w:t xml:space="preserve">za pomocą kwalifikowanej pieczęci elektronicznej. </w:t>
      </w:r>
      <w:r w:rsidR="0031319D" w:rsidRPr="005446FC">
        <w:rPr>
          <w:rFonts w:ascii="Times New Roman" w:hAnsi="Times New Roman" w:cs="Times New Roman"/>
          <w:color w:val="000000" w:themeColor="text1"/>
          <w:sz w:val="24"/>
          <w:szCs w:val="24"/>
        </w:rPr>
        <w:t xml:space="preserve">W </w:t>
      </w:r>
      <w:r w:rsidR="00E8348B" w:rsidRPr="005446FC">
        <w:rPr>
          <w:rFonts w:ascii="Times New Roman" w:hAnsi="Times New Roman" w:cs="Times New Roman"/>
          <w:color w:val="000000" w:themeColor="text1"/>
          <w:sz w:val="24"/>
          <w:szCs w:val="24"/>
        </w:rPr>
        <w:t xml:space="preserve">takim przypadku wymaga się dodatkowo wskazania </w:t>
      </w:r>
      <w:r w:rsidR="0031319D" w:rsidRPr="005446FC">
        <w:rPr>
          <w:rFonts w:ascii="Times New Roman" w:hAnsi="Times New Roman" w:cs="Times New Roman"/>
          <w:color w:val="000000" w:themeColor="text1"/>
          <w:sz w:val="24"/>
          <w:szCs w:val="24"/>
        </w:rPr>
        <w:t xml:space="preserve">w </w:t>
      </w:r>
      <w:r w:rsidR="00E8348B" w:rsidRPr="005446FC">
        <w:rPr>
          <w:rFonts w:ascii="Times New Roman" w:hAnsi="Times New Roman" w:cs="Times New Roman"/>
          <w:color w:val="000000" w:themeColor="text1"/>
          <w:sz w:val="24"/>
          <w:szCs w:val="24"/>
        </w:rPr>
        <w:t>piśmie imienia</w:t>
      </w:r>
      <w:r w:rsidR="00A05DAF" w:rsidRPr="005446FC">
        <w:rPr>
          <w:rFonts w:ascii="Times New Roman" w:hAnsi="Times New Roman" w:cs="Times New Roman"/>
          <w:color w:val="000000" w:themeColor="text1"/>
          <w:sz w:val="24"/>
          <w:szCs w:val="24"/>
        </w:rPr>
        <w:t xml:space="preserve"> i </w:t>
      </w:r>
      <w:r w:rsidR="00E8348B" w:rsidRPr="005446FC">
        <w:rPr>
          <w:rFonts w:ascii="Times New Roman" w:hAnsi="Times New Roman" w:cs="Times New Roman"/>
          <w:color w:val="000000" w:themeColor="text1"/>
          <w:sz w:val="24"/>
          <w:szCs w:val="24"/>
        </w:rPr>
        <w:t>nazwiska osoby opatrując</w:t>
      </w:r>
      <w:r w:rsidR="00C463DB" w:rsidRPr="005446FC">
        <w:rPr>
          <w:rFonts w:ascii="Times New Roman" w:hAnsi="Times New Roman" w:cs="Times New Roman"/>
          <w:color w:val="000000" w:themeColor="text1"/>
          <w:sz w:val="24"/>
          <w:szCs w:val="24"/>
        </w:rPr>
        <w:t>ej dokument taką pieczęcią.</w:t>
      </w:r>
    </w:p>
    <w:p w14:paraId="344176F6" w14:textId="23CFA301"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Kolejn</w:t>
      </w:r>
      <w:r w:rsidR="0023040B" w:rsidRPr="005446FC">
        <w:rPr>
          <w:rFonts w:ascii="Times New Roman" w:hAnsi="Times New Roman" w:cs="Times New Roman"/>
          <w:color w:val="000000" w:themeColor="text1"/>
          <w:sz w:val="24"/>
          <w:szCs w:val="24"/>
        </w:rPr>
        <w:t>ą</w:t>
      </w:r>
      <w:r w:rsidRPr="005446FC">
        <w:rPr>
          <w:rFonts w:ascii="Times New Roman" w:hAnsi="Times New Roman" w:cs="Times New Roman"/>
          <w:color w:val="000000" w:themeColor="text1"/>
          <w:sz w:val="24"/>
          <w:szCs w:val="24"/>
        </w:rPr>
        <w:t xml:space="preserve"> zasadą wyrażoną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14 §</w:t>
      </w:r>
      <w:r w:rsidR="004569B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1b jest stworzenie podsta</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automatycznego </w:t>
      </w:r>
      <w:r w:rsidR="00431D20" w:rsidRPr="005446FC">
        <w:rPr>
          <w:rFonts w:ascii="Times New Roman" w:hAnsi="Times New Roman" w:cs="Times New Roman"/>
          <w:color w:val="000000" w:themeColor="text1"/>
          <w:sz w:val="24"/>
          <w:szCs w:val="24"/>
        </w:rPr>
        <w:t>prowadzenia</w:t>
      </w:r>
      <w:r w:rsidR="00A05DAF" w:rsidRPr="005446FC">
        <w:rPr>
          <w:rFonts w:ascii="Times New Roman" w:hAnsi="Times New Roman" w:cs="Times New Roman"/>
          <w:color w:val="000000" w:themeColor="text1"/>
          <w:sz w:val="24"/>
          <w:szCs w:val="24"/>
        </w:rPr>
        <w:t xml:space="preserve"> i </w:t>
      </w:r>
      <w:r w:rsidR="00431D20" w:rsidRPr="005446FC">
        <w:rPr>
          <w:rFonts w:ascii="Times New Roman" w:hAnsi="Times New Roman" w:cs="Times New Roman"/>
          <w:color w:val="000000" w:themeColor="text1"/>
          <w:sz w:val="24"/>
          <w:szCs w:val="24"/>
        </w:rPr>
        <w:t xml:space="preserve">załatwiania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dzięki wykorzystaniu kwalifikowanej pieczęci elektronicznej organu administracji. Wykorzystanie pieczęci elektronicznej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opatrywania nią pism generowanych automatycznie pozwoli nie tylko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automatyczne wydawanie zaświadczeń</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potwierdzeń czynności realizowanych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ramach usług online, ale również zabezpieczy organy przed błędami ludzkimi</w:t>
      </w:r>
      <w:r w:rsidR="00400C3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w:t>
      </w:r>
      <w:r w:rsidR="003B5CC2" w:rsidRPr="005446FC">
        <w:rPr>
          <w:rFonts w:ascii="Times New Roman" w:hAnsi="Times New Roman" w:cs="Times New Roman"/>
          <w:color w:val="000000" w:themeColor="text1"/>
          <w:sz w:val="24"/>
          <w:szCs w:val="24"/>
        </w:rPr>
        <w:t xml:space="preserve"> gdyby</w:t>
      </w:r>
      <w:r w:rsidRPr="005446FC">
        <w:rPr>
          <w:rFonts w:ascii="Times New Roman" w:hAnsi="Times New Roman" w:cs="Times New Roman"/>
          <w:color w:val="000000" w:themeColor="text1"/>
          <w:sz w:val="24"/>
          <w:szCs w:val="24"/>
        </w:rPr>
        <w:t xml:space="preserve"> kwalifikowana pieczęć elektroniczna organu mogła być składana przez osobę reprezentującą ten organ.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uwadze skutki prawne kwalifikowanej pieczęci elektronicznej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potencjalnych trudności </w:t>
      </w:r>
      <w:r w:rsidR="0031319D" w:rsidRPr="005446FC">
        <w:rPr>
          <w:rFonts w:ascii="Times New Roman" w:hAnsi="Times New Roman" w:cs="Times New Roman"/>
          <w:color w:val="000000" w:themeColor="text1"/>
          <w:sz w:val="24"/>
          <w:szCs w:val="24"/>
        </w:rPr>
        <w:t>w</w:t>
      </w:r>
      <w:r w:rsidR="00400C34">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zapanowaniu nad użyciem takiej pieczęci</w:t>
      </w:r>
      <w:r w:rsidR="00400C3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gdyby dyspon</w:t>
      </w:r>
      <w:r w:rsidR="003B5CC2" w:rsidRPr="005446FC">
        <w:rPr>
          <w:rFonts w:ascii="Times New Roman" w:hAnsi="Times New Roman" w:cs="Times New Roman"/>
          <w:color w:val="000000" w:themeColor="text1"/>
          <w:sz w:val="24"/>
          <w:szCs w:val="24"/>
        </w:rPr>
        <w:t>ował nią wskazany</w:t>
      </w:r>
      <w:r w:rsidRPr="005446FC">
        <w:rPr>
          <w:rFonts w:ascii="Times New Roman" w:hAnsi="Times New Roman" w:cs="Times New Roman"/>
          <w:color w:val="000000" w:themeColor="text1"/>
          <w:sz w:val="24"/>
          <w:szCs w:val="24"/>
        </w:rPr>
        <w:t xml:space="preserve"> pracownik organu lub więcej osób, wskazanie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użycie pieczęci elektronicznej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procesie realizowanym automatycznie jest rozwiązaniem optymalnym</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wychodzącym naprzeci</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wytycznym określonym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moty</w:t>
      </w:r>
      <w:r w:rsidR="00987B48" w:rsidRPr="005446FC">
        <w:rPr>
          <w:rFonts w:ascii="Times New Roman" w:hAnsi="Times New Roman" w:cs="Times New Roman"/>
          <w:color w:val="000000" w:themeColor="text1"/>
          <w:sz w:val="24"/>
          <w:szCs w:val="24"/>
        </w:rPr>
        <w:t xml:space="preserve">wie 65 </w:t>
      </w:r>
      <w:r w:rsidR="007C10E1" w:rsidRPr="005446FC">
        <w:rPr>
          <w:rFonts w:ascii="Times New Roman" w:hAnsi="Times New Roman" w:cs="Times New Roman"/>
          <w:color w:val="000000" w:themeColor="text1"/>
          <w:sz w:val="24"/>
          <w:szCs w:val="24"/>
        </w:rPr>
        <w:t>r</w:t>
      </w:r>
      <w:r w:rsidR="00987B48" w:rsidRPr="005446FC">
        <w:rPr>
          <w:rFonts w:ascii="Times New Roman" w:hAnsi="Times New Roman" w:cs="Times New Roman"/>
          <w:color w:val="000000" w:themeColor="text1"/>
          <w:sz w:val="24"/>
          <w:szCs w:val="24"/>
        </w:rPr>
        <w:t>ozporządzenia 910/2014.</w:t>
      </w:r>
    </w:p>
    <w:p w14:paraId="4E7D8924" w14:textId="6FAD1B54" w:rsidR="00A72421"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Istotnym dopełnieniem art. 14 §</w:t>
      </w:r>
      <w:r w:rsidR="004569B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1b jest </w:t>
      </w:r>
      <w:r w:rsidR="00987B48" w:rsidRPr="005446FC">
        <w:rPr>
          <w:rFonts w:ascii="Times New Roman" w:hAnsi="Times New Roman" w:cs="Times New Roman"/>
          <w:color w:val="000000" w:themeColor="text1"/>
          <w:sz w:val="24"/>
          <w:szCs w:val="24"/>
        </w:rPr>
        <w:t xml:space="preserve">art. 14 </w:t>
      </w:r>
      <w:r w:rsidRPr="005446FC">
        <w:rPr>
          <w:rFonts w:ascii="Times New Roman" w:hAnsi="Times New Roman" w:cs="Times New Roman"/>
          <w:color w:val="000000" w:themeColor="text1"/>
          <w:sz w:val="24"/>
          <w:szCs w:val="24"/>
        </w:rPr>
        <w:t>§</w:t>
      </w:r>
      <w:r w:rsidR="004569B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1c</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dopuszczający możliwość załatwiania spra</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usług online udostępnianych przez organy administracji publicznej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wykorzystujących jedynie identyfikację elektroniczną (bez potrzeby składania podpisanych elektronicznie podań).</w:t>
      </w:r>
      <w:r w:rsidR="004B36A1" w:rsidRPr="005446FC">
        <w:rPr>
          <w:rFonts w:ascii="Times New Roman" w:hAnsi="Times New Roman" w:cs="Times New Roman"/>
          <w:color w:val="000000" w:themeColor="text1"/>
          <w:sz w:val="24"/>
          <w:szCs w:val="24"/>
        </w:rPr>
        <w:t xml:space="preserve"> </w:t>
      </w:r>
      <w:r w:rsidR="009A7DB6">
        <w:rPr>
          <w:rFonts w:ascii="Times New Roman" w:hAnsi="Times New Roman" w:cs="Times New Roman"/>
          <w:color w:val="000000" w:themeColor="text1"/>
          <w:sz w:val="24"/>
          <w:szCs w:val="24"/>
        </w:rPr>
        <w:t>P</w:t>
      </w:r>
      <w:r w:rsidR="004B36A1"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 xml:space="preserve">uwierzytelnieniu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systemie teleinformatycznym strony albo uczestnika postępowania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sposób określony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20a ust.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albo 2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17 lutego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realizujących zadania publiczne, działania tak uwierzytelnionego użytkownika mogą być przypisane wyłącznie jemu. Użytkownik mógłby </w:t>
      </w:r>
      <w:r w:rsidR="0031319D" w:rsidRPr="005446FC">
        <w:rPr>
          <w:rFonts w:ascii="Times New Roman" w:hAnsi="Times New Roman" w:cs="Times New Roman"/>
          <w:color w:val="000000" w:themeColor="text1"/>
          <w:sz w:val="24"/>
          <w:szCs w:val="24"/>
        </w:rPr>
        <w:t>w</w:t>
      </w:r>
      <w:r w:rsidR="00750C37"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takim przypadku zażądać wygenerowania dokumentu </w:t>
      </w:r>
      <w:r w:rsidR="009A174C" w:rsidRPr="005446FC">
        <w:rPr>
          <w:rFonts w:ascii="Times New Roman" w:hAnsi="Times New Roman" w:cs="Times New Roman"/>
          <w:color w:val="000000" w:themeColor="text1"/>
          <w:sz w:val="24"/>
          <w:szCs w:val="24"/>
        </w:rPr>
        <w:t>potwierdzającego jego działania –</w:t>
      </w:r>
      <w:r w:rsidRPr="005446FC">
        <w:rPr>
          <w:rFonts w:ascii="Times New Roman" w:hAnsi="Times New Roman" w:cs="Times New Roman"/>
          <w:color w:val="000000" w:themeColor="text1"/>
          <w:sz w:val="24"/>
          <w:szCs w:val="24"/>
        </w:rPr>
        <w:t xml:space="preserve"> podobnie jak to się dzieje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bankowości elektronicznej. System teleinformatyczny generowałby wtedy automatycznie pismo potwierdzające złożenie podania lub wniosku opatrzone pieczęcią elektroniczną organu. Dzięki tej możliwości niektóre usługi publiczne będą mogły być znacząco uproszczone</w:t>
      </w:r>
      <w:r w:rsidR="009A174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 nawet automatycznie załatwiane przy jednoczesnym zachowaniu dowodu załatwienia sprawy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piśmie.</w:t>
      </w:r>
    </w:p>
    <w:p w14:paraId="410318BF" w14:textId="5C106986" w:rsidR="00A72421" w:rsidRPr="005446FC" w:rsidRDefault="00A7242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Chcąc odpowiedzieć</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wątpliwości, które dokumenty kierowane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publicznych zaliczają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dokumentacji dostarczane</w:t>
      </w:r>
      <w:r w:rsidR="009A7DB6">
        <w:rPr>
          <w:rFonts w:ascii="Times New Roman" w:hAnsi="Times New Roman" w:cs="Times New Roman"/>
          <w:color w:val="000000" w:themeColor="text1"/>
          <w:sz w:val="24"/>
          <w:szCs w:val="24"/>
        </w:rPr>
        <w:t>j</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ramach „załatwienia sprawy”</w:t>
      </w:r>
      <w:r w:rsidR="009A7DB6">
        <w:rPr>
          <w:rFonts w:ascii="Times New Roman" w:hAnsi="Times New Roman" w:cs="Times New Roman"/>
          <w:color w:val="000000" w:themeColor="text1"/>
          <w:sz w:val="24"/>
          <w:szCs w:val="24"/>
        </w:rPr>
        <w:t>,</w:t>
      </w:r>
      <w:r w:rsidR="00EF68DE" w:rsidRPr="005446FC">
        <w:rPr>
          <w:rFonts w:ascii="Times New Roman" w:hAnsi="Times New Roman" w:cs="Times New Roman"/>
          <w:color w:val="000000" w:themeColor="text1"/>
          <w:sz w:val="24"/>
          <w:szCs w:val="24"/>
        </w:rPr>
        <w:t xml:space="preserve"> czy też są przygotowywane </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ramach „prowadzenia sprawy”</w:t>
      </w:r>
      <w:r w:rsidRPr="005446FC">
        <w:rPr>
          <w:rFonts w:ascii="Times New Roman" w:hAnsi="Times New Roman" w:cs="Times New Roman"/>
          <w:color w:val="000000" w:themeColor="text1"/>
          <w:sz w:val="24"/>
          <w:szCs w:val="24"/>
        </w:rPr>
        <w:t>, projektodawca zdecydował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uzupełnienie art. 14</w:t>
      </w:r>
      <w:r w:rsidR="007C374C"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1d</w:t>
      </w:r>
      <w:r w:rsidR="00EF68DE" w:rsidRPr="005446FC">
        <w:rPr>
          <w:rFonts w:ascii="Times New Roman" w:hAnsi="Times New Roman" w:cs="Times New Roman"/>
          <w:color w:val="000000" w:themeColor="text1"/>
          <w:sz w:val="24"/>
          <w:szCs w:val="24"/>
        </w:rPr>
        <w:t xml:space="preserve"> mówiący, iż pisma kierowane </w:t>
      </w:r>
      <w:r w:rsidR="00850CBA" w:rsidRPr="005446FC">
        <w:rPr>
          <w:rFonts w:ascii="Times New Roman" w:hAnsi="Times New Roman" w:cs="Times New Roman"/>
          <w:color w:val="000000" w:themeColor="text1"/>
          <w:sz w:val="24"/>
          <w:szCs w:val="24"/>
        </w:rPr>
        <w:t>do </w:t>
      </w:r>
      <w:r w:rsidR="00EF68DE" w:rsidRPr="005446FC">
        <w:rPr>
          <w:rFonts w:ascii="Times New Roman" w:hAnsi="Times New Roman" w:cs="Times New Roman"/>
          <w:color w:val="000000" w:themeColor="text1"/>
          <w:sz w:val="24"/>
          <w:szCs w:val="24"/>
        </w:rPr>
        <w:t>organó</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 xml:space="preserve">administracji publicznej sporządza się – analogicznie jak ma to miejsce </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przypadku prowadzenia</w:t>
      </w:r>
      <w:r w:rsidR="00A05DAF" w:rsidRPr="005446FC">
        <w:rPr>
          <w:rFonts w:ascii="Times New Roman" w:hAnsi="Times New Roman" w:cs="Times New Roman"/>
          <w:color w:val="000000" w:themeColor="text1"/>
          <w:sz w:val="24"/>
          <w:szCs w:val="24"/>
        </w:rPr>
        <w:t xml:space="preserve"> i </w:t>
      </w:r>
      <w:r w:rsidR="00EF68DE" w:rsidRPr="005446FC">
        <w:rPr>
          <w:rFonts w:ascii="Times New Roman" w:hAnsi="Times New Roman" w:cs="Times New Roman"/>
          <w:color w:val="000000" w:themeColor="text1"/>
          <w:sz w:val="24"/>
          <w:szCs w:val="24"/>
        </w:rPr>
        <w:t>załatwiania spra</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EF68DE" w:rsidRPr="005446FC">
        <w:rPr>
          <w:rFonts w:ascii="Times New Roman" w:hAnsi="Times New Roman" w:cs="Times New Roman"/>
          <w:color w:val="000000" w:themeColor="text1"/>
          <w:sz w:val="24"/>
          <w:szCs w:val="24"/>
        </w:rPr>
        <w:t xml:space="preserve">piśmie utrwalonym </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 xml:space="preserve">postaci papierowej lub elektronicznej. </w:t>
      </w:r>
      <w:r w:rsidR="00850CBA" w:rsidRPr="005446FC">
        <w:rPr>
          <w:rFonts w:ascii="Times New Roman" w:hAnsi="Times New Roman" w:cs="Times New Roman"/>
          <w:color w:val="000000" w:themeColor="text1"/>
          <w:sz w:val="24"/>
          <w:szCs w:val="24"/>
        </w:rPr>
        <w:t>Do </w:t>
      </w:r>
      <w:r w:rsidR="00EF68DE" w:rsidRPr="005446FC">
        <w:rPr>
          <w:rFonts w:ascii="Times New Roman" w:hAnsi="Times New Roman" w:cs="Times New Roman"/>
          <w:color w:val="000000" w:themeColor="text1"/>
          <w:sz w:val="24"/>
          <w:szCs w:val="24"/>
        </w:rPr>
        <w:t>opatrywania tych pism stosuje się dokładnie te same metody opatrywania ich pieczęciami</w:t>
      </w:r>
      <w:r w:rsidR="00A05DAF" w:rsidRPr="005446FC">
        <w:rPr>
          <w:rFonts w:ascii="Times New Roman" w:hAnsi="Times New Roman" w:cs="Times New Roman"/>
          <w:color w:val="000000" w:themeColor="text1"/>
          <w:sz w:val="24"/>
          <w:szCs w:val="24"/>
        </w:rPr>
        <w:t xml:space="preserve"> i </w:t>
      </w:r>
      <w:r w:rsidR="00EF68DE" w:rsidRPr="005446FC">
        <w:rPr>
          <w:rFonts w:ascii="Times New Roman" w:hAnsi="Times New Roman" w:cs="Times New Roman"/>
          <w:color w:val="000000" w:themeColor="text1"/>
          <w:sz w:val="24"/>
          <w:szCs w:val="24"/>
        </w:rPr>
        <w:t xml:space="preserve">podpisami jak </w:t>
      </w:r>
      <w:r w:rsidR="0031319D" w:rsidRPr="005446FC">
        <w:rPr>
          <w:rFonts w:ascii="Times New Roman" w:hAnsi="Times New Roman" w:cs="Times New Roman"/>
          <w:color w:val="000000" w:themeColor="text1"/>
          <w:sz w:val="24"/>
          <w:szCs w:val="24"/>
        </w:rPr>
        <w:t xml:space="preserve">w </w:t>
      </w:r>
      <w:r w:rsidR="00EF68DE" w:rsidRPr="005446FC">
        <w:rPr>
          <w:rFonts w:ascii="Times New Roman" w:hAnsi="Times New Roman" w:cs="Times New Roman"/>
          <w:color w:val="000000" w:themeColor="text1"/>
          <w:sz w:val="24"/>
          <w:szCs w:val="24"/>
        </w:rPr>
        <w:t>przypadku pism sporządzanych</w:t>
      </w:r>
      <w:r w:rsidR="00375A65" w:rsidRPr="005446FC">
        <w:rPr>
          <w:rFonts w:ascii="Times New Roman" w:hAnsi="Times New Roman" w:cs="Times New Roman"/>
          <w:color w:val="000000" w:themeColor="text1"/>
          <w:sz w:val="24"/>
          <w:szCs w:val="24"/>
        </w:rPr>
        <w:t xml:space="preserve"> na </w:t>
      </w:r>
      <w:r w:rsidR="00EF68DE" w:rsidRPr="005446FC">
        <w:rPr>
          <w:rFonts w:ascii="Times New Roman" w:hAnsi="Times New Roman" w:cs="Times New Roman"/>
          <w:color w:val="000000" w:themeColor="text1"/>
          <w:sz w:val="24"/>
          <w:szCs w:val="24"/>
        </w:rPr>
        <w:t>potrzeby prowadzenia</w:t>
      </w:r>
      <w:r w:rsidR="00A05DAF" w:rsidRPr="005446FC">
        <w:rPr>
          <w:rFonts w:ascii="Times New Roman" w:hAnsi="Times New Roman" w:cs="Times New Roman"/>
          <w:color w:val="000000" w:themeColor="text1"/>
          <w:sz w:val="24"/>
          <w:szCs w:val="24"/>
        </w:rPr>
        <w:t xml:space="preserve"> i </w:t>
      </w:r>
      <w:r w:rsidR="00EF68DE" w:rsidRPr="005446FC">
        <w:rPr>
          <w:rFonts w:ascii="Times New Roman" w:hAnsi="Times New Roman" w:cs="Times New Roman"/>
          <w:color w:val="000000" w:themeColor="text1"/>
          <w:sz w:val="24"/>
          <w:szCs w:val="24"/>
        </w:rPr>
        <w:t>załatwiania spraw.</w:t>
      </w:r>
    </w:p>
    <w:p w14:paraId="2ED93C17" w14:textId="3C35F1BD" w:rsidR="00E4028D"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uruchomieniem baz</w:t>
      </w:r>
      <w:r w:rsidR="009A174C" w:rsidRPr="005446FC">
        <w:rPr>
          <w:rFonts w:ascii="Times New Roman" w:hAnsi="Times New Roman" w:cs="Times New Roman"/>
          <w:color w:val="000000" w:themeColor="text1"/>
          <w:sz w:val="24"/>
          <w:szCs w:val="24"/>
        </w:rPr>
        <w:t>y adresó</w:t>
      </w:r>
      <w:r w:rsidRPr="005446FC">
        <w:rPr>
          <w:rFonts w:ascii="Times New Roman" w:hAnsi="Times New Roman" w:cs="Times New Roman"/>
          <w:color w:val="000000" w:themeColor="text1"/>
          <w:sz w:val="24"/>
          <w:szCs w:val="24"/>
        </w:rPr>
        <w:t xml:space="preserve">w </w:t>
      </w:r>
      <w:r w:rsidR="009A174C" w:rsidRPr="005446FC">
        <w:rPr>
          <w:rFonts w:ascii="Times New Roman" w:hAnsi="Times New Roman" w:cs="Times New Roman"/>
          <w:color w:val="000000" w:themeColor="text1"/>
          <w:sz w:val="24"/>
          <w:szCs w:val="24"/>
        </w:rPr>
        <w:t xml:space="preserve">elektronicznych </w:t>
      </w:r>
      <w:r w:rsidR="00E4028D" w:rsidRPr="005446FC">
        <w:rPr>
          <w:rFonts w:ascii="Times New Roman" w:hAnsi="Times New Roman" w:cs="Times New Roman"/>
          <w:color w:val="000000" w:themeColor="text1"/>
          <w:sz w:val="24"/>
          <w:szCs w:val="24"/>
        </w:rPr>
        <w:t>znaczącemu uproszczeniu mogą ulec także zasady wnoszenia</w:t>
      </w:r>
      <w:r w:rsidR="00A05DAF" w:rsidRPr="005446FC">
        <w:rPr>
          <w:rFonts w:ascii="Times New Roman" w:hAnsi="Times New Roman" w:cs="Times New Roman"/>
          <w:color w:val="000000" w:themeColor="text1"/>
          <w:sz w:val="24"/>
          <w:szCs w:val="24"/>
        </w:rPr>
        <w:t xml:space="preserve"> i </w:t>
      </w:r>
      <w:r w:rsidR="00E4028D" w:rsidRPr="005446FC">
        <w:rPr>
          <w:rFonts w:ascii="Times New Roman" w:hAnsi="Times New Roman" w:cs="Times New Roman"/>
          <w:color w:val="000000" w:themeColor="text1"/>
          <w:sz w:val="24"/>
          <w:szCs w:val="24"/>
        </w:rPr>
        <w:t>doręczania pism. Obecnie organ doręczający</w:t>
      </w:r>
      <w:r w:rsidR="003B5CC2" w:rsidRPr="005446FC">
        <w:rPr>
          <w:rFonts w:ascii="Times New Roman" w:hAnsi="Times New Roman" w:cs="Times New Roman"/>
          <w:color w:val="000000" w:themeColor="text1"/>
          <w:sz w:val="24"/>
          <w:szCs w:val="24"/>
        </w:rPr>
        <w:t xml:space="preserve"> może mieć pewność, że doręczenie realizowane jest</w:t>
      </w:r>
      <w:r w:rsidR="00375A65" w:rsidRPr="005446FC">
        <w:rPr>
          <w:rFonts w:ascii="Times New Roman" w:hAnsi="Times New Roman" w:cs="Times New Roman"/>
          <w:color w:val="000000" w:themeColor="text1"/>
          <w:sz w:val="24"/>
          <w:szCs w:val="24"/>
        </w:rPr>
        <w:t xml:space="preserve"> na </w:t>
      </w:r>
      <w:r w:rsidR="003B5CC2" w:rsidRPr="005446FC">
        <w:rPr>
          <w:rFonts w:ascii="Times New Roman" w:hAnsi="Times New Roman" w:cs="Times New Roman"/>
          <w:color w:val="000000" w:themeColor="text1"/>
          <w:sz w:val="24"/>
          <w:szCs w:val="24"/>
        </w:rPr>
        <w:t>właściwy adres,</w:t>
      </w:r>
      <w:r w:rsidR="00E4028D" w:rsidRPr="005446FC">
        <w:rPr>
          <w:rFonts w:ascii="Times New Roman" w:hAnsi="Times New Roman" w:cs="Times New Roman"/>
          <w:color w:val="000000" w:themeColor="text1"/>
          <w:sz w:val="24"/>
          <w:szCs w:val="24"/>
        </w:rPr>
        <w:t xml:space="preserve"> tylko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przypadku</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gdy adresatem doręczenia jest podmiot publiczny posiadający elektroniczn</w:t>
      </w:r>
      <w:r w:rsidR="00987B48" w:rsidRPr="005446FC">
        <w:rPr>
          <w:rFonts w:ascii="Times New Roman" w:hAnsi="Times New Roman" w:cs="Times New Roman"/>
          <w:color w:val="000000" w:themeColor="text1"/>
          <w:sz w:val="24"/>
          <w:szCs w:val="24"/>
        </w:rPr>
        <w:t>ą</w:t>
      </w:r>
      <w:r w:rsidR="00E4028D" w:rsidRPr="005446FC">
        <w:rPr>
          <w:rFonts w:ascii="Times New Roman" w:hAnsi="Times New Roman" w:cs="Times New Roman"/>
          <w:color w:val="000000" w:themeColor="text1"/>
          <w:sz w:val="24"/>
          <w:szCs w:val="24"/>
        </w:rPr>
        <w:t xml:space="preserve"> skrzynkę podawczą</w:t>
      </w:r>
      <w:r w:rsidR="003B5CC2"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W</w:t>
      </w:r>
      <w:r w:rsidR="003B35F7" w:rsidRPr="005446FC">
        <w:rPr>
          <w:rFonts w:ascii="Times New Roman" w:hAnsi="Times New Roman" w:cs="Times New Roman"/>
          <w:color w:val="000000" w:themeColor="text1"/>
          <w:sz w:val="24"/>
          <w:szCs w:val="24"/>
        </w:rPr>
        <w:t> </w:t>
      </w:r>
      <w:r w:rsidR="00E4028D" w:rsidRPr="005446FC">
        <w:rPr>
          <w:rFonts w:ascii="Times New Roman" w:hAnsi="Times New Roman" w:cs="Times New Roman"/>
          <w:color w:val="000000" w:themeColor="text1"/>
          <w:sz w:val="24"/>
          <w:szCs w:val="24"/>
        </w:rPr>
        <w:t>przypadku podmiotó</w:t>
      </w:r>
      <w:r w:rsidRPr="005446FC">
        <w:rPr>
          <w:rFonts w:ascii="Times New Roman" w:hAnsi="Times New Roman" w:cs="Times New Roman"/>
          <w:color w:val="000000" w:themeColor="text1"/>
          <w:sz w:val="24"/>
          <w:szCs w:val="24"/>
        </w:rPr>
        <w:t xml:space="preserve">w </w:t>
      </w:r>
      <w:r w:rsidR="003B5CC2" w:rsidRPr="005446FC">
        <w:rPr>
          <w:rFonts w:ascii="Times New Roman" w:hAnsi="Times New Roman" w:cs="Times New Roman"/>
          <w:color w:val="000000" w:themeColor="text1"/>
          <w:sz w:val="24"/>
          <w:szCs w:val="24"/>
        </w:rPr>
        <w:t xml:space="preserve">niepublicznych </w:t>
      </w:r>
      <w:r w:rsidR="00E4028D" w:rsidRPr="005446FC">
        <w:rPr>
          <w:rFonts w:ascii="Times New Roman" w:hAnsi="Times New Roman" w:cs="Times New Roman"/>
          <w:color w:val="000000" w:themeColor="text1"/>
          <w:sz w:val="24"/>
          <w:szCs w:val="24"/>
        </w:rPr>
        <w:t xml:space="preserve">organ musi wysłać </w:t>
      </w:r>
      <w:r w:rsidR="00850CBA" w:rsidRPr="005446FC">
        <w:rPr>
          <w:rFonts w:ascii="Times New Roman" w:hAnsi="Times New Roman" w:cs="Times New Roman"/>
          <w:color w:val="000000" w:themeColor="text1"/>
          <w:sz w:val="24"/>
          <w:szCs w:val="24"/>
        </w:rPr>
        <w:t>do </w:t>
      </w:r>
      <w:r w:rsidR="00961B58" w:rsidRPr="005446FC">
        <w:rPr>
          <w:rFonts w:ascii="Times New Roman" w:hAnsi="Times New Roman" w:cs="Times New Roman"/>
          <w:color w:val="000000" w:themeColor="text1"/>
          <w:sz w:val="24"/>
          <w:szCs w:val="24"/>
        </w:rPr>
        <w:t xml:space="preserve">adresata </w:t>
      </w:r>
      <w:r w:rsidR="00E4028D" w:rsidRPr="005446FC">
        <w:rPr>
          <w:rFonts w:ascii="Times New Roman" w:hAnsi="Times New Roman" w:cs="Times New Roman"/>
          <w:color w:val="000000" w:themeColor="text1"/>
          <w:sz w:val="24"/>
          <w:szCs w:val="24"/>
        </w:rPr>
        <w:t>zawiadomienie</w:t>
      </w:r>
      <w:r w:rsidR="00850CBA" w:rsidRPr="005446FC">
        <w:rPr>
          <w:rFonts w:ascii="Times New Roman" w:hAnsi="Times New Roman" w:cs="Times New Roman"/>
          <w:color w:val="000000" w:themeColor="text1"/>
          <w:sz w:val="24"/>
          <w:szCs w:val="24"/>
        </w:rPr>
        <w:t xml:space="preserve"> o </w:t>
      </w:r>
      <w:r w:rsidR="00E4028D" w:rsidRPr="005446FC">
        <w:rPr>
          <w:rFonts w:ascii="Times New Roman" w:hAnsi="Times New Roman" w:cs="Times New Roman"/>
          <w:color w:val="000000" w:themeColor="text1"/>
          <w:sz w:val="24"/>
          <w:szCs w:val="24"/>
        </w:rPr>
        <w:t xml:space="preserve">możliwości odebrania pisma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systemie tego organu wraz</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pouczeniem</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gdzie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j</w:t>
      </w:r>
      <w:r w:rsidR="003B5CC2" w:rsidRPr="005446FC">
        <w:rPr>
          <w:rFonts w:ascii="Times New Roman" w:hAnsi="Times New Roman" w:cs="Times New Roman"/>
          <w:color w:val="000000" w:themeColor="text1"/>
          <w:sz w:val="24"/>
          <w:szCs w:val="24"/>
        </w:rPr>
        <w:t xml:space="preserve">aki sposób </w:t>
      </w:r>
      <w:r w:rsidR="00961B58" w:rsidRPr="005446FC">
        <w:rPr>
          <w:rFonts w:ascii="Times New Roman" w:hAnsi="Times New Roman" w:cs="Times New Roman"/>
          <w:color w:val="000000" w:themeColor="text1"/>
          <w:sz w:val="24"/>
          <w:szCs w:val="24"/>
        </w:rPr>
        <w:t>ó</w:t>
      </w:r>
      <w:r w:rsidRPr="005446FC">
        <w:rPr>
          <w:rFonts w:ascii="Times New Roman" w:hAnsi="Times New Roman" w:cs="Times New Roman"/>
          <w:color w:val="000000" w:themeColor="text1"/>
          <w:sz w:val="24"/>
          <w:szCs w:val="24"/>
        </w:rPr>
        <w:t xml:space="preserve">w </w:t>
      </w:r>
      <w:r w:rsidR="003B5CC2" w:rsidRPr="005446FC">
        <w:rPr>
          <w:rFonts w:ascii="Times New Roman" w:hAnsi="Times New Roman" w:cs="Times New Roman"/>
          <w:color w:val="000000" w:themeColor="text1"/>
          <w:sz w:val="24"/>
          <w:szCs w:val="24"/>
        </w:rPr>
        <w:t>adresat może się</w:t>
      </w:r>
      <w:r w:rsidR="00375A65" w:rsidRPr="005446FC">
        <w:rPr>
          <w:rFonts w:ascii="Times New Roman" w:hAnsi="Times New Roman" w:cs="Times New Roman"/>
          <w:color w:val="000000" w:themeColor="text1"/>
          <w:sz w:val="24"/>
          <w:szCs w:val="24"/>
        </w:rPr>
        <w:t xml:space="preserve"> z </w:t>
      </w:r>
      <w:r w:rsidR="00EF1231" w:rsidRPr="005446FC">
        <w:rPr>
          <w:rFonts w:ascii="Times New Roman" w:hAnsi="Times New Roman" w:cs="Times New Roman"/>
          <w:color w:val="000000" w:themeColor="text1"/>
          <w:sz w:val="24"/>
          <w:szCs w:val="24"/>
        </w:rPr>
        <w:t xml:space="preserve">pismem </w:t>
      </w:r>
      <w:r w:rsidR="003B5CC2" w:rsidRPr="005446FC">
        <w:rPr>
          <w:rFonts w:ascii="Times New Roman" w:hAnsi="Times New Roman" w:cs="Times New Roman"/>
          <w:color w:val="000000" w:themeColor="text1"/>
          <w:sz w:val="24"/>
          <w:szCs w:val="24"/>
        </w:rPr>
        <w:t>zapoznać</w:t>
      </w:r>
      <w:r w:rsidR="00E4028D" w:rsidRPr="005446FC">
        <w:rPr>
          <w:rFonts w:ascii="Times New Roman" w:hAnsi="Times New Roman" w:cs="Times New Roman"/>
          <w:color w:val="000000" w:themeColor="text1"/>
          <w:sz w:val="24"/>
          <w:szCs w:val="24"/>
        </w:rPr>
        <w:t>. Zwykle oznacza to wysłanie wiadomości zawiadamiającej pocztą elektroniczną</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czyli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 xml:space="preserve">sposób, który nie daje </w:t>
      </w:r>
      <w:r w:rsidR="00987B48" w:rsidRPr="005446FC">
        <w:rPr>
          <w:rFonts w:ascii="Times New Roman" w:hAnsi="Times New Roman" w:cs="Times New Roman"/>
          <w:color w:val="000000" w:themeColor="text1"/>
          <w:sz w:val="24"/>
          <w:szCs w:val="24"/>
        </w:rPr>
        <w:t>ani nadawcy</w:t>
      </w:r>
      <w:r w:rsidR="00400C34">
        <w:rPr>
          <w:rFonts w:ascii="Times New Roman" w:hAnsi="Times New Roman" w:cs="Times New Roman"/>
          <w:color w:val="000000" w:themeColor="text1"/>
          <w:sz w:val="24"/>
          <w:szCs w:val="24"/>
        </w:rPr>
        <w:t>,</w:t>
      </w:r>
      <w:r w:rsidR="00987B48" w:rsidRPr="005446FC">
        <w:rPr>
          <w:rFonts w:ascii="Times New Roman" w:hAnsi="Times New Roman" w:cs="Times New Roman"/>
          <w:color w:val="000000" w:themeColor="text1"/>
          <w:sz w:val="24"/>
          <w:szCs w:val="24"/>
        </w:rPr>
        <w:t xml:space="preserve"> ani odbiorcy </w:t>
      </w:r>
      <w:r w:rsidR="00EF1231" w:rsidRPr="005446FC">
        <w:rPr>
          <w:rFonts w:ascii="Times New Roman" w:hAnsi="Times New Roman" w:cs="Times New Roman"/>
          <w:color w:val="000000" w:themeColor="text1"/>
          <w:sz w:val="24"/>
          <w:szCs w:val="24"/>
        </w:rPr>
        <w:t>gwarancji</w:t>
      </w:r>
      <w:r w:rsidR="00987B48" w:rsidRPr="005446FC">
        <w:rPr>
          <w:rFonts w:ascii="Times New Roman" w:hAnsi="Times New Roman" w:cs="Times New Roman"/>
          <w:color w:val="000000" w:themeColor="text1"/>
          <w:sz w:val="24"/>
          <w:szCs w:val="24"/>
        </w:rPr>
        <w:t xml:space="preserve"> </w:t>
      </w:r>
      <w:r w:rsidR="00E4028D" w:rsidRPr="005446FC">
        <w:rPr>
          <w:rFonts w:ascii="Times New Roman" w:hAnsi="Times New Roman" w:cs="Times New Roman"/>
          <w:color w:val="000000" w:themeColor="text1"/>
          <w:sz w:val="24"/>
          <w:szCs w:val="24"/>
        </w:rPr>
        <w:t>dotarcia</w:t>
      </w:r>
      <w:r w:rsidR="00987B48" w:rsidRPr="005446FC">
        <w:rPr>
          <w:rFonts w:ascii="Times New Roman" w:hAnsi="Times New Roman" w:cs="Times New Roman"/>
          <w:color w:val="000000" w:themeColor="text1"/>
          <w:sz w:val="24"/>
          <w:szCs w:val="24"/>
        </w:rPr>
        <w:t xml:space="preserve"> korespondencji</w:t>
      </w:r>
      <w:r w:rsidR="00E4028D" w:rsidRPr="005446FC">
        <w:rPr>
          <w:rFonts w:ascii="Times New Roman" w:hAnsi="Times New Roman" w:cs="Times New Roman"/>
          <w:color w:val="000000" w:themeColor="text1"/>
          <w:sz w:val="24"/>
          <w:szCs w:val="24"/>
        </w:rPr>
        <w:t xml:space="preserve">. Taki sposób doręczenia jest uciążliwy zarówno </w:t>
      </w:r>
      <w:r w:rsidR="00850CBA" w:rsidRPr="005446FC">
        <w:rPr>
          <w:rFonts w:ascii="Times New Roman" w:hAnsi="Times New Roman" w:cs="Times New Roman"/>
          <w:color w:val="000000" w:themeColor="text1"/>
          <w:sz w:val="24"/>
          <w:szCs w:val="24"/>
        </w:rPr>
        <w:t>dla </w:t>
      </w:r>
      <w:r w:rsidR="00E4028D" w:rsidRPr="005446FC">
        <w:rPr>
          <w:rFonts w:ascii="Times New Roman" w:hAnsi="Times New Roman" w:cs="Times New Roman"/>
          <w:color w:val="000000" w:themeColor="text1"/>
          <w:sz w:val="24"/>
          <w:szCs w:val="24"/>
        </w:rPr>
        <w:t>doręczającego organu</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jak</w:t>
      </w:r>
      <w:r w:rsidR="00A05DAF" w:rsidRPr="005446FC">
        <w:rPr>
          <w:rFonts w:ascii="Times New Roman" w:hAnsi="Times New Roman" w:cs="Times New Roman"/>
          <w:color w:val="000000" w:themeColor="text1"/>
          <w:sz w:val="24"/>
          <w:szCs w:val="24"/>
        </w:rPr>
        <w:t xml:space="preserve"> i </w:t>
      </w:r>
      <w:r w:rsidR="00850CBA" w:rsidRPr="005446FC">
        <w:rPr>
          <w:rFonts w:ascii="Times New Roman" w:hAnsi="Times New Roman" w:cs="Times New Roman"/>
          <w:color w:val="000000" w:themeColor="text1"/>
          <w:sz w:val="24"/>
          <w:szCs w:val="24"/>
        </w:rPr>
        <w:t>dla </w:t>
      </w:r>
      <w:r w:rsidR="00E4028D" w:rsidRPr="005446FC">
        <w:rPr>
          <w:rFonts w:ascii="Times New Roman" w:hAnsi="Times New Roman" w:cs="Times New Roman"/>
          <w:color w:val="000000" w:themeColor="text1"/>
          <w:sz w:val="24"/>
          <w:szCs w:val="24"/>
        </w:rPr>
        <w:t xml:space="preserve">adresatów. Ponadto organ jest zmuszony </w:t>
      </w:r>
      <w:r w:rsidR="00850CBA" w:rsidRPr="005446FC">
        <w:rPr>
          <w:rFonts w:ascii="Times New Roman" w:hAnsi="Times New Roman" w:cs="Times New Roman"/>
          <w:color w:val="000000" w:themeColor="text1"/>
          <w:sz w:val="24"/>
          <w:szCs w:val="24"/>
        </w:rPr>
        <w:t>do </w:t>
      </w:r>
      <w:r w:rsidR="00E4028D" w:rsidRPr="005446FC">
        <w:rPr>
          <w:rFonts w:ascii="Times New Roman" w:hAnsi="Times New Roman" w:cs="Times New Roman"/>
          <w:color w:val="000000" w:themeColor="text1"/>
          <w:sz w:val="24"/>
          <w:szCs w:val="24"/>
        </w:rPr>
        <w:t>ustalenia</w:t>
      </w:r>
      <w:r w:rsidR="00EF1231" w:rsidRPr="005446FC">
        <w:rPr>
          <w:rFonts w:ascii="Times New Roman" w:hAnsi="Times New Roman" w:cs="Times New Roman"/>
          <w:color w:val="000000" w:themeColor="text1"/>
          <w:sz w:val="24"/>
          <w:szCs w:val="24"/>
        </w:rPr>
        <w:t xml:space="preserve"> –</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podstawie akt sprawy</w:t>
      </w:r>
      <w:r w:rsidR="00EF1231" w:rsidRPr="005446FC">
        <w:rPr>
          <w:rFonts w:ascii="Times New Roman" w:hAnsi="Times New Roman" w:cs="Times New Roman"/>
          <w:color w:val="000000" w:themeColor="text1"/>
          <w:sz w:val="24"/>
          <w:szCs w:val="24"/>
        </w:rPr>
        <w:t xml:space="preserve"> – </w:t>
      </w:r>
      <w:r w:rsidR="00E4028D" w:rsidRPr="005446FC">
        <w:rPr>
          <w:rFonts w:ascii="Times New Roman" w:hAnsi="Times New Roman" w:cs="Times New Roman"/>
          <w:color w:val="000000" w:themeColor="text1"/>
          <w:sz w:val="24"/>
          <w:szCs w:val="24"/>
        </w:rPr>
        <w:t>czy określony adresat spełnił jeden</w:t>
      </w:r>
      <w:r w:rsidR="00375A65" w:rsidRPr="005446FC">
        <w:rPr>
          <w:rFonts w:ascii="Times New Roman" w:hAnsi="Times New Roman" w:cs="Times New Roman"/>
          <w:color w:val="000000" w:themeColor="text1"/>
          <w:sz w:val="24"/>
          <w:szCs w:val="24"/>
        </w:rPr>
        <w:t xml:space="preserve"> z </w:t>
      </w:r>
      <w:r w:rsidR="00EF1231" w:rsidRPr="005446FC">
        <w:rPr>
          <w:rFonts w:ascii="Times New Roman" w:hAnsi="Times New Roman" w:cs="Times New Roman"/>
          <w:color w:val="000000" w:themeColor="text1"/>
          <w:sz w:val="24"/>
          <w:szCs w:val="24"/>
        </w:rPr>
        <w:t xml:space="preserve">zawartych </w:t>
      </w:r>
      <w:r w:rsidRPr="005446FC">
        <w:rPr>
          <w:rFonts w:ascii="Times New Roman" w:hAnsi="Times New Roman" w:cs="Times New Roman"/>
          <w:color w:val="000000" w:themeColor="text1"/>
          <w:sz w:val="24"/>
          <w:szCs w:val="24"/>
        </w:rPr>
        <w:t xml:space="preserve">w </w:t>
      </w:r>
      <w:r w:rsidR="00EF1231" w:rsidRPr="005446FC">
        <w:rPr>
          <w:rFonts w:ascii="Times New Roman" w:hAnsi="Times New Roman" w:cs="Times New Roman"/>
          <w:color w:val="000000" w:themeColor="text1"/>
          <w:sz w:val="24"/>
          <w:szCs w:val="24"/>
        </w:rPr>
        <w:t xml:space="preserve">art. </w:t>
      </w:r>
      <w:r w:rsidR="00E36793" w:rsidRPr="005446FC">
        <w:rPr>
          <w:rFonts w:ascii="Times New Roman" w:hAnsi="Times New Roman" w:cs="Times New Roman"/>
          <w:color w:val="000000" w:themeColor="text1"/>
          <w:sz w:val="24"/>
          <w:szCs w:val="24"/>
        </w:rPr>
        <w:t>39</w:t>
      </w:r>
      <w:r w:rsidR="008C1967" w:rsidRPr="005446FC">
        <w:rPr>
          <w:rStyle w:val="IGindeksgrny"/>
          <w:rFonts w:ascii="Times New Roman" w:hAnsi="Times New Roman" w:cs="Times New Roman"/>
          <w:color w:val="000000" w:themeColor="text1"/>
          <w:sz w:val="24"/>
          <w:szCs w:val="24"/>
        </w:rPr>
        <w:t xml:space="preserve">1 </w:t>
      </w:r>
      <w:r w:rsidR="00E36793" w:rsidRPr="005446FC">
        <w:rPr>
          <w:rFonts w:ascii="Times New Roman" w:hAnsi="Times New Roman" w:cs="Times New Roman"/>
          <w:color w:val="000000" w:themeColor="text1"/>
          <w:sz w:val="24"/>
          <w:szCs w:val="24"/>
        </w:rPr>
        <w:t>§</w:t>
      </w:r>
      <w:r w:rsidR="004569B2" w:rsidRPr="005446FC">
        <w:rPr>
          <w:rFonts w:ascii="Times New Roman" w:hAnsi="Times New Roman" w:cs="Times New Roman"/>
          <w:color w:val="000000" w:themeColor="text1"/>
          <w:sz w:val="24"/>
          <w:szCs w:val="24"/>
        </w:rPr>
        <w:t xml:space="preserve"> </w:t>
      </w:r>
      <w:r w:rsidR="00E36793" w:rsidRPr="005446FC">
        <w:rPr>
          <w:rFonts w:ascii="Times New Roman" w:hAnsi="Times New Roman" w:cs="Times New Roman"/>
          <w:color w:val="000000" w:themeColor="text1"/>
          <w:sz w:val="24"/>
          <w:szCs w:val="24"/>
        </w:rPr>
        <w:t xml:space="preserve">2 </w:t>
      </w:r>
      <w:r w:rsidR="00E4028D" w:rsidRPr="005446FC">
        <w:rPr>
          <w:rFonts w:ascii="Times New Roman" w:hAnsi="Times New Roman" w:cs="Times New Roman"/>
          <w:color w:val="000000" w:themeColor="text1"/>
          <w:sz w:val="24"/>
          <w:szCs w:val="24"/>
        </w:rPr>
        <w:t>warunkó</w:t>
      </w:r>
      <w:r w:rsidRPr="005446FC">
        <w:rPr>
          <w:rFonts w:ascii="Times New Roman" w:hAnsi="Times New Roman" w:cs="Times New Roman"/>
          <w:color w:val="000000" w:themeColor="text1"/>
          <w:sz w:val="24"/>
          <w:szCs w:val="24"/>
        </w:rPr>
        <w:t xml:space="preserve">w </w:t>
      </w:r>
      <w:r w:rsidR="00E36793" w:rsidRPr="005446FC">
        <w:rPr>
          <w:rFonts w:ascii="Times New Roman" w:hAnsi="Times New Roman" w:cs="Times New Roman"/>
          <w:color w:val="000000" w:themeColor="text1"/>
          <w:sz w:val="24"/>
          <w:szCs w:val="24"/>
        </w:rPr>
        <w:t>doręczenia elektronicznego</w:t>
      </w:r>
      <w:r w:rsidR="00E4028D" w:rsidRPr="005446FC">
        <w:rPr>
          <w:rFonts w:ascii="Times New Roman" w:hAnsi="Times New Roman" w:cs="Times New Roman"/>
          <w:color w:val="000000" w:themeColor="text1"/>
          <w:sz w:val="24"/>
          <w:szCs w:val="24"/>
        </w:rPr>
        <w:t>. Mając</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 xml:space="preserve">uwadze, że takim warunkiem może być złożenie przez adresata podania drogą elektroniczną, wystąpienie </w:t>
      </w:r>
      <w:r w:rsidR="00850CBA" w:rsidRPr="005446FC">
        <w:rPr>
          <w:rFonts w:ascii="Times New Roman" w:hAnsi="Times New Roman" w:cs="Times New Roman"/>
          <w:color w:val="000000" w:themeColor="text1"/>
          <w:sz w:val="24"/>
          <w:szCs w:val="24"/>
        </w:rPr>
        <w:t>do </w:t>
      </w:r>
      <w:r w:rsidR="00E4028D" w:rsidRPr="005446FC">
        <w:rPr>
          <w:rFonts w:ascii="Times New Roman" w:hAnsi="Times New Roman" w:cs="Times New Roman"/>
          <w:color w:val="000000" w:themeColor="text1"/>
          <w:sz w:val="24"/>
          <w:szCs w:val="24"/>
        </w:rPr>
        <w:t>organu</w:t>
      </w:r>
      <w:r w:rsidR="00850CBA" w:rsidRPr="005446FC">
        <w:rPr>
          <w:rFonts w:ascii="Times New Roman" w:hAnsi="Times New Roman" w:cs="Times New Roman"/>
          <w:color w:val="000000" w:themeColor="text1"/>
          <w:sz w:val="24"/>
          <w:szCs w:val="24"/>
        </w:rPr>
        <w:t xml:space="preserve"> o </w:t>
      </w:r>
      <w:r w:rsidR="00E4028D" w:rsidRPr="005446FC">
        <w:rPr>
          <w:rFonts w:ascii="Times New Roman" w:hAnsi="Times New Roman" w:cs="Times New Roman"/>
          <w:color w:val="000000" w:themeColor="text1"/>
          <w:sz w:val="24"/>
          <w:szCs w:val="24"/>
        </w:rPr>
        <w:t>takie doręczenie albo wyrażenie zgody</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takie doręczenie, automatyczna weryfikacja</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czy taki warunek został spełniony</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jest trudna </w:t>
      </w:r>
      <w:r w:rsidR="00850CBA" w:rsidRPr="005446FC">
        <w:rPr>
          <w:rFonts w:ascii="Times New Roman" w:hAnsi="Times New Roman" w:cs="Times New Roman"/>
          <w:color w:val="000000" w:themeColor="text1"/>
          <w:sz w:val="24"/>
          <w:szCs w:val="24"/>
        </w:rPr>
        <w:t>do </w:t>
      </w:r>
      <w:r w:rsidR="00E4028D" w:rsidRPr="005446FC">
        <w:rPr>
          <w:rFonts w:ascii="Times New Roman" w:hAnsi="Times New Roman" w:cs="Times New Roman"/>
          <w:color w:val="000000" w:themeColor="text1"/>
          <w:sz w:val="24"/>
          <w:szCs w:val="24"/>
        </w:rPr>
        <w:t xml:space="preserve">zrealizowania nawet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wyspecjalizowanych systemach. Ponadto każdy organ jest zmu</w:t>
      </w:r>
      <w:r w:rsidR="00E36793" w:rsidRPr="005446FC">
        <w:rPr>
          <w:rFonts w:ascii="Times New Roman" w:hAnsi="Times New Roman" w:cs="Times New Roman"/>
          <w:color w:val="000000" w:themeColor="text1"/>
          <w:sz w:val="24"/>
          <w:szCs w:val="24"/>
        </w:rPr>
        <w:t xml:space="preserve">szony </w:t>
      </w:r>
      <w:r w:rsidR="00850CBA" w:rsidRPr="005446FC">
        <w:rPr>
          <w:rFonts w:ascii="Times New Roman" w:hAnsi="Times New Roman" w:cs="Times New Roman"/>
          <w:color w:val="000000" w:themeColor="text1"/>
          <w:sz w:val="24"/>
          <w:szCs w:val="24"/>
        </w:rPr>
        <w:t>do </w:t>
      </w:r>
      <w:r w:rsidR="00E36793" w:rsidRPr="005446FC">
        <w:rPr>
          <w:rFonts w:ascii="Times New Roman" w:hAnsi="Times New Roman" w:cs="Times New Roman"/>
          <w:color w:val="000000" w:themeColor="text1"/>
          <w:sz w:val="24"/>
          <w:szCs w:val="24"/>
        </w:rPr>
        <w:t>weryfikacji zgody</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doręczenie</w:t>
      </w:r>
      <w:r w:rsidR="00E36793" w:rsidRPr="005446FC">
        <w:rPr>
          <w:rFonts w:ascii="Times New Roman" w:hAnsi="Times New Roman" w:cs="Times New Roman"/>
          <w:color w:val="000000" w:themeColor="text1"/>
          <w:sz w:val="24"/>
          <w:szCs w:val="24"/>
        </w:rPr>
        <w:t xml:space="preserve"> elektroniczne</w:t>
      </w:r>
      <w:r w:rsidR="00E4028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ramach każdej sprawy odrębnie</w:t>
      </w:r>
      <w:r w:rsidR="00A05DAF" w:rsidRPr="005446FC">
        <w:rPr>
          <w:rFonts w:ascii="Times New Roman" w:hAnsi="Times New Roman" w:cs="Times New Roman"/>
          <w:color w:val="000000" w:themeColor="text1"/>
          <w:sz w:val="24"/>
          <w:szCs w:val="24"/>
        </w:rPr>
        <w:t xml:space="preserve"> i </w:t>
      </w:r>
      <w:r w:rsidR="00E4028D" w:rsidRPr="005446FC">
        <w:rPr>
          <w:rFonts w:ascii="Times New Roman" w:hAnsi="Times New Roman" w:cs="Times New Roman"/>
          <w:color w:val="000000" w:themeColor="text1"/>
          <w:sz w:val="24"/>
          <w:szCs w:val="24"/>
        </w:rPr>
        <w:t>we własnym zakresie</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co jest</w:t>
      </w:r>
      <w:r w:rsidR="00987B48" w:rsidRPr="005446FC">
        <w:rPr>
          <w:rFonts w:ascii="Times New Roman" w:hAnsi="Times New Roman" w:cs="Times New Roman"/>
          <w:color w:val="000000" w:themeColor="text1"/>
          <w:sz w:val="24"/>
          <w:szCs w:val="24"/>
        </w:rPr>
        <w:t xml:space="preserve"> czasochłonne</w:t>
      </w:r>
      <w:r w:rsidR="00A05DAF" w:rsidRPr="005446FC">
        <w:rPr>
          <w:rFonts w:ascii="Times New Roman" w:hAnsi="Times New Roman" w:cs="Times New Roman"/>
          <w:color w:val="000000" w:themeColor="text1"/>
          <w:sz w:val="24"/>
          <w:szCs w:val="24"/>
        </w:rPr>
        <w:t xml:space="preserve"> i </w:t>
      </w:r>
      <w:r w:rsidR="00E4028D" w:rsidRPr="005446FC">
        <w:rPr>
          <w:rFonts w:ascii="Times New Roman" w:hAnsi="Times New Roman" w:cs="Times New Roman"/>
          <w:color w:val="000000" w:themeColor="text1"/>
          <w:sz w:val="24"/>
          <w:szCs w:val="24"/>
        </w:rPr>
        <w:t xml:space="preserve">kosztowne.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 xml:space="preserve">tym niektóre podmioty publiczne dysponujące systemami teleinformatycznymi zbudowanymi </w:t>
      </w:r>
      <w:r w:rsidR="00A3587E" w:rsidRPr="005446FC">
        <w:rPr>
          <w:rFonts w:ascii="Times New Roman" w:hAnsi="Times New Roman" w:cs="Times New Roman"/>
          <w:color w:val="000000" w:themeColor="text1"/>
          <w:sz w:val="24"/>
          <w:szCs w:val="24"/>
        </w:rPr>
        <w:t>lub dostosowanymi</w:t>
      </w:r>
      <w:r w:rsidR="00375A65" w:rsidRPr="005446FC">
        <w:rPr>
          <w:rFonts w:ascii="Times New Roman" w:hAnsi="Times New Roman" w:cs="Times New Roman"/>
          <w:color w:val="000000" w:themeColor="text1"/>
          <w:sz w:val="24"/>
          <w:szCs w:val="24"/>
        </w:rPr>
        <w:t xml:space="preserve"> na </w:t>
      </w:r>
      <w:r w:rsidR="00A3587E" w:rsidRPr="005446FC">
        <w:rPr>
          <w:rFonts w:ascii="Times New Roman" w:hAnsi="Times New Roman" w:cs="Times New Roman"/>
          <w:color w:val="000000" w:themeColor="text1"/>
          <w:sz w:val="24"/>
          <w:szCs w:val="24"/>
        </w:rPr>
        <w:t>ich potrzeby</w:t>
      </w:r>
      <w:r w:rsidR="00E4028D" w:rsidRPr="005446FC">
        <w:rPr>
          <w:rFonts w:ascii="Times New Roman" w:hAnsi="Times New Roman" w:cs="Times New Roman"/>
          <w:color w:val="000000" w:themeColor="text1"/>
          <w:sz w:val="24"/>
          <w:szCs w:val="24"/>
        </w:rPr>
        <w:t xml:space="preserve"> oczekują</w:t>
      </w:r>
      <w:r w:rsidR="004B36A1" w:rsidRPr="005446FC">
        <w:rPr>
          <w:rFonts w:ascii="Times New Roman" w:hAnsi="Times New Roman" w:cs="Times New Roman"/>
          <w:color w:val="000000" w:themeColor="text1"/>
          <w:sz w:val="24"/>
          <w:szCs w:val="24"/>
        </w:rPr>
        <w:t xml:space="preserve"> od </w:t>
      </w:r>
      <w:r w:rsidR="00E4028D" w:rsidRPr="005446FC">
        <w:rPr>
          <w:rFonts w:ascii="Times New Roman" w:hAnsi="Times New Roman" w:cs="Times New Roman"/>
          <w:color w:val="000000" w:themeColor="text1"/>
          <w:sz w:val="24"/>
          <w:szCs w:val="24"/>
        </w:rPr>
        <w:t>innych podmiotó</w:t>
      </w:r>
      <w:r w:rsidRPr="005446FC">
        <w:rPr>
          <w:rFonts w:ascii="Times New Roman" w:hAnsi="Times New Roman" w:cs="Times New Roman"/>
          <w:color w:val="000000" w:themeColor="text1"/>
          <w:sz w:val="24"/>
          <w:szCs w:val="24"/>
        </w:rPr>
        <w:t xml:space="preserve">w </w:t>
      </w:r>
      <w:r w:rsidR="00B77C29" w:rsidRPr="005446FC">
        <w:rPr>
          <w:rFonts w:ascii="Times New Roman" w:hAnsi="Times New Roman" w:cs="Times New Roman"/>
          <w:color w:val="000000" w:themeColor="text1"/>
          <w:sz w:val="24"/>
          <w:szCs w:val="24"/>
        </w:rPr>
        <w:t>–</w:t>
      </w:r>
      <w:r w:rsidR="00E36793" w:rsidRPr="005446FC">
        <w:rPr>
          <w:rFonts w:ascii="Times New Roman" w:hAnsi="Times New Roman" w:cs="Times New Roman"/>
          <w:color w:val="000000" w:themeColor="text1"/>
          <w:sz w:val="24"/>
          <w:szCs w:val="24"/>
        </w:rPr>
        <w:t xml:space="preserve"> mając</w:t>
      </w:r>
      <w:r w:rsidR="00375A65" w:rsidRPr="005446FC">
        <w:rPr>
          <w:rFonts w:ascii="Times New Roman" w:hAnsi="Times New Roman" w:cs="Times New Roman"/>
          <w:color w:val="000000" w:themeColor="text1"/>
          <w:sz w:val="24"/>
          <w:szCs w:val="24"/>
        </w:rPr>
        <w:t xml:space="preserve"> na </w:t>
      </w:r>
      <w:r w:rsidR="00E36793" w:rsidRPr="005446FC">
        <w:rPr>
          <w:rFonts w:ascii="Times New Roman" w:hAnsi="Times New Roman" w:cs="Times New Roman"/>
          <w:color w:val="000000" w:themeColor="text1"/>
          <w:sz w:val="24"/>
          <w:szCs w:val="24"/>
        </w:rPr>
        <w:t>celu maksymalną optymalizację</w:t>
      </w:r>
      <w:r w:rsidR="00A05DAF" w:rsidRPr="005446FC">
        <w:rPr>
          <w:rFonts w:ascii="Times New Roman" w:hAnsi="Times New Roman" w:cs="Times New Roman"/>
          <w:color w:val="000000" w:themeColor="text1"/>
          <w:sz w:val="24"/>
          <w:szCs w:val="24"/>
        </w:rPr>
        <w:t xml:space="preserve"> i </w:t>
      </w:r>
      <w:r w:rsidR="00E36793" w:rsidRPr="005446FC">
        <w:rPr>
          <w:rFonts w:ascii="Times New Roman" w:hAnsi="Times New Roman" w:cs="Times New Roman"/>
          <w:color w:val="000000" w:themeColor="text1"/>
          <w:sz w:val="24"/>
          <w:szCs w:val="24"/>
        </w:rPr>
        <w:t>automatyzację załatwiania spra</w:t>
      </w:r>
      <w:r w:rsidRPr="005446FC">
        <w:rPr>
          <w:rFonts w:ascii="Times New Roman" w:hAnsi="Times New Roman" w:cs="Times New Roman"/>
          <w:color w:val="000000" w:themeColor="text1"/>
          <w:sz w:val="24"/>
          <w:szCs w:val="24"/>
        </w:rPr>
        <w:t xml:space="preserve">w </w:t>
      </w:r>
      <w:r w:rsidR="00E36793" w:rsidRPr="005446FC">
        <w:rPr>
          <w:rFonts w:ascii="Times New Roman" w:hAnsi="Times New Roman" w:cs="Times New Roman"/>
          <w:color w:val="000000" w:themeColor="text1"/>
          <w:sz w:val="24"/>
          <w:szCs w:val="24"/>
        </w:rPr>
        <w:t xml:space="preserve">– </w:t>
      </w:r>
      <w:r w:rsidR="00E4028D" w:rsidRPr="005446FC">
        <w:rPr>
          <w:rFonts w:ascii="Times New Roman" w:hAnsi="Times New Roman" w:cs="Times New Roman"/>
          <w:color w:val="000000" w:themeColor="text1"/>
          <w:sz w:val="24"/>
          <w:szCs w:val="24"/>
        </w:rPr>
        <w:t xml:space="preserve">założenia konta </w:t>
      </w:r>
      <w:r w:rsidRPr="005446FC">
        <w:rPr>
          <w:rFonts w:ascii="Times New Roman" w:hAnsi="Times New Roman" w:cs="Times New Roman"/>
          <w:color w:val="000000" w:themeColor="text1"/>
          <w:sz w:val="24"/>
          <w:szCs w:val="24"/>
        </w:rPr>
        <w:t xml:space="preserve">w </w:t>
      </w:r>
      <w:r w:rsidR="00A3587E" w:rsidRPr="005446FC">
        <w:rPr>
          <w:rFonts w:ascii="Times New Roman" w:hAnsi="Times New Roman" w:cs="Times New Roman"/>
          <w:color w:val="000000" w:themeColor="text1"/>
          <w:sz w:val="24"/>
          <w:szCs w:val="24"/>
        </w:rPr>
        <w:t>danym</w:t>
      </w:r>
      <w:r w:rsidR="00E4028D" w:rsidRPr="005446FC">
        <w:rPr>
          <w:rFonts w:ascii="Times New Roman" w:hAnsi="Times New Roman" w:cs="Times New Roman"/>
          <w:color w:val="000000" w:themeColor="text1"/>
          <w:sz w:val="24"/>
          <w:szCs w:val="24"/>
        </w:rPr>
        <w:t xml:space="preserve"> systemie </w:t>
      </w:r>
      <w:r w:rsidR="00E36793" w:rsidRPr="005446FC">
        <w:rPr>
          <w:rFonts w:ascii="Times New Roman" w:hAnsi="Times New Roman" w:cs="Times New Roman"/>
          <w:color w:val="000000" w:themeColor="text1"/>
          <w:sz w:val="24"/>
          <w:szCs w:val="24"/>
        </w:rPr>
        <w:t>oraz</w:t>
      </w:r>
      <w:r w:rsidR="00E4028D" w:rsidRPr="005446FC">
        <w:rPr>
          <w:rFonts w:ascii="Times New Roman" w:hAnsi="Times New Roman" w:cs="Times New Roman"/>
          <w:color w:val="000000" w:themeColor="text1"/>
          <w:sz w:val="24"/>
          <w:szCs w:val="24"/>
        </w:rPr>
        <w:t xml:space="preserve"> wnoszenia </w:t>
      </w:r>
      <w:r w:rsidRPr="005446FC">
        <w:rPr>
          <w:rFonts w:ascii="Times New Roman" w:hAnsi="Times New Roman" w:cs="Times New Roman"/>
          <w:color w:val="000000" w:themeColor="text1"/>
          <w:sz w:val="24"/>
          <w:szCs w:val="24"/>
        </w:rPr>
        <w:t xml:space="preserve">w </w:t>
      </w:r>
      <w:r w:rsidR="00A3587E" w:rsidRPr="005446FC">
        <w:rPr>
          <w:rFonts w:ascii="Times New Roman" w:hAnsi="Times New Roman" w:cs="Times New Roman"/>
          <w:color w:val="000000" w:themeColor="text1"/>
          <w:sz w:val="24"/>
          <w:szCs w:val="24"/>
        </w:rPr>
        <w:t xml:space="preserve">nim </w:t>
      </w:r>
      <w:r w:rsidR="00E4028D" w:rsidRPr="005446FC">
        <w:rPr>
          <w:rFonts w:ascii="Times New Roman" w:hAnsi="Times New Roman" w:cs="Times New Roman"/>
          <w:color w:val="000000" w:themeColor="text1"/>
          <w:sz w:val="24"/>
          <w:szCs w:val="24"/>
        </w:rPr>
        <w:t>podań</w:t>
      </w:r>
      <w:r w:rsidR="00A05DAF" w:rsidRPr="005446FC">
        <w:rPr>
          <w:rFonts w:ascii="Times New Roman" w:hAnsi="Times New Roman" w:cs="Times New Roman"/>
          <w:color w:val="000000" w:themeColor="text1"/>
          <w:sz w:val="24"/>
          <w:szCs w:val="24"/>
        </w:rPr>
        <w:t xml:space="preserve"> i </w:t>
      </w:r>
      <w:r w:rsidR="00E4028D" w:rsidRPr="005446FC">
        <w:rPr>
          <w:rFonts w:ascii="Times New Roman" w:hAnsi="Times New Roman" w:cs="Times New Roman"/>
          <w:color w:val="000000" w:themeColor="text1"/>
          <w:sz w:val="24"/>
          <w:szCs w:val="24"/>
        </w:rPr>
        <w:t>wniosków</w:t>
      </w:r>
      <w:r w:rsidR="00987B48" w:rsidRPr="005446FC">
        <w:rPr>
          <w:rFonts w:ascii="Times New Roman" w:hAnsi="Times New Roman" w:cs="Times New Roman"/>
          <w:color w:val="000000" w:themeColor="text1"/>
          <w:sz w:val="24"/>
          <w:szCs w:val="24"/>
        </w:rPr>
        <w:t>,</w:t>
      </w:r>
      <w:r w:rsidR="00E4028D" w:rsidRPr="005446FC">
        <w:rPr>
          <w:rFonts w:ascii="Times New Roman" w:hAnsi="Times New Roman" w:cs="Times New Roman"/>
          <w:color w:val="000000" w:themeColor="text1"/>
          <w:sz w:val="24"/>
          <w:szCs w:val="24"/>
        </w:rPr>
        <w:t xml:space="preserve"> jak również doręczają </w:t>
      </w:r>
      <w:r w:rsidR="00400C34">
        <w:rPr>
          <w:rFonts w:ascii="Times New Roman" w:hAnsi="Times New Roman" w:cs="Times New Roman"/>
          <w:color w:val="000000" w:themeColor="text1"/>
          <w:sz w:val="24"/>
          <w:szCs w:val="24"/>
        </w:rPr>
        <w:t xml:space="preserve">je </w:t>
      </w:r>
      <w:r w:rsidR="00E4028D" w:rsidRPr="005446FC">
        <w:rPr>
          <w:rFonts w:ascii="Times New Roman" w:hAnsi="Times New Roman" w:cs="Times New Roman"/>
          <w:color w:val="000000" w:themeColor="text1"/>
          <w:sz w:val="24"/>
          <w:szCs w:val="24"/>
        </w:rPr>
        <w:t xml:space="preserve">wyłącznie </w:t>
      </w:r>
      <w:r w:rsidRPr="005446FC">
        <w:rPr>
          <w:rFonts w:ascii="Times New Roman" w:hAnsi="Times New Roman" w:cs="Times New Roman"/>
          <w:color w:val="000000" w:themeColor="text1"/>
          <w:sz w:val="24"/>
          <w:szCs w:val="24"/>
        </w:rPr>
        <w:t xml:space="preserve">w </w:t>
      </w:r>
      <w:r w:rsidR="00E36793" w:rsidRPr="005446FC">
        <w:rPr>
          <w:rFonts w:ascii="Times New Roman" w:hAnsi="Times New Roman" w:cs="Times New Roman"/>
          <w:color w:val="000000" w:themeColor="text1"/>
          <w:sz w:val="24"/>
          <w:szCs w:val="24"/>
        </w:rPr>
        <w:t>takim systemie</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określonych przez siebie</w:t>
      </w:r>
      <w:r w:rsidR="00E36793" w:rsidRPr="005446FC">
        <w:rPr>
          <w:rFonts w:ascii="Times New Roman" w:hAnsi="Times New Roman" w:cs="Times New Roman"/>
          <w:color w:val="000000" w:themeColor="text1"/>
          <w:sz w:val="24"/>
          <w:szCs w:val="24"/>
        </w:rPr>
        <w:t xml:space="preserve"> zasadach</w:t>
      </w:r>
      <w:r w:rsidR="00E4028D" w:rsidRPr="005446FC">
        <w:rPr>
          <w:rFonts w:ascii="Times New Roman" w:hAnsi="Times New Roman" w:cs="Times New Roman"/>
          <w:color w:val="000000" w:themeColor="text1"/>
          <w:sz w:val="24"/>
          <w:szCs w:val="24"/>
        </w:rPr>
        <w:t>. To działanie powoduje</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kolei trudności</w:t>
      </w:r>
      <w:r w:rsidR="004B36A1" w:rsidRPr="005446FC">
        <w:rPr>
          <w:rFonts w:ascii="Times New Roman" w:hAnsi="Times New Roman" w:cs="Times New Roman"/>
          <w:color w:val="000000" w:themeColor="text1"/>
          <w:sz w:val="24"/>
          <w:szCs w:val="24"/>
        </w:rPr>
        <w:t xml:space="preserve"> po </w:t>
      </w:r>
      <w:r w:rsidR="00E4028D" w:rsidRPr="005446FC">
        <w:rPr>
          <w:rFonts w:ascii="Times New Roman" w:hAnsi="Times New Roman" w:cs="Times New Roman"/>
          <w:color w:val="000000" w:themeColor="text1"/>
          <w:sz w:val="24"/>
          <w:szCs w:val="24"/>
        </w:rPr>
        <w:t xml:space="preserve">stronie potencjalnych </w:t>
      </w:r>
      <w:r w:rsidR="004924E7" w:rsidRPr="005446FC">
        <w:rPr>
          <w:rFonts w:ascii="Times New Roman" w:hAnsi="Times New Roman" w:cs="Times New Roman"/>
          <w:color w:val="000000" w:themeColor="text1"/>
          <w:sz w:val="24"/>
          <w:szCs w:val="24"/>
        </w:rPr>
        <w:t>interesariuszy</w:t>
      </w:r>
      <w:r w:rsidR="00E4028D" w:rsidRPr="005446FC">
        <w:rPr>
          <w:rFonts w:ascii="Times New Roman" w:hAnsi="Times New Roman" w:cs="Times New Roman"/>
          <w:color w:val="000000" w:themeColor="text1"/>
          <w:sz w:val="24"/>
          <w:szCs w:val="24"/>
        </w:rPr>
        <w:t xml:space="preserve"> takiego podmiotu, któr</w:t>
      </w:r>
      <w:r w:rsidR="004924E7" w:rsidRPr="005446FC">
        <w:rPr>
          <w:rFonts w:ascii="Times New Roman" w:hAnsi="Times New Roman" w:cs="Times New Roman"/>
          <w:color w:val="000000" w:themeColor="text1"/>
          <w:sz w:val="24"/>
          <w:szCs w:val="24"/>
        </w:rPr>
        <w:t>z</w:t>
      </w:r>
      <w:r w:rsidR="00E4028D" w:rsidRPr="005446FC">
        <w:rPr>
          <w:rFonts w:ascii="Times New Roman" w:hAnsi="Times New Roman" w:cs="Times New Roman"/>
          <w:color w:val="000000" w:themeColor="text1"/>
          <w:sz w:val="24"/>
          <w:szCs w:val="24"/>
        </w:rPr>
        <w:t>y</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kolei chci</w:t>
      </w:r>
      <w:r w:rsidR="004924E7" w:rsidRPr="005446FC">
        <w:rPr>
          <w:rFonts w:ascii="Times New Roman" w:hAnsi="Times New Roman" w:cs="Times New Roman"/>
          <w:color w:val="000000" w:themeColor="text1"/>
          <w:sz w:val="24"/>
          <w:szCs w:val="24"/>
        </w:rPr>
        <w:t>eliby</w:t>
      </w:r>
      <w:r w:rsidR="00E4028D" w:rsidRPr="005446FC">
        <w:rPr>
          <w:rFonts w:ascii="Times New Roman" w:hAnsi="Times New Roman" w:cs="Times New Roman"/>
          <w:color w:val="000000" w:themeColor="text1"/>
          <w:sz w:val="24"/>
          <w:szCs w:val="24"/>
        </w:rPr>
        <w:t xml:space="preserve"> komunikować się</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innymi także</w:t>
      </w:r>
      <w:r w:rsidR="00DD5170"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sw</w:t>
      </w:r>
      <w:r w:rsidR="004924E7" w:rsidRPr="005446FC">
        <w:rPr>
          <w:rFonts w:ascii="Times New Roman" w:hAnsi="Times New Roman" w:cs="Times New Roman"/>
          <w:color w:val="000000" w:themeColor="text1"/>
          <w:sz w:val="24"/>
          <w:szCs w:val="24"/>
        </w:rPr>
        <w:t>oim systemie. Za przykład podmiotu, który musiał poradzić sobie</w:t>
      </w:r>
      <w:r w:rsidR="00375A65" w:rsidRPr="005446FC">
        <w:rPr>
          <w:rFonts w:ascii="Times New Roman" w:hAnsi="Times New Roman" w:cs="Times New Roman"/>
          <w:color w:val="000000" w:themeColor="text1"/>
          <w:sz w:val="24"/>
          <w:szCs w:val="24"/>
        </w:rPr>
        <w:t xml:space="preserve"> z </w:t>
      </w:r>
      <w:r w:rsidR="004924E7" w:rsidRPr="005446FC">
        <w:rPr>
          <w:rFonts w:ascii="Times New Roman" w:hAnsi="Times New Roman" w:cs="Times New Roman"/>
          <w:color w:val="000000" w:themeColor="text1"/>
          <w:sz w:val="24"/>
          <w:szCs w:val="24"/>
        </w:rPr>
        <w:t xml:space="preserve">opisaną powyżej trudnością, </w:t>
      </w:r>
      <w:r w:rsidR="00CE603E" w:rsidRPr="005446FC">
        <w:rPr>
          <w:rFonts w:ascii="Times New Roman" w:hAnsi="Times New Roman" w:cs="Times New Roman"/>
          <w:color w:val="000000" w:themeColor="text1"/>
          <w:sz w:val="24"/>
          <w:szCs w:val="24"/>
        </w:rPr>
        <w:t xml:space="preserve">może </w:t>
      </w:r>
      <w:r w:rsidR="004924E7" w:rsidRPr="005446FC">
        <w:rPr>
          <w:rFonts w:ascii="Times New Roman" w:hAnsi="Times New Roman" w:cs="Times New Roman"/>
          <w:color w:val="000000" w:themeColor="text1"/>
          <w:sz w:val="24"/>
          <w:szCs w:val="24"/>
        </w:rPr>
        <w:t>posłuży</w:t>
      </w:r>
      <w:r w:rsidR="00CE603E" w:rsidRPr="005446FC">
        <w:rPr>
          <w:rFonts w:ascii="Times New Roman" w:hAnsi="Times New Roman" w:cs="Times New Roman"/>
          <w:color w:val="000000" w:themeColor="text1"/>
          <w:sz w:val="24"/>
          <w:szCs w:val="24"/>
        </w:rPr>
        <w:t>ć</w:t>
      </w:r>
      <w:r w:rsidR="004924E7" w:rsidRPr="005446FC">
        <w:rPr>
          <w:rFonts w:ascii="Times New Roman" w:hAnsi="Times New Roman" w:cs="Times New Roman"/>
          <w:color w:val="000000" w:themeColor="text1"/>
          <w:sz w:val="24"/>
          <w:szCs w:val="24"/>
        </w:rPr>
        <w:t xml:space="preserve"> Zakład Ubezpieczeń Społecznych</w:t>
      </w:r>
      <w:r w:rsidR="00E4028D" w:rsidRPr="005446FC">
        <w:rPr>
          <w:rFonts w:ascii="Times New Roman" w:hAnsi="Times New Roman" w:cs="Times New Roman"/>
          <w:color w:val="000000" w:themeColor="text1"/>
          <w:sz w:val="24"/>
          <w:szCs w:val="24"/>
        </w:rPr>
        <w:t xml:space="preserve">. </w:t>
      </w:r>
      <w:r w:rsidR="004924E7" w:rsidRPr="005446FC">
        <w:rPr>
          <w:rFonts w:ascii="Times New Roman" w:hAnsi="Times New Roman" w:cs="Times New Roman"/>
          <w:color w:val="000000" w:themeColor="text1"/>
          <w:sz w:val="24"/>
          <w:szCs w:val="24"/>
        </w:rPr>
        <w:t>Osoby</w:t>
      </w:r>
      <w:r w:rsidR="00E4028D" w:rsidRPr="005446FC">
        <w:rPr>
          <w:rFonts w:ascii="Times New Roman" w:hAnsi="Times New Roman" w:cs="Times New Roman"/>
          <w:color w:val="000000" w:themeColor="text1"/>
          <w:sz w:val="24"/>
          <w:szCs w:val="24"/>
        </w:rPr>
        <w:t xml:space="preserve"> ubezpieczon</w:t>
      </w:r>
      <w:r w:rsidR="004924E7" w:rsidRPr="005446FC">
        <w:rPr>
          <w:rFonts w:ascii="Times New Roman" w:hAnsi="Times New Roman" w:cs="Times New Roman"/>
          <w:color w:val="000000" w:themeColor="text1"/>
          <w:sz w:val="24"/>
          <w:szCs w:val="24"/>
        </w:rPr>
        <w:t>e komunikują się</w:t>
      </w:r>
      <w:r w:rsidR="00375A65" w:rsidRPr="005446FC">
        <w:rPr>
          <w:rFonts w:ascii="Times New Roman" w:hAnsi="Times New Roman" w:cs="Times New Roman"/>
          <w:color w:val="000000" w:themeColor="text1"/>
          <w:sz w:val="24"/>
          <w:szCs w:val="24"/>
        </w:rPr>
        <w:t xml:space="preserve"> z </w:t>
      </w:r>
      <w:r w:rsidR="004924E7" w:rsidRPr="005446FC">
        <w:rPr>
          <w:rFonts w:ascii="Times New Roman" w:hAnsi="Times New Roman" w:cs="Times New Roman"/>
          <w:color w:val="000000" w:themeColor="text1"/>
          <w:sz w:val="24"/>
          <w:szCs w:val="24"/>
        </w:rPr>
        <w:t xml:space="preserve">Zakładem Ubezpieczeń Społecznych </w:t>
      </w:r>
      <w:r w:rsidRPr="005446FC">
        <w:rPr>
          <w:rFonts w:ascii="Times New Roman" w:hAnsi="Times New Roman" w:cs="Times New Roman"/>
          <w:color w:val="000000" w:themeColor="text1"/>
          <w:sz w:val="24"/>
          <w:szCs w:val="24"/>
        </w:rPr>
        <w:t xml:space="preserve">w </w:t>
      </w:r>
      <w:r w:rsidR="004924E7" w:rsidRPr="005446FC">
        <w:rPr>
          <w:rFonts w:ascii="Times New Roman" w:hAnsi="Times New Roman" w:cs="Times New Roman"/>
          <w:color w:val="000000" w:themeColor="text1"/>
          <w:sz w:val="24"/>
          <w:szCs w:val="24"/>
        </w:rPr>
        <w:t>systemie podmiotu</w:t>
      </w:r>
      <w:r w:rsidR="00E4028D"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004924E7" w:rsidRPr="005446FC">
        <w:rPr>
          <w:rFonts w:ascii="Times New Roman" w:hAnsi="Times New Roman" w:cs="Times New Roman"/>
          <w:color w:val="000000" w:themeColor="text1"/>
          <w:sz w:val="24"/>
          <w:szCs w:val="24"/>
        </w:rPr>
        <w:t xml:space="preserve">kolei wykorzystanie tego narzędzia </w:t>
      </w:r>
      <w:r w:rsidR="00850CBA" w:rsidRPr="005446FC">
        <w:rPr>
          <w:rFonts w:ascii="Times New Roman" w:hAnsi="Times New Roman" w:cs="Times New Roman"/>
          <w:color w:val="000000" w:themeColor="text1"/>
          <w:sz w:val="24"/>
          <w:szCs w:val="24"/>
        </w:rPr>
        <w:t>do </w:t>
      </w:r>
      <w:r w:rsidR="004924E7" w:rsidRPr="005446FC">
        <w:rPr>
          <w:rFonts w:ascii="Times New Roman" w:hAnsi="Times New Roman" w:cs="Times New Roman"/>
          <w:color w:val="000000" w:themeColor="text1"/>
          <w:sz w:val="24"/>
          <w:szCs w:val="24"/>
        </w:rPr>
        <w:t>komunikacji Zakładu Ubezpieczeń Społecznych</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urzęd</w:t>
      </w:r>
      <w:r w:rsidR="004924E7" w:rsidRPr="005446FC">
        <w:rPr>
          <w:rFonts w:ascii="Times New Roman" w:hAnsi="Times New Roman" w:cs="Times New Roman"/>
          <w:color w:val="000000" w:themeColor="text1"/>
          <w:sz w:val="24"/>
          <w:szCs w:val="24"/>
        </w:rPr>
        <w:t>ami</w:t>
      </w:r>
      <w:r w:rsidR="00E4028D" w:rsidRPr="005446FC">
        <w:rPr>
          <w:rFonts w:ascii="Times New Roman" w:hAnsi="Times New Roman" w:cs="Times New Roman"/>
          <w:color w:val="000000" w:themeColor="text1"/>
          <w:sz w:val="24"/>
          <w:szCs w:val="24"/>
        </w:rPr>
        <w:t xml:space="preserve"> wojewódzki</w:t>
      </w:r>
      <w:r w:rsidR="004924E7" w:rsidRPr="005446FC">
        <w:rPr>
          <w:rFonts w:ascii="Times New Roman" w:hAnsi="Times New Roman" w:cs="Times New Roman"/>
          <w:color w:val="000000" w:themeColor="text1"/>
          <w:sz w:val="24"/>
          <w:szCs w:val="24"/>
        </w:rPr>
        <w:t>mi</w:t>
      </w:r>
      <w:r w:rsidR="00A05DAF" w:rsidRPr="005446FC">
        <w:rPr>
          <w:rFonts w:ascii="Times New Roman" w:hAnsi="Times New Roman" w:cs="Times New Roman"/>
          <w:color w:val="000000" w:themeColor="text1"/>
          <w:sz w:val="24"/>
          <w:szCs w:val="24"/>
        </w:rPr>
        <w:t xml:space="preserve"> i </w:t>
      </w:r>
      <w:r w:rsidR="00E4028D" w:rsidRPr="005446FC">
        <w:rPr>
          <w:rFonts w:ascii="Times New Roman" w:hAnsi="Times New Roman" w:cs="Times New Roman"/>
          <w:color w:val="000000" w:themeColor="text1"/>
          <w:sz w:val="24"/>
          <w:szCs w:val="24"/>
        </w:rPr>
        <w:t>urzęd</w:t>
      </w:r>
      <w:r w:rsidR="004924E7" w:rsidRPr="005446FC">
        <w:rPr>
          <w:rFonts w:ascii="Times New Roman" w:hAnsi="Times New Roman" w:cs="Times New Roman"/>
          <w:color w:val="000000" w:themeColor="text1"/>
          <w:sz w:val="24"/>
          <w:szCs w:val="24"/>
        </w:rPr>
        <w:t>ami</w:t>
      </w:r>
      <w:r w:rsidR="00E4028D" w:rsidRPr="005446FC">
        <w:rPr>
          <w:rFonts w:ascii="Times New Roman" w:hAnsi="Times New Roman" w:cs="Times New Roman"/>
          <w:color w:val="000000" w:themeColor="text1"/>
          <w:sz w:val="24"/>
          <w:szCs w:val="24"/>
        </w:rPr>
        <w:t xml:space="preserve"> gmin</w:t>
      </w:r>
      <w:r w:rsidR="004924E7" w:rsidRPr="005446FC">
        <w:rPr>
          <w:rFonts w:ascii="Times New Roman" w:hAnsi="Times New Roman" w:cs="Times New Roman"/>
          <w:color w:val="000000" w:themeColor="text1"/>
          <w:sz w:val="24"/>
          <w:szCs w:val="24"/>
        </w:rPr>
        <w:t xml:space="preserve"> nie jest już tak oczywist</w:t>
      </w:r>
      <w:r w:rsidR="00CE603E" w:rsidRPr="005446FC">
        <w:rPr>
          <w:rFonts w:ascii="Times New Roman" w:hAnsi="Times New Roman" w:cs="Times New Roman"/>
          <w:color w:val="000000" w:themeColor="text1"/>
          <w:sz w:val="24"/>
          <w:szCs w:val="24"/>
        </w:rPr>
        <w:t>e</w:t>
      </w:r>
      <w:r w:rsidR="004924E7" w:rsidRPr="005446FC">
        <w:rPr>
          <w:rFonts w:ascii="Times New Roman" w:hAnsi="Times New Roman" w:cs="Times New Roman"/>
          <w:color w:val="000000" w:themeColor="text1"/>
          <w:sz w:val="24"/>
          <w:szCs w:val="24"/>
        </w:rPr>
        <w:t>, gdyż podmioty te</w:t>
      </w:r>
      <w:r w:rsidR="00E4028D" w:rsidRPr="005446FC">
        <w:rPr>
          <w:rFonts w:ascii="Times New Roman" w:hAnsi="Times New Roman" w:cs="Times New Roman"/>
          <w:color w:val="000000" w:themeColor="text1"/>
          <w:sz w:val="24"/>
          <w:szCs w:val="24"/>
        </w:rPr>
        <w:t xml:space="preserve"> również dysponują systemami </w:t>
      </w:r>
      <w:r w:rsidR="004924E7" w:rsidRPr="005446FC">
        <w:rPr>
          <w:rFonts w:ascii="Times New Roman" w:hAnsi="Times New Roman" w:cs="Times New Roman"/>
          <w:color w:val="000000" w:themeColor="text1"/>
          <w:sz w:val="24"/>
          <w:szCs w:val="24"/>
        </w:rPr>
        <w:t>umożliwiającymi</w:t>
      </w:r>
      <w:r w:rsidR="00E4028D" w:rsidRPr="005446FC">
        <w:rPr>
          <w:rFonts w:ascii="Times New Roman" w:hAnsi="Times New Roman" w:cs="Times New Roman"/>
          <w:color w:val="000000" w:themeColor="text1"/>
          <w:sz w:val="24"/>
          <w:szCs w:val="24"/>
        </w:rPr>
        <w:t xml:space="preserve"> automatyczn</w:t>
      </w:r>
      <w:r w:rsidR="004924E7" w:rsidRPr="005446FC">
        <w:rPr>
          <w:rFonts w:ascii="Times New Roman" w:hAnsi="Times New Roman" w:cs="Times New Roman"/>
          <w:color w:val="000000" w:themeColor="text1"/>
          <w:sz w:val="24"/>
          <w:szCs w:val="24"/>
        </w:rPr>
        <w:t>ą</w:t>
      </w:r>
      <w:r w:rsidR="00E4028D" w:rsidRPr="005446FC">
        <w:rPr>
          <w:rFonts w:ascii="Times New Roman" w:hAnsi="Times New Roman" w:cs="Times New Roman"/>
          <w:color w:val="000000" w:themeColor="text1"/>
          <w:sz w:val="24"/>
          <w:szCs w:val="24"/>
        </w:rPr>
        <w:t xml:space="preserve"> obsług</w:t>
      </w:r>
      <w:r w:rsidR="004924E7" w:rsidRPr="005446FC">
        <w:rPr>
          <w:rFonts w:ascii="Times New Roman" w:hAnsi="Times New Roman" w:cs="Times New Roman"/>
          <w:color w:val="000000" w:themeColor="text1"/>
          <w:sz w:val="24"/>
          <w:szCs w:val="24"/>
        </w:rPr>
        <w:t>ę</w:t>
      </w:r>
      <w:r w:rsidR="00E4028D" w:rsidRPr="005446FC">
        <w:rPr>
          <w:rFonts w:ascii="Times New Roman" w:hAnsi="Times New Roman" w:cs="Times New Roman"/>
          <w:color w:val="000000" w:themeColor="text1"/>
          <w:sz w:val="24"/>
          <w:szCs w:val="24"/>
        </w:rPr>
        <w:t xml:space="preserve"> korespondencji elektronicznej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 </w:t>
      </w:r>
      <w:r w:rsidR="004924E7" w:rsidRPr="005446FC">
        <w:rPr>
          <w:rFonts w:ascii="Times New Roman" w:hAnsi="Times New Roman" w:cs="Times New Roman"/>
          <w:color w:val="000000" w:themeColor="text1"/>
          <w:sz w:val="24"/>
          <w:szCs w:val="24"/>
        </w:rPr>
        <w:t>tym momencie</w:t>
      </w:r>
      <w:r w:rsidR="00E4028D" w:rsidRPr="005446FC">
        <w:rPr>
          <w:rFonts w:ascii="Times New Roman" w:hAnsi="Times New Roman" w:cs="Times New Roman"/>
          <w:color w:val="000000" w:themeColor="text1"/>
          <w:sz w:val="24"/>
          <w:szCs w:val="24"/>
        </w:rPr>
        <w:t xml:space="preserve"> pojawia się problem związany</w:t>
      </w:r>
      <w:r w:rsidR="00375A65" w:rsidRPr="005446FC">
        <w:rPr>
          <w:rFonts w:ascii="Times New Roman" w:hAnsi="Times New Roman" w:cs="Times New Roman"/>
          <w:color w:val="000000" w:themeColor="text1"/>
          <w:sz w:val="24"/>
          <w:szCs w:val="24"/>
        </w:rPr>
        <w:t xml:space="preserve"> z </w:t>
      </w:r>
      <w:r w:rsidR="00E4028D" w:rsidRPr="005446FC">
        <w:rPr>
          <w:rFonts w:ascii="Times New Roman" w:hAnsi="Times New Roman" w:cs="Times New Roman"/>
          <w:color w:val="000000" w:themeColor="text1"/>
          <w:sz w:val="24"/>
          <w:szCs w:val="24"/>
        </w:rPr>
        <w:t>interoperacyjnością systemó</w:t>
      </w:r>
      <w:r w:rsidRPr="005446FC">
        <w:rPr>
          <w:rFonts w:ascii="Times New Roman" w:hAnsi="Times New Roman" w:cs="Times New Roman"/>
          <w:color w:val="000000" w:themeColor="text1"/>
          <w:sz w:val="24"/>
          <w:szCs w:val="24"/>
        </w:rPr>
        <w:t xml:space="preserve">w </w:t>
      </w:r>
      <w:r w:rsidR="0057170E" w:rsidRPr="005446FC">
        <w:rPr>
          <w:rFonts w:ascii="Times New Roman" w:hAnsi="Times New Roman" w:cs="Times New Roman"/>
          <w:color w:val="000000" w:themeColor="text1"/>
          <w:sz w:val="24"/>
          <w:szCs w:val="24"/>
        </w:rPr>
        <w:t>podmiotów</w:t>
      </w:r>
      <w:r w:rsidR="00E4028D" w:rsidRPr="005446FC">
        <w:rPr>
          <w:rFonts w:ascii="Times New Roman" w:hAnsi="Times New Roman" w:cs="Times New Roman"/>
          <w:color w:val="000000" w:themeColor="text1"/>
          <w:sz w:val="24"/>
          <w:szCs w:val="24"/>
        </w:rPr>
        <w:t>, a </w:t>
      </w:r>
      <w:r w:rsidRPr="005446FC">
        <w:rPr>
          <w:rFonts w:ascii="Times New Roman" w:hAnsi="Times New Roman" w:cs="Times New Roman"/>
          <w:color w:val="000000" w:themeColor="text1"/>
          <w:sz w:val="24"/>
          <w:szCs w:val="24"/>
        </w:rPr>
        <w:t>w</w:t>
      </w:r>
      <w:r w:rsidR="003B35F7" w:rsidRPr="005446FC">
        <w:rPr>
          <w:rFonts w:ascii="Times New Roman" w:hAnsi="Times New Roman" w:cs="Times New Roman"/>
          <w:color w:val="000000" w:themeColor="text1"/>
          <w:sz w:val="24"/>
          <w:szCs w:val="24"/>
        </w:rPr>
        <w:t> </w:t>
      </w:r>
      <w:r w:rsidR="00E4028D" w:rsidRPr="005446FC">
        <w:rPr>
          <w:rFonts w:ascii="Times New Roman" w:hAnsi="Times New Roman" w:cs="Times New Roman"/>
          <w:color w:val="000000" w:themeColor="text1"/>
          <w:sz w:val="24"/>
          <w:szCs w:val="24"/>
        </w:rPr>
        <w:t xml:space="preserve">szczególności skrzynek </w:t>
      </w:r>
      <w:r w:rsidR="00850CBA" w:rsidRPr="005446FC">
        <w:rPr>
          <w:rFonts w:ascii="Times New Roman" w:hAnsi="Times New Roman" w:cs="Times New Roman"/>
          <w:color w:val="000000" w:themeColor="text1"/>
          <w:sz w:val="24"/>
          <w:szCs w:val="24"/>
        </w:rPr>
        <w:t>do </w:t>
      </w:r>
      <w:r w:rsidR="00E4028D" w:rsidRPr="005446FC">
        <w:rPr>
          <w:rFonts w:ascii="Times New Roman" w:hAnsi="Times New Roman" w:cs="Times New Roman"/>
          <w:color w:val="000000" w:themeColor="text1"/>
          <w:sz w:val="24"/>
          <w:szCs w:val="24"/>
        </w:rPr>
        <w:t xml:space="preserve">doręczeń </w:t>
      </w:r>
      <w:r w:rsidR="007205D4" w:rsidRPr="005446FC">
        <w:rPr>
          <w:rFonts w:ascii="Times New Roman" w:hAnsi="Times New Roman" w:cs="Times New Roman"/>
          <w:color w:val="000000" w:themeColor="text1"/>
          <w:sz w:val="24"/>
          <w:szCs w:val="24"/>
        </w:rPr>
        <w:t xml:space="preserve">elektronicznych </w:t>
      </w:r>
      <w:r w:rsidR="00D054F4" w:rsidRPr="005446FC">
        <w:rPr>
          <w:rFonts w:ascii="Times New Roman" w:hAnsi="Times New Roman" w:cs="Times New Roman"/>
          <w:color w:val="000000" w:themeColor="text1"/>
          <w:sz w:val="24"/>
          <w:szCs w:val="24"/>
        </w:rPr>
        <w:t xml:space="preserve">obsługiwanych </w:t>
      </w:r>
      <w:r w:rsidRPr="005446FC">
        <w:rPr>
          <w:rFonts w:ascii="Times New Roman" w:hAnsi="Times New Roman" w:cs="Times New Roman"/>
          <w:color w:val="000000" w:themeColor="text1"/>
          <w:sz w:val="24"/>
          <w:szCs w:val="24"/>
        </w:rPr>
        <w:t xml:space="preserve">w </w:t>
      </w:r>
      <w:r w:rsidR="00E4028D" w:rsidRPr="005446FC">
        <w:rPr>
          <w:rFonts w:ascii="Times New Roman" w:hAnsi="Times New Roman" w:cs="Times New Roman"/>
          <w:color w:val="000000" w:themeColor="text1"/>
          <w:sz w:val="24"/>
          <w:szCs w:val="24"/>
        </w:rPr>
        <w:t>ramach tych systemó</w:t>
      </w:r>
      <w:r w:rsidRPr="005446FC">
        <w:rPr>
          <w:rFonts w:ascii="Times New Roman" w:hAnsi="Times New Roman" w:cs="Times New Roman"/>
          <w:color w:val="000000" w:themeColor="text1"/>
          <w:sz w:val="24"/>
          <w:szCs w:val="24"/>
        </w:rPr>
        <w:t>w</w:t>
      </w:r>
      <w:r w:rsidR="00E4028D" w:rsidRPr="005446FC">
        <w:rPr>
          <w:rFonts w:ascii="Times New Roman" w:hAnsi="Times New Roman" w:cs="Times New Roman"/>
          <w:color w:val="000000" w:themeColor="text1"/>
          <w:sz w:val="24"/>
          <w:szCs w:val="24"/>
        </w:rPr>
        <w:t>.</w:t>
      </w:r>
    </w:p>
    <w:p w14:paraId="5EE31CFD" w14:textId="1CD8AC2B"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Sytuacja ulegnie zasadniczej zmianie</w:t>
      </w:r>
      <w:r w:rsidR="004B36A1" w:rsidRPr="005446FC">
        <w:rPr>
          <w:rFonts w:ascii="Times New Roman" w:hAnsi="Times New Roman" w:cs="Times New Roman"/>
          <w:color w:val="000000" w:themeColor="text1"/>
          <w:sz w:val="24"/>
          <w:szCs w:val="24"/>
        </w:rPr>
        <w:t xml:space="preserve"> po </w:t>
      </w:r>
      <w:r w:rsidR="00CB29A4" w:rsidRPr="005446FC">
        <w:rPr>
          <w:rFonts w:ascii="Times New Roman" w:hAnsi="Times New Roman" w:cs="Times New Roman"/>
          <w:color w:val="000000" w:themeColor="text1"/>
          <w:sz w:val="24"/>
          <w:szCs w:val="24"/>
        </w:rPr>
        <w:t xml:space="preserve">wejściu </w:t>
      </w:r>
      <w:r w:rsidR="0031319D" w:rsidRPr="005446FC">
        <w:rPr>
          <w:rFonts w:ascii="Times New Roman" w:hAnsi="Times New Roman" w:cs="Times New Roman"/>
          <w:color w:val="000000" w:themeColor="text1"/>
          <w:sz w:val="24"/>
          <w:szCs w:val="24"/>
        </w:rPr>
        <w:t xml:space="preserve">w </w:t>
      </w:r>
      <w:r w:rsidR="00CB29A4" w:rsidRPr="005446FC">
        <w:rPr>
          <w:rFonts w:ascii="Times New Roman" w:hAnsi="Times New Roman" w:cs="Times New Roman"/>
          <w:color w:val="000000" w:themeColor="text1"/>
          <w:sz w:val="24"/>
          <w:szCs w:val="24"/>
        </w:rPr>
        <w:t>życie projektowanej ustawy</w:t>
      </w:r>
      <w:r w:rsidR="00C613E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gdy powstanie baza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pojawi się</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stronie nadawcy pewność, że doręczenie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wskazany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tej bazie adres</w:t>
      </w:r>
      <w:r w:rsidR="00CB29A4"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CA1C3B"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będzie skuteczne, a</w:t>
      </w:r>
      <w:r w:rsidR="00400C34">
        <w:rPr>
          <w:rFonts w:ascii="Times New Roman" w:hAnsi="Times New Roman" w:cs="Times New Roman"/>
          <w:color w:val="000000" w:themeColor="text1"/>
          <w:sz w:val="24"/>
          <w:szCs w:val="24"/>
        </w:rPr>
        <w:t> </w:t>
      </w:r>
      <w:r w:rsidR="00C613E2" w:rsidRPr="005446FC">
        <w:rPr>
          <w:rFonts w:ascii="Times New Roman" w:hAnsi="Times New Roman" w:cs="Times New Roman"/>
          <w:color w:val="000000" w:themeColor="text1"/>
          <w:sz w:val="24"/>
          <w:szCs w:val="24"/>
        </w:rPr>
        <w:t>ponadto</w:t>
      </w:r>
      <w:r w:rsidRPr="005446FC">
        <w:rPr>
          <w:rFonts w:ascii="Times New Roman" w:hAnsi="Times New Roman" w:cs="Times New Roman"/>
          <w:color w:val="000000" w:themeColor="text1"/>
          <w:sz w:val="24"/>
          <w:szCs w:val="24"/>
        </w:rPr>
        <w:t xml:space="preserve"> uzyska </w:t>
      </w:r>
      <w:r w:rsidR="00CB29A4" w:rsidRPr="005446FC">
        <w:rPr>
          <w:rFonts w:ascii="Times New Roman" w:hAnsi="Times New Roman" w:cs="Times New Roman"/>
          <w:color w:val="000000" w:themeColor="text1"/>
          <w:sz w:val="24"/>
          <w:szCs w:val="24"/>
        </w:rPr>
        <w:t>on ustandaryzowane</w:t>
      </w:r>
      <w:r w:rsidRPr="005446FC">
        <w:rPr>
          <w:rFonts w:ascii="Times New Roman" w:hAnsi="Times New Roman" w:cs="Times New Roman"/>
          <w:color w:val="000000" w:themeColor="text1"/>
          <w:sz w:val="24"/>
          <w:szCs w:val="24"/>
        </w:rPr>
        <w:t xml:space="preserve"> dowody doręczenia bez 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to</w:t>
      </w:r>
      <w:r w:rsidR="00C613E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adresatem </w:t>
      </w:r>
      <w:r w:rsidR="00CB29A4" w:rsidRPr="005446FC">
        <w:rPr>
          <w:rFonts w:ascii="Times New Roman" w:hAnsi="Times New Roman" w:cs="Times New Roman"/>
          <w:color w:val="000000" w:themeColor="text1"/>
          <w:sz w:val="24"/>
          <w:szCs w:val="24"/>
        </w:rPr>
        <w:t>będzie</w:t>
      </w:r>
      <w:r w:rsidRPr="005446FC">
        <w:rPr>
          <w:rFonts w:ascii="Times New Roman" w:hAnsi="Times New Roman" w:cs="Times New Roman"/>
          <w:color w:val="000000" w:themeColor="text1"/>
          <w:sz w:val="24"/>
          <w:szCs w:val="24"/>
        </w:rPr>
        <w:t xml:space="preserve"> </w:t>
      </w:r>
      <w:r w:rsidR="00EE5723" w:rsidRPr="005446FC">
        <w:rPr>
          <w:rFonts w:ascii="Times New Roman" w:hAnsi="Times New Roman" w:cs="Times New Roman"/>
          <w:color w:val="000000" w:themeColor="text1"/>
          <w:sz w:val="24"/>
          <w:szCs w:val="24"/>
        </w:rPr>
        <w:t>podmiot publiczny</w:t>
      </w:r>
      <w:r w:rsidRPr="005446FC">
        <w:rPr>
          <w:rFonts w:ascii="Times New Roman" w:hAnsi="Times New Roman" w:cs="Times New Roman"/>
          <w:color w:val="000000" w:themeColor="text1"/>
          <w:sz w:val="24"/>
          <w:szCs w:val="24"/>
        </w:rPr>
        <w:t xml:space="preserve"> </w:t>
      </w:r>
      <w:r w:rsidR="00CB29A4" w:rsidRPr="005446FC">
        <w:rPr>
          <w:rFonts w:ascii="Times New Roman" w:hAnsi="Times New Roman" w:cs="Times New Roman"/>
          <w:color w:val="000000" w:themeColor="text1"/>
          <w:sz w:val="24"/>
          <w:szCs w:val="24"/>
        </w:rPr>
        <w:t xml:space="preserve">posiadający skrzynkę </w:t>
      </w:r>
      <w:r w:rsidR="00CA1C3B" w:rsidRPr="005446FC">
        <w:rPr>
          <w:rFonts w:ascii="Times New Roman" w:hAnsi="Times New Roman" w:cs="Times New Roman"/>
          <w:color w:val="000000" w:themeColor="text1"/>
          <w:sz w:val="24"/>
          <w:szCs w:val="24"/>
        </w:rPr>
        <w:t xml:space="preserve">doręczeń </w:t>
      </w:r>
      <w:r w:rsidR="00CB29A4" w:rsidRPr="005446FC">
        <w:rPr>
          <w:rFonts w:ascii="Times New Roman" w:hAnsi="Times New Roman" w:cs="Times New Roman"/>
          <w:color w:val="000000" w:themeColor="text1"/>
          <w:sz w:val="24"/>
          <w:szCs w:val="24"/>
        </w:rPr>
        <w:t>czy p</w:t>
      </w:r>
      <w:r w:rsidR="00AA06BD" w:rsidRPr="005446FC">
        <w:rPr>
          <w:rFonts w:ascii="Times New Roman" w:hAnsi="Times New Roman" w:cs="Times New Roman"/>
          <w:color w:val="000000" w:themeColor="text1"/>
          <w:sz w:val="24"/>
          <w:szCs w:val="24"/>
        </w:rPr>
        <w:t xml:space="preserve">odmiot niepubliczny posiadający </w:t>
      </w:r>
      <w:r w:rsidR="00CA1C3B"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CA1C3B" w:rsidRPr="005446FC">
        <w:rPr>
          <w:rFonts w:ascii="Times New Roman" w:hAnsi="Times New Roman" w:cs="Times New Roman"/>
          <w:color w:val="000000" w:themeColor="text1"/>
          <w:sz w:val="24"/>
          <w:szCs w:val="24"/>
        </w:rPr>
        <w:t>doręczeń elektronicznych</w:t>
      </w:r>
      <w:r w:rsidR="00AA06BD" w:rsidRPr="005446FC">
        <w:rPr>
          <w:rFonts w:ascii="Times New Roman" w:hAnsi="Times New Roman" w:cs="Times New Roman"/>
          <w:color w:val="000000" w:themeColor="text1"/>
          <w:sz w:val="24"/>
          <w:szCs w:val="24"/>
        </w:rPr>
        <w:t xml:space="preserve"> dostarczany </w:t>
      </w:r>
      <w:r w:rsidR="0031319D" w:rsidRPr="005446FC">
        <w:rPr>
          <w:rFonts w:ascii="Times New Roman" w:hAnsi="Times New Roman" w:cs="Times New Roman"/>
          <w:color w:val="000000" w:themeColor="text1"/>
          <w:sz w:val="24"/>
          <w:szCs w:val="24"/>
        </w:rPr>
        <w:t xml:space="preserve">w </w:t>
      </w:r>
      <w:r w:rsidR="00AA06BD" w:rsidRPr="005446FC">
        <w:rPr>
          <w:rFonts w:ascii="Times New Roman" w:hAnsi="Times New Roman" w:cs="Times New Roman"/>
          <w:color w:val="000000" w:themeColor="text1"/>
          <w:sz w:val="24"/>
          <w:szCs w:val="24"/>
        </w:rPr>
        <w:t>ramach publicznej usługi rejestrowanego doręczenia elektronicznego lub kwalifikowanej usługi rejestrowanego doręczenia elektronicznego</w:t>
      </w:r>
      <w:r w:rsidR="008A2D8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Podmioty publiczne będą mogły sprawdzić adres </w:t>
      </w:r>
      <w:r w:rsidR="00850CBA" w:rsidRPr="005446FC">
        <w:rPr>
          <w:rFonts w:ascii="Times New Roman" w:hAnsi="Times New Roman" w:cs="Times New Roman"/>
          <w:color w:val="000000" w:themeColor="text1"/>
          <w:sz w:val="24"/>
          <w:szCs w:val="24"/>
        </w:rPr>
        <w:t>do </w:t>
      </w:r>
      <w:r w:rsidR="000C41C2" w:rsidRPr="005446FC">
        <w:rPr>
          <w:rFonts w:ascii="Times New Roman" w:hAnsi="Times New Roman" w:cs="Times New Roman"/>
          <w:color w:val="000000" w:themeColor="text1"/>
          <w:sz w:val="24"/>
          <w:szCs w:val="24"/>
        </w:rPr>
        <w:t xml:space="preserve">doręczeń elektronicznych </w:t>
      </w:r>
      <w:r w:rsidR="008A2D85" w:rsidRPr="005446FC">
        <w:rPr>
          <w:rFonts w:ascii="Times New Roman" w:hAnsi="Times New Roman" w:cs="Times New Roman"/>
          <w:color w:val="000000" w:themeColor="text1"/>
          <w:sz w:val="24"/>
          <w:szCs w:val="24"/>
        </w:rPr>
        <w:t xml:space="preserve">adresata </w:t>
      </w:r>
      <w:r w:rsidR="0031319D" w:rsidRPr="005446FC">
        <w:rPr>
          <w:rFonts w:ascii="Times New Roman" w:hAnsi="Times New Roman" w:cs="Times New Roman"/>
          <w:color w:val="000000" w:themeColor="text1"/>
          <w:sz w:val="24"/>
          <w:szCs w:val="24"/>
        </w:rPr>
        <w:t xml:space="preserve">w </w:t>
      </w:r>
      <w:r w:rsidR="008A2D85"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8A2D85"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008A2D85" w:rsidRPr="005446FC">
        <w:rPr>
          <w:rFonts w:ascii="Times New Roman" w:hAnsi="Times New Roman" w:cs="Times New Roman"/>
          <w:color w:val="000000" w:themeColor="text1"/>
          <w:sz w:val="24"/>
          <w:szCs w:val="24"/>
        </w:rPr>
        <w:t>zrealizować wysyłkę za pomocą systemó</w:t>
      </w:r>
      <w:r w:rsidR="0031319D" w:rsidRPr="005446FC">
        <w:rPr>
          <w:rFonts w:ascii="Times New Roman" w:hAnsi="Times New Roman" w:cs="Times New Roman"/>
          <w:color w:val="000000" w:themeColor="text1"/>
          <w:sz w:val="24"/>
          <w:szCs w:val="24"/>
        </w:rPr>
        <w:t xml:space="preserve">w </w:t>
      </w:r>
      <w:r w:rsidR="008A2D85" w:rsidRPr="005446FC">
        <w:rPr>
          <w:rFonts w:ascii="Times New Roman" w:hAnsi="Times New Roman" w:cs="Times New Roman"/>
          <w:color w:val="000000" w:themeColor="text1"/>
          <w:sz w:val="24"/>
          <w:szCs w:val="24"/>
        </w:rPr>
        <w:t xml:space="preserve">obsługujących korespondencję. </w:t>
      </w:r>
      <w:r w:rsidRPr="005446FC">
        <w:rPr>
          <w:rFonts w:ascii="Times New Roman" w:hAnsi="Times New Roman" w:cs="Times New Roman"/>
          <w:color w:val="000000" w:themeColor="text1"/>
          <w:sz w:val="24"/>
          <w:szCs w:val="24"/>
        </w:rPr>
        <w:t>Dzięki temu będzie mogła być także zapewniona automatyczna komunikacja pomiędzy systemami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r w:rsidR="00400C3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gdy są one stronami lub uczestnikami postępowania administracyjnego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niezbędne jest </w:t>
      </w:r>
      <w:r w:rsidR="008A2D85" w:rsidRPr="005446FC">
        <w:rPr>
          <w:rFonts w:ascii="Times New Roman" w:hAnsi="Times New Roman" w:cs="Times New Roman"/>
          <w:color w:val="000000" w:themeColor="text1"/>
          <w:sz w:val="24"/>
          <w:szCs w:val="24"/>
        </w:rPr>
        <w:t>umocowane prawnie</w:t>
      </w:r>
      <w:r w:rsidRPr="005446FC">
        <w:rPr>
          <w:rFonts w:ascii="Times New Roman" w:hAnsi="Times New Roman" w:cs="Times New Roman"/>
          <w:color w:val="000000" w:themeColor="text1"/>
          <w:sz w:val="24"/>
          <w:szCs w:val="24"/>
        </w:rPr>
        <w:t xml:space="preserve"> </w:t>
      </w:r>
      <w:r w:rsidR="00347B09" w:rsidRPr="005446FC">
        <w:rPr>
          <w:rFonts w:ascii="Times New Roman" w:hAnsi="Times New Roman" w:cs="Times New Roman"/>
          <w:color w:val="000000" w:themeColor="text1"/>
          <w:sz w:val="24"/>
          <w:szCs w:val="24"/>
        </w:rPr>
        <w:t>rejest</w:t>
      </w:r>
      <w:r w:rsidR="008A2D85" w:rsidRPr="005446FC">
        <w:rPr>
          <w:rFonts w:ascii="Times New Roman" w:hAnsi="Times New Roman" w:cs="Times New Roman"/>
          <w:color w:val="000000" w:themeColor="text1"/>
          <w:sz w:val="24"/>
          <w:szCs w:val="24"/>
        </w:rPr>
        <w:t>rowane doręczenie elektroniczne</w:t>
      </w:r>
      <w:r w:rsidRPr="005446FC">
        <w:rPr>
          <w:rFonts w:ascii="Times New Roman" w:hAnsi="Times New Roman" w:cs="Times New Roman"/>
          <w:color w:val="000000" w:themeColor="text1"/>
          <w:sz w:val="24"/>
          <w:szCs w:val="24"/>
        </w:rPr>
        <w:t>.</w:t>
      </w:r>
      <w:r w:rsidR="00A3336B" w:rsidRPr="005446FC">
        <w:rPr>
          <w:rFonts w:ascii="Times New Roman" w:hAnsi="Times New Roman" w:cs="Times New Roman"/>
          <w:color w:val="000000" w:themeColor="text1"/>
          <w:sz w:val="24"/>
          <w:szCs w:val="24"/>
        </w:rPr>
        <w:t xml:space="preserve"> </w:t>
      </w:r>
      <w:r w:rsidR="00D054F4">
        <w:rPr>
          <w:rFonts w:ascii="Times New Roman" w:hAnsi="Times New Roman" w:cs="Times New Roman"/>
          <w:color w:val="000000" w:themeColor="text1"/>
          <w:sz w:val="24"/>
          <w:szCs w:val="24"/>
        </w:rPr>
        <w:t>W celu</w:t>
      </w:r>
      <w:r w:rsidR="00D054F4" w:rsidRPr="005446FC">
        <w:rPr>
          <w:rFonts w:ascii="Times New Roman" w:hAnsi="Times New Roman" w:cs="Times New Roman"/>
          <w:color w:val="000000" w:themeColor="text1"/>
          <w:sz w:val="24"/>
          <w:szCs w:val="24"/>
        </w:rPr>
        <w:t xml:space="preserve"> </w:t>
      </w:r>
      <w:r w:rsidR="00A3336B" w:rsidRPr="005446FC">
        <w:rPr>
          <w:rFonts w:ascii="Times New Roman" w:hAnsi="Times New Roman" w:cs="Times New Roman"/>
          <w:color w:val="000000" w:themeColor="text1"/>
          <w:sz w:val="24"/>
          <w:szCs w:val="24"/>
        </w:rPr>
        <w:t xml:space="preserve">osiągnięcia zaprezentowanego modelu </w:t>
      </w:r>
      <w:r w:rsidRPr="005446FC">
        <w:rPr>
          <w:rFonts w:ascii="Times New Roman" w:hAnsi="Times New Roman" w:cs="Times New Roman"/>
          <w:color w:val="000000" w:themeColor="text1"/>
          <w:sz w:val="24"/>
          <w:szCs w:val="24"/>
        </w:rPr>
        <w:t>wystarczy jednorazowe dostosowanie systemó</w:t>
      </w:r>
      <w:r w:rsidR="0031319D" w:rsidRPr="005446FC">
        <w:rPr>
          <w:rFonts w:ascii="Times New Roman" w:hAnsi="Times New Roman" w:cs="Times New Roman"/>
          <w:color w:val="000000" w:themeColor="text1"/>
          <w:sz w:val="24"/>
          <w:szCs w:val="24"/>
        </w:rPr>
        <w:t xml:space="preserve">w </w:t>
      </w:r>
      <w:r w:rsidR="00A3336B"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00A3336B" w:rsidRPr="005446FC">
        <w:rPr>
          <w:rFonts w:ascii="Times New Roman" w:hAnsi="Times New Roman" w:cs="Times New Roman"/>
          <w:color w:val="000000" w:themeColor="text1"/>
          <w:sz w:val="24"/>
          <w:szCs w:val="24"/>
        </w:rPr>
        <w:t xml:space="preserve">publicznych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standardu usługi rejestrowan</w:t>
      </w:r>
      <w:r w:rsidR="00A3336B" w:rsidRPr="005446FC">
        <w:rPr>
          <w:rFonts w:ascii="Times New Roman" w:hAnsi="Times New Roman" w:cs="Times New Roman"/>
          <w:color w:val="000000" w:themeColor="text1"/>
          <w:sz w:val="24"/>
          <w:szCs w:val="24"/>
        </w:rPr>
        <w:t>ego doręczenia elektronicznego.</w:t>
      </w:r>
    </w:p>
    <w:p w14:paraId="49DBFF8F" w14:textId="17B37DE6"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Niebagatelne znaczenie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osób fizycznych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będzie miało też to, że </w:t>
      </w:r>
      <w:r w:rsidR="0031319D" w:rsidRPr="005446FC">
        <w:rPr>
          <w:rFonts w:ascii="Times New Roman" w:hAnsi="Times New Roman" w:cs="Times New Roman"/>
          <w:color w:val="000000" w:themeColor="text1"/>
          <w:sz w:val="24"/>
          <w:szCs w:val="24"/>
        </w:rPr>
        <w:t>w</w:t>
      </w:r>
      <w:r w:rsidR="00350712" w:rsidRPr="005446FC">
        <w:rPr>
          <w:rFonts w:ascii="Times New Roman" w:hAnsi="Times New Roman" w:cs="Times New Roman"/>
          <w:color w:val="000000" w:themeColor="text1"/>
          <w:sz w:val="24"/>
          <w:szCs w:val="24"/>
        </w:rPr>
        <w:t> </w:t>
      </w:r>
      <w:r w:rsidR="00092CFE" w:rsidRPr="005446FC">
        <w:rPr>
          <w:rFonts w:ascii="Times New Roman" w:hAnsi="Times New Roman" w:cs="Times New Roman"/>
          <w:color w:val="000000" w:themeColor="text1"/>
          <w:sz w:val="24"/>
          <w:szCs w:val="24"/>
        </w:rPr>
        <w:t>miejsce</w:t>
      </w:r>
      <w:r w:rsidRPr="005446FC">
        <w:rPr>
          <w:rFonts w:ascii="Times New Roman" w:hAnsi="Times New Roman" w:cs="Times New Roman"/>
          <w:color w:val="000000" w:themeColor="text1"/>
          <w:sz w:val="24"/>
          <w:szCs w:val="24"/>
        </w:rPr>
        <w:t xml:space="preserve"> </w:t>
      </w:r>
      <w:r w:rsidR="00092CFE" w:rsidRPr="005446FC">
        <w:rPr>
          <w:rFonts w:ascii="Times New Roman" w:hAnsi="Times New Roman" w:cs="Times New Roman"/>
          <w:color w:val="000000" w:themeColor="text1"/>
          <w:sz w:val="24"/>
          <w:szCs w:val="24"/>
        </w:rPr>
        <w:t xml:space="preserve">konieczności </w:t>
      </w:r>
      <w:r w:rsidRPr="005446FC">
        <w:rPr>
          <w:rFonts w:ascii="Times New Roman" w:hAnsi="Times New Roman" w:cs="Times New Roman"/>
          <w:color w:val="000000" w:themeColor="text1"/>
          <w:sz w:val="24"/>
          <w:szCs w:val="24"/>
        </w:rPr>
        <w:t xml:space="preserve">logowania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systemu podmiotu publicznego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celu odebrania korespondencji</w:t>
      </w:r>
      <w:r w:rsidR="00092CFE" w:rsidRPr="005446FC">
        <w:rPr>
          <w:rFonts w:ascii="Times New Roman" w:hAnsi="Times New Roman" w:cs="Times New Roman"/>
          <w:color w:val="000000" w:themeColor="text1"/>
          <w:sz w:val="24"/>
          <w:szCs w:val="24"/>
        </w:rPr>
        <w:t xml:space="preserve"> otrzymają możliwość</w:t>
      </w:r>
      <w:r w:rsidRPr="005446FC">
        <w:rPr>
          <w:rFonts w:ascii="Times New Roman" w:hAnsi="Times New Roman" w:cs="Times New Roman"/>
          <w:color w:val="000000" w:themeColor="text1"/>
          <w:sz w:val="24"/>
          <w:szCs w:val="24"/>
        </w:rPr>
        <w:t xml:space="preserve"> </w:t>
      </w:r>
      <w:r w:rsidR="00092CFE" w:rsidRPr="005446FC">
        <w:rPr>
          <w:rFonts w:ascii="Times New Roman" w:hAnsi="Times New Roman" w:cs="Times New Roman"/>
          <w:color w:val="000000" w:themeColor="text1"/>
          <w:sz w:val="24"/>
          <w:szCs w:val="24"/>
        </w:rPr>
        <w:t xml:space="preserve">dostępu </w:t>
      </w:r>
      <w:r w:rsidR="00850CBA" w:rsidRPr="005446FC">
        <w:rPr>
          <w:rFonts w:ascii="Times New Roman" w:hAnsi="Times New Roman" w:cs="Times New Roman"/>
          <w:color w:val="000000" w:themeColor="text1"/>
          <w:sz w:val="24"/>
          <w:szCs w:val="24"/>
        </w:rPr>
        <w:t>do </w:t>
      </w:r>
      <w:r w:rsidR="00092CFE" w:rsidRPr="005446FC">
        <w:rPr>
          <w:rFonts w:ascii="Times New Roman" w:hAnsi="Times New Roman" w:cs="Times New Roman"/>
          <w:color w:val="000000" w:themeColor="text1"/>
          <w:sz w:val="24"/>
          <w:szCs w:val="24"/>
        </w:rPr>
        <w:t>niej</w:t>
      </w:r>
      <w:r w:rsidR="00375A65" w:rsidRPr="005446FC">
        <w:rPr>
          <w:rFonts w:ascii="Times New Roman" w:hAnsi="Times New Roman" w:cs="Times New Roman"/>
          <w:color w:val="000000" w:themeColor="text1"/>
          <w:sz w:val="24"/>
          <w:szCs w:val="24"/>
        </w:rPr>
        <w:t xml:space="preserve"> z </w:t>
      </w:r>
      <w:r w:rsidR="000C41C2" w:rsidRPr="005446FC">
        <w:rPr>
          <w:rFonts w:ascii="Times New Roman" w:hAnsi="Times New Roman" w:cs="Times New Roman"/>
          <w:color w:val="000000" w:themeColor="text1"/>
          <w:sz w:val="24"/>
          <w:szCs w:val="24"/>
        </w:rPr>
        <w:t xml:space="preserve">wykorzystaniem swojego adresu </w:t>
      </w:r>
      <w:r w:rsidR="00850CBA" w:rsidRPr="005446FC">
        <w:rPr>
          <w:rFonts w:ascii="Times New Roman" w:hAnsi="Times New Roman" w:cs="Times New Roman"/>
          <w:color w:val="000000" w:themeColor="text1"/>
          <w:sz w:val="24"/>
          <w:szCs w:val="24"/>
        </w:rPr>
        <w:t>do </w:t>
      </w:r>
      <w:r w:rsidR="000C41C2" w:rsidRPr="005446FC">
        <w:rPr>
          <w:rFonts w:ascii="Times New Roman" w:hAnsi="Times New Roman" w:cs="Times New Roman"/>
          <w:color w:val="000000" w:themeColor="text1"/>
          <w:sz w:val="24"/>
          <w:szCs w:val="24"/>
        </w:rPr>
        <w:t>doręczeń elektronicznych</w:t>
      </w:r>
      <w:r w:rsidR="00092CFE" w:rsidRPr="005446FC">
        <w:rPr>
          <w:rFonts w:ascii="Times New Roman" w:hAnsi="Times New Roman" w:cs="Times New Roman"/>
          <w:color w:val="000000" w:themeColor="text1"/>
          <w:sz w:val="24"/>
          <w:szCs w:val="24"/>
        </w:rPr>
        <w:t>.</w:t>
      </w:r>
    </w:p>
    <w:p w14:paraId="17E7EF23" w14:textId="19482AAB" w:rsidR="00056B43"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Dlatego też jako zasadę ustaloną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ramach zmienionego art. 39 przyjęto, że organ doręcza pisma </w:t>
      </w:r>
      <w:r w:rsidR="0031319D" w:rsidRPr="005446FC">
        <w:rPr>
          <w:rFonts w:ascii="Times New Roman" w:hAnsi="Times New Roman" w:cs="Times New Roman"/>
          <w:color w:val="000000" w:themeColor="text1"/>
          <w:sz w:val="24"/>
          <w:szCs w:val="24"/>
        </w:rPr>
        <w:t xml:space="preserve">w </w:t>
      </w:r>
      <w:r w:rsidR="008A64A7" w:rsidRPr="005446FC">
        <w:rPr>
          <w:rFonts w:ascii="Times New Roman" w:hAnsi="Times New Roman" w:cs="Times New Roman"/>
          <w:color w:val="000000" w:themeColor="text1"/>
          <w:sz w:val="24"/>
          <w:szCs w:val="24"/>
        </w:rPr>
        <w:t>postaci elektronicznej</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0C41C2"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w:t>
      </w:r>
      <w:r w:rsidR="006A1409"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A1409" w:rsidRPr="005446FC">
        <w:rPr>
          <w:rFonts w:ascii="Times New Roman" w:hAnsi="Times New Roman" w:cs="Times New Roman"/>
          <w:color w:val="000000" w:themeColor="text1"/>
          <w:sz w:val="24"/>
          <w:szCs w:val="24"/>
        </w:rPr>
        <w:t xml:space="preserve">jednej wyjątkowej sytuacji, </w:t>
      </w:r>
      <w:r w:rsidR="00F45C87" w:rsidRPr="005446FC">
        <w:rPr>
          <w:rFonts w:ascii="Times New Roman" w:hAnsi="Times New Roman" w:cs="Times New Roman"/>
          <w:color w:val="000000" w:themeColor="text1"/>
          <w:sz w:val="24"/>
          <w:szCs w:val="24"/>
        </w:rPr>
        <w:t xml:space="preserve">a mianowicie </w:t>
      </w:r>
      <w:r w:rsidR="006A1409" w:rsidRPr="005446FC">
        <w:rPr>
          <w:rFonts w:ascii="Times New Roman" w:hAnsi="Times New Roman" w:cs="Times New Roman"/>
          <w:color w:val="000000" w:themeColor="text1"/>
          <w:sz w:val="24"/>
          <w:szCs w:val="24"/>
        </w:rPr>
        <w:t xml:space="preserve">kiedy adresat korespondencji przebywa </w:t>
      </w:r>
      <w:r w:rsidR="0031319D" w:rsidRPr="005446FC">
        <w:rPr>
          <w:rFonts w:ascii="Times New Roman" w:hAnsi="Times New Roman" w:cs="Times New Roman"/>
          <w:color w:val="000000" w:themeColor="text1"/>
          <w:sz w:val="24"/>
          <w:szCs w:val="24"/>
        </w:rPr>
        <w:t xml:space="preserve">w </w:t>
      </w:r>
      <w:r w:rsidR="006A1409" w:rsidRPr="005446FC">
        <w:rPr>
          <w:rFonts w:ascii="Times New Roman" w:hAnsi="Times New Roman" w:cs="Times New Roman"/>
          <w:color w:val="000000" w:themeColor="text1"/>
          <w:sz w:val="24"/>
          <w:szCs w:val="24"/>
        </w:rPr>
        <w:t>siedzibie</w:t>
      </w:r>
      <w:r w:rsidR="00F45C87" w:rsidRPr="005446FC">
        <w:rPr>
          <w:rFonts w:ascii="Times New Roman" w:hAnsi="Times New Roman" w:cs="Times New Roman"/>
          <w:color w:val="000000" w:themeColor="text1"/>
          <w:sz w:val="24"/>
          <w:szCs w:val="24"/>
        </w:rPr>
        <w:t xml:space="preserve"> organu nadawcy, dopuszczalne jest doręczenie nie</w:t>
      </w:r>
      <w:r w:rsidR="00375A65" w:rsidRPr="005446FC">
        <w:rPr>
          <w:rFonts w:ascii="Times New Roman" w:hAnsi="Times New Roman" w:cs="Times New Roman"/>
          <w:color w:val="000000" w:themeColor="text1"/>
          <w:sz w:val="24"/>
          <w:szCs w:val="24"/>
        </w:rPr>
        <w:t xml:space="preserve"> na </w:t>
      </w:r>
      <w:r w:rsidR="00F45C87"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F45C87" w:rsidRPr="005446FC">
        <w:rPr>
          <w:rFonts w:ascii="Times New Roman" w:hAnsi="Times New Roman" w:cs="Times New Roman"/>
          <w:color w:val="000000" w:themeColor="text1"/>
          <w:sz w:val="24"/>
          <w:szCs w:val="24"/>
        </w:rPr>
        <w:t xml:space="preserve">doręczeń elektronicznych, tylko </w:t>
      </w:r>
      <w:r w:rsidR="00850CBA" w:rsidRPr="005446FC">
        <w:rPr>
          <w:rFonts w:ascii="Times New Roman" w:hAnsi="Times New Roman" w:cs="Times New Roman"/>
          <w:color w:val="000000" w:themeColor="text1"/>
          <w:sz w:val="24"/>
          <w:szCs w:val="24"/>
        </w:rPr>
        <w:t>do </w:t>
      </w:r>
      <w:r w:rsidR="00F45C87" w:rsidRPr="005446FC">
        <w:rPr>
          <w:rFonts w:ascii="Times New Roman" w:hAnsi="Times New Roman" w:cs="Times New Roman"/>
          <w:color w:val="000000" w:themeColor="text1"/>
          <w:sz w:val="24"/>
          <w:szCs w:val="24"/>
        </w:rPr>
        <w:t xml:space="preserve">rąk własnych.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gdy </w:t>
      </w:r>
      <w:r w:rsidR="00F45C87" w:rsidRPr="005446FC">
        <w:rPr>
          <w:rFonts w:ascii="Times New Roman" w:hAnsi="Times New Roman" w:cs="Times New Roman"/>
          <w:color w:val="000000" w:themeColor="text1"/>
          <w:sz w:val="24"/>
          <w:szCs w:val="24"/>
        </w:rPr>
        <w:t xml:space="preserve">powyższe </w:t>
      </w:r>
      <w:r w:rsidRPr="005446FC">
        <w:rPr>
          <w:rFonts w:ascii="Times New Roman" w:hAnsi="Times New Roman" w:cs="Times New Roman"/>
          <w:color w:val="000000" w:themeColor="text1"/>
          <w:sz w:val="24"/>
          <w:szCs w:val="24"/>
        </w:rPr>
        <w:t xml:space="preserve">nie </w:t>
      </w:r>
      <w:r w:rsidR="009F7581" w:rsidRPr="005446FC">
        <w:rPr>
          <w:rFonts w:ascii="Times New Roman" w:hAnsi="Times New Roman" w:cs="Times New Roman"/>
          <w:color w:val="000000" w:themeColor="text1"/>
          <w:sz w:val="24"/>
          <w:szCs w:val="24"/>
        </w:rPr>
        <w:t>będz</w:t>
      </w:r>
      <w:r w:rsidR="00F45C87" w:rsidRPr="005446FC">
        <w:rPr>
          <w:rFonts w:ascii="Times New Roman" w:hAnsi="Times New Roman" w:cs="Times New Roman"/>
          <w:color w:val="000000" w:themeColor="text1"/>
          <w:sz w:val="24"/>
          <w:szCs w:val="24"/>
        </w:rPr>
        <w:t>ie</w:t>
      </w:r>
      <w:r w:rsidRPr="005446FC">
        <w:rPr>
          <w:rFonts w:ascii="Times New Roman" w:hAnsi="Times New Roman" w:cs="Times New Roman"/>
          <w:color w:val="000000" w:themeColor="text1"/>
          <w:sz w:val="24"/>
          <w:szCs w:val="24"/>
        </w:rPr>
        <w:t xml:space="preserve"> możliwe</w:t>
      </w:r>
      <w:r w:rsidR="009F7581"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9F7581"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9F7581" w:rsidRPr="005446FC">
        <w:rPr>
          <w:rFonts w:ascii="Times New Roman" w:hAnsi="Times New Roman" w:cs="Times New Roman"/>
          <w:color w:val="000000" w:themeColor="text1"/>
          <w:sz w:val="24"/>
          <w:szCs w:val="24"/>
        </w:rPr>
        <w:t xml:space="preserve">nieposiadaniem przez adresata </w:t>
      </w:r>
      <w:r w:rsidR="00924A48"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924A48" w:rsidRPr="005446FC">
        <w:rPr>
          <w:rFonts w:ascii="Times New Roman" w:hAnsi="Times New Roman" w:cs="Times New Roman"/>
          <w:color w:val="000000" w:themeColor="text1"/>
          <w:sz w:val="24"/>
          <w:szCs w:val="24"/>
        </w:rPr>
        <w:t>doręczeń elektronicznych</w:t>
      </w:r>
      <w:r w:rsidR="009F758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organ doręcz</w:t>
      </w:r>
      <w:r w:rsidR="009F7581"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pisma</w:t>
      </w:r>
      <w:r w:rsidR="00375A65" w:rsidRPr="005446FC">
        <w:rPr>
          <w:rFonts w:ascii="Times New Roman" w:hAnsi="Times New Roman" w:cs="Times New Roman"/>
          <w:color w:val="000000" w:themeColor="text1"/>
          <w:sz w:val="24"/>
          <w:szCs w:val="24"/>
        </w:rPr>
        <w:t xml:space="preserve"> z </w:t>
      </w:r>
      <w:r w:rsidR="009F7581" w:rsidRPr="005446FC">
        <w:rPr>
          <w:rFonts w:ascii="Times New Roman" w:hAnsi="Times New Roman" w:cs="Times New Roman"/>
          <w:color w:val="000000" w:themeColor="text1"/>
          <w:sz w:val="24"/>
          <w:szCs w:val="24"/>
        </w:rPr>
        <w:t xml:space="preserve">wykorzystaniem </w:t>
      </w:r>
      <w:r w:rsidRPr="005446FC">
        <w:rPr>
          <w:rFonts w:ascii="Times New Roman" w:hAnsi="Times New Roman" w:cs="Times New Roman"/>
          <w:color w:val="000000" w:themeColor="text1"/>
          <w:sz w:val="24"/>
          <w:szCs w:val="24"/>
        </w:rPr>
        <w:t>publicznej usługi hybrydowej</w:t>
      </w:r>
      <w:r w:rsidR="00B247E7" w:rsidRPr="005446FC">
        <w:rPr>
          <w:rFonts w:ascii="Times New Roman" w:hAnsi="Times New Roman" w:cs="Times New Roman"/>
          <w:color w:val="000000" w:themeColor="text1"/>
          <w:sz w:val="24"/>
          <w:szCs w:val="24"/>
        </w:rPr>
        <w:t xml:space="preserve"> albo przez swoich pracowników lub inne upoważnione osoby lub organy</w:t>
      </w:r>
      <w:r w:rsidRPr="005446FC">
        <w:rPr>
          <w:rFonts w:ascii="Times New Roman" w:hAnsi="Times New Roman" w:cs="Times New Roman"/>
          <w:color w:val="000000" w:themeColor="text1"/>
          <w:sz w:val="24"/>
          <w:szCs w:val="24"/>
        </w:rPr>
        <w:t>. Dopiero</w:t>
      </w:r>
      <w:r w:rsidR="009F7581"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9F7581" w:rsidRPr="005446FC">
        <w:rPr>
          <w:rFonts w:ascii="Times New Roman" w:hAnsi="Times New Roman" w:cs="Times New Roman"/>
          <w:color w:val="000000" w:themeColor="text1"/>
          <w:sz w:val="24"/>
          <w:szCs w:val="24"/>
        </w:rPr>
        <w:t>sytuacji, kiedy niemożliwym będzie</w:t>
      </w:r>
      <w:r w:rsidRPr="005446FC">
        <w:rPr>
          <w:rFonts w:ascii="Times New Roman" w:hAnsi="Times New Roman" w:cs="Times New Roman"/>
          <w:color w:val="000000" w:themeColor="text1"/>
          <w:sz w:val="24"/>
          <w:szCs w:val="24"/>
        </w:rPr>
        <w:t xml:space="preserve"> </w:t>
      </w:r>
      <w:r w:rsidR="00B04B50" w:rsidRPr="005446FC">
        <w:rPr>
          <w:rFonts w:ascii="Times New Roman" w:hAnsi="Times New Roman" w:cs="Times New Roman"/>
          <w:color w:val="000000" w:themeColor="text1"/>
          <w:sz w:val="24"/>
          <w:szCs w:val="24"/>
        </w:rPr>
        <w:t xml:space="preserve">zarówno </w:t>
      </w:r>
      <w:r w:rsidRPr="005446FC">
        <w:rPr>
          <w:rFonts w:ascii="Times New Roman" w:hAnsi="Times New Roman" w:cs="Times New Roman"/>
          <w:color w:val="000000" w:themeColor="text1"/>
          <w:sz w:val="24"/>
          <w:szCs w:val="24"/>
        </w:rPr>
        <w:t>doręczeni</w:t>
      </w:r>
      <w:r w:rsidR="009F7581"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elektroniczne</w:t>
      </w:r>
      <w:r w:rsidR="00B04B50" w:rsidRPr="005446FC">
        <w:rPr>
          <w:rFonts w:ascii="Times New Roman" w:hAnsi="Times New Roman" w:cs="Times New Roman"/>
          <w:color w:val="000000" w:themeColor="text1"/>
          <w:sz w:val="24"/>
          <w:szCs w:val="24"/>
        </w:rPr>
        <w:t xml:space="preserve"> z wykorzystaniem publicznej usługi rejestrowanego doręczenia elektronicznego</w:t>
      </w:r>
      <w:r w:rsidRPr="005446FC">
        <w:rPr>
          <w:rFonts w:ascii="Times New Roman" w:hAnsi="Times New Roman" w:cs="Times New Roman"/>
          <w:color w:val="000000" w:themeColor="text1"/>
          <w:sz w:val="24"/>
          <w:szCs w:val="24"/>
        </w:rPr>
        <w:t xml:space="preserve">, </w:t>
      </w:r>
      <w:r w:rsidR="009F7581" w:rsidRPr="005446FC">
        <w:rPr>
          <w:rFonts w:ascii="Times New Roman" w:hAnsi="Times New Roman" w:cs="Times New Roman"/>
          <w:color w:val="000000" w:themeColor="text1"/>
          <w:sz w:val="24"/>
          <w:szCs w:val="24"/>
        </w:rPr>
        <w:t>jak również</w:t>
      </w:r>
      <w:r w:rsidRPr="005446FC">
        <w:rPr>
          <w:rFonts w:ascii="Times New Roman" w:hAnsi="Times New Roman" w:cs="Times New Roman"/>
          <w:color w:val="000000" w:themeColor="text1"/>
          <w:sz w:val="24"/>
          <w:szCs w:val="24"/>
        </w:rPr>
        <w:t xml:space="preserve"> skorzystanie</w:t>
      </w:r>
      <w:r w:rsidR="00375A65" w:rsidRPr="005446FC">
        <w:rPr>
          <w:rFonts w:ascii="Times New Roman" w:hAnsi="Times New Roman" w:cs="Times New Roman"/>
          <w:color w:val="000000" w:themeColor="text1"/>
          <w:sz w:val="24"/>
          <w:szCs w:val="24"/>
        </w:rPr>
        <w:t xml:space="preserve"> z </w:t>
      </w:r>
      <w:r w:rsidR="009F7581" w:rsidRPr="005446FC">
        <w:rPr>
          <w:rFonts w:ascii="Times New Roman" w:hAnsi="Times New Roman" w:cs="Times New Roman"/>
          <w:color w:val="000000" w:themeColor="text1"/>
          <w:sz w:val="24"/>
          <w:szCs w:val="24"/>
        </w:rPr>
        <w:t xml:space="preserve">publicznej </w:t>
      </w:r>
      <w:r w:rsidRPr="005446FC">
        <w:rPr>
          <w:rFonts w:ascii="Times New Roman" w:hAnsi="Times New Roman" w:cs="Times New Roman"/>
          <w:color w:val="000000" w:themeColor="text1"/>
          <w:sz w:val="24"/>
          <w:szCs w:val="24"/>
        </w:rPr>
        <w:t>usługi hybrydowej</w:t>
      </w:r>
      <w:r w:rsidR="009F758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organ </w:t>
      </w:r>
      <w:r w:rsidR="009F7581" w:rsidRPr="005446FC">
        <w:rPr>
          <w:rFonts w:ascii="Times New Roman" w:hAnsi="Times New Roman" w:cs="Times New Roman"/>
          <w:color w:val="000000" w:themeColor="text1"/>
          <w:sz w:val="24"/>
          <w:szCs w:val="24"/>
        </w:rPr>
        <w:t>prześle</w:t>
      </w:r>
      <w:r w:rsidRPr="005446FC">
        <w:rPr>
          <w:rFonts w:ascii="Times New Roman" w:hAnsi="Times New Roman" w:cs="Times New Roman"/>
          <w:color w:val="000000" w:themeColor="text1"/>
          <w:sz w:val="24"/>
          <w:szCs w:val="24"/>
        </w:rPr>
        <w:t xml:space="preserve"> pisma przesyłką rejestrowaną,</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której mowa </w:t>
      </w:r>
      <w:r w:rsidR="0031319D" w:rsidRPr="005446FC">
        <w:rPr>
          <w:rFonts w:ascii="Times New Roman" w:hAnsi="Times New Roman" w:cs="Times New Roman"/>
          <w:color w:val="000000" w:themeColor="text1"/>
          <w:sz w:val="24"/>
          <w:szCs w:val="24"/>
        </w:rPr>
        <w:t>w</w:t>
      </w:r>
      <w:r w:rsidR="00642EFC"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art. 3 pkt 23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23 listopada 201</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w:t>
      </w:r>
      <w:r w:rsidR="00400C3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Prawo pocztowe. Nie </w:t>
      </w:r>
      <w:r w:rsidR="009F7581" w:rsidRPr="005446FC">
        <w:rPr>
          <w:rFonts w:ascii="Times New Roman" w:hAnsi="Times New Roman" w:cs="Times New Roman"/>
          <w:color w:val="000000" w:themeColor="text1"/>
          <w:sz w:val="24"/>
          <w:szCs w:val="24"/>
        </w:rPr>
        <w:t>rezygnuje się</w:t>
      </w:r>
      <w:r w:rsidRPr="005446FC">
        <w:rPr>
          <w:rFonts w:ascii="Times New Roman" w:hAnsi="Times New Roman" w:cs="Times New Roman"/>
          <w:color w:val="000000" w:themeColor="text1"/>
          <w:sz w:val="24"/>
          <w:szCs w:val="24"/>
        </w:rPr>
        <w:t xml:space="preserve"> </w:t>
      </w:r>
      <w:r w:rsidR="009F7581" w:rsidRPr="005446FC">
        <w:rPr>
          <w:rFonts w:ascii="Times New Roman" w:hAnsi="Times New Roman" w:cs="Times New Roman"/>
          <w:color w:val="000000" w:themeColor="text1"/>
          <w:sz w:val="24"/>
          <w:szCs w:val="24"/>
        </w:rPr>
        <w:t>przy tym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możliwości doręczenia przesyłek przez pracownikó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organu lub przez inne upoważnione osoby lub organy</w:t>
      </w:r>
      <w:r w:rsidR="00056B43" w:rsidRPr="005446FC">
        <w:rPr>
          <w:rFonts w:ascii="Times New Roman" w:hAnsi="Times New Roman" w:cs="Times New Roman"/>
          <w:color w:val="000000" w:themeColor="text1"/>
          <w:sz w:val="24"/>
          <w:szCs w:val="24"/>
        </w:rPr>
        <w:t>.</w:t>
      </w:r>
    </w:p>
    <w:p w14:paraId="37CDD18E" w14:textId="5D0304D9" w:rsidR="00AF018A" w:rsidRPr="005446FC" w:rsidRDefault="008D646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Ponadto </w:t>
      </w:r>
      <w:r w:rsidR="0031319D" w:rsidRPr="005446FC">
        <w:rPr>
          <w:rFonts w:ascii="Times New Roman" w:hAnsi="Times New Roman" w:cs="Times New Roman"/>
          <w:color w:val="000000" w:themeColor="text1"/>
          <w:sz w:val="24"/>
          <w:szCs w:val="24"/>
        </w:rPr>
        <w:t xml:space="preserve">w </w:t>
      </w:r>
      <w:r w:rsidR="00056B43" w:rsidRPr="005446FC">
        <w:rPr>
          <w:rFonts w:ascii="Times New Roman" w:hAnsi="Times New Roman" w:cs="Times New Roman"/>
          <w:color w:val="000000" w:themeColor="text1"/>
          <w:sz w:val="24"/>
          <w:szCs w:val="24"/>
        </w:rPr>
        <w:t>pr</w:t>
      </w:r>
      <w:r w:rsidRPr="005446FC">
        <w:rPr>
          <w:rFonts w:ascii="Times New Roman" w:hAnsi="Times New Roman" w:cs="Times New Roman"/>
          <w:color w:val="000000" w:themeColor="text1"/>
          <w:sz w:val="24"/>
          <w:szCs w:val="24"/>
        </w:rPr>
        <w:t xml:space="preserve">zypadku konieczności </w:t>
      </w:r>
      <w:r w:rsidR="00056B43" w:rsidRPr="005446FC">
        <w:rPr>
          <w:rFonts w:ascii="Times New Roman" w:hAnsi="Times New Roman" w:cs="Times New Roman"/>
          <w:color w:val="000000" w:themeColor="text1"/>
          <w:sz w:val="24"/>
          <w:szCs w:val="24"/>
        </w:rPr>
        <w:t>decyzji, której organ nadał rygor natychmiastowej wykonalności lub która</w:t>
      </w:r>
      <w:r w:rsidR="00375A65" w:rsidRPr="005446FC">
        <w:rPr>
          <w:rFonts w:ascii="Times New Roman" w:hAnsi="Times New Roman" w:cs="Times New Roman"/>
          <w:color w:val="000000" w:themeColor="text1"/>
          <w:sz w:val="24"/>
          <w:szCs w:val="24"/>
        </w:rPr>
        <w:t xml:space="preserve"> z </w:t>
      </w:r>
      <w:r w:rsidR="00056B43" w:rsidRPr="005446FC">
        <w:rPr>
          <w:rFonts w:ascii="Times New Roman" w:hAnsi="Times New Roman" w:cs="Times New Roman"/>
          <w:color w:val="000000" w:themeColor="text1"/>
          <w:sz w:val="24"/>
          <w:szCs w:val="24"/>
        </w:rPr>
        <w:t>mocy ustawy podlega natychmiastowe</w:t>
      </w:r>
      <w:r w:rsidRPr="005446FC">
        <w:rPr>
          <w:rFonts w:ascii="Times New Roman" w:hAnsi="Times New Roman" w:cs="Times New Roman"/>
          <w:color w:val="000000" w:themeColor="text1"/>
          <w:sz w:val="24"/>
          <w:szCs w:val="24"/>
        </w:rPr>
        <w:t>mu</w:t>
      </w:r>
      <w:r w:rsidR="00056B43"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wykonaniu, jak również </w:t>
      </w:r>
      <w:r w:rsidR="0031319D" w:rsidRPr="005446FC">
        <w:rPr>
          <w:rFonts w:ascii="Times New Roman" w:hAnsi="Times New Roman" w:cs="Times New Roman"/>
          <w:color w:val="000000" w:themeColor="text1"/>
          <w:sz w:val="24"/>
          <w:szCs w:val="24"/>
        </w:rPr>
        <w:t>w</w:t>
      </w:r>
      <w:r w:rsidR="00642EFC" w:rsidRPr="005446FC">
        <w:rPr>
          <w:rFonts w:ascii="Times New Roman" w:hAnsi="Times New Roman" w:cs="Times New Roman"/>
          <w:color w:val="000000" w:themeColor="text1"/>
          <w:sz w:val="24"/>
          <w:szCs w:val="24"/>
        </w:rPr>
        <w:t> </w:t>
      </w:r>
      <w:r w:rsidR="00056B43" w:rsidRPr="005446FC">
        <w:rPr>
          <w:rFonts w:ascii="Times New Roman" w:hAnsi="Times New Roman" w:cs="Times New Roman"/>
          <w:color w:val="000000" w:themeColor="text1"/>
          <w:sz w:val="24"/>
          <w:szCs w:val="24"/>
        </w:rPr>
        <w:t xml:space="preserve">sprawach osobowych funkcjonariuszy oraz żołnierzy zawodowych albo jeżeli wymaga tego ważny interes publiczny, </w:t>
      </w:r>
      <w:r w:rsidR="0031319D" w:rsidRPr="005446FC">
        <w:rPr>
          <w:rFonts w:ascii="Times New Roman" w:hAnsi="Times New Roman" w:cs="Times New Roman"/>
          <w:color w:val="000000" w:themeColor="text1"/>
          <w:sz w:val="24"/>
          <w:szCs w:val="24"/>
        </w:rPr>
        <w:t xml:space="preserve">w </w:t>
      </w:r>
      <w:r w:rsidR="00056B43" w:rsidRPr="005446FC">
        <w:rPr>
          <w:rFonts w:ascii="Times New Roman" w:hAnsi="Times New Roman" w:cs="Times New Roman"/>
          <w:color w:val="000000" w:themeColor="text1"/>
          <w:sz w:val="24"/>
          <w:szCs w:val="24"/>
        </w:rPr>
        <w:t xml:space="preserve">tym istotne interesy państwa, a </w:t>
      </w:r>
      <w:r w:rsidR="0031319D" w:rsidRPr="005446FC">
        <w:rPr>
          <w:rFonts w:ascii="Times New Roman" w:hAnsi="Times New Roman" w:cs="Times New Roman"/>
          <w:color w:val="000000" w:themeColor="text1"/>
          <w:sz w:val="24"/>
          <w:szCs w:val="24"/>
        </w:rPr>
        <w:t xml:space="preserve">w </w:t>
      </w:r>
      <w:r w:rsidR="00056B43" w:rsidRPr="005446FC">
        <w:rPr>
          <w:rFonts w:ascii="Times New Roman" w:hAnsi="Times New Roman" w:cs="Times New Roman"/>
          <w:color w:val="000000" w:themeColor="text1"/>
          <w:sz w:val="24"/>
          <w:szCs w:val="24"/>
        </w:rPr>
        <w:t>szczególności jego bezpieczeństwa, obronności lub porządku publicznego</w:t>
      </w:r>
      <w:r w:rsidRPr="005446FC">
        <w:rPr>
          <w:rFonts w:ascii="Times New Roman" w:hAnsi="Times New Roman" w:cs="Times New Roman"/>
          <w:color w:val="000000" w:themeColor="text1"/>
          <w:sz w:val="24"/>
          <w:szCs w:val="24"/>
        </w:rPr>
        <w:t xml:space="preserve"> – doręczenie decyzji może nastąpić poprzez dostarczenie przesyłki rejestrowanej lub przez pracownikó</w:t>
      </w:r>
      <w:r w:rsidR="0031319D" w:rsidRPr="005446FC">
        <w:rPr>
          <w:rFonts w:ascii="Times New Roman" w:hAnsi="Times New Roman" w:cs="Times New Roman"/>
          <w:color w:val="000000" w:themeColor="text1"/>
          <w:sz w:val="24"/>
          <w:szCs w:val="24"/>
        </w:rPr>
        <w:t>w</w:t>
      </w:r>
      <w:r w:rsidR="006775ED">
        <w:rPr>
          <w:rFonts w:ascii="Times New Roman" w:hAnsi="Times New Roman" w:cs="Times New Roman"/>
          <w:color w:val="000000" w:themeColor="text1"/>
          <w:sz w:val="24"/>
          <w:szCs w:val="24"/>
        </w:rPr>
        <w:t>,</w:t>
      </w:r>
      <w:r w:rsidR="0031319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lub inne upoważnione osoby lub organy</w:t>
      </w:r>
      <w:r w:rsidR="00056B43"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tych przypadkach przepisó</w:t>
      </w:r>
      <w:r w:rsidR="00850CBA" w:rsidRPr="005446FC">
        <w:rPr>
          <w:rFonts w:ascii="Times New Roman" w:hAnsi="Times New Roman" w:cs="Times New Roman"/>
          <w:color w:val="000000" w:themeColor="text1"/>
          <w:sz w:val="24"/>
          <w:szCs w:val="24"/>
        </w:rPr>
        <w:t>w o </w:t>
      </w:r>
      <w:r w:rsidRPr="005446FC">
        <w:rPr>
          <w:rFonts w:ascii="Times New Roman" w:hAnsi="Times New Roman" w:cs="Times New Roman"/>
          <w:color w:val="000000" w:themeColor="text1"/>
          <w:sz w:val="24"/>
          <w:szCs w:val="24"/>
        </w:rPr>
        <w:t>konieczności wcześniejszej weryfikacji możliwości doręczenia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publicznej usługi rejestrowanego doręczenia elektronicznego lub publicznej usługi hybrydowej nie stosuje się.</w:t>
      </w:r>
    </w:p>
    <w:p w14:paraId="6DED0522" w14:textId="22E70A12"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Przyjęcie </w:t>
      </w:r>
      <w:r w:rsidR="00AF018A" w:rsidRPr="005446FC">
        <w:rPr>
          <w:rFonts w:ascii="Times New Roman" w:hAnsi="Times New Roman" w:cs="Times New Roman"/>
          <w:color w:val="000000" w:themeColor="text1"/>
          <w:sz w:val="24"/>
          <w:szCs w:val="24"/>
        </w:rPr>
        <w:t xml:space="preserve">ogólnej </w:t>
      </w:r>
      <w:r w:rsidRPr="005446FC">
        <w:rPr>
          <w:rFonts w:ascii="Times New Roman" w:hAnsi="Times New Roman" w:cs="Times New Roman"/>
          <w:color w:val="000000" w:themeColor="text1"/>
          <w:sz w:val="24"/>
          <w:szCs w:val="24"/>
        </w:rPr>
        <w:t>zasady, że doręczenie elektroniczne jest priorytetem przed doręczeniem papierowym</w:t>
      </w:r>
      <w:r w:rsidR="006775E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jest celowe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ma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celu zrewolucjonizowanie dotychczas</w:t>
      </w:r>
      <w:r w:rsidR="009F7581" w:rsidRPr="005446FC">
        <w:rPr>
          <w:rFonts w:ascii="Times New Roman" w:hAnsi="Times New Roman" w:cs="Times New Roman"/>
          <w:color w:val="000000" w:themeColor="text1"/>
          <w:sz w:val="24"/>
          <w:szCs w:val="24"/>
        </w:rPr>
        <w:t xml:space="preserve">owego podejścia </w:t>
      </w:r>
      <w:r w:rsidR="0031319D" w:rsidRPr="005446FC">
        <w:rPr>
          <w:rFonts w:ascii="Times New Roman" w:hAnsi="Times New Roman" w:cs="Times New Roman"/>
          <w:color w:val="000000" w:themeColor="text1"/>
          <w:sz w:val="24"/>
          <w:szCs w:val="24"/>
        </w:rPr>
        <w:t>w</w:t>
      </w:r>
      <w:r w:rsidR="006775ED">
        <w:rPr>
          <w:rFonts w:ascii="Times New Roman" w:hAnsi="Times New Roman" w:cs="Times New Roman"/>
          <w:color w:val="000000" w:themeColor="text1"/>
          <w:sz w:val="24"/>
          <w:szCs w:val="24"/>
        </w:rPr>
        <w:t> </w:t>
      </w:r>
      <w:r w:rsidR="009F7581" w:rsidRPr="005446FC">
        <w:rPr>
          <w:rFonts w:ascii="Times New Roman" w:hAnsi="Times New Roman" w:cs="Times New Roman"/>
          <w:color w:val="000000" w:themeColor="text1"/>
          <w:sz w:val="24"/>
          <w:szCs w:val="24"/>
        </w:rPr>
        <w:t>tym zakresie.</w:t>
      </w:r>
    </w:p>
    <w:p w14:paraId="5A08F881" w14:textId="3919559F" w:rsidR="00BB58EE" w:rsidRPr="005446FC" w:rsidRDefault="00BB58E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przypadku doręczenia z wykorzystaniem publicznej usługi rejestrowanego doręczenia elektronicznego doręczenie realizowane jest na adres do doręczeń elektronicznych wpisany do</w:t>
      </w:r>
      <w:r w:rsidR="00BE5E20"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bazy adresów elektronicznych, a w przypadku pełnomocnika – na adres do doręczeń elektronicznych wskazany w piśmie. W przypadku gdy adres do doręczeń elektronicznych strony lub uczestnika postępowania nie został wpisany do bazy adresów elektronicznych, doręczenie następuje na adres do doręczeń elektronicznych powiązany z kwalifikowaną usługą rejestrowanego doręczenia elektronicznego, z którego wniesiono podanie.</w:t>
      </w:r>
    </w:p>
    <w:p w14:paraId="38EACD4F" w14:textId="1BF68A1C" w:rsidR="00E4028D" w:rsidRPr="005446FC" w:rsidRDefault="009F758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Powiązanie </w:t>
      </w:r>
      <w:r w:rsidR="00E4028D" w:rsidRPr="005446FC">
        <w:rPr>
          <w:rFonts w:ascii="Times New Roman" w:hAnsi="Times New Roman" w:cs="Times New Roman"/>
          <w:color w:val="000000" w:themeColor="text1"/>
          <w:sz w:val="24"/>
          <w:szCs w:val="24"/>
        </w:rPr>
        <w:t>zasady doręczania</w:t>
      </w:r>
      <w:r w:rsidR="00375A65" w:rsidRPr="005446FC">
        <w:rPr>
          <w:rFonts w:ascii="Times New Roman" w:hAnsi="Times New Roman" w:cs="Times New Roman"/>
          <w:color w:val="000000" w:themeColor="text1"/>
          <w:sz w:val="24"/>
          <w:szCs w:val="24"/>
        </w:rPr>
        <w:t xml:space="preserve"> na </w:t>
      </w:r>
      <w:r w:rsidR="00E4028D"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AA4745" w:rsidRPr="005446FC">
        <w:rPr>
          <w:rFonts w:ascii="Times New Roman" w:hAnsi="Times New Roman" w:cs="Times New Roman"/>
          <w:color w:val="000000" w:themeColor="text1"/>
          <w:sz w:val="24"/>
          <w:szCs w:val="24"/>
        </w:rPr>
        <w:t xml:space="preserve">doręczeń elektronicznych </w:t>
      </w:r>
      <w:r w:rsidR="00E4028D"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E4028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oraz</w:t>
      </w:r>
      <w:r w:rsidR="00E4028D" w:rsidRPr="005446FC">
        <w:rPr>
          <w:rFonts w:ascii="Times New Roman" w:hAnsi="Times New Roman" w:cs="Times New Roman"/>
          <w:color w:val="000000" w:themeColor="text1"/>
          <w:sz w:val="24"/>
          <w:szCs w:val="24"/>
        </w:rPr>
        <w:t xml:space="preserve"> obowiązkowym </w:t>
      </w:r>
      <w:r w:rsidRPr="005446FC">
        <w:rPr>
          <w:rFonts w:ascii="Times New Roman" w:hAnsi="Times New Roman" w:cs="Times New Roman"/>
          <w:color w:val="000000" w:themeColor="text1"/>
          <w:sz w:val="24"/>
          <w:szCs w:val="24"/>
        </w:rPr>
        <w:t xml:space="preserve">ujawnieniem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tej bazie adresó</w:t>
      </w:r>
      <w:r w:rsidR="0031319D" w:rsidRPr="005446FC">
        <w:rPr>
          <w:rFonts w:ascii="Times New Roman" w:hAnsi="Times New Roman" w:cs="Times New Roman"/>
          <w:color w:val="000000" w:themeColor="text1"/>
          <w:sz w:val="24"/>
          <w:szCs w:val="24"/>
        </w:rPr>
        <w:t xml:space="preserve">w </w:t>
      </w:r>
      <w:r w:rsidR="00D34548" w:rsidRPr="005446FC">
        <w:rPr>
          <w:rFonts w:ascii="Times New Roman" w:hAnsi="Times New Roman" w:cs="Times New Roman"/>
          <w:color w:val="000000" w:themeColor="text1"/>
          <w:sz w:val="24"/>
          <w:szCs w:val="24"/>
        </w:rPr>
        <w:t>do doręczeń elektronicznych</w:t>
      </w:r>
      <w:r w:rsidR="00AA4745"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00AA4745" w:rsidRPr="005446FC">
        <w:rPr>
          <w:rFonts w:ascii="Times New Roman" w:hAnsi="Times New Roman" w:cs="Times New Roman"/>
          <w:color w:val="000000" w:themeColor="text1"/>
          <w:sz w:val="24"/>
          <w:szCs w:val="24"/>
        </w:rPr>
        <w:t xml:space="preserve">publicznych </w:t>
      </w:r>
      <w:r w:rsidRPr="005446FC">
        <w:rPr>
          <w:rFonts w:ascii="Times New Roman" w:hAnsi="Times New Roman" w:cs="Times New Roman"/>
          <w:color w:val="000000" w:themeColor="text1"/>
          <w:sz w:val="24"/>
          <w:szCs w:val="24"/>
        </w:rPr>
        <w:t xml:space="preserve">daje podstawy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uchylenia </w:t>
      </w:r>
      <w:r w:rsidR="00E4028D"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39</w:t>
      </w:r>
      <w:r w:rsidRPr="005446FC">
        <w:rPr>
          <w:rStyle w:val="IGindeksgrny"/>
          <w:rFonts w:ascii="Times New Roman" w:hAnsi="Times New Roman" w:cs="Times New Roman"/>
          <w:color w:val="000000" w:themeColor="text1"/>
          <w:sz w:val="24"/>
          <w:szCs w:val="24"/>
        </w:rPr>
        <w:t>2</w:t>
      </w:r>
      <w:r w:rsidR="00E4028D" w:rsidRPr="005446FC">
        <w:rPr>
          <w:rFonts w:ascii="Times New Roman" w:hAnsi="Times New Roman" w:cs="Times New Roman"/>
          <w:color w:val="000000" w:themeColor="text1"/>
          <w:sz w:val="24"/>
          <w:szCs w:val="24"/>
        </w:rPr>
        <w:t>.</w:t>
      </w:r>
    </w:p>
    <w:p w14:paraId="22D30F2A" w14:textId="6C3E860A"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Dzięki temu, że będzie można oprzeć się</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usługę rejestrowanego doręczenia</w:t>
      </w:r>
      <w:r w:rsidR="006921A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D823F3" w:rsidRPr="005446FC">
        <w:rPr>
          <w:rFonts w:ascii="Times New Roman" w:hAnsi="Times New Roman" w:cs="Times New Roman"/>
          <w:color w:val="000000" w:themeColor="text1"/>
          <w:sz w:val="24"/>
          <w:szCs w:val="24"/>
        </w:rPr>
        <w:t xml:space="preserve">możliwe jest uchylenie </w:t>
      </w:r>
      <w:r w:rsidRPr="005446FC">
        <w:rPr>
          <w:rFonts w:ascii="Times New Roman" w:hAnsi="Times New Roman" w:cs="Times New Roman"/>
          <w:color w:val="000000" w:themeColor="text1"/>
          <w:sz w:val="24"/>
          <w:szCs w:val="24"/>
        </w:rPr>
        <w:t>przepis</w:t>
      </w:r>
      <w:r w:rsidR="00D823F3" w:rsidRPr="005446FC">
        <w:rPr>
          <w:rFonts w:ascii="Times New Roman" w:hAnsi="Times New Roman" w:cs="Times New Roman"/>
          <w:color w:val="000000" w:themeColor="text1"/>
          <w:sz w:val="24"/>
          <w:szCs w:val="24"/>
        </w:rPr>
        <w:t>ó</w:t>
      </w:r>
      <w:r w:rsidR="0031319D" w:rsidRPr="005446FC">
        <w:rPr>
          <w:rFonts w:ascii="Times New Roman" w:hAnsi="Times New Roman" w:cs="Times New Roman"/>
          <w:color w:val="000000" w:themeColor="text1"/>
          <w:sz w:val="24"/>
          <w:szCs w:val="24"/>
        </w:rPr>
        <w:t xml:space="preserve">w </w:t>
      </w:r>
      <w:r w:rsidR="00D823F3" w:rsidRPr="005446FC">
        <w:rPr>
          <w:rFonts w:ascii="Times New Roman" w:hAnsi="Times New Roman" w:cs="Times New Roman"/>
          <w:color w:val="000000" w:themeColor="text1"/>
          <w:sz w:val="24"/>
          <w:szCs w:val="24"/>
        </w:rPr>
        <w:t xml:space="preserve">– określonych obecnie </w:t>
      </w:r>
      <w:r w:rsidR="0031319D" w:rsidRPr="005446FC">
        <w:rPr>
          <w:rFonts w:ascii="Times New Roman" w:hAnsi="Times New Roman" w:cs="Times New Roman"/>
          <w:color w:val="000000" w:themeColor="text1"/>
          <w:sz w:val="24"/>
          <w:szCs w:val="24"/>
        </w:rPr>
        <w:t xml:space="preserve">w </w:t>
      </w:r>
      <w:r w:rsidR="00D823F3" w:rsidRPr="005446FC">
        <w:rPr>
          <w:rFonts w:ascii="Times New Roman" w:hAnsi="Times New Roman" w:cs="Times New Roman"/>
          <w:color w:val="000000" w:themeColor="text1"/>
          <w:sz w:val="24"/>
          <w:szCs w:val="24"/>
        </w:rPr>
        <w:t xml:space="preserve">art. 46 – </w:t>
      </w:r>
      <w:r w:rsidRPr="005446FC">
        <w:rPr>
          <w:rFonts w:ascii="Times New Roman" w:hAnsi="Times New Roman" w:cs="Times New Roman"/>
          <w:color w:val="000000" w:themeColor="text1"/>
          <w:sz w:val="24"/>
          <w:szCs w:val="24"/>
        </w:rPr>
        <w:t>ustalając</w:t>
      </w:r>
      <w:r w:rsidR="00D823F3" w:rsidRPr="005446FC">
        <w:rPr>
          <w:rFonts w:ascii="Times New Roman" w:hAnsi="Times New Roman" w:cs="Times New Roman"/>
          <w:color w:val="000000" w:themeColor="text1"/>
          <w:sz w:val="24"/>
          <w:szCs w:val="24"/>
        </w:rPr>
        <w:t>ych</w:t>
      </w:r>
      <w:r w:rsidRPr="005446FC">
        <w:rPr>
          <w:rFonts w:ascii="Times New Roman" w:hAnsi="Times New Roman" w:cs="Times New Roman"/>
          <w:color w:val="000000" w:themeColor="text1"/>
          <w:sz w:val="24"/>
          <w:szCs w:val="24"/>
        </w:rPr>
        <w:t xml:space="preserve"> sposób doręczenia, a zaistnienie fikcji doręczenia będzie mogło opierać się</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tzw. dowód wysłania</w:t>
      </w:r>
      <w:r w:rsidR="006921A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co odpowiednio uregulowano </w:t>
      </w:r>
      <w:r w:rsidR="0031319D" w:rsidRPr="005446FC">
        <w:rPr>
          <w:rFonts w:ascii="Times New Roman" w:hAnsi="Times New Roman" w:cs="Times New Roman"/>
          <w:color w:val="000000" w:themeColor="text1"/>
          <w:sz w:val="24"/>
          <w:szCs w:val="24"/>
        </w:rPr>
        <w:t xml:space="preserve">w </w:t>
      </w:r>
      <w:r w:rsidR="00D823F3" w:rsidRPr="005446FC">
        <w:rPr>
          <w:rFonts w:ascii="Times New Roman" w:hAnsi="Times New Roman" w:cs="Times New Roman"/>
          <w:color w:val="000000" w:themeColor="text1"/>
          <w:sz w:val="24"/>
          <w:szCs w:val="24"/>
        </w:rPr>
        <w:t>dodanym</w:t>
      </w:r>
      <w:r w:rsidRPr="005446FC">
        <w:rPr>
          <w:rFonts w:ascii="Times New Roman" w:hAnsi="Times New Roman" w:cs="Times New Roman"/>
          <w:color w:val="000000" w:themeColor="text1"/>
          <w:sz w:val="24"/>
          <w:szCs w:val="24"/>
        </w:rPr>
        <w:t xml:space="preserve"> art. </w:t>
      </w:r>
      <w:r w:rsidR="00D823F3" w:rsidRPr="005446FC">
        <w:rPr>
          <w:rFonts w:ascii="Times New Roman" w:hAnsi="Times New Roman" w:cs="Times New Roman"/>
          <w:color w:val="000000" w:themeColor="text1"/>
          <w:sz w:val="24"/>
          <w:szCs w:val="24"/>
        </w:rPr>
        <w:t>39</w:t>
      </w:r>
      <w:r w:rsidR="00D823F3" w:rsidRPr="005446FC">
        <w:rPr>
          <w:rStyle w:val="IGindeksgrny"/>
          <w:rFonts w:ascii="Times New Roman" w:hAnsi="Times New Roman" w:cs="Times New Roman"/>
          <w:color w:val="000000" w:themeColor="text1"/>
          <w:sz w:val="24"/>
          <w:szCs w:val="24"/>
        </w:rPr>
        <w:t>3</w:t>
      </w:r>
      <w:r w:rsidRPr="005446FC">
        <w:rPr>
          <w:rFonts w:ascii="Times New Roman" w:hAnsi="Times New Roman" w:cs="Times New Roman"/>
          <w:color w:val="000000" w:themeColor="text1"/>
          <w:sz w:val="24"/>
          <w:szCs w:val="24"/>
        </w:rPr>
        <w:t>.</w:t>
      </w:r>
      <w:r w:rsidR="00C32605"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00C32605" w:rsidRPr="005446FC">
        <w:rPr>
          <w:rFonts w:ascii="Times New Roman" w:hAnsi="Times New Roman" w:cs="Times New Roman"/>
          <w:color w:val="000000" w:themeColor="text1"/>
          <w:sz w:val="24"/>
          <w:szCs w:val="24"/>
        </w:rPr>
        <w:t xml:space="preserve">ogólnymi zasadami doręczenie uznaje się za skuteczne </w:t>
      </w:r>
      <w:r w:rsidR="0031319D" w:rsidRPr="005446FC">
        <w:rPr>
          <w:rFonts w:ascii="Times New Roman" w:hAnsi="Times New Roman" w:cs="Times New Roman"/>
          <w:color w:val="000000" w:themeColor="text1"/>
          <w:sz w:val="24"/>
          <w:szCs w:val="24"/>
        </w:rPr>
        <w:t xml:space="preserve">w </w:t>
      </w:r>
      <w:r w:rsidR="00C32605" w:rsidRPr="005446FC">
        <w:rPr>
          <w:rFonts w:ascii="Times New Roman" w:hAnsi="Times New Roman" w:cs="Times New Roman"/>
          <w:color w:val="000000" w:themeColor="text1"/>
          <w:sz w:val="24"/>
          <w:szCs w:val="24"/>
        </w:rPr>
        <w:t>dniu wystawienia dowodu otrzymania,</w:t>
      </w:r>
      <w:r w:rsidR="00850CBA" w:rsidRPr="005446FC">
        <w:rPr>
          <w:rFonts w:ascii="Times New Roman" w:hAnsi="Times New Roman" w:cs="Times New Roman"/>
          <w:color w:val="000000" w:themeColor="text1"/>
          <w:sz w:val="24"/>
          <w:szCs w:val="24"/>
        </w:rPr>
        <w:t xml:space="preserve"> o </w:t>
      </w:r>
      <w:r w:rsidR="00C32605" w:rsidRPr="005446FC">
        <w:rPr>
          <w:rFonts w:ascii="Times New Roman" w:hAnsi="Times New Roman" w:cs="Times New Roman"/>
          <w:color w:val="000000" w:themeColor="text1"/>
          <w:sz w:val="24"/>
          <w:szCs w:val="24"/>
        </w:rPr>
        <w:t>niego będzie również opierać się zaistnienie fikcji doręczenia – wówczas wystawienie dowodu otrzymania będzie zrealizowane</w:t>
      </w:r>
      <w:r w:rsidR="004B36A1" w:rsidRPr="005446FC">
        <w:rPr>
          <w:rFonts w:ascii="Times New Roman" w:hAnsi="Times New Roman" w:cs="Times New Roman"/>
          <w:color w:val="000000" w:themeColor="text1"/>
          <w:sz w:val="24"/>
          <w:szCs w:val="24"/>
        </w:rPr>
        <w:t xml:space="preserve"> po </w:t>
      </w:r>
      <w:r w:rsidR="00C32605" w:rsidRPr="005446FC">
        <w:rPr>
          <w:rFonts w:ascii="Times New Roman" w:hAnsi="Times New Roman" w:cs="Times New Roman"/>
          <w:color w:val="000000" w:themeColor="text1"/>
          <w:sz w:val="24"/>
          <w:szCs w:val="24"/>
        </w:rPr>
        <w:t>upływie 14 dni</w:t>
      </w:r>
      <w:r w:rsidR="004B36A1" w:rsidRPr="005446FC">
        <w:rPr>
          <w:rFonts w:ascii="Times New Roman" w:hAnsi="Times New Roman" w:cs="Times New Roman"/>
          <w:color w:val="000000" w:themeColor="text1"/>
          <w:sz w:val="24"/>
          <w:szCs w:val="24"/>
        </w:rPr>
        <w:t xml:space="preserve"> od </w:t>
      </w:r>
      <w:r w:rsidR="00C32605" w:rsidRPr="005446FC">
        <w:rPr>
          <w:rFonts w:ascii="Times New Roman" w:hAnsi="Times New Roman" w:cs="Times New Roman"/>
          <w:color w:val="000000" w:themeColor="text1"/>
          <w:sz w:val="24"/>
          <w:szCs w:val="24"/>
        </w:rPr>
        <w:t>dnia wpłynięcia dokumentu elektronicznego przesłanego przez podmiot publiczny</w:t>
      </w:r>
      <w:r w:rsidR="00375A65" w:rsidRPr="005446FC">
        <w:rPr>
          <w:rFonts w:ascii="Times New Roman" w:hAnsi="Times New Roman" w:cs="Times New Roman"/>
          <w:color w:val="000000" w:themeColor="text1"/>
          <w:sz w:val="24"/>
          <w:szCs w:val="24"/>
        </w:rPr>
        <w:t xml:space="preserve"> na </w:t>
      </w:r>
      <w:r w:rsidR="00C32605"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C32605" w:rsidRPr="005446FC">
        <w:rPr>
          <w:rFonts w:ascii="Times New Roman" w:hAnsi="Times New Roman" w:cs="Times New Roman"/>
          <w:color w:val="000000" w:themeColor="text1"/>
          <w:sz w:val="24"/>
          <w:szCs w:val="24"/>
        </w:rPr>
        <w:t xml:space="preserve">doręczeń elektronicznych podmiotu niepublicznego (oczywiście </w:t>
      </w:r>
      <w:r w:rsidR="0031319D" w:rsidRPr="005446FC">
        <w:rPr>
          <w:rFonts w:ascii="Times New Roman" w:hAnsi="Times New Roman" w:cs="Times New Roman"/>
          <w:color w:val="000000" w:themeColor="text1"/>
          <w:sz w:val="24"/>
          <w:szCs w:val="24"/>
        </w:rPr>
        <w:t xml:space="preserve">w </w:t>
      </w:r>
      <w:r w:rsidR="00C32605" w:rsidRPr="005446FC">
        <w:rPr>
          <w:rFonts w:ascii="Times New Roman" w:hAnsi="Times New Roman" w:cs="Times New Roman"/>
          <w:color w:val="000000" w:themeColor="text1"/>
          <w:sz w:val="24"/>
          <w:szCs w:val="24"/>
        </w:rPr>
        <w:t xml:space="preserve">przypadku braku wcześniejszego odebrania dokumentu przez adresata), co </w:t>
      </w:r>
      <w:r w:rsidR="002E70B4" w:rsidRPr="005446FC">
        <w:rPr>
          <w:rFonts w:ascii="Times New Roman" w:hAnsi="Times New Roman" w:cs="Times New Roman"/>
          <w:color w:val="000000" w:themeColor="text1"/>
          <w:sz w:val="24"/>
          <w:szCs w:val="24"/>
        </w:rPr>
        <w:t xml:space="preserve">znajduje odzwierciedlenie </w:t>
      </w:r>
      <w:r w:rsidR="0031319D" w:rsidRPr="005446FC">
        <w:rPr>
          <w:rFonts w:ascii="Times New Roman" w:hAnsi="Times New Roman" w:cs="Times New Roman"/>
          <w:color w:val="000000" w:themeColor="text1"/>
          <w:sz w:val="24"/>
          <w:szCs w:val="24"/>
        </w:rPr>
        <w:t xml:space="preserve">w </w:t>
      </w:r>
      <w:r w:rsidR="002E70B4" w:rsidRPr="005446FC">
        <w:rPr>
          <w:rFonts w:ascii="Times New Roman" w:hAnsi="Times New Roman" w:cs="Times New Roman"/>
          <w:color w:val="000000" w:themeColor="text1"/>
          <w:sz w:val="24"/>
          <w:szCs w:val="24"/>
        </w:rPr>
        <w:t>odpowiednich</w:t>
      </w:r>
      <w:r w:rsidR="00C32605" w:rsidRPr="005446FC">
        <w:rPr>
          <w:rFonts w:ascii="Times New Roman" w:hAnsi="Times New Roman" w:cs="Times New Roman"/>
          <w:color w:val="000000" w:themeColor="text1"/>
          <w:sz w:val="24"/>
          <w:szCs w:val="24"/>
        </w:rPr>
        <w:t xml:space="preserve"> uregulowan</w:t>
      </w:r>
      <w:r w:rsidR="002E70B4" w:rsidRPr="005446FC">
        <w:rPr>
          <w:rFonts w:ascii="Times New Roman" w:hAnsi="Times New Roman" w:cs="Times New Roman"/>
          <w:color w:val="000000" w:themeColor="text1"/>
          <w:sz w:val="24"/>
          <w:szCs w:val="24"/>
        </w:rPr>
        <w:t>iach</w:t>
      </w:r>
      <w:r w:rsidR="00C32605"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C32605" w:rsidRPr="005446FC">
        <w:rPr>
          <w:rFonts w:ascii="Times New Roman" w:hAnsi="Times New Roman" w:cs="Times New Roman"/>
          <w:color w:val="000000" w:themeColor="text1"/>
          <w:sz w:val="24"/>
          <w:szCs w:val="24"/>
        </w:rPr>
        <w:t>dodanym art. 39</w:t>
      </w:r>
      <w:r w:rsidR="00C32605" w:rsidRPr="005446FC">
        <w:rPr>
          <w:rStyle w:val="IGindeksgrny"/>
          <w:rFonts w:ascii="Times New Roman" w:hAnsi="Times New Roman" w:cs="Times New Roman"/>
          <w:color w:val="000000" w:themeColor="text1"/>
          <w:sz w:val="24"/>
          <w:szCs w:val="24"/>
        </w:rPr>
        <w:t>3</w:t>
      </w:r>
      <w:r w:rsidR="002E70B4" w:rsidRPr="005446FC">
        <w:rPr>
          <w:rFonts w:ascii="Times New Roman" w:hAnsi="Times New Roman" w:cs="Times New Roman"/>
          <w:color w:val="000000" w:themeColor="text1"/>
          <w:sz w:val="24"/>
          <w:szCs w:val="24"/>
        </w:rPr>
        <w:t>.</w:t>
      </w:r>
    </w:p>
    <w:p w14:paraId="15F99255" w14:textId="27A0D8D3"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Warto przy tym nadmienić,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organach administracji publicznej</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dawna nie tworzy się już pism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papierze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użyciem maszyny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pisania czy długopisu. Zwykle powstają one jako tekst utrwalony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 który następnie jest drukowany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podpisywany </w:t>
      </w:r>
      <w:r w:rsidR="0031319D" w:rsidRPr="005446FC">
        <w:rPr>
          <w:rFonts w:ascii="Times New Roman" w:hAnsi="Times New Roman" w:cs="Times New Roman"/>
          <w:color w:val="000000" w:themeColor="text1"/>
          <w:sz w:val="24"/>
          <w:szCs w:val="24"/>
        </w:rPr>
        <w:t>w</w:t>
      </w:r>
      <w:r w:rsidR="006775E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celu doręczenia go </w:t>
      </w:r>
      <w:r w:rsidR="00375A65" w:rsidRPr="005446FC">
        <w:rPr>
          <w:rFonts w:ascii="Times New Roman" w:hAnsi="Times New Roman" w:cs="Times New Roman"/>
          <w:color w:val="000000" w:themeColor="text1"/>
          <w:sz w:val="24"/>
          <w:szCs w:val="24"/>
        </w:rPr>
        <w:t>na </w:t>
      </w:r>
      <w:r w:rsidRPr="005446FC">
        <w:rPr>
          <w:rFonts w:ascii="Times New Roman" w:hAnsi="Times New Roman" w:cs="Times New Roman"/>
          <w:color w:val="000000" w:themeColor="text1"/>
          <w:sz w:val="24"/>
          <w:szCs w:val="24"/>
        </w:rPr>
        <w:t xml:space="preserve">papierze. </w:t>
      </w:r>
      <w:r w:rsidR="00FA44A8" w:rsidRPr="005446FC">
        <w:rPr>
          <w:rFonts w:ascii="Times New Roman" w:hAnsi="Times New Roman" w:cs="Times New Roman"/>
          <w:color w:val="000000" w:themeColor="text1"/>
          <w:sz w:val="24"/>
          <w:szCs w:val="24"/>
        </w:rPr>
        <w:t>Wykorzystanie publicznej usługi rejestrowanego doręczenia elektronicznego</w:t>
      </w:r>
      <w:r w:rsidRPr="005446FC">
        <w:rPr>
          <w:rFonts w:ascii="Times New Roman" w:hAnsi="Times New Roman" w:cs="Times New Roman"/>
          <w:color w:val="000000" w:themeColor="text1"/>
          <w:sz w:val="24"/>
          <w:szCs w:val="24"/>
        </w:rPr>
        <w:t xml:space="preserve"> </w:t>
      </w:r>
      <w:r w:rsidR="00FA44A8" w:rsidRPr="005446FC">
        <w:rPr>
          <w:rFonts w:ascii="Times New Roman" w:hAnsi="Times New Roman" w:cs="Times New Roman"/>
          <w:color w:val="000000" w:themeColor="text1"/>
          <w:sz w:val="24"/>
          <w:szCs w:val="24"/>
        </w:rPr>
        <w:t>oraz</w:t>
      </w:r>
      <w:r w:rsidRPr="005446FC">
        <w:rPr>
          <w:rFonts w:ascii="Times New Roman" w:hAnsi="Times New Roman" w:cs="Times New Roman"/>
          <w:color w:val="000000" w:themeColor="text1"/>
          <w:sz w:val="24"/>
          <w:szCs w:val="24"/>
        </w:rPr>
        <w:t xml:space="preserve"> publiczn</w:t>
      </w:r>
      <w:r w:rsidR="00FA44A8"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usług</w:t>
      </w:r>
      <w:r w:rsidR="00FA44A8"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 xml:space="preserve"> hybrydow</w:t>
      </w:r>
      <w:r w:rsidR="00FA44A8" w:rsidRPr="005446FC">
        <w:rPr>
          <w:rFonts w:ascii="Times New Roman" w:hAnsi="Times New Roman" w:cs="Times New Roman"/>
          <w:color w:val="000000" w:themeColor="text1"/>
          <w:sz w:val="24"/>
          <w:szCs w:val="24"/>
        </w:rPr>
        <w:t>ej</w:t>
      </w:r>
      <w:r w:rsidRPr="005446FC">
        <w:rPr>
          <w:rFonts w:ascii="Times New Roman" w:hAnsi="Times New Roman" w:cs="Times New Roman"/>
          <w:color w:val="000000" w:themeColor="text1"/>
          <w:sz w:val="24"/>
          <w:szCs w:val="24"/>
        </w:rPr>
        <w:t xml:space="preserve"> pozwoli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wygodną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natychmiastową wysyłkę elektroniczną bez 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to</w:t>
      </w:r>
      <w:r w:rsidR="006921AE"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czy adresat jest elektroniczny czy nie.</w:t>
      </w:r>
    </w:p>
    <w:p w14:paraId="226F72B7" w14:textId="39670D66" w:rsidR="00E4028D" w:rsidRPr="005446FC" w:rsidRDefault="00E4028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Możliwość wykorzystania usługi rejestrowanego doręczenia elektronicznego, która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definicji zapewnia </w:t>
      </w:r>
      <w:r w:rsidR="00B65763" w:rsidRPr="005446FC">
        <w:rPr>
          <w:rFonts w:ascii="Times New Roman" w:hAnsi="Times New Roman" w:cs="Times New Roman"/>
          <w:color w:val="000000" w:themeColor="text1"/>
          <w:sz w:val="24"/>
          <w:szCs w:val="24"/>
        </w:rPr>
        <w:t>rozpoznanie</w:t>
      </w:r>
      <w:r w:rsidRPr="005446FC">
        <w:rPr>
          <w:rFonts w:ascii="Times New Roman" w:hAnsi="Times New Roman" w:cs="Times New Roman"/>
          <w:color w:val="000000" w:themeColor="text1"/>
          <w:sz w:val="24"/>
          <w:szCs w:val="24"/>
        </w:rPr>
        <w:t xml:space="preserve"> nadawcy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adresata, daje pewność czasu doręczenia </w:t>
      </w:r>
      <w:r w:rsidR="00B65763" w:rsidRPr="005446FC">
        <w:rPr>
          <w:rFonts w:ascii="Times New Roman" w:hAnsi="Times New Roman" w:cs="Times New Roman"/>
          <w:color w:val="000000" w:themeColor="text1"/>
          <w:sz w:val="24"/>
          <w:szCs w:val="24"/>
        </w:rPr>
        <w:t>oraz</w:t>
      </w:r>
      <w:r w:rsidRPr="005446FC">
        <w:rPr>
          <w:rFonts w:ascii="Times New Roman" w:hAnsi="Times New Roman" w:cs="Times New Roman"/>
          <w:color w:val="000000" w:themeColor="text1"/>
          <w:sz w:val="24"/>
          <w:szCs w:val="24"/>
        </w:rPr>
        <w:t xml:space="preserve"> doręczonej treści, </w:t>
      </w:r>
      <w:r w:rsidR="000A6485" w:rsidRPr="005446FC">
        <w:rPr>
          <w:rFonts w:ascii="Times New Roman" w:hAnsi="Times New Roman" w:cs="Times New Roman"/>
          <w:color w:val="000000" w:themeColor="text1"/>
          <w:sz w:val="24"/>
          <w:szCs w:val="24"/>
        </w:rPr>
        <w:t>co</w:t>
      </w:r>
      <w:r w:rsidR="00B65763"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w:t>
      </w:r>
      <w:r w:rsidR="000A6485" w:rsidRPr="005446FC">
        <w:rPr>
          <w:rFonts w:ascii="Times New Roman" w:hAnsi="Times New Roman" w:cs="Times New Roman"/>
          <w:color w:val="000000" w:themeColor="text1"/>
          <w:sz w:val="24"/>
          <w:szCs w:val="24"/>
        </w:rPr>
        <w:t xml:space="preserve">posób zasadniczy zwiększy </w:t>
      </w:r>
      <w:r w:rsidRPr="005446FC">
        <w:rPr>
          <w:rFonts w:ascii="Times New Roman" w:hAnsi="Times New Roman" w:cs="Times New Roman"/>
          <w:color w:val="000000" w:themeColor="text1"/>
          <w:sz w:val="24"/>
          <w:szCs w:val="24"/>
        </w:rPr>
        <w:t>pewność doręczeń elektronicznych. Najsłabsze ogniwo obecnego doręczenia elektronicznego (wysyłane pocztą elektroniczną zawiadomienie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możliwości odbioru korespondencji, którego nie potwierd</w:t>
      </w:r>
      <w:r w:rsidR="00B65763" w:rsidRPr="005446FC">
        <w:rPr>
          <w:rFonts w:ascii="Times New Roman" w:hAnsi="Times New Roman" w:cs="Times New Roman"/>
          <w:color w:val="000000" w:themeColor="text1"/>
          <w:sz w:val="24"/>
          <w:szCs w:val="24"/>
        </w:rPr>
        <w:t>za się) zostanie wyeliminowane.</w:t>
      </w:r>
    </w:p>
    <w:p w14:paraId="5E58B5AC" w14:textId="5C1D0360" w:rsidR="00165F14" w:rsidRPr="005446FC" w:rsidRDefault="00165F1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 z nowo</w:t>
      </w:r>
      <w:r w:rsidR="006775ED">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projektowanym brzmieniem art. 61 § 3a datą wszczęcia post</w:t>
      </w:r>
      <w:r w:rsidR="006775ED">
        <w:rPr>
          <w:rFonts w:ascii="Times New Roman" w:hAnsi="Times New Roman" w:cs="Times New Roman"/>
          <w:color w:val="000000" w:themeColor="text1"/>
          <w:sz w:val="24"/>
          <w:szCs w:val="24"/>
        </w:rPr>
        <w:t>ę</w:t>
      </w:r>
      <w:r w:rsidRPr="005446FC">
        <w:rPr>
          <w:rFonts w:ascii="Times New Roman" w:hAnsi="Times New Roman" w:cs="Times New Roman"/>
          <w:color w:val="000000" w:themeColor="text1"/>
          <w:sz w:val="24"/>
          <w:szCs w:val="24"/>
        </w:rPr>
        <w:t>powania na żądanie strony wniesione drogą elektroniczną jest dzień wystawienia dowodu otrzymania</w:t>
      </w:r>
      <w:r w:rsidR="00522283" w:rsidRPr="005446FC">
        <w:rPr>
          <w:rFonts w:ascii="Times New Roman" w:hAnsi="Times New Roman" w:cs="Times New Roman"/>
          <w:color w:val="000000" w:themeColor="text1"/>
          <w:sz w:val="24"/>
          <w:szCs w:val="24"/>
        </w:rPr>
        <w:t>.</w:t>
      </w:r>
    </w:p>
    <w:p w14:paraId="289093EC" w14:textId="2A8C3649" w:rsidR="00295510" w:rsidRPr="005446FC" w:rsidRDefault="00E4028D" w:rsidP="00E878A2">
      <w:pPr>
        <w:spacing w:after="120" w:line="360" w:lineRule="auto"/>
        <w:jc w:val="both"/>
        <w:rPr>
          <w:rFonts w:ascii="Times New Roman" w:eastAsiaTheme="minorEastAsia"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Pozostałe zmiany </w:t>
      </w:r>
      <w:r w:rsidR="0031319D" w:rsidRPr="005446FC">
        <w:rPr>
          <w:rFonts w:ascii="Times New Roman" w:hAnsi="Times New Roman" w:cs="Times New Roman"/>
          <w:color w:val="000000" w:themeColor="text1"/>
          <w:sz w:val="24"/>
          <w:szCs w:val="24"/>
        </w:rPr>
        <w:t xml:space="preserve">w </w:t>
      </w:r>
      <w:r w:rsidR="00BE266B"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BE266B"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BE266B" w:rsidRPr="005446FC">
        <w:rPr>
          <w:rFonts w:ascii="Times New Roman" w:hAnsi="Times New Roman" w:cs="Times New Roman"/>
          <w:color w:val="000000" w:themeColor="text1"/>
          <w:sz w:val="24"/>
          <w:szCs w:val="24"/>
        </w:rPr>
        <w:t xml:space="preserve"> – </w:t>
      </w:r>
      <w:r w:rsidRPr="005446FC">
        <w:rPr>
          <w:rFonts w:ascii="Times New Roman" w:hAnsi="Times New Roman" w:cs="Times New Roman"/>
          <w:color w:val="000000" w:themeColor="text1"/>
          <w:sz w:val="24"/>
          <w:szCs w:val="24"/>
        </w:rPr>
        <w:t>Kodeks postępowania administracyjnego</w:t>
      </w:r>
      <w:r w:rsidR="00D003A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są konsekwencją zmian wprowadzonych</w:t>
      </w:r>
      <w:r w:rsidR="003D1992"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3D1992" w:rsidRPr="005446FC">
        <w:rPr>
          <w:rFonts w:ascii="Times New Roman" w:hAnsi="Times New Roman" w:cs="Times New Roman"/>
          <w:color w:val="000000" w:themeColor="text1"/>
          <w:sz w:val="24"/>
          <w:szCs w:val="24"/>
        </w:rPr>
        <w:t>art. 14 oraz art. 39–</w:t>
      </w:r>
      <w:r w:rsidR="00EF1231" w:rsidRPr="005446FC">
        <w:rPr>
          <w:rFonts w:ascii="Times New Roman" w:hAnsi="Times New Roman" w:cs="Times New Roman"/>
          <w:color w:val="000000" w:themeColor="text1"/>
          <w:sz w:val="24"/>
          <w:szCs w:val="24"/>
        </w:rPr>
        <w:t>39</w:t>
      </w:r>
      <w:r w:rsidR="00EF1231" w:rsidRPr="005446FC">
        <w:rPr>
          <w:rStyle w:val="IGindeksgrny"/>
          <w:rFonts w:ascii="Times New Roman" w:hAnsi="Times New Roman" w:cs="Times New Roman"/>
          <w:color w:val="000000" w:themeColor="text1"/>
          <w:sz w:val="24"/>
          <w:szCs w:val="24"/>
        </w:rPr>
        <w:t>3</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6775E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wprowadzeniem ogólnej zasady, że każda sprawa może być załatwiona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wykorzystaniem pism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w:t>
      </w:r>
      <w:r w:rsidR="006775ED">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oraz wymagań dotyczących podpisywania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doręczania takich pism</w:t>
      </w:r>
      <w:r w:rsidR="00930F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uproszczone</w:t>
      </w:r>
      <w:r w:rsidR="00A05DAF" w:rsidRPr="005446FC">
        <w:rPr>
          <w:rFonts w:ascii="Times New Roman" w:hAnsi="Times New Roman" w:cs="Times New Roman"/>
          <w:color w:val="000000" w:themeColor="text1"/>
          <w:sz w:val="24"/>
          <w:szCs w:val="24"/>
        </w:rPr>
        <w:t xml:space="preserve"> i </w:t>
      </w:r>
      <w:r w:rsidR="00F9251C" w:rsidRPr="005446FC">
        <w:rPr>
          <w:rFonts w:ascii="Times New Roman" w:hAnsi="Times New Roman" w:cs="Times New Roman"/>
          <w:color w:val="000000" w:themeColor="text1"/>
          <w:sz w:val="24"/>
          <w:szCs w:val="24"/>
        </w:rPr>
        <w:t xml:space="preserve">odpowiednio doprecyzowane </w:t>
      </w:r>
      <w:r w:rsidRPr="005446FC">
        <w:rPr>
          <w:rFonts w:ascii="Times New Roman" w:hAnsi="Times New Roman" w:cs="Times New Roman"/>
          <w:color w:val="000000" w:themeColor="text1"/>
          <w:sz w:val="24"/>
          <w:szCs w:val="24"/>
        </w:rPr>
        <w:t xml:space="preserve">mogły zostać niektóre przepisy zawarte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33,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37, </w:t>
      </w:r>
      <w:r w:rsidR="00930F1C" w:rsidRPr="005446FC">
        <w:rPr>
          <w:rFonts w:ascii="Times New Roman" w:hAnsi="Times New Roman" w:cs="Times New Roman"/>
          <w:color w:val="000000" w:themeColor="text1"/>
          <w:sz w:val="24"/>
          <w:szCs w:val="24"/>
        </w:rPr>
        <w:t>art. 4</w:t>
      </w:r>
      <w:r w:rsidRPr="005446FC">
        <w:rPr>
          <w:rFonts w:ascii="Times New Roman" w:hAnsi="Times New Roman" w:cs="Times New Roman"/>
          <w:color w:val="000000" w:themeColor="text1"/>
          <w:sz w:val="24"/>
          <w:szCs w:val="24"/>
        </w:rPr>
        <w:t xml:space="preserve">1,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50, </w:t>
      </w:r>
      <w:r w:rsidR="00F9251C" w:rsidRPr="005446FC">
        <w:rPr>
          <w:rFonts w:ascii="Times New Roman" w:hAnsi="Times New Roman" w:cs="Times New Roman"/>
          <w:color w:val="000000" w:themeColor="text1"/>
          <w:sz w:val="24"/>
          <w:szCs w:val="24"/>
        </w:rPr>
        <w:t xml:space="preserve">art. 54, </w:t>
      </w:r>
      <w:r w:rsidR="00930F1C" w:rsidRPr="005446FC">
        <w:rPr>
          <w:rFonts w:ascii="Times New Roman" w:hAnsi="Times New Roman" w:cs="Times New Roman"/>
          <w:color w:val="000000" w:themeColor="text1"/>
          <w:sz w:val="24"/>
          <w:szCs w:val="24"/>
        </w:rPr>
        <w:t xml:space="preserve">art. </w:t>
      </w:r>
      <w:r w:rsidR="00522283" w:rsidRPr="005446FC">
        <w:rPr>
          <w:rFonts w:ascii="Times New Roman" w:hAnsi="Times New Roman" w:cs="Times New Roman"/>
          <w:color w:val="000000" w:themeColor="text1"/>
          <w:sz w:val="24"/>
          <w:szCs w:val="24"/>
        </w:rPr>
        <w:t>57,</w:t>
      </w:r>
      <w:r w:rsidR="00F9251C" w:rsidRPr="005446FC">
        <w:rPr>
          <w:rFonts w:ascii="Times New Roman" w:hAnsi="Times New Roman" w:cs="Times New Roman"/>
          <w:color w:val="000000" w:themeColor="text1"/>
          <w:sz w:val="24"/>
          <w:szCs w:val="24"/>
        </w:rPr>
        <w:t xml:space="preserve">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63,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66a,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72, </w:t>
      </w:r>
      <w:r w:rsidR="00F9251C" w:rsidRPr="005446FC">
        <w:rPr>
          <w:rFonts w:ascii="Times New Roman" w:hAnsi="Times New Roman" w:cs="Times New Roman"/>
          <w:color w:val="000000" w:themeColor="text1"/>
          <w:sz w:val="24"/>
          <w:szCs w:val="24"/>
        </w:rPr>
        <w:t>art.</w:t>
      </w:r>
      <w:r w:rsidR="006775ED">
        <w:rPr>
          <w:rFonts w:ascii="Times New Roman" w:hAnsi="Times New Roman" w:cs="Times New Roman"/>
          <w:color w:val="000000" w:themeColor="text1"/>
          <w:sz w:val="24"/>
          <w:szCs w:val="24"/>
        </w:rPr>
        <w:t> </w:t>
      </w:r>
      <w:r w:rsidR="00F9251C" w:rsidRPr="005446FC">
        <w:rPr>
          <w:rFonts w:ascii="Times New Roman" w:hAnsi="Times New Roman" w:cs="Times New Roman"/>
          <w:color w:val="000000" w:themeColor="text1"/>
          <w:sz w:val="24"/>
          <w:szCs w:val="24"/>
        </w:rPr>
        <w:t xml:space="preserve">76a, art. 91,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107,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109,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117,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119,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120, </w:t>
      </w:r>
      <w:r w:rsidR="00165F14" w:rsidRPr="005446FC">
        <w:rPr>
          <w:rFonts w:ascii="Times New Roman" w:hAnsi="Times New Roman" w:cs="Times New Roman"/>
          <w:color w:val="000000" w:themeColor="text1"/>
          <w:sz w:val="24"/>
          <w:szCs w:val="24"/>
        </w:rPr>
        <w:t xml:space="preserve">art. 122b,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122f,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124, </w:t>
      </w:r>
      <w:r w:rsidR="00930F1C" w:rsidRPr="005446FC">
        <w:rPr>
          <w:rFonts w:ascii="Times New Roman" w:hAnsi="Times New Roman" w:cs="Times New Roman"/>
          <w:color w:val="000000" w:themeColor="text1"/>
          <w:sz w:val="24"/>
          <w:szCs w:val="24"/>
        </w:rPr>
        <w:t>art.</w:t>
      </w:r>
      <w:r w:rsidR="006775E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125,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138,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163c,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 xml:space="preserve">217,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220</w:t>
      </w:r>
      <w:r w:rsidR="00D73693">
        <w:rPr>
          <w:rFonts w:ascii="Times New Roman" w:hAnsi="Times New Roman" w:cs="Times New Roman"/>
          <w:color w:val="000000" w:themeColor="text1"/>
          <w:sz w:val="24"/>
          <w:szCs w:val="24"/>
        </w:rPr>
        <w:t xml:space="preserve"> i</w:t>
      </w:r>
      <w:r w:rsidRPr="005446FC">
        <w:rPr>
          <w:rFonts w:ascii="Times New Roman" w:hAnsi="Times New Roman" w:cs="Times New Roman"/>
          <w:color w:val="000000" w:themeColor="text1"/>
          <w:sz w:val="24"/>
          <w:szCs w:val="24"/>
        </w:rPr>
        <w:t xml:space="preserve"> </w:t>
      </w:r>
      <w:r w:rsidR="00930F1C" w:rsidRPr="005446FC">
        <w:rPr>
          <w:rFonts w:ascii="Times New Roman" w:hAnsi="Times New Roman" w:cs="Times New Roman"/>
          <w:color w:val="000000" w:themeColor="text1"/>
          <w:sz w:val="24"/>
          <w:szCs w:val="24"/>
        </w:rPr>
        <w:t xml:space="preserve">art. </w:t>
      </w:r>
      <w:r w:rsidRPr="005446FC">
        <w:rPr>
          <w:rFonts w:ascii="Times New Roman" w:hAnsi="Times New Roman" w:cs="Times New Roman"/>
          <w:color w:val="000000" w:themeColor="text1"/>
          <w:sz w:val="24"/>
          <w:szCs w:val="24"/>
        </w:rPr>
        <w:t>238</w:t>
      </w:r>
      <w:r w:rsidR="00930F1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zawierające szczególne uwarunkowania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załatwiania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drog</w:t>
      </w:r>
      <w:r w:rsidR="00D73693">
        <w:rPr>
          <w:rFonts w:ascii="Times New Roman" w:hAnsi="Times New Roman" w:cs="Times New Roman"/>
          <w:color w:val="000000" w:themeColor="text1"/>
          <w:sz w:val="24"/>
          <w:szCs w:val="24"/>
        </w:rPr>
        <w:t>ą</w:t>
      </w:r>
      <w:r w:rsidRPr="005446FC">
        <w:rPr>
          <w:rFonts w:ascii="Times New Roman" w:hAnsi="Times New Roman" w:cs="Times New Roman"/>
          <w:color w:val="000000" w:themeColor="text1"/>
          <w:sz w:val="24"/>
          <w:szCs w:val="24"/>
        </w:rPr>
        <w:t xml:space="preserve"> elektroniczną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określonych rodzajó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pism.</w:t>
      </w:r>
    </w:p>
    <w:p w14:paraId="4D879C7A" w14:textId="545DAA75" w:rsidR="00380F53" w:rsidRPr="005446FC" w:rsidRDefault="009D1D2F" w:rsidP="00E878A2">
      <w:pPr>
        <w:pStyle w:val="Nagwek3"/>
        <w:numPr>
          <w:ilvl w:val="0"/>
          <w:numId w:val="24"/>
        </w:numPr>
        <w:spacing w:before="120" w:after="120" w:line="360" w:lineRule="auto"/>
        <w:ind w:left="284" w:hanging="284"/>
        <w:jc w:val="both"/>
        <w:rPr>
          <w:rFonts w:ascii="Times New Roman" w:hAnsi="Times New Roman" w:cs="Times New Roman"/>
          <w:color w:val="000000" w:themeColor="text1"/>
        </w:rPr>
      </w:pPr>
      <w:bookmarkStart w:id="54" w:name="_Toc31815666"/>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 xml:space="preserve">dnia 29 sierpnia 1997 r. – </w:t>
      </w:r>
      <w:r w:rsidR="00380F53" w:rsidRPr="005446FC">
        <w:rPr>
          <w:rFonts w:ascii="Times New Roman" w:hAnsi="Times New Roman" w:cs="Times New Roman"/>
          <w:color w:val="000000" w:themeColor="text1"/>
        </w:rPr>
        <w:t>Ordynacja podatkowa</w:t>
      </w:r>
      <w:bookmarkEnd w:id="54"/>
    </w:p>
    <w:p w14:paraId="668AC2B1" w14:textId="600B6343" w:rsidR="00707EA7" w:rsidRPr="005446FC" w:rsidRDefault="001C61B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9121BB" w:rsidRPr="005446FC">
        <w:rPr>
          <w:rFonts w:ascii="Times New Roman" w:hAnsi="Times New Roman" w:cs="Times New Roman"/>
          <w:color w:val="000000" w:themeColor="text1"/>
          <w:sz w:val="24"/>
          <w:szCs w:val="24"/>
        </w:rPr>
        <w:t xml:space="preserve">dnia 29 sierpnia 1997 r. – </w:t>
      </w:r>
      <w:r w:rsidRPr="005446FC">
        <w:rPr>
          <w:rFonts w:ascii="Times New Roman" w:hAnsi="Times New Roman" w:cs="Times New Roman"/>
          <w:color w:val="000000" w:themeColor="text1"/>
          <w:sz w:val="24"/>
          <w:szCs w:val="24"/>
        </w:rPr>
        <w:t>Ordynacja podatkowa</w:t>
      </w:r>
      <w:r w:rsidR="00EA1685" w:rsidRPr="005446FC">
        <w:rPr>
          <w:rFonts w:ascii="Times New Roman" w:hAnsi="Times New Roman" w:cs="Times New Roman"/>
          <w:color w:val="000000" w:themeColor="text1"/>
          <w:sz w:val="24"/>
          <w:szCs w:val="24"/>
        </w:rPr>
        <w:t xml:space="preserve"> (dalej</w:t>
      </w:r>
      <w:r w:rsidR="004324E6">
        <w:rPr>
          <w:rFonts w:ascii="Times New Roman" w:hAnsi="Times New Roman" w:cs="Times New Roman"/>
          <w:color w:val="000000" w:themeColor="text1"/>
          <w:sz w:val="24"/>
          <w:szCs w:val="24"/>
        </w:rPr>
        <w:t>:</w:t>
      </w:r>
      <w:r w:rsidR="00EA1685" w:rsidRPr="005446FC">
        <w:rPr>
          <w:rFonts w:ascii="Times New Roman" w:hAnsi="Times New Roman" w:cs="Times New Roman"/>
          <w:color w:val="000000" w:themeColor="text1"/>
          <w:sz w:val="24"/>
          <w:szCs w:val="24"/>
        </w:rPr>
        <w:t xml:space="preserve"> „</w:t>
      </w:r>
      <w:r w:rsidR="004324E6" w:rsidRPr="005446FC">
        <w:rPr>
          <w:rFonts w:ascii="Times New Roman" w:hAnsi="Times New Roman" w:cs="Times New Roman"/>
          <w:color w:val="000000" w:themeColor="text1"/>
          <w:sz w:val="24"/>
          <w:szCs w:val="24"/>
        </w:rPr>
        <w:t>Ordynacj</w:t>
      </w:r>
      <w:r w:rsidR="004324E6">
        <w:rPr>
          <w:rFonts w:ascii="Times New Roman" w:hAnsi="Times New Roman" w:cs="Times New Roman"/>
          <w:color w:val="000000" w:themeColor="text1"/>
          <w:sz w:val="24"/>
          <w:szCs w:val="24"/>
        </w:rPr>
        <w:t>a</w:t>
      </w:r>
      <w:r w:rsidR="004324E6" w:rsidRPr="005446FC">
        <w:rPr>
          <w:rFonts w:ascii="Times New Roman" w:hAnsi="Times New Roman" w:cs="Times New Roman"/>
          <w:color w:val="000000" w:themeColor="text1"/>
          <w:sz w:val="24"/>
          <w:szCs w:val="24"/>
        </w:rPr>
        <w:t xml:space="preserve"> </w:t>
      </w:r>
      <w:r w:rsidR="00EA1685" w:rsidRPr="005446FC">
        <w:rPr>
          <w:rFonts w:ascii="Times New Roman" w:hAnsi="Times New Roman" w:cs="Times New Roman"/>
          <w:color w:val="000000" w:themeColor="text1"/>
          <w:sz w:val="24"/>
          <w:szCs w:val="24"/>
        </w:rPr>
        <w:t>podatkow</w:t>
      </w:r>
      <w:r w:rsidR="004324E6">
        <w:rPr>
          <w:rFonts w:ascii="Times New Roman" w:hAnsi="Times New Roman" w:cs="Times New Roman"/>
          <w:color w:val="000000" w:themeColor="text1"/>
          <w:sz w:val="24"/>
          <w:szCs w:val="24"/>
        </w:rPr>
        <w:t>a</w:t>
      </w:r>
      <w:r w:rsidR="00EA1685"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mają charakter podobny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zmian, które wprowadzono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9121BB" w:rsidRPr="005446FC">
        <w:rPr>
          <w:rFonts w:ascii="Times New Roman" w:hAnsi="Times New Roman" w:cs="Times New Roman"/>
          <w:color w:val="000000" w:themeColor="text1"/>
          <w:sz w:val="24"/>
          <w:szCs w:val="24"/>
        </w:rPr>
        <w:t xml:space="preserve">dnia </w:t>
      </w:r>
      <w:r w:rsidR="009E6595" w:rsidRPr="005446FC">
        <w:rPr>
          <w:rFonts w:ascii="Times New Roman" w:hAnsi="Times New Roman" w:cs="Times New Roman"/>
          <w:color w:val="000000" w:themeColor="text1"/>
          <w:sz w:val="24"/>
          <w:szCs w:val="24"/>
        </w:rPr>
        <w:t>14 </w:t>
      </w:r>
      <w:r w:rsidR="009121BB" w:rsidRPr="005446FC">
        <w:rPr>
          <w:rFonts w:ascii="Times New Roman" w:hAnsi="Times New Roman" w:cs="Times New Roman"/>
          <w:color w:val="000000" w:themeColor="text1"/>
          <w:sz w:val="24"/>
          <w:szCs w:val="24"/>
        </w:rPr>
        <w:t>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9121BB"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 Kodeks postępowania administracyjnego. </w:t>
      </w:r>
      <w:r w:rsidR="00EA1685" w:rsidRPr="005446FC">
        <w:rPr>
          <w:rFonts w:ascii="Times New Roman" w:hAnsi="Times New Roman" w:cs="Times New Roman"/>
          <w:color w:val="000000" w:themeColor="text1"/>
          <w:sz w:val="24"/>
          <w:szCs w:val="24"/>
        </w:rPr>
        <w:t>G</w:t>
      </w:r>
      <w:r w:rsidR="009D7B0B" w:rsidRPr="005446FC">
        <w:rPr>
          <w:rFonts w:ascii="Times New Roman" w:hAnsi="Times New Roman" w:cs="Times New Roman"/>
          <w:color w:val="000000" w:themeColor="text1"/>
          <w:sz w:val="24"/>
          <w:szCs w:val="24"/>
        </w:rPr>
        <w:t>łówna czę</w:t>
      </w:r>
      <w:r w:rsidRPr="005446FC">
        <w:rPr>
          <w:rFonts w:ascii="Times New Roman" w:hAnsi="Times New Roman" w:cs="Times New Roman"/>
          <w:color w:val="000000" w:themeColor="text1"/>
          <w:sz w:val="24"/>
          <w:szCs w:val="24"/>
        </w:rPr>
        <w:t xml:space="preserve">ść zmian została wprowadzona </w:t>
      </w:r>
      <w:r w:rsidR="00850CBA" w:rsidRPr="005446FC">
        <w:rPr>
          <w:rFonts w:ascii="Times New Roman" w:hAnsi="Times New Roman" w:cs="Times New Roman"/>
          <w:color w:val="000000" w:themeColor="text1"/>
          <w:sz w:val="24"/>
          <w:szCs w:val="24"/>
        </w:rPr>
        <w:t>do </w:t>
      </w:r>
      <w:r w:rsidR="006775ED">
        <w:rPr>
          <w:rFonts w:ascii="Times New Roman" w:hAnsi="Times New Roman" w:cs="Times New Roman"/>
          <w:color w:val="000000" w:themeColor="text1"/>
          <w:sz w:val="24"/>
          <w:szCs w:val="24"/>
        </w:rPr>
        <w:t>d</w:t>
      </w:r>
      <w:r w:rsidR="00EA1685" w:rsidRPr="005446FC">
        <w:rPr>
          <w:rFonts w:ascii="Times New Roman" w:hAnsi="Times New Roman" w:cs="Times New Roman"/>
          <w:color w:val="000000" w:themeColor="text1"/>
          <w:sz w:val="24"/>
          <w:szCs w:val="24"/>
        </w:rPr>
        <w:t>ziału IV. Postępowanie podatkowe</w:t>
      </w:r>
      <w:r w:rsidR="00265F4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pozostałych działach mają charakter wynikowy</w:t>
      </w:r>
      <w:r w:rsidR="00EA1685"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E609EF" w:rsidRPr="005446FC">
        <w:rPr>
          <w:rFonts w:ascii="Times New Roman" w:hAnsi="Times New Roman" w:cs="Times New Roman"/>
          <w:color w:val="000000" w:themeColor="text1"/>
          <w:sz w:val="24"/>
          <w:szCs w:val="24"/>
        </w:rPr>
        <w:t>szczególności</w:t>
      </w:r>
      <w:r w:rsidRPr="005446FC">
        <w:rPr>
          <w:rFonts w:ascii="Times New Roman" w:hAnsi="Times New Roman" w:cs="Times New Roman"/>
          <w:color w:val="000000" w:themeColor="text1"/>
          <w:sz w:val="24"/>
          <w:szCs w:val="24"/>
        </w:rPr>
        <w:t xml:space="preserve"> </w:t>
      </w:r>
      <w:r w:rsidR="00E609EF" w:rsidRPr="005446FC">
        <w:rPr>
          <w:rFonts w:ascii="Times New Roman" w:hAnsi="Times New Roman" w:cs="Times New Roman"/>
          <w:color w:val="000000" w:themeColor="text1"/>
          <w:sz w:val="24"/>
          <w:szCs w:val="24"/>
        </w:rPr>
        <w:t>uspójniający</w:t>
      </w:r>
      <w:r w:rsidRPr="005446FC">
        <w:rPr>
          <w:rFonts w:ascii="Times New Roman" w:hAnsi="Times New Roman" w:cs="Times New Roman"/>
          <w:color w:val="000000" w:themeColor="text1"/>
          <w:sz w:val="24"/>
          <w:szCs w:val="24"/>
        </w:rPr>
        <w:t xml:space="preserve"> </w:t>
      </w:r>
      <w:r w:rsidR="00E609EF" w:rsidRPr="005446FC">
        <w:rPr>
          <w:rFonts w:ascii="Times New Roman" w:hAnsi="Times New Roman" w:cs="Times New Roman"/>
          <w:color w:val="000000" w:themeColor="text1"/>
          <w:sz w:val="24"/>
          <w:szCs w:val="24"/>
        </w:rPr>
        <w:t xml:space="preserve">zastosowaną </w:t>
      </w:r>
      <w:r w:rsidR="0031319D" w:rsidRPr="005446FC">
        <w:rPr>
          <w:rFonts w:ascii="Times New Roman" w:hAnsi="Times New Roman" w:cs="Times New Roman"/>
          <w:color w:val="000000" w:themeColor="text1"/>
          <w:sz w:val="24"/>
          <w:szCs w:val="24"/>
        </w:rPr>
        <w:t xml:space="preserve">w </w:t>
      </w:r>
      <w:r w:rsidR="008339AE" w:rsidRPr="005446FC">
        <w:rPr>
          <w:rFonts w:ascii="Times New Roman" w:hAnsi="Times New Roman" w:cs="Times New Roman"/>
          <w:color w:val="000000" w:themeColor="text1"/>
          <w:sz w:val="24"/>
          <w:szCs w:val="24"/>
        </w:rPr>
        <w:t xml:space="preserve">Ordynacji podatkowej </w:t>
      </w:r>
      <w:r w:rsidR="00EA1685" w:rsidRPr="005446FC">
        <w:rPr>
          <w:rFonts w:ascii="Times New Roman" w:hAnsi="Times New Roman" w:cs="Times New Roman"/>
          <w:color w:val="000000" w:themeColor="text1"/>
          <w:sz w:val="24"/>
          <w:szCs w:val="24"/>
        </w:rPr>
        <w:t>terminologię</w:t>
      </w:r>
      <w:r w:rsidR="00375A65" w:rsidRPr="005446FC">
        <w:rPr>
          <w:rFonts w:ascii="Times New Roman" w:hAnsi="Times New Roman" w:cs="Times New Roman"/>
          <w:color w:val="000000" w:themeColor="text1"/>
          <w:sz w:val="24"/>
          <w:szCs w:val="24"/>
        </w:rPr>
        <w:t xml:space="preserve"> z </w:t>
      </w:r>
      <w:r w:rsidR="008339AE" w:rsidRPr="005446FC">
        <w:rPr>
          <w:rFonts w:ascii="Times New Roman" w:hAnsi="Times New Roman" w:cs="Times New Roman"/>
          <w:color w:val="000000" w:themeColor="text1"/>
          <w:sz w:val="24"/>
          <w:szCs w:val="24"/>
        </w:rPr>
        <w:t>wprowadzanymi</w:t>
      </w:r>
      <w:r w:rsidR="00375A65" w:rsidRPr="005446FC">
        <w:rPr>
          <w:rFonts w:ascii="Times New Roman" w:hAnsi="Times New Roman" w:cs="Times New Roman"/>
          <w:color w:val="000000" w:themeColor="text1"/>
          <w:sz w:val="24"/>
          <w:szCs w:val="24"/>
        </w:rPr>
        <w:t xml:space="preserve"> na </w:t>
      </w:r>
      <w:r w:rsidR="00027F1B" w:rsidRPr="005446FC">
        <w:rPr>
          <w:rFonts w:ascii="Times New Roman" w:hAnsi="Times New Roman" w:cs="Times New Roman"/>
          <w:color w:val="000000" w:themeColor="text1"/>
          <w:sz w:val="24"/>
          <w:szCs w:val="24"/>
        </w:rPr>
        <w:t>poziomie pojęciowym z</w:t>
      </w:r>
      <w:r w:rsidR="009729AF" w:rsidRPr="005446FC">
        <w:rPr>
          <w:rFonts w:ascii="Times New Roman" w:hAnsi="Times New Roman" w:cs="Times New Roman"/>
          <w:color w:val="000000" w:themeColor="text1"/>
          <w:sz w:val="24"/>
          <w:szCs w:val="24"/>
        </w:rPr>
        <w:t>mianami</w:t>
      </w:r>
      <w:r w:rsidR="008339AE"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8339AE" w:rsidRPr="005446FC">
        <w:rPr>
          <w:rFonts w:ascii="Times New Roman" w:hAnsi="Times New Roman" w:cs="Times New Roman"/>
          <w:color w:val="000000" w:themeColor="text1"/>
          <w:sz w:val="24"/>
          <w:szCs w:val="24"/>
        </w:rPr>
        <w:t>przepisach ob</w:t>
      </w:r>
      <w:r w:rsidR="00027F1B" w:rsidRPr="005446FC">
        <w:rPr>
          <w:rFonts w:ascii="Times New Roman" w:hAnsi="Times New Roman" w:cs="Times New Roman"/>
          <w:color w:val="000000" w:themeColor="text1"/>
          <w:sz w:val="24"/>
          <w:szCs w:val="24"/>
        </w:rPr>
        <w:t>jętych projektem ustawy</w:t>
      </w:r>
      <w:r w:rsidR="00707EA7" w:rsidRPr="005446FC">
        <w:rPr>
          <w:rFonts w:ascii="Times New Roman" w:hAnsi="Times New Roman" w:cs="Times New Roman"/>
          <w:color w:val="000000" w:themeColor="text1"/>
          <w:sz w:val="24"/>
          <w:szCs w:val="24"/>
        </w:rPr>
        <w:t>.</w:t>
      </w:r>
    </w:p>
    <w:p w14:paraId="745C005A" w14:textId="2803EEBB" w:rsidR="00A02F2D" w:rsidRPr="005446FC" w:rsidRDefault="00A02F2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 xml:space="preserve">zakresie stosownej </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 xml:space="preserve">przepisach prawa </w:t>
      </w:r>
      <w:r w:rsidRPr="005446FC">
        <w:rPr>
          <w:rFonts w:ascii="Times New Roman" w:hAnsi="Times New Roman" w:cs="Times New Roman"/>
          <w:color w:val="000000" w:themeColor="text1"/>
          <w:sz w:val="24"/>
          <w:szCs w:val="24"/>
        </w:rPr>
        <w:t>term</w:t>
      </w:r>
      <w:r w:rsidR="00E609EF"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nolog</w:t>
      </w:r>
      <w:r w:rsidR="00E609EF"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i od</w:t>
      </w:r>
      <w:r w:rsidR="00B05637" w:rsidRPr="005446FC">
        <w:rPr>
          <w:rFonts w:ascii="Times New Roman" w:hAnsi="Times New Roman" w:cs="Times New Roman"/>
          <w:color w:val="000000" w:themeColor="text1"/>
          <w:sz w:val="24"/>
          <w:szCs w:val="24"/>
        </w:rPr>
        <w:t>b</w:t>
      </w:r>
      <w:r w:rsidRPr="005446FC">
        <w:rPr>
          <w:rFonts w:ascii="Times New Roman" w:hAnsi="Times New Roman" w:cs="Times New Roman"/>
          <w:color w:val="000000" w:themeColor="text1"/>
          <w:sz w:val="24"/>
          <w:szCs w:val="24"/>
        </w:rPr>
        <w:t xml:space="preserve">ywa się </w:t>
      </w:r>
      <w:r w:rsidR="0031319D" w:rsidRPr="005446FC">
        <w:rPr>
          <w:rFonts w:ascii="Times New Roman" w:hAnsi="Times New Roman" w:cs="Times New Roman"/>
          <w:color w:val="000000" w:themeColor="text1"/>
          <w:sz w:val="24"/>
          <w:szCs w:val="24"/>
        </w:rPr>
        <w:t xml:space="preserve">w </w:t>
      </w:r>
      <w:r w:rsidR="00BA61D9" w:rsidRPr="005446FC">
        <w:rPr>
          <w:rFonts w:ascii="Times New Roman" w:hAnsi="Times New Roman" w:cs="Times New Roman"/>
          <w:color w:val="000000" w:themeColor="text1"/>
          <w:sz w:val="24"/>
          <w:szCs w:val="24"/>
        </w:rPr>
        <w:t xml:space="preserve">pierwszej kolejności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w:t>
      </w:r>
      <w:r w:rsidR="00D01A21"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miany </w:t>
      </w:r>
      <w:r w:rsidR="00F67D73" w:rsidRPr="005446FC">
        <w:rPr>
          <w:rFonts w:ascii="Times New Roman" w:hAnsi="Times New Roman" w:cs="Times New Roman"/>
          <w:color w:val="000000" w:themeColor="text1"/>
          <w:sz w:val="24"/>
          <w:szCs w:val="24"/>
        </w:rPr>
        <w:t>wyrazu</w:t>
      </w:r>
      <w:r w:rsidRPr="005446FC">
        <w:rPr>
          <w:rFonts w:ascii="Times New Roman" w:hAnsi="Times New Roman" w:cs="Times New Roman"/>
          <w:color w:val="000000" w:themeColor="text1"/>
          <w:sz w:val="24"/>
          <w:szCs w:val="24"/>
        </w:rPr>
        <w:t xml:space="preserve"> „pisemne”</w:t>
      </w:r>
      <w:r w:rsidR="00375A65" w:rsidRPr="005446FC">
        <w:rPr>
          <w:rFonts w:ascii="Times New Roman" w:hAnsi="Times New Roman" w:cs="Times New Roman"/>
          <w:color w:val="000000" w:themeColor="text1"/>
          <w:sz w:val="24"/>
          <w:szCs w:val="24"/>
        </w:rPr>
        <w:t xml:space="preserve"> na </w:t>
      </w:r>
      <w:r w:rsidR="00B05637" w:rsidRPr="005446FC">
        <w:rPr>
          <w:rFonts w:ascii="Times New Roman" w:hAnsi="Times New Roman" w:cs="Times New Roman"/>
          <w:color w:val="000000" w:themeColor="text1"/>
          <w:sz w:val="24"/>
          <w:szCs w:val="24"/>
        </w:rPr>
        <w:t xml:space="preserve">wyrażenie </w:t>
      </w:r>
      <w:r w:rsidR="00707EA7" w:rsidRPr="005446FC">
        <w:rPr>
          <w:rFonts w:ascii="Times New Roman" w:hAnsi="Times New Roman" w:cs="Times New Roman"/>
          <w:color w:val="000000" w:themeColor="text1"/>
          <w:sz w:val="24"/>
          <w:szCs w:val="24"/>
        </w:rPr>
        <w:t>„sporządzone</w:t>
      </w:r>
      <w:r w:rsidR="00375A65" w:rsidRPr="005446FC">
        <w:rPr>
          <w:rFonts w:ascii="Times New Roman" w:hAnsi="Times New Roman" w:cs="Times New Roman"/>
          <w:color w:val="000000" w:themeColor="text1"/>
          <w:sz w:val="24"/>
          <w:szCs w:val="24"/>
        </w:rPr>
        <w:t xml:space="preserve"> na </w:t>
      </w:r>
      <w:r w:rsidR="00707EA7" w:rsidRPr="005446FC">
        <w:rPr>
          <w:rFonts w:ascii="Times New Roman" w:hAnsi="Times New Roman" w:cs="Times New Roman"/>
          <w:color w:val="000000" w:themeColor="text1"/>
          <w:sz w:val="24"/>
          <w:szCs w:val="24"/>
        </w:rPr>
        <w:t>piśmie”</w:t>
      </w:r>
      <w:r w:rsidR="00F67D73" w:rsidRPr="005446FC">
        <w:rPr>
          <w:rFonts w:ascii="Times New Roman" w:hAnsi="Times New Roman" w:cs="Times New Roman"/>
          <w:color w:val="000000" w:themeColor="text1"/>
          <w:sz w:val="24"/>
          <w:szCs w:val="24"/>
        </w:rPr>
        <w:t>, wyrażenia „</w:t>
      </w:r>
      <w:r w:rsidR="0031319D" w:rsidRPr="005446FC">
        <w:rPr>
          <w:rFonts w:ascii="Times New Roman" w:hAnsi="Times New Roman" w:cs="Times New Roman"/>
          <w:color w:val="000000" w:themeColor="text1"/>
          <w:sz w:val="24"/>
          <w:szCs w:val="24"/>
        </w:rPr>
        <w:t xml:space="preserve">w </w:t>
      </w:r>
      <w:r w:rsidR="00F67D73" w:rsidRPr="005446FC">
        <w:rPr>
          <w:rFonts w:ascii="Times New Roman" w:hAnsi="Times New Roman" w:cs="Times New Roman"/>
          <w:color w:val="000000" w:themeColor="text1"/>
          <w:sz w:val="24"/>
          <w:szCs w:val="24"/>
        </w:rPr>
        <w:t>formie pisemnej”</w:t>
      </w:r>
      <w:r w:rsidR="00375A65" w:rsidRPr="005446FC">
        <w:rPr>
          <w:rFonts w:ascii="Times New Roman" w:hAnsi="Times New Roman" w:cs="Times New Roman"/>
          <w:color w:val="000000" w:themeColor="text1"/>
          <w:sz w:val="24"/>
          <w:szCs w:val="24"/>
        </w:rPr>
        <w:t xml:space="preserve"> na </w:t>
      </w:r>
      <w:r w:rsidR="007F711C" w:rsidRPr="005446FC">
        <w:rPr>
          <w:rFonts w:ascii="Times New Roman" w:hAnsi="Times New Roman" w:cs="Times New Roman"/>
          <w:color w:val="000000" w:themeColor="text1"/>
          <w:sz w:val="24"/>
          <w:szCs w:val="24"/>
        </w:rPr>
        <w:t>wyrażenie „na piśmie”, wyrazu</w:t>
      </w:r>
      <w:r w:rsidR="00F67D73" w:rsidRPr="005446FC">
        <w:rPr>
          <w:rFonts w:ascii="Times New Roman" w:hAnsi="Times New Roman" w:cs="Times New Roman"/>
          <w:color w:val="000000" w:themeColor="text1"/>
          <w:sz w:val="24"/>
          <w:szCs w:val="24"/>
        </w:rPr>
        <w:t xml:space="preserve"> „pisemnie”</w:t>
      </w:r>
      <w:r w:rsidR="00375A65" w:rsidRPr="005446FC">
        <w:rPr>
          <w:rFonts w:ascii="Times New Roman" w:hAnsi="Times New Roman" w:cs="Times New Roman"/>
          <w:color w:val="000000" w:themeColor="text1"/>
          <w:sz w:val="24"/>
          <w:szCs w:val="24"/>
        </w:rPr>
        <w:t xml:space="preserve"> na </w:t>
      </w:r>
      <w:r w:rsidR="00F67D73" w:rsidRPr="005446FC">
        <w:rPr>
          <w:rFonts w:ascii="Times New Roman" w:hAnsi="Times New Roman" w:cs="Times New Roman"/>
          <w:color w:val="000000" w:themeColor="text1"/>
          <w:sz w:val="24"/>
          <w:szCs w:val="24"/>
        </w:rPr>
        <w:t>wyrażenie „na piśmie”</w:t>
      </w:r>
      <w:r w:rsidR="00137D4C" w:rsidRPr="005446FC">
        <w:rPr>
          <w:rFonts w:ascii="Times New Roman" w:hAnsi="Times New Roman" w:cs="Times New Roman"/>
          <w:color w:val="000000" w:themeColor="text1"/>
          <w:sz w:val="24"/>
          <w:szCs w:val="24"/>
        </w:rPr>
        <w:t xml:space="preserve"> lub „przedstawione</w:t>
      </w:r>
      <w:r w:rsidR="00375A65" w:rsidRPr="005446FC">
        <w:rPr>
          <w:rFonts w:ascii="Times New Roman" w:hAnsi="Times New Roman" w:cs="Times New Roman"/>
          <w:color w:val="000000" w:themeColor="text1"/>
          <w:sz w:val="24"/>
          <w:szCs w:val="24"/>
        </w:rPr>
        <w:t xml:space="preserve"> na </w:t>
      </w:r>
      <w:r w:rsidR="00137D4C" w:rsidRPr="005446FC">
        <w:rPr>
          <w:rFonts w:ascii="Times New Roman" w:hAnsi="Times New Roman" w:cs="Times New Roman"/>
          <w:color w:val="000000" w:themeColor="text1"/>
          <w:sz w:val="24"/>
          <w:szCs w:val="24"/>
        </w:rPr>
        <w:t>piśmie” (</w:t>
      </w:r>
      <w:r w:rsidR="0031319D" w:rsidRPr="005446FC">
        <w:rPr>
          <w:rFonts w:ascii="Times New Roman" w:hAnsi="Times New Roman" w:cs="Times New Roman"/>
          <w:color w:val="000000" w:themeColor="text1"/>
          <w:sz w:val="24"/>
          <w:szCs w:val="24"/>
        </w:rPr>
        <w:t xml:space="preserve">w </w:t>
      </w:r>
      <w:r w:rsidR="00137D4C" w:rsidRPr="005446FC">
        <w:rPr>
          <w:rFonts w:ascii="Times New Roman" w:hAnsi="Times New Roman" w:cs="Times New Roman"/>
          <w:color w:val="000000" w:themeColor="text1"/>
          <w:sz w:val="24"/>
          <w:szCs w:val="24"/>
        </w:rPr>
        <w:t>zależności</w:t>
      </w:r>
      <w:r w:rsidR="004B36A1" w:rsidRPr="005446FC">
        <w:rPr>
          <w:rFonts w:ascii="Times New Roman" w:hAnsi="Times New Roman" w:cs="Times New Roman"/>
          <w:color w:val="000000" w:themeColor="text1"/>
          <w:sz w:val="24"/>
          <w:szCs w:val="24"/>
        </w:rPr>
        <w:t xml:space="preserve"> od </w:t>
      </w:r>
      <w:r w:rsidR="00137D4C" w:rsidRPr="005446FC">
        <w:rPr>
          <w:rFonts w:ascii="Times New Roman" w:hAnsi="Times New Roman" w:cs="Times New Roman"/>
          <w:color w:val="000000" w:themeColor="text1"/>
          <w:sz w:val="24"/>
          <w:szCs w:val="24"/>
        </w:rPr>
        <w:t>kontekstu zdania)</w:t>
      </w:r>
      <w:r w:rsidR="00707EA7" w:rsidRPr="005446FC">
        <w:rPr>
          <w:rFonts w:ascii="Times New Roman" w:hAnsi="Times New Roman" w:cs="Times New Roman"/>
          <w:color w:val="000000" w:themeColor="text1"/>
          <w:sz w:val="24"/>
          <w:szCs w:val="24"/>
        </w:rPr>
        <w:t>. Zmiana ta ma</w:t>
      </w:r>
      <w:r w:rsidR="00375A65" w:rsidRPr="005446FC">
        <w:rPr>
          <w:rFonts w:ascii="Times New Roman" w:hAnsi="Times New Roman" w:cs="Times New Roman"/>
          <w:color w:val="000000" w:themeColor="text1"/>
          <w:sz w:val="24"/>
          <w:szCs w:val="24"/>
        </w:rPr>
        <w:t xml:space="preserve"> na </w:t>
      </w:r>
      <w:r w:rsidR="00707EA7" w:rsidRPr="005446FC">
        <w:rPr>
          <w:rFonts w:ascii="Times New Roman" w:hAnsi="Times New Roman" w:cs="Times New Roman"/>
          <w:color w:val="000000" w:themeColor="text1"/>
          <w:sz w:val="24"/>
          <w:szCs w:val="24"/>
        </w:rPr>
        <w:t>celu zrównoważenie postaci papierowej</w:t>
      </w:r>
      <w:r w:rsidR="00375A65" w:rsidRPr="005446FC">
        <w:rPr>
          <w:rFonts w:ascii="Times New Roman" w:hAnsi="Times New Roman" w:cs="Times New Roman"/>
          <w:color w:val="000000" w:themeColor="text1"/>
          <w:sz w:val="24"/>
          <w:szCs w:val="24"/>
        </w:rPr>
        <w:t xml:space="preserve"> z </w:t>
      </w:r>
      <w:r w:rsidR="00D01A21" w:rsidRPr="005446FC">
        <w:rPr>
          <w:rFonts w:ascii="Times New Roman" w:hAnsi="Times New Roman" w:cs="Times New Roman"/>
          <w:color w:val="000000" w:themeColor="text1"/>
          <w:sz w:val="24"/>
          <w:szCs w:val="24"/>
        </w:rPr>
        <w:t>postacią elektroniczną. Zwrot „</w:t>
      </w:r>
      <w:r w:rsidR="00707EA7" w:rsidRPr="005446FC">
        <w:rPr>
          <w:rFonts w:ascii="Times New Roman" w:hAnsi="Times New Roman" w:cs="Times New Roman"/>
          <w:color w:val="000000" w:themeColor="text1"/>
          <w:sz w:val="24"/>
          <w:szCs w:val="24"/>
        </w:rPr>
        <w:t>na</w:t>
      </w:r>
      <w:r w:rsidR="00C37447" w:rsidRPr="005446FC">
        <w:rPr>
          <w:rFonts w:ascii="Times New Roman" w:hAnsi="Times New Roman" w:cs="Times New Roman"/>
          <w:color w:val="000000" w:themeColor="text1"/>
          <w:sz w:val="24"/>
          <w:szCs w:val="24"/>
        </w:rPr>
        <w:t> </w:t>
      </w:r>
      <w:r w:rsidR="00707EA7" w:rsidRPr="005446FC">
        <w:rPr>
          <w:rFonts w:ascii="Times New Roman" w:hAnsi="Times New Roman" w:cs="Times New Roman"/>
          <w:color w:val="000000" w:themeColor="text1"/>
          <w:sz w:val="24"/>
          <w:szCs w:val="24"/>
        </w:rPr>
        <w:t xml:space="preserve">piśmie” odnosi się </w:t>
      </w:r>
      <w:r w:rsidR="00850CBA" w:rsidRPr="005446FC">
        <w:rPr>
          <w:rFonts w:ascii="Times New Roman" w:hAnsi="Times New Roman" w:cs="Times New Roman"/>
          <w:color w:val="000000" w:themeColor="text1"/>
          <w:sz w:val="24"/>
          <w:szCs w:val="24"/>
        </w:rPr>
        <w:t>do </w:t>
      </w:r>
      <w:r w:rsidR="00707EA7" w:rsidRPr="005446FC">
        <w:rPr>
          <w:rFonts w:ascii="Times New Roman" w:hAnsi="Times New Roman" w:cs="Times New Roman"/>
          <w:color w:val="000000" w:themeColor="text1"/>
          <w:sz w:val="24"/>
          <w:szCs w:val="24"/>
        </w:rPr>
        <w:t xml:space="preserve">sposobu utrwalenia informacji </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postaci znakó</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 xml:space="preserve">pisma, </w:t>
      </w:r>
      <w:r w:rsidR="0031319D" w:rsidRPr="005446FC">
        <w:rPr>
          <w:rFonts w:ascii="Times New Roman" w:hAnsi="Times New Roman" w:cs="Times New Roman"/>
          <w:color w:val="000000" w:themeColor="text1"/>
          <w:sz w:val="24"/>
          <w:szCs w:val="24"/>
        </w:rPr>
        <w:t>w</w:t>
      </w:r>
      <w:r w:rsidR="00C37447" w:rsidRPr="005446FC">
        <w:rPr>
          <w:rFonts w:ascii="Times New Roman" w:hAnsi="Times New Roman" w:cs="Times New Roman"/>
          <w:color w:val="000000" w:themeColor="text1"/>
          <w:sz w:val="24"/>
          <w:szCs w:val="24"/>
        </w:rPr>
        <w:t> </w:t>
      </w:r>
      <w:r w:rsidR="00707EA7" w:rsidRPr="005446FC">
        <w:rPr>
          <w:rFonts w:ascii="Times New Roman" w:hAnsi="Times New Roman" w:cs="Times New Roman"/>
          <w:color w:val="000000" w:themeColor="text1"/>
          <w:sz w:val="24"/>
          <w:szCs w:val="24"/>
        </w:rPr>
        <w:t xml:space="preserve">przeciwieństwie </w:t>
      </w:r>
      <w:r w:rsidR="00850CBA" w:rsidRPr="005446FC">
        <w:rPr>
          <w:rFonts w:ascii="Times New Roman" w:hAnsi="Times New Roman" w:cs="Times New Roman"/>
          <w:color w:val="000000" w:themeColor="text1"/>
          <w:sz w:val="24"/>
          <w:szCs w:val="24"/>
        </w:rPr>
        <w:t>do </w:t>
      </w:r>
      <w:r w:rsidR="00707EA7" w:rsidRPr="005446FC">
        <w:rPr>
          <w:rFonts w:ascii="Times New Roman" w:hAnsi="Times New Roman" w:cs="Times New Roman"/>
          <w:color w:val="000000" w:themeColor="text1"/>
          <w:sz w:val="24"/>
          <w:szCs w:val="24"/>
        </w:rPr>
        <w:t>zwrotu „pisemnie”</w:t>
      </w:r>
      <w:r w:rsidR="00D01A21" w:rsidRPr="005446FC">
        <w:rPr>
          <w:rFonts w:ascii="Times New Roman" w:hAnsi="Times New Roman" w:cs="Times New Roman"/>
          <w:color w:val="000000" w:themeColor="text1"/>
          <w:sz w:val="24"/>
          <w:szCs w:val="24"/>
        </w:rPr>
        <w:t>,</w:t>
      </w:r>
      <w:r w:rsidR="00707EA7" w:rsidRPr="005446FC">
        <w:rPr>
          <w:rFonts w:ascii="Times New Roman" w:hAnsi="Times New Roman" w:cs="Times New Roman"/>
          <w:color w:val="000000" w:themeColor="text1"/>
          <w:sz w:val="24"/>
          <w:szCs w:val="24"/>
        </w:rPr>
        <w:t xml:space="preserve"> który sugeruje konieczność opatrzenia dokumentu </w:t>
      </w:r>
      <w:r w:rsidR="0031319D" w:rsidRPr="005446FC">
        <w:rPr>
          <w:rFonts w:ascii="Times New Roman" w:hAnsi="Times New Roman" w:cs="Times New Roman"/>
          <w:color w:val="000000" w:themeColor="text1"/>
          <w:sz w:val="24"/>
          <w:szCs w:val="24"/>
        </w:rPr>
        <w:t>w</w:t>
      </w:r>
      <w:r w:rsidR="00C37447" w:rsidRPr="005446FC">
        <w:rPr>
          <w:rFonts w:ascii="Times New Roman" w:hAnsi="Times New Roman" w:cs="Times New Roman"/>
          <w:color w:val="000000" w:themeColor="text1"/>
          <w:sz w:val="24"/>
          <w:szCs w:val="24"/>
        </w:rPr>
        <w:t> </w:t>
      </w:r>
      <w:r w:rsidR="00707EA7" w:rsidRPr="005446FC">
        <w:rPr>
          <w:rFonts w:ascii="Times New Roman" w:hAnsi="Times New Roman" w:cs="Times New Roman"/>
          <w:color w:val="000000" w:themeColor="text1"/>
          <w:sz w:val="24"/>
          <w:szCs w:val="24"/>
        </w:rPr>
        <w:t>postaci papierowej podpisem własnoręcznym. Zaproponowana zmiana terminologiczna jest wzorowana</w:t>
      </w:r>
      <w:r w:rsidR="00375A65" w:rsidRPr="005446FC">
        <w:rPr>
          <w:rFonts w:ascii="Times New Roman" w:hAnsi="Times New Roman" w:cs="Times New Roman"/>
          <w:color w:val="000000" w:themeColor="text1"/>
          <w:sz w:val="24"/>
          <w:szCs w:val="24"/>
        </w:rPr>
        <w:t xml:space="preserve"> na </w:t>
      </w:r>
      <w:r w:rsidR="00707EA7" w:rsidRPr="005446FC">
        <w:rPr>
          <w:rFonts w:ascii="Times New Roman" w:hAnsi="Times New Roman" w:cs="Times New Roman"/>
          <w:color w:val="000000" w:themeColor="text1"/>
          <w:sz w:val="24"/>
          <w:szCs w:val="24"/>
        </w:rPr>
        <w:t xml:space="preserve">zmianach dokonanych </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niniejszym projekcie</w:t>
      </w:r>
      <w:r w:rsidR="00D01A21" w:rsidRPr="005446FC">
        <w:rPr>
          <w:rFonts w:ascii="Times New Roman" w:hAnsi="Times New Roman" w:cs="Times New Roman"/>
          <w:color w:val="000000" w:themeColor="text1"/>
          <w:sz w:val="24"/>
          <w:szCs w:val="24"/>
        </w:rPr>
        <w:t xml:space="preserve"> ustawy </w:t>
      </w:r>
      <w:r w:rsidR="0031319D" w:rsidRPr="005446FC">
        <w:rPr>
          <w:rFonts w:ascii="Times New Roman" w:hAnsi="Times New Roman" w:cs="Times New Roman"/>
          <w:color w:val="000000" w:themeColor="text1"/>
          <w:sz w:val="24"/>
          <w:szCs w:val="24"/>
        </w:rPr>
        <w:t xml:space="preserve">w </w:t>
      </w:r>
      <w:r w:rsidR="00707EA7" w:rsidRPr="005446FC">
        <w:rPr>
          <w:rFonts w:ascii="Times New Roman" w:hAnsi="Times New Roman" w:cs="Times New Roman"/>
          <w:color w:val="000000" w:themeColor="text1"/>
          <w:sz w:val="24"/>
          <w:szCs w:val="24"/>
        </w:rPr>
        <w:t>przepisach ustawy</w:t>
      </w:r>
      <w:r w:rsidR="00375A65" w:rsidRPr="005446FC">
        <w:rPr>
          <w:rFonts w:ascii="Times New Roman" w:hAnsi="Times New Roman" w:cs="Times New Roman"/>
          <w:color w:val="000000" w:themeColor="text1"/>
          <w:sz w:val="24"/>
          <w:szCs w:val="24"/>
        </w:rPr>
        <w:t xml:space="preserve"> z </w:t>
      </w:r>
      <w:r w:rsidR="00D01A21"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707EA7" w:rsidRPr="005446FC">
        <w:rPr>
          <w:rFonts w:ascii="Times New Roman" w:hAnsi="Times New Roman" w:cs="Times New Roman"/>
          <w:color w:val="000000" w:themeColor="text1"/>
          <w:sz w:val="24"/>
          <w:szCs w:val="24"/>
        </w:rPr>
        <w:t xml:space="preserve"> – Kodeks postępowania administracyjnego.</w:t>
      </w:r>
      <w:r w:rsidR="00D01A21" w:rsidRPr="005446FC">
        <w:rPr>
          <w:rFonts w:ascii="Times New Roman" w:hAnsi="Times New Roman" w:cs="Times New Roman"/>
          <w:color w:val="000000" w:themeColor="text1"/>
          <w:sz w:val="24"/>
          <w:szCs w:val="24"/>
        </w:rPr>
        <w:t xml:space="preserve"> Zmianę </w:t>
      </w:r>
      <w:r w:rsidR="0031319D" w:rsidRPr="005446FC">
        <w:rPr>
          <w:rFonts w:ascii="Times New Roman" w:hAnsi="Times New Roman" w:cs="Times New Roman"/>
          <w:color w:val="000000" w:themeColor="text1"/>
          <w:sz w:val="24"/>
          <w:szCs w:val="24"/>
        </w:rPr>
        <w:t xml:space="preserve">w </w:t>
      </w:r>
      <w:r w:rsidR="00D01A21" w:rsidRPr="005446FC">
        <w:rPr>
          <w:rFonts w:ascii="Times New Roman" w:hAnsi="Times New Roman" w:cs="Times New Roman"/>
          <w:color w:val="000000" w:themeColor="text1"/>
          <w:sz w:val="24"/>
          <w:szCs w:val="24"/>
        </w:rPr>
        <w:t xml:space="preserve">tym zakresie dokonano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14a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7</w:t>
      </w:r>
      <w:r w:rsidR="00D01A21"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Analogiczn</w:t>
      </w:r>
      <w:r w:rsidR="00C526D7" w:rsidRPr="005446FC">
        <w:rPr>
          <w:rFonts w:ascii="Times New Roman" w:hAnsi="Times New Roman" w:cs="Times New Roman"/>
          <w:color w:val="000000" w:themeColor="text1"/>
          <w:sz w:val="24"/>
          <w:szCs w:val="24"/>
        </w:rPr>
        <w:t xml:space="preserve">e zmiany zostały dokonane </w:t>
      </w:r>
      <w:r w:rsidRPr="005446FC">
        <w:rPr>
          <w:rFonts w:ascii="Times New Roman" w:hAnsi="Times New Roman" w:cs="Times New Roman"/>
          <w:color w:val="000000" w:themeColor="text1"/>
          <w:sz w:val="24"/>
          <w:szCs w:val="24"/>
        </w:rPr>
        <w:t>w</w:t>
      </w:r>
      <w:r w:rsidR="00F67D73"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F67D73" w:rsidRPr="005446FC">
        <w:rPr>
          <w:rFonts w:ascii="Times New Roman" w:hAnsi="Times New Roman" w:cs="Times New Roman"/>
          <w:color w:val="000000" w:themeColor="text1"/>
          <w:sz w:val="24"/>
          <w:szCs w:val="24"/>
        </w:rPr>
        <w:t>art. 14m</w:t>
      </w:r>
      <w:r w:rsidRPr="005446FC">
        <w:rPr>
          <w:rFonts w:ascii="Times New Roman" w:hAnsi="Times New Roman" w:cs="Times New Roman"/>
          <w:color w:val="000000" w:themeColor="text1"/>
          <w:sz w:val="24"/>
          <w:szCs w:val="24"/>
        </w:rPr>
        <w:t xml:space="preserve"> § 4, </w:t>
      </w:r>
      <w:r w:rsidR="00F67D73" w:rsidRPr="005446FC">
        <w:rPr>
          <w:rFonts w:ascii="Times New Roman" w:hAnsi="Times New Roman" w:cs="Times New Roman"/>
          <w:color w:val="000000" w:themeColor="text1"/>
          <w:sz w:val="24"/>
          <w:szCs w:val="24"/>
        </w:rPr>
        <w:t>art. 20f §</w:t>
      </w:r>
      <w:r w:rsidR="006775ED">
        <w:rPr>
          <w:rFonts w:ascii="Times New Roman" w:hAnsi="Times New Roman" w:cs="Times New Roman"/>
          <w:color w:val="000000" w:themeColor="text1"/>
          <w:sz w:val="24"/>
          <w:szCs w:val="24"/>
        </w:rPr>
        <w:t> </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pkt 5, </w:t>
      </w:r>
      <w:r w:rsidR="00F67D73" w:rsidRPr="005446FC">
        <w:rPr>
          <w:rFonts w:ascii="Times New Roman" w:hAnsi="Times New Roman" w:cs="Times New Roman"/>
          <w:color w:val="000000" w:themeColor="text1"/>
          <w:sz w:val="24"/>
          <w:szCs w:val="24"/>
        </w:rPr>
        <w:t>art. 32</w:t>
      </w:r>
      <w:r w:rsidRPr="005446FC">
        <w:rPr>
          <w:rFonts w:ascii="Times New Roman" w:hAnsi="Times New Roman" w:cs="Times New Roman"/>
          <w:color w:val="000000" w:themeColor="text1"/>
          <w:sz w:val="24"/>
          <w:szCs w:val="24"/>
        </w:rPr>
        <w:t xml:space="preserve"> § 1a, </w:t>
      </w:r>
      <w:r w:rsidR="00106186" w:rsidRPr="005446FC">
        <w:rPr>
          <w:rFonts w:ascii="Times New Roman" w:hAnsi="Times New Roman" w:cs="Times New Roman"/>
          <w:color w:val="000000" w:themeColor="text1"/>
          <w:sz w:val="24"/>
          <w:szCs w:val="24"/>
        </w:rPr>
        <w:t xml:space="preserve">art. 33d § 2 </w:t>
      </w:r>
      <w:r w:rsidRPr="005446FC">
        <w:rPr>
          <w:rFonts w:ascii="Times New Roman" w:hAnsi="Times New Roman" w:cs="Times New Roman"/>
          <w:color w:val="000000" w:themeColor="text1"/>
          <w:sz w:val="24"/>
          <w:szCs w:val="24"/>
        </w:rPr>
        <w:t>pkt 7</w:t>
      </w:r>
      <w:r w:rsidR="006D6EDE" w:rsidRPr="005446FC">
        <w:rPr>
          <w:rFonts w:ascii="Times New Roman" w:hAnsi="Times New Roman" w:cs="Times New Roman"/>
          <w:color w:val="000000" w:themeColor="text1"/>
          <w:sz w:val="24"/>
          <w:szCs w:val="24"/>
        </w:rPr>
        <w:t xml:space="preserve">, </w:t>
      </w:r>
      <w:r w:rsidR="00C526D7" w:rsidRPr="005446FC">
        <w:rPr>
          <w:rFonts w:ascii="Times New Roman" w:hAnsi="Times New Roman" w:cs="Times New Roman"/>
          <w:color w:val="000000" w:themeColor="text1"/>
          <w:sz w:val="24"/>
          <w:szCs w:val="24"/>
        </w:rPr>
        <w:t>art. 81b § 2</w:t>
      </w:r>
      <w:r w:rsidR="00B77C29"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art. 86</w:t>
      </w:r>
      <w:r w:rsidR="00C526D7" w:rsidRPr="005446FC">
        <w:rPr>
          <w:rFonts w:ascii="Times New Roman" w:hAnsi="Times New Roman" w:cs="Times New Roman"/>
          <w:color w:val="000000" w:themeColor="text1"/>
          <w:sz w:val="24"/>
          <w:szCs w:val="24"/>
        </w:rPr>
        <w:t xml:space="preserve"> § 2, </w:t>
      </w:r>
      <w:r w:rsidRPr="005446FC">
        <w:rPr>
          <w:rFonts w:ascii="Times New Roman" w:hAnsi="Times New Roman" w:cs="Times New Roman"/>
          <w:color w:val="000000" w:themeColor="text1"/>
          <w:sz w:val="24"/>
          <w:szCs w:val="24"/>
        </w:rPr>
        <w:t>art. 119i</w:t>
      </w:r>
      <w:r w:rsidR="00C526D7" w:rsidRPr="005446FC">
        <w:rPr>
          <w:rFonts w:ascii="Times New Roman" w:hAnsi="Times New Roman" w:cs="Times New Roman"/>
          <w:color w:val="000000" w:themeColor="text1"/>
          <w:sz w:val="24"/>
          <w:szCs w:val="24"/>
        </w:rPr>
        <w:t xml:space="preserve"> § 4 oraz 7</w:t>
      </w:r>
      <w:r w:rsidRPr="005446FC">
        <w:rPr>
          <w:rFonts w:ascii="Times New Roman" w:hAnsi="Times New Roman" w:cs="Times New Roman"/>
          <w:color w:val="000000" w:themeColor="text1"/>
          <w:sz w:val="24"/>
          <w:szCs w:val="24"/>
        </w:rPr>
        <w:t>, art.</w:t>
      </w:r>
      <w:r w:rsidR="006775E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119o</w:t>
      </w:r>
      <w:r w:rsidR="00C526D7" w:rsidRPr="005446FC">
        <w:rPr>
          <w:rFonts w:ascii="Times New Roman" w:hAnsi="Times New Roman" w:cs="Times New Roman"/>
          <w:color w:val="000000" w:themeColor="text1"/>
          <w:sz w:val="24"/>
          <w:szCs w:val="24"/>
        </w:rPr>
        <w:t xml:space="preserve"> § 3</w:t>
      </w:r>
      <w:r w:rsidRPr="005446FC">
        <w:rPr>
          <w:rFonts w:ascii="Times New Roman" w:hAnsi="Times New Roman" w:cs="Times New Roman"/>
          <w:color w:val="000000" w:themeColor="text1"/>
          <w:sz w:val="24"/>
          <w:szCs w:val="24"/>
        </w:rPr>
        <w:t>, art. 119zi</w:t>
      </w:r>
      <w:r w:rsidR="00C526D7" w:rsidRPr="005446FC">
        <w:rPr>
          <w:rFonts w:ascii="Times New Roman" w:hAnsi="Times New Roman" w:cs="Times New Roman"/>
          <w:color w:val="000000" w:themeColor="text1"/>
          <w:sz w:val="24"/>
          <w:szCs w:val="24"/>
        </w:rPr>
        <w:t xml:space="preserve"> § 7</w:t>
      </w:r>
      <w:r w:rsidRPr="005446FC">
        <w:rPr>
          <w:rFonts w:ascii="Times New Roman" w:hAnsi="Times New Roman" w:cs="Times New Roman"/>
          <w:color w:val="000000" w:themeColor="text1"/>
          <w:sz w:val="24"/>
          <w:szCs w:val="24"/>
        </w:rPr>
        <w:t>, art. 119zt</w:t>
      </w:r>
      <w:r w:rsidR="00C526D7" w:rsidRPr="005446FC">
        <w:rPr>
          <w:rFonts w:ascii="Times New Roman" w:hAnsi="Times New Roman" w:cs="Times New Roman"/>
          <w:color w:val="000000" w:themeColor="text1"/>
          <w:sz w:val="24"/>
          <w:szCs w:val="24"/>
        </w:rPr>
        <w:t xml:space="preserve"> pkt 3</w:t>
      </w:r>
      <w:r w:rsidRPr="005446FC">
        <w:rPr>
          <w:rFonts w:ascii="Times New Roman" w:hAnsi="Times New Roman" w:cs="Times New Roman"/>
          <w:color w:val="000000" w:themeColor="text1"/>
          <w:sz w:val="24"/>
          <w:szCs w:val="24"/>
        </w:rPr>
        <w:t>,</w:t>
      </w:r>
      <w:r w:rsidR="00C526D7" w:rsidRPr="005446FC">
        <w:rPr>
          <w:rFonts w:ascii="Times New Roman" w:hAnsi="Times New Roman" w:cs="Times New Roman"/>
          <w:color w:val="000000" w:themeColor="text1"/>
          <w:sz w:val="24"/>
          <w:szCs w:val="24"/>
        </w:rPr>
        <w:t xml:space="preserve"> art. 143 § 3, art. 168 </w:t>
      </w:r>
      <w:r w:rsidR="002D4ABD" w:rsidRPr="005446FC">
        <w:rPr>
          <w:rFonts w:ascii="Times New Roman" w:hAnsi="Times New Roman" w:cs="Times New Roman"/>
          <w:color w:val="000000" w:themeColor="text1"/>
          <w:sz w:val="24"/>
          <w:szCs w:val="24"/>
        </w:rPr>
        <w:t xml:space="preserve">§ </w:t>
      </w:r>
      <w:r w:rsidR="008C1967" w:rsidRPr="005446FC">
        <w:rPr>
          <w:rFonts w:ascii="Times New Roman" w:hAnsi="Times New Roman" w:cs="Times New Roman"/>
          <w:color w:val="000000" w:themeColor="text1"/>
          <w:sz w:val="24"/>
          <w:szCs w:val="24"/>
        </w:rPr>
        <w:t xml:space="preserve">1 </w:t>
      </w:r>
      <w:r w:rsidR="002D4ABD" w:rsidRPr="005446FC">
        <w:rPr>
          <w:rFonts w:ascii="Times New Roman" w:hAnsi="Times New Roman" w:cs="Times New Roman"/>
          <w:color w:val="000000" w:themeColor="text1"/>
          <w:sz w:val="24"/>
          <w:szCs w:val="24"/>
        </w:rPr>
        <w:t>oraz</w:t>
      </w:r>
      <w:r w:rsidR="00365AD2" w:rsidRPr="005446FC">
        <w:rPr>
          <w:rFonts w:ascii="Times New Roman" w:hAnsi="Times New Roman" w:cs="Times New Roman"/>
          <w:color w:val="000000" w:themeColor="text1"/>
          <w:sz w:val="24"/>
          <w:szCs w:val="24"/>
        </w:rPr>
        <w:t xml:space="preserve"> </w:t>
      </w:r>
      <w:r w:rsidR="00C526D7" w:rsidRPr="005446FC">
        <w:rPr>
          <w:rFonts w:ascii="Times New Roman" w:hAnsi="Times New Roman" w:cs="Times New Roman"/>
          <w:color w:val="000000" w:themeColor="text1"/>
          <w:sz w:val="24"/>
          <w:szCs w:val="24"/>
        </w:rPr>
        <w:t>3,</w:t>
      </w:r>
      <w:r w:rsidRPr="005446FC">
        <w:rPr>
          <w:rFonts w:ascii="Times New Roman" w:hAnsi="Times New Roman" w:cs="Times New Roman"/>
          <w:color w:val="000000" w:themeColor="text1"/>
          <w:sz w:val="24"/>
          <w:szCs w:val="24"/>
        </w:rPr>
        <w:t xml:space="preserve"> </w:t>
      </w:r>
      <w:r w:rsidR="00C526D7" w:rsidRPr="005446FC">
        <w:rPr>
          <w:rFonts w:ascii="Times New Roman" w:hAnsi="Times New Roman" w:cs="Times New Roman"/>
          <w:color w:val="000000" w:themeColor="text1"/>
          <w:sz w:val="24"/>
          <w:szCs w:val="24"/>
        </w:rPr>
        <w:t xml:space="preserve">art. 181a § 1, art. 182 § 1, 3 oraz 3a, </w:t>
      </w:r>
      <w:r w:rsidRPr="005446FC">
        <w:rPr>
          <w:rFonts w:ascii="Times New Roman" w:hAnsi="Times New Roman" w:cs="Times New Roman"/>
          <w:color w:val="000000" w:themeColor="text1"/>
          <w:sz w:val="24"/>
          <w:szCs w:val="24"/>
        </w:rPr>
        <w:t>art. 286</w:t>
      </w:r>
      <w:r w:rsidR="00A0196F" w:rsidRPr="005446FC">
        <w:rPr>
          <w:rFonts w:ascii="Times New Roman" w:hAnsi="Times New Roman" w:cs="Times New Roman"/>
          <w:color w:val="000000" w:themeColor="text1"/>
          <w:sz w:val="24"/>
          <w:szCs w:val="24"/>
        </w:rPr>
        <w:t xml:space="preserve"> § </w:t>
      </w:r>
      <w:r w:rsidR="008C1967" w:rsidRPr="005446FC">
        <w:rPr>
          <w:rFonts w:ascii="Times New Roman" w:hAnsi="Times New Roman" w:cs="Times New Roman"/>
          <w:color w:val="000000" w:themeColor="text1"/>
          <w:sz w:val="24"/>
          <w:szCs w:val="24"/>
        </w:rPr>
        <w:t xml:space="preserve">1 </w:t>
      </w:r>
      <w:r w:rsidR="00A0196F" w:rsidRPr="005446FC">
        <w:rPr>
          <w:rFonts w:ascii="Times New Roman" w:hAnsi="Times New Roman" w:cs="Times New Roman"/>
          <w:color w:val="000000" w:themeColor="text1"/>
          <w:sz w:val="24"/>
          <w:szCs w:val="24"/>
        </w:rPr>
        <w:t xml:space="preserve">pkt 4, </w:t>
      </w:r>
      <w:r w:rsidRPr="005446FC">
        <w:rPr>
          <w:rFonts w:ascii="Times New Roman" w:hAnsi="Times New Roman" w:cs="Times New Roman"/>
          <w:color w:val="000000" w:themeColor="text1"/>
          <w:sz w:val="24"/>
          <w:szCs w:val="24"/>
        </w:rPr>
        <w:t>art. 29</w:t>
      </w:r>
      <w:r w:rsidR="00A0196F" w:rsidRPr="005446FC">
        <w:rPr>
          <w:rFonts w:ascii="Times New Roman" w:hAnsi="Times New Roman" w:cs="Times New Roman"/>
          <w:color w:val="000000" w:themeColor="text1"/>
          <w:sz w:val="24"/>
          <w:szCs w:val="24"/>
        </w:rPr>
        <w:t xml:space="preserve">7 § </w:t>
      </w:r>
      <w:r w:rsidR="008C1967" w:rsidRPr="005446FC">
        <w:rPr>
          <w:rFonts w:ascii="Times New Roman" w:hAnsi="Times New Roman" w:cs="Times New Roman"/>
          <w:color w:val="000000" w:themeColor="text1"/>
          <w:sz w:val="24"/>
          <w:szCs w:val="24"/>
        </w:rPr>
        <w:t xml:space="preserve">1 </w:t>
      </w:r>
      <w:r w:rsidR="00C526D7" w:rsidRPr="005446FC">
        <w:rPr>
          <w:rFonts w:ascii="Times New Roman" w:hAnsi="Times New Roman" w:cs="Times New Roman"/>
          <w:color w:val="000000" w:themeColor="text1"/>
          <w:sz w:val="24"/>
          <w:szCs w:val="24"/>
        </w:rPr>
        <w:t xml:space="preserve">pkt 7, </w:t>
      </w:r>
      <w:r w:rsidRPr="005446FC">
        <w:rPr>
          <w:rFonts w:ascii="Times New Roman" w:hAnsi="Times New Roman" w:cs="Times New Roman"/>
          <w:color w:val="000000" w:themeColor="text1"/>
          <w:sz w:val="24"/>
          <w:szCs w:val="24"/>
        </w:rPr>
        <w:t>art. 298</w:t>
      </w:r>
      <w:r w:rsidR="00C526D7" w:rsidRPr="005446FC">
        <w:rPr>
          <w:rFonts w:ascii="Times New Roman" w:hAnsi="Times New Roman" w:cs="Times New Roman"/>
          <w:color w:val="000000" w:themeColor="text1"/>
          <w:sz w:val="24"/>
          <w:szCs w:val="24"/>
        </w:rPr>
        <w:t xml:space="preserve"> pkt 5</w:t>
      </w:r>
      <w:r w:rsidR="00A0196F" w:rsidRPr="005446FC">
        <w:rPr>
          <w:rFonts w:ascii="Times New Roman" w:hAnsi="Times New Roman" w:cs="Times New Roman"/>
          <w:color w:val="000000" w:themeColor="text1"/>
          <w:sz w:val="24"/>
          <w:szCs w:val="24"/>
        </w:rPr>
        <w:t>, 5a oraz 5b</w:t>
      </w:r>
      <w:r w:rsidRPr="005446FC">
        <w:rPr>
          <w:rFonts w:ascii="Times New Roman" w:hAnsi="Times New Roman" w:cs="Times New Roman"/>
          <w:color w:val="000000" w:themeColor="text1"/>
          <w:sz w:val="24"/>
          <w:szCs w:val="24"/>
        </w:rPr>
        <w:t>, art.</w:t>
      </w:r>
      <w:r w:rsidR="006775ED">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306ha</w:t>
      </w:r>
      <w:r w:rsidR="00A0196F" w:rsidRPr="005446FC">
        <w:rPr>
          <w:rFonts w:ascii="Times New Roman" w:hAnsi="Times New Roman" w:cs="Times New Roman"/>
          <w:color w:val="000000" w:themeColor="text1"/>
          <w:sz w:val="24"/>
          <w:szCs w:val="24"/>
        </w:rPr>
        <w:t xml:space="preserve"> § </w:t>
      </w:r>
      <w:r w:rsidR="008C1967" w:rsidRPr="005446FC">
        <w:rPr>
          <w:rFonts w:ascii="Times New Roman" w:hAnsi="Times New Roman" w:cs="Times New Roman"/>
          <w:color w:val="000000" w:themeColor="text1"/>
          <w:sz w:val="24"/>
          <w:szCs w:val="24"/>
        </w:rPr>
        <w:t xml:space="preserve">1 </w:t>
      </w:r>
      <w:r w:rsidR="00A0196F" w:rsidRPr="005446FC">
        <w:rPr>
          <w:rFonts w:ascii="Times New Roman" w:hAnsi="Times New Roman" w:cs="Times New Roman"/>
          <w:color w:val="000000" w:themeColor="text1"/>
          <w:sz w:val="24"/>
          <w:szCs w:val="24"/>
        </w:rPr>
        <w:t>oraz 2</w:t>
      </w:r>
      <w:r w:rsidR="006C4A7A" w:rsidRPr="005446FC">
        <w:rPr>
          <w:rFonts w:ascii="Times New Roman" w:hAnsi="Times New Roman" w:cs="Times New Roman"/>
          <w:color w:val="000000" w:themeColor="text1"/>
          <w:sz w:val="24"/>
          <w:szCs w:val="24"/>
        </w:rPr>
        <w:t>.</w:t>
      </w:r>
    </w:p>
    <w:p w14:paraId="088666CC" w14:textId="665CC827" w:rsidR="00821EED" w:rsidRPr="005446FC" w:rsidRDefault="005B330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Powiązana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powyższą</w:t>
      </w:r>
      <w:r w:rsidR="00A02F2D" w:rsidRPr="005446FC">
        <w:rPr>
          <w:rFonts w:ascii="Times New Roman" w:hAnsi="Times New Roman" w:cs="Times New Roman"/>
          <w:color w:val="000000" w:themeColor="text1"/>
          <w:sz w:val="24"/>
          <w:szCs w:val="24"/>
        </w:rPr>
        <w:t xml:space="preserve"> zmian</w:t>
      </w:r>
      <w:r w:rsidR="00154776" w:rsidRPr="005446FC">
        <w:rPr>
          <w:rFonts w:ascii="Times New Roman" w:hAnsi="Times New Roman" w:cs="Times New Roman"/>
          <w:color w:val="000000" w:themeColor="text1"/>
          <w:sz w:val="24"/>
          <w:szCs w:val="24"/>
        </w:rPr>
        <w:t>a</w:t>
      </w:r>
      <w:r w:rsidR="00A02F2D" w:rsidRPr="005446FC">
        <w:rPr>
          <w:rFonts w:ascii="Times New Roman" w:hAnsi="Times New Roman" w:cs="Times New Roman"/>
          <w:color w:val="000000" w:themeColor="text1"/>
          <w:sz w:val="24"/>
          <w:szCs w:val="24"/>
        </w:rPr>
        <w:t xml:space="preserve"> terminologiczna dotyczy zrezygnowania</w:t>
      </w:r>
      <w:r w:rsidR="00375A65" w:rsidRPr="005446FC">
        <w:rPr>
          <w:rFonts w:ascii="Times New Roman" w:hAnsi="Times New Roman" w:cs="Times New Roman"/>
          <w:color w:val="000000" w:themeColor="text1"/>
          <w:sz w:val="24"/>
          <w:szCs w:val="24"/>
        </w:rPr>
        <w:t xml:space="preserve"> z </w:t>
      </w:r>
      <w:r w:rsidR="00A02F2D" w:rsidRPr="005446FC">
        <w:rPr>
          <w:rFonts w:ascii="Times New Roman" w:hAnsi="Times New Roman" w:cs="Times New Roman"/>
          <w:color w:val="000000" w:themeColor="text1"/>
          <w:sz w:val="24"/>
          <w:szCs w:val="24"/>
        </w:rPr>
        <w:t>posługiwania się pojęciem „</w:t>
      </w:r>
      <w:r w:rsidR="0031319D" w:rsidRPr="005446FC">
        <w:rPr>
          <w:rFonts w:ascii="Times New Roman" w:hAnsi="Times New Roman" w:cs="Times New Roman"/>
          <w:color w:val="000000" w:themeColor="text1"/>
          <w:sz w:val="24"/>
          <w:szCs w:val="24"/>
        </w:rPr>
        <w:t xml:space="preserve">w </w:t>
      </w:r>
      <w:r w:rsidR="00A02F2D" w:rsidRPr="005446FC">
        <w:rPr>
          <w:rFonts w:ascii="Times New Roman" w:hAnsi="Times New Roman" w:cs="Times New Roman"/>
          <w:color w:val="000000" w:themeColor="text1"/>
          <w:sz w:val="24"/>
          <w:szCs w:val="24"/>
        </w:rPr>
        <w:t>formie dokumentu elektronicznego”</w:t>
      </w:r>
      <w:r w:rsidR="009252A2" w:rsidRPr="005446FC">
        <w:rPr>
          <w:rFonts w:ascii="Times New Roman" w:hAnsi="Times New Roman" w:cs="Times New Roman"/>
          <w:color w:val="000000" w:themeColor="text1"/>
          <w:sz w:val="24"/>
          <w:szCs w:val="24"/>
        </w:rPr>
        <w:t>.</w:t>
      </w:r>
      <w:r w:rsidR="00A02F2D" w:rsidRPr="005446FC">
        <w:rPr>
          <w:rFonts w:ascii="Times New Roman" w:hAnsi="Times New Roman" w:cs="Times New Roman"/>
          <w:color w:val="000000" w:themeColor="text1"/>
          <w:sz w:val="24"/>
          <w:szCs w:val="24"/>
        </w:rPr>
        <w:t xml:space="preserve"> Przyjmuje ona formę bądź zamiany ww. zwrotu</w:t>
      </w:r>
      <w:r w:rsidR="00375A65" w:rsidRPr="005446FC">
        <w:rPr>
          <w:rFonts w:ascii="Times New Roman" w:hAnsi="Times New Roman" w:cs="Times New Roman"/>
          <w:color w:val="000000" w:themeColor="text1"/>
          <w:sz w:val="24"/>
          <w:szCs w:val="24"/>
        </w:rPr>
        <w:t xml:space="preserve"> na </w:t>
      </w:r>
      <w:r w:rsidR="00DD6E94" w:rsidRPr="005446FC">
        <w:rPr>
          <w:rFonts w:ascii="Times New Roman" w:hAnsi="Times New Roman" w:cs="Times New Roman"/>
          <w:color w:val="000000" w:themeColor="text1"/>
          <w:sz w:val="24"/>
          <w:szCs w:val="24"/>
        </w:rPr>
        <w:t>wyrażenie</w:t>
      </w:r>
      <w:r w:rsidR="00A02F2D" w:rsidRPr="005446FC">
        <w:rPr>
          <w:rFonts w:ascii="Times New Roman" w:hAnsi="Times New Roman" w:cs="Times New Roman"/>
          <w:color w:val="000000" w:themeColor="text1"/>
          <w:sz w:val="24"/>
          <w:szCs w:val="24"/>
        </w:rPr>
        <w:t xml:space="preserve"> „na piśmie</w:t>
      </w:r>
      <w:r w:rsidRPr="005446FC">
        <w:rPr>
          <w:rFonts w:ascii="Times New Roman" w:hAnsi="Times New Roman" w:cs="Times New Roman"/>
          <w:color w:val="000000" w:themeColor="text1"/>
          <w:sz w:val="24"/>
          <w:szCs w:val="24"/>
        </w:rPr>
        <w:t xml:space="preserve"> utrwalonym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w:t>
      </w:r>
      <w:r w:rsidR="00A02F2D" w:rsidRPr="005446FC">
        <w:rPr>
          <w:rFonts w:ascii="Times New Roman" w:hAnsi="Times New Roman" w:cs="Times New Roman"/>
          <w:color w:val="000000" w:themeColor="text1"/>
          <w:sz w:val="24"/>
          <w:szCs w:val="24"/>
        </w:rPr>
        <w:t>” lub</w:t>
      </w:r>
      <w:r w:rsidR="00375A65" w:rsidRPr="005446FC">
        <w:rPr>
          <w:rFonts w:ascii="Times New Roman" w:hAnsi="Times New Roman" w:cs="Times New Roman"/>
          <w:color w:val="000000" w:themeColor="text1"/>
          <w:sz w:val="24"/>
          <w:szCs w:val="24"/>
        </w:rPr>
        <w:t xml:space="preserve"> na </w:t>
      </w:r>
      <w:r w:rsidR="00DD6E94" w:rsidRPr="005446FC">
        <w:rPr>
          <w:rFonts w:ascii="Times New Roman" w:hAnsi="Times New Roman" w:cs="Times New Roman"/>
          <w:color w:val="000000" w:themeColor="text1"/>
          <w:sz w:val="24"/>
          <w:szCs w:val="24"/>
        </w:rPr>
        <w:t>wyrażenie</w:t>
      </w:r>
      <w:r w:rsidR="00A02F2D" w:rsidRPr="005446FC">
        <w:rPr>
          <w:rFonts w:ascii="Times New Roman" w:hAnsi="Times New Roman" w:cs="Times New Roman"/>
          <w:color w:val="000000" w:themeColor="text1"/>
          <w:sz w:val="24"/>
          <w:szCs w:val="24"/>
        </w:rPr>
        <w:t xml:space="preserve"> „za</w:t>
      </w:r>
      <w:r w:rsidR="008A5DA8" w:rsidRPr="005446FC">
        <w:rPr>
          <w:rFonts w:ascii="Times New Roman" w:hAnsi="Times New Roman" w:cs="Times New Roman"/>
          <w:color w:val="000000" w:themeColor="text1"/>
          <w:sz w:val="24"/>
          <w:szCs w:val="24"/>
        </w:rPr>
        <w:t> </w:t>
      </w:r>
      <w:r w:rsidR="00A02F2D" w:rsidRPr="005446FC">
        <w:rPr>
          <w:rFonts w:ascii="Times New Roman" w:hAnsi="Times New Roman" w:cs="Times New Roman"/>
          <w:color w:val="000000" w:themeColor="text1"/>
          <w:sz w:val="24"/>
          <w:szCs w:val="24"/>
        </w:rPr>
        <w:t>pomocą środkó</w:t>
      </w:r>
      <w:r w:rsidR="0031319D" w:rsidRPr="005446FC">
        <w:rPr>
          <w:rFonts w:ascii="Times New Roman" w:hAnsi="Times New Roman" w:cs="Times New Roman"/>
          <w:color w:val="000000" w:themeColor="text1"/>
          <w:sz w:val="24"/>
          <w:szCs w:val="24"/>
        </w:rPr>
        <w:t xml:space="preserve">w </w:t>
      </w:r>
      <w:r w:rsidR="00A02F2D" w:rsidRPr="005446FC">
        <w:rPr>
          <w:rFonts w:ascii="Times New Roman" w:hAnsi="Times New Roman" w:cs="Times New Roman"/>
          <w:color w:val="000000" w:themeColor="text1"/>
          <w:sz w:val="24"/>
          <w:szCs w:val="24"/>
        </w:rPr>
        <w:t xml:space="preserve">komunikacji elektronicznej” </w:t>
      </w:r>
      <w:r w:rsidR="009252A2"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A02F2D" w:rsidRPr="005446FC">
        <w:rPr>
          <w:rFonts w:ascii="Times New Roman" w:hAnsi="Times New Roman" w:cs="Times New Roman"/>
          <w:color w:val="000000" w:themeColor="text1"/>
          <w:sz w:val="24"/>
          <w:szCs w:val="24"/>
        </w:rPr>
        <w:t xml:space="preserve">zależności </w:t>
      </w:r>
      <w:r w:rsidR="006775ED">
        <w:rPr>
          <w:rFonts w:ascii="Times New Roman" w:hAnsi="Times New Roman" w:cs="Times New Roman"/>
          <w:color w:val="000000" w:themeColor="text1"/>
          <w:sz w:val="24"/>
          <w:szCs w:val="24"/>
        </w:rPr>
        <w:t xml:space="preserve">od </w:t>
      </w:r>
      <w:r w:rsidR="00A02F2D" w:rsidRPr="005446FC">
        <w:rPr>
          <w:rFonts w:ascii="Times New Roman" w:hAnsi="Times New Roman" w:cs="Times New Roman"/>
          <w:color w:val="000000" w:themeColor="text1"/>
          <w:sz w:val="24"/>
          <w:szCs w:val="24"/>
        </w:rPr>
        <w:t>kontekstu</w:t>
      </w:r>
      <w:r w:rsidR="009252A2" w:rsidRPr="005446FC">
        <w:rPr>
          <w:rFonts w:ascii="Times New Roman" w:hAnsi="Times New Roman" w:cs="Times New Roman"/>
          <w:color w:val="000000" w:themeColor="text1"/>
          <w:sz w:val="24"/>
          <w:szCs w:val="24"/>
        </w:rPr>
        <w:t>, czy</w:t>
      </w:r>
      <w:r w:rsidR="00A02F2D" w:rsidRPr="005446FC">
        <w:rPr>
          <w:rFonts w:ascii="Times New Roman" w:hAnsi="Times New Roman" w:cs="Times New Roman"/>
          <w:color w:val="000000" w:themeColor="text1"/>
          <w:sz w:val="24"/>
          <w:szCs w:val="24"/>
        </w:rPr>
        <w:t xml:space="preserve"> </w:t>
      </w:r>
      <w:r w:rsidR="009252A2" w:rsidRPr="005446FC">
        <w:rPr>
          <w:rFonts w:ascii="Times New Roman" w:hAnsi="Times New Roman" w:cs="Times New Roman"/>
          <w:color w:val="000000" w:themeColor="text1"/>
          <w:sz w:val="24"/>
          <w:szCs w:val="24"/>
        </w:rPr>
        <w:t>przepis</w:t>
      </w:r>
      <w:r w:rsidR="00A02F2D" w:rsidRPr="005446FC">
        <w:rPr>
          <w:rFonts w:ascii="Times New Roman" w:hAnsi="Times New Roman" w:cs="Times New Roman"/>
          <w:color w:val="000000" w:themeColor="text1"/>
          <w:sz w:val="24"/>
          <w:szCs w:val="24"/>
        </w:rPr>
        <w:t xml:space="preserve"> odn</w:t>
      </w:r>
      <w:r w:rsidR="009252A2" w:rsidRPr="005446FC">
        <w:rPr>
          <w:rFonts w:ascii="Times New Roman" w:hAnsi="Times New Roman" w:cs="Times New Roman"/>
          <w:color w:val="000000" w:themeColor="text1"/>
          <w:sz w:val="24"/>
          <w:szCs w:val="24"/>
        </w:rPr>
        <w:t>osi</w:t>
      </w:r>
      <w:r w:rsidR="00A02F2D" w:rsidRPr="005446FC">
        <w:rPr>
          <w:rFonts w:ascii="Times New Roman" w:hAnsi="Times New Roman" w:cs="Times New Roman"/>
          <w:color w:val="000000" w:themeColor="text1"/>
          <w:sz w:val="24"/>
          <w:szCs w:val="24"/>
        </w:rPr>
        <w:t xml:space="preserve"> się </w:t>
      </w:r>
      <w:r w:rsidR="00850CBA" w:rsidRPr="005446FC">
        <w:rPr>
          <w:rFonts w:ascii="Times New Roman" w:hAnsi="Times New Roman" w:cs="Times New Roman"/>
          <w:color w:val="000000" w:themeColor="text1"/>
          <w:sz w:val="24"/>
          <w:szCs w:val="24"/>
        </w:rPr>
        <w:t>do </w:t>
      </w:r>
      <w:r w:rsidR="00A02F2D" w:rsidRPr="005446FC">
        <w:rPr>
          <w:rFonts w:ascii="Times New Roman" w:hAnsi="Times New Roman" w:cs="Times New Roman"/>
          <w:color w:val="000000" w:themeColor="text1"/>
          <w:sz w:val="24"/>
          <w:szCs w:val="24"/>
        </w:rPr>
        <w:t>postaci dokumentu</w:t>
      </w:r>
      <w:r w:rsidR="009252A2" w:rsidRPr="005446FC">
        <w:rPr>
          <w:rFonts w:ascii="Times New Roman" w:hAnsi="Times New Roman" w:cs="Times New Roman"/>
          <w:color w:val="000000" w:themeColor="text1"/>
          <w:sz w:val="24"/>
          <w:szCs w:val="24"/>
        </w:rPr>
        <w:t>,</w:t>
      </w:r>
      <w:r w:rsidR="00A02F2D" w:rsidRPr="005446FC">
        <w:rPr>
          <w:rFonts w:ascii="Times New Roman" w:hAnsi="Times New Roman" w:cs="Times New Roman"/>
          <w:color w:val="000000" w:themeColor="text1"/>
          <w:sz w:val="24"/>
          <w:szCs w:val="24"/>
        </w:rPr>
        <w:t xml:space="preserve"> </w:t>
      </w:r>
      <w:r w:rsidR="009252A2" w:rsidRPr="005446FC">
        <w:rPr>
          <w:rFonts w:ascii="Times New Roman" w:hAnsi="Times New Roman" w:cs="Times New Roman"/>
          <w:color w:val="000000" w:themeColor="text1"/>
          <w:sz w:val="24"/>
          <w:szCs w:val="24"/>
        </w:rPr>
        <w:t xml:space="preserve">czy </w:t>
      </w:r>
      <w:r w:rsidR="00850CBA" w:rsidRPr="005446FC">
        <w:rPr>
          <w:rFonts w:ascii="Times New Roman" w:hAnsi="Times New Roman" w:cs="Times New Roman"/>
          <w:color w:val="000000" w:themeColor="text1"/>
          <w:sz w:val="24"/>
          <w:szCs w:val="24"/>
        </w:rPr>
        <w:t>do </w:t>
      </w:r>
      <w:r w:rsidR="00A02F2D" w:rsidRPr="005446FC">
        <w:rPr>
          <w:rFonts w:ascii="Times New Roman" w:hAnsi="Times New Roman" w:cs="Times New Roman"/>
          <w:color w:val="000000" w:themeColor="text1"/>
          <w:sz w:val="24"/>
          <w:szCs w:val="24"/>
        </w:rPr>
        <w:t>sposobu jego doręczania</w:t>
      </w:r>
      <w:r w:rsidRPr="005446FC">
        <w:rPr>
          <w:rFonts w:ascii="Times New Roman" w:hAnsi="Times New Roman" w:cs="Times New Roman"/>
          <w:color w:val="000000" w:themeColor="text1"/>
          <w:sz w:val="24"/>
          <w:szCs w:val="24"/>
        </w:rPr>
        <w:t>. Zmiany</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tym charakterze dotyczą: art. 6</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 4,</w:t>
      </w:r>
      <w:r w:rsidR="00A02F2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art. 80a § 2c, </w:t>
      </w:r>
      <w:r w:rsidR="00A175A7" w:rsidRPr="005446FC">
        <w:rPr>
          <w:rFonts w:ascii="Times New Roman" w:hAnsi="Times New Roman" w:cs="Times New Roman"/>
          <w:color w:val="000000" w:themeColor="text1"/>
          <w:sz w:val="24"/>
          <w:szCs w:val="24"/>
        </w:rPr>
        <w:t>art. 138e § 2</w:t>
      </w:r>
      <w:r w:rsidR="00A05DAF" w:rsidRPr="005446FC">
        <w:rPr>
          <w:rFonts w:ascii="Times New Roman" w:hAnsi="Times New Roman" w:cs="Times New Roman"/>
          <w:color w:val="000000" w:themeColor="text1"/>
          <w:sz w:val="24"/>
          <w:szCs w:val="24"/>
        </w:rPr>
        <w:t xml:space="preserve"> i</w:t>
      </w:r>
      <w:r w:rsidR="00A175A7" w:rsidRPr="005446FC">
        <w:rPr>
          <w:rFonts w:ascii="Times New Roman" w:hAnsi="Times New Roman" w:cs="Times New Roman"/>
          <w:color w:val="000000" w:themeColor="text1"/>
          <w:sz w:val="24"/>
          <w:szCs w:val="24"/>
        </w:rPr>
        <w:t xml:space="preserve"> 3, </w:t>
      </w:r>
      <w:r w:rsidR="006C4A7A" w:rsidRPr="005446FC">
        <w:rPr>
          <w:rFonts w:ascii="Times New Roman" w:hAnsi="Times New Roman" w:cs="Times New Roman"/>
          <w:color w:val="000000" w:themeColor="text1"/>
          <w:sz w:val="24"/>
          <w:szCs w:val="24"/>
        </w:rPr>
        <w:t xml:space="preserve">art. 138h, art. 144b § 4, </w:t>
      </w:r>
      <w:r w:rsidR="00114916" w:rsidRPr="005446FC">
        <w:rPr>
          <w:rFonts w:ascii="Times New Roman" w:hAnsi="Times New Roman" w:cs="Times New Roman"/>
          <w:color w:val="000000" w:themeColor="text1"/>
          <w:sz w:val="24"/>
          <w:szCs w:val="24"/>
        </w:rPr>
        <w:t>art.</w:t>
      </w:r>
      <w:r w:rsidR="008A5DA8" w:rsidRPr="005446FC">
        <w:rPr>
          <w:rFonts w:ascii="Times New Roman" w:hAnsi="Times New Roman" w:cs="Times New Roman"/>
          <w:color w:val="000000" w:themeColor="text1"/>
          <w:sz w:val="24"/>
          <w:szCs w:val="24"/>
        </w:rPr>
        <w:t> </w:t>
      </w:r>
      <w:r w:rsidR="00114916" w:rsidRPr="005446FC">
        <w:rPr>
          <w:rFonts w:ascii="Times New Roman" w:hAnsi="Times New Roman" w:cs="Times New Roman"/>
          <w:color w:val="000000" w:themeColor="text1"/>
          <w:sz w:val="24"/>
          <w:szCs w:val="24"/>
        </w:rPr>
        <w:t xml:space="preserve">306d § 3 </w:t>
      </w:r>
      <w:r w:rsidR="00053761">
        <w:rPr>
          <w:rFonts w:ascii="Times New Roman" w:hAnsi="Times New Roman" w:cs="Times New Roman"/>
          <w:color w:val="000000" w:themeColor="text1"/>
          <w:sz w:val="24"/>
          <w:szCs w:val="24"/>
        </w:rPr>
        <w:t>i </w:t>
      </w:r>
      <w:r w:rsidR="006C4A7A" w:rsidRPr="005446FC">
        <w:rPr>
          <w:rFonts w:ascii="Times New Roman" w:hAnsi="Times New Roman" w:cs="Times New Roman"/>
          <w:color w:val="000000" w:themeColor="text1"/>
          <w:sz w:val="24"/>
          <w:szCs w:val="24"/>
        </w:rPr>
        <w:t>art.</w:t>
      </w:r>
      <w:r w:rsidR="006775ED">
        <w:rPr>
          <w:rFonts w:ascii="Times New Roman" w:hAnsi="Times New Roman" w:cs="Times New Roman"/>
          <w:color w:val="000000" w:themeColor="text1"/>
          <w:sz w:val="24"/>
          <w:szCs w:val="24"/>
        </w:rPr>
        <w:t> </w:t>
      </w:r>
      <w:r w:rsidR="006C4A7A" w:rsidRPr="005446FC">
        <w:rPr>
          <w:rFonts w:ascii="Times New Roman" w:hAnsi="Times New Roman" w:cs="Times New Roman"/>
          <w:color w:val="000000" w:themeColor="text1"/>
          <w:sz w:val="24"/>
          <w:szCs w:val="24"/>
        </w:rPr>
        <w:t>306j</w:t>
      </w:r>
      <w:r w:rsidR="00821EED" w:rsidRPr="005446FC">
        <w:rPr>
          <w:rFonts w:ascii="Times New Roman" w:hAnsi="Times New Roman" w:cs="Times New Roman"/>
          <w:color w:val="000000" w:themeColor="text1"/>
          <w:sz w:val="24"/>
          <w:szCs w:val="24"/>
        </w:rPr>
        <w:t>.</w:t>
      </w:r>
    </w:p>
    <w:p w14:paraId="27225B61" w14:textId="10776314" w:rsidR="00703C24" w:rsidRPr="005446FC" w:rsidRDefault="00703C2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zmiany </w:t>
      </w:r>
      <w:r w:rsidR="00F553E9" w:rsidRPr="005446FC">
        <w:rPr>
          <w:rFonts w:ascii="Times New Roman" w:hAnsi="Times New Roman" w:cs="Times New Roman"/>
          <w:color w:val="000000" w:themeColor="text1"/>
          <w:sz w:val="24"/>
          <w:szCs w:val="24"/>
        </w:rPr>
        <w:t xml:space="preserve">stanowią wstęp </w:t>
      </w:r>
      <w:r w:rsidR="00850CBA" w:rsidRPr="005446FC">
        <w:rPr>
          <w:rFonts w:ascii="Times New Roman" w:hAnsi="Times New Roman" w:cs="Times New Roman"/>
          <w:color w:val="000000" w:themeColor="text1"/>
          <w:sz w:val="24"/>
          <w:szCs w:val="24"/>
        </w:rPr>
        <w:t>do </w:t>
      </w:r>
      <w:r w:rsidR="00F553E9" w:rsidRPr="005446FC">
        <w:rPr>
          <w:rFonts w:ascii="Times New Roman" w:hAnsi="Times New Roman" w:cs="Times New Roman"/>
          <w:color w:val="000000" w:themeColor="text1"/>
          <w:sz w:val="24"/>
          <w:szCs w:val="24"/>
        </w:rPr>
        <w:t xml:space="preserve">dalszych </w:t>
      </w:r>
      <w:r w:rsidRPr="005446FC">
        <w:rPr>
          <w:rFonts w:ascii="Times New Roman" w:hAnsi="Times New Roman" w:cs="Times New Roman"/>
          <w:color w:val="000000" w:themeColor="text1"/>
          <w:sz w:val="24"/>
          <w:szCs w:val="24"/>
        </w:rPr>
        <w:t>zmian mających</w:t>
      </w:r>
      <w:r w:rsidR="00375A65" w:rsidRPr="005446FC">
        <w:rPr>
          <w:rFonts w:ascii="Times New Roman" w:hAnsi="Times New Roman" w:cs="Times New Roman"/>
          <w:color w:val="000000" w:themeColor="text1"/>
          <w:sz w:val="24"/>
          <w:szCs w:val="24"/>
        </w:rPr>
        <w:t xml:space="preserve"> na </w:t>
      </w:r>
      <w:r w:rsidR="001B613F" w:rsidRPr="005446FC">
        <w:rPr>
          <w:rFonts w:ascii="Times New Roman" w:hAnsi="Times New Roman" w:cs="Times New Roman"/>
          <w:color w:val="000000" w:themeColor="text1"/>
          <w:sz w:val="24"/>
          <w:szCs w:val="24"/>
        </w:rPr>
        <w:t>celu wyeliminowanie sytuacji</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których brak wyraźnego umocowania prawnego możliwości posłużenia się dokumentem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elektronicznej </w:t>
      </w:r>
      <w:r w:rsidR="00F174A1" w:rsidRPr="005446FC">
        <w:rPr>
          <w:rFonts w:ascii="Times New Roman" w:hAnsi="Times New Roman" w:cs="Times New Roman"/>
          <w:color w:val="000000" w:themeColor="text1"/>
          <w:sz w:val="24"/>
          <w:szCs w:val="24"/>
        </w:rPr>
        <w:t xml:space="preserve">powoduje </w:t>
      </w:r>
      <w:r w:rsidRPr="005446FC">
        <w:rPr>
          <w:rFonts w:ascii="Times New Roman" w:hAnsi="Times New Roman" w:cs="Times New Roman"/>
          <w:color w:val="000000" w:themeColor="text1"/>
          <w:sz w:val="24"/>
          <w:szCs w:val="24"/>
        </w:rPr>
        <w:t>uzna</w:t>
      </w:r>
      <w:r w:rsidR="00F174A1" w:rsidRPr="005446FC">
        <w:rPr>
          <w:rFonts w:ascii="Times New Roman" w:hAnsi="Times New Roman" w:cs="Times New Roman"/>
          <w:color w:val="000000" w:themeColor="text1"/>
          <w:sz w:val="24"/>
          <w:szCs w:val="24"/>
        </w:rPr>
        <w:t>nie</w:t>
      </w:r>
      <w:r w:rsidRPr="005446FC">
        <w:rPr>
          <w:rFonts w:ascii="Times New Roman" w:hAnsi="Times New Roman" w:cs="Times New Roman"/>
          <w:color w:val="000000" w:themeColor="text1"/>
          <w:sz w:val="24"/>
          <w:szCs w:val="24"/>
        </w:rPr>
        <w:t xml:space="preserve"> za oczywist</w:t>
      </w:r>
      <w:r w:rsidR="00F174A1"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w:t>
      </w:r>
      <w:r w:rsidR="002A2AE8" w:rsidRPr="005446FC">
        <w:rPr>
          <w:rFonts w:ascii="Times New Roman" w:hAnsi="Times New Roman" w:cs="Times New Roman"/>
          <w:color w:val="000000" w:themeColor="text1"/>
          <w:sz w:val="24"/>
          <w:szCs w:val="24"/>
        </w:rPr>
        <w:t>że </w:t>
      </w:r>
      <w:r w:rsidRPr="005446FC">
        <w:rPr>
          <w:rFonts w:ascii="Times New Roman" w:hAnsi="Times New Roman" w:cs="Times New Roman"/>
          <w:color w:val="000000" w:themeColor="text1"/>
          <w:sz w:val="24"/>
          <w:szCs w:val="24"/>
        </w:rPr>
        <w:t>dokument ten musi mieć postać papierową. Zmiana ta wynika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wprowadzenia –</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wzór zmian dokonanych </w:t>
      </w:r>
      <w:r w:rsidR="0031319D" w:rsidRPr="005446FC">
        <w:rPr>
          <w:rFonts w:ascii="Times New Roman" w:hAnsi="Times New Roman" w:cs="Times New Roman"/>
          <w:color w:val="000000" w:themeColor="text1"/>
          <w:sz w:val="24"/>
          <w:szCs w:val="24"/>
        </w:rPr>
        <w:t>w</w:t>
      </w:r>
      <w:r w:rsidR="008A5DA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 xml:space="preserve"> – Kodeks postępowania administracyjnego </w:t>
      </w:r>
      <w:r w:rsidR="00EA0245">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opisu sposobu prowadzenia 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podatkowych</w:t>
      </w:r>
      <w:r w:rsidR="00EA0245">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które może odbywać się zarówno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papierowej,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elektronicznej.</w:t>
      </w:r>
      <w:r w:rsidR="00821A4F" w:rsidRPr="005446FC">
        <w:rPr>
          <w:rFonts w:ascii="Times New Roman" w:hAnsi="Times New Roman" w:cs="Times New Roman"/>
          <w:color w:val="000000" w:themeColor="text1"/>
          <w:sz w:val="24"/>
          <w:szCs w:val="24"/>
        </w:rPr>
        <w:t xml:space="preserve"> Stąd </w:t>
      </w:r>
      <w:r w:rsidR="000C7354" w:rsidRPr="005446FC">
        <w:rPr>
          <w:rFonts w:ascii="Times New Roman" w:hAnsi="Times New Roman" w:cs="Times New Roman"/>
          <w:color w:val="000000" w:themeColor="text1"/>
          <w:sz w:val="24"/>
          <w:szCs w:val="24"/>
        </w:rPr>
        <w:t xml:space="preserve">dotychczasowa zasada określona </w:t>
      </w:r>
      <w:r w:rsidR="0031319D" w:rsidRPr="005446FC">
        <w:rPr>
          <w:rFonts w:ascii="Times New Roman" w:hAnsi="Times New Roman" w:cs="Times New Roman"/>
          <w:color w:val="000000" w:themeColor="text1"/>
          <w:sz w:val="24"/>
          <w:szCs w:val="24"/>
        </w:rPr>
        <w:t xml:space="preserve">w </w:t>
      </w:r>
      <w:r w:rsidR="000C7354" w:rsidRPr="005446FC">
        <w:rPr>
          <w:rFonts w:ascii="Times New Roman" w:hAnsi="Times New Roman" w:cs="Times New Roman"/>
          <w:color w:val="000000" w:themeColor="text1"/>
          <w:sz w:val="24"/>
          <w:szCs w:val="24"/>
        </w:rPr>
        <w:t>art. 126, wskazująca, że</w:t>
      </w:r>
      <w:r w:rsidR="00821A4F" w:rsidRPr="005446FC">
        <w:rPr>
          <w:rFonts w:ascii="Times New Roman" w:hAnsi="Times New Roman" w:cs="Times New Roman"/>
          <w:color w:val="000000" w:themeColor="text1"/>
          <w:sz w:val="24"/>
          <w:szCs w:val="24"/>
        </w:rPr>
        <w:t xml:space="preserve">: „sprawy podatkowe załatwiane są </w:t>
      </w:r>
      <w:r w:rsidR="0031319D" w:rsidRPr="005446FC">
        <w:rPr>
          <w:rFonts w:ascii="Times New Roman" w:hAnsi="Times New Roman" w:cs="Times New Roman"/>
          <w:color w:val="000000" w:themeColor="text1"/>
          <w:sz w:val="24"/>
          <w:szCs w:val="24"/>
        </w:rPr>
        <w:t xml:space="preserve">w </w:t>
      </w:r>
      <w:r w:rsidR="00821A4F" w:rsidRPr="005446FC">
        <w:rPr>
          <w:rFonts w:ascii="Times New Roman" w:hAnsi="Times New Roman" w:cs="Times New Roman"/>
          <w:color w:val="000000" w:themeColor="text1"/>
          <w:sz w:val="24"/>
          <w:szCs w:val="24"/>
        </w:rPr>
        <w:t xml:space="preserve">formie pisemnej lub </w:t>
      </w:r>
      <w:r w:rsidR="0031319D" w:rsidRPr="005446FC">
        <w:rPr>
          <w:rFonts w:ascii="Times New Roman" w:hAnsi="Times New Roman" w:cs="Times New Roman"/>
          <w:color w:val="000000" w:themeColor="text1"/>
          <w:sz w:val="24"/>
          <w:szCs w:val="24"/>
        </w:rPr>
        <w:t xml:space="preserve">w </w:t>
      </w:r>
      <w:r w:rsidR="00821A4F" w:rsidRPr="005446FC">
        <w:rPr>
          <w:rFonts w:ascii="Times New Roman" w:hAnsi="Times New Roman" w:cs="Times New Roman"/>
          <w:color w:val="000000" w:themeColor="text1"/>
          <w:sz w:val="24"/>
          <w:szCs w:val="24"/>
        </w:rPr>
        <w:t xml:space="preserve">formie dokumentu elektronicznego, chyba że przepisy szczególne stanowią inaczej”, </w:t>
      </w:r>
      <w:r w:rsidR="000C7354" w:rsidRPr="005446FC">
        <w:rPr>
          <w:rFonts w:ascii="Times New Roman" w:hAnsi="Times New Roman" w:cs="Times New Roman"/>
          <w:color w:val="000000" w:themeColor="text1"/>
          <w:sz w:val="24"/>
          <w:szCs w:val="24"/>
        </w:rPr>
        <w:t>zostanie zastąpiona regulacją</w:t>
      </w:r>
      <w:r w:rsidR="007F5F46" w:rsidRPr="005446FC">
        <w:rPr>
          <w:rFonts w:ascii="Times New Roman" w:hAnsi="Times New Roman" w:cs="Times New Roman"/>
          <w:color w:val="000000" w:themeColor="text1"/>
          <w:sz w:val="24"/>
          <w:szCs w:val="24"/>
        </w:rPr>
        <w:t>,</w:t>
      </w:r>
      <w:r w:rsidR="000C7354"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000C7354" w:rsidRPr="005446FC">
        <w:rPr>
          <w:rFonts w:ascii="Times New Roman" w:hAnsi="Times New Roman" w:cs="Times New Roman"/>
          <w:color w:val="000000" w:themeColor="text1"/>
          <w:sz w:val="24"/>
          <w:szCs w:val="24"/>
        </w:rPr>
        <w:t>którą</w:t>
      </w:r>
      <w:r w:rsidR="00821A4F" w:rsidRPr="005446FC">
        <w:rPr>
          <w:rFonts w:ascii="Times New Roman" w:hAnsi="Times New Roman" w:cs="Times New Roman"/>
          <w:color w:val="000000" w:themeColor="text1"/>
          <w:sz w:val="24"/>
          <w:szCs w:val="24"/>
        </w:rPr>
        <w:t>:</w:t>
      </w:r>
    </w:p>
    <w:p w14:paraId="6C1865B6" w14:textId="4F20A0C0" w:rsidR="00821A4F" w:rsidRPr="005446FC" w:rsidRDefault="004324E6" w:rsidP="00E878A2">
      <w:pPr>
        <w:pStyle w:val="Akapitzlist"/>
        <w:numPr>
          <w:ilvl w:val="0"/>
          <w:numId w:val="29"/>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821A4F" w:rsidRPr="005446FC">
        <w:rPr>
          <w:rFonts w:ascii="Times New Roman" w:hAnsi="Times New Roman" w:cs="Times New Roman"/>
          <w:color w:val="000000" w:themeColor="text1"/>
          <w:sz w:val="24"/>
          <w:szCs w:val="24"/>
        </w:rPr>
        <w:t>prawy podatkowe załatwiane są</w:t>
      </w:r>
      <w:r w:rsidR="00375A65" w:rsidRPr="005446FC">
        <w:rPr>
          <w:rFonts w:ascii="Times New Roman" w:hAnsi="Times New Roman" w:cs="Times New Roman"/>
          <w:color w:val="000000" w:themeColor="text1"/>
          <w:sz w:val="24"/>
          <w:szCs w:val="24"/>
        </w:rPr>
        <w:t xml:space="preserve"> na </w:t>
      </w:r>
      <w:r w:rsidR="00821A4F" w:rsidRPr="005446FC">
        <w:rPr>
          <w:rFonts w:ascii="Times New Roman" w:hAnsi="Times New Roman" w:cs="Times New Roman"/>
          <w:color w:val="000000" w:themeColor="text1"/>
          <w:sz w:val="24"/>
          <w:szCs w:val="24"/>
        </w:rPr>
        <w:t xml:space="preserve">piśmie utrwalonym </w:t>
      </w:r>
      <w:r w:rsidR="0031319D" w:rsidRPr="005446FC">
        <w:rPr>
          <w:rFonts w:ascii="Times New Roman" w:hAnsi="Times New Roman" w:cs="Times New Roman"/>
          <w:color w:val="000000" w:themeColor="text1"/>
          <w:sz w:val="24"/>
          <w:szCs w:val="24"/>
        </w:rPr>
        <w:t xml:space="preserve">w </w:t>
      </w:r>
      <w:r w:rsidR="00821A4F" w:rsidRPr="005446FC">
        <w:rPr>
          <w:rFonts w:ascii="Times New Roman" w:hAnsi="Times New Roman" w:cs="Times New Roman"/>
          <w:color w:val="000000" w:themeColor="text1"/>
          <w:sz w:val="24"/>
          <w:szCs w:val="24"/>
        </w:rPr>
        <w:t>posta</w:t>
      </w:r>
      <w:r w:rsidR="008A5DA8" w:rsidRPr="005446FC">
        <w:rPr>
          <w:rFonts w:ascii="Times New Roman" w:hAnsi="Times New Roman" w:cs="Times New Roman"/>
          <w:color w:val="000000" w:themeColor="text1"/>
          <w:sz w:val="24"/>
          <w:szCs w:val="24"/>
        </w:rPr>
        <w:t>ci papierowej lub elektronicznej – chyba że przepisy szczególne stanowią inaczej</w:t>
      </w:r>
      <w:r w:rsidR="00821A4F" w:rsidRPr="005446FC">
        <w:rPr>
          <w:rFonts w:ascii="Times New Roman" w:hAnsi="Times New Roman" w:cs="Times New Roman"/>
          <w:color w:val="000000" w:themeColor="text1"/>
          <w:sz w:val="24"/>
          <w:szCs w:val="24"/>
        </w:rPr>
        <w:t xml:space="preserve">. Pisma utrwalone </w:t>
      </w:r>
      <w:r w:rsidR="0031319D" w:rsidRPr="005446FC">
        <w:rPr>
          <w:rFonts w:ascii="Times New Roman" w:hAnsi="Times New Roman" w:cs="Times New Roman"/>
          <w:color w:val="000000" w:themeColor="text1"/>
          <w:sz w:val="24"/>
          <w:szCs w:val="24"/>
        </w:rPr>
        <w:t>w</w:t>
      </w:r>
      <w:r w:rsidR="008A5DA8" w:rsidRPr="005446FC">
        <w:rPr>
          <w:rFonts w:ascii="Times New Roman" w:hAnsi="Times New Roman" w:cs="Times New Roman"/>
          <w:color w:val="000000" w:themeColor="text1"/>
          <w:sz w:val="24"/>
          <w:szCs w:val="24"/>
        </w:rPr>
        <w:t> </w:t>
      </w:r>
      <w:r w:rsidR="00821A4F" w:rsidRPr="005446FC">
        <w:rPr>
          <w:rFonts w:ascii="Times New Roman" w:hAnsi="Times New Roman" w:cs="Times New Roman"/>
          <w:color w:val="000000" w:themeColor="text1"/>
          <w:sz w:val="24"/>
          <w:szCs w:val="24"/>
        </w:rPr>
        <w:t xml:space="preserve">postaci papierowej opatruje się podpisem własnoręcznym. Pisma utrwalone </w:t>
      </w:r>
      <w:r w:rsidR="0031319D" w:rsidRPr="005446FC">
        <w:rPr>
          <w:rFonts w:ascii="Times New Roman" w:hAnsi="Times New Roman" w:cs="Times New Roman"/>
          <w:color w:val="000000" w:themeColor="text1"/>
          <w:sz w:val="24"/>
          <w:szCs w:val="24"/>
        </w:rPr>
        <w:t>w</w:t>
      </w:r>
      <w:r w:rsidR="00EA0245">
        <w:rPr>
          <w:rFonts w:ascii="Times New Roman" w:hAnsi="Times New Roman" w:cs="Times New Roman"/>
          <w:color w:val="000000" w:themeColor="text1"/>
          <w:sz w:val="24"/>
          <w:szCs w:val="24"/>
        </w:rPr>
        <w:t> </w:t>
      </w:r>
      <w:r w:rsidR="00821A4F" w:rsidRPr="005446FC">
        <w:rPr>
          <w:rFonts w:ascii="Times New Roman" w:hAnsi="Times New Roman" w:cs="Times New Roman"/>
          <w:color w:val="000000" w:themeColor="text1"/>
          <w:sz w:val="24"/>
          <w:szCs w:val="24"/>
        </w:rPr>
        <w:t>postaci elektronicznej opatruje się kwalifikowanym podpisem elektronicznym, podpisem zaufanym lub podpisem osobistym;</w:t>
      </w:r>
      <w:r w:rsidR="00E8348B" w:rsidRPr="005446F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w:t>
      </w:r>
      <w:r w:rsidR="00E8348B" w:rsidRPr="005446FC">
        <w:rPr>
          <w:rFonts w:ascii="Times New Roman" w:hAnsi="Times New Roman" w:cs="Times New Roman"/>
          <w:color w:val="000000" w:themeColor="text1"/>
          <w:sz w:val="24"/>
          <w:szCs w:val="24"/>
        </w:rPr>
        <w:t>odano też przepisy</w:t>
      </w:r>
      <w:r w:rsidR="00850CBA" w:rsidRPr="005446FC">
        <w:rPr>
          <w:rFonts w:ascii="Times New Roman" w:hAnsi="Times New Roman" w:cs="Times New Roman"/>
          <w:color w:val="000000" w:themeColor="text1"/>
          <w:sz w:val="24"/>
          <w:szCs w:val="24"/>
        </w:rPr>
        <w:t xml:space="preserve"> o </w:t>
      </w:r>
      <w:r w:rsidR="00E8348B" w:rsidRPr="005446FC">
        <w:rPr>
          <w:rFonts w:ascii="Times New Roman" w:hAnsi="Times New Roman" w:cs="Times New Roman"/>
          <w:color w:val="000000" w:themeColor="text1"/>
          <w:sz w:val="24"/>
          <w:szCs w:val="24"/>
        </w:rPr>
        <w:t xml:space="preserve">możliwości </w:t>
      </w:r>
      <w:r w:rsidR="008A5DA8" w:rsidRPr="005446FC">
        <w:rPr>
          <w:rFonts w:ascii="Times New Roman" w:hAnsi="Times New Roman" w:cs="Times New Roman"/>
          <w:color w:val="000000" w:themeColor="text1"/>
          <w:sz w:val="24"/>
          <w:szCs w:val="24"/>
        </w:rPr>
        <w:t>opatrywania pism</w:t>
      </w:r>
      <w:r w:rsidR="00E8348B" w:rsidRPr="005446FC">
        <w:rPr>
          <w:rFonts w:ascii="Times New Roman" w:hAnsi="Times New Roman" w:cs="Times New Roman"/>
          <w:color w:val="000000" w:themeColor="text1"/>
          <w:sz w:val="24"/>
          <w:szCs w:val="24"/>
        </w:rPr>
        <w:t xml:space="preserve"> kwalifikowan</w:t>
      </w:r>
      <w:r w:rsidR="008A5DA8" w:rsidRPr="005446FC">
        <w:rPr>
          <w:rFonts w:ascii="Times New Roman" w:hAnsi="Times New Roman" w:cs="Times New Roman"/>
          <w:color w:val="000000" w:themeColor="text1"/>
          <w:sz w:val="24"/>
          <w:szCs w:val="24"/>
        </w:rPr>
        <w:t>ą</w:t>
      </w:r>
      <w:r w:rsidR="00E8348B" w:rsidRPr="005446FC">
        <w:rPr>
          <w:rFonts w:ascii="Times New Roman" w:hAnsi="Times New Roman" w:cs="Times New Roman"/>
          <w:color w:val="000000" w:themeColor="text1"/>
          <w:sz w:val="24"/>
          <w:szCs w:val="24"/>
        </w:rPr>
        <w:t xml:space="preserve"> pieczęci</w:t>
      </w:r>
      <w:r w:rsidR="008A5DA8" w:rsidRPr="005446FC">
        <w:rPr>
          <w:rFonts w:ascii="Times New Roman" w:hAnsi="Times New Roman" w:cs="Times New Roman"/>
          <w:color w:val="000000" w:themeColor="text1"/>
          <w:sz w:val="24"/>
          <w:szCs w:val="24"/>
        </w:rPr>
        <w:t>ą elektroniczną</w:t>
      </w:r>
      <w:r w:rsidR="00E8348B"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E8348B" w:rsidRPr="005446FC">
        <w:rPr>
          <w:rFonts w:ascii="Times New Roman" w:hAnsi="Times New Roman" w:cs="Times New Roman"/>
          <w:color w:val="000000" w:themeColor="text1"/>
          <w:sz w:val="24"/>
          <w:szCs w:val="24"/>
        </w:rPr>
        <w:t xml:space="preserve">takim przypadku wymaga się dodatkowo wskazania </w:t>
      </w:r>
      <w:r w:rsidR="0031319D" w:rsidRPr="005446FC">
        <w:rPr>
          <w:rFonts w:ascii="Times New Roman" w:hAnsi="Times New Roman" w:cs="Times New Roman"/>
          <w:color w:val="000000" w:themeColor="text1"/>
          <w:sz w:val="24"/>
          <w:szCs w:val="24"/>
        </w:rPr>
        <w:t xml:space="preserve">w </w:t>
      </w:r>
      <w:r w:rsidR="008A5DA8" w:rsidRPr="005446FC">
        <w:rPr>
          <w:rFonts w:ascii="Times New Roman" w:hAnsi="Times New Roman" w:cs="Times New Roman"/>
          <w:color w:val="000000" w:themeColor="text1"/>
          <w:sz w:val="24"/>
          <w:szCs w:val="24"/>
        </w:rPr>
        <w:t xml:space="preserve">treści </w:t>
      </w:r>
      <w:r w:rsidR="00E8348B" w:rsidRPr="005446FC">
        <w:rPr>
          <w:rFonts w:ascii="Times New Roman" w:hAnsi="Times New Roman" w:cs="Times New Roman"/>
          <w:color w:val="000000" w:themeColor="text1"/>
          <w:sz w:val="24"/>
          <w:szCs w:val="24"/>
        </w:rPr>
        <w:t>pi</w:t>
      </w:r>
      <w:r w:rsidR="008A5DA8" w:rsidRPr="005446FC">
        <w:rPr>
          <w:rFonts w:ascii="Times New Roman" w:hAnsi="Times New Roman" w:cs="Times New Roman"/>
          <w:color w:val="000000" w:themeColor="text1"/>
          <w:sz w:val="24"/>
          <w:szCs w:val="24"/>
        </w:rPr>
        <w:t>sma</w:t>
      </w:r>
      <w:r w:rsidR="00E8348B" w:rsidRPr="005446FC">
        <w:rPr>
          <w:rFonts w:ascii="Times New Roman" w:hAnsi="Times New Roman" w:cs="Times New Roman"/>
          <w:color w:val="000000" w:themeColor="text1"/>
          <w:sz w:val="24"/>
          <w:szCs w:val="24"/>
        </w:rPr>
        <w:t xml:space="preserve"> imienia</w:t>
      </w:r>
      <w:r w:rsidR="00A05DAF" w:rsidRPr="005446FC">
        <w:rPr>
          <w:rFonts w:ascii="Times New Roman" w:hAnsi="Times New Roman" w:cs="Times New Roman"/>
          <w:color w:val="000000" w:themeColor="text1"/>
          <w:sz w:val="24"/>
          <w:szCs w:val="24"/>
        </w:rPr>
        <w:t xml:space="preserve"> i </w:t>
      </w:r>
      <w:r w:rsidR="00E8348B" w:rsidRPr="005446FC">
        <w:rPr>
          <w:rFonts w:ascii="Times New Roman" w:hAnsi="Times New Roman" w:cs="Times New Roman"/>
          <w:color w:val="000000" w:themeColor="text1"/>
          <w:sz w:val="24"/>
          <w:szCs w:val="24"/>
        </w:rPr>
        <w:t>nazwiska osoby opatrującej dokument taką pieczęcią</w:t>
      </w:r>
      <w:r>
        <w:rPr>
          <w:rFonts w:ascii="Times New Roman" w:hAnsi="Times New Roman" w:cs="Times New Roman"/>
          <w:color w:val="000000" w:themeColor="text1"/>
          <w:sz w:val="24"/>
          <w:szCs w:val="24"/>
        </w:rPr>
        <w:t>;</w:t>
      </w:r>
    </w:p>
    <w:p w14:paraId="7F02F046" w14:textId="65E6BFAC" w:rsidR="00821A4F" w:rsidRPr="005446FC" w:rsidRDefault="004324E6" w:rsidP="00E878A2">
      <w:pPr>
        <w:pStyle w:val="Akapitzlist"/>
        <w:numPr>
          <w:ilvl w:val="0"/>
          <w:numId w:val="29"/>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821A4F" w:rsidRPr="005446FC">
        <w:rPr>
          <w:rFonts w:ascii="Times New Roman" w:hAnsi="Times New Roman" w:cs="Times New Roman"/>
          <w:color w:val="000000" w:themeColor="text1"/>
          <w:sz w:val="24"/>
          <w:szCs w:val="24"/>
        </w:rPr>
        <w:t xml:space="preserve">prawy </w:t>
      </w:r>
      <w:r w:rsidR="00EB1946" w:rsidRPr="005446FC">
        <w:rPr>
          <w:rFonts w:ascii="Times New Roman" w:hAnsi="Times New Roman" w:cs="Times New Roman"/>
          <w:color w:val="000000" w:themeColor="text1"/>
          <w:sz w:val="24"/>
          <w:szCs w:val="24"/>
        </w:rPr>
        <w:t xml:space="preserve">podatkowe </w:t>
      </w:r>
      <w:r w:rsidR="00821A4F" w:rsidRPr="005446FC">
        <w:rPr>
          <w:rFonts w:ascii="Times New Roman" w:hAnsi="Times New Roman" w:cs="Times New Roman"/>
          <w:color w:val="000000" w:themeColor="text1"/>
          <w:sz w:val="24"/>
          <w:szCs w:val="24"/>
        </w:rPr>
        <w:t>mogą być załatwiane</w:t>
      </w:r>
      <w:r w:rsidR="00375A65" w:rsidRPr="005446FC">
        <w:rPr>
          <w:rFonts w:ascii="Times New Roman" w:hAnsi="Times New Roman" w:cs="Times New Roman"/>
          <w:color w:val="000000" w:themeColor="text1"/>
          <w:sz w:val="24"/>
          <w:szCs w:val="24"/>
        </w:rPr>
        <w:t xml:space="preserve"> z </w:t>
      </w:r>
      <w:r w:rsidR="00821A4F" w:rsidRPr="005446FC">
        <w:rPr>
          <w:rFonts w:ascii="Times New Roman" w:hAnsi="Times New Roman" w:cs="Times New Roman"/>
          <w:color w:val="000000" w:themeColor="text1"/>
          <w:sz w:val="24"/>
          <w:szCs w:val="24"/>
        </w:rPr>
        <w:t>wykorzystaniem pism generowanych automatycznie</w:t>
      </w:r>
      <w:r w:rsidR="00A05DAF" w:rsidRPr="005446FC">
        <w:rPr>
          <w:rFonts w:ascii="Times New Roman" w:hAnsi="Times New Roman" w:cs="Times New Roman"/>
          <w:color w:val="000000" w:themeColor="text1"/>
          <w:sz w:val="24"/>
          <w:szCs w:val="24"/>
        </w:rPr>
        <w:t xml:space="preserve"> i </w:t>
      </w:r>
      <w:r w:rsidR="00821A4F" w:rsidRPr="005446FC">
        <w:rPr>
          <w:rFonts w:ascii="Times New Roman" w:hAnsi="Times New Roman" w:cs="Times New Roman"/>
          <w:color w:val="000000" w:themeColor="text1"/>
          <w:sz w:val="24"/>
          <w:szCs w:val="24"/>
        </w:rPr>
        <w:t>opatrzonych kwalifikowaną pieczęcią elektroniczną organu</w:t>
      </w:r>
      <w:r w:rsidR="00EB1946" w:rsidRPr="005446FC">
        <w:rPr>
          <w:rFonts w:ascii="Times New Roman" w:hAnsi="Times New Roman" w:cs="Times New Roman"/>
          <w:color w:val="000000" w:themeColor="text1"/>
          <w:sz w:val="24"/>
          <w:szCs w:val="24"/>
        </w:rPr>
        <w:t xml:space="preserve"> podatkowego</w:t>
      </w:r>
      <w:r w:rsidR="00821A4F"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821A4F" w:rsidRPr="005446FC">
        <w:rPr>
          <w:rFonts w:ascii="Times New Roman" w:hAnsi="Times New Roman" w:cs="Times New Roman"/>
          <w:color w:val="000000" w:themeColor="text1"/>
          <w:sz w:val="24"/>
          <w:szCs w:val="24"/>
        </w:rPr>
        <w:t>przypadku pism generowanych automatycznie przepisó</w:t>
      </w:r>
      <w:r w:rsidR="00850CBA" w:rsidRPr="005446FC">
        <w:rPr>
          <w:rFonts w:ascii="Times New Roman" w:hAnsi="Times New Roman" w:cs="Times New Roman"/>
          <w:color w:val="000000" w:themeColor="text1"/>
          <w:sz w:val="24"/>
          <w:szCs w:val="24"/>
        </w:rPr>
        <w:t>w o </w:t>
      </w:r>
      <w:r w:rsidR="00821A4F" w:rsidRPr="005446FC">
        <w:rPr>
          <w:rFonts w:ascii="Times New Roman" w:hAnsi="Times New Roman" w:cs="Times New Roman"/>
          <w:color w:val="000000" w:themeColor="text1"/>
          <w:sz w:val="24"/>
          <w:szCs w:val="24"/>
        </w:rPr>
        <w:t>konieczności opatrzenia pisma podpisem pracownika organu nie stosuje się</w:t>
      </w:r>
      <w:r>
        <w:rPr>
          <w:rFonts w:ascii="Times New Roman" w:hAnsi="Times New Roman" w:cs="Times New Roman"/>
          <w:color w:val="000000" w:themeColor="text1"/>
          <w:sz w:val="24"/>
          <w:szCs w:val="24"/>
        </w:rPr>
        <w:t>;</w:t>
      </w:r>
    </w:p>
    <w:p w14:paraId="2EC8A2B2" w14:textId="165A676D" w:rsidR="00821A4F" w:rsidRPr="005446FC" w:rsidRDefault="004324E6" w:rsidP="00E878A2">
      <w:pPr>
        <w:pStyle w:val="Akapitzlist"/>
        <w:numPr>
          <w:ilvl w:val="0"/>
          <w:numId w:val="29"/>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1930A3" w:rsidRPr="005446FC">
        <w:rPr>
          <w:rFonts w:ascii="Times New Roman" w:hAnsi="Times New Roman" w:cs="Times New Roman"/>
          <w:color w:val="000000" w:themeColor="text1"/>
          <w:sz w:val="24"/>
          <w:szCs w:val="24"/>
        </w:rPr>
        <w:t>prawy mogą być załatwiane</w:t>
      </w:r>
      <w:r w:rsidR="00375A65" w:rsidRPr="005446FC">
        <w:rPr>
          <w:rFonts w:ascii="Times New Roman" w:hAnsi="Times New Roman" w:cs="Times New Roman"/>
          <w:color w:val="000000" w:themeColor="text1"/>
          <w:sz w:val="24"/>
          <w:szCs w:val="24"/>
        </w:rPr>
        <w:t xml:space="preserve"> z </w:t>
      </w:r>
      <w:r w:rsidR="001930A3" w:rsidRPr="005446FC">
        <w:rPr>
          <w:rFonts w:ascii="Times New Roman" w:hAnsi="Times New Roman" w:cs="Times New Roman"/>
          <w:color w:val="000000" w:themeColor="text1"/>
          <w:sz w:val="24"/>
          <w:szCs w:val="24"/>
        </w:rPr>
        <w:t>wykorzystaniem usług online udostępnianych przez organy administracji publicznej,</w:t>
      </w:r>
      <w:r w:rsidR="004B36A1" w:rsidRPr="005446FC">
        <w:rPr>
          <w:rFonts w:ascii="Times New Roman" w:hAnsi="Times New Roman" w:cs="Times New Roman"/>
          <w:color w:val="000000" w:themeColor="text1"/>
          <w:sz w:val="24"/>
          <w:szCs w:val="24"/>
        </w:rPr>
        <w:t xml:space="preserve"> po </w:t>
      </w:r>
      <w:r w:rsidR="001930A3" w:rsidRPr="005446FC">
        <w:rPr>
          <w:rFonts w:ascii="Times New Roman" w:hAnsi="Times New Roman" w:cs="Times New Roman"/>
          <w:color w:val="000000" w:themeColor="text1"/>
          <w:sz w:val="24"/>
          <w:szCs w:val="24"/>
        </w:rPr>
        <w:t xml:space="preserve">uwierzytelnieniu </w:t>
      </w:r>
      <w:r w:rsidR="00EB1946" w:rsidRPr="005446FC">
        <w:rPr>
          <w:rFonts w:ascii="Times New Roman" w:hAnsi="Times New Roman" w:cs="Times New Roman"/>
          <w:color w:val="000000" w:themeColor="text1"/>
          <w:sz w:val="24"/>
          <w:szCs w:val="24"/>
        </w:rPr>
        <w:t xml:space="preserve">w </w:t>
      </w:r>
      <w:r w:rsidR="001930A3" w:rsidRPr="005446FC">
        <w:rPr>
          <w:rFonts w:ascii="Times New Roman" w:hAnsi="Times New Roman" w:cs="Times New Roman"/>
          <w:color w:val="000000" w:themeColor="text1"/>
          <w:sz w:val="24"/>
          <w:szCs w:val="24"/>
        </w:rPr>
        <w:t xml:space="preserve">sposób określony </w:t>
      </w:r>
      <w:r w:rsidR="0031319D" w:rsidRPr="005446FC">
        <w:rPr>
          <w:rFonts w:ascii="Times New Roman" w:hAnsi="Times New Roman" w:cs="Times New Roman"/>
          <w:color w:val="000000" w:themeColor="text1"/>
          <w:sz w:val="24"/>
          <w:szCs w:val="24"/>
        </w:rPr>
        <w:t xml:space="preserve">w </w:t>
      </w:r>
      <w:r w:rsidR="001930A3" w:rsidRPr="005446FC">
        <w:rPr>
          <w:rFonts w:ascii="Times New Roman" w:hAnsi="Times New Roman" w:cs="Times New Roman"/>
          <w:color w:val="000000" w:themeColor="text1"/>
          <w:sz w:val="24"/>
          <w:szCs w:val="24"/>
        </w:rPr>
        <w:t xml:space="preserve">art. 20a ust. </w:t>
      </w:r>
      <w:r w:rsidR="008C1967" w:rsidRPr="005446FC">
        <w:rPr>
          <w:rFonts w:ascii="Times New Roman" w:hAnsi="Times New Roman" w:cs="Times New Roman"/>
          <w:color w:val="000000" w:themeColor="text1"/>
          <w:sz w:val="24"/>
          <w:szCs w:val="24"/>
        </w:rPr>
        <w:t xml:space="preserve">1 </w:t>
      </w:r>
      <w:r w:rsidR="001930A3" w:rsidRPr="005446FC">
        <w:rPr>
          <w:rFonts w:ascii="Times New Roman" w:hAnsi="Times New Roman" w:cs="Times New Roman"/>
          <w:color w:val="000000" w:themeColor="text1"/>
          <w:sz w:val="24"/>
          <w:szCs w:val="24"/>
        </w:rPr>
        <w:t>albo 2 ustawy</w:t>
      </w:r>
      <w:r w:rsidR="00375A65" w:rsidRPr="005446FC">
        <w:rPr>
          <w:rFonts w:ascii="Times New Roman" w:hAnsi="Times New Roman" w:cs="Times New Roman"/>
          <w:color w:val="000000" w:themeColor="text1"/>
          <w:sz w:val="24"/>
          <w:szCs w:val="24"/>
        </w:rPr>
        <w:t xml:space="preserve"> z </w:t>
      </w:r>
      <w:r w:rsidR="001930A3" w:rsidRPr="005446FC">
        <w:rPr>
          <w:rFonts w:ascii="Times New Roman" w:hAnsi="Times New Roman" w:cs="Times New Roman"/>
          <w:color w:val="000000" w:themeColor="text1"/>
          <w:sz w:val="24"/>
          <w:szCs w:val="24"/>
        </w:rPr>
        <w:t>dnia 17 lutego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1930A3"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001930A3" w:rsidRPr="005446FC">
        <w:rPr>
          <w:rFonts w:ascii="Times New Roman" w:hAnsi="Times New Roman" w:cs="Times New Roman"/>
          <w:color w:val="000000" w:themeColor="text1"/>
          <w:sz w:val="24"/>
          <w:szCs w:val="24"/>
        </w:rPr>
        <w:t>realizujących zadania publiczne</w:t>
      </w:r>
      <w:r>
        <w:rPr>
          <w:rFonts w:ascii="Times New Roman" w:hAnsi="Times New Roman" w:cs="Times New Roman"/>
          <w:color w:val="000000" w:themeColor="text1"/>
          <w:sz w:val="24"/>
          <w:szCs w:val="24"/>
        </w:rPr>
        <w:t>;</w:t>
      </w:r>
    </w:p>
    <w:p w14:paraId="6216447A" w14:textId="253E7247" w:rsidR="002C59C7" w:rsidRPr="005446FC" w:rsidRDefault="004324E6" w:rsidP="00E878A2">
      <w:pPr>
        <w:pStyle w:val="Akapitzlist"/>
        <w:numPr>
          <w:ilvl w:val="0"/>
          <w:numId w:val="29"/>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2C59C7" w:rsidRPr="005446FC">
        <w:rPr>
          <w:rFonts w:ascii="Times New Roman" w:hAnsi="Times New Roman" w:cs="Times New Roman"/>
          <w:color w:val="000000" w:themeColor="text1"/>
          <w:sz w:val="24"/>
          <w:szCs w:val="24"/>
        </w:rPr>
        <w:t xml:space="preserve">isma kierowane </w:t>
      </w:r>
      <w:r w:rsidR="00850CBA" w:rsidRPr="005446FC">
        <w:rPr>
          <w:rFonts w:ascii="Times New Roman" w:hAnsi="Times New Roman" w:cs="Times New Roman"/>
          <w:color w:val="000000" w:themeColor="text1"/>
          <w:sz w:val="24"/>
          <w:szCs w:val="24"/>
        </w:rPr>
        <w:t>do </w:t>
      </w:r>
      <w:r w:rsidR="002C59C7" w:rsidRPr="005446FC">
        <w:rPr>
          <w:rFonts w:ascii="Times New Roman" w:hAnsi="Times New Roman" w:cs="Times New Roman"/>
          <w:color w:val="000000" w:themeColor="text1"/>
          <w:sz w:val="24"/>
          <w:szCs w:val="24"/>
        </w:rPr>
        <w:t>organó</w:t>
      </w:r>
      <w:r w:rsidR="0031319D" w:rsidRPr="005446FC">
        <w:rPr>
          <w:rFonts w:ascii="Times New Roman" w:hAnsi="Times New Roman" w:cs="Times New Roman"/>
          <w:color w:val="000000" w:themeColor="text1"/>
          <w:sz w:val="24"/>
          <w:szCs w:val="24"/>
        </w:rPr>
        <w:t xml:space="preserve">w </w:t>
      </w:r>
      <w:r w:rsidR="002C59C7" w:rsidRPr="005446FC">
        <w:rPr>
          <w:rFonts w:ascii="Times New Roman" w:hAnsi="Times New Roman" w:cs="Times New Roman"/>
          <w:color w:val="000000" w:themeColor="text1"/>
          <w:sz w:val="24"/>
          <w:szCs w:val="24"/>
        </w:rPr>
        <w:t>podatkowych mogą być sporządzane</w:t>
      </w:r>
      <w:r w:rsidR="00375A65" w:rsidRPr="005446FC">
        <w:rPr>
          <w:rFonts w:ascii="Times New Roman" w:hAnsi="Times New Roman" w:cs="Times New Roman"/>
          <w:color w:val="000000" w:themeColor="text1"/>
          <w:sz w:val="24"/>
          <w:szCs w:val="24"/>
        </w:rPr>
        <w:t xml:space="preserve"> na </w:t>
      </w:r>
      <w:r w:rsidR="002C59C7" w:rsidRPr="005446FC">
        <w:rPr>
          <w:rFonts w:ascii="Times New Roman" w:hAnsi="Times New Roman" w:cs="Times New Roman"/>
          <w:color w:val="000000" w:themeColor="text1"/>
          <w:sz w:val="24"/>
          <w:szCs w:val="24"/>
        </w:rPr>
        <w:t xml:space="preserve">piśmie utrwalonym </w:t>
      </w:r>
      <w:r w:rsidR="0031319D" w:rsidRPr="005446FC">
        <w:rPr>
          <w:rFonts w:ascii="Times New Roman" w:hAnsi="Times New Roman" w:cs="Times New Roman"/>
          <w:color w:val="000000" w:themeColor="text1"/>
          <w:sz w:val="24"/>
          <w:szCs w:val="24"/>
        </w:rPr>
        <w:t xml:space="preserve">w </w:t>
      </w:r>
      <w:r w:rsidR="002C59C7" w:rsidRPr="005446FC">
        <w:rPr>
          <w:rFonts w:ascii="Times New Roman" w:hAnsi="Times New Roman" w:cs="Times New Roman"/>
          <w:color w:val="000000" w:themeColor="text1"/>
          <w:sz w:val="24"/>
          <w:szCs w:val="24"/>
        </w:rPr>
        <w:t xml:space="preserve">postaci papierowej lub elektronicznej. </w:t>
      </w:r>
      <w:r w:rsidR="00850CBA" w:rsidRPr="005446FC">
        <w:rPr>
          <w:rFonts w:ascii="Times New Roman" w:hAnsi="Times New Roman" w:cs="Times New Roman"/>
          <w:color w:val="000000" w:themeColor="text1"/>
          <w:sz w:val="24"/>
          <w:szCs w:val="24"/>
        </w:rPr>
        <w:t>Do </w:t>
      </w:r>
      <w:r w:rsidR="002C59C7" w:rsidRPr="005446FC">
        <w:rPr>
          <w:rFonts w:ascii="Times New Roman" w:hAnsi="Times New Roman" w:cs="Times New Roman"/>
          <w:color w:val="000000" w:themeColor="text1"/>
          <w:sz w:val="24"/>
          <w:szCs w:val="24"/>
        </w:rPr>
        <w:t>opatrywania ich podpisami</w:t>
      </w:r>
      <w:r w:rsidR="00A05DAF" w:rsidRPr="005446FC">
        <w:rPr>
          <w:rFonts w:ascii="Times New Roman" w:hAnsi="Times New Roman" w:cs="Times New Roman"/>
          <w:color w:val="000000" w:themeColor="text1"/>
          <w:sz w:val="24"/>
          <w:szCs w:val="24"/>
        </w:rPr>
        <w:t xml:space="preserve"> i </w:t>
      </w:r>
      <w:r w:rsidR="002C59C7" w:rsidRPr="005446FC">
        <w:rPr>
          <w:rFonts w:ascii="Times New Roman" w:hAnsi="Times New Roman" w:cs="Times New Roman"/>
          <w:color w:val="000000" w:themeColor="text1"/>
          <w:sz w:val="24"/>
          <w:szCs w:val="24"/>
        </w:rPr>
        <w:t>pieczęciami stosuje się przepisy powyższego pkt 1.</w:t>
      </w:r>
    </w:p>
    <w:p w14:paraId="0B4DF6E8" w14:textId="3D8B762D" w:rsidR="00F00FE2" w:rsidRPr="005446FC" w:rsidRDefault="001930A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Wprowadzenie powyż</w:t>
      </w:r>
      <w:r w:rsidR="000C7354" w:rsidRPr="005446FC">
        <w:rPr>
          <w:rFonts w:ascii="Times New Roman" w:hAnsi="Times New Roman" w:cs="Times New Roman"/>
          <w:color w:val="000000" w:themeColor="text1"/>
          <w:sz w:val="24"/>
          <w:szCs w:val="24"/>
        </w:rPr>
        <w:t>sz</w:t>
      </w:r>
      <w:r w:rsidRPr="005446FC">
        <w:rPr>
          <w:rFonts w:ascii="Times New Roman" w:hAnsi="Times New Roman" w:cs="Times New Roman"/>
          <w:color w:val="000000" w:themeColor="text1"/>
          <w:sz w:val="24"/>
          <w:szCs w:val="24"/>
        </w:rPr>
        <w:t>ej modyfikacji umożliwia zrezygnowanie</w:t>
      </w:r>
      <w:r w:rsidR="00A02F2D" w:rsidRPr="005446FC">
        <w:rPr>
          <w:rFonts w:ascii="Times New Roman" w:hAnsi="Times New Roman" w:cs="Times New Roman"/>
          <w:color w:val="000000" w:themeColor="text1"/>
          <w:sz w:val="24"/>
          <w:szCs w:val="24"/>
        </w:rPr>
        <w:t xml:space="preserve"> z</w:t>
      </w:r>
      <w:r w:rsidR="00BB3010" w:rsidRPr="005446FC">
        <w:rPr>
          <w:rFonts w:ascii="Times New Roman" w:hAnsi="Times New Roman" w:cs="Times New Roman"/>
          <w:color w:val="000000" w:themeColor="text1"/>
          <w:sz w:val="24"/>
          <w:szCs w:val="24"/>
        </w:rPr>
        <w:t>e</w:t>
      </w:r>
      <w:r w:rsidR="00A02F2D" w:rsidRPr="005446FC">
        <w:rPr>
          <w:rFonts w:ascii="Times New Roman" w:hAnsi="Times New Roman" w:cs="Times New Roman"/>
          <w:color w:val="000000" w:themeColor="text1"/>
          <w:sz w:val="24"/>
          <w:szCs w:val="24"/>
        </w:rPr>
        <w:t xml:space="preserve"> wskazywania expressis verbis </w:t>
      </w:r>
      <w:r w:rsidR="0031319D" w:rsidRPr="005446FC">
        <w:rPr>
          <w:rFonts w:ascii="Times New Roman" w:hAnsi="Times New Roman" w:cs="Times New Roman"/>
          <w:color w:val="000000" w:themeColor="text1"/>
          <w:sz w:val="24"/>
          <w:szCs w:val="24"/>
        </w:rPr>
        <w:t xml:space="preserve">w </w:t>
      </w:r>
      <w:r w:rsidR="00A02F2D" w:rsidRPr="005446FC">
        <w:rPr>
          <w:rFonts w:ascii="Times New Roman" w:hAnsi="Times New Roman" w:cs="Times New Roman"/>
          <w:color w:val="000000" w:themeColor="text1"/>
          <w:sz w:val="24"/>
          <w:szCs w:val="24"/>
        </w:rPr>
        <w:t>przepisach</w:t>
      </w:r>
      <w:r w:rsidR="00375A65" w:rsidRPr="005446FC">
        <w:rPr>
          <w:rFonts w:ascii="Times New Roman" w:hAnsi="Times New Roman" w:cs="Times New Roman"/>
          <w:color w:val="000000" w:themeColor="text1"/>
          <w:sz w:val="24"/>
          <w:szCs w:val="24"/>
        </w:rPr>
        <w:t xml:space="preserve"> na </w:t>
      </w:r>
      <w:r w:rsidR="00A02F2D" w:rsidRPr="005446FC">
        <w:rPr>
          <w:rFonts w:ascii="Times New Roman" w:hAnsi="Times New Roman" w:cs="Times New Roman"/>
          <w:color w:val="000000" w:themeColor="text1"/>
          <w:sz w:val="24"/>
          <w:szCs w:val="24"/>
        </w:rPr>
        <w:t>możliwość tworzenia, składania, generowania itd. dokumentó</w:t>
      </w:r>
      <w:r w:rsidR="0031319D" w:rsidRPr="005446FC">
        <w:rPr>
          <w:rFonts w:ascii="Times New Roman" w:hAnsi="Times New Roman" w:cs="Times New Roman"/>
          <w:color w:val="000000" w:themeColor="text1"/>
          <w:sz w:val="24"/>
          <w:szCs w:val="24"/>
        </w:rPr>
        <w:t>w w</w:t>
      </w:r>
      <w:r w:rsidR="00534D3C" w:rsidRPr="005446FC">
        <w:rPr>
          <w:rFonts w:ascii="Times New Roman" w:hAnsi="Times New Roman" w:cs="Times New Roman"/>
          <w:color w:val="000000" w:themeColor="text1"/>
          <w:sz w:val="24"/>
          <w:szCs w:val="24"/>
        </w:rPr>
        <w:t> </w:t>
      </w:r>
      <w:r w:rsidR="00821EED" w:rsidRPr="005446FC">
        <w:rPr>
          <w:rFonts w:ascii="Times New Roman" w:hAnsi="Times New Roman" w:cs="Times New Roman"/>
          <w:color w:val="000000" w:themeColor="text1"/>
          <w:sz w:val="24"/>
          <w:szCs w:val="24"/>
        </w:rPr>
        <w:t>p</w:t>
      </w:r>
      <w:r w:rsidRPr="005446FC">
        <w:rPr>
          <w:rFonts w:ascii="Times New Roman" w:hAnsi="Times New Roman" w:cs="Times New Roman"/>
          <w:color w:val="000000" w:themeColor="text1"/>
          <w:sz w:val="24"/>
          <w:szCs w:val="24"/>
        </w:rPr>
        <w:t>ostaci elektronicznej.</w:t>
      </w:r>
      <w:r w:rsidR="00C47831" w:rsidRPr="005446FC">
        <w:rPr>
          <w:rFonts w:ascii="Times New Roman" w:hAnsi="Times New Roman" w:cs="Times New Roman"/>
          <w:color w:val="000000" w:themeColor="text1"/>
          <w:sz w:val="24"/>
          <w:szCs w:val="24"/>
        </w:rPr>
        <w:t xml:space="preserve"> </w:t>
      </w:r>
      <w:r w:rsidR="00522844" w:rsidRPr="005446FC">
        <w:rPr>
          <w:rFonts w:ascii="Times New Roman" w:hAnsi="Times New Roman" w:cs="Times New Roman"/>
          <w:color w:val="000000" w:themeColor="text1"/>
          <w:sz w:val="24"/>
          <w:szCs w:val="24"/>
        </w:rPr>
        <w:t>Równoważne traktowanie postaci elektronicznej</w:t>
      </w:r>
      <w:r w:rsidR="00A05DAF" w:rsidRPr="005446FC">
        <w:rPr>
          <w:rFonts w:ascii="Times New Roman" w:hAnsi="Times New Roman" w:cs="Times New Roman"/>
          <w:color w:val="000000" w:themeColor="text1"/>
          <w:sz w:val="24"/>
          <w:szCs w:val="24"/>
        </w:rPr>
        <w:t xml:space="preserve"> i </w:t>
      </w:r>
      <w:r w:rsidR="00522844" w:rsidRPr="005446FC">
        <w:rPr>
          <w:rFonts w:ascii="Times New Roman" w:hAnsi="Times New Roman" w:cs="Times New Roman"/>
          <w:color w:val="000000" w:themeColor="text1"/>
          <w:sz w:val="24"/>
          <w:szCs w:val="24"/>
        </w:rPr>
        <w:t>papierowej z</w:t>
      </w:r>
      <w:r w:rsidRPr="005446FC">
        <w:rPr>
          <w:rFonts w:ascii="Times New Roman" w:hAnsi="Times New Roman" w:cs="Times New Roman"/>
          <w:color w:val="000000" w:themeColor="text1"/>
          <w:sz w:val="24"/>
          <w:szCs w:val="24"/>
        </w:rPr>
        <w:t xml:space="preserve">najduje odzwierciedlenie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projektowanych zmianach</w:t>
      </w:r>
      <w:r w:rsidR="00F9232D" w:rsidRPr="005446FC">
        <w:rPr>
          <w:rFonts w:ascii="Times New Roman" w:hAnsi="Times New Roman" w:cs="Times New Roman"/>
          <w:color w:val="000000" w:themeColor="text1"/>
          <w:sz w:val="24"/>
          <w:szCs w:val="24"/>
        </w:rPr>
        <w:t xml:space="preserve"> art. 138d § 3, </w:t>
      </w:r>
      <w:r w:rsidR="00465521" w:rsidRPr="005446FC">
        <w:rPr>
          <w:rFonts w:ascii="Times New Roman" w:hAnsi="Times New Roman" w:cs="Times New Roman"/>
          <w:color w:val="000000" w:themeColor="text1"/>
          <w:sz w:val="24"/>
          <w:szCs w:val="24"/>
        </w:rPr>
        <w:t>art. 144b § 1</w:t>
      </w:r>
      <w:r w:rsidR="00A05DAF" w:rsidRPr="005446FC">
        <w:rPr>
          <w:rFonts w:ascii="Times New Roman" w:hAnsi="Times New Roman" w:cs="Times New Roman"/>
          <w:color w:val="000000" w:themeColor="text1"/>
          <w:sz w:val="24"/>
          <w:szCs w:val="24"/>
        </w:rPr>
        <w:t xml:space="preserve"> i </w:t>
      </w:r>
      <w:r w:rsidR="00465521" w:rsidRPr="005446FC">
        <w:rPr>
          <w:rFonts w:ascii="Times New Roman" w:hAnsi="Times New Roman" w:cs="Times New Roman"/>
          <w:color w:val="000000" w:themeColor="text1"/>
          <w:sz w:val="24"/>
          <w:szCs w:val="24"/>
        </w:rPr>
        <w:t>§ 2 pkt 1,</w:t>
      </w:r>
      <w:r w:rsidR="00A175A7" w:rsidRPr="005446FC">
        <w:rPr>
          <w:rFonts w:ascii="Times New Roman" w:hAnsi="Times New Roman" w:cs="Times New Roman"/>
          <w:color w:val="000000" w:themeColor="text1"/>
          <w:sz w:val="24"/>
          <w:szCs w:val="24"/>
        </w:rPr>
        <w:t xml:space="preserve"> </w:t>
      </w:r>
      <w:r w:rsidR="002D4ABD" w:rsidRPr="005446FC">
        <w:rPr>
          <w:rFonts w:ascii="Times New Roman" w:hAnsi="Times New Roman" w:cs="Times New Roman"/>
          <w:color w:val="000000" w:themeColor="text1"/>
          <w:sz w:val="24"/>
          <w:szCs w:val="24"/>
        </w:rPr>
        <w:t>art. 155 § 1, art. 159 § 1,</w:t>
      </w:r>
      <w:r w:rsidR="00522844" w:rsidRPr="005446FC">
        <w:rPr>
          <w:rFonts w:ascii="Times New Roman" w:hAnsi="Times New Roman" w:cs="Times New Roman"/>
          <w:color w:val="000000" w:themeColor="text1"/>
          <w:sz w:val="24"/>
          <w:szCs w:val="24"/>
        </w:rPr>
        <w:t xml:space="preserve"> art. 171a § </w:t>
      </w:r>
      <w:r w:rsidR="008C1967" w:rsidRPr="005446FC">
        <w:rPr>
          <w:rFonts w:ascii="Times New Roman" w:hAnsi="Times New Roman" w:cs="Times New Roman"/>
          <w:color w:val="000000" w:themeColor="text1"/>
          <w:sz w:val="24"/>
          <w:szCs w:val="24"/>
        </w:rPr>
        <w:t xml:space="preserve">1 </w:t>
      </w:r>
      <w:r w:rsidR="00522844" w:rsidRPr="005446FC">
        <w:rPr>
          <w:rFonts w:ascii="Times New Roman" w:hAnsi="Times New Roman" w:cs="Times New Roman"/>
          <w:color w:val="000000" w:themeColor="text1"/>
          <w:sz w:val="24"/>
          <w:szCs w:val="24"/>
        </w:rPr>
        <w:t xml:space="preserve">oraz 2, </w:t>
      </w:r>
      <w:r w:rsidR="0045758B" w:rsidRPr="005446FC">
        <w:rPr>
          <w:rFonts w:ascii="Times New Roman" w:hAnsi="Times New Roman" w:cs="Times New Roman"/>
          <w:color w:val="000000" w:themeColor="text1"/>
          <w:sz w:val="24"/>
          <w:szCs w:val="24"/>
        </w:rPr>
        <w:t xml:space="preserve">art. 211, </w:t>
      </w:r>
      <w:r w:rsidR="00522844" w:rsidRPr="005446FC">
        <w:rPr>
          <w:rFonts w:ascii="Times New Roman" w:hAnsi="Times New Roman" w:cs="Times New Roman"/>
          <w:color w:val="000000" w:themeColor="text1"/>
          <w:sz w:val="24"/>
          <w:szCs w:val="24"/>
        </w:rPr>
        <w:t xml:space="preserve">art. 217 § </w:t>
      </w:r>
      <w:r w:rsidR="008C1967" w:rsidRPr="005446FC">
        <w:rPr>
          <w:rFonts w:ascii="Times New Roman" w:hAnsi="Times New Roman" w:cs="Times New Roman"/>
          <w:color w:val="000000" w:themeColor="text1"/>
          <w:sz w:val="24"/>
          <w:szCs w:val="24"/>
        </w:rPr>
        <w:t xml:space="preserve">1 </w:t>
      </w:r>
      <w:r w:rsidR="00522844" w:rsidRPr="005446FC">
        <w:rPr>
          <w:rFonts w:ascii="Times New Roman" w:hAnsi="Times New Roman" w:cs="Times New Roman"/>
          <w:color w:val="000000" w:themeColor="text1"/>
          <w:sz w:val="24"/>
          <w:szCs w:val="24"/>
        </w:rPr>
        <w:t xml:space="preserve">pkt 7, </w:t>
      </w:r>
      <w:r w:rsidR="0045758B" w:rsidRPr="005446FC">
        <w:rPr>
          <w:rFonts w:ascii="Times New Roman" w:hAnsi="Times New Roman" w:cs="Times New Roman"/>
          <w:color w:val="000000" w:themeColor="text1"/>
          <w:sz w:val="24"/>
          <w:szCs w:val="24"/>
        </w:rPr>
        <w:t xml:space="preserve">art. 218, </w:t>
      </w:r>
      <w:r w:rsidR="00522844" w:rsidRPr="005446FC">
        <w:rPr>
          <w:rFonts w:ascii="Times New Roman" w:hAnsi="Times New Roman" w:cs="Times New Roman"/>
          <w:color w:val="000000" w:themeColor="text1"/>
          <w:sz w:val="24"/>
          <w:szCs w:val="24"/>
        </w:rPr>
        <w:t>art. 282b §</w:t>
      </w:r>
      <w:r w:rsidR="00EA0245">
        <w:rPr>
          <w:rFonts w:ascii="Times New Roman" w:hAnsi="Times New Roman" w:cs="Times New Roman"/>
          <w:color w:val="000000" w:themeColor="text1"/>
          <w:sz w:val="24"/>
          <w:szCs w:val="24"/>
        </w:rPr>
        <w:t> </w:t>
      </w:r>
      <w:r w:rsidR="00522844" w:rsidRPr="005446FC">
        <w:rPr>
          <w:rFonts w:ascii="Times New Roman" w:hAnsi="Times New Roman" w:cs="Times New Roman"/>
          <w:color w:val="000000" w:themeColor="text1"/>
          <w:sz w:val="24"/>
          <w:szCs w:val="24"/>
        </w:rPr>
        <w:t>4 pkt 6</w:t>
      </w:r>
      <w:r w:rsidR="00F00FE2" w:rsidRPr="005446FC">
        <w:rPr>
          <w:rFonts w:ascii="Times New Roman" w:hAnsi="Times New Roman" w:cs="Times New Roman"/>
          <w:color w:val="000000" w:themeColor="text1"/>
          <w:sz w:val="24"/>
          <w:szCs w:val="24"/>
        </w:rPr>
        <w:t xml:space="preserve"> oraz </w:t>
      </w:r>
      <w:r w:rsidR="0031319D" w:rsidRPr="005446FC">
        <w:rPr>
          <w:rFonts w:ascii="Times New Roman" w:hAnsi="Times New Roman" w:cs="Times New Roman"/>
          <w:color w:val="000000" w:themeColor="text1"/>
          <w:sz w:val="24"/>
          <w:szCs w:val="24"/>
        </w:rPr>
        <w:t xml:space="preserve">w </w:t>
      </w:r>
      <w:r w:rsidR="00F00FE2" w:rsidRPr="005446FC">
        <w:rPr>
          <w:rFonts w:ascii="Times New Roman" w:hAnsi="Times New Roman" w:cs="Times New Roman"/>
          <w:color w:val="000000" w:themeColor="text1"/>
          <w:sz w:val="24"/>
          <w:szCs w:val="24"/>
        </w:rPr>
        <w:t xml:space="preserve">uchyleniu § 7 </w:t>
      </w:r>
      <w:r w:rsidR="0031319D" w:rsidRPr="005446FC">
        <w:rPr>
          <w:rFonts w:ascii="Times New Roman" w:hAnsi="Times New Roman" w:cs="Times New Roman"/>
          <w:color w:val="000000" w:themeColor="text1"/>
          <w:sz w:val="24"/>
          <w:szCs w:val="24"/>
        </w:rPr>
        <w:t xml:space="preserve">w </w:t>
      </w:r>
      <w:r w:rsidR="00F00FE2" w:rsidRPr="005446FC">
        <w:rPr>
          <w:rFonts w:ascii="Times New Roman" w:hAnsi="Times New Roman" w:cs="Times New Roman"/>
          <w:color w:val="000000" w:themeColor="text1"/>
          <w:sz w:val="24"/>
          <w:szCs w:val="24"/>
        </w:rPr>
        <w:t>art. 46c</w:t>
      </w:r>
      <w:r w:rsidR="003830C1" w:rsidRPr="005446FC">
        <w:rPr>
          <w:rFonts w:ascii="Times New Roman" w:hAnsi="Times New Roman" w:cs="Times New Roman"/>
          <w:color w:val="000000" w:themeColor="text1"/>
          <w:sz w:val="24"/>
          <w:szCs w:val="24"/>
        </w:rPr>
        <w:t xml:space="preserve">, § 2b </w:t>
      </w:r>
      <w:r w:rsidR="0031319D" w:rsidRPr="005446FC">
        <w:rPr>
          <w:rFonts w:ascii="Times New Roman" w:hAnsi="Times New Roman" w:cs="Times New Roman"/>
          <w:color w:val="000000" w:themeColor="text1"/>
          <w:sz w:val="24"/>
          <w:szCs w:val="24"/>
        </w:rPr>
        <w:t xml:space="preserve">w </w:t>
      </w:r>
      <w:r w:rsidR="003830C1" w:rsidRPr="005446FC">
        <w:rPr>
          <w:rFonts w:ascii="Times New Roman" w:hAnsi="Times New Roman" w:cs="Times New Roman"/>
          <w:color w:val="000000" w:themeColor="text1"/>
          <w:sz w:val="24"/>
          <w:szCs w:val="24"/>
        </w:rPr>
        <w:t>art. 80a</w:t>
      </w:r>
      <w:r w:rsidR="00844DA1" w:rsidRPr="005446FC">
        <w:rPr>
          <w:rFonts w:ascii="Times New Roman" w:hAnsi="Times New Roman" w:cs="Times New Roman"/>
          <w:color w:val="000000" w:themeColor="text1"/>
          <w:sz w:val="24"/>
          <w:szCs w:val="24"/>
        </w:rPr>
        <w:t xml:space="preserve">, § 1a </w:t>
      </w:r>
      <w:r w:rsidR="0031319D" w:rsidRPr="005446FC">
        <w:rPr>
          <w:rFonts w:ascii="Times New Roman" w:hAnsi="Times New Roman" w:cs="Times New Roman"/>
          <w:color w:val="000000" w:themeColor="text1"/>
          <w:sz w:val="24"/>
          <w:szCs w:val="24"/>
        </w:rPr>
        <w:t xml:space="preserve">w </w:t>
      </w:r>
      <w:r w:rsidR="00844DA1" w:rsidRPr="005446FC">
        <w:rPr>
          <w:rFonts w:ascii="Times New Roman" w:hAnsi="Times New Roman" w:cs="Times New Roman"/>
          <w:color w:val="000000" w:themeColor="text1"/>
          <w:sz w:val="24"/>
          <w:szCs w:val="24"/>
        </w:rPr>
        <w:t>art. 143</w:t>
      </w:r>
      <w:r w:rsidR="0045758B" w:rsidRPr="005446FC">
        <w:rPr>
          <w:rFonts w:ascii="Times New Roman" w:hAnsi="Times New Roman" w:cs="Times New Roman"/>
          <w:color w:val="000000" w:themeColor="text1"/>
          <w:sz w:val="24"/>
          <w:szCs w:val="24"/>
        </w:rPr>
        <w:t xml:space="preserve">, § 2 </w:t>
      </w:r>
      <w:r w:rsidR="0031319D" w:rsidRPr="005446FC">
        <w:rPr>
          <w:rFonts w:ascii="Times New Roman" w:hAnsi="Times New Roman" w:cs="Times New Roman"/>
          <w:color w:val="000000" w:themeColor="text1"/>
          <w:sz w:val="24"/>
          <w:szCs w:val="24"/>
        </w:rPr>
        <w:t xml:space="preserve">w </w:t>
      </w:r>
      <w:r w:rsidR="0045758B" w:rsidRPr="005446FC">
        <w:rPr>
          <w:rFonts w:ascii="Times New Roman" w:hAnsi="Times New Roman" w:cs="Times New Roman"/>
          <w:color w:val="000000" w:themeColor="text1"/>
          <w:sz w:val="24"/>
          <w:szCs w:val="24"/>
        </w:rPr>
        <w:t>art. 177</w:t>
      </w:r>
      <w:r w:rsidR="00EA0245">
        <w:rPr>
          <w:rFonts w:ascii="Times New Roman" w:hAnsi="Times New Roman" w:cs="Times New Roman"/>
          <w:color w:val="000000" w:themeColor="text1"/>
          <w:sz w:val="24"/>
          <w:szCs w:val="24"/>
        </w:rPr>
        <w:t xml:space="preserve"> i</w:t>
      </w:r>
      <w:r w:rsidR="0045758B" w:rsidRPr="005446FC">
        <w:rPr>
          <w:rFonts w:ascii="Times New Roman" w:hAnsi="Times New Roman" w:cs="Times New Roman"/>
          <w:color w:val="000000" w:themeColor="text1"/>
          <w:sz w:val="24"/>
          <w:szCs w:val="24"/>
        </w:rPr>
        <w:t xml:space="preserve"> § 6 </w:t>
      </w:r>
      <w:r w:rsidR="0031319D" w:rsidRPr="005446FC">
        <w:rPr>
          <w:rFonts w:ascii="Times New Roman" w:hAnsi="Times New Roman" w:cs="Times New Roman"/>
          <w:color w:val="000000" w:themeColor="text1"/>
          <w:sz w:val="24"/>
          <w:szCs w:val="24"/>
        </w:rPr>
        <w:t xml:space="preserve">w </w:t>
      </w:r>
      <w:r w:rsidR="0045758B" w:rsidRPr="005446FC">
        <w:rPr>
          <w:rFonts w:ascii="Times New Roman" w:hAnsi="Times New Roman" w:cs="Times New Roman"/>
          <w:color w:val="000000" w:themeColor="text1"/>
          <w:sz w:val="24"/>
          <w:szCs w:val="24"/>
        </w:rPr>
        <w:t>art. 182</w:t>
      </w:r>
      <w:r w:rsidR="00F00FE2" w:rsidRPr="005446FC">
        <w:rPr>
          <w:rFonts w:ascii="Times New Roman" w:hAnsi="Times New Roman" w:cs="Times New Roman"/>
          <w:color w:val="000000" w:themeColor="text1"/>
          <w:sz w:val="24"/>
          <w:szCs w:val="24"/>
        </w:rPr>
        <w:t>.</w:t>
      </w:r>
    </w:p>
    <w:p w14:paraId="4905DC0D" w14:textId="48754521" w:rsidR="001930A3" w:rsidRPr="005446FC" w:rsidRDefault="00F00FE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Przyjęcie powyższego podejścia umożliwia również odejście</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konieczności każdorazowego wskazywania dopuszczalnych metod podpisywania pism. Jak już bowiem przedstawiono – ogólnie przyjętą zasadą jest opatrywanie pism utrwalonych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papierowej podpisem własnoręcznym, a pism utrwalonych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elektronicznej kwalifikowanym podpisem elektronicznym, podpisem zaufanym lub podpisem osobistym.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konsekwencji uchyla się </w:t>
      </w:r>
      <w:r w:rsidR="003830C1" w:rsidRPr="005446FC">
        <w:rPr>
          <w:rFonts w:ascii="Times New Roman" w:hAnsi="Times New Roman" w:cs="Times New Roman"/>
          <w:color w:val="000000" w:themeColor="text1"/>
          <w:sz w:val="24"/>
          <w:szCs w:val="24"/>
        </w:rPr>
        <w:t xml:space="preserve">§ 4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14c (i: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119zf wykreślono odwołanie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przepisu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art. 14c § 4)</w:t>
      </w:r>
      <w:r w:rsidR="003830C1" w:rsidRPr="005446FC">
        <w:rPr>
          <w:rFonts w:ascii="Times New Roman" w:hAnsi="Times New Roman" w:cs="Times New Roman"/>
          <w:color w:val="000000" w:themeColor="text1"/>
          <w:sz w:val="24"/>
          <w:szCs w:val="24"/>
        </w:rPr>
        <w:t>, § 3</w:t>
      </w:r>
      <w:r w:rsidR="00A05DAF" w:rsidRPr="005446FC">
        <w:rPr>
          <w:rFonts w:ascii="Times New Roman" w:hAnsi="Times New Roman" w:cs="Times New Roman"/>
          <w:color w:val="000000" w:themeColor="text1"/>
          <w:sz w:val="24"/>
          <w:szCs w:val="24"/>
        </w:rPr>
        <w:t xml:space="preserve"> i</w:t>
      </w:r>
      <w:r w:rsidR="003830C1" w:rsidRPr="005446FC">
        <w:rPr>
          <w:rFonts w:ascii="Times New Roman" w:hAnsi="Times New Roman" w:cs="Times New Roman"/>
          <w:color w:val="000000" w:themeColor="text1"/>
          <w:sz w:val="24"/>
          <w:szCs w:val="24"/>
        </w:rPr>
        <w:t xml:space="preserve"> 5</w:t>
      </w:r>
      <w:r w:rsidR="00C8421B">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DE1A46">
        <w:rPr>
          <w:rFonts w:ascii="Times New Roman" w:hAnsi="Times New Roman" w:cs="Times New Roman"/>
          <w:color w:val="000000" w:themeColor="text1"/>
          <w:sz w:val="24"/>
          <w:szCs w:val="24"/>
        </w:rPr>
        <w:t> </w:t>
      </w:r>
      <w:r w:rsidR="003830C1" w:rsidRPr="005446FC">
        <w:rPr>
          <w:rFonts w:ascii="Times New Roman" w:hAnsi="Times New Roman" w:cs="Times New Roman"/>
          <w:color w:val="000000" w:themeColor="text1"/>
          <w:sz w:val="24"/>
          <w:szCs w:val="24"/>
        </w:rPr>
        <w:t>art.</w:t>
      </w:r>
      <w:r w:rsidR="00DE1A46">
        <w:rPr>
          <w:rFonts w:ascii="Times New Roman" w:hAnsi="Times New Roman" w:cs="Times New Roman"/>
          <w:color w:val="000000" w:themeColor="text1"/>
          <w:sz w:val="24"/>
          <w:szCs w:val="24"/>
        </w:rPr>
        <w:t> </w:t>
      </w:r>
      <w:r w:rsidR="003830C1" w:rsidRPr="005446FC">
        <w:rPr>
          <w:rFonts w:ascii="Times New Roman" w:hAnsi="Times New Roman" w:cs="Times New Roman"/>
          <w:color w:val="000000" w:themeColor="text1"/>
          <w:sz w:val="24"/>
          <w:szCs w:val="24"/>
        </w:rPr>
        <w:t xml:space="preserve">138a </w:t>
      </w:r>
      <w:r w:rsidRPr="005446FC">
        <w:rPr>
          <w:rFonts w:ascii="Times New Roman" w:hAnsi="Times New Roman" w:cs="Times New Roman"/>
          <w:color w:val="000000" w:themeColor="text1"/>
          <w:sz w:val="24"/>
          <w:szCs w:val="24"/>
        </w:rPr>
        <w:t>oraz dokonuje modyfikacji brzmienia art. 159 §</w:t>
      </w:r>
      <w:r w:rsidR="00900CA4" w:rsidRPr="005446FC">
        <w:rPr>
          <w:rFonts w:ascii="Times New Roman" w:hAnsi="Times New Roman" w:cs="Times New Roman"/>
          <w:color w:val="000000" w:themeColor="text1"/>
          <w:sz w:val="24"/>
          <w:szCs w:val="24"/>
        </w:rPr>
        <w:t xml:space="preserve"> 2</w:t>
      </w:r>
      <w:r w:rsidR="00DE1A46">
        <w:rPr>
          <w:rFonts w:ascii="Times New Roman" w:hAnsi="Times New Roman" w:cs="Times New Roman"/>
          <w:color w:val="000000" w:themeColor="text1"/>
          <w:sz w:val="24"/>
          <w:szCs w:val="24"/>
        </w:rPr>
        <w:t xml:space="preserve"> i</w:t>
      </w:r>
      <w:r w:rsidR="00900CA4" w:rsidRPr="005446FC">
        <w:rPr>
          <w:rFonts w:ascii="Times New Roman" w:hAnsi="Times New Roman" w:cs="Times New Roman"/>
          <w:color w:val="000000" w:themeColor="text1"/>
          <w:sz w:val="24"/>
          <w:szCs w:val="24"/>
        </w:rPr>
        <w:t xml:space="preserve"> art. 21</w:t>
      </w:r>
      <w:r w:rsidR="005727ED" w:rsidRPr="005446FC">
        <w:rPr>
          <w:rFonts w:ascii="Times New Roman" w:hAnsi="Times New Roman" w:cs="Times New Roman"/>
          <w:color w:val="000000" w:themeColor="text1"/>
          <w:sz w:val="24"/>
          <w:szCs w:val="24"/>
        </w:rPr>
        <w:t>0 </w:t>
      </w:r>
      <w:r w:rsidR="00900CA4" w:rsidRPr="005446FC">
        <w:rPr>
          <w:rFonts w:ascii="Times New Roman" w:hAnsi="Times New Roman" w:cs="Times New Roman"/>
          <w:color w:val="000000" w:themeColor="text1"/>
          <w:sz w:val="24"/>
          <w:szCs w:val="24"/>
        </w:rPr>
        <w:t xml:space="preserve">§ </w:t>
      </w:r>
      <w:r w:rsidR="008C1967" w:rsidRPr="005446FC">
        <w:rPr>
          <w:rFonts w:ascii="Times New Roman" w:hAnsi="Times New Roman" w:cs="Times New Roman"/>
          <w:color w:val="000000" w:themeColor="text1"/>
          <w:sz w:val="24"/>
          <w:szCs w:val="24"/>
        </w:rPr>
        <w:t xml:space="preserve">1 </w:t>
      </w:r>
      <w:r w:rsidR="00900CA4" w:rsidRPr="005446FC">
        <w:rPr>
          <w:rFonts w:ascii="Times New Roman" w:hAnsi="Times New Roman" w:cs="Times New Roman"/>
          <w:color w:val="000000" w:themeColor="text1"/>
          <w:sz w:val="24"/>
          <w:szCs w:val="24"/>
        </w:rPr>
        <w:t>pkt 8.</w:t>
      </w:r>
    </w:p>
    <w:p w14:paraId="00D7BA4A" w14:textId="55E9E944" w:rsidR="00147B9C"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C47831" w:rsidRPr="005446FC">
        <w:rPr>
          <w:rFonts w:ascii="Times New Roman" w:hAnsi="Times New Roman" w:cs="Times New Roman"/>
          <w:color w:val="000000" w:themeColor="text1"/>
          <w:sz w:val="24"/>
          <w:szCs w:val="24"/>
        </w:rPr>
        <w:t>równoważnym traktowaniem postaci elektronicznej</w:t>
      </w:r>
      <w:r w:rsidR="00A05DAF" w:rsidRPr="005446FC">
        <w:rPr>
          <w:rFonts w:ascii="Times New Roman" w:hAnsi="Times New Roman" w:cs="Times New Roman"/>
          <w:color w:val="000000" w:themeColor="text1"/>
          <w:sz w:val="24"/>
          <w:szCs w:val="24"/>
        </w:rPr>
        <w:t xml:space="preserve"> i </w:t>
      </w:r>
      <w:r w:rsidR="00C47831" w:rsidRPr="005446FC">
        <w:rPr>
          <w:rFonts w:ascii="Times New Roman" w:hAnsi="Times New Roman" w:cs="Times New Roman"/>
          <w:color w:val="000000" w:themeColor="text1"/>
          <w:sz w:val="24"/>
          <w:szCs w:val="24"/>
        </w:rPr>
        <w:t xml:space="preserve">papierowej nie ma potrzeby utrzymywania konieczności zwracania się przez organ podatkowy </w:t>
      </w:r>
      <w:r w:rsidR="00850CBA" w:rsidRPr="005446FC">
        <w:rPr>
          <w:rFonts w:ascii="Times New Roman" w:hAnsi="Times New Roman" w:cs="Times New Roman"/>
          <w:color w:val="000000" w:themeColor="text1"/>
          <w:sz w:val="24"/>
          <w:szCs w:val="24"/>
        </w:rPr>
        <w:t>do </w:t>
      </w:r>
      <w:r w:rsidR="00C47831" w:rsidRPr="005446FC">
        <w:rPr>
          <w:rFonts w:ascii="Times New Roman" w:hAnsi="Times New Roman" w:cs="Times New Roman"/>
          <w:color w:val="000000" w:themeColor="text1"/>
          <w:sz w:val="24"/>
          <w:szCs w:val="24"/>
        </w:rPr>
        <w:t>podatnika, płatnika lub inkasenta</w:t>
      </w:r>
      <w:r w:rsidR="00850CBA" w:rsidRPr="005446FC">
        <w:rPr>
          <w:rFonts w:ascii="Times New Roman" w:hAnsi="Times New Roman" w:cs="Times New Roman"/>
          <w:color w:val="000000" w:themeColor="text1"/>
          <w:sz w:val="24"/>
          <w:szCs w:val="24"/>
        </w:rPr>
        <w:t xml:space="preserve"> o </w:t>
      </w:r>
      <w:r w:rsidR="00C47831" w:rsidRPr="005446FC">
        <w:rPr>
          <w:rFonts w:ascii="Times New Roman" w:hAnsi="Times New Roman" w:cs="Times New Roman"/>
          <w:color w:val="000000" w:themeColor="text1"/>
          <w:sz w:val="24"/>
          <w:szCs w:val="24"/>
        </w:rPr>
        <w:t>wyrażenie zgody</w:t>
      </w:r>
      <w:r w:rsidR="00375A65" w:rsidRPr="005446FC">
        <w:rPr>
          <w:rFonts w:ascii="Times New Roman" w:hAnsi="Times New Roman" w:cs="Times New Roman"/>
          <w:color w:val="000000" w:themeColor="text1"/>
          <w:sz w:val="24"/>
          <w:szCs w:val="24"/>
        </w:rPr>
        <w:t xml:space="preserve"> na </w:t>
      </w:r>
      <w:r w:rsidR="00C47831" w:rsidRPr="005446FC">
        <w:rPr>
          <w:rFonts w:ascii="Times New Roman" w:hAnsi="Times New Roman" w:cs="Times New Roman"/>
          <w:color w:val="000000" w:themeColor="text1"/>
          <w:sz w:val="24"/>
          <w:szCs w:val="24"/>
        </w:rPr>
        <w:t xml:space="preserve">doręczanie pism </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formie dokumentu elektronicznego we</w:t>
      </w:r>
      <w:r w:rsidR="00534D3C" w:rsidRPr="005446FC">
        <w:rPr>
          <w:rFonts w:ascii="Times New Roman" w:hAnsi="Times New Roman" w:cs="Times New Roman"/>
          <w:color w:val="000000" w:themeColor="text1"/>
          <w:sz w:val="24"/>
          <w:szCs w:val="24"/>
        </w:rPr>
        <w:t> </w:t>
      </w:r>
      <w:r w:rsidR="00C47831" w:rsidRPr="005446FC">
        <w:rPr>
          <w:rFonts w:ascii="Times New Roman" w:hAnsi="Times New Roman" w:cs="Times New Roman"/>
          <w:color w:val="000000" w:themeColor="text1"/>
          <w:sz w:val="24"/>
          <w:szCs w:val="24"/>
        </w:rPr>
        <w:t>wszystkich sprawach podatkowych załatwianych przez ten organ. Oznacza to uchylenie art. 3e. Obecnie brzmienie przepisu –</w:t>
      </w:r>
      <w:r w:rsidR="00375A65" w:rsidRPr="005446FC">
        <w:rPr>
          <w:rFonts w:ascii="Times New Roman" w:hAnsi="Times New Roman" w:cs="Times New Roman"/>
          <w:color w:val="000000" w:themeColor="text1"/>
          <w:sz w:val="24"/>
          <w:szCs w:val="24"/>
        </w:rPr>
        <w:t xml:space="preserve"> z </w:t>
      </w:r>
      <w:r w:rsidR="00C47831"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C47831" w:rsidRPr="005446FC">
        <w:rPr>
          <w:rFonts w:ascii="Times New Roman" w:hAnsi="Times New Roman" w:cs="Times New Roman"/>
          <w:color w:val="000000" w:themeColor="text1"/>
          <w:sz w:val="24"/>
          <w:szCs w:val="24"/>
        </w:rPr>
        <w:t xml:space="preserve">wejście </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 xml:space="preserve">życie projektu ustawy </w:t>
      </w:r>
      <w:r w:rsidR="004251A4">
        <w:rPr>
          <w:rFonts w:ascii="Times New Roman" w:hAnsi="Times New Roman" w:cs="Times New Roman"/>
          <w:color w:val="000000" w:themeColor="text1"/>
          <w:sz w:val="24"/>
          <w:szCs w:val="24"/>
        </w:rPr>
        <w:t xml:space="preserve">– </w:t>
      </w:r>
      <w:r w:rsidR="00C47831" w:rsidRPr="005446FC">
        <w:rPr>
          <w:rFonts w:ascii="Times New Roman" w:hAnsi="Times New Roman" w:cs="Times New Roman"/>
          <w:color w:val="000000" w:themeColor="text1"/>
          <w:sz w:val="24"/>
          <w:szCs w:val="24"/>
        </w:rPr>
        <w:t>nie będzie miało znaczenia</w:t>
      </w:r>
      <w:r w:rsidR="004251A4">
        <w:rPr>
          <w:rFonts w:ascii="Times New Roman" w:hAnsi="Times New Roman" w:cs="Times New Roman"/>
          <w:color w:val="000000" w:themeColor="text1"/>
          <w:sz w:val="24"/>
          <w:szCs w:val="24"/>
        </w:rPr>
        <w:t>,</w:t>
      </w:r>
      <w:r w:rsidR="00C47831" w:rsidRPr="005446FC">
        <w:rPr>
          <w:rFonts w:ascii="Times New Roman" w:hAnsi="Times New Roman" w:cs="Times New Roman"/>
          <w:color w:val="000000" w:themeColor="text1"/>
          <w:sz w:val="24"/>
          <w:szCs w:val="24"/>
        </w:rPr>
        <w:t xml:space="preserve"> np. </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 xml:space="preserve">przypadku wpisania adresu </w:t>
      </w:r>
      <w:r w:rsidR="00850CBA" w:rsidRPr="005446FC">
        <w:rPr>
          <w:rFonts w:ascii="Times New Roman" w:hAnsi="Times New Roman" w:cs="Times New Roman"/>
          <w:color w:val="000000" w:themeColor="text1"/>
          <w:sz w:val="24"/>
          <w:szCs w:val="24"/>
        </w:rPr>
        <w:t>do </w:t>
      </w:r>
      <w:r w:rsidR="0092549E"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C47831" w:rsidRPr="005446FC">
        <w:rPr>
          <w:rFonts w:ascii="Times New Roman" w:hAnsi="Times New Roman" w:cs="Times New Roman"/>
          <w:color w:val="000000" w:themeColor="text1"/>
          <w:sz w:val="24"/>
          <w:szCs w:val="24"/>
        </w:rPr>
        <w:t>bazy adresó</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 xml:space="preserve">elektronicznych, </w:t>
      </w:r>
      <w:r w:rsidR="004733AF"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 xml:space="preserve">przypadku osób nieposiadających takich </w:t>
      </w:r>
      <w:r w:rsidR="0092549E" w:rsidRPr="005446FC">
        <w:rPr>
          <w:rFonts w:ascii="Times New Roman" w:hAnsi="Times New Roman" w:cs="Times New Roman"/>
          <w:color w:val="000000" w:themeColor="text1"/>
          <w:sz w:val="24"/>
          <w:szCs w:val="24"/>
        </w:rPr>
        <w:t>adresó</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organ</w:t>
      </w:r>
      <w:r w:rsidR="00375A65" w:rsidRPr="005446FC">
        <w:rPr>
          <w:rFonts w:ascii="Times New Roman" w:hAnsi="Times New Roman" w:cs="Times New Roman"/>
          <w:color w:val="000000" w:themeColor="text1"/>
          <w:sz w:val="24"/>
          <w:szCs w:val="24"/>
        </w:rPr>
        <w:t xml:space="preserve"> z </w:t>
      </w:r>
      <w:r w:rsidR="00C47831"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C47831" w:rsidRPr="005446FC">
        <w:rPr>
          <w:rFonts w:ascii="Times New Roman" w:hAnsi="Times New Roman" w:cs="Times New Roman"/>
          <w:color w:val="000000" w:themeColor="text1"/>
          <w:sz w:val="24"/>
          <w:szCs w:val="24"/>
        </w:rPr>
        <w:t xml:space="preserve">wprowadzenie publicznej usługi hybrydowej będzie generował pisma </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postaci elektronicznej, a następnie będą one przekształcane</w:t>
      </w:r>
      <w:r w:rsidR="00375A65" w:rsidRPr="005446FC">
        <w:rPr>
          <w:rFonts w:ascii="Times New Roman" w:hAnsi="Times New Roman" w:cs="Times New Roman"/>
          <w:color w:val="000000" w:themeColor="text1"/>
          <w:sz w:val="24"/>
          <w:szCs w:val="24"/>
        </w:rPr>
        <w:t xml:space="preserve"> na </w:t>
      </w:r>
      <w:r w:rsidR="00C47831" w:rsidRPr="005446FC">
        <w:rPr>
          <w:rFonts w:ascii="Times New Roman" w:hAnsi="Times New Roman" w:cs="Times New Roman"/>
          <w:color w:val="000000" w:themeColor="text1"/>
          <w:sz w:val="24"/>
          <w:szCs w:val="24"/>
        </w:rPr>
        <w:t>postać papierową</w:t>
      </w:r>
      <w:r w:rsidR="00A05DAF" w:rsidRPr="005446FC">
        <w:rPr>
          <w:rFonts w:ascii="Times New Roman" w:hAnsi="Times New Roman" w:cs="Times New Roman"/>
          <w:color w:val="000000" w:themeColor="text1"/>
          <w:sz w:val="24"/>
          <w:szCs w:val="24"/>
        </w:rPr>
        <w:t xml:space="preserve"> i </w:t>
      </w:r>
      <w:r w:rsidR="00C47831" w:rsidRPr="005446FC">
        <w:rPr>
          <w:rFonts w:ascii="Times New Roman" w:hAnsi="Times New Roman" w:cs="Times New Roman"/>
          <w:color w:val="000000" w:themeColor="text1"/>
          <w:sz w:val="24"/>
          <w:szCs w:val="24"/>
        </w:rPr>
        <w:t>doręczane przez operatora wyznaczonego.</w:t>
      </w:r>
      <w:r w:rsidR="00375A65" w:rsidRPr="005446FC">
        <w:rPr>
          <w:rFonts w:ascii="Times New Roman" w:hAnsi="Times New Roman" w:cs="Times New Roman"/>
          <w:color w:val="000000" w:themeColor="text1"/>
          <w:sz w:val="24"/>
          <w:szCs w:val="24"/>
        </w:rPr>
        <w:t xml:space="preserve"> </w:t>
      </w:r>
      <w:r w:rsidR="00534D3C" w:rsidRPr="005446FC">
        <w:rPr>
          <w:rFonts w:ascii="Times New Roman" w:hAnsi="Times New Roman" w:cs="Times New Roman"/>
          <w:color w:val="000000" w:themeColor="text1"/>
          <w:sz w:val="24"/>
          <w:szCs w:val="24"/>
        </w:rPr>
        <w:t>Z</w:t>
      </w:r>
      <w:r w:rsidR="00375A65" w:rsidRPr="005446FC">
        <w:rPr>
          <w:rFonts w:ascii="Times New Roman" w:hAnsi="Times New Roman" w:cs="Times New Roman"/>
          <w:color w:val="000000" w:themeColor="text1"/>
          <w:sz w:val="24"/>
          <w:szCs w:val="24"/>
        </w:rPr>
        <w:t> </w:t>
      </w:r>
      <w:r w:rsidR="00C47831" w:rsidRPr="005446FC">
        <w:rPr>
          <w:rFonts w:ascii="Times New Roman" w:hAnsi="Times New Roman" w:cs="Times New Roman"/>
          <w:color w:val="000000" w:themeColor="text1"/>
          <w:sz w:val="24"/>
          <w:szCs w:val="24"/>
        </w:rPr>
        <w:t>punktu widzenia organó</w:t>
      </w:r>
      <w:r w:rsidRPr="005446FC">
        <w:rPr>
          <w:rFonts w:ascii="Times New Roman" w:hAnsi="Times New Roman" w:cs="Times New Roman"/>
          <w:color w:val="000000" w:themeColor="text1"/>
          <w:sz w:val="24"/>
          <w:szCs w:val="24"/>
        </w:rPr>
        <w:t xml:space="preserve">w </w:t>
      </w:r>
      <w:r w:rsidR="00C47831" w:rsidRPr="005446FC">
        <w:rPr>
          <w:rFonts w:ascii="Times New Roman" w:hAnsi="Times New Roman" w:cs="Times New Roman"/>
          <w:color w:val="000000" w:themeColor="text1"/>
          <w:sz w:val="24"/>
          <w:szCs w:val="24"/>
        </w:rPr>
        <w:t>podatkowych korespondencja ta będzie miała zawsze postać elektroniczną.</w:t>
      </w:r>
    </w:p>
    <w:p w14:paraId="7907B9D3" w14:textId="69DE5765" w:rsidR="00F049EC" w:rsidRPr="005446FC" w:rsidRDefault="00A105A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Ujednolica się przepisy Ordynacji podatkowej</w:t>
      </w:r>
      <w:r w:rsidR="000F2F18" w:rsidRPr="005446FC">
        <w:rPr>
          <w:rFonts w:ascii="Times New Roman" w:hAnsi="Times New Roman" w:cs="Times New Roman"/>
          <w:color w:val="000000" w:themeColor="text1"/>
          <w:sz w:val="24"/>
          <w:szCs w:val="24"/>
        </w:rPr>
        <w:t xml:space="preserve"> nakładające obowiązki na organ podatkowy</w:t>
      </w:r>
      <w:r w:rsidR="00375A65" w:rsidRPr="005446FC">
        <w:rPr>
          <w:rFonts w:ascii="Times New Roman" w:hAnsi="Times New Roman" w:cs="Times New Roman"/>
          <w:color w:val="000000" w:themeColor="text1"/>
          <w:sz w:val="24"/>
          <w:szCs w:val="24"/>
        </w:rPr>
        <w:t xml:space="preserve"> </w:t>
      </w:r>
      <w:r w:rsidR="000F2F18" w:rsidRPr="005446FC">
        <w:rPr>
          <w:rFonts w:ascii="Times New Roman" w:hAnsi="Times New Roman" w:cs="Times New Roman"/>
          <w:color w:val="000000" w:themeColor="text1"/>
          <w:sz w:val="24"/>
          <w:szCs w:val="24"/>
        </w:rPr>
        <w:t>w</w:t>
      </w:r>
      <w:r w:rsidR="00F049EC" w:rsidRPr="005446FC">
        <w:rPr>
          <w:rFonts w:ascii="Times New Roman" w:hAnsi="Times New Roman" w:cs="Times New Roman"/>
          <w:color w:val="000000" w:themeColor="text1"/>
          <w:sz w:val="24"/>
          <w:szCs w:val="24"/>
        </w:rPr>
        <w:t> </w:t>
      </w:r>
      <w:r w:rsidR="000F2F18" w:rsidRPr="005446FC">
        <w:rPr>
          <w:rFonts w:ascii="Times New Roman" w:hAnsi="Times New Roman" w:cs="Times New Roman"/>
          <w:color w:val="000000" w:themeColor="text1"/>
          <w:sz w:val="24"/>
          <w:szCs w:val="24"/>
        </w:rPr>
        <w:t xml:space="preserve">ramach doręczania korespondencji </w:t>
      </w:r>
      <w:r w:rsidR="00375A65" w:rsidRPr="005446FC">
        <w:rPr>
          <w:rFonts w:ascii="Times New Roman" w:hAnsi="Times New Roman" w:cs="Times New Roman"/>
          <w:color w:val="000000" w:themeColor="text1"/>
          <w:sz w:val="24"/>
          <w:szCs w:val="24"/>
        </w:rPr>
        <w:t>z </w:t>
      </w:r>
      <w:r w:rsidR="00495F00" w:rsidRPr="005446FC">
        <w:rPr>
          <w:rFonts w:ascii="Times New Roman" w:hAnsi="Times New Roman" w:cs="Times New Roman"/>
          <w:color w:val="000000" w:themeColor="text1"/>
          <w:sz w:val="24"/>
          <w:szCs w:val="24"/>
        </w:rPr>
        <w:t xml:space="preserve">określonymi </w:t>
      </w:r>
      <w:r w:rsidR="00C27A97" w:rsidRPr="005446FC">
        <w:rPr>
          <w:rFonts w:ascii="Times New Roman" w:hAnsi="Times New Roman" w:cs="Times New Roman"/>
          <w:color w:val="000000" w:themeColor="text1"/>
          <w:sz w:val="24"/>
          <w:szCs w:val="24"/>
        </w:rPr>
        <w:t>przepisach ogólnych</w:t>
      </w:r>
      <w:r w:rsidR="00495F00" w:rsidRPr="005446FC">
        <w:rPr>
          <w:rFonts w:ascii="Times New Roman" w:hAnsi="Times New Roman" w:cs="Times New Roman"/>
          <w:color w:val="000000" w:themeColor="text1"/>
          <w:sz w:val="24"/>
          <w:szCs w:val="24"/>
        </w:rPr>
        <w:t xml:space="preserve"> projektu ustawy zasadami doręczania korespondencji przez</w:t>
      </w:r>
      <w:r w:rsidR="000F2F18" w:rsidRPr="005446FC">
        <w:rPr>
          <w:rFonts w:ascii="Times New Roman" w:hAnsi="Times New Roman" w:cs="Times New Roman"/>
          <w:color w:val="000000" w:themeColor="text1"/>
          <w:sz w:val="24"/>
          <w:szCs w:val="24"/>
        </w:rPr>
        <w:t xml:space="preserve"> wszystkie</w:t>
      </w:r>
      <w:r w:rsidR="00495F00" w:rsidRPr="005446FC">
        <w:rPr>
          <w:rFonts w:ascii="Times New Roman" w:hAnsi="Times New Roman" w:cs="Times New Roman"/>
          <w:color w:val="000000" w:themeColor="text1"/>
          <w:sz w:val="24"/>
          <w:szCs w:val="24"/>
        </w:rPr>
        <w:t xml:space="preserve"> podmiot publiczne, który </w:t>
      </w:r>
      <w:r w:rsidR="0031319D" w:rsidRPr="005446FC">
        <w:rPr>
          <w:rFonts w:ascii="Times New Roman" w:hAnsi="Times New Roman" w:cs="Times New Roman"/>
          <w:color w:val="000000" w:themeColor="text1"/>
          <w:sz w:val="24"/>
          <w:szCs w:val="24"/>
        </w:rPr>
        <w:t>w</w:t>
      </w:r>
      <w:r w:rsidR="00F049EC" w:rsidRPr="005446FC">
        <w:rPr>
          <w:rFonts w:ascii="Times New Roman" w:hAnsi="Times New Roman" w:cs="Times New Roman"/>
          <w:color w:val="000000" w:themeColor="text1"/>
          <w:sz w:val="24"/>
          <w:szCs w:val="24"/>
        </w:rPr>
        <w:t> </w:t>
      </w:r>
      <w:r w:rsidR="00495F00" w:rsidRPr="005446FC">
        <w:rPr>
          <w:rFonts w:ascii="Times New Roman" w:hAnsi="Times New Roman" w:cs="Times New Roman"/>
          <w:color w:val="000000" w:themeColor="text1"/>
          <w:sz w:val="24"/>
          <w:szCs w:val="24"/>
        </w:rPr>
        <w:t xml:space="preserve">szczególności realizuje korespondencję </w:t>
      </w:r>
      <w:r w:rsidR="00850CBA" w:rsidRPr="005446FC">
        <w:rPr>
          <w:rFonts w:ascii="Times New Roman" w:hAnsi="Times New Roman" w:cs="Times New Roman"/>
          <w:color w:val="000000" w:themeColor="text1"/>
          <w:sz w:val="24"/>
          <w:szCs w:val="24"/>
        </w:rPr>
        <w:t>do </w:t>
      </w:r>
      <w:r w:rsidR="00495F00" w:rsidRPr="005446FC">
        <w:rPr>
          <w:rFonts w:ascii="Times New Roman" w:hAnsi="Times New Roman" w:cs="Times New Roman"/>
          <w:color w:val="000000" w:themeColor="text1"/>
          <w:sz w:val="24"/>
          <w:szCs w:val="24"/>
        </w:rPr>
        <w:t>podmiotu niepublicznego</w:t>
      </w:r>
      <w:r w:rsidR="00F049EC" w:rsidRPr="005446FC">
        <w:rPr>
          <w:rFonts w:ascii="Times New Roman" w:hAnsi="Times New Roman" w:cs="Times New Roman"/>
          <w:color w:val="000000" w:themeColor="text1"/>
          <w:sz w:val="24"/>
          <w:szCs w:val="24"/>
        </w:rPr>
        <w:t>. I tak, zgodnie z</w:t>
      </w:r>
      <w:r w:rsidR="004251A4">
        <w:rPr>
          <w:rFonts w:ascii="Times New Roman" w:hAnsi="Times New Roman" w:cs="Times New Roman"/>
          <w:color w:val="000000" w:themeColor="text1"/>
          <w:sz w:val="24"/>
          <w:szCs w:val="24"/>
        </w:rPr>
        <w:t> </w:t>
      </w:r>
      <w:r w:rsidR="00F049EC" w:rsidRPr="005446FC">
        <w:rPr>
          <w:rFonts w:ascii="Times New Roman" w:hAnsi="Times New Roman" w:cs="Times New Roman"/>
          <w:color w:val="000000" w:themeColor="text1"/>
          <w:sz w:val="24"/>
          <w:szCs w:val="24"/>
        </w:rPr>
        <w:t>brzmieniem nowo</w:t>
      </w:r>
      <w:r w:rsidR="004251A4">
        <w:rPr>
          <w:rFonts w:ascii="Times New Roman" w:hAnsi="Times New Roman" w:cs="Times New Roman"/>
          <w:color w:val="000000" w:themeColor="text1"/>
          <w:sz w:val="24"/>
          <w:szCs w:val="24"/>
        </w:rPr>
        <w:t xml:space="preserve"> </w:t>
      </w:r>
      <w:r w:rsidR="00F049EC" w:rsidRPr="005446FC">
        <w:rPr>
          <w:rFonts w:ascii="Times New Roman" w:hAnsi="Times New Roman" w:cs="Times New Roman"/>
          <w:color w:val="000000" w:themeColor="text1"/>
          <w:sz w:val="24"/>
          <w:szCs w:val="24"/>
        </w:rPr>
        <w:t>projektowanego § 1a w art. 144 Ordynacji podatkowej, organ podatkowy doręcza pisma na adres do doręczeń elektronicznych. Jedynym wyjątkiem od konieczności przyjęcia tego trybu realizacji korespondencji jest sytuacja, kiedy organ podatkowy ma możliwość doręczenia bezpośrednio do rąk własnych adresata w siedzibie organu podatkowego.</w:t>
      </w:r>
    </w:p>
    <w:p w14:paraId="5EFA9465" w14:textId="77BD3509" w:rsidR="00362EC2" w:rsidRPr="005446FC" w:rsidRDefault="00F049E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sytuacji</w:t>
      </w:r>
      <w:r w:rsidR="00C8421B">
        <w:rPr>
          <w:rFonts w:ascii="Times New Roman" w:hAnsi="Times New Roman" w:cs="Times New Roman"/>
          <w:color w:val="000000" w:themeColor="text1"/>
          <w:sz w:val="24"/>
          <w:szCs w:val="24"/>
        </w:rPr>
        <w:t xml:space="preserve"> gdy</w:t>
      </w:r>
      <w:r w:rsidR="004251A4">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nie ma możliwość doręczenia na adres do doręczeń elektronicznych i</w:t>
      </w:r>
      <w:r w:rsidR="004251A4">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doręczenie nie zostało zrealizowane w trybie „do rąk własnych” (czyli potrzeba realizacji korespondencji nadal po stornie organu podatkowego istnieje), organ podatkowy doręcza pisma za pokwitowaniem przez operatora wyznaczonego w ramach publicznej usługi hybrydowej. Jedynym wyjątkiem od konieczności przyjęcia tego trybu realizacji korespondencji jest sytuacja, kiedy organ podatkowy ma możliwość doręczenia </w:t>
      </w:r>
      <w:r w:rsidR="00362EC2" w:rsidRPr="005446FC">
        <w:rPr>
          <w:rFonts w:ascii="Times New Roman" w:hAnsi="Times New Roman" w:cs="Times New Roman"/>
          <w:color w:val="000000" w:themeColor="text1"/>
          <w:sz w:val="24"/>
          <w:szCs w:val="24"/>
        </w:rPr>
        <w:t>pisma za pokwitowaniem przez pracowników urzędu obsługującego ten organ</w:t>
      </w:r>
      <w:r w:rsidR="00B01B76" w:rsidRPr="005446FC">
        <w:rPr>
          <w:rFonts w:ascii="Times New Roman" w:hAnsi="Times New Roman" w:cs="Times New Roman"/>
          <w:color w:val="000000" w:themeColor="text1"/>
          <w:sz w:val="24"/>
          <w:szCs w:val="24"/>
        </w:rPr>
        <w:t>, funkcjonariuszy</w:t>
      </w:r>
      <w:r w:rsidR="00362EC2" w:rsidRPr="005446FC">
        <w:rPr>
          <w:rFonts w:ascii="Times New Roman" w:hAnsi="Times New Roman" w:cs="Times New Roman"/>
          <w:color w:val="000000" w:themeColor="text1"/>
          <w:sz w:val="24"/>
          <w:szCs w:val="24"/>
        </w:rPr>
        <w:t xml:space="preserve"> lub przez organy lub osoby uprawnione do realizacji tego działania na podstawie przepisów odrębnych.</w:t>
      </w:r>
    </w:p>
    <w:p w14:paraId="7220A1DF" w14:textId="5A501D2D" w:rsidR="00581589" w:rsidRPr="005446FC" w:rsidRDefault="00362EC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Przyjęcie powyższego modelu ma na celu doprowadzenie do realizacji jednego z</w:t>
      </w:r>
      <w:r w:rsidR="001B2EAE">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podstawowych celów projektu ustawy, tj. cyfryzacji podmiotów publicznych – niezależnie</w:t>
      </w:r>
      <w:r w:rsidR="001B2EAE">
        <w:rPr>
          <w:rFonts w:ascii="Times New Roman" w:hAnsi="Times New Roman" w:cs="Times New Roman"/>
          <w:color w:val="000000" w:themeColor="text1"/>
          <w:sz w:val="24"/>
          <w:szCs w:val="24"/>
        </w:rPr>
        <w:t xml:space="preserve"> od tego</w:t>
      </w:r>
      <w:r w:rsidRPr="005446FC">
        <w:rPr>
          <w:rFonts w:ascii="Times New Roman" w:hAnsi="Times New Roman" w:cs="Times New Roman"/>
          <w:color w:val="000000" w:themeColor="text1"/>
          <w:sz w:val="24"/>
          <w:szCs w:val="24"/>
        </w:rPr>
        <w:t>, czy przesyłać będą korespondencję do podmiotu cyfrowego, czy też nie.</w:t>
      </w:r>
      <w:r w:rsidR="00581589" w:rsidRPr="005446FC">
        <w:rPr>
          <w:rFonts w:ascii="Times New Roman" w:hAnsi="Times New Roman" w:cs="Times New Roman"/>
          <w:color w:val="000000" w:themeColor="text1"/>
          <w:sz w:val="24"/>
          <w:szCs w:val="24"/>
        </w:rPr>
        <w:t xml:space="preserve"> Dlatego też możliwość realizacji korespondencji przy wykorzystaniu przesyłki rejestrowanej pozostawia się jako ostateczność, kiedy nie zaszła możliwość spełnienia obowiązku korzystania z</w:t>
      </w:r>
      <w:r w:rsidR="001B2EAE">
        <w:rPr>
          <w:rFonts w:ascii="Times New Roman" w:hAnsi="Times New Roman" w:cs="Times New Roman"/>
          <w:color w:val="000000" w:themeColor="text1"/>
          <w:sz w:val="24"/>
          <w:szCs w:val="24"/>
        </w:rPr>
        <w:t> </w:t>
      </w:r>
      <w:r w:rsidR="00581589" w:rsidRPr="005446FC">
        <w:rPr>
          <w:rFonts w:ascii="Times New Roman" w:hAnsi="Times New Roman" w:cs="Times New Roman"/>
          <w:color w:val="000000" w:themeColor="text1"/>
          <w:sz w:val="24"/>
          <w:szCs w:val="24"/>
        </w:rPr>
        <w:t>publicznej usługi rejestrowanego doręczenia elektronicznego (chyba że doręczenie zostało zrealizowane do rąk własnych) ani publicznej usługi hybrydowej, o której mowa w art. 144 §</w:t>
      </w:r>
      <w:r w:rsidR="001B2EAE">
        <w:rPr>
          <w:rFonts w:ascii="Times New Roman" w:hAnsi="Times New Roman" w:cs="Times New Roman"/>
          <w:color w:val="000000" w:themeColor="text1"/>
          <w:sz w:val="24"/>
          <w:szCs w:val="24"/>
        </w:rPr>
        <w:t> </w:t>
      </w:r>
      <w:r w:rsidR="00581589" w:rsidRPr="005446FC">
        <w:rPr>
          <w:rFonts w:ascii="Times New Roman" w:hAnsi="Times New Roman" w:cs="Times New Roman"/>
          <w:color w:val="000000" w:themeColor="text1"/>
          <w:sz w:val="24"/>
          <w:szCs w:val="24"/>
        </w:rPr>
        <w:t>1b pkt 1.</w:t>
      </w:r>
      <w:r w:rsidR="00B01B76" w:rsidRPr="005446FC">
        <w:rPr>
          <w:rFonts w:ascii="Times New Roman" w:hAnsi="Times New Roman" w:cs="Times New Roman"/>
          <w:color w:val="000000" w:themeColor="text1"/>
          <w:sz w:val="24"/>
          <w:szCs w:val="24"/>
        </w:rPr>
        <w:t xml:space="preserve"> Wówczas dopuszcza się również alternatywną możliwość doręczenia pisma za pokwitowaniem przez pracowników urzędu obsługującego ten organ, funkcjonariuszy lub przez organy lub osoby uprawnione do realizacji tego działania na podstawie przepisów odrębnych.</w:t>
      </w:r>
    </w:p>
    <w:p w14:paraId="10C0D947" w14:textId="4E7C2D66" w:rsidR="00BE1ACB" w:rsidRPr="005446FC" w:rsidRDefault="009E64F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Wyjątek</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powyższej ogólnej reguły stanowią decyzje, którym organ nadał rygor natychmiastowej wykonalności</w:t>
      </w:r>
      <w:r w:rsidR="001B2EAE">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albo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kiedy decyzja podlega natychmiastowemu wykonaniu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mocy ustawy.</w:t>
      </w:r>
    </w:p>
    <w:p w14:paraId="515C3BEE" w14:textId="4D34CDF5" w:rsidR="00B82EF9" w:rsidRPr="005446FC" w:rsidRDefault="00B82EF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Zmiany ujednolicające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powyższym podejściem dotyczą art. 144</w:t>
      </w:r>
      <w:r w:rsidR="00413B8C" w:rsidRPr="005446FC">
        <w:rPr>
          <w:rFonts w:ascii="Times New Roman" w:hAnsi="Times New Roman" w:cs="Times New Roman"/>
          <w:color w:val="000000" w:themeColor="text1"/>
          <w:sz w:val="24"/>
          <w:szCs w:val="24"/>
        </w:rPr>
        <w:t xml:space="preserve"> (oraz odwołań </w:t>
      </w:r>
      <w:r w:rsidR="00850CBA" w:rsidRPr="005446FC">
        <w:rPr>
          <w:rFonts w:ascii="Times New Roman" w:hAnsi="Times New Roman" w:cs="Times New Roman"/>
          <w:color w:val="000000" w:themeColor="text1"/>
          <w:sz w:val="24"/>
          <w:szCs w:val="24"/>
        </w:rPr>
        <w:t>do </w:t>
      </w:r>
      <w:r w:rsidR="00413B8C" w:rsidRPr="005446FC">
        <w:rPr>
          <w:rFonts w:ascii="Times New Roman" w:hAnsi="Times New Roman" w:cs="Times New Roman"/>
          <w:color w:val="000000" w:themeColor="text1"/>
          <w:sz w:val="24"/>
          <w:szCs w:val="24"/>
        </w:rPr>
        <w:t xml:space="preserve">art. 144 </w:t>
      </w:r>
      <w:r w:rsidR="0031319D" w:rsidRPr="005446FC">
        <w:rPr>
          <w:rFonts w:ascii="Times New Roman" w:hAnsi="Times New Roman" w:cs="Times New Roman"/>
          <w:color w:val="000000" w:themeColor="text1"/>
          <w:sz w:val="24"/>
          <w:szCs w:val="24"/>
        </w:rPr>
        <w:t xml:space="preserve">w </w:t>
      </w:r>
      <w:r w:rsidR="00413B8C" w:rsidRPr="005446FC">
        <w:rPr>
          <w:rFonts w:ascii="Times New Roman" w:hAnsi="Times New Roman" w:cs="Times New Roman"/>
          <w:color w:val="000000" w:themeColor="text1"/>
          <w:sz w:val="24"/>
          <w:szCs w:val="24"/>
        </w:rPr>
        <w:t>art. 153 § 1)</w:t>
      </w:r>
      <w:r w:rsidR="00FD6575" w:rsidRPr="005446FC">
        <w:rPr>
          <w:rFonts w:ascii="Times New Roman" w:hAnsi="Times New Roman" w:cs="Times New Roman"/>
          <w:color w:val="000000" w:themeColor="text1"/>
          <w:sz w:val="24"/>
          <w:szCs w:val="24"/>
        </w:rPr>
        <w:t>,</w:t>
      </w:r>
      <w:r w:rsidR="006E7A78" w:rsidRPr="005446FC">
        <w:rPr>
          <w:rFonts w:ascii="Times New Roman" w:hAnsi="Times New Roman" w:cs="Times New Roman"/>
          <w:color w:val="000000" w:themeColor="text1"/>
          <w:sz w:val="24"/>
          <w:szCs w:val="24"/>
        </w:rPr>
        <w:t xml:space="preserve"> a także</w:t>
      </w:r>
      <w:r w:rsidR="00FD6575" w:rsidRPr="005446FC">
        <w:rPr>
          <w:rFonts w:ascii="Times New Roman" w:hAnsi="Times New Roman" w:cs="Times New Roman"/>
          <w:color w:val="000000" w:themeColor="text1"/>
          <w:sz w:val="24"/>
          <w:szCs w:val="24"/>
        </w:rPr>
        <w:t xml:space="preserve"> art. 144a</w:t>
      </w:r>
      <w:r w:rsidR="00413B8C" w:rsidRPr="005446FC">
        <w:rPr>
          <w:rFonts w:ascii="Times New Roman" w:hAnsi="Times New Roman" w:cs="Times New Roman"/>
          <w:color w:val="000000" w:themeColor="text1"/>
          <w:sz w:val="24"/>
          <w:szCs w:val="24"/>
        </w:rPr>
        <w:t>.</w:t>
      </w:r>
    </w:p>
    <w:p w14:paraId="5A73E9B5" w14:textId="1C32360A" w:rsidR="00BE1ACB" w:rsidRPr="005446FC" w:rsidRDefault="00BE1AC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zaktualizowanym brzmieniem</w:t>
      </w:r>
      <w:r w:rsidR="005B79F0" w:rsidRPr="005446FC">
        <w:rPr>
          <w:rFonts w:ascii="Times New Roman" w:hAnsi="Times New Roman" w:cs="Times New Roman"/>
          <w:color w:val="000000" w:themeColor="text1"/>
          <w:sz w:val="24"/>
          <w:szCs w:val="24"/>
        </w:rPr>
        <w:t xml:space="preserve"> art. 144</w:t>
      </w:r>
      <w:r w:rsidRPr="005446FC">
        <w:rPr>
          <w:rFonts w:ascii="Times New Roman" w:hAnsi="Times New Roman" w:cs="Times New Roman"/>
          <w:color w:val="000000" w:themeColor="text1"/>
          <w:sz w:val="24"/>
          <w:szCs w:val="24"/>
        </w:rPr>
        <w:t xml:space="preserve"> § 2 doręczenie pism za pomocą środkó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komunikacji elektronicznej może nastąpić również przez portal podatkowy za zgodą adresata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zakresie wynikającym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odrębnych przepisów.</w:t>
      </w:r>
    </w:p>
    <w:p w14:paraId="2BD9B333" w14:textId="0CE68B08" w:rsidR="00365AD2" w:rsidRPr="005446FC" w:rsidRDefault="00365AD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 kolei </w:t>
      </w:r>
      <w:r w:rsidR="006E7A78" w:rsidRPr="005446FC">
        <w:rPr>
          <w:rFonts w:ascii="Times New Roman" w:hAnsi="Times New Roman" w:cs="Times New Roman"/>
          <w:color w:val="000000" w:themeColor="text1"/>
          <w:sz w:val="24"/>
          <w:szCs w:val="24"/>
        </w:rPr>
        <w:t xml:space="preserve">fakt, że </w:t>
      </w:r>
      <w:r w:rsidRPr="005446FC">
        <w:rPr>
          <w:rFonts w:ascii="Times New Roman" w:hAnsi="Times New Roman" w:cs="Times New Roman"/>
          <w:color w:val="000000" w:themeColor="text1"/>
          <w:sz w:val="24"/>
          <w:szCs w:val="24"/>
        </w:rPr>
        <w:t xml:space="preserve">skrzynka </w:t>
      </w:r>
      <w:r w:rsidR="005515D8" w:rsidRPr="005446FC">
        <w:rPr>
          <w:rFonts w:ascii="Times New Roman" w:hAnsi="Times New Roman" w:cs="Times New Roman"/>
          <w:color w:val="000000" w:themeColor="text1"/>
          <w:sz w:val="24"/>
          <w:szCs w:val="24"/>
        </w:rPr>
        <w:t xml:space="preserve">doręczeń podmiotu publicznego </w:t>
      </w:r>
      <w:r w:rsidRPr="005446FC">
        <w:rPr>
          <w:rFonts w:ascii="Times New Roman" w:hAnsi="Times New Roman" w:cs="Times New Roman"/>
          <w:color w:val="000000" w:themeColor="text1"/>
          <w:sz w:val="24"/>
          <w:szCs w:val="24"/>
        </w:rPr>
        <w:t xml:space="preserve">jest </w:t>
      </w:r>
      <w:r w:rsidR="00B72D2D" w:rsidRPr="005446FC">
        <w:rPr>
          <w:rFonts w:ascii="Times New Roman" w:hAnsi="Times New Roman" w:cs="Times New Roman"/>
          <w:color w:val="000000" w:themeColor="text1"/>
          <w:sz w:val="24"/>
          <w:szCs w:val="24"/>
        </w:rPr>
        <w:t xml:space="preserve">właściwa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wnoszenia pism </w:t>
      </w:r>
      <w:r w:rsidR="0031319D" w:rsidRPr="005446FC">
        <w:rPr>
          <w:rFonts w:ascii="Times New Roman" w:hAnsi="Times New Roman" w:cs="Times New Roman"/>
          <w:color w:val="000000" w:themeColor="text1"/>
          <w:sz w:val="24"/>
          <w:szCs w:val="24"/>
        </w:rPr>
        <w:t>w</w:t>
      </w:r>
      <w:r w:rsidR="009078C3"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postaci elektronicznej, znajduje odzwierciedlenie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projektowanych zmianach art. 168 §</w:t>
      </w:r>
      <w:r w:rsidR="009078C3" w:rsidRPr="005446FC">
        <w:rPr>
          <w:rFonts w:ascii="Times New Roman" w:hAnsi="Times New Roman" w:cs="Times New Roman"/>
          <w:color w:val="000000" w:themeColor="text1"/>
          <w:sz w:val="24"/>
          <w:szCs w:val="24"/>
        </w:rPr>
        <w:t> </w:t>
      </w:r>
      <w:r w:rsidR="008C1967" w:rsidRPr="005446FC">
        <w:rPr>
          <w:rFonts w:ascii="Times New Roman" w:hAnsi="Times New Roman" w:cs="Times New Roman"/>
          <w:color w:val="000000" w:themeColor="text1"/>
          <w:sz w:val="24"/>
          <w:szCs w:val="24"/>
        </w:rPr>
        <w:t>1</w:t>
      </w:r>
      <w:r w:rsidR="00C8421B">
        <w:rPr>
          <w:rFonts w:ascii="Times New Roman" w:hAnsi="Times New Roman" w:cs="Times New Roman"/>
          <w:color w:val="000000" w:themeColor="text1"/>
          <w:sz w:val="24"/>
          <w:szCs w:val="24"/>
        </w:rPr>
        <w:t>,</w:t>
      </w:r>
      <w:r w:rsidR="008C1967" w:rsidRPr="005446FC">
        <w:rPr>
          <w:rFonts w:ascii="Times New Roman" w:hAnsi="Times New Roman" w:cs="Times New Roman"/>
          <w:color w:val="000000" w:themeColor="text1"/>
          <w:sz w:val="24"/>
          <w:szCs w:val="24"/>
        </w:rPr>
        <w:t xml:space="preserve"> </w:t>
      </w:r>
      <w:r w:rsidR="001D5FAC" w:rsidRPr="005446FC">
        <w:rPr>
          <w:rFonts w:ascii="Times New Roman" w:hAnsi="Times New Roman" w:cs="Times New Roman"/>
          <w:color w:val="000000" w:themeColor="text1"/>
          <w:sz w:val="24"/>
          <w:szCs w:val="24"/>
        </w:rPr>
        <w:t xml:space="preserve">przy jednoczesnym uchyleniu § 1a </w:t>
      </w:r>
      <w:r w:rsidR="0031319D" w:rsidRPr="005446FC">
        <w:rPr>
          <w:rFonts w:ascii="Times New Roman" w:hAnsi="Times New Roman" w:cs="Times New Roman"/>
          <w:color w:val="000000" w:themeColor="text1"/>
          <w:sz w:val="24"/>
          <w:szCs w:val="24"/>
        </w:rPr>
        <w:t xml:space="preserve">w </w:t>
      </w:r>
      <w:r w:rsidR="001D5FAC" w:rsidRPr="005446FC">
        <w:rPr>
          <w:rFonts w:ascii="Times New Roman" w:hAnsi="Times New Roman" w:cs="Times New Roman"/>
          <w:color w:val="000000" w:themeColor="text1"/>
          <w:sz w:val="24"/>
          <w:szCs w:val="24"/>
        </w:rPr>
        <w:t xml:space="preserve">art. 168, </w:t>
      </w:r>
      <w:r w:rsidR="00C8421B">
        <w:rPr>
          <w:rFonts w:ascii="Times New Roman" w:hAnsi="Times New Roman" w:cs="Times New Roman"/>
          <w:color w:val="000000" w:themeColor="text1"/>
          <w:sz w:val="24"/>
          <w:szCs w:val="24"/>
        </w:rPr>
        <w:t>oraz</w:t>
      </w:r>
      <w:r w:rsidR="001D5FAC" w:rsidRPr="005446FC">
        <w:rPr>
          <w:rFonts w:ascii="Times New Roman" w:hAnsi="Times New Roman" w:cs="Times New Roman"/>
          <w:color w:val="000000" w:themeColor="text1"/>
          <w:sz w:val="24"/>
          <w:szCs w:val="24"/>
        </w:rPr>
        <w:t xml:space="preserve"> § 3a. </w:t>
      </w:r>
      <w:r w:rsidR="007702D8" w:rsidRPr="005446FC">
        <w:rPr>
          <w:rFonts w:ascii="Times New Roman" w:hAnsi="Times New Roman" w:cs="Times New Roman"/>
          <w:color w:val="000000" w:themeColor="text1"/>
          <w:sz w:val="24"/>
          <w:szCs w:val="24"/>
        </w:rPr>
        <w:t>Publiczna usługa rejestrowanego doręczenia elektronicznego wystawia</w:t>
      </w:r>
      <w:r w:rsidR="001D5FAC" w:rsidRPr="005446FC">
        <w:rPr>
          <w:rFonts w:ascii="Times New Roman" w:hAnsi="Times New Roman" w:cs="Times New Roman"/>
          <w:color w:val="000000" w:themeColor="text1"/>
          <w:sz w:val="24"/>
          <w:szCs w:val="24"/>
        </w:rPr>
        <w:t xml:space="preserve"> dowód otrzymania automatycznie</w:t>
      </w:r>
      <w:r w:rsidR="004B36A1" w:rsidRPr="005446FC">
        <w:rPr>
          <w:rFonts w:ascii="Times New Roman" w:hAnsi="Times New Roman" w:cs="Times New Roman"/>
          <w:color w:val="000000" w:themeColor="text1"/>
          <w:sz w:val="24"/>
          <w:szCs w:val="24"/>
        </w:rPr>
        <w:t xml:space="preserve"> po </w:t>
      </w:r>
      <w:r w:rsidR="001D5FAC" w:rsidRPr="005446FC">
        <w:rPr>
          <w:rFonts w:ascii="Times New Roman" w:hAnsi="Times New Roman" w:cs="Times New Roman"/>
          <w:color w:val="000000" w:themeColor="text1"/>
          <w:sz w:val="24"/>
          <w:szCs w:val="24"/>
        </w:rPr>
        <w:t>otrzymaniu dokumentu elektronicznego</w:t>
      </w:r>
      <w:r w:rsidR="007702D8" w:rsidRPr="005446FC">
        <w:rPr>
          <w:rFonts w:ascii="Times New Roman" w:hAnsi="Times New Roman" w:cs="Times New Roman"/>
          <w:color w:val="000000" w:themeColor="text1"/>
          <w:sz w:val="24"/>
          <w:szCs w:val="24"/>
        </w:rPr>
        <w:t xml:space="preserve"> przez podmiot publiczny</w:t>
      </w:r>
      <w:r w:rsidR="001D5FAC" w:rsidRPr="005446FC">
        <w:rPr>
          <w:rFonts w:ascii="Times New Roman" w:hAnsi="Times New Roman" w:cs="Times New Roman"/>
          <w:color w:val="000000" w:themeColor="text1"/>
          <w:sz w:val="24"/>
          <w:szCs w:val="24"/>
        </w:rPr>
        <w:t>, nie ma zatem konieczności</w:t>
      </w:r>
      <w:r w:rsidR="004B36A1" w:rsidRPr="005446FC">
        <w:rPr>
          <w:rFonts w:ascii="Times New Roman" w:hAnsi="Times New Roman" w:cs="Times New Roman"/>
          <w:color w:val="000000" w:themeColor="text1"/>
          <w:sz w:val="24"/>
          <w:szCs w:val="24"/>
        </w:rPr>
        <w:t xml:space="preserve"> po </w:t>
      </w:r>
      <w:r w:rsidR="001D5FAC" w:rsidRPr="005446FC">
        <w:rPr>
          <w:rFonts w:ascii="Times New Roman" w:hAnsi="Times New Roman" w:cs="Times New Roman"/>
          <w:color w:val="000000" w:themeColor="text1"/>
          <w:sz w:val="24"/>
          <w:szCs w:val="24"/>
        </w:rPr>
        <w:t>stronie organu realizacji dodatkowych działań mających</w:t>
      </w:r>
      <w:r w:rsidR="00375A65" w:rsidRPr="005446FC">
        <w:rPr>
          <w:rFonts w:ascii="Times New Roman" w:hAnsi="Times New Roman" w:cs="Times New Roman"/>
          <w:color w:val="000000" w:themeColor="text1"/>
          <w:sz w:val="24"/>
          <w:szCs w:val="24"/>
        </w:rPr>
        <w:t xml:space="preserve"> na </w:t>
      </w:r>
      <w:r w:rsidR="001D5FAC" w:rsidRPr="005446FC">
        <w:rPr>
          <w:rFonts w:ascii="Times New Roman" w:hAnsi="Times New Roman" w:cs="Times New Roman"/>
          <w:color w:val="000000" w:themeColor="text1"/>
          <w:sz w:val="24"/>
          <w:szCs w:val="24"/>
        </w:rPr>
        <w:t xml:space="preserve">celu dodatkowe potwierdzanie otrzymania korespondencji. Stosownie zatem </w:t>
      </w:r>
      <w:r w:rsidR="0031319D" w:rsidRPr="005446FC">
        <w:rPr>
          <w:rFonts w:ascii="Times New Roman" w:hAnsi="Times New Roman" w:cs="Times New Roman"/>
          <w:color w:val="000000" w:themeColor="text1"/>
          <w:sz w:val="24"/>
          <w:szCs w:val="24"/>
        </w:rPr>
        <w:t xml:space="preserve">w </w:t>
      </w:r>
      <w:r w:rsidR="001D5FAC" w:rsidRPr="005446FC">
        <w:rPr>
          <w:rFonts w:ascii="Times New Roman" w:hAnsi="Times New Roman" w:cs="Times New Roman"/>
          <w:color w:val="000000" w:themeColor="text1"/>
          <w:sz w:val="24"/>
          <w:szCs w:val="24"/>
        </w:rPr>
        <w:t>art. 168 modyfikuje się § 4 oraz uchyla §</w:t>
      </w:r>
      <w:r w:rsidR="00413B8C" w:rsidRPr="005446FC">
        <w:rPr>
          <w:rFonts w:ascii="Times New Roman" w:hAnsi="Times New Roman" w:cs="Times New Roman"/>
          <w:color w:val="000000" w:themeColor="text1"/>
          <w:sz w:val="24"/>
          <w:szCs w:val="24"/>
        </w:rPr>
        <w:t xml:space="preserve"> 4a, uchyla się art. 152 oraz art. 152a</w:t>
      </w:r>
      <w:r w:rsidR="002053E4" w:rsidRPr="005446FC">
        <w:rPr>
          <w:rFonts w:ascii="Times New Roman" w:hAnsi="Times New Roman" w:cs="Times New Roman"/>
          <w:color w:val="000000" w:themeColor="text1"/>
          <w:sz w:val="24"/>
          <w:szCs w:val="24"/>
        </w:rPr>
        <w:t xml:space="preserve"> (oraz </w:t>
      </w:r>
      <w:r w:rsidR="004C2E5D" w:rsidRPr="005446FC">
        <w:rPr>
          <w:rFonts w:ascii="Times New Roman" w:hAnsi="Times New Roman" w:cs="Times New Roman"/>
          <w:color w:val="000000" w:themeColor="text1"/>
          <w:sz w:val="24"/>
          <w:szCs w:val="24"/>
        </w:rPr>
        <w:t xml:space="preserve">uchyla </w:t>
      </w:r>
      <w:r w:rsidR="002053E4" w:rsidRPr="005446FC">
        <w:rPr>
          <w:rFonts w:ascii="Times New Roman" w:hAnsi="Times New Roman" w:cs="Times New Roman"/>
          <w:color w:val="000000" w:themeColor="text1"/>
          <w:sz w:val="24"/>
          <w:szCs w:val="24"/>
        </w:rPr>
        <w:t xml:space="preserve">odwołanie </w:t>
      </w:r>
      <w:r w:rsidR="00850CBA" w:rsidRPr="005446FC">
        <w:rPr>
          <w:rFonts w:ascii="Times New Roman" w:hAnsi="Times New Roman" w:cs="Times New Roman"/>
          <w:color w:val="000000" w:themeColor="text1"/>
          <w:sz w:val="24"/>
          <w:szCs w:val="24"/>
        </w:rPr>
        <w:t>do </w:t>
      </w:r>
      <w:r w:rsidR="002053E4" w:rsidRPr="005446FC">
        <w:rPr>
          <w:rFonts w:ascii="Times New Roman" w:hAnsi="Times New Roman" w:cs="Times New Roman"/>
          <w:color w:val="000000" w:themeColor="text1"/>
          <w:sz w:val="24"/>
          <w:szCs w:val="24"/>
        </w:rPr>
        <w:t xml:space="preserve">art. 152a § 3 </w:t>
      </w:r>
      <w:r w:rsidR="0031319D" w:rsidRPr="005446FC">
        <w:rPr>
          <w:rFonts w:ascii="Times New Roman" w:hAnsi="Times New Roman" w:cs="Times New Roman"/>
          <w:color w:val="000000" w:themeColor="text1"/>
          <w:sz w:val="24"/>
          <w:szCs w:val="24"/>
        </w:rPr>
        <w:t xml:space="preserve">w </w:t>
      </w:r>
      <w:r w:rsidR="002053E4" w:rsidRPr="005446FC">
        <w:rPr>
          <w:rFonts w:ascii="Times New Roman" w:hAnsi="Times New Roman" w:cs="Times New Roman"/>
          <w:color w:val="000000" w:themeColor="text1"/>
          <w:sz w:val="24"/>
          <w:szCs w:val="24"/>
        </w:rPr>
        <w:t>art. 146a § 2)</w:t>
      </w:r>
      <w:r w:rsidR="00413B8C" w:rsidRPr="005446FC">
        <w:rPr>
          <w:rFonts w:ascii="Times New Roman" w:hAnsi="Times New Roman" w:cs="Times New Roman"/>
          <w:color w:val="000000" w:themeColor="text1"/>
          <w:sz w:val="24"/>
          <w:szCs w:val="24"/>
        </w:rPr>
        <w:t>.</w:t>
      </w:r>
    </w:p>
    <w:p w14:paraId="59BC7B53" w14:textId="3BA7E85E" w:rsidR="00270935" w:rsidRPr="005446FC" w:rsidRDefault="0027093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Przedstawione powyżej zasady doręczania korespondencji przez podmioty publiczne znoszą nałożony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tej pory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stronę obowiązek wskazywania oraz informowania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każdorazowej zmianie adresu poczty elektronicznej. Jego rolę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znacznie rozszerzonym zakresie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ze znacznie rozszerzonym umocowaniem prawnym przejmuje adres </w:t>
      </w:r>
      <w:r w:rsidR="00850CBA" w:rsidRPr="005446FC">
        <w:rPr>
          <w:rFonts w:ascii="Times New Roman" w:hAnsi="Times New Roman" w:cs="Times New Roman"/>
          <w:color w:val="000000" w:themeColor="text1"/>
          <w:sz w:val="24"/>
          <w:szCs w:val="24"/>
        </w:rPr>
        <w:t>do </w:t>
      </w:r>
      <w:r w:rsidR="005B79F0"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co znajduje odzwierciedlenie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projektowanej zmianie art. 146 § 1</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art.</w:t>
      </w:r>
      <w:r w:rsidR="004B7079">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146a § 1.</w:t>
      </w:r>
    </w:p>
    <w:p w14:paraId="2ED40A27" w14:textId="0924AE57" w:rsidR="00147B9C" w:rsidRPr="005446FC" w:rsidRDefault="001325A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3a </w:t>
      </w:r>
      <w:r w:rsidR="00F00FE2" w:rsidRPr="005446FC">
        <w:rPr>
          <w:rFonts w:ascii="Times New Roman" w:hAnsi="Times New Roman" w:cs="Times New Roman"/>
          <w:color w:val="000000" w:themeColor="text1"/>
          <w:sz w:val="24"/>
          <w:szCs w:val="24"/>
        </w:rPr>
        <w:t>§ 2</w:t>
      </w:r>
      <w:r w:rsidR="00C8421B">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00F00FE2" w:rsidRPr="005446FC">
        <w:rPr>
          <w:rFonts w:ascii="Times New Roman" w:hAnsi="Times New Roman" w:cs="Times New Roman"/>
          <w:color w:val="000000" w:themeColor="text1"/>
          <w:sz w:val="24"/>
          <w:szCs w:val="24"/>
        </w:rPr>
        <w:t>charakterze upraszczającym</w:t>
      </w:r>
      <w:r w:rsidR="00C8421B">
        <w:rPr>
          <w:rFonts w:ascii="Times New Roman" w:hAnsi="Times New Roman" w:cs="Times New Roman"/>
          <w:color w:val="000000" w:themeColor="text1"/>
          <w:sz w:val="24"/>
          <w:szCs w:val="24"/>
        </w:rPr>
        <w:t>,</w:t>
      </w:r>
      <w:r w:rsidR="00F00FE2"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ma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celu wskazanie</w:t>
      </w:r>
      <w:r w:rsidR="00830AB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iż z</w:t>
      </w:r>
      <w:r w:rsidR="001C61BE" w:rsidRPr="005446FC">
        <w:rPr>
          <w:rFonts w:ascii="Times New Roman" w:hAnsi="Times New Roman" w:cs="Times New Roman"/>
          <w:color w:val="000000" w:themeColor="text1"/>
          <w:sz w:val="24"/>
          <w:szCs w:val="24"/>
        </w:rPr>
        <w:t>łożenie deklaracji za pomocą środkó</w:t>
      </w:r>
      <w:r w:rsidR="0031319D" w:rsidRPr="005446FC">
        <w:rPr>
          <w:rFonts w:ascii="Times New Roman" w:hAnsi="Times New Roman" w:cs="Times New Roman"/>
          <w:color w:val="000000" w:themeColor="text1"/>
          <w:sz w:val="24"/>
          <w:szCs w:val="24"/>
        </w:rPr>
        <w:t xml:space="preserve">w </w:t>
      </w:r>
      <w:r w:rsidR="001C61BE" w:rsidRPr="005446FC">
        <w:rPr>
          <w:rFonts w:ascii="Times New Roman" w:hAnsi="Times New Roman" w:cs="Times New Roman"/>
          <w:color w:val="000000" w:themeColor="text1"/>
          <w:sz w:val="24"/>
          <w:szCs w:val="24"/>
        </w:rPr>
        <w:t>komunikacji elektronicznej jes</w:t>
      </w:r>
      <w:r w:rsidRPr="005446FC">
        <w:rPr>
          <w:rFonts w:ascii="Times New Roman" w:hAnsi="Times New Roman" w:cs="Times New Roman"/>
          <w:color w:val="000000" w:themeColor="text1"/>
          <w:sz w:val="24"/>
          <w:szCs w:val="24"/>
        </w:rPr>
        <w:t xml:space="preserve">t potwierdzane elektronicznie.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nowym brzmieniu przepis nie wskazuj</w:t>
      </w:r>
      <w:r w:rsidR="00830AB2" w:rsidRPr="005446FC">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sposobu potwierdzenia</w:t>
      </w:r>
      <w:r w:rsidR="00F174A1" w:rsidRPr="005446FC">
        <w:rPr>
          <w:rFonts w:ascii="Times New Roman" w:hAnsi="Times New Roman" w:cs="Times New Roman"/>
          <w:color w:val="000000" w:themeColor="text1"/>
          <w:sz w:val="24"/>
          <w:szCs w:val="24"/>
        </w:rPr>
        <w:t xml:space="preserve"> doręczenia.</w:t>
      </w:r>
    </w:p>
    <w:p w14:paraId="17963C55" w14:textId="0CAE7298" w:rsidR="00926250"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206B81"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206B81" w:rsidRPr="005446FC">
        <w:rPr>
          <w:rFonts w:ascii="Times New Roman" w:hAnsi="Times New Roman" w:cs="Times New Roman"/>
          <w:color w:val="000000" w:themeColor="text1"/>
          <w:sz w:val="24"/>
          <w:szCs w:val="24"/>
        </w:rPr>
        <w:t>wdrożeniem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206B81" w:rsidRPr="005446FC">
        <w:rPr>
          <w:rFonts w:ascii="Times New Roman" w:hAnsi="Times New Roman" w:cs="Times New Roman"/>
          <w:color w:val="000000" w:themeColor="text1"/>
          <w:sz w:val="24"/>
          <w:szCs w:val="24"/>
        </w:rPr>
        <w:t>pojawieniem się nowych dowodó</w:t>
      </w:r>
      <w:r w:rsidRPr="005446FC">
        <w:rPr>
          <w:rFonts w:ascii="Times New Roman" w:hAnsi="Times New Roman" w:cs="Times New Roman"/>
          <w:color w:val="000000" w:themeColor="text1"/>
          <w:sz w:val="24"/>
          <w:szCs w:val="24"/>
        </w:rPr>
        <w:t xml:space="preserve">w </w:t>
      </w:r>
      <w:r w:rsidR="00206B81" w:rsidRPr="005446FC">
        <w:rPr>
          <w:rFonts w:ascii="Times New Roman" w:hAnsi="Times New Roman" w:cs="Times New Roman"/>
          <w:color w:val="000000" w:themeColor="text1"/>
          <w:sz w:val="24"/>
          <w:szCs w:val="24"/>
        </w:rPr>
        <w:t>doręczenia, wynikających</w:t>
      </w:r>
      <w:r w:rsidR="00A05DAF" w:rsidRPr="005446FC">
        <w:rPr>
          <w:rFonts w:ascii="Times New Roman" w:hAnsi="Times New Roman" w:cs="Times New Roman"/>
          <w:color w:val="000000" w:themeColor="text1"/>
          <w:sz w:val="24"/>
          <w:szCs w:val="24"/>
        </w:rPr>
        <w:t xml:space="preserve"> i </w:t>
      </w:r>
      <w:r w:rsidR="00206B81" w:rsidRPr="005446FC">
        <w:rPr>
          <w:rFonts w:ascii="Times New Roman" w:hAnsi="Times New Roman" w:cs="Times New Roman"/>
          <w:color w:val="000000" w:themeColor="text1"/>
          <w:sz w:val="24"/>
          <w:szCs w:val="24"/>
        </w:rPr>
        <w:t>zgodnych</w:t>
      </w:r>
      <w:r w:rsidR="00375A65" w:rsidRPr="005446FC">
        <w:rPr>
          <w:rFonts w:ascii="Times New Roman" w:hAnsi="Times New Roman" w:cs="Times New Roman"/>
          <w:color w:val="000000" w:themeColor="text1"/>
          <w:sz w:val="24"/>
          <w:szCs w:val="24"/>
        </w:rPr>
        <w:t xml:space="preserve"> z </w:t>
      </w:r>
      <w:r w:rsidR="00206B81" w:rsidRPr="005446FC">
        <w:rPr>
          <w:rFonts w:ascii="Times New Roman" w:hAnsi="Times New Roman" w:cs="Times New Roman"/>
          <w:color w:val="000000" w:themeColor="text1"/>
          <w:sz w:val="24"/>
          <w:szCs w:val="24"/>
        </w:rPr>
        <w:t>rozporządzen</w:t>
      </w:r>
      <w:r w:rsidR="00EC7135" w:rsidRPr="005446FC">
        <w:rPr>
          <w:rFonts w:ascii="Times New Roman" w:hAnsi="Times New Roman" w:cs="Times New Roman"/>
          <w:color w:val="000000" w:themeColor="text1"/>
          <w:sz w:val="24"/>
          <w:szCs w:val="24"/>
        </w:rPr>
        <w:t>iem 910/2014, niezbędn</w:t>
      </w:r>
      <w:r w:rsidR="004B7079">
        <w:rPr>
          <w:rFonts w:ascii="Times New Roman" w:hAnsi="Times New Roman" w:cs="Times New Roman"/>
          <w:color w:val="000000" w:themeColor="text1"/>
          <w:sz w:val="24"/>
          <w:szCs w:val="24"/>
        </w:rPr>
        <w:t>e</w:t>
      </w:r>
      <w:r w:rsidR="00EC7135" w:rsidRPr="005446FC">
        <w:rPr>
          <w:rFonts w:ascii="Times New Roman" w:hAnsi="Times New Roman" w:cs="Times New Roman"/>
          <w:color w:val="000000" w:themeColor="text1"/>
          <w:sz w:val="24"/>
          <w:szCs w:val="24"/>
        </w:rPr>
        <w:t xml:space="preserve"> jest ich </w:t>
      </w:r>
      <w:r w:rsidR="00206B81" w:rsidRPr="005446FC">
        <w:rPr>
          <w:rFonts w:ascii="Times New Roman" w:hAnsi="Times New Roman" w:cs="Times New Roman"/>
          <w:color w:val="000000" w:themeColor="text1"/>
          <w:sz w:val="24"/>
          <w:szCs w:val="24"/>
        </w:rPr>
        <w:t>umocowani</w:t>
      </w:r>
      <w:r w:rsidR="00EC7135" w:rsidRPr="005446FC">
        <w:rPr>
          <w:rFonts w:ascii="Times New Roman" w:hAnsi="Times New Roman" w:cs="Times New Roman"/>
          <w:color w:val="000000" w:themeColor="text1"/>
          <w:sz w:val="24"/>
          <w:szCs w:val="24"/>
        </w:rPr>
        <w:t>e</w:t>
      </w:r>
      <w:r w:rsidR="00206B81" w:rsidRPr="005446FC">
        <w:rPr>
          <w:rFonts w:ascii="Times New Roman" w:hAnsi="Times New Roman" w:cs="Times New Roman"/>
          <w:color w:val="000000" w:themeColor="text1"/>
          <w:sz w:val="24"/>
          <w:szCs w:val="24"/>
        </w:rPr>
        <w:t xml:space="preserve"> prawne </w:t>
      </w:r>
      <w:r w:rsidRPr="005446FC">
        <w:rPr>
          <w:rFonts w:ascii="Times New Roman" w:hAnsi="Times New Roman" w:cs="Times New Roman"/>
          <w:color w:val="000000" w:themeColor="text1"/>
          <w:sz w:val="24"/>
          <w:szCs w:val="24"/>
        </w:rPr>
        <w:t xml:space="preserve">w </w:t>
      </w:r>
      <w:r w:rsidR="00206B81" w:rsidRPr="005446FC">
        <w:rPr>
          <w:rFonts w:ascii="Times New Roman" w:hAnsi="Times New Roman" w:cs="Times New Roman"/>
          <w:color w:val="000000" w:themeColor="text1"/>
          <w:sz w:val="24"/>
          <w:szCs w:val="24"/>
        </w:rPr>
        <w:t xml:space="preserve">bieżących przepisach, </w:t>
      </w:r>
      <w:r w:rsidRPr="005446FC">
        <w:rPr>
          <w:rFonts w:ascii="Times New Roman" w:hAnsi="Times New Roman" w:cs="Times New Roman"/>
          <w:color w:val="000000" w:themeColor="text1"/>
          <w:sz w:val="24"/>
          <w:szCs w:val="24"/>
        </w:rPr>
        <w:t xml:space="preserve">w </w:t>
      </w:r>
      <w:r w:rsidR="00206B81" w:rsidRPr="005446FC">
        <w:rPr>
          <w:rFonts w:ascii="Times New Roman" w:hAnsi="Times New Roman" w:cs="Times New Roman"/>
          <w:color w:val="000000" w:themeColor="text1"/>
          <w:sz w:val="24"/>
          <w:szCs w:val="24"/>
        </w:rPr>
        <w:t>szczególności dotyczących terminów.</w:t>
      </w:r>
      <w:r w:rsidR="00EC7135"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00EC7135" w:rsidRPr="005446FC">
        <w:rPr>
          <w:rFonts w:ascii="Times New Roman" w:hAnsi="Times New Roman" w:cs="Times New Roman"/>
          <w:color w:val="000000" w:themeColor="text1"/>
          <w:sz w:val="24"/>
          <w:szCs w:val="24"/>
        </w:rPr>
        <w:t>ogólną koncepcją termin uważa się za zachowany, jeżeli przed jego upływem pismo zostało wysłane</w:t>
      </w:r>
      <w:r w:rsidR="00375A65" w:rsidRPr="005446FC">
        <w:rPr>
          <w:rFonts w:ascii="Times New Roman" w:hAnsi="Times New Roman" w:cs="Times New Roman"/>
          <w:color w:val="000000" w:themeColor="text1"/>
          <w:sz w:val="24"/>
          <w:szCs w:val="24"/>
        </w:rPr>
        <w:t xml:space="preserve"> na </w:t>
      </w:r>
      <w:r w:rsidR="00EC7135" w:rsidRPr="005446FC">
        <w:rPr>
          <w:rFonts w:ascii="Times New Roman" w:hAnsi="Times New Roman" w:cs="Times New Roman"/>
          <w:color w:val="000000" w:themeColor="text1"/>
          <w:sz w:val="24"/>
          <w:szCs w:val="24"/>
        </w:rPr>
        <w:t xml:space="preserve">adres skrzynki </w:t>
      </w:r>
      <w:r w:rsidR="00E86451" w:rsidRPr="005446FC">
        <w:rPr>
          <w:rFonts w:ascii="Times New Roman" w:hAnsi="Times New Roman" w:cs="Times New Roman"/>
          <w:color w:val="000000" w:themeColor="text1"/>
          <w:sz w:val="24"/>
          <w:szCs w:val="24"/>
        </w:rPr>
        <w:t xml:space="preserve">doręczeń </w:t>
      </w:r>
      <w:r w:rsidR="00EC7135" w:rsidRPr="005446FC">
        <w:rPr>
          <w:rFonts w:ascii="Times New Roman" w:hAnsi="Times New Roman" w:cs="Times New Roman"/>
          <w:color w:val="000000" w:themeColor="text1"/>
          <w:sz w:val="24"/>
          <w:szCs w:val="24"/>
        </w:rPr>
        <w:t>organu, a nadawca otrzymał dowód otrzymania.</w:t>
      </w:r>
      <w:r w:rsidR="003830C1" w:rsidRPr="005446FC">
        <w:rPr>
          <w:rFonts w:ascii="Times New Roman" w:hAnsi="Times New Roman" w:cs="Times New Roman"/>
          <w:color w:val="000000" w:themeColor="text1"/>
          <w:sz w:val="24"/>
          <w:szCs w:val="24"/>
        </w:rPr>
        <w:t xml:space="preserve"> Stosownie dokonano zmian </w:t>
      </w:r>
      <w:r w:rsidRPr="005446FC">
        <w:rPr>
          <w:rFonts w:ascii="Times New Roman" w:hAnsi="Times New Roman" w:cs="Times New Roman"/>
          <w:color w:val="000000" w:themeColor="text1"/>
          <w:sz w:val="24"/>
          <w:szCs w:val="24"/>
        </w:rPr>
        <w:t xml:space="preserve">w </w:t>
      </w:r>
      <w:r w:rsidR="003830C1" w:rsidRPr="005446FC">
        <w:rPr>
          <w:rFonts w:ascii="Times New Roman" w:hAnsi="Times New Roman" w:cs="Times New Roman"/>
          <w:color w:val="000000" w:themeColor="text1"/>
          <w:sz w:val="24"/>
          <w:szCs w:val="24"/>
        </w:rPr>
        <w:t>art. 1</w:t>
      </w:r>
      <w:r w:rsidR="00C8421B">
        <w:rPr>
          <w:rFonts w:ascii="Times New Roman" w:hAnsi="Times New Roman" w:cs="Times New Roman"/>
          <w:color w:val="000000" w:themeColor="text1"/>
          <w:sz w:val="24"/>
          <w:szCs w:val="24"/>
        </w:rPr>
        <w:t>2</w:t>
      </w:r>
      <w:r w:rsidR="003830C1" w:rsidRPr="005446FC">
        <w:rPr>
          <w:rFonts w:ascii="Times New Roman" w:hAnsi="Times New Roman" w:cs="Times New Roman"/>
          <w:color w:val="000000" w:themeColor="text1"/>
          <w:sz w:val="24"/>
          <w:szCs w:val="24"/>
        </w:rPr>
        <w:t xml:space="preserve"> § 6 pkt 1</w:t>
      </w:r>
      <w:r w:rsidR="004B7079">
        <w:rPr>
          <w:rFonts w:ascii="Times New Roman" w:hAnsi="Times New Roman" w:cs="Times New Roman"/>
          <w:color w:val="000000" w:themeColor="text1"/>
          <w:sz w:val="24"/>
          <w:szCs w:val="24"/>
        </w:rPr>
        <w:t xml:space="preserve"> i</w:t>
      </w:r>
      <w:r w:rsidR="003830C1" w:rsidRPr="005446FC">
        <w:rPr>
          <w:rFonts w:ascii="Times New Roman" w:hAnsi="Times New Roman" w:cs="Times New Roman"/>
          <w:color w:val="000000" w:themeColor="text1"/>
          <w:sz w:val="24"/>
          <w:szCs w:val="24"/>
        </w:rPr>
        <w:t xml:space="preserve"> art. 14d.</w:t>
      </w:r>
      <w:r w:rsidR="00CE7C80" w:rsidRPr="005446FC">
        <w:rPr>
          <w:rFonts w:ascii="Times New Roman" w:hAnsi="Times New Roman" w:cs="Times New Roman"/>
          <w:color w:val="000000" w:themeColor="text1"/>
          <w:sz w:val="24"/>
          <w:szCs w:val="24"/>
        </w:rPr>
        <w:t xml:space="preserve"> Analogicznie za datę wszczęcia postępowania</w:t>
      </w:r>
      <w:r w:rsidR="00375A65" w:rsidRPr="005446FC">
        <w:rPr>
          <w:rFonts w:ascii="Times New Roman" w:hAnsi="Times New Roman" w:cs="Times New Roman"/>
          <w:color w:val="000000" w:themeColor="text1"/>
          <w:sz w:val="24"/>
          <w:szCs w:val="24"/>
        </w:rPr>
        <w:t xml:space="preserve"> na </w:t>
      </w:r>
      <w:r w:rsidR="00CE7C80" w:rsidRPr="005446FC">
        <w:rPr>
          <w:rFonts w:ascii="Times New Roman" w:hAnsi="Times New Roman" w:cs="Times New Roman"/>
          <w:color w:val="000000" w:themeColor="text1"/>
          <w:sz w:val="24"/>
          <w:szCs w:val="24"/>
        </w:rPr>
        <w:t>żądanie strony wniesione drogą elektroniczną przyjmuje się dzień wystawienia dowodu otrzymania – art. 165 § 3b.</w:t>
      </w:r>
    </w:p>
    <w:p w14:paraId="79954B43" w14:textId="34D20C8D" w:rsidR="00E34934" w:rsidRPr="005446FC" w:rsidRDefault="00E34934" w:rsidP="00E878A2">
      <w:pPr>
        <w:pStyle w:val="Nagwek3"/>
        <w:numPr>
          <w:ilvl w:val="0"/>
          <w:numId w:val="24"/>
        </w:numPr>
        <w:spacing w:before="120" w:after="120" w:line="360" w:lineRule="auto"/>
        <w:ind w:left="284" w:hanging="284"/>
        <w:jc w:val="both"/>
        <w:rPr>
          <w:rFonts w:ascii="Times New Roman" w:hAnsi="Times New Roman" w:cs="Times New Roman"/>
          <w:color w:val="000000" w:themeColor="text1"/>
        </w:rPr>
      </w:pPr>
      <w:bookmarkStart w:id="55" w:name="_Toc31815667"/>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25 czerwca 201</w:t>
      </w:r>
      <w:r w:rsidR="00A05DAF" w:rsidRPr="005446FC">
        <w:rPr>
          <w:rFonts w:ascii="Times New Roman" w:hAnsi="Times New Roman" w:cs="Times New Roman"/>
          <w:color w:val="000000" w:themeColor="text1"/>
        </w:rPr>
        <w:t>5 r.</w:t>
      </w:r>
      <w:r w:rsidRPr="005446FC">
        <w:rPr>
          <w:rFonts w:ascii="Times New Roman" w:hAnsi="Times New Roman" w:cs="Times New Roman"/>
          <w:color w:val="000000" w:themeColor="text1"/>
        </w:rPr>
        <w:t xml:space="preserve"> – Prawo konsularne</w:t>
      </w:r>
      <w:bookmarkEnd w:id="55"/>
    </w:p>
    <w:p w14:paraId="6F7546FE" w14:textId="284C1645" w:rsidR="00BE7D55" w:rsidRPr="005446FC" w:rsidRDefault="00BE7D5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25 czerwca 201</w:t>
      </w:r>
      <w:r w:rsidR="00A05DAF" w:rsidRPr="005446FC">
        <w:rPr>
          <w:rFonts w:ascii="Times New Roman" w:hAnsi="Times New Roman" w:cs="Times New Roman"/>
          <w:color w:val="000000" w:themeColor="text1"/>
          <w:sz w:val="24"/>
          <w:szCs w:val="24"/>
        </w:rPr>
        <w:t>5 r.</w:t>
      </w:r>
      <w:r w:rsidRPr="005446FC">
        <w:rPr>
          <w:rFonts w:ascii="Times New Roman" w:hAnsi="Times New Roman" w:cs="Times New Roman"/>
          <w:color w:val="000000" w:themeColor="text1"/>
          <w:sz w:val="24"/>
          <w:szCs w:val="24"/>
        </w:rPr>
        <w:t xml:space="preserve"> – Prawo konsularne </w:t>
      </w:r>
      <w:r w:rsidR="00E248BC" w:rsidRPr="00E248BC">
        <w:rPr>
          <w:rFonts w:ascii="Times New Roman" w:hAnsi="Times New Roman" w:cs="Times New Roman"/>
          <w:color w:val="000000" w:themeColor="text1"/>
          <w:sz w:val="24"/>
          <w:szCs w:val="24"/>
        </w:rPr>
        <w:t>(Dz. U. z 2018 r. poz. 2141</w:t>
      </w:r>
      <w:r w:rsidR="00E248BC">
        <w:rPr>
          <w:rFonts w:ascii="Times New Roman" w:hAnsi="Times New Roman" w:cs="Times New Roman"/>
          <w:color w:val="000000" w:themeColor="text1"/>
          <w:sz w:val="24"/>
          <w:szCs w:val="24"/>
        </w:rPr>
        <w:t>, z</w:t>
      </w:r>
      <w:r w:rsidR="006B501B">
        <w:rPr>
          <w:rFonts w:ascii="Times New Roman" w:hAnsi="Times New Roman" w:cs="Times New Roman"/>
          <w:color w:val="000000" w:themeColor="text1"/>
          <w:sz w:val="24"/>
          <w:szCs w:val="24"/>
        </w:rPr>
        <w:t> </w:t>
      </w:r>
      <w:r w:rsidR="00E248BC">
        <w:rPr>
          <w:rFonts w:ascii="Times New Roman" w:hAnsi="Times New Roman" w:cs="Times New Roman"/>
          <w:color w:val="000000" w:themeColor="text1"/>
          <w:sz w:val="24"/>
          <w:szCs w:val="24"/>
        </w:rPr>
        <w:t xml:space="preserve">późn. zm.) </w:t>
      </w:r>
      <w:r w:rsidRPr="005446FC">
        <w:rPr>
          <w:rFonts w:ascii="Times New Roman" w:hAnsi="Times New Roman" w:cs="Times New Roman"/>
          <w:color w:val="000000" w:themeColor="text1"/>
          <w:sz w:val="24"/>
          <w:szCs w:val="24"/>
        </w:rPr>
        <w:t xml:space="preserve">objęte są zmianami związanymi </w:t>
      </w:r>
      <w:r w:rsidR="00484D11" w:rsidRPr="005446FC">
        <w:rPr>
          <w:rFonts w:ascii="Times New Roman" w:hAnsi="Times New Roman" w:cs="Times New Roman"/>
          <w:color w:val="000000" w:themeColor="text1"/>
          <w:sz w:val="24"/>
          <w:szCs w:val="24"/>
        </w:rPr>
        <w:t>przede wszystkim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ujednoliceniem stosowanej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przepisach terminologii, co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konsekwencji ma ujednolicić oraz ułatwić </w:t>
      </w:r>
      <w:r w:rsidR="00F051A6" w:rsidRPr="005446FC">
        <w:rPr>
          <w:rFonts w:ascii="Times New Roman" w:hAnsi="Times New Roman" w:cs="Times New Roman"/>
          <w:color w:val="000000" w:themeColor="text1"/>
          <w:sz w:val="24"/>
          <w:szCs w:val="24"/>
        </w:rPr>
        <w:t xml:space="preserve">odbiorcom </w:t>
      </w:r>
      <w:r w:rsidRPr="005446FC">
        <w:rPr>
          <w:rFonts w:ascii="Times New Roman" w:hAnsi="Times New Roman" w:cs="Times New Roman"/>
          <w:color w:val="000000" w:themeColor="text1"/>
          <w:sz w:val="24"/>
          <w:szCs w:val="24"/>
        </w:rPr>
        <w:t>ich interpretację.</w:t>
      </w:r>
    </w:p>
    <w:p w14:paraId="01316FA5" w14:textId="0D0F9F1D" w:rsidR="00490A94"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BE7D55" w:rsidRPr="005446FC">
        <w:rPr>
          <w:rFonts w:ascii="Times New Roman" w:hAnsi="Times New Roman" w:cs="Times New Roman"/>
          <w:color w:val="000000" w:themeColor="text1"/>
          <w:sz w:val="24"/>
          <w:szCs w:val="24"/>
        </w:rPr>
        <w:t>pierwszej kolejności ujednolicenie to reali</w:t>
      </w:r>
      <w:r w:rsidR="00490A94" w:rsidRPr="005446FC">
        <w:rPr>
          <w:rFonts w:ascii="Times New Roman" w:hAnsi="Times New Roman" w:cs="Times New Roman"/>
          <w:color w:val="000000" w:themeColor="text1"/>
          <w:sz w:val="24"/>
          <w:szCs w:val="24"/>
        </w:rPr>
        <w:t xml:space="preserve">zowane jest przez zastąpienie </w:t>
      </w:r>
      <w:r w:rsidR="00BE7D55" w:rsidRPr="005446FC">
        <w:rPr>
          <w:rFonts w:ascii="Times New Roman" w:hAnsi="Times New Roman" w:cs="Times New Roman"/>
          <w:color w:val="000000" w:themeColor="text1"/>
          <w:sz w:val="24"/>
          <w:szCs w:val="24"/>
        </w:rPr>
        <w:t>wyrazu „pisemnie”</w:t>
      </w:r>
      <w:r w:rsidR="00375A65" w:rsidRPr="005446FC">
        <w:rPr>
          <w:rFonts w:ascii="Times New Roman" w:hAnsi="Times New Roman" w:cs="Times New Roman"/>
          <w:color w:val="000000" w:themeColor="text1"/>
          <w:sz w:val="24"/>
          <w:szCs w:val="24"/>
        </w:rPr>
        <w:t xml:space="preserve"> na </w:t>
      </w:r>
      <w:r w:rsidR="00BE7D55" w:rsidRPr="005446FC">
        <w:rPr>
          <w:rFonts w:ascii="Times New Roman" w:hAnsi="Times New Roman" w:cs="Times New Roman"/>
          <w:color w:val="000000" w:themeColor="text1"/>
          <w:sz w:val="24"/>
          <w:szCs w:val="24"/>
        </w:rPr>
        <w:t xml:space="preserve">wyrażenie „na piśmie” czy też </w:t>
      </w:r>
      <w:r w:rsidR="00490A94" w:rsidRPr="005446FC">
        <w:rPr>
          <w:rFonts w:ascii="Times New Roman" w:hAnsi="Times New Roman" w:cs="Times New Roman"/>
          <w:color w:val="000000" w:themeColor="text1"/>
          <w:sz w:val="24"/>
          <w:szCs w:val="24"/>
        </w:rPr>
        <w:t>konsekwentnie wyrażenia „pisemnego upoważnienia”</w:t>
      </w:r>
      <w:r w:rsidR="00375A65" w:rsidRPr="005446FC">
        <w:rPr>
          <w:rFonts w:ascii="Times New Roman" w:hAnsi="Times New Roman" w:cs="Times New Roman"/>
          <w:color w:val="000000" w:themeColor="text1"/>
          <w:sz w:val="24"/>
          <w:szCs w:val="24"/>
        </w:rPr>
        <w:t xml:space="preserve"> na </w:t>
      </w:r>
      <w:r w:rsidR="00490A94" w:rsidRPr="005446FC">
        <w:rPr>
          <w:rFonts w:ascii="Times New Roman" w:hAnsi="Times New Roman" w:cs="Times New Roman"/>
          <w:color w:val="000000" w:themeColor="text1"/>
          <w:sz w:val="24"/>
          <w:szCs w:val="24"/>
        </w:rPr>
        <w:t xml:space="preserve">wyrażenie „upoważnienia </w:t>
      </w:r>
      <w:r w:rsidR="00BC452C" w:rsidRPr="005446FC">
        <w:rPr>
          <w:rFonts w:ascii="Times New Roman" w:hAnsi="Times New Roman" w:cs="Times New Roman"/>
          <w:color w:val="000000" w:themeColor="text1"/>
          <w:sz w:val="24"/>
          <w:szCs w:val="24"/>
        </w:rPr>
        <w:t>udzielonego</w:t>
      </w:r>
      <w:r w:rsidR="00375A65" w:rsidRPr="005446FC">
        <w:rPr>
          <w:rFonts w:ascii="Times New Roman" w:hAnsi="Times New Roman" w:cs="Times New Roman"/>
          <w:color w:val="000000" w:themeColor="text1"/>
          <w:sz w:val="24"/>
          <w:szCs w:val="24"/>
        </w:rPr>
        <w:t xml:space="preserve"> na </w:t>
      </w:r>
      <w:r w:rsidR="00490A94" w:rsidRPr="005446FC">
        <w:rPr>
          <w:rFonts w:ascii="Times New Roman" w:hAnsi="Times New Roman" w:cs="Times New Roman"/>
          <w:color w:val="000000" w:themeColor="text1"/>
          <w:sz w:val="24"/>
          <w:szCs w:val="24"/>
        </w:rPr>
        <w:t>piśmie”</w:t>
      </w:r>
      <w:r w:rsidR="0016672F" w:rsidRPr="005446FC">
        <w:rPr>
          <w:rFonts w:ascii="Times New Roman" w:hAnsi="Times New Roman" w:cs="Times New Roman"/>
          <w:color w:val="000000" w:themeColor="text1"/>
          <w:sz w:val="24"/>
          <w:szCs w:val="24"/>
        </w:rPr>
        <w:t xml:space="preserve"> lub „składanym pisemnie”</w:t>
      </w:r>
      <w:r w:rsidR="00375A65" w:rsidRPr="005446FC">
        <w:rPr>
          <w:rFonts w:ascii="Times New Roman" w:hAnsi="Times New Roman" w:cs="Times New Roman"/>
          <w:color w:val="000000" w:themeColor="text1"/>
          <w:sz w:val="24"/>
          <w:szCs w:val="24"/>
        </w:rPr>
        <w:t xml:space="preserve"> na </w:t>
      </w:r>
      <w:r w:rsidR="0016672F" w:rsidRPr="005446FC">
        <w:rPr>
          <w:rFonts w:ascii="Times New Roman" w:hAnsi="Times New Roman" w:cs="Times New Roman"/>
          <w:color w:val="000000" w:themeColor="text1"/>
          <w:sz w:val="24"/>
          <w:szCs w:val="24"/>
        </w:rPr>
        <w:t>„składanym</w:t>
      </w:r>
      <w:r w:rsidR="00375A65" w:rsidRPr="005446FC">
        <w:rPr>
          <w:rFonts w:ascii="Times New Roman" w:hAnsi="Times New Roman" w:cs="Times New Roman"/>
          <w:color w:val="000000" w:themeColor="text1"/>
          <w:sz w:val="24"/>
          <w:szCs w:val="24"/>
        </w:rPr>
        <w:t xml:space="preserve"> na </w:t>
      </w:r>
      <w:r w:rsidR="0016672F" w:rsidRPr="005446FC">
        <w:rPr>
          <w:rFonts w:ascii="Times New Roman" w:hAnsi="Times New Roman" w:cs="Times New Roman"/>
          <w:color w:val="000000" w:themeColor="text1"/>
          <w:sz w:val="24"/>
          <w:szCs w:val="24"/>
        </w:rPr>
        <w:t>piśmie”</w:t>
      </w:r>
      <w:r w:rsidR="00BE7D55" w:rsidRPr="005446FC">
        <w:rPr>
          <w:rFonts w:ascii="Times New Roman" w:hAnsi="Times New Roman" w:cs="Times New Roman"/>
          <w:color w:val="000000" w:themeColor="text1"/>
          <w:sz w:val="24"/>
          <w:szCs w:val="24"/>
        </w:rPr>
        <w:t>. Zmiana ta ma</w:t>
      </w:r>
      <w:r w:rsidR="00375A65" w:rsidRPr="005446FC">
        <w:rPr>
          <w:rFonts w:ascii="Times New Roman" w:hAnsi="Times New Roman" w:cs="Times New Roman"/>
          <w:color w:val="000000" w:themeColor="text1"/>
          <w:sz w:val="24"/>
          <w:szCs w:val="24"/>
        </w:rPr>
        <w:t xml:space="preserve"> na </w:t>
      </w:r>
      <w:r w:rsidR="00BE7D55" w:rsidRPr="005446FC">
        <w:rPr>
          <w:rFonts w:ascii="Times New Roman" w:hAnsi="Times New Roman" w:cs="Times New Roman"/>
          <w:color w:val="000000" w:themeColor="text1"/>
          <w:sz w:val="24"/>
          <w:szCs w:val="24"/>
        </w:rPr>
        <w:t>celu zrównoważenie postaci papierowej</w:t>
      </w:r>
      <w:r w:rsidR="00375A65" w:rsidRPr="005446FC">
        <w:rPr>
          <w:rFonts w:ascii="Times New Roman" w:hAnsi="Times New Roman" w:cs="Times New Roman"/>
          <w:color w:val="000000" w:themeColor="text1"/>
          <w:sz w:val="24"/>
          <w:szCs w:val="24"/>
        </w:rPr>
        <w:t xml:space="preserve"> z </w:t>
      </w:r>
      <w:r w:rsidR="00BE7D55" w:rsidRPr="005446FC">
        <w:rPr>
          <w:rFonts w:ascii="Times New Roman" w:hAnsi="Times New Roman" w:cs="Times New Roman"/>
          <w:color w:val="000000" w:themeColor="text1"/>
          <w:sz w:val="24"/>
          <w:szCs w:val="24"/>
        </w:rPr>
        <w:t xml:space="preserve">postacią elektroniczną. Zwrot „na piśmie” odnosi się </w:t>
      </w:r>
      <w:r w:rsidR="00850CBA" w:rsidRPr="005446FC">
        <w:rPr>
          <w:rFonts w:ascii="Times New Roman" w:hAnsi="Times New Roman" w:cs="Times New Roman"/>
          <w:color w:val="000000" w:themeColor="text1"/>
          <w:sz w:val="24"/>
          <w:szCs w:val="24"/>
        </w:rPr>
        <w:t>do </w:t>
      </w:r>
      <w:r w:rsidR="00BE7D55" w:rsidRPr="005446FC">
        <w:rPr>
          <w:rFonts w:ascii="Times New Roman" w:hAnsi="Times New Roman" w:cs="Times New Roman"/>
          <w:color w:val="000000" w:themeColor="text1"/>
          <w:sz w:val="24"/>
          <w:szCs w:val="24"/>
        </w:rPr>
        <w:t xml:space="preserve">sposobu utrwalenia informacji </w:t>
      </w:r>
      <w:r w:rsidRPr="005446FC">
        <w:rPr>
          <w:rFonts w:ascii="Times New Roman" w:hAnsi="Times New Roman" w:cs="Times New Roman"/>
          <w:color w:val="000000" w:themeColor="text1"/>
          <w:sz w:val="24"/>
          <w:szCs w:val="24"/>
        </w:rPr>
        <w:t>w</w:t>
      </w:r>
      <w:r w:rsidR="007A1EB3" w:rsidRPr="005446FC">
        <w:rPr>
          <w:rFonts w:ascii="Times New Roman" w:hAnsi="Times New Roman" w:cs="Times New Roman"/>
          <w:color w:val="000000" w:themeColor="text1"/>
          <w:sz w:val="24"/>
          <w:szCs w:val="24"/>
        </w:rPr>
        <w:t> </w:t>
      </w:r>
      <w:r w:rsidR="00BE7D55" w:rsidRPr="005446FC">
        <w:rPr>
          <w:rFonts w:ascii="Times New Roman" w:hAnsi="Times New Roman" w:cs="Times New Roman"/>
          <w:color w:val="000000" w:themeColor="text1"/>
          <w:sz w:val="24"/>
          <w:szCs w:val="24"/>
        </w:rPr>
        <w:t>postaci znakó</w:t>
      </w:r>
      <w:r w:rsidRPr="005446FC">
        <w:rPr>
          <w:rFonts w:ascii="Times New Roman" w:hAnsi="Times New Roman" w:cs="Times New Roman"/>
          <w:color w:val="000000" w:themeColor="text1"/>
          <w:sz w:val="24"/>
          <w:szCs w:val="24"/>
        </w:rPr>
        <w:t xml:space="preserve">w </w:t>
      </w:r>
      <w:r w:rsidR="00BE7D55" w:rsidRPr="005446FC">
        <w:rPr>
          <w:rFonts w:ascii="Times New Roman" w:hAnsi="Times New Roman" w:cs="Times New Roman"/>
          <w:color w:val="000000" w:themeColor="text1"/>
          <w:sz w:val="24"/>
          <w:szCs w:val="24"/>
        </w:rPr>
        <w:t xml:space="preserve">pisma, </w:t>
      </w:r>
      <w:r w:rsidRPr="005446FC">
        <w:rPr>
          <w:rFonts w:ascii="Times New Roman" w:hAnsi="Times New Roman" w:cs="Times New Roman"/>
          <w:color w:val="000000" w:themeColor="text1"/>
          <w:sz w:val="24"/>
          <w:szCs w:val="24"/>
        </w:rPr>
        <w:t xml:space="preserve">w </w:t>
      </w:r>
      <w:r w:rsidR="00BE7D55" w:rsidRPr="005446FC">
        <w:rPr>
          <w:rFonts w:ascii="Times New Roman" w:hAnsi="Times New Roman" w:cs="Times New Roman"/>
          <w:color w:val="000000" w:themeColor="text1"/>
          <w:sz w:val="24"/>
          <w:szCs w:val="24"/>
        </w:rPr>
        <w:t xml:space="preserve">przeciwieństwie </w:t>
      </w:r>
      <w:r w:rsidR="00850CBA" w:rsidRPr="005446FC">
        <w:rPr>
          <w:rFonts w:ascii="Times New Roman" w:hAnsi="Times New Roman" w:cs="Times New Roman"/>
          <w:color w:val="000000" w:themeColor="text1"/>
          <w:sz w:val="24"/>
          <w:szCs w:val="24"/>
        </w:rPr>
        <w:t>do </w:t>
      </w:r>
      <w:r w:rsidR="00BE7D55" w:rsidRPr="005446FC">
        <w:rPr>
          <w:rFonts w:ascii="Times New Roman" w:hAnsi="Times New Roman" w:cs="Times New Roman"/>
          <w:color w:val="000000" w:themeColor="text1"/>
          <w:sz w:val="24"/>
          <w:szCs w:val="24"/>
        </w:rPr>
        <w:t xml:space="preserve">zwrotu „pisemnie”, który sugeruje konieczność opatrzenia dokumentu </w:t>
      </w:r>
      <w:r w:rsidRPr="005446FC">
        <w:rPr>
          <w:rFonts w:ascii="Times New Roman" w:hAnsi="Times New Roman" w:cs="Times New Roman"/>
          <w:color w:val="000000" w:themeColor="text1"/>
          <w:sz w:val="24"/>
          <w:szCs w:val="24"/>
        </w:rPr>
        <w:t xml:space="preserve">w </w:t>
      </w:r>
      <w:r w:rsidR="00BE7D55" w:rsidRPr="005446FC">
        <w:rPr>
          <w:rFonts w:ascii="Times New Roman" w:hAnsi="Times New Roman" w:cs="Times New Roman"/>
          <w:color w:val="000000" w:themeColor="text1"/>
          <w:sz w:val="24"/>
          <w:szCs w:val="24"/>
        </w:rPr>
        <w:t>postaci papierowej podpisem własnoręcznym. Zaproponowana zmiana terminologiczna jest wzorowana</w:t>
      </w:r>
      <w:r w:rsidR="00375A65" w:rsidRPr="005446FC">
        <w:rPr>
          <w:rFonts w:ascii="Times New Roman" w:hAnsi="Times New Roman" w:cs="Times New Roman"/>
          <w:color w:val="000000" w:themeColor="text1"/>
          <w:sz w:val="24"/>
          <w:szCs w:val="24"/>
        </w:rPr>
        <w:t xml:space="preserve"> na </w:t>
      </w:r>
      <w:r w:rsidR="00BE7D55" w:rsidRPr="005446FC">
        <w:rPr>
          <w:rFonts w:ascii="Times New Roman" w:hAnsi="Times New Roman" w:cs="Times New Roman"/>
          <w:color w:val="000000" w:themeColor="text1"/>
          <w:sz w:val="24"/>
          <w:szCs w:val="24"/>
        </w:rPr>
        <w:t xml:space="preserve">zmianach dokonanych </w:t>
      </w:r>
      <w:r w:rsidRPr="005446FC">
        <w:rPr>
          <w:rFonts w:ascii="Times New Roman" w:hAnsi="Times New Roman" w:cs="Times New Roman"/>
          <w:color w:val="000000" w:themeColor="text1"/>
          <w:sz w:val="24"/>
          <w:szCs w:val="24"/>
        </w:rPr>
        <w:t>w</w:t>
      </w:r>
      <w:r w:rsidR="006B501B">
        <w:rPr>
          <w:rFonts w:ascii="Times New Roman" w:hAnsi="Times New Roman" w:cs="Times New Roman"/>
          <w:color w:val="000000" w:themeColor="text1"/>
          <w:sz w:val="24"/>
          <w:szCs w:val="24"/>
        </w:rPr>
        <w:t> </w:t>
      </w:r>
      <w:r w:rsidR="00BE7D55" w:rsidRPr="005446FC">
        <w:rPr>
          <w:rFonts w:ascii="Times New Roman" w:hAnsi="Times New Roman" w:cs="Times New Roman"/>
          <w:color w:val="000000" w:themeColor="text1"/>
          <w:sz w:val="24"/>
          <w:szCs w:val="24"/>
        </w:rPr>
        <w:t xml:space="preserve">niniejszym projekcie ustawy </w:t>
      </w:r>
      <w:r w:rsidRPr="005446FC">
        <w:rPr>
          <w:rFonts w:ascii="Times New Roman" w:hAnsi="Times New Roman" w:cs="Times New Roman"/>
          <w:color w:val="000000" w:themeColor="text1"/>
          <w:sz w:val="24"/>
          <w:szCs w:val="24"/>
        </w:rPr>
        <w:t xml:space="preserve">w </w:t>
      </w:r>
      <w:r w:rsidR="00BE7D55" w:rsidRPr="005446FC">
        <w:rPr>
          <w:rFonts w:ascii="Times New Roman" w:hAnsi="Times New Roman" w:cs="Times New Roman"/>
          <w:color w:val="000000" w:themeColor="text1"/>
          <w:sz w:val="24"/>
          <w:szCs w:val="24"/>
        </w:rPr>
        <w:t>przepisach ustawy</w:t>
      </w:r>
      <w:r w:rsidR="00375A65" w:rsidRPr="005446FC">
        <w:rPr>
          <w:rFonts w:ascii="Times New Roman" w:hAnsi="Times New Roman" w:cs="Times New Roman"/>
          <w:color w:val="000000" w:themeColor="text1"/>
          <w:sz w:val="24"/>
          <w:szCs w:val="24"/>
        </w:rPr>
        <w:t xml:space="preserve"> z </w:t>
      </w:r>
      <w:r w:rsidR="00BE7D55"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BE7D55" w:rsidRPr="005446FC">
        <w:rPr>
          <w:rFonts w:ascii="Times New Roman" w:hAnsi="Times New Roman" w:cs="Times New Roman"/>
          <w:color w:val="000000" w:themeColor="text1"/>
          <w:sz w:val="24"/>
          <w:szCs w:val="24"/>
        </w:rPr>
        <w:t xml:space="preserve"> – Kodeks postępowania administracyjnego.</w:t>
      </w:r>
      <w:r w:rsidR="00490A94" w:rsidRPr="005446FC">
        <w:rPr>
          <w:rFonts w:ascii="Times New Roman" w:hAnsi="Times New Roman" w:cs="Times New Roman"/>
          <w:color w:val="000000" w:themeColor="text1"/>
          <w:sz w:val="24"/>
          <w:szCs w:val="24"/>
        </w:rPr>
        <w:t xml:space="preserve"> </w:t>
      </w:r>
      <w:r w:rsidR="00A246D1" w:rsidRPr="005446FC">
        <w:rPr>
          <w:rFonts w:ascii="Times New Roman" w:hAnsi="Times New Roman" w:cs="Times New Roman"/>
          <w:color w:val="000000" w:themeColor="text1"/>
          <w:sz w:val="24"/>
          <w:szCs w:val="24"/>
        </w:rPr>
        <w:t>Konsekwencją jest uchylenie przepisó</w:t>
      </w:r>
      <w:r w:rsidRPr="005446FC">
        <w:rPr>
          <w:rFonts w:ascii="Times New Roman" w:hAnsi="Times New Roman" w:cs="Times New Roman"/>
          <w:color w:val="000000" w:themeColor="text1"/>
          <w:sz w:val="24"/>
          <w:szCs w:val="24"/>
        </w:rPr>
        <w:t xml:space="preserve">w </w:t>
      </w:r>
      <w:r w:rsidR="00A246D1" w:rsidRPr="005446FC">
        <w:rPr>
          <w:rFonts w:ascii="Times New Roman" w:hAnsi="Times New Roman" w:cs="Times New Roman"/>
          <w:color w:val="000000" w:themeColor="text1"/>
          <w:sz w:val="24"/>
          <w:szCs w:val="24"/>
        </w:rPr>
        <w:t xml:space="preserve">zawierających wytyczne </w:t>
      </w:r>
      <w:r w:rsidR="00B529AE" w:rsidRPr="005446FC">
        <w:rPr>
          <w:rFonts w:ascii="Times New Roman" w:hAnsi="Times New Roman" w:cs="Times New Roman"/>
          <w:color w:val="000000" w:themeColor="text1"/>
          <w:sz w:val="24"/>
          <w:szCs w:val="24"/>
        </w:rPr>
        <w:t>co </w:t>
      </w:r>
      <w:r w:rsidR="00850CBA" w:rsidRPr="005446FC">
        <w:rPr>
          <w:rFonts w:ascii="Times New Roman" w:hAnsi="Times New Roman" w:cs="Times New Roman"/>
          <w:color w:val="000000" w:themeColor="text1"/>
          <w:sz w:val="24"/>
          <w:szCs w:val="24"/>
        </w:rPr>
        <w:t>do </w:t>
      </w:r>
      <w:r w:rsidR="00A246D1" w:rsidRPr="005446FC">
        <w:rPr>
          <w:rFonts w:ascii="Times New Roman" w:hAnsi="Times New Roman" w:cs="Times New Roman"/>
          <w:color w:val="000000" w:themeColor="text1"/>
          <w:sz w:val="24"/>
          <w:szCs w:val="24"/>
        </w:rPr>
        <w:t>opatrywania dokumentó</w:t>
      </w:r>
      <w:r w:rsidRPr="005446FC">
        <w:rPr>
          <w:rFonts w:ascii="Times New Roman" w:hAnsi="Times New Roman" w:cs="Times New Roman"/>
          <w:color w:val="000000" w:themeColor="text1"/>
          <w:sz w:val="24"/>
          <w:szCs w:val="24"/>
        </w:rPr>
        <w:t xml:space="preserve">w w </w:t>
      </w:r>
      <w:r w:rsidR="00A246D1" w:rsidRPr="005446FC">
        <w:rPr>
          <w:rFonts w:ascii="Times New Roman" w:hAnsi="Times New Roman" w:cs="Times New Roman"/>
          <w:color w:val="000000" w:themeColor="text1"/>
          <w:sz w:val="24"/>
          <w:szCs w:val="24"/>
        </w:rPr>
        <w:t xml:space="preserve">formie dokumentu elektronicznego podpisem zaufanym lub kwalifikowanym podpisem elektronicznym. </w:t>
      </w:r>
      <w:r w:rsidR="00490A94" w:rsidRPr="005446FC">
        <w:rPr>
          <w:rFonts w:ascii="Times New Roman" w:hAnsi="Times New Roman" w:cs="Times New Roman"/>
          <w:color w:val="000000" w:themeColor="text1"/>
          <w:sz w:val="24"/>
          <w:szCs w:val="24"/>
        </w:rPr>
        <w:t>Powyższ</w:t>
      </w:r>
      <w:r w:rsidR="006A20BC" w:rsidRPr="005446FC">
        <w:rPr>
          <w:rFonts w:ascii="Times New Roman" w:hAnsi="Times New Roman" w:cs="Times New Roman"/>
          <w:color w:val="000000" w:themeColor="text1"/>
          <w:sz w:val="24"/>
          <w:szCs w:val="24"/>
        </w:rPr>
        <w:t>e</w:t>
      </w:r>
      <w:r w:rsidR="00490A94" w:rsidRPr="005446FC">
        <w:rPr>
          <w:rFonts w:ascii="Times New Roman" w:hAnsi="Times New Roman" w:cs="Times New Roman"/>
          <w:color w:val="000000" w:themeColor="text1"/>
          <w:sz w:val="24"/>
          <w:szCs w:val="24"/>
        </w:rPr>
        <w:t xml:space="preserve"> </w:t>
      </w:r>
      <w:r w:rsidR="006A20BC" w:rsidRPr="005446FC">
        <w:rPr>
          <w:rFonts w:ascii="Times New Roman" w:hAnsi="Times New Roman" w:cs="Times New Roman"/>
          <w:color w:val="000000" w:themeColor="text1"/>
          <w:sz w:val="24"/>
          <w:szCs w:val="24"/>
        </w:rPr>
        <w:t>podejście</w:t>
      </w:r>
      <w:r w:rsidR="00490A94" w:rsidRPr="005446FC">
        <w:rPr>
          <w:rFonts w:ascii="Times New Roman" w:hAnsi="Times New Roman" w:cs="Times New Roman"/>
          <w:color w:val="000000" w:themeColor="text1"/>
          <w:sz w:val="24"/>
          <w:szCs w:val="24"/>
        </w:rPr>
        <w:t xml:space="preserve"> odnajduje odzwierciedlenie </w:t>
      </w:r>
      <w:r w:rsidRPr="005446FC">
        <w:rPr>
          <w:rFonts w:ascii="Times New Roman" w:hAnsi="Times New Roman" w:cs="Times New Roman"/>
          <w:color w:val="000000" w:themeColor="text1"/>
          <w:sz w:val="24"/>
          <w:szCs w:val="24"/>
        </w:rPr>
        <w:t>w</w:t>
      </w:r>
      <w:r w:rsidR="007A1EB3" w:rsidRPr="005446FC">
        <w:rPr>
          <w:rFonts w:ascii="Times New Roman" w:hAnsi="Times New Roman" w:cs="Times New Roman"/>
          <w:color w:val="000000" w:themeColor="text1"/>
          <w:sz w:val="24"/>
          <w:szCs w:val="24"/>
        </w:rPr>
        <w:t> </w:t>
      </w:r>
      <w:r w:rsidR="00490A94" w:rsidRPr="005446FC">
        <w:rPr>
          <w:rFonts w:ascii="Times New Roman" w:hAnsi="Times New Roman" w:cs="Times New Roman"/>
          <w:color w:val="000000" w:themeColor="text1"/>
          <w:sz w:val="24"/>
          <w:szCs w:val="24"/>
        </w:rPr>
        <w:t>projektowanej zmianie art. 14, art. 16 ust. 2</w:t>
      </w:r>
      <w:r w:rsidR="00A05DAF" w:rsidRPr="005446FC">
        <w:rPr>
          <w:rFonts w:ascii="Times New Roman" w:hAnsi="Times New Roman" w:cs="Times New Roman"/>
          <w:color w:val="000000" w:themeColor="text1"/>
          <w:sz w:val="24"/>
          <w:szCs w:val="24"/>
        </w:rPr>
        <w:t xml:space="preserve"> i </w:t>
      </w:r>
      <w:r w:rsidR="00490A94" w:rsidRPr="005446FC">
        <w:rPr>
          <w:rFonts w:ascii="Times New Roman" w:hAnsi="Times New Roman" w:cs="Times New Roman"/>
          <w:color w:val="000000" w:themeColor="text1"/>
          <w:sz w:val="24"/>
          <w:szCs w:val="24"/>
        </w:rPr>
        <w:t xml:space="preserve">3, art. 74, art. 77, </w:t>
      </w:r>
      <w:r w:rsidR="006A20BC" w:rsidRPr="005446FC">
        <w:rPr>
          <w:rFonts w:ascii="Times New Roman" w:hAnsi="Times New Roman" w:cs="Times New Roman"/>
          <w:color w:val="000000" w:themeColor="text1"/>
          <w:sz w:val="24"/>
          <w:szCs w:val="24"/>
        </w:rPr>
        <w:t>art. 89 ust.</w:t>
      </w:r>
      <w:r w:rsidR="006B501B">
        <w:rPr>
          <w:rFonts w:ascii="Times New Roman" w:hAnsi="Times New Roman" w:cs="Times New Roman"/>
          <w:color w:val="000000" w:themeColor="text1"/>
          <w:sz w:val="24"/>
          <w:szCs w:val="24"/>
        </w:rPr>
        <w:t> </w:t>
      </w:r>
      <w:r w:rsidR="006A20BC" w:rsidRPr="005446FC">
        <w:rPr>
          <w:rFonts w:ascii="Times New Roman" w:hAnsi="Times New Roman" w:cs="Times New Roman"/>
          <w:color w:val="000000" w:themeColor="text1"/>
          <w:sz w:val="24"/>
          <w:szCs w:val="24"/>
        </w:rPr>
        <w:t>1,</w:t>
      </w:r>
      <w:r w:rsidR="00490A94" w:rsidRPr="005446FC">
        <w:rPr>
          <w:rFonts w:ascii="Times New Roman" w:hAnsi="Times New Roman" w:cs="Times New Roman"/>
          <w:color w:val="000000" w:themeColor="text1"/>
          <w:sz w:val="24"/>
          <w:szCs w:val="24"/>
        </w:rPr>
        <w:t xml:space="preserve"> art. 94 ust. 2</w:t>
      </w:r>
      <w:r w:rsidR="00A05DAF" w:rsidRPr="005446FC">
        <w:rPr>
          <w:rFonts w:ascii="Times New Roman" w:hAnsi="Times New Roman" w:cs="Times New Roman"/>
          <w:color w:val="000000" w:themeColor="text1"/>
          <w:sz w:val="24"/>
          <w:szCs w:val="24"/>
        </w:rPr>
        <w:t xml:space="preserve"> i </w:t>
      </w:r>
      <w:r w:rsidR="006A20BC" w:rsidRPr="005446FC">
        <w:rPr>
          <w:rFonts w:ascii="Times New Roman" w:hAnsi="Times New Roman" w:cs="Times New Roman"/>
          <w:color w:val="000000" w:themeColor="text1"/>
          <w:sz w:val="24"/>
          <w:szCs w:val="24"/>
        </w:rPr>
        <w:t>art. 128 pkt 2</w:t>
      </w:r>
      <w:r w:rsidR="00ED2DA1" w:rsidRPr="005446FC">
        <w:rPr>
          <w:rFonts w:ascii="Times New Roman" w:hAnsi="Times New Roman" w:cs="Times New Roman"/>
          <w:color w:val="000000" w:themeColor="text1"/>
          <w:sz w:val="24"/>
          <w:szCs w:val="24"/>
        </w:rPr>
        <w:t xml:space="preserve"> oraz art. 28 ust. </w:t>
      </w:r>
      <w:r w:rsidR="008206A0" w:rsidRPr="005446FC">
        <w:rPr>
          <w:rFonts w:ascii="Times New Roman" w:hAnsi="Times New Roman" w:cs="Times New Roman"/>
          <w:color w:val="000000" w:themeColor="text1"/>
          <w:sz w:val="24"/>
          <w:szCs w:val="24"/>
        </w:rPr>
        <w:t xml:space="preserve">3, art. 33 ust. </w:t>
      </w:r>
      <w:r w:rsidR="0016672F" w:rsidRPr="005446FC">
        <w:rPr>
          <w:rFonts w:ascii="Times New Roman" w:hAnsi="Times New Roman" w:cs="Times New Roman"/>
          <w:color w:val="000000" w:themeColor="text1"/>
          <w:sz w:val="24"/>
          <w:szCs w:val="24"/>
        </w:rPr>
        <w:t>1</w:t>
      </w:r>
      <w:r w:rsidR="00484825" w:rsidRPr="005446FC">
        <w:rPr>
          <w:rFonts w:ascii="Times New Roman" w:hAnsi="Times New Roman" w:cs="Times New Roman"/>
          <w:color w:val="000000" w:themeColor="text1"/>
          <w:sz w:val="24"/>
          <w:szCs w:val="24"/>
        </w:rPr>
        <w:t>, art. 75</w:t>
      </w:r>
      <w:r w:rsidR="006B501B">
        <w:rPr>
          <w:rFonts w:ascii="Times New Roman" w:hAnsi="Times New Roman" w:cs="Times New Roman"/>
          <w:color w:val="000000" w:themeColor="text1"/>
          <w:sz w:val="24"/>
          <w:szCs w:val="24"/>
        </w:rPr>
        <w:t xml:space="preserve"> i</w:t>
      </w:r>
      <w:r w:rsidR="006A20BC" w:rsidRPr="005446FC">
        <w:rPr>
          <w:rFonts w:ascii="Times New Roman" w:hAnsi="Times New Roman" w:cs="Times New Roman"/>
          <w:color w:val="000000" w:themeColor="text1"/>
          <w:sz w:val="24"/>
          <w:szCs w:val="24"/>
        </w:rPr>
        <w:t xml:space="preserve"> art. 8</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16672F"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16672F" w:rsidRPr="005446FC">
        <w:rPr>
          <w:rFonts w:ascii="Times New Roman" w:hAnsi="Times New Roman" w:cs="Times New Roman"/>
          <w:color w:val="000000" w:themeColor="text1"/>
          <w:sz w:val="24"/>
          <w:szCs w:val="24"/>
        </w:rPr>
        <w:t>dnia 25 czerwca 201</w:t>
      </w:r>
      <w:r w:rsidR="00A05DAF" w:rsidRPr="005446FC">
        <w:rPr>
          <w:rFonts w:ascii="Times New Roman" w:hAnsi="Times New Roman" w:cs="Times New Roman"/>
          <w:color w:val="000000" w:themeColor="text1"/>
          <w:sz w:val="24"/>
          <w:szCs w:val="24"/>
        </w:rPr>
        <w:t>5 r.</w:t>
      </w:r>
      <w:r w:rsidR="0016672F" w:rsidRPr="005446FC">
        <w:rPr>
          <w:rFonts w:ascii="Times New Roman" w:hAnsi="Times New Roman" w:cs="Times New Roman"/>
          <w:color w:val="000000" w:themeColor="text1"/>
          <w:sz w:val="24"/>
          <w:szCs w:val="24"/>
        </w:rPr>
        <w:t xml:space="preserve"> – Prawo konsularne.</w:t>
      </w:r>
    </w:p>
    <w:p w14:paraId="6094B9AC" w14:textId="0E84F3F2" w:rsidR="0086449E" w:rsidRPr="005446FC" w:rsidRDefault="0086449E"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Kwintesencję przyjętego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zaprezentowanego wyżej podejścia prezentuje </w:t>
      </w:r>
      <w:r w:rsidR="004C7D50" w:rsidRPr="005446FC">
        <w:rPr>
          <w:rFonts w:ascii="Times New Roman" w:hAnsi="Times New Roman" w:cs="Times New Roman"/>
          <w:color w:val="000000" w:themeColor="text1"/>
          <w:sz w:val="24"/>
          <w:szCs w:val="24"/>
        </w:rPr>
        <w:t>nowo</w:t>
      </w:r>
      <w:r w:rsidR="006B501B">
        <w:rPr>
          <w:rFonts w:ascii="Times New Roman" w:hAnsi="Times New Roman" w:cs="Times New Roman"/>
          <w:color w:val="000000" w:themeColor="text1"/>
          <w:sz w:val="24"/>
          <w:szCs w:val="24"/>
        </w:rPr>
        <w:t xml:space="preserve"> </w:t>
      </w:r>
      <w:r w:rsidR="004C7D50" w:rsidRPr="005446FC">
        <w:rPr>
          <w:rFonts w:ascii="Times New Roman" w:hAnsi="Times New Roman" w:cs="Times New Roman"/>
          <w:color w:val="000000" w:themeColor="text1"/>
          <w:sz w:val="24"/>
          <w:szCs w:val="24"/>
        </w:rPr>
        <w:t>projektowany przepis</w:t>
      </w:r>
      <w:r w:rsidRPr="005446FC">
        <w:rPr>
          <w:rFonts w:ascii="Times New Roman" w:hAnsi="Times New Roman" w:cs="Times New Roman"/>
          <w:color w:val="000000" w:themeColor="text1"/>
          <w:sz w:val="24"/>
          <w:szCs w:val="24"/>
        </w:rPr>
        <w:t xml:space="preserve"> art. 51</w:t>
      </w:r>
      <w:r w:rsidR="004C7D50"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BC4E17" w:rsidRPr="005446FC">
        <w:rPr>
          <w:rFonts w:ascii="Times New Roman" w:hAnsi="Times New Roman" w:cs="Times New Roman"/>
          <w:color w:val="000000" w:themeColor="text1"/>
          <w:sz w:val="24"/>
          <w:szCs w:val="24"/>
        </w:rPr>
        <w:t xml:space="preserve">brzmienie którego </w:t>
      </w:r>
      <w:r w:rsidR="004C7D50" w:rsidRPr="005446FC">
        <w:rPr>
          <w:rFonts w:ascii="Times New Roman" w:hAnsi="Times New Roman" w:cs="Times New Roman"/>
          <w:color w:val="000000" w:themeColor="text1"/>
          <w:sz w:val="24"/>
          <w:szCs w:val="24"/>
        </w:rPr>
        <w:t>przedstawia się następująco</w:t>
      </w:r>
      <w:r w:rsidRPr="005446FC">
        <w:rPr>
          <w:rFonts w:ascii="Times New Roman" w:hAnsi="Times New Roman" w:cs="Times New Roman"/>
          <w:color w:val="000000" w:themeColor="text1"/>
          <w:sz w:val="24"/>
          <w:szCs w:val="24"/>
        </w:rPr>
        <w:t xml:space="preserve">: „Sprawy </w:t>
      </w:r>
      <w:r w:rsidR="007A1EB3" w:rsidRPr="005446FC">
        <w:rPr>
          <w:rFonts w:ascii="Times New Roman" w:hAnsi="Times New Roman" w:cs="Times New Roman"/>
          <w:color w:val="000000" w:themeColor="text1"/>
          <w:sz w:val="24"/>
          <w:szCs w:val="24"/>
        </w:rPr>
        <w:t>załatwia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piśmie utrwalonym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papierowej lub elektronicznej. Pisma utrwalone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papierowej opatruje się podpisem własnoręcznym. Pisma utrwalone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elektronicznej opatruje się kwalifikowanym podpisem elektronicznym, podpisem zaufanym lub podpisem osobistym.”</w:t>
      </w:r>
      <w:r w:rsidR="00E248BC">
        <w:rPr>
          <w:rFonts w:ascii="Times New Roman" w:hAnsi="Times New Roman" w:cs="Times New Roman"/>
          <w:color w:val="000000" w:themeColor="text1"/>
          <w:sz w:val="24"/>
          <w:szCs w:val="24"/>
        </w:rPr>
        <w:t>.</w:t>
      </w:r>
    </w:p>
    <w:p w14:paraId="44A3E62F" w14:textId="1D8F310E" w:rsidR="0086449E" w:rsidRPr="005446FC" w:rsidRDefault="00F46B1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 uwagi</w:t>
      </w:r>
      <w:r w:rsidR="00375A65" w:rsidRPr="005446FC">
        <w:rPr>
          <w:rFonts w:ascii="Times New Roman" w:hAnsi="Times New Roman" w:cs="Times New Roman"/>
          <w:color w:val="000000" w:themeColor="text1"/>
          <w:sz w:val="24"/>
          <w:szCs w:val="24"/>
        </w:rPr>
        <w:t xml:space="preserve"> na </w:t>
      </w:r>
      <w:r w:rsidR="0086449E" w:rsidRPr="005446FC">
        <w:rPr>
          <w:rFonts w:ascii="Times New Roman" w:hAnsi="Times New Roman" w:cs="Times New Roman"/>
          <w:color w:val="000000" w:themeColor="text1"/>
          <w:sz w:val="24"/>
          <w:szCs w:val="24"/>
        </w:rPr>
        <w:t>obowiąz</w:t>
      </w:r>
      <w:r w:rsidRPr="005446FC">
        <w:rPr>
          <w:rFonts w:ascii="Times New Roman" w:hAnsi="Times New Roman" w:cs="Times New Roman"/>
          <w:color w:val="000000" w:themeColor="text1"/>
          <w:sz w:val="24"/>
          <w:szCs w:val="24"/>
        </w:rPr>
        <w:t>ek</w:t>
      </w:r>
      <w:r w:rsidR="0086449E" w:rsidRPr="005446FC">
        <w:rPr>
          <w:rFonts w:ascii="Times New Roman" w:hAnsi="Times New Roman" w:cs="Times New Roman"/>
          <w:color w:val="000000" w:themeColor="text1"/>
          <w:sz w:val="24"/>
          <w:szCs w:val="24"/>
        </w:rPr>
        <w:t xml:space="preserve"> posiadania</w:t>
      </w:r>
      <w:r w:rsidRPr="005446FC">
        <w:rPr>
          <w:rFonts w:ascii="Times New Roman" w:hAnsi="Times New Roman" w:cs="Times New Roman"/>
          <w:color w:val="000000" w:themeColor="text1"/>
          <w:sz w:val="24"/>
          <w:szCs w:val="24"/>
        </w:rPr>
        <w:t xml:space="preserve"> przez podmioty publiczne</w:t>
      </w:r>
      <w:r w:rsidR="0086449E" w:rsidRPr="005446FC">
        <w:rPr>
          <w:rFonts w:ascii="Times New Roman" w:hAnsi="Times New Roman" w:cs="Times New Roman"/>
          <w:color w:val="000000" w:themeColor="text1"/>
          <w:sz w:val="24"/>
          <w:szCs w:val="24"/>
        </w:rPr>
        <w:t xml:space="preserve"> </w:t>
      </w:r>
      <w:r w:rsidR="0072769C"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72769C" w:rsidRPr="005446FC">
        <w:rPr>
          <w:rFonts w:ascii="Times New Roman" w:hAnsi="Times New Roman" w:cs="Times New Roman"/>
          <w:color w:val="000000" w:themeColor="text1"/>
          <w:sz w:val="24"/>
          <w:szCs w:val="24"/>
        </w:rPr>
        <w:t>doręczeń elektronicznych</w:t>
      </w:r>
      <w:r w:rsidR="0086449E" w:rsidRPr="005446FC">
        <w:rPr>
          <w:rFonts w:ascii="Times New Roman" w:hAnsi="Times New Roman" w:cs="Times New Roman"/>
          <w:color w:val="000000" w:themeColor="text1"/>
          <w:sz w:val="24"/>
          <w:szCs w:val="24"/>
        </w:rPr>
        <w:t>, jak również umożliwieni</w:t>
      </w:r>
      <w:r w:rsidRPr="005446FC">
        <w:rPr>
          <w:rFonts w:ascii="Times New Roman" w:hAnsi="Times New Roman" w:cs="Times New Roman"/>
          <w:color w:val="000000" w:themeColor="text1"/>
          <w:sz w:val="24"/>
          <w:szCs w:val="24"/>
        </w:rPr>
        <w:t>e</w:t>
      </w:r>
      <w:r w:rsidR="004C7D50" w:rsidRPr="005446FC">
        <w:rPr>
          <w:rFonts w:ascii="Times New Roman" w:hAnsi="Times New Roman" w:cs="Times New Roman"/>
          <w:color w:val="000000" w:themeColor="text1"/>
          <w:sz w:val="24"/>
          <w:szCs w:val="24"/>
        </w:rPr>
        <w:t xml:space="preserve"> swobodnego dostępu </w:t>
      </w:r>
      <w:r w:rsidR="00850CBA" w:rsidRPr="005446FC">
        <w:rPr>
          <w:rFonts w:ascii="Times New Roman" w:hAnsi="Times New Roman" w:cs="Times New Roman"/>
          <w:color w:val="000000" w:themeColor="text1"/>
          <w:sz w:val="24"/>
          <w:szCs w:val="24"/>
        </w:rPr>
        <w:t>do </w:t>
      </w:r>
      <w:r w:rsidR="004C7D50"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4C7D50" w:rsidRPr="005446FC">
        <w:rPr>
          <w:rFonts w:ascii="Times New Roman" w:hAnsi="Times New Roman" w:cs="Times New Roman"/>
          <w:color w:val="000000" w:themeColor="text1"/>
          <w:sz w:val="24"/>
          <w:szCs w:val="24"/>
        </w:rPr>
        <w:t>nim</w:t>
      </w:r>
      <w:r w:rsidR="0086449E" w:rsidRPr="005446FC">
        <w:rPr>
          <w:rFonts w:ascii="Times New Roman" w:hAnsi="Times New Roman" w:cs="Times New Roman"/>
          <w:color w:val="000000" w:themeColor="text1"/>
          <w:sz w:val="24"/>
          <w:szCs w:val="24"/>
        </w:rPr>
        <w:t xml:space="preserve"> przez wykorzystanie wyszukiwarki,</w:t>
      </w:r>
      <w:r w:rsidRPr="005446FC">
        <w:rPr>
          <w:rFonts w:ascii="Times New Roman" w:hAnsi="Times New Roman" w:cs="Times New Roman"/>
          <w:color w:val="000000" w:themeColor="text1"/>
          <w:sz w:val="24"/>
          <w:szCs w:val="24"/>
        </w:rPr>
        <w:t xml:space="preserve"> nie ma zasadności utrzymywania </w:t>
      </w:r>
      <w:r w:rsidR="00B529AE" w:rsidRPr="005446FC">
        <w:rPr>
          <w:rFonts w:ascii="Times New Roman" w:hAnsi="Times New Roman" w:cs="Times New Roman"/>
          <w:color w:val="000000" w:themeColor="text1"/>
          <w:sz w:val="24"/>
          <w:szCs w:val="24"/>
        </w:rPr>
        <w:t xml:space="preserve">normy dotyczącej </w:t>
      </w:r>
      <w:r w:rsidRPr="005446FC">
        <w:rPr>
          <w:rFonts w:ascii="Times New Roman" w:hAnsi="Times New Roman" w:cs="Times New Roman"/>
          <w:color w:val="000000" w:themeColor="text1"/>
          <w:sz w:val="24"/>
          <w:szCs w:val="24"/>
        </w:rPr>
        <w:t>możliwości realizacji korespondencji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konsulem „pod warunkiem” udostępnienia skrzynki </w:t>
      </w:r>
      <w:r w:rsidR="001B0BB5" w:rsidRPr="005446FC">
        <w:rPr>
          <w:rFonts w:ascii="Times New Roman" w:hAnsi="Times New Roman" w:cs="Times New Roman"/>
          <w:color w:val="000000" w:themeColor="text1"/>
          <w:sz w:val="24"/>
          <w:szCs w:val="24"/>
        </w:rPr>
        <w:t>doręczeń podmiotu publicznego</w:t>
      </w:r>
      <w:r w:rsidRPr="005446FC">
        <w:rPr>
          <w:rFonts w:ascii="Times New Roman" w:hAnsi="Times New Roman" w:cs="Times New Roman"/>
          <w:color w:val="000000" w:themeColor="text1"/>
          <w:sz w:val="24"/>
          <w:szCs w:val="24"/>
        </w:rPr>
        <w:t>. Zmiana niniejsza dotyczy art. 52 ust. 2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25 czerwca 201</w:t>
      </w:r>
      <w:r w:rsidR="00A05DAF" w:rsidRPr="005446FC">
        <w:rPr>
          <w:rFonts w:ascii="Times New Roman" w:hAnsi="Times New Roman" w:cs="Times New Roman"/>
          <w:color w:val="000000" w:themeColor="text1"/>
          <w:sz w:val="24"/>
          <w:szCs w:val="24"/>
        </w:rPr>
        <w:t>5 r.</w:t>
      </w:r>
      <w:r w:rsidRPr="005446FC">
        <w:rPr>
          <w:rFonts w:ascii="Times New Roman" w:hAnsi="Times New Roman" w:cs="Times New Roman"/>
          <w:color w:val="000000" w:themeColor="text1"/>
          <w:sz w:val="24"/>
          <w:szCs w:val="24"/>
        </w:rPr>
        <w:t xml:space="preserve"> – Prawo konsularne.</w:t>
      </w:r>
    </w:p>
    <w:p w14:paraId="5EC27130" w14:textId="0D763A6A" w:rsidR="00D92474" w:rsidRPr="005446FC" w:rsidRDefault="00BC689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Zmiany, którymi objęto art. 68</w:t>
      </w:r>
      <w:r w:rsidR="002B6AE8"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25 czerwca 201</w:t>
      </w:r>
      <w:r w:rsidR="00A05DAF" w:rsidRPr="005446FC">
        <w:rPr>
          <w:rFonts w:ascii="Times New Roman" w:hAnsi="Times New Roman" w:cs="Times New Roman"/>
          <w:color w:val="000000" w:themeColor="text1"/>
          <w:sz w:val="24"/>
          <w:szCs w:val="24"/>
        </w:rPr>
        <w:t>5 r.</w:t>
      </w:r>
      <w:r w:rsidRPr="005446FC">
        <w:rPr>
          <w:rFonts w:ascii="Times New Roman" w:hAnsi="Times New Roman" w:cs="Times New Roman"/>
          <w:color w:val="000000" w:themeColor="text1"/>
          <w:sz w:val="24"/>
          <w:szCs w:val="24"/>
        </w:rPr>
        <w:t xml:space="preserve"> – Prawo konsularne, mają</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celu umocowanie konsula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doręczania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6F079E"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oraz ustalenie warunków,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których </w:t>
      </w:r>
      <w:r w:rsidR="00CF63DD" w:rsidRPr="005446FC">
        <w:rPr>
          <w:rFonts w:ascii="Times New Roman" w:hAnsi="Times New Roman" w:cs="Times New Roman"/>
          <w:color w:val="000000" w:themeColor="text1"/>
          <w:sz w:val="24"/>
          <w:szCs w:val="24"/>
        </w:rPr>
        <w:t>można mówić</w:t>
      </w:r>
      <w:r w:rsidR="00850CBA" w:rsidRPr="005446FC">
        <w:rPr>
          <w:rFonts w:ascii="Times New Roman" w:hAnsi="Times New Roman" w:cs="Times New Roman"/>
          <w:color w:val="000000" w:themeColor="text1"/>
          <w:sz w:val="24"/>
          <w:szCs w:val="24"/>
        </w:rPr>
        <w:t xml:space="preserve"> o </w:t>
      </w:r>
      <w:r w:rsidR="00CF63DD" w:rsidRPr="005446FC">
        <w:rPr>
          <w:rFonts w:ascii="Times New Roman" w:hAnsi="Times New Roman" w:cs="Times New Roman"/>
          <w:color w:val="000000" w:themeColor="text1"/>
          <w:sz w:val="24"/>
          <w:szCs w:val="24"/>
        </w:rPr>
        <w:t>skutecznym doręczeniu lub</w:t>
      </w:r>
      <w:r w:rsidR="004B36A1" w:rsidRPr="005446FC">
        <w:rPr>
          <w:rFonts w:ascii="Times New Roman" w:hAnsi="Times New Roman" w:cs="Times New Roman"/>
          <w:color w:val="000000" w:themeColor="text1"/>
          <w:sz w:val="24"/>
          <w:szCs w:val="24"/>
        </w:rPr>
        <w:t xml:space="preserve"> po </w:t>
      </w:r>
      <w:r w:rsidR="00CF63DD" w:rsidRPr="005446FC">
        <w:rPr>
          <w:rFonts w:ascii="Times New Roman" w:hAnsi="Times New Roman" w:cs="Times New Roman"/>
          <w:color w:val="000000" w:themeColor="text1"/>
          <w:sz w:val="24"/>
          <w:szCs w:val="24"/>
        </w:rPr>
        <w:t>zaistnieniu których</w:t>
      </w:r>
      <w:r w:rsidRPr="005446FC">
        <w:rPr>
          <w:rFonts w:ascii="Times New Roman" w:hAnsi="Times New Roman" w:cs="Times New Roman"/>
          <w:color w:val="000000" w:themeColor="text1"/>
          <w:sz w:val="24"/>
          <w:szCs w:val="24"/>
        </w:rPr>
        <w:t xml:space="preserve"> dochodzi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tzw. „fikcji doręczenia”. Zmiany te wynikają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umocowania rozwiązania kompleksowo we wszystkich objętych projektem ustawy przepisach prawa.</w:t>
      </w:r>
    </w:p>
    <w:p w14:paraId="647D2FA7" w14:textId="2B57D0D0" w:rsidR="00AF45EA" w:rsidRPr="005446FC" w:rsidRDefault="002B6AE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Konsekwentnie uwzględnia się dzień wystawienia dowodu otrzymania jako odniesienie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wyznaczenia daty wszczęcia postępowania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wniosek strony</w:t>
      </w:r>
      <w:r w:rsidR="00D92474" w:rsidRPr="005446FC">
        <w:rPr>
          <w:rFonts w:ascii="Times New Roman" w:hAnsi="Times New Roman" w:cs="Times New Roman"/>
          <w:color w:val="000000" w:themeColor="text1"/>
          <w:sz w:val="24"/>
          <w:szCs w:val="24"/>
        </w:rPr>
        <w:t>.</w:t>
      </w:r>
    </w:p>
    <w:p w14:paraId="319A051E" w14:textId="3A9AAE8E" w:rsidR="00380F53" w:rsidRPr="005446FC" w:rsidRDefault="008F3858" w:rsidP="00E878A2">
      <w:pPr>
        <w:pStyle w:val="Nagwek3"/>
        <w:numPr>
          <w:ilvl w:val="0"/>
          <w:numId w:val="24"/>
        </w:numPr>
        <w:spacing w:before="120" w:after="120" w:line="360" w:lineRule="auto"/>
        <w:ind w:left="284" w:hanging="284"/>
        <w:jc w:val="both"/>
        <w:rPr>
          <w:rFonts w:ascii="Times New Roman" w:hAnsi="Times New Roman" w:cs="Times New Roman"/>
          <w:color w:val="000000" w:themeColor="text1"/>
        </w:rPr>
      </w:pPr>
      <w:bookmarkStart w:id="56" w:name="_Toc31815668"/>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17 listopada 196</w:t>
      </w:r>
      <w:r w:rsidR="005727ED" w:rsidRPr="005446FC">
        <w:rPr>
          <w:rFonts w:ascii="Times New Roman" w:hAnsi="Times New Roman" w:cs="Times New Roman"/>
          <w:color w:val="000000" w:themeColor="text1"/>
        </w:rPr>
        <w:t>4 r.</w:t>
      </w:r>
      <w:r w:rsidRPr="005446FC">
        <w:rPr>
          <w:rFonts w:ascii="Times New Roman" w:hAnsi="Times New Roman" w:cs="Times New Roman"/>
          <w:color w:val="000000" w:themeColor="text1"/>
        </w:rPr>
        <w:t xml:space="preserve"> </w:t>
      </w:r>
      <w:r w:rsidR="00591AC1" w:rsidRPr="005446FC">
        <w:rPr>
          <w:rFonts w:ascii="Times New Roman" w:hAnsi="Times New Roman" w:cs="Times New Roman"/>
          <w:color w:val="000000" w:themeColor="text1"/>
        </w:rPr>
        <w:t xml:space="preserve">– </w:t>
      </w:r>
      <w:r w:rsidR="00380F53" w:rsidRPr="005446FC">
        <w:rPr>
          <w:rFonts w:ascii="Times New Roman" w:hAnsi="Times New Roman" w:cs="Times New Roman"/>
          <w:color w:val="000000" w:themeColor="text1"/>
        </w:rPr>
        <w:t>Kodeks postępowania cywilnego</w:t>
      </w:r>
      <w:bookmarkEnd w:id="56"/>
    </w:p>
    <w:p w14:paraId="7CC31581" w14:textId="62F274A8" w:rsidR="00C6448D" w:rsidRPr="005446FC" w:rsidRDefault="003E09E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Celem zmian obejmujących</w:t>
      </w:r>
      <w:r w:rsidR="00C6448D" w:rsidRPr="005446FC">
        <w:rPr>
          <w:rFonts w:ascii="Times New Roman" w:hAnsi="Times New Roman" w:cs="Times New Roman"/>
          <w:color w:val="000000" w:themeColor="text1"/>
          <w:sz w:val="24"/>
          <w:szCs w:val="24"/>
        </w:rPr>
        <w:t xml:space="preserve"> </w:t>
      </w:r>
      <w:r w:rsidR="000A3DF1">
        <w:rPr>
          <w:rFonts w:ascii="Times New Roman" w:hAnsi="Times New Roman" w:cs="Times New Roman"/>
          <w:color w:val="000000" w:themeColor="text1"/>
          <w:sz w:val="24"/>
          <w:szCs w:val="24"/>
        </w:rPr>
        <w:t>prze</w:t>
      </w:r>
      <w:r w:rsidRPr="005446FC">
        <w:rPr>
          <w:rFonts w:ascii="Times New Roman" w:hAnsi="Times New Roman" w:cs="Times New Roman"/>
          <w:color w:val="000000" w:themeColor="text1"/>
          <w:sz w:val="24"/>
          <w:szCs w:val="24"/>
        </w:rPr>
        <w:t>pisy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17 listopada 196</w:t>
      </w:r>
      <w:r w:rsidR="005727ED" w:rsidRPr="005446FC">
        <w:rPr>
          <w:rFonts w:ascii="Times New Roman" w:hAnsi="Times New Roman" w:cs="Times New Roman"/>
          <w:color w:val="000000" w:themeColor="text1"/>
          <w:sz w:val="24"/>
          <w:szCs w:val="24"/>
        </w:rPr>
        <w:t>4 r.</w:t>
      </w:r>
      <w:r w:rsidRPr="005446FC">
        <w:rPr>
          <w:rFonts w:ascii="Times New Roman" w:hAnsi="Times New Roman" w:cs="Times New Roman"/>
          <w:color w:val="000000" w:themeColor="text1"/>
          <w:sz w:val="24"/>
          <w:szCs w:val="24"/>
        </w:rPr>
        <w:t xml:space="preserve"> </w:t>
      </w:r>
      <w:r w:rsidR="00591AC1" w:rsidRPr="005446FC">
        <w:rPr>
          <w:rFonts w:ascii="Times New Roman" w:hAnsi="Times New Roman" w:cs="Times New Roman"/>
          <w:color w:val="000000" w:themeColor="text1"/>
          <w:sz w:val="24"/>
          <w:szCs w:val="24"/>
        </w:rPr>
        <w:t xml:space="preserve">– </w:t>
      </w:r>
      <w:r w:rsidR="00C6448D" w:rsidRPr="005446FC">
        <w:rPr>
          <w:rFonts w:ascii="Times New Roman" w:hAnsi="Times New Roman" w:cs="Times New Roman"/>
          <w:color w:val="000000" w:themeColor="text1"/>
          <w:sz w:val="24"/>
          <w:szCs w:val="24"/>
        </w:rPr>
        <w:t>Kodeks postępowania cywilnego</w:t>
      </w:r>
      <w:r w:rsidR="0028472E"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jest</w:t>
      </w:r>
      <w:r w:rsidR="00C6448D"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dopuszczenie </w:t>
      </w:r>
      <w:r w:rsidR="0031319D" w:rsidRPr="005446FC">
        <w:rPr>
          <w:rFonts w:ascii="Times New Roman" w:hAnsi="Times New Roman" w:cs="Times New Roman"/>
          <w:color w:val="000000" w:themeColor="text1"/>
          <w:sz w:val="24"/>
          <w:szCs w:val="24"/>
        </w:rPr>
        <w:t xml:space="preserve">w </w:t>
      </w:r>
      <w:r w:rsidR="006472C6" w:rsidRPr="005446FC">
        <w:rPr>
          <w:rFonts w:ascii="Times New Roman" w:hAnsi="Times New Roman" w:cs="Times New Roman"/>
          <w:color w:val="000000" w:themeColor="text1"/>
          <w:sz w:val="24"/>
          <w:szCs w:val="24"/>
        </w:rPr>
        <w:t xml:space="preserve">toku procedury sądowej możliwości </w:t>
      </w:r>
      <w:r w:rsidRPr="005446FC">
        <w:rPr>
          <w:rFonts w:ascii="Times New Roman" w:hAnsi="Times New Roman" w:cs="Times New Roman"/>
          <w:color w:val="000000" w:themeColor="text1"/>
          <w:sz w:val="24"/>
          <w:szCs w:val="24"/>
        </w:rPr>
        <w:t xml:space="preserve">wnoszenia oraz doręczania </w:t>
      </w:r>
      <w:r w:rsidR="006472C6" w:rsidRPr="005446FC">
        <w:rPr>
          <w:rFonts w:ascii="Times New Roman" w:hAnsi="Times New Roman" w:cs="Times New Roman"/>
          <w:color w:val="000000" w:themeColor="text1"/>
          <w:sz w:val="24"/>
          <w:szCs w:val="24"/>
        </w:rPr>
        <w:t xml:space="preserve">pism </w:t>
      </w:r>
      <w:r w:rsidR="00F6504A" w:rsidRPr="005446FC">
        <w:rPr>
          <w:rFonts w:ascii="Times New Roman" w:hAnsi="Times New Roman" w:cs="Times New Roman"/>
          <w:color w:val="000000" w:themeColor="text1"/>
          <w:sz w:val="24"/>
          <w:szCs w:val="24"/>
        </w:rPr>
        <w:t>procesowych</w:t>
      </w:r>
      <w:r w:rsidR="006472C6" w:rsidRPr="005446FC">
        <w:rPr>
          <w:rFonts w:ascii="Times New Roman" w:hAnsi="Times New Roman" w:cs="Times New Roman"/>
          <w:color w:val="000000" w:themeColor="text1"/>
          <w:sz w:val="24"/>
          <w:szCs w:val="24"/>
        </w:rPr>
        <w:t xml:space="preserve"> przy wykorzystaniu</w:t>
      </w:r>
      <w:r w:rsidR="00E13951" w:rsidRPr="005446FC">
        <w:rPr>
          <w:rFonts w:ascii="Times New Roman" w:hAnsi="Times New Roman" w:cs="Times New Roman"/>
          <w:color w:val="000000" w:themeColor="text1"/>
          <w:sz w:val="24"/>
          <w:szCs w:val="24"/>
        </w:rPr>
        <w:t xml:space="preserve"> ustandaryzowanych</w:t>
      </w:r>
      <w:r w:rsidR="006472C6" w:rsidRPr="005446FC">
        <w:rPr>
          <w:rFonts w:ascii="Times New Roman" w:hAnsi="Times New Roman" w:cs="Times New Roman"/>
          <w:color w:val="000000" w:themeColor="text1"/>
          <w:sz w:val="24"/>
          <w:szCs w:val="24"/>
        </w:rPr>
        <w:t xml:space="preserve"> usług rejestrowego </w:t>
      </w:r>
      <w:r w:rsidRPr="005446FC">
        <w:rPr>
          <w:rFonts w:ascii="Times New Roman" w:hAnsi="Times New Roman" w:cs="Times New Roman"/>
          <w:color w:val="000000" w:themeColor="text1"/>
          <w:sz w:val="24"/>
          <w:szCs w:val="24"/>
        </w:rPr>
        <w:t xml:space="preserve">doręczenia </w:t>
      </w:r>
      <w:r w:rsidR="006472C6" w:rsidRPr="005446FC">
        <w:rPr>
          <w:rFonts w:ascii="Times New Roman" w:hAnsi="Times New Roman" w:cs="Times New Roman"/>
          <w:color w:val="000000" w:themeColor="text1"/>
          <w:sz w:val="24"/>
          <w:szCs w:val="24"/>
        </w:rPr>
        <w:t xml:space="preserve">elektronicznego </w:t>
      </w:r>
      <w:r w:rsidR="00C174A8" w:rsidRPr="005446FC">
        <w:rPr>
          <w:rFonts w:ascii="Times New Roman" w:hAnsi="Times New Roman" w:cs="Times New Roman"/>
          <w:color w:val="000000" w:themeColor="text1"/>
          <w:sz w:val="24"/>
          <w:szCs w:val="24"/>
        </w:rPr>
        <w:t>oraz</w:t>
      </w:r>
      <w:r w:rsidR="006472C6" w:rsidRPr="005446FC">
        <w:rPr>
          <w:rFonts w:ascii="Times New Roman" w:hAnsi="Times New Roman" w:cs="Times New Roman"/>
          <w:color w:val="000000" w:themeColor="text1"/>
          <w:sz w:val="24"/>
          <w:szCs w:val="24"/>
        </w:rPr>
        <w:t xml:space="preserve"> publicznej </w:t>
      </w:r>
      <w:r w:rsidRPr="005446FC">
        <w:rPr>
          <w:rFonts w:ascii="Times New Roman" w:hAnsi="Times New Roman" w:cs="Times New Roman"/>
          <w:color w:val="000000" w:themeColor="text1"/>
          <w:sz w:val="24"/>
          <w:szCs w:val="24"/>
        </w:rPr>
        <w:t xml:space="preserve">usługi </w:t>
      </w:r>
      <w:r w:rsidR="006472C6" w:rsidRPr="005446FC">
        <w:rPr>
          <w:rFonts w:ascii="Times New Roman" w:hAnsi="Times New Roman" w:cs="Times New Roman"/>
          <w:color w:val="000000" w:themeColor="text1"/>
          <w:sz w:val="24"/>
          <w:szCs w:val="24"/>
        </w:rPr>
        <w:t xml:space="preserve">hybrydowej. </w:t>
      </w:r>
      <w:r w:rsidR="0031319D" w:rsidRPr="005446FC">
        <w:rPr>
          <w:rFonts w:ascii="Times New Roman" w:hAnsi="Times New Roman" w:cs="Times New Roman"/>
          <w:color w:val="000000" w:themeColor="text1"/>
          <w:sz w:val="24"/>
          <w:szCs w:val="24"/>
        </w:rPr>
        <w:t xml:space="preserve">W </w:t>
      </w:r>
      <w:r w:rsidR="006472C6" w:rsidRPr="005446FC">
        <w:rPr>
          <w:rFonts w:ascii="Times New Roman" w:hAnsi="Times New Roman" w:cs="Times New Roman"/>
          <w:color w:val="000000" w:themeColor="text1"/>
          <w:sz w:val="24"/>
          <w:szCs w:val="24"/>
        </w:rPr>
        <w:t>ocenie projektodawcy wnoszenie</w:t>
      </w:r>
      <w:r w:rsidR="00A05DAF" w:rsidRPr="005446FC">
        <w:rPr>
          <w:rFonts w:ascii="Times New Roman" w:hAnsi="Times New Roman" w:cs="Times New Roman"/>
          <w:color w:val="000000" w:themeColor="text1"/>
          <w:sz w:val="24"/>
          <w:szCs w:val="24"/>
        </w:rPr>
        <w:t xml:space="preserve"> i </w:t>
      </w:r>
      <w:r w:rsidR="00866F3F" w:rsidRPr="005446FC">
        <w:rPr>
          <w:rFonts w:ascii="Times New Roman" w:hAnsi="Times New Roman" w:cs="Times New Roman"/>
          <w:color w:val="000000" w:themeColor="text1"/>
          <w:sz w:val="24"/>
          <w:szCs w:val="24"/>
        </w:rPr>
        <w:t xml:space="preserve">doręczanie </w:t>
      </w:r>
      <w:r w:rsidR="006472C6" w:rsidRPr="005446FC">
        <w:rPr>
          <w:rFonts w:ascii="Times New Roman" w:hAnsi="Times New Roman" w:cs="Times New Roman"/>
          <w:color w:val="000000" w:themeColor="text1"/>
          <w:sz w:val="24"/>
          <w:szCs w:val="24"/>
        </w:rPr>
        <w:t xml:space="preserve">pism </w:t>
      </w:r>
      <w:r w:rsidR="00E13951" w:rsidRPr="005446FC">
        <w:rPr>
          <w:rFonts w:ascii="Times New Roman" w:hAnsi="Times New Roman" w:cs="Times New Roman"/>
          <w:color w:val="000000" w:themeColor="text1"/>
          <w:sz w:val="24"/>
          <w:szCs w:val="24"/>
        </w:rPr>
        <w:t>przy użyciu</w:t>
      </w:r>
      <w:r w:rsidR="006472C6" w:rsidRPr="005446FC">
        <w:rPr>
          <w:rFonts w:ascii="Times New Roman" w:hAnsi="Times New Roman" w:cs="Times New Roman"/>
          <w:color w:val="000000" w:themeColor="text1"/>
          <w:sz w:val="24"/>
          <w:szCs w:val="24"/>
        </w:rPr>
        <w:t xml:space="preserve"> </w:t>
      </w:r>
      <w:r w:rsidR="00C174A8" w:rsidRPr="005446FC">
        <w:rPr>
          <w:rFonts w:ascii="Times New Roman" w:hAnsi="Times New Roman" w:cs="Times New Roman"/>
          <w:color w:val="000000" w:themeColor="text1"/>
          <w:sz w:val="24"/>
          <w:szCs w:val="24"/>
        </w:rPr>
        <w:t>ww.</w:t>
      </w:r>
      <w:r w:rsidR="006472C6" w:rsidRPr="005446FC">
        <w:rPr>
          <w:rFonts w:ascii="Times New Roman" w:hAnsi="Times New Roman" w:cs="Times New Roman"/>
          <w:color w:val="000000" w:themeColor="text1"/>
          <w:sz w:val="24"/>
          <w:szCs w:val="24"/>
        </w:rPr>
        <w:t xml:space="preserve"> usług usprawni proces</w:t>
      </w:r>
      <w:r w:rsidR="005B0BC3" w:rsidRPr="005446FC">
        <w:rPr>
          <w:rFonts w:ascii="Times New Roman" w:hAnsi="Times New Roman" w:cs="Times New Roman"/>
          <w:color w:val="000000" w:themeColor="text1"/>
          <w:sz w:val="24"/>
          <w:szCs w:val="24"/>
        </w:rPr>
        <w:t>y</w:t>
      </w:r>
      <w:r w:rsidR="006472C6" w:rsidRPr="005446FC">
        <w:rPr>
          <w:rFonts w:ascii="Times New Roman" w:hAnsi="Times New Roman" w:cs="Times New Roman"/>
          <w:color w:val="000000" w:themeColor="text1"/>
          <w:sz w:val="24"/>
          <w:szCs w:val="24"/>
        </w:rPr>
        <w:t xml:space="preserve"> sądow</w:t>
      </w:r>
      <w:r w:rsidR="005B0BC3" w:rsidRPr="005446FC">
        <w:rPr>
          <w:rFonts w:ascii="Times New Roman" w:hAnsi="Times New Roman" w:cs="Times New Roman"/>
          <w:color w:val="000000" w:themeColor="text1"/>
          <w:sz w:val="24"/>
          <w:szCs w:val="24"/>
        </w:rPr>
        <w:t>e</w:t>
      </w:r>
      <w:r w:rsidR="00866F3F" w:rsidRPr="005446FC">
        <w:rPr>
          <w:rFonts w:ascii="Times New Roman" w:hAnsi="Times New Roman" w:cs="Times New Roman"/>
          <w:color w:val="000000" w:themeColor="text1"/>
          <w:sz w:val="24"/>
          <w:szCs w:val="24"/>
        </w:rPr>
        <w:t>,</w:t>
      </w:r>
      <w:r w:rsidR="006472C6" w:rsidRPr="005446FC">
        <w:rPr>
          <w:rFonts w:ascii="Times New Roman" w:hAnsi="Times New Roman" w:cs="Times New Roman"/>
          <w:color w:val="000000" w:themeColor="text1"/>
          <w:sz w:val="24"/>
          <w:szCs w:val="24"/>
        </w:rPr>
        <w:t xml:space="preserve"> a </w:t>
      </w:r>
      <w:r w:rsidR="0031319D" w:rsidRPr="005446FC">
        <w:rPr>
          <w:rFonts w:ascii="Times New Roman" w:hAnsi="Times New Roman" w:cs="Times New Roman"/>
          <w:color w:val="000000" w:themeColor="text1"/>
          <w:sz w:val="24"/>
          <w:szCs w:val="24"/>
        </w:rPr>
        <w:t xml:space="preserve">w </w:t>
      </w:r>
      <w:r w:rsidR="006472C6" w:rsidRPr="005446FC">
        <w:rPr>
          <w:rFonts w:ascii="Times New Roman" w:hAnsi="Times New Roman" w:cs="Times New Roman"/>
          <w:color w:val="000000" w:themeColor="text1"/>
          <w:sz w:val="24"/>
          <w:szCs w:val="24"/>
        </w:rPr>
        <w:t xml:space="preserve">konsekwencji </w:t>
      </w:r>
      <w:r w:rsidR="005B0BC3" w:rsidRPr="005446FC">
        <w:rPr>
          <w:rFonts w:ascii="Times New Roman" w:hAnsi="Times New Roman" w:cs="Times New Roman"/>
          <w:color w:val="000000" w:themeColor="text1"/>
          <w:sz w:val="24"/>
          <w:szCs w:val="24"/>
        </w:rPr>
        <w:t xml:space="preserve">przyczyni się </w:t>
      </w:r>
      <w:r w:rsidR="00850CBA" w:rsidRPr="005446FC">
        <w:rPr>
          <w:rFonts w:ascii="Times New Roman" w:hAnsi="Times New Roman" w:cs="Times New Roman"/>
          <w:color w:val="000000" w:themeColor="text1"/>
          <w:sz w:val="24"/>
          <w:szCs w:val="24"/>
        </w:rPr>
        <w:t>do </w:t>
      </w:r>
      <w:r w:rsidR="005B0BC3" w:rsidRPr="005446FC">
        <w:rPr>
          <w:rFonts w:ascii="Times New Roman" w:hAnsi="Times New Roman" w:cs="Times New Roman"/>
          <w:color w:val="000000" w:themeColor="text1"/>
          <w:sz w:val="24"/>
          <w:szCs w:val="24"/>
        </w:rPr>
        <w:t xml:space="preserve">optymalizacji </w:t>
      </w:r>
      <w:r w:rsidR="0031319D" w:rsidRPr="005446FC">
        <w:rPr>
          <w:rFonts w:ascii="Times New Roman" w:hAnsi="Times New Roman" w:cs="Times New Roman"/>
          <w:color w:val="000000" w:themeColor="text1"/>
          <w:sz w:val="24"/>
          <w:szCs w:val="24"/>
        </w:rPr>
        <w:t xml:space="preserve">w </w:t>
      </w:r>
      <w:r w:rsidR="005B0BC3" w:rsidRPr="005446FC">
        <w:rPr>
          <w:rFonts w:ascii="Times New Roman" w:hAnsi="Times New Roman" w:cs="Times New Roman"/>
          <w:color w:val="000000" w:themeColor="text1"/>
          <w:sz w:val="24"/>
          <w:szCs w:val="24"/>
        </w:rPr>
        <w:t xml:space="preserve">czasie </w:t>
      </w:r>
      <w:r w:rsidR="00866F3F" w:rsidRPr="005446FC">
        <w:rPr>
          <w:rFonts w:ascii="Times New Roman" w:hAnsi="Times New Roman" w:cs="Times New Roman"/>
          <w:color w:val="000000" w:themeColor="text1"/>
          <w:sz w:val="24"/>
          <w:szCs w:val="24"/>
        </w:rPr>
        <w:t>obsług</w:t>
      </w:r>
      <w:r w:rsidR="005B0BC3" w:rsidRPr="005446FC">
        <w:rPr>
          <w:rFonts w:ascii="Times New Roman" w:hAnsi="Times New Roman" w:cs="Times New Roman"/>
          <w:color w:val="000000" w:themeColor="text1"/>
          <w:sz w:val="24"/>
          <w:szCs w:val="24"/>
        </w:rPr>
        <w:t>i</w:t>
      </w:r>
      <w:r w:rsidR="00866F3F" w:rsidRPr="005446FC">
        <w:rPr>
          <w:rFonts w:ascii="Times New Roman" w:hAnsi="Times New Roman" w:cs="Times New Roman"/>
          <w:color w:val="000000" w:themeColor="text1"/>
          <w:sz w:val="24"/>
          <w:szCs w:val="24"/>
        </w:rPr>
        <w:t xml:space="preserve"> </w:t>
      </w:r>
      <w:r w:rsidR="006472C6" w:rsidRPr="005446FC">
        <w:rPr>
          <w:rFonts w:ascii="Times New Roman" w:hAnsi="Times New Roman" w:cs="Times New Roman"/>
          <w:color w:val="000000" w:themeColor="text1"/>
          <w:sz w:val="24"/>
          <w:szCs w:val="24"/>
        </w:rPr>
        <w:t xml:space="preserve">procedur </w:t>
      </w:r>
      <w:r w:rsidR="00866F3F" w:rsidRPr="005446FC">
        <w:rPr>
          <w:rFonts w:ascii="Times New Roman" w:hAnsi="Times New Roman" w:cs="Times New Roman"/>
          <w:color w:val="000000" w:themeColor="text1"/>
          <w:sz w:val="24"/>
          <w:szCs w:val="24"/>
        </w:rPr>
        <w:t>sądowych</w:t>
      </w:r>
      <w:r w:rsidR="006472C6" w:rsidRPr="005446FC">
        <w:rPr>
          <w:rFonts w:ascii="Times New Roman" w:hAnsi="Times New Roman" w:cs="Times New Roman"/>
          <w:color w:val="000000" w:themeColor="text1"/>
          <w:sz w:val="24"/>
          <w:szCs w:val="24"/>
        </w:rPr>
        <w:t xml:space="preserve">. </w:t>
      </w:r>
      <w:r w:rsidR="00C174A8" w:rsidRPr="005446FC">
        <w:rPr>
          <w:rFonts w:ascii="Times New Roman" w:hAnsi="Times New Roman" w:cs="Times New Roman"/>
          <w:color w:val="000000" w:themeColor="text1"/>
          <w:sz w:val="24"/>
          <w:szCs w:val="24"/>
        </w:rPr>
        <w:t>Udostępnienie wystandaryzowanych usług rejestrowanego doręczenia elektronicznego da wszystkim tym podmiotom, które są gotowe</w:t>
      </w:r>
      <w:r w:rsidR="00A37DA9" w:rsidRPr="005446FC">
        <w:rPr>
          <w:rFonts w:ascii="Times New Roman" w:hAnsi="Times New Roman" w:cs="Times New Roman"/>
          <w:color w:val="000000" w:themeColor="text1"/>
          <w:sz w:val="24"/>
          <w:szCs w:val="24"/>
        </w:rPr>
        <w:t xml:space="preserve"> lub umocowane przepisami</w:t>
      </w:r>
      <w:r w:rsidR="000A3DF1">
        <w:rPr>
          <w:rFonts w:ascii="Times New Roman" w:hAnsi="Times New Roman" w:cs="Times New Roman"/>
          <w:color w:val="000000" w:themeColor="text1"/>
          <w:sz w:val="24"/>
          <w:szCs w:val="24"/>
        </w:rPr>
        <w:t>,</w:t>
      </w:r>
      <w:r w:rsidR="00C174A8" w:rsidRPr="005446FC">
        <w:rPr>
          <w:rFonts w:ascii="Times New Roman" w:hAnsi="Times New Roman" w:cs="Times New Roman"/>
          <w:color w:val="000000" w:themeColor="text1"/>
          <w:sz w:val="24"/>
          <w:szCs w:val="24"/>
        </w:rPr>
        <w:t xml:space="preserve"> </w:t>
      </w:r>
      <w:r w:rsidR="00C1050B" w:rsidRPr="005446FC">
        <w:rPr>
          <w:rFonts w:ascii="Times New Roman" w:hAnsi="Times New Roman" w:cs="Times New Roman"/>
          <w:color w:val="000000" w:themeColor="text1"/>
          <w:sz w:val="24"/>
          <w:szCs w:val="24"/>
        </w:rPr>
        <w:t xml:space="preserve">do </w:t>
      </w:r>
      <w:r w:rsidR="0031319D" w:rsidRPr="005446FC">
        <w:rPr>
          <w:rFonts w:ascii="Times New Roman" w:hAnsi="Times New Roman" w:cs="Times New Roman"/>
          <w:color w:val="000000" w:themeColor="text1"/>
          <w:sz w:val="24"/>
          <w:szCs w:val="24"/>
        </w:rPr>
        <w:t xml:space="preserve">w </w:t>
      </w:r>
      <w:r w:rsidR="00C174A8" w:rsidRPr="005446FC">
        <w:rPr>
          <w:rFonts w:ascii="Times New Roman" w:hAnsi="Times New Roman" w:cs="Times New Roman"/>
          <w:color w:val="000000" w:themeColor="text1"/>
          <w:sz w:val="24"/>
          <w:szCs w:val="24"/>
        </w:rPr>
        <w:t xml:space="preserve">pełni elektronicznej wymiany korespondencji, możliwość komunikacji </w:t>
      </w:r>
      <w:r w:rsidR="0031319D" w:rsidRPr="005446FC">
        <w:rPr>
          <w:rFonts w:ascii="Times New Roman" w:hAnsi="Times New Roman" w:cs="Times New Roman"/>
          <w:color w:val="000000" w:themeColor="text1"/>
          <w:sz w:val="24"/>
          <w:szCs w:val="24"/>
        </w:rPr>
        <w:t xml:space="preserve">w </w:t>
      </w:r>
      <w:r w:rsidR="00C174A8" w:rsidRPr="005446FC">
        <w:rPr>
          <w:rFonts w:ascii="Times New Roman" w:hAnsi="Times New Roman" w:cs="Times New Roman"/>
          <w:color w:val="000000" w:themeColor="text1"/>
          <w:sz w:val="24"/>
          <w:szCs w:val="24"/>
        </w:rPr>
        <w:t xml:space="preserve">sposób optymalny, przy dodatkowym walorze jej </w:t>
      </w:r>
      <w:r w:rsidR="00A37DA9" w:rsidRPr="005446FC">
        <w:rPr>
          <w:rFonts w:ascii="Times New Roman" w:hAnsi="Times New Roman" w:cs="Times New Roman"/>
          <w:color w:val="000000" w:themeColor="text1"/>
          <w:sz w:val="24"/>
          <w:szCs w:val="24"/>
        </w:rPr>
        <w:t>aspektu dowodowego</w:t>
      </w:r>
      <w:r w:rsidR="00C174A8" w:rsidRPr="005446FC">
        <w:rPr>
          <w:rFonts w:ascii="Times New Roman" w:hAnsi="Times New Roman" w:cs="Times New Roman"/>
          <w:color w:val="000000" w:themeColor="text1"/>
          <w:sz w:val="24"/>
          <w:szCs w:val="24"/>
        </w:rPr>
        <w:t xml:space="preserve">. </w:t>
      </w:r>
      <w:r w:rsidR="00866F3F" w:rsidRPr="005446FC">
        <w:rPr>
          <w:rFonts w:ascii="Times New Roman" w:hAnsi="Times New Roman" w:cs="Times New Roman"/>
          <w:color w:val="000000" w:themeColor="text1"/>
          <w:sz w:val="24"/>
          <w:szCs w:val="24"/>
        </w:rPr>
        <w:t>Udostępnienie</w:t>
      </w:r>
      <w:r w:rsidR="006472C6" w:rsidRPr="005446FC">
        <w:rPr>
          <w:rFonts w:ascii="Times New Roman" w:hAnsi="Times New Roman" w:cs="Times New Roman"/>
          <w:color w:val="000000" w:themeColor="text1"/>
          <w:sz w:val="24"/>
          <w:szCs w:val="24"/>
        </w:rPr>
        <w:t xml:space="preserve"> publicznej usługi hybrydowej</w:t>
      </w:r>
      <w:r w:rsidR="00375A65" w:rsidRPr="005446FC">
        <w:rPr>
          <w:rFonts w:ascii="Times New Roman" w:hAnsi="Times New Roman" w:cs="Times New Roman"/>
          <w:color w:val="000000" w:themeColor="text1"/>
          <w:sz w:val="24"/>
          <w:szCs w:val="24"/>
        </w:rPr>
        <w:t xml:space="preserve"> z </w:t>
      </w:r>
      <w:r w:rsidR="00C174A8" w:rsidRPr="005446FC">
        <w:rPr>
          <w:rFonts w:ascii="Times New Roman" w:hAnsi="Times New Roman" w:cs="Times New Roman"/>
          <w:color w:val="000000" w:themeColor="text1"/>
          <w:sz w:val="24"/>
          <w:szCs w:val="24"/>
        </w:rPr>
        <w:t xml:space="preserve">kolei </w:t>
      </w:r>
      <w:r w:rsidR="006472C6" w:rsidRPr="005446FC">
        <w:rPr>
          <w:rFonts w:ascii="Times New Roman" w:hAnsi="Times New Roman" w:cs="Times New Roman"/>
          <w:color w:val="000000" w:themeColor="text1"/>
          <w:sz w:val="24"/>
          <w:szCs w:val="24"/>
        </w:rPr>
        <w:t>pozwoli</w:t>
      </w:r>
      <w:r w:rsidR="00375A65" w:rsidRPr="005446FC">
        <w:rPr>
          <w:rFonts w:ascii="Times New Roman" w:hAnsi="Times New Roman" w:cs="Times New Roman"/>
          <w:color w:val="000000" w:themeColor="text1"/>
          <w:sz w:val="24"/>
          <w:szCs w:val="24"/>
        </w:rPr>
        <w:t xml:space="preserve"> na </w:t>
      </w:r>
      <w:r w:rsidR="006472C6" w:rsidRPr="005446FC">
        <w:rPr>
          <w:rFonts w:ascii="Times New Roman" w:hAnsi="Times New Roman" w:cs="Times New Roman"/>
          <w:color w:val="000000" w:themeColor="text1"/>
          <w:sz w:val="24"/>
          <w:szCs w:val="24"/>
        </w:rPr>
        <w:t>zabezpieczenie interesó</w:t>
      </w:r>
      <w:r w:rsidR="0031319D" w:rsidRPr="005446FC">
        <w:rPr>
          <w:rFonts w:ascii="Times New Roman" w:hAnsi="Times New Roman" w:cs="Times New Roman"/>
          <w:color w:val="000000" w:themeColor="text1"/>
          <w:sz w:val="24"/>
          <w:szCs w:val="24"/>
        </w:rPr>
        <w:t xml:space="preserve">w </w:t>
      </w:r>
      <w:r w:rsidR="00866F3F" w:rsidRPr="005446FC">
        <w:rPr>
          <w:rFonts w:ascii="Times New Roman" w:hAnsi="Times New Roman" w:cs="Times New Roman"/>
          <w:color w:val="000000" w:themeColor="text1"/>
          <w:sz w:val="24"/>
          <w:szCs w:val="24"/>
        </w:rPr>
        <w:t>tych osób fizycznych oraz podmiotó</w:t>
      </w:r>
      <w:r w:rsidR="0031319D" w:rsidRPr="005446FC">
        <w:rPr>
          <w:rFonts w:ascii="Times New Roman" w:hAnsi="Times New Roman" w:cs="Times New Roman"/>
          <w:color w:val="000000" w:themeColor="text1"/>
          <w:sz w:val="24"/>
          <w:szCs w:val="24"/>
        </w:rPr>
        <w:t xml:space="preserve">w </w:t>
      </w:r>
      <w:r w:rsidR="00866F3F" w:rsidRPr="005446FC">
        <w:rPr>
          <w:rFonts w:ascii="Times New Roman" w:hAnsi="Times New Roman" w:cs="Times New Roman"/>
          <w:color w:val="000000" w:themeColor="text1"/>
          <w:sz w:val="24"/>
          <w:szCs w:val="24"/>
        </w:rPr>
        <w:t>niepublicznych</w:t>
      </w:r>
      <w:r w:rsidR="006472C6" w:rsidRPr="005446FC">
        <w:rPr>
          <w:rFonts w:ascii="Times New Roman" w:hAnsi="Times New Roman" w:cs="Times New Roman"/>
          <w:color w:val="000000" w:themeColor="text1"/>
          <w:sz w:val="24"/>
          <w:szCs w:val="24"/>
        </w:rPr>
        <w:t xml:space="preserve">, </w:t>
      </w:r>
      <w:r w:rsidR="00E13951" w:rsidRPr="005446FC">
        <w:rPr>
          <w:rFonts w:ascii="Times New Roman" w:hAnsi="Times New Roman" w:cs="Times New Roman"/>
          <w:color w:val="000000" w:themeColor="text1"/>
          <w:sz w:val="24"/>
          <w:szCs w:val="24"/>
        </w:rPr>
        <w:t>które</w:t>
      </w:r>
      <w:r w:rsidR="00866F3F"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866F3F" w:rsidRPr="005446FC">
        <w:rPr>
          <w:rFonts w:ascii="Times New Roman" w:hAnsi="Times New Roman" w:cs="Times New Roman"/>
          <w:color w:val="000000" w:themeColor="text1"/>
          <w:sz w:val="24"/>
          <w:szCs w:val="24"/>
        </w:rPr>
        <w:t>chwili obecnej korzystają</w:t>
      </w:r>
      <w:r w:rsidR="00375A65" w:rsidRPr="005446FC">
        <w:rPr>
          <w:rFonts w:ascii="Times New Roman" w:hAnsi="Times New Roman" w:cs="Times New Roman"/>
          <w:color w:val="000000" w:themeColor="text1"/>
          <w:sz w:val="24"/>
          <w:szCs w:val="24"/>
        </w:rPr>
        <w:t xml:space="preserve"> z </w:t>
      </w:r>
      <w:r w:rsidR="00866F3F" w:rsidRPr="005446FC">
        <w:rPr>
          <w:rFonts w:ascii="Times New Roman" w:hAnsi="Times New Roman" w:cs="Times New Roman"/>
          <w:color w:val="000000" w:themeColor="text1"/>
          <w:sz w:val="24"/>
          <w:szCs w:val="24"/>
        </w:rPr>
        <w:t>tradycyjnej przesyłki rejestrowanej</w:t>
      </w:r>
      <w:r w:rsidR="00A05DAF" w:rsidRPr="005446FC">
        <w:rPr>
          <w:rFonts w:ascii="Times New Roman" w:hAnsi="Times New Roman" w:cs="Times New Roman"/>
          <w:color w:val="000000" w:themeColor="text1"/>
          <w:sz w:val="24"/>
          <w:szCs w:val="24"/>
        </w:rPr>
        <w:t xml:space="preserve"> i </w:t>
      </w:r>
      <w:r w:rsidR="00866F3F" w:rsidRPr="005446FC">
        <w:rPr>
          <w:rFonts w:ascii="Times New Roman" w:hAnsi="Times New Roman" w:cs="Times New Roman"/>
          <w:color w:val="000000" w:themeColor="text1"/>
          <w:sz w:val="24"/>
          <w:szCs w:val="24"/>
        </w:rPr>
        <w:t>preferują pozosta</w:t>
      </w:r>
      <w:r w:rsidR="00E13951" w:rsidRPr="005446FC">
        <w:rPr>
          <w:rFonts w:ascii="Times New Roman" w:hAnsi="Times New Roman" w:cs="Times New Roman"/>
          <w:color w:val="000000" w:themeColor="text1"/>
          <w:sz w:val="24"/>
          <w:szCs w:val="24"/>
        </w:rPr>
        <w:t xml:space="preserve">nie przy tej formie przynajmniej </w:t>
      </w:r>
      <w:r w:rsidR="0031319D" w:rsidRPr="005446FC">
        <w:rPr>
          <w:rFonts w:ascii="Times New Roman" w:hAnsi="Times New Roman" w:cs="Times New Roman"/>
          <w:color w:val="000000" w:themeColor="text1"/>
          <w:sz w:val="24"/>
          <w:szCs w:val="24"/>
        </w:rPr>
        <w:t xml:space="preserve">w </w:t>
      </w:r>
      <w:r w:rsidR="00E13951" w:rsidRPr="005446FC">
        <w:rPr>
          <w:rFonts w:ascii="Times New Roman" w:hAnsi="Times New Roman" w:cs="Times New Roman"/>
          <w:color w:val="000000" w:themeColor="text1"/>
          <w:sz w:val="24"/>
          <w:szCs w:val="24"/>
        </w:rPr>
        <w:t>najbliższej perspektywie czasowej.</w:t>
      </w:r>
    </w:p>
    <w:p w14:paraId="631CEC40" w14:textId="2042B601" w:rsidR="006472C6" w:rsidRPr="005446FC" w:rsidRDefault="006472C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Nowo</w:t>
      </w:r>
      <w:r w:rsidR="000A3DF1">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projektowane przepisy </w:t>
      </w:r>
      <w:r w:rsidR="00E248BC">
        <w:rPr>
          <w:rFonts w:ascii="Times New Roman" w:hAnsi="Times New Roman" w:cs="Times New Roman"/>
          <w:color w:val="000000" w:themeColor="text1"/>
          <w:sz w:val="24"/>
          <w:szCs w:val="24"/>
        </w:rPr>
        <w:t>u</w:t>
      </w:r>
      <w:r w:rsidR="00E248BC" w:rsidRPr="00E248BC">
        <w:rPr>
          <w:rFonts w:ascii="Times New Roman" w:hAnsi="Times New Roman" w:cs="Times New Roman"/>
          <w:color w:val="000000" w:themeColor="text1"/>
          <w:sz w:val="24"/>
          <w:szCs w:val="24"/>
        </w:rPr>
        <w:t>staw</w:t>
      </w:r>
      <w:r w:rsidR="00E248BC">
        <w:rPr>
          <w:rFonts w:ascii="Times New Roman" w:hAnsi="Times New Roman" w:cs="Times New Roman"/>
          <w:color w:val="000000" w:themeColor="text1"/>
          <w:sz w:val="24"/>
          <w:szCs w:val="24"/>
        </w:rPr>
        <w:t>y</w:t>
      </w:r>
      <w:r w:rsidR="00E248BC" w:rsidRPr="00E248BC">
        <w:rPr>
          <w:rFonts w:ascii="Times New Roman" w:hAnsi="Times New Roman" w:cs="Times New Roman"/>
          <w:color w:val="000000" w:themeColor="text1"/>
          <w:sz w:val="24"/>
          <w:szCs w:val="24"/>
        </w:rPr>
        <w:t xml:space="preserve"> z dnia 17 listopada 1964 r. – </w:t>
      </w:r>
      <w:r w:rsidR="00591AC1" w:rsidRPr="005446FC">
        <w:rPr>
          <w:rFonts w:ascii="Times New Roman" w:hAnsi="Times New Roman" w:cs="Times New Roman"/>
          <w:color w:val="000000" w:themeColor="text1"/>
          <w:sz w:val="24"/>
          <w:szCs w:val="24"/>
        </w:rPr>
        <w:t xml:space="preserve">Kodeks </w:t>
      </w:r>
      <w:r w:rsidRPr="005446FC">
        <w:rPr>
          <w:rFonts w:ascii="Times New Roman" w:hAnsi="Times New Roman" w:cs="Times New Roman"/>
          <w:color w:val="000000" w:themeColor="text1"/>
          <w:sz w:val="24"/>
          <w:szCs w:val="24"/>
        </w:rPr>
        <w:t xml:space="preserve">postępowania cywilnego </w:t>
      </w:r>
      <w:r w:rsidR="00B80A68" w:rsidRPr="005446FC">
        <w:rPr>
          <w:rFonts w:ascii="Times New Roman" w:hAnsi="Times New Roman" w:cs="Times New Roman"/>
          <w:color w:val="000000" w:themeColor="text1"/>
          <w:sz w:val="24"/>
          <w:szCs w:val="24"/>
        </w:rPr>
        <w:t>nie mają</w:t>
      </w:r>
      <w:r w:rsidR="00375A65" w:rsidRPr="005446FC">
        <w:rPr>
          <w:rFonts w:ascii="Times New Roman" w:hAnsi="Times New Roman" w:cs="Times New Roman"/>
          <w:color w:val="000000" w:themeColor="text1"/>
          <w:sz w:val="24"/>
          <w:szCs w:val="24"/>
        </w:rPr>
        <w:t xml:space="preserve"> na </w:t>
      </w:r>
      <w:r w:rsidR="00B80A68" w:rsidRPr="005446FC">
        <w:rPr>
          <w:rFonts w:ascii="Times New Roman" w:hAnsi="Times New Roman" w:cs="Times New Roman"/>
          <w:color w:val="000000" w:themeColor="text1"/>
          <w:sz w:val="24"/>
          <w:szCs w:val="24"/>
        </w:rPr>
        <w:t>celu likwidacji</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C1050B" w:rsidRPr="005446FC">
        <w:rPr>
          <w:rFonts w:ascii="Times New Roman" w:hAnsi="Times New Roman" w:cs="Times New Roman"/>
          <w:color w:val="000000" w:themeColor="text1"/>
          <w:sz w:val="24"/>
          <w:szCs w:val="24"/>
        </w:rPr>
        <w:t> </w:t>
      </w:r>
      <w:r w:rsidR="000B2B9C" w:rsidRPr="005446FC">
        <w:rPr>
          <w:rFonts w:ascii="Times New Roman" w:hAnsi="Times New Roman" w:cs="Times New Roman"/>
          <w:color w:val="000000" w:themeColor="text1"/>
          <w:sz w:val="24"/>
          <w:szCs w:val="24"/>
        </w:rPr>
        <w:t>pełni z</w:t>
      </w:r>
      <w:r w:rsidR="00866F3F" w:rsidRPr="005446FC">
        <w:rPr>
          <w:rFonts w:ascii="Times New Roman" w:hAnsi="Times New Roman" w:cs="Times New Roman"/>
          <w:color w:val="000000" w:themeColor="text1"/>
          <w:sz w:val="24"/>
          <w:szCs w:val="24"/>
        </w:rPr>
        <w:t xml:space="preserve">elektronizowanych </w:t>
      </w:r>
      <w:r w:rsidRPr="005446FC">
        <w:rPr>
          <w:rFonts w:ascii="Times New Roman" w:hAnsi="Times New Roman" w:cs="Times New Roman"/>
          <w:color w:val="000000" w:themeColor="text1"/>
          <w:sz w:val="24"/>
          <w:szCs w:val="24"/>
        </w:rPr>
        <w:t>postępowań sądowych,</w:t>
      </w:r>
      <w:r w:rsidR="00A64324"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0A3DF1">
        <w:rPr>
          <w:rFonts w:ascii="Times New Roman" w:hAnsi="Times New Roman" w:cs="Times New Roman"/>
          <w:color w:val="000000" w:themeColor="text1"/>
          <w:sz w:val="24"/>
          <w:szCs w:val="24"/>
        </w:rPr>
        <w:t> </w:t>
      </w:r>
      <w:r w:rsidR="00B80A68" w:rsidRPr="005446FC">
        <w:rPr>
          <w:rFonts w:ascii="Times New Roman" w:hAnsi="Times New Roman" w:cs="Times New Roman"/>
          <w:color w:val="000000" w:themeColor="text1"/>
          <w:sz w:val="24"/>
          <w:szCs w:val="24"/>
        </w:rPr>
        <w:t xml:space="preserve">tym </w:t>
      </w:r>
      <w:r w:rsidR="00A64324" w:rsidRPr="005446FC">
        <w:rPr>
          <w:rFonts w:ascii="Times New Roman" w:hAnsi="Times New Roman" w:cs="Times New Roman"/>
          <w:color w:val="000000" w:themeColor="text1"/>
          <w:sz w:val="24"/>
          <w:szCs w:val="24"/>
        </w:rPr>
        <w:t xml:space="preserve">np. </w:t>
      </w:r>
      <w:r w:rsidR="00F46B7C" w:rsidRPr="005446FC">
        <w:rPr>
          <w:rFonts w:ascii="Times New Roman" w:hAnsi="Times New Roman" w:cs="Times New Roman"/>
          <w:color w:val="000000" w:themeColor="text1"/>
          <w:sz w:val="24"/>
          <w:szCs w:val="24"/>
        </w:rPr>
        <w:t>elektronicznego</w:t>
      </w:r>
      <w:r w:rsidRPr="005446FC">
        <w:rPr>
          <w:rFonts w:ascii="Times New Roman" w:hAnsi="Times New Roman" w:cs="Times New Roman"/>
          <w:color w:val="000000" w:themeColor="text1"/>
          <w:sz w:val="24"/>
          <w:szCs w:val="24"/>
        </w:rPr>
        <w:t xml:space="preserve"> postępowania upominawczego. </w:t>
      </w:r>
      <w:r w:rsidR="00B80A68" w:rsidRPr="005446FC">
        <w:rPr>
          <w:rFonts w:ascii="Times New Roman" w:hAnsi="Times New Roman" w:cs="Times New Roman"/>
          <w:color w:val="000000" w:themeColor="text1"/>
          <w:sz w:val="24"/>
          <w:szCs w:val="24"/>
        </w:rPr>
        <w:t>Możliwość wykorzystania ustandaryzowanych usług rejestrowanego</w:t>
      </w:r>
      <w:r w:rsidRPr="005446FC">
        <w:rPr>
          <w:rFonts w:ascii="Times New Roman" w:hAnsi="Times New Roman" w:cs="Times New Roman"/>
          <w:color w:val="000000" w:themeColor="text1"/>
          <w:sz w:val="24"/>
          <w:szCs w:val="24"/>
        </w:rPr>
        <w:t xml:space="preserve"> doręczeni</w:t>
      </w:r>
      <w:r w:rsidR="005E7E72"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elektroniczne</w:t>
      </w:r>
      <w:r w:rsidR="00B80A68" w:rsidRPr="005446FC">
        <w:rPr>
          <w:rFonts w:ascii="Times New Roman" w:hAnsi="Times New Roman" w:cs="Times New Roman"/>
          <w:color w:val="000000" w:themeColor="text1"/>
          <w:sz w:val="24"/>
          <w:szCs w:val="24"/>
        </w:rPr>
        <w:t>go</w:t>
      </w:r>
      <w:r w:rsidRPr="005446FC">
        <w:rPr>
          <w:rFonts w:ascii="Times New Roman" w:hAnsi="Times New Roman" w:cs="Times New Roman"/>
          <w:color w:val="000000" w:themeColor="text1"/>
          <w:sz w:val="24"/>
          <w:szCs w:val="24"/>
        </w:rPr>
        <w:t xml:space="preserve"> będzie stanowił</w:t>
      </w:r>
      <w:r w:rsidR="000B2B9C"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0A3DF1">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przypadku ww. postępowań jedynie uzupełnienie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postaci zintegrowania</w:t>
      </w:r>
      <w:r w:rsidR="00866F3F" w:rsidRPr="005446FC">
        <w:rPr>
          <w:rFonts w:ascii="Times New Roman" w:hAnsi="Times New Roman" w:cs="Times New Roman"/>
          <w:color w:val="000000" w:themeColor="text1"/>
          <w:sz w:val="24"/>
          <w:szCs w:val="24"/>
        </w:rPr>
        <w:t xml:space="preserve"> obecnie wykorzystywanych</w:t>
      </w:r>
      <w:r w:rsidRPr="005446FC">
        <w:rPr>
          <w:rFonts w:ascii="Times New Roman" w:hAnsi="Times New Roman" w:cs="Times New Roman"/>
          <w:color w:val="000000" w:themeColor="text1"/>
          <w:sz w:val="24"/>
          <w:szCs w:val="24"/>
        </w:rPr>
        <w:t xml:space="preserve"> systemó</w:t>
      </w:r>
      <w:r w:rsidR="0031319D" w:rsidRPr="005446FC">
        <w:rPr>
          <w:rFonts w:ascii="Times New Roman" w:hAnsi="Times New Roman" w:cs="Times New Roman"/>
          <w:color w:val="000000" w:themeColor="text1"/>
          <w:sz w:val="24"/>
          <w:szCs w:val="24"/>
        </w:rPr>
        <w:t xml:space="preserve">w </w:t>
      </w:r>
      <w:r w:rsidR="00866F3F" w:rsidRPr="005446FC">
        <w:rPr>
          <w:rFonts w:ascii="Times New Roman" w:hAnsi="Times New Roman" w:cs="Times New Roman"/>
          <w:color w:val="000000" w:themeColor="text1"/>
          <w:sz w:val="24"/>
          <w:szCs w:val="24"/>
        </w:rPr>
        <w:t>sądowych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systemem teleinformatycznym </w:t>
      </w:r>
      <w:r w:rsidR="00B80A68" w:rsidRPr="005446FC">
        <w:rPr>
          <w:rFonts w:ascii="Times New Roman" w:hAnsi="Times New Roman" w:cs="Times New Roman"/>
          <w:color w:val="000000" w:themeColor="text1"/>
          <w:sz w:val="24"/>
          <w:szCs w:val="24"/>
        </w:rPr>
        <w:t xml:space="preserve">zapewnianym przez ministra właściwego </w:t>
      </w:r>
      <w:r w:rsidR="00850CBA" w:rsidRPr="005446FC">
        <w:rPr>
          <w:rFonts w:ascii="Times New Roman" w:hAnsi="Times New Roman" w:cs="Times New Roman"/>
          <w:color w:val="000000" w:themeColor="text1"/>
          <w:sz w:val="24"/>
          <w:szCs w:val="24"/>
        </w:rPr>
        <w:t>do </w:t>
      </w:r>
      <w:r w:rsidR="00B80A68"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B80A68" w:rsidRPr="005446FC">
        <w:rPr>
          <w:rFonts w:ascii="Times New Roman" w:hAnsi="Times New Roman" w:cs="Times New Roman"/>
          <w:color w:val="000000" w:themeColor="text1"/>
          <w:sz w:val="24"/>
          <w:szCs w:val="24"/>
        </w:rPr>
        <w:t>informatyzacji, zapewniającym funkcjonowanie doręczeń elektronicznych</w:t>
      </w:r>
      <w:r w:rsidRPr="005446FC">
        <w:rPr>
          <w:rFonts w:ascii="Times New Roman" w:hAnsi="Times New Roman" w:cs="Times New Roman"/>
          <w:color w:val="000000" w:themeColor="text1"/>
          <w:sz w:val="24"/>
          <w:szCs w:val="24"/>
        </w:rPr>
        <w:t xml:space="preserve">. Dualny model wprowadzania rejestrowanego doręczenia elektronicznego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procedury sądow</w:t>
      </w:r>
      <w:r w:rsidR="00592449" w:rsidRPr="005446FC">
        <w:rPr>
          <w:rFonts w:ascii="Times New Roman" w:hAnsi="Times New Roman" w:cs="Times New Roman"/>
          <w:color w:val="000000" w:themeColor="text1"/>
          <w:sz w:val="24"/>
          <w:szCs w:val="24"/>
        </w:rPr>
        <w:t>o</w:t>
      </w:r>
      <w:r w:rsidR="00CD2052"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cywilnej ułatwi implementację </w:t>
      </w:r>
      <w:r w:rsidR="009C750C" w:rsidRPr="005446FC">
        <w:rPr>
          <w:rFonts w:ascii="Times New Roman" w:hAnsi="Times New Roman" w:cs="Times New Roman"/>
          <w:color w:val="000000" w:themeColor="text1"/>
          <w:sz w:val="24"/>
          <w:szCs w:val="24"/>
        </w:rPr>
        <w:t>t</w:t>
      </w:r>
      <w:r w:rsidRPr="005446FC">
        <w:rPr>
          <w:rFonts w:ascii="Times New Roman" w:hAnsi="Times New Roman" w:cs="Times New Roman"/>
          <w:color w:val="000000" w:themeColor="text1"/>
          <w:sz w:val="24"/>
          <w:szCs w:val="24"/>
        </w:rPr>
        <w:t xml:space="preserve">ego rozwiązania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codziennej pracy pracownikó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sądowych</w:t>
      </w:r>
      <w:r w:rsidR="009C750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080D77"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 xml:space="preserve">jednocześnie </w:t>
      </w:r>
      <w:r w:rsidR="000B2B9C" w:rsidRPr="005446FC">
        <w:rPr>
          <w:rFonts w:ascii="Times New Roman" w:hAnsi="Times New Roman" w:cs="Times New Roman"/>
          <w:color w:val="000000" w:themeColor="text1"/>
          <w:sz w:val="24"/>
          <w:szCs w:val="24"/>
        </w:rPr>
        <w:t xml:space="preserve">da czas niezbędny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budowy systemó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teleinformatycznych </w:t>
      </w:r>
      <w:r w:rsidR="000A3DF1">
        <w:rPr>
          <w:rFonts w:ascii="Times New Roman" w:hAnsi="Times New Roman" w:cs="Times New Roman"/>
          <w:color w:val="000000" w:themeColor="text1"/>
          <w:sz w:val="24"/>
          <w:szCs w:val="24"/>
        </w:rPr>
        <w:t>w celu</w:t>
      </w:r>
      <w:r w:rsidR="000A3DF1" w:rsidRPr="005446FC">
        <w:rPr>
          <w:rFonts w:ascii="Times New Roman" w:hAnsi="Times New Roman" w:cs="Times New Roman"/>
          <w:color w:val="000000" w:themeColor="text1"/>
          <w:sz w:val="24"/>
          <w:szCs w:val="24"/>
        </w:rPr>
        <w:t xml:space="preserve"> </w:t>
      </w:r>
      <w:r w:rsidR="00CA4B59" w:rsidRPr="005446FC">
        <w:rPr>
          <w:rFonts w:ascii="Times New Roman" w:hAnsi="Times New Roman" w:cs="Times New Roman"/>
          <w:color w:val="000000" w:themeColor="text1"/>
          <w:sz w:val="24"/>
          <w:szCs w:val="24"/>
        </w:rPr>
        <w:t>kompleksowej</w:t>
      </w:r>
      <w:r w:rsidRPr="005446FC">
        <w:rPr>
          <w:rFonts w:ascii="Times New Roman" w:hAnsi="Times New Roman" w:cs="Times New Roman"/>
          <w:color w:val="000000" w:themeColor="text1"/>
          <w:sz w:val="24"/>
          <w:szCs w:val="24"/>
        </w:rPr>
        <w:t xml:space="preserve"> obsługi </w:t>
      </w:r>
      <w:r w:rsidR="0072392C" w:rsidRPr="005446FC">
        <w:rPr>
          <w:rFonts w:ascii="Times New Roman" w:hAnsi="Times New Roman" w:cs="Times New Roman"/>
          <w:color w:val="000000" w:themeColor="text1"/>
          <w:sz w:val="24"/>
          <w:szCs w:val="24"/>
        </w:rPr>
        <w:t>wszystkich postępowań sądowych.</w:t>
      </w:r>
    </w:p>
    <w:p w14:paraId="67A02CCA" w14:textId="64AF0875" w:rsidR="00F6504A" w:rsidRPr="005446FC" w:rsidRDefault="00F6504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Wyrażone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125 zasady wnoszenia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sądu pism procesowych rozszerza się</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dodanie możliwości ich wnoszenia</w:t>
      </w:r>
      <w:r w:rsidR="00375A65" w:rsidRPr="005446FC">
        <w:rPr>
          <w:rFonts w:ascii="Times New Roman" w:hAnsi="Times New Roman" w:cs="Times New Roman"/>
          <w:color w:val="000000" w:themeColor="text1"/>
          <w:sz w:val="24"/>
          <w:szCs w:val="24"/>
        </w:rPr>
        <w:t xml:space="preserve"> na </w:t>
      </w:r>
      <w:r w:rsidR="004B3919"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4B3919"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sądu oraz – co za tym idzie </w:t>
      </w:r>
      <w:r w:rsidR="00C55DF7"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C55DF7" w:rsidRPr="005446FC">
        <w:rPr>
          <w:rFonts w:ascii="Times New Roman" w:hAnsi="Times New Roman" w:cs="Times New Roman"/>
          <w:color w:val="000000" w:themeColor="text1"/>
          <w:sz w:val="24"/>
          <w:szCs w:val="24"/>
        </w:rPr>
        <w:t xml:space="preserve">dostosowanie obecnie wykorzystywanego systemu teleinformatycznego </w:t>
      </w:r>
      <w:r w:rsidR="00850CBA" w:rsidRPr="005446FC">
        <w:rPr>
          <w:rFonts w:ascii="Times New Roman" w:hAnsi="Times New Roman" w:cs="Times New Roman"/>
          <w:color w:val="000000" w:themeColor="text1"/>
          <w:sz w:val="24"/>
          <w:szCs w:val="24"/>
        </w:rPr>
        <w:t>do </w:t>
      </w:r>
      <w:r w:rsidR="00C55DF7" w:rsidRPr="005446FC">
        <w:rPr>
          <w:rFonts w:ascii="Times New Roman" w:hAnsi="Times New Roman" w:cs="Times New Roman"/>
          <w:color w:val="000000" w:themeColor="text1"/>
          <w:sz w:val="24"/>
          <w:szCs w:val="24"/>
        </w:rPr>
        <w:t xml:space="preserve">integracji </w:t>
      </w:r>
      <w:r w:rsidR="005215E3" w:rsidRPr="005446FC">
        <w:rPr>
          <w:rFonts w:ascii="Times New Roman" w:hAnsi="Times New Roman" w:cs="Times New Roman"/>
          <w:color w:val="000000" w:themeColor="text1"/>
          <w:sz w:val="24"/>
          <w:szCs w:val="24"/>
        </w:rPr>
        <w:t>z</w:t>
      </w:r>
      <w:r w:rsidR="00FF753F" w:rsidRPr="005446FC">
        <w:rPr>
          <w:rFonts w:ascii="Times New Roman" w:hAnsi="Times New Roman" w:cs="Times New Roman"/>
          <w:color w:val="000000" w:themeColor="text1"/>
          <w:sz w:val="24"/>
          <w:szCs w:val="24"/>
        </w:rPr>
        <w:t>e</w:t>
      </w:r>
      <w:r w:rsidR="005215E3" w:rsidRPr="005446FC">
        <w:rPr>
          <w:rFonts w:ascii="Times New Roman" w:hAnsi="Times New Roman" w:cs="Times New Roman"/>
          <w:color w:val="000000" w:themeColor="text1"/>
          <w:sz w:val="24"/>
          <w:szCs w:val="24"/>
        </w:rPr>
        <w:t> </w:t>
      </w:r>
      <w:r w:rsidR="004B3919" w:rsidRPr="005446FC">
        <w:rPr>
          <w:rFonts w:ascii="Times New Roman" w:hAnsi="Times New Roman" w:cs="Times New Roman"/>
          <w:color w:val="000000" w:themeColor="text1"/>
          <w:sz w:val="24"/>
          <w:szCs w:val="24"/>
        </w:rPr>
        <w:t xml:space="preserve"> </w:t>
      </w:r>
      <w:r w:rsidR="001B76B8" w:rsidRPr="005446FC">
        <w:rPr>
          <w:rFonts w:ascii="Times New Roman" w:hAnsi="Times New Roman" w:cs="Times New Roman"/>
          <w:color w:val="000000" w:themeColor="text1"/>
          <w:sz w:val="24"/>
          <w:szCs w:val="24"/>
        </w:rPr>
        <w:t xml:space="preserve">skrzynką </w:t>
      </w:r>
      <w:r w:rsidR="00E865B3" w:rsidRPr="005446FC">
        <w:rPr>
          <w:rFonts w:ascii="Times New Roman" w:hAnsi="Times New Roman" w:cs="Times New Roman"/>
          <w:color w:val="000000" w:themeColor="text1"/>
          <w:sz w:val="24"/>
          <w:szCs w:val="24"/>
        </w:rPr>
        <w:t>doręczeń</w:t>
      </w:r>
      <w:r w:rsidR="00FF753F" w:rsidRPr="005446FC">
        <w:rPr>
          <w:rFonts w:ascii="Times New Roman" w:hAnsi="Times New Roman" w:cs="Times New Roman"/>
          <w:color w:val="000000" w:themeColor="text1"/>
          <w:sz w:val="24"/>
          <w:szCs w:val="24"/>
        </w:rPr>
        <w:t xml:space="preserve"> sądu</w:t>
      </w:r>
      <w:r w:rsidR="009C52B7" w:rsidRPr="005446FC">
        <w:rPr>
          <w:rFonts w:ascii="Times New Roman" w:hAnsi="Times New Roman" w:cs="Times New Roman"/>
          <w:color w:val="000000" w:themeColor="text1"/>
          <w:sz w:val="24"/>
          <w:szCs w:val="24"/>
        </w:rPr>
        <w:t xml:space="preserve"> tak szybko, jak tylko pozwolą</w:t>
      </w:r>
      <w:r w:rsidR="00375A65" w:rsidRPr="005446FC">
        <w:rPr>
          <w:rFonts w:ascii="Times New Roman" w:hAnsi="Times New Roman" w:cs="Times New Roman"/>
          <w:color w:val="000000" w:themeColor="text1"/>
          <w:sz w:val="24"/>
          <w:szCs w:val="24"/>
        </w:rPr>
        <w:t xml:space="preserve"> na </w:t>
      </w:r>
      <w:r w:rsidR="009C52B7" w:rsidRPr="005446FC">
        <w:rPr>
          <w:rFonts w:ascii="Times New Roman" w:hAnsi="Times New Roman" w:cs="Times New Roman"/>
          <w:color w:val="000000" w:themeColor="text1"/>
          <w:sz w:val="24"/>
          <w:szCs w:val="24"/>
        </w:rPr>
        <w:t>to warunki techniczne</w:t>
      </w:r>
      <w:r w:rsidR="00A05DAF" w:rsidRPr="005446FC">
        <w:rPr>
          <w:rFonts w:ascii="Times New Roman" w:hAnsi="Times New Roman" w:cs="Times New Roman"/>
          <w:color w:val="000000" w:themeColor="text1"/>
          <w:sz w:val="24"/>
          <w:szCs w:val="24"/>
        </w:rPr>
        <w:t xml:space="preserve"> i </w:t>
      </w:r>
      <w:r w:rsidR="009C52B7" w:rsidRPr="005446FC">
        <w:rPr>
          <w:rFonts w:ascii="Times New Roman" w:hAnsi="Times New Roman" w:cs="Times New Roman"/>
          <w:color w:val="000000" w:themeColor="text1"/>
          <w:sz w:val="24"/>
          <w:szCs w:val="24"/>
        </w:rPr>
        <w:t>organizacyjne sądu</w:t>
      </w:r>
      <w:r w:rsidR="001B76B8"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96885"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696885" w:rsidRPr="005446FC">
        <w:rPr>
          <w:rFonts w:ascii="Times New Roman" w:hAnsi="Times New Roman" w:cs="Times New Roman"/>
          <w:color w:val="000000" w:themeColor="text1"/>
          <w:sz w:val="24"/>
          <w:szCs w:val="24"/>
        </w:rPr>
        <w:t>przyjęciem takiego podejścia</w:t>
      </w:r>
      <w:r w:rsidR="0091159C" w:rsidRPr="005446FC">
        <w:rPr>
          <w:rFonts w:ascii="Times New Roman" w:hAnsi="Times New Roman" w:cs="Times New Roman"/>
          <w:color w:val="000000" w:themeColor="text1"/>
          <w:sz w:val="24"/>
          <w:szCs w:val="24"/>
        </w:rPr>
        <w:t>,</w:t>
      </w:r>
      <w:r w:rsidR="00696885" w:rsidRPr="005446FC">
        <w:rPr>
          <w:rFonts w:ascii="Times New Roman" w:hAnsi="Times New Roman" w:cs="Times New Roman"/>
          <w:color w:val="000000" w:themeColor="text1"/>
          <w:sz w:val="24"/>
          <w:szCs w:val="24"/>
        </w:rPr>
        <w:t xml:space="preserve"> Minister Sprawiedliwości </w:t>
      </w:r>
      <w:r w:rsidR="0031319D" w:rsidRPr="005446FC">
        <w:rPr>
          <w:rFonts w:ascii="Times New Roman" w:hAnsi="Times New Roman" w:cs="Times New Roman"/>
          <w:color w:val="000000" w:themeColor="text1"/>
          <w:sz w:val="24"/>
          <w:szCs w:val="24"/>
        </w:rPr>
        <w:t>w</w:t>
      </w:r>
      <w:r w:rsidR="000A3DF1">
        <w:rPr>
          <w:rFonts w:ascii="Times New Roman" w:hAnsi="Times New Roman" w:cs="Times New Roman"/>
          <w:color w:val="000000" w:themeColor="text1"/>
          <w:sz w:val="24"/>
          <w:szCs w:val="24"/>
        </w:rPr>
        <w:t> </w:t>
      </w:r>
      <w:r w:rsidR="00696885"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00696885"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00696885"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696885" w:rsidRPr="005446FC">
        <w:rPr>
          <w:rFonts w:ascii="Times New Roman" w:hAnsi="Times New Roman" w:cs="Times New Roman"/>
          <w:color w:val="000000" w:themeColor="text1"/>
          <w:sz w:val="24"/>
          <w:szCs w:val="24"/>
        </w:rPr>
        <w:t>informatyzacji określi</w:t>
      </w:r>
      <w:r w:rsidR="000A3DF1">
        <w:rPr>
          <w:rFonts w:ascii="Times New Roman" w:hAnsi="Times New Roman" w:cs="Times New Roman"/>
          <w:color w:val="000000" w:themeColor="text1"/>
          <w:sz w:val="24"/>
          <w:szCs w:val="24"/>
        </w:rPr>
        <w:t>,</w:t>
      </w:r>
      <w:r w:rsidR="00696885"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696885" w:rsidRPr="005446FC">
        <w:rPr>
          <w:rFonts w:ascii="Times New Roman" w:hAnsi="Times New Roman" w:cs="Times New Roman"/>
          <w:color w:val="000000" w:themeColor="text1"/>
          <w:sz w:val="24"/>
          <w:szCs w:val="24"/>
        </w:rPr>
        <w:t>drodze rozporządzenia</w:t>
      </w:r>
      <w:r w:rsidR="000A3DF1">
        <w:rPr>
          <w:rFonts w:ascii="Times New Roman" w:hAnsi="Times New Roman" w:cs="Times New Roman"/>
          <w:color w:val="000000" w:themeColor="text1"/>
          <w:sz w:val="24"/>
          <w:szCs w:val="24"/>
        </w:rPr>
        <w:t>,</w:t>
      </w:r>
      <w:r w:rsidR="00696885" w:rsidRPr="005446FC">
        <w:rPr>
          <w:rFonts w:ascii="Times New Roman" w:hAnsi="Times New Roman" w:cs="Times New Roman"/>
          <w:color w:val="000000" w:themeColor="text1"/>
          <w:sz w:val="24"/>
          <w:szCs w:val="24"/>
        </w:rPr>
        <w:t xml:space="preserve"> warunki techniczne</w:t>
      </w:r>
      <w:r w:rsidR="00A05DAF" w:rsidRPr="005446FC">
        <w:rPr>
          <w:rFonts w:ascii="Times New Roman" w:hAnsi="Times New Roman" w:cs="Times New Roman"/>
          <w:color w:val="000000" w:themeColor="text1"/>
          <w:sz w:val="24"/>
          <w:szCs w:val="24"/>
        </w:rPr>
        <w:t xml:space="preserve"> i </w:t>
      </w:r>
      <w:r w:rsidR="00696885" w:rsidRPr="005446FC">
        <w:rPr>
          <w:rFonts w:ascii="Times New Roman" w:hAnsi="Times New Roman" w:cs="Times New Roman"/>
          <w:color w:val="000000" w:themeColor="text1"/>
          <w:sz w:val="24"/>
          <w:szCs w:val="24"/>
        </w:rPr>
        <w:t>organizacyjne oraz sposób wnoszenia pism procesowych</w:t>
      </w:r>
      <w:r w:rsidR="00375A65" w:rsidRPr="005446FC">
        <w:rPr>
          <w:rFonts w:ascii="Times New Roman" w:hAnsi="Times New Roman" w:cs="Times New Roman"/>
          <w:color w:val="000000" w:themeColor="text1"/>
          <w:sz w:val="24"/>
          <w:szCs w:val="24"/>
        </w:rPr>
        <w:t xml:space="preserve"> na </w:t>
      </w:r>
      <w:r w:rsidR="00696885"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696885" w:rsidRPr="005446FC">
        <w:rPr>
          <w:rFonts w:ascii="Times New Roman" w:hAnsi="Times New Roman" w:cs="Times New Roman"/>
          <w:color w:val="000000" w:themeColor="text1"/>
          <w:sz w:val="24"/>
          <w:szCs w:val="24"/>
        </w:rPr>
        <w:t>doręczeń elektronicznych</w:t>
      </w:r>
      <w:r w:rsidR="0091159C" w:rsidRPr="005446FC">
        <w:rPr>
          <w:rFonts w:ascii="Times New Roman" w:hAnsi="Times New Roman" w:cs="Times New Roman"/>
          <w:color w:val="000000" w:themeColor="text1"/>
          <w:sz w:val="24"/>
          <w:szCs w:val="24"/>
        </w:rPr>
        <w:t xml:space="preserve"> sądu</w:t>
      </w:r>
      <w:r w:rsidR="00696885" w:rsidRPr="005446FC">
        <w:rPr>
          <w:rFonts w:ascii="Times New Roman" w:hAnsi="Times New Roman" w:cs="Times New Roman"/>
          <w:color w:val="000000" w:themeColor="text1"/>
          <w:sz w:val="24"/>
          <w:szCs w:val="24"/>
        </w:rPr>
        <w:t>. Przy określaniu tych warunkó</w:t>
      </w:r>
      <w:r w:rsidR="0031319D" w:rsidRPr="005446FC">
        <w:rPr>
          <w:rFonts w:ascii="Times New Roman" w:hAnsi="Times New Roman" w:cs="Times New Roman"/>
          <w:color w:val="000000" w:themeColor="text1"/>
          <w:sz w:val="24"/>
          <w:szCs w:val="24"/>
        </w:rPr>
        <w:t xml:space="preserve">w </w:t>
      </w:r>
      <w:r w:rsidR="00696885" w:rsidRPr="005446FC">
        <w:rPr>
          <w:rFonts w:ascii="Times New Roman" w:hAnsi="Times New Roman" w:cs="Times New Roman"/>
          <w:color w:val="000000" w:themeColor="text1"/>
          <w:sz w:val="24"/>
          <w:szCs w:val="24"/>
        </w:rPr>
        <w:t>pod uwagę wzięta zostanie skuteczność wnoszenia pism, ochrona prawna osób wnoszących pisma oraz konieczność zapewnienia sprawnego toku postępowania.</w:t>
      </w:r>
    </w:p>
    <w:p w14:paraId="06E31D8C" w14:textId="159E104B" w:rsidR="003172C3" w:rsidRPr="005446FC" w:rsidRDefault="00EA274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dodawanego</w:t>
      </w:r>
      <w:r w:rsidR="00EC762A" w:rsidRPr="005446FC">
        <w:rPr>
          <w:rFonts w:ascii="Times New Roman" w:hAnsi="Times New Roman" w:cs="Times New Roman"/>
          <w:color w:val="000000" w:themeColor="text1"/>
          <w:sz w:val="24"/>
          <w:szCs w:val="24"/>
        </w:rPr>
        <w:t xml:space="preserve"> art. 131</w:t>
      </w:r>
      <w:r w:rsidR="00EC762A" w:rsidRPr="005446FC">
        <w:rPr>
          <w:rStyle w:val="IGindeksgrny"/>
          <w:rFonts w:ascii="Times New Roman" w:hAnsi="Times New Roman" w:cs="Times New Roman"/>
          <w:color w:val="000000" w:themeColor="text1"/>
          <w:sz w:val="24"/>
          <w:szCs w:val="24"/>
        </w:rPr>
        <w:t>2</w:t>
      </w:r>
      <w:r w:rsidR="00EC762A" w:rsidRPr="005446FC">
        <w:rPr>
          <w:rFonts w:ascii="Times New Roman" w:hAnsi="Times New Roman" w:cs="Times New Roman"/>
          <w:color w:val="000000" w:themeColor="text1"/>
          <w:sz w:val="24"/>
          <w:szCs w:val="24"/>
        </w:rPr>
        <w:t xml:space="preserve"> </w:t>
      </w:r>
      <w:r w:rsidR="00783650" w:rsidRPr="005446FC">
        <w:rPr>
          <w:rFonts w:ascii="Times New Roman" w:hAnsi="Times New Roman" w:cs="Times New Roman"/>
          <w:color w:val="000000" w:themeColor="text1"/>
          <w:sz w:val="24"/>
          <w:szCs w:val="24"/>
        </w:rPr>
        <w:t>ma</w:t>
      </w:r>
      <w:r w:rsidRPr="005446FC">
        <w:rPr>
          <w:rFonts w:ascii="Times New Roman" w:hAnsi="Times New Roman" w:cs="Times New Roman"/>
          <w:color w:val="000000" w:themeColor="text1"/>
          <w:sz w:val="24"/>
          <w:szCs w:val="24"/>
        </w:rPr>
        <w:t>ją</w:t>
      </w:r>
      <w:r w:rsidR="00783650" w:rsidRPr="005446FC">
        <w:rPr>
          <w:rFonts w:ascii="Times New Roman" w:hAnsi="Times New Roman" w:cs="Times New Roman"/>
          <w:color w:val="000000" w:themeColor="text1"/>
          <w:sz w:val="24"/>
          <w:szCs w:val="24"/>
        </w:rPr>
        <w:t xml:space="preserve"> charakter kluczowy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umocowania doręczeń elektronicznych</w:t>
      </w:r>
      <w:r w:rsidR="00783650"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591AC1"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591AC1" w:rsidRPr="005446FC">
        <w:rPr>
          <w:rFonts w:ascii="Times New Roman" w:hAnsi="Times New Roman" w:cs="Times New Roman"/>
          <w:color w:val="000000" w:themeColor="text1"/>
          <w:sz w:val="24"/>
          <w:szCs w:val="24"/>
        </w:rPr>
        <w:t>dnia 17 listopada 196</w:t>
      </w:r>
      <w:r w:rsidR="005727ED" w:rsidRPr="005446FC">
        <w:rPr>
          <w:rFonts w:ascii="Times New Roman" w:hAnsi="Times New Roman" w:cs="Times New Roman"/>
          <w:color w:val="000000" w:themeColor="text1"/>
          <w:sz w:val="24"/>
          <w:szCs w:val="24"/>
        </w:rPr>
        <w:t>4 r.</w:t>
      </w:r>
      <w:r w:rsidR="00591AC1" w:rsidRPr="005446FC">
        <w:rPr>
          <w:rFonts w:ascii="Times New Roman" w:hAnsi="Times New Roman" w:cs="Times New Roman"/>
          <w:color w:val="000000" w:themeColor="text1"/>
          <w:sz w:val="24"/>
          <w:szCs w:val="24"/>
        </w:rPr>
        <w:t xml:space="preserve"> – Kodeks </w:t>
      </w:r>
      <w:r w:rsidR="00783650" w:rsidRPr="005446FC">
        <w:rPr>
          <w:rFonts w:ascii="Times New Roman" w:hAnsi="Times New Roman" w:cs="Times New Roman"/>
          <w:color w:val="000000" w:themeColor="text1"/>
          <w:sz w:val="24"/>
          <w:szCs w:val="24"/>
        </w:rPr>
        <w:t xml:space="preserve">postępowania cywilnego. </w:t>
      </w:r>
      <w:r w:rsidR="00BF4C75" w:rsidRPr="005446FC">
        <w:rPr>
          <w:rFonts w:ascii="Times New Roman" w:hAnsi="Times New Roman" w:cs="Times New Roman"/>
          <w:color w:val="000000" w:themeColor="text1"/>
          <w:sz w:val="24"/>
          <w:szCs w:val="24"/>
        </w:rPr>
        <w:t>Przepis</w:t>
      </w:r>
      <w:r w:rsidR="00E95B9E" w:rsidRPr="005446FC">
        <w:rPr>
          <w:rFonts w:ascii="Times New Roman" w:hAnsi="Times New Roman" w:cs="Times New Roman"/>
          <w:color w:val="000000" w:themeColor="text1"/>
          <w:sz w:val="24"/>
          <w:szCs w:val="24"/>
        </w:rPr>
        <w:t>y art. 13</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BF4C75" w:rsidRPr="005446FC">
        <w:rPr>
          <w:rFonts w:ascii="Times New Roman" w:hAnsi="Times New Roman" w:cs="Times New Roman"/>
          <w:color w:val="000000" w:themeColor="text1"/>
          <w:sz w:val="24"/>
          <w:szCs w:val="24"/>
        </w:rPr>
        <w:t>określa</w:t>
      </w:r>
      <w:r w:rsidR="00E95B9E" w:rsidRPr="005446FC">
        <w:rPr>
          <w:rFonts w:ascii="Times New Roman" w:hAnsi="Times New Roman" w:cs="Times New Roman"/>
          <w:color w:val="000000" w:themeColor="text1"/>
          <w:sz w:val="24"/>
          <w:szCs w:val="24"/>
        </w:rPr>
        <w:t>ją</w:t>
      </w:r>
      <w:r w:rsidR="00BF4C75" w:rsidRPr="005446FC">
        <w:rPr>
          <w:rFonts w:ascii="Times New Roman" w:hAnsi="Times New Roman" w:cs="Times New Roman"/>
          <w:color w:val="000000" w:themeColor="text1"/>
          <w:sz w:val="24"/>
          <w:szCs w:val="24"/>
        </w:rPr>
        <w:t xml:space="preserve"> dopuszczalne</w:t>
      </w:r>
      <w:r w:rsidR="00783650" w:rsidRPr="005446FC">
        <w:rPr>
          <w:rFonts w:ascii="Times New Roman" w:hAnsi="Times New Roman" w:cs="Times New Roman"/>
          <w:color w:val="000000" w:themeColor="text1"/>
          <w:sz w:val="24"/>
          <w:szCs w:val="24"/>
        </w:rPr>
        <w:t xml:space="preserve"> sposoby </w:t>
      </w:r>
      <w:r w:rsidR="00BF4C75" w:rsidRPr="005446FC">
        <w:rPr>
          <w:rFonts w:ascii="Times New Roman" w:hAnsi="Times New Roman" w:cs="Times New Roman"/>
          <w:color w:val="000000" w:themeColor="text1"/>
          <w:sz w:val="24"/>
          <w:szCs w:val="24"/>
        </w:rPr>
        <w:t xml:space="preserve">realizowania przez sąd </w:t>
      </w:r>
      <w:r w:rsidR="00783650" w:rsidRPr="005446FC">
        <w:rPr>
          <w:rFonts w:ascii="Times New Roman" w:hAnsi="Times New Roman" w:cs="Times New Roman"/>
          <w:color w:val="000000" w:themeColor="text1"/>
          <w:sz w:val="24"/>
          <w:szCs w:val="24"/>
        </w:rPr>
        <w:t xml:space="preserve">doręczeń pism </w:t>
      </w:r>
      <w:r w:rsidR="00850CBA" w:rsidRPr="005446FC">
        <w:rPr>
          <w:rFonts w:ascii="Times New Roman" w:hAnsi="Times New Roman" w:cs="Times New Roman"/>
          <w:color w:val="000000" w:themeColor="text1"/>
          <w:sz w:val="24"/>
          <w:szCs w:val="24"/>
        </w:rPr>
        <w:t>do </w:t>
      </w:r>
      <w:r w:rsidR="00783650" w:rsidRPr="005446FC">
        <w:rPr>
          <w:rFonts w:ascii="Times New Roman" w:hAnsi="Times New Roman" w:cs="Times New Roman"/>
          <w:color w:val="000000" w:themeColor="text1"/>
          <w:sz w:val="24"/>
          <w:szCs w:val="24"/>
        </w:rPr>
        <w:t xml:space="preserve">stron. </w:t>
      </w:r>
      <w:r w:rsidR="0031319D" w:rsidRPr="005446FC">
        <w:rPr>
          <w:rFonts w:ascii="Times New Roman" w:hAnsi="Times New Roman" w:cs="Times New Roman"/>
          <w:color w:val="000000" w:themeColor="text1"/>
          <w:sz w:val="24"/>
          <w:szCs w:val="24"/>
        </w:rPr>
        <w:t xml:space="preserve">W </w:t>
      </w:r>
      <w:r w:rsidR="00040B79" w:rsidRPr="005446FC">
        <w:rPr>
          <w:rFonts w:ascii="Times New Roman" w:hAnsi="Times New Roman" w:cs="Times New Roman"/>
          <w:color w:val="000000" w:themeColor="text1"/>
          <w:sz w:val="24"/>
          <w:szCs w:val="24"/>
        </w:rPr>
        <w:t>ramach art. 131</w:t>
      </w:r>
      <w:r w:rsidR="00040B79" w:rsidRPr="005446FC">
        <w:rPr>
          <w:rStyle w:val="IGindeksgrny"/>
          <w:rFonts w:ascii="Times New Roman" w:hAnsi="Times New Roman" w:cs="Times New Roman"/>
          <w:color w:val="000000" w:themeColor="text1"/>
          <w:sz w:val="24"/>
          <w:szCs w:val="24"/>
        </w:rPr>
        <w:t>2</w:t>
      </w:r>
      <w:r w:rsidR="00040B79" w:rsidRPr="005446FC">
        <w:rPr>
          <w:rFonts w:ascii="Times New Roman" w:hAnsi="Times New Roman" w:cs="Times New Roman"/>
          <w:color w:val="000000" w:themeColor="text1"/>
          <w:sz w:val="24"/>
          <w:szCs w:val="24"/>
        </w:rPr>
        <w:t xml:space="preserve"> umocow</w:t>
      </w:r>
      <w:r w:rsidR="0091159C" w:rsidRPr="005446FC">
        <w:rPr>
          <w:rFonts w:ascii="Times New Roman" w:hAnsi="Times New Roman" w:cs="Times New Roman"/>
          <w:color w:val="000000" w:themeColor="text1"/>
          <w:sz w:val="24"/>
          <w:szCs w:val="24"/>
        </w:rPr>
        <w:t>aniu podlega zasada, iż</w:t>
      </w:r>
      <w:r w:rsidR="00040B79" w:rsidRPr="005446FC">
        <w:rPr>
          <w:rFonts w:ascii="Times New Roman" w:hAnsi="Times New Roman" w:cs="Times New Roman"/>
          <w:color w:val="000000" w:themeColor="text1"/>
          <w:sz w:val="24"/>
          <w:szCs w:val="24"/>
        </w:rPr>
        <w:t xml:space="preserve"> – </w:t>
      </w:r>
      <w:r w:rsidR="0031319D" w:rsidRPr="005446FC">
        <w:rPr>
          <w:rFonts w:ascii="Times New Roman" w:hAnsi="Times New Roman" w:cs="Times New Roman"/>
          <w:color w:val="000000" w:themeColor="text1"/>
          <w:sz w:val="24"/>
          <w:szCs w:val="24"/>
        </w:rPr>
        <w:t xml:space="preserve">w </w:t>
      </w:r>
      <w:r w:rsidR="00040B79" w:rsidRPr="005446FC">
        <w:rPr>
          <w:rFonts w:ascii="Times New Roman" w:hAnsi="Times New Roman" w:cs="Times New Roman"/>
          <w:color w:val="000000" w:themeColor="text1"/>
          <w:sz w:val="24"/>
          <w:szCs w:val="24"/>
        </w:rPr>
        <w:t>przypadku zaistnienia warunkó</w:t>
      </w:r>
      <w:r w:rsidR="0031319D" w:rsidRPr="005446FC">
        <w:rPr>
          <w:rFonts w:ascii="Times New Roman" w:hAnsi="Times New Roman" w:cs="Times New Roman"/>
          <w:color w:val="000000" w:themeColor="text1"/>
          <w:sz w:val="24"/>
          <w:szCs w:val="24"/>
        </w:rPr>
        <w:t xml:space="preserve">w </w:t>
      </w:r>
      <w:r w:rsidR="00040B79" w:rsidRPr="005446FC">
        <w:rPr>
          <w:rFonts w:ascii="Times New Roman" w:hAnsi="Times New Roman" w:cs="Times New Roman"/>
          <w:color w:val="000000" w:themeColor="text1"/>
          <w:sz w:val="24"/>
          <w:szCs w:val="24"/>
        </w:rPr>
        <w:t>technicznych</w:t>
      </w:r>
      <w:r w:rsidR="00A05DAF" w:rsidRPr="005446FC">
        <w:rPr>
          <w:rFonts w:ascii="Times New Roman" w:hAnsi="Times New Roman" w:cs="Times New Roman"/>
          <w:color w:val="000000" w:themeColor="text1"/>
          <w:sz w:val="24"/>
          <w:szCs w:val="24"/>
        </w:rPr>
        <w:t xml:space="preserve"> i </w:t>
      </w:r>
      <w:r w:rsidR="00040B79" w:rsidRPr="005446FC">
        <w:rPr>
          <w:rFonts w:ascii="Times New Roman" w:hAnsi="Times New Roman" w:cs="Times New Roman"/>
          <w:color w:val="000000" w:themeColor="text1"/>
          <w:sz w:val="24"/>
          <w:szCs w:val="24"/>
        </w:rPr>
        <w:t>organizacyjnych</w:t>
      </w:r>
      <w:r w:rsidR="004B36A1" w:rsidRPr="005446FC">
        <w:rPr>
          <w:rFonts w:ascii="Times New Roman" w:hAnsi="Times New Roman" w:cs="Times New Roman"/>
          <w:color w:val="000000" w:themeColor="text1"/>
          <w:sz w:val="24"/>
          <w:szCs w:val="24"/>
        </w:rPr>
        <w:t xml:space="preserve"> po </w:t>
      </w:r>
      <w:r w:rsidR="00040B79" w:rsidRPr="005446FC">
        <w:rPr>
          <w:rFonts w:ascii="Times New Roman" w:hAnsi="Times New Roman" w:cs="Times New Roman"/>
          <w:color w:val="000000" w:themeColor="text1"/>
          <w:sz w:val="24"/>
          <w:szCs w:val="24"/>
        </w:rPr>
        <w:t xml:space="preserve">stronie sądu – </w:t>
      </w:r>
      <w:r w:rsidR="00783650" w:rsidRPr="005446FC">
        <w:rPr>
          <w:rFonts w:ascii="Times New Roman" w:hAnsi="Times New Roman" w:cs="Times New Roman"/>
          <w:color w:val="000000" w:themeColor="text1"/>
          <w:sz w:val="24"/>
          <w:szCs w:val="24"/>
        </w:rPr>
        <w:t>doręczenie następuje</w:t>
      </w:r>
      <w:r w:rsidR="00375A65" w:rsidRPr="005446FC">
        <w:rPr>
          <w:rFonts w:ascii="Times New Roman" w:hAnsi="Times New Roman" w:cs="Times New Roman"/>
          <w:color w:val="000000" w:themeColor="text1"/>
          <w:sz w:val="24"/>
          <w:szCs w:val="24"/>
        </w:rPr>
        <w:t xml:space="preserve"> na </w:t>
      </w:r>
      <w:r w:rsidR="00783650"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AE3B9D" w:rsidRPr="005446FC">
        <w:rPr>
          <w:rFonts w:ascii="Times New Roman" w:hAnsi="Times New Roman" w:cs="Times New Roman"/>
          <w:color w:val="000000" w:themeColor="text1"/>
          <w:sz w:val="24"/>
          <w:szCs w:val="24"/>
        </w:rPr>
        <w:t>doręczeń elektr</w:t>
      </w:r>
      <w:r w:rsidR="00F60357" w:rsidRPr="005446FC">
        <w:rPr>
          <w:rFonts w:ascii="Times New Roman" w:hAnsi="Times New Roman" w:cs="Times New Roman"/>
          <w:color w:val="000000" w:themeColor="text1"/>
          <w:sz w:val="24"/>
          <w:szCs w:val="24"/>
        </w:rPr>
        <w:t>o</w:t>
      </w:r>
      <w:r w:rsidR="00AE3B9D" w:rsidRPr="005446FC">
        <w:rPr>
          <w:rFonts w:ascii="Times New Roman" w:hAnsi="Times New Roman" w:cs="Times New Roman"/>
          <w:color w:val="000000" w:themeColor="text1"/>
          <w:sz w:val="24"/>
          <w:szCs w:val="24"/>
        </w:rPr>
        <w:t xml:space="preserve">nicznych </w:t>
      </w:r>
      <w:r w:rsidR="00783650"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007836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83650" w:rsidRPr="005446FC">
        <w:rPr>
          <w:rFonts w:ascii="Times New Roman" w:hAnsi="Times New Roman" w:cs="Times New Roman"/>
          <w:color w:val="000000" w:themeColor="text1"/>
          <w:sz w:val="24"/>
          <w:szCs w:val="24"/>
        </w:rPr>
        <w:t>elektr</w:t>
      </w:r>
      <w:r w:rsidR="00572453" w:rsidRPr="005446FC">
        <w:rPr>
          <w:rFonts w:ascii="Times New Roman" w:hAnsi="Times New Roman" w:cs="Times New Roman"/>
          <w:color w:val="000000" w:themeColor="text1"/>
          <w:sz w:val="24"/>
          <w:szCs w:val="24"/>
        </w:rPr>
        <w:t xml:space="preserve">onicznych </w:t>
      </w:r>
      <w:r w:rsidR="00783650" w:rsidRPr="005446FC">
        <w:rPr>
          <w:rFonts w:ascii="Times New Roman" w:hAnsi="Times New Roman" w:cs="Times New Roman"/>
          <w:color w:val="000000" w:themeColor="text1"/>
          <w:sz w:val="24"/>
          <w:szCs w:val="24"/>
        </w:rPr>
        <w:t>albo</w:t>
      </w:r>
      <w:r w:rsidR="00375A65" w:rsidRPr="005446FC">
        <w:rPr>
          <w:rFonts w:ascii="Times New Roman" w:hAnsi="Times New Roman" w:cs="Times New Roman"/>
          <w:color w:val="000000" w:themeColor="text1"/>
          <w:sz w:val="24"/>
          <w:szCs w:val="24"/>
        </w:rPr>
        <w:t xml:space="preserve"> na </w:t>
      </w:r>
      <w:r w:rsidR="00E865B3" w:rsidRPr="005446FC">
        <w:rPr>
          <w:rFonts w:ascii="Times New Roman" w:hAnsi="Times New Roman" w:cs="Times New Roman"/>
          <w:color w:val="000000" w:themeColor="text1"/>
          <w:sz w:val="24"/>
          <w:szCs w:val="24"/>
        </w:rPr>
        <w:t xml:space="preserve">„kwalifikowany” </w:t>
      </w:r>
      <w:r w:rsidR="00783650"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E865B3" w:rsidRPr="005446FC">
        <w:rPr>
          <w:rFonts w:ascii="Times New Roman" w:hAnsi="Times New Roman" w:cs="Times New Roman"/>
          <w:color w:val="000000" w:themeColor="text1"/>
          <w:sz w:val="24"/>
          <w:szCs w:val="24"/>
        </w:rPr>
        <w:t>doręczeń elektronicznych</w:t>
      </w:r>
      <w:r w:rsidR="00783650" w:rsidRPr="005446FC">
        <w:rPr>
          <w:rFonts w:ascii="Times New Roman" w:hAnsi="Times New Roman" w:cs="Times New Roman"/>
          <w:color w:val="000000" w:themeColor="text1"/>
          <w:sz w:val="24"/>
          <w:szCs w:val="24"/>
        </w:rPr>
        <w:t>, za pomocą której wniesiono pismo</w:t>
      </w:r>
      <w:r w:rsidR="00196676" w:rsidRPr="005446FC">
        <w:rPr>
          <w:rFonts w:ascii="Times New Roman" w:hAnsi="Times New Roman" w:cs="Times New Roman"/>
          <w:color w:val="000000" w:themeColor="text1"/>
          <w:sz w:val="24"/>
          <w:szCs w:val="24"/>
        </w:rPr>
        <w:t xml:space="preserve"> – jest to dozwolone </w:t>
      </w:r>
      <w:r w:rsidR="0031319D" w:rsidRPr="005446FC">
        <w:rPr>
          <w:rFonts w:ascii="Times New Roman" w:hAnsi="Times New Roman" w:cs="Times New Roman"/>
          <w:color w:val="000000" w:themeColor="text1"/>
          <w:sz w:val="24"/>
          <w:szCs w:val="24"/>
        </w:rPr>
        <w:t xml:space="preserve">w </w:t>
      </w:r>
      <w:r w:rsidR="00196676" w:rsidRPr="005446FC">
        <w:rPr>
          <w:rFonts w:ascii="Times New Roman" w:hAnsi="Times New Roman" w:cs="Times New Roman"/>
          <w:color w:val="000000" w:themeColor="text1"/>
          <w:sz w:val="24"/>
          <w:szCs w:val="24"/>
        </w:rPr>
        <w:t>przypadku, gdy</w:t>
      </w:r>
      <w:r w:rsidR="00783650" w:rsidRPr="005446FC">
        <w:rPr>
          <w:rFonts w:ascii="Times New Roman" w:hAnsi="Times New Roman" w:cs="Times New Roman"/>
          <w:color w:val="000000" w:themeColor="text1"/>
          <w:sz w:val="24"/>
          <w:szCs w:val="24"/>
        </w:rPr>
        <w:t xml:space="preserve"> adres </w:t>
      </w:r>
      <w:r w:rsidR="00850CBA" w:rsidRPr="005446FC">
        <w:rPr>
          <w:rFonts w:ascii="Times New Roman" w:hAnsi="Times New Roman" w:cs="Times New Roman"/>
          <w:color w:val="000000" w:themeColor="text1"/>
          <w:sz w:val="24"/>
          <w:szCs w:val="24"/>
        </w:rPr>
        <w:t>do </w:t>
      </w:r>
      <w:r w:rsidR="00E865B3" w:rsidRPr="005446FC">
        <w:rPr>
          <w:rFonts w:ascii="Times New Roman" w:hAnsi="Times New Roman" w:cs="Times New Roman"/>
          <w:color w:val="000000" w:themeColor="text1"/>
          <w:sz w:val="24"/>
          <w:szCs w:val="24"/>
        </w:rPr>
        <w:t xml:space="preserve">doręczeń elektronicznych </w:t>
      </w:r>
      <w:r w:rsidR="00783650" w:rsidRPr="005446FC">
        <w:rPr>
          <w:rFonts w:ascii="Times New Roman" w:hAnsi="Times New Roman" w:cs="Times New Roman"/>
          <w:color w:val="000000" w:themeColor="text1"/>
          <w:sz w:val="24"/>
          <w:szCs w:val="24"/>
        </w:rPr>
        <w:t xml:space="preserve">strony albo uczestnika postępowania nie został wpisany </w:t>
      </w:r>
      <w:r w:rsidR="00850CBA" w:rsidRPr="005446FC">
        <w:rPr>
          <w:rFonts w:ascii="Times New Roman" w:hAnsi="Times New Roman" w:cs="Times New Roman"/>
          <w:color w:val="000000" w:themeColor="text1"/>
          <w:sz w:val="24"/>
          <w:szCs w:val="24"/>
        </w:rPr>
        <w:t>do </w:t>
      </w:r>
      <w:r w:rsidR="007836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783650" w:rsidRPr="005446FC">
        <w:rPr>
          <w:rFonts w:ascii="Times New Roman" w:hAnsi="Times New Roman" w:cs="Times New Roman"/>
          <w:color w:val="000000" w:themeColor="text1"/>
          <w:sz w:val="24"/>
          <w:szCs w:val="24"/>
        </w:rPr>
        <w:t>elektronicznych</w:t>
      </w:r>
      <w:r w:rsidR="00162C6C" w:rsidRPr="005446FC">
        <w:rPr>
          <w:rFonts w:ascii="Times New Roman" w:hAnsi="Times New Roman" w:cs="Times New Roman"/>
          <w:color w:val="000000" w:themeColor="text1"/>
          <w:sz w:val="24"/>
          <w:szCs w:val="24"/>
        </w:rPr>
        <w:t>.</w:t>
      </w:r>
      <w:r w:rsidR="00F174A1" w:rsidRPr="005446FC">
        <w:rPr>
          <w:rFonts w:ascii="Times New Roman" w:hAnsi="Times New Roman" w:cs="Times New Roman"/>
          <w:color w:val="000000" w:themeColor="text1"/>
          <w:sz w:val="24"/>
          <w:szCs w:val="24"/>
        </w:rPr>
        <w:t xml:space="preserve"> </w:t>
      </w:r>
      <w:r w:rsidR="002F6EBA" w:rsidRPr="005446FC">
        <w:rPr>
          <w:rFonts w:ascii="Times New Roman" w:hAnsi="Times New Roman" w:cs="Times New Roman"/>
          <w:color w:val="000000" w:themeColor="text1"/>
          <w:sz w:val="24"/>
          <w:szCs w:val="24"/>
        </w:rPr>
        <w:t>Doręczenia</w:t>
      </w:r>
      <w:r w:rsidR="00375A65" w:rsidRPr="005446FC">
        <w:rPr>
          <w:rFonts w:ascii="Times New Roman" w:hAnsi="Times New Roman" w:cs="Times New Roman"/>
          <w:color w:val="000000" w:themeColor="text1"/>
          <w:sz w:val="24"/>
          <w:szCs w:val="24"/>
        </w:rPr>
        <w:t xml:space="preserve"> z </w:t>
      </w:r>
      <w:r w:rsidR="002F6EBA" w:rsidRPr="005446FC">
        <w:rPr>
          <w:rFonts w:ascii="Times New Roman" w:hAnsi="Times New Roman" w:cs="Times New Roman"/>
          <w:color w:val="000000" w:themeColor="text1"/>
          <w:sz w:val="24"/>
          <w:szCs w:val="24"/>
        </w:rPr>
        <w:t>wykorzystaniem publicznej usługi rejestrowanego doręczenia elektronicznego wobec osoby fizycznej można dokonać tylko wtedy, gdy adresat wniósł pismo</w:t>
      </w:r>
      <w:r w:rsidR="00375A65" w:rsidRPr="005446FC">
        <w:rPr>
          <w:rFonts w:ascii="Times New Roman" w:hAnsi="Times New Roman" w:cs="Times New Roman"/>
          <w:color w:val="000000" w:themeColor="text1"/>
          <w:sz w:val="24"/>
          <w:szCs w:val="24"/>
        </w:rPr>
        <w:t xml:space="preserve"> z </w:t>
      </w:r>
      <w:r w:rsidR="002F6EBA"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2F6EBA"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2F6EBA"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F6EBA" w:rsidRPr="005446FC">
        <w:rPr>
          <w:rFonts w:ascii="Times New Roman" w:hAnsi="Times New Roman" w:cs="Times New Roman"/>
          <w:color w:val="000000" w:themeColor="text1"/>
          <w:sz w:val="24"/>
          <w:szCs w:val="24"/>
        </w:rPr>
        <w:t>elektronicznych albo</w:t>
      </w:r>
      <w:r w:rsidR="00375A65" w:rsidRPr="005446FC">
        <w:rPr>
          <w:rFonts w:ascii="Times New Roman" w:hAnsi="Times New Roman" w:cs="Times New Roman"/>
          <w:color w:val="000000" w:themeColor="text1"/>
          <w:sz w:val="24"/>
          <w:szCs w:val="24"/>
        </w:rPr>
        <w:t xml:space="preserve"> z </w:t>
      </w:r>
      <w:r w:rsidR="002F6EBA"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2F6EBA"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002F6EBA" w:rsidRPr="005446FC">
        <w:rPr>
          <w:rFonts w:ascii="Times New Roman" w:hAnsi="Times New Roman" w:cs="Times New Roman"/>
          <w:color w:val="000000" w:themeColor="text1"/>
          <w:sz w:val="24"/>
          <w:szCs w:val="24"/>
        </w:rPr>
        <w:t>kwalifikowaną usługą rejestrowanego doręczenia elektronicznego</w:t>
      </w:r>
      <w:r w:rsidR="009A3673">
        <w:rPr>
          <w:rFonts w:ascii="Times New Roman" w:hAnsi="Times New Roman" w:cs="Times New Roman"/>
          <w:color w:val="000000" w:themeColor="text1"/>
          <w:sz w:val="24"/>
          <w:szCs w:val="24"/>
        </w:rPr>
        <w:t>,</w:t>
      </w:r>
      <w:r w:rsidR="002F6EBA" w:rsidRPr="005446FC">
        <w:rPr>
          <w:rFonts w:ascii="Times New Roman" w:hAnsi="Times New Roman" w:cs="Times New Roman"/>
          <w:color w:val="000000" w:themeColor="text1"/>
          <w:sz w:val="24"/>
          <w:szCs w:val="24"/>
        </w:rPr>
        <w:t xml:space="preserve"> albo wskazał ten adres jako adres </w:t>
      </w:r>
      <w:r w:rsidR="00850CBA" w:rsidRPr="005446FC">
        <w:rPr>
          <w:rFonts w:ascii="Times New Roman" w:hAnsi="Times New Roman" w:cs="Times New Roman"/>
          <w:color w:val="000000" w:themeColor="text1"/>
          <w:sz w:val="24"/>
          <w:szCs w:val="24"/>
        </w:rPr>
        <w:t>dla </w:t>
      </w:r>
      <w:r w:rsidR="002F6EBA" w:rsidRPr="005446FC">
        <w:rPr>
          <w:rFonts w:ascii="Times New Roman" w:hAnsi="Times New Roman" w:cs="Times New Roman"/>
          <w:color w:val="000000" w:themeColor="text1"/>
          <w:sz w:val="24"/>
          <w:szCs w:val="24"/>
        </w:rPr>
        <w:t xml:space="preserve">doręczeń. Nie dotyczy to doręczeń </w:t>
      </w:r>
      <w:r w:rsidR="00850CBA" w:rsidRPr="005446FC">
        <w:rPr>
          <w:rFonts w:ascii="Times New Roman" w:hAnsi="Times New Roman" w:cs="Times New Roman"/>
          <w:color w:val="000000" w:themeColor="text1"/>
          <w:sz w:val="24"/>
          <w:szCs w:val="24"/>
        </w:rPr>
        <w:t>dla </w:t>
      </w:r>
      <w:r w:rsidR="002F6EBA" w:rsidRPr="005446FC">
        <w:rPr>
          <w:rFonts w:ascii="Times New Roman" w:hAnsi="Times New Roman" w:cs="Times New Roman"/>
          <w:color w:val="000000" w:themeColor="text1"/>
          <w:sz w:val="24"/>
          <w:szCs w:val="24"/>
        </w:rPr>
        <w:t>przedsiębiorcó</w:t>
      </w:r>
      <w:r w:rsidR="0031319D" w:rsidRPr="005446FC">
        <w:rPr>
          <w:rFonts w:ascii="Times New Roman" w:hAnsi="Times New Roman" w:cs="Times New Roman"/>
          <w:color w:val="000000" w:themeColor="text1"/>
          <w:sz w:val="24"/>
          <w:szCs w:val="24"/>
        </w:rPr>
        <w:t xml:space="preserve">w </w:t>
      </w:r>
      <w:r w:rsidR="002F6EBA"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002F6EBA"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2F6EBA"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002F6EBA" w:rsidRPr="005446FC">
        <w:rPr>
          <w:rFonts w:ascii="Times New Roman" w:hAnsi="Times New Roman" w:cs="Times New Roman"/>
          <w:color w:val="000000" w:themeColor="text1"/>
          <w:sz w:val="24"/>
          <w:szCs w:val="24"/>
        </w:rPr>
        <w:t>Działalności Gospodarczej.</w:t>
      </w:r>
    </w:p>
    <w:p w14:paraId="51F1475E" w14:textId="6BE3CB0F" w:rsidR="005E56B3" w:rsidRPr="005446FC" w:rsidRDefault="005E56B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Celem realizacji powyższego Minister Sprawiedliwości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określ</w:t>
      </w:r>
      <w:r w:rsidR="008A460F"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drodze rozporządzenia, warunki techniczne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organizacyjne oraz szczegółowy tryb</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sposób dokonywania doręczeń</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Warunki te zostaną określone przy uwzględnieniu konieczności zapewnienia skuteczności doręczeń, </w:t>
      </w:r>
      <w:r w:rsidR="00851E86" w:rsidRPr="005446FC">
        <w:rPr>
          <w:rFonts w:ascii="Times New Roman" w:hAnsi="Times New Roman" w:cs="Times New Roman"/>
          <w:color w:val="000000" w:themeColor="text1"/>
          <w:sz w:val="24"/>
          <w:szCs w:val="24"/>
        </w:rPr>
        <w:t>ochrony prawnej osób, którym pisma są doręczane</w:t>
      </w:r>
      <w:r w:rsidR="009A3673">
        <w:rPr>
          <w:rFonts w:ascii="Times New Roman" w:hAnsi="Times New Roman" w:cs="Times New Roman"/>
          <w:color w:val="000000" w:themeColor="text1"/>
          <w:sz w:val="24"/>
          <w:szCs w:val="24"/>
        </w:rPr>
        <w:t>,</w:t>
      </w:r>
      <w:r w:rsidR="00851E86" w:rsidRPr="005446FC">
        <w:rPr>
          <w:rFonts w:ascii="Times New Roman" w:hAnsi="Times New Roman" w:cs="Times New Roman"/>
          <w:color w:val="000000" w:themeColor="text1"/>
          <w:sz w:val="24"/>
          <w:szCs w:val="24"/>
        </w:rPr>
        <w:t xml:space="preserve"> oraz sprawnego toku postępowania.</w:t>
      </w:r>
    </w:p>
    <w:p w14:paraId="304BD43D" w14:textId="2C18144B" w:rsidR="005307B7" w:rsidRPr="005446FC" w:rsidRDefault="005307B7" w:rsidP="00E878A2">
      <w:pPr>
        <w:pStyle w:val="Nagwek3"/>
        <w:numPr>
          <w:ilvl w:val="0"/>
          <w:numId w:val="24"/>
        </w:numPr>
        <w:spacing w:before="0" w:after="120" w:line="360" w:lineRule="auto"/>
        <w:ind w:left="284" w:hanging="284"/>
        <w:jc w:val="both"/>
        <w:rPr>
          <w:rFonts w:ascii="Times New Roman" w:hAnsi="Times New Roman" w:cs="Times New Roman"/>
          <w:color w:val="000000" w:themeColor="text1"/>
        </w:rPr>
      </w:pPr>
      <w:bookmarkStart w:id="57" w:name="_Toc31815669"/>
      <w:r w:rsidRPr="005446FC">
        <w:rPr>
          <w:rFonts w:ascii="Times New Roman" w:hAnsi="Times New Roman" w:cs="Times New Roman"/>
          <w:color w:val="000000" w:themeColor="text1"/>
        </w:rPr>
        <w:t>Ustawa</w:t>
      </w:r>
      <w:r w:rsidR="00375A65" w:rsidRPr="005446FC">
        <w:rPr>
          <w:rFonts w:ascii="Times New Roman" w:hAnsi="Times New Roman" w:cs="Times New Roman"/>
          <w:color w:val="000000" w:themeColor="text1"/>
        </w:rPr>
        <w:t xml:space="preserve"> z </w:t>
      </w:r>
      <w:r w:rsidRPr="005446FC">
        <w:rPr>
          <w:rFonts w:ascii="Times New Roman" w:hAnsi="Times New Roman" w:cs="Times New Roman"/>
          <w:color w:val="000000" w:themeColor="text1"/>
        </w:rPr>
        <w:t>dnia 6 czerwca 199</w:t>
      </w:r>
      <w:r w:rsidR="00A05DAF" w:rsidRPr="005446FC">
        <w:rPr>
          <w:rFonts w:ascii="Times New Roman" w:hAnsi="Times New Roman" w:cs="Times New Roman"/>
          <w:color w:val="000000" w:themeColor="text1"/>
        </w:rPr>
        <w:t>6 r.</w:t>
      </w:r>
      <w:r w:rsidRPr="005446FC">
        <w:rPr>
          <w:rFonts w:ascii="Times New Roman" w:hAnsi="Times New Roman" w:cs="Times New Roman"/>
          <w:color w:val="000000" w:themeColor="text1"/>
        </w:rPr>
        <w:t xml:space="preserve"> – Kodeks postępowania karnego</w:t>
      </w:r>
      <w:bookmarkEnd w:id="57"/>
    </w:p>
    <w:p w14:paraId="681A01FF" w14:textId="4E6B8293" w:rsidR="00FF61C4" w:rsidRPr="005446FC" w:rsidRDefault="00FF61C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 potrzeby realizacji korespondencji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ramach prowadzonych postępowań karnych zakłada się wyrażenie woli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postaci oświadczenia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zgody bądź jej braku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otrzymywanie korespondencji</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 co będzie miało miejsce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pierwszym piśmie złożonym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sprawie. Powyższe znajduje odzwierciedlenie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nowo</w:t>
      </w:r>
      <w:r w:rsidR="00C11463">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projektowanym pkt 2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119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EF52F0"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EF52F0" w:rsidRPr="005446FC">
        <w:rPr>
          <w:rFonts w:ascii="Times New Roman" w:hAnsi="Times New Roman" w:cs="Times New Roman"/>
          <w:color w:val="000000" w:themeColor="text1"/>
          <w:sz w:val="24"/>
          <w:szCs w:val="24"/>
        </w:rPr>
        <w:t>dnia 9 czerwca 199</w:t>
      </w:r>
      <w:r w:rsidR="00A05DAF" w:rsidRPr="005446FC">
        <w:rPr>
          <w:rFonts w:ascii="Times New Roman" w:hAnsi="Times New Roman" w:cs="Times New Roman"/>
          <w:color w:val="000000" w:themeColor="text1"/>
          <w:sz w:val="24"/>
          <w:szCs w:val="24"/>
        </w:rPr>
        <w:t>6 r.</w:t>
      </w:r>
      <w:r w:rsidR="00EF52F0" w:rsidRPr="005446FC">
        <w:rPr>
          <w:rFonts w:ascii="Times New Roman" w:hAnsi="Times New Roman" w:cs="Times New Roman"/>
          <w:color w:val="000000" w:themeColor="text1"/>
          <w:sz w:val="24"/>
          <w:szCs w:val="24"/>
        </w:rPr>
        <w:t xml:space="preserve"> – Kodeks postępowania karnego.</w:t>
      </w:r>
    </w:p>
    <w:p w14:paraId="48CB8BAC" w14:textId="1C823303" w:rsidR="005307B7" w:rsidRPr="005446FC" w:rsidRDefault="003C561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Uwzględnienie ustandaryzowanych usług rejestrowanego doręczenia elektronicznego skutkuje naturalnym rozszerzeniem art. 124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6 czerwca 199</w:t>
      </w:r>
      <w:r w:rsidR="00A05DAF" w:rsidRPr="005446FC">
        <w:rPr>
          <w:rFonts w:ascii="Times New Roman" w:hAnsi="Times New Roman" w:cs="Times New Roman"/>
          <w:color w:val="000000" w:themeColor="text1"/>
          <w:sz w:val="24"/>
          <w:szCs w:val="24"/>
        </w:rPr>
        <w:t>6 r.</w:t>
      </w:r>
      <w:r w:rsidRPr="005446FC">
        <w:rPr>
          <w:rFonts w:ascii="Times New Roman" w:hAnsi="Times New Roman" w:cs="Times New Roman"/>
          <w:color w:val="000000" w:themeColor="text1"/>
          <w:sz w:val="24"/>
          <w:szCs w:val="24"/>
        </w:rPr>
        <w:t xml:space="preserve"> – Kodeks postępowania karnego, określając</w:t>
      </w:r>
      <w:r w:rsidR="002A0887"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warunki zachowania terminu,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fakt wysłania pisma</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2 pkt </w:t>
      </w:r>
      <w:r w:rsidR="007C76B0" w:rsidRPr="005446FC">
        <w:rPr>
          <w:rFonts w:ascii="Times New Roman" w:hAnsi="Times New Roman" w:cs="Times New Roman"/>
          <w:color w:val="000000" w:themeColor="text1"/>
          <w:sz w:val="24"/>
          <w:szCs w:val="24"/>
        </w:rPr>
        <w:t xml:space="preserve">2 </w:t>
      </w:r>
      <w:r w:rsidR="00BB1516" w:rsidRPr="005446FC">
        <w:rPr>
          <w:rFonts w:ascii="Times New Roman" w:hAnsi="Times New Roman" w:cs="Times New Roman"/>
          <w:color w:val="000000" w:themeColor="text1"/>
          <w:sz w:val="24"/>
          <w:szCs w:val="24"/>
        </w:rPr>
        <w:t>projektu ustawy</w:t>
      </w:r>
      <w:r w:rsidRPr="005446FC">
        <w:rPr>
          <w:rFonts w:ascii="Times New Roman" w:hAnsi="Times New Roman" w:cs="Times New Roman"/>
          <w:color w:val="000000" w:themeColor="text1"/>
          <w:sz w:val="24"/>
          <w:szCs w:val="24"/>
        </w:rPr>
        <w:t>.</w:t>
      </w:r>
    </w:p>
    <w:p w14:paraId="43BA1EE0" w14:textId="46F9C093" w:rsidR="003C5615" w:rsidRPr="005446FC" w:rsidRDefault="003C561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wprowadzone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13</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mają charakter ujednolicający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określonymi </w:t>
      </w:r>
      <w:r w:rsidR="0031319D" w:rsidRPr="005446FC">
        <w:rPr>
          <w:rFonts w:ascii="Times New Roman" w:hAnsi="Times New Roman" w:cs="Times New Roman"/>
          <w:color w:val="000000" w:themeColor="text1"/>
          <w:sz w:val="24"/>
          <w:szCs w:val="24"/>
        </w:rPr>
        <w:t xml:space="preserve">w </w:t>
      </w:r>
      <w:r w:rsidR="00EE1ED9" w:rsidRPr="005446FC">
        <w:rPr>
          <w:rFonts w:ascii="Times New Roman" w:hAnsi="Times New Roman" w:cs="Times New Roman"/>
          <w:color w:val="000000" w:themeColor="text1"/>
          <w:sz w:val="24"/>
          <w:szCs w:val="24"/>
        </w:rPr>
        <w:t xml:space="preserve">przepisach ogólnych </w:t>
      </w:r>
      <w:r w:rsidR="00BB1516" w:rsidRPr="005446FC">
        <w:rPr>
          <w:rFonts w:ascii="Times New Roman" w:hAnsi="Times New Roman" w:cs="Times New Roman"/>
          <w:color w:val="000000" w:themeColor="text1"/>
          <w:sz w:val="24"/>
          <w:szCs w:val="24"/>
        </w:rPr>
        <w:t>projektu ustawy</w:t>
      </w:r>
      <w:r w:rsidRPr="005446FC">
        <w:rPr>
          <w:rFonts w:ascii="Times New Roman" w:hAnsi="Times New Roman" w:cs="Times New Roman"/>
          <w:color w:val="000000" w:themeColor="text1"/>
          <w:sz w:val="24"/>
          <w:szCs w:val="24"/>
        </w:rPr>
        <w:t xml:space="preserve"> zasad</w:t>
      </w:r>
      <w:r w:rsidR="00BB1516" w:rsidRPr="005446FC">
        <w:rPr>
          <w:rFonts w:ascii="Times New Roman" w:hAnsi="Times New Roman" w:cs="Times New Roman"/>
          <w:color w:val="000000" w:themeColor="text1"/>
          <w:sz w:val="24"/>
          <w:szCs w:val="24"/>
        </w:rPr>
        <w:t>ami</w:t>
      </w:r>
      <w:r w:rsidRPr="005446FC">
        <w:rPr>
          <w:rFonts w:ascii="Times New Roman" w:hAnsi="Times New Roman" w:cs="Times New Roman"/>
          <w:color w:val="000000" w:themeColor="text1"/>
          <w:sz w:val="24"/>
          <w:szCs w:val="24"/>
        </w:rPr>
        <w:t xml:space="preserve"> doręczania korespondencji przez podmiot publiczn</w:t>
      </w:r>
      <w:r w:rsidR="00162C6C" w:rsidRPr="005446FC">
        <w:rPr>
          <w:rFonts w:ascii="Times New Roman" w:hAnsi="Times New Roman" w:cs="Times New Roman"/>
          <w:color w:val="000000" w:themeColor="text1"/>
          <w:sz w:val="24"/>
          <w:szCs w:val="24"/>
        </w:rPr>
        <w:t>y</w:t>
      </w:r>
      <w:r w:rsidRPr="005446FC">
        <w:rPr>
          <w:rFonts w:ascii="Times New Roman" w:hAnsi="Times New Roman" w:cs="Times New Roman"/>
          <w:color w:val="000000" w:themeColor="text1"/>
          <w:sz w:val="24"/>
          <w:szCs w:val="24"/>
        </w:rPr>
        <w:t xml:space="preserve">, który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szczególności realizuje korespondencję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podmiotu niepublicznego:</w:t>
      </w:r>
    </w:p>
    <w:p w14:paraId="563F4599" w14:textId="5790380D" w:rsidR="003C5615" w:rsidRPr="005446FC" w:rsidRDefault="003C5615" w:rsidP="00E878A2">
      <w:pPr>
        <w:pStyle w:val="Akapitzlist"/>
        <w:numPr>
          <w:ilvl w:val="0"/>
          <w:numId w:val="2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 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bazy </w:t>
      </w:r>
      <w:r w:rsidRPr="005446FC">
        <w:rPr>
          <w:rFonts w:ascii="Times New Roman" w:hAnsi="Times New Roman" w:cs="Times New Roman"/>
          <w:bCs/>
          <w:color w:val="000000" w:themeColor="text1"/>
          <w:sz w:val="24"/>
          <w:szCs w:val="24"/>
        </w:rPr>
        <w:t>adresó</w:t>
      </w:r>
      <w:r w:rsidR="0031319D" w:rsidRPr="005446FC">
        <w:rPr>
          <w:rFonts w:ascii="Times New Roman" w:hAnsi="Times New Roman" w:cs="Times New Roman"/>
          <w:bCs/>
          <w:color w:val="000000" w:themeColor="text1"/>
          <w:sz w:val="24"/>
          <w:szCs w:val="24"/>
        </w:rPr>
        <w:t xml:space="preserve">w </w:t>
      </w:r>
      <w:r w:rsidRPr="005446FC">
        <w:rPr>
          <w:rFonts w:ascii="Times New Roman" w:hAnsi="Times New Roman" w:cs="Times New Roman"/>
          <w:color w:val="000000" w:themeColor="text1"/>
          <w:sz w:val="24"/>
          <w:szCs w:val="24"/>
        </w:rPr>
        <w:t>elektronicznych;</w:t>
      </w:r>
    </w:p>
    <w:p w14:paraId="545DF0B2" w14:textId="0F0CE995" w:rsidR="003C5615" w:rsidRPr="005446FC" w:rsidRDefault="0031319D" w:rsidP="00E878A2">
      <w:pPr>
        <w:pStyle w:val="Akapitzlist"/>
        <w:numPr>
          <w:ilvl w:val="0"/>
          <w:numId w:val="2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 xml:space="preserve">przypadku gdy 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 xml:space="preserve">doręczeń elektronicznych </w:t>
      </w:r>
      <w:r w:rsidR="003C5615" w:rsidRPr="005446FC">
        <w:rPr>
          <w:rFonts w:ascii="Times New Roman" w:hAnsi="Times New Roman" w:cs="Times New Roman"/>
          <w:color w:val="000000" w:themeColor="text1"/>
          <w:sz w:val="24"/>
          <w:szCs w:val="24"/>
        </w:rPr>
        <w:t xml:space="preserve">podmiotu niepublicznego nie został wpisany </w:t>
      </w:r>
      <w:r w:rsidR="00850CBA" w:rsidRPr="005446FC">
        <w:rPr>
          <w:rFonts w:ascii="Times New Roman" w:hAnsi="Times New Roman" w:cs="Times New Roman"/>
          <w:color w:val="000000" w:themeColor="text1"/>
          <w:sz w:val="24"/>
          <w:szCs w:val="24"/>
        </w:rPr>
        <w:t>do </w:t>
      </w:r>
      <w:r w:rsidR="003C5615" w:rsidRPr="005446FC">
        <w:rPr>
          <w:rFonts w:ascii="Times New Roman" w:hAnsi="Times New Roman" w:cs="Times New Roman"/>
          <w:color w:val="000000" w:themeColor="text1"/>
          <w:sz w:val="24"/>
          <w:szCs w:val="24"/>
        </w:rPr>
        <w:t>bazy adresó</w:t>
      </w: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elektronicznych –</w:t>
      </w:r>
      <w:r w:rsidR="00375A65" w:rsidRPr="005446FC">
        <w:rPr>
          <w:rFonts w:ascii="Times New Roman" w:hAnsi="Times New Roman" w:cs="Times New Roman"/>
          <w:color w:val="000000" w:themeColor="text1"/>
          <w:sz w:val="24"/>
          <w:szCs w:val="24"/>
        </w:rPr>
        <w:t xml:space="preserve"> na </w:t>
      </w:r>
      <w:r w:rsidR="003C5615"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doręczeń elektronicznych</w:t>
      </w:r>
      <w:r w:rsidR="003C5615"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003C5615" w:rsidRPr="005446FC">
        <w:rPr>
          <w:rFonts w:ascii="Times New Roman" w:hAnsi="Times New Roman" w:cs="Times New Roman"/>
          <w:color w:val="000000" w:themeColor="text1"/>
          <w:sz w:val="24"/>
          <w:szCs w:val="24"/>
        </w:rPr>
        <w:t>którego została nadana korespondencja;</w:t>
      </w:r>
    </w:p>
    <w:p w14:paraId="32E7CF01" w14:textId="0B743E85" w:rsidR="003C5615" w:rsidRPr="005446FC" w:rsidRDefault="0031319D" w:rsidP="00E878A2">
      <w:pPr>
        <w:pStyle w:val="Akapitzlist"/>
        <w:numPr>
          <w:ilvl w:val="0"/>
          <w:numId w:val="26"/>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 xml:space="preserve">przypadku braku możliwości </w:t>
      </w:r>
      <w:r w:rsidR="00EE1ED9" w:rsidRPr="005446FC">
        <w:rPr>
          <w:rFonts w:ascii="Times New Roman" w:hAnsi="Times New Roman" w:cs="Times New Roman"/>
          <w:bCs/>
          <w:color w:val="000000" w:themeColor="text1"/>
          <w:sz w:val="24"/>
          <w:szCs w:val="24"/>
        </w:rPr>
        <w:t>doręczenia</w:t>
      </w:r>
      <w:r w:rsidR="0083024B"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 xml:space="preserve">sposób określony </w:t>
      </w: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pkt 1</w:t>
      </w:r>
      <w:r w:rsidR="00A05DAF" w:rsidRPr="005446FC">
        <w:rPr>
          <w:rFonts w:ascii="Times New Roman" w:hAnsi="Times New Roman" w:cs="Times New Roman"/>
          <w:color w:val="000000" w:themeColor="text1"/>
          <w:sz w:val="24"/>
          <w:szCs w:val="24"/>
        </w:rPr>
        <w:t xml:space="preserve"> i </w:t>
      </w:r>
      <w:r w:rsidR="003C5615" w:rsidRPr="005446FC">
        <w:rPr>
          <w:rFonts w:ascii="Times New Roman" w:hAnsi="Times New Roman" w:cs="Times New Roman"/>
          <w:color w:val="000000" w:themeColor="text1"/>
          <w:sz w:val="24"/>
          <w:szCs w:val="24"/>
        </w:rPr>
        <w:t>2 – przy użyciu publicznej usługi hybrydowej (</w:t>
      </w:r>
      <w:r w:rsidRPr="005446FC">
        <w:rPr>
          <w:rFonts w:ascii="Times New Roman" w:hAnsi="Times New Roman" w:cs="Times New Roman"/>
          <w:color w:val="000000" w:themeColor="text1"/>
          <w:sz w:val="24"/>
          <w:szCs w:val="24"/>
        </w:rPr>
        <w:t xml:space="preserve">w </w:t>
      </w:r>
      <w:r w:rsidR="003C5615" w:rsidRPr="005446FC">
        <w:rPr>
          <w:rFonts w:ascii="Times New Roman" w:hAnsi="Times New Roman" w:cs="Times New Roman"/>
          <w:color w:val="000000" w:themeColor="text1"/>
          <w:sz w:val="24"/>
          <w:szCs w:val="24"/>
        </w:rPr>
        <w:t>domyśle: za pośrednictwem operatora wyznaczonego)</w:t>
      </w:r>
      <w:r w:rsidR="00334D09" w:rsidRPr="005446FC">
        <w:rPr>
          <w:rFonts w:ascii="Times New Roman" w:hAnsi="Times New Roman" w:cs="Times New Roman"/>
          <w:color w:val="000000" w:themeColor="text1"/>
          <w:sz w:val="24"/>
          <w:szCs w:val="24"/>
        </w:rPr>
        <w:t xml:space="preserve"> albo przez operatora pocztowego </w:t>
      </w:r>
      <w:r w:rsidRPr="005446FC">
        <w:rPr>
          <w:rFonts w:ascii="Times New Roman" w:hAnsi="Times New Roman" w:cs="Times New Roman"/>
          <w:color w:val="000000" w:themeColor="text1"/>
          <w:sz w:val="24"/>
          <w:szCs w:val="24"/>
        </w:rPr>
        <w:t xml:space="preserve">w </w:t>
      </w:r>
      <w:r w:rsidR="00334D09" w:rsidRPr="005446FC">
        <w:rPr>
          <w:rFonts w:ascii="Times New Roman" w:hAnsi="Times New Roman" w:cs="Times New Roman"/>
          <w:color w:val="000000" w:themeColor="text1"/>
          <w:sz w:val="24"/>
          <w:szCs w:val="24"/>
        </w:rPr>
        <w:t>rozumieniu ustawy</w:t>
      </w:r>
      <w:r w:rsidR="00375A65" w:rsidRPr="005446FC">
        <w:rPr>
          <w:rFonts w:ascii="Times New Roman" w:hAnsi="Times New Roman" w:cs="Times New Roman"/>
          <w:color w:val="000000" w:themeColor="text1"/>
          <w:sz w:val="24"/>
          <w:szCs w:val="24"/>
        </w:rPr>
        <w:t xml:space="preserve"> z </w:t>
      </w:r>
      <w:r w:rsidR="00334D09" w:rsidRPr="005446FC">
        <w:rPr>
          <w:rFonts w:ascii="Times New Roman" w:hAnsi="Times New Roman" w:cs="Times New Roman"/>
          <w:color w:val="000000" w:themeColor="text1"/>
          <w:sz w:val="24"/>
          <w:szCs w:val="24"/>
        </w:rPr>
        <w:t>dnia 23</w:t>
      </w:r>
      <w:r w:rsidR="00117F47">
        <w:rPr>
          <w:rFonts w:ascii="Times New Roman" w:hAnsi="Times New Roman" w:cs="Times New Roman"/>
          <w:color w:val="000000" w:themeColor="text1"/>
          <w:sz w:val="24"/>
          <w:szCs w:val="24"/>
        </w:rPr>
        <w:t> </w:t>
      </w:r>
      <w:r w:rsidR="00334D09" w:rsidRPr="005446FC">
        <w:rPr>
          <w:rFonts w:ascii="Times New Roman" w:hAnsi="Times New Roman" w:cs="Times New Roman"/>
          <w:color w:val="000000" w:themeColor="text1"/>
          <w:sz w:val="24"/>
          <w:szCs w:val="24"/>
        </w:rPr>
        <w:t>listopada 201</w:t>
      </w:r>
      <w:r w:rsidR="009F5C53" w:rsidRPr="005446FC">
        <w:rPr>
          <w:rFonts w:ascii="Times New Roman" w:hAnsi="Times New Roman" w:cs="Times New Roman"/>
          <w:color w:val="000000" w:themeColor="text1"/>
          <w:sz w:val="24"/>
          <w:szCs w:val="24"/>
        </w:rPr>
        <w:t>2 r.</w:t>
      </w:r>
      <w:r w:rsidR="00334D09" w:rsidRPr="005446FC">
        <w:rPr>
          <w:rFonts w:ascii="Times New Roman" w:hAnsi="Times New Roman" w:cs="Times New Roman"/>
          <w:color w:val="000000" w:themeColor="text1"/>
          <w:sz w:val="24"/>
          <w:szCs w:val="24"/>
        </w:rPr>
        <w:t xml:space="preserve"> – Prawo pocztowe</w:t>
      </w:r>
      <w:r w:rsidR="00117F47">
        <w:rPr>
          <w:rFonts w:ascii="Times New Roman" w:hAnsi="Times New Roman" w:cs="Times New Roman"/>
          <w:color w:val="000000" w:themeColor="text1"/>
          <w:sz w:val="24"/>
          <w:szCs w:val="24"/>
        </w:rPr>
        <w:t>,</w:t>
      </w:r>
      <w:r w:rsidR="00334D09" w:rsidRPr="005446FC">
        <w:rPr>
          <w:rFonts w:ascii="Times New Roman" w:hAnsi="Times New Roman" w:cs="Times New Roman"/>
          <w:color w:val="000000" w:themeColor="text1"/>
          <w:sz w:val="24"/>
          <w:szCs w:val="24"/>
        </w:rPr>
        <w:t xml:space="preserve"> albo przez pracownika organu wysyłającego</w:t>
      </w:r>
      <w:r w:rsidR="00117F47">
        <w:rPr>
          <w:rFonts w:ascii="Times New Roman" w:hAnsi="Times New Roman" w:cs="Times New Roman"/>
          <w:color w:val="000000" w:themeColor="text1"/>
          <w:sz w:val="24"/>
          <w:szCs w:val="24"/>
        </w:rPr>
        <w:t>,</w:t>
      </w:r>
      <w:r w:rsidR="00334D09" w:rsidRPr="005446FC">
        <w:rPr>
          <w:rFonts w:ascii="Times New Roman" w:hAnsi="Times New Roman" w:cs="Times New Roman"/>
          <w:color w:val="000000" w:themeColor="text1"/>
          <w:sz w:val="24"/>
          <w:szCs w:val="24"/>
        </w:rPr>
        <w:t xml:space="preserve"> albo – </w:t>
      </w:r>
      <w:r w:rsidRPr="005446FC">
        <w:rPr>
          <w:rFonts w:ascii="Times New Roman" w:hAnsi="Times New Roman" w:cs="Times New Roman"/>
          <w:color w:val="000000" w:themeColor="text1"/>
          <w:sz w:val="24"/>
          <w:szCs w:val="24"/>
        </w:rPr>
        <w:t xml:space="preserve">w </w:t>
      </w:r>
      <w:r w:rsidR="00334D09" w:rsidRPr="005446FC">
        <w:rPr>
          <w:rFonts w:ascii="Times New Roman" w:hAnsi="Times New Roman" w:cs="Times New Roman"/>
          <w:color w:val="000000" w:themeColor="text1"/>
          <w:sz w:val="24"/>
          <w:szCs w:val="24"/>
        </w:rPr>
        <w:t>razie niezbędnej konieczności – przez Policję.</w:t>
      </w:r>
    </w:p>
    <w:p w14:paraId="01FD3A40" w14:textId="24822A24" w:rsidR="0014362D" w:rsidRPr="005446FC" w:rsidRDefault="0014362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Co ważne – doręczenie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następuje za zgodą podmiotu niepublicznego wyrażoną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konkretnym postępowaniu prowadzonym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jego udziałem.</w:t>
      </w:r>
    </w:p>
    <w:p w14:paraId="6AB05767" w14:textId="058F39EE" w:rsidR="003C5615"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BB1516" w:rsidRPr="005446FC">
        <w:rPr>
          <w:rFonts w:ascii="Times New Roman" w:hAnsi="Times New Roman" w:cs="Times New Roman"/>
          <w:color w:val="000000" w:themeColor="text1"/>
          <w:sz w:val="24"/>
          <w:szCs w:val="24"/>
        </w:rPr>
        <w:t>przypadku ustawy</w:t>
      </w:r>
      <w:r w:rsidR="00375A65" w:rsidRPr="005446FC">
        <w:rPr>
          <w:rFonts w:ascii="Times New Roman" w:hAnsi="Times New Roman" w:cs="Times New Roman"/>
          <w:color w:val="000000" w:themeColor="text1"/>
          <w:sz w:val="24"/>
          <w:szCs w:val="24"/>
        </w:rPr>
        <w:t xml:space="preserve"> z </w:t>
      </w:r>
      <w:r w:rsidR="00BB1516" w:rsidRPr="005446FC">
        <w:rPr>
          <w:rFonts w:ascii="Times New Roman" w:hAnsi="Times New Roman" w:cs="Times New Roman"/>
          <w:color w:val="000000" w:themeColor="text1"/>
          <w:sz w:val="24"/>
          <w:szCs w:val="24"/>
        </w:rPr>
        <w:t>dnia 6 czerwca 199</w:t>
      </w:r>
      <w:r w:rsidR="00A05DAF" w:rsidRPr="005446FC">
        <w:rPr>
          <w:rFonts w:ascii="Times New Roman" w:hAnsi="Times New Roman" w:cs="Times New Roman"/>
          <w:color w:val="000000" w:themeColor="text1"/>
          <w:sz w:val="24"/>
          <w:szCs w:val="24"/>
        </w:rPr>
        <w:t>6 r.</w:t>
      </w:r>
      <w:r w:rsidR="00BB1516" w:rsidRPr="005446FC">
        <w:rPr>
          <w:rFonts w:ascii="Times New Roman" w:hAnsi="Times New Roman" w:cs="Times New Roman"/>
          <w:color w:val="000000" w:themeColor="text1"/>
          <w:sz w:val="24"/>
          <w:szCs w:val="24"/>
        </w:rPr>
        <w:t xml:space="preserve"> – Kodeks postępowania karnego rozszerzenie to jest szczególnie ważne </w:t>
      </w:r>
      <w:r w:rsidRPr="005446FC">
        <w:rPr>
          <w:rFonts w:ascii="Times New Roman" w:hAnsi="Times New Roman" w:cs="Times New Roman"/>
          <w:color w:val="000000" w:themeColor="text1"/>
          <w:sz w:val="24"/>
          <w:szCs w:val="24"/>
        </w:rPr>
        <w:t xml:space="preserve">w </w:t>
      </w:r>
      <w:r w:rsidR="00BB1516"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00BB1516" w:rsidRPr="005446FC">
        <w:rPr>
          <w:rFonts w:ascii="Times New Roman" w:hAnsi="Times New Roman" w:cs="Times New Roman"/>
          <w:color w:val="000000" w:themeColor="text1"/>
          <w:sz w:val="24"/>
          <w:szCs w:val="24"/>
        </w:rPr>
        <w:t>wysyłki wezwań, zawiadomień oraz innych pism,</w:t>
      </w:r>
      <w:r w:rsidR="004B36A1" w:rsidRPr="005446FC">
        <w:rPr>
          <w:rFonts w:ascii="Times New Roman" w:hAnsi="Times New Roman" w:cs="Times New Roman"/>
          <w:color w:val="000000" w:themeColor="text1"/>
          <w:sz w:val="24"/>
          <w:szCs w:val="24"/>
        </w:rPr>
        <w:t xml:space="preserve"> od </w:t>
      </w:r>
      <w:r w:rsidR="00BB1516" w:rsidRPr="005446FC">
        <w:rPr>
          <w:rFonts w:ascii="Times New Roman" w:hAnsi="Times New Roman" w:cs="Times New Roman"/>
          <w:color w:val="000000" w:themeColor="text1"/>
          <w:sz w:val="24"/>
          <w:szCs w:val="24"/>
        </w:rPr>
        <w:t xml:space="preserve">daty doręczenia których biegną terminy. </w:t>
      </w:r>
      <w:r w:rsidR="00F70DCB" w:rsidRPr="005446FC">
        <w:rPr>
          <w:rFonts w:ascii="Times New Roman" w:hAnsi="Times New Roman" w:cs="Times New Roman"/>
          <w:color w:val="000000" w:themeColor="text1"/>
          <w:sz w:val="24"/>
          <w:szCs w:val="24"/>
        </w:rPr>
        <w:t xml:space="preserve">Oczywiście pozostawia się możliwość realizacji doręczenia przy uwzględnieniu specyfiki postępowań karnych, a zatem przez pracownika organu wysyłającego albo przez Policję </w:t>
      </w:r>
      <w:r w:rsidRPr="005446FC">
        <w:rPr>
          <w:rFonts w:ascii="Times New Roman" w:hAnsi="Times New Roman" w:cs="Times New Roman"/>
          <w:color w:val="000000" w:themeColor="text1"/>
          <w:sz w:val="24"/>
          <w:szCs w:val="24"/>
        </w:rPr>
        <w:t xml:space="preserve">w </w:t>
      </w:r>
      <w:r w:rsidR="00F70DCB" w:rsidRPr="005446FC">
        <w:rPr>
          <w:rFonts w:ascii="Times New Roman" w:hAnsi="Times New Roman" w:cs="Times New Roman"/>
          <w:color w:val="000000" w:themeColor="text1"/>
          <w:sz w:val="24"/>
          <w:szCs w:val="24"/>
        </w:rPr>
        <w:t>razie niezbędnej konieczności</w:t>
      </w:r>
      <w:r w:rsidR="00E248BC">
        <w:rPr>
          <w:rFonts w:ascii="Times New Roman" w:hAnsi="Times New Roman" w:cs="Times New Roman"/>
          <w:color w:val="000000" w:themeColor="text1"/>
          <w:sz w:val="24"/>
          <w:szCs w:val="24"/>
        </w:rPr>
        <w:t>.</w:t>
      </w:r>
      <w:r w:rsidR="00162C6C" w:rsidRPr="005446FC">
        <w:rPr>
          <w:rFonts w:ascii="Times New Roman" w:hAnsi="Times New Roman" w:cs="Times New Roman"/>
          <w:color w:val="000000" w:themeColor="text1"/>
          <w:sz w:val="24"/>
          <w:szCs w:val="24"/>
        </w:rPr>
        <w:t xml:space="preserve"> </w:t>
      </w:r>
      <w:r w:rsidR="00523DC1" w:rsidRPr="005446FC">
        <w:rPr>
          <w:rFonts w:ascii="Times New Roman" w:hAnsi="Times New Roman" w:cs="Times New Roman"/>
          <w:color w:val="000000" w:themeColor="text1"/>
          <w:sz w:val="24"/>
          <w:szCs w:val="24"/>
        </w:rPr>
        <w:t>Zmiany</w:t>
      </w:r>
      <w:r w:rsidR="00850CBA" w:rsidRPr="005446FC">
        <w:rPr>
          <w:rFonts w:ascii="Times New Roman" w:hAnsi="Times New Roman" w:cs="Times New Roman"/>
          <w:color w:val="000000" w:themeColor="text1"/>
          <w:sz w:val="24"/>
          <w:szCs w:val="24"/>
        </w:rPr>
        <w:t xml:space="preserve"> o </w:t>
      </w:r>
      <w:r w:rsidR="00523DC1" w:rsidRPr="005446FC">
        <w:rPr>
          <w:rFonts w:ascii="Times New Roman" w:hAnsi="Times New Roman" w:cs="Times New Roman"/>
          <w:color w:val="000000" w:themeColor="text1"/>
          <w:sz w:val="24"/>
          <w:szCs w:val="24"/>
        </w:rPr>
        <w:t xml:space="preserve">podobnym charakterze wprowadzono m.in. </w:t>
      </w:r>
      <w:r w:rsidRPr="005446FC">
        <w:rPr>
          <w:rFonts w:ascii="Times New Roman" w:hAnsi="Times New Roman" w:cs="Times New Roman"/>
          <w:color w:val="000000" w:themeColor="text1"/>
          <w:sz w:val="24"/>
          <w:szCs w:val="24"/>
        </w:rPr>
        <w:t xml:space="preserve">w </w:t>
      </w:r>
      <w:r w:rsidR="00523DC1"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523DC1"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523DC1" w:rsidRPr="005446FC">
        <w:rPr>
          <w:rFonts w:ascii="Times New Roman" w:hAnsi="Times New Roman" w:cs="Times New Roman"/>
          <w:color w:val="000000" w:themeColor="text1"/>
          <w:sz w:val="24"/>
          <w:szCs w:val="24"/>
        </w:rPr>
        <w:t xml:space="preserve"> – Kodeks postępowania administracyjnego.</w:t>
      </w:r>
    </w:p>
    <w:p w14:paraId="0A16066E" w14:textId="7D69BA03" w:rsidR="00C36663" w:rsidRPr="005446FC" w:rsidRDefault="00A607B9"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Zmiany wprowadzone przez przepisy dodan</w:t>
      </w:r>
      <w:r w:rsidR="00242FF0" w:rsidRPr="005446FC">
        <w:rPr>
          <w:rFonts w:ascii="Times New Roman" w:hAnsi="Times New Roman" w:cs="Times New Roman"/>
          <w:color w:val="000000" w:themeColor="text1"/>
          <w:sz w:val="24"/>
          <w:szCs w:val="24"/>
        </w:rPr>
        <w:t>ego</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136 </w:t>
      </w:r>
      <w:r w:rsidR="00242FF0" w:rsidRPr="005446FC">
        <w:rPr>
          <w:rFonts w:ascii="Times New Roman" w:hAnsi="Times New Roman" w:cs="Times New Roman"/>
          <w:color w:val="000000" w:themeColor="text1"/>
          <w:sz w:val="24"/>
          <w:szCs w:val="24"/>
        </w:rPr>
        <w:t>§ 3</w:t>
      </w:r>
      <w:r w:rsidRPr="005446FC">
        <w:rPr>
          <w:rFonts w:ascii="Times New Roman" w:hAnsi="Times New Roman" w:cs="Times New Roman"/>
          <w:color w:val="000000" w:themeColor="text1"/>
          <w:sz w:val="24"/>
          <w:szCs w:val="24"/>
        </w:rPr>
        <w:t xml:space="preserve"> </w:t>
      </w:r>
      <w:r w:rsidR="0004371A" w:rsidRPr="005446FC">
        <w:rPr>
          <w:rFonts w:ascii="Times New Roman" w:hAnsi="Times New Roman" w:cs="Times New Roman"/>
          <w:color w:val="000000" w:themeColor="text1"/>
          <w:sz w:val="24"/>
          <w:szCs w:val="24"/>
        </w:rPr>
        <w:t>doprecyzowują</w:t>
      </w:r>
      <w:r w:rsidRPr="005446FC">
        <w:rPr>
          <w:rFonts w:ascii="Times New Roman" w:hAnsi="Times New Roman" w:cs="Times New Roman"/>
          <w:color w:val="000000" w:themeColor="text1"/>
          <w:sz w:val="24"/>
          <w:szCs w:val="24"/>
        </w:rPr>
        <w:t xml:space="preserve">, kiedy mamy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czynienia</w:t>
      </w:r>
      <w:r w:rsidR="00375A65" w:rsidRPr="005446FC">
        <w:rPr>
          <w:rFonts w:ascii="Times New Roman" w:hAnsi="Times New Roman" w:cs="Times New Roman"/>
          <w:color w:val="000000" w:themeColor="text1"/>
          <w:sz w:val="24"/>
          <w:szCs w:val="24"/>
        </w:rPr>
        <w:t xml:space="preserve"> z </w:t>
      </w:r>
      <w:r w:rsidR="0004371A" w:rsidRPr="005446FC">
        <w:rPr>
          <w:rFonts w:ascii="Times New Roman" w:hAnsi="Times New Roman" w:cs="Times New Roman"/>
          <w:color w:val="000000" w:themeColor="text1"/>
          <w:sz w:val="24"/>
          <w:szCs w:val="24"/>
        </w:rPr>
        <w:t xml:space="preserve">tzw. </w:t>
      </w:r>
      <w:r w:rsidRPr="005446FC">
        <w:rPr>
          <w:rFonts w:ascii="Times New Roman" w:hAnsi="Times New Roman" w:cs="Times New Roman"/>
          <w:color w:val="000000" w:themeColor="text1"/>
          <w:sz w:val="24"/>
          <w:szCs w:val="24"/>
        </w:rPr>
        <w:t xml:space="preserve">fikcją doręczenia </w:t>
      </w:r>
      <w:r w:rsidR="0004371A"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przypadku realizacji korespondencji</w:t>
      </w:r>
      <w:r w:rsidR="00375A65" w:rsidRPr="005446FC">
        <w:rPr>
          <w:rFonts w:ascii="Times New Roman" w:hAnsi="Times New Roman" w:cs="Times New Roman"/>
          <w:color w:val="000000" w:themeColor="text1"/>
          <w:sz w:val="24"/>
          <w:szCs w:val="24"/>
        </w:rPr>
        <w:t xml:space="preserve"> na </w:t>
      </w:r>
      <w:r w:rsidR="0083024B"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przy użyciu publicznej usługi rejestrowanego doręczenia elektronicznego.</w:t>
      </w:r>
    </w:p>
    <w:p w14:paraId="0A0165AF" w14:textId="5C1210D4" w:rsidR="006806B1" w:rsidRPr="005446FC" w:rsidRDefault="006806B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projektowana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ramach art. 138 przewiduje,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gdy strona, a także osoba niebędąca stroną, której prawa zostały naruszone, przebywająca za granicą, posiada adres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00AD4AC7" w:rsidRPr="005446FC">
        <w:rPr>
          <w:rFonts w:ascii="Times New Roman" w:hAnsi="Times New Roman" w:cs="Times New Roman"/>
          <w:color w:val="000000" w:themeColor="text1"/>
          <w:sz w:val="24"/>
          <w:szCs w:val="24"/>
        </w:rPr>
        <w:t>wyraziła zgodę</w:t>
      </w:r>
      <w:r w:rsidR="00375A65" w:rsidRPr="005446FC">
        <w:rPr>
          <w:rFonts w:ascii="Times New Roman" w:hAnsi="Times New Roman" w:cs="Times New Roman"/>
          <w:color w:val="000000" w:themeColor="text1"/>
          <w:sz w:val="24"/>
          <w:szCs w:val="24"/>
        </w:rPr>
        <w:t xml:space="preserve"> na </w:t>
      </w:r>
      <w:r w:rsidR="00AD4AC7" w:rsidRPr="005446FC">
        <w:rPr>
          <w:rFonts w:ascii="Times New Roman" w:hAnsi="Times New Roman" w:cs="Times New Roman"/>
          <w:color w:val="000000" w:themeColor="text1"/>
          <w:sz w:val="24"/>
          <w:szCs w:val="24"/>
        </w:rPr>
        <w:t>doręczanie</w:t>
      </w:r>
      <w:r w:rsidR="00375A65" w:rsidRPr="005446FC">
        <w:rPr>
          <w:rFonts w:ascii="Times New Roman" w:hAnsi="Times New Roman" w:cs="Times New Roman"/>
          <w:color w:val="000000" w:themeColor="text1"/>
          <w:sz w:val="24"/>
          <w:szCs w:val="24"/>
        </w:rPr>
        <w:t xml:space="preserve"> na </w:t>
      </w:r>
      <w:r w:rsidR="00AD4AC7" w:rsidRPr="005446FC">
        <w:rPr>
          <w:rFonts w:ascii="Times New Roman" w:hAnsi="Times New Roman" w:cs="Times New Roman"/>
          <w:color w:val="000000" w:themeColor="text1"/>
          <w:sz w:val="24"/>
          <w:szCs w:val="24"/>
        </w:rPr>
        <w:t>ten adres</w:t>
      </w:r>
      <w:r w:rsidRPr="005446FC">
        <w:rPr>
          <w:rFonts w:ascii="Times New Roman" w:hAnsi="Times New Roman" w:cs="Times New Roman"/>
          <w:color w:val="000000" w:themeColor="text1"/>
          <w:sz w:val="24"/>
          <w:szCs w:val="24"/>
        </w:rPr>
        <w:t xml:space="preserve">, nie jest obowiązana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wskazywania adresata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doręczeń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kraju.</w:t>
      </w:r>
      <w:r w:rsidR="00691316"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691316" w:rsidRPr="005446FC">
        <w:rPr>
          <w:rFonts w:ascii="Times New Roman" w:hAnsi="Times New Roman" w:cs="Times New Roman"/>
          <w:color w:val="000000" w:themeColor="text1"/>
          <w:sz w:val="24"/>
          <w:szCs w:val="24"/>
        </w:rPr>
        <w:t>doręczeń stosuje się wówczas przepisy</w:t>
      </w:r>
      <w:r w:rsidR="0004371A" w:rsidRPr="005446FC">
        <w:rPr>
          <w:rFonts w:ascii="Times New Roman" w:hAnsi="Times New Roman" w:cs="Times New Roman"/>
          <w:color w:val="000000" w:themeColor="text1"/>
          <w:sz w:val="24"/>
          <w:szCs w:val="24"/>
        </w:rPr>
        <w:t>,</w:t>
      </w:r>
      <w:r w:rsidR="00190B48" w:rsidRPr="005446FC">
        <w:rPr>
          <w:rFonts w:ascii="Times New Roman" w:hAnsi="Times New Roman" w:cs="Times New Roman"/>
          <w:color w:val="000000" w:themeColor="text1"/>
          <w:sz w:val="24"/>
          <w:szCs w:val="24"/>
        </w:rPr>
        <w:t xml:space="preserve"> </w:t>
      </w:r>
      <w:r w:rsidR="00691316" w:rsidRPr="005446FC">
        <w:rPr>
          <w:rFonts w:ascii="Times New Roman" w:hAnsi="Times New Roman" w:cs="Times New Roman"/>
          <w:color w:val="000000" w:themeColor="text1"/>
          <w:sz w:val="24"/>
          <w:szCs w:val="24"/>
        </w:rPr>
        <w:t xml:space="preserve">dodanego </w:t>
      </w:r>
      <w:r w:rsidR="0031319D" w:rsidRPr="005446FC">
        <w:rPr>
          <w:rFonts w:ascii="Times New Roman" w:hAnsi="Times New Roman" w:cs="Times New Roman"/>
          <w:color w:val="000000" w:themeColor="text1"/>
          <w:sz w:val="24"/>
          <w:szCs w:val="24"/>
        </w:rPr>
        <w:t xml:space="preserve">w </w:t>
      </w:r>
      <w:r w:rsidR="00691316" w:rsidRPr="005446FC">
        <w:rPr>
          <w:rFonts w:ascii="Times New Roman" w:hAnsi="Times New Roman" w:cs="Times New Roman"/>
          <w:color w:val="000000" w:themeColor="text1"/>
          <w:sz w:val="24"/>
          <w:szCs w:val="24"/>
        </w:rPr>
        <w:t>ramach projektowanej zmiany</w:t>
      </w:r>
      <w:r w:rsidR="00190B48" w:rsidRPr="005446FC">
        <w:rPr>
          <w:rFonts w:ascii="Times New Roman" w:hAnsi="Times New Roman" w:cs="Times New Roman"/>
          <w:color w:val="000000" w:themeColor="text1"/>
          <w:sz w:val="24"/>
          <w:szCs w:val="24"/>
        </w:rPr>
        <w:t>,</w:t>
      </w:r>
      <w:r w:rsidR="00691316" w:rsidRPr="005446FC">
        <w:rPr>
          <w:rFonts w:ascii="Times New Roman" w:hAnsi="Times New Roman" w:cs="Times New Roman"/>
          <w:color w:val="000000" w:themeColor="text1"/>
          <w:sz w:val="24"/>
          <w:szCs w:val="24"/>
        </w:rPr>
        <w:t xml:space="preserve"> art. 134a.</w:t>
      </w:r>
    </w:p>
    <w:p w14:paraId="72A69521" w14:textId="3C1C8C14" w:rsidR="00F74F51" w:rsidRPr="005446FC" w:rsidRDefault="00F74F5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139 zapewnia,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posiadania przez stronę lub pokrzywdzonego adresu </w:t>
      </w:r>
      <w:r w:rsidR="00850CBA" w:rsidRPr="005446FC">
        <w:rPr>
          <w:rFonts w:ascii="Times New Roman" w:hAnsi="Times New Roman" w:cs="Times New Roman"/>
          <w:color w:val="000000" w:themeColor="text1"/>
          <w:sz w:val="24"/>
          <w:szCs w:val="24"/>
        </w:rPr>
        <w:t>do </w:t>
      </w:r>
      <w:r w:rsidR="0083024B"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A05DAF" w:rsidRPr="005446FC">
        <w:rPr>
          <w:rFonts w:ascii="Times New Roman" w:hAnsi="Times New Roman" w:cs="Times New Roman"/>
          <w:color w:val="000000" w:themeColor="text1"/>
          <w:sz w:val="24"/>
          <w:szCs w:val="24"/>
        </w:rPr>
        <w:t xml:space="preserve"> i </w:t>
      </w:r>
      <w:r w:rsidR="00E30BC4" w:rsidRPr="005446FC">
        <w:rPr>
          <w:rFonts w:ascii="Times New Roman" w:hAnsi="Times New Roman" w:cs="Times New Roman"/>
          <w:color w:val="000000" w:themeColor="text1"/>
          <w:sz w:val="24"/>
          <w:szCs w:val="24"/>
        </w:rPr>
        <w:t>wyrażenia zgody doręczania</w:t>
      </w:r>
      <w:r w:rsidR="00375A65" w:rsidRPr="005446FC">
        <w:rPr>
          <w:rFonts w:ascii="Times New Roman" w:hAnsi="Times New Roman" w:cs="Times New Roman"/>
          <w:color w:val="000000" w:themeColor="text1"/>
          <w:sz w:val="24"/>
          <w:szCs w:val="24"/>
        </w:rPr>
        <w:t xml:space="preserve"> na </w:t>
      </w:r>
      <w:r w:rsidR="00E30BC4" w:rsidRPr="005446FC">
        <w:rPr>
          <w:rFonts w:ascii="Times New Roman" w:hAnsi="Times New Roman" w:cs="Times New Roman"/>
          <w:color w:val="000000" w:themeColor="text1"/>
          <w:sz w:val="24"/>
          <w:szCs w:val="24"/>
        </w:rPr>
        <w:t>ten adres</w:t>
      </w:r>
      <w:r w:rsidRPr="005446FC">
        <w:rPr>
          <w:rFonts w:ascii="Times New Roman" w:hAnsi="Times New Roman" w:cs="Times New Roman"/>
          <w:color w:val="000000" w:themeColor="text1"/>
          <w:sz w:val="24"/>
          <w:szCs w:val="24"/>
        </w:rPr>
        <w:t xml:space="preserve"> nie można uznawać za doręczone ze skutkiem prawnym pisma wysłanego pod adres zamieszkania.</w:t>
      </w:r>
    </w:p>
    <w:p w14:paraId="7BB419C8" w14:textId="01A99730" w:rsidR="00987C75" w:rsidRPr="005446FC" w:rsidRDefault="00987C7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 mocy art. 14</w:t>
      </w:r>
      <w:r w:rsidR="00B2758F" w:rsidRPr="005446FC">
        <w:rPr>
          <w:rFonts w:ascii="Times New Roman" w:hAnsi="Times New Roman" w:cs="Times New Roman"/>
          <w:color w:val="000000" w:themeColor="text1"/>
          <w:sz w:val="24"/>
          <w:szCs w:val="24"/>
        </w:rPr>
        <w:t>1 M</w:t>
      </w:r>
      <w:r w:rsidRPr="005446FC">
        <w:rPr>
          <w:rFonts w:ascii="Times New Roman" w:hAnsi="Times New Roman" w:cs="Times New Roman"/>
          <w:color w:val="000000" w:themeColor="text1"/>
          <w:sz w:val="24"/>
          <w:szCs w:val="24"/>
        </w:rPr>
        <w:t xml:space="preserve">inister Sprawiedliwości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porozumieniu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ministrem właściwym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łączności określi –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drodze rozporządzenia – szczegółowe zasady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tryb doręczania pism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organó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procesowych, mając</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uwadze konieczność zapewnienia sprawnego toku postępowania, a także właściwej realizacji gwarancji procesowych jej uczestników.</w:t>
      </w:r>
    </w:p>
    <w:p w14:paraId="474E052B" w14:textId="01CA42E2" w:rsidR="004D4E41" w:rsidRPr="005446FC" w:rsidRDefault="004D4E4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art. 148a zakładają, że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protokołach nie z</w:t>
      </w:r>
      <w:r w:rsidR="00B2758F"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mieszcz</w:t>
      </w:r>
      <w:r w:rsidR="00B2758F" w:rsidRPr="005446FC">
        <w:rPr>
          <w:rFonts w:ascii="Times New Roman" w:hAnsi="Times New Roman" w:cs="Times New Roman"/>
          <w:color w:val="000000" w:themeColor="text1"/>
          <w:sz w:val="24"/>
          <w:szCs w:val="24"/>
        </w:rPr>
        <w:t>a</w:t>
      </w:r>
      <w:r w:rsidRPr="005446FC">
        <w:rPr>
          <w:rFonts w:ascii="Times New Roman" w:hAnsi="Times New Roman" w:cs="Times New Roman"/>
          <w:color w:val="000000" w:themeColor="text1"/>
          <w:sz w:val="24"/>
          <w:szCs w:val="24"/>
        </w:rPr>
        <w:t xml:space="preserve"> się danych dotyczących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B2758F" w:rsidRPr="005446FC">
        <w:rPr>
          <w:rFonts w:ascii="Times New Roman" w:hAnsi="Times New Roman" w:cs="Times New Roman"/>
          <w:color w:val="000000" w:themeColor="text1"/>
          <w:sz w:val="24"/>
          <w:szCs w:val="24"/>
        </w:rPr>
        <w:t xml:space="preserve"> pokrzywdzonych i świadków uczestniczących w czynności</w:t>
      </w:r>
      <w:r w:rsidRPr="005446FC">
        <w:rPr>
          <w:rFonts w:ascii="Times New Roman" w:hAnsi="Times New Roman" w:cs="Times New Roman"/>
          <w:color w:val="000000" w:themeColor="text1"/>
          <w:sz w:val="24"/>
          <w:szCs w:val="24"/>
        </w:rPr>
        <w:t>.</w:t>
      </w:r>
    </w:p>
    <w:p w14:paraId="08DB90D0" w14:textId="3E36D097" w:rsidR="00ED160C" w:rsidRPr="005446FC" w:rsidRDefault="00894010"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 ze zmianą projektowaną w § 1 w art. 213 adres do doręczeń elektronicznych oraz oświadczenie co do wyrażenia bądź braku zgody doręczenia na ten adres zostają dodane do ustalanego w trakcie postępowania zestawu informacji o oskarżonym.</w:t>
      </w:r>
    </w:p>
    <w:p w14:paraId="172911AC" w14:textId="29DF10D3" w:rsidR="0080714B" w:rsidRPr="005446FC" w:rsidRDefault="0080714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w:t>
      </w:r>
      <w:r w:rsidR="0031319D" w:rsidRPr="005446FC">
        <w:rPr>
          <w:rFonts w:ascii="Times New Roman" w:hAnsi="Times New Roman" w:cs="Times New Roman"/>
          <w:color w:val="000000" w:themeColor="text1"/>
          <w:sz w:val="24"/>
          <w:szCs w:val="24"/>
        </w:rPr>
        <w:t xml:space="preserve">w </w:t>
      </w:r>
      <w:r w:rsidR="00ED160C" w:rsidRPr="005446FC">
        <w:rPr>
          <w:rFonts w:ascii="Times New Roman" w:hAnsi="Times New Roman" w:cs="Times New Roman"/>
          <w:color w:val="000000" w:themeColor="text1"/>
          <w:sz w:val="24"/>
          <w:szCs w:val="24"/>
        </w:rPr>
        <w:t>art. 116 są zmianami o</w:t>
      </w:r>
      <w:r w:rsidRPr="005446FC">
        <w:rPr>
          <w:rFonts w:ascii="Times New Roman" w:hAnsi="Times New Roman" w:cs="Times New Roman"/>
          <w:color w:val="000000" w:themeColor="text1"/>
          <w:sz w:val="24"/>
          <w:szCs w:val="24"/>
        </w:rPr>
        <w:t xml:space="preserve"> charakter</w:t>
      </w:r>
      <w:r w:rsidR="00ED160C" w:rsidRPr="005446FC">
        <w:rPr>
          <w:rFonts w:ascii="Times New Roman" w:hAnsi="Times New Roman" w:cs="Times New Roman"/>
          <w:color w:val="000000" w:themeColor="text1"/>
          <w:sz w:val="24"/>
          <w:szCs w:val="24"/>
        </w:rPr>
        <w:t>ze</w:t>
      </w:r>
      <w:r w:rsidRPr="005446FC">
        <w:rPr>
          <w:rFonts w:ascii="Times New Roman" w:hAnsi="Times New Roman" w:cs="Times New Roman"/>
          <w:color w:val="000000" w:themeColor="text1"/>
          <w:sz w:val="24"/>
          <w:szCs w:val="24"/>
        </w:rPr>
        <w:t xml:space="preserve"> dostosowujący</w:t>
      </w:r>
      <w:r w:rsidR="00ED160C" w:rsidRPr="005446FC">
        <w:rPr>
          <w:rFonts w:ascii="Times New Roman" w:hAnsi="Times New Roman" w:cs="Times New Roman"/>
          <w:color w:val="000000" w:themeColor="text1"/>
          <w:sz w:val="24"/>
          <w:szCs w:val="24"/>
        </w:rPr>
        <w:t>m</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ogólnej koncepcji rozwiązania wyrażonej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projekcie ustawy.</w:t>
      </w:r>
    </w:p>
    <w:p w14:paraId="1D97BF2A" w14:textId="77777777" w:rsidR="00D3052C" w:rsidRPr="005446FC" w:rsidRDefault="00F154FD" w:rsidP="00E878A2">
      <w:pPr>
        <w:pStyle w:val="Nagwek2"/>
        <w:numPr>
          <w:ilvl w:val="0"/>
          <w:numId w:val="22"/>
        </w:numPr>
        <w:spacing w:before="240" w:after="120" w:line="360" w:lineRule="auto"/>
        <w:ind w:left="284" w:hanging="284"/>
        <w:jc w:val="both"/>
        <w:rPr>
          <w:rFonts w:ascii="Times New Roman" w:hAnsi="Times New Roman" w:cs="Times New Roman"/>
          <w:color w:val="000000" w:themeColor="text1"/>
          <w:sz w:val="24"/>
          <w:szCs w:val="24"/>
        </w:rPr>
      </w:pPr>
      <w:bookmarkStart w:id="58" w:name="_Toc31815670"/>
      <w:r w:rsidRPr="005446FC">
        <w:rPr>
          <w:rFonts w:ascii="Times New Roman" w:hAnsi="Times New Roman" w:cs="Times New Roman"/>
          <w:color w:val="000000" w:themeColor="text1"/>
          <w:sz w:val="24"/>
          <w:szCs w:val="24"/>
        </w:rPr>
        <w:t>Pozostałe</w:t>
      </w:r>
      <w:r w:rsidR="00380F53" w:rsidRPr="005446FC">
        <w:rPr>
          <w:rFonts w:ascii="Times New Roman" w:hAnsi="Times New Roman" w:cs="Times New Roman"/>
          <w:color w:val="000000" w:themeColor="text1"/>
          <w:sz w:val="24"/>
          <w:szCs w:val="24"/>
        </w:rPr>
        <w:t xml:space="preserve"> ustawy</w:t>
      </w:r>
      <w:bookmarkEnd w:id="58"/>
    </w:p>
    <w:p w14:paraId="618D7344" w14:textId="60F626CD" w:rsidR="00FB5029"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projekcie ustawy dokonano również zmian</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 xml:space="preserve">charakterze wynikowym </w:t>
      </w:r>
      <w:r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następujących aktach prawnych:</w:t>
      </w:r>
    </w:p>
    <w:p w14:paraId="0A8BDCB6" w14:textId="6B4E94BF" w:rsidR="00FB5029" w:rsidRPr="005446FC" w:rsidRDefault="00BF7546" w:rsidP="00E878A2">
      <w:pPr>
        <w:pStyle w:val="Akapitzlist"/>
        <w:numPr>
          <w:ilvl w:val="0"/>
          <w:numId w:val="20"/>
        </w:numPr>
        <w:spacing w:after="120" w:line="360" w:lineRule="auto"/>
        <w:ind w:left="709" w:hanging="425"/>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ustawie</w:t>
      </w:r>
      <w:r w:rsidRPr="005446FC">
        <w:rPr>
          <w:rFonts w:ascii="Times New Roman" w:hAnsi="Times New Roman" w:cs="Times New Roman"/>
          <w:color w:val="000000" w:themeColor="text1"/>
          <w:sz w:val="24"/>
          <w:szCs w:val="24"/>
        </w:rPr>
        <w:t xml:space="preserv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23 kwietnia 196</w:t>
      </w:r>
      <w:r w:rsidR="005727ED" w:rsidRPr="005446FC">
        <w:rPr>
          <w:rFonts w:ascii="Times New Roman" w:hAnsi="Times New Roman" w:cs="Times New Roman"/>
          <w:color w:val="000000" w:themeColor="text1"/>
          <w:sz w:val="24"/>
          <w:szCs w:val="24"/>
        </w:rPr>
        <w:t>4 r.</w:t>
      </w:r>
      <w:r w:rsidR="00FB5029" w:rsidRPr="005446FC">
        <w:rPr>
          <w:rFonts w:ascii="Times New Roman" w:hAnsi="Times New Roman" w:cs="Times New Roman"/>
          <w:color w:val="000000" w:themeColor="text1"/>
          <w:sz w:val="24"/>
          <w:szCs w:val="24"/>
        </w:rPr>
        <w:t xml:space="preserve"> – Kodeks cywilny</w:t>
      </w:r>
      <w:r>
        <w:rPr>
          <w:rFonts w:ascii="Times New Roman" w:hAnsi="Times New Roman" w:cs="Times New Roman"/>
          <w:color w:val="000000" w:themeColor="text1"/>
          <w:sz w:val="24"/>
          <w:szCs w:val="24"/>
        </w:rPr>
        <w:t>;</w:t>
      </w:r>
    </w:p>
    <w:p w14:paraId="329EDFE6" w14:textId="04FD7CB8" w:rsidR="008E0DA5"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8E0DA5" w:rsidRPr="005446FC">
        <w:rPr>
          <w:rFonts w:ascii="Times New Roman" w:hAnsi="Times New Roman" w:cs="Times New Roman"/>
          <w:color w:val="000000" w:themeColor="text1"/>
          <w:sz w:val="24"/>
          <w:szCs w:val="24"/>
        </w:rPr>
        <w:t>dnia 17 czerwca 196</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8E0DA5" w:rsidRPr="005446FC">
        <w:rPr>
          <w:rFonts w:ascii="Times New Roman" w:hAnsi="Times New Roman" w:cs="Times New Roman"/>
          <w:color w:val="000000" w:themeColor="text1"/>
          <w:sz w:val="24"/>
          <w:szCs w:val="24"/>
        </w:rPr>
        <w:t xml:space="preserve">postępowaniu egzekucyjnym </w:t>
      </w:r>
      <w:r w:rsidR="0031319D" w:rsidRPr="005446FC">
        <w:rPr>
          <w:rFonts w:ascii="Times New Roman" w:hAnsi="Times New Roman" w:cs="Times New Roman"/>
          <w:color w:val="000000" w:themeColor="text1"/>
          <w:sz w:val="24"/>
          <w:szCs w:val="24"/>
        </w:rPr>
        <w:t xml:space="preserve">w </w:t>
      </w:r>
      <w:r w:rsidR="008E0DA5" w:rsidRPr="005446FC">
        <w:rPr>
          <w:rFonts w:ascii="Times New Roman" w:hAnsi="Times New Roman" w:cs="Times New Roman"/>
          <w:color w:val="000000" w:themeColor="text1"/>
          <w:sz w:val="24"/>
          <w:szCs w:val="24"/>
        </w:rPr>
        <w:t>administracji</w:t>
      </w:r>
      <w:r>
        <w:rPr>
          <w:rFonts w:ascii="Times New Roman" w:hAnsi="Times New Roman" w:cs="Times New Roman"/>
          <w:color w:val="000000" w:themeColor="text1"/>
          <w:sz w:val="24"/>
          <w:szCs w:val="24"/>
        </w:rPr>
        <w:t>;</w:t>
      </w:r>
    </w:p>
    <w:p w14:paraId="140053B9" w14:textId="71363DF7" w:rsidR="00702ADA"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702ADA" w:rsidRPr="005446FC">
        <w:rPr>
          <w:rFonts w:ascii="Times New Roman" w:hAnsi="Times New Roman" w:cs="Times New Roman"/>
          <w:color w:val="000000" w:themeColor="text1"/>
          <w:sz w:val="24"/>
          <w:szCs w:val="24"/>
        </w:rPr>
        <w:t>dnia 16 września 198</w:t>
      </w:r>
      <w:r w:rsidR="009F5C53" w:rsidRPr="005446FC">
        <w:rPr>
          <w:rFonts w:ascii="Times New Roman" w:hAnsi="Times New Roman" w:cs="Times New Roman"/>
          <w:color w:val="000000" w:themeColor="text1"/>
          <w:sz w:val="24"/>
          <w:szCs w:val="24"/>
        </w:rPr>
        <w:t>2 r.</w:t>
      </w:r>
      <w:r w:rsidR="00702ADA" w:rsidRPr="005446FC">
        <w:rPr>
          <w:rFonts w:ascii="Times New Roman" w:hAnsi="Times New Roman" w:cs="Times New Roman"/>
          <w:color w:val="000000" w:themeColor="text1"/>
          <w:sz w:val="24"/>
          <w:szCs w:val="24"/>
        </w:rPr>
        <w:t xml:space="preserve"> – Prawo spółdzielcze</w:t>
      </w:r>
      <w:r>
        <w:rPr>
          <w:rFonts w:ascii="Times New Roman" w:hAnsi="Times New Roman" w:cs="Times New Roman"/>
          <w:color w:val="000000" w:themeColor="text1"/>
          <w:sz w:val="24"/>
          <w:szCs w:val="24"/>
        </w:rPr>
        <w:t>;</w:t>
      </w:r>
    </w:p>
    <w:p w14:paraId="6B989986" w14:textId="264511CE" w:rsidR="00183B3D"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183B3D" w:rsidRPr="005446FC">
        <w:rPr>
          <w:rFonts w:ascii="Times New Roman" w:hAnsi="Times New Roman" w:cs="Times New Roman"/>
          <w:color w:val="000000" w:themeColor="text1"/>
          <w:sz w:val="24"/>
          <w:szCs w:val="24"/>
        </w:rPr>
        <w:t>dnia 26 lipca 199</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183B3D" w:rsidRPr="005446FC">
        <w:rPr>
          <w:rFonts w:ascii="Times New Roman" w:hAnsi="Times New Roman" w:cs="Times New Roman"/>
          <w:color w:val="000000" w:themeColor="text1"/>
          <w:sz w:val="24"/>
          <w:szCs w:val="24"/>
        </w:rPr>
        <w:t>podatku dochodowym</w:t>
      </w:r>
      <w:r w:rsidR="004B36A1" w:rsidRPr="005446FC">
        <w:rPr>
          <w:rFonts w:ascii="Times New Roman" w:hAnsi="Times New Roman" w:cs="Times New Roman"/>
          <w:color w:val="000000" w:themeColor="text1"/>
          <w:sz w:val="24"/>
          <w:szCs w:val="24"/>
        </w:rPr>
        <w:t xml:space="preserve"> od </w:t>
      </w:r>
      <w:r w:rsidR="00183B3D" w:rsidRPr="005446FC">
        <w:rPr>
          <w:rFonts w:ascii="Times New Roman" w:hAnsi="Times New Roman" w:cs="Times New Roman"/>
          <w:color w:val="000000" w:themeColor="text1"/>
          <w:sz w:val="24"/>
          <w:szCs w:val="24"/>
        </w:rPr>
        <w:t>osób fizycznych</w:t>
      </w:r>
      <w:r>
        <w:rPr>
          <w:rFonts w:ascii="Times New Roman" w:hAnsi="Times New Roman" w:cs="Times New Roman"/>
          <w:color w:val="000000" w:themeColor="text1"/>
          <w:sz w:val="24"/>
          <w:szCs w:val="24"/>
        </w:rPr>
        <w:t>;</w:t>
      </w:r>
    </w:p>
    <w:p w14:paraId="5846A828" w14:textId="2EDA8A6D" w:rsidR="00183B3D"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183B3D" w:rsidRPr="005446FC">
        <w:rPr>
          <w:rFonts w:ascii="Times New Roman" w:hAnsi="Times New Roman" w:cs="Times New Roman"/>
          <w:color w:val="000000" w:themeColor="text1"/>
          <w:sz w:val="24"/>
          <w:szCs w:val="24"/>
        </w:rPr>
        <w:t>dnia 15 lutego 199</w:t>
      </w:r>
      <w:r w:rsidR="009F5C53" w:rsidRPr="005446FC">
        <w:rPr>
          <w:rFonts w:ascii="Times New Roman" w:hAnsi="Times New Roman" w:cs="Times New Roman"/>
          <w:color w:val="000000" w:themeColor="text1"/>
          <w:sz w:val="24"/>
          <w:szCs w:val="24"/>
        </w:rPr>
        <w:t>2 r.</w:t>
      </w:r>
      <w:r w:rsidR="00850CBA" w:rsidRPr="005446FC">
        <w:rPr>
          <w:rFonts w:ascii="Times New Roman" w:hAnsi="Times New Roman" w:cs="Times New Roman"/>
          <w:color w:val="000000" w:themeColor="text1"/>
          <w:sz w:val="24"/>
          <w:szCs w:val="24"/>
        </w:rPr>
        <w:t xml:space="preserve"> o </w:t>
      </w:r>
      <w:r w:rsidR="00183B3D" w:rsidRPr="005446FC">
        <w:rPr>
          <w:rFonts w:ascii="Times New Roman" w:hAnsi="Times New Roman" w:cs="Times New Roman"/>
          <w:color w:val="000000" w:themeColor="text1"/>
          <w:sz w:val="24"/>
          <w:szCs w:val="24"/>
        </w:rPr>
        <w:t>podatku dochodowym</w:t>
      </w:r>
      <w:r w:rsidR="004B36A1" w:rsidRPr="005446FC">
        <w:rPr>
          <w:rFonts w:ascii="Times New Roman" w:hAnsi="Times New Roman" w:cs="Times New Roman"/>
          <w:color w:val="000000" w:themeColor="text1"/>
          <w:sz w:val="24"/>
          <w:szCs w:val="24"/>
        </w:rPr>
        <w:t xml:space="preserve"> od </w:t>
      </w:r>
      <w:r w:rsidR="00183B3D" w:rsidRPr="005446FC">
        <w:rPr>
          <w:rFonts w:ascii="Times New Roman" w:hAnsi="Times New Roman" w:cs="Times New Roman"/>
          <w:color w:val="000000" w:themeColor="text1"/>
          <w:sz w:val="24"/>
          <w:szCs w:val="24"/>
        </w:rPr>
        <w:t>osób prawnych</w:t>
      </w:r>
      <w:r>
        <w:rPr>
          <w:rFonts w:ascii="Times New Roman" w:hAnsi="Times New Roman" w:cs="Times New Roman"/>
          <w:color w:val="000000" w:themeColor="text1"/>
          <w:sz w:val="24"/>
          <w:szCs w:val="24"/>
        </w:rPr>
        <w:t>;</w:t>
      </w:r>
    </w:p>
    <w:p w14:paraId="29ADF7C0" w14:textId="2504BF59"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w:t>
      </w:r>
      <w:r w:rsidR="005727ED" w:rsidRPr="005446FC">
        <w:rPr>
          <w:rFonts w:ascii="Times New Roman" w:hAnsi="Times New Roman" w:cs="Times New Roman"/>
          <w:color w:val="000000" w:themeColor="text1"/>
          <w:sz w:val="24"/>
          <w:szCs w:val="24"/>
        </w:rPr>
        <w:t>0 </w:t>
      </w:r>
      <w:r w:rsidR="00FB5029" w:rsidRPr="005446FC">
        <w:rPr>
          <w:rFonts w:ascii="Times New Roman" w:hAnsi="Times New Roman" w:cs="Times New Roman"/>
          <w:color w:val="000000" w:themeColor="text1"/>
          <w:sz w:val="24"/>
          <w:szCs w:val="24"/>
        </w:rPr>
        <w:t>grudnia 199</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zaopatrzeniu emerytalnym żołnierzy zawodowych oraz ich rodzin</w:t>
      </w:r>
      <w:r>
        <w:rPr>
          <w:rFonts w:ascii="Times New Roman" w:hAnsi="Times New Roman" w:cs="Times New Roman"/>
          <w:color w:val="000000" w:themeColor="text1"/>
          <w:sz w:val="24"/>
          <w:szCs w:val="24"/>
        </w:rPr>
        <w:t>;</w:t>
      </w:r>
    </w:p>
    <w:p w14:paraId="120645D6" w14:textId="7FFBA918" w:rsidR="00D17C41"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D17C41" w:rsidRPr="005446FC">
        <w:rPr>
          <w:rFonts w:ascii="Times New Roman" w:hAnsi="Times New Roman" w:cs="Times New Roman"/>
          <w:color w:val="000000" w:themeColor="text1"/>
          <w:sz w:val="24"/>
          <w:szCs w:val="24"/>
        </w:rPr>
        <w:t>dnia 7 lipca 199</w:t>
      </w:r>
      <w:r w:rsidR="005727ED" w:rsidRPr="005446FC">
        <w:rPr>
          <w:rFonts w:ascii="Times New Roman" w:hAnsi="Times New Roman" w:cs="Times New Roman"/>
          <w:color w:val="000000" w:themeColor="text1"/>
          <w:sz w:val="24"/>
          <w:szCs w:val="24"/>
        </w:rPr>
        <w:t>4 r.</w:t>
      </w:r>
      <w:r w:rsidR="00D17C41" w:rsidRPr="005446FC">
        <w:rPr>
          <w:rFonts w:ascii="Times New Roman" w:hAnsi="Times New Roman" w:cs="Times New Roman"/>
          <w:color w:val="000000" w:themeColor="text1"/>
          <w:sz w:val="24"/>
          <w:szCs w:val="24"/>
        </w:rPr>
        <w:t xml:space="preserve"> – Prawo budowlane</w:t>
      </w:r>
      <w:r>
        <w:rPr>
          <w:rFonts w:ascii="Times New Roman" w:hAnsi="Times New Roman" w:cs="Times New Roman"/>
          <w:color w:val="000000" w:themeColor="text1"/>
          <w:sz w:val="24"/>
          <w:szCs w:val="24"/>
        </w:rPr>
        <w:t>;</w:t>
      </w:r>
    </w:p>
    <w:p w14:paraId="15B1E85A" w14:textId="4C11BFA4"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23 grudnia 199</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Najwyższej Izbie Kontroli</w:t>
      </w:r>
      <w:r>
        <w:rPr>
          <w:rFonts w:ascii="Times New Roman" w:hAnsi="Times New Roman" w:cs="Times New Roman"/>
          <w:color w:val="000000" w:themeColor="text1"/>
          <w:sz w:val="24"/>
          <w:szCs w:val="24"/>
        </w:rPr>
        <w:t>;</w:t>
      </w:r>
    </w:p>
    <w:p w14:paraId="652B94B7" w14:textId="49EEBCA1"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13 października 199</w:t>
      </w:r>
      <w:r w:rsidR="00A05DAF" w:rsidRPr="005446FC">
        <w:rPr>
          <w:rFonts w:ascii="Times New Roman" w:hAnsi="Times New Roman" w:cs="Times New Roman"/>
          <w:color w:val="000000" w:themeColor="text1"/>
          <w:sz w:val="24"/>
          <w:szCs w:val="24"/>
        </w:rPr>
        <w:t>5 r.</w:t>
      </w:r>
      <w:r w:rsidR="00FB5029" w:rsidRPr="005446FC">
        <w:rPr>
          <w:rFonts w:ascii="Times New Roman" w:hAnsi="Times New Roman" w:cs="Times New Roman"/>
          <w:color w:val="000000" w:themeColor="text1"/>
          <w:sz w:val="24"/>
          <w:szCs w:val="24"/>
        </w:rPr>
        <w:t xml:space="preserve"> – Prawo łowieckie</w:t>
      </w:r>
      <w:r>
        <w:rPr>
          <w:rFonts w:ascii="Times New Roman" w:hAnsi="Times New Roman" w:cs="Times New Roman"/>
          <w:color w:val="000000" w:themeColor="text1"/>
          <w:sz w:val="24"/>
          <w:szCs w:val="24"/>
        </w:rPr>
        <w:t>;</w:t>
      </w:r>
    </w:p>
    <w:p w14:paraId="53F53062" w14:textId="76B657B3" w:rsidR="00491E42"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491E42" w:rsidRPr="005446FC">
        <w:rPr>
          <w:rFonts w:ascii="Times New Roman" w:hAnsi="Times New Roman" w:cs="Times New Roman"/>
          <w:color w:val="000000" w:themeColor="text1"/>
          <w:sz w:val="24"/>
          <w:szCs w:val="24"/>
        </w:rPr>
        <w:t>dnia 5 lipca 199</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491E42" w:rsidRPr="005446FC">
        <w:rPr>
          <w:rFonts w:ascii="Times New Roman" w:hAnsi="Times New Roman" w:cs="Times New Roman"/>
          <w:color w:val="000000" w:themeColor="text1"/>
          <w:sz w:val="24"/>
          <w:szCs w:val="24"/>
        </w:rPr>
        <w:t>doradztwie podatkowym</w:t>
      </w:r>
      <w:r>
        <w:rPr>
          <w:rFonts w:ascii="Times New Roman" w:hAnsi="Times New Roman" w:cs="Times New Roman"/>
          <w:color w:val="000000" w:themeColor="text1"/>
          <w:sz w:val="24"/>
          <w:szCs w:val="24"/>
        </w:rPr>
        <w:t>;</w:t>
      </w:r>
    </w:p>
    <w:p w14:paraId="004DFBC4" w14:textId="23AB205E"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13 września 199</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utrzymaniu czystości</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 xml:space="preserve">porządku </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gminach</w:t>
      </w:r>
      <w:r>
        <w:rPr>
          <w:rFonts w:ascii="Times New Roman" w:hAnsi="Times New Roman" w:cs="Times New Roman"/>
          <w:color w:val="000000" w:themeColor="text1"/>
          <w:sz w:val="24"/>
          <w:szCs w:val="24"/>
        </w:rPr>
        <w:t>;</w:t>
      </w:r>
    </w:p>
    <w:p w14:paraId="4AC051B7" w14:textId="5F985890"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 xml:space="preserve">dnia 29 sierpnia 1997 r. </w:t>
      </w:r>
      <w:r w:rsidR="0031513B">
        <w:rPr>
          <w:rFonts w:ascii="Times New Roman" w:hAnsi="Times New Roman" w:cs="Times New Roman"/>
          <w:color w:val="000000" w:themeColor="text1"/>
          <w:sz w:val="24"/>
          <w:szCs w:val="24"/>
        </w:rPr>
        <w:t>–</w:t>
      </w:r>
      <w:r w:rsidR="00FB5029" w:rsidRPr="005446FC">
        <w:rPr>
          <w:rFonts w:ascii="Times New Roman" w:hAnsi="Times New Roman" w:cs="Times New Roman"/>
          <w:color w:val="000000" w:themeColor="text1"/>
          <w:sz w:val="24"/>
          <w:szCs w:val="24"/>
        </w:rPr>
        <w:t xml:space="preserve"> Prawo bankowe</w:t>
      </w:r>
      <w:r>
        <w:rPr>
          <w:rFonts w:ascii="Times New Roman" w:hAnsi="Times New Roman" w:cs="Times New Roman"/>
          <w:color w:val="000000" w:themeColor="text1"/>
          <w:sz w:val="24"/>
          <w:szCs w:val="24"/>
        </w:rPr>
        <w:t>;</w:t>
      </w:r>
    </w:p>
    <w:p w14:paraId="0CF4277C" w14:textId="0AACFF9B" w:rsidR="0046415D"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46415D" w:rsidRPr="005446FC">
        <w:rPr>
          <w:rFonts w:ascii="Times New Roman" w:hAnsi="Times New Roman" w:cs="Times New Roman"/>
          <w:color w:val="000000" w:themeColor="text1"/>
          <w:sz w:val="24"/>
          <w:szCs w:val="24"/>
        </w:rPr>
        <w:t>dnia 2</w:t>
      </w:r>
      <w:r w:rsidR="005727ED" w:rsidRPr="005446FC">
        <w:rPr>
          <w:rFonts w:ascii="Times New Roman" w:hAnsi="Times New Roman" w:cs="Times New Roman"/>
          <w:color w:val="000000" w:themeColor="text1"/>
          <w:sz w:val="24"/>
          <w:szCs w:val="24"/>
        </w:rPr>
        <w:t>0 </w:t>
      </w:r>
      <w:r w:rsidR="0046415D" w:rsidRPr="005446FC">
        <w:rPr>
          <w:rFonts w:ascii="Times New Roman" w:hAnsi="Times New Roman" w:cs="Times New Roman"/>
          <w:color w:val="000000" w:themeColor="text1"/>
          <w:sz w:val="24"/>
          <w:szCs w:val="24"/>
        </w:rPr>
        <w:t>listopada 1998 r.</w:t>
      </w:r>
      <w:r w:rsidR="00850CBA" w:rsidRPr="005446FC">
        <w:rPr>
          <w:rFonts w:ascii="Times New Roman" w:hAnsi="Times New Roman" w:cs="Times New Roman"/>
          <w:color w:val="000000" w:themeColor="text1"/>
          <w:sz w:val="24"/>
          <w:szCs w:val="24"/>
        </w:rPr>
        <w:t xml:space="preserve"> o </w:t>
      </w:r>
      <w:r w:rsidR="0046415D" w:rsidRPr="005446FC">
        <w:rPr>
          <w:rFonts w:ascii="Times New Roman" w:hAnsi="Times New Roman" w:cs="Times New Roman"/>
          <w:color w:val="000000" w:themeColor="text1"/>
          <w:sz w:val="24"/>
          <w:szCs w:val="24"/>
        </w:rPr>
        <w:t>zryczałtowanym podatku dochodowym</w:t>
      </w:r>
      <w:r w:rsidR="004B36A1" w:rsidRPr="005446FC">
        <w:rPr>
          <w:rFonts w:ascii="Times New Roman" w:hAnsi="Times New Roman" w:cs="Times New Roman"/>
          <w:color w:val="000000" w:themeColor="text1"/>
          <w:sz w:val="24"/>
          <w:szCs w:val="24"/>
        </w:rPr>
        <w:t xml:space="preserve"> od </w:t>
      </w:r>
      <w:r w:rsidR="0046415D" w:rsidRPr="005446FC">
        <w:rPr>
          <w:rFonts w:ascii="Times New Roman" w:hAnsi="Times New Roman" w:cs="Times New Roman"/>
          <w:color w:val="000000" w:themeColor="text1"/>
          <w:sz w:val="24"/>
          <w:szCs w:val="24"/>
        </w:rPr>
        <w:t>niektórych przychodó</w:t>
      </w:r>
      <w:r w:rsidR="0031319D" w:rsidRPr="005446FC">
        <w:rPr>
          <w:rFonts w:ascii="Times New Roman" w:hAnsi="Times New Roman" w:cs="Times New Roman"/>
          <w:color w:val="000000" w:themeColor="text1"/>
          <w:sz w:val="24"/>
          <w:szCs w:val="24"/>
        </w:rPr>
        <w:t xml:space="preserve">w </w:t>
      </w:r>
      <w:r w:rsidR="0046415D" w:rsidRPr="005446FC">
        <w:rPr>
          <w:rFonts w:ascii="Times New Roman" w:hAnsi="Times New Roman" w:cs="Times New Roman"/>
          <w:color w:val="000000" w:themeColor="text1"/>
          <w:sz w:val="24"/>
          <w:szCs w:val="24"/>
        </w:rPr>
        <w:t>osiąganych przez osoby fizyczne</w:t>
      </w:r>
      <w:r>
        <w:rPr>
          <w:rFonts w:ascii="Times New Roman" w:hAnsi="Times New Roman" w:cs="Times New Roman"/>
          <w:color w:val="000000" w:themeColor="text1"/>
          <w:sz w:val="24"/>
          <w:szCs w:val="24"/>
        </w:rPr>
        <w:t>;</w:t>
      </w:r>
    </w:p>
    <w:p w14:paraId="0D9B6690" w14:textId="4E4981C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25 czerwca 199</w:t>
      </w:r>
      <w:r w:rsidR="005727ED" w:rsidRPr="005446FC">
        <w:rPr>
          <w:rFonts w:ascii="Times New Roman" w:hAnsi="Times New Roman" w:cs="Times New Roman"/>
          <w:color w:val="000000" w:themeColor="text1"/>
          <w:sz w:val="24"/>
          <w:szCs w:val="24"/>
        </w:rPr>
        <w:t>9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świadczeniach pieniężnych</w:t>
      </w:r>
      <w:r w:rsidR="00375A65" w:rsidRPr="005446FC">
        <w:rPr>
          <w:rFonts w:ascii="Times New Roman" w:hAnsi="Times New Roman" w:cs="Times New Roman"/>
          <w:color w:val="000000" w:themeColor="text1"/>
          <w:sz w:val="24"/>
          <w:szCs w:val="24"/>
        </w:rPr>
        <w:t xml:space="preserve"> z </w:t>
      </w:r>
      <w:r w:rsidR="00FB5029" w:rsidRPr="005446FC">
        <w:rPr>
          <w:rFonts w:ascii="Times New Roman" w:hAnsi="Times New Roman" w:cs="Times New Roman"/>
          <w:color w:val="000000" w:themeColor="text1"/>
          <w:sz w:val="24"/>
          <w:szCs w:val="24"/>
        </w:rPr>
        <w:t xml:space="preserve">ubezpieczenia społecznego </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razie choroby</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macierzyństwa</w:t>
      </w:r>
      <w:r>
        <w:rPr>
          <w:rFonts w:ascii="Times New Roman" w:hAnsi="Times New Roman" w:cs="Times New Roman"/>
          <w:color w:val="000000" w:themeColor="text1"/>
          <w:sz w:val="24"/>
          <w:szCs w:val="24"/>
        </w:rPr>
        <w:t>;</w:t>
      </w:r>
    </w:p>
    <w:p w14:paraId="1DBA63BA" w14:textId="77218E1A"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15 września 200</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FB5029" w:rsidRPr="005446FC">
        <w:rPr>
          <w:rFonts w:ascii="Times New Roman" w:hAnsi="Times New Roman" w:cs="Times New Roman"/>
          <w:color w:val="000000" w:themeColor="text1"/>
          <w:sz w:val="24"/>
          <w:szCs w:val="24"/>
        </w:rPr>
        <w:t xml:space="preserve"> – Kodeks spółek handlowych</w:t>
      </w:r>
      <w:r>
        <w:rPr>
          <w:rFonts w:ascii="Times New Roman" w:hAnsi="Times New Roman" w:cs="Times New Roman"/>
          <w:color w:val="000000" w:themeColor="text1"/>
          <w:sz w:val="24"/>
          <w:szCs w:val="24"/>
        </w:rPr>
        <w:t>;</w:t>
      </w:r>
    </w:p>
    <w:p w14:paraId="1290A001" w14:textId="26DAE8DB"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w:t>
      </w:r>
      <w:r w:rsidR="00D218C5" w:rsidRPr="005446FC">
        <w:rPr>
          <w:rFonts w:ascii="Times New Roman" w:hAnsi="Times New Roman" w:cs="Times New Roman"/>
          <w:color w:val="000000" w:themeColor="text1"/>
          <w:sz w:val="24"/>
          <w:szCs w:val="24"/>
        </w:rPr>
        <w:t>1 </w:t>
      </w:r>
      <w:r w:rsidR="00FB5029" w:rsidRPr="005446FC">
        <w:rPr>
          <w:rFonts w:ascii="Times New Roman" w:hAnsi="Times New Roman" w:cs="Times New Roman"/>
          <w:color w:val="000000" w:themeColor="text1"/>
          <w:sz w:val="24"/>
          <w:szCs w:val="24"/>
        </w:rPr>
        <w:t>grudnia 200</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dozorze technicznym</w:t>
      </w:r>
      <w:r>
        <w:rPr>
          <w:rFonts w:ascii="Times New Roman" w:hAnsi="Times New Roman" w:cs="Times New Roman"/>
          <w:color w:val="000000" w:themeColor="text1"/>
          <w:sz w:val="24"/>
          <w:szCs w:val="24"/>
        </w:rPr>
        <w:t>;</w:t>
      </w:r>
    </w:p>
    <w:p w14:paraId="5156FA23" w14:textId="626E1BC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24 sierpnia 200</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FB5029" w:rsidRPr="005446FC">
        <w:rPr>
          <w:rFonts w:ascii="Times New Roman" w:hAnsi="Times New Roman" w:cs="Times New Roman"/>
          <w:color w:val="000000" w:themeColor="text1"/>
          <w:sz w:val="24"/>
          <w:szCs w:val="24"/>
        </w:rPr>
        <w:t xml:space="preserve"> – Kodeks postępowania </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sprawach</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wykroczenia</w:t>
      </w:r>
      <w:r>
        <w:rPr>
          <w:rFonts w:ascii="Times New Roman" w:hAnsi="Times New Roman" w:cs="Times New Roman"/>
          <w:color w:val="000000" w:themeColor="text1"/>
          <w:sz w:val="24"/>
          <w:szCs w:val="24"/>
        </w:rPr>
        <w:t>;</w:t>
      </w:r>
    </w:p>
    <w:p w14:paraId="10C6FE43" w14:textId="4688894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3</w:t>
      </w:r>
      <w:r w:rsidR="005727ED" w:rsidRPr="005446FC">
        <w:rPr>
          <w:rFonts w:ascii="Times New Roman" w:hAnsi="Times New Roman" w:cs="Times New Roman"/>
          <w:color w:val="000000" w:themeColor="text1"/>
          <w:sz w:val="24"/>
          <w:szCs w:val="24"/>
        </w:rPr>
        <w:t>0 </w:t>
      </w:r>
      <w:r w:rsidR="00FB5029" w:rsidRPr="005446FC">
        <w:rPr>
          <w:rFonts w:ascii="Times New Roman" w:hAnsi="Times New Roman" w:cs="Times New Roman"/>
          <w:color w:val="000000" w:themeColor="text1"/>
          <w:sz w:val="24"/>
          <w:szCs w:val="24"/>
        </w:rPr>
        <w:t>sierpnia 200</w:t>
      </w:r>
      <w:r w:rsidR="009F5C53" w:rsidRPr="005446FC">
        <w:rPr>
          <w:rFonts w:ascii="Times New Roman" w:hAnsi="Times New Roman" w:cs="Times New Roman"/>
          <w:color w:val="000000" w:themeColor="text1"/>
          <w:sz w:val="24"/>
          <w:szCs w:val="24"/>
        </w:rPr>
        <w:t>2 r.</w:t>
      </w:r>
      <w:r w:rsidR="00FB5029" w:rsidRPr="005446FC">
        <w:rPr>
          <w:rFonts w:ascii="Times New Roman" w:hAnsi="Times New Roman" w:cs="Times New Roman"/>
          <w:color w:val="000000" w:themeColor="text1"/>
          <w:sz w:val="24"/>
          <w:szCs w:val="24"/>
        </w:rPr>
        <w:t xml:space="preserve"> </w:t>
      </w:r>
      <w:r w:rsidR="0031513B">
        <w:rPr>
          <w:rFonts w:ascii="Times New Roman" w:hAnsi="Times New Roman" w:cs="Times New Roman"/>
          <w:color w:val="000000" w:themeColor="text1"/>
          <w:sz w:val="24"/>
          <w:szCs w:val="24"/>
        </w:rPr>
        <w:t>–</w:t>
      </w:r>
      <w:r w:rsidR="00FB5029" w:rsidRPr="005446FC">
        <w:rPr>
          <w:rFonts w:ascii="Times New Roman" w:hAnsi="Times New Roman" w:cs="Times New Roman"/>
          <w:color w:val="000000" w:themeColor="text1"/>
          <w:sz w:val="24"/>
          <w:szCs w:val="24"/>
        </w:rPr>
        <w:t xml:space="preserve"> Prawo</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postępowaniu przed sądami administracyjnymi</w:t>
      </w:r>
      <w:r>
        <w:rPr>
          <w:rFonts w:ascii="Times New Roman" w:hAnsi="Times New Roman" w:cs="Times New Roman"/>
          <w:color w:val="000000" w:themeColor="text1"/>
          <w:sz w:val="24"/>
          <w:szCs w:val="24"/>
        </w:rPr>
        <w:t>;</w:t>
      </w:r>
    </w:p>
    <w:p w14:paraId="3D15193F" w14:textId="12A7F552"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28 lutego 200</w:t>
      </w:r>
      <w:r w:rsidR="005727ED" w:rsidRPr="005446FC">
        <w:rPr>
          <w:rFonts w:ascii="Times New Roman" w:hAnsi="Times New Roman" w:cs="Times New Roman"/>
          <w:color w:val="000000" w:themeColor="text1"/>
          <w:sz w:val="24"/>
          <w:szCs w:val="24"/>
        </w:rPr>
        <w:t>3 r.</w:t>
      </w:r>
      <w:r w:rsidR="00FB5029" w:rsidRPr="005446FC">
        <w:rPr>
          <w:rFonts w:ascii="Times New Roman" w:hAnsi="Times New Roman" w:cs="Times New Roman"/>
          <w:color w:val="000000" w:themeColor="text1"/>
          <w:sz w:val="24"/>
          <w:szCs w:val="24"/>
        </w:rPr>
        <w:t xml:space="preserve"> – Prawo upadłościowe</w:t>
      </w:r>
      <w:r>
        <w:rPr>
          <w:rFonts w:ascii="Times New Roman" w:hAnsi="Times New Roman" w:cs="Times New Roman"/>
          <w:color w:val="000000" w:themeColor="text1"/>
          <w:sz w:val="24"/>
          <w:szCs w:val="24"/>
        </w:rPr>
        <w:t>;</w:t>
      </w:r>
    </w:p>
    <w:p w14:paraId="6D76559C" w14:textId="4E5D962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27 marca 200</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planowaniu</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zagospodarowaniu przestrzennym</w:t>
      </w:r>
      <w:r>
        <w:rPr>
          <w:rFonts w:ascii="Times New Roman" w:hAnsi="Times New Roman" w:cs="Times New Roman"/>
          <w:color w:val="000000" w:themeColor="text1"/>
          <w:sz w:val="24"/>
          <w:szCs w:val="24"/>
        </w:rPr>
        <w:t>;</w:t>
      </w:r>
    </w:p>
    <w:p w14:paraId="6FBF25B3" w14:textId="2D10E49D"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00FB5029" w:rsidRPr="005446FC">
        <w:rPr>
          <w:rFonts w:ascii="Times New Roman" w:hAnsi="Times New Roman" w:cs="Times New Roman"/>
          <w:color w:val="000000" w:themeColor="text1"/>
          <w:sz w:val="24"/>
          <w:szCs w:val="24"/>
        </w:rPr>
        <w:t>kwietnia 200</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kształtowaniu ustroju rolnego</w:t>
      </w:r>
      <w:r>
        <w:rPr>
          <w:rFonts w:ascii="Times New Roman" w:hAnsi="Times New Roman" w:cs="Times New Roman"/>
          <w:color w:val="000000" w:themeColor="text1"/>
          <w:sz w:val="24"/>
          <w:szCs w:val="24"/>
        </w:rPr>
        <w:t>;</w:t>
      </w:r>
    </w:p>
    <w:p w14:paraId="131630C0" w14:textId="19BA357C"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22 maja 200</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ubezpieczeniach obowiązkowych, Ubezpieczeniowym Funduszu Gwarancyjnym</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Polskim Biurze Ubezpieczycieli Komunikacyjnych</w:t>
      </w:r>
      <w:r>
        <w:rPr>
          <w:rFonts w:ascii="Times New Roman" w:hAnsi="Times New Roman" w:cs="Times New Roman"/>
          <w:color w:val="000000" w:themeColor="text1"/>
          <w:sz w:val="24"/>
          <w:szCs w:val="24"/>
        </w:rPr>
        <w:t>;</w:t>
      </w:r>
    </w:p>
    <w:p w14:paraId="5558FECE" w14:textId="5F2BD179"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29 stycznia 200</w:t>
      </w:r>
      <w:r w:rsidR="005727ED" w:rsidRPr="005446FC">
        <w:rPr>
          <w:rFonts w:ascii="Times New Roman" w:hAnsi="Times New Roman" w:cs="Times New Roman"/>
          <w:color w:val="000000" w:themeColor="text1"/>
          <w:sz w:val="24"/>
          <w:szCs w:val="24"/>
        </w:rPr>
        <w:t>4 r.</w:t>
      </w:r>
      <w:r w:rsidR="00FB5029" w:rsidRPr="005446FC">
        <w:rPr>
          <w:rFonts w:ascii="Times New Roman" w:hAnsi="Times New Roman" w:cs="Times New Roman"/>
          <w:color w:val="000000" w:themeColor="text1"/>
          <w:sz w:val="24"/>
          <w:szCs w:val="24"/>
        </w:rPr>
        <w:t xml:space="preserve"> – Prawo zamówień publicznych</w:t>
      </w:r>
      <w:r>
        <w:rPr>
          <w:rFonts w:ascii="Times New Roman" w:hAnsi="Times New Roman" w:cs="Times New Roman"/>
          <w:color w:val="000000" w:themeColor="text1"/>
          <w:sz w:val="24"/>
          <w:szCs w:val="24"/>
        </w:rPr>
        <w:t>;</w:t>
      </w:r>
    </w:p>
    <w:p w14:paraId="5234027F" w14:textId="0D29A77C" w:rsidR="00203AC4"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203AC4"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00203AC4" w:rsidRPr="005446FC">
        <w:rPr>
          <w:rFonts w:ascii="Times New Roman" w:hAnsi="Times New Roman" w:cs="Times New Roman"/>
          <w:color w:val="000000" w:themeColor="text1"/>
          <w:sz w:val="24"/>
          <w:szCs w:val="24"/>
        </w:rPr>
        <w:t>marca 200</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203AC4" w:rsidRPr="005446FC">
        <w:rPr>
          <w:rFonts w:ascii="Times New Roman" w:hAnsi="Times New Roman" w:cs="Times New Roman"/>
          <w:color w:val="000000" w:themeColor="text1"/>
          <w:sz w:val="24"/>
          <w:szCs w:val="24"/>
        </w:rPr>
        <w:t>podatku</w:t>
      </w:r>
      <w:r w:rsidR="004B36A1" w:rsidRPr="005446FC">
        <w:rPr>
          <w:rFonts w:ascii="Times New Roman" w:hAnsi="Times New Roman" w:cs="Times New Roman"/>
          <w:color w:val="000000" w:themeColor="text1"/>
          <w:sz w:val="24"/>
          <w:szCs w:val="24"/>
        </w:rPr>
        <w:t xml:space="preserve"> od </w:t>
      </w:r>
      <w:r w:rsidR="00203AC4" w:rsidRPr="005446FC">
        <w:rPr>
          <w:rFonts w:ascii="Times New Roman" w:hAnsi="Times New Roman" w:cs="Times New Roman"/>
          <w:color w:val="000000" w:themeColor="text1"/>
          <w:sz w:val="24"/>
          <w:szCs w:val="24"/>
        </w:rPr>
        <w:t>towaró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i </w:t>
      </w:r>
      <w:r w:rsidR="00203AC4" w:rsidRPr="005446FC">
        <w:rPr>
          <w:rFonts w:ascii="Times New Roman" w:hAnsi="Times New Roman" w:cs="Times New Roman"/>
          <w:color w:val="000000" w:themeColor="text1"/>
          <w:sz w:val="24"/>
          <w:szCs w:val="24"/>
        </w:rPr>
        <w:t>usług</w:t>
      </w:r>
      <w:r>
        <w:rPr>
          <w:rFonts w:ascii="Times New Roman" w:hAnsi="Times New Roman" w:cs="Times New Roman"/>
          <w:color w:val="000000" w:themeColor="text1"/>
          <w:sz w:val="24"/>
          <w:szCs w:val="24"/>
        </w:rPr>
        <w:t>;</w:t>
      </w:r>
    </w:p>
    <w:p w14:paraId="30509DED" w14:textId="6E2378D0"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w:t>
      </w:r>
      <w:r w:rsidR="005727ED" w:rsidRPr="005446FC">
        <w:rPr>
          <w:rFonts w:ascii="Times New Roman" w:hAnsi="Times New Roman" w:cs="Times New Roman"/>
          <w:color w:val="000000" w:themeColor="text1"/>
          <w:sz w:val="24"/>
          <w:szCs w:val="24"/>
        </w:rPr>
        <w:t>0 </w:t>
      </w:r>
      <w:r w:rsidR="00FB5029" w:rsidRPr="005446FC">
        <w:rPr>
          <w:rFonts w:ascii="Times New Roman" w:hAnsi="Times New Roman" w:cs="Times New Roman"/>
          <w:color w:val="000000" w:themeColor="text1"/>
          <w:sz w:val="24"/>
          <w:szCs w:val="24"/>
        </w:rPr>
        <w:t>kwietnia 200</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pracowniczych programach emerytalnych</w:t>
      </w:r>
      <w:r>
        <w:rPr>
          <w:rFonts w:ascii="Times New Roman" w:hAnsi="Times New Roman" w:cs="Times New Roman"/>
          <w:color w:val="000000" w:themeColor="text1"/>
          <w:sz w:val="24"/>
          <w:szCs w:val="24"/>
        </w:rPr>
        <w:t>;</w:t>
      </w:r>
    </w:p>
    <w:p w14:paraId="1FC75422" w14:textId="0D0C45A1"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27 maja 200</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funduszach inwestycyjnych</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zarządzaniu alternatywnymi funduszami inwestycyjnymi</w:t>
      </w:r>
      <w:r>
        <w:rPr>
          <w:rFonts w:ascii="Times New Roman" w:hAnsi="Times New Roman" w:cs="Times New Roman"/>
          <w:color w:val="000000" w:themeColor="text1"/>
          <w:sz w:val="24"/>
          <w:szCs w:val="24"/>
        </w:rPr>
        <w:t>;</w:t>
      </w:r>
    </w:p>
    <w:p w14:paraId="3CF35752" w14:textId="491036AE"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17 grudnia 200</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odpowiedzialności za naruszenie dyscypliny finansó</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publicznych</w:t>
      </w:r>
      <w:r>
        <w:rPr>
          <w:rFonts w:ascii="Times New Roman" w:hAnsi="Times New Roman" w:cs="Times New Roman"/>
          <w:color w:val="000000" w:themeColor="text1"/>
          <w:sz w:val="24"/>
          <w:szCs w:val="24"/>
        </w:rPr>
        <w:t>;</w:t>
      </w:r>
    </w:p>
    <w:p w14:paraId="5E69BCC1" w14:textId="443F3C9D"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29 lipca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nadzorze nad rynkiem kapitałowym</w:t>
      </w:r>
      <w:r>
        <w:rPr>
          <w:rFonts w:ascii="Times New Roman" w:hAnsi="Times New Roman" w:cs="Times New Roman"/>
          <w:color w:val="000000" w:themeColor="text1"/>
          <w:sz w:val="24"/>
          <w:szCs w:val="24"/>
        </w:rPr>
        <w:t>;</w:t>
      </w:r>
    </w:p>
    <w:p w14:paraId="197B1B65" w14:textId="1781B67B"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29 lipca 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obrocie instrumentami finansowymi</w:t>
      </w:r>
      <w:r>
        <w:rPr>
          <w:rFonts w:ascii="Times New Roman" w:hAnsi="Times New Roman" w:cs="Times New Roman"/>
          <w:color w:val="000000" w:themeColor="text1"/>
          <w:sz w:val="24"/>
          <w:szCs w:val="24"/>
        </w:rPr>
        <w:t>;</w:t>
      </w:r>
    </w:p>
    <w:p w14:paraId="22D6BF05" w14:textId="3C1C894B" w:rsidR="00116C50"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116C50" w:rsidRPr="005446FC">
        <w:rPr>
          <w:rFonts w:ascii="Times New Roman" w:hAnsi="Times New Roman" w:cs="Times New Roman"/>
          <w:color w:val="000000" w:themeColor="text1"/>
          <w:sz w:val="24"/>
          <w:szCs w:val="24"/>
        </w:rPr>
        <w:t>dnia 13 lipca 200</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116C50" w:rsidRPr="005446FC">
        <w:rPr>
          <w:rFonts w:ascii="Times New Roman" w:hAnsi="Times New Roman" w:cs="Times New Roman"/>
          <w:color w:val="000000" w:themeColor="text1"/>
          <w:sz w:val="24"/>
          <w:szCs w:val="24"/>
        </w:rPr>
        <w:t>dokumentach paszportowych</w:t>
      </w:r>
      <w:r>
        <w:rPr>
          <w:rFonts w:ascii="Times New Roman" w:hAnsi="Times New Roman" w:cs="Times New Roman"/>
          <w:color w:val="000000" w:themeColor="text1"/>
          <w:sz w:val="24"/>
          <w:szCs w:val="24"/>
        </w:rPr>
        <w:t>;</w:t>
      </w:r>
    </w:p>
    <w:p w14:paraId="236AE7AD" w14:textId="09AF8105" w:rsidR="00F601E3"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601E3" w:rsidRPr="005446FC">
        <w:rPr>
          <w:rFonts w:ascii="Times New Roman" w:hAnsi="Times New Roman" w:cs="Times New Roman"/>
          <w:color w:val="000000" w:themeColor="text1"/>
          <w:sz w:val="24"/>
          <w:szCs w:val="24"/>
        </w:rPr>
        <w:t>dnia 17 października 2008 r.</w:t>
      </w:r>
      <w:r w:rsidR="00850CBA" w:rsidRPr="005446FC">
        <w:rPr>
          <w:rFonts w:ascii="Times New Roman" w:hAnsi="Times New Roman" w:cs="Times New Roman"/>
          <w:color w:val="000000" w:themeColor="text1"/>
          <w:sz w:val="24"/>
          <w:szCs w:val="24"/>
        </w:rPr>
        <w:t xml:space="preserve"> o </w:t>
      </w:r>
      <w:r w:rsidR="00F601E3" w:rsidRPr="005446FC">
        <w:rPr>
          <w:rFonts w:ascii="Times New Roman" w:hAnsi="Times New Roman" w:cs="Times New Roman"/>
          <w:color w:val="000000" w:themeColor="text1"/>
          <w:sz w:val="24"/>
          <w:szCs w:val="24"/>
        </w:rPr>
        <w:t>zmianie imienia</w:t>
      </w:r>
      <w:r w:rsidR="00A05DAF" w:rsidRPr="005446FC">
        <w:rPr>
          <w:rFonts w:ascii="Times New Roman" w:hAnsi="Times New Roman" w:cs="Times New Roman"/>
          <w:color w:val="000000" w:themeColor="text1"/>
          <w:sz w:val="24"/>
          <w:szCs w:val="24"/>
        </w:rPr>
        <w:t xml:space="preserve"> i </w:t>
      </w:r>
      <w:r w:rsidR="00F601E3" w:rsidRPr="005446FC">
        <w:rPr>
          <w:rFonts w:ascii="Times New Roman" w:hAnsi="Times New Roman" w:cs="Times New Roman"/>
          <w:color w:val="000000" w:themeColor="text1"/>
          <w:sz w:val="24"/>
          <w:szCs w:val="24"/>
        </w:rPr>
        <w:t>nazwiska</w:t>
      </w:r>
      <w:r>
        <w:rPr>
          <w:rFonts w:ascii="Times New Roman" w:hAnsi="Times New Roman" w:cs="Times New Roman"/>
          <w:color w:val="000000" w:themeColor="text1"/>
          <w:sz w:val="24"/>
          <w:szCs w:val="24"/>
        </w:rPr>
        <w:t>;</w:t>
      </w:r>
    </w:p>
    <w:p w14:paraId="7A1532CE" w14:textId="2A999B8D" w:rsidR="0084577F"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553F4A" w:rsidRPr="005446FC">
        <w:rPr>
          <w:rFonts w:ascii="Times New Roman" w:hAnsi="Times New Roman" w:cs="Times New Roman"/>
          <w:color w:val="000000" w:themeColor="text1"/>
          <w:sz w:val="24"/>
          <w:szCs w:val="24"/>
        </w:rPr>
        <w:t>dnia 17 lipca 200</w:t>
      </w:r>
      <w:r w:rsidR="005727ED" w:rsidRPr="005446FC">
        <w:rPr>
          <w:rFonts w:ascii="Times New Roman" w:hAnsi="Times New Roman" w:cs="Times New Roman"/>
          <w:color w:val="000000" w:themeColor="text1"/>
          <w:sz w:val="24"/>
          <w:szCs w:val="24"/>
        </w:rPr>
        <w:t>9 r.</w:t>
      </w:r>
      <w:r w:rsidR="00850CBA" w:rsidRPr="005446FC">
        <w:rPr>
          <w:rFonts w:ascii="Times New Roman" w:hAnsi="Times New Roman" w:cs="Times New Roman"/>
          <w:color w:val="000000" w:themeColor="text1"/>
          <w:sz w:val="24"/>
          <w:szCs w:val="24"/>
        </w:rPr>
        <w:t xml:space="preserve"> o </w:t>
      </w:r>
      <w:r w:rsidR="00553F4A" w:rsidRPr="005446FC">
        <w:rPr>
          <w:rFonts w:ascii="Times New Roman" w:hAnsi="Times New Roman" w:cs="Times New Roman"/>
          <w:color w:val="000000" w:themeColor="text1"/>
          <w:sz w:val="24"/>
          <w:szCs w:val="24"/>
        </w:rPr>
        <w:t>systemie zarządzania emisjami gazó</w:t>
      </w:r>
      <w:r w:rsidR="0031319D" w:rsidRPr="005446FC">
        <w:rPr>
          <w:rFonts w:ascii="Times New Roman" w:hAnsi="Times New Roman" w:cs="Times New Roman"/>
          <w:color w:val="000000" w:themeColor="text1"/>
          <w:sz w:val="24"/>
          <w:szCs w:val="24"/>
        </w:rPr>
        <w:t xml:space="preserve">w </w:t>
      </w:r>
      <w:r w:rsidR="00553F4A" w:rsidRPr="005446FC">
        <w:rPr>
          <w:rFonts w:ascii="Times New Roman" w:hAnsi="Times New Roman" w:cs="Times New Roman"/>
          <w:color w:val="000000" w:themeColor="text1"/>
          <w:sz w:val="24"/>
          <w:szCs w:val="24"/>
        </w:rPr>
        <w:t>cieplarnianych</w:t>
      </w:r>
      <w:r w:rsidR="00A05DAF" w:rsidRPr="005446FC">
        <w:rPr>
          <w:rFonts w:ascii="Times New Roman" w:hAnsi="Times New Roman" w:cs="Times New Roman"/>
          <w:color w:val="000000" w:themeColor="text1"/>
          <w:sz w:val="24"/>
          <w:szCs w:val="24"/>
        </w:rPr>
        <w:t xml:space="preserve"> i </w:t>
      </w:r>
      <w:r w:rsidR="00553F4A" w:rsidRPr="005446FC">
        <w:rPr>
          <w:rFonts w:ascii="Times New Roman" w:hAnsi="Times New Roman" w:cs="Times New Roman"/>
          <w:color w:val="000000" w:themeColor="text1"/>
          <w:sz w:val="24"/>
          <w:szCs w:val="24"/>
        </w:rPr>
        <w:t>innych substancji</w:t>
      </w:r>
      <w:r>
        <w:rPr>
          <w:rFonts w:ascii="Times New Roman" w:hAnsi="Times New Roman" w:cs="Times New Roman"/>
          <w:color w:val="000000" w:themeColor="text1"/>
          <w:sz w:val="24"/>
          <w:szCs w:val="24"/>
        </w:rPr>
        <w:t>;</w:t>
      </w:r>
    </w:p>
    <w:p w14:paraId="4DB12365" w14:textId="137BB19F"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9 kwietnia 201</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udostępnianiu informacji gospodarczych</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wymianie danych gospodarczych</w:t>
      </w:r>
      <w:r>
        <w:rPr>
          <w:rFonts w:ascii="Times New Roman" w:hAnsi="Times New Roman" w:cs="Times New Roman"/>
          <w:color w:val="000000" w:themeColor="text1"/>
          <w:sz w:val="24"/>
          <w:szCs w:val="24"/>
        </w:rPr>
        <w:t>;</w:t>
      </w:r>
    </w:p>
    <w:p w14:paraId="1FA7B21C" w14:textId="6D64836A" w:rsidR="00F601E3"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601E3" w:rsidRPr="005446FC">
        <w:rPr>
          <w:rFonts w:ascii="Times New Roman" w:hAnsi="Times New Roman" w:cs="Times New Roman"/>
          <w:color w:val="000000" w:themeColor="text1"/>
          <w:sz w:val="24"/>
          <w:szCs w:val="24"/>
        </w:rPr>
        <w:t>dnia 6 sierpnia 201</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F601E3" w:rsidRPr="005446FC">
        <w:rPr>
          <w:rFonts w:ascii="Times New Roman" w:hAnsi="Times New Roman" w:cs="Times New Roman"/>
          <w:color w:val="000000" w:themeColor="text1"/>
          <w:sz w:val="24"/>
          <w:szCs w:val="24"/>
        </w:rPr>
        <w:t>dowodach osobistych</w:t>
      </w:r>
      <w:r>
        <w:rPr>
          <w:rFonts w:ascii="Times New Roman" w:hAnsi="Times New Roman" w:cs="Times New Roman"/>
          <w:color w:val="000000" w:themeColor="text1"/>
          <w:sz w:val="24"/>
          <w:szCs w:val="24"/>
        </w:rPr>
        <w:t>;</w:t>
      </w:r>
    </w:p>
    <w:p w14:paraId="7F689C88" w14:textId="7E033B79" w:rsidR="002A2DFA"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2A2DFA" w:rsidRPr="005446FC">
        <w:rPr>
          <w:rFonts w:ascii="Times New Roman" w:hAnsi="Times New Roman" w:cs="Times New Roman"/>
          <w:color w:val="000000" w:themeColor="text1"/>
          <w:sz w:val="24"/>
          <w:szCs w:val="24"/>
        </w:rPr>
        <w:t>dnia 24 września 201</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2A2DFA" w:rsidRPr="005446FC">
        <w:rPr>
          <w:rFonts w:ascii="Times New Roman" w:hAnsi="Times New Roman" w:cs="Times New Roman"/>
          <w:color w:val="000000" w:themeColor="text1"/>
          <w:sz w:val="24"/>
          <w:szCs w:val="24"/>
        </w:rPr>
        <w:t>ewidencji ludności</w:t>
      </w:r>
      <w:r>
        <w:rPr>
          <w:rFonts w:ascii="Times New Roman" w:hAnsi="Times New Roman" w:cs="Times New Roman"/>
          <w:color w:val="000000" w:themeColor="text1"/>
          <w:sz w:val="24"/>
          <w:szCs w:val="24"/>
        </w:rPr>
        <w:t>;</w:t>
      </w:r>
    </w:p>
    <w:p w14:paraId="6B4A0EBB" w14:textId="686AC797" w:rsidR="0068402D"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68402D" w:rsidRPr="005446FC">
        <w:rPr>
          <w:rFonts w:ascii="Times New Roman" w:hAnsi="Times New Roman" w:cs="Times New Roman"/>
          <w:color w:val="000000" w:themeColor="text1"/>
          <w:sz w:val="24"/>
          <w:szCs w:val="24"/>
        </w:rPr>
        <w:t>dnia 12 maja 201</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850CBA" w:rsidRPr="005446FC">
        <w:rPr>
          <w:rFonts w:ascii="Times New Roman" w:hAnsi="Times New Roman" w:cs="Times New Roman"/>
          <w:color w:val="000000" w:themeColor="text1"/>
          <w:sz w:val="24"/>
          <w:szCs w:val="24"/>
        </w:rPr>
        <w:t xml:space="preserve"> o </w:t>
      </w:r>
      <w:r w:rsidR="0068402D" w:rsidRPr="005446FC">
        <w:rPr>
          <w:rFonts w:ascii="Times New Roman" w:hAnsi="Times New Roman" w:cs="Times New Roman"/>
          <w:color w:val="000000" w:themeColor="text1"/>
          <w:sz w:val="24"/>
          <w:szCs w:val="24"/>
        </w:rPr>
        <w:t>kredycie konsumenckim</w:t>
      </w:r>
      <w:r>
        <w:rPr>
          <w:rFonts w:ascii="Times New Roman" w:hAnsi="Times New Roman" w:cs="Times New Roman"/>
          <w:color w:val="000000" w:themeColor="text1"/>
          <w:sz w:val="24"/>
          <w:szCs w:val="24"/>
        </w:rPr>
        <w:t>;</w:t>
      </w:r>
    </w:p>
    <w:p w14:paraId="1324098F" w14:textId="21C64BD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9 czerwca 201</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FB5029" w:rsidRPr="005446FC">
        <w:rPr>
          <w:rFonts w:ascii="Times New Roman" w:hAnsi="Times New Roman" w:cs="Times New Roman"/>
          <w:color w:val="000000" w:themeColor="text1"/>
          <w:sz w:val="24"/>
          <w:szCs w:val="24"/>
        </w:rPr>
        <w:t xml:space="preserve"> – Prawo geologiczne</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górnicze</w:t>
      </w:r>
      <w:r>
        <w:rPr>
          <w:rFonts w:ascii="Times New Roman" w:hAnsi="Times New Roman" w:cs="Times New Roman"/>
          <w:color w:val="000000" w:themeColor="text1"/>
          <w:sz w:val="24"/>
          <w:szCs w:val="24"/>
        </w:rPr>
        <w:t>;</w:t>
      </w:r>
    </w:p>
    <w:p w14:paraId="688F5C88" w14:textId="30DA1C0D" w:rsidR="008423D8"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8423D8"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008423D8" w:rsidRPr="005446FC">
        <w:rPr>
          <w:rFonts w:ascii="Times New Roman" w:hAnsi="Times New Roman" w:cs="Times New Roman"/>
          <w:color w:val="000000" w:themeColor="text1"/>
          <w:sz w:val="24"/>
          <w:szCs w:val="24"/>
        </w:rPr>
        <w:t>października 201</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8423D8" w:rsidRPr="005446FC">
        <w:rPr>
          <w:rFonts w:ascii="Times New Roman" w:hAnsi="Times New Roman" w:cs="Times New Roman"/>
          <w:color w:val="000000" w:themeColor="text1"/>
          <w:sz w:val="24"/>
          <w:szCs w:val="24"/>
        </w:rPr>
        <w:t>wzajemnej pomocy przy dochodzeniu podatków, należności celnych</w:t>
      </w:r>
      <w:r w:rsidR="00A05DAF" w:rsidRPr="005446FC">
        <w:rPr>
          <w:rFonts w:ascii="Times New Roman" w:hAnsi="Times New Roman" w:cs="Times New Roman"/>
          <w:color w:val="000000" w:themeColor="text1"/>
          <w:sz w:val="24"/>
          <w:szCs w:val="24"/>
        </w:rPr>
        <w:t xml:space="preserve"> i </w:t>
      </w:r>
      <w:r w:rsidR="008423D8" w:rsidRPr="005446FC">
        <w:rPr>
          <w:rFonts w:ascii="Times New Roman" w:hAnsi="Times New Roman" w:cs="Times New Roman"/>
          <w:color w:val="000000" w:themeColor="text1"/>
          <w:sz w:val="24"/>
          <w:szCs w:val="24"/>
        </w:rPr>
        <w:t>innych należności pieniężnych</w:t>
      </w:r>
      <w:r>
        <w:rPr>
          <w:rFonts w:ascii="Times New Roman" w:hAnsi="Times New Roman" w:cs="Times New Roman"/>
          <w:color w:val="000000" w:themeColor="text1"/>
          <w:sz w:val="24"/>
          <w:szCs w:val="24"/>
        </w:rPr>
        <w:t>;</w:t>
      </w:r>
    </w:p>
    <w:p w14:paraId="5EDDC657" w14:textId="6905E000" w:rsidR="00724C3B"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13 grudnia 201</w:t>
      </w:r>
      <w:r w:rsidR="005727ED" w:rsidRPr="005446FC">
        <w:rPr>
          <w:rFonts w:ascii="Times New Roman" w:hAnsi="Times New Roman" w:cs="Times New Roman"/>
          <w:color w:val="000000" w:themeColor="text1"/>
          <w:sz w:val="24"/>
          <w:szCs w:val="24"/>
        </w:rPr>
        <w:t>3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rodzinnych ogrodach działkowych</w:t>
      </w:r>
      <w:r>
        <w:rPr>
          <w:rFonts w:ascii="Times New Roman" w:hAnsi="Times New Roman" w:cs="Times New Roman"/>
          <w:color w:val="000000" w:themeColor="text1"/>
          <w:sz w:val="24"/>
          <w:szCs w:val="24"/>
        </w:rPr>
        <w:t>;</w:t>
      </w:r>
    </w:p>
    <w:p w14:paraId="7D0ED7E3" w14:textId="75037AD3"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23 października 201</w:t>
      </w:r>
      <w:r w:rsidR="005727ED" w:rsidRPr="005446FC">
        <w:rPr>
          <w:rFonts w:ascii="Times New Roman" w:hAnsi="Times New Roman" w:cs="Times New Roman"/>
          <w:color w:val="000000" w:themeColor="text1"/>
          <w:sz w:val="24"/>
          <w:szCs w:val="24"/>
        </w:rPr>
        <w:t>4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odwróconym kredycie hipotecznym</w:t>
      </w:r>
      <w:r>
        <w:rPr>
          <w:rFonts w:ascii="Times New Roman" w:hAnsi="Times New Roman" w:cs="Times New Roman"/>
          <w:color w:val="000000" w:themeColor="text1"/>
          <w:sz w:val="24"/>
          <w:szCs w:val="24"/>
        </w:rPr>
        <w:t>;</w:t>
      </w:r>
    </w:p>
    <w:p w14:paraId="3D7D08F7" w14:textId="2E52149A" w:rsidR="00724C3B"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724C3B" w:rsidRPr="005446FC">
        <w:rPr>
          <w:rFonts w:ascii="Times New Roman" w:hAnsi="Times New Roman" w:cs="Times New Roman"/>
          <w:color w:val="000000" w:themeColor="text1"/>
          <w:sz w:val="24"/>
          <w:szCs w:val="24"/>
        </w:rPr>
        <w:t>dnia 28 listopada 201</w:t>
      </w:r>
      <w:r w:rsidR="005727ED" w:rsidRPr="005446FC">
        <w:rPr>
          <w:rFonts w:ascii="Times New Roman" w:hAnsi="Times New Roman" w:cs="Times New Roman"/>
          <w:color w:val="000000" w:themeColor="text1"/>
          <w:sz w:val="24"/>
          <w:szCs w:val="24"/>
        </w:rPr>
        <w:t>4 r.</w:t>
      </w:r>
      <w:r w:rsidR="00724C3B" w:rsidRPr="005446FC">
        <w:rPr>
          <w:rFonts w:ascii="Times New Roman" w:hAnsi="Times New Roman" w:cs="Times New Roman"/>
          <w:color w:val="000000" w:themeColor="text1"/>
          <w:sz w:val="24"/>
          <w:szCs w:val="24"/>
        </w:rPr>
        <w:t xml:space="preserve"> – Prawo</w:t>
      </w:r>
      <w:r w:rsidR="00850CBA" w:rsidRPr="005446FC">
        <w:rPr>
          <w:rFonts w:ascii="Times New Roman" w:hAnsi="Times New Roman" w:cs="Times New Roman"/>
          <w:color w:val="000000" w:themeColor="text1"/>
          <w:sz w:val="24"/>
          <w:szCs w:val="24"/>
        </w:rPr>
        <w:t xml:space="preserve"> o </w:t>
      </w:r>
      <w:r w:rsidR="00724C3B" w:rsidRPr="005446FC">
        <w:rPr>
          <w:rFonts w:ascii="Times New Roman" w:hAnsi="Times New Roman" w:cs="Times New Roman"/>
          <w:color w:val="000000" w:themeColor="text1"/>
          <w:sz w:val="24"/>
          <w:szCs w:val="24"/>
        </w:rPr>
        <w:t>aktach stanu cywilnego</w:t>
      </w:r>
      <w:r>
        <w:rPr>
          <w:rFonts w:ascii="Times New Roman" w:hAnsi="Times New Roman" w:cs="Times New Roman"/>
          <w:color w:val="000000" w:themeColor="text1"/>
          <w:sz w:val="24"/>
          <w:szCs w:val="24"/>
        </w:rPr>
        <w:t>;</w:t>
      </w:r>
    </w:p>
    <w:p w14:paraId="00CDBBFC" w14:textId="1A183110"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5 lutego 201</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 xml:space="preserve">płatnościach </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ramach systemó</w:t>
      </w:r>
      <w:r w:rsidR="0031319D" w:rsidRPr="005446FC">
        <w:rPr>
          <w:rFonts w:ascii="Times New Roman" w:hAnsi="Times New Roman" w:cs="Times New Roman"/>
          <w:color w:val="000000" w:themeColor="text1"/>
          <w:sz w:val="24"/>
          <w:szCs w:val="24"/>
        </w:rPr>
        <w:t xml:space="preserve">w </w:t>
      </w:r>
      <w:r w:rsidR="00FB5029" w:rsidRPr="005446FC">
        <w:rPr>
          <w:rFonts w:ascii="Times New Roman" w:hAnsi="Times New Roman" w:cs="Times New Roman"/>
          <w:color w:val="000000" w:themeColor="text1"/>
          <w:sz w:val="24"/>
          <w:szCs w:val="24"/>
        </w:rPr>
        <w:t>wsparcia bezpośredniego</w:t>
      </w:r>
      <w:r>
        <w:rPr>
          <w:rFonts w:ascii="Times New Roman" w:hAnsi="Times New Roman" w:cs="Times New Roman"/>
          <w:color w:val="000000" w:themeColor="text1"/>
          <w:sz w:val="24"/>
          <w:szCs w:val="24"/>
        </w:rPr>
        <w:t>;</w:t>
      </w:r>
    </w:p>
    <w:p w14:paraId="6FB15443" w14:textId="2E627DDE"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w:t>
      </w:r>
      <w:r w:rsidR="005727ED" w:rsidRPr="005446FC">
        <w:rPr>
          <w:rFonts w:ascii="Times New Roman" w:hAnsi="Times New Roman" w:cs="Times New Roman"/>
          <w:color w:val="000000" w:themeColor="text1"/>
          <w:sz w:val="24"/>
          <w:szCs w:val="24"/>
        </w:rPr>
        <w:t>0 </w:t>
      </w:r>
      <w:r w:rsidR="00FB5029" w:rsidRPr="005446FC">
        <w:rPr>
          <w:rFonts w:ascii="Times New Roman" w:hAnsi="Times New Roman" w:cs="Times New Roman"/>
          <w:color w:val="000000" w:themeColor="text1"/>
          <w:sz w:val="24"/>
          <w:szCs w:val="24"/>
        </w:rPr>
        <w:t>lutego 201</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odnawialnych źródłach energii</w:t>
      </w:r>
      <w:r>
        <w:rPr>
          <w:rFonts w:ascii="Times New Roman" w:hAnsi="Times New Roman" w:cs="Times New Roman"/>
          <w:color w:val="000000" w:themeColor="text1"/>
          <w:sz w:val="24"/>
          <w:szCs w:val="24"/>
        </w:rPr>
        <w:t>;</w:t>
      </w:r>
    </w:p>
    <w:p w14:paraId="00FA8482" w14:textId="50CA347B" w:rsidR="006C4DC4"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6C4DC4" w:rsidRPr="005446FC">
        <w:rPr>
          <w:rFonts w:ascii="Times New Roman" w:hAnsi="Times New Roman" w:cs="Times New Roman"/>
          <w:color w:val="000000" w:themeColor="text1"/>
          <w:sz w:val="24"/>
          <w:szCs w:val="24"/>
        </w:rPr>
        <w:t>dnia 12 czerwca 201</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6C4DC4" w:rsidRPr="005446FC">
        <w:rPr>
          <w:rFonts w:ascii="Times New Roman" w:hAnsi="Times New Roman" w:cs="Times New Roman"/>
          <w:color w:val="000000" w:themeColor="text1"/>
          <w:sz w:val="24"/>
          <w:szCs w:val="24"/>
        </w:rPr>
        <w:t xml:space="preserve">systemie handlu uprawnieniami </w:t>
      </w:r>
      <w:r w:rsidR="00850CBA" w:rsidRPr="005446FC">
        <w:rPr>
          <w:rFonts w:ascii="Times New Roman" w:hAnsi="Times New Roman" w:cs="Times New Roman"/>
          <w:color w:val="000000" w:themeColor="text1"/>
          <w:sz w:val="24"/>
          <w:szCs w:val="24"/>
        </w:rPr>
        <w:t>do </w:t>
      </w:r>
      <w:r w:rsidR="006C4DC4" w:rsidRPr="005446FC">
        <w:rPr>
          <w:rFonts w:ascii="Times New Roman" w:hAnsi="Times New Roman" w:cs="Times New Roman"/>
          <w:color w:val="000000" w:themeColor="text1"/>
          <w:sz w:val="24"/>
          <w:szCs w:val="24"/>
        </w:rPr>
        <w:t>emisji gazó</w:t>
      </w:r>
      <w:r w:rsidR="0031319D" w:rsidRPr="005446FC">
        <w:rPr>
          <w:rFonts w:ascii="Times New Roman" w:hAnsi="Times New Roman" w:cs="Times New Roman"/>
          <w:color w:val="000000" w:themeColor="text1"/>
          <w:sz w:val="24"/>
          <w:szCs w:val="24"/>
        </w:rPr>
        <w:t xml:space="preserve">w </w:t>
      </w:r>
      <w:r w:rsidR="006C4DC4" w:rsidRPr="005446FC">
        <w:rPr>
          <w:rFonts w:ascii="Times New Roman" w:hAnsi="Times New Roman" w:cs="Times New Roman"/>
          <w:color w:val="000000" w:themeColor="text1"/>
          <w:sz w:val="24"/>
          <w:szCs w:val="24"/>
        </w:rPr>
        <w:t>cieplarnianych</w:t>
      </w:r>
      <w:r>
        <w:rPr>
          <w:rFonts w:ascii="Times New Roman" w:hAnsi="Times New Roman" w:cs="Times New Roman"/>
          <w:color w:val="000000" w:themeColor="text1"/>
          <w:sz w:val="24"/>
          <w:szCs w:val="24"/>
        </w:rPr>
        <w:t>;</w:t>
      </w:r>
    </w:p>
    <w:p w14:paraId="25BA191D" w14:textId="47A41A02"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5 sierpnia 201</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rozpatrywaniu reklamacji przez podmioty rynku finansowego i</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Rzeczniku Finansowym</w:t>
      </w:r>
      <w:r>
        <w:rPr>
          <w:rFonts w:ascii="Times New Roman" w:hAnsi="Times New Roman" w:cs="Times New Roman"/>
          <w:color w:val="000000" w:themeColor="text1"/>
          <w:sz w:val="24"/>
          <w:szCs w:val="24"/>
        </w:rPr>
        <w:t>;</w:t>
      </w:r>
    </w:p>
    <w:p w14:paraId="6F62359D" w14:textId="6E5FB503"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1</w:t>
      </w:r>
      <w:r w:rsidR="00D218C5" w:rsidRPr="005446FC">
        <w:rPr>
          <w:rFonts w:ascii="Times New Roman" w:hAnsi="Times New Roman" w:cs="Times New Roman"/>
          <w:color w:val="000000" w:themeColor="text1"/>
          <w:sz w:val="24"/>
          <w:szCs w:val="24"/>
        </w:rPr>
        <w:t>1 </w:t>
      </w:r>
      <w:r w:rsidR="00FB5029" w:rsidRPr="005446FC">
        <w:rPr>
          <w:rFonts w:ascii="Times New Roman" w:hAnsi="Times New Roman" w:cs="Times New Roman"/>
          <w:color w:val="000000" w:themeColor="text1"/>
          <w:sz w:val="24"/>
          <w:szCs w:val="24"/>
        </w:rPr>
        <w:t>września 201</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działalności ubezpieczeniowej</w:t>
      </w:r>
      <w:r w:rsidR="00A05DAF" w:rsidRPr="005446FC">
        <w:rPr>
          <w:rFonts w:ascii="Times New Roman" w:hAnsi="Times New Roman" w:cs="Times New Roman"/>
          <w:color w:val="000000" w:themeColor="text1"/>
          <w:sz w:val="24"/>
          <w:szCs w:val="24"/>
        </w:rPr>
        <w:t xml:space="preserve"> i </w:t>
      </w:r>
      <w:r w:rsidR="00FB5029" w:rsidRPr="005446FC">
        <w:rPr>
          <w:rFonts w:ascii="Times New Roman" w:hAnsi="Times New Roman" w:cs="Times New Roman"/>
          <w:color w:val="000000" w:themeColor="text1"/>
          <w:sz w:val="24"/>
          <w:szCs w:val="24"/>
        </w:rPr>
        <w:t>reasekuracyjnej</w:t>
      </w:r>
      <w:r>
        <w:rPr>
          <w:rFonts w:ascii="Times New Roman" w:hAnsi="Times New Roman" w:cs="Times New Roman"/>
          <w:color w:val="000000" w:themeColor="text1"/>
          <w:sz w:val="24"/>
          <w:szCs w:val="24"/>
        </w:rPr>
        <w:t>;</w:t>
      </w:r>
    </w:p>
    <w:p w14:paraId="25AFC9B3" w14:textId="16BBF708"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dnia 23 marca 2017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kredycie hipotecznym oraz</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nadzorze nad pośrednikami kredytu hipotecznego</w:t>
      </w:r>
      <w:r w:rsidR="00A05DAF" w:rsidRPr="005446FC">
        <w:rPr>
          <w:rFonts w:ascii="Times New Roman" w:hAnsi="Times New Roman" w:cs="Times New Roman"/>
          <w:color w:val="000000" w:themeColor="text1"/>
          <w:sz w:val="24"/>
          <w:szCs w:val="24"/>
        </w:rPr>
        <w:t xml:space="preserve"> i </w:t>
      </w:r>
      <w:r w:rsidR="009373C5" w:rsidRPr="005446FC">
        <w:rPr>
          <w:rFonts w:ascii="Times New Roman" w:hAnsi="Times New Roman" w:cs="Times New Roman"/>
          <w:color w:val="000000" w:themeColor="text1"/>
          <w:sz w:val="24"/>
          <w:szCs w:val="24"/>
        </w:rPr>
        <w:t>agentami</w:t>
      </w:r>
      <w:r>
        <w:rPr>
          <w:rFonts w:ascii="Times New Roman" w:hAnsi="Times New Roman" w:cs="Times New Roman"/>
          <w:color w:val="000000" w:themeColor="text1"/>
          <w:sz w:val="24"/>
          <w:szCs w:val="24"/>
        </w:rPr>
        <w:t>;</w:t>
      </w:r>
    </w:p>
    <w:p w14:paraId="63D9AB6C" w14:textId="0E84DFA6" w:rsidR="003F63A7"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3F63A7" w:rsidRPr="005446FC">
        <w:rPr>
          <w:rFonts w:ascii="Times New Roman" w:hAnsi="Times New Roman" w:cs="Times New Roman"/>
          <w:color w:val="000000" w:themeColor="text1"/>
          <w:sz w:val="24"/>
          <w:szCs w:val="24"/>
        </w:rPr>
        <w:t>dnia 28 lutego 2018 r.</w:t>
      </w:r>
      <w:r w:rsidR="00850CBA" w:rsidRPr="005446FC">
        <w:rPr>
          <w:rFonts w:ascii="Times New Roman" w:hAnsi="Times New Roman" w:cs="Times New Roman"/>
          <w:color w:val="000000" w:themeColor="text1"/>
          <w:sz w:val="24"/>
          <w:szCs w:val="24"/>
        </w:rPr>
        <w:t xml:space="preserve"> o </w:t>
      </w:r>
      <w:r w:rsidR="003F63A7" w:rsidRPr="005446FC">
        <w:rPr>
          <w:rFonts w:ascii="Times New Roman" w:hAnsi="Times New Roman" w:cs="Times New Roman"/>
          <w:color w:val="000000" w:themeColor="text1"/>
          <w:sz w:val="24"/>
          <w:szCs w:val="24"/>
        </w:rPr>
        <w:t>kosztach komorniczych</w:t>
      </w:r>
      <w:r>
        <w:rPr>
          <w:rFonts w:ascii="Times New Roman" w:hAnsi="Times New Roman" w:cs="Times New Roman"/>
          <w:color w:val="000000" w:themeColor="text1"/>
          <w:sz w:val="24"/>
          <w:szCs w:val="24"/>
        </w:rPr>
        <w:t>;</w:t>
      </w:r>
    </w:p>
    <w:p w14:paraId="30922E72" w14:textId="3C53F5DC" w:rsidR="00667492"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FB5029"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FB5029" w:rsidRPr="005446FC">
        <w:rPr>
          <w:rFonts w:ascii="Times New Roman" w:hAnsi="Times New Roman" w:cs="Times New Roman"/>
          <w:color w:val="000000" w:themeColor="text1"/>
          <w:sz w:val="24"/>
          <w:szCs w:val="24"/>
        </w:rPr>
        <w:t>marca 2018 r.</w:t>
      </w:r>
      <w:r w:rsidR="00850CBA" w:rsidRPr="005446FC">
        <w:rPr>
          <w:rFonts w:ascii="Times New Roman" w:hAnsi="Times New Roman" w:cs="Times New Roman"/>
          <w:color w:val="000000" w:themeColor="text1"/>
          <w:sz w:val="24"/>
          <w:szCs w:val="24"/>
        </w:rPr>
        <w:t xml:space="preserve"> o </w:t>
      </w:r>
      <w:r w:rsidR="00FB5029" w:rsidRPr="005446FC">
        <w:rPr>
          <w:rFonts w:ascii="Times New Roman" w:hAnsi="Times New Roman" w:cs="Times New Roman"/>
          <w:color w:val="000000" w:themeColor="text1"/>
          <w:sz w:val="24"/>
          <w:szCs w:val="24"/>
        </w:rPr>
        <w:t>przeciwdziałaniu praniu pieniędzy oraz finansowaniu terroryzmu</w:t>
      </w:r>
      <w:r>
        <w:rPr>
          <w:rFonts w:ascii="Times New Roman" w:hAnsi="Times New Roman" w:cs="Times New Roman"/>
          <w:color w:val="000000" w:themeColor="text1"/>
          <w:sz w:val="24"/>
          <w:szCs w:val="24"/>
        </w:rPr>
        <w:t>;</w:t>
      </w:r>
    </w:p>
    <w:p w14:paraId="730C8794" w14:textId="2EAA8A0E" w:rsidR="00FB5029" w:rsidRPr="005446FC" w:rsidRDefault="00BF7546" w:rsidP="00E878A2">
      <w:pPr>
        <w:pStyle w:val="Akapitzlist"/>
        <w:numPr>
          <w:ilvl w:val="0"/>
          <w:numId w:val="20"/>
        </w:numPr>
        <w:spacing w:after="120" w:line="360" w:lineRule="auto"/>
        <w:contextualSpacing w:val="0"/>
        <w:jc w:val="both"/>
        <w:rPr>
          <w:rFonts w:ascii="Times New Roman" w:hAnsi="Times New Roman" w:cs="Times New Roman"/>
          <w:color w:val="000000" w:themeColor="text1"/>
          <w:sz w:val="24"/>
          <w:szCs w:val="24"/>
        </w:rPr>
      </w:pPr>
      <w:r w:rsidRPr="00BF7546">
        <w:rPr>
          <w:rFonts w:ascii="Times New Roman" w:hAnsi="Times New Roman" w:cs="Times New Roman"/>
          <w:color w:val="000000" w:themeColor="text1"/>
          <w:sz w:val="24"/>
          <w:szCs w:val="24"/>
        </w:rPr>
        <w:t xml:space="preserve">ustawie </w:t>
      </w:r>
      <w:r w:rsidR="00375A65" w:rsidRPr="005446FC">
        <w:rPr>
          <w:rFonts w:ascii="Times New Roman" w:hAnsi="Times New Roman" w:cs="Times New Roman"/>
          <w:color w:val="000000" w:themeColor="text1"/>
          <w:sz w:val="24"/>
          <w:szCs w:val="24"/>
        </w:rPr>
        <w:t>z </w:t>
      </w:r>
      <w:r w:rsidR="00667492" w:rsidRPr="005446FC">
        <w:rPr>
          <w:rFonts w:ascii="Times New Roman" w:hAnsi="Times New Roman" w:cs="Times New Roman"/>
          <w:color w:val="000000" w:themeColor="text1"/>
          <w:sz w:val="24"/>
          <w:szCs w:val="24"/>
        </w:rPr>
        <w:t>dnia 22 listopada 2018 r.</w:t>
      </w:r>
      <w:r w:rsidR="00850CBA" w:rsidRPr="005446FC">
        <w:rPr>
          <w:rFonts w:ascii="Times New Roman" w:hAnsi="Times New Roman" w:cs="Times New Roman"/>
          <w:color w:val="000000" w:themeColor="text1"/>
          <w:sz w:val="24"/>
          <w:szCs w:val="24"/>
        </w:rPr>
        <w:t xml:space="preserve"> o </w:t>
      </w:r>
      <w:r w:rsidR="00667492" w:rsidRPr="005446FC">
        <w:rPr>
          <w:rFonts w:ascii="Times New Roman" w:hAnsi="Times New Roman" w:cs="Times New Roman"/>
          <w:color w:val="000000" w:themeColor="text1"/>
          <w:sz w:val="24"/>
          <w:szCs w:val="24"/>
        </w:rPr>
        <w:t>dokumentach publicznych</w:t>
      </w:r>
      <w:r w:rsidR="00FB5029" w:rsidRPr="005446FC">
        <w:rPr>
          <w:rFonts w:ascii="Times New Roman" w:hAnsi="Times New Roman" w:cs="Times New Roman"/>
          <w:color w:val="000000" w:themeColor="text1"/>
          <w:sz w:val="24"/>
          <w:szCs w:val="24"/>
        </w:rPr>
        <w:t>.</w:t>
      </w:r>
    </w:p>
    <w:p w14:paraId="42BA3380" w14:textId="7F077548" w:rsidR="00C02A9E" w:rsidRPr="005446FC" w:rsidRDefault="006F1B1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Zmiany dotyczą przede wszystkim </w:t>
      </w:r>
      <w:r w:rsidR="00C81007" w:rsidRPr="005446FC">
        <w:rPr>
          <w:rFonts w:ascii="Times New Roman" w:hAnsi="Times New Roman" w:cs="Times New Roman"/>
          <w:color w:val="000000" w:themeColor="text1"/>
          <w:sz w:val="24"/>
          <w:szCs w:val="24"/>
        </w:rPr>
        <w:t>uwzględnieni</w:t>
      </w:r>
      <w:r w:rsidRPr="005446FC">
        <w:rPr>
          <w:rFonts w:ascii="Times New Roman" w:hAnsi="Times New Roman" w:cs="Times New Roman"/>
          <w:color w:val="000000" w:themeColor="text1"/>
          <w:sz w:val="24"/>
          <w:szCs w:val="24"/>
        </w:rPr>
        <w:t>a</w:t>
      </w:r>
      <w:r w:rsidR="00C81007" w:rsidRPr="005446FC">
        <w:rPr>
          <w:rFonts w:ascii="Times New Roman" w:hAnsi="Times New Roman" w:cs="Times New Roman"/>
          <w:color w:val="000000" w:themeColor="text1"/>
          <w:sz w:val="24"/>
          <w:szCs w:val="24"/>
        </w:rPr>
        <w:t xml:space="preserve"> komunikacji przy użyciu ustandaryzowanych usług rejestrowanego doręczenia elektronicznego oraz publicznej usługi hybrydowej jako elementu uzupełniającego.</w:t>
      </w:r>
      <w:r w:rsidR="00C02A9E"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 xml:space="preserve">szczególności oznacza </w:t>
      </w:r>
      <w:r w:rsidR="008577C1" w:rsidRPr="005446FC">
        <w:rPr>
          <w:rFonts w:ascii="Times New Roman" w:hAnsi="Times New Roman" w:cs="Times New Roman"/>
          <w:color w:val="000000" w:themeColor="text1"/>
          <w:sz w:val="24"/>
          <w:szCs w:val="24"/>
        </w:rPr>
        <w:t>to </w:t>
      </w:r>
      <w:r w:rsidR="00C02A9E" w:rsidRPr="005446FC">
        <w:rPr>
          <w:rFonts w:ascii="Times New Roman" w:hAnsi="Times New Roman" w:cs="Times New Roman"/>
          <w:color w:val="000000" w:themeColor="text1"/>
          <w:sz w:val="24"/>
          <w:szCs w:val="24"/>
        </w:rPr>
        <w:t xml:space="preserve">uwzględnienie adresu </w:t>
      </w:r>
      <w:r w:rsidR="00850CBA" w:rsidRPr="005446FC">
        <w:rPr>
          <w:rFonts w:ascii="Times New Roman" w:hAnsi="Times New Roman" w:cs="Times New Roman"/>
          <w:color w:val="000000" w:themeColor="text1"/>
          <w:sz w:val="24"/>
          <w:szCs w:val="24"/>
        </w:rPr>
        <w:t>do </w:t>
      </w:r>
      <w:r w:rsidR="008B5181" w:rsidRPr="005446FC">
        <w:rPr>
          <w:rFonts w:ascii="Times New Roman" w:hAnsi="Times New Roman" w:cs="Times New Roman"/>
          <w:color w:val="000000" w:themeColor="text1"/>
          <w:sz w:val="24"/>
          <w:szCs w:val="24"/>
        </w:rPr>
        <w:t xml:space="preserve">doręczeń elektronicznych </w:t>
      </w:r>
      <w:r w:rsidR="00C02A9E" w:rsidRPr="005446FC">
        <w:rPr>
          <w:rFonts w:ascii="Times New Roman" w:hAnsi="Times New Roman" w:cs="Times New Roman"/>
          <w:color w:val="000000" w:themeColor="text1"/>
          <w:sz w:val="24"/>
          <w:szCs w:val="24"/>
        </w:rPr>
        <w:t>jako adresu gwarantującego prawnie umocowaną komunikację</w:t>
      </w:r>
      <w:r w:rsidR="004C3B44" w:rsidRPr="005446FC">
        <w:rPr>
          <w:rFonts w:ascii="Times New Roman" w:hAnsi="Times New Roman" w:cs="Times New Roman"/>
          <w:color w:val="000000" w:themeColor="text1"/>
          <w:sz w:val="24"/>
          <w:szCs w:val="24"/>
        </w:rPr>
        <w:t xml:space="preserve">, a – co za tym idzie – umożliwiającego </w:t>
      </w:r>
      <w:r w:rsidR="00D126C5" w:rsidRPr="005446FC">
        <w:rPr>
          <w:rFonts w:ascii="Times New Roman" w:hAnsi="Times New Roman" w:cs="Times New Roman"/>
          <w:color w:val="000000" w:themeColor="text1"/>
          <w:sz w:val="24"/>
          <w:szCs w:val="24"/>
        </w:rPr>
        <w:t>rozliczanie terminó</w:t>
      </w:r>
      <w:r w:rsidR="0031319D" w:rsidRPr="005446FC">
        <w:rPr>
          <w:rFonts w:ascii="Times New Roman" w:hAnsi="Times New Roman" w:cs="Times New Roman"/>
          <w:color w:val="000000" w:themeColor="text1"/>
          <w:sz w:val="24"/>
          <w:szCs w:val="24"/>
        </w:rPr>
        <w:t xml:space="preserve">w </w:t>
      </w:r>
      <w:r w:rsidR="00D126C5" w:rsidRPr="005446FC">
        <w:rPr>
          <w:rFonts w:ascii="Times New Roman" w:hAnsi="Times New Roman" w:cs="Times New Roman"/>
          <w:color w:val="000000" w:themeColor="text1"/>
          <w:sz w:val="24"/>
          <w:szCs w:val="24"/>
        </w:rPr>
        <w:t>realizacji czynności wysłania</w:t>
      </w:r>
      <w:r w:rsidR="00A05DAF" w:rsidRPr="005446FC">
        <w:rPr>
          <w:rFonts w:ascii="Times New Roman" w:hAnsi="Times New Roman" w:cs="Times New Roman"/>
          <w:color w:val="000000" w:themeColor="text1"/>
          <w:sz w:val="24"/>
          <w:szCs w:val="24"/>
        </w:rPr>
        <w:t xml:space="preserve"> i </w:t>
      </w:r>
      <w:r w:rsidR="00D126C5" w:rsidRPr="005446FC">
        <w:rPr>
          <w:rFonts w:ascii="Times New Roman" w:hAnsi="Times New Roman" w:cs="Times New Roman"/>
          <w:color w:val="000000" w:themeColor="text1"/>
          <w:sz w:val="24"/>
          <w:szCs w:val="24"/>
        </w:rPr>
        <w:t xml:space="preserve">otrzymania korespondencji oraz </w:t>
      </w:r>
      <w:r w:rsidR="004C3B44" w:rsidRPr="005446FC">
        <w:rPr>
          <w:rFonts w:ascii="Times New Roman" w:hAnsi="Times New Roman" w:cs="Times New Roman"/>
          <w:color w:val="000000" w:themeColor="text1"/>
          <w:sz w:val="24"/>
          <w:szCs w:val="24"/>
        </w:rPr>
        <w:t xml:space="preserve">realizację działań </w:t>
      </w:r>
      <w:r w:rsidR="0031319D" w:rsidRPr="005446FC">
        <w:rPr>
          <w:rFonts w:ascii="Times New Roman" w:hAnsi="Times New Roman" w:cs="Times New Roman"/>
          <w:color w:val="000000" w:themeColor="text1"/>
          <w:sz w:val="24"/>
          <w:szCs w:val="24"/>
        </w:rPr>
        <w:t xml:space="preserve">w </w:t>
      </w:r>
      <w:r w:rsidR="004C3B44" w:rsidRPr="005446FC">
        <w:rPr>
          <w:rFonts w:ascii="Times New Roman" w:hAnsi="Times New Roman" w:cs="Times New Roman"/>
          <w:color w:val="000000" w:themeColor="text1"/>
          <w:sz w:val="24"/>
          <w:szCs w:val="24"/>
        </w:rPr>
        <w:t>trybie tzw. „fikcji doręczenia”</w:t>
      </w:r>
      <w:r w:rsidR="002539A0" w:rsidRPr="005446FC">
        <w:rPr>
          <w:rFonts w:ascii="Times New Roman" w:hAnsi="Times New Roman" w:cs="Times New Roman"/>
          <w:color w:val="000000" w:themeColor="text1"/>
          <w:sz w:val="24"/>
          <w:szCs w:val="24"/>
        </w:rPr>
        <w:t xml:space="preserve">. </w:t>
      </w:r>
      <w:r w:rsidR="006F4672" w:rsidRPr="005446FC">
        <w:rPr>
          <w:rFonts w:ascii="Times New Roman" w:hAnsi="Times New Roman" w:cs="Times New Roman"/>
          <w:color w:val="000000" w:themeColor="text1"/>
          <w:sz w:val="24"/>
          <w:szCs w:val="24"/>
        </w:rPr>
        <w:t xml:space="preserve">Powyższe zmiany mają charakter legislacyjny, będący konsekwencją </w:t>
      </w:r>
      <w:r w:rsidR="00546077">
        <w:rPr>
          <w:rFonts w:ascii="Times New Roman" w:hAnsi="Times New Roman" w:cs="Times New Roman"/>
          <w:color w:val="000000" w:themeColor="text1"/>
          <w:sz w:val="24"/>
          <w:szCs w:val="24"/>
        </w:rPr>
        <w:t>prze</w:t>
      </w:r>
      <w:r w:rsidR="006F4672" w:rsidRPr="005446FC">
        <w:rPr>
          <w:rFonts w:ascii="Times New Roman" w:hAnsi="Times New Roman" w:cs="Times New Roman"/>
          <w:color w:val="000000" w:themeColor="text1"/>
          <w:sz w:val="24"/>
          <w:szCs w:val="24"/>
        </w:rPr>
        <w:t>pisó</w:t>
      </w:r>
      <w:r w:rsidR="0031319D" w:rsidRPr="005446FC">
        <w:rPr>
          <w:rFonts w:ascii="Times New Roman" w:hAnsi="Times New Roman" w:cs="Times New Roman"/>
          <w:color w:val="000000" w:themeColor="text1"/>
          <w:sz w:val="24"/>
          <w:szCs w:val="24"/>
        </w:rPr>
        <w:t xml:space="preserve">w </w:t>
      </w:r>
      <w:r w:rsidR="006F4672" w:rsidRPr="005446FC">
        <w:rPr>
          <w:rFonts w:ascii="Times New Roman" w:hAnsi="Times New Roman" w:cs="Times New Roman"/>
          <w:color w:val="000000" w:themeColor="text1"/>
          <w:sz w:val="24"/>
          <w:szCs w:val="24"/>
        </w:rPr>
        <w:t>g</w:t>
      </w:r>
      <w:r w:rsidR="00D85295" w:rsidRPr="005446FC">
        <w:rPr>
          <w:rFonts w:ascii="Times New Roman" w:hAnsi="Times New Roman" w:cs="Times New Roman"/>
          <w:color w:val="000000" w:themeColor="text1"/>
          <w:sz w:val="24"/>
          <w:szCs w:val="24"/>
        </w:rPr>
        <w:t xml:space="preserve">łównej części </w:t>
      </w:r>
      <w:r w:rsidR="006F4672" w:rsidRPr="005446FC">
        <w:rPr>
          <w:rFonts w:ascii="Times New Roman" w:hAnsi="Times New Roman" w:cs="Times New Roman"/>
          <w:color w:val="000000" w:themeColor="text1"/>
          <w:sz w:val="24"/>
          <w:szCs w:val="24"/>
        </w:rPr>
        <w:t>projektu ustawy.</w:t>
      </w:r>
    </w:p>
    <w:p w14:paraId="7C567D5A" w14:textId="3BABED7E" w:rsidR="00001FCB"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trakcie analizy przepisó</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usta</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 xml:space="preserve">zidentyfikowano </w:t>
      </w:r>
      <w:r w:rsidR="00235246" w:rsidRPr="005446FC">
        <w:rPr>
          <w:rFonts w:ascii="Times New Roman" w:hAnsi="Times New Roman" w:cs="Times New Roman"/>
          <w:color w:val="000000" w:themeColor="text1"/>
          <w:sz w:val="24"/>
          <w:szCs w:val="24"/>
        </w:rPr>
        <w:t xml:space="preserve">również </w:t>
      </w:r>
      <w:r w:rsidR="00C02A9E" w:rsidRPr="005446FC">
        <w:rPr>
          <w:rFonts w:ascii="Times New Roman" w:hAnsi="Times New Roman" w:cs="Times New Roman"/>
          <w:color w:val="000000" w:themeColor="text1"/>
          <w:sz w:val="24"/>
          <w:szCs w:val="24"/>
        </w:rPr>
        <w:t xml:space="preserve">kwestię różnorodności pojęciowej </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obszarze określania formy załatwiania spra</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(forma pisemn</w:t>
      </w:r>
      <w:r w:rsidR="004A4698" w:rsidRPr="005446FC">
        <w:rPr>
          <w:rFonts w:ascii="Times New Roman" w:hAnsi="Times New Roman" w:cs="Times New Roman"/>
          <w:color w:val="000000" w:themeColor="text1"/>
          <w:sz w:val="24"/>
          <w:szCs w:val="24"/>
        </w:rPr>
        <w:t>a, forma dokumentu elektronicznego</w:t>
      </w:r>
      <w:r w:rsidR="00C02A9E" w:rsidRPr="005446FC">
        <w:rPr>
          <w:rFonts w:ascii="Times New Roman" w:hAnsi="Times New Roman" w:cs="Times New Roman"/>
          <w:color w:val="000000" w:themeColor="text1"/>
          <w:sz w:val="24"/>
          <w:szCs w:val="24"/>
        </w:rPr>
        <w:t xml:space="preserve">, </w:t>
      </w:r>
      <w:r w:rsidR="004A4698" w:rsidRPr="005446FC">
        <w:rPr>
          <w:rFonts w:ascii="Times New Roman" w:hAnsi="Times New Roman" w:cs="Times New Roman"/>
          <w:color w:val="000000" w:themeColor="text1"/>
          <w:sz w:val="24"/>
          <w:szCs w:val="24"/>
        </w:rPr>
        <w:t>pisemnie,</w:t>
      </w:r>
      <w:r w:rsidR="00375A65" w:rsidRPr="005446FC">
        <w:rPr>
          <w:rFonts w:ascii="Times New Roman" w:hAnsi="Times New Roman" w:cs="Times New Roman"/>
          <w:color w:val="000000" w:themeColor="text1"/>
          <w:sz w:val="24"/>
          <w:szCs w:val="24"/>
        </w:rPr>
        <w:t xml:space="preserve"> na </w:t>
      </w:r>
      <w:r w:rsidR="00C02A9E" w:rsidRPr="005446FC">
        <w:rPr>
          <w:rFonts w:ascii="Times New Roman" w:hAnsi="Times New Roman" w:cs="Times New Roman"/>
          <w:color w:val="000000" w:themeColor="text1"/>
          <w:sz w:val="24"/>
          <w:szCs w:val="24"/>
        </w:rPr>
        <w:t xml:space="preserve">piśmie). Kwestia ta poruszona została szerzej </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 xml:space="preserve">części uzasadnienia dotyczącej </w:t>
      </w:r>
      <w:r w:rsidR="00085B4A"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085B4A"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085B4A" w:rsidRPr="005446FC">
        <w:rPr>
          <w:rFonts w:ascii="Times New Roman" w:hAnsi="Times New Roman" w:cs="Times New Roman"/>
          <w:color w:val="000000" w:themeColor="text1"/>
          <w:sz w:val="24"/>
          <w:szCs w:val="24"/>
        </w:rPr>
        <w:t xml:space="preserve"> – Kodeks postępowania administracyjnego</w:t>
      </w:r>
      <w:r w:rsidR="00C02A9E" w:rsidRPr="005446FC">
        <w:rPr>
          <w:rFonts w:ascii="Times New Roman" w:hAnsi="Times New Roman" w:cs="Times New Roman"/>
          <w:color w:val="000000" w:themeColor="text1"/>
          <w:sz w:val="24"/>
          <w:szCs w:val="24"/>
        </w:rPr>
        <w:t>. Konkluzję</w:t>
      </w:r>
      <w:r w:rsidR="00375A65" w:rsidRPr="005446FC">
        <w:rPr>
          <w:rFonts w:ascii="Times New Roman" w:hAnsi="Times New Roman" w:cs="Times New Roman"/>
          <w:color w:val="000000" w:themeColor="text1"/>
          <w:sz w:val="24"/>
          <w:szCs w:val="24"/>
        </w:rPr>
        <w:t xml:space="preserve"> z </w:t>
      </w:r>
      <w:r w:rsidR="00C02A9E" w:rsidRPr="005446FC">
        <w:rPr>
          <w:rFonts w:ascii="Times New Roman" w:hAnsi="Times New Roman" w:cs="Times New Roman"/>
          <w:color w:val="000000" w:themeColor="text1"/>
          <w:sz w:val="24"/>
          <w:szCs w:val="24"/>
        </w:rPr>
        <w:t>tych analiz oraz i</w:t>
      </w:r>
      <w:r w:rsidR="00001FCB" w:rsidRPr="005446FC">
        <w:rPr>
          <w:rFonts w:ascii="Times New Roman" w:hAnsi="Times New Roman" w:cs="Times New Roman"/>
          <w:color w:val="000000" w:themeColor="text1"/>
          <w:sz w:val="24"/>
          <w:szCs w:val="24"/>
        </w:rPr>
        <w:t xml:space="preserve">ntencję projektowanych </w:t>
      </w:r>
      <w:r w:rsidR="007332E0" w:rsidRPr="005446FC">
        <w:rPr>
          <w:rFonts w:ascii="Times New Roman" w:hAnsi="Times New Roman" w:cs="Times New Roman"/>
          <w:color w:val="000000" w:themeColor="text1"/>
          <w:sz w:val="24"/>
          <w:szCs w:val="24"/>
        </w:rPr>
        <w:t xml:space="preserve">zmian </w:t>
      </w:r>
      <w:r w:rsidRPr="005446FC">
        <w:rPr>
          <w:rFonts w:ascii="Times New Roman" w:hAnsi="Times New Roman" w:cs="Times New Roman"/>
          <w:color w:val="000000" w:themeColor="text1"/>
          <w:sz w:val="24"/>
          <w:szCs w:val="24"/>
        </w:rPr>
        <w:t xml:space="preserve">w </w:t>
      </w:r>
      <w:r w:rsidR="007332E0" w:rsidRPr="005446FC">
        <w:rPr>
          <w:rFonts w:ascii="Times New Roman" w:hAnsi="Times New Roman" w:cs="Times New Roman"/>
          <w:color w:val="000000" w:themeColor="text1"/>
          <w:sz w:val="24"/>
          <w:szCs w:val="24"/>
        </w:rPr>
        <w:t xml:space="preserve">tym obszarze </w:t>
      </w:r>
      <w:r w:rsidRPr="005446FC">
        <w:rPr>
          <w:rFonts w:ascii="Times New Roman" w:hAnsi="Times New Roman" w:cs="Times New Roman"/>
          <w:color w:val="000000" w:themeColor="text1"/>
          <w:sz w:val="24"/>
          <w:szCs w:val="24"/>
        </w:rPr>
        <w:t xml:space="preserve">w </w:t>
      </w:r>
      <w:r w:rsidR="00C02A9E" w:rsidRPr="005446FC">
        <w:rPr>
          <w:rFonts w:ascii="Times New Roman" w:hAnsi="Times New Roman" w:cs="Times New Roman"/>
          <w:color w:val="000000" w:themeColor="text1"/>
          <w:sz w:val="24"/>
          <w:szCs w:val="24"/>
        </w:rPr>
        <w:t xml:space="preserve">niżej wymienionych przepisach </w:t>
      </w:r>
      <w:r w:rsidR="00001FCB" w:rsidRPr="005446FC">
        <w:rPr>
          <w:rFonts w:ascii="Times New Roman" w:hAnsi="Times New Roman" w:cs="Times New Roman"/>
          <w:color w:val="000000" w:themeColor="text1"/>
          <w:sz w:val="24"/>
          <w:szCs w:val="24"/>
        </w:rPr>
        <w:t>odzwiercie</w:t>
      </w:r>
      <w:r w:rsidR="00850CBA" w:rsidRPr="005446FC">
        <w:rPr>
          <w:rFonts w:ascii="Times New Roman" w:hAnsi="Times New Roman" w:cs="Times New Roman"/>
          <w:color w:val="000000" w:themeColor="text1"/>
          <w:sz w:val="24"/>
          <w:szCs w:val="24"/>
        </w:rPr>
        <w:t>dla </w:t>
      </w:r>
      <w:r w:rsidR="00001FCB" w:rsidRPr="005446FC">
        <w:rPr>
          <w:rFonts w:ascii="Times New Roman" w:hAnsi="Times New Roman" w:cs="Times New Roman"/>
          <w:color w:val="000000" w:themeColor="text1"/>
          <w:sz w:val="24"/>
          <w:szCs w:val="24"/>
        </w:rPr>
        <w:t>następująca reguła: „Sprawy załatwiane są</w:t>
      </w:r>
      <w:r w:rsidR="00375A65" w:rsidRPr="005446FC">
        <w:rPr>
          <w:rFonts w:ascii="Times New Roman" w:hAnsi="Times New Roman" w:cs="Times New Roman"/>
          <w:color w:val="000000" w:themeColor="text1"/>
          <w:sz w:val="24"/>
          <w:szCs w:val="24"/>
        </w:rPr>
        <w:t xml:space="preserve"> na </w:t>
      </w:r>
      <w:r w:rsidR="00001FCB" w:rsidRPr="005446FC">
        <w:rPr>
          <w:rFonts w:ascii="Times New Roman" w:hAnsi="Times New Roman" w:cs="Times New Roman"/>
          <w:color w:val="000000" w:themeColor="text1"/>
          <w:sz w:val="24"/>
          <w:szCs w:val="24"/>
        </w:rPr>
        <w:t xml:space="preserve">piśmie utrwalonym </w:t>
      </w:r>
      <w:r w:rsidRPr="005446FC">
        <w:rPr>
          <w:rFonts w:ascii="Times New Roman" w:hAnsi="Times New Roman" w:cs="Times New Roman"/>
          <w:color w:val="000000" w:themeColor="text1"/>
          <w:sz w:val="24"/>
          <w:szCs w:val="24"/>
        </w:rPr>
        <w:t xml:space="preserve">w </w:t>
      </w:r>
      <w:r w:rsidR="00001FCB" w:rsidRPr="005446FC">
        <w:rPr>
          <w:rFonts w:ascii="Times New Roman" w:hAnsi="Times New Roman" w:cs="Times New Roman"/>
          <w:color w:val="000000" w:themeColor="text1"/>
          <w:sz w:val="24"/>
          <w:szCs w:val="24"/>
        </w:rPr>
        <w:t xml:space="preserve">postaci papierowej lub elektronicznej. Pisma utrwalone </w:t>
      </w:r>
      <w:r w:rsidRPr="005446FC">
        <w:rPr>
          <w:rFonts w:ascii="Times New Roman" w:hAnsi="Times New Roman" w:cs="Times New Roman"/>
          <w:color w:val="000000" w:themeColor="text1"/>
          <w:sz w:val="24"/>
          <w:szCs w:val="24"/>
        </w:rPr>
        <w:t xml:space="preserve">w </w:t>
      </w:r>
      <w:r w:rsidR="00001FCB" w:rsidRPr="005446FC">
        <w:rPr>
          <w:rFonts w:ascii="Times New Roman" w:hAnsi="Times New Roman" w:cs="Times New Roman"/>
          <w:color w:val="000000" w:themeColor="text1"/>
          <w:sz w:val="24"/>
          <w:szCs w:val="24"/>
        </w:rPr>
        <w:t xml:space="preserve">postaci papierowej opatruje się podpisem własnoręcznym. Pisma utrwalone </w:t>
      </w:r>
      <w:r w:rsidRPr="005446FC">
        <w:rPr>
          <w:rFonts w:ascii="Times New Roman" w:hAnsi="Times New Roman" w:cs="Times New Roman"/>
          <w:color w:val="000000" w:themeColor="text1"/>
          <w:sz w:val="24"/>
          <w:szCs w:val="24"/>
        </w:rPr>
        <w:t>w</w:t>
      </w:r>
      <w:r w:rsidR="00AF5623">
        <w:rPr>
          <w:rFonts w:ascii="Times New Roman" w:hAnsi="Times New Roman" w:cs="Times New Roman"/>
          <w:color w:val="000000" w:themeColor="text1"/>
          <w:sz w:val="24"/>
          <w:szCs w:val="24"/>
        </w:rPr>
        <w:t> </w:t>
      </w:r>
      <w:r w:rsidR="00001FCB" w:rsidRPr="005446FC">
        <w:rPr>
          <w:rFonts w:ascii="Times New Roman" w:hAnsi="Times New Roman" w:cs="Times New Roman"/>
          <w:color w:val="000000" w:themeColor="text1"/>
          <w:sz w:val="24"/>
          <w:szCs w:val="24"/>
        </w:rPr>
        <w:t>postaci elektronicznej opatruje się kwalifikowanym podpisem elektronicznym, podpisem zaufanym lub podpisem osobistym.”</w:t>
      </w:r>
      <w:r w:rsidR="006167E9">
        <w:rPr>
          <w:rFonts w:ascii="Times New Roman" w:hAnsi="Times New Roman" w:cs="Times New Roman"/>
          <w:color w:val="000000" w:themeColor="text1"/>
          <w:sz w:val="24"/>
          <w:szCs w:val="24"/>
        </w:rPr>
        <w:t>.</w:t>
      </w:r>
    </w:p>
    <w:p w14:paraId="1D13ED51" w14:textId="21E15CE3" w:rsidR="000468C3" w:rsidRPr="005446FC" w:rsidRDefault="0021018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w:t>
      </w:r>
      <w:r w:rsidR="000468C3" w:rsidRPr="005446FC">
        <w:rPr>
          <w:rFonts w:ascii="Times New Roman" w:hAnsi="Times New Roman" w:cs="Times New Roman"/>
          <w:color w:val="000000" w:themeColor="text1"/>
          <w:sz w:val="24"/>
          <w:szCs w:val="24"/>
        </w:rPr>
        <w:t>ę</w:t>
      </w:r>
      <w:r w:rsidR="00850CBA" w:rsidRPr="005446FC">
        <w:rPr>
          <w:rFonts w:ascii="Times New Roman" w:hAnsi="Times New Roman" w:cs="Times New Roman"/>
          <w:color w:val="000000" w:themeColor="text1"/>
          <w:sz w:val="24"/>
          <w:szCs w:val="24"/>
        </w:rPr>
        <w:t xml:space="preserve"> o </w:t>
      </w:r>
      <w:r w:rsidR="00CA279B" w:rsidRPr="005446FC">
        <w:rPr>
          <w:rFonts w:ascii="Times New Roman" w:hAnsi="Times New Roman" w:cs="Times New Roman"/>
          <w:color w:val="000000" w:themeColor="text1"/>
          <w:sz w:val="24"/>
          <w:szCs w:val="24"/>
        </w:rPr>
        <w:t xml:space="preserve">charakterze legislacyjnym </w:t>
      </w:r>
      <w:r w:rsidR="000468C3" w:rsidRPr="005446FC">
        <w:rPr>
          <w:rFonts w:ascii="Times New Roman" w:hAnsi="Times New Roman" w:cs="Times New Roman"/>
          <w:color w:val="000000" w:themeColor="text1"/>
          <w:sz w:val="24"/>
          <w:szCs w:val="24"/>
        </w:rPr>
        <w:t>stanowi</w:t>
      </w:r>
      <w:r w:rsidRPr="005446FC">
        <w:rPr>
          <w:rFonts w:ascii="Times New Roman" w:hAnsi="Times New Roman" w:cs="Times New Roman"/>
          <w:color w:val="000000" w:themeColor="text1"/>
          <w:sz w:val="24"/>
          <w:szCs w:val="24"/>
        </w:rPr>
        <w:t xml:space="preserve"> </w:t>
      </w:r>
      <w:r w:rsidR="0093413C" w:rsidRPr="005446FC">
        <w:rPr>
          <w:rFonts w:ascii="Times New Roman" w:hAnsi="Times New Roman" w:cs="Times New Roman"/>
          <w:color w:val="000000" w:themeColor="text1"/>
          <w:sz w:val="24"/>
          <w:szCs w:val="24"/>
        </w:rPr>
        <w:t xml:space="preserve">zmiana odesłań </w:t>
      </w:r>
      <w:r w:rsidR="0031319D" w:rsidRPr="005446FC">
        <w:rPr>
          <w:rFonts w:ascii="Times New Roman" w:hAnsi="Times New Roman" w:cs="Times New Roman"/>
          <w:color w:val="000000" w:themeColor="text1"/>
          <w:sz w:val="24"/>
          <w:szCs w:val="24"/>
        </w:rPr>
        <w:t xml:space="preserve">w </w:t>
      </w:r>
      <w:r w:rsidR="0093413C" w:rsidRPr="005446FC">
        <w:rPr>
          <w:rFonts w:ascii="Times New Roman" w:hAnsi="Times New Roman" w:cs="Times New Roman"/>
          <w:color w:val="000000" w:themeColor="text1"/>
          <w:sz w:val="24"/>
          <w:szCs w:val="24"/>
        </w:rPr>
        <w:t xml:space="preserve">zakresie dotyczącym </w:t>
      </w:r>
      <w:r w:rsidRPr="005446FC">
        <w:rPr>
          <w:rFonts w:ascii="Times New Roman" w:hAnsi="Times New Roman" w:cs="Times New Roman"/>
          <w:color w:val="000000" w:themeColor="text1"/>
          <w:sz w:val="24"/>
          <w:szCs w:val="24"/>
        </w:rPr>
        <w:t xml:space="preserve">pojęcia „elektroniczna skrzynka podawcza” </w:t>
      </w:r>
      <w:r w:rsidR="0093413C" w:rsidRPr="005446FC">
        <w:rPr>
          <w:rFonts w:ascii="Times New Roman" w:hAnsi="Times New Roman" w:cs="Times New Roman"/>
          <w:color w:val="000000" w:themeColor="text1"/>
          <w:sz w:val="24"/>
          <w:szCs w:val="24"/>
        </w:rPr>
        <w:t xml:space="preserve">(odesłanie </w:t>
      </w:r>
      <w:r w:rsidR="00850CBA" w:rsidRPr="005446FC">
        <w:rPr>
          <w:rFonts w:ascii="Times New Roman" w:hAnsi="Times New Roman" w:cs="Times New Roman"/>
          <w:color w:val="000000" w:themeColor="text1"/>
          <w:sz w:val="24"/>
          <w:szCs w:val="24"/>
        </w:rPr>
        <w:t>do </w:t>
      </w:r>
      <w:r w:rsidR="0093413C"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realizujących działania publiczne</w:t>
      </w:r>
      <w:r w:rsidR="0093413C" w:rsidRPr="005446FC">
        <w:rPr>
          <w:rFonts w:ascii="Times New Roman" w:hAnsi="Times New Roman" w:cs="Times New Roman"/>
          <w:color w:val="000000" w:themeColor="text1"/>
          <w:sz w:val="24"/>
          <w:szCs w:val="24"/>
        </w:rPr>
        <w:t xml:space="preserve"> zostanie zastąpione odesłaniem </w:t>
      </w:r>
      <w:r w:rsidR="00850CBA" w:rsidRPr="005446FC">
        <w:rPr>
          <w:rFonts w:ascii="Times New Roman" w:hAnsi="Times New Roman" w:cs="Times New Roman"/>
          <w:color w:val="000000" w:themeColor="text1"/>
          <w:sz w:val="24"/>
          <w:szCs w:val="24"/>
        </w:rPr>
        <w:t>do </w:t>
      </w:r>
      <w:r w:rsidR="0093413C" w:rsidRPr="005446FC">
        <w:rPr>
          <w:rFonts w:ascii="Times New Roman" w:hAnsi="Times New Roman" w:cs="Times New Roman"/>
          <w:color w:val="000000" w:themeColor="text1"/>
          <w:sz w:val="24"/>
          <w:szCs w:val="24"/>
        </w:rPr>
        <w:t>ustawy</w:t>
      </w:r>
      <w:r w:rsidR="00850CBA" w:rsidRPr="005446FC">
        <w:rPr>
          <w:rFonts w:ascii="Times New Roman" w:hAnsi="Times New Roman" w:cs="Times New Roman"/>
          <w:color w:val="000000" w:themeColor="text1"/>
          <w:sz w:val="24"/>
          <w:szCs w:val="24"/>
        </w:rPr>
        <w:t xml:space="preserve"> o </w:t>
      </w:r>
      <w:r w:rsidR="008E169D" w:rsidRPr="005446FC">
        <w:rPr>
          <w:rFonts w:ascii="Times New Roman" w:hAnsi="Times New Roman" w:cs="Times New Roman"/>
          <w:color w:val="000000" w:themeColor="text1"/>
          <w:sz w:val="24"/>
          <w:szCs w:val="24"/>
        </w:rPr>
        <w:t>doręczeniach elektronicznych</w:t>
      </w:r>
      <w:r w:rsidRPr="005446FC">
        <w:rPr>
          <w:rFonts w:ascii="Times New Roman" w:hAnsi="Times New Roman" w:cs="Times New Roman"/>
          <w:color w:val="000000" w:themeColor="text1"/>
          <w:sz w:val="24"/>
          <w:szCs w:val="24"/>
        </w:rPr>
        <w:t>).</w:t>
      </w:r>
    </w:p>
    <w:p w14:paraId="20840D93" w14:textId="5DB540F0" w:rsidR="00CA279B" w:rsidRPr="005446FC" w:rsidRDefault="0021018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Zmianę</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charakterze porządkowym stanowi zastąpienie </w:t>
      </w:r>
      <w:r w:rsidR="00FB5029" w:rsidRPr="005446FC">
        <w:rPr>
          <w:rFonts w:ascii="Times New Roman" w:hAnsi="Times New Roman" w:cs="Times New Roman"/>
          <w:color w:val="000000" w:themeColor="text1"/>
          <w:sz w:val="24"/>
          <w:szCs w:val="24"/>
        </w:rPr>
        <w:t xml:space="preserve">wyrażenia „podpisem elektronicznym potwierdzonym profilem zaufanym ePUAP” </w:t>
      </w:r>
      <w:r w:rsidR="002B1668" w:rsidRPr="005446FC">
        <w:rPr>
          <w:rFonts w:ascii="Times New Roman" w:hAnsi="Times New Roman" w:cs="Times New Roman"/>
          <w:color w:val="000000" w:themeColor="text1"/>
          <w:sz w:val="24"/>
          <w:szCs w:val="24"/>
        </w:rPr>
        <w:t>wyrażeniem</w:t>
      </w:r>
      <w:r w:rsidRPr="005446FC">
        <w:rPr>
          <w:rFonts w:ascii="Times New Roman" w:hAnsi="Times New Roman" w:cs="Times New Roman"/>
          <w:color w:val="000000" w:themeColor="text1"/>
          <w:sz w:val="24"/>
          <w:szCs w:val="24"/>
        </w:rPr>
        <w:t xml:space="preserve"> „podpis zaufany”</w:t>
      </w:r>
      <w:r w:rsidR="00FB5029" w:rsidRPr="005446FC">
        <w:rPr>
          <w:rFonts w:ascii="Times New Roman" w:hAnsi="Times New Roman" w:cs="Times New Roman"/>
          <w:color w:val="000000" w:themeColor="text1"/>
          <w:sz w:val="24"/>
          <w:szCs w:val="24"/>
        </w:rPr>
        <w:t>.</w:t>
      </w:r>
    </w:p>
    <w:p w14:paraId="05098F61" w14:textId="18D997A3" w:rsidR="00FA42A8" w:rsidRPr="005446FC" w:rsidRDefault="005F121B" w:rsidP="00E878A2">
      <w:pPr>
        <w:pStyle w:val="Nagwek1"/>
        <w:spacing w:before="360" w:after="120" w:line="360" w:lineRule="auto"/>
        <w:jc w:val="both"/>
        <w:rPr>
          <w:rFonts w:ascii="Times New Roman" w:hAnsi="Times New Roman" w:cs="Times New Roman"/>
          <w:b/>
          <w:color w:val="000000" w:themeColor="text1"/>
          <w:sz w:val="24"/>
          <w:szCs w:val="24"/>
        </w:rPr>
      </w:pPr>
      <w:bookmarkStart w:id="59" w:name="_Toc31815671"/>
      <w:r w:rsidRPr="005446FC">
        <w:rPr>
          <w:rFonts w:ascii="Times New Roman" w:hAnsi="Times New Roman" w:cs="Times New Roman"/>
          <w:b/>
          <w:color w:val="000000" w:themeColor="text1"/>
          <w:sz w:val="24"/>
          <w:szCs w:val="24"/>
        </w:rPr>
        <w:t xml:space="preserve">V. </w:t>
      </w:r>
      <w:r w:rsidR="00FA42A8" w:rsidRPr="005446FC">
        <w:rPr>
          <w:rFonts w:ascii="Times New Roman" w:hAnsi="Times New Roman" w:cs="Times New Roman"/>
          <w:b/>
          <w:color w:val="000000" w:themeColor="text1"/>
          <w:sz w:val="24"/>
          <w:szCs w:val="24"/>
        </w:rPr>
        <w:t>Przepisy przejściowe</w:t>
      </w:r>
      <w:r w:rsidR="00AF5623">
        <w:rPr>
          <w:rFonts w:ascii="Times New Roman" w:hAnsi="Times New Roman" w:cs="Times New Roman"/>
          <w:b/>
          <w:color w:val="000000" w:themeColor="text1"/>
          <w:sz w:val="24"/>
          <w:szCs w:val="24"/>
        </w:rPr>
        <w:t xml:space="preserve"> </w:t>
      </w:r>
      <w:r w:rsidR="00A05DAF" w:rsidRPr="005446FC">
        <w:rPr>
          <w:rFonts w:ascii="Times New Roman" w:hAnsi="Times New Roman" w:cs="Times New Roman"/>
          <w:b/>
          <w:color w:val="000000" w:themeColor="text1"/>
          <w:sz w:val="24"/>
          <w:szCs w:val="24"/>
        </w:rPr>
        <w:t>i </w:t>
      </w:r>
      <w:r w:rsidR="006167E9">
        <w:rPr>
          <w:rFonts w:ascii="Times New Roman" w:hAnsi="Times New Roman" w:cs="Times New Roman"/>
          <w:b/>
          <w:color w:val="000000" w:themeColor="text1"/>
          <w:sz w:val="24"/>
          <w:szCs w:val="24"/>
        </w:rPr>
        <w:t xml:space="preserve">przepis </w:t>
      </w:r>
      <w:r w:rsidR="006167E9" w:rsidRPr="005446FC">
        <w:rPr>
          <w:rFonts w:ascii="Times New Roman" w:hAnsi="Times New Roman" w:cs="Times New Roman"/>
          <w:b/>
          <w:color w:val="000000" w:themeColor="text1"/>
          <w:sz w:val="24"/>
          <w:szCs w:val="24"/>
        </w:rPr>
        <w:t>końcow</w:t>
      </w:r>
      <w:r w:rsidR="006167E9">
        <w:rPr>
          <w:rFonts w:ascii="Times New Roman" w:hAnsi="Times New Roman" w:cs="Times New Roman"/>
          <w:b/>
          <w:color w:val="000000" w:themeColor="text1"/>
          <w:sz w:val="24"/>
          <w:szCs w:val="24"/>
        </w:rPr>
        <w:t>y</w:t>
      </w:r>
      <w:bookmarkEnd w:id="59"/>
    </w:p>
    <w:p w14:paraId="04D7BC18" w14:textId="3A4D53CD"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Uwzględnienie okresó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przejściowych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potrzeby pełnego wdrożenia rozwiązania objętego projektem ustawy jest działaniem niezbędnym</w:t>
      </w:r>
      <w:r w:rsidR="00796269">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szczególności ze</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jego zasięg. Dotyczy on bowiem wszystkich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oraz znacznej liczby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niepublicznych, ze</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szczególnym uwzględnieniem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Krajowym Rejestrze Sądowym oraz 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Gospodarczej, a</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także adwokatów,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prawnych, rzecznikó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patentowych, notariuszy, 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podatkowych, doradcó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restrukturyzacyjnych oraz radcó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Prokuratorii Generalnej Rzeczypospolitej Polskiej. Podmioty te charakteryzują się różnym stopniem wykorzystania komunikacji elektronicznej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ramach prowadzonej działalności, te bardziej zaawansowane korzystają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różnorodnych systemó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zarządzania dokumentacją. Stąd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szczególności projektodawca zdecydował się pozostawienie podmiotom czasu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dostosowanie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usług rejestrowanego doręczenia elektronicznego.</w:t>
      </w:r>
    </w:p>
    <w:p w14:paraId="63579126" w14:textId="68FA1E9D"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dostosowuje elektroniczne skrzynki podawcze funkcjonujące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ePUAP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dniu wejścia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życie ustawy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wymogó</w:t>
      </w:r>
      <w:r w:rsidR="0031319D" w:rsidRPr="005446FC">
        <w:rPr>
          <w:rFonts w:ascii="Times New Roman" w:hAnsi="Times New Roman" w:cs="Times New Roman"/>
          <w:color w:val="000000" w:themeColor="text1"/>
          <w:sz w:val="24"/>
          <w:szCs w:val="24"/>
        </w:rPr>
        <w:t xml:space="preserve">w </w:t>
      </w:r>
      <w:r w:rsidR="008766B5" w:rsidRPr="005446FC">
        <w:rPr>
          <w:rFonts w:ascii="Times New Roman" w:hAnsi="Times New Roman" w:cs="Times New Roman"/>
          <w:color w:val="000000" w:themeColor="text1"/>
          <w:sz w:val="24"/>
          <w:szCs w:val="24"/>
        </w:rPr>
        <w:t>technicznych</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skrzynek doręczeń określonych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niniejszej ustawie.</w:t>
      </w:r>
    </w:p>
    <w:p w14:paraId="316853FE" w14:textId="671C35B1"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Pozwoli to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przygotowanie infrastruktury niezbędnej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spełnienia przez podmioty publiczne obowiązku komunikowania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publicznej usługi rejestrowanego doręczenia elektronicznego. Nowo</w:t>
      </w:r>
      <w:r w:rsidR="00796269">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powstające podmioty publiczne będą otrzymywały adresy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oraz skrzynki doręczeń odpowiadające nowym wymogom, czyli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szczególności zgodne ze standardem,</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26a projektu ustawy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dnia 5</w:t>
      </w:r>
      <w:r w:rsidR="00796269">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usługach zaufania oraz identyfikacji elektronicznej.</w:t>
      </w:r>
    </w:p>
    <w:p w14:paraId="0A6B146A" w14:textId="008A7F70"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zapewni dostosowanie obecnych elektronicznych skrzynek podawczych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ePUAP tak, aby zachować ciągłość działania usług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w:t>
      </w:r>
    </w:p>
    <w:p w14:paraId="48FAD184" w14:textId="5C2B3B19"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podejście zakłada, że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dnia 3</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września 202</w:t>
      </w:r>
      <w:r w:rsidR="005727ED" w:rsidRPr="005446FC">
        <w:rPr>
          <w:rFonts w:ascii="Times New Roman" w:hAnsi="Times New Roman" w:cs="Times New Roman"/>
          <w:color w:val="000000" w:themeColor="text1"/>
          <w:sz w:val="24"/>
          <w:szCs w:val="24"/>
        </w:rPr>
        <w:t>9 r.</w:t>
      </w:r>
      <w:r w:rsidRPr="005446FC">
        <w:rPr>
          <w:rFonts w:ascii="Times New Roman" w:hAnsi="Times New Roman" w:cs="Times New Roman"/>
          <w:color w:val="000000" w:themeColor="text1"/>
          <w:sz w:val="24"/>
          <w:szCs w:val="24"/>
        </w:rPr>
        <w:t xml:space="preserve"> aktywnie wykorzystywane będą być mogły elektroniczne skrzynki podawcze zarówno te „stare”, dotychczas funkcjonujące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ePUAP, jak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„nowe” skrzynki doręczeń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wprowadzane niniejszym projektem ustawy. Niezbędn</w:t>
      </w:r>
      <w:r w:rsidR="00796269">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zatem</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okres przejściowy staje się utrzymanie umocowania prawnego dotychczasowych funkcjonujących potwierdzeń otrzymania korespondencji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postaci urzędowych poświadczeń odbioru, przy jednoczesnym nadaniu takowego umocowania nowym, wprowadzanym projektem ustawy, zgodnym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rozporządzeniem 910/2014 dowodom doręczenia,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tym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szczególności dowodom otrzymania.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momentu dostosowania elektronicznych skrzynek podawczych urzędowe poświadczenie odbioru uznaje się za równoważne dowodowi otrzymania,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projekcie ustawy. </w:t>
      </w:r>
    </w:p>
    <w:p w14:paraId="594498D5" w14:textId="0D9F388B"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Zakłada się, że dotychczasowe konta osób fizycznych istniejące </w:t>
      </w:r>
      <w:r w:rsidR="0031319D" w:rsidRPr="005446FC">
        <w:rPr>
          <w:rFonts w:ascii="Times New Roman" w:hAnsi="Times New Roman" w:cs="Times New Roman"/>
          <w:color w:val="000000" w:themeColor="text1"/>
          <w:sz w:val="24"/>
          <w:szCs w:val="24"/>
        </w:rPr>
        <w:t>w</w:t>
      </w:r>
      <w:r w:rsidR="00206C9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ePUAP będą zapewniać możliwość składania podań</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wnioskó</w:t>
      </w:r>
      <w:r w:rsidR="0031319D" w:rsidRPr="005446FC">
        <w:rPr>
          <w:rFonts w:ascii="Times New Roman" w:hAnsi="Times New Roman" w:cs="Times New Roman"/>
          <w:color w:val="000000" w:themeColor="text1"/>
          <w:sz w:val="24"/>
          <w:szCs w:val="24"/>
        </w:rPr>
        <w:t>w w</w:t>
      </w:r>
      <w:r w:rsidR="00206C9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ramach usług online świadczonych przez podmioty publiczne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czasu ich dostosowania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nowego rozwiązania.</w:t>
      </w:r>
    </w:p>
    <w:p w14:paraId="37A80217" w14:textId="01871650"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Zgromadzona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ePUAP korespondencja będzie dostępna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posiadacza skrzynki </w:t>
      </w:r>
      <w:r w:rsidR="0031319D" w:rsidRPr="005446FC">
        <w:rPr>
          <w:rFonts w:ascii="Times New Roman" w:hAnsi="Times New Roman" w:cs="Times New Roman"/>
          <w:color w:val="000000" w:themeColor="text1"/>
          <w:sz w:val="24"/>
          <w:szCs w:val="24"/>
        </w:rPr>
        <w:t>w</w:t>
      </w:r>
      <w:r w:rsidR="00206C9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sposób umożliwiający jej przeglądanie, kopiowanie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usuwanie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dnia 3</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września 202</w:t>
      </w:r>
      <w:r w:rsidR="005727ED" w:rsidRPr="005446FC">
        <w:rPr>
          <w:rFonts w:ascii="Times New Roman" w:hAnsi="Times New Roman" w:cs="Times New Roman"/>
          <w:color w:val="000000" w:themeColor="text1"/>
          <w:sz w:val="24"/>
          <w:szCs w:val="24"/>
        </w:rPr>
        <w:t>9 r.</w:t>
      </w:r>
      <w:r w:rsidRPr="005446FC">
        <w:rPr>
          <w:rFonts w:ascii="Times New Roman" w:hAnsi="Times New Roman" w:cs="Times New Roman"/>
          <w:color w:val="000000" w:themeColor="text1"/>
          <w:sz w:val="24"/>
          <w:szCs w:val="24"/>
        </w:rPr>
        <w:t xml:space="preserve"> Jest to czas, </w:t>
      </w:r>
      <w:r w:rsidR="0031319D" w:rsidRPr="005446FC">
        <w:rPr>
          <w:rFonts w:ascii="Times New Roman" w:hAnsi="Times New Roman" w:cs="Times New Roman"/>
          <w:color w:val="000000" w:themeColor="text1"/>
          <w:sz w:val="24"/>
          <w:szCs w:val="24"/>
        </w:rPr>
        <w:t>w</w:t>
      </w:r>
      <w:r w:rsidR="00206C9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ramach którego nie tylko wszystkie podmioty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tego zobligowane przełączą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nowe rozwiązanie, ale również te, które będą chciały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niego korzystać (np. osoby fizyczne), zapoznają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możliwościami ustandaryzowanych usług rejestrowanego doręczenia elektronicznego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wybiorą preferowanego dostawcę.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„starej” korespondencji przez tak długi okres </w:t>
      </w:r>
      <w:r w:rsidR="0031319D" w:rsidRPr="005446FC">
        <w:rPr>
          <w:rFonts w:ascii="Times New Roman" w:hAnsi="Times New Roman" w:cs="Times New Roman"/>
          <w:color w:val="000000" w:themeColor="text1"/>
          <w:sz w:val="24"/>
          <w:szCs w:val="24"/>
        </w:rPr>
        <w:t>w</w:t>
      </w:r>
      <w:r w:rsidR="0036606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ocenie projektodawcy jest wystarczający</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w:t>
      </w:r>
      <w:r w:rsidR="008766B5" w:rsidRPr="005446FC">
        <w:rPr>
          <w:rFonts w:ascii="Times New Roman" w:hAnsi="Times New Roman" w:cs="Times New Roman"/>
          <w:color w:val="000000" w:themeColor="text1"/>
          <w:sz w:val="24"/>
          <w:szCs w:val="24"/>
        </w:rPr>
        <w:t xml:space="preserve">zarządzenia </w:t>
      </w:r>
      <w:r w:rsidRPr="005446FC">
        <w:rPr>
          <w:rFonts w:ascii="Times New Roman" w:hAnsi="Times New Roman" w:cs="Times New Roman"/>
          <w:color w:val="000000" w:themeColor="text1"/>
          <w:sz w:val="24"/>
          <w:szCs w:val="24"/>
        </w:rPr>
        <w:t xml:space="preserve">nią, np. przez archiwizację </w:t>
      </w:r>
      <w:r w:rsidR="0031319D" w:rsidRPr="005446FC">
        <w:rPr>
          <w:rFonts w:ascii="Times New Roman" w:hAnsi="Times New Roman" w:cs="Times New Roman"/>
          <w:color w:val="000000" w:themeColor="text1"/>
          <w:sz w:val="24"/>
          <w:szCs w:val="24"/>
        </w:rPr>
        <w:t>w</w:t>
      </w:r>
      <w:r w:rsidR="00206C9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dostępny przez posiadacza sposób.</w:t>
      </w:r>
      <w:r w:rsidR="004B36A1" w:rsidRPr="005446FC">
        <w:rPr>
          <w:rFonts w:ascii="Times New Roman" w:hAnsi="Times New Roman" w:cs="Times New Roman"/>
          <w:color w:val="000000" w:themeColor="text1"/>
          <w:sz w:val="24"/>
          <w:szCs w:val="24"/>
        </w:rPr>
        <w:t xml:space="preserve"> </w:t>
      </w:r>
      <w:r w:rsidR="00D3163E">
        <w:rPr>
          <w:rFonts w:ascii="Times New Roman" w:hAnsi="Times New Roman" w:cs="Times New Roman"/>
          <w:color w:val="000000" w:themeColor="text1"/>
          <w:sz w:val="24"/>
          <w:szCs w:val="24"/>
        </w:rPr>
        <w:t>P</w:t>
      </w:r>
      <w:r w:rsidR="00D3163E" w:rsidRPr="005446FC">
        <w:rPr>
          <w:rFonts w:ascii="Times New Roman" w:hAnsi="Times New Roman" w:cs="Times New Roman"/>
          <w:color w:val="000000" w:themeColor="text1"/>
          <w:sz w:val="24"/>
          <w:szCs w:val="24"/>
        </w:rPr>
        <w:t>o </w:t>
      </w:r>
      <w:r w:rsidRPr="005446FC">
        <w:rPr>
          <w:rFonts w:ascii="Times New Roman" w:hAnsi="Times New Roman" w:cs="Times New Roman"/>
          <w:color w:val="000000" w:themeColor="text1"/>
          <w:sz w:val="24"/>
          <w:szCs w:val="24"/>
        </w:rPr>
        <w:t>upływie tego czasu skrzynki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ePUAP zostaną usunięte wraz</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zawartością.</w:t>
      </w:r>
    </w:p>
    <w:p w14:paraId="4364F69C" w14:textId="7461F1BD"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Jako konsekwencja przyjętego rozwiązania, opartego</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centralnej roli operatora wyznaczonego, świadczącego publiczną usługę rejestrowanego doręczenia elektronicznego oraz publiczną usługę hybrydową,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dnia 3</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grudnia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A05DAF" w:rsidRPr="005446FC">
        <w:rPr>
          <w:rFonts w:ascii="Times New Roman" w:hAnsi="Times New Roman" w:cs="Times New Roman"/>
          <w:color w:val="000000" w:themeColor="text1"/>
          <w:sz w:val="24"/>
          <w:szCs w:val="24"/>
        </w:rPr>
        <w:t>5 r.</w:t>
      </w:r>
      <w:r w:rsidRPr="005446FC">
        <w:rPr>
          <w:rFonts w:ascii="Times New Roman" w:hAnsi="Times New Roman" w:cs="Times New Roman"/>
          <w:color w:val="000000" w:themeColor="text1"/>
          <w:sz w:val="24"/>
          <w:szCs w:val="24"/>
        </w:rPr>
        <w:t>, terminu zbieżnego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wdrożeniem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życie wynikó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najbliższego konkursu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operatora wyznaczonego, jego obowiązki wynikające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niniejszej ustawy powierzone zostają operatorowi wyznaczonemu,</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którym mowa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art.</w:t>
      </w:r>
      <w:r w:rsidR="00366068" w:rsidRPr="005446FC">
        <w:rPr>
          <w:rFonts w:ascii="Times New Roman" w:hAnsi="Times New Roman" w:cs="Times New Roman"/>
          <w:color w:val="000000" w:themeColor="text1"/>
          <w:sz w:val="24"/>
          <w:szCs w:val="24"/>
        </w:rPr>
        <w:t> 3 pkt </w:t>
      </w:r>
      <w:r w:rsidRPr="005446FC">
        <w:rPr>
          <w:rFonts w:ascii="Times New Roman" w:hAnsi="Times New Roman" w:cs="Times New Roman"/>
          <w:color w:val="000000" w:themeColor="text1"/>
          <w:sz w:val="24"/>
          <w:szCs w:val="24"/>
        </w:rPr>
        <w:t xml:space="preserve">12 ustawy </w:t>
      </w:r>
      <w:r w:rsidR="00D3163E">
        <w:rPr>
          <w:rFonts w:ascii="Times New Roman" w:hAnsi="Times New Roman" w:cs="Times New Roman"/>
          <w:color w:val="000000" w:themeColor="text1"/>
          <w:sz w:val="24"/>
          <w:szCs w:val="24"/>
        </w:rPr>
        <w:t xml:space="preserve">z dnia 23 listopada 2012 r. </w:t>
      </w:r>
      <w:r w:rsidRPr="005446FC">
        <w:rPr>
          <w:rFonts w:ascii="Times New Roman" w:hAnsi="Times New Roman" w:cs="Times New Roman"/>
          <w:color w:val="000000" w:themeColor="text1"/>
          <w:sz w:val="24"/>
          <w:szCs w:val="24"/>
        </w:rPr>
        <w:t xml:space="preserve">– Prawo pocztowe.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faktem, iż przyjęte rozwiązanie zakłada udział podmiotu pełniącego</w:t>
      </w:r>
      <w:r w:rsidR="00366068" w:rsidRPr="005446FC">
        <w:rPr>
          <w:rFonts w:ascii="Times New Roman" w:hAnsi="Times New Roman" w:cs="Times New Roman"/>
          <w:color w:val="000000" w:themeColor="text1"/>
          <w:sz w:val="24"/>
          <w:szCs w:val="24"/>
        </w:rPr>
        <w:t xml:space="preserve"> rolę operatora wyznaczonego, a </w:t>
      </w:r>
      <w:r w:rsidRPr="005446FC">
        <w:rPr>
          <w:rFonts w:ascii="Times New Roman" w:hAnsi="Times New Roman" w:cs="Times New Roman"/>
          <w:color w:val="000000" w:themeColor="text1"/>
          <w:sz w:val="24"/>
          <w:szCs w:val="24"/>
        </w:rPr>
        <w:t xml:space="preserve">dzień wejścia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życie projektu ustawy umiejscowiony został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trakcie sprawowania funkcji przez obecnego operatora wyznaczonego, należy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jednej strony umocować podmiot pełniący rolę operatora wyznaczonego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świadczenia publicznej usługi rejestrowanego doręczenia elektronicznego oraz publicznej usługi hybrydowej, a</w:t>
      </w:r>
      <w:r w:rsidR="00366068" w:rsidRPr="005446FC">
        <w:rPr>
          <w:rFonts w:ascii="Times New Roman" w:hAnsi="Times New Roman" w:cs="Times New Roman"/>
          <w:color w:val="000000" w:themeColor="text1"/>
          <w:sz w:val="24"/>
          <w:szCs w:val="24"/>
        </w:rPr>
        <w:t> </w:t>
      </w:r>
      <w:r w:rsidR="00375A65" w:rsidRPr="005446FC">
        <w:rPr>
          <w:rFonts w:ascii="Times New Roman" w:hAnsi="Times New Roman" w:cs="Times New Roman"/>
          <w:color w:val="000000" w:themeColor="text1"/>
          <w:sz w:val="24"/>
          <w:szCs w:val="24"/>
        </w:rPr>
        <w:t>z </w:t>
      </w:r>
      <w:r w:rsidRPr="005446FC">
        <w:rPr>
          <w:rFonts w:ascii="Times New Roman" w:hAnsi="Times New Roman" w:cs="Times New Roman"/>
          <w:color w:val="000000" w:themeColor="text1"/>
          <w:sz w:val="24"/>
          <w:szCs w:val="24"/>
        </w:rPr>
        <w:t xml:space="preserve">drugiej zapewnić odpowiedni standard świadczenia obu tych usług. </w:t>
      </w:r>
      <w:r w:rsidR="00796269">
        <w:rPr>
          <w:rFonts w:ascii="Times New Roman" w:hAnsi="Times New Roman" w:cs="Times New Roman"/>
          <w:color w:val="000000" w:themeColor="text1"/>
          <w:sz w:val="24"/>
          <w:szCs w:val="24"/>
        </w:rPr>
        <w:t>O</w:t>
      </w:r>
      <w:r w:rsidRPr="005446FC">
        <w:rPr>
          <w:rFonts w:ascii="Times New Roman" w:hAnsi="Times New Roman" w:cs="Times New Roman"/>
          <w:color w:val="000000" w:themeColor="text1"/>
          <w:sz w:val="24"/>
          <w:szCs w:val="24"/>
        </w:rPr>
        <w:t>becn</w:t>
      </w:r>
      <w:r w:rsidR="00796269">
        <w:rPr>
          <w:rFonts w:ascii="Times New Roman" w:hAnsi="Times New Roman" w:cs="Times New Roman"/>
          <w:color w:val="000000" w:themeColor="text1"/>
          <w:sz w:val="24"/>
          <w:szCs w:val="24"/>
        </w:rPr>
        <w:t>ie</w:t>
      </w:r>
      <w:r w:rsidRPr="005446FC">
        <w:rPr>
          <w:rFonts w:ascii="Times New Roman" w:hAnsi="Times New Roman" w:cs="Times New Roman"/>
          <w:color w:val="000000" w:themeColor="text1"/>
          <w:sz w:val="24"/>
          <w:szCs w:val="24"/>
        </w:rPr>
        <w:t xml:space="preserve">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zakresie usług powszechnych nadzór taki sprawuje Prezes Urzędu Komunik</w:t>
      </w:r>
      <w:r w:rsidR="00366068" w:rsidRPr="005446FC">
        <w:rPr>
          <w:rFonts w:ascii="Times New Roman" w:hAnsi="Times New Roman" w:cs="Times New Roman"/>
          <w:color w:val="000000" w:themeColor="text1"/>
          <w:sz w:val="24"/>
          <w:szCs w:val="24"/>
        </w:rPr>
        <w:t>acji Elektronicznej. Zgodnie ze </w:t>
      </w:r>
      <w:r w:rsidRPr="005446FC">
        <w:rPr>
          <w:rFonts w:ascii="Times New Roman" w:hAnsi="Times New Roman" w:cs="Times New Roman"/>
          <w:color w:val="000000" w:themeColor="text1"/>
          <w:sz w:val="24"/>
          <w:szCs w:val="24"/>
        </w:rPr>
        <w:t xml:space="preserve">zmianą projektowaną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przepisach przejściowych pozostawia się ministrowi właściwemu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przypadku:</w:t>
      </w:r>
    </w:p>
    <w:p w14:paraId="135598BD" w14:textId="6C83E4BB" w:rsidR="001E5DF3" w:rsidRPr="005446FC" w:rsidRDefault="001E5DF3" w:rsidP="00E878A2">
      <w:pPr>
        <w:pStyle w:val="Akapitzlist"/>
        <w:numPr>
          <w:ilvl w:val="0"/>
          <w:numId w:val="71"/>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uporczywego naruszania przez operatora wyznaczonego 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świadczenia publicznej usługi rejestrowanego doręczenia elektronicznego lub warunkó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świadczenia publicznej usługi hybrydowej</w:t>
      </w:r>
      <w:r w:rsidR="00D3163E">
        <w:rPr>
          <w:rFonts w:ascii="Times New Roman" w:hAnsi="Times New Roman" w:cs="Times New Roman"/>
          <w:color w:val="000000" w:themeColor="text1"/>
          <w:sz w:val="24"/>
          <w:szCs w:val="24"/>
        </w:rPr>
        <w:t>,</w:t>
      </w:r>
    </w:p>
    <w:p w14:paraId="55D14ADF" w14:textId="6C55BBDE" w:rsidR="001E5DF3" w:rsidRPr="005446FC" w:rsidRDefault="001E5DF3" w:rsidP="00E878A2">
      <w:pPr>
        <w:pStyle w:val="Akapitzlist"/>
        <w:numPr>
          <w:ilvl w:val="0"/>
          <w:numId w:val="71"/>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rażąco wysokiego kosztu świadczenia </w:t>
      </w:r>
      <w:r w:rsidR="008766B5" w:rsidRPr="005446FC">
        <w:rPr>
          <w:rFonts w:ascii="Times New Roman" w:hAnsi="Times New Roman" w:cs="Times New Roman"/>
          <w:color w:val="000000" w:themeColor="text1"/>
          <w:sz w:val="24"/>
          <w:szCs w:val="24"/>
        </w:rPr>
        <w:t>publicznej usługi rejestrowanego doręczenia elektronicznego lub publicznej usługi hybrydowej</w:t>
      </w:r>
    </w:p>
    <w:p w14:paraId="59324066" w14:textId="308A7F34" w:rsidR="001E5DF3" w:rsidRPr="005446FC" w:rsidRDefault="00796269"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D3163E">
        <w:rPr>
          <w:rFonts w:ascii="Times New Roman" w:hAnsi="Times New Roman" w:cs="Times New Roman"/>
          <w:color w:val="000000" w:themeColor="text1"/>
          <w:sz w:val="24"/>
          <w:szCs w:val="24"/>
        </w:rPr>
        <w:t xml:space="preserve"> </w:t>
      </w:r>
      <w:r w:rsidR="001E5DF3" w:rsidRPr="005446FC">
        <w:rPr>
          <w:rFonts w:ascii="Times New Roman" w:hAnsi="Times New Roman" w:cs="Times New Roman"/>
          <w:color w:val="000000" w:themeColor="text1"/>
          <w:sz w:val="24"/>
          <w:szCs w:val="24"/>
        </w:rPr>
        <w:t>możliwość powierzenia</w:t>
      </w:r>
      <w:r w:rsidR="005C067A" w:rsidRPr="005446FC">
        <w:rPr>
          <w:rFonts w:ascii="Times New Roman" w:hAnsi="Times New Roman" w:cs="Times New Roman"/>
          <w:color w:val="000000" w:themeColor="text1"/>
          <w:sz w:val="24"/>
          <w:szCs w:val="24"/>
        </w:rPr>
        <w:t xml:space="preserve">, </w:t>
      </w:r>
      <w:r w:rsidR="00D51EC3" w:rsidRPr="005446FC">
        <w:rPr>
          <w:rFonts w:ascii="Times New Roman" w:hAnsi="Times New Roman" w:cs="Times New Roman"/>
          <w:color w:val="000000" w:themeColor="text1"/>
          <w:sz w:val="24"/>
          <w:szCs w:val="24"/>
        </w:rPr>
        <w:t>w </w:t>
      </w:r>
      <w:r w:rsidR="005C067A" w:rsidRPr="005446FC">
        <w:rPr>
          <w:rFonts w:ascii="Times New Roman" w:hAnsi="Times New Roman" w:cs="Times New Roman"/>
          <w:color w:val="000000" w:themeColor="text1"/>
          <w:sz w:val="24"/>
          <w:szCs w:val="24"/>
        </w:rPr>
        <w:t>drodze decyzji administracyjnej,</w:t>
      </w:r>
      <w:r w:rsidR="001E5DF3" w:rsidRPr="005446FC">
        <w:rPr>
          <w:rFonts w:ascii="Times New Roman" w:hAnsi="Times New Roman" w:cs="Times New Roman"/>
          <w:color w:val="000000" w:themeColor="text1"/>
          <w:sz w:val="24"/>
          <w:szCs w:val="24"/>
        </w:rPr>
        <w:t xml:space="preserve"> świadczenia tych usług innemu podmiotowi. </w:t>
      </w:r>
      <w:r w:rsidR="00D51EC3" w:rsidRPr="005446FC">
        <w:rPr>
          <w:rFonts w:ascii="Times New Roman" w:hAnsi="Times New Roman" w:cs="Times New Roman"/>
          <w:color w:val="000000" w:themeColor="text1"/>
          <w:sz w:val="24"/>
          <w:szCs w:val="24"/>
        </w:rPr>
        <w:t>W </w:t>
      </w:r>
      <w:r w:rsidR="001E5DF3"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001E5DF3" w:rsidRPr="005446FC">
        <w:rPr>
          <w:rFonts w:ascii="Times New Roman" w:hAnsi="Times New Roman" w:cs="Times New Roman"/>
          <w:color w:val="000000" w:themeColor="text1"/>
          <w:sz w:val="24"/>
          <w:szCs w:val="24"/>
        </w:rPr>
        <w:t xml:space="preserve">tym przepisem odsuwa się </w:t>
      </w:r>
      <w:r w:rsidR="0031319D"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 xml:space="preserve">czasie –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1E5DF3"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202</w:t>
      </w:r>
      <w:r w:rsidR="00A05DAF" w:rsidRPr="005446FC">
        <w:rPr>
          <w:rFonts w:ascii="Times New Roman" w:hAnsi="Times New Roman" w:cs="Times New Roman"/>
          <w:color w:val="000000" w:themeColor="text1"/>
          <w:sz w:val="24"/>
          <w:szCs w:val="24"/>
        </w:rPr>
        <w:t>6 r.</w:t>
      </w:r>
      <w:r w:rsidR="001E5DF3" w:rsidRPr="005446FC">
        <w:rPr>
          <w:rFonts w:ascii="Times New Roman" w:hAnsi="Times New Roman" w:cs="Times New Roman"/>
          <w:color w:val="000000" w:themeColor="text1"/>
          <w:sz w:val="24"/>
          <w:szCs w:val="24"/>
        </w:rPr>
        <w:t xml:space="preserve"> – wejście </w:t>
      </w:r>
      <w:r w:rsidR="00D51EC3" w:rsidRPr="005446FC">
        <w:rPr>
          <w:rFonts w:ascii="Times New Roman" w:hAnsi="Times New Roman" w:cs="Times New Roman"/>
          <w:color w:val="000000" w:themeColor="text1"/>
          <w:sz w:val="24"/>
          <w:szCs w:val="24"/>
        </w:rPr>
        <w:t>w </w:t>
      </w:r>
      <w:r w:rsidR="00100FA5" w:rsidRPr="005446FC">
        <w:rPr>
          <w:rFonts w:ascii="Times New Roman" w:hAnsi="Times New Roman" w:cs="Times New Roman"/>
          <w:color w:val="000000" w:themeColor="text1"/>
          <w:sz w:val="24"/>
          <w:szCs w:val="24"/>
        </w:rPr>
        <w:t>życie art. </w:t>
      </w:r>
      <w:r w:rsidR="00EF4087" w:rsidRPr="005446FC">
        <w:rPr>
          <w:rFonts w:ascii="Times New Roman" w:hAnsi="Times New Roman" w:cs="Times New Roman"/>
          <w:color w:val="000000" w:themeColor="text1"/>
          <w:sz w:val="24"/>
          <w:szCs w:val="24"/>
        </w:rPr>
        <w:t xml:space="preserve">116 </w:t>
      </w:r>
      <w:r w:rsidR="00100FA5" w:rsidRPr="005446FC">
        <w:rPr>
          <w:rFonts w:ascii="Times New Roman" w:hAnsi="Times New Roman" w:cs="Times New Roman"/>
          <w:color w:val="000000" w:themeColor="text1"/>
          <w:sz w:val="24"/>
          <w:szCs w:val="24"/>
        </w:rPr>
        <w:t>pkt 5 lit. </w:t>
      </w:r>
      <w:r w:rsidR="001E5DF3" w:rsidRPr="005446FC">
        <w:rPr>
          <w:rFonts w:ascii="Times New Roman" w:hAnsi="Times New Roman" w:cs="Times New Roman"/>
          <w:color w:val="000000" w:themeColor="text1"/>
          <w:sz w:val="24"/>
          <w:szCs w:val="24"/>
        </w:rPr>
        <w:t>a, który decyzję</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uchyleniu decyzji</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 xml:space="preserve">wyborze operatora wyznaczonego utrzymuje </w:t>
      </w:r>
      <w:r w:rsidR="00100FA5" w:rsidRPr="005446FC">
        <w:rPr>
          <w:rFonts w:ascii="Times New Roman" w:hAnsi="Times New Roman" w:cs="Times New Roman"/>
          <w:color w:val="000000" w:themeColor="text1"/>
          <w:sz w:val="24"/>
          <w:szCs w:val="24"/>
        </w:rPr>
        <w:t>w </w:t>
      </w:r>
      <w:r w:rsidR="001E5DF3" w:rsidRPr="005446FC">
        <w:rPr>
          <w:rFonts w:ascii="Times New Roman" w:hAnsi="Times New Roman" w:cs="Times New Roman"/>
          <w:color w:val="000000" w:themeColor="text1"/>
          <w:sz w:val="24"/>
          <w:szCs w:val="24"/>
        </w:rPr>
        <w:t>rękach Prezesa Urzędu Komunikacji Elektronicznej, przy rozszerzonym</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świadczenie publicznej usługi rejestrowanego doręczenia elektronicznego oraz publicznej usługi hybrydowej zakresie obowiązkó</w:t>
      </w:r>
      <w:r w:rsidR="0031319D"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operatora wyznaczonego.</w:t>
      </w:r>
    </w:p>
    <w:p w14:paraId="260ECC6D" w14:textId="1B4E163D" w:rsidR="00EF4087" w:rsidRPr="005446FC" w:rsidRDefault="00714AC4" w:rsidP="00E878A2">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celu</w:t>
      </w:r>
      <w:r w:rsidR="00EF4087" w:rsidRPr="005446FC">
        <w:rPr>
          <w:rFonts w:ascii="Times New Roman" w:hAnsi="Times New Roman" w:cs="Times New Roman"/>
          <w:color w:val="000000" w:themeColor="text1"/>
          <w:sz w:val="24"/>
          <w:szCs w:val="24"/>
        </w:rPr>
        <w:t xml:space="preserve"> zapewnienia spełnienia warunkó</w:t>
      </w:r>
      <w:r w:rsidR="0031319D" w:rsidRPr="005446FC">
        <w:rPr>
          <w:rFonts w:ascii="Times New Roman" w:hAnsi="Times New Roman" w:cs="Times New Roman"/>
          <w:color w:val="000000" w:themeColor="text1"/>
          <w:sz w:val="24"/>
          <w:szCs w:val="24"/>
        </w:rPr>
        <w:t xml:space="preserve">w </w:t>
      </w:r>
      <w:r w:rsidR="00EF4087" w:rsidRPr="005446FC">
        <w:rPr>
          <w:rFonts w:ascii="Times New Roman" w:hAnsi="Times New Roman" w:cs="Times New Roman"/>
          <w:color w:val="000000" w:themeColor="text1"/>
          <w:sz w:val="24"/>
          <w:szCs w:val="24"/>
        </w:rPr>
        <w:t>formalnoprawnych</w:t>
      </w:r>
      <w:r w:rsidR="009B72A2" w:rsidRPr="005446FC">
        <w:rPr>
          <w:rFonts w:ascii="Times New Roman" w:hAnsi="Times New Roman" w:cs="Times New Roman"/>
          <w:color w:val="000000" w:themeColor="text1"/>
          <w:sz w:val="24"/>
          <w:szCs w:val="24"/>
        </w:rPr>
        <w:t xml:space="preserve"> niezbędnych </w:t>
      </w:r>
      <w:r w:rsidR="00850CBA" w:rsidRPr="005446FC">
        <w:rPr>
          <w:rFonts w:ascii="Times New Roman" w:hAnsi="Times New Roman" w:cs="Times New Roman"/>
          <w:color w:val="000000" w:themeColor="text1"/>
          <w:sz w:val="24"/>
          <w:szCs w:val="24"/>
        </w:rPr>
        <w:t>do </w:t>
      </w:r>
      <w:r w:rsidR="009B72A2" w:rsidRPr="005446FC">
        <w:rPr>
          <w:rFonts w:ascii="Times New Roman" w:hAnsi="Times New Roman" w:cs="Times New Roman"/>
          <w:color w:val="000000" w:themeColor="text1"/>
          <w:sz w:val="24"/>
          <w:szCs w:val="24"/>
        </w:rPr>
        <w:t>rozpoczęcia świadczenia publicznej usługi rejestrowanego doręczenia elektronicznego oraz publicznej usługi hybrydowej przez operatora wyznaczonego</w:t>
      </w:r>
      <w:r w:rsidR="00F407ED" w:rsidRPr="005446FC">
        <w:rPr>
          <w:rFonts w:ascii="Times New Roman" w:hAnsi="Times New Roman" w:cs="Times New Roman"/>
          <w:color w:val="000000" w:themeColor="text1"/>
          <w:sz w:val="24"/>
          <w:szCs w:val="24"/>
        </w:rPr>
        <w:t xml:space="preserve">, zobowiązany jest on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00F407ED" w:rsidRPr="005446FC">
        <w:rPr>
          <w:rFonts w:ascii="Times New Roman" w:hAnsi="Times New Roman" w:cs="Times New Roman"/>
          <w:color w:val="000000" w:themeColor="text1"/>
          <w:sz w:val="24"/>
          <w:szCs w:val="24"/>
        </w:rPr>
        <w:t xml:space="preserve">terminie </w:t>
      </w:r>
      <w:r w:rsidR="00850CBA" w:rsidRPr="005446FC">
        <w:rPr>
          <w:rFonts w:ascii="Times New Roman" w:hAnsi="Times New Roman" w:cs="Times New Roman"/>
          <w:color w:val="000000" w:themeColor="text1"/>
          <w:sz w:val="24"/>
          <w:szCs w:val="24"/>
        </w:rPr>
        <w:t>do </w:t>
      </w:r>
      <w:r w:rsidR="00F407ED" w:rsidRPr="005446FC">
        <w:rPr>
          <w:rFonts w:ascii="Times New Roman" w:hAnsi="Times New Roman" w:cs="Times New Roman"/>
          <w:color w:val="000000" w:themeColor="text1"/>
          <w:sz w:val="24"/>
          <w:szCs w:val="24"/>
        </w:rPr>
        <w:t>dnia 1</w:t>
      </w:r>
      <w:r w:rsidR="005727ED" w:rsidRPr="005446FC">
        <w:rPr>
          <w:rFonts w:ascii="Times New Roman" w:hAnsi="Times New Roman" w:cs="Times New Roman"/>
          <w:color w:val="000000" w:themeColor="text1"/>
          <w:sz w:val="24"/>
          <w:szCs w:val="24"/>
        </w:rPr>
        <w:t>0 </w:t>
      </w:r>
      <w:r w:rsidR="00F407ED" w:rsidRPr="005446FC">
        <w:rPr>
          <w:rFonts w:ascii="Times New Roman" w:hAnsi="Times New Roman" w:cs="Times New Roman"/>
          <w:color w:val="000000" w:themeColor="text1"/>
          <w:sz w:val="24"/>
          <w:szCs w:val="24"/>
        </w:rPr>
        <w:t>października 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B7874" w:rsidRPr="005446FC">
        <w:rPr>
          <w:rFonts w:ascii="Times New Roman" w:hAnsi="Times New Roman" w:cs="Times New Roman"/>
          <w:color w:val="000000" w:themeColor="text1"/>
          <w:sz w:val="24"/>
          <w:szCs w:val="24"/>
        </w:rPr>
        <w:t xml:space="preserve"> przedłożyć Prezesowi UKE projekt pierwszego cennika oraz projekt pierwszego regulaminu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8B7874" w:rsidRPr="005446FC">
        <w:rPr>
          <w:rFonts w:ascii="Times New Roman" w:hAnsi="Times New Roman" w:cs="Times New Roman"/>
          <w:color w:val="000000" w:themeColor="text1"/>
          <w:sz w:val="24"/>
          <w:szCs w:val="24"/>
        </w:rPr>
        <w:t>publicznej usługi hybrydowej. Termin ten podyktowany jest obowiązkiem świadczenia publicznej usługi rejestrowanego doręczenia elektronicznego oraz publicznej usługi hybrydowej powstającym</w:t>
      </w:r>
      <w:r w:rsidR="00375A65" w:rsidRPr="005446FC">
        <w:rPr>
          <w:rFonts w:ascii="Times New Roman" w:hAnsi="Times New Roman" w:cs="Times New Roman"/>
          <w:color w:val="000000" w:themeColor="text1"/>
          <w:sz w:val="24"/>
          <w:szCs w:val="24"/>
        </w:rPr>
        <w:t xml:space="preserve"> z </w:t>
      </w:r>
      <w:r w:rsidR="008B7874" w:rsidRPr="005446FC">
        <w:rPr>
          <w:rFonts w:ascii="Times New Roman" w:hAnsi="Times New Roman" w:cs="Times New Roman"/>
          <w:color w:val="000000" w:themeColor="text1"/>
          <w:sz w:val="24"/>
          <w:szCs w:val="24"/>
        </w:rPr>
        <w:t xml:space="preserve">dniem </w:t>
      </w:r>
      <w:r w:rsidR="00D218C5" w:rsidRPr="005446FC">
        <w:rPr>
          <w:rFonts w:ascii="Times New Roman" w:hAnsi="Times New Roman" w:cs="Times New Roman"/>
          <w:color w:val="000000" w:themeColor="text1"/>
          <w:sz w:val="24"/>
          <w:szCs w:val="24"/>
        </w:rPr>
        <w:t>1 </w:t>
      </w:r>
      <w:r w:rsidR="008B7874" w:rsidRPr="005446FC">
        <w:rPr>
          <w:rFonts w:ascii="Times New Roman" w:hAnsi="Times New Roman" w:cs="Times New Roman"/>
          <w:color w:val="000000" w:themeColor="text1"/>
          <w:sz w:val="24"/>
          <w:szCs w:val="24"/>
        </w:rPr>
        <w:t>stycznia 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8B7874" w:rsidRPr="005446FC">
        <w:rPr>
          <w:rFonts w:ascii="Times New Roman" w:hAnsi="Times New Roman" w:cs="Times New Roman"/>
          <w:color w:val="000000" w:themeColor="text1"/>
          <w:sz w:val="24"/>
          <w:szCs w:val="24"/>
        </w:rPr>
        <w:t xml:space="preserve"> Okres</w:t>
      </w:r>
      <w:r w:rsidR="004B36A1" w:rsidRPr="005446FC">
        <w:rPr>
          <w:rFonts w:ascii="Times New Roman" w:hAnsi="Times New Roman" w:cs="Times New Roman"/>
          <w:color w:val="000000" w:themeColor="text1"/>
          <w:sz w:val="24"/>
          <w:szCs w:val="24"/>
        </w:rPr>
        <w:t xml:space="preserve"> od </w:t>
      </w:r>
      <w:r w:rsidR="008B7874" w:rsidRPr="005446FC">
        <w:rPr>
          <w:rFonts w:ascii="Times New Roman" w:hAnsi="Times New Roman" w:cs="Times New Roman"/>
          <w:color w:val="000000" w:themeColor="text1"/>
          <w:sz w:val="24"/>
          <w:szCs w:val="24"/>
        </w:rPr>
        <w:t>1</w:t>
      </w:r>
      <w:r w:rsidR="005727ED" w:rsidRPr="005446FC">
        <w:rPr>
          <w:rFonts w:ascii="Times New Roman" w:hAnsi="Times New Roman" w:cs="Times New Roman"/>
          <w:color w:val="000000" w:themeColor="text1"/>
          <w:sz w:val="24"/>
          <w:szCs w:val="24"/>
        </w:rPr>
        <w:t>0 </w:t>
      </w:r>
      <w:r w:rsidR="008B7874"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8B7874"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B7874"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8B7874" w:rsidRPr="005446FC">
        <w:rPr>
          <w:rFonts w:ascii="Times New Roman" w:hAnsi="Times New Roman" w:cs="Times New Roman"/>
          <w:color w:val="000000" w:themeColor="text1"/>
          <w:sz w:val="24"/>
          <w:szCs w:val="24"/>
        </w:rPr>
        <w:t>3</w:t>
      </w:r>
      <w:r w:rsidR="00D218C5" w:rsidRPr="005446FC">
        <w:rPr>
          <w:rFonts w:ascii="Times New Roman" w:hAnsi="Times New Roman" w:cs="Times New Roman"/>
          <w:color w:val="000000" w:themeColor="text1"/>
          <w:sz w:val="24"/>
          <w:szCs w:val="24"/>
        </w:rPr>
        <w:t>1 </w:t>
      </w:r>
      <w:r w:rsidR="008B7874" w:rsidRPr="005446FC">
        <w:rPr>
          <w:rFonts w:ascii="Times New Roman" w:hAnsi="Times New Roman" w:cs="Times New Roman"/>
          <w:color w:val="000000" w:themeColor="text1"/>
          <w:sz w:val="24"/>
          <w:szCs w:val="24"/>
        </w:rPr>
        <w:t>grudnia</w:t>
      </w:r>
      <w:r w:rsidR="00D24F5F" w:rsidRPr="005446FC">
        <w:rPr>
          <w:rFonts w:ascii="Times New Roman" w:hAnsi="Times New Roman" w:cs="Times New Roman"/>
          <w:color w:val="000000" w:themeColor="text1"/>
          <w:sz w:val="24"/>
          <w:szCs w:val="24"/>
        </w:rPr>
        <w:t> </w:t>
      </w:r>
      <w:r w:rsidR="008B7874"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8B7874" w:rsidRPr="005446FC">
        <w:rPr>
          <w:rFonts w:ascii="Times New Roman" w:hAnsi="Times New Roman" w:cs="Times New Roman"/>
          <w:color w:val="000000" w:themeColor="text1"/>
          <w:sz w:val="24"/>
          <w:szCs w:val="24"/>
        </w:rPr>
        <w:t xml:space="preserve"> jest </w:t>
      </w:r>
      <w:r w:rsidR="0031319D" w:rsidRPr="005446FC">
        <w:rPr>
          <w:rFonts w:ascii="Times New Roman" w:hAnsi="Times New Roman" w:cs="Times New Roman"/>
          <w:color w:val="000000" w:themeColor="text1"/>
          <w:sz w:val="24"/>
          <w:szCs w:val="24"/>
        </w:rPr>
        <w:t xml:space="preserve">w </w:t>
      </w:r>
      <w:r w:rsidR="008B7874" w:rsidRPr="005446FC">
        <w:rPr>
          <w:rFonts w:ascii="Times New Roman" w:hAnsi="Times New Roman" w:cs="Times New Roman"/>
          <w:color w:val="000000" w:themeColor="text1"/>
          <w:sz w:val="24"/>
          <w:szCs w:val="24"/>
        </w:rPr>
        <w:t xml:space="preserve">ocenie projektodawcy niezbędny, a jednocześnie wystarczający </w:t>
      </w:r>
      <w:r w:rsidR="00850CBA" w:rsidRPr="005446FC">
        <w:rPr>
          <w:rFonts w:ascii="Times New Roman" w:hAnsi="Times New Roman" w:cs="Times New Roman"/>
          <w:color w:val="000000" w:themeColor="text1"/>
          <w:sz w:val="24"/>
          <w:szCs w:val="24"/>
        </w:rPr>
        <w:t>do </w:t>
      </w:r>
      <w:r w:rsidR="008B7874" w:rsidRPr="005446FC">
        <w:rPr>
          <w:rFonts w:ascii="Times New Roman" w:hAnsi="Times New Roman" w:cs="Times New Roman"/>
          <w:color w:val="000000" w:themeColor="text1"/>
          <w:sz w:val="24"/>
          <w:szCs w:val="24"/>
        </w:rPr>
        <w:t>wypracowania finalnego brzmienia pierwszego cennika</w:t>
      </w:r>
      <w:r w:rsidR="00A05DAF" w:rsidRPr="005446FC">
        <w:rPr>
          <w:rFonts w:ascii="Times New Roman" w:hAnsi="Times New Roman" w:cs="Times New Roman"/>
          <w:color w:val="000000" w:themeColor="text1"/>
          <w:sz w:val="24"/>
          <w:szCs w:val="24"/>
        </w:rPr>
        <w:t xml:space="preserve"> i </w:t>
      </w:r>
      <w:r w:rsidR="008B7874" w:rsidRPr="005446FC">
        <w:rPr>
          <w:rFonts w:ascii="Times New Roman" w:hAnsi="Times New Roman" w:cs="Times New Roman"/>
          <w:color w:val="000000" w:themeColor="text1"/>
          <w:sz w:val="24"/>
          <w:szCs w:val="24"/>
        </w:rPr>
        <w:t>pierwszego regulaminu świadczenia publicznej usługi rejestrowanego doręczenia elektronicznego</w:t>
      </w:r>
      <w:r w:rsidR="00A05DAF" w:rsidRPr="005446FC">
        <w:rPr>
          <w:rFonts w:ascii="Times New Roman" w:hAnsi="Times New Roman" w:cs="Times New Roman"/>
          <w:color w:val="000000" w:themeColor="text1"/>
          <w:sz w:val="24"/>
          <w:szCs w:val="24"/>
        </w:rPr>
        <w:t xml:space="preserve"> i </w:t>
      </w:r>
      <w:r w:rsidR="008B7874" w:rsidRPr="005446FC">
        <w:rPr>
          <w:rFonts w:ascii="Times New Roman" w:hAnsi="Times New Roman" w:cs="Times New Roman"/>
          <w:color w:val="000000" w:themeColor="text1"/>
          <w:sz w:val="24"/>
          <w:szCs w:val="24"/>
        </w:rPr>
        <w:t>publicznej usługi hybrydowej.</w:t>
      </w:r>
    </w:p>
    <w:p w14:paraId="77DD7EC4" w14:textId="59290A15"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Przepisy art</w:t>
      </w:r>
      <w:r w:rsidR="00850CBA" w:rsidRPr="005446FC">
        <w:rPr>
          <w:rFonts w:ascii="Times New Roman" w:hAnsi="Times New Roman" w:cs="Times New Roman"/>
          <w:color w:val="000000" w:themeColor="text1"/>
          <w:sz w:val="24"/>
          <w:szCs w:val="24"/>
        </w:rPr>
        <w:t>. </w:t>
      </w:r>
      <w:r w:rsidR="001102A3" w:rsidRPr="005446FC">
        <w:rPr>
          <w:rFonts w:ascii="Times New Roman" w:hAnsi="Times New Roman" w:cs="Times New Roman"/>
          <w:color w:val="000000" w:themeColor="text1"/>
          <w:sz w:val="24"/>
          <w:szCs w:val="24"/>
        </w:rPr>
        <w:t>14</w:t>
      </w:r>
      <w:r w:rsidR="005727ED" w:rsidRPr="005446FC">
        <w:rPr>
          <w:rFonts w:ascii="Times New Roman" w:hAnsi="Times New Roman" w:cs="Times New Roman"/>
          <w:color w:val="000000" w:themeColor="text1"/>
          <w:sz w:val="24"/>
          <w:szCs w:val="24"/>
        </w:rPr>
        <w:t>0</w:t>
      </w:r>
      <w:r w:rsidR="00366068"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i </w:t>
      </w:r>
      <w:r w:rsidRPr="005446FC">
        <w:rPr>
          <w:rFonts w:ascii="Times New Roman" w:hAnsi="Times New Roman" w:cs="Times New Roman"/>
          <w:color w:val="000000" w:themeColor="text1"/>
          <w:sz w:val="24"/>
          <w:szCs w:val="24"/>
        </w:rPr>
        <w:t>art</w:t>
      </w:r>
      <w:r w:rsidR="00850CBA" w:rsidRPr="005446FC">
        <w:rPr>
          <w:rFonts w:ascii="Times New Roman" w:hAnsi="Times New Roman" w:cs="Times New Roman"/>
          <w:color w:val="000000" w:themeColor="text1"/>
          <w:sz w:val="24"/>
          <w:szCs w:val="24"/>
        </w:rPr>
        <w:t>. </w:t>
      </w:r>
      <w:r w:rsidR="001102A3" w:rsidRPr="005446FC">
        <w:rPr>
          <w:rFonts w:ascii="Times New Roman" w:hAnsi="Times New Roman" w:cs="Times New Roman"/>
          <w:color w:val="000000" w:themeColor="text1"/>
          <w:sz w:val="24"/>
          <w:szCs w:val="24"/>
        </w:rPr>
        <w:t>14</w:t>
      </w:r>
      <w:r w:rsidR="008C1967" w:rsidRPr="005446FC">
        <w:rPr>
          <w:rFonts w:ascii="Times New Roman" w:hAnsi="Times New Roman" w:cs="Times New Roman"/>
          <w:color w:val="000000" w:themeColor="text1"/>
          <w:sz w:val="24"/>
          <w:szCs w:val="24"/>
        </w:rPr>
        <w:t xml:space="preserve">1 </w:t>
      </w:r>
      <w:r w:rsidRPr="005446FC">
        <w:rPr>
          <w:rFonts w:ascii="Times New Roman" w:hAnsi="Times New Roman" w:cs="Times New Roman"/>
          <w:color w:val="000000" w:themeColor="text1"/>
          <w:sz w:val="24"/>
          <w:szCs w:val="24"/>
        </w:rPr>
        <w:t xml:space="preserve">są naturalną konsekwencją wprowadzenia obligatoryjności posiadania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rejestru przedsiębiorcó</w:t>
      </w:r>
      <w:r w:rsidR="00850CBA" w:rsidRPr="005446FC">
        <w:rPr>
          <w:rFonts w:ascii="Times New Roman" w:hAnsi="Times New Roman" w:cs="Times New Roman"/>
          <w:color w:val="000000" w:themeColor="text1"/>
          <w:sz w:val="24"/>
          <w:szCs w:val="24"/>
        </w:rPr>
        <w:t xml:space="preserve">w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rozumieniu </w:t>
      </w:r>
      <w:r w:rsidR="00D3163E">
        <w:rPr>
          <w:rFonts w:ascii="Times New Roman" w:hAnsi="Times New Roman" w:cs="Times New Roman"/>
          <w:color w:val="000000" w:themeColor="text1"/>
          <w:sz w:val="24"/>
          <w:szCs w:val="24"/>
        </w:rPr>
        <w:t xml:space="preserve">ustawy </w:t>
      </w:r>
      <w:r w:rsidR="00D3163E" w:rsidRPr="00D3163E">
        <w:rPr>
          <w:rFonts w:ascii="Times New Roman" w:hAnsi="Times New Roman" w:cs="Times New Roman"/>
          <w:color w:val="000000" w:themeColor="text1"/>
          <w:sz w:val="24"/>
          <w:szCs w:val="24"/>
        </w:rPr>
        <w:t xml:space="preserve">z dnia 20 sierpnia 1997 r. o Krajowym Rejestrze Sądowym </w:t>
      </w:r>
      <w:r w:rsidRPr="005446FC">
        <w:rPr>
          <w:rFonts w:ascii="Times New Roman" w:hAnsi="Times New Roman" w:cs="Times New Roman"/>
          <w:color w:val="000000" w:themeColor="text1"/>
          <w:sz w:val="24"/>
          <w:szCs w:val="24"/>
        </w:rPr>
        <w:t>oraz przedsiębiorcó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podmiotó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niepublicznych zarejestrowanych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Krajowym Rejestrze Sądowym, 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rejestru przedsiębiorcó</w:t>
      </w:r>
      <w:r w:rsidR="00850CBA" w:rsidRPr="005446FC">
        <w:rPr>
          <w:rFonts w:ascii="Times New Roman" w:hAnsi="Times New Roman" w:cs="Times New Roman"/>
          <w:color w:val="000000" w:themeColor="text1"/>
          <w:sz w:val="24"/>
          <w:szCs w:val="24"/>
        </w:rPr>
        <w:t xml:space="preserve">w </w:t>
      </w:r>
      <w:r w:rsidR="001102A3" w:rsidRPr="005446FC">
        <w:rPr>
          <w:rFonts w:ascii="Times New Roman" w:hAnsi="Times New Roman" w:cs="Times New Roman"/>
          <w:color w:val="000000" w:themeColor="text1"/>
          <w:sz w:val="24"/>
          <w:szCs w:val="24"/>
        </w:rPr>
        <w:t xml:space="preserve">przed dniem </w:t>
      </w:r>
      <w:r w:rsidR="00D218C5" w:rsidRPr="005446FC">
        <w:rPr>
          <w:rFonts w:ascii="Times New Roman" w:hAnsi="Times New Roman" w:cs="Times New Roman"/>
          <w:color w:val="000000" w:themeColor="text1"/>
          <w:sz w:val="24"/>
          <w:szCs w:val="24"/>
        </w:rPr>
        <w:t>1 </w:t>
      </w:r>
      <w:r w:rsidR="001102A3" w:rsidRPr="005446FC">
        <w:rPr>
          <w:rFonts w:ascii="Times New Roman" w:hAnsi="Times New Roman" w:cs="Times New Roman"/>
          <w:color w:val="000000" w:themeColor="text1"/>
          <w:sz w:val="24"/>
          <w:szCs w:val="24"/>
        </w:rPr>
        <w:t>października 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714AC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obowiązkow</w:t>
      </w:r>
      <w:r w:rsidR="00714AC4">
        <w:rPr>
          <w:rFonts w:ascii="Times New Roman" w:hAnsi="Times New Roman" w:cs="Times New Roman"/>
          <w:color w:val="000000" w:themeColor="text1"/>
          <w:sz w:val="24"/>
          <w:szCs w:val="24"/>
        </w:rPr>
        <w:t>e</w:t>
      </w:r>
      <w:r w:rsidRPr="005446FC">
        <w:rPr>
          <w:rFonts w:ascii="Times New Roman" w:hAnsi="Times New Roman" w:cs="Times New Roman"/>
          <w:color w:val="000000" w:themeColor="text1"/>
          <w:sz w:val="24"/>
          <w:szCs w:val="24"/>
        </w:rPr>
        <w:t xml:space="preserve"> jest posiadanie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1102A3" w:rsidRPr="005446FC">
        <w:rPr>
          <w:rFonts w:ascii="Times New Roman" w:hAnsi="Times New Roman" w:cs="Times New Roman"/>
          <w:color w:val="000000" w:themeColor="text1"/>
          <w:sz w:val="24"/>
          <w:szCs w:val="24"/>
        </w:rPr>
        <w:t xml:space="preserve"> najpóźniej</w:t>
      </w:r>
      <w:r w:rsidR="00375A65" w:rsidRPr="005446FC">
        <w:rPr>
          <w:rFonts w:ascii="Times New Roman" w:hAnsi="Times New Roman" w:cs="Times New Roman"/>
          <w:color w:val="000000" w:themeColor="text1"/>
          <w:sz w:val="24"/>
          <w:szCs w:val="24"/>
        </w:rPr>
        <w:t xml:space="preserve"> na </w:t>
      </w:r>
      <w:r w:rsidR="001102A3" w:rsidRPr="005446FC">
        <w:rPr>
          <w:rFonts w:ascii="Times New Roman" w:hAnsi="Times New Roman" w:cs="Times New Roman"/>
          <w:color w:val="000000" w:themeColor="text1"/>
          <w:sz w:val="24"/>
          <w:szCs w:val="24"/>
        </w:rPr>
        <w:t xml:space="preserve">dzień </w:t>
      </w:r>
      <w:r w:rsidR="00D218C5" w:rsidRPr="005446FC">
        <w:rPr>
          <w:rFonts w:ascii="Times New Roman" w:hAnsi="Times New Roman" w:cs="Times New Roman"/>
          <w:color w:val="000000" w:themeColor="text1"/>
          <w:sz w:val="24"/>
          <w:szCs w:val="24"/>
        </w:rPr>
        <w:t>1 </w:t>
      </w:r>
      <w:r w:rsidR="001102A3" w:rsidRPr="005446FC">
        <w:rPr>
          <w:rFonts w:ascii="Times New Roman" w:hAnsi="Times New Roman" w:cs="Times New Roman"/>
          <w:color w:val="000000" w:themeColor="text1"/>
          <w:sz w:val="24"/>
          <w:szCs w:val="24"/>
        </w:rPr>
        <w:t>października 202</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 xml:space="preserve"> Chcąc zapewnić podmiotom możliwość wyboru dostawcy usługi rejestrowanego doręczenia elektronicznego – operatora wyznaczonego lub jednego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kwalifikowanych dostawcó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usług zaufania – projektodawca zdecydował się</w:t>
      </w:r>
      <w:r w:rsidR="00375A65" w:rsidRPr="005446FC">
        <w:rPr>
          <w:rFonts w:ascii="Times New Roman" w:hAnsi="Times New Roman" w:cs="Times New Roman"/>
          <w:color w:val="000000" w:themeColor="text1"/>
          <w:sz w:val="24"/>
          <w:szCs w:val="24"/>
        </w:rPr>
        <w:t xml:space="preserve"> na </w:t>
      </w:r>
      <w:r w:rsidR="00850CBA" w:rsidRPr="005446FC">
        <w:rPr>
          <w:rFonts w:ascii="Times New Roman" w:hAnsi="Times New Roman" w:cs="Times New Roman"/>
          <w:color w:val="000000" w:themeColor="text1"/>
          <w:sz w:val="24"/>
          <w:szCs w:val="24"/>
        </w:rPr>
        <w:t>odroczenie</w:t>
      </w:r>
      <w:r w:rsidR="0031319D" w:rsidRPr="005446FC">
        <w:rPr>
          <w:rFonts w:ascii="Times New Roman" w:hAnsi="Times New Roman" w:cs="Times New Roman"/>
          <w:color w:val="000000" w:themeColor="text1"/>
          <w:sz w:val="24"/>
          <w:szCs w:val="24"/>
        </w:rPr>
        <w:t xml:space="preserve"> w </w:t>
      </w:r>
      <w:r w:rsidR="00850CBA" w:rsidRPr="005446FC">
        <w:rPr>
          <w:rFonts w:ascii="Times New Roman" w:hAnsi="Times New Roman" w:cs="Times New Roman"/>
          <w:color w:val="000000" w:themeColor="text1"/>
          <w:sz w:val="24"/>
          <w:szCs w:val="24"/>
        </w:rPr>
        <w:t xml:space="preserve">czasie względem </w:t>
      </w:r>
      <w:r w:rsidR="00375A65" w:rsidRPr="005446FC">
        <w:rPr>
          <w:rFonts w:ascii="Times New Roman" w:hAnsi="Times New Roman" w:cs="Times New Roman"/>
          <w:color w:val="000000" w:themeColor="text1"/>
          <w:sz w:val="24"/>
          <w:szCs w:val="24"/>
        </w:rPr>
        <w:t>dnia</w:t>
      </w:r>
      <w:r w:rsidR="00850CBA" w:rsidRPr="005446FC">
        <w:rPr>
          <w:rFonts w:ascii="Times New Roman" w:hAnsi="Times New Roman" w:cs="Times New Roman"/>
          <w:color w:val="000000" w:themeColor="text1"/>
          <w:sz w:val="24"/>
          <w:szCs w:val="24"/>
        </w:rPr>
        <w:t xml:space="preserve"> wejścia</w:t>
      </w:r>
      <w:r w:rsidR="0031319D" w:rsidRPr="005446FC">
        <w:rPr>
          <w:rFonts w:ascii="Times New Roman" w:hAnsi="Times New Roman" w:cs="Times New Roman"/>
          <w:color w:val="000000" w:themeColor="text1"/>
          <w:sz w:val="24"/>
          <w:szCs w:val="24"/>
        </w:rPr>
        <w:t xml:space="preserve"> w </w:t>
      </w:r>
      <w:r w:rsidR="00850CBA" w:rsidRPr="005446FC">
        <w:rPr>
          <w:rFonts w:ascii="Times New Roman" w:hAnsi="Times New Roman" w:cs="Times New Roman"/>
          <w:color w:val="000000" w:themeColor="text1"/>
          <w:sz w:val="24"/>
          <w:szCs w:val="24"/>
        </w:rPr>
        <w:t xml:space="preserve">życie </w:t>
      </w:r>
      <w:r w:rsidR="00BE7034" w:rsidRPr="005446FC">
        <w:rPr>
          <w:rFonts w:ascii="Times New Roman" w:hAnsi="Times New Roman" w:cs="Times New Roman"/>
          <w:color w:val="000000" w:themeColor="text1"/>
          <w:sz w:val="24"/>
          <w:szCs w:val="24"/>
        </w:rPr>
        <w:t xml:space="preserve">niniejszej </w:t>
      </w:r>
      <w:r w:rsidR="00850CBA" w:rsidRPr="005446FC">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terminu obligatoryjności posiadania przez nich adresó</w:t>
      </w:r>
      <w:r w:rsidR="00850CBA" w:rsidRPr="005446FC">
        <w:rPr>
          <w:rFonts w:ascii="Times New Roman" w:hAnsi="Times New Roman" w:cs="Times New Roman"/>
          <w:color w:val="000000" w:themeColor="text1"/>
          <w:sz w:val="24"/>
          <w:szCs w:val="24"/>
        </w:rPr>
        <w:t>w do </w:t>
      </w:r>
      <w:r w:rsidRPr="005446FC">
        <w:rPr>
          <w:rFonts w:ascii="Times New Roman" w:hAnsi="Times New Roman" w:cs="Times New Roman"/>
          <w:color w:val="000000" w:themeColor="text1"/>
          <w:sz w:val="24"/>
          <w:szCs w:val="24"/>
        </w:rPr>
        <w:t>doręczeń elektronicznych. Pozwoli to</w:t>
      </w:r>
      <w:r w:rsidR="00375A65" w:rsidRPr="005446FC">
        <w:rPr>
          <w:rFonts w:ascii="Times New Roman" w:hAnsi="Times New Roman" w:cs="Times New Roman"/>
          <w:color w:val="000000" w:themeColor="text1"/>
          <w:sz w:val="24"/>
          <w:szCs w:val="24"/>
        </w:rPr>
        <w:t xml:space="preserve"> </w:t>
      </w:r>
      <w:r w:rsidR="00714AC4" w:rsidRPr="005446FC">
        <w:rPr>
          <w:rFonts w:ascii="Times New Roman" w:hAnsi="Times New Roman" w:cs="Times New Roman"/>
          <w:color w:val="000000" w:themeColor="text1"/>
          <w:sz w:val="24"/>
          <w:szCs w:val="24"/>
        </w:rPr>
        <w:t xml:space="preserve">też </w:t>
      </w:r>
      <w:r w:rsidR="00375A65" w:rsidRPr="005446FC">
        <w:rPr>
          <w:rFonts w:ascii="Times New Roman" w:hAnsi="Times New Roman" w:cs="Times New Roman"/>
          <w:color w:val="000000" w:themeColor="text1"/>
          <w:sz w:val="24"/>
          <w:szCs w:val="24"/>
        </w:rPr>
        <w:t>na </w:t>
      </w:r>
      <w:r w:rsidRPr="005446FC">
        <w:rPr>
          <w:rFonts w:ascii="Times New Roman" w:hAnsi="Times New Roman" w:cs="Times New Roman"/>
          <w:color w:val="000000" w:themeColor="text1"/>
          <w:sz w:val="24"/>
          <w:szCs w:val="24"/>
        </w:rPr>
        <w:t>przełączenie się profesjonalnych użytkownikó</w:t>
      </w:r>
      <w:r w:rsidR="00850CBA"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doręczeń elektronicznych, jakimi są niniejsze podmioty,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obecnie wykorzystywanych przez nich rozwiązań</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nową usługę. Jednocześnie podmioty te będą miały możliwość wnioskowania</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powiązany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publiczną usługą rejestrowanego doręczenia elektronicznego lub</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powiązanego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kwalifikowaną usługą rejestrowanego doręczenia elektronicznego już</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pierwszego dnia</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 xml:space="preserve">wejściu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życie ust</w:t>
      </w:r>
      <w:r w:rsidR="00D24F5F" w:rsidRPr="005446FC">
        <w:rPr>
          <w:rFonts w:ascii="Times New Roman" w:hAnsi="Times New Roman" w:cs="Times New Roman"/>
          <w:color w:val="000000" w:themeColor="text1"/>
          <w:sz w:val="24"/>
          <w:szCs w:val="24"/>
        </w:rPr>
        <w:t xml:space="preserve">awy </w:t>
      </w:r>
      <w:r w:rsidRPr="005446FC">
        <w:rPr>
          <w:rFonts w:ascii="Times New Roman" w:hAnsi="Times New Roman" w:cs="Times New Roman"/>
          <w:color w:val="000000" w:themeColor="text1"/>
          <w:sz w:val="24"/>
          <w:szCs w:val="24"/>
        </w:rPr>
        <w:t>–</w:t>
      </w:r>
      <w:r w:rsidR="00A05DAF" w:rsidRPr="005446FC">
        <w:rPr>
          <w:rFonts w:ascii="Times New Roman" w:hAnsi="Times New Roman" w:cs="Times New Roman"/>
          <w:color w:val="000000" w:themeColor="text1"/>
          <w:sz w:val="24"/>
          <w:szCs w:val="24"/>
        </w:rPr>
        <w:t xml:space="preserve"> i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związku</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tym powstaje konieczność zasilenia K</w:t>
      </w:r>
      <w:r w:rsidR="00D3163E">
        <w:rPr>
          <w:rFonts w:ascii="Times New Roman" w:hAnsi="Times New Roman" w:cs="Times New Roman"/>
          <w:color w:val="000000" w:themeColor="text1"/>
          <w:sz w:val="24"/>
          <w:szCs w:val="24"/>
        </w:rPr>
        <w:t xml:space="preserve">rajowego </w:t>
      </w:r>
      <w:r w:rsidRPr="005446FC">
        <w:rPr>
          <w:rFonts w:ascii="Times New Roman" w:hAnsi="Times New Roman" w:cs="Times New Roman"/>
          <w:color w:val="000000" w:themeColor="text1"/>
          <w:sz w:val="24"/>
          <w:szCs w:val="24"/>
        </w:rPr>
        <w:t>R</w:t>
      </w:r>
      <w:r w:rsidR="00D3163E">
        <w:rPr>
          <w:rFonts w:ascii="Times New Roman" w:hAnsi="Times New Roman" w:cs="Times New Roman"/>
          <w:color w:val="000000" w:themeColor="text1"/>
          <w:sz w:val="24"/>
          <w:szCs w:val="24"/>
        </w:rPr>
        <w:t xml:space="preserve">ejestru </w:t>
      </w:r>
      <w:r w:rsidRPr="005446FC">
        <w:rPr>
          <w:rFonts w:ascii="Times New Roman" w:hAnsi="Times New Roman" w:cs="Times New Roman"/>
          <w:color w:val="000000" w:themeColor="text1"/>
          <w:sz w:val="24"/>
          <w:szCs w:val="24"/>
        </w:rPr>
        <w:t>S</w:t>
      </w:r>
      <w:r w:rsidR="00D3163E">
        <w:rPr>
          <w:rFonts w:ascii="Times New Roman" w:hAnsi="Times New Roman" w:cs="Times New Roman"/>
          <w:color w:val="000000" w:themeColor="text1"/>
          <w:sz w:val="24"/>
          <w:szCs w:val="24"/>
        </w:rPr>
        <w:t>ądowego</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adresy wpisane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okresie</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października 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00375A65" w:rsidRPr="005446FC">
        <w:rPr>
          <w:rFonts w:ascii="Times New Roman" w:hAnsi="Times New Roman" w:cs="Times New Roman"/>
          <w:color w:val="000000" w:themeColor="text1"/>
          <w:sz w:val="24"/>
          <w:szCs w:val="24"/>
        </w:rPr>
        <w:t xml:space="preserve"> </w:t>
      </w:r>
      <w:r w:rsidR="00D3163E">
        <w:rPr>
          <w:rFonts w:ascii="Times New Roman" w:hAnsi="Times New Roman" w:cs="Times New Roman"/>
          <w:color w:val="000000" w:themeColor="text1"/>
          <w:sz w:val="24"/>
          <w:szCs w:val="24"/>
        </w:rPr>
        <w:t>N</w:t>
      </w:r>
      <w:r w:rsidR="00D3163E"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 xml:space="preserve">potrzeby realizacji tego zadania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przekaże adresy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714AC4">
        <w:rPr>
          <w:rFonts w:ascii="Times New Roman" w:hAnsi="Times New Roman" w:cs="Times New Roman"/>
          <w:color w:val="000000" w:themeColor="text1"/>
          <w:sz w:val="24"/>
          <w:szCs w:val="24"/>
        </w:rPr>
        <w:t>w celu</w:t>
      </w:r>
      <w:r w:rsidRPr="005446FC">
        <w:rPr>
          <w:rFonts w:ascii="Times New Roman" w:hAnsi="Times New Roman" w:cs="Times New Roman"/>
          <w:color w:val="000000" w:themeColor="text1"/>
          <w:sz w:val="24"/>
          <w:szCs w:val="24"/>
        </w:rPr>
        <w:t xml:space="preserve"> opublikowania ich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00D3163E" w:rsidRPr="00D3163E">
        <w:rPr>
          <w:rFonts w:ascii="Times New Roman" w:hAnsi="Times New Roman" w:cs="Times New Roman"/>
          <w:color w:val="000000" w:themeColor="text1"/>
          <w:sz w:val="24"/>
          <w:szCs w:val="24"/>
        </w:rPr>
        <w:t>Krajow</w:t>
      </w:r>
      <w:r w:rsidR="00D3163E">
        <w:rPr>
          <w:rFonts w:ascii="Times New Roman" w:hAnsi="Times New Roman" w:cs="Times New Roman"/>
          <w:color w:val="000000" w:themeColor="text1"/>
          <w:sz w:val="24"/>
          <w:szCs w:val="24"/>
        </w:rPr>
        <w:t>ym</w:t>
      </w:r>
      <w:r w:rsidR="00D3163E" w:rsidRPr="00D3163E">
        <w:rPr>
          <w:rFonts w:ascii="Times New Roman" w:hAnsi="Times New Roman" w:cs="Times New Roman"/>
          <w:color w:val="000000" w:themeColor="text1"/>
          <w:sz w:val="24"/>
          <w:szCs w:val="24"/>
        </w:rPr>
        <w:t xml:space="preserve"> Rejestr</w:t>
      </w:r>
      <w:r w:rsidR="00D3163E">
        <w:rPr>
          <w:rFonts w:ascii="Times New Roman" w:hAnsi="Times New Roman" w:cs="Times New Roman"/>
          <w:color w:val="000000" w:themeColor="text1"/>
          <w:sz w:val="24"/>
          <w:szCs w:val="24"/>
        </w:rPr>
        <w:t>ze</w:t>
      </w:r>
      <w:r w:rsidR="00D3163E" w:rsidRPr="00D3163E">
        <w:rPr>
          <w:rFonts w:ascii="Times New Roman" w:hAnsi="Times New Roman" w:cs="Times New Roman"/>
          <w:color w:val="000000" w:themeColor="text1"/>
          <w:sz w:val="24"/>
          <w:szCs w:val="24"/>
        </w:rPr>
        <w:t xml:space="preserve"> Sądow</w:t>
      </w:r>
      <w:r w:rsidR="00D3163E">
        <w:rPr>
          <w:rFonts w:ascii="Times New Roman" w:hAnsi="Times New Roman" w:cs="Times New Roman"/>
          <w:color w:val="000000" w:themeColor="text1"/>
          <w:sz w:val="24"/>
          <w:szCs w:val="24"/>
        </w:rPr>
        <w:t>ym</w:t>
      </w:r>
      <w:r w:rsidRPr="005446FC">
        <w:rPr>
          <w:rFonts w:ascii="Times New Roman" w:hAnsi="Times New Roman" w:cs="Times New Roman"/>
          <w:color w:val="000000" w:themeColor="text1"/>
          <w:sz w:val="24"/>
          <w:szCs w:val="24"/>
        </w:rPr>
        <w:t>.</w:t>
      </w:r>
      <w:r w:rsidR="0031319D" w:rsidRPr="005446FC">
        <w:rPr>
          <w:rFonts w:ascii="Times New Roman" w:hAnsi="Times New Roman" w:cs="Times New Roman"/>
          <w:color w:val="000000" w:themeColor="text1"/>
          <w:sz w:val="24"/>
          <w:szCs w:val="24"/>
        </w:rPr>
        <w:t xml:space="preserve"> </w:t>
      </w:r>
      <w:r w:rsidR="00D171A4" w:rsidRPr="005446FC">
        <w:rPr>
          <w:rFonts w:ascii="Times New Roman" w:hAnsi="Times New Roman" w:cs="Times New Roman"/>
          <w:color w:val="000000" w:themeColor="text1"/>
          <w:sz w:val="24"/>
          <w:szCs w:val="24"/>
        </w:rPr>
        <w:t>W</w:t>
      </w:r>
      <w:r w:rsidR="0031319D"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przypadku osób fizycznych będących przedsiębiorcami zarejestrowanymi</w:t>
      </w:r>
      <w:r w:rsidR="0031319D" w:rsidRPr="005446FC">
        <w:rPr>
          <w:rFonts w:ascii="Times New Roman" w:hAnsi="Times New Roman" w:cs="Times New Roman"/>
          <w:color w:val="000000" w:themeColor="text1"/>
          <w:sz w:val="24"/>
          <w:szCs w:val="24"/>
        </w:rPr>
        <w:t xml:space="preserve"> w </w:t>
      </w:r>
      <w:r w:rsidR="004B36A1"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004B36A1" w:rsidRPr="005446FC">
        <w:rPr>
          <w:rFonts w:ascii="Times New Roman" w:hAnsi="Times New Roman" w:cs="Times New Roman"/>
          <w:color w:val="000000" w:themeColor="text1"/>
          <w:sz w:val="24"/>
          <w:szCs w:val="24"/>
        </w:rPr>
        <w:t>Informacji o</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 xml:space="preserve">Działalności Gospodarczej nie będzie zachodziła taka konieczność, gdyż system obsługujący </w:t>
      </w:r>
      <w:r w:rsidR="00D3163E" w:rsidRPr="00D3163E">
        <w:rPr>
          <w:rFonts w:ascii="Times New Roman" w:hAnsi="Times New Roman" w:cs="Times New Roman"/>
          <w:color w:val="000000" w:themeColor="text1"/>
          <w:sz w:val="24"/>
          <w:szCs w:val="24"/>
        </w:rPr>
        <w:t>Centraln</w:t>
      </w:r>
      <w:r w:rsidR="00D3163E">
        <w:rPr>
          <w:rFonts w:ascii="Times New Roman" w:hAnsi="Times New Roman" w:cs="Times New Roman"/>
          <w:color w:val="000000" w:themeColor="text1"/>
          <w:sz w:val="24"/>
          <w:szCs w:val="24"/>
        </w:rPr>
        <w:t>ą</w:t>
      </w:r>
      <w:r w:rsidR="00D3163E" w:rsidRPr="00D3163E">
        <w:rPr>
          <w:rFonts w:ascii="Times New Roman" w:hAnsi="Times New Roman" w:cs="Times New Roman"/>
          <w:color w:val="000000" w:themeColor="text1"/>
          <w:sz w:val="24"/>
          <w:szCs w:val="24"/>
        </w:rPr>
        <w:t xml:space="preserve"> Ewidencj</w:t>
      </w:r>
      <w:r w:rsidR="00D3163E">
        <w:rPr>
          <w:rFonts w:ascii="Times New Roman" w:hAnsi="Times New Roman" w:cs="Times New Roman"/>
          <w:color w:val="000000" w:themeColor="text1"/>
          <w:sz w:val="24"/>
          <w:szCs w:val="24"/>
        </w:rPr>
        <w:t>ę</w:t>
      </w:r>
      <w:r w:rsidR="00D3163E" w:rsidRPr="00D3163E">
        <w:rPr>
          <w:rFonts w:ascii="Times New Roman" w:hAnsi="Times New Roman" w:cs="Times New Roman"/>
          <w:color w:val="000000" w:themeColor="text1"/>
          <w:sz w:val="24"/>
          <w:szCs w:val="24"/>
        </w:rPr>
        <w:t xml:space="preserve"> i Informacj</w:t>
      </w:r>
      <w:r w:rsidR="00D3163E">
        <w:rPr>
          <w:rFonts w:ascii="Times New Roman" w:hAnsi="Times New Roman" w:cs="Times New Roman"/>
          <w:color w:val="000000" w:themeColor="text1"/>
          <w:sz w:val="24"/>
          <w:szCs w:val="24"/>
        </w:rPr>
        <w:t>ę</w:t>
      </w:r>
      <w:r w:rsidR="00D3163E" w:rsidRPr="00D3163E">
        <w:rPr>
          <w:rFonts w:ascii="Times New Roman" w:hAnsi="Times New Roman" w:cs="Times New Roman"/>
          <w:color w:val="000000" w:themeColor="text1"/>
          <w:sz w:val="24"/>
          <w:szCs w:val="24"/>
        </w:rPr>
        <w:t xml:space="preserve"> o Działalności Gospodarczej </w:t>
      </w:r>
      <w:r w:rsidR="004B36A1" w:rsidRPr="005446FC">
        <w:rPr>
          <w:rFonts w:ascii="Times New Roman" w:hAnsi="Times New Roman" w:cs="Times New Roman"/>
          <w:color w:val="000000" w:themeColor="text1"/>
          <w:sz w:val="24"/>
          <w:szCs w:val="24"/>
        </w:rPr>
        <w:t>będzie gotowy do</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otrzymywania informacji o</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wpisywanych do</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bazy adresów elektronicznych adres</w:t>
      </w:r>
      <w:r w:rsidR="00714AC4">
        <w:rPr>
          <w:rFonts w:ascii="Times New Roman" w:hAnsi="Times New Roman" w:cs="Times New Roman"/>
          <w:color w:val="000000" w:themeColor="text1"/>
          <w:sz w:val="24"/>
          <w:szCs w:val="24"/>
        </w:rPr>
        <w:t>ach</w:t>
      </w:r>
      <w:r w:rsidR="004B36A1" w:rsidRPr="005446FC">
        <w:rPr>
          <w:rFonts w:ascii="Times New Roman" w:hAnsi="Times New Roman" w:cs="Times New Roman"/>
          <w:color w:val="000000" w:themeColor="text1"/>
          <w:sz w:val="24"/>
          <w:szCs w:val="24"/>
        </w:rPr>
        <w:t xml:space="preserve"> do</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doręczeń elektronicznych przedsiębiorców już od</w:t>
      </w:r>
      <w:r w:rsidR="00D24F5F" w:rsidRPr="005446FC">
        <w:rPr>
          <w:rFonts w:ascii="Times New Roman" w:hAnsi="Times New Roman" w:cs="Times New Roman"/>
          <w:color w:val="000000" w:themeColor="text1"/>
          <w:sz w:val="24"/>
          <w:szCs w:val="24"/>
        </w:rPr>
        <w:t> </w:t>
      </w:r>
      <w:r w:rsidR="004B36A1" w:rsidRPr="005446FC">
        <w:rPr>
          <w:rFonts w:ascii="Times New Roman" w:hAnsi="Times New Roman" w:cs="Times New Roman"/>
          <w:color w:val="000000" w:themeColor="text1"/>
          <w:sz w:val="24"/>
          <w:szCs w:val="24"/>
        </w:rPr>
        <w:t>dnia wejścia</w:t>
      </w:r>
      <w:r w:rsidR="0031319D" w:rsidRPr="005446FC">
        <w:rPr>
          <w:rFonts w:ascii="Times New Roman" w:hAnsi="Times New Roman" w:cs="Times New Roman"/>
          <w:color w:val="000000" w:themeColor="text1"/>
          <w:sz w:val="24"/>
          <w:szCs w:val="24"/>
        </w:rPr>
        <w:t xml:space="preserve"> w </w:t>
      </w:r>
      <w:r w:rsidR="004B36A1" w:rsidRPr="005446FC">
        <w:rPr>
          <w:rFonts w:ascii="Times New Roman" w:hAnsi="Times New Roman" w:cs="Times New Roman"/>
          <w:color w:val="000000" w:themeColor="text1"/>
          <w:sz w:val="24"/>
          <w:szCs w:val="24"/>
        </w:rPr>
        <w:t xml:space="preserve">życie </w:t>
      </w:r>
      <w:r w:rsidR="00B007BA" w:rsidRPr="005446FC">
        <w:rPr>
          <w:rFonts w:ascii="Times New Roman" w:hAnsi="Times New Roman" w:cs="Times New Roman"/>
          <w:color w:val="000000" w:themeColor="text1"/>
          <w:sz w:val="24"/>
          <w:szCs w:val="24"/>
        </w:rPr>
        <w:t>nini</w:t>
      </w:r>
      <w:r w:rsidR="004A2BD0" w:rsidRPr="005446FC">
        <w:rPr>
          <w:rFonts w:ascii="Times New Roman" w:hAnsi="Times New Roman" w:cs="Times New Roman"/>
          <w:color w:val="000000" w:themeColor="text1"/>
          <w:sz w:val="24"/>
          <w:szCs w:val="24"/>
        </w:rPr>
        <w:t>ej</w:t>
      </w:r>
      <w:r w:rsidR="00B007BA" w:rsidRPr="005446FC">
        <w:rPr>
          <w:rFonts w:ascii="Times New Roman" w:hAnsi="Times New Roman" w:cs="Times New Roman"/>
          <w:color w:val="000000" w:themeColor="text1"/>
          <w:sz w:val="24"/>
          <w:szCs w:val="24"/>
        </w:rPr>
        <w:t>szej</w:t>
      </w:r>
      <w:r w:rsidR="004B36A1" w:rsidRPr="005446FC">
        <w:rPr>
          <w:rFonts w:ascii="Times New Roman" w:hAnsi="Times New Roman" w:cs="Times New Roman"/>
          <w:color w:val="000000" w:themeColor="text1"/>
          <w:sz w:val="24"/>
          <w:szCs w:val="24"/>
        </w:rPr>
        <w:t xml:space="preserve"> ustawy.</w:t>
      </w:r>
    </w:p>
    <w:p w14:paraId="07550CC2" w14:textId="3E1F641A" w:rsidR="001E5DF3"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Należy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miejscu podkreślić, że projektowane zmiany ustawy</w:t>
      </w:r>
      <w:r w:rsidR="00850CBA" w:rsidRPr="005446FC">
        <w:rPr>
          <w:rFonts w:ascii="Times New Roman" w:hAnsi="Times New Roman" w:cs="Times New Roman"/>
          <w:color w:val="000000" w:themeColor="text1"/>
          <w:sz w:val="24"/>
          <w:szCs w:val="24"/>
        </w:rPr>
        <w:t xml:space="preserve"> </w:t>
      </w:r>
      <w:r w:rsidR="00D3163E" w:rsidRPr="00D3163E">
        <w:rPr>
          <w:rFonts w:ascii="Times New Roman" w:hAnsi="Times New Roman" w:cs="Times New Roman"/>
          <w:color w:val="000000" w:themeColor="text1"/>
          <w:sz w:val="24"/>
          <w:szCs w:val="24"/>
        </w:rPr>
        <w:t>z dnia 6 marca 2018 r. o</w:t>
      </w:r>
      <w:r w:rsidR="00714AC4">
        <w:rPr>
          <w:rFonts w:ascii="Times New Roman" w:hAnsi="Times New Roman" w:cs="Times New Roman"/>
          <w:color w:val="000000" w:themeColor="text1"/>
          <w:sz w:val="24"/>
          <w:szCs w:val="24"/>
        </w:rPr>
        <w:t> </w:t>
      </w:r>
      <w:r w:rsidR="00D3163E" w:rsidRPr="00D3163E">
        <w:rPr>
          <w:rFonts w:ascii="Times New Roman" w:hAnsi="Times New Roman" w:cs="Times New Roman"/>
          <w:color w:val="000000" w:themeColor="text1"/>
          <w:sz w:val="24"/>
          <w:szCs w:val="24"/>
        </w:rPr>
        <w:t>Centralnej Ewidencji i Informacji o Działalności Gospodarczej i Punkcie Informacji dla Przedsiębiorcy</w:t>
      </w:r>
      <w:r w:rsidRPr="005446FC">
        <w:rPr>
          <w:rFonts w:ascii="Times New Roman" w:hAnsi="Times New Roman" w:cs="Times New Roman"/>
          <w:color w:val="000000" w:themeColor="text1"/>
          <w:sz w:val="24"/>
          <w:szCs w:val="24"/>
        </w:rPr>
        <w:t xml:space="preserve"> 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przepisami końcowymi projektu ustawy wchodzą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życie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dniem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 xml:space="preserve"> Ponadto założono proces przejściowy dochodzenia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pełnej obligatoryjności posiadania przez 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Działalności Gospodarczej, który przedstawiono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części projektu ustawy dotyczącej 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przejściowych. Proces ten przedstawia się następująco:</w:t>
      </w:r>
    </w:p>
    <w:p w14:paraId="64D72326" w14:textId="03683A88" w:rsidR="001E5DF3" w:rsidRPr="005446FC" w:rsidRDefault="00366068" w:rsidP="00E878A2">
      <w:pPr>
        <w:pStyle w:val="Akapitzlist"/>
        <w:numPr>
          <w:ilvl w:val="0"/>
          <w:numId w:val="7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 </w:t>
      </w:r>
      <w:r w:rsidR="001E5DF3"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1E5DF3"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1E5DF3" w:rsidRPr="005446FC">
        <w:rPr>
          <w:rFonts w:ascii="Times New Roman" w:hAnsi="Times New Roman" w:cs="Times New Roman"/>
          <w:color w:val="000000" w:themeColor="text1"/>
          <w:sz w:val="24"/>
          <w:szCs w:val="24"/>
        </w:rPr>
        <w:t xml:space="preserve"> – umożliwienie złożenia wniosku</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 xml:space="preserve">utworzenie adresu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doręczeń elektronicznych lub wniosku</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 xml:space="preserve">wpis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 xml:space="preserve">elektronicznych </w:t>
      </w:r>
      <w:r w:rsidR="00850CBA" w:rsidRPr="005446FC">
        <w:rPr>
          <w:rFonts w:ascii="Times New Roman" w:hAnsi="Times New Roman" w:cs="Times New Roman"/>
          <w:color w:val="000000" w:themeColor="text1"/>
          <w:sz w:val="24"/>
          <w:szCs w:val="24"/>
        </w:rPr>
        <w:t>dla </w:t>
      </w:r>
      <w:r w:rsidR="001E5DF3" w:rsidRPr="005446FC">
        <w:rPr>
          <w:rFonts w:ascii="Times New Roman" w:hAnsi="Times New Roman" w:cs="Times New Roman"/>
          <w:color w:val="000000" w:themeColor="text1"/>
          <w:sz w:val="24"/>
          <w:szCs w:val="24"/>
        </w:rPr>
        <w:t>przedsiębiorców, tj. dobrowolność zakładania adresó</w:t>
      </w:r>
      <w:r w:rsidR="00850CBA" w:rsidRPr="005446FC">
        <w:rPr>
          <w:rFonts w:ascii="Times New Roman" w:hAnsi="Times New Roman" w:cs="Times New Roman"/>
          <w:color w:val="000000" w:themeColor="text1"/>
          <w:sz w:val="24"/>
          <w:szCs w:val="24"/>
        </w:rPr>
        <w:t>w</w:t>
      </w:r>
      <w:r w:rsidR="009F5C53"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doręczeń elektronicznych przez przedsiębiorców,</w:t>
      </w:r>
      <w:r w:rsidR="00375A65" w:rsidRPr="005446FC">
        <w:rPr>
          <w:rFonts w:ascii="Times New Roman" w:hAnsi="Times New Roman" w:cs="Times New Roman"/>
          <w:color w:val="000000" w:themeColor="text1"/>
          <w:sz w:val="24"/>
          <w:szCs w:val="24"/>
        </w:rPr>
        <w:t xml:space="preserve"> na </w:t>
      </w:r>
      <w:r w:rsidR="001E5DF3" w:rsidRPr="005446FC">
        <w:rPr>
          <w:rFonts w:ascii="Times New Roman" w:hAnsi="Times New Roman" w:cs="Times New Roman"/>
          <w:color w:val="000000" w:themeColor="text1"/>
          <w:sz w:val="24"/>
          <w:szCs w:val="24"/>
        </w:rPr>
        <w:t>równi</w:t>
      </w:r>
      <w:r w:rsidR="00375A65" w:rsidRPr="005446FC">
        <w:rPr>
          <w:rFonts w:ascii="Times New Roman" w:hAnsi="Times New Roman" w:cs="Times New Roman"/>
          <w:color w:val="000000" w:themeColor="text1"/>
          <w:sz w:val="24"/>
          <w:szCs w:val="24"/>
        </w:rPr>
        <w:t xml:space="preserve"> z </w:t>
      </w:r>
      <w:r w:rsidR="001E5DF3" w:rsidRPr="005446FC">
        <w:rPr>
          <w:rFonts w:ascii="Times New Roman" w:hAnsi="Times New Roman" w:cs="Times New Roman"/>
          <w:color w:val="000000" w:themeColor="text1"/>
          <w:sz w:val="24"/>
          <w:szCs w:val="24"/>
        </w:rPr>
        <w:t>obywatelami;</w:t>
      </w:r>
    </w:p>
    <w:p w14:paraId="2C6C5D3F" w14:textId="0BCA5011" w:rsidR="001E5DF3" w:rsidRPr="005446FC" w:rsidRDefault="00366068" w:rsidP="00E878A2">
      <w:pPr>
        <w:pStyle w:val="Akapitzlist"/>
        <w:numPr>
          <w:ilvl w:val="0"/>
          <w:numId w:val="7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 </w:t>
      </w:r>
      <w:r w:rsidR="001E5DF3"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1E5DF3"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202</w:t>
      </w:r>
      <w:r w:rsidR="009F5C53" w:rsidRPr="005446FC">
        <w:rPr>
          <w:rFonts w:ascii="Times New Roman" w:hAnsi="Times New Roman" w:cs="Times New Roman"/>
          <w:color w:val="000000" w:themeColor="text1"/>
          <w:sz w:val="24"/>
          <w:szCs w:val="24"/>
        </w:rPr>
        <w:t>2 r.</w:t>
      </w:r>
      <w:r w:rsidR="001E5DF3" w:rsidRPr="005446FC">
        <w:rPr>
          <w:rFonts w:ascii="Times New Roman" w:hAnsi="Times New Roman" w:cs="Times New Roman"/>
          <w:color w:val="000000" w:themeColor="text1"/>
          <w:sz w:val="24"/>
          <w:szCs w:val="24"/>
        </w:rPr>
        <w:t xml:space="preserve"> – obligatoryjność posiadania adresu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bazy adresó</w:t>
      </w:r>
      <w:r w:rsidR="00850CBA" w:rsidRPr="005446FC">
        <w:rPr>
          <w:rFonts w:ascii="Times New Roman" w:hAnsi="Times New Roman" w:cs="Times New Roman"/>
          <w:color w:val="000000" w:themeColor="text1"/>
          <w:sz w:val="24"/>
          <w:szCs w:val="24"/>
        </w:rPr>
        <w:t>w</w:t>
      </w:r>
      <w:r w:rsidR="009F5C53" w:rsidRPr="005446FC">
        <w:rPr>
          <w:rFonts w:ascii="Times New Roman" w:hAnsi="Times New Roman" w:cs="Times New Roman"/>
          <w:color w:val="000000" w:themeColor="text1"/>
          <w:sz w:val="24"/>
          <w:szCs w:val="24"/>
        </w:rPr>
        <w:t xml:space="preserve"> </w:t>
      </w:r>
      <w:r w:rsidR="001E5DF3" w:rsidRPr="005446FC">
        <w:rPr>
          <w:rFonts w:ascii="Times New Roman" w:hAnsi="Times New Roman" w:cs="Times New Roman"/>
          <w:color w:val="000000" w:themeColor="text1"/>
          <w:sz w:val="24"/>
          <w:szCs w:val="24"/>
        </w:rPr>
        <w:t>elektronicznych przez przedsiębiorcó</w:t>
      </w:r>
      <w:r w:rsidR="009F5C53"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zakładających działalność</w:t>
      </w:r>
      <w:r w:rsidR="004B36A1" w:rsidRPr="005446FC">
        <w:rPr>
          <w:rFonts w:ascii="Times New Roman" w:hAnsi="Times New Roman" w:cs="Times New Roman"/>
          <w:color w:val="000000" w:themeColor="text1"/>
          <w:sz w:val="24"/>
          <w:szCs w:val="24"/>
        </w:rPr>
        <w:t xml:space="preserve"> po </w:t>
      </w:r>
      <w:r w:rsidR="001E5DF3" w:rsidRPr="005446FC">
        <w:rPr>
          <w:rFonts w:ascii="Times New Roman" w:hAnsi="Times New Roman" w:cs="Times New Roman"/>
          <w:color w:val="000000" w:themeColor="text1"/>
          <w:sz w:val="24"/>
          <w:szCs w:val="24"/>
        </w:rPr>
        <w:t>ww. dacie;</w:t>
      </w:r>
    </w:p>
    <w:p w14:paraId="5441F7B4" w14:textId="6D69D0B9" w:rsidR="001E5DF3" w:rsidRPr="005446FC" w:rsidRDefault="00366068" w:rsidP="00E878A2">
      <w:pPr>
        <w:pStyle w:val="Akapitzlist"/>
        <w:numPr>
          <w:ilvl w:val="0"/>
          <w:numId w:val="7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 </w:t>
      </w:r>
      <w:r w:rsidR="001E5DF3"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1E5DF3"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202</w:t>
      </w:r>
      <w:r w:rsidR="00A05DAF" w:rsidRPr="005446FC">
        <w:rPr>
          <w:rFonts w:ascii="Times New Roman" w:hAnsi="Times New Roman" w:cs="Times New Roman"/>
          <w:color w:val="000000" w:themeColor="text1"/>
          <w:sz w:val="24"/>
          <w:szCs w:val="24"/>
        </w:rPr>
        <w:t>5 r.</w:t>
      </w:r>
      <w:r w:rsidR="001E5DF3" w:rsidRPr="005446FC">
        <w:rPr>
          <w:rFonts w:ascii="Times New Roman" w:hAnsi="Times New Roman" w:cs="Times New Roman"/>
          <w:color w:val="000000" w:themeColor="text1"/>
          <w:sz w:val="24"/>
          <w:szCs w:val="24"/>
        </w:rPr>
        <w:t xml:space="preserve"> – obligatoryjność posiadania adresu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elektronicznych przez przedsiębiorców, składających jakikolwiek wniosek</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wpis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tym wniosek</w:t>
      </w:r>
      <w:r w:rsidR="00850CBA" w:rsidRPr="005446FC">
        <w:rPr>
          <w:rFonts w:ascii="Times New Roman" w:hAnsi="Times New Roman" w:cs="Times New Roman"/>
          <w:color w:val="000000" w:themeColor="text1"/>
          <w:sz w:val="24"/>
          <w:szCs w:val="24"/>
        </w:rPr>
        <w:t xml:space="preserve"> o </w:t>
      </w:r>
      <w:r w:rsidR="001E5DF3" w:rsidRPr="005446FC">
        <w:rPr>
          <w:rFonts w:ascii="Times New Roman" w:hAnsi="Times New Roman" w:cs="Times New Roman"/>
          <w:color w:val="000000" w:themeColor="text1"/>
          <w:sz w:val="24"/>
          <w:szCs w:val="24"/>
        </w:rPr>
        <w:t>zmianę wpisu</w:t>
      </w:r>
      <w:r w:rsidR="00A05DAF" w:rsidRPr="005446FC">
        <w:rPr>
          <w:rFonts w:ascii="Times New Roman" w:hAnsi="Times New Roman" w:cs="Times New Roman"/>
          <w:color w:val="000000" w:themeColor="text1"/>
          <w:sz w:val="24"/>
          <w:szCs w:val="24"/>
        </w:rPr>
        <w:t xml:space="preserve"> i </w:t>
      </w:r>
      <w:r w:rsidR="001E5DF3" w:rsidRPr="005446FC">
        <w:rPr>
          <w:rFonts w:ascii="Times New Roman" w:hAnsi="Times New Roman" w:cs="Times New Roman"/>
          <w:color w:val="000000" w:themeColor="text1"/>
          <w:sz w:val="24"/>
          <w:szCs w:val="24"/>
        </w:rPr>
        <w:t>wznowienie działalności gospodarczej);</w:t>
      </w:r>
    </w:p>
    <w:p w14:paraId="01C8889D" w14:textId="236A5073" w:rsidR="001E5DF3" w:rsidRPr="005446FC" w:rsidRDefault="00366068" w:rsidP="00E878A2">
      <w:pPr>
        <w:pStyle w:val="Akapitzlist"/>
        <w:numPr>
          <w:ilvl w:val="0"/>
          <w:numId w:val="72"/>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od </w:t>
      </w:r>
      <w:r w:rsidR="001E5DF3"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001E5DF3"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1E5DF3" w:rsidRPr="005446FC">
        <w:rPr>
          <w:rFonts w:ascii="Times New Roman" w:hAnsi="Times New Roman" w:cs="Times New Roman"/>
          <w:color w:val="000000" w:themeColor="text1"/>
          <w:sz w:val="24"/>
          <w:szCs w:val="24"/>
        </w:rPr>
        <w:t>202</w:t>
      </w:r>
      <w:r w:rsidR="00A05DAF" w:rsidRPr="005446FC">
        <w:rPr>
          <w:rFonts w:ascii="Times New Roman" w:hAnsi="Times New Roman" w:cs="Times New Roman"/>
          <w:color w:val="000000" w:themeColor="text1"/>
          <w:sz w:val="24"/>
          <w:szCs w:val="24"/>
        </w:rPr>
        <w:t>6 r.</w:t>
      </w:r>
      <w:r w:rsidR="001E5DF3" w:rsidRPr="005446FC">
        <w:rPr>
          <w:rFonts w:ascii="Times New Roman" w:hAnsi="Times New Roman" w:cs="Times New Roman"/>
          <w:color w:val="000000" w:themeColor="text1"/>
          <w:sz w:val="24"/>
          <w:szCs w:val="24"/>
        </w:rPr>
        <w:t xml:space="preserve"> – obligatoryjność posiadania adresu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 xml:space="preserve">doręczeń elektronicznych wpisanego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bazy adresó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w:t>
      </w:r>
      <w:r w:rsidR="001E5DF3" w:rsidRPr="005446FC">
        <w:rPr>
          <w:rFonts w:ascii="Times New Roman" w:hAnsi="Times New Roman" w:cs="Times New Roman"/>
          <w:color w:val="000000" w:themeColor="text1"/>
          <w:sz w:val="24"/>
          <w:szCs w:val="24"/>
        </w:rPr>
        <w:t>elektronicznych przez wszystkich przedsiębiorców.</w:t>
      </w:r>
    </w:p>
    <w:p w14:paraId="052DA8CF" w14:textId="7899B060" w:rsidR="001E5DF3"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1E5DF3" w:rsidRPr="005446FC">
        <w:rPr>
          <w:rFonts w:ascii="Times New Roman" w:hAnsi="Times New Roman" w:cs="Times New Roman"/>
          <w:color w:val="000000" w:themeColor="text1"/>
          <w:sz w:val="24"/>
          <w:szCs w:val="24"/>
        </w:rPr>
        <w:t xml:space="preserve">odniesieniu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podmiotó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w:t>
      </w:r>
      <w:r w:rsidR="001E5DF3" w:rsidRPr="005446FC">
        <w:rPr>
          <w:rFonts w:ascii="Times New Roman" w:hAnsi="Times New Roman" w:cs="Times New Roman"/>
          <w:color w:val="000000" w:themeColor="text1"/>
          <w:sz w:val="24"/>
          <w:szCs w:val="24"/>
        </w:rPr>
        <w:t>publicznych, biorąc pod uwagę stopień elektronizacji obowiązujących ich procedur, jak również czasowe możliwości integracji systemu realizującego doręczenia elektroniczne</w:t>
      </w:r>
      <w:r w:rsidR="00375A65" w:rsidRPr="005446FC">
        <w:rPr>
          <w:rFonts w:ascii="Times New Roman" w:hAnsi="Times New Roman" w:cs="Times New Roman"/>
          <w:color w:val="000000" w:themeColor="text1"/>
          <w:sz w:val="24"/>
          <w:szCs w:val="24"/>
        </w:rPr>
        <w:t xml:space="preserve"> z </w:t>
      </w:r>
      <w:r w:rsidR="001E5DF3" w:rsidRPr="005446FC">
        <w:rPr>
          <w:rFonts w:ascii="Times New Roman" w:hAnsi="Times New Roman" w:cs="Times New Roman"/>
          <w:color w:val="000000" w:themeColor="text1"/>
          <w:sz w:val="24"/>
          <w:szCs w:val="24"/>
        </w:rPr>
        <w:t>systemami poszczególnych podmiotó</w:t>
      </w:r>
      <w:r w:rsidR="00850CBA" w:rsidRPr="005446FC">
        <w:rPr>
          <w:rFonts w:ascii="Times New Roman" w:hAnsi="Times New Roman" w:cs="Times New Roman"/>
          <w:color w:val="000000" w:themeColor="text1"/>
          <w:sz w:val="24"/>
          <w:szCs w:val="24"/>
        </w:rPr>
        <w:t>w</w:t>
      </w:r>
      <w:r w:rsidR="00714AC4">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001E5DF3" w:rsidRPr="005446FC">
        <w:rPr>
          <w:rFonts w:ascii="Times New Roman" w:hAnsi="Times New Roman" w:cs="Times New Roman"/>
          <w:color w:val="000000" w:themeColor="text1"/>
          <w:sz w:val="24"/>
          <w:szCs w:val="24"/>
        </w:rPr>
        <w:t>uwzględnieniem bieżących projektó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w:t>
      </w:r>
      <w:r w:rsidR="001E5DF3" w:rsidRPr="005446FC">
        <w:rPr>
          <w:rFonts w:ascii="Times New Roman" w:hAnsi="Times New Roman" w:cs="Times New Roman"/>
          <w:color w:val="000000" w:themeColor="text1"/>
          <w:sz w:val="24"/>
          <w:szCs w:val="24"/>
        </w:rPr>
        <w:t>informatycznych realizowanych przez poszczególne podmioty, przyjęto następujący harmonogram wdrażania poszczególnych podmiotó</w:t>
      </w:r>
      <w:r w:rsidR="00850CBA" w:rsidRPr="005446FC">
        <w:rPr>
          <w:rFonts w:ascii="Times New Roman" w:hAnsi="Times New Roman" w:cs="Times New Roman"/>
          <w:color w:val="000000" w:themeColor="text1"/>
          <w:sz w:val="24"/>
          <w:szCs w:val="24"/>
        </w:rPr>
        <w:t>w</w:t>
      </w:r>
      <w:r w:rsidR="00A05DAF"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1E5DF3" w:rsidRPr="005446FC">
        <w:rPr>
          <w:rFonts w:ascii="Times New Roman" w:hAnsi="Times New Roman" w:cs="Times New Roman"/>
          <w:color w:val="000000" w:themeColor="text1"/>
          <w:sz w:val="24"/>
          <w:szCs w:val="24"/>
        </w:rPr>
        <w:t>doręczeń elektronicznych:</w:t>
      </w:r>
    </w:p>
    <w:p w14:paraId="43B1C267" w14:textId="39C5E11E"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organy administracji rządowej oraz jednostki budżetowe je obsługujące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D218C5" w:rsidRPr="005446FC">
        <w:rPr>
          <w:rFonts w:ascii="Times New Roman" w:hAnsi="Times New Roman" w:cs="Times New Roman"/>
          <w:color w:val="000000" w:themeColor="text1"/>
          <w:sz w:val="24"/>
          <w:szCs w:val="24"/>
        </w:rPr>
        <w:t>1 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w:t>
      </w:r>
    </w:p>
    <w:p w14:paraId="157BB28B" w14:textId="0BBD433C"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organy władzy publicznej inne niż wymienione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pk</w:t>
      </w:r>
      <w:r w:rsidR="00714AC4">
        <w:rPr>
          <w:rFonts w:ascii="Times New Roman" w:hAnsi="Times New Roman" w:cs="Times New Roman"/>
          <w:color w:val="000000" w:themeColor="text1"/>
          <w:sz w:val="24"/>
          <w:szCs w:val="24"/>
        </w:rPr>
        <w:t>t</w:t>
      </w:r>
      <w:r w:rsidRPr="005446FC">
        <w:rPr>
          <w:rFonts w:ascii="Times New Roman" w:hAnsi="Times New Roman" w:cs="Times New Roman"/>
          <w:color w:val="000000" w:themeColor="text1"/>
          <w:sz w:val="24"/>
          <w:szCs w:val="24"/>
        </w:rPr>
        <w:t xml:space="preserve"> 1,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organy kontroli państwowej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ochrony prawa oraz jednostki budżetowe je obsługujące</w:t>
      </w:r>
      <w:r w:rsidR="00714AC4">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w:t>
      </w:r>
    </w:p>
    <w:p w14:paraId="457D2D7A" w14:textId="4FB51C93"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Zakład Ubezpieczeń Społecznych</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zarządzane przez niego fundusze oraz Kasa Rolniczego Ubezpieczenia Społecznego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fundusze zarządzane przez Prezesa Kasy Rolniczego Ubezpieczenia Społecznego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w:t>
      </w:r>
    </w:p>
    <w:p w14:paraId="6E4676E3" w14:textId="561A71C2"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Narodowy Fundusz Zdrowia jest obowiązany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9F5C53" w:rsidRPr="005446FC">
        <w:rPr>
          <w:rFonts w:ascii="Times New Roman" w:hAnsi="Times New Roman" w:cs="Times New Roman"/>
          <w:color w:val="000000" w:themeColor="text1"/>
          <w:sz w:val="24"/>
          <w:szCs w:val="24"/>
        </w:rPr>
        <w:t>2 r.</w:t>
      </w:r>
      <w:r w:rsidRPr="005446FC">
        <w:rPr>
          <w:rFonts w:ascii="Times New Roman" w:hAnsi="Times New Roman" w:cs="Times New Roman"/>
          <w:color w:val="000000" w:themeColor="text1"/>
          <w:sz w:val="24"/>
          <w:szCs w:val="24"/>
        </w:rPr>
        <w:t>;</w:t>
      </w:r>
    </w:p>
    <w:p w14:paraId="204BCCF1" w14:textId="24BBC55F"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agencje wykonawcze, instytucje gospodarki budżetowej, państwowe fundusze celowe, samodzielne publiczne zakłady opieki zdrowotnej, uczelnie publiczne, Polska Akademia Nauk</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tworzone przez nią jednostki organizacyjne, państwowe</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samorządowe instytucje kultury, inne państwowe lub samorządowe osoby prawne utworzone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podstawie odrębnych usta</w:t>
      </w:r>
      <w:r w:rsidR="00850CBA" w:rsidRPr="005446FC">
        <w:rPr>
          <w:rFonts w:ascii="Times New Roman" w:hAnsi="Times New Roman" w:cs="Times New Roman"/>
          <w:color w:val="000000" w:themeColor="text1"/>
          <w:sz w:val="24"/>
          <w:szCs w:val="24"/>
        </w:rPr>
        <w:t>w</w:t>
      </w:r>
      <w:r w:rsidR="005727ED"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celu wykonywania zadań publicznych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3 r.</w:t>
      </w:r>
      <w:r w:rsidRPr="005446FC">
        <w:rPr>
          <w:rFonts w:ascii="Times New Roman" w:hAnsi="Times New Roman" w:cs="Times New Roman"/>
          <w:color w:val="000000" w:themeColor="text1"/>
          <w:sz w:val="24"/>
          <w:szCs w:val="24"/>
        </w:rPr>
        <w:t>;</w:t>
      </w:r>
    </w:p>
    <w:p w14:paraId="1701F160" w14:textId="528F936B"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jednostki samorządu terytorialnego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ich związki oraz związki metropolitalne oraz samorządowe zakłady budżetowe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 202</w:t>
      </w:r>
      <w:r w:rsidR="005727ED" w:rsidRPr="005446FC">
        <w:rPr>
          <w:rFonts w:ascii="Times New Roman" w:hAnsi="Times New Roman" w:cs="Times New Roman"/>
          <w:color w:val="000000" w:themeColor="text1"/>
          <w:sz w:val="24"/>
          <w:szCs w:val="24"/>
        </w:rPr>
        <w:t>4 r.</w:t>
      </w: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wyłączeniem obowiązku korzystania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publicznej usługi hybrydowej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dnia 3</w:t>
      </w:r>
      <w:r w:rsidR="005727ED" w:rsidRPr="005446FC">
        <w:rPr>
          <w:rFonts w:ascii="Times New Roman" w:hAnsi="Times New Roman" w:cs="Times New Roman"/>
          <w:color w:val="000000" w:themeColor="text1"/>
          <w:sz w:val="24"/>
          <w:szCs w:val="24"/>
        </w:rPr>
        <w:t>0 </w:t>
      </w:r>
      <w:r w:rsidRPr="005446FC">
        <w:rPr>
          <w:rFonts w:ascii="Times New Roman" w:hAnsi="Times New Roman" w:cs="Times New Roman"/>
          <w:color w:val="000000" w:themeColor="text1"/>
          <w:sz w:val="24"/>
          <w:szCs w:val="24"/>
        </w:rPr>
        <w:t>września 202</w:t>
      </w:r>
      <w:r w:rsidR="005727ED" w:rsidRPr="005446FC">
        <w:rPr>
          <w:rFonts w:ascii="Times New Roman" w:hAnsi="Times New Roman" w:cs="Times New Roman"/>
          <w:color w:val="000000" w:themeColor="text1"/>
          <w:sz w:val="24"/>
          <w:szCs w:val="24"/>
        </w:rPr>
        <w:t>9 r.</w:t>
      </w:r>
      <w:r w:rsidRPr="005446FC">
        <w:rPr>
          <w:rFonts w:ascii="Times New Roman" w:hAnsi="Times New Roman" w:cs="Times New Roman"/>
          <w:color w:val="000000" w:themeColor="text1"/>
          <w:sz w:val="24"/>
          <w:szCs w:val="24"/>
        </w:rPr>
        <w:t>;</w:t>
      </w:r>
    </w:p>
    <w:p w14:paraId="1348080E" w14:textId="459C0529" w:rsidR="00FF013D" w:rsidRPr="005446FC" w:rsidRDefault="00FF013D"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sądy administracyjne są obowiązane stosować przepisy ustawy od</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dnia 1</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2029</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w:t>
      </w:r>
      <w:r w:rsidR="00D24F5F" w:rsidRPr="005446FC">
        <w:rPr>
          <w:rFonts w:ascii="Times New Roman" w:hAnsi="Times New Roman" w:cs="Times New Roman"/>
          <w:color w:val="000000" w:themeColor="text1"/>
          <w:sz w:val="24"/>
          <w:szCs w:val="24"/>
        </w:rPr>
        <w:t>;</w:t>
      </w:r>
    </w:p>
    <w:p w14:paraId="12057831" w14:textId="77777777" w:rsidR="00C35B30"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sądy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trybunały, komornicy, prokuratura oraz organy ścigania</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Służba Więzienna są obowiązane stosować przepisy</w:t>
      </w:r>
      <w:r w:rsidR="004B36A1" w:rsidRPr="005446FC">
        <w:rPr>
          <w:rFonts w:ascii="Times New Roman" w:hAnsi="Times New Roman" w:cs="Times New Roman"/>
          <w:color w:val="000000" w:themeColor="text1"/>
          <w:sz w:val="24"/>
          <w:szCs w:val="24"/>
        </w:rPr>
        <w:t xml:space="preserve"> </w:t>
      </w:r>
      <w:r w:rsidR="005727ED" w:rsidRPr="005446FC">
        <w:rPr>
          <w:rFonts w:ascii="Times New Roman" w:hAnsi="Times New Roman" w:cs="Times New Roman"/>
          <w:color w:val="000000" w:themeColor="text1"/>
          <w:sz w:val="24"/>
          <w:szCs w:val="24"/>
        </w:rPr>
        <w:t xml:space="preserve">ustawy </w:t>
      </w:r>
      <w:r w:rsidR="004B36A1" w:rsidRPr="005446FC">
        <w:rPr>
          <w:rFonts w:ascii="Times New Roman" w:hAnsi="Times New Roman" w:cs="Times New Roman"/>
          <w:color w:val="000000" w:themeColor="text1"/>
          <w:sz w:val="24"/>
          <w:szCs w:val="24"/>
        </w:rPr>
        <w:t>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 202</w:t>
      </w:r>
      <w:r w:rsidR="005727ED" w:rsidRPr="005446FC">
        <w:rPr>
          <w:rFonts w:ascii="Times New Roman" w:hAnsi="Times New Roman" w:cs="Times New Roman"/>
          <w:color w:val="000000" w:themeColor="text1"/>
          <w:sz w:val="24"/>
          <w:szCs w:val="24"/>
        </w:rPr>
        <w:t>9 r.</w:t>
      </w:r>
      <w:r w:rsidRPr="005446FC">
        <w:rPr>
          <w:rFonts w:ascii="Times New Roman" w:hAnsi="Times New Roman" w:cs="Times New Roman"/>
          <w:color w:val="000000" w:themeColor="text1"/>
          <w:sz w:val="24"/>
          <w:szCs w:val="24"/>
        </w:rPr>
        <w:t xml:space="preserve"> </w:t>
      </w:r>
    </w:p>
    <w:p w14:paraId="4095AFB7" w14:textId="2B6881F2" w:rsidR="001E5DF3" w:rsidRPr="005446FC" w:rsidRDefault="001E5DF3" w:rsidP="00714AC4">
      <w:pPr>
        <w:pStyle w:val="Akapitzlist"/>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Równocześnie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00C35B30">
        <w:rPr>
          <w:rFonts w:ascii="Times New Roman" w:hAnsi="Times New Roman" w:cs="Times New Roman"/>
          <w:color w:val="000000" w:themeColor="text1"/>
          <w:sz w:val="24"/>
          <w:szCs w:val="24"/>
        </w:rPr>
        <w:t>projekcie ustawy</w:t>
      </w:r>
      <w:r w:rsidR="00C35B30"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zostało przewidziane fakultatywne upoważnienie ustawowe </w:t>
      </w:r>
      <w:r w:rsidR="00C35B30" w:rsidRPr="005446FC">
        <w:rPr>
          <w:rFonts w:ascii="Times New Roman" w:hAnsi="Times New Roman" w:cs="Times New Roman"/>
          <w:color w:val="000000" w:themeColor="text1"/>
          <w:sz w:val="24"/>
          <w:szCs w:val="24"/>
        </w:rPr>
        <w:t xml:space="preserve">dla Ministra Sprawiedliwości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wydania rozporządzenia określającego terminy,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których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postępowaniach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sprawach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poszczególnych zakresó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albo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poszczególnych sądach pismo procesowe będzie można wnosić także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doręczeń elektronicznych sądu, a organy procesowe będą mogły dokonywać doręczeń</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adresy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wpisane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3324FB" w:rsidRPr="005446FC">
        <w:rPr>
          <w:rFonts w:ascii="Times New Roman" w:hAnsi="Times New Roman" w:cs="Times New Roman"/>
          <w:color w:val="000000" w:themeColor="text1"/>
          <w:sz w:val="24"/>
          <w:szCs w:val="24"/>
        </w:rPr>
        <w:t xml:space="preserve">elektronicznych lub na adresy do doręczeń elektronicznych </w:t>
      </w:r>
      <w:r w:rsidRPr="005446FC">
        <w:rPr>
          <w:rFonts w:ascii="Times New Roman" w:hAnsi="Times New Roman" w:cs="Times New Roman"/>
          <w:color w:val="000000" w:themeColor="text1"/>
          <w:sz w:val="24"/>
          <w:szCs w:val="24"/>
        </w:rPr>
        <w:t>powiązane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kwalifikowaną usługą rejestrowanego doręczenia elektronicznego, za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pomocą której wniesiono pismo, jeżeli adres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doręczeń elektronicznych strony albo uczestnika postępowania nie został wpisany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albo za</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pokwitowaniem przez operatora wyznaczonego </w:t>
      </w:r>
      <w:r w:rsidR="0031319D" w:rsidRPr="005446FC">
        <w:rPr>
          <w:rFonts w:ascii="Times New Roman" w:hAnsi="Times New Roman" w:cs="Times New Roman"/>
          <w:color w:val="000000" w:themeColor="text1"/>
          <w:sz w:val="24"/>
          <w:szCs w:val="24"/>
        </w:rPr>
        <w:t>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ramach publicznej usługi hybrydowej</w:t>
      </w:r>
      <w:r w:rsidR="00C35B30">
        <w:rPr>
          <w:rFonts w:ascii="Times New Roman" w:hAnsi="Times New Roman" w:cs="Times New Roman"/>
          <w:color w:val="000000" w:themeColor="text1"/>
          <w:sz w:val="24"/>
          <w:szCs w:val="24"/>
        </w:rPr>
        <w:t>;</w:t>
      </w:r>
    </w:p>
    <w:p w14:paraId="4982D007" w14:textId="688E9BD7" w:rsidR="001E5DF3" w:rsidRPr="005446FC" w:rsidRDefault="001E5DF3" w:rsidP="00E878A2">
      <w:pPr>
        <w:pStyle w:val="Akapitzlist"/>
        <w:numPr>
          <w:ilvl w:val="0"/>
          <w:numId w:val="73"/>
        </w:numPr>
        <w:spacing w:after="120" w:line="360" w:lineRule="auto"/>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pozostałe podmioty publiczne są obowiązane stosować przepisy ustawy</w:t>
      </w:r>
      <w:r w:rsidR="004B36A1" w:rsidRPr="005446FC">
        <w:rPr>
          <w:rFonts w:ascii="Times New Roman" w:hAnsi="Times New Roman" w:cs="Times New Roman"/>
          <w:color w:val="000000" w:themeColor="text1"/>
          <w:sz w:val="24"/>
          <w:szCs w:val="24"/>
        </w:rPr>
        <w:t xml:space="preserve"> od </w:t>
      </w:r>
      <w:r w:rsidRPr="005446FC">
        <w:rPr>
          <w:rFonts w:ascii="Times New Roman" w:hAnsi="Times New Roman" w:cs="Times New Roman"/>
          <w:color w:val="000000" w:themeColor="text1"/>
          <w:sz w:val="24"/>
          <w:szCs w:val="24"/>
        </w:rPr>
        <w:t xml:space="preserve">dnia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stycznia 202</w:t>
      </w:r>
      <w:r w:rsidR="00A05DAF" w:rsidRPr="005446FC">
        <w:rPr>
          <w:rFonts w:ascii="Times New Roman" w:hAnsi="Times New Roman" w:cs="Times New Roman"/>
          <w:color w:val="000000" w:themeColor="text1"/>
          <w:sz w:val="24"/>
          <w:szCs w:val="24"/>
        </w:rPr>
        <w:t>5 r.</w:t>
      </w:r>
    </w:p>
    <w:p w14:paraId="4C0C204B" w14:textId="73DB15B0" w:rsidR="00347B2A" w:rsidRPr="005446FC" w:rsidRDefault="001E5DF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przepisami projektu ustawy, ustawa wchodzi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życie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dniem </w:t>
      </w:r>
      <w:r w:rsidR="00D218C5" w:rsidRPr="005446FC">
        <w:rPr>
          <w:rFonts w:ascii="Times New Roman" w:hAnsi="Times New Roman" w:cs="Times New Roman"/>
          <w:color w:val="000000" w:themeColor="text1"/>
          <w:sz w:val="24"/>
          <w:szCs w:val="24"/>
        </w:rPr>
        <w:t>1 </w:t>
      </w:r>
      <w:r w:rsidRPr="005446FC">
        <w:rPr>
          <w:rFonts w:ascii="Times New Roman" w:hAnsi="Times New Roman" w:cs="Times New Roman"/>
          <w:color w:val="000000" w:themeColor="text1"/>
          <w:sz w:val="24"/>
          <w:szCs w:val="24"/>
        </w:rPr>
        <w:t>października</w:t>
      </w:r>
      <w:r w:rsidR="00366068"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202</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wyjątkami przewidzianymi </w:t>
      </w:r>
      <w:r w:rsidR="00366068"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ustawie.</w:t>
      </w:r>
      <w:r w:rsidR="00347B2A" w:rsidRPr="005446FC">
        <w:rPr>
          <w:rFonts w:ascii="Times New Roman" w:hAnsi="Times New Roman" w:cs="Times New Roman"/>
          <w:color w:val="000000" w:themeColor="text1"/>
          <w:sz w:val="24"/>
          <w:szCs w:val="24"/>
        </w:rPr>
        <w:t xml:space="preserve"> </w:t>
      </w:r>
      <w:r w:rsidR="00366068" w:rsidRPr="005446FC">
        <w:rPr>
          <w:rFonts w:ascii="Times New Roman" w:hAnsi="Times New Roman" w:cs="Times New Roman"/>
          <w:color w:val="000000" w:themeColor="text1"/>
          <w:sz w:val="24"/>
          <w:szCs w:val="24"/>
        </w:rPr>
        <w:t>W s</w:t>
      </w:r>
      <w:r w:rsidR="00347B2A" w:rsidRPr="005446FC">
        <w:rPr>
          <w:rFonts w:ascii="Times New Roman" w:hAnsi="Times New Roman" w:cs="Times New Roman"/>
          <w:color w:val="000000" w:themeColor="text1"/>
          <w:sz w:val="24"/>
          <w:szCs w:val="24"/>
        </w:rPr>
        <w:t>zczególności ustawodawca zdecydował się</w:t>
      </w:r>
      <w:r w:rsidR="00375A65" w:rsidRPr="005446FC">
        <w:rPr>
          <w:rFonts w:ascii="Times New Roman" w:hAnsi="Times New Roman" w:cs="Times New Roman"/>
          <w:color w:val="000000" w:themeColor="text1"/>
          <w:sz w:val="24"/>
          <w:szCs w:val="24"/>
        </w:rPr>
        <w:t xml:space="preserve"> na </w:t>
      </w:r>
      <w:r w:rsidR="00347B2A" w:rsidRPr="005446FC">
        <w:rPr>
          <w:rFonts w:ascii="Times New Roman" w:hAnsi="Times New Roman" w:cs="Times New Roman"/>
          <w:color w:val="000000" w:themeColor="text1"/>
          <w:sz w:val="24"/>
          <w:szCs w:val="24"/>
        </w:rPr>
        <w:t xml:space="preserve">odsunięcie </w:t>
      </w:r>
      <w:r w:rsidR="00366068" w:rsidRPr="005446FC">
        <w:rPr>
          <w:rFonts w:ascii="Times New Roman" w:hAnsi="Times New Roman" w:cs="Times New Roman"/>
          <w:color w:val="000000" w:themeColor="text1"/>
          <w:sz w:val="24"/>
          <w:szCs w:val="24"/>
        </w:rPr>
        <w:t>w </w:t>
      </w:r>
      <w:r w:rsidR="00347B2A" w:rsidRPr="005446FC">
        <w:rPr>
          <w:rFonts w:ascii="Times New Roman" w:hAnsi="Times New Roman" w:cs="Times New Roman"/>
          <w:color w:val="000000" w:themeColor="text1"/>
          <w:sz w:val="24"/>
          <w:szCs w:val="24"/>
        </w:rPr>
        <w:t>czasie nałożenia</w:t>
      </w:r>
      <w:r w:rsidR="00375A65" w:rsidRPr="005446FC">
        <w:rPr>
          <w:rFonts w:ascii="Times New Roman" w:hAnsi="Times New Roman" w:cs="Times New Roman"/>
          <w:color w:val="000000" w:themeColor="text1"/>
          <w:sz w:val="24"/>
          <w:szCs w:val="24"/>
        </w:rPr>
        <w:t xml:space="preserve"> na </w:t>
      </w:r>
      <w:r w:rsidR="00347B2A" w:rsidRPr="005446FC">
        <w:rPr>
          <w:rFonts w:ascii="Times New Roman" w:hAnsi="Times New Roman" w:cs="Times New Roman"/>
          <w:color w:val="000000" w:themeColor="text1"/>
          <w:sz w:val="24"/>
          <w:szCs w:val="24"/>
        </w:rPr>
        <w:t>operatora wyznaczonego obowiązku świadczenia publicznej usługi rejestrowanego doręczenia elektronicznego oraz publicznej usługi hybrydowej.</w:t>
      </w:r>
    </w:p>
    <w:p w14:paraId="63EEF847" w14:textId="1A4C2BB9" w:rsidR="00BC44E5" w:rsidRPr="005446FC" w:rsidRDefault="00BC44E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Zgodnie z przepisami pkt</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2 w</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art.</w:t>
      </w:r>
      <w:r w:rsidR="00D24F5F"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144 </w:t>
      </w:r>
      <w:r w:rsidR="00413044" w:rsidRPr="005446FC">
        <w:rPr>
          <w:rFonts w:ascii="Times New Roman" w:hAnsi="Times New Roman" w:cs="Times New Roman"/>
          <w:color w:val="000000" w:themeColor="text1"/>
          <w:sz w:val="24"/>
          <w:szCs w:val="24"/>
        </w:rPr>
        <w:t xml:space="preserve">przepisy nakładające na operatora wyznaczonego </w:t>
      </w:r>
      <w:r w:rsidRPr="005446FC">
        <w:rPr>
          <w:rFonts w:ascii="Times New Roman" w:hAnsi="Times New Roman" w:cs="Times New Roman"/>
          <w:color w:val="000000" w:themeColor="text1"/>
          <w:sz w:val="24"/>
          <w:szCs w:val="24"/>
        </w:rPr>
        <w:t xml:space="preserve">obowiązek świadczenia publicznej usługi rejestrowanego doręczenia elektronicznego </w:t>
      </w:r>
      <w:r w:rsidR="00413044" w:rsidRPr="005446FC">
        <w:rPr>
          <w:rFonts w:ascii="Times New Roman" w:hAnsi="Times New Roman" w:cs="Times New Roman"/>
          <w:color w:val="000000" w:themeColor="text1"/>
          <w:sz w:val="24"/>
          <w:szCs w:val="24"/>
        </w:rPr>
        <w:t>oraz publicznej usługi hybrydowej wchodzą w</w:t>
      </w:r>
      <w:r w:rsidR="00D24F5F" w:rsidRPr="005446FC">
        <w:rPr>
          <w:rFonts w:ascii="Times New Roman" w:hAnsi="Times New Roman" w:cs="Times New Roman"/>
          <w:color w:val="000000" w:themeColor="text1"/>
          <w:sz w:val="24"/>
          <w:szCs w:val="24"/>
        </w:rPr>
        <w:t> </w:t>
      </w:r>
      <w:r w:rsidR="00413044" w:rsidRPr="005446FC">
        <w:rPr>
          <w:rFonts w:ascii="Times New Roman" w:hAnsi="Times New Roman" w:cs="Times New Roman"/>
          <w:color w:val="000000" w:themeColor="text1"/>
          <w:sz w:val="24"/>
          <w:szCs w:val="24"/>
        </w:rPr>
        <w:t xml:space="preserve">życie z dniem 1 stycznia 2021 r. </w:t>
      </w:r>
      <w:r w:rsidR="00F32289" w:rsidRPr="005446FC">
        <w:rPr>
          <w:rFonts w:ascii="Times New Roman" w:hAnsi="Times New Roman" w:cs="Times New Roman"/>
          <w:color w:val="000000" w:themeColor="text1"/>
          <w:sz w:val="24"/>
          <w:szCs w:val="24"/>
        </w:rPr>
        <w:t>Przyjęcie takiego podejścia zagwarantuje czas niezbędny do</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spełnienia przez operatora uwarunkowań formalnych niezbędnych do rozpoczęcia świadczenia tych usług. Zgodnie bowiem z</w:t>
      </w:r>
      <w:r w:rsidR="00104D6D">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przepisami art. 139, wchodzącymi w</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życie z</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dniem wejścia w</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życie ustawy, operator wyznaczony przedkłada Prezesowi UKE projekt pierwszego cennika dla publicznej usługi rejestrowanego doręczenia elektronicznego oraz publicznej usługi hybrydowej, zawierający propozycję opłat, oraz projekt pierwszego regulaminu świadczenia publicznej usługi rejestrowanego doręczenia elektronicznego i publicznej usługi hybrydowej</w:t>
      </w:r>
      <w:r w:rsidR="0059316C" w:rsidRPr="005446FC">
        <w:rPr>
          <w:rFonts w:ascii="Times New Roman" w:hAnsi="Times New Roman" w:cs="Times New Roman"/>
          <w:color w:val="000000" w:themeColor="text1"/>
          <w:sz w:val="24"/>
          <w:szCs w:val="24"/>
        </w:rPr>
        <w:t xml:space="preserve"> do</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dnia 10</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października</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2020</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r</w:t>
      </w:r>
      <w:r w:rsidR="00F32289" w:rsidRPr="005446FC">
        <w:rPr>
          <w:rFonts w:ascii="Times New Roman" w:hAnsi="Times New Roman" w:cs="Times New Roman"/>
          <w:color w:val="000000" w:themeColor="text1"/>
          <w:sz w:val="24"/>
          <w:szCs w:val="24"/>
        </w:rPr>
        <w:t>. Zgodnie z</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zasadami wyrażonymi w</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przepisach ogólnych Prezes UKE ma prawo wnieść, w</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drodze decyzji, sprzeciw w</w:t>
      </w:r>
      <w:r w:rsidR="00D24F5F" w:rsidRPr="005446FC">
        <w:rPr>
          <w:rFonts w:ascii="Times New Roman" w:hAnsi="Times New Roman" w:cs="Times New Roman"/>
          <w:color w:val="000000" w:themeColor="text1"/>
          <w:sz w:val="24"/>
          <w:szCs w:val="24"/>
        </w:rPr>
        <w:t> </w:t>
      </w:r>
      <w:r w:rsidR="00F32289" w:rsidRPr="005446FC">
        <w:rPr>
          <w:rFonts w:ascii="Times New Roman" w:hAnsi="Times New Roman" w:cs="Times New Roman"/>
          <w:color w:val="000000" w:themeColor="text1"/>
          <w:sz w:val="24"/>
          <w:szCs w:val="24"/>
        </w:rPr>
        <w:t xml:space="preserve">stosunku do całości albo części projektu cennika w terminie 30 dni od dnia przedłożenia projektu cennika. Analogicznie w przypadku przedkładanego przez operatora </w:t>
      </w:r>
      <w:r w:rsidR="0059316C" w:rsidRPr="005446FC">
        <w:rPr>
          <w:rFonts w:ascii="Times New Roman" w:hAnsi="Times New Roman" w:cs="Times New Roman"/>
          <w:color w:val="000000" w:themeColor="text1"/>
          <w:sz w:val="24"/>
          <w:szCs w:val="24"/>
        </w:rPr>
        <w:t>wyznaczonego regulaminu świadczenia publicznej usługi rejestrowanego doręczenia elektronicznego i</w:t>
      </w:r>
      <w:r w:rsidR="00182645"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publicznej usługi hybrydowej Prezes UKE ma prawo wnieść sprzeciw wobec jego postanowień, jeżeli będą sprzeczne z przepisami prawa lub naruszają prawa podmiotów korzystających z tych usług, w</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terminie 30 dni od</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dnia przedłożenia projektu regulaminu pod ocenę. Biorąc pod uwagę powyższe terminy oraz czas niezbędny do finalizacji uzgodnień pierwszego cennika i</w:t>
      </w:r>
      <w:r w:rsidR="00F97DE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pierwszego regulaminu zgodnie z</w:t>
      </w:r>
      <w:r w:rsidR="00E31B6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powyższym modelem, projektodawca zdecydował się na</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nałożenie na operatora wyznaczonego obowiązku świadczenia publicznej usługi rejestrowanego doręczenia elektronicznego oraz publicznej usługi hybrydowej z</w:t>
      </w:r>
      <w:r w:rsidR="00D24F5F" w:rsidRPr="005446FC">
        <w:rPr>
          <w:rFonts w:ascii="Times New Roman" w:hAnsi="Times New Roman" w:cs="Times New Roman"/>
          <w:color w:val="000000" w:themeColor="text1"/>
          <w:sz w:val="24"/>
          <w:szCs w:val="24"/>
        </w:rPr>
        <w:t> </w:t>
      </w:r>
      <w:r w:rsidR="0059316C" w:rsidRPr="005446FC">
        <w:rPr>
          <w:rFonts w:ascii="Times New Roman" w:hAnsi="Times New Roman" w:cs="Times New Roman"/>
          <w:color w:val="000000" w:themeColor="text1"/>
          <w:sz w:val="24"/>
          <w:szCs w:val="24"/>
        </w:rPr>
        <w:t>dniem 1 stycznia 2021 r.</w:t>
      </w:r>
    </w:p>
    <w:p w14:paraId="183715A0" w14:textId="77777777" w:rsidR="00380F53" w:rsidRPr="005446FC" w:rsidRDefault="00300C90" w:rsidP="00E878A2">
      <w:pPr>
        <w:pStyle w:val="Nagwek1"/>
        <w:spacing w:before="360" w:after="120" w:line="360" w:lineRule="auto"/>
        <w:jc w:val="both"/>
        <w:rPr>
          <w:rFonts w:ascii="Times New Roman" w:hAnsi="Times New Roman" w:cs="Times New Roman"/>
          <w:b/>
          <w:color w:val="000000" w:themeColor="text1"/>
          <w:sz w:val="24"/>
          <w:szCs w:val="24"/>
        </w:rPr>
      </w:pPr>
      <w:bookmarkStart w:id="60" w:name="_Toc534376588"/>
      <w:bookmarkStart w:id="61" w:name="_Toc534376589"/>
      <w:bookmarkStart w:id="62" w:name="_Toc534376590"/>
      <w:bookmarkStart w:id="63" w:name="_Toc31815672"/>
      <w:bookmarkEnd w:id="60"/>
      <w:bookmarkEnd w:id="61"/>
      <w:bookmarkEnd w:id="62"/>
      <w:r w:rsidRPr="005446FC">
        <w:rPr>
          <w:rFonts w:ascii="Times New Roman" w:hAnsi="Times New Roman" w:cs="Times New Roman"/>
          <w:b/>
          <w:color w:val="000000" w:themeColor="text1"/>
          <w:sz w:val="24"/>
          <w:szCs w:val="24"/>
        </w:rPr>
        <w:t xml:space="preserve">VI. </w:t>
      </w:r>
      <w:r w:rsidR="003B76E7" w:rsidRPr="005446FC">
        <w:rPr>
          <w:rFonts w:ascii="Times New Roman" w:hAnsi="Times New Roman" w:cs="Times New Roman"/>
          <w:b/>
          <w:color w:val="000000" w:themeColor="text1"/>
          <w:sz w:val="24"/>
          <w:szCs w:val="24"/>
        </w:rPr>
        <w:t>Postanowienia ogólne</w:t>
      </w:r>
      <w:bookmarkEnd w:id="63"/>
    </w:p>
    <w:p w14:paraId="14456695" w14:textId="77777777" w:rsidR="00671EDA" w:rsidRPr="005446FC" w:rsidRDefault="00347B41" w:rsidP="00E878A2">
      <w:pPr>
        <w:pStyle w:val="Nagwek2"/>
        <w:numPr>
          <w:ilvl w:val="0"/>
          <w:numId w:val="23"/>
        </w:numPr>
        <w:spacing w:before="240" w:after="120" w:line="360" w:lineRule="auto"/>
        <w:ind w:left="284" w:hanging="284"/>
        <w:jc w:val="both"/>
        <w:rPr>
          <w:rFonts w:ascii="Times New Roman" w:hAnsi="Times New Roman" w:cs="Times New Roman"/>
          <w:color w:val="000000" w:themeColor="text1"/>
          <w:sz w:val="24"/>
          <w:szCs w:val="24"/>
        </w:rPr>
      </w:pPr>
      <w:bookmarkStart w:id="64" w:name="_Toc31815673"/>
      <w:r w:rsidRPr="005446FC">
        <w:rPr>
          <w:rFonts w:ascii="Times New Roman" w:hAnsi="Times New Roman" w:cs="Times New Roman"/>
          <w:color w:val="000000" w:themeColor="text1"/>
          <w:sz w:val="24"/>
          <w:szCs w:val="24"/>
        </w:rPr>
        <w:t>Przetwarzanie</w:t>
      </w:r>
      <w:r w:rsidR="00671EDA" w:rsidRPr="005446FC">
        <w:rPr>
          <w:rFonts w:ascii="Times New Roman" w:hAnsi="Times New Roman" w:cs="Times New Roman"/>
          <w:color w:val="000000" w:themeColor="text1"/>
          <w:sz w:val="24"/>
          <w:szCs w:val="24"/>
        </w:rPr>
        <w:t xml:space="preserve"> danych</w:t>
      </w:r>
      <w:r w:rsidR="00DD501E" w:rsidRPr="005446FC">
        <w:rPr>
          <w:rFonts w:ascii="Times New Roman" w:hAnsi="Times New Roman" w:cs="Times New Roman"/>
          <w:color w:val="000000" w:themeColor="text1"/>
          <w:sz w:val="24"/>
          <w:szCs w:val="24"/>
        </w:rPr>
        <w:t xml:space="preserve"> osobowych</w:t>
      </w:r>
      <w:bookmarkEnd w:id="64"/>
    </w:p>
    <w:p w14:paraId="457D123C" w14:textId="3CA80FC3" w:rsidR="00C76975" w:rsidRPr="005446FC" w:rsidRDefault="003F4E1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 </w:t>
      </w:r>
      <w:r w:rsidR="0065140E" w:rsidRPr="005446FC">
        <w:rPr>
          <w:rFonts w:ascii="Times New Roman" w:hAnsi="Times New Roman" w:cs="Times New Roman"/>
          <w:color w:val="000000" w:themeColor="text1"/>
          <w:sz w:val="24"/>
          <w:szCs w:val="24"/>
        </w:rPr>
        <w:t>ramach rozwiązani</w:t>
      </w:r>
      <w:r w:rsidR="00F3606F" w:rsidRPr="005446FC">
        <w:rPr>
          <w:rFonts w:ascii="Times New Roman" w:hAnsi="Times New Roman" w:cs="Times New Roman"/>
          <w:color w:val="000000" w:themeColor="text1"/>
          <w:sz w:val="24"/>
          <w:szCs w:val="24"/>
        </w:rPr>
        <w:t>a</w:t>
      </w:r>
      <w:r w:rsidR="0065140E" w:rsidRPr="005446FC">
        <w:rPr>
          <w:rFonts w:ascii="Times New Roman" w:hAnsi="Times New Roman" w:cs="Times New Roman"/>
          <w:color w:val="000000" w:themeColor="text1"/>
          <w:sz w:val="24"/>
          <w:szCs w:val="24"/>
        </w:rPr>
        <w:t xml:space="preserve"> </w:t>
      </w:r>
      <w:r w:rsidR="00120349" w:rsidRPr="005446FC">
        <w:rPr>
          <w:rFonts w:ascii="Times New Roman" w:hAnsi="Times New Roman" w:cs="Times New Roman"/>
          <w:color w:val="000000" w:themeColor="text1"/>
          <w:sz w:val="24"/>
          <w:szCs w:val="24"/>
        </w:rPr>
        <w:t>znajdujące</w:t>
      </w:r>
      <w:r w:rsidR="00F3606F" w:rsidRPr="005446FC">
        <w:rPr>
          <w:rFonts w:ascii="Times New Roman" w:hAnsi="Times New Roman" w:cs="Times New Roman"/>
          <w:color w:val="000000" w:themeColor="text1"/>
          <w:sz w:val="24"/>
          <w:szCs w:val="24"/>
        </w:rPr>
        <w:t>go</w:t>
      </w:r>
      <w:r w:rsidR="00120349" w:rsidRPr="005446FC">
        <w:rPr>
          <w:rFonts w:ascii="Times New Roman" w:hAnsi="Times New Roman" w:cs="Times New Roman"/>
          <w:color w:val="000000" w:themeColor="text1"/>
          <w:sz w:val="24"/>
          <w:szCs w:val="24"/>
        </w:rPr>
        <w:t xml:space="preserve"> odzwierciedlenie </w:t>
      </w:r>
      <w:r w:rsidRPr="005446FC">
        <w:rPr>
          <w:rFonts w:ascii="Times New Roman" w:hAnsi="Times New Roman" w:cs="Times New Roman"/>
          <w:color w:val="000000" w:themeColor="text1"/>
          <w:sz w:val="24"/>
          <w:szCs w:val="24"/>
        </w:rPr>
        <w:t>w </w:t>
      </w:r>
      <w:r w:rsidR="00AE585D" w:rsidRPr="005446FC">
        <w:rPr>
          <w:rFonts w:ascii="Times New Roman" w:hAnsi="Times New Roman" w:cs="Times New Roman"/>
          <w:color w:val="000000" w:themeColor="text1"/>
          <w:sz w:val="24"/>
          <w:szCs w:val="24"/>
        </w:rPr>
        <w:t>projekcie</w:t>
      </w:r>
      <w:r w:rsidR="00BE3D4D" w:rsidRPr="005446FC">
        <w:rPr>
          <w:rFonts w:ascii="Times New Roman" w:hAnsi="Times New Roman" w:cs="Times New Roman"/>
          <w:color w:val="000000" w:themeColor="text1"/>
          <w:sz w:val="24"/>
          <w:szCs w:val="24"/>
        </w:rPr>
        <w:t xml:space="preserve"> </w:t>
      </w:r>
      <w:r w:rsidR="00C76975" w:rsidRPr="005446FC">
        <w:rPr>
          <w:rFonts w:ascii="Times New Roman" w:hAnsi="Times New Roman" w:cs="Times New Roman"/>
          <w:color w:val="000000" w:themeColor="text1"/>
          <w:sz w:val="24"/>
          <w:szCs w:val="24"/>
        </w:rPr>
        <w:t xml:space="preserve">ustawy </w:t>
      </w:r>
      <w:r w:rsidR="00120349" w:rsidRPr="005446FC">
        <w:rPr>
          <w:rFonts w:ascii="Times New Roman" w:hAnsi="Times New Roman" w:cs="Times New Roman"/>
          <w:color w:val="000000" w:themeColor="text1"/>
          <w:sz w:val="24"/>
          <w:szCs w:val="24"/>
        </w:rPr>
        <w:t>zakłada</w:t>
      </w:r>
      <w:r w:rsidR="0065140E" w:rsidRPr="005446FC">
        <w:rPr>
          <w:rFonts w:ascii="Times New Roman" w:hAnsi="Times New Roman" w:cs="Times New Roman"/>
          <w:color w:val="000000" w:themeColor="text1"/>
          <w:sz w:val="24"/>
          <w:szCs w:val="24"/>
        </w:rPr>
        <w:t>ne jest</w:t>
      </w:r>
      <w:r w:rsidR="00F65687" w:rsidRPr="005446FC">
        <w:rPr>
          <w:rFonts w:ascii="Times New Roman" w:hAnsi="Times New Roman" w:cs="Times New Roman"/>
          <w:color w:val="000000" w:themeColor="text1"/>
          <w:sz w:val="24"/>
          <w:szCs w:val="24"/>
        </w:rPr>
        <w:t xml:space="preserve"> </w:t>
      </w:r>
      <w:r w:rsidR="00C76975" w:rsidRPr="005446FC">
        <w:rPr>
          <w:rFonts w:ascii="Times New Roman" w:hAnsi="Times New Roman" w:cs="Times New Roman"/>
          <w:color w:val="000000" w:themeColor="text1"/>
          <w:sz w:val="24"/>
          <w:szCs w:val="24"/>
        </w:rPr>
        <w:t>przetwarzanie danych osobowych</w:t>
      </w:r>
      <w:r w:rsidR="00124BD5" w:rsidRPr="005446FC">
        <w:rPr>
          <w:rFonts w:ascii="Times New Roman" w:hAnsi="Times New Roman" w:cs="Times New Roman"/>
          <w:color w:val="000000" w:themeColor="text1"/>
          <w:sz w:val="24"/>
          <w:szCs w:val="24"/>
        </w:rPr>
        <w:t xml:space="preserve">. </w:t>
      </w:r>
      <w:r w:rsidR="00BE3D4D" w:rsidRPr="005446FC">
        <w:rPr>
          <w:rFonts w:ascii="Times New Roman" w:hAnsi="Times New Roman" w:cs="Times New Roman"/>
          <w:color w:val="000000" w:themeColor="text1"/>
          <w:sz w:val="24"/>
          <w:szCs w:val="24"/>
        </w:rPr>
        <w:t>Realizowane będzie</w:t>
      </w:r>
      <w:r w:rsidR="00F65687" w:rsidRPr="005446FC">
        <w:rPr>
          <w:rFonts w:ascii="Times New Roman" w:hAnsi="Times New Roman" w:cs="Times New Roman"/>
          <w:color w:val="000000" w:themeColor="text1"/>
          <w:sz w:val="24"/>
          <w:szCs w:val="24"/>
        </w:rPr>
        <w:t xml:space="preserve"> </w:t>
      </w:r>
      <w:r w:rsidR="00F57207" w:rsidRPr="005446FC">
        <w:rPr>
          <w:rFonts w:ascii="Times New Roman" w:hAnsi="Times New Roman" w:cs="Times New Roman"/>
          <w:color w:val="000000" w:themeColor="text1"/>
          <w:sz w:val="24"/>
          <w:szCs w:val="24"/>
        </w:rPr>
        <w:t>ono</w:t>
      </w:r>
      <w:r w:rsidR="00375A65" w:rsidRPr="005446FC">
        <w:rPr>
          <w:rFonts w:ascii="Times New Roman" w:hAnsi="Times New Roman" w:cs="Times New Roman"/>
          <w:color w:val="000000" w:themeColor="text1"/>
          <w:sz w:val="24"/>
          <w:szCs w:val="24"/>
        </w:rPr>
        <w:t xml:space="preserve"> na </w:t>
      </w:r>
      <w:r w:rsidR="00F65687" w:rsidRPr="005446FC">
        <w:rPr>
          <w:rFonts w:ascii="Times New Roman" w:hAnsi="Times New Roman" w:cs="Times New Roman"/>
          <w:color w:val="000000" w:themeColor="text1"/>
          <w:sz w:val="24"/>
          <w:szCs w:val="24"/>
        </w:rPr>
        <w:t>potrzeby:</w:t>
      </w:r>
    </w:p>
    <w:p w14:paraId="6A3152CC" w14:textId="77777777" w:rsidR="00C76975" w:rsidRPr="005446FC" w:rsidRDefault="008F7C50"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utworzenia</w:t>
      </w:r>
      <w:r w:rsidR="00530B8D" w:rsidRPr="005446FC">
        <w:rPr>
          <w:rFonts w:ascii="Times New Roman" w:hAnsi="Times New Roman" w:cs="Times New Roman"/>
          <w:color w:val="000000" w:themeColor="text1"/>
          <w:sz w:val="24"/>
          <w:szCs w:val="24"/>
        </w:rPr>
        <w:t xml:space="preserve"> </w:t>
      </w:r>
      <w:r w:rsidR="00062D32" w:rsidRPr="005446FC">
        <w:rPr>
          <w:rFonts w:ascii="Times New Roman" w:hAnsi="Times New Roman" w:cs="Times New Roman"/>
          <w:color w:val="000000" w:themeColor="text1"/>
          <w:sz w:val="24"/>
          <w:szCs w:val="24"/>
        </w:rPr>
        <w:t xml:space="preserve">oraz </w:t>
      </w:r>
      <w:r w:rsidR="00653B70" w:rsidRPr="005446FC">
        <w:rPr>
          <w:rFonts w:ascii="Times New Roman" w:hAnsi="Times New Roman" w:cs="Times New Roman"/>
          <w:bCs/>
          <w:color w:val="000000" w:themeColor="text1"/>
          <w:sz w:val="24"/>
          <w:szCs w:val="24"/>
        </w:rPr>
        <w:t>likwidacji</w:t>
      </w:r>
      <w:r w:rsidR="00530B8D" w:rsidRPr="005446FC">
        <w:rPr>
          <w:rFonts w:ascii="Times New Roman" w:hAnsi="Times New Roman" w:cs="Times New Roman"/>
          <w:color w:val="000000" w:themeColor="text1"/>
          <w:sz w:val="24"/>
          <w:szCs w:val="24"/>
        </w:rPr>
        <w:t xml:space="preserve"> </w:t>
      </w:r>
      <w:r w:rsidR="00C76975" w:rsidRPr="005446FC">
        <w:rPr>
          <w:rFonts w:ascii="Times New Roman" w:hAnsi="Times New Roman" w:cs="Times New Roman"/>
          <w:color w:val="000000" w:themeColor="text1"/>
          <w:sz w:val="24"/>
          <w:szCs w:val="24"/>
        </w:rPr>
        <w:t>skrzynki doręczeń</w:t>
      </w:r>
      <w:r w:rsidR="00806EA4" w:rsidRPr="005446FC">
        <w:rPr>
          <w:rFonts w:ascii="Times New Roman" w:hAnsi="Times New Roman" w:cs="Times New Roman"/>
          <w:color w:val="000000" w:themeColor="text1"/>
          <w:sz w:val="24"/>
          <w:szCs w:val="24"/>
        </w:rPr>
        <w:t>;</w:t>
      </w:r>
    </w:p>
    <w:p w14:paraId="0142557F" w14:textId="61DCEEE2" w:rsidR="00D837DD" w:rsidRPr="005446FC" w:rsidRDefault="0082497B"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aktualizacji danych zawartych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szczególności </w:t>
      </w:r>
      <w:r w:rsidR="00524C21" w:rsidRPr="005446FC">
        <w:rPr>
          <w:rFonts w:ascii="Times New Roman" w:hAnsi="Times New Roman" w:cs="Times New Roman"/>
          <w:color w:val="000000" w:themeColor="text1"/>
          <w:sz w:val="24"/>
          <w:szCs w:val="24"/>
        </w:rPr>
        <w:t>wpisania</w:t>
      </w:r>
      <w:r w:rsidR="001F56E4" w:rsidRPr="005446FC">
        <w:rPr>
          <w:rFonts w:ascii="Times New Roman" w:hAnsi="Times New Roman" w:cs="Times New Roman"/>
          <w:color w:val="000000" w:themeColor="text1"/>
          <w:sz w:val="24"/>
          <w:szCs w:val="24"/>
        </w:rPr>
        <w:t xml:space="preserve"> </w:t>
      </w:r>
      <w:r w:rsidR="00530B8D"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8B5181"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8F7C50"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8F7C50" w:rsidRPr="005446FC">
        <w:rPr>
          <w:rFonts w:ascii="Times New Roman" w:hAnsi="Times New Roman" w:cs="Times New Roman"/>
          <w:color w:val="000000" w:themeColor="text1"/>
          <w:sz w:val="24"/>
          <w:szCs w:val="24"/>
        </w:rPr>
        <w:t>elektronicznych</w:t>
      </w:r>
      <w:r w:rsidR="001F56E4" w:rsidRPr="005446FC">
        <w:rPr>
          <w:rFonts w:ascii="Times New Roman" w:hAnsi="Times New Roman" w:cs="Times New Roman"/>
          <w:color w:val="000000" w:themeColor="text1"/>
          <w:sz w:val="24"/>
          <w:szCs w:val="24"/>
        </w:rPr>
        <w:t xml:space="preserve"> oraz </w:t>
      </w:r>
      <w:r w:rsidR="00784B7C" w:rsidRPr="005446FC">
        <w:rPr>
          <w:rFonts w:ascii="Times New Roman" w:hAnsi="Times New Roman" w:cs="Times New Roman"/>
          <w:color w:val="000000" w:themeColor="text1"/>
          <w:sz w:val="24"/>
          <w:szCs w:val="24"/>
        </w:rPr>
        <w:t>jego wykreślenia</w:t>
      </w:r>
      <w:r w:rsidR="00806EA4" w:rsidRPr="005446FC">
        <w:rPr>
          <w:rFonts w:ascii="Times New Roman" w:hAnsi="Times New Roman" w:cs="Times New Roman"/>
          <w:color w:val="000000" w:themeColor="text1"/>
          <w:sz w:val="24"/>
          <w:szCs w:val="24"/>
        </w:rPr>
        <w:t>;</w:t>
      </w:r>
    </w:p>
    <w:p w14:paraId="68D6A680" w14:textId="05EE4111" w:rsidR="00D837DD" w:rsidRPr="005446FC" w:rsidRDefault="00D837DD"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zarządzania dostępem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skrzynki doręczeń</w:t>
      </w:r>
      <w:r w:rsidR="00806EA4" w:rsidRPr="005446FC">
        <w:rPr>
          <w:rFonts w:ascii="Times New Roman" w:hAnsi="Times New Roman" w:cs="Times New Roman"/>
          <w:color w:val="000000" w:themeColor="text1"/>
          <w:sz w:val="24"/>
          <w:szCs w:val="24"/>
        </w:rPr>
        <w:t>;</w:t>
      </w:r>
    </w:p>
    <w:p w14:paraId="0DBE73A4" w14:textId="195C35D4" w:rsidR="00806EA4" w:rsidRPr="005446FC" w:rsidRDefault="00FB5581"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wyszukania</w:t>
      </w:r>
      <w:r w:rsidR="00CE201E"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00B95581" w:rsidRPr="005446FC">
        <w:rPr>
          <w:rFonts w:ascii="Times New Roman" w:hAnsi="Times New Roman" w:cs="Times New Roman"/>
          <w:color w:val="000000" w:themeColor="text1"/>
          <w:sz w:val="24"/>
          <w:szCs w:val="24"/>
        </w:rPr>
        <w:t xml:space="preserve">bazie </w:t>
      </w:r>
      <w:r w:rsidR="00CE201E"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00CE201E" w:rsidRPr="005446FC">
        <w:rPr>
          <w:rFonts w:ascii="Times New Roman" w:hAnsi="Times New Roman" w:cs="Times New Roman"/>
          <w:color w:val="000000" w:themeColor="text1"/>
          <w:sz w:val="24"/>
          <w:szCs w:val="24"/>
        </w:rPr>
        <w:t>elektronicznych</w:t>
      </w:r>
      <w:r w:rsidR="00C76975" w:rsidRPr="005446FC">
        <w:rPr>
          <w:rFonts w:ascii="Times New Roman" w:hAnsi="Times New Roman" w:cs="Times New Roman"/>
          <w:color w:val="000000" w:themeColor="text1"/>
          <w:sz w:val="24"/>
          <w:szCs w:val="24"/>
        </w:rPr>
        <w:t xml:space="preserve"> informacji</w:t>
      </w:r>
      <w:r w:rsidR="00850CBA" w:rsidRPr="005446FC">
        <w:rPr>
          <w:rFonts w:ascii="Times New Roman" w:hAnsi="Times New Roman" w:cs="Times New Roman"/>
          <w:color w:val="000000" w:themeColor="text1"/>
          <w:sz w:val="24"/>
          <w:szCs w:val="24"/>
        </w:rPr>
        <w:t xml:space="preserve"> o </w:t>
      </w:r>
      <w:r w:rsidR="00C76975" w:rsidRPr="005446FC">
        <w:rPr>
          <w:rFonts w:ascii="Times New Roman" w:hAnsi="Times New Roman" w:cs="Times New Roman"/>
          <w:color w:val="000000" w:themeColor="text1"/>
          <w:sz w:val="24"/>
          <w:szCs w:val="24"/>
        </w:rPr>
        <w:t xml:space="preserve">adresie </w:t>
      </w:r>
      <w:r w:rsidR="00850CBA" w:rsidRPr="005446FC">
        <w:rPr>
          <w:rFonts w:ascii="Times New Roman" w:hAnsi="Times New Roman" w:cs="Times New Roman"/>
          <w:color w:val="000000" w:themeColor="text1"/>
          <w:sz w:val="24"/>
          <w:szCs w:val="24"/>
        </w:rPr>
        <w:t>do </w:t>
      </w:r>
      <w:r w:rsidR="002374D5" w:rsidRPr="005446FC">
        <w:rPr>
          <w:rFonts w:ascii="Times New Roman" w:hAnsi="Times New Roman" w:cs="Times New Roman"/>
          <w:color w:val="000000" w:themeColor="text1"/>
          <w:sz w:val="24"/>
          <w:szCs w:val="24"/>
        </w:rPr>
        <w:t xml:space="preserve">doręczeń elektronicznych </w:t>
      </w:r>
      <w:r w:rsidR="00C76975" w:rsidRPr="005446FC">
        <w:rPr>
          <w:rFonts w:ascii="Times New Roman" w:hAnsi="Times New Roman" w:cs="Times New Roman"/>
          <w:color w:val="000000" w:themeColor="text1"/>
          <w:sz w:val="24"/>
          <w:szCs w:val="24"/>
        </w:rPr>
        <w:t>podmiotu</w:t>
      </w:r>
      <w:r w:rsidR="00FB0E02" w:rsidRPr="005446FC">
        <w:rPr>
          <w:rFonts w:ascii="Times New Roman" w:hAnsi="Times New Roman" w:cs="Times New Roman"/>
          <w:color w:val="000000" w:themeColor="text1"/>
          <w:sz w:val="24"/>
          <w:szCs w:val="24"/>
        </w:rPr>
        <w:t xml:space="preserve"> niepublicznego</w:t>
      </w:r>
      <w:r w:rsidR="007B10B9" w:rsidRPr="005446FC">
        <w:rPr>
          <w:rFonts w:ascii="Times New Roman" w:hAnsi="Times New Roman" w:cs="Times New Roman"/>
          <w:color w:val="000000" w:themeColor="text1"/>
          <w:sz w:val="24"/>
          <w:szCs w:val="24"/>
        </w:rPr>
        <w:t xml:space="preserve"> lub podmiotu publicznego</w:t>
      </w:r>
      <w:r w:rsidR="00806EA4" w:rsidRPr="005446FC">
        <w:rPr>
          <w:rFonts w:ascii="Times New Roman" w:hAnsi="Times New Roman" w:cs="Times New Roman"/>
          <w:color w:val="000000" w:themeColor="text1"/>
          <w:sz w:val="24"/>
          <w:szCs w:val="24"/>
        </w:rPr>
        <w:t>;</w:t>
      </w:r>
    </w:p>
    <w:p w14:paraId="5E67122C" w14:textId="1E9D65EB" w:rsidR="00DB24BF" w:rsidRPr="005446FC" w:rsidRDefault="003F4E1B"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realizacji korespondencji przy </w:t>
      </w:r>
      <w:r w:rsidR="00DB24BF" w:rsidRPr="005446FC">
        <w:rPr>
          <w:rFonts w:ascii="Times New Roman" w:hAnsi="Times New Roman" w:cs="Times New Roman"/>
          <w:color w:val="000000" w:themeColor="text1"/>
          <w:sz w:val="24"/>
          <w:szCs w:val="24"/>
        </w:rPr>
        <w:t>użyciu publicznej usługi rejestrowanego doręczenia elektronicznego;</w:t>
      </w:r>
    </w:p>
    <w:p w14:paraId="333119A5" w14:textId="2A491429" w:rsidR="00C76975" w:rsidRPr="005446FC" w:rsidRDefault="009D517B" w:rsidP="00E878A2">
      <w:pPr>
        <w:pStyle w:val="Akapitzlist"/>
        <w:numPr>
          <w:ilvl w:val="0"/>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realizacji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ramach publicznej usługi hybrydowej </w:t>
      </w:r>
      <w:r w:rsidR="00806EA4" w:rsidRPr="005446FC">
        <w:rPr>
          <w:rFonts w:ascii="Times New Roman" w:hAnsi="Times New Roman" w:cs="Times New Roman"/>
          <w:color w:val="000000" w:themeColor="text1"/>
          <w:sz w:val="24"/>
          <w:szCs w:val="24"/>
        </w:rPr>
        <w:t xml:space="preserve">przekształcania dokumentu elektronicznego nadanego przez podmiot publiczny </w:t>
      </w:r>
      <w:r w:rsidR="003F4E1B" w:rsidRPr="005446FC">
        <w:rPr>
          <w:rFonts w:ascii="Times New Roman" w:hAnsi="Times New Roman" w:cs="Times New Roman"/>
          <w:color w:val="000000" w:themeColor="text1"/>
          <w:sz w:val="24"/>
          <w:szCs w:val="24"/>
        </w:rPr>
        <w:t>w </w:t>
      </w:r>
      <w:r w:rsidR="00806EA4" w:rsidRPr="005446FC">
        <w:rPr>
          <w:rFonts w:ascii="Times New Roman" w:hAnsi="Times New Roman" w:cs="Times New Roman"/>
          <w:color w:val="000000" w:themeColor="text1"/>
          <w:sz w:val="24"/>
          <w:szCs w:val="24"/>
        </w:rPr>
        <w:t xml:space="preserve">przesyłkę listową </w:t>
      </w:r>
      <w:r w:rsidR="003F4E1B" w:rsidRPr="005446FC">
        <w:rPr>
          <w:rFonts w:ascii="Times New Roman" w:hAnsi="Times New Roman" w:cs="Times New Roman"/>
          <w:color w:val="000000" w:themeColor="text1"/>
          <w:sz w:val="24"/>
          <w:szCs w:val="24"/>
        </w:rPr>
        <w:t>w </w:t>
      </w:r>
      <w:r w:rsidR="00806EA4" w:rsidRPr="005446FC">
        <w:rPr>
          <w:rFonts w:ascii="Times New Roman" w:hAnsi="Times New Roman" w:cs="Times New Roman"/>
          <w:color w:val="000000" w:themeColor="text1"/>
          <w:sz w:val="24"/>
          <w:szCs w:val="24"/>
        </w:rPr>
        <w:t xml:space="preserve">celu doręczenia go </w:t>
      </w:r>
      <w:r w:rsidR="00850CBA" w:rsidRPr="005446FC">
        <w:rPr>
          <w:rFonts w:ascii="Times New Roman" w:hAnsi="Times New Roman" w:cs="Times New Roman"/>
          <w:color w:val="000000" w:themeColor="text1"/>
          <w:sz w:val="24"/>
          <w:szCs w:val="24"/>
        </w:rPr>
        <w:t>do </w:t>
      </w:r>
      <w:r w:rsidR="00806EA4" w:rsidRPr="005446FC">
        <w:rPr>
          <w:rFonts w:ascii="Times New Roman" w:hAnsi="Times New Roman" w:cs="Times New Roman"/>
          <w:color w:val="000000" w:themeColor="text1"/>
          <w:sz w:val="24"/>
          <w:szCs w:val="24"/>
        </w:rPr>
        <w:t>adresata</w:t>
      </w:r>
      <w:r w:rsidRPr="005446FC">
        <w:rPr>
          <w:rFonts w:ascii="Times New Roman" w:hAnsi="Times New Roman" w:cs="Times New Roman"/>
          <w:color w:val="000000" w:themeColor="text1"/>
          <w:sz w:val="24"/>
          <w:szCs w:val="24"/>
        </w:rPr>
        <w:t>.</w:t>
      </w:r>
    </w:p>
    <w:p w14:paraId="7DB1ABD9" w14:textId="6B31655A" w:rsidR="00A068D1" w:rsidRPr="005446FC" w:rsidRDefault="00B8032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Zesta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danych przetwarzanych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obsługi procesu utworzenia </w:t>
      </w:r>
      <w:r w:rsidR="00487785" w:rsidRPr="005446FC">
        <w:rPr>
          <w:rFonts w:ascii="Times New Roman" w:hAnsi="Times New Roman" w:cs="Times New Roman"/>
          <w:color w:val="000000" w:themeColor="text1"/>
          <w:sz w:val="24"/>
          <w:szCs w:val="24"/>
        </w:rPr>
        <w:t xml:space="preserve">oraz </w:t>
      </w:r>
      <w:r w:rsidR="00F84AD9" w:rsidRPr="005446FC">
        <w:rPr>
          <w:rFonts w:ascii="Times New Roman" w:hAnsi="Times New Roman" w:cs="Times New Roman"/>
          <w:color w:val="000000" w:themeColor="text1"/>
          <w:sz w:val="24"/>
          <w:szCs w:val="24"/>
        </w:rPr>
        <w:t>likwidacji</w:t>
      </w:r>
      <w:r w:rsidR="00487785"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skrzynki doręczeń zapewni jednoznaczną identyfikację osoby fizycznej lub podmi</w:t>
      </w:r>
      <w:r w:rsidR="00653B70" w:rsidRPr="005446FC">
        <w:rPr>
          <w:rFonts w:ascii="Times New Roman" w:hAnsi="Times New Roman" w:cs="Times New Roman"/>
          <w:color w:val="000000" w:themeColor="text1"/>
          <w:sz w:val="24"/>
          <w:szCs w:val="24"/>
        </w:rPr>
        <w:t>otu,</w:t>
      </w:r>
      <w:r w:rsidR="00375A65" w:rsidRPr="005446FC">
        <w:rPr>
          <w:rFonts w:ascii="Times New Roman" w:hAnsi="Times New Roman" w:cs="Times New Roman"/>
          <w:color w:val="000000" w:themeColor="text1"/>
          <w:sz w:val="24"/>
          <w:szCs w:val="24"/>
        </w:rPr>
        <w:t xml:space="preserve"> na </w:t>
      </w:r>
      <w:r w:rsidR="00653B70" w:rsidRPr="005446FC">
        <w:rPr>
          <w:rFonts w:ascii="Times New Roman" w:hAnsi="Times New Roman" w:cs="Times New Roman"/>
          <w:color w:val="000000" w:themeColor="text1"/>
          <w:sz w:val="24"/>
          <w:szCs w:val="24"/>
        </w:rPr>
        <w:t xml:space="preserve">rzecz którego </w:t>
      </w:r>
      <w:r w:rsidRPr="005446FC">
        <w:rPr>
          <w:rFonts w:ascii="Times New Roman" w:hAnsi="Times New Roman" w:cs="Times New Roman"/>
          <w:color w:val="000000" w:themeColor="text1"/>
          <w:sz w:val="24"/>
          <w:szCs w:val="24"/>
        </w:rPr>
        <w:t xml:space="preserve">skrzynka </w:t>
      </w:r>
      <w:r w:rsidR="00653B70" w:rsidRPr="005446FC">
        <w:rPr>
          <w:rFonts w:ascii="Times New Roman" w:hAnsi="Times New Roman" w:cs="Times New Roman"/>
          <w:color w:val="000000" w:themeColor="text1"/>
          <w:sz w:val="24"/>
          <w:szCs w:val="24"/>
        </w:rPr>
        <w:t xml:space="preserve">doręczeń </w:t>
      </w:r>
      <w:r w:rsidRPr="005446FC">
        <w:rPr>
          <w:rFonts w:ascii="Times New Roman" w:hAnsi="Times New Roman" w:cs="Times New Roman"/>
          <w:color w:val="000000" w:themeColor="text1"/>
          <w:sz w:val="24"/>
          <w:szCs w:val="24"/>
        </w:rPr>
        <w:t xml:space="preserve">ma być </w:t>
      </w:r>
      <w:r w:rsidR="00653B70" w:rsidRPr="005446FC">
        <w:rPr>
          <w:rFonts w:ascii="Times New Roman" w:hAnsi="Times New Roman" w:cs="Times New Roman"/>
          <w:color w:val="000000" w:themeColor="text1"/>
          <w:sz w:val="24"/>
          <w:szCs w:val="24"/>
        </w:rPr>
        <w:t xml:space="preserve">utworzona lub </w:t>
      </w:r>
      <w:r w:rsidR="00294B68" w:rsidRPr="005446FC">
        <w:rPr>
          <w:rFonts w:ascii="Times New Roman" w:hAnsi="Times New Roman" w:cs="Times New Roman"/>
          <w:color w:val="000000" w:themeColor="text1"/>
          <w:sz w:val="24"/>
          <w:szCs w:val="24"/>
        </w:rPr>
        <w:t>zlikwidowana</w:t>
      </w:r>
      <w:r w:rsidRPr="005446FC">
        <w:rPr>
          <w:rFonts w:ascii="Times New Roman" w:hAnsi="Times New Roman" w:cs="Times New Roman"/>
          <w:color w:val="000000" w:themeColor="text1"/>
          <w:sz w:val="24"/>
          <w:szCs w:val="24"/>
        </w:rPr>
        <w:t>.</w:t>
      </w:r>
      <w:r w:rsidR="00B618A5" w:rsidRPr="005446FC">
        <w:rPr>
          <w:rFonts w:ascii="Times New Roman" w:hAnsi="Times New Roman" w:cs="Times New Roman"/>
          <w:color w:val="000000" w:themeColor="text1"/>
          <w:sz w:val="24"/>
          <w:szCs w:val="24"/>
        </w:rPr>
        <w:t xml:space="preserve"> Zakres danych został opracowany </w:t>
      </w:r>
      <w:r w:rsidR="003F4E1B" w:rsidRPr="005446FC">
        <w:rPr>
          <w:rFonts w:ascii="Times New Roman" w:hAnsi="Times New Roman" w:cs="Times New Roman"/>
          <w:color w:val="000000" w:themeColor="text1"/>
          <w:sz w:val="24"/>
          <w:szCs w:val="24"/>
        </w:rPr>
        <w:t>w </w:t>
      </w:r>
      <w:r w:rsidR="00B618A5" w:rsidRPr="005446FC">
        <w:rPr>
          <w:rFonts w:ascii="Times New Roman" w:hAnsi="Times New Roman" w:cs="Times New Roman"/>
          <w:color w:val="000000" w:themeColor="text1"/>
          <w:sz w:val="24"/>
          <w:szCs w:val="24"/>
        </w:rPr>
        <w:t>oparciu</w:t>
      </w:r>
      <w:r w:rsidR="00850CBA" w:rsidRPr="005446FC">
        <w:rPr>
          <w:rFonts w:ascii="Times New Roman" w:hAnsi="Times New Roman" w:cs="Times New Roman"/>
          <w:color w:val="000000" w:themeColor="text1"/>
          <w:sz w:val="24"/>
          <w:szCs w:val="24"/>
        </w:rPr>
        <w:t xml:space="preserve"> o </w:t>
      </w:r>
      <w:r w:rsidR="00B618A5" w:rsidRPr="005446FC">
        <w:rPr>
          <w:rFonts w:ascii="Times New Roman" w:hAnsi="Times New Roman" w:cs="Times New Roman"/>
          <w:color w:val="000000" w:themeColor="text1"/>
          <w:sz w:val="24"/>
          <w:szCs w:val="24"/>
        </w:rPr>
        <w:t>zasadę minimalizmu</w:t>
      </w:r>
      <w:r w:rsidR="00375A65" w:rsidRPr="005446FC">
        <w:rPr>
          <w:rFonts w:ascii="Times New Roman" w:hAnsi="Times New Roman" w:cs="Times New Roman"/>
          <w:color w:val="000000" w:themeColor="text1"/>
          <w:sz w:val="24"/>
          <w:szCs w:val="24"/>
        </w:rPr>
        <w:t xml:space="preserve"> z </w:t>
      </w:r>
      <w:r w:rsidR="00A068D1" w:rsidRPr="005446FC">
        <w:rPr>
          <w:rFonts w:ascii="Times New Roman" w:hAnsi="Times New Roman" w:cs="Times New Roman"/>
          <w:color w:val="000000" w:themeColor="text1"/>
          <w:sz w:val="24"/>
          <w:szCs w:val="24"/>
        </w:rPr>
        <w:t xml:space="preserve">maksymalnym ograniczeniem ingerencji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00A068D1" w:rsidRPr="005446FC">
        <w:rPr>
          <w:rFonts w:ascii="Times New Roman" w:hAnsi="Times New Roman" w:cs="Times New Roman"/>
          <w:color w:val="000000" w:themeColor="text1"/>
          <w:sz w:val="24"/>
          <w:szCs w:val="24"/>
        </w:rPr>
        <w:t>sferę prywatności</w:t>
      </w:r>
      <w:r w:rsidR="00B618A5" w:rsidRPr="005446FC">
        <w:rPr>
          <w:rFonts w:ascii="Times New Roman" w:hAnsi="Times New Roman" w:cs="Times New Roman"/>
          <w:color w:val="000000" w:themeColor="text1"/>
          <w:sz w:val="24"/>
          <w:szCs w:val="24"/>
        </w:rPr>
        <w:t xml:space="preserve">. Konieczność </w:t>
      </w:r>
      <w:r w:rsidR="00741B56" w:rsidRPr="005446FC">
        <w:rPr>
          <w:rFonts w:ascii="Times New Roman" w:hAnsi="Times New Roman" w:cs="Times New Roman"/>
          <w:color w:val="000000" w:themeColor="text1"/>
          <w:sz w:val="24"/>
          <w:szCs w:val="24"/>
        </w:rPr>
        <w:t xml:space="preserve">podania numeru PESEL lub – </w:t>
      </w:r>
      <w:r w:rsidR="003F4E1B" w:rsidRPr="005446FC">
        <w:rPr>
          <w:rFonts w:ascii="Times New Roman" w:hAnsi="Times New Roman" w:cs="Times New Roman"/>
          <w:color w:val="000000" w:themeColor="text1"/>
          <w:sz w:val="24"/>
          <w:szCs w:val="24"/>
        </w:rPr>
        <w:t>w </w:t>
      </w:r>
      <w:r w:rsidR="00741B56" w:rsidRPr="005446FC">
        <w:rPr>
          <w:rFonts w:ascii="Times New Roman" w:hAnsi="Times New Roman" w:cs="Times New Roman"/>
          <w:color w:val="000000" w:themeColor="text1"/>
          <w:sz w:val="24"/>
          <w:szCs w:val="24"/>
        </w:rPr>
        <w:t xml:space="preserve">przypadku braku </w:t>
      </w:r>
      <w:r w:rsidR="005B7A3F" w:rsidRPr="005446FC">
        <w:rPr>
          <w:rFonts w:ascii="Times New Roman" w:hAnsi="Times New Roman" w:cs="Times New Roman"/>
          <w:color w:val="000000" w:themeColor="text1"/>
          <w:sz w:val="24"/>
          <w:szCs w:val="24"/>
        </w:rPr>
        <w:t>jego nadania</w:t>
      </w:r>
      <w:r w:rsidR="00741B56" w:rsidRPr="005446FC">
        <w:rPr>
          <w:rFonts w:ascii="Times New Roman" w:hAnsi="Times New Roman" w:cs="Times New Roman"/>
          <w:color w:val="000000" w:themeColor="text1"/>
          <w:sz w:val="24"/>
          <w:szCs w:val="24"/>
        </w:rPr>
        <w:t xml:space="preserve"> – innego </w:t>
      </w:r>
      <w:r w:rsidR="00B618A5" w:rsidRPr="005446FC">
        <w:rPr>
          <w:rFonts w:ascii="Times New Roman" w:hAnsi="Times New Roman" w:cs="Times New Roman"/>
          <w:color w:val="000000" w:themeColor="text1"/>
          <w:sz w:val="24"/>
          <w:szCs w:val="24"/>
        </w:rPr>
        <w:t xml:space="preserve">numeru identyfikującego posiadacza </w:t>
      </w:r>
      <w:r w:rsidR="003150FA"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3150FA" w:rsidRPr="005446FC">
        <w:rPr>
          <w:rFonts w:ascii="Times New Roman" w:hAnsi="Times New Roman" w:cs="Times New Roman"/>
          <w:color w:val="000000" w:themeColor="text1"/>
          <w:sz w:val="24"/>
          <w:szCs w:val="24"/>
        </w:rPr>
        <w:t xml:space="preserve">doręczeń elektronicznych </w:t>
      </w:r>
      <w:r w:rsidR="00B618A5" w:rsidRPr="005446FC">
        <w:rPr>
          <w:rFonts w:ascii="Times New Roman" w:hAnsi="Times New Roman" w:cs="Times New Roman"/>
          <w:color w:val="000000" w:themeColor="text1"/>
          <w:sz w:val="24"/>
          <w:szCs w:val="24"/>
        </w:rPr>
        <w:t>wynika</w:t>
      </w:r>
      <w:r w:rsidR="00375A65" w:rsidRPr="005446FC">
        <w:rPr>
          <w:rFonts w:ascii="Times New Roman" w:hAnsi="Times New Roman" w:cs="Times New Roman"/>
          <w:color w:val="000000" w:themeColor="text1"/>
          <w:sz w:val="24"/>
          <w:szCs w:val="24"/>
        </w:rPr>
        <w:t xml:space="preserve"> z </w:t>
      </w:r>
      <w:r w:rsidR="00B618A5" w:rsidRPr="005446FC">
        <w:rPr>
          <w:rFonts w:ascii="Times New Roman" w:hAnsi="Times New Roman" w:cs="Times New Roman"/>
          <w:color w:val="000000" w:themeColor="text1"/>
          <w:sz w:val="24"/>
          <w:szCs w:val="24"/>
        </w:rPr>
        <w:t>konieczności zapewnienia jednoznaczn</w:t>
      </w:r>
      <w:r w:rsidR="00615650" w:rsidRPr="005446FC">
        <w:rPr>
          <w:rFonts w:ascii="Times New Roman" w:hAnsi="Times New Roman" w:cs="Times New Roman"/>
          <w:color w:val="000000" w:themeColor="text1"/>
          <w:sz w:val="24"/>
          <w:szCs w:val="24"/>
        </w:rPr>
        <w:t>ej</w:t>
      </w:r>
      <w:r w:rsidR="00B618A5" w:rsidRPr="005446FC">
        <w:rPr>
          <w:rFonts w:ascii="Times New Roman" w:hAnsi="Times New Roman" w:cs="Times New Roman"/>
          <w:color w:val="000000" w:themeColor="text1"/>
          <w:sz w:val="24"/>
          <w:szCs w:val="24"/>
        </w:rPr>
        <w:t xml:space="preserve"> identyfik</w:t>
      </w:r>
      <w:r w:rsidR="00615650" w:rsidRPr="005446FC">
        <w:rPr>
          <w:rFonts w:ascii="Times New Roman" w:hAnsi="Times New Roman" w:cs="Times New Roman"/>
          <w:color w:val="000000" w:themeColor="text1"/>
          <w:sz w:val="24"/>
          <w:szCs w:val="24"/>
        </w:rPr>
        <w:t xml:space="preserve">acji. Jest to </w:t>
      </w:r>
      <w:r w:rsidR="00B618A5" w:rsidRPr="005446FC">
        <w:rPr>
          <w:rFonts w:ascii="Times New Roman" w:hAnsi="Times New Roman" w:cs="Times New Roman"/>
          <w:color w:val="000000" w:themeColor="text1"/>
          <w:sz w:val="24"/>
          <w:szCs w:val="24"/>
        </w:rPr>
        <w:t>niezmiernie istotne</w:t>
      </w:r>
      <w:r w:rsidR="00375A65" w:rsidRPr="005446FC">
        <w:rPr>
          <w:rFonts w:ascii="Times New Roman" w:hAnsi="Times New Roman" w:cs="Times New Roman"/>
          <w:color w:val="000000" w:themeColor="text1"/>
          <w:sz w:val="24"/>
          <w:szCs w:val="24"/>
        </w:rPr>
        <w:t xml:space="preserve"> z </w:t>
      </w:r>
      <w:r w:rsidR="00A068D1" w:rsidRPr="005446FC">
        <w:rPr>
          <w:rFonts w:ascii="Times New Roman" w:hAnsi="Times New Roman" w:cs="Times New Roman"/>
          <w:color w:val="000000" w:themeColor="text1"/>
          <w:sz w:val="24"/>
          <w:szCs w:val="24"/>
        </w:rPr>
        <w:t>co najmniej dwóch przyczyn:</w:t>
      </w:r>
    </w:p>
    <w:p w14:paraId="241AAD07" w14:textId="77777777" w:rsidR="00B80321" w:rsidRPr="005446FC" w:rsidRDefault="00A068D1" w:rsidP="00E878A2">
      <w:pPr>
        <w:pStyle w:val="Akapitzlist"/>
        <w:numPr>
          <w:ilvl w:val="1"/>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zapewnienie wiarygodności usługi doręczania </w:t>
      </w:r>
      <w:r w:rsidR="00B618A5" w:rsidRPr="005446FC">
        <w:rPr>
          <w:rFonts w:ascii="Times New Roman" w:hAnsi="Times New Roman" w:cs="Times New Roman"/>
          <w:color w:val="000000" w:themeColor="text1"/>
          <w:sz w:val="24"/>
          <w:szCs w:val="24"/>
        </w:rPr>
        <w:t xml:space="preserve">korespondencji </w:t>
      </w:r>
      <w:r w:rsidRPr="005446FC">
        <w:rPr>
          <w:rFonts w:ascii="Times New Roman" w:hAnsi="Times New Roman" w:cs="Times New Roman"/>
          <w:color w:val="000000" w:themeColor="text1"/>
          <w:sz w:val="24"/>
          <w:szCs w:val="24"/>
        </w:rPr>
        <w:t xml:space="preserve">– np. </w:t>
      </w:r>
      <w:r w:rsidR="00B618A5" w:rsidRPr="005446FC">
        <w:rPr>
          <w:rFonts w:ascii="Times New Roman" w:hAnsi="Times New Roman" w:cs="Times New Roman"/>
          <w:color w:val="000000" w:themeColor="text1"/>
          <w:sz w:val="24"/>
          <w:szCs w:val="24"/>
        </w:rPr>
        <w:t xml:space="preserve">sądowej lub administracyjnej </w:t>
      </w:r>
      <w:r w:rsidRPr="005446FC">
        <w:rPr>
          <w:rFonts w:ascii="Times New Roman" w:hAnsi="Times New Roman" w:cs="Times New Roman"/>
          <w:color w:val="000000" w:themeColor="text1"/>
          <w:sz w:val="24"/>
          <w:szCs w:val="24"/>
        </w:rPr>
        <w:t xml:space="preserve">– </w:t>
      </w:r>
      <w:r w:rsidR="00B618A5" w:rsidRPr="005446FC">
        <w:rPr>
          <w:rFonts w:ascii="Times New Roman" w:hAnsi="Times New Roman" w:cs="Times New Roman"/>
          <w:color w:val="000000" w:themeColor="text1"/>
          <w:sz w:val="24"/>
          <w:szCs w:val="24"/>
        </w:rPr>
        <w:t xml:space="preserve">przez </w:t>
      </w:r>
      <w:r w:rsidR="00615650" w:rsidRPr="005446FC">
        <w:rPr>
          <w:rFonts w:ascii="Times New Roman" w:hAnsi="Times New Roman" w:cs="Times New Roman"/>
          <w:color w:val="000000" w:themeColor="text1"/>
          <w:sz w:val="24"/>
          <w:szCs w:val="24"/>
        </w:rPr>
        <w:t>podmioty</w:t>
      </w:r>
      <w:r w:rsidRPr="005446FC">
        <w:rPr>
          <w:rFonts w:ascii="Times New Roman" w:hAnsi="Times New Roman" w:cs="Times New Roman"/>
          <w:color w:val="000000" w:themeColor="text1"/>
          <w:sz w:val="24"/>
          <w:szCs w:val="24"/>
        </w:rPr>
        <w:t xml:space="preserve"> publiczne;</w:t>
      </w:r>
    </w:p>
    <w:p w14:paraId="2E6CAF80" w14:textId="5A2E94BD" w:rsidR="00A068D1" w:rsidRPr="005446FC" w:rsidRDefault="00A068D1" w:rsidP="00E878A2">
      <w:pPr>
        <w:pStyle w:val="Akapitzlist"/>
        <w:numPr>
          <w:ilvl w:val="1"/>
          <w:numId w:val="9"/>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zapewnienie rozliczalności, zarówno operacji realizowanych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ramach skrzynki doręczeń rozumianej jako zasób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systemie, jak również zapewnienie rozliczalności przetwarzanej przy jej użyciu korespondencji.</w:t>
      </w:r>
    </w:p>
    <w:p w14:paraId="1A957FB1" w14:textId="6F1327C9" w:rsidR="00B80321" w:rsidRPr="005446FC" w:rsidRDefault="00487785"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Zesta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danych przetwarzanych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w:t>
      </w:r>
      <w:r w:rsidR="00530B8D" w:rsidRPr="005446FC">
        <w:rPr>
          <w:rFonts w:ascii="Times New Roman" w:hAnsi="Times New Roman" w:cs="Times New Roman"/>
          <w:color w:val="000000" w:themeColor="text1"/>
          <w:sz w:val="24"/>
          <w:szCs w:val="24"/>
        </w:rPr>
        <w:t>wpisania</w:t>
      </w:r>
      <w:r w:rsidR="002837CF" w:rsidRPr="005446FC">
        <w:rPr>
          <w:rFonts w:ascii="Times New Roman" w:hAnsi="Times New Roman" w:cs="Times New Roman"/>
          <w:color w:val="000000" w:themeColor="text1"/>
          <w:sz w:val="24"/>
          <w:szCs w:val="24"/>
        </w:rPr>
        <w:t xml:space="preserve"> adresu</w:t>
      </w:r>
      <w:r w:rsidR="00D63E08"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3150FA"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w:t>
      </w:r>
      <w:r w:rsidR="000342C5" w:rsidRPr="005446FC">
        <w:rPr>
          <w:rFonts w:ascii="Times New Roman" w:hAnsi="Times New Roman" w:cs="Times New Roman"/>
          <w:color w:val="000000" w:themeColor="text1"/>
          <w:sz w:val="24"/>
          <w:szCs w:val="24"/>
        </w:rPr>
        <w:t xml:space="preserve">lektronicznych oraz </w:t>
      </w:r>
      <w:r w:rsidRPr="005446FC">
        <w:rPr>
          <w:rFonts w:ascii="Times New Roman" w:hAnsi="Times New Roman" w:cs="Times New Roman"/>
          <w:color w:val="000000" w:themeColor="text1"/>
          <w:sz w:val="24"/>
          <w:szCs w:val="24"/>
        </w:rPr>
        <w:t xml:space="preserve">jego </w:t>
      </w:r>
      <w:r w:rsidR="000342C5" w:rsidRPr="005446FC">
        <w:rPr>
          <w:rFonts w:ascii="Times New Roman" w:hAnsi="Times New Roman" w:cs="Times New Roman"/>
          <w:color w:val="000000" w:themeColor="text1"/>
          <w:sz w:val="24"/>
          <w:szCs w:val="24"/>
        </w:rPr>
        <w:t>wykreślenia</w:t>
      </w:r>
      <w:r w:rsidRPr="005446FC">
        <w:rPr>
          <w:rFonts w:ascii="Times New Roman" w:hAnsi="Times New Roman" w:cs="Times New Roman"/>
          <w:color w:val="000000" w:themeColor="text1"/>
          <w:sz w:val="24"/>
          <w:szCs w:val="24"/>
        </w:rPr>
        <w:t xml:space="preserve"> niezbędny jest </w:t>
      </w:r>
      <w:r w:rsidR="00850CBA" w:rsidRPr="005446FC">
        <w:rPr>
          <w:rFonts w:ascii="Times New Roman" w:hAnsi="Times New Roman" w:cs="Times New Roman"/>
          <w:color w:val="000000" w:themeColor="text1"/>
          <w:sz w:val="24"/>
          <w:szCs w:val="24"/>
        </w:rPr>
        <w:t>do </w:t>
      </w:r>
      <w:r w:rsidR="005D21F7" w:rsidRPr="005446FC">
        <w:rPr>
          <w:rFonts w:ascii="Times New Roman" w:hAnsi="Times New Roman" w:cs="Times New Roman"/>
          <w:color w:val="000000" w:themeColor="text1"/>
          <w:sz w:val="24"/>
          <w:szCs w:val="24"/>
        </w:rPr>
        <w:t>zapewnienia jednoznacznej identyfikacji</w:t>
      </w:r>
      <w:r w:rsidR="00C370C6" w:rsidRPr="005446FC">
        <w:rPr>
          <w:rFonts w:ascii="Times New Roman" w:hAnsi="Times New Roman" w:cs="Times New Roman"/>
          <w:color w:val="000000" w:themeColor="text1"/>
          <w:sz w:val="24"/>
          <w:szCs w:val="24"/>
        </w:rPr>
        <w:t xml:space="preserve"> </w:t>
      </w:r>
      <w:r w:rsidR="005D21F7"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3150FA" w:rsidRPr="005446FC">
        <w:rPr>
          <w:rFonts w:ascii="Times New Roman" w:hAnsi="Times New Roman" w:cs="Times New Roman"/>
          <w:color w:val="000000" w:themeColor="text1"/>
          <w:sz w:val="24"/>
          <w:szCs w:val="24"/>
        </w:rPr>
        <w:t xml:space="preserve">doręczeń elektronicznych </w:t>
      </w:r>
      <w:r w:rsidR="005D21F7" w:rsidRPr="005446FC">
        <w:rPr>
          <w:rFonts w:ascii="Times New Roman" w:hAnsi="Times New Roman" w:cs="Times New Roman"/>
          <w:color w:val="000000" w:themeColor="text1"/>
          <w:sz w:val="24"/>
          <w:szCs w:val="24"/>
        </w:rPr>
        <w:t xml:space="preserve">osoby fizycznej lub podmiotu, którego </w:t>
      </w:r>
      <w:r w:rsidR="003150FA" w:rsidRPr="005446FC">
        <w:rPr>
          <w:rFonts w:ascii="Times New Roman" w:hAnsi="Times New Roman" w:cs="Times New Roman"/>
          <w:color w:val="000000" w:themeColor="text1"/>
          <w:sz w:val="24"/>
          <w:szCs w:val="24"/>
        </w:rPr>
        <w:t xml:space="preserve">adres </w:t>
      </w:r>
      <w:r w:rsidR="005D21F7" w:rsidRPr="005446FC">
        <w:rPr>
          <w:rFonts w:ascii="Times New Roman" w:hAnsi="Times New Roman" w:cs="Times New Roman"/>
          <w:color w:val="000000" w:themeColor="text1"/>
          <w:sz w:val="24"/>
          <w:szCs w:val="24"/>
        </w:rPr>
        <w:t xml:space="preserve">ma być </w:t>
      </w:r>
      <w:r w:rsidR="00850CBA" w:rsidRPr="005446FC">
        <w:rPr>
          <w:rFonts w:ascii="Times New Roman" w:hAnsi="Times New Roman" w:cs="Times New Roman"/>
          <w:color w:val="000000" w:themeColor="text1"/>
          <w:sz w:val="24"/>
          <w:szCs w:val="24"/>
        </w:rPr>
        <w:t>do </w:t>
      </w:r>
      <w:r w:rsidR="005D21F7"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068E4" w:rsidRPr="005446FC">
        <w:rPr>
          <w:rFonts w:ascii="Times New Roman" w:hAnsi="Times New Roman" w:cs="Times New Roman"/>
          <w:color w:val="000000" w:themeColor="text1"/>
          <w:sz w:val="24"/>
          <w:szCs w:val="24"/>
        </w:rPr>
        <w:t>elektronicznych</w:t>
      </w:r>
      <w:r w:rsidR="005D21F7" w:rsidRPr="005446FC">
        <w:rPr>
          <w:rFonts w:ascii="Times New Roman" w:hAnsi="Times New Roman" w:cs="Times New Roman"/>
          <w:color w:val="000000" w:themeColor="text1"/>
          <w:sz w:val="24"/>
          <w:szCs w:val="24"/>
        </w:rPr>
        <w:t xml:space="preserve"> </w:t>
      </w:r>
      <w:r w:rsidR="003150FA" w:rsidRPr="005446FC">
        <w:rPr>
          <w:rFonts w:ascii="Times New Roman" w:hAnsi="Times New Roman" w:cs="Times New Roman"/>
          <w:color w:val="000000" w:themeColor="text1"/>
          <w:sz w:val="24"/>
          <w:szCs w:val="24"/>
        </w:rPr>
        <w:t xml:space="preserve">wpisany </w:t>
      </w:r>
      <w:r w:rsidR="005D21F7" w:rsidRPr="005446FC">
        <w:rPr>
          <w:rFonts w:ascii="Times New Roman" w:hAnsi="Times New Roman" w:cs="Times New Roman"/>
          <w:color w:val="000000" w:themeColor="text1"/>
          <w:sz w:val="24"/>
          <w:szCs w:val="24"/>
        </w:rPr>
        <w:t>lub</w:t>
      </w:r>
      <w:r w:rsidR="00375A65" w:rsidRPr="005446FC">
        <w:rPr>
          <w:rFonts w:ascii="Times New Roman" w:hAnsi="Times New Roman" w:cs="Times New Roman"/>
          <w:color w:val="000000" w:themeColor="text1"/>
          <w:sz w:val="24"/>
          <w:szCs w:val="24"/>
        </w:rPr>
        <w:t xml:space="preserve"> z </w:t>
      </w:r>
      <w:r w:rsidR="005D21F7" w:rsidRPr="005446FC">
        <w:rPr>
          <w:rFonts w:ascii="Times New Roman" w:hAnsi="Times New Roman" w:cs="Times New Roman"/>
          <w:color w:val="000000" w:themeColor="text1"/>
          <w:sz w:val="24"/>
          <w:szCs w:val="24"/>
        </w:rPr>
        <w:t xml:space="preserve">niej </w:t>
      </w:r>
      <w:r w:rsidR="003150FA" w:rsidRPr="005446FC">
        <w:rPr>
          <w:rFonts w:ascii="Times New Roman" w:hAnsi="Times New Roman" w:cs="Times New Roman"/>
          <w:color w:val="000000" w:themeColor="text1"/>
          <w:sz w:val="24"/>
          <w:szCs w:val="24"/>
        </w:rPr>
        <w:t>wykreślony</w:t>
      </w:r>
      <w:r w:rsidRPr="005446FC">
        <w:rPr>
          <w:rFonts w:ascii="Times New Roman" w:hAnsi="Times New Roman" w:cs="Times New Roman"/>
          <w:color w:val="000000" w:themeColor="text1"/>
          <w:sz w:val="24"/>
          <w:szCs w:val="24"/>
        </w:rPr>
        <w:t>.</w:t>
      </w:r>
    </w:p>
    <w:p w14:paraId="745079FF" w14:textId="58AD0DE3" w:rsidR="007B6B04" w:rsidRPr="005446FC" w:rsidRDefault="002837C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w:t>
      </w:r>
      <w:r w:rsidR="00530B8D" w:rsidRPr="005446FC">
        <w:rPr>
          <w:rFonts w:ascii="Times New Roman" w:hAnsi="Times New Roman" w:cs="Times New Roman"/>
          <w:color w:val="000000" w:themeColor="text1"/>
          <w:sz w:val="24"/>
          <w:szCs w:val="24"/>
        </w:rPr>
        <w:t>rzetwarzan</w:t>
      </w:r>
      <w:r w:rsidRPr="005446FC">
        <w:rPr>
          <w:rFonts w:ascii="Times New Roman" w:hAnsi="Times New Roman" w:cs="Times New Roman"/>
          <w:color w:val="000000" w:themeColor="text1"/>
          <w:sz w:val="24"/>
          <w:szCs w:val="24"/>
        </w:rPr>
        <w:t>ie danych osobowych</w:t>
      </w:r>
      <w:r w:rsidR="00375A65" w:rsidRPr="005446FC">
        <w:rPr>
          <w:rFonts w:ascii="Times New Roman" w:hAnsi="Times New Roman" w:cs="Times New Roman"/>
          <w:color w:val="000000" w:themeColor="text1"/>
          <w:sz w:val="24"/>
          <w:szCs w:val="24"/>
        </w:rPr>
        <w:t xml:space="preserve"> na </w:t>
      </w:r>
      <w:r w:rsidR="00530B8D" w:rsidRPr="005446FC">
        <w:rPr>
          <w:rFonts w:ascii="Times New Roman" w:hAnsi="Times New Roman" w:cs="Times New Roman"/>
          <w:color w:val="000000" w:themeColor="text1"/>
          <w:sz w:val="24"/>
          <w:szCs w:val="24"/>
        </w:rPr>
        <w:t xml:space="preserve">potrzeby wpisania adresu </w:t>
      </w:r>
      <w:r w:rsidR="00850CBA" w:rsidRPr="005446FC">
        <w:rPr>
          <w:rFonts w:ascii="Times New Roman" w:hAnsi="Times New Roman" w:cs="Times New Roman"/>
          <w:color w:val="000000" w:themeColor="text1"/>
          <w:sz w:val="24"/>
          <w:szCs w:val="24"/>
        </w:rPr>
        <w:t>do </w:t>
      </w:r>
      <w:r w:rsidR="003150FA" w:rsidRPr="005446FC">
        <w:rPr>
          <w:rFonts w:ascii="Times New Roman" w:hAnsi="Times New Roman" w:cs="Times New Roman"/>
          <w:color w:val="000000" w:themeColor="text1"/>
          <w:sz w:val="24"/>
          <w:szCs w:val="24"/>
        </w:rPr>
        <w:t xml:space="preserve">doręczeń elektronicznych </w:t>
      </w:r>
      <w:r w:rsidR="00850CBA" w:rsidRPr="005446FC">
        <w:rPr>
          <w:rFonts w:ascii="Times New Roman" w:hAnsi="Times New Roman" w:cs="Times New Roman"/>
          <w:color w:val="000000" w:themeColor="text1"/>
          <w:sz w:val="24"/>
          <w:szCs w:val="24"/>
        </w:rPr>
        <w:t>do </w:t>
      </w:r>
      <w:r w:rsidR="00530B8D"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elektronicznych oraz jego wykreślenia</w:t>
      </w:r>
      <w:r w:rsidRPr="005446FC">
        <w:rPr>
          <w:rFonts w:ascii="Times New Roman" w:hAnsi="Times New Roman" w:cs="Times New Roman"/>
          <w:color w:val="000000" w:themeColor="text1"/>
          <w:sz w:val="24"/>
          <w:szCs w:val="24"/>
        </w:rPr>
        <w:t xml:space="preserve"> niezbędne</w:t>
      </w:r>
      <w:r w:rsidR="00530B8D" w:rsidRPr="005446FC">
        <w:rPr>
          <w:rFonts w:ascii="Times New Roman" w:hAnsi="Times New Roman" w:cs="Times New Roman"/>
          <w:color w:val="000000" w:themeColor="text1"/>
          <w:sz w:val="24"/>
          <w:szCs w:val="24"/>
        </w:rPr>
        <w:t xml:space="preserve"> jest </w:t>
      </w:r>
      <w:r w:rsidR="00850CBA" w:rsidRPr="005446FC">
        <w:rPr>
          <w:rFonts w:ascii="Times New Roman" w:hAnsi="Times New Roman" w:cs="Times New Roman"/>
          <w:color w:val="000000" w:themeColor="text1"/>
          <w:sz w:val="24"/>
          <w:szCs w:val="24"/>
        </w:rPr>
        <w:t>do </w:t>
      </w:r>
      <w:r w:rsidR="00530B8D" w:rsidRPr="005446FC">
        <w:rPr>
          <w:rFonts w:ascii="Times New Roman" w:hAnsi="Times New Roman" w:cs="Times New Roman"/>
          <w:color w:val="000000" w:themeColor="text1"/>
          <w:sz w:val="24"/>
          <w:szCs w:val="24"/>
        </w:rPr>
        <w:t>utrzymywania aktualne</w:t>
      </w:r>
      <w:r w:rsidR="00FB35D0" w:rsidRPr="005446FC">
        <w:rPr>
          <w:rFonts w:ascii="Times New Roman" w:hAnsi="Times New Roman" w:cs="Times New Roman"/>
          <w:color w:val="000000" w:themeColor="text1"/>
          <w:sz w:val="24"/>
          <w:szCs w:val="24"/>
        </w:rPr>
        <w:t>j listy</w:t>
      </w:r>
      <w:r w:rsidR="00530B8D" w:rsidRPr="005446FC">
        <w:rPr>
          <w:rFonts w:ascii="Times New Roman" w:hAnsi="Times New Roman" w:cs="Times New Roman"/>
          <w:color w:val="000000" w:themeColor="text1"/>
          <w:sz w:val="24"/>
          <w:szCs w:val="24"/>
        </w:rPr>
        <w:t xml:space="preserve"> podmiotó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530B8D" w:rsidRPr="005446FC">
        <w:rPr>
          <w:rFonts w:ascii="Times New Roman" w:hAnsi="Times New Roman" w:cs="Times New Roman"/>
          <w:color w:val="000000" w:themeColor="text1"/>
          <w:sz w:val="24"/>
          <w:szCs w:val="24"/>
        </w:rPr>
        <w:t>publicznej usługi rejestrowanego doręczenia elektronicznego oraz tych podmiotó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korzystających</w:t>
      </w:r>
      <w:r w:rsidR="00375A65" w:rsidRPr="005446FC">
        <w:rPr>
          <w:rFonts w:ascii="Times New Roman" w:hAnsi="Times New Roman" w:cs="Times New Roman"/>
          <w:color w:val="000000" w:themeColor="text1"/>
          <w:sz w:val="24"/>
          <w:szCs w:val="24"/>
        </w:rPr>
        <w:t xml:space="preserve"> z </w:t>
      </w:r>
      <w:r w:rsidR="00530B8D" w:rsidRPr="005446FC">
        <w:rPr>
          <w:rFonts w:ascii="Times New Roman" w:hAnsi="Times New Roman" w:cs="Times New Roman"/>
          <w:color w:val="000000" w:themeColor="text1"/>
          <w:sz w:val="24"/>
          <w:szCs w:val="24"/>
        </w:rPr>
        <w:t>kwalifikowanych usług rejestrowanego doręczenia elektronicznego, którzy zdecydowali się</w:t>
      </w:r>
      <w:r w:rsidR="00375A65" w:rsidRPr="005446FC">
        <w:rPr>
          <w:rFonts w:ascii="Times New Roman" w:hAnsi="Times New Roman" w:cs="Times New Roman"/>
          <w:color w:val="000000" w:themeColor="text1"/>
          <w:sz w:val="24"/>
          <w:szCs w:val="24"/>
        </w:rPr>
        <w:t xml:space="preserve"> na </w:t>
      </w:r>
      <w:r w:rsidR="00530B8D" w:rsidRPr="005446FC">
        <w:rPr>
          <w:rFonts w:ascii="Times New Roman" w:hAnsi="Times New Roman" w:cs="Times New Roman"/>
          <w:color w:val="000000" w:themeColor="text1"/>
          <w:sz w:val="24"/>
          <w:szCs w:val="24"/>
        </w:rPr>
        <w:t xml:space="preserve">ujawnienie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00530B8D"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 xml:space="preserve">elektronicznych. Aktualność danych </w:t>
      </w:r>
      <w:r w:rsidR="003F4E1B" w:rsidRPr="005446FC">
        <w:rPr>
          <w:rFonts w:ascii="Times New Roman" w:hAnsi="Times New Roman" w:cs="Times New Roman"/>
          <w:color w:val="000000" w:themeColor="text1"/>
          <w:sz w:val="24"/>
          <w:szCs w:val="24"/>
        </w:rPr>
        <w:t>w </w:t>
      </w:r>
      <w:r w:rsidR="00530B8D"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 xml:space="preserve">elektronicznych niezbędna jest </w:t>
      </w:r>
      <w:r w:rsidR="00850CBA" w:rsidRPr="005446FC">
        <w:rPr>
          <w:rFonts w:ascii="Times New Roman" w:hAnsi="Times New Roman" w:cs="Times New Roman"/>
          <w:color w:val="000000" w:themeColor="text1"/>
          <w:sz w:val="24"/>
          <w:szCs w:val="24"/>
        </w:rPr>
        <w:t>do </w:t>
      </w:r>
      <w:r w:rsidR="00530B8D" w:rsidRPr="005446FC">
        <w:rPr>
          <w:rFonts w:ascii="Times New Roman" w:hAnsi="Times New Roman" w:cs="Times New Roman"/>
          <w:color w:val="000000" w:themeColor="text1"/>
          <w:sz w:val="24"/>
          <w:szCs w:val="24"/>
        </w:rPr>
        <w:t xml:space="preserve">zapewnienia przez ministra właściwego </w:t>
      </w:r>
      <w:r w:rsidR="00850CBA" w:rsidRPr="005446FC">
        <w:rPr>
          <w:rFonts w:ascii="Times New Roman" w:hAnsi="Times New Roman" w:cs="Times New Roman"/>
          <w:color w:val="000000" w:themeColor="text1"/>
          <w:sz w:val="24"/>
          <w:szCs w:val="24"/>
        </w:rPr>
        <w:t>do </w:t>
      </w:r>
      <w:r w:rsidR="00530B8D"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informatyzacji warunkó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 xml:space="preserve">organizacyjno-technicznych, </w:t>
      </w:r>
      <w:r w:rsidR="003F4E1B" w:rsidRPr="005446FC">
        <w:rPr>
          <w:rFonts w:ascii="Times New Roman" w:hAnsi="Times New Roman" w:cs="Times New Roman"/>
          <w:color w:val="000000" w:themeColor="text1"/>
          <w:sz w:val="24"/>
          <w:szCs w:val="24"/>
        </w:rPr>
        <w:t>w </w:t>
      </w:r>
      <w:r w:rsidR="00530B8D" w:rsidRPr="005446FC">
        <w:rPr>
          <w:rFonts w:ascii="Times New Roman" w:hAnsi="Times New Roman" w:cs="Times New Roman"/>
          <w:color w:val="000000" w:themeColor="text1"/>
          <w:sz w:val="24"/>
          <w:szCs w:val="24"/>
        </w:rPr>
        <w:t xml:space="preserve">zakresie określonym </w:t>
      </w:r>
      <w:r w:rsidR="003F4E1B" w:rsidRPr="005446FC">
        <w:rPr>
          <w:rFonts w:ascii="Times New Roman" w:hAnsi="Times New Roman" w:cs="Times New Roman"/>
          <w:color w:val="000000" w:themeColor="text1"/>
          <w:sz w:val="24"/>
          <w:szCs w:val="24"/>
        </w:rPr>
        <w:t>w </w:t>
      </w:r>
      <w:r w:rsidR="00530B8D" w:rsidRPr="005446FC">
        <w:rPr>
          <w:rFonts w:ascii="Times New Roman" w:hAnsi="Times New Roman" w:cs="Times New Roman"/>
          <w:color w:val="000000" w:themeColor="text1"/>
          <w:sz w:val="24"/>
          <w:szCs w:val="24"/>
        </w:rPr>
        <w:t xml:space="preserve">projekcie ustawy, niezbędnych </w:t>
      </w:r>
      <w:r w:rsidR="00850CBA" w:rsidRPr="005446FC">
        <w:rPr>
          <w:rFonts w:ascii="Times New Roman" w:hAnsi="Times New Roman" w:cs="Times New Roman"/>
          <w:color w:val="000000" w:themeColor="text1"/>
          <w:sz w:val="24"/>
          <w:szCs w:val="24"/>
        </w:rPr>
        <w:t>do </w:t>
      </w:r>
      <w:r w:rsidR="00530B8D" w:rsidRPr="005446FC">
        <w:rPr>
          <w:rFonts w:ascii="Times New Roman" w:hAnsi="Times New Roman" w:cs="Times New Roman"/>
          <w:color w:val="000000" w:themeColor="text1"/>
          <w:sz w:val="24"/>
          <w:szCs w:val="24"/>
        </w:rPr>
        <w:t xml:space="preserve">prawidłowego świadczenia publicznej usługi rejestrowanego doręczenia elektronicznego przez operatora wyznaczonego (art. </w:t>
      </w:r>
      <w:r w:rsidR="00982863" w:rsidRPr="005446FC">
        <w:rPr>
          <w:rFonts w:ascii="Times New Roman" w:hAnsi="Times New Roman" w:cs="Times New Roman"/>
          <w:color w:val="000000" w:themeColor="text1"/>
          <w:sz w:val="24"/>
          <w:szCs w:val="24"/>
        </w:rPr>
        <w:t xml:space="preserve">2 </w:t>
      </w:r>
      <w:r w:rsidR="00530B8D" w:rsidRPr="005446FC">
        <w:rPr>
          <w:rFonts w:ascii="Times New Roman" w:hAnsi="Times New Roman" w:cs="Times New Roman"/>
          <w:color w:val="000000" w:themeColor="text1"/>
          <w:sz w:val="24"/>
          <w:szCs w:val="24"/>
        </w:rPr>
        <w:t>projektu ustawy) oraz kwalifikowanych dostawcó</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usług zaufania świadczących kwalifikowane usługi rejestrowanego doręczenia elektronicznego spełniających standard,</w:t>
      </w:r>
      <w:r w:rsidR="00850CBA" w:rsidRPr="005446FC">
        <w:rPr>
          <w:rFonts w:ascii="Times New Roman" w:hAnsi="Times New Roman" w:cs="Times New Roman"/>
          <w:color w:val="000000" w:themeColor="text1"/>
          <w:sz w:val="24"/>
          <w:szCs w:val="24"/>
        </w:rPr>
        <w:t xml:space="preserve"> o </w:t>
      </w:r>
      <w:r w:rsidR="00530B8D" w:rsidRPr="005446FC">
        <w:rPr>
          <w:rFonts w:ascii="Times New Roman" w:hAnsi="Times New Roman" w:cs="Times New Roman"/>
          <w:color w:val="000000" w:themeColor="text1"/>
          <w:sz w:val="24"/>
          <w:szCs w:val="24"/>
        </w:rPr>
        <w:t xml:space="preserve">którym mowa </w:t>
      </w:r>
      <w:r w:rsidR="0031319D" w:rsidRPr="005446FC">
        <w:rPr>
          <w:rFonts w:ascii="Times New Roman" w:hAnsi="Times New Roman" w:cs="Times New Roman"/>
          <w:color w:val="000000" w:themeColor="text1"/>
          <w:sz w:val="24"/>
          <w:szCs w:val="24"/>
        </w:rPr>
        <w:t xml:space="preserve">w </w:t>
      </w:r>
      <w:r w:rsidR="00530B8D" w:rsidRPr="005446FC">
        <w:rPr>
          <w:rFonts w:ascii="Times New Roman" w:hAnsi="Times New Roman" w:cs="Times New Roman"/>
          <w:color w:val="000000" w:themeColor="text1"/>
          <w:sz w:val="24"/>
          <w:szCs w:val="24"/>
        </w:rPr>
        <w:t>art. 26a ustawy</w:t>
      </w:r>
      <w:r w:rsidR="00375A65" w:rsidRPr="005446FC">
        <w:rPr>
          <w:rFonts w:ascii="Times New Roman" w:hAnsi="Times New Roman" w:cs="Times New Roman"/>
          <w:color w:val="000000" w:themeColor="text1"/>
          <w:sz w:val="24"/>
          <w:szCs w:val="24"/>
        </w:rPr>
        <w:t xml:space="preserve"> z </w:t>
      </w:r>
      <w:r w:rsidR="00530B8D"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530B8D" w:rsidRPr="005446FC">
        <w:rPr>
          <w:rFonts w:ascii="Times New Roman" w:hAnsi="Times New Roman" w:cs="Times New Roman"/>
          <w:color w:val="000000" w:themeColor="text1"/>
          <w:sz w:val="24"/>
          <w:szCs w:val="24"/>
        </w:rPr>
        <w:t>usługach zaufania oraz identyfikacji elektronicznej.</w:t>
      </w:r>
      <w:r w:rsidR="00960AEB" w:rsidRPr="005446FC">
        <w:rPr>
          <w:rFonts w:ascii="Times New Roman" w:hAnsi="Times New Roman" w:cs="Times New Roman"/>
          <w:color w:val="000000" w:themeColor="text1"/>
          <w:sz w:val="24"/>
          <w:szCs w:val="24"/>
        </w:rPr>
        <w:t xml:space="preserve"> </w:t>
      </w:r>
      <w:r w:rsidR="000F429F" w:rsidRPr="005446FC">
        <w:rPr>
          <w:rFonts w:ascii="Times New Roman" w:hAnsi="Times New Roman" w:cs="Times New Roman"/>
          <w:color w:val="000000" w:themeColor="text1"/>
          <w:sz w:val="24"/>
          <w:szCs w:val="24"/>
        </w:rPr>
        <w:t>Operacje wpisu</w:t>
      </w:r>
      <w:r w:rsidR="00A05DAF" w:rsidRPr="005446FC">
        <w:rPr>
          <w:rFonts w:ascii="Times New Roman" w:hAnsi="Times New Roman" w:cs="Times New Roman"/>
          <w:color w:val="000000" w:themeColor="text1"/>
          <w:sz w:val="24"/>
          <w:szCs w:val="24"/>
        </w:rPr>
        <w:t xml:space="preserve"> i </w:t>
      </w:r>
      <w:r w:rsidR="000F429F" w:rsidRPr="005446FC">
        <w:rPr>
          <w:rFonts w:ascii="Times New Roman" w:hAnsi="Times New Roman" w:cs="Times New Roman"/>
          <w:color w:val="000000" w:themeColor="text1"/>
          <w:sz w:val="24"/>
          <w:szCs w:val="24"/>
        </w:rPr>
        <w:t xml:space="preserve">wykreślenia danych </w:t>
      </w:r>
      <w:r w:rsidR="003F4E1B" w:rsidRPr="005446FC">
        <w:rPr>
          <w:rFonts w:ascii="Times New Roman" w:hAnsi="Times New Roman" w:cs="Times New Roman"/>
          <w:color w:val="000000" w:themeColor="text1"/>
          <w:sz w:val="24"/>
          <w:szCs w:val="24"/>
        </w:rPr>
        <w:t>w </w:t>
      </w:r>
      <w:r w:rsidR="000F429F"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0F429F" w:rsidRPr="005446FC">
        <w:rPr>
          <w:rFonts w:ascii="Times New Roman" w:hAnsi="Times New Roman" w:cs="Times New Roman"/>
          <w:color w:val="000000" w:themeColor="text1"/>
          <w:sz w:val="24"/>
          <w:szCs w:val="24"/>
        </w:rPr>
        <w:t>elektronicznych będą realizowane</w:t>
      </w:r>
      <w:r w:rsidR="00375A65" w:rsidRPr="005446FC">
        <w:rPr>
          <w:rFonts w:ascii="Times New Roman" w:hAnsi="Times New Roman" w:cs="Times New Roman"/>
          <w:color w:val="000000" w:themeColor="text1"/>
          <w:sz w:val="24"/>
          <w:szCs w:val="24"/>
        </w:rPr>
        <w:t xml:space="preserve"> z </w:t>
      </w:r>
      <w:r w:rsidR="000F429F" w:rsidRPr="005446FC">
        <w:rPr>
          <w:rFonts w:ascii="Times New Roman" w:hAnsi="Times New Roman" w:cs="Times New Roman"/>
          <w:color w:val="000000" w:themeColor="text1"/>
          <w:sz w:val="24"/>
          <w:szCs w:val="24"/>
        </w:rPr>
        <w:t>zastosowaniem odpowiednich środkó</w:t>
      </w:r>
      <w:r w:rsidR="0031319D" w:rsidRPr="005446FC">
        <w:rPr>
          <w:rFonts w:ascii="Times New Roman" w:hAnsi="Times New Roman" w:cs="Times New Roman"/>
          <w:color w:val="000000" w:themeColor="text1"/>
          <w:sz w:val="24"/>
          <w:szCs w:val="24"/>
        </w:rPr>
        <w:t xml:space="preserve">w </w:t>
      </w:r>
      <w:r w:rsidR="000F429F" w:rsidRPr="005446FC">
        <w:rPr>
          <w:rFonts w:ascii="Times New Roman" w:hAnsi="Times New Roman" w:cs="Times New Roman"/>
          <w:color w:val="000000" w:themeColor="text1"/>
          <w:sz w:val="24"/>
          <w:szCs w:val="24"/>
        </w:rPr>
        <w:t>technicznych</w:t>
      </w:r>
      <w:r w:rsidR="00A05DAF" w:rsidRPr="005446FC">
        <w:rPr>
          <w:rFonts w:ascii="Times New Roman" w:hAnsi="Times New Roman" w:cs="Times New Roman"/>
          <w:color w:val="000000" w:themeColor="text1"/>
          <w:sz w:val="24"/>
          <w:szCs w:val="24"/>
        </w:rPr>
        <w:t xml:space="preserve"> i </w:t>
      </w:r>
      <w:r w:rsidR="000F429F" w:rsidRPr="005446FC">
        <w:rPr>
          <w:rFonts w:ascii="Times New Roman" w:hAnsi="Times New Roman" w:cs="Times New Roman"/>
          <w:color w:val="000000" w:themeColor="text1"/>
          <w:sz w:val="24"/>
          <w:szCs w:val="24"/>
        </w:rPr>
        <w:t xml:space="preserve">organizacyjnych wymaganych </w:t>
      </w:r>
      <w:r w:rsidR="00850CBA" w:rsidRPr="005446FC">
        <w:rPr>
          <w:rFonts w:ascii="Times New Roman" w:hAnsi="Times New Roman" w:cs="Times New Roman"/>
          <w:color w:val="000000" w:themeColor="text1"/>
          <w:sz w:val="24"/>
          <w:szCs w:val="24"/>
        </w:rPr>
        <w:t>dla </w:t>
      </w:r>
      <w:r w:rsidR="000F429F" w:rsidRPr="005446FC">
        <w:rPr>
          <w:rFonts w:ascii="Times New Roman" w:hAnsi="Times New Roman" w:cs="Times New Roman"/>
          <w:color w:val="000000" w:themeColor="text1"/>
          <w:sz w:val="24"/>
          <w:szCs w:val="24"/>
        </w:rPr>
        <w:t>zapewnienia zasady retencji danych</w:t>
      </w:r>
      <w:r w:rsidR="00A05DAF" w:rsidRPr="005446FC">
        <w:rPr>
          <w:rFonts w:ascii="Times New Roman" w:hAnsi="Times New Roman" w:cs="Times New Roman"/>
          <w:color w:val="000000" w:themeColor="text1"/>
          <w:sz w:val="24"/>
          <w:szCs w:val="24"/>
        </w:rPr>
        <w:t xml:space="preserve"> i </w:t>
      </w:r>
      <w:r w:rsidR="000F429F" w:rsidRPr="005446FC">
        <w:rPr>
          <w:rFonts w:ascii="Times New Roman" w:hAnsi="Times New Roman" w:cs="Times New Roman"/>
          <w:color w:val="000000" w:themeColor="text1"/>
          <w:sz w:val="24"/>
          <w:szCs w:val="24"/>
        </w:rPr>
        <w:t>ograniczenia przechowywania danych, ale także</w:t>
      </w:r>
      <w:r w:rsidR="00375A65" w:rsidRPr="005446FC">
        <w:rPr>
          <w:rFonts w:ascii="Times New Roman" w:hAnsi="Times New Roman" w:cs="Times New Roman"/>
          <w:color w:val="000000" w:themeColor="text1"/>
          <w:sz w:val="24"/>
          <w:szCs w:val="24"/>
        </w:rPr>
        <w:t xml:space="preserve"> z </w:t>
      </w:r>
      <w:r w:rsidR="000F429F" w:rsidRPr="005446FC">
        <w:rPr>
          <w:rFonts w:ascii="Times New Roman" w:hAnsi="Times New Roman" w:cs="Times New Roman"/>
          <w:color w:val="000000" w:themeColor="text1"/>
          <w:sz w:val="24"/>
          <w:szCs w:val="24"/>
        </w:rPr>
        <w:t>uwagi</w:t>
      </w:r>
      <w:r w:rsidR="00375A65" w:rsidRPr="005446FC">
        <w:rPr>
          <w:rFonts w:ascii="Times New Roman" w:hAnsi="Times New Roman" w:cs="Times New Roman"/>
          <w:color w:val="000000" w:themeColor="text1"/>
          <w:sz w:val="24"/>
          <w:szCs w:val="24"/>
        </w:rPr>
        <w:t xml:space="preserve"> na </w:t>
      </w:r>
      <w:r w:rsidR="000F429F" w:rsidRPr="005446FC">
        <w:rPr>
          <w:rFonts w:ascii="Times New Roman" w:hAnsi="Times New Roman" w:cs="Times New Roman"/>
          <w:color w:val="000000" w:themeColor="text1"/>
          <w:sz w:val="24"/>
          <w:szCs w:val="24"/>
        </w:rPr>
        <w:t>konieczność zapewnienia odpowiedniej jakości danych (zasada prawidłowości danych).</w:t>
      </w:r>
    </w:p>
    <w:p w14:paraId="4E651D87" w14:textId="5C5F163F" w:rsidR="009578D6" w:rsidRPr="005446FC" w:rsidRDefault="009578D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Automatyczny wpis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adresu kwalifikowanej skrzynki doręczeń</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podstawie danych wpisanych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Krajowego Rejestru Sądowego albo Centralnej Ewidencji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Gospodarczej uznać należy z</w:t>
      </w:r>
      <w:r w:rsidR="003F4E1B" w:rsidRPr="005446FC">
        <w:rPr>
          <w:rFonts w:ascii="Times New Roman" w:hAnsi="Times New Roman" w:cs="Times New Roman"/>
          <w:color w:val="000000" w:themeColor="text1"/>
          <w:sz w:val="24"/>
          <w:szCs w:val="24"/>
        </w:rPr>
        <w:t>a </w:t>
      </w:r>
      <w:r w:rsidRPr="005446FC">
        <w:rPr>
          <w:rFonts w:ascii="Times New Roman" w:hAnsi="Times New Roman" w:cs="Times New Roman"/>
          <w:color w:val="000000" w:themeColor="text1"/>
          <w:sz w:val="24"/>
          <w:szCs w:val="24"/>
        </w:rPr>
        <w:t>dodatkowy obowiązek związany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prowadzeniem działalności gospodarczej, który nie spowoduje zmiany pierwotnego celu przetwarzania tych danych.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przypadku </w:t>
      </w:r>
      <w:r w:rsidR="009F3EE8" w:rsidRPr="009F3EE8">
        <w:rPr>
          <w:rFonts w:ascii="Times New Roman" w:hAnsi="Times New Roman" w:cs="Times New Roman"/>
          <w:color w:val="000000" w:themeColor="text1"/>
          <w:sz w:val="24"/>
          <w:szCs w:val="24"/>
        </w:rPr>
        <w:t xml:space="preserve">Centralnej Ewidencji i Informacji o Działalności Gospodarczej </w:t>
      </w:r>
      <w:r w:rsidRPr="005446FC">
        <w:rPr>
          <w:rFonts w:ascii="Times New Roman" w:hAnsi="Times New Roman" w:cs="Times New Roman"/>
          <w:color w:val="000000" w:themeColor="text1"/>
          <w:sz w:val="24"/>
          <w:szCs w:val="24"/>
        </w:rPr>
        <w:t xml:space="preserve">oraz </w:t>
      </w:r>
      <w:r w:rsidR="009F3EE8" w:rsidRPr="009F3EE8">
        <w:rPr>
          <w:rFonts w:ascii="Times New Roman" w:hAnsi="Times New Roman" w:cs="Times New Roman"/>
          <w:color w:val="000000" w:themeColor="text1"/>
          <w:sz w:val="24"/>
          <w:szCs w:val="24"/>
        </w:rPr>
        <w:t xml:space="preserve">Krajowego Rejestru Sądowego </w:t>
      </w:r>
      <w:r w:rsidRPr="005446FC">
        <w:rPr>
          <w:rFonts w:ascii="Times New Roman" w:hAnsi="Times New Roman" w:cs="Times New Roman"/>
          <w:color w:val="000000" w:themeColor="text1"/>
          <w:sz w:val="24"/>
          <w:szCs w:val="24"/>
        </w:rPr>
        <w:t>przetwarzanie danych już obecnie odbywa się</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podstawie przepisó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prawa. Dodatkowo należy podnieść, iż prawo krajowe może wprowadzać przepisy dotyczące regulowania działalności gospodarczej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kraju.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tym zakresie wprowadzona regulacja nie stanowi naruszenia prawa U</w:t>
      </w:r>
      <w:r w:rsidR="009F3EE8">
        <w:rPr>
          <w:rFonts w:ascii="Times New Roman" w:hAnsi="Times New Roman" w:cs="Times New Roman"/>
          <w:color w:val="000000" w:themeColor="text1"/>
          <w:sz w:val="24"/>
          <w:szCs w:val="24"/>
        </w:rPr>
        <w:t xml:space="preserve">nii </w:t>
      </w:r>
      <w:r w:rsidRPr="005446FC">
        <w:rPr>
          <w:rFonts w:ascii="Times New Roman" w:hAnsi="Times New Roman" w:cs="Times New Roman"/>
          <w:color w:val="000000" w:themeColor="text1"/>
          <w:sz w:val="24"/>
          <w:szCs w:val="24"/>
        </w:rPr>
        <w:t>E</w:t>
      </w:r>
      <w:r w:rsidR="009F3EE8">
        <w:rPr>
          <w:rFonts w:ascii="Times New Roman" w:hAnsi="Times New Roman" w:cs="Times New Roman"/>
          <w:color w:val="000000" w:themeColor="text1"/>
          <w:sz w:val="24"/>
          <w:szCs w:val="24"/>
        </w:rPr>
        <w:t>uropejskiej</w:t>
      </w:r>
      <w:r w:rsidRPr="005446FC">
        <w:rPr>
          <w:rFonts w:ascii="Times New Roman" w:hAnsi="Times New Roman" w:cs="Times New Roman"/>
          <w:color w:val="000000" w:themeColor="text1"/>
          <w:sz w:val="24"/>
          <w:szCs w:val="24"/>
        </w:rPr>
        <w:t xml:space="preserve"> ani też zasad demokratycznego państwa prawnego. Prawo krajowe może wprowadzić odpowiedni obowiązek związany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komunikacją</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administracją,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celu realizacji tego obowiązku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naturalny sposób konieczne jest przetwarzanie danych osobowych. Zauważyć również należy, iż przetwarzanie nadal będzie stricte związane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prowadzoną przez przedsiębior</w:t>
      </w:r>
      <w:r w:rsidR="003F4E1B" w:rsidRPr="005446FC">
        <w:rPr>
          <w:rFonts w:ascii="Times New Roman" w:hAnsi="Times New Roman" w:cs="Times New Roman"/>
          <w:color w:val="000000" w:themeColor="text1"/>
          <w:sz w:val="24"/>
          <w:szCs w:val="24"/>
        </w:rPr>
        <w:t>cę działalnością gospodarczą, a </w:t>
      </w:r>
      <w:r w:rsidRPr="005446FC">
        <w:rPr>
          <w:rFonts w:ascii="Times New Roman" w:hAnsi="Times New Roman" w:cs="Times New Roman"/>
          <w:color w:val="000000" w:themeColor="text1"/>
          <w:sz w:val="24"/>
          <w:szCs w:val="24"/>
        </w:rPr>
        <w:t>nie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jego życiem prywatnym. Administratorem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dalszym ci</w:t>
      </w:r>
      <w:r w:rsidR="003F4E1B" w:rsidRPr="005446FC">
        <w:rPr>
          <w:rFonts w:ascii="Times New Roman" w:hAnsi="Times New Roman" w:cs="Times New Roman"/>
          <w:color w:val="000000" w:themeColor="text1"/>
          <w:sz w:val="24"/>
          <w:szCs w:val="24"/>
        </w:rPr>
        <w:t>ągu będzie podmiot publiczny, a </w:t>
      </w:r>
      <w:r w:rsidRPr="005446FC">
        <w:rPr>
          <w:rFonts w:ascii="Times New Roman" w:hAnsi="Times New Roman" w:cs="Times New Roman"/>
          <w:color w:val="000000" w:themeColor="text1"/>
          <w:sz w:val="24"/>
          <w:szCs w:val="24"/>
        </w:rPr>
        <w:t>podstawa przetwarzania wynikać będzie</w:t>
      </w:r>
      <w:r w:rsidR="00375A65" w:rsidRPr="005446FC">
        <w:rPr>
          <w:rFonts w:ascii="Times New Roman" w:hAnsi="Times New Roman" w:cs="Times New Roman"/>
          <w:color w:val="000000" w:themeColor="text1"/>
          <w:sz w:val="24"/>
          <w:szCs w:val="24"/>
        </w:rPr>
        <w:t xml:space="preserve"> z </w:t>
      </w:r>
      <w:r w:rsidR="003F4E1B" w:rsidRPr="005446FC">
        <w:rPr>
          <w:rFonts w:ascii="Times New Roman" w:hAnsi="Times New Roman" w:cs="Times New Roman"/>
          <w:color w:val="000000" w:themeColor="text1"/>
          <w:sz w:val="24"/>
          <w:szCs w:val="24"/>
        </w:rPr>
        <w:t>przepisu prawa (art. </w:t>
      </w:r>
      <w:r w:rsidRPr="005446FC">
        <w:rPr>
          <w:rFonts w:ascii="Times New Roman" w:hAnsi="Times New Roman" w:cs="Times New Roman"/>
          <w:color w:val="000000" w:themeColor="text1"/>
          <w:sz w:val="24"/>
          <w:szCs w:val="24"/>
        </w:rPr>
        <w:t xml:space="preserve">6 ust.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lit. c </w:t>
      </w:r>
      <w:r w:rsidR="009F3EE8">
        <w:rPr>
          <w:rFonts w:ascii="Times New Roman" w:hAnsi="Times New Roman" w:cs="Times New Roman"/>
          <w:color w:val="000000" w:themeColor="text1"/>
          <w:sz w:val="24"/>
          <w:szCs w:val="24"/>
        </w:rPr>
        <w:t>r</w:t>
      </w:r>
      <w:r w:rsidR="009F3EE8" w:rsidRPr="009F3EE8">
        <w:rPr>
          <w:rFonts w:ascii="Times New Roman" w:hAnsi="Times New Roman" w:cs="Times New Roman"/>
          <w:color w:val="000000" w:themeColor="text1"/>
          <w:sz w:val="24"/>
          <w:szCs w:val="24"/>
        </w:rPr>
        <w:t>ozporządzeni</w:t>
      </w:r>
      <w:r w:rsidR="009F3EE8">
        <w:rPr>
          <w:rFonts w:ascii="Times New Roman" w:hAnsi="Times New Roman" w:cs="Times New Roman"/>
          <w:color w:val="000000" w:themeColor="text1"/>
          <w:sz w:val="24"/>
          <w:szCs w:val="24"/>
        </w:rPr>
        <w:t>a</w:t>
      </w:r>
      <w:r w:rsidR="009F3EE8" w:rsidRPr="009F3EE8">
        <w:rPr>
          <w:rFonts w:ascii="Times New Roman" w:hAnsi="Times New Roman" w:cs="Times New Roman"/>
          <w:color w:val="000000" w:themeColor="text1"/>
          <w:sz w:val="24"/>
          <w:szCs w:val="24"/>
        </w:rPr>
        <w:t xml:space="preserve"> Parlamentu Europejskiego i Rady (UE) 2016/679 z dnia 27 kwietnia 2016 r. w sprawie ochrony osób fizycznych w związku z przetwarzaniem danych osobowych i w sprawie swobodnego przepływu takich danych oraz uchylenia dyrektywy 95/46/WE</w:t>
      </w:r>
      <w:r w:rsidR="009F3EE8">
        <w:rPr>
          <w:rFonts w:ascii="Times New Roman" w:hAnsi="Times New Roman" w:cs="Times New Roman"/>
          <w:color w:val="000000" w:themeColor="text1"/>
          <w:sz w:val="24"/>
          <w:szCs w:val="24"/>
        </w:rPr>
        <w:t xml:space="preserve"> (Dz. Urz. UE L 119 z</w:t>
      </w:r>
      <w:r w:rsidR="00E31B6C">
        <w:rPr>
          <w:rFonts w:ascii="Times New Roman" w:hAnsi="Times New Roman" w:cs="Times New Roman"/>
          <w:color w:val="000000" w:themeColor="text1"/>
          <w:sz w:val="24"/>
          <w:szCs w:val="24"/>
        </w:rPr>
        <w:t> </w:t>
      </w:r>
      <w:r w:rsidR="009F3EE8">
        <w:rPr>
          <w:rFonts w:ascii="Times New Roman" w:hAnsi="Times New Roman" w:cs="Times New Roman"/>
          <w:color w:val="000000" w:themeColor="text1"/>
          <w:sz w:val="24"/>
          <w:szCs w:val="24"/>
        </w:rPr>
        <w:t>04.05.2016, str. 1, z</w:t>
      </w:r>
      <w:r w:rsidR="00894FEB">
        <w:rPr>
          <w:rFonts w:ascii="Times New Roman" w:hAnsi="Times New Roman" w:cs="Times New Roman"/>
          <w:color w:val="000000" w:themeColor="text1"/>
          <w:sz w:val="24"/>
          <w:szCs w:val="24"/>
        </w:rPr>
        <w:t xml:space="preserve"> późn.</w:t>
      </w:r>
      <w:r w:rsidR="009F3EE8">
        <w:rPr>
          <w:rFonts w:ascii="Times New Roman" w:hAnsi="Times New Roman" w:cs="Times New Roman"/>
          <w:color w:val="000000" w:themeColor="text1"/>
          <w:sz w:val="24"/>
          <w:szCs w:val="24"/>
        </w:rPr>
        <w:t xml:space="preserve"> zm.), dalej: RODO</w:t>
      </w:r>
      <w:r w:rsidRPr="005446FC">
        <w:rPr>
          <w:rFonts w:ascii="Times New Roman" w:hAnsi="Times New Roman" w:cs="Times New Roman"/>
          <w:color w:val="000000" w:themeColor="text1"/>
          <w:sz w:val="24"/>
          <w:szCs w:val="24"/>
        </w:rPr>
        <w:t>). Ponadto</w:t>
      </w:r>
      <w:r w:rsidR="0015419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jak wynika</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art. 27 projektu,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 nie będą przetwarzane dane osobowe,</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których mowa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art. 9</w:t>
      </w:r>
      <w:r w:rsidR="00A05DAF" w:rsidRPr="005446FC">
        <w:rPr>
          <w:rFonts w:ascii="Times New Roman" w:hAnsi="Times New Roman" w:cs="Times New Roman"/>
          <w:color w:val="000000" w:themeColor="text1"/>
          <w:sz w:val="24"/>
          <w:szCs w:val="24"/>
        </w:rPr>
        <w:t xml:space="preserve"> i </w:t>
      </w:r>
      <w:r w:rsidR="009F3EE8">
        <w:rPr>
          <w:rFonts w:ascii="Times New Roman" w:hAnsi="Times New Roman" w:cs="Times New Roman"/>
          <w:color w:val="000000" w:themeColor="text1"/>
          <w:sz w:val="24"/>
          <w:szCs w:val="24"/>
        </w:rPr>
        <w:t>art.</w:t>
      </w:r>
      <w:r w:rsidR="00154196">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1</w:t>
      </w:r>
      <w:r w:rsidR="00C473EE" w:rsidRPr="005446FC">
        <w:rPr>
          <w:rFonts w:ascii="Times New Roman" w:hAnsi="Times New Roman" w:cs="Times New Roman"/>
          <w:color w:val="000000" w:themeColor="text1"/>
          <w:sz w:val="24"/>
          <w:szCs w:val="24"/>
        </w:rPr>
        <w:t xml:space="preserve">0 </w:t>
      </w:r>
      <w:r w:rsidRPr="005446FC">
        <w:rPr>
          <w:rFonts w:ascii="Times New Roman" w:hAnsi="Times New Roman" w:cs="Times New Roman"/>
          <w:color w:val="000000" w:themeColor="text1"/>
          <w:sz w:val="24"/>
          <w:szCs w:val="24"/>
        </w:rPr>
        <w:t xml:space="preserve">RODO, a wyłącznie dane, które już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obecnym stanie prawnym są co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zasady ogólnodostępne.</w:t>
      </w:r>
    </w:p>
    <w:p w14:paraId="182AA17B" w14:textId="6D365043" w:rsidR="009578D6" w:rsidRPr="005446FC" w:rsidRDefault="009578D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Należy wskazać, że osoby</w:t>
      </w:r>
      <w:r w:rsidR="0015419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których dane dotyczą</w:t>
      </w:r>
      <w:r w:rsidR="0015419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będą świadome</w:t>
      </w:r>
      <w:r w:rsidR="0015419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jakim celu ich dane są przetwarzane – wynika to</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zasady oficjalności aktó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prawa powszechnie obowiązującego oraz</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faktu, iż aby skrzynki zostały aktywowane</w:t>
      </w:r>
      <w:r w:rsidR="00154196">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 musi nastąpić</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stronie uprawnionych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proces ich aktywacji, podczas którego spełniony zostanie obowiązek informacyjny.</w:t>
      </w:r>
    </w:p>
    <w:p w14:paraId="3681B291" w14:textId="17603026" w:rsidR="00FE642F" w:rsidRPr="005446FC" w:rsidRDefault="00F0039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Przetwarzanie danych osobowych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zarządzania dostępem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skrzyn</w:t>
      </w:r>
      <w:r w:rsidR="00F920CA" w:rsidRPr="005446FC">
        <w:rPr>
          <w:rFonts w:ascii="Times New Roman" w:hAnsi="Times New Roman" w:cs="Times New Roman"/>
          <w:color w:val="000000" w:themeColor="text1"/>
          <w:sz w:val="24"/>
          <w:szCs w:val="24"/>
        </w:rPr>
        <w:t>ek</w:t>
      </w:r>
      <w:r w:rsidRPr="005446FC">
        <w:rPr>
          <w:rFonts w:ascii="Times New Roman" w:hAnsi="Times New Roman" w:cs="Times New Roman"/>
          <w:color w:val="000000" w:themeColor="text1"/>
          <w:sz w:val="24"/>
          <w:szCs w:val="24"/>
        </w:rPr>
        <w:t xml:space="preserve"> doręczeń niezbędne jest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zapewnienia </w:t>
      </w:r>
      <w:r w:rsidR="00F920CA" w:rsidRPr="005446FC">
        <w:rPr>
          <w:rFonts w:ascii="Times New Roman" w:hAnsi="Times New Roman" w:cs="Times New Roman"/>
          <w:color w:val="000000" w:themeColor="text1"/>
          <w:sz w:val="24"/>
          <w:szCs w:val="24"/>
        </w:rPr>
        <w:t xml:space="preserve">ich </w:t>
      </w:r>
      <w:r w:rsidRPr="005446FC">
        <w:rPr>
          <w:rFonts w:ascii="Times New Roman" w:hAnsi="Times New Roman" w:cs="Times New Roman"/>
          <w:color w:val="000000" w:themeColor="text1"/>
          <w:sz w:val="24"/>
          <w:szCs w:val="24"/>
        </w:rPr>
        <w:t xml:space="preserve">posiadaczom gwarancji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danych tylko</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wyłącznie osobom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tego uprawnionym.</w:t>
      </w:r>
      <w:r w:rsidR="00C54689" w:rsidRPr="005446FC">
        <w:rPr>
          <w:rFonts w:ascii="Times New Roman" w:hAnsi="Times New Roman" w:cs="Times New Roman"/>
          <w:color w:val="000000" w:themeColor="text1"/>
          <w:sz w:val="24"/>
          <w:szCs w:val="24"/>
        </w:rPr>
        <w:t xml:space="preserve"> Operator wyznaczony</w:t>
      </w:r>
      <w:r w:rsidR="00A05DAF" w:rsidRPr="005446FC">
        <w:rPr>
          <w:rFonts w:ascii="Times New Roman" w:hAnsi="Times New Roman" w:cs="Times New Roman"/>
          <w:color w:val="000000" w:themeColor="text1"/>
          <w:sz w:val="24"/>
          <w:szCs w:val="24"/>
        </w:rPr>
        <w:t xml:space="preserve"> i </w:t>
      </w:r>
      <w:r w:rsidR="00C54689"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00C54689"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C54689" w:rsidRPr="005446FC">
        <w:rPr>
          <w:rFonts w:ascii="Times New Roman" w:hAnsi="Times New Roman" w:cs="Times New Roman"/>
          <w:color w:val="000000" w:themeColor="text1"/>
          <w:sz w:val="24"/>
          <w:szCs w:val="24"/>
        </w:rPr>
        <w:t>informatyzacji będą przetwarzać dane osobowe</w:t>
      </w:r>
      <w:r w:rsidR="00375A65" w:rsidRPr="005446FC">
        <w:rPr>
          <w:rFonts w:ascii="Times New Roman" w:hAnsi="Times New Roman" w:cs="Times New Roman"/>
          <w:color w:val="000000" w:themeColor="text1"/>
          <w:sz w:val="24"/>
          <w:szCs w:val="24"/>
        </w:rPr>
        <w:t xml:space="preserve"> na </w:t>
      </w:r>
      <w:r w:rsidR="00C54689" w:rsidRPr="005446FC">
        <w:rPr>
          <w:rFonts w:ascii="Times New Roman" w:hAnsi="Times New Roman" w:cs="Times New Roman"/>
          <w:color w:val="000000" w:themeColor="text1"/>
          <w:sz w:val="24"/>
          <w:szCs w:val="24"/>
        </w:rPr>
        <w:t>potrzeby</w:t>
      </w:r>
      <w:r w:rsidR="00FE642F" w:rsidRPr="005446FC">
        <w:rPr>
          <w:rFonts w:ascii="Times New Roman" w:hAnsi="Times New Roman" w:cs="Times New Roman"/>
          <w:color w:val="000000" w:themeColor="text1"/>
          <w:sz w:val="24"/>
          <w:szCs w:val="24"/>
        </w:rPr>
        <w:t>:</w:t>
      </w:r>
    </w:p>
    <w:p w14:paraId="28AC3813" w14:textId="77777777" w:rsidR="007B6B04" w:rsidRPr="005446FC" w:rsidRDefault="00FE642F" w:rsidP="00E878A2">
      <w:pPr>
        <w:pStyle w:val="Akapitzlist"/>
        <w:numPr>
          <w:ilvl w:val="0"/>
          <w:numId w:val="3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osiągnięcia zakładanego poziomu dostępności </w:t>
      </w:r>
      <w:r w:rsidR="00C54689" w:rsidRPr="005446FC">
        <w:rPr>
          <w:rFonts w:ascii="Times New Roman" w:hAnsi="Times New Roman" w:cs="Times New Roman"/>
          <w:color w:val="000000" w:themeColor="text1"/>
          <w:sz w:val="24"/>
          <w:szCs w:val="24"/>
        </w:rPr>
        <w:t>skrzynki doręczeń</w:t>
      </w:r>
      <w:r w:rsidRPr="005446FC">
        <w:rPr>
          <w:rFonts w:ascii="Times New Roman" w:hAnsi="Times New Roman" w:cs="Times New Roman"/>
          <w:color w:val="000000" w:themeColor="text1"/>
          <w:sz w:val="24"/>
          <w:szCs w:val="24"/>
        </w:rPr>
        <w:t>;</w:t>
      </w:r>
    </w:p>
    <w:p w14:paraId="71EFEABF" w14:textId="2AF74F8C" w:rsidR="00FE642F" w:rsidRPr="005446FC" w:rsidRDefault="00FE642F" w:rsidP="00E878A2">
      <w:pPr>
        <w:pStyle w:val="Akapitzlist"/>
        <w:numPr>
          <w:ilvl w:val="0"/>
          <w:numId w:val="31"/>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przydzielania 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skrzynki wyłącznie uprawnionym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niej </w:t>
      </w:r>
      <w:r w:rsidR="000706BD" w:rsidRPr="005446FC">
        <w:rPr>
          <w:rFonts w:ascii="Times New Roman" w:hAnsi="Times New Roman" w:cs="Times New Roman"/>
          <w:color w:val="000000" w:themeColor="text1"/>
          <w:sz w:val="24"/>
          <w:szCs w:val="24"/>
        </w:rPr>
        <w:t>osobom fizycznym</w:t>
      </w:r>
      <w:r w:rsidRPr="005446FC">
        <w:rPr>
          <w:rFonts w:ascii="Times New Roman" w:hAnsi="Times New Roman" w:cs="Times New Roman"/>
          <w:color w:val="000000" w:themeColor="text1"/>
          <w:sz w:val="24"/>
          <w:szCs w:val="24"/>
        </w:rPr>
        <w:t>.</w:t>
      </w:r>
    </w:p>
    <w:p w14:paraId="1C0D83EC" w14:textId="4AAFBC0F" w:rsidR="00FE642F" w:rsidRPr="005446FC" w:rsidRDefault="00FE642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Powyższe cele wpisują się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konieczność zapewnienia integralności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poufności danych, osiąganą za pomocą stosowanej ochrony przed niedozwolonym lub niezgodnym</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prawem przetwarzaniem</w:t>
      </w:r>
      <w:r w:rsidR="004F04D7" w:rsidRPr="005446FC">
        <w:rPr>
          <w:rFonts w:ascii="Times New Roman" w:hAnsi="Times New Roman" w:cs="Times New Roman"/>
          <w:color w:val="000000" w:themeColor="text1"/>
          <w:sz w:val="24"/>
          <w:szCs w:val="24"/>
        </w:rPr>
        <w:t>, przed przypadkową utratą, zniszczeniem lub uszkodzeniem.</w:t>
      </w:r>
    </w:p>
    <w:p w14:paraId="4D8AA2D1" w14:textId="0C304C05" w:rsidR="00327A74" w:rsidRPr="005446FC" w:rsidRDefault="00327A74"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Umożliwienie wyszukania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adresu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niezbędne jest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zapewnienia użytkownikom możliwości realizacji prawidłowej adresacji kierowanej korespondencji. N</w:t>
      </w:r>
      <w:r w:rsidR="005A042F" w:rsidRPr="005446FC">
        <w:rPr>
          <w:rFonts w:ascii="Times New Roman" w:hAnsi="Times New Roman" w:cs="Times New Roman"/>
          <w:color w:val="000000" w:themeColor="text1"/>
          <w:sz w:val="24"/>
          <w:szCs w:val="24"/>
        </w:rPr>
        <w:t>ależy bowiem pamiętać, iż zarówno –</w:t>
      </w:r>
      <w:r w:rsidR="00375A65" w:rsidRPr="005446FC">
        <w:rPr>
          <w:rFonts w:ascii="Times New Roman" w:hAnsi="Times New Roman" w:cs="Times New Roman"/>
          <w:color w:val="000000" w:themeColor="text1"/>
          <w:sz w:val="24"/>
          <w:szCs w:val="24"/>
        </w:rPr>
        <w:t xml:space="preserve"> na </w:t>
      </w:r>
      <w:r w:rsidR="005A042F" w:rsidRPr="005446FC">
        <w:rPr>
          <w:rFonts w:ascii="Times New Roman" w:hAnsi="Times New Roman" w:cs="Times New Roman"/>
          <w:color w:val="000000" w:themeColor="text1"/>
          <w:sz w:val="24"/>
          <w:szCs w:val="24"/>
        </w:rPr>
        <w:t>mocy art. 12 projektu ustawy – operator wyznaczony świadczący publiczną usługę rejestrowanego doręczenia elektronicznego, jak</w:t>
      </w:r>
      <w:r w:rsidR="00A05DAF" w:rsidRPr="005446FC">
        <w:rPr>
          <w:rFonts w:ascii="Times New Roman" w:hAnsi="Times New Roman" w:cs="Times New Roman"/>
          <w:color w:val="000000" w:themeColor="text1"/>
          <w:sz w:val="24"/>
          <w:szCs w:val="24"/>
        </w:rPr>
        <w:t xml:space="preserve"> i </w:t>
      </w:r>
      <w:r w:rsidR="002A0792" w:rsidRPr="005446FC">
        <w:rPr>
          <w:rFonts w:ascii="Times New Roman" w:hAnsi="Times New Roman" w:cs="Times New Roman"/>
          <w:color w:val="000000" w:themeColor="text1"/>
          <w:sz w:val="24"/>
          <w:szCs w:val="24"/>
        </w:rPr>
        <w:t>–</w:t>
      </w:r>
      <w:r w:rsidR="00375A65" w:rsidRPr="005446FC">
        <w:rPr>
          <w:rFonts w:ascii="Times New Roman" w:hAnsi="Times New Roman" w:cs="Times New Roman"/>
          <w:color w:val="000000" w:themeColor="text1"/>
          <w:sz w:val="24"/>
          <w:szCs w:val="24"/>
        </w:rPr>
        <w:t xml:space="preserve"> na </w:t>
      </w:r>
      <w:r w:rsidR="002A0792" w:rsidRPr="005446FC">
        <w:rPr>
          <w:rFonts w:ascii="Times New Roman" w:hAnsi="Times New Roman" w:cs="Times New Roman"/>
          <w:color w:val="000000" w:themeColor="text1"/>
          <w:sz w:val="24"/>
          <w:szCs w:val="24"/>
        </w:rPr>
        <w:t>mocy nowo</w:t>
      </w:r>
      <w:r w:rsidR="00154196">
        <w:rPr>
          <w:rFonts w:ascii="Times New Roman" w:hAnsi="Times New Roman" w:cs="Times New Roman"/>
          <w:color w:val="000000" w:themeColor="text1"/>
          <w:sz w:val="24"/>
          <w:szCs w:val="24"/>
        </w:rPr>
        <w:t xml:space="preserve"> </w:t>
      </w:r>
      <w:r w:rsidR="002A0792" w:rsidRPr="005446FC">
        <w:rPr>
          <w:rFonts w:ascii="Times New Roman" w:hAnsi="Times New Roman" w:cs="Times New Roman"/>
          <w:color w:val="000000" w:themeColor="text1"/>
          <w:sz w:val="24"/>
          <w:szCs w:val="24"/>
        </w:rPr>
        <w:t xml:space="preserve">projektowanego art. 26b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002A0792"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2A0792" w:rsidRPr="005446FC">
        <w:rPr>
          <w:rFonts w:ascii="Times New Roman" w:hAnsi="Times New Roman" w:cs="Times New Roman"/>
          <w:color w:val="000000" w:themeColor="text1"/>
          <w:sz w:val="24"/>
          <w:szCs w:val="24"/>
        </w:rPr>
        <w:t>dnia 5 września 201</w:t>
      </w:r>
      <w:r w:rsidR="00A05DAF" w:rsidRPr="005446FC">
        <w:rPr>
          <w:rFonts w:ascii="Times New Roman" w:hAnsi="Times New Roman" w:cs="Times New Roman"/>
          <w:color w:val="000000" w:themeColor="text1"/>
          <w:sz w:val="24"/>
          <w:szCs w:val="24"/>
        </w:rPr>
        <w:t>6 r.</w:t>
      </w:r>
      <w:r w:rsidR="00850CBA" w:rsidRPr="005446FC">
        <w:rPr>
          <w:rFonts w:ascii="Times New Roman" w:hAnsi="Times New Roman" w:cs="Times New Roman"/>
          <w:color w:val="000000" w:themeColor="text1"/>
          <w:sz w:val="24"/>
          <w:szCs w:val="24"/>
        </w:rPr>
        <w:t xml:space="preserve"> o </w:t>
      </w:r>
      <w:r w:rsidR="002A0792" w:rsidRPr="005446FC">
        <w:rPr>
          <w:rFonts w:ascii="Times New Roman" w:hAnsi="Times New Roman" w:cs="Times New Roman"/>
          <w:color w:val="000000" w:themeColor="text1"/>
          <w:sz w:val="24"/>
          <w:szCs w:val="24"/>
        </w:rPr>
        <w:t xml:space="preserve">usługach zaufania oraz identyfikacji elektronicznej – </w:t>
      </w:r>
      <w:r w:rsidR="005A042F" w:rsidRPr="005446FC">
        <w:rPr>
          <w:rFonts w:ascii="Times New Roman" w:hAnsi="Times New Roman" w:cs="Times New Roman"/>
          <w:color w:val="000000" w:themeColor="text1"/>
          <w:sz w:val="24"/>
          <w:szCs w:val="24"/>
        </w:rPr>
        <w:t xml:space="preserve">kwalifikowani dostawcy usług </w:t>
      </w:r>
      <w:r w:rsidR="002A0792" w:rsidRPr="005446FC">
        <w:rPr>
          <w:rFonts w:ascii="Times New Roman" w:hAnsi="Times New Roman" w:cs="Times New Roman"/>
          <w:color w:val="000000" w:themeColor="text1"/>
          <w:sz w:val="24"/>
          <w:szCs w:val="24"/>
        </w:rPr>
        <w:t xml:space="preserve">zaufania </w:t>
      </w:r>
      <w:r w:rsidR="005A042F" w:rsidRPr="005446FC">
        <w:rPr>
          <w:rFonts w:ascii="Times New Roman" w:hAnsi="Times New Roman" w:cs="Times New Roman"/>
          <w:color w:val="000000" w:themeColor="text1"/>
          <w:sz w:val="24"/>
          <w:szCs w:val="24"/>
        </w:rPr>
        <w:t>świadczący kwalifikowane usługi rejestrowanego doręczenia elektronicznego</w:t>
      </w:r>
      <w:r w:rsidRPr="005446FC">
        <w:rPr>
          <w:rFonts w:ascii="Times New Roman" w:hAnsi="Times New Roman" w:cs="Times New Roman"/>
          <w:color w:val="000000" w:themeColor="text1"/>
          <w:sz w:val="24"/>
          <w:szCs w:val="24"/>
        </w:rPr>
        <w:t xml:space="preserve"> obowiązan</w:t>
      </w:r>
      <w:r w:rsidR="005A042F" w:rsidRPr="005446FC">
        <w:rPr>
          <w:rFonts w:ascii="Times New Roman" w:hAnsi="Times New Roman" w:cs="Times New Roman"/>
          <w:color w:val="000000" w:themeColor="text1"/>
          <w:sz w:val="24"/>
          <w:szCs w:val="24"/>
        </w:rPr>
        <w:t>i</w:t>
      </w:r>
      <w:r w:rsidRPr="005446FC">
        <w:rPr>
          <w:rFonts w:ascii="Times New Roman" w:hAnsi="Times New Roman" w:cs="Times New Roman"/>
          <w:color w:val="000000" w:themeColor="text1"/>
          <w:sz w:val="24"/>
          <w:szCs w:val="24"/>
        </w:rPr>
        <w:t xml:space="preserve"> </w:t>
      </w:r>
      <w:r w:rsidR="005A042F" w:rsidRPr="005446FC">
        <w:rPr>
          <w:rFonts w:ascii="Times New Roman" w:hAnsi="Times New Roman" w:cs="Times New Roman"/>
          <w:color w:val="000000" w:themeColor="text1"/>
          <w:sz w:val="24"/>
          <w:szCs w:val="24"/>
        </w:rPr>
        <w:t>są</w:t>
      </w:r>
      <w:r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zapewnienia identyfikacji adresata przed dostarczeniem danych.</w:t>
      </w:r>
    </w:p>
    <w:p w14:paraId="5A94FA99" w14:textId="71B73C83" w:rsidR="002A0792" w:rsidRPr="005446FC" w:rsidRDefault="002A0792"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Dane osobowe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potrzeby wyszukania adresu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doręczeń elektronicznych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wykorzystaniem wyszukiwarki przetwarzać będą 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informatyzacji oraz operator wyznaczony.</w:t>
      </w:r>
    </w:p>
    <w:p w14:paraId="205EB526" w14:textId="46E565CC" w:rsidR="0065140E" w:rsidRPr="005446FC" w:rsidRDefault="001F473A"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Wyłącznie podmioty publiczne będą miały</w:t>
      </w:r>
      <w:r w:rsidR="0095521C" w:rsidRPr="005446FC">
        <w:rPr>
          <w:rFonts w:ascii="Times New Roman" w:hAnsi="Times New Roman" w:cs="Times New Roman"/>
          <w:color w:val="000000" w:themeColor="text1"/>
          <w:sz w:val="24"/>
          <w:szCs w:val="24"/>
        </w:rPr>
        <w:t xml:space="preserve">, </w:t>
      </w:r>
      <w:r w:rsidR="002A0792" w:rsidRPr="005446FC">
        <w:rPr>
          <w:rFonts w:ascii="Times New Roman" w:hAnsi="Times New Roman" w:cs="Times New Roman"/>
          <w:color w:val="000000" w:themeColor="text1"/>
          <w:sz w:val="24"/>
          <w:szCs w:val="24"/>
        </w:rPr>
        <w:t>wyłącznie</w:t>
      </w:r>
      <w:r w:rsidR="00375A65" w:rsidRPr="005446FC">
        <w:rPr>
          <w:rFonts w:ascii="Times New Roman" w:hAnsi="Times New Roman" w:cs="Times New Roman"/>
          <w:color w:val="000000" w:themeColor="text1"/>
          <w:sz w:val="24"/>
          <w:szCs w:val="24"/>
        </w:rPr>
        <w:t xml:space="preserve"> na </w:t>
      </w:r>
      <w:r w:rsidR="0095521C" w:rsidRPr="005446FC">
        <w:rPr>
          <w:rFonts w:ascii="Times New Roman" w:hAnsi="Times New Roman" w:cs="Times New Roman"/>
          <w:color w:val="000000" w:themeColor="text1"/>
          <w:sz w:val="24"/>
          <w:szCs w:val="24"/>
        </w:rPr>
        <w:t>potrzeby wyszukiwania,</w:t>
      </w:r>
      <w:r w:rsidRPr="005446FC">
        <w:rPr>
          <w:rFonts w:ascii="Times New Roman" w:hAnsi="Times New Roman" w:cs="Times New Roman"/>
          <w:color w:val="000000" w:themeColor="text1"/>
          <w:sz w:val="24"/>
          <w:szCs w:val="24"/>
        </w:rPr>
        <w:t xml:space="preserve"> dostęp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wszystkich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zarejestrowanych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BA71FC"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w:t>
      </w:r>
      <w:r w:rsidR="0095521C" w:rsidRPr="005446FC">
        <w:rPr>
          <w:rFonts w:ascii="Times New Roman" w:hAnsi="Times New Roman" w:cs="Times New Roman"/>
          <w:color w:val="000000" w:themeColor="text1"/>
          <w:sz w:val="24"/>
          <w:szCs w:val="24"/>
        </w:rPr>
        <w:t xml:space="preserve"> </w:t>
      </w:r>
      <w:r w:rsidR="0065140E" w:rsidRPr="005446FC">
        <w:rPr>
          <w:rFonts w:ascii="Times New Roman" w:hAnsi="Times New Roman" w:cs="Times New Roman"/>
          <w:color w:val="000000" w:themeColor="text1"/>
          <w:sz w:val="24"/>
          <w:szCs w:val="24"/>
        </w:rPr>
        <w:t xml:space="preserve">Zakres danych dostępnych przez wyszukiwarkę zostanie ograniczony jedynie </w:t>
      </w:r>
      <w:r w:rsidR="00850CBA" w:rsidRPr="005446FC">
        <w:rPr>
          <w:rFonts w:ascii="Times New Roman" w:hAnsi="Times New Roman" w:cs="Times New Roman"/>
          <w:color w:val="000000" w:themeColor="text1"/>
          <w:sz w:val="24"/>
          <w:szCs w:val="24"/>
        </w:rPr>
        <w:t>do </w:t>
      </w:r>
      <w:r w:rsidR="0065140E" w:rsidRPr="005446FC">
        <w:rPr>
          <w:rFonts w:ascii="Times New Roman" w:hAnsi="Times New Roman" w:cs="Times New Roman"/>
          <w:color w:val="000000" w:themeColor="text1"/>
          <w:sz w:val="24"/>
          <w:szCs w:val="24"/>
        </w:rPr>
        <w:t xml:space="preserve">możliwości weryfikacji poprawności danych wprowadzonych </w:t>
      </w:r>
      <w:r w:rsidR="00850CBA" w:rsidRPr="005446FC">
        <w:rPr>
          <w:rFonts w:ascii="Times New Roman" w:hAnsi="Times New Roman" w:cs="Times New Roman"/>
          <w:color w:val="000000" w:themeColor="text1"/>
          <w:sz w:val="24"/>
          <w:szCs w:val="24"/>
        </w:rPr>
        <w:t>do </w:t>
      </w:r>
      <w:r w:rsidR="0065140E" w:rsidRPr="005446FC">
        <w:rPr>
          <w:rFonts w:ascii="Times New Roman" w:hAnsi="Times New Roman" w:cs="Times New Roman"/>
          <w:color w:val="000000" w:themeColor="text1"/>
          <w:sz w:val="24"/>
          <w:szCs w:val="24"/>
        </w:rPr>
        <w:t xml:space="preserve">wyszukiwarki, wyłącznie </w:t>
      </w:r>
      <w:r w:rsidR="0031319D" w:rsidRPr="005446FC">
        <w:rPr>
          <w:rFonts w:ascii="Times New Roman" w:hAnsi="Times New Roman" w:cs="Times New Roman"/>
          <w:color w:val="000000" w:themeColor="text1"/>
          <w:sz w:val="24"/>
          <w:szCs w:val="24"/>
        </w:rPr>
        <w:t xml:space="preserve">w </w:t>
      </w:r>
      <w:r w:rsidR="0065140E" w:rsidRPr="005446FC">
        <w:rPr>
          <w:rFonts w:ascii="Times New Roman" w:hAnsi="Times New Roman" w:cs="Times New Roman"/>
          <w:color w:val="000000" w:themeColor="text1"/>
          <w:sz w:val="24"/>
          <w:szCs w:val="24"/>
        </w:rPr>
        <w:t xml:space="preserve">celu wyszukania adresu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doręczeń elektronicznych adresata</w:t>
      </w:r>
      <w:r w:rsidR="0065140E" w:rsidRPr="005446FC">
        <w:rPr>
          <w:rFonts w:ascii="Times New Roman" w:hAnsi="Times New Roman" w:cs="Times New Roman"/>
          <w:color w:val="000000" w:themeColor="text1"/>
          <w:sz w:val="24"/>
          <w:szCs w:val="24"/>
        </w:rPr>
        <w:t>.</w:t>
      </w:r>
    </w:p>
    <w:p w14:paraId="6C58260E" w14:textId="52075D85" w:rsidR="004B233F" w:rsidRPr="005446FC" w:rsidRDefault="009F53E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wyszukiwarki wymagał będzie </w:t>
      </w:r>
      <w:r w:rsidR="004F5845" w:rsidRPr="005446FC">
        <w:rPr>
          <w:rFonts w:ascii="Times New Roman" w:hAnsi="Times New Roman" w:cs="Times New Roman"/>
          <w:color w:val="000000" w:themeColor="text1"/>
          <w:sz w:val="24"/>
          <w:szCs w:val="24"/>
        </w:rPr>
        <w:t>identyfikacji użytkownika</w:t>
      </w:r>
      <w:r w:rsidR="00A05DAF" w:rsidRPr="005446FC">
        <w:rPr>
          <w:rFonts w:ascii="Times New Roman" w:hAnsi="Times New Roman" w:cs="Times New Roman"/>
          <w:color w:val="000000" w:themeColor="text1"/>
          <w:sz w:val="24"/>
          <w:szCs w:val="24"/>
        </w:rPr>
        <w:t xml:space="preserve"> i </w:t>
      </w:r>
      <w:r w:rsidR="004F5845" w:rsidRPr="005446FC">
        <w:rPr>
          <w:rFonts w:ascii="Times New Roman" w:hAnsi="Times New Roman" w:cs="Times New Roman"/>
          <w:color w:val="000000" w:themeColor="text1"/>
          <w:sz w:val="24"/>
          <w:szCs w:val="24"/>
        </w:rPr>
        <w:t>uwierzyt</w:t>
      </w:r>
      <w:r w:rsidR="005770E6" w:rsidRPr="005446FC">
        <w:rPr>
          <w:rFonts w:ascii="Times New Roman" w:hAnsi="Times New Roman" w:cs="Times New Roman"/>
          <w:color w:val="000000" w:themeColor="text1"/>
          <w:sz w:val="24"/>
          <w:szCs w:val="24"/>
        </w:rPr>
        <w:t>e</w:t>
      </w:r>
      <w:r w:rsidR="004F5845" w:rsidRPr="005446FC">
        <w:rPr>
          <w:rFonts w:ascii="Times New Roman" w:hAnsi="Times New Roman" w:cs="Times New Roman"/>
          <w:color w:val="000000" w:themeColor="text1"/>
          <w:sz w:val="24"/>
          <w:szCs w:val="24"/>
        </w:rPr>
        <w:t>lnienia</w:t>
      </w:r>
      <w:r w:rsidRPr="005446FC">
        <w:rPr>
          <w:rFonts w:ascii="Times New Roman" w:hAnsi="Times New Roman" w:cs="Times New Roman"/>
          <w:color w:val="000000" w:themeColor="text1"/>
          <w:sz w:val="24"/>
          <w:szCs w:val="24"/>
        </w:rPr>
        <w:t xml:space="preserve"> –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rozumieniu ustawy</w:t>
      </w:r>
      <w:r w:rsidR="00375A65" w:rsidRPr="005446FC">
        <w:rPr>
          <w:rFonts w:ascii="Times New Roman" w:hAnsi="Times New Roman" w:cs="Times New Roman"/>
          <w:color w:val="000000" w:themeColor="text1"/>
          <w:sz w:val="24"/>
          <w:szCs w:val="24"/>
        </w:rPr>
        <w:t xml:space="preserve"> z </w:t>
      </w:r>
      <w:r w:rsidR="003F4E1B" w:rsidRPr="005446FC">
        <w:rPr>
          <w:rFonts w:ascii="Times New Roman" w:hAnsi="Times New Roman" w:cs="Times New Roman"/>
          <w:color w:val="000000" w:themeColor="text1"/>
          <w:sz w:val="24"/>
          <w:szCs w:val="24"/>
        </w:rPr>
        <w:t>dnia 17 lutego </w:t>
      </w:r>
      <w:r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informatyzacji działalności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realizujących zadania publiczne. </w:t>
      </w:r>
      <w:r w:rsidR="008A08B6" w:rsidRPr="005446FC">
        <w:rPr>
          <w:rFonts w:ascii="Times New Roman" w:hAnsi="Times New Roman" w:cs="Times New Roman"/>
          <w:color w:val="000000" w:themeColor="text1"/>
          <w:sz w:val="24"/>
          <w:szCs w:val="24"/>
        </w:rPr>
        <w:t>Udostępnienie</w:t>
      </w:r>
      <w:r w:rsidRPr="005446FC">
        <w:rPr>
          <w:rFonts w:ascii="Times New Roman" w:hAnsi="Times New Roman" w:cs="Times New Roman"/>
          <w:color w:val="000000" w:themeColor="text1"/>
          <w:sz w:val="24"/>
          <w:szCs w:val="24"/>
        </w:rPr>
        <w:t xml:space="preserve"> wyszukiwarki</w:t>
      </w:r>
      <w:r w:rsidR="00375A65" w:rsidRPr="005446FC">
        <w:rPr>
          <w:rFonts w:ascii="Times New Roman" w:hAnsi="Times New Roman" w:cs="Times New Roman"/>
          <w:color w:val="000000" w:themeColor="text1"/>
          <w:sz w:val="24"/>
          <w:szCs w:val="24"/>
        </w:rPr>
        <w:t xml:space="preserve"> na </w:t>
      </w:r>
      <w:r w:rsidR="00EC30EB" w:rsidRPr="005446FC">
        <w:rPr>
          <w:rFonts w:ascii="Times New Roman" w:hAnsi="Times New Roman" w:cs="Times New Roman"/>
          <w:color w:val="000000" w:themeColor="text1"/>
          <w:sz w:val="24"/>
          <w:szCs w:val="24"/>
        </w:rPr>
        <w:t>tych warunkach</w:t>
      </w:r>
      <w:r w:rsidRPr="005446FC">
        <w:rPr>
          <w:rFonts w:ascii="Times New Roman" w:hAnsi="Times New Roman" w:cs="Times New Roman"/>
          <w:color w:val="000000" w:themeColor="text1"/>
          <w:sz w:val="24"/>
          <w:szCs w:val="24"/>
        </w:rPr>
        <w:t xml:space="preserve"> </w:t>
      </w:r>
      <w:r w:rsidR="004B233F" w:rsidRPr="005446FC">
        <w:rPr>
          <w:rFonts w:ascii="Times New Roman" w:hAnsi="Times New Roman" w:cs="Times New Roman"/>
          <w:color w:val="000000" w:themeColor="text1"/>
          <w:sz w:val="24"/>
          <w:szCs w:val="24"/>
        </w:rPr>
        <w:t>daje</w:t>
      </w:r>
      <w:r w:rsidRPr="005446FC">
        <w:rPr>
          <w:rFonts w:ascii="Times New Roman" w:hAnsi="Times New Roman" w:cs="Times New Roman"/>
          <w:color w:val="000000" w:themeColor="text1"/>
          <w:sz w:val="24"/>
          <w:szCs w:val="24"/>
        </w:rPr>
        <w:t xml:space="preserve"> gwarancję, iż podmiot publiczny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celu wyszukania </w:t>
      </w:r>
      <w:r w:rsidR="004B233F" w:rsidRPr="005446FC">
        <w:rPr>
          <w:rFonts w:ascii="Times New Roman" w:hAnsi="Times New Roman" w:cs="Times New Roman"/>
          <w:color w:val="000000" w:themeColor="text1"/>
          <w:sz w:val="24"/>
          <w:szCs w:val="24"/>
        </w:rPr>
        <w:t xml:space="preserve">adresu </w:t>
      </w:r>
      <w:r w:rsidRPr="005446FC">
        <w:rPr>
          <w:rFonts w:ascii="Times New Roman" w:hAnsi="Times New Roman" w:cs="Times New Roman"/>
          <w:color w:val="000000" w:themeColor="text1"/>
          <w:sz w:val="24"/>
          <w:szCs w:val="24"/>
        </w:rPr>
        <w:t>zna już część danych pozwalających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id</w:t>
      </w:r>
      <w:r w:rsidR="004B233F" w:rsidRPr="005446FC">
        <w:rPr>
          <w:rFonts w:ascii="Times New Roman" w:hAnsi="Times New Roman" w:cs="Times New Roman"/>
          <w:color w:val="000000" w:themeColor="text1"/>
          <w:sz w:val="24"/>
          <w:szCs w:val="24"/>
        </w:rPr>
        <w:t>entyfikację osoby lub podmiotu.</w:t>
      </w:r>
    </w:p>
    <w:p w14:paraId="0CB8CA38" w14:textId="3E72CE4D" w:rsidR="009F53E1" w:rsidRPr="005446FC" w:rsidRDefault="009F53E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System teleinformatyczny będzie zapewniał rozliczalność dz</w:t>
      </w:r>
      <w:r w:rsidR="00FB3960" w:rsidRPr="005446FC">
        <w:rPr>
          <w:rFonts w:ascii="Times New Roman" w:hAnsi="Times New Roman" w:cs="Times New Roman"/>
          <w:color w:val="000000" w:themeColor="text1"/>
          <w:sz w:val="24"/>
          <w:szCs w:val="24"/>
        </w:rPr>
        <w:t>iałań dokonywanych</w:t>
      </w:r>
      <w:r w:rsidR="00375A65" w:rsidRPr="005446FC">
        <w:rPr>
          <w:rFonts w:ascii="Times New Roman" w:hAnsi="Times New Roman" w:cs="Times New Roman"/>
          <w:color w:val="000000" w:themeColor="text1"/>
          <w:sz w:val="24"/>
          <w:szCs w:val="24"/>
        </w:rPr>
        <w:t xml:space="preserve"> na </w:t>
      </w:r>
      <w:r w:rsidR="00FB3960" w:rsidRPr="005446FC">
        <w:rPr>
          <w:rFonts w:ascii="Times New Roman" w:hAnsi="Times New Roman" w:cs="Times New Roman"/>
          <w:color w:val="000000" w:themeColor="text1"/>
          <w:sz w:val="24"/>
          <w:szCs w:val="24"/>
        </w:rPr>
        <w:t xml:space="preserve">danych. Natomiast rozliczalność </w:t>
      </w:r>
      <w:r w:rsidR="003F4E1B" w:rsidRPr="005446FC">
        <w:rPr>
          <w:rFonts w:ascii="Times New Roman" w:hAnsi="Times New Roman" w:cs="Times New Roman"/>
          <w:color w:val="000000" w:themeColor="text1"/>
          <w:sz w:val="24"/>
          <w:szCs w:val="24"/>
        </w:rPr>
        <w:t>w </w:t>
      </w:r>
      <w:r w:rsidR="00FB3960" w:rsidRPr="005446FC">
        <w:rPr>
          <w:rFonts w:ascii="Times New Roman" w:hAnsi="Times New Roman" w:cs="Times New Roman"/>
          <w:color w:val="000000" w:themeColor="text1"/>
          <w:sz w:val="24"/>
          <w:szCs w:val="24"/>
        </w:rPr>
        <w:t xml:space="preserve">zakresie celu wykorzystania tych danych (adresu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doręczeń elektronicznych</w:t>
      </w:r>
      <w:r w:rsidR="00FB3960"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00FB3960" w:rsidRPr="005446FC">
        <w:rPr>
          <w:rFonts w:ascii="Times New Roman" w:hAnsi="Times New Roman" w:cs="Times New Roman"/>
          <w:color w:val="000000" w:themeColor="text1"/>
          <w:sz w:val="24"/>
          <w:szCs w:val="24"/>
        </w:rPr>
        <w:t xml:space="preserve">tym prawa </w:t>
      </w:r>
      <w:r w:rsidR="00850CBA" w:rsidRPr="005446FC">
        <w:rPr>
          <w:rFonts w:ascii="Times New Roman" w:hAnsi="Times New Roman" w:cs="Times New Roman"/>
          <w:color w:val="000000" w:themeColor="text1"/>
          <w:sz w:val="24"/>
          <w:szCs w:val="24"/>
        </w:rPr>
        <w:t>do </w:t>
      </w:r>
      <w:r w:rsidR="00FB3960" w:rsidRPr="005446FC">
        <w:rPr>
          <w:rFonts w:ascii="Times New Roman" w:hAnsi="Times New Roman" w:cs="Times New Roman"/>
          <w:color w:val="000000" w:themeColor="text1"/>
          <w:sz w:val="24"/>
          <w:szCs w:val="24"/>
        </w:rPr>
        <w:t>korzystania</w:t>
      </w:r>
      <w:r w:rsidR="00375A65" w:rsidRPr="005446FC">
        <w:rPr>
          <w:rFonts w:ascii="Times New Roman" w:hAnsi="Times New Roman" w:cs="Times New Roman"/>
          <w:color w:val="000000" w:themeColor="text1"/>
          <w:sz w:val="24"/>
          <w:szCs w:val="24"/>
        </w:rPr>
        <w:t xml:space="preserve"> z </w:t>
      </w:r>
      <w:r w:rsidR="00FB3960"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 xml:space="preserve">doręczeń elektronicznych </w:t>
      </w:r>
      <w:r w:rsidR="00FB3960" w:rsidRPr="005446FC">
        <w:rPr>
          <w:rFonts w:ascii="Times New Roman" w:hAnsi="Times New Roman" w:cs="Times New Roman"/>
          <w:color w:val="000000" w:themeColor="text1"/>
          <w:sz w:val="24"/>
          <w:szCs w:val="24"/>
        </w:rPr>
        <w:t>przez podmiot publiczny</w:t>
      </w:r>
      <w:r w:rsidR="00A05DAF" w:rsidRPr="005446FC">
        <w:rPr>
          <w:rFonts w:ascii="Times New Roman" w:hAnsi="Times New Roman" w:cs="Times New Roman"/>
          <w:color w:val="000000" w:themeColor="text1"/>
          <w:sz w:val="24"/>
          <w:szCs w:val="24"/>
        </w:rPr>
        <w:t xml:space="preserve"> i </w:t>
      </w:r>
      <w:r w:rsidR="00FB3960" w:rsidRPr="005446FC">
        <w:rPr>
          <w:rFonts w:ascii="Times New Roman" w:hAnsi="Times New Roman" w:cs="Times New Roman"/>
          <w:color w:val="000000" w:themeColor="text1"/>
          <w:sz w:val="24"/>
          <w:szCs w:val="24"/>
        </w:rPr>
        <w:t>wysłania</w:t>
      </w:r>
      <w:r w:rsidR="00375A65" w:rsidRPr="005446FC">
        <w:rPr>
          <w:rFonts w:ascii="Times New Roman" w:hAnsi="Times New Roman" w:cs="Times New Roman"/>
          <w:color w:val="000000" w:themeColor="text1"/>
          <w:sz w:val="24"/>
          <w:szCs w:val="24"/>
        </w:rPr>
        <w:t xml:space="preserve"> na </w:t>
      </w:r>
      <w:r w:rsidR="00FB3960" w:rsidRPr="005446FC">
        <w:rPr>
          <w:rFonts w:ascii="Times New Roman" w:hAnsi="Times New Roman" w:cs="Times New Roman"/>
          <w:color w:val="000000" w:themeColor="text1"/>
          <w:sz w:val="24"/>
          <w:szCs w:val="24"/>
        </w:rPr>
        <w:t>ten adres korespondencji, będzie zapewniana przez systemy teleinformatyczne tych podmiotów.</w:t>
      </w:r>
    </w:p>
    <w:p w14:paraId="283285CF" w14:textId="697F2710" w:rsidR="0095521C" w:rsidRPr="005446FC" w:rsidRDefault="0095521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Osoby fizyczne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tym osoby fizyczne będące przedsiębiorcami wpisanymi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C</w:t>
      </w:r>
      <w:r w:rsidR="00BA2173" w:rsidRPr="005446FC">
        <w:rPr>
          <w:rFonts w:ascii="Times New Roman" w:hAnsi="Times New Roman" w:cs="Times New Roman"/>
          <w:color w:val="000000" w:themeColor="text1"/>
          <w:sz w:val="24"/>
          <w:szCs w:val="24"/>
        </w:rPr>
        <w:t xml:space="preserve">entralnej </w:t>
      </w:r>
      <w:r w:rsidRPr="005446FC">
        <w:rPr>
          <w:rFonts w:ascii="Times New Roman" w:hAnsi="Times New Roman" w:cs="Times New Roman"/>
          <w:color w:val="000000" w:themeColor="text1"/>
          <w:sz w:val="24"/>
          <w:szCs w:val="24"/>
        </w:rPr>
        <w:t>E</w:t>
      </w:r>
      <w:r w:rsidR="00BA2173" w:rsidRPr="005446FC">
        <w:rPr>
          <w:rFonts w:ascii="Times New Roman" w:hAnsi="Times New Roman" w:cs="Times New Roman"/>
          <w:color w:val="000000" w:themeColor="text1"/>
          <w:sz w:val="24"/>
          <w:szCs w:val="24"/>
        </w:rPr>
        <w:t>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w:t>
      </w:r>
      <w:r w:rsidR="00BA2173" w:rsidRPr="005446FC">
        <w:rPr>
          <w:rFonts w:ascii="Times New Roman" w:hAnsi="Times New Roman" w:cs="Times New Roman"/>
          <w:color w:val="000000" w:themeColor="text1"/>
          <w:sz w:val="24"/>
          <w:szCs w:val="24"/>
        </w:rPr>
        <w:t>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w:t>
      </w:r>
      <w:r w:rsidR="00BA2173" w:rsidRPr="005446FC">
        <w:rPr>
          <w:rFonts w:ascii="Times New Roman" w:hAnsi="Times New Roman" w:cs="Times New Roman"/>
          <w:color w:val="000000" w:themeColor="text1"/>
          <w:sz w:val="24"/>
          <w:szCs w:val="24"/>
        </w:rPr>
        <w:t xml:space="preserve">ziałalności </w:t>
      </w:r>
      <w:r w:rsidRPr="005446FC">
        <w:rPr>
          <w:rFonts w:ascii="Times New Roman" w:hAnsi="Times New Roman" w:cs="Times New Roman"/>
          <w:color w:val="000000" w:themeColor="text1"/>
          <w:sz w:val="24"/>
          <w:szCs w:val="24"/>
        </w:rPr>
        <w:t>G</w:t>
      </w:r>
      <w:r w:rsidR="00BA2173" w:rsidRPr="005446FC">
        <w:rPr>
          <w:rFonts w:ascii="Times New Roman" w:hAnsi="Times New Roman" w:cs="Times New Roman"/>
          <w:color w:val="000000" w:themeColor="text1"/>
          <w:sz w:val="24"/>
          <w:szCs w:val="24"/>
        </w:rPr>
        <w:t>ospodarczej</w:t>
      </w:r>
      <w:r w:rsidRPr="005446FC">
        <w:rPr>
          <w:rFonts w:ascii="Times New Roman" w:hAnsi="Times New Roman" w:cs="Times New Roman"/>
          <w:color w:val="000000" w:themeColor="text1"/>
          <w:sz w:val="24"/>
          <w:szCs w:val="24"/>
        </w:rPr>
        <w:t>) oraz inne podmioty niepubliczne uzyskają</w:t>
      </w:r>
      <w:r w:rsidR="0010762D" w:rsidRPr="005446FC">
        <w:rPr>
          <w:rFonts w:ascii="Times New Roman" w:hAnsi="Times New Roman" w:cs="Times New Roman"/>
          <w:color w:val="000000" w:themeColor="text1"/>
          <w:sz w:val="24"/>
          <w:szCs w:val="24"/>
        </w:rPr>
        <w:t xml:space="preserve"> natomiast</w:t>
      </w:r>
      <w:r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wyszukiwarce,</w:t>
      </w:r>
      <w:r w:rsidR="004B36A1" w:rsidRPr="005446FC">
        <w:rPr>
          <w:rFonts w:ascii="Times New Roman" w:hAnsi="Times New Roman" w:cs="Times New Roman"/>
          <w:color w:val="000000" w:themeColor="text1"/>
          <w:sz w:val="24"/>
          <w:szCs w:val="24"/>
        </w:rPr>
        <w:t xml:space="preserve"> po </w:t>
      </w:r>
      <w:r w:rsidRPr="005446FC">
        <w:rPr>
          <w:rFonts w:ascii="Times New Roman" w:hAnsi="Times New Roman" w:cs="Times New Roman"/>
          <w:color w:val="000000" w:themeColor="text1"/>
          <w:sz w:val="24"/>
          <w:szCs w:val="24"/>
        </w:rPr>
        <w:t xml:space="preserve">uprzednim uwierzytelnieniu się, dostęp </w:t>
      </w:r>
      <w:r w:rsidR="0010762D" w:rsidRPr="005446FC">
        <w:rPr>
          <w:rFonts w:ascii="Times New Roman" w:hAnsi="Times New Roman" w:cs="Times New Roman"/>
          <w:color w:val="000000" w:themeColor="text1"/>
          <w:sz w:val="24"/>
          <w:szCs w:val="24"/>
        </w:rPr>
        <w:t xml:space="preserve">wyłącznie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skrzynek </w:t>
      </w:r>
      <w:r w:rsidR="00F920CA" w:rsidRPr="005446FC">
        <w:rPr>
          <w:rFonts w:ascii="Times New Roman" w:hAnsi="Times New Roman" w:cs="Times New Roman"/>
          <w:color w:val="000000" w:themeColor="text1"/>
          <w:sz w:val="24"/>
          <w:szCs w:val="24"/>
        </w:rPr>
        <w:t>doręczeń podmiotó</w:t>
      </w:r>
      <w:r w:rsidR="0031319D" w:rsidRPr="005446FC">
        <w:rPr>
          <w:rFonts w:ascii="Times New Roman" w:hAnsi="Times New Roman" w:cs="Times New Roman"/>
          <w:color w:val="000000" w:themeColor="text1"/>
          <w:sz w:val="24"/>
          <w:szCs w:val="24"/>
        </w:rPr>
        <w:t xml:space="preserve">w </w:t>
      </w:r>
      <w:r w:rsidR="00F920CA" w:rsidRPr="005446FC">
        <w:rPr>
          <w:rFonts w:ascii="Times New Roman" w:hAnsi="Times New Roman" w:cs="Times New Roman"/>
          <w:color w:val="000000" w:themeColor="text1"/>
          <w:sz w:val="24"/>
          <w:szCs w:val="24"/>
        </w:rPr>
        <w:t xml:space="preserve">publicznych </w:t>
      </w:r>
      <w:r w:rsidRPr="005446FC">
        <w:rPr>
          <w:rFonts w:ascii="Times New Roman" w:hAnsi="Times New Roman" w:cs="Times New Roman"/>
          <w:color w:val="000000" w:themeColor="text1"/>
          <w:sz w:val="24"/>
          <w:szCs w:val="24"/>
        </w:rPr>
        <w:t>oraz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osób fizycznych będących przedsiębiorcami zarejestrowanymi </w:t>
      </w:r>
      <w:r w:rsidR="003F4E1B" w:rsidRPr="005446FC">
        <w:rPr>
          <w:rFonts w:ascii="Times New Roman" w:hAnsi="Times New Roman" w:cs="Times New Roman"/>
          <w:color w:val="000000" w:themeColor="text1"/>
          <w:sz w:val="24"/>
          <w:szCs w:val="24"/>
        </w:rPr>
        <w:t>w </w:t>
      </w:r>
      <w:r w:rsidR="009F3EE8" w:rsidRPr="009F3EE8">
        <w:rPr>
          <w:rFonts w:ascii="Times New Roman" w:hAnsi="Times New Roman" w:cs="Times New Roman"/>
          <w:color w:val="000000" w:themeColor="text1"/>
          <w:sz w:val="24"/>
          <w:szCs w:val="24"/>
        </w:rPr>
        <w:t>Centralnej Ewidencji i Informacji o Działalności Gospodarczej</w:t>
      </w:r>
      <w:r w:rsidR="009F3EE8" w:rsidRPr="009F3EE8" w:rsidDel="009F3EE8">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oraz 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niepublicznych zarejestrowanych </w:t>
      </w:r>
      <w:r w:rsidR="003F4E1B" w:rsidRPr="005446FC">
        <w:rPr>
          <w:rFonts w:ascii="Times New Roman" w:hAnsi="Times New Roman" w:cs="Times New Roman"/>
          <w:color w:val="000000" w:themeColor="text1"/>
          <w:sz w:val="24"/>
          <w:szCs w:val="24"/>
        </w:rPr>
        <w:t>w </w:t>
      </w:r>
      <w:r w:rsidR="009F3EE8" w:rsidRPr="009F3EE8">
        <w:rPr>
          <w:rFonts w:ascii="Times New Roman" w:hAnsi="Times New Roman" w:cs="Times New Roman"/>
          <w:color w:val="000000" w:themeColor="text1"/>
          <w:sz w:val="24"/>
          <w:szCs w:val="24"/>
        </w:rPr>
        <w:t>Krajow</w:t>
      </w:r>
      <w:r w:rsidR="009F3EE8">
        <w:rPr>
          <w:rFonts w:ascii="Times New Roman" w:hAnsi="Times New Roman" w:cs="Times New Roman"/>
          <w:color w:val="000000" w:themeColor="text1"/>
          <w:sz w:val="24"/>
          <w:szCs w:val="24"/>
        </w:rPr>
        <w:t>ym</w:t>
      </w:r>
      <w:r w:rsidR="009F3EE8" w:rsidRPr="009F3EE8">
        <w:rPr>
          <w:rFonts w:ascii="Times New Roman" w:hAnsi="Times New Roman" w:cs="Times New Roman"/>
          <w:color w:val="000000" w:themeColor="text1"/>
          <w:sz w:val="24"/>
          <w:szCs w:val="24"/>
        </w:rPr>
        <w:t xml:space="preserve"> Rejestr</w:t>
      </w:r>
      <w:r w:rsidR="009F3EE8">
        <w:rPr>
          <w:rFonts w:ascii="Times New Roman" w:hAnsi="Times New Roman" w:cs="Times New Roman"/>
          <w:color w:val="000000" w:themeColor="text1"/>
          <w:sz w:val="24"/>
          <w:szCs w:val="24"/>
        </w:rPr>
        <w:t>ze</w:t>
      </w:r>
      <w:r w:rsidR="009F3EE8" w:rsidRPr="009F3EE8">
        <w:rPr>
          <w:rFonts w:ascii="Times New Roman" w:hAnsi="Times New Roman" w:cs="Times New Roman"/>
          <w:color w:val="000000" w:themeColor="text1"/>
          <w:sz w:val="24"/>
          <w:szCs w:val="24"/>
        </w:rPr>
        <w:t xml:space="preserve"> Sądow</w:t>
      </w:r>
      <w:r w:rsidR="009F3EE8">
        <w:rPr>
          <w:rFonts w:ascii="Times New Roman" w:hAnsi="Times New Roman" w:cs="Times New Roman"/>
          <w:color w:val="000000" w:themeColor="text1"/>
          <w:sz w:val="24"/>
          <w:szCs w:val="24"/>
        </w:rPr>
        <w:t>ym</w:t>
      </w:r>
      <w:r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przypadku osób fizycznych będących przedsiębiorcami zarejestrowanymi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C</w:t>
      </w:r>
      <w:r w:rsidR="00B67A95" w:rsidRPr="005446FC">
        <w:rPr>
          <w:rFonts w:ascii="Times New Roman" w:hAnsi="Times New Roman" w:cs="Times New Roman"/>
          <w:color w:val="000000" w:themeColor="text1"/>
          <w:sz w:val="24"/>
          <w:szCs w:val="24"/>
        </w:rPr>
        <w:t xml:space="preserve">entralnej </w:t>
      </w:r>
      <w:r w:rsidRPr="005446FC">
        <w:rPr>
          <w:rFonts w:ascii="Times New Roman" w:hAnsi="Times New Roman" w:cs="Times New Roman"/>
          <w:color w:val="000000" w:themeColor="text1"/>
          <w:sz w:val="24"/>
          <w:szCs w:val="24"/>
        </w:rPr>
        <w:t>E</w:t>
      </w:r>
      <w:r w:rsidR="00B67A95" w:rsidRPr="005446FC">
        <w:rPr>
          <w:rFonts w:ascii="Times New Roman" w:hAnsi="Times New Roman" w:cs="Times New Roman"/>
          <w:color w:val="000000" w:themeColor="text1"/>
          <w:sz w:val="24"/>
          <w:szCs w:val="24"/>
        </w:rPr>
        <w:t>widencji</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I</w:t>
      </w:r>
      <w:r w:rsidR="00B67A95" w:rsidRPr="005446FC">
        <w:rPr>
          <w:rFonts w:ascii="Times New Roman" w:hAnsi="Times New Roman" w:cs="Times New Roman"/>
          <w:color w:val="000000" w:themeColor="text1"/>
          <w:sz w:val="24"/>
          <w:szCs w:val="24"/>
        </w:rPr>
        <w:t>nformacji</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w:t>
      </w:r>
      <w:r w:rsidR="00B67A95" w:rsidRPr="005446FC">
        <w:rPr>
          <w:rFonts w:ascii="Times New Roman" w:hAnsi="Times New Roman" w:cs="Times New Roman"/>
          <w:color w:val="000000" w:themeColor="text1"/>
          <w:sz w:val="24"/>
          <w:szCs w:val="24"/>
        </w:rPr>
        <w:t xml:space="preserve">ziałalności </w:t>
      </w:r>
      <w:r w:rsidRPr="005446FC">
        <w:rPr>
          <w:rFonts w:ascii="Times New Roman" w:hAnsi="Times New Roman" w:cs="Times New Roman"/>
          <w:color w:val="000000" w:themeColor="text1"/>
          <w:sz w:val="24"/>
          <w:szCs w:val="24"/>
        </w:rPr>
        <w:t>G</w:t>
      </w:r>
      <w:r w:rsidR="00B67A95" w:rsidRPr="005446FC">
        <w:rPr>
          <w:rFonts w:ascii="Times New Roman" w:hAnsi="Times New Roman" w:cs="Times New Roman"/>
          <w:color w:val="000000" w:themeColor="text1"/>
          <w:sz w:val="24"/>
          <w:szCs w:val="24"/>
        </w:rPr>
        <w:t>ospodarczej</w:t>
      </w:r>
      <w:r w:rsidRPr="005446FC">
        <w:rPr>
          <w:rFonts w:ascii="Times New Roman" w:hAnsi="Times New Roman" w:cs="Times New Roman"/>
          <w:color w:val="000000" w:themeColor="text1"/>
          <w:sz w:val="24"/>
          <w:szCs w:val="24"/>
        </w:rPr>
        <w:t xml:space="preserve"> ujawnienie dotyczyć będzie tylko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wykorzystywanych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potrzeby prowadzonej działalności. Projekt ustawy przewiduje bowiem</w:t>
      </w:r>
      <w:r w:rsidR="0082202C" w:rsidRPr="005446FC">
        <w:rPr>
          <w:rFonts w:ascii="Times New Roman" w:hAnsi="Times New Roman" w:cs="Times New Roman"/>
          <w:color w:val="000000" w:themeColor="text1"/>
          <w:sz w:val="24"/>
          <w:szCs w:val="24"/>
        </w:rPr>
        <w:t xml:space="preserve"> (art. 3</w:t>
      </w:r>
      <w:r w:rsidR="00C473EE" w:rsidRPr="005446FC">
        <w:rPr>
          <w:rFonts w:ascii="Times New Roman" w:hAnsi="Times New Roman" w:cs="Times New Roman"/>
          <w:color w:val="000000" w:themeColor="text1"/>
          <w:sz w:val="24"/>
          <w:szCs w:val="24"/>
        </w:rPr>
        <w:t xml:space="preserve">0 </w:t>
      </w:r>
      <w:r w:rsidR="0082202C" w:rsidRPr="005446FC">
        <w:rPr>
          <w:rFonts w:ascii="Times New Roman" w:hAnsi="Times New Roman" w:cs="Times New Roman"/>
          <w:color w:val="000000" w:themeColor="text1"/>
          <w:sz w:val="24"/>
          <w:szCs w:val="24"/>
        </w:rPr>
        <w:t>niniejszego projektu)</w:t>
      </w:r>
      <w:r w:rsidRPr="005446FC">
        <w:rPr>
          <w:rFonts w:ascii="Times New Roman" w:hAnsi="Times New Roman" w:cs="Times New Roman"/>
          <w:color w:val="000000" w:themeColor="text1"/>
          <w:sz w:val="24"/>
          <w:szCs w:val="24"/>
        </w:rPr>
        <w:t xml:space="preserve">, iż mogą oni </w:t>
      </w:r>
      <w:r w:rsidR="00DB5DEF" w:rsidRPr="005446FC">
        <w:rPr>
          <w:rFonts w:ascii="Times New Roman" w:hAnsi="Times New Roman" w:cs="Times New Roman"/>
          <w:color w:val="000000" w:themeColor="text1"/>
          <w:sz w:val="24"/>
          <w:szCs w:val="24"/>
        </w:rPr>
        <w:t>wskazać</w:t>
      </w:r>
      <w:r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w:t>
      </w:r>
      <w:r w:rsidR="00F920CA" w:rsidRPr="005446FC">
        <w:rPr>
          <w:rFonts w:ascii="Times New Roman" w:hAnsi="Times New Roman" w:cs="Times New Roman"/>
          <w:color w:val="000000" w:themeColor="text1"/>
          <w:sz w:val="24"/>
          <w:szCs w:val="24"/>
        </w:rPr>
        <w:t xml:space="preserve">dwa adresy </w:t>
      </w:r>
      <w:r w:rsidR="00850CBA" w:rsidRPr="005446FC">
        <w:rPr>
          <w:rFonts w:ascii="Times New Roman" w:hAnsi="Times New Roman" w:cs="Times New Roman"/>
          <w:color w:val="000000" w:themeColor="text1"/>
          <w:sz w:val="24"/>
          <w:szCs w:val="24"/>
        </w:rPr>
        <w:t>do </w:t>
      </w:r>
      <w:r w:rsidR="00F920CA" w:rsidRPr="005446FC">
        <w:rPr>
          <w:rFonts w:ascii="Times New Roman" w:hAnsi="Times New Roman" w:cs="Times New Roman"/>
          <w:color w:val="000000" w:themeColor="text1"/>
          <w:sz w:val="24"/>
          <w:szCs w:val="24"/>
        </w:rPr>
        <w:t>doręczeń elektronicznych</w:t>
      </w:r>
      <w:r w:rsidR="00DB5DEF" w:rsidRPr="005446FC">
        <w:rPr>
          <w:rFonts w:ascii="Times New Roman" w:hAnsi="Times New Roman" w:cs="Times New Roman"/>
          <w:color w:val="000000" w:themeColor="text1"/>
          <w:sz w:val="24"/>
          <w:szCs w:val="24"/>
        </w:rPr>
        <w:t xml:space="preserve"> – </w:t>
      </w:r>
      <w:r w:rsidR="00F920CA" w:rsidRPr="005446FC">
        <w:rPr>
          <w:rFonts w:ascii="Times New Roman" w:hAnsi="Times New Roman" w:cs="Times New Roman"/>
          <w:color w:val="000000" w:themeColor="text1"/>
          <w:sz w:val="24"/>
          <w:szCs w:val="24"/>
        </w:rPr>
        <w:t xml:space="preserve">jeden wykorzystywany </w:t>
      </w:r>
      <w:r w:rsidR="0031319D" w:rsidRPr="005446FC">
        <w:rPr>
          <w:rFonts w:ascii="Times New Roman" w:hAnsi="Times New Roman" w:cs="Times New Roman"/>
          <w:color w:val="000000" w:themeColor="text1"/>
          <w:sz w:val="24"/>
          <w:szCs w:val="24"/>
        </w:rPr>
        <w:t xml:space="preserve">w </w:t>
      </w:r>
      <w:r w:rsidR="00DB5DEF" w:rsidRPr="005446FC">
        <w:rPr>
          <w:rFonts w:ascii="Times New Roman" w:hAnsi="Times New Roman" w:cs="Times New Roman"/>
          <w:color w:val="000000" w:themeColor="text1"/>
          <w:sz w:val="24"/>
          <w:szCs w:val="24"/>
        </w:rPr>
        <w:t xml:space="preserve">kontekście osoby fizycznej, </w:t>
      </w:r>
      <w:r w:rsidR="00F920CA" w:rsidRPr="005446FC">
        <w:rPr>
          <w:rFonts w:ascii="Times New Roman" w:hAnsi="Times New Roman" w:cs="Times New Roman"/>
          <w:color w:val="000000" w:themeColor="text1"/>
          <w:sz w:val="24"/>
          <w:szCs w:val="24"/>
        </w:rPr>
        <w:t xml:space="preserve">drugi wykorzystywany </w:t>
      </w:r>
      <w:r w:rsidR="0031319D" w:rsidRPr="005446FC">
        <w:rPr>
          <w:rFonts w:ascii="Times New Roman" w:hAnsi="Times New Roman" w:cs="Times New Roman"/>
          <w:color w:val="000000" w:themeColor="text1"/>
          <w:sz w:val="24"/>
          <w:szCs w:val="24"/>
        </w:rPr>
        <w:t xml:space="preserve">w </w:t>
      </w:r>
      <w:r w:rsidR="00DB5DEF" w:rsidRPr="005446FC">
        <w:rPr>
          <w:rFonts w:ascii="Times New Roman" w:hAnsi="Times New Roman" w:cs="Times New Roman"/>
          <w:color w:val="000000" w:themeColor="text1"/>
          <w:sz w:val="24"/>
          <w:szCs w:val="24"/>
        </w:rPr>
        <w:t>kontekście przedsiębiorcy</w:t>
      </w:r>
      <w:r w:rsidRPr="005446FC">
        <w:rPr>
          <w:rFonts w:ascii="Times New Roman" w:hAnsi="Times New Roman" w:cs="Times New Roman"/>
          <w:color w:val="000000" w:themeColor="text1"/>
          <w:sz w:val="24"/>
          <w:szCs w:val="24"/>
        </w:rPr>
        <w:t>.</w:t>
      </w:r>
      <w:r w:rsidR="002D07BD" w:rsidRPr="005446FC">
        <w:rPr>
          <w:rFonts w:ascii="Times New Roman" w:hAnsi="Times New Roman" w:cs="Times New Roman"/>
          <w:color w:val="000000" w:themeColor="text1"/>
          <w:sz w:val="24"/>
          <w:szCs w:val="24"/>
        </w:rPr>
        <w:t xml:space="preserve"> </w:t>
      </w:r>
      <w:r w:rsidR="0010762D" w:rsidRPr="005446FC">
        <w:rPr>
          <w:rFonts w:ascii="Times New Roman" w:hAnsi="Times New Roman" w:cs="Times New Roman"/>
          <w:color w:val="000000" w:themeColor="text1"/>
          <w:sz w:val="24"/>
          <w:szCs w:val="24"/>
        </w:rPr>
        <w:t xml:space="preserve">Należy podnieść, że </w:t>
      </w:r>
      <w:r w:rsidR="003F4E1B" w:rsidRPr="005446FC">
        <w:rPr>
          <w:rFonts w:ascii="Times New Roman" w:hAnsi="Times New Roman" w:cs="Times New Roman"/>
          <w:color w:val="000000" w:themeColor="text1"/>
          <w:sz w:val="24"/>
          <w:szCs w:val="24"/>
        </w:rPr>
        <w:t>w </w:t>
      </w:r>
      <w:r w:rsidR="0010762D" w:rsidRPr="005446FC">
        <w:rPr>
          <w:rFonts w:ascii="Times New Roman" w:hAnsi="Times New Roman" w:cs="Times New Roman"/>
          <w:color w:val="000000" w:themeColor="text1"/>
          <w:sz w:val="24"/>
          <w:szCs w:val="24"/>
        </w:rPr>
        <w:t xml:space="preserve">przypadku osób będących przedsiębiorcami zarejestrowanymi </w:t>
      </w:r>
      <w:r w:rsidR="003F4E1B" w:rsidRPr="005446FC">
        <w:rPr>
          <w:rFonts w:ascii="Times New Roman" w:hAnsi="Times New Roman" w:cs="Times New Roman"/>
          <w:color w:val="000000" w:themeColor="text1"/>
          <w:sz w:val="24"/>
          <w:szCs w:val="24"/>
        </w:rPr>
        <w:t>w </w:t>
      </w:r>
      <w:r w:rsidR="0010762D" w:rsidRPr="005446FC">
        <w:rPr>
          <w:rFonts w:ascii="Times New Roman" w:hAnsi="Times New Roman" w:cs="Times New Roman"/>
          <w:color w:val="000000" w:themeColor="text1"/>
          <w:sz w:val="24"/>
          <w:szCs w:val="24"/>
        </w:rPr>
        <w:t>C</w:t>
      </w:r>
      <w:r w:rsidR="00B67A95" w:rsidRPr="005446FC">
        <w:rPr>
          <w:rFonts w:ascii="Times New Roman" w:hAnsi="Times New Roman" w:cs="Times New Roman"/>
          <w:color w:val="000000" w:themeColor="text1"/>
          <w:sz w:val="24"/>
          <w:szCs w:val="24"/>
        </w:rPr>
        <w:t xml:space="preserve">entralnej </w:t>
      </w:r>
      <w:r w:rsidR="0010762D" w:rsidRPr="005446FC">
        <w:rPr>
          <w:rFonts w:ascii="Times New Roman" w:hAnsi="Times New Roman" w:cs="Times New Roman"/>
          <w:color w:val="000000" w:themeColor="text1"/>
          <w:sz w:val="24"/>
          <w:szCs w:val="24"/>
        </w:rPr>
        <w:t>E</w:t>
      </w:r>
      <w:r w:rsidR="00B67A95" w:rsidRPr="005446FC">
        <w:rPr>
          <w:rFonts w:ascii="Times New Roman" w:hAnsi="Times New Roman" w:cs="Times New Roman"/>
          <w:color w:val="000000" w:themeColor="text1"/>
          <w:sz w:val="24"/>
          <w:szCs w:val="24"/>
        </w:rPr>
        <w:t>widencji</w:t>
      </w:r>
      <w:r w:rsidR="00A05DAF" w:rsidRPr="005446FC">
        <w:rPr>
          <w:rFonts w:ascii="Times New Roman" w:hAnsi="Times New Roman" w:cs="Times New Roman"/>
          <w:color w:val="000000" w:themeColor="text1"/>
          <w:sz w:val="24"/>
          <w:szCs w:val="24"/>
        </w:rPr>
        <w:t xml:space="preserve"> i </w:t>
      </w:r>
      <w:r w:rsidR="0010762D" w:rsidRPr="005446FC">
        <w:rPr>
          <w:rFonts w:ascii="Times New Roman" w:hAnsi="Times New Roman" w:cs="Times New Roman"/>
          <w:color w:val="000000" w:themeColor="text1"/>
          <w:sz w:val="24"/>
          <w:szCs w:val="24"/>
        </w:rPr>
        <w:t>I</w:t>
      </w:r>
      <w:r w:rsidR="00B67A95" w:rsidRPr="005446FC">
        <w:rPr>
          <w:rFonts w:ascii="Times New Roman" w:hAnsi="Times New Roman" w:cs="Times New Roman"/>
          <w:color w:val="000000" w:themeColor="text1"/>
          <w:sz w:val="24"/>
          <w:szCs w:val="24"/>
        </w:rPr>
        <w:t>nformacji</w:t>
      </w:r>
      <w:r w:rsidR="00850CBA" w:rsidRPr="005446FC">
        <w:rPr>
          <w:rFonts w:ascii="Times New Roman" w:hAnsi="Times New Roman" w:cs="Times New Roman"/>
          <w:color w:val="000000" w:themeColor="text1"/>
          <w:sz w:val="24"/>
          <w:szCs w:val="24"/>
        </w:rPr>
        <w:t xml:space="preserve"> o </w:t>
      </w:r>
      <w:r w:rsidR="0010762D" w:rsidRPr="005446FC">
        <w:rPr>
          <w:rFonts w:ascii="Times New Roman" w:hAnsi="Times New Roman" w:cs="Times New Roman"/>
          <w:color w:val="000000" w:themeColor="text1"/>
          <w:sz w:val="24"/>
          <w:szCs w:val="24"/>
        </w:rPr>
        <w:t>D</w:t>
      </w:r>
      <w:r w:rsidR="00B67A95" w:rsidRPr="005446FC">
        <w:rPr>
          <w:rFonts w:ascii="Times New Roman" w:hAnsi="Times New Roman" w:cs="Times New Roman"/>
          <w:color w:val="000000" w:themeColor="text1"/>
          <w:sz w:val="24"/>
          <w:szCs w:val="24"/>
        </w:rPr>
        <w:t xml:space="preserve">ziałalności </w:t>
      </w:r>
      <w:r w:rsidR="0010762D" w:rsidRPr="005446FC">
        <w:rPr>
          <w:rFonts w:ascii="Times New Roman" w:hAnsi="Times New Roman" w:cs="Times New Roman"/>
          <w:color w:val="000000" w:themeColor="text1"/>
          <w:sz w:val="24"/>
          <w:szCs w:val="24"/>
        </w:rPr>
        <w:t>G</w:t>
      </w:r>
      <w:r w:rsidR="00B67A95" w:rsidRPr="005446FC">
        <w:rPr>
          <w:rFonts w:ascii="Times New Roman" w:hAnsi="Times New Roman" w:cs="Times New Roman"/>
          <w:color w:val="000000" w:themeColor="text1"/>
          <w:sz w:val="24"/>
          <w:szCs w:val="24"/>
        </w:rPr>
        <w:t>ospodarczej</w:t>
      </w:r>
      <w:r w:rsidR="0010762D" w:rsidRPr="005446FC">
        <w:rPr>
          <w:rFonts w:ascii="Times New Roman" w:hAnsi="Times New Roman" w:cs="Times New Roman"/>
          <w:color w:val="000000" w:themeColor="text1"/>
          <w:sz w:val="24"/>
          <w:szCs w:val="24"/>
        </w:rPr>
        <w:t xml:space="preserve"> już obecn</w:t>
      </w:r>
      <w:r w:rsidR="00B67A95" w:rsidRPr="005446FC">
        <w:rPr>
          <w:rFonts w:ascii="Times New Roman" w:hAnsi="Times New Roman" w:cs="Times New Roman"/>
          <w:color w:val="000000" w:themeColor="text1"/>
          <w:sz w:val="24"/>
          <w:szCs w:val="24"/>
        </w:rPr>
        <w:t>i</w:t>
      </w:r>
      <w:r w:rsidR="0010762D" w:rsidRPr="005446FC">
        <w:rPr>
          <w:rFonts w:ascii="Times New Roman" w:hAnsi="Times New Roman" w:cs="Times New Roman"/>
          <w:color w:val="000000" w:themeColor="text1"/>
          <w:sz w:val="24"/>
          <w:szCs w:val="24"/>
        </w:rPr>
        <w:t>e adresy fizyczne,</w:t>
      </w:r>
      <w:r w:rsidR="00375A65" w:rsidRPr="005446FC">
        <w:rPr>
          <w:rFonts w:ascii="Times New Roman" w:hAnsi="Times New Roman" w:cs="Times New Roman"/>
          <w:color w:val="000000" w:themeColor="text1"/>
          <w:sz w:val="24"/>
          <w:szCs w:val="24"/>
        </w:rPr>
        <w:t xml:space="preserve"> na </w:t>
      </w:r>
      <w:r w:rsidR="0010762D" w:rsidRPr="005446FC">
        <w:rPr>
          <w:rFonts w:ascii="Times New Roman" w:hAnsi="Times New Roman" w:cs="Times New Roman"/>
          <w:color w:val="000000" w:themeColor="text1"/>
          <w:sz w:val="24"/>
          <w:szCs w:val="24"/>
        </w:rPr>
        <w:t>które można kierować korespondencję</w:t>
      </w:r>
      <w:r w:rsidR="00B67A95" w:rsidRPr="005446FC">
        <w:rPr>
          <w:rFonts w:ascii="Times New Roman" w:hAnsi="Times New Roman" w:cs="Times New Roman"/>
          <w:color w:val="000000" w:themeColor="text1"/>
          <w:sz w:val="24"/>
          <w:szCs w:val="24"/>
        </w:rPr>
        <w:t>,</w:t>
      </w:r>
      <w:r w:rsidR="0010762D" w:rsidRPr="005446FC">
        <w:rPr>
          <w:rFonts w:ascii="Times New Roman" w:hAnsi="Times New Roman" w:cs="Times New Roman"/>
          <w:color w:val="000000" w:themeColor="text1"/>
          <w:sz w:val="24"/>
          <w:szCs w:val="24"/>
        </w:rPr>
        <w:t xml:space="preserve"> są jawne. Prywatność takiego przedsiębiorcy będzie chroniona przez umożliwienie</w:t>
      </w:r>
      <w:r w:rsidR="00A20C33" w:rsidRPr="005446FC">
        <w:rPr>
          <w:rFonts w:ascii="Times New Roman" w:hAnsi="Times New Roman" w:cs="Times New Roman"/>
          <w:color w:val="000000" w:themeColor="text1"/>
          <w:sz w:val="24"/>
          <w:szCs w:val="24"/>
        </w:rPr>
        <w:t xml:space="preserve"> – przy braku takowego obowiązku –</w:t>
      </w:r>
      <w:r w:rsidR="0010762D" w:rsidRPr="005446FC">
        <w:rPr>
          <w:rFonts w:ascii="Times New Roman" w:hAnsi="Times New Roman" w:cs="Times New Roman"/>
          <w:color w:val="000000" w:themeColor="text1"/>
          <w:sz w:val="24"/>
          <w:szCs w:val="24"/>
        </w:rPr>
        <w:t xml:space="preserve"> założenia drugiego adresu </w:t>
      </w:r>
      <w:r w:rsidR="00850CBA" w:rsidRPr="005446FC">
        <w:rPr>
          <w:rFonts w:ascii="Times New Roman" w:hAnsi="Times New Roman" w:cs="Times New Roman"/>
          <w:color w:val="000000" w:themeColor="text1"/>
          <w:sz w:val="24"/>
          <w:szCs w:val="24"/>
        </w:rPr>
        <w:t>do </w:t>
      </w:r>
      <w:r w:rsidR="00BB4588" w:rsidRPr="005446FC">
        <w:rPr>
          <w:rFonts w:ascii="Times New Roman" w:hAnsi="Times New Roman" w:cs="Times New Roman"/>
          <w:color w:val="000000" w:themeColor="text1"/>
          <w:sz w:val="24"/>
          <w:szCs w:val="24"/>
        </w:rPr>
        <w:t>doręczeń elektronicznych</w:t>
      </w:r>
      <w:r w:rsidR="0010762D" w:rsidRPr="005446FC">
        <w:rPr>
          <w:rFonts w:ascii="Times New Roman" w:hAnsi="Times New Roman" w:cs="Times New Roman"/>
          <w:color w:val="000000" w:themeColor="text1"/>
          <w:sz w:val="24"/>
          <w:szCs w:val="24"/>
        </w:rPr>
        <w:t>. Wskazane rozwiązanie stanowi więc propo</w:t>
      </w:r>
      <w:r w:rsidR="00A20C33" w:rsidRPr="005446FC">
        <w:rPr>
          <w:rFonts w:ascii="Times New Roman" w:hAnsi="Times New Roman" w:cs="Times New Roman"/>
          <w:color w:val="000000" w:themeColor="text1"/>
          <w:sz w:val="24"/>
          <w:szCs w:val="24"/>
        </w:rPr>
        <w:t>r</w:t>
      </w:r>
      <w:r w:rsidR="0010762D" w:rsidRPr="005446FC">
        <w:rPr>
          <w:rFonts w:ascii="Times New Roman" w:hAnsi="Times New Roman" w:cs="Times New Roman"/>
          <w:color w:val="000000" w:themeColor="text1"/>
          <w:sz w:val="24"/>
          <w:szCs w:val="24"/>
        </w:rPr>
        <w:t>cjonalne</w:t>
      </w:r>
      <w:r w:rsidR="00A05DAF" w:rsidRPr="005446FC">
        <w:rPr>
          <w:rFonts w:ascii="Times New Roman" w:hAnsi="Times New Roman" w:cs="Times New Roman"/>
          <w:color w:val="000000" w:themeColor="text1"/>
          <w:sz w:val="24"/>
          <w:szCs w:val="24"/>
        </w:rPr>
        <w:t xml:space="preserve"> i </w:t>
      </w:r>
      <w:r w:rsidR="0010762D" w:rsidRPr="005446FC">
        <w:rPr>
          <w:rFonts w:ascii="Times New Roman" w:hAnsi="Times New Roman" w:cs="Times New Roman"/>
          <w:color w:val="000000" w:themeColor="text1"/>
          <w:sz w:val="24"/>
          <w:szCs w:val="24"/>
        </w:rPr>
        <w:t>adekwatne wyważeni</w:t>
      </w:r>
      <w:r w:rsidR="00A20C33" w:rsidRPr="005446FC">
        <w:rPr>
          <w:rFonts w:ascii="Times New Roman" w:hAnsi="Times New Roman" w:cs="Times New Roman"/>
          <w:color w:val="000000" w:themeColor="text1"/>
          <w:sz w:val="24"/>
          <w:szCs w:val="24"/>
        </w:rPr>
        <w:t>e</w:t>
      </w:r>
      <w:r w:rsidR="0010762D" w:rsidRPr="005446FC">
        <w:rPr>
          <w:rFonts w:ascii="Times New Roman" w:hAnsi="Times New Roman" w:cs="Times New Roman"/>
          <w:color w:val="000000" w:themeColor="text1"/>
          <w:sz w:val="24"/>
          <w:szCs w:val="24"/>
        </w:rPr>
        <w:t xml:space="preserve"> interesu społecznego </w:t>
      </w:r>
      <w:r w:rsidR="003F4E1B" w:rsidRPr="005446FC">
        <w:rPr>
          <w:rFonts w:ascii="Times New Roman" w:hAnsi="Times New Roman" w:cs="Times New Roman"/>
          <w:color w:val="000000" w:themeColor="text1"/>
          <w:sz w:val="24"/>
          <w:szCs w:val="24"/>
        </w:rPr>
        <w:t>w </w:t>
      </w:r>
      <w:r w:rsidR="0010762D" w:rsidRPr="005446FC">
        <w:rPr>
          <w:rFonts w:ascii="Times New Roman" w:hAnsi="Times New Roman" w:cs="Times New Roman"/>
          <w:color w:val="000000" w:themeColor="text1"/>
          <w:sz w:val="24"/>
          <w:szCs w:val="24"/>
        </w:rPr>
        <w:t xml:space="preserve">postaci jawności danych zawartych </w:t>
      </w:r>
      <w:r w:rsidR="003F4E1B" w:rsidRPr="005446FC">
        <w:rPr>
          <w:rFonts w:ascii="Times New Roman" w:hAnsi="Times New Roman" w:cs="Times New Roman"/>
          <w:color w:val="000000" w:themeColor="text1"/>
          <w:sz w:val="24"/>
          <w:szCs w:val="24"/>
        </w:rPr>
        <w:t>w </w:t>
      </w:r>
      <w:r w:rsidR="00FD624B" w:rsidRPr="00FD624B">
        <w:rPr>
          <w:rFonts w:ascii="Times New Roman" w:hAnsi="Times New Roman" w:cs="Times New Roman"/>
          <w:color w:val="000000" w:themeColor="text1"/>
          <w:sz w:val="24"/>
          <w:szCs w:val="24"/>
        </w:rPr>
        <w:t>Centralnej Ewidencji i</w:t>
      </w:r>
      <w:r w:rsidR="00894FEB">
        <w:rPr>
          <w:rFonts w:ascii="Times New Roman" w:hAnsi="Times New Roman" w:cs="Times New Roman"/>
          <w:color w:val="000000" w:themeColor="text1"/>
          <w:sz w:val="24"/>
          <w:szCs w:val="24"/>
        </w:rPr>
        <w:t> </w:t>
      </w:r>
      <w:r w:rsidR="00FD624B" w:rsidRPr="00FD624B">
        <w:rPr>
          <w:rFonts w:ascii="Times New Roman" w:hAnsi="Times New Roman" w:cs="Times New Roman"/>
          <w:color w:val="000000" w:themeColor="text1"/>
          <w:sz w:val="24"/>
          <w:szCs w:val="24"/>
        </w:rPr>
        <w:t>Informacji o Działalności Gospodarczej</w:t>
      </w:r>
      <w:r w:rsidR="00FD624B" w:rsidRPr="00FD624B" w:rsidDel="00FD624B">
        <w:rPr>
          <w:rFonts w:ascii="Times New Roman" w:hAnsi="Times New Roman" w:cs="Times New Roman"/>
          <w:color w:val="000000" w:themeColor="text1"/>
          <w:sz w:val="24"/>
          <w:szCs w:val="24"/>
        </w:rPr>
        <w:t xml:space="preserve"> </w:t>
      </w:r>
      <w:r w:rsidR="00375A65" w:rsidRPr="005446FC">
        <w:rPr>
          <w:rFonts w:ascii="Times New Roman" w:hAnsi="Times New Roman" w:cs="Times New Roman"/>
          <w:color w:val="000000" w:themeColor="text1"/>
          <w:sz w:val="24"/>
          <w:szCs w:val="24"/>
        </w:rPr>
        <w:t>z </w:t>
      </w:r>
      <w:r w:rsidR="0010762D" w:rsidRPr="005446FC">
        <w:rPr>
          <w:rFonts w:ascii="Times New Roman" w:hAnsi="Times New Roman" w:cs="Times New Roman"/>
          <w:color w:val="000000" w:themeColor="text1"/>
          <w:sz w:val="24"/>
          <w:szCs w:val="24"/>
        </w:rPr>
        <w:t xml:space="preserve">prawem </w:t>
      </w:r>
      <w:r w:rsidR="00850CBA" w:rsidRPr="005446FC">
        <w:rPr>
          <w:rFonts w:ascii="Times New Roman" w:hAnsi="Times New Roman" w:cs="Times New Roman"/>
          <w:color w:val="000000" w:themeColor="text1"/>
          <w:sz w:val="24"/>
          <w:szCs w:val="24"/>
        </w:rPr>
        <w:t>do </w:t>
      </w:r>
      <w:r w:rsidR="0010762D" w:rsidRPr="005446FC">
        <w:rPr>
          <w:rFonts w:ascii="Times New Roman" w:hAnsi="Times New Roman" w:cs="Times New Roman"/>
          <w:color w:val="000000" w:themeColor="text1"/>
          <w:sz w:val="24"/>
          <w:szCs w:val="24"/>
        </w:rPr>
        <w:t>prywatności.</w:t>
      </w:r>
    </w:p>
    <w:p w14:paraId="35442A45" w14:textId="077175C9" w:rsidR="00DB24BF" w:rsidRPr="005446FC" w:rsidRDefault="00DB24B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Operator wyznaczony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będą przetwarzać dane osobowe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potrzeby obsługi korespondencji</w:t>
      </w:r>
      <w:r w:rsidR="00C73FB8" w:rsidRPr="005446FC">
        <w:rPr>
          <w:rFonts w:ascii="Times New Roman" w:hAnsi="Times New Roman" w:cs="Times New Roman"/>
          <w:color w:val="000000" w:themeColor="text1"/>
          <w:sz w:val="24"/>
          <w:szCs w:val="24"/>
        </w:rPr>
        <w:t xml:space="preserve"> </w:t>
      </w:r>
      <w:r w:rsidR="00FD624B">
        <w:rPr>
          <w:rFonts w:ascii="Times New Roman" w:hAnsi="Times New Roman" w:cs="Times New Roman"/>
          <w:color w:val="000000" w:themeColor="text1"/>
          <w:sz w:val="24"/>
          <w:szCs w:val="24"/>
        </w:rPr>
        <w:t>w celu</w:t>
      </w:r>
      <w:r w:rsidR="00FD624B" w:rsidRPr="005446FC">
        <w:rPr>
          <w:rFonts w:ascii="Times New Roman" w:hAnsi="Times New Roman" w:cs="Times New Roman"/>
          <w:color w:val="000000" w:themeColor="text1"/>
          <w:sz w:val="24"/>
          <w:szCs w:val="24"/>
        </w:rPr>
        <w:t xml:space="preserve"> </w:t>
      </w:r>
      <w:r w:rsidR="00C73FB8" w:rsidRPr="005446FC">
        <w:rPr>
          <w:rFonts w:ascii="Times New Roman" w:hAnsi="Times New Roman" w:cs="Times New Roman"/>
          <w:color w:val="000000" w:themeColor="text1"/>
          <w:sz w:val="24"/>
          <w:szCs w:val="24"/>
        </w:rPr>
        <w:t>zapewnienia:</w:t>
      </w:r>
    </w:p>
    <w:p w14:paraId="13166B44" w14:textId="77777777" w:rsidR="00C73FB8" w:rsidRPr="005446FC" w:rsidRDefault="00C73FB8" w:rsidP="00E878A2">
      <w:pPr>
        <w:pStyle w:val="Akapitzlist"/>
        <w:numPr>
          <w:ilvl w:val="0"/>
          <w:numId w:val="3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pełnej rozliczalności korespondencji;</w:t>
      </w:r>
    </w:p>
    <w:p w14:paraId="5E1DCD25" w14:textId="4E0A767D" w:rsidR="00C73FB8" w:rsidRPr="005446FC" w:rsidRDefault="00C73FB8" w:rsidP="00E878A2">
      <w:pPr>
        <w:pStyle w:val="Akapitzlist"/>
        <w:numPr>
          <w:ilvl w:val="0"/>
          <w:numId w:val="32"/>
        </w:numPr>
        <w:spacing w:after="120" w:line="360" w:lineRule="auto"/>
        <w:ind w:left="709" w:hanging="425"/>
        <w:contextualSpacing w:val="0"/>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podsta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technologicznych</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potrzeby umocowania prawnego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doręczenia. Generowanie dowodó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doręczenia będzie obywało się</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poszanowaniem zasad przejrzystości – dane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nich zawarte będą ujmowane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zachowaniem jasności sformułowań wszelkich komunikató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związanych</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 xml:space="preserve">przetwarzaniem danych osobowych (czytelna grafika, jednoznaczność </w:t>
      </w:r>
      <w:r w:rsidR="0065140E" w:rsidRPr="005446FC">
        <w:rPr>
          <w:rFonts w:ascii="Times New Roman" w:hAnsi="Times New Roman" w:cs="Times New Roman"/>
          <w:color w:val="000000" w:themeColor="text1"/>
          <w:sz w:val="24"/>
          <w:szCs w:val="24"/>
        </w:rPr>
        <w:t>itp.</w:t>
      </w:r>
      <w:r w:rsidRPr="005446FC">
        <w:rPr>
          <w:rFonts w:ascii="Times New Roman" w:hAnsi="Times New Roman" w:cs="Times New Roman"/>
          <w:color w:val="000000" w:themeColor="text1"/>
          <w:sz w:val="24"/>
          <w:szCs w:val="24"/>
        </w:rPr>
        <w:t>).</w:t>
      </w:r>
    </w:p>
    <w:p w14:paraId="3853DC2F" w14:textId="027085E9" w:rsidR="008D6D81" w:rsidRPr="005446FC" w:rsidRDefault="0031319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 </w:t>
      </w:r>
      <w:r w:rsidR="008D6D81" w:rsidRPr="005446FC">
        <w:rPr>
          <w:rFonts w:ascii="Times New Roman" w:hAnsi="Times New Roman" w:cs="Times New Roman"/>
          <w:color w:val="000000" w:themeColor="text1"/>
          <w:sz w:val="24"/>
          <w:szCs w:val="24"/>
        </w:rPr>
        <w:t>przypad</w:t>
      </w:r>
      <w:r w:rsidR="00FD2848" w:rsidRPr="005446FC">
        <w:rPr>
          <w:rFonts w:ascii="Times New Roman" w:hAnsi="Times New Roman" w:cs="Times New Roman"/>
          <w:color w:val="000000" w:themeColor="text1"/>
          <w:sz w:val="24"/>
          <w:szCs w:val="24"/>
        </w:rPr>
        <w:t>ku korespondencji prowadzonej przy użyciu</w:t>
      </w:r>
      <w:r w:rsidR="008D6D81" w:rsidRPr="005446FC">
        <w:rPr>
          <w:rFonts w:ascii="Times New Roman" w:hAnsi="Times New Roman" w:cs="Times New Roman"/>
          <w:color w:val="000000" w:themeColor="text1"/>
          <w:sz w:val="24"/>
          <w:szCs w:val="24"/>
        </w:rPr>
        <w:t xml:space="preserve"> publicznej usług</w:t>
      </w:r>
      <w:r w:rsidR="00CC253D" w:rsidRPr="005446FC">
        <w:rPr>
          <w:rFonts w:ascii="Times New Roman" w:hAnsi="Times New Roman" w:cs="Times New Roman"/>
          <w:color w:val="000000" w:themeColor="text1"/>
          <w:sz w:val="24"/>
          <w:szCs w:val="24"/>
        </w:rPr>
        <w:t xml:space="preserve">i hybrydowej </w:t>
      </w:r>
      <w:r w:rsidR="008D6D81" w:rsidRPr="005446FC">
        <w:rPr>
          <w:rFonts w:ascii="Times New Roman" w:hAnsi="Times New Roman" w:cs="Times New Roman"/>
          <w:color w:val="000000" w:themeColor="text1"/>
          <w:sz w:val="24"/>
          <w:szCs w:val="24"/>
        </w:rPr>
        <w:t>podmiotem</w:t>
      </w:r>
      <w:r w:rsidR="00FD2848" w:rsidRPr="005446FC">
        <w:rPr>
          <w:rFonts w:ascii="Times New Roman" w:hAnsi="Times New Roman" w:cs="Times New Roman"/>
          <w:color w:val="000000" w:themeColor="text1"/>
          <w:sz w:val="24"/>
          <w:szCs w:val="24"/>
        </w:rPr>
        <w:t xml:space="preserve"> </w:t>
      </w:r>
      <w:r w:rsidR="00CC253D" w:rsidRPr="005446FC">
        <w:rPr>
          <w:rFonts w:ascii="Times New Roman" w:hAnsi="Times New Roman" w:cs="Times New Roman"/>
          <w:color w:val="000000" w:themeColor="text1"/>
          <w:sz w:val="24"/>
          <w:szCs w:val="24"/>
        </w:rPr>
        <w:t>mającym dostęp</w:t>
      </w:r>
      <w:r w:rsidR="00FD2848"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FD2848" w:rsidRPr="005446FC">
        <w:rPr>
          <w:rFonts w:ascii="Times New Roman" w:hAnsi="Times New Roman" w:cs="Times New Roman"/>
          <w:color w:val="000000" w:themeColor="text1"/>
          <w:sz w:val="24"/>
          <w:szCs w:val="24"/>
        </w:rPr>
        <w:t>danych osobowych będzie</w:t>
      </w:r>
      <w:r w:rsidR="008D6D81" w:rsidRPr="005446FC">
        <w:rPr>
          <w:rFonts w:ascii="Times New Roman" w:hAnsi="Times New Roman" w:cs="Times New Roman"/>
          <w:color w:val="000000" w:themeColor="text1"/>
          <w:sz w:val="24"/>
          <w:szCs w:val="24"/>
        </w:rPr>
        <w:t xml:space="preserve"> operator wyznaczony. </w:t>
      </w:r>
      <w:r w:rsidR="00466F62" w:rsidRPr="005446FC">
        <w:rPr>
          <w:rFonts w:ascii="Times New Roman" w:hAnsi="Times New Roman" w:cs="Times New Roman"/>
          <w:color w:val="000000" w:themeColor="text1"/>
          <w:sz w:val="24"/>
          <w:szCs w:val="24"/>
        </w:rPr>
        <w:t>Zostanie on ustawowo zobowiązany</w:t>
      </w:r>
      <w:r w:rsidR="008D6D81"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466F62" w:rsidRPr="005446FC">
        <w:rPr>
          <w:rFonts w:ascii="Times New Roman" w:hAnsi="Times New Roman" w:cs="Times New Roman"/>
          <w:color w:val="000000" w:themeColor="text1"/>
          <w:sz w:val="24"/>
          <w:szCs w:val="24"/>
        </w:rPr>
        <w:t>zapewnieni</w:t>
      </w:r>
      <w:r w:rsidR="00124BD5" w:rsidRPr="005446FC">
        <w:rPr>
          <w:rFonts w:ascii="Times New Roman" w:hAnsi="Times New Roman" w:cs="Times New Roman"/>
          <w:color w:val="000000" w:themeColor="text1"/>
          <w:sz w:val="24"/>
          <w:szCs w:val="24"/>
        </w:rPr>
        <w:t>a</w:t>
      </w:r>
      <w:r w:rsidR="00466F62" w:rsidRPr="005446FC">
        <w:rPr>
          <w:rFonts w:ascii="Times New Roman" w:hAnsi="Times New Roman" w:cs="Times New Roman"/>
          <w:color w:val="000000" w:themeColor="text1"/>
          <w:sz w:val="24"/>
          <w:szCs w:val="24"/>
        </w:rPr>
        <w:t xml:space="preserve"> ochrony</w:t>
      </w:r>
      <w:r w:rsidR="008D6D81" w:rsidRPr="005446FC">
        <w:rPr>
          <w:rFonts w:ascii="Times New Roman" w:hAnsi="Times New Roman" w:cs="Times New Roman"/>
          <w:color w:val="000000" w:themeColor="text1"/>
          <w:sz w:val="24"/>
          <w:szCs w:val="24"/>
        </w:rPr>
        <w:t xml:space="preserve"> tajemnicy korespondencji</w:t>
      </w:r>
      <w:r w:rsidR="003F4E1B" w:rsidRPr="005446FC">
        <w:rPr>
          <w:rFonts w:ascii="Times New Roman" w:hAnsi="Times New Roman" w:cs="Times New Roman"/>
          <w:color w:val="000000" w:themeColor="text1"/>
          <w:sz w:val="24"/>
          <w:szCs w:val="24"/>
        </w:rPr>
        <w:t xml:space="preserve"> (art. </w:t>
      </w:r>
      <w:r w:rsidR="00D60618">
        <w:rPr>
          <w:rFonts w:ascii="Times New Roman" w:hAnsi="Times New Roman" w:cs="Times New Roman"/>
          <w:color w:val="000000" w:themeColor="text1"/>
          <w:sz w:val="24"/>
          <w:szCs w:val="24"/>
        </w:rPr>
        <w:t>44</w:t>
      </w:r>
      <w:r w:rsidR="00D60618"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ust. 1</w:t>
      </w:r>
      <w:r w:rsidR="00124BD5" w:rsidRPr="005446FC">
        <w:rPr>
          <w:rFonts w:ascii="Times New Roman" w:hAnsi="Times New Roman" w:cs="Times New Roman"/>
          <w:color w:val="000000" w:themeColor="text1"/>
          <w:sz w:val="24"/>
          <w:szCs w:val="24"/>
        </w:rPr>
        <w:t>)</w:t>
      </w:r>
      <w:r w:rsidR="008D6D81" w:rsidRPr="005446FC">
        <w:rPr>
          <w:rFonts w:ascii="Times New Roman" w:hAnsi="Times New Roman" w:cs="Times New Roman"/>
          <w:color w:val="000000" w:themeColor="text1"/>
          <w:sz w:val="24"/>
          <w:szCs w:val="24"/>
        </w:rPr>
        <w:t xml:space="preserve"> oraz odpowiednie</w:t>
      </w:r>
      <w:r w:rsidR="00894FEB">
        <w:rPr>
          <w:rFonts w:ascii="Times New Roman" w:hAnsi="Times New Roman" w:cs="Times New Roman"/>
          <w:color w:val="000000" w:themeColor="text1"/>
          <w:sz w:val="24"/>
          <w:szCs w:val="24"/>
        </w:rPr>
        <w:t>go</w:t>
      </w:r>
      <w:r w:rsidR="008D6D81" w:rsidRPr="005446FC">
        <w:rPr>
          <w:rFonts w:ascii="Times New Roman" w:hAnsi="Times New Roman" w:cs="Times New Roman"/>
          <w:color w:val="000000" w:themeColor="text1"/>
          <w:sz w:val="24"/>
          <w:szCs w:val="24"/>
        </w:rPr>
        <w:t xml:space="preserve"> zabezpieczeni</w:t>
      </w:r>
      <w:r w:rsidR="00894FEB">
        <w:rPr>
          <w:rFonts w:ascii="Times New Roman" w:hAnsi="Times New Roman" w:cs="Times New Roman"/>
          <w:color w:val="000000" w:themeColor="text1"/>
          <w:sz w:val="24"/>
          <w:szCs w:val="24"/>
        </w:rPr>
        <w:t>a</w:t>
      </w:r>
      <w:r w:rsidR="008D6D81" w:rsidRPr="005446FC">
        <w:rPr>
          <w:rFonts w:ascii="Times New Roman" w:hAnsi="Times New Roman" w:cs="Times New Roman"/>
          <w:color w:val="000000" w:themeColor="text1"/>
          <w:sz w:val="24"/>
          <w:szCs w:val="24"/>
        </w:rPr>
        <w:t xml:space="preserve"> środowiska</w:t>
      </w:r>
      <w:r w:rsidR="00A05DAF" w:rsidRPr="005446FC">
        <w:rPr>
          <w:rFonts w:ascii="Times New Roman" w:hAnsi="Times New Roman" w:cs="Times New Roman"/>
          <w:color w:val="000000" w:themeColor="text1"/>
          <w:sz w:val="24"/>
          <w:szCs w:val="24"/>
        </w:rPr>
        <w:t xml:space="preserve"> i </w:t>
      </w:r>
      <w:r w:rsidR="008D6D81" w:rsidRPr="005446FC">
        <w:rPr>
          <w:rFonts w:ascii="Times New Roman" w:hAnsi="Times New Roman" w:cs="Times New Roman"/>
          <w:color w:val="000000" w:themeColor="text1"/>
          <w:sz w:val="24"/>
          <w:szCs w:val="24"/>
        </w:rPr>
        <w:t>infrastruktury</w:t>
      </w:r>
      <w:r w:rsidR="002712AD" w:rsidRPr="005446FC">
        <w:rPr>
          <w:rFonts w:ascii="Times New Roman" w:hAnsi="Times New Roman" w:cs="Times New Roman"/>
          <w:color w:val="000000" w:themeColor="text1"/>
          <w:sz w:val="24"/>
          <w:szCs w:val="24"/>
        </w:rPr>
        <w:t>,</w:t>
      </w:r>
      <w:r w:rsidR="008D6D81" w:rsidRPr="005446FC">
        <w:rPr>
          <w:rFonts w:ascii="Times New Roman" w:hAnsi="Times New Roman" w:cs="Times New Roman"/>
          <w:color w:val="000000" w:themeColor="text1"/>
          <w:sz w:val="24"/>
          <w:szCs w:val="24"/>
        </w:rPr>
        <w:t xml:space="preserve"> </w:t>
      </w:r>
      <w:r w:rsidR="003F4E1B" w:rsidRPr="005446FC">
        <w:rPr>
          <w:rFonts w:ascii="Times New Roman" w:hAnsi="Times New Roman" w:cs="Times New Roman"/>
          <w:color w:val="000000" w:themeColor="text1"/>
          <w:sz w:val="24"/>
          <w:szCs w:val="24"/>
        </w:rPr>
        <w:t>w </w:t>
      </w:r>
      <w:r w:rsidR="008D6D81" w:rsidRPr="005446FC">
        <w:rPr>
          <w:rFonts w:ascii="Times New Roman" w:hAnsi="Times New Roman" w:cs="Times New Roman"/>
          <w:color w:val="000000" w:themeColor="text1"/>
          <w:sz w:val="24"/>
          <w:szCs w:val="24"/>
        </w:rPr>
        <w:t xml:space="preserve">której następowało będzie przetwarzanie korespondencji </w:t>
      </w:r>
      <w:r w:rsidRPr="005446FC">
        <w:rPr>
          <w:rFonts w:ascii="Times New Roman" w:hAnsi="Times New Roman" w:cs="Times New Roman"/>
          <w:color w:val="000000" w:themeColor="text1"/>
          <w:sz w:val="24"/>
          <w:szCs w:val="24"/>
        </w:rPr>
        <w:t xml:space="preserve">w </w:t>
      </w:r>
      <w:r w:rsidR="002712AD" w:rsidRPr="005446FC">
        <w:rPr>
          <w:rFonts w:ascii="Times New Roman" w:hAnsi="Times New Roman" w:cs="Times New Roman"/>
          <w:color w:val="000000" w:themeColor="text1"/>
          <w:sz w:val="24"/>
          <w:szCs w:val="24"/>
        </w:rPr>
        <w:t xml:space="preserve">postaci </w:t>
      </w:r>
      <w:r w:rsidR="008D6D81" w:rsidRPr="005446FC">
        <w:rPr>
          <w:rFonts w:ascii="Times New Roman" w:hAnsi="Times New Roman" w:cs="Times New Roman"/>
          <w:color w:val="000000" w:themeColor="text1"/>
          <w:sz w:val="24"/>
          <w:szCs w:val="24"/>
        </w:rPr>
        <w:t>elektroniczn</w:t>
      </w:r>
      <w:r w:rsidR="002712AD" w:rsidRPr="005446FC">
        <w:rPr>
          <w:rFonts w:ascii="Times New Roman" w:hAnsi="Times New Roman" w:cs="Times New Roman"/>
          <w:color w:val="000000" w:themeColor="text1"/>
          <w:sz w:val="24"/>
          <w:szCs w:val="24"/>
        </w:rPr>
        <w:t>ej</w:t>
      </w:r>
      <w:r w:rsidR="00375A65" w:rsidRPr="005446FC">
        <w:rPr>
          <w:rFonts w:ascii="Times New Roman" w:hAnsi="Times New Roman" w:cs="Times New Roman"/>
          <w:color w:val="000000" w:themeColor="text1"/>
          <w:sz w:val="24"/>
          <w:szCs w:val="24"/>
        </w:rPr>
        <w:t xml:space="preserve"> na </w:t>
      </w:r>
      <w:r w:rsidR="002712AD" w:rsidRPr="005446FC">
        <w:rPr>
          <w:rFonts w:ascii="Times New Roman" w:hAnsi="Times New Roman" w:cs="Times New Roman"/>
          <w:color w:val="000000" w:themeColor="text1"/>
          <w:sz w:val="24"/>
          <w:szCs w:val="24"/>
        </w:rPr>
        <w:t xml:space="preserve">postać </w:t>
      </w:r>
      <w:r w:rsidR="008D6D81" w:rsidRPr="005446FC">
        <w:rPr>
          <w:rFonts w:ascii="Times New Roman" w:hAnsi="Times New Roman" w:cs="Times New Roman"/>
          <w:color w:val="000000" w:themeColor="text1"/>
          <w:sz w:val="24"/>
          <w:szCs w:val="24"/>
        </w:rPr>
        <w:t>papierową.</w:t>
      </w:r>
    </w:p>
    <w:p w14:paraId="0432C574" w14:textId="31CDEFB9" w:rsidR="0031076C" w:rsidRPr="005446FC" w:rsidRDefault="0031076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Wyłącznie podmioty publiczne oraz operator wyznaczony będą mi</w:t>
      </w:r>
      <w:r w:rsidR="00894FEB">
        <w:rPr>
          <w:rFonts w:ascii="Times New Roman" w:hAnsi="Times New Roman" w:cs="Times New Roman"/>
          <w:color w:val="000000" w:themeColor="text1"/>
          <w:sz w:val="24"/>
          <w:szCs w:val="24"/>
        </w:rPr>
        <w:t>eli</w:t>
      </w:r>
      <w:r w:rsidRPr="005446FC">
        <w:rPr>
          <w:rFonts w:ascii="Times New Roman" w:hAnsi="Times New Roman" w:cs="Times New Roman"/>
          <w:color w:val="000000" w:themeColor="text1"/>
          <w:sz w:val="24"/>
          <w:szCs w:val="24"/>
        </w:rPr>
        <w:t xml:space="preserve"> dostęp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wszystkich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BB4588"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zarejestrowanych </w:t>
      </w:r>
      <w:r w:rsidR="0031319D" w:rsidRPr="005446FC">
        <w:rPr>
          <w:rFonts w:ascii="Times New Roman" w:hAnsi="Times New Roman" w:cs="Times New Roman"/>
          <w:color w:val="000000" w:themeColor="text1"/>
          <w:sz w:val="24"/>
          <w:szCs w:val="24"/>
        </w:rPr>
        <w:t xml:space="preserve">w </w:t>
      </w:r>
      <w:r w:rsidR="008C6D9E"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008C6D9E" w:rsidRPr="005446FC">
        <w:rPr>
          <w:rFonts w:ascii="Times New Roman" w:hAnsi="Times New Roman" w:cs="Times New Roman"/>
          <w:color w:val="000000" w:themeColor="text1"/>
          <w:sz w:val="24"/>
          <w:szCs w:val="24"/>
        </w:rPr>
        <w:t>elektronicznych.</w:t>
      </w:r>
    </w:p>
    <w:p w14:paraId="2ACDA678" w14:textId="35217B11" w:rsidR="00BE3D4D" w:rsidRPr="005446FC" w:rsidRDefault="00461E9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Katalog przetwarzanych danych osobowych, przedstawiony </w:t>
      </w:r>
      <w:r w:rsidR="003F4E1B"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projekcie ustawy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sposób enumeratywny</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zupełny, ograniczony został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niezbędnego minimum, gwarantującego jednocześnie spełnieni</w:t>
      </w:r>
      <w:r w:rsidR="00B33DD2" w:rsidRPr="005446FC">
        <w:rPr>
          <w:rFonts w:ascii="Times New Roman" w:hAnsi="Times New Roman" w:cs="Times New Roman"/>
          <w:color w:val="000000" w:themeColor="text1"/>
          <w:sz w:val="24"/>
          <w:szCs w:val="24"/>
        </w:rPr>
        <w:t>e potrzeb informacyjnych odbiorcó</w:t>
      </w:r>
      <w:r w:rsidR="0031319D" w:rsidRPr="005446FC">
        <w:rPr>
          <w:rFonts w:ascii="Times New Roman" w:hAnsi="Times New Roman" w:cs="Times New Roman"/>
          <w:color w:val="000000" w:themeColor="text1"/>
          <w:sz w:val="24"/>
          <w:szCs w:val="24"/>
        </w:rPr>
        <w:t xml:space="preserve">w </w:t>
      </w:r>
      <w:r w:rsidR="00B33DD2" w:rsidRPr="005446FC">
        <w:rPr>
          <w:rFonts w:ascii="Times New Roman" w:hAnsi="Times New Roman" w:cs="Times New Roman"/>
          <w:color w:val="000000" w:themeColor="text1"/>
          <w:sz w:val="24"/>
          <w:szCs w:val="24"/>
        </w:rPr>
        <w:t>końcowych rozwiązania</w:t>
      </w:r>
      <w:r w:rsidRPr="005446FC">
        <w:rPr>
          <w:rFonts w:ascii="Times New Roman" w:hAnsi="Times New Roman" w:cs="Times New Roman"/>
          <w:color w:val="000000" w:themeColor="text1"/>
          <w:sz w:val="24"/>
          <w:szCs w:val="24"/>
        </w:rPr>
        <w:t>.</w:t>
      </w:r>
    </w:p>
    <w:p w14:paraId="2E780D55" w14:textId="19BB0248" w:rsidR="00E4381D" w:rsidRPr="005446FC" w:rsidRDefault="00E4381D"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Katalog przetwarzanych danych osobowych nie zawiera danych wrażliwych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rozumieniu </w:t>
      </w:r>
      <w:r w:rsidR="00AF4609" w:rsidRPr="005446FC">
        <w:rPr>
          <w:rFonts w:ascii="Times New Roman" w:hAnsi="Times New Roman" w:cs="Times New Roman"/>
          <w:color w:val="000000" w:themeColor="text1"/>
          <w:sz w:val="24"/>
          <w:szCs w:val="24"/>
        </w:rPr>
        <w:t>RODO</w:t>
      </w:r>
      <w:r w:rsidRPr="005446FC">
        <w:rPr>
          <w:rFonts w:ascii="Times New Roman" w:hAnsi="Times New Roman" w:cs="Times New Roman"/>
          <w:color w:val="000000" w:themeColor="text1"/>
          <w:sz w:val="24"/>
          <w:szCs w:val="24"/>
        </w:rPr>
        <w:t>.</w:t>
      </w:r>
    </w:p>
    <w:p w14:paraId="4EA43126" w14:textId="70C51BB7" w:rsidR="00503B2B" w:rsidRPr="005446FC" w:rsidRDefault="00461E91"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Podstawą przetwarzania danych przez </w:t>
      </w:r>
      <w:r w:rsidR="0032292E" w:rsidRPr="005446FC">
        <w:rPr>
          <w:rFonts w:ascii="Times New Roman" w:hAnsi="Times New Roman" w:cs="Times New Roman"/>
          <w:color w:val="000000" w:themeColor="text1"/>
          <w:sz w:val="24"/>
          <w:szCs w:val="24"/>
        </w:rPr>
        <w:t xml:space="preserve">ministra właściwego </w:t>
      </w:r>
      <w:r w:rsidR="00850CBA" w:rsidRPr="005446FC">
        <w:rPr>
          <w:rFonts w:ascii="Times New Roman" w:hAnsi="Times New Roman" w:cs="Times New Roman"/>
          <w:color w:val="000000" w:themeColor="text1"/>
          <w:sz w:val="24"/>
          <w:szCs w:val="24"/>
        </w:rPr>
        <w:t>do </w:t>
      </w:r>
      <w:r w:rsidR="0032292E"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0032292E" w:rsidRPr="005446FC">
        <w:rPr>
          <w:rFonts w:ascii="Times New Roman" w:hAnsi="Times New Roman" w:cs="Times New Roman"/>
          <w:color w:val="000000" w:themeColor="text1"/>
          <w:sz w:val="24"/>
          <w:szCs w:val="24"/>
        </w:rPr>
        <w:t>informatyzacji</w:t>
      </w:r>
      <w:r w:rsidR="0086051C" w:rsidRPr="005446FC">
        <w:rPr>
          <w:rFonts w:ascii="Times New Roman" w:hAnsi="Times New Roman" w:cs="Times New Roman"/>
          <w:color w:val="000000" w:themeColor="text1"/>
          <w:sz w:val="24"/>
          <w:szCs w:val="24"/>
        </w:rPr>
        <w:t xml:space="preserve"> </w:t>
      </w:r>
      <w:r w:rsidR="00330317" w:rsidRPr="005446FC">
        <w:rPr>
          <w:rFonts w:ascii="Times New Roman" w:hAnsi="Times New Roman" w:cs="Times New Roman"/>
          <w:color w:val="000000" w:themeColor="text1"/>
          <w:sz w:val="24"/>
          <w:szCs w:val="24"/>
        </w:rPr>
        <w:t>oraz operatora wyznaczonego będzie</w:t>
      </w:r>
      <w:r w:rsidR="0086051C" w:rsidRPr="005446FC">
        <w:rPr>
          <w:rFonts w:ascii="Times New Roman" w:hAnsi="Times New Roman" w:cs="Times New Roman"/>
          <w:color w:val="000000" w:themeColor="text1"/>
          <w:sz w:val="24"/>
          <w:szCs w:val="24"/>
        </w:rPr>
        <w:t xml:space="preserve"> art. 6 ust.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86051C" w:rsidRPr="005446FC">
        <w:rPr>
          <w:rFonts w:ascii="Times New Roman" w:hAnsi="Times New Roman" w:cs="Times New Roman"/>
          <w:color w:val="000000" w:themeColor="text1"/>
          <w:sz w:val="24"/>
          <w:szCs w:val="24"/>
        </w:rPr>
        <w:t>lit</w:t>
      </w:r>
      <w:r w:rsidR="00C82A20" w:rsidRPr="005446FC">
        <w:rPr>
          <w:rFonts w:ascii="Times New Roman" w:hAnsi="Times New Roman" w:cs="Times New Roman"/>
          <w:color w:val="000000" w:themeColor="text1"/>
          <w:sz w:val="24"/>
          <w:szCs w:val="24"/>
        </w:rPr>
        <w:t>.</w:t>
      </w:r>
      <w:r w:rsidR="0086051C" w:rsidRPr="005446FC">
        <w:rPr>
          <w:rFonts w:ascii="Times New Roman" w:hAnsi="Times New Roman" w:cs="Times New Roman"/>
          <w:color w:val="000000" w:themeColor="text1"/>
          <w:sz w:val="24"/>
          <w:szCs w:val="24"/>
        </w:rPr>
        <w:t xml:space="preserve"> c</w:t>
      </w:r>
      <w:r w:rsidR="00330317" w:rsidRPr="005446FC">
        <w:rPr>
          <w:rFonts w:ascii="Times New Roman" w:hAnsi="Times New Roman" w:cs="Times New Roman"/>
          <w:color w:val="000000" w:themeColor="text1"/>
          <w:sz w:val="24"/>
          <w:szCs w:val="24"/>
        </w:rPr>
        <w:t xml:space="preserve"> RODO</w:t>
      </w:r>
      <w:r w:rsidR="0086051C" w:rsidRPr="005446FC">
        <w:rPr>
          <w:rFonts w:ascii="Times New Roman" w:hAnsi="Times New Roman" w:cs="Times New Roman"/>
          <w:color w:val="000000" w:themeColor="text1"/>
          <w:sz w:val="24"/>
          <w:szCs w:val="24"/>
        </w:rPr>
        <w:t>. Dane przetwarzane będą zgodnie</w:t>
      </w:r>
      <w:r w:rsidR="00375A65" w:rsidRPr="005446FC">
        <w:rPr>
          <w:rFonts w:ascii="Times New Roman" w:hAnsi="Times New Roman" w:cs="Times New Roman"/>
          <w:color w:val="000000" w:themeColor="text1"/>
          <w:sz w:val="24"/>
          <w:szCs w:val="24"/>
        </w:rPr>
        <w:t xml:space="preserve"> z </w:t>
      </w:r>
      <w:r w:rsidR="0086051C" w:rsidRPr="005446FC">
        <w:rPr>
          <w:rFonts w:ascii="Times New Roman" w:hAnsi="Times New Roman" w:cs="Times New Roman"/>
          <w:color w:val="000000" w:themeColor="text1"/>
          <w:sz w:val="24"/>
          <w:szCs w:val="24"/>
        </w:rPr>
        <w:t>wytycznymi zapewniającymi stosowanie RODO</w:t>
      </w:r>
      <w:r w:rsidR="00C64F74" w:rsidRPr="005446FC">
        <w:rPr>
          <w:rFonts w:ascii="Times New Roman" w:hAnsi="Times New Roman" w:cs="Times New Roman"/>
          <w:color w:val="000000" w:themeColor="text1"/>
          <w:sz w:val="24"/>
          <w:szCs w:val="24"/>
        </w:rPr>
        <w:t xml:space="preserve">, wypracowanymi </w:t>
      </w:r>
      <w:r w:rsidR="003F4E1B" w:rsidRPr="005446FC">
        <w:rPr>
          <w:rFonts w:ascii="Times New Roman" w:hAnsi="Times New Roman" w:cs="Times New Roman"/>
          <w:color w:val="000000" w:themeColor="text1"/>
          <w:sz w:val="24"/>
          <w:szCs w:val="24"/>
        </w:rPr>
        <w:t>w </w:t>
      </w:r>
      <w:r w:rsidR="0086051C" w:rsidRPr="005446FC">
        <w:rPr>
          <w:rFonts w:ascii="Times New Roman" w:hAnsi="Times New Roman" w:cs="Times New Roman"/>
          <w:color w:val="000000" w:themeColor="text1"/>
          <w:sz w:val="24"/>
          <w:szCs w:val="24"/>
        </w:rPr>
        <w:t>toku prac nad przepi</w:t>
      </w:r>
      <w:r w:rsidR="00CF2F73" w:rsidRPr="005446FC">
        <w:rPr>
          <w:rFonts w:ascii="Times New Roman" w:hAnsi="Times New Roman" w:cs="Times New Roman"/>
          <w:color w:val="000000" w:themeColor="text1"/>
          <w:sz w:val="24"/>
          <w:szCs w:val="24"/>
        </w:rPr>
        <w:t xml:space="preserve">sami sektorowymi przez </w:t>
      </w:r>
      <w:r w:rsidR="0086051C" w:rsidRPr="005446FC">
        <w:rPr>
          <w:rFonts w:ascii="Times New Roman" w:hAnsi="Times New Roman" w:cs="Times New Roman"/>
          <w:color w:val="000000" w:themeColor="text1"/>
          <w:sz w:val="24"/>
          <w:szCs w:val="24"/>
        </w:rPr>
        <w:t>zespół roboczy składający się</w:t>
      </w:r>
      <w:r w:rsidR="00375A65" w:rsidRPr="005446FC">
        <w:rPr>
          <w:rFonts w:ascii="Times New Roman" w:hAnsi="Times New Roman" w:cs="Times New Roman"/>
          <w:color w:val="000000" w:themeColor="text1"/>
          <w:sz w:val="24"/>
          <w:szCs w:val="24"/>
        </w:rPr>
        <w:t xml:space="preserve"> z </w:t>
      </w:r>
      <w:r w:rsidR="0086051C" w:rsidRPr="005446FC">
        <w:rPr>
          <w:rFonts w:ascii="Times New Roman" w:hAnsi="Times New Roman" w:cs="Times New Roman"/>
          <w:color w:val="000000" w:themeColor="text1"/>
          <w:sz w:val="24"/>
          <w:szCs w:val="24"/>
        </w:rPr>
        <w:t>przedstawicieli</w:t>
      </w:r>
      <w:r w:rsidR="00894FEB">
        <w:rPr>
          <w:rFonts w:ascii="Times New Roman" w:hAnsi="Times New Roman" w:cs="Times New Roman"/>
          <w:color w:val="000000" w:themeColor="text1"/>
          <w:sz w:val="24"/>
          <w:szCs w:val="24"/>
        </w:rPr>
        <w:t>:</w:t>
      </w:r>
      <w:r w:rsidR="0086051C" w:rsidRPr="005446FC">
        <w:rPr>
          <w:rFonts w:ascii="Times New Roman" w:hAnsi="Times New Roman" w:cs="Times New Roman"/>
          <w:color w:val="000000" w:themeColor="text1"/>
          <w:sz w:val="24"/>
          <w:szCs w:val="24"/>
        </w:rPr>
        <w:t xml:space="preserve"> Ministra Cyfryzacji, Ministra Spra</w:t>
      </w:r>
      <w:r w:rsidR="0031319D" w:rsidRPr="005446FC">
        <w:rPr>
          <w:rFonts w:ascii="Times New Roman" w:hAnsi="Times New Roman" w:cs="Times New Roman"/>
          <w:color w:val="000000" w:themeColor="text1"/>
          <w:sz w:val="24"/>
          <w:szCs w:val="24"/>
        </w:rPr>
        <w:t xml:space="preserve">w </w:t>
      </w:r>
      <w:r w:rsidR="0086051C" w:rsidRPr="005446FC">
        <w:rPr>
          <w:rFonts w:ascii="Times New Roman" w:hAnsi="Times New Roman" w:cs="Times New Roman"/>
          <w:color w:val="000000" w:themeColor="text1"/>
          <w:sz w:val="24"/>
          <w:szCs w:val="24"/>
        </w:rPr>
        <w:t>Zagranicznych, Rządowego Centrum Legislacji oraz Prezesa Urzędu Ochrony Danych Osobowych (poprzednio: Generalnego Inspektora Ochrony Danych Osobowych). Zgodnie</w:t>
      </w:r>
      <w:r w:rsidR="00375A65" w:rsidRPr="005446FC">
        <w:rPr>
          <w:rFonts w:ascii="Times New Roman" w:hAnsi="Times New Roman" w:cs="Times New Roman"/>
          <w:color w:val="000000" w:themeColor="text1"/>
          <w:sz w:val="24"/>
          <w:szCs w:val="24"/>
        </w:rPr>
        <w:t xml:space="preserve"> z </w:t>
      </w:r>
      <w:r w:rsidR="0086051C" w:rsidRPr="005446FC">
        <w:rPr>
          <w:rFonts w:ascii="Times New Roman" w:hAnsi="Times New Roman" w:cs="Times New Roman"/>
          <w:color w:val="000000" w:themeColor="text1"/>
          <w:sz w:val="24"/>
          <w:szCs w:val="24"/>
        </w:rPr>
        <w:t xml:space="preserve">ww. wytycznymi </w:t>
      </w:r>
      <w:r w:rsidR="0031319D" w:rsidRPr="005446FC">
        <w:rPr>
          <w:rFonts w:ascii="Times New Roman" w:hAnsi="Times New Roman" w:cs="Times New Roman"/>
          <w:color w:val="000000" w:themeColor="text1"/>
          <w:sz w:val="24"/>
          <w:szCs w:val="24"/>
        </w:rPr>
        <w:t xml:space="preserve">w </w:t>
      </w:r>
      <w:r w:rsidR="0086051C" w:rsidRPr="005446FC">
        <w:rPr>
          <w:rFonts w:ascii="Times New Roman" w:hAnsi="Times New Roman" w:cs="Times New Roman"/>
          <w:color w:val="000000" w:themeColor="text1"/>
          <w:sz w:val="24"/>
          <w:szCs w:val="24"/>
        </w:rPr>
        <w:t xml:space="preserve">zakresie konieczności regulowania katalogu przetwarzanych danych osobowych uznano, że kwestia potrzeby uregulowania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0086051C" w:rsidRPr="005446FC">
        <w:rPr>
          <w:rFonts w:ascii="Times New Roman" w:hAnsi="Times New Roman" w:cs="Times New Roman"/>
          <w:color w:val="000000" w:themeColor="text1"/>
          <w:sz w:val="24"/>
          <w:szCs w:val="24"/>
        </w:rPr>
        <w:t>poszczególnych ustawach katalogu danych osobowych wymaga oceny ad casum. Dokonując analizy, czy istnieje potrzeba regulowania katalogu danych</w:t>
      </w:r>
      <w:r w:rsidR="00375A65" w:rsidRPr="005446FC">
        <w:rPr>
          <w:rFonts w:ascii="Times New Roman" w:hAnsi="Times New Roman" w:cs="Times New Roman"/>
          <w:color w:val="000000" w:themeColor="text1"/>
          <w:sz w:val="24"/>
          <w:szCs w:val="24"/>
        </w:rPr>
        <w:t xml:space="preserve"> na </w:t>
      </w:r>
      <w:r w:rsidR="0086051C" w:rsidRPr="005446FC">
        <w:rPr>
          <w:rFonts w:ascii="Times New Roman" w:hAnsi="Times New Roman" w:cs="Times New Roman"/>
          <w:color w:val="000000" w:themeColor="text1"/>
          <w:sz w:val="24"/>
          <w:szCs w:val="24"/>
        </w:rPr>
        <w:t xml:space="preserve">poziomie ustawowym, należało </w:t>
      </w:r>
      <w:r w:rsidR="00CF2F73" w:rsidRPr="005446FC">
        <w:rPr>
          <w:rFonts w:ascii="Times New Roman" w:hAnsi="Times New Roman" w:cs="Times New Roman"/>
          <w:color w:val="000000" w:themeColor="text1"/>
          <w:sz w:val="24"/>
          <w:szCs w:val="24"/>
        </w:rPr>
        <w:t xml:space="preserve">m.in. </w:t>
      </w:r>
      <w:r w:rsidR="0086051C" w:rsidRPr="005446FC">
        <w:rPr>
          <w:rFonts w:ascii="Times New Roman" w:hAnsi="Times New Roman" w:cs="Times New Roman"/>
          <w:color w:val="000000" w:themeColor="text1"/>
          <w:sz w:val="24"/>
          <w:szCs w:val="24"/>
        </w:rPr>
        <w:t>uwzględnić</w:t>
      </w:r>
      <w:r w:rsidR="00CF2F73" w:rsidRPr="005446FC">
        <w:rPr>
          <w:rFonts w:ascii="Times New Roman" w:hAnsi="Times New Roman" w:cs="Times New Roman"/>
          <w:color w:val="000000" w:themeColor="text1"/>
          <w:sz w:val="24"/>
          <w:szCs w:val="24"/>
        </w:rPr>
        <w:t>,</w:t>
      </w:r>
      <w:r w:rsidR="0086051C" w:rsidRPr="005446FC">
        <w:rPr>
          <w:rFonts w:ascii="Times New Roman" w:hAnsi="Times New Roman" w:cs="Times New Roman"/>
          <w:color w:val="000000" w:themeColor="text1"/>
          <w:sz w:val="24"/>
          <w:szCs w:val="24"/>
        </w:rPr>
        <w:t xml:space="preserve"> czy istotą zadania jest przetwarzanie danych osobowych – jako przykład takiego zadania można wskazać prowadzenie rejestró</w:t>
      </w:r>
      <w:r w:rsidR="0031319D" w:rsidRPr="005446FC">
        <w:rPr>
          <w:rFonts w:ascii="Times New Roman" w:hAnsi="Times New Roman" w:cs="Times New Roman"/>
          <w:color w:val="000000" w:themeColor="text1"/>
          <w:sz w:val="24"/>
          <w:szCs w:val="24"/>
        </w:rPr>
        <w:t xml:space="preserve">w </w:t>
      </w:r>
      <w:r w:rsidR="0086051C" w:rsidRPr="005446FC">
        <w:rPr>
          <w:rFonts w:ascii="Times New Roman" w:hAnsi="Times New Roman" w:cs="Times New Roman"/>
          <w:color w:val="000000" w:themeColor="text1"/>
          <w:sz w:val="24"/>
          <w:szCs w:val="24"/>
        </w:rPr>
        <w:t xml:space="preserve">publicznych. </w:t>
      </w:r>
      <w:r w:rsidR="0031319D" w:rsidRPr="005446FC">
        <w:rPr>
          <w:rFonts w:ascii="Times New Roman" w:hAnsi="Times New Roman" w:cs="Times New Roman"/>
          <w:color w:val="000000" w:themeColor="text1"/>
          <w:sz w:val="24"/>
          <w:szCs w:val="24"/>
        </w:rPr>
        <w:t xml:space="preserve">W </w:t>
      </w:r>
      <w:r w:rsidR="0086051C" w:rsidRPr="005446FC">
        <w:rPr>
          <w:rFonts w:ascii="Times New Roman" w:hAnsi="Times New Roman" w:cs="Times New Roman"/>
          <w:color w:val="000000" w:themeColor="text1"/>
          <w:sz w:val="24"/>
          <w:szCs w:val="24"/>
        </w:rPr>
        <w:t xml:space="preserve">ocenie ww. zespołu </w:t>
      </w:r>
      <w:r w:rsidR="0031319D" w:rsidRPr="005446FC">
        <w:rPr>
          <w:rFonts w:ascii="Times New Roman" w:hAnsi="Times New Roman" w:cs="Times New Roman"/>
          <w:color w:val="000000" w:themeColor="text1"/>
          <w:sz w:val="24"/>
          <w:szCs w:val="24"/>
        </w:rPr>
        <w:t>w</w:t>
      </w:r>
      <w:r w:rsidR="003F4E1B" w:rsidRPr="005446FC">
        <w:rPr>
          <w:rFonts w:ascii="Times New Roman" w:hAnsi="Times New Roman" w:cs="Times New Roman"/>
          <w:color w:val="000000" w:themeColor="text1"/>
          <w:sz w:val="24"/>
          <w:szCs w:val="24"/>
        </w:rPr>
        <w:t> </w:t>
      </w:r>
      <w:r w:rsidR="0086051C" w:rsidRPr="005446FC">
        <w:rPr>
          <w:rFonts w:ascii="Times New Roman" w:hAnsi="Times New Roman" w:cs="Times New Roman"/>
          <w:color w:val="000000" w:themeColor="text1"/>
          <w:sz w:val="24"/>
          <w:szCs w:val="24"/>
        </w:rPr>
        <w:t>tym przypadku istnieje konieczność określenia</w:t>
      </w:r>
      <w:r w:rsidR="00375A65" w:rsidRPr="005446FC">
        <w:rPr>
          <w:rFonts w:ascii="Times New Roman" w:hAnsi="Times New Roman" w:cs="Times New Roman"/>
          <w:color w:val="000000" w:themeColor="text1"/>
          <w:sz w:val="24"/>
          <w:szCs w:val="24"/>
        </w:rPr>
        <w:t xml:space="preserve"> na </w:t>
      </w:r>
      <w:r w:rsidR="0086051C" w:rsidRPr="005446FC">
        <w:rPr>
          <w:rFonts w:ascii="Times New Roman" w:hAnsi="Times New Roman" w:cs="Times New Roman"/>
          <w:color w:val="000000" w:themeColor="text1"/>
          <w:sz w:val="24"/>
          <w:szCs w:val="24"/>
        </w:rPr>
        <w:t xml:space="preserve">poziomie ustawowym, </w:t>
      </w:r>
      <w:r w:rsidR="003F4E1B" w:rsidRPr="005446FC">
        <w:rPr>
          <w:rFonts w:ascii="Times New Roman" w:hAnsi="Times New Roman" w:cs="Times New Roman"/>
          <w:color w:val="000000" w:themeColor="text1"/>
          <w:sz w:val="24"/>
          <w:szCs w:val="24"/>
        </w:rPr>
        <w:t>w </w:t>
      </w:r>
      <w:r w:rsidR="0086051C" w:rsidRPr="005446FC">
        <w:rPr>
          <w:rFonts w:ascii="Times New Roman" w:hAnsi="Times New Roman" w:cs="Times New Roman"/>
          <w:color w:val="000000" w:themeColor="text1"/>
          <w:sz w:val="24"/>
          <w:szCs w:val="24"/>
        </w:rPr>
        <w:t>sposób precyzyjny, zamkniętego katalogu przetwarzanych danych</w:t>
      </w:r>
      <w:r w:rsidR="00426FEC" w:rsidRPr="005446FC">
        <w:rPr>
          <w:rFonts w:ascii="Times New Roman" w:hAnsi="Times New Roman" w:cs="Times New Roman"/>
          <w:color w:val="000000" w:themeColor="text1"/>
          <w:sz w:val="24"/>
          <w:szCs w:val="24"/>
        </w:rPr>
        <w:t xml:space="preserve"> osobowych</w:t>
      </w:r>
      <w:r w:rsidR="0086051C" w:rsidRPr="005446FC">
        <w:rPr>
          <w:rFonts w:ascii="Times New Roman" w:hAnsi="Times New Roman" w:cs="Times New Roman"/>
          <w:color w:val="000000" w:themeColor="text1"/>
          <w:sz w:val="24"/>
          <w:szCs w:val="24"/>
        </w:rPr>
        <w:t xml:space="preserve"> (co już obecnie wynika ze standardó</w:t>
      </w:r>
      <w:r w:rsidR="0031319D" w:rsidRPr="005446FC">
        <w:rPr>
          <w:rFonts w:ascii="Times New Roman" w:hAnsi="Times New Roman" w:cs="Times New Roman"/>
          <w:color w:val="000000" w:themeColor="text1"/>
          <w:sz w:val="24"/>
          <w:szCs w:val="24"/>
        </w:rPr>
        <w:t xml:space="preserve">w </w:t>
      </w:r>
      <w:r w:rsidR="0086051C" w:rsidRPr="005446FC">
        <w:rPr>
          <w:rFonts w:ascii="Times New Roman" w:hAnsi="Times New Roman" w:cs="Times New Roman"/>
          <w:color w:val="000000" w:themeColor="text1"/>
          <w:sz w:val="24"/>
          <w:szCs w:val="24"/>
        </w:rPr>
        <w:t>konstytucyjnych)</w:t>
      </w:r>
      <w:r w:rsidR="00503B2B" w:rsidRPr="005446FC">
        <w:rPr>
          <w:rFonts w:ascii="Times New Roman" w:hAnsi="Times New Roman" w:cs="Times New Roman"/>
          <w:color w:val="000000" w:themeColor="text1"/>
          <w:sz w:val="24"/>
          <w:szCs w:val="24"/>
        </w:rPr>
        <w:t>.</w:t>
      </w:r>
    </w:p>
    <w:p w14:paraId="0BFE4C49" w14:textId="447248E7" w:rsidR="00330317" w:rsidRPr="005446FC" w:rsidRDefault="0033031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Minister właściwy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informatyzacji będzie administratorem danych zawartych </w:t>
      </w:r>
      <w:r w:rsidR="0031319D"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bazie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elektronicznych. Kwalifikowani </w:t>
      </w:r>
      <w:r w:rsidR="006F3911" w:rsidRPr="005446FC">
        <w:rPr>
          <w:rFonts w:ascii="Times New Roman" w:hAnsi="Times New Roman" w:cs="Times New Roman"/>
          <w:color w:val="000000" w:themeColor="text1"/>
          <w:sz w:val="24"/>
          <w:szCs w:val="24"/>
        </w:rPr>
        <w:t>d</w:t>
      </w:r>
      <w:r w:rsidRPr="005446FC">
        <w:rPr>
          <w:rFonts w:ascii="Times New Roman" w:hAnsi="Times New Roman" w:cs="Times New Roman"/>
          <w:color w:val="000000" w:themeColor="text1"/>
          <w:sz w:val="24"/>
          <w:szCs w:val="24"/>
        </w:rPr>
        <w:t>ostawcy</w:t>
      </w:r>
      <w:r w:rsidR="006F3911" w:rsidRPr="005446FC">
        <w:rPr>
          <w:rFonts w:ascii="Times New Roman" w:hAnsi="Times New Roman" w:cs="Times New Roman"/>
          <w:color w:val="000000" w:themeColor="text1"/>
          <w:sz w:val="24"/>
          <w:szCs w:val="24"/>
        </w:rPr>
        <w:t xml:space="preserve"> usług zaufania</w:t>
      </w:r>
      <w:r w:rsidRPr="005446FC">
        <w:rPr>
          <w:rFonts w:ascii="Times New Roman" w:hAnsi="Times New Roman" w:cs="Times New Roman"/>
          <w:color w:val="000000" w:themeColor="text1"/>
          <w:sz w:val="24"/>
          <w:szCs w:val="24"/>
        </w:rPr>
        <w:t xml:space="preserve"> </w:t>
      </w:r>
      <w:r w:rsidR="00916B24" w:rsidRPr="005446FC">
        <w:rPr>
          <w:rFonts w:ascii="Times New Roman" w:hAnsi="Times New Roman" w:cs="Times New Roman"/>
          <w:color w:val="000000" w:themeColor="text1"/>
          <w:sz w:val="24"/>
          <w:szCs w:val="24"/>
        </w:rPr>
        <w:t xml:space="preserve">oraz operator wyznaczony </w:t>
      </w:r>
      <w:r w:rsidRPr="005446FC">
        <w:rPr>
          <w:rFonts w:ascii="Times New Roman" w:hAnsi="Times New Roman" w:cs="Times New Roman"/>
          <w:color w:val="000000" w:themeColor="text1"/>
          <w:sz w:val="24"/>
          <w:szCs w:val="24"/>
        </w:rPr>
        <w:t xml:space="preserve">będą podmiotami wprowadzającymi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elektronicznych</w:t>
      </w:r>
      <w:r w:rsidR="00615E14" w:rsidRPr="005446FC">
        <w:rPr>
          <w:rFonts w:ascii="Times New Roman" w:hAnsi="Times New Roman" w:cs="Times New Roman"/>
          <w:color w:val="000000" w:themeColor="text1"/>
          <w:sz w:val="24"/>
          <w:szCs w:val="24"/>
        </w:rPr>
        <w:t xml:space="preserve"> </w:t>
      </w:r>
      <w:r w:rsidRPr="005446FC">
        <w:rPr>
          <w:rFonts w:ascii="Times New Roman" w:hAnsi="Times New Roman" w:cs="Times New Roman"/>
          <w:color w:val="000000" w:themeColor="text1"/>
          <w:sz w:val="24"/>
          <w:szCs w:val="24"/>
        </w:rPr>
        <w:t xml:space="preserve">dane osobowe </w:t>
      </w:r>
      <w:r w:rsidR="0031319D"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postaci adresó</w:t>
      </w:r>
      <w:r w:rsidR="0031319D" w:rsidRPr="005446FC">
        <w:rPr>
          <w:rFonts w:ascii="Times New Roman" w:hAnsi="Times New Roman" w:cs="Times New Roman"/>
          <w:color w:val="000000" w:themeColor="text1"/>
          <w:sz w:val="24"/>
          <w:szCs w:val="24"/>
        </w:rPr>
        <w:t xml:space="preserve">w </w:t>
      </w:r>
      <w:r w:rsidR="00850CBA" w:rsidRPr="005446FC">
        <w:rPr>
          <w:rFonts w:ascii="Times New Roman" w:hAnsi="Times New Roman" w:cs="Times New Roman"/>
          <w:color w:val="000000" w:themeColor="text1"/>
          <w:sz w:val="24"/>
          <w:szCs w:val="24"/>
        </w:rPr>
        <w:t>do </w:t>
      </w:r>
      <w:r w:rsidR="00BB4588" w:rsidRPr="005446FC">
        <w:rPr>
          <w:rFonts w:ascii="Times New Roman" w:hAnsi="Times New Roman" w:cs="Times New Roman"/>
          <w:color w:val="000000" w:themeColor="text1"/>
          <w:sz w:val="24"/>
          <w:szCs w:val="24"/>
        </w:rPr>
        <w:t xml:space="preserve">doręczeń elektronicznych </w:t>
      </w:r>
      <w:r w:rsidR="00916B24" w:rsidRPr="005446FC">
        <w:rPr>
          <w:rFonts w:ascii="Times New Roman" w:hAnsi="Times New Roman" w:cs="Times New Roman"/>
          <w:color w:val="000000" w:themeColor="text1"/>
          <w:sz w:val="24"/>
          <w:szCs w:val="24"/>
        </w:rPr>
        <w:t xml:space="preserve">przez nich </w:t>
      </w:r>
      <w:r w:rsidRPr="005446FC">
        <w:rPr>
          <w:rFonts w:ascii="Times New Roman" w:hAnsi="Times New Roman" w:cs="Times New Roman"/>
          <w:color w:val="000000" w:themeColor="text1"/>
          <w:sz w:val="24"/>
          <w:szCs w:val="24"/>
        </w:rPr>
        <w:t>dostarczanych. Jednakże</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punktu widzenia RO</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nie będą oni współadministratorami tego systemu. </w:t>
      </w:r>
      <w:r w:rsidR="0031319D"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przypadku zlecenia części działań przez ministra właściwego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spra</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informatyzacji swoim komór</w:t>
      </w:r>
      <w:r w:rsidR="00242DDC" w:rsidRPr="005446FC">
        <w:rPr>
          <w:rFonts w:ascii="Times New Roman" w:hAnsi="Times New Roman" w:cs="Times New Roman"/>
          <w:color w:val="000000" w:themeColor="text1"/>
          <w:sz w:val="24"/>
          <w:szCs w:val="24"/>
        </w:rPr>
        <w:t>kom</w:t>
      </w:r>
      <w:r w:rsidRPr="005446FC">
        <w:rPr>
          <w:rFonts w:ascii="Times New Roman" w:hAnsi="Times New Roman" w:cs="Times New Roman"/>
          <w:color w:val="000000" w:themeColor="text1"/>
          <w:sz w:val="24"/>
          <w:szCs w:val="24"/>
        </w:rPr>
        <w:t xml:space="preserve"> podległym lub nadzorowanym będą one podmiotami</w:t>
      </w:r>
      <w:r w:rsidR="00916B24" w:rsidRPr="005446FC">
        <w:rPr>
          <w:rFonts w:ascii="Times New Roman" w:hAnsi="Times New Roman" w:cs="Times New Roman"/>
          <w:color w:val="000000" w:themeColor="text1"/>
          <w:sz w:val="24"/>
          <w:szCs w:val="24"/>
        </w:rPr>
        <w:t xml:space="preserve"> przetwarzającymi dane osobowe.</w:t>
      </w:r>
    </w:p>
    <w:p w14:paraId="35C138F4" w14:textId="4DA640D2" w:rsidR="00330317" w:rsidRPr="005446FC" w:rsidRDefault="0033031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Projektowana ustawa zapewnia odpowiednie środki ochrony przetwarzania danych osobowych użytkownikó</w:t>
      </w:r>
      <w:r w:rsidR="0031319D" w:rsidRPr="005446FC">
        <w:rPr>
          <w:rFonts w:ascii="Times New Roman" w:hAnsi="Times New Roman" w:cs="Times New Roman"/>
          <w:color w:val="000000" w:themeColor="text1"/>
          <w:sz w:val="24"/>
          <w:szCs w:val="24"/>
        </w:rPr>
        <w:t xml:space="preserve">w </w:t>
      </w:r>
      <w:r w:rsidR="00E869BA" w:rsidRPr="005446FC">
        <w:rPr>
          <w:rFonts w:ascii="Times New Roman" w:hAnsi="Times New Roman" w:cs="Times New Roman"/>
          <w:color w:val="000000" w:themeColor="text1"/>
          <w:sz w:val="24"/>
          <w:szCs w:val="24"/>
        </w:rPr>
        <w:t>ustandaryzowanych</w:t>
      </w:r>
      <w:r w:rsidRPr="005446FC">
        <w:rPr>
          <w:rFonts w:ascii="Times New Roman" w:hAnsi="Times New Roman" w:cs="Times New Roman"/>
          <w:color w:val="000000" w:themeColor="text1"/>
          <w:sz w:val="24"/>
          <w:szCs w:val="24"/>
        </w:rPr>
        <w:t xml:space="preserve"> </w:t>
      </w:r>
      <w:r w:rsidR="00242DDC" w:rsidRPr="005446FC">
        <w:rPr>
          <w:rFonts w:ascii="Times New Roman" w:hAnsi="Times New Roman" w:cs="Times New Roman"/>
          <w:color w:val="000000" w:themeColor="text1"/>
          <w:sz w:val="24"/>
          <w:szCs w:val="24"/>
        </w:rPr>
        <w:t xml:space="preserve">usług </w:t>
      </w:r>
      <w:r w:rsidRPr="005446FC">
        <w:rPr>
          <w:rFonts w:ascii="Times New Roman" w:hAnsi="Times New Roman" w:cs="Times New Roman"/>
          <w:color w:val="000000" w:themeColor="text1"/>
          <w:sz w:val="24"/>
          <w:szCs w:val="24"/>
        </w:rPr>
        <w:t>rejestrowanego d</w:t>
      </w:r>
      <w:r w:rsidR="00242DDC" w:rsidRPr="005446FC">
        <w:rPr>
          <w:rFonts w:ascii="Times New Roman" w:hAnsi="Times New Roman" w:cs="Times New Roman"/>
          <w:color w:val="000000" w:themeColor="text1"/>
          <w:sz w:val="24"/>
          <w:szCs w:val="24"/>
        </w:rPr>
        <w:t xml:space="preserve">oręczenia elektronicznego, </w:t>
      </w:r>
      <w:r w:rsidRPr="005446FC">
        <w:rPr>
          <w:rFonts w:ascii="Times New Roman" w:hAnsi="Times New Roman" w:cs="Times New Roman"/>
          <w:color w:val="000000" w:themeColor="text1"/>
          <w:sz w:val="24"/>
          <w:szCs w:val="24"/>
        </w:rPr>
        <w:t xml:space="preserve">zapewniając pełną transparentność przetwarzania danych osobowych </w:t>
      </w:r>
      <w:r w:rsidR="00850CBA" w:rsidRPr="005446FC">
        <w:rPr>
          <w:rFonts w:ascii="Times New Roman" w:hAnsi="Times New Roman" w:cs="Times New Roman"/>
          <w:color w:val="000000" w:themeColor="text1"/>
          <w:sz w:val="24"/>
          <w:szCs w:val="24"/>
        </w:rPr>
        <w:t>dla </w:t>
      </w:r>
      <w:r w:rsidRPr="005446FC">
        <w:rPr>
          <w:rFonts w:ascii="Times New Roman" w:hAnsi="Times New Roman" w:cs="Times New Roman"/>
          <w:color w:val="000000" w:themeColor="text1"/>
          <w:sz w:val="24"/>
          <w:szCs w:val="24"/>
        </w:rPr>
        <w:t xml:space="preserve">posiadacza </w:t>
      </w:r>
      <w:r w:rsidR="00BB4588"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BB4588" w:rsidRPr="005446FC">
        <w:rPr>
          <w:rFonts w:ascii="Times New Roman" w:hAnsi="Times New Roman" w:cs="Times New Roman"/>
          <w:color w:val="000000" w:themeColor="text1"/>
          <w:sz w:val="24"/>
          <w:szCs w:val="24"/>
        </w:rPr>
        <w:t>doręczeń elektronicznych</w:t>
      </w:r>
      <w:r w:rsidRPr="005446FC">
        <w:rPr>
          <w:rFonts w:ascii="Times New Roman" w:hAnsi="Times New Roman" w:cs="Times New Roman"/>
          <w:color w:val="000000" w:themeColor="text1"/>
          <w:sz w:val="24"/>
          <w:szCs w:val="24"/>
        </w:rPr>
        <w:t xml:space="preserve">. Posiadacz </w:t>
      </w:r>
      <w:r w:rsidR="002B7A10"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2B7A10" w:rsidRPr="005446FC">
        <w:rPr>
          <w:rFonts w:ascii="Times New Roman" w:hAnsi="Times New Roman" w:cs="Times New Roman"/>
          <w:color w:val="000000" w:themeColor="text1"/>
          <w:sz w:val="24"/>
          <w:szCs w:val="24"/>
        </w:rPr>
        <w:t xml:space="preserve">doręczeń elektronicznych </w:t>
      </w:r>
      <w:r w:rsidRPr="005446FC">
        <w:rPr>
          <w:rFonts w:ascii="Times New Roman" w:hAnsi="Times New Roman" w:cs="Times New Roman"/>
          <w:color w:val="000000" w:themeColor="text1"/>
          <w:sz w:val="24"/>
          <w:szCs w:val="24"/>
        </w:rPr>
        <w:t xml:space="preserve">będzie mógł </w:t>
      </w:r>
      <w:r w:rsidR="0031319D"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każdym momencie zrealizować swoje uprawnie</w:t>
      </w:r>
      <w:r w:rsidR="00242DDC" w:rsidRPr="005446FC">
        <w:rPr>
          <w:rFonts w:ascii="Times New Roman" w:hAnsi="Times New Roman" w:cs="Times New Roman"/>
          <w:color w:val="000000" w:themeColor="text1"/>
          <w:sz w:val="24"/>
          <w:szCs w:val="24"/>
        </w:rPr>
        <w:t>nia</w:t>
      </w:r>
      <w:r w:rsidR="00E869BA" w:rsidRPr="005446FC">
        <w:rPr>
          <w:rFonts w:ascii="Times New Roman" w:hAnsi="Times New Roman" w:cs="Times New Roman"/>
          <w:color w:val="000000" w:themeColor="text1"/>
          <w:sz w:val="24"/>
          <w:szCs w:val="24"/>
        </w:rPr>
        <w:t>, wynikające</w:t>
      </w:r>
      <w:r w:rsidR="00242DDC" w:rsidRPr="005446FC">
        <w:rPr>
          <w:rFonts w:ascii="Times New Roman" w:hAnsi="Times New Roman" w:cs="Times New Roman"/>
          <w:color w:val="000000" w:themeColor="text1"/>
          <w:sz w:val="24"/>
          <w:szCs w:val="24"/>
        </w:rPr>
        <w:t xml:space="preserve"> m.in.</w:t>
      </w:r>
      <w:r w:rsidR="00375A65" w:rsidRPr="005446FC">
        <w:rPr>
          <w:rFonts w:ascii="Times New Roman" w:hAnsi="Times New Roman" w:cs="Times New Roman"/>
          <w:color w:val="000000" w:themeColor="text1"/>
          <w:sz w:val="24"/>
          <w:szCs w:val="24"/>
        </w:rPr>
        <w:t xml:space="preserve"> z </w:t>
      </w:r>
      <w:r w:rsidR="00242DDC" w:rsidRPr="005446FC">
        <w:rPr>
          <w:rFonts w:ascii="Times New Roman" w:hAnsi="Times New Roman" w:cs="Times New Roman"/>
          <w:color w:val="000000" w:themeColor="text1"/>
          <w:sz w:val="24"/>
          <w:szCs w:val="24"/>
        </w:rPr>
        <w:t>art. 15</w:t>
      </w:r>
      <w:r w:rsidR="00A05DAF" w:rsidRPr="005446FC">
        <w:rPr>
          <w:rFonts w:ascii="Times New Roman" w:hAnsi="Times New Roman" w:cs="Times New Roman"/>
          <w:color w:val="000000" w:themeColor="text1"/>
          <w:sz w:val="24"/>
          <w:szCs w:val="24"/>
        </w:rPr>
        <w:t xml:space="preserve"> i </w:t>
      </w:r>
      <w:r w:rsidR="00374DC6" w:rsidRPr="005446FC">
        <w:rPr>
          <w:rFonts w:ascii="Times New Roman" w:hAnsi="Times New Roman" w:cs="Times New Roman"/>
          <w:color w:val="000000" w:themeColor="text1"/>
          <w:sz w:val="24"/>
          <w:szCs w:val="24"/>
        </w:rPr>
        <w:t>art. </w:t>
      </w:r>
      <w:r w:rsidR="00242DDC" w:rsidRPr="005446FC">
        <w:rPr>
          <w:rFonts w:ascii="Times New Roman" w:hAnsi="Times New Roman" w:cs="Times New Roman"/>
          <w:color w:val="000000" w:themeColor="text1"/>
          <w:sz w:val="24"/>
          <w:szCs w:val="24"/>
        </w:rPr>
        <w:t>16 RO</w:t>
      </w:r>
      <w:r w:rsidR="00850CBA" w:rsidRPr="005446FC">
        <w:rPr>
          <w:rFonts w:ascii="Times New Roman" w:hAnsi="Times New Roman" w:cs="Times New Roman"/>
          <w:color w:val="000000" w:themeColor="text1"/>
          <w:sz w:val="24"/>
          <w:szCs w:val="24"/>
        </w:rPr>
        <w:t>DO </w:t>
      </w:r>
      <w:r w:rsidR="00242DDC" w:rsidRPr="005446FC">
        <w:rPr>
          <w:rFonts w:ascii="Times New Roman" w:hAnsi="Times New Roman" w:cs="Times New Roman"/>
          <w:color w:val="000000" w:themeColor="text1"/>
          <w:sz w:val="24"/>
          <w:szCs w:val="24"/>
        </w:rPr>
        <w:t>(</w:t>
      </w:r>
      <w:r w:rsidRPr="005446FC">
        <w:rPr>
          <w:rFonts w:ascii="Times New Roman" w:hAnsi="Times New Roman" w:cs="Times New Roman"/>
          <w:color w:val="000000" w:themeColor="text1"/>
          <w:sz w:val="24"/>
          <w:szCs w:val="24"/>
        </w:rPr>
        <w:t xml:space="preserve">prawo dostępu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danych osobowych oraz prawo sprostowania danych osobowych). Wszelkie operacje przetwarzania będą </w:t>
      </w:r>
      <w:r w:rsidR="00374DC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rejestrze </w:t>
      </w:r>
      <w:r w:rsidR="0035636A" w:rsidRPr="005446FC">
        <w:rPr>
          <w:rFonts w:ascii="Times New Roman" w:hAnsi="Times New Roman" w:cs="Times New Roman"/>
          <w:color w:val="000000" w:themeColor="text1"/>
          <w:sz w:val="24"/>
          <w:szCs w:val="24"/>
        </w:rPr>
        <w:t>czynności</w:t>
      </w:r>
      <w:r w:rsidRPr="005446FC">
        <w:rPr>
          <w:rFonts w:ascii="Times New Roman" w:hAnsi="Times New Roman" w:cs="Times New Roman"/>
          <w:color w:val="000000" w:themeColor="text1"/>
          <w:sz w:val="24"/>
          <w:szCs w:val="24"/>
        </w:rPr>
        <w:t xml:space="preserve"> przetwarzania. Każdy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publicznych uzyskującyc</w:t>
      </w:r>
      <w:r w:rsidR="00E869BA" w:rsidRPr="005446FC">
        <w:rPr>
          <w:rFonts w:ascii="Times New Roman" w:hAnsi="Times New Roman" w:cs="Times New Roman"/>
          <w:color w:val="000000" w:themeColor="text1"/>
          <w:sz w:val="24"/>
          <w:szCs w:val="24"/>
        </w:rPr>
        <w:t xml:space="preserve">h dostęp </w:t>
      </w:r>
      <w:r w:rsidR="00850CBA" w:rsidRPr="005446FC">
        <w:rPr>
          <w:rFonts w:ascii="Times New Roman" w:hAnsi="Times New Roman" w:cs="Times New Roman"/>
          <w:color w:val="000000" w:themeColor="text1"/>
          <w:sz w:val="24"/>
          <w:szCs w:val="24"/>
        </w:rPr>
        <w:t>do </w:t>
      </w:r>
      <w:r w:rsidR="00E869BA" w:rsidRPr="005446FC">
        <w:rPr>
          <w:rFonts w:ascii="Times New Roman" w:hAnsi="Times New Roman" w:cs="Times New Roman"/>
          <w:color w:val="000000" w:themeColor="text1"/>
          <w:sz w:val="24"/>
          <w:szCs w:val="24"/>
        </w:rPr>
        <w:t>wyszukiwarki</w:t>
      </w:r>
      <w:r w:rsidRPr="005446FC">
        <w:rPr>
          <w:rFonts w:ascii="Times New Roman" w:hAnsi="Times New Roman" w:cs="Times New Roman"/>
          <w:color w:val="000000" w:themeColor="text1"/>
          <w:sz w:val="24"/>
          <w:szCs w:val="24"/>
        </w:rPr>
        <w:t xml:space="preserve"> będzie zobowiązany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zaakceptowania oraz zobowiązania się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stosowania polityki bezpieczeństwa informacji </w:t>
      </w:r>
      <w:r w:rsidR="00242DDC" w:rsidRPr="005446FC">
        <w:rPr>
          <w:rFonts w:ascii="Times New Roman" w:hAnsi="Times New Roman" w:cs="Times New Roman"/>
          <w:color w:val="000000" w:themeColor="text1"/>
          <w:sz w:val="24"/>
          <w:szCs w:val="24"/>
        </w:rPr>
        <w:t>bazy adresó</w:t>
      </w:r>
      <w:r w:rsidR="0031319D" w:rsidRPr="005446FC">
        <w:rPr>
          <w:rFonts w:ascii="Times New Roman" w:hAnsi="Times New Roman" w:cs="Times New Roman"/>
          <w:color w:val="000000" w:themeColor="text1"/>
          <w:sz w:val="24"/>
          <w:szCs w:val="24"/>
        </w:rPr>
        <w:t xml:space="preserve">w </w:t>
      </w:r>
      <w:r w:rsidR="00242DDC" w:rsidRPr="005446FC">
        <w:rPr>
          <w:rFonts w:ascii="Times New Roman" w:hAnsi="Times New Roman" w:cs="Times New Roman"/>
          <w:color w:val="000000" w:themeColor="text1"/>
          <w:sz w:val="24"/>
          <w:szCs w:val="24"/>
        </w:rPr>
        <w:t>elektronicznych</w:t>
      </w:r>
      <w:r w:rsidRPr="005446FC">
        <w:rPr>
          <w:rFonts w:ascii="Times New Roman" w:hAnsi="Times New Roman" w:cs="Times New Roman"/>
          <w:color w:val="000000" w:themeColor="text1"/>
          <w:sz w:val="24"/>
          <w:szCs w:val="24"/>
        </w:rPr>
        <w:t xml:space="preserve"> </w:t>
      </w:r>
      <w:r w:rsidR="00374DC6"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zakresie dotyczącym tego podmiotu. Dodatkowo planuje się stały monitoring przetwarzania danych osobowych przez operatora wyznaczonego.</w:t>
      </w:r>
    </w:p>
    <w:p w14:paraId="50B2B777" w14:textId="6F639557" w:rsidR="00F3606F" w:rsidRPr="005446FC" w:rsidRDefault="0031319D" w:rsidP="00E878A2">
      <w:pPr>
        <w:spacing w:after="120" w:line="360" w:lineRule="auto"/>
        <w:jc w:val="both"/>
        <w:rPr>
          <w:rFonts w:ascii="Times New Roman" w:hAnsi="Times New Roman" w:cs="Times New Roman"/>
          <w:b/>
          <w:color w:val="000000" w:themeColor="text1"/>
          <w:sz w:val="24"/>
          <w:szCs w:val="24"/>
        </w:rPr>
      </w:pPr>
      <w:r w:rsidRPr="005446FC">
        <w:rPr>
          <w:rFonts w:ascii="Times New Roman" w:hAnsi="Times New Roman" w:cs="Times New Roman"/>
          <w:color w:val="000000" w:themeColor="text1"/>
          <w:sz w:val="24"/>
          <w:szCs w:val="24"/>
        </w:rPr>
        <w:t xml:space="preserve">W </w:t>
      </w:r>
      <w:r w:rsidR="00F3606F" w:rsidRPr="005446FC">
        <w:rPr>
          <w:rFonts w:ascii="Times New Roman" w:hAnsi="Times New Roman" w:cs="Times New Roman"/>
          <w:color w:val="000000" w:themeColor="text1"/>
          <w:sz w:val="24"/>
          <w:szCs w:val="24"/>
        </w:rPr>
        <w:t>ustawie</w:t>
      </w:r>
      <w:r w:rsidR="00375A65" w:rsidRPr="005446FC">
        <w:rPr>
          <w:rFonts w:ascii="Times New Roman" w:hAnsi="Times New Roman" w:cs="Times New Roman"/>
          <w:color w:val="000000" w:themeColor="text1"/>
          <w:sz w:val="24"/>
          <w:szCs w:val="24"/>
        </w:rPr>
        <w:t xml:space="preserve"> z </w:t>
      </w:r>
      <w:r w:rsidR="00FC78D3" w:rsidRPr="005446FC">
        <w:rPr>
          <w:rFonts w:ascii="Times New Roman" w:hAnsi="Times New Roman" w:cs="Times New Roman"/>
          <w:color w:val="000000" w:themeColor="text1"/>
          <w:sz w:val="24"/>
          <w:szCs w:val="24"/>
        </w:rPr>
        <w:t>dnia 14 czerwca 196</w:t>
      </w:r>
      <w:r w:rsidR="005727ED" w:rsidRPr="005446FC">
        <w:rPr>
          <w:rFonts w:ascii="Times New Roman" w:hAnsi="Times New Roman" w:cs="Times New Roman"/>
          <w:color w:val="000000" w:themeColor="text1"/>
          <w:sz w:val="24"/>
          <w:szCs w:val="24"/>
        </w:rPr>
        <w:t>0 </w:t>
      </w:r>
      <w:r w:rsidR="004B36A1" w:rsidRPr="005446FC">
        <w:rPr>
          <w:rFonts w:ascii="Times New Roman" w:hAnsi="Times New Roman" w:cs="Times New Roman"/>
          <w:color w:val="000000" w:themeColor="text1"/>
          <w:sz w:val="24"/>
          <w:szCs w:val="24"/>
        </w:rPr>
        <w:t>r.</w:t>
      </w:r>
      <w:r w:rsidR="00F3606F" w:rsidRPr="005446FC">
        <w:rPr>
          <w:rFonts w:ascii="Times New Roman" w:hAnsi="Times New Roman" w:cs="Times New Roman"/>
          <w:color w:val="000000" w:themeColor="text1"/>
          <w:sz w:val="24"/>
          <w:szCs w:val="24"/>
        </w:rPr>
        <w:t xml:space="preserve"> – Kodeks postępowania administracyjnego oraz ustawie</w:t>
      </w:r>
      <w:r w:rsidR="00375A65" w:rsidRPr="005446FC">
        <w:rPr>
          <w:rFonts w:ascii="Times New Roman" w:hAnsi="Times New Roman" w:cs="Times New Roman"/>
          <w:color w:val="000000" w:themeColor="text1"/>
          <w:sz w:val="24"/>
          <w:szCs w:val="24"/>
        </w:rPr>
        <w:t xml:space="preserve"> z </w:t>
      </w:r>
      <w:r w:rsidR="00FC78D3" w:rsidRPr="005446FC">
        <w:rPr>
          <w:rFonts w:ascii="Times New Roman" w:hAnsi="Times New Roman" w:cs="Times New Roman"/>
          <w:color w:val="000000" w:themeColor="text1"/>
          <w:sz w:val="24"/>
          <w:szCs w:val="24"/>
        </w:rPr>
        <w:t>dnia 29 sierpnia 1997 r.</w:t>
      </w:r>
      <w:r w:rsidR="00F3606F" w:rsidRPr="005446FC">
        <w:rPr>
          <w:rFonts w:ascii="Times New Roman" w:hAnsi="Times New Roman" w:cs="Times New Roman"/>
          <w:color w:val="000000" w:themeColor="text1"/>
          <w:sz w:val="24"/>
          <w:szCs w:val="24"/>
        </w:rPr>
        <w:t xml:space="preserve"> </w:t>
      </w:r>
      <w:r w:rsidR="00FC78D3" w:rsidRPr="005446FC">
        <w:rPr>
          <w:rFonts w:ascii="Times New Roman" w:hAnsi="Times New Roman" w:cs="Times New Roman"/>
          <w:color w:val="000000" w:themeColor="text1"/>
          <w:sz w:val="24"/>
          <w:szCs w:val="24"/>
        </w:rPr>
        <w:t>–</w:t>
      </w:r>
      <w:r w:rsidR="00F3606F" w:rsidRPr="005446FC">
        <w:rPr>
          <w:rFonts w:ascii="Times New Roman" w:hAnsi="Times New Roman" w:cs="Times New Roman"/>
          <w:color w:val="000000" w:themeColor="text1"/>
          <w:sz w:val="24"/>
          <w:szCs w:val="24"/>
        </w:rPr>
        <w:t xml:space="preserve"> Ordynacja podatkowa zaproponowano wprowadzenie regulacj</w:t>
      </w:r>
      <w:r w:rsidR="00FC78D3" w:rsidRPr="005446FC">
        <w:rPr>
          <w:rFonts w:ascii="Times New Roman" w:hAnsi="Times New Roman" w:cs="Times New Roman"/>
          <w:color w:val="000000" w:themeColor="text1"/>
          <w:sz w:val="24"/>
          <w:szCs w:val="24"/>
        </w:rPr>
        <w:t>i</w:t>
      </w:r>
      <w:r w:rsidR="00F3606F" w:rsidRPr="005446FC">
        <w:rPr>
          <w:rFonts w:ascii="Times New Roman" w:hAnsi="Times New Roman" w:cs="Times New Roman"/>
          <w:color w:val="000000" w:themeColor="text1"/>
          <w:sz w:val="24"/>
          <w:szCs w:val="24"/>
        </w:rPr>
        <w:t xml:space="preserve"> odnoszącej się </w:t>
      </w:r>
      <w:r w:rsidR="00850CBA" w:rsidRPr="005446FC">
        <w:rPr>
          <w:rFonts w:ascii="Times New Roman" w:hAnsi="Times New Roman" w:cs="Times New Roman"/>
          <w:color w:val="000000" w:themeColor="text1"/>
          <w:sz w:val="24"/>
          <w:szCs w:val="24"/>
        </w:rPr>
        <w:t>do </w:t>
      </w:r>
      <w:r w:rsidR="00F3606F" w:rsidRPr="005446FC">
        <w:rPr>
          <w:rFonts w:ascii="Times New Roman" w:hAnsi="Times New Roman" w:cs="Times New Roman"/>
          <w:color w:val="000000" w:themeColor="text1"/>
          <w:sz w:val="24"/>
          <w:szCs w:val="24"/>
        </w:rPr>
        <w:t>automatycznego załatwiania spra</w:t>
      </w:r>
      <w:r w:rsidRPr="005446FC">
        <w:rPr>
          <w:rFonts w:ascii="Times New Roman" w:hAnsi="Times New Roman" w:cs="Times New Roman"/>
          <w:color w:val="000000" w:themeColor="text1"/>
          <w:sz w:val="24"/>
          <w:szCs w:val="24"/>
        </w:rPr>
        <w:t xml:space="preserve">w </w:t>
      </w:r>
      <w:r w:rsidR="00F3606F" w:rsidRPr="005446FC">
        <w:rPr>
          <w:rFonts w:ascii="Times New Roman" w:hAnsi="Times New Roman" w:cs="Times New Roman"/>
          <w:color w:val="000000" w:themeColor="text1"/>
          <w:sz w:val="24"/>
          <w:szCs w:val="24"/>
        </w:rPr>
        <w:t xml:space="preserve">dzięki wykorzystaniu kwalifikowanej pieczęci elektronicznej organu administracji. Wykorzystanie pieczęci elektronicznej </w:t>
      </w:r>
      <w:r w:rsidR="00850CBA" w:rsidRPr="005446FC">
        <w:rPr>
          <w:rFonts w:ascii="Times New Roman" w:hAnsi="Times New Roman" w:cs="Times New Roman"/>
          <w:color w:val="000000" w:themeColor="text1"/>
          <w:sz w:val="24"/>
          <w:szCs w:val="24"/>
        </w:rPr>
        <w:t>do </w:t>
      </w:r>
      <w:r w:rsidR="00F3606F" w:rsidRPr="005446FC">
        <w:rPr>
          <w:rFonts w:ascii="Times New Roman" w:hAnsi="Times New Roman" w:cs="Times New Roman"/>
          <w:color w:val="000000" w:themeColor="text1"/>
          <w:sz w:val="24"/>
          <w:szCs w:val="24"/>
        </w:rPr>
        <w:t>opatrywania nią pism generowanych automatycznie pozwoli nie tylko</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automatyczne wydawanie zaświadczeń</w:t>
      </w:r>
      <w:r w:rsidR="00A05DAF" w:rsidRPr="005446FC">
        <w:rPr>
          <w:rFonts w:ascii="Times New Roman" w:hAnsi="Times New Roman" w:cs="Times New Roman"/>
          <w:color w:val="000000" w:themeColor="text1"/>
          <w:sz w:val="24"/>
          <w:szCs w:val="24"/>
        </w:rPr>
        <w:t xml:space="preserve"> i </w:t>
      </w:r>
      <w:r w:rsidR="00F3606F" w:rsidRPr="005446FC">
        <w:rPr>
          <w:rFonts w:ascii="Times New Roman" w:hAnsi="Times New Roman" w:cs="Times New Roman"/>
          <w:color w:val="000000" w:themeColor="text1"/>
          <w:sz w:val="24"/>
          <w:szCs w:val="24"/>
        </w:rPr>
        <w:t xml:space="preserve">potwierdzeń czynności realizowanych </w:t>
      </w:r>
      <w:r w:rsidR="00374DC6" w:rsidRPr="005446FC">
        <w:rPr>
          <w:rFonts w:ascii="Times New Roman" w:hAnsi="Times New Roman" w:cs="Times New Roman"/>
          <w:color w:val="000000" w:themeColor="text1"/>
          <w:sz w:val="24"/>
          <w:szCs w:val="24"/>
        </w:rPr>
        <w:t>w </w:t>
      </w:r>
      <w:r w:rsidR="00F3606F" w:rsidRPr="005446FC">
        <w:rPr>
          <w:rFonts w:ascii="Times New Roman" w:hAnsi="Times New Roman" w:cs="Times New Roman"/>
          <w:color w:val="000000" w:themeColor="text1"/>
          <w:sz w:val="24"/>
          <w:szCs w:val="24"/>
        </w:rPr>
        <w:t xml:space="preserve">ramach usług online. Należy wskazać, że przedmiotowa regulacja ma wyłącznie charakter procesowy. </w:t>
      </w:r>
      <w:r w:rsidRPr="005446FC">
        <w:rPr>
          <w:rFonts w:ascii="Times New Roman" w:hAnsi="Times New Roman" w:cs="Times New Roman"/>
          <w:color w:val="000000" w:themeColor="text1"/>
          <w:sz w:val="24"/>
          <w:szCs w:val="24"/>
        </w:rPr>
        <w:t>W</w:t>
      </w:r>
      <w:r w:rsidR="006F4FED">
        <w:rPr>
          <w:rFonts w:ascii="Times New Roman" w:hAnsi="Times New Roman" w:cs="Times New Roman"/>
          <w:color w:val="000000" w:themeColor="text1"/>
          <w:sz w:val="24"/>
          <w:szCs w:val="24"/>
        </w:rPr>
        <w:t> </w:t>
      </w:r>
      <w:r w:rsidR="00F3606F" w:rsidRPr="005446FC">
        <w:rPr>
          <w:rFonts w:ascii="Times New Roman" w:hAnsi="Times New Roman" w:cs="Times New Roman"/>
          <w:color w:val="000000" w:themeColor="text1"/>
          <w:sz w:val="24"/>
          <w:szCs w:val="24"/>
        </w:rPr>
        <w:t>kontekście powyższego należy wskazać, iż wskazana regulacja jes</w:t>
      </w:r>
      <w:r w:rsidR="00FC78D3" w:rsidRPr="005446FC">
        <w:rPr>
          <w:rFonts w:ascii="Times New Roman" w:hAnsi="Times New Roman" w:cs="Times New Roman"/>
          <w:color w:val="000000" w:themeColor="text1"/>
          <w:sz w:val="24"/>
          <w:szCs w:val="24"/>
        </w:rPr>
        <w:t>t zgodna</w:t>
      </w:r>
      <w:r w:rsidR="00375A65" w:rsidRPr="005446FC">
        <w:rPr>
          <w:rFonts w:ascii="Times New Roman" w:hAnsi="Times New Roman" w:cs="Times New Roman"/>
          <w:color w:val="000000" w:themeColor="text1"/>
          <w:sz w:val="24"/>
          <w:szCs w:val="24"/>
        </w:rPr>
        <w:t xml:space="preserve"> z </w:t>
      </w:r>
      <w:r w:rsidR="00FC78D3" w:rsidRPr="005446FC">
        <w:rPr>
          <w:rFonts w:ascii="Times New Roman" w:hAnsi="Times New Roman" w:cs="Times New Roman"/>
          <w:color w:val="000000" w:themeColor="text1"/>
          <w:sz w:val="24"/>
          <w:szCs w:val="24"/>
        </w:rPr>
        <w:t>art. 22 RODO. Art.</w:t>
      </w:r>
      <w:r w:rsidR="00F3606F" w:rsidRPr="005446FC">
        <w:rPr>
          <w:rFonts w:ascii="Times New Roman" w:hAnsi="Times New Roman" w:cs="Times New Roman"/>
          <w:color w:val="000000" w:themeColor="text1"/>
          <w:sz w:val="24"/>
          <w:szCs w:val="24"/>
        </w:rPr>
        <w:t xml:space="preserve"> 22 ust. </w:t>
      </w:r>
      <w:r w:rsidR="00D218C5" w:rsidRPr="005446FC">
        <w:rPr>
          <w:rFonts w:ascii="Times New Roman" w:hAnsi="Times New Roman" w:cs="Times New Roman"/>
          <w:color w:val="000000" w:themeColor="text1"/>
          <w:sz w:val="24"/>
          <w:szCs w:val="24"/>
        </w:rPr>
        <w:t>1</w:t>
      </w:r>
      <w:r w:rsidR="008C1967" w:rsidRPr="005446FC">
        <w:rPr>
          <w:rFonts w:ascii="Times New Roman" w:hAnsi="Times New Roman" w:cs="Times New Roman"/>
          <w:color w:val="000000" w:themeColor="text1"/>
          <w:sz w:val="24"/>
          <w:szCs w:val="24"/>
        </w:rPr>
        <w:t xml:space="preserve"> </w:t>
      </w:r>
      <w:r w:rsidR="00F3606F" w:rsidRPr="005446FC">
        <w:rPr>
          <w:rFonts w:ascii="Times New Roman" w:hAnsi="Times New Roman" w:cs="Times New Roman"/>
          <w:color w:val="000000" w:themeColor="text1"/>
          <w:sz w:val="24"/>
          <w:szCs w:val="24"/>
        </w:rPr>
        <w:t>RO</w:t>
      </w:r>
      <w:r w:rsidR="00850CBA" w:rsidRPr="005446FC">
        <w:rPr>
          <w:rFonts w:ascii="Times New Roman" w:hAnsi="Times New Roman" w:cs="Times New Roman"/>
          <w:color w:val="000000" w:themeColor="text1"/>
          <w:sz w:val="24"/>
          <w:szCs w:val="24"/>
        </w:rPr>
        <w:t>DO</w:t>
      </w:r>
      <w:r w:rsidR="008C1967" w:rsidRPr="005446FC">
        <w:rPr>
          <w:rFonts w:ascii="Times New Roman" w:hAnsi="Times New Roman" w:cs="Times New Roman"/>
          <w:color w:val="000000" w:themeColor="text1"/>
          <w:sz w:val="24"/>
          <w:szCs w:val="24"/>
        </w:rPr>
        <w:t xml:space="preserve"> </w:t>
      </w:r>
      <w:r w:rsidR="0021042A" w:rsidRPr="005446FC">
        <w:rPr>
          <w:rFonts w:ascii="Times New Roman" w:hAnsi="Times New Roman" w:cs="Times New Roman"/>
          <w:color w:val="000000" w:themeColor="text1"/>
          <w:sz w:val="24"/>
          <w:szCs w:val="24"/>
        </w:rPr>
        <w:t xml:space="preserve">wszakże </w:t>
      </w:r>
      <w:r w:rsidR="00F3606F" w:rsidRPr="005446FC">
        <w:rPr>
          <w:rFonts w:ascii="Times New Roman" w:hAnsi="Times New Roman" w:cs="Times New Roman"/>
          <w:color w:val="000000" w:themeColor="text1"/>
          <w:sz w:val="24"/>
          <w:szCs w:val="24"/>
        </w:rPr>
        <w:t xml:space="preserve">wskazuje, że osoba, której dane dotyczą, ma prawo </w:t>
      </w:r>
      <w:r w:rsidR="00850CBA" w:rsidRPr="005446FC">
        <w:rPr>
          <w:rFonts w:ascii="Times New Roman" w:hAnsi="Times New Roman" w:cs="Times New Roman"/>
          <w:color w:val="000000" w:themeColor="text1"/>
          <w:sz w:val="24"/>
          <w:szCs w:val="24"/>
        </w:rPr>
        <w:t>do </w:t>
      </w:r>
      <w:r w:rsidR="00F3606F" w:rsidRPr="005446FC">
        <w:rPr>
          <w:rFonts w:ascii="Times New Roman" w:hAnsi="Times New Roman" w:cs="Times New Roman"/>
          <w:color w:val="000000" w:themeColor="text1"/>
          <w:sz w:val="24"/>
          <w:szCs w:val="24"/>
        </w:rPr>
        <w:t>tego, by nie podlegać decyzji, która opiera się wyłącznie</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 xml:space="preserve">zautomatyzowanym przetwarzaniu, </w:t>
      </w:r>
      <w:r w:rsidR="00374DC6" w:rsidRPr="005446FC">
        <w:rPr>
          <w:rFonts w:ascii="Times New Roman" w:hAnsi="Times New Roman" w:cs="Times New Roman"/>
          <w:color w:val="000000" w:themeColor="text1"/>
          <w:sz w:val="24"/>
          <w:szCs w:val="24"/>
        </w:rPr>
        <w:t>w </w:t>
      </w:r>
      <w:r w:rsidR="00F3606F" w:rsidRPr="005446FC">
        <w:rPr>
          <w:rFonts w:ascii="Times New Roman" w:hAnsi="Times New Roman" w:cs="Times New Roman"/>
          <w:color w:val="000000" w:themeColor="text1"/>
          <w:sz w:val="24"/>
          <w:szCs w:val="24"/>
        </w:rPr>
        <w:t>tym profilowaniu,</w:t>
      </w:r>
      <w:r w:rsidR="00A05DAF" w:rsidRPr="005446FC">
        <w:rPr>
          <w:rFonts w:ascii="Times New Roman" w:hAnsi="Times New Roman" w:cs="Times New Roman"/>
          <w:color w:val="000000" w:themeColor="text1"/>
          <w:sz w:val="24"/>
          <w:szCs w:val="24"/>
        </w:rPr>
        <w:t xml:space="preserve"> i </w:t>
      </w:r>
      <w:r w:rsidR="00F3606F" w:rsidRPr="005446FC">
        <w:rPr>
          <w:rFonts w:ascii="Times New Roman" w:hAnsi="Times New Roman" w:cs="Times New Roman"/>
          <w:color w:val="000000" w:themeColor="text1"/>
          <w:sz w:val="24"/>
          <w:szCs w:val="24"/>
        </w:rPr>
        <w:t xml:space="preserve">wywołuje wobec tej osoby skutki prawne lub </w:t>
      </w:r>
      <w:r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00F3606F" w:rsidRPr="005446FC">
        <w:rPr>
          <w:rFonts w:ascii="Times New Roman" w:hAnsi="Times New Roman" w:cs="Times New Roman"/>
          <w:color w:val="000000" w:themeColor="text1"/>
          <w:sz w:val="24"/>
          <w:szCs w:val="24"/>
        </w:rPr>
        <w:t>podobny sposób istotnie</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 xml:space="preserve">nią wpływa, jednakże ust. </w:t>
      </w:r>
      <w:r w:rsidR="00D218C5" w:rsidRPr="005446FC">
        <w:rPr>
          <w:rFonts w:ascii="Times New Roman" w:hAnsi="Times New Roman" w:cs="Times New Roman"/>
          <w:color w:val="000000" w:themeColor="text1"/>
          <w:sz w:val="24"/>
          <w:szCs w:val="24"/>
        </w:rPr>
        <w:t>1 </w:t>
      </w:r>
      <w:r w:rsidR="00F3606F" w:rsidRPr="005446FC">
        <w:rPr>
          <w:rFonts w:ascii="Times New Roman" w:hAnsi="Times New Roman" w:cs="Times New Roman"/>
          <w:color w:val="000000" w:themeColor="text1"/>
          <w:sz w:val="24"/>
          <w:szCs w:val="24"/>
        </w:rPr>
        <w:t>nie ma zastosowania, jeżeli ta decyzja jest dozwolona prawem Unii lub prawem państwa członkowskiego, któremu podlega administrator</w:t>
      </w:r>
      <w:r w:rsidR="00A05DAF" w:rsidRPr="005446FC">
        <w:rPr>
          <w:rFonts w:ascii="Times New Roman" w:hAnsi="Times New Roman" w:cs="Times New Roman"/>
          <w:color w:val="000000" w:themeColor="text1"/>
          <w:sz w:val="24"/>
          <w:szCs w:val="24"/>
        </w:rPr>
        <w:t xml:space="preserve"> i </w:t>
      </w:r>
      <w:r w:rsidR="00F3606F" w:rsidRPr="005446FC">
        <w:rPr>
          <w:rFonts w:ascii="Times New Roman" w:hAnsi="Times New Roman" w:cs="Times New Roman"/>
          <w:color w:val="000000" w:themeColor="text1"/>
          <w:sz w:val="24"/>
          <w:szCs w:val="24"/>
        </w:rPr>
        <w:t>które przewiduje właściwe środki ochrony praw, wolności</w:t>
      </w:r>
      <w:r w:rsidR="00A05DAF" w:rsidRPr="005446FC">
        <w:rPr>
          <w:rFonts w:ascii="Times New Roman" w:hAnsi="Times New Roman" w:cs="Times New Roman"/>
          <w:color w:val="000000" w:themeColor="text1"/>
          <w:sz w:val="24"/>
          <w:szCs w:val="24"/>
        </w:rPr>
        <w:t xml:space="preserve"> i </w:t>
      </w:r>
      <w:r w:rsidR="00F3606F" w:rsidRPr="005446FC">
        <w:rPr>
          <w:rFonts w:ascii="Times New Roman" w:hAnsi="Times New Roman" w:cs="Times New Roman"/>
          <w:color w:val="000000" w:themeColor="text1"/>
          <w:sz w:val="24"/>
          <w:szCs w:val="24"/>
        </w:rPr>
        <w:t>prawnie uzasadnionych interesó</w:t>
      </w:r>
      <w:r w:rsidRPr="005446FC">
        <w:rPr>
          <w:rFonts w:ascii="Times New Roman" w:hAnsi="Times New Roman" w:cs="Times New Roman"/>
          <w:color w:val="000000" w:themeColor="text1"/>
          <w:sz w:val="24"/>
          <w:szCs w:val="24"/>
        </w:rPr>
        <w:t xml:space="preserve">w </w:t>
      </w:r>
      <w:r w:rsidR="00F3606F" w:rsidRPr="005446FC">
        <w:rPr>
          <w:rFonts w:ascii="Times New Roman" w:hAnsi="Times New Roman" w:cs="Times New Roman"/>
          <w:color w:val="000000" w:themeColor="text1"/>
          <w:sz w:val="24"/>
          <w:szCs w:val="24"/>
        </w:rPr>
        <w:t>osoby, której dane dotyczą. Mając</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uwadz</w:t>
      </w:r>
      <w:r w:rsidR="00BE330D" w:rsidRPr="005446FC">
        <w:rPr>
          <w:rFonts w:ascii="Times New Roman" w:hAnsi="Times New Roman" w:cs="Times New Roman"/>
          <w:color w:val="000000" w:themeColor="text1"/>
          <w:sz w:val="24"/>
          <w:szCs w:val="24"/>
        </w:rPr>
        <w:t>e całość przepisó</w:t>
      </w:r>
      <w:r w:rsidRPr="005446FC">
        <w:rPr>
          <w:rFonts w:ascii="Times New Roman" w:hAnsi="Times New Roman" w:cs="Times New Roman"/>
          <w:color w:val="000000" w:themeColor="text1"/>
          <w:sz w:val="24"/>
          <w:szCs w:val="24"/>
        </w:rPr>
        <w:t xml:space="preserve">w </w:t>
      </w:r>
      <w:r w:rsidR="005D7995">
        <w:rPr>
          <w:rFonts w:ascii="Times New Roman" w:hAnsi="Times New Roman" w:cs="Times New Roman"/>
          <w:color w:val="000000" w:themeColor="text1"/>
          <w:sz w:val="24"/>
          <w:szCs w:val="24"/>
        </w:rPr>
        <w:t>K</w:t>
      </w:r>
      <w:r w:rsidR="00BE330D" w:rsidRPr="005446FC">
        <w:rPr>
          <w:rFonts w:ascii="Times New Roman" w:hAnsi="Times New Roman" w:cs="Times New Roman"/>
          <w:color w:val="000000" w:themeColor="text1"/>
          <w:sz w:val="24"/>
          <w:szCs w:val="24"/>
        </w:rPr>
        <w:t>odeksu postę</w:t>
      </w:r>
      <w:r w:rsidR="00F3606F" w:rsidRPr="005446FC">
        <w:rPr>
          <w:rFonts w:ascii="Times New Roman" w:hAnsi="Times New Roman" w:cs="Times New Roman"/>
          <w:color w:val="000000" w:themeColor="text1"/>
          <w:sz w:val="24"/>
          <w:szCs w:val="24"/>
        </w:rPr>
        <w:t>powania administracyjnego (zasad</w:t>
      </w:r>
      <w:r w:rsidR="0001701B" w:rsidRPr="005446FC">
        <w:rPr>
          <w:rFonts w:ascii="Times New Roman" w:hAnsi="Times New Roman" w:cs="Times New Roman"/>
          <w:color w:val="000000" w:themeColor="text1"/>
          <w:sz w:val="24"/>
          <w:szCs w:val="24"/>
        </w:rPr>
        <w:t>y</w:t>
      </w:r>
      <w:r w:rsidR="00F3606F" w:rsidRPr="005446FC">
        <w:rPr>
          <w:rFonts w:ascii="Times New Roman" w:hAnsi="Times New Roman" w:cs="Times New Roman"/>
          <w:color w:val="000000" w:themeColor="text1"/>
          <w:sz w:val="24"/>
          <w:szCs w:val="24"/>
        </w:rPr>
        <w:t xml:space="preserve"> ogóln</w:t>
      </w:r>
      <w:r w:rsidR="006F4FED">
        <w:rPr>
          <w:rFonts w:ascii="Times New Roman" w:hAnsi="Times New Roman" w:cs="Times New Roman"/>
          <w:color w:val="000000" w:themeColor="text1"/>
          <w:sz w:val="24"/>
          <w:szCs w:val="24"/>
        </w:rPr>
        <w:t>e</w:t>
      </w:r>
      <w:r w:rsidR="00F3606F" w:rsidRPr="005446FC">
        <w:rPr>
          <w:rFonts w:ascii="Times New Roman" w:hAnsi="Times New Roman" w:cs="Times New Roman"/>
          <w:color w:val="000000" w:themeColor="text1"/>
          <w:sz w:val="24"/>
          <w:szCs w:val="24"/>
        </w:rPr>
        <w:t xml:space="preserve"> oraz prawa stron), </w:t>
      </w:r>
      <w:r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00F3606F" w:rsidRPr="005446FC">
        <w:rPr>
          <w:rFonts w:ascii="Times New Roman" w:hAnsi="Times New Roman" w:cs="Times New Roman"/>
          <w:color w:val="000000" w:themeColor="text1"/>
          <w:sz w:val="24"/>
          <w:szCs w:val="24"/>
        </w:rPr>
        <w:t xml:space="preserve">tym prawo </w:t>
      </w:r>
      <w:r w:rsidR="00850CBA" w:rsidRPr="005446FC">
        <w:rPr>
          <w:rFonts w:ascii="Times New Roman" w:hAnsi="Times New Roman" w:cs="Times New Roman"/>
          <w:color w:val="000000" w:themeColor="text1"/>
          <w:sz w:val="24"/>
          <w:szCs w:val="24"/>
        </w:rPr>
        <w:t>do </w:t>
      </w:r>
      <w:r w:rsidR="00F3606F" w:rsidRPr="005446FC">
        <w:rPr>
          <w:rFonts w:ascii="Times New Roman" w:hAnsi="Times New Roman" w:cs="Times New Roman"/>
          <w:color w:val="000000" w:themeColor="text1"/>
          <w:sz w:val="24"/>
          <w:szCs w:val="24"/>
        </w:rPr>
        <w:t xml:space="preserve">wniesienia skargi </w:t>
      </w:r>
      <w:r w:rsidR="00850CBA" w:rsidRPr="005446FC">
        <w:rPr>
          <w:rFonts w:ascii="Times New Roman" w:hAnsi="Times New Roman" w:cs="Times New Roman"/>
          <w:color w:val="000000" w:themeColor="text1"/>
          <w:sz w:val="24"/>
          <w:szCs w:val="24"/>
        </w:rPr>
        <w:t>do </w:t>
      </w:r>
      <w:r w:rsidR="00F3606F" w:rsidRPr="005446FC">
        <w:rPr>
          <w:rFonts w:ascii="Times New Roman" w:hAnsi="Times New Roman" w:cs="Times New Roman"/>
          <w:color w:val="000000" w:themeColor="text1"/>
          <w:sz w:val="24"/>
          <w:szCs w:val="24"/>
        </w:rPr>
        <w:t>sądu administracyjnego</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ostateczne rozstrzygnięcie administracyjne kończące sprawę (decyzje lub postanowienie)</w:t>
      </w:r>
      <w:r w:rsidR="006F4FED">
        <w:rPr>
          <w:rFonts w:ascii="Times New Roman" w:hAnsi="Times New Roman" w:cs="Times New Roman"/>
          <w:color w:val="000000" w:themeColor="text1"/>
          <w:sz w:val="24"/>
          <w:szCs w:val="24"/>
        </w:rPr>
        <w:t>,</w:t>
      </w:r>
      <w:r w:rsidR="00F3606F" w:rsidRPr="005446FC">
        <w:rPr>
          <w:rFonts w:ascii="Times New Roman" w:hAnsi="Times New Roman" w:cs="Times New Roman"/>
          <w:color w:val="000000" w:themeColor="text1"/>
          <w:sz w:val="24"/>
          <w:szCs w:val="24"/>
        </w:rPr>
        <w:t xml:space="preserve"> należy uznać, </w:t>
      </w:r>
      <w:r w:rsidR="00D31C93" w:rsidRPr="005446FC">
        <w:rPr>
          <w:rFonts w:ascii="Times New Roman" w:hAnsi="Times New Roman" w:cs="Times New Roman"/>
          <w:color w:val="000000" w:themeColor="text1"/>
          <w:sz w:val="24"/>
          <w:szCs w:val="24"/>
        </w:rPr>
        <w:t>ż</w:t>
      </w:r>
      <w:r w:rsidR="00F3606F" w:rsidRPr="005446FC">
        <w:rPr>
          <w:rFonts w:ascii="Times New Roman" w:hAnsi="Times New Roman" w:cs="Times New Roman"/>
          <w:color w:val="000000" w:themeColor="text1"/>
          <w:sz w:val="24"/>
          <w:szCs w:val="24"/>
        </w:rPr>
        <w:t>e projektowana regulacja spełnia przesłanki</w:t>
      </w:r>
      <w:r w:rsidR="00375A65" w:rsidRPr="005446FC">
        <w:rPr>
          <w:rFonts w:ascii="Times New Roman" w:hAnsi="Times New Roman" w:cs="Times New Roman"/>
          <w:color w:val="000000" w:themeColor="text1"/>
          <w:sz w:val="24"/>
          <w:szCs w:val="24"/>
        </w:rPr>
        <w:t xml:space="preserve"> z </w:t>
      </w:r>
      <w:r w:rsidR="00F3606F" w:rsidRPr="005446FC">
        <w:rPr>
          <w:rFonts w:ascii="Times New Roman" w:hAnsi="Times New Roman" w:cs="Times New Roman"/>
          <w:color w:val="000000" w:themeColor="text1"/>
          <w:sz w:val="24"/>
          <w:szCs w:val="24"/>
        </w:rPr>
        <w:t>art. 22 stawiane przepisom prawa krajowego zezwalającym</w:t>
      </w:r>
      <w:r w:rsidR="00375A65" w:rsidRPr="005446FC">
        <w:rPr>
          <w:rFonts w:ascii="Times New Roman" w:hAnsi="Times New Roman" w:cs="Times New Roman"/>
          <w:color w:val="000000" w:themeColor="text1"/>
          <w:sz w:val="24"/>
          <w:szCs w:val="24"/>
        </w:rPr>
        <w:t xml:space="preserve"> na </w:t>
      </w:r>
      <w:r w:rsidR="00F3606F" w:rsidRPr="005446FC">
        <w:rPr>
          <w:rFonts w:ascii="Times New Roman" w:hAnsi="Times New Roman" w:cs="Times New Roman"/>
          <w:color w:val="000000" w:themeColor="text1"/>
          <w:sz w:val="24"/>
          <w:szCs w:val="24"/>
        </w:rPr>
        <w:t xml:space="preserve">podejmowanie automatycznych decyzji, </w:t>
      </w:r>
      <w:r w:rsidRPr="005446FC">
        <w:rPr>
          <w:rFonts w:ascii="Times New Roman" w:hAnsi="Times New Roman" w:cs="Times New Roman"/>
          <w:color w:val="000000" w:themeColor="text1"/>
          <w:sz w:val="24"/>
          <w:szCs w:val="24"/>
        </w:rPr>
        <w:t>w</w:t>
      </w:r>
      <w:r w:rsidR="00374DC6" w:rsidRPr="005446FC">
        <w:rPr>
          <w:rFonts w:ascii="Times New Roman" w:hAnsi="Times New Roman" w:cs="Times New Roman"/>
          <w:color w:val="000000" w:themeColor="text1"/>
          <w:sz w:val="24"/>
          <w:szCs w:val="24"/>
        </w:rPr>
        <w:t> </w:t>
      </w:r>
      <w:r w:rsidR="00F3606F" w:rsidRPr="005446FC">
        <w:rPr>
          <w:rFonts w:ascii="Times New Roman" w:hAnsi="Times New Roman" w:cs="Times New Roman"/>
          <w:color w:val="000000" w:themeColor="text1"/>
          <w:sz w:val="24"/>
          <w:szCs w:val="24"/>
        </w:rPr>
        <w:t>tym przypadku decyzji administracyjnych.</w:t>
      </w:r>
    </w:p>
    <w:p w14:paraId="73352D5D" w14:textId="22286AA0" w:rsidR="003B76E7" w:rsidRPr="005446FC" w:rsidRDefault="00380F53" w:rsidP="00E878A2">
      <w:pPr>
        <w:pStyle w:val="Nagwek2"/>
        <w:numPr>
          <w:ilvl w:val="0"/>
          <w:numId w:val="23"/>
        </w:numPr>
        <w:spacing w:before="240" w:after="120" w:line="360" w:lineRule="auto"/>
        <w:ind w:left="284" w:hanging="284"/>
        <w:jc w:val="both"/>
        <w:rPr>
          <w:rFonts w:ascii="Times New Roman" w:hAnsi="Times New Roman" w:cs="Times New Roman"/>
          <w:color w:val="000000" w:themeColor="text1"/>
          <w:sz w:val="24"/>
          <w:szCs w:val="24"/>
        </w:rPr>
      </w:pPr>
      <w:bookmarkStart w:id="65" w:name="_Toc31815674"/>
      <w:r w:rsidRPr="005446FC">
        <w:rPr>
          <w:rFonts w:ascii="Times New Roman" w:hAnsi="Times New Roman" w:cs="Times New Roman"/>
          <w:color w:val="000000" w:themeColor="text1"/>
          <w:sz w:val="24"/>
          <w:szCs w:val="24"/>
        </w:rPr>
        <w:t>Wpły</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działalność mikroprzedsiębiorcó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oraz ma</w:t>
      </w:r>
      <w:r w:rsidR="003B76E7" w:rsidRPr="005446FC">
        <w:rPr>
          <w:rFonts w:ascii="Times New Roman" w:hAnsi="Times New Roman" w:cs="Times New Roman"/>
          <w:color w:val="000000" w:themeColor="text1"/>
          <w:sz w:val="24"/>
          <w:szCs w:val="24"/>
        </w:rPr>
        <w:t>łych</w:t>
      </w:r>
      <w:r w:rsidR="00A05DAF" w:rsidRPr="005446FC">
        <w:rPr>
          <w:rFonts w:ascii="Times New Roman" w:hAnsi="Times New Roman" w:cs="Times New Roman"/>
          <w:color w:val="000000" w:themeColor="text1"/>
          <w:sz w:val="24"/>
          <w:szCs w:val="24"/>
        </w:rPr>
        <w:t xml:space="preserve"> i </w:t>
      </w:r>
      <w:r w:rsidR="003B76E7" w:rsidRPr="005446FC">
        <w:rPr>
          <w:rFonts w:ascii="Times New Roman" w:hAnsi="Times New Roman" w:cs="Times New Roman"/>
          <w:color w:val="000000" w:themeColor="text1"/>
          <w:sz w:val="24"/>
          <w:szCs w:val="24"/>
        </w:rPr>
        <w:t>średnich przedsiębiorców</w:t>
      </w:r>
      <w:bookmarkEnd w:id="65"/>
    </w:p>
    <w:p w14:paraId="5A1A4085" w14:textId="5A651920" w:rsidR="0015611C" w:rsidRPr="005446FC" w:rsidRDefault="00380F5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w:t>
      </w:r>
      <w:r w:rsidR="000B790B" w:rsidRPr="005446FC">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wpływa</w:t>
      </w:r>
      <w:r w:rsidR="00E97C3D" w:rsidRPr="005446FC">
        <w:rPr>
          <w:rFonts w:ascii="Times New Roman" w:hAnsi="Times New Roman" w:cs="Times New Roman"/>
          <w:color w:val="000000" w:themeColor="text1"/>
          <w:sz w:val="24"/>
          <w:szCs w:val="24"/>
        </w:rPr>
        <w:t xml:space="preserve"> </w:t>
      </w:r>
      <w:r w:rsidR="004413F9" w:rsidRPr="005446FC">
        <w:rPr>
          <w:rFonts w:ascii="Times New Roman" w:hAnsi="Times New Roman" w:cs="Times New Roman"/>
          <w:color w:val="000000" w:themeColor="text1"/>
          <w:sz w:val="24"/>
          <w:szCs w:val="24"/>
        </w:rPr>
        <w:t>pozytywnie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działalność mikroprzedsiębiorcó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oraz ma</w:t>
      </w:r>
      <w:r w:rsidR="00E97C3D" w:rsidRPr="005446FC">
        <w:rPr>
          <w:rFonts w:ascii="Times New Roman" w:hAnsi="Times New Roman" w:cs="Times New Roman"/>
          <w:color w:val="000000" w:themeColor="text1"/>
          <w:sz w:val="24"/>
          <w:szCs w:val="24"/>
        </w:rPr>
        <w:t>łych</w:t>
      </w:r>
      <w:r w:rsidR="00A05DAF" w:rsidRPr="005446FC">
        <w:rPr>
          <w:rFonts w:ascii="Times New Roman" w:hAnsi="Times New Roman" w:cs="Times New Roman"/>
          <w:color w:val="000000" w:themeColor="text1"/>
          <w:sz w:val="24"/>
          <w:szCs w:val="24"/>
        </w:rPr>
        <w:t xml:space="preserve"> i </w:t>
      </w:r>
      <w:r w:rsidR="00E97C3D" w:rsidRPr="005446FC">
        <w:rPr>
          <w:rFonts w:ascii="Times New Roman" w:hAnsi="Times New Roman" w:cs="Times New Roman"/>
          <w:color w:val="000000" w:themeColor="text1"/>
          <w:sz w:val="24"/>
          <w:szCs w:val="24"/>
        </w:rPr>
        <w:t xml:space="preserve">średnich przedsiębiorców. </w:t>
      </w:r>
      <w:r w:rsidR="00BB4588" w:rsidRPr="005446FC">
        <w:rPr>
          <w:rFonts w:ascii="Times New Roman" w:hAnsi="Times New Roman" w:cs="Times New Roman"/>
          <w:color w:val="000000" w:themeColor="text1"/>
          <w:sz w:val="24"/>
          <w:szCs w:val="24"/>
        </w:rPr>
        <w:t>S</w:t>
      </w:r>
      <w:r w:rsidR="00615E14" w:rsidRPr="005446FC">
        <w:rPr>
          <w:rFonts w:ascii="Times New Roman" w:hAnsi="Times New Roman" w:cs="Times New Roman"/>
          <w:color w:val="000000" w:themeColor="text1"/>
          <w:sz w:val="24"/>
          <w:szCs w:val="24"/>
        </w:rPr>
        <w:t>krzynki doręczeń zapewniające nieodpłatną komunikację</w:t>
      </w:r>
      <w:r w:rsidR="00375A65" w:rsidRPr="005446FC">
        <w:rPr>
          <w:rFonts w:ascii="Times New Roman" w:hAnsi="Times New Roman" w:cs="Times New Roman"/>
          <w:color w:val="000000" w:themeColor="text1"/>
          <w:sz w:val="24"/>
          <w:szCs w:val="24"/>
        </w:rPr>
        <w:t xml:space="preserve"> z </w:t>
      </w:r>
      <w:r w:rsidR="00615E14" w:rsidRPr="005446FC">
        <w:rPr>
          <w:rFonts w:ascii="Times New Roman" w:hAnsi="Times New Roman" w:cs="Times New Roman"/>
          <w:color w:val="000000" w:themeColor="text1"/>
          <w:sz w:val="24"/>
          <w:szCs w:val="24"/>
        </w:rPr>
        <w:t>podmiotami publicznymi będą miały zasadniczą przewagę nad</w:t>
      </w:r>
      <w:r w:rsidR="001A5E1F" w:rsidRPr="005446FC">
        <w:rPr>
          <w:rFonts w:ascii="Times New Roman" w:hAnsi="Times New Roman" w:cs="Times New Roman"/>
          <w:color w:val="000000" w:themeColor="text1"/>
          <w:sz w:val="24"/>
          <w:szCs w:val="24"/>
        </w:rPr>
        <w:t> </w:t>
      </w:r>
      <w:r w:rsidR="00615E14" w:rsidRPr="005446FC">
        <w:rPr>
          <w:rFonts w:ascii="Times New Roman" w:hAnsi="Times New Roman" w:cs="Times New Roman"/>
          <w:color w:val="000000" w:themeColor="text1"/>
          <w:sz w:val="24"/>
          <w:szCs w:val="24"/>
        </w:rPr>
        <w:t>obecnie udostępnianymi skrzynkami</w:t>
      </w:r>
      <w:r w:rsidR="00375A65" w:rsidRPr="005446FC">
        <w:rPr>
          <w:rFonts w:ascii="Times New Roman" w:hAnsi="Times New Roman" w:cs="Times New Roman"/>
          <w:color w:val="000000" w:themeColor="text1"/>
          <w:sz w:val="24"/>
          <w:szCs w:val="24"/>
        </w:rPr>
        <w:t xml:space="preserve"> na </w:t>
      </w:r>
      <w:r w:rsidR="00615E14" w:rsidRPr="005446FC">
        <w:rPr>
          <w:rFonts w:ascii="Times New Roman" w:hAnsi="Times New Roman" w:cs="Times New Roman"/>
          <w:color w:val="000000" w:themeColor="text1"/>
          <w:sz w:val="24"/>
          <w:szCs w:val="24"/>
        </w:rPr>
        <w:t xml:space="preserve">ePUAP. </w:t>
      </w:r>
      <w:r w:rsidR="0075193A" w:rsidRPr="005446FC">
        <w:rPr>
          <w:rFonts w:ascii="Times New Roman" w:hAnsi="Times New Roman" w:cs="Times New Roman"/>
          <w:color w:val="000000" w:themeColor="text1"/>
          <w:sz w:val="24"/>
          <w:szCs w:val="24"/>
        </w:rPr>
        <w:t>Przede wszystkim</w:t>
      </w:r>
      <w:r w:rsidR="00615E14" w:rsidRPr="005446FC">
        <w:rPr>
          <w:rFonts w:ascii="Times New Roman" w:hAnsi="Times New Roman" w:cs="Times New Roman"/>
          <w:color w:val="000000" w:themeColor="text1"/>
          <w:sz w:val="24"/>
          <w:szCs w:val="24"/>
        </w:rPr>
        <w:t xml:space="preserve"> dzięki planowanym zmianom </w:t>
      </w:r>
      <w:r w:rsidR="008B594F" w:rsidRPr="005446FC">
        <w:rPr>
          <w:rFonts w:ascii="Times New Roman" w:hAnsi="Times New Roman" w:cs="Times New Roman"/>
          <w:color w:val="000000" w:themeColor="text1"/>
          <w:sz w:val="24"/>
          <w:szCs w:val="24"/>
        </w:rPr>
        <w:t>w </w:t>
      </w:r>
      <w:r w:rsidR="00615E14" w:rsidRPr="005446FC">
        <w:rPr>
          <w:rFonts w:ascii="Times New Roman" w:hAnsi="Times New Roman" w:cs="Times New Roman"/>
          <w:color w:val="000000" w:themeColor="text1"/>
          <w:sz w:val="24"/>
          <w:szCs w:val="24"/>
        </w:rPr>
        <w:t>przepisach prawa mających</w:t>
      </w:r>
      <w:r w:rsidR="00375A65" w:rsidRPr="005446FC">
        <w:rPr>
          <w:rFonts w:ascii="Times New Roman" w:hAnsi="Times New Roman" w:cs="Times New Roman"/>
          <w:color w:val="000000" w:themeColor="text1"/>
          <w:sz w:val="24"/>
          <w:szCs w:val="24"/>
        </w:rPr>
        <w:t xml:space="preserve"> na </w:t>
      </w:r>
      <w:r w:rsidR="00615E14" w:rsidRPr="005446FC">
        <w:rPr>
          <w:rFonts w:ascii="Times New Roman" w:hAnsi="Times New Roman" w:cs="Times New Roman"/>
          <w:color w:val="000000" w:themeColor="text1"/>
          <w:sz w:val="24"/>
          <w:szCs w:val="24"/>
        </w:rPr>
        <w:t xml:space="preserve">celu szerokie dopuszczanie </w:t>
      </w:r>
      <w:r w:rsidR="00850CBA" w:rsidRPr="005446FC">
        <w:rPr>
          <w:rFonts w:ascii="Times New Roman" w:hAnsi="Times New Roman" w:cs="Times New Roman"/>
          <w:color w:val="000000" w:themeColor="text1"/>
          <w:sz w:val="24"/>
          <w:szCs w:val="24"/>
        </w:rPr>
        <w:t>do </w:t>
      </w:r>
      <w:r w:rsidR="00615E14" w:rsidRPr="005446FC">
        <w:rPr>
          <w:rFonts w:ascii="Times New Roman" w:hAnsi="Times New Roman" w:cs="Times New Roman"/>
          <w:color w:val="000000" w:themeColor="text1"/>
          <w:sz w:val="24"/>
          <w:szCs w:val="24"/>
        </w:rPr>
        <w:t>stosowania</w:t>
      </w:r>
      <w:r w:rsidR="009C0AFB" w:rsidRPr="005446FC">
        <w:rPr>
          <w:rFonts w:ascii="Times New Roman" w:hAnsi="Times New Roman" w:cs="Times New Roman"/>
          <w:color w:val="000000" w:themeColor="text1"/>
          <w:sz w:val="24"/>
          <w:szCs w:val="24"/>
        </w:rPr>
        <w:t xml:space="preserve"> </w:t>
      </w:r>
      <w:r w:rsidR="00615E14" w:rsidRPr="005446FC">
        <w:rPr>
          <w:rFonts w:ascii="Times New Roman" w:hAnsi="Times New Roman" w:cs="Times New Roman"/>
          <w:color w:val="000000" w:themeColor="text1"/>
          <w:sz w:val="24"/>
          <w:szCs w:val="24"/>
        </w:rPr>
        <w:t>doręcze</w:t>
      </w:r>
      <w:r w:rsidR="009C0AFB" w:rsidRPr="005446FC">
        <w:rPr>
          <w:rFonts w:ascii="Times New Roman" w:hAnsi="Times New Roman" w:cs="Times New Roman"/>
          <w:color w:val="000000" w:themeColor="text1"/>
          <w:sz w:val="24"/>
          <w:szCs w:val="24"/>
        </w:rPr>
        <w:t>ń</w:t>
      </w:r>
      <w:r w:rsidR="00615E14" w:rsidRPr="005446FC">
        <w:rPr>
          <w:rFonts w:ascii="Times New Roman" w:hAnsi="Times New Roman" w:cs="Times New Roman"/>
          <w:color w:val="000000" w:themeColor="text1"/>
          <w:sz w:val="24"/>
          <w:szCs w:val="24"/>
        </w:rPr>
        <w:t xml:space="preserve"> elektroniczn</w:t>
      </w:r>
      <w:r w:rsidR="009C0AFB" w:rsidRPr="005446FC">
        <w:rPr>
          <w:rFonts w:ascii="Times New Roman" w:hAnsi="Times New Roman" w:cs="Times New Roman"/>
          <w:color w:val="000000" w:themeColor="text1"/>
          <w:sz w:val="24"/>
          <w:szCs w:val="24"/>
        </w:rPr>
        <w:t>ych</w:t>
      </w:r>
      <w:r w:rsidR="00615E14" w:rsidRPr="005446FC">
        <w:rPr>
          <w:rFonts w:ascii="Times New Roman" w:hAnsi="Times New Roman" w:cs="Times New Roman"/>
          <w:color w:val="000000" w:themeColor="text1"/>
          <w:sz w:val="24"/>
          <w:szCs w:val="24"/>
        </w:rPr>
        <w:t xml:space="preserve"> </w:t>
      </w:r>
      <w:r w:rsidR="001A5E1F" w:rsidRPr="005446FC">
        <w:rPr>
          <w:rFonts w:ascii="Times New Roman" w:hAnsi="Times New Roman" w:cs="Times New Roman"/>
          <w:color w:val="000000" w:themeColor="text1"/>
          <w:sz w:val="24"/>
          <w:szCs w:val="24"/>
        </w:rPr>
        <w:t>w </w:t>
      </w:r>
      <w:r w:rsidR="00615E14" w:rsidRPr="005446FC">
        <w:rPr>
          <w:rFonts w:ascii="Times New Roman" w:hAnsi="Times New Roman" w:cs="Times New Roman"/>
          <w:color w:val="000000" w:themeColor="text1"/>
          <w:sz w:val="24"/>
          <w:szCs w:val="24"/>
        </w:rPr>
        <w:t>wymianie danych</w:t>
      </w:r>
      <w:r w:rsidR="00375A65" w:rsidRPr="005446FC">
        <w:rPr>
          <w:rFonts w:ascii="Times New Roman" w:hAnsi="Times New Roman" w:cs="Times New Roman"/>
          <w:color w:val="000000" w:themeColor="text1"/>
          <w:sz w:val="24"/>
          <w:szCs w:val="24"/>
        </w:rPr>
        <w:t xml:space="preserve"> z </w:t>
      </w:r>
      <w:r w:rsidR="00615E14" w:rsidRPr="005446FC">
        <w:rPr>
          <w:rFonts w:ascii="Times New Roman" w:hAnsi="Times New Roman" w:cs="Times New Roman"/>
          <w:color w:val="000000" w:themeColor="text1"/>
          <w:sz w:val="24"/>
          <w:szCs w:val="24"/>
        </w:rPr>
        <w:t>podmiotami publicznymi prowadzenie działalności</w:t>
      </w:r>
      <w:r w:rsidR="009C0AFB" w:rsidRPr="005446FC">
        <w:rPr>
          <w:rFonts w:ascii="Times New Roman" w:hAnsi="Times New Roman" w:cs="Times New Roman"/>
          <w:color w:val="000000" w:themeColor="text1"/>
          <w:sz w:val="24"/>
          <w:szCs w:val="24"/>
        </w:rPr>
        <w:t xml:space="preserve"> zostanie ułatwione</w:t>
      </w:r>
      <w:r w:rsidR="00615E14" w:rsidRPr="005446FC">
        <w:rPr>
          <w:rFonts w:ascii="Times New Roman" w:hAnsi="Times New Roman" w:cs="Times New Roman"/>
          <w:color w:val="000000" w:themeColor="text1"/>
          <w:sz w:val="24"/>
          <w:szCs w:val="24"/>
        </w:rPr>
        <w:t>.</w:t>
      </w:r>
      <w:r w:rsidR="004B36A1" w:rsidRPr="005446FC">
        <w:rPr>
          <w:rFonts w:ascii="Times New Roman" w:hAnsi="Times New Roman" w:cs="Times New Roman"/>
          <w:color w:val="000000" w:themeColor="text1"/>
          <w:sz w:val="24"/>
          <w:szCs w:val="24"/>
        </w:rPr>
        <w:t xml:space="preserve"> </w:t>
      </w:r>
      <w:r w:rsidR="00D53D60">
        <w:rPr>
          <w:rFonts w:ascii="Times New Roman" w:hAnsi="Times New Roman" w:cs="Times New Roman"/>
          <w:color w:val="000000" w:themeColor="text1"/>
          <w:sz w:val="24"/>
          <w:szCs w:val="24"/>
        </w:rPr>
        <w:t>P</w:t>
      </w:r>
      <w:r w:rsidR="004B36A1" w:rsidRPr="005446FC">
        <w:rPr>
          <w:rFonts w:ascii="Times New Roman" w:hAnsi="Times New Roman" w:cs="Times New Roman"/>
          <w:color w:val="000000" w:themeColor="text1"/>
          <w:sz w:val="24"/>
          <w:szCs w:val="24"/>
        </w:rPr>
        <w:t>o </w:t>
      </w:r>
      <w:r w:rsidR="00615E14" w:rsidRPr="005446FC">
        <w:rPr>
          <w:rFonts w:ascii="Times New Roman" w:hAnsi="Times New Roman" w:cs="Times New Roman"/>
          <w:color w:val="000000" w:themeColor="text1"/>
          <w:sz w:val="24"/>
          <w:szCs w:val="24"/>
        </w:rPr>
        <w:t xml:space="preserve">drugie </w:t>
      </w:r>
      <w:r w:rsidR="006866AF" w:rsidRPr="005446FC">
        <w:rPr>
          <w:rFonts w:ascii="Times New Roman" w:hAnsi="Times New Roman" w:cs="Times New Roman"/>
          <w:color w:val="000000" w:themeColor="text1"/>
          <w:sz w:val="24"/>
          <w:szCs w:val="24"/>
        </w:rPr>
        <w:t xml:space="preserve">pozwoli </w:t>
      </w:r>
      <w:r w:rsidR="009C0AFB" w:rsidRPr="005446FC">
        <w:rPr>
          <w:rFonts w:ascii="Times New Roman" w:hAnsi="Times New Roman" w:cs="Times New Roman"/>
          <w:color w:val="000000" w:themeColor="text1"/>
          <w:sz w:val="24"/>
          <w:szCs w:val="24"/>
        </w:rPr>
        <w:t>to</w:t>
      </w:r>
      <w:r w:rsidR="00375A65" w:rsidRPr="005446FC">
        <w:rPr>
          <w:rFonts w:ascii="Times New Roman" w:hAnsi="Times New Roman" w:cs="Times New Roman"/>
          <w:color w:val="000000" w:themeColor="text1"/>
          <w:sz w:val="24"/>
          <w:szCs w:val="24"/>
        </w:rPr>
        <w:t xml:space="preserve"> na </w:t>
      </w:r>
      <w:r w:rsidR="00DF104B" w:rsidRPr="005446FC">
        <w:rPr>
          <w:rFonts w:ascii="Times New Roman" w:hAnsi="Times New Roman" w:cs="Times New Roman"/>
          <w:color w:val="000000" w:themeColor="text1"/>
          <w:sz w:val="24"/>
          <w:szCs w:val="24"/>
        </w:rPr>
        <w:t xml:space="preserve">łatwą – wystarczy zapewnić zgodność </w:t>
      </w:r>
      <w:r w:rsidR="00F715B6" w:rsidRPr="005446FC">
        <w:rPr>
          <w:rFonts w:ascii="Times New Roman" w:hAnsi="Times New Roman" w:cs="Times New Roman"/>
          <w:color w:val="000000" w:themeColor="text1"/>
          <w:sz w:val="24"/>
          <w:szCs w:val="24"/>
        </w:rPr>
        <w:t>ze </w:t>
      </w:r>
      <w:r w:rsidR="00DF104B" w:rsidRPr="005446FC">
        <w:rPr>
          <w:rFonts w:ascii="Times New Roman" w:hAnsi="Times New Roman" w:cs="Times New Roman"/>
          <w:color w:val="000000" w:themeColor="text1"/>
          <w:sz w:val="24"/>
          <w:szCs w:val="24"/>
        </w:rPr>
        <w:t xml:space="preserve">standardem usługi rejestrowanego doręczenia elektronicznego – </w:t>
      </w:r>
      <w:r w:rsidR="00F470DC" w:rsidRPr="005446FC">
        <w:rPr>
          <w:rFonts w:ascii="Times New Roman" w:hAnsi="Times New Roman" w:cs="Times New Roman"/>
          <w:color w:val="000000" w:themeColor="text1"/>
          <w:sz w:val="24"/>
          <w:szCs w:val="24"/>
        </w:rPr>
        <w:t>integrację</w:t>
      </w:r>
      <w:r w:rsidR="00375A65" w:rsidRPr="005446FC">
        <w:rPr>
          <w:rFonts w:ascii="Times New Roman" w:hAnsi="Times New Roman" w:cs="Times New Roman"/>
          <w:color w:val="000000" w:themeColor="text1"/>
          <w:sz w:val="24"/>
          <w:szCs w:val="24"/>
        </w:rPr>
        <w:t xml:space="preserve"> z </w:t>
      </w:r>
      <w:r w:rsidR="006866AF" w:rsidRPr="005446FC">
        <w:rPr>
          <w:rFonts w:ascii="Times New Roman" w:hAnsi="Times New Roman" w:cs="Times New Roman"/>
          <w:color w:val="000000" w:themeColor="text1"/>
          <w:sz w:val="24"/>
          <w:szCs w:val="24"/>
        </w:rPr>
        <w:t>wewnętrznymi systemami obiegó</w:t>
      </w:r>
      <w:r w:rsidR="0031319D" w:rsidRPr="005446FC">
        <w:rPr>
          <w:rFonts w:ascii="Times New Roman" w:hAnsi="Times New Roman" w:cs="Times New Roman"/>
          <w:color w:val="000000" w:themeColor="text1"/>
          <w:sz w:val="24"/>
          <w:szCs w:val="24"/>
        </w:rPr>
        <w:t xml:space="preserve">w </w:t>
      </w:r>
      <w:r w:rsidR="006866AF" w:rsidRPr="005446FC">
        <w:rPr>
          <w:rFonts w:ascii="Times New Roman" w:hAnsi="Times New Roman" w:cs="Times New Roman"/>
          <w:color w:val="000000" w:themeColor="text1"/>
          <w:sz w:val="24"/>
          <w:szCs w:val="24"/>
        </w:rPr>
        <w:t>dokumentó</w:t>
      </w:r>
      <w:r w:rsidR="0031319D" w:rsidRPr="005446FC">
        <w:rPr>
          <w:rFonts w:ascii="Times New Roman" w:hAnsi="Times New Roman" w:cs="Times New Roman"/>
          <w:color w:val="000000" w:themeColor="text1"/>
          <w:sz w:val="24"/>
          <w:szCs w:val="24"/>
        </w:rPr>
        <w:t>w w</w:t>
      </w:r>
      <w:r w:rsidR="001A5E1F" w:rsidRPr="005446FC">
        <w:rPr>
          <w:rFonts w:ascii="Times New Roman" w:hAnsi="Times New Roman" w:cs="Times New Roman"/>
          <w:color w:val="000000" w:themeColor="text1"/>
          <w:sz w:val="24"/>
          <w:szCs w:val="24"/>
        </w:rPr>
        <w:t> </w:t>
      </w:r>
      <w:r w:rsidR="006866AF" w:rsidRPr="005446FC">
        <w:rPr>
          <w:rFonts w:ascii="Times New Roman" w:hAnsi="Times New Roman" w:cs="Times New Roman"/>
          <w:color w:val="000000" w:themeColor="text1"/>
          <w:sz w:val="24"/>
          <w:szCs w:val="24"/>
        </w:rPr>
        <w:t xml:space="preserve">przedsiębiorstwach. </w:t>
      </w:r>
      <w:r w:rsidR="00615E14" w:rsidRPr="005446FC">
        <w:rPr>
          <w:rFonts w:ascii="Times New Roman" w:hAnsi="Times New Roman" w:cs="Times New Roman"/>
          <w:color w:val="000000" w:themeColor="text1"/>
          <w:sz w:val="24"/>
          <w:szCs w:val="24"/>
        </w:rPr>
        <w:t xml:space="preserve">Łącznie </w:t>
      </w:r>
      <w:r w:rsidR="00051E7E" w:rsidRPr="005446FC">
        <w:rPr>
          <w:rFonts w:ascii="Times New Roman" w:hAnsi="Times New Roman" w:cs="Times New Roman"/>
          <w:color w:val="000000" w:themeColor="text1"/>
          <w:sz w:val="24"/>
          <w:szCs w:val="24"/>
        </w:rPr>
        <w:t>projektowane zmiany</w:t>
      </w:r>
      <w:r w:rsidR="00615E14" w:rsidRPr="005446FC">
        <w:rPr>
          <w:rFonts w:ascii="Times New Roman" w:hAnsi="Times New Roman" w:cs="Times New Roman"/>
          <w:color w:val="000000" w:themeColor="text1"/>
          <w:sz w:val="24"/>
          <w:szCs w:val="24"/>
        </w:rPr>
        <w:t xml:space="preserve"> stanowi</w:t>
      </w:r>
      <w:r w:rsidR="00051E7E" w:rsidRPr="005446FC">
        <w:rPr>
          <w:rFonts w:ascii="Times New Roman" w:hAnsi="Times New Roman" w:cs="Times New Roman"/>
          <w:color w:val="000000" w:themeColor="text1"/>
          <w:sz w:val="24"/>
          <w:szCs w:val="24"/>
        </w:rPr>
        <w:t>ą</w:t>
      </w:r>
      <w:r w:rsidR="006866AF" w:rsidRPr="005446FC">
        <w:rPr>
          <w:rFonts w:ascii="Times New Roman" w:hAnsi="Times New Roman" w:cs="Times New Roman"/>
          <w:color w:val="000000" w:themeColor="text1"/>
          <w:sz w:val="24"/>
          <w:szCs w:val="24"/>
        </w:rPr>
        <w:t xml:space="preserve"> istotny skok prorozwojowy </w:t>
      </w:r>
      <w:r w:rsidR="00850CBA" w:rsidRPr="005446FC">
        <w:rPr>
          <w:rFonts w:ascii="Times New Roman" w:hAnsi="Times New Roman" w:cs="Times New Roman"/>
          <w:color w:val="000000" w:themeColor="text1"/>
          <w:sz w:val="24"/>
          <w:szCs w:val="24"/>
        </w:rPr>
        <w:t>dla </w:t>
      </w:r>
      <w:r w:rsidR="006866AF" w:rsidRPr="005446FC">
        <w:rPr>
          <w:rFonts w:ascii="Times New Roman" w:hAnsi="Times New Roman" w:cs="Times New Roman"/>
          <w:color w:val="000000" w:themeColor="text1"/>
          <w:sz w:val="24"/>
          <w:szCs w:val="24"/>
        </w:rPr>
        <w:t>polskiego biznesu</w:t>
      </w:r>
      <w:r w:rsidR="00F470DC" w:rsidRPr="005446FC">
        <w:rPr>
          <w:rFonts w:ascii="Times New Roman" w:hAnsi="Times New Roman" w:cs="Times New Roman"/>
          <w:color w:val="000000" w:themeColor="text1"/>
          <w:sz w:val="24"/>
          <w:szCs w:val="24"/>
        </w:rPr>
        <w:t>,</w:t>
      </w:r>
      <w:r w:rsidR="006866AF" w:rsidRPr="005446FC">
        <w:rPr>
          <w:rFonts w:ascii="Times New Roman" w:hAnsi="Times New Roman" w:cs="Times New Roman"/>
          <w:color w:val="000000" w:themeColor="text1"/>
          <w:sz w:val="24"/>
          <w:szCs w:val="24"/>
        </w:rPr>
        <w:t xml:space="preserve"> </w:t>
      </w:r>
      <w:r w:rsidR="0031319D" w:rsidRPr="005446FC">
        <w:rPr>
          <w:rFonts w:ascii="Times New Roman" w:hAnsi="Times New Roman" w:cs="Times New Roman"/>
          <w:color w:val="000000" w:themeColor="text1"/>
          <w:sz w:val="24"/>
          <w:szCs w:val="24"/>
        </w:rPr>
        <w:t>w</w:t>
      </w:r>
      <w:r w:rsidR="001A5E1F" w:rsidRPr="005446FC">
        <w:rPr>
          <w:rFonts w:ascii="Times New Roman" w:hAnsi="Times New Roman" w:cs="Times New Roman"/>
          <w:color w:val="000000" w:themeColor="text1"/>
          <w:sz w:val="24"/>
          <w:szCs w:val="24"/>
        </w:rPr>
        <w:t> </w:t>
      </w:r>
      <w:r w:rsidR="006866AF" w:rsidRPr="005446FC">
        <w:rPr>
          <w:rFonts w:ascii="Times New Roman" w:hAnsi="Times New Roman" w:cs="Times New Roman"/>
          <w:color w:val="000000" w:themeColor="text1"/>
          <w:sz w:val="24"/>
          <w:szCs w:val="24"/>
        </w:rPr>
        <w:t>tym mikroprzedsiębiorcó</w:t>
      </w:r>
      <w:r w:rsidR="0031319D" w:rsidRPr="005446FC">
        <w:rPr>
          <w:rFonts w:ascii="Times New Roman" w:hAnsi="Times New Roman" w:cs="Times New Roman"/>
          <w:color w:val="000000" w:themeColor="text1"/>
          <w:sz w:val="24"/>
          <w:szCs w:val="24"/>
        </w:rPr>
        <w:t xml:space="preserve">w </w:t>
      </w:r>
      <w:r w:rsidR="006866AF" w:rsidRPr="005446FC">
        <w:rPr>
          <w:rFonts w:ascii="Times New Roman" w:hAnsi="Times New Roman" w:cs="Times New Roman"/>
          <w:color w:val="000000" w:themeColor="text1"/>
          <w:sz w:val="24"/>
          <w:szCs w:val="24"/>
        </w:rPr>
        <w:t>oraz małyc</w:t>
      </w:r>
      <w:r w:rsidR="0015611C" w:rsidRPr="005446FC">
        <w:rPr>
          <w:rFonts w:ascii="Times New Roman" w:hAnsi="Times New Roman" w:cs="Times New Roman"/>
          <w:color w:val="000000" w:themeColor="text1"/>
          <w:sz w:val="24"/>
          <w:szCs w:val="24"/>
        </w:rPr>
        <w:t>h</w:t>
      </w:r>
      <w:r w:rsidR="00A05DAF" w:rsidRPr="005446FC">
        <w:rPr>
          <w:rFonts w:ascii="Times New Roman" w:hAnsi="Times New Roman" w:cs="Times New Roman"/>
          <w:color w:val="000000" w:themeColor="text1"/>
          <w:sz w:val="24"/>
          <w:szCs w:val="24"/>
        </w:rPr>
        <w:t xml:space="preserve"> i </w:t>
      </w:r>
      <w:r w:rsidR="0015611C" w:rsidRPr="005446FC">
        <w:rPr>
          <w:rFonts w:ascii="Times New Roman" w:hAnsi="Times New Roman" w:cs="Times New Roman"/>
          <w:color w:val="000000" w:themeColor="text1"/>
          <w:sz w:val="24"/>
          <w:szCs w:val="24"/>
        </w:rPr>
        <w:t>średnich przedsiębiorców.</w:t>
      </w:r>
    </w:p>
    <w:p w14:paraId="3C2A1259" w14:textId="042243D6" w:rsidR="00380F53" w:rsidRPr="005446FC" w:rsidRDefault="006866AF"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Doręczenie elektroniczne wesprze </w:t>
      </w:r>
      <w:r w:rsidR="00DF104B" w:rsidRPr="005446FC">
        <w:rPr>
          <w:rFonts w:ascii="Times New Roman" w:hAnsi="Times New Roman" w:cs="Times New Roman"/>
          <w:color w:val="000000" w:themeColor="text1"/>
          <w:sz w:val="24"/>
          <w:szCs w:val="24"/>
        </w:rPr>
        <w:t xml:space="preserve">– przez zwiększenie pewności co </w:t>
      </w:r>
      <w:r w:rsidR="00850CBA" w:rsidRPr="005446FC">
        <w:rPr>
          <w:rFonts w:ascii="Times New Roman" w:hAnsi="Times New Roman" w:cs="Times New Roman"/>
          <w:color w:val="000000" w:themeColor="text1"/>
          <w:sz w:val="24"/>
          <w:szCs w:val="24"/>
        </w:rPr>
        <w:t>do </w:t>
      </w:r>
      <w:r w:rsidR="00DF104B" w:rsidRPr="005446FC">
        <w:rPr>
          <w:rFonts w:ascii="Times New Roman" w:hAnsi="Times New Roman" w:cs="Times New Roman"/>
          <w:color w:val="000000" w:themeColor="text1"/>
          <w:sz w:val="24"/>
          <w:szCs w:val="24"/>
        </w:rPr>
        <w:t xml:space="preserve">strony stosunku cywilnoprawnego – </w:t>
      </w:r>
      <w:r w:rsidRPr="005446FC">
        <w:rPr>
          <w:rFonts w:ascii="Times New Roman" w:hAnsi="Times New Roman" w:cs="Times New Roman"/>
          <w:color w:val="000000" w:themeColor="text1"/>
          <w:sz w:val="24"/>
          <w:szCs w:val="24"/>
        </w:rPr>
        <w:t>rozwój formy dokumentowej czynności prawnej</w:t>
      </w:r>
      <w:r w:rsidR="00DF104B" w:rsidRPr="005446FC">
        <w:rPr>
          <w:rFonts w:ascii="Times New Roman" w:hAnsi="Times New Roman" w:cs="Times New Roman"/>
          <w:color w:val="000000" w:themeColor="text1"/>
          <w:sz w:val="24"/>
          <w:szCs w:val="24"/>
        </w:rPr>
        <w:t>.</w:t>
      </w:r>
      <w:r w:rsidR="000C59BF" w:rsidRPr="005446FC">
        <w:rPr>
          <w:rFonts w:ascii="Times New Roman" w:hAnsi="Times New Roman" w:cs="Times New Roman"/>
          <w:color w:val="000000" w:themeColor="text1"/>
          <w:sz w:val="24"/>
          <w:szCs w:val="24"/>
        </w:rPr>
        <w:t xml:space="preserve"> </w:t>
      </w:r>
      <w:r w:rsidR="00DF104B" w:rsidRPr="005446FC">
        <w:rPr>
          <w:rFonts w:ascii="Times New Roman" w:hAnsi="Times New Roman" w:cs="Times New Roman"/>
          <w:color w:val="000000" w:themeColor="text1"/>
          <w:sz w:val="24"/>
          <w:szCs w:val="24"/>
        </w:rPr>
        <w:t>Z</w:t>
      </w:r>
      <w:r w:rsidR="000C59BF" w:rsidRPr="005446FC">
        <w:rPr>
          <w:rFonts w:ascii="Times New Roman" w:hAnsi="Times New Roman" w:cs="Times New Roman"/>
          <w:color w:val="000000" w:themeColor="text1"/>
          <w:sz w:val="24"/>
          <w:szCs w:val="24"/>
        </w:rPr>
        <w:t>godnie bowiem</w:t>
      </w:r>
      <w:r w:rsidR="00375A65" w:rsidRPr="005446FC">
        <w:rPr>
          <w:rFonts w:ascii="Times New Roman" w:hAnsi="Times New Roman" w:cs="Times New Roman"/>
          <w:color w:val="000000" w:themeColor="text1"/>
          <w:sz w:val="24"/>
          <w:szCs w:val="24"/>
        </w:rPr>
        <w:t xml:space="preserve"> z </w:t>
      </w:r>
      <w:r w:rsidR="000C59BF" w:rsidRPr="005446FC">
        <w:rPr>
          <w:rFonts w:ascii="Times New Roman" w:hAnsi="Times New Roman" w:cs="Times New Roman"/>
          <w:color w:val="000000" w:themeColor="text1"/>
          <w:sz w:val="24"/>
          <w:szCs w:val="24"/>
        </w:rPr>
        <w:t>art.</w:t>
      </w:r>
      <w:r w:rsidR="00D53D60">
        <w:rPr>
          <w:rFonts w:ascii="Times New Roman" w:hAnsi="Times New Roman" w:cs="Times New Roman"/>
          <w:color w:val="000000" w:themeColor="text1"/>
          <w:sz w:val="24"/>
          <w:szCs w:val="24"/>
        </w:rPr>
        <w:t> </w:t>
      </w:r>
      <w:r w:rsidR="00DF104B" w:rsidRPr="005446FC">
        <w:rPr>
          <w:rFonts w:ascii="Times New Roman" w:hAnsi="Times New Roman" w:cs="Times New Roman"/>
          <w:color w:val="000000" w:themeColor="text1"/>
          <w:sz w:val="24"/>
          <w:szCs w:val="24"/>
        </w:rPr>
        <w:t>77</w:t>
      </w:r>
      <w:r w:rsidR="00DF104B" w:rsidRPr="005446FC">
        <w:rPr>
          <w:rStyle w:val="IGindeksgrny"/>
          <w:rFonts w:ascii="Times New Roman" w:hAnsi="Times New Roman" w:cs="Times New Roman"/>
          <w:color w:val="000000" w:themeColor="text1"/>
          <w:sz w:val="24"/>
          <w:szCs w:val="24"/>
        </w:rPr>
        <w:t>2</w:t>
      </w:r>
      <w:r w:rsidR="000C59BF" w:rsidRPr="005446FC">
        <w:rPr>
          <w:rFonts w:ascii="Times New Roman" w:hAnsi="Times New Roman" w:cs="Times New Roman"/>
          <w:color w:val="000000" w:themeColor="text1"/>
          <w:sz w:val="24"/>
          <w:szCs w:val="24"/>
        </w:rPr>
        <w:t xml:space="preserve"> </w:t>
      </w:r>
      <w:r w:rsidR="00DF104B" w:rsidRPr="005446FC">
        <w:rPr>
          <w:rFonts w:ascii="Times New Roman" w:hAnsi="Times New Roman" w:cs="Times New Roman"/>
          <w:color w:val="000000" w:themeColor="text1"/>
          <w:sz w:val="24"/>
          <w:szCs w:val="24"/>
        </w:rPr>
        <w:t>ustawy</w:t>
      </w:r>
      <w:r w:rsidR="00375A65" w:rsidRPr="005446FC">
        <w:rPr>
          <w:rFonts w:ascii="Times New Roman" w:hAnsi="Times New Roman" w:cs="Times New Roman"/>
          <w:color w:val="000000" w:themeColor="text1"/>
          <w:sz w:val="24"/>
          <w:szCs w:val="24"/>
        </w:rPr>
        <w:t xml:space="preserve"> z </w:t>
      </w:r>
      <w:r w:rsidR="008B594F" w:rsidRPr="005446FC">
        <w:rPr>
          <w:rFonts w:ascii="Times New Roman" w:hAnsi="Times New Roman" w:cs="Times New Roman"/>
          <w:color w:val="000000" w:themeColor="text1"/>
          <w:sz w:val="24"/>
          <w:szCs w:val="24"/>
        </w:rPr>
        <w:t>dnia 23 kwietnia </w:t>
      </w:r>
      <w:r w:rsidR="00DF104B" w:rsidRPr="005446FC">
        <w:rPr>
          <w:rFonts w:ascii="Times New Roman" w:hAnsi="Times New Roman" w:cs="Times New Roman"/>
          <w:color w:val="000000" w:themeColor="text1"/>
          <w:sz w:val="24"/>
          <w:szCs w:val="24"/>
        </w:rPr>
        <w:t>196</w:t>
      </w:r>
      <w:r w:rsidR="005727ED" w:rsidRPr="005446FC">
        <w:rPr>
          <w:rFonts w:ascii="Times New Roman" w:hAnsi="Times New Roman" w:cs="Times New Roman"/>
          <w:color w:val="000000" w:themeColor="text1"/>
          <w:sz w:val="24"/>
          <w:szCs w:val="24"/>
        </w:rPr>
        <w:t>4 r.</w:t>
      </w:r>
      <w:r w:rsidR="00DF104B" w:rsidRPr="005446FC">
        <w:rPr>
          <w:rFonts w:ascii="Times New Roman" w:hAnsi="Times New Roman" w:cs="Times New Roman"/>
          <w:color w:val="000000" w:themeColor="text1"/>
          <w:sz w:val="24"/>
          <w:szCs w:val="24"/>
        </w:rPr>
        <w:t xml:space="preserve"> – Kodeks cywilny</w:t>
      </w:r>
      <w:r w:rsidR="002F779E" w:rsidRPr="005446FC">
        <w:rPr>
          <w:rFonts w:ascii="Times New Roman" w:hAnsi="Times New Roman" w:cs="Times New Roman"/>
          <w:color w:val="000000" w:themeColor="text1"/>
          <w:sz w:val="24"/>
          <w:szCs w:val="24"/>
        </w:rPr>
        <w:t xml:space="preserve">, </w:t>
      </w:r>
      <w:r w:rsidR="00850CBA" w:rsidRPr="005446FC">
        <w:rPr>
          <w:rFonts w:ascii="Times New Roman" w:hAnsi="Times New Roman" w:cs="Times New Roman"/>
          <w:color w:val="000000" w:themeColor="text1"/>
          <w:sz w:val="24"/>
          <w:szCs w:val="24"/>
        </w:rPr>
        <w:t>do </w:t>
      </w:r>
      <w:r w:rsidR="000C59BF" w:rsidRPr="005446FC">
        <w:rPr>
          <w:rFonts w:ascii="Times New Roman" w:hAnsi="Times New Roman" w:cs="Times New Roman"/>
          <w:color w:val="000000" w:themeColor="text1"/>
          <w:sz w:val="24"/>
          <w:szCs w:val="24"/>
        </w:rPr>
        <w:t xml:space="preserve">zachowania dokumentowej formy czynności prawnej wystarcza złożenie oświadczenia woli </w:t>
      </w:r>
      <w:r w:rsidR="001A5E1F" w:rsidRPr="005446FC">
        <w:rPr>
          <w:rFonts w:ascii="Times New Roman" w:hAnsi="Times New Roman" w:cs="Times New Roman"/>
          <w:color w:val="000000" w:themeColor="text1"/>
          <w:sz w:val="24"/>
          <w:szCs w:val="24"/>
        </w:rPr>
        <w:t>w </w:t>
      </w:r>
      <w:r w:rsidR="000C59BF" w:rsidRPr="005446FC">
        <w:rPr>
          <w:rFonts w:ascii="Times New Roman" w:hAnsi="Times New Roman" w:cs="Times New Roman"/>
          <w:color w:val="000000" w:themeColor="text1"/>
          <w:sz w:val="24"/>
          <w:szCs w:val="24"/>
        </w:rPr>
        <w:t>postaci dokumentu</w:t>
      </w:r>
      <w:r w:rsidR="00DF104B" w:rsidRPr="005446FC">
        <w:rPr>
          <w:rFonts w:ascii="Times New Roman" w:hAnsi="Times New Roman" w:cs="Times New Roman"/>
          <w:color w:val="000000" w:themeColor="text1"/>
          <w:sz w:val="24"/>
          <w:szCs w:val="24"/>
        </w:rPr>
        <w:t xml:space="preserve"> </w:t>
      </w:r>
      <w:r w:rsidR="008B594F" w:rsidRPr="005446FC">
        <w:rPr>
          <w:rFonts w:ascii="Times New Roman" w:hAnsi="Times New Roman" w:cs="Times New Roman"/>
          <w:color w:val="000000" w:themeColor="text1"/>
          <w:sz w:val="24"/>
          <w:szCs w:val="24"/>
        </w:rPr>
        <w:t>w </w:t>
      </w:r>
      <w:r w:rsidR="000C59BF" w:rsidRPr="005446FC">
        <w:rPr>
          <w:rFonts w:ascii="Times New Roman" w:hAnsi="Times New Roman" w:cs="Times New Roman"/>
          <w:color w:val="000000" w:themeColor="text1"/>
          <w:sz w:val="24"/>
          <w:szCs w:val="24"/>
        </w:rPr>
        <w:t xml:space="preserve">sposób umożliwiający ustalenie osoby składającej oświadczenie. Posiadacz </w:t>
      </w:r>
      <w:r w:rsidR="00BB4588" w:rsidRPr="005446FC">
        <w:rPr>
          <w:rFonts w:ascii="Times New Roman" w:hAnsi="Times New Roman" w:cs="Times New Roman"/>
          <w:color w:val="000000" w:themeColor="text1"/>
          <w:sz w:val="24"/>
          <w:szCs w:val="24"/>
        </w:rPr>
        <w:t xml:space="preserve">adresu </w:t>
      </w:r>
      <w:r w:rsidR="00850CBA" w:rsidRPr="005446FC">
        <w:rPr>
          <w:rFonts w:ascii="Times New Roman" w:hAnsi="Times New Roman" w:cs="Times New Roman"/>
          <w:color w:val="000000" w:themeColor="text1"/>
          <w:sz w:val="24"/>
          <w:szCs w:val="24"/>
        </w:rPr>
        <w:t>do </w:t>
      </w:r>
      <w:r w:rsidR="00BB4588" w:rsidRPr="005446FC">
        <w:rPr>
          <w:rFonts w:ascii="Times New Roman" w:hAnsi="Times New Roman" w:cs="Times New Roman"/>
          <w:color w:val="000000" w:themeColor="text1"/>
          <w:sz w:val="24"/>
          <w:szCs w:val="24"/>
        </w:rPr>
        <w:t>doręczeń elektronicznych</w:t>
      </w:r>
      <w:r w:rsidR="000C59BF" w:rsidRPr="005446FC">
        <w:rPr>
          <w:rFonts w:ascii="Times New Roman" w:hAnsi="Times New Roman" w:cs="Times New Roman"/>
          <w:color w:val="000000" w:themeColor="text1"/>
          <w:sz w:val="24"/>
          <w:szCs w:val="24"/>
        </w:rPr>
        <w:t xml:space="preserve"> jest osobą dobrze zidentyfikowaną</w:t>
      </w:r>
      <w:r w:rsidR="00DF104B" w:rsidRPr="005446FC">
        <w:rPr>
          <w:rFonts w:ascii="Times New Roman" w:hAnsi="Times New Roman" w:cs="Times New Roman"/>
          <w:color w:val="000000" w:themeColor="text1"/>
          <w:sz w:val="24"/>
          <w:szCs w:val="24"/>
        </w:rPr>
        <w:t>,</w:t>
      </w:r>
      <w:r w:rsidR="001A5E1F" w:rsidRPr="005446FC">
        <w:rPr>
          <w:rFonts w:ascii="Times New Roman" w:hAnsi="Times New Roman" w:cs="Times New Roman"/>
          <w:color w:val="000000" w:themeColor="text1"/>
          <w:sz w:val="24"/>
          <w:szCs w:val="24"/>
        </w:rPr>
        <w:t xml:space="preserve"> a </w:t>
      </w:r>
      <w:r w:rsidR="00615E14" w:rsidRPr="005446FC">
        <w:rPr>
          <w:rFonts w:ascii="Times New Roman" w:hAnsi="Times New Roman" w:cs="Times New Roman"/>
          <w:color w:val="000000" w:themeColor="text1"/>
          <w:sz w:val="24"/>
          <w:szCs w:val="24"/>
        </w:rPr>
        <w:t>wymiana dokumentó</w:t>
      </w:r>
      <w:r w:rsidR="0031319D" w:rsidRPr="005446FC">
        <w:rPr>
          <w:rFonts w:ascii="Times New Roman" w:hAnsi="Times New Roman" w:cs="Times New Roman"/>
          <w:color w:val="000000" w:themeColor="text1"/>
          <w:sz w:val="24"/>
          <w:szCs w:val="24"/>
        </w:rPr>
        <w:t xml:space="preserve">w </w:t>
      </w:r>
      <w:r w:rsidR="00615E14" w:rsidRPr="005446FC">
        <w:rPr>
          <w:rFonts w:ascii="Times New Roman" w:hAnsi="Times New Roman" w:cs="Times New Roman"/>
          <w:color w:val="000000" w:themeColor="text1"/>
          <w:sz w:val="24"/>
          <w:szCs w:val="24"/>
        </w:rPr>
        <w:t xml:space="preserve">elektronicznych potwierdzona </w:t>
      </w:r>
      <w:r w:rsidR="000C59BF" w:rsidRPr="005446FC">
        <w:rPr>
          <w:rFonts w:ascii="Times New Roman" w:hAnsi="Times New Roman" w:cs="Times New Roman"/>
          <w:color w:val="000000" w:themeColor="text1"/>
          <w:sz w:val="24"/>
          <w:szCs w:val="24"/>
        </w:rPr>
        <w:t>dowod</w:t>
      </w:r>
      <w:r w:rsidR="00615E14" w:rsidRPr="005446FC">
        <w:rPr>
          <w:rFonts w:ascii="Times New Roman" w:hAnsi="Times New Roman" w:cs="Times New Roman"/>
          <w:color w:val="000000" w:themeColor="text1"/>
          <w:sz w:val="24"/>
          <w:szCs w:val="24"/>
        </w:rPr>
        <w:t>ami</w:t>
      </w:r>
      <w:r w:rsidR="000C59BF" w:rsidRPr="005446FC">
        <w:rPr>
          <w:rFonts w:ascii="Times New Roman" w:hAnsi="Times New Roman" w:cs="Times New Roman"/>
          <w:color w:val="000000" w:themeColor="text1"/>
          <w:sz w:val="24"/>
          <w:szCs w:val="24"/>
        </w:rPr>
        <w:t xml:space="preserve"> </w:t>
      </w:r>
      <w:r w:rsidR="00F04210" w:rsidRPr="005446FC">
        <w:rPr>
          <w:rFonts w:ascii="Times New Roman" w:hAnsi="Times New Roman" w:cs="Times New Roman"/>
          <w:color w:val="000000" w:themeColor="text1"/>
          <w:sz w:val="24"/>
          <w:szCs w:val="24"/>
        </w:rPr>
        <w:t xml:space="preserve">jej </w:t>
      </w:r>
      <w:r w:rsidR="000C59BF" w:rsidRPr="005446FC">
        <w:rPr>
          <w:rFonts w:ascii="Times New Roman" w:hAnsi="Times New Roman" w:cs="Times New Roman"/>
          <w:color w:val="000000" w:themeColor="text1"/>
          <w:sz w:val="24"/>
          <w:szCs w:val="24"/>
        </w:rPr>
        <w:t>wysłania</w:t>
      </w:r>
      <w:r w:rsidR="00A05DAF" w:rsidRPr="005446FC">
        <w:rPr>
          <w:rFonts w:ascii="Times New Roman" w:hAnsi="Times New Roman" w:cs="Times New Roman"/>
          <w:color w:val="000000" w:themeColor="text1"/>
          <w:sz w:val="24"/>
          <w:szCs w:val="24"/>
        </w:rPr>
        <w:t xml:space="preserve"> i </w:t>
      </w:r>
      <w:r w:rsidR="00DF104B" w:rsidRPr="005446FC">
        <w:rPr>
          <w:rFonts w:ascii="Times New Roman" w:hAnsi="Times New Roman" w:cs="Times New Roman"/>
          <w:color w:val="000000" w:themeColor="text1"/>
          <w:sz w:val="24"/>
          <w:szCs w:val="24"/>
        </w:rPr>
        <w:t>otrzymania</w:t>
      </w:r>
      <w:r w:rsidR="000C59BF" w:rsidRPr="005446FC">
        <w:rPr>
          <w:rFonts w:ascii="Times New Roman" w:hAnsi="Times New Roman" w:cs="Times New Roman"/>
          <w:color w:val="000000" w:themeColor="text1"/>
          <w:sz w:val="24"/>
          <w:szCs w:val="24"/>
        </w:rPr>
        <w:t xml:space="preserve"> zwiększy pewność obrotu</w:t>
      </w:r>
      <w:r w:rsidR="00A05DAF" w:rsidRPr="005446FC">
        <w:rPr>
          <w:rFonts w:ascii="Times New Roman" w:hAnsi="Times New Roman" w:cs="Times New Roman"/>
          <w:color w:val="000000" w:themeColor="text1"/>
          <w:sz w:val="24"/>
          <w:szCs w:val="24"/>
        </w:rPr>
        <w:t xml:space="preserve"> i </w:t>
      </w:r>
      <w:r w:rsidR="000C59BF" w:rsidRPr="005446FC">
        <w:rPr>
          <w:rFonts w:ascii="Times New Roman" w:hAnsi="Times New Roman" w:cs="Times New Roman"/>
          <w:color w:val="000000" w:themeColor="text1"/>
          <w:sz w:val="24"/>
          <w:szCs w:val="24"/>
        </w:rPr>
        <w:t>wzmocni</w:t>
      </w:r>
      <w:r w:rsidR="004B36A1" w:rsidRPr="005446FC">
        <w:rPr>
          <w:rFonts w:ascii="Times New Roman" w:hAnsi="Times New Roman" w:cs="Times New Roman"/>
          <w:color w:val="000000" w:themeColor="text1"/>
          <w:sz w:val="24"/>
          <w:szCs w:val="24"/>
        </w:rPr>
        <w:t xml:space="preserve"> od </w:t>
      </w:r>
      <w:r w:rsidR="000C59BF" w:rsidRPr="005446FC">
        <w:rPr>
          <w:rFonts w:ascii="Times New Roman" w:hAnsi="Times New Roman" w:cs="Times New Roman"/>
          <w:color w:val="000000" w:themeColor="text1"/>
          <w:sz w:val="24"/>
          <w:szCs w:val="24"/>
        </w:rPr>
        <w:t xml:space="preserve">strony dowodowej funkcjonowanie formy dokumentowej </w:t>
      </w:r>
      <w:r w:rsidR="008B594F" w:rsidRPr="005446FC">
        <w:rPr>
          <w:rFonts w:ascii="Times New Roman" w:hAnsi="Times New Roman" w:cs="Times New Roman"/>
          <w:color w:val="000000" w:themeColor="text1"/>
          <w:sz w:val="24"/>
          <w:szCs w:val="24"/>
        </w:rPr>
        <w:t>w </w:t>
      </w:r>
      <w:r w:rsidR="000C59BF" w:rsidRPr="005446FC">
        <w:rPr>
          <w:rFonts w:ascii="Times New Roman" w:hAnsi="Times New Roman" w:cs="Times New Roman"/>
          <w:color w:val="000000" w:themeColor="text1"/>
          <w:sz w:val="24"/>
          <w:szCs w:val="24"/>
        </w:rPr>
        <w:t xml:space="preserve">obrocie cywilnoprawnym. </w:t>
      </w:r>
      <w:r w:rsidRPr="005446FC">
        <w:rPr>
          <w:rFonts w:ascii="Times New Roman" w:hAnsi="Times New Roman" w:cs="Times New Roman"/>
          <w:color w:val="000000" w:themeColor="text1"/>
          <w:sz w:val="24"/>
          <w:szCs w:val="24"/>
        </w:rPr>
        <w:t>Powyższe ułatwi rozwój m.in. sektora star</w:t>
      </w:r>
      <w:r w:rsidR="00E927B3" w:rsidRPr="005446FC">
        <w:rPr>
          <w:rFonts w:ascii="Times New Roman" w:hAnsi="Times New Roman" w:cs="Times New Roman"/>
          <w:color w:val="000000" w:themeColor="text1"/>
          <w:sz w:val="24"/>
          <w:szCs w:val="24"/>
        </w:rPr>
        <w:t>t</w:t>
      </w:r>
      <w:r w:rsidRPr="005446FC">
        <w:rPr>
          <w:rFonts w:ascii="Times New Roman" w:hAnsi="Times New Roman" w:cs="Times New Roman"/>
          <w:color w:val="000000" w:themeColor="text1"/>
          <w:sz w:val="24"/>
          <w:szCs w:val="24"/>
        </w:rPr>
        <w:t xml:space="preserve">-up przez możliwość rozwoju nowych narzędzi informatycznych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zawierania kontraktów, automatyzacji procesów itp.</w:t>
      </w:r>
    </w:p>
    <w:p w14:paraId="350EA69E" w14:textId="0F919B0F" w:rsidR="006866AF" w:rsidRPr="005446FC" w:rsidRDefault="00DF104B"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Ponadto p</w:t>
      </w:r>
      <w:r w:rsidR="006866AF" w:rsidRPr="005446FC">
        <w:rPr>
          <w:rFonts w:ascii="Times New Roman" w:hAnsi="Times New Roman" w:cs="Times New Roman"/>
          <w:color w:val="000000" w:themeColor="text1"/>
          <w:sz w:val="24"/>
          <w:szCs w:val="24"/>
        </w:rPr>
        <w:t xml:space="preserve">rzedsiębiorcy uzyskają jedno narzędzie </w:t>
      </w:r>
      <w:r w:rsidR="00850CBA" w:rsidRPr="005446FC">
        <w:rPr>
          <w:rFonts w:ascii="Times New Roman" w:hAnsi="Times New Roman" w:cs="Times New Roman"/>
          <w:color w:val="000000" w:themeColor="text1"/>
          <w:sz w:val="24"/>
          <w:szCs w:val="24"/>
        </w:rPr>
        <w:t>do </w:t>
      </w:r>
      <w:r w:rsidR="006866AF" w:rsidRPr="005446FC">
        <w:rPr>
          <w:rFonts w:ascii="Times New Roman" w:hAnsi="Times New Roman" w:cs="Times New Roman"/>
          <w:color w:val="000000" w:themeColor="text1"/>
          <w:sz w:val="24"/>
          <w:szCs w:val="24"/>
        </w:rPr>
        <w:t>kontaktó</w:t>
      </w:r>
      <w:r w:rsidR="0031319D" w:rsidRPr="005446FC">
        <w:rPr>
          <w:rFonts w:ascii="Times New Roman" w:hAnsi="Times New Roman" w:cs="Times New Roman"/>
          <w:color w:val="000000" w:themeColor="text1"/>
          <w:sz w:val="24"/>
          <w:szCs w:val="24"/>
        </w:rPr>
        <w:t xml:space="preserve">w </w:t>
      </w:r>
      <w:r w:rsidR="006866AF" w:rsidRPr="005446FC">
        <w:rPr>
          <w:rFonts w:ascii="Times New Roman" w:hAnsi="Times New Roman" w:cs="Times New Roman"/>
          <w:color w:val="000000" w:themeColor="text1"/>
          <w:sz w:val="24"/>
          <w:szCs w:val="24"/>
        </w:rPr>
        <w:t>z</w:t>
      </w:r>
      <w:r w:rsidRPr="005446FC">
        <w:rPr>
          <w:rFonts w:ascii="Times New Roman" w:hAnsi="Times New Roman" w:cs="Times New Roman"/>
          <w:color w:val="000000" w:themeColor="text1"/>
          <w:sz w:val="24"/>
          <w:szCs w:val="24"/>
        </w:rPr>
        <w:t>e wszystkimi</w:t>
      </w:r>
      <w:r w:rsidR="006866AF" w:rsidRPr="005446FC">
        <w:rPr>
          <w:rFonts w:ascii="Times New Roman" w:hAnsi="Times New Roman" w:cs="Times New Roman"/>
          <w:color w:val="000000" w:themeColor="text1"/>
          <w:sz w:val="24"/>
          <w:szCs w:val="24"/>
        </w:rPr>
        <w:t xml:space="preserve"> podmiotami publi</w:t>
      </w:r>
      <w:r w:rsidRPr="005446FC">
        <w:rPr>
          <w:rFonts w:ascii="Times New Roman" w:hAnsi="Times New Roman" w:cs="Times New Roman"/>
          <w:color w:val="000000" w:themeColor="text1"/>
          <w:sz w:val="24"/>
          <w:szCs w:val="24"/>
        </w:rPr>
        <w:t xml:space="preserve">cznymi. Dokumentacja powstała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wyniku realizowanej komunikacji</w:t>
      </w:r>
      <w:r w:rsidR="006866AF" w:rsidRPr="005446FC">
        <w:rPr>
          <w:rFonts w:ascii="Times New Roman" w:hAnsi="Times New Roman" w:cs="Times New Roman"/>
          <w:color w:val="000000" w:themeColor="text1"/>
          <w:sz w:val="24"/>
          <w:szCs w:val="24"/>
        </w:rPr>
        <w:t xml:space="preserve"> </w:t>
      </w:r>
      <w:r w:rsidR="00615E14" w:rsidRPr="005446FC">
        <w:rPr>
          <w:rFonts w:ascii="Times New Roman" w:hAnsi="Times New Roman" w:cs="Times New Roman"/>
          <w:color w:val="000000" w:themeColor="text1"/>
          <w:sz w:val="24"/>
          <w:szCs w:val="24"/>
        </w:rPr>
        <w:t>wraz</w:t>
      </w:r>
      <w:r w:rsidR="00375A65" w:rsidRPr="005446FC">
        <w:rPr>
          <w:rFonts w:ascii="Times New Roman" w:hAnsi="Times New Roman" w:cs="Times New Roman"/>
          <w:color w:val="000000" w:themeColor="text1"/>
          <w:sz w:val="24"/>
          <w:szCs w:val="24"/>
        </w:rPr>
        <w:t xml:space="preserve"> z </w:t>
      </w:r>
      <w:r w:rsidR="00615E14" w:rsidRPr="005446FC">
        <w:rPr>
          <w:rFonts w:ascii="Times New Roman" w:hAnsi="Times New Roman" w:cs="Times New Roman"/>
          <w:color w:val="000000" w:themeColor="text1"/>
          <w:sz w:val="24"/>
          <w:szCs w:val="24"/>
        </w:rPr>
        <w:t xml:space="preserve">dowodami doręczenia </w:t>
      </w:r>
      <w:r w:rsidR="006866AF" w:rsidRPr="005446FC">
        <w:rPr>
          <w:rFonts w:ascii="Times New Roman" w:hAnsi="Times New Roman" w:cs="Times New Roman"/>
          <w:color w:val="000000" w:themeColor="text1"/>
          <w:sz w:val="24"/>
          <w:szCs w:val="24"/>
        </w:rPr>
        <w:t xml:space="preserve">będzie </w:t>
      </w:r>
      <w:r w:rsidR="00680C26" w:rsidRPr="005446FC">
        <w:rPr>
          <w:rFonts w:ascii="Times New Roman" w:hAnsi="Times New Roman" w:cs="Times New Roman"/>
          <w:color w:val="000000" w:themeColor="text1"/>
          <w:sz w:val="24"/>
          <w:szCs w:val="24"/>
        </w:rPr>
        <w:t>dostarczana</w:t>
      </w:r>
      <w:r w:rsidR="00375A65" w:rsidRPr="005446FC">
        <w:rPr>
          <w:rFonts w:ascii="Times New Roman" w:hAnsi="Times New Roman" w:cs="Times New Roman"/>
          <w:color w:val="000000" w:themeColor="text1"/>
          <w:sz w:val="24"/>
          <w:szCs w:val="24"/>
        </w:rPr>
        <w:t xml:space="preserve"> na </w:t>
      </w:r>
      <w:r w:rsidR="00680C26" w:rsidRPr="005446FC">
        <w:rPr>
          <w:rFonts w:ascii="Times New Roman" w:hAnsi="Times New Roman" w:cs="Times New Roman"/>
          <w:color w:val="000000" w:themeColor="text1"/>
          <w:sz w:val="24"/>
          <w:szCs w:val="24"/>
        </w:rPr>
        <w:t xml:space="preserve">jeden adres </w:t>
      </w:r>
      <w:r w:rsidR="00850CBA" w:rsidRPr="005446FC">
        <w:rPr>
          <w:rFonts w:ascii="Times New Roman" w:hAnsi="Times New Roman" w:cs="Times New Roman"/>
          <w:color w:val="000000" w:themeColor="text1"/>
          <w:sz w:val="24"/>
          <w:szCs w:val="24"/>
        </w:rPr>
        <w:t>do </w:t>
      </w:r>
      <w:r w:rsidR="00680C26" w:rsidRPr="005446FC">
        <w:rPr>
          <w:rFonts w:ascii="Times New Roman" w:hAnsi="Times New Roman" w:cs="Times New Roman"/>
          <w:color w:val="000000" w:themeColor="text1"/>
          <w:sz w:val="24"/>
          <w:szCs w:val="24"/>
        </w:rPr>
        <w:t>doręczeń elektronicznych</w:t>
      </w:r>
      <w:r w:rsidR="00615E14" w:rsidRPr="005446FC">
        <w:rPr>
          <w:rFonts w:ascii="Times New Roman" w:hAnsi="Times New Roman" w:cs="Times New Roman"/>
          <w:color w:val="000000" w:themeColor="text1"/>
          <w:sz w:val="24"/>
          <w:szCs w:val="24"/>
        </w:rPr>
        <w:t>, a nie, jak to ma miejsce obecnie,</w:t>
      </w:r>
      <w:r w:rsidR="00375A65" w:rsidRPr="005446FC">
        <w:rPr>
          <w:rFonts w:ascii="Times New Roman" w:hAnsi="Times New Roman" w:cs="Times New Roman"/>
          <w:color w:val="000000" w:themeColor="text1"/>
          <w:sz w:val="24"/>
          <w:szCs w:val="24"/>
        </w:rPr>
        <w:t xml:space="preserve"> na </w:t>
      </w:r>
      <w:r w:rsidR="00680C26" w:rsidRPr="005446FC">
        <w:rPr>
          <w:rFonts w:ascii="Times New Roman" w:hAnsi="Times New Roman" w:cs="Times New Roman"/>
          <w:color w:val="000000" w:themeColor="text1"/>
          <w:sz w:val="24"/>
          <w:szCs w:val="24"/>
        </w:rPr>
        <w:t xml:space="preserve">różne konta </w:t>
      </w:r>
      <w:r w:rsidR="0031319D" w:rsidRPr="005446FC">
        <w:rPr>
          <w:rFonts w:ascii="Times New Roman" w:hAnsi="Times New Roman" w:cs="Times New Roman"/>
          <w:color w:val="000000" w:themeColor="text1"/>
          <w:sz w:val="24"/>
          <w:szCs w:val="24"/>
        </w:rPr>
        <w:t>w</w:t>
      </w:r>
      <w:r w:rsidR="008B594F" w:rsidRPr="005446FC">
        <w:rPr>
          <w:rFonts w:ascii="Times New Roman" w:hAnsi="Times New Roman" w:cs="Times New Roman"/>
          <w:color w:val="000000" w:themeColor="text1"/>
          <w:sz w:val="24"/>
          <w:szCs w:val="24"/>
        </w:rPr>
        <w:t> </w:t>
      </w:r>
      <w:r w:rsidR="00615E14" w:rsidRPr="005446FC">
        <w:rPr>
          <w:rFonts w:ascii="Times New Roman" w:hAnsi="Times New Roman" w:cs="Times New Roman"/>
          <w:color w:val="000000" w:themeColor="text1"/>
          <w:sz w:val="24"/>
          <w:szCs w:val="24"/>
        </w:rPr>
        <w:t>systemach teleinformatycznych podmiotó</w:t>
      </w:r>
      <w:r w:rsidR="0031319D" w:rsidRPr="005446FC">
        <w:rPr>
          <w:rFonts w:ascii="Times New Roman" w:hAnsi="Times New Roman" w:cs="Times New Roman"/>
          <w:color w:val="000000" w:themeColor="text1"/>
          <w:sz w:val="24"/>
          <w:szCs w:val="24"/>
        </w:rPr>
        <w:t xml:space="preserve">w </w:t>
      </w:r>
      <w:r w:rsidR="00615E14" w:rsidRPr="005446FC">
        <w:rPr>
          <w:rFonts w:ascii="Times New Roman" w:hAnsi="Times New Roman" w:cs="Times New Roman"/>
          <w:color w:val="000000" w:themeColor="text1"/>
          <w:sz w:val="24"/>
          <w:szCs w:val="24"/>
        </w:rPr>
        <w:t>publicznych, różniących się interfejsem użytkownika</w:t>
      </w:r>
      <w:r w:rsidR="00A05DAF" w:rsidRPr="005446FC">
        <w:rPr>
          <w:rFonts w:ascii="Times New Roman" w:hAnsi="Times New Roman" w:cs="Times New Roman"/>
          <w:color w:val="000000" w:themeColor="text1"/>
          <w:sz w:val="24"/>
          <w:szCs w:val="24"/>
        </w:rPr>
        <w:t xml:space="preserve"> i </w:t>
      </w:r>
      <w:r w:rsidR="00615E14" w:rsidRPr="005446FC">
        <w:rPr>
          <w:rFonts w:ascii="Times New Roman" w:hAnsi="Times New Roman" w:cs="Times New Roman"/>
          <w:color w:val="000000" w:themeColor="text1"/>
          <w:sz w:val="24"/>
          <w:szCs w:val="24"/>
        </w:rPr>
        <w:t>realizowanym sposobem doręczania. Dzięki temu zarządzanie informacją</w:t>
      </w:r>
      <w:r w:rsidR="00850CBA" w:rsidRPr="005446FC">
        <w:rPr>
          <w:rFonts w:ascii="Times New Roman" w:hAnsi="Times New Roman" w:cs="Times New Roman"/>
          <w:color w:val="000000" w:themeColor="text1"/>
          <w:sz w:val="24"/>
          <w:szCs w:val="24"/>
        </w:rPr>
        <w:t xml:space="preserve"> o </w:t>
      </w:r>
      <w:r w:rsidR="00615E14" w:rsidRPr="005446FC">
        <w:rPr>
          <w:rFonts w:ascii="Times New Roman" w:hAnsi="Times New Roman" w:cs="Times New Roman"/>
          <w:color w:val="000000" w:themeColor="text1"/>
          <w:sz w:val="24"/>
          <w:szCs w:val="24"/>
        </w:rPr>
        <w:t xml:space="preserve">wymaganych </w:t>
      </w:r>
      <w:r w:rsidR="00850CBA" w:rsidRPr="005446FC">
        <w:rPr>
          <w:rFonts w:ascii="Times New Roman" w:hAnsi="Times New Roman" w:cs="Times New Roman"/>
          <w:color w:val="000000" w:themeColor="text1"/>
          <w:sz w:val="24"/>
          <w:szCs w:val="24"/>
        </w:rPr>
        <w:t>do </w:t>
      </w:r>
      <w:r w:rsidR="00615E14" w:rsidRPr="005446FC">
        <w:rPr>
          <w:rFonts w:ascii="Times New Roman" w:hAnsi="Times New Roman" w:cs="Times New Roman"/>
          <w:color w:val="000000" w:themeColor="text1"/>
          <w:sz w:val="24"/>
          <w:szCs w:val="24"/>
        </w:rPr>
        <w:t>załatwienia terminowych sprawach będzie ułatwione</w:t>
      </w:r>
      <w:r w:rsidRPr="005446FC">
        <w:rPr>
          <w:rFonts w:ascii="Times New Roman" w:hAnsi="Times New Roman" w:cs="Times New Roman"/>
          <w:color w:val="000000" w:themeColor="text1"/>
          <w:sz w:val="24"/>
          <w:szCs w:val="24"/>
        </w:rPr>
        <w:t>.</w:t>
      </w:r>
    </w:p>
    <w:p w14:paraId="0E1ABD6A" w14:textId="60B34A48" w:rsidR="003B76E7" w:rsidRPr="005446FC" w:rsidRDefault="00380F53" w:rsidP="00F778DD">
      <w:pPr>
        <w:pStyle w:val="Nagwek2"/>
        <w:numPr>
          <w:ilvl w:val="0"/>
          <w:numId w:val="23"/>
        </w:numPr>
        <w:spacing w:before="240" w:after="120" w:line="360" w:lineRule="auto"/>
        <w:ind w:left="284" w:hanging="284"/>
        <w:jc w:val="both"/>
        <w:rPr>
          <w:rFonts w:ascii="Times New Roman" w:hAnsi="Times New Roman" w:cs="Times New Roman"/>
          <w:color w:val="000000" w:themeColor="text1"/>
          <w:sz w:val="24"/>
          <w:szCs w:val="24"/>
        </w:rPr>
      </w:pPr>
      <w:bookmarkStart w:id="66" w:name="_Toc31815675"/>
      <w:r w:rsidRPr="005446FC">
        <w:rPr>
          <w:rFonts w:ascii="Times New Roman" w:hAnsi="Times New Roman" w:cs="Times New Roman"/>
          <w:color w:val="000000" w:themeColor="text1"/>
          <w:sz w:val="24"/>
          <w:szCs w:val="24"/>
        </w:rPr>
        <w:t>Wpły</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na </w:t>
      </w:r>
      <w:r w:rsidR="00041737" w:rsidRPr="005446FC">
        <w:rPr>
          <w:rFonts w:ascii="Times New Roman" w:hAnsi="Times New Roman" w:cs="Times New Roman"/>
          <w:color w:val="000000" w:themeColor="text1"/>
          <w:sz w:val="24"/>
          <w:szCs w:val="24"/>
        </w:rPr>
        <w:t>rodzi</w:t>
      </w:r>
      <w:r w:rsidR="003B76E7" w:rsidRPr="005446FC">
        <w:rPr>
          <w:rFonts w:ascii="Times New Roman" w:hAnsi="Times New Roman" w:cs="Times New Roman"/>
          <w:color w:val="000000" w:themeColor="text1"/>
          <w:sz w:val="24"/>
          <w:szCs w:val="24"/>
        </w:rPr>
        <w:t>nę</w:t>
      </w:r>
      <w:r w:rsidR="00D47754" w:rsidRPr="005446FC">
        <w:rPr>
          <w:rFonts w:ascii="Times New Roman" w:hAnsi="Times New Roman" w:cs="Times New Roman"/>
          <w:color w:val="000000" w:themeColor="text1"/>
          <w:sz w:val="24"/>
          <w:szCs w:val="24"/>
        </w:rPr>
        <w:t>, obywateli</w:t>
      </w:r>
      <w:r w:rsidR="00A05DAF" w:rsidRPr="005446FC">
        <w:rPr>
          <w:rFonts w:ascii="Times New Roman" w:hAnsi="Times New Roman" w:cs="Times New Roman"/>
          <w:color w:val="000000" w:themeColor="text1"/>
          <w:sz w:val="24"/>
          <w:szCs w:val="24"/>
        </w:rPr>
        <w:t xml:space="preserve"> i </w:t>
      </w:r>
      <w:r w:rsidR="00D47754" w:rsidRPr="005446FC">
        <w:rPr>
          <w:rFonts w:ascii="Times New Roman" w:hAnsi="Times New Roman" w:cs="Times New Roman"/>
          <w:color w:val="000000" w:themeColor="text1"/>
          <w:sz w:val="24"/>
          <w:szCs w:val="24"/>
        </w:rPr>
        <w:t>gospodarstwa domowe</w:t>
      </w:r>
      <w:bookmarkEnd w:id="66"/>
    </w:p>
    <w:p w14:paraId="32E13FF5" w14:textId="045D9390" w:rsidR="002D07B6" w:rsidRPr="005446FC" w:rsidRDefault="002D07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Osoby fizyczne otrzymają możliwość skutecznej</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bezpłatnej realizacji korespondencji </w:t>
      </w:r>
      <w:r w:rsidR="0031319D" w:rsidRPr="005446FC">
        <w:rPr>
          <w:rFonts w:ascii="Times New Roman" w:hAnsi="Times New Roman" w:cs="Times New Roman"/>
          <w:color w:val="000000" w:themeColor="text1"/>
          <w:sz w:val="24"/>
          <w:szCs w:val="24"/>
        </w:rPr>
        <w:t>w</w:t>
      </w:r>
      <w:r w:rsidR="00501F5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postaci elektronicznej ze</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wszystkimi podmiotami publicznymi</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wykorzystaniem jednego adresu, co ułatwi im zarządzanie informacją</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 xml:space="preserve">wymaganych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załatwienia terminowych sprawach.</w:t>
      </w:r>
    </w:p>
    <w:p w14:paraId="065F798B" w14:textId="5926DDB2" w:rsidR="002D07B6" w:rsidRPr="005446FC" w:rsidRDefault="002D07B6"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Wprowadzenie </w:t>
      </w:r>
      <w:r w:rsidR="00D47754" w:rsidRPr="005446FC">
        <w:rPr>
          <w:rFonts w:ascii="Times New Roman" w:hAnsi="Times New Roman" w:cs="Times New Roman"/>
          <w:color w:val="000000" w:themeColor="text1"/>
          <w:sz w:val="24"/>
          <w:szCs w:val="24"/>
        </w:rPr>
        <w:t xml:space="preserve">publicznej </w:t>
      </w:r>
      <w:r w:rsidRPr="005446FC">
        <w:rPr>
          <w:rFonts w:ascii="Times New Roman" w:hAnsi="Times New Roman" w:cs="Times New Roman"/>
          <w:color w:val="000000" w:themeColor="text1"/>
          <w:sz w:val="24"/>
          <w:szCs w:val="24"/>
        </w:rPr>
        <w:t>usługi przesyłki hybrydowej zapewni</w:t>
      </w:r>
      <w:r w:rsidR="00D47754" w:rsidRPr="005446FC">
        <w:rPr>
          <w:rFonts w:ascii="Times New Roman" w:hAnsi="Times New Roman" w:cs="Times New Roman"/>
          <w:color w:val="000000" w:themeColor="text1"/>
          <w:sz w:val="24"/>
          <w:szCs w:val="24"/>
        </w:rPr>
        <w:t>a utrzymanie</w:t>
      </w:r>
      <w:r w:rsidRPr="005446FC">
        <w:rPr>
          <w:rFonts w:ascii="Times New Roman" w:hAnsi="Times New Roman" w:cs="Times New Roman"/>
          <w:color w:val="000000" w:themeColor="text1"/>
          <w:sz w:val="24"/>
          <w:szCs w:val="24"/>
        </w:rPr>
        <w:t xml:space="preserve"> możliwoś</w:t>
      </w:r>
      <w:r w:rsidR="00D47754" w:rsidRPr="005446FC">
        <w:rPr>
          <w:rFonts w:ascii="Times New Roman" w:hAnsi="Times New Roman" w:cs="Times New Roman"/>
          <w:color w:val="000000" w:themeColor="text1"/>
          <w:sz w:val="24"/>
          <w:szCs w:val="24"/>
        </w:rPr>
        <w:t>ci</w:t>
      </w:r>
      <w:r w:rsidRPr="005446FC">
        <w:rPr>
          <w:rFonts w:ascii="Times New Roman" w:hAnsi="Times New Roman" w:cs="Times New Roman"/>
          <w:color w:val="000000" w:themeColor="text1"/>
          <w:sz w:val="24"/>
          <w:szCs w:val="24"/>
        </w:rPr>
        <w:t xml:space="preserve"> komunikacji</w:t>
      </w:r>
      <w:r w:rsidR="00375A65" w:rsidRPr="005446FC">
        <w:rPr>
          <w:rFonts w:ascii="Times New Roman" w:hAnsi="Times New Roman" w:cs="Times New Roman"/>
          <w:color w:val="000000" w:themeColor="text1"/>
          <w:sz w:val="24"/>
          <w:szCs w:val="24"/>
        </w:rPr>
        <w:t xml:space="preserve"> z </w:t>
      </w:r>
      <w:r w:rsidR="00D47754" w:rsidRPr="005446FC">
        <w:rPr>
          <w:rFonts w:ascii="Times New Roman" w:hAnsi="Times New Roman" w:cs="Times New Roman"/>
          <w:color w:val="000000" w:themeColor="text1"/>
          <w:sz w:val="24"/>
          <w:szCs w:val="24"/>
        </w:rPr>
        <w:t>podmiotami publicznymi</w:t>
      </w:r>
      <w:r w:rsidR="00501F55" w:rsidRPr="005446FC">
        <w:rPr>
          <w:rFonts w:ascii="Times New Roman" w:hAnsi="Times New Roman" w:cs="Times New Roman"/>
          <w:color w:val="000000" w:themeColor="text1"/>
          <w:sz w:val="24"/>
          <w:szCs w:val="24"/>
        </w:rPr>
        <w:t xml:space="preserve"> także tym osobom, które ze </w:t>
      </w:r>
      <w:r w:rsidRPr="005446FC">
        <w:rPr>
          <w:rFonts w:ascii="Times New Roman" w:hAnsi="Times New Roman" w:cs="Times New Roman"/>
          <w:color w:val="000000" w:themeColor="text1"/>
          <w:sz w:val="24"/>
          <w:szCs w:val="24"/>
        </w:rPr>
        <w:t>względu</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 xml:space="preserve">brak możliwości technicznych, umiejętności cyfrowych lub brak zaufania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 xml:space="preserve">technologii cyfrowych nie mogą lub nie chcą prowadzić komunikacji </w:t>
      </w:r>
      <w:r w:rsidR="001A5E1F"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 xml:space="preserve">postaci elektronicznej. Takie osoby nadal będą mogły wysłać korespondencję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podmiotó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publicznych </w:t>
      </w:r>
      <w:r w:rsidR="00501F55"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postaci papierowej, a</w:t>
      </w:r>
      <w:r w:rsidR="00501F5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 xml:space="preserve">jednocześnie przesyłana treść szybciej dotrze </w:t>
      </w:r>
      <w:r w:rsidR="00850CBA" w:rsidRPr="005446FC">
        <w:rPr>
          <w:rFonts w:ascii="Times New Roman" w:hAnsi="Times New Roman" w:cs="Times New Roman"/>
          <w:color w:val="000000" w:themeColor="text1"/>
          <w:sz w:val="24"/>
          <w:szCs w:val="24"/>
        </w:rPr>
        <w:t>do </w:t>
      </w:r>
      <w:r w:rsidRPr="005446FC">
        <w:rPr>
          <w:rFonts w:ascii="Times New Roman" w:hAnsi="Times New Roman" w:cs="Times New Roman"/>
          <w:color w:val="000000" w:themeColor="text1"/>
          <w:sz w:val="24"/>
          <w:szCs w:val="24"/>
        </w:rPr>
        <w:t>adresató</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dzięki zmianie</w:t>
      </w:r>
      <w:r w:rsidR="00375A65" w:rsidRPr="005446FC">
        <w:rPr>
          <w:rFonts w:ascii="Times New Roman" w:hAnsi="Times New Roman" w:cs="Times New Roman"/>
          <w:color w:val="000000" w:themeColor="text1"/>
          <w:sz w:val="24"/>
          <w:szCs w:val="24"/>
        </w:rPr>
        <w:t xml:space="preserve"> na </w:t>
      </w:r>
      <w:r w:rsidRPr="005446FC">
        <w:rPr>
          <w:rFonts w:ascii="Times New Roman" w:hAnsi="Times New Roman" w:cs="Times New Roman"/>
          <w:color w:val="000000" w:themeColor="text1"/>
          <w:sz w:val="24"/>
          <w:szCs w:val="24"/>
        </w:rPr>
        <w:t>postać elektroniczną</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doręczeniu jej </w:t>
      </w:r>
      <w:r w:rsidR="0031319D" w:rsidRPr="005446FC">
        <w:rPr>
          <w:rFonts w:ascii="Times New Roman" w:hAnsi="Times New Roman" w:cs="Times New Roman"/>
          <w:color w:val="000000" w:themeColor="text1"/>
          <w:sz w:val="24"/>
          <w:szCs w:val="24"/>
        </w:rPr>
        <w:t>w</w:t>
      </w:r>
      <w:r w:rsidR="00501F55"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takiej postaci.</w:t>
      </w:r>
    </w:p>
    <w:p w14:paraId="17C66D51" w14:textId="77777777" w:rsidR="00380F53" w:rsidRPr="005446FC" w:rsidRDefault="00F715B6" w:rsidP="00F778DD">
      <w:pPr>
        <w:pStyle w:val="Nagwek2"/>
        <w:numPr>
          <w:ilvl w:val="0"/>
          <w:numId w:val="23"/>
        </w:numPr>
        <w:spacing w:before="240" w:after="120" w:line="360" w:lineRule="auto"/>
        <w:ind w:left="284" w:hanging="284"/>
        <w:jc w:val="both"/>
        <w:rPr>
          <w:rFonts w:ascii="Times New Roman" w:hAnsi="Times New Roman" w:cs="Times New Roman"/>
          <w:color w:val="000000" w:themeColor="text1"/>
          <w:sz w:val="24"/>
          <w:szCs w:val="24"/>
        </w:rPr>
      </w:pPr>
      <w:bookmarkStart w:id="67" w:name="_Toc31815676"/>
      <w:r w:rsidRPr="005446FC">
        <w:rPr>
          <w:rFonts w:ascii="Times New Roman" w:hAnsi="Times New Roman" w:cs="Times New Roman"/>
          <w:color w:val="000000" w:themeColor="text1"/>
          <w:sz w:val="24"/>
          <w:szCs w:val="24"/>
        </w:rPr>
        <w:t>K</w:t>
      </w:r>
      <w:r w:rsidR="003B76E7" w:rsidRPr="005446FC">
        <w:rPr>
          <w:rFonts w:ascii="Times New Roman" w:hAnsi="Times New Roman" w:cs="Times New Roman"/>
          <w:color w:val="000000" w:themeColor="text1"/>
          <w:sz w:val="24"/>
          <w:szCs w:val="24"/>
        </w:rPr>
        <w:t>westie europejskie</w:t>
      </w:r>
      <w:bookmarkEnd w:id="67"/>
    </w:p>
    <w:p w14:paraId="325C6929" w14:textId="64331610" w:rsidR="00380F53" w:rsidRPr="005446FC" w:rsidRDefault="00380F53"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w:t>
      </w:r>
      <w:r w:rsidR="000B790B" w:rsidRPr="005446FC">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nie wymaga przedstawienia właściwym instytucjom</w:t>
      </w:r>
      <w:r w:rsidR="00A05DAF" w:rsidRPr="005446FC">
        <w:rPr>
          <w:rFonts w:ascii="Times New Roman" w:hAnsi="Times New Roman" w:cs="Times New Roman"/>
          <w:color w:val="000000" w:themeColor="text1"/>
          <w:sz w:val="24"/>
          <w:szCs w:val="24"/>
        </w:rPr>
        <w:t xml:space="preserve"> i </w:t>
      </w:r>
      <w:r w:rsidRPr="005446FC">
        <w:rPr>
          <w:rFonts w:ascii="Times New Roman" w:hAnsi="Times New Roman" w:cs="Times New Roman"/>
          <w:color w:val="000000" w:themeColor="text1"/>
          <w:sz w:val="24"/>
          <w:szCs w:val="24"/>
        </w:rPr>
        <w:t xml:space="preserve">organom Unii Europejskiej, </w:t>
      </w:r>
      <w:r w:rsidR="0031319D" w:rsidRPr="005446FC">
        <w:rPr>
          <w:rFonts w:ascii="Times New Roman" w:hAnsi="Times New Roman" w:cs="Times New Roman"/>
          <w:color w:val="000000" w:themeColor="text1"/>
          <w:sz w:val="24"/>
          <w:szCs w:val="24"/>
        </w:rPr>
        <w:t xml:space="preserve">w </w:t>
      </w:r>
      <w:r w:rsidRPr="005446FC">
        <w:rPr>
          <w:rFonts w:ascii="Times New Roman" w:hAnsi="Times New Roman" w:cs="Times New Roman"/>
          <w:color w:val="000000" w:themeColor="text1"/>
          <w:sz w:val="24"/>
          <w:szCs w:val="24"/>
        </w:rPr>
        <w:t xml:space="preserve">tym Europejskiemu Bankowi Centralnemu, </w:t>
      </w:r>
      <w:r w:rsidR="0031319D" w:rsidRPr="005446FC">
        <w:rPr>
          <w:rFonts w:ascii="Times New Roman" w:hAnsi="Times New Roman" w:cs="Times New Roman"/>
          <w:color w:val="000000" w:themeColor="text1"/>
          <w:sz w:val="24"/>
          <w:szCs w:val="24"/>
        </w:rPr>
        <w:t>w</w:t>
      </w:r>
      <w:r w:rsidR="00464A82" w:rsidRPr="005446FC">
        <w:rPr>
          <w:rFonts w:ascii="Times New Roman" w:hAnsi="Times New Roman" w:cs="Times New Roman"/>
          <w:color w:val="000000" w:themeColor="text1"/>
          <w:sz w:val="24"/>
          <w:szCs w:val="24"/>
        </w:rPr>
        <w:t> </w:t>
      </w:r>
      <w:r w:rsidRPr="005446FC">
        <w:rPr>
          <w:rFonts w:ascii="Times New Roman" w:hAnsi="Times New Roman" w:cs="Times New Roman"/>
          <w:color w:val="000000" w:themeColor="text1"/>
          <w:sz w:val="24"/>
          <w:szCs w:val="24"/>
        </w:rPr>
        <w:t>celu uzyskania opinii, dokonania konsultacji albo uzgodnienia.</w:t>
      </w:r>
    </w:p>
    <w:p w14:paraId="1E3B0E3B" w14:textId="46119464" w:rsidR="003B76E7" w:rsidRPr="005446FC" w:rsidRDefault="003B76E7"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Projekt </w:t>
      </w:r>
      <w:r w:rsidR="000B790B" w:rsidRPr="005446FC">
        <w:rPr>
          <w:rFonts w:ascii="Times New Roman" w:hAnsi="Times New Roman" w:cs="Times New Roman"/>
          <w:color w:val="000000" w:themeColor="text1"/>
          <w:sz w:val="24"/>
          <w:szCs w:val="24"/>
        </w:rPr>
        <w:t xml:space="preserve">ustawy </w:t>
      </w:r>
      <w:r w:rsidRPr="005446FC">
        <w:rPr>
          <w:rFonts w:ascii="Times New Roman" w:hAnsi="Times New Roman" w:cs="Times New Roman"/>
          <w:color w:val="000000" w:themeColor="text1"/>
          <w:sz w:val="24"/>
          <w:szCs w:val="24"/>
        </w:rPr>
        <w:t>jest zgodny</w:t>
      </w:r>
      <w:r w:rsidR="00375A65" w:rsidRPr="005446FC">
        <w:rPr>
          <w:rFonts w:ascii="Times New Roman" w:hAnsi="Times New Roman" w:cs="Times New Roman"/>
          <w:color w:val="000000" w:themeColor="text1"/>
          <w:sz w:val="24"/>
          <w:szCs w:val="24"/>
        </w:rPr>
        <w:t xml:space="preserve"> z </w:t>
      </w:r>
      <w:r w:rsidRPr="005446FC">
        <w:rPr>
          <w:rFonts w:ascii="Times New Roman" w:hAnsi="Times New Roman" w:cs="Times New Roman"/>
          <w:color w:val="000000" w:themeColor="text1"/>
          <w:sz w:val="24"/>
          <w:szCs w:val="24"/>
        </w:rPr>
        <w:t>prawem Unii Europejskiej.</w:t>
      </w:r>
    </w:p>
    <w:p w14:paraId="5A9DBA15" w14:textId="010DA966" w:rsidR="00380F53" w:rsidRPr="005446FC" w:rsidRDefault="0046701C" w:rsidP="00F778DD">
      <w:pPr>
        <w:pStyle w:val="Nagwek2"/>
        <w:numPr>
          <w:ilvl w:val="0"/>
          <w:numId w:val="23"/>
        </w:numPr>
        <w:spacing w:before="240" w:after="120" w:line="360" w:lineRule="auto"/>
        <w:ind w:left="284" w:hanging="284"/>
        <w:jc w:val="both"/>
        <w:rPr>
          <w:rFonts w:ascii="Times New Roman" w:hAnsi="Times New Roman" w:cs="Times New Roman"/>
          <w:color w:val="000000" w:themeColor="text1"/>
          <w:sz w:val="24"/>
          <w:szCs w:val="24"/>
        </w:rPr>
      </w:pPr>
      <w:bookmarkStart w:id="68" w:name="_Toc31815677"/>
      <w:r w:rsidRPr="005446FC">
        <w:rPr>
          <w:rFonts w:ascii="Times New Roman" w:hAnsi="Times New Roman" w:cs="Times New Roman"/>
          <w:color w:val="000000" w:themeColor="text1"/>
          <w:sz w:val="24"/>
          <w:szCs w:val="24"/>
        </w:rPr>
        <w:t xml:space="preserve">Informacje </w:t>
      </w:r>
      <w:r w:rsidR="00F757F4" w:rsidRPr="005446FC">
        <w:rPr>
          <w:rFonts w:ascii="Times New Roman" w:hAnsi="Times New Roman" w:cs="Times New Roman"/>
          <w:color w:val="000000" w:themeColor="text1"/>
          <w:sz w:val="24"/>
          <w:szCs w:val="24"/>
        </w:rPr>
        <w:t>związane</w:t>
      </w:r>
      <w:r w:rsidR="00375A65" w:rsidRPr="005446FC">
        <w:rPr>
          <w:rFonts w:ascii="Times New Roman" w:hAnsi="Times New Roman" w:cs="Times New Roman"/>
          <w:color w:val="000000" w:themeColor="text1"/>
          <w:sz w:val="24"/>
          <w:szCs w:val="24"/>
        </w:rPr>
        <w:t xml:space="preserve"> z </w:t>
      </w:r>
      <w:r w:rsidR="00F757F4" w:rsidRPr="005446FC">
        <w:rPr>
          <w:rFonts w:ascii="Times New Roman" w:hAnsi="Times New Roman" w:cs="Times New Roman"/>
          <w:color w:val="000000" w:themeColor="text1"/>
          <w:sz w:val="24"/>
          <w:szCs w:val="24"/>
        </w:rPr>
        <w:t>ustawą</w:t>
      </w:r>
      <w:r w:rsidR="00850CBA" w:rsidRPr="005446FC">
        <w:rPr>
          <w:rFonts w:ascii="Times New Roman" w:hAnsi="Times New Roman" w:cs="Times New Roman"/>
          <w:color w:val="000000" w:themeColor="text1"/>
          <w:sz w:val="24"/>
          <w:szCs w:val="24"/>
        </w:rPr>
        <w:t xml:space="preserve"> o </w:t>
      </w:r>
      <w:r w:rsidR="00F757F4" w:rsidRPr="005446FC">
        <w:rPr>
          <w:rFonts w:ascii="Times New Roman" w:hAnsi="Times New Roman" w:cs="Times New Roman"/>
          <w:color w:val="000000" w:themeColor="text1"/>
          <w:sz w:val="24"/>
          <w:szCs w:val="24"/>
        </w:rPr>
        <w:t>działalności lobbingowej</w:t>
      </w:r>
      <w:bookmarkEnd w:id="68"/>
    </w:p>
    <w:p w14:paraId="6FF8B0DC" w14:textId="1E65B6BE" w:rsidR="007A514C" w:rsidRPr="005446FC" w:rsidRDefault="007A514C"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Stosownie </w:t>
      </w:r>
      <w:r w:rsidR="00850CBA" w:rsidRPr="005446FC">
        <w:rPr>
          <w:rFonts w:ascii="Times New Roman" w:hAnsi="Times New Roman" w:cs="Times New Roman"/>
          <w:color w:val="000000" w:themeColor="text1"/>
          <w:sz w:val="24"/>
          <w:szCs w:val="24"/>
        </w:rPr>
        <w:t>do </w:t>
      </w:r>
      <w:r w:rsidR="00501F55" w:rsidRPr="005446FC">
        <w:rPr>
          <w:rFonts w:ascii="Times New Roman" w:hAnsi="Times New Roman" w:cs="Times New Roman"/>
          <w:color w:val="000000" w:themeColor="text1"/>
          <w:sz w:val="24"/>
          <w:szCs w:val="24"/>
        </w:rPr>
        <w:t>art. </w:t>
      </w:r>
      <w:r w:rsidRPr="005446FC">
        <w:rPr>
          <w:rFonts w:ascii="Times New Roman" w:hAnsi="Times New Roman" w:cs="Times New Roman"/>
          <w:color w:val="000000" w:themeColor="text1"/>
          <w:sz w:val="24"/>
          <w:szCs w:val="24"/>
        </w:rPr>
        <w:t>4 ustawy</w:t>
      </w:r>
      <w:r w:rsidR="00375A65" w:rsidRPr="005446FC">
        <w:rPr>
          <w:rFonts w:ascii="Times New Roman" w:hAnsi="Times New Roman" w:cs="Times New Roman"/>
          <w:color w:val="000000" w:themeColor="text1"/>
          <w:sz w:val="24"/>
          <w:szCs w:val="24"/>
        </w:rPr>
        <w:t xml:space="preserve"> z </w:t>
      </w:r>
      <w:r w:rsidR="00516999" w:rsidRPr="005446FC">
        <w:rPr>
          <w:rFonts w:ascii="Times New Roman" w:hAnsi="Times New Roman" w:cs="Times New Roman"/>
          <w:color w:val="000000" w:themeColor="text1"/>
          <w:sz w:val="24"/>
          <w:szCs w:val="24"/>
        </w:rPr>
        <w:t>dnia 7 lipca </w:t>
      </w:r>
      <w:r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Pr="005446FC">
        <w:rPr>
          <w:rFonts w:ascii="Times New Roman" w:hAnsi="Times New Roman" w:cs="Times New Roman"/>
          <w:color w:val="000000" w:themeColor="text1"/>
          <w:sz w:val="24"/>
          <w:szCs w:val="24"/>
        </w:rPr>
        <w:t>działalności lobbingowej</w:t>
      </w:r>
      <w:r w:rsidR="00717A8C" w:rsidRPr="005446FC">
        <w:rPr>
          <w:rFonts w:ascii="Times New Roman" w:hAnsi="Times New Roman" w:cs="Times New Roman"/>
          <w:color w:val="000000" w:themeColor="text1"/>
          <w:sz w:val="24"/>
          <w:szCs w:val="24"/>
        </w:rPr>
        <w:t xml:space="preserve"> </w:t>
      </w:r>
      <w:r w:rsidR="0051699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procesie stanowienia prawa (Dz. U.</w:t>
      </w:r>
      <w:r w:rsidR="00375A65" w:rsidRPr="005446FC">
        <w:rPr>
          <w:rFonts w:ascii="Times New Roman" w:hAnsi="Times New Roman" w:cs="Times New Roman"/>
          <w:color w:val="000000" w:themeColor="text1"/>
          <w:sz w:val="24"/>
          <w:szCs w:val="24"/>
        </w:rPr>
        <w:t xml:space="preserve"> z </w:t>
      </w:r>
      <w:r w:rsidR="00501F55" w:rsidRPr="005446FC">
        <w:rPr>
          <w:rFonts w:ascii="Times New Roman" w:hAnsi="Times New Roman" w:cs="Times New Roman"/>
          <w:color w:val="000000" w:themeColor="text1"/>
          <w:sz w:val="24"/>
          <w:szCs w:val="24"/>
        </w:rPr>
        <w:t>2017</w:t>
      </w:r>
      <w:r w:rsidR="00BB7608">
        <w:rPr>
          <w:rFonts w:ascii="Times New Roman" w:hAnsi="Times New Roman" w:cs="Times New Roman"/>
          <w:color w:val="000000" w:themeColor="text1"/>
          <w:sz w:val="24"/>
          <w:szCs w:val="24"/>
        </w:rPr>
        <w:t xml:space="preserve"> r.</w:t>
      </w:r>
      <w:r w:rsidR="00501F55" w:rsidRPr="005446FC">
        <w:rPr>
          <w:rFonts w:ascii="Times New Roman" w:hAnsi="Times New Roman" w:cs="Times New Roman"/>
          <w:color w:val="000000" w:themeColor="text1"/>
          <w:sz w:val="24"/>
          <w:szCs w:val="24"/>
        </w:rPr>
        <w:t xml:space="preserve"> poz. </w:t>
      </w:r>
      <w:r w:rsidRPr="005446FC">
        <w:rPr>
          <w:rFonts w:ascii="Times New Roman" w:hAnsi="Times New Roman" w:cs="Times New Roman"/>
          <w:color w:val="000000" w:themeColor="text1"/>
          <w:sz w:val="24"/>
          <w:szCs w:val="24"/>
        </w:rPr>
        <w:t>248) projekt został zamieszczony</w:t>
      </w:r>
      <w:r w:rsidR="00717A8C" w:rsidRPr="005446FC">
        <w:rPr>
          <w:rFonts w:ascii="Times New Roman" w:hAnsi="Times New Roman" w:cs="Times New Roman"/>
          <w:color w:val="000000" w:themeColor="text1"/>
          <w:sz w:val="24"/>
          <w:szCs w:val="24"/>
        </w:rPr>
        <w:t xml:space="preserve"> </w:t>
      </w:r>
      <w:r w:rsidR="00516999" w:rsidRPr="005446FC">
        <w:rPr>
          <w:rFonts w:ascii="Times New Roman" w:hAnsi="Times New Roman" w:cs="Times New Roman"/>
          <w:color w:val="000000" w:themeColor="text1"/>
          <w:sz w:val="24"/>
          <w:szCs w:val="24"/>
        </w:rPr>
        <w:t>w </w:t>
      </w:r>
      <w:r w:rsidRPr="005446FC">
        <w:rPr>
          <w:rFonts w:ascii="Times New Roman" w:hAnsi="Times New Roman" w:cs="Times New Roman"/>
          <w:color w:val="000000" w:themeColor="text1"/>
          <w:sz w:val="24"/>
          <w:szCs w:val="24"/>
        </w:rPr>
        <w:t>wykazie prac legislacyjnych.</w:t>
      </w:r>
    </w:p>
    <w:p w14:paraId="32A5E414" w14:textId="6D61EF4D" w:rsidR="009B0084" w:rsidRDefault="004E21A8" w:rsidP="00E878A2">
      <w:pPr>
        <w:spacing w:after="120" w:line="360" w:lineRule="auto"/>
        <w:jc w:val="both"/>
        <w:rPr>
          <w:rFonts w:ascii="Times New Roman" w:hAnsi="Times New Roman" w:cs="Times New Roman"/>
          <w:color w:val="000000" w:themeColor="text1"/>
          <w:sz w:val="24"/>
          <w:szCs w:val="24"/>
        </w:rPr>
      </w:pPr>
      <w:r w:rsidRPr="005446FC">
        <w:rPr>
          <w:rFonts w:ascii="Times New Roman" w:hAnsi="Times New Roman" w:cs="Times New Roman"/>
          <w:color w:val="000000" w:themeColor="text1"/>
          <w:sz w:val="24"/>
          <w:szCs w:val="24"/>
        </w:rPr>
        <w:t xml:space="preserve">Stosownie </w:t>
      </w:r>
      <w:r w:rsidR="00850CBA" w:rsidRPr="005446FC">
        <w:rPr>
          <w:rFonts w:ascii="Times New Roman" w:hAnsi="Times New Roman" w:cs="Times New Roman"/>
          <w:color w:val="000000" w:themeColor="text1"/>
          <w:sz w:val="24"/>
          <w:szCs w:val="24"/>
        </w:rPr>
        <w:t>do </w:t>
      </w:r>
      <w:r w:rsidR="007A514C" w:rsidRPr="005446FC">
        <w:rPr>
          <w:rFonts w:ascii="Times New Roman" w:hAnsi="Times New Roman" w:cs="Times New Roman"/>
          <w:color w:val="000000" w:themeColor="text1"/>
          <w:sz w:val="24"/>
          <w:szCs w:val="24"/>
        </w:rPr>
        <w:t>art. 5 ustawy</w:t>
      </w:r>
      <w:r w:rsidR="00375A65" w:rsidRPr="005446FC">
        <w:rPr>
          <w:rFonts w:ascii="Times New Roman" w:hAnsi="Times New Roman" w:cs="Times New Roman"/>
          <w:color w:val="000000" w:themeColor="text1"/>
          <w:sz w:val="24"/>
          <w:szCs w:val="24"/>
        </w:rPr>
        <w:t xml:space="preserve"> z </w:t>
      </w:r>
      <w:r w:rsidR="00516999" w:rsidRPr="005446FC">
        <w:rPr>
          <w:rFonts w:ascii="Times New Roman" w:hAnsi="Times New Roman" w:cs="Times New Roman"/>
          <w:color w:val="000000" w:themeColor="text1"/>
          <w:sz w:val="24"/>
          <w:szCs w:val="24"/>
        </w:rPr>
        <w:t>dnia 7 lipca </w:t>
      </w:r>
      <w:r w:rsidR="007A514C" w:rsidRPr="005446FC">
        <w:rPr>
          <w:rFonts w:ascii="Times New Roman" w:hAnsi="Times New Roman" w:cs="Times New Roman"/>
          <w:color w:val="000000" w:themeColor="text1"/>
          <w:sz w:val="24"/>
          <w:szCs w:val="24"/>
        </w:rPr>
        <w:t>200</w:t>
      </w:r>
      <w:r w:rsidR="00A05DAF" w:rsidRPr="005446FC">
        <w:rPr>
          <w:rFonts w:ascii="Times New Roman" w:hAnsi="Times New Roman" w:cs="Times New Roman"/>
          <w:color w:val="000000" w:themeColor="text1"/>
          <w:sz w:val="24"/>
          <w:szCs w:val="24"/>
        </w:rPr>
        <w:t>5 r.</w:t>
      </w:r>
      <w:r w:rsidR="00850CBA" w:rsidRPr="005446FC">
        <w:rPr>
          <w:rFonts w:ascii="Times New Roman" w:hAnsi="Times New Roman" w:cs="Times New Roman"/>
          <w:color w:val="000000" w:themeColor="text1"/>
          <w:sz w:val="24"/>
          <w:szCs w:val="24"/>
        </w:rPr>
        <w:t xml:space="preserve"> o </w:t>
      </w:r>
      <w:r w:rsidR="007A514C" w:rsidRPr="005446FC">
        <w:rPr>
          <w:rFonts w:ascii="Times New Roman" w:hAnsi="Times New Roman" w:cs="Times New Roman"/>
          <w:color w:val="000000" w:themeColor="text1"/>
          <w:sz w:val="24"/>
          <w:szCs w:val="24"/>
        </w:rPr>
        <w:t>działalności lobbingowej</w:t>
      </w:r>
      <w:r w:rsidR="00717A8C" w:rsidRPr="005446FC">
        <w:rPr>
          <w:rFonts w:ascii="Times New Roman" w:hAnsi="Times New Roman" w:cs="Times New Roman"/>
          <w:color w:val="000000" w:themeColor="text1"/>
          <w:sz w:val="24"/>
          <w:szCs w:val="24"/>
        </w:rPr>
        <w:t xml:space="preserve"> </w:t>
      </w:r>
      <w:r w:rsidR="00501F55" w:rsidRPr="005446FC">
        <w:rPr>
          <w:rFonts w:ascii="Times New Roman" w:hAnsi="Times New Roman" w:cs="Times New Roman"/>
          <w:color w:val="000000" w:themeColor="text1"/>
          <w:sz w:val="24"/>
          <w:szCs w:val="24"/>
        </w:rPr>
        <w:t>w </w:t>
      </w:r>
      <w:r w:rsidR="007A514C" w:rsidRPr="005446FC">
        <w:rPr>
          <w:rFonts w:ascii="Times New Roman" w:hAnsi="Times New Roman" w:cs="Times New Roman"/>
          <w:color w:val="000000" w:themeColor="text1"/>
          <w:sz w:val="24"/>
          <w:szCs w:val="24"/>
        </w:rPr>
        <w:t>procesie stanowienia prawa oraz §</w:t>
      </w:r>
      <w:r w:rsidR="00464A82" w:rsidRPr="005446FC">
        <w:rPr>
          <w:rFonts w:ascii="Times New Roman" w:hAnsi="Times New Roman" w:cs="Times New Roman"/>
          <w:color w:val="000000" w:themeColor="text1"/>
          <w:sz w:val="24"/>
          <w:szCs w:val="24"/>
        </w:rPr>
        <w:t> </w:t>
      </w:r>
      <w:r w:rsidR="007A514C" w:rsidRPr="005446FC">
        <w:rPr>
          <w:rFonts w:ascii="Times New Roman" w:hAnsi="Times New Roman" w:cs="Times New Roman"/>
          <w:color w:val="000000" w:themeColor="text1"/>
          <w:sz w:val="24"/>
          <w:szCs w:val="24"/>
        </w:rPr>
        <w:t>138 uchwały nr 19</w:t>
      </w:r>
      <w:r w:rsidR="005727ED" w:rsidRPr="005446FC">
        <w:rPr>
          <w:rFonts w:ascii="Times New Roman" w:hAnsi="Times New Roman" w:cs="Times New Roman"/>
          <w:color w:val="000000" w:themeColor="text1"/>
          <w:sz w:val="24"/>
          <w:szCs w:val="24"/>
        </w:rPr>
        <w:t>0</w:t>
      </w:r>
      <w:r w:rsidR="00501F55" w:rsidRPr="005446FC">
        <w:rPr>
          <w:rFonts w:ascii="Times New Roman" w:hAnsi="Times New Roman" w:cs="Times New Roman"/>
          <w:color w:val="000000" w:themeColor="text1"/>
          <w:sz w:val="24"/>
          <w:szCs w:val="24"/>
        </w:rPr>
        <w:t xml:space="preserve"> </w:t>
      </w:r>
      <w:r w:rsidR="007A514C" w:rsidRPr="005446FC">
        <w:rPr>
          <w:rFonts w:ascii="Times New Roman" w:hAnsi="Times New Roman" w:cs="Times New Roman"/>
          <w:color w:val="000000" w:themeColor="text1"/>
          <w:sz w:val="24"/>
          <w:szCs w:val="24"/>
        </w:rPr>
        <w:t>Rady Ministró</w:t>
      </w:r>
      <w:r w:rsidR="00850CBA" w:rsidRPr="005446FC">
        <w:rPr>
          <w:rFonts w:ascii="Times New Roman" w:hAnsi="Times New Roman" w:cs="Times New Roman"/>
          <w:color w:val="000000" w:themeColor="text1"/>
          <w:sz w:val="24"/>
          <w:szCs w:val="24"/>
        </w:rPr>
        <w:t>w</w:t>
      </w:r>
      <w:r w:rsidR="00375A65" w:rsidRPr="005446FC">
        <w:rPr>
          <w:rFonts w:ascii="Times New Roman" w:hAnsi="Times New Roman" w:cs="Times New Roman"/>
          <w:color w:val="000000" w:themeColor="text1"/>
          <w:sz w:val="24"/>
          <w:szCs w:val="24"/>
        </w:rPr>
        <w:t xml:space="preserve"> z </w:t>
      </w:r>
      <w:r w:rsidR="00501F55" w:rsidRPr="005446FC">
        <w:rPr>
          <w:rFonts w:ascii="Times New Roman" w:hAnsi="Times New Roman" w:cs="Times New Roman"/>
          <w:color w:val="000000" w:themeColor="text1"/>
          <w:sz w:val="24"/>
          <w:szCs w:val="24"/>
        </w:rPr>
        <w:t>dnia 29 </w:t>
      </w:r>
      <w:r w:rsidR="007A514C" w:rsidRPr="005446FC">
        <w:rPr>
          <w:rFonts w:ascii="Times New Roman" w:hAnsi="Times New Roman" w:cs="Times New Roman"/>
          <w:color w:val="000000" w:themeColor="text1"/>
          <w:sz w:val="24"/>
          <w:szCs w:val="24"/>
        </w:rPr>
        <w:t>października</w:t>
      </w:r>
      <w:r w:rsidR="00501F55" w:rsidRPr="005446FC">
        <w:rPr>
          <w:rFonts w:ascii="Times New Roman" w:hAnsi="Times New Roman" w:cs="Times New Roman"/>
          <w:color w:val="000000" w:themeColor="text1"/>
          <w:sz w:val="24"/>
          <w:szCs w:val="24"/>
        </w:rPr>
        <w:t> </w:t>
      </w:r>
      <w:r w:rsidR="007A514C" w:rsidRPr="005446FC">
        <w:rPr>
          <w:rFonts w:ascii="Times New Roman" w:hAnsi="Times New Roman" w:cs="Times New Roman"/>
          <w:color w:val="000000" w:themeColor="text1"/>
          <w:sz w:val="24"/>
          <w:szCs w:val="24"/>
        </w:rPr>
        <w:t>201</w:t>
      </w:r>
      <w:r w:rsidR="005727ED" w:rsidRPr="005446FC">
        <w:rPr>
          <w:rFonts w:ascii="Times New Roman" w:hAnsi="Times New Roman" w:cs="Times New Roman"/>
          <w:color w:val="000000" w:themeColor="text1"/>
          <w:sz w:val="24"/>
          <w:szCs w:val="24"/>
        </w:rPr>
        <w:t>3 r.</w:t>
      </w:r>
      <w:r w:rsidR="007A514C" w:rsidRPr="005446FC">
        <w:rPr>
          <w:rFonts w:ascii="Times New Roman" w:hAnsi="Times New Roman" w:cs="Times New Roman"/>
          <w:color w:val="000000" w:themeColor="text1"/>
          <w:sz w:val="24"/>
          <w:szCs w:val="24"/>
        </w:rPr>
        <w:t xml:space="preserve"> – Regulamin pracy Rady Ministró</w:t>
      </w:r>
      <w:r w:rsidR="0031319D" w:rsidRPr="005446FC">
        <w:rPr>
          <w:rFonts w:ascii="Times New Roman" w:hAnsi="Times New Roman" w:cs="Times New Roman"/>
          <w:color w:val="000000" w:themeColor="text1"/>
          <w:sz w:val="24"/>
          <w:szCs w:val="24"/>
        </w:rPr>
        <w:t xml:space="preserve">w </w:t>
      </w:r>
      <w:r w:rsidR="007A514C" w:rsidRPr="005446FC">
        <w:rPr>
          <w:rFonts w:ascii="Times New Roman" w:hAnsi="Times New Roman" w:cs="Times New Roman"/>
          <w:color w:val="000000" w:themeColor="text1"/>
          <w:sz w:val="24"/>
          <w:szCs w:val="24"/>
        </w:rPr>
        <w:t>(M.P.</w:t>
      </w:r>
      <w:r w:rsidR="00375A65" w:rsidRPr="005446FC">
        <w:rPr>
          <w:rFonts w:ascii="Times New Roman" w:hAnsi="Times New Roman" w:cs="Times New Roman"/>
          <w:color w:val="000000" w:themeColor="text1"/>
          <w:sz w:val="24"/>
          <w:szCs w:val="24"/>
        </w:rPr>
        <w:t xml:space="preserve"> z </w:t>
      </w:r>
      <w:r w:rsidR="007A514C" w:rsidRPr="005446FC">
        <w:rPr>
          <w:rFonts w:ascii="Times New Roman" w:hAnsi="Times New Roman" w:cs="Times New Roman"/>
          <w:color w:val="000000" w:themeColor="text1"/>
          <w:sz w:val="24"/>
          <w:szCs w:val="24"/>
        </w:rPr>
        <w:t>201</w:t>
      </w:r>
      <w:r w:rsidR="00A05DAF" w:rsidRPr="005446FC">
        <w:rPr>
          <w:rFonts w:ascii="Times New Roman" w:hAnsi="Times New Roman" w:cs="Times New Roman"/>
          <w:color w:val="000000" w:themeColor="text1"/>
          <w:sz w:val="24"/>
          <w:szCs w:val="24"/>
        </w:rPr>
        <w:t>6 r.</w:t>
      </w:r>
      <w:r w:rsidR="007A514C" w:rsidRPr="005446FC">
        <w:rPr>
          <w:rFonts w:ascii="Times New Roman" w:hAnsi="Times New Roman" w:cs="Times New Roman"/>
          <w:color w:val="000000" w:themeColor="text1"/>
          <w:sz w:val="24"/>
          <w:szCs w:val="24"/>
        </w:rPr>
        <w:t xml:space="preserve"> poz. 1006,</w:t>
      </w:r>
      <w:r w:rsidR="00973333" w:rsidRPr="005446FC">
        <w:rPr>
          <w:rFonts w:ascii="Times New Roman" w:hAnsi="Times New Roman" w:cs="Times New Roman"/>
          <w:color w:val="000000" w:themeColor="text1"/>
          <w:sz w:val="24"/>
          <w:szCs w:val="24"/>
        </w:rPr>
        <w:t xml:space="preserve"> </w:t>
      </w:r>
      <w:r w:rsidR="005D7995">
        <w:rPr>
          <w:rFonts w:ascii="Times New Roman" w:hAnsi="Times New Roman" w:cs="Times New Roman"/>
          <w:color w:val="000000" w:themeColor="text1"/>
          <w:sz w:val="24"/>
          <w:szCs w:val="24"/>
        </w:rPr>
        <w:t>z późn. zm.</w:t>
      </w:r>
      <w:r w:rsidR="00973333" w:rsidRPr="005446FC">
        <w:rPr>
          <w:rFonts w:ascii="Times New Roman" w:hAnsi="Times New Roman" w:cs="Times New Roman"/>
          <w:color w:val="000000" w:themeColor="text1"/>
          <w:sz w:val="24"/>
          <w:szCs w:val="24"/>
        </w:rPr>
        <w:t>) p</w:t>
      </w:r>
      <w:r w:rsidR="007A514C" w:rsidRPr="005446FC">
        <w:rPr>
          <w:rFonts w:ascii="Times New Roman" w:hAnsi="Times New Roman" w:cs="Times New Roman"/>
          <w:color w:val="000000" w:themeColor="text1"/>
          <w:sz w:val="24"/>
          <w:szCs w:val="24"/>
        </w:rPr>
        <w:t>rojekt</w:t>
      </w:r>
      <w:r w:rsidR="003F7ECA" w:rsidRPr="005446FC">
        <w:rPr>
          <w:rFonts w:ascii="Times New Roman" w:hAnsi="Times New Roman" w:cs="Times New Roman"/>
          <w:color w:val="000000" w:themeColor="text1"/>
          <w:sz w:val="24"/>
          <w:szCs w:val="24"/>
        </w:rPr>
        <w:t xml:space="preserve"> ustawy</w:t>
      </w:r>
      <w:r w:rsidR="007A514C" w:rsidRPr="005446FC">
        <w:rPr>
          <w:rFonts w:ascii="Times New Roman" w:hAnsi="Times New Roman" w:cs="Times New Roman"/>
          <w:color w:val="000000" w:themeColor="text1"/>
          <w:sz w:val="24"/>
          <w:szCs w:val="24"/>
        </w:rPr>
        <w:t xml:space="preserve"> </w:t>
      </w:r>
      <w:r w:rsidR="00F611D2" w:rsidRPr="005446FC">
        <w:rPr>
          <w:rFonts w:ascii="Times New Roman" w:hAnsi="Times New Roman" w:cs="Times New Roman"/>
          <w:color w:val="000000" w:themeColor="text1"/>
          <w:sz w:val="24"/>
          <w:szCs w:val="24"/>
        </w:rPr>
        <w:t>został</w:t>
      </w:r>
      <w:r w:rsidR="007A514C" w:rsidRPr="005446FC">
        <w:rPr>
          <w:rFonts w:ascii="Times New Roman" w:hAnsi="Times New Roman" w:cs="Times New Roman"/>
          <w:color w:val="000000" w:themeColor="text1"/>
          <w:sz w:val="24"/>
          <w:szCs w:val="24"/>
        </w:rPr>
        <w:t xml:space="preserve"> udostępniony</w:t>
      </w:r>
      <w:r w:rsidR="00717A8C" w:rsidRPr="005446FC">
        <w:rPr>
          <w:rFonts w:ascii="Times New Roman" w:hAnsi="Times New Roman" w:cs="Times New Roman"/>
          <w:color w:val="000000" w:themeColor="text1"/>
          <w:sz w:val="24"/>
          <w:szCs w:val="24"/>
        </w:rPr>
        <w:t xml:space="preserve"> </w:t>
      </w:r>
      <w:r w:rsidR="00501F55" w:rsidRPr="005446FC">
        <w:rPr>
          <w:rFonts w:ascii="Times New Roman" w:hAnsi="Times New Roman" w:cs="Times New Roman"/>
          <w:color w:val="000000" w:themeColor="text1"/>
          <w:sz w:val="24"/>
          <w:szCs w:val="24"/>
        </w:rPr>
        <w:t>w </w:t>
      </w:r>
      <w:r w:rsidR="007A514C" w:rsidRPr="005446FC">
        <w:rPr>
          <w:rFonts w:ascii="Times New Roman" w:hAnsi="Times New Roman" w:cs="Times New Roman"/>
          <w:color w:val="000000" w:themeColor="text1"/>
          <w:sz w:val="24"/>
          <w:szCs w:val="24"/>
        </w:rPr>
        <w:t>Biuletynie Informacji Publicznej</w:t>
      </w:r>
      <w:r w:rsidR="00375A65" w:rsidRPr="005446FC">
        <w:rPr>
          <w:rFonts w:ascii="Times New Roman" w:hAnsi="Times New Roman" w:cs="Times New Roman"/>
          <w:color w:val="000000" w:themeColor="text1"/>
          <w:sz w:val="24"/>
          <w:szCs w:val="24"/>
        </w:rPr>
        <w:t xml:space="preserve"> na </w:t>
      </w:r>
      <w:r w:rsidR="007A514C" w:rsidRPr="005446FC">
        <w:rPr>
          <w:rFonts w:ascii="Times New Roman" w:hAnsi="Times New Roman" w:cs="Times New Roman"/>
          <w:color w:val="000000" w:themeColor="text1"/>
          <w:sz w:val="24"/>
          <w:szCs w:val="24"/>
        </w:rPr>
        <w:t>stronie podmiotowej Rządowego Centrum Legislacji</w:t>
      </w:r>
      <w:r w:rsidR="00717A8C" w:rsidRPr="005446FC">
        <w:rPr>
          <w:rFonts w:ascii="Times New Roman" w:hAnsi="Times New Roman" w:cs="Times New Roman"/>
          <w:color w:val="000000" w:themeColor="text1"/>
          <w:sz w:val="24"/>
          <w:szCs w:val="24"/>
        </w:rPr>
        <w:t xml:space="preserve"> </w:t>
      </w:r>
      <w:r w:rsidR="00501F55" w:rsidRPr="005446FC">
        <w:rPr>
          <w:rFonts w:ascii="Times New Roman" w:hAnsi="Times New Roman" w:cs="Times New Roman"/>
          <w:color w:val="000000" w:themeColor="text1"/>
          <w:sz w:val="24"/>
          <w:szCs w:val="24"/>
        </w:rPr>
        <w:t>w </w:t>
      </w:r>
      <w:r w:rsidR="007A514C" w:rsidRPr="005446FC">
        <w:rPr>
          <w:rFonts w:ascii="Times New Roman" w:hAnsi="Times New Roman" w:cs="Times New Roman"/>
          <w:color w:val="000000" w:themeColor="text1"/>
          <w:sz w:val="24"/>
          <w:szCs w:val="24"/>
        </w:rPr>
        <w:t>serwisie Rządowy Proces Legislacyjny.</w:t>
      </w:r>
    </w:p>
    <w:p w14:paraId="41B6802C" w14:textId="77777777" w:rsidR="00C86735" w:rsidRDefault="00C86735" w:rsidP="00E878A2">
      <w:pPr>
        <w:spacing w:after="120" w:line="360" w:lineRule="auto"/>
        <w:jc w:val="both"/>
        <w:rPr>
          <w:rFonts w:ascii="Times New Roman" w:hAnsi="Times New Roman" w:cs="Times New Roman"/>
          <w:color w:val="000000" w:themeColor="text1"/>
          <w:sz w:val="24"/>
          <w:szCs w:val="24"/>
        </w:rPr>
      </w:pPr>
      <w:r w:rsidRPr="00C86735">
        <w:rPr>
          <w:rFonts w:ascii="Times New Roman" w:hAnsi="Times New Roman" w:cs="Times New Roman"/>
          <w:color w:val="000000" w:themeColor="text1"/>
          <w:sz w:val="24"/>
          <w:szCs w:val="24"/>
        </w:rPr>
        <w:t xml:space="preserve">W toku prac nad projektem zainteresowanie pracami nad tym projektem w trybie przewidzianym w tej ustawie zgłosił </w:t>
      </w:r>
      <w:r>
        <w:rPr>
          <w:rFonts w:ascii="Times New Roman" w:hAnsi="Times New Roman" w:cs="Times New Roman"/>
          <w:color w:val="000000" w:themeColor="text1"/>
          <w:sz w:val="24"/>
          <w:szCs w:val="24"/>
        </w:rPr>
        <w:t>„</w:t>
      </w:r>
      <w:r w:rsidRPr="00C86735">
        <w:rPr>
          <w:rFonts w:ascii="Times New Roman" w:hAnsi="Times New Roman" w:cs="Times New Roman"/>
          <w:color w:val="000000" w:themeColor="text1"/>
          <w:sz w:val="24"/>
          <w:szCs w:val="24"/>
        </w:rPr>
        <w:t>Wipler Doradztwo Przemysław Wipler</w:t>
      </w:r>
      <w:r>
        <w:rPr>
          <w:rFonts w:ascii="Times New Roman" w:hAnsi="Times New Roman" w:cs="Times New Roman"/>
          <w:color w:val="000000" w:themeColor="text1"/>
          <w:sz w:val="24"/>
          <w:szCs w:val="24"/>
        </w:rPr>
        <w:t>”</w:t>
      </w:r>
      <w:r w:rsidRPr="00C86735">
        <w:rPr>
          <w:rFonts w:ascii="Times New Roman" w:hAnsi="Times New Roman" w:cs="Times New Roman"/>
          <w:color w:val="000000" w:themeColor="text1"/>
          <w:sz w:val="24"/>
          <w:szCs w:val="24"/>
        </w:rPr>
        <w:t>.</w:t>
      </w:r>
    </w:p>
    <w:p w14:paraId="2A4ED5B7" w14:textId="7C47C5CC" w:rsidR="008126E2" w:rsidRPr="00410AFA" w:rsidRDefault="008126E2" w:rsidP="004548FC">
      <w:pPr>
        <w:pStyle w:val="Nagwek2"/>
        <w:numPr>
          <w:ilvl w:val="0"/>
          <w:numId w:val="23"/>
        </w:numPr>
        <w:spacing w:before="120" w:after="120" w:line="360" w:lineRule="auto"/>
        <w:ind w:left="284" w:hanging="284"/>
        <w:rPr>
          <w:rFonts w:ascii="Times New Roman" w:hAnsi="Times New Roman" w:cs="Times New Roman"/>
          <w:sz w:val="24"/>
          <w:szCs w:val="24"/>
        </w:rPr>
      </w:pPr>
      <w:bookmarkStart w:id="69" w:name="_Toc31815678"/>
      <w:r w:rsidRPr="00410AFA">
        <w:rPr>
          <w:rFonts w:ascii="Times New Roman" w:hAnsi="Times New Roman" w:cs="Times New Roman"/>
          <w:sz w:val="24"/>
          <w:szCs w:val="24"/>
        </w:rPr>
        <w:t>Informacja o notyfikacji</w:t>
      </w:r>
      <w:bookmarkEnd w:id="69"/>
    </w:p>
    <w:p w14:paraId="6D47F860" w14:textId="26B6B818" w:rsidR="008126E2" w:rsidRPr="005446FC" w:rsidRDefault="003E08AE" w:rsidP="003E08AE">
      <w:pPr>
        <w:spacing w:after="120" w:line="360" w:lineRule="auto"/>
        <w:jc w:val="both"/>
        <w:rPr>
          <w:rFonts w:ascii="Times New Roman" w:hAnsi="Times New Roman" w:cs="Times New Roman"/>
          <w:color w:val="000000" w:themeColor="text1"/>
          <w:sz w:val="24"/>
          <w:szCs w:val="24"/>
        </w:rPr>
      </w:pPr>
      <w:r w:rsidRPr="003E08AE">
        <w:rPr>
          <w:rFonts w:ascii="Times New Roman" w:hAnsi="Times New Roman" w:cs="Times New Roman"/>
          <w:color w:val="000000" w:themeColor="text1"/>
          <w:sz w:val="24"/>
          <w:szCs w:val="24"/>
        </w:rPr>
        <w:t>Niniejsz</w:t>
      </w:r>
      <w:r>
        <w:rPr>
          <w:rFonts w:ascii="Times New Roman" w:hAnsi="Times New Roman" w:cs="Times New Roman"/>
          <w:color w:val="000000" w:themeColor="text1"/>
          <w:sz w:val="24"/>
          <w:szCs w:val="24"/>
        </w:rPr>
        <w:t>y projekt</w:t>
      </w:r>
      <w:r w:rsidRPr="003E08AE">
        <w:rPr>
          <w:rFonts w:ascii="Times New Roman" w:hAnsi="Times New Roman" w:cs="Times New Roman"/>
          <w:color w:val="000000" w:themeColor="text1"/>
          <w:sz w:val="24"/>
          <w:szCs w:val="24"/>
        </w:rPr>
        <w:t xml:space="preserve"> ustaw</w:t>
      </w:r>
      <w:r>
        <w:rPr>
          <w:rFonts w:ascii="Times New Roman" w:hAnsi="Times New Roman" w:cs="Times New Roman"/>
          <w:color w:val="000000" w:themeColor="text1"/>
          <w:sz w:val="24"/>
          <w:szCs w:val="24"/>
        </w:rPr>
        <w:t>y</w:t>
      </w:r>
      <w:r w:rsidRPr="003E08AE">
        <w:rPr>
          <w:rFonts w:ascii="Times New Roman" w:hAnsi="Times New Roman" w:cs="Times New Roman"/>
          <w:color w:val="000000" w:themeColor="text1"/>
          <w:sz w:val="24"/>
          <w:szCs w:val="24"/>
        </w:rPr>
        <w:t xml:space="preserve"> został notyfikowan</w:t>
      </w:r>
      <w:r>
        <w:rPr>
          <w:rFonts w:ascii="Times New Roman" w:hAnsi="Times New Roman" w:cs="Times New Roman"/>
          <w:color w:val="000000" w:themeColor="text1"/>
          <w:sz w:val="24"/>
          <w:szCs w:val="24"/>
        </w:rPr>
        <w:t>y</w:t>
      </w:r>
      <w:r w:rsidRPr="003E08AE">
        <w:rPr>
          <w:rFonts w:ascii="Times New Roman" w:hAnsi="Times New Roman" w:cs="Times New Roman"/>
          <w:color w:val="000000" w:themeColor="text1"/>
          <w:sz w:val="24"/>
          <w:szCs w:val="24"/>
        </w:rPr>
        <w:t xml:space="preserve"> Komisji Europejskiej</w:t>
      </w:r>
      <w:r>
        <w:rPr>
          <w:rFonts w:ascii="Times New Roman" w:hAnsi="Times New Roman" w:cs="Times New Roman"/>
          <w:color w:val="000000" w:themeColor="text1"/>
          <w:sz w:val="24"/>
          <w:szCs w:val="24"/>
        </w:rPr>
        <w:t xml:space="preserve"> w dniu 29 października 2019 r. </w:t>
      </w:r>
      <w:r w:rsidRPr="003E08AE">
        <w:rPr>
          <w:rFonts w:ascii="Times New Roman" w:hAnsi="Times New Roman" w:cs="Times New Roman"/>
          <w:color w:val="000000" w:themeColor="text1"/>
          <w:sz w:val="24"/>
          <w:szCs w:val="24"/>
        </w:rPr>
        <w:t>pod numerem 2019/533/PL, zgodnie z § 4 rozpo</w:t>
      </w:r>
      <w:r>
        <w:rPr>
          <w:rFonts w:ascii="Times New Roman" w:hAnsi="Times New Roman" w:cs="Times New Roman"/>
          <w:color w:val="000000" w:themeColor="text1"/>
          <w:sz w:val="24"/>
          <w:szCs w:val="24"/>
        </w:rPr>
        <w:t xml:space="preserve">rządzenia Rady Ministrów z dnia </w:t>
      </w:r>
      <w:r w:rsidRPr="003E08AE">
        <w:rPr>
          <w:rFonts w:ascii="Times New Roman" w:hAnsi="Times New Roman" w:cs="Times New Roman"/>
          <w:color w:val="000000" w:themeColor="text1"/>
          <w:sz w:val="24"/>
          <w:szCs w:val="24"/>
        </w:rPr>
        <w:t>23</w:t>
      </w:r>
      <w:r w:rsidR="00537332">
        <w:rPr>
          <w:rFonts w:ascii="Times New Roman" w:hAnsi="Times New Roman" w:cs="Times New Roman"/>
          <w:color w:val="000000" w:themeColor="text1"/>
          <w:sz w:val="24"/>
          <w:szCs w:val="24"/>
        </w:rPr>
        <w:t> </w:t>
      </w:r>
      <w:r w:rsidRPr="003E08AE">
        <w:rPr>
          <w:rFonts w:ascii="Times New Roman" w:hAnsi="Times New Roman" w:cs="Times New Roman"/>
          <w:color w:val="000000" w:themeColor="text1"/>
          <w:sz w:val="24"/>
          <w:szCs w:val="24"/>
        </w:rPr>
        <w:t>grudnia 2002 r. w sprawie sposobu funkcjonowania krajowego systemu notyfikacj</w:t>
      </w:r>
      <w:r>
        <w:rPr>
          <w:rFonts w:ascii="Times New Roman" w:hAnsi="Times New Roman" w:cs="Times New Roman"/>
          <w:color w:val="000000" w:themeColor="text1"/>
          <w:sz w:val="24"/>
          <w:szCs w:val="24"/>
        </w:rPr>
        <w:t xml:space="preserve">i </w:t>
      </w:r>
      <w:r w:rsidRPr="003E08AE">
        <w:rPr>
          <w:rFonts w:ascii="Times New Roman" w:hAnsi="Times New Roman" w:cs="Times New Roman"/>
          <w:color w:val="000000" w:themeColor="text1"/>
          <w:sz w:val="24"/>
          <w:szCs w:val="24"/>
        </w:rPr>
        <w:t>norm i</w:t>
      </w:r>
      <w:r w:rsidR="00537332">
        <w:rPr>
          <w:rFonts w:ascii="Times New Roman" w:hAnsi="Times New Roman" w:cs="Times New Roman"/>
          <w:color w:val="000000" w:themeColor="text1"/>
          <w:sz w:val="24"/>
          <w:szCs w:val="24"/>
        </w:rPr>
        <w:t> </w:t>
      </w:r>
      <w:r w:rsidRPr="003E08AE">
        <w:rPr>
          <w:rFonts w:ascii="Times New Roman" w:hAnsi="Times New Roman" w:cs="Times New Roman"/>
          <w:color w:val="000000" w:themeColor="text1"/>
          <w:sz w:val="24"/>
          <w:szCs w:val="24"/>
        </w:rPr>
        <w:t xml:space="preserve">aktów prawnych (Dz. U. poz. 2039 oraz z </w:t>
      </w:r>
      <w:r>
        <w:rPr>
          <w:rFonts w:ascii="Times New Roman" w:hAnsi="Times New Roman" w:cs="Times New Roman"/>
          <w:color w:val="000000" w:themeColor="text1"/>
          <w:sz w:val="24"/>
          <w:szCs w:val="24"/>
        </w:rPr>
        <w:t xml:space="preserve">2004 r. poz. 597), które wdraża </w:t>
      </w:r>
      <w:r w:rsidRPr="003E08AE">
        <w:rPr>
          <w:rFonts w:ascii="Times New Roman" w:hAnsi="Times New Roman" w:cs="Times New Roman"/>
          <w:color w:val="000000" w:themeColor="text1"/>
          <w:sz w:val="24"/>
          <w:szCs w:val="24"/>
        </w:rPr>
        <w:t>postanowienia dyrektywy (UE) 2015/1535 Parlame</w:t>
      </w:r>
      <w:r>
        <w:rPr>
          <w:rFonts w:ascii="Times New Roman" w:hAnsi="Times New Roman" w:cs="Times New Roman"/>
          <w:color w:val="000000" w:themeColor="text1"/>
          <w:sz w:val="24"/>
          <w:szCs w:val="24"/>
        </w:rPr>
        <w:t xml:space="preserve">ntu Europejskiego i Rady z dnia </w:t>
      </w:r>
      <w:r w:rsidRPr="003E08AE">
        <w:rPr>
          <w:rFonts w:ascii="Times New Roman" w:hAnsi="Times New Roman" w:cs="Times New Roman"/>
          <w:color w:val="000000" w:themeColor="text1"/>
          <w:sz w:val="24"/>
          <w:szCs w:val="24"/>
        </w:rPr>
        <w:t>9 września 2015 r. ustanawiającej procedurę udzielania in</w:t>
      </w:r>
      <w:r>
        <w:rPr>
          <w:rFonts w:ascii="Times New Roman" w:hAnsi="Times New Roman" w:cs="Times New Roman"/>
          <w:color w:val="000000" w:themeColor="text1"/>
          <w:sz w:val="24"/>
          <w:szCs w:val="24"/>
        </w:rPr>
        <w:t xml:space="preserve">formacji w dziedzinie przepisów </w:t>
      </w:r>
      <w:r w:rsidRPr="003E08AE">
        <w:rPr>
          <w:rFonts w:ascii="Times New Roman" w:hAnsi="Times New Roman" w:cs="Times New Roman"/>
          <w:color w:val="000000" w:themeColor="text1"/>
          <w:sz w:val="24"/>
          <w:szCs w:val="24"/>
        </w:rPr>
        <w:t>technicznych oraz zasad dotyczących usług społeczeńs</w:t>
      </w:r>
      <w:r>
        <w:rPr>
          <w:rFonts w:ascii="Times New Roman" w:hAnsi="Times New Roman" w:cs="Times New Roman"/>
          <w:color w:val="000000" w:themeColor="text1"/>
          <w:sz w:val="24"/>
          <w:szCs w:val="24"/>
        </w:rPr>
        <w:t xml:space="preserve">twa informacyjnego (Dz. Urz. UE </w:t>
      </w:r>
      <w:r w:rsidR="00B73793">
        <w:rPr>
          <w:rFonts w:ascii="Times New Roman" w:hAnsi="Times New Roman" w:cs="Times New Roman"/>
          <w:color w:val="000000" w:themeColor="text1"/>
          <w:sz w:val="24"/>
          <w:szCs w:val="24"/>
        </w:rPr>
        <w:t>L 241 z 17.09.2015, str. </w:t>
      </w:r>
      <w:r w:rsidRPr="003E08AE">
        <w:rPr>
          <w:rFonts w:ascii="Times New Roman" w:hAnsi="Times New Roman" w:cs="Times New Roman"/>
          <w:color w:val="000000" w:themeColor="text1"/>
          <w:sz w:val="24"/>
          <w:szCs w:val="24"/>
        </w:rPr>
        <w:t>1).</w:t>
      </w:r>
      <w:r w:rsidR="008126E2">
        <w:rPr>
          <w:rFonts w:ascii="Times New Roman" w:hAnsi="Times New Roman" w:cs="Times New Roman"/>
          <w:color w:val="000000" w:themeColor="text1"/>
          <w:sz w:val="24"/>
          <w:szCs w:val="24"/>
        </w:rPr>
        <w:t xml:space="preserve"> </w:t>
      </w:r>
    </w:p>
    <w:sectPr w:rsidR="008126E2" w:rsidRPr="005446F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EE2F9" w14:textId="77777777" w:rsidR="0068356B" w:rsidRDefault="0068356B" w:rsidP="00380F53">
      <w:pPr>
        <w:spacing w:after="0" w:line="240" w:lineRule="auto"/>
      </w:pPr>
      <w:r>
        <w:separator/>
      </w:r>
    </w:p>
  </w:endnote>
  <w:endnote w:type="continuationSeparator" w:id="0">
    <w:p w14:paraId="6F517A68" w14:textId="77777777" w:rsidR="0068356B" w:rsidRDefault="0068356B" w:rsidP="00380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3510999"/>
      <w:docPartObj>
        <w:docPartGallery w:val="Page Numbers (Bottom of Page)"/>
        <w:docPartUnique/>
      </w:docPartObj>
    </w:sdtPr>
    <w:sdtEndPr>
      <w:rPr>
        <w:rFonts w:ascii="Times New Roman" w:hAnsi="Times New Roman" w:cs="Times New Roman"/>
        <w:sz w:val="24"/>
        <w:szCs w:val="24"/>
      </w:rPr>
    </w:sdtEndPr>
    <w:sdtContent>
      <w:p w14:paraId="05BD4D00" w14:textId="35E85283" w:rsidR="000A370D" w:rsidRPr="005F121B" w:rsidRDefault="000A370D">
        <w:pPr>
          <w:pStyle w:val="Stopka"/>
          <w:jc w:val="center"/>
          <w:rPr>
            <w:rFonts w:ascii="Times New Roman" w:hAnsi="Times New Roman" w:cs="Times New Roman"/>
            <w:sz w:val="24"/>
            <w:szCs w:val="24"/>
          </w:rPr>
        </w:pPr>
        <w:r w:rsidRPr="005F121B">
          <w:rPr>
            <w:rFonts w:ascii="Times New Roman" w:hAnsi="Times New Roman" w:cs="Times New Roman"/>
            <w:sz w:val="24"/>
            <w:szCs w:val="24"/>
          </w:rPr>
          <w:fldChar w:fldCharType="begin"/>
        </w:r>
        <w:r w:rsidRPr="005F121B">
          <w:rPr>
            <w:rFonts w:ascii="Times New Roman" w:hAnsi="Times New Roman" w:cs="Times New Roman"/>
            <w:sz w:val="24"/>
            <w:szCs w:val="24"/>
          </w:rPr>
          <w:instrText>PAGE   \* MERGEFORMAT</w:instrText>
        </w:r>
        <w:r w:rsidRPr="005F121B">
          <w:rPr>
            <w:rFonts w:ascii="Times New Roman" w:hAnsi="Times New Roman" w:cs="Times New Roman"/>
            <w:sz w:val="24"/>
            <w:szCs w:val="24"/>
          </w:rPr>
          <w:fldChar w:fldCharType="separate"/>
        </w:r>
        <w:r w:rsidR="00D74215">
          <w:rPr>
            <w:rFonts w:ascii="Times New Roman" w:hAnsi="Times New Roman" w:cs="Times New Roman"/>
            <w:noProof/>
            <w:sz w:val="24"/>
            <w:szCs w:val="24"/>
          </w:rPr>
          <w:t>22</w:t>
        </w:r>
        <w:r w:rsidRPr="005F121B">
          <w:rPr>
            <w:rFonts w:ascii="Times New Roman" w:hAnsi="Times New Roman" w:cs="Times New Roman"/>
            <w:sz w:val="24"/>
            <w:szCs w:val="24"/>
          </w:rPr>
          <w:fldChar w:fldCharType="end"/>
        </w:r>
      </w:p>
    </w:sdtContent>
  </w:sdt>
  <w:p w14:paraId="4A3F9ED7" w14:textId="77777777" w:rsidR="000A370D" w:rsidRDefault="000A370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8C5817" w14:textId="77777777" w:rsidR="0068356B" w:rsidRDefault="0068356B" w:rsidP="00380F53">
      <w:pPr>
        <w:spacing w:after="0" w:line="240" w:lineRule="auto"/>
      </w:pPr>
      <w:r>
        <w:separator/>
      </w:r>
    </w:p>
  </w:footnote>
  <w:footnote w:type="continuationSeparator" w:id="0">
    <w:p w14:paraId="7640FF95" w14:textId="77777777" w:rsidR="0068356B" w:rsidRDefault="0068356B" w:rsidP="00380F53">
      <w:pPr>
        <w:spacing w:after="0" w:line="240" w:lineRule="auto"/>
      </w:pPr>
      <w:r>
        <w:continuationSeparator/>
      </w:r>
    </w:p>
  </w:footnote>
  <w:footnote w:id="1">
    <w:p w14:paraId="1077E515" w14:textId="04B238E3" w:rsidR="000A370D" w:rsidRPr="0034664C" w:rsidRDefault="000A370D">
      <w:pPr>
        <w:pStyle w:val="Tekstprzypisudolnego"/>
      </w:pPr>
      <w:r w:rsidRPr="0034664C">
        <w:rPr>
          <w:rStyle w:val="Odwoanieprzypisudolnego"/>
        </w:rPr>
        <w:footnoteRef/>
      </w:r>
      <w:r w:rsidRPr="0034664C">
        <w:t xml:space="preserve"> </w:t>
      </w:r>
      <w:r w:rsidRPr="0034664C">
        <w:rPr>
          <w:rFonts w:ascii="Times New Roman" w:hAnsi="Times New Roman"/>
        </w:rPr>
        <w:t>Prawo telekomunikacyjne. Komentarz, prof. dr hab. Stanisła</w:t>
      </w:r>
      <w:r>
        <w:rPr>
          <w:rFonts w:ascii="Times New Roman" w:hAnsi="Times New Roman"/>
        </w:rPr>
        <w:t xml:space="preserve">w </w:t>
      </w:r>
      <w:r w:rsidRPr="0034664C">
        <w:rPr>
          <w:rFonts w:ascii="Times New Roman" w:hAnsi="Times New Roman"/>
        </w:rPr>
        <w:t>Piątek, wydanie czwarte, 2018 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D1885"/>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 w15:restartNumberingAfterBreak="0">
    <w:nsid w:val="05606498"/>
    <w:multiLevelType w:val="hybridMultilevel"/>
    <w:tmpl w:val="9FCA836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6645797"/>
    <w:multiLevelType w:val="hybridMultilevel"/>
    <w:tmpl w:val="D1183C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CB4D1E"/>
    <w:multiLevelType w:val="hybridMultilevel"/>
    <w:tmpl w:val="216E047E"/>
    <w:lvl w:ilvl="0" w:tplc="BE7A080A">
      <w:start w:val="1"/>
      <w:numFmt w:val="decimal"/>
      <w:lvlText w:val="%1)"/>
      <w:lvlJc w:val="left"/>
      <w:pPr>
        <w:ind w:left="720" w:hanging="360"/>
      </w:pPr>
      <w:rPr>
        <w:rFonts w:hint="default"/>
        <w:b w:val="0"/>
      </w:rPr>
    </w:lvl>
    <w:lvl w:ilvl="1" w:tplc="35EC08B8">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2C4112"/>
    <w:multiLevelType w:val="hybridMultilevel"/>
    <w:tmpl w:val="3DD456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E22E5C"/>
    <w:multiLevelType w:val="hybridMultilevel"/>
    <w:tmpl w:val="3B967D1C"/>
    <w:lvl w:ilvl="0" w:tplc="37E839AA">
      <w:start w:val="1"/>
      <w:numFmt w:val="decimal"/>
      <w:lvlText w:val="%1)"/>
      <w:lvlJc w:val="left"/>
      <w:pPr>
        <w:ind w:left="1068" w:hanging="360"/>
      </w:pPr>
      <w:rPr>
        <w:color w:val="auto"/>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B526D7B"/>
    <w:multiLevelType w:val="hybridMultilevel"/>
    <w:tmpl w:val="D14CCD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614EE1"/>
    <w:multiLevelType w:val="hybridMultilevel"/>
    <w:tmpl w:val="9FCA836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1128528E"/>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15:restartNumberingAfterBreak="0">
    <w:nsid w:val="117861BE"/>
    <w:multiLevelType w:val="hybridMultilevel"/>
    <w:tmpl w:val="09FC6D4C"/>
    <w:lvl w:ilvl="0" w:tplc="D5BC3C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B54D63"/>
    <w:multiLevelType w:val="hybridMultilevel"/>
    <w:tmpl w:val="9FCA836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14CA33DC"/>
    <w:multiLevelType w:val="hybridMultilevel"/>
    <w:tmpl w:val="21CCEC46"/>
    <w:lvl w:ilvl="0" w:tplc="EB248886">
      <w:start w:val="1"/>
      <w:numFmt w:val="decimal"/>
      <w:lvlText w:val="%1)"/>
      <w:lvlJc w:val="left"/>
      <w:pPr>
        <w:ind w:left="1788" w:hanging="360"/>
      </w:pPr>
      <w:rPr>
        <w:color w:val="auto"/>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2" w15:restartNumberingAfterBreak="0">
    <w:nsid w:val="15325F21"/>
    <w:multiLevelType w:val="hybridMultilevel"/>
    <w:tmpl w:val="9D148A08"/>
    <w:lvl w:ilvl="0" w:tplc="D94A8890">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15D84141"/>
    <w:multiLevelType w:val="hybridMultilevel"/>
    <w:tmpl w:val="29FC1D80"/>
    <w:lvl w:ilvl="0" w:tplc="04150017">
      <w:start w:val="1"/>
      <w:numFmt w:val="lowerLetter"/>
      <w:lvlText w:val="%1)"/>
      <w:lvlJc w:val="left"/>
      <w:pPr>
        <w:ind w:left="2433" w:hanging="360"/>
      </w:pPr>
    </w:lvl>
    <w:lvl w:ilvl="1" w:tplc="04150011">
      <w:start w:val="1"/>
      <w:numFmt w:val="decimal"/>
      <w:lvlText w:val="%2)"/>
      <w:lvlJc w:val="left"/>
      <w:pPr>
        <w:ind w:left="3309" w:hanging="516"/>
      </w:pPr>
      <w:rPr>
        <w:rFonts w:hint="default"/>
        <w:color w:val="auto"/>
      </w:rPr>
    </w:lvl>
    <w:lvl w:ilvl="2" w:tplc="0415001B" w:tentative="1">
      <w:start w:val="1"/>
      <w:numFmt w:val="lowerRoman"/>
      <w:lvlText w:val="%3."/>
      <w:lvlJc w:val="right"/>
      <w:pPr>
        <w:ind w:left="3873" w:hanging="180"/>
      </w:pPr>
    </w:lvl>
    <w:lvl w:ilvl="3" w:tplc="0415000F" w:tentative="1">
      <w:start w:val="1"/>
      <w:numFmt w:val="decimal"/>
      <w:lvlText w:val="%4."/>
      <w:lvlJc w:val="left"/>
      <w:pPr>
        <w:ind w:left="4593" w:hanging="360"/>
      </w:pPr>
    </w:lvl>
    <w:lvl w:ilvl="4" w:tplc="04150019" w:tentative="1">
      <w:start w:val="1"/>
      <w:numFmt w:val="lowerLetter"/>
      <w:lvlText w:val="%5."/>
      <w:lvlJc w:val="left"/>
      <w:pPr>
        <w:ind w:left="5313" w:hanging="360"/>
      </w:pPr>
    </w:lvl>
    <w:lvl w:ilvl="5" w:tplc="0415001B" w:tentative="1">
      <w:start w:val="1"/>
      <w:numFmt w:val="lowerRoman"/>
      <w:lvlText w:val="%6."/>
      <w:lvlJc w:val="right"/>
      <w:pPr>
        <w:ind w:left="6033" w:hanging="180"/>
      </w:pPr>
    </w:lvl>
    <w:lvl w:ilvl="6" w:tplc="0415000F" w:tentative="1">
      <w:start w:val="1"/>
      <w:numFmt w:val="decimal"/>
      <w:lvlText w:val="%7."/>
      <w:lvlJc w:val="left"/>
      <w:pPr>
        <w:ind w:left="6753" w:hanging="360"/>
      </w:pPr>
    </w:lvl>
    <w:lvl w:ilvl="7" w:tplc="04150019" w:tentative="1">
      <w:start w:val="1"/>
      <w:numFmt w:val="lowerLetter"/>
      <w:lvlText w:val="%8."/>
      <w:lvlJc w:val="left"/>
      <w:pPr>
        <w:ind w:left="7473" w:hanging="360"/>
      </w:pPr>
    </w:lvl>
    <w:lvl w:ilvl="8" w:tplc="0415001B" w:tentative="1">
      <w:start w:val="1"/>
      <w:numFmt w:val="lowerRoman"/>
      <w:lvlText w:val="%9."/>
      <w:lvlJc w:val="right"/>
      <w:pPr>
        <w:ind w:left="8193" w:hanging="180"/>
      </w:pPr>
    </w:lvl>
  </w:abstractNum>
  <w:abstractNum w:abstractNumId="14" w15:restartNumberingAfterBreak="0">
    <w:nsid w:val="1A1A7A75"/>
    <w:multiLevelType w:val="hybridMultilevel"/>
    <w:tmpl w:val="C958AF3E"/>
    <w:lvl w:ilvl="0" w:tplc="E92014F8">
      <w:start w:val="1"/>
      <w:numFmt w:val="decimal"/>
      <w:lvlText w:val="%1)"/>
      <w:lvlJc w:val="left"/>
      <w:pPr>
        <w:ind w:left="1068" w:hanging="360"/>
      </w:pPr>
      <w:rPr>
        <w:color w:val="auto"/>
      </w:rPr>
    </w:lvl>
    <w:lvl w:ilvl="1" w:tplc="6E4615F8">
      <w:start w:val="1"/>
      <w:numFmt w:val="decimal"/>
      <w:lvlText w:val="%2)"/>
      <w:lvlJc w:val="left"/>
      <w:pPr>
        <w:ind w:left="1788" w:hanging="360"/>
      </w:pPr>
      <w:rPr>
        <w:color w:val="auto"/>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C1A5A4F"/>
    <w:multiLevelType w:val="hybridMultilevel"/>
    <w:tmpl w:val="23FA9A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626937"/>
    <w:multiLevelType w:val="hybridMultilevel"/>
    <w:tmpl w:val="23FA9A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DF0E60"/>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8" w15:restartNumberingAfterBreak="0">
    <w:nsid w:val="20BD1EA1"/>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9" w15:restartNumberingAfterBreak="0">
    <w:nsid w:val="210D3575"/>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0" w15:restartNumberingAfterBreak="0">
    <w:nsid w:val="23C74946"/>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23CF65C5"/>
    <w:multiLevelType w:val="hybridMultilevel"/>
    <w:tmpl w:val="5EE863A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7AC22C8"/>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28835BD9"/>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28FD2FC4"/>
    <w:multiLevelType w:val="hybridMultilevel"/>
    <w:tmpl w:val="54F82B80"/>
    <w:lvl w:ilvl="0" w:tplc="04150011">
      <w:start w:val="1"/>
      <w:numFmt w:val="decimal"/>
      <w:lvlText w:val="%1)"/>
      <w:lvlJc w:val="left"/>
      <w:pPr>
        <w:ind w:left="1068" w:hanging="360"/>
      </w:p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29357EC9"/>
    <w:multiLevelType w:val="hybridMultilevel"/>
    <w:tmpl w:val="6B68F1AE"/>
    <w:lvl w:ilvl="0" w:tplc="04150011">
      <w:start w:val="1"/>
      <w:numFmt w:val="decimal"/>
      <w:lvlText w:val="%1)"/>
      <w:lvlJc w:val="left"/>
      <w:pPr>
        <w:ind w:left="1776" w:hanging="360"/>
      </w:pPr>
    </w:lvl>
    <w:lvl w:ilvl="1" w:tplc="04150017">
      <w:start w:val="1"/>
      <w:numFmt w:val="lowerLetter"/>
      <w:lvlText w:val="%2)"/>
      <w:lvlJc w:val="left"/>
      <w:pPr>
        <w:ind w:left="2496" w:hanging="360"/>
      </w:pPr>
    </w:lvl>
    <w:lvl w:ilvl="2" w:tplc="04150017">
      <w:start w:val="1"/>
      <w:numFmt w:val="lowerLetter"/>
      <w:lvlText w:val="%3)"/>
      <w:lvlJc w:val="left"/>
      <w:pPr>
        <w:ind w:left="3216" w:hanging="180"/>
      </w:pPr>
    </w:lvl>
    <w:lvl w:ilvl="3" w:tplc="32CE958A">
      <w:start w:val="1"/>
      <w:numFmt w:val="decimal"/>
      <w:lvlText w:val="%4)"/>
      <w:lvlJc w:val="left"/>
      <w:pPr>
        <w:ind w:left="4092" w:hanging="516"/>
      </w:pPr>
      <w:rPr>
        <w:rFonts w:hint="default"/>
      </w:r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6" w15:restartNumberingAfterBreak="0">
    <w:nsid w:val="293F7E60"/>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2B201CB8"/>
    <w:multiLevelType w:val="hybridMultilevel"/>
    <w:tmpl w:val="D4EC0C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E79268B"/>
    <w:multiLevelType w:val="hybridMultilevel"/>
    <w:tmpl w:val="D4EC0C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3F0D68"/>
    <w:multiLevelType w:val="hybridMultilevel"/>
    <w:tmpl w:val="E90637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D50575"/>
    <w:multiLevelType w:val="hybridMultilevel"/>
    <w:tmpl w:val="81E475BA"/>
    <w:lvl w:ilvl="0" w:tplc="72DC02B0">
      <w:start w:val="1"/>
      <w:numFmt w:val="decimal"/>
      <w:lvlText w:val="%1)"/>
      <w:lvlJc w:val="left"/>
      <w:pPr>
        <w:ind w:left="1128" w:hanging="76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9A10283"/>
    <w:multiLevelType w:val="hybridMultilevel"/>
    <w:tmpl w:val="347A94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A40BEB"/>
    <w:multiLevelType w:val="hybridMultilevel"/>
    <w:tmpl w:val="2492757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14A6B94"/>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4" w15:restartNumberingAfterBreak="0">
    <w:nsid w:val="420E4B2D"/>
    <w:multiLevelType w:val="hybridMultilevel"/>
    <w:tmpl w:val="FD3A5C5E"/>
    <w:lvl w:ilvl="0" w:tplc="04150011">
      <w:start w:val="1"/>
      <w:numFmt w:val="decimal"/>
      <w:lvlText w:val="%1)"/>
      <w:lvlJc w:val="left"/>
      <w:pPr>
        <w:ind w:left="1068" w:hanging="360"/>
      </w:pPr>
    </w:lvl>
    <w:lvl w:ilvl="1" w:tplc="04150017">
      <w:start w:val="1"/>
      <w:numFmt w:val="lowerLetter"/>
      <w:lvlText w:val="%2)"/>
      <w:lvlJc w:val="left"/>
      <w:pPr>
        <w:ind w:left="1211"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453B1CDF"/>
    <w:multiLevelType w:val="hybridMultilevel"/>
    <w:tmpl w:val="93F21C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5797008"/>
    <w:multiLevelType w:val="hybridMultilevel"/>
    <w:tmpl w:val="8CD07C1C"/>
    <w:lvl w:ilvl="0" w:tplc="04150017">
      <w:start w:val="1"/>
      <w:numFmt w:val="lowerLetter"/>
      <w:lvlText w:val="%1)"/>
      <w:lvlJc w:val="left"/>
      <w:pPr>
        <w:ind w:left="1776" w:hanging="360"/>
      </w:pPr>
    </w:lvl>
    <w:lvl w:ilvl="1" w:tplc="04150017">
      <w:start w:val="1"/>
      <w:numFmt w:val="lowerLetter"/>
      <w:lvlText w:val="%2)"/>
      <w:lvlJc w:val="left"/>
      <w:pPr>
        <w:ind w:left="2496" w:hanging="360"/>
      </w:pPr>
    </w:lvl>
    <w:lvl w:ilvl="2" w:tplc="04150017">
      <w:start w:val="1"/>
      <w:numFmt w:val="lowerLetter"/>
      <w:lvlText w:val="%3)"/>
      <w:lvlJc w:val="left"/>
      <w:pPr>
        <w:ind w:left="3216" w:hanging="180"/>
      </w:pPr>
    </w:lvl>
    <w:lvl w:ilvl="3" w:tplc="32CE958A">
      <w:start w:val="1"/>
      <w:numFmt w:val="decimal"/>
      <w:lvlText w:val="%4)"/>
      <w:lvlJc w:val="left"/>
      <w:pPr>
        <w:ind w:left="4092" w:hanging="516"/>
      </w:pPr>
      <w:rPr>
        <w:rFonts w:hint="default"/>
      </w:r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7" w15:restartNumberingAfterBreak="0">
    <w:nsid w:val="46764DA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637"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6E16FFC"/>
    <w:multiLevelType w:val="hybridMultilevel"/>
    <w:tmpl w:val="14CC44D0"/>
    <w:lvl w:ilvl="0" w:tplc="6D4A1A32">
      <w:start w:val="1"/>
      <w:numFmt w:val="decimal"/>
      <w:lvlText w:val="%1)"/>
      <w:lvlJc w:val="left"/>
      <w:pPr>
        <w:ind w:left="1068" w:hanging="360"/>
      </w:pPr>
      <w:rPr>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48645AC8"/>
    <w:multiLevelType w:val="hybridMultilevel"/>
    <w:tmpl w:val="837A523E"/>
    <w:lvl w:ilvl="0" w:tplc="63E23EB0">
      <w:start w:val="1"/>
      <w:numFmt w:val="decimal"/>
      <w:lvlText w:val="%1)"/>
      <w:lvlJc w:val="left"/>
      <w:pPr>
        <w:ind w:left="1068" w:hanging="360"/>
      </w:pPr>
      <w:rPr>
        <w:color w:val="000000" w:themeColor="text1"/>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48F06E03"/>
    <w:multiLevelType w:val="hybridMultilevel"/>
    <w:tmpl w:val="9346724E"/>
    <w:lvl w:ilvl="0" w:tplc="32CE958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9197D40"/>
    <w:multiLevelType w:val="hybridMultilevel"/>
    <w:tmpl w:val="4E9413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BE12A53"/>
    <w:multiLevelType w:val="hybridMultilevel"/>
    <w:tmpl w:val="9FCA836C"/>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43" w15:restartNumberingAfterBreak="0">
    <w:nsid w:val="4C867F4C"/>
    <w:multiLevelType w:val="hybridMultilevel"/>
    <w:tmpl w:val="9FCA836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EDB5D9B"/>
    <w:multiLevelType w:val="hybridMultilevel"/>
    <w:tmpl w:val="FD3A5C5E"/>
    <w:lvl w:ilvl="0" w:tplc="04150011">
      <w:start w:val="1"/>
      <w:numFmt w:val="decimal"/>
      <w:lvlText w:val="%1)"/>
      <w:lvlJc w:val="left"/>
      <w:pPr>
        <w:ind w:left="360" w:hanging="360"/>
      </w:pPr>
    </w:lvl>
    <w:lvl w:ilvl="1" w:tplc="04150017">
      <w:start w:val="1"/>
      <w:numFmt w:val="lowerLetter"/>
      <w:lvlText w:val="%2)"/>
      <w:lvlJc w:val="left"/>
      <w:pPr>
        <w:ind w:left="503"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08B2D7A"/>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52821D93"/>
    <w:multiLevelType w:val="hybridMultilevel"/>
    <w:tmpl w:val="9A120D28"/>
    <w:lvl w:ilvl="0" w:tplc="32CE958A">
      <w:start w:val="1"/>
      <w:numFmt w:val="decimal"/>
      <w:lvlText w:val="%1)"/>
      <w:lvlJc w:val="left"/>
      <w:pPr>
        <w:ind w:left="4092"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55B3A92"/>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8" w15:restartNumberingAfterBreak="0">
    <w:nsid w:val="558A4563"/>
    <w:multiLevelType w:val="hybridMultilevel"/>
    <w:tmpl w:val="F086E26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62A5E6F"/>
    <w:multiLevelType w:val="hybridMultilevel"/>
    <w:tmpl w:val="44DC14BC"/>
    <w:lvl w:ilvl="0" w:tplc="C8D4F8A4">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565D6589"/>
    <w:multiLevelType w:val="hybridMultilevel"/>
    <w:tmpl w:val="CC72AABC"/>
    <w:lvl w:ilvl="0" w:tplc="04150011">
      <w:start w:val="1"/>
      <w:numFmt w:val="decimal"/>
      <w:lvlText w:val="%1)"/>
      <w:lvlJc w:val="left"/>
      <w:pPr>
        <w:ind w:left="360" w:hanging="360"/>
      </w:pPr>
    </w:lvl>
    <w:lvl w:ilvl="1" w:tplc="04150017">
      <w:start w:val="1"/>
      <w:numFmt w:val="lowerLetter"/>
      <w:lvlText w:val="%2)"/>
      <w:lvlJc w:val="left"/>
      <w:pPr>
        <w:ind w:left="1080" w:hanging="360"/>
      </w:pPr>
    </w:lvl>
    <w:lvl w:ilvl="2" w:tplc="04150011">
      <w:start w:val="1"/>
      <w:numFmt w:val="decimal"/>
      <w:lvlText w:val="%3)"/>
      <w:lvlJc w:val="left"/>
      <w:pPr>
        <w:ind w:left="1980" w:hanging="360"/>
      </w:pPr>
      <w:rPr>
        <w:rFonts w:hint="default"/>
        <w:b w:val="0"/>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9FF6520"/>
    <w:multiLevelType w:val="hybridMultilevel"/>
    <w:tmpl w:val="98800AF2"/>
    <w:lvl w:ilvl="0" w:tplc="19E243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A194809"/>
    <w:multiLevelType w:val="hybridMultilevel"/>
    <w:tmpl w:val="284A2352"/>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3" w15:restartNumberingAfterBreak="0">
    <w:nsid w:val="5C1E2FAF"/>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4" w15:restartNumberingAfterBreak="0">
    <w:nsid w:val="5C806EF8"/>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5C8400D1"/>
    <w:multiLevelType w:val="hybridMultilevel"/>
    <w:tmpl w:val="01743A52"/>
    <w:lvl w:ilvl="0" w:tplc="04150011">
      <w:start w:val="1"/>
      <w:numFmt w:val="decimal"/>
      <w:lvlText w:val="%1)"/>
      <w:lvlJc w:val="left"/>
      <w:pPr>
        <w:ind w:left="2433" w:hanging="360"/>
      </w:pPr>
    </w:lvl>
    <w:lvl w:ilvl="1" w:tplc="04150011">
      <w:start w:val="1"/>
      <w:numFmt w:val="decimal"/>
      <w:lvlText w:val="%2)"/>
      <w:lvlJc w:val="left"/>
      <w:pPr>
        <w:ind w:left="3309" w:hanging="516"/>
      </w:pPr>
      <w:rPr>
        <w:rFonts w:hint="default"/>
        <w:color w:val="auto"/>
      </w:rPr>
    </w:lvl>
    <w:lvl w:ilvl="2" w:tplc="0415001B" w:tentative="1">
      <w:start w:val="1"/>
      <w:numFmt w:val="lowerRoman"/>
      <w:lvlText w:val="%3."/>
      <w:lvlJc w:val="right"/>
      <w:pPr>
        <w:ind w:left="3873" w:hanging="180"/>
      </w:pPr>
    </w:lvl>
    <w:lvl w:ilvl="3" w:tplc="0415000F" w:tentative="1">
      <w:start w:val="1"/>
      <w:numFmt w:val="decimal"/>
      <w:lvlText w:val="%4."/>
      <w:lvlJc w:val="left"/>
      <w:pPr>
        <w:ind w:left="4593" w:hanging="360"/>
      </w:pPr>
    </w:lvl>
    <w:lvl w:ilvl="4" w:tplc="04150019" w:tentative="1">
      <w:start w:val="1"/>
      <w:numFmt w:val="lowerLetter"/>
      <w:lvlText w:val="%5."/>
      <w:lvlJc w:val="left"/>
      <w:pPr>
        <w:ind w:left="5313" w:hanging="360"/>
      </w:pPr>
    </w:lvl>
    <w:lvl w:ilvl="5" w:tplc="0415001B" w:tentative="1">
      <w:start w:val="1"/>
      <w:numFmt w:val="lowerRoman"/>
      <w:lvlText w:val="%6."/>
      <w:lvlJc w:val="right"/>
      <w:pPr>
        <w:ind w:left="6033" w:hanging="180"/>
      </w:pPr>
    </w:lvl>
    <w:lvl w:ilvl="6" w:tplc="0415000F" w:tentative="1">
      <w:start w:val="1"/>
      <w:numFmt w:val="decimal"/>
      <w:lvlText w:val="%7."/>
      <w:lvlJc w:val="left"/>
      <w:pPr>
        <w:ind w:left="6753" w:hanging="360"/>
      </w:pPr>
    </w:lvl>
    <w:lvl w:ilvl="7" w:tplc="04150019" w:tentative="1">
      <w:start w:val="1"/>
      <w:numFmt w:val="lowerLetter"/>
      <w:lvlText w:val="%8."/>
      <w:lvlJc w:val="left"/>
      <w:pPr>
        <w:ind w:left="7473" w:hanging="360"/>
      </w:pPr>
    </w:lvl>
    <w:lvl w:ilvl="8" w:tplc="0415001B" w:tentative="1">
      <w:start w:val="1"/>
      <w:numFmt w:val="lowerRoman"/>
      <w:lvlText w:val="%9."/>
      <w:lvlJc w:val="right"/>
      <w:pPr>
        <w:ind w:left="8193" w:hanging="180"/>
      </w:pPr>
    </w:lvl>
  </w:abstractNum>
  <w:abstractNum w:abstractNumId="56" w15:restartNumberingAfterBreak="0">
    <w:nsid w:val="5FBF6E36"/>
    <w:multiLevelType w:val="hybridMultilevel"/>
    <w:tmpl w:val="F35E05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1B80F38"/>
    <w:multiLevelType w:val="hybridMultilevel"/>
    <w:tmpl w:val="CC72AABC"/>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04150011">
      <w:start w:val="1"/>
      <w:numFmt w:val="decimal"/>
      <w:lvlText w:val="%3)"/>
      <w:lvlJc w:val="left"/>
      <w:pPr>
        <w:ind w:left="3333" w:hanging="360"/>
      </w:pPr>
      <w:rPr>
        <w:rFonts w:hint="default"/>
        <w:b w:val="0"/>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8" w15:restartNumberingAfterBreak="0">
    <w:nsid w:val="622D3419"/>
    <w:multiLevelType w:val="hybridMultilevel"/>
    <w:tmpl w:val="216E047E"/>
    <w:lvl w:ilvl="0" w:tplc="BE7A080A">
      <w:start w:val="1"/>
      <w:numFmt w:val="decimal"/>
      <w:lvlText w:val="%1)"/>
      <w:lvlJc w:val="left"/>
      <w:pPr>
        <w:ind w:left="720" w:hanging="360"/>
      </w:pPr>
      <w:rPr>
        <w:rFonts w:hint="default"/>
        <w:b w:val="0"/>
      </w:rPr>
    </w:lvl>
    <w:lvl w:ilvl="1" w:tplc="35EC08B8">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3BB3E2D"/>
    <w:multiLevelType w:val="hybridMultilevel"/>
    <w:tmpl w:val="9FCA836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0" w15:restartNumberingAfterBreak="0">
    <w:nsid w:val="684C0821"/>
    <w:multiLevelType w:val="hybridMultilevel"/>
    <w:tmpl w:val="9FCA836C"/>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61" w15:restartNumberingAfterBreak="0">
    <w:nsid w:val="6C234C87"/>
    <w:multiLevelType w:val="hybridMultilevel"/>
    <w:tmpl w:val="123AB2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EAB6078"/>
    <w:multiLevelType w:val="hybridMultilevel"/>
    <w:tmpl w:val="9FCA836C"/>
    <w:lvl w:ilvl="0" w:tplc="04150011">
      <w:start w:val="1"/>
      <w:numFmt w:val="decimal"/>
      <w:lvlText w:val="%1)"/>
      <w:lvlJc w:val="left"/>
      <w:pPr>
        <w:ind w:left="644"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63" w15:restartNumberingAfterBreak="0">
    <w:nsid w:val="73A43AE8"/>
    <w:multiLevelType w:val="hybridMultilevel"/>
    <w:tmpl w:val="95123DE4"/>
    <w:lvl w:ilvl="0" w:tplc="04150011">
      <w:start w:val="1"/>
      <w:numFmt w:val="decimal"/>
      <w:lvlText w:val="%1)"/>
      <w:lvlJc w:val="left"/>
      <w:pPr>
        <w:ind w:left="1713" w:hanging="360"/>
      </w:pPr>
    </w:lvl>
    <w:lvl w:ilvl="1" w:tplc="04150017">
      <w:start w:val="1"/>
      <w:numFmt w:val="lowerLetter"/>
      <w:lvlText w:val="%2)"/>
      <w:lvlJc w:val="left"/>
      <w:pPr>
        <w:ind w:left="2433" w:hanging="360"/>
      </w:pPr>
    </w:lvl>
    <w:lvl w:ilvl="2" w:tplc="6B96D69A">
      <w:start w:val="1"/>
      <w:numFmt w:val="decimal"/>
      <w:lvlText w:val="%3)"/>
      <w:lvlJc w:val="left"/>
      <w:pPr>
        <w:ind w:left="3333" w:hanging="360"/>
      </w:pPr>
      <w:rPr>
        <w:rFonts w:hint="default"/>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64" w15:restartNumberingAfterBreak="0">
    <w:nsid w:val="7615519F"/>
    <w:multiLevelType w:val="hybridMultilevel"/>
    <w:tmpl w:val="0E10F718"/>
    <w:lvl w:ilvl="0" w:tplc="FEA4997C">
      <w:start w:val="1"/>
      <w:numFmt w:val="decimal"/>
      <w:lvlText w:val="%1)"/>
      <w:lvlJc w:val="left"/>
      <w:pPr>
        <w:ind w:left="1788" w:hanging="360"/>
      </w:pPr>
      <w:rPr>
        <w:color w:val="auto"/>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65" w15:restartNumberingAfterBreak="0">
    <w:nsid w:val="772F0C88"/>
    <w:multiLevelType w:val="hybridMultilevel"/>
    <w:tmpl w:val="216E047E"/>
    <w:lvl w:ilvl="0" w:tplc="BE7A080A">
      <w:start w:val="1"/>
      <w:numFmt w:val="decimal"/>
      <w:lvlText w:val="%1)"/>
      <w:lvlJc w:val="left"/>
      <w:pPr>
        <w:ind w:left="720" w:hanging="360"/>
      </w:pPr>
      <w:rPr>
        <w:rFonts w:hint="default"/>
        <w:b w:val="0"/>
      </w:rPr>
    </w:lvl>
    <w:lvl w:ilvl="1" w:tplc="35EC08B8">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74E504F"/>
    <w:multiLevelType w:val="hybridMultilevel"/>
    <w:tmpl w:val="9FCA836C"/>
    <w:lvl w:ilvl="0" w:tplc="04150011">
      <w:start w:val="1"/>
      <w:numFmt w:val="decimal"/>
      <w:lvlText w:val="%1)"/>
      <w:lvlJc w:val="left"/>
      <w:pPr>
        <w:ind w:left="2488" w:hanging="360"/>
      </w:pPr>
    </w:lvl>
    <w:lvl w:ilvl="1" w:tplc="04150019">
      <w:start w:val="1"/>
      <w:numFmt w:val="lowerLetter"/>
      <w:lvlText w:val="%2."/>
      <w:lvlJc w:val="left"/>
      <w:pPr>
        <w:ind w:left="3208" w:hanging="360"/>
      </w:pPr>
    </w:lvl>
    <w:lvl w:ilvl="2" w:tplc="0415001B" w:tentative="1">
      <w:start w:val="1"/>
      <w:numFmt w:val="lowerRoman"/>
      <w:lvlText w:val="%3."/>
      <w:lvlJc w:val="right"/>
      <w:pPr>
        <w:ind w:left="3928" w:hanging="180"/>
      </w:pPr>
    </w:lvl>
    <w:lvl w:ilvl="3" w:tplc="0415000F" w:tentative="1">
      <w:start w:val="1"/>
      <w:numFmt w:val="decimal"/>
      <w:lvlText w:val="%4."/>
      <w:lvlJc w:val="left"/>
      <w:pPr>
        <w:ind w:left="4648" w:hanging="360"/>
      </w:pPr>
    </w:lvl>
    <w:lvl w:ilvl="4" w:tplc="04150019" w:tentative="1">
      <w:start w:val="1"/>
      <w:numFmt w:val="lowerLetter"/>
      <w:lvlText w:val="%5."/>
      <w:lvlJc w:val="left"/>
      <w:pPr>
        <w:ind w:left="5368" w:hanging="360"/>
      </w:pPr>
    </w:lvl>
    <w:lvl w:ilvl="5" w:tplc="0415001B" w:tentative="1">
      <w:start w:val="1"/>
      <w:numFmt w:val="lowerRoman"/>
      <w:lvlText w:val="%6."/>
      <w:lvlJc w:val="right"/>
      <w:pPr>
        <w:ind w:left="6088" w:hanging="180"/>
      </w:pPr>
    </w:lvl>
    <w:lvl w:ilvl="6" w:tplc="0415000F" w:tentative="1">
      <w:start w:val="1"/>
      <w:numFmt w:val="decimal"/>
      <w:lvlText w:val="%7."/>
      <w:lvlJc w:val="left"/>
      <w:pPr>
        <w:ind w:left="6808" w:hanging="360"/>
      </w:pPr>
    </w:lvl>
    <w:lvl w:ilvl="7" w:tplc="04150019" w:tentative="1">
      <w:start w:val="1"/>
      <w:numFmt w:val="lowerLetter"/>
      <w:lvlText w:val="%8."/>
      <w:lvlJc w:val="left"/>
      <w:pPr>
        <w:ind w:left="7528" w:hanging="360"/>
      </w:pPr>
    </w:lvl>
    <w:lvl w:ilvl="8" w:tplc="0415001B" w:tentative="1">
      <w:start w:val="1"/>
      <w:numFmt w:val="lowerRoman"/>
      <w:lvlText w:val="%9."/>
      <w:lvlJc w:val="right"/>
      <w:pPr>
        <w:ind w:left="8248" w:hanging="180"/>
      </w:pPr>
    </w:lvl>
  </w:abstractNum>
  <w:abstractNum w:abstractNumId="67" w15:restartNumberingAfterBreak="0">
    <w:nsid w:val="78AB03C0"/>
    <w:multiLevelType w:val="hybridMultilevel"/>
    <w:tmpl w:val="216E047E"/>
    <w:lvl w:ilvl="0" w:tplc="BE7A080A">
      <w:start w:val="1"/>
      <w:numFmt w:val="decimal"/>
      <w:lvlText w:val="%1)"/>
      <w:lvlJc w:val="left"/>
      <w:pPr>
        <w:ind w:left="720" w:hanging="360"/>
      </w:pPr>
      <w:rPr>
        <w:rFonts w:hint="default"/>
        <w:b w:val="0"/>
      </w:rPr>
    </w:lvl>
    <w:lvl w:ilvl="1" w:tplc="35EC08B8">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8B50187"/>
    <w:multiLevelType w:val="hybridMultilevel"/>
    <w:tmpl w:val="799489EE"/>
    <w:lvl w:ilvl="0" w:tplc="F1DE992C">
      <w:start w:val="1"/>
      <w:numFmt w:val="decimal"/>
      <w:lvlText w:val="%1)"/>
      <w:lvlJc w:val="left"/>
      <w:pPr>
        <w:ind w:left="1788" w:hanging="708"/>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A112862"/>
    <w:multiLevelType w:val="hybridMultilevel"/>
    <w:tmpl w:val="69D21C8A"/>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ADF0D5D"/>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1" w15:restartNumberingAfterBreak="0">
    <w:nsid w:val="7BA70525"/>
    <w:multiLevelType w:val="hybridMultilevel"/>
    <w:tmpl w:val="C46A8DD4"/>
    <w:lvl w:ilvl="0" w:tplc="0415000F">
      <w:start w:val="1"/>
      <w:numFmt w:val="decimal"/>
      <w:lvlText w:val="%1."/>
      <w:lvlJc w:val="left"/>
      <w:pPr>
        <w:ind w:left="720" w:hanging="360"/>
      </w:pPr>
    </w:lvl>
    <w:lvl w:ilvl="1" w:tplc="79D697CA">
      <w:start w:val="1"/>
      <w:numFmt w:val="decimal"/>
      <w:lvlText w:val="%2)"/>
      <w:lvlJc w:val="left"/>
      <w:pPr>
        <w:ind w:left="1788" w:hanging="708"/>
      </w:pPr>
      <w:rPr>
        <w:rFonts w:hint="default"/>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C412068"/>
    <w:multiLevelType w:val="hybridMultilevel"/>
    <w:tmpl w:val="D69C9BB0"/>
    <w:lvl w:ilvl="0" w:tplc="32CE958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D0D3877"/>
    <w:multiLevelType w:val="hybridMultilevel"/>
    <w:tmpl w:val="9FCA836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4" w15:restartNumberingAfterBreak="0">
    <w:nsid w:val="7EC0606C"/>
    <w:multiLevelType w:val="hybridMultilevel"/>
    <w:tmpl w:val="9FCA836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5" w15:restartNumberingAfterBreak="0">
    <w:nsid w:val="7EF13DEB"/>
    <w:multiLevelType w:val="hybridMultilevel"/>
    <w:tmpl w:val="9FCA836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71"/>
  </w:num>
  <w:num w:numId="2">
    <w:abstractNumId w:val="22"/>
  </w:num>
  <w:num w:numId="3">
    <w:abstractNumId w:val="26"/>
  </w:num>
  <w:num w:numId="4">
    <w:abstractNumId w:val="73"/>
  </w:num>
  <w:num w:numId="5">
    <w:abstractNumId w:val="66"/>
  </w:num>
  <w:num w:numId="6">
    <w:abstractNumId w:val="38"/>
  </w:num>
  <w:num w:numId="7">
    <w:abstractNumId w:val="37"/>
  </w:num>
  <w:num w:numId="8">
    <w:abstractNumId w:val="39"/>
  </w:num>
  <w:num w:numId="9">
    <w:abstractNumId w:val="14"/>
  </w:num>
  <w:num w:numId="10">
    <w:abstractNumId w:val="60"/>
  </w:num>
  <w:num w:numId="11">
    <w:abstractNumId w:val="23"/>
  </w:num>
  <w:num w:numId="12">
    <w:abstractNumId w:val="53"/>
  </w:num>
  <w:num w:numId="13">
    <w:abstractNumId w:val="34"/>
  </w:num>
  <w:num w:numId="14">
    <w:abstractNumId w:val="36"/>
  </w:num>
  <w:num w:numId="15">
    <w:abstractNumId w:val="5"/>
  </w:num>
  <w:num w:numId="16">
    <w:abstractNumId w:val="45"/>
  </w:num>
  <w:num w:numId="17">
    <w:abstractNumId w:val="20"/>
  </w:num>
  <w:num w:numId="18">
    <w:abstractNumId w:val="70"/>
  </w:num>
  <w:num w:numId="19">
    <w:abstractNumId w:val="54"/>
  </w:num>
  <w:num w:numId="20">
    <w:abstractNumId w:val="65"/>
  </w:num>
  <w:num w:numId="21">
    <w:abstractNumId w:val="15"/>
  </w:num>
  <w:num w:numId="22">
    <w:abstractNumId w:val="9"/>
  </w:num>
  <w:num w:numId="23">
    <w:abstractNumId w:val="51"/>
  </w:num>
  <w:num w:numId="24">
    <w:abstractNumId w:val="68"/>
  </w:num>
  <w:num w:numId="25">
    <w:abstractNumId w:val="24"/>
  </w:num>
  <w:num w:numId="26">
    <w:abstractNumId w:val="10"/>
  </w:num>
  <w:num w:numId="27">
    <w:abstractNumId w:val="43"/>
  </w:num>
  <w:num w:numId="28">
    <w:abstractNumId w:val="74"/>
  </w:num>
  <w:num w:numId="29">
    <w:abstractNumId w:val="7"/>
  </w:num>
  <w:num w:numId="30">
    <w:abstractNumId w:val="59"/>
  </w:num>
  <w:num w:numId="31">
    <w:abstractNumId w:val="64"/>
  </w:num>
  <w:num w:numId="32">
    <w:abstractNumId w:val="11"/>
  </w:num>
  <w:num w:numId="33">
    <w:abstractNumId w:val="6"/>
  </w:num>
  <w:num w:numId="34">
    <w:abstractNumId w:val="52"/>
  </w:num>
  <w:num w:numId="35">
    <w:abstractNumId w:val="31"/>
  </w:num>
  <w:num w:numId="36">
    <w:abstractNumId w:val="56"/>
  </w:num>
  <w:num w:numId="37">
    <w:abstractNumId w:val="16"/>
  </w:num>
  <w:num w:numId="38">
    <w:abstractNumId w:val="44"/>
  </w:num>
  <w:num w:numId="39">
    <w:abstractNumId w:val="48"/>
  </w:num>
  <w:num w:numId="40">
    <w:abstractNumId w:val="32"/>
  </w:num>
  <w:num w:numId="41">
    <w:abstractNumId w:val="21"/>
  </w:num>
  <w:num w:numId="42">
    <w:abstractNumId w:val="75"/>
  </w:num>
  <w:num w:numId="43">
    <w:abstractNumId w:val="4"/>
  </w:num>
  <w:num w:numId="44">
    <w:abstractNumId w:val="42"/>
  </w:num>
  <w:num w:numId="45">
    <w:abstractNumId w:val="62"/>
  </w:num>
  <w:num w:numId="46">
    <w:abstractNumId w:val="29"/>
  </w:num>
  <w:num w:numId="47">
    <w:abstractNumId w:val="2"/>
  </w:num>
  <w:num w:numId="48">
    <w:abstractNumId w:val="69"/>
  </w:num>
  <w:num w:numId="49">
    <w:abstractNumId w:val="41"/>
  </w:num>
  <w:num w:numId="50">
    <w:abstractNumId w:val="46"/>
  </w:num>
  <w:num w:numId="51">
    <w:abstractNumId w:val="30"/>
  </w:num>
  <w:num w:numId="52">
    <w:abstractNumId w:val="49"/>
  </w:num>
  <w:num w:numId="53">
    <w:abstractNumId w:val="47"/>
  </w:num>
  <w:num w:numId="54">
    <w:abstractNumId w:val="13"/>
  </w:num>
  <w:num w:numId="55">
    <w:abstractNumId w:val="40"/>
  </w:num>
  <w:num w:numId="56">
    <w:abstractNumId w:val="12"/>
  </w:num>
  <w:num w:numId="57">
    <w:abstractNumId w:val="72"/>
  </w:num>
  <w:num w:numId="58">
    <w:abstractNumId w:val="28"/>
  </w:num>
  <w:num w:numId="59">
    <w:abstractNumId w:val="1"/>
  </w:num>
  <w:num w:numId="60">
    <w:abstractNumId w:val="63"/>
  </w:num>
  <w:num w:numId="61">
    <w:abstractNumId w:val="27"/>
  </w:num>
  <w:num w:numId="62">
    <w:abstractNumId w:val="8"/>
  </w:num>
  <w:num w:numId="63">
    <w:abstractNumId w:val="33"/>
  </w:num>
  <w:num w:numId="64">
    <w:abstractNumId w:val="50"/>
  </w:num>
  <w:num w:numId="65">
    <w:abstractNumId w:val="19"/>
  </w:num>
  <w:num w:numId="66">
    <w:abstractNumId w:val="35"/>
  </w:num>
  <w:num w:numId="67">
    <w:abstractNumId w:val="57"/>
  </w:num>
  <w:num w:numId="68">
    <w:abstractNumId w:val="0"/>
  </w:num>
  <w:num w:numId="69">
    <w:abstractNumId w:val="17"/>
  </w:num>
  <w:num w:numId="70">
    <w:abstractNumId w:val="18"/>
  </w:num>
  <w:num w:numId="71">
    <w:abstractNumId w:val="3"/>
  </w:num>
  <w:num w:numId="72">
    <w:abstractNumId w:val="58"/>
  </w:num>
  <w:num w:numId="73">
    <w:abstractNumId w:val="67"/>
  </w:num>
  <w:num w:numId="74">
    <w:abstractNumId w:val="25"/>
  </w:num>
  <w:num w:numId="75">
    <w:abstractNumId w:val="55"/>
  </w:num>
  <w:num w:numId="76">
    <w:abstractNumId w:val="6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1E"/>
    <w:rsid w:val="00000866"/>
    <w:rsid w:val="00000BD2"/>
    <w:rsid w:val="0000142C"/>
    <w:rsid w:val="000015C3"/>
    <w:rsid w:val="00001D7D"/>
    <w:rsid w:val="00001FCB"/>
    <w:rsid w:val="00002447"/>
    <w:rsid w:val="0000304D"/>
    <w:rsid w:val="000030A3"/>
    <w:rsid w:val="0000373F"/>
    <w:rsid w:val="00003C1F"/>
    <w:rsid w:val="00004856"/>
    <w:rsid w:val="00004DCF"/>
    <w:rsid w:val="00004F5A"/>
    <w:rsid w:val="00004F96"/>
    <w:rsid w:val="00005327"/>
    <w:rsid w:val="00005B68"/>
    <w:rsid w:val="00005DEC"/>
    <w:rsid w:val="00006111"/>
    <w:rsid w:val="00006682"/>
    <w:rsid w:val="000070F0"/>
    <w:rsid w:val="00007BC9"/>
    <w:rsid w:val="00007E5F"/>
    <w:rsid w:val="0001044D"/>
    <w:rsid w:val="00010A36"/>
    <w:rsid w:val="00011476"/>
    <w:rsid w:val="00011515"/>
    <w:rsid w:val="000124FD"/>
    <w:rsid w:val="000128E1"/>
    <w:rsid w:val="00012FB5"/>
    <w:rsid w:val="00013A77"/>
    <w:rsid w:val="00014124"/>
    <w:rsid w:val="00014709"/>
    <w:rsid w:val="00015274"/>
    <w:rsid w:val="0001538F"/>
    <w:rsid w:val="00015AD4"/>
    <w:rsid w:val="00015C0F"/>
    <w:rsid w:val="00015EAF"/>
    <w:rsid w:val="0001701B"/>
    <w:rsid w:val="000175F5"/>
    <w:rsid w:val="000177FD"/>
    <w:rsid w:val="000178DD"/>
    <w:rsid w:val="00017C02"/>
    <w:rsid w:val="0002024A"/>
    <w:rsid w:val="00021538"/>
    <w:rsid w:val="00021817"/>
    <w:rsid w:val="00021D26"/>
    <w:rsid w:val="00021D4A"/>
    <w:rsid w:val="000224D4"/>
    <w:rsid w:val="00022AB8"/>
    <w:rsid w:val="00022CCA"/>
    <w:rsid w:val="00025D1B"/>
    <w:rsid w:val="00026EDD"/>
    <w:rsid w:val="00027EA4"/>
    <w:rsid w:val="00027F1B"/>
    <w:rsid w:val="000302D1"/>
    <w:rsid w:val="00030640"/>
    <w:rsid w:val="000311BD"/>
    <w:rsid w:val="00031668"/>
    <w:rsid w:val="00032028"/>
    <w:rsid w:val="000323D7"/>
    <w:rsid w:val="000333E8"/>
    <w:rsid w:val="00033496"/>
    <w:rsid w:val="000342C5"/>
    <w:rsid w:val="0003460B"/>
    <w:rsid w:val="00036BCE"/>
    <w:rsid w:val="00036D3F"/>
    <w:rsid w:val="0003772B"/>
    <w:rsid w:val="00040771"/>
    <w:rsid w:val="000408AE"/>
    <w:rsid w:val="00040B79"/>
    <w:rsid w:val="00041737"/>
    <w:rsid w:val="000420A4"/>
    <w:rsid w:val="00042977"/>
    <w:rsid w:val="00042D9D"/>
    <w:rsid w:val="0004357C"/>
    <w:rsid w:val="0004371A"/>
    <w:rsid w:val="00044012"/>
    <w:rsid w:val="00044CBA"/>
    <w:rsid w:val="00044E11"/>
    <w:rsid w:val="00044FAC"/>
    <w:rsid w:val="00045EF2"/>
    <w:rsid w:val="000468C3"/>
    <w:rsid w:val="0004764F"/>
    <w:rsid w:val="00047D5A"/>
    <w:rsid w:val="000509CE"/>
    <w:rsid w:val="00051E7E"/>
    <w:rsid w:val="000520EE"/>
    <w:rsid w:val="0005236F"/>
    <w:rsid w:val="0005249D"/>
    <w:rsid w:val="000526DC"/>
    <w:rsid w:val="0005273E"/>
    <w:rsid w:val="00052750"/>
    <w:rsid w:val="00053761"/>
    <w:rsid w:val="000537E0"/>
    <w:rsid w:val="00054334"/>
    <w:rsid w:val="00055ADB"/>
    <w:rsid w:val="00056666"/>
    <w:rsid w:val="000566DE"/>
    <w:rsid w:val="00056B43"/>
    <w:rsid w:val="00057074"/>
    <w:rsid w:val="000572D0"/>
    <w:rsid w:val="000600C4"/>
    <w:rsid w:val="00060BD2"/>
    <w:rsid w:val="00061247"/>
    <w:rsid w:val="000618D6"/>
    <w:rsid w:val="00061C19"/>
    <w:rsid w:val="0006283F"/>
    <w:rsid w:val="00062BD7"/>
    <w:rsid w:val="00062D32"/>
    <w:rsid w:val="00062D45"/>
    <w:rsid w:val="0006376C"/>
    <w:rsid w:val="00063825"/>
    <w:rsid w:val="0006387F"/>
    <w:rsid w:val="00064B3E"/>
    <w:rsid w:val="00064EAE"/>
    <w:rsid w:val="00066AF6"/>
    <w:rsid w:val="000706BD"/>
    <w:rsid w:val="0007190F"/>
    <w:rsid w:val="00071A10"/>
    <w:rsid w:val="00072106"/>
    <w:rsid w:val="00072BBE"/>
    <w:rsid w:val="00074570"/>
    <w:rsid w:val="00074F81"/>
    <w:rsid w:val="00075484"/>
    <w:rsid w:val="0007583C"/>
    <w:rsid w:val="0007666E"/>
    <w:rsid w:val="000767AC"/>
    <w:rsid w:val="00076C77"/>
    <w:rsid w:val="00077082"/>
    <w:rsid w:val="00077B95"/>
    <w:rsid w:val="00080D77"/>
    <w:rsid w:val="000810FA"/>
    <w:rsid w:val="00081D67"/>
    <w:rsid w:val="00081F5E"/>
    <w:rsid w:val="00081FEF"/>
    <w:rsid w:val="000826D8"/>
    <w:rsid w:val="0008274D"/>
    <w:rsid w:val="00082A7C"/>
    <w:rsid w:val="000834B0"/>
    <w:rsid w:val="00083650"/>
    <w:rsid w:val="00083E3E"/>
    <w:rsid w:val="000840F0"/>
    <w:rsid w:val="0008468F"/>
    <w:rsid w:val="00084FC8"/>
    <w:rsid w:val="00085506"/>
    <w:rsid w:val="0008591C"/>
    <w:rsid w:val="00085A63"/>
    <w:rsid w:val="00085B4A"/>
    <w:rsid w:val="00085D04"/>
    <w:rsid w:val="00085EFE"/>
    <w:rsid w:val="00086B5E"/>
    <w:rsid w:val="00086CE5"/>
    <w:rsid w:val="000902E8"/>
    <w:rsid w:val="00090332"/>
    <w:rsid w:val="0009098D"/>
    <w:rsid w:val="00091D17"/>
    <w:rsid w:val="0009264B"/>
    <w:rsid w:val="00092CFE"/>
    <w:rsid w:val="00093651"/>
    <w:rsid w:val="000943CE"/>
    <w:rsid w:val="00094A0B"/>
    <w:rsid w:val="00095035"/>
    <w:rsid w:val="0009530E"/>
    <w:rsid w:val="00095F1A"/>
    <w:rsid w:val="000970DA"/>
    <w:rsid w:val="00097277"/>
    <w:rsid w:val="00097C55"/>
    <w:rsid w:val="000A047A"/>
    <w:rsid w:val="000A186B"/>
    <w:rsid w:val="000A1E55"/>
    <w:rsid w:val="000A2BAF"/>
    <w:rsid w:val="000A2DD0"/>
    <w:rsid w:val="000A2EAA"/>
    <w:rsid w:val="000A370D"/>
    <w:rsid w:val="000A3C5F"/>
    <w:rsid w:val="000A3C84"/>
    <w:rsid w:val="000A3DF1"/>
    <w:rsid w:val="000A400B"/>
    <w:rsid w:val="000A4EF0"/>
    <w:rsid w:val="000A535B"/>
    <w:rsid w:val="000A5396"/>
    <w:rsid w:val="000A5978"/>
    <w:rsid w:val="000A6485"/>
    <w:rsid w:val="000A6768"/>
    <w:rsid w:val="000A6F2F"/>
    <w:rsid w:val="000A786B"/>
    <w:rsid w:val="000A7A22"/>
    <w:rsid w:val="000A7C49"/>
    <w:rsid w:val="000B0A52"/>
    <w:rsid w:val="000B15EC"/>
    <w:rsid w:val="000B2B9C"/>
    <w:rsid w:val="000B3AF5"/>
    <w:rsid w:val="000B3EB0"/>
    <w:rsid w:val="000B49E6"/>
    <w:rsid w:val="000B4D91"/>
    <w:rsid w:val="000B5054"/>
    <w:rsid w:val="000B5958"/>
    <w:rsid w:val="000B5FED"/>
    <w:rsid w:val="000B7228"/>
    <w:rsid w:val="000B7658"/>
    <w:rsid w:val="000B790B"/>
    <w:rsid w:val="000C0748"/>
    <w:rsid w:val="000C0CD1"/>
    <w:rsid w:val="000C13F9"/>
    <w:rsid w:val="000C28EC"/>
    <w:rsid w:val="000C3359"/>
    <w:rsid w:val="000C41C2"/>
    <w:rsid w:val="000C4487"/>
    <w:rsid w:val="000C4CA1"/>
    <w:rsid w:val="000C4E0D"/>
    <w:rsid w:val="000C5032"/>
    <w:rsid w:val="000C566C"/>
    <w:rsid w:val="000C57D4"/>
    <w:rsid w:val="000C59BF"/>
    <w:rsid w:val="000C60B5"/>
    <w:rsid w:val="000C60C8"/>
    <w:rsid w:val="000C648A"/>
    <w:rsid w:val="000C6C4F"/>
    <w:rsid w:val="000C7354"/>
    <w:rsid w:val="000C7F67"/>
    <w:rsid w:val="000D2A9C"/>
    <w:rsid w:val="000D3E07"/>
    <w:rsid w:val="000D3F5B"/>
    <w:rsid w:val="000D3FFC"/>
    <w:rsid w:val="000D4266"/>
    <w:rsid w:val="000D4A4D"/>
    <w:rsid w:val="000D4F46"/>
    <w:rsid w:val="000D553A"/>
    <w:rsid w:val="000D56D6"/>
    <w:rsid w:val="000D63C5"/>
    <w:rsid w:val="000D679B"/>
    <w:rsid w:val="000D7050"/>
    <w:rsid w:val="000D7233"/>
    <w:rsid w:val="000D737C"/>
    <w:rsid w:val="000D7D64"/>
    <w:rsid w:val="000E0BB0"/>
    <w:rsid w:val="000E0C42"/>
    <w:rsid w:val="000E1026"/>
    <w:rsid w:val="000E10E1"/>
    <w:rsid w:val="000E1999"/>
    <w:rsid w:val="000E26F9"/>
    <w:rsid w:val="000E2B29"/>
    <w:rsid w:val="000E2C94"/>
    <w:rsid w:val="000E2DCE"/>
    <w:rsid w:val="000E388C"/>
    <w:rsid w:val="000E46F8"/>
    <w:rsid w:val="000E49C2"/>
    <w:rsid w:val="000E6464"/>
    <w:rsid w:val="000E6552"/>
    <w:rsid w:val="000E6B50"/>
    <w:rsid w:val="000E7356"/>
    <w:rsid w:val="000E76BD"/>
    <w:rsid w:val="000E78A0"/>
    <w:rsid w:val="000F029A"/>
    <w:rsid w:val="000F1991"/>
    <w:rsid w:val="000F231B"/>
    <w:rsid w:val="000F2D02"/>
    <w:rsid w:val="000F2F18"/>
    <w:rsid w:val="000F3267"/>
    <w:rsid w:val="000F3B30"/>
    <w:rsid w:val="000F404A"/>
    <w:rsid w:val="000F429F"/>
    <w:rsid w:val="000F4624"/>
    <w:rsid w:val="000F535F"/>
    <w:rsid w:val="000F5A70"/>
    <w:rsid w:val="000F6924"/>
    <w:rsid w:val="000F6A3B"/>
    <w:rsid w:val="000F72AE"/>
    <w:rsid w:val="000F74EC"/>
    <w:rsid w:val="000F782E"/>
    <w:rsid w:val="001005F6"/>
    <w:rsid w:val="00100FA5"/>
    <w:rsid w:val="00102C33"/>
    <w:rsid w:val="00104AC6"/>
    <w:rsid w:val="00104D6D"/>
    <w:rsid w:val="00106068"/>
    <w:rsid w:val="00106186"/>
    <w:rsid w:val="001063F0"/>
    <w:rsid w:val="00106981"/>
    <w:rsid w:val="00106A07"/>
    <w:rsid w:val="00106F07"/>
    <w:rsid w:val="0010752E"/>
    <w:rsid w:val="0010762D"/>
    <w:rsid w:val="0011011B"/>
    <w:rsid w:val="001102A3"/>
    <w:rsid w:val="00110665"/>
    <w:rsid w:val="001119F5"/>
    <w:rsid w:val="00112294"/>
    <w:rsid w:val="00112C69"/>
    <w:rsid w:val="00113438"/>
    <w:rsid w:val="001140FB"/>
    <w:rsid w:val="00114127"/>
    <w:rsid w:val="001147C0"/>
    <w:rsid w:val="00114913"/>
    <w:rsid w:val="00114916"/>
    <w:rsid w:val="00114ED3"/>
    <w:rsid w:val="00115423"/>
    <w:rsid w:val="0011589C"/>
    <w:rsid w:val="00115C65"/>
    <w:rsid w:val="00116585"/>
    <w:rsid w:val="00116C50"/>
    <w:rsid w:val="001172EC"/>
    <w:rsid w:val="00117F47"/>
    <w:rsid w:val="00120349"/>
    <w:rsid w:val="00121667"/>
    <w:rsid w:val="00121B82"/>
    <w:rsid w:val="00121C02"/>
    <w:rsid w:val="00121C38"/>
    <w:rsid w:val="00121FE4"/>
    <w:rsid w:val="00123AB8"/>
    <w:rsid w:val="00124BD5"/>
    <w:rsid w:val="00124F9F"/>
    <w:rsid w:val="00125D4F"/>
    <w:rsid w:val="00126881"/>
    <w:rsid w:val="001268E9"/>
    <w:rsid w:val="00126B28"/>
    <w:rsid w:val="001271ED"/>
    <w:rsid w:val="00130339"/>
    <w:rsid w:val="0013079E"/>
    <w:rsid w:val="00131BD8"/>
    <w:rsid w:val="001325A7"/>
    <w:rsid w:val="0013275C"/>
    <w:rsid w:val="001334B8"/>
    <w:rsid w:val="00135266"/>
    <w:rsid w:val="001368BF"/>
    <w:rsid w:val="00137D4C"/>
    <w:rsid w:val="00140747"/>
    <w:rsid w:val="001408AD"/>
    <w:rsid w:val="00140E8C"/>
    <w:rsid w:val="00141D51"/>
    <w:rsid w:val="001430E8"/>
    <w:rsid w:val="0014362D"/>
    <w:rsid w:val="001458A7"/>
    <w:rsid w:val="00145EC5"/>
    <w:rsid w:val="0014609B"/>
    <w:rsid w:val="001464E6"/>
    <w:rsid w:val="001465BE"/>
    <w:rsid w:val="00146B35"/>
    <w:rsid w:val="00146DEB"/>
    <w:rsid w:val="0014742C"/>
    <w:rsid w:val="00147B9C"/>
    <w:rsid w:val="00147E4E"/>
    <w:rsid w:val="00150CA3"/>
    <w:rsid w:val="0015151D"/>
    <w:rsid w:val="00151630"/>
    <w:rsid w:val="001519C7"/>
    <w:rsid w:val="001520FA"/>
    <w:rsid w:val="001522E0"/>
    <w:rsid w:val="001529EF"/>
    <w:rsid w:val="00152A30"/>
    <w:rsid w:val="00152C86"/>
    <w:rsid w:val="0015384B"/>
    <w:rsid w:val="00154196"/>
    <w:rsid w:val="0015442E"/>
    <w:rsid w:val="00154552"/>
    <w:rsid w:val="00154776"/>
    <w:rsid w:val="001558D8"/>
    <w:rsid w:val="0015611A"/>
    <w:rsid w:val="0015611C"/>
    <w:rsid w:val="0015665D"/>
    <w:rsid w:val="00156B99"/>
    <w:rsid w:val="0016084F"/>
    <w:rsid w:val="00160A41"/>
    <w:rsid w:val="00161304"/>
    <w:rsid w:val="00161F06"/>
    <w:rsid w:val="00162281"/>
    <w:rsid w:val="0016266E"/>
    <w:rsid w:val="001629DE"/>
    <w:rsid w:val="00162C6C"/>
    <w:rsid w:val="0016317A"/>
    <w:rsid w:val="00163237"/>
    <w:rsid w:val="00163D14"/>
    <w:rsid w:val="00164C5E"/>
    <w:rsid w:val="0016597A"/>
    <w:rsid w:val="00165C25"/>
    <w:rsid w:val="00165ECC"/>
    <w:rsid w:val="00165F14"/>
    <w:rsid w:val="00165F2F"/>
    <w:rsid w:val="0016672F"/>
    <w:rsid w:val="00166863"/>
    <w:rsid w:val="00167215"/>
    <w:rsid w:val="0016738D"/>
    <w:rsid w:val="00167638"/>
    <w:rsid w:val="00167B6B"/>
    <w:rsid w:val="00167B89"/>
    <w:rsid w:val="00167DB2"/>
    <w:rsid w:val="00170581"/>
    <w:rsid w:val="0017103C"/>
    <w:rsid w:val="00171131"/>
    <w:rsid w:val="0017132E"/>
    <w:rsid w:val="00171462"/>
    <w:rsid w:val="00171C39"/>
    <w:rsid w:val="00171F2A"/>
    <w:rsid w:val="001726E0"/>
    <w:rsid w:val="001727CC"/>
    <w:rsid w:val="00172E1F"/>
    <w:rsid w:val="00173425"/>
    <w:rsid w:val="0017437B"/>
    <w:rsid w:val="00175395"/>
    <w:rsid w:val="001762F2"/>
    <w:rsid w:val="001763FB"/>
    <w:rsid w:val="00176582"/>
    <w:rsid w:val="001770A6"/>
    <w:rsid w:val="001770C5"/>
    <w:rsid w:val="001771E9"/>
    <w:rsid w:val="00177B47"/>
    <w:rsid w:val="00177D10"/>
    <w:rsid w:val="001803E8"/>
    <w:rsid w:val="00180E67"/>
    <w:rsid w:val="00180EC0"/>
    <w:rsid w:val="00181364"/>
    <w:rsid w:val="00182645"/>
    <w:rsid w:val="00182942"/>
    <w:rsid w:val="00182C80"/>
    <w:rsid w:val="00182FCE"/>
    <w:rsid w:val="00183B3D"/>
    <w:rsid w:val="001844D4"/>
    <w:rsid w:val="00184789"/>
    <w:rsid w:val="00184FE4"/>
    <w:rsid w:val="001855D8"/>
    <w:rsid w:val="001858C4"/>
    <w:rsid w:val="001865F3"/>
    <w:rsid w:val="00187605"/>
    <w:rsid w:val="00187E9E"/>
    <w:rsid w:val="0019001F"/>
    <w:rsid w:val="00190B48"/>
    <w:rsid w:val="00190B85"/>
    <w:rsid w:val="00191336"/>
    <w:rsid w:val="0019139F"/>
    <w:rsid w:val="0019239E"/>
    <w:rsid w:val="00192579"/>
    <w:rsid w:val="00192627"/>
    <w:rsid w:val="00192B36"/>
    <w:rsid w:val="001930A3"/>
    <w:rsid w:val="001935E3"/>
    <w:rsid w:val="0019404C"/>
    <w:rsid w:val="00195F07"/>
    <w:rsid w:val="00196676"/>
    <w:rsid w:val="0019673A"/>
    <w:rsid w:val="001A022B"/>
    <w:rsid w:val="001A0772"/>
    <w:rsid w:val="001A0880"/>
    <w:rsid w:val="001A1896"/>
    <w:rsid w:val="001A3321"/>
    <w:rsid w:val="001A423A"/>
    <w:rsid w:val="001A47DC"/>
    <w:rsid w:val="001A5856"/>
    <w:rsid w:val="001A5E1F"/>
    <w:rsid w:val="001A6CF2"/>
    <w:rsid w:val="001A74A2"/>
    <w:rsid w:val="001B06FC"/>
    <w:rsid w:val="001B0BB5"/>
    <w:rsid w:val="001B0E13"/>
    <w:rsid w:val="001B1950"/>
    <w:rsid w:val="001B1C6D"/>
    <w:rsid w:val="001B2B45"/>
    <w:rsid w:val="001B2EAE"/>
    <w:rsid w:val="001B5E7E"/>
    <w:rsid w:val="001B613F"/>
    <w:rsid w:val="001B6663"/>
    <w:rsid w:val="001B7311"/>
    <w:rsid w:val="001B76B8"/>
    <w:rsid w:val="001B7801"/>
    <w:rsid w:val="001C2159"/>
    <w:rsid w:val="001C27DB"/>
    <w:rsid w:val="001C283D"/>
    <w:rsid w:val="001C316E"/>
    <w:rsid w:val="001C33F1"/>
    <w:rsid w:val="001C4D98"/>
    <w:rsid w:val="001C4E93"/>
    <w:rsid w:val="001C55C4"/>
    <w:rsid w:val="001C573E"/>
    <w:rsid w:val="001C61BE"/>
    <w:rsid w:val="001C6D4C"/>
    <w:rsid w:val="001C7D05"/>
    <w:rsid w:val="001C7DD1"/>
    <w:rsid w:val="001C7FE0"/>
    <w:rsid w:val="001D05F0"/>
    <w:rsid w:val="001D097E"/>
    <w:rsid w:val="001D1E1E"/>
    <w:rsid w:val="001D32F9"/>
    <w:rsid w:val="001D3BA6"/>
    <w:rsid w:val="001D3CCB"/>
    <w:rsid w:val="001D3E93"/>
    <w:rsid w:val="001D3FB6"/>
    <w:rsid w:val="001D3FF2"/>
    <w:rsid w:val="001D46A9"/>
    <w:rsid w:val="001D57CF"/>
    <w:rsid w:val="001D5FAC"/>
    <w:rsid w:val="001D6A10"/>
    <w:rsid w:val="001D6E4C"/>
    <w:rsid w:val="001D6FC1"/>
    <w:rsid w:val="001D72BA"/>
    <w:rsid w:val="001D7777"/>
    <w:rsid w:val="001D79E8"/>
    <w:rsid w:val="001D7C8F"/>
    <w:rsid w:val="001D7F80"/>
    <w:rsid w:val="001E0D4A"/>
    <w:rsid w:val="001E0F09"/>
    <w:rsid w:val="001E12BC"/>
    <w:rsid w:val="001E1662"/>
    <w:rsid w:val="001E19AA"/>
    <w:rsid w:val="001E1D7E"/>
    <w:rsid w:val="001E21E8"/>
    <w:rsid w:val="001E26F0"/>
    <w:rsid w:val="001E2D6B"/>
    <w:rsid w:val="001E2E20"/>
    <w:rsid w:val="001E2EB2"/>
    <w:rsid w:val="001E399C"/>
    <w:rsid w:val="001E3E1B"/>
    <w:rsid w:val="001E5DF3"/>
    <w:rsid w:val="001E61F5"/>
    <w:rsid w:val="001E6C0E"/>
    <w:rsid w:val="001E72DD"/>
    <w:rsid w:val="001E7776"/>
    <w:rsid w:val="001F03AB"/>
    <w:rsid w:val="001F133C"/>
    <w:rsid w:val="001F1C1D"/>
    <w:rsid w:val="001F1EC7"/>
    <w:rsid w:val="001F2011"/>
    <w:rsid w:val="001F2704"/>
    <w:rsid w:val="001F3265"/>
    <w:rsid w:val="001F33B5"/>
    <w:rsid w:val="001F34D3"/>
    <w:rsid w:val="001F3F24"/>
    <w:rsid w:val="001F444D"/>
    <w:rsid w:val="001F473A"/>
    <w:rsid w:val="001F56E4"/>
    <w:rsid w:val="001F5A24"/>
    <w:rsid w:val="001F62F2"/>
    <w:rsid w:val="001F6467"/>
    <w:rsid w:val="001F6666"/>
    <w:rsid w:val="002008D5"/>
    <w:rsid w:val="00202D27"/>
    <w:rsid w:val="00202F35"/>
    <w:rsid w:val="00203AC4"/>
    <w:rsid w:val="00203B04"/>
    <w:rsid w:val="002053AE"/>
    <w:rsid w:val="002053E4"/>
    <w:rsid w:val="00206279"/>
    <w:rsid w:val="002068E4"/>
    <w:rsid w:val="00206B81"/>
    <w:rsid w:val="00206C9B"/>
    <w:rsid w:val="002073F0"/>
    <w:rsid w:val="00207E29"/>
    <w:rsid w:val="00210182"/>
    <w:rsid w:val="00210342"/>
    <w:rsid w:val="0021042A"/>
    <w:rsid w:val="0021193E"/>
    <w:rsid w:val="002119C6"/>
    <w:rsid w:val="00211AED"/>
    <w:rsid w:val="00211E7D"/>
    <w:rsid w:val="002125D8"/>
    <w:rsid w:val="00212934"/>
    <w:rsid w:val="0021294F"/>
    <w:rsid w:val="00212ACC"/>
    <w:rsid w:val="00212E12"/>
    <w:rsid w:val="00213650"/>
    <w:rsid w:val="00213F71"/>
    <w:rsid w:val="00215298"/>
    <w:rsid w:val="00215433"/>
    <w:rsid w:val="0021594C"/>
    <w:rsid w:val="00217443"/>
    <w:rsid w:val="00217473"/>
    <w:rsid w:val="00217F66"/>
    <w:rsid w:val="002204E1"/>
    <w:rsid w:val="002213AC"/>
    <w:rsid w:val="00221C7D"/>
    <w:rsid w:val="00222454"/>
    <w:rsid w:val="00222D96"/>
    <w:rsid w:val="00223BE7"/>
    <w:rsid w:val="0022422B"/>
    <w:rsid w:val="00224DD6"/>
    <w:rsid w:val="00224E85"/>
    <w:rsid w:val="00230325"/>
    <w:rsid w:val="002303EE"/>
    <w:rsid w:val="0023040B"/>
    <w:rsid w:val="00230B3F"/>
    <w:rsid w:val="00230BF7"/>
    <w:rsid w:val="00230F56"/>
    <w:rsid w:val="00231421"/>
    <w:rsid w:val="002317D4"/>
    <w:rsid w:val="00231CA4"/>
    <w:rsid w:val="00231D39"/>
    <w:rsid w:val="00232AF2"/>
    <w:rsid w:val="00233054"/>
    <w:rsid w:val="00233244"/>
    <w:rsid w:val="0023345D"/>
    <w:rsid w:val="00233768"/>
    <w:rsid w:val="00233DEC"/>
    <w:rsid w:val="00234AD5"/>
    <w:rsid w:val="00235243"/>
    <w:rsid w:val="00235246"/>
    <w:rsid w:val="002358F2"/>
    <w:rsid w:val="002359CF"/>
    <w:rsid w:val="00235DEF"/>
    <w:rsid w:val="002374D5"/>
    <w:rsid w:val="00237673"/>
    <w:rsid w:val="00237822"/>
    <w:rsid w:val="00240826"/>
    <w:rsid w:val="00240CB6"/>
    <w:rsid w:val="002420B4"/>
    <w:rsid w:val="00242509"/>
    <w:rsid w:val="00242834"/>
    <w:rsid w:val="00242DDC"/>
    <w:rsid w:val="00242FF0"/>
    <w:rsid w:val="0024340C"/>
    <w:rsid w:val="00243493"/>
    <w:rsid w:val="0024360E"/>
    <w:rsid w:val="002451AE"/>
    <w:rsid w:val="00245249"/>
    <w:rsid w:val="00245770"/>
    <w:rsid w:val="00245A0C"/>
    <w:rsid w:val="00245FB6"/>
    <w:rsid w:val="00246354"/>
    <w:rsid w:val="00246C97"/>
    <w:rsid w:val="00246EA7"/>
    <w:rsid w:val="00247AF4"/>
    <w:rsid w:val="00250B9F"/>
    <w:rsid w:val="00250F97"/>
    <w:rsid w:val="00251163"/>
    <w:rsid w:val="00252090"/>
    <w:rsid w:val="0025262D"/>
    <w:rsid w:val="002528DF"/>
    <w:rsid w:val="002528F6"/>
    <w:rsid w:val="0025372D"/>
    <w:rsid w:val="0025399E"/>
    <w:rsid w:val="002539A0"/>
    <w:rsid w:val="002544D1"/>
    <w:rsid w:val="00254B27"/>
    <w:rsid w:val="00254EFF"/>
    <w:rsid w:val="00256FE3"/>
    <w:rsid w:val="00257D88"/>
    <w:rsid w:val="00257E2C"/>
    <w:rsid w:val="00260655"/>
    <w:rsid w:val="00260CF9"/>
    <w:rsid w:val="00261BE7"/>
    <w:rsid w:val="00262567"/>
    <w:rsid w:val="00262B54"/>
    <w:rsid w:val="002635BE"/>
    <w:rsid w:val="00263CAF"/>
    <w:rsid w:val="002657B5"/>
    <w:rsid w:val="00265AF5"/>
    <w:rsid w:val="00265F42"/>
    <w:rsid w:val="00266118"/>
    <w:rsid w:val="00266DD1"/>
    <w:rsid w:val="00267AD3"/>
    <w:rsid w:val="00267E28"/>
    <w:rsid w:val="0027061D"/>
    <w:rsid w:val="00270935"/>
    <w:rsid w:val="002712AD"/>
    <w:rsid w:val="00271368"/>
    <w:rsid w:val="0027223C"/>
    <w:rsid w:val="00272396"/>
    <w:rsid w:val="00272986"/>
    <w:rsid w:val="00273B85"/>
    <w:rsid w:val="00273C2F"/>
    <w:rsid w:val="00274C1B"/>
    <w:rsid w:val="00274E6B"/>
    <w:rsid w:val="00275414"/>
    <w:rsid w:val="00275A36"/>
    <w:rsid w:val="00275DC8"/>
    <w:rsid w:val="00275E8A"/>
    <w:rsid w:val="00275EDC"/>
    <w:rsid w:val="00276402"/>
    <w:rsid w:val="0027701D"/>
    <w:rsid w:val="00277D23"/>
    <w:rsid w:val="002807F1"/>
    <w:rsid w:val="00280846"/>
    <w:rsid w:val="002808C8"/>
    <w:rsid w:val="002819C9"/>
    <w:rsid w:val="00281AC7"/>
    <w:rsid w:val="00281D03"/>
    <w:rsid w:val="00281D25"/>
    <w:rsid w:val="00281E2F"/>
    <w:rsid w:val="00282195"/>
    <w:rsid w:val="00282DB3"/>
    <w:rsid w:val="00282DC8"/>
    <w:rsid w:val="002837CF"/>
    <w:rsid w:val="00283AB7"/>
    <w:rsid w:val="0028472E"/>
    <w:rsid w:val="002853B2"/>
    <w:rsid w:val="00285886"/>
    <w:rsid w:val="002868C8"/>
    <w:rsid w:val="00286F55"/>
    <w:rsid w:val="00287630"/>
    <w:rsid w:val="002908CE"/>
    <w:rsid w:val="00292CB6"/>
    <w:rsid w:val="00292F8F"/>
    <w:rsid w:val="00293257"/>
    <w:rsid w:val="002939DA"/>
    <w:rsid w:val="00293BF7"/>
    <w:rsid w:val="00293EDA"/>
    <w:rsid w:val="002941E9"/>
    <w:rsid w:val="002944D2"/>
    <w:rsid w:val="00294B68"/>
    <w:rsid w:val="002952A8"/>
    <w:rsid w:val="00295371"/>
    <w:rsid w:val="00295510"/>
    <w:rsid w:val="002968A7"/>
    <w:rsid w:val="00296DEE"/>
    <w:rsid w:val="00297165"/>
    <w:rsid w:val="002973DE"/>
    <w:rsid w:val="002A0436"/>
    <w:rsid w:val="002A0792"/>
    <w:rsid w:val="002A07F7"/>
    <w:rsid w:val="002A0887"/>
    <w:rsid w:val="002A1072"/>
    <w:rsid w:val="002A12B0"/>
    <w:rsid w:val="002A1449"/>
    <w:rsid w:val="002A14EA"/>
    <w:rsid w:val="002A2AE8"/>
    <w:rsid w:val="002A2DFA"/>
    <w:rsid w:val="002A3F28"/>
    <w:rsid w:val="002A5635"/>
    <w:rsid w:val="002A601E"/>
    <w:rsid w:val="002A69FC"/>
    <w:rsid w:val="002A720F"/>
    <w:rsid w:val="002A7641"/>
    <w:rsid w:val="002A76AC"/>
    <w:rsid w:val="002A796F"/>
    <w:rsid w:val="002A7A04"/>
    <w:rsid w:val="002B06A5"/>
    <w:rsid w:val="002B09B1"/>
    <w:rsid w:val="002B1668"/>
    <w:rsid w:val="002B1C62"/>
    <w:rsid w:val="002B236D"/>
    <w:rsid w:val="002B344D"/>
    <w:rsid w:val="002B49AA"/>
    <w:rsid w:val="002B4FE6"/>
    <w:rsid w:val="002B635C"/>
    <w:rsid w:val="002B63D3"/>
    <w:rsid w:val="002B648E"/>
    <w:rsid w:val="002B6AE8"/>
    <w:rsid w:val="002B7169"/>
    <w:rsid w:val="002B71C2"/>
    <w:rsid w:val="002B7204"/>
    <w:rsid w:val="002B7291"/>
    <w:rsid w:val="002B7A10"/>
    <w:rsid w:val="002C0CB1"/>
    <w:rsid w:val="002C1189"/>
    <w:rsid w:val="002C1695"/>
    <w:rsid w:val="002C1820"/>
    <w:rsid w:val="002C1AAC"/>
    <w:rsid w:val="002C3A28"/>
    <w:rsid w:val="002C3B01"/>
    <w:rsid w:val="002C3BC9"/>
    <w:rsid w:val="002C4A34"/>
    <w:rsid w:val="002C4FCE"/>
    <w:rsid w:val="002C4FE8"/>
    <w:rsid w:val="002C502D"/>
    <w:rsid w:val="002C50E1"/>
    <w:rsid w:val="002C524F"/>
    <w:rsid w:val="002C54EB"/>
    <w:rsid w:val="002C56B8"/>
    <w:rsid w:val="002C59C7"/>
    <w:rsid w:val="002C63F3"/>
    <w:rsid w:val="002C64A9"/>
    <w:rsid w:val="002C65B7"/>
    <w:rsid w:val="002C6BBF"/>
    <w:rsid w:val="002C7AA5"/>
    <w:rsid w:val="002D02C8"/>
    <w:rsid w:val="002D0790"/>
    <w:rsid w:val="002D07B6"/>
    <w:rsid w:val="002D07BD"/>
    <w:rsid w:val="002D1561"/>
    <w:rsid w:val="002D162D"/>
    <w:rsid w:val="002D1F2D"/>
    <w:rsid w:val="002D25DA"/>
    <w:rsid w:val="002D27AF"/>
    <w:rsid w:val="002D28D9"/>
    <w:rsid w:val="002D3A76"/>
    <w:rsid w:val="002D3DA2"/>
    <w:rsid w:val="002D4ABD"/>
    <w:rsid w:val="002D4EB5"/>
    <w:rsid w:val="002D5B8D"/>
    <w:rsid w:val="002D613B"/>
    <w:rsid w:val="002D63F4"/>
    <w:rsid w:val="002D64E2"/>
    <w:rsid w:val="002D73E2"/>
    <w:rsid w:val="002D7E24"/>
    <w:rsid w:val="002E02BE"/>
    <w:rsid w:val="002E0AA0"/>
    <w:rsid w:val="002E1170"/>
    <w:rsid w:val="002E1D3E"/>
    <w:rsid w:val="002E2BF8"/>
    <w:rsid w:val="002E2FF6"/>
    <w:rsid w:val="002E4235"/>
    <w:rsid w:val="002E4898"/>
    <w:rsid w:val="002E5004"/>
    <w:rsid w:val="002E5402"/>
    <w:rsid w:val="002E65E3"/>
    <w:rsid w:val="002E70B4"/>
    <w:rsid w:val="002E7918"/>
    <w:rsid w:val="002F019A"/>
    <w:rsid w:val="002F024E"/>
    <w:rsid w:val="002F03A4"/>
    <w:rsid w:val="002F0C1F"/>
    <w:rsid w:val="002F0DF1"/>
    <w:rsid w:val="002F1992"/>
    <w:rsid w:val="002F1B95"/>
    <w:rsid w:val="002F3EB7"/>
    <w:rsid w:val="002F4508"/>
    <w:rsid w:val="002F489C"/>
    <w:rsid w:val="002F5124"/>
    <w:rsid w:val="002F5573"/>
    <w:rsid w:val="002F5935"/>
    <w:rsid w:val="002F5B82"/>
    <w:rsid w:val="002F5EC7"/>
    <w:rsid w:val="002F6EA9"/>
    <w:rsid w:val="002F6EBA"/>
    <w:rsid w:val="002F779E"/>
    <w:rsid w:val="002F7A57"/>
    <w:rsid w:val="002F7BBA"/>
    <w:rsid w:val="002F7E54"/>
    <w:rsid w:val="00300011"/>
    <w:rsid w:val="00300317"/>
    <w:rsid w:val="00300C90"/>
    <w:rsid w:val="003012D9"/>
    <w:rsid w:val="003014EB"/>
    <w:rsid w:val="00301FEF"/>
    <w:rsid w:val="00302136"/>
    <w:rsid w:val="00302A48"/>
    <w:rsid w:val="003037CA"/>
    <w:rsid w:val="00304E3C"/>
    <w:rsid w:val="003053F8"/>
    <w:rsid w:val="003065A5"/>
    <w:rsid w:val="00306820"/>
    <w:rsid w:val="00306940"/>
    <w:rsid w:val="00306993"/>
    <w:rsid w:val="00307354"/>
    <w:rsid w:val="00307FA9"/>
    <w:rsid w:val="003102CF"/>
    <w:rsid w:val="00310311"/>
    <w:rsid w:val="0031076C"/>
    <w:rsid w:val="00310DDC"/>
    <w:rsid w:val="0031183E"/>
    <w:rsid w:val="0031319D"/>
    <w:rsid w:val="00313649"/>
    <w:rsid w:val="00313819"/>
    <w:rsid w:val="00314665"/>
    <w:rsid w:val="00314B53"/>
    <w:rsid w:val="003150FA"/>
    <w:rsid w:val="0031513B"/>
    <w:rsid w:val="003151EF"/>
    <w:rsid w:val="00315201"/>
    <w:rsid w:val="0031654E"/>
    <w:rsid w:val="00316C81"/>
    <w:rsid w:val="003172C3"/>
    <w:rsid w:val="003175E4"/>
    <w:rsid w:val="0031762F"/>
    <w:rsid w:val="003176EA"/>
    <w:rsid w:val="00321A99"/>
    <w:rsid w:val="00321E04"/>
    <w:rsid w:val="003223D6"/>
    <w:rsid w:val="0032292E"/>
    <w:rsid w:val="0032298A"/>
    <w:rsid w:val="00322D1C"/>
    <w:rsid w:val="00323D6C"/>
    <w:rsid w:val="00323DCD"/>
    <w:rsid w:val="00324217"/>
    <w:rsid w:val="00324E19"/>
    <w:rsid w:val="003256FE"/>
    <w:rsid w:val="003259DA"/>
    <w:rsid w:val="0032681F"/>
    <w:rsid w:val="003272EA"/>
    <w:rsid w:val="003279E9"/>
    <w:rsid w:val="00327A74"/>
    <w:rsid w:val="00330317"/>
    <w:rsid w:val="00330782"/>
    <w:rsid w:val="00330FFF"/>
    <w:rsid w:val="003324FB"/>
    <w:rsid w:val="00332FDA"/>
    <w:rsid w:val="0033366F"/>
    <w:rsid w:val="00334CDE"/>
    <w:rsid w:val="00334D09"/>
    <w:rsid w:val="00335493"/>
    <w:rsid w:val="0033578B"/>
    <w:rsid w:val="0033598B"/>
    <w:rsid w:val="00336B34"/>
    <w:rsid w:val="00336ED2"/>
    <w:rsid w:val="003376E5"/>
    <w:rsid w:val="00337715"/>
    <w:rsid w:val="00337989"/>
    <w:rsid w:val="00337E98"/>
    <w:rsid w:val="003412B9"/>
    <w:rsid w:val="003415D3"/>
    <w:rsid w:val="003416C9"/>
    <w:rsid w:val="0034263E"/>
    <w:rsid w:val="00342C4C"/>
    <w:rsid w:val="00342E7A"/>
    <w:rsid w:val="00343675"/>
    <w:rsid w:val="00344294"/>
    <w:rsid w:val="00344F19"/>
    <w:rsid w:val="003452B4"/>
    <w:rsid w:val="0034664C"/>
    <w:rsid w:val="00346E44"/>
    <w:rsid w:val="0034764A"/>
    <w:rsid w:val="00347B09"/>
    <w:rsid w:val="00347B2A"/>
    <w:rsid w:val="00347B41"/>
    <w:rsid w:val="00350712"/>
    <w:rsid w:val="00350B85"/>
    <w:rsid w:val="00351E69"/>
    <w:rsid w:val="00351F76"/>
    <w:rsid w:val="00353698"/>
    <w:rsid w:val="003538E8"/>
    <w:rsid w:val="0035394A"/>
    <w:rsid w:val="00353A02"/>
    <w:rsid w:val="00353B44"/>
    <w:rsid w:val="00353B4E"/>
    <w:rsid w:val="003541BC"/>
    <w:rsid w:val="003548E2"/>
    <w:rsid w:val="00355882"/>
    <w:rsid w:val="003560C8"/>
    <w:rsid w:val="0035614A"/>
    <w:rsid w:val="0035636A"/>
    <w:rsid w:val="00357450"/>
    <w:rsid w:val="00360370"/>
    <w:rsid w:val="00361DE0"/>
    <w:rsid w:val="00361F86"/>
    <w:rsid w:val="003623C3"/>
    <w:rsid w:val="00362B29"/>
    <w:rsid w:val="00362EC2"/>
    <w:rsid w:val="00363117"/>
    <w:rsid w:val="00364331"/>
    <w:rsid w:val="00364360"/>
    <w:rsid w:val="0036462C"/>
    <w:rsid w:val="00365992"/>
    <w:rsid w:val="00365AD2"/>
    <w:rsid w:val="00366068"/>
    <w:rsid w:val="00366410"/>
    <w:rsid w:val="0036697A"/>
    <w:rsid w:val="00370522"/>
    <w:rsid w:val="0037207B"/>
    <w:rsid w:val="0037312E"/>
    <w:rsid w:val="003745BC"/>
    <w:rsid w:val="00374B32"/>
    <w:rsid w:val="00374DC6"/>
    <w:rsid w:val="00375A65"/>
    <w:rsid w:val="00376B47"/>
    <w:rsid w:val="00376D25"/>
    <w:rsid w:val="003774B9"/>
    <w:rsid w:val="003776E3"/>
    <w:rsid w:val="00380D96"/>
    <w:rsid w:val="00380F53"/>
    <w:rsid w:val="0038176F"/>
    <w:rsid w:val="00381C6E"/>
    <w:rsid w:val="00381E3A"/>
    <w:rsid w:val="003826A8"/>
    <w:rsid w:val="0038278E"/>
    <w:rsid w:val="003830C1"/>
    <w:rsid w:val="003837F0"/>
    <w:rsid w:val="00383F23"/>
    <w:rsid w:val="003847DF"/>
    <w:rsid w:val="00384C8A"/>
    <w:rsid w:val="0038533E"/>
    <w:rsid w:val="00385896"/>
    <w:rsid w:val="003874D1"/>
    <w:rsid w:val="00387F63"/>
    <w:rsid w:val="0039025E"/>
    <w:rsid w:val="00390618"/>
    <w:rsid w:val="00390F5F"/>
    <w:rsid w:val="0039107C"/>
    <w:rsid w:val="00391416"/>
    <w:rsid w:val="00391C8D"/>
    <w:rsid w:val="00391EB0"/>
    <w:rsid w:val="0039366A"/>
    <w:rsid w:val="003936A9"/>
    <w:rsid w:val="00393A31"/>
    <w:rsid w:val="00393B5D"/>
    <w:rsid w:val="00393CEC"/>
    <w:rsid w:val="003956F3"/>
    <w:rsid w:val="00395A7D"/>
    <w:rsid w:val="0039625C"/>
    <w:rsid w:val="003963B4"/>
    <w:rsid w:val="00396A7F"/>
    <w:rsid w:val="00397D27"/>
    <w:rsid w:val="003A09EC"/>
    <w:rsid w:val="003A1EDC"/>
    <w:rsid w:val="003A1EE2"/>
    <w:rsid w:val="003A21ED"/>
    <w:rsid w:val="003A2EFA"/>
    <w:rsid w:val="003A323E"/>
    <w:rsid w:val="003A362E"/>
    <w:rsid w:val="003A46CD"/>
    <w:rsid w:val="003A4CF8"/>
    <w:rsid w:val="003A5072"/>
    <w:rsid w:val="003A51F4"/>
    <w:rsid w:val="003A54A0"/>
    <w:rsid w:val="003A5C33"/>
    <w:rsid w:val="003A5C7F"/>
    <w:rsid w:val="003A6C76"/>
    <w:rsid w:val="003A7892"/>
    <w:rsid w:val="003A7FCE"/>
    <w:rsid w:val="003B076E"/>
    <w:rsid w:val="003B0CB9"/>
    <w:rsid w:val="003B152C"/>
    <w:rsid w:val="003B2AD9"/>
    <w:rsid w:val="003B32F4"/>
    <w:rsid w:val="003B35F7"/>
    <w:rsid w:val="003B36CC"/>
    <w:rsid w:val="003B46E6"/>
    <w:rsid w:val="003B4A1D"/>
    <w:rsid w:val="003B4B76"/>
    <w:rsid w:val="003B5CC2"/>
    <w:rsid w:val="003B5F27"/>
    <w:rsid w:val="003B644D"/>
    <w:rsid w:val="003B6A42"/>
    <w:rsid w:val="003B76E7"/>
    <w:rsid w:val="003C01C3"/>
    <w:rsid w:val="003C031B"/>
    <w:rsid w:val="003C1100"/>
    <w:rsid w:val="003C11B5"/>
    <w:rsid w:val="003C19D5"/>
    <w:rsid w:val="003C1E0D"/>
    <w:rsid w:val="003C1F3F"/>
    <w:rsid w:val="003C2281"/>
    <w:rsid w:val="003C25E1"/>
    <w:rsid w:val="003C2E06"/>
    <w:rsid w:val="003C3084"/>
    <w:rsid w:val="003C31F7"/>
    <w:rsid w:val="003C41F2"/>
    <w:rsid w:val="003C4799"/>
    <w:rsid w:val="003C4A13"/>
    <w:rsid w:val="003C560E"/>
    <w:rsid w:val="003C5615"/>
    <w:rsid w:val="003C71E5"/>
    <w:rsid w:val="003D0341"/>
    <w:rsid w:val="003D1992"/>
    <w:rsid w:val="003D1B5F"/>
    <w:rsid w:val="003D239F"/>
    <w:rsid w:val="003D2809"/>
    <w:rsid w:val="003D35E8"/>
    <w:rsid w:val="003D3E5F"/>
    <w:rsid w:val="003D3F26"/>
    <w:rsid w:val="003D44D2"/>
    <w:rsid w:val="003D5B0F"/>
    <w:rsid w:val="003D6F2A"/>
    <w:rsid w:val="003E01C5"/>
    <w:rsid w:val="003E0823"/>
    <w:rsid w:val="003E08AE"/>
    <w:rsid w:val="003E09E1"/>
    <w:rsid w:val="003E0C03"/>
    <w:rsid w:val="003E19FB"/>
    <w:rsid w:val="003E2E26"/>
    <w:rsid w:val="003E4261"/>
    <w:rsid w:val="003E4D74"/>
    <w:rsid w:val="003E4F56"/>
    <w:rsid w:val="003E52A7"/>
    <w:rsid w:val="003E5467"/>
    <w:rsid w:val="003E5511"/>
    <w:rsid w:val="003E5808"/>
    <w:rsid w:val="003E5CF3"/>
    <w:rsid w:val="003E6B74"/>
    <w:rsid w:val="003E6C8B"/>
    <w:rsid w:val="003E731B"/>
    <w:rsid w:val="003F0B7E"/>
    <w:rsid w:val="003F0C46"/>
    <w:rsid w:val="003F2C13"/>
    <w:rsid w:val="003F4E1B"/>
    <w:rsid w:val="003F5056"/>
    <w:rsid w:val="003F5779"/>
    <w:rsid w:val="003F5B6C"/>
    <w:rsid w:val="003F63A7"/>
    <w:rsid w:val="003F6D05"/>
    <w:rsid w:val="003F722C"/>
    <w:rsid w:val="003F7726"/>
    <w:rsid w:val="003F7ECA"/>
    <w:rsid w:val="00400C34"/>
    <w:rsid w:val="0040204D"/>
    <w:rsid w:val="004024BB"/>
    <w:rsid w:val="00402ACB"/>
    <w:rsid w:val="00403278"/>
    <w:rsid w:val="004032EB"/>
    <w:rsid w:val="00403592"/>
    <w:rsid w:val="0040365A"/>
    <w:rsid w:val="0040415A"/>
    <w:rsid w:val="00404BEE"/>
    <w:rsid w:val="00404DA9"/>
    <w:rsid w:val="004059CF"/>
    <w:rsid w:val="00406CAD"/>
    <w:rsid w:val="004108D0"/>
    <w:rsid w:val="00410965"/>
    <w:rsid w:val="00410AFA"/>
    <w:rsid w:val="00410F2D"/>
    <w:rsid w:val="0041103F"/>
    <w:rsid w:val="00411097"/>
    <w:rsid w:val="00411E2C"/>
    <w:rsid w:val="004123EF"/>
    <w:rsid w:val="00413044"/>
    <w:rsid w:val="00413B8C"/>
    <w:rsid w:val="00413F66"/>
    <w:rsid w:val="004149B9"/>
    <w:rsid w:val="004158C1"/>
    <w:rsid w:val="00416290"/>
    <w:rsid w:val="004172C8"/>
    <w:rsid w:val="00417412"/>
    <w:rsid w:val="00421364"/>
    <w:rsid w:val="00421EC0"/>
    <w:rsid w:val="004225B2"/>
    <w:rsid w:val="00422C95"/>
    <w:rsid w:val="004235B0"/>
    <w:rsid w:val="00423A44"/>
    <w:rsid w:val="00423B40"/>
    <w:rsid w:val="00423D4E"/>
    <w:rsid w:val="00423DB4"/>
    <w:rsid w:val="00423E33"/>
    <w:rsid w:val="00424CD5"/>
    <w:rsid w:val="004251A4"/>
    <w:rsid w:val="004259DD"/>
    <w:rsid w:val="00426FEC"/>
    <w:rsid w:val="0042755B"/>
    <w:rsid w:val="00431564"/>
    <w:rsid w:val="00431C3F"/>
    <w:rsid w:val="00431D20"/>
    <w:rsid w:val="004324E6"/>
    <w:rsid w:val="0043256E"/>
    <w:rsid w:val="00432EC6"/>
    <w:rsid w:val="00433618"/>
    <w:rsid w:val="00433CF0"/>
    <w:rsid w:val="00434154"/>
    <w:rsid w:val="00435005"/>
    <w:rsid w:val="0043544A"/>
    <w:rsid w:val="00435AF5"/>
    <w:rsid w:val="00436BE0"/>
    <w:rsid w:val="00436D67"/>
    <w:rsid w:val="00436DC7"/>
    <w:rsid w:val="004379AD"/>
    <w:rsid w:val="004413F9"/>
    <w:rsid w:val="004414F5"/>
    <w:rsid w:val="00441784"/>
    <w:rsid w:val="00441F3E"/>
    <w:rsid w:val="00442104"/>
    <w:rsid w:val="004427FC"/>
    <w:rsid w:val="00442C5B"/>
    <w:rsid w:val="00442D4D"/>
    <w:rsid w:val="004434FD"/>
    <w:rsid w:val="004442BC"/>
    <w:rsid w:val="00444C14"/>
    <w:rsid w:val="00445EED"/>
    <w:rsid w:val="00445F09"/>
    <w:rsid w:val="00446E26"/>
    <w:rsid w:val="00447B97"/>
    <w:rsid w:val="004506E1"/>
    <w:rsid w:val="00450EC2"/>
    <w:rsid w:val="00450FC1"/>
    <w:rsid w:val="00451B31"/>
    <w:rsid w:val="00452146"/>
    <w:rsid w:val="004548FC"/>
    <w:rsid w:val="00455F1A"/>
    <w:rsid w:val="004566A5"/>
    <w:rsid w:val="004569B2"/>
    <w:rsid w:val="00456EC9"/>
    <w:rsid w:val="004574C5"/>
    <w:rsid w:val="0045758B"/>
    <w:rsid w:val="00460FFF"/>
    <w:rsid w:val="00461B28"/>
    <w:rsid w:val="00461CF3"/>
    <w:rsid w:val="00461E91"/>
    <w:rsid w:val="00462101"/>
    <w:rsid w:val="004637D5"/>
    <w:rsid w:val="0046415D"/>
    <w:rsid w:val="004642C9"/>
    <w:rsid w:val="00464A82"/>
    <w:rsid w:val="00464E2E"/>
    <w:rsid w:val="0046532B"/>
    <w:rsid w:val="00465421"/>
    <w:rsid w:val="00465521"/>
    <w:rsid w:val="00465B72"/>
    <w:rsid w:val="00466F62"/>
    <w:rsid w:val="00467013"/>
    <w:rsid w:val="0046701C"/>
    <w:rsid w:val="00467930"/>
    <w:rsid w:val="004701CC"/>
    <w:rsid w:val="004707A8"/>
    <w:rsid w:val="00470D56"/>
    <w:rsid w:val="0047173F"/>
    <w:rsid w:val="004721C8"/>
    <w:rsid w:val="00472742"/>
    <w:rsid w:val="004733AF"/>
    <w:rsid w:val="00473B70"/>
    <w:rsid w:val="00474049"/>
    <w:rsid w:val="00474544"/>
    <w:rsid w:val="004770C1"/>
    <w:rsid w:val="004800CA"/>
    <w:rsid w:val="00481428"/>
    <w:rsid w:val="00481ABF"/>
    <w:rsid w:val="00481C1C"/>
    <w:rsid w:val="00481E65"/>
    <w:rsid w:val="0048262C"/>
    <w:rsid w:val="004826B2"/>
    <w:rsid w:val="00482D79"/>
    <w:rsid w:val="004834F7"/>
    <w:rsid w:val="00483641"/>
    <w:rsid w:val="00483E0F"/>
    <w:rsid w:val="0048414A"/>
    <w:rsid w:val="00484538"/>
    <w:rsid w:val="00484825"/>
    <w:rsid w:val="00484A2B"/>
    <w:rsid w:val="00484D11"/>
    <w:rsid w:val="00484FC1"/>
    <w:rsid w:val="00485088"/>
    <w:rsid w:val="0048567B"/>
    <w:rsid w:val="00485733"/>
    <w:rsid w:val="00485CED"/>
    <w:rsid w:val="00485FF2"/>
    <w:rsid w:val="00486239"/>
    <w:rsid w:val="004869AF"/>
    <w:rsid w:val="004870F2"/>
    <w:rsid w:val="00487785"/>
    <w:rsid w:val="00487E6A"/>
    <w:rsid w:val="004904A1"/>
    <w:rsid w:val="00490A94"/>
    <w:rsid w:val="00490F35"/>
    <w:rsid w:val="00490FB6"/>
    <w:rsid w:val="0049137C"/>
    <w:rsid w:val="0049197E"/>
    <w:rsid w:val="00491E42"/>
    <w:rsid w:val="004920D3"/>
    <w:rsid w:val="004922F3"/>
    <w:rsid w:val="004924E7"/>
    <w:rsid w:val="00492E4A"/>
    <w:rsid w:val="00492E53"/>
    <w:rsid w:val="004930E9"/>
    <w:rsid w:val="00493BC4"/>
    <w:rsid w:val="00493E3D"/>
    <w:rsid w:val="00494760"/>
    <w:rsid w:val="00494D41"/>
    <w:rsid w:val="00494D61"/>
    <w:rsid w:val="00494EF8"/>
    <w:rsid w:val="004951BE"/>
    <w:rsid w:val="00495534"/>
    <w:rsid w:val="004956D1"/>
    <w:rsid w:val="00495AFF"/>
    <w:rsid w:val="00495BE2"/>
    <w:rsid w:val="00495F00"/>
    <w:rsid w:val="0049714A"/>
    <w:rsid w:val="00497836"/>
    <w:rsid w:val="00497CB7"/>
    <w:rsid w:val="00497F0F"/>
    <w:rsid w:val="004A0C63"/>
    <w:rsid w:val="004A2134"/>
    <w:rsid w:val="004A23D0"/>
    <w:rsid w:val="004A296F"/>
    <w:rsid w:val="004A2A97"/>
    <w:rsid w:val="004A2BD0"/>
    <w:rsid w:val="004A2CFF"/>
    <w:rsid w:val="004A2FC6"/>
    <w:rsid w:val="004A32C3"/>
    <w:rsid w:val="004A3CE9"/>
    <w:rsid w:val="004A3F96"/>
    <w:rsid w:val="004A4311"/>
    <w:rsid w:val="004A43D2"/>
    <w:rsid w:val="004A44AD"/>
    <w:rsid w:val="004A4516"/>
    <w:rsid w:val="004A4698"/>
    <w:rsid w:val="004A6545"/>
    <w:rsid w:val="004A668A"/>
    <w:rsid w:val="004A6EB0"/>
    <w:rsid w:val="004A7239"/>
    <w:rsid w:val="004B0359"/>
    <w:rsid w:val="004B080C"/>
    <w:rsid w:val="004B0C6B"/>
    <w:rsid w:val="004B19CF"/>
    <w:rsid w:val="004B233F"/>
    <w:rsid w:val="004B2762"/>
    <w:rsid w:val="004B2DED"/>
    <w:rsid w:val="004B2E3F"/>
    <w:rsid w:val="004B3090"/>
    <w:rsid w:val="004B346F"/>
    <w:rsid w:val="004B36A1"/>
    <w:rsid w:val="004B3919"/>
    <w:rsid w:val="004B4EC0"/>
    <w:rsid w:val="004B5D70"/>
    <w:rsid w:val="004B62B9"/>
    <w:rsid w:val="004B6331"/>
    <w:rsid w:val="004B6D86"/>
    <w:rsid w:val="004B7079"/>
    <w:rsid w:val="004B7548"/>
    <w:rsid w:val="004C17E9"/>
    <w:rsid w:val="004C17F4"/>
    <w:rsid w:val="004C1ECF"/>
    <w:rsid w:val="004C2E5D"/>
    <w:rsid w:val="004C34CA"/>
    <w:rsid w:val="004C3B44"/>
    <w:rsid w:val="004C3B50"/>
    <w:rsid w:val="004C4623"/>
    <w:rsid w:val="004C472B"/>
    <w:rsid w:val="004C497C"/>
    <w:rsid w:val="004C4D85"/>
    <w:rsid w:val="004C613C"/>
    <w:rsid w:val="004C6331"/>
    <w:rsid w:val="004C6E85"/>
    <w:rsid w:val="004C7D50"/>
    <w:rsid w:val="004D0244"/>
    <w:rsid w:val="004D1B25"/>
    <w:rsid w:val="004D3CE6"/>
    <w:rsid w:val="004D420D"/>
    <w:rsid w:val="004D457A"/>
    <w:rsid w:val="004D48DC"/>
    <w:rsid w:val="004D4AD7"/>
    <w:rsid w:val="004D4E41"/>
    <w:rsid w:val="004D50CE"/>
    <w:rsid w:val="004D5715"/>
    <w:rsid w:val="004D5A59"/>
    <w:rsid w:val="004D6897"/>
    <w:rsid w:val="004D703F"/>
    <w:rsid w:val="004E05D5"/>
    <w:rsid w:val="004E0FB0"/>
    <w:rsid w:val="004E1262"/>
    <w:rsid w:val="004E21A8"/>
    <w:rsid w:val="004E2290"/>
    <w:rsid w:val="004E2679"/>
    <w:rsid w:val="004E2F22"/>
    <w:rsid w:val="004E367A"/>
    <w:rsid w:val="004E3A30"/>
    <w:rsid w:val="004E4DAF"/>
    <w:rsid w:val="004E5930"/>
    <w:rsid w:val="004E64D2"/>
    <w:rsid w:val="004E7120"/>
    <w:rsid w:val="004E7309"/>
    <w:rsid w:val="004E73C4"/>
    <w:rsid w:val="004F0227"/>
    <w:rsid w:val="004F04D7"/>
    <w:rsid w:val="004F08A5"/>
    <w:rsid w:val="004F08E6"/>
    <w:rsid w:val="004F0AD3"/>
    <w:rsid w:val="004F11B5"/>
    <w:rsid w:val="004F120F"/>
    <w:rsid w:val="004F15B2"/>
    <w:rsid w:val="004F1836"/>
    <w:rsid w:val="004F18A0"/>
    <w:rsid w:val="004F296B"/>
    <w:rsid w:val="004F3312"/>
    <w:rsid w:val="004F33AD"/>
    <w:rsid w:val="004F5252"/>
    <w:rsid w:val="004F5845"/>
    <w:rsid w:val="004F661E"/>
    <w:rsid w:val="004F73F4"/>
    <w:rsid w:val="00500905"/>
    <w:rsid w:val="00500A6C"/>
    <w:rsid w:val="0050135B"/>
    <w:rsid w:val="00501814"/>
    <w:rsid w:val="00501A52"/>
    <w:rsid w:val="00501F55"/>
    <w:rsid w:val="005020F3"/>
    <w:rsid w:val="00502218"/>
    <w:rsid w:val="005024B7"/>
    <w:rsid w:val="005038FE"/>
    <w:rsid w:val="00503B2B"/>
    <w:rsid w:val="00503F32"/>
    <w:rsid w:val="005046DF"/>
    <w:rsid w:val="00504D12"/>
    <w:rsid w:val="00507EA0"/>
    <w:rsid w:val="00507F76"/>
    <w:rsid w:val="00510246"/>
    <w:rsid w:val="0051033A"/>
    <w:rsid w:val="0051066E"/>
    <w:rsid w:val="0051257E"/>
    <w:rsid w:val="00512917"/>
    <w:rsid w:val="00514819"/>
    <w:rsid w:val="00514F56"/>
    <w:rsid w:val="005150D2"/>
    <w:rsid w:val="0051662C"/>
    <w:rsid w:val="00516999"/>
    <w:rsid w:val="00516ED7"/>
    <w:rsid w:val="005177DC"/>
    <w:rsid w:val="00517954"/>
    <w:rsid w:val="005179C2"/>
    <w:rsid w:val="005208A0"/>
    <w:rsid w:val="005215E3"/>
    <w:rsid w:val="00522283"/>
    <w:rsid w:val="005227EB"/>
    <w:rsid w:val="00522844"/>
    <w:rsid w:val="00523A9E"/>
    <w:rsid w:val="00523DC1"/>
    <w:rsid w:val="00524C21"/>
    <w:rsid w:val="00524DE0"/>
    <w:rsid w:val="0052554A"/>
    <w:rsid w:val="00525907"/>
    <w:rsid w:val="00525BB9"/>
    <w:rsid w:val="005264E3"/>
    <w:rsid w:val="005272F4"/>
    <w:rsid w:val="00527D53"/>
    <w:rsid w:val="00527EF0"/>
    <w:rsid w:val="00527F46"/>
    <w:rsid w:val="005304F8"/>
    <w:rsid w:val="0053063B"/>
    <w:rsid w:val="005307B7"/>
    <w:rsid w:val="00530B8D"/>
    <w:rsid w:val="00531617"/>
    <w:rsid w:val="00533727"/>
    <w:rsid w:val="005340B4"/>
    <w:rsid w:val="00534D3C"/>
    <w:rsid w:val="00535503"/>
    <w:rsid w:val="005359FF"/>
    <w:rsid w:val="005366A2"/>
    <w:rsid w:val="00537332"/>
    <w:rsid w:val="005403DC"/>
    <w:rsid w:val="00540701"/>
    <w:rsid w:val="00541601"/>
    <w:rsid w:val="00541946"/>
    <w:rsid w:val="0054222E"/>
    <w:rsid w:val="00542371"/>
    <w:rsid w:val="00542908"/>
    <w:rsid w:val="005429DB"/>
    <w:rsid w:val="00543740"/>
    <w:rsid w:val="005446FC"/>
    <w:rsid w:val="00544CF5"/>
    <w:rsid w:val="0054514F"/>
    <w:rsid w:val="005451F4"/>
    <w:rsid w:val="005454ED"/>
    <w:rsid w:val="00545E16"/>
    <w:rsid w:val="00546036"/>
    <w:rsid w:val="00546077"/>
    <w:rsid w:val="005460AA"/>
    <w:rsid w:val="00546420"/>
    <w:rsid w:val="0054649B"/>
    <w:rsid w:val="00547373"/>
    <w:rsid w:val="00547D0C"/>
    <w:rsid w:val="005502CA"/>
    <w:rsid w:val="0055079D"/>
    <w:rsid w:val="00550DDC"/>
    <w:rsid w:val="005510C9"/>
    <w:rsid w:val="00551514"/>
    <w:rsid w:val="005515D8"/>
    <w:rsid w:val="00552911"/>
    <w:rsid w:val="0055360E"/>
    <w:rsid w:val="00553BDD"/>
    <w:rsid w:val="00553CB9"/>
    <w:rsid w:val="00553F4A"/>
    <w:rsid w:val="0055667F"/>
    <w:rsid w:val="00556CE5"/>
    <w:rsid w:val="00557ED6"/>
    <w:rsid w:val="00557FE5"/>
    <w:rsid w:val="00560425"/>
    <w:rsid w:val="00560A65"/>
    <w:rsid w:val="00560CB1"/>
    <w:rsid w:val="00560D6E"/>
    <w:rsid w:val="00560F61"/>
    <w:rsid w:val="00561094"/>
    <w:rsid w:val="00561117"/>
    <w:rsid w:val="00561A6F"/>
    <w:rsid w:val="00561B62"/>
    <w:rsid w:val="00561F0C"/>
    <w:rsid w:val="0056220C"/>
    <w:rsid w:val="0056353F"/>
    <w:rsid w:val="00563B0B"/>
    <w:rsid w:val="00563CFF"/>
    <w:rsid w:val="00563EDA"/>
    <w:rsid w:val="0056401E"/>
    <w:rsid w:val="0056404A"/>
    <w:rsid w:val="00564792"/>
    <w:rsid w:val="0056514C"/>
    <w:rsid w:val="005651BA"/>
    <w:rsid w:val="00565784"/>
    <w:rsid w:val="00565B52"/>
    <w:rsid w:val="00565EC7"/>
    <w:rsid w:val="005660AC"/>
    <w:rsid w:val="00566C60"/>
    <w:rsid w:val="00567467"/>
    <w:rsid w:val="00567A72"/>
    <w:rsid w:val="00567D11"/>
    <w:rsid w:val="00570053"/>
    <w:rsid w:val="00570394"/>
    <w:rsid w:val="00570688"/>
    <w:rsid w:val="0057170E"/>
    <w:rsid w:val="005719EA"/>
    <w:rsid w:val="00572453"/>
    <w:rsid w:val="005727ED"/>
    <w:rsid w:val="00572B36"/>
    <w:rsid w:val="00573550"/>
    <w:rsid w:val="005743A5"/>
    <w:rsid w:val="005744D0"/>
    <w:rsid w:val="00574D78"/>
    <w:rsid w:val="0057544F"/>
    <w:rsid w:val="00575B0F"/>
    <w:rsid w:val="00575DC3"/>
    <w:rsid w:val="005761C2"/>
    <w:rsid w:val="005764F9"/>
    <w:rsid w:val="005770E5"/>
    <w:rsid w:val="005770E6"/>
    <w:rsid w:val="00577C6E"/>
    <w:rsid w:val="00580498"/>
    <w:rsid w:val="00580907"/>
    <w:rsid w:val="00581589"/>
    <w:rsid w:val="00581D75"/>
    <w:rsid w:val="00581EA6"/>
    <w:rsid w:val="00583262"/>
    <w:rsid w:val="00583DB6"/>
    <w:rsid w:val="005843DD"/>
    <w:rsid w:val="005845BB"/>
    <w:rsid w:val="00584B18"/>
    <w:rsid w:val="00584ED6"/>
    <w:rsid w:val="005850D6"/>
    <w:rsid w:val="00585625"/>
    <w:rsid w:val="005859E1"/>
    <w:rsid w:val="00585C3B"/>
    <w:rsid w:val="00586FF5"/>
    <w:rsid w:val="005876AC"/>
    <w:rsid w:val="00587AC1"/>
    <w:rsid w:val="0059003D"/>
    <w:rsid w:val="00590569"/>
    <w:rsid w:val="00590777"/>
    <w:rsid w:val="005907A0"/>
    <w:rsid w:val="005912EF"/>
    <w:rsid w:val="00591AC1"/>
    <w:rsid w:val="00592449"/>
    <w:rsid w:val="0059316C"/>
    <w:rsid w:val="005934DE"/>
    <w:rsid w:val="0059361C"/>
    <w:rsid w:val="00593A74"/>
    <w:rsid w:val="00593AC6"/>
    <w:rsid w:val="0059481B"/>
    <w:rsid w:val="00594A19"/>
    <w:rsid w:val="00594EA9"/>
    <w:rsid w:val="005964BC"/>
    <w:rsid w:val="005969C6"/>
    <w:rsid w:val="00597098"/>
    <w:rsid w:val="00597FCF"/>
    <w:rsid w:val="005A0423"/>
    <w:rsid w:val="005A042F"/>
    <w:rsid w:val="005A08F2"/>
    <w:rsid w:val="005A0DC5"/>
    <w:rsid w:val="005A3D60"/>
    <w:rsid w:val="005A3FC1"/>
    <w:rsid w:val="005A441F"/>
    <w:rsid w:val="005A5061"/>
    <w:rsid w:val="005A5647"/>
    <w:rsid w:val="005A5A5D"/>
    <w:rsid w:val="005A6358"/>
    <w:rsid w:val="005A65ED"/>
    <w:rsid w:val="005A6EE5"/>
    <w:rsid w:val="005A7BB3"/>
    <w:rsid w:val="005B0BC3"/>
    <w:rsid w:val="005B124A"/>
    <w:rsid w:val="005B1986"/>
    <w:rsid w:val="005B2094"/>
    <w:rsid w:val="005B2383"/>
    <w:rsid w:val="005B2957"/>
    <w:rsid w:val="005B29D4"/>
    <w:rsid w:val="005B32B7"/>
    <w:rsid w:val="005B3307"/>
    <w:rsid w:val="005B39AC"/>
    <w:rsid w:val="005B411D"/>
    <w:rsid w:val="005B4562"/>
    <w:rsid w:val="005B4CD3"/>
    <w:rsid w:val="005B4E72"/>
    <w:rsid w:val="005B6436"/>
    <w:rsid w:val="005B79F0"/>
    <w:rsid w:val="005B7A3F"/>
    <w:rsid w:val="005B7E78"/>
    <w:rsid w:val="005C067A"/>
    <w:rsid w:val="005C07E8"/>
    <w:rsid w:val="005C23F8"/>
    <w:rsid w:val="005C38D8"/>
    <w:rsid w:val="005C3D29"/>
    <w:rsid w:val="005C4947"/>
    <w:rsid w:val="005C4D01"/>
    <w:rsid w:val="005C57A6"/>
    <w:rsid w:val="005C5C40"/>
    <w:rsid w:val="005C5DFA"/>
    <w:rsid w:val="005C68F1"/>
    <w:rsid w:val="005C7065"/>
    <w:rsid w:val="005C7D10"/>
    <w:rsid w:val="005C7F7A"/>
    <w:rsid w:val="005D0319"/>
    <w:rsid w:val="005D17B1"/>
    <w:rsid w:val="005D19C4"/>
    <w:rsid w:val="005D1A5D"/>
    <w:rsid w:val="005D1D1B"/>
    <w:rsid w:val="005D203C"/>
    <w:rsid w:val="005D21F7"/>
    <w:rsid w:val="005D2227"/>
    <w:rsid w:val="005D28C6"/>
    <w:rsid w:val="005D2A6C"/>
    <w:rsid w:val="005D2BBF"/>
    <w:rsid w:val="005D30B9"/>
    <w:rsid w:val="005D3444"/>
    <w:rsid w:val="005D3961"/>
    <w:rsid w:val="005D3CFB"/>
    <w:rsid w:val="005D3E58"/>
    <w:rsid w:val="005D48F4"/>
    <w:rsid w:val="005D497E"/>
    <w:rsid w:val="005D7995"/>
    <w:rsid w:val="005E05B3"/>
    <w:rsid w:val="005E0D7F"/>
    <w:rsid w:val="005E100B"/>
    <w:rsid w:val="005E1054"/>
    <w:rsid w:val="005E11D3"/>
    <w:rsid w:val="005E172A"/>
    <w:rsid w:val="005E2907"/>
    <w:rsid w:val="005E31AF"/>
    <w:rsid w:val="005E33DA"/>
    <w:rsid w:val="005E56B3"/>
    <w:rsid w:val="005E5C80"/>
    <w:rsid w:val="005E5DA9"/>
    <w:rsid w:val="005E6BBE"/>
    <w:rsid w:val="005E6C17"/>
    <w:rsid w:val="005E7209"/>
    <w:rsid w:val="005E724B"/>
    <w:rsid w:val="005E7754"/>
    <w:rsid w:val="005E7E72"/>
    <w:rsid w:val="005F024B"/>
    <w:rsid w:val="005F121B"/>
    <w:rsid w:val="005F192C"/>
    <w:rsid w:val="005F36BF"/>
    <w:rsid w:val="005F3AB5"/>
    <w:rsid w:val="005F3C2D"/>
    <w:rsid w:val="005F42FA"/>
    <w:rsid w:val="005F4A81"/>
    <w:rsid w:val="005F4B13"/>
    <w:rsid w:val="005F668C"/>
    <w:rsid w:val="005F691D"/>
    <w:rsid w:val="005F6AF8"/>
    <w:rsid w:val="00600BD3"/>
    <w:rsid w:val="00600DD0"/>
    <w:rsid w:val="0060305B"/>
    <w:rsid w:val="00603B55"/>
    <w:rsid w:val="00603EBD"/>
    <w:rsid w:val="00604777"/>
    <w:rsid w:val="0060675B"/>
    <w:rsid w:val="0060675D"/>
    <w:rsid w:val="00607E99"/>
    <w:rsid w:val="00607F32"/>
    <w:rsid w:val="00610189"/>
    <w:rsid w:val="0061032F"/>
    <w:rsid w:val="00610691"/>
    <w:rsid w:val="00610A95"/>
    <w:rsid w:val="00610B20"/>
    <w:rsid w:val="006114B1"/>
    <w:rsid w:val="006114B3"/>
    <w:rsid w:val="00613156"/>
    <w:rsid w:val="00613488"/>
    <w:rsid w:val="00613619"/>
    <w:rsid w:val="0061367C"/>
    <w:rsid w:val="00613EC6"/>
    <w:rsid w:val="00613F6E"/>
    <w:rsid w:val="00614177"/>
    <w:rsid w:val="00614472"/>
    <w:rsid w:val="00614EF8"/>
    <w:rsid w:val="00615650"/>
    <w:rsid w:val="00615E14"/>
    <w:rsid w:val="00616426"/>
    <w:rsid w:val="006167E9"/>
    <w:rsid w:val="00616951"/>
    <w:rsid w:val="00616B7B"/>
    <w:rsid w:val="006170B0"/>
    <w:rsid w:val="006179CB"/>
    <w:rsid w:val="006204D8"/>
    <w:rsid w:val="00620A60"/>
    <w:rsid w:val="00621E5B"/>
    <w:rsid w:val="00621F3D"/>
    <w:rsid w:val="00621F89"/>
    <w:rsid w:val="0062315E"/>
    <w:rsid w:val="00623D1B"/>
    <w:rsid w:val="00624750"/>
    <w:rsid w:val="006247C4"/>
    <w:rsid w:val="00624F0B"/>
    <w:rsid w:val="00626081"/>
    <w:rsid w:val="0062653E"/>
    <w:rsid w:val="00627082"/>
    <w:rsid w:val="006300AE"/>
    <w:rsid w:val="006307D6"/>
    <w:rsid w:val="00631220"/>
    <w:rsid w:val="0063220D"/>
    <w:rsid w:val="00632D86"/>
    <w:rsid w:val="00632E95"/>
    <w:rsid w:val="006334F0"/>
    <w:rsid w:val="00633FE3"/>
    <w:rsid w:val="006354A6"/>
    <w:rsid w:val="006357F7"/>
    <w:rsid w:val="00635A78"/>
    <w:rsid w:val="00636CFF"/>
    <w:rsid w:val="00637798"/>
    <w:rsid w:val="00637B35"/>
    <w:rsid w:val="00637C7F"/>
    <w:rsid w:val="00640044"/>
    <w:rsid w:val="00640AE3"/>
    <w:rsid w:val="00642693"/>
    <w:rsid w:val="00642EFC"/>
    <w:rsid w:val="006442C9"/>
    <w:rsid w:val="006446E1"/>
    <w:rsid w:val="00644E98"/>
    <w:rsid w:val="00644F70"/>
    <w:rsid w:val="006458BC"/>
    <w:rsid w:val="00646903"/>
    <w:rsid w:val="00646CBD"/>
    <w:rsid w:val="00646E82"/>
    <w:rsid w:val="006472C6"/>
    <w:rsid w:val="00647895"/>
    <w:rsid w:val="006507AD"/>
    <w:rsid w:val="00650836"/>
    <w:rsid w:val="0065137E"/>
    <w:rsid w:val="0065140E"/>
    <w:rsid w:val="00651CFE"/>
    <w:rsid w:val="00651EAD"/>
    <w:rsid w:val="006520D7"/>
    <w:rsid w:val="0065350A"/>
    <w:rsid w:val="00653B70"/>
    <w:rsid w:val="00653E18"/>
    <w:rsid w:val="00655F3F"/>
    <w:rsid w:val="006567D2"/>
    <w:rsid w:val="00657530"/>
    <w:rsid w:val="00657EEA"/>
    <w:rsid w:val="006608B0"/>
    <w:rsid w:val="00660B1E"/>
    <w:rsid w:val="0066107C"/>
    <w:rsid w:val="006611A6"/>
    <w:rsid w:val="00661545"/>
    <w:rsid w:val="006620BC"/>
    <w:rsid w:val="00663592"/>
    <w:rsid w:val="00663F29"/>
    <w:rsid w:val="00664A22"/>
    <w:rsid w:val="00664CB8"/>
    <w:rsid w:val="0066537B"/>
    <w:rsid w:val="0066624E"/>
    <w:rsid w:val="006667B2"/>
    <w:rsid w:val="00666863"/>
    <w:rsid w:val="00666B0A"/>
    <w:rsid w:val="00667492"/>
    <w:rsid w:val="00667C82"/>
    <w:rsid w:val="00670A87"/>
    <w:rsid w:val="00671CCB"/>
    <w:rsid w:val="00671EDA"/>
    <w:rsid w:val="00672660"/>
    <w:rsid w:val="0067291B"/>
    <w:rsid w:val="0067331C"/>
    <w:rsid w:val="006734A3"/>
    <w:rsid w:val="006734E6"/>
    <w:rsid w:val="006738E6"/>
    <w:rsid w:val="00674916"/>
    <w:rsid w:val="00674F24"/>
    <w:rsid w:val="0067508B"/>
    <w:rsid w:val="0067556F"/>
    <w:rsid w:val="00676041"/>
    <w:rsid w:val="0067678E"/>
    <w:rsid w:val="00676C00"/>
    <w:rsid w:val="006772F3"/>
    <w:rsid w:val="006775ED"/>
    <w:rsid w:val="006806B1"/>
    <w:rsid w:val="00680B9B"/>
    <w:rsid w:val="00680BD1"/>
    <w:rsid w:val="00680C26"/>
    <w:rsid w:val="00680ED3"/>
    <w:rsid w:val="00681EA1"/>
    <w:rsid w:val="00683279"/>
    <w:rsid w:val="0068356B"/>
    <w:rsid w:val="0068402D"/>
    <w:rsid w:val="0068484F"/>
    <w:rsid w:val="00686378"/>
    <w:rsid w:val="006863CB"/>
    <w:rsid w:val="00686680"/>
    <w:rsid w:val="006866AF"/>
    <w:rsid w:val="006866DB"/>
    <w:rsid w:val="006869C4"/>
    <w:rsid w:val="006871C5"/>
    <w:rsid w:val="00691316"/>
    <w:rsid w:val="00691E6B"/>
    <w:rsid w:val="00691EF5"/>
    <w:rsid w:val="006921AE"/>
    <w:rsid w:val="00692D17"/>
    <w:rsid w:val="00692FC8"/>
    <w:rsid w:val="0069328D"/>
    <w:rsid w:val="00693DC0"/>
    <w:rsid w:val="006948EF"/>
    <w:rsid w:val="00694970"/>
    <w:rsid w:val="00695239"/>
    <w:rsid w:val="006952DE"/>
    <w:rsid w:val="0069556A"/>
    <w:rsid w:val="006963CA"/>
    <w:rsid w:val="00696784"/>
    <w:rsid w:val="00696885"/>
    <w:rsid w:val="00697599"/>
    <w:rsid w:val="00697C1C"/>
    <w:rsid w:val="006A0CEF"/>
    <w:rsid w:val="006A1409"/>
    <w:rsid w:val="006A19FD"/>
    <w:rsid w:val="006A20BC"/>
    <w:rsid w:val="006A26F6"/>
    <w:rsid w:val="006A331C"/>
    <w:rsid w:val="006A42CD"/>
    <w:rsid w:val="006A43F6"/>
    <w:rsid w:val="006A4C0E"/>
    <w:rsid w:val="006A4D24"/>
    <w:rsid w:val="006A4D8E"/>
    <w:rsid w:val="006A5D46"/>
    <w:rsid w:val="006A5FB7"/>
    <w:rsid w:val="006A6225"/>
    <w:rsid w:val="006A6BB6"/>
    <w:rsid w:val="006A6D2D"/>
    <w:rsid w:val="006A6F0E"/>
    <w:rsid w:val="006A72B6"/>
    <w:rsid w:val="006A78E4"/>
    <w:rsid w:val="006B0B64"/>
    <w:rsid w:val="006B1BA6"/>
    <w:rsid w:val="006B26D8"/>
    <w:rsid w:val="006B392A"/>
    <w:rsid w:val="006B3C1F"/>
    <w:rsid w:val="006B501B"/>
    <w:rsid w:val="006B54F1"/>
    <w:rsid w:val="006B5568"/>
    <w:rsid w:val="006B57F4"/>
    <w:rsid w:val="006B609B"/>
    <w:rsid w:val="006B64C8"/>
    <w:rsid w:val="006B6AF2"/>
    <w:rsid w:val="006B6D12"/>
    <w:rsid w:val="006B70CD"/>
    <w:rsid w:val="006B74D1"/>
    <w:rsid w:val="006B763F"/>
    <w:rsid w:val="006B7A42"/>
    <w:rsid w:val="006B7B2C"/>
    <w:rsid w:val="006B7F1D"/>
    <w:rsid w:val="006C0828"/>
    <w:rsid w:val="006C0CDD"/>
    <w:rsid w:val="006C1FDE"/>
    <w:rsid w:val="006C2318"/>
    <w:rsid w:val="006C238D"/>
    <w:rsid w:val="006C281C"/>
    <w:rsid w:val="006C2F09"/>
    <w:rsid w:val="006C2FDF"/>
    <w:rsid w:val="006C3A35"/>
    <w:rsid w:val="006C4A7A"/>
    <w:rsid w:val="006C4DC4"/>
    <w:rsid w:val="006C500B"/>
    <w:rsid w:val="006C5175"/>
    <w:rsid w:val="006C5442"/>
    <w:rsid w:val="006C5E4E"/>
    <w:rsid w:val="006C5FC0"/>
    <w:rsid w:val="006C6B8D"/>
    <w:rsid w:val="006C700B"/>
    <w:rsid w:val="006D0297"/>
    <w:rsid w:val="006D0A36"/>
    <w:rsid w:val="006D0ADE"/>
    <w:rsid w:val="006D0E91"/>
    <w:rsid w:val="006D0FFA"/>
    <w:rsid w:val="006D141E"/>
    <w:rsid w:val="006D14ED"/>
    <w:rsid w:val="006D2537"/>
    <w:rsid w:val="006D2FDA"/>
    <w:rsid w:val="006D3602"/>
    <w:rsid w:val="006D36CB"/>
    <w:rsid w:val="006D4415"/>
    <w:rsid w:val="006D51FD"/>
    <w:rsid w:val="006D53A8"/>
    <w:rsid w:val="006D5E1E"/>
    <w:rsid w:val="006D6107"/>
    <w:rsid w:val="006D65C6"/>
    <w:rsid w:val="006D6EDE"/>
    <w:rsid w:val="006E0D41"/>
    <w:rsid w:val="006E0F19"/>
    <w:rsid w:val="006E11A8"/>
    <w:rsid w:val="006E1245"/>
    <w:rsid w:val="006E1539"/>
    <w:rsid w:val="006E1ECF"/>
    <w:rsid w:val="006E2A23"/>
    <w:rsid w:val="006E3059"/>
    <w:rsid w:val="006E3511"/>
    <w:rsid w:val="006E3F7E"/>
    <w:rsid w:val="006E49BF"/>
    <w:rsid w:val="006E56D3"/>
    <w:rsid w:val="006E5F05"/>
    <w:rsid w:val="006E64FC"/>
    <w:rsid w:val="006E6DE6"/>
    <w:rsid w:val="006E7171"/>
    <w:rsid w:val="006E7678"/>
    <w:rsid w:val="006E76E2"/>
    <w:rsid w:val="006E7875"/>
    <w:rsid w:val="006E7998"/>
    <w:rsid w:val="006E7A78"/>
    <w:rsid w:val="006F079E"/>
    <w:rsid w:val="006F0D48"/>
    <w:rsid w:val="006F157B"/>
    <w:rsid w:val="006F1591"/>
    <w:rsid w:val="006F1B1D"/>
    <w:rsid w:val="006F1E65"/>
    <w:rsid w:val="006F3911"/>
    <w:rsid w:val="006F3BDC"/>
    <w:rsid w:val="006F3F5C"/>
    <w:rsid w:val="006F4672"/>
    <w:rsid w:val="006F4E86"/>
    <w:rsid w:val="006F4FED"/>
    <w:rsid w:val="006F667A"/>
    <w:rsid w:val="006F67FF"/>
    <w:rsid w:val="006F750E"/>
    <w:rsid w:val="006F7B4A"/>
    <w:rsid w:val="006F7B51"/>
    <w:rsid w:val="006F7CD8"/>
    <w:rsid w:val="006F7EBA"/>
    <w:rsid w:val="00700D72"/>
    <w:rsid w:val="0070101A"/>
    <w:rsid w:val="00701703"/>
    <w:rsid w:val="00702735"/>
    <w:rsid w:val="00702AD3"/>
    <w:rsid w:val="00702ADA"/>
    <w:rsid w:val="00702EBD"/>
    <w:rsid w:val="007034CC"/>
    <w:rsid w:val="00703526"/>
    <w:rsid w:val="00703756"/>
    <w:rsid w:val="00703C24"/>
    <w:rsid w:val="00703D56"/>
    <w:rsid w:val="00703FC6"/>
    <w:rsid w:val="00704226"/>
    <w:rsid w:val="00704339"/>
    <w:rsid w:val="00704443"/>
    <w:rsid w:val="007052F6"/>
    <w:rsid w:val="00705A5A"/>
    <w:rsid w:val="00705E07"/>
    <w:rsid w:val="00706448"/>
    <w:rsid w:val="0070651D"/>
    <w:rsid w:val="00706ACE"/>
    <w:rsid w:val="00707EA7"/>
    <w:rsid w:val="0071019D"/>
    <w:rsid w:val="00710364"/>
    <w:rsid w:val="00710F58"/>
    <w:rsid w:val="00711A02"/>
    <w:rsid w:val="00712375"/>
    <w:rsid w:val="0071298A"/>
    <w:rsid w:val="007135BC"/>
    <w:rsid w:val="00713BA4"/>
    <w:rsid w:val="00713C73"/>
    <w:rsid w:val="00713C84"/>
    <w:rsid w:val="007144B7"/>
    <w:rsid w:val="00714992"/>
    <w:rsid w:val="00714AC4"/>
    <w:rsid w:val="00714C93"/>
    <w:rsid w:val="0071615E"/>
    <w:rsid w:val="007161FB"/>
    <w:rsid w:val="007162EF"/>
    <w:rsid w:val="00716A0B"/>
    <w:rsid w:val="00717A8C"/>
    <w:rsid w:val="007205D4"/>
    <w:rsid w:val="0072088F"/>
    <w:rsid w:val="00720911"/>
    <w:rsid w:val="00720C16"/>
    <w:rsid w:val="00720FAF"/>
    <w:rsid w:val="00721A4D"/>
    <w:rsid w:val="00721C14"/>
    <w:rsid w:val="00722392"/>
    <w:rsid w:val="0072253D"/>
    <w:rsid w:val="007228AF"/>
    <w:rsid w:val="007230EE"/>
    <w:rsid w:val="007233B5"/>
    <w:rsid w:val="0072392C"/>
    <w:rsid w:val="00723E6D"/>
    <w:rsid w:val="00724100"/>
    <w:rsid w:val="0072433B"/>
    <w:rsid w:val="007248D4"/>
    <w:rsid w:val="007249EB"/>
    <w:rsid w:val="00724C3B"/>
    <w:rsid w:val="00724C64"/>
    <w:rsid w:val="007250DF"/>
    <w:rsid w:val="007253D6"/>
    <w:rsid w:val="00725565"/>
    <w:rsid w:val="00725588"/>
    <w:rsid w:val="00725939"/>
    <w:rsid w:val="00725CB6"/>
    <w:rsid w:val="0072679A"/>
    <w:rsid w:val="0072685C"/>
    <w:rsid w:val="00726E56"/>
    <w:rsid w:val="007271A6"/>
    <w:rsid w:val="0072769C"/>
    <w:rsid w:val="0073036E"/>
    <w:rsid w:val="00730634"/>
    <w:rsid w:val="00730E9C"/>
    <w:rsid w:val="00732688"/>
    <w:rsid w:val="00732803"/>
    <w:rsid w:val="00732901"/>
    <w:rsid w:val="00732B29"/>
    <w:rsid w:val="007332E0"/>
    <w:rsid w:val="00733422"/>
    <w:rsid w:val="00734E93"/>
    <w:rsid w:val="00734F16"/>
    <w:rsid w:val="00735E93"/>
    <w:rsid w:val="00737CF7"/>
    <w:rsid w:val="00737EDD"/>
    <w:rsid w:val="00740142"/>
    <w:rsid w:val="0074122C"/>
    <w:rsid w:val="00741448"/>
    <w:rsid w:val="0074173A"/>
    <w:rsid w:val="00741B56"/>
    <w:rsid w:val="00741E33"/>
    <w:rsid w:val="00743B70"/>
    <w:rsid w:val="00743F13"/>
    <w:rsid w:val="00744D82"/>
    <w:rsid w:val="00744F7D"/>
    <w:rsid w:val="0074537E"/>
    <w:rsid w:val="0074573C"/>
    <w:rsid w:val="00745E88"/>
    <w:rsid w:val="00746018"/>
    <w:rsid w:val="007460A5"/>
    <w:rsid w:val="00746640"/>
    <w:rsid w:val="00747827"/>
    <w:rsid w:val="00750C37"/>
    <w:rsid w:val="0075193A"/>
    <w:rsid w:val="00753126"/>
    <w:rsid w:val="00753697"/>
    <w:rsid w:val="00754851"/>
    <w:rsid w:val="00754861"/>
    <w:rsid w:val="00754D96"/>
    <w:rsid w:val="00756C52"/>
    <w:rsid w:val="007571E3"/>
    <w:rsid w:val="00757488"/>
    <w:rsid w:val="00757639"/>
    <w:rsid w:val="00757ABD"/>
    <w:rsid w:val="00757BBF"/>
    <w:rsid w:val="00760696"/>
    <w:rsid w:val="00760D1A"/>
    <w:rsid w:val="00760DE2"/>
    <w:rsid w:val="00761318"/>
    <w:rsid w:val="0076140E"/>
    <w:rsid w:val="0076151C"/>
    <w:rsid w:val="00761B91"/>
    <w:rsid w:val="00761F51"/>
    <w:rsid w:val="00762043"/>
    <w:rsid w:val="00762F0F"/>
    <w:rsid w:val="00763950"/>
    <w:rsid w:val="007639D8"/>
    <w:rsid w:val="0076411A"/>
    <w:rsid w:val="00764D54"/>
    <w:rsid w:val="007654C1"/>
    <w:rsid w:val="007662E6"/>
    <w:rsid w:val="00766561"/>
    <w:rsid w:val="00767847"/>
    <w:rsid w:val="00767E46"/>
    <w:rsid w:val="007700B1"/>
    <w:rsid w:val="007702D8"/>
    <w:rsid w:val="00771169"/>
    <w:rsid w:val="0077130F"/>
    <w:rsid w:val="00771342"/>
    <w:rsid w:val="007714A8"/>
    <w:rsid w:val="007717E4"/>
    <w:rsid w:val="007730BD"/>
    <w:rsid w:val="00773735"/>
    <w:rsid w:val="0077391A"/>
    <w:rsid w:val="00773A16"/>
    <w:rsid w:val="00773D57"/>
    <w:rsid w:val="0077526B"/>
    <w:rsid w:val="0077577A"/>
    <w:rsid w:val="00775C92"/>
    <w:rsid w:val="00776DDA"/>
    <w:rsid w:val="0078154F"/>
    <w:rsid w:val="00781727"/>
    <w:rsid w:val="00782868"/>
    <w:rsid w:val="00783650"/>
    <w:rsid w:val="00783F1D"/>
    <w:rsid w:val="007842DC"/>
    <w:rsid w:val="00784B7C"/>
    <w:rsid w:val="00784CD7"/>
    <w:rsid w:val="007850B8"/>
    <w:rsid w:val="007851EA"/>
    <w:rsid w:val="00785756"/>
    <w:rsid w:val="007860B1"/>
    <w:rsid w:val="00786F73"/>
    <w:rsid w:val="007871D0"/>
    <w:rsid w:val="007908FF"/>
    <w:rsid w:val="00790D61"/>
    <w:rsid w:val="00791ECD"/>
    <w:rsid w:val="00792E17"/>
    <w:rsid w:val="00795677"/>
    <w:rsid w:val="00795C57"/>
    <w:rsid w:val="00795FCC"/>
    <w:rsid w:val="00796269"/>
    <w:rsid w:val="00796292"/>
    <w:rsid w:val="0079678F"/>
    <w:rsid w:val="0079763B"/>
    <w:rsid w:val="00797AA2"/>
    <w:rsid w:val="007A1235"/>
    <w:rsid w:val="007A1B0E"/>
    <w:rsid w:val="007A1EB3"/>
    <w:rsid w:val="007A1F4B"/>
    <w:rsid w:val="007A2AFA"/>
    <w:rsid w:val="007A30DC"/>
    <w:rsid w:val="007A3797"/>
    <w:rsid w:val="007A3A36"/>
    <w:rsid w:val="007A3B30"/>
    <w:rsid w:val="007A4521"/>
    <w:rsid w:val="007A514C"/>
    <w:rsid w:val="007A63A7"/>
    <w:rsid w:val="007A6E42"/>
    <w:rsid w:val="007A6F76"/>
    <w:rsid w:val="007B0FB2"/>
    <w:rsid w:val="007B10B9"/>
    <w:rsid w:val="007B1F52"/>
    <w:rsid w:val="007B27A1"/>
    <w:rsid w:val="007B2F01"/>
    <w:rsid w:val="007B3606"/>
    <w:rsid w:val="007B39FA"/>
    <w:rsid w:val="007B4E7C"/>
    <w:rsid w:val="007B50DC"/>
    <w:rsid w:val="007B5FB5"/>
    <w:rsid w:val="007B66DF"/>
    <w:rsid w:val="007B678C"/>
    <w:rsid w:val="007B6B04"/>
    <w:rsid w:val="007B7785"/>
    <w:rsid w:val="007B7804"/>
    <w:rsid w:val="007B7B08"/>
    <w:rsid w:val="007B7D50"/>
    <w:rsid w:val="007C01C1"/>
    <w:rsid w:val="007C10E1"/>
    <w:rsid w:val="007C147B"/>
    <w:rsid w:val="007C1ACC"/>
    <w:rsid w:val="007C2300"/>
    <w:rsid w:val="007C32F4"/>
    <w:rsid w:val="007C3538"/>
    <w:rsid w:val="007C374C"/>
    <w:rsid w:val="007C43C1"/>
    <w:rsid w:val="007C45B7"/>
    <w:rsid w:val="007C592E"/>
    <w:rsid w:val="007C5A74"/>
    <w:rsid w:val="007C5DB4"/>
    <w:rsid w:val="007C5EA7"/>
    <w:rsid w:val="007C6236"/>
    <w:rsid w:val="007C65AA"/>
    <w:rsid w:val="007C6787"/>
    <w:rsid w:val="007C680D"/>
    <w:rsid w:val="007C76B0"/>
    <w:rsid w:val="007C7A63"/>
    <w:rsid w:val="007C7CCB"/>
    <w:rsid w:val="007D02A0"/>
    <w:rsid w:val="007D047B"/>
    <w:rsid w:val="007D08D9"/>
    <w:rsid w:val="007D0D04"/>
    <w:rsid w:val="007D1435"/>
    <w:rsid w:val="007D1845"/>
    <w:rsid w:val="007D1F78"/>
    <w:rsid w:val="007D2769"/>
    <w:rsid w:val="007D41AC"/>
    <w:rsid w:val="007D5BA4"/>
    <w:rsid w:val="007D6334"/>
    <w:rsid w:val="007D68A6"/>
    <w:rsid w:val="007D6F99"/>
    <w:rsid w:val="007D7F65"/>
    <w:rsid w:val="007E0061"/>
    <w:rsid w:val="007E02B7"/>
    <w:rsid w:val="007E03A7"/>
    <w:rsid w:val="007E351F"/>
    <w:rsid w:val="007E4338"/>
    <w:rsid w:val="007E43F6"/>
    <w:rsid w:val="007E4986"/>
    <w:rsid w:val="007E5793"/>
    <w:rsid w:val="007E5995"/>
    <w:rsid w:val="007E6685"/>
    <w:rsid w:val="007E676D"/>
    <w:rsid w:val="007E7B53"/>
    <w:rsid w:val="007F0167"/>
    <w:rsid w:val="007F0B5F"/>
    <w:rsid w:val="007F198C"/>
    <w:rsid w:val="007F2EBC"/>
    <w:rsid w:val="007F4581"/>
    <w:rsid w:val="007F58F9"/>
    <w:rsid w:val="007F5F46"/>
    <w:rsid w:val="007F67DA"/>
    <w:rsid w:val="007F6D50"/>
    <w:rsid w:val="007F711C"/>
    <w:rsid w:val="007F7D12"/>
    <w:rsid w:val="007F7F4A"/>
    <w:rsid w:val="0080100C"/>
    <w:rsid w:val="008013E7"/>
    <w:rsid w:val="008039A5"/>
    <w:rsid w:val="0080402A"/>
    <w:rsid w:val="00804462"/>
    <w:rsid w:val="0080460C"/>
    <w:rsid w:val="00804A92"/>
    <w:rsid w:val="008054CF"/>
    <w:rsid w:val="0080586C"/>
    <w:rsid w:val="00806543"/>
    <w:rsid w:val="00806EA4"/>
    <w:rsid w:val="0080714B"/>
    <w:rsid w:val="0080775D"/>
    <w:rsid w:val="008100E2"/>
    <w:rsid w:val="008109D7"/>
    <w:rsid w:val="00810EA9"/>
    <w:rsid w:val="00810ED1"/>
    <w:rsid w:val="00810FE7"/>
    <w:rsid w:val="008110E7"/>
    <w:rsid w:val="0081121A"/>
    <w:rsid w:val="00811772"/>
    <w:rsid w:val="008124F5"/>
    <w:rsid w:val="008126E2"/>
    <w:rsid w:val="008127D1"/>
    <w:rsid w:val="00812D59"/>
    <w:rsid w:val="00814321"/>
    <w:rsid w:val="00814AB2"/>
    <w:rsid w:val="00814E14"/>
    <w:rsid w:val="008159A8"/>
    <w:rsid w:val="00815B71"/>
    <w:rsid w:val="00816260"/>
    <w:rsid w:val="00816513"/>
    <w:rsid w:val="0082033D"/>
    <w:rsid w:val="008206A0"/>
    <w:rsid w:val="00821A4F"/>
    <w:rsid w:val="00821C14"/>
    <w:rsid w:val="00821C60"/>
    <w:rsid w:val="00821EED"/>
    <w:rsid w:val="0082202C"/>
    <w:rsid w:val="00822275"/>
    <w:rsid w:val="008229E6"/>
    <w:rsid w:val="00823B87"/>
    <w:rsid w:val="0082422F"/>
    <w:rsid w:val="0082497B"/>
    <w:rsid w:val="00825173"/>
    <w:rsid w:val="00825F2E"/>
    <w:rsid w:val="00826AE9"/>
    <w:rsid w:val="00827DE9"/>
    <w:rsid w:val="0083024B"/>
    <w:rsid w:val="0083069B"/>
    <w:rsid w:val="00830744"/>
    <w:rsid w:val="008309A7"/>
    <w:rsid w:val="00830AB2"/>
    <w:rsid w:val="0083171C"/>
    <w:rsid w:val="00831BC4"/>
    <w:rsid w:val="0083261D"/>
    <w:rsid w:val="008339AE"/>
    <w:rsid w:val="00834C12"/>
    <w:rsid w:val="00834C56"/>
    <w:rsid w:val="008350F5"/>
    <w:rsid w:val="00836094"/>
    <w:rsid w:val="008365A4"/>
    <w:rsid w:val="00836682"/>
    <w:rsid w:val="00836B1D"/>
    <w:rsid w:val="00836BFA"/>
    <w:rsid w:val="00837022"/>
    <w:rsid w:val="008379DB"/>
    <w:rsid w:val="00840249"/>
    <w:rsid w:val="008407EF"/>
    <w:rsid w:val="00840BD8"/>
    <w:rsid w:val="0084141A"/>
    <w:rsid w:val="00841730"/>
    <w:rsid w:val="00841B0F"/>
    <w:rsid w:val="008423D8"/>
    <w:rsid w:val="0084240D"/>
    <w:rsid w:val="0084248D"/>
    <w:rsid w:val="00842F32"/>
    <w:rsid w:val="0084399F"/>
    <w:rsid w:val="00844DA1"/>
    <w:rsid w:val="008453AB"/>
    <w:rsid w:val="0084577F"/>
    <w:rsid w:val="00845969"/>
    <w:rsid w:val="00846D02"/>
    <w:rsid w:val="0084763F"/>
    <w:rsid w:val="00847D14"/>
    <w:rsid w:val="00850815"/>
    <w:rsid w:val="00850CBA"/>
    <w:rsid w:val="00851DA4"/>
    <w:rsid w:val="00851E86"/>
    <w:rsid w:val="00851F82"/>
    <w:rsid w:val="0085330E"/>
    <w:rsid w:val="00853921"/>
    <w:rsid w:val="008541A9"/>
    <w:rsid w:val="008547B0"/>
    <w:rsid w:val="008551EA"/>
    <w:rsid w:val="00855230"/>
    <w:rsid w:val="008552F0"/>
    <w:rsid w:val="008569E1"/>
    <w:rsid w:val="008574C8"/>
    <w:rsid w:val="008577C1"/>
    <w:rsid w:val="00857CA4"/>
    <w:rsid w:val="00857F58"/>
    <w:rsid w:val="0086051C"/>
    <w:rsid w:val="0086142D"/>
    <w:rsid w:val="008621E9"/>
    <w:rsid w:val="0086227D"/>
    <w:rsid w:val="008627B1"/>
    <w:rsid w:val="00863513"/>
    <w:rsid w:val="0086387A"/>
    <w:rsid w:val="0086449E"/>
    <w:rsid w:val="00864735"/>
    <w:rsid w:val="00864DFB"/>
    <w:rsid w:val="0086671C"/>
    <w:rsid w:val="00866EE8"/>
    <w:rsid w:val="00866F3F"/>
    <w:rsid w:val="0086783F"/>
    <w:rsid w:val="008701CC"/>
    <w:rsid w:val="00870807"/>
    <w:rsid w:val="008710A7"/>
    <w:rsid w:val="0087112C"/>
    <w:rsid w:val="00872B56"/>
    <w:rsid w:val="00872D83"/>
    <w:rsid w:val="00873604"/>
    <w:rsid w:val="00873E50"/>
    <w:rsid w:val="00874040"/>
    <w:rsid w:val="008748C3"/>
    <w:rsid w:val="00874CEB"/>
    <w:rsid w:val="00875B4B"/>
    <w:rsid w:val="00875EED"/>
    <w:rsid w:val="00876149"/>
    <w:rsid w:val="008766B5"/>
    <w:rsid w:val="00876FAE"/>
    <w:rsid w:val="0087701C"/>
    <w:rsid w:val="00877C99"/>
    <w:rsid w:val="008805DE"/>
    <w:rsid w:val="00881095"/>
    <w:rsid w:val="008818E1"/>
    <w:rsid w:val="008819A7"/>
    <w:rsid w:val="00881FF3"/>
    <w:rsid w:val="0088224F"/>
    <w:rsid w:val="00882E0F"/>
    <w:rsid w:val="00883898"/>
    <w:rsid w:val="00883DF7"/>
    <w:rsid w:val="00883EF6"/>
    <w:rsid w:val="00883F66"/>
    <w:rsid w:val="00884158"/>
    <w:rsid w:val="008845AC"/>
    <w:rsid w:val="0088540B"/>
    <w:rsid w:val="00885D06"/>
    <w:rsid w:val="0088669D"/>
    <w:rsid w:val="00886FDC"/>
    <w:rsid w:val="00887568"/>
    <w:rsid w:val="00890CB7"/>
    <w:rsid w:val="00891859"/>
    <w:rsid w:val="008923CD"/>
    <w:rsid w:val="00892600"/>
    <w:rsid w:val="00892F27"/>
    <w:rsid w:val="00893280"/>
    <w:rsid w:val="00893C0D"/>
    <w:rsid w:val="00894010"/>
    <w:rsid w:val="00894330"/>
    <w:rsid w:val="00894E02"/>
    <w:rsid w:val="00894F5D"/>
    <w:rsid w:val="00894FEB"/>
    <w:rsid w:val="00895048"/>
    <w:rsid w:val="00895EDE"/>
    <w:rsid w:val="00896C16"/>
    <w:rsid w:val="0089717A"/>
    <w:rsid w:val="00897B1D"/>
    <w:rsid w:val="00897BB2"/>
    <w:rsid w:val="00897E7A"/>
    <w:rsid w:val="008A08B6"/>
    <w:rsid w:val="008A0BAE"/>
    <w:rsid w:val="008A0E08"/>
    <w:rsid w:val="008A19CC"/>
    <w:rsid w:val="008A1A5D"/>
    <w:rsid w:val="008A2487"/>
    <w:rsid w:val="008A2AA4"/>
    <w:rsid w:val="008A2D85"/>
    <w:rsid w:val="008A2FCA"/>
    <w:rsid w:val="008A3B19"/>
    <w:rsid w:val="008A3F45"/>
    <w:rsid w:val="008A403F"/>
    <w:rsid w:val="008A4291"/>
    <w:rsid w:val="008A460F"/>
    <w:rsid w:val="008A46E9"/>
    <w:rsid w:val="008A4D80"/>
    <w:rsid w:val="008A5464"/>
    <w:rsid w:val="008A5DA8"/>
    <w:rsid w:val="008A649B"/>
    <w:rsid w:val="008A64A7"/>
    <w:rsid w:val="008A6DF5"/>
    <w:rsid w:val="008A7012"/>
    <w:rsid w:val="008A77A8"/>
    <w:rsid w:val="008B00A6"/>
    <w:rsid w:val="008B0926"/>
    <w:rsid w:val="008B0BCE"/>
    <w:rsid w:val="008B1367"/>
    <w:rsid w:val="008B14A3"/>
    <w:rsid w:val="008B156D"/>
    <w:rsid w:val="008B1640"/>
    <w:rsid w:val="008B1691"/>
    <w:rsid w:val="008B1F61"/>
    <w:rsid w:val="008B319F"/>
    <w:rsid w:val="008B32E8"/>
    <w:rsid w:val="008B33BA"/>
    <w:rsid w:val="008B358D"/>
    <w:rsid w:val="008B3786"/>
    <w:rsid w:val="008B3822"/>
    <w:rsid w:val="008B426E"/>
    <w:rsid w:val="008B4642"/>
    <w:rsid w:val="008B5181"/>
    <w:rsid w:val="008B5782"/>
    <w:rsid w:val="008B594F"/>
    <w:rsid w:val="008B64D1"/>
    <w:rsid w:val="008B6552"/>
    <w:rsid w:val="008B6776"/>
    <w:rsid w:val="008B71E2"/>
    <w:rsid w:val="008B7874"/>
    <w:rsid w:val="008B7BD7"/>
    <w:rsid w:val="008B7C81"/>
    <w:rsid w:val="008C0073"/>
    <w:rsid w:val="008C0167"/>
    <w:rsid w:val="008C1013"/>
    <w:rsid w:val="008C1876"/>
    <w:rsid w:val="008C1967"/>
    <w:rsid w:val="008C1CF7"/>
    <w:rsid w:val="008C34AE"/>
    <w:rsid w:val="008C5418"/>
    <w:rsid w:val="008C6788"/>
    <w:rsid w:val="008C6D9E"/>
    <w:rsid w:val="008C7837"/>
    <w:rsid w:val="008D07BC"/>
    <w:rsid w:val="008D1DCF"/>
    <w:rsid w:val="008D49AA"/>
    <w:rsid w:val="008D50DD"/>
    <w:rsid w:val="008D5327"/>
    <w:rsid w:val="008D59CA"/>
    <w:rsid w:val="008D5B46"/>
    <w:rsid w:val="008D6444"/>
    <w:rsid w:val="008D6465"/>
    <w:rsid w:val="008D6999"/>
    <w:rsid w:val="008D6CF8"/>
    <w:rsid w:val="008D6D81"/>
    <w:rsid w:val="008D73F2"/>
    <w:rsid w:val="008D74B5"/>
    <w:rsid w:val="008D791E"/>
    <w:rsid w:val="008E0DA5"/>
    <w:rsid w:val="008E0FB2"/>
    <w:rsid w:val="008E169D"/>
    <w:rsid w:val="008E18CE"/>
    <w:rsid w:val="008E1AFC"/>
    <w:rsid w:val="008E2ACD"/>
    <w:rsid w:val="008E2D98"/>
    <w:rsid w:val="008E2EE8"/>
    <w:rsid w:val="008E386A"/>
    <w:rsid w:val="008E4841"/>
    <w:rsid w:val="008E48B1"/>
    <w:rsid w:val="008E655B"/>
    <w:rsid w:val="008E7077"/>
    <w:rsid w:val="008E745E"/>
    <w:rsid w:val="008E74EE"/>
    <w:rsid w:val="008E7EFD"/>
    <w:rsid w:val="008F006A"/>
    <w:rsid w:val="008F00E4"/>
    <w:rsid w:val="008F0A5F"/>
    <w:rsid w:val="008F11A5"/>
    <w:rsid w:val="008F16AE"/>
    <w:rsid w:val="008F1B2F"/>
    <w:rsid w:val="008F1E92"/>
    <w:rsid w:val="008F253B"/>
    <w:rsid w:val="008F2ADF"/>
    <w:rsid w:val="008F3858"/>
    <w:rsid w:val="008F39C3"/>
    <w:rsid w:val="008F432F"/>
    <w:rsid w:val="008F6BF4"/>
    <w:rsid w:val="008F70DC"/>
    <w:rsid w:val="008F7C50"/>
    <w:rsid w:val="009000F6"/>
    <w:rsid w:val="00900445"/>
    <w:rsid w:val="00900B08"/>
    <w:rsid w:val="00900CA4"/>
    <w:rsid w:val="009010D1"/>
    <w:rsid w:val="009011AC"/>
    <w:rsid w:val="009014FD"/>
    <w:rsid w:val="009017ED"/>
    <w:rsid w:val="009024E9"/>
    <w:rsid w:val="00902896"/>
    <w:rsid w:val="0090314F"/>
    <w:rsid w:val="00903A1C"/>
    <w:rsid w:val="00904A02"/>
    <w:rsid w:val="00904B64"/>
    <w:rsid w:val="00905006"/>
    <w:rsid w:val="00905CCE"/>
    <w:rsid w:val="00905E32"/>
    <w:rsid w:val="009078C3"/>
    <w:rsid w:val="0090790F"/>
    <w:rsid w:val="00907B79"/>
    <w:rsid w:val="00907FAF"/>
    <w:rsid w:val="009106D3"/>
    <w:rsid w:val="00911294"/>
    <w:rsid w:val="0091159C"/>
    <w:rsid w:val="009117A6"/>
    <w:rsid w:val="00911AE4"/>
    <w:rsid w:val="00911CB4"/>
    <w:rsid w:val="009121BB"/>
    <w:rsid w:val="00913797"/>
    <w:rsid w:val="00913901"/>
    <w:rsid w:val="00913F84"/>
    <w:rsid w:val="00914057"/>
    <w:rsid w:val="009150EB"/>
    <w:rsid w:val="009159BC"/>
    <w:rsid w:val="00916B24"/>
    <w:rsid w:val="0091783D"/>
    <w:rsid w:val="00917A94"/>
    <w:rsid w:val="00920447"/>
    <w:rsid w:val="00920651"/>
    <w:rsid w:val="00920A9B"/>
    <w:rsid w:val="00920C25"/>
    <w:rsid w:val="00922AB0"/>
    <w:rsid w:val="0092385B"/>
    <w:rsid w:val="00924A48"/>
    <w:rsid w:val="009252A2"/>
    <w:rsid w:val="0092549E"/>
    <w:rsid w:val="0092581B"/>
    <w:rsid w:val="00926250"/>
    <w:rsid w:val="009264F1"/>
    <w:rsid w:val="00926D79"/>
    <w:rsid w:val="0093020A"/>
    <w:rsid w:val="00930EFE"/>
    <w:rsid w:val="00930F1C"/>
    <w:rsid w:val="0093101D"/>
    <w:rsid w:val="009311AA"/>
    <w:rsid w:val="0093237C"/>
    <w:rsid w:val="009324E4"/>
    <w:rsid w:val="00932744"/>
    <w:rsid w:val="00933033"/>
    <w:rsid w:val="009333AF"/>
    <w:rsid w:val="0093406A"/>
    <w:rsid w:val="0093413C"/>
    <w:rsid w:val="0093433F"/>
    <w:rsid w:val="0093445E"/>
    <w:rsid w:val="00934584"/>
    <w:rsid w:val="00934758"/>
    <w:rsid w:val="00934CDA"/>
    <w:rsid w:val="009373C5"/>
    <w:rsid w:val="009378DA"/>
    <w:rsid w:val="00941761"/>
    <w:rsid w:val="00941F00"/>
    <w:rsid w:val="00942A11"/>
    <w:rsid w:val="00944115"/>
    <w:rsid w:val="00944401"/>
    <w:rsid w:val="00944F26"/>
    <w:rsid w:val="0094575E"/>
    <w:rsid w:val="00945D10"/>
    <w:rsid w:val="00946A4B"/>
    <w:rsid w:val="00947C42"/>
    <w:rsid w:val="00947F08"/>
    <w:rsid w:val="009502CD"/>
    <w:rsid w:val="00950659"/>
    <w:rsid w:val="00950E3C"/>
    <w:rsid w:val="00952A08"/>
    <w:rsid w:val="009539CF"/>
    <w:rsid w:val="00954510"/>
    <w:rsid w:val="00954717"/>
    <w:rsid w:val="00954F16"/>
    <w:rsid w:val="0095521C"/>
    <w:rsid w:val="009559FF"/>
    <w:rsid w:val="00955E0B"/>
    <w:rsid w:val="0095639C"/>
    <w:rsid w:val="00956789"/>
    <w:rsid w:val="009568DD"/>
    <w:rsid w:val="009569F2"/>
    <w:rsid w:val="00956FDC"/>
    <w:rsid w:val="009573E7"/>
    <w:rsid w:val="009578D6"/>
    <w:rsid w:val="00957BF5"/>
    <w:rsid w:val="00960AEB"/>
    <w:rsid w:val="00960B51"/>
    <w:rsid w:val="009610F6"/>
    <w:rsid w:val="00961A12"/>
    <w:rsid w:val="00961B58"/>
    <w:rsid w:val="00961E2F"/>
    <w:rsid w:val="00961F84"/>
    <w:rsid w:val="0096237F"/>
    <w:rsid w:val="009624AC"/>
    <w:rsid w:val="009626E9"/>
    <w:rsid w:val="00963A74"/>
    <w:rsid w:val="00963F9D"/>
    <w:rsid w:val="00964D0C"/>
    <w:rsid w:val="00965171"/>
    <w:rsid w:val="0096610D"/>
    <w:rsid w:val="0096620E"/>
    <w:rsid w:val="0096630B"/>
    <w:rsid w:val="0096706C"/>
    <w:rsid w:val="00967630"/>
    <w:rsid w:val="00971082"/>
    <w:rsid w:val="00971090"/>
    <w:rsid w:val="009729AF"/>
    <w:rsid w:val="00973333"/>
    <w:rsid w:val="00973C48"/>
    <w:rsid w:val="00974E1E"/>
    <w:rsid w:val="0097543C"/>
    <w:rsid w:val="009756F5"/>
    <w:rsid w:val="00975CA8"/>
    <w:rsid w:val="00976107"/>
    <w:rsid w:val="009766F9"/>
    <w:rsid w:val="00977FF6"/>
    <w:rsid w:val="00980A78"/>
    <w:rsid w:val="00982009"/>
    <w:rsid w:val="009823C2"/>
    <w:rsid w:val="00982863"/>
    <w:rsid w:val="00983261"/>
    <w:rsid w:val="009838C0"/>
    <w:rsid w:val="0098535A"/>
    <w:rsid w:val="0098603C"/>
    <w:rsid w:val="00986B26"/>
    <w:rsid w:val="00987217"/>
    <w:rsid w:val="009877FF"/>
    <w:rsid w:val="009879EA"/>
    <w:rsid w:val="00987B48"/>
    <w:rsid w:val="00987C75"/>
    <w:rsid w:val="00990C3F"/>
    <w:rsid w:val="009913EC"/>
    <w:rsid w:val="0099190F"/>
    <w:rsid w:val="009923B0"/>
    <w:rsid w:val="009923D9"/>
    <w:rsid w:val="00993FBF"/>
    <w:rsid w:val="00996D2A"/>
    <w:rsid w:val="00996D5C"/>
    <w:rsid w:val="009978B4"/>
    <w:rsid w:val="00997EE2"/>
    <w:rsid w:val="009A0251"/>
    <w:rsid w:val="009A0289"/>
    <w:rsid w:val="009A1086"/>
    <w:rsid w:val="009A1618"/>
    <w:rsid w:val="009A174C"/>
    <w:rsid w:val="009A21B3"/>
    <w:rsid w:val="009A22CA"/>
    <w:rsid w:val="009A26F3"/>
    <w:rsid w:val="009A3673"/>
    <w:rsid w:val="009A3D2C"/>
    <w:rsid w:val="009A3F25"/>
    <w:rsid w:val="009A4B06"/>
    <w:rsid w:val="009A5BBB"/>
    <w:rsid w:val="009A5F5A"/>
    <w:rsid w:val="009A6371"/>
    <w:rsid w:val="009A7058"/>
    <w:rsid w:val="009A7A2F"/>
    <w:rsid w:val="009A7DB6"/>
    <w:rsid w:val="009B0084"/>
    <w:rsid w:val="009B0366"/>
    <w:rsid w:val="009B10F3"/>
    <w:rsid w:val="009B1F30"/>
    <w:rsid w:val="009B2746"/>
    <w:rsid w:val="009B2946"/>
    <w:rsid w:val="009B3450"/>
    <w:rsid w:val="009B373E"/>
    <w:rsid w:val="009B519E"/>
    <w:rsid w:val="009B66DE"/>
    <w:rsid w:val="009B6F83"/>
    <w:rsid w:val="009B72A2"/>
    <w:rsid w:val="009C016F"/>
    <w:rsid w:val="009C07ED"/>
    <w:rsid w:val="009C0A2B"/>
    <w:rsid w:val="009C0AFB"/>
    <w:rsid w:val="009C0B47"/>
    <w:rsid w:val="009C0F58"/>
    <w:rsid w:val="009C126D"/>
    <w:rsid w:val="009C2E89"/>
    <w:rsid w:val="009C343B"/>
    <w:rsid w:val="009C379E"/>
    <w:rsid w:val="009C3C85"/>
    <w:rsid w:val="009C3E77"/>
    <w:rsid w:val="009C4608"/>
    <w:rsid w:val="009C461F"/>
    <w:rsid w:val="009C47FA"/>
    <w:rsid w:val="009C52B7"/>
    <w:rsid w:val="009C5877"/>
    <w:rsid w:val="009C59BB"/>
    <w:rsid w:val="009C62A0"/>
    <w:rsid w:val="009C648C"/>
    <w:rsid w:val="009C6D0D"/>
    <w:rsid w:val="009C7342"/>
    <w:rsid w:val="009C750C"/>
    <w:rsid w:val="009C756D"/>
    <w:rsid w:val="009C7ABA"/>
    <w:rsid w:val="009C7B74"/>
    <w:rsid w:val="009D04DB"/>
    <w:rsid w:val="009D0C56"/>
    <w:rsid w:val="009D0C60"/>
    <w:rsid w:val="009D1D2F"/>
    <w:rsid w:val="009D2118"/>
    <w:rsid w:val="009D2B3E"/>
    <w:rsid w:val="009D2FDB"/>
    <w:rsid w:val="009D2FE5"/>
    <w:rsid w:val="009D3D47"/>
    <w:rsid w:val="009D517B"/>
    <w:rsid w:val="009D6DE0"/>
    <w:rsid w:val="009D7123"/>
    <w:rsid w:val="009D72A0"/>
    <w:rsid w:val="009D781A"/>
    <w:rsid w:val="009D7B0B"/>
    <w:rsid w:val="009E009A"/>
    <w:rsid w:val="009E097C"/>
    <w:rsid w:val="009E0E21"/>
    <w:rsid w:val="009E20D6"/>
    <w:rsid w:val="009E2BCC"/>
    <w:rsid w:val="009E4D5F"/>
    <w:rsid w:val="009E57DE"/>
    <w:rsid w:val="009E57E9"/>
    <w:rsid w:val="009E5BD4"/>
    <w:rsid w:val="009E6228"/>
    <w:rsid w:val="009E64D1"/>
    <w:rsid w:val="009E64F1"/>
    <w:rsid w:val="009E6595"/>
    <w:rsid w:val="009E6D8A"/>
    <w:rsid w:val="009E71AB"/>
    <w:rsid w:val="009F0AAF"/>
    <w:rsid w:val="009F33EB"/>
    <w:rsid w:val="009F39CF"/>
    <w:rsid w:val="009F3D73"/>
    <w:rsid w:val="009F3DF4"/>
    <w:rsid w:val="009F3EE8"/>
    <w:rsid w:val="009F3F86"/>
    <w:rsid w:val="009F404D"/>
    <w:rsid w:val="009F4DF6"/>
    <w:rsid w:val="009F502F"/>
    <w:rsid w:val="009F51AA"/>
    <w:rsid w:val="009F53D5"/>
    <w:rsid w:val="009F53E1"/>
    <w:rsid w:val="009F5486"/>
    <w:rsid w:val="009F5603"/>
    <w:rsid w:val="009F5904"/>
    <w:rsid w:val="009F5C53"/>
    <w:rsid w:val="009F5E97"/>
    <w:rsid w:val="009F62F0"/>
    <w:rsid w:val="009F6664"/>
    <w:rsid w:val="009F6A8D"/>
    <w:rsid w:val="009F6AD8"/>
    <w:rsid w:val="009F7581"/>
    <w:rsid w:val="00A00AA0"/>
    <w:rsid w:val="00A00E2B"/>
    <w:rsid w:val="00A0106D"/>
    <w:rsid w:val="00A010C5"/>
    <w:rsid w:val="00A014BB"/>
    <w:rsid w:val="00A0169C"/>
    <w:rsid w:val="00A01807"/>
    <w:rsid w:val="00A0196F"/>
    <w:rsid w:val="00A021C7"/>
    <w:rsid w:val="00A02416"/>
    <w:rsid w:val="00A02F2D"/>
    <w:rsid w:val="00A03086"/>
    <w:rsid w:val="00A034BA"/>
    <w:rsid w:val="00A04793"/>
    <w:rsid w:val="00A051A9"/>
    <w:rsid w:val="00A05DAF"/>
    <w:rsid w:val="00A06816"/>
    <w:rsid w:val="00A068D1"/>
    <w:rsid w:val="00A06920"/>
    <w:rsid w:val="00A06B42"/>
    <w:rsid w:val="00A076FD"/>
    <w:rsid w:val="00A105A6"/>
    <w:rsid w:val="00A10BB7"/>
    <w:rsid w:val="00A11729"/>
    <w:rsid w:val="00A11A59"/>
    <w:rsid w:val="00A13217"/>
    <w:rsid w:val="00A1355D"/>
    <w:rsid w:val="00A1370C"/>
    <w:rsid w:val="00A14037"/>
    <w:rsid w:val="00A14370"/>
    <w:rsid w:val="00A145C0"/>
    <w:rsid w:val="00A149B2"/>
    <w:rsid w:val="00A150A5"/>
    <w:rsid w:val="00A15BDC"/>
    <w:rsid w:val="00A16169"/>
    <w:rsid w:val="00A16B6A"/>
    <w:rsid w:val="00A17285"/>
    <w:rsid w:val="00A172AA"/>
    <w:rsid w:val="00A175A7"/>
    <w:rsid w:val="00A20A72"/>
    <w:rsid w:val="00A20C33"/>
    <w:rsid w:val="00A232B5"/>
    <w:rsid w:val="00A2457D"/>
    <w:rsid w:val="00A246D1"/>
    <w:rsid w:val="00A255F6"/>
    <w:rsid w:val="00A2590F"/>
    <w:rsid w:val="00A26D47"/>
    <w:rsid w:val="00A27494"/>
    <w:rsid w:val="00A27B90"/>
    <w:rsid w:val="00A27FD8"/>
    <w:rsid w:val="00A30354"/>
    <w:rsid w:val="00A31997"/>
    <w:rsid w:val="00A32310"/>
    <w:rsid w:val="00A32C31"/>
    <w:rsid w:val="00A32D3D"/>
    <w:rsid w:val="00A3336B"/>
    <w:rsid w:val="00A33B54"/>
    <w:rsid w:val="00A345E1"/>
    <w:rsid w:val="00A3536F"/>
    <w:rsid w:val="00A35439"/>
    <w:rsid w:val="00A3587E"/>
    <w:rsid w:val="00A37DA9"/>
    <w:rsid w:val="00A37E5F"/>
    <w:rsid w:val="00A40097"/>
    <w:rsid w:val="00A400C8"/>
    <w:rsid w:val="00A409A1"/>
    <w:rsid w:val="00A40A32"/>
    <w:rsid w:val="00A423A4"/>
    <w:rsid w:val="00A43B7C"/>
    <w:rsid w:val="00A43DEE"/>
    <w:rsid w:val="00A4481A"/>
    <w:rsid w:val="00A44BC2"/>
    <w:rsid w:val="00A44D47"/>
    <w:rsid w:val="00A44E48"/>
    <w:rsid w:val="00A44FDC"/>
    <w:rsid w:val="00A473D2"/>
    <w:rsid w:val="00A47B5E"/>
    <w:rsid w:val="00A50B9D"/>
    <w:rsid w:val="00A51568"/>
    <w:rsid w:val="00A5159E"/>
    <w:rsid w:val="00A51A35"/>
    <w:rsid w:val="00A51CEB"/>
    <w:rsid w:val="00A525DB"/>
    <w:rsid w:val="00A53330"/>
    <w:rsid w:val="00A53B58"/>
    <w:rsid w:val="00A53E50"/>
    <w:rsid w:val="00A55032"/>
    <w:rsid w:val="00A555D7"/>
    <w:rsid w:val="00A55E20"/>
    <w:rsid w:val="00A562A0"/>
    <w:rsid w:val="00A57935"/>
    <w:rsid w:val="00A60065"/>
    <w:rsid w:val="00A6012B"/>
    <w:rsid w:val="00A60133"/>
    <w:rsid w:val="00A607B9"/>
    <w:rsid w:val="00A60E43"/>
    <w:rsid w:val="00A62BCF"/>
    <w:rsid w:val="00A62EB0"/>
    <w:rsid w:val="00A63294"/>
    <w:rsid w:val="00A63CBF"/>
    <w:rsid w:val="00A64324"/>
    <w:rsid w:val="00A645B4"/>
    <w:rsid w:val="00A646FF"/>
    <w:rsid w:val="00A6490D"/>
    <w:rsid w:val="00A654F0"/>
    <w:rsid w:val="00A65597"/>
    <w:rsid w:val="00A65A43"/>
    <w:rsid w:val="00A666F1"/>
    <w:rsid w:val="00A66A26"/>
    <w:rsid w:val="00A66C68"/>
    <w:rsid w:val="00A66DEB"/>
    <w:rsid w:val="00A66E86"/>
    <w:rsid w:val="00A67706"/>
    <w:rsid w:val="00A70A35"/>
    <w:rsid w:val="00A70AC1"/>
    <w:rsid w:val="00A70E83"/>
    <w:rsid w:val="00A70E92"/>
    <w:rsid w:val="00A71C7E"/>
    <w:rsid w:val="00A71EF3"/>
    <w:rsid w:val="00A7212B"/>
    <w:rsid w:val="00A72421"/>
    <w:rsid w:val="00A73F16"/>
    <w:rsid w:val="00A73F1D"/>
    <w:rsid w:val="00A73FDC"/>
    <w:rsid w:val="00A754B0"/>
    <w:rsid w:val="00A75560"/>
    <w:rsid w:val="00A76F0E"/>
    <w:rsid w:val="00A77213"/>
    <w:rsid w:val="00A80DC6"/>
    <w:rsid w:val="00A81497"/>
    <w:rsid w:val="00A815B5"/>
    <w:rsid w:val="00A82307"/>
    <w:rsid w:val="00A8297A"/>
    <w:rsid w:val="00A82CA9"/>
    <w:rsid w:val="00A84078"/>
    <w:rsid w:val="00A8492B"/>
    <w:rsid w:val="00A84D89"/>
    <w:rsid w:val="00A86587"/>
    <w:rsid w:val="00A86FB1"/>
    <w:rsid w:val="00A8762E"/>
    <w:rsid w:val="00A91992"/>
    <w:rsid w:val="00A91B55"/>
    <w:rsid w:val="00A91BAC"/>
    <w:rsid w:val="00A927A3"/>
    <w:rsid w:val="00A92AFD"/>
    <w:rsid w:val="00A92DC1"/>
    <w:rsid w:val="00A932BC"/>
    <w:rsid w:val="00A9445B"/>
    <w:rsid w:val="00A947CD"/>
    <w:rsid w:val="00A948CA"/>
    <w:rsid w:val="00A96071"/>
    <w:rsid w:val="00A96EAF"/>
    <w:rsid w:val="00A97739"/>
    <w:rsid w:val="00A979F3"/>
    <w:rsid w:val="00AA06BD"/>
    <w:rsid w:val="00AA0CA0"/>
    <w:rsid w:val="00AA0FC5"/>
    <w:rsid w:val="00AA22A9"/>
    <w:rsid w:val="00AA22C1"/>
    <w:rsid w:val="00AA410A"/>
    <w:rsid w:val="00AA426E"/>
    <w:rsid w:val="00AA4745"/>
    <w:rsid w:val="00AA5F4E"/>
    <w:rsid w:val="00AB063E"/>
    <w:rsid w:val="00AB08D8"/>
    <w:rsid w:val="00AB13F6"/>
    <w:rsid w:val="00AB187E"/>
    <w:rsid w:val="00AB1CE5"/>
    <w:rsid w:val="00AB1F20"/>
    <w:rsid w:val="00AB25E2"/>
    <w:rsid w:val="00AB2827"/>
    <w:rsid w:val="00AB4293"/>
    <w:rsid w:val="00AB47DA"/>
    <w:rsid w:val="00AB50B3"/>
    <w:rsid w:val="00AB52DF"/>
    <w:rsid w:val="00AB5592"/>
    <w:rsid w:val="00AB57A8"/>
    <w:rsid w:val="00AB5B04"/>
    <w:rsid w:val="00AB618F"/>
    <w:rsid w:val="00AB7453"/>
    <w:rsid w:val="00AC138E"/>
    <w:rsid w:val="00AC1A11"/>
    <w:rsid w:val="00AC2263"/>
    <w:rsid w:val="00AC22FB"/>
    <w:rsid w:val="00AC24A8"/>
    <w:rsid w:val="00AC250D"/>
    <w:rsid w:val="00AC2E7C"/>
    <w:rsid w:val="00AC2FEB"/>
    <w:rsid w:val="00AC30DB"/>
    <w:rsid w:val="00AC319E"/>
    <w:rsid w:val="00AC33A1"/>
    <w:rsid w:val="00AC59F3"/>
    <w:rsid w:val="00AC5FC7"/>
    <w:rsid w:val="00AC61F9"/>
    <w:rsid w:val="00AC6ED2"/>
    <w:rsid w:val="00AC6FA1"/>
    <w:rsid w:val="00AC7FE1"/>
    <w:rsid w:val="00AD0A6F"/>
    <w:rsid w:val="00AD2191"/>
    <w:rsid w:val="00AD2CBF"/>
    <w:rsid w:val="00AD48CB"/>
    <w:rsid w:val="00AD4AC7"/>
    <w:rsid w:val="00AD510C"/>
    <w:rsid w:val="00AD5D79"/>
    <w:rsid w:val="00AD5E1D"/>
    <w:rsid w:val="00AD670F"/>
    <w:rsid w:val="00AD6BA7"/>
    <w:rsid w:val="00AD6EEF"/>
    <w:rsid w:val="00AD6EFE"/>
    <w:rsid w:val="00AD713F"/>
    <w:rsid w:val="00AD7C38"/>
    <w:rsid w:val="00AE0813"/>
    <w:rsid w:val="00AE11AC"/>
    <w:rsid w:val="00AE1F7D"/>
    <w:rsid w:val="00AE2585"/>
    <w:rsid w:val="00AE28DB"/>
    <w:rsid w:val="00AE2E3D"/>
    <w:rsid w:val="00AE30F7"/>
    <w:rsid w:val="00AE3B87"/>
    <w:rsid w:val="00AE3B9D"/>
    <w:rsid w:val="00AE416B"/>
    <w:rsid w:val="00AE4B86"/>
    <w:rsid w:val="00AE4FB9"/>
    <w:rsid w:val="00AE585D"/>
    <w:rsid w:val="00AE60B4"/>
    <w:rsid w:val="00AE6458"/>
    <w:rsid w:val="00AE64F9"/>
    <w:rsid w:val="00AE699D"/>
    <w:rsid w:val="00AE720E"/>
    <w:rsid w:val="00AE72E7"/>
    <w:rsid w:val="00AF018A"/>
    <w:rsid w:val="00AF0680"/>
    <w:rsid w:val="00AF0A67"/>
    <w:rsid w:val="00AF0E18"/>
    <w:rsid w:val="00AF0E42"/>
    <w:rsid w:val="00AF169B"/>
    <w:rsid w:val="00AF1CCE"/>
    <w:rsid w:val="00AF285F"/>
    <w:rsid w:val="00AF2AFA"/>
    <w:rsid w:val="00AF319F"/>
    <w:rsid w:val="00AF32BD"/>
    <w:rsid w:val="00AF3B6A"/>
    <w:rsid w:val="00AF3D29"/>
    <w:rsid w:val="00AF44B6"/>
    <w:rsid w:val="00AF45EA"/>
    <w:rsid w:val="00AF4609"/>
    <w:rsid w:val="00AF5623"/>
    <w:rsid w:val="00AF6458"/>
    <w:rsid w:val="00AF6618"/>
    <w:rsid w:val="00AF6C75"/>
    <w:rsid w:val="00AF6EEF"/>
    <w:rsid w:val="00AF7EDB"/>
    <w:rsid w:val="00B0027B"/>
    <w:rsid w:val="00B00317"/>
    <w:rsid w:val="00B00406"/>
    <w:rsid w:val="00B00555"/>
    <w:rsid w:val="00B007BA"/>
    <w:rsid w:val="00B01B76"/>
    <w:rsid w:val="00B02241"/>
    <w:rsid w:val="00B03A38"/>
    <w:rsid w:val="00B03F94"/>
    <w:rsid w:val="00B04397"/>
    <w:rsid w:val="00B04B50"/>
    <w:rsid w:val="00B05444"/>
    <w:rsid w:val="00B05637"/>
    <w:rsid w:val="00B05743"/>
    <w:rsid w:val="00B0632B"/>
    <w:rsid w:val="00B0636C"/>
    <w:rsid w:val="00B06B82"/>
    <w:rsid w:val="00B07389"/>
    <w:rsid w:val="00B07456"/>
    <w:rsid w:val="00B07910"/>
    <w:rsid w:val="00B07D18"/>
    <w:rsid w:val="00B1039A"/>
    <w:rsid w:val="00B108E6"/>
    <w:rsid w:val="00B10DB0"/>
    <w:rsid w:val="00B112CC"/>
    <w:rsid w:val="00B118FD"/>
    <w:rsid w:val="00B12014"/>
    <w:rsid w:val="00B12480"/>
    <w:rsid w:val="00B12D3E"/>
    <w:rsid w:val="00B142FE"/>
    <w:rsid w:val="00B16221"/>
    <w:rsid w:val="00B17355"/>
    <w:rsid w:val="00B17876"/>
    <w:rsid w:val="00B17D5D"/>
    <w:rsid w:val="00B20764"/>
    <w:rsid w:val="00B212C3"/>
    <w:rsid w:val="00B221E3"/>
    <w:rsid w:val="00B22845"/>
    <w:rsid w:val="00B23A4F"/>
    <w:rsid w:val="00B242FA"/>
    <w:rsid w:val="00B247E7"/>
    <w:rsid w:val="00B24956"/>
    <w:rsid w:val="00B25266"/>
    <w:rsid w:val="00B25DA7"/>
    <w:rsid w:val="00B26789"/>
    <w:rsid w:val="00B2753E"/>
    <w:rsid w:val="00B2758F"/>
    <w:rsid w:val="00B27908"/>
    <w:rsid w:val="00B30C14"/>
    <w:rsid w:val="00B30FE5"/>
    <w:rsid w:val="00B3128A"/>
    <w:rsid w:val="00B315B2"/>
    <w:rsid w:val="00B31B7E"/>
    <w:rsid w:val="00B32731"/>
    <w:rsid w:val="00B32935"/>
    <w:rsid w:val="00B33DD2"/>
    <w:rsid w:val="00B3513D"/>
    <w:rsid w:val="00B3592C"/>
    <w:rsid w:val="00B36054"/>
    <w:rsid w:val="00B3622E"/>
    <w:rsid w:val="00B36CB8"/>
    <w:rsid w:val="00B37846"/>
    <w:rsid w:val="00B401C4"/>
    <w:rsid w:val="00B40220"/>
    <w:rsid w:val="00B40631"/>
    <w:rsid w:val="00B40BD9"/>
    <w:rsid w:val="00B42078"/>
    <w:rsid w:val="00B4258F"/>
    <w:rsid w:val="00B434F1"/>
    <w:rsid w:val="00B4449B"/>
    <w:rsid w:val="00B4521E"/>
    <w:rsid w:val="00B4557F"/>
    <w:rsid w:val="00B45C96"/>
    <w:rsid w:val="00B45EAB"/>
    <w:rsid w:val="00B4658E"/>
    <w:rsid w:val="00B476A0"/>
    <w:rsid w:val="00B47DDF"/>
    <w:rsid w:val="00B50747"/>
    <w:rsid w:val="00B52255"/>
    <w:rsid w:val="00B526A8"/>
    <w:rsid w:val="00B529AE"/>
    <w:rsid w:val="00B52B03"/>
    <w:rsid w:val="00B52E30"/>
    <w:rsid w:val="00B5393B"/>
    <w:rsid w:val="00B53FA5"/>
    <w:rsid w:val="00B54807"/>
    <w:rsid w:val="00B60096"/>
    <w:rsid w:val="00B609B5"/>
    <w:rsid w:val="00B6102C"/>
    <w:rsid w:val="00B6141B"/>
    <w:rsid w:val="00B618A5"/>
    <w:rsid w:val="00B61A58"/>
    <w:rsid w:val="00B61B81"/>
    <w:rsid w:val="00B63256"/>
    <w:rsid w:val="00B63469"/>
    <w:rsid w:val="00B64024"/>
    <w:rsid w:val="00B645FB"/>
    <w:rsid w:val="00B64938"/>
    <w:rsid w:val="00B64AD7"/>
    <w:rsid w:val="00B65352"/>
    <w:rsid w:val="00B65444"/>
    <w:rsid w:val="00B65763"/>
    <w:rsid w:val="00B6587D"/>
    <w:rsid w:val="00B65B05"/>
    <w:rsid w:val="00B65DE3"/>
    <w:rsid w:val="00B6666A"/>
    <w:rsid w:val="00B672A9"/>
    <w:rsid w:val="00B67A95"/>
    <w:rsid w:val="00B67FBE"/>
    <w:rsid w:val="00B705E4"/>
    <w:rsid w:val="00B713F0"/>
    <w:rsid w:val="00B71DC1"/>
    <w:rsid w:val="00B7240A"/>
    <w:rsid w:val="00B72B2E"/>
    <w:rsid w:val="00B72D2D"/>
    <w:rsid w:val="00B731DE"/>
    <w:rsid w:val="00B73793"/>
    <w:rsid w:val="00B742D7"/>
    <w:rsid w:val="00B74725"/>
    <w:rsid w:val="00B75337"/>
    <w:rsid w:val="00B761F1"/>
    <w:rsid w:val="00B76F8E"/>
    <w:rsid w:val="00B772B2"/>
    <w:rsid w:val="00B77413"/>
    <w:rsid w:val="00B774FD"/>
    <w:rsid w:val="00B77C29"/>
    <w:rsid w:val="00B80321"/>
    <w:rsid w:val="00B80A68"/>
    <w:rsid w:val="00B81CCD"/>
    <w:rsid w:val="00B824F0"/>
    <w:rsid w:val="00B824FC"/>
    <w:rsid w:val="00B82A5C"/>
    <w:rsid w:val="00B82B80"/>
    <w:rsid w:val="00B82E3E"/>
    <w:rsid w:val="00B82EF9"/>
    <w:rsid w:val="00B83B26"/>
    <w:rsid w:val="00B83CD6"/>
    <w:rsid w:val="00B83E68"/>
    <w:rsid w:val="00B83F7C"/>
    <w:rsid w:val="00B84A0A"/>
    <w:rsid w:val="00B84E5A"/>
    <w:rsid w:val="00B85614"/>
    <w:rsid w:val="00B85FC6"/>
    <w:rsid w:val="00B86F3C"/>
    <w:rsid w:val="00B8710C"/>
    <w:rsid w:val="00B87A12"/>
    <w:rsid w:val="00B87A24"/>
    <w:rsid w:val="00B9320B"/>
    <w:rsid w:val="00B940E0"/>
    <w:rsid w:val="00B944C6"/>
    <w:rsid w:val="00B947DF"/>
    <w:rsid w:val="00B94914"/>
    <w:rsid w:val="00B95240"/>
    <w:rsid w:val="00B95581"/>
    <w:rsid w:val="00B95E64"/>
    <w:rsid w:val="00B96BDD"/>
    <w:rsid w:val="00B96F4D"/>
    <w:rsid w:val="00B97431"/>
    <w:rsid w:val="00B97486"/>
    <w:rsid w:val="00BA0113"/>
    <w:rsid w:val="00BA0E9E"/>
    <w:rsid w:val="00BA1FC4"/>
    <w:rsid w:val="00BA2173"/>
    <w:rsid w:val="00BA23DC"/>
    <w:rsid w:val="00BA2A12"/>
    <w:rsid w:val="00BA30D5"/>
    <w:rsid w:val="00BA38A6"/>
    <w:rsid w:val="00BA3E52"/>
    <w:rsid w:val="00BA4637"/>
    <w:rsid w:val="00BA4C0E"/>
    <w:rsid w:val="00BA4DF4"/>
    <w:rsid w:val="00BA51AB"/>
    <w:rsid w:val="00BA54E3"/>
    <w:rsid w:val="00BA58DC"/>
    <w:rsid w:val="00BA61D9"/>
    <w:rsid w:val="00BA64C0"/>
    <w:rsid w:val="00BA7092"/>
    <w:rsid w:val="00BA71FC"/>
    <w:rsid w:val="00BA7218"/>
    <w:rsid w:val="00BA7941"/>
    <w:rsid w:val="00BA7A5B"/>
    <w:rsid w:val="00BB002E"/>
    <w:rsid w:val="00BB0A7E"/>
    <w:rsid w:val="00BB1314"/>
    <w:rsid w:val="00BB1516"/>
    <w:rsid w:val="00BB1CEE"/>
    <w:rsid w:val="00BB277F"/>
    <w:rsid w:val="00BB288A"/>
    <w:rsid w:val="00BB3010"/>
    <w:rsid w:val="00BB3F05"/>
    <w:rsid w:val="00BB4210"/>
    <w:rsid w:val="00BB4588"/>
    <w:rsid w:val="00BB4640"/>
    <w:rsid w:val="00BB4C0A"/>
    <w:rsid w:val="00BB508A"/>
    <w:rsid w:val="00BB58EE"/>
    <w:rsid w:val="00BB5CB0"/>
    <w:rsid w:val="00BB64A1"/>
    <w:rsid w:val="00BB7179"/>
    <w:rsid w:val="00BB7331"/>
    <w:rsid w:val="00BB7608"/>
    <w:rsid w:val="00BB7A71"/>
    <w:rsid w:val="00BC131B"/>
    <w:rsid w:val="00BC31EC"/>
    <w:rsid w:val="00BC32ED"/>
    <w:rsid w:val="00BC44E5"/>
    <w:rsid w:val="00BC452C"/>
    <w:rsid w:val="00BC475C"/>
    <w:rsid w:val="00BC4E17"/>
    <w:rsid w:val="00BC563A"/>
    <w:rsid w:val="00BC58C3"/>
    <w:rsid w:val="00BC5BEE"/>
    <w:rsid w:val="00BC62EB"/>
    <w:rsid w:val="00BC6893"/>
    <w:rsid w:val="00BC745B"/>
    <w:rsid w:val="00BC7623"/>
    <w:rsid w:val="00BD007B"/>
    <w:rsid w:val="00BD0156"/>
    <w:rsid w:val="00BD0B2F"/>
    <w:rsid w:val="00BD0B58"/>
    <w:rsid w:val="00BD1139"/>
    <w:rsid w:val="00BD1405"/>
    <w:rsid w:val="00BD16B2"/>
    <w:rsid w:val="00BD1C1F"/>
    <w:rsid w:val="00BD289E"/>
    <w:rsid w:val="00BD2CEE"/>
    <w:rsid w:val="00BD3146"/>
    <w:rsid w:val="00BD31F4"/>
    <w:rsid w:val="00BD3C54"/>
    <w:rsid w:val="00BD4293"/>
    <w:rsid w:val="00BD4435"/>
    <w:rsid w:val="00BD45DB"/>
    <w:rsid w:val="00BD470C"/>
    <w:rsid w:val="00BD505C"/>
    <w:rsid w:val="00BD520E"/>
    <w:rsid w:val="00BD5886"/>
    <w:rsid w:val="00BD5C75"/>
    <w:rsid w:val="00BD72D4"/>
    <w:rsid w:val="00BE061A"/>
    <w:rsid w:val="00BE06EB"/>
    <w:rsid w:val="00BE11E1"/>
    <w:rsid w:val="00BE14B1"/>
    <w:rsid w:val="00BE1ACB"/>
    <w:rsid w:val="00BE1D19"/>
    <w:rsid w:val="00BE266B"/>
    <w:rsid w:val="00BE330D"/>
    <w:rsid w:val="00BE3D4D"/>
    <w:rsid w:val="00BE4E34"/>
    <w:rsid w:val="00BE5E20"/>
    <w:rsid w:val="00BE66D1"/>
    <w:rsid w:val="00BE67C7"/>
    <w:rsid w:val="00BE6B02"/>
    <w:rsid w:val="00BE6C70"/>
    <w:rsid w:val="00BE7034"/>
    <w:rsid w:val="00BE7D55"/>
    <w:rsid w:val="00BF16DD"/>
    <w:rsid w:val="00BF16F4"/>
    <w:rsid w:val="00BF28D8"/>
    <w:rsid w:val="00BF3A64"/>
    <w:rsid w:val="00BF4C75"/>
    <w:rsid w:val="00BF5528"/>
    <w:rsid w:val="00BF5CDC"/>
    <w:rsid w:val="00BF5F27"/>
    <w:rsid w:val="00BF61A9"/>
    <w:rsid w:val="00BF7063"/>
    <w:rsid w:val="00BF7546"/>
    <w:rsid w:val="00C011B8"/>
    <w:rsid w:val="00C01966"/>
    <w:rsid w:val="00C02657"/>
    <w:rsid w:val="00C02A9E"/>
    <w:rsid w:val="00C02E7A"/>
    <w:rsid w:val="00C05204"/>
    <w:rsid w:val="00C0548B"/>
    <w:rsid w:val="00C0576B"/>
    <w:rsid w:val="00C0673B"/>
    <w:rsid w:val="00C06BF4"/>
    <w:rsid w:val="00C07B40"/>
    <w:rsid w:val="00C07E34"/>
    <w:rsid w:val="00C1050B"/>
    <w:rsid w:val="00C10FED"/>
    <w:rsid w:val="00C11463"/>
    <w:rsid w:val="00C11529"/>
    <w:rsid w:val="00C1213A"/>
    <w:rsid w:val="00C125B0"/>
    <w:rsid w:val="00C128BD"/>
    <w:rsid w:val="00C12F9E"/>
    <w:rsid w:val="00C13C83"/>
    <w:rsid w:val="00C14BD9"/>
    <w:rsid w:val="00C14C0A"/>
    <w:rsid w:val="00C14F3B"/>
    <w:rsid w:val="00C16790"/>
    <w:rsid w:val="00C16A24"/>
    <w:rsid w:val="00C174A8"/>
    <w:rsid w:val="00C1752B"/>
    <w:rsid w:val="00C1779E"/>
    <w:rsid w:val="00C17FDF"/>
    <w:rsid w:val="00C2084C"/>
    <w:rsid w:val="00C20AC5"/>
    <w:rsid w:val="00C210AE"/>
    <w:rsid w:val="00C21709"/>
    <w:rsid w:val="00C23ACD"/>
    <w:rsid w:val="00C23CCF"/>
    <w:rsid w:val="00C244E9"/>
    <w:rsid w:val="00C25862"/>
    <w:rsid w:val="00C25D19"/>
    <w:rsid w:val="00C26181"/>
    <w:rsid w:val="00C26595"/>
    <w:rsid w:val="00C268C6"/>
    <w:rsid w:val="00C26CD6"/>
    <w:rsid w:val="00C26FE8"/>
    <w:rsid w:val="00C27A76"/>
    <w:rsid w:val="00C27A97"/>
    <w:rsid w:val="00C27B99"/>
    <w:rsid w:val="00C30CC8"/>
    <w:rsid w:val="00C32605"/>
    <w:rsid w:val="00C32C59"/>
    <w:rsid w:val="00C336A2"/>
    <w:rsid w:val="00C3461D"/>
    <w:rsid w:val="00C34FC5"/>
    <w:rsid w:val="00C352EB"/>
    <w:rsid w:val="00C35562"/>
    <w:rsid w:val="00C3587A"/>
    <w:rsid w:val="00C35B30"/>
    <w:rsid w:val="00C35E42"/>
    <w:rsid w:val="00C36086"/>
    <w:rsid w:val="00C36663"/>
    <w:rsid w:val="00C36AB7"/>
    <w:rsid w:val="00C370C6"/>
    <w:rsid w:val="00C372A4"/>
    <w:rsid w:val="00C37447"/>
    <w:rsid w:val="00C37CB2"/>
    <w:rsid w:val="00C37E29"/>
    <w:rsid w:val="00C40019"/>
    <w:rsid w:val="00C41032"/>
    <w:rsid w:val="00C41684"/>
    <w:rsid w:val="00C41AD6"/>
    <w:rsid w:val="00C41B71"/>
    <w:rsid w:val="00C45257"/>
    <w:rsid w:val="00C45DB1"/>
    <w:rsid w:val="00C4622A"/>
    <w:rsid w:val="00C463DB"/>
    <w:rsid w:val="00C465A9"/>
    <w:rsid w:val="00C467B3"/>
    <w:rsid w:val="00C46930"/>
    <w:rsid w:val="00C473EE"/>
    <w:rsid w:val="00C47831"/>
    <w:rsid w:val="00C47A01"/>
    <w:rsid w:val="00C47A79"/>
    <w:rsid w:val="00C47BE1"/>
    <w:rsid w:val="00C50C72"/>
    <w:rsid w:val="00C510F1"/>
    <w:rsid w:val="00C526A4"/>
    <w:rsid w:val="00C526D7"/>
    <w:rsid w:val="00C53189"/>
    <w:rsid w:val="00C54689"/>
    <w:rsid w:val="00C55DF7"/>
    <w:rsid w:val="00C5729E"/>
    <w:rsid w:val="00C57302"/>
    <w:rsid w:val="00C57AE0"/>
    <w:rsid w:val="00C613E2"/>
    <w:rsid w:val="00C6144E"/>
    <w:rsid w:val="00C614E3"/>
    <w:rsid w:val="00C628D5"/>
    <w:rsid w:val="00C62EFD"/>
    <w:rsid w:val="00C640CA"/>
    <w:rsid w:val="00C6448D"/>
    <w:rsid w:val="00C64F74"/>
    <w:rsid w:val="00C6670B"/>
    <w:rsid w:val="00C70922"/>
    <w:rsid w:val="00C70E67"/>
    <w:rsid w:val="00C726BF"/>
    <w:rsid w:val="00C729A9"/>
    <w:rsid w:val="00C729B0"/>
    <w:rsid w:val="00C73232"/>
    <w:rsid w:val="00C73FB8"/>
    <w:rsid w:val="00C745FE"/>
    <w:rsid w:val="00C749BE"/>
    <w:rsid w:val="00C7507F"/>
    <w:rsid w:val="00C76975"/>
    <w:rsid w:val="00C76D03"/>
    <w:rsid w:val="00C809C6"/>
    <w:rsid w:val="00C81007"/>
    <w:rsid w:val="00C81827"/>
    <w:rsid w:val="00C8226A"/>
    <w:rsid w:val="00C82A20"/>
    <w:rsid w:val="00C82C10"/>
    <w:rsid w:val="00C82D6A"/>
    <w:rsid w:val="00C82DEA"/>
    <w:rsid w:val="00C83236"/>
    <w:rsid w:val="00C83A67"/>
    <w:rsid w:val="00C8421B"/>
    <w:rsid w:val="00C85972"/>
    <w:rsid w:val="00C86735"/>
    <w:rsid w:val="00C87020"/>
    <w:rsid w:val="00C87DCF"/>
    <w:rsid w:val="00C87F8F"/>
    <w:rsid w:val="00C902A9"/>
    <w:rsid w:val="00C90736"/>
    <w:rsid w:val="00C90B2D"/>
    <w:rsid w:val="00C90CD2"/>
    <w:rsid w:val="00C90E72"/>
    <w:rsid w:val="00C9106A"/>
    <w:rsid w:val="00C9143F"/>
    <w:rsid w:val="00C9146B"/>
    <w:rsid w:val="00C91529"/>
    <w:rsid w:val="00C92B06"/>
    <w:rsid w:val="00C93DB1"/>
    <w:rsid w:val="00C94F3F"/>
    <w:rsid w:val="00C976C2"/>
    <w:rsid w:val="00C97F1A"/>
    <w:rsid w:val="00CA0559"/>
    <w:rsid w:val="00CA0FBF"/>
    <w:rsid w:val="00CA186C"/>
    <w:rsid w:val="00CA1C3B"/>
    <w:rsid w:val="00CA279B"/>
    <w:rsid w:val="00CA38C3"/>
    <w:rsid w:val="00CA4228"/>
    <w:rsid w:val="00CA4B59"/>
    <w:rsid w:val="00CA5EA1"/>
    <w:rsid w:val="00CA60CE"/>
    <w:rsid w:val="00CA625B"/>
    <w:rsid w:val="00CA64F7"/>
    <w:rsid w:val="00CA7654"/>
    <w:rsid w:val="00CA77E5"/>
    <w:rsid w:val="00CA7A67"/>
    <w:rsid w:val="00CA7B8B"/>
    <w:rsid w:val="00CB2167"/>
    <w:rsid w:val="00CB29A4"/>
    <w:rsid w:val="00CB34F0"/>
    <w:rsid w:val="00CB386D"/>
    <w:rsid w:val="00CB3AC3"/>
    <w:rsid w:val="00CB3D01"/>
    <w:rsid w:val="00CB4975"/>
    <w:rsid w:val="00CB4A2E"/>
    <w:rsid w:val="00CB5615"/>
    <w:rsid w:val="00CB5655"/>
    <w:rsid w:val="00CB5A0E"/>
    <w:rsid w:val="00CB5AEC"/>
    <w:rsid w:val="00CB6125"/>
    <w:rsid w:val="00CB6141"/>
    <w:rsid w:val="00CB6961"/>
    <w:rsid w:val="00CB71FF"/>
    <w:rsid w:val="00CB7386"/>
    <w:rsid w:val="00CB7DA1"/>
    <w:rsid w:val="00CC0053"/>
    <w:rsid w:val="00CC0A50"/>
    <w:rsid w:val="00CC0E95"/>
    <w:rsid w:val="00CC1141"/>
    <w:rsid w:val="00CC253D"/>
    <w:rsid w:val="00CC3403"/>
    <w:rsid w:val="00CC3B8D"/>
    <w:rsid w:val="00CC44E3"/>
    <w:rsid w:val="00CC4DC3"/>
    <w:rsid w:val="00CC69DD"/>
    <w:rsid w:val="00CC6CD7"/>
    <w:rsid w:val="00CD0046"/>
    <w:rsid w:val="00CD0069"/>
    <w:rsid w:val="00CD01D1"/>
    <w:rsid w:val="00CD0AFB"/>
    <w:rsid w:val="00CD159D"/>
    <w:rsid w:val="00CD17F9"/>
    <w:rsid w:val="00CD1F06"/>
    <w:rsid w:val="00CD2052"/>
    <w:rsid w:val="00CD2446"/>
    <w:rsid w:val="00CD2DED"/>
    <w:rsid w:val="00CD35BC"/>
    <w:rsid w:val="00CD366D"/>
    <w:rsid w:val="00CD390B"/>
    <w:rsid w:val="00CD4112"/>
    <w:rsid w:val="00CD4225"/>
    <w:rsid w:val="00CD56B6"/>
    <w:rsid w:val="00CD6198"/>
    <w:rsid w:val="00CD6660"/>
    <w:rsid w:val="00CD72F1"/>
    <w:rsid w:val="00CD7F3F"/>
    <w:rsid w:val="00CE0639"/>
    <w:rsid w:val="00CE201E"/>
    <w:rsid w:val="00CE226C"/>
    <w:rsid w:val="00CE2280"/>
    <w:rsid w:val="00CE22B1"/>
    <w:rsid w:val="00CE26AC"/>
    <w:rsid w:val="00CE29AC"/>
    <w:rsid w:val="00CE3622"/>
    <w:rsid w:val="00CE3B10"/>
    <w:rsid w:val="00CE40B5"/>
    <w:rsid w:val="00CE487F"/>
    <w:rsid w:val="00CE562E"/>
    <w:rsid w:val="00CE603E"/>
    <w:rsid w:val="00CE6384"/>
    <w:rsid w:val="00CE6730"/>
    <w:rsid w:val="00CE6A0C"/>
    <w:rsid w:val="00CE74F2"/>
    <w:rsid w:val="00CE7611"/>
    <w:rsid w:val="00CE7C80"/>
    <w:rsid w:val="00CF01BB"/>
    <w:rsid w:val="00CF027F"/>
    <w:rsid w:val="00CF166D"/>
    <w:rsid w:val="00CF1E82"/>
    <w:rsid w:val="00CF1EF0"/>
    <w:rsid w:val="00CF234C"/>
    <w:rsid w:val="00CF267D"/>
    <w:rsid w:val="00CF26B4"/>
    <w:rsid w:val="00CF2D6A"/>
    <w:rsid w:val="00CF2F73"/>
    <w:rsid w:val="00CF31DD"/>
    <w:rsid w:val="00CF35C6"/>
    <w:rsid w:val="00CF492D"/>
    <w:rsid w:val="00CF59C7"/>
    <w:rsid w:val="00CF5B41"/>
    <w:rsid w:val="00CF63DD"/>
    <w:rsid w:val="00CF6972"/>
    <w:rsid w:val="00CF6B3E"/>
    <w:rsid w:val="00CF773C"/>
    <w:rsid w:val="00CF7E56"/>
    <w:rsid w:val="00D003A8"/>
    <w:rsid w:val="00D01A21"/>
    <w:rsid w:val="00D02E6F"/>
    <w:rsid w:val="00D0351D"/>
    <w:rsid w:val="00D03871"/>
    <w:rsid w:val="00D03DF0"/>
    <w:rsid w:val="00D03FC5"/>
    <w:rsid w:val="00D05195"/>
    <w:rsid w:val="00D054F4"/>
    <w:rsid w:val="00D07407"/>
    <w:rsid w:val="00D07830"/>
    <w:rsid w:val="00D102B5"/>
    <w:rsid w:val="00D108DE"/>
    <w:rsid w:val="00D11002"/>
    <w:rsid w:val="00D1128B"/>
    <w:rsid w:val="00D11980"/>
    <w:rsid w:val="00D126C5"/>
    <w:rsid w:val="00D1273F"/>
    <w:rsid w:val="00D12D70"/>
    <w:rsid w:val="00D13296"/>
    <w:rsid w:val="00D1334E"/>
    <w:rsid w:val="00D13633"/>
    <w:rsid w:val="00D14BDA"/>
    <w:rsid w:val="00D15A2F"/>
    <w:rsid w:val="00D15CE1"/>
    <w:rsid w:val="00D1601A"/>
    <w:rsid w:val="00D16EAD"/>
    <w:rsid w:val="00D171A4"/>
    <w:rsid w:val="00D17A15"/>
    <w:rsid w:val="00D17C41"/>
    <w:rsid w:val="00D212DD"/>
    <w:rsid w:val="00D218C5"/>
    <w:rsid w:val="00D21E6F"/>
    <w:rsid w:val="00D2362D"/>
    <w:rsid w:val="00D23C84"/>
    <w:rsid w:val="00D247EC"/>
    <w:rsid w:val="00D24F5F"/>
    <w:rsid w:val="00D25163"/>
    <w:rsid w:val="00D2630B"/>
    <w:rsid w:val="00D2680B"/>
    <w:rsid w:val="00D2771F"/>
    <w:rsid w:val="00D27DF9"/>
    <w:rsid w:val="00D300DB"/>
    <w:rsid w:val="00D30323"/>
    <w:rsid w:val="00D304EA"/>
    <w:rsid w:val="00D3052C"/>
    <w:rsid w:val="00D30838"/>
    <w:rsid w:val="00D31037"/>
    <w:rsid w:val="00D315A5"/>
    <w:rsid w:val="00D3163E"/>
    <w:rsid w:val="00D31C93"/>
    <w:rsid w:val="00D31FD8"/>
    <w:rsid w:val="00D33137"/>
    <w:rsid w:val="00D3341E"/>
    <w:rsid w:val="00D33586"/>
    <w:rsid w:val="00D33938"/>
    <w:rsid w:val="00D33CE2"/>
    <w:rsid w:val="00D34548"/>
    <w:rsid w:val="00D349E3"/>
    <w:rsid w:val="00D34F71"/>
    <w:rsid w:val="00D355B9"/>
    <w:rsid w:val="00D36A5D"/>
    <w:rsid w:val="00D36A9E"/>
    <w:rsid w:val="00D37288"/>
    <w:rsid w:val="00D3735C"/>
    <w:rsid w:val="00D378EC"/>
    <w:rsid w:val="00D40342"/>
    <w:rsid w:val="00D40EB8"/>
    <w:rsid w:val="00D41413"/>
    <w:rsid w:val="00D41992"/>
    <w:rsid w:val="00D427D4"/>
    <w:rsid w:val="00D43A0B"/>
    <w:rsid w:val="00D45046"/>
    <w:rsid w:val="00D4552A"/>
    <w:rsid w:val="00D4619D"/>
    <w:rsid w:val="00D472EC"/>
    <w:rsid w:val="00D47754"/>
    <w:rsid w:val="00D501C6"/>
    <w:rsid w:val="00D504CD"/>
    <w:rsid w:val="00D50DD8"/>
    <w:rsid w:val="00D515E1"/>
    <w:rsid w:val="00D51EC3"/>
    <w:rsid w:val="00D52A93"/>
    <w:rsid w:val="00D52B51"/>
    <w:rsid w:val="00D531C9"/>
    <w:rsid w:val="00D53394"/>
    <w:rsid w:val="00D5371D"/>
    <w:rsid w:val="00D53D60"/>
    <w:rsid w:val="00D5458F"/>
    <w:rsid w:val="00D545A2"/>
    <w:rsid w:val="00D54E03"/>
    <w:rsid w:val="00D55018"/>
    <w:rsid w:val="00D55B04"/>
    <w:rsid w:val="00D55E38"/>
    <w:rsid w:val="00D56262"/>
    <w:rsid w:val="00D56B9E"/>
    <w:rsid w:val="00D56FEB"/>
    <w:rsid w:val="00D576E9"/>
    <w:rsid w:val="00D60618"/>
    <w:rsid w:val="00D60807"/>
    <w:rsid w:val="00D61BA5"/>
    <w:rsid w:val="00D620AF"/>
    <w:rsid w:val="00D620B0"/>
    <w:rsid w:val="00D62750"/>
    <w:rsid w:val="00D63505"/>
    <w:rsid w:val="00D63E08"/>
    <w:rsid w:val="00D64A4C"/>
    <w:rsid w:val="00D64B45"/>
    <w:rsid w:val="00D64CB1"/>
    <w:rsid w:val="00D650EF"/>
    <w:rsid w:val="00D651C5"/>
    <w:rsid w:val="00D6613C"/>
    <w:rsid w:val="00D67585"/>
    <w:rsid w:val="00D6765F"/>
    <w:rsid w:val="00D678B7"/>
    <w:rsid w:val="00D67B6E"/>
    <w:rsid w:val="00D706A1"/>
    <w:rsid w:val="00D70E1B"/>
    <w:rsid w:val="00D714E5"/>
    <w:rsid w:val="00D71CB7"/>
    <w:rsid w:val="00D72017"/>
    <w:rsid w:val="00D72491"/>
    <w:rsid w:val="00D72653"/>
    <w:rsid w:val="00D72ED3"/>
    <w:rsid w:val="00D735B3"/>
    <w:rsid w:val="00D73693"/>
    <w:rsid w:val="00D74215"/>
    <w:rsid w:val="00D75D58"/>
    <w:rsid w:val="00D762A5"/>
    <w:rsid w:val="00D76C3B"/>
    <w:rsid w:val="00D76DAA"/>
    <w:rsid w:val="00D76F37"/>
    <w:rsid w:val="00D7712B"/>
    <w:rsid w:val="00D77C75"/>
    <w:rsid w:val="00D77F26"/>
    <w:rsid w:val="00D80976"/>
    <w:rsid w:val="00D80B09"/>
    <w:rsid w:val="00D80EA3"/>
    <w:rsid w:val="00D81879"/>
    <w:rsid w:val="00D823F3"/>
    <w:rsid w:val="00D8244A"/>
    <w:rsid w:val="00D8341D"/>
    <w:rsid w:val="00D837DD"/>
    <w:rsid w:val="00D8411E"/>
    <w:rsid w:val="00D84E0F"/>
    <w:rsid w:val="00D85295"/>
    <w:rsid w:val="00D86A74"/>
    <w:rsid w:val="00D8739F"/>
    <w:rsid w:val="00D87E4B"/>
    <w:rsid w:val="00D9080B"/>
    <w:rsid w:val="00D91476"/>
    <w:rsid w:val="00D92474"/>
    <w:rsid w:val="00D94547"/>
    <w:rsid w:val="00D946B4"/>
    <w:rsid w:val="00D94B08"/>
    <w:rsid w:val="00D956A8"/>
    <w:rsid w:val="00D95DBF"/>
    <w:rsid w:val="00D964DB"/>
    <w:rsid w:val="00D97356"/>
    <w:rsid w:val="00D975F8"/>
    <w:rsid w:val="00D979C6"/>
    <w:rsid w:val="00D97E77"/>
    <w:rsid w:val="00D97F13"/>
    <w:rsid w:val="00DA0F1D"/>
    <w:rsid w:val="00DA11A9"/>
    <w:rsid w:val="00DA1C1C"/>
    <w:rsid w:val="00DA1D9A"/>
    <w:rsid w:val="00DA2EE6"/>
    <w:rsid w:val="00DA2FA5"/>
    <w:rsid w:val="00DA3586"/>
    <w:rsid w:val="00DA38A8"/>
    <w:rsid w:val="00DA4228"/>
    <w:rsid w:val="00DA49CA"/>
    <w:rsid w:val="00DA6376"/>
    <w:rsid w:val="00DB066C"/>
    <w:rsid w:val="00DB0BD3"/>
    <w:rsid w:val="00DB0EB4"/>
    <w:rsid w:val="00DB12D4"/>
    <w:rsid w:val="00DB1C84"/>
    <w:rsid w:val="00DB21F3"/>
    <w:rsid w:val="00DB24BF"/>
    <w:rsid w:val="00DB39D3"/>
    <w:rsid w:val="00DB432A"/>
    <w:rsid w:val="00DB46BD"/>
    <w:rsid w:val="00DB4F93"/>
    <w:rsid w:val="00DB533E"/>
    <w:rsid w:val="00DB584C"/>
    <w:rsid w:val="00DB5DEF"/>
    <w:rsid w:val="00DB7CBC"/>
    <w:rsid w:val="00DC082F"/>
    <w:rsid w:val="00DC0B99"/>
    <w:rsid w:val="00DC2CBF"/>
    <w:rsid w:val="00DC3B13"/>
    <w:rsid w:val="00DC3CF4"/>
    <w:rsid w:val="00DC42CC"/>
    <w:rsid w:val="00DC5263"/>
    <w:rsid w:val="00DC5BD7"/>
    <w:rsid w:val="00DC6036"/>
    <w:rsid w:val="00DC64B9"/>
    <w:rsid w:val="00DC682D"/>
    <w:rsid w:val="00DC79A5"/>
    <w:rsid w:val="00DD003E"/>
    <w:rsid w:val="00DD07AE"/>
    <w:rsid w:val="00DD0E3F"/>
    <w:rsid w:val="00DD199B"/>
    <w:rsid w:val="00DD37CA"/>
    <w:rsid w:val="00DD3FFF"/>
    <w:rsid w:val="00DD4580"/>
    <w:rsid w:val="00DD501E"/>
    <w:rsid w:val="00DD5170"/>
    <w:rsid w:val="00DD5588"/>
    <w:rsid w:val="00DD5F26"/>
    <w:rsid w:val="00DD6E94"/>
    <w:rsid w:val="00DE0B7C"/>
    <w:rsid w:val="00DE15E0"/>
    <w:rsid w:val="00DE17A0"/>
    <w:rsid w:val="00DE1A46"/>
    <w:rsid w:val="00DE278F"/>
    <w:rsid w:val="00DE4536"/>
    <w:rsid w:val="00DE462B"/>
    <w:rsid w:val="00DE5F67"/>
    <w:rsid w:val="00DE635E"/>
    <w:rsid w:val="00DE6A4A"/>
    <w:rsid w:val="00DF0011"/>
    <w:rsid w:val="00DF02C7"/>
    <w:rsid w:val="00DF0B42"/>
    <w:rsid w:val="00DF104B"/>
    <w:rsid w:val="00DF1522"/>
    <w:rsid w:val="00DF2722"/>
    <w:rsid w:val="00DF2E0F"/>
    <w:rsid w:val="00DF32C6"/>
    <w:rsid w:val="00DF3591"/>
    <w:rsid w:val="00DF35A5"/>
    <w:rsid w:val="00DF3AA5"/>
    <w:rsid w:val="00DF3CBC"/>
    <w:rsid w:val="00DF436F"/>
    <w:rsid w:val="00DF45AC"/>
    <w:rsid w:val="00DF4E9B"/>
    <w:rsid w:val="00DF598C"/>
    <w:rsid w:val="00DF62F6"/>
    <w:rsid w:val="00DF65D2"/>
    <w:rsid w:val="00DF7369"/>
    <w:rsid w:val="00E00A7F"/>
    <w:rsid w:val="00E01392"/>
    <w:rsid w:val="00E013E5"/>
    <w:rsid w:val="00E0203C"/>
    <w:rsid w:val="00E03A02"/>
    <w:rsid w:val="00E03F6F"/>
    <w:rsid w:val="00E0419F"/>
    <w:rsid w:val="00E04602"/>
    <w:rsid w:val="00E04819"/>
    <w:rsid w:val="00E0527F"/>
    <w:rsid w:val="00E05BF2"/>
    <w:rsid w:val="00E072DE"/>
    <w:rsid w:val="00E075E1"/>
    <w:rsid w:val="00E0797C"/>
    <w:rsid w:val="00E07B2F"/>
    <w:rsid w:val="00E101B7"/>
    <w:rsid w:val="00E102AA"/>
    <w:rsid w:val="00E10D57"/>
    <w:rsid w:val="00E10E0B"/>
    <w:rsid w:val="00E114EF"/>
    <w:rsid w:val="00E119DB"/>
    <w:rsid w:val="00E11DB5"/>
    <w:rsid w:val="00E12437"/>
    <w:rsid w:val="00E12638"/>
    <w:rsid w:val="00E129AE"/>
    <w:rsid w:val="00E12B82"/>
    <w:rsid w:val="00E1367B"/>
    <w:rsid w:val="00E137B9"/>
    <w:rsid w:val="00E13951"/>
    <w:rsid w:val="00E14028"/>
    <w:rsid w:val="00E14765"/>
    <w:rsid w:val="00E14C6E"/>
    <w:rsid w:val="00E14D9E"/>
    <w:rsid w:val="00E16A4C"/>
    <w:rsid w:val="00E17070"/>
    <w:rsid w:val="00E203BE"/>
    <w:rsid w:val="00E214DA"/>
    <w:rsid w:val="00E22AE4"/>
    <w:rsid w:val="00E23138"/>
    <w:rsid w:val="00E24205"/>
    <w:rsid w:val="00E246FC"/>
    <w:rsid w:val="00E248A4"/>
    <w:rsid w:val="00E248BC"/>
    <w:rsid w:val="00E257C5"/>
    <w:rsid w:val="00E302DB"/>
    <w:rsid w:val="00E303BF"/>
    <w:rsid w:val="00E303E5"/>
    <w:rsid w:val="00E30BC4"/>
    <w:rsid w:val="00E31186"/>
    <w:rsid w:val="00E3158F"/>
    <w:rsid w:val="00E31B6C"/>
    <w:rsid w:val="00E31D78"/>
    <w:rsid w:val="00E34934"/>
    <w:rsid w:val="00E34B6D"/>
    <w:rsid w:val="00E34B6F"/>
    <w:rsid w:val="00E352EF"/>
    <w:rsid w:val="00E353EB"/>
    <w:rsid w:val="00E35661"/>
    <w:rsid w:val="00E35978"/>
    <w:rsid w:val="00E35B1E"/>
    <w:rsid w:val="00E36793"/>
    <w:rsid w:val="00E374A3"/>
    <w:rsid w:val="00E37635"/>
    <w:rsid w:val="00E37726"/>
    <w:rsid w:val="00E37A70"/>
    <w:rsid w:val="00E37AFE"/>
    <w:rsid w:val="00E37C4F"/>
    <w:rsid w:val="00E40088"/>
    <w:rsid w:val="00E40226"/>
    <w:rsid w:val="00E4028D"/>
    <w:rsid w:val="00E4173D"/>
    <w:rsid w:val="00E43001"/>
    <w:rsid w:val="00E430D0"/>
    <w:rsid w:val="00E4381D"/>
    <w:rsid w:val="00E43C73"/>
    <w:rsid w:val="00E44169"/>
    <w:rsid w:val="00E44CA2"/>
    <w:rsid w:val="00E45300"/>
    <w:rsid w:val="00E455B1"/>
    <w:rsid w:val="00E45CB3"/>
    <w:rsid w:val="00E46B45"/>
    <w:rsid w:val="00E4707D"/>
    <w:rsid w:val="00E47B61"/>
    <w:rsid w:val="00E47D20"/>
    <w:rsid w:val="00E509A6"/>
    <w:rsid w:val="00E50BEA"/>
    <w:rsid w:val="00E51BE9"/>
    <w:rsid w:val="00E5404D"/>
    <w:rsid w:val="00E54AE0"/>
    <w:rsid w:val="00E55619"/>
    <w:rsid w:val="00E5575E"/>
    <w:rsid w:val="00E55FFD"/>
    <w:rsid w:val="00E56234"/>
    <w:rsid w:val="00E5664E"/>
    <w:rsid w:val="00E568B0"/>
    <w:rsid w:val="00E57219"/>
    <w:rsid w:val="00E578D6"/>
    <w:rsid w:val="00E57D0E"/>
    <w:rsid w:val="00E6035F"/>
    <w:rsid w:val="00E60710"/>
    <w:rsid w:val="00E609EF"/>
    <w:rsid w:val="00E60FD8"/>
    <w:rsid w:val="00E617F7"/>
    <w:rsid w:val="00E6293B"/>
    <w:rsid w:val="00E62A2F"/>
    <w:rsid w:val="00E6365D"/>
    <w:rsid w:val="00E63C2A"/>
    <w:rsid w:val="00E63F20"/>
    <w:rsid w:val="00E63F93"/>
    <w:rsid w:val="00E642D0"/>
    <w:rsid w:val="00E647CA"/>
    <w:rsid w:val="00E64A12"/>
    <w:rsid w:val="00E64B08"/>
    <w:rsid w:val="00E64DBD"/>
    <w:rsid w:val="00E64FDF"/>
    <w:rsid w:val="00E658B6"/>
    <w:rsid w:val="00E663B5"/>
    <w:rsid w:val="00E671BB"/>
    <w:rsid w:val="00E70D92"/>
    <w:rsid w:val="00E7245B"/>
    <w:rsid w:val="00E74B0C"/>
    <w:rsid w:val="00E7567A"/>
    <w:rsid w:val="00E75995"/>
    <w:rsid w:val="00E75C3A"/>
    <w:rsid w:val="00E76362"/>
    <w:rsid w:val="00E77A69"/>
    <w:rsid w:val="00E80DF2"/>
    <w:rsid w:val="00E81675"/>
    <w:rsid w:val="00E81DEC"/>
    <w:rsid w:val="00E83169"/>
    <w:rsid w:val="00E831E1"/>
    <w:rsid w:val="00E8338A"/>
    <w:rsid w:val="00E833CA"/>
    <w:rsid w:val="00E8348B"/>
    <w:rsid w:val="00E835C5"/>
    <w:rsid w:val="00E842EA"/>
    <w:rsid w:val="00E85004"/>
    <w:rsid w:val="00E85C0E"/>
    <w:rsid w:val="00E85C5A"/>
    <w:rsid w:val="00E85E21"/>
    <w:rsid w:val="00E86451"/>
    <w:rsid w:val="00E86485"/>
    <w:rsid w:val="00E865B3"/>
    <w:rsid w:val="00E869BA"/>
    <w:rsid w:val="00E86B00"/>
    <w:rsid w:val="00E87656"/>
    <w:rsid w:val="00E878A2"/>
    <w:rsid w:val="00E90C43"/>
    <w:rsid w:val="00E91299"/>
    <w:rsid w:val="00E91A0A"/>
    <w:rsid w:val="00E91B48"/>
    <w:rsid w:val="00E91CD0"/>
    <w:rsid w:val="00E9223C"/>
    <w:rsid w:val="00E927B3"/>
    <w:rsid w:val="00E9526F"/>
    <w:rsid w:val="00E95B9E"/>
    <w:rsid w:val="00E9669C"/>
    <w:rsid w:val="00E96888"/>
    <w:rsid w:val="00E97C3D"/>
    <w:rsid w:val="00E97E2C"/>
    <w:rsid w:val="00EA0245"/>
    <w:rsid w:val="00EA13F0"/>
    <w:rsid w:val="00EA1685"/>
    <w:rsid w:val="00EA1BC0"/>
    <w:rsid w:val="00EA2743"/>
    <w:rsid w:val="00EA35C0"/>
    <w:rsid w:val="00EA42AC"/>
    <w:rsid w:val="00EA46ED"/>
    <w:rsid w:val="00EA52AA"/>
    <w:rsid w:val="00EA56C4"/>
    <w:rsid w:val="00EA65C2"/>
    <w:rsid w:val="00EA6A1E"/>
    <w:rsid w:val="00EA6B05"/>
    <w:rsid w:val="00EA7655"/>
    <w:rsid w:val="00EA7A4E"/>
    <w:rsid w:val="00EB04A4"/>
    <w:rsid w:val="00EB0D31"/>
    <w:rsid w:val="00EB16AA"/>
    <w:rsid w:val="00EB1946"/>
    <w:rsid w:val="00EB21BE"/>
    <w:rsid w:val="00EB33A5"/>
    <w:rsid w:val="00EB5284"/>
    <w:rsid w:val="00EB53D1"/>
    <w:rsid w:val="00EB5CE0"/>
    <w:rsid w:val="00EB6107"/>
    <w:rsid w:val="00EB61E2"/>
    <w:rsid w:val="00EB63A2"/>
    <w:rsid w:val="00EB6443"/>
    <w:rsid w:val="00EB74E3"/>
    <w:rsid w:val="00EB76DB"/>
    <w:rsid w:val="00EB78CA"/>
    <w:rsid w:val="00EB7EC2"/>
    <w:rsid w:val="00EC1159"/>
    <w:rsid w:val="00EC1206"/>
    <w:rsid w:val="00EC1BEC"/>
    <w:rsid w:val="00EC265C"/>
    <w:rsid w:val="00EC2DFA"/>
    <w:rsid w:val="00EC30EB"/>
    <w:rsid w:val="00EC3DAF"/>
    <w:rsid w:val="00EC3FC8"/>
    <w:rsid w:val="00EC4735"/>
    <w:rsid w:val="00EC4CB6"/>
    <w:rsid w:val="00EC4FA3"/>
    <w:rsid w:val="00EC524B"/>
    <w:rsid w:val="00EC5971"/>
    <w:rsid w:val="00EC7135"/>
    <w:rsid w:val="00EC762A"/>
    <w:rsid w:val="00ED0610"/>
    <w:rsid w:val="00ED1609"/>
    <w:rsid w:val="00ED160C"/>
    <w:rsid w:val="00ED2344"/>
    <w:rsid w:val="00ED2405"/>
    <w:rsid w:val="00ED2DA1"/>
    <w:rsid w:val="00ED3022"/>
    <w:rsid w:val="00ED36FD"/>
    <w:rsid w:val="00ED38C4"/>
    <w:rsid w:val="00ED3E1E"/>
    <w:rsid w:val="00ED446B"/>
    <w:rsid w:val="00ED4869"/>
    <w:rsid w:val="00ED6261"/>
    <w:rsid w:val="00ED6B4E"/>
    <w:rsid w:val="00ED6CF8"/>
    <w:rsid w:val="00ED70FC"/>
    <w:rsid w:val="00ED7A36"/>
    <w:rsid w:val="00ED7AEA"/>
    <w:rsid w:val="00ED7E89"/>
    <w:rsid w:val="00EE03C0"/>
    <w:rsid w:val="00EE1ED9"/>
    <w:rsid w:val="00EE1FC4"/>
    <w:rsid w:val="00EE259B"/>
    <w:rsid w:val="00EE301B"/>
    <w:rsid w:val="00EE3EE5"/>
    <w:rsid w:val="00EE5723"/>
    <w:rsid w:val="00EE5921"/>
    <w:rsid w:val="00EE6F69"/>
    <w:rsid w:val="00EE7023"/>
    <w:rsid w:val="00EE707B"/>
    <w:rsid w:val="00EE7544"/>
    <w:rsid w:val="00EE7BDB"/>
    <w:rsid w:val="00EE7CD6"/>
    <w:rsid w:val="00EF07A6"/>
    <w:rsid w:val="00EF0843"/>
    <w:rsid w:val="00EF0DBF"/>
    <w:rsid w:val="00EF1231"/>
    <w:rsid w:val="00EF2074"/>
    <w:rsid w:val="00EF3111"/>
    <w:rsid w:val="00EF33C8"/>
    <w:rsid w:val="00EF4087"/>
    <w:rsid w:val="00EF52F0"/>
    <w:rsid w:val="00EF591E"/>
    <w:rsid w:val="00EF68DE"/>
    <w:rsid w:val="00EF7391"/>
    <w:rsid w:val="00EF7549"/>
    <w:rsid w:val="00EF7EC8"/>
    <w:rsid w:val="00F0008F"/>
    <w:rsid w:val="00F00398"/>
    <w:rsid w:val="00F00908"/>
    <w:rsid w:val="00F00990"/>
    <w:rsid w:val="00F00BAE"/>
    <w:rsid w:val="00F00FB8"/>
    <w:rsid w:val="00F00FE2"/>
    <w:rsid w:val="00F03E69"/>
    <w:rsid w:val="00F04210"/>
    <w:rsid w:val="00F04298"/>
    <w:rsid w:val="00F049EC"/>
    <w:rsid w:val="00F04D83"/>
    <w:rsid w:val="00F051A6"/>
    <w:rsid w:val="00F05DBF"/>
    <w:rsid w:val="00F061DB"/>
    <w:rsid w:val="00F06838"/>
    <w:rsid w:val="00F103C7"/>
    <w:rsid w:val="00F104A9"/>
    <w:rsid w:val="00F116E8"/>
    <w:rsid w:val="00F12375"/>
    <w:rsid w:val="00F123A2"/>
    <w:rsid w:val="00F1244B"/>
    <w:rsid w:val="00F12F70"/>
    <w:rsid w:val="00F14A2B"/>
    <w:rsid w:val="00F1529F"/>
    <w:rsid w:val="00F154FD"/>
    <w:rsid w:val="00F15555"/>
    <w:rsid w:val="00F16910"/>
    <w:rsid w:val="00F16D4F"/>
    <w:rsid w:val="00F17149"/>
    <w:rsid w:val="00F17423"/>
    <w:rsid w:val="00F174A1"/>
    <w:rsid w:val="00F174A2"/>
    <w:rsid w:val="00F176B8"/>
    <w:rsid w:val="00F23195"/>
    <w:rsid w:val="00F2326D"/>
    <w:rsid w:val="00F232A5"/>
    <w:rsid w:val="00F23863"/>
    <w:rsid w:val="00F23EBD"/>
    <w:rsid w:val="00F24F19"/>
    <w:rsid w:val="00F26D61"/>
    <w:rsid w:val="00F27A28"/>
    <w:rsid w:val="00F27BDF"/>
    <w:rsid w:val="00F3012C"/>
    <w:rsid w:val="00F301B5"/>
    <w:rsid w:val="00F31487"/>
    <w:rsid w:val="00F32136"/>
    <w:rsid w:val="00F32289"/>
    <w:rsid w:val="00F325C9"/>
    <w:rsid w:val="00F33D51"/>
    <w:rsid w:val="00F33D59"/>
    <w:rsid w:val="00F340FB"/>
    <w:rsid w:val="00F3464C"/>
    <w:rsid w:val="00F34A82"/>
    <w:rsid w:val="00F3510E"/>
    <w:rsid w:val="00F35F92"/>
    <w:rsid w:val="00F3606F"/>
    <w:rsid w:val="00F3642A"/>
    <w:rsid w:val="00F36EAB"/>
    <w:rsid w:val="00F3733F"/>
    <w:rsid w:val="00F40310"/>
    <w:rsid w:val="00F404A1"/>
    <w:rsid w:val="00F407ED"/>
    <w:rsid w:val="00F42F2B"/>
    <w:rsid w:val="00F431C8"/>
    <w:rsid w:val="00F44038"/>
    <w:rsid w:val="00F44078"/>
    <w:rsid w:val="00F45C87"/>
    <w:rsid w:val="00F463CD"/>
    <w:rsid w:val="00F46961"/>
    <w:rsid w:val="00F46B15"/>
    <w:rsid w:val="00F46B7C"/>
    <w:rsid w:val="00F46CC3"/>
    <w:rsid w:val="00F470DC"/>
    <w:rsid w:val="00F51C83"/>
    <w:rsid w:val="00F52593"/>
    <w:rsid w:val="00F54183"/>
    <w:rsid w:val="00F54229"/>
    <w:rsid w:val="00F54715"/>
    <w:rsid w:val="00F54D62"/>
    <w:rsid w:val="00F54E78"/>
    <w:rsid w:val="00F553E9"/>
    <w:rsid w:val="00F556C0"/>
    <w:rsid w:val="00F56729"/>
    <w:rsid w:val="00F57207"/>
    <w:rsid w:val="00F578BD"/>
    <w:rsid w:val="00F601E3"/>
    <w:rsid w:val="00F60357"/>
    <w:rsid w:val="00F611D2"/>
    <w:rsid w:val="00F61565"/>
    <w:rsid w:val="00F61F0F"/>
    <w:rsid w:val="00F61F80"/>
    <w:rsid w:val="00F62367"/>
    <w:rsid w:val="00F6255B"/>
    <w:rsid w:val="00F63060"/>
    <w:rsid w:val="00F63230"/>
    <w:rsid w:val="00F6477C"/>
    <w:rsid w:val="00F6504A"/>
    <w:rsid w:val="00F6551E"/>
    <w:rsid w:val="00F65687"/>
    <w:rsid w:val="00F65721"/>
    <w:rsid w:val="00F65EE9"/>
    <w:rsid w:val="00F67BE2"/>
    <w:rsid w:val="00F67D73"/>
    <w:rsid w:val="00F70264"/>
    <w:rsid w:val="00F70DCB"/>
    <w:rsid w:val="00F70E9D"/>
    <w:rsid w:val="00F715B6"/>
    <w:rsid w:val="00F716B1"/>
    <w:rsid w:val="00F72407"/>
    <w:rsid w:val="00F72878"/>
    <w:rsid w:val="00F72BB8"/>
    <w:rsid w:val="00F72DE5"/>
    <w:rsid w:val="00F7493A"/>
    <w:rsid w:val="00F74F51"/>
    <w:rsid w:val="00F757F4"/>
    <w:rsid w:val="00F75B91"/>
    <w:rsid w:val="00F766E2"/>
    <w:rsid w:val="00F77443"/>
    <w:rsid w:val="00F778DD"/>
    <w:rsid w:val="00F80385"/>
    <w:rsid w:val="00F81B61"/>
    <w:rsid w:val="00F81ECE"/>
    <w:rsid w:val="00F82819"/>
    <w:rsid w:val="00F829D2"/>
    <w:rsid w:val="00F84527"/>
    <w:rsid w:val="00F84818"/>
    <w:rsid w:val="00F84AD9"/>
    <w:rsid w:val="00F84FB3"/>
    <w:rsid w:val="00F856F2"/>
    <w:rsid w:val="00F85A8B"/>
    <w:rsid w:val="00F8609E"/>
    <w:rsid w:val="00F86677"/>
    <w:rsid w:val="00F86CF4"/>
    <w:rsid w:val="00F871CE"/>
    <w:rsid w:val="00F87F2E"/>
    <w:rsid w:val="00F902B9"/>
    <w:rsid w:val="00F90A0A"/>
    <w:rsid w:val="00F90DD4"/>
    <w:rsid w:val="00F90E57"/>
    <w:rsid w:val="00F915C5"/>
    <w:rsid w:val="00F920CA"/>
    <w:rsid w:val="00F9232D"/>
    <w:rsid w:val="00F9251C"/>
    <w:rsid w:val="00F929E2"/>
    <w:rsid w:val="00F92E35"/>
    <w:rsid w:val="00F93C20"/>
    <w:rsid w:val="00F94382"/>
    <w:rsid w:val="00F94BFB"/>
    <w:rsid w:val="00F94C2F"/>
    <w:rsid w:val="00F94D95"/>
    <w:rsid w:val="00F95238"/>
    <w:rsid w:val="00F9535C"/>
    <w:rsid w:val="00F95B55"/>
    <w:rsid w:val="00F96131"/>
    <w:rsid w:val="00F96B39"/>
    <w:rsid w:val="00F96B58"/>
    <w:rsid w:val="00F96C70"/>
    <w:rsid w:val="00F9745A"/>
    <w:rsid w:val="00F97ADF"/>
    <w:rsid w:val="00F97B3A"/>
    <w:rsid w:val="00F97DEF"/>
    <w:rsid w:val="00FA07A9"/>
    <w:rsid w:val="00FA0C31"/>
    <w:rsid w:val="00FA14FE"/>
    <w:rsid w:val="00FA2689"/>
    <w:rsid w:val="00FA354F"/>
    <w:rsid w:val="00FA42A8"/>
    <w:rsid w:val="00FA44A8"/>
    <w:rsid w:val="00FA4700"/>
    <w:rsid w:val="00FA670B"/>
    <w:rsid w:val="00FA69BB"/>
    <w:rsid w:val="00FA70A7"/>
    <w:rsid w:val="00FA74D1"/>
    <w:rsid w:val="00FB0D8B"/>
    <w:rsid w:val="00FB0E02"/>
    <w:rsid w:val="00FB13F5"/>
    <w:rsid w:val="00FB2661"/>
    <w:rsid w:val="00FB28FE"/>
    <w:rsid w:val="00FB2FFA"/>
    <w:rsid w:val="00FB3005"/>
    <w:rsid w:val="00FB35D0"/>
    <w:rsid w:val="00FB3960"/>
    <w:rsid w:val="00FB4173"/>
    <w:rsid w:val="00FB4433"/>
    <w:rsid w:val="00FB4528"/>
    <w:rsid w:val="00FB4C41"/>
    <w:rsid w:val="00FB4FCE"/>
    <w:rsid w:val="00FB5029"/>
    <w:rsid w:val="00FB5581"/>
    <w:rsid w:val="00FB5ADB"/>
    <w:rsid w:val="00FB5F34"/>
    <w:rsid w:val="00FB75D9"/>
    <w:rsid w:val="00FC0214"/>
    <w:rsid w:val="00FC0EA6"/>
    <w:rsid w:val="00FC12EA"/>
    <w:rsid w:val="00FC215B"/>
    <w:rsid w:val="00FC3AA9"/>
    <w:rsid w:val="00FC3EF7"/>
    <w:rsid w:val="00FC40EF"/>
    <w:rsid w:val="00FC49D6"/>
    <w:rsid w:val="00FC4ECB"/>
    <w:rsid w:val="00FC5154"/>
    <w:rsid w:val="00FC5207"/>
    <w:rsid w:val="00FC5F2D"/>
    <w:rsid w:val="00FC612D"/>
    <w:rsid w:val="00FC635E"/>
    <w:rsid w:val="00FC6EBB"/>
    <w:rsid w:val="00FC6FAA"/>
    <w:rsid w:val="00FC70EB"/>
    <w:rsid w:val="00FC75E2"/>
    <w:rsid w:val="00FC7827"/>
    <w:rsid w:val="00FC78D3"/>
    <w:rsid w:val="00FC7DA1"/>
    <w:rsid w:val="00FD0039"/>
    <w:rsid w:val="00FD02B1"/>
    <w:rsid w:val="00FD0ECD"/>
    <w:rsid w:val="00FD1A7A"/>
    <w:rsid w:val="00FD229D"/>
    <w:rsid w:val="00FD23C8"/>
    <w:rsid w:val="00FD2848"/>
    <w:rsid w:val="00FD2EC9"/>
    <w:rsid w:val="00FD3067"/>
    <w:rsid w:val="00FD447F"/>
    <w:rsid w:val="00FD5F7E"/>
    <w:rsid w:val="00FD624B"/>
    <w:rsid w:val="00FD6575"/>
    <w:rsid w:val="00FD6C24"/>
    <w:rsid w:val="00FD7A9B"/>
    <w:rsid w:val="00FD7B8A"/>
    <w:rsid w:val="00FD7FF6"/>
    <w:rsid w:val="00FE08A0"/>
    <w:rsid w:val="00FE10DE"/>
    <w:rsid w:val="00FE3C87"/>
    <w:rsid w:val="00FE4293"/>
    <w:rsid w:val="00FE5223"/>
    <w:rsid w:val="00FE54AD"/>
    <w:rsid w:val="00FE5800"/>
    <w:rsid w:val="00FE5B41"/>
    <w:rsid w:val="00FE5C43"/>
    <w:rsid w:val="00FE642F"/>
    <w:rsid w:val="00FE73BD"/>
    <w:rsid w:val="00FF013D"/>
    <w:rsid w:val="00FF0B6C"/>
    <w:rsid w:val="00FF17F0"/>
    <w:rsid w:val="00FF1A46"/>
    <w:rsid w:val="00FF1F6E"/>
    <w:rsid w:val="00FF21F6"/>
    <w:rsid w:val="00FF2B4D"/>
    <w:rsid w:val="00FF3387"/>
    <w:rsid w:val="00FF38A8"/>
    <w:rsid w:val="00FF3D47"/>
    <w:rsid w:val="00FF3E76"/>
    <w:rsid w:val="00FF4469"/>
    <w:rsid w:val="00FF44D8"/>
    <w:rsid w:val="00FF456C"/>
    <w:rsid w:val="00FF496B"/>
    <w:rsid w:val="00FF4A0E"/>
    <w:rsid w:val="00FF5553"/>
    <w:rsid w:val="00FF5F11"/>
    <w:rsid w:val="00FF61C4"/>
    <w:rsid w:val="00FF62F0"/>
    <w:rsid w:val="00FF72E3"/>
    <w:rsid w:val="00FF75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CF6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3053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97B3A"/>
    <w:pPr>
      <w:keepNext/>
      <w:keepLines/>
      <w:spacing w:before="40" w:after="0"/>
      <w:outlineLvl w:val="1"/>
    </w:pPr>
    <w:rPr>
      <w:rFonts w:ascii="Calibri" w:eastAsiaTheme="majorEastAsia" w:hAnsi="Calibri" w:cstheme="majorBidi"/>
      <w:b/>
      <w:sz w:val="28"/>
      <w:szCs w:val="26"/>
    </w:rPr>
  </w:style>
  <w:style w:type="paragraph" w:styleId="Nagwek3">
    <w:name w:val="heading 3"/>
    <w:basedOn w:val="Normalny"/>
    <w:next w:val="Normalny"/>
    <w:link w:val="Nagwek3Znak"/>
    <w:uiPriority w:val="9"/>
    <w:unhideWhenUsed/>
    <w:qFormat/>
    <w:rsid w:val="00F97B3A"/>
    <w:pPr>
      <w:keepNext/>
      <w:keepLines/>
      <w:spacing w:before="40" w:after="0"/>
      <w:outlineLvl w:val="2"/>
    </w:pPr>
    <w:rPr>
      <w:rFonts w:ascii="Calibri" w:eastAsiaTheme="majorEastAsia" w:hAnsi="Calibri" w:cstheme="majorBidi"/>
      <w:b/>
      <w:sz w:val="24"/>
      <w:szCs w:val="24"/>
    </w:rPr>
  </w:style>
  <w:style w:type="paragraph" w:styleId="Nagwek4">
    <w:name w:val="heading 4"/>
    <w:basedOn w:val="Normalny"/>
    <w:next w:val="Normalny"/>
    <w:link w:val="Nagwek4Znak"/>
    <w:uiPriority w:val="9"/>
    <w:unhideWhenUsed/>
    <w:qFormat/>
    <w:rsid w:val="00F97B3A"/>
    <w:pPr>
      <w:keepNext/>
      <w:keepLines/>
      <w:spacing w:before="40" w:after="0"/>
      <w:outlineLvl w:val="3"/>
    </w:pPr>
    <w:rPr>
      <w:rFonts w:asciiTheme="majorHAnsi" w:eastAsiaTheme="majorEastAsia" w:hAnsiTheme="majorHAnsi" w:cstheme="majorBidi"/>
      <w:b/>
      <w:i/>
      <w:iCs/>
    </w:rPr>
  </w:style>
  <w:style w:type="paragraph" w:styleId="Nagwek5">
    <w:name w:val="heading 5"/>
    <w:basedOn w:val="Normalny"/>
    <w:next w:val="Normalny"/>
    <w:link w:val="Nagwek5Znak"/>
    <w:uiPriority w:val="9"/>
    <w:unhideWhenUsed/>
    <w:qFormat/>
    <w:rsid w:val="00597098"/>
    <w:pPr>
      <w:keepNext/>
      <w:keepLines/>
      <w:spacing w:before="40" w:after="0"/>
      <w:outlineLvl w:val="4"/>
    </w:pPr>
    <w:rPr>
      <w:rFonts w:asciiTheme="majorHAnsi" w:eastAsiaTheme="majorEastAsia" w:hAnsiTheme="majorHAnsi" w:cstheme="majorBidi"/>
      <w:i/>
      <w:color w:val="000000" w:themeColor="text1"/>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D3341E"/>
    <w:pPr>
      <w:ind w:left="720"/>
      <w:contextualSpacing/>
    </w:pPr>
  </w:style>
  <w:style w:type="character" w:styleId="Odwoaniedokomentarza">
    <w:name w:val="annotation reference"/>
    <w:basedOn w:val="Domylnaczcionkaakapitu"/>
    <w:uiPriority w:val="99"/>
    <w:semiHidden/>
    <w:unhideWhenUsed/>
    <w:rsid w:val="00230325"/>
    <w:rPr>
      <w:sz w:val="16"/>
      <w:szCs w:val="16"/>
    </w:rPr>
  </w:style>
  <w:style w:type="paragraph" w:styleId="Tekstkomentarza">
    <w:name w:val="annotation text"/>
    <w:basedOn w:val="Normalny"/>
    <w:link w:val="TekstkomentarzaZnak"/>
    <w:uiPriority w:val="99"/>
    <w:unhideWhenUsed/>
    <w:rsid w:val="00230325"/>
    <w:pPr>
      <w:spacing w:line="240" w:lineRule="auto"/>
    </w:pPr>
    <w:rPr>
      <w:sz w:val="20"/>
      <w:szCs w:val="20"/>
    </w:rPr>
  </w:style>
  <w:style w:type="character" w:customStyle="1" w:styleId="TekstkomentarzaZnak">
    <w:name w:val="Tekst komentarza Znak"/>
    <w:basedOn w:val="Domylnaczcionkaakapitu"/>
    <w:link w:val="Tekstkomentarza"/>
    <w:uiPriority w:val="99"/>
    <w:rsid w:val="00230325"/>
    <w:rPr>
      <w:sz w:val="20"/>
      <w:szCs w:val="20"/>
    </w:rPr>
  </w:style>
  <w:style w:type="paragraph" w:styleId="Tematkomentarza">
    <w:name w:val="annotation subject"/>
    <w:basedOn w:val="Tekstkomentarza"/>
    <w:next w:val="Tekstkomentarza"/>
    <w:link w:val="TematkomentarzaZnak"/>
    <w:uiPriority w:val="99"/>
    <w:semiHidden/>
    <w:unhideWhenUsed/>
    <w:rsid w:val="00230325"/>
    <w:rPr>
      <w:b/>
      <w:bCs/>
    </w:rPr>
  </w:style>
  <w:style w:type="character" w:customStyle="1" w:styleId="TematkomentarzaZnak">
    <w:name w:val="Temat komentarza Znak"/>
    <w:basedOn w:val="TekstkomentarzaZnak"/>
    <w:link w:val="Tematkomentarza"/>
    <w:uiPriority w:val="99"/>
    <w:semiHidden/>
    <w:rsid w:val="00230325"/>
    <w:rPr>
      <w:b/>
      <w:bCs/>
      <w:sz w:val="20"/>
      <w:szCs w:val="20"/>
    </w:rPr>
  </w:style>
  <w:style w:type="paragraph" w:styleId="Tekstdymka">
    <w:name w:val="Balloon Text"/>
    <w:basedOn w:val="Normalny"/>
    <w:link w:val="TekstdymkaZnak"/>
    <w:uiPriority w:val="99"/>
    <w:semiHidden/>
    <w:unhideWhenUsed/>
    <w:rsid w:val="002303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0325"/>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380F53"/>
    <w:pPr>
      <w:widowControl w:val="0"/>
      <w:autoSpaceDE w:val="0"/>
      <w:autoSpaceDN w:val="0"/>
      <w:adjustRightInd w:val="0"/>
      <w:spacing w:after="0" w:line="240" w:lineRule="auto"/>
    </w:pPr>
    <w:rPr>
      <w:rFonts w:ascii="Verdana" w:eastAsiaTheme="minorEastAsia" w:hAnsi="Verdana"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380F53"/>
    <w:rPr>
      <w:rFonts w:ascii="Verdana" w:eastAsiaTheme="minorEastAsia" w:hAnsi="Verdana" w:cs="Times New Roman"/>
      <w:sz w:val="20"/>
      <w:szCs w:val="20"/>
      <w:lang w:eastAsia="pl-PL"/>
    </w:rPr>
  </w:style>
  <w:style w:type="character" w:styleId="Odwoanieprzypisudolnego">
    <w:name w:val="footnote reference"/>
    <w:basedOn w:val="Domylnaczcionkaakapitu"/>
    <w:uiPriority w:val="99"/>
    <w:semiHidden/>
    <w:unhideWhenUsed/>
    <w:rsid w:val="00380F53"/>
    <w:rPr>
      <w:vertAlign w:val="superscript"/>
    </w:rPr>
  </w:style>
  <w:style w:type="character" w:styleId="Hipercze">
    <w:name w:val="Hyperlink"/>
    <w:basedOn w:val="Domylnaczcionkaakapitu"/>
    <w:uiPriority w:val="99"/>
    <w:unhideWhenUsed/>
    <w:rsid w:val="00380F53"/>
    <w:rPr>
      <w:color w:val="0563C1" w:themeColor="hyperlink"/>
      <w:u w:val="single"/>
    </w:rPr>
  </w:style>
  <w:style w:type="character" w:customStyle="1" w:styleId="AkapitzlistZnak">
    <w:name w:val="Akapit z listą Znak"/>
    <w:link w:val="Akapitzlist"/>
    <w:uiPriority w:val="34"/>
    <w:rsid w:val="00380F53"/>
  </w:style>
  <w:style w:type="character" w:customStyle="1" w:styleId="articletitle">
    <w:name w:val="articletitle"/>
    <w:basedOn w:val="Domylnaczcionkaakapitu"/>
    <w:rsid w:val="00380F53"/>
  </w:style>
  <w:style w:type="character" w:styleId="Uwydatnienie">
    <w:name w:val="Emphasis"/>
    <w:basedOn w:val="Domylnaczcionkaakapitu"/>
    <w:uiPriority w:val="20"/>
    <w:qFormat/>
    <w:rsid w:val="009B0084"/>
    <w:rPr>
      <w:i/>
      <w:iCs/>
    </w:rPr>
  </w:style>
  <w:style w:type="paragraph" w:styleId="NormalnyWeb">
    <w:name w:val="Normal (Web)"/>
    <w:basedOn w:val="Normalny"/>
    <w:uiPriority w:val="99"/>
    <w:semiHidden/>
    <w:unhideWhenUsed/>
    <w:rsid w:val="001C7D05"/>
    <w:pPr>
      <w:spacing w:before="100" w:beforeAutospacing="1" w:after="100" w:afterAutospacing="1" w:line="240" w:lineRule="auto"/>
    </w:pPr>
    <w:rPr>
      <w:rFonts w:ascii="Times New Roman" w:eastAsiaTheme="minorEastAsia" w:hAnsi="Times New Roman" w:cs="Times New Roman"/>
      <w:sz w:val="24"/>
      <w:szCs w:val="24"/>
      <w:lang w:eastAsia="pl-PL"/>
    </w:rPr>
  </w:style>
  <w:style w:type="character" w:customStyle="1" w:styleId="Nagwek1Znak">
    <w:name w:val="Nagłówek 1 Znak"/>
    <w:basedOn w:val="Domylnaczcionkaakapitu"/>
    <w:link w:val="Nagwek1"/>
    <w:uiPriority w:val="9"/>
    <w:rsid w:val="003053F8"/>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3053F8"/>
    <w:pPr>
      <w:outlineLvl w:val="9"/>
    </w:pPr>
    <w:rPr>
      <w:lang w:eastAsia="pl-PL"/>
    </w:rPr>
  </w:style>
  <w:style w:type="character" w:customStyle="1" w:styleId="Nagwek2Znak">
    <w:name w:val="Nagłówek 2 Znak"/>
    <w:basedOn w:val="Domylnaczcionkaakapitu"/>
    <w:link w:val="Nagwek2"/>
    <w:uiPriority w:val="9"/>
    <w:rsid w:val="00F97B3A"/>
    <w:rPr>
      <w:rFonts w:ascii="Calibri" w:eastAsiaTheme="majorEastAsia" w:hAnsi="Calibri" w:cstheme="majorBidi"/>
      <w:b/>
      <w:sz w:val="28"/>
      <w:szCs w:val="26"/>
    </w:rPr>
  </w:style>
  <w:style w:type="character" w:customStyle="1" w:styleId="Nagwek3Znak">
    <w:name w:val="Nagłówek 3 Znak"/>
    <w:basedOn w:val="Domylnaczcionkaakapitu"/>
    <w:link w:val="Nagwek3"/>
    <w:uiPriority w:val="9"/>
    <w:rsid w:val="00F97B3A"/>
    <w:rPr>
      <w:rFonts w:ascii="Calibri" w:eastAsiaTheme="majorEastAsia" w:hAnsi="Calibri" w:cstheme="majorBidi"/>
      <w:b/>
      <w:sz w:val="24"/>
      <w:szCs w:val="24"/>
    </w:rPr>
  </w:style>
  <w:style w:type="character" w:customStyle="1" w:styleId="Nagwek4Znak">
    <w:name w:val="Nagłówek 4 Znak"/>
    <w:basedOn w:val="Domylnaczcionkaakapitu"/>
    <w:link w:val="Nagwek4"/>
    <w:uiPriority w:val="9"/>
    <w:rsid w:val="00F97B3A"/>
    <w:rPr>
      <w:rFonts w:asciiTheme="majorHAnsi" w:eastAsiaTheme="majorEastAsia" w:hAnsiTheme="majorHAnsi" w:cstheme="majorBidi"/>
      <w:b/>
      <w:i/>
      <w:iCs/>
    </w:rPr>
  </w:style>
  <w:style w:type="character" w:customStyle="1" w:styleId="Nagwek5Znak">
    <w:name w:val="Nagłówek 5 Znak"/>
    <w:basedOn w:val="Domylnaczcionkaakapitu"/>
    <w:link w:val="Nagwek5"/>
    <w:uiPriority w:val="9"/>
    <w:rsid w:val="00597098"/>
    <w:rPr>
      <w:rFonts w:asciiTheme="majorHAnsi" w:eastAsiaTheme="majorEastAsia" w:hAnsiTheme="majorHAnsi" w:cstheme="majorBidi"/>
      <w:i/>
      <w:color w:val="000000" w:themeColor="text1"/>
      <w:sz w:val="24"/>
    </w:rPr>
  </w:style>
  <w:style w:type="paragraph" w:styleId="Spistreci2">
    <w:name w:val="toc 2"/>
    <w:basedOn w:val="Normalny"/>
    <w:next w:val="Normalny"/>
    <w:autoRedefine/>
    <w:uiPriority w:val="39"/>
    <w:unhideWhenUsed/>
    <w:rsid w:val="009010D1"/>
    <w:pPr>
      <w:tabs>
        <w:tab w:val="left" w:pos="660"/>
        <w:tab w:val="right" w:leader="dot" w:pos="9062"/>
      </w:tabs>
      <w:spacing w:after="100"/>
      <w:ind w:left="220"/>
    </w:pPr>
  </w:style>
  <w:style w:type="paragraph" w:styleId="Spistreci3">
    <w:name w:val="toc 3"/>
    <w:basedOn w:val="Normalny"/>
    <w:next w:val="Normalny"/>
    <w:autoRedefine/>
    <w:uiPriority w:val="39"/>
    <w:unhideWhenUsed/>
    <w:rsid w:val="00613619"/>
    <w:pPr>
      <w:tabs>
        <w:tab w:val="left" w:pos="880"/>
        <w:tab w:val="right" w:leader="dot" w:pos="9062"/>
      </w:tabs>
      <w:spacing w:after="100"/>
      <w:ind w:left="440"/>
    </w:pPr>
  </w:style>
  <w:style w:type="paragraph" w:styleId="Spistreci1">
    <w:name w:val="toc 1"/>
    <w:basedOn w:val="Normalny"/>
    <w:next w:val="Normalny"/>
    <w:autoRedefine/>
    <w:uiPriority w:val="39"/>
    <w:unhideWhenUsed/>
    <w:rsid w:val="00F778DD"/>
    <w:pPr>
      <w:tabs>
        <w:tab w:val="right" w:leader="dot" w:pos="9062"/>
      </w:tabs>
      <w:spacing w:after="100"/>
    </w:pPr>
    <w:rPr>
      <w:rFonts w:ascii="Times New Roman" w:eastAsiaTheme="minorEastAsia" w:hAnsi="Times New Roman" w:cs="Times New Roman"/>
      <w:noProof/>
      <w:lang w:eastAsia="pl-PL"/>
    </w:rPr>
  </w:style>
  <w:style w:type="paragraph" w:styleId="Nagwek">
    <w:name w:val="header"/>
    <w:basedOn w:val="Normalny"/>
    <w:link w:val="NagwekZnak"/>
    <w:uiPriority w:val="99"/>
    <w:unhideWhenUsed/>
    <w:rsid w:val="00F154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4FD"/>
  </w:style>
  <w:style w:type="paragraph" w:styleId="Stopka">
    <w:name w:val="footer"/>
    <w:basedOn w:val="Normalny"/>
    <w:link w:val="StopkaZnak"/>
    <w:uiPriority w:val="99"/>
    <w:unhideWhenUsed/>
    <w:rsid w:val="00F154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4FD"/>
  </w:style>
  <w:style w:type="paragraph" w:styleId="Spistreci4">
    <w:name w:val="toc 4"/>
    <w:basedOn w:val="Normalny"/>
    <w:next w:val="Normalny"/>
    <w:autoRedefine/>
    <w:uiPriority w:val="39"/>
    <w:unhideWhenUsed/>
    <w:rsid w:val="00F154FD"/>
    <w:pPr>
      <w:spacing w:after="100"/>
      <w:ind w:left="660"/>
    </w:pPr>
  </w:style>
  <w:style w:type="paragraph" w:styleId="Spistreci5">
    <w:name w:val="toc 5"/>
    <w:basedOn w:val="Normalny"/>
    <w:next w:val="Normalny"/>
    <w:autoRedefine/>
    <w:uiPriority w:val="39"/>
    <w:unhideWhenUsed/>
    <w:rsid w:val="00F154FD"/>
    <w:pPr>
      <w:spacing w:after="100"/>
      <w:ind w:left="880"/>
    </w:pPr>
  </w:style>
  <w:style w:type="paragraph" w:customStyle="1" w:styleId="USTustnpkodeksu">
    <w:name w:val="UST(§) – ust. (§ np. kodeksu)"/>
    <w:basedOn w:val="Normalny"/>
    <w:uiPriority w:val="12"/>
    <w:qFormat/>
    <w:rsid w:val="0043500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350B85"/>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50B85"/>
    <w:pPr>
      <w:ind w:left="986" w:hanging="476"/>
    </w:pPr>
  </w:style>
  <w:style w:type="paragraph" w:customStyle="1" w:styleId="CZWSPLITczwsplnaliter">
    <w:name w:val="CZ_WSP_LIT – część wspólna liter"/>
    <w:basedOn w:val="LITlitera"/>
    <w:next w:val="USTustnpkodeksu"/>
    <w:uiPriority w:val="17"/>
    <w:qFormat/>
    <w:rsid w:val="00CD366D"/>
    <w:pPr>
      <w:ind w:left="510" w:firstLine="0"/>
    </w:pPr>
    <w:rPr>
      <w:szCs w:val="24"/>
    </w:rPr>
  </w:style>
  <w:style w:type="paragraph" w:customStyle="1" w:styleId="ARTartustawynprozporzdzenia">
    <w:name w:val="ART(§) – art. ustawy (§ np. rozporządzenia)"/>
    <w:uiPriority w:val="11"/>
    <w:qFormat/>
    <w:rsid w:val="00114ED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114ED3"/>
    <w:pPr>
      <w:ind w:left="1020"/>
    </w:pPr>
  </w:style>
  <w:style w:type="paragraph" w:customStyle="1" w:styleId="ZARTzmartartykuempunktem">
    <w:name w:val="Z/ART(§) – zm. art. (§) artykułem (punktem)"/>
    <w:basedOn w:val="ARTartustawynprozporzdzenia"/>
    <w:uiPriority w:val="30"/>
    <w:qFormat/>
    <w:rsid w:val="00114ED3"/>
    <w:pPr>
      <w:spacing w:before="0"/>
      <w:ind w:left="510"/>
    </w:pPr>
  </w:style>
  <w:style w:type="paragraph" w:customStyle="1" w:styleId="ZUSTzmustartykuempunktem">
    <w:name w:val="Z/UST(§) – zm. ust. (§) artykułem (punktem)"/>
    <w:basedOn w:val="ZARTzmartartykuempunktem"/>
    <w:uiPriority w:val="30"/>
    <w:qFormat/>
    <w:rsid w:val="00114ED3"/>
  </w:style>
  <w:style w:type="character" w:customStyle="1" w:styleId="IGindeksgrny">
    <w:name w:val="_IG_ – indeks górny"/>
    <w:basedOn w:val="Domylnaczcionkaakapitu"/>
    <w:uiPriority w:val="2"/>
    <w:qFormat/>
    <w:rsid w:val="00114ED3"/>
    <w:rPr>
      <w:b w:val="0"/>
      <w:i w:val="0"/>
      <w:vanish w:val="0"/>
      <w:spacing w:val="0"/>
      <w:vertAlign w:val="superscript"/>
    </w:rPr>
  </w:style>
  <w:style w:type="character" w:customStyle="1" w:styleId="Ppogrubienie">
    <w:name w:val="_P_ – pogrubienie"/>
    <w:basedOn w:val="Domylnaczcionkaakapitu"/>
    <w:uiPriority w:val="1"/>
    <w:qFormat/>
    <w:rsid w:val="00114ED3"/>
    <w:rPr>
      <w:b/>
    </w:rPr>
  </w:style>
  <w:style w:type="character" w:customStyle="1" w:styleId="inline-comment-marker">
    <w:name w:val="inline-comment-marker"/>
    <w:basedOn w:val="Domylnaczcionkaakapitu"/>
    <w:rsid w:val="0055360E"/>
  </w:style>
  <w:style w:type="character" w:styleId="UyteHipercze">
    <w:name w:val="FollowedHyperlink"/>
    <w:basedOn w:val="Domylnaczcionkaakapitu"/>
    <w:uiPriority w:val="99"/>
    <w:semiHidden/>
    <w:unhideWhenUsed/>
    <w:rsid w:val="00BE4E34"/>
    <w:rPr>
      <w:color w:val="954F72" w:themeColor="followedHyperlink"/>
      <w:u w:val="single"/>
    </w:rPr>
  </w:style>
  <w:style w:type="paragraph" w:styleId="Tekstprzypisukocowego">
    <w:name w:val="endnote text"/>
    <w:basedOn w:val="Normalny"/>
    <w:link w:val="TekstprzypisukocowegoZnak"/>
    <w:uiPriority w:val="99"/>
    <w:semiHidden/>
    <w:unhideWhenUsed/>
    <w:rsid w:val="0048778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87785"/>
    <w:rPr>
      <w:sz w:val="20"/>
      <w:szCs w:val="20"/>
    </w:rPr>
  </w:style>
  <w:style w:type="character" w:styleId="Odwoanieprzypisukocowego">
    <w:name w:val="endnote reference"/>
    <w:basedOn w:val="Domylnaczcionkaakapitu"/>
    <w:uiPriority w:val="99"/>
    <w:semiHidden/>
    <w:unhideWhenUsed/>
    <w:rsid w:val="00487785"/>
    <w:rPr>
      <w:vertAlign w:val="superscript"/>
    </w:rPr>
  </w:style>
  <w:style w:type="paragraph" w:customStyle="1" w:styleId="ODNONIKtreodnonika">
    <w:name w:val="ODNOŚNIK – treść odnośnika"/>
    <w:uiPriority w:val="19"/>
    <w:qFormat/>
    <w:rsid w:val="001C61BE"/>
    <w:pPr>
      <w:spacing w:after="0" w:line="240" w:lineRule="auto"/>
      <w:ind w:left="284" w:hanging="284"/>
      <w:jc w:val="both"/>
    </w:pPr>
    <w:rPr>
      <w:rFonts w:ascii="Times New Roman" w:eastAsiaTheme="minorEastAsia" w:hAnsi="Times New Roman" w:cs="Arial"/>
      <w:sz w:val="20"/>
      <w:szCs w:val="20"/>
      <w:lang w:eastAsia="pl-PL"/>
    </w:rPr>
  </w:style>
  <w:style w:type="paragraph" w:styleId="Poprawka">
    <w:name w:val="Revision"/>
    <w:hidden/>
    <w:uiPriority w:val="99"/>
    <w:semiHidden/>
    <w:rsid w:val="00963F9D"/>
    <w:pPr>
      <w:spacing w:after="0" w:line="240" w:lineRule="auto"/>
    </w:pPr>
  </w:style>
  <w:style w:type="paragraph" w:customStyle="1" w:styleId="ROZDZODDZPRZEDMprzedmiotregulacjirozdziauluboddziau">
    <w:name w:val="ROZDZ(ODDZ)_PRZEDM – przedmiot regulacji rozdziału lub oddziału"/>
    <w:next w:val="ARTartustawynprozporzdzenia"/>
    <w:uiPriority w:val="10"/>
    <w:qFormat/>
    <w:rsid w:val="00D30838"/>
    <w:pPr>
      <w:keepNext/>
      <w:suppressAutoHyphens/>
      <w:spacing w:before="120" w:after="0" w:line="360" w:lineRule="auto"/>
      <w:jc w:val="center"/>
    </w:pPr>
    <w:rPr>
      <w:rFonts w:ascii="Times" w:eastAsiaTheme="minorEastAsia" w:hAnsi="Times" w:cs="Times New Roman"/>
      <w:b/>
      <w:b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59545">
      <w:bodyDiv w:val="1"/>
      <w:marLeft w:val="0"/>
      <w:marRight w:val="0"/>
      <w:marTop w:val="0"/>
      <w:marBottom w:val="0"/>
      <w:divBdr>
        <w:top w:val="none" w:sz="0" w:space="0" w:color="auto"/>
        <w:left w:val="none" w:sz="0" w:space="0" w:color="auto"/>
        <w:bottom w:val="none" w:sz="0" w:space="0" w:color="auto"/>
        <w:right w:val="none" w:sz="0" w:space="0" w:color="auto"/>
      </w:divBdr>
    </w:div>
    <w:div w:id="36664664">
      <w:bodyDiv w:val="1"/>
      <w:marLeft w:val="0"/>
      <w:marRight w:val="0"/>
      <w:marTop w:val="0"/>
      <w:marBottom w:val="0"/>
      <w:divBdr>
        <w:top w:val="none" w:sz="0" w:space="0" w:color="auto"/>
        <w:left w:val="none" w:sz="0" w:space="0" w:color="auto"/>
        <w:bottom w:val="none" w:sz="0" w:space="0" w:color="auto"/>
        <w:right w:val="none" w:sz="0" w:space="0" w:color="auto"/>
      </w:divBdr>
      <w:divsChild>
        <w:div w:id="1094978808">
          <w:marLeft w:val="0"/>
          <w:marRight w:val="0"/>
          <w:marTop w:val="0"/>
          <w:marBottom w:val="0"/>
          <w:divBdr>
            <w:top w:val="none" w:sz="0" w:space="0" w:color="auto"/>
            <w:left w:val="none" w:sz="0" w:space="0" w:color="auto"/>
            <w:bottom w:val="none" w:sz="0" w:space="0" w:color="auto"/>
            <w:right w:val="none" w:sz="0" w:space="0" w:color="auto"/>
          </w:divBdr>
          <w:divsChild>
            <w:div w:id="782380420">
              <w:marLeft w:val="0"/>
              <w:marRight w:val="0"/>
              <w:marTop w:val="0"/>
              <w:marBottom w:val="0"/>
              <w:divBdr>
                <w:top w:val="none" w:sz="0" w:space="0" w:color="auto"/>
                <w:left w:val="none" w:sz="0" w:space="0" w:color="auto"/>
                <w:bottom w:val="none" w:sz="0" w:space="0" w:color="auto"/>
                <w:right w:val="none" w:sz="0" w:space="0" w:color="auto"/>
              </w:divBdr>
              <w:divsChild>
                <w:div w:id="1287734665">
                  <w:marLeft w:val="0"/>
                  <w:marRight w:val="0"/>
                  <w:marTop w:val="0"/>
                  <w:marBottom w:val="0"/>
                  <w:divBdr>
                    <w:top w:val="none" w:sz="0" w:space="0" w:color="auto"/>
                    <w:left w:val="none" w:sz="0" w:space="0" w:color="auto"/>
                    <w:bottom w:val="none" w:sz="0" w:space="0" w:color="auto"/>
                    <w:right w:val="none" w:sz="0" w:space="0" w:color="auto"/>
                  </w:divBdr>
                  <w:divsChild>
                    <w:div w:id="1209030387">
                      <w:marLeft w:val="0"/>
                      <w:marRight w:val="0"/>
                      <w:marTop w:val="0"/>
                      <w:marBottom w:val="0"/>
                      <w:divBdr>
                        <w:top w:val="none" w:sz="0" w:space="0" w:color="auto"/>
                        <w:left w:val="none" w:sz="0" w:space="0" w:color="auto"/>
                        <w:bottom w:val="none" w:sz="0" w:space="0" w:color="auto"/>
                        <w:right w:val="none" w:sz="0" w:space="0" w:color="auto"/>
                      </w:divBdr>
                      <w:divsChild>
                        <w:div w:id="951785379">
                          <w:marLeft w:val="0"/>
                          <w:marRight w:val="0"/>
                          <w:marTop w:val="0"/>
                          <w:marBottom w:val="0"/>
                          <w:divBdr>
                            <w:top w:val="none" w:sz="0" w:space="0" w:color="auto"/>
                            <w:left w:val="none" w:sz="0" w:space="0" w:color="auto"/>
                            <w:bottom w:val="none" w:sz="0" w:space="0" w:color="auto"/>
                            <w:right w:val="none" w:sz="0" w:space="0" w:color="auto"/>
                          </w:divBdr>
                          <w:divsChild>
                            <w:div w:id="1676230532">
                              <w:marLeft w:val="0"/>
                              <w:marRight w:val="0"/>
                              <w:marTop w:val="0"/>
                              <w:marBottom w:val="0"/>
                              <w:divBdr>
                                <w:top w:val="none" w:sz="0" w:space="0" w:color="auto"/>
                                <w:left w:val="none" w:sz="0" w:space="0" w:color="auto"/>
                                <w:bottom w:val="none" w:sz="0" w:space="0" w:color="auto"/>
                                <w:right w:val="none" w:sz="0" w:space="0" w:color="auto"/>
                              </w:divBdr>
                              <w:divsChild>
                                <w:div w:id="1827209962">
                                  <w:marLeft w:val="0"/>
                                  <w:marRight w:val="0"/>
                                  <w:marTop w:val="0"/>
                                  <w:marBottom w:val="0"/>
                                  <w:divBdr>
                                    <w:top w:val="none" w:sz="0" w:space="0" w:color="auto"/>
                                    <w:left w:val="none" w:sz="0" w:space="0" w:color="auto"/>
                                    <w:bottom w:val="none" w:sz="0" w:space="0" w:color="auto"/>
                                    <w:right w:val="none" w:sz="0" w:space="0" w:color="auto"/>
                                  </w:divBdr>
                                  <w:divsChild>
                                    <w:div w:id="1154569108">
                                      <w:marLeft w:val="0"/>
                                      <w:marRight w:val="0"/>
                                      <w:marTop w:val="0"/>
                                      <w:marBottom w:val="0"/>
                                      <w:divBdr>
                                        <w:top w:val="none" w:sz="0" w:space="0" w:color="auto"/>
                                        <w:left w:val="none" w:sz="0" w:space="0" w:color="auto"/>
                                        <w:bottom w:val="none" w:sz="0" w:space="0" w:color="auto"/>
                                        <w:right w:val="none" w:sz="0" w:space="0" w:color="auto"/>
                                      </w:divBdr>
                                      <w:divsChild>
                                        <w:div w:id="852453648">
                                          <w:marLeft w:val="0"/>
                                          <w:marRight w:val="0"/>
                                          <w:marTop w:val="0"/>
                                          <w:marBottom w:val="0"/>
                                          <w:divBdr>
                                            <w:top w:val="none" w:sz="0" w:space="0" w:color="auto"/>
                                            <w:left w:val="none" w:sz="0" w:space="0" w:color="auto"/>
                                            <w:bottom w:val="none" w:sz="0" w:space="0" w:color="auto"/>
                                            <w:right w:val="none" w:sz="0" w:space="0" w:color="auto"/>
                                          </w:divBdr>
                                          <w:divsChild>
                                            <w:div w:id="1654026192">
                                              <w:marLeft w:val="0"/>
                                              <w:marRight w:val="0"/>
                                              <w:marTop w:val="0"/>
                                              <w:marBottom w:val="0"/>
                                              <w:divBdr>
                                                <w:top w:val="none" w:sz="0" w:space="0" w:color="auto"/>
                                                <w:left w:val="none" w:sz="0" w:space="0" w:color="auto"/>
                                                <w:bottom w:val="none" w:sz="0" w:space="0" w:color="auto"/>
                                                <w:right w:val="none" w:sz="0" w:space="0" w:color="auto"/>
                                              </w:divBdr>
                                              <w:divsChild>
                                                <w:div w:id="47464080">
                                                  <w:marLeft w:val="0"/>
                                                  <w:marRight w:val="0"/>
                                                  <w:marTop w:val="0"/>
                                                  <w:marBottom w:val="0"/>
                                                  <w:divBdr>
                                                    <w:top w:val="none" w:sz="0" w:space="0" w:color="auto"/>
                                                    <w:left w:val="none" w:sz="0" w:space="0" w:color="auto"/>
                                                    <w:bottom w:val="none" w:sz="0" w:space="0" w:color="auto"/>
                                                    <w:right w:val="none" w:sz="0" w:space="0" w:color="auto"/>
                                                  </w:divBdr>
                                                  <w:divsChild>
                                                    <w:div w:id="1509440356">
                                                      <w:marLeft w:val="0"/>
                                                      <w:marRight w:val="0"/>
                                                      <w:marTop w:val="0"/>
                                                      <w:marBottom w:val="0"/>
                                                      <w:divBdr>
                                                        <w:top w:val="none" w:sz="0" w:space="0" w:color="auto"/>
                                                        <w:left w:val="none" w:sz="0" w:space="0" w:color="auto"/>
                                                        <w:bottom w:val="none" w:sz="0" w:space="0" w:color="auto"/>
                                                        <w:right w:val="none" w:sz="0" w:space="0" w:color="auto"/>
                                                      </w:divBdr>
                                                    </w:div>
                                                  </w:divsChild>
                                                </w:div>
                                                <w:div w:id="462118686">
                                                  <w:marLeft w:val="0"/>
                                                  <w:marRight w:val="0"/>
                                                  <w:marTop w:val="0"/>
                                                  <w:marBottom w:val="0"/>
                                                  <w:divBdr>
                                                    <w:top w:val="none" w:sz="0" w:space="0" w:color="auto"/>
                                                    <w:left w:val="none" w:sz="0" w:space="0" w:color="auto"/>
                                                    <w:bottom w:val="none" w:sz="0" w:space="0" w:color="auto"/>
                                                    <w:right w:val="none" w:sz="0" w:space="0" w:color="auto"/>
                                                  </w:divBdr>
                                                  <w:divsChild>
                                                    <w:div w:id="169296898">
                                                      <w:marLeft w:val="0"/>
                                                      <w:marRight w:val="0"/>
                                                      <w:marTop w:val="0"/>
                                                      <w:marBottom w:val="0"/>
                                                      <w:divBdr>
                                                        <w:top w:val="none" w:sz="0" w:space="0" w:color="auto"/>
                                                        <w:left w:val="none" w:sz="0" w:space="0" w:color="auto"/>
                                                        <w:bottom w:val="none" w:sz="0" w:space="0" w:color="auto"/>
                                                        <w:right w:val="none" w:sz="0" w:space="0" w:color="auto"/>
                                                      </w:divBdr>
                                                    </w:div>
                                                  </w:divsChild>
                                                </w:div>
                                                <w:div w:id="871966295">
                                                  <w:marLeft w:val="0"/>
                                                  <w:marRight w:val="0"/>
                                                  <w:marTop w:val="0"/>
                                                  <w:marBottom w:val="0"/>
                                                  <w:divBdr>
                                                    <w:top w:val="none" w:sz="0" w:space="0" w:color="auto"/>
                                                    <w:left w:val="none" w:sz="0" w:space="0" w:color="auto"/>
                                                    <w:bottom w:val="none" w:sz="0" w:space="0" w:color="auto"/>
                                                    <w:right w:val="none" w:sz="0" w:space="0" w:color="auto"/>
                                                  </w:divBdr>
                                                  <w:divsChild>
                                                    <w:div w:id="458115305">
                                                      <w:marLeft w:val="0"/>
                                                      <w:marRight w:val="0"/>
                                                      <w:marTop w:val="0"/>
                                                      <w:marBottom w:val="0"/>
                                                      <w:divBdr>
                                                        <w:top w:val="none" w:sz="0" w:space="0" w:color="auto"/>
                                                        <w:left w:val="none" w:sz="0" w:space="0" w:color="auto"/>
                                                        <w:bottom w:val="none" w:sz="0" w:space="0" w:color="auto"/>
                                                        <w:right w:val="none" w:sz="0" w:space="0" w:color="auto"/>
                                                      </w:divBdr>
                                                    </w:div>
                                                  </w:divsChild>
                                                </w:div>
                                                <w:div w:id="929195756">
                                                  <w:marLeft w:val="0"/>
                                                  <w:marRight w:val="0"/>
                                                  <w:marTop w:val="0"/>
                                                  <w:marBottom w:val="0"/>
                                                  <w:divBdr>
                                                    <w:top w:val="none" w:sz="0" w:space="0" w:color="auto"/>
                                                    <w:left w:val="none" w:sz="0" w:space="0" w:color="auto"/>
                                                    <w:bottom w:val="none" w:sz="0" w:space="0" w:color="auto"/>
                                                    <w:right w:val="none" w:sz="0" w:space="0" w:color="auto"/>
                                                  </w:divBdr>
                                                </w:div>
                                                <w:div w:id="1432508970">
                                                  <w:marLeft w:val="0"/>
                                                  <w:marRight w:val="0"/>
                                                  <w:marTop w:val="0"/>
                                                  <w:marBottom w:val="0"/>
                                                  <w:divBdr>
                                                    <w:top w:val="none" w:sz="0" w:space="0" w:color="auto"/>
                                                    <w:left w:val="none" w:sz="0" w:space="0" w:color="auto"/>
                                                    <w:bottom w:val="none" w:sz="0" w:space="0" w:color="auto"/>
                                                    <w:right w:val="none" w:sz="0" w:space="0" w:color="auto"/>
                                                  </w:divBdr>
                                                  <w:divsChild>
                                                    <w:div w:id="992180444">
                                                      <w:marLeft w:val="0"/>
                                                      <w:marRight w:val="0"/>
                                                      <w:marTop w:val="0"/>
                                                      <w:marBottom w:val="0"/>
                                                      <w:divBdr>
                                                        <w:top w:val="none" w:sz="0" w:space="0" w:color="auto"/>
                                                        <w:left w:val="none" w:sz="0" w:space="0" w:color="auto"/>
                                                        <w:bottom w:val="none" w:sz="0" w:space="0" w:color="auto"/>
                                                        <w:right w:val="none" w:sz="0" w:space="0" w:color="auto"/>
                                                      </w:divBdr>
                                                    </w:div>
                                                    <w:div w:id="1330713287">
                                                      <w:marLeft w:val="0"/>
                                                      <w:marRight w:val="0"/>
                                                      <w:marTop w:val="0"/>
                                                      <w:marBottom w:val="0"/>
                                                      <w:divBdr>
                                                        <w:top w:val="none" w:sz="0" w:space="0" w:color="auto"/>
                                                        <w:left w:val="none" w:sz="0" w:space="0" w:color="auto"/>
                                                        <w:bottom w:val="none" w:sz="0" w:space="0" w:color="auto"/>
                                                        <w:right w:val="none" w:sz="0" w:space="0" w:color="auto"/>
                                                      </w:divBdr>
                                                      <w:divsChild>
                                                        <w:div w:id="1513492490">
                                                          <w:marLeft w:val="0"/>
                                                          <w:marRight w:val="0"/>
                                                          <w:marTop w:val="0"/>
                                                          <w:marBottom w:val="0"/>
                                                          <w:divBdr>
                                                            <w:top w:val="none" w:sz="0" w:space="0" w:color="auto"/>
                                                            <w:left w:val="none" w:sz="0" w:space="0" w:color="auto"/>
                                                            <w:bottom w:val="none" w:sz="0" w:space="0" w:color="auto"/>
                                                            <w:right w:val="none" w:sz="0" w:space="0" w:color="auto"/>
                                                          </w:divBdr>
                                                          <w:divsChild>
                                                            <w:div w:id="10542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96260">
                                                      <w:marLeft w:val="0"/>
                                                      <w:marRight w:val="0"/>
                                                      <w:marTop w:val="0"/>
                                                      <w:marBottom w:val="0"/>
                                                      <w:divBdr>
                                                        <w:top w:val="none" w:sz="0" w:space="0" w:color="auto"/>
                                                        <w:left w:val="none" w:sz="0" w:space="0" w:color="auto"/>
                                                        <w:bottom w:val="none" w:sz="0" w:space="0" w:color="auto"/>
                                                        <w:right w:val="none" w:sz="0" w:space="0" w:color="auto"/>
                                                      </w:divBdr>
                                                      <w:divsChild>
                                                        <w:div w:id="1764495237">
                                                          <w:marLeft w:val="0"/>
                                                          <w:marRight w:val="0"/>
                                                          <w:marTop w:val="0"/>
                                                          <w:marBottom w:val="0"/>
                                                          <w:divBdr>
                                                            <w:top w:val="none" w:sz="0" w:space="0" w:color="auto"/>
                                                            <w:left w:val="none" w:sz="0" w:space="0" w:color="auto"/>
                                                            <w:bottom w:val="none" w:sz="0" w:space="0" w:color="auto"/>
                                                            <w:right w:val="none" w:sz="0" w:space="0" w:color="auto"/>
                                                          </w:divBdr>
                                                          <w:divsChild>
                                                            <w:div w:id="18817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6894">
                                                  <w:marLeft w:val="0"/>
                                                  <w:marRight w:val="0"/>
                                                  <w:marTop w:val="0"/>
                                                  <w:marBottom w:val="0"/>
                                                  <w:divBdr>
                                                    <w:top w:val="none" w:sz="0" w:space="0" w:color="auto"/>
                                                    <w:left w:val="none" w:sz="0" w:space="0" w:color="auto"/>
                                                    <w:bottom w:val="none" w:sz="0" w:space="0" w:color="auto"/>
                                                    <w:right w:val="none" w:sz="0" w:space="0" w:color="auto"/>
                                                  </w:divBdr>
                                                  <w:divsChild>
                                                    <w:div w:id="22171393">
                                                      <w:marLeft w:val="0"/>
                                                      <w:marRight w:val="0"/>
                                                      <w:marTop w:val="0"/>
                                                      <w:marBottom w:val="0"/>
                                                      <w:divBdr>
                                                        <w:top w:val="none" w:sz="0" w:space="0" w:color="auto"/>
                                                        <w:left w:val="none" w:sz="0" w:space="0" w:color="auto"/>
                                                        <w:bottom w:val="none" w:sz="0" w:space="0" w:color="auto"/>
                                                        <w:right w:val="none" w:sz="0" w:space="0" w:color="auto"/>
                                                      </w:divBdr>
                                                      <w:divsChild>
                                                        <w:div w:id="923033129">
                                                          <w:marLeft w:val="0"/>
                                                          <w:marRight w:val="0"/>
                                                          <w:marTop w:val="0"/>
                                                          <w:marBottom w:val="0"/>
                                                          <w:divBdr>
                                                            <w:top w:val="none" w:sz="0" w:space="0" w:color="auto"/>
                                                            <w:left w:val="none" w:sz="0" w:space="0" w:color="auto"/>
                                                            <w:bottom w:val="none" w:sz="0" w:space="0" w:color="auto"/>
                                                            <w:right w:val="none" w:sz="0" w:space="0" w:color="auto"/>
                                                          </w:divBdr>
                                                        </w:div>
                                                      </w:divsChild>
                                                    </w:div>
                                                    <w:div w:id="242305415">
                                                      <w:marLeft w:val="0"/>
                                                      <w:marRight w:val="0"/>
                                                      <w:marTop w:val="0"/>
                                                      <w:marBottom w:val="0"/>
                                                      <w:divBdr>
                                                        <w:top w:val="none" w:sz="0" w:space="0" w:color="auto"/>
                                                        <w:left w:val="none" w:sz="0" w:space="0" w:color="auto"/>
                                                        <w:bottom w:val="none" w:sz="0" w:space="0" w:color="auto"/>
                                                        <w:right w:val="none" w:sz="0" w:space="0" w:color="auto"/>
                                                      </w:divBdr>
                                                      <w:divsChild>
                                                        <w:div w:id="205022115">
                                                          <w:marLeft w:val="0"/>
                                                          <w:marRight w:val="0"/>
                                                          <w:marTop w:val="0"/>
                                                          <w:marBottom w:val="0"/>
                                                          <w:divBdr>
                                                            <w:top w:val="none" w:sz="0" w:space="0" w:color="auto"/>
                                                            <w:left w:val="none" w:sz="0" w:space="0" w:color="auto"/>
                                                            <w:bottom w:val="none" w:sz="0" w:space="0" w:color="auto"/>
                                                            <w:right w:val="none" w:sz="0" w:space="0" w:color="auto"/>
                                                          </w:divBdr>
                                                          <w:divsChild>
                                                            <w:div w:id="7922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133663">
                                                      <w:marLeft w:val="0"/>
                                                      <w:marRight w:val="0"/>
                                                      <w:marTop w:val="0"/>
                                                      <w:marBottom w:val="0"/>
                                                      <w:divBdr>
                                                        <w:top w:val="none" w:sz="0" w:space="0" w:color="auto"/>
                                                        <w:left w:val="none" w:sz="0" w:space="0" w:color="auto"/>
                                                        <w:bottom w:val="none" w:sz="0" w:space="0" w:color="auto"/>
                                                        <w:right w:val="none" w:sz="0" w:space="0" w:color="auto"/>
                                                      </w:divBdr>
                                                    </w:div>
                                                    <w:div w:id="1095789897">
                                                      <w:marLeft w:val="0"/>
                                                      <w:marRight w:val="0"/>
                                                      <w:marTop w:val="0"/>
                                                      <w:marBottom w:val="0"/>
                                                      <w:divBdr>
                                                        <w:top w:val="none" w:sz="0" w:space="0" w:color="auto"/>
                                                        <w:left w:val="none" w:sz="0" w:space="0" w:color="auto"/>
                                                        <w:bottom w:val="none" w:sz="0" w:space="0" w:color="auto"/>
                                                        <w:right w:val="none" w:sz="0" w:space="0" w:color="auto"/>
                                                      </w:divBdr>
                                                      <w:divsChild>
                                                        <w:div w:id="1247416473">
                                                          <w:marLeft w:val="0"/>
                                                          <w:marRight w:val="0"/>
                                                          <w:marTop w:val="0"/>
                                                          <w:marBottom w:val="0"/>
                                                          <w:divBdr>
                                                            <w:top w:val="none" w:sz="0" w:space="0" w:color="auto"/>
                                                            <w:left w:val="none" w:sz="0" w:space="0" w:color="auto"/>
                                                            <w:bottom w:val="none" w:sz="0" w:space="0" w:color="auto"/>
                                                            <w:right w:val="none" w:sz="0" w:space="0" w:color="auto"/>
                                                          </w:divBdr>
                                                          <w:divsChild>
                                                            <w:div w:id="153079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68119">
                                                      <w:marLeft w:val="0"/>
                                                      <w:marRight w:val="0"/>
                                                      <w:marTop w:val="0"/>
                                                      <w:marBottom w:val="0"/>
                                                      <w:divBdr>
                                                        <w:top w:val="none" w:sz="0" w:space="0" w:color="auto"/>
                                                        <w:left w:val="none" w:sz="0" w:space="0" w:color="auto"/>
                                                        <w:bottom w:val="none" w:sz="0" w:space="0" w:color="auto"/>
                                                        <w:right w:val="none" w:sz="0" w:space="0" w:color="auto"/>
                                                      </w:divBdr>
                                                      <w:divsChild>
                                                        <w:div w:id="1224173077">
                                                          <w:marLeft w:val="0"/>
                                                          <w:marRight w:val="0"/>
                                                          <w:marTop w:val="0"/>
                                                          <w:marBottom w:val="0"/>
                                                          <w:divBdr>
                                                            <w:top w:val="none" w:sz="0" w:space="0" w:color="auto"/>
                                                            <w:left w:val="none" w:sz="0" w:space="0" w:color="auto"/>
                                                            <w:bottom w:val="none" w:sz="0" w:space="0" w:color="auto"/>
                                                            <w:right w:val="none" w:sz="0" w:space="0" w:color="auto"/>
                                                          </w:divBdr>
                                                          <w:divsChild>
                                                            <w:div w:id="93690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73481">
                                                      <w:marLeft w:val="0"/>
                                                      <w:marRight w:val="0"/>
                                                      <w:marTop w:val="0"/>
                                                      <w:marBottom w:val="0"/>
                                                      <w:divBdr>
                                                        <w:top w:val="none" w:sz="0" w:space="0" w:color="auto"/>
                                                        <w:left w:val="none" w:sz="0" w:space="0" w:color="auto"/>
                                                        <w:bottom w:val="none" w:sz="0" w:space="0" w:color="auto"/>
                                                        <w:right w:val="none" w:sz="0" w:space="0" w:color="auto"/>
                                                      </w:divBdr>
                                                      <w:divsChild>
                                                        <w:div w:id="850530211">
                                                          <w:marLeft w:val="0"/>
                                                          <w:marRight w:val="0"/>
                                                          <w:marTop w:val="0"/>
                                                          <w:marBottom w:val="0"/>
                                                          <w:divBdr>
                                                            <w:top w:val="none" w:sz="0" w:space="0" w:color="auto"/>
                                                            <w:left w:val="none" w:sz="0" w:space="0" w:color="auto"/>
                                                            <w:bottom w:val="none" w:sz="0" w:space="0" w:color="auto"/>
                                                            <w:right w:val="none" w:sz="0" w:space="0" w:color="auto"/>
                                                          </w:divBdr>
                                                          <w:divsChild>
                                                            <w:div w:id="145247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611263">
      <w:bodyDiv w:val="1"/>
      <w:marLeft w:val="0"/>
      <w:marRight w:val="0"/>
      <w:marTop w:val="0"/>
      <w:marBottom w:val="0"/>
      <w:divBdr>
        <w:top w:val="none" w:sz="0" w:space="0" w:color="auto"/>
        <w:left w:val="none" w:sz="0" w:space="0" w:color="auto"/>
        <w:bottom w:val="none" w:sz="0" w:space="0" w:color="auto"/>
        <w:right w:val="none" w:sz="0" w:space="0" w:color="auto"/>
      </w:divBdr>
    </w:div>
    <w:div w:id="654915208">
      <w:bodyDiv w:val="1"/>
      <w:marLeft w:val="0"/>
      <w:marRight w:val="0"/>
      <w:marTop w:val="0"/>
      <w:marBottom w:val="0"/>
      <w:divBdr>
        <w:top w:val="none" w:sz="0" w:space="0" w:color="auto"/>
        <w:left w:val="none" w:sz="0" w:space="0" w:color="auto"/>
        <w:bottom w:val="none" w:sz="0" w:space="0" w:color="auto"/>
        <w:right w:val="none" w:sz="0" w:space="0" w:color="auto"/>
      </w:divBdr>
    </w:div>
    <w:div w:id="753405020">
      <w:bodyDiv w:val="1"/>
      <w:marLeft w:val="0"/>
      <w:marRight w:val="0"/>
      <w:marTop w:val="0"/>
      <w:marBottom w:val="0"/>
      <w:divBdr>
        <w:top w:val="none" w:sz="0" w:space="0" w:color="auto"/>
        <w:left w:val="none" w:sz="0" w:space="0" w:color="auto"/>
        <w:bottom w:val="none" w:sz="0" w:space="0" w:color="auto"/>
        <w:right w:val="none" w:sz="0" w:space="0" w:color="auto"/>
      </w:divBdr>
    </w:div>
    <w:div w:id="797840276">
      <w:bodyDiv w:val="1"/>
      <w:marLeft w:val="0"/>
      <w:marRight w:val="0"/>
      <w:marTop w:val="0"/>
      <w:marBottom w:val="0"/>
      <w:divBdr>
        <w:top w:val="none" w:sz="0" w:space="0" w:color="auto"/>
        <w:left w:val="none" w:sz="0" w:space="0" w:color="auto"/>
        <w:bottom w:val="none" w:sz="0" w:space="0" w:color="auto"/>
        <w:right w:val="none" w:sz="0" w:space="0" w:color="auto"/>
      </w:divBdr>
    </w:div>
    <w:div w:id="1147090755">
      <w:bodyDiv w:val="1"/>
      <w:marLeft w:val="0"/>
      <w:marRight w:val="0"/>
      <w:marTop w:val="0"/>
      <w:marBottom w:val="0"/>
      <w:divBdr>
        <w:top w:val="none" w:sz="0" w:space="0" w:color="auto"/>
        <w:left w:val="none" w:sz="0" w:space="0" w:color="auto"/>
        <w:bottom w:val="none" w:sz="0" w:space="0" w:color="auto"/>
        <w:right w:val="none" w:sz="0" w:space="0" w:color="auto"/>
      </w:divBdr>
    </w:div>
    <w:div w:id="1523930317">
      <w:bodyDiv w:val="1"/>
      <w:marLeft w:val="0"/>
      <w:marRight w:val="0"/>
      <w:marTop w:val="0"/>
      <w:marBottom w:val="0"/>
      <w:divBdr>
        <w:top w:val="none" w:sz="0" w:space="0" w:color="auto"/>
        <w:left w:val="none" w:sz="0" w:space="0" w:color="auto"/>
        <w:bottom w:val="none" w:sz="0" w:space="0" w:color="auto"/>
        <w:right w:val="none" w:sz="0" w:space="0" w:color="auto"/>
      </w:divBdr>
    </w:div>
    <w:div w:id="1611743315">
      <w:bodyDiv w:val="1"/>
      <w:marLeft w:val="0"/>
      <w:marRight w:val="0"/>
      <w:marTop w:val="0"/>
      <w:marBottom w:val="0"/>
      <w:divBdr>
        <w:top w:val="none" w:sz="0" w:space="0" w:color="auto"/>
        <w:left w:val="none" w:sz="0" w:space="0" w:color="auto"/>
        <w:bottom w:val="none" w:sz="0" w:space="0" w:color="auto"/>
        <w:right w:val="none" w:sz="0" w:space="0" w:color="auto"/>
      </w:divBdr>
    </w:div>
    <w:div w:id="207758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0FBEC-B9F8-4E58-81B6-F1FFEEFCC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41563</Words>
  <Characters>249380</Characters>
  <Application>Microsoft Office Word</Application>
  <DocSecurity>0</DocSecurity>
  <Lines>2078</Lines>
  <Paragraphs>580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290363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2020-02-05T16:16:00Z</dcterms:created>
  <dcterms:modified xsi:type="dcterms:W3CDTF">2020-02-06T07:17:00Z</dcterms:modified>
</cp:coreProperties>
</file>