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51672E" w14:textId="77777777" w:rsidR="00404F82" w:rsidRDefault="00404F82" w:rsidP="00404F82">
      <w:pPr>
        <w:pStyle w:val="OZNPROJEKTUwskazaniedatylubwersjiprojektu"/>
      </w:pPr>
      <w:r>
        <w:t>Projekt</w:t>
      </w:r>
    </w:p>
    <w:p w14:paraId="5AF056CE" w14:textId="77777777" w:rsidR="00404F82" w:rsidRPr="00662378" w:rsidRDefault="00404F82" w:rsidP="00404F82">
      <w:pPr>
        <w:pStyle w:val="OZNRODZAKTUtznustawalubrozporzdzenieiorganwydajcy"/>
      </w:pPr>
      <w:r w:rsidRPr="00662378">
        <w:t>ustawa</w:t>
      </w:r>
    </w:p>
    <w:p w14:paraId="513F09DB" w14:textId="77777777" w:rsidR="00404F82" w:rsidRPr="008103FB" w:rsidRDefault="00404F82" w:rsidP="00404F82">
      <w:pPr>
        <w:pStyle w:val="DATAAKTUdatauchwalenialubwydaniaaktu"/>
      </w:pPr>
      <w:r>
        <w:t xml:space="preserve">z dnia </w:t>
      </w:r>
    </w:p>
    <w:p w14:paraId="7A69FB69" w14:textId="77777777" w:rsidR="00404F82" w:rsidRPr="008103FB" w:rsidRDefault="00404F82" w:rsidP="00404F82">
      <w:pPr>
        <w:pStyle w:val="TYTUAKTUprzedmiotregulacjiustawylubrozporzdzenia"/>
      </w:pPr>
      <w:r w:rsidRPr="008103FB">
        <w:t>o zmianie ustawy o wspieraniu rozwoju usłu</w:t>
      </w:r>
      <w:bookmarkStart w:id="0" w:name="_GoBack"/>
      <w:bookmarkEnd w:id="0"/>
      <w:r w:rsidRPr="008103FB">
        <w:t>g i sieci telekomunikacyjnych</w:t>
      </w:r>
    </w:p>
    <w:p w14:paraId="4EDED7B7" w14:textId="77777777" w:rsidR="00404F82" w:rsidRPr="00404F82" w:rsidRDefault="00404F82" w:rsidP="00404F82">
      <w:pPr>
        <w:pStyle w:val="ARTartustawynprozporzdzenia"/>
      </w:pPr>
      <w:r w:rsidRPr="00662378">
        <w:rPr>
          <w:rStyle w:val="Ppogrubienie"/>
        </w:rPr>
        <w:t>Art.</w:t>
      </w:r>
      <w:r w:rsidR="003E321F">
        <w:rPr>
          <w:rStyle w:val="Ppogrubienie"/>
        </w:rPr>
        <w:t> </w:t>
      </w:r>
      <w:r w:rsidRPr="00662378">
        <w:rPr>
          <w:rStyle w:val="Ppogrubienie"/>
        </w:rPr>
        <w:t>1.</w:t>
      </w:r>
      <w:r w:rsidR="003E321F">
        <w:t> </w:t>
      </w:r>
      <w:r w:rsidRPr="00404F82">
        <w:t>W ustawie z dnia 7 maja 2010 r. o wspieraniu rozwoju usług i sieci telekomunikacyjnych (Dz. U. z 2022 r. poz. 884) wprowadza się następujące zmiany:</w:t>
      </w:r>
    </w:p>
    <w:p w14:paraId="560668F6" w14:textId="23A9CA63" w:rsidR="00404F82" w:rsidRPr="00662378" w:rsidRDefault="00404F82" w:rsidP="00404F82">
      <w:pPr>
        <w:pStyle w:val="PKTpunkt"/>
      </w:pPr>
      <w:r>
        <w:t>1</w:t>
      </w:r>
      <w:r w:rsidRPr="00662378">
        <w:t>)</w:t>
      </w:r>
      <w:r>
        <w:tab/>
        <w:t>w art. 2 w ust. 1 w pkt 9 kropkę zastępuje się ś</w:t>
      </w:r>
      <w:r w:rsidR="004C5A4F">
        <w:t>rednikiem i dodaje się pkt 10 w</w:t>
      </w:r>
      <w:r w:rsidR="00A630F2">
        <w:t> </w:t>
      </w:r>
      <w:r>
        <w:t>brzmieniu</w:t>
      </w:r>
      <w:r w:rsidRPr="00662378">
        <w:t>:</w:t>
      </w:r>
    </w:p>
    <w:p w14:paraId="4EF58B45" w14:textId="77777777" w:rsidR="00404F82" w:rsidRPr="00A263AE" w:rsidRDefault="003E321F" w:rsidP="003E321F">
      <w:pPr>
        <w:pStyle w:val="ZPKTzmpktartykuempunktem"/>
      </w:pPr>
      <w:r>
        <w:t>„</w:t>
      </w:r>
      <w:r w:rsidR="00404F82">
        <w:t>10</w:t>
      </w:r>
      <w:r w:rsidR="00404F82" w:rsidRPr="00662378">
        <w:t>)</w:t>
      </w:r>
      <w:r w:rsidR="00404F82">
        <w:tab/>
        <w:t>p</w:t>
      </w:r>
      <w:r w:rsidR="00404F82" w:rsidRPr="00A263AE">
        <w:t xml:space="preserve">ustostan – niezamieszkały lub nieużytkowany na </w:t>
      </w:r>
      <w:r w:rsidR="00404F82">
        <w:t xml:space="preserve">cele prowadzenia </w:t>
      </w:r>
      <w:r w:rsidR="00404F82" w:rsidRPr="00A263AE">
        <w:t>działalności gospodarczej</w:t>
      </w:r>
      <w:r w:rsidR="00404F82">
        <w:t xml:space="preserve"> lub</w:t>
      </w:r>
      <w:r w:rsidR="00404F82" w:rsidRPr="00A263AE">
        <w:t xml:space="preserve"> rolniczej</w:t>
      </w:r>
      <w:r w:rsidR="00404F82">
        <w:t xml:space="preserve"> albo z zakresu działów specjalnych produkcji rolnej, lub na </w:t>
      </w:r>
      <w:r w:rsidR="00404F82" w:rsidRPr="00790109">
        <w:t>cel</w:t>
      </w:r>
      <w:r w:rsidR="00404F82">
        <w:t xml:space="preserve">e publiczne </w:t>
      </w:r>
      <w:r w:rsidR="00404F82" w:rsidRPr="00A263AE">
        <w:t>budynek, który:</w:t>
      </w:r>
    </w:p>
    <w:p w14:paraId="3CECB11B" w14:textId="0B0065E9" w:rsidR="00404F82" w:rsidRPr="00404F82" w:rsidRDefault="00404F82" w:rsidP="003E321F">
      <w:pPr>
        <w:pStyle w:val="ZLITwPKTzmlitwpktartykuempunktem"/>
      </w:pPr>
      <w:r w:rsidRPr="008411FA">
        <w:t>a)</w:t>
      </w:r>
      <w:r w:rsidRPr="008411FA">
        <w:tab/>
        <w:t>nie spełnia wymogów określonych w przepisach w sprawie warunków technicznych, jakim powinny odpowiadać budynki i ich usytuowanie, w</w:t>
      </w:r>
      <w:r w:rsidR="00A630F2">
        <w:t> </w:t>
      </w:r>
      <w:r w:rsidRPr="00404F82">
        <w:t xml:space="preserve">zakresie pomieszczeń przeznaczonych na pobyt stały lub czasowy ludzi, wydanych na podstawie art. 7 ust. 2 pkt 1 ustawy z dnia 7 lipca 1994 r. </w:t>
      </w:r>
      <w:r w:rsidR="003E321F">
        <w:t>–</w:t>
      </w:r>
      <w:r w:rsidRPr="00404F82">
        <w:t xml:space="preserve"> Prawo budowlane (Dz. U. z 2021 r. poz. 2351 oraz z 2022 r. poz. 88), lub</w:t>
      </w:r>
    </w:p>
    <w:p w14:paraId="5F5326E2" w14:textId="77777777" w:rsidR="00404F82" w:rsidRPr="00404F82" w:rsidRDefault="00404F82" w:rsidP="003E321F">
      <w:pPr>
        <w:pStyle w:val="ZLITwPKTzmlitwpktartykuempunktem"/>
      </w:pPr>
      <w:r w:rsidRPr="008411FA">
        <w:t>b)</w:t>
      </w:r>
      <w:r w:rsidRPr="008411FA">
        <w:tab/>
      </w:r>
      <w:r w:rsidRPr="00404F82">
        <w:t xml:space="preserve">został wyłączony w całości z użytkowania z uwagi na zły stan techniczny, lub </w:t>
      </w:r>
    </w:p>
    <w:p w14:paraId="14079049" w14:textId="77777777" w:rsidR="00404F82" w:rsidRPr="00404F82" w:rsidRDefault="00404F82" w:rsidP="003E321F">
      <w:pPr>
        <w:pStyle w:val="ZLITwPKTzmlitwpktartykuempunktem"/>
      </w:pPr>
      <w:r>
        <w:t>c)</w:t>
      </w:r>
      <w:r>
        <w:tab/>
      </w:r>
      <w:r w:rsidRPr="00404F82">
        <w:t>jest przewidziany do rozbiórki.</w:t>
      </w:r>
      <w:r w:rsidR="003E321F">
        <w:t>”</w:t>
      </w:r>
      <w:r w:rsidRPr="00404F82">
        <w:t>;</w:t>
      </w:r>
    </w:p>
    <w:p w14:paraId="0136EE61" w14:textId="77777777" w:rsidR="00404F82" w:rsidRDefault="00404F82" w:rsidP="00404F82">
      <w:pPr>
        <w:pStyle w:val="PKTpunkt"/>
      </w:pPr>
      <w:bookmarkStart w:id="1" w:name="mip58711618"/>
      <w:bookmarkStart w:id="2" w:name="mip58711619"/>
      <w:bookmarkStart w:id="3" w:name="mip58711620"/>
      <w:bookmarkStart w:id="4" w:name="mip58711621"/>
      <w:bookmarkStart w:id="5" w:name="mip58711623"/>
      <w:bookmarkStart w:id="6" w:name="mip58711624"/>
      <w:bookmarkStart w:id="7" w:name="mip58711625"/>
      <w:bookmarkStart w:id="8" w:name="mip58711626"/>
      <w:bookmarkStart w:id="9" w:name="mip58711627"/>
      <w:bookmarkStart w:id="10" w:name="mip58711628"/>
      <w:bookmarkStart w:id="11" w:name="mip58711632"/>
      <w:bookmarkStart w:id="12" w:name="mip58711633"/>
      <w:bookmarkStart w:id="13" w:name="mip58711634"/>
      <w:bookmarkStart w:id="14" w:name="mip58711635"/>
      <w:bookmarkStart w:id="15" w:name="mip58711636"/>
      <w:bookmarkStart w:id="16" w:name="mip58711637"/>
      <w:bookmarkStart w:id="17" w:name="mip58711638"/>
      <w:bookmarkStart w:id="18" w:name="mip58711640"/>
      <w:bookmarkStart w:id="19" w:name="mip58711641"/>
      <w:bookmarkStart w:id="20" w:name="mip58711642"/>
      <w:bookmarkStart w:id="21" w:name="mip58711643"/>
      <w:bookmarkStart w:id="22" w:name="mip58711644"/>
      <w:bookmarkStart w:id="23" w:name="mip58711645"/>
      <w:bookmarkStart w:id="24" w:name="mip58711647"/>
      <w:bookmarkStart w:id="25" w:name="mip58711649"/>
      <w:bookmarkStart w:id="26" w:name="mip58711650"/>
      <w:bookmarkStart w:id="27" w:name="mip58711651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r w:rsidRPr="00D82AA0">
        <w:t>2)</w:t>
      </w:r>
      <w:r>
        <w:tab/>
      </w:r>
      <w:r w:rsidRPr="00D82AA0">
        <w:t>w art. 16a</w:t>
      </w:r>
      <w:r>
        <w:t>:</w:t>
      </w:r>
    </w:p>
    <w:p w14:paraId="3363B902" w14:textId="77777777" w:rsidR="00404F82" w:rsidRPr="00404F82" w:rsidRDefault="00404F82" w:rsidP="003E321F">
      <w:pPr>
        <w:pStyle w:val="LITlitera"/>
      </w:pPr>
      <w:r>
        <w:t>a)</w:t>
      </w:r>
      <w:r w:rsidRPr="00404F82">
        <w:tab/>
        <w:t>w ust. 3 pkt 3 otrzymuje brzmienie:</w:t>
      </w:r>
    </w:p>
    <w:p w14:paraId="13BD5D4B" w14:textId="77777777" w:rsidR="00404F82" w:rsidRPr="00404F82" w:rsidRDefault="003E321F" w:rsidP="003E321F">
      <w:pPr>
        <w:pStyle w:val="ZLITPKTzmpktliter"/>
      </w:pPr>
      <w:r>
        <w:t>„</w:t>
      </w:r>
      <w:r w:rsidR="00404F82" w:rsidRPr="00404F82">
        <w:t>3)</w:t>
      </w:r>
      <w:r w:rsidR="00404F82" w:rsidRPr="00404F82">
        <w:tab/>
        <w:t>wpływy z kar pieniężnych, o których mowa wart. 29d ust. 13 i art. 29q ust. 1 niniejszej ustawy, oraz art. 209 ust. 1 i 1</w:t>
      </w:r>
      <w:r w:rsidR="00404F82" w:rsidRPr="00404F82">
        <w:rPr>
          <w:rStyle w:val="IGindeksgrny"/>
        </w:rPr>
        <w:t>1</w:t>
      </w:r>
      <w:r w:rsidR="00404F82" w:rsidRPr="00404F82">
        <w:t xml:space="preserve"> ustawy, o której mowa w pkt 1;</w:t>
      </w:r>
      <w:r>
        <w:t>”</w:t>
      </w:r>
      <w:r w:rsidR="00404F82" w:rsidRPr="00404F82">
        <w:t>,</w:t>
      </w:r>
    </w:p>
    <w:p w14:paraId="62B0C3DF" w14:textId="77777777" w:rsidR="00404F82" w:rsidRPr="00404F82" w:rsidRDefault="00404F82" w:rsidP="003E321F">
      <w:pPr>
        <w:pStyle w:val="LITlitera"/>
      </w:pPr>
      <w:r>
        <w:t>b)</w:t>
      </w:r>
      <w:r w:rsidRPr="00404F82">
        <w:tab/>
        <w:t>w ust. 4 po pkt 2 dodaje się pkt 2a i 2b w brzmieniu:</w:t>
      </w:r>
    </w:p>
    <w:p w14:paraId="32573E5B" w14:textId="77777777" w:rsidR="00404F82" w:rsidRPr="00404F82" w:rsidRDefault="003E321F" w:rsidP="003E321F">
      <w:pPr>
        <w:pStyle w:val="ZLITPKTzmpktliter"/>
      </w:pPr>
      <w:r>
        <w:t>„</w:t>
      </w:r>
      <w:r w:rsidR="00404F82">
        <w:t>2a)</w:t>
      </w:r>
      <w:r w:rsidR="00404F82" w:rsidRPr="00404F82">
        <w:tab/>
        <w:t>koszty utrzymania i uruchomienia systemu, o którym mowa w art. 29j;</w:t>
      </w:r>
    </w:p>
    <w:p w14:paraId="58000046" w14:textId="77777777" w:rsidR="00404F82" w:rsidRPr="00404F82" w:rsidRDefault="00404F82" w:rsidP="003E321F">
      <w:pPr>
        <w:pStyle w:val="ZLITPKTzmpktliter"/>
      </w:pPr>
      <w:r>
        <w:t>2b)</w:t>
      </w:r>
      <w:r w:rsidRPr="00404F82">
        <w:tab/>
        <w:t>dofinansowanie lub finansowanie funkcjonowania w gminie Koordynatora Szerokopasmowego, o którym mowa w art. 29p ust. 1;</w:t>
      </w:r>
      <w:r w:rsidR="003E321F">
        <w:t>”</w:t>
      </w:r>
      <w:r w:rsidRPr="00404F82">
        <w:t>,</w:t>
      </w:r>
    </w:p>
    <w:p w14:paraId="131767C2" w14:textId="77777777" w:rsidR="00404F82" w:rsidRDefault="00404F82" w:rsidP="003E321F">
      <w:pPr>
        <w:pStyle w:val="LITlitera"/>
      </w:pPr>
      <w:r>
        <w:t>c)</w:t>
      </w:r>
      <w:r>
        <w:tab/>
        <w:t>ust. 8 otrzymuje brzmienie:</w:t>
      </w:r>
    </w:p>
    <w:p w14:paraId="03F4274A" w14:textId="3AA70DAE" w:rsidR="00404F82" w:rsidRPr="00404F82" w:rsidRDefault="003E321F" w:rsidP="003E321F">
      <w:pPr>
        <w:pStyle w:val="ZLITUSTzmustliter"/>
      </w:pPr>
      <w:r>
        <w:t>„</w:t>
      </w:r>
      <w:r w:rsidR="00404F82">
        <w:t xml:space="preserve">8. </w:t>
      </w:r>
      <w:r w:rsidR="00404F82" w:rsidRPr="00404F82">
        <w:t>Dysponent Funduszu może, w drodze zarządzenia, powierzyć jednostce organizacyjnej mu podległej lub przez niego nadzorowanej wykonywanie w jego imieniu zadań w zakresie udzielania w</w:t>
      </w:r>
      <w:r w:rsidR="00A630F2">
        <w:t>sparcia lub obsługi Funduszu, w </w:t>
      </w:r>
      <w:r w:rsidR="00404F82" w:rsidRPr="00404F82">
        <w:t>szczególności dysponowanie rachunkiem Funduszu, prowadzenie naborów wniosków o udzielenie wsparcia, zawieranie umów o</w:t>
      </w:r>
      <w:r>
        <w:t xml:space="preserve"> </w:t>
      </w:r>
      <w:r w:rsidR="00404F82" w:rsidRPr="00404F82">
        <w:t xml:space="preserve">udzielenie wsparcia, </w:t>
      </w:r>
      <w:r w:rsidR="00404F82" w:rsidRPr="00404F82">
        <w:lastRenderedPageBreak/>
        <w:t>dokonywanie wypłat z rachunku Funduszu na rzecz</w:t>
      </w:r>
      <w:r w:rsidR="00A630F2">
        <w:t xml:space="preserve"> beneficjentów, kontrolowanie i </w:t>
      </w:r>
      <w:r w:rsidR="00404F82" w:rsidRPr="00404F82">
        <w:t>rozliczanie udzielonego wsparcia oraz dochodzenie zwrotu środków Funduszu.</w:t>
      </w:r>
      <w:r>
        <w:t>”</w:t>
      </w:r>
      <w:r w:rsidR="00404F82" w:rsidRPr="00404F82">
        <w:t>;</w:t>
      </w:r>
    </w:p>
    <w:p w14:paraId="489402FF" w14:textId="77777777" w:rsidR="00404F82" w:rsidRPr="00662378" w:rsidRDefault="00404F82" w:rsidP="00404F82">
      <w:pPr>
        <w:pStyle w:val="PKTpunkt"/>
      </w:pPr>
      <w:r>
        <w:t>3</w:t>
      </w:r>
      <w:r w:rsidRPr="00662378">
        <w:t>)</w:t>
      </w:r>
      <w:r>
        <w:tab/>
      </w:r>
      <w:r w:rsidRPr="00662378">
        <w:t>po rozdziale 2</w:t>
      </w:r>
      <w:r>
        <w:t>b</w:t>
      </w:r>
      <w:r w:rsidRPr="00662378">
        <w:t xml:space="preserve"> dodaje się rozdział 2</w:t>
      </w:r>
      <w:r>
        <w:t>c</w:t>
      </w:r>
      <w:r w:rsidRPr="00662378">
        <w:t xml:space="preserve"> w brzmieniu:</w:t>
      </w:r>
    </w:p>
    <w:p w14:paraId="7143C48E" w14:textId="77777777" w:rsidR="00404F82" w:rsidRPr="00662378" w:rsidRDefault="003E321F" w:rsidP="00404F82">
      <w:pPr>
        <w:pStyle w:val="ZROZDZODDZOZNzmoznrozdzoddzartykuempunktem"/>
      </w:pPr>
      <w:r>
        <w:t>„</w:t>
      </w:r>
      <w:r w:rsidR="00404F82" w:rsidRPr="00647D87">
        <w:t>Rozdział</w:t>
      </w:r>
      <w:r w:rsidR="00404F82">
        <w:t xml:space="preserve"> 2c</w:t>
      </w:r>
    </w:p>
    <w:p w14:paraId="4FD86635" w14:textId="77777777" w:rsidR="00404F82" w:rsidRPr="00662378" w:rsidRDefault="00404F82" w:rsidP="00404F82">
      <w:pPr>
        <w:pStyle w:val="ZROZDZODDZPRZEDMzmprzedmrozdzoddzartykuempunktem"/>
      </w:pPr>
      <w:r w:rsidRPr="00662378">
        <w:t xml:space="preserve">System Informacyjny o </w:t>
      </w:r>
      <w:r>
        <w:t>Dostępie do Usług Stacjonarnego Internetu Szerokopasmowego</w:t>
      </w:r>
    </w:p>
    <w:p w14:paraId="3BD5EB60" w14:textId="77777777" w:rsidR="00404F82" w:rsidRPr="00904285" w:rsidRDefault="00404F82" w:rsidP="00404F82">
      <w:pPr>
        <w:pStyle w:val="ZARTzmartartykuempunktem"/>
      </w:pPr>
      <w:r w:rsidRPr="00904285">
        <w:t xml:space="preserve">Art. 29j. </w:t>
      </w:r>
      <w:r w:rsidRPr="00647D87">
        <w:t>System</w:t>
      </w:r>
      <w:r w:rsidRPr="00904285">
        <w:t xml:space="preserve"> Informacyjny o Dostępie do Usług Stacjonarnego Internetu Szerokopasmowego, zwany dalej </w:t>
      </w:r>
      <w:r w:rsidR="003E321F">
        <w:t>„</w:t>
      </w:r>
      <w:r w:rsidRPr="00904285">
        <w:t>SIDUSIS</w:t>
      </w:r>
      <w:r w:rsidR="003E321F">
        <w:t>”</w:t>
      </w:r>
      <w:r w:rsidRPr="00904285">
        <w:t>, jest publiczną bazą danych, prowadzoną przez ministra właściwego do spraw informatyzacji, zawierającą informacje o punktach adresowych, w których:</w:t>
      </w:r>
    </w:p>
    <w:p w14:paraId="18B39FD6" w14:textId="77777777" w:rsidR="00404F82" w:rsidRPr="00904285" w:rsidRDefault="00404F82" w:rsidP="003E321F">
      <w:pPr>
        <w:pStyle w:val="ZPKTzmpktartykuempunktem"/>
      </w:pPr>
      <w:r>
        <w:t>1)</w:t>
      </w:r>
      <w:r>
        <w:tab/>
      </w:r>
      <w:r w:rsidRPr="00904285">
        <w:t xml:space="preserve">jest możliwe </w:t>
      </w:r>
      <w:r w:rsidRPr="00647D87">
        <w:t>świadczenie</w:t>
      </w:r>
      <w:r w:rsidRPr="00904285">
        <w:t>,</w:t>
      </w:r>
    </w:p>
    <w:p w14:paraId="3E07A60A" w14:textId="77777777" w:rsidR="00404F82" w:rsidRPr="00904285" w:rsidRDefault="00404F82" w:rsidP="003E321F">
      <w:pPr>
        <w:pStyle w:val="ZPKTzmpktartykuempunktem"/>
      </w:pPr>
      <w:r>
        <w:t>2)</w:t>
      </w:r>
      <w:r>
        <w:tab/>
      </w:r>
      <w:r w:rsidRPr="00904285">
        <w:t xml:space="preserve">jest planowane zapewnienie możliwości świadczenia w wyniku realizacji inwestycji finansowanych ze środków publicznych, </w:t>
      </w:r>
    </w:p>
    <w:p w14:paraId="4679AA8B" w14:textId="77777777" w:rsidR="00404F82" w:rsidRPr="00904285" w:rsidRDefault="00404F82" w:rsidP="003E321F">
      <w:pPr>
        <w:pStyle w:val="ZPKTzmpktartykuempunktem"/>
      </w:pPr>
      <w:r>
        <w:t>3)</w:t>
      </w:r>
      <w:r>
        <w:tab/>
      </w:r>
      <w:r w:rsidRPr="00904285">
        <w:t>w ciągu 3 lat jest planowane zapewnienie możliwości świadczenia w wyniku realizacji inwestycji ze środków prywatnych</w:t>
      </w:r>
    </w:p>
    <w:p w14:paraId="44907954" w14:textId="77777777" w:rsidR="00404F82" w:rsidRPr="00404F82" w:rsidRDefault="003E321F" w:rsidP="003E321F">
      <w:pPr>
        <w:pStyle w:val="ZCZWSPPKTzmczciwsppktartykuempunktem"/>
      </w:pPr>
      <w:r>
        <w:t>–</w:t>
      </w:r>
      <w:r w:rsidR="00404F82" w:rsidRPr="00404F82">
        <w:t xml:space="preserve"> za pomocą stacjonarnych lub ruchomych sieci telekomunikacyjnych usług transmisji danych zapewniających stacjonarny szerokopasmowy dostęp do Internetu.</w:t>
      </w:r>
    </w:p>
    <w:p w14:paraId="758B5564" w14:textId="015FE3BF" w:rsidR="00404F82" w:rsidRDefault="00404F82" w:rsidP="00404F82">
      <w:pPr>
        <w:pStyle w:val="ZARTzmartartykuempunktem"/>
      </w:pPr>
      <w:r>
        <w:t xml:space="preserve">Art. 29k. 1. W celu </w:t>
      </w:r>
      <w:r w:rsidRPr="00E24C6C">
        <w:t>prez</w:t>
      </w:r>
      <w:r>
        <w:t>entowania w SIDUS</w:t>
      </w:r>
      <w:r w:rsidR="00A630F2">
        <w:t>IS informacji, o których mowa w </w:t>
      </w:r>
      <w:r>
        <w:t>art.</w:t>
      </w:r>
      <w:r w:rsidR="00A630F2">
        <w:t> </w:t>
      </w:r>
      <w:r>
        <w:t>29j pkt 1, podmioty, o których mowa w art. 29 ust. 2, przekazują do SIDUSIS informacje o:</w:t>
      </w:r>
    </w:p>
    <w:p w14:paraId="7D57E146" w14:textId="77777777" w:rsidR="00404F82" w:rsidRPr="00647D87" w:rsidRDefault="00404F82" w:rsidP="003E321F">
      <w:pPr>
        <w:pStyle w:val="ZPKTzmpktartykuempunktem"/>
      </w:pPr>
      <w:r>
        <w:t>1)</w:t>
      </w:r>
      <w:r>
        <w:tab/>
      </w:r>
      <w:r w:rsidRPr="00647D87">
        <w:t>podmiocie dostarczającym usługę,</w:t>
      </w:r>
    </w:p>
    <w:p w14:paraId="2F6A35B0" w14:textId="77777777" w:rsidR="00404F82" w:rsidRPr="00647D87" w:rsidRDefault="00404F82" w:rsidP="003E321F">
      <w:pPr>
        <w:pStyle w:val="ZPKTzmpktartykuempunktem"/>
      </w:pPr>
      <w:r w:rsidRPr="00647D87">
        <w:t>2)</w:t>
      </w:r>
      <w:r>
        <w:tab/>
      </w:r>
      <w:r w:rsidRPr="00647D87">
        <w:t xml:space="preserve">rodzaju usługi </w:t>
      </w:r>
      <w:r w:rsidR="003E321F">
        <w:t>–</w:t>
      </w:r>
      <w:r w:rsidRPr="00647D87">
        <w:t xml:space="preserve"> detalicznej lub hurtowej,</w:t>
      </w:r>
    </w:p>
    <w:p w14:paraId="189A7323" w14:textId="77777777" w:rsidR="00404F82" w:rsidRPr="00647D87" w:rsidRDefault="00404F82" w:rsidP="003E321F">
      <w:pPr>
        <w:pStyle w:val="ZPKTzmpktartykuempunktem"/>
      </w:pPr>
      <w:r w:rsidRPr="00647D87">
        <w:t>3)</w:t>
      </w:r>
      <w:r>
        <w:tab/>
      </w:r>
      <w:r w:rsidRPr="00647D87">
        <w:t>maksymalnej przepustowości oferowanej usługi,</w:t>
      </w:r>
    </w:p>
    <w:p w14:paraId="783FC327" w14:textId="77777777" w:rsidR="00404F82" w:rsidRPr="00647D87" w:rsidRDefault="00404F82" w:rsidP="003E321F">
      <w:pPr>
        <w:pStyle w:val="ZPKTzmpktartykuempunktem"/>
      </w:pPr>
      <w:r w:rsidRPr="00647D87">
        <w:t>4)</w:t>
      </w:r>
      <w:r>
        <w:tab/>
      </w:r>
      <w:r w:rsidRPr="00647D87">
        <w:t>medium transmisyjnym</w:t>
      </w:r>
      <w:r>
        <w:t xml:space="preserve"> infrastruktury telekomunikacyjnej</w:t>
      </w:r>
      <w:r w:rsidRPr="00647D87">
        <w:t>,</w:t>
      </w:r>
    </w:p>
    <w:p w14:paraId="412EAD46" w14:textId="77777777" w:rsidR="00404F82" w:rsidRPr="00647D87" w:rsidRDefault="00404F82" w:rsidP="003E321F">
      <w:pPr>
        <w:pStyle w:val="ZPKTzmpktartykuempunktem"/>
      </w:pPr>
      <w:r w:rsidRPr="00647D87">
        <w:t>5)</w:t>
      </w:r>
      <w:r>
        <w:tab/>
      </w:r>
      <w:r w:rsidRPr="00647D87">
        <w:t xml:space="preserve">danych kontaktowych przedstawiciela podmiotu, o którym mowa w pkt 1, </w:t>
      </w:r>
      <w:r>
        <w:t xml:space="preserve">umożliwiających </w:t>
      </w:r>
      <w:r w:rsidRPr="00647D87">
        <w:t>zamówieni</w:t>
      </w:r>
      <w:r>
        <w:t>e</w:t>
      </w:r>
      <w:r w:rsidRPr="00647D87">
        <w:t xml:space="preserve"> usługi,</w:t>
      </w:r>
    </w:p>
    <w:p w14:paraId="36BA24E1" w14:textId="77777777" w:rsidR="00404F82" w:rsidRDefault="00404F82" w:rsidP="003E321F">
      <w:pPr>
        <w:pStyle w:val="ZPKTzmpktartykuempunktem"/>
      </w:pPr>
      <w:r w:rsidRPr="00647D87">
        <w:t>6)</w:t>
      </w:r>
      <w:r>
        <w:tab/>
      </w:r>
      <w:r w:rsidRPr="00647D87">
        <w:t>adresie strony internetowej</w:t>
      </w:r>
      <w:r>
        <w:t xml:space="preserve"> zawierającej ofertę z cennikiem </w:t>
      </w:r>
    </w:p>
    <w:p w14:paraId="1E25AC66" w14:textId="0081949C" w:rsidR="00404F82" w:rsidRPr="00404F82" w:rsidRDefault="003E321F" w:rsidP="003E321F">
      <w:pPr>
        <w:pStyle w:val="ZCZWSPPKTzmczciwsppktartykuempunktem"/>
      </w:pPr>
      <w:r>
        <w:t>–</w:t>
      </w:r>
      <w:r w:rsidR="00404F82">
        <w:t xml:space="preserve"> oraz aktualizują</w:t>
      </w:r>
      <w:r w:rsidR="00404F82" w:rsidRPr="00404F82">
        <w:t xml:space="preserve"> je w każdy piątek, a w przypadku </w:t>
      </w:r>
      <w:r w:rsidR="00A630F2">
        <w:t>dni ustawowo wolnych od pracy w </w:t>
      </w:r>
      <w:r w:rsidR="00404F82" w:rsidRPr="00404F82">
        <w:t>drugi kolejny dzień roboczy, albo przekazują w tym terminie oświadczenie o</w:t>
      </w:r>
      <w:r w:rsidR="00A630F2">
        <w:t> </w:t>
      </w:r>
      <w:r w:rsidR="00404F82" w:rsidRPr="00404F82">
        <w:t>aktualności dotychczas przekazanych informacji.</w:t>
      </w:r>
    </w:p>
    <w:p w14:paraId="265384AC" w14:textId="77777777" w:rsidR="00404F82" w:rsidRDefault="00404F82" w:rsidP="00404F82">
      <w:pPr>
        <w:pStyle w:val="ZUSTzmustartykuempunktem"/>
      </w:pPr>
      <w:r>
        <w:t xml:space="preserve">2. W celu prezentowania w SIDUSIS informacji, o których mowa w art. 29j pkt 2, SIDUSIS umożliwia wymianę informacji między bazami informacji o przebiegu realizacji inwestycji </w:t>
      </w:r>
      <w:r w:rsidRPr="00FF1D64">
        <w:t xml:space="preserve">finansowanych </w:t>
      </w:r>
      <w:r>
        <w:t>ze środków publicznych</w:t>
      </w:r>
      <w:r w:rsidRPr="00FF1D64">
        <w:t xml:space="preserve"> zapewniających możliwość </w:t>
      </w:r>
      <w:r w:rsidRPr="00FF1D64">
        <w:lastRenderedPageBreak/>
        <w:t xml:space="preserve">świadczenia usług transmisji danych zapewniających stacjonarny szerokopasmowy dostęp do </w:t>
      </w:r>
      <w:r>
        <w:t>I</w:t>
      </w:r>
      <w:r w:rsidRPr="00FF1D64">
        <w:t>nternetu</w:t>
      </w:r>
      <w:r>
        <w:t>.</w:t>
      </w:r>
    </w:p>
    <w:p w14:paraId="6D157620" w14:textId="77777777" w:rsidR="00404F82" w:rsidRDefault="00404F82" w:rsidP="00404F82">
      <w:pPr>
        <w:pStyle w:val="ZUSTzmustartykuempunktem"/>
      </w:pPr>
      <w:r>
        <w:t xml:space="preserve">3. </w:t>
      </w:r>
      <w:r w:rsidRPr="00FF1D64">
        <w:t>W cel</w:t>
      </w:r>
      <w:r>
        <w:t>u prezentowania w SIDUSIS informacji, o których mowa w art. 29j pkt 3</w:t>
      </w:r>
      <w:r w:rsidRPr="00FF1D64">
        <w:t>, podmioty, o których mowa w art. 29 ust. 2</w:t>
      </w:r>
      <w:r>
        <w:t>,</w:t>
      </w:r>
      <w:r w:rsidRPr="00FF1D64">
        <w:t xml:space="preserve"> przekazują do SIDUSIS </w:t>
      </w:r>
      <w:r>
        <w:t>i</w:t>
      </w:r>
      <w:r w:rsidRPr="0025180D">
        <w:t>nformacje</w:t>
      </w:r>
      <w:r>
        <w:t xml:space="preserve"> o</w:t>
      </w:r>
      <w:r w:rsidRPr="0025180D">
        <w:t>:</w:t>
      </w:r>
    </w:p>
    <w:p w14:paraId="6B6199F1" w14:textId="77777777" w:rsidR="00404F82" w:rsidRDefault="00404F82" w:rsidP="003E321F">
      <w:pPr>
        <w:pStyle w:val="ZPKTzmpktartykuempunktem"/>
      </w:pPr>
      <w:r>
        <w:t>1)</w:t>
      </w:r>
      <w:r>
        <w:tab/>
        <w:t>podmiocie planującym lub realizującym inwestycję,</w:t>
      </w:r>
    </w:p>
    <w:p w14:paraId="1A5B972F" w14:textId="77777777" w:rsidR="00404F82" w:rsidRDefault="00404F82" w:rsidP="003E321F">
      <w:pPr>
        <w:pStyle w:val="ZPKTzmpktartykuempunktem"/>
      </w:pPr>
      <w:r>
        <w:t>2)</w:t>
      </w:r>
      <w:r>
        <w:tab/>
      </w:r>
      <w:r w:rsidRPr="0025180D">
        <w:t>rodzaj</w:t>
      </w:r>
      <w:r>
        <w:t>u</w:t>
      </w:r>
      <w:r w:rsidRPr="0025180D">
        <w:t xml:space="preserve"> usługi</w:t>
      </w:r>
      <w:r>
        <w:t>,</w:t>
      </w:r>
      <w:r w:rsidRPr="0025180D">
        <w:t xml:space="preserve"> </w:t>
      </w:r>
      <w:r>
        <w:t xml:space="preserve">jaka będzie świadczona po ukończeniu realizacji inwestycji </w:t>
      </w:r>
      <w:r w:rsidR="003E321F">
        <w:t>–</w:t>
      </w:r>
      <w:r w:rsidRPr="0025180D">
        <w:t xml:space="preserve"> detaliczn</w:t>
      </w:r>
      <w:r>
        <w:t>ej</w:t>
      </w:r>
      <w:r w:rsidRPr="0025180D">
        <w:t xml:space="preserve"> lub hurtow</w:t>
      </w:r>
      <w:r>
        <w:t>ej</w:t>
      </w:r>
      <w:r w:rsidRPr="0025180D">
        <w:t>,</w:t>
      </w:r>
    </w:p>
    <w:p w14:paraId="46C39774" w14:textId="77777777" w:rsidR="00404F82" w:rsidRDefault="00404F82" w:rsidP="003E321F">
      <w:pPr>
        <w:pStyle w:val="ZPKTzmpktartykuempunktem"/>
      </w:pPr>
      <w:r>
        <w:t>3)</w:t>
      </w:r>
      <w:r>
        <w:tab/>
      </w:r>
      <w:r w:rsidRPr="0025180D">
        <w:t>maksymaln</w:t>
      </w:r>
      <w:r>
        <w:t>ej</w:t>
      </w:r>
      <w:r w:rsidRPr="0025180D">
        <w:t xml:space="preserve"> p</w:t>
      </w:r>
      <w:r>
        <w:t>rzepustowości</w:t>
      </w:r>
      <w:r w:rsidRPr="0025180D">
        <w:t xml:space="preserve"> usług</w:t>
      </w:r>
      <w:r>
        <w:t>, które będą świadczone</w:t>
      </w:r>
      <w:r w:rsidRPr="0025180D">
        <w:t>,</w:t>
      </w:r>
    </w:p>
    <w:p w14:paraId="58960B84" w14:textId="77777777" w:rsidR="00404F82" w:rsidRDefault="00404F82" w:rsidP="003E321F">
      <w:pPr>
        <w:pStyle w:val="ZPKTzmpktartykuempunktem"/>
      </w:pPr>
      <w:r>
        <w:t>4)</w:t>
      </w:r>
      <w:r>
        <w:tab/>
        <w:t>medium transmisyjnym infrastruktury telekomunikacyjnej planowanej w</w:t>
      </w:r>
      <w:r w:rsidR="003E321F">
        <w:t xml:space="preserve"> </w:t>
      </w:r>
      <w:r>
        <w:t>ramach inwestycji,</w:t>
      </w:r>
    </w:p>
    <w:p w14:paraId="0F44A0A5" w14:textId="77777777" w:rsidR="00404F82" w:rsidRDefault="00404F82" w:rsidP="003E321F">
      <w:pPr>
        <w:pStyle w:val="ZPKTzmpktartykuempunktem"/>
      </w:pPr>
      <w:r>
        <w:t>5)</w:t>
      </w:r>
      <w:r>
        <w:tab/>
      </w:r>
      <w:r w:rsidRPr="0025180D">
        <w:t>dan</w:t>
      </w:r>
      <w:r>
        <w:t>ych</w:t>
      </w:r>
      <w:r w:rsidRPr="0025180D">
        <w:t xml:space="preserve"> kontaktow</w:t>
      </w:r>
      <w:r>
        <w:t>ych</w:t>
      </w:r>
      <w:r w:rsidRPr="0025180D">
        <w:t xml:space="preserve"> przedstawiciela podmiotu, </w:t>
      </w:r>
      <w:r>
        <w:t>o którym mowa w pkt 1,</w:t>
      </w:r>
    </w:p>
    <w:p w14:paraId="56D39DAD" w14:textId="77777777" w:rsidR="00404F82" w:rsidRDefault="00404F82" w:rsidP="003E321F">
      <w:pPr>
        <w:pStyle w:val="ZPKTzmpktartykuempunktem"/>
      </w:pPr>
      <w:r>
        <w:t>6)</w:t>
      </w:r>
      <w:r>
        <w:tab/>
        <w:t>planowanym terminie rozpoczęcia świadczenia usług, o których mowa w pkt 2</w:t>
      </w:r>
    </w:p>
    <w:p w14:paraId="0F54D77C" w14:textId="77777777" w:rsidR="00404F82" w:rsidRPr="00404F82" w:rsidRDefault="003E321F" w:rsidP="003E321F">
      <w:pPr>
        <w:pStyle w:val="ZCZWSPPKTzmczciwsppktartykuempunktem"/>
      </w:pPr>
      <w:r>
        <w:t>–</w:t>
      </w:r>
      <w:r w:rsidR="00404F82">
        <w:t xml:space="preserve"> oraz </w:t>
      </w:r>
      <w:r w:rsidR="00404F82" w:rsidRPr="00404F82">
        <w:t>aktualizują je do 10. dnia kolejnego miesiąca, według stanu na ostatni dzień miesiąca poprzedzającego, albo przekazują w tym terminie oświadczenie o</w:t>
      </w:r>
      <w:r>
        <w:t xml:space="preserve"> </w:t>
      </w:r>
      <w:r w:rsidR="00404F82" w:rsidRPr="00404F82">
        <w:t>aktualności dotychczas przekazanych informacji.</w:t>
      </w:r>
    </w:p>
    <w:p w14:paraId="44DB5729" w14:textId="49AC58B9" w:rsidR="00404F82" w:rsidRDefault="00404F82" w:rsidP="00404F82">
      <w:pPr>
        <w:pStyle w:val="ZUSTzmustartykuempunktem"/>
      </w:pPr>
      <w:r>
        <w:t xml:space="preserve">4. Podmioty, o których mowa w art. 29 ust. 2, które nie umożliwiają świadczenia usług </w:t>
      </w:r>
      <w:r w:rsidRPr="00FF1D64">
        <w:t xml:space="preserve">transmisji danych zapewniających stacjonarny szerokopasmowy </w:t>
      </w:r>
      <w:r w:rsidRPr="002C6BA1">
        <w:t>dostęp do</w:t>
      </w:r>
      <w:r w:rsidR="003E321F">
        <w:t xml:space="preserve"> </w:t>
      </w:r>
      <w:r>
        <w:t>I</w:t>
      </w:r>
      <w:r w:rsidRPr="002C6BA1">
        <w:t xml:space="preserve">nternetu </w:t>
      </w:r>
      <w:r>
        <w:t xml:space="preserve">lub nie planują </w:t>
      </w:r>
      <w:r w:rsidRPr="00AD0B4E">
        <w:t>realizacji inwestycji finansowanych ze środków prywatnych</w:t>
      </w:r>
      <w:r>
        <w:t xml:space="preserve"> zapewniających możliwość świadczenia tych usług,</w:t>
      </w:r>
      <w:r w:rsidRPr="00AD0B4E">
        <w:t xml:space="preserve"> </w:t>
      </w:r>
      <w:r>
        <w:t>przekazują do SIDUSIS oświadczenie w tej sprawie w terminie do dnia 31 sty</w:t>
      </w:r>
      <w:r w:rsidR="00A630F2">
        <w:t>cznia, według stanu na dzień 31 </w:t>
      </w:r>
      <w:r>
        <w:t>grudnia roku poprzedniego</w:t>
      </w:r>
      <w:r>
        <w:rPr>
          <w:rStyle w:val="Odwoaniedokomentarza"/>
        </w:rPr>
        <w:t>.</w:t>
      </w:r>
    </w:p>
    <w:p w14:paraId="2DAB92B1" w14:textId="77777777" w:rsidR="00404F82" w:rsidRPr="00904285" w:rsidRDefault="00404F82" w:rsidP="00404F82">
      <w:pPr>
        <w:pStyle w:val="ZARTzmartartykuempunktem"/>
      </w:pPr>
      <w:r>
        <w:t>Art. 29l</w:t>
      </w:r>
      <w:r w:rsidRPr="00904285">
        <w:t xml:space="preserve">. </w:t>
      </w:r>
      <w:r>
        <w:t>1</w:t>
      </w:r>
      <w:r w:rsidRPr="00904285">
        <w:t>. SIDUSIS jest prowadzony w systemie teleinformatycznym</w:t>
      </w:r>
      <w:r>
        <w:t xml:space="preserve">, </w:t>
      </w:r>
      <w:r w:rsidRPr="00904285">
        <w:t xml:space="preserve">który zapewnia gromadzenie, aktualizację i udostępnianie informacji, o których mowa w </w:t>
      </w:r>
      <w:r>
        <w:t>ust. 4 pkt 1, art. 29j oraz</w:t>
      </w:r>
      <w:r w:rsidRPr="00904285">
        <w:t xml:space="preserve"> </w:t>
      </w:r>
      <w:r w:rsidRPr="00436927">
        <w:t xml:space="preserve">art. 29k ust. 1 i 3 </w:t>
      </w:r>
      <w:r w:rsidRPr="00904285">
        <w:t>w sposób jednolity dla obszaru całego kraju.</w:t>
      </w:r>
    </w:p>
    <w:p w14:paraId="2A275F21" w14:textId="77777777" w:rsidR="00404F82" w:rsidRDefault="00404F82" w:rsidP="00404F82">
      <w:pPr>
        <w:pStyle w:val="ZUSTzmustartykuempunktem"/>
      </w:pPr>
      <w:r>
        <w:t xml:space="preserve">2. </w:t>
      </w:r>
      <w:r w:rsidRPr="00904285">
        <w:t xml:space="preserve">SIDUSIS zapewnia publiczny, nieodpłatny dostęp do informacji, o których mowa w </w:t>
      </w:r>
      <w:r>
        <w:t xml:space="preserve">art. 29j oraz </w:t>
      </w:r>
      <w:r w:rsidRPr="00436927">
        <w:t>art. 29k ust. 1 i 3</w:t>
      </w:r>
      <w:r w:rsidR="0080448F">
        <w:t>,</w:t>
      </w:r>
      <w:r w:rsidRPr="00436927">
        <w:t xml:space="preserve"> </w:t>
      </w:r>
      <w:r>
        <w:t>przez stronę internetową.</w:t>
      </w:r>
    </w:p>
    <w:p w14:paraId="43792BC3" w14:textId="77777777" w:rsidR="00404F82" w:rsidRPr="00814EA2" w:rsidRDefault="00404F82" w:rsidP="00404F82">
      <w:pPr>
        <w:pStyle w:val="ZUSTzmustartykuempunktem"/>
      </w:pPr>
      <w:r>
        <w:t>3.</w:t>
      </w:r>
      <w:r w:rsidRPr="00814EA2">
        <w:t xml:space="preserve"> SIDUSIS </w:t>
      </w:r>
      <w:r>
        <w:t>zapewnia</w:t>
      </w:r>
      <w:r w:rsidRPr="00814EA2">
        <w:t>:</w:t>
      </w:r>
    </w:p>
    <w:p w14:paraId="1A90A937" w14:textId="2EC4F40F" w:rsidR="00404F82" w:rsidRPr="00814EA2" w:rsidRDefault="00404F82" w:rsidP="003E321F">
      <w:pPr>
        <w:pStyle w:val="ZPKTzmpktartykuempunktem"/>
      </w:pPr>
      <w:r w:rsidRPr="00814EA2">
        <w:t>1)</w:t>
      </w:r>
      <w:r>
        <w:tab/>
      </w:r>
      <w:r w:rsidRPr="00814EA2">
        <w:t>bezpośrednie wprowadzanie informacji, o których mowa w art. 29j</w:t>
      </w:r>
      <w:r>
        <w:t>, art. 29k ust.</w:t>
      </w:r>
      <w:r w:rsidR="003E321F">
        <w:t xml:space="preserve"> </w:t>
      </w:r>
      <w:r w:rsidR="00A630F2">
        <w:t>1 i </w:t>
      </w:r>
      <w:r>
        <w:t xml:space="preserve">3 oraz </w:t>
      </w:r>
      <w:r w:rsidRPr="00814EA2">
        <w:t>oświadczeń, o których mowa w art. 29</w:t>
      </w:r>
      <w:r>
        <w:t>k ust. 4</w:t>
      </w:r>
      <w:r w:rsidRPr="00814EA2">
        <w:t>, a także ich aktualizowanie za pomocą formularzy elektronicznych przez stronę internetową SIDUSIS;</w:t>
      </w:r>
    </w:p>
    <w:p w14:paraId="3AB8607F" w14:textId="77777777" w:rsidR="00404F82" w:rsidRPr="00814EA2" w:rsidRDefault="00404F82" w:rsidP="003E321F">
      <w:pPr>
        <w:pStyle w:val="ZPKTzmpktartykuempunktem"/>
      </w:pPr>
      <w:r w:rsidRPr="00814EA2">
        <w:t>2)</w:t>
      </w:r>
      <w:r>
        <w:tab/>
      </w:r>
      <w:r w:rsidRPr="00814EA2">
        <w:t xml:space="preserve">identyfikację osoby lub podmiotu wprowadzającego lub aktualizującego informacje, o których mowa w art. 29j, </w:t>
      </w:r>
      <w:r w:rsidRPr="000E1244">
        <w:t>art. 29k ust. 1 i 3</w:t>
      </w:r>
      <w:r w:rsidR="00F53FF3">
        <w:t>,</w:t>
      </w:r>
      <w:r w:rsidRPr="000E1244">
        <w:t xml:space="preserve"> </w:t>
      </w:r>
      <w:r w:rsidRPr="00814EA2">
        <w:t>lub przekazującego oświadczenie, o</w:t>
      </w:r>
      <w:r w:rsidR="003E321F">
        <w:t xml:space="preserve"> </w:t>
      </w:r>
      <w:r w:rsidRPr="00814EA2">
        <w:t xml:space="preserve">którym mowa w </w:t>
      </w:r>
      <w:r>
        <w:t xml:space="preserve">art. 29k </w:t>
      </w:r>
      <w:r w:rsidRPr="00814EA2">
        <w:t xml:space="preserve">ust. </w:t>
      </w:r>
      <w:r>
        <w:t>4</w:t>
      </w:r>
      <w:r w:rsidRPr="00814EA2">
        <w:t>;</w:t>
      </w:r>
    </w:p>
    <w:p w14:paraId="4E5AC6D8" w14:textId="77777777" w:rsidR="00404F82" w:rsidRPr="00814EA2" w:rsidRDefault="00404F82" w:rsidP="003E321F">
      <w:pPr>
        <w:pStyle w:val="ZPKTzmpktartykuempunktem"/>
      </w:pPr>
      <w:r w:rsidRPr="00814EA2">
        <w:lastRenderedPageBreak/>
        <w:t>3)</w:t>
      </w:r>
      <w:r>
        <w:tab/>
      </w:r>
      <w:r w:rsidRPr="00814EA2">
        <w:t xml:space="preserve">przetwarzanie informacji, o których mowa w </w:t>
      </w:r>
      <w:r>
        <w:t xml:space="preserve">art. 29j, </w:t>
      </w:r>
      <w:r w:rsidRPr="000E1244">
        <w:t xml:space="preserve">art. 29k ust. 1 i 3 </w:t>
      </w:r>
      <w:r>
        <w:t>oraz wynikających z</w:t>
      </w:r>
      <w:r w:rsidR="003E321F">
        <w:t xml:space="preserve"> </w:t>
      </w:r>
      <w:r>
        <w:t>czynności, o których mowa w ust. 4</w:t>
      </w:r>
      <w:r w:rsidRPr="00814EA2">
        <w:t xml:space="preserve">, w tym wykonywanie analiz oraz agregację </w:t>
      </w:r>
      <w:r>
        <w:t>tych informacji</w:t>
      </w:r>
      <w:r w:rsidRPr="00814EA2">
        <w:t>.</w:t>
      </w:r>
    </w:p>
    <w:p w14:paraId="0B8B3D17" w14:textId="77777777" w:rsidR="00404F82" w:rsidRDefault="00404F82" w:rsidP="00404F82">
      <w:pPr>
        <w:pStyle w:val="ZUSTzmustartykuempunktem"/>
      </w:pPr>
      <w:r>
        <w:t>4</w:t>
      </w:r>
      <w:r w:rsidRPr="00904285">
        <w:t>. SIDUSIS umożliwia</w:t>
      </w:r>
      <w:r>
        <w:t xml:space="preserve"> za pomocą formularzy elektronicznych:</w:t>
      </w:r>
    </w:p>
    <w:p w14:paraId="77B34F0E" w14:textId="77777777" w:rsidR="00404F82" w:rsidRDefault="00404F82" w:rsidP="003E321F">
      <w:pPr>
        <w:pStyle w:val="ZPKTzmpktartykuempunktem"/>
      </w:pPr>
      <w:r>
        <w:t>1)</w:t>
      </w:r>
      <w:r>
        <w:tab/>
      </w:r>
      <w:r w:rsidRPr="00904285">
        <w:t>oznaczanie budynków jako pustostanów</w:t>
      </w:r>
      <w:r>
        <w:t>,</w:t>
      </w:r>
    </w:p>
    <w:p w14:paraId="34ECB2AA" w14:textId="77777777" w:rsidR="00404F82" w:rsidRDefault="00404F82" w:rsidP="003E321F">
      <w:pPr>
        <w:pStyle w:val="ZPKTzmpktartykuempunktem"/>
      </w:pPr>
      <w:r>
        <w:t>2)</w:t>
      </w:r>
      <w:r>
        <w:tab/>
      </w:r>
      <w:r w:rsidRPr="0083240D">
        <w:t xml:space="preserve">zgłoszenie zapotrzebowania </w:t>
      </w:r>
      <w:r>
        <w:t>w danym punkcie adresowym</w:t>
      </w:r>
      <w:r w:rsidRPr="0083240D">
        <w:t xml:space="preserve"> na usługę stacjonarnego szerokopasmowego dostępu do Internetu</w:t>
      </w:r>
      <w:r>
        <w:t>,</w:t>
      </w:r>
    </w:p>
    <w:p w14:paraId="778EF0DB" w14:textId="77777777" w:rsidR="00404F82" w:rsidRDefault="00404F82" w:rsidP="003E321F">
      <w:pPr>
        <w:pStyle w:val="ZPKTzmpktartykuempunktem"/>
      </w:pPr>
      <w:r>
        <w:t>3)</w:t>
      </w:r>
      <w:r>
        <w:tab/>
        <w:t xml:space="preserve">weryfikację </w:t>
      </w:r>
      <w:r w:rsidRPr="00471C1B">
        <w:t>i potwierdzeni</w:t>
      </w:r>
      <w:r>
        <w:t>e</w:t>
      </w:r>
      <w:r w:rsidRPr="00471C1B">
        <w:t xml:space="preserve"> zgodności </w:t>
      </w:r>
      <w:r>
        <w:t xml:space="preserve">informacji zgromadzonych </w:t>
      </w:r>
      <w:r w:rsidRPr="00471C1B">
        <w:t>w SIDUSIS ze stanem faktycznym</w:t>
      </w:r>
      <w:r>
        <w:t xml:space="preserve"> w zakresie informacji, o których mowa w art. 29j pkt 1</w:t>
      </w:r>
    </w:p>
    <w:p w14:paraId="41BAFE3D" w14:textId="77777777" w:rsidR="00404F82" w:rsidRDefault="003E321F" w:rsidP="003E321F">
      <w:pPr>
        <w:pStyle w:val="ZCZWSPPKTzmczciwsppktartykuempunktem"/>
      </w:pPr>
      <w:r>
        <w:t>–</w:t>
      </w:r>
      <w:r w:rsidR="00404F82">
        <w:t xml:space="preserve"> oraz przekazanie danych kontaktowych zgłaszającego.</w:t>
      </w:r>
    </w:p>
    <w:p w14:paraId="3DB84D97" w14:textId="7B57D5B4" w:rsidR="00404F82" w:rsidRDefault="00404F82" w:rsidP="00404F82">
      <w:pPr>
        <w:pStyle w:val="ZUSTzmustartykuempunktem"/>
      </w:pPr>
      <w:r>
        <w:t>5</w:t>
      </w:r>
      <w:r w:rsidRPr="00447CB7">
        <w:t xml:space="preserve">. W przypadku gdy </w:t>
      </w:r>
      <w:r>
        <w:t xml:space="preserve">zgłoszone </w:t>
      </w:r>
      <w:r w:rsidRPr="00447CB7">
        <w:t>zapotrzebowanie na usługi</w:t>
      </w:r>
      <w:r>
        <w:t xml:space="preserve"> szerokopasmowego dostępu do Internetu </w:t>
      </w:r>
      <w:r w:rsidRPr="00447CB7">
        <w:t>dotyczy nieruchomości, na której możliwe jest świadczenie detalicznej usługi transmisji danych zapewniając</w:t>
      </w:r>
      <w:r>
        <w:t>ej</w:t>
      </w:r>
      <w:r w:rsidRPr="00447CB7">
        <w:t xml:space="preserve"> stacjonarny szerokopasmowy dostęp do </w:t>
      </w:r>
      <w:r>
        <w:t>I</w:t>
      </w:r>
      <w:r w:rsidRPr="00447CB7">
        <w:t>nternetu, SIDUSIS umożliwia wysłanie automatycznego powiadomienia</w:t>
      </w:r>
      <w:r>
        <w:t xml:space="preserve">, zawierającego dane kontaktowe zgłaszającego, </w:t>
      </w:r>
      <w:r w:rsidRPr="00447CB7">
        <w:t>o takim zapotrzebowaniu do podmiotu, o</w:t>
      </w:r>
      <w:r w:rsidR="00A630F2">
        <w:t> </w:t>
      </w:r>
      <w:r w:rsidRPr="00447CB7">
        <w:t xml:space="preserve">którym mowa w </w:t>
      </w:r>
      <w:r>
        <w:t xml:space="preserve">art. 29k </w:t>
      </w:r>
      <w:r w:rsidRPr="00447CB7">
        <w:t xml:space="preserve">ust. </w:t>
      </w:r>
      <w:r>
        <w:t>1 pkt 1</w:t>
      </w:r>
      <w:r w:rsidRPr="00447CB7">
        <w:t>.</w:t>
      </w:r>
    </w:p>
    <w:p w14:paraId="6285751E" w14:textId="16654BB4" w:rsidR="00404F82" w:rsidRDefault="00404F82" w:rsidP="00404F82">
      <w:pPr>
        <w:pStyle w:val="ZUSTzmustartykuempunktem"/>
      </w:pPr>
      <w:r>
        <w:t xml:space="preserve">6. Przekazanie informacji, o których mowa w ust. 4 oraz </w:t>
      </w:r>
      <w:r w:rsidRPr="00904285">
        <w:t xml:space="preserve">w </w:t>
      </w:r>
      <w:r>
        <w:t>art. 29k ust. 1, 3 i 4</w:t>
      </w:r>
      <w:r w:rsidR="00CF0170">
        <w:t>,</w:t>
      </w:r>
      <w:r>
        <w:t xml:space="preserve"> zawiera oświadczenie osoby, o której mowa w art. 29m ust. 5, o następującej treści: </w:t>
      </w:r>
      <w:r w:rsidR="003E321F">
        <w:t>„</w:t>
      </w:r>
      <w:r>
        <w:t>Świadomy odpowiedzialności karnej za złożenie fałszywego oświadczenia wynikającej z art. 233 § 6 Kodeksu karnego oświadczam, że przekazane informacje są zgodne z</w:t>
      </w:r>
      <w:r w:rsidR="00A630F2">
        <w:t> </w:t>
      </w:r>
      <w:r>
        <w:t>prawdą.</w:t>
      </w:r>
      <w:r w:rsidR="003E321F">
        <w:t>”</w:t>
      </w:r>
      <w:r>
        <w:t xml:space="preserve"> Klauzula ta zastępuje pouczenie organu uprawnionego do odebrania oświadczenia o odpowiedzialności karnej za złożenie fałszywego oświadczenia.</w:t>
      </w:r>
    </w:p>
    <w:p w14:paraId="34EAE2E1" w14:textId="32C0CA63" w:rsidR="00404F82" w:rsidRPr="00814EA2" w:rsidRDefault="00404F82" w:rsidP="00404F82">
      <w:pPr>
        <w:pStyle w:val="ZUSTzmustartykuempunktem"/>
      </w:pPr>
      <w:r>
        <w:t xml:space="preserve">7. </w:t>
      </w:r>
      <w:r w:rsidRPr="00814EA2">
        <w:t>Lokalizowanie przestrzenne, wprowadzanie oraz aktualizacja informacji, o</w:t>
      </w:r>
      <w:r w:rsidR="00A630F2">
        <w:t> </w:t>
      </w:r>
      <w:r w:rsidRPr="00814EA2">
        <w:t xml:space="preserve">których mowa w </w:t>
      </w:r>
      <w:r>
        <w:t>ust. 4 pkt 1, oraz</w:t>
      </w:r>
      <w:r w:rsidRPr="00814EA2">
        <w:t xml:space="preserve"> art.</w:t>
      </w:r>
      <w:r>
        <w:t xml:space="preserve"> 29j,</w:t>
      </w:r>
      <w:r w:rsidRPr="00814EA2">
        <w:t xml:space="preserve"> następuje w oparciu o </w:t>
      </w:r>
      <w:r>
        <w:t>informacje</w:t>
      </w:r>
      <w:r w:rsidRPr="00814EA2">
        <w:t xml:space="preserve"> pochodzące z baz danych, o których mowa w art. 4 ust. 1</w:t>
      </w:r>
      <w:r w:rsidR="00A630F2">
        <w:t>a pkt 2, 4 i 6 ustawy z dnia 17 </w:t>
      </w:r>
      <w:r w:rsidRPr="00814EA2">
        <w:t xml:space="preserve">maja 1989 r. </w:t>
      </w:r>
      <w:r w:rsidR="003E321F">
        <w:t>–</w:t>
      </w:r>
      <w:r w:rsidRPr="00814EA2">
        <w:t xml:space="preserve"> Prawo geodezyjne i kartograficzne.</w:t>
      </w:r>
      <w:r>
        <w:t xml:space="preserve"> </w:t>
      </w:r>
      <w:r w:rsidRPr="00B91513">
        <w:t>Główny Geodeta Kraju, na wniosek ministra właściwego do spraw informatyzacji lub jednostki, o której mowa w art. 29n, udostępnia</w:t>
      </w:r>
      <w:r w:rsidR="00A630F2">
        <w:t xml:space="preserve"> informacje z tych baz danych w </w:t>
      </w:r>
      <w:r w:rsidRPr="00B91513">
        <w:t>terminie 30 dni od dnia otrzymania wniosku.</w:t>
      </w:r>
    </w:p>
    <w:p w14:paraId="320EA98E" w14:textId="77777777" w:rsidR="00404F82" w:rsidRPr="000A0597" w:rsidRDefault="00404F82" w:rsidP="003E321F">
      <w:pPr>
        <w:pStyle w:val="ZARTzmartartykuempunktem"/>
      </w:pPr>
      <w:r w:rsidRPr="00615826">
        <w:t>Art. 29m.</w:t>
      </w:r>
      <w:r>
        <w:t xml:space="preserve"> 1. </w:t>
      </w:r>
      <w:r w:rsidRPr="000A0597">
        <w:t>Minister właściwy do spraw informatyzacji zapewnia funkcjonowanie SIDUSIS, w tym:</w:t>
      </w:r>
    </w:p>
    <w:p w14:paraId="778B81ED" w14:textId="77777777" w:rsidR="00404F82" w:rsidRPr="000A0597" w:rsidRDefault="00404F82" w:rsidP="003E321F">
      <w:pPr>
        <w:pStyle w:val="ZPKTzmpktartykuempunktem"/>
      </w:pPr>
      <w:r w:rsidRPr="000A0597">
        <w:t>1)</w:t>
      </w:r>
      <w:r>
        <w:tab/>
      </w:r>
      <w:r w:rsidRPr="000A0597">
        <w:t xml:space="preserve">zapewnia ochronę przed nieuprawnionym dostępem do </w:t>
      </w:r>
      <w:r>
        <w:t>SIDUSIS</w:t>
      </w:r>
      <w:r w:rsidRPr="000A0597">
        <w:t>;</w:t>
      </w:r>
    </w:p>
    <w:p w14:paraId="3E045D08" w14:textId="77777777" w:rsidR="00404F82" w:rsidRPr="000A0597" w:rsidRDefault="00404F82" w:rsidP="003E321F">
      <w:pPr>
        <w:pStyle w:val="ZPKTzmpktartykuempunktem"/>
      </w:pPr>
      <w:r w:rsidRPr="000A0597">
        <w:t>2)</w:t>
      </w:r>
      <w:r>
        <w:tab/>
      </w:r>
      <w:r w:rsidRPr="000A0597">
        <w:t xml:space="preserve">zapewnia integralność danych w </w:t>
      </w:r>
      <w:r>
        <w:t>SIDUSIS</w:t>
      </w:r>
      <w:r w:rsidRPr="000A0597">
        <w:t>;</w:t>
      </w:r>
    </w:p>
    <w:p w14:paraId="4871C02A" w14:textId="77777777" w:rsidR="00404F82" w:rsidRPr="000A0597" w:rsidRDefault="00404F82" w:rsidP="003E321F">
      <w:pPr>
        <w:pStyle w:val="ZPKTzmpktartykuempunktem"/>
      </w:pPr>
      <w:r w:rsidRPr="000A0597">
        <w:lastRenderedPageBreak/>
        <w:t>3)</w:t>
      </w:r>
      <w:r>
        <w:tab/>
      </w:r>
      <w:r w:rsidRPr="000A0597">
        <w:t xml:space="preserve">zapewnia dostępność </w:t>
      </w:r>
      <w:r>
        <w:t>SIDUSIS</w:t>
      </w:r>
      <w:r w:rsidRPr="000A0597">
        <w:t xml:space="preserve"> dla podmiotów przetwarzających dane w tym systemie;</w:t>
      </w:r>
    </w:p>
    <w:p w14:paraId="4EE5F74E" w14:textId="77777777" w:rsidR="00404F82" w:rsidRPr="000A0597" w:rsidRDefault="00404F82" w:rsidP="003E321F">
      <w:pPr>
        <w:pStyle w:val="ZPKTzmpktartykuempunktem"/>
      </w:pPr>
      <w:r w:rsidRPr="000A0597">
        <w:t>4)</w:t>
      </w:r>
      <w:r>
        <w:tab/>
      </w:r>
      <w:r w:rsidRPr="000A0597">
        <w:t xml:space="preserve">przeciwdziała uszkodzeniom </w:t>
      </w:r>
      <w:r>
        <w:t>SIDUSIS</w:t>
      </w:r>
      <w:r w:rsidRPr="000A0597">
        <w:t>;</w:t>
      </w:r>
    </w:p>
    <w:p w14:paraId="674D4253" w14:textId="77777777" w:rsidR="00404F82" w:rsidRPr="000A0597" w:rsidRDefault="00404F82" w:rsidP="003E321F">
      <w:pPr>
        <w:pStyle w:val="ZPKTzmpktartykuempunktem"/>
      </w:pPr>
      <w:r w:rsidRPr="000A0597">
        <w:t>5)</w:t>
      </w:r>
      <w:r>
        <w:tab/>
      </w:r>
      <w:r w:rsidRPr="000A0597">
        <w:t>określa zasady bezpieczeństwa przetwarzanych danych, w tym danych osobowych;</w:t>
      </w:r>
    </w:p>
    <w:p w14:paraId="19F665F0" w14:textId="77777777" w:rsidR="00404F82" w:rsidRPr="000A0597" w:rsidRDefault="00404F82" w:rsidP="003E321F">
      <w:pPr>
        <w:pStyle w:val="ZPKTzmpktartykuempunktem"/>
      </w:pPr>
      <w:r w:rsidRPr="000A0597">
        <w:t>6)</w:t>
      </w:r>
      <w:r>
        <w:tab/>
      </w:r>
      <w:r w:rsidRPr="000A0597">
        <w:t>określa zasady zgłoszenia naruszenia ochrony danych osobowych;</w:t>
      </w:r>
    </w:p>
    <w:p w14:paraId="1CB15E5D" w14:textId="77777777" w:rsidR="00404F82" w:rsidRPr="000A0597" w:rsidRDefault="00404F82" w:rsidP="003E321F">
      <w:pPr>
        <w:pStyle w:val="ZPKTzmpktartykuempunktem"/>
      </w:pPr>
      <w:r w:rsidRPr="000A0597">
        <w:t>7)</w:t>
      </w:r>
      <w:r>
        <w:tab/>
      </w:r>
      <w:r w:rsidRPr="000A0597">
        <w:t xml:space="preserve">zapewnia rozliczalność działań dokonywanych na danych w </w:t>
      </w:r>
      <w:r>
        <w:t>SIDUSIS</w:t>
      </w:r>
      <w:r w:rsidRPr="000A0597">
        <w:t>.</w:t>
      </w:r>
    </w:p>
    <w:p w14:paraId="5B7DD5C6" w14:textId="77777777" w:rsidR="00404F82" w:rsidRDefault="00404F82" w:rsidP="00404F82">
      <w:pPr>
        <w:pStyle w:val="ZUSTzmustartykuempunktem"/>
      </w:pPr>
      <w:r>
        <w:t>2</w:t>
      </w:r>
      <w:r w:rsidRPr="000A0597">
        <w:t>. Minister właściwy do spraw informatyzacji jest administratorem danych przetwarzanych w SIDUSIS.</w:t>
      </w:r>
    </w:p>
    <w:p w14:paraId="057EEB6B" w14:textId="7092DB83" w:rsidR="00404F82" w:rsidRDefault="00404F82" w:rsidP="00404F82">
      <w:pPr>
        <w:pStyle w:val="ZUSTzmustartykuempunktem"/>
      </w:pPr>
      <w:r>
        <w:t xml:space="preserve">3. </w:t>
      </w:r>
      <w:r w:rsidRPr="000A0597">
        <w:t>Korzystanie z SIDUSIS w celu wprowadzania informacji, o których mowa w</w:t>
      </w:r>
      <w:r w:rsidR="00A630F2">
        <w:t> </w:t>
      </w:r>
      <w:r w:rsidRPr="000A0597">
        <w:t>art.</w:t>
      </w:r>
      <w:r w:rsidR="00A630F2">
        <w:t> </w:t>
      </w:r>
      <w:r w:rsidRPr="000A0597">
        <w:t>29j, art. 29k ust. 1 i 3 oraz oświadczeń, o których mowa w art. 29k ust. 4,</w:t>
      </w:r>
      <w:r w:rsidR="003E321F">
        <w:t xml:space="preserve"> </w:t>
      </w:r>
      <w:r w:rsidRPr="000A0597">
        <w:t xml:space="preserve">wymaga utworzenia w tym systemie konta stanowiącego wydzieloną część </w:t>
      </w:r>
      <w:r>
        <w:t xml:space="preserve">tego </w:t>
      </w:r>
      <w:r w:rsidRPr="000A0597">
        <w:t>systemu</w:t>
      </w:r>
      <w:r w:rsidR="00CF0170">
        <w:t>,</w:t>
      </w:r>
      <w:r w:rsidRPr="000A0597">
        <w:t xml:space="preserve"> zawierającą zbiór danych identyfikujących użytkownika z przyporządkowanymi zasobami </w:t>
      </w:r>
      <w:r>
        <w:t xml:space="preserve">tego </w:t>
      </w:r>
      <w:r w:rsidRPr="000A0597">
        <w:t>systemu.</w:t>
      </w:r>
    </w:p>
    <w:p w14:paraId="711A1D38" w14:textId="77777777" w:rsidR="00404F82" w:rsidRPr="006E0D63" w:rsidRDefault="00404F82" w:rsidP="00404F82">
      <w:pPr>
        <w:pStyle w:val="ZUSTzmustartykuempunktem"/>
      </w:pPr>
      <w:r>
        <w:t>4</w:t>
      </w:r>
      <w:r w:rsidRPr="006E0D63">
        <w:t>. W SIDUSIS gromadzone są następujące informacje identyfikujące użytkownika posiadającego konto:</w:t>
      </w:r>
    </w:p>
    <w:p w14:paraId="11DFD3C6" w14:textId="77777777" w:rsidR="00404F82" w:rsidRDefault="00404F82" w:rsidP="003E321F">
      <w:pPr>
        <w:pStyle w:val="ZPKTzmpktartykuempunktem"/>
      </w:pPr>
      <w:r w:rsidRPr="006E0D63">
        <w:t>1)</w:t>
      </w:r>
      <w:r>
        <w:tab/>
        <w:t>nazwa podmiotu w imieniu którego użytkownik dokonuje czynności lub przekazuje informacje;</w:t>
      </w:r>
    </w:p>
    <w:p w14:paraId="52CC1218" w14:textId="77777777" w:rsidR="00404F82" w:rsidRPr="006E0D63" w:rsidRDefault="003E321F" w:rsidP="003E321F">
      <w:pPr>
        <w:pStyle w:val="ZPKTzmpktartykuempunktem"/>
      </w:pPr>
      <w:r>
        <w:t>2)</w:t>
      </w:r>
      <w:r>
        <w:tab/>
      </w:r>
      <w:r w:rsidR="00404F82" w:rsidRPr="006E0D63">
        <w:t>imię i nazwisko;</w:t>
      </w:r>
    </w:p>
    <w:p w14:paraId="79DF0146" w14:textId="77777777" w:rsidR="00404F82" w:rsidRPr="006E0D63" w:rsidRDefault="00404F82" w:rsidP="003E321F">
      <w:pPr>
        <w:pStyle w:val="ZPKTzmpktartykuempunktem"/>
      </w:pPr>
      <w:r>
        <w:t>3</w:t>
      </w:r>
      <w:r w:rsidRPr="006E0D63">
        <w:t>)</w:t>
      </w:r>
      <w:r>
        <w:tab/>
      </w:r>
      <w:r w:rsidRPr="006E0D63">
        <w:t>numer PESEL;</w:t>
      </w:r>
    </w:p>
    <w:p w14:paraId="7B40E378" w14:textId="77777777" w:rsidR="00404F82" w:rsidRPr="006E0D63" w:rsidRDefault="00404F82" w:rsidP="003E321F">
      <w:pPr>
        <w:pStyle w:val="ZPKTzmpktartykuempunktem"/>
      </w:pPr>
      <w:r>
        <w:t>4</w:t>
      </w:r>
      <w:r w:rsidRPr="006E0D63">
        <w:t>)</w:t>
      </w:r>
      <w:r>
        <w:tab/>
      </w:r>
      <w:r w:rsidRPr="006E0D63">
        <w:t>adres poczty elektronicznej;</w:t>
      </w:r>
    </w:p>
    <w:p w14:paraId="03637B58" w14:textId="77777777" w:rsidR="00404F82" w:rsidRPr="006E0D63" w:rsidRDefault="00404F82" w:rsidP="003E321F">
      <w:pPr>
        <w:pStyle w:val="ZPKTzmpktartykuempunktem"/>
      </w:pPr>
      <w:r>
        <w:t>5</w:t>
      </w:r>
      <w:r w:rsidRPr="006E0D63">
        <w:t>)</w:t>
      </w:r>
      <w:r>
        <w:tab/>
      </w:r>
      <w:r w:rsidRPr="006E0D63">
        <w:t>numer telefonu.</w:t>
      </w:r>
    </w:p>
    <w:p w14:paraId="1A7F7F1E" w14:textId="6BE85A19" w:rsidR="00404F82" w:rsidRPr="006E0D63" w:rsidRDefault="00404F82" w:rsidP="00404F82">
      <w:pPr>
        <w:pStyle w:val="ZUSTzmustartykuempunktem"/>
      </w:pPr>
      <w:r>
        <w:t>5</w:t>
      </w:r>
      <w:r w:rsidRPr="006E0D63">
        <w:t>. Uwierzytelnienie osoby występującej w imieniu własnym lub w imieniu podmiotu dokonującego czynności, o których mowa w</w:t>
      </w:r>
      <w:r>
        <w:t xml:space="preserve"> art. 29l</w:t>
      </w:r>
      <w:r w:rsidRPr="006E0D63">
        <w:t xml:space="preserve"> ust. 4, oraz podmiotu przekazującego informacje, o których mowa w art. 29k ust. 1, 3 i 4, następuje w sposób, o którym mowa w art. 20a ust. 1 lub 2 ustawy z dnia 17 lutego 2005 r. o informatyzacji działalności podmiotów realizujących zadania publiczne.</w:t>
      </w:r>
      <w:r>
        <w:t xml:space="preserve"> </w:t>
      </w:r>
    </w:p>
    <w:p w14:paraId="283C5274" w14:textId="77777777" w:rsidR="00404F82" w:rsidRDefault="00404F82" w:rsidP="003E321F">
      <w:pPr>
        <w:pStyle w:val="ZARTzmartartykuempunktem"/>
      </w:pPr>
      <w:r w:rsidRPr="00615826">
        <w:t>Art. 29</w:t>
      </w:r>
      <w:r>
        <w:t>n</w:t>
      </w:r>
      <w:r w:rsidRPr="00615826">
        <w:t>.</w:t>
      </w:r>
      <w:r w:rsidRPr="00814EA2">
        <w:t xml:space="preserve"> Minister właściwy do spraw informatyzacji może powierzyć prowadzenie SIDUSIS w całości albo w części jednostce</w:t>
      </w:r>
      <w:r>
        <w:t xml:space="preserve"> organizacyjnej</w:t>
      </w:r>
      <w:r w:rsidRPr="00814EA2">
        <w:t xml:space="preserve"> </w:t>
      </w:r>
      <w:r>
        <w:t xml:space="preserve">mu </w:t>
      </w:r>
      <w:r w:rsidRPr="00814EA2">
        <w:t>podległej lub przez niego nadzorowanej.</w:t>
      </w:r>
    </w:p>
    <w:p w14:paraId="2D33FA98" w14:textId="14557D29" w:rsidR="00404F82" w:rsidRPr="00814EA2" w:rsidRDefault="00404F82" w:rsidP="003E321F">
      <w:pPr>
        <w:pStyle w:val="ZARTzmartartykuempunktem"/>
      </w:pPr>
      <w:r w:rsidRPr="00615826">
        <w:t>Art. 29</w:t>
      </w:r>
      <w:r>
        <w:t>o</w:t>
      </w:r>
      <w:r w:rsidRPr="00615826">
        <w:t>.</w:t>
      </w:r>
      <w:r>
        <w:t xml:space="preserve"> </w:t>
      </w:r>
      <w:r w:rsidRPr="00647D87">
        <w:t>Minister właściwy do spraw informatyzacji określi i udostępni w</w:t>
      </w:r>
      <w:r w:rsidR="00A630F2">
        <w:t> </w:t>
      </w:r>
      <w:r w:rsidRPr="00647D87">
        <w:t xml:space="preserve">Biuletynie Informacji Publicznej na </w:t>
      </w:r>
      <w:r>
        <w:t xml:space="preserve">swojej </w:t>
      </w:r>
      <w:r w:rsidRPr="00647D87">
        <w:t>stronie podmiotowej standardy technologiczne funkcjonowania SIDUSIS</w:t>
      </w:r>
      <w:r>
        <w:t xml:space="preserve"> oraz </w:t>
      </w:r>
      <w:r w:rsidRPr="00647D87">
        <w:t xml:space="preserve">wprowadzania i przetwarzania </w:t>
      </w:r>
      <w:r>
        <w:t>w niej informacji</w:t>
      </w:r>
      <w:r w:rsidRPr="00647D87">
        <w:t>.</w:t>
      </w:r>
    </w:p>
    <w:p w14:paraId="3E215383" w14:textId="522A7D14" w:rsidR="00404F82" w:rsidRDefault="00404F82" w:rsidP="003E321F">
      <w:pPr>
        <w:pStyle w:val="ZARTzmartartykuempunktem"/>
      </w:pPr>
      <w:r>
        <w:lastRenderedPageBreak/>
        <w:t>Art. 29p. 1</w:t>
      </w:r>
      <w:r w:rsidRPr="00962964">
        <w:t>. W urzędzie gminy, o którym mowa w</w:t>
      </w:r>
      <w:r w:rsidR="00A630F2">
        <w:t xml:space="preserve"> art. 33 ust. 1 ustawy z dnia 8 </w:t>
      </w:r>
      <w:r w:rsidRPr="00962964">
        <w:t>marca 1990 r. o samorządzie gminnym (Dz. U. z 2022 r. poz. 559, 583, 1005</w:t>
      </w:r>
      <w:r>
        <w:t xml:space="preserve"> i </w:t>
      </w:r>
      <w:r w:rsidRPr="00962964">
        <w:t xml:space="preserve">1079), może zostać </w:t>
      </w:r>
      <w:r>
        <w:t>wyznaczony</w:t>
      </w:r>
      <w:r w:rsidRPr="00962964">
        <w:t xml:space="preserve"> Koordynator Szerokopasmowy.</w:t>
      </w:r>
    </w:p>
    <w:p w14:paraId="1F8DAE92" w14:textId="79084261" w:rsidR="00404F82" w:rsidRPr="00962964" w:rsidRDefault="00404F82" w:rsidP="00404F82">
      <w:pPr>
        <w:pStyle w:val="ZUSTzmustartykuempunktem"/>
      </w:pPr>
      <w:r>
        <w:t>2</w:t>
      </w:r>
      <w:r w:rsidRPr="00962964">
        <w:t>. Koordynator Szerokopasmowy reprezentuje gminę w kwestiach związanych z</w:t>
      </w:r>
      <w:r w:rsidR="00A630F2">
        <w:t> </w:t>
      </w:r>
      <w:r w:rsidRPr="00962964">
        <w:t>rozwojem i utrzymaniem sieci szerokopasmowych na terenie gminy, w szczególności:</w:t>
      </w:r>
    </w:p>
    <w:p w14:paraId="196ED2AF" w14:textId="77777777" w:rsidR="00404F82" w:rsidRDefault="00404F82" w:rsidP="003E321F">
      <w:pPr>
        <w:pStyle w:val="ZPKTzmpktartykuempunktem"/>
      </w:pPr>
      <w:r>
        <w:t>1</w:t>
      </w:r>
      <w:r w:rsidRPr="00962964">
        <w:t>)</w:t>
      </w:r>
      <w:r>
        <w:tab/>
      </w:r>
      <w:r w:rsidRPr="00962964">
        <w:t>zapewnia mieszkańcom gminy możliwość dokonani</w:t>
      </w:r>
      <w:r>
        <w:t>a</w:t>
      </w:r>
      <w:r w:rsidRPr="00962964">
        <w:t xml:space="preserve"> czynności, o których mowa w </w:t>
      </w:r>
      <w:r>
        <w:t xml:space="preserve">art. 29l </w:t>
      </w:r>
      <w:r w:rsidRPr="00962964">
        <w:t xml:space="preserve">ust. </w:t>
      </w:r>
      <w:r>
        <w:t>4;</w:t>
      </w:r>
    </w:p>
    <w:p w14:paraId="4B954D87" w14:textId="77777777" w:rsidR="00404F82" w:rsidRPr="00962964" w:rsidRDefault="00404F82" w:rsidP="003E321F">
      <w:pPr>
        <w:pStyle w:val="ZPKTzmpktartykuempunktem"/>
      </w:pPr>
      <w:r>
        <w:t>2)</w:t>
      </w:r>
      <w:r>
        <w:tab/>
      </w:r>
      <w:r w:rsidRPr="00962964">
        <w:t>stanowi punkt kontaktowy dla przedsiębiorców telekomunikacyjnych posiadających na terenie gminy sieci szerokopasmowe lub planujących budowę takich sieci</w:t>
      </w:r>
      <w:r>
        <w:t>;</w:t>
      </w:r>
    </w:p>
    <w:p w14:paraId="39CC1899" w14:textId="77777777" w:rsidR="00404F82" w:rsidRPr="00962964" w:rsidRDefault="00404F82" w:rsidP="003E321F">
      <w:pPr>
        <w:pStyle w:val="ZPKTzmpktartykuempunktem"/>
      </w:pPr>
      <w:r>
        <w:t>3</w:t>
      </w:r>
      <w:r w:rsidRPr="00962964">
        <w:t>)</w:t>
      </w:r>
      <w:r>
        <w:tab/>
      </w:r>
      <w:r w:rsidRPr="00962964">
        <w:t xml:space="preserve">podejmuje działania wspierające, informacyjne oraz promocyjne na rzecz prowadzonych bądź planowanych inwestycji </w:t>
      </w:r>
      <w:r>
        <w:t>telekomunikacyjnych</w:t>
      </w:r>
      <w:r w:rsidRPr="00962964">
        <w:t xml:space="preserve"> na terenie gmin</w:t>
      </w:r>
      <w:r>
        <w:t>y</w:t>
      </w:r>
      <w:r w:rsidRPr="00962964">
        <w:t>.</w:t>
      </w:r>
    </w:p>
    <w:p w14:paraId="65D87647" w14:textId="1DAF3BAB" w:rsidR="00404F82" w:rsidRDefault="00404F82" w:rsidP="00404F82">
      <w:pPr>
        <w:pStyle w:val="ZUSTzmustartykuempunktem"/>
      </w:pPr>
      <w:r>
        <w:t>3</w:t>
      </w:r>
      <w:r w:rsidRPr="00962964">
        <w:t xml:space="preserve">. Minister właściwy do spraw informatyzacji może udzielić </w:t>
      </w:r>
      <w:r>
        <w:t>gminie</w:t>
      </w:r>
      <w:r w:rsidRPr="00962964">
        <w:t xml:space="preserve"> dotacji z</w:t>
      </w:r>
      <w:r w:rsidR="00A630F2">
        <w:t> </w:t>
      </w:r>
      <w:r w:rsidRPr="00962964">
        <w:t>Funduszu na</w:t>
      </w:r>
      <w:r>
        <w:t xml:space="preserve"> dofinansowanie lub</w:t>
      </w:r>
      <w:r w:rsidRPr="00962964">
        <w:t xml:space="preserve"> finansowanie funkcjonowania Koordynatora Szerokopasmowego w</w:t>
      </w:r>
      <w:r w:rsidR="003E321F">
        <w:t xml:space="preserve"> </w:t>
      </w:r>
      <w:r w:rsidRPr="00962964">
        <w:t>urzędzie gminy</w:t>
      </w:r>
      <w:r>
        <w:t>, w tym na realizację zadań, o których mowa w</w:t>
      </w:r>
      <w:r w:rsidR="00A630F2">
        <w:t> </w:t>
      </w:r>
      <w:r>
        <w:t>ust.</w:t>
      </w:r>
      <w:r w:rsidR="003E321F">
        <w:t xml:space="preserve"> </w:t>
      </w:r>
      <w:r>
        <w:t>2</w:t>
      </w:r>
      <w:r w:rsidRPr="00962964">
        <w:t>.</w:t>
      </w:r>
      <w:r>
        <w:t xml:space="preserve"> Dofinansowanie lub finansowanie, o którym mowa w zdaniu pierwszym, udziela się na wniosek gminy, złożony ministrowi właściwemu do spraw informatyzacji.</w:t>
      </w:r>
    </w:p>
    <w:p w14:paraId="3C3E73AF" w14:textId="4BD555A3" w:rsidR="00404F82" w:rsidRDefault="00404F82" w:rsidP="00404F82">
      <w:pPr>
        <w:pStyle w:val="ZARTzmartartykuempunktem"/>
      </w:pPr>
      <w:r>
        <w:t>Art. 29q. 1. Podmiot, który nie wypełnia obowiązku, o którym mowa w art. 29k ust.</w:t>
      </w:r>
      <w:r w:rsidR="003E321F">
        <w:t xml:space="preserve"> </w:t>
      </w:r>
      <w:r>
        <w:t>1, 3 lub 4, albo</w:t>
      </w:r>
      <w:r w:rsidRPr="00404F82">
        <w:t xml:space="preserve"> </w:t>
      </w:r>
      <w:r w:rsidRPr="008C419C">
        <w:t>nie przekazuje wszystkich informacji, o których mowa w art. 29k ust.</w:t>
      </w:r>
      <w:r w:rsidR="003E321F">
        <w:t xml:space="preserve"> </w:t>
      </w:r>
      <w:r w:rsidRPr="008C419C">
        <w:t xml:space="preserve">1, 3 lub 4 lub przekazuje </w:t>
      </w:r>
      <w:r w:rsidRPr="008C419C">
        <w:t xml:space="preserve">te </w:t>
      </w:r>
      <w:r w:rsidRPr="008C419C">
        <w:t>informacje niezgodne z prawdą</w:t>
      </w:r>
      <w:r>
        <w:t>, podlega karze pieniężn</w:t>
      </w:r>
      <w:r w:rsidR="005C45BD">
        <w:t>ej w wysokości od 100 zł do 100 </w:t>
      </w:r>
      <w:r>
        <w:t>000 zł.</w:t>
      </w:r>
    </w:p>
    <w:p w14:paraId="42E8DE03" w14:textId="77777777" w:rsidR="00404F82" w:rsidRDefault="00404F82" w:rsidP="00404F82">
      <w:pPr>
        <w:pStyle w:val="ZUSTzmustartykuempunktem"/>
      </w:pPr>
      <w:r>
        <w:t>2. Karę pieniężną, w drodze decyzji, wymierza minister właściwy do spraw informatyzacji, biorąc pod uwagę liczbę i wagę stwierdzonych uchybień oraz naruszonych przez podmiot obowiązków.</w:t>
      </w:r>
    </w:p>
    <w:p w14:paraId="7A99DFF8" w14:textId="77777777" w:rsidR="00404F82" w:rsidRDefault="00404F82" w:rsidP="00404F82">
      <w:pPr>
        <w:pStyle w:val="ZUSTzmustartykuempunktem"/>
      </w:pPr>
      <w:r>
        <w:t>3. Decyzji o nałożeniu kary pieniężnej nie nadaje się rygoru natychmiastowej wykonalności.</w:t>
      </w:r>
      <w:r w:rsidR="003E321F">
        <w:t>”</w:t>
      </w:r>
      <w:r>
        <w:t>;</w:t>
      </w:r>
    </w:p>
    <w:p w14:paraId="7C3226D9" w14:textId="52431EE9" w:rsidR="00404F82" w:rsidRDefault="00404F82" w:rsidP="00404F82">
      <w:pPr>
        <w:pStyle w:val="PKTpunkt"/>
      </w:pPr>
      <w:r>
        <w:t>4)</w:t>
      </w:r>
      <w:r>
        <w:tab/>
        <w:t xml:space="preserve">w art. 30 w ust. 6 </w:t>
      </w:r>
      <w:r w:rsidRPr="00A9732F">
        <w:t>skreśla się wyrazy</w:t>
      </w:r>
      <w:r w:rsidRPr="00B94AB3">
        <w:t xml:space="preserve"> </w:t>
      </w:r>
      <w:r w:rsidR="003E321F">
        <w:t>„</w:t>
      </w:r>
      <w:r w:rsidRPr="00DC5A15">
        <w:t>(Dz.</w:t>
      </w:r>
      <w:r w:rsidR="003E321F">
        <w:t xml:space="preserve"> </w:t>
      </w:r>
      <w:r w:rsidRPr="00DC5A15">
        <w:t>U. z 2021 r.</w:t>
      </w:r>
      <w:r>
        <w:t xml:space="preserve"> po</w:t>
      </w:r>
      <w:r w:rsidR="003E321F">
        <w:t>z</w:t>
      </w:r>
      <w:r>
        <w:t xml:space="preserve">. 2351 </w:t>
      </w:r>
      <w:r w:rsidRPr="00DC5A15">
        <w:t>oraz z 2022 r.</w:t>
      </w:r>
      <w:r w:rsidR="00A630F2">
        <w:t xml:space="preserve"> poz. </w:t>
      </w:r>
      <w:r>
        <w:t>88</w:t>
      </w:r>
      <w:r w:rsidRPr="00DC5A15">
        <w:t>)</w:t>
      </w:r>
      <w:r w:rsidR="003E321F">
        <w:t>”</w:t>
      </w:r>
      <w:r>
        <w:t>.</w:t>
      </w:r>
    </w:p>
    <w:p w14:paraId="2B09597B" w14:textId="2848E26D" w:rsidR="00404F82" w:rsidRDefault="003E321F" w:rsidP="00404F82">
      <w:pPr>
        <w:pStyle w:val="ARTartustawynprozporzdzenia"/>
      </w:pPr>
      <w:r>
        <w:rPr>
          <w:rStyle w:val="Ppogrubienie"/>
        </w:rPr>
        <w:t>Art. </w:t>
      </w:r>
      <w:r w:rsidR="00404F82" w:rsidRPr="00847BAF">
        <w:rPr>
          <w:rStyle w:val="Ppogrubienie"/>
        </w:rPr>
        <w:t>2.</w:t>
      </w:r>
      <w:r>
        <w:t> </w:t>
      </w:r>
      <w:r w:rsidR="00404F82" w:rsidRPr="004D13D5">
        <w:t>Minister właściwy do spraw informatyzacji ogł</w:t>
      </w:r>
      <w:r w:rsidR="00404F82">
        <w:t>osi w Dzienniku Ustaw Rzeczypospolitej Polskiej</w:t>
      </w:r>
      <w:r w:rsidR="00404F82" w:rsidRPr="004D13D5">
        <w:t xml:space="preserve"> komunikat określający termin wdrożenia s</w:t>
      </w:r>
      <w:r w:rsidR="00404F82">
        <w:t>ystemu, o którym mowa w art. 29j</w:t>
      </w:r>
      <w:r w:rsidR="00404F82" w:rsidRPr="004D13D5">
        <w:t xml:space="preserve"> ustawy zmienianej w art. 1. Komunikat ogła</w:t>
      </w:r>
      <w:r w:rsidR="00404F82">
        <w:t>sza się</w:t>
      </w:r>
      <w:r w:rsidR="00A630F2">
        <w:t xml:space="preserve"> w terminie nie krótszym niż 30 </w:t>
      </w:r>
      <w:r w:rsidR="00404F82">
        <w:t>dni</w:t>
      </w:r>
      <w:r w:rsidR="00404F82" w:rsidRPr="004D13D5">
        <w:t xml:space="preserve"> przed dniem wdrożenia systemu</w:t>
      </w:r>
      <w:r w:rsidR="005C45BD">
        <w:t>,</w:t>
      </w:r>
      <w:r w:rsidR="00404F82" w:rsidRPr="004D13D5">
        <w:t xml:space="preserve"> określonym w tym komunikacie</w:t>
      </w:r>
      <w:r w:rsidR="00404F82">
        <w:t>.</w:t>
      </w:r>
    </w:p>
    <w:p w14:paraId="20BA86E6" w14:textId="77777777" w:rsidR="00404F82" w:rsidRPr="00647D87" w:rsidRDefault="003E321F" w:rsidP="00404F82">
      <w:pPr>
        <w:pStyle w:val="ARTartustawynprozporzdzenia"/>
      </w:pPr>
      <w:r>
        <w:rPr>
          <w:rStyle w:val="Ppogrubienie"/>
        </w:rPr>
        <w:lastRenderedPageBreak/>
        <w:t>Art. </w:t>
      </w:r>
      <w:r w:rsidR="00404F82" w:rsidRPr="00847BAF">
        <w:rPr>
          <w:rStyle w:val="Ppogrubienie"/>
        </w:rPr>
        <w:t>3</w:t>
      </w:r>
      <w:r w:rsidR="00404F82">
        <w:rPr>
          <w:rStyle w:val="Ppogrubienie"/>
        </w:rPr>
        <w:t>.</w:t>
      </w:r>
      <w:r>
        <w:t> </w:t>
      </w:r>
      <w:r w:rsidR="00404F82" w:rsidRPr="00647D87">
        <w:t xml:space="preserve">Minister właściwy do spraw informatyzacji udostępni standardy technologiczne, o których mowa w art. </w:t>
      </w:r>
      <w:r w:rsidR="00404F82">
        <w:t>29o ustawy zmienianej w art. 1</w:t>
      </w:r>
      <w:r w:rsidR="00404F82" w:rsidRPr="00647D87">
        <w:t>, w terminie 30 dni przed dniem wdrożenia systemu, o którym mowa w komunikacie wydanym na podstawie art. 2.</w:t>
      </w:r>
    </w:p>
    <w:p w14:paraId="2ED5D669" w14:textId="178CE489" w:rsidR="00404F82" w:rsidRPr="00904285" w:rsidRDefault="003E321F" w:rsidP="00404F82">
      <w:pPr>
        <w:pStyle w:val="ARTartustawynprozporzdzenia"/>
      </w:pPr>
      <w:r>
        <w:rPr>
          <w:rStyle w:val="Ppogrubienie"/>
        </w:rPr>
        <w:t>Art. </w:t>
      </w:r>
      <w:r w:rsidR="00404F82" w:rsidRPr="00847BAF">
        <w:rPr>
          <w:rStyle w:val="Ppogrubienie"/>
        </w:rPr>
        <w:t>4.</w:t>
      </w:r>
      <w:r>
        <w:t> </w:t>
      </w:r>
      <w:r w:rsidR="00404F82" w:rsidRPr="00904285">
        <w:t>Prezes U</w:t>
      </w:r>
      <w:r w:rsidR="00404F82">
        <w:t xml:space="preserve">rzędu </w:t>
      </w:r>
      <w:r w:rsidR="00404F82" w:rsidRPr="00904285">
        <w:t>K</w:t>
      </w:r>
      <w:r w:rsidR="00404F82">
        <w:t xml:space="preserve">omunikacji </w:t>
      </w:r>
      <w:r w:rsidR="00404F82" w:rsidRPr="00904285">
        <w:t>E</w:t>
      </w:r>
      <w:r w:rsidR="00404F82">
        <w:t>lektronicznej</w:t>
      </w:r>
      <w:r w:rsidR="00404F82" w:rsidRPr="00904285">
        <w:t xml:space="preserve"> </w:t>
      </w:r>
      <w:r w:rsidR="00404F82">
        <w:t>przekazuje do</w:t>
      </w:r>
      <w:r w:rsidR="00404F82" w:rsidRPr="00904285">
        <w:t xml:space="preserve"> system</w:t>
      </w:r>
      <w:r w:rsidR="00404F82">
        <w:t>u</w:t>
      </w:r>
      <w:r w:rsidR="00404F82" w:rsidRPr="00904285">
        <w:t xml:space="preserve">, o którym mowa w art. 29j ustawy zmienianej w art. </w:t>
      </w:r>
      <w:r w:rsidR="00404F82">
        <w:t>1</w:t>
      </w:r>
      <w:r w:rsidR="00404F82" w:rsidRPr="00904285">
        <w:t>, informacj</w:t>
      </w:r>
      <w:r w:rsidR="00404F82">
        <w:t>e</w:t>
      </w:r>
      <w:r w:rsidR="00404F82" w:rsidRPr="00904285">
        <w:t xml:space="preserve"> pochodząc</w:t>
      </w:r>
      <w:r w:rsidR="00404F82">
        <w:t>e</w:t>
      </w:r>
      <w:r w:rsidR="00404F82" w:rsidRPr="00904285">
        <w:t xml:space="preserve"> z inwentaryzacji, o której mowa w art. 29 ust. 1 </w:t>
      </w:r>
      <w:r w:rsidR="00404F82" w:rsidRPr="00904285">
        <w:t>tej ustawy</w:t>
      </w:r>
      <w:r w:rsidR="00404F82">
        <w:t>,</w:t>
      </w:r>
      <w:r w:rsidR="00404F82" w:rsidRPr="00904285">
        <w:t xml:space="preserve"> </w:t>
      </w:r>
      <w:r w:rsidR="00404F82">
        <w:t xml:space="preserve">niezwłocznie na wniosek ministra właściwego do spraw informatyzacji albo jednostki, o której mowa w art. 29n ustawy zmienianej w art. 1, jednak </w:t>
      </w:r>
      <w:r w:rsidR="00404F82" w:rsidRPr="00904285">
        <w:t>nie później niż na 14 dni przed dniem wdrożenia systemu.</w:t>
      </w:r>
    </w:p>
    <w:p w14:paraId="5C8F3E1A" w14:textId="38A68E2A" w:rsidR="00404F82" w:rsidRDefault="003E321F" w:rsidP="00404F82">
      <w:pPr>
        <w:pStyle w:val="ARTartustawynprozporzdzenia"/>
      </w:pPr>
      <w:r>
        <w:rPr>
          <w:rStyle w:val="Ppogrubienie"/>
        </w:rPr>
        <w:t>Art. </w:t>
      </w:r>
      <w:r w:rsidR="00404F82" w:rsidRPr="00847BAF">
        <w:rPr>
          <w:rStyle w:val="Ppogrubienie"/>
        </w:rPr>
        <w:t>5.</w:t>
      </w:r>
      <w:r>
        <w:t> </w:t>
      </w:r>
      <w:r w:rsidR="00404F82">
        <w:t>Podmioty przekazują</w:t>
      </w:r>
      <w:r w:rsidR="00404F82" w:rsidRPr="0012330A">
        <w:t xml:space="preserve"> </w:t>
      </w:r>
      <w:r w:rsidR="00404F82">
        <w:t xml:space="preserve">po raz pierwszy </w:t>
      </w:r>
      <w:r w:rsidR="00404F82" w:rsidRPr="0012330A">
        <w:t xml:space="preserve">informacje, o których mowa w </w:t>
      </w:r>
      <w:r w:rsidR="00404F82">
        <w:t xml:space="preserve">art. 29k </w:t>
      </w:r>
      <w:r w:rsidR="00404F82" w:rsidRPr="0012330A">
        <w:t>ust.</w:t>
      </w:r>
      <w:r w:rsidR="00A630F2">
        <w:t> </w:t>
      </w:r>
      <w:r w:rsidR="00404F82">
        <w:t xml:space="preserve">1 </w:t>
      </w:r>
      <w:r w:rsidR="00404F82" w:rsidRPr="00904285">
        <w:t xml:space="preserve">ustawy zmienianej w art. </w:t>
      </w:r>
      <w:r w:rsidR="00404F82">
        <w:t>1</w:t>
      </w:r>
      <w:r w:rsidR="00404F82" w:rsidRPr="00904285">
        <w:t xml:space="preserve">, w terminie </w:t>
      </w:r>
      <w:r w:rsidR="00404F82">
        <w:t>3</w:t>
      </w:r>
      <w:r w:rsidR="00404F82" w:rsidRPr="00904285">
        <w:t>0 dni od dnia wdrożenia systemu</w:t>
      </w:r>
      <w:r w:rsidR="00404F82">
        <w:t>, o którym mowa w</w:t>
      </w:r>
      <w:r>
        <w:t xml:space="preserve"> </w:t>
      </w:r>
      <w:r w:rsidR="00404F82">
        <w:t>art. 29j ustawy zmienianej w art. 1</w:t>
      </w:r>
      <w:r w:rsidR="00404F82" w:rsidRPr="00904285">
        <w:t>.</w:t>
      </w:r>
    </w:p>
    <w:p w14:paraId="7E4E61FA" w14:textId="3C48BCBD" w:rsidR="00404F82" w:rsidRPr="00904285" w:rsidRDefault="003E321F" w:rsidP="00404F82">
      <w:pPr>
        <w:pStyle w:val="ARTartustawynprozporzdzenia"/>
      </w:pPr>
      <w:r w:rsidRPr="003E321F">
        <w:rPr>
          <w:rStyle w:val="Ppogrubienie"/>
        </w:rPr>
        <w:t>Art. </w:t>
      </w:r>
      <w:r w:rsidR="00404F82" w:rsidRPr="003E321F">
        <w:rPr>
          <w:rStyle w:val="Ppogrubienie"/>
        </w:rPr>
        <w:t>6.</w:t>
      </w:r>
      <w:r>
        <w:t> </w:t>
      </w:r>
      <w:r w:rsidR="00404F82">
        <w:t>Dotychczasowe p</w:t>
      </w:r>
      <w:r w:rsidR="00404F82" w:rsidRPr="000A0597">
        <w:t xml:space="preserve">rzepisy wykonawcze wydane na podstawie art. 16a ust. 9 ustawy zmienianej w art. 1 zachowują moc do </w:t>
      </w:r>
      <w:r w:rsidR="00404F82">
        <w:t xml:space="preserve">dnia wejścia w życie przepisów wykonawczych wydanych na podstawie art. 16a </w:t>
      </w:r>
      <w:r w:rsidR="00404F82" w:rsidRPr="000A0597">
        <w:t>ust. 9 ustawy zmienianej w art. 1</w:t>
      </w:r>
      <w:r w:rsidR="00404F82">
        <w:t xml:space="preserve">, jednak nie dłużej </w:t>
      </w:r>
      <w:r w:rsidR="00BE15F6">
        <w:t>n</w:t>
      </w:r>
      <w:r w:rsidR="00404F82">
        <w:t xml:space="preserve">iż przez </w:t>
      </w:r>
      <w:r w:rsidR="00404F82" w:rsidRPr="000A0597">
        <w:t xml:space="preserve">12 miesięcy od dnia wejścia w życie </w:t>
      </w:r>
      <w:r w:rsidR="00404F82">
        <w:t xml:space="preserve">niniejszej </w:t>
      </w:r>
      <w:r w:rsidR="00404F82" w:rsidRPr="000A0597">
        <w:t>ustawy</w:t>
      </w:r>
      <w:r w:rsidR="00EF74C6">
        <w:t>,</w:t>
      </w:r>
      <w:r w:rsidR="00404F82" w:rsidRPr="000A0597">
        <w:t xml:space="preserve"> </w:t>
      </w:r>
      <w:r w:rsidR="00404F82">
        <w:t>oraz</w:t>
      </w:r>
      <w:r w:rsidR="00404F82" w:rsidRPr="000A0597">
        <w:t xml:space="preserve"> mogą być zmieniane</w:t>
      </w:r>
      <w:r w:rsidR="00404F82">
        <w:t xml:space="preserve"> na podstawie tych przepisów</w:t>
      </w:r>
      <w:r w:rsidR="00404F82" w:rsidRPr="000A0597">
        <w:t>.</w:t>
      </w:r>
    </w:p>
    <w:p w14:paraId="2011C1A9" w14:textId="77777777" w:rsidR="002A612F" w:rsidRPr="0065078A" w:rsidRDefault="00404F82" w:rsidP="003E321F">
      <w:pPr>
        <w:pStyle w:val="ARTartustawynprozporzdzenia"/>
      </w:pPr>
      <w:r w:rsidRPr="00847BAF">
        <w:rPr>
          <w:rStyle w:val="Ppogrubienie"/>
        </w:rPr>
        <w:t>Art.</w:t>
      </w:r>
      <w:r w:rsidR="003E321F">
        <w:rPr>
          <w:rStyle w:val="Ppogrubienie"/>
        </w:rPr>
        <w:t> </w:t>
      </w:r>
      <w:r>
        <w:rPr>
          <w:rStyle w:val="Ppogrubienie"/>
        </w:rPr>
        <w:t>7</w:t>
      </w:r>
      <w:r w:rsidRPr="00847BAF">
        <w:rPr>
          <w:rStyle w:val="Ppogrubienie"/>
        </w:rPr>
        <w:t>.</w:t>
      </w:r>
      <w:r w:rsidR="003E321F">
        <w:t> </w:t>
      </w:r>
      <w:r w:rsidRPr="00904285">
        <w:t xml:space="preserve">Ustawa wchodzi w życie </w:t>
      </w:r>
      <w:r>
        <w:t>z dniem następującym po</w:t>
      </w:r>
      <w:r w:rsidRPr="00904285">
        <w:t xml:space="preserve"> dni</w:t>
      </w:r>
      <w:r>
        <w:t>u</w:t>
      </w:r>
      <w:r w:rsidRPr="00904285">
        <w:t xml:space="preserve"> ogłoszenia, z wyjątkiem</w:t>
      </w:r>
      <w:r>
        <w:t xml:space="preserve"> art. 1</w:t>
      </w:r>
      <w:r w:rsidRPr="00904285">
        <w:t xml:space="preserve"> pkt </w:t>
      </w:r>
      <w:r>
        <w:t xml:space="preserve">2 w zakresie art. 29j pkt 2 i 3 oraz art. 29k ust. 2 i 3, </w:t>
      </w:r>
      <w:r w:rsidRPr="00904285">
        <w:t>któr</w:t>
      </w:r>
      <w:r>
        <w:t>e</w:t>
      </w:r>
      <w:r w:rsidRPr="00904285">
        <w:t xml:space="preserve"> </w:t>
      </w:r>
      <w:r>
        <w:t xml:space="preserve">wchodzą w </w:t>
      </w:r>
      <w:r w:rsidRPr="00904285">
        <w:t xml:space="preserve">życie z dniem 1 </w:t>
      </w:r>
      <w:r>
        <w:t>czerwca 2023 r.</w:t>
      </w:r>
    </w:p>
    <w:sectPr w:rsidR="002A612F" w:rsidRPr="0065078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A2F7B8E" w15:done="0"/>
  <w15:commentEx w15:paraId="3AA3DE83" w15:done="0"/>
  <w15:commentEx w15:paraId="3B9C1EF5" w15:done="0"/>
  <w15:commentEx w15:paraId="5106ACAF" w15:done="0"/>
  <w15:commentEx w15:paraId="48175BD9" w15:done="0"/>
  <w15:commentEx w15:paraId="432B7C0F" w15:done="0"/>
  <w15:commentEx w15:paraId="76431853" w15:done="0"/>
  <w15:commentEx w15:paraId="07090FEF" w15:done="0"/>
  <w15:commentEx w15:paraId="01B4E6F8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113F10" w14:textId="77777777" w:rsidR="004F58DC" w:rsidRDefault="004F58DC">
      <w:r>
        <w:separator/>
      </w:r>
    </w:p>
  </w:endnote>
  <w:endnote w:type="continuationSeparator" w:id="0">
    <w:p w14:paraId="3E046F54" w14:textId="77777777" w:rsidR="004F58DC" w:rsidRDefault="004F5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51D83D" w14:textId="77777777" w:rsidR="004F58DC" w:rsidRDefault="004F58DC">
      <w:r>
        <w:separator/>
      </w:r>
    </w:p>
  </w:footnote>
  <w:footnote w:type="continuationSeparator" w:id="0">
    <w:p w14:paraId="6E56DF43" w14:textId="77777777" w:rsidR="004F58DC" w:rsidRDefault="004F58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063BD7" w14:textId="3CA15D0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B71FF9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ietrzak Ewa">
    <w15:presenceInfo w15:providerId="None" w15:userId="Pietrzak Ew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F82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76E29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58DD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612F"/>
    <w:rsid w:val="002A7292"/>
    <w:rsid w:val="002A7358"/>
    <w:rsid w:val="002A7902"/>
    <w:rsid w:val="002B0F6B"/>
    <w:rsid w:val="002B23B8"/>
    <w:rsid w:val="002B4429"/>
    <w:rsid w:val="002B68A6"/>
    <w:rsid w:val="002B7FAF"/>
    <w:rsid w:val="002C576E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1D15"/>
    <w:rsid w:val="003823EE"/>
    <w:rsid w:val="00382960"/>
    <w:rsid w:val="003846F7"/>
    <w:rsid w:val="003851ED"/>
    <w:rsid w:val="00385B39"/>
    <w:rsid w:val="00386785"/>
    <w:rsid w:val="00386C2D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E321F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4F82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36D2C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21AD"/>
    <w:rsid w:val="004A3590"/>
    <w:rsid w:val="004B00A7"/>
    <w:rsid w:val="004B25E2"/>
    <w:rsid w:val="004B34D7"/>
    <w:rsid w:val="004B361E"/>
    <w:rsid w:val="004B5037"/>
    <w:rsid w:val="004B5B2F"/>
    <w:rsid w:val="004B626A"/>
    <w:rsid w:val="004B660E"/>
    <w:rsid w:val="004C05BD"/>
    <w:rsid w:val="004C3B06"/>
    <w:rsid w:val="004C3F97"/>
    <w:rsid w:val="004C5A4F"/>
    <w:rsid w:val="004C7EE7"/>
    <w:rsid w:val="004D2DEE"/>
    <w:rsid w:val="004D2E1F"/>
    <w:rsid w:val="004D5451"/>
    <w:rsid w:val="004D7FD9"/>
    <w:rsid w:val="004E1324"/>
    <w:rsid w:val="004E19A5"/>
    <w:rsid w:val="004E37E5"/>
    <w:rsid w:val="004E3FDB"/>
    <w:rsid w:val="004F1F4A"/>
    <w:rsid w:val="004F296D"/>
    <w:rsid w:val="004F508B"/>
    <w:rsid w:val="004F58DC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45BD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078A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3F93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47C3"/>
    <w:rsid w:val="00756629"/>
    <w:rsid w:val="007575D2"/>
    <w:rsid w:val="00757B4F"/>
    <w:rsid w:val="00757B6A"/>
    <w:rsid w:val="007610E0"/>
    <w:rsid w:val="007621AA"/>
    <w:rsid w:val="0076260A"/>
    <w:rsid w:val="0076406B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0448F"/>
    <w:rsid w:val="00812BE5"/>
    <w:rsid w:val="00817429"/>
    <w:rsid w:val="00821514"/>
    <w:rsid w:val="00821E35"/>
    <w:rsid w:val="00824591"/>
    <w:rsid w:val="00824AED"/>
    <w:rsid w:val="00827820"/>
    <w:rsid w:val="00831B8B"/>
    <w:rsid w:val="00831BDA"/>
    <w:rsid w:val="0083405D"/>
    <w:rsid w:val="008352D4"/>
    <w:rsid w:val="00836DB9"/>
    <w:rsid w:val="00837C67"/>
    <w:rsid w:val="008415B0"/>
    <w:rsid w:val="00842028"/>
    <w:rsid w:val="008436B8"/>
    <w:rsid w:val="008460B6"/>
    <w:rsid w:val="0084777E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0F2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1FF9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5F6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5C3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170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33743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EF74C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3FF3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216E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3E321F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3E321F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5" Type="http://schemas.microsoft.com/office/2011/relationships/commentsExtended" Target="commentsExtended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microsoft.com/office/2011/relationships/people" Target="peop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kania-krola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519F61A-C785-4107-B3D9-4E932C918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7</Pages>
  <Words>1953</Words>
  <Characters>11720</Characters>
  <Application>Microsoft Office Word</Application>
  <DocSecurity>0</DocSecurity>
  <Lines>97</Lines>
  <Paragraphs>27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13646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Pietrzak Ewa</dc:creator>
  <cp:lastModifiedBy>Autor</cp:lastModifiedBy>
  <cp:revision>2</cp:revision>
  <cp:lastPrinted>2012-04-23T06:39:00Z</cp:lastPrinted>
  <dcterms:created xsi:type="dcterms:W3CDTF">2022-07-14T08:52:00Z</dcterms:created>
  <dcterms:modified xsi:type="dcterms:W3CDTF">2022-07-14T08:52:00Z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