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0A96" w:rsidRDefault="00B038DA">
      <w:pPr>
        <w:pStyle w:val="OZNPROJEKTUwskazaniedatylubwersjiprojektu"/>
      </w:pPr>
      <w:bookmarkStart w:id="0" w:name="_GoBack"/>
      <w:bookmarkEnd w:id="0"/>
      <w:r>
        <w:t>Projekt</w:t>
      </w:r>
    </w:p>
    <w:p w:rsidR="00B10A96" w:rsidRDefault="005400FE">
      <w:pPr>
        <w:pStyle w:val="OZNRODZAKTUtznustawalubrozporzdzenieiorganwydajcy"/>
      </w:pPr>
      <w:r>
        <w:t>ustawa</w:t>
      </w:r>
    </w:p>
    <w:p w:rsidR="00B10A96" w:rsidRDefault="00B038DA">
      <w:pPr>
        <w:pStyle w:val="DATAAKTUdatauchwalenialubwydaniaaktu"/>
      </w:pPr>
      <w:r>
        <w:t xml:space="preserve">z dnia </w:t>
      </w:r>
    </w:p>
    <w:p w:rsidR="004D56E9" w:rsidRDefault="004D56E9" w:rsidP="004D56E9">
      <w:pPr>
        <w:pStyle w:val="TYTUAKTUprzedmiotregulacjiustawylubrozporzdzenia"/>
        <w:rPr>
          <w:vertAlign w:val="superscript"/>
        </w:rPr>
      </w:pPr>
      <w:r>
        <w:t>o szczególnych rozwiązaniach w zakresie niektórych źródeł ciepła w związku z sytuacją na rynku paliw</w:t>
      </w:r>
      <w:r w:rsidRPr="00B038DA">
        <w:rPr>
          <w:rStyle w:val="IGPindeksgrnyipogrubienie"/>
        </w:rPr>
        <w:footnoteReference w:id="2"/>
      </w:r>
      <w:r w:rsidRPr="00B038DA">
        <w:rPr>
          <w:rStyle w:val="IGPindeksgrnyipogrubienie"/>
        </w:rPr>
        <w:t>)</w:t>
      </w:r>
    </w:p>
    <w:p w:rsidR="00434267" w:rsidRPr="005259F2" w:rsidRDefault="00434267" w:rsidP="00434267">
      <w:pPr>
        <w:pStyle w:val="ROZDZODDZOZNoznaczenierozdziauluboddziau"/>
      </w:pPr>
      <w:r w:rsidRPr="005259F2">
        <w:t xml:space="preserve">Rozdział </w:t>
      </w:r>
      <w:r>
        <w:t>1</w:t>
      </w:r>
    </w:p>
    <w:p w:rsidR="00434267" w:rsidRPr="00434267" w:rsidRDefault="00434267" w:rsidP="00A76B4A">
      <w:pPr>
        <w:pStyle w:val="ROZDZODDZPRZEDMprzedmiotregulacjirozdziauluboddziau"/>
      </w:pPr>
      <w:r>
        <w:t>Przepisy ogólne</w:t>
      </w:r>
    </w:p>
    <w:p w:rsidR="004D56E9" w:rsidRDefault="005400FE" w:rsidP="006C7934">
      <w:pPr>
        <w:pStyle w:val="ARTartustawynprozporzdzenia"/>
      </w:pPr>
      <w:r>
        <w:rPr>
          <w:rStyle w:val="Ppogrubienie"/>
        </w:rPr>
        <w:t>Art. 1.</w:t>
      </w:r>
      <w:r>
        <w:t xml:space="preserve"> Ustawa reguluje zasady i tryb</w:t>
      </w:r>
      <w:r w:rsidR="004D56E9">
        <w:t>:</w:t>
      </w:r>
    </w:p>
    <w:p w:rsidR="00744358" w:rsidRDefault="00744358" w:rsidP="006C7934">
      <w:pPr>
        <w:pStyle w:val="PKTpunkt"/>
      </w:pPr>
      <w:r>
        <w:t>1)</w:t>
      </w:r>
      <w:r>
        <w:tab/>
      </w:r>
      <w:r w:rsidRPr="004D56E9">
        <w:t xml:space="preserve">ustalania </w:t>
      </w:r>
      <w:r>
        <w:t>przez</w:t>
      </w:r>
      <w:r w:rsidRPr="004D56E9">
        <w:t xml:space="preserve"> wytwórc</w:t>
      </w:r>
      <w:r>
        <w:t>ę</w:t>
      </w:r>
      <w:r w:rsidRPr="004D56E9">
        <w:t xml:space="preserve"> ciepła </w:t>
      </w:r>
      <w:r>
        <w:t xml:space="preserve">określonego poziomu średnich </w:t>
      </w:r>
      <w:r w:rsidRPr="004D56E9">
        <w:t>cen</w:t>
      </w:r>
      <w:r>
        <w:t xml:space="preserve"> wytwarzan</w:t>
      </w:r>
      <w:r w:rsidR="003C5F4A">
        <w:t>ia</w:t>
      </w:r>
      <w:r w:rsidRPr="004D56E9">
        <w:t xml:space="preserve"> ciepła dla odbiorców na potrzeby gospodarstw domowych i</w:t>
      </w:r>
      <w:r>
        <w:t xml:space="preserve"> potrzeby</w:t>
      </w:r>
      <w:r w:rsidRPr="004D56E9">
        <w:t xml:space="preserve"> użyteczności publicznej, zwan</w:t>
      </w:r>
      <w:r>
        <w:t>ych</w:t>
      </w:r>
      <w:r w:rsidRPr="004D56E9">
        <w:t xml:space="preserve"> dalej „</w:t>
      </w:r>
      <w:r>
        <w:t>średnimi cenami wytwarzan</w:t>
      </w:r>
      <w:r w:rsidR="003C5F4A">
        <w:t>ia</w:t>
      </w:r>
      <w:r>
        <w:t xml:space="preserve"> ciepła</w:t>
      </w:r>
      <w:r w:rsidRPr="004D56E9">
        <w:t xml:space="preserve"> z rekompensatą”, ustal</w:t>
      </w:r>
      <w:r w:rsidR="006C7934">
        <w:t>a</w:t>
      </w:r>
      <w:r w:rsidRPr="004D56E9">
        <w:t>ni</w:t>
      </w:r>
      <w:r w:rsidR="006C7934">
        <w:t>a</w:t>
      </w:r>
      <w:r w:rsidRPr="004D56E9">
        <w:t xml:space="preserve"> limitu </w:t>
      </w:r>
      <w:r>
        <w:t xml:space="preserve">średniej </w:t>
      </w:r>
      <w:r w:rsidRPr="004D56E9">
        <w:t>ceny</w:t>
      </w:r>
      <w:r>
        <w:t xml:space="preserve"> wytwarzan</w:t>
      </w:r>
      <w:r w:rsidR="003C5F4A">
        <w:t>ia</w:t>
      </w:r>
      <w:r w:rsidRPr="004D56E9">
        <w:t xml:space="preserve"> ciepła</w:t>
      </w:r>
      <w:r>
        <w:t xml:space="preserve">, </w:t>
      </w:r>
      <w:r w:rsidR="00EE2EAD">
        <w:t>od</w:t>
      </w:r>
      <w:r>
        <w:t xml:space="preserve"> której może być przyznawana rekompensata</w:t>
      </w:r>
      <w:r w:rsidRPr="004D56E9">
        <w:t xml:space="preserve">, przyznawania, ustalania wysokości i wypłacania rekompensat dla przedsiębiorstw energetycznych oraz właściwość </w:t>
      </w:r>
      <w:r w:rsidR="00EE2EAD">
        <w:t>podmiotów</w:t>
      </w:r>
      <w:r w:rsidRPr="004D56E9">
        <w:t xml:space="preserve"> w tych sprawach</w:t>
      </w:r>
      <w:r w:rsidR="006C7934">
        <w:t>;</w:t>
      </w:r>
    </w:p>
    <w:p w:rsidR="00744358" w:rsidRDefault="00744358" w:rsidP="006C7934">
      <w:pPr>
        <w:pStyle w:val="PKTpunkt"/>
      </w:pPr>
      <w:r>
        <w:t>2)</w:t>
      </w:r>
      <w:r>
        <w:tab/>
        <w:t>przyznawania, wypłacania oraz wysokość dodatku dla gospodarstw domowych z tytułu wykorzystywania niektórych źródeł ciepła, zwanego dalej „dodatkiem dla gospodarstw domowych”, oraz właściwość organów w tych sprawach;</w:t>
      </w:r>
    </w:p>
    <w:p w:rsidR="00FA309E" w:rsidRDefault="00744358" w:rsidP="007F144D">
      <w:pPr>
        <w:pStyle w:val="PKTpunkt"/>
      </w:pPr>
      <w:r>
        <w:t>3)</w:t>
      </w:r>
      <w:r>
        <w:tab/>
      </w:r>
      <w:r w:rsidRPr="00FF064D">
        <w:t xml:space="preserve">przyznawania, wypłacania oraz określania wysokości dodatku dla </w:t>
      </w:r>
      <w:r w:rsidR="008C6698" w:rsidRPr="00FF064D">
        <w:t>niektórych podmiotów</w:t>
      </w:r>
      <w:r w:rsidRPr="00FF064D">
        <w:t xml:space="preserve"> niebędących gospodarstwami domowymi z tytułu wykorzystywania niektórych źródeł ciepła, zwanego dalej „dodatkiem</w:t>
      </w:r>
      <w:r>
        <w:t xml:space="preserve"> dla podmiotów wrażliwych</w:t>
      </w:r>
      <w:r w:rsidRPr="00FF064D">
        <w:t>”, oraz właściwość organów w tych sprawach</w:t>
      </w:r>
      <w:r w:rsidR="00FA309E">
        <w:t>.</w:t>
      </w:r>
    </w:p>
    <w:p w:rsidR="00086105" w:rsidRDefault="00086105" w:rsidP="00087E15">
      <w:pPr>
        <w:pStyle w:val="ARTartustawynprozporzdzenia"/>
      </w:pPr>
      <w:r w:rsidRPr="00087E15">
        <w:rPr>
          <w:b/>
        </w:rPr>
        <w:t>Art. 2.</w:t>
      </w:r>
      <w:r w:rsidRPr="00087E15">
        <w:rPr>
          <w:b/>
        </w:rPr>
        <w:tab/>
      </w:r>
      <w:r w:rsidR="001F2263">
        <w:t xml:space="preserve">Użyte w ustawie </w:t>
      </w:r>
      <w:r w:rsidR="00434267">
        <w:t>określenia</w:t>
      </w:r>
      <w:r w:rsidR="001F2263">
        <w:t xml:space="preserve"> oznaczają:</w:t>
      </w:r>
    </w:p>
    <w:p w:rsidR="00086105" w:rsidRDefault="00086105" w:rsidP="00086105">
      <w:pPr>
        <w:pStyle w:val="PKTpunkt"/>
      </w:pPr>
      <w:r>
        <w:t>1)</w:t>
      </w:r>
      <w:r>
        <w:tab/>
        <w:t>ciep</w:t>
      </w:r>
      <w:r w:rsidR="001F2263">
        <w:t>ło</w:t>
      </w:r>
      <w:r>
        <w:t xml:space="preserve"> –</w:t>
      </w:r>
      <w:r w:rsidR="00034369">
        <w:t xml:space="preserve"> </w:t>
      </w:r>
      <w:r>
        <w:t>ciepło w rozumieniu</w:t>
      </w:r>
      <w:r w:rsidRPr="00086105">
        <w:t xml:space="preserve"> art. 3 pkt 2 ustawy</w:t>
      </w:r>
      <w:r w:rsidR="00CF54DD">
        <w:t xml:space="preserve"> </w:t>
      </w:r>
      <w:r w:rsidR="008C6698">
        <w:t xml:space="preserve">z </w:t>
      </w:r>
      <w:r w:rsidR="008C6698" w:rsidRPr="00086105">
        <w:t>dnia</w:t>
      </w:r>
      <w:r w:rsidRPr="00086105">
        <w:t xml:space="preserve"> 10 kwietnia 1997 r. </w:t>
      </w:r>
      <w:bookmarkStart w:id="1" w:name="_Hlk109383560"/>
      <w:bookmarkStart w:id="2" w:name="_Hlk109215193"/>
      <w:r w:rsidRPr="00086105">
        <w:t>–</w:t>
      </w:r>
      <w:bookmarkEnd w:id="1"/>
      <w:r w:rsidRPr="00086105">
        <w:t xml:space="preserve"> </w:t>
      </w:r>
      <w:bookmarkEnd w:id="2"/>
      <w:r w:rsidRPr="00086105">
        <w:t>Prawo energetyczne (Dz. U. z 2022 r. poz. 1385</w:t>
      </w:r>
      <w:r w:rsidR="00116C3F">
        <w:t xml:space="preserve"> i 1723</w:t>
      </w:r>
      <w:r w:rsidRPr="00086105">
        <w:t>)</w:t>
      </w:r>
      <w:r w:rsidR="00034369">
        <w:t>, zwanej dalej „ustawą – Prawo energetyczne”</w:t>
      </w:r>
      <w:r w:rsidRPr="00086105">
        <w:t>;</w:t>
      </w:r>
    </w:p>
    <w:p w:rsidR="00557AEA" w:rsidRPr="003C265C" w:rsidRDefault="00557AEA" w:rsidP="00086105">
      <w:pPr>
        <w:pStyle w:val="PKTpunkt"/>
      </w:pPr>
      <w:r>
        <w:t>2)</w:t>
      </w:r>
      <w:r>
        <w:tab/>
      </w:r>
      <w:r w:rsidRPr="00557AEA">
        <w:t>średnia cena wytwarzania ciepła –</w:t>
      </w:r>
      <w:r w:rsidR="00EC0331">
        <w:t xml:space="preserve"> </w:t>
      </w:r>
      <w:r w:rsidRPr="00557AEA">
        <w:t xml:space="preserve">iloraz sumy </w:t>
      </w:r>
      <w:r w:rsidR="00EF0E30">
        <w:t xml:space="preserve">planowanych </w:t>
      </w:r>
      <w:r w:rsidRPr="00557AEA">
        <w:t>przychodów wytwórcy</w:t>
      </w:r>
      <w:r w:rsidR="00A2694C">
        <w:t xml:space="preserve"> ciepła</w:t>
      </w:r>
      <w:r w:rsidRPr="00557AEA">
        <w:t xml:space="preserve"> ze sprzedaży</w:t>
      </w:r>
      <w:r w:rsidR="001774AE">
        <w:t xml:space="preserve"> ciepła,</w:t>
      </w:r>
      <w:r w:rsidRPr="00557AEA">
        <w:t xml:space="preserve"> mocy cieplnej i nośnika ciepła oraz </w:t>
      </w:r>
      <w:r w:rsidR="00EF0E30">
        <w:t>planowanej ilości</w:t>
      </w:r>
      <w:r w:rsidR="00EF0E30" w:rsidRPr="00557AEA">
        <w:t xml:space="preserve"> </w:t>
      </w:r>
      <w:r w:rsidRPr="00557AEA">
        <w:t>sprzedanego ciepła</w:t>
      </w:r>
      <w:r w:rsidR="00EF0E30">
        <w:t xml:space="preserve"> dla danego źródła</w:t>
      </w:r>
      <w:r w:rsidR="004B71FA">
        <w:t xml:space="preserve"> w </w:t>
      </w:r>
      <w:r w:rsidR="001665FE">
        <w:lastRenderedPageBreak/>
        <w:t>zatwierdzonej</w:t>
      </w:r>
      <w:r w:rsidR="004B71FA">
        <w:t xml:space="preserve"> taryfie dla ciepła</w:t>
      </w:r>
      <w:r w:rsidR="003C265C">
        <w:t xml:space="preserve">, a w przypadku </w:t>
      </w:r>
      <w:r w:rsidR="003C265C" w:rsidRPr="003C265C">
        <w:t>wytwarzania ciepła w lokalnym źródle ciepła lub źródle ciepła, w którym zainstalowana moc cieplna nie przekracza 5 MW, bezpośrednio zasilającym zewnętrzne instalacje odbiorcze, iloraz sumy</w:t>
      </w:r>
      <w:r w:rsidR="001665FE">
        <w:t xml:space="preserve"> planowanych</w:t>
      </w:r>
      <w:r w:rsidR="003C265C" w:rsidRPr="003C265C">
        <w:t xml:space="preserve"> przychodów wytwórcy</w:t>
      </w:r>
      <w:r w:rsidR="00A2694C">
        <w:t xml:space="preserve"> ciepła</w:t>
      </w:r>
      <w:r w:rsidR="003C265C" w:rsidRPr="003C265C">
        <w:t xml:space="preserve"> ze sprzedaży mocy cieplnej i sprzedaży ciepła oraz</w:t>
      </w:r>
      <w:r w:rsidR="001665FE">
        <w:t xml:space="preserve"> planowanej</w:t>
      </w:r>
      <w:r w:rsidR="003C265C" w:rsidRPr="003C265C">
        <w:t xml:space="preserve"> </w:t>
      </w:r>
      <w:r w:rsidR="00EF0E30">
        <w:t>ilości</w:t>
      </w:r>
      <w:r w:rsidR="00EF0E30" w:rsidRPr="003C265C">
        <w:t xml:space="preserve"> </w:t>
      </w:r>
      <w:r w:rsidR="003C265C" w:rsidRPr="003C265C">
        <w:t>sprzedanego ciepła</w:t>
      </w:r>
      <w:r w:rsidR="004B71FA">
        <w:t xml:space="preserve"> skalkulowanych na podstawie aktualnie stosowanych cen </w:t>
      </w:r>
      <w:r w:rsidR="00A2694C">
        <w:t>lub</w:t>
      </w:r>
      <w:r w:rsidR="004B71FA">
        <w:t xml:space="preserve"> stawek opłat</w:t>
      </w:r>
      <w:r w:rsidR="003C265C">
        <w:t>;</w:t>
      </w:r>
    </w:p>
    <w:p w:rsidR="00CF54DD" w:rsidRDefault="000F6953" w:rsidP="00086105">
      <w:pPr>
        <w:pStyle w:val="PKTpunkt"/>
      </w:pPr>
      <w:r>
        <w:t>3</w:t>
      </w:r>
      <w:r w:rsidR="00CF54DD">
        <w:t>)</w:t>
      </w:r>
      <w:r w:rsidR="00CF54DD">
        <w:tab/>
      </w:r>
      <w:r w:rsidR="00CF54DD" w:rsidRPr="00CF54DD">
        <w:t>przedsiębiorstwo energetyczne –</w:t>
      </w:r>
      <w:r w:rsidR="00A2694C">
        <w:t xml:space="preserve"> podmiot, o którym mowa</w:t>
      </w:r>
      <w:r w:rsidR="00366ED8">
        <w:t xml:space="preserve"> </w:t>
      </w:r>
      <w:r w:rsidR="00CF54DD" w:rsidRPr="00CF54DD">
        <w:t>w</w:t>
      </w:r>
      <w:r w:rsidR="00A2694C">
        <w:t xml:space="preserve"> </w:t>
      </w:r>
      <w:r w:rsidR="00CF54DD" w:rsidRPr="00CF54DD">
        <w:t>art. 3 pkt 12 lit. a ustawy</w:t>
      </w:r>
      <w:r w:rsidR="00102CCC">
        <w:t xml:space="preserve"> </w:t>
      </w:r>
      <w:r w:rsidR="00CF54DD" w:rsidRPr="00CF54DD">
        <w:t>– Prawo energetyczne</w:t>
      </w:r>
      <w:r w:rsidR="001F2263">
        <w:t>;</w:t>
      </w:r>
    </w:p>
    <w:p w:rsidR="0089748A" w:rsidRDefault="000F6953" w:rsidP="001F2263">
      <w:pPr>
        <w:pStyle w:val="PKTpunkt"/>
      </w:pPr>
      <w:r>
        <w:t>4</w:t>
      </w:r>
      <w:r w:rsidR="001F2263">
        <w:t>)</w:t>
      </w:r>
      <w:r w:rsidR="001F2263">
        <w:tab/>
      </w:r>
      <w:r w:rsidR="001F2263" w:rsidRPr="001F2263">
        <w:t>sprzedawca ciepła –</w:t>
      </w:r>
      <w:r w:rsidR="00221D39">
        <w:t xml:space="preserve"> </w:t>
      </w:r>
      <w:r w:rsidR="00221D39" w:rsidRPr="001F2263">
        <w:t>przedsiębiorstwo energetyczne zajmujące się</w:t>
      </w:r>
      <w:r w:rsidR="00221D39">
        <w:t xml:space="preserve"> bezpośrednią sprzedażą wytworzonego ciepła lub</w:t>
      </w:r>
      <w:r w:rsidR="00AA2FED">
        <w:t xml:space="preserve"> przedsiębiorstwo energetyczne prowadzące działalność</w:t>
      </w:r>
      <w:r w:rsidR="009B4379">
        <w:t xml:space="preserve"> gospodarczą polegającą na obrocie ciepłem;</w:t>
      </w:r>
    </w:p>
    <w:p w:rsidR="001F2263" w:rsidRDefault="009B4379" w:rsidP="001F2263">
      <w:pPr>
        <w:pStyle w:val="PKTpunkt"/>
      </w:pPr>
      <w:r>
        <w:t>5</w:t>
      </w:r>
      <w:r w:rsidR="000F6953">
        <w:t>)</w:t>
      </w:r>
      <w:r w:rsidR="001F2263" w:rsidRPr="001F2263">
        <w:tab/>
        <w:t xml:space="preserve">wytwórca ciepła – przedsiębiorstwo energetyczne zajmujące się wytwarzaniem </w:t>
      </w:r>
      <w:r w:rsidR="00221D39">
        <w:t>ciepła</w:t>
      </w:r>
      <w:r w:rsidR="00102CCC">
        <w:t>;</w:t>
      </w:r>
    </w:p>
    <w:p w:rsidR="00802296" w:rsidRPr="00034369" w:rsidRDefault="009B4379" w:rsidP="00802296">
      <w:pPr>
        <w:pStyle w:val="PKTpunkt"/>
      </w:pPr>
      <w:r>
        <w:t>6</w:t>
      </w:r>
      <w:r w:rsidR="00802296">
        <w:t>)</w:t>
      </w:r>
      <w:r w:rsidR="00102CCC">
        <w:tab/>
      </w:r>
      <w:r w:rsidR="00802296">
        <w:t xml:space="preserve">dystrybutor ciepła </w:t>
      </w:r>
      <w:r w:rsidR="00102CCC" w:rsidRPr="00102CCC">
        <w:t>–</w:t>
      </w:r>
      <w:r w:rsidR="00802296">
        <w:t xml:space="preserve"> przedsiębiorstwo energetyczne zajmujące się przesyłaniem i</w:t>
      </w:r>
      <w:r w:rsidR="00235D7D">
        <w:t> </w:t>
      </w:r>
      <w:r w:rsidR="00802296">
        <w:t>dystrybucją ciepła zakupionego od innego przedsiębiorstwa energetycznego</w:t>
      </w:r>
      <w:r w:rsidR="00102CCC">
        <w:t>.</w:t>
      </w:r>
    </w:p>
    <w:p w:rsidR="00086105" w:rsidRPr="005259F2" w:rsidRDefault="00087E15" w:rsidP="00087E15">
      <w:pPr>
        <w:pStyle w:val="ROZDZODDZOZNoznaczenierozdziauluboddziau"/>
      </w:pPr>
      <w:r w:rsidRPr="005259F2">
        <w:t xml:space="preserve">Rozdział </w:t>
      </w:r>
      <w:r w:rsidR="00A2694C">
        <w:t>2</w:t>
      </w:r>
    </w:p>
    <w:p w:rsidR="00C86EFD" w:rsidRPr="00C86EFD" w:rsidRDefault="00104564" w:rsidP="00C86EFD">
      <w:pPr>
        <w:pStyle w:val="ROZDZODDZPRZEDMprzedmiotregulacjirozdziauluboddziau"/>
      </w:pPr>
      <w:r>
        <w:t>Średnia cena wytwarzan</w:t>
      </w:r>
      <w:r w:rsidR="00EA4803">
        <w:t>ia</w:t>
      </w:r>
      <w:r>
        <w:t xml:space="preserve"> ciepła </w:t>
      </w:r>
      <w:r w:rsidR="00C86EFD">
        <w:t>z rekompensatą</w:t>
      </w:r>
    </w:p>
    <w:p w:rsidR="00E850DE" w:rsidRDefault="001F2263" w:rsidP="00837646">
      <w:pPr>
        <w:pStyle w:val="ARTartustawynprozporzdzenia"/>
      </w:pPr>
      <w:r w:rsidRPr="000F6953">
        <w:rPr>
          <w:b/>
        </w:rPr>
        <w:t>Art. 3.</w:t>
      </w:r>
      <w:r w:rsidRPr="000F6953">
        <w:t xml:space="preserve"> 1. Przedsiębiorstwo energetyczne</w:t>
      </w:r>
      <w:r w:rsidR="00AA2FED" w:rsidRPr="000F6953">
        <w:t xml:space="preserve"> posiadające koncesję i</w:t>
      </w:r>
      <w:r w:rsidRPr="000F6953">
        <w:t xml:space="preserve"> </w:t>
      </w:r>
      <w:r w:rsidR="007F5CE8" w:rsidRPr="000F6953">
        <w:t>wykonujące działalność gospodarczą w zakresie wytwarzania ciepła</w:t>
      </w:r>
      <w:r w:rsidRPr="000F6953">
        <w:t xml:space="preserve">, które </w:t>
      </w:r>
      <w:r w:rsidR="00D01F3B">
        <w:t xml:space="preserve">jest </w:t>
      </w:r>
      <w:r w:rsidRPr="000F6953">
        <w:t>dostarczane</w:t>
      </w:r>
      <w:r w:rsidR="00366ED8">
        <w:t xml:space="preserve"> </w:t>
      </w:r>
      <w:r w:rsidRPr="000F6953">
        <w:t>do odbiorców ciepła, o</w:t>
      </w:r>
      <w:r w:rsidR="00102CCC">
        <w:t> </w:t>
      </w:r>
      <w:r w:rsidRPr="000F6953">
        <w:t>których mowa w art. 4</w:t>
      </w:r>
      <w:r w:rsidR="00086AC5">
        <w:t xml:space="preserve"> ust. 1</w:t>
      </w:r>
      <w:r w:rsidRPr="000F6953">
        <w:t xml:space="preserve">, </w:t>
      </w:r>
      <w:r w:rsidR="00C50A7F">
        <w:t>dla</w:t>
      </w:r>
      <w:r w:rsidR="00E850DE">
        <w:t>:</w:t>
      </w:r>
      <w:r w:rsidR="00C50A7F">
        <w:t xml:space="preserve"> </w:t>
      </w:r>
    </w:p>
    <w:p w:rsidR="00E850DE" w:rsidRDefault="00E850DE" w:rsidP="006C50F3">
      <w:pPr>
        <w:pStyle w:val="PKTpunkt"/>
      </w:pPr>
      <w:r>
        <w:t>1)</w:t>
      </w:r>
      <w:r>
        <w:tab/>
      </w:r>
      <w:r w:rsidR="00C50A7F">
        <w:t>każdego źródła</w:t>
      </w:r>
      <w:r w:rsidR="00427703">
        <w:t xml:space="preserve"> ciepła</w:t>
      </w:r>
      <w:r w:rsidR="00C50A7F">
        <w:t xml:space="preserve"> lub </w:t>
      </w:r>
    </w:p>
    <w:p w:rsidR="00E850DE" w:rsidRDefault="00E850DE">
      <w:pPr>
        <w:pStyle w:val="PKTpunkt"/>
      </w:pPr>
      <w:r>
        <w:t>2)</w:t>
      </w:r>
      <w:r>
        <w:tab/>
      </w:r>
      <w:r w:rsidR="00C50A7F">
        <w:t>grupy źródeł</w:t>
      </w:r>
      <w:r w:rsidR="00427703">
        <w:t xml:space="preserve"> ciepła</w:t>
      </w:r>
      <w:r w:rsidR="00EB2B63">
        <w:t xml:space="preserve"> stosujących ten sam rodzaj paliwa</w:t>
      </w:r>
      <w:r w:rsidR="00C50A7F">
        <w:t xml:space="preserve">, z których żadne nie przekracza 5 MW zainstalowanej mocy cieplnej </w:t>
      </w:r>
    </w:p>
    <w:p w:rsidR="001C473F" w:rsidRDefault="00E850DE">
      <w:pPr>
        <w:pStyle w:val="CZWSPPKTczwsplnapunktw"/>
      </w:pPr>
      <w:r w:rsidRPr="00102CCC">
        <w:t>–</w:t>
      </w:r>
      <w:r w:rsidR="00C50A7F">
        <w:t xml:space="preserve"> ustala</w:t>
      </w:r>
      <w:r w:rsidR="00CE456C">
        <w:t xml:space="preserve"> na podstawie taryfy dla ciepła</w:t>
      </w:r>
      <w:r w:rsidR="00CE456C" w:rsidRPr="00CE456C">
        <w:t xml:space="preserve"> </w:t>
      </w:r>
      <w:r w:rsidR="00CE456C">
        <w:t>zatwierdzonej na podstawie art. 47 ust. 2 ustawy – Prawo energetyczne cen</w:t>
      </w:r>
      <w:r w:rsidR="00F32359">
        <w:t>ę</w:t>
      </w:r>
      <w:r w:rsidR="00131952">
        <w:t xml:space="preserve"> ciepła, </w:t>
      </w:r>
      <w:r w:rsidR="001774AE">
        <w:t xml:space="preserve">cenę za zamówioną </w:t>
      </w:r>
      <w:r w:rsidR="00131952">
        <w:t>moc</w:t>
      </w:r>
      <w:r w:rsidR="001774AE">
        <w:t xml:space="preserve"> cieplną</w:t>
      </w:r>
      <w:r w:rsidR="00131952">
        <w:t xml:space="preserve"> i</w:t>
      </w:r>
      <w:r w:rsidR="001774AE">
        <w:t xml:space="preserve"> cenę</w:t>
      </w:r>
      <w:r w:rsidR="00131952">
        <w:t xml:space="preserve"> nośnika</w:t>
      </w:r>
      <w:r w:rsidR="001774AE">
        <w:t xml:space="preserve"> ciepła</w:t>
      </w:r>
      <w:r w:rsidR="007521D1">
        <w:t xml:space="preserve"> lub stawkę opłaty miesięcznej za zamówioną moc cieplną i stawkę opłaty za ciepło</w:t>
      </w:r>
      <w:r w:rsidR="00B360C5" w:rsidRPr="000F6953">
        <w:t xml:space="preserve"> z rekompensatą</w:t>
      </w:r>
      <w:r w:rsidR="00435D23" w:rsidRPr="00435D23">
        <w:t xml:space="preserve"> </w:t>
      </w:r>
      <w:r w:rsidR="00435D23">
        <w:t>w</w:t>
      </w:r>
      <w:r w:rsidR="00435D23" w:rsidRPr="00435D23">
        <w:t xml:space="preserve">ynikające ze średniej ceny wytwarzania ciepła z rekompensatą, o której mowa w ust. 3, uwzględniając planowane </w:t>
      </w:r>
      <w:r w:rsidR="001F0B7C">
        <w:t xml:space="preserve">wielkości </w:t>
      </w:r>
      <w:r w:rsidR="00435D23" w:rsidRPr="00435D23">
        <w:t>uwzględnione w zatwierdzonej taryfie</w:t>
      </w:r>
      <w:r w:rsidR="003239B8" w:rsidRPr="000F6953">
        <w:t>,</w:t>
      </w:r>
      <w:r w:rsidR="00B360C5" w:rsidRPr="000F6953">
        <w:t xml:space="preserve"> </w:t>
      </w:r>
      <w:r w:rsidR="00AC3E92" w:rsidRPr="000F6953">
        <w:t>i</w:t>
      </w:r>
      <w:r w:rsidR="00B360C5" w:rsidRPr="000F6953">
        <w:t xml:space="preserve"> wprowadza</w:t>
      </w:r>
      <w:r w:rsidR="00CE456C">
        <w:t xml:space="preserve"> ustalon</w:t>
      </w:r>
      <w:r w:rsidR="00131952">
        <w:t>e</w:t>
      </w:r>
      <w:r w:rsidR="00CE456C">
        <w:t xml:space="preserve"> cen</w:t>
      </w:r>
      <w:r w:rsidR="00131952">
        <w:t>y</w:t>
      </w:r>
      <w:r w:rsidR="00CE456C">
        <w:t xml:space="preserve"> z rekompensatą </w:t>
      </w:r>
      <w:r w:rsidR="00B360C5" w:rsidRPr="000F6953">
        <w:t xml:space="preserve">do stosowania </w:t>
      </w:r>
      <w:r w:rsidR="007521D1">
        <w:t xml:space="preserve">w rozliczeniach z </w:t>
      </w:r>
      <w:r w:rsidR="00526EC1">
        <w:t>odbiorc</w:t>
      </w:r>
      <w:r w:rsidR="007521D1">
        <w:t>ami</w:t>
      </w:r>
      <w:r w:rsidR="00526EC1">
        <w:t>, o których mowa w art. 4</w:t>
      </w:r>
      <w:r w:rsidR="00086AC5">
        <w:t xml:space="preserve"> ust. 1</w:t>
      </w:r>
      <w:r w:rsidR="0089748A">
        <w:t>,</w:t>
      </w:r>
      <w:r w:rsidR="00526EC1">
        <w:t xml:space="preserve"> </w:t>
      </w:r>
      <w:r w:rsidR="009D3A19">
        <w:t xml:space="preserve">w okresie </w:t>
      </w:r>
      <w:r w:rsidR="00B360C5" w:rsidRPr="000F6953">
        <w:t>od dnia 1 października 2022 r.</w:t>
      </w:r>
      <w:r w:rsidR="009D3A19">
        <w:t xml:space="preserve"> do </w:t>
      </w:r>
      <w:r w:rsidR="00102CCC">
        <w:t xml:space="preserve">dnia </w:t>
      </w:r>
      <w:r w:rsidR="009D3A19">
        <w:t>30 kwietnia 2023</w:t>
      </w:r>
      <w:r w:rsidR="00102CCC">
        <w:t> </w:t>
      </w:r>
      <w:r w:rsidR="009D3A19">
        <w:t>r.</w:t>
      </w:r>
    </w:p>
    <w:p w:rsidR="00557AEA" w:rsidRDefault="00557AEA" w:rsidP="00557AEA">
      <w:pPr>
        <w:pStyle w:val="USTustnpkodeksu"/>
      </w:pPr>
      <w:r>
        <w:t>2.</w:t>
      </w:r>
      <w:r w:rsidR="002A3EA1">
        <w:t xml:space="preserve"> </w:t>
      </w:r>
      <w:r w:rsidRPr="00557AEA">
        <w:t>Przedsiębiorstwo energetyczne wykonujące działalność gospodarczą w zakresie wytwarzania ciepła,</w:t>
      </w:r>
      <w:r w:rsidR="007521D1">
        <w:t xml:space="preserve"> które jest dostarczane do odbiorców ciepła, o których mowa w art. 4 ust. 1, </w:t>
      </w:r>
      <w:r w:rsidRPr="00557AEA">
        <w:t>któr</w:t>
      </w:r>
      <w:r w:rsidR="00E563FF">
        <w:t>a</w:t>
      </w:r>
      <w:r w:rsidRPr="00557AEA">
        <w:t xml:space="preserve"> nie wymaga uzyskania koncesji</w:t>
      </w:r>
      <w:r w:rsidR="00E563FF">
        <w:t>,</w:t>
      </w:r>
      <w:r w:rsidRPr="00557AEA">
        <w:t xml:space="preserve"> lub zwolnione z obowiązku przedkładania taryf</w:t>
      </w:r>
      <w:r w:rsidR="00E563FF">
        <w:t xml:space="preserve"> dla ciepła</w:t>
      </w:r>
      <w:r w:rsidRPr="00557AEA">
        <w:t xml:space="preserve"> do zatwierdzania</w:t>
      </w:r>
      <w:r w:rsidR="00526EC1">
        <w:t xml:space="preserve"> Prezesowi U</w:t>
      </w:r>
      <w:r w:rsidR="00977B07">
        <w:t>rzędu Regulacji Energetyki, zwanemu dalej „Prezesem URE”</w:t>
      </w:r>
      <w:r w:rsidR="000E7C3C">
        <w:t>,</w:t>
      </w:r>
      <w:r w:rsidRPr="00557AEA">
        <w:t xml:space="preserve"> </w:t>
      </w:r>
      <w:r w:rsidR="00C50A7F">
        <w:t xml:space="preserve">dla każdego źródła lub grupy źródeł </w:t>
      </w:r>
      <w:r w:rsidR="008E408B">
        <w:t>s</w:t>
      </w:r>
      <w:r w:rsidR="00C50A7F">
        <w:t>tosujących ten sam rodzaj paliwa</w:t>
      </w:r>
      <w:r w:rsidR="008E408B">
        <w:t xml:space="preserve">, </w:t>
      </w:r>
      <w:r w:rsidR="007E574F">
        <w:t>kalkulu</w:t>
      </w:r>
      <w:r w:rsidR="008E408B">
        <w:t>je</w:t>
      </w:r>
      <w:r w:rsidR="007E574F">
        <w:t xml:space="preserve"> ceny </w:t>
      </w:r>
      <w:r w:rsidR="0085178B">
        <w:t>lub</w:t>
      </w:r>
      <w:r w:rsidR="007E574F">
        <w:t xml:space="preserve"> stawki opłat</w:t>
      </w:r>
      <w:r w:rsidRPr="00557AEA">
        <w:t xml:space="preserve"> zgodnie z</w:t>
      </w:r>
      <w:r w:rsidR="00A123CE">
        <w:t xml:space="preserve"> przepisami wydanymi na podstawie art. </w:t>
      </w:r>
      <w:r w:rsidRPr="00557AEA">
        <w:t>46</w:t>
      </w:r>
      <w:r w:rsidR="0085178B">
        <w:t xml:space="preserve"> ust. 5 i 6</w:t>
      </w:r>
      <w:r w:rsidRPr="00557AEA">
        <w:t xml:space="preserve"> ustawy</w:t>
      </w:r>
      <w:r>
        <w:t xml:space="preserve"> </w:t>
      </w:r>
      <w:r w:rsidR="00045823">
        <w:t>–</w:t>
      </w:r>
      <w:r w:rsidRPr="00557AEA">
        <w:t xml:space="preserve"> Prawo energetyczne oraz </w:t>
      </w:r>
      <w:r w:rsidR="007E574F">
        <w:t xml:space="preserve">ustala </w:t>
      </w:r>
      <w:r w:rsidR="005E1703">
        <w:t xml:space="preserve">składniki średniej ceny </w:t>
      </w:r>
      <w:r w:rsidR="00151333">
        <w:t xml:space="preserve">wytwarzania </w:t>
      </w:r>
      <w:r w:rsidR="005E1703">
        <w:t xml:space="preserve">ciepła wynikające ze średniej </w:t>
      </w:r>
      <w:r w:rsidR="00F32359">
        <w:t>cen</w:t>
      </w:r>
      <w:r w:rsidR="005E1703">
        <w:t>y</w:t>
      </w:r>
      <w:r w:rsidR="00F32359">
        <w:t xml:space="preserve"> wytwarzan</w:t>
      </w:r>
      <w:r w:rsidR="0085178B">
        <w:t>ia</w:t>
      </w:r>
      <w:r w:rsidR="00F32359">
        <w:t xml:space="preserve"> ciepła z </w:t>
      </w:r>
      <w:r w:rsidR="00F32359">
        <w:lastRenderedPageBreak/>
        <w:t>rekompensatą</w:t>
      </w:r>
      <w:r w:rsidR="000E7C3C">
        <w:t xml:space="preserve">, </w:t>
      </w:r>
      <w:r w:rsidR="005E1703">
        <w:t>o której mowa w ust. 3</w:t>
      </w:r>
      <w:r w:rsidR="00102C39">
        <w:t>,</w:t>
      </w:r>
      <w:r w:rsidRPr="00557AEA">
        <w:t xml:space="preserve"> i wprowadza j</w:t>
      </w:r>
      <w:r w:rsidR="005E1703">
        <w:t>e</w:t>
      </w:r>
      <w:r w:rsidRPr="00557AEA">
        <w:t xml:space="preserve"> do stosowania</w:t>
      </w:r>
      <w:r w:rsidR="007E574F" w:rsidRPr="007E574F">
        <w:t xml:space="preserve"> </w:t>
      </w:r>
      <w:r w:rsidR="007E574F">
        <w:t xml:space="preserve">w okresie od </w:t>
      </w:r>
      <w:r w:rsidR="00102CCC">
        <w:t xml:space="preserve">dnia </w:t>
      </w:r>
      <w:r w:rsidR="007E574F">
        <w:t xml:space="preserve">1 października 2022 r. do </w:t>
      </w:r>
      <w:r w:rsidR="00102CCC">
        <w:t xml:space="preserve">dnia </w:t>
      </w:r>
      <w:r w:rsidR="007E574F">
        <w:t>30 kwietnia 2023 r.</w:t>
      </w:r>
      <w:r w:rsidR="00A52447">
        <w:t xml:space="preserve"> </w:t>
      </w:r>
      <w:r w:rsidR="007521D1">
        <w:t xml:space="preserve">w rozliczeniach z </w:t>
      </w:r>
      <w:r w:rsidR="005E1703">
        <w:t>odbiorc</w:t>
      </w:r>
      <w:r w:rsidR="007521D1">
        <w:t>ami</w:t>
      </w:r>
      <w:r w:rsidR="00283AAB">
        <w:t>,</w:t>
      </w:r>
      <w:r w:rsidRPr="00557AEA">
        <w:t xml:space="preserve"> o których mowa w art. 4</w:t>
      </w:r>
      <w:r w:rsidR="00086AC5">
        <w:t xml:space="preserve"> ust. 1</w:t>
      </w:r>
      <w:r w:rsidR="005E1703">
        <w:t>.</w:t>
      </w:r>
      <w:r w:rsidRPr="00557AEA">
        <w:t xml:space="preserve"> </w:t>
      </w:r>
    </w:p>
    <w:p w:rsidR="00557AEA" w:rsidRPr="00557AEA" w:rsidRDefault="00557AEA" w:rsidP="00557AEA">
      <w:pPr>
        <w:pStyle w:val="USTustnpkodeksu"/>
      </w:pPr>
      <w:r w:rsidRPr="00557AEA">
        <w:t xml:space="preserve">3. </w:t>
      </w:r>
      <w:r w:rsidR="007E574F">
        <w:t>Ś</w:t>
      </w:r>
      <w:r w:rsidRPr="00557AEA">
        <w:t xml:space="preserve">rednia cena wytwarzania ciepła </w:t>
      </w:r>
      <w:r w:rsidR="007E574F">
        <w:t xml:space="preserve">z rekompensatą </w:t>
      </w:r>
      <w:r w:rsidRPr="00557AEA">
        <w:t>przyjmuje wartość:</w:t>
      </w:r>
    </w:p>
    <w:p w:rsidR="00557AEA" w:rsidRDefault="00AC3E92" w:rsidP="00670D78">
      <w:pPr>
        <w:pStyle w:val="PKTpunkt"/>
      </w:pPr>
      <w:r>
        <w:t>1</w:t>
      </w:r>
      <w:r w:rsidR="00557AEA" w:rsidRPr="00557AEA">
        <w:t>)</w:t>
      </w:r>
      <w:r w:rsidR="00557AEA" w:rsidRPr="00557AEA">
        <w:tab/>
        <w:t>150,95 zł</w:t>
      </w:r>
      <w:r>
        <w:t>/GJ</w:t>
      </w:r>
      <w:r w:rsidR="00557AEA" w:rsidRPr="00557AEA">
        <w:t xml:space="preserve"> </w:t>
      </w:r>
      <w:r w:rsidR="00C85746">
        <w:t xml:space="preserve">netto </w:t>
      </w:r>
      <w:r w:rsidR="00557AEA" w:rsidRPr="00557AEA">
        <w:t>dla ciepła wytwarzanego w źródłach</w:t>
      </w:r>
      <w:r>
        <w:t xml:space="preserve"> ciepła</w:t>
      </w:r>
      <w:r w:rsidR="00557AEA" w:rsidRPr="00557AEA">
        <w:t xml:space="preserve"> opalanych gazem ziemnym lub olejem opałowym</w:t>
      </w:r>
      <w:r>
        <w:t>;</w:t>
      </w:r>
    </w:p>
    <w:p w:rsidR="00AC3E92" w:rsidRDefault="00AC3E92" w:rsidP="00670D78">
      <w:pPr>
        <w:pStyle w:val="PKTpunkt"/>
      </w:pPr>
      <w:r>
        <w:t>2)</w:t>
      </w:r>
      <w:r w:rsidR="00102CCC">
        <w:tab/>
      </w:r>
      <w:r w:rsidRPr="00557AEA">
        <w:t>103,82 zł</w:t>
      </w:r>
      <w:r>
        <w:t>/GJ</w:t>
      </w:r>
      <w:r w:rsidRPr="00557AEA">
        <w:t xml:space="preserve"> </w:t>
      </w:r>
      <w:r w:rsidR="00C85746">
        <w:t xml:space="preserve">netto </w:t>
      </w:r>
      <w:r w:rsidRPr="00557AEA">
        <w:t>dla ciepła wytwarzan</w:t>
      </w:r>
      <w:r w:rsidR="00102C39">
        <w:t>ego</w:t>
      </w:r>
      <w:r w:rsidRPr="00557AEA">
        <w:t xml:space="preserve"> w </w:t>
      </w:r>
      <w:r>
        <w:t xml:space="preserve">pozostałych </w:t>
      </w:r>
      <w:r w:rsidRPr="00557AEA">
        <w:t>źródłach</w:t>
      </w:r>
      <w:r w:rsidR="00151333">
        <w:t xml:space="preserve"> ciepła</w:t>
      </w:r>
      <w:r>
        <w:t>.</w:t>
      </w:r>
    </w:p>
    <w:p w:rsidR="008D3AF6" w:rsidRDefault="003C265C" w:rsidP="008D3AF6">
      <w:pPr>
        <w:pStyle w:val="USTustnpkodeksu"/>
      </w:pPr>
      <w:r w:rsidRPr="003C265C">
        <w:t>4.</w:t>
      </w:r>
      <w:r w:rsidR="008E408B">
        <w:t xml:space="preserve"> Dla </w:t>
      </w:r>
      <w:r w:rsidRPr="003C265C">
        <w:t>źródła ciepła wykorzystujące</w:t>
      </w:r>
      <w:r w:rsidR="008E408B">
        <w:t>go</w:t>
      </w:r>
      <w:r w:rsidR="00B360C5">
        <w:t xml:space="preserve"> </w:t>
      </w:r>
      <w:r w:rsidR="00D01F3B">
        <w:t xml:space="preserve">różne </w:t>
      </w:r>
      <w:r w:rsidR="00B360C5">
        <w:t>paliwa</w:t>
      </w:r>
      <w:r w:rsidRPr="003C265C">
        <w:t>, o których mowa w ust. 3</w:t>
      </w:r>
      <w:r w:rsidR="00D01F3B">
        <w:t>,</w:t>
      </w:r>
      <w:r w:rsidRPr="003C265C">
        <w:t xml:space="preserve"> średnią cenę wytwarzania ciepła</w:t>
      </w:r>
      <w:r w:rsidR="00F67538">
        <w:t xml:space="preserve"> oraz ś</w:t>
      </w:r>
      <w:r w:rsidR="00F67538" w:rsidRPr="00557AEA">
        <w:t>redni</w:t>
      </w:r>
      <w:r w:rsidR="00F67538">
        <w:t>ą</w:t>
      </w:r>
      <w:r w:rsidR="00F67538" w:rsidRPr="00557AEA">
        <w:t xml:space="preserve"> cen</w:t>
      </w:r>
      <w:r w:rsidR="00F67538">
        <w:t>ę</w:t>
      </w:r>
      <w:r w:rsidR="00F67538" w:rsidRPr="00557AEA">
        <w:t xml:space="preserve"> wytwarzania ciepła </w:t>
      </w:r>
      <w:r w:rsidR="00F67538">
        <w:t xml:space="preserve">z rekompensatą </w:t>
      </w:r>
      <w:r w:rsidR="00C85746">
        <w:t xml:space="preserve">dla </w:t>
      </w:r>
      <w:r w:rsidR="00427703">
        <w:t>tego</w:t>
      </w:r>
      <w:r w:rsidR="00C85746">
        <w:t xml:space="preserve"> źródła </w:t>
      </w:r>
      <w:r w:rsidRPr="003C265C">
        <w:t>określa się</w:t>
      </w:r>
      <w:r w:rsidR="000F5B32">
        <w:t xml:space="preserve"> </w:t>
      </w:r>
      <w:r w:rsidR="000F5B32" w:rsidRPr="00DF3922">
        <w:t xml:space="preserve">proporcjonalnie do procentowego udziału ciepła </w:t>
      </w:r>
      <w:r w:rsidR="000F5B32">
        <w:t xml:space="preserve">wytworzonego z tych paliw </w:t>
      </w:r>
      <w:r w:rsidR="000F5B32" w:rsidRPr="00DF3922">
        <w:t xml:space="preserve">w ogólnej ilości </w:t>
      </w:r>
      <w:r w:rsidR="000F5B32">
        <w:t xml:space="preserve">wytworzonego </w:t>
      </w:r>
      <w:r w:rsidR="000F5B32" w:rsidRPr="00DF3922">
        <w:t>ciepła</w:t>
      </w:r>
      <w:r w:rsidR="00C85746">
        <w:t xml:space="preserve"> w tym źródle</w:t>
      </w:r>
      <w:r w:rsidR="000F5B32">
        <w:t>.</w:t>
      </w:r>
      <w:r w:rsidRPr="003C265C">
        <w:t xml:space="preserve"> </w:t>
      </w:r>
    </w:p>
    <w:p w:rsidR="00DF3922" w:rsidRDefault="003B0400" w:rsidP="008D3AF6">
      <w:pPr>
        <w:pStyle w:val="USTustnpkodeksu"/>
      </w:pPr>
      <w:r>
        <w:t>5</w:t>
      </w:r>
      <w:r w:rsidR="00DF3922" w:rsidRPr="00DF3922">
        <w:t>. W przypadku gdy w systemie ciepłowniczym występują źródła ciepła stosujące taryfę skalkulowaną na podstawie kosztów uzasadnionych</w:t>
      </w:r>
      <w:r w:rsidR="00554E29">
        <w:t xml:space="preserve"> w rozumieniu</w:t>
      </w:r>
      <w:r w:rsidR="00102C39">
        <w:t xml:space="preserve"> art. 3 pkt 21</w:t>
      </w:r>
      <w:r w:rsidR="00554E29">
        <w:t xml:space="preserve"> ustawy – Prawo</w:t>
      </w:r>
      <w:r w:rsidR="00366ED8">
        <w:t xml:space="preserve"> </w:t>
      </w:r>
      <w:r w:rsidR="00554E29">
        <w:t>energetyczne</w:t>
      </w:r>
      <w:r w:rsidR="00DF3922" w:rsidRPr="00DF3922">
        <w:t xml:space="preserve"> oraz źródła ciepła stosujące taryfę skalkulowaną </w:t>
      </w:r>
      <w:r w:rsidR="007521D1">
        <w:t xml:space="preserve">na podstawie art. 47 ust. 2f </w:t>
      </w:r>
      <w:r w:rsidR="00283AAB">
        <w:t xml:space="preserve">tej </w:t>
      </w:r>
      <w:r w:rsidR="007521D1">
        <w:t>ustawy</w:t>
      </w:r>
      <w:r w:rsidR="00DF3922" w:rsidRPr="00DF3922">
        <w:t xml:space="preserve">, </w:t>
      </w:r>
      <w:r w:rsidR="00DF3922">
        <w:t>sprzedawca ciepła</w:t>
      </w:r>
      <w:r w:rsidR="00DF3922" w:rsidRPr="00DF3922">
        <w:t xml:space="preserve"> stosuje w rozliczeniach z odbiorcami, o których mowa w art. 4</w:t>
      </w:r>
      <w:r w:rsidR="00086AC5">
        <w:t xml:space="preserve"> ust.</w:t>
      </w:r>
      <w:r w:rsidR="00446EC6">
        <w:t> </w:t>
      </w:r>
      <w:r w:rsidR="00086AC5">
        <w:t>1</w:t>
      </w:r>
      <w:r w:rsidR="00DF3922" w:rsidRPr="00DF3922">
        <w:t xml:space="preserve">, </w:t>
      </w:r>
      <w:r w:rsidR="00C85746">
        <w:t xml:space="preserve">średnią </w:t>
      </w:r>
      <w:r w:rsidR="00DF3922" w:rsidRPr="00DF3922">
        <w:t xml:space="preserve">cenę </w:t>
      </w:r>
      <w:r w:rsidR="00C85746">
        <w:t xml:space="preserve">wytwarzania ciepła </w:t>
      </w:r>
      <w:r w:rsidR="007521D1">
        <w:t>z rekompensatą</w:t>
      </w:r>
      <w:r w:rsidR="00DF3922" w:rsidRPr="00DF3922">
        <w:t xml:space="preserve"> </w:t>
      </w:r>
      <w:r w:rsidR="00283AAB">
        <w:t xml:space="preserve">w wysokości określonej </w:t>
      </w:r>
      <w:r w:rsidR="00DF3922" w:rsidRPr="00DF3922">
        <w:t xml:space="preserve">w ust. </w:t>
      </w:r>
      <w:r w:rsidR="00DF3922">
        <w:t>3</w:t>
      </w:r>
      <w:r w:rsidR="00DF3922" w:rsidRPr="00DF3922">
        <w:t xml:space="preserve"> proporcjonalnie do procentowego udziału ciepła </w:t>
      </w:r>
      <w:r w:rsidR="00DF3922">
        <w:t>dostarczanego tym</w:t>
      </w:r>
      <w:r w:rsidR="00DF3922" w:rsidRPr="00DF3922">
        <w:t xml:space="preserve"> odbiorc</w:t>
      </w:r>
      <w:r w:rsidR="00DF3922">
        <w:t>om</w:t>
      </w:r>
      <w:r w:rsidR="00DF3922" w:rsidRPr="00DF3922">
        <w:t xml:space="preserve"> w ogólnej ilości ciepła </w:t>
      </w:r>
      <w:r w:rsidR="00DF3922">
        <w:t>dostarczanego</w:t>
      </w:r>
      <w:r w:rsidR="00DF3922" w:rsidRPr="00DF3922">
        <w:t xml:space="preserve"> przez</w:t>
      </w:r>
      <w:r w:rsidR="00DF3922">
        <w:t xml:space="preserve"> tego sprzedawcę</w:t>
      </w:r>
      <w:r w:rsidR="00EA5C29">
        <w:t>, zgodnie z algorytmem zawartym w taryfie dystrybutora ciepła</w:t>
      </w:r>
      <w:r w:rsidR="00DF3922" w:rsidRPr="00DF3922">
        <w:t>.</w:t>
      </w:r>
    </w:p>
    <w:p w:rsidR="002A7D15" w:rsidRDefault="003B0400" w:rsidP="008D3AF6">
      <w:pPr>
        <w:pStyle w:val="USTustnpkodeksu"/>
      </w:pPr>
      <w:r>
        <w:t>6</w:t>
      </w:r>
      <w:r w:rsidR="002A7D15">
        <w:t xml:space="preserve">. </w:t>
      </w:r>
      <w:r w:rsidR="002A7D15" w:rsidRPr="002A7D15">
        <w:t xml:space="preserve">Jeżeli średnia cena wytwarzania ciepła </w:t>
      </w:r>
      <w:r w:rsidR="002A7D15">
        <w:t>wytwórcy</w:t>
      </w:r>
      <w:r w:rsidR="006C4B2E">
        <w:t xml:space="preserve"> ciepła</w:t>
      </w:r>
      <w:r w:rsidR="002A7D15" w:rsidRPr="002A7D15">
        <w:t xml:space="preserve"> jest wyższa od średniej ceny wytwarzania ciepła z rekompensatą</w:t>
      </w:r>
      <w:r w:rsidR="002A7D15">
        <w:t xml:space="preserve"> tego wytwórcy</w:t>
      </w:r>
      <w:r w:rsidR="002A7D15" w:rsidRPr="002A7D15">
        <w:t>, od dnia 1 października 2022</w:t>
      </w:r>
      <w:r w:rsidR="00102CCC">
        <w:t> </w:t>
      </w:r>
      <w:r w:rsidR="002A7D15" w:rsidRPr="002A7D15">
        <w:t xml:space="preserve">r. do dnia 30 kwietnia 2023 r. </w:t>
      </w:r>
      <w:r w:rsidR="007A7902">
        <w:t xml:space="preserve">są </w:t>
      </w:r>
      <w:r w:rsidR="002A7D15" w:rsidRPr="002A7D15">
        <w:t>stos</w:t>
      </w:r>
      <w:r w:rsidR="002A7D15">
        <w:t xml:space="preserve">owane </w:t>
      </w:r>
      <w:r w:rsidR="002A7D15" w:rsidRPr="002A7D15">
        <w:t xml:space="preserve">ceny </w:t>
      </w:r>
      <w:r w:rsidR="006C4B2E">
        <w:t>lub</w:t>
      </w:r>
      <w:r w:rsidR="002A7D15" w:rsidRPr="002A7D15">
        <w:t xml:space="preserve"> stawki opłat w wysokości odpowiadającej </w:t>
      </w:r>
      <w:r w:rsidR="002A7D15">
        <w:t>średniej cenie wytwarzanego ciepła z rekompensatą</w:t>
      </w:r>
      <w:r w:rsidR="002A7D15" w:rsidRPr="002A7D15">
        <w:t xml:space="preserve">. </w:t>
      </w:r>
    </w:p>
    <w:p w:rsidR="00D84218" w:rsidRDefault="003B0400" w:rsidP="00D84218">
      <w:pPr>
        <w:pStyle w:val="USTustnpkodeksu"/>
        <w:rPr>
          <w:b/>
        </w:rPr>
      </w:pPr>
      <w:r>
        <w:t>7</w:t>
      </w:r>
      <w:r w:rsidR="001F0B7C">
        <w:t>.</w:t>
      </w:r>
      <w:r w:rsidR="007521D1">
        <w:t xml:space="preserve"> Jeżeli średnia cena wytwarzania ciepła jest niższa niż średnia cena wytwarzania ciepła z rekompensatą, przedsiębiorstwo energetyczne, o którym mowa w ust. 1 lub 2, w rozliczeniach z odbiorcami wskazanymi w art. 4 ust. 1 stosuje </w:t>
      </w:r>
      <w:r w:rsidR="00C85746">
        <w:t xml:space="preserve">tę cenę. </w:t>
      </w:r>
      <w:r w:rsidR="00D84218" w:rsidRPr="00D84218">
        <w:t>Z tytułu stosowania średniej ceny wytwarzan</w:t>
      </w:r>
      <w:r w:rsidR="00DC650E">
        <w:t>ia</w:t>
      </w:r>
      <w:r w:rsidR="00D84218" w:rsidRPr="00D84218">
        <w:t xml:space="preserve"> ciepła niższej niż określona w ust. 3 rekompensata nie</w:t>
      </w:r>
      <w:r w:rsidR="00D84218">
        <w:t xml:space="preserve"> przysługuje</w:t>
      </w:r>
      <w:r w:rsidR="00D84218" w:rsidRPr="00D84218">
        <w:t>.</w:t>
      </w:r>
    </w:p>
    <w:p w:rsidR="001F2263" w:rsidRPr="001F2263" w:rsidRDefault="001F2263" w:rsidP="00082B80">
      <w:pPr>
        <w:pStyle w:val="ARTartustawynprozporzdzenia"/>
      </w:pPr>
      <w:r w:rsidRPr="001F2263">
        <w:rPr>
          <w:b/>
        </w:rPr>
        <w:t>Art. 4.</w:t>
      </w:r>
      <w:r w:rsidR="00086AC5" w:rsidRPr="009D38B9">
        <w:rPr>
          <w:b/>
        </w:rPr>
        <w:t xml:space="preserve"> </w:t>
      </w:r>
      <w:r w:rsidR="005D1699" w:rsidRPr="009D38B9">
        <w:rPr>
          <w:bCs/>
        </w:rPr>
        <w:t>1.</w:t>
      </w:r>
      <w:r w:rsidRPr="001F2263">
        <w:t xml:space="preserve"> </w:t>
      </w:r>
      <w:r w:rsidR="00732568">
        <w:t>Średnią cenę wytwarzan</w:t>
      </w:r>
      <w:r w:rsidR="00C85746">
        <w:t>ia</w:t>
      </w:r>
      <w:r w:rsidR="00732568">
        <w:t xml:space="preserve"> ciepła</w:t>
      </w:r>
      <w:r w:rsidR="00732568" w:rsidRPr="001F2263">
        <w:t xml:space="preserve"> </w:t>
      </w:r>
      <w:r w:rsidR="00034369">
        <w:t xml:space="preserve">z </w:t>
      </w:r>
      <w:r w:rsidRPr="001F2263">
        <w:t>rekompensatą</w:t>
      </w:r>
      <w:r w:rsidR="00034369">
        <w:t xml:space="preserve"> </w:t>
      </w:r>
      <w:r w:rsidRPr="001F2263">
        <w:t>ustala się dla:</w:t>
      </w:r>
    </w:p>
    <w:p w:rsidR="001F2263" w:rsidRPr="001F2263" w:rsidRDefault="001F2263" w:rsidP="00034369">
      <w:pPr>
        <w:pStyle w:val="PKTpunkt"/>
      </w:pPr>
      <w:r w:rsidRPr="001F2263">
        <w:t>1)</w:t>
      </w:r>
      <w:r w:rsidRPr="001F2263">
        <w:tab/>
      </w:r>
      <w:bookmarkStart w:id="3" w:name="_Hlk109396196"/>
      <w:r w:rsidRPr="001F2263">
        <w:t>gospodarstw domowych</w:t>
      </w:r>
      <w:bookmarkEnd w:id="3"/>
      <w:r w:rsidRPr="001F2263">
        <w:t>;</w:t>
      </w:r>
    </w:p>
    <w:p w:rsidR="001F2263" w:rsidRPr="001F2263" w:rsidRDefault="001F2263" w:rsidP="00034369">
      <w:pPr>
        <w:pStyle w:val="PKTpunkt"/>
      </w:pPr>
      <w:r w:rsidRPr="001F2263">
        <w:t>2)</w:t>
      </w:r>
      <w:r w:rsidRPr="001F2263">
        <w:tab/>
        <w:t>wspólnot mieszkaniowych</w:t>
      </w:r>
      <w:r w:rsidR="003B3607">
        <w:t>, o których mowa</w:t>
      </w:r>
      <w:r w:rsidRPr="001F2263">
        <w:t xml:space="preserve"> </w:t>
      </w:r>
      <w:bookmarkStart w:id="4" w:name="_Hlk109115263"/>
      <w:r w:rsidRPr="001F2263">
        <w:t xml:space="preserve">w </w:t>
      </w:r>
      <w:bookmarkEnd w:id="4"/>
      <w:r w:rsidRPr="001F2263">
        <w:t>art. 6 ustawy z dnia 24 czerwca 1994 r. o własności lokali (Dz. U. z 2021 r. poz. 1048)</w:t>
      </w:r>
      <w:r w:rsidR="003B3607">
        <w:t>,</w:t>
      </w:r>
      <w:r w:rsidRPr="001F2263">
        <w:t xml:space="preserve"> albo spółdzielni mieszkaniowych</w:t>
      </w:r>
      <w:r w:rsidR="003B3607">
        <w:t>, o których mowa</w:t>
      </w:r>
      <w:r w:rsidRPr="001F2263">
        <w:t xml:space="preserve"> w art. 1 ust.</w:t>
      </w:r>
      <w:r w:rsidR="003B3607">
        <w:t xml:space="preserve"> </w:t>
      </w:r>
      <w:r w:rsidRPr="001F2263">
        <w:t>1 ustawy z dnia 15 grudnia 2000 r. o spółdzielniach mieszkaniowych (Dz. U. z 2021 r. poz. 1208</w:t>
      </w:r>
      <w:r w:rsidR="00B4465B">
        <w:t xml:space="preserve"> oraz z 2022 r. poz. 1561</w:t>
      </w:r>
      <w:r w:rsidRPr="001F2263">
        <w:t>), któr</w:t>
      </w:r>
      <w:r w:rsidR="00812F22">
        <w:t xml:space="preserve">e są </w:t>
      </w:r>
      <w:r w:rsidRPr="001F2263">
        <w:t>uprawnion</w:t>
      </w:r>
      <w:r w:rsidR="00812F22">
        <w:t>e</w:t>
      </w:r>
      <w:r w:rsidRPr="001F2263">
        <w:t xml:space="preserve"> lub zobowiązan</w:t>
      </w:r>
      <w:r w:rsidR="00812F22">
        <w:t>e</w:t>
      </w:r>
      <w:r w:rsidRPr="001F2263">
        <w:t xml:space="preserve"> do zapewnienia ciepła w lokalach mieszkalnych na potrzeby zużycia przez gospodarstwa domowe albo w lokalach podmiotów, o których mowa w pkt 4, w zakresie, w jakim zużywają ciepło na potrzeby określone w ty</w:t>
      </w:r>
      <w:r w:rsidR="00812F22">
        <w:t>ch przepisach</w:t>
      </w:r>
      <w:r w:rsidRPr="001F2263">
        <w:t>;</w:t>
      </w:r>
    </w:p>
    <w:p w:rsidR="001F2263" w:rsidRPr="001F2263" w:rsidRDefault="001F2263" w:rsidP="00034369">
      <w:pPr>
        <w:pStyle w:val="PKTpunkt"/>
      </w:pPr>
      <w:r w:rsidRPr="001F2263">
        <w:lastRenderedPageBreak/>
        <w:t>3)</w:t>
      </w:r>
      <w:r w:rsidRPr="001F2263">
        <w:tab/>
      </w:r>
      <w:r w:rsidR="00812F22">
        <w:t xml:space="preserve">podmiotów </w:t>
      </w:r>
      <w:r w:rsidRPr="001F2263">
        <w:t>innych</w:t>
      </w:r>
      <w:r w:rsidR="00812F22">
        <w:t xml:space="preserve"> </w:t>
      </w:r>
      <w:r w:rsidRPr="001F2263">
        <w:t>niż podmiot</w:t>
      </w:r>
      <w:r w:rsidR="00151333">
        <w:t>y</w:t>
      </w:r>
      <w:r w:rsidRPr="001F2263">
        <w:t>, o który</w:t>
      </w:r>
      <w:r w:rsidR="00151333">
        <w:t>ch</w:t>
      </w:r>
      <w:r w:rsidRPr="001F2263">
        <w:t xml:space="preserve"> mowa w pkt 2, któr</w:t>
      </w:r>
      <w:r w:rsidR="00812F22">
        <w:t>e</w:t>
      </w:r>
      <w:r w:rsidRPr="001F2263">
        <w:t xml:space="preserve"> na mocy ustawy, umowy lub innego tytułu prawnego </w:t>
      </w:r>
      <w:r w:rsidR="00812F22">
        <w:t>są</w:t>
      </w:r>
      <w:r w:rsidRPr="001F2263">
        <w:t xml:space="preserve"> uprawnion</w:t>
      </w:r>
      <w:r w:rsidR="00812F22">
        <w:t>e</w:t>
      </w:r>
      <w:r w:rsidRPr="001F2263">
        <w:t xml:space="preserve"> lub zobowiązan</w:t>
      </w:r>
      <w:r w:rsidR="00812F22">
        <w:t>e</w:t>
      </w:r>
      <w:r w:rsidRPr="001F2263">
        <w:t xml:space="preserve"> do zapewnienia </w:t>
      </w:r>
      <w:bookmarkStart w:id="5" w:name="_Hlk110849897"/>
      <w:r w:rsidRPr="001F2263">
        <w:t xml:space="preserve">dostaw ciepła do lokali mieszkalnych na potrzeby zużycia przez gospodarstwa domowe </w:t>
      </w:r>
      <w:bookmarkEnd w:id="5"/>
      <w:r w:rsidRPr="001F2263">
        <w:t>albo w lokalach podmiotów, o których mowa w pkt 4, w zakresie, w jakim zużywają ciepło na potrzeby określone w ty</w:t>
      </w:r>
      <w:r w:rsidR="00812F22">
        <w:t>ch</w:t>
      </w:r>
      <w:r w:rsidRPr="001F2263">
        <w:t xml:space="preserve"> przepi</w:t>
      </w:r>
      <w:r w:rsidR="00812F22">
        <w:t>sach</w:t>
      </w:r>
      <w:r w:rsidRPr="001F2263">
        <w:t xml:space="preserve">; </w:t>
      </w:r>
    </w:p>
    <w:p w:rsidR="001F2263" w:rsidRPr="001F2263" w:rsidRDefault="001F2263" w:rsidP="00034369">
      <w:pPr>
        <w:pStyle w:val="PKTpunkt"/>
      </w:pPr>
      <w:r w:rsidRPr="001F2263">
        <w:t>4)</w:t>
      </w:r>
      <w:r w:rsidRPr="001F2263">
        <w:tab/>
        <w:t>podmiotów będących:</w:t>
      </w:r>
    </w:p>
    <w:p w:rsidR="001F2263" w:rsidRPr="001F2263" w:rsidRDefault="001F2263" w:rsidP="000F6953">
      <w:pPr>
        <w:pStyle w:val="LITlitera"/>
      </w:pPr>
      <w:r w:rsidRPr="001F2263">
        <w:t>a)</w:t>
      </w:r>
      <w:r w:rsidRPr="001F2263">
        <w:tab/>
        <w:t>podmiotem udzielającym świadczeń opieki zdrowotnej finansowanych ze środków publicznych, w zakresie, w jakim zużywa ciepło na potrzeby udzielania tych świadczeń,</w:t>
      </w:r>
    </w:p>
    <w:p w:rsidR="001F2263" w:rsidRPr="001F2263" w:rsidRDefault="001F2263" w:rsidP="000F6953">
      <w:pPr>
        <w:pStyle w:val="LITlitera"/>
      </w:pPr>
      <w:r w:rsidRPr="001F2263">
        <w:t>b)</w:t>
      </w:r>
      <w:r w:rsidRPr="001F2263">
        <w:tab/>
        <w:t>jednostką organizacyjną pomocy społecznej w rozumieniu art. 6 pkt 5 ustawy z dnia 12 marca 2004 r. o pomocy społecznej (Dz. U. z 2021 r. poz. 2268 i 2270 oraz z 2022 r. poz. 1, 66</w:t>
      </w:r>
      <w:r w:rsidR="00812F22">
        <w:t xml:space="preserve">, </w:t>
      </w:r>
      <w:r w:rsidRPr="001F2263">
        <w:t>1079</w:t>
      </w:r>
      <w:r w:rsidR="00654F16">
        <w:t>,</w:t>
      </w:r>
      <w:r w:rsidR="00812F22">
        <w:t xml:space="preserve"> 1692</w:t>
      </w:r>
      <w:r w:rsidR="00654F16">
        <w:t xml:space="preserve"> i 1700</w:t>
      </w:r>
      <w:r w:rsidRPr="001F2263">
        <w:t>), w zakresie, w jakim zużywa ciepło na potrzeby świadczenia pomocy społecznej,</w:t>
      </w:r>
    </w:p>
    <w:p w:rsidR="001F2263" w:rsidRPr="001F2263" w:rsidRDefault="001F2263" w:rsidP="000F6953">
      <w:pPr>
        <w:pStyle w:val="LITlitera"/>
      </w:pPr>
      <w:r w:rsidRPr="001F2263">
        <w:t>c)</w:t>
      </w:r>
      <w:r w:rsidRPr="001F2263">
        <w:tab/>
        <w:t>noclegownią albo ogrzewalnią</w:t>
      </w:r>
      <w:r w:rsidR="00812F22">
        <w:t>, o których mowa</w:t>
      </w:r>
      <w:r w:rsidRPr="001F2263">
        <w:t xml:space="preserve"> w art. 48a ust. 3 albo 4 ustawy z dnia 12 marca 2004 r. o pomocy społecznej</w:t>
      </w:r>
      <w:r w:rsidR="00812F22">
        <w:t>,</w:t>
      </w:r>
      <w:r w:rsidR="002A26F8" w:rsidRPr="002A26F8">
        <w:t xml:space="preserve"> </w:t>
      </w:r>
      <w:r w:rsidRPr="001F2263">
        <w:t>w zakresie, w jakim zużywa</w:t>
      </w:r>
      <w:r w:rsidR="00151333">
        <w:t>ją</w:t>
      </w:r>
      <w:r w:rsidRPr="001F2263">
        <w:t xml:space="preserve"> ciepło na potrzeby podstawowej działalności,</w:t>
      </w:r>
    </w:p>
    <w:p w:rsidR="001F2263" w:rsidRPr="001F2263" w:rsidRDefault="001F2263" w:rsidP="000F6953">
      <w:pPr>
        <w:pStyle w:val="LITlitera"/>
      </w:pPr>
      <w:r w:rsidRPr="001F2263">
        <w:t>d)</w:t>
      </w:r>
      <w:r w:rsidRPr="001F2263">
        <w:tab/>
        <w:t>jednostką organizacyjną wspierania rodziny i systemu pieczy zastępczej w rozumieniu art. 2 ust. 3 ustawy z dnia 9 czerwca 2011 r. o wspieraniu rodziny i systemie pieczy zastępczej (Dz. U. z 2022 poz. 447</w:t>
      </w:r>
      <w:r w:rsidR="00654F16">
        <w:t xml:space="preserve"> i 1700</w:t>
      </w:r>
      <w:r w:rsidRPr="001F2263">
        <w:t>), w zakresie, w jakim zużywa ciepło na potrzeby podstawowej działalności,</w:t>
      </w:r>
    </w:p>
    <w:p w:rsidR="001F2263" w:rsidRPr="001F2263" w:rsidRDefault="001F2263" w:rsidP="000F6953">
      <w:pPr>
        <w:pStyle w:val="LITlitera"/>
      </w:pPr>
      <w:r w:rsidRPr="001F2263">
        <w:t>e)</w:t>
      </w:r>
      <w:r w:rsidRPr="001F2263">
        <w:tab/>
        <w:t>podmiotem systemu oświaty, o którym mowa w art. 2 ustawy z dnia 14 grudnia 2016 r. – Prawo oświatowe (Dz. U. z 2021 r. poz. 1082 oraz z 2022 r. poz. 655, 1079, 1116</w:t>
      </w:r>
      <w:r w:rsidR="00654F16">
        <w:t>,</w:t>
      </w:r>
      <w:r w:rsidRPr="001F2263">
        <w:t xml:space="preserve"> 1383</w:t>
      </w:r>
      <w:r w:rsidR="00654F16">
        <w:t>, 1700 i 1730</w:t>
      </w:r>
      <w:r w:rsidRPr="001F2263">
        <w:t xml:space="preserve">), w zakresie, w jakim zużywa ciepło </w:t>
      </w:r>
      <w:bookmarkStart w:id="6" w:name="_Hlk111216314"/>
      <w:r w:rsidRPr="001F2263">
        <w:t>na potrzeby podstawowej działalności</w:t>
      </w:r>
      <w:bookmarkEnd w:id="6"/>
      <w:r w:rsidRPr="001F2263">
        <w:t>,</w:t>
      </w:r>
    </w:p>
    <w:p w:rsidR="001F2263" w:rsidRPr="001F2263" w:rsidRDefault="001F2263" w:rsidP="000F6953">
      <w:pPr>
        <w:pStyle w:val="LITlitera"/>
      </w:pPr>
      <w:r w:rsidRPr="001F2263">
        <w:t>f)</w:t>
      </w:r>
      <w:r w:rsidRPr="001F2263">
        <w:tab/>
        <w:t>podmiotem tworzącym system szkolnictwa wyższego i nauki, o którym mowa w art. 7 ust. 1 pkt 1–7 ustawy z dnia 20 lipca 2018 r. – Prawo o szkolnictwie wyższym i nauce (Dz. U. z 2022 r. poz. 574</w:t>
      </w:r>
      <w:r w:rsidR="00892D1E">
        <w:t>, z późn. zm.</w:t>
      </w:r>
      <w:r w:rsidR="0057037C">
        <w:rPr>
          <w:rStyle w:val="Odwoanieprzypisudolnego"/>
        </w:rPr>
        <w:footnoteReference w:id="3"/>
      </w:r>
      <w:r w:rsidR="0057037C">
        <w:rPr>
          <w:rStyle w:val="IGPKindeksgrnyipogrubieniekursywa"/>
        </w:rPr>
        <w:t>)</w:t>
      </w:r>
      <w:r w:rsidRPr="001F2263">
        <w:t>), w zakresie, w jakim zużywa ciepło na potrzeby podstawowej działalności,</w:t>
      </w:r>
    </w:p>
    <w:p w:rsidR="001F2263" w:rsidRPr="001F2263" w:rsidRDefault="001F2263" w:rsidP="000F6953">
      <w:pPr>
        <w:pStyle w:val="LITlitera"/>
      </w:pPr>
      <w:r w:rsidRPr="001F2263">
        <w:t>g)</w:t>
      </w:r>
      <w:r w:rsidRPr="001F2263">
        <w:tab/>
        <w:t>podmiotem prowadzącym żłobek lub klub dziecięcy, a także dziennym opiekunem, o których mowa w art. 2 ust. 1 ustawy z dnia 4 lutego 2011 r. o opiece nad dziećmi w wieku do lat 3 (Dz. U. z 2022 r. poz. 1324 i 1383), w zakresie, w jakim zużyw</w:t>
      </w:r>
      <w:r w:rsidR="00151333">
        <w:t>ają</w:t>
      </w:r>
      <w:r w:rsidRPr="001F2263">
        <w:t xml:space="preserve"> ciepło na potrzeby podstawowej działalności,</w:t>
      </w:r>
    </w:p>
    <w:p w:rsidR="001F2263" w:rsidRPr="001F2263" w:rsidRDefault="001F2263" w:rsidP="000F6953">
      <w:pPr>
        <w:pStyle w:val="LITlitera"/>
      </w:pPr>
      <w:r w:rsidRPr="001F2263">
        <w:t>h)</w:t>
      </w:r>
      <w:r w:rsidRPr="001F2263">
        <w:tab/>
        <w:t>kościołem lub innym związkiem wyznaniowym, o który</w:t>
      </w:r>
      <w:r w:rsidR="00812F22">
        <w:t>ch</w:t>
      </w:r>
      <w:r w:rsidRPr="001F2263">
        <w:t xml:space="preserve"> mowa w art. 2 pkt 1 ustawy z dnia 17 maja 1989 r. o gwarancjach wolności sumienia i wyznania (Dz. U. z 2022 r. poz. 1435</w:t>
      </w:r>
      <w:r w:rsidR="00654F16">
        <w:t xml:space="preserve"> i 1700</w:t>
      </w:r>
      <w:r w:rsidRPr="001F2263">
        <w:t>), w zakresie, w jakim zużywa ciepło na potrzeby działalności niegospodarczej,</w:t>
      </w:r>
    </w:p>
    <w:p w:rsidR="001F2263" w:rsidRPr="001F2263" w:rsidRDefault="001F2263" w:rsidP="000F6953">
      <w:pPr>
        <w:pStyle w:val="LITlitera"/>
      </w:pPr>
      <w:r w:rsidRPr="001F2263">
        <w:lastRenderedPageBreak/>
        <w:t>i)</w:t>
      </w:r>
      <w:r w:rsidRPr="001F2263">
        <w:tab/>
        <w:t>podmiotem prowadzącym działalność kulturalną w rozumieniu art. 1 ust. 1 ustawy z dnia 25 października 1991 r. o organizowaniu i prowadzeniu działalności kulturalnej (Dz. U. z 2020 r. poz. 194), w zakresie, w jakim zużywa ciepło na potrzeby tej działalności,</w:t>
      </w:r>
    </w:p>
    <w:p w:rsidR="001F2263" w:rsidRPr="001F2263" w:rsidRDefault="001F2263" w:rsidP="000F6953">
      <w:pPr>
        <w:pStyle w:val="LITlitera"/>
      </w:pPr>
      <w:r w:rsidRPr="001F2263">
        <w:t>j)</w:t>
      </w:r>
      <w:r w:rsidRPr="001F2263">
        <w:tab/>
        <w:t>podmiotem prowadzącym działalność archiwalną, o której mowa w art. 22 ustawy z dnia 14 lipca 1983 r. o narodowym zasobie archiwalnym i archiwach (Dz. U. z 2020 r. poz. 164), w zakresie, w jakim zużywa ciepło na potrzeby tej działalności,</w:t>
      </w:r>
    </w:p>
    <w:p w:rsidR="001F2263" w:rsidRPr="001F2263" w:rsidRDefault="001F2263" w:rsidP="000F6953">
      <w:pPr>
        <w:pStyle w:val="LITlitera"/>
      </w:pPr>
      <w:r w:rsidRPr="001F2263">
        <w:t>k)</w:t>
      </w:r>
      <w:r w:rsidRPr="001F2263">
        <w:tab/>
        <w:t>ochotniczą strażą pożarną w rozumieniu art. 1 ust. 1 ustawy z dnia 17 grudnia 2021 r. o ochotniczych strażach pożarnych (Dz. U. poz. 2490 oraz z 2022 r. poz. 1301), w zakresie, w jakim zużywa ciepło na potrzeby realizacji zadań określonych w tej ustawie,</w:t>
      </w:r>
    </w:p>
    <w:p w:rsidR="001F2263" w:rsidRPr="001F2263" w:rsidRDefault="001F2263" w:rsidP="000F6953">
      <w:pPr>
        <w:pStyle w:val="LITlitera"/>
      </w:pPr>
      <w:r w:rsidRPr="001F2263">
        <w:t>l)</w:t>
      </w:r>
      <w:r w:rsidRPr="001F2263">
        <w:tab/>
        <w:t>placówką zapewniającą całodobową opiekę osobom niepełnosprawnym, przewlekle chorym lub osobom w podeszłym wieku, o któr</w:t>
      </w:r>
      <w:r w:rsidR="00E33B98">
        <w:t>ej</w:t>
      </w:r>
      <w:r w:rsidRPr="001F2263">
        <w:t xml:space="preserve"> mowa w art. 67</w:t>
      </w:r>
      <w:r w:rsidR="00BB3952">
        <w:t xml:space="preserve"> i art. 69</w:t>
      </w:r>
      <w:r w:rsidRPr="001F2263">
        <w:t xml:space="preserve"> ustawy z dnia 12 marca 2004 r. o pomocy społecznej, w zakresie, w jakim zużywa ciepło na potrzeby podstawowej działalności,</w:t>
      </w:r>
    </w:p>
    <w:p w:rsidR="001F2263" w:rsidRPr="001F2263" w:rsidRDefault="001F2263" w:rsidP="000F6953">
      <w:pPr>
        <w:pStyle w:val="LITlitera"/>
      </w:pPr>
      <w:r w:rsidRPr="001F2263">
        <w:t>m)</w:t>
      </w:r>
      <w:r w:rsidRPr="001F2263">
        <w:tab/>
      </w:r>
      <w:r w:rsidR="00235871">
        <w:t>rodz</w:t>
      </w:r>
      <w:r w:rsidRPr="001F2263">
        <w:t>innym domem pomocy, o którym mowa w art. 52 ust. 2 ustawy z dnia 12 marca 2004 r. o pomocy społecznej, albo mieszkaniem chronionym, o którym mowa w art. 53 tej ustawy, w zakresie, w jakim zużywa</w:t>
      </w:r>
      <w:r w:rsidR="00812F22">
        <w:t>ją</w:t>
      </w:r>
      <w:r w:rsidRPr="001F2263">
        <w:t xml:space="preserve"> ciepło na potrzeby podstawowej działalności,</w:t>
      </w:r>
    </w:p>
    <w:p w:rsidR="001F2263" w:rsidRPr="001F2263" w:rsidRDefault="001F2263" w:rsidP="000F6953">
      <w:pPr>
        <w:pStyle w:val="LITlitera"/>
      </w:pPr>
      <w:r w:rsidRPr="001F2263">
        <w:t>n)</w:t>
      </w:r>
      <w:r w:rsidRPr="001F2263">
        <w:tab/>
        <w:t>ce</w:t>
      </w:r>
      <w:r w:rsidR="00235871">
        <w:t>ntr</w:t>
      </w:r>
      <w:r w:rsidRPr="001F2263">
        <w:t>um integracji społecznej, o którym mowa w art. 3 ustawy z dnia 13 czerwca 2003 r. o zatrudnieniu socjalnym (Dz. U. z 2020 r. poz. 176 oraz z 2022 r. poz. 218), w zakresie, w jakim zużywa ciepło na potrzeby podstawowej działalności,</w:t>
      </w:r>
    </w:p>
    <w:p w:rsidR="001F2263" w:rsidRPr="001F2263" w:rsidRDefault="001F2263" w:rsidP="000F6953">
      <w:pPr>
        <w:pStyle w:val="LITlitera"/>
      </w:pPr>
      <w:r w:rsidRPr="001F2263">
        <w:t>o)</w:t>
      </w:r>
      <w:r w:rsidRPr="001F2263">
        <w:tab/>
        <w:t>klubem integracji społecznej, o którym mowa w art. 18 ustawy z dnia 13 czerwca 2003 r. o zatrudnieniu socjalnym, w zakresie, w jakim zużywa ciepło na potrzeby podstawowej działalności,</w:t>
      </w:r>
    </w:p>
    <w:p w:rsidR="001F2263" w:rsidRPr="001F2263" w:rsidRDefault="001F2263" w:rsidP="000F6953">
      <w:pPr>
        <w:pStyle w:val="LITlitera"/>
      </w:pPr>
      <w:r w:rsidRPr="001F2263">
        <w:t>p)</w:t>
      </w:r>
      <w:r w:rsidRPr="001F2263">
        <w:tab/>
        <w:t>warsztatem terapii zajęciowej w rozumieniu art. 10a ust. 1 ustawy z dnia 27 sierpnia 1997 r. o rehabilitacji zawodowej i społecznej oraz zatrudnianiu osób niepełnosprawnych (Dz. U. z 2021 r. poz. 573 i 1981</w:t>
      </w:r>
      <w:r w:rsidR="00654F16">
        <w:t xml:space="preserve"> oraz z 2022 r. poz. 558 i 1700</w:t>
      </w:r>
      <w:r w:rsidR="002A26F8">
        <w:t>) a</w:t>
      </w:r>
      <w:r w:rsidRPr="001F2263">
        <w:t>lbo zakładem aktywności zawodowej, o którym mowa w art. 29 ust. 1 tej ustawy, w zakresie, w jakim zużywa</w:t>
      </w:r>
      <w:r w:rsidR="00A95860">
        <w:t>ją</w:t>
      </w:r>
      <w:r w:rsidRPr="001F2263">
        <w:t xml:space="preserve"> ciepło na potrzeby podstawowej działalności,</w:t>
      </w:r>
    </w:p>
    <w:p w:rsidR="001F2263" w:rsidRPr="001F2263" w:rsidRDefault="00812F22" w:rsidP="000F6953">
      <w:pPr>
        <w:pStyle w:val="LITlitera"/>
      </w:pPr>
      <w:r>
        <w:t>q</w:t>
      </w:r>
      <w:r w:rsidR="001F2263" w:rsidRPr="001F2263">
        <w:t>)</w:t>
      </w:r>
      <w:r w:rsidR="001F2263" w:rsidRPr="001F2263">
        <w:tab/>
        <w:t>organizacją pozarządową, w</w:t>
      </w:r>
      <w:r>
        <w:t xml:space="preserve"> rozumieniu</w:t>
      </w:r>
      <w:r w:rsidR="001F2263" w:rsidRPr="001F2263">
        <w:t xml:space="preserve"> art. 3 ust. 2 ustawy z dnia 24 kwietnia 2003</w:t>
      </w:r>
      <w:r w:rsidR="002A3EA1">
        <w:t> </w:t>
      </w:r>
      <w:r w:rsidR="001F2263" w:rsidRPr="001F2263">
        <w:t xml:space="preserve">r. o działalności pożytku publicznego i o wolontariacie (Dz. U. </w:t>
      </w:r>
      <w:r w:rsidR="00654F16">
        <w:t xml:space="preserve">z </w:t>
      </w:r>
      <w:r w:rsidR="001F2263" w:rsidRPr="001F2263">
        <w:t>2022 r. poz. 1327</w:t>
      </w:r>
      <w:r w:rsidR="00654F16">
        <w:t xml:space="preserve"> i</w:t>
      </w:r>
      <w:r w:rsidR="001F2263" w:rsidRPr="001F2263">
        <w:t xml:space="preserve"> 1265) albo podmiotem, o którym mowa w art. 3 ust. 3 tej ustawy, w zakresie, w jakim zużywa</w:t>
      </w:r>
      <w:r>
        <w:t>ją</w:t>
      </w:r>
      <w:r w:rsidR="001F2263" w:rsidRPr="001F2263">
        <w:t xml:space="preserve"> ciepło na potrzeby działalności pożytku publicznego,</w:t>
      </w:r>
    </w:p>
    <w:p w:rsidR="001F2263" w:rsidRDefault="00A95860" w:rsidP="00DF148F">
      <w:pPr>
        <w:pStyle w:val="LITlitera"/>
      </w:pPr>
      <w:r>
        <w:t>r</w:t>
      </w:r>
      <w:r w:rsidR="001F2263" w:rsidRPr="001F2263">
        <w:t>)</w:t>
      </w:r>
      <w:r w:rsidR="001F2263" w:rsidRPr="001F2263">
        <w:tab/>
        <w:t>spółdzielnią socjalną w rozumieniu art. 2 ustawy z dnia 27 kwietnia 2006 r. o spółdzielniach socjalnych (Dz. U. z 2020 r. poz. 2085) w zakresie</w:t>
      </w:r>
      <w:r>
        <w:t>,</w:t>
      </w:r>
      <w:r w:rsidR="001F2263" w:rsidRPr="001F2263">
        <w:t xml:space="preserve"> w jakim zużywa ciepło na potrzeby podstawowej działalności.</w:t>
      </w:r>
    </w:p>
    <w:p w:rsidR="005A55DA" w:rsidRDefault="005D1699" w:rsidP="00366ED8">
      <w:pPr>
        <w:pStyle w:val="USTustnpkodeksu"/>
        <w:rPr>
          <w:lang w:eastAsia="en-US"/>
        </w:rPr>
      </w:pPr>
      <w:r w:rsidRPr="00097BEE">
        <w:lastRenderedPageBreak/>
        <w:t>2</w:t>
      </w:r>
      <w:r w:rsidR="007339A9">
        <w:t>.</w:t>
      </w:r>
      <w:r w:rsidR="007339A9" w:rsidRPr="007339A9">
        <w:rPr>
          <w:lang w:eastAsia="en-US"/>
        </w:rPr>
        <w:t xml:space="preserve"> </w:t>
      </w:r>
      <w:r w:rsidR="007339A9" w:rsidRPr="009E642C">
        <w:rPr>
          <w:lang w:eastAsia="en-US"/>
        </w:rPr>
        <w:t>Średniej ceny wytwarzania ciepła z rekompensatą nie stosuje się do odbiorców w zakresie, w jakim korzystają ze wsparcia na cele ogrzewania na podstawie przepisów</w:t>
      </w:r>
      <w:r w:rsidR="005A55DA">
        <w:rPr>
          <w:lang w:eastAsia="en-US"/>
        </w:rPr>
        <w:t>:</w:t>
      </w:r>
      <w:r w:rsidR="007339A9" w:rsidRPr="009E642C">
        <w:rPr>
          <w:lang w:eastAsia="en-US"/>
        </w:rPr>
        <w:t xml:space="preserve"> </w:t>
      </w:r>
    </w:p>
    <w:p w:rsidR="005A55DA" w:rsidRDefault="005A55DA" w:rsidP="006C50F3">
      <w:pPr>
        <w:pStyle w:val="PKTpunkt"/>
      </w:pPr>
      <w:r>
        <w:rPr>
          <w:lang w:eastAsia="en-US"/>
        </w:rPr>
        <w:t xml:space="preserve">1) </w:t>
      </w:r>
      <w:r w:rsidR="000775C2">
        <w:rPr>
          <w:lang w:eastAsia="en-US"/>
        </w:rPr>
        <w:tab/>
      </w:r>
      <w:r w:rsidR="007339A9" w:rsidRPr="009E642C">
        <w:rPr>
          <w:lang w:eastAsia="en-US"/>
        </w:rPr>
        <w:t>ustawy z dnia 26 stycznia 2022 r. o szczególnych rozwiązaniach służących ochronie odbiorców paliw gazowych w związku z sytuacją na rynku gazu</w:t>
      </w:r>
      <w:r w:rsidR="00E16EF2">
        <w:rPr>
          <w:lang w:eastAsia="en-US"/>
        </w:rPr>
        <w:t xml:space="preserve"> </w:t>
      </w:r>
      <w:r w:rsidR="002A3EA1">
        <w:t>(</w:t>
      </w:r>
      <w:r w:rsidR="008D3E52" w:rsidRPr="008D3E52">
        <w:t>Dz.</w:t>
      </w:r>
      <w:r w:rsidR="002A26F8">
        <w:t xml:space="preserve"> </w:t>
      </w:r>
      <w:r w:rsidR="008D3E52" w:rsidRPr="008D3E52">
        <w:t>U. poz. 202</w:t>
      </w:r>
      <w:r w:rsidR="0057021B">
        <w:t>,</w:t>
      </w:r>
      <w:r w:rsidR="00654F16">
        <w:t xml:space="preserve"> </w:t>
      </w:r>
      <w:r w:rsidR="008C6698">
        <w:t>1477</w:t>
      </w:r>
      <w:r w:rsidR="00654F16">
        <w:t>,</w:t>
      </w:r>
      <w:r w:rsidR="0057021B">
        <w:t xml:space="preserve"> 1692</w:t>
      </w:r>
      <w:r w:rsidR="00654F16">
        <w:t xml:space="preserve"> i 1723</w:t>
      </w:r>
      <w:r w:rsidR="008D3E52">
        <w:t>)</w:t>
      </w:r>
      <w:r>
        <w:t>;</w:t>
      </w:r>
    </w:p>
    <w:p w:rsidR="000775C2" w:rsidRDefault="005A55DA" w:rsidP="006C50F3">
      <w:pPr>
        <w:pStyle w:val="PKTpunkt"/>
      </w:pPr>
      <w:r>
        <w:t xml:space="preserve">2) </w:t>
      </w:r>
      <w:r w:rsidR="000775C2">
        <w:tab/>
      </w:r>
      <w:r>
        <w:t xml:space="preserve">ustawy </w:t>
      </w:r>
      <w:r w:rsidR="000775C2">
        <w:t xml:space="preserve">z </w:t>
      </w:r>
      <w:r w:rsidR="000775C2" w:rsidRPr="000775C2">
        <w:t>dnia 5 sierpnia 2022 r. o dodatku węglowym (Dz. U. poz. 1692)</w:t>
      </w:r>
      <w:r w:rsidR="000775C2">
        <w:t>;</w:t>
      </w:r>
    </w:p>
    <w:p w:rsidR="008D3E52" w:rsidRPr="001F2263" w:rsidRDefault="000775C2" w:rsidP="006C50F3">
      <w:pPr>
        <w:pStyle w:val="PKTpunkt"/>
      </w:pPr>
      <w:r>
        <w:t xml:space="preserve">3) </w:t>
      </w:r>
      <w:r>
        <w:tab/>
        <w:t xml:space="preserve">art. 24 </w:t>
      </w:r>
      <w:r w:rsidR="00752FDA">
        <w:t>lub</w:t>
      </w:r>
      <w:r w:rsidR="00530CAA">
        <w:t xml:space="preserve"> art.</w:t>
      </w:r>
      <w:r>
        <w:t xml:space="preserve"> 26.</w:t>
      </w:r>
      <w:r w:rsidR="008D3E52">
        <w:t xml:space="preserve"> </w:t>
      </w:r>
    </w:p>
    <w:p w:rsidR="001F2263" w:rsidRPr="001F2263" w:rsidRDefault="001F2263" w:rsidP="002E4B1A">
      <w:pPr>
        <w:pStyle w:val="ARTartustawynprozporzdzenia"/>
      </w:pPr>
      <w:r w:rsidRPr="001F2263">
        <w:rPr>
          <w:b/>
        </w:rPr>
        <w:t>Art. 5.</w:t>
      </w:r>
      <w:r w:rsidRPr="001F2263">
        <w:t xml:space="preserve"> 1. Odbiorcy</w:t>
      </w:r>
      <w:r w:rsidR="006500B9">
        <w:t xml:space="preserve"> ciepła</w:t>
      </w:r>
      <w:r w:rsidRPr="001F2263">
        <w:t xml:space="preserve">, o których mowa w art. 4 </w:t>
      </w:r>
      <w:r w:rsidR="00086AC5">
        <w:t xml:space="preserve">ust. 1 </w:t>
      </w:r>
      <w:r w:rsidRPr="001F2263">
        <w:t xml:space="preserve">pkt 2 i 3, </w:t>
      </w:r>
      <w:r w:rsidR="006500B9" w:rsidRPr="006500B9">
        <w:t>w celu umożliwienia stosowania średniej ceny wytwarzan</w:t>
      </w:r>
      <w:r w:rsidR="00723F2E">
        <w:t>ia</w:t>
      </w:r>
      <w:r w:rsidR="006500B9" w:rsidRPr="006500B9">
        <w:t xml:space="preserve"> ciepła z rekompensatą</w:t>
      </w:r>
      <w:r w:rsidR="006500B9">
        <w:t>,</w:t>
      </w:r>
      <w:r w:rsidR="006500B9" w:rsidRPr="006500B9" w:rsidDel="006500B9">
        <w:t xml:space="preserve"> </w:t>
      </w:r>
      <w:r w:rsidRPr="001F2263">
        <w:t>składają sprzedawcy</w:t>
      </w:r>
      <w:r w:rsidR="006500B9">
        <w:t xml:space="preserve"> ciepła</w:t>
      </w:r>
      <w:r w:rsidRPr="001F2263">
        <w:t xml:space="preserve"> oświadczenie, </w:t>
      </w:r>
      <w:r w:rsidR="00554E29">
        <w:t xml:space="preserve">które zawiera: </w:t>
      </w:r>
    </w:p>
    <w:p w:rsidR="001F2263" w:rsidRPr="001F2263" w:rsidRDefault="001F2263" w:rsidP="00640FFF">
      <w:pPr>
        <w:pStyle w:val="PKTpunkt"/>
      </w:pPr>
      <w:r w:rsidRPr="001F2263">
        <w:t>1)</w:t>
      </w:r>
      <w:r w:rsidRPr="001F2263">
        <w:tab/>
        <w:t xml:space="preserve">oświadczenie o spełnieniu warunków pozwalających na uznanie </w:t>
      </w:r>
      <w:r w:rsidR="00723F2E">
        <w:t>ich</w:t>
      </w:r>
      <w:r w:rsidRPr="001F2263">
        <w:t xml:space="preserve"> za odbiorc</w:t>
      </w:r>
      <w:r w:rsidR="00723F2E">
        <w:t>ów</w:t>
      </w:r>
      <w:r w:rsidRPr="001F2263">
        <w:t>, o który</w:t>
      </w:r>
      <w:r w:rsidR="00723F2E">
        <w:t>ch</w:t>
      </w:r>
      <w:r w:rsidRPr="001F2263">
        <w:t xml:space="preserve"> mowa w art. 4 </w:t>
      </w:r>
      <w:r w:rsidR="00086AC5">
        <w:t xml:space="preserve">ust. 1 </w:t>
      </w:r>
      <w:r w:rsidRPr="001F2263">
        <w:t>pkt 2 i 3;</w:t>
      </w:r>
    </w:p>
    <w:p w:rsidR="001F2263" w:rsidRPr="001F2263" w:rsidRDefault="001F2263" w:rsidP="00640FFF">
      <w:pPr>
        <w:pStyle w:val="PKTpunkt"/>
      </w:pPr>
      <w:r w:rsidRPr="001F2263">
        <w:t>2)</w:t>
      </w:r>
      <w:r w:rsidRPr="001F2263">
        <w:tab/>
        <w:t>wskazanie danych służących określeniu szacowanej ilości ciepła, która będzie zużywana na potrzeby:</w:t>
      </w:r>
    </w:p>
    <w:p w:rsidR="001F2263" w:rsidRPr="001F2263" w:rsidRDefault="001F2263" w:rsidP="00640FFF">
      <w:pPr>
        <w:pStyle w:val="LITlitera"/>
      </w:pPr>
      <w:r w:rsidRPr="001F2263">
        <w:t>a)</w:t>
      </w:r>
      <w:r w:rsidRPr="001F2263">
        <w:tab/>
        <w:t xml:space="preserve">gospodarstw domowych w lokalach mieszkalnych i na potrzeby części wspólnych budynków wielolokalowych, </w:t>
      </w:r>
      <w:r w:rsidR="00C86EFD" w:rsidRPr="00C86EFD">
        <w:t xml:space="preserve">o których mowa w art. 4 </w:t>
      </w:r>
      <w:r w:rsidR="00086AC5">
        <w:t xml:space="preserve">ust. 1 </w:t>
      </w:r>
      <w:r w:rsidR="00C86EFD" w:rsidRPr="00C86EFD">
        <w:t>pkt 2 i 3</w:t>
      </w:r>
      <w:r w:rsidR="00C86EFD">
        <w:t>,</w:t>
      </w:r>
    </w:p>
    <w:p w:rsidR="001F2263" w:rsidRPr="001F2263" w:rsidRDefault="001F2263" w:rsidP="00640FFF">
      <w:pPr>
        <w:pStyle w:val="LITlitera"/>
      </w:pPr>
      <w:r w:rsidRPr="001F2263">
        <w:t>b)</w:t>
      </w:r>
      <w:r w:rsidRPr="001F2263">
        <w:tab/>
        <w:t xml:space="preserve">podmiotów, o których mowa w art. 4 </w:t>
      </w:r>
      <w:r w:rsidR="00086AC5">
        <w:t xml:space="preserve">ust. 1 </w:t>
      </w:r>
      <w:r w:rsidRPr="001F2263">
        <w:t>pkt 4, prowadzących działalność w lokalach odbiorc</w:t>
      </w:r>
      <w:r w:rsidR="00723F2E">
        <w:t>ów</w:t>
      </w:r>
      <w:r w:rsidRPr="001F2263">
        <w:t>, o który</w:t>
      </w:r>
      <w:r w:rsidR="00723F2E">
        <w:t>ch</w:t>
      </w:r>
      <w:r w:rsidRPr="001F2263">
        <w:t xml:space="preserve"> mowa w </w:t>
      </w:r>
      <w:r w:rsidR="00895466">
        <w:t>art. 4 ust. 1 pkt 2 i 3</w:t>
      </w:r>
      <w:r w:rsidR="00D72EDD">
        <w:t>, oraz</w:t>
      </w:r>
    </w:p>
    <w:p w:rsidR="001F2263" w:rsidRPr="001F2263" w:rsidRDefault="001F2263" w:rsidP="00640FFF">
      <w:pPr>
        <w:pStyle w:val="LITlitera"/>
      </w:pPr>
      <w:r w:rsidRPr="001F2263">
        <w:t>c)</w:t>
      </w:r>
      <w:r w:rsidRPr="001F2263">
        <w:tab/>
        <w:t>inne niż określone w lit. a i b;</w:t>
      </w:r>
    </w:p>
    <w:p w:rsidR="001F2263" w:rsidRPr="001F2263" w:rsidRDefault="001F2263" w:rsidP="004A4976">
      <w:pPr>
        <w:pStyle w:val="PKTpunkt"/>
      </w:pPr>
      <w:r w:rsidRPr="001F2263">
        <w:t>3)</w:t>
      </w:r>
      <w:r w:rsidRPr="001F2263">
        <w:tab/>
        <w:t>określenie szacowanej ilości ciepła, która będzie zużywana na potrzeby, o których mowa w pkt 2.</w:t>
      </w:r>
    </w:p>
    <w:p w:rsidR="001F2263" w:rsidRPr="001F2263" w:rsidRDefault="005B024E" w:rsidP="00640FFF">
      <w:pPr>
        <w:pStyle w:val="USTustnpkodeksu"/>
      </w:pPr>
      <w:r>
        <w:t>2</w:t>
      </w:r>
      <w:r w:rsidR="001F2263" w:rsidRPr="001F2263">
        <w:t>. Określenie szac</w:t>
      </w:r>
      <w:r w:rsidR="00436FBD">
        <w:t>owanej</w:t>
      </w:r>
      <w:r w:rsidR="001F2263" w:rsidRPr="001F2263">
        <w:t xml:space="preserve"> ilości ciepła w oświadczeniu, o którym mowa w ust. </w:t>
      </w:r>
      <w:r>
        <w:t>1</w:t>
      </w:r>
      <w:r w:rsidR="001F2263" w:rsidRPr="001F2263">
        <w:t>, jest dokonywane przez odbiorcę zgodnie z zasadami określonymi w art. 45a ustawy</w:t>
      </w:r>
      <w:r w:rsidR="0033409E">
        <w:t xml:space="preserve"> </w:t>
      </w:r>
      <w:r w:rsidR="001F2263" w:rsidRPr="001F2263">
        <w:t>– Prawo energetyczne lub z uwzględnieniem powierzchni lokali mieszkalnych i użytkowych, charakteru prowadzonej w nich działalności oraz posiadanych danych historycznych.</w:t>
      </w:r>
    </w:p>
    <w:p w:rsidR="001F2263" w:rsidRPr="001F2263" w:rsidRDefault="00B135E4" w:rsidP="00640FFF">
      <w:pPr>
        <w:pStyle w:val="USTustnpkodeksu"/>
      </w:pPr>
      <w:r>
        <w:t>3</w:t>
      </w:r>
      <w:r w:rsidR="001F2263" w:rsidRPr="001F2263">
        <w:t xml:space="preserve">. Osoba działająca w imieniu i na rzecz odbiorcy, o którym mowa w </w:t>
      </w:r>
      <w:r w:rsidR="00895466">
        <w:t>art. 4 ust.</w:t>
      </w:r>
      <w:r w:rsidR="0033409E">
        <w:t xml:space="preserve"> </w:t>
      </w:r>
      <w:r w:rsidR="00895466">
        <w:t>1 pkt 2 i 3</w:t>
      </w:r>
      <w:r w:rsidR="001F2263" w:rsidRPr="001F2263">
        <w:t xml:space="preserve">, która mimo ciążącego na niej obowiązku nie złożyła oświadczenia, o którym mowa w ust. </w:t>
      </w:r>
      <w:r w:rsidR="005B024E">
        <w:t>1</w:t>
      </w:r>
      <w:r w:rsidR="001F2263" w:rsidRPr="001F2263">
        <w:t>, albo w oświadczeniu tym określiła szacowaną iloś</w:t>
      </w:r>
      <w:r w:rsidR="00151333">
        <w:t>ć</w:t>
      </w:r>
      <w:r w:rsidR="001F2263" w:rsidRPr="001F2263">
        <w:t xml:space="preserve"> ciepła, która będzie zużywana na potrzeby, o których mowa w </w:t>
      </w:r>
      <w:r w:rsidR="006C50F3">
        <w:t>art.</w:t>
      </w:r>
      <w:r w:rsidR="001F2263" w:rsidRPr="001F2263">
        <w:t xml:space="preserve"> 4 </w:t>
      </w:r>
      <w:r w:rsidR="00086AC5">
        <w:t xml:space="preserve">ust. 1 </w:t>
      </w:r>
      <w:r w:rsidR="001F2263" w:rsidRPr="001F2263">
        <w:t xml:space="preserve">pkt </w:t>
      </w:r>
      <w:r w:rsidR="00D84218">
        <w:t xml:space="preserve">2 lub </w:t>
      </w:r>
      <w:r w:rsidR="001F2263" w:rsidRPr="001F2263">
        <w:t xml:space="preserve">3, w sposób rażąco sprzeczny z ust. </w:t>
      </w:r>
      <w:r w:rsidR="00756331">
        <w:t>2</w:t>
      </w:r>
      <w:r w:rsidR="001F2263" w:rsidRPr="001F2263">
        <w:t xml:space="preserve">, ponosi na zasadzie winy odpowiedzialność wobec </w:t>
      </w:r>
      <w:r w:rsidR="00D84218">
        <w:t>mieszkańców</w:t>
      </w:r>
      <w:r w:rsidR="00D84218" w:rsidRPr="00D84218">
        <w:t xml:space="preserve"> lokali</w:t>
      </w:r>
      <w:r w:rsidR="00D84218">
        <w:t>, o których mowa</w:t>
      </w:r>
      <w:r w:rsidR="00E5499B">
        <w:t xml:space="preserve"> w </w:t>
      </w:r>
      <w:r w:rsidR="00D84218">
        <w:t xml:space="preserve">art. 4 </w:t>
      </w:r>
      <w:r w:rsidR="00086AC5">
        <w:t xml:space="preserve">ust. 1 </w:t>
      </w:r>
      <w:r w:rsidR="00D84218">
        <w:t>pkt 2 lu</w:t>
      </w:r>
      <w:r w:rsidR="00BC6ED5">
        <w:t>b</w:t>
      </w:r>
      <w:r w:rsidR="00D84218">
        <w:t xml:space="preserve"> 3</w:t>
      </w:r>
      <w:r w:rsidR="0033409E">
        <w:t>,</w:t>
      </w:r>
      <w:r w:rsidR="00D84218">
        <w:t xml:space="preserve"> </w:t>
      </w:r>
      <w:r w:rsidR="001F2263" w:rsidRPr="001F2263">
        <w:t>do kwoty stanowiącej iloczyn różnicy średniej ceny</w:t>
      </w:r>
      <w:r w:rsidR="00C86EFD">
        <w:t xml:space="preserve"> wytwarzan</w:t>
      </w:r>
      <w:r w:rsidR="00B40DA5">
        <w:t>ia</w:t>
      </w:r>
      <w:r w:rsidR="001F2263" w:rsidRPr="001F2263">
        <w:t xml:space="preserve"> ciepła</w:t>
      </w:r>
      <w:r w:rsidR="00366ED8">
        <w:t xml:space="preserve"> </w:t>
      </w:r>
      <w:r w:rsidR="00C85746">
        <w:t>i</w:t>
      </w:r>
      <w:r w:rsidR="001F2263" w:rsidRPr="001F2263">
        <w:t xml:space="preserve"> średni</w:t>
      </w:r>
      <w:r w:rsidR="00B40DA5">
        <w:t>ej</w:t>
      </w:r>
      <w:r w:rsidR="001F2263" w:rsidRPr="001F2263">
        <w:t xml:space="preserve"> cen</w:t>
      </w:r>
      <w:r w:rsidR="00B40DA5">
        <w:t>y</w:t>
      </w:r>
      <w:r w:rsidR="001F2263" w:rsidRPr="001F2263">
        <w:t xml:space="preserve"> </w:t>
      </w:r>
      <w:r w:rsidR="00C86EFD">
        <w:t>wytwarzan</w:t>
      </w:r>
      <w:r w:rsidR="00B40DA5">
        <w:t>ia</w:t>
      </w:r>
      <w:r w:rsidR="00366ED8">
        <w:t xml:space="preserve"> </w:t>
      </w:r>
      <w:r w:rsidR="00C86EFD">
        <w:t xml:space="preserve">ciepła </w:t>
      </w:r>
      <w:r w:rsidR="001F2263" w:rsidRPr="001F2263">
        <w:t xml:space="preserve">z rekompensatą oraz ilości ciepła </w:t>
      </w:r>
      <w:r w:rsidR="00B40DA5">
        <w:t>dostarczonego</w:t>
      </w:r>
      <w:r w:rsidR="001F2263" w:rsidRPr="001F2263">
        <w:t xml:space="preserve"> na potrzeby, o których mowa w art. 4 </w:t>
      </w:r>
      <w:r w:rsidR="00086AC5">
        <w:t xml:space="preserve">ust. 1 </w:t>
      </w:r>
      <w:r w:rsidR="001F2263" w:rsidRPr="001F2263">
        <w:t>pkt</w:t>
      </w:r>
      <w:r w:rsidR="00B40DA5">
        <w:t xml:space="preserve"> 2 lub</w:t>
      </w:r>
      <w:r w:rsidR="001F2263" w:rsidRPr="001F2263">
        <w:t xml:space="preserve"> 3.</w:t>
      </w:r>
    </w:p>
    <w:p w:rsidR="001F2263" w:rsidRDefault="00B135E4" w:rsidP="00640FFF">
      <w:pPr>
        <w:pStyle w:val="USTustnpkodeksu"/>
      </w:pPr>
      <w:r>
        <w:t>4</w:t>
      </w:r>
      <w:r w:rsidR="001F2263" w:rsidRPr="001F2263">
        <w:t>. Niezłożenie przez odbiorcę, o którym m</w:t>
      </w:r>
      <w:r w:rsidR="00E5499B">
        <w:t>owa</w:t>
      </w:r>
      <w:r w:rsidR="001F2263" w:rsidRPr="001F2263">
        <w:t xml:space="preserve"> w art. 4 </w:t>
      </w:r>
      <w:r w:rsidR="00086AC5">
        <w:t xml:space="preserve">ust. 1 </w:t>
      </w:r>
      <w:r w:rsidR="001F2263" w:rsidRPr="001F2263">
        <w:t xml:space="preserve">pkt </w:t>
      </w:r>
      <w:r w:rsidR="00D84218">
        <w:t xml:space="preserve">2 lub </w:t>
      </w:r>
      <w:r w:rsidR="001F2263" w:rsidRPr="001F2263">
        <w:t>3</w:t>
      </w:r>
      <w:r w:rsidR="007A7902">
        <w:t>,</w:t>
      </w:r>
      <w:r w:rsidR="001F2263" w:rsidRPr="001F2263">
        <w:t xml:space="preserve"> oświadczenia, o którym mowa w ust. </w:t>
      </w:r>
      <w:r w:rsidR="005B024E">
        <w:t>1</w:t>
      </w:r>
      <w:r w:rsidR="001F2263" w:rsidRPr="001F2263">
        <w:t xml:space="preserve">, </w:t>
      </w:r>
      <w:r w:rsidR="00B40DA5">
        <w:t xml:space="preserve">w terminie 21 dni od dnia </w:t>
      </w:r>
      <w:r w:rsidR="00CD52AB">
        <w:t>nabycia uprawnienia</w:t>
      </w:r>
      <w:r w:rsidR="00912725">
        <w:t xml:space="preserve"> do stosowania wobec niego średniej ceny wytwarzania ciepła </w:t>
      </w:r>
      <w:r w:rsidR="00912725">
        <w:lastRenderedPageBreak/>
        <w:t>z rekompensatą</w:t>
      </w:r>
      <w:r w:rsidR="00B40DA5">
        <w:t>,</w:t>
      </w:r>
      <w:r w:rsidR="00B40DA5" w:rsidRPr="001F2263">
        <w:t xml:space="preserve"> </w:t>
      </w:r>
      <w:r w:rsidR="001F2263" w:rsidRPr="001F2263">
        <w:t xml:space="preserve">uprawnia sprzedawcę ciepła do niestosowania wobec tego odbiorcy </w:t>
      </w:r>
      <w:r w:rsidR="003C4B1E">
        <w:t>średniej ceny wytwarzan</w:t>
      </w:r>
      <w:r w:rsidR="00CD52AB">
        <w:t>ia</w:t>
      </w:r>
      <w:r w:rsidR="003C4B1E">
        <w:t xml:space="preserve"> ciepła </w:t>
      </w:r>
      <w:r w:rsidR="001F2263" w:rsidRPr="001F2263">
        <w:t>z rekompensatą</w:t>
      </w:r>
      <w:r w:rsidR="00640FFF">
        <w:t>.</w:t>
      </w:r>
    </w:p>
    <w:p w:rsidR="005C794B" w:rsidRDefault="005C794B" w:rsidP="005C794B">
      <w:pPr>
        <w:pStyle w:val="USTustnpkodeksu"/>
      </w:pPr>
      <w:r>
        <w:t>5.</w:t>
      </w:r>
      <w:r w:rsidRPr="00EF25DB">
        <w:t xml:space="preserve"> Złożenie przez odbiorc</w:t>
      </w:r>
      <w:r w:rsidR="001D365D">
        <w:t>ę</w:t>
      </w:r>
      <w:r w:rsidRPr="00EF25DB">
        <w:t>, o który</w:t>
      </w:r>
      <w:r w:rsidR="00E5499B">
        <w:t>m m</w:t>
      </w:r>
      <w:r w:rsidRPr="00EF25DB">
        <w:t xml:space="preserve">owa w </w:t>
      </w:r>
      <w:r w:rsidR="001D365D">
        <w:t xml:space="preserve">art. 4 ust. 1 pkt 2 </w:t>
      </w:r>
      <w:r w:rsidR="000E3477">
        <w:t>lub</w:t>
      </w:r>
      <w:r w:rsidR="001D365D">
        <w:t xml:space="preserve"> 3</w:t>
      </w:r>
      <w:r w:rsidRPr="00EF25DB">
        <w:t>, oświadcze</w:t>
      </w:r>
      <w:r w:rsidR="000E3477">
        <w:t>nia</w:t>
      </w:r>
      <w:r w:rsidRPr="00EF25DB">
        <w:t>, o który</w:t>
      </w:r>
      <w:r w:rsidR="000E3477">
        <w:t>m</w:t>
      </w:r>
      <w:r w:rsidRPr="00EF25DB">
        <w:t xml:space="preserve"> mowa w ust. </w:t>
      </w:r>
      <w:r>
        <w:t>1</w:t>
      </w:r>
      <w:r w:rsidRPr="00EF25DB">
        <w:t xml:space="preserve">, po upływie terminu określonego w ust. </w:t>
      </w:r>
      <w:r w:rsidR="000E3477">
        <w:t>4</w:t>
      </w:r>
      <w:r w:rsidRPr="00EF25DB">
        <w:t>, zobowiązuje sprzedawcę ciepła do stosowania wobec t</w:t>
      </w:r>
      <w:r w:rsidR="001D365D">
        <w:t>ego</w:t>
      </w:r>
      <w:r w:rsidRPr="00EF25DB">
        <w:t xml:space="preserve"> odbiorc</w:t>
      </w:r>
      <w:r w:rsidR="001D365D">
        <w:t>y</w:t>
      </w:r>
      <w:r w:rsidRPr="00EF25DB">
        <w:t xml:space="preserve"> </w:t>
      </w:r>
      <w:r>
        <w:t>średnie</w:t>
      </w:r>
      <w:r w:rsidR="001D365D">
        <w:t>j</w:t>
      </w:r>
      <w:r>
        <w:t xml:space="preserve"> ceny wytwarzan</w:t>
      </w:r>
      <w:r w:rsidR="001D365D">
        <w:t>ia</w:t>
      </w:r>
      <w:r>
        <w:t xml:space="preserve"> ciepła</w:t>
      </w:r>
      <w:r w:rsidRPr="00EF25DB">
        <w:t xml:space="preserve"> z rekompensatą ze skutkiem od </w:t>
      </w:r>
      <w:r>
        <w:t>miesiąca następującego po miesiącu</w:t>
      </w:r>
      <w:r w:rsidR="000E3477">
        <w:t>, w którym</w:t>
      </w:r>
      <w:r>
        <w:t xml:space="preserve"> </w:t>
      </w:r>
      <w:r w:rsidRPr="00EF25DB">
        <w:t>złoż</w:t>
      </w:r>
      <w:r w:rsidR="000E3477">
        <w:t>ono</w:t>
      </w:r>
      <w:r w:rsidRPr="00EF25DB">
        <w:t xml:space="preserve"> oświadczeni</w:t>
      </w:r>
      <w:r w:rsidR="000E3477">
        <w:t>e</w:t>
      </w:r>
      <w:r w:rsidRPr="00EF25DB">
        <w:t>.</w:t>
      </w:r>
    </w:p>
    <w:p w:rsidR="0016516D" w:rsidRPr="001F2263" w:rsidRDefault="005C794B" w:rsidP="00640FFF">
      <w:pPr>
        <w:pStyle w:val="USTustnpkodeksu"/>
      </w:pPr>
      <w:r>
        <w:t>6</w:t>
      </w:r>
      <w:r w:rsidR="0016516D">
        <w:t xml:space="preserve">. </w:t>
      </w:r>
      <w:r w:rsidR="0016516D" w:rsidRPr="0016516D">
        <w:t>Wprowadzenie do stosowania średniej ceny wytwarzan</w:t>
      </w:r>
      <w:r w:rsidR="00912725">
        <w:t>ia</w:t>
      </w:r>
      <w:r w:rsidR="0016516D" w:rsidRPr="0016516D">
        <w:t xml:space="preserve"> ciepła z rekompensatą nie powoduje konieczności zmiany umowy sprzedaży ciepła lub umowy kompleksowej.</w:t>
      </w:r>
    </w:p>
    <w:p w:rsidR="001F2263" w:rsidRPr="001F2263" w:rsidRDefault="005C794B" w:rsidP="00640FFF">
      <w:pPr>
        <w:pStyle w:val="USTustnpkodeksu"/>
      </w:pPr>
      <w:r>
        <w:t>7</w:t>
      </w:r>
      <w:r w:rsidR="001F2263" w:rsidRPr="001F2263">
        <w:t xml:space="preserve">. Odbiorca ciepła składa oświadczenie, o którym mowa w ust. </w:t>
      </w:r>
      <w:r w:rsidR="008C6698">
        <w:t>1,</w:t>
      </w:r>
      <w:r w:rsidR="00A03421">
        <w:t xml:space="preserve"> przy każdej zmianie danych</w:t>
      </w:r>
      <w:r w:rsidR="00B23337">
        <w:t>,</w:t>
      </w:r>
      <w:r w:rsidR="00A03421">
        <w:t xml:space="preserve"> o który</w:t>
      </w:r>
      <w:r w:rsidR="004A7A0C">
        <w:t>ch mowa w tym</w:t>
      </w:r>
      <w:r w:rsidR="00E5499B">
        <w:t xml:space="preserve"> prze</w:t>
      </w:r>
      <w:r w:rsidR="004A7A0C">
        <w:t>pisie</w:t>
      </w:r>
      <w:r w:rsidR="00A03421">
        <w:t>.</w:t>
      </w:r>
    </w:p>
    <w:p w:rsidR="001F2263" w:rsidRPr="001F2263" w:rsidRDefault="001F2263" w:rsidP="001F2263">
      <w:pPr>
        <w:pStyle w:val="ARTartustawynprozporzdzenia"/>
        <w:rPr>
          <w:bCs/>
        </w:rPr>
      </w:pPr>
      <w:r w:rsidRPr="001F2263">
        <w:rPr>
          <w:b/>
          <w:bCs/>
        </w:rPr>
        <w:t>Art. 6.</w:t>
      </w:r>
      <w:r w:rsidRPr="001F2263">
        <w:rPr>
          <w:bCs/>
        </w:rPr>
        <w:t xml:space="preserve"> 1. Odbiorc</w:t>
      </w:r>
      <w:r w:rsidR="006500B9">
        <w:rPr>
          <w:bCs/>
        </w:rPr>
        <w:t>y</w:t>
      </w:r>
      <w:r w:rsidRPr="001F2263">
        <w:rPr>
          <w:bCs/>
        </w:rPr>
        <w:t xml:space="preserve"> ciepła, o </w:t>
      </w:r>
      <w:r w:rsidR="00E5499B">
        <w:rPr>
          <w:bCs/>
        </w:rPr>
        <w:t>któ</w:t>
      </w:r>
      <w:r w:rsidRPr="001F2263">
        <w:rPr>
          <w:bCs/>
        </w:rPr>
        <w:t>ry</w:t>
      </w:r>
      <w:r w:rsidR="006500B9">
        <w:rPr>
          <w:bCs/>
        </w:rPr>
        <w:t>ch</w:t>
      </w:r>
      <w:r w:rsidRPr="001F2263">
        <w:rPr>
          <w:bCs/>
        </w:rPr>
        <w:t xml:space="preserve"> mowa w art. 4 </w:t>
      </w:r>
      <w:r w:rsidR="00086AC5">
        <w:rPr>
          <w:bCs/>
        </w:rPr>
        <w:t xml:space="preserve">ust. 1 </w:t>
      </w:r>
      <w:r w:rsidRPr="001F2263">
        <w:rPr>
          <w:bCs/>
        </w:rPr>
        <w:t xml:space="preserve">pkt 4, </w:t>
      </w:r>
      <w:bookmarkStart w:id="7" w:name="_Hlk110871594"/>
      <w:r w:rsidRPr="001F2263">
        <w:rPr>
          <w:bCs/>
        </w:rPr>
        <w:t xml:space="preserve">w </w:t>
      </w:r>
      <w:r w:rsidR="0016516D">
        <w:rPr>
          <w:bCs/>
        </w:rPr>
        <w:t>celu umożliwienia</w:t>
      </w:r>
      <w:r w:rsidRPr="001F2263">
        <w:rPr>
          <w:bCs/>
        </w:rPr>
        <w:t xml:space="preserve"> stosowania </w:t>
      </w:r>
      <w:r w:rsidR="003C4B1E">
        <w:rPr>
          <w:bCs/>
        </w:rPr>
        <w:t>średniej ceny wytwarz</w:t>
      </w:r>
      <w:r w:rsidR="00875A98">
        <w:rPr>
          <w:bCs/>
        </w:rPr>
        <w:t>a</w:t>
      </w:r>
      <w:r w:rsidR="003C4B1E">
        <w:rPr>
          <w:bCs/>
        </w:rPr>
        <w:t>n</w:t>
      </w:r>
      <w:r w:rsidR="005B380D">
        <w:rPr>
          <w:bCs/>
        </w:rPr>
        <w:t>ia</w:t>
      </w:r>
      <w:r w:rsidR="003C4B1E">
        <w:rPr>
          <w:bCs/>
        </w:rPr>
        <w:t xml:space="preserve"> ciepła </w:t>
      </w:r>
      <w:r w:rsidRPr="001F2263">
        <w:rPr>
          <w:bCs/>
        </w:rPr>
        <w:t>z rekompensatą</w:t>
      </w:r>
      <w:bookmarkEnd w:id="7"/>
      <w:r w:rsidRPr="001F2263">
        <w:rPr>
          <w:bCs/>
        </w:rPr>
        <w:t>, składa</w:t>
      </w:r>
      <w:r w:rsidR="006500B9">
        <w:rPr>
          <w:bCs/>
        </w:rPr>
        <w:t>ją</w:t>
      </w:r>
      <w:r w:rsidRPr="001F2263">
        <w:rPr>
          <w:bCs/>
        </w:rPr>
        <w:t xml:space="preserve"> sprzedawcy</w:t>
      </w:r>
      <w:r w:rsidR="006500B9">
        <w:rPr>
          <w:bCs/>
        </w:rPr>
        <w:t xml:space="preserve"> ciepła</w:t>
      </w:r>
      <w:r w:rsidRPr="001F2263">
        <w:rPr>
          <w:bCs/>
        </w:rPr>
        <w:t xml:space="preserve"> oświadczenie, które zawiera:</w:t>
      </w:r>
    </w:p>
    <w:p w:rsidR="001F2263" w:rsidRPr="001F2263" w:rsidRDefault="001F2263" w:rsidP="00950507">
      <w:pPr>
        <w:pStyle w:val="PKTpunkt"/>
      </w:pPr>
      <w:r w:rsidRPr="001F2263">
        <w:t>1)</w:t>
      </w:r>
      <w:r w:rsidRPr="001F2263">
        <w:tab/>
        <w:t>oświadczenie o spełnieniu warunków pozwalających na uznanie</w:t>
      </w:r>
      <w:r w:rsidR="00151333">
        <w:t xml:space="preserve"> ich</w:t>
      </w:r>
      <w:r w:rsidR="006C50F3">
        <w:t xml:space="preserve"> </w:t>
      </w:r>
      <w:r w:rsidRPr="001F2263">
        <w:t>za odbiorc</w:t>
      </w:r>
      <w:r w:rsidR="00151333">
        <w:t>ów</w:t>
      </w:r>
      <w:r w:rsidRPr="001F2263">
        <w:t>, o który</w:t>
      </w:r>
      <w:r w:rsidR="00151333">
        <w:t>ch</w:t>
      </w:r>
      <w:r w:rsidRPr="001F2263">
        <w:t xml:space="preserve"> mowa w art. 4 </w:t>
      </w:r>
      <w:r w:rsidR="00086AC5">
        <w:t xml:space="preserve">ust. 1 </w:t>
      </w:r>
      <w:r w:rsidRPr="001F2263">
        <w:t>pkt 4;</w:t>
      </w:r>
    </w:p>
    <w:p w:rsidR="001F2263" w:rsidRPr="001F2263" w:rsidRDefault="001F2263" w:rsidP="00950507">
      <w:pPr>
        <w:pStyle w:val="PKTpunkt"/>
      </w:pPr>
      <w:r w:rsidRPr="001F2263">
        <w:t>2)</w:t>
      </w:r>
      <w:r w:rsidRPr="001F2263">
        <w:tab/>
        <w:t>wskazanie danych służących określeniu szacunkowej ilości ciepła, które będzie zużywane na potrzeby:</w:t>
      </w:r>
    </w:p>
    <w:p w:rsidR="001F2263" w:rsidRPr="001F2263" w:rsidRDefault="001F2263" w:rsidP="00950507">
      <w:pPr>
        <w:pStyle w:val="LITlitera"/>
      </w:pPr>
      <w:r w:rsidRPr="001F2263">
        <w:t>a)</w:t>
      </w:r>
      <w:r w:rsidRPr="001F2263">
        <w:tab/>
      </w:r>
      <w:r w:rsidR="008466FC">
        <w:t>podmiotów</w:t>
      </w:r>
      <w:r w:rsidR="00D72EDD">
        <w:t>,</w:t>
      </w:r>
      <w:r w:rsidR="008466FC">
        <w:t xml:space="preserve"> </w:t>
      </w:r>
      <w:r w:rsidRPr="001F2263">
        <w:t xml:space="preserve">o których mowa w art. 4 </w:t>
      </w:r>
      <w:r w:rsidR="00086AC5">
        <w:t xml:space="preserve">ust. 1 </w:t>
      </w:r>
      <w:r w:rsidRPr="001F2263">
        <w:t xml:space="preserve">pkt 4, </w:t>
      </w:r>
    </w:p>
    <w:p w:rsidR="001F2263" w:rsidRPr="001F2263" w:rsidRDefault="001F2263" w:rsidP="00950507">
      <w:pPr>
        <w:pStyle w:val="LITlitera"/>
      </w:pPr>
      <w:r w:rsidRPr="001F2263">
        <w:t>b)</w:t>
      </w:r>
      <w:r w:rsidRPr="001F2263">
        <w:tab/>
        <w:t>gospodarstw domowych w lokalach mieszkalnych i na potrzeby części wspólnych budynków wielolokalowych oraz</w:t>
      </w:r>
    </w:p>
    <w:p w:rsidR="001F2263" w:rsidRPr="001F2263" w:rsidRDefault="00342E3A" w:rsidP="00950507">
      <w:pPr>
        <w:pStyle w:val="LITlitera"/>
      </w:pPr>
      <w:r>
        <w:t>c</w:t>
      </w:r>
      <w:r w:rsidR="001F2263" w:rsidRPr="001F2263">
        <w:t>)</w:t>
      </w:r>
      <w:r w:rsidR="001F2263" w:rsidRPr="001F2263">
        <w:tab/>
        <w:t>inne niż określone w</w:t>
      </w:r>
      <w:r>
        <w:t xml:space="preserve"> </w:t>
      </w:r>
      <w:r w:rsidR="00D72EDD">
        <w:t>lit.</w:t>
      </w:r>
      <w:r w:rsidR="00756331">
        <w:t xml:space="preserve"> a i b</w:t>
      </w:r>
      <w:r w:rsidR="001F2263" w:rsidRPr="001F2263">
        <w:t>;</w:t>
      </w:r>
    </w:p>
    <w:p w:rsidR="001F2263" w:rsidRPr="001F2263" w:rsidRDefault="001F2263" w:rsidP="00950507">
      <w:pPr>
        <w:pStyle w:val="PKTpunkt"/>
      </w:pPr>
      <w:r w:rsidRPr="001F2263">
        <w:t>3)</w:t>
      </w:r>
      <w:r w:rsidRPr="001F2263">
        <w:tab/>
        <w:t>określenie szacowanej ilości ciepła, która będzie zużywana na potrzeby, o których mowa w pkt 2.</w:t>
      </w:r>
    </w:p>
    <w:p w:rsidR="001F2263" w:rsidRPr="001F2263" w:rsidRDefault="001F2263" w:rsidP="00950507">
      <w:pPr>
        <w:pStyle w:val="USTustnpkodeksu"/>
      </w:pPr>
      <w:r w:rsidRPr="001F2263">
        <w:t>2. Określenie szacunkowej ilości ciepła w oświadczeniu, o którym mowa w ust. 1, jest dokonywane przez odbiorcę zgodnie z zasadami określonymi w art. 45a ustawy</w:t>
      </w:r>
      <w:r w:rsidR="00950507">
        <w:t xml:space="preserve"> </w:t>
      </w:r>
      <w:r w:rsidR="00045823">
        <w:t>–</w:t>
      </w:r>
      <w:r w:rsidRPr="001F2263">
        <w:t xml:space="preserve"> Prawo energetyczne lub z uwzględnieniem powierzchni lokali, charakteru prowadzonej w nich działalności oraz posiadanych danych historycznych.</w:t>
      </w:r>
    </w:p>
    <w:p w:rsidR="001F2263" w:rsidRPr="001F2263" w:rsidRDefault="001F2263" w:rsidP="00950507">
      <w:pPr>
        <w:pStyle w:val="USTustnpkodeksu"/>
      </w:pPr>
      <w:r w:rsidRPr="001F2263">
        <w:t xml:space="preserve">3. Osoba działająca w imieniu i na rzecz odbiorcy, o którym mowa w </w:t>
      </w:r>
      <w:r w:rsidR="00436FBD">
        <w:t>art. 4 ust. 1 pkt 4</w:t>
      </w:r>
      <w:r w:rsidRPr="001F2263">
        <w:t xml:space="preserve">, która w oświadczeniu, o którym mowa w ust. 1, określi szacowaną ilość ciepła, która będzie zużywana na potrzeby, o których mowa w ust. 1 pkt 2, w sposób rażąco sprzeczny z ust. 2, ponosi na zasadzie winy odpowiedzialność wobec </w:t>
      </w:r>
      <w:r w:rsidR="00BC6ED5">
        <w:t xml:space="preserve">podmiotu określonego w </w:t>
      </w:r>
      <w:r w:rsidR="00436FBD">
        <w:t>art. 4 ust. 1 pkt 4</w:t>
      </w:r>
      <w:r w:rsidRPr="001F2263">
        <w:t xml:space="preserve"> do kwoty stanowiącej iloczyn różnicy w</w:t>
      </w:r>
      <w:r w:rsidR="00BC6ED5">
        <w:t xml:space="preserve"> średniej ceny wytwarzan</w:t>
      </w:r>
      <w:r w:rsidR="003A5EDC">
        <w:t>ia</w:t>
      </w:r>
      <w:r w:rsidR="00BC6ED5">
        <w:t xml:space="preserve"> ciepła </w:t>
      </w:r>
      <w:r w:rsidR="00082B80">
        <w:t>wytwórcy,</w:t>
      </w:r>
      <w:r w:rsidRPr="001F2263">
        <w:t xml:space="preserve"> a </w:t>
      </w:r>
      <w:r w:rsidR="003C4B1E">
        <w:t xml:space="preserve">średnią </w:t>
      </w:r>
      <w:r w:rsidRPr="001F2263">
        <w:t xml:space="preserve">ceną </w:t>
      </w:r>
      <w:r w:rsidR="003C4B1E">
        <w:t>wytwarzan</w:t>
      </w:r>
      <w:r w:rsidR="003A5EDC">
        <w:t>ia</w:t>
      </w:r>
      <w:r w:rsidR="003C4B1E">
        <w:t xml:space="preserve"> ciepła </w:t>
      </w:r>
      <w:r w:rsidRPr="001F2263">
        <w:t>z rekompensatą oraz ilością ciepła zużytego na potrzeby, o których mowa w ust. 1 pkt 2.</w:t>
      </w:r>
    </w:p>
    <w:p w:rsidR="001F2263" w:rsidRDefault="001F2263" w:rsidP="00950507">
      <w:pPr>
        <w:pStyle w:val="USTustnpkodeksu"/>
      </w:pPr>
      <w:r w:rsidRPr="001F2263">
        <w:t xml:space="preserve">4. Niezłożenie przez odbiorcę, o którym mowa w art. 4 </w:t>
      </w:r>
      <w:r w:rsidR="00086AC5">
        <w:t xml:space="preserve">ust. 1 </w:t>
      </w:r>
      <w:r w:rsidRPr="001F2263">
        <w:t>pkt 4, oświadczenia, o którym mowa w ust. 1,</w:t>
      </w:r>
      <w:r w:rsidR="00040200">
        <w:t xml:space="preserve"> w terminie </w:t>
      </w:r>
      <w:r w:rsidR="00CA1AD2">
        <w:t>21</w:t>
      </w:r>
      <w:r w:rsidR="00040200">
        <w:t xml:space="preserve"> dni od dnia </w:t>
      </w:r>
      <w:r w:rsidR="003A5EDC">
        <w:t xml:space="preserve">nabycia uprawnienia do stosowania wobec niego średniej ceny wytwarzania ciepła z </w:t>
      </w:r>
      <w:r w:rsidR="003A5EDC">
        <w:lastRenderedPageBreak/>
        <w:t>rekompensatą</w:t>
      </w:r>
      <w:r w:rsidR="00040200">
        <w:t>,</w:t>
      </w:r>
      <w:r w:rsidRPr="001F2263">
        <w:t xml:space="preserve"> uprawnia sprzedawcę ciepła do niestosowania wobec tego odbiorcy </w:t>
      </w:r>
      <w:r w:rsidR="003C4B1E">
        <w:t>średnie</w:t>
      </w:r>
      <w:r w:rsidR="0058519F">
        <w:t>j</w:t>
      </w:r>
      <w:r w:rsidR="003C4B1E">
        <w:t xml:space="preserve"> ceny wytwarzan</w:t>
      </w:r>
      <w:r w:rsidR="003A5EDC">
        <w:t>ia</w:t>
      </w:r>
      <w:r w:rsidR="003C4B1E">
        <w:t xml:space="preserve"> </w:t>
      </w:r>
      <w:r w:rsidR="008C6698">
        <w:t xml:space="preserve">ciepła </w:t>
      </w:r>
      <w:r w:rsidR="008C6698" w:rsidRPr="001F2263">
        <w:t>z</w:t>
      </w:r>
      <w:r w:rsidRPr="001F2263">
        <w:t xml:space="preserve"> rekompensat</w:t>
      </w:r>
      <w:r w:rsidR="00151333">
        <w:t>ą.</w:t>
      </w:r>
    </w:p>
    <w:p w:rsidR="003A5EDC" w:rsidRDefault="003A5EDC" w:rsidP="00950507">
      <w:pPr>
        <w:pStyle w:val="USTustnpkodeksu"/>
      </w:pPr>
      <w:r>
        <w:t>5.</w:t>
      </w:r>
      <w:r w:rsidRPr="00EF25DB">
        <w:t xml:space="preserve"> Złożenie przez odbiorc</w:t>
      </w:r>
      <w:r>
        <w:t>ę</w:t>
      </w:r>
      <w:r w:rsidRPr="00EF25DB">
        <w:t>, o który</w:t>
      </w:r>
      <w:r>
        <w:t>m</w:t>
      </w:r>
      <w:r w:rsidRPr="00EF25DB">
        <w:t xml:space="preserve"> mowa w </w:t>
      </w:r>
      <w:r>
        <w:t>art. 4 ust. 1 pkt 4</w:t>
      </w:r>
      <w:r w:rsidRPr="00EF25DB">
        <w:t>, oświadcze</w:t>
      </w:r>
      <w:r>
        <w:t>nia</w:t>
      </w:r>
      <w:r w:rsidRPr="00EF25DB">
        <w:t>, o który</w:t>
      </w:r>
      <w:r>
        <w:t>m</w:t>
      </w:r>
      <w:r w:rsidRPr="00EF25DB">
        <w:t xml:space="preserve"> mowa w ust. </w:t>
      </w:r>
      <w:r>
        <w:t>1</w:t>
      </w:r>
      <w:r w:rsidRPr="00EF25DB">
        <w:t xml:space="preserve">, po upływie terminu określonego w ust. </w:t>
      </w:r>
      <w:r>
        <w:t>4</w:t>
      </w:r>
      <w:r w:rsidRPr="00EF25DB">
        <w:t>, zobowiązuje sprzedawcę ciepła do stosowania wobec t</w:t>
      </w:r>
      <w:r>
        <w:t>ego</w:t>
      </w:r>
      <w:r w:rsidRPr="00EF25DB">
        <w:t xml:space="preserve"> odbiorc</w:t>
      </w:r>
      <w:r>
        <w:t>y</w:t>
      </w:r>
      <w:r w:rsidRPr="00EF25DB">
        <w:t xml:space="preserve"> </w:t>
      </w:r>
      <w:r>
        <w:t>średniej ceny wytwarzania ciepła</w:t>
      </w:r>
      <w:r w:rsidRPr="00EF25DB">
        <w:t xml:space="preserve"> z rekompensatą ze skutkiem od </w:t>
      </w:r>
      <w:r>
        <w:t xml:space="preserve">miesiąca następującego po miesiącu, w którym </w:t>
      </w:r>
      <w:r w:rsidRPr="00EF25DB">
        <w:t>złoż</w:t>
      </w:r>
      <w:r>
        <w:t>ono</w:t>
      </w:r>
      <w:r w:rsidRPr="00EF25DB">
        <w:t xml:space="preserve"> oświadczeni</w:t>
      </w:r>
      <w:r>
        <w:t>e</w:t>
      </w:r>
      <w:r w:rsidRPr="00EF25DB">
        <w:t>.</w:t>
      </w:r>
    </w:p>
    <w:p w:rsidR="0016516D" w:rsidRDefault="00B23337" w:rsidP="00950507">
      <w:pPr>
        <w:pStyle w:val="USTustnpkodeksu"/>
      </w:pPr>
      <w:r>
        <w:t>6</w:t>
      </w:r>
      <w:r w:rsidR="0016516D">
        <w:t xml:space="preserve">. </w:t>
      </w:r>
      <w:bookmarkStart w:id="8" w:name="_Hlk110871431"/>
      <w:r w:rsidR="0016516D">
        <w:t>Wprowadzenie do stosowania średniej ceny wytwarzan</w:t>
      </w:r>
      <w:r>
        <w:t>ia</w:t>
      </w:r>
      <w:r w:rsidR="0016516D">
        <w:t xml:space="preserve"> ciepła z rekompensatą nie powoduje konieczności zmiany umowy sprzedaży ciepła lub umowy kompleksowej.</w:t>
      </w:r>
    </w:p>
    <w:p w:rsidR="0016516D" w:rsidRPr="001F2263" w:rsidRDefault="00B23337" w:rsidP="00950507">
      <w:pPr>
        <w:pStyle w:val="USTustnpkodeksu"/>
      </w:pPr>
      <w:r>
        <w:t>7</w:t>
      </w:r>
      <w:r w:rsidR="0016516D">
        <w:t xml:space="preserve">. </w:t>
      </w:r>
      <w:r w:rsidR="0016516D" w:rsidRPr="0016516D">
        <w:t xml:space="preserve">Odbiorca ciepła składa oświadczenie, o którym mowa w ust. </w:t>
      </w:r>
      <w:r w:rsidR="005B024E">
        <w:t>1</w:t>
      </w:r>
      <w:r w:rsidR="0016516D" w:rsidRPr="0016516D">
        <w:t xml:space="preserve">, </w:t>
      </w:r>
      <w:r w:rsidR="00A03421">
        <w:t>przy każdej zmianie danych</w:t>
      </w:r>
      <w:r>
        <w:t>,</w:t>
      </w:r>
      <w:r w:rsidR="00A03421">
        <w:t xml:space="preserve"> o których mowa w </w:t>
      </w:r>
      <w:r w:rsidR="004A7A0C">
        <w:t>tym przepisie</w:t>
      </w:r>
      <w:r w:rsidR="00A03421">
        <w:t>.</w:t>
      </w:r>
    </w:p>
    <w:bookmarkEnd w:id="8"/>
    <w:p w:rsidR="001F2263" w:rsidRPr="001F2263" w:rsidRDefault="001F2263" w:rsidP="001F2263">
      <w:pPr>
        <w:pStyle w:val="ARTartustawynprozporzdzenia"/>
      </w:pPr>
      <w:r w:rsidRPr="001F2263">
        <w:rPr>
          <w:b/>
        </w:rPr>
        <w:t>Art. 7.</w:t>
      </w:r>
      <w:r w:rsidRPr="001F2263">
        <w:t xml:space="preserve"> 1. Oświadczenia, o których mowa w art. 5 ust. </w:t>
      </w:r>
      <w:r w:rsidR="005B024E">
        <w:t>1</w:t>
      </w:r>
      <w:r w:rsidRPr="001F2263">
        <w:t xml:space="preserve"> i w art. 6 ust. 1, składa się pod rygorem odpowiedzialności karnej za składanie fałszywych oświadczeń. Składający oświadczenie jest obowiązany do zawarcia w nim klauzuli </w:t>
      </w:r>
      <w:r w:rsidR="007A7902">
        <w:t xml:space="preserve">o </w:t>
      </w:r>
      <w:r w:rsidRPr="001F2263">
        <w:t>następującej treści: „Jestem świadomy odpowiedzialności karnej za złożenie fałszywego oświadczenia wynikającej z art. 233 § 6 ustawy z dnia 6 czerwca 1997 r.</w:t>
      </w:r>
      <w:r w:rsidR="00E16EF2" w:rsidRPr="00E16EF2">
        <w:t xml:space="preserve"> –</w:t>
      </w:r>
      <w:r w:rsidRPr="001F2263">
        <w:t xml:space="preserve"> Kodeks karny.”. Klauzula ta zastępuje pouczenie organu o odpowiedzialności karnej za składanie fałszywych oświadczeń.</w:t>
      </w:r>
    </w:p>
    <w:p w:rsidR="001F2263" w:rsidRPr="00F162F0" w:rsidRDefault="001F2263" w:rsidP="00950507">
      <w:pPr>
        <w:pStyle w:val="USTustnpkodeksu"/>
      </w:pPr>
      <w:r w:rsidRPr="001F2263">
        <w:t xml:space="preserve">2. </w:t>
      </w:r>
      <w:r w:rsidR="0058519F" w:rsidRPr="001F2263">
        <w:t xml:space="preserve">Oświadczenia, o których mowa w art. 5 ust. </w:t>
      </w:r>
      <w:r w:rsidR="005B024E">
        <w:t>1</w:t>
      </w:r>
      <w:r w:rsidR="0058519F" w:rsidRPr="001F2263">
        <w:t xml:space="preserve"> i art. 6 ust. 1, </w:t>
      </w:r>
      <w:r w:rsidR="0058519F">
        <w:t xml:space="preserve">składają osoby uprawnione do </w:t>
      </w:r>
      <w:r w:rsidR="0058519F" w:rsidRPr="00F162F0">
        <w:t>reprezentowania podmiotów,</w:t>
      </w:r>
      <w:r w:rsidR="008123B9" w:rsidRPr="00F162F0">
        <w:t xml:space="preserve"> o których mowa </w:t>
      </w:r>
      <w:r w:rsidR="007A7902">
        <w:t xml:space="preserve">w </w:t>
      </w:r>
      <w:r w:rsidR="00207847" w:rsidRPr="00F162F0">
        <w:t>art. 4 ust. 1 pkt 2</w:t>
      </w:r>
      <w:r w:rsidR="00366ED8" w:rsidRPr="00F162F0">
        <w:t>–</w:t>
      </w:r>
      <w:r w:rsidR="00207847" w:rsidRPr="00F162F0">
        <w:t>4,</w:t>
      </w:r>
      <w:r w:rsidR="0058519F" w:rsidRPr="00F162F0">
        <w:t xml:space="preserve"> podpisując je własnoręcznie</w:t>
      </w:r>
      <w:r w:rsidR="00BB383C" w:rsidRPr="00F162F0">
        <w:t>,</w:t>
      </w:r>
      <w:r w:rsidR="00F162F0">
        <w:t xml:space="preserve"> </w:t>
      </w:r>
      <w:r w:rsidR="008F4872">
        <w:t xml:space="preserve">kwalifikowanym </w:t>
      </w:r>
      <w:r w:rsidR="00F162F0">
        <w:t>podpisem elektronicznym, podpisem zaufanym albo podpisem osobistym</w:t>
      </w:r>
      <w:bookmarkStart w:id="9" w:name="highlightHit_5"/>
      <w:bookmarkStart w:id="10" w:name="highlightHit_6"/>
      <w:bookmarkStart w:id="11" w:name="highlightHit_7"/>
      <w:bookmarkStart w:id="12" w:name="highlightHit_8"/>
      <w:bookmarkStart w:id="13" w:name="highlightHit_9"/>
      <w:bookmarkEnd w:id="9"/>
      <w:bookmarkEnd w:id="10"/>
      <w:bookmarkEnd w:id="11"/>
      <w:bookmarkEnd w:id="12"/>
      <w:bookmarkEnd w:id="13"/>
      <w:r w:rsidR="00F162F0">
        <w:t>.</w:t>
      </w:r>
    </w:p>
    <w:p w:rsidR="00F14E0D" w:rsidRDefault="001F2263" w:rsidP="00366ED8">
      <w:pPr>
        <w:pStyle w:val="ARTartustawynprozporzdzenia"/>
      </w:pPr>
      <w:r w:rsidRPr="00F162F0">
        <w:rPr>
          <w:b/>
        </w:rPr>
        <w:t>Art. 8</w:t>
      </w:r>
      <w:r w:rsidR="00F14E0D" w:rsidRPr="00F162F0">
        <w:rPr>
          <w:b/>
        </w:rPr>
        <w:t>.</w:t>
      </w:r>
      <w:r w:rsidR="00366ED8" w:rsidRPr="00F162F0">
        <w:rPr>
          <w:b/>
        </w:rPr>
        <w:t xml:space="preserve"> </w:t>
      </w:r>
      <w:r w:rsidR="00F14E0D" w:rsidRPr="00F162F0">
        <w:t>1.</w:t>
      </w:r>
      <w:r w:rsidR="00B3284E" w:rsidRPr="00F162F0">
        <w:t xml:space="preserve"> </w:t>
      </w:r>
      <w:r w:rsidR="00F14E0D" w:rsidRPr="00F162F0">
        <w:t>Sprzedawca</w:t>
      </w:r>
      <w:r w:rsidR="00F14E0D" w:rsidRPr="00EF25DB">
        <w:t xml:space="preserve"> ciepła dokonuje rozliczeń z odbiorcami, o których mowa w art. 4 </w:t>
      </w:r>
      <w:r w:rsidR="00F14E0D">
        <w:t xml:space="preserve">ust. 1 </w:t>
      </w:r>
      <w:r w:rsidR="00F14E0D" w:rsidRPr="00EF25DB">
        <w:t>pkt 2</w:t>
      </w:r>
      <w:r w:rsidR="00F14E0D">
        <w:t>–</w:t>
      </w:r>
      <w:r w:rsidR="00F14E0D" w:rsidRPr="00EF25DB">
        <w:t>4</w:t>
      </w:r>
      <w:r w:rsidR="00F14E0D">
        <w:t>,</w:t>
      </w:r>
      <w:r w:rsidR="00F14E0D" w:rsidRPr="00EF25DB">
        <w:t xml:space="preserve"> na podstawie oświadczeń, o których mowa w</w:t>
      </w:r>
      <w:r w:rsidR="00F14E0D">
        <w:t xml:space="preserve"> art.</w:t>
      </w:r>
      <w:r w:rsidR="00F14E0D" w:rsidRPr="00EF25DB">
        <w:t xml:space="preserve"> 5 ust. </w:t>
      </w:r>
      <w:r w:rsidR="00F14E0D">
        <w:t>1 oraz art. 6 ust. 1.</w:t>
      </w:r>
    </w:p>
    <w:p w:rsidR="00F14E0D" w:rsidRDefault="00F14E0D" w:rsidP="00F14E0D">
      <w:pPr>
        <w:pStyle w:val="USTustnpkodeksu"/>
      </w:pPr>
      <w:r>
        <w:t>2</w:t>
      </w:r>
      <w:r w:rsidRPr="00EF25DB">
        <w:t>. Nadanie oświadczeń, o których mowa w</w:t>
      </w:r>
      <w:r>
        <w:t xml:space="preserve"> art.</w:t>
      </w:r>
      <w:r w:rsidRPr="00EF25DB">
        <w:t xml:space="preserve"> 5 ust. </w:t>
      </w:r>
      <w:r>
        <w:t>1 oraz art. 6 ust. 1</w:t>
      </w:r>
      <w:r w:rsidR="00A855C1">
        <w:t>,</w:t>
      </w:r>
      <w:r w:rsidRPr="00EF25DB">
        <w:t xml:space="preserve"> w formie przesyłki poleconej w polskiej placówce pocztowej operatora pocztowego w rozumieniu ustawy z dnia 23 listopada 2012 r. </w:t>
      </w:r>
      <w:r>
        <w:t>–</w:t>
      </w:r>
      <w:r w:rsidRPr="00EF25DB">
        <w:t xml:space="preserve"> Prawo pocztowe (Dz.U. z 2022 r. poz. 896) lub w placówce podmiotu zajmującego się doręczaniem korespondencji na terenie Unii Europejskiej jest równoznaczne ze złożeniem go sprzedawcy ciepła.</w:t>
      </w:r>
    </w:p>
    <w:p w:rsidR="001F2263" w:rsidRPr="001F2263" w:rsidRDefault="001F2263" w:rsidP="00A76B4A">
      <w:pPr>
        <w:pStyle w:val="ARTartustawynprozporzdzenia"/>
      </w:pPr>
      <w:r w:rsidRPr="001F2263">
        <w:rPr>
          <w:b/>
        </w:rPr>
        <w:t>Art. 9.</w:t>
      </w:r>
      <w:r w:rsidRPr="001F2263">
        <w:t xml:space="preserve"> </w:t>
      </w:r>
      <w:r w:rsidR="00F14E0D">
        <w:t xml:space="preserve">Minister </w:t>
      </w:r>
      <w:r w:rsidR="00F14E0D" w:rsidRPr="001F2263">
        <w:t xml:space="preserve">właściwy do spraw energii określi, w drodze rozporządzenia, wzory oświadczeń, o których mowa w art. 5 ust. </w:t>
      </w:r>
      <w:r w:rsidR="00F14E0D">
        <w:t>1</w:t>
      </w:r>
      <w:r w:rsidR="00F14E0D" w:rsidRPr="001F2263">
        <w:t xml:space="preserve"> i art. 6 ust. 1, mając na względzie zapewnienie przejrzystości i komunikatywności tych oświadczeń oraz potrzebę ujednolicenia ich formy.</w:t>
      </w:r>
    </w:p>
    <w:p w:rsidR="001F2263" w:rsidRDefault="001F2263" w:rsidP="001F2263">
      <w:pPr>
        <w:pStyle w:val="ARTartustawynprozporzdzenia"/>
      </w:pPr>
      <w:r w:rsidRPr="001F2263">
        <w:rPr>
          <w:b/>
        </w:rPr>
        <w:t>Art. 10.</w:t>
      </w:r>
      <w:r w:rsidRPr="001F2263">
        <w:t xml:space="preserve"> </w:t>
      </w:r>
      <w:r w:rsidR="00C43CFF">
        <w:t xml:space="preserve">1. </w:t>
      </w:r>
      <w:r w:rsidRPr="001F2263">
        <w:t xml:space="preserve">Sprzedawca ciepła w systemie ciepłowniczym przekazuje </w:t>
      </w:r>
      <w:r w:rsidR="00026436">
        <w:t>w terminie 30 dni od</w:t>
      </w:r>
      <w:r w:rsidR="00427703">
        <w:t xml:space="preserve"> dnia</w:t>
      </w:r>
      <w:r w:rsidR="00026436">
        <w:t xml:space="preserve"> wejścia w życie ustawy</w:t>
      </w:r>
      <w:r w:rsidR="00A855C1">
        <w:t xml:space="preserve"> </w:t>
      </w:r>
      <w:r w:rsidRPr="001F2263">
        <w:t>wytwórcy ciepła w tym systemie informację o szacowanej ilości ciepła, która będzie zużywana przez odbiorców, o których mowa w art. 4</w:t>
      </w:r>
      <w:r w:rsidR="00086AC5">
        <w:t xml:space="preserve"> ust. 1</w:t>
      </w:r>
      <w:r w:rsidRPr="001F2263">
        <w:t xml:space="preserve">, na podstawie oświadczeń, o których mowa w art. 5 ust. </w:t>
      </w:r>
      <w:r w:rsidR="005B024E">
        <w:t>1</w:t>
      </w:r>
      <w:r w:rsidRPr="001F2263">
        <w:t xml:space="preserve"> i art. 6 ust. 1</w:t>
      </w:r>
      <w:r w:rsidR="0046065C">
        <w:t>,</w:t>
      </w:r>
      <w:r w:rsidRPr="001F2263">
        <w:t xml:space="preserve"> </w:t>
      </w:r>
      <w:r w:rsidRPr="001F2263">
        <w:lastRenderedPageBreak/>
        <w:t>oraz posiadanych danych historycznych, a w przypadku kilku</w:t>
      </w:r>
      <w:r w:rsidR="0028028E">
        <w:t xml:space="preserve"> wytwórców</w:t>
      </w:r>
      <w:r w:rsidR="00A855C1">
        <w:t xml:space="preserve"> ciepła</w:t>
      </w:r>
      <w:r w:rsidR="0028028E">
        <w:t xml:space="preserve"> lub k</w:t>
      </w:r>
      <w:r w:rsidR="007A7902">
        <w:t>il</w:t>
      </w:r>
      <w:r w:rsidR="0028028E">
        <w:t>ku</w:t>
      </w:r>
      <w:r w:rsidRPr="001F2263">
        <w:t xml:space="preserve"> źródeł ciepła</w:t>
      </w:r>
      <w:r w:rsidR="0028028E">
        <w:t xml:space="preserve"> jednego wytwórcy</w:t>
      </w:r>
      <w:r w:rsidR="00A855C1">
        <w:t xml:space="preserve"> ciepła</w:t>
      </w:r>
      <w:r w:rsidRPr="001F2263">
        <w:t xml:space="preserve"> zasilających </w:t>
      </w:r>
      <w:r w:rsidR="0028028E">
        <w:t>ten</w:t>
      </w:r>
      <w:r w:rsidRPr="001F2263">
        <w:t xml:space="preserve"> system ciepłowniczy</w:t>
      </w:r>
      <w:r w:rsidR="0003226A">
        <w:t xml:space="preserve"> –</w:t>
      </w:r>
      <w:r w:rsidRPr="001F2263">
        <w:t xml:space="preserve"> </w:t>
      </w:r>
      <w:r w:rsidR="007A7902">
        <w:t xml:space="preserve">o </w:t>
      </w:r>
      <w:r w:rsidR="0028028E">
        <w:t>szacowan</w:t>
      </w:r>
      <w:r w:rsidR="0003226A">
        <w:t>ej</w:t>
      </w:r>
      <w:r w:rsidR="0028028E">
        <w:t xml:space="preserve"> iloś</w:t>
      </w:r>
      <w:r w:rsidR="0003226A">
        <w:t>ci</w:t>
      </w:r>
      <w:r w:rsidR="0028028E">
        <w:t xml:space="preserve"> ciepła dla każdego źródła ciepła</w:t>
      </w:r>
      <w:r w:rsidRPr="001F2263">
        <w:t xml:space="preserve"> uwzględni</w:t>
      </w:r>
      <w:r w:rsidR="0028028E">
        <w:t>a</w:t>
      </w:r>
      <w:r w:rsidR="0003226A">
        <w:t>jącą</w:t>
      </w:r>
      <w:r w:rsidRPr="001F2263">
        <w:t xml:space="preserve"> algorytm dotycząc</w:t>
      </w:r>
      <w:r w:rsidR="0028028E">
        <w:t>y</w:t>
      </w:r>
      <w:r w:rsidRPr="001F2263">
        <w:t xml:space="preserve"> ceny ciepła, ceny za moc zamówioną oraz ceny nośnika ciepła umieszczonego w taryfie dystrybutora </w:t>
      </w:r>
      <w:r w:rsidR="00802296">
        <w:t xml:space="preserve">ciepła </w:t>
      </w:r>
      <w:r w:rsidRPr="001F2263">
        <w:t>prowadzącego działalność gospodarczą w tym systemie.</w:t>
      </w:r>
    </w:p>
    <w:p w:rsidR="00C43CFF" w:rsidRPr="001F2263" w:rsidRDefault="00C43CFF" w:rsidP="006C50F3">
      <w:pPr>
        <w:pStyle w:val="USTustnpkodeksu"/>
      </w:pPr>
      <w:r>
        <w:t xml:space="preserve">2. </w:t>
      </w:r>
      <w:r w:rsidRPr="00C43CFF">
        <w:t>Sprzedawca ciepła w systemie ciepłowniczym przekazuje w terminie do dnia 31 lipca 2023 r. wytwórcy ciepła w tym systemie informację o rzeczywistej ilości ciepła sprzedanego w okresie od 1 października 2022 r. do 30 kwietnia 2023 r. do odbiorców, o których mowa w art. 4 ust. 1, którzy złożyli oświadczenia na podstawie art. 5 ust. 1 i art. 6 ust. 1, a w przypadku kilku wytwórców ciepła lub k</w:t>
      </w:r>
      <w:r w:rsidR="007F27AD">
        <w:t>il</w:t>
      </w:r>
      <w:r w:rsidRPr="00C43CFF">
        <w:t xml:space="preserve">ku źródeł ciepła jednego wytwórcy ciepła zasilających ten system ciepłowniczy </w:t>
      </w:r>
      <w:r w:rsidR="007A7902">
        <w:t xml:space="preserve">– o </w:t>
      </w:r>
      <w:r w:rsidRPr="00C43CFF">
        <w:t>iloś</w:t>
      </w:r>
      <w:r w:rsidR="004D576E">
        <w:t>ci</w:t>
      </w:r>
      <w:r w:rsidRPr="00C43CFF">
        <w:t xml:space="preserve"> ciepła dla każdego źródła ciepła wyznaczon</w:t>
      </w:r>
      <w:r w:rsidR="004D576E">
        <w:t>ej</w:t>
      </w:r>
      <w:r w:rsidRPr="00C43CFF">
        <w:t xml:space="preserve"> na podstawie algorytmu dotyczącego ceny ciepła, ceny za moc zamówioną oraz ceny nośnika ciepła umieszczonego w taryfie dystrybutora ciepła prowadzącego działalność gospodarczą w tym systemie.</w:t>
      </w:r>
    </w:p>
    <w:p w:rsidR="00163BC2" w:rsidRDefault="001F2263" w:rsidP="00670D78">
      <w:pPr>
        <w:pStyle w:val="ARTartustawynprozporzdzenia"/>
      </w:pPr>
      <w:r w:rsidRPr="001F2263">
        <w:rPr>
          <w:b/>
        </w:rPr>
        <w:t>Art. 11.</w:t>
      </w:r>
      <w:r w:rsidRPr="001F2263">
        <w:t xml:space="preserve"> </w:t>
      </w:r>
      <w:r w:rsidR="00163BC2">
        <w:t xml:space="preserve">1. </w:t>
      </w:r>
      <w:r w:rsidR="00F01C9A">
        <w:t>Średnią cenę wytwarzan</w:t>
      </w:r>
      <w:r w:rsidR="00026436">
        <w:t>ia</w:t>
      </w:r>
      <w:r w:rsidR="00F01C9A">
        <w:t xml:space="preserve"> ciepła</w:t>
      </w:r>
      <w:r w:rsidR="00F01C9A" w:rsidRPr="001F2263">
        <w:t xml:space="preserve"> </w:t>
      </w:r>
      <w:r w:rsidRPr="001F2263">
        <w:t xml:space="preserve">z rekompensatą </w:t>
      </w:r>
      <w:r w:rsidR="00030CC0">
        <w:t>stosuje</w:t>
      </w:r>
      <w:r w:rsidR="00026436">
        <w:t xml:space="preserve"> się</w:t>
      </w:r>
      <w:r w:rsidR="00030CC0">
        <w:t xml:space="preserve"> w </w:t>
      </w:r>
      <w:r w:rsidRPr="001F2263">
        <w:t>okres</w:t>
      </w:r>
      <w:r w:rsidR="00030CC0">
        <w:t>ie</w:t>
      </w:r>
      <w:r w:rsidRPr="001F2263">
        <w:t xml:space="preserve"> od </w:t>
      </w:r>
      <w:r w:rsidR="00FD792D">
        <w:t xml:space="preserve">dnia </w:t>
      </w:r>
      <w:r w:rsidRPr="001F2263">
        <w:t xml:space="preserve">1 października 2022 r. do </w:t>
      </w:r>
      <w:r w:rsidR="00FD792D">
        <w:t xml:space="preserve">dnia </w:t>
      </w:r>
      <w:r w:rsidRPr="001F2263">
        <w:t xml:space="preserve">30 </w:t>
      </w:r>
      <w:r w:rsidR="008C6698">
        <w:t xml:space="preserve">kwietnia </w:t>
      </w:r>
      <w:r w:rsidR="008C6698" w:rsidRPr="001F2263">
        <w:t>2023</w:t>
      </w:r>
      <w:r w:rsidRPr="001F2263">
        <w:t xml:space="preserve"> r. </w:t>
      </w:r>
    </w:p>
    <w:p w:rsidR="005521CE" w:rsidRPr="001F2263" w:rsidRDefault="005259F2" w:rsidP="00656614">
      <w:pPr>
        <w:pStyle w:val="USTustnpkodeksu"/>
      </w:pPr>
      <w:r>
        <w:t>2</w:t>
      </w:r>
      <w:r w:rsidR="00163BC2">
        <w:t>. Przedsiębiorstwa energetyczne</w:t>
      </w:r>
      <w:r w:rsidR="007C4B59">
        <w:t>,</w:t>
      </w:r>
      <w:r w:rsidR="00163BC2">
        <w:t xml:space="preserve"> stosujące </w:t>
      </w:r>
      <w:r w:rsidR="003C4B1E">
        <w:t xml:space="preserve">średnią cenę </w:t>
      </w:r>
      <w:r w:rsidR="00176F2D">
        <w:t xml:space="preserve">wytwarzania </w:t>
      </w:r>
      <w:r w:rsidR="003C4B1E">
        <w:t xml:space="preserve">ciepła </w:t>
      </w:r>
      <w:r w:rsidR="00163BC2">
        <w:t>z rekompensatą, zaliczają wypłaconą rekompensatę</w:t>
      </w:r>
      <w:r w:rsidR="00E0580B">
        <w:t>, o której mowa w art. 12 ust. 1,</w:t>
      </w:r>
      <w:r w:rsidR="00F443BF">
        <w:t xml:space="preserve"> oraz dodatkową rekompensatę, o której mowa w art. 31 ust. 1, pomniejszone o kwotę podatku od towarów i usług dla dostaw </w:t>
      </w:r>
      <w:r w:rsidR="00E16EF2">
        <w:t xml:space="preserve">ciepła, </w:t>
      </w:r>
      <w:r w:rsidR="002A3EA1">
        <w:t>do</w:t>
      </w:r>
      <w:r w:rsidR="00163BC2">
        <w:t xml:space="preserve"> przychodów ze sprzedaży ciepła</w:t>
      </w:r>
      <w:r w:rsidR="00176F2D">
        <w:t>.</w:t>
      </w:r>
    </w:p>
    <w:p w:rsidR="001F2263" w:rsidRPr="001F2263" w:rsidRDefault="001F2263" w:rsidP="001F2263">
      <w:pPr>
        <w:pStyle w:val="ARTartustawynprozporzdzenia"/>
      </w:pPr>
      <w:r w:rsidRPr="00097BEE">
        <w:rPr>
          <w:b/>
        </w:rPr>
        <w:t>Art. 12.</w:t>
      </w:r>
      <w:r w:rsidRPr="00097BEE">
        <w:t xml:space="preserve"> 1. </w:t>
      </w:r>
      <w:r w:rsidR="00097BEE">
        <w:t>P</w:t>
      </w:r>
      <w:r w:rsidR="00DA3D2D" w:rsidRPr="00097BEE">
        <w:t>rzedsiębiorstw</w:t>
      </w:r>
      <w:r w:rsidR="00097BEE">
        <w:t>om</w:t>
      </w:r>
      <w:r w:rsidR="002276AF">
        <w:t xml:space="preserve"> en</w:t>
      </w:r>
      <w:r w:rsidR="0028028E">
        <w:t>e</w:t>
      </w:r>
      <w:r w:rsidR="002276AF">
        <w:t>rgetycznym</w:t>
      </w:r>
      <w:r w:rsidR="00DA3D2D" w:rsidRPr="00097BEE">
        <w:t>, o których mowa w art. 3 ust. 1 i 2</w:t>
      </w:r>
      <w:r w:rsidR="00150148">
        <w:t>,</w:t>
      </w:r>
      <w:r w:rsidR="00DE3965" w:rsidRPr="00097BEE">
        <w:t xml:space="preserve"> </w:t>
      </w:r>
      <w:r w:rsidR="00795FE5" w:rsidRPr="00097BEE">
        <w:t>stosujący</w:t>
      </w:r>
      <w:r w:rsidR="00795FE5">
        <w:t>m</w:t>
      </w:r>
      <w:r w:rsidR="00795FE5" w:rsidRPr="00097BEE">
        <w:t xml:space="preserve"> </w:t>
      </w:r>
      <w:r w:rsidR="00795FE5">
        <w:t>średnią cenę wytwarzania ciepła</w:t>
      </w:r>
      <w:r w:rsidR="00795FE5" w:rsidRPr="00097BEE">
        <w:t xml:space="preserve"> </w:t>
      </w:r>
      <w:r w:rsidR="00DA3D2D" w:rsidRPr="00097BEE">
        <w:t>z rekompensatą wobec odbiorców, o których mowa w art. 4</w:t>
      </w:r>
      <w:r w:rsidR="00086AC5">
        <w:t xml:space="preserve"> ust. 1</w:t>
      </w:r>
      <w:r w:rsidR="00DA3D2D" w:rsidRPr="00097BEE">
        <w:t xml:space="preserve">, </w:t>
      </w:r>
      <w:r w:rsidR="00DE3965" w:rsidRPr="00097BEE">
        <w:t>zwany</w:t>
      </w:r>
      <w:r w:rsidR="00097BEE">
        <w:t>m</w:t>
      </w:r>
      <w:r w:rsidR="00DE3965" w:rsidRPr="00097BEE">
        <w:t xml:space="preserve"> dalej ,,podmiotami uprawnionymi”, </w:t>
      </w:r>
      <w:r w:rsidRPr="00097BEE">
        <w:t>przysługuje z tego tytułu rekompensata</w:t>
      </w:r>
      <w:r w:rsidR="00756331">
        <w:t xml:space="preserve"> </w:t>
      </w:r>
      <w:r w:rsidRPr="00097BEE">
        <w:t>określon</w:t>
      </w:r>
      <w:r w:rsidR="00756331">
        <w:t>a zgodnie z</w:t>
      </w:r>
      <w:r w:rsidR="0028028E">
        <w:t xml:space="preserve"> </w:t>
      </w:r>
      <w:r w:rsidRPr="00097BEE">
        <w:t>ust. 3</w:t>
      </w:r>
      <w:r w:rsidR="00D32788" w:rsidRPr="00097BEE">
        <w:t>, zwana dalej „rekompensatą”</w:t>
      </w:r>
      <w:r w:rsidRPr="00097BEE">
        <w:t>.</w:t>
      </w:r>
    </w:p>
    <w:p w:rsidR="001F2263" w:rsidRPr="001F2263" w:rsidRDefault="001F2263" w:rsidP="00950507">
      <w:pPr>
        <w:pStyle w:val="USTustnpkodeksu"/>
      </w:pPr>
      <w:r w:rsidRPr="001F2263">
        <w:t>2. Rekompensata</w:t>
      </w:r>
      <w:r w:rsidR="00D32788">
        <w:t xml:space="preserve"> </w:t>
      </w:r>
      <w:r w:rsidRPr="001F2263">
        <w:t xml:space="preserve">przysługuje </w:t>
      </w:r>
      <w:r w:rsidR="00CC4692">
        <w:t>za okres</w:t>
      </w:r>
      <w:r w:rsidR="008F532B" w:rsidRPr="001F2263">
        <w:t xml:space="preserve"> </w:t>
      </w:r>
      <w:r w:rsidR="000028D3">
        <w:t xml:space="preserve">od dnia </w:t>
      </w:r>
      <w:r w:rsidR="008F532B" w:rsidRPr="001F2263">
        <w:t>1 października 2022 r.</w:t>
      </w:r>
      <w:r w:rsidR="00795FE5">
        <w:t xml:space="preserve"> do </w:t>
      </w:r>
      <w:r w:rsidR="000028D3">
        <w:t xml:space="preserve">dnia </w:t>
      </w:r>
      <w:r w:rsidR="00795FE5">
        <w:t>30 kwietnia 2023 r.</w:t>
      </w:r>
      <w:r w:rsidR="008F532B" w:rsidRPr="001F2263">
        <w:t xml:space="preserve"> i jest wypłacana</w:t>
      </w:r>
      <w:r w:rsidR="008F532B">
        <w:t xml:space="preserve"> </w:t>
      </w:r>
      <w:r w:rsidRPr="001F2263">
        <w:t>podmiotowi uprawnionemu za każdy miesiąc kalendarzowy</w:t>
      </w:r>
      <w:r w:rsidR="00CC4692">
        <w:t xml:space="preserve"> stosowania średniej ceny wytwarzania ciepła z rekompensatą</w:t>
      </w:r>
      <w:r w:rsidR="008F532B">
        <w:t>.</w:t>
      </w:r>
      <w:r w:rsidRPr="001F2263">
        <w:t xml:space="preserve"> </w:t>
      </w:r>
    </w:p>
    <w:p w:rsidR="001F2263" w:rsidRPr="001F2263" w:rsidRDefault="001F2263" w:rsidP="00950507">
      <w:pPr>
        <w:pStyle w:val="USTustnpkodeksu"/>
      </w:pPr>
      <w:r w:rsidRPr="001F2263">
        <w:t>3. Rekompensata</w:t>
      </w:r>
      <w:r w:rsidR="00D32788">
        <w:t xml:space="preserve"> </w:t>
      </w:r>
      <w:r w:rsidR="008E614F">
        <w:t>dla danego źródła</w:t>
      </w:r>
      <w:r w:rsidR="00985BF5">
        <w:t xml:space="preserve"> ciepła lub grupy źródeł</w:t>
      </w:r>
      <w:r w:rsidR="008E614F">
        <w:t xml:space="preserve"> ciepła </w:t>
      </w:r>
      <w:r w:rsidRPr="001F2263">
        <w:t xml:space="preserve">przysługuje podmiotowi uprawnionemu w kwocie stanowiącej iloczyn różnicy </w:t>
      </w:r>
      <w:r w:rsidR="00C86EFD">
        <w:t>średniej</w:t>
      </w:r>
      <w:r w:rsidR="00C86EFD" w:rsidRPr="001F2263">
        <w:t xml:space="preserve"> </w:t>
      </w:r>
      <w:r w:rsidRPr="001F2263">
        <w:t>ceny wytwarzania ciepła</w:t>
      </w:r>
      <w:r w:rsidR="003B1F7A">
        <w:t xml:space="preserve"> </w:t>
      </w:r>
      <w:r w:rsidRPr="001F2263">
        <w:t xml:space="preserve">i </w:t>
      </w:r>
      <w:r w:rsidR="00C86EFD">
        <w:t>średniej</w:t>
      </w:r>
      <w:r w:rsidR="00C86EFD" w:rsidRPr="001F2263">
        <w:t xml:space="preserve"> </w:t>
      </w:r>
      <w:r w:rsidRPr="001F2263">
        <w:t xml:space="preserve">ceny wytwarzania ciepła z rekompensatą oraz </w:t>
      </w:r>
      <w:r w:rsidR="004106AF">
        <w:t>ilości</w:t>
      </w:r>
      <w:r w:rsidR="004106AF" w:rsidRPr="001F2263">
        <w:t xml:space="preserve"> </w:t>
      </w:r>
      <w:r w:rsidRPr="001F2263">
        <w:t>sprzedanego ciepła</w:t>
      </w:r>
      <w:r w:rsidR="008E614F">
        <w:t xml:space="preserve"> dla odbiorców, o których mowa w art. 4 ust. 1</w:t>
      </w:r>
      <w:r w:rsidR="00C64B17">
        <w:t>,</w:t>
      </w:r>
      <w:r w:rsidRPr="001F2263">
        <w:t xml:space="preserve"> w</w:t>
      </w:r>
      <w:r w:rsidR="003B1F7A">
        <w:t xml:space="preserve"> miesięcznym</w:t>
      </w:r>
      <w:r w:rsidRPr="001F2263">
        <w:t xml:space="preserve"> okresie rozliczeniowym</w:t>
      </w:r>
      <w:r w:rsidR="004626A3">
        <w:t>, powiększoną o podatek od towarów i usług</w:t>
      </w:r>
      <w:r w:rsidRPr="001F2263">
        <w:t>.</w:t>
      </w:r>
    </w:p>
    <w:p w:rsidR="001F2263" w:rsidRPr="001F2263" w:rsidRDefault="001F2263" w:rsidP="00950507">
      <w:pPr>
        <w:pStyle w:val="USTustnpkodeksu"/>
      </w:pPr>
      <w:r w:rsidRPr="001F2263">
        <w:t>4. Wysokość</w:t>
      </w:r>
      <w:r w:rsidR="00D32788">
        <w:t xml:space="preserve"> </w:t>
      </w:r>
      <w:r w:rsidRPr="001F2263">
        <w:t>rekompensaty</w:t>
      </w:r>
      <w:r w:rsidR="00D32788">
        <w:t xml:space="preserve"> </w:t>
      </w:r>
      <w:r w:rsidR="00AF6DD7">
        <w:t>dla dan</w:t>
      </w:r>
      <w:r w:rsidR="00D32A6F">
        <w:t>ego źródła</w:t>
      </w:r>
      <w:r w:rsidR="005A1A16">
        <w:t xml:space="preserve"> ciepła</w:t>
      </w:r>
      <w:r w:rsidR="00C03A2C">
        <w:t xml:space="preserve"> </w:t>
      </w:r>
      <w:r w:rsidR="000D7878">
        <w:t>lub grupy źródeł</w:t>
      </w:r>
      <w:r w:rsidR="005A1A16">
        <w:t xml:space="preserve"> ciepła</w:t>
      </w:r>
      <w:r w:rsidR="000D7878">
        <w:t xml:space="preserve"> </w:t>
      </w:r>
      <w:r w:rsidR="00D32788">
        <w:t>za dany miesiąc</w:t>
      </w:r>
      <w:r w:rsidRPr="001F2263">
        <w:t xml:space="preserve"> ustala się zgodnie </w:t>
      </w:r>
      <w:r w:rsidR="008C6698" w:rsidRPr="001F2263">
        <w:t>z</w:t>
      </w:r>
      <w:r w:rsidR="005A1A16">
        <w:t>e</w:t>
      </w:r>
      <w:r w:rsidR="008C6698" w:rsidRPr="001F2263">
        <w:t xml:space="preserve"> wzorem</w:t>
      </w:r>
      <w:r w:rsidRPr="001F2263">
        <w:t>:</w:t>
      </w:r>
    </w:p>
    <w:p w:rsidR="001F2263" w:rsidRPr="0098129B" w:rsidRDefault="001F2263" w:rsidP="00A76B4A">
      <w:pPr>
        <w:pStyle w:val="WMATFIZCHEMwzrmatfizlubchem"/>
      </w:pPr>
      <m:oMath>
        <m:r>
          <w:rPr>
            <w:rFonts w:ascii="Cambria Math" w:hAnsi="Cambria Math"/>
          </w:rPr>
          <m:t>R</m:t>
        </m:r>
        <m:r>
          <m:rPr>
            <m:sty m:val="p"/>
          </m:rPr>
          <w:rPr>
            <w:rFonts w:ascii="Cambria Math" w:hAnsi="Cambria Math"/>
          </w:rPr>
          <m:t>=</m:t>
        </m:r>
        <m:d>
          <m:dPr>
            <m:ctrlPr>
              <w:rPr>
                <w:rFonts w:ascii="Cambria Math" w:hAnsi="Cambria Math"/>
              </w:rPr>
            </m:ctrlPr>
          </m:dPr>
          <m:e>
            <m:r>
              <m:rPr>
                <m:sty m:val="p"/>
              </m:rPr>
              <w:rPr>
                <w:rFonts w:ascii="Cambria Math" w:hAnsi="Cambria Math"/>
              </w:rPr>
              <m:t>CT-CR</m:t>
            </m:r>
          </m:e>
        </m:d>
        <m:r>
          <m:rPr>
            <m:sty m:val="p"/>
          </m:rPr>
          <w:rPr>
            <w:rFonts w:ascii="Cambria Math" w:hAnsi="Cambria Math"/>
          </w:rPr>
          <m:t xml:space="preserve"> x W x (1+T)</m:t>
        </m:r>
      </m:oMath>
      <w:r w:rsidR="0003226A">
        <w:t>,</w:t>
      </w:r>
    </w:p>
    <w:p w:rsidR="001F2263" w:rsidRPr="001F2263" w:rsidRDefault="005A1A16" w:rsidP="001F2263">
      <w:pPr>
        <w:pStyle w:val="ARTartustawynprozporzdzenia"/>
      </w:pPr>
      <w:r>
        <w:t>g</w:t>
      </w:r>
      <w:r w:rsidR="001F2263" w:rsidRPr="001F2263">
        <w:t>dzie</w:t>
      </w:r>
      <w:r>
        <w:t xml:space="preserve"> poszczególne symbole oznaczają</w:t>
      </w:r>
      <w:r w:rsidR="001F2263" w:rsidRPr="001F2263">
        <w:t>:</w:t>
      </w:r>
    </w:p>
    <w:p w:rsidR="001F2263" w:rsidRPr="001F2263" w:rsidRDefault="001F2263" w:rsidP="00670D78">
      <w:pPr>
        <w:pStyle w:val="LEGWMATFIZCHEMlegendawzorumatfizlubchem"/>
      </w:pPr>
      <w:r w:rsidRPr="001F2263">
        <w:t>R</w:t>
      </w:r>
      <w:r w:rsidR="00E172A9">
        <w:t xml:space="preserve"> </w:t>
      </w:r>
      <w:r w:rsidR="005A1A16" w:rsidRPr="001F2263">
        <w:t>–</w:t>
      </w:r>
      <w:r w:rsidR="00FD792D">
        <w:tab/>
      </w:r>
      <w:r w:rsidRPr="001F2263">
        <w:t xml:space="preserve">oznacza kwotę rekompensaty </w:t>
      </w:r>
      <w:r w:rsidR="00D32A6F">
        <w:t>dla danego źródła</w:t>
      </w:r>
      <w:r w:rsidR="005A1A16">
        <w:t xml:space="preserve"> ciepła</w:t>
      </w:r>
      <w:r w:rsidR="00E172A9">
        <w:t xml:space="preserve"> lub grupy źródeł</w:t>
      </w:r>
      <w:r w:rsidR="005A1A16">
        <w:t xml:space="preserve"> ciepła</w:t>
      </w:r>
      <w:r w:rsidR="00D32A6F">
        <w:t xml:space="preserve"> </w:t>
      </w:r>
      <w:r w:rsidR="00D32788">
        <w:t>za dany miesiąc</w:t>
      </w:r>
      <w:r w:rsidR="00D32788" w:rsidRPr="001F2263">
        <w:t xml:space="preserve"> </w:t>
      </w:r>
      <w:r w:rsidRPr="001F2263">
        <w:t>[zł],</w:t>
      </w:r>
    </w:p>
    <w:p w:rsidR="00FD3F75" w:rsidRDefault="001F2263" w:rsidP="00A76B4A">
      <w:pPr>
        <w:pStyle w:val="LEGWMATFIZCHEMlegendawzorumatfizlubchem"/>
      </w:pPr>
      <w:r w:rsidRPr="001F2263">
        <w:lastRenderedPageBreak/>
        <w:t>CT –</w:t>
      </w:r>
      <w:r w:rsidRPr="001F2263">
        <w:tab/>
        <w:t xml:space="preserve">oznacza </w:t>
      </w:r>
      <w:r w:rsidR="00C86EFD">
        <w:t>średnią</w:t>
      </w:r>
      <w:r w:rsidR="00C86EFD" w:rsidRPr="001F2263">
        <w:t xml:space="preserve"> </w:t>
      </w:r>
      <w:r w:rsidRPr="001F2263">
        <w:t xml:space="preserve">cenę wytwarzania ciepła </w:t>
      </w:r>
      <w:r w:rsidR="00D31448" w:rsidRPr="00BE77D3">
        <w:t>dla danego źródła</w:t>
      </w:r>
      <w:r w:rsidR="00281831">
        <w:t xml:space="preserve"> ciepła</w:t>
      </w:r>
      <w:r w:rsidR="00E172A9">
        <w:t xml:space="preserve"> lub grupy źródeł</w:t>
      </w:r>
      <w:r w:rsidR="00281831">
        <w:t xml:space="preserve"> ciepła</w:t>
      </w:r>
      <w:r w:rsidR="00695A48">
        <w:t xml:space="preserve"> obliczon</w:t>
      </w:r>
      <w:r w:rsidR="00281831">
        <w:t>ą</w:t>
      </w:r>
      <w:r w:rsidR="00695A48">
        <w:t xml:space="preserve"> przez wnioskodawcę na podstawie wielkości</w:t>
      </w:r>
      <w:r w:rsidR="00281831">
        <w:t xml:space="preserve"> z</w:t>
      </w:r>
      <w:r w:rsidR="00395CF1">
        <w:t xml:space="preserve"> zatwierdzonej </w:t>
      </w:r>
      <w:r w:rsidR="00D31448" w:rsidRPr="00BE77D3">
        <w:t>taryf</w:t>
      </w:r>
      <w:r w:rsidR="00395CF1">
        <w:t>y</w:t>
      </w:r>
      <w:r w:rsidR="00D31448">
        <w:t xml:space="preserve"> lub wyznaczoną na podstawie kalkulacji cen </w:t>
      </w:r>
      <w:r w:rsidR="00C03A2C">
        <w:t xml:space="preserve">lub </w:t>
      </w:r>
      <w:r w:rsidR="00D31448">
        <w:t>stawek opłat</w:t>
      </w:r>
      <w:r w:rsidR="00D31448" w:rsidRPr="00557AEA">
        <w:t xml:space="preserve"> zgodnie </w:t>
      </w:r>
      <w:r w:rsidR="008C6698" w:rsidRPr="00557AEA">
        <w:t xml:space="preserve">z </w:t>
      </w:r>
      <w:r w:rsidR="008C6698">
        <w:t>przepisami</w:t>
      </w:r>
      <w:r w:rsidR="00D31448">
        <w:t xml:space="preserve"> wydanymi na podstawie </w:t>
      </w:r>
      <w:r w:rsidR="00B54D71">
        <w:t>a</w:t>
      </w:r>
      <w:r w:rsidR="00D411A6">
        <w:t>rt.</w:t>
      </w:r>
      <w:r w:rsidR="00D31448">
        <w:t xml:space="preserve"> </w:t>
      </w:r>
      <w:r w:rsidR="00D31448" w:rsidRPr="00557AEA">
        <w:t>46</w:t>
      </w:r>
      <w:r w:rsidR="00281831">
        <w:t xml:space="preserve"> ust. 5 i 6</w:t>
      </w:r>
      <w:r w:rsidR="00D31448" w:rsidRPr="00557AEA">
        <w:t xml:space="preserve"> ustawy</w:t>
      </w:r>
      <w:r w:rsidR="00D31448">
        <w:t xml:space="preserve"> –</w:t>
      </w:r>
      <w:r w:rsidR="00D31448" w:rsidRPr="00557AEA">
        <w:t xml:space="preserve"> Prawo energetyczne</w:t>
      </w:r>
      <w:r w:rsidR="00D31448" w:rsidRPr="00BE77D3">
        <w:t xml:space="preserve"> </w:t>
      </w:r>
      <w:r w:rsidRPr="001F2263">
        <w:t>[zł/GJ</w:t>
      </w:r>
      <w:r w:rsidR="008C6698" w:rsidRPr="001F2263">
        <w:t>],</w:t>
      </w:r>
      <w:r w:rsidR="008C6698">
        <w:t xml:space="preserve"> zgodnie</w:t>
      </w:r>
      <w:r w:rsidR="00FD3F75">
        <w:t xml:space="preserve"> z</w:t>
      </w:r>
      <w:r w:rsidR="00281831">
        <w:t>e</w:t>
      </w:r>
      <w:r w:rsidR="00FD3F75">
        <w:t xml:space="preserve"> wzorem:</w:t>
      </w:r>
    </w:p>
    <w:p w:rsidR="00FD3F75" w:rsidRPr="001F73FD" w:rsidRDefault="00FD3F75" w:rsidP="00A76B4A">
      <w:pPr>
        <w:pStyle w:val="WMATFIZCHEMwzrmatfizlubchem"/>
      </w:pPr>
      <w:bookmarkStart w:id="14" w:name="_Hlk111204335"/>
      <m:oMathPara>
        <m:oMath>
          <m:r>
            <m:rPr>
              <m:sty m:val="p"/>
            </m:rPr>
            <w:rPr>
              <w:rFonts w:ascii="Cambria Math" w:hAnsi="Cambria Math"/>
            </w:rPr>
            <m:t>CT=</m:t>
          </m:r>
          <m:d>
            <m:dPr>
              <m:ctrlPr>
                <w:rPr>
                  <w:rFonts w:ascii="Cambria Math" w:hAnsi="Cambria Math"/>
                </w:rPr>
              </m:ctrlPr>
            </m:dPr>
            <m:e>
              <m:r>
                <m:rPr>
                  <m:sty m:val="p"/>
                </m:rPr>
                <w:rPr>
                  <w:rFonts w:ascii="Cambria Math" w:hAnsi="Cambria Math"/>
                </w:rPr>
                <m:t>CC x PSC+CM x PMZ+CN x PSN</m:t>
              </m:r>
            </m:e>
          </m:d>
          <m:r>
            <m:rPr>
              <m:sty m:val="p"/>
            </m:rPr>
            <w:rPr>
              <w:rFonts w:ascii="Cambria Math" w:hAnsi="Cambria Math"/>
            </w:rPr>
            <m:t xml:space="preserve"> :PSC,</m:t>
          </m:r>
        </m:oMath>
      </m:oMathPara>
    </w:p>
    <w:p w:rsidR="003B1F7A" w:rsidRPr="00FD3F75" w:rsidRDefault="00E172A9" w:rsidP="00A76B4A">
      <w:pPr>
        <w:pStyle w:val="LEGWMATFIZCHEMlegendawzorumatfizlubchem"/>
        <w:ind w:left="1190" w:firstLine="0"/>
      </w:pPr>
      <w:r>
        <w:t>a</w:t>
      </w:r>
      <w:r w:rsidR="00C03A2C">
        <w:t xml:space="preserve"> w przypadk</w:t>
      </w:r>
      <w:r>
        <w:t>u</w:t>
      </w:r>
      <w:r w:rsidR="00C03A2C">
        <w:t xml:space="preserve"> stosowania stawki opłaty za ciepło i stawki opłaty miesięcznej za zamówioną moc cieplną</w:t>
      </w:r>
      <w:r w:rsidR="000D7878">
        <w:t>:</w:t>
      </w:r>
    </w:p>
    <w:p w:rsidR="00FD3F75" w:rsidRPr="00E11E6D" w:rsidRDefault="003B1F7A" w:rsidP="00A76B4A">
      <w:pPr>
        <w:pStyle w:val="WMATFIZCHEMwzrmatfizlubchem"/>
      </w:pPr>
      <m:oMath>
        <m:r>
          <m:rPr>
            <m:sty m:val="p"/>
          </m:rPr>
          <w:rPr>
            <w:rFonts w:ascii="Cambria Math" w:hAnsi="Cambria Math"/>
          </w:rPr>
          <m:t>CT=</m:t>
        </m:r>
        <m:d>
          <m:dPr>
            <m:ctrlPr>
              <w:rPr>
                <w:rFonts w:ascii="Cambria Math" w:hAnsi="Cambria Math"/>
              </w:rPr>
            </m:ctrlPr>
          </m:dPr>
          <m:e>
            <m:r>
              <m:rPr>
                <m:sty m:val="p"/>
              </m:rPr>
              <w:rPr>
                <w:rFonts w:ascii="Cambria Math" w:hAnsi="Cambria Math"/>
              </w:rPr>
              <m:t>SC x PSC+SM x PMZ</m:t>
            </m:r>
          </m:e>
        </m:d>
        <m:r>
          <m:rPr>
            <m:sty m:val="p"/>
          </m:rPr>
          <w:rPr>
            <w:rFonts w:ascii="Cambria Math" w:hAnsi="Cambria Math"/>
          </w:rPr>
          <m:t xml:space="preserve"> :PSC</m:t>
        </m:r>
      </m:oMath>
      <w:r w:rsidR="0003226A">
        <w:t>,</w:t>
      </w:r>
    </w:p>
    <w:p w:rsidR="00E11E6D" w:rsidRPr="001F2263" w:rsidRDefault="00E11E6D" w:rsidP="00A76B4A">
      <w:pPr>
        <w:pStyle w:val="ARTartustawynprozporzdzenia"/>
      </w:pPr>
    </w:p>
    <w:bookmarkEnd w:id="14"/>
    <w:p w:rsidR="001F2263" w:rsidRDefault="001F2263" w:rsidP="00670D78">
      <w:pPr>
        <w:pStyle w:val="LEGWMATFIZCHEMlegendawzorumatfizlubchem"/>
      </w:pPr>
      <w:r w:rsidRPr="001F2263">
        <w:t>C</w:t>
      </w:r>
      <w:r w:rsidR="00D31448">
        <w:t>R</w:t>
      </w:r>
      <w:r w:rsidRPr="001F2263">
        <w:t xml:space="preserve"> –</w:t>
      </w:r>
      <w:r w:rsidRPr="001F2263">
        <w:tab/>
        <w:t xml:space="preserve">oznacza </w:t>
      </w:r>
      <w:r w:rsidR="00C86EFD">
        <w:t>średnią</w:t>
      </w:r>
      <w:r w:rsidR="00C86EFD" w:rsidRPr="001F2263">
        <w:t xml:space="preserve"> </w:t>
      </w:r>
      <w:r w:rsidRPr="001F2263">
        <w:t>cenę wytwarzania ciepła z rekompensatą</w:t>
      </w:r>
      <w:r w:rsidR="00A3141C">
        <w:t xml:space="preserve"> dla danego źródła</w:t>
      </w:r>
      <w:r w:rsidR="005A1A16">
        <w:t xml:space="preserve"> </w:t>
      </w:r>
      <w:r w:rsidR="00281831">
        <w:t xml:space="preserve">ciepła </w:t>
      </w:r>
      <w:r w:rsidR="005A1A16">
        <w:t>lub grupy źródeł</w:t>
      </w:r>
      <w:r w:rsidR="00281831">
        <w:t xml:space="preserve"> ciepła</w:t>
      </w:r>
      <w:r w:rsidR="00B73585">
        <w:t xml:space="preserve">, o </w:t>
      </w:r>
      <w:r w:rsidR="008C6698">
        <w:t>której mowa</w:t>
      </w:r>
      <w:r w:rsidR="00B73585">
        <w:t xml:space="preserve"> w </w:t>
      </w:r>
      <w:r w:rsidR="00281831">
        <w:t>art.</w:t>
      </w:r>
      <w:r w:rsidR="00B73585">
        <w:t xml:space="preserve"> 3 ust</w:t>
      </w:r>
      <w:r w:rsidR="00281831">
        <w:t>.</w:t>
      </w:r>
      <w:r w:rsidR="00B73585">
        <w:t xml:space="preserve"> 3</w:t>
      </w:r>
      <w:r w:rsidR="00281831">
        <w:t>,</w:t>
      </w:r>
      <w:r w:rsidR="00B73585">
        <w:t xml:space="preserve"> </w:t>
      </w:r>
      <w:r w:rsidR="008C6698">
        <w:t>z uwzględnieniem</w:t>
      </w:r>
      <w:r w:rsidR="00B73585">
        <w:t xml:space="preserve"> art. 3 ust</w:t>
      </w:r>
      <w:r w:rsidR="00281831">
        <w:t>.</w:t>
      </w:r>
      <w:r w:rsidR="00B73585">
        <w:t xml:space="preserve"> 4 i 5</w:t>
      </w:r>
      <w:r w:rsidRPr="001F2263">
        <w:t xml:space="preserve"> [zł/GJ],</w:t>
      </w:r>
      <w:r w:rsidR="00FD3F75">
        <w:t xml:space="preserve"> obliczaną</w:t>
      </w:r>
      <w:r w:rsidR="00395CF1">
        <w:t xml:space="preserve"> przez wnioskodawcę</w:t>
      </w:r>
      <w:r w:rsidR="00FD3F75">
        <w:t xml:space="preserve"> zgodnie z</w:t>
      </w:r>
      <w:r w:rsidR="00522F06">
        <w:t>e</w:t>
      </w:r>
      <w:r w:rsidR="00FD3F75">
        <w:t xml:space="preserve"> wzorem:</w:t>
      </w:r>
    </w:p>
    <w:p w:rsidR="00FD3F75" w:rsidRPr="008822DA" w:rsidRDefault="00FD3F75" w:rsidP="00A76B4A">
      <w:pPr>
        <w:pStyle w:val="WMATFIZCHEMwzrmatfizlubchem"/>
      </w:pPr>
      <m:oMathPara>
        <m:oMath>
          <m:r>
            <m:rPr>
              <m:sty m:val="p"/>
            </m:rPr>
            <w:rPr>
              <w:rFonts w:ascii="Cambria Math" w:hAnsi="Cambria Math"/>
            </w:rPr>
            <m:t>CR=</m:t>
          </m:r>
          <m:d>
            <m:dPr>
              <m:ctrlPr>
                <w:rPr>
                  <w:rFonts w:ascii="Cambria Math" w:hAnsi="Cambria Math"/>
                </w:rPr>
              </m:ctrlPr>
            </m:dPr>
            <m:e>
              <m:r>
                <m:rPr>
                  <m:sty m:val="p"/>
                </m:rPr>
                <w:rPr>
                  <w:rFonts w:ascii="Cambria Math" w:hAnsi="Cambria Math"/>
                </w:rPr>
                <m:t>CCR x PSC+CMR x PMZ+CNR x PSN</m:t>
              </m:r>
            </m:e>
          </m:d>
          <m:r>
            <m:rPr>
              <m:sty m:val="p"/>
            </m:rPr>
            <w:rPr>
              <w:rFonts w:ascii="Cambria Math" w:hAnsi="Cambria Math"/>
            </w:rPr>
            <m:t xml:space="preserve"> :PSC,</m:t>
          </m:r>
        </m:oMath>
      </m:oMathPara>
    </w:p>
    <w:p w:rsidR="008822DA" w:rsidRDefault="005A1A16" w:rsidP="00A76B4A">
      <w:pPr>
        <w:pStyle w:val="LEGWMATFIZCHEMlegendawzorumatfizlubchem"/>
        <w:ind w:firstLine="0"/>
      </w:pPr>
      <w:r>
        <w:t>a</w:t>
      </w:r>
      <w:r w:rsidR="000D7878">
        <w:t xml:space="preserve"> w przypadkach stosowania stawki opłaty za ciepło i stawki opłaty miesięcznej za zamówioną moc cieplną:</w:t>
      </w:r>
    </w:p>
    <w:p w:rsidR="008822DA" w:rsidRPr="001F2263" w:rsidRDefault="008822DA" w:rsidP="00A76B4A">
      <w:pPr>
        <w:pStyle w:val="WMATFIZCHEMwzrmatfizlubchem"/>
      </w:pPr>
      <m:oMath>
        <m:r>
          <m:rPr>
            <m:sty m:val="p"/>
          </m:rPr>
          <w:rPr>
            <w:rFonts w:ascii="Cambria Math" w:hAnsi="Cambria Math"/>
          </w:rPr>
          <m:t>CR=</m:t>
        </m:r>
        <m:d>
          <m:dPr>
            <m:ctrlPr>
              <w:rPr>
                <w:rFonts w:ascii="Cambria Math" w:hAnsi="Cambria Math"/>
              </w:rPr>
            </m:ctrlPr>
          </m:dPr>
          <m:e>
            <m:r>
              <m:rPr>
                <m:sty m:val="p"/>
              </m:rPr>
              <w:rPr>
                <w:rFonts w:ascii="Cambria Math" w:hAnsi="Cambria Math"/>
              </w:rPr>
              <m:t>SCR x PSC+SMR x PMZ</m:t>
            </m:r>
          </m:e>
        </m:d>
        <m:r>
          <m:rPr>
            <m:sty m:val="p"/>
          </m:rPr>
          <w:rPr>
            <w:rFonts w:ascii="Cambria Math" w:hAnsi="Cambria Math"/>
          </w:rPr>
          <m:t xml:space="preserve"> :PSC</m:t>
        </m:r>
      </m:oMath>
      <w:r w:rsidR="00C64B17">
        <w:t>,</w:t>
      </w:r>
    </w:p>
    <w:p w:rsidR="0098129B" w:rsidRDefault="001F2263">
      <w:pPr>
        <w:pStyle w:val="LEGWMATFIZCHEMlegendawzorumatfizlubchem"/>
      </w:pPr>
      <w:r w:rsidRPr="001F2263">
        <w:t>W –</w:t>
      </w:r>
      <w:r w:rsidRPr="001F2263">
        <w:tab/>
      </w:r>
      <w:r w:rsidR="003C1733">
        <w:t xml:space="preserve">oznacza </w:t>
      </w:r>
      <w:r w:rsidR="0086204B">
        <w:t>ilość</w:t>
      </w:r>
      <w:r w:rsidR="0086204B" w:rsidRPr="001F2263">
        <w:t xml:space="preserve"> </w:t>
      </w:r>
      <w:r w:rsidRPr="001F2263">
        <w:t xml:space="preserve">sprzedanego ciepła </w:t>
      </w:r>
      <w:r w:rsidR="003C1733">
        <w:t>z</w:t>
      </w:r>
      <w:r w:rsidR="0086204B">
        <w:t xml:space="preserve"> dan</w:t>
      </w:r>
      <w:r w:rsidR="003C1733">
        <w:t>ego</w:t>
      </w:r>
      <w:r w:rsidR="0086204B">
        <w:t xml:space="preserve"> źród</w:t>
      </w:r>
      <w:r w:rsidR="006119E3">
        <w:t>ła</w:t>
      </w:r>
      <w:r w:rsidR="0086204B">
        <w:t xml:space="preserve"> ciepła</w:t>
      </w:r>
      <w:r w:rsidR="003C1733">
        <w:t xml:space="preserve"> lub z grupy źródeł ciepła</w:t>
      </w:r>
      <w:r w:rsidR="0086204B">
        <w:t xml:space="preserve">, </w:t>
      </w:r>
      <w:r w:rsidRPr="001F2263">
        <w:t xml:space="preserve">w </w:t>
      </w:r>
      <w:r w:rsidR="003C1733">
        <w:t xml:space="preserve">miesięcznym </w:t>
      </w:r>
      <w:r w:rsidRPr="001F2263">
        <w:t>okresie rozliczeniowym</w:t>
      </w:r>
      <w:r w:rsidR="0086204B">
        <w:t>, dla odbiorców, o któ</w:t>
      </w:r>
      <w:r w:rsidR="00D411A6">
        <w:t>r</w:t>
      </w:r>
      <w:r w:rsidR="00B54D71">
        <w:t>yc</w:t>
      </w:r>
      <w:r w:rsidR="0086204B">
        <w:t>h mowa w art. 4</w:t>
      </w:r>
      <w:r w:rsidR="00086AC5">
        <w:t xml:space="preserve"> ust. 1</w:t>
      </w:r>
      <w:r w:rsidRPr="001F2263">
        <w:t xml:space="preserve"> [</w:t>
      </w:r>
      <w:r w:rsidR="00AF6DD7">
        <w:t>GJ</w:t>
      </w:r>
      <w:r w:rsidRPr="001F2263">
        <w:t>]</w:t>
      </w:r>
      <w:r w:rsidR="0098129B">
        <w:t>,</w:t>
      </w:r>
    </w:p>
    <w:p w:rsidR="00983E39" w:rsidRDefault="00983E39">
      <w:pPr>
        <w:pStyle w:val="LEGWMATFIZCHEMlegendawzorumatfizlubchem"/>
      </w:pPr>
      <w:r>
        <w:t>T –</w:t>
      </w:r>
      <w:r>
        <w:tab/>
        <w:t xml:space="preserve">stawka podatku od towarów i usług </w:t>
      </w:r>
      <w:r w:rsidR="00EF156C">
        <w:t>dla dostaw</w:t>
      </w:r>
      <w:r>
        <w:t xml:space="preserve"> ciepł</w:t>
      </w:r>
      <w:r w:rsidR="00EF156C">
        <w:t>a</w:t>
      </w:r>
      <w:r>
        <w:t xml:space="preserve"> [%],</w:t>
      </w:r>
    </w:p>
    <w:p w:rsidR="0098129B" w:rsidRDefault="0098129B">
      <w:pPr>
        <w:pStyle w:val="LEGWMATFIZCHEMlegendawzorumatfizlubchem"/>
      </w:pPr>
      <w:r>
        <w:t xml:space="preserve">CC – </w:t>
      </w:r>
      <w:r w:rsidR="00687A95">
        <w:tab/>
      </w:r>
      <w:bookmarkStart w:id="15" w:name="_Hlk110950431"/>
      <w:r>
        <w:t>oznacza cenę ciepła [zł/GJ</w:t>
      </w:r>
      <w:bookmarkEnd w:id="15"/>
      <w:r w:rsidR="00325F4A">
        <w:t>]</w:t>
      </w:r>
      <w:r>
        <w:t>,</w:t>
      </w:r>
    </w:p>
    <w:p w:rsidR="0098129B" w:rsidRDefault="0098129B">
      <w:pPr>
        <w:pStyle w:val="LEGWMATFIZCHEMlegendawzorumatfizlubchem"/>
      </w:pPr>
      <w:r>
        <w:t>CM –</w:t>
      </w:r>
      <w:r w:rsidR="00687A95">
        <w:tab/>
      </w:r>
      <w:r>
        <w:t>oznacza cenę za zamówioną moc cieplną [zł/MW],</w:t>
      </w:r>
    </w:p>
    <w:p w:rsidR="00F52318" w:rsidRDefault="0098129B">
      <w:pPr>
        <w:pStyle w:val="LEGWMATFIZCHEMlegendawzorumatfizlubchem"/>
      </w:pPr>
      <w:r>
        <w:t xml:space="preserve">CN – </w:t>
      </w:r>
      <w:r w:rsidR="00687A95">
        <w:tab/>
      </w:r>
      <w:r>
        <w:t xml:space="preserve">oznacza cenę nośnika ciepła – </w:t>
      </w:r>
      <w:r w:rsidRPr="0098129B">
        <w:t>wody dostarczonej do napełniania sieci ciepłowniczych i instalacji odbiorczych oraz do uzupełnienia ubytków wody poza źródłem ciepła lub niezwróconych skroplin ‒ wyrażon</w:t>
      </w:r>
      <w:r w:rsidR="00325F4A">
        <w:t>ą</w:t>
      </w:r>
      <w:r w:rsidRPr="0098129B">
        <w:t xml:space="preserve"> odpowiednio w złotych za metr sześcienny lub za tonę</w:t>
      </w:r>
      <w:r w:rsidR="00E11E6D">
        <w:t>,</w:t>
      </w:r>
    </w:p>
    <w:p w:rsidR="00E11E6D" w:rsidRDefault="00E11E6D" w:rsidP="00E11E6D">
      <w:pPr>
        <w:pStyle w:val="LEGWMATFIZCHEMlegendawzorumatfizlubchem"/>
      </w:pPr>
      <w:r>
        <w:t xml:space="preserve">SC – </w:t>
      </w:r>
      <w:r>
        <w:tab/>
      </w:r>
      <w:r w:rsidR="003C1733">
        <w:t xml:space="preserve">oznacza </w:t>
      </w:r>
      <w:r>
        <w:t>stawk</w:t>
      </w:r>
      <w:r w:rsidR="003C1733">
        <w:t>ę</w:t>
      </w:r>
      <w:r>
        <w:t xml:space="preserve"> opłaty za ciepło [zł/GJ],</w:t>
      </w:r>
    </w:p>
    <w:p w:rsidR="00D11CE8" w:rsidRDefault="00E11E6D" w:rsidP="00E11E6D">
      <w:pPr>
        <w:pStyle w:val="LEGWMATFIZCHEMlegendawzorumatfizlubchem"/>
      </w:pPr>
      <w:r>
        <w:t xml:space="preserve">SM – </w:t>
      </w:r>
      <w:r>
        <w:tab/>
      </w:r>
      <w:r w:rsidR="004432F7" w:rsidRPr="004432F7">
        <w:t>oznacza dwunastokrotność stawki opłaty miesięcznej za zamówioną moc cieplną [zł/MW],</w:t>
      </w:r>
    </w:p>
    <w:p w:rsidR="000D7878" w:rsidRDefault="000D7878" w:rsidP="00E11E6D">
      <w:pPr>
        <w:pStyle w:val="LEGWMATFIZCHEMlegendawzorumatfizlubchem"/>
      </w:pPr>
      <w:r>
        <w:t>SCR –</w:t>
      </w:r>
      <w:r>
        <w:tab/>
      </w:r>
      <w:r w:rsidR="003C1733">
        <w:t>oznacza stawkę</w:t>
      </w:r>
      <w:r>
        <w:t xml:space="preserve"> opłaty za ciepło </w:t>
      </w:r>
      <w:r w:rsidR="00D178BD">
        <w:t>obliczoną na podstawie średniej ceny wytwarzania ciepła z rekompensatą</w:t>
      </w:r>
      <w:r w:rsidR="00D178BD" w:rsidRPr="00325F4A">
        <w:t xml:space="preserve"> </w:t>
      </w:r>
      <w:r>
        <w:t>[zł/GJ],</w:t>
      </w:r>
    </w:p>
    <w:p w:rsidR="000D7878" w:rsidRDefault="000D7878" w:rsidP="00E11E6D">
      <w:pPr>
        <w:pStyle w:val="LEGWMATFIZCHEMlegendawzorumatfizlubchem"/>
      </w:pPr>
      <w:r>
        <w:t xml:space="preserve">SMR – </w:t>
      </w:r>
      <w:r>
        <w:tab/>
      </w:r>
      <w:r w:rsidR="004432F7" w:rsidRPr="004432F7">
        <w:t>oznacza dwunastokrotność stawki opłaty miesięcznej za zamówioną moc cieplną obliczoną na podstawie średniej ceny wytwarzania ciepła z rekompensatą [zł/MW],</w:t>
      </w:r>
    </w:p>
    <w:p w:rsidR="00F52318" w:rsidRDefault="00F52318">
      <w:pPr>
        <w:pStyle w:val="LEGWMATFIZCHEMlegendawzorumatfizlubchem"/>
      </w:pPr>
      <w:r>
        <w:lastRenderedPageBreak/>
        <w:t xml:space="preserve">PSC – </w:t>
      </w:r>
      <w:r w:rsidR="00687A95">
        <w:tab/>
      </w:r>
      <w:r>
        <w:t>oznacza planowaną roczną sprzedaż ciepła</w:t>
      </w:r>
      <w:r w:rsidR="00D11CE8">
        <w:t xml:space="preserve"> we </w:t>
      </w:r>
      <w:r>
        <w:t>wniosku o zatwierdzenie obowiązującej taryfy dla ciepła</w:t>
      </w:r>
      <w:r w:rsidR="00D11CE8">
        <w:t xml:space="preserve"> lub</w:t>
      </w:r>
      <w:r w:rsidR="00646AB2">
        <w:t xml:space="preserve"> w</w:t>
      </w:r>
      <w:r w:rsidR="00D11CE8">
        <w:t xml:space="preserve"> ostatniej</w:t>
      </w:r>
      <w:r w:rsidR="00646AB2">
        <w:t xml:space="preserve"> </w:t>
      </w:r>
      <w:r w:rsidR="00D11CE8">
        <w:t>kalkulacji</w:t>
      </w:r>
      <w:r w:rsidR="00646AB2">
        <w:t xml:space="preserve"> dokonanej</w:t>
      </w:r>
      <w:r w:rsidR="00D11CE8">
        <w:t xml:space="preserve"> przez przedsiębiorstwa</w:t>
      </w:r>
      <w:r w:rsidR="0003226A">
        <w:t xml:space="preserve"> energetyczne</w:t>
      </w:r>
      <w:r w:rsidR="00D11CE8">
        <w:t xml:space="preserve">, o których mowa w </w:t>
      </w:r>
      <w:r w:rsidR="00B3284E">
        <w:t>a</w:t>
      </w:r>
      <w:r w:rsidR="0003226A">
        <w:t>rt</w:t>
      </w:r>
      <w:r w:rsidR="00D11CE8">
        <w:t>. 3 ust. 2</w:t>
      </w:r>
      <w:r w:rsidR="00646AB2">
        <w:t xml:space="preserve"> [GJ]</w:t>
      </w:r>
      <w:r w:rsidR="00D11CE8">
        <w:t>,</w:t>
      </w:r>
    </w:p>
    <w:p w:rsidR="00D411A6" w:rsidRDefault="00D411A6">
      <w:pPr>
        <w:pStyle w:val="LEGWMATFIZCHEMlegendawzorumatfizlubchem"/>
      </w:pPr>
      <w:r>
        <w:t xml:space="preserve">PMZ – </w:t>
      </w:r>
      <w:r w:rsidR="00687A95">
        <w:tab/>
      </w:r>
      <w:r w:rsidR="003C1733">
        <w:t xml:space="preserve">oznacza </w:t>
      </w:r>
      <w:r>
        <w:t>planowan</w:t>
      </w:r>
      <w:r w:rsidR="003C1733">
        <w:t>ą</w:t>
      </w:r>
      <w:r>
        <w:t xml:space="preserve"> wielkość zamówionej mocy cieplnej uwzględnion</w:t>
      </w:r>
      <w:r w:rsidR="003C1733">
        <w:t>ą</w:t>
      </w:r>
      <w:r>
        <w:t xml:space="preserve"> w</w:t>
      </w:r>
      <w:r w:rsidR="00687A95">
        <w:t xml:space="preserve"> ostatnim</w:t>
      </w:r>
      <w:r>
        <w:t xml:space="preserve"> wniosku o zatwierdzenie obowiązującej taryfy dla ciepła</w:t>
      </w:r>
      <w:r w:rsidR="00646AB2">
        <w:t xml:space="preserve"> lub w ostatniej kalkulacji dokonanej przez przedsiębiorstwa</w:t>
      </w:r>
      <w:r w:rsidR="0003226A">
        <w:t xml:space="preserve"> energetyczne</w:t>
      </w:r>
      <w:r w:rsidR="00646AB2">
        <w:t>, o których mowa w art. 3 ust. 2</w:t>
      </w:r>
      <w:r w:rsidR="00687A95">
        <w:t xml:space="preserve"> [MW]</w:t>
      </w:r>
      <w:r>
        <w:t>,</w:t>
      </w:r>
    </w:p>
    <w:p w:rsidR="00325F4A" w:rsidRDefault="00D411A6">
      <w:pPr>
        <w:pStyle w:val="LEGWMATFIZCHEMlegendawzorumatfizlubchem"/>
      </w:pPr>
      <w:r>
        <w:t xml:space="preserve">PSN – </w:t>
      </w:r>
      <w:r w:rsidR="00687A95">
        <w:tab/>
      </w:r>
      <w:r w:rsidR="003C1733">
        <w:t xml:space="preserve">oznacza </w:t>
      </w:r>
      <w:r>
        <w:t>planowan</w:t>
      </w:r>
      <w:r w:rsidR="003C1733">
        <w:t>ą</w:t>
      </w:r>
      <w:r>
        <w:t xml:space="preserve"> </w:t>
      </w:r>
      <w:r w:rsidRPr="00D411A6">
        <w:t>roczn</w:t>
      </w:r>
      <w:r w:rsidR="003C1733">
        <w:t>ą</w:t>
      </w:r>
      <w:r w:rsidRPr="00D411A6">
        <w:t xml:space="preserve"> iloś</w:t>
      </w:r>
      <w:r>
        <w:t>ć</w:t>
      </w:r>
      <w:r w:rsidRPr="00D411A6">
        <w:t xml:space="preserve"> nośnika ciepła dostarczanego do sieci ciepłowniczych w celu napełniania i uzupełniania ubytków tego nośnika w tych sieciach oraz sprzedaży tego nośnika odbiorcom</w:t>
      </w:r>
      <w:r w:rsidR="00687A95">
        <w:t>,</w:t>
      </w:r>
      <w:r w:rsidRPr="00D411A6">
        <w:t xml:space="preserve"> uwzględnion</w:t>
      </w:r>
      <w:r w:rsidR="003C1733">
        <w:t>ą</w:t>
      </w:r>
      <w:r w:rsidRPr="00D411A6">
        <w:t xml:space="preserve"> w</w:t>
      </w:r>
      <w:r w:rsidR="00687A95">
        <w:t xml:space="preserve"> ostatnim</w:t>
      </w:r>
      <w:r w:rsidRPr="00D411A6">
        <w:t xml:space="preserve"> wniosku o zatwierdzenie obowiązującej taryfy dla ciepła</w:t>
      </w:r>
      <w:r w:rsidR="00646AB2">
        <w:t xml:space="preserve"> lub w ostatniej kalkulacji dokonanej przez przedsiębiorstwa</w:t>
      </w:r>
      <w:r w:rsidR="0003226A">
        <w:t xml:space="preserve"> energetyczne</w:t>
      </w:r>
      <w:r w:rsidR="00646AB2">
        <w:t>, o których mowa w art. 3 ust. 2</w:t>
      </w:r>
      <w:r w:rsidR="00366ED8">
        <w:t xml:space="preserve"> </w:t>
      </w:r>
      <w:r w:rsidRPr="00D411A6">
        <w:t>[w metrach sześciennych lub w tonach]</w:t>
      </w:r>
      <w:r w:rsidR="00724240">
        <w:t>,</w:t>
      </w:r>
    </w:p>
    <w:p w:rsidR="00325F4A" w:rsidRDefault="00325F4A">
      <w:pPr>
        <w:pStyle w:val="LEGWMATFIZCHEMlegendawzorumatfizlubchem"/>
      </w:pPr>
      <w:r>
        <w:t xml:space="preserve">CCR – </w:t>
      </w:r>
      <w:r w:rsidR="001F3243">
        <w:tab/>
      </w:r>
      <w:r w:rsidRPr="00325F4A">
        <w:t>oznacza cenę ciepła</w:t>
      </w:r>
      <w:r>
        <w:t xml:space="preserve"> obliczoną na podstawie średniej ceny wytwarzan</w:t>
      </w:r>
      <w:r w:rsidR="00DD617C">
        <w:t>ia</w:t>
      </w:r>
      <w:r>
        <w:t xml:space="preserve"> ciepła z rekompensatą</w:t>
      </w:r>
      <w:r w:rsidRPr="00325F4A">
        <w:t xml:space="preserve"> [zł/GJ</w:t>
      </w:r>
      <w:r>
        <w:t>],</w:t>
      </w:r>
    </w:p>
    <w:p w:rsidR="00325F4A" w:rsidRDefault="00325F4A">
      <w:pPr>
        <w:pStyle w:val="LEGWMATFIZCHEMlegendawzorumatfizlubchem"/>
      </w:pPr>
      <w:r>
        <w:t xml:space="preserve">CMR – </w:t>
      </w:r>
      <w:r w:rsidR="001F3243">
        <w:tab/>
      </w:r>
      <w:r>
        <w:t xml:space="preserve">oznacza </w:t>
      </w:r>
      <w:r w:rsidRPr="00325F4A">
        <w:t>cenę za zamówioną moc cieplną obliczoną na podstawie średniej ceny wytwarzan</w:t>
      </w:r>
      <w:r w:rsidR="008E614F">
        <w:t>ia</w:t>
      </w:r>
      <w:r w:rsidRPr="00325F4A">
        <w:t xml:space="preserve"> ciepła z rekompensatą [zł/MW],</w:t>
      </w:r>
    </w:p>
    <w:p w:rsidR="001F2263" w:rsidRPr="001F2263" w:rsidRDefault="00325F4A" w:rsidP="00670D78">
      <w:pPr>
        <w:pStyle w:val="LEGWMATFIZCHEMlegendawzorumatfizlubchem"/>
      </w:pPr>
      <w:r>
        <w:t xml:space="preserve">CNR – </w:t>
      </w:r>
      <w:r w:rsidR="001F3243">
        <w:tab/>
      </w:r>
      <w:r>
        <w:t xml:space="preserve">oznacza </w:t>
      </w:r>
      <w:r w:rsidRPr="00325F4A">
        <w:t>cenę nośnika ciepła – wody dostarczonej do napełniania sieci ciepłowniczych i instalacji odbiorczych oraz do uzupełnienia ubytków wody poza źródłem ciepła lub niezwróconych skroplin obliczoną na podstawie średniej ceny wytwarzan</w:t>
      </w:r>
      <w:r w:rsidR="008E614F">
        <w:t>ia</w:t>
      </w:r>
      <w:r w:rsidRPr="00325F4A">
        <w:t xml:space="preserve"> ciepła z rekompensatą ‒ wyrażon</w:t>
      </w:r>
      <w:r>
        <w:t>ą</w:t>
      </w:r>
      <w:r w:rsidRPr="00325F4A">
        <w:t xml:space="preserve"> odpowiednio w złotych za metr sześcienny lub za tonę</w:t>
      </w:r>
      <w:r w:rsidR="001F2263" w:rsidRPr="001F2263">
        <w:t>.</w:t>
      </w:r>
    </w:p>
    <w:p w:rsidR="00674738" w:rsidRDefault="000028D3" w:rsidP="009D38B9">
      <w:pPr>
        <w:pStyle w:val="USTustnpkodeksu"/>
      </w:pPr>
      <w:r>
        <w:t>5</w:t>
      </w:r>
      <w:r w:rsidR="00993FF0" w:rsidRPr="00993FF0">
        <w:t>.</w:t>
      </w:r>
      <w:r w:rsidR="00366ED8">
        <w:t xml:space="preserve"> </w:t>
      </w:r>
      <w:r w:rsidR="00993FF0">
        <w:t>W</w:t>
      </w:r>
      <w:r w:rsidR="00993FF0" w:rsidRPr="00993FF0">
        <w:t>ysokoś</w:t>
      </w:r>
      <w:r w:rsidR="00993FF0">
        <w:t>ć</w:t>
      </w:r>
      <w:r w:rsidR="00993FF0" w:rsidRPr="00993FF0">
        <w:t xml:space="preserve"> rekompensaty w danym okresie rozliczeniowym </w:t>
      </w:r>
      <w:r>
        <w:t xml:space="preserve">oblicza </w:t>
      </w:r>
      <w:r w:rsidR="00141472">
        <w:t>podmiot uprawniony</w:t>
      </w:r>
      <w:r w:rsidR="003D14C4">
        <w:t>.</w:t>
      </w:r>
    </w:p>
    <w:p w:rsidR="000028D3" w:rsidRDefault="000028D3" w:rsidP="009D38B9">
      <w:pPr>
        <w:pStyle w:val="USTustnpkodeksu"/>
      </w:pPr>
      <w:r>
        <w:t xml:space="preserve">6. </w:t>
      </w:r>
      <w:r w:rsidR="005121EC">
        <w:t>Podmiot uprawniony</w:t>
      </w:r>
      <w:r w:rsidR="005150FA">
        <w:t xml:space="preserve"> we wniosku o</w:t>
      </w:r>
      <w:r w:rsidR="00D178BD">
        <w:t xml:space="preserve"> wypłatę</w:t>
      </w:r>
      <w:r w:rsidR="005150FA">
        <w:t xml:space="preserve"> rekompensat</w:t>
      </w:r>
      <w:r w:rsidR="00D178BD">
        <w:t>y</w:t>
      </w:r>
      <w:r w:rsidR="005150FA">
        <w:t xml:space="preserve"> określa</w:t>
      </w:r>
      <w:r w:rsidR="005121EC">
        <w:t xml:space="preserve"> </w:t>
      </w:r>
      <w:r w:rsidR="00395CF1">
        <w:t>średni</w:t>
      </w:r>
      <w:r w:rsidR="007A2430">
        <w:t>ą</w:t>
      </w:r>
      <w:r w:rsidR="00395CF1" w:rsidRPr="001F2263">
        <w:t xml:space="preserve"> cen</w:t>
      </w:r>
      <w:r w:rsidR="007A2430">
        <w:t>ę</w:t>
      </w:r>
      <w:r w:rsidR="00395CF1" w:rsidRPr="001F2263">
        <w:t xml:space="preserve"> wytwarzania ciepła </w:t>
      </w:r>
      <w:r w:rsidR="00395CF1" w:rsidRPr="00BE77D3">
        <w:t>dla danego źródła</w:t>
      </w:r>
      <w:r w:rsidR="00D178BD">
        <w:t xml:space="preserve"> ciepła lub grupy źródeł ciepła</w:t>
      </w:r>
      <w:r w:rsidR="00395CF1">
        <w:t xml:space="preserve"> obliczon</w:t>
      </w:r>
      <w:r w:rsidR="00D178BD">
        <w:t>ą</w:t>
      </w:r>
      <w:r w:rsidR="00395CF1">
        <w:t xml:space="preserve"> przez wnioskodawcę na podstawie wielkości</w:t>
      </w:r>
      <w:r w:rsidR="00395CF1" w:rsidRPr="00BE77D3">
        <w:t xml:space="preserve"> </w:t>
      </w:r>
      <w:r w:rsidR="00395CF1">
        <w:t xml:space="preserve">z zatwierdzonej </w:t>
      </w:r>
      <w:r w:rsidR="00395CF1" w:rsidRPr="00BE77D3">
        <w:t>taryf</w:t>
      </w:r>
      <w:r w:rsidR="00395CF1">
        <w:t xml:space="preserve">y lub wyznaczoną na podstawie kalkulacji cen </w:t>
      </w:r>
      <w:r w:rsidR="007A2430">
        <w:t>lub</w:t>
      </w:r>
      <w:r w:rsidR="00395CF1">
        <w:t xml:space="preserve"> stawek opłat</w:t>
      </w:r>
      <w:r w:rsidR="00395CF1" w:rsidRPr="00557AEA">
        <w:t xml:space="preserve"> zgodnie </w:t>
      </w:r>
      <w:r w:rsidR="008C6698" w:rsidRPr="00557AEA">
        <w:t xml:space="preserve">z </w:t>
      </w:r>
      <w:r w:rsidR="008C6698">
        <w:t>przepisami</w:t>
      </w:r>
      <w:r w:rsidR="00395CF1">
        <w:t xml:space="preserve"> wydanymi na podstawie art. </w:t>
      </w:r>
      <w:r w:rsidR="00395CF1" w:rsidRPr="00557AEA">
        <w:t>46</w:t>
      </w:r>
      <w:r w:rsidR="00D178BD">
        <w:t xml:space="preserve"> ust. 5 i 6</w:t>
      </w:r>
      <w:r w:rsidR="00395CF1" w:rsidRPr="00557AEA">
        <w:t xml:space="preserve"> ustawy</w:t>
      </w:r>
      <w:r w:rsidR="00395CF1">
        <w:t xml:space="preserve"> –</w:t>
      </w:r>
      <w:r w:rsidR="00395CF1" w:rsidRPr="00557AEA">
        <w:t xml:space="preserve"> Prawo energetyczne</w:t>
      </w:r>
      <w:r w:rsidR="005121EC">
        <w:t xml:space="preserve"> oraz</w:t>
      </w:r>
      <w:r w:rsidR="007A2430">
        <w:t xml:space="preserve"> </w:t>
      </w:r>
      <w:r w:rsidR="00395CF1">
        <w:t>średni</w:t>
      </w:r>
      <w:r w:rsidR="007A2430">
        <w:t>ą</w:t>
      </w:r>
      <w:r w:rsidR="00395CF1" w:rsidRPr="001F2263">
        <w:t xml:space="preserve"> cen</w:t>
      </w:r>
      <w:r w:rsidR="007A2430">
        <w:t>ę</w:t>
      </w:r>
      <w:r w:rsidR="00395CF1" w:rsidRPr="001F2263">
        <w:t xml:space="preserve"> wytwarzania ciepła z rekompensatą</w:t>
      </w:r>
      <w:r w:rsidR="00395CF1">
        <w:t xml:space="preserve"> dla danego źródła</w:t>
      </w:r>
      <w:r w:rsidR="00D178BD">
        <w:t xml:space="preserve"> ciepła lub grupy źródeł ciepła</w:t>
      </w:r>
      <w:r w:rsidR="00395CF1">
        <w:t xml:space="preserve">, o </w:t>
      </w:r>
      <w:r w:rsidR="008C6698">
        <w:t>której mowa</w:t>
      </w:r>
      <w:r w:rsidR="00395CF1">
        <w:t xml:space="preserve"> w art. 3 ust. 3</w:t>
      </w:r>
      <w:r w:rsidR="00150148">
        <w:t>,</w:t>
      </w:r>
      <w:r w:rsidR="00395CF1">
        <w:t xml:space="preserve"> </w:t>
      </w:r>
      <w:r w:rsidR="008C6698">
        <w:t>z uwzględnieniem</w:t>
      </w:r>
      <w:r w:rsidR="00395CF1">
        <w:t xml:space="preserve"> art. 3 ust</w:t>
      </w:r>
      <w:r w:rsidR="00150148">
        <w:t>.</w:t>
      </w:r>
      <w:r w:rsidR="00395CF1">
        <w:t xml:space="preserve"> 4 i 5</w:t>
      </w:r>
      <w:r w:rsidR="005150FA">
        <w:t>.</w:t>
      </w:r>
    </w:p>
    <w:p w:rsidR="005121EC" w:rsidRPr="001F2263" w:rsidRDefault="005121EC" w:rsidP="009D38B9">
      <w:pPr>
        <w:pStyle w:val="USTustnpkodeksu"/>
      </w:pPr>
      <w:r>
        <w:t>7. Prezes URE na wniosek</w:t>
      </w:r>
      <w:r w:rsidR="007028D6">
        <w:t xml:space="preserve"> </w:t>
      </w:r>
      <w:r w:rsidR="007028D6" w:rsidRPr="00F34C32">
        <w:t>Zarządc</w:t>
      </w:r>
      <w:r w:rsidR="007028D6">
        <w:t>y</w:t>
      </w:r>
      <w:r w:rsidR="007028D6" w:rsidRPr="00F34C32">
        <w:t xml:space="preserve"> Rozliczeń S.A., o którym mowa w rozdziale 7 ustawy z dnia 29 czerwca 2007 r. o zasadach pokrywania kosztów powstałych u wytwórców w związku z przedterminowym rozwiązaniem umów długoterminowych sprzedaży mocy i energii elektrycznej (Dz. U. z 2022 r. poz. 311), zwan</w:t>
      </w:r>
      <w:r w:rsidR="00D82C18">
        <w:t>e</w:t>
      </w:r>
      <w:r w:rsidR="0028028E">
        <w:t>go</w:t>
      </w:r>
      <w:r w:rsidR="007028D6">
        <w:t xml:space="preserve"> dalej ,,zarządcą rozliczeń”</w:t>
      </w:r>
      <w:r w:rsidR="00D82C18">
        <w:t>,</w:t>
      </w:r>
      <w:r w:rsidR="007028D6">
        <w:t xml:space="preserve"> </w:t>
      </w:r>
      <w:r>
        <w:t xml:space="preserve">przekazuje </w:t>
      </w:r>
      <w:r w:rsidR="00F012DC">
        <w:t xml:space="preserve">dane niezbędne do obliczenia średniej ceny </w:t>
      </w:r>
      <w:r w:rsidR="0005733D">
        <w:t xml:space="preserve">wytwarzania ciepła </w:t>
      </w:r>
      <w:r>
        <w:t xml:space="preserve">w terminie </w:t>
      </w:r>
      <w:r w:rsidR="0011247D">
        <w:t>5</w:t>
      </w:r>
      <w:r>
        <w:t xml:space="preserve"> dni roboczych</w:t>
      </w:r>
      <w:r w:rsidR="00071B22">
        <w:t>,</w:t>
      </w:r>
      <w:r w:rsidR="0011247D">
        <w:t xml:space="preserve"> z zastrzeżeniem poufności przekazywanych danych</w:t>
      </w:r>
      <w:r>
        <w:t>.</w:t>
      </w:r>
    </w:p>
    <w:p w:rsidR="001C3612" w:rsidRDefault="00993FF0" w:rsidP="00FA0866">
      <w:pPr>
        <w:pStyle w:val="ARTartustawynprozporzdzenia"/>
      </w:pPr>
      <w:r w:rsidRPr="00993FF0">
        <w:rPr>
          <w:b/>
        </w:rPr>
        <w:t>Art. 13</w:t>
      </w:r>
      <w:r w:rsidR="001F2263" w:rsidRPr="001F2263">
        <w:t xml:space="preserve">. </w:t>
      </w:r>
      <w:r>
        <w:t>1.</w:t>
      </w:r>
      <w:r>
        <w:tab/>
      </w:r>
      <w:r w:rsidR="00D82C18">
        <w:t xml:space="preserve"> </w:t>
      </w:r>
      <w:r w:rsidR="001F2263" w:rsidRPr="001F2263">
        <w:t>Rekompensata</w:t>
      </w:r>
      <w:r w:rsidR="00D32788">
        <w:t xml:space="preserve"> </w:t>
      </w:r>
      <w:r w:rsidR="001F2263" w:rsidRPr="001F2263">
        <w:t xml:space="preserve">jest wypłacana </w:t>
      </w:r>
      <w:r w:rsidR="00071B22">
        <w:t>za każdy miesiąc</w:t>
      </w:r>
      <w:r w:rsidR="001F2263" w:rsidRPr="001F2263">
        <w:t xml:space="preserve"> na wniosek podmiotu uprawnionego. </w:t>
      </w:r>
    </w:p>
    <w:p w:rsidR="00F34C32" w:rsidRDefault="00993FF0" w:rsidP="00F34C32">
      <w:pPr>
        <w:pStyle w:val="USTustnpkodeksu"/>
      </w:pPr>
      <w:r>
        <w:lastRenderedPageBreak/>
        <w:t>2</w:t>
      </w:r>
      <w:r w:rsidR="001F2263" w:rsidRPr="00F34C32">
        <w:t>. Wraz z wnioskiem o wypłatę rekompensaty podmiot uprawniony składa oświadczenie o dokonaniu rozliczeń z odbiorcami ciepła, o których mowa w art. 4</w:t>
      </w:r>
      <w:r w:rsidR="00086AC5">
        <w:t xml:space="preserve"> ust. 1</w:t>
      </w:r>
      <w:r w:rsidR="001F2263" w:rsidRPr="00F34C32">
        <w:t>, o następującej treści</w:t>
      </w:r>
      <w:r w:rsidR="008C6698" w:rsidRPr="00F34C32">
        <w:t>:</w:t>
      </w:r>
      <w:r w:rsidR="00071B22">
        <w:t xml:space="preserve"> </w:t>
      </w:r>
      <w:r w:rsidR="008C6698" w:rsidRPr="00F34C32">
        <w:t>,,Świadomy</w:t>
      </w:r>
      <w:r w:rsidR="001F2263" w:rsidRPr="00F34C32">
        <w:t xml:space="preserve"> odpowiedzialności karnej za złożenie fałszywego oświadczenia wynikającej z art. 233 § 6 ustawy z dnia 6 czerwca 1997 r. – Kodeks karny oświadczam, że ceny </w:t>
      </w:r>
      <w:r w:rsidR="00071B22">
        <w:t>lub</w:t>
      </w:r>
      <w:r w:rsidR="001F2263" w:rsidRPr="00F34C32">
        <w:t xml:space="preserve"> stawki opłat, za okres </w:t>
      </w:r>
      <w:r w:rsidR="00071B22">
        <w:t xml:space="preserve">objęty </w:t>
      </w:r>
      <w:r w:rsidR="001F2263" w:rsidRPr="00F34C32">
        <w:t>wniosk</w:t>
      </w:r>
      <w:r w:rsidR="00071B22">
        <w:t>iem</w:t>
      </w:r>
      <w:r w:rsidR="001F2263" w:rsidRPr="00F34C32">
        <w:t xml:space="preserve"> o</w:t>
      </w:r>
      <w:r w:rsidR="00071B22">
        <w:t xml:space="preserve"> wypłatę</w:t>
      </w:r>
      <w:r w:rsidR="001F2263" w:rsidRPr="00F34C32">
        <w:t xml:space="preserve"> rekompensat</w:t>
      </w:r>
      <w:r w:rsidR="00071B22">
        <w:t>y</w:t>
      </w:r>
      <w:r w:rsidR="001F2263" w:rsidRPr="00F34C32">
        <w:t xml:space="preserve">, stosowane względem odbiorców, o których mowa w art. 4 </w:t>
      </w:r>
      <w:r w:rsidR="00086AC5">
        <w:t xml:space="preserve">ust. 1 </w:t>
      </w:r>
      <w:r w:rsidR="001F2263" w:rsidRPr="00F34C32">
        <w:t>ustawy z dnia</w:t>
      </w:r>
      <w:r w:rsidR="00B038DA">
        <w:t xml:space="preserve"> …</w:t>
      </w:r>
      <w:r w:rsidR="001F2263" w:rsidRPr="00F34C32">
        <w:t xml:space="preserve"> </w:t>
      </w:r>
      <w:r w:rsidR="00B038DA">
        <w:t xml:space="preserve">2022 r. </w:t>
      </w:r>
      <w:r w:rsidR="001F2263" w:rsidRPr="00F34C32">
        <w:t>o szczególnych rozwiązaniach służących ochronie odbiorców ciepła w związku z sytuacją na rynku paliw</w:t>
      </w:r>
      <w:r w:rsidR="00D9355E">
        <w:t>,</w:t>
      </w:r>
      <w:r w:rsidR="003276BC" w:rsidRPr="003276BC">
        <w:t xml:space="preserve"> </w:t>
      </w:r>
      <w:r w:rsidR="003276BC">
        <w:t xml:space="preserve">zostały </w:t>
      </w:r>
      <w:r w:rsidR="00D32A6F">
        <w:t>zastosowane</w:t>
      </w:r>
      <w:r w:rsidR="003276BC">
        <w:t xml:space="preserve"> zgodnie z </w:t>
      </w:r>
      <w:r w:rsidR="00086AC5">
        <w:t>art</w:t>
      </w:r>
      <w:r w:rsidR="003276BC">
        <w:t xml:space="preserve">. 3 ust. 3 </w:t>
      </w:r>
      <w:r w:rsidR="00D9355E">
        <w:t>tej</w:t>
      </w:r>
      <w:r w:rsidR="003276BC">
        <w:t xml:space="preserve"> ustawy</w:t>
      </w:r>
      <w:r w:rsidR="001F2263" w:rsidRPr="00F34C32">
        <w:t>.”. Klauzula ta zastępuje pouczenie organu o odpowiedzialności karnej za składanie fałszywych oświadczeń.</w:t>
      </w:r>
    </w:p>
    <w:p w:rsidR="00E67903" w:rsidRDefault="00993FF0" w:rsidP="00E67903">
      <w:pPr>
        <w:pStyle w:val="USTustnpkodeksu"/>
      </w:pPr>
      <w:r>
        <w:t>3</w:t>
      </w:r>
      <w:r w:rsidR="001C3612">
        <w:t xml:space="preserve">. </w:t>
      </w:r>
      <w:r w:rsidR="001F2263" w:rsidRPr="001C3612">
        <w:t>Wniosek o wypłatę rekompensaty składa się do</w:t>
      </w:r>
      <w:r w:rsidR="00940D21">
        <w:t xml:space="preserve"> </w:t>
      </w:r>
      <w:r w:rsidR="001F2263" w:rsidRPr="001C3612">
        <w:t>25</w:t>
      </w:r>
      <w:r w:rsidR="00F71FAD">
        <w:t>.</w:t>
      </w:r>
      <w:r w:rsidR="001F2263" w:rsidRPr="001C3612">
        <w:t xml:space="preserve"> </w:t>
      </w:r>
      <w:r w:rsidR="005121EC">
        <w:t>d</w:t>
      </w:r>
      <w:r w:rsidR="001F2263" w:rsidRPr="001C3612">
        <w:t>nia każdego miesiąca</w:t>
      </w:r>
      <w:r w:rsidR="00DE7C11">
        <w:t xml:space="preserve"> następującego po danym miesięcznym okresie rozliczeniowym</w:t>
      </w:r>
      <w:r w:rsidR="00C76E52">
        <w:t xml:space="preserve">. Termin przypadający w dzień wolny przypada w pierwszy dzień roboczy po tym terminie. W przypadku złożenia wniosku z niedochowaniem terminu wniosek pozostawia się bez rozpatrzenia. </w:t>
      </w:r>
    </w:p>
    <w:p w:rsidR="00FA0866" w:rsidRDefault="00FA0866" w:rsidP="00E67903">
      <w:pPr>
        <w:pStyle w:val="USTustnpkodeksu"/>
      </w:pPr>
      <w:r>
        <w:t>4</w:t>
      </w:r>
      <w:r w:rsidR="001C3612">
        <w:t>.</w:t>
      </w:r>
      <w:r w:rsidR="001C3612">
        <w:tab/>
      </w:r>
      <w:r w:rsidR="00F34C32">
        <w:t>Wniosek o wypłatę rekompensaty</w:t>
      </w:r>
      <w:r>
        <w:t xml:space="preserve"> składa się do:</w:t>
      </w:r>
    </w:p>
    <w:p w:rsidR="001C3612" w:rsidRDefault="00FA0866" w:rsidP="008F58BD">
      <w:pPr>
        <w:pStyle w:val="PKTpunkt"/>
      </w:pPr>
      <w:r>
        <w:t>1)</w:t>
      </w:r>
      <w:r>
        <w:tab/>
      </w:r>
      <w:r w:rsidR="00726C36">
        <w:t>z</w:t>
      </w:r>
      <w:r w:rsidR="00F34C32" w:rsidRPr="00F34C32">
        <w:t>arządc</w:t>
      </w:r>
      <w:r w:rsidR="00C66090">
        <w:t>y</w:t>
      </w:r>
      <w:r w:rsidR="00F34C32" w:rsidRPr="00F34C32">
        <w:t xml:space="preserve"> </w:t>
      </w:r>
      <w:r w:rsidR="00726C36">
        <w:t xml:space="preserve">rozliczeń </w:t>
      </w:r>
      <w:bookmarkStart w:id="16" w:name="_Hlk110881723"/>
      <w:r>
        <w:t xml:space="preserve">– </w:t>
      </w:r>
      <w:bookmarkEnd w:id="16"/>
      <w:r>
        <w:t xml:space="preserve">w przypadku przedsiębiorstwa energetycznego, o którym mowa w </w:t>
      </w:r>
      <w:r w:rsidR="00061DA2">
        <w:t>a</w:t>
      </w:r>
      <w:r w:rsidR="00086AC5">
        <w:t>rt.</w:t>
      </w:r>
      <w:r w:rsidR="00C66090">
        <w:t xml:space="preserve"> 3 ust. 1,</w:t>
      </w:r>
    </w:p>
    <w:p w:rsidR="00FA0866" w:rsidRDefault="00FA0866" w:rsidP="008F58BD">
      <w:pPr>
        <w:pStyle w:val="PKTpunkt"/>
      </w:pPr>
      <w:r>
        <w:t>2)</w:t>
      </w:r>
      <w:r>
        <w:tab/>
      </w:r>
      <w:r w:rsidRPr="00FA0866">
        <w:t>wójt</w:t>
      </w:r>
      <w:r w:rsidR="00C66090">
        <w:t>a</w:t>
      </w:r>
      <w:r w:rsidRPr="00FA0866">
        <w:t>, burmistrz</w:t>
      </w:r>
      <w:r w:rsidR="00C66090">
        <w:t>a</w:t>
      </w:r>
      <w:r w:rsidRPr="00FA0866">
        <w:t xml:space="preserve"> </w:t>
      </w:r>
      <w:r w:rsidR="0003226A">
        <w:t>albo</w:t>
      </w:r>
      <w:r w:rsidRPr="00FA0866">
        <w:t xml:space="preserve"> prezydent</w:t>
      </w:r>
      <w:r w:rsidR="00C66090">
        <w:t>a</w:t>
      </w:r>
      <w:r w:rsidRPr="00FA0866">
        <w:t xml:space="preserve"> miasta</w:t>
      </w:r>
      <w:r w:rsidR="00141472">
        <w:t>, właściwego ze względu na miejsce siedziby podmiotu uprawnionego</w:t>
      </w:r>
      <w:r w:rsidRPr="00FA0866">
        <w:t xml:space="preserve"> </w:t>
      </w:r>
      <w:r>
        <w:t>– w przypadku przedsiębiorstwa energetycznego, o którym mowa</w:t>
      </w:r>
      <w:r w:rsidR="00061DA2">
        <w:t xml:space="preserve"> w </w:t>
      </w:r>
      <w:r>
        <w:t>art. 3 ust. 2</w:t>
      </w:r>
    </w:p>
    <w:p w:rsidR="00C66090" w:rsidRDefault="00F87361" w:rsidP="00670D78">
      <w:pPr>
        <w:pStyle w:val="CZWSPPKTczwsplnapunktw"/>
      </w:pPr>
      <w:r>
        <w:t>–</w:t>
      </w:r>
      <w:r w:rsidR="00B038DA">
        <w:t xml:space="preserve"> </w:t>
      </w:r>
      <w:r w:rsidR="00C66090">
        <w:t>zwanych dalej „podmiotem wypłacającym”.</w:t>
      </w:r>
    </w:p>
    <w:p w:rsidR="00D82C18" w:rsidRDefault="00C55117" w:rsidP="00C55117">
      <w:pPr>
        <w:pStyle w:val="USTustnpkodeksu"/>
      </w:pPr>
      <w:r>
        <w:t>5. Wniosek o wypłatę rekompensaty zawiera:</w:t>
      </w:r>
    </w:p>
    <w:p w:rsidR="00751091" w:rsidRDefault="00751091" w:rsidP="00366ED8">
      <w:pPr>
        <w:pStyle w:val="PKTpunkt"/>
      </w:pPr>
      <w:r>
        <w:t>1)</w:t>
      </w:r>
      <w:r w:rsidR="00366ED8">
        <w:tab/>
      </w:r>
      <w:r>
        <w:t>oznaczenie podmiotu</w:t>
      </w:r>
      <w:r w:rsidR="00B3284E">
        <w:t>,</w:t>
      </w:r>
      <w:r>
        <w:t xml:space="preserve"> do którego </w:t>
      </w:r>
      <w:r w:rsidR="007A7902">
        <w:t xml:space="preserve">jest </w:t>
      </w:r>
      <w:r>
        <w:t>kierowany wniosek;</w:t>
      </w:r>
    </w:p>
    <w:p w:rsidR="00C55117" w:rsidRDefault="00751091" w:rsidP="00366ED8">
      <w:pPr>
        <w:pStyle w:val="PKTpunkt"/>
      </w:pPr>
      <w:r>
        <w:t>2</w:t>
      </w:r>
      <w:r w:rsidR="001610CB">
        <w:t>)</w:t>
      </w:r>
      <w:r w:rsidR="001610CB">
        <w:tab/>
      </w:r>
      <w:r w:rsidR="00C55117">
        <w:t>oznaczenie podmiotu uprawnionego</w:t>
      </w:r>
      <w:r w:rsidR="00D82C18">
        <w:t xml:space="preserve"> i</w:t>
      </w:r>
      <w:r w:rsidR="00C55117">
        <w:t xml:space="preserve"> jego siedziby</w:t>
      </w:r>
      <w:r w:rsidR="00D82C18">
        <w:t>;</w:t>
      </w:r>
    </w:p>
    <w:p w:rsidR="00C55117" w:rsidRDefault="00751091" w:rsidP="00366ED8">
      <w:pPr>
        <w:pStyle w:val="PKTpunkt"/>
      </w:pPr>
      <w:r>
        <w:t>3</w:t>
      </w:r>
      <w:r w:rsidR="00C55117">
        <w:t>)</w:t>
      </w:r>
      <w:r w:rsidR="00F87361">
        <w:tab/>
      </w:r>
      <w:r w:rsidR="00C55117">
        <w:t>NIP podmiotu uprawnionego;</w:t>
      </w:r>
    </w:p>
    <w:p w:rsidR="00C55117" w:rsidRDefault="00751091" w:rsidP="00366ED8">
      <w:pPr>
        <w:pStyle w:val="PKTpunkt"/>
      </w:pPr>
      <w:r>
        <w:t>4</w:t>
      </w:r>
      <w:r w:rsidR="00C55117">
        <w:t>)</w:t>
      </w:r>
      <w:r w:rsidR="00F87361">
        <w:tab/>
      </w:r>
      <w:r w:rsidR="00C55117">
        <w:t>adres poczty elektronicznej;</w:t>
      </w:r>
    </w:p>
    <w:p w:rsidR="00C55117" w:rsidRDefault="00751091" w:rsidP="00366ED8">
      <w:pPr>
        <w:pStyle w:val="PKTpunkt"/>
      </w:pPr>
      <w:r>
        <w:t>5</w:t>
      </w:r>
      <w:r w:rsidR="006B57DE">
        <w:t>)</w:t>
      </w:r>
      <w:r w:rsidR="006B57DE">
        <w:tab/>
      </w:r>
      <w:r>
        <w:t>e</w:t>
      </w:r>
      <w:r w:rsidR="006B57DE">
        <w:t>lementy składowe wzorów, o których mowa w art. 12 ust. 4;</w:t>
      </w:r>
    </w:p>
    <w:p w:rsidR="00110C40" w:rsidRDefault="00751091" w:rsidP="00366ED8">
      <w:pPr>
        <w:pStyle w:val="PKTpunkt"/>
      </w:pPr>
      <w:r>
        <w:t>6</w:t>
      </w:r>
      <w:r w:rsidR="00C55117">
        <w:t>)</w:t>
      </w:r>
      <w:r w:rsidR="00F87361">
        <w:tab/>
      </w:r>
      <w:r w:rsidR="0028028E">
        <w:t>ilość</w:t>
      </w:r>
      <w:r w:rsidR="00C55117">
        <w:t xml:space="preserve"> sprzedanego ciepła </w:t>
      </w:r>
      <w:r w:rsidR="00110C40">
        <w:t xml:space="preserve">ogółem oraz ilość sprzedanego ciepła </w:t>
      </w:r>
      <w:r w:rsidR="002D755C">
        <w:t>dla</w:t>
      </w:r>
      <w:r w:rsidR="00110C40">
        <w:t xml:space="preserve"> odbiorców, o których mowa w art. 4 ust. 1</w:t>
      </w:r>
      <w:r w:rsidR="002D755C">
        <w:t>,</w:t>
      </w:r>
      <w:r w:rsidR="00110C40">
        <w:t xml:space="preserve"> </w:t>
      </w:r>
      <w:r w:rsidR="00C55117">
        <w:t xml:space="preserve">w </w:t>
      </w:r>
      <w:r w:rsidR="002D755C">
        <w:t xml:space="preserve">miesięcznym </w:t>
      </w:r>
      <w:r w:rsidR="00C55117">
        <w:t>okresie rozliczeniowym</w:t>
      </w:r>
      <w:r w:rsidR="008E614F">
        <w:t xml:space="preserve"> dla </w:t>
      </w:r>
      <w:r w:rsidR="008C6698">
        <w:t>danego źródła</w:t>
      </w:r>
      <w:r w:rsidR="002D755C">
        <w:t xml:space="preserve"> ciepła lub grupy źródeł ciepła</w:t>
      </w:r>
      <w:r w:rsidR="008C6698">
        <w:t xml:space="preserve"> [</w:t>
      </w:r>
      <w:r w:rsidR="00C55117">
        <w:t>GJ]</w:t>
      </w:r>
      <w:r w:rsidR="00F87361">
        <w:t>;</w:t>
      </w:r>
    </w:p>
    <w:p w:rsidR="00C55117" w:rsidRDefault="00751091" w:rsidP="00366ED8">
      <w:pPr>
        <w:pStyle w:val="PKTpunkt"/>
      </w:pPr>
      <w:r>
        <w:t>7</w:t>
      </w:r>
      <w:r w:rsidR="00C55117">
        <w:t>)</w:t>
      </w:r>
      <w:r w:rsidR="00F87361">
        <w:tab/>
      </w:r>
      <w:r w:rsidR="00C55117">
        <w:t>wnioskowaną wysokość rekompensaty</w:t>
      </w:r>
      <w:r w:rsidR="008E614F">
        <w:t xml:space="preserve"> dla danego źródła</w:t>
      </w:r>
      <w:r w:rsidR="002D755C">
        <w:t xml:space="preserve"> ciepła lub grupy źródeł ciepła</w:t>
      </w:r>
      <w:r w:rsidR="00C55117">
        <w:t>;</w:t>
      </w:r>
    </w:p>
    <w:p w:rsidR="008E614F" w:rsidRDefault="00751091" w:rsidP="00366ED8">
      <w:pPr>
        <w:pStyle w:val="PKTpunkt"/>
      </w:pPr>
      <w:r>
        <w:t>8</w:t>
      </w:r>
      <w:r w:rsidR="008E614F">
        <w:t>)</w:t>
      </w:r>
      <w:r w:rsidR="008E614F">
        <w:tab/>
        <w:t>wnioskowaną wysokość łącznej rekompensaty dla wszystkich źródeł</w:t>
      </w:r>
      <w:r w:rsidR="002D755C">
        <w:t xml:space="preserve"> ciepła</w:t>
      </w:r>
      <w:r w:rsidR="008E614F">
        <w:t>;</w:t>
      </w:r>
    </w:p>
    <w:p w:rsidR="00C55117" w:rsidRDefault="00751091" w:rsidP="00366ED8">
      <w:pPr>
        <w:pStyle w:val="PKTpunkt"/>
      </w:pPr>
      <w:r>
        <w:t>9</w:t>
      </w:r>
      <w:r w:rsidR="00C55117">
        <w:t>)</w:t>
      </w:r>
      <w:r w:rsidR="00F87361">
        <w:tab/>
      </w:r>
      <w:r w:rsidR="00C55117">
        <w:t>oświadczenie, że podmiot uprawniony nie skorzystał ze wsparcia</w:t>
      </w:r>
      <w:r w:rsidR="004D069B">
        <w:t>, o którym mowa</w:t>
      </w:r>
      <w:r w:rsidR="00C55117">
        <w:t xml:space="preserve"> w art. 4 ust.</w:t>
      </w:r>
      <w:r w:rsidR="00A25BD8">
        <w:t xml:space="preserve"> </w:t>
      </w:r>
      <w:r w:rsidR="007A2110">
        <w:t>2</w:t>
      </w:r>
      <w:r w:rsidR="00F87361">
        <w:t>;</w:t>
      </w:r>
    </w:p>
    <w:p w:rsidR="00C55117" w:rsidRDefault="00751091" w:rsidP="00366ED8">
      <w:pPr>
        <w:pStyle w:val="PKTpunkt"/>
      </w:pPr>
      <w:r>
        <w:t>10</w:t>
      </w:r>
      <w:r w:rsidR="00C55117">
        <w:t>)</w:t>
      </w:r>
      <w:r w:rsidR="00F87361">
        <w:tab/>
      </w:r>
      <w:r w:rsidR="00C55117">
        <w:t>oświadczenie</w:t>
      </w:r>
      <w:r w:rsidR="00241069">
        <w:t>, o którym mowa w</w:t>
      </w:r>
      <w:r w:rsidR="00A25BD8">
        <w:t xml:space="preserve"> </w:t>
      </w:r>
      <w:r w:rsidR="00241069">
        <w:t>ust. 2</w:t>
      </w:r>
      <w:r w:rsidR="008E614F">
        <w:t>;</w:t>
      </w:r>
    </w:p>
    <w:p w:rsidR="00520592" w:rsidRDefault="008E614F" w:rsidP="00366ED8">
      <w:pPr>
        <w:pStyle w:val="PKTpunkt"/>
      </w:pPr>
      <w:r>
        <w:t>1</w:t>
      </w:r>
      <w:r w:rsidR="00751091">
        <w:t>1</w:t>
      </w:r>
      <w:r>
        <w:t xml:space="preserve">) </w:t>
      </w:r>
      <w:r>
        <w:tab/>
      </w:r>
      <w:r w:rsidRPr="0063679D">
        <w:t>numer rachunku bankowego, na który ma zostać dokonana wypłata rekompensaty</w:t>
      </w:r>
      <w:r w:rsidR="00520592">
        <w:t>;</w:t>
      </w:r>
    </w:p>
    <w:p w:rsidR="008E614F" w:rsidRDefault="00520592" w:rsidP="00366ED8">
      <w:pPr>
        <w:pStyle w:val="PKTpunkt"/>
      </w:pPr>
      <w:r>
        <w:t>12)</w:t>
      </w:r>
      <w:r>
        <w:tab/>
        <w:t xml:space="preserve">inne informacje niezbędne do obliczenia i wypłaty rekompensaty. </w:t>
      </w:r>
    </w:p>
    <w:p w:rsidR="001F2263" w:rsidRPr="001F2263" w:rsidRDefault="001F2263" w:rsidP="00C66090">
      <w:pPr>
        <w:pStyle w:val="ARTartustawynprozporzdzenia"/>
        <w:rPr>
          <w:bCs/>
        </w:rPr>
      </w:pPr>
      <w:r w:rsidRPr="001F2263">
        <w:rPr>
          <w:b/>
        </w:rPr>
        <w:lastRenderedPageBreak/>
        <w:t xml:space="preserve">Art. </w:t>
      </w:r>
      <w:r w:rsidR="00FA0866" w:rsidRPr="001F2263">
        <w:rPr>
          <w:b/>
        </w:rPr>
        <w:t>1</w:t>
      </w:r>
      <w:r w:rsidR="00FA0866">
        <w:rPr>
          <w:b/>
        </w:rPr>
        <w:t>4</w:t>
      </w:r>
      <w:r w:rsidRPr="001F2263">
        <w:rPr>
          <w:b/>
        </w:rPr>
        <w:t>.</w:t>
      </w:r>
      <w:r w:rsidRPr="001F2263">
        <w:t xml:space="preserve"> </w:t>
      </w:r>
      <w:r w:rsidR="00F34C32">
        <w:t>1</w:t>
      </w:r>
      <w:r w:rsidRPr="001F2263">
        <w:rPr>
          <w:bCs/>
        </w:rPr>
        <w:t xml:space="preserve">. </w:t>
      </w:r>
      <w:r w:rsidR="002357A1" w:rsidRPr="000C0CE9">
        <w:rPr>
          <w:bCs/>
        </w:rPr>
        <w:t>Podmiot wypłacający weryfikuje wniosek o wypłatę rekompensaty pod względem jej wysokości, prawidłowości dokonanych obliczeń i kompletności wymaganych dokumentów i prawidłowej reprezentacji na podstawie podanych we wniosku danych i dokumentów</w:t>
      </w:r>
      <w:r w:rsidR="002357A1">
        <w:rPr>
          <w:bCs/>
        </w:rPr>
        <w:t>, w tym dowodów potwierdzających uprawnienie do reprezentacji</w:t>
      </w:r>
      <w:r w:rsidR="002357A1" w:rsidRPr="001F2263">
        <w:rPr>
          <w:bCs/>
        </w:rPr>
        <w:t>.</w:t>
      </w:r>
    </w:p>
    <w:p w:rsidR="001F2263" w:rsidRPr="001F2263" w:rsidRDefault="00F34C32" w:rsidP="00950507">
      <w:pPr>
        <w:pStyle w:val="USTustnpkodeksu"/>
      </w:pPr>
      <w:r>
        <w:t>2</w:t>
      </w:r>
      <w:r w:rsidR="001F2263" w:rsidRPr="001F2263">
        <w:t xml:space="preserve">. W przypadku pozytywnej weryfikacji wniosku o wypłatę rekompensaty </w:t>
      </w:r>
      <w:r w:rsidR="00C66090">
        <w:t>podmiot wypłacający</w:t>
      </w:r>
      <w:r w:rsidR="001F2263" w:rsidRPr="001F2263">
        <w:t xml:space="preserve"> zatwierdza wniosek i dokonuje wypłaty rekompensaty w terminie 30 dni od dnia otrzymania prawidłowo sporządzonego wniosku, z </w:t>
      </w:r>
      <w:r w:rsidR="00D32788">
        <w:t>uwzględnieniem</w:t>
      </w:r>
      <w:r w:rsidR="00D32788" w:rsidRPr="001F2263">
        <w:t xml:space="preserve"> </w:t>
      </w:r>
      <w:r w:rsidR="00523835">
        <w:t>art. 1</w:t>
      </w:r>
      <w:r w:rsidR="00813F1E">
        <w:t>9</w:t>
      </w:r>
      <w:r w:rsidR="00523835">
        <w:t xml:space="preserve"> </w:t>
      </w:r>
      <w:r w:rsidR="001F2263" w:rsidRPr="001F2263">
        <w:t>ust. 1</w:t>
      </w:r>
      <w:r w:rsidR="006B57DE">
        <w:t xml:space="preserve">. </w:t>
      </w:r>
      <w:r w:rsidR="001F2263" w:rsidRPr="001F2263">
        <w:t>Zatwierdzenie wniosku o wypłatę rekompensaty nie wymaga wydania decyzji administracyjnej.</w:t>
      </w:r>
    </w:p>
    <w:p w:rsidR="001F2263" w:rsidRDefault="00F34C32" w:rsidP="00950507">
      <w:pPr>
        <w:pStyle w:val="USTustnpkodeksu"/>
      </w:pPr>
      <w:r>
        <w:t>3</w:t>
      </w:r>
      <w:r w:rsidR="001F2263" w:rsidRPr="001F2263">
        <w:t xml:space="preserve">. W przypadku gdy wniosek o wypłatę rekompensaty zawiera braki formalne lub błędy obliczeniowe </w:t>
      </w:r>
      <w:r w:rsidR="003733AC">
        <w:t xml:space="preserve">lub </w:t>
      </w:r>
      <w:r w:rsidR="00C61674">
        <w:t>budzi uzasadnione wątpliwości podmiotu wypłacającego co do zgodności</w:t>
      </w:r>
      <w:r w:rsidR="003733AC">
        <w:t xml:space="preserve"> ze stanem rzeczywistym, </w:t>
      </w:r>
      <w:r w:rsidR="00C66090">
        <w:t>podmiot wypłacający</w:t>
      </w:r>
      <w:r w:rsidR="001F2263" w:rsidRPr="001F2263">
        <w:t xml:space="preserve">, w terminie 7 dni od dnia otrzymania wniosku, wzywa podmiot uprawniony do usunięcia braków formalnych lub błędów obliczeniowych </w:t>
      </w:r>
      <w:r w:rsidR="00C61674">
        <w:t xml:space="preserve">lub usunięcia wątpliwości podmiotu wypłacającego </w:t>
      </w:r>
      <w:r w:rsidR="001F2263" w:rsidRPr="001F2263">
        <w:t xml:space="preserve">w terminie 7 dni od dnia otrzymania wezwania do ich usunięcia. W zakresie, w jakim kwota rekompensaty nie budzi wątpliwości, kwota ta jest przez </w:t>
      </w:r>
      <w:r w:rsidR="00C66090">
        <w:t>podmiot wypłacający</w:t>
      </w:r>
      <w:r w:rsidR="001F2263" w:rsidRPr="001F2263">
        <w:t xml:space="preserve"> wypłacana zgodnie z ust. </w:t>
      </w:r>
      <w:r w:rsidR="00B96C9F">
        <w:t>2</w:t>
      </w:r>
      <w:r w:rsidR="001F2263" w:rsidRPr="001F2263">
        <w:t>.</w:t>
      </w:r>
    </w:p>
    <w:p w:rsidR="00C61674" w:rsidRPr="001F2263" w:rsidRDefault="00EC5DA0" w:rsidP="00950507">
      <w:pPr>
        <w:pStyle w:val="USTustnpkodeksu"/>
      </w:pPr>
      <w:r>
        <w:t>4</w:t>
      </w:r>
      <w:r w:rsidR="00C61674" w:rsidRPr="00C61674">
        <w:t>. W przypadku negatywnej weryfikacji wniosku o wypłatę rekompensaty podmiot wypłacający odmawia zatwierdzenia tego wniosku</w:t>
      </w:r>
      <w:r w:rsidR="00C51F28">
        <w:t>,</w:t>
      </w:r>
      <w:r w:rsidR="00C61674" w:rsidRPr="00C61674">
        <w:t xml:space="preserve"> informując wnioskodawcę o przyczynie tej odmowy. Odmowa zatwierdzenia wniosku o wypłatę rekompensaty nie wymaga wydania decyzji administracyjnej.</w:t>
      </w:r>
    </w:p>
    <w:p w:rsidR="001F2263" w:rsidRPr="001F2263" w:rsidRDefault="00EC5DA0" w:rsidP="00950507">
      <w:pPr>
        <w:pStyle w:val="USTustnpkodeksu"/>
      </w:pPr>
      <w:r>
        <w:t>5</w:t>
      </w:r>
      <w:r w:rsidR="001F2263" w:rsidRPr="001F2263">
        <w:t>. W przypadku nieusunięcia braków formalnych</w:t>
      </w:r>
      <w:r w:rsidR="0083737F">
        <w:t xml:space="preserve"> lub</w:t>
      </w:r>
      <w:r w:rsidR="001F2263" w:rsidRPr="001F2263">
        <w:t xml:space="preserve"> błędów obliczeniowych zawartych we wniosku o wypłatę rekompensaty</w:t>
      </w:r>
      <w:r w:rsidR="00C055A4">
        <w:t xml:space="preserve"> lub wątpliwości podmiotu wypłacającego</w:t>
      </w:r>
      <w:r w:rsidR="001F2263" w:rsidRPr="001F2263">
        <w:t xml:space="preserve"> w terminie 7 dni od dnia otrzymania wezwania do ich usunięcia </w:t>
      </w:r>
      <w:r w:rsidR="00C66090">
        <w:t>podmiot wypłacający</w:t>
      </w:r>
      <w:r w:rsidR="001F2263" w:rsidRPr="001F2263">
        <w:t xml:space="preserve"> odmawia zatwierdzenia wniosku w zakresie, w jakim kwota rekompensaty budzi wątpliwości</w:t>
      </w:r>
      <w:r w:rsidR="00C055A4">
        <w:t xml:space="preserve"> lub nie przysługuje</w:t>
      </w:r>
      <w:r w:rsidR="001F2263" w:rsidRPr="001F2263">
        <w:t>, informując podmiot uprawniony o przyczynie tej odmowy. Odmowa zatwierdzenia wniosku o wypłatę rekompensaty nie wymaga wydania decyzji administracyjnej.</w:t>
      </w:r>
    </w:p>
    <w:p w:rsidR="001F2263" w:rsidRPr="001F2263" w:rsidRDefault="00EC5DA0" w:rsidP="00950507">
      <w:pPr>
        <w:pStyle w:val="USTustnpkodeksu"/>
      </w:pPr>
      <w:r>
        <w:t>6</w:t>
      </w:r>
      <w:r w:rsidR="001F2263" w:rsidRPr="001F2263">
        <w:t>. Odmow</w:t>
      </w:r>
      <w:r w:rsidR="007432AA">
        <w:t>y</w:t>
      </w:r>
      <w:r w:rsidR="001F2263" w:rsidRPr="001F2263">
        <w:t>, o któr</w:t>
      </w:r>
      <w:r w:rsidR="007432AA">
        <w:t>ych</w:t>
      </w:r>
      <w:r w:rsidR="001F2263" w:rsidRPr="001F2263">
        <w:t xml:space="preserve"> mowa w</w:t>
      </w:r>
      <w:r w:rsidR="00C055A4">
        <w:t xml:space="preserve"> ust. </w:t>
      </w:r>
      <w:r>
        <w:t>4</w:t>
      </w:r>
      <w:r w:rsidR="00C055A4">
        <w:t xml:space="preserve"> i</w:t>
      </w:r>
      <w:r w:rsidR="001F2263" w:rsidRPr="001F2263">
        <w:t xml:space="preserve"> </w:t>
      </w:r>
      <w:r>
        <w:t>5</w:t>
      </w:r>
      <w:r w:rsidR="001F2263" w:rsidRPr="001F2263">
        <w:t>, nie pozbawia</w:t>
      </w:r>
      <w:r w:rsidR="007432AA">
        <w:t>ją</w:t>
      </w:r>
      <w:r w:rsidR="001F2263" w:rsidRPr="001F2263">
        <w:t xml:space="preserve"> podmiotu uprawnionego możliwości ponownego złożenia wniosku o wypłatę rekompensaty</w:t>
      </w:r>
      <w:r w:rsidR="00C055A4">
        <w:t>, z wyjątkiem gdy rekompensata nie przysługuje</w:t>
      </w:r>
      <w:r w:rsidR="001F2263" w:rsidRPr="001F2263">
        <w:t>. Przepisy ust. 1–</w:t>
      </w:r>
      <w:r>
        <w:t>5</w:t>
      </w:r>
      <w:r w:rsidR="00F34C32" w:rsidRPr="001F2263">
        <w:t xml:space="preserve"> </w:t>
      </w:r>
      <w:r w:rsidR="001F2263" w:rsidRPr="001F2263">
        <w:t>stosuje się odpowiednio.</w:t>
      </w:r>
    </w:p>
    <w:p w:rsidR="001F2263" w:rsidRDefault="009D38B9" w:rsidP="00950507">
      <w:pPr>
        <w:pStyle w:val="USTustnpkodeksu"/>
      </w:pPr>
      <w:r>
        <w:t>7</w:t>
      </w:r>
      <w:r w:rsidR="001F2263" w:rsidRPr="001F2263">
        <w:t>. Jeżeli podmiot uprawniony</w:t>
      </w:r>
      <w:r w:rsidR="00D32788">
        <w:t>,</w:t>
      </w:r>
      <w:r w:rsidR="001F2263" w:rsidRPr="001F2263">
        <w:t xml:space="preserve"> w okresie 12 miesięcy od dnia wypłaty rekompensat</w:t>
      </w:r>
      <w:r w:rsidR="00D32788">
        <w:t>y za ostatni miesiąc,</w:t>
      </w:r>
      <w:r w:rsidR="001F2263" w:rsidRPr="001F2263">
        <w:t xml:space="preserve"> zaprzestał prowadzenia działalności gospodarczej w zakresie wytwarzani</w:t>
      </w:r>
      <w:r w:rsidR="007A2110">
        <w:t>a</w:t>
      </w:r>
      <w:r w:rsidR="001F2263" w:rsidRPr="001F2263">
        <w:t xml:space="preserve"> ciepła, kwotę rekompensaty uznaje się za pobraną nienależnie i podmiot uprawniony jest obowiązany do jej zwrotu w całości wraz z odsetkami. W przypadku gdy nie zostanie dokonany zwrot, </w:t>
      </w:r>
      <w:r w:rsidR="00C66090">
        <w:t>podmiot wypłacający</w:t>
      </w:r>
      <w:r w:rsidR="001F2263" w:rsidRPr="001F2263">
        <w:t xml:space="preserve"> wydaje decyzję administracyjną określającą wysokość nienależnie pobranej kwoty podlegającej zwrotowi oraz termin dokonania tego zwrotu. Od nienależnie pobranej kwoty rekompensaty są naliczane odsetki za opóźnienie od dnia jej otr</w:t>
      </w:r>
      <w:r w:rsidR="00C055A4">
        <w:t>zym</w:t>
      </w:r>
      <w:r w:rsidR="001F2263" w:rsidRPr="001F2263">
        <w:t>ania.</w:t>
      </w:r>
    </w:p>
    <w:p w:rsidR="00A81C15" w:rsidRPr="001F2263" w:rsidRDefault="009D38B9" w:rsidP="00950507">
      <w:pPr>
        <w:pStyle w:val="USTustnpkodeksu"/>
      </w:pPr>
      <w:r>
        <w:lastRenderedPageBreak/>
        <w:t>8</w:t>
      </w:r>
      <w:r w:rsidR="00A81C15" w:rsidRPr="00A81C15">
        <w:t>. Podmiot uprawniony</w:t>
      </w:r>
      <w:r w:rsidR="0083737F">
        <w:t xml:space="preserve"> jest</w:t>
      </w:r>
      <w:r w:rsidR="00A81C15" w:rsidRPr="00A81C15">
        <w:t xml:space="preserve"> obowiązany do przechowywania dokumentacji związanej z wnioskowan</w:t>
      </w:r>
      <w:r w:rsidR="004A5C58">
        <w:t>ą</w:t>
      </w:r>
      <w:r w:rsidR="00A81C15" w:rsidRPr="00A81C15">
        <w:t xml:space="preserve"> rekompensatą przez okres </w:t>
      </w:r>
      <w:r w:rsidR="0083737F">
        <w:t>5</w:t>
      </w:r>
      <w:r w:rsidR="00A81C15" w:rsidRPr="00A81C15">
        <w:t xml:space="preserve"> lat kalendarzowych począwszy od </w:t>
      </w:r>
      <w:r w:rsidR="00EC5DA0">
        <w:t>d</w:t>
      </w:r>
      <w:r w:rsidR="0083737F">
        <w:t>nia</w:t>
      </w:r>
      <w:r w:rsidR="00A81C15" w:rsidRPr="00A81C15">
        <w:t>, w któr</w:t>
      </w:r>
      <w:r w:rsidR="0083737F">
        <w:t>ym</w:t>
      </w:r>
      <w:r w:rsidR="00A81C15" w:rsidRPr="00A81C15">
        <w:t xml:space="preserve"> </w:t>
      </w:r>
      <w:r w:rsidR="00C51F28">
        <w:t xml:space="preserve">została </w:t>
      </w:r>
      <w:r w:rsidR="00A81C15" w:rsidRPr="00A81C15">
        <w:t>wypłacona lub zwrócona kwota wynikająca z wniosku o rozliczenie rekompensaty, o którym mowa w art. 15 ust. 1.</w:t>
      </w:r>
    </w:p>
    <w:p w:rsidR="006531BB" w:rsidRDefault="006531BB" w:rsidP="006531BB">
      <w:pPr>
        <w:pStyle w:val="ARTartustawynprozporzdzenia"/>
      </w:pPr>
      <w:r>
        <w:rPr>
          <w:b/>
        </w:rPr>
        <w:t xml:space="preserve">Art. </w:t>
      </w:r>
      <w:r w:rsidRPr="006531BB">
        <w:rPr>
          <w:b/>
        </w:rPr>
        <w:t>1</w:t>
      </w:r>
      <w:r w:rsidR="00FF0C0D">
        <w:rPr>
          <w:b/>
        </w:rPr>
        <w:t>5</w:t>
      </w:r>
      <w:r w:rsidRPr="006531BB">
        <w:rPr>
          <w:b/>
        </w:rPr>
        <w:t>.</w:t>
      </w:r>
      <w:r w:rsidR="001F2263" w:rsidRPr="001F2263">
        <w:t xml:space="preserve"> </w:t>
      </w:r>
      <w:r>
        <w:t>1.</w:t>
      </w:r>
      <w:r>
        <w:tab/>
      </w:r>
      <w:r w:rsidR="00C055A4">
        <w:t xml:space="preserve"> </w:t>
      </w:r>
      <w:r w:rsidR="005E6FB6">
        <w:t>Do</w:t>
      </w:r>
      <w:r w:rsidR="00416DA0">
        <w:t xml:space="preserve"> </w:t>
      </w:r>
      <w:r w:rsidR="00EC5DA0">
        <w:t xml:space="preserve">dnia </w:t>
      </w:r>
      <w:r w:rsidR="00416DA0">
        <w:t>3</w:t>
      </w:r>
      <w:r w:rsidR="00A81C15">
        <w:t>1</w:t>
      </w:r>
      <w:r w:rsidR="005E6FB6">
        <w:t xml:space="preserve"> </w:t>
      </w:r>
      <w:r w:rsidR="00A81C15">
        <w:t xml:space="preserve">sierpnia </w:t>
      </w:r>
      <w:r w:rsidR="00416DA0">
        <w:t>202</w:t>
      </w:r>
      <w:r w:rsidR="005E6FB6">
        <w:t>3</w:t>
      </w:r>
      <w:r w:rsidR="00416DA0">
        <w:t xml:space="preserve"> r.</w:t>
      </w:r>
      <w:r w:rsidR="008F58BD">
        <w:t xml:space="preserve"> </w:t>
      </w:r>
      <w:r>
        <w:t xml:space="preserve">podmiot uprawniony składa do </w:t>
      </w:r>
      <w:r w:rsidR="00C66090">
        <w:t>podmiotu wypłacającego</w:t>
      </w:r>
      <w:r>
        <w:t xml:space="preserve"> wniosek o rozliczenie rekompensaty</w:t>
      </w:r>
      <w:r w:rsidR="00594D4F">
        <w:t>, który uwzględnia rzeczywiste dane, o których mowa</w:t>
      </w:r>
      <w:r w:rsidR="00366ED8">
        <w:t xml:space="preserve"> </w:t>
      </w:r>
      <w:r w:rsidR="00C51F28">
        <w:t xml:space="preserve">w </w:t>
      </w:r>
      <w:r w:rsidR="004C733E">
        <w:t>art. 12 ust. 4.</w:t>
      </w:r>
    </w:p>
    <w:p w:rsidR="00CF0D23" w:rsidRDefault="006531BB" w:rsidP="00303683">
      <w:pPr>
        <w:pStyle w:val="USTustnpkodeksu"/>
      </w:pPr>
      <w:r>
        <w:t>2.</w:t>
      </w:r>
      <w:r w:rsidR="00FC45A1">
        <w:t xml:space="preserve"> </w:t>
      </w:r>
      <w:r w:rsidR="00C66090">
        <w:t>Podmiot wypłacający</w:t>
      </w:r>
      <w:r w:rsidR="008F58BD">
        <w:t xml:space="preserve"> </w:t>
      </w:r>
      <w:r w:rsidR="001F2263" w:rsidRPr="001F2263">
        <w:t>dokonuje weryfikacji rekompensat należnych podmiotowi uprawnionemu na podstawie wniosku</w:t>
      </w:r>
      <w:r w:rsidR="00E647F9">
        <w:t xml:space="preserve"> </w:t>
      </w:r>
      <w:r w:rsidR="001F2263" w:rsidRPr="001F2263">
        <w:t>o rozliczenie rekompensaty i niezwłocznie informuje</w:t>
      </w:r>
      <w:r w:rsidR="00CF0D23">
        <w:t xml:space="preserve"> o jej wynikach:</w:t>
      </w:r>
    </w:p>
    <w:p w:rsidR="00CF0D23" w:rsidRDefault="00CF0D23" w:rsidP="00670D78">
      <w:pPr>
        <w:pStyle w:val="PKTpunkt"/>
      </w:pPr>
      <w:r>
        <w:t>1)</w:t>
      </w:r>
      <w:r>
        <w:tab/>
      </w:r>
      <w:r w:rsidR="001F2263" w:rsidRPr="001F2263">
        <w:t>Prezesa URE</w:t>
      </w:r>
      <w:r>
        <w:t xml:space="preserve"> – w przypadku zarządcy rozliczeń;</w:t>
      </w:r>
    </w:p>
    <w:p w:rsidR="001F2263" w:rsidRDefault="00CF0D23">
      <w:pPr>
        <w:pStyle w:val="PKTpunkt"/>
      </w:pPr>
      <w:r>
        <w:t>2)</w:t>
      </w:r>
      <w:r>
        <w:tab/>
        <w:t>właściwego miejscowo wojewodę – w przypadku wójta, burmistrza</w:t>
      </w:r>
      <w:r w:rsidR="0011259B">
        <w:t xml:space="preserve"> </w:t>
      </w:r>
      <w:r w:rsidR="0003226A">
        <w:t>albo</w:t>
      </w:r>
      <w:r>
        <w:t xml:space="preserve"> prezyde</w:t>
      </w:r>
      <w:r w:rsidR="00A81C15">
        <w:t>n</w:t>
      </w:r>
      <w:r w:rsidR="00086AC5">
        <w:t>t</w:t>
      </w:r>
      <w:r w:rsidR="0011259B">
        <w:t>a</w:t>
      </w:r>
      <w:r>
        <w:t xml:space="preserve"> miasta.</w:t>
      </w:r>
    </w:p>
    <w:p w:rsidR="0083167E" w:rsidRDefault="0083167E" w:rsidP="002E4B1A">
      <w:pPr>
        <w:pStyle w:val="USTustnpkodeksu"/>
      </w:pPr>
      <w:r>
        <w:t>3. W przypadku niezłożenia wniosku o rozliczenie rekompensaty w terminie, o którym mowa w ust. 1,</w:t>
      </w:r>
      <w:r w:rsidR="00185412">
        <w:t xml:space="preserve"> wypłaconą rekompensatę uznaje się za otrzymaną nienależnie i</w:t>
      </w:r>
      <w:r>
        <w:t xml:space="preserve"> podmiot uprawniony</w:t>
      </w:r>
      <w:r w:rsidR="00594D4F">
        <w:t xml:space="preserve"> jest</w:t>
      </w:r>
      <w:r>
        <w:t xml:space="preserve"> obowiązany do zwrotu otrzymanych środków w całości wraz z odsetkami liczonymi jak dla zaległości podatkowych.</w:t>
      </w:r>
    </w:p>
    <w:p w:rsidR="0083167E" w:rsidRDefault="0083167E" w:rsidP="002E4B1A">
      <w:pPr>
        <w:pStyle w:val="USTustnpkodeksu"/>
      </w:pPr>
      <w:r>
        <w:t>4. Je</w:t>
      </w:r>
      <w:r w:rsidR="00D50DE7">
        <w:t>żeli</w:t>
      </w:r>
      <w:r>
        <w:t xml:space="preserve"> z wniosku o rozliczenie rekompensaty wynika zwrot kwoty nadpłaconej rekompensaty, </w:t>
      </w:r>
      <w:r w:rsidR="00185412">
        <w:t xml:space="preserve">uznaje się ją za otrzymaną nienależnie i </w:t>
      </w:r>
      <w:r>
        <w:t>podmiot uprawniony zwraca ją w terminie 14 dni od daty zatwierdzenia wniosku przez podmiot wypłacający.</w:t>
      </w:r>
    </w:p>
    <w:p w:rsidR="00185412" w:rsidRDefault="00185412" w:rsidP="00185412">
      <w:pPr>
        <w:pStyle w:val="USTustnpkodeksu"/>
      </w:pPr>
      <w:r>
        <w:t>5. W przypadku gdy podmiot uprawniony nie zwrócił nienależnie otrzymanej rekompensaty</w:t>
      </w:r>
      <w:r w:rsidR="00654F16">
        <w:t>,</w:t>
      </w:r>
      <w:r>
        <w:t xml:space="preserve"> podmiot wypłacający wzywa ten podmiot do jej zwrotu w terminie 14 dni od dnia otrzymania wezwania.</w:t>
      </w:r>
    </w:p>
    <w:p w:rsidR="00185412" w:rsidRDefault="00185412" w:rsidP="00185412">
      <w:pPr>
        <w:pStyle w:val="USTustnpkodeksu"/>
      </w:pPr>
      <w:r>
        <w:t>6. W przypadku gdy podmiot uprawniony nie dokona zwrotu rekompensaty zgodnie z ust. 5, podmiot wypłacający wydaje decyzję administracyjną określającą wysokość nienależnie pobranej kwoty rekompensaty podlegającej zwrotowi oraz termin dokonania tego zwrotu. Od nienależnie pobranej kwoty rekompensaty są naliczane odsetki za opóźnienie od dnia jej otrzymania.</w:t>
      </w:r>
    </w:p>
    <w:p w:rsidR="00F94B9B" w:rsidRDefault="00185412" w:rsidP="002E4B1A">
      <w:pPr>
        <w:pStyle w:val="USTustnpkodeksu"/>
      </w:pPr>
      <w:r>
        <w:t>7</w:t>
      </w:r>
      <w:r w:rsidR="0083167E">
        <w:t xml:space="preserve">. </w:t>
      </w:r>
      <w:r w:rsidR="00F31AA7">
        <w:t>Przepisy art. 13 ust. 4 i 5 oraz art. 14 stosuje się odpowiednio do wniosków o rozliczenie rekom</w:t>
      </w:r>
      <w:r w:rsidR="00F07D7D">
        <w:t>p</w:t>
      </w:r>
      <w:r w:rsidR="00F31AA7">
        <w:t xml:space="preserve">ensaty. </w:t>
      </w:r>
    </w:p>
    <w:p w:rsidR="00CF0D23" w:rsidRPr="008F58BD" w:rsidRDefault="00CF0D23" w:rsidP="008F58BD">
      <w:pPr>
        <w:pStyle w:val="ARTartustawynprozporzdzenia"/>
        <w:rPr>
          <w:bCs/>
        </w:rPr>
      </w:pPr>
      <w:r w:rsidRPr="00DC7E53">
        <w:rPr>
          <w:b/>
        </w:rPr>
        <w:t>Art. 16.</w:t>
      </w:r>
      <w:r w:rsidR="00366ED8">
        <w:rPr>
          <w:b/>
        </w:rPr>
        <w:t xml:space="preserve"> </w:t>
      </w:r>
      <w:r>
        <w:t xml:space="preserve">Minister właściwy do spraw energii określi, w drodze rozporządzenia, wzór wniosku o wypłatę rekompensaty i wzór wniosku o rozliczenie rekompensaty, mając na uwadze </w:t>
      </w:r>
      <w:r w:rsidR="00A81C15">
        <w:t>zakres danych</w:t>
      </w:r>
      <w:r w:rsidR="00880AB2">
        <w:t xml:space="preserve"> i informacji niezbędnych do zweryfikowania prawidłowości wniosku, </w:t>
      </w:r>
      <w:r w:rsidRPr="00CF0D23">
        <w:rPr>
          <w:bCs/>
        </w:rPr>
        <w:t>zapewnienie przejrzystości i komunikatywności tego wniosku oraz potrzebę ujednolicen</w:t>
      </w:r>
      <w:r w:rsidR="00A81C15">
        <w:rPr>
          <w:bCs/>
        </w:rPr>
        <w:t xml:space="preserve">ia </w:t>
      </w:r>
      <w:r w:rsidRPr="00CF0D23">
        <w:rPr>
          <w:bCs/>
        </w:rPr>
        <w:t>jego formy</w:t>
      </w:r>
      <w:r w:rsidR="00EA31E9">
        <w:rPr>
          <w:bCs/>
        </w:rPr>
        <w:t>.</w:t>
      </w:r>
    </w:p>
    <w:p w:rsidR="008F58BD" w:rsidRDefault="00303683" w:rsidP="00104A64">
      <w:pPr>
        <w:pStyle w:val="ARTartustawynprozporzdzenia"/>
      </w:pPr>
      <w:r w:rsidRPr="00303683">
        <w:rPr>
          <w:b/>
        </w:rPr>
        <w:t xml:space="preserve">Art. </w:t>
      </w:r>
      <w:r w:rsidR="004A4976" w:rsidRPr="00303683">
        <w:rPr>
          <w:b/>
        </w:rPr>
        <w:t>1</w:t>
      </w:r>
      <w:r w:rsidR="00DC7E53">
        <w:rPr>
          <w:b/>
        </w:rPr>
        <w:t>7</w:t>
      </w:r>
      <w:r w:rsidR="004A4976" w:rsidRPr="00303683">
        <w:rPr>
          <w:b/>
        </w:rPr>
        <w:t>.</w:t>
      </w:r>
      <w:r w:rsidR="00366ED8">
        <w:rPr>
          <w:b/>
        </w:rPr>
        <w:t xml:space="preserve"> </w:t>
      </w:r>
      <w:r w:rsidR="0023287E">
        <w:t xml:space="preserve">1. Wnioski </w:t>
      </w:r>
      <w:r w:rsidR="004A4976">
        <w:t>o wypłatę rekompensat</w:t>
      </w:r>
      <w:r w:rsidR="0025570B">
        <w:t>y</w:t>
      </w:r>
      <w:r w:rsidR="004A4976">
        <w:t xml:space="preserve"> oraz wniosek o rozliczenie rekompensaty </w:t>
      </w:r>
      <w:r w:rsidR="001F2263" w:rsidRPr="004A4976">
        <w:t xml:space="preserve">składa się do </w:t>
      </w:r>
      <w:r w:rsidR="00785AE9">
        <w:t>wójta, burmistrza</w:t>
      </w:r>
      <w:r w:rsidR="0011259B">
        <w:t xml:space="preserve"> </w:t>
      </w:r>
      <w:r w:rsidR="0003226A">
        <w:t>albo</w:t>
      </w:r>
      <w:r w:rsidR="00785AE9">
        <w:t xml:space="preserve"> prezydenta miast</w:t>
      </w:r>
      <w:r w:rsidR="0011259B">
        <w:t>a</w:t>
      </w:r>
      <w:r w:rsidR="001F2263" w:rsidRPr="004A4976">
        <w:t xml:space="preserve"> </w:t>
      </w:r>
      <w:r w:rsidR="0025570B">
        <w:t>na piśmie lub za pomocą środków komunikacji elektronicznej w rozumieniu ustawy z dnia 18 lipca 2002 r. o świadczeniu usług drogą elektroniczną (Dz.</w:t>
      </w:r>
      <w:r w:rsidR="00785AE9">
        <w:t xml:space="preserve"> </w:t>
      </w:r>
      <w:r w:rsidR="0025570B">
        <w:t>U. z 2020 r. poz. 344)</w:t>
      </w:r>
      <w:r w:rsidR="00785AE9">
        <w:t xml:space="preserve">, </w:t>
      </w:r>
      <w:r w:rsidR="0011259B">
        <w:t xml:space="preserve">a </w:t>
      </w:r>
      <w:r w:rsidR="00785AE9">
        <w:t>do zarządcy rozliczeń</w:t>
      </w:r>
      <w:r w:rsidR="00104A64">
        <w:t xml:space="preserve"> –</w:t>
      </w:r>
      <w:r w:rsidR="00366ED8">
        <w:t xml:space="preserve"> </w:t>
      </w:r>
      <w:r w:rsidR="00785AE9">
        <w:t xml:space="preserve">wyłącznie za pomocą środków komunikacji elektronicznej w sposób wskazany w art. </w:t>
      </w:r>
      <w:r w:rsidR="00CD36E2">
        <w:t>18</w:t>
      </w:r>
      <w:r w:rsidR="00104A64">
        <w:t xml:space="preserve"> ust. 2</w:t>
      </w:r>
      <w:r w:rsidR="0025570B">
        <w:t>.</w:t>
      </w:r>
    </w:p>
    <w:p w:rsidR="001F2263" w:rsidRDefault="0025570B" w:rsidP="00670D78">
      <w:pPr>
        <w:pStyle w:val="USTustnpkodeksu"/>
      </w:pPr>
      <w:r>
        <w:lastRenderedPageBreak/>
        <w:t xml:space="preserve">2. W przypadku złożenia wniosku o wypłatę rekompensaty lub wniosku o rozliczenie rekompensaty za pomocą środków komunikacji elektronicznej wniosek ten opatruje się </w:t>
      </w:r>
      <w:r w:rsidR="008F4872">
        <w:t>kwalifikowanym</w:t>
      </w:r>
      <w:r w:rsidR="00F162F0" w:rsidRPr="00F162F0">
        <w:t xml:space="preserve"> podpisem elektronicznym, podpisem zaufanym albo podpisem osobistym.</w:t>
      </w:r>
      <w:r w:rsidR="00F162F0">
        <w:t xml:space="preserve"> </w:t>
      </w:r>
    </w:p>
    <w:p w:rsidR="004921E5" w:rsidRDefault="004921E5" w:rsidP="006C50F3">
      <w:pPr>
        <w:pStyle w:val="USTustnpkodeksu"/>
      </w:pPr>
      <w:r w:rsidRPr="00670D78">
        <w:rPr>
          <w:b/>
        </w:rPr>
        <w:t xml:space="preserve">Art. </w:t>
      </w:r>
      <w:r w:rsidR="00CD36E2">
        <w:rPr>
          <w:b/>
        </w:rPr>
        <w:t>18</w:t>
      </w:r>
      <w:r w:rsidRPr="00670D78">
        <w:rPr>
          <w:b/>
        </w:rPr>
        <w:t>.</w:t>
      </w:r>
      <w:r>
        <w:t xml:space="preserve"> 1. Składanie, weryfikacja i rozpatrywanie wniosków o wypłatę rekompensaty oraz wniosków o rozliczenie rekompensaty, w przypadku, o którym mowa w art. 13 ust. 4 pkt</w:t>
      </w:r>
      <w:r w:rsidR="00CD36E2">
        <w:t> </w:t>
      </w:r>
      <w:r>
        <w:t>1, a także korespondencja z zarządcą rozliczeń odbywa się wyłącznie w formie elektronicznej.</w:t>
      </w:r>
    </w:p>
    <w:p w:rsidR="0011259B" w:rsidRPr="003457C4" w:rsidRDefault="004921E5" w:rsidP="003457C4">
      <w:pPr>
        <w:pStyle w:val="USTustnpkodeksu"/>
      </w:pPr>
      <w:r w:rsidRPr="003457C4">
        <w:t xml:space="preserve">2. Wnioski o wypłatę rekompensaty oraz wnioski o rozliczenie rekompensaty składa się do zarządcy rozliczeń </w:t>
      </w:r>
      <w:r w:rsidR="003457C4" w:rsidRPr="004C6E87">
        <w:t>za</w:t>
      </w:r>
      <w:r w:rsidR="003457C4" w:rsidRPr="006C50F3">
        <w:t xml:space="preserve"> pomocą formularza elektronicznego umożliwiającego złożenie </w:t>
      </w:r>
      <w:r w:rsidR="002A3EA1" w:rsidRPr="006C50F3">
        <w:t xml:space="preserve">wniosku </w:t>
      </w:r>
      <w:r w:rsidR="002A3EA1" w:rsidRPr="003457C4">
        <w:t>udostępnionego</w:t>
      </w:r>
      <w:r w:rsidRPr="003457C4">
        <w:t xml:space="preserve"> na stronie internetowej administrowanej przez zarządcę rozliczeń i opatruje się </w:t>
      </w:r>
      <w:r w:rsidR="00421FBD" w:rsidRPr="003457C4">
        <w:t>kwalifikowanym podpisem elektronicznym</w:t>
      </w:r>
      <w:r w:rsidR="0052579E" w:rsidRPr="003457C4">
        <w:t xml:space="preserve"> albo</w:t>
      </w:r>
      <w:r w:rsidR="00421FBD" w:rsidRPr="003457C4">
        <w:t xml:space="preserve"> podpisem zaufanym </w:t>
      </w:r>
      <w:r w:rsidRPr="003457C4">
        <w:t xml:space="preserve">osób uprawnionych </w:t>
      </w:r>
      <w:r w:rsidR="002357A1" w:rsidRPr="003457C4">
        <w:t xml:space="preserve">do reprezentacji podmiotów wymienionych w art. </w:t>
      </w:r>
      <w:r w:rsidR="00797806" w:rsidRPr="003457C4">
        <w:t>3 ust. 1</w:t>
      </w:r>
      <w:r w:rsidR="002357A1" w:rsidRPr="003457C4">
        <w:t>.</w:t>
      </w:r>
    </w:p>
    <w:p w:rsidR="00785AE9" w:rsidRDefault="004921E5" w:rsidP="00670D78">
      <w:pPr>
        <w:pStyle w:val="USTustnpkodeksu"/>
        <w:rPr>
          <w:b/>
        </w:rPr>
      </w:pPr>
      <w:r>
        <w:t>3. Zarządca rozliczeń na swojej stronie internetowej udostępni</w:t>
      </w:r>
      <w:r w:rsidR="00104A64">
        <w:t>a</w:t>
      </w:r>
      <w:r>
        <w:t xml:space="preserve"> instrukcję</w:t>
      </w:r>
      <w:r w:rsidR="00797806">
        <w:t xml:space="preserve"> </w:t>
      </w:r>
      <w:r>
        <w:t>składania wniosku o wypłatę rekompensaty oraz instrukcję składania wniosku o rozliczenie rekompensaty.</w:t>
      </w:r>
    </w:p>
    <w:p w:rsidR="001F2263" w:rsidRDefault="00303683" w:rsidP="00303683">
      <w:pPr>
        <w:pStyle w:val="ARTartustawynprozporzdzenia"/>
      </w:pPr>
      <w:r w:rsidRPr="00303683">
        <w:rPr>
          <w:b/>
        </w:rPr>
        <w:t xml:space="preserve">Art. </w:t>
      </w:r>
      <w:r w:rsidR="00CD36E2" w:rsidRPr="00303683">
        <w:rPr>
          <w:b/>
        </w:rPr>
        <w:t>1</w:t>
      </w:r>
      <w:r w:rsidR="00CD36E2">
        <w:rPr>
          <w:b/>
        </w:rPr>
        <w:t>9</w:t>
      </w:r>
      <w:r>
        <w:t xml:space="preserve">. </w:t>
      </w:r>
      <w:r w:rsidR="00866B45">
        <w:t xml:space="preserve">1. </w:t>
      </w:r>
      <w:r w:rsidR="001F2263" w:rsidRPr="001F2263">
        <w:t xml:space="preserve">W przypadku braku środków na wypłatę rekompensat </w:t>
      </w:r>
      <w:r w:rsidR="00813F1E">
        <w:t>podmiot wypłacający</w:t>
      </w:r>
      <w:r w:rsidR="001F2263" w:rsidRPr="001F2263">
        <w:t xml:space="preserve"> wstrzymuje wypłatę do czasu zapewnienia środków na ten cel.</w:t>
      </w:r>
      <w:r w:rsidR="004A4976">
        <w:t xml:space="preserve"> </w:t>
      </w:r>
    </w:p>
    <w:p w:rsidR="001F2263" w:rsidRDefault="00866B45" w:rsidP="00866B45">
      <w:pPr>
        <w:pStyle w:val="USTustnpkodeksu"/>
      </w:pPr>
      <w:r>
        <w:t>2.</w:t>
      </w:r>
      <w:r w:rsidR="00366ED8">
        <w:t xml:space="preserve"> </w:t>
      </w:r>
      <w:r w:rsidR="00DC7E53">
        <w:t>O</w:t>
      </w:r>
      <w:r w:rsidR="001F2263" w:rsidRPr="00866B45">
        <w:t xml:space="preserve"> wypłaconych podmiotowi uprawnionemu kwotach rekompensat, w terminie </w:t>
      </w:r>
      <w:r w:rsidR="00DC7E53">
        <w:t>7 dni od dnia dokonania wypłaty:</w:t>
      </w:r>
    </w:p>
    <w:p w:rsidR="00DC7E53" w:rsidRDefault="00DC7E53" w:rsidP="00670D78">
      <w:pPr>
        <w:pStyle w:val="PKTpunkt"/>
      </w:pPr>
      <w:r>
        <w:t>1)</w:t>
      </w:r>
      <w:r w:rsidR="00343FDC">
        <w:tab/>
        <w:t>zarządca rozliczeń informuje Prezesa URE;</w:t>
      </w:r>
    </w:p>
    <w:p w:rsidR="00343FDC" w:rsidRDefault="00343FDC" w:rsidP="00670D78">
      <w:pPr>
        <w:pStyle w:val="PKTpunkt"/>
      </w:pPr>
      <w:r>
        <w:t>2)</w:t>
      </w:r>
      <w:r>
        <w:tab/>
        <w:t>wójt, burmistrz</w:t>
      </w:r>
      <w:r w:rsidR="00C51F28">
        <w:t xml:space="preserve"> albo</w:t>
      </w:r>
      <w:r>
        <w:t xml:space="preserve"> prezydent </w:t>
      </w:r>
      <w:r w:rsidR="00C51F28">
        <w:t xml:space="preserve">miasta </w:t>
      </w:r>
      <w:r>
        <w:t>informuje właściwego wojewodę.</w:t>
      </w:r>
    </w:p>
    <w:p w:rsidR="004921E5" w:rsidRDefault="004921E5" w:rsidP="00670D78">
      <w:pPr>
        <w:pStyle w:val="ARTartustawynprozporzdzenia"/>
      </w:pPr>
      <w:r w:rsidRPr="00670D78">
        <w:rPr>
          <w:b/>
        </w:rPr>
        <w:t xml:space="preserve">Art. </w:t>
      </w:r>
      <w:r w:rsidR="00CD36E2">
        <w:rPr>
          <w:b/>
        </w:rPr>
        <w:t>20</w:t>
      </w:r>
      <w:r w:rsidRPr="00670D78">
        <w:rPr>
          <w:b/>
        </w:rPr>
        <w:t>.</w:t>
      </w:r>
      <w:r>
        <w:t xml:space="preserve"> 1. Podmiot wypłacający może żądać od podmiotu uprawnionego przedłożenia dokumentów lub informacji uzasadniających wysokość wypłaconej rekompensaty do</w:t>
      </w:r>
      <w:r w:rsidR="00CD36E2">
        <w:t xml:space="preserve"> dnia</w:t>
      </w:r>
      <w:r>
        <w:t xml:space="preserve"> 31 grudnia 2025 r. </w:t>
      </w:r>
    </w:p>
    <w:p w:rsidR="004921E5" w:rsidRDefault="004921E5" w:rsidP="004921E5">
      <w:pPr>
        <w:pStyle w:val="USTustnpkodeksu"/>
      </w:pPr>
      <w:r>
        <w:t xml:space="preserve">2. Jeżeli podmiot uprawniony nie przedłożył dokumentów lub informacji uzasadniających wysokość wypłaconej rekompensaty lub z dokumentów i </w:t>
      </w:r>
      <w:r w:rsidR="008C6698">
        <w:t>informacji wynika</w:t>
      </w:r>
      <w:r>
        <w:t>, że część wysokości kwoty rekompensaty została wypłacona nienależnie, podmiot wypłacający wzywa tego przedsiębiorcę do jej zwrotu w terminie 14 dni od dnia otrzymania wezwania.</w:t>
      </w:r>
    </w:p>
    <w:p w:rsidR="004921E5" w:rsidRDefault="004921E5" w:rsidP="004921E5">
      <w:pPr>
        <w:pStyle w:val="USTustnpkodeksu"/>
      </w:pPr>
      <w:r>
        <w:t>3. W przypadku gdy podmiot uprawniony nie dokona zwrotu rekompensaty zgodnie z ust.</w:t>
      </w:r>
      <w:r w:rsidR="00CD36E2">
        <w:t> </w:t>
      </w:r>
      <w:r>
        <w:t>2, podmiot wypłacający wydaje decyzję administracyjną określającą wysokość nienależnie pobranej kwoty rekompensaty podlegającej zwrotowi oraz termin dokonania tego zwrotu. Od nienależnie pobranej kwoty rekompensaty są naliczane odsetki za opóźnienie od dnia jej otrzymania.</w:t>
      </w:r>
    </w:p>
    <w:p w:rsidR="008B7E8A" w:rsidRPr="008F58BD" w:rsidRDefault="00CD36E2" w:rsidP="008F58BD">
      <w:pPr>
        <w:pStyle w:val="ARTartustawynprozporzdzenia"/>
      </w:pPr>
      <w:bookmarkStart w:id="17" w:name="mip64170651"/>
      <w:bookmarkEnd w:id="17"/>
      <w:r w:rsidRPr="00CD36E2">
        <w:rPr>
          <w:b/>
          <w:bCs/>
        </w:rPr>
        <w:lastRenderedPageBreak/>
        <w:t>Art. 2</w:t>
      </w:r>
      <w:r w:rsidR="00307A62">
        <w:rPr>
          <w:b/>
          <w:bCs/>
        </w:rPr>
        <w:t>1</w:t>
      </w:r>
      <w:r w:rsidR="004921E5" w:rsidRPr="00670D78">
        <w:rPr>
          <w:b/>
          <w:bCs/>
        </w:rPr>
        <w:t>.</w:t>
      </w:r>
      <w:r w:rsidR="000113AA">
        <w:t xml:space="preserve"> </w:t>
      </w:r>
      <w:r w:rsidR="008B7E8A" w:rsidRPr="008B7E8A">
        <w:t>Zarządca rozliczeń może zlecić dokonanie określonych czynności</w:t>
      </w:r>
      <w:r w:rsidR="00A77F02">
        <w:t xml:space="preserve"> </w:t>
      </w:r>
      <w:r w:rsidR="008B7E8A" w:rsidRPr="008B7E8A">
        <w:t>z</w:t>
      </w:r>
      <w:r w:rsidR="00A77F02">
        <w:t>wiązanych z realizacją jego zadań wynikających z</w:t>
      </w:r>
      <w:r w:rsidR="008B7E8A" w:rsidRPr="008B7E8A">
        <w:t xml:space="preserve"> ustawy podmiotowi zewnętrznemu, udzielając</w:t>
      </w:r>
      <w:r w:rsidR="00C95EC4">
        <w:t xml:space="preserve"> mu</w:t>
      </w:r>
      <w:r w:rsidR="008B7E8A" w:rsidRPr="008B7E8A">
        <w:t xml:space="preserve"> w tym zakresie pełnomocnictw oraz udostępniając</w:t>
      </w:r>
      <w:r w:rsidR="00C95EC4">
        <w:t xml:space="preserve"> </w:t>
      </w:r>
      <w:r w:rsidR="008B7E8A" w:rsidRPr="008B7E8A">
        <w:t>w tym celu niezbędne dan</w:t>
      </w:r>
      <w:r w:rsidR="008B7E8A">
        <w:t>e.</w:t>
      </w:r>
    </w:p>
    <w:p w:rsidR="004B71FA" w:rsidRPr="00DF148F" w:rsidRDefault="00B627B6" w:rsidP="00A76B4A">
      <w:pPr>
        <w:pStyle w:val="ARTartustawynprozporzdzenia"/>
      </w:pPr>
      <w:r w:rsidRPr="00670D78">
        <w:rPr>
          <w:b/>
          <w:bCs/>
        </w:rPr>
        <w:t xml:space="preserve">Art. </w:t>
      </w:r>
      <w:r w:rsidR="00CD36E2" w:rsidRPr="00670D78">
        <w:rPr>
          <w:b/>
          <w:bCs/>
        </w:rPr>
        <w:t>2</w:t>
      </w:r>
      <w:r w:rsidR="00307A62">
        <w:rPr>
          <w:b/>
          <w:bCs/>
        </w:rPr>
        <w:t>2</w:t>
      </w:r>
      <w:r w:rsidR="00CD36E2">
        <w:rPr>
          <w:b/>
          <w:bCs/>
        </w:rPr>
        <w:t>.</w:t>
      </w:r>
      <w:r w:rsidR="00CD36E2" w:rsidRPr="00BB488E">
        <w:t xml:space="preserve"> </w:t>
      </w:r>
      <w:r w:rsidR="00C95EC4" w:rsidRPr="00C95EC4">
        <w:t xml:space="preserve">W sprawach decyzji wydawanych przez zarządcę rozliczeń, o których mowa w </w:t>
      </w:r>
      <w:r w:rsidR="00654F16">
        <w:t xml:space="preserve">art. </w:t>
      </w:r>
      <w:r w:rsidR="00C95EC4" w:rsidRPr="00C95EC4">
        <w:t>14 ust. 7</w:t>
      </w:r>
      <w:r w:rsidR="007432AA">
        <w:t>,</w:t>
      </w:r>
      <w:r w:rsidR="00654F16">
        <w:t xml:space="preserve"> </w:t>
      </w:r>
      <w:r w:rsidR="00C95EC4" w:rsidRPr="00C95EC4">
        <w:t>art. 15 ust. 6</w:t>
      </w:r>
      <w:r w:rsidR="007432AA">
        <w:t xml:space="preserve"> oraz art. 20 ust. 3</w:t>
      </w:r>
      <w:r w:rsidR="00C95EC4" w:rsidRPr="00C95EC4">
        <w:t xml:space="preserve"> organem wyższego stopnia w rozumieniu przepisów ustawy z dnia 14 czerwca 1960 r. – Kodeks postępowania administracyjnego (Dz. U. z 2021 r. poz. 735, 1491 i 2052 oraz z 2022 r. poz. 1301) w stosunku do zarządcy rozliczeń jest minister właściwy do spraw energii.</w:t>
      </w:r>
    </w:p>
    <w:p w:rsidR="001F2263" w:rsidRDefault="001F2263" w:rsidP="001F2263">
      <w:pPr>
        <w:pStyle w:val="ARTartustawynprozporzdzenia"/>
      </w:pPr>
      <w:r w:rsidRPr="001F2263">
        <w:rPr>
          <w:b/>
        </w:rPr>
        <w:t xml:space="preserve">Art. </w:t>
      </w:r>
      <w:r w:rsidR="00CD36E2">
        <w:rPr>
          <w:b/>
        </w:rPr>
        <w:t>2</w:t>
      </w:r>
      <w:r w:rsidR="005D061F">
        <w:rPr>
          <w:b/>
        </w:rPr>
        <w:t>3</w:t>
      </w:r>
      <w:r w:rsidRPr="001F2263">
        <w:rPr>
          <w:b/>
        </w:rPr>
        <w:t>.</w:t>
      </w:r>
      <w:r w:rsidRPr="001F2263">
        <w:t xml:space="preserve"> Od</w:t>
      </w:r>
      <w:r w:rsidR="00086AC5">
        <w:t>bio</w:t>
      </w:r>
      <w:r w:rsidRPr="001F2263">
        <w:t xml:space="preserve">rca, o którym mowa w art. </w:t>
      </w:r>
      <w:r w:rsidR="00812C49">
        <w:t>4</w:t>
      </w:r>
      <w:r w:rsidRPr="001F2263">
        <w:t xml:space="preserve"> ust</w:t>
      </w:r>
      <w:r w:rsidR="00086AC5">
        <w:t>.</w:t>
      </w:r>
      <w:r w:rsidRPr="001F2263">
        <w:t xml:space="preserve"> 1 pkt 2 i 3</w:t>
      </w:r>
      <w:r w:rsidR="008C4549">
        <w:t>,</w:t>
      </w:r>
      <w:r w:rsidRPr="001F2263">
        <w:t xml:space="preserve"> w ramach rozliczeń kosztów zakupu ciepła, o których mowa w art. 45a ust</w:t>
      </w:r>
      <w:r w:rsidR="00812C49">
        <w:t>.</w:t>
      </w:r>
      <w:r w:rsidRPr="001F2263">
        <w:t xml:space="preserve"> 8 ustawy– Prawo energetyczne</w:t>
      </w:r>
      <w:r w:rsidR="008C4549">
        <w:t>,</w:t>
      </w:r>
      <w:r w:rsidRPr="001F2263">
        <w:t xml:space="preserve"> </w:t>
      </w:r>
      <w:r w:rsidR="008C4549">
        <w:t xml:space="preserve">w </w:t>
      </w:r>
      <w:r w:rsidR="00DD0667">
        <w:t>informacji, o któr</w:t>
      </w:r>
      <w:r w:rsidR="008C4549">
        <w:t>ej</w:t>
      </w:r>
      <w:r w:rsidR="00DD0667">
        <w:t xml:space="preserve"> mowa w art. 45</w:t>
      </w:r>
      <w:r w:rsidR="006709FE">
        <w:t>c</w:t>
      </w:r>
      <w:r w:rsidR="00E406FC">
        <w:t xml:space="preserve"> tej ustawy</w:t>
      </w:r>
      <w:r w:rsidR="00C51F28">
        <w:t>,</w:t>
      </w:r>
      <w:r w:rsidR="008C4549">
        <w:t xml:space="preserve"> informuje</w:t>
      </w:r>
      <w:r w:rsidR="00DD0667">
        <w:t xml:space="preserve"> właścicieli lokali w budynkach wielolokalowych</w:t>
      </w:r>
      <w:r w:rsidRPr="001F2263">
        <w:t xml:space="preserve"> o obniżeniu kosztów ogrzewania i ciepłej wody użytkowej wynikających z </w:t>
      </w:r>
      <w:r w:rsidR="00837646">
        <w:t>zastosowania średniej ceny</w:t>
      </w:r>
      <w:r w:rsidR="007432AA">
        <w:t xml:space="preserve"> wytwarzania</w:t>
      </w:r>
      <w:r w:rsidR="00837646">
        <w:t xml:space="preserve"> </w:t>
      </w:r>
      <w:r w:rsidR="008C6698">
        <w:t xml:space="preserve">ciepła </w:t>
      </w:r>
      <w:r w:rsidR="008C6698" w:rsidRPr="001F2263">
        <w:t>z</w:t>
      </w:r>
      <w:r w:rsidRPr="001F2263">
        <w:t xml:space="preserve"> rekompensatą.</w:t>
      </w:r>
    </w:p>
    <w:p w:rsidR="001F2263" w:rsidRPr="005259F2" w:rsidRDefault="000E7702" w:rsidP="000E7702">
      <w:pPr>
        <w:pStyle w:val="ROZDZODDZOZNoznaczenierozdziauluboddziau"/>
      </w:pPr>
      <w:r w:rsidRPr="005259F2">
        <w:t xml:space="preserve">Rozdział </w:t>
      </w:r>
      <w:r w:rsidR="00034B65">
        <w:t>3</w:t>
      </w:r>
    </w:p>
    <w:p w:rsidR="00180C84" w:rsidRPr="00670D78" w:rsidRDefault="00087E15" w:rsidP="00670D78">
      <w:pPr>
        <w:pStyle w:val="ARTartustawynprozporzdzenia"/>
        <w:ind w:firstLine="0"/>
        <w:jc w:val="center"/>
        <w:rPr>
          <w:b/>
        </w:rPr>
      </w:pPr>
      <w:r w:rsidRPr="00670D78">
        <w:rPr>
          <w:b/>
        </w:rPr>
        <w:t>Dodatek</w:t>
      </w:r>
      <w:bookmarkStart w:id="18" w:name="_Hlk107947821"/>
      <w:bookmarkStart w:id="19" w:name="_Hlk87884468"/>
      <w:r w:rsidR="00BB3463">
        <w:rPr>
          <w:b/>
        </w:rPr>
        <w:t xml:space="preserve"> dla gospodarstw domowych</w:t>
      </w:r>
      <w:r w:rsidR="00257D34">
        <w:rPr>
          <w:b/>
        </w:rPr>
        <w:t xml:space="preserve"> oraz dodatek dla podmiotów wrażliwych</w:t>
      </w:r>
    </w:p>
    <w:p w:rsidR="00E94FEB" w:rsidRDefault="005400FE" w:rsidP="004773BC">
      <w:pPr>
        <w:pStyle w:val="ARTartustawynprozporzdzenia"/>
        <w:ind w:left="-142"/>
      </w:pPr>
      <w:r>
        <w:rPr>
          <w:rStyle w:val="Ppogrubienie"/>
        </w:rPr>
        <w:t>Art.</w:t>
      </w:r>
      <w:r w:rsidR="00366ED8">
        <w:rPr>
          <w:rStyle w:val="Ppogrubienie"/>
        </w:rPr>
        <w:t xml:space="preserve"> </w:t>
      </w:r>
      <w:r w:rsidR="00CD36E2">
        <w:rPr>
          <w:rStyle w:val="Ppogrubienie"/>
        </w:rPr>
        <w:t>2</w:t>
      </w:r>
      <w:r w:rsidR="005D061F">
        <w:rPr>
          <w:rStyle w:val="Ppogrubienie"/>
        </w:rPr>
        <w:t>4</w:t>
      </w:r>
      <w:r>
        <w:rPr>
          <w:rStyle w:val="Ppogrubienie"/>
        </w:rPr>
        <w:t>.</w:t>
      </w:r>
      <w:r>
        <w:t xml:space="preserve"> 1.</w:t>
      </w:r>
      <w:bookmarkEnd w:id="18"/>
      <w:r>
        <w:t xml:space="preserve"> Dodatek</w:t>
      </w:r>
      <w:r w:rsidR="00BB3463">
        <w:t xml:space="preserve"> dla gospodarstw domowych</w:t>
      </w:r>
      <w:r>
        <w:t xml:space="preserve"> przysługuje osobie w gospodarstwie domowym, w przypadku gdy głównym źródłem </w:t>
      </w:r>
      <w:r w:rsidR="009B4290">
        <w:t xml:space="preserve">ciepła </w:t>
      </w:r>
      <w:r>
        <w:t>gospodarstwa domowego jest</w:t>
      </w:r>
      <w:r w:rsidR="00E94FEB">
        <w:t>:</w:t>
      </w:r>
    </w:p>
    <w:p w:rsidR="00D809FE" w:rsidRDefault="005400FE" w:rsidP="004773BC">
      <w:pPr>
        <w:pStyle w:val="PKTpunkt"/>
        <w:numPr>
          <w:ilvl w:val="0"/>
          <w:numId w:val="16"/>
        </w:numPr>
        <w:ind w:left="426" w:hanging="426"/>
      </w:pPr>
      <w:r>
        <w:t>kocioł</w:t>
      </w:r>
      <w:r w:rsidR="007064FE">
        <w:t xml:space="preserve"> na paliwo stałe</w:t>
      </w:r>
      <w:r>
        <w:t xml:space="preserve">, kominek, koza, ogrzewacz powietrza, trzon kuchenny, </w:t>
      </w:r>
      <w:proofErr w:type="spellStart"/>
      <w:r>
        <w:t>piecokuchnia</w:t>
      </w:r>
      <w:proofErr w:type="spellEnd"/>
      <w:r>
        <w:t xml:space="preserve"> albo piec kaflowy</w:t>
      </w:r>
      <w:r w:rsidR="00911145">
        <w:t xml:space="preserve"> na paliwo stałe</w:t>
      </w:r>
      <w:r w:rsidR="00E94FEB">
        <w:t>, zasilane</w:t>
      </w:r>
      <w:r>
        <w:t xml:space="preserve"> </w:t>
      </w:r>
      <w:proofErr w:type="spellStart"/>
      <w:r>
        <w:t>pelet</w:t>
      </w:r>
      <w:r w:rsidR="00413B37">
        <w:t>em</w:t>
      </w:r>
      <w:proofErr w:type="spellEnd"/>
      <w:r>
        <w:t xml:space="preserve"> drzewny</w:t>
      </w:r>
      <w:r w:rsidR="00413B37">
        <w:t>m</w:t>
      </w:r>
      <w:r>
        <w:t>, drewn</w:t>
      </w:r>
      <w:r w:rsidR="00413B37">
        <w:t>em</w:t>
      </w:r>
      <w:r>
        <w:t xml:space="preserve"> kawałkow</w:t>
      </w:r>
      <w:r w:rsidR="00413B37">
        <w:t>ym</w:t>
      </w:r>
      <w:r>
        <w:t xml:space="preserve"> </w:t>
      </w:r>
      <w:r w:rsidR="004A52A7">
        <w:t>lub inn</w:t>
      </w:r>
      <w:r w:rsidR="00127017">
        <w:t>ym</w:t>
      </w:r>
      <w:r w:rsidR="004A52A7">
        <w:t xml:space="preserve"> </w:t>
      </w:r>
      <w:r w:rsidR="00127017">
        <w:t xml:space="preserve">rodzajem </w:t>
      </w:r>
      <w:r w:rsidR="004A52A7">
        <w:t>biomas</w:t>
      </w:r>
      <w:r w:rsidR="00127017">
        <w:t>y</w:t>
      </w:r>
      <w:r w:rsidR="00E5774B">
        <w:t xml:space="preserve"> albo</w:t>
      </w:r>
    </w:p>
    <w:p w:rsidR="00D809FE" w:rsidRPr="00D809FE" w:rsidRDefault="00D809FE" w:rsidP="004773BC">
      <w:pPr>
        <w:pStyle w:val="PKTpunkt"/>
        <w:ind w:left="426" w:hanging="426"/>
      </w:pPr>
      <w:r w:rsidRPr="00D809FE">
        <w:t>2)</w:t>
      </w:r>
      <w:r w:rsidRPr="00D809FE">
        <w:tab/>
      </w:r>
      <w:r w:rsidR="005400FE" w:rsidRPr="00D809FE">
        <w:t>kocioł gazowy zasilany skroplonym gazem LPG</w:t>
      </w:r>
      <w:r w:rsidRPr="00D809FE">
        <w:t>,</w:t>
      </w:r>
      <w:r w:rsidR="00E5774B">
        <w:t xml:space="preserve"> albo</w:t>
      </w:r>
    </w:p>
    <w:p w:rsidR="00D809FE" w:rsidRPr="00D809FE" w:rsidRDefault="00D809FE" w:rsidP="004773BC">
      <w:pPr>
        <w:pStyle w:val="PKTpunkt"/>
        <w:ind w:left="426" w:hanging="426"/>
      </w:pPr>
      <w:r w:rsidRPr="00D809FE">
        <w:t>3)</w:t>
      </w:r>
      <w:r w:rsidRPr="00D809FE">
        <w:tab/>
      </w:r>
      <w:r w:rsidR="005400FE" w:rsidRPr="00D809FE">
        <w:t>kocioł olejowy</w:t>
      </w:r>
    </w:p>
    <w:p w:rsidR="00B10A96" w:rsidRDefault="00045823" w:rsidP="00127017">
      <w:pPr>
        <w:pStyle w:val="CZWSPPKTczwsplnapunktw"/>
      </w:pPr>
      <w:r>
        <w:t>–</w:t>
      </w:r>
      <w:r w:rsidR="005400FE">
        <w:t xml:space="preserve"> wpisane lub zgłoszone do centralnej ewidencji emisyjności budynków, o której mowa w</w:t>
      </w:r>
      <w:r w:rsidR="00366ED8">
        <w:t> </w:t>
      </w:r>
      <w:r w:rsidR="005400FE">
        <w:t>art.</w:t>
      </w:r>
      <w:r w:rsidR="00366ED8">
        <w:t> </w:t>
      </w:r>
      <w:r w:rsidR="005400FE">
        <w:t>27a ust. 1 ustawy z dnia 21 listopada 2008 r. o wspieraniu termomodernizacji i remontów oraz o centralnej ewidencji emisyjności budynków (Dz. U. z 2022 r. poz. 438</w:t>
      </w:r>
      <w:r w:rsidR="006A26E9">
        <w:t>, 1561 i 1576</w:t>
      </w:r>
      <w:r w:rsidR="005400FE">
        <w:t>).</w:t>
      </w:r>
      <w:r w:rsidR="00C31F07">
        <w:t xml:space="preserve"> </w:t>
      </w:r>
    </w:p>
    <w:p w:rsidR="00B10A96" w:rsidRDefault="005400FE">
      <w:pPr>
        <w:pStyle w:val="USTustnpkodeksu"/>
        <w:keepNext/>
      </w:pPr>
      <w:r>
        <w:t>2. Przez gospodarstwo domowe, o którym mowa w ust. 1, rozumie się:</w:t>
      </w:r>
    </w:p>
    <w:p w:rsidR="00B10A96" w:rsidRDefault="005400FE">
      <w:pPr>
        <w:pStyle w:val="PKTpunkt"/>
      </w:pPr>
      <w:r>
        <w:t>1)</w:t>
      </w:r>
      <w:r>
        <w:tab/>
        <w:t>osobę fizyczną samotnie zamieszkującą i gospodarującą (gospodarstwo domowe jednoosobowe) albo</w:t>
      </w:r>
    </w:p>
    <w:p w:rsidR="004A52A7" w:rsidRDefault="005400FE" w:rsidP="00F12F0D">
      <w:pPr>
        <w:pStyle w:val="PKTpunkt"/>
      </w:pPr>
      <w:bookmarkStart w:id="20" w:name="mip60858651"/>
      <w:bookmarkEnd w:id="20"/>
      <w:r>
        <w:t>2)</w:t>
      </w:r>
      <w:r>
        <w:tab/>
        <w:t>osobę fizyczną oraz osoby z nią spokrewnione lub niespokrewnione pozostające w faktycznym związku, wspólnie z nią zamieszkujące i gospodarujące (gospodarstwo domowe wieloosobowe).</w:t>
      </w:r>
    </w:p>
    <w:p w:rsidR="00B10A96" w:rsidRDefault="002D05E0">
      <w:pPr>
        <w:pStyle w:val="USTustnpkodeksu"/>
      </w:pPr>
      <w:r>
        <w:t>3</w:t>
      </w:r>
      <w:r w:rsidR="004A52A7">
        <w:t xml:space="preserve">. </w:t>
      </w:r>
      <w:r w:rsidR="005400FE">
        <w:t>Dodatek</w:t>
      </w:r>
      <w:r w:rsidR="00BB3463">
        <w:t xml:space="preserve"> dla gospodarstw domowych</w:t>
      </w:r>
      <w:r w:rsidR="005400FE">
        <w:t xml:space="preserve"> wypłaca się na wniosek</w:t>
      </w:r>
      <w:r w:rsidR="00C66071">
        <w:t xml:space="preserve"> osoby, o której mowa w ust. 2.</w:t>
      </w:r>
    </w:p>
    <w:p w:rsidR="00BB3463" w:rsidRDefault="00BB3463" w:rsidP="00BB3463">
      <w:pPr>
        <w:pStyle w:val="USTustnpkodeksu"/>
      </w:pPr>
      <w:r>
        <w:t xml:space="preserve">4. W przypadku gdy wniosek o wypłatę dodatku dla gospodarstw domowych złożyła więcej niż jedna osoba z danego gospodarstwa domowego wieloosobowego, dodatek ten </w:t>
      </w:r>
      <w:r w:rsidR="00C51F28">
        <w:t xml:space="preserve">jest </w:t>
      </w:r>
      <w:r>
        <w:t>przyznawany wnioskodawcy, który złożył taki wniosek jako pierwszy.</w:t>
      </w:r>
    </w:p>
    <w:p w:rsidR="00C31F07" w:rsidRDefault="002D05E0" w:rsidP="00C31F07">
      <w:pPr>
        <w:pStyle w:val="USTustnpkodeksu"/>
      </w:pPr>
      <w:r>
        <w:lastRenderedPageBreak/>
        <w:t>5</w:t>
      </w:r>
      <w:r w:rsidR="005400FE">
        <w:t xml:space="preserve">. Dodatek </w:t>
      </w:r>
      <w:r w:rsidR="00BB3463">
        <w:t xml:space="preserve">dla gospodarstw domowych </w:t>
      </w:r>
      <w:r w:rsidR="005400FE">
        <w:t xml:space="preserve">nie przysługuje gospodarstwom domowym, </w:t>
      </w:r>
      <w:r w:rsidR="00327521">
        <w:t>objęty</w:t>
      </w:r>
      <w:r w:rsidR="007432AA">
        <w:t>m</w:t>
      </w:r>
      <w:r w:rsidR="00327521">
        <w:t xml:space="preserve"> </w:t>
      </w:r>
      <w:r w:rsidR="00442C64">
        <w:t>pozytywnie</w:t>
      </w:r>
      <w:r w:rsidR="00327521">
        <w:t xml:space="preserve"> </w:t>
      </w:r>
      <w:r w:rsidR="00442C64">
        <w:t xml:space="preserve">rozpatrzonym </w:t>
      </w:r>
      <w:r w:rsidR="00327521">
        <w:t xml:space="preserve">wnioskiem o wypłatę </w:t>
      </w:r>
      <w:r w:rsidR="005400FE">
        <w:t>dodatk</w:t>
      </w:r>
      <w:r w:rsidR="00327521">
        <w:t>u</w:t>
      </w:r>
      <w:r w:rsidR="005400FE">
        <w:t xml:space="preserve"> węglow</w:t>
      </w:r>
      <w:r w:rsidR="00327521">
        <w:t>ego</w:t>
      </w:r>
      <w:r w:rsidR="005400FE">
        <w:t>, o który</w:t>
      </w:r>
      <w:r w:rsidR="00327521">
        <w:t>ch</w:t>
      </w:r>
      <w:r w:rsidR="005400FE">
        <w:t xml:space="preserve"> mowa w art. 2 ust. 1 ustawy z dnia </w:t>
      </w:r>
      <w:r w:rsidR="00CD36E2">
        <w:t xml:space="preserve">5 sierpnia </w:t>
      </w:r>
      <w:r w:rsidR="005400FE">
        <w:t>2022 r. o dodatku węglowym</w:t>
      </w:r>
      <w:r w:rsidR="00442C64">
        <w:t>.</w:t>
      </w:r>
    </w:p>
    <w:p w:rsidR="006116BC" w:rsidRDefault="002D05E0" w:rsidP="00C31F07">
      <w:pPr>
        <w:pStyle w:val="USTustnpkodeksu"/>
      </w:pPr>
      <w:r>
        <w:t>6</w:t>
      </w:r>
      <w:r w:rsidR="006116BC" w:rsidRPr="006116BC">
        <w:t>.</w:t>
      </w:r>
      <w:r w:rsidR="006116BC">
        <w:t xml:space="preserve"> </w:t>
      </w:r>
      <w:r w:rsidR="006116BC" w:rsidRPr="006116BC">
        <w:t>Dodatek</w:t>
      </w:r>
      <w:r w:rsidR="00BB3463">
        <w:t xml:space="preserve"> dla gospodarstw domowych</w:t>
      </w:r>
      <w:r w:rsidR="006116BC" w:rsidRPr="006116BC">
        <w:t xml:space="preserve"> nie przysługuje osobie w gospodarstwie domowym, na potrzeby którego zostało zakupione paliwo stałe, po cenie i od przedsiębiorcy, o których mowa w art. 2 ust. 1 ustawy z dnia 23 czerwca 2022 r. o szczególnych rozwiązaniach służących ochronie odbiorców niektórych paliw stałych w związku z sytuacją na rynku tych paliw (Dz. U. poz. 1477</w:t>
      </w:r>
      <w:r w:rsidR="007432AA">
        <w:t xml:space="preserve"> i 1692</w:t>
      </w:r>
      <w:r w:rsidR="006116BC" w:rsidRPr="006116BC">
        <w:t>).</w:t>
      </w:r>
    </w:p>
    <w:p w:rsidR="00C31F07" w:rsidRDefault="002D05E0">
      <w:pPr>
        <w:pStyle w:val="USTustnpkodeksu"/>
      </w:pPr>
      <w:r>
        <w:t>7</w:t>
      </w:r>
      <w:r w:rsidR="005400FE">
        <w:t>. Na potrzeby składania wniosków o wypłatę dodatku</w:t>
      </w:r>
      <w:r w:rsidR="00BB3463">
        <w:t xml:space="preserve"> dla gospodarstw domowych</w:t>
      </w:r>
      <w:r w:rsidR="005400FE">
        <w:t xml:space="preserve"> przyjmuje się, że</w:t>
      </w:r>
      <w:r w:rsidR="00C31F07">
        <w:t>:</w:t>
      </w:r>
    </w:p>
    <w:p w:rsidR="00C31F07" w:rsidRDefault="00C31F07" w:rsidP="00670D78">
      <w:pPr>
        <w:pStyle w:val="PKTpunkt"/>
      </w:pPr>
      <w:r>
        <w:t>1)</w:t>
      </w:r>
      <w:r w:rsidR="00EA7449">
        <w:tab/>
      </w:r>
      <w:r w:rsidR="005400FE">
        <w:t>jedna osoba może wchodzić w skład tylko jednego gospodarstwa domowego</w:t>
      </w:r>
      <w:r>
        <w:t>;</w:t>
      </w:r>
    </w:p>
    <w:p w:rsidR="00B10A96" w:rsidRDefault="00C31F07" w:rsidP="00670D78">
      <w:pPr>
        <w:pStyle w:val="PKTpunkt"/>
      </w:pPr>
      <w:r>
        <w:t>2)</w:t>
      </w:r>
      <w:r w:rsidR="00EA7449">
        <w:tab/>
      </w:r>
      <w:r>
        <w:t>gospodarstwo domowe może otrzymać dodatek z tytułu wykorzystania wyłącznie jednego źródła ciepła.</w:t>
      </w:r>
    </w:p>
    <w:p w:rsidR="00B10A96" w:rsidRDefault="002D05E0">
      <w:pPr>
        <w:pStyle w:val="USTustnpkodeksu"/>
        <w:keepNext/>
      </w:pPr>
      <w:r>
        <w:t>8</w:t>
      </w:r>
      <w:r w:rsidR="005400FE">
        <w:t>. Jeżeli umowy międzynarodowe nie stanowią inaczej, dodatek</w:t>
      </w:r>
      <w:r w:rsidR="00BB3463">
        <w:t xml:space="preserve"> dla gospodarstw domowych</w:t>
      </w:r>
      <w:r w:rsidR="005400FE">
        <w:t xml:space="preserve"> przysługuje:</w:t>
      </w:r>
    </w:p>
    <w:p w:rsidR="00B10A96" w:rsidRDefault="005400FE">
      <w:pPr>
        <w:pStyle w:val="PKTpunkt"/>
      </w:pPr>
      <w:r>
        <w:t>1)</w:t>
      </w:r>
      <w:r>
        <w:tab/>
        <w:t>osobom posiadającym obywatelstwo polskie mającym miejsce zamieszkania i przebywającym na terytorium Rzeczypospolitej Polskiej;</w:t>
      </w:r>
    </w:p>
    <w:p w:rsidR="00B10A96" w:rsidRDefault="005400FE">
      <w:pPr>
        <w:pStyle w:val="PKTpunkt"/>
        <w:keepNext/>
      </w:pPr>
      <w:r>
        <w:t>2)</w:t>
      </w:r>
      <w:r>
        <w:tab/>
        <w:t>cudzoziemcom mającym miejsce zamieszkania i przebywającym na terytorium Rzeczypospolitej Polskiej:</w:t>
      </w:r>
    </w:p>
    <w:p w:rsidR="00B10A96" w:rsidRDefault="005400FE">
      <w:pPr>
        <w:pStyle w:val="LITlitera"/>
      </w:pPr>
      <w:r>
        <w:t>a)</w:t>
      </w:r>
      <w:r>
        <w:tab/>
        <w:t>na podstawie zezwolenia na pobyt stały, zezwolenia na pobyt rezydenta długoterminowego Unii Europejskiej, zezwolenia na pobyt czasowy udzielonego w związku z okolicznością, o której mowa w art. 159 ust. 1 pkt 1 lit. c lub d lub w art. 186 ust. 1 pkt 3 ustawy z dnia 12 grudnia 2013 r. o cudzoziemcach (Dz. U. z 2021 r. poz. 2354</w:t>
      </w:r>
      <w:r w:rsidR="007432AA">
        <w:t>, z późn. zm.</w:t>
      </w:r>
      <w:r w:rsidR="007432AA">
        <w:rPr>
          <w:rStyle w:val="Odwoanieprzypisudolnego"/>
        </w:rPr>
        <w:footnoteReference w:id="4"/>
      </w:r>
      <w:r w:rsidR="007432AA" w:rsidRPr="00F72B06">
        <w:rPr>
          <w:vertAlign w:val="superscript"/>
        </w:rPr>
        <w:t>)</w:t>
      </w:r>
      <w:r>
        <w:t>), lub w związku z uzyskaniem w Rzeczypospolitej Polskiej statusu uchodźcy lub ochrony uzupełniającej,</w:t>
      </w:r>
    </w:p>
    <w:p w:rsidR="00B10A96" w:rsidRDefault="005400FE">
      <w:pPr>
        <w:pStyle w:val="LITlitera"/>
      </w:pPr>
      <w:r>
        <w:t>b)</w:t>
      </w:r>
      <w:r>
        <w:tab/>
        <w:t>w związku z uzyskaniem w Rzeczypospolitej Polskiej zgody na pobyt ze względów humanitarnych lub zgody na pobyt tolerowany;</w:t>
      </w:r>
    </w:p>
    <w:p w:rsidR="00B10A96" w:rsidRDefault="005400FE">
      <w:pPr>
        <w:pStyle w:val="PKTpunkt"/>
      </w:pPr>
      <w:r>
        <w:t>3)</w:t>
      </w:r>
      <w:r>
        <w:tab/>
        <w:t>mającym miejsce zamieszkania i przebywającym na terytorium Rzeczypospolitej Polskiej obywatelom państw członkowskich Unii Europejskiej, państw członkowskich Europejskiego Porozumienia o Wolnym Handlu (EFTA) – stron umowy o Europejskim Obszarze Gospodarczym lub Konfederacji Szwajcarskiej oraz członkom ich rodzin w rozumieniu art. 2 pkt 4 ustawy z dnia 14 lipca 2006 r. o wjeździe na terytorium Rzeczypospolitej Polskiej, pobycie oraz wyjeździe z tego terytorium obywateli państw członkowskich Unii Europejskiej i członków ich rodzin (Dz. U. z 2021 r. poz. 1697), posiadającym prawo pobytu lub prawo stałego pobytu na terytorium Rzeczypospolitej Polskiej.</w:t>
      </w:r>
    </w:p>
    <w:p w:rsidR="00B10A96" w:rsidRDefault="002D05E0">
      <w:pPr>
        <w:pStyle w:val="USTustnpkodeksu"/>
      </w:pPr>
      <w:r>
        <w:t>9</w:t>
      </w:r>
      <w:r w:rsidR="005400FE">
        <w:t>.</w:t>
      </w:r>
      <w:r w:rsidR="00366ED8">
        <w:t xml:space="preserve"> </w:t>
      </w:r>
      <w:r w:rsidR="005400FE">
        <w:t>Dodatek dla gospodarstwa domowego, o którym mowa w ust. 1, wynosi:</w:t>
      </w:r>
    </w:p>
    <w:p w:rsidR="00B10A96" w:rsidRDefault="0063035C" w:rsidP="00F12F0D">
      <w:pPr>
        <w:pStyle w:val="PKTpunkt"/>
      </w:pPr>
      <w:r>
        <w:lastRenderedPageBreak/>
        <w:t>1)</w:t>
      </w:r>
      <w:r>
        <w:tab/>
      </w:r>
      <w:r w:rsidR="005400FE">
        <w:t xml:space="preserve">3000 złotych – w przypadku gdy głównym źródłem </w:t>
      </w:r>
      <w:r w:rsidR="00C81B1F">
        <w:t xml:space="preserve">ciepła </w:t>
      </w:r>
      <w:r w:rsidR="005400FE">
        <w:t xml:space="preserve">jest kocioł </w:t>
      </w:r>
      <w:r w:rsidR="007064FE">
        <w:t>na paliwo stałe</w:t>
      </w:r>
      <w:r>
        <w:t xml:space="preserve"> zasilany</w:t>
      </w:r>
      <w:r w:rsidR="007064FE">
        <w:t xml:space="preserve"> </w:t>
      </w:r>
      <w:proofErr w:type="spellStart"/>
      <w:r w:rsidR="005400FE">
        <w:t>pelet</w:t>
      </w:r>
      <w:r>
        <w:t>em</w:t>
      </w:r>
      <w:proofErr w:type="spellEnd"/>
      <w:r w:rsidR="005400FE">
        <w:t xml:space="preserve"> drzewny</w:t>
      </w:r>
      <w:r>
        <w:t>m</w:t>
      </w:r>
      <w:r w:rsidR="00036B8E">
        <w:t xml:space="preserve"> </w:t>
      </w:r>
      <w:r w:rsidR="00442C64">
        <w:t xml:space="preserve">lub </w:t>
      </w:r>
      <w:r w:rsidR="00036B8E">
        <w:t>inny</w:t>
      </w:r>
      <w:r>
        <w:t>m</w:t>
      </w:r>
      <w:r w:rsidR="00036B8E">
        <w:t xml:space="preserve"> rodzaj</w:t>
      </w:r>
      <w:r>
        <w:t>em</w:t>
      </w:r>
      <w:r w:rsidR="00036B8E">
        <w:t xml:space="preserve"> biomasy</w:t>
      </w:r>
      <w:r w:rsidR="00442C64">
        <w:t>, z wyłączeniem drewna kawałkowego</w:t>
      </w:r>
      <w:r>
        <w:t>;</w:t>
      </w:r>
    </w:p>
    <w:p w:rsidR="00B10A96" w:rsidRDefault="0063035C" w:rsidP="00F12F0D">
      <w:pPr>
        <w:pStyle w:val="PKTpunkt"/>
      </w:pPr>
      <w:r>
        <w:t>2)</w:t>
      </w:r>
      <w:r>
        <w:tab/>
      </w:r>
      <w:r w:rsidR="005400FE">
        <w:t xml:space="preserve">1000 złotych – w przypadku gdy głównym źródłem </w:t>
      </w:r>
      <w:r w:rsidR="00C81B1F">
        <w:t xml:space="preserve">ciepła </w:t>
      </w:r>
      <w:r w:rsidR="005400FE">
        <w:t>jest kocioł</w:t>
      </w:r>
      <w:r w:rsidR="007064FE">
        <w:t xml:space="preserve"> na paliwo stałe</w:t>
      </w:r>
      <w:r w:rsidR="005400FE">
        <w:t xml:space="preserve">, kominek, koza, ogrzewacz powietrza, trzon kuchenny, </w:t>
      </w:r>
      <w:proofErr w:type="spellStart"/>
      <w:r w:rsidR="005400FE">
        <w:t>piecokuchnia</w:t>
      </w:r>
      <w:proofErr w:type="spellEnd"/>
      <w:r w:rsidR="005400FE">
        <w:t xml:space="preserve"> albo piec kaflowy</w:t>
      </w:r>
      <w:r w:rsidR="007064FE">
        <w:t>,</w:t>
      </w:r>
      <w:r>
        <w:t xml:space="preserve"> zasilane</w:t>
      </w:r>
      <w:r w:rsidR="005400FE">
        <w:t xml:space="preserve"> drewn</w:t>
      </w:r>
      <w:r>
        <w:t>em</w:t>
      </w:r>
      <w:r w:rsidR="005400FE">
        <w:t xml:space="preserve"> kawałkow</w:t>
      </w:r>
      <w:r>
        <w:t>ym;</w:t>
      </w:r>
    </w:p>
    <w:p w:rsidR="00B10A96" w:rsidRDefault="0063035C" w:rsidP="00F12F0D">
      <w:pPr>
        <w:pStyle w:val="PKTpunkt"/>
      </w:pPr>
      <w:r>
        <w:t>3)</w:t>
      </w:r>
      <w:r>
        <w:tab/>
      </w:r>
      <w:r w:rsidR="002D05E0">
        <w:t>5</w:t>
      </w:r>
      <w:r w:rsidR="00802987">
        <w:t>00</w:t>
      </w:r>
      <w:r w:rsidR="005400FE">
        <w:t xml:space="preserve"> złotych – w przypadku gdy głównym źródłem </w:t>
      </w:r>
      <w:r w:rsidR="00C81B1F">
        <w:t xml:space="preserve">ciepła </w:t>
      </w:r>
      <w:r w:rsidR="006116BC">
        <w:t xml:space="preserve">jest </w:t>
      </w:r>
      <w:r w:rsidR="005400FE">
        <w:t>kocioł gazowy zasilany skroplonym gazem LPG</w:t>
      </w:r>
      <w:r>
        <w:t>;</w:t>
      </w:r>
    </w:p>
    <w:p w:rsidR="00B10A96" w:rsidRDefault="0063035C" w:rsidP="00F12F0D">
      <w:pPr>
        <w:pStyle w:val="PKTpunkt"/>
      </w:pPr>
      <w:r>
        <w:t>4)</w:t>
      </w:r>
      <w:r>
        <w:tab/>
      </w:r>
      <w:r w:rsidR="00802987">
        <w:t>2</w:t>
      </w:r>
      <w:r w:rsidR="002D05E0">
        <w:t>0</w:t>
      </w:r>
      <w:r w:rsidR="005400FE">
        <w:t xml:space="preserve">00 złotych – w przypadku gdy głównym źródłem </w:t>
      </w:r>
      <w:r w:rsidR="00C81B1F">
        <w:t xml:space="preserve">ciepła </w:t>
      </w:r>
      <w:r w:rsidR="006116BC">
        <w:t xml:space="preserve">jest </w:t>
      </w:r>
      <w:r w:rsidR="005400FE">
        <w:t>kocioł olejowy.</w:t>
      </w:r>
    </w:p>
    <w:p w:rsidR="00B10A96" w:rsidRDefault="00B408AC">
      <w:pPr>
        <w:pStyle w:val="USTustnpkodeksu"/>
      </w:pPr>
      <w:r>
        <w:t>1</w:t>
      </w:r>
      <w:r w:rsidR="002D05E0">
        <w:t>0</w:t>
      </w:r>
      <w:r w:rsidR="005400FE">
        <w:t xml:space="preserve">. Wniosek o wypłatę dodatku </w:t>
      </w:r>
      <w:r w:rsidR="00BB3463">
        <w:t>dla gospodarstw domowych</w:t>
      </w:r>
      <w:r w:rsidR="00BB3463" w:rsidRPr="006116BC">
        <w:t xml:space="preserve"> </w:t>
      </w:r>
      <w:r w:rsidR="005400FE">
        <w:t>składa się w terminie do dnia 30 listopada 2022 r.</w:t>
      </w:r>
    </w:p>
    <w:p w:rsidR="00B10A96" w:rsidRDefault="005400FE">
      <w:pPr>
        <w:pStyle w:val="USTustnpkodeksu"/>
      </w:pPr>
      <w:r>
        <w:t>1</w:t>
      </w:r>
      <w:r w:rsidR="002D05E0">
        <w:t>1</w:t>
      </w:r>
      <w:r>
        <w:t>.</w:t>
      </w:r>
      <w:r>
        <w:tab/>
        <w:t>Wnioski o wypłatę dodatku</w:t>
      </w:r>
      <w:r w:rsidR="00BB3463">
        <w:t xml:space="preserve"> dla gospodarstw domowych</w:t>
      </w:r>
      <w:r>
        <w:t xml:space="preserve"> złożone po dniu 30 listopada 2022 r. pozostawia się bez rozpoznania.</w:t>
      </w:r>
    </w:p>
    <w:p w:rsidR="00B10A96" w:rsidRDefault="005400FE">
      <w:pPr>
        <w:pStyle w:val="USTustnpkodeksu"/>
      </w:pPr>
      <w:r>
        <w:t>1</w:t>
      </w:r>
      <w:r w:rsidR="002D05E0">
        <w:t>2</w:t>
      </w:r>
      <w:r>
        <w:t>. Dodatek</w:t>
      </w:r>
      <w:r w:rsidR="00BB3463">
        <w:t xml:space="preserve"> dla gospodarstw domowych</w:t>
      </w:r>
      <w:r>
        <w:t xml:space="preserve"> wypłaca się w terminie miesiąca od dnia złożenia wniosku o jego wypłatę.</w:t>
      </w:r>
    </w:p>
    <w:p w:rsidR="00B10A96" w:rsidRDefault="005400FE">
      <w:pPr>
        <w:pStyle w:val="USTustnpkodeksu"/>
      </w:pPr>
      <w:r>
        <w:t>1</w:t>
      </w:r>
      <w:r w:rsidR="002D05E0">
        <w:t>3</w:t>
      </w:r>
      <w:r>
        <w:t>.</w:t>
      </w:r>
      <w:r>
        <w:rPr>
          <w:rFonts w:ascii="Times New Roman" w:eastAsia="Times New Roman" w:hAnsi="Times New Roman" w:cs="Times New Roman"/>
          <w:bCs w:val="0"/>
          <w:sz w:val="20"/>
        </w:rPr>
        <w:tab/>
      </w:r>
      <w:r>
        <w:t xml:space="preserve">Wniosek o wypłatę dodatku </w:t>
      </w:r>
      <w:r w:rsidR="00BB3463">
        <w:t>dla gospodarstw domowych</w:t>
      </w:r>
      <w:r w:rsidR="00BB3463" w:rsidRPr="006116BC">
        <w:t xml:space="preserve"> </w:t>
      </w:r>
      <w:r>
        <w:t>składa się w gminie właściwej ze względu na</w:t>
      </w:r>
      <w:r w:rsidR="000116FE">
        <w:t xml:space="preserve"> miejsce zamieszkania osoby składającej ten wniosek.</w:t>
      </w:r>
    </w:p>
    <w:p w:rsidR="00B10A96" w:rsidRDefault="00BC5D02">
      <w:pPr>
        <w:pStyle w:val="USTustnpkodeksu"/>
      </w:pPr>
      <w:r>
        <w:t>1</w:t>
      </w:r>
      <w:r w:rsidR="002D05E0">
        <w:t>4</w:t>
      </w:r>
      <w:r w:rsidR="005400FE">
        <w:t>. Wniosek o wypłatę dodatku</w:t>
      </w:r>
      <w:r w:rsidR="00BB3463">
        <w:t xml:space="preserve"> dla gospodarstw domowych</w:t>
      </w:r>
      <w:r w:rsidR="005400FE">
        <w:t xml:space="preserve"> składa się na piśmie lub za pomocą środków komunikacji elektronicznej w rozumieniu ustawy z dnia 18 lipca 2002 r. o świadczeniu usług drogą </w:t>
      </w:r>
      <w:r w:rsidR="008C6698">
        <w:t>elektroniczną.</w:t>
      </w:r>
    </w:p>
    <w:p w:rsidR="00F162F0" w:rsidRPr="00F162F0" w:rsidRDefault="005400FE" w:rsidP="00F162F0">
      <w:pPr>
        <w:pStyle w:val="USTustnpkodeksu"/>
      </w:pPr>
      <w:r>
        <w:t>1</w:t>
      </w:r>
      <w:r w:rsidR="002D05E0">
        <w:t>5</w:t>
      </w:r>
      <w:r>
        <w:t>. W przypadku złożenia wniosku o wypłatę dodatku</w:t>
      </w:r>
      <w:r w:rsidR="00BB3463">
        <w:t xml:space="preserve"> dla gospodarstw domowych</w:t>
      </w:r>
      <w:r>
        <w:t xml:space="preserve"> za pomocą środków komunikacji elektronicznej wniosek ten opatruje się</w:t>
      </w:r>
      <w:r w:rsidR="00F162F0">
        <w:t xml:space="preserve"> </w:t>
      </w:r>
      <w:r w:rsidR="008F4872">
        <w:t>kwalifikowanym</w:t>
      </w:r>
      <w:r w:rsidR="00F162F0">
        <w:t xml:space="preserve"> podpisem elektronicznym, podpisem zaufanym albo podpisem osobistym.</w:t>
      </w:r>
    </w:p>
    <w:p w:rsidR="003938C7" w:rsidRDefault="002D05E0">
      <w:pPr>
        <w:pStyle w:val="USTustnpkodeksu"/>
        <w:rPr>
          <w:rFonts w:eastAsia="Calibri" w:cs="Times"/>
          <w:szCs w:val="24"/>
        </w:rPr>
      </w:pPr>
      <w:r>
        <w:t>16</w:t>
      </w:r>
      <w:r w:rsidR="005400FE">
        <w:t>.</w:t>
      </w:r>
      <w:r w:rsidR="002A3EA1">
        <w:t xml:space="preserve"> </w:t>
      </w:r>
      <w:r w:rsidR="005400FE">
        <w:t>Wójt, burmistrz</w:t>
      </w:r>
      <w:r w:rsidR="008C042B">
        <w:t xml:space="preserve"> </w:t>
      </w:r>
      <w:r w:rsidR="0003226A">
        <w:t>albo</w:t>
      </w:r>
      <w:r w:rsidR="005400FE">
        <w:t xml:space="preserve"> prezydent miasta dokonuje weryfikacji wniosku o wypłatę dodatku</w:t>
      </w:r>
      <w:r w:rsidR="00BB3463">
        <w:t xml:space="preserve"> dla gospodarstw domowych</w:t>
      </w:r>
      <w:r w:rsidR="005400FE">
        <w:t xml:space="preserve">, w szczególności w zakresie zgłoszenia lub wpisania głównego źródła </w:t>
      </w:r>
      <w:r w:rsidR="00C81B1F">
        <w:t xml:space="preserve">ciepła </w:t>
      </w:r>
      <w:r w:rsidR="005400FE">
        <w:t>w centralnej ewidencji emisyjności budynków, o której mowa w art. 27a ust. 1 ustawy z dnia 21 listopada 2008 r. o wspieraniu termomodernizacji i remontów oraz o centralnej ewidencji emisyjności budynków.</w:t>
      </w:r>
      <w:r w:rsidR="002C5C2E">
        <w:t xml:space="preserve"> </w:t>
      </w:r>
      <w:r w:rsidR="002C5C2E">
        <w:rPr>
          <w:rFonts w:eastAsia="Calibri" w:cs="Times"/>
          <w:szCs w:val="24"/>
        </w:rPr>
        <w:t>W przypadku gdy główne źródło ogrzewania zostało uruchomione do dnia 30 czerwca 2022 r., przy przyznawaniu dodatku bierze się pod uwagę deklarację złożoną przed dniem wejścia w życie ustawy.</w:t>
      </w:r>
    </w:p>
    <w:p w:rsidR="00B10A96" w:rsidRDefault="002D05E0">
      <w:pPr>
        <w:pStyle w:val="USTustnpkodeksu"/>
      </w:pPr>
      <w:r>
        <w:t>17</w:t>
      </w:r>
      <w:r w:rsidR="005400FE">
        <w:t>.</w:t>
      </w:r>
      <w:r w:rsidR="002A3EA1">
        <w:t xml:space="preserve"> </w:t>
      </w:r>
      <w:r w:rsidR="005400FE">
        <w:t xml:space="preserve">Przyznanie przez wójta, burmistrza </w:t>
      </w:r>
      <w:r w:rsidR="0003226A">
        <w:t>albo</w:t>
      </w:r>
      <w:r w:rsidR="005400FE">
        <w:t xml:space="preserve"> prezydenta miasta dodatku </w:t>
      </w:r>
      <w:r w:rsidR="00BB3463">
        <w:t>dla gospodarstw domowych</w:t>
      </w:r>
      <w:r w:rsidR="00BB3463" w:rsidRPr="006116BC">
        <w:t xml:space="preserve"> </w:t>
      </w:r>
      <w:r w:rsidR="005400FE">
        <w:t>nie wymaga wydania decyzji. Odmowa przyznania dodatku</w:t>
      </w:r>
      <w:r w:rsidR="00BB3463">
        <w:t xml:space="preserve"> dla gospodarstw domowych</w:t>
      </w:r>
      <w:r w:rsidR="005400FE">
        <w:t xml:space="preserve">, uchylenie oraz rozstrzygnięcie w sprawie nienależnie pobranego dodatku wymagają wydania decyzji. </w:t>
      </w:r>
    </w:p>
    <w:p w:rsidR="00B10A96" w:rsidRDefault="002D05E0">
      <w:pPr>
        <w:pStyle w:val="USTustnpkodeksu"/>
      </w:pPr>
      <w:r>
        <w:t>18</w:t>
      </w:r>
      <w:r w:rsidR="005400FE">
        <w:t>.</w:t>
      </w:r>
      <w:r w:rsidR="002A3EA1">
        <w:t xml:space="preserve"> </w:t>
      </w:r>
      <w:r w:rsidR="005400FE">
        <w:t xml:space="preserve">Wójt, burmistrz </w:t>
      </w:r>
      <w:r w:rsidR="0003226A">
        <w:t>albo</w:t>
      </w:r>
      <w:r w:rsidR="005400FE">
        <w:t xml:space="preserve"> prezydent miasta przesyła wnioskodawcy informację o przyznaniu dodatku</w:t>
      </w:r>
      <w:r w:rsidR="00BB3463">
        <w:t xml:space="preserve"> dla gospodarstw domowych</w:t>
      </w:r>
      <w:r w:rsidR="005400FE">
        <w:t xml:space="preserve"> na wskazany przez niego adres poczty elektronicznej, o ile wnioskodawca wskazał adres poczty elektronicznej we wniosku o wypłatę dodatku. W przypadku gdy wnioskodawca nie wskazał adresu poczty </w:t>
      </w:r>
      <w:r w:rsidR="005400FE">
        <w:lastRenderedPageBreak/>
        <w:t xml:space="preserve">elektronicznej we wniosku o wypłatę dodatku, wójt, burmistrz </w:t>
      </w:r>
      <w:r w:rsidR="0003226A">
        <w:t>albo</w:t>
      </w:r>
      <w:r w:rsidR="005400FE">
        <w:t xml:space="preserve"> prezydent miasta, odbierając ten wniosek od wnioskodawcy, informuje go o możliwości</w:t>
      </w:r>
      <w:r w:rsidR="00460685">
        <w:t xml:space="preserve"> bezpośredniego</w:t>
      </w:r>
      <w:r w:rsidR="005400FE">
        <w:t xml:space="preserve"> odebrania od tego organu informacji o przyznaniu dodatku.</w:t>
      </w:r>
    </w:p>
    <w:p w:rsidR="00B10A96" w:rsidRDefault="002D05E0">
      <w:pPr>
        <w:pStyle w:val="USTustnpkodeksu"/>
      </w:pPr>
      <w:r>
        <w:t>19</w:t>
      </w:r>
      <w:r w:rsidR="005400FE">
        <w:t>.</w:t>
      </w:r>
      <w:r w:rsidR="002A3EA1">
        <w:t xml:space="preserve"> </w:t>
      </w:r>
      <w:r w:rsidR="005400FE">
        <w:t xml:space="preserve">Nieodebranie informacji o przyznaniu dodatku </w:t>
      </w:r>
      <w:r w:rsidR="00BB3463">
        <w:t>dla gospodarstw domowych</w:t>
      </w:r>
      <w:r w:rsidR="00BB3463" w:rsidRPr="006116BC">
        <w:t xml:space="preserve"> </w:t>
      </w:r>
      <w:r w:rsidR="005400FE">
        <w:t>nie wstrzymuje wypłaty tego dodatku.</w:t>
      </w:r>
    </w:p>
    <w:p w:rsidR="00B10A96" w:rsidRDefault="002D05E0">
      <w:pPr>
        <w:pStyle w:val="USTustnpkodeksu"/>
      </w:pPr>
      <w:r>
        <w:t>20</w:t>
      </w:r>
      <w:r w:rsidR="005400FE">
        <w:t xml:space="preserve">. </w:t>
      </w:r>
      <w:r w:rsidR="00EF3C87" w:rsidRPr="00EF3C87">
        <w:t>Minister właściwy do spraw energii określi, w drodze rozporządzenia, wzór wniosku o dodatek</w:t>
      </w:r>
      <w:r w:rsidR="00BB3463">
        <w:t xml:space="preserve"> dla gospodarstw domowych</w:t>
      </w:r>
      <w:r w:rsidR="00EF3C87" w:rsidRPr="00EF3C87">
        <w:t>, mając na uwadze zapewnienie przejrzystości i komunikatywności tego wniosku.</w:t>
      </w:r>
    </w:p>
    <w:p w:rsidR="00B10A96" w:rsidRDefault="005400FE">
      <w:pPr>
        <w:pStyle w:val="ARTartustawynprozporzdzenia"/>
      </w:pPr>
      <w:r>
        <w:rPr>
          <w:rStyle w:val="Ppogrubienie"/>
          <w:bCs/>
        </w:rPr>
        <w:t>Art. </w:t>
      </w:r>
      <w:r w:rsidR="00EA7449">
        <w:rPr>
          <w:rStyle w:val="Ppogrubienie"/>
          <w:bCs/>
        </w:rPr>
        <w:t>2</w:t>
      </w:r>
      <w:r w:rsidR="005D061F">
        <w:rPr>
          <w:rStyle w:val="Ppogrubienie"/>
          <w:bCs/>
        </w:rPr>
        <w:t>5</w:t>
      </w:r>
      <w:r>
        <w:rPr>
          <w:rStyle w:val="Ppogrubienie"/>
          <w:bCs/>
        </w:rPr>
        <w:t>.</w:t>
      </w:r>
      <w:r>
        <w:t xml:space="preserve"> 1. Do postępowania w sprawie wypłaty dodatku</w:t>
      </w:r>
      <w:r w:rsidR="00BB3463">
        <w:t xml:space="preserve"> dla gospodarstw domowych</w:t>
      </w:r>
      <w:r>
        <w:t xml:space="preserve"> art. 23 ust. 3</w:t>
      </w:r>
      <w:r>
        <w:rPr>
          <w:rStyle w:val="Odwoaniedokomentarza"/>
          <w:sz w:val="24"/>
          <w:szCs w:val="20"/>
        </w:rPr>
        <w:t>,</w:t>
      </w:r>
      <w:r>
        <w:t xml:space="preserve"> 12 </w:t>
      </w:r>
      <w:r w:rsidR="008C6698">
        <w:t>i 13</w:t>
      </w:r>
      <w:r>
        <w:t>, art. 24a ust. 1 i 2, art. 25 ust. 3 i 4, art. 29</w:t>
      </w:r>
      <w:r w:rsidR="00460685">
        <w:t>,</w:t>
      </w:r>
      <w:r>
        <w:t xml:space="preserve"> art. 30 </w:t>
      </w:r>
      <w:r w:rsidR="00EF3C87">
        <w:t xml:space="preserve">i </w:t>
      </w:r>
      <w:r w:rsidR="003938C7">
        <w:t xml:space="preserve">art. </w:t>
      </w:r>
      <w:r w:rsidR="00EF3C87">
        <w:t xml:space="preserve">30a </w:t>
      </w:r>
      <w:r>
        <w:t>ustawy z dnia 28 listopada 2003 r. o świadczeniach rodzinnych (Dz. U. z 2022 r. poz. 615 i 1265) stosuje się odpowiednio, przy czym ilekroć w tych przepisach jest mowa o rodzinie, rozumie się przez to gospodarstwo domowe, o którym mowa w</w:t>
      </w:r>
      <w:r w:rsidR="005A78A8">
        <w:t xml:space="preserve"> art. 2</w:t>
      </w:r>
      <w:r w:rsidR="003938C7">
        <w:t>4</w:t>
      </w:r>
      <w:r>
        <w:t xml:space="preserve"> ust. 2.</w:t>
      </w:r>
    </w:p>
    <w:p w:rsidR="00B10A96" w:rsidRPr="003457C4" w:rsidRDefault="005400FE" w:rsidP="003457C4">
      <w:pPr>
        <w:pStyle w:val="USTustnpkodeksu"/>
      </w:pPr>
      <w:r w:rsidRPr="003457C4">
        <w:t>2.</w:t>
      </w:r>
      <w:r w:rsidRPr="003457C4">
        <w:tab/>
        <w:t xml:space="preserve">Wójt, burmistrz </w:t>
      </w:r>
      <w:r w:rsidR="0003226A" w:rsidRPr="003457C4">
        <w:t>albo</w:t>
      </w:r>
      <w:r w:rsidRPr="003457C4">
        <w:t xml:space="preserve"> prezydent miasta może, </w:t>
      </w:r>
      <w:r w:rsidR="00D43FB3" w:rsidRPr="006C50F3">
        <w:t xml:space="preserve">na piśmie utrwalonym w postaci papierowej lub </w:t>
      </w:r>
      <w:r w:rsidR="00D43FB3" w:rsidRPr="004C6E87">
        <w:t>elektronicznej</w:t>
      </w:r>
      <w:r w:rsidRPr="003457C4">
        <w:t>, upoważnić swojego zastępcę, pracownika urzędu gminy albo kierownika ośrodka pomocy społecznej, a w przypadku przekształcenia ośrodka pomocy społecznej w centrum usług społecznych na podstawie przepisów ustawy z dnia 19 lipca 2019</w:t>
      </w:r>
      <w:r w:rsidR="002A3EA1">
        <w:t> </w:t>
      </w:r>
      <w:r w:rsidRPr="003457C4">
        <w:t xml:space="preserve">r. o realizowaniu usług społecznych przez centrum usług społecznych (Dz. U. poz. 1818) </w:t>
      </w:r>
      <w:r w:rsidR="00045823" w:rsidRPr="003457C4">
        <w:t>–</w:t>
      </w:r>
      <w:r w:rsidRPr="003457C4">
        <w:t xml:space="preserve"> dyrektora centrum usług społecznych, lub kierownika innej jednostki organizacyjnej gminy, a także inną osobę na wniosek kierownika ośrodka pomocy społecznej, dyrektora centrum usług społecznych lub innej jednostki organizacyjnej gminy do prowadzenia postępowań w sprawach dotyczących wypłaty dodatku</w:t>
      </w:r>
      <w:r w:rsidR="00BB3463" w:rsidRPr="003457C4">
        <w:t xml:space="preserve"> dla gospodarstw domowych</w:t>
      </w:r>
      <w:r w:rsidR="00CB657B" w:rsidRPr="003457C4">
        <w:t>.</w:t>
      </w:r>
    </w:p>
    <w:p w:rsidR="00993435" w:rsidRDefault="00BB3463" w:rsidP="009D38B9">
      <w:pPr>
        <w:pStyle w:val="ARTartustawynprozporzdzenia"/>
      </w:pPr>
      <w:r>
        <w:rPr>
          <w:rStyle w:val="Ppogrubienie"/>
        </w:rPr>
        <w:t>Art. 2</w:t>
      </w:r>
      <w:r w:rsidR="005D061F">
        <w:rPr>
          <w:rStyle w:val="Ppogrubienie"/>
        </w:rPr>
        <w:t>6</w:t>
      </w:r>
      <w:r>
        <w:rPr>
          <w:rStyle w:val="Ppogrubienie"/>
        </w:rPr>
        <w:t>.</w:t>
      </w:r>
      <w:r>
        <w:t xml:space="preserve"> 1. Dodatek dla podmiotów wrażliwych przysługuje podmiotom, o których mowa w art. 4 ust. 1 pkt 4</w:t>
      </w:r>
      <w:r w:rsidR="00993435">
        <w:t>:</w:t>
      </w:r>
    </w:p>
    <w:p w:rsidR="00993435" w:rsidRDefault="00993435" w:rsidP="00366ED8">
      <w:pPr>
        <w:pStyle w:val="PKTpunkt"/>
      </w:pPr>
      <w:r>
        <w:t>1)</w:t>
      </w:r>
      <w:r w:rsidR="00366ED8">
        <w:tab/>
      </w:r>
      <w:r w:rsidR="00BB3463">
        <w:t xml:space="preserve">które ponoszą koszty zakupu </w:t>
      </w:r>
      <w:r w:rsidR="00BB3463" w:rsidRPr="00BE229D">
        <w:t>węgl</w:t>
      </w:r>
      <w:r w:rsidR="00BB3463">
        <w:t>a</w:t>
      </w:r>
      <w:r w:rsidR="00BB3463" w:rsidRPr="00BE229D">
        <w:t xml:space="preserve"> kamienn</w:t>
      </w:r>
      <w:r w:rsidR="00BB3463">
        <w:t>ego</w:t>
      </w:r>
      <w:r w:rsidR="00BB3463" w:rsidRPr="00BE229D">
        <w:t>, brykiet</w:t>
      </w:r>
      <w:r w:rsidR="00BB3463">
        <w:t>u</w:t>
      </w:r>
      <w:r w:rsidR="00BB3463" w:rsidRPr="00BE229D">
        <w:t xml:space="preserve"> lub </w:t>
      </w:r>
      <w:proofErr w:type="spellStart"/>
      <w:r w:rsidR="00BB3463" w:rsidRPr="00BE229D">
        <w:t>pe</w:t>
      </w:r>
      <w:r w:rsidR="00BB3463">
        <w:t>l</w:t>
      </w:r>
      <w:r w:rsidR="00BB3463" w:rsidRPr="00BE229D">
        <w:t>et</w:t>
      </w:r>
      <w:r w:rsidR="00BB3463">
        <w:t>u</w:t>
      </w:r>
      <w:proofErr w:type="spellEnd"/>
      <w:r w:rsidR="00BB3463" w:rsidRPr="00BE229D">
        <w:t xml:space="preserve"> zawierając</w:t>
      </w:r>
      <w:r w:rsidR="00BB3463">
        <w:t>ych</w:t>
      </w:r>
      <w:r w:rsidR="00BB3463" w:rsidRPr="00BE229D">
        <w:t xml:space="preserve"> co najmniej 85% węgla kamiennego</w:t>
      </w:r>
      <w:r w:rsidR="008A10BB">
        <w:t>,</w:t>
      </w:r>
      <w:r w:rsidR="00BB3463" w:rsidRPr="00D31F35">
        <w:t xml:space="preserve"> </w:t>
      </w:r>
      <w:proofErr w:type="spellStart"/>
      <w:r w:rsidR="00BB3463">
        <w:t>peletu</w:t>
      </w:r>
      <w:proofErr w:type="spellEnd"/>
      <w:r w:rsidR="00BB3463">
        <w:t xml:space="preserve"> drzewnego albo innego rodzaju biomasy</w:t>
      </w:r>
      <w:r w:rsidR="008A10BB">
        <w:t>,</w:t>
      </w:r>
      <w:r w:rsidR="00BB3463">
        <w:t xml:space="preserve"> gazu skroplonego LPG albo oleju opałowego, wykorzystywanych na cele ogrzewania, w związku z wykonywaniem przez te podmioty ich </w:t>
      </w:r>
      <w:r w:rsidR="008A10BB">
        <w:t xml:space="preserve">podstawowej </w:t>
      </w:r>
      <w:r w:rsidR="00BB3463">
        <w:t>działalności</w:t>
      </w:r>
      <w:r w:rsidR="00AB5A91">
        <w:t>;</w:t>
      </w:r>
    </w:p>
    <w:p w:rsidR="00993435" w:rsidRDefault="00993435" w:rsidP="00366ED8">
      <w:pPr>
        <w:pStyle w:val="PKTpunkt"/>
      </w:pPr>
      <w:r>
        <w:t>2)</w:t>
      </w:r>
      <w:r w:rsidR="00366ED8">
        <w:tab/>
      </w:r>
      <w:r>
        <w:t>których g</w:t>
      </w:r>
      <w:r w:rsidRPr="00993435">
        <w:t>łówn</w:t>
      </w:r>
      <w:r w:rsidR="00AB5A91">
        <w:t>e</w:t>
      </w:r>
      <w:r w:rsidRPr="00993435">
        <w:t xml:space="preserve"> źródł</w:t>
      </w:r>
      <w:r w:rsidR="00AB5A91">
        <w:t>o</w:t>
      </w:r>
      <w:r w:rsidRPr="00993435">
        <w:t xml:space="preserve"> ciepła</w:t>
      </w:r>
      <w:r>
        <w:t xml:space="preserve"> </w:t>
      </w:r>
      <w:r w:rsidR="00AB5A91">
        <w:t xml:space="preserve">jest </w:t>
      </w:r>
      <w:r w:rsidRPr="00993435">
        <w:t>wpisane lub zgłoszone do centralnej ewidencji emisyjności budynków, o której mowa w art. 27a ust. 1 ustawy z dnia 21 listopada 2008 r. o wspieraniu termomodernizacji i remontów oraz o centralnej ewidencji emisyjności budynków</w:t>
      </w:r>
      <w:r w:rsidR="00AB5A91">
        <w:t>.</w:t>
      </w:r>
    </w:p>
    <w:p w:rsidR="00BB3463" w:rsidRDefault="00BB3463" w:rsidP="00BB3463">
      <w:pPr>
        <w:pStyle w:val="USTustnpkodeksu"/>
        <w:keepNext/>
      </w:pPr>
      <w:r>
        <w:lastRenderedPageBreak/>
        <w:t>2. Podmioty, o których mowa w art. 4 ust. 1 pkt 4</w:t>
      </w:r>
      <w:r w:rsidR="00CC1EEA">
        <w:t>,</w:t>
      </w:r>
      <w:r>
        <w:t xml:space="preserve"> posiadają siedzibę oraz miejsce prowadzenia swojej działalności na ter</w:t>
      </w:r>
      <w:r w:rsidR="00460685">
        <w:t>ytorium</w:t>
      </w:r>
      <w:r>
        <w:t xml:space="preserve"> Rzeczypospolitej Polskiej. </w:t>
      </w:r>
    </w:p>
    <w:p w:rsidR="00BB3463" w:rsidRDefault="00BB3463" w:rsidP="00BB3463">
      <w:pPr>
        <w:pStyle w:val="USTustnpkodeksu"/>
        <w:keepNext/>
      </w:pPr>
      <w:r>
        <w:t>3. Dodatek dla podmiotów wrażliwych wypłaca się na wniosek osoby albo osób uprawnionych do reprezentowania podmiotów, o których mowa w art. 4 ust. 1 pkt 4.</w:t>
      </w:r>
      <w:r>
        <w:tab/>
        <w:t xml:space="preserve"> </w:t>
      </w:r>
    </w:p>
    <w:p w:rsidR="00BB3463" w:rsidRDefault="00BB3463" w:rsidP="00BB3463">
      <w:pPr>
        <w:pStyle w:val="USTustnpkodeksu"/>
      </w:pPr>
      <w:r>
        <w:t>4. W przypadku gdy wniosek o wypłatę dodatku dla podmiotów wrażliwych złożyła więcej niż jedna osoba uprawniona do reprezentowania podmiot</w:t>
      </w:r>
      <w:r w:rsidR="00FF5162">
        <w:t xml:space="preserve">ów, o których mowa w art. 4 ust. 1 pkt 4, </w:t>
      </w:r>
      <w:r>
        <w:t xml:space="preserve">dodatek ten </w:t>
      </w:r>
      <w:r w:rsidR="00C51F28">
        <w:t xml:space="preserve">jest </w:t>
      </w:r>
      <w:r>
        <w:t>przyznawany</w:t>
      </w:r>
      <w:r w:rsidR="00FF5162">
        <w:t xml:space="preserve"> </w:t>
      </w:r>
      <w:r>
        <w:t>na podstawie wniosku, który został złożony jako pierwszy.</w:t>
      </w:r>
    </w:p>
    <w:p w:rsidR="00BB3463" w:rsidRDefault="00BB3463" w:rsidP="00BB3463">
      <w:pPr>
        <w:pStyle w:val="USTustnpkodeksu"/>
      </w:pPr>
      <w:r>
        <w:t>5.</w:t>
      </w:r>
      <w:r w:rsidR="00366ED8">
        <w:t xml:space="preserve"> </w:t>
      </w:r>
      <w:r>
        <w:t xml:space="preserve">Dodatek dla podmiotów wrażliwych ustala </w:t>
      </w:r>
      <w:r w:rsidR="008C6698">
        <w:t>się zgodnie</w:t>
      </w:r>
      <w:r>
        <w:t xml:space="preserve"> ze </w:t>
      </w:r>
      <w:r w:rsidRPr="00045915">
        <w:t>wzor</w:t>
      </w:r>
      <w:r>
        <w:t xml:space="preserve">em: </w:t>
      </w:r>
    </w:p>
    <w:p w:rsidR="00BB3463" w:rsidRDefault="00460685" w:rsidP="004C6E87">
      <w:pPr>
        <w:pStyle w:val="WMATFIZCHEMwzrmatfizlubchem"/>
        <w:rPr>
          <w:rFonts w:eastAsiaTheme="minorHAnsi" w:cs="Times"/>
        </w:rPr>
      </w:pPr>
      <m:oMath>
        <m:r>
          <m:rPr>
            <m:sty m:val="p"/>
          </m:rPr>
          <w:rPr>
            <w:rFonts w:ascii="Cambria Math" w:hAnsi="Cambria Math"/>
          </w:rPr>
          <m:t>D = (Zk - Spk) x 0,4</m:t>
        </m:r>
      </m:oMath>
      <w:r>
        <w:rPr>
          <w:rFonts w:cs="Times"/>
        </w:rPr>
        <w:t>,</w:t>
      </w:r>
    </w:p>
    <w:p w:rsidR="00BB3463" w:rsidRDefault="00BB3463" w:rsidP="00BB3463">
      <w:pPr>
        <w:pStyle w:val="USTustnpkodeksu"/>
      </w:pPr>
      <w:r>
        <w:t>gdzie poszczególne symbole oznaczają:</w:t>
      </w:r>
    </w:p>
    <w:p w:rsidR="00BB3463" w:rsidRDefault="00BB3463" w:rsidP="00DF148F">
      <w:pPr>
        <w:pStyle w:val="LEGWMATFIZCHEMlegendawzorumatfizlubchem"/>
      </w:pPr>
      <w:r>
        <w:t>D –</w:t>
      </w:r>
      <w:r w:rsidR="00366ED8">
        <w:tab/>
      </w:r>
      <w:r>
        <w:t>wysokość dodatku dla podmiotów wrażliwych, wyrażoną w złotych,</w:t>
      </w:r>
    </w:p>
    <w:p w:rsidR="00BB3463" w:rsidRDefault="00BB3463" w:rsidP="00DF148F">
      <w:pPr>
        <w:pStyle w:val="LEGWMATFIZCHEMlegendawzorumatfizlubchem"/>
      </w:pPr>
      <w:proofErr w:type="spellStart"/>
      <w:r>
        <w:t>Zk</w:t>
      </w:r>
      <w:proofErr w:type="spellEnd"/>
      <w:r>
        <w:t xml:space="preserve"> –</w:t>
      </w:r>
      <w:r w:rsidR="00366ED8">
        <w:tab/>
      </w:r>
      <w:r w:rsidRPr="00B672A7">
        <w:t>zakładany średni roczny koszt zakupu paliw</w:t>
      </w:r>
      <w:r w:rsidR="00B330C8">
        <w:t>a</w:t>
      </w:r>
      <w:r w:rsidRPr="00B672A7">
        <w:t xml:space="preserve"> wykorzystywan</w:t>
      </w:r>
      <w:r w:rsidR="00B330C8">
        <w:t>ego</w:t>
      </w:r>
      <w:r w:rsidRPr="00B672A7">
        <w:t xml:space="preserve"> na potrzeby ogrzewania, stanowiący iloczyn </w:t>
      </w:r>
      <w:r w:rsidR="00B330C8">
        <w:t>jego</w:t>
      </w:r>
      <w:r w:rsidR="00B330C8" w:rsidRPr="00B672A7">
        <w:t xml:space="preserve"> </w:t>
      </w:r>
      <w:r w:rsidR="00B330C8">
        <w:t xml:space="preserve">średniej </w:t>
      </w:r>
      <w:r w:rsidRPr="00B672A7">
        <w:t xml:space="preserve">ceny zakupu </w:t>
      </w:r>
      <w:r w:rsidR="00B330C8">
        <w:t>obliczonej na podstawie</w:t>
      </w:r>
      <w:r w:rsidRPr="00B672A7">
        <w:t xml:space="preserve"> dokumentów sprzedaży dotyczących roku dostaw 2022 oraz średni</w:t>
      </w:r>
      <w:r w:rsidR="00DB67A3">
        <w:t>ej</w:t>
      </w:r>
      <w:r w:rsidRPr="00B672A7">
        <w:t xml:space="preserve"> roczn</w:t>
      </w:r>
      <w:r w:rsidR="00DB67A3">
        <w:t>ej</w:t>
      </w:r>
      <w:r w:rsidR="00B330C8">
        <w:t xml:space="preserve"> iloś</w:t>
      </w:r>
      <w:r w:rsidR="00DB67A3">
        <w:t>ci</w:t>
      </w:r>
      <w:r w:rsidRPr="00B672A7">
        <w:t xml:space="preserve"> </w:t>
      </w:r>
      <w:r w:rsidR="00B330C8">
        <w:t xml:space="preserve">tego paliwa </w:t>
      </w:r>
      <w:r w:rsidRPr="00B672A7">
        <w:t>przyjęt</w:t>
      </w:r>
      <w:r w:rsidR="00DB67A3">
        <w:t>ej</w:t>
      </w:r>
      <w:r w:rsidRPr="00B672A7">
        <w:t xml:space="preserve"> do obliczenia </w:t>
      </w:r>
      <w:proofErr w:type="spellStart"/>
      <w:r w:rsidRPr="00B672A7">
        <w:t>Skp</w:t>
      </w:r>
      <w:proofErr w:type="spellEnd"/>
      <w:r w:rsidRPr="00B672A7">
        <w:t xml:space="preserve">, wyrażony </w:t>
      </w:r>
      <w:r w:rsidR="009B32E1">
        <w:t xml:space="preserve">w kwocie brutto </w:t>
      </w:r>
      <w:r w:rsidRPr="00B672A7">
        <w:t>w złotych,</w:t>
      </w:r>
      <w:r w:rsidR="00A9449E">
        <w:t xml:space="preserve"> przy czym dokumenty sprzedaży powinny obejmować co najmniej 50% średni</w:t>
      </w:r>
      <w:r w:rsidR="00B330C8">
        <w:t>ej</w:t>
      </w:r>
      <w:r w:rsidR="00A9449E">
        <w:t xml:space="preserve"> roczn</w:t>
      </w:r>
      <w:r w:rsidR="00B330C8">
        <w:t>ej</w:t>
      </w:r>
      <w:r w:rsidR="00A9449E">
        <w:t xml:space="preserve"> </w:t>
      </w:r>
      <w:r w:rsidR="00B330C8">
        <w:t xml:space="preserve">ilości </w:t>
      </w:r>
      <w:r w:rsidR="00A9449E">
        <w:t>paliw</w:t>
      </w:r>
      <w:r w:rsidR="00B330C8">
        <w:t>a</w:t>
      </w:r>
      <w:r w:rsidR="00A9449E">
        <w:t xml:space="preserve"> przyjęt</w:t>
      </w:r>
      <w:r w:rsidR="00B330C8">
        <w:t>e</w:t>
      </w:r>
      <w:r w:rsidR="00AE7FA7">
        <w:t>j</w:t>
      </w:r>
      <w:r w:rsidR="00A9449E">
        <w:t xml:space="preserve"> do obliczenia </w:t>
      </w:r>
      <w:proofErr w:type="spellStart"/>
      <w:r w:rsidR="00A9449E">
        <w:t>Skp</w:t>
      </w:r>
      <w:proofErr w:type="spellEnd"/>
      <w:r w:rsidR="00FF5162">
        <w:t>,</w:t>
      </w:r>
    </w:p>
    <w:p w:rsidR="00BB3463" w:rsidRDefault="00BB3463" w:rsidP="00DF148F">
      <w:pPr>
        <w:pStyle w:val="LEGWMATFIZCHEMlegendawzorumatfizlubchem"/>
      </w:pPr>
      <w:proofErr w:type="spellStart"/>
      <w:r w:rsidRPr="00B672A7">
        <w:t>Skp</w:t>
      </w:r>
      <w:proofErr w:type="spellEnd"/>
      <w:r w:rsidRPr="00B672A7">
        <w:t xml:space="preserve"> –</w:t>
      </w:r>
      <w:r w:rsidR="00366ED8">
        <w:tab/>
      </w:r>
      <w:r w:rsidRPr="00B672A7">
        <w:t>średni roczny koszt zakupu paliw</w:t>
      </w:r>
      <w:r w:rsidR="00B330C8">
        <w:t>a</w:t>
      </w:r>
      <w:r w:rsidRPr="00B672A7">
        <w:t xml:space="preserve"> wykorzystywan</w:t>
      </w:r>
      <w:r w:rsidR="00B330C8">
        <w:t>ego</w:t>
      </w:r>
      <w:r w:rsidRPr="00B672A7">
        <w:t xml:space="preserve"> na potrzeby ogrzewania, obliczony z dwóch lat poprzedzających złożenie wniosku</w:t>
      </w:r>
      <w:r w:rsidR="00EA6F93">
        <w:t xml:space="preserve"> o wypłatę dodatku dla podmiotów wrażliwych</w:t>
      </w:r>
      <w:r w:rsidRPr="00B672A7">
        <w:t xml:space="preserve">, stanowiący sumę iloczynów </w:t>
      </w:r>
      <w:r w:rsidR="00356AA3" w:rsidRPr="00B672A7">
        <w:t xml:space="preserve">wykazanych na dokumentach sprzedaży </w:t>
      </w:r>
      <w:r w:rsidRPr="00B672A7">
        <w:t>cen zakupu t</w:t>
      </w:r>
      <w:r w:rsidR="00DB67A3">
        <w:t>ego</w:t>
      </w:r>
      <w:r w:rsidRPr="00B672A7">
        <w:t xml:space="preserve"> paliw</w:t>
      </w:r>
      <w:r w:rsidR="00DB67A3">
        <w:t>a</w:t>
      </w:r>
      <w:r w:rsidRPr="00B672A7">
        <w:t xml:space="preserve"> oraz </w:t>
      </w:r>
      <w:r w:rsidR="00DB67A3">
        <w:t>jego</w:t>
      </w:r>
      <w:r w:rsidR="00DB67A3" w:rsidRPr="00B672A7">
        <w:t xml:space="preserve"> </w:t>
      </w:r>
      <w:r w:rsidR="00F6590A" w:rsidRPr="00B672A7">
        <w:t>ilości,</w:t>
      </w:r>
      <w:r w:rsidR="00BA7376" w:rsidRPr="00BA7376">
        <w:t xml:space="preserve"> </w:t>
      </w:r>
      <w:r w:rsidR="00BA7376">
        <w:t>podzieloną przez dwa,</w:t>
      </w:r>
      <w:r w:rsidRPr="00B672A7">
        <w:t xml:space="preserve"> wyrażony </w:t>
      </w:r>
      <w:r w:rsidR="006B6FF7">
        <w:t xml:space="preserve">w kwocie brutto </w:t>
      </w:r>
      <w:r w:rsidRPr="00B672A7">
        <w:t>w złotych</w:t>
      </w:r>
      <w:r w:rsidR="007D4FA7">
        <w:t>.</w:t>
      </w:r>
    </w:p>
    <w:p w:rsidR="00EA09F0" w:rsidRDefault="00EA09F0" w:rsidP="00EA09F0">
      <w:pPr>
        <w:pStyle w:val="USTustnpkodeksu"/>
      </w:pPr>
      <w:r>
        <w:t>6. Wniosek o wypłatę dodatku dla podmiotów wrażliwych zawiera obliczenia wykonane na podstawie wzoru, o którym mowa w ust. 5</w:t>
      </w:r>
      <w:r w:rsidR="008A477A">
        <w:t>.</w:t>
      </w:r>
      <w:r>
        <w:t xml:space="preserve"> </w:t>
      </w:r>
      <w:r w:rsidR="00F078BC" w:rsidRPr="00F078BC">
        <w:t>Do wniosku załącza się oryginały lub kopie poświadczone urzędowo lub notarialnie za zgodność z oryginałem dokumentów potwierdzających uprawnienie do reprezentowania podmiot</w:t>
      </w:r>
      <w:r w:rsidR="00F078BC">
        <w:t xml:space="preserve">ów, o których mowa </w:t>
      </w:r>
      <w:r w:rsidR="00C51F28">
        <w:t xml:space="preserve">w </w:t>
      </w:r>
      <w:r w:rsidR="00F078BC">
        <w:t>art. 4 ust. 1 pkt 4,</w:t>
      </w:r>
      <w:r w:rsidR="00F078BC" w:rsidRPr="00F078BC">
        <w:t xml:space="preserve"> a także dokument</w:t>
      </w:r>
      <w:r w:rsidR="00F078BC">
        <w:t>y</w:t>
      </w:r>
      <w:r w:rsidR="00F078BC" w:rsidRPr="00F078BC">
        <w:t xml:space="preserve"> sprzedaży będąc</w:t>
      </w:r>
      <w:r w:rsidR="00F078BC">
        <w:t>e</w:t>
      </w:r>
      <w:r w:rsidR="00F078BC" w:rsidRPr="00F078BC">
        <w:t xml:space="preserve"> podstawą do wykonania obliczeń</w:t>
      </w:r>
      <w:r w:rsidR="00F078BC">
        <w:t>,</w:t>
      </w:r>
      <w:r w:rsidR="00F078BC" w:rsidRPr="00F078BC">
        <w:t xml:space="preserve"> o których mowa w ust. 5.</w:t>
      </w:r>
    </w:p>
    <w:p w:rsidR="00BB3463" w:rsidRDefault="00EA09F0" w:rsidP="00BB3463">
      <w:pPr>
        <w:pStyle w:val="USTustnpkodeksu"/>
      </w:pPr>
      <w:r>
        <w:t>7</w:t>
      </w:r>
      <w:r w:rsidR="00BB3463">
        <w:t>. Wniosek o wypłatę dodatku dla podmiotów wrażliwych składa się w terminie do dnia 30 listopada 2022 r.</w:t>
      </w:r>
    </w:p>
    <w:p w:rsidR="00BB3463" w:rsidRDefault="00EA09F0" w:rsidP="00BB3463">
      <w:pPr>
        <w:pStyle w:val="USTustnpkodeksu"/>
      </w:pPr>
      <w:r>
        <w:t>8</w:t>
      </w:r>
      <w:r w:rsidR="00BB3463">
        <w:t>.</w:t>
      </w:r>
      <w:r w:rsidR="00366ED8">
        <w:t xml:space="preserve"> </w:t>
      </w:r>
      <w:r w:rsidR="00BB3463">
        <w:t>Wnioski o wypłatę dodatku dla podmiotów wrażliwych złożone po dniu 30 listopada 2022 r. pozostawia się bez rozpoznania.</w:t>
      </w:r>
    </w:p>
    <w:p w:rsidR="00BB3463" w:rsidRDefault="00AE7FA7" w:rsidP="00BB3463">
      <w:pPr>
        <w:pStyle w:val="USTustnpkodeksu"/>
      </w:pPr>
      <w:r>
        <w:t>9</w:t>
      </w:r>
      <w:r w:rsidR="00BB3463">
        <w:t>.</w:t>
      </w:r>
      <w:r w:rsidR="00366ED8">
        <w:rPr>
          <w:rFonts w:ascii="Times New Roman" w:eastAsia="Times New Roman" w:hAnsi="Times New Roman" w:cs="Times New Roman"/>
          <w:bCs w:val="0"/>
          <w:sz w:val="20"/>
        </w:rPr>
        <w:t xml:space="preserve"> </w:t>
      </w:r>
      <w:r w:rsidR="00BB3463">
        <w:t>Wniosek o wypłatę dodatku dla podmiotów wrażliwych składa się w gminie właściwej ze względu na miejsce siedziby podmiotu, o którym mowa w art. 4 ust. 1 pkt 4.</w:t>
      </w:r>
    </w:p>
    <w:p w:rsidR="00AE7FA7" w:rsidRDefault="00AE7FA7" w:rsidP="00AE7FA7">
      <w:pPr>
        <w:pStyle w:val="USTustnpkodeksu"/>
      </w:pPr>
      <w:r>
        <w:t>10. Wniosek o wypłatę dodatku dla podmiotów wrażliwych zawiera:</w:t>
      </w:r>
    </w:p>
    <w:p w:rsidR="00AE7FA7" w:rsidRPr="0042462E" w:rsidRDefault="00AE7FA7" w:rsidP="0042462E">
      <w:pPr>
        <w:pStyle w:val="PKTpunkt"/>
      </w:pPr>
      <w:r w:rsidRPr="0042462E">
        <w:lastRenderedPageBreak/>
        <w:t>1)</w:t>
      </w:r>
      <w:r w:rsidRPr="0042462E">
        <w:tab/>
        <w:t>oznaczenie organu</w:t>
      </w:r>
      <w:r w:rsidR="00654F16">
        <w:t>,</w:t>
      </w:r>
      <w:r w:rsidRPr="0042462E">
        <w:t xml:space="preserve"> do którego </w:t>
      </w:r>
      <w:r w:rsidR="00C51F28">
        <w:t xml:space="preserve">jest </w:t>
      </w:r>
      <w:r w:rsidRPr="0042462E">
        <w:t>kierowany wniosek;</w:t>
      </w:r>
    </w:p>
    <w:p w:rsidR="00AE7FA7" w:rsidRPr="0042462E" w:rsidRDefault="00AE7FA7" w:rsidP="0042462E">
      <w:pPr>
        <w:pStyle w:val="PKTpunkt"/>
      </w:pPr>
      <w:r w:rsidRPr="0042462E">
        <w:t>2)</w:t>
      </w:r>
      <w:r w:rsidRPr="0042462E">
        <w:tab/>
        <w:t xml:space="preserve">oznaczenie podmiotu </w:t>
      </w:r>
      <w:r w:rsidR="00062239">
        <w:t>wrażliwego składającego wniosek</w:t>
      </w:r>
      <w:r w:rsidR="00062239" w:rsidRPr="0042462E">
        <w:t xml:space="preserve"> </w:t>
      </w:r>
      <w:r w:rsidRPr="0042462E">
        <w:t>i jego siedziby;</w:t>
      </w:r>
    </w:p>
    <w:p w:rsidR="00AE7FA7" w:rsidRPr="0042462E" w:rsidRDefault="00AE7FA7" w:rsidP="0042462E">
      <w:pPr>
        <w:pStyle w:val="PKTpunkt"/>
      </w:pPr>
      <w:r w:rsidRPr="0042462E">
        <w:t>3)</w:t>
      </w:r>
      <w:r w:rsidRPr="0042462E">
        <w:tab/>
        <w:t xml:space="preserve">NIP lub inny numer rejestrowy właściwy dla podmiotu </w:t>
      </w:r>
      <w:r w:rsidR="00062239">
        <w:t>wrażliwego składającego wniosek</w:t>
      </w:r>
      <w:r w:rsidRPr="0042462E">
        <w:t>;</w:t>
      </w:r>
    </w:p>
    <w:p w:rsidR="00AE7FA7" w:rsidRPr="0042462E" w:rsidRDefault="00AE7FA7" w:rsidP="0042462E">
      <w:pPr>
        <w:pStyle w:val="PKTpunkt"/>
      </w:pPr>
      <w:r w:rsidRPr="0042462E">
        <w:t>4)</w:t>
      </w:r>
      <w:r w:rsidRPr="0042462E">
        <w:tab/>
        <w:t>adres poczty elektronicznej;</w:t>
      </w:r>
    </w:p>
    <w:p w:rsidR="00AE7FA7" w:rsidRPr="0042462E" w:rsidRDefault="00AE7FA7" w:rsidP="0042462E">
      <w:pPr>
        <w:pStyle w:val="PKTpunkt"/>
      </w:pPr>
      <w:r w:rsidRPr="0042462E">
        <w:t>5)</w:t>
      </w:r>
      <w:r w:rsidRPr="0042462E">
        <w:tab/>
      </w:r>
      <w:r w:rsidR="00460685">
        <w:t xml:space="preserve">wskazanie, jakim </w:t>
      </w:r>
      <w:r w:rsidRPr="0042462E">
        <w:t>podmiot</w:t>
      </w:r>
      <w:r w:rsidR="00460685">
        <w:t xml:space="preserve">em spośród </w:t>
      </w:r>
      <w:r w:rsidRPr="0042462E">
        <w:t>podmiotów wymienion</w:t>
      </w:r>
      <w:r w:rsidR="00460685">
        <w:t>ych</w:t>
      </w:r>
      <w:r w:rsidRPr="0042462E">
        <w:t xml:space="preserve"> w art. 4 ust. 1 pkt 4 </w:t>
      </w:r>
      <w:r w:rsidR="00460685">
        <w:t>jest wnioskodawca</w:t>
      </w:r>
      <w:r w:rsidRPr="0042462E">
        <w:t>;</w:t>
      </w:r>
    </w:p>
    <w:p w:rsidR="00AE7FA7" w:rsidRPr="0042462E" w:rsidRDefault="00AE7FA7" w:rsidP="0042462E">
      <w:pPr>
        <w:pStyle w:val="PKTpunkt"/>
      </w:pPr>
      <w:r w:rsidRPr="0042462E">
        <w:t>6)</w:t>
      </w:r>
      <w:r w:rsidRPr="0042462E">
        <w:tab/>
        <w:t xml:space="preserve">oznaczenie rodzaju głównego źródła ciepła oraz rodzaju wykorzystywanego paliwa, zgodnie z informacją przekazaną przez podmiot </w:t>
      </w:r>
      <w:r w:rsidR="00062239">
        <w:t>wrażliwy składający wniosek</w:t>
      </w:r>
      <w:r w:rsidRPr="0042462E">
        <w:t xml:space="preserve"> do ewidencji, o której mowa w ust. 1 pkt 2;</w:t>
      </w:r>
    </w:p>
    <w:p w:rsidR="00AE7FA7" w:rsidRPr="0042462E" w:rsidRDefault="00AE7FA7" w:rsidP="0042462E">
      <w:pPr>
        <w:pStyle w:val="PKTpunkt"/>
      </w:pPr>
      <w:r w:rsidRPr="0042462E">
        <w:t>7)</w:t>
      </w:r>
      <w:r w:rsidRPr="0042462E">
        <w:tab/>
        <w:t>elementy składowe wzoru, o którym mowa w ust. 5;</w:t>
      </w:r>
    </w:p>
    <w:p w:rsidR="00AE7FA7" w:rsidRPr="0042462E" w:rsidRDefault="00AE7FA7" w:rsidP="0042462E">
      <w:pPr>
        <w:pStyle w:val="PKTpunkt"/>
      </w:pPr>
      <w:r w:rsidRPr="0042462E">
        <w:t>8)</w:t>
      </w:r>
      <w:r w:rsidRPr="0042462E">
        <w:tab/>
        <w:t>wnioskowaną wysokość dodatku dla podmiotów wrażliwych;</w:t>
      </w:r>
    </w:p>
    <w:p w:rsidR="00AE7FA7" w:rsidRPr="0042462E" w:rsidRDefault="00AE7FA7" w:rsidP="0042462E">
      <w:pPr>
        <w:pStyle w:val="PKTpunkt"/>
      </w:pPr>
      <w:r w:rsidRPr="0042462E">
        <w:t>9)</w:t>
      </w:r>
      <w:r w:rsidRPr="0042462E">
        <w:tab/>
        <w:t xml:space="preserve">oświadczenie, że podmiot uprawniony nie skorzystał ze wsparcia w ramach ustawy wymienionej w art. </w:t>
      </w:r>
      <w:r w:rsidR="00062239">
        <w:t>2</w:t>
      </w:r>
      <w:r w:rsidRPr="0042462E">
        <w:t>4 ust.</w:t>
      </w:r>
      <w:r w:rsidR="00062239">
        <w:t xml:space="preserve"> 6</w:t>
      </w:r>
      <w:r w:rsidRPr="0042462E">
        <w:t>;</w:t>
      </w:r>
    </w:p>
    <w:p w:rsidR="00AE7FA7" w:rsidRPr="0042462E" w:rsidRDefault="00AE7FA7" w:rsidP="0042462E">
      <w:pPr>
        <w:pStyle w:val="PKTpunkt"/>
      </w:pPr>
      <w:r w:rsidRPr="0042462E">
        <w:t>10)</w:t>
      </w:r>
      <w:r w:rsidRPr="0042462E">
        <w:tab/>
        <w:t>oświadczenie</w:t>
      </w:r>
      <w:r w:rsidR="00C56807" w:rsidRPr="0042462E">
        <w:t xml:space="preserve">, </w:t>
      </w:r>
      <w:r w:rsidR="00C51F28">
        <w:t xml:space="preserve">o </w:t>
      </w:r>
      <w:r w:rsidR="00C56807" w:rsidRPr="0042462E">
        <w:t>którym mowa w art. 27 ust. 2</w:t>
      </w:r>
      <w:r w:rsidRPr="0042462E">
        <w:t>;</w:t>
      </w:r>
    </w:p>
    <w:p w:rsidR="00AE7FA7" w:rsidRPr="0042462E" w:rsidRDefault="00AE7FA7" w:rsidP="0042462E">
      <w:pPr>
        <w:pStyle w:val="PKTpunkt"/>
      </w:pPr>
      <w:r w:rsidRPr="0042462E">
        <w:t>11)</w:t>
      </w:r>
      <w:r w:rsidRPr="0042462E">
        <w:tab/>
        <w:t>numer rachunku bankowego, na który ma zostać dokonana wypłata dodatku dla podmiotów wrażliwych</w:t>
      </w:r>
      <w:r w:rsidR="00D9081A">
        <w:t>;</w:t>
      </w:r>
    </w:p>
    <w:p w:rsidR="00AE7FA7" w:rsidRDefault="00AE7FA7" w:rsidP="0042462E">
      <w:pPr>
        <w:pStyle w:val="PKTpunkt"/>
      </w:pPr>
      <w:r w:rsidRPr="0042462E">
        <w:t>12)</w:t>
      </w:r>
      <w:r w:rsidR="00366ED8" w:rsidRPr="0042462E">
        <w:tab/>
      </w:r>
      <w:r w:rsidRPr="0042462E">
        <w:t>inne informacje niezbędne do</w:t>
      </w:r>
      <w:r>
        <w:t xml:space="preserve"> obliczenia i wypłaty dodatku dla podmiotów wrażliwych.</w:t>
      </w:r>
    </w:p>
    <w:p w:rsidR="00BB3463" w:rsidRDefault="00BB3463" w:rsidP="00BB3463">
      <w:pPr>
        <w:pStyle w:val="USTustnpkodeksu"/>
      </w:pPr>
      <w:r>
        <w:t>1</w:t>
      </w:r>
      <w:r w:rsidR="00EA09F0">
        <w:t>1</w:t>
      </w:r>
      <w:r>
        <w:t>. Wniosek o wypłatę dodatku dla podmiotów wrażliwych składa się na piśmie lub za pomocą środków komunikacji elektronicznej w rozumieniu ustawy z dnia 18 lipca 2002 r. o świadczeniu usług drogą elektroniczną.</w:t>
      </w:r>
    </w:p>
    <w:p w:rsidR="00F162F0" w:rsidRPr="00F162F0" w:rsidRDefault="00BB3463" w:rsidP="00F162F0">
      <w:pPr>
        <w:pStyle w:val="USTustnpkodeksu"/>
      </w:pPr>
      <w:r>
        <w:t>1</w:t>
      </w:r>
      <w:r w:rsidR="00EA09F0">
        <w:t>2</w:t>
      </w:r>
      <w:r>
        <w:t>. W przypadku złożenia wniosku o wypłatę dodatku dla podmiotów wrażliwych za pomocą środków komunikacji elektronicznej wniosek ten opatruje się</w:t>
      </w:r>
      <w:r w:rsidR="00F162F0">
        <w:t xml:space="preserve"> </w:t>
      </w:r>
      <w:r w:rsidR="008F4872">
        <w:t xml:space="preserve">kwalifikowanym </w:t>
      </w:r>
      <w:r w:rsidR="00F162F0">
        <w:t>podpisem elektronicznym, podpisem zaufanym albo podpisem osobistym.</w:t>
      </w:r>
    </w:p>
    <w:p w:rsidR="00BB3463" w:rsidRDefault="00BB3463" w:rsidP="00BB3463">
      <w:pPr>
        <w:pStyle w:val="USTustnpkodeksu"/>
        <w:rPr>
          <w:rFonts w:eastAsia="Calibri" w:cs="Times"/>
          <w:szCs w:val="24"/>
        </w:rPr>
      </w:pPr>
      <w:r>
        <w:t>1</w:t>
      </w:r>
      <w:r w:rsidR="00EA09F0">
        <w:t>3</w:t>
      </w:r>
      <w:r w:rsidR="00B038DA">
        <w:t xml:space="preserve">. </w:t>
      </w:r>
      <w:r>
        <w:t>Wójt, burmistrz</w:t>
      </w:r>
      <w:r w:rsidR="00CC1EEA">
        <w:t xml:space="preserve"> </w:t>
      </w:r>
      <w:r w:rsidR="0003226A">
        <w:t>albo</w:t>
      </w:r>
      <w:r>
        <w:t xml:space="preserve"> prezydent miasta dokonuje weryfikacji wniosku o wypłatę dodatku dla podmiotów wrażliwych, w szczególności w zakresie zgłoszenia lub wpisania głównego źródła ciepła w centralnej ewidencji emisyjności budynków, o której mowa w art. 27a ust. 1 ustawy z dnia 21 listopada 2008 r. o wspieraniu termomodernizacji i remontów oraz o centralnej ewidencji emisyjności budynków</w:t>
      </w:r>
      <w:r w:rsidR="00C51F28">
        <w:t>,</w:t>
      </w:r>
      <w:r w:rsidR="00AE7FA7" w:rsidRPr="00AE7FA7">
        <w:t xml:space="preserve"> </w:t>
      </w:r>
      <w:r w:rsidR="00AE7FA7">
        <w:t xml:space="preserve">a także </w:t>
      </w:r>
      <w:r w:rsidR="00AE7FA7" w:rsidRPr="000C0CE9">
        <w:t>pod względem je</w:t>
      </w:r>
      <w:r w:rsidR="00AE7FA7">
        <w:t>go</w:t>
      </w:r>
      <w:r w:rsidR="00AE7FA7" w:rsidRPr="000C0CE9">
        <w:t xml:space="preserve"> wysokości, prawidłowości dokonanych obliczeń i kompletności wymaganych dokumentów </w:t>
      </w:r>
      <w:r w:rsidR="00D9081A">
        <w:t>oraz</w:t>
      </w:r>
      <w:r w:rsidR="00AE7FA7" w:rsidRPr="000C0CE9">
        <w:t xml:space="preserve"> prawidłowej reprezentacji na podstawie podanych we wniosku danych i</w:t>
      </w:r>
      <w:r w:rsidR="00D9081A">
        <w:t xml:space="preserve"> dołączonych</w:t>
      </w:r>
      <w:r w:rsidR="00AE7FA7" w:rsidRPr="000C0CE9">
        <w:t xml:space="preserve"> dokumentów</w:t>
      </w:r>
      <w:r w:rsidR="00AE7FA7">
        <w:t>, w tym dowodów potwierdzających uprawnienie do reprezentacji</w:t>
      </w:r>
      <w:r>
        <w:t>.</w:t>
      </w:r>
      <w:r w:rsidR="002C5C2E">
        <w:t xml:space="preserve"> </w:t>
      </w:r>
      <w:r w:rsidR="002C5C2E">
        <w:rPr>
          <w:rFonts w:eastAsia="Calibri" w:cs="Times"/>
          <w:szCs w:val="24"/>
        </w:rPr>
        <w:t>W przypadku gdy główne źródło ogrzewania zostało uruchomione do dnia 30 czerwca 2022 r.</w:t>
      </w:r>
      <w:r w:rsidR="00C51F28">
        <w:rPr>
          <w:rFonts w:eastAsia="Calibri" w:cs="Times"/>
          <w:szCs w:val="24"/>
        </w:rPr>
        <w:t>,</w:t>
      </w:r>
      <w:r w:rsidR="002C5C2E">
        <w:rPr>
          <w:rFonts w:eastAsia="Calibri" w:cs="Times"/>
          <w:szCs w:val="24"/>
        </w:rPr>
        <w:t xml:space="preserve"> przy przyznawaniu dodatku bierze się pod uwagę deklarację złożoną przed dniem wejścia w życie ustawy.</w:t>
      </w:r>
    </w:p>
    <w:p w:rsidR="00AE7FA7" w:rsidRDefault="00AE7FA7" w:rsidP="00BB3463">
      <w:pPr>
        <w:pStyle w:val="USTustnpkodeksu"/>
      </w:pPr>
      <w:r>
        <w:t xml:space="preserve">14. </w:t>
      </w:r>
      <w:r w:rsidRPr="001F2263">
        <w:t xml:space="preserve">W przypadku pozytywnej weryfikacji wniosku o wypłatę </w:t>
      </w:r>
      <w:r>
        <w:t>dodatku dla podmiotów wrażliwych</w:t>
      </w:r>
      <w:r w:rsidRPr="001F2263">
        <w:t xml:space="preserve"> </w:t>
      </w:r>
      <w:r>
        <w:t>organ wypłacający</w:t>
      </w:r>
      <w:r w:rsidRPr="001F2263">
        <w:t xml:space="preserve"> zatwierdza wniosek i dokonuje wypłaty </w:t>
      </w:r>
      <w:r>
        <w:t>dodatku dla podmiotów wrażliwych</w:t>
      </w:r>
      <w:r w:rsidRPr="001F2263" w:rsidDel="00E812FA">
        <w:t xml:space="preserve"> </w:t>
      </w:r>
      <w:r w:rsidRPr="001F2263">
        <w:t xml:space="preserve">w terminie </w:t>
      </w:r>
      <w:r w:rsidR="00062239">
        <w:t>miesiąca</w:t>
      </w:r>
      <w:r w:rsidRPr="001F2263">
        <w:t xml:space="preserve"> od dnia otrzymania prawidłowo sporządzonego wniosku</w:t>
      </w:r>
      <w:r>
        <w:t>.</w:t>
      </w:r>
    </w:p>
    <w:p w:rsidR="00BB3463" w:rsidRDefault="00BB3463" w:rsidP="00BB3463">
      <w:pPr>
        <w:pStyle w:val="USTustnpkodeksu"/>
      </w:pPr>
      <w:r>
        <w:lastRenderedPageBreak/>
        <w:t>1</w:t>
      </w:r>
      <w:r w:rsidR="00AE7FA7">
        <w:t>5</w:t>
      </w:r>
      <w:r>
        <w:t>.</w:t>
      </w:r>
      <w:r w:rsidR="002A3EA1">
        <w:t xml:space="preserve"> </w:t>
      </w:r>
      <w:r>
        <w:t xml:space="preserve">Przyznanie przez wójta, burmistrza </w:t>
      </w:r>
      <w:r w:rsidR="0003226A">
        <w:t>albo</w:t>
      </w:r>
      <w:r>
        <w:t xml:space="preserve"> prezydenta miasta dodatku dla podmiotów wrażliwych nie wymaga wydania decyzji. </w:t>
      </w:r>
    </w:p>
    <w:p w:rsidR="00BB3463" w:rsidRDefault="00BB3463" w:rsidP="00BB3463">
      <w:pPr>
        <w:pStyle w:val="USTustnpkodeksu"/>
      </w:pPr>
      <w:r>
        <w:t>1</w:t>
      </w:r>
      <w:r w:rsidR="00AE7FA7">
        <w:t>6</w:t>
      </w:r>
      <w:r>
        <w:t>.</w:t>
      </w:r>
      <w:r w:rsidR="002A3EA1">
        <w:t xml:space="preserve"> </w:t>
      </w:r>
      <w:r>
        <w:t xml:space="preserve">Wójt, burmistrz </w:t>
      </w:r>
      <w:r w:rsidR="0003226A">
        <w:t>albo</w:t>
      </w:r>
      <w:r>
        <w:t xml:space="preserve"> prezydent miasta przesyła wnioskodawcy informację o przyznaniu dodatku dla podmiotów wrażliwych na wskazany przez niego adres poczty elektronicznej, o ile wnioskodawca wskazał adres poczty elektronicznej we wniosku o wypłatę tego dodatku. W przypadku gdy wnioskodawca nie wskazał adresu poczty elektronicznej we wniosku o wypłatę dodatku dla podmiotów wrażliwych, wójt, burmistrz </w:t>
      </w:r>
      <w:r w:rsidR="007432AA">
        <w:t>albo</w:t>
      </w:r>
      <w:r>
        <w:t xml:space="preserve"> prezydent miasta, odbierając ten wniosek od wnioskodawcy, informuje go o możliwości bezpośredniego odebrania od tego organu informacji o przyznaniu tego dodatku.</w:t>
      </w:r>
    </w:p>
    <w:p w:rsidR="00BB3463" w:rsidRDefault="00BB3463" w:rsidP="00BB3463">
      <w:pPr>
        <w:pStyle w:val="USTustnpkodeksu"/>
      </w:pPr>
      <w:r>
        <w:t>1</w:t>
      </w:r>
      <w:r w:rsidR="00AE7FA7">
        <w:t>7</w:t>
      </w:r>
      <w:r>
        <w:t>.</w:t>
      </w:r>
      <w:r>
        <w:tab/>
        <w:t>Nieodebranie informacji o przyznaniu dodatku dla podmiotów wrażliwych nie wstrzymuje wypłaty tego dodatku.</w:t>
      </w:r>
    </w:p>
    <w:p w:rsidR="00AE7FA7" w:rsidRDefault="00AE7FA7" w:rsidP="00AE7FA7">
      <w:pPr>
        <w:pStyle w:val="USTustnpkodeksu"/>
      </w:pPr>
      <w:r>
        <w:t>18</w:t>
      </w:r>
      <w:r w:rsidRPr="001F2263">
        <w:t xml:space="preserve">. W przypadku gdy wniosek o wypłatę </w:t>
      </w:r>
      <w:r>
        <w:t>dodatku dla podmiotów wrażliwych</w:t>
      </w:r>
      <w:r w:rsidRPr="001F2263">
        <w:t xml:space="preserve"> zawiera braki formalne lub błędy obliczeniowe </w:t>
      </w:r>
      <w:r>
        <w:t xml:space="preserve">lub budzi inne uzasadnione wątpliwości organu wypłacającego co do zgodności ze stanem rzeczywistym, </w:t>
      </w:r>
      <w:r w:rsidR="00D9081A">
        <w:t>organ</w:t>
      </w:r>
      <w:r>
        <w:t xml:space="preserve"> wypłacający</w:t>
      </w:r>
      <w:r w:rsidRPr="001F2263">
        <w:t xml:space="preserve">, w terminie 7 dni od dnia otrzymania wniosku, wzywa </w:t>
      </w:r>
      <w:r>
        <w:t>wnioskodawcę</w:t>
      </w:r>
      <w:r w:rsidRPr="001F2263">
        <w:t xml:space="preserve"> do usunięcia braków formalnych lub błędów obliczeniowych </w:t>
      </w:r>
      <w:r>
        <w:t xml:space="preserve">lub usunięcia wątpliwości organu wypłacającego </w:t>
      </w:r>
      <w:r w:rsidRPr="001F2263">
        <w:t>w terminie 7 dni od dnia otrzymania wezwania do ich usunięcia.</w:t>
      </w:r>
    </w:p>
    <w:p w:rsidR="00AE7FA7" w:rsidRDefault="00AE7FA7" w:rsidP="00AE7FA7">
      <w:pPr>
        <w:pStyle w:val="USTustnpkodeksu"/>
      </w:pPr>
      <w:r>
        <w:t>19</w:t>
      </w:r>
      <w:r w:rsidRPr="001F2263">
        <w:t>. W przypadku nieusunięcia braków formalnych</w:t>
      </w:r>
      <w:r>
        <w:t xml:space="preserve"> lub</w:t>
      </w:r>
      <w:r w:rsidRPr="001F2263">
        <w:t xml:space="preserve"> błędów obliczeniowych zawartych we wniosku o wypłatę </w:t>
      </w:r>
      <w:r>
        <w:t>dodatku dla podmiotów wrażliwych lub wątpliwości organu wypłacającego</w:t>
      </w:r>
      <w:r w:rsidRPr="001F2263">
        <w:t xml:space="preserve"> w terminie 7 dni od dnia otrzymania wezwania do ich usunięcia </w:t>
      </w:r>
      <w:r>
        <w:t>organ wypłacający</w:t>
      </w:r>
      <w:r w:rsidRPr="001F2263">
        <w:t xml:space="preserve"> odmawia zatwierdzenia wniosku w zakresie, w jakim kwota </w:t>
      </w:r>
      <w:r>
        <w:t>dodatku dla podmiotów wrażliwych</w:t>
      </w:r>
      <w:r w:rsidRPr="001F2263">
        <w:t xml:space="preserve"> budzi wątpliwości</w:t>
      </w:r>
      <w:r>
        <w:t xml:space="preserve"> lub nie przysługuje</w:t>
      </w:r>
      <w:r w:rsidRPr="001F2263">
        <w:t xml:space="preserve">, informując </w:t>
      </w:r>
      <w:r>
        <w:t>wnioskodawcę</w:t>
      </w:r>
      <w:r w:rsidRPr="001F2263">
        <w:t xml:space="preserve"> o przyczynie tej odmowy. </w:t>
      </w:r>
    </w:p>
    <w:p w:rsidR="00AE7FA7" w:rsidRDefault="00AE7FA7" w:rsidP="00AE7FA7">
      <w:pPr>
        <w:pStyle w:val="USTustnpkodeksu"/>
      </w:pPr>
      <w:r>
        <w:t>20. Odmowa przyznania dodatku dla podmiotów wrażliwych, uchylenie oraz rozstrzygnięcie w sprawie nienależnie pobranego dodatku wymagają wydania decyzji</w:t>
      </w:r>
      <w:r w:rsidR="00DD6698">
        <w:t xml:space="preserve"> administracyjnej</w:t>
      </w:r>
      <w:r>
        <w:t>.</w:t>
      </w:r>
    </w:p>
    <w:p w:rsidR="00AE7FA7" w:rsidRDefault="00AE7FA7" w:rsidP="00AE7FA7">
      <w:pPr>
        <w:pStyle w:val="USTustnpkodeksu"/>
      </w:pPr>
      <w:r>
        <w:t>21. W przypadku uznania przez organ wypłacający dodatku dla podmiotów wrażliwych za otrzymany nienależnie wnioskodawca jest obowiązany do zwrotu otrzymanych środków w całości wraz z odsetkami liczonymi jak dla zaległości podatkowych.</w:t>
      </w:r>
    </w:p>
    <w:p w:rsidR="00AE7FA7" w:rsidRDefault="00AE7FA7" w:rsidP="00AE7FA7">
      <w:pPr>
        <w:pStyle w:val="USTustnpkodeksu"/>
      </w:pPr>
      <w:r>
        <w:t>22. W przypadku gdy wnioskodawca nie zwrócił nienależnie otrzymanego dodatku dla podmiotów wrażliwych</w:t>
      </w:r>
      <w:r w:rsidR="00654F16">
        <w:t>,</w:t>
      </w:r>
      <w:r w:rsidR="00366ED8">
        <w:t xml:space="preserve"> </w:t>
      </w:r>
      <w:r>
        <w:t>organ wypłacający wzywa ten podmiot do jej zwrotu w terminie 14 dni od dnia otrzymania wezwania.</w:t>
      </w:r>
    </w:p>
    <w:p w:rsidR="00AE7FA7" w:rsidRDefault="00AE7FA7" w:rsidP="00AE7FA7">
      <w:pPr>
        <w:pStyle w:val="USTustnpkodeksu"/>
      </w:pPr>
      <w:r>
        <w:t xml:space="preserve">23. W przypadku gdy wnioskodawca nie dokona zwrotu dodatku dla podmiotów wrażliwych </w:t>
      </w:r>
      <w:r w:rsidRPr="00C467F5">
        <w:t>zgodnie z ust. 2</w:t>
      </w:r>
      <w:r>
        <w:t>1</w:t>
      </w:r>
      <w:r w:rsidRPr="00C467F5">
        <w:t>, organ</w:t>
      </w:r>
      <w:r>
        <w:t xml:space="preserve"> wypłacający wydaje decyzję administracyjną określającą wysokość nienależnie pobranej kwoty dodatku dla podmiotów wrażliwych podlegającej zwrotowi oraz termin dokonania tego zwrotu. Od nienależnie pobranej kwoty dodatku dla podmiotów wrażliwych są naliczane odsetki za opóźnienie od dnia jej otrzymania.</w:t>
      </w:r>
    </w:p>
    <w:p w:rsidR="00BB3463" w:rsidRDefault="00AE7FA7" w:rsidP="007D4FA7">
      <w:pPr>
        <w:pStyle w:val="USTustnpkodeksu"/>
      </w:pPr>
      <w:r>
        <w:lastRenderedPageBreak/>
        <w:t>24</w:t>
      </w:r>
      <w:r w:rsidR="00BB3463">
        <w:t xml:space="preserve">. </w:t>
      </w:r>
      <w:r w:rsidR="00BB3463" w:rsidRPr="00EF3C87">
        <w:t xml:space="preserve">Minister właściwy do spraw energii określi, w drodze rozporządzenia, wzór wniosku o </w:t>
      </w:r>
      <w:r w:rsidR="005109D7">
        <w:t xml:space="preserve">wypłatę </w:t>
      </w:r>
      <w:r w:rsidR="00BB3463" w:rsidRPr="00EF3C87">
        <w:t>dodat</w:t>
      </w:r>
      <w:r w:rsidR="005109D7">
        <w:t>ku</w:t>
      </w:r>
      <w:r w:rsidR="00BB3463">
        <w:t xml:space="preserve"> dla podmiotów wrażliwych</w:t>
      </w:r>
      <w:r w:rsidR="00BB3463" w:rsidRPr="00EF3C87">
        <w:t xml:space="preserve">, mając na uwadze </w:t>
      </w:r>
      <w:r w:rsidR="009E1BCB" w:rsidRPr="009E1BCB">
        <w:t>zakres danych i informacji niezbędnych do zweryfikowania prawidłowości wniosku</w:t>
      </w:r>
      <w:r w:rsidR="009E1BCB">
        <w:t>, a także</w:t>
      </w:r>
      <w:r w:rsidR="009E1BCB" w:rsidRPr="009E1BCB">
        <w:t xml:space="preserve"> </w:t>
      </w:r>
      <w:r w:rsidR="00BB3463" w:rsidRPr="00EF3C87">
        <w:t>zapewnienie przejrzystości i komunikatywności tego wniosku.</w:t>
      </w:r>
    </w:p>
    <w:p w:rsidR="00BB3463" w:rsidRDefault="00BB3463" w:rsidP="0042462E">
      <w:pPr>
        <w:pStyle w:val="ARTartustawynprozporzdzenia"/>
      </w:pPr>
      <w:r w:rsidRPr="00F927D4">
        <w:rPr>
          <w:b/>
        </w:rPr>
        <w:t>Art. 2</w:t>
      </w:r>
      <w:r w:rsidR="007D4FA7">
        <w:rPr>
          <w:b/>
        </w:rPr>
        <w:t>7</w:t>
      </w:r>
      <w:r w:rsidRPr="00F927D4">
        <w:rPr>
          <w:b/>
        </w:rPr>
        <w:t>.</w:t>
      </w:r>
      <w:r>
        <w:t xml:space="preserve"> 1.</w:t>
      </w:r>
      <w:r w:rsidR="00C51F28">
        <w:t xml:space="preserve"> </w:t>
      </w:r>
      <w:r>
        <w:t xml:space="preserve">W sprawach nieuregulowanych </w:t>
      </w:r>
      <w:r w:rsidR="005A0DA0">
        <w:t xml:space="preserve">w </w:t>
      </w:r>
      <w:r>
        <w:t>niniejsz</w:t>
      </w:r>
      <w:r w:rsidR="005A0DA0">
        <w:t>ym</w:t>
      </w:r>
      <w:r>
        <w:t xml:space="preserve"> </w:t>
      </w:r>
      <w:r w:rsidR="005A0DA0">
        <w:t xml:space="preserve">rozdziale </w:t>
      </w:r>
      <w:r>
        <w:t>stosuje się przepisy ustawy z dnia 14 czerwca 1960 r. – Kodeks postępowania administracyjnego.</w:t>
      </w:r>
    </w:p>
    <w:p w:rsidR="00BB3463" w:rsidRDefault="00B44036" w:rsidP="00BB3463">
      <w:pPr>
        <w:pStyle w:val="USTustnpkodeksu"/>
      </w:pPr>
      <w:r>
        <w:t>2</w:t>
      </w:r>
      <w:r w:rsidR="00BB3463">
        <w:t>.</w:t>
      </w:r>
      <w:r w:rsidR="0042462E">
        <w:t xml:space="preserve"> </w:t>
      </w:r>
      <w:r w:rsidR="00BB3463">
        <w:t xml:space="preserve">Informacje przedstawione we wniosku o wypłatę dodatku </w:t>
      </w:r>
      <w:r w:rsidR="00BB3463" w:rsidRPr="00881F15">
        <w:t xml:space="preserve">dla gospodarstw domowych albo dodatku </w:t>
      </w:r>
      <w:r w:rsidR="00257D34">
        <w:t xml:space="preserve">dla podmiotów wrażliwych </w:t>
      </w:r>
      <w:r w:rsidR="00BB3463">
        <w:t xml:space="preserve">składa się pod rygorem odpowiedzialności karnej za składanie fałszywych oświadczeń. Składający wniosek jest obowiązany do zawarcia w nim oświadczenia o zgodności z prawdą danych zawartych we wniosku oraz o niekorzystaniu z </w:t>
      </w:r>
      <w:r w:rsidR="00BB3463" w:rsidRPr="00471773">
        <w:t xml:space="preserve">dodatku węglowego, o którym mowa w art. 2 ust. 1 ustawy z dnia </w:t>
      </w:r>
      <w:r w:rsidR="00BB3463">
        <w:t>5 sierpnia</w:t>
      </w:r>
      <w:r w:rsidR="00BB3463" w:rsidRPr="00471773">
        <w:t xml:space="preserve"> 2022 r. o dodatku węglowym</w:t>
      </w:r>
      <w:r w:rsidR="00C51F28">
        <w:t xml:space="preserve">, </w:t>
      </w:r>
      <w:r w:rsidR="00BB3463">
        <w:t>oraz o niezłożeniu</w:t>
      </w:r>
      <w:r w:rsidR="00BB3463" w:rsidRPr="00471773">
        <w:t xml:space="preserve"> wniosku o przyznanie tego dodatku</w:t>
      </w:r>
      <w:r w:rsidR="00BB3463">
        <w:t xml:space="preserve"> i zawarcia w nim klauzuli </w:t>
      </w:r>
      <w:r w:rsidR="00C51F28">
        <w:t xml:space="preserve">o </w:t>
      </w:r>
      <w:r w:rsidR="00BB3463">
        <w:t>następującej treści: „Jestem świadomy odpowiedzialności karnej za złożenie fałszywego oświadczenia</w:t>
      </w:r>
      <w:r w:rsidR="00BB3463" w:rsidRPr="00881F15">
        <w:t xml:space="preserve"> wynikającej z art. 233 § 6 ustawy z dnia 6 czerwca 1997 r. – Kodeks karny</w:t>
      </w:r>
      <w:r w:rsidR="00BB3463">
        <w:t>.”. Klauzula ta zastępuje pouczenie o odpowiedzialności karnej za składanie fałszywych oświadczeń.</w:t>
      </w:r>
    </w:p>
    <w:p w:rsidR="00A80DD7" w:rsidRPr="00EA7449" w:rsidRDefault="00A80DD7" w:rsidP="00670D78">
      <w:pPr>
        <w:pStyle w:val="ROZDZODDZOZNoznaczenierozdziauluboddziau"/>
      </w:pPr>
      <w:r w:rsidRPr="00EA7449">
        <w:t xml:space="preserve">Rozdział </w:t>
      </w:r>
      <w:r w:rsidR="00D14A58">
        <w:t>4</w:t>
      </w:r>
    </w:p>
    <w:p w:rsidR="00A80DD7" w:rsidRDefault="00A80DD7" w:rsidP="00670D78">
      <w:pPr>
        <w:pStyle w:val="ROZDZODDZPRZEDMprzedmiotregulacjirozdziauluboddziau"/>
      </w:pPr>
      <w:r>
        <w:t xml:space="preserve">Finansowanie </w:t>
      </w:r>
    </w:p>
    <w:p w:rsidR="00150437" w:rsidRPr="00762E63" w:rsidRDefault="00150437" w:rsidP="00F12F0D">
      <w:pPr>
        <w:pStyle w:val="ARTartustawynprozporzdzenia"/>
      </w:pPr>
      <w:r w:rsidRPr="00E06081">
        <w:rPr>
          <w:b/>
        </w:rPr>
        <w:t>Art. </w:t>
      </w:r>
      <w:r w:rsidR="00EA7449" w:rsidRPr="00E06081">
        <w:rPr>
          <w:b/>
        </w:rPr>
        <w:t>2</w:t>
      </w:r>
      <w:r w:rsidR="0086096E">
        <w:rPr>
          <w:b/>
        </w:rPr>
        <w:t>8</w:t>
      </w:r>
      <w:r w:rsidRPr="00E06081">
        <w:rPr>
          <w:b/>
        </w:rPr>
        <w:t>.</w:t>
      </w:r>
      <w:r w:rsidRPr="00E06081">
        <w:t xml:space="preserve"> </w:t>
      </w:r>
      <w:r>
        <w:t>Rekompensaty dla przedsiębiorstw</w:t>
      </w:r>
      <w:r w:rsidR="002276AF">
        <w:t xml:space="preserve"> energetycznych</w:t>
      </w:r>
      <w:r>
        <w:t>, o których mowa w art. 3</w:t>
      </w:r>
      <w:r w:rsidR="003148D8">
        <w:t xml:space="preserve"> ust.</w:t>
      </w:r>
      <w:r w:rsidR="0042462E">
        <w:t> </w:t>
      </w:r>
      <w:r w:rsidR="003148D8">
        <w:t>1 i 2,</w:t>
      </w:r>
      <w:r w:rsidR="008A3BD5">
        <w:t xml:space="preserve"> </w:t>
      </w:r>
      <w:r w:rsidR="00D10090">
        <w:t>dodatki dla gospodarstw domowych oraz dodatki dla podmiotów wrażliwych</w:t>
      </w:r>
      <w:r>
        <w:t xml:space="preserve"> są finansowane z </w:t>
      </w:r>
      <w:r w:rsidRPr="00E06081">
        <w:t>Funduszu Przeciwdziałania COVID-19, o którym mowa w art. 65 ust. 1 ustawy z dnia 31 marca 2020 r. o zmianie ustawy o szczególnych rozwiązaniach związanych z zapobieganiem, przeciwdziałaniem i zwalczaniem COVID-19, innych chorób zakaźnych oraz wywołanych nimi sytuacji kryzysowych oraz niektórych innych ustaw (Dz. U. poz. 568, z późn. zm.</w:t>
      </w:r>
      <w:r w:rsidRPr="00E06081">
        <w:rPr>
          <w:vertAlign w:val="superscript"/>
        </w:rPr>
        <w:footnoteReference w:id="5"/>
      </w:r>
      <w:r w:rsidRPr="00E06081">
        <w:rPr>
          <w:vertAlign w:val="superscript"/>
        </w:rPr>
        <w:t>)</w:t>
      </w:r>
      <w:r w:rsidRPr="00E06081">
        <w:t>)</w:t>
      </w:r>
      <w:r>
        <w:t>, zwanego dalej „Funduszem”.</w:t>
      </w:r>
    </w:p>
    <w:p w:rsidR="00150437" w:rsidRPr="00F12F0D" w:rsidRDefault="00150437" w:rsidP="00F12F0D">
      <w:pPr>
        <w:pStyle w:val="ARTartustawynprozporzdzenia"/>
        <w:rPr>
          <w:bCs/>
        </w:rPr>
      </w:pPr>
      <w:r w:rsidRPr="00670D78">
        <w:rPr>
          <w:b/>
          <w:bCs/>
        </w:rPr>
        <w:t xml:space="preserve">Art. </w:t>
      </w:r>
      <w:r w:rsidR="0086096E">
        <w:rPr>
          <w:b/>
          <w:bCs/>
        </w:rPr>
        <w:t>29</w:t>
      </w:r>
      <w:r w:rsidRPr="00670D78">
        <w:rPr>
          <w:b/>
          <w:bCs/>
        </w:rPr>
        <w:t>.</w:t>
      </w:r>
      <w:r w:rsidRPr="00F12F0D">
        <w:t xml:space="preserve"> 1. Wypłata rekompensat</w:t>
      </w:r>
      <w:r w:rsidR="00990DE2">
        <w:t xml:space="preserve"> dla przedsiębiorstw</w:t>
      </w:r>
      <w:r w:rsidR="002276AF">
        <w:t xml:space="preserve"> energetycznych</w:t>
      </w:r>
      <w:r w:rsidR="00990DE2">
        <w:t>, o których mowa w art. 3 ust. 2</w:t>
      </w:r>
      <w:r w:rsidR="00BC3484">
        <w:t>,</w:t>
      </w:r>
      <w:r w:rsidRPr="00F12F0D">
        <w:t xml:space="preserve"> oraz wypłata </w:t>
      </w:r>
      <w:r w:rsidR="00D10090">
        <w:t>dodatk</w:t>
      </w:r>
      <w:r w:rsidR="00982BB3">
        <w:t>ów</w:t>
      </w:r>
      <w:r w:rsidR="00D10090">
        <w:t xml:space="preserve"> dla gospodarstw domowych </w:t>
      </w:r>
      <w:r w:rsidR="00A37DE9">
        <w:t>i</w:t>
      </w:r>
      <w:r w:rsidR="00D10090">
        <w:t xml:space="preserve"> dodatk</w:t>
      </w:r>
      <w:r w:rsidR="00982BB3">
        <w:t>ów</w:t>
      </w:r>
      <w:r w:rsidR="00D10090">
        <w:t xml:space="preserve"> dla podmiotów wrażliwych </w:t>
      </w:r>
      <w:r w:rsidRPr="00F12F0D">
        <w:t xml:space="preserve">jest zadaniem zleconym gminie. </w:t>
      </w:r>
    </w:p>
    <w:p w:rsidR="007D4FA7" w:rsidRDefault="00150437" w:rsidP="00F12F0D">
      <w:pPr>
        <w:pStyle w:val="USTustnpkodeksu"/>
      </w:pPr>
      <w:r w:rsidRPr="00F12F0D">
        <w:t>2.</w:t>
      </w:r>
      <w:r w:rsidR="00B038DA">
        <w:t xml:space="preserve"> </w:t>
      </w:r>
      <w:r w:rsidRPr="00F12F0D">
        <w:t>Wojewodowie przekazują</w:t>
      </w:r>
      <w:r w:rsidR="003148D8">
        <w:t xml:space="preserve"> </w:t>
      </w:r>
      <w:r w:rsidR="007D4FA7" w:rsidRPr="00F12F0D">
        <w:t>gminom</w:t>
      </w:r>
      <w:r w:rsidR="003148D8">
        <w:t xml:space="preserve"> środki</w:t>
      </w:r>
      <w:r w:rsidR="007D4FA7" w:rsidRPr="00F12F0D">
        <w:t xml:space="preserve"> </w:t>
      </w:r>
      <w:r w:rsidR="003148D8" w:rsidRPr="003148D8">
        <w:t>w ramach limitu określonego na</w:t>
      </w:r>
      <w:r w:rsidR="00A37DE9">
        <w:t xml:space="preserve"> wypłatę rekompensat dla przedsiębiorstw energetycznych, o których mowa w art. 3 ust. 2</w:t>
      </w:r>
      <w:r w:rsidR="000241E2">
        <w:t xml:space="preserve">, oraz wypłat </w:t>
      </w:r>
      <w:r w:rsidR="00A37DE9">
        <w:t>dodatków dla gospodarstw domowych oraz dodatków dla podmiotów wrażliwych</w:t>
      </w:r>
      <w:r w:rsidR="00A704F4">
        <w:t xml:space="preserve"> </w:t>
      </w:r>
      <w:r w:rsidR="003148D8" w:rsidRPr="003148D8">
        <w:t>w planie finansowym Funduszu</w:t>
      </w:r>
      <w:r w:rsidR="003148D8">
        <w:t xml:space="preserve"> </w:t>
      </w:r>
      <w:r w:rsidRPr="00F12F0D">
        <w:t>na realizację wypłat rekompensat</w:t>
      </w:r>
      <w:r w:rsidR="00990DE2">
        <w:t xml:space="preserve"> dla </w:t>
      </w:r>
      <w:r w:rsidR="00990DE2">
        <w:lastRenderedPageBreak/>
        <w:t>przedsiębiorstw</w:t>
      </w:r>
      <w:r w:rsidR="002276AF">
        <w:t xml:space="preserve"> energetycznych</w:t>
      </w:r>
      <w:r w:rsidR="00990DE2">
        <w:t>, o których mowa w art. 3 ust. 2</w:t>
      </w:r>
      <w:r w:rsidR="00D10090">
        <w:t xml:space="preserve">, </w:t>
      </w:r>
      <w:r w:rsidR="00A704F4">
        <w:t xml:space="preserve">oraz </w:t>
      </w:r>
      <w:r w:rsidR="00D10090">
        <w:t>wypłat</w:t>
      </w:r>
      <w:r w:rsidR="00D10090" w:rsidRPr="00F12F0D">
        <w:t xml:space="preserve"> </w:t>
      </w:r>
      <w:r w:rsidR="00D10090" w:rsidRPr="00881F15">
        <w:t>dodatk</w:t>
      </w:r>
      <w:r w:rsidR="00982BB3">
        <w:t>ów</w:t>
      </w:r>
      <w:r w:rsidR="00D10090" w:rsidRPr="00881F15">
        <w:t xml:space="preserve"> dla gospodarstw domowych</w:t>
      </w:r>
      <w:r w:rsidR="00D10090" w:rsidRPr="00F12F0D">
        <w:t xml:space="preserve"> </w:t>
      </w:r>
      <w:r w:rsidR="00A704F4">
        <w:t>i</w:t>
      </w:r>
      <w:r w:rsidR="00E5499B">
        <w:t xml:space="preserve"> </w:t>
      </w:r>
      <w:r w:rsidR="00D10090" w:rsidRPr="00F12F0D">
        <w:t>dodatk</w:t>
      </w:r>
      <w:r w:rsidR="00982BB3">
        <w:t>ów</w:t>
      </w:r>
      <w:r w:rsidR="00D10090" w:rsidRPr="00F12F0D">
        <w:t xml:space="preserve"> </w:t>
      </w:r>
      <w:r w:rsidR="00D10090">
        <w:t xml:space="preserve">dla podmiotów wrażliwych </w:t>
      </w:r>
      <w:r w:rsidR="00982BB3">
        <w:t>z</w:t>
      </w:r>
      <w:r w:rsidR="00DF148F" w:rsidRPr="00F12F0D">
        <w:t xml:space="preserve"> </w:t>
      </w:r>
      <w:r w:rsidR="00DF148F">
        <w:t>Funduszu</w:t>
      </w:r>
      <w:r w:rsidR="00D10090" w:rsidRPr="00F12F0D">
        <w:t>.</w:t>
      </w:r>
    </w:p>
    <w:p w:rsidR="00150437" w:rsidRPr="00F12F0D" w:rsidRDefault="00150437" w:rsidP="00F12F0D">
      <w:pPr>
        <w:pStyle w:val="USTustnpkodeksu"/>
      </w:pPr>
      <w:r w:rsidRPr="00F12F0D">
        <w:t>3.</w:t>
      </w:r>
      <w:r w:rsidR="0042462E">
        <w:t xml:space="preserve"> </w:t>
      </w:r>
      <w:r w:rsidRPr="00F12F0D">
        <w:t>Gmina składa wojewodzie wniosek o przyznanie środków w terminie:</w:t>
      </w:r>
    </w:p>
    <w:p w:rsidR="00150437" w:rsidRPr="00F12F0D" w:rsidRDefault="00150437" w:rsidP="00F12F0D">
      <w:pPr>
        <w:pStyle w:val="PKTpunkt"/>
      </w:pPr>
      <w:r w:rsidRPr="00F12F0D">
        <w:t>1)</w:t>
      </w:r>
      <w:r w:rsidR="00EA7449">
        <w:tab/>
      </w:r>
      <w:r w:rsidRPr="00F12F0D">
        <w:t>w przypadku</w:t>
      </w:r>
      <w:r w:rsidR="00EB76E6" w:rsidRPr="00F12F0D">
        <w:t xml:space="preserve"> środków na wypłatę</w:t>
      </w:r>
      <w:r w:rsidRPr="00F12F0D">
        <w:t xml:space="preserve"> rekompensat</w:t>
      </w:r>
      <w:r w:rsidR="00990DE2">
        <w:t xml:space="preserve"> dla przedsiębiorstw</w:t>
      </w:r>
      <w:r w:rsidR="002276AF">
        <w:t xml:space="preserve"> energetycznych</w:t>
      </w:r>
      <w:r w:rsidR="00990DE2">
        <w:t>, o których mowa w art. 3 ust. 2</w:t>
      </w:r>
      <w:r w:rsidRPr="00F12F0D">
        <w:t>:</w:t>
      </w:r>
    </w:p>
    <w:p w:rsidR="00150437" w:rsidRPr="008E1325" w:rsidRDefault="00150437" w:rsidP="008E1325">
      <w:pPr>
        <w:pStyle w:val="LITlitera"/>
      </w:pPr>
      <w:r w:rsidRPr="008E1325">
        <w:t>a)</w:t>
      </w:r>
      <w:r w:rsidRPr="008E1325">
        <w:tab/>
        <w:t xml:space="preserve">15 dni od dnia wejścia w życie ustawy dla </w:t>
      </w:r>
      <w:r w:rsidR="00B90E2F" w:rsidRPr="008E1325">
        <w:t>czwartego</w:t>
      </w:r>
      <w:r w:rsidRPr="008E1325">
        <w:t xml:space="preserve"> kwartału</w:t>
      </w:r>
      <w:r w:rsidR="00B90E2F" w:rsidRPr="008E1325">
        <w:t xml:space="preserve"> 2022 r.</w:t>
      </w:r>
      <w:r w:rsidR="00A56FD0" w:rsidRPr="008E1325">
        <w:t>,</w:t>
      </w:r>
    </w:p>
    <w:p w:rsidR="00A56FD0" w:rsidRPr="008E1325" w:rsidRDefault="00150437" w:rsidP="008E1325">
      <w:pPr>
        <w:pStyle w:val="LITlitera"/>
      </w:pPr>
      <w:r w:rsidRPr="008E1325">
        <w:t>b)</w:t>
      </w:r>
      <w:r w:rsidRPr="008E1325">
        <w:tab/>
        <w:t>do 15</w:t>
      </w:r>
      <w:r w:rsidR="002276AF">
        <w:t>.</w:t>
      </w:r>
      <w:r w:rsidRPr="008E1325">
        <w:t xml:space="preserve"> dnia miesiąca poprzedzającego dany kwartał dla pozostałych kwartałów</w:t>
      </w:r>
    </w:p>
    <w:p w:rsidR="00A56FD0" w:rsidRPr="00F12F0D" w:rsidRDefault="00045823" w:rsidP="00F12F0D">
      <w:pPr>
        <w:pStyle w:val="CZWSPLITczwsplnaliter"/>
      </w:pPr>
      <w:r>
        <w:t>–</w:t>
      </w:r>
      <w:r w:rsidR="00B038DA">
        <w:t xml:space="preserve"> </w:t>
      </w:r>
      <w:r w:rsidR="00A56FD0" w:rsidRPr="00F12F0D">
        <w:t xml:space="preserve">przy czym w terminie </w:t>
      </w:r>
      <w:r w:rsidR="00865716" w:rsidRPr="00F12F0D">
        <w:t>50</w:t>
      </w:r>
      <w:r w:rsidR="00A56FD0" w:rsidRPr="00F12F0D">
        <w:t xml:space="preserve"> dni od dnia</w:t>
      </w:r>
      <w:r w:rsidR="00865716" w:rsidRPr="00F12F0D">
        <w:t xml:space="preserve"> złożenia</w:t>
      </w:r>
      <w:r w:rsidR="00EB76E6" w:rsidRPr="00F12F0D">
        <w:t xml:space="preserve"> tego</w:t>
      </w:r>
      <w:r w:rsidR="00865716" w:rsidRPr="00F12F0D">
        <w:t xml:space="preserve"> wniosku gmina może złożyć jego korektę;</w:t>
      </w:r>
    </w:p>
    <w:p w:rsidR="00150437" w:rsidRPr="00F12F0D" w:rsidRDefault="00150437" w:rsidP="00F12F0D">
      <w:pPr>
        <w:pStyle w:val="PKTpunkt"/>
      </w:pPr>
      <w:r w:rsidRPr="00F12F0D">
        <w:t>2)</w:t>
      </w:r>
      <w:r w:rsidR="00EA7449">
        <w:tab/>
      </w:r>
      <w:r w:rsidRPr="00F12F0D">
        <w:t>w przypadku</w:t>
      </w:r>
      <w:r w:rsidR="00EB76E6" w:rsidRPr="00F12F0D">
        <w:t xml:space="preserve"> środków na wypłatę</w:t>
      </w:r>
      <w:r w:rsidRPr="00F12F0D">
        <w:t xml:space="preserve"> dodatk</w:t>
      </w:r>
      <w:r w:rsidR="0078780E">
        <w:t>ów</w:t>
      </w:r>
      <w:r w:rsidRPr="00F12F0D">
        <w:t xml:space="preserve"> </w:t>
      </w:r>
      <w:r w:rsidR="00D10090">
        <w:t xml:space="preserve">dla gospodarstw domowych </w:t>
      </w:r>
      <w:r w:rsidR="000241E2">
        <w:t>i</w:t>
      </w:r>
      <w:r w:rsidR="00D10090">
        <w:t xml:space="preserve"> dodatk</w:t>
      </w:r>
      <w:r w:rsidR="0078780E">
        <w:t>ów</w:t>
      </w:r>
      <w:r w:rsidR="00D10090">
        <w:t xml:space="preserve"> </w:t>
      </w:r>
      <w:r w:rsidR="00B90E2F">
        <w:t>dla podmiotów wrażliwych</w:t>
      </w:r>
      <w:r w:rsidR="008E1325">
        <w:t xml:space="preserve"> </w:t>
      </w:r>
      <w:r w:rsidR="00045823">
        <w:t>–</w:t>
      </w:r>
      <w:r w:rsidRPr="00F12F0D">
        <w:t xml:space="preserve"> do dnia 30 listopada 2022 r., przy czym do dnia 15 grudnia 2022</w:t>
      </w:r>
      <w:r w:rsidR="00E16EF2">
        <w:t> </w:t>
      </w:r>
      <w:r w:rsidRPr="00F12F0D">
        <w:t>r. gmina może złożyć</w:t>
      </w:r>
      <w:r w:rsidR="0078780E">
        <w:t xml:space="preserve"> jego</w:t>
      </w:r>
      <w:r w:rsidRPr="00F12F0D">
        <w:t xml:space="preserve"> korektę</w:t>
      </w:r>
      <w:r w:rsidR="0078780E">
        <w:t>.</w:t>
      </w:r>
    </w:p>
    <w:p w:rsidR="00150437" w:rsidRPr="00F12F0D" w:rsidRDefault="00B038DA" w:rsidP="00F12F0D">
      <w:pPr>
        <w:pStyle w:val="USTustnpkodeksu"/>
      </w:pPr>
      <w:r>
        <w:t xml:space="preserve">4. </w:t>
      </w:r>
      <w:r w:rsidR="00150437" w:rsidRPr="00F12F0D">
        <w:t>Środki na realizację wypłat rekompensat</w:t>
      </w:r>
      <w:r w:rsidR="00990DE2">
        <w:t xml:space="preserve"> dla przedsiębiorstw</w:t>
      </w:r>
      <w:r w:rsidR="002276AF">
        <w:t xml:space="preserve"> energetycznych</w:t>
      </w:r>
      <w:r w:rsidR="00990DE2">
        <w:t xml:space="preserve">, o których mowa w </w:t>
      </w:r>
      <w:r w:rsidR="00B90E2F">
        <w:t>art.</w:t>
      </w:r>
      <w:r w:rsidR="0078780E">
        <w:t xml:space="preserve"> </w:t>
      </w:r>
      <w:r w:rsidR="00990DE2">
        <w:t>3 ust. 2</w:t>
      </w:r>
      <w:r w:rsidR="00BC3484">
        <w:t>,</w:t>
      </w:r>
      <w:r w:rsidR="00A704F4">
        <w:t xml:space="preserve"> oraz wypłat</w:t>
      </w:r>
      <w:r w:rsidR="00B90E2F">
        <w:t xml:space="preserve"> dodatk</w:t>
      </w:r>
      <w:r w:rsidR="0078780E">
        <w:t>ów</w:t>
      </w:r>
      <w:r w:rsidR="00B90E2F">
        <w:t xml:space="preserve"> dla gospodarstw domowych</w:t>
      </w:r>
      <w:r w:rsidR="00150437" w:rsidRPr="00F12F0D">
        <w:t xml:space="preserve"> </w:t>
      </w:r>
      <w:r w:rsidR="00A704F4">
        <w:t>i</w:t>
      </w:r>
      <w:r w:rsidR="00150437" w:rsidRPr="00F12F0D">
        <w:t xml:space="preserve"> dodatk</w:t>
      </w:r>
      <w:r w:rsidR="0078780E">
        <w:t>ów</w:t>
      </w:r>
      <w:r w:rsidR="00B90E2F">
        <w:t xml:space="preserve"> dla podmiotów wrażliwych</w:t>
      </w:r>
      <w:r w:rsidR="00150437" w:rsidRPr="00F12F0D">
        <w:t xml:space="preserve"> są przekazywane w</w:t>
      </w:r>
      <w:r w:rsidR="006E403B">
        <w:t xml:space="preserve"> kwartalnych</w:t>
      </w:r>
      <w:r w:rsidR="00150437" w:rsidRPr="00F12F0D">
        <w:t xml:space="preserve"> ratach. Nadpłata środków może być zaliczana na poczet kwoty należnej w miesiącu następnym, z wyjątkiem nadpłaty za grudzień 2022 r., która podlega przekazaniu na rachunek właściwego urzędu wojewódzkiego w terminie do dnia 20 stycznia 2023 r.</w:t>
      </w:r>
    </w:p>
    <w:p w:rsidR="0078780E" w:rsidRPr="00F12F0D" w:rsidRDefault="00150437" w:rsidP="003861D2">
      <w:pPr>
        <w:pStyle w:val="USTustnpkodeksu"/>
      </w:pPr>
      <w:r w:rsidRPr="00F12F0D">
        <w:t>5. Gmina przeznacza całość odsetek od otrzymanych środków na przedsięwzięcia służące zwiększeniu efektywności energetycznej.</w:t>
      </w:r>
      <w:r w:rsidR="00366ED8">
        <w:t xml:space="preserve"> </w:t>
      </w:r>
    </w:p>
    <w:p w:rsidR="00150437" w:rsidRPr="00E06081" w:rsidRDefault="003861D2" w:rsidP="00F12F0D">
      <w:pPr>
        <w:pStyle w:val="USTustnpkodeksu"/>
      </w:pPr>
      <w:r>
        <w:t>6</w:t>
      </w:r>
      <w:r w:rsidR="00150437" w:rsidRPr="00F12F0D">
        <w:t>.</w:t>
      </w:r>
      <w:r w:rsidR="00E16EF2">
        <w:t xml:space="preserve"> </w:t>
      </w:r>
      <w:r w:rsidR="00150437" w:rsidRPr="00F12F0D">
        <w:t>Jeżeli w wyniku połączenia lub podziału gmin nastąpiły zmiany w podstawie obliczania kwoty środków, wojewoda uwzględnia te zmiany od pierwszego dnia następnego miesiąca po ich wejściu w życie.</w:t>
      </w:r>
    </w:p>
    <w:p w:rsidR="00150437" w:rsidRPr="00F12F0D" w:rsidRDefault="00150437" w:rsidP="00F12F0D">
      <w:pPr>
        <w:pStyle w:val="ARTartustawynprozporzdzenia"/>
      </w:pPr>
      <w:r w:rsidRPr="00F12F0D">
        <w:rPr>
          <w:b/>
        </w:rPr>
        <w:t>Art.</w:t>
      </w:r>
      <w:r w:rsidR="00844D44" w:rsidRPr="00F12F0D">
        <w:rPr>
          <w:b/>
        </w:rPr>
        <w:t xml:space="preserve"> </w:t>
      </w:r>
      <w:r w:rsidR="00C627A1">
        <w:rPr>
          <w:b/>
        </w:rPr>
        <w:t>3</w:t>
      </w:r>
      <w:r w:rsidR="0086096E">
        <w:rPr>
          <w:b/>
        </w:rPr>
        <w:t>0</w:t>
      </w:r>
      <w:r w:rsidRPr="00F12F0D">
        <w:rPr>
          <w:b/>
        </w:rPr>
        <w:t>.</w:t>
      </w:r>
      <w:r w:rsidRPr="00F12F0D">
        <w:t xml:space="preserve"> 1.</w:t>
      </w:r>
      <w:r w:rsidRPr="00F12F0D">
        <w:tab/>
      </w:r>
      <w:r w:rsidR="00C51F28">
        <w:t xml:space="preserve"> </w:t>
      </w:r>
      <w:r w:rsidRPr="00F12F0D">
        <w:t>Gminy otrzymują</w:t>
      </w:r>
      <w:r w:rsidR="003861D2">
        <w:t xml:space="preserve"> </w:t>
      </w:r>
      <w:r w:rsidRPr="00F12F0D">
        <w:t>środki na realizację wypłat rekompensat</w:t>
      </w:r>
      <w:r w:rsidR="00990DE2">
        <w:t xml:space="preserve"> dla przedsiębiorstw</w:t>
      </w:r>
      <w:r w:rsidR="002276AF">
        <w:t xml:space="preserve"> energetycznych</w:t>
      </w:r>
      <w:r w:rsidR="00990DE2">
        <w:t xml:space="preserve">, o których mowa w art. 3 ust. </w:t>
      </w:r>
      <w:r w:rsidR="00F6590A">
        <w:t>2,</w:t>
      </w:r>
      <w:r w:rsidR="00F6590A" w:rsidRPr="00F12F0D">
        <w:t xml:space="preserve"> </w:t>
      </w:r>
      <w:r w:rsidR="00A704F4">
        <w:t xml:space="preserve">oraz wypłat </w:t>
      </w:r>
      <w:r w:rsidR="00F6590A" w:rsidRPr="00F12F0D">
        <w:t>dodatków</w:t>
      </w:r>
      <w:r w:rsidR="00C627A1">
        <w:t xml:space="preserve"> dla gospodarstw domowych </w:t>
      </w:r>
      <w:r w:rsidR="00A704F4">
        <w:t>i</w:t>
      </w:r>
      <w:r w:rsidR="00C627A1">
        <w:t xml:space="preserve"> dodatk</w:t>
      </w:r>
      <w:r w:rsidR="003861D2">
        <w:t>ów</w:t>
      </w:r>
      <w:r w:rsidR="00C627A1">
        <w:t xml:space="preserve"> dla podmiotów wrażliwych</w:t>
      </w:r>
      <w:r w:rsidR="003861D2">
        <w:t xml:space="preserve"> za pośrednictwem wojewodów</w:t>
      </w:r>
      <w:r w:rsidRPr="00F12F0D">
        <w:t xml:space="preserve"> w granicach kwot określonych na ten cel w planie</w:t>
      </w:r>
      <w:r w:rsidR="00360B68">
        <w:t xml:space="preserve"> finansowym</w:t>
      </w:r>
      <w:r w:rsidRPr="00F12F0D">
        <w:t xml:space="preserve"> Funduszu.</w:t>
      </w:r>
    </w:p>
    <w:p w:rsidR="00150437" w:rsidRPr="00F12F0D" w:rsidRDefault="00150437" w:rsidP="00F12F0D">
      <w:pPr>
        <w:pStyle w:val="USTustnpkodeksu"/>
      </w:pPr>
      <w:r w:rsidRPr="00F12F0D">
        <w:t>2.</w:t>
      </w:r>
      <w:r w:rsidR="00235D7D">
        <w:t> </w:t>
      </w:r>
      <w:r w:rsidRPr="00F12F0D">
        <w:t>Przy ustalaniu wysokości środków na realizację wypłat rekompensat</w:t>
      </w:r>
      <w:r w:rsidR="00990DE2">
        <w:t xml:space="preserve"> dla przedsiębiorstw</w:t>
      </w:r>
      <w:r w:rsidR="002276AF">
        <w:t xml:space="preserve"> energetycznych</w:t>
      </w:r>
      <w:r w:rsidR="00990DE2">
        <w:t>, o których mowa w art. 3 ust. 2</w:t>
      </w:r>
      <w:r w:rsidR="004B4712">
        <w:t>,</w:t>
      </w:r>
      <w:r w:rsidR="00A704F4">
        <w:t xml:space="preserve"> oraz wypłat</w:t>
      </w:r>
      <w:r w:rsidR="0086096E">
        <w:t xml:space="preserve"> </w:t>
      </w:r>
      <w:r w:rsidRPr="00F12F0D">
        <w:t>dodatk</w:t>
      </w:r>
      <w:r w:rsidR="0003613C">
        <w:t>ów</w:t>
      </w:r>
      <w:r w:rsidR="004B4712">
        <w:t xml:space="preserve"> dla gospodarstw domowych </w:t>
      </w:r>
      <w:r w:rsidR="00A704F4">
        <w:t>i</w:t>
      </w:r>
      <w:r w:rsidR="004B4712">
        <w:t xml:space="preserve"> dodatk</w:t>
      </w:r>
      <w:r w:rsidR="0003613C">
        <w:t>ów</w:t>
      </w:r>
      <w:r w:rsidR="004B4712">
        <w:t xml:space="preserve"> dla podmiotów wrażliwych</w:t>
      </w:r>
      <w:r w:rsidRPr="00F12F0D">
        <w:t xml:space="preserve"> uwzględnia się koszty wypłacania odbiorcom tych rekompensat oraz t</w:t>
      </w:r>
      <w:r w:rsidR="00C627A1">
        <w:t>ych</w:t>
      </w:r>
      <w:r w:rsidRPr="00F12F0D">
        <w:t xml:space="preserve"> dodatk</w:t>
      </w:r>
      <w:r w:rsidR="00C627A1">
        <w:t>ów</w:t>
      </w:r>
      <w:r w:rsidRPr="00F12F0D">
        <w:t xml:space="preserve">, w wysokości 2% łącznej kwoty </w:t>
      </w:r>
      <w:r w:rsidR="00C535AC">
        <w:t>środków</w:t>
      </w:r>
      <w:r w:rsidRPr="00F12F0D">
        <w:t xml:space="preserve"> wypłac</w:t>
      </w:r>
      <w:r w:rsidR="00C535AC">
        <w:t>anych</w:t>
      </w:r>
      <w:r w:rsidRPr="00F12F0D">
        <w:t xml:space="preserve"> </w:t>
      </w:r>
      <w:r w:rsidR="00C535AC">
        <w:t>przez</w:t>
      </w:r>
      <w:r w:rsidRPr="00F12F0D">
        <w:t xml:space="preserve"> gmin</w:t>
      </w:r>
      <w:r w:rsidR="00C535AC">
        <w:t>ę</w:t>
      </w:r>
      <w:r w:rsidRPr="00F12F0D">
        <w:t>.</w:t>
      </w:r>
    </w:p>
    <w:p w:rsidR="00150437" w:rsidRPr="00F12F0D" w:rsidRDefault="00150437" w:rsidP="00F12F0D">
      <w:pPr>
        <w:pStyle w:val="USTustnpkodeksu"/>
      </w:pPr>
      <w:r w:rsidRPr="00F12F0D">
        <w:t xml:space="preserve">3. Wójt, burmistrz </w:t>
      </w:r>
      <w:r w:rsidR="007432AA">
        <w:t>albo</w:t>
      </w:r>
      <w:r w:rsidRPr="00F12F0D">
        <w:t xml:space="preserve"> prezydent miasta przedstawia wojewodzie, w terminie do:</w:t>
      </w:r>
    </w:p>
    <w:p w:rsidR="00150437" w:rsidRPr="00F12F0D" w:rsidRDefault="00150437" w:rsidP="00F12F0D">
      <w:pPr>
        <w:pStyle w:val="PKTpunkt"/>
      </w:pPr>
      <w:r w:rsidRPr="00F12F0D">
        <w:t>1)</w:t>
      </w:r>
      <w:r w:rsidR="00F12F0D">
        <w:tab/>
      </w:r>
      <w:r w:rsidR="00EA7449">
        <w:t xml:space="preserve">dnia </w:t>
      </w:r>
      <w:r w:rsidRPr="00F12F0D">
        <w:t>15 stycznia 2023 r., rozliczenie ze środków na realizację wypłat dodatk</w:t>
      </w:r>
      <w:r w:rsidR="0003613C">
        <w:t>ów</w:t>
      </w:r>
      <w:r w:rsidR="00C627A1">
        <w:t xml:space="preserve"> dla gospodarstw domowych </w:t>
      </w:r>
      <w:r w:rsidR="00A704F4">
        <w:t>i</w:t>
      </w:r>
      <w:r w:rsidR="00C627A1">
        <w:t xml:space="preserve"> dodatk</w:t>
      </w:r>
      <w:r w:rsidR="0003613C">
        <w:t>ów</w:t>
      </w:r>
      <w:r w:rsidR="00C627A1">
        <w:t xml:space="preserve"> dla podmiotów wrażliwych</w:t>
      </w:r>
      <w:r w:rsidRPr="00F12F0D">
        <w:t xml:space="preserve"> z wyodrębnieniem liczby i kwoty wypłaconych dodatków;</w:t>
      </w:r>
    </w:p>
    <w:p w:rsidR="00150437" w:rsidRPr="00F12F0D" w:rsidRDefault="00150437" w:rsidP="00F12F0D">
      <w:pPr>
        <w:pStyle w:val="PKTpunkt"/>
      </w:pPr>
      <w:r w:rsidRPr="00F12F0D">
        <w:lastRenderedPageBreak/>
        <w:t>2)</w:t>
      </w:r>
      <w:r w:rsidR="00F12F0D">
        <w:tab/>
      </w:r>
      <w:r w:rsidRPr="00F12F0D">
        <w:t>15</w:t>
      </w:r>
      <w:r w:rsidR="0003613C">
        <w:t>.</w:t>
      </w:r>
      <w:r w:rsidR="00F12F0D">
        <w:t xml:space="preserve"> </w:t>
      </w:r>
      <w:r w:rsidR="00365D58">
        <w:t>d</w:t>
      </w:r>
      <w:r w:rsidRPr="00F12F0D">
        <w:t>nia miesiąca następującego po pierwszych trzech miesiącach od rozpoczęcia udzielania rekompensat</w:t>
      </w:r>
      <w:r w:rsidR="00990DE2">
        <w:t xml:space="preserve"> dla przedsiębiorstw</w:t>
      </w:r>
      <w:r w:rsidR="002276AF">
        <w:t xml:space="preserve"> energetycznych</w:t>
      </w:r>
      <w:r w:rsidR="00990DE2">
        <w:t>, o których mowa w art. 3 ust. 2</w:t>
      </w:r>
      <w:r w:rsidRPr="00F12F0D">
        <w:t>, rozliczenie środków</w:t>
      </w:r>
      <w:r w:rsidR="00EB76E6" w:rsidRPr="00F12F0D">
        <w:t xml:space="preserve"> </w:t>
      </w:r>
      <w:r w:rsidRPr="00F12F0D">
        <w:t>z wyodrębnieniem liczby i kwoty wypłaconych rekompensat, sporządzone narastająco za okres od dnia 1 października 2022 r. do dnia kończącego dany kwartał wypłaty rekompensat, z tym że zapotrzebowanie na środki ustala się jako sumę tego zapotrzebowania obliczonego odrębnie dla każdego kwartału.</w:t>
      </w:r>
    </w:p>
    <w:p w:rsidR="000B2FA8" w:rsidRDefault="000B2FA8" w:rsidP="00B44036">
      <w:pPr>
        <w:pStyle w:val="USTustnpkodeksu"/>
      </w:pPr>
      <w:r>
        <w:t>4.</w:t>
      </w:r>
      <w:r w:rsidR="00235D7D">
        <w:t> </w:t>
      </w:r>
      <w:r>
        <w:t>Wniosek o przekazanie gminom środków na wypłaty rekompensat dla przedsiębiorstw</w:t>
      </w:r>
      <w:r w:rsidR="002276AF">
        <w:t xml:space="preserve"> energetycznych</w:t>
      </w:r>
      <w:r>
        <w:t xml:space="preserve">, o których mowa w art. 3 ust. 2, </w:t>
      </w:r>
      <w:r w:rsidR="00A704F4">
        <w:t xml:space="preserve">oraz wypłat </w:t>
      </w:r>
      <w:r w:rsidRPr="00881F15">
        <w:t>dodatk</w:t>
      </w:r>
      <w:r>
        <w:t>ów</w:t>
      </w:r>
      <w:r w:rsidRPr="00881F15">
        <w:t xml:space="preserve"> dla gospodarstw domowych</w:t>
      </w:r>
      <w:r>
        <w:t xml:space="preserve"> </w:t>
      </w:r>
      <w:r w:rsidR="00A704F4">
        <w:t>i</w:t>
      </w:r>
      <w:r>
        <w:t xml:space="preserve"> dodatków dla podmiotów wrażliwych, właściwy wojewoda składa co kwartał do ministra właściwego do</w:t>
      </w:r>
      <w:r w:rsidR="0003613C">
        <w:t xml:space="preserve"> spraw</w:t>
      </w:r>
      <w:r>
        <w:t xml:space="preserve"> energii, określając łączną wysokość wnioskowanej kwoty i numer rachunku bankowego. Minister właściwy do spraw energii przekazuje środki wojewodzie w terminie:</w:t>
      </w:r>
    </w:p>
    <w:p w:rsidR="000B2FA8" w:rsidRDefault="000B2FA8" w:rsidP="000B2FA8">
      <w:pPr>
        <w:pStyle w:val="PKTpunkt"/>
      </w:pPr>
      <w:r>
        <w:t>1)</w:t>
      </w:r>
      <w:r>
        <w:tab/>
        <w:t>na</w:t>
      </w:r>
      <w:r w:rsidR="0003613C">
        <w:t xml:space="preserve"> </w:t>
      </w:r>
      <w:r>
        <w:t>wypłaty za czwarty kwartał 2022 r.</w:t>
      </w:r>
      <w:r w:rsidR="00366ED8">
        <w:t xml:space="preserve"> –</w:t>
      </w:r>
      <w:r>
        <w:t xml:space="preserve"> do dnia 31 października 2022 r.</w:t>
      </w:r>
      <w:r w:rsidR="0003613C">
        <w:t>;</w:t>
      </w:r>
    </w:p>
    <w:p w:rsidR="000B2FA8" w:rsidRDefault="000B2FA8" w:rsidP="000B2FA8">
      <w:pPr>
        <w:pStyle w:val="PKTpunkt"/>
      </w:pPr>
      <w:r>
        <w:t>2)</w:t>
      </w:r>
      <w:r>
        <w:tab/>
        <w:t>na</w:t>
      </w:r>
      <w:r w:rsidR="0003613C">
        <w:t xml:space="preserve"> </w:t>
      </w:r>
      <w:r>
        <w:t xml:space="preserve">wypłaty za pierwszy kwartał 2023 r. </w:t>
      </w:r>
      <w:r w:rsidR="0003613C">
        <w:t>–</w:t>
      </w:r>
      <w:r>
        <w:t xml:space="preserve"> do dnia 31</w:t>
      </w:r>
      <w:r w:rsidR="008A3BD5">
        <w:t xml:space="preserve"> stycznia</w:t>
      </w:r>
      <w:r>
        <w:t xml:space="preserve"> 2023 r.</w:t>
      </w:r>
      <w:r w:rsidR="0003613C">
        <w:t>;</w:t>
      </w:r>
    </w:p>
    <w:p w:rsidR="000B2FA8" w:rsidRPr="00F12F0D" w:rsidRDefault="000B2FA8" w:rsidP="000B2FA8">
      <w:pPr>
        <w:pStyle w:val="PKTpunkt"/>
      </w:pPr>
      <w:r>
        <w:t>3)</w:t>
      </w:r>
      <w:r>
        <w:tab/>
        <w:t>za kwiecień 2023 r.</w:t>
      </w:r>
      <w:r w:rsidR="00366ED8">
        <w:t>–</w:t>
      </w:r>
      <w:r>
        <w:t xml:space="preserve"> do dnia 30 kwietnia 2023 r.</w:t>
      </w:r>
    </w:p>
    <w:p w:rsidR="000B2FA8" w:rsidRPr="00F12F0D" w:rsidRDefault="000B2FA8" w:rsidP="000B2FA8">
      <w:pPr>
        <w:pStyle w:val="USTustnpkodeksu"/>
      </w:pPr>
      <w:r>
        <w:t>5</w:t>
      </w:r>
      <w:r w:rsidRPr="00F12F0D">
        <w:t>. Wojewodowie przedstawiają ministrowi właściwemu do spraw energii zbiorcze rozliczenie środków oraz przekazują niewykorzystane środki do Funduszu w terminie:</w:t>
      </w:r>
    </w:p>
    <w:p w:rsidR="000B2FA8" w:rsidRPr="00F12F0D" w:rsidRDefault="000B2FA8" w:rsidP="000B2FA8">
      <w:pPr>
        <w:pStyle w:val="PKTpunkt"/>
      </w:pPr>
      <w:r w:rsidRPr="00F12F0D">
        <w:t>1)</w:t>
      </w:r>
      <w:r w:rsidRPr="00F12F0D">
        <w:tab/>
        <w:t>do dnia 31 stycznia 2023 r.</w:t>
      </w:r>
      <w:r>
        <w:t xml:space="preserve"> –</w:t>
      </w:r>
      <w:r w:rsidRPr="00F12F0D">
        <w:t xml:space="preserve"> w przypadku środków na wypłatę </w:t>
      </w:r>
      <w:r>
        <w:t xml:space="preserve">dodatków dla gospodarstw domowych </w:t>
      </w:r>
      <w:r w:rsidR="00A704F4">
        <w:t>i</w:t>
      </w:r>
      <w:r>
        <w:t xml:space="preserve"> </w:t>
      </w:r>
      <w:r w:rsidRPr="00F12F0D">
        <w:t>dodatk</w:t>
      </w:r>
      <w:r>
        <w:t>ów dla podmiotów wrażliwych</w:t>
      </w:r>
      <w:r w:rsidRPr="00F12F0D">
        <w:t>;</w:t>
      </w:r>
    </w:p>
    <w:p w:rsidR="00654BAB" w:rsidRDefault="000B2FA8" w:rsidP="00B44036">
      <w:pPr>
        <w:pStyle w:val="PKTpunkt"/>
      </w:pPr>
      <w:r w:rsidRPr="00F12F0D">
        <w:t>2)</w:t>
      </w:r>
      <w:r w:rsidRPr="00F12F0D">
        <w:tab/>
        <w:t xml:space="preserve">do </w:t>
      </w:r>
      <w:r>
        <w:t xml:space="preserve">dnia </w:t>
      </w:r>
      <w:r w:rsidRPr="00F12F0D">
        <w:t>31 grudnia 2023 r.</w:t>
      </w:r>
      <w:r>
        <w:t xml:space="preserve"> –</w:t>
      </w:r>
      <w:r w:rsidRPr="00F12F0D">
        <w:t xml:space="preserve"> w przypadku środków na wypłatę rekompensat</w:t>
      </w:r>
      <w:r>
        <w:t xml:space="preserve"> dla przedsiębiorstw</w:t>
      </w:r>
      <w:r w:rsidR="00A704F4">
        <w:t xml:space="preserve"> energetycznych</w:t>
      </w:r>
      <w:r>
        <w:t>, o których mowa w art. 3 ust. 2</w:t>
      </w:r>
      <w:r w:rsidRPr="00F12F0D">
        <w:t>.</w:t>
      </w:r>
    </w:p>
    <w:p w:rsidR="0042462E" w:rsidRDefault="003861D2" w:rsidP="0042462E">
      <w:pPr>
        <w:pStyle w:val="USTustnpkodeksu"/>
      </w:pPr>
      <w:r>
        <w:t xml:space="preserve">6. Wojewoda </w:t>
      </w:r>
      <w:r w:rsidRPr="00F12F0D">
        <w:t xml:space="preserve">całość odsetek od otrzymanych środków </w:t>
      </w:r>
      <w:r>
        <w:t xml:space="preserve">przekazuje na rachunek Funduszu. </w:t>
      </w:r>
    </w:p>
    <w:p w:rsidR="00A9449E" w:rsidRDefault="003A3E3F" w:rsidP="0042462E">
      <w:pPr>
        <w:pStyle w:val="ARTartustawynprozporzdzenia"/>
      </w:pPr>
      <w:r w:rsidRPr="00A76B4A">
        <w:rPr>
          <w:rStyle w:val="Ppogrubienie"/>
        </w:rPr>
        <w:t>Art. 31.</w:t>
      </w:r>
      <w:r>
        <w:t xml:space="preserve"> 1</w:t>
      </w:r>
      <w:r w:rsidR="00654BAB">
        <w:t xml:space="preserve">. </w:t>
      </w:r>
      <w:r>
        <w:t xml:space="preserve">W celu dalszego ograniczenia </w:t>
      </w:r>
      <w:r w:rsidR="00C667D6">
        <w:t>kosztów zakupu</w:t>
      </w:r>
      <w:r>
        <w:t xml:space="preserve"> ciepła ponoszonych przez odbiorców, o których mowa w art. 4 ust. 1, g</w:t>
      </w:r>
      <w:r w:rsidR="00A9449E">
        <w:t>mina</w:t>
      </w:r>
      <w:r w:rsidR="00F443BF">
        <w:t xml:space="preserve">, na której obszarze ciepło wytwarzane przez dane przedsiębiorstwo energetyczne, o którym mowa w art. 3 ust. 1 i 2, jest dostarczane do odbiorców </w:t>
      </w:r>
      <w:r w:rsidR="002A3EA1">
        <w:t>ciepła</w:t>
      </w:r>
      <w:r w:rsidR="008F4872">
        <w:t xml:space="preserve"> </w:t>
      </w:r>
      <w:r w:rsidR="008F4872" w:rsidRPr="008F4872">
        <w:t xml:space="preserve">zamieszkujących lub mających siedzibę na jej obszarze, może udzielić takiemu przedsiębiorstwu </w:t>
      </w:r>
      <w:r w:rsidR="00E16EF2" w:rsidRPr="008F4872">
        <w:t>energetycznemu dodatkowej</w:t>
      </w:r>
      <w:r w:rsidR="008F4872" w:rsidRPr="008F4872">
        <w:t xml:space="preserve"> rekompensaty z budżetu gminy</w:t>
      </w:r>
      <w:r w:rsidR="00C51F28">
        <w:t>.</w:t>
      </w:r>
    </w:p>
    <w:p w:rsidR="00A9449E" w:rsidRDefault="003A3E3F" w:rsidP="00347660">
      <w:pPr>
        <w:pStyle w:val="USTustnpkodeksu"/>
      </w:pPr>
      <w:r>
        <w:t>2</w:t>
      </w:r>
      <w:r w:rsidR="00A9449E">
        <w:t xml:space="preserve">. Dodatkowa rekompensata, o której mowa w ust. </w:t>
      </w:r>
      <w:r>
        <w:t>1</w:t>
      </w:r>
      <w:r w:rsidR="00A9449E">
        <w:t xml:space="preserve">, </w:t>
      </w:r>
      <w:r w:rsidR="00C51F28">
        <w:t xml:space="preserve">jest </w:t>
      </w:r>
      <w:r w:rsidR="00A9449E">
        <w:t>udzielana</w:t>
      </w:r>
      <w:r w:rsidR="00F73DC6">
        <w:t xml:space="preserve"> i wypłacana</w:t>
      </w:r>
      <w:r w:rsidR="00A9449E">
        <w:t xml:space="preserve"> na podstawie uchwały rady gminy, określającej </w:t>
      </w:r>
      <w:r w:rsidR="00C667D6">
        <w:t xml:space="preserve">w szczególności </w:t>
      </w:r>
      <w:r w:rsidR="00A9449E">
        <w:t>warunki i tryb jej ustalenia i przekazania</w:t>
      </w:r>
      <w:r w:rsidR="00C667D6">
        <w:t xml:space="preserve"> oraz procent wartości rekompensaty ustalanej na podstawie art. 12 ust. 4</w:t>
      </w:r>
      <w:r w:rsidR="00A9449E">
        <w:t>.</w:t>
      </w:r>
      <w:r w:rsidR="00347660">
        <w:t xml:space="preserve"> </w:t>
      </w:r>
      <w:r w:rsidR="000241E2">
        <w:t>D</w:t>
      </w:r>
      <w:r w:rsidR="000241E2" w:rsidRPr="000241E2">
        <w:t>odatkowa rekompensata pomniejsza średnią cenę wytwarzania ciepła z rekompensatą</w:t>
      </w:r>
      <w:r w:rsidR="00347660">
        <w:t>, o której mowa w art. 3 ust. 3</w:t>
      </w:r>
      <w:r w:rsidR="00115229">
        <w:t>,</w:t>
      </w:r>
      <w:r w:rsidR="00CF0A83">
        <w:t xml:space="preserve"> i nie stanowi podstawy do wyliczenia rekompensaty</w:t>
      </w:r>
      <w:r w:rsidR="00A21D3E">
        <w:t>.</w:t>
      </w:r>
    </w:p>
    <w:p w:rsidR="00C667D6" w:rsidRDefault="00C667D6" w:rsidP="00A9449E">
      <w:pPr>
        <w:pStyle w:val="USTustnpkodeksu"/>
      </w:pPr>
      <w:r>
        <w:t>3. Do naliczania, przekazywania, rozliczania i zwrotu nienależnie pobranej</w:t>
      </w:r>
      <w:r w:rsidR="00347660">
        <w:t xml:space="preserve"> dodatkowej</w:t>
      </w:r>
      <w:r>
        <w:t xml:space="preserve"> rekompensaty stosuje się odpowiednio przepisy </w:t>
      </w:r>
      <w:r w:rsidR="00E011C9">
        <w:t>art. 11, art. 13</w:t>
      </w:r>
      <w:r w:rsidR="00366ED8">
        <w:t>–</w:t>
      </w:r>
      <w:r w:rsidR="00E011C9">
        <w:t>15</w:t>
      </w:r>
      <w:r w:rsidR="00A704F4">
        <w:t>,</w:t>
      </w:r>
      <w:r w:rsidR="00E011C9">
        <w:t xml:space="preserve"> art. 19 i art. 20</w:t>
      </w:r>
      <w:r w:rsidR="00231782">
        <w:t>.</w:t>
      </w:r>
    </w:p>
    <w:p w:rsidR="006A3F19" w:rsidRDefault="00C667D6" w:rsidP="00B44036">
      <w:pPr>
        <w:pStyle w:val="USTustnpkodeksu"/>
      </w:pPr>
      <w:r>
        <w:lastRenderedPageBreak/>
        <w:t>4</w:t>
      </w:r>
      <w:r w:rsidR="00A9449E" w:rsidRPr="00B44036">
        <w:t>. Je</w:t>
      </w:r>
      <w:r w:rsidR="00F80B8B">
        <w:t>żeli</w:t>
      </w:r>
      <w:r w:rsidR="00A9449E" w:rsidRPr="00B44036">
        <w:t xml:space="preserve"> wartość dodatkowej rekompensaty, o której mowa w ust. </w:t>
      </w:r>
      <w:r w:rsidR="003A3E3F">
        <w:t>1</w:t>
      </w:r>
      <w:r w:rsidR="00A9449E" w:rsidRPr="00B44036">
        <w:t>,</w:t>
      </w:r>
      <w:r w:rsidR="00366ED8">
        <w:t xml:space="preserve"> </w:t>
      </w:r>
      <w:r w:rsidR="00A9449E" w:rsidRPr="00B44036">
        <w:t>określonej w uchwale rady gminy wynosi więcej niż 10% rekompensaty,</w:t>
      </w:r>
      <w:r w:rsidR="00366ED8">
        <w:t xml:space="preserve"> </w:t>
      </w:r>
      <w:r w:rsidR="00A9449E" w:rsidRPr="00B44036">
        <w:t>o której mowa w art. 12 ust. 3, gmina może zostać, w całości lub w części, zwolniona z konieczności zapewnienia wkładu własnego do inwestycji realizowanych ze środków Rządowego Funduszu Polski Ład: Programu Inwestycji Strategicznych</w:t>
      </w:r>
      <w:r w:rsidR="00B65DAD" w:rsidRPr="00B44036">
        <w:t>, o</w:t>
      </w:r>
      <w:r w:rsidR="006A3F19">
        <w:t>kreślonego w uchwale, o</w:t>
      </w:r>
      <w:r w:rsidR="00B65DAD" w:rsidRPr="00B44036">
        <w:t xml:space="preserve"> któ</w:t>
      </w:r>
      <w:r w:rsidR="006A3F19">
        <w:t>rej</w:t>
      </w:r>
      <w:r w:rsidR="00B65DAD" w:rsidRPr="00B44036">
        <w:t xml:space="preserve"> mowa w </w:t>
      </w:r>
      <w:r w:rsidR="007A7B7F">
        <w:t>a</w:t>
      </w:r>
      <w:r w:rsidR="006A3F19">
        <w:t>rt.</w:t>
      </w:r>
      <w:r w:rsidR="00B65DAD" w:rsidRPr="00B44036">
        <w:t xml:space="preserve"> </w:t>
      </w:r>
      <w:r w:rsidR="00F80B8B">
        <w:t>65</w:t>
      </w:r>
      <w:r w:rsidR="00B65DAD" w:rsidRPr="00B44036">
        <w:t xml:space="preserve"> ust. 28 ustawy</w:t>
      </w:r>
      <w:r w:rsidR="00F80B8B">
        <w:t xml:space="preserve"> z dnia 31 marca 2020 r.</w:t>
      </w:r>
      <w:r w:rsidR="00B65DAD" w:rsidRPr="00B44036">
        <w:t xml:space="preserve"> o</w:t>
      </w:r>
      <w:r w:rsidR="00F80B8B">
        <w:t xml:space="preserve"> zmianie ustawy o</w:t>
      </w:r>
      <w:r w:rsidR="00B65DAD" w:rsidRPr="00B44036">
        <w:t xml:space="preserve"> szczególnych rozwiązaniach związanych z zapobieganiem, przeciwdziałaniem i zwalczaniem COVID-19, innych chorób zakaźnych oraz wywołanych nimi sytuacji kryzysowych oraz niektórych innych ustaw</w:t>
      </w:r>
      <w:r w:rsidR="00C51F28">
        <w:t>,</w:t>
      </w:r>
      <w:r w:rsidR="00F80B8B">
        <w:t xml:space="preserve"> </w:t>
      </w:r>
      <w:r w:rsidR="00A9449E" w:rsidRPr="00B44036">
        <w:t xml:space="preserve">w ramach edycji, w których nabory wniosków o dofinansowanie zostaną ogłoszone po wejściu w życie ustawy. </w:t>
      </w:r>
    </w:p>
    <w:p w:rsidR="00B65DAD" w:rsidRPr="00B44036" w:rsidRDefault="006A3F19" w:rsidP="00B44036">
      <w:pPr>
        <w:pStyle w:val="USTustnpkodeksu"/>
      </w:pPr>
      <w:r>
        <w:t xml:space="preserve">5. </w:t>
      </w:r>
      <w:r w:rsidR="00A9449E" w:rsidRPr="00B44036">
        <w:t>Zakres zwolnienia</w:t>
      </w:r>
      <w:r>
        <w:t>, o którym mowa w ust. 4,</w:t>
      </w:r>
      <w:r w:rsidR="00A9449E" w:rsidRPr="00B44036">
        <w:t xml:space="preserve"> określi</w:t>
      </w:r>
      <w:r>
        <w:t xml:space="preserve"> Rada Ministrów, w drodze</w:t>
      </w:r>
      <w:r w:rsidR="00A9449E" w:rsidRPr="00B44036">
        <w:t xml:space="preserve"> uchwał</w:t>
      </w:r>
      <w:r>
        <w:t>y.</w:t>
      </w:r>
    </w:p>
    <w:p w:rsidR="007377D9" w:rsidRDefault="00150437" w:rsidP="00EE2F67">
      <w:pPr>
        <w:pStyle w:val="ARTartustawynprozporzdzenia"/>
      </w:pPr>
      <w:r w:rsidRPr="00670D78">
        <w:rPr>
          <w:rStyle w:val="Ppogrubienie"/>
        </w:rPr>
        <w:t xml:space="preserve">Art. </w:t>
      </w:r>
      <w:r w:rsidR="00EA7449" w:rsidRPr="00670D78">
        <w:rPr>
          <w:rStyle w:val="Ppogrubienie"/>
        </w:rPr>
        <w:t>3</w:t>
      </w:r>
      <w:r w:rsidR="003E76E2">
        <w:rPr>
          <w:rStyle w:val="Ppogrubienie"/>
        </w:rPr>
        <w:t>2</w:t>
      </w:r>
      <w:r w:rsidRPr="00670D78">
        <w:rPr>
          <w:rStyle w:val="Ppogrubienie"/>
        </w:rPr>
        <w:t>.</w:t>
      </w:r>
      <w:r w:rsidRPr="00EE2F67">
        <w:t xml:space="preserve"> </w:t>
      </w:r>
      <w:r w:rsidR="007377D9" w:rsidRPr="00EE2F67">
        <w:t xml:space="preserve">1. </w:t>
      </w:r>
      <w:r w:rsidRPr="00EE2F67">
        <w:t>Rekompensaty dla przedsiębiorstw</w:t>
      </w:r>
      <w:r w:rsidR="00360B68">
        <w:t xml:space="preserve"> energetycznych</w:t>
      </w:r>
      <w:r w:rsidRPr="00EE2F67">
        <w:t>, o których mowa w art. 3 ust. 1</w:t>
      </w:r>
      <w:r w:rsidR="00964CEE">
        <w:t>,</w:t>
      </w:r>
      <w:r w:rsidRPr="00EE2F67">
        <w:t xml:space="preserve"> są wypłacane </w:t>
      </w:r>
      <w:r w:rsidR="00140817">
        <w:t>przez zarządcę rozliczeń.</w:t>
      </w:r>
    </w:p>
    <w:p w:rsidR="00140817" w:rsidRPr="00F12F0D" w:rsidRDefault="00140817" w:rsidP="002E4B1A">
      <w:pPr>
        <w:pStyle w:val="USTustnpkodeksu"/>
      </w:pPr>
      <w:r>
        <w:t xml:space="preserve">2. Zarządca rozliczeń </w:t>
      </w:r>
      <w:r w:rsidRPr="00F12F0D">
        <w:t>otrzymuj</w:t>
      </w:r>
      <w:r>
        <w:t>e</w:t>
      </w:r>
      <w:r w:rsidRPr="00F12F0D">
        <w:t xml:space="preserve"> środki na realizację wypłat rekompensat z Funduszu w</w:t>
      </w:r>
      <w:r w:rsidR="003E76E2">
        <w:t xml:space="preserve"> ramach limitu określonego na ten cel w planie finansowym Funduszu</w:t>
      </w:r>
      <w:r w:rsidRPr="00F12F0D">
        <w:t xml:space="preserve"> </w:t>
      </w:r>
      <w:r>
        <w:t>na wyodrębniony rachunek bankowy</w:t>
      </w:r>
      <w:r w:rsidR="00360B68">
        <w:t>,</w:t>
      </w:r>
      <w:r>
        <w:t xml:space="preserve"> zwany </w:t>
      </w:r>
      <w:r w:rsidR="00360B68">
        <w:t xml:space="preserve">dalej </w:t>
      </w:r>
      <w:r w:rsidRPr="00AF28D2">
        <w:t>„rachunkiem rekompensaty ciepłowniczej”.</w:t>
      </w:r>
    </w:p>
    <w:p w:rsidR="00B44036" w:rsidRDefault="00140817" w:rsidP="00B44036">
      <w:pPr>
        <w:pStyle w:val="USTustnpkodeksu"/>
        <w:ind w:left="170" w:firstLine="340"/>
      </w:pPr>
      <w:r>
        <w:t>3. Wniosek o przekazanie środków na wypłaty rekompensat</w:t>
      </w:r>
      <w:r w:rsidR="00990DE2">
        <w:t xml:space="preserve"> </w:t>
      </w:r>
      <w:r w:rsidR="00990DE2" w:rsidRPr="00EE2F67">
        <w:t>dla przedsiębiorstw</w:t>
      </w:r>
      <w:r w:rsidR="005A1227">
        <w:t xml:space="preserve"> energetycznych</w:t>
      </w:r>
      <w:r w:rsidR="00990DE2" w:rsidRPr="00EE2F67">
        <w:t xml:space="preserve">, o których mowa w art. 3 ust. </w:t>
      </w:r>
      <w:r w:rsidR="008C6698" w:rsidRPr="00EE2F67">
        <w:t>1</w:t>
      </w:r>
      <w:r w:rsidR="008C6698">
        <w:t>,</w:t>
      </w:r>
      <w:r w:rsidR="008C6698" w:rsidRPr="00EE2F67">
        <w:t xml:space="preserve"> </w:t>
      </w:r>
      <w:r w:rsidR="008C6698">
        <w:t>zarządca</w:t>
      </w:r>
      <w:r>
        <w:t xml:space="preserve"> rozliczeń składa</w:t>
      </w:r>
      <w:r w:rsidR="00725548">
        <w:t xml:space="preserve"> co kwartał</w:t>
      </w:r>
      <w:r>
        <w:t xml:space="preserve"> do ministra właściwego do </w:t>
      </w:r>
      <w:r w:rsidR="00964CEE">
        <w:t xml:space="preserve">spraw </w:t>
      </w:r>
      <w:r w:rsidR="00725548">
        <w:t>energii</w:t>
      </w:r>
      <w:r w:rsidR="00396D5F">
        <w:t xml:space="preserve">, określając łączną wysokość wnioskowanej kwoty i numer rachunku </w:t>
      </w:r>
      <w:r w:rsidR="00360B68">
        <w:t>rekompensaty ciepłowniczej</w:t>
      </w:r>
      <w:r>
        <w:t xml:space="preserve">. </w:t>
      </w:r>
    </w:p>
    <w:p w:rsidR="00725548" w:rsidRPr="00B44036" w:rsidRDefault="00964CEE" w:rsidP="00B44036">
      <w:pPr>
        <w:pStyle w:val="USTustnpkodeksu"/>
        <w:ind w:left="170" w:firstLine="340"/>
      </w:pPr>
      <w:r w:rsidRPr="00B44036">
        <w:t>4.</w:t>
      </w:r>
      <w:r w:rsidR="0042462E">
        <w:t xml:space="preserve"> </w:t>
      </w:r>
      <w:r w:rsidR="00140817" w:rsidRPr="00B44036">
        <w:t xml:space="preserve">Minister właściwy do spraw energii przekazuje środki </w:t>
      </w:r>
      <w:r w:rsidR="00737839" w:rsidRPr="00B44036">
        <w:t>zarządcy rozliczeń</w:t>
      </w:r>
      <w:r w:rsidR="00725548" w:rsidRPr="00B44036">
        <w:t xml:space="preserve"> w terminie:</w:t>
      </w:r>
    </w:p>
    <w:p w:rsidR="00396D5F" w:rsidRDefault="00725548" w:rsidP="002E4B1A">
      <w:pPr>
        <w:pStyle w:val="PKTpunkt"/>
      </w:pPr>
      <w:r>
        <w:t>1)</w:t>
      </w:r>
      <w:r w:rsidR="00FC45A1">
        <w:tab/>
      </w:r>
      <w:r>
        <w:t xml:space="preserve">dla </w:t>
      </w:r>
      <w:r w:rsidR="00C627A1">
        <w:t>czwartego kwartału 2022 r.</w:t>
      </w:r>
      <w:r w:rsidR="00FC45A1">
        <w:t xml:space="preserve"> </w:t>
      </w:r>
      <w:r w:rsidR="00366ED8">
        <w:t>–</w:t>
      </w:r>
      <w:r>
        <w:t xml:space="preserve"> do dnia 31</w:t>
      </w:r>
      <w:r w:rsidR="00FC45A1">
        <w:t xml:space="preserve"> października </w:t>
      </w:r>
      <w:r>
        <w:t>2022 r.</w:t>
      </w:r>
      <w:r w:rsidR="005A1227">
        <w:t>;</w:t>
      </w:r>
    </w:p>
    <w:p w:rsidR="00725548" w:rsidRDefault="00725548" w:rsidP="002E4B1A">
      <w:pPr>
        <w:pStyle w:val="PKTpunkt"/>
      </w:pPr>
      <w:r>
        <w:t>2)</w:t>
      </w:r>
      <w:r w:rsidR="00FC45A1">
        <w:tab/>
      </w:r>
      <w:r>
        <w:t xml:space="preserve">dla </w:t>
      </w:r>
      <w:r w:rsidR="00C627A1">
        <w:t>pierwszego</w:t>
      </w:r>
      <w:r>
        <w:t xml:space="preserve"> kwartału</w:t>
      </w:r>
      <w:r w:rsidR="00C627A1">
        <w:t xml:space="preserve"> 2023 r.</w:t>
      </w:r>
      <w:r w:rsidR="00FC45A1">
        <w:t xml:space="preserve"> </w:t>
      </w:r>
      <w:r w:rsidR="00366ED8">
        <w:t>–</w:t>
      </w:r>
      <w:r>
        <w:t xml:space="preserve"> do dnia 3</w:t>
      </w:r>
      <w:r w:rsidR="00C627A1">
        <w:t>1</w:t>
      </w:r>
      <w:r w:rsidR="00FC45A1">
        <w:t xml:space="preserve"> </w:t>
      </w:r>
      <w:r w:rsidR="00C627A1">
        <w:t>stycznia</w:t>
      </w:r>
      <w:r w:rsidR="005A1227">
        <w:t xml:space="preserve"> </w:t>
      </w:r>
      <w:r>
        <w:t>2023 r.</w:t>
      </w:r>
      <w:r w:rsidR="005A1227">
        <w:t>;</w:t>
      </w:r>
    </w:p>
    <w:p w:rsidR="00725548" w:rsidRDefault="00725548" w:rsidP="002E4B1A">
      <w:pPr>
        <w:pStyle w:val="PKTpunkt"/>
      </w:pPr>
      <w:r>
        <w:t>3)</w:t>
      </w:r>
      <w:r w:rsidR="00FC45A1">
        <w:tab/>
      </w:r>
      <w:r w:rsidR="004E0A81">
        <w:t>za kwiecień 2023 r.</w:t>
      </w:r>
      <w:r w:rsidR="00FC45A1">
        <w:t xml:space="preserve"> </w:t>
      </w:r>
      <w:r w:rsidR="00366ED8">
        <w:t>–</w:t>
      </w:r>
      <w:r>
        <w:t xml:space="preserve"> do dnia </w:t>
      </w:r>
      <w:r w:rsidR="004E0A81">
        <w:t>3</w:t>
      </w:r>
      <w:r w:rsidR="00C627A1">
        <w:t>0</w:t>
      </w:r>
      <w:r w:rsidR="004E0A81">
        <w:t xml:space="preserve"> </w:t>
      </w:r>
      <w:r w:rsidR="00C627A1">
        <w:t>kwietnia</w:t>
      </w:r>
      <w:r w:rsidR="004E0A81">
        <w:t xml:space="preserve"> 2023 r.</w:t>
      </w:r>
    </w:p>
    <w:p w:rsidR="00140817" w:rsidRDefault="00964CEE" w:rsidP="002E4B1A">
      <w:pPr>
        <w:pStyle w:val="USTustnpkodeksu"/>
      </w:pPr>
      <w:r>
        <w:t>5</w:t>
      </w:r>
      <w:r w:rsidR="00396D5F">
        <w:t xml:space="preserve">. </w:t>
      </w:r>
      <w:r w:rsidR="00140817">
        <w:t>Zarządca rozliczeń przedstawia ministrowi właściwemu do spraw energii zbiorcze rozliczenie środków oraz przekazuje niewykorzystane środki do Funduszu w terminie</w:t>
      </w:r>
      <w:r w:rsidR="00140817">
        <w:tab/>
        <w:t>do dnia 31 grudnia 2023 r.</w:t>
      </w:r>
    </w:p>
    <w:p w:rsidR="00140817" w:rsidRDefault="00964CEE">
      <w:pPr>
        <w:pStyle w:val="USTustnpkodeksu"/>
      </w:pPr>
      <w:r>
        <w:t>6</w:t>
      </w:r>
      <w:r w:rsidR="00140817">
        <w:t>. Środki uzyskane z Funduszu oraz odsetki od środków zgromadzonych na</w:t>
      </w:r>
      <w:r w:rsidR="00366ED8">
        <w:t xml:space="preserve"> </w:t>
      </w:r>
      <w:r w:rsidR="00140817">
        <w:t>rachunku rekompensat</w:t>
      </w:r>
      <w:r w:rsidR="003B7CAA">
        <w:t>y ciepłowniczej</w:t>
      </w:r>
      <w:r w:rsidR="00140817">
        <w:t xml:space="preserve"> nie stanowią przychodu zarządcy rozliczeń w rozumieniu ustawy z dnia 15 lutego 1992 r. o podatku dochodowym od osób prawnych</w:t>
      </w:r>
      <w:r w:rsidR="00654DB0">
        <w:t xml:space="preserve"> (Dz. U. z 2021 r. poz. 1800, z późn. zm.</w:t>
      </w:r>
      <w:r w:rsidR="00654DB0">
        <w:rPr>
          <w:rStyle w:val="Odwoanieprzypisudolnego"/>
        </w:rPr>
        <w:footnoteReference w:id="6"/>
      </w:r>
      <w:r w:rsidR="00654DB0">
        <w:rPr>
          <w:vertAlign w:val="superscript"/>
        </w:rPr>
        <w:t>)</w:t>
      </w:r>
      <w:r w:rsidR="00654DB0">
        <w:t>)</w:t>
      </w:r>
      <w:r w:rsidR="00140817">
        <w:t>.</w:t>
      </w:r>
    </w:p>
    <w:p w:rsidR="00836114" w:rsidRDefault="00964CEE" w:rsidP="002E4B1A">
      <w:pPr>
        <w:pStyle w:val="USTustnpkodeksu"/>
      </w:pPr>
      <w:r>
        <w:t>7</w:t>
      </w:r>
      <w:r w:rsidR="00836114">
        <w:t>. Zarządca</w:t>
      </w:r>
      <w:r w:rsidR="00185412">
        <w:t xml:space="preserve"> rozliczeń</w:t>
      </w:r>
      <w:r w:rsidR="00836114">
        <w:t xml:space="preserve"> przeznacza całość odsetek od środków zgromadzonych na </w:t>
      </w:r>
      <w:r w:rsidR="002A3EA1">
        <w:t>rachunku rekompensaty</w:t>
      </w:r>
      <w:r w:rsidR="00836114">
        <w:t xml:space="preserve"> ciepłowniczej na wypłatę rekompensat. Niewydatkowane środki podlegają zwrotowi do Funduszu. </w:t>
      </w:r>
    </w:p>
    <w:p w:rsidR="003B7CAA" w:rsidRDefault="00964CEE" w:rsidP="002E4B1A">
      <w:pPr>
        <w:pStyle w:val="USTustnpkodeksu"/>
      </w:pPr>
      <w:r>
        <w:lastRenderedPageBreak/>
        <w:t>8</w:t>
      </w:r>
      <w:r w:rsidR="00140817">
        <w:t xml:space="preserve">. Środki przekazane przez zarządcę rozliczeń </w:t>
      </w:r>
      <w:r w:rsidR="003B7CAA">
        <w:t xml:space="preserve">na rzecz </w:t>
      </w:r>
      <w:r w:rsidR="00140817">
        <w:t>podmiot</w:t>
      </w:r>
      <w:r w:rsidR="003B7CAA">
        <w:t>ów</w:t>
      </w:r>
      <w:r w:rsidR="00140817">
        <w:t xml:space="preserve"> </w:t>
      </w:r>
      <w:r w:rsidR="003B7CAA">
        <w:t xml:space="preserve">uprawnionych oraz wydatki i koszty finansowane ze środków, o których mowa w ust. </w:t>
      </w:r>
      <w:r w:rsidR="0031256A">
        <w:t>6</w:t>
      </w:r>
      <w:r w:rsidR="003B7CAA">
        <w:t xml:space="preserve">, </w:t>
      </w:r>
      <w:r w:rsidR="00140817">
        <w:t xml:space="preserve">nie stanowią u zarządcy rozliczeń kosztów uzyskania przychodu w rozumieniu ustawy wymienionej w ust. </w:t>
      </w:r>
      <w:r w:rsidR="0031256A">
        <w:t>6</w:t>
      </w:r>
      <w:r w:rsidR="00140817">
        <w:t>.</w:t>
      </w:r>
    </w:p>
    <w:p w:rsidR="00946874" w:rsidRDefault="00964CEE" w:rsidP="00946874">
      <w:pPr>
        <w:pStyle w:val="USTustnpkodeksu"/>
      </w:pPr>
      <w:r>
        <w:t>9</w:t>
      </w:r>
      <w:r w:rsidR="003B7CAA" w:rsidRPr="00670D78">
        <w:t xml:space="preserve">. Szczegółowe zasady współpracy </w:t>
      </w:r>
      <w:r w:rsidR="003B7CAA">
        <w:t>ministra właściwego do spraw energii</w:t>
      </w:r>
      <w:r w:rsidR="003B7CAA" w:rsidRPr="0008132E">
        <w:t xml:space="preserve"> </w:t>
      </w:r>
      <w:r w:rsidR="003B7CAA">
        <w:t xml:space="preserve">oraz </w:t>
      </w:r>
      <w:r w:rsidR="003B7CAA" w:rsidRPr="00670D78">
        <w:t xml:space="preserve">zarządcy rozliczeń w zakresie </w:t>
      </w:r>
      <w:r w:rsidR="003B7CAA">
        <w:t>przekazywania</w:t>
      </w:r>
      <w:r w:rsidR="005D6585">
        <w:t xml:space="preserve"> </w:t>
      </w:r>
      <w:r w:rsidR="003B7CAA">
        <w:t>środków na rachunek rekompensaty ciepłowniczej oraz wymian</w:t>
      </w:r>
      <w:r w:rsidR="00A704F4">
        <w:t>y</w:t>
      </w:r>
      <w:r w:rsidR="003B7CAA">
        <w:t xml:space="preserve"> dokumentów i informacji </w:t>
      </w:r>
      <w:r w:rsidR="003B7CAA" w:rsidRPr="00670D78">
        <w:t>określa umowa.</w:t>
      </w:r>
    </w:p>
    <w:p w:rsidR="00DB0133" w:rsidRPr="004F78DA" w:rsidRDefault="00DB0133" w:rsidP="00DB0133">
      <w:pPr>
        <w:pStyle w:val="ARTartustawynprozporzdzenia"/>
      </w:pPr>
      <w:r w:rsidRPr="0040030B">
        <w:rPr>
          <w:rStyle w:val="Ppogrubienie"/>
        </w:rPr>
        <w:t>Art. 33.</w:t>
      </w:r>
      <w:r w:rsidRPr="004F78DA">
        <w:t xml:space="preserve"> </w:t>
      </w:r>
      <w:r w:rsidRPr="0040030B">
        <w:t>1</w:t>
      </w:r>
      <w:r w:rsidRPr="004F78DA">
        <w:t>. W roku 2023 Rada Ministrów może, w drodze uchwały, na wniosek Prezesa Rady Ministrów, upoważnić ministra właściwego do spraw finansów publicznych do udzielenia Rządowej Agencji Rezerw Strategicznych</w:t>
      </w:r>
      <w:r w:rsidR="001E75F1" w:rsidRPr="009F5B6F">
        <w:rPr>
          <w:szCs w:val="24"/>
        </w:rPr>
        <w:t xml:space="preserve">, o której mowa w ustawie z dnia 17 grudnia 2020 r. </w:t>
      </w:r>
      <w:r w:rsidR="00D053CD">
        <w:rPr>
          <w:szCs w:val="24"/>
        </w:rPr>
        <w:t xml:space="preserve">o rezerwach strategicznych </w:t>
      </w:r>
      <w:r w:rsidR="001E75F1" w:rsidRPr="009F5B6F">
        <w:rPr>
          <w:szCs w:val="24"/>
        </w:rPr>
        <w:t>(Dz. U. z 2022 r. poz. 1513</w:t>
      </w:r>
      <w:r w:rsidR="00C51F28">
        <w:rPr>
          <w:szCs w:val="24"/>
        </w:rPr>
        <w:t xml:space="preserve"> i 1695</w:t>
      </w:r>
      <w:r w:rsidR="001E75F1" w:rsidRPr="009F5B6F">
        <w:rPr>
          <w:szCs w:val="24"/>
        </w:rPr>
        <w:t>), zwan</w:t>
      </w:r>
      <w:r w:rsidR="00D053CD">
        <w:rPr>
          <w:szCs w:val="24"/>
        </w:rPr>
        <w:t>ej</w:t>
      </w:r>
      <w:r w:rsidR="001E75F1" w:rsidRPr="009F5B6F">
        <w:rPr>
          <w:szCs w:val="24"/>
        </w:rPr>
        <w:t xml:space="preserve"> dalej </w:t>
      </w:r>
      <w:r w:rsidR="00D053CD">
        <w:rPr>
          <w:szCs w:val="24"/>
        </w:rPr>
        <w:t>„</w:t>
      </w:r>
      <w:r w:rsidR="001E75F1" w:rsidRPr="009F5B6F">
        <w:rPr>
          <w:szCs w:val="24"/>
        </w:rPr>
        <w:t>Agencją</w:t>
      </w:r>
      <w:r w:rsidR="00D053CD">
        <w:rPr>
          <w:szCs w:val="24"/>
        </w:rPr>
        <w:t>”</w:t>
      </w:r>
      <w:r w:rsidR="00060F7A">
        <w:rPr>
          <w:szCs w:val="24"/>
        </w:rPr>
        <w:t>,</w:t>
      </w:r>
      <w:r w:rsidRPr="004F78DA">
        <w:t xml:space="preserve"> pożyczki ze środków budżetu państwa do kwoty</w:t>
      </w:r>
      <w:r>
        <w:t xml:space="preserve"> 8 600 000 000</w:t>
      </w:r>
      <w:r w:rsidRPr="004F78DA">
        <w:t xml:space="preserve"> zł na finansowanie zadań związanych z przeciwdziałaniem sytuacjom kryzysowym na rynku surowców energetycznych.</w:t>
      </w:r>
    </w:p>
    <w:p w:rsidR="00DB0133" w:rsidRDefault="00DB0133" w:rsidP="00DB0133">
      <w:pPr>
        <w:pStyle w:val="USTustnpkodeksu"/>
      </w:pPr>
      <w:r>
        <w:t>2. Pożyczka, o której mowa w ust. 1, jest nieoprocentowana.</w:t>
      </w:r>
    </w:p>
    <w:p w:rsidR="00DB0133" w:rsidRDefault="00DB0133" w:rsidP="00DB0133">
      <w:pPr>
        <w:pStyle w:val="USTustnpkodeksu"/>
      </w:pPr>
      <w:r>
        <w:t>3. Umowa pożyczki, o której mowa w ust. 1, określa w szczególności:</w:t>
      </w:r>
    </w:p>
    <w:p w:rsidR="00DB0133" w:rsidRDefault="00DB0133" w:rsidP="00DB0133">
      <w:pPr>
        <w:pStyle w:val="PKTpunkt"/>
      </w:pPr>
      <w:r>
        <w:t xml:space="preserve">1) </w:t>
      </w:r>
      <w:r>
        <w:tab/>
        <w:t xml:space="preserve">opis zadania, na które </w:t>
      </w:r>
      <w:r w:rsidR="00C51F28">
        <w:t xml:space="preserve">jest </w:t>
      </w:r>
      <w:r>
        <w:t>udzielana pożyczka;</w:t>
      </w:r>
    </w:p>
    <w:p w:rsidR="00DB0133" w:rsidRDefault="00DB0133" w:rsidP="00DB0133">
      <w:pPr>
        <w:pStyle w:val="PKTpunkt"/>
      </w:pPr>
      <w:r>
        <w:t xml:space="preserve">2) </w:t>
      </w:r>
      <w:r>
        <w:tab/>
        <w:t>sposób ustalania transz pożyczki – w przypadku wypłaty pożyczki w transzach;</w:t>
      </w:r>
    </w:p>
    <w:p w:rsidR="00DB0133" w:rsidRDefault="00DB0133" w:rsidP="00DB0133">
      <w:pPr>
        <w:pStyle w:val="PKTpunkt"/>
      </w:pPr>
      <w:r>
        <w:t xml:space="preserve">3) </w:t>
      </w:r>
      <w:r>
        <w:tab/>
        <w:t>warunki przekazywania środków;</w:t>
      </w:r>
    </w:p>
    <w:p w:rsidR="00DB0133" w:rsidRDefault="00DB0133" w:rsidP="00DB0133">
      <w:pPr>
        <w:pStyle w:val="PKTpunkt"/>
      </w:pPr>
      <w:r>
        <w:t xml:space="preserve">4) </w:t>
      </w:r>
      <w:r>
        <w:tab/>
        <w:t>tryb i termin rozliczenia pożyczki;</w:t>
      </w:r>
    </w:p>
    <w:p w:rsidR="00DB0133" w:rsidRDefault="00DB0133" w:rsidP="00DB0133">
      <w:pPr>
        <w:pStyle w:val="PKTpunkt"/>
      </w:pPr>
      <w:r>
        <w:t xml:space="preserve">5) </w:t>
      </w:r>
      <w:r>
        <w:tab/>
        <w:t>harmonogram i sposób zwrotu pożyczki.</w:t>
      </w:r>
    </w:p>
    <w:p w:rsidR="00DB0133" w:rsidRPr="004F78DA" w:rsidRDefault="00DB0133" w:rsidP="00DB0133">
      <w:pPr>
        <w:pStyle w:val="USTustnpkodeksu"/>
      </w:pPr>
      <w:r w:rsidRPr="004F78DA">
        <w:t>4. Umowa pożyczki, o której mowa w ust. 1, podlega uzgodnieniu z Prezesem Rady</w:t>
      </w:r>
      <w:r>
        <w:t xml:space="preserve"> </w:t>
      </w:r>
      <w:r w:rsidRPr="004F78DA">
        <w:t>Ministrów.</w:t>
      </w:r>
    </w:p>
    <w:p w:rsidR="00DB0133" w:rsidRDefault="00DB0133" w:rsidP="00DB0133">
      <w:pPr>
        <w:pStyle w:val="USTustnpkodeksu"/>
      </w:pPr>
      <w:r w:rsidRPr="004F78DA">
        <w:t>5. Środki z tytułu pożyczki, o której mowa w ust. 1</w:t>
      </w:r>
      <w:r>
        <w:t>:</w:t>
      </w:r>
    </w:p>
    <w:p w:rsidR="00DB0133" w:rsidRPr="004F78DA" w:rsidRDefault="00DB0133" w:rsidP="00DB0133">
      <w:pPr>
        <w:pStyle w:val="PKTpunkt"/>
      </w:pPr>
      <w:r w:rsidRPr="004F78DA">
        <w:t xml:space="preserve">1) </w:t>
      </w:r>
      <w:r>
        <w:tab/>
      </w:r>
      <w:r w:rsidRPr="004F78DA">
        <w:t>wykorzystane niezgodnie z przeznaczeniem,</w:t>
      </w:r>
    </w:p>
    <w:p w:rsidR="00DB0133" w:rsidRPr="004F78DA" w:rsidRDefault="00DB0133" w:rsidP="00DB0133">
      <w:pPr>
        <w:pStyle w:val="PKTpunkt"/>
      </w:pPr>
      <w:r w:rsidRPr="004F78DA">
        <w:t xml:space="preserve">2) </w:t>
      </w:r>
      <w:r>
        <w:tab/>
      </w:r>
      <w:r w:rsidRPr="004F78DA">
        <w:t>pobrane nienależnie lub w nadmiernej wysokości</w:t>
      </w:r>
    </w:p>
    <w:p w:rsidR="00DB0133" w:rsidRDefault="00E16EF2" w:rsidP="00DB0133">
      <w:pPr>
        <w:pStyle w:val="CZWSPPKTczwsplnapunktw"/>
      </w:pPr>
      <w:r>
        <w:t>–</w:t>
      </w:r>
      <w:r w:rsidR="00DB0133">
        <w:t xml:space="preserve"> podlegają zwrotowi do budżetu państwa wraz z odsetkami liczonymi jak dla zaległości podatkowych, w terminie 15 dni od dnia stwierdzenia okoliczności, o których mowa w pkt 1 lub 2.</w:t>
      </w:r>
    </w:p>
    <w:p w:rsidR="00DB0133" w:rsidRPr="00BF3A47" w:rsidRDefault="00DB0133" w:rsidP="00DB0133">
      <w:pPr>
        <w:pStyle w:val="USTustnpkodeksu"/>
      </w:pPr>
      <w:r w:rsidRPr="00BF3A47">
        <w:t>6. Do środków podlegających zwrotowi do budżetu państwa, o których mowa w ust. 5, stosuje się odpowiednio przepisy ustawy z dnia 27 sierpnia 2009 r. o finansach publicznych (Dz.</w:t>
      </w:r>
      <w:r>
        <w:t xml:space="preserve"> </w:t>
      </w:r>
      <w:r w:rsidRPr="00BF3A47">
        <w:t>U. z 2022 r. poz. 1634</w:t>
      </w:r>
      <w:r w:rsidR="00115229">
        <w:t>, 1692, 1725 i 1747</w:t>
      </w:r>
      <w:r w:rsidRPr="00BF3A47">
        <w:t>) o dotacjach celowych z budżetu państwa oraz o niepodatkowych należnościach budżetowych o charakterze publicznoprawnym.</w:t>
      </w:r>
    </w:p>
    <w:p w:rsidR="00DB0133" w:rsidRDefault="00DB0133" w:rsidP="00DB0133">
      <w:pPr>
        <w:pStyle w:val="USTustnpkodeksu"/>
      </w:pPr>
      <w:r w:rsidRPr="00BF3A47">
        <w:t>7. Ograniczenie, o którym mowa w art. 21 ust. 6 ustawy z dnia 27 sierpnia 2009 r. o finansach publicznych, nie dotyczy zwiększenia planu finansowego Agencji z tytułu uzyskania pożyczki z budżetu państwa, o której mowa w ust. 1.</w:t>
      </w:r>
    </w:p>
    <w:p w:rsidR="00BD3EE0" w:rsidRDefault="00BD3EE0" w:rsidP="00C21D23">
      <w:pPr>
        <w:pStyle w:val="USTustnpkodeksu"/>
      </w:pPr>
      <w:r>
        <w:lastRenderedPageBreak/>
        <w:t xml:space="preserve">8. </w:t>
      </w:r>
      <w:r w:rsidRPr="009510FB">
        <w:t>Ograniczeń, o który</w:t>
      </w:r>
      <w:r w:rsidR="00115229">
        <w:t>ch</w:t>
      </w:r>
      <w:r w:rsidRPr="009510FB">
        <w:t xml:space="preserve"> mowa w art. 21 ust. 6 usta</w:t>
      </w:r>
      <w:r>
        <w:t>wy z dnia 27 sierpnia 2009 r. o </w:t>
      </w:r>
      <w:r w:rsidRPr="009510FB">
        <w:t>finansach publicznych, w 2022 roku nie stosuje się do zobowiązań zaciąganych wobec Banku Gospodarstwa Krajowego na finansowani</w:t>
      </w:r>
      <w:r>
        <w:t>e zadań</w:t>
      </w:r>
      <w:r w:rsidR="00060F7A">
        <w:t>,</w:t>
      </w:r>
      <w:r>
        <w:t xml:space="preserve"> o których mowa w ust. 1</w:t>
      </w:r>
      <w:r w:rsidRPr="009510FB">
        <w:t>.</w:t>
      </w:r>
    </w:p>
    <w:p w:rsidR="00BD3EE0" w:rsidRPr="00BD3EE0" w:rsidRDefault="00BD3EE0" w:rsidP="00BD3EE0">
      <w:pPr>
        <w:pStyle w:val="USTustnpkodeksu"/>
      </w:pPr>
      <w:r w:rsidRPr="00BD3EE0">
        <w:t>9. Środki z pożyczki, o której mowa ust</w:t>
      </w:r>
      <w:r w:rsidR="00060F7A">
        <w:t>.</w:t>
      </w:r>
      <w:r w:rsidRPr="00BD3EE0">
        <w:t xml:space="preserve"> 1, mogą być przeznaczone na spłatę kredytu, o którym mowa w art. 35 ust</w:t>
      </w:r>
      <w:r w:rsidR="00060F7A">
        <w:t xml:space="preserve">. </w:t>
      </w:r>
      <w:r w:rsidRPr="00BD3EE0">
        <w:t>1.</w:t>
      </w:r>
    </w:p>
    <w:p w:rsidR="00BD3EE0" w:rsidRPr="00192769" w:rsidRDefault="00DB0133" w:rsidP="00C21D23">
      <w:pPr>
        <w:pStyle w:val="ARTartustawynprozporzdzenia"/>
      </w:pPr>
      <w:r w:rsidRPr="0040030B">
        <w:rPr>
          <w:rStyle w:val="Ppogrubienie"/>
        </w:rPr>
        <w:t>Art. 34.</w:t>
      </w:r>
      <w:r>
        <w:t xml:space="preserve"> </w:t>
      </w:r>
      <w:r w:rsidR="00BD3EE0" w:rsidRPr="00192769">
        <w:t>1. Podmioty, o których mowa w art. 7a ust. 1 pkt 4 ustawy z dnia 26 kwietnia 2007 r. o zarządzaniu kryzysowym (Dz. U. z 2022 r. poz. 261 i 583), którym w drodze decyzji administracyjnej wydano polecenie zakupu węgla energetycznego i sprowadzenie go do Polski, lub spółki dominujące w rozumieniu art. 4 § 1 pkt 4 ustawy z dnia 15 września 20</w:t>
      </w:r>
      <w:r w:rsidR="00277B71">
        <w:t>0</w:t>
      </w:r>
      <w:r w:rsidR="00BD3EE0" w:rsidRPr="00192769">
        <w:t>0 r.</w:t>
      </w:r>
      <w:r w:rsidR="00060F7A">
        <w:t xml:space="preserve"> </w:t>
      </w:r>
      <w:r w:rsidR="00A25A3E">
        <w:t xml:space="preserve">– </w:t>
      </w:r>
      <w:r w:rsidR="00BD3EE0" w:rsidRPr="00192769">
        <w:t>Kodeks spółek handlowych (Dz.</w:t>
      </w:r>
      <w:r w:rsidR="00277B71">
        <w:t xml:space="preserve"> </w:t>
      </w:r>
      <w:r w:rsidR="00BD3EE0" w:rsidRPr="00192769">
        <w:t>U. z 2022 r. poz. 1467 i 1488) wobec tych podmiotów mogą, jeżeli prawidłowa realizacja polecenia tego wymaga:</w:t>
      </w:r>
    </w:p>
    <w:p w:rsidR="00BD3EE0" w:rsidRPr="00BD3EE0" w:rsidRDefault="00BD3EE0" w:rsidP="00C21D23">
      <w:pPr>
        <w:pStyle w:val="PKTpunkt"/>
      </w:pPr>
      <w:r w:rsidRPr="00BD3EE0">
        <w:t>1)</w:t>
      </w:r>
      <w:r>
        <w:tab/>
      </w:r>
      <w:r w:rsidRPr="00BD3EE0">
        <w:t>zaciągać kredyty na rynku krajowym lub zagranicznym</w:t>
      </w:r>
      <w:r w:rsidR="00060F7A">
        <w:t>,</w:t>
      </w:r>
    </w:p>
    <w:p w:rsidR="00BD3EE0" w:rsidRPr="00BD3EE0" w:rsidRDefault="00BD3EE0" w:rsidP="00C21D23">
      <w:pPr>
        <w:pStyle w:val="PKTpunkt"/>
      </w:pPr>
      <w:r w:rsidRPr="00BD3EE0">
        <w:t>2)</w:t>
      </w:r>
      <w:r>
        <w:tab/>
      </w:r>
      <w:r w:rsidRPr="00BD3EE0">
        <w:t>pozyskiwać limity na gwarancje bankowe lub limity na akredytywy bankowe</w:t>
      </w:r>
      <w:r w:rsidR="00060F7A">
        <w:t>,</w:t>
      </w:r>
    </w:p>
    <w:p w:rsidR="00BD3EE0" w:rsidRPr="00BD3EE0" w:rsidRDefault="00BD3EE0" w:rsidP="00C21D23">
      <w:pPr>
        <w:pStyle w:val="PKTpunkt"/>
      </w:pPr>
      <w:r w:rsidRPr="00BD3EE0">
        <w:t>3)</w:t>
      </w:r>
      <w:r w:rsidR="00060F7A">
        <w:tab/>
      </w:r>
      <w:r w:rsidRPr="00BD3EE0">
        <w:t>pozyskiwać limity kredytowe na transakcje skarbowe zabezpieczające ryzyko zmienności kursu walutowego lub ryzyko zmienności cen węgla</w:t>
      </w:r>
    </w:p>
    <w:p w:rsidR="00BD3EE0" w:rsidRPr="00A546C1" w:rsidRDefault="00B038DA" w:rsidP="00C21D23">
      <w:pPr>
        <w:pStyle w:val="CZWSPPKTczwsplnapunktw"/>
      </w:pPr>
      <w:r>
        <w:t xml:space="preserve">– </w:t>
      </w:r>
      <w:r w:rsidR="00BD3EE0" w:rsidRPr="00A546C1">
        <w:t>w okresie od dnia wejścia w życie niniejszej ustawy do dnia 30 kwietnia 2023 r., których termin spłaty lub wygaśnięcia przypada przed dniem 1 stycznia 2026 r.</w:t>
      </w:r>
    </w:p>
    <w:p w:rsidR="00BD3EE0" w:rsidRPr="00A546C1" w:rsidRDefault="00BD3EE0" w:rsidP="00C21D23">
      <w:pPr>
        <w:pStyle w:val="USTustnpkodeksu"/>
      </w:pPr>
      <w:r w:rsidRPr="00A546C1">
        <w:t>2. Zobowiązania, o których mowa w ust. 1, są objęte gwarancją Skarbu Państwa, reprezentowanego przez ministra właściwego do spraw finansów publicznych.</w:t>
      </w:r>
    </w:p>
    <w:p w:rsidR="00BD3EE0" w:rsidRPr="00A546C1" w:rsidRDefault="00BD3EE0" w:rsidP="00C21D23">
      <w:pPr>
        <w:pStyle w:val="USTustnpkodeksu"/>
      </w:pPr>
      <w:r w:rsidRPr="00A546C1">
        <w:t>3. Zobowiązania z tytułu kredytów, o których mowa w ust. 1, są objęte gwarancją, o której mowa w ust. 2, również w przypadku, gdy środki pozyskane z tych kredytów są przeznaczone na spłatę zobowiązań z tytułu innych kredytów zaciągniętych w celu prawidłowej realizacji polecenia, o którym mowa w ust. 1, przez podmioty lub spółki dominujące, o których mowa w ust. 1.</w:t>
      </w:r>
    </w:p>
    <w:p w:rsidR="00BD3EE0" w:rsidRPr="00A546C1" w:rsidRDefault="00BD3EE0" w:rsidP="00C21D23">
      <w:pPr>
        <w:pStyle w:val="USTustnpkodeksu"/>
      </w:pPr>
      <w:r w:rsidRPr="00A546C1">
        <w:t>4. Do gwarancji, o której mowa w ust. 2, nie stosuje się przepisów ustawy z dnia 8 maja 1997 r. o poręczeniach i gwarancjach udzielanych przez Skarb Państwa oraz niektóre osoby prawne (Dz. U. z </w:t>
      </w:r>
      <w:r w:rsidR="00115229">
        <w:t>2022 r. poz. 1613</w:t>
      </w:r>
      <w:r w:rsidRPr="00A546C1">
        <w:t>), z wyjątkiem przepisów art. 2b ust. 1, art. 44, art. 45 i art. 46, które stosuje się odpowiednio.</w:t>
      </w:r>
    </w:p>
    <w:p w:rsidR="00BD3EE0" w:rsidRPr="00A546C1" w:rsidRDefault="00BD3EE0" w:rsidP="00C21D23">
      <w:pPr>
        <w:pStyle w:val="USTustnpkodeksu"/>
      </w:pPr>
      <w:r w:rsidRPr="00A546C1">
        <w:t>5. Gwarancje, o których mowa w ust. 2, są udzielane do wysokości:</w:t>
      </w:r>
    </w:p>
    <w:p w:rsidR="00BD3EE0" w:rsidRPr="00060F7A" w:rsidRDefault="00BD3EE0" w:rsidP="00060F7A">
      <w:pPr>
        <w:pStyle w:val="PKTpunkt"/>
      </w:pPr>
      <w:r w:rsidRPr="00BD3EE0">
        <w:t xml:space="preserve">1) </w:t>
      </w:r>
      <w:r w:rsidR="00060F7A">
        <w:tab/>
      </w:r>
      <w:r w:rsidRPr="00060F7A">
        <w:t>100% pozostających do spłaty świadczeń pieniężnych wynikających z kredytu objętego gwarancją, wraz ze 100% należnych odsetek od tego kredytu i innych kosztów bezpośrednio związanych z tym kredytem;</w:t>
      </w:r>
    </w:p>
    <w:p w:rsidR="00BD3EE0" w:rsidRPr="00060F7A" w:rsidRDefault="00BD3EE0" w:rsidP="00060F7A">
      <w:pPr>
        <w:pStyle w:val="PKTpunkt"/>
      </w:pPr>
      <w:r w:rsidRPr="00060F7A">
        <w:t xml:space="preserve">2) </w:t>
      </w:r>
      <w:r w:rsidR="00060F7A" w:rsidRPr="00060F7A">
        <w:tab/>
      </w:r>
      <w:r w:rsidRPr="00060F7A">
        <w:t>100% wartości limitu na gwarancje bankowe lub akredytywy bankowe;</w:t>
      </w:r>
    </w:p>
    <w:p w:rsidR="00BD3EE0" w:rsidRPr="00BD3EE0" w:rsidRDefault="00BD3EE0" w:rsidP="00060F7A">
      <w:pPr>
        <w:pStyle w:val="PKTpunkt"/>
      </w:pPr>
      <w:r w:rsidRPr="00060F7A">
        <w:t xml:space="preserve">3) </w:t>
      </w:r>
      <w:r w:rsidR="00060F7A" w:rsidRPr="00060F7A">
        <w:tab/>
      </w:r>
      <w:r w:rsidRPr="00060F7A">
        <w:t>100% wartości limitu kredytowego na transakcje skarbowe zabezpieczające ryzyko zmienności</w:t>
      </w:r>
      <w:r w:rsidRPr="00BD3EE0">
        <w:t xml:space="preserve"> kursu walutowego lub ryzyko zmienności cen węgla. </w:t>
      </w:r>
    </w:p>
    <w:p w:rsidR="00BD3EE0" w:rsidRPr="00A546C1" w:rsidRDefault="00BD3EE0" w:rsidP="00C21D23">
      <w:pPr>
        <w:pStyle w:val="USTustnpkodeksu"/>
      </w:pPr>
      <w:r w:rsidRPr="00A546C1">
        <w:lastRenderedPageBreak/>
        <w:t>6. Łączna kwota gwarancji, o której mowa w ust. 2, udzielonej za zobowiązania podmiotów lub spółek dominujących, o których mowa w ust. 1, nie może przekroczyć 21 000 000</w:t>
      </w:r>
      <w:r w:rsidR="00060F7A">
        <w:t> </w:t>
      </w:r>
      <w:r w:rsidRPr="00A546C1">
        <w:t>000</w:t>
      </w:r>
      <w:r w:rsidR="00060F7A">
        <w:t xml:space="preserve"> </w:t>
      </w:r>
      <w:r w:rsidRPr="00A546C1">
        <w:t>zł.</w:t>
      </w:r>
    </w:p>
    <w:p w:rsidR="00BD3EE0" w:rsidRPr="00A546C1" w:rsidRDefault="00BD3EE0" w:rsidP="00C21D23">
      <w:pPr>
        <w:pStyle w:val="USTustnpkodeksu"/>
      </w:pPr>
      <w:r w:rsidRPr="00A546C1">
        <w:t>7. Podmioty lub spółki dominujące, o których mowa w ust. 1, są zwolnione z obowiązku ustanowienia zabezpieczenia na rzecz Skarbu Państwa z tytułu gwarancji, o których mowa w ust. 2, i wniesienia opłaty prowizyjnej od tej gwarancji.</w:t>
      </w:r>
    </w:p>
    <w:p w:rsidR="00BD3EE0" w:rsidRPr="00A546C1" w:rsidRDefault="00BD3EE0" w:rsidP="00C21D23">
      <w:pPr>
        <w:pStyle w:val="USTustnpkodeksu"/>
      </w:pPr>
      <w:r w:rsidRPr="00A546C1">
        <w:t>8. Gwarancje, o których mowa w ust. 2, są skuteczne pod warunkiem złożenia przez ministra właściwego do spraw finansów publicznych, w imieniu Skarbu Państwa, oświadczenia o objęciu gwarancją zobowiązań, o których mowa w ust. 1. Oświadczenie może obejmować łącznie zobowiązania, o których mowa w ust. 1 pkt 1, 2 lub 3.</w:t>
      </w:r>
    </w:p>
    <w:p w:rsidR="00BD3EE0" w:rsidRPr="00A546C1" w:rsidRDefault="00BD3EE0" w:rsidP="00C21D23">
      <w:pPr>
        <w:pStyle w:val="USTustnpkodeksu"/>
      </w:pPr>
      <w:r w:rsidRPr="00A546C1">
        <w:t xml:space="preserve">9. Przeniesienie praw wynikających z gwarancji, o której mowa w ust. 2, może nastąpić tylko </w:t>
      </w:r>
      <w:r w:rsidR="00115229">
        <w:t xml:space="preserve">za </w:t>
      </w:r>
      <w:r w:rsidRPr="00A546C1">
        <w:t>zgodą ministra właściwego do spraw finansów publicznych, działającego w imieniu Skarbu Państwa.</w:t>
      </w:r>
    </w:p>
    <w:p w:rsidR="00BD3EE0" w:rsidRPr="00A546C1" w:rsidRDefault="00BD3EE0" w:rsidP="00C21D23">
      <w:pPr>
        <w:pStyle w:val="USTustnpkodeksu"/>
      </w:pPr>
      <w:r w:rsidRPr="00A546C1">
        <w:t>10. Minister właściwy do spraw finansów publicznych wykonuje czynności zmierzające do odzyskania kwot zapłaconych z tytułu wykonania gwarancji, o której mowa w ust. 2.</w:t>
      </w:r>
    </w:p>
    <w:p w:rsidR="00BD3EE0" w:rsidRPr="00A546C1" w:rsidRDefault="00BD3EE0" w:rsidP="00C21D23">
      <w:pPr>
        <w:pStyle w:val="USTustnpkodeksu"/>
      </w:pPr>
      <w:r w:rsidRPr="00A546C1">
        <w:t>11. Bank w rozumieniu art. 2 ustawy z dnia 29 sierpnia 1997 r.</w:t>
      </w:r>
      <w:r w:rsidR="00060F7A">
        <w:t xml:space="preserve"> </w:t>
      </w:r>
      <w:r w:rsidR="00A25A3E">
        <w:t xml:space="preserve">– </w:t>
      </w:r>
      <w:r w:rsidRPr="00A546C1">
        <w:t>Prawo bankowe (Dz.U. z 2021 r. poz. 2439, z późn. zm.</w:t>
      </w:r>
      <w:r w:rsidR="00644C1E">
        <w:rPr>
          <w:rStyle w:val="Odwoanieprzypisudolnego"/>
        </w:rPr>
        <w:footnoteReference w:id="7"/>
      </w:r>
      <w:r w:rsidR="00644C1E" w:rsidRPr="00644C1E">
        <w:rPr>
          <w:rStyle w:val="IGindeksgrny"/>
        </w:rPr>
        <w:t>)</w:t>
      </w:r>
      <w:r w:rsidRPr="00A546C1">
        <w:t>), na rzecz którego udzielona została gwarancja, o której mowa w ust. 2, zobowiązany jest do przekazywania do ministra właściwego do spraw finansów publicznych informacji o udzielonych:</w:t>
      </w:r>
    </w:p>
    <w:p w:rsidR="00BD3EE0" w:rsidRPr="00A546C1" w:rsidRDefault="00BD3EE0" w:rsidP="00C21D23">
      <w:pPr>
        <w:pStyle w:val="PKTpunkt"/>
      </w:pPr>
      <w:r w:rsidRPr="00A546C1">
        <w:t>1)</w:t>
      </w:r>
      <w:r w:rsidRPr="00A546C1">
        <w:tab/>
        <w:t>kredytach</w:t>
      </w:r>
      <w:r w:rsidR="00644C1E">
        <w:t>,</w:t>
      </w:r>
    </w:p>
    <w:p w:rsidR="00BD3EE0" w:rsidRPr="00A546C1" w:rsidRDefault="00BD3EE0" w:rsidP="00C21D23">
      <w:pPr>
        <w:pStyle w:val="PKTpunkt"/>
      </w:pPr>
      <w:r w:rsidRPr="00A546C1">
        <w:t>2)</w:t>
      </w:r>
      <w:r w:rsidRPr="00A546C1">
        <w:tab/>
        <w:t>limitach na gwarancje bankowe oraz poszczególnych gwarancjach bankowych</w:t>
      </w:r>
      <w:r w:rsidR="00E243FE">
        <w:t>,</w:t>
      </w:r>
    </w:p>
    <w:p w:rsidR="00BD3EE0" w:rsidRPr="00A546C1" w:rsidRDefault="00BD3EE0" w:rsidP="00C21D23">
      <w:pPr>
        <w:pStyle w:val="PKTpunkt"/>
      </w:pPr>
      <w:r w:rsidRPr="00A546C1">
        <w:t>3)</w:t>
      </w:r>
      <w:r w:rsidRPr="00A546C1">
        <w:tab/>
        <w:t>limitach na akredytywy bankowe oraz poszczególnych akredytywach bankowych</w:t>
      </w:r>
      <w:r w:rsidR="00E243FE">
        <w:t>,</w:t>
      </w:r>
    </w:p>
    <w:p w:rsidR="00BD3EE0" w:rsidRDefault="00BD3EE0" w:rsidP="00C21D23">
      <w:pPr>
        <w:pStyle w:val="PKTpunkt"/>
      </w:pPr>
      <w:r w:rsidRPr="009F5B6F">
        <w:t>4)</w:t>
      </w:r>
      <w:r>
        <w:t xml:space="preserve"> </w:t>
      </w:r>
      <w:r w:rsidR="008D2B7F">
        <w:tab/>
      </w:r>
      <w:r w:rsidRPr="009F5B6F">
        <w:t>limitach kredytowych na transakcje skarbowe</w:t>
      </w:r>
    </w:p>
    <w:p w:rsidR="00BD3EE0" w:rsidRPr="000B2281" w:rsidRDefault="00E243FE" w:rsidP="00C21D23">
      <w:pPr>
        <w:pStyle w:val="CZWSPPKTczwsplnapunktw"/>
      </w:pPr>
      <w:r w:rsidRPr="000B2281">
        <w:t>–</w:t>
      </w:r>
      <w:r w:rsidR="00B038DA">
        <w:t xml:space="preserve"> </w:t>
      </w:r>
      <w:r w:rsidR="00BD3EE0" w:rsidRPr="000B2281">
        <w:t>na warunkach i w terminach wynikających z oświadczenia, o którym mowa w ust. 8.</w:t>
      </w:r>
    </w:p>
    <w:p w:rsidR="00BD3EE0" w:rsidRPr="000B2281" w:rsidRDefault="00BD3EE0" w:rsidP="00C21D23">
      <w:pPr>
        <w:pStyle w:val="USTustnpkodeksu"/>
      </w:pPr>
      <w:r w:rsidRPr="000B2281">
        <w:t>12. Rada Ministrów może umorzyć w całości lub części wierzytelności Skarbu Państwa, powstałe z tytułu udzielonej gwarancji, o której mowa w ust. 2, na wniosek ministra właściwego do spraw finansów publicznych.</w:t>
      </w:r>
    </w:p>
    <w:p w:rsidR="00BD3EE0" w:rsidRPr="000B2281" w:rsidRDefault="00BD3EE0" w:rsidP="00C21D23">
      <w:pPr>
        <w:pStyle w:val="USTustnpkodeksu"/>
      </w:pPr>
      <w:r w:rsidRPr="000B2281">
        <w:t>13. Podmioty oraz spółki dominujące, o których mowa w ust. 1, są obowiązane na każde żądanie ministra właściwego do spraw finansów publicznych niezwłocznie przekazywać dokumenty i informacje niezbędne do oszacowania ryzyka dokonania zapłaty oraz prowadzenia ewidencji należności i zobowiązań z tytułu udzielonej gwarancji, o której mowa w ust. 2.</w:t>
      </w:r>
    </w:p>
    <w:p w:rsidR="00BD3EE0" w:rsidRPr="000B2281" w:rsidRDefault="00BD3EE0" w:rsidP="00C21D23">
      <w:pPr>
        <w:pStyle w:val="USTustnpkodeksu"/>
      </w:pPr>
      <w:r w:rsidRPr="000B2281">
        <w:t>14. Do obliczania terminu spłaty zobowiązań, o którym mowa w ust. 1, stosuje się odpowiednio przepisy ustawy z dnia 23 kwietnia 1964 r. – Kodeks cywilny (Dz. U. z 2022 r. poz. 1360).</w:t>
      </w:r>
    </w:p>
    <w:p w:rsidR="00DB0133" w:rsidRDefault="00DB0133" w:rsidP="00DB0133">
      <w:pPr>
        <w:pStyle w:val="ARTartustawynprozporzdzenia"/>
      </w:pPr>
      <w:r w:rsidRPr="0040030B">
        <w:rPr>
          <w:rStyle w:val="Ppogrubienie"/>
        </w:rPr>
        <w:lastRenderedPageBreak/>
        <w:t>Art. 35.</w:t>
      </w:r>
      <w:r>
        <w:t xml:space="preserve"> 1. </w:t>
      </w:r>
      <w:r w:rsidR="008D2B7F" w:rsidRPr="009F5B6F">
        <w:rPr>
          <w:szCs w:val="24"/>
        </w:rPr>
        <w:t>W przypadku podjęcia przez Prezesa Rady Ministrów decyzji o zakupie przez</w:t>
      </w:r>
      <w:r w:rsidR="001E75F1">
        <w:rPr>
          <w:szCs w:val="24"/>
        </w:rPr>
        <w:t xml:space="preserve"> Agencję</w:t>
      </w:r>
      <w:r w:rsidR="008D2B7F" w:rsidRPr="009F5B6F">
        <w:rPr>
          <w:szCs w:val="24"/>
        </w:rPr>
        <w:t xml:space="preserve"> węgla energetycznego od podmiotów, o których mowa w art. 7a ust. 1 pkt 4 ustawy z dnia 26 kwietnia 2007 r. o zarządzaniu kryzysowym, którym w drodze decyzji administracyjnej wydano polecenie zakupu węgla energetycznego i sprowadzenie go do Polski, Agencja może, w okresie od dnia wejścia w życie niniejszej ustawy do dnia 31 grudnia 2022 r., zaciągnąć w Banku Gospodarstwa Krajowego kredyt w celu realizacji tej decyzji.</w:t>
      </w:r>
    </w:p>
    <w:p w:rsidR="00DB0133" w:rsidRDefault="00DB0133" w:rsidP="00DB0133">
      <w:pPr>
        <w:pStyle w:val="USTustnpkodeksu"/>
      </w:pPr>
      <w:r>
        <w:t>2. Zobowiązania z tytułu kredytu, o którym mowa w ust. 1, są objęte gwarancją Skarbu Państwa, reprezentowanego przez ministra właściwego do spraw finansów publicznych.</w:t>
      </w:r>
    </w:p>
    <w:p w:rsidR="00DB0133" w:rsidRDefault="00DB0133" w:rsidP="00DB0133">
      <w:pPr>
        <w:pStyle w:val="USTustnpkodeksu"/>
      </w:pPr>
      <w:r>
        <w:t>3. Do gwarancji, o której mowa w ust. 2, nie stosuje się przepisów ustawy z dnia 8 maja 1997 r. o poręczeniach i gwarancjach udzielanych przez Skarb Państwa oraz niektóre osoby prawne, z wyjątkiem przepisów art. 2b ust. 1, art. 45 i art. 46, które stosuje się odpowiednio.</w:t>
      </w:r>
    </w:p>
    <w:p w:rsidR="00DB0133" w:rsidRDefault="00DB0133" w:rsidP="00DB0133">
      <w:pPr>
        <w:pStyle w:val="USTustnpkodeksu"/>
      </w:pPr>
      <w:r>
        <w:t>4. Gwarancja, o której mowa w ust. 2, jest udzielana do wysokości 100% pozostających do spłaty świadczeń pieniężnych wynikających z kredytu objętego gwarancją wraz ze 100% należnych odsetek od tego kredytu i innych kosztów bezpośrednio związanych z tym kredytem.</w:t>
      </w:r>
    </w:p>
    <w:p w:rsidR="00DB0133" w:rsidRDefault="00DB0133" w:rsidP="00DB0133">
      <w:pPr>
        <w:pStyle w:val="USTustnpkodeksu"/>
      </w:pPr>
      <w:r>
        <w:t xml:space="preserve">5. Łączna kwota gwarancji, o której mowa w ust. 2, nie może przekroczyć </w:t>
      </w:r>
      <w:r w:rsidR="00430749">
        <w:t>8</w:t>
      </w:r>
      <w:r>
        <w:t> </w:t>
      </w:r>
      <w:r w:rsidR="00430749">
        <w:t>6</w:t>
      </w:r>
      <w:r>
        <w:t>00 000 000 zł.</w:t>
      </w:r>
    </w:p>
    <w:p w:rsidR="00DB0133" w:rsidRDefault="00DB0133" w:rsidP="00DB0133">
      <w:pPr>
        <w:pStyle w:val="USTustnpkodeksu"/>
      </w:pPr>
      <w:r>
        <w:t>6. Agencja jest zwolniona z obowiązku ustanowienia zabezpieczenia na rzecz Skarbu Państwa z tytułu gwarancji, o której mowa w ust. 2, i wniesienia opłaty prowizyjnej od tej gwarancji.</w:t>
      </w:r>
    </w:p>
    <w:p w:rsidR="00DB0133" w:rsidRDefault="00DB0133" w:rsidP="00DB0133">
      <w:pPr>
        <w:pStyle w:val="USTustnpkodeksu"/>
      </w:pPr>
      <w:r>
        <w:t>7. Gwarancja, o której mowa w ust. 2, jest skuteczna pod warunkiem złożenia przez ministra właściwego do spraw finansów publicznych, w imieniu Skarbu Państwa, oświadczenia o objęciu gwarancją zobowiązania z tytułu kredytu, o którym mowa w ust. 1.</w:t>
      </w:r>
    </w:p>
    <w:p w:rsidR="00DB0133" w:rsidRDefault="00DB0133" w:rsidP="00DB0133">
      <w:pPr>
        <w:pStyle w:val="USTustnpkodeksu"/>
      </w:pPr>
      <w:r>
        <w:t>8. Minister właściwy do spraw finansów publicznych wykonuje czynności zmierzające do odzyskania kwot zapłaconych z tytułu wykonania gwarancji, o której mowa w ust. 2.</w:t>
      </w:r>
    </w:p>
    <w:p w:rsidR="00DB0133" w:rsidRDefault="00DB0133" w:rsidP="00DB0133">
      <w:pPr>
        <w:pStyle w:val="USTustnpkodeksu"/>
      </w:pPr>
      <w:r>
        <w:t>9. Rada Ministrów może umorzyć w całości lub części wierzytelności Skarbu Państwa, powstałe z tytułu udzielonej gwarancji, o której mowa w ust. 2, na wniosek ministra właściwego do spraw finansów publicznych.</w:t>
      </w:r>
    </w:p>
    <w:p w:rsidR="00B92592" w:rsidRPr="00B92592" w:rsidRDefault="00DB0133" w:rsidP="00B92592">
      <w:pPr>
        <w:pStyle w:val="USTustnpkodeksu"/>
      </w:pPr>
      <w:r w:rsidRPr="00B92592">
        <w:t xml:space="preserve">10. </w:t>
      </w:r>
      <w:r w:rsidR="008D2B7F" w:rsidRPr="00B92592">
        <w:t>Agencja jest obowiązana na każde żądanie ministra właściwego do spraw finansów publicznych niezwłocznie przekazywać dokumenty i informacje niezbędne do oszacowania ryzyka dokonania zapłaty oraz prowadzenia ewidencji należności i zobowiązań z tytułu udzielonej gwarancji, o której mowa w ust. 2.</w:t>
      </w:r>
    </w:p>
    <w:p w:rsidR="00910277" w:rsidRDefault="00910277" w:rsidP="00C21D23">
      <w:pPr>
        <w:pStyle w:val="ROZDZODDZOZNoznaczenierozdziauluboddziau"/>
      </w:pPr>
      <w:r>
        <w:t>Rozdział</w:t>
      </w:r>
      <w:r w:rsidR="00946874">
        <w:t xml:space="preserve"> </w:t>
      </w:r>
      <w:r>
        <w:t>5</w:t>
      </w:r>
    </w:p>
    <w:p w:rsidR="00910277" w:rsidRPr="00910277" w:rsidRDefault="00910277" w:rsidP="00A76B4A">
      <w:pPr>
        <w:pStyle w:val="ROZDZODDZPRZEDMprzedmiotregulacjirozdziauluboddziau"/>
      </w:pPr>
      <w:r>
        <w:t xml:space="preserve">Przepisy karne i przepisy o karach pieniężnych </w:t>
      </w:r>
    </w:p>
    <w:p w:rsidR="00F14E0D" w:rsidRPr="001F2263" w:rsidRDefault="00F14E0D" w:rsidP="00F14E0D">
      <w:pPr>
        <w:pStyle w:val="ARTartustawynprozporzdzenia"/>
      </w:pPr>
      <w:r w:rsidRPr="00A76B4A">
        <w:rPr>
          <w:rStyle w:val="Ppogrubienie"/>
        </w:rPr>
        <w:t xml:space="preserve">Art. </w:t>
      </w:r>
      <w:r w:rsidR="003874E1">
        <w:rPr>
          <w:rStyle w:val="Ppogrubienie"/>
        </w:rPr>
        <w:t>3</w:t>
      </w:r>
      <w:r w:rsidR="00D32404">
        <w:rPr>
          <w:rStyle w:val="Ppogrubienie"/>
        </w:rPr>
        <w:t>6</w:t>
      </w:r>
      <w:r w:rsidRPr="00A76B4A">
        <w:rPr>
          <w:rStyle w:val="Ppogrubienie"/>
        </w:rPr>
        <w:t>.</w:t>
      </w:r>
      <w:r>
        <w:rPr>
          <w:bCs/>
        </w:rPr>
        <w:t xml:space="preserve"> </w:t>
      </w:r>
      <w:r w:rsidRPr="001F2263">
        <w:t>1. Kto nie dopełnia obowiązku złożenia oświadczenia, o którym mowa w art. 5</w:t>
      </w:r>
      <w:r w:rsidR="00910277">
        <w:t xml:space="preserve"> ust. </w:t>
      </w:r>
      <w:r w:rsidR="00F6590A">
        <w:t>1,</w:t>
      </w:r>
      <w:r w:rsidRPr="001F2263">
        <w:t xml:space="preserve"> w imieniu i na rzecz podmiotów określonych w art. 4 </w:t>
      </w:r>
      <w:r>
        <w:t xml:space="preserve">ust. 1 </w:t>
      </w:r>
      <w:r w:rsidRPr="001F2263">
        <w:t>pkt 2, podlega karze grzywny od 500 do 50 000 złotych.</w:t>
      </w:r>
    </w:p>
    <w:p w:rsidR="00F14E0D" w:rsidRPr="001F2263" w:rsidRDefault="00F14E0D" w:rsidP="00F14E0D">
      <w:pPr>
        <w:pStyle w:val="USTustnpkodeksu"/>
      </w:pPr>
      <w:r w:rsidRPr="001F2263">
        <w:lastRenderedPageBreak/>
        <w:t>2. W przypadku ukarania za czyn określony w ust. 1 sąd może orzec zakaz zajmowania stanowiska członka zarządu wspólnoty mieszkaniowej lub spółdzielni mieszkaniowej.</w:t>
      </w:r>
    </w:p>
    <w:p w:rsidR="00F14E0D" w:rsidRDefault="00F14E0D" w:rsidP="00F14E0D">
      <w:pPr>
        <w:pStyle w:val="USTustnpkodeksu"/>
      </w:pPr>
      <w:r w:rsidRPr="001F2263">
        <w:t>3. Orzekanie w sprawach określonych w ust. 1 następuje w trybie przewidzianym przepisami</w:t>
      </w:r>
      <w:r w:rsidR="00416530">
        <w:t xml:space="preserve"> ustawy z dnia 24 sierpnia 2001 r. </w:t>
      </w:r>
      <w:r w:rsidR="00366ED8">
        <w:t>–</w:t>
      </w:r>
      <w:r w:rsidRPr="001F2263">
        <w:t xml:space="preserve"> Kodeks postępowania w sprawach o wykroczenia</w:t>
      </w:r>
      <w:r w:rsidR="00416530">
        <w:t xml:space="preserve"> (Dz. U. z 2022 r. poz. 1124)</w:t>
      </w:r>
      <w:r w:rsidRPr="001F2263">
        <w:t>.</w:t>
      </w:r>
    </w:p>
    <w:p w:rsidR="00A62C7B" w:rsidRDefault="00C95EC4" w:rsidP="00A62C7B">
      <w:pPr>
        <w:pStyle w:val="ARTartustawynprozporzdzenia"/>
      </w:pPr>
      <w:r w:rsidRPr="00A76B4A">
        <w:rPr>
          <w:rStyle w:val="Ppogrubienie"/>
        </w:rPr>
        <w:t>Art. 3</w:t>
      </w:r>
      <w:r w:rsidR="00D32404">
        <w:rPr>
          <w:rStyle w:val="Ppogrubienie"/>
        </w:rPr>
        <w:t>7</w:t>
      </w:r>
      <w:r w:rsidRPr="00A76B4A">
        <w:rPr>
          <w:rStyle w:val="Ppogrubienie"/>
        </w:rPr>
        <w:t xml:space="preserve">. </w:t>
      </w:r>
      <w:r>
        <w:t>1. Przedsiębiorstwo energetyczne,</w:t>
      </w:r>
      <w:r w:rsidR="00416530">
        <w:t xml:space="preserve"> o</w:t>
      </w:r>
      <w:r>
        <w:t xml:space="preserve"> którym mowa w art. 3 ust. 1 lub 2, które nie stosuje się do obowiązku określonego w art. 3 ust. 1 lub 2, podlega karze pieniężnej w wysokości nie niższej niż 1 000 000 zł i nie wyższej niż 15% przychodu ukaranego przedsiębiorstwa osiągniętego w poprzednim roku podatkowym, a jeżeli kara pieniężna jest związana z działalnością prowadzoną na podstawie koncesji, to wysokość tej kary nie może być niższa niż 1 000 000 zł i nie wyższa niż 15% przychodu ukaranego przedsiębiorstwa</w:t>
      </w:r>
      <w:r w:rsidR="00776D5C">
        <w:t>,</w:t>
      </w:r>
      <w:r>
        <w:t xml:space="preserve"> </w:t>
      </w:r>
      <w:r w:rsidR="00776D5C" w:rsidRPr="00776D5C">
        <w:t>wynikającego z działalności koncesjonowanej</w:t>
      </w:r>
      <w:r w:rsidR="00776D5C">
        <w:t>,</w:t>
      </w:r>
      <w:r w:rsidR="00776D5C" w:rsidRPr="00776D5C">
        <w:t xml:space="preserve"> </w:t>
      </w:r>
      <w:r>
        <w:t>osiągniętego w poprzednim roku podatkowym.</w:t>
      </w:r>
    </w:p>
    <w:p w:rsidR="00C95EC4" w:rsidRDefault="00C95EC4" w:rsidP="00C95EC4">
      <w:pPr>
        <w:pStyle w:val="USTustnpkodeksu"/>
      </w:pPr>
      <w:r>
        <w:t>2. Niezależnie od kary pieniężnej określonej w ust. 1 Prezes URE może nałożyć karę pieniężną na kierownika przedsiębiorstwa energetycznego, o którym mowa w ust. 1. Kara nałożona na kierownika może być wymierzona w kwocie nie większej niż 300% jego miesięcznego wynagrodzenia.</w:t>
      </w:r>
    </w:p>
    <w:p w:rsidR="00A62C7B" w:rsidRDefault="00A62C7B" w:rsidP="00A62C7B">
      <w:pPr>
        <w:pStyle w:val="USTustnpkodeksu"/>
      </w:pPr>
      <w:r>
        <w:t xml:space="preserve">3. Kto </w:t>
      </w:r>
      <w:r w:rsidR="00250A0F">
        <w:t xml:space="preserve">w terminie </w:t>
      </w:r>
      <w:r>
        <w:t xml:space="preserve">nie realizuje obowiązku, o którym mowa w art. 10, podlega karze pieniężnej w wysokości 10 000 zł. </w:t>
      </w:r>
    </w:p>
    <w:p w:rsidR="00A62C7B" w:rsidRDefault="00A62C7B" w:rsidP="00A62C7B">
      <w:pPr>
        <w:pStyle w:val="USTustnpkodeksu"/>
      </w:pPr>
      <w:r>
        <w:t>4</w:t>
      </w:r>
      <w:r w:rsidR="00C95EC4">
        <w:t>. Kary pieniężne, o których mowa w ust. 1</w:t>
      </w:r>
      <w:r w:rsidR="00E16EF2">
        <w:t>–</w:t>
      </w:r>
      <w:r>
        <w:t>3</w:t>
      </w:r>
      <w:r w:rsidR="00C95EC4">
        <w:t>, wymierza Prezes URE.</w:t>
      </w:r>
    </w:p>
    <w:p w:rsidR="00C95EC4" w:rsidRDefault="00A62C7B" w:rsidP="00C95EC4">
      <w:pPr>
        <w:pStyle w:val="USTustnpkodeksu"/>
      </w:pPr>
      <w:r>
        <w:t>5</w:t>
      </w:r>
      <w:r w:rsidR="00C95EC4">
        <w:t>. Do kar pieniężnych, o których mowa w ust. 1</w:t>
      </w:r>
      <w:r w:rsidR="00E16EF2">
        <w:t>–</w:t>
      </w:r>
      <w:r>
        <w:t>3</w:t>
      </w:r>
      <w:r w:rsidR="00C95EC4">
        <w:t>, stosuje się przepisy art. 56 ust. 4 i 6–7a ustawy – Prawo energetyczne.</w:t>
      </w:r>
    </w:p>
    <w:p w:rsidR="00083281" w:rsidRDefault="00A62C7B" w:rsidP="00E16EF2">
      <w:pPr>
        <w:pStyle w:val="USTustnpkodeksu"/>
      </w:pPr>
      <w:r>
        <w:t>6</w:t>
      </w:r>
      <w:r w:rsidR="00C95EC4">
        <w:t>. Kary</w:t>
      </w:r>
      <w:r w:rsidR="00A704F4">
        <w:t xml:space="preserve"> pieniężne, o których mowa w ust. 1</w:t>
      </w:r>
      <w:r w:rsidR="00E16EF2">
        <w:t>–</w:t>
      </w:r>
      <w:r>
        <w:t>3</w:t>
      </w:r>
      <w:r w:rsidR="00A704F4">
        <w:t>,</w:t>
      </w:r>
      <w:r w:rsidR="00C95EC4">
        <w:t xml:space="preserve"> stanowią dochód budżetu państwa.</w:t>
      </w:r>
      <w:r>
        <w:t xml:space="preserve"> </w:t>
      </w:r>
    </w:p>
    <w:p w:rsidR="000E7702" w:rsidRDefault="000E7702" w:rsidP="00B627B6">
      <w:pPr>
        <w:pStyle w:val="ROZDZODDZOZNoznaczenierozdziauluboddziau"/>
      </w:pPr>
      <w:r>
        <w:t xml:space="preserve">Rozdział </w:t>
      </w:r>
      <w:r w:rsidR="00034B65">
        <w:t>6</w:t>
      </w:r>
    </w:p>
    <w:p w:rsidR="000E7702" w:rsidRDefault="000E7702" w:rsidP="00B627B6">
      <w:pPr>
        <w:pStyle w:val="ROZDZODDZPRZEDMprzedmiotregulacjirozdziauluboddziau"/>
      </w:pPr>
      <w:r>
        <w:t>Przepisy zmieniające</w:t>
      </w:r>
    </w:p>
    <w:p w:rsidR="00B10A96" w:rsidRDefault="005400FE">
      <w:pPr>
        <w:pStyle w:val="ARTartustawynprozporzdzenia"/>
        <w:keepNext/>
      </w:pPr>
      <w:r>
        <w:rPr>
          <w:rStyle w:val="Ppogrubienie"/>
        </w:rPr>
        <w:t>Art. </w:t>
      </w:r>
      <w:r w:rsidR="00111AEE">
        <w:rPr>
          <w:rStyle w:val="Ppogrubienie"/>
        </w:rPr>
        <w:t>3</w:t>
      </w:r>
      <w:r w:rsidR="00D32404">
        <w:rPr>
          <w:rStyle w:val="Ppogrubienie"/>
        </w:rPr>
        <w:t>8</w:t>
      </w:r>
      <w:r>
        <w:rPr>
          <w:rStyle w:val="Ppogrubienie"/>
        </w:rPr>
        <w:t>.</w:t>
      </w:r>
      <w:r>
        <w:rPr>
          <w:b/>
        </w:rPr>
        <w:t xml:space="preserve"> </w:t>
      </w:r>
      <w:r>
        <w:t xml:space="preserve">W </w:t>
      </w:r>
      <w:bookmarkStart w:id="21" w:name="_Hlk110205567"/>
      <w:r>
        <w:t xml:space="preserve">ustawie z dnia 17 listopada 1964 r. – Kodeks postępowania cywilnego </w:t>
      </w:r>
      <w:bookmarkEnd w:id="21"/>
      <w:r>
        <w:t>(Dz. U. z 2021 r. poz. 1805, z późn. zm.</w:t>
      </w:r>
      <w:r>
        <w:rPr>
          <w:rStyle w:val="Zakotwiczenieprzypisudolnego"/>
        </w:rPr>
        <w:footnoteReference w:id="8"/>
      </w:r>
      <w:r>
        <w:rPr>
          <w:rStyle w:val="IIGindeksgrnyindeksugrnego"/>
        </w:rPr>
        <w:t>)</w:t>
      </w:r>
      <w:r>
        <w:t>) w art. 833 § 6 otrzymuje brzmienie:</w:t>
      </w:r>
    </w:p>
    <w:p w:rsidR="00B10A96" w:rsidRDefault="005400FE">
      <w:pPr>
        <w:pStyle w:val="ZARTzmartartykuempunktem"/>
        <w:rPr>
          <w:rStyle w:val="Ppogrubienie"/>
          <w:rFonts w:ascii="Times New Roman" w:hAnsi="Times New Roman"/>
        </w:rPr>
      </w:pPr>
      <w:r>
        <w:t>„§ 6.</w:t>
      </w:r>
      <w:r w:rsidR="00B038DA">
        <w:t xml:space="preserve"> </w:t>
      </w:r>
      <w:r>
        <w:t xml:space="preserve">Nie podlegają egzekucji świadczenia alimentacyjne, świadczenia pieniężne wypłacane w przypadku bezskuteczności egzekucji alimentów, świadczenia rodzinne, dodatki rodzinne, pielęgnacyjne, porodowe, dla sierot zupełnych, zasiłki dla opiekunów, świadczenia z pomocy społecznej, świadczenia integracyjne, świadczenie wychowawcze, świadczenie dobry start, jednorazowe świadczenie, o którym mowa w art. 10 ustawy z dnia 4 listopada 2016 r. o wsparciu kobiet w ciąży i rodzin „Za życiem” (Dz. U. z 2020 r. </w:t>
      </w:r>
      <w:r>
        <w:lastRenderedPageBreak/>
        <w:t>poz. 1329), rodzinny kapitał opiekuńczy, o którym mowa w ustawie z dnia 17 listopada 2021 r. o rodzinnym kapitale opiekuńczym (Dz. U. poz. 2270), dofinansowanie obniżenia opłaty rodzica za pobyt dziecka w żłobku, klubie dziecięcym lub u dziennego opiekuna, o którym mowa w art. 64c ust. 1 ustawy z dnia 4 lutego 2011 r. o opiece nad dziećmi w wieku do lat 3 (Dz. U. z 2022 r. poz. 1324 i 1383), dodatek osłonowy, o którym mowa w ustawie z dnia 17 grudnia 2021 r. o dodatku osłonowym (Dz. U. z 2022 r. poz. 1</w:t>
      </w:r>
      <w:r w:rsidR="007A0957">
        <w:t>,</w:t>
      </w:r>
      <w:r>
        <w:t xml:space="preserve"> 202</w:t>
      </w:r>
      <w:r w:rsidR="007A0957">
        <w:t xml:space="preserve"> i 1692</w:t>
      </w:r>
      <w:r>
        <w:t xml:space="preserve">), dodatek węglowy, o którym mowa w ustawie z dnia </w:t>
      </w:r>
      <w:r w:rsidR="00231782">
        <w:t>5 sierpnia</w:t>
      </w:r>
      <w:r>
        <w:t xml:space="preserve"> 2022 r. o dodatku węglowym (Dz. U. poz. </w:t>
      </w:r>
      <w:r w:rsidR="00231782">
        <w:t>1692</w:t>
      </w:r>
      <w:r>
        <w:t xml:space="preserve">) oraz </w:t>
      </w:r>
      <w:bookmarkStart w:id="22" w:name="_Hlk109999827"/>
      <w:r>
        <w:t>dodatek</w:t>
      </w:r>
      <w:r w:rsidR="008F1259">
        <w:t xml:space="preserve"> dla gospodarstw domowych</w:t>
      </w:r>
      <w:r>
        <w:t xml:space="preserve"> </w:t>
      </w:r>
      <w:r w:rsidR="00356ADA">
        <w:t>z tytułu wykorzystywania</w:t>
      </w:r>
      <w:r>
        <w:t xml:space="preserve"> niektórych źródeł ciepła</w:t>
      </w:r>
      <w:r w:rsidR="008F1259">
        <w:t xml:space="preserve"> </w:t>
      </w:r>
      <w:r w:rsidR="00277B71">
        <w:t xml:space="preserve">i </w:t>
      </w:r>
      <w:r w:rsidR="008F1259">
        <w:t>dodatek dla niektórych podmiotów niebędących gospodarstwami domowymi z tytułu wykorzystania niektórych źródeł ciepła</w:t>
      </w:r>
      <w:r>
        <w:t>, o który</w:t>
      </w:r>
      <w:r w:rsidR="008F1259">
        <w:t>ch</w:t>
      </w:r>
      <w:r w:rsidR="00B038DA">
        <w:t xml:space="preserve"> mowa w ustawie z dnia …</w:t>
      </w:r>
      <w:r>
        <w:t xml:space="preserve"> 2022 r. o</w:t>
      </w:r>
      <w:r w:rsidR="006042C7" w:rsidRPr="006042C7">
        <w:rPr>
          <w:rFonts w:ascii="Times New Roman" w:hAnsi="Times New Roman"/>
        </w:rPr>
        <w:t xml:space="preserve"> </w:t>
      </w:r>
      <w:r w:rsidR="006042C7" w:rsidRPr="006042C7">
        <w:t>szczególnych rozwiązaniach w zakresie niektórych źródeł ciepła w związku z sytuacją na rynku paliw</w:t>
      </w:r>
      <w:r>
        <w:t xml:space="preserve"> (Dz. U. poz. …)</w:t>
      </w:r>
      <w:bookmarkEnd w:id="22"/>
      <w:r w:rsidR="008C6698">
        <w:t>.”</w:t>
      </w:r>
      <w:r>
        <w:t>.</w:t>
      </w:r>
    </w:p>
    <w:p w:rsidR="00B10A96" w:rsidRDefault="005400FE">
      <w:pPr>
        <w:pStyle w:val="ARTartustawynprozporzdzenia"/>
      </w:pPr>
      <w:r>
        <w:rPr>
          <w:b/>
          <w:bCs/>
        </w:rPr>
        <w:t>Art. </w:t>
      </w:r>
      <w:r w:rsidR="00111AEE">
        <w:rPr>
          <w:b/>
          <w:bCs/>
        </w:rPr>
        <w:t>3</w:t>
      </w:r>
      <w:r w:rsidR="00D32404">
        <w:rPr>
          <w:b/>
          <w:bCs/>
        </w:rPr>
        <w:t>9</w:t>
      </w:r>
      <w:r>
        <w:rPr>
          <w:b/>
          <w:bCs/>
        </w:rPr>
        <w:t>.</w:t>
      </w:r>
      <w:r>
        <w:t xml:space="preserve"> W </w:t>
      </w:r>
      <w:bookmarkStart w:id="23" w:name="_Hlk110205598"/>
      <w:r>
        <w:t xml:space="preserve">ustawie z dnia 17 czerwca 1966 r. </w:t>
      </w:r>
      <w:bookmarkStart w:id="24" w:name="_Hlk108938506"/>
      <w:r>
        <w:t>o postępowaniu egzekucyjnym w administracji</w:t>
      </w:r>
      <w:bookmarkEnd w:id="23"/>
      <w:r>
        <w:t xml:space="preserve"> (Dz. U. z 2022 r. poz. 479</w:t>
      </w:r>
      <w:r w:rsidR="005D42E0">
        <w:t xml:space="preserve">, </w:t>
      </w:r>
      <w:r>
        <w:t>1301</w:t>
      </w:r>
      <w:r w:rsidR="005D42E0">
        <w:t xml:space="preserve"> i </w:t>
      </w:r>
      <w:r w:rsidR="00231782">
        <w:t>1692</w:t>
      </w:r>
      <w:r>
        <w:t xml:space="preserve">) </w:t>
      </w:r>
      <w:bookmarkEnd w:id="24"/>
      <w:r>
        <w:t>wprowadza się następujące zmiany:</w:t>
      </w:r>
    </w:p>
    <w:p w:rsidR="00B10A96" w:rsidRDefault="00235D7D" w:rsidP="004C6E87">
      <w:pPr>
        <w:pStyle w:val="PKTpunkt"/>
      </w:pPr>
      <w:r>
        <w:t>1)</w:t>
      </w:r>
      <w:r>
        <w:tab/>
      </w:r>
      <w:r w:rsidR="00277B71">
        <w:t xml:space="preserve">w </w:t>
      </w:r>
      <w:r w:rsidR="005400FE">
        <w:t>art. 10 § 4 otrzymuje brzmienie:</w:t>
      </w:r>
    </w:p>
    <w:p w:rsidR="00B10A96" w:rsidRDefault="005400FE">
      <w:pPr>
        <w:pStyle w:val="ZARTzmartartykuempunktem"/>
      </w:pPr>
      <w:r>
        <w:t xml:space="preserve">„§ 4. Nie podlegają egzekucji świadczenia alimentacyjne, świadczenia pieniężne wypłacane w przypadku bezskuteczności egzekucji alimentów, świadczenia rodzinne, dodatki rodzinne, pielęgnacyjne, porodowe, dla sierot zupełnych, zasiłki dla opiekunów, świadczenia z pomocy społecznej, świadczenie wychowawcze, jednorazowe świadczenie, o którym mowa w </w:t>
      </w:r>
      <w:hyperlink r:id="rId9">
        <w:r>
          <w:rPr>
            <w:rStyle w:val="czeinternetowe"/>
            <w:color w:val="auto"/>
            <w:u w:val="none"/>
          </w:rPr>
          <w:t>art. 10</w:t>
        </w:r>
      </w:hyperlink>
      <w:r>
        <w:t xml:space="preserve"> ustawy z dnia 4 listopada 2016 r. o wsparciu kobiet w ciąży i rodzin „Za życiem” (Dz. U. z 2020 r. </w:t>
      </w:r>
      <w:hyperlink r:id="rId10">
        <w:r>
          <w:rPr>
            <w:rStyle w:val="czeinternetowe"/>
            <w:color w:val="auto"/>
            <w:u w:val="none"/>
          </w:rPr>
          <w:t>poz. 1329</w:t>
        </w:r>
      </w:hyperlink>
      <w:r>
        <w:t xml:space="preserve">), rodzinny kapitał opiekuńczy, o którym mowa w ustawie z dnia 17 listopada 2021 r. o rodzinnym kapitale opiekuńczym (Dz. U. </w:t>
      </w:r>
      <w:hyperlink r:id="rId11">
        <w:r>
          <w:rPr>
            <w:rStyle w:val="czeinternetowe"/>
            <w:color w:val="auto"/>
            <w:u w:val="none"/>
          </w:rPr>
          <w:t>poz. 2270</w:t>
        </w:r>
      </w:hyperlink>
      <w:r>
        <w:t xml:space="preserve">), dofinansowanie obniżenia opłaty rodzica za pobyt dziecka w żłobku, klubie dziecięcym lub u dziennego opiekuna, o którym mowa w </w:t>
      </w:r>
      <w:hyperlink r:id="rId12">
        <w:r>
          <w:rPr>
            <w:rStyle w:val="czeinternetowe"/>
            <w:color w:val="auto"/>
            <w:u w:val="none"/>
          </w:rPr>
          <w:t>art. 64c ust. 1</w:t>
        </w:r>
      </w:hyperlink>
      <w:r>
        <w:t xml:space="preserve"> ustawy z dnia 4 lutego 2011 r. o opiece nad dziećmi w wieku do lat 3 (Dz. U. z 2022 r. </w:t>
      </w:r>
      <w:hyperlink r:id="rId13">
        <w:r>
          <w:rPr>
            <w:rStyle w:val="czeinternetowe"/>
            <w:color w:val="auto"/>
            <w:u w:val="none"/>
          </w:rPr>
          <w:t>poz. 1324 i 1383)</w:t>
        </w:r>
      </w:hyperlink>
      <w:r>
        <w:t xml:space="preserve">, dodatek osłonowy, o którym mowa w ustawie z dnia 17 grudnia 2021 r. o dodatku osłonowym (Dz. U. z 2022 r. </w:t>
      </w:r>
      <w:hyperlink r:id="rId14">
        <w:r>
          <w:rPr>
            <w:rStyle w:val="czeinternetowe"/>
            <w:color w:val="auto"/>
            <w:u w:val="none"/>
          </w:rPr>
          <w:t>poz. 1</w:t>
        </w:r>
      </w:hyperlink>
      <w:r w:rsidR="007A0957">
        <w:rPr>
          <w:rStyle w:val="czeinternetowe"/>
          <w:color w:val="auto"/>
          <w:u w:val="none"/>
        </w:rPr>
        <w:t>,</w:t>
      </w:r>
      <w:r>
        <w:rPr>
          <w:rStyle w:val="czeinternetowe"/>
          <w:color w:val="auto"/>
          <w:u w:val="none"/>
        </w:rPr>
        <w:t xml:space="preserve"> 202</w:t>
      </w:r>
      <w:r w:rsidR="007A0957">
        <w:rPr>
          <w:rStyle w:val="czeinternetowe"/>
          <w:color w:val="auto"/>
          <w:u w:val="none"/>
        </w:rPr>
        <w:t xml:space="preserve"> i 1692</w:t>
      </w:r>
      <w:r>
        <w:t xml:space="preserve">), dodatek węglowy, o którym mowa w ustawie z dnia </w:t>
      </w:r>
      <w:r w:rsidR="00231782">
        <w:t>5 sierpnia</w:t>
      </w:r>
      <w:r>
        <w:t xml:space="preserve"> 2022 r. o dodatku węglowym (Dz. U. poz. </w:t>
      </w:r>
      <w:r w:rsidR="00231782">
        <w:t>1692</w:t>
      </w:r>
      <w:r>
        <w:t>)</w:t>
      </w:r>
      <w:r w:rsidR="00231782">
        <w:t>,</w:t>
      </w:r>
      <w:r>
        <w:t xml:space="preserve"> dodatek</w:t>
      </w:r>
      <w:r w:rsidR="00EC34DC">
        <w:t xml:space="preserve"> dla gospodarstw domowych</w:t>
      </w:r>
      <w:r>
        <w:t xml:space="preserve"> </w:t>
      </w:r>
      <w:r w:rsidR="00394303">
        <w:t xml:space="preserve">z tytułu wykorzystywania </w:t>
      </w:r>
      <w:r>
        <w:t>niektórych źródeł ciepła</w:t>
      </w:r>
      <w:r w:rsidR="00EC34DC">
        <w:t xml:space="preserve"> oraz dodatek dla niektórych podmiotów niebędących gospodarstwami domowymi z tytułu wykorzystania niektórych źródeł ciepła</w:t>
      </w:r>
      <w:r>
        <w:t>, o który</w:t>
      </w:r>
      <w:r w:rsidR="00EC34DC">
        <w:t>ch</w:t>
      </w:r>
      <w:r w:rsidR="00B038DA">
        <w:t xml:space="preserve"> mowa w ustawie z dnia …</w:t>
      </w:r>
      <w:r>
        <w:t xml:space="preserve"> 2022 r. o </w:t>
      </w:r>
      <w:r w:rsidR="006042C7" w:rsidRPr="006042C7">
        <w:t>szczególnych rozwiązaniach w zakresie niektórych źródeł ciepła w związku z sytuacją na rynku paliw</w:t>
      </w:r>
      <w:r w:rsidR="006042C7" w:rsidRPr="006042C7" w:rsidDel="006042C7">
        <w:t xml:space="preserve"> </w:t>
      </w:r>
      <w:r>
        <w:t>(Dz. U. poz. …).”;</w:t>
      </w:r>
    </w:p>
    <w:p w:rsidR="00B10A96" w:rsidRDefault="005400FE" w:rsidP="00235D7D">
      <w:pPr>
        <w:pStyle w:val="PKTpunkt"/>
      </w:pPr>
      <w:r>
        <w:t>2)</w:t>
      </w:r>
      <w:r>
        <w:tab/>
        <w:t xml:space="preserve">w </w:t>
      </w:r>
      <w:r w:rsidRPr="0042462E">
        <w:t>art</w:t>
      </w:r>
      <w:r>
        <w:t xml:space="preserve">. </w:t>
      </w:r>
      <w:r w:rsidRPr="00235D7D">
        <w:t>80</w:t>
      </w:r>
      <w:r>
        <w:t xml:space="preserve"> w § 2a pkt 1 otrzymuje brzmienie:</w:t>
      </w:r>
    </w:p>
    <w:p w:rsidR="00B10A96" w:rsidRDefault="005400FE" w:rsidP="00B038DA">
      <w:pPr>
        <w:pStyle w:val="ZPKTzmpktartykuempunktem"/>
        <w:ind w:hanging="453"/>
      </w:pPr>
      <w:r>
        <w:t>„1)</w:t>
      </w:r>
      <w:r>
        <w:tab/>
        <w:t xml:space="preserve">świadczeń alimentacyjnych, świadczeń pieniężnych wypłacanych w przypadku bezskuteczności egzekucji alimentów, świadczeń rodzinnych, dodatków rodzinnych, pielęgnacyjnych, porodowych, dla </w:t>
      </w:r>
      <w:r>
        <w:lastRenderedPageBreak/>
        <w:t>sierot zupełnych, zasiłków dla opiekunów, świadczeń z pomocy społecznej, świadczeń integracyjnych, świadczeń wychowawczych, jednorazowych świadczeń, o których mowa w art. 10 ustawy z dnia 4 listopada 2016 r. o wsparciu kobiet w ciąży i rodzin „Za życiem”, świadczenia dobry start, rodzinnego kapitału opiekuńczego, o którym mowa w ustawie z dnia 17 listopada 2021 r. o rodzinnym kapitale opiekuńczym, dofinansowania obniżenia opłaty rodzica za pobyt dziecka w żłobku, klubie dziecięcym lub u dziennego opiekuna, o którym mowa w art. 64c ust. 1 ustawy z dnia 4 lutego 2011 r. o opiece nad dziećmi w wieku do lat 3, dodatku osłonowego, o którym mowa w ustawie z dnia 17 grudnia 2021 r. o dodatku osłonowym</w:t>
      </w:r>
      <w:r>
        <w:rPr>
          <w:rFonts w:ascii="Times New Roman" w:hAnsi="Times New Roman"/>
        </w:rPr>
        <w:t xml:space="preserve">, </w:t>
      </w:r>
      <w:r>
        <w:t xml:space="preserve">dodatku węglowego, o którym mowa w ustawie z dnia </w:t>
      </w:r>
      <w:r w:rsidR="00231782">
        <w:t>5 sierpnia</w:t>
      </w:r>
      <w:r>
        <w:t xml:space="preserve"> 2022 r. o dodatku węglowym</w:t>
      </w:r>
      <w:r w:rsidR="00EC34DC">
        <w:t>,</w:t>
      </w:r>
      <w:r>
        <w:t xml:space="preserve"> dodatku</w:t>
      </w:r>
      <w:r w:rsidR="00EC34DC">
        <w:t xml:space="preserve"> dla gospodarstw domowych</w:t>
      </w:r>
      <w:r w:rsidR="00366ED8">
        <w:t xml:space="preserve"> </w:t>
      </w:r>
      <w:r w:rsidR="00394303">
        <w:t>z tytułu wykorzystywania</w:t>
      </w:r>
      <w:r>
        <w:t xml:space="preserve"> niektórych źródeł ciepła</w:t>
      </w:r>
      <w:r w:rsidR="00EC34DC">
        <w:t xml:space="preserve"> oraz dodat</w:t>
      </w:r>
      <w:r w:rsidR="008F2316">
        <w:t>ku</w:t>
      </w:r>
      <w:r w:rsidR="00EC34DC">
        <w:t xml:space="preserve"> dla niektórych podmiotów niebędących gospodarstwami domowymi z tytułu wykorzystania niektórych źródeł ciepła</w:t>
      </w:r>
      <w:r>
        <w:t>, o który</w:t>
      </w:r>
      <w:r w:rsidR="00EC34DC">
        <w:t>ch</w:t>
      </w:r>
      <w:r>
        <w:t xml:space="preserve"> mowa w ustawie z dnia … 2022 r. o</w:t>
      </w:r>
      <w:r w:rsidR="006042C7">
        <w:t xml:space="preserve"> </w:t>
      </w:r>
      <w:r w:rsidR="006042C7" w:rsidRPr="006042C7">
        <w:t xml:space="preserve">szczególnych rozwiązaniach w zakresie niektórych źródeł ciepła w związku z sytuacją na rynku </w:t>
      </w:r>
      <w:r w:rsidR="008C6698" w:rsidRPr="006042C7">
        <w:t>paliw</w:t>
      </w:r>
      <w:r w:rsidR="008C6698" w:rsidRPr="006042C7" w:rsidDel="006042C7">
        <w:t>;</w:t>
      </w:r>
      <w:r>
        <w:t>”.</w:t>
      </w:r>
    </w:p>
    <w:p w:rsidR="00B10A96" w:rsidRDefault="005400FE">
      <w:pPr>
        <w:pStyle w:val="ARTartustawynprozporzdzenia"/>
        <w:keepNext/>
      </w:pPr>
      <w:r>
        <w:rPr>
          <w:rStyle w:val="Ppogrubienie"/>
        </w:rPr>
        <w:t>Art. </w:t>
      </w:r>
      <w:r w:rsidR="00D32404">
        <w:rPr>
          <w:rStyle w:val="Ppogrubienie"/>
        </w:rPr>
        <w:t>40</w:t>
      </w:r>
      <w:r>
        <w:rPr>
          <w:rStyle w:val="Ppogrubienie"/>
        </w:rPr>
        <w:t>.</w:t>
      </w:r>
      <w:r>
        <w:rPr>
          <w:b/>
          <w:bCs/>
        </w:rPr>
        <w:t xml:space="preserve"> </w:t>
      </w:r>
      <w:r>
        <w:t xml:space="preserve">W </w:t>
      </w:r>
      <w:bookmarkStart w:id="25" w:name="_Hlk108938716"/>
      <w:r>
        <w:t xml:space="preserve">ustawie z dnia 26 lipca 1991 r. o podatku dochodowym od osób fizycznych </w:t>
      </w:r>
      <w:bookmarkEnd w:id="25"/>
      <w:r>
        <w:t>(Dz. U. z 2021 r. poz. 1128, z późn. zm.</w:t>
      </w:r>
      <w:r>
        <w:rPr>
          <w:rStyle w:val="Zakotwiczenieprzypisudolnego"/>
        </w:rPr>
        <w:footnoteReference w:id="9"/>
      </w:r>
      <w:r>
        <w:rPr>
          <w:vertAlign w:val="superscript"/>
        </w:rPr>
        <w:t>)</w:t>
      </w:r>
      <w:r>
        <w:t xml:space="preserve">) wprowadza się następujące zmiany: </w:t>
      </w:r>
    </w:p>
    <w:p w:rsidR="00B10A96" w:rsidRDefault="005400FE">
      <w:pPr>
        <w:pStyle w:val="PKTpunkt"/>
        <w:keepNext/>
      </w:pPr>
      <w:r>
        <w:t>1)</w:t>
      </w:r>
      <w:r>
        <w:tab/>
        <w:t>w art. 26 w ust. 7e zdanie drugie otrzymuje brzmienie:</w:t>
      </w:r>
    </w:p>
    <w:p w:rsidR="00B10A96" w:rsidRDefault="005400FE">
      <w:pPr>
        <w:pStyle w:val="ZARTzmartartykuempunktem"/>
        <w:ind w:firstLine="0"/>
      </w:pPr>
      <w:r>
        <w:t xml:space="preserve">„Do dochodów, o których mowa w zdaniu pierwszym, nie zalicza się alimentów na rzecz dzieci, o których mowa w </w:t>
      </w:r>
      <w:hyperlink r:id="rId15">
        <w:r>
          <w:rPr>
            <w:rStyle w:val="czeinternetowe"/>
            <w:color w:val="auto"/>
            <w:u w:val="none"/>
          </w:rPr>
          <w:t>art. 6 ust. 4c</w:t>
        </w:r>
      </w:hyperlink>
      <w:r>
        <w:t xml:space="preserve">, z uwzględnieniem </w:t>
      </w:r>
      <w:hyperlink r:id="rId16">
        <w:r>
          <w:rPr>
            <w:rStyle w:val="czeinternetowe"/>
            <w:color w:val="auto"/>
            <w:u w:val="none"/>
          </w:rPr>
          <w:t>art. 6 ust. 4e</w:t>
        </w:r>
      </w:hyperlink>
      <w:r>
        <w:t xml:space="preserve">, świadczenia uzupełniającego, o którym mowa w </w:t>
      </w:r>
      <w:hyperlink r:id="rId17">
        <w:r>
          <w:rPr>
            <w:rStyle w:val="czeinternetowe"/>
            <w:color w:val="auto"/>
            <w:u w:val="none"/>
          </w:rPr>
          <w:t>art. 21 ust. 1 pkt 100a</w:t>
        </w:r>
      </w:hyperlink>
      <w:r>
        <w:t xml:space="preserve">, dodatku energetycznego, o którym mowa w </w:t>
      </w:r>
      <w:hyperlink r:id="rId18">
        <w:r>
          <w:rPr>
            <w:rStyle w:val="czeinternetowe"/>
            <w:color w:val="auto"/>
            <w:u w:val="none"/>
          </w:rPr>
          <w:t>art. 5c</w:t>
        </w:r>
      </w:hyperlink>
      <w:r>
        <w:t xml:space="preserve"> ustawy z dnia 10 kwietnia 1997 r. </w:t>
      </w:r>
      <w:r w:rsidR="00045823">
        <w:t>–</w:t>
      </w:r>
      <w:r>
        <w:t xml:space="preserve"> Prawo energetyczne, dodatku osłonowego, o którym mowa w </w:t>
      </w:r>
      <w:hyperlink r:id="rId19">
        <w:r>
          <w:rPr>
            <w:rStyle w:val="czeinternetowe"/>
            <w:color w:val="auto"/>
            <w:u w:val="none"/>
          </w:rPr>
          <w:t>art. 2 ust. 1</w:t>
        </w:r>
      </w:hyperlink>
      <w:r>
        <w:t xml:space="preserve"> ustawy z dnia 17 grudnia 2021 r. o dodatku osłonowym (Dz. U. z 2022 r. </w:t>
      </w:r>
      <w:hyperlink r:id="rId20">
        <w:r>
          <w:rPr>
            <w:rStyle w:val="czeinternetowe"/>
            <w:color w:val="auto"/>
            <w:u w:val="none"/>
          </w:rPr>
          <w:t>poz. 1</w:t>
        </w:r>
      </w:hyperlink>
      <w:r w:rsidR="00277B71">
        <w:rPr>
          <w:rStyle w:val="czeinternetowe"/>
          <w:color w:val="auto"/>
          <w:u w:val="none"/>
        </w:rPr>
        <w:t>,</w:t>
      </w:r>
      <w:r>
        <w:rPr>
          <w:rStyle w:val="czeinternetowe"/>
          <w:color w:val="auto"/>
          <w:u w:val="none"/>
        </w:rPr>
        <w:t xml:space="preserve"> 202</w:t>
      </w:r>
      <w:r w:rsidR="00277B71">
        <w:rPr>
          <w:rStyle w:val="czeinternetowe"/>
          <w:color w:val="auto"/>
          <w:u w:val="none"/>
        </w:rPr>
        <w:t xml:space="preserve"> i 1692</w:t>
      </w:r>
      <w:r>
        <w:t xml:space="preserve">), dodatku węglowego, o którym mowa w </w:t>
      </w:r>
      <w:hyperlink r:id="rId21">
        <w:r>
          <w:rPr>
            <w:rStyle w:val="czeinternetowe"/>
            <w:color w:val="auto"/>
            <w:u w:val="none"/>
          </w:rPr>
          <w:t>art. 2 ust. 1</w:t>
        </w:r>
      </w:hyperlink>
      <w:r>
        <w:t xml:space="preserve"> ustawy z dnia </w:t>
      </w:r>
      <w:r w:rsidR="00231782">
        <w:t>5 sierpnia</w:t>
      </w:r>
      <w:r>
        <w:t xml:space="preserve"> 2022 r. o dodatku węglowym (Dz. U. poz. </w:t>
      </w:r>
      <w:r w:rsidR="00231782">
        <w:t>1692</w:t>
      </w:r>
      <w:r>
        <w:t>), dodatku</w:t>
      </w:r>
      <w:r w:rsidR="00EC34DC">
        <w:t xml:space="preserve"> dla gospodarstw domowych</w:t>
      </w:r>
      <w:r>
        <w:t xml:space="preserve"> </w:t>
      </w:r>
      <w:r w:rsidR="00394303">
        <w:t>z tytułu wykorzystywania</w:t>
      </w:r>
      <w:r>
        <w:t xml:space="preserve"> niektórych źródeł ciepła</w:t>
      </w:r>
      <w:r w:rsidR="00490F69">
        <w:t xml:space="preserve"> i </w:t>
      </w:r>
      <w:r w:rsidR="00490F69" w:rsidRPr="00E843FB">
        <w:t>dodat</w:t>
      </w:r>
      <w:r w:rsidR="00490F69">
        <w:t>ku</w:t>
      </w:r>
      <w:r w:rsidR="00490F69" w:rsidRPr="00E843FB">
        <w:t xml:space="preserve"> dla niektórych podmiotów niebędących gospodarstwami domowymi z tytułu wykorzystywania niektórych źródeł ciepła</w:t>
      </w:r>
      <w:r w:rsidR="00490F69">
        <w:t>,</w:t>
      </w:r>
      <w:r>
        <w:t xml:space="preserve"> o który</w:t>
      </w:r>
      <w:r w:rsidR="00490F69">
        <w:t>ch</w:t>
      </w:r>
      <w:r>
        <w:t xml:space="preserve"> mowa </w:t>
      </w:r>
      <w:r w:rsidR="00490F69">
        <w:t xml:space="preserve">w </w:t>
      </w:r>
      <w:r>
        <w:t xml:space="preserve">art. </w:t>
      </w:r>
      <w:r w:rsidR="009D61D4">
        <w:t>1</w:t>
      </w:r>
      <w:r>
        <w:t xml:space="preserve"> </w:t>
      </w:r>
      <w:r w:rsidR="009D61D4">
        <w:t>pkt</w:t>
      </w:r>
      <w:r>
        <w:t xml:space="preserve"> </w:t>
      </w:r>
      <w:r w:rsidR="009D61D4">
        <w:t>2</w:t>
      </w:r>
      <w:r w:rsidR="00490F69">
        <w:t xml:space="preserve"> i 3</w:t>
      </w:r>
      <w:r>
        <w:t xml:space="preserve"> ustawy z dnia … 2022 r. </w:t>
      </w:r>
      <w:r w:rsidR="006042C7" w:rsidRPr="006042C7">
        <w:t>o szczególnych rozwiązaniach w zakresie niektórych źródeł ciepła w związku z sytuacją na rynku paliw</w:t>
      </w:r>
      <w:r w:rsidR="006042C7" w:rsidRPr="006042C7" w:rsidDel="006042C7">
        <w:t xml:space="preserve"> </w:t>
      </w:r>
      <w:r>
        <w:t xml:space="preserve">(Dz. U. poz. …), </w:t>
      </w:r>
      <w:r w:rsidR="00394303">
        <w:t xml:space="preserve">oraz </w:t>
      </w:r>
      <w:r>
        <w:t>przyznanych na podstawie odrębnych przepisów zasiłku pielęgnacyjnego oraz dodatkowego rocznego świadczenia pieniężnego dla emerytów i rencistów.”;</w:t>
      </w:r>
    </w:p>
    <w:p w:rsidR="00B10A96" w:rsidRDefault="005400FE">
      <w:pPr>
        <w:pStyle w:val="PKTpunkt"/>
        <w:keepNext/>
      </w:pPr>
      <w:r>
        <w:lastRenderedPageBreak/>
        <w:t>2)</w:t>
      </w:r>
      <w:r>
        <w:tab/>
        <w:t>art. 52jc otrzymuje brzmienie:</w:t>
      </w:r>
    </w:p>
    <w:p w:rsidR="00B10A96" w:rsidRDefault="005400FE" w:rsidP="00823F93">
      <w:pPr>
        <w:pStyle w:val="ZARTzmartartykuempunktem"/>
      </w:pPr>
      <w:r>
        <w:t xml:space="preserve">„Art. 52jc. Zwalnia się od podatku dochodowego dodatek osłonowy, o którym mowa w ustawie z dnia 17 grudnia 2021 r. o dodatku osłonowym, dodatek węglowy, o którym mowa w ustawie z dnia </w:t>
      </w:r>
      <w:r w:rsidR="00E843FB">
        <w:t>5 sierpnia</w:t>
      </w:r>
      <w:r>
        <w:t xml:space="preserve"> 2022 r. o dodatku węglowym, oraz dodatek</w:t>
      </w:r>
      <w:r w:rsidR="00E843FB">
        <w:t xml:space="preserve"> dla gospodarstw domowych</w:t>
      </w:r>
      <w:r>
        <w:t xml:space="preserve"> </w:t>
      </w:r>
      <w:r w:rsidR="00394303">
        <w:t xml:space="preserve">z tytułu wykorzystywania </w:t>
      </w:r>
      <w:r>
        <w:t>niektórych źródeł ciepła</w:t>
      </w:r>
      <w:r w:rsidR="00490F69">
        <w:t xml:space="preserve"> i </w:t>
      </w:r>
      <w:r w:rsidR="00490F69" w:rsidRPr="00E843FB">
        <w:t>dodatek dla niektórych podmiotów niebędących gospodarstwami domowymi z tytułu wykorzystywania niektórych źródeł ciepła</w:t>
      </w:r>
      <w:r w:rsidR="00490F69">
        <w:t>,</w:t>
      </w:r>
      <w:r>
        <w:t xml:space="preserve"> o który</w:t>
      </w:r>
      <w:r w:rsidR="00490F69">
        <w:t>ch</w:t>
      </w:r>
      <w:r>
        <w:t xml:space="preserve"> mowa w ustawie z dnia … 2022 r. o</w:t>
      </w:r>
      <w:r w:rsidR="006042C7">
        <w:t xml:space="preserve"> </w:t>
      </w:r>
      <w:r w:rsidR="006042C7" w:rsidRPr="006042C7">
        <w:t xml:space="preserve">szczególnych rozwiązaniach w zakresie niektórych źródeł ciepła w związku z sytuacją na rynku </w:t>
      </w:r>
      <w:r w:rsidR="008C6698" w:rsidRPr="006042C7">
        <w:t>paliw</w:t>
      </w:r>
      <w:r w:rsidR="008C6698" w:rsidRPr="006042C7" w:rsidDel="006042C7">
        <w:t>.</w:t>
      </w:r>
      <w:r>
        <w:t>”</w:t>
      </w:r>
      <w:r w:rsidR="00823F93">
        <w:t>.</w:t>
      </w:r>
    </w:p>
    <w:p w:rsidR="00E843FB" w:rsidRDefault="00E843FB" w:rsidP="00A76B4A">
      <w:pPr>
        <w:pStyle w:val="ARTartustawynprozporzdzenia"/>
      </w:pPr>
      <w:r w:rsidRPr="00A76B4A">
        <w:rPr>
          <w:rStyle w:val="Ppogrubienie"/>
        </w:rPr>
        <w:t xml:space="preserve">Art. </w:t>
      </w:r>
      <w:r w:rsidR="00D32404">
        <w:rPr>
          <w:rStyle w:val="Ppogrubienie"/>
        </w:rPr>
        <w:t>41</w:t>
      </w:r>
      <w:r w:rsidRPr="00A76B4A">
        <w:rPr>
          <w:rStyle w:val="Ppogrubienie"/>
        </w:rPr>
        <w:t>.</w:t>
      </w:r>
      <w:r>
        <w:t xml:space="preserve"> W ustawie </w:t>
      </w:r>
      <w:bookmarkStart w:id="26" w:name="_Hlk111232819"/>
      <w:r>
        <w:t xml:space="preserve">z dnia 15 lutego 1992 r. o podatku dochodowym od osób prawnych </w:t>
      </w:r>
      <w:bookmarkEnd w:id="26"/>
      <w:r>
        <w:t>(Dz. U. z 2021 r. poz. 1800, z późn. zm.</w:t>
      </w:r>
      <w:r>
        <w:rPr>
          <w:rStyle w:val="Odwoanieprzypisudolnego"/>
        </w:rPr>
        <w:footnoteReference w:id="10"/>
      </w:r>
      <w:r>
        <w:rPr>
          <w:vertAlign w:val="superscript"/>
        </w:rPr>
        <w:t>)</w:t>
      </w:r>
      <w:r>
        <w:t>)</w:t>
      </w:r>
      <w:r w:rsidR="001D10EB">
        <w:t xml:space="preserve"> po</w:t>
      </w:r>
      <w:r>
        <w:t xml:space="preserve"> art. 38</w:t>
      </w:r>
      <w:r w:rsidR="001D10EB">
        <w:t>ha dodaje się art. 38hb</w:t>
      </w:r>
      <w:r>
        <w:t xml:space="preserve"> w brzmieniu:</w:t>
      </w:r>
    </w:p>
    <w:p w:rsidR="00E843FB" w:rsidRDefault="00E843FB" w:rsidP="001D10EB">
      <w:pPr>
        <w:pStyle w:val="ZARTzmartartykuempunktem"/>
      </w:pPr>
      <w:r w:rsidRPr="00E843FB">
        <w:t>„Art. 38hb. Zwalnia się od podatku dochodowego dodatek dla niektórych podmiotów niebędących gospodarstwami domowymi z tytułu wykorzystywania niektórych źródeł ciepła, o którym mowa w art.</w:t>
      </w:r>
      <w:r w:rsidR="001D10EB">
        <w:t xml:space="preserve"> 1 pkt 3</w:t>
      </w:r>
      <w:r w:rsidRPr="00E843FB">
        <w:t xml:space="preserve"> ustawy z dnia … 2022 r. o szczególnych rozwiązaniach w zakresie niektórych źródeł ciepła w związku z sytuacją na rynku paliw (Dz. U. poz.</w:t>
      </w:r>
      <w:r w:rsidR="00F6590A" w:rsidRPr="00E843FB">
        <w:t xml:space="preserve"> …)</w:t>
      </w:r>
      <w:r w:rsidRPr="00E843FB">
        <w:t>.”.</w:t>
      </w:r>
    </w:p>
    <w:p w:rsidR="00B10A96" w:rsidRDefault="005400FE">
      <w:pPr>
        <w:pStyle w:val="ARTartustawynprozporzdzenia"/>
        <w:rPr>
          <w:b/>
          <w:bCs/>
        </w:rPr>
      </w:pPr>
      <w:r>
        <w:rPr>
          <w:rStyle w:val="Ppogrubienie"/>
        </w:rPr>
        <w:t>Art. </w:t>
      </w:r>
      <w:r w:rsidR="00D32404">
        <w:rPr>
          <w:rStyle w:val="Ppogrubienie"/>
        </w:rPr>
        <w:t>42</w:t>
      </w:r>
      <w:r>
        <w:rPr>
          <w:rStyle w:val="Ppogrubienie"/>
        </w:rPr>
        <w:t>.</w:t>
      </w:r>
      <w:r>
        <w:rPr>
          <w:b/>
          <w:bCs/>
        </w:rPr>
        <w:t xml:space="preserve"> </w:t>
      </w:r>
      <w:r>
        <w:t xml:space="preserve">W </w:t>
      </w:r>
      <w:bookmarkStart w:id="27" w:name="_Hlk110205691"/>
      <w:r>
        <w:t>ustawie z dnia 12 marca 2004 r. o pomocy społeczne</w:t>
      </w:r>
      <w:bookmarkEnd w:id="27"/>
      <w:r>
        <w:t>j (Dz. U. z 2021 r. poz. 2268 i 2270 oraz z 2022 r. poz. 1, 66</w:t>
      </w:r>
      <w:r w:rsidR="008B026F">
        <w:t>,</w:t>
      </w:r>
      <w:r>
        <w:t xml:space="preserve"> 1079</w:t>
      </w:r>
      <w:r w:rsidR="007A0957">
        <w:t>,</w:t>
      </w:r>
      <w:r w:rsidR="008B026F">
        <w:t xml:space="preserve"> </w:t>
      </w:r>
      <w:r w:rsidR="00E843FB">
        <w:t>1692</w:t>
      </w:r>
      <w:r w:rsidR="007A0957">
        <w:t xml:space="preserve"> i 1700</w:t>
      </w:r>
      <w:r>
        <w:t>) w art. 8 w ust. 4 w pkt 18 kropkę zastępuje się średnikiem i dodaje się pkt 19 w brzmieniu:</w:t>
      </w:r>
    </w:p>
    <w:p w:rsidR="00B10A96" w:rsidRDefault="005400FE" w:rsidP="00B038DA">
      <w:pPr>
        <w:pStyle w:val="ZPKTzmpktartykuempunktem"/>
        <w:ind w:hanging="594"/>
      </w:pPr>
      <w:r>
        <w:t>„19)</w:t>
      </w:r>
      <w:r>
        <w:tab/>
        <w:t xml:space="preserve">kwotę dodatku </w:t>
      </w:r>
      <w:r w:rsidR="00EC34DC">
        <w:t xml:space="preserve">dla gospodarstw domowych </w:t>
      </w:r>
      <w:r w:rsidR="00394303">
        <w:t>z tytułu wykorzystywania</w:t>
      </w:r>
      <w:r>
        <w:t xml:space="preserve"> niektórych źródeł ciepła, o którym mowa w art. </w:t>
      </w:r>
      <w:r w:rsidR="00E843FB">
        <w:t>1 pkt 2</w:t>
      </w:r>
      <w:r>
        <w:t xml:space="preserve"> ustawy z dnia … 2022 r. o</w:t>
      </w:r>
      <w:r w:rsidR="006042C7" w:rsidRPr="006042C7">
        <w:rPr>
          <w:rFonts w:ascii="Times New Roman" w:hAnsi="Times New Roman"/>
          <w:bCs w:val="0"/>
        </w:rPr>
        <w:t xml:space="preserve"> </w:t>
      </w:r>
      <w:r w:rsidR="006042C7" w:rsidRPr="006042C7">
        <w:t>szczególnych rozwiązaniach w zakresie niektórych źródeł ciepła w związku z sytuacją na rynku paliw</w:t>
      </w:r>
      <w:r>
        <w:t xml:space="preserve"> (Dz. U. poz. …).”.</w:t>
      </w:r>
    </w:p>
    <w:p w:rsidR="00E00293" w:rsidRDefault="00E00293" w:rsidP="00301AC6">
      <w:pPr>
        <w:pStyle w:val="ARTartustawynprozporzdzenia"/>
      </w:pPr>
      <w:r w:rsidRPr="00301AC6">
        <w:rPr>
          <w:rStyle w:val="Ppogrubienie"/>
        </w:rPr>
        <w:t>Art. 4</w:t>
      </w:r>
      <w:r w:rsidR="00D32404">
        <w:rPr>
          <w:rStyle w:val="Ppogrubienie"/>
        </w:rPr>
        <w:t>3</w:t>
      </w:r>
      <w:r w:rsidRPr="00301AC6">
        <w:rPr>
          <w:rStyle w:val="Ppogrubienie"/>
        </w:rPr>
        <w:t>.</w:t>
      </w:r>
      <w:r>
        <w:t xml:space="preserve"> W ustawie z dnia 25 sierpnia 2006 r. o systemie monitorowania i kontrolowania jakości paliw (Dz. U. z 2022 r. poz. 1315</w:t>
      </w:r>
      <w:r w:rsidR="007A0957">
        <w:t xml:space="preserve"> i 1576</w:t>
      </w:r>
      <w:r>
        <w:t>) art. 6a otrzymuje brzmienie:</w:t>
      </w:r>
    </w:p>
    <w:p w:rsidR="00E00293" w:rsidRDefault="00E00293" w:rsidP="00301AC6">
      <w:pPr>
        <w:pStyle w:val="ZARTzmartartykuempunktem"/>
      </w:pPr>
      <w:r w:rsidRPr="00E00293">
        <w:t>„</w:t>
      </w:r>
      <w:r w:rsidR="00277B71">
        <w:t xml:space="preserve">Art. </w:t>
      </w:r>
      <w:r w:rsidRPr="00E00293">
        <w:t>6a. Jeżeli wystąpią na rynku nadzwyczajne zdarzenia skutkujące zmianą warunków zaopatrzenia w paliwa stałe, powodujące utrudnienia w przestrzeganiu wymagań jakościowych lub zagrażające bezpieczeństwu energetycznemu Rzeczypospolitej Polskiej, minister właściwy do spraw energii w porozumieniu z ministrem właściwym do spraw klimatu może, w drodze rozporządzenia, na czas oznaczony, nie dłuższy niż 24 miesiące, odstąpić od stosowania wymagań określonych w przepisach wydanych na podstawie art. 3a ust. 2, mając na względzie interes konsumentów oraz zapewnienie bezpieczeństwa energetycznego.”</w:t>
      </w:r>
      <w:r w:rsidR="00284D6C">
        <w:t>.</w:t>
      </w:r>
    </w:p>
    <w:p w:rsidR="002B3EF7" w:rsidRDefault="002B3EF7" w:rsidP="00C21D23">
      <w:pPr>
        <w:pStyle w:val="ARTartustawynprozporzdzenia"/>
      </w:pPr>
      <w:r w:rsidRPr="00C21D23">
        <w:rPr>
          <w:rStyle w:val="Ppogrubienie"/>
        </w:rPr>
        <w:lastRenderedPageBreak/>
        <w:t>Art. 44.</w:t>
      </w:r>
      <w:r w:rsidR="00B038DA">
        <w:t xml:space="preserve"> </w:t>
      </w:r>
      <w:r>
        <w:t>W ustawie z dnia 6 grudnia 2008 r. o podatku akcyzowym (Dz.</w:t>
      </w:r>
      <w:r w:rsidR="00277B71">
        <w:t xml:space="preserve"> </w:t>
      </w:r>
      <w:r>
        <w:t>U. 2022 r. poz. 143, 1137 i 1488) w art. 31a po ust. 3d dodaje się ust. 3da-3dc w brzmieniu:</w:t>
      </w:r>
    </w:p>
    <w:p w:rsidR="002B3EF7" w:rsidRDefault="002B3EF7" w:rsidP="00C21D23">
      <w:pPr>
        <w:pStyle w:val="ZUSTzmustartykuempunktem"/>
      </w:pPr>
      <w:r>
        <w:t>„3da. Oświadczenie, o którym mowa w ust. 3 pkt 1 lit. a i c, może być złożone w postaci elektronicznej.</w:t>
      </w:r>
    </w:p>
    <w:p w:rsidR="002B3EF7" w:rsidRDefault="002B3EF7" w:rsidP="00C21D23">
      <w:pPr>
        <w:pStyle w:val="ZUSTzmustartykuempunktem"/>
      </w:pPr>
      <w:r>
        <w:t>3db.</w:t>
      </w:r>
      <w:r w:rsidR="00277B71">
        <w:t xml:space="preserve"> </w:t>
      </w:r>
      <w:r>
        <w:t>Oświadczenie składane w postaci elektronicznej wymaga opatrzenia kwalifikowanym podpisem elektronicznym, podpisem osobistym albo podpisem zaufanym.</w:t>
      </w:r>
    </w:p>
    <w:p w:rsidR="002B3EF7" w:rsidRPr="00E00293" w:rsidRDefault="002B3EF7" w:rsidP="00C21D23">
      <w:pPr>
        <w:pStyle w:val="ZUSTzmustartykuempunktem"/>
      </w:pPr>
      <w:r>
        <w:t>3dc. Oświadczenie opatrzone kwalifikowanym podpisem elektronicznym, podpisem osobistym albo podpisem zaufanym, składane przez osob</w:t>
      </w:r>
      <w:r w:rsidR="007A0957">
        <w:t>ę</w:t>
      </w:r>
      <w:r>
        <w:t xml:space="preserve"> fizyczną nieprowadzącą działalności gospodarczej, nie musi zawierać danych, o których mowa w ust. 3c pkt 2 lit</w:t>
      </w:r>
      <w:r w:rsidR="00E243FE">
        <w:t>.</w:t>
      </w:r>
      <w:r>
        <w:t xml:space="preserve"> b.”.</w:t>
      </w:r>
    </w:p>
    <w:p w:rsidR="00C32332" w:rsidRDefault="00C32332" w:rsidP="00601892">
      <w:pPr>
        <w:pStyle w:val="ARTartustawynprozporzdzenia"/>
      </w:pPr>
      <w:r w:rsidRPr="00670D78">
        <w:rPr>
          <w:rStyle w:val="Ppogrubienie"/>
        </w:rPr>
        <w:t xml:space="preserve">Art. </w:t>
      </w:r>
      <w:r w:rsidR="007D3F3A">
        <w:rPr>
          <w:rStyle w:val="Ppogrubienie"/>
        </w:rPr>
        <w:t>4</w:t>
      </w:r>
      <w:r w:rsidR="00B92592">
        <w:rPr>
          <w:rStyle w:val="Ppogrubienie"/>
        </w:rPr>
        <w:t>5</w:t>
      </w:r>
      <w:r w:rsidRPr="00670D78">
        <w:rPr>
          <w:rStyle w:val="Ppogrubienie"/>
        </w:rPr>
        <w:t>.</w:t>
      </w:r>
      <w:r>
        <w:t xml:space="preserve"> W ustawie z dnia 12 czerwca 2015 r. o systemie handlu uprawnieniami do emisji gazów cieplarnianych (Dz. U. z 2022 r. poz. 1092</w:t>
      </w:r>
      <w:r w:rsidR="009F7700">
        <w:t xml:space="preserve"> i 1576</w:t>
      </w:r>
      <w:r>
        <w:t>) w art. 49</w:t>
      </w:r>
      <w:r w:rsidR="002B3EF7">
        <w:t xml:space="preserve"> </w:t>
      </w:r>
      <w:r>
        <w:t>po ust. 2d dodaje się ust. 2e w brzmieniu</w:t>
      </w:r>
      <w:r w:rsidR="00E33B98">
        <w:t>:</w:t>
      </w:r>
    </w:p>
    <w:p w:rsidR="00C32332" w:rsidRDefault="00C32332" w:rsidP="00EE2F67">
      <w:pPr>
        <w:pStyle w:val="ZUSTzmustartykuempunktem"/>
      </w:pPr>
      <w:r>
        <w:t>„2e. W roku 2022 środki uzyskane ze sprzedaży w drodze aukcji uprawnień do emisji, z wyłączeniem środków przekazywanych na podstawie ust. 2c i 2d, środków, o których mowa w ust. 2b, oraz środków przekazywanych na podstawie art. 15 ust. 4 pkt 1 ustawy z dnia 26 stycznia 2022 r. o szczególnych rozwiązaniach służących ochronie odbiorców paliw gazowych w związku z sytuacją na rynku gazu (Dz. U. poz. 202</w:t>
      </w:r>
      <w:r w:rsidR="006B5C37">
        <w:t>, 1477</w:t>
      </w:r>
      <w:r w:rsidR="007A0957">
        <w:t>,</w:t>
      </w:r>
      <w:r w:rsidR="006B5C37">
        <w:t xml:space="preserve"> 1692</w:t>
      </w:r>
      <w:r w:rsidR="007A0957">
        <w:t xml:space="preserve"> i 1723</w:t>
      </w:r>
      <w:r>
        <w:t>), podlegają przekazaniu do Funduszu Przeciwdziałania COVID-19, o którym mowa w art. 65 ust. 1 ustawy z dnia 31 marca 2020 r. o zmianie ustawy o szczególnych rozwiązaniach związanych z zapobieganiem, przeciwdziałaniem i zwalczaniem COVID-19, innych chorób zakaźnych oraz wywołanych nimi sytuacji kryzysowych oraz niektórych innych ustaw (Dz. U. poz. 568, z późn. zm.</w:t>
      </w:r>
      <w:r w:rsidR="006B5C37">
        <w:rPr>
          <w:rStyle w:val="Odwoanieprzypisudolnego"/>
        </w:rPr>
        <w:footnoteReference w:id="11"/>
      </w:r>
      <w:r w:rsidR="006B5C37">
        <w:rPr>
          <w:vertAlign w:val="superscript"/>
        </w:rPr>
        <w:t>)</w:t>
      </w:r>
      <w:r>
        <w:t>)</w:t>
      </w:r>
      <w:r w:rsidR="008D2B7F" w:rsidRPr="00192769">
        <w:rPr>
          <w:rFonts w:cstheme="minorHAnsi"/>
          <w:color w:val="548235"/>
          <w:szCs w:val="24"/>
        </w:rPr>
        <w:t xml:space="preserve">, </w:t>
      </w:r>
      <w:r w:rsidR="008D2B7F" w:rsidRPr="00192769">
        <w:rPr>
          <w:rFonts w:cstheme="minorHAnsi"/>
          <w:szCs w:val="24"/>
        </w:rPr>
        <w:t>do wysokości 10 000 000 000 zł</w:t>
      </w:r>
      <w:r w:rsidR="008D2B7F">
        <w:rPr>
          <w:rFonts w:cstheme="minorHAnsi"/>
          <w:szCs w:val="24"/>
        </w:rPr>
        <w:t>.</w:t>
      </w:r>
      <w:r>
        <w:t>”</w:t>
      </w:r>
      <w:r w:rsidR="00EE2F67">
        <w:t>.</w:t>
      </w:r>
    </w:p>
    <w:p w:rsidR="00B10A96" w:rsidRDefault="005400FE">
      <w:pPr>
        <w:pStyle w:val="ARTartustawynprozporzdzenia"/>
      </w:pPr>
      <w:r>
        <w:rPr>
          <w:rStyle w:val="Ppogrubienie"/>
        </w:rPr>
        <w:t>Art. </w:t>
      </w:r>
      <w:r w:rsidR="00776D5C">
        <w:rPr>
          <w:rStyle w:val="Ppogrubienie"/>
        </w:rPr>
        <w:t>4</w:t>
      </w:r>
      <w:r w:rsidR="00B92592">
        <w:rPr>
          <w:rStyle w:val="Ppogrubienie"/>
        </w:rPr>
        <w:t>6</w:t>
      </w:r>
      <w:r>
        <w:rPr>
          <w:rStyle w:val="Ppogrubienie"/>
        </w:rPr>
        <w:t>.</w:t>
      </w:r>
      <w:r>
        <w:rPr>
          <w:b/>
          <w:bCs/>
        </w:rPr>
        <w:t xml:space="preserve"> </w:t>
      </w:r>
      <w:r>
        <w:t xml:space="preserve">W </w:t>
      </w:r>
      <w:bookmarkStart w:id="28" w:name="_Hlk110205725"/>
      <w:r>
        <w:t xml:space="preserve">ustawie z dnia 31 lipca 2019 r. o świadczeniu uzupełniającym dla osób niezdolnych do samodzielnej egzystencji </w:t>
      </w:r>
      <w:bookmarkEnd w:id="28"/>
      <w:r>
        <w:t>(Dz. U. z 2022 r. poz. 1006</w:t>
      </w:r>
      <w:r w:rsidR="008B026F">
        <w:t xml:space="preserve"> i </w:t>
      </w:r>
      <w:r w:rsidR="003B7934">
        <w:t>1692</w:t>
      </w:r>
      <w:r>
        <w:t xml:space="preserve">) w art. 2 w ust. 2 po wyrazach „dodatku węglowego, o którym mowa w art. 2 ust. 1 ustawy z dnia </w:t>
      </w:r>
      <w:r w:rsidR="003B7934">
        <w:t>5 sierpnia 2022</w:t>
      </w:r>
      <w:r w:rsidR="00902E34">
        <w:t xml:space="preserve"> </w:t>
      </w:r>
      <w:r>
        <w:t xml:space="preserve">r. o dodatku węglowym (Dz. U. poz. </w:t>
      </w:r>
      <w:r w:rsidR="003B7934">
        <w:t>1692</w:t>
      </w:r>
      <w:r>
        <w:t xml:space="preserve">),” dodaje się wyrazy „dodatku </w:t>
      </w:r>
      <w:r w:rsidR="00EC34DC">
        <w:t xml:space="preserve">dla gospodarstw domowych </w:t>
      </w:r>
      <w:r w:rsidR="00394303">
        <w:t>z tytułu wykorzystywania</w:t>
      </w:r>
      <w:r>
        <w:t xml:space="preserve"> niektórych źródeł ciepła, o którym mowa w art. 2 ust</w:t>
      </w:r>
      <w:r w:rsidR="00277B71">
        <w:t>.</w:t>
      </w:r>
      <w:r>
        <w:t xml:space="preserve"> 1 ustawy z dnia … 2022 r. </w:t>
      </w:r>
      <w:r w:rsidR="006042C7" w:rsidRPr="006042C7">
        <w:t>o szczególnych rozwiązaniach w zakresie niektórych źródeł ciepła w związku z sytuacją na rynku paliw</w:t>
      </w:r>
      <w:r w:rsidR="006042C7" w:rsidRPr="006042C7" w:rsidDel="006042C7">
        <w:t xml:space="preserve"> </w:t>
      </w:r>
      <w:r>
        <w:t xml:space="preserve">(Dz. U. poz. …),”. </w:t>
      </w:r>
    </w:p>
    <w:p w:rsidR="00B10A96" w:rsidRDefault="005400FE" w:rsidP="0042462E">
      <w:pPr>
        <w:pStyle w:val="ARTartustawynprozporzdzenia"/>
      </w:pPr>
      <w:r>
        <w:rPr>
          <w:b/>
          <w:bCs/>
        </w:rPr>
        <w:t xml:space="preserve">Art. </w:t>
      </w:r>
      <w:r w:rsidR="00776D5C">
        <w:rPr>
          <w:b/>
          <w:bCs/>
        </w:rPr>
        <w:t>4</w:t>
      </w:r>
      <w:r w:rsidR="00B92592">
        <w:rPr>
          <w:b/>
          <w:bCs/>
        </w:rPr>
        <w:t>7</w:t>
      </w:r>
      <w:r>
        <w:t xml:space="preserve">. W </w:t>
      </w:r>
      <w:bookmarkStart w:id="29" w:name="_Hlk110205758"/>
      <w:r>
        <w:t xml:space="preserve">ustawie </w:t>
      </w:r>
      <w:bookmarkStart w:id="30" w:name="_Hlk109024553"/>
      <w:r>
        <w:t xml:space="preserve">z dnia 31 marca 2020 r. o zmianie ustawy o szczególnych rozwiązaniach związanych z zapobieganiem, przeciwdziałaniem i zwalczaniem COVID-19, innych chorób zakaźnych oraz wywołanych nimi </w:t>
      </w:r>
      <w:r>
        <w:lastRenderedPageBreak/>
        <w:t>sytuacji kryzysowych oraz niektórych innych ustaw</w:t>
      </w:r>
      <w:bookmarkEnd w:id="29"/>
      <w:r>
        <w:t xml:space="preserve"> </w:t>
      </w:r>
      <w:bookmarkEnd w:id="30"/>
      <w:r>
        <w:t>(Dz. U. poz. 568, z późn. zm.</w:t>
      </w:r>
      <w:r>
        <w:rPr>
          <w:rStyle w:val="Zakotwiczenieprzypisudolnego"/>
          <w:rFonts w:eastAsia="Calibri"/>
        </w:rPr>
        <w:footnoteReference w:id="12"/>
      </w:r>
      <w:r>
        <w:rPr>
          <w:vertAlign w:val="superscript"/>
        </w:rPr>
        <w:t>)</w:t>
      </w:r>
      <w:r>
        <w:t xml:space="preserve">) w art. 65 w ust. 5 </w:t>
      </w:r>
      <w:r w:rsidR="00277B71">
        <w:t xml:space="preserve">w </w:t>
      </w:r>
      <w:r w:rsidR="003B7934">
        <w:t xml:space="preserve">pkt 6 </w:t>
      </w:r>
      <w:r>
        <w:t>kropkę zastępuje się średnikiem i dodaje się pkt 7 w brzmieniu:</w:t>
      </w:r>
    </w:p>
    <w:p w:rsidR="00B10A96" w:rsidRDefault="005400FE" w:rsidP="00B038DA">
      <w:pPr>
        <w:pStyle w:val="ZPKTzmpktartykuempunktem"/>
        <w:ind w:hanging="594"/>
      </w:pPr>
      <w:r>
        <w:t>„</w:t>
      </w:r>
      <w:r w:rsidR="00FF3A1F">
        <w:t>7</w:t>
      </w:r>
      <w:r>
        <w:t>)</w:t>
      </w:r>
      <w:r w:rsidR="00235D7D">
        <w:tab/>
      </w:r>
      <w:r>
        <w:t xml:space="preserve">wypłaty i obsługę </w:t>
      </w:r>
      <w:r w:rsidR="00B90A58">
        <w:t>rekompensat dla przedsiębiorstw</w:t>
      </w:r>
      <w:r w:rsidR="003B7934">
        <w:t xml:space="preserve"> energetycznych</w:t>
      </w:r>
      <w:r w:rsidR="00B90A58">
        <w:t xml:space="preserve">, o których mowa w art. 3 ust. 1 i 2 </w:t>
      </w:r>
      <w:r>
        <w:t xml:space="preserve">ustawy z dnia … 2022 r. o </w:t>
      </w:r>
      <w:r w:rsidR="006042C7" w:rsidRPr="006042C7">
        <w:t>szczególnych rozwiązaniach w zakresie niektórych źródeł ciepła w związku z sytuacją na rynku paliw</w:t>
      </w:r>
      <w:r w:rsidR="006042C7" w:rsidRPr="006042C7" w:rsidDel="006042C7">
        <w:t xml:space="preserve"> </w:t>
      </w:r>
      <w:r>
        <w:t>(Dz. U. poz. …)</w:t>
      </w:r>
      <w:r w:rsidR="003B7934">
        <w:t>,</w:t>
      </w:r>
      <w:r w:rsidR="00B90A58">
        <w:t xml:space="preserve"> dodatk</w:t>
      </w:r>
      <w:r w:rsidR="003B7934">
        <w:t>ów</w:t>
      </w:r>
      <w:r w:rsidR="00B90A58">
        <w:t xml:space="preserve"> </w:t>
      </w:r>
      <w:r w:rsidR="00EC34DC">
        <w:t xml:space="preserve">dla gospodarstw domowych </w:t>
      </w:r>
      <w:r w:rsidR="00B90A58">
        <w:t>z tytułu wykorzystywania niektórych źródeł ciepła</w:t>
      </w:r>
      <w:r w:rsidR="00EC34DC">
        <w:t xml:space="preserve"> oraz dodat</w:t>
      </w:r>
      <w:r w:rsidR="003B7934">
        <w:t>ków</w:t>
      </w:r>
      <w:r w:rsidR="00EC34DC">
        <w:t xml:space="preserve"> dla niektórych podmiotów niebędących gospodarstwami domowymi z tytułu wykorzystania niektórych źródeł ciepła</w:t>
      </w:r>
      <w:r w:rsidR="00B90A58">
        <w:t>, o który</w:t>
      </w:r>
      <w:r w:rsidR="00EC34DC">
        <w:t>ch</w:t>
      </w:r>
      <w:r w:rsidR="00B90A58">
        <w:t xml:space="preserve"> mowa w art. 1 tej ustawy</w:t>
      </w:r>
      <w:r w:rsidR="003B7934">
        <w:t>.</w:t>
      </w:r>
      <w:r>
        <w:t>”</w:t>
      </w:r>
      <w:r w:rsidR="00B90A58">
        <w:t>.</w:t>
      </w:r>
    </w:p>
    <w:p w:rsidR="003514F5" w:rsidRPr="003514F5" w:rsidRDefault="003514F5" w:rsidP="006679A7">
      <w:pPr>
        <w:pStyle w:val="ARTartustawynprozporzdzenia"/>
      </w:pPr>
      <w:r w:rsidRPr="006679A7">
        <w:rPr>
          <w:b/>
          <w:bCs/>
        </w:rPr>
        <w:t xml:space="preserve">Art. </w:t>
      </w:r>
      <w:r w:rsidR="00357445" w:rsidRPr="006679A7">
        <w:rPr>
          <w:b/>
          <w:bCs/>
        </w:rPr>
        <w:t>4</w:t>
      </w:r>
      <w:r w:rsidR="00B92592">
        <w:rPr>
          <w:b/>
          <w:bCs/>
        </w:rPr>
        <w:t>8</w:t>
      </w:r>
      <w:r>
        <w:t xml:space="preserve">. </w:t>
      </w:r>
      <w:r w:rsidRPr="003514F5">
        <w:t>W ustawie z dnia 20 maja 2021 r. o zmianie ustawy – Prawo energetyczne oraz niektórych innych ustaw (Dz.</w:t>
      </w:r>
      <w:r w:rsidR="00095C90">
        <w:t xml:space="preserve"> </w:t>
      </w:r>
      <w:r w:rsidRPr="003514F5">
        <w:t>U. poz. 1093</w:t>
      </w:r>
      <w:r>
        <w:t>,</w:t>
      </w:r>
      <w:r w:rsidR="007A0957">
        <w:t xml:space="preserve"> 1505,</w:t>
      </w:r>
      <w:r>
        <w:t xml:space="preserve"> </w:t>
      </w:r>
      <w:r w:rsidR="00095C90">
        <w:t>1642, 2269 i 2376</w:t>
      </w:r>
      <w:r w:rsidR="007A0957">
        <w:t xml:space="preserve"> oraz z 2022 r. poz. 1</w:t>
      </w:r>
      <w:r w:rsidRPr="003514F5">
        <w:t>) w art. 28:</w:t>
      </w:r>
    </w:p>
    <w:p w:rsidR="003514F5" w:rsidRPr="007A7B7F" w:rsidRDefault="003514F5" w:rsidP="007A7B7F">
      <w:pPr>
        <w:pStyle w:val="PKTpunkt"/>
      </w:pPr>
      <w:r w:rsidRPr="007A7B7F">
        <w:t>1)</w:t>
      </w:r>
      <w:r w:rsidR="007A7B7F">
        <w:tab/>
      </w:r>
      <w:r w:rsidRPr="007A7B7F">
        <w:t>w ust. 2 we w</w:t>
      </w:r>
      <w:r w:rsidR="00601892">
        <w:t>prowadzeniu</w:t>
      </w:r>
      <w:r w:rsidRPr="007A7B7F">
        <w:t xml:space="preserve"> do wyliczenia wyrazy „w terminie 24 miesięcy” zastępuje się wyrazami „w terminie 36 miesięcy”;</w:t>
      </w:r>
    </w:p>
    <w:p w:rsidR="005740FE" w:rsidRPr="007A7B7F" w:rsidRDefault="003514F5" w:rsidP="007A7B7F">
      <w:pPr>
        <w:pStyle w:val="PKTpunkt"/>
      </w:pPr>
      <w:r w:rsidRPr="007A7B7F">
        <w:t>2)</w:t>
      </w:r>
      <w:r w:rsidR="007A7B7F">
        <w:tab/>
      </w:r>
      <w:r w:rsidRPr="007A7B7F">
        <w:t>w ust. 10 wyrazy „w terminie 24 miesięcy” zastępuje się wyrazami „w terminie 36 miesięcy”.</w:t>
      </w:r>
    </w:p>
    <w:p w:rsidR="003F773E" w:rsidRDefault="003B4307" w:rsidP="006679A7">
      <w:pPr>
        <w:pStyle w:val="ARTartustawynprozporzdzenia"/>
      </w:pPr>
      <w:r w:rsidRPr="006679A7">
        <w:rPr>
          <w:b/>
          <w:bCs/>
        </w:rPr>
        <w:t>Art. 4</w:t>
      </w:r>
      <w:r w:rsidR="00B92592">
        <w:rPr>
          <w:b/>
          <w:bCs/>
        </w:rPr>
        <w:t>9</w:t>
      </w:r>
      <w:r w:rsidRPr="006679A7">
        <w:rPr>
          <w:b/>
          <w:bCs/>
        </w:rPr>
        <w:t>.</w:t>
      </w:r>
      <w:r>
        <w:t xml:space="preserve"> </w:t>
      </w:r>
      <w:r w:rsidRPr="003B4307">
        <w:t>W ustawie z dnia 5 sierpnia 2022 r. o dodatku węglowym (Dz. U.</w:t>
      </w:r>
      <w:r w:rsidR="0047360F">
        <w:t xml:space="preserve"> </w:t>
      </w:r>
      <w:r w:rsidR="00277B71">
        <w:t xml:space="preserve">poz. </w:t>
      </w:r>
      <w:r w:rsidR="0047360F">
        <w:t>1692</w:t>
      </w:r>
      <w:r w:rsidRPr="003B4307">
        <w:t xml:space="preserve">) </w:t>
      </w:r>
      <w:r w:rsidR="003F773E">
        <w:t xml:space="preserve">wprowadza się następujące zmiany: </w:t>
      </w:r>
    </w:p>
    <w:p w:rsidR="00DD177B" w:rsidRDefault="00DD177B" w:rsidP="006C50F3">
      <w:pPr>
        <w:pStyle w:val="PKTpunkt"/>
      </w:pPr>
      <w:r>
        <w:t>1)</w:t>
      </w:r>
      <w:r w:rsidR="00F162F0">
        <w:tab/>
      </w:r>
      <w:r>
        <w:t>w art. 2</w:t>
      </w:r>
      <w:r w:rsidR="00C05269">
        <w:t>:</w:t>
      </w:r>
      <w:r>
        <w:t xml:space="preserve"> </w:t>
      </w:r>
    </w:p>
    <w:p w:rsidR="00DD177B" w:rsidRDefault="00DD177B" w:rsidP="006C50F3">
      <w:pPr>
        <w:pStyle w:val="LITlitera"/>
      </w:pPr>
      <w:r>
        <w:t>a)</w:t>
      </w:r>
      <w:r w:rsidR="00C05269">
        <w:tab/>
      </w:r>
      <w:r>
        <w:t>w ust. 14 wyrazy „uwierzytelnia z wykorzystaniem profilu zaufanego” zastępuje się wyrazami „podpisem zaufanym”,</w:t>
      </w:r>
    </w:p>
    <w:p w:rsidR="00DD177B" w:rsidRDefault="00DD177B" w:rsidP="006C50F3">
      <w:pPr>
        <w:pStyle w:val="LITlitera"/>
      </w:pPr>
      <w:r>
        <w:t>b)</w:t>
      </w:r>
      <w:r w:rsidR="00C05269">
        <w:tab/>
      </w:r>
      <w:r>
        <w:t>w ust. 15 dodaje się zdanie drugie w brzmieniu:</w:t>
      </w:r>
    </w:p>
    <w:p w:rsidR="00DD177B" w:rsidRPr="00F162F0" w:rsidRDefault="00DD177B" w:rsidP="00B038DA">
      <w:pPr>
        <w:pStyle w:val="ZLITFRAGzmlitfragmentunpzdanialiter"/>
      </w:pPr>
      <w:r w:rsidRPr="00F162F0">
        <w:t xml:space="preserve">„W przypadku gdy główne źródło ogrzewania zostało uruchomione do dnia 30 czerwca 2022 r. przy przyznawaniu dodatku bierze się pod uwagę deklarację złożoną przed dniem wejścia w życie ustawy </w:t>
      </w:r>
      <w:r w:rsidR="00277B71">
        <w:t xml:space="preserve">z dnia … </w:t>
      </w:r>
      <w:r w:rsidRPr="00F162F0">
        <w:t>o szczególnych rozwiązaniach w zakresie niektórych źródeł ciepła w związku z sytuacją na rynku paliw (Dz. U. poz. …).”</w:t>
      </w:r>
      <w:r w:rsidR="00277B71">
        <w:t>;</w:t>
      </w:r>
    </w:p>
    <w:p w:rsidR="00DD177B" w:rsidRDefault="00DD177B" w:rsidP="006C50F3">
      <w:pPr>
        <w:pStyle w:val="PKTpunkt"/>
      </w:pPr>
      <w:r>
        <w:t>2)</w:t>
      </w:r>
      <w:r w:rsidR="00F162F0">
        <w:tab/>
      </w:r>
      <w:r>
        <w:t>w art. 3 ust. 2 wyrazy „w formie pisemnej” zastępuje się wyrazami „na piśmie utrwalonym w postaci papierowej lub elektronicznej”</w:t>
      </w:r>
      <w:r w:rsidR="00277B71">
        <w:t>;</w:t>
      </w:r>
    </w:p>
    <w:p w:rsidR="00DD177B" w:rsidRDefault="00DD177B" w:rsidP="006C50F3">
      <w:pPr>
        <w:pStyle w:val="PKTpunkt"/>
      </w:pPr>
      <w:r>
        <w:t>3)</w:t>
      </w:r>
      <w:r w:rsidR="00F162F0">
        <w:tab/>
      </w:r>
      <w:r>
        <w:t>w art. 5 dodaje się ust. 5 w brzmieniu:</w:t>
      </w:r>
    </w:p>
    <w:p w:rsidR="00DD177B" w:rsidRDefault="00DD177B" w:rsidP="006C50F3">
      <w:pPr>
        <w:pStyle w:val="ZUSTzmustartykuempunktem"/>
      </w:pPr>
      <w:r>
        <w:t xml:space="preserve">„5. Wojewoda całość odsetek od otrzymanych środków przekazuje na rachunek Funduszu Przeciwdziałania COVID-19, o którym mowa w art. 65 ust. 1 ustawy z dnia 31 marca 2020 r. o zmianie </w:t>
      </w:r>
      <w:r>
        <w:lastRenderedPageBreak/>
        <w:t>ustawy o szczególnych rozwiązaniach związanych z zapobieganiem, przeciwdziałaniem i zwalczaniem COVID-19, innych chorób zakaźnych oraz wywołanych nimi sytuacji kryzysowych oraz niektórych innych ustaw.”.</w:t>
      </w:r>
    </w:p>
    <w:p w:rsidR="00B627B6" w:rsidRDefault="00B627B6" w:rsidP="00B627B6">
      <w:pPr>
        <w:pStyle w:val="ROZDZODDZOZNoznaczenierozdziauluboddziau"/>
      </w:pPr>
      <w:r>
        <w:t xml:space="preserve">Rozdział </w:t>
      </w:r>
      <w:r w:rsidR="00034B65">
        <w:t>7</w:t>
      </w:r>
    </w:p>
    <w:p w:rsidR="00B627B6" w:rsidRDefault="00B627B6" w:rsidP="00B627B6">
      <w:pPr>
        <w:pStyle w:val="ROZDZODDZPRZEDMprzedmiotregulacjirozdziauluboddziau"/>
      </w:pPr>
      <w:r>
        <w:t>Przepisy przejściowe i przepis końcowy</w:t>
      </w:r>
    </w:p>
    <w:p w:rsidR="00B90A58" w:rsidRDefault="00B90A58" w:rsidP="00EE2F67">
      <w:pPr>
        <w:pStyle w:val="ARTartustawynprozporzdzenia"/>
      </w:pPr>
      <w:r w:rsidRPr="00670D78">
        <w:rPr>
          <w:b/>
          <w:bCs/>
        </w:rPr>
        <w:t xml:space="preserve">Art. </w:t>
      </w:r>
      <w:r w:rsidR="00B92592">
        <w:rPr>
          <w:b/>
          <w:bCs/>
        </w:rPr>
        <w:t>50</w:t>
      </w:r>
      <w:r w:rsidR="00EA5471">
        <w:t>.</w:t>
      </w:r>
      <w:r>
        <w:t xml:space="preserve"> 1. </w:t>
      </w:r>
      <w:r w:rsidRPr="00A64C3F">
        <w:t>Środki podlegające przekazaniu na podstawie art. 49 ust. 2e</w:t>
      </w:r>
      <w:r>
        <w:t xml:space="preserve"> ustawy zmienianej w art. </w:t>
      </w:r>
      <w:r w:rsidR="00D32404">
        <w:t>4</w:t>
      </w:r>
      <w:r w:rsidR="00B92592">
        <w:t>5</w:t>
      </w:r>
      <w:r>
        <w:t>,</w:t>
      </w:r>
      <w:r w:rsidRPr="00A64C3F">
        <w:t xml:space="preserve"> które w 2022 </w:t>
      </w:r>
      <w:r w:rsidR="00BB439D">
        <w:t xml:space="preserve">r. </w:t>
      </w:r>
      <w:r w:rsidRPr="00A64C3F">
        <w:t xml:space="preserve">na podstawie art. 49 ust. 2 </w:t>
      </w:r>
      <w:r>
        <w:t xml:space="preserve">tej ustawy </w:t>
      </w:r>
      <w:r w:rsidR="00277B71">
        <w:t xml:space="preserve">zostały </w:t>
      </w:r>
      <w:r>
        <w:t>przekazane na rachunek dochodów</w:t>
      </w:r>
      <w:r w:rsidRPr="00A64C3F">
        <w:t xml:space="preserve"> budżetu państwa przed </w:t>
      </w:r>
      <w:r>
        <w:t>dniem wejścia</w:t>
      </w:r>
      <w:r w:rsidRPr="00A64C3F">
        <w:t xml:space="preserve"> w życie niniejszej ustawy, </w:t>
      </w:r>
      <w:r w:rsidR="00C371AA">
        <w:t>minister właściwy do spraw klimatu przekazuje na rachunek Funduszu Przeciwdziałania COVID-19</w:t>
      </w:r>
      <w:r>
        <w:t xml:space="preserve"> w terminach określonych w ust. 2</w:t>
      </w:r>
      <w:r w:rsidR="00C371AA">
        <w:t>.</w:t>
      </w:r>
    </w:p>
    <w:p w:rsidR="00B90A58" w:rsidRPr="00A64C3F" w:rsidRDefault="00B90A58" w:rsidP="00EE2F67">
      <w:pPr>
        <w:pStyle w:val="USTustnpkodeksu"/>
      </w:pPr>
      <w:r>
        <w:t>2. Środki, o których mowa w art. 49 ust. 2</w:t>
      </w:r>
      <w:r w:rsidRPr="00704077">
        <w:t xml:space="preserve"> </w:t>
      </w:r>
      <w:r>
        <w:t xml:space="preserve">ustawy zmienianej w art. </w:t>
      </w:r>
      <w:r w:rsidR="00D32404">
        <w:t>4</w:t>
      </w:r>
      <w:r w:rsidR="00B92592">
        <w:t>5</w:t>
      </w:r>
      <w:r>
        <w:t>, uzyskane z aukcji przeprowadzonych:</w:t>
      </w:r>
    </w:p>
    <w:p w:rsidR="00B90A58" w:rsidRPr="00A64C3F" w:rsidRDefault="00EE2F67" w:rsidP="00EE2F67">
      <w:pPr>
        <w:pStyle w:val="PKTpunkt"/>
      </w:pPr>
      <w:r>
        <w:t>1</w:t>
      </w:r>
      <w:r w:rsidR="00B90A58" w:rsidRPr="00A64C3F">
        <w:t>)</w:t>
      </w:r>
      <w:r>
        <w:tab/>
      </w:r>
      <w:r w:rsidR="00B90A58">
        <w:t>w pierwszym kwartale</w:t>
      </w:r>
      <w:r w:rsidR="00B90A58" w:rsidRPr="00A64C3F">
        <w:t xml:space="preserve"> 2022 r. – </w:t>
      </w:r>
      <w:r w:rsidR="00B90A58">
        <w:t xml:space="preserve">podlegają przekazaniu </w:t>
      </w:r>
      <w:r w:rsidR="00936CC6">
        <w:t>do dnia</w:t>
      </w:r>
      <w:r w:rsidR="00B90A58">
        <w:t xml:space="preserve"> 20 października 2022</w:t>
      </w:r>
      <w:r w:rsidR="00902E34">
        <w:t> </w:t>
      </w:r>
      <w:r w:rsidR="00B90A58">
        <w:t>r</w:t>
      </w:r>
      <w:r w:rsidR="00902E34">
        <w:t>.;</w:t>
      </w:r>
    </w:p>
    <w:p w:rsidR="00B90A58" w:rsidRPr="00A64C3F" w:rsidRDefault="00EE2F67" w:rsidP="00EE2F67">
      <w:pPr>
        <w:pStyle w:val="PKTpunkt"/>
      </w:pPr>
      <w:r>
        <w:t>2</w:t>
      </w:r>
      <w:r w:rsidR="00B90A58" w:rsidRPr="00A64C3F">
        <w:t>)</w:t>
      </w:r>
      <w:r>
        <w:tab/>
      </w:r>
      <w:r w:rsidR="00B90A58">
        <w:t xml:space="preserve">w drugim kwartale </w:t>
      </w:r>
      <w:r w:rsidR="00B90A58" w:rsidRPr="00A64C3F">
        <w:t>2022 r. –</w:t>
      </w:r>
      <w:r w:rsidR="00B90A58" w:rsidRPr="002048F0">
        <w:t xml:space="preserve"> </w:t>
      </w:r>
      <w:r w:rsidR="00B90A58">
        <w:t xml:space="preserve">podlegają przekazaniu </w:t>
      </w:r>
      <w:r w:rsidR="00936CC6">
        <w:t>do dnia</w:t>
      </w:r>
      <w:r w:rsidR="00B90A58">
        <w:t xml:space="preserve"> 2</w:t>
      </w:r>
      <w:r w:rsidR="00936CC6">
        <w:t>1</w:t>
      </w:r>
      <w:r w:rsidR="00B90A58">
        <w:t xml:space="preserve"> listopada 2022 r</w:t>
      </w:r>
      <w:r w:rsidR="00902E34">
        <w:t>.;</w:t>
      </w:r>
    </w:p>
    <w:p w:rsidR="00B90A58" w:rsidRDefault="00EE2F67" w:rsidP="007F144D">
      <w:pPr>
        <w:pStyle w:val="PKTpunkt"/>
      </w:pPr>
      <w:r>
        <w:t>3</w:t>
      </w:r>
      <w:r w:rsidR="00B90A58" w:rsidRPr="00A64C3F">
        <w:t>)</w:t>
      </w:r>
      <w:r>
        <w:tab/>
      </w:r>
      <w:r w:rsidR="00B90A58">
        <w:t xml:space="preserve">w trzecim kwartale 2022 r. – podlegają przekazaniu do dnia 20 grudnia </w:t>
      </w:r>
      <w:r w:rsidR="00B90A58" w:rsidRPr="00A64C3F">
        <w:t>2022</w:t>
      </w:r>
      <w:r w:rsidR="00B90A58">
        <w:t xml:space="preserve"> </w:t>
      </w:r>
      <w:r w:rsidR="00B90A58" w:rsidRPr="00A64C3F">
        <w:t>r</w:t>
      </w:r>
      <w:r w:rsidR="00B90A58">
        <w:t>.</w:t>
      </w:r>
    </w:p>
    <w:p w:rsidR="00C371AA" w:rsidRPr="00A3127D" w:rsidRDefault="00225BA6" w:rsidP="00225BA6">
      <w:pPr>
        <w:pStyle w:val="USTustnpkodeksu"/>
        <w:rPr>
          <w:rFonts w:cstheme="minorHAnsi"/>
        </w:rPr>
      </w:pPr>
      <w:r>
        <w:rPr>
          <w:rFonts w:cstheme="minorHAnsi"/>
        </w:rPr>
        <w:t>3</w:t>
      </w:r>
      <w:r w:rsidR="00C371AA">
        <w:rPr>
          <w:rFonts w:cstheme="minorHAnsi"/>
        </w:rPr>
        <w:t xml:space="preserve">. </w:t>
      </w:r>
      <w:r w:rsidR="00C371AA" w:rsidRPr="00A64C3F">
        <w:rPr>
          <w:rFonts w:cstheme="minorHAnsi"/>
        </w:rPr>
        <w:t>Kwoty</w:t>
      </w:r>
      <w:r w:rsidR="00C371AA">
        <w:rPr>
          <w:rFonts w:cstheme="minorHAnsi"/>
        </w:rPr>
        <w:t xml:space="preserve"> przekazane na podstawie </w:t>
      </w:r>
      <w:r>
        <w:rPr>
          <w:rFonts w:cstheme="minorHAnsi"/>
        </w:rPr>
        <w:t>ust. 1</w:t>
      </w:r>
      <w:r w:rsidR="00C371AA" w:rsidRPr="00A64C3F">
        <w:rPr>
          <w:rFonts w:cstheme="minorHAnsi"/>
        </w:rPr>
        <w:t xml:space="preserve"> pomniejszają dochody budżetu państwa</w:t>
      </w:r>
      <w:r>
        <w:rPr>
          <w:rFonts w:cstheme="minorHAnsi"/>
        </w:rPr>
        <w:t>.</w:t>
      </w:r>
    </w:p>
    <w:p w:rsidR="000E7702" w:rsidRPr="00EF25DB" w:rsidRDefault="000E7702" w:rsidP="000E7702">
      <w:pPr>
        <w:pStyle w:val="ARTartustawynprozporzdzenia"/>
      </w:pPr>
      <w:r w:rsidRPr="000E7702">
        <w:rPr>
          <w:b/>
        </w:rPr>
        <w:t xml:space="preserve">Art. </w:t>
      </w:r>
      <w:r w:rsidR="00D32404">
        <w:rPr>
          <w:b/>
        </w:rPr>
        <w:t>5</w:t>
      </w:r>
      <w:r w:rsidR="00B92592">
        <w:rPr>
          <w:b/>
        </w:rPr>
        <w:t>1</w:t>
      </w:r>
      <w:r w:rsidRPr="000E7702">
        <w:rPr>
          <w:b/>
        </w:rPr>
        <w:t xml:space="preserve">. </w:t>
      </w:r>
      <w:r w:rsidRPr="00EF25DB">
        <w:t>1. Odbiorc</w:t>
      </w:r>
      <w:r w:rsidR="004A7F6B">
        <w:t>y</w:t>
      </w:r>
      <w:r w:rsidRPr="00EF25DB">
        <w:t>, o który</w:t>
      </w:r>
      <w:r w:rsidR="004A7F6B">
        <w:t>ch</w:t>
      </w:r>
      <w:r w:rsidRPr="00EF25DB">
        <w:t xml:space="preserve"> mowa w art. 4 </w:t>
      </w:r>
      <w:r w:rsidR="00086AC5">
        <w:t xml:space="preserve">ust. 1 </w:t>
      </w:r>
      <w:r w:rsidRPr="00EF25DB">
        <w:t>pkt 2 i 3, składa</w:t>
      </w:r>
      <w:r w:rsidR="004A7F6B">
        <w:t>ją</w:t>
      </w:r>
      <w:r w:rsidRPr="00EF25DB">
        <w:t xml:space="preserve"> po raz pierwszy oświadczenie, o którym mowa w art. 5 ust. </w:t>
      </w:r>
      <w:r w:rsidR="008C6698">
        <w:t>1</w:t>
      </w:r>
      <w:r w:rsidR="008C6698" w:rsidRPr="00EF25DB">
        <w:t>,</w:t>
      </w:r>
      <w:r w:rsidRPr="00EF25DB">
        <w:t xml:space="preserve"> sprzedawcy </w:t>
      </w:r>
      <w:r w:rsidR="00B627B6" w:rsidRPr="00EF25DB">
        <w:t>ciepła</w:t>
      </w:r>
      <w:r w:rsidRPr="00EF25DB">
        <w:t>, który w dniu wejścia w życie ustawy, na mocy umowy sprzedaży ciepła lub umowy kompleksowej dostarcza ciepło</w:t>
      </w:r>
      <w:r w:rsidR="00B54D58">
        <w:t xml:space="preserve"> </w:t>
      </w:r>
      <w:r w:rsidRPr="00EF25DB">
        <w:t>t</w:t>
      </w:r>
      <w:r w:rsidR="001C2484">
        <w:t>ym</w:t>
      </w:r>
      <w:r w:rsidRPr="00EF25DB">
        <w:t xml:space="preserve"> odbiorc</w:t>
      </w:r>
      <w:r w:rsidR="001C2484">
        <w:t>om</w:t>
      </w:r>
      <w:r w:rsidR="00AA5B99">
        <w:t>,</w:t>
      </w:r>
      <w:r w:rsidRPr="00EF25DB">
        <w:t xml:space="preserve"> w terminie </w:t>
      </w:r>
      <w:r w:rsidR="00CA1AD2">
        <w:t>21</w:t>
      </w:r>
      <w:r w:rsidRPr="00EF25DB">
        <w:t xml:space="preserve"> dni od dnia wejścia w życie ustawy.</w:t>
      </w:r>
    </w:p>
    <w:p w:rsidR="000E7702" w:rsidRPr="00EF25DB" w:rsidRDefault="000E7702" w:rsidP="00670D78">
      <w:pPr>
        <w:pStyle w:val="USTustnpkodeksu"/>
      </w:pPr>
      <w:r w:rsidRPr="00EF25DB">
        <w:t xml:space="preserve">2. Odbiorcy, o których mowa w art. 4 </w:t>
      </w:r>
      <w:r w:rsidR="00235871">
        <w:t xml:space="preserve">ust. 1 </w:t>
      </w:r>
      <w:r w:rsidRPr="00EF25DB">
        <w:t>pkt 4, składają po raz pierwszy oświadczenia, o których mowa w art. 6 ust. 1</w:t>
      </w:r>
      <w:r w:rsidR="00591950">
        <w:t>,</w:t>
      </w:r>
      <w:r w:rsidRPr="00EF25DB">
        <w:t xml:space="preserve"> sprzedawcy ciepła, który w dniu wejścia w życie ustawy, na mocy umowy sprzedaży </w:t>
      </w:r>
      <w:r w:rsidR="008C6698" w:rsidRPr="00EF25DB">
        <w:t>ciepła</w:t>
      </w:r>
      <w:r w:rsidR="00601892">
        <w:t xml:space="preserve"> dostarcza ciepło</w:t>
      </w:r>
      <w:r w:rsidR="008C6698" w:rsidRPr="00EF25DB">
        <w:t xml:space="preserve"> tym</w:t>
      </w:r>
      <w:r w:rsidRPr="00EF25DB">
        <w:t xml:space="preserve"> odbiorcom, w terminie </w:t>
      </w:r>
      <w:r w:rsidR="00CA1AD2">
        <w:t>21</w:t>
      </w:r>
      <w:r w:rsidRPr="00EF25DB">
        <w:t xml:space="preserve"> dni od dnia wejścia w życie ustawy.</w:t>
      </w:r>
    </w:p>
    <w:p w:rsidR="000E7702" w:rsidRPr="00EF25DB" w:rsidRDefault="000E7702" w:rsidP="00670D78">
      <w:pPr>
        <w:pStyle w:val="USTustnpkodeksu"/>
      </w:pPr>
      <w:r w:rsidRPr="00EF25DB">
        <w:t xml:space="preserve">3. Niezłożenie przez odbiorców, o których mowa w art. 4 </w:t>
      </w:r>
      <w:r w:rsidR="00235871">
        <w:t xml:space="preserve">ust. 1 </w:t>
      </w:r>
      <w:r w:rsidRPr="00EF25DB">
        <w:t>pkt 2</w:t>
      </w:r>
      <w:r w:rsidR="00045823">
        <w:t>–</w:t>
      </w:r>
      <w:r w:rsidRPr="00EF25DB">
        <w:t xml:space="preserve">4, oświadczeń, o których mowa w art. 5 ust. </w:t>
      </w:r>
      <w:r w:rsidR="00413A29">
        <w:t>1</w:t>
      </w:r>
      <w:r w:rsidR="00102CCC" w:rsidRPr="00EF25DB">
        <w:t xml:space="preserve"> </w:t>
      </w:r>
      <w:r w:rsidRPr="00EF25DB">
        <w:t>oraz art. 6 ust. 1, w terminie określonym w ust.</w:t>
      </w:r>
      <w:r w:rsidR="00601892">
        <w:t xml:space="preserve"> 1 i</w:t>
      </w:r>
      <w:r w:rsidRPr="00EF25DB">
        <w:t xml:space="preserve"> 2 uprawnia sprzedawcę ciepła do niestosowania wobec tych </w:t>
      </w:r>
      <w:r w:rsidR="008C6698" w:rsidRPr="00EF25DB">
        <w:t xml:space="preserve">odbiorców </w:t>
      </w:r>
      <w:r w:rsidR="008C6698">
        <w:t>średniej</w:t>
      </w:r>
      <w:r w:rsidR="00837646">
        <w:t xml:space="preserve"> ceny wytwarzan</w:t>
      </w:r>
      <w:r w:rsidR="00601892">
        <w:t>ia</w:t>
      </w:r>
      <w:r w:rsidR="00837646">
        <w:t xml:space="preserve"> ciepła z rekompensatą</w:t>
      </w:r>
      <w:r w:rsidRPr="00EF25DB">
        <w:t>, o której mowa w art. 3</w:t>
      </w:r>
      <w:r w:rsidR="00837646">
        <w:t xml:space="preserve"> ust. 3</w:t>
      </w:r>
      <w:r w:rsidRPr="00EF25DB">
        <w:t>.</w:t>
      </w:r>
    </w:p>
    <w:p w:rsidR="006E2328" w:rsidRDefault="000E7702" w:rsidP="006E2328">
      <w:pPr>
        <w:pStyle w:val="USTustnpkodeksu"/>
      </w:pPr>
      <w:r w:rsidRPr="00EF25DB">
        <w:t xml:space="preserve">4. Złożenie przez odbiorców, o których mowa w </w:t>
      </w:r>
      <w:r w:rsidR="006E2328">
        <w:t>art. 4 ust. 1</w:t>
      </w:r>
      <w:r w:rsidRPr="00EF25DB">
        <w:t xml:space="preserve">, oświadczeń, o których mowa w art. 5 ust. </w:t>
      </w:r>
      <w:r w:rsidR="00413A29">
        <w:t>1</w:t>
      </w:r>
      <w:r w:rsidR="006E2328">
        <w:t xml:space="preserve"> oraz art. 6 ust. 1</w:t>
      </w:r>
      <w:r w:rsidRPr="00EF25DB">
        <w:t>, po upływie terminu określonego w ust.</w:t>
      </w:r>
      <w:r w:rsidR="006E2328">
        <w:t xml:space="preserve"> 1 i</w:t>
      </w:r>
      <w:r w:rsidRPr="00EF25DB">
        <w:t xml:space="preserve"> 2, zobowiązuje sprzedawcę ciepła do stosowania wobec tych odbiorców </w:t>
      </w:r>
      <w:r w:rsidR="00837646">
        <w:t>średnie</w:t>
      </w:r>
      <w:r w:rsidR="006E2328">
        <w:t>j</w:t>
      </w:r>
      <w:r w:rsidR="00837646">
        <w:t xml:space="preserve"> ceny wytwarzan</w:t>
      </w:r>
      <w:r w:rsidR="006E2328">
        <w:t>ia</w:t>
      </w:r>
      <w:r w:rsidR="00837646">
        <w:t xml:space="preserve"> ciepła</w:t>
      </w:r>
      <w:r w:rsidR="00837646" w:rsidRPr="00EF25DB">
        <w:t xml:space="preserve"> </w:t>
      </w:r>
      <w:r w:rsidRPr="00EF25DB">
        <w:t xml:space="preserve">z rekompensatą ze skutkiem od </w:t>
      </w:r>
      <w:r w:rsidR="005C794B">
        <w:t>miesiąca następującego po miesiącu</w:t>
      </w:r>
      <w:r w:rsidR="006E2328">
        <w:t>, w którym złożono oświadczenie</w:t>
      </w:r>
      <w:r w:rsidR="00BD51CD">
        <w:t xml:space="preserve">. </w:t>
      </w:r>
    </w:p>
    <w:p w:rsidR="00AE1473" w:rsidRPr="00EF25DB" w:rsidRDefault="00AE1473" w:rsidP="00C21D23">
      <w:pPr>
        <w:pStyle w:val="ARTartustawynprozporzdzenia"/>
      </w:pPr>
      <w:r w:rsidRPr="00C21D23">
        <w:rPr>
          <w:rStyle w:val="Ppogrubienie"/>
        </w:rPr>
        <w:t>Art. 5</w:t>
      </w:r>
      <w:r w:rsidR="00B92592">
        <w:rPr>
          <w:rStyle w:val="Ppogrubienie"/>
        </w:rPr>
        <w:t>2</w:t>
      </w:r>
      <w:r w:rsidRPr="00C21D23">
        <w:rPr>
          <w:rStyle w:val="Ppogrubienie"/>
        </w:rPr>
        <w:t>.</w:t>
      </w:r>
      <w:r>
        <w:t xml:space="preserve"> </w:t>
      </w:r>
      <w:r w:rsidRPr="00AE1473">
        <w:t xml:space="preserve">Przedsiębiorca wykonujący działalność gospodarczą w zakresie wprowadzania do obrotu paliw stałych może pobierać dane z deklaracji o źródłach ciepła lub źródłach spalania paliw, o której mowa w art. 27g </w:t>
      </w:r>
      <w:r w:rsidRPr="00AE1473">
        <w:lastRenderedPageBreak/>
        <w:t>ustawy z dnia 21 listopada 2008 r. o wspieraniu termomodernizacji i remontów oraz o centralnej ewidencji emisyjności budynków z centralnej ewidencji emisyjności budynków, o której mowa w art. 27a ust. 1 tej ustawy, celem potwierdzenia złożenia przez klienta indywidualnego deklaracji o źródłach ciepła lub źródłach spalania paliw.</w:t>
      </w:r>
    </w:p>
    <w:p w:rsidR="00C76E52" w:rsidRDefault="00E67903" w:rsidP="004C6E87">
      <w:pPr>
        <w:pStyle w:val="ARTartustawynprozporzdzenia"/>
      </w:pPr>
      <w:r w:rsidRPr="007F144D">
        <w:rPr>
          <w:rStyle w:val="Ppogrubienie"/>
        </w:rPr>
        <w:t xml:space="preserve">Art. </w:t>
      </w:r>
      <w:r w:rsidR="00D32404">
        <w:rPr>
          <w:rStyle w:val="Ppogrubienie"/>
        </w:rPr>
        <w:t>5</w:t>
      </w:r>
      <w:r w:rsidR="00B92592">
        <w:rPr>
          <w:rStyle w:val="Ppogrubienie"/>
        </w:rPr>
        <w:t>3</w:t>
      </w:r>
      <w:r w:rsidR="00EF25DB" w:rsidRPr="00EF25DB">
        <w:t>.</w:t>
      </w:r>
      <w:r w:rsidR="00C76E52" w:rsidRPr="00C76E52">
        <w:t xml:space="preserve"> </w:t>
      </w:r>
      <w:r>
        <w:t xml:space="preserve">1. </w:t>
      </w:r>
      <w:r w:rsidR="00C76E52">
        <w:t>Wniosek o wypłatę rekompensaty dla przedsiębiorstw</w:t>
      </w:r>
      <w:r w:rsidR="00057820">
        <w:t xml:space="preserve"> energetycznych,</w:t>
      </w:r>
      <w:r w:rsidR="00C76E52">
        <w:t xml:space="preserve"> o któr</w:t>
      </w:r>
      <w:r w:rsidR="00E02503">
        <w:t>ych</w:t>
      </w:r>
      <w:r w:rsidR="00C76E52">
        <w:t xml:space="preserve"> mowa w art. </w:t>
      </w:r>
      <w:r>
        <w:t>1</w:t>
      </w:r>
      <w:r w:rsidR="00057820">
        <w:t>2</w:t>
      </w:r>
      <w:r w:rsidR="00C76E52">
        <w:t xml:space="preserve"> ust. 1, za październik </w:t>
      </w:r>
      <w:r>
        <w:t xml:space="preserve">2022 r. </w:t>
      </w:r>
      <w:r w:rsidR="00C76E52">
        <w:t xml:space="preserve">składa się </w:t>
      </w:r>
      <w:r w:rsidR="00591950">
        <w:t>w termin</w:t>
      </w:r>
      <w:r w:rsidR="001C2484">
        <w:t>ie</w:t>
      </w:r>
      <w:r w:rsidR="00591950">
        <w:t xml:space="preserve"> </w:t>
      </w:r>
      <w:r w:rsidR="00C76E52">
        <w:t xml:space="preserve">od dnia 28 listopada 2022 r. do dnia 2 grudnia 2022 r. </w:t>
      </w:r>
    </w:p>
    <w:p w:rsidR="00E67903" w:rsidRDefault="00E67903" w:rsidP="00C76E52">
      <w:pPr>
        <w:pStyle w:val="USTustnpkodeksu"/>
      </w:pPr>
      <w:r>
        <w:t xml:space="preserve">2. </w:t>
      </w:r>
      <w:r w:rsidR="00057820">
        <w:t>W</w:t>
      </w:r>
      <w:r w:rsidRPr="00E67903">
        <w:t>niosek o wypłatę rekompensaty</w:t>
      </w:r>
      <w:r w:rsidR="00B54D58">
        <w:t xml:space="preserve"> </w:t>
      </w:r>
      <w:r>
        <w:t>za</w:t>
      </w:r>
      <w:r w:rsidR="008C6698">
        <w:t xml:space="preserve"> </w:t>
      </w:r>
      <w:r>
        <w:t xml:space="preserve">kwiecień 2023 r. </w:t>
      </w:r>
      <w:r w:rsidRPr="00E67903">
        <w:t>składa się w terminie do dnia 26 maja 2023 r.</w:t>
      </w:r>
    </w:p>
    <w:p w:rsidR="00591950" w:rsidRDefault="00591950">
      <w:pPr>
        <w:pStyle w:val="ARTartustawynprozporzdzenia"/>
        <w:rPr>
          <w:bCs/>
        </w:rPr>
      </w:pPr>
      <w:r w:rsidRPr="00670D78">
        <w:rPr>
          <w:b/>
        </w:rPr>
        <w:t xml:space="preserve">Art. </w:t>
      </w:r>
      <w:r w:rsidR="00D32404">
        <w:rPr>
          <w:b/>
        </w:rPr>
        <w:t>5</w:t>
      </w:r>
      <w:r w:rsidR="00B92592">
        <w:rPr>
          <w:b/>
        </w:rPr>
        <w:t>4</w:t>
      </w:r>
      <w:r>
        <w:rPr>
          <w:b/>
        </w:rPr>
        <w:t>.</w:t>
      </w:r>
      <w:r>
        <w:rPr>
          <w:bCs/>
        </w:rPr>
        <w:t xml:space="preserve"> </w:t>
      </w:r>
      <w:r w:rsidR="007F05B7">
        <w:rPr>
          <w:bCs/>
        </w:rPr>
        <w:t xml:space="preserve">1. </w:t>
      </w:r>
      <w:r w:rsidR="001659AC">
        <w:rPr>
          <w:bCs/>
        </w:rPr>
        <w:t>Jeżeli w</w:t>
      </w:r>
      <w:r>
        <w:rPr>
          <w:bCs/>
        </w:rPr>
        <w:t xml:space="preserve">ytwórca ciepła w okresie od </w:t>
      </w:r>
      <w:r w:rsidR="00057820">
        <w:rPr>
          <w:bCs/>
        </w:rPr>
        <w:t xml:space="preserve">dnia </w:t>
      </w:r>
      <w:r>
        <w:rPr>
          <w:bCs/>
        </w:rPr>
        <w:t>1 października 2022 r. do</w:t>
      </w:r>
      <w:r w:rsidR="00057820">
        <w:rPr>
          <w:bCs/>
        </w:rPr>
        <w:t xml:space="preserve"> dnia</w:t>
      </w:r>
      <w:r>
        <w:rPr>
          <w:bCs/>
        </w:rPr>
        <w:t xml:space="preserve"> 30 kwietnia 2023 r.</w:t>
      </w:r>
      <w:r w:rsidR="00DF148F">
        <w:rPr>
          <w:bCs/>
        </w:rPr>
        <w:t xml:space="preserve"> </w:t>
      </w:r>
      <w:r>
        <w:rPr>
          <w:bCs/>
        </w:rPr>
        <w:t>stosuje średnią cenę</w:t>
      </w:r>
      <w:r w:rsidR="00390997">
        <w:rPr>
          <w:bCs/>
        </w:rPr>
        <w:t xml:space="preserve"> wytwarzania</w:t>
      </w:r>
      <w:r>
        <w:rPr>
          <w:bCs/>
        </w:rPr>
        <w:t xml:space="preserve"> ciepła z rekompensatą, w rozliczeniach z odbiorcami podaje</w:t>
      </w:r>
      <w:r w:rsidR="002603CB">
        <w:rPr>
          <w:bCs/>
        </w:rPr>
        <w:t xml:space="preserve"> </w:t>
      </w:r>
      <w:r w:rsidR="002603CB" w:rsidRPr="002603CB">
        <w:rPr>
          <w:bCs/>
        </w:rPr>
        <w:t>cen</w:t>
      </w:r>
      <w:r w:rsidR="002603CB">
        <w:rPr>
          <w:bCs/>
        </w:rPr>
        <w:t>ę</w:t>
      </w:r>
      <w:r w:rsidR="002603CB" w:rsidRPr="002603CB">
        <w:rPr>
          <w:bCs/>
        </w:rPr>
        <w:t xml:space="preserve"> ciepła, cen</w:t>
      </w:r>
      <w:r w:rsidR="002603CB">
        <w:rPr>
          <w:bCs/>
        </w:rPr>
        <w:t>ę</w:t>
      </w:r>
      <w:r w:rsidR="002603CB" w:rsidRPr="002603CB">
        <w:rPr>
          <w:bCs/>
        </w:rPr>
        <w:t xml:space="preserve"> za zamówioną</w:t>
      </w:r>
      <w:r w:rsidR="00390997">
        <w:rPr>
          <w:bCs/>
        </w:rPr>
        <w:t xml:space="preserve"> moc cieplną</w:t>
      </w:r>
      <w:r w:rsidR="002603CB" w:rsidRPr="002603CB">
        <w:rPr>
          <w:bCs/>
        </w:rPr>
        <w:t xml:space="preserve"> oraz cen</w:t>
      </w:r>
      <w:r w:rsidR="002603CB">
        <w:rPr>
          <w:bCs/>
        </w:rPr>
        <w:t>ę</w:t>
      </w:r>
      <w:r w:rsidR="002603CB" w:rsidRPr="002603CB">
        <w:rPr>
          <w:bCs/>
        </w:rPr>
        <w:t xml:space="preserve"> nośnika ciepła</w:t>
      </w:r>
      <w:r>
        <w:rPr>
          <w:bCs/>
        </w:rPr>
        <w:t xml:space="preserve"> lub stawki opłaty miesięcznej za zamówioną moc cieplną i stawki opłaty za ciepło w wysokości odpowiadającej średniej cenie</w:t>
      </w:r>
      <w:r w:rsidR="00390997">
        <w:rPr>
          <w:bCs/>
        </w:rPr>
        <w:t xml:space="preserve"> wytwarzania</w:t>
      </w:r>
      <w:r>
        <w:rPr>
          <w:bCs/>
        </w:rPr>
        <w:t xml:space="preserve"> ciepła z rekompensatą oraz zamieszcza je na swojej stronie internetowej. </w:t>
      </w:r>
    </w:p>
    <w:p w:rsidR="001648F3" w:rsidRDefault="001648F3" w:rsidP="007A7B7F">
      <w:pPr>
        <w:pStyle w:val="USTustnpkodeksu"/>
      </w:pPr>
      <w:r>
        <w:t>2. Sprzedawca ciepła na rachunku przekazywanym odbiorcy, o którym mowa w art. 4 ust. 1</w:t>
      </w:r>
      <w:r w:rsidR="00390997">
        <w:t xml:space="preserve">, </w:t>
      </w:r>
      <w:r>
        <w:t>informuje o kwocie pomniejszenia</w:t>
      </w:r>
      <w:r w:rsidR="001659AC">
        <w:t xml:space="preserve"> kosztów zakupu ciepła </w:t>
      </w:r>
      <w:r>
        <w:t xml:space="preserve">w wyniku zastosowanej rekompensaty. </w:t>
      </w:r>
    </w:p>
    <w:p w:rsidR="00AC2E4B" w:rsidRPr="00AC2E4B" w:rsidRDefault="00390997" w:rsidP="00AC2E4B">
      <w:pPr>
        <w:pStyle w:val="ARTartustawynprozporzdzenia"/>
      </w:pPr>
      <w:r w:rsidRPr="00AC2E4B">
        <w:rPr>
          <w:rStyle w:val="Ppogrubienie"/>
        </w:rPr>
        <w:t>Art. 5</w:t>
      </w:r>
      <w:r w:rsidR="00B92592">
        <w:rPr>
          <w:rStyle w:val="Ppogrubienie"/>
        </w:rPr>
        <w:t>5</w:t>
      </w:r>
      <w:r w:rsidRPr="00AC2E4B">
        <w:rPr>
          <w:rStyle w:val="Ppogrubienie"/>
        </w:rPr>
        <w:t>.</w:t>
      </w:r>
      <w:r w:rsidRPr="00AC2E4B">
        <w:t xml:space="preserve"> </w:t>
      </w:r>
      <w:r w:rsidR="00AC2E4B" w:rsidRPr="00AC2E4B">
        <w:t>1. Bank Gospodarstwa Krajowego w terminie 14 dni od dnia wejścia w życie ustawy opracowuje projekt zmiany planu finansowego Funduszu Przeciwdziałania COVID-19 i przedstawia go do:</w:t>
      </w:r>
    </w:p>
    <w:p w:rsidR="00AC2E4B" w:rsidRDefault="00AC2E4B" w:rsidP="004F7905">
      <w:pPr>
        <w:pStyle w:val="PKTpunkt"/>
      </w:pPr>
      <w:r>
        <w:t xml:space="preserve">1) </w:t>
      </w:r>
      <w:r>
        <w:tab/>
        <w:t xml:space="preserve">uzgodnienia </w:t>
      </w:r>
      <w:r w:rsidR="00E16EF2">
        <w:t>–</w:t>
      </w:r>
      <w:r>
        <w:t xml:space="preserve"> ministrowi właściwemu do spraw finansów publicznych;</w:t>
      </w:r>
    </w:p>
    <w:p w:rsidR="00AC2E4B" w:rsidRDefault="00AC2E4B" w:rsidP="004F7905">
      <w:pPr>
        <w:pStyle w:val="PKTpunkt"/>
      </w:pPr>
      <w:r>
        <w:t xml:space="preserve">2) </w:t>
      </w:r>
      <w:r>
        <w:tab/>
        <w:t xml:space="preserve">zatwierdzenia </w:t>
      </w:r>
      <w:r w:rsidR="00E16EF2">
        <w:t>–</w:t>
      </w:r>
      <w:r>
        <w:t xml:space="preserve"> Prezesowi Rady Ministrów</w:t>
      </w:r>
      <w:r w:rsidR="00973A02">
        <w:t>.</w:t>
      </w:r>
    </w:p>
    <w:p w:rsidR="00F162F0" w:rsidRPr="00390997" w:rsidRDefault="00AC2E4B" w:rsidP="004F7905">
      <w:pPr>
        <w:pStyle w:val="USTustnpkodeksu"/>
      </w:pPr>
      <w:r>
        <w:t>2. Prezes Rady Ministrów zatwierdza zmianę planu finansowego w terminie 14 dni od dnia przedstawienia projektu tej zmiany.</w:t>
      </w:r>
    </w:p>
    <w:p w:rsidR="004F4A3D" w:rsidRDefault="005400FE" w:rsidP="004F4A3D">
      <w:pPr>
        <w:pStyle w:val="ARTartustawynprozporzdzenia"/>
      </w:pPr>
      <w:r>
        <w:rPr>
          <w:rStyle w:val="Ppogrubienie"/>
        </w:rPr>
        <w:t>Art. </w:t>
      </w:r>
      <w:r w:rsidR="00390997">
        <w:rPr>
          <w:rStyle w:val="Ppogrubienie"/>
        </w:rPr>
        <w:t>5</w:t>
      </w:r>
      <w:r w:rsidR="00B92592">
        <w:rPr>
          <w:rStyle w:val="Ppogrubienie"/>
        </w:rPr>
        <w:t>6</w:t>
      </w:r>
      <w:r>
        <w:rPr>
          <w:rStyle w:val="Ppogrubienie"/>
        </w:rPr>
        <w:t>.</w:t>
      </w:r>
      <w:r>
        <w:t xml:space="preserve"> 1. Maksymalny limit wydatków z Funduszu Przeciwdziałania COVID-19 przeznaczonych na</w:t>
      </w:r>
      <w:r w:rsidR="004B1721" w:rsidRPr="004B1721">
        <w:t xml:space="preserve"> </w:t>
      </w:r>
      <w:r w:rsidR="004B1721">
        <w:t xml:space="preserve">rekompensaty dla </w:t>
      </w:r>
      <w:r w:rsidR="004A0E9F">
        <w:t xml:space="preserve">przedsiębiorstw </w:t>
      </w:r>
      <w:r w:rsidR="00A94324">
        <w:t>energetycznych</w:t>
      </w:r>
      <w:r w:rsidR="004B1721">
        <w:t>, o których mowa w art. 3 ust 1 i 2</w:t>
      </w:r>
      <w:r w:rsidR="004A0E9F">
        <w:t>,</w:t>
      </w:r>
      <w:r w:rsidR="004B1721">
        <w:t xml:space="preserve"> </w:t>
      </w:r>
      <w:r>
        <w:t>dodat</w:t>
      </w:r>
      <w:r w:rsidR="004A0E9F">
        <w:t>ki dla gospodarstw domowych oraz dodatki dla podmiotów wrażliwych</w:t>
      </w:r>
      <w:r>
        <w:t xml:space="preserve"> wynosi w </w:t>
      </w:r>
      <w:r w:rsidR="00111EBE">
        <w:t xml:space="preserve">latach </w:t>
      </w:r>
      <w:r>
        <w:t>2022</w:t>
      </w:r>
      <w:r w:rsidR="00366ED8">
        <w:t>–</w:t>
      </w:r>
      <w:r w:rsidR="004F4A3D">
        <w:t>2023</w:t>
      </w:r>
      <w:r>
        <w:t xml:space="preserve"> </w:t>
      </w:r>
      <w:r w:rsidR="0096470B">
        <w:t>10 000 000 000,00</w:t>
      </w:r>
      <w:r w:rsidR="00DF148F">
        <w:t xml:space="preserve"> </w:t>
      </w:r>
      <w:r w:rsidRPr="00335E58">
        <w:t>zł</w:t>
      </w:r>
      <w:r w:rsidR="004F4A3D">
        <w:t>, w tym</w:t>
      </w:r>
      <w:r w:rsidR="00A94324">
        <w:t xml:space="preserve"> na</w:t>
      </w:r>
      <w:r w:rsidR="00C274A8">
        <w:t>:</w:t>
      </w:r>
    </w:p>
    <w:p w:rsidR="004F4A3D" w:rsidRDefault="005931C6" w:rsidP="002E4B1A">
      <w:pPr>
        <w:pStyle w:val="PKTpunkt"/>
      </w:pPr>
      <w:r>
        <w:t>1)</w:t>
      </w:r>
      <w:r>
        <w:tab/>
      </w:r>
      <w:r w:rsidR="004F4A3D">
        <w:t>rekompensaty dla p</w:t>
      </w:r>
      <w:r w:rsidR="004A0E9F">
        <w:t>rzedsiębiorstw energetycznych</w:t>
      </w:r>
      <w:r w:rsidR="004F4A3D">
        <w:t>, o których mowa w art. 3 ust</w:t>
      </w:r>
      <w:r w:rsidR="004A0E9F">
        <w:t>.</w:t>
      </w:r>
      <w:r w:rsidR="004F4A3D">
        <w:t xml:space="preserve"> 1 </w:t>
      </w:r>
      <w:r w:rsidRPr="005931C6">
        <w:t>–</w:t>
      </w:r>
      <w:r>
        <w:t xml:space="preserve"> </w:t>
      </w:r>
      <w:r w:rsidR="00387276" w:rsidRPr="00387276">
        <w:t>3</w:t>
      </w:r>
      <w:r w:rsidR="007F05B7">
        <w:t> 285 000 000,00</w:t>
      </w:r>
      <w:r w:rsidR="00DF148F">
        <w:t xml:space="preserve"> </w:t>
      </w:r>
      <w:r w:rsidR="004F4A3D">
        <w:t>zł</w:t>
      </w:r>
      <w:r>
        <w:t>;</w:t>
      </w:r>
    </w:p>
    <w:p w:rsidR="004B1721" w:rsidRDefault="005931C6" w:rsidP="002E4B1A">
      <w:pPr>
        <w:pStyle w:val="PKTpunkt"/>
      </w:pPr>
      <w:r>
        <w:t>2)</w:t>
      </w:r>
      <w:r>
        <w:tab/>
      </w:r>
      <w:r w:rsidR="004F4A3D">
        <w:t>rekompensaty dla p</w:t>
      </w:r>
      <w:r w:rsidR="004A0E9F">
        <w:t>rzedsiębiorstw energetycznych</w:t>
      </w:r>
      <w:r w:rsidR="004F4A3D">
        <w:t>, o których mowa w art. 3 ust</w:t>
      </w:r>
      <w:r w:rsidR="004A0E9F">
        <w:t>.</w:t>
      </w:r>
      <w:r w:rsidR="004F4A3D">
        <w:t xml:space="preserve"> 2 </w:t>
      </w:r>
      <w:r w:rsidR="004B1721">
        <w:t>–</w:t>
      </w:r>
      <w:r>
        <w:t xml:space="preserve"> </w:t>
      </w:r>
      <w:r w:rsidR="00613A23" w:rsidRPr="00613A23">
        <w:t>3</w:t>
      </w:r>
      <w:r w:rsidR="007F05B7">
        <w:t> 615 000 000,</w:t>
      </w:r>
      <w:r w:rsidR="008C6698">
        <w:t>00 zł</w:t>
      </w:r>
      <w:r>
        <w:t>;</w:t>
      </w:r>
    </w:p>
    <w:p w:rsidR="004F4A3D" w:rsidRDefault="005931C6" w:rsidP="002E4B1A">
      <w:pPr>
        <w:pStyle w:val="PKTpunkt"/>
      </w:pPr>
      <w:r>
        <w:t>3)</w:t>
      </w:r>
      <w:r>
        <w:tab/>
      </w:r>
      <w:r w:rsidR="004F4A3D">
        <w:t>dodatki</w:t>
      </w:r>
      <w:r w:rsidR="00B85581">
        <w:t xml:space="preserve"> dla gospodarstw domowych oraz dodatki dla podmiotów wrażliwych</w:t>
      </w:r>
      <w:r w:rsidR="004F4A3D">
        <w:t xml:space="preserve"> </w:t>
      </w:r>
      <w:r w:rsidR="004B1721">
        <w:t xml:space="preserve">– </w:t>
      </w:r>
      <w:r w:rsidR="00C64D81">
        <w:t>3</w:t>
      </w:r>
      <w:r w:rsidR="00C274A8">
        <w:t> </w:t>
      </w:r>
      <w:r w:rsidR="00C64D81">
        <w:t>1</w:t>
      </w:r>
      <w:r w:rsidR="00C274A8">
        <w:t>00 000 000</w:t>
      </w:r>
      <w:r w:rsidR="004F4A3D">
        <w:t xml:space="preserve"> zł</w:t>
      </w:r>
      <w:r>
        <w:t>.</w:t>
      </w:r>
    </w:p>
    <w:p w:rsidR="006500B9" w:rsidRDefault="004A0E9F" w:rsidP="009B6B01">
      <w:pPr>
        <w:pStyle w:val="USTustnpkodeksu"/>
      </w:pPr>
      <w:r>
        <w:t>2</w:t>
      </w:r>
      <w:r w:rsidR="005400FE">
        <w:t xml:space="preserve">. Minister właściwy do spraw energii monitoruje wykorzystanie limitu wydatków, o którym mowa w ust. 1. W przypadku gdy wykorzystanie środków wyniesie więcej niż </w:t>
      </w:r>
      <w:r w:rsidR="008A282C">
        <w:t>80</w:t>
      </w:r>
      <w:r w:rsidR="005400FE">
        <w:t xml:space="preserve">% środków, o których mowa w ust. 1, </w:t>
      </w:r>
      <w:r w:rsidR="003B2CCD">
        <w:t xml:space="preserve">minister właściwy </w:t>
      </w:r>
      <w:r w:rsidR="00A36077">
        <w:t>do spraw</w:t>
      </w:r>
      <w:r w:rsidR="003B2CCD">
        <w:t xml:space="preserve"> energii informuje o tym fakcie ministra właściwego d</w:t>
      </w:r>
      <w:r w:rsidR="00A36077">
        <w:t>o spraw</w:t>
      </w:r>
      <w:r w:rsidR="003B2CCD">
        <w:t xml:space="preserve"> finansów </w:t>
      </w:r>
      <w:r w:rsidR="00973A02">
        <w:t xml:space="preserve">publicznych </w:t>
      </w:r>
      <w:r w:rsidR="003B2CCD">
        <w:t>oraz Prezesa Rady Ministrów.</w:t>
      </w:r>
    </w:p>
    <w:p w:rsidR="00831935" w:rsidRPr="00141296" w:rsidRDefault="004A0E9F" w:rsidP="00141296">
      <w:pPr>
        <w:pStyle w:val="USTustnpkodeksu"/>
      </w:pPr>
      <w:r>
        <w:lastRenderedPageBreak/>
        <w:t>3</w:t>
      </w:r>
      <w:r w:rsidR="009B6B01">
        <w:t xml:space="preserve">. </w:t>
      </w:r>
      <w:r w:rsidR="009B6B01" w:rsidRPr="009B6B01">
        <w:t>W przypadku gdy wykorzystanie środków wyniesie więcej niż 95% środków, o których mowa w ust. 1</w:t>
      </w:r>
      <w:r w:rsidR="00A445FB">
        <w:t xml:space="preserve"> pkt 3</w:t>
      </w:r>
      <w:r w:rsidR="009B6B01" w:rsidRPr="009B6B01">
        <w:t>, wysokość wypłacanych dodatków</w:t>
      </w:r>
      <w:r w:rsidR="00A445FB">
        <w:t xml:space="preserve"> dla gospodarstw domowych oraz dodatków dla podmiotów wrażliwych</w:t>
      </w:r>
      <w:r w:rsidR="009B6B01" w:rsidRPr="009B6B01">
        <w:t xml:space="preserve"> podlega proporcjonalnemu obniżeniu tak, aby łączna wysokość wypłacanych dodatków była równa maksymalnemu limitowi środków finansowych przeznaczanych na przyznanie dodatków</w:t>
      </w:r>
      <w:r w:rsidR="006864B2">
        <w:t>.</w:t>
      </w:r>
    </w:p>
    <w:p w:rsidR="003D4467" w:rsidRPr="00670D78" w:rsidRDefault="005400FE" w:rsidP="00B038DA">
      <w:pPr>
        <w:pStyle w:val="ARTartustawynprozporzdzenia"/>
      </w:pPr>
      <w:r>
        <w:rPr>
          <w:rStyle w:val="Ppogrubienie"/>
        </w:rPr>
        <w:t>Art. </w:t>
      </w:r>
      <w:r w:rsidR="00B84AC0">
        <w:rPr>
          <w:rStyle w:val="Ppogrubienie"/>
        </w:rPr>
        <w:t>5</w:t>
      </w:r>
      <w:r w:rsidR="00B92592">
        <w:rPr>
          <w:rStyle w:val="Ppogrubienie"/>
        </w:rPr>
        <w:t>7</w:t>
      </w:r>
      <w:r>
        <w:rPr>
          <w:rStyle w:val="Ppogrubienie"/>
        </w:rPr>
        <w:t>.</w:t>
      </w:r>
      <w:r>
        <w:rPr>
          <w:b/>
          <w:bCs/>
        </w:rPr>
        <w:t xml:space="preserve"> </w:t>
      </w:r>
      <w:r>
        <w:t>Ustawa wchodzi w życie z dniem następującym po dniu ogłoszenia.</w:t>
      </w:r>
      <w:bookmarkStart w:id="31" w:name="_Hlk51929668"/>
      <w:bookmarkEnd w:id="19"/>
      <w:bookmarkEnd w:id="31"/>
    </w:p>
    <w:sectPr w:rsidR="003D4467" w:rsidRPr="00670D78">
      <w:headerReference w:type="default" r:id="rId22"/>
      <w:footnotePr>
        <w:numRestart w:val="eachSect"/>
      </w:footnotePr>
      <w:pgSz w:w="11906" w:h="16838"/>
      <w:pgMar w:top="1560" w:right="1434" w:bottom="1560" w:left="1418" w:header="709" w:footer="0" w:gutter="0"/>
      <w:cols w:space="708"/>
      <w:formProt w:val="0"/>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7873" w:rsidRDefault="003C7873">
      <w:pPr>
        <w:spacing w:line="240" w:lineRule="auto"/>
      </w:pPr>
      <w:r>
        <w:separator/>
      </w:r>
    </w:p>
  </w:endnote>
  <w:endnote w:type="continuationSeparator" w:id="0">
    <w:p w:rsidR="003C7873" w:rsidRDefault="003C7873">
      <w:pPr>
        <w:spacing w:line="240" w:lineRule="auto"/>
      </w:pPr>
      <w:r>
        <w:continuationSeparator/>
      </w:r>
    </w:p>
  </w:endnote>
  <w:endnote w:type="continuationNotice" w:id="1">
    <w:p w:rsidR="003C7873" w:rsidRDefault="003C787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w:altName w:val="Times"/>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mbria Math">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7873" w:rsidRDefault="003C7873">
      <w:pPr>
        <w:rPr>
          <w:sz w:val="12"/>
        </w:rPr>
      </w:pPr>
      <w:r>
        <w:separator/>
      </w:r>
    </w:p>
  </w:footnote>
  <w:footnote w:type="continuationSeparator" w:id="0">
    <w:p w:rsidR="003C7873" w:rsidRDefault="003C7873">
      <w:pPr>
        <w:rPr>
          <w:sz w:val="12"/>
        </w:rPr>
      </w:pPr>
      <w:r>
        <w:continuationSeparator/>
      </w:r>
    </w:p>
  </w:footnote>
  <w:footnote w:type="continuationNotice" w:id="1">
    <w:p w:rsidR="003C7873" w:rsidRDefault="003C7873">
      <w:pPr>
        <w:spacing w:line="240" w:lineRule="auto"/>
      </w:pPr>
    </w:p>
  </w:footnote>
  <w:footnote w:id="2">
    <w:p w:rsidR="00B038DA" w:rsidRDefault="00B038DA" w:rsidP="00365D58">
      <w:pPr>
        <w:pStyle w:val="ODNONIKtreodnonika"/>
      </w:pPr>
      <w:r>
        <w:rPr>
          <w:rStyle w:val="Odwoanieprzypisudolnego"/>
        </w:rPr>
        <w:footnoteRef/>
      </w:r>
      <w:r w:rsidRPr="00086105">
        <w:rPr>
          <w:vertAlign w:val="superscript"/>
        </w:rPr>
        <w:t>)</w:t>
      </w:r>
      <w:r>
        <w:t xml:space="preserve"> </w:t>
      </w:r>
      <w:r>
        <w:tab/>
      </w:r>
      <w:r w:rsidRPr="004D56E9">
        <w:t>Niniejszą ustawą zmienia się ustawy: ustawę z dnia 17 listopada 1964 r. – Kodeks postępowania cywilnego, ustawę z dnia 17 czerwca 1966 r. o postępowaniu egzekucyjnym w administracji, ustawę z dnia 26 lipca 1991r. o podatku dochodowym od osób fizycznych,</w:t>
      </w:r>
      <w:r>
        <w:t xml:space="preserve"> ustawę</w:t>
      </w:r>
      <w:r w:rsidRPr="004D56E9">
        <w:t xml:space="preserve"> </w:t>
      </w:r>
      <w:r w:rsidRPr="007D3F3A">
        <w:t>z dnia 15 lutego 1992 r. o podatku dochodowym od osób prawnych</w:t>
      </w:r>
      <w:r>
        <w:t>,</w:t>
      </w:r>
      <w:r w:rsidRPr="007D3F3A">
        <w:t xml:space="preserve"> </w:t>
      </w:r>
      <w:r w:rsidRPr="004D56E9">
        <w:t>ustawę z dnia 12 marca 2004 r. o pomocy społecznej,</w:t>
      </w:r>
      <w:r>
        <w:t xml:space="preserve"> </w:t>
      </w:r>
      <w:r w:rsidRPr="00B824E5">
        <w:t>ustawę z dnia 2</w:t>
      </w:r>
      <w:r>
        <w:t xml:space="preserve">5 sierpnia 2006 r. o </w:t>
      </w:r>
      <w:r w:rsidRPr="00B824E5">
        <w:t>systemie monitorowania i kontrolowania jakości paliw</w:t>
      </w:r>
      <w:r>
        <w:t>,</w:t>
      </w:r>
      <w:r w:rsidRPr="00B824E5">
        <w:t xml:space="preserve"> </w:t>
      </w:r>
      <w:r>
        <w:t>ustawę z dnia 6 grudnia 2008 r. o podatku akcyzowym,</w:t>
      </w:r>
      <w:r w:rsidRPr="00093E9B">
        <w:t xml:space="preserve"> ustawę z dnia 12 czerwca 2015 r. o systemie handlu uprawnieniami do emisji gazów cieplarnianych</w:t>
      </w:r>
      <w:r>
        <w:t>,</w:t>
      </w:r>
      <w:r w:rsidRPr="004D56E9">
        <w:t xml:space="preserve"> ustawę z dnia 31 lipca 2019 r. o świadczeniu uzupełniającym dla osób niezdolnych do samodzielnej egzystencji</w:t>
      </w:r>
      <w:r>
        <w:t xml:space="preserve">, </w:t>
      </w:r>
      <w:r w:rsidRPr="004D56E9">
        <w:t>ustawę z dnia 31 marca 2020 r. o zmianie ustawy o szczególnych rozwiązaniach związanych z zapobieganiem, przeciwdziałaniem i zwalczaniem COVID-19, innych chorób zakaźnych oraz wywołanych nimi sytuacji kryzysowych oraz niektórych innych ustaw</w:t>
      </w:r>
      <w:r>
        <w:t>, ustawę z dnia 20 maja 2021 r. o zmianie ustawy – Prawo energetyczne oraz niektórych innych ustaw oraz ustawę z dnia 5 sierpnia 2022 r. o dodatku węglowym.</w:t>
      </w:r>
    </w:p>
  </w:footnote>
  <w:footnote w:id="3">
    <w:p w:rsidR="00B038DA" w:rsidRDefault="00B038DA" w:rsidP="007F144D">
      <w:pPr>
        <w:pStyle w:val="ODNONIKtreodnonika"/>
      </w:pPr>
      <w:r>
        <w:rPr>
          <w:rStyle w:val="Odwoanieprzypisudolnego"/>
        </w:rPr>
        <w:footnoteRef/>
      </w:r>
      <w:r w:rsidRPr="007F144D">
        <w:rPr>
          <w:rStyle w:val="IGindeksgrny"/>
        </w:rPr>
        <w:t>)</w:t>
      </w:r>
      <w:r>
        <w:rPr>
          <w:rStyle w:val="IGindeksgrny"/>
        </w:rPr>
        <w:tab/>
      </w:r>
      <w:r>
        <w:t>Zmiany tekstu jednolitego wymienionej ustawy zostały ogłoszone w Dz. U. z 2022 r. poz. 583, 655, 682, 807, 1010, 1079, 1117 i 1459.</w:t>
      </w:r>
    </w:p>
  </w:footnote>
  <w:footnote w:id="4">
    <w:p w:rsidR="00B038DA" w:rsidRDefault="00B038DA" w:rsidP="004C6E87">
      <w:pPr>
        <w:pStyle w:val="ODNONIKtreodnonika"/>
      </w:pPr>
      <w:r>
        <w:rPr>
          <w:rStyle w:val="Odwoanieprzypisudolnego"/>
        </w:rPr>
        <w:footnoteRef/>
      </w:r>
      <w:r w:rsidRPr="00F72B06">
        <w:rPr>
          <w:vertAlign w:val="superscript"/>
        </w:rPr>
        <w:t>)</w:t>
      </w:r>
      <w:r>
        <w:t xml:space="preserve"> </w:t>
      </w:r>
      <w:r>
        <w:tab/>
        <w:t>Zmiany tekstu jednolitego wymienionej ustawy zostały ogłoszone w Dz. U. z 2022 r. poz. 91, 583, 830, 835, 1383 i 1561.</w:t>
      </w:r>
    </w:p>
  </w:footnote>
  <w:footnote w:id="5">
    <w:p w:rsidR="00B038DA" w:rsidRDefault="00B038DA" w:rsidP="00670D78">
      <w:pPr>
        <w:pStyle w:val="ODNONIKtreodnonika"/>
      </w:pPr>
      <w:r w:rsidRPr="0023201C">
        <w:rPr>
          <w:vertAlign w:val="superscript"/>
        </w:rPr>
        <w:footnoteRef/>
      </w:r>
      <w:r>
        <w:rPr>
          <w:vertAlign w:val="superscript"/>
        </w:rPr>
        <w:t>)</w:t>
      </w:r>
      <w:r>
        <w:rPr>
          <w:vertAlign w:val="superscript"/>
        </w:rPr>
        <w:tab/>
      </w:r>
      <w:r>
        <w:t>Zmiany wymienionej ustawy zostały ogłoszone w Dz. U. z 2020 r. poz. 695, 1086, 1262, 1478, 1747, 2157 i 2255, z 2021 r. poz. 1535 i 2368 oraz z 2022 r. poz. 64, 202,1561, 1692 i 1730.</w:t>
      </w:r>
    </w:p>
  </w:footnote>
  <w:footnote w:id="6">
    <w:p w:rsidR="00B038DA" w:rsidRDefault="00B038DA" w:rsidP="00A76B4A">
      <w:pPr>
        <w:pStyle w:val="ODNONIKtreodnonika"/>
      </w:pPr>
      <w:r>
        <w:rPr>
          <w:rStyle w:val="Odwoanieprzypisudolnego"/>
        </w:rPr>
        <w:footnoteRef/>
      </w:r>
      <w:r>
        <w:rPr>
          <w:vertAlign w:val="superscript"/>
        </w:rPr>
        <w:t>)</w:t>
      </w:r>
      <w:r>
        <w:rPr>
          <w:vertAlign w:val="superscript"/>
        </w:rPr>
        <w:tab/>
      </w:r>
      <w:r w:rsidRPr="00910277">
        <w:t>Zmiany tekstu jednolitego wymienionej ustawy zostały ogłoszone w Dz. U. z 2021 r. poz. 1927, 2105, 2106, 2269 i 2427 oraz z 2022 r. poz. 583, 655, 830, 872, 1079, 1265 i 1561.</w:t>
      </w:r>
    </w:p>
  </w:footnote>
  <w:footnote w:id="7">
    <w:p w:rsidR="00B038DA" w:rsidRDefault="00B038DA" w:rsidP="00644C1E">
      <w:pPr>
        <w:pStyle w:val="ODNONIKSPECtreodnonikadoodnonika"/>
      </w:pPr>
      <w:r>
        <w:rPr>
          <w:rStyle w:val="Odwoanieprzypisudolnego"/>
        </w:rPr>
        <w:footnoteRef/>
      </w:r>
      <w:r w:rsidRPr="00644C1E">
        <w:rPr>
          <w:rStyle w:val="IGindeksgrny"/>
        </w:rPr>
        <w:t>)</w:t>
      </w:r>
      <w:r w:rsidR="00A25A3E">
        <w:tab/>
      </w:r>
      <w:r>
        <w:tab/>
        <w:t>Zmiany tekstu jednolitego wymienionej ustawy zostały ogłoszone w Dz. U z 2021 r. poz. 2447 oraz z 2022 r. poz. 830, 872, 1358, 1488 i 1692.</w:t>
      </w:r>
    </w:p>
  </w:footnote>
  <w:footnote w:id="8">
    <w:p w:rsidR="00B038DA" w:rsidRDefault="00B038DA">
      <w:pPr>
        <w:pStyle w:val="ODNONIKtreodnonika"/>
      </w:pPr>
      <w:r w:rsidRPr="00A3127D">
        <w:rPr>
          <w:rStyle w:val="Znakiprzypiswdolnych"/>
          <w:vertAlign w:val="superscript"/>
        </w:rPr>
        <w:footnoteRef/>
      </w:r>
      <w:r>
        <w:rPr>
          <w:vertAlign w:val="superscript"/>
        </w:rPr>
        <w:t>)</w:t>
      </w:r>
      <w:r>
        <w:rPr>
          <w:vertAlign w:val="superscript"/>
        </w:rPr>
        <w:tab/>
      </w:r>
      <w:r>
        <w:t>Zmiany tekstu jednolitego wymienionej ustawy zostały ogłoszone w Dz. U. z 2021 r. poz. 1981, 2052, 2262, 2270, 2289, 2328 i 2459 oraz z 2022 r. poz. 1, 366, 480, 807, 830, 974, 1098, 1301, 1371 i 1692.</w:t>
      </w:r>
    </w:p>
  </w:footnote>
  <w:footnote w:id="9">
    <w:p w:rsidR="00B038DA" w:rsidRDefault="00B038DA">
      <w:pPr>
        <w:pStyle w:val="ODNONIKtreodnonika"/>
      </w:pPr>
      <w:r w:rsidRPr="00A3127D">
        <w:rPr>
          <w:rStyle w:val="Znakiprzypiswdolnych"/>
          <w:vertAlign w:val="superscript"/>
        </w:rPr>
        <w:footnoteRef/>
      </w:r>
      <w:r w:rsidRPr="00BB777E">
        <w:rPr>
          <w:vertAlign w:val="superscript"/>
        </w:rPr>
        <w:t>)</w:t>
      </w:r>
      <w:r>
        <w:rPr>
          <w:vertAlign w:val="superscript"/>
        </w:rPr>
        <w:tab/>
      </w:r>
      <w:r>
        <w:t>Zmiany tekstu jednolitego wymienionej ustawy zostały ogłoszone w Dz. U. z 2021 r. poz. 1163, 1243, 1551, 1574, 1834, 1981, 2071, 2105, 2133, 2232, 2269, 2270, 2328, 2376, 2427, 2430 i 2490 oraz z 2022 r. poz. 1, 24, 64, 138, 501, 558, 583, 646, 655, 830, 872, 1079, 1265, 1301, 1358, 1459, 1512, 1561 i 1692.</w:t>
      </w:r>
    </w:p>
  </w:footnote>
  <w:footnote w:id="10">
    <w:p w:rsidR="00B038DA" w:rsidRDefault="00B038DA" w:rsidP="00A25A3E">
      <w:pPr>
        <w:pStyle w:val="ODNONIKtreodnonika"/>
      </w:pPr>
      <w:r>
        <w:rPr>
          <w:rStyle w:val="Odwoanieprzypisudolnego"/>
        </w:rPr>
        <w:footnoteRef/>
      </w:r>
      <w:r>
        <w:rPr>
          <w:vertAlign w:val="superscript"/>
        </w:rPr>
        <w:t>)</w:t>
      </w:r>
      <w:r>
        <w:tab/>
        <w:t>Zmiany tekstu jednolitego wymienionej ustawy zostały ogłoszone w Dz. U. z 2021 r. poz. 1927, 2105, 2106, 2269 i 2427 oraz z 2022 r. poz. 583, 655, 830, 872, 1079, 1265 i 1561.</w:t>
      </w:r>
    </w:p>
  </w:footnote>
  <w:footnote w:id="11">
    <w:p w:rsidR="00B038DA" w:rsidRDefault="00B038DA" w:rsidP="00A76B4A">
      <w:pPr>
        <w:pStyle w:val="ODNONIKtreodnonika"/>
      </w:pPr>
      <w:r>
        <w:rPr>
          <w:rStyle w:val="Odwoanieprzypisudolnego"/>
        </w:rPr>
        <w:footnoteRef/>
      </w:r>
      <w:r>
        <w:rPr>
          <w:vertAlign w:val="superscript"/>
        </w:rPr>
        <w:t>)</w:t>
      </w:r>
      <w:r>
        <w:t xml:space="preserve"> </w:t>
      </w:r>
      <w:r>
        <w:tab/>
      </w:r>
      <w:r w:rsidRPr="006B5C37">
        <w:t>Zmiany wymienionej ustawy zostały ogłoszone w Dz. U. z 2020 r. poz. 695, 1086, 1262, 1478, 1747, 2157 i 2255, z 2021 r. poz. 1535 i 2368 oraz z 2022 r. poz. 64, 202, 1561</w:t>
      </w:r>
      <w:r>
        <w:t>,</w:t>
      </w:r>
      <w:r w:rsidRPr="006B5C37">
        <w:t xml:space="preserve"> 1692</w:t>
      </w:r>
      <w:r>
        <w:t xml:space="preserve"> i 1730</w:t>
      </w:r>
      <w:r w:rsidRPr="006B5C37">
        <w:t>.</w:t>
      </w:r>
    </w:p>
  </w:footnote>
  <w:footnote w:id="12">
    <w:p w:rsidR="00B038DA" w:rsidRDefault="00B038DA">
      <w:pPr>
        <w:pStyle w:val="ODNONIKtreodnonika"/>
      </w:pPr>
      <w:r w:rsidRPr="00A3127D">
        <w:rPr>
          <w:rStyle w:val="Znakiprzypiswdolnych"/>
          <w:vertAlign w:val="superscript"/>
        </w:rPr>
        <w:footnoteRef/>
      </w:r>
      <w:r w:rsidRPr="001C71EC">
        <w:rPr>
          <w:vertAlign w:val="superscript"/>
        </w:rPr>
        <w:t>)</w:t>
      </w:r>
      <w:r>
        <w:tab/>
        <w:t>Zmiany wymienionej ustawy zostały ogłoszone w Dz. U. z 2020 r. poz. 695, 1086, 1262, 1478, 1747, 2157 i 2255, z 2021 r. poz. 1535 i 2368 oraz z 2022 r. poz. 64, 202, 1561, 1692 i 1730.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3219294"/>
      <w:docPartObj>
        <w:docPartGallery w:val="Page Numbers (Top of Page)"/>
        <w:docPartUnique/>
      </w:docPartObj>
    </w:sdtPr>
    <w:sdtEndPr/>
    <w:sdtContent>
      <w:p w:rsidR="00B038DA" w:rsidRDefault="00B038DA" w:rsidP="00A25A3E">
        <w:pPr>
          <w:pStyle w:val="Nagwek"/>
          <w:jc w:val="center"/>
        </w:pPr>
        <w:r>
          <w:t>-</w:t>
        </w:r>
        <w:r>
          <w:fldChar w:fldCharType="begin"/>
        </w:r>
        <w:r>
          <w:instrText xml:space="preserve"> PAGE </w:instrText>
        </w:r>
        <w:r>
          <w:fldChar w:fldCharType="separate"/>
        </w:r>
        <w:r w:rsidR="00A93434">
          <w:rPr>
            <w:noProof/>
          </w:rPr>
          <w:t>21</w:t>
        </w:r>
        <w:r>
          <w:fldChar w:fldCharType="end"/>
        </w:r>
        <w:r>
          <w:t>-</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200AFC"/>
    <w:multiLevelType w:val="multilevel"/>
    <w:tmpl w:val="406608C8"/>
    <w:lvl w:ilvl="0">
      <w:start w:val="1"/>
      <w:numFmt w:val="decimalZero"/>
      <w:lvlText w:val="%1."/>
      <w:lvlJc w:val="left"/>
      <w:pPr>
        <w:tabs>
          <w:tab w:val="num" w:pos="0"/>
        </w:tabs>
        <w:ind w:left="720" w:hanging="360"/>
      </w:pPr>
      <w:rPr>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D6E6D22"/>
    <w:multiLevelType w:val="multilevel"/>
    <w:tmpl w:val="1690E450"/>
    <w:lvl w:ilvl="0">
      <w:start w:val="1"/>
      <w:numFmt w:val="decimalZero"/>
      <w:lvlText w:val="%1."/>
      <w:lvlJc w:val="left"/>
      <w:pPr>
        <w:tabs>
          <w:tab w:val="num" w:pos="0"/>
        </w:tabs>
        <w:ind w:left="720" w:hanging="360"/>
      </w:pPr>
      <w:rPr>
        <w:b w:val="0"/>
        <w:bCs w:val="0"/>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1099734E"/>
    <w:multiLevelType w:val="multilevel"/>
    <w:tmpl w:val="AA7CE422"/>
    <w:lvl w:ilvl="0">
      <w:start w:val="1"/>
      <w:numFmt w:val="decimalZero"/>
      <w:lvlText w:val="%1."/>
      <w:lvlJc w:val="left"/>
      <w:pPr>
        <w:tabs>
          <w:tab w:val="num" w:pos="0"/>
        </w:tabs>
        <w:ind w:left="720" w:hanging="360"/>
      </w:pPr>
      <w:rPr>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1E030AAA"/>
    <w:multiLevelType w:val="hybridMultilevel"/>
    <w:tmpl w:val="2742565A"/>
    <w:lvl w:ilvl="0" w:tplc="7570BC88">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4" w15:restartNumberingAfterBreak="0">
    <w:nsid w:val="21C0001E"/>
    <w:multiLevelType w:val="hybridMultilevel"/>
    <w:tmpl w:val="4EACAA2A"/>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2510138D"/>
    <w:multiLevelType w:val="multilevel"/>
    <w:tmpl w:val="5EAA1FA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293B01B9"/>
    <w:multiLevelType w:val="hybridMultilevel"/>
    <w:tmpl w:val="509C01AC"/>
    <w:lvl w:ilvl="0" w:tplc="766ED948">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7" w15:restartNumberingAfterBreak="0">
    <w:nsid w:val="2E716359"/>
    <w:multiLevelType w:val="multilevel"/>
    <w:tmpl w:val="10444C2E"/>
    <w:lvl w:ilvl="0">
      <w:start w:val="1"/>
      <w:numFmt w:val="decimalZero"/>
      <w:lvlText w:val="%1."/>
      <w:lvlJc w:val="left"/>
      <w:pPr>
        <w:tabs>
          <w:tab w:val="num" w:pos="0"/>
        </w:tabs>
        <w:ind w:left="720" w:hanging="360"/>
      </w:pPr>
      <w:rPr>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37D8238E"/>
    <w:multiLevelType w:val="multilevel"/>
    <w:tmpl w:val="9252F486"/>
    <w:lvl w:ilvl="0">
      <w:start w:val="1"/>
      <w:numFmt w:val="decimalZero"/>
      <w:lvlText w:val="%1."/>
      <w:lvlJc w:val="left"/>
      <w:pPr>
        <w:tabs>
          <w:tab w:val="num" w:pos="0"/>
        </w:tabs>
        <w:ind w:left="720" w:hanging="360"/>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3B0D1C6D"/>
    <w:multiLevelType w:val="multilevel"/>
    <w:tmpl w:val="6C624F9E"/>
    <w:lvl w:ilvl="0">
      <w:start w:val="1"/>
      <w:numFmt w:val="decimal"/>
      <w:lvlText w:val="%1."/>
      <w:lvlJc w:val="left"/>
      <w:pPr>
        <w:tabs>
          <w:tab w:val="num" w:pos="0"/>
        </w:tabs>
        <w:ind w:left="422" w:firstLine="0"/>
      </w:pPr>
      <w:rPr>
        <w:rFonts w:ascii="Times New Roman" w:eastAsia="Arial" w:hAnsi="Times New Roman" w:cs="Times New Roman"/>
        <w:b/>
        <w:bCs/>
        <w:i w:val="0"/>
        <w:strike w:val="0"/>
        <w:dstrike w:val="0"/>
        <w:color w:val="000000"/>
        <w:position w:val="0"/>
        <w:sz w:val="22"/>
        <w:szCs w:val="22"/>
        <w:u w:val="none" w:color="000000"/>
        <w:shd w:val="clear" w:color="auto" w:fill="auto"/>
        <w:vertAlign w:val="baseline"/>
      </w:rPr>
    </w:lvl>
    <w:lvl w:ilvl="1">
      <w:start w:val="1"/>
      <w:numFmt w:val="lowerLetter"/>
      <w:lvlText w:val="%2"/>
      <w:lvlJc w:val="left"/>
      <w:pPr>
        <w:tabs>
          <w:tab w:val="num" w:pos="0"/>
        </w:tabs>
        <w:ind w:left="1258" w:firstLine="0"/>
      </w:pPr>
      <w:rPr>
        <w:rFonts w:ascii="Arial" w:eastAsia="Arial" w:hAnsi="Arial" w:cs="Arial"/>
        <w:b/>
        <w:bCs/>
        <w:i w:val="0"/>
        <w:strike w:val="0"/>
        <w:dstrike w:val="0"/>
        <w:color w:val="000000"/>
        <w:position w:val="0"/>
        <w:sz w:val="15"/>
        <w:szCs w:val="15"/>
        <w:u w:val="none" w:color="000000"/>
        <w:shd w:val="clear" w:color="auto" w:fill="auto"/>
        <w:vertAlign w:val="baseline"/>
      </w:rPr>
    </w:lvl>
    <w:lvl w:ilvl="2">
      <w:start w:val="1"/>
      <w:numFmt w:val="lowerRoman"/>
      <w:lvlText w:val="%3"/>
      <w:lvlJc w:val="left"/>
      <w:pPr>
        <w:tabs>
          <w:tab w:val="num" w:pos="0"/>
        </w:tabs>
        <w:ind w:left="1978" w:firstLine="0"/>
      </w:pPr>
      <w:rPr>
        <w:rFonts w:ascii="Arial" w:eastAsia="Arial" w:hAnsi="Arial" w:cs="Arial"/>
        <w:b/>
        <w:bCs/>
        <w:i w:val="0"/>
        <w:strike w:val="0"/>
        <w:dstrike w:val="0"/>
        <w:color w:val="000000"/>
        <w:position w:val="0"/>
        <w:sz w:val="15"/>
        <w:szCs w:val="15"/>
        <w:u w:val="none" w:color="000000"/>
        <w:shd w:val="clear" w:color="auto" w:fill="auto"/>
        <w:vertAlign w:val="baseline"/>
      </w:rPr>
    </w:lvl>
    <w:lvl w:ilvl="3">
      <w:start w:val="1"/>
      <w:numFmt w:val="decimal"/>
      <w:lvlText w:val="%4"/>
      <w:lvlJc w:val="left"/>
      <w:pPr>
        <w:tabs>
          <w:tab w:val="num" w:pos="0"/>
        </w:tabs>
        <w:ind w:left="2698" w:firstLine="0"/>
      </w:pPr>
      <w:rPr>
        <w:rFonts w:ascii="Arial" w:eastAsia="Arial" w:hAnsi="Arial" w:cs="Arial"/>
        <w:b/>
        <w:bCs/>
        <w:i w:val="0"/>
        <w:strike w:val="0"/>
        <w:dstrike w:val="0"/>
        <w:color w:val="000000"/>
        <w:position w:val="0"/>
        <w:sz w:val="15"/>
        <w:szCs w:val="15"/>
        <w:u w:val="none" w:color="000000"/>
        <w:shd w:val="clear" w:color="auto" w:fill="auto"/>
        <w:vertAlign w:val="baseline"/>
      </w:rPr>
    </w:lvl>
    <w:lvl w:ilvl="4">
      <w:start w:val="1"/>
      <w:numFmt w:val="lowerLetter"/>
      <w:lvlText w:val="%5"/>
      <w:lvlJc w:val="left"/>
      <w:pPr>
        <w:tabs>
          <w:tab w:val="num" w:pos="0"/>
        </w:tabs>
        <w:ind w:left="3418" w:firstLine="0"/>
      </w:pPr>
      <w:rPr>
        <w:rFonts w:ascii="Arial" w:eastAsia="Arial" w:hAnsi="Arial" w:cs="Arial"/>
        <w:b/>
        <w:bCs/>
        <w:i w:val="0"/>
        <w:strike w:val="0"/>
        <w:dstrike w:val="0"/>
        <w:color w:val="000000"/>
        <w:position w:val="0"/>
        <w:sz w:val="15"/>
        <w:szCs w:val="15"/>
        <w:u w:val="none" w:color="000000"/>
        <w:shd w:val="clear" w:color="auto" w:fill="auto"/>
        <w:vertAlign w:val="baseline"/>
      </w:rPr>
    </w:lvl>
    <w:lvl w:ilvl="5">
      <w:start w:val="1"/>
      <w:numFmt w:val="lowerRoman"/>
      <w:lvlText w:val="%6"/>
      <w:lvlJc w:val="left"/>
      <w:pPr>
        <w:tabs>
          <w:tab w:val="num" w:pos="0"/>
        </w:tabs>
        <w:ind w:left="4138" w:firstLine="0"/>
      </w:pPr>
      <w:rPr>
        <w:rFonts w:ascii="Arial" w:eastAsia="Arial" w:hAnsi="Arial" w:cs="Arial"/>
        <w:b/>
        <w:bCs/>
        <w:i w:val="0"/>
        <w:strike w:val="0"/>
        <w:dstrike w:val="0"/>
        <w:color w:val="000000"/>
        <w:position w:val="0"/>
        <w:sz w:val="15"/>
        <w:szCs w:val="15"/>
        <w:u w:val="none" w:color="000000"/>
        <w:shd w:val="clear" w:color="auto" w:fill="auto"/>
        <w:vertAlign w:val="baseline"/>
      </w:rPr>
    </w:lvl>
    <w:lvl w:ilvl="6">
      <w:start w:val="1"/>
      <w:numFmt w:val="decimal"/>
      <w:lvlText w:val="%7"/>
      <w:lvlJc w:val="left"/>
      <w:pPr>
        <w:tabs>
          <w:tab w:val="num" w:pos="0"/>
        </w:tabs>
        <w:ind w:left="4858" w:firstLine="0"/>
      </w:pPr>
      <w:rPr>
        <w:rFonts w:ascii="Arial" w:eastAsia="Arial" w:hAnsi="Arial" w:cs="Arial"/>
        <w:b/>
        <w:bCs/>
        <w:i w:val="0"/>
        <w:strike w:val="0"/>
        <w:dstrike w:val="0"/>
        <w:color w:val="000000"/>
        <w:position w:val="0"/>
        <w:sz w:val="15"/>
        <w:szCs w:val="15"/>
        <w:u w:val="none" w:color="000000"/>
        <w:shd w:val="clear" w:color="auto" w:fill="auto"/>
        <w:vertAlign w:val="baseline"/>
      </w:rPr>
    </w:lvl>
    <w:lvl w:ilvl="7">
      <w:start w:val="1"/>
      <w:numFmt w:val="lowerLetter"/>
      <w:lvlText w:val="%8"/>
      <w:lvlJc w:val="left"/>
      <w:pPr>
        <w:tabs>
          <w:tab w:val="num" w:pos="0"/>
        </w:tabs>
        <w:ind w:left="5578" w:firstLine="0"/>
      </w:pPr>
      <w:rPr>
        <w:rFonts w:ascii="Arial" w:eastAsia="Arial" w:hAnsi="Arial" w:cs="Arial"/>
        <w:b/>
        <w:bCs/>
        <w:i w:val="0"/>
        <w:strike w:val="0"/>
        <w:dstrike w:val="0"/>
        <w:color w:val="000000"/>
        <w:position w:val="0"/>
        <w:sz w:val="15"/>
        <w:szCs w:val="15"/>
        <w:u w:val="none" w:color="000000"/>
        <w:shd w:val="clear" w:color="auto" w:fill="auto"/>
        <w:vertAlign w:val="baseline"/>
      </w:rPr>
    </w:lvl>
    <w:lvl w:ilvl="8">
      <w:start w:val="1"/>
      <w:numFmt w:val="lowerRoman"/>
      <w:lvlText w:val="%9"/>
      <w:lvlJc w:val="left"/>
      <w:pPr>
        <w:tabs>
          <w:tab w:val="num" w:pos="0"/>
        </w:tabs>
        <w:ind w:left="6298" w:firstLine="0"/>
      </w:pPr>
      <w:rPr>
        <w:rFonts w:ascii="Arial" w:eastAsia="Arial" w:hAnsi="Arial" w:cs="Arial"/>
        <w:b/>
        <w:bCs/>
        <w:i w:val="0"/>
        <w:strike w:val="0"/>
        <w:dstrike w:val="0"/>
        <w:color w:val="000000"/>
        <w:position w:val="0"/>
        <w:sz w:val="15"/>
        <w:szCs w:val="15"/>
        <w:u w:val="none" w:color="000000"/>
        <w:shd w:val="clear" w:color="auto" w:fill="auto"/>
        <w:vertAlign w:val="baseline"/>
      </w:rPr>
    </w:lvl>
  </w:abstractNum>
  <w:abstractNum w:abstractNumId="10" w15:restartNumberingAfterBreak="0">
    <w:nsid w:val="40D735A8"/>
    <w:multiLevelType w:val="hybridMultilevel"/>
    <w:tmpl w:val="3900336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4041545"/>
    <w:multiLevelType w:val="hybridMultilevel"/>
    <w:tmpl w:val="AE8E0A7A"/>
    <w:lvl w:ilvl="0" w:tplc="62BAF99E">
      <w:start w:val="1"/>
      <w:numFmt w:val="decimal"/>
      <w:lvlText w:val="%1)"/>
      <w:lvlJc w:val="left"/>
      <w:pPr>
        <w:ind w:left="1380" w:hanging="360"/>
      </w:pPr>
      <w:rPr>
        <w:rFonts w:hint="default"/>
      </w:rPr>
    </w:lvl>
    <w:lvl w:ilvl="1" w:tplc="04150019" w:tentative="1">
      <w:start w:val="1"/>
      <w:numFmt w:val="lowerLetter"/>
      <w:lvlText w:val="%2."/>
      <w:lvlJc w:val="left"/>
      <w:pPr>
        <w:ind w:left="2100" w:hanging="360"/>
      </w:pPr>
    </w:lvl>
    <w:lvl w:ilvl="2" w:tplc="0415001B" w:tentative="1">
      <w:start w:val="1"/>
      <w:numFmt w:val="lowerRoman"/>
      <w:lvlText w:val="%3."/>
      <w:lvlJc w:val="right"/>
      <w:pPr>
        <w:ind w:left="2820" w:hanging="180"/>
      </w:pPr>
    </w:lvl>
    <w:lvl w:ilvl="3" w:tplc="0415000F" w:tentative="1">
      <w:start w:val="1"/>
      <w:numFmt w:val="decimal"/>
      <w:lvlText w:val="%4."/>
      <w:lvlJc w:val="left"/>
      <w:pPr>
        <w:ind w:left="3540" w:hanging="360"/>
      </w:pPr>
    </w:lvl>
    <w:lvl w:ilvl="4" w:tplc="04150019" w:tentative="1">
      <w:start w:val="1"/>
      <w:numFmt w:val="lowerLetter"/>
      <w:lvlText w:val="%5."/>
      <w:lvlJc w:val="left"/>
      <w:pPr>
        <w:ind w:left="4260" w:hanging="360"/>
      </w:pPr>
    </w:lvl>
    <w:lvl w:ilvl="5" w:tplc="0415001B" w:tentative="1">
      <w:start w:val="1"/>
      <w:numFmt w:val="lowerRoman"/>
      <w:lvlText w:val="%6."/>
      <w:lvlJc w:val="right"/>
      <w:pPr>
        <w:ind w:left="4980" w:hanging="180"/>
      </w:pPr>
    </w:lvl>
    <w:lvl w:ilvl="6" w:tplc="0415000F" w:tentative="1">
      <w:start w:val="1"/>
      <w:numFmt w:val="decimal"/>
      <w:lvlText w:val="%7."/>
      <w:lvlJc w:val="left"/>
      <w:pPr>
        <w:ind w:left="5700" w:hanging="360"/>
      </w:pPr>
    </w:lvl>
    <w:lvl w:ilvl="7" w:tplc="04150019" w:tentative="1">
      <w:start w:val="1"/>
      <w:numFmt w:val="lowerLetter"/>
      <w:lvlText w:val="%8."/>
      <w:lvlJc w:val="left"/>
      <w:pPr>
        <w:ind w:left="6420" w:hanging="360"/>
      </w:pPr>
    </w:lvl>
    <w:lvl w:ilvl="8" w:tplc="0415001B" w:tentative="1">
      <w:start w:val="1"/>
      <w:numFmt w:val="lowerRoman"/>
      <w:lvlText w:val="%9."/>
      <w:lvlJc w:val="right"/>
      <w:pPr>
        <w:ind w:left="7140" w:hanging="180"/>
      </w:pPr>
    </w:lvl>
  </w:abstractNum>
  <w:abstractNum w:abstractNumId="12" w15:restartNumberingAfterBreak="0">
    <w:nsid w:val="45046D72"/>
    <w:multiLevelType w:val="multilevel"/>
    <w:tmpl w:val="F4C4AB36"/>
    <w:lvl w:ilvl="0">
      <w:start w:val="1"/>
      <w:numFmt w:val="decimalZero"/>
      <w:lvlText w:val="%1."/>
      <w:lvlJc w:val="left"/>
      <w:pPr>
        <w:tabs>
          <w:tab w:val="num" w:pos="0"/>
        </w:tabs>
        <w:ind w:left="720" w:hanging="360"/>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46D10AB0"/>
    <w:multiLevelType w:val="hybridMultilevel"/>
    <w:tmpl w:val="6BD8A620"/>
    <w:lvl w:ilvl="0" w:tplc="BB8A389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F4D45E2"/>
    <w:multiLevelType w:val="multilevel"/>
    <w:tmpl w:val="7E88B120"/>
    <w:lvl w:ilvl="0">
      <w:start w:val="1"/>
      <w:numFmt w:val="decimalZero"/>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600577F8"/>
    <w:multiLevelType w:val="multilevel"/>
    <w:tmpl w:val="5DB444A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60AE3FB2"/>
    <w:multiLevelType w:val="hybridMultilevel"/>
    <w:tmpl w:val="45647E9C"/>
    <w:lvl w:ilvl="0" w:tplc="E57C7198">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7" w15:restartNumberingAfterBreak="0">
    <w:nsid w:val="63847C89"/>
    <w:multiLevelType w:val="multilevel"/>
    <w:tmpl w:val="D69E1BB0"/>
    <w:lvl w:ilvl="0">
      <w:start w:val="1"/>
      <w:numFmt w:val="lowerLetter"/>
      <w:lvlText w:val="%1)"/>
      <w:lvlJc w:val="left"/>
      <w:pPr>
        <w:tabs>
          <w:tab w:val="num" w:pos="0"/>
        </w:tabs>
        <w:ind w:left="1060" w:hanging="360"/>
      </w:pPr>
    </w:lvl>
    <w:lvl w:ilvl="1">
      <w:start w:val="1"/>
      <w:numFmt w:val="lowerLetter"/>
      <w:lvlText w:val="%2."/>
      <w:lvlJc w:val="left"/>
      <w:pPr>
        <w:tabs>
          <w:tab w:val="num" w:pos="0"/>
        </w:tabs>
        <w:ind w:left="1780" w:hanging="360"/>
      </w:pPr>
    </w:lvl>
    <w:lvl w:ilvl="2">
      <w:start w:val="1"/>
      <w:numFmt w:val="lowerRoman"/>
      <w:lvlText w:val="%3."/>
      <w:lvlJc w:val="right"/>
      <w:pPr>
        <w:tabs>
          <w:tab w:val="num" w:pos="0"/>
        </w:tabs>
        <w:ind w:left="2500" w:hanging="180"/>
      </w:pPr>
    </w:lvl>
    <w:lvl w:ilvl="3">
      <w:start w:val="1"/>
      <w:numFmt w:val="decimal"/>
      <w:lvlText w:val="%4."/>
      <w:lvlJc w:val="left"/>
      <w:pPr>
        <w:tabs>
          <w:tab w:val="num" w:pos="0"/>
        </w:tabs>
        <w:ind w:left="3220" w:hanging="360"/>
      </w:pPr>
    </w:lvl>
    <w:lvl w:ilvl="4">
      <w:start w:val="1"/>
      <w:numFmt w:val="lowerLetter"/>
      <w:lvlText w:val="%5."/>
      <w:lvlJc w:val="left"/>
      <w:pPr>
        <w:tabs>
          <w:tab w:val="num" w:pos="0"/>
        </w:tabs>
        <w:ind w:left="3940" w:hanging="360"/>
      </w:pPr>
    </w:lvl>
    <w:lvl w:ilvl="5">
      <w:start w:val="1"/>
      <w:numFmt w:val="lowerRoman"/>
      <w:lvlText w:val="%6."/>
      <w:lvlJc w:val="right"/>
      <w:pPr>
        <w:tabs>
          <w:tab w:val="num" w:pos="0"/>
        </w:tabs>
        <w:ind w:left="4660" w:hanging="180"/>
      </w:pPr>
    </w:lvl>
    <w:lvl w:ilvl="6">
      <w:start w:val="1"/>
      <w:numFmt w:val="decimal"/>
      <w:lvlText w:val="%7."/>
      <w:lvlJc w:val="left"/>
      <w:pPr>
        <w:tabs>
          <w:tab w:val="num" w:pos="0"/>
        </w:tabs>
        <w:ind w:left="5380" w:hanging="360"/>
      </w:pPr>
    </w:lvl>
    <w:lvl w:ilvl="7">
      <w:start w:val="1"/>
      <w:numFmt w:val="lowerLetter"/>
      <w:lvlText w:val="%8."/>
      <w:lvlJc w:val="left"/>
      <w:pPr>
        <w:tabs>
          <w:tab w:val="num" w:pos="0"/>
        </w:tabs>
        <w:ind w:left="6100" w:hanging="360"/>
      </w:pPr>
    </w:lvl>
    <w:lvl w:ilvl="8">
      <w:start w:val="1"/>
      <w:numFmt w:val="lowerRoman"/>
      <w:lvlText w:val="%9."/>
      <w:lvlJc w:val="right"/>
      <w:pPr>
        <w:tabs>
          <w:tab w:val="num" w:pos="0"/>
        </w:tabs>
        <w:ind w:left="6820" w:hanging="180"/>
      </w:pPr>
    </w:lvl>
  </w:abstractNum>
  <w:abstractNum w:abstractNumId="18" w15:restartNumberingAfterBreak="0">
    <w:nsid w:val="63C845EC"/>
    <w:multiLevelType w:val="hybridMultilevel"/>
    <w:tmpl w:val="5F30162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754411BC"/>
    <w:multiLevelType w:val="hybridMultilevel"/>
    <w:tmpl w:val="CC1A8BD6"/>
    <w:lvl w:ilvl="0" w:tplc="B18E3E4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830203F"/>
    <w:multiLevelType w:val="multilevel"/>
    <w:tmpl w:val="9E8836D6"/>
    <w:lvl w:ilvl="0">
      <w:start w:val="1"/>
      <w:numFmt w:val="decimalZero"/>
      <w:lvlText w:val="%1."/>
      <w:lvlJc w:val="left"/>
      <w:pPr>
        <w:tabs>
          <w:tab w:val="num" w:pos="0"/>
        </w:tabs>
        <w:ind w:left="720" w:hanging="360"/>
      </w:pPr>
      <w:rPr>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 w15:restartNumberingAfterBreak="0">
    <w:nsid w:val="794815EB"/>
    <w:multiLevelType w:val="multilevel"/>
    <w:tmpl w:val="F67A6838"/>
    <w:lvl w:ilvl="0">
      <w:start w:val="1"/>
      <w:numFmt w:val="decimal"/>
      <w:lvlText w:val="%1."/>
      <w:lvlJc w:val="left"/>
      <w:pPr>
        <w:tabs>
          <w:tab w:val="num" w:pos="0"/>
        </w:tabs>
        <w:ind w:left="720" w:hanging="360"/>
      </w:pPr>
      <w:rPr>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7F315A82"/>
    <w:multiLevelType w:val="multilevel"/>
    <w:tmpl w:val="D8A81FFC"/>
    <w:lvl w:ilvl="0">
      <w:start w:val="1"/>
      <w:numFmt w:val="decimalZero"/>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7"/>
  </w:num>
  <w:num w:numId="2">
    <w:abstractNumId w:val="5"/>
  </w:num>
  <w:num w:numId="3">
    <w:abstractNumId w:val="21"/>
  </w:num>
  <w:num w:numId="4">
    <w:abstractNumId w:val="9"/>
  </w:num>
  <w:num w:numId="5">
    <w:abstractNumId w:val="22"/>
  </w:num>
  <w:num w:numId="6">
    <w:abstractNumId w:val="12"/>
  </w:num>
  <w:num w:numId="7">
    <w:abstractNumId w:val="1"/>
  </w:num>
  <w:num w:numId="8">
    <w:abstractNumId w:val="7"/>
  </w:num>
  <w:num w:numId="9">
    <w:abstractNumId w:val="14"/>
  </w:num>
  <w:num w:numId="10">
    <w:abstractNumId w:val="8"/>
  </w:num>
  <w:num w:numId="11">
    <w:abstractNumId w:val="0"/>
  </w:num>
  <w:num w:numId="12">
    <w:abstractNumId w:val="20"/>
  </w:num>
  <w:num w:numId="13">
    <w:abstractNumId w:val="2"/>
  </w:num>
  <w:num w:numId="14">
    <w:abstractNumId w:val="15"/>
  </w:num>
  <w:num w:numId="15">
    <w:abstractNumId w:val="16"/>
  </w:num>
  <w:num w:numId="16">
    <w:abstractNumId w:val="13"/>
  </w:num>
  <w:num w:numId="17">
    <w:abstractNumId w:val="19"/>
  </w:num>
  <w:num w:numId="18">
    <w:abstractNumId w:val="6"/>
  </w:num>
  <w:num w:numId="19">
    <w:abstractNumId w:val="3"/>
  </w:num>
  <w:num w:numId="20">
    <w:abstractNumId w:val="11"/>
  </w:num>
  <w:num w:numId="21">
    <w:abstractNumId w:val="4"/>
  </w:num>
  <w:num w:numId="22">
    <w:abstractNumId w:val="10"/>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170"/>
  <w:autoHyphenation/>
  <w:hyphenationZone w:val="425"/>
  <w:characterSpacingControl w:val="doNotCompres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0A96"/>
    <w:rsid w:val="000028D3"/>
    <w:rsid w:val="00003CD0"/>
    <w:rsid w:val="000113AA"/>
    <w:rsid w:val="000116FE"/>
    <w:rsid w:val="000241E2"/>
    <w:rsid w:val="00026436"/>
    <w:rsid w:val="00026801"/>
    <w:rsid w:val="0003008B"/>
    <w:rsid w:val="00030CC0"/>
    <w:rsid w:val="0003226A"/>
    <w:rsid w:val="00033240"/>
    <w:rsid w:val="00034369"/>
    <w:rsid w:val="00034B65"/>
    <w:rsid w:val="0003613C"/>
    <w:rsid w:val="00036B8E"/>
    <w:rsid w:val="00040200"/>
    <w:rsid w:val="000431BE"/>
    <w:rsid w:val="00045823"/>
    <w:rsid w:val="00046565"/>
    <w:rsid w:val="00047487"/>
    <w:rsid w:val="0005733D"/>
    <w:rsid w:val="00057820"/>
    <w:rsid w:val="00060BCA"/>
    <w:rsid w:val="00060F7A"/>
    <w:rsid w:val="00061DA2"/>
    <w:rsid w:val="00062239"/>
    <w:rsid w:val="00063F71"/>
    <w:rsid w:val="00064AFA"/>
    <w:rsid w:val="00071B22"/>
    <w:rsid w:val="0007336C"/>
    <w:rsid w:val="000775C2"/>
    <w:rsid w:val="00082B80"/>
    <w:rsid w:val="00083281"/>
    <w:rsid w:val="000837A5"/>
    <w:rsid w:val="00084796"/>
    <w:rsid w:val="000858FB"/>
    <w:rsid w:val="00086105"/>
    <w:rsid w:val="00086AC5"/>
    <w:rsid w:val="0008700A"/>
    <w:rsid w:val="00087E15"/>
    <w:rsid w:val="000936F4"/>
    <w:rsid w:val="00093E9B"/>
    <w:rsid w:val="00095C90"/>
    <w:rsid w:val="00097BEE"/>
    <w:rsid w:val="000B2FA8"/>
    <w:rsid w:val="000B4CE0"/>
    <w:rsid w:val="000C29D5"/>
    <w:rsid w:val="000C6666"/>
    <w:rsid w:val="000D4F00"/>
    <w:rsid w:val="000D7878"/>
    <w:rsid w:val="000E0C25"/>
    <w:rsid w:val="000E3477"/>
    <w:rsid w:val="000E7702"/>
    <w:rsid w:val="000E7C3C"/>
    <w:rsid w:val="000F3A24"/>
    <w:rsid w:val="000F5B32"/>
    <w:rsid w:val="000F6953"/>
    <w:rsid w:val="00100B36"/>
    <w:rsid w:val="00100BB0"/>
    <w:rsid w:val="00102C39"/>
    <w:rsid w:val="00102CCC"/>
    <w:rsid w:val="00104564"/>
    <w:rsid w:val="00104A64"/>
    <w:rsid w:val="00110C40"/>
    <w:rsid w:val="00111AEE"/>
    <w:rsid w:val="00111EBE"/>
    <w:rsid w:val="0011247D"/>
    <w:rsid w:val="0011259B"/>
    <w:rsid w:val="001131BD"/>
    <w:rsid w:val="001138A8"/>
    <w:rsid w:val="00114C1D"/>
    <w:rsid w:val="00115229"/>
    <w:rsid w:val="00116C3F"/>
    <w:rsid w:val="00127017"/>
    <w:rsid w:val="00130D42"/>
    <w:rsid w:val="00131952"/>
    <w:rsid w:val="001349C2"/>
    <w:rsid w:val="00140817"/>
    <w:rsid w:val="00141296"/>
    <w:rsid w:val="00141472"/>
    <w:rsid w:val="00143FE6"/>
    <w:rsid w:val="001443F7"/>
    <w:rsid w:val="00150148"/>
    <w:rsid w:val="00150437"/>
    <w:rsid w:val="00150FF0"/>
    <w:rsid w:val="00151333"/>
    <w:rsid w:val="001610CB"/>
    <w:rsid w:val="00161AB7"/>
    <w:rsid w:val="00163BC2"/>
    <w:rsid w:val="001648F3"/>
    <w:rsid w:val="0016516D"/>
    <w:rsid w:val="001659AC"/>
    <w:rsid w:val="001665FE"/>
    <w:rsid w:val="00175308"/>
    <w:rsid w:val="00176F2D"/>
    <w:rsid w:val="001774AE"/>
    <w:rsid w:val="00180C84"/>
    <w:rsid w:val="0018466F"/>
    <w:rsid w:val="00185029"/>
    <w:rsid w:val="00185412"/>
    <w:rsid w:val="001919EC"/>
    <w:rsid w:val="00194BAB"/>
    <w:rsid w:val="0019518A"/>
    <w:rsid w:val="001B0077"/>
    <w:rsid w:val="001B20E4"/>
    <w:rsid w:val="001B6349"/>
    <w:rsid w:val="001C1112"/>
    <w:rsid w:val="001C2484"/>
    <w:rsid w:val="001C2F79"/>
    <w:rsid w:val="001C3612"/>
    <w:rsid w:val="001C473F"/>
    <w:rsid w:val="001C71EC"/>
    <w:rsid w:val="001D0D0E"/>
    <w:rsid w:val="001D10EB"/>
    <w:rsid w:val="001D365D"/>
    <w:rsid w:val="001D5FBF"/>
    <w:rsid w:val="001D6610"/>
    <w:rsid w:val="001E0CBF"/>
    <w:rsid w:val="001E75F1"/>
    <w:rsid w:val="001F0B7C"/>
    <w:rsid w:val="001F2263"/>
    <w:rsid w:val="001F3243"/>
    <w:rsid w:val="001F7345"/>
    <w:rsid w:val="001F73FD"/>
    <w:rsid w:val="00207847"/>
    <w:rsid w:val="002206F6"/>
    <w:rsid w:val="002210DB"/>
    <w:rsid w:val="00221D39"/>
    <w:rsid w:val="00225BA6"/>
    <w:rsid w:val="00227238"/>
    <w:rsid w:val="002276AF"/>
    <w:rsid w:val="00231782"/>
    <w:rsid w:val="00231EBE"/>
    <w:rsid w:val="0023287E"/>
    <w:rsid w:val="002357A1"/>
    <w:rsid w:val="00235811"/>
    <w:rsid w:val="00235871"/>
    <w:rsid w:val="00235D7D"/>
    <w:rsid w:val="002370D3"/>
    <w:rsid w:val="00241069"/>
    <w:rsid w:val="002415FB"/>
    <w:rsid w:val="00241C98"/>
    <w:rsid w:val="002459F0"/>
    <w:rsid w:val="00250A0F"/>
    <w:rsid w:val="00250BA1"/>
    <w:rsid w:val="0025570B"/>
    <w:rsid w:val="00257D34"/>
    <w:rsid w:val="002603CB"/>
    <w:rsid w:val="002711D1"/>
    <w:rsid w:val="002716D1"/>
    <w:rsid w:val="00275C84"/>
    <w:rsid w:val="00277B71"/>
    <w:rsid w:val="0028028E"/>
    <w:rsid w:val="00281831"/>
    <w:rsid w:val="00283968"/>
    <w:rsid w:val="00283AAB"/>
    <w:rsid w:val="00284D6C"/>
    <w:rsid w:val="002A26F8"/>
    <w:rsid w:val="002A3986"/>
    <w:rsid w:val="002A3EA1"/>
    <w:rsid w:val="002A5E37"/>
    <w:rsid w:val="002A7D15"/>
    <w:rsid w:val="002B3EF7"/>
    <w:rsid w:val="002C0057"/>
    <w:rsid w:val="002C0E89"/>
    <w:rsid w:val="002C1984"/>
    <w:rsid w:val="002C5C2E"/>
    <w:rsid w:val="002D05E0"/>
    <w:rsid w:val="002D549D"/>
    <w:rsid w:val="002D755C"/>
    <w:rsid w:val="002D7BEE"/>
    <w:rsid w:val="002E3C4C"/>
    <w:rsid w:val="002E4B1A"/>
    <w:rsid w:val="002E6025"/>
    <w:rsid w:val="002F0142"/>
    <w:rsid w:val="002F02BD"/>
    <w:rsid w:val="002F09E3"/>
    <w:rsid w:val="00301AC6"/>
    <w:rsid w:val="00303683"/>
    <w:rsid w:val="00307A62"/>
    <w:rsid w:val="0031256A"/>
    <w:rsid w:val="00313ABA"/>
    <w:rsid w:val="003148D8"/>
    <w:rsid w:val="00320321"/>
    <w:rsid w:val="003239B8"/>
    <w:rsid w:val="00325F4A"/>
    <w:rsid w:val="00326836"/>
    <w:rsid w:val="00327521"/>
    <w:rsid w:val="003276BC"/>
    <w:rsid w:val="0033409E"/>
    <w:rsid w:val="003357F5"/>
    <w:rsid w:val="00335E58"/>
    <w:rsid w:val="00337478"/>
    <w:rsid w:val="00340C99"/>
    <w:rsid w:val="00340D26"/>
    <w:rsid w:val="00342E3A"/>
    <w:rsid w:val="00343FDC"/>
    <w:rsid w:val="0034509F"/>
    <w:rsid w:val="003457C4"/>
    <w:rsid w:val="00345E3D"/>
    <w:rsid w:val="00347660"/>
    <w:rsid w:val="00347F79"/>
    <w:rsid w:val="003514F5"/>
    <w:rsid w:val="003551B9"/>
    <w:rsid w:val="00356AA3"/>
    <w:rsid w:val="00356ADA"/>
    <w:rsid w:val="00357445"/>
    <w:rsid w:val="0036009F"/>
    <w:rsid w:val="00360B68"/>
    <w:rsid w:val="00365D58"/>
    <w:rsid w:val="00366ED8"/>
    <w:rsid w:val="00367170"/>
    <w:rsid w:val="003733AC"/>
    <w:rsid w:val="00374E3B"/>
    <w:rsid w:val="003861D2"/>
    <w:rsid w:val="00386C18"/>
    <w:rsid w:val="00387276"/>
    <w:rsid w:val="003874E1"/>
    <w:rsid w:val="00390997"/>
    <w:rsid w:val="003938C7"/>
    <w:rsid w:val="00394303"/>
    <w:rsid w:val="003948C7"/>
    <w:rsid w:val="00395CF1"/>
    <w:rsid w:val="00396D5F"/>
    <w:rsid w:val="003A3E3F"/>
    <w:rsid w:val="003A5EDC"/>
    <w:rsid w:val="003A6FE5"/>
    <w:rsid w:val="003B0400"/>
    <w:rsid w:val="003B1796"/>
    <w:rsid w:val="003B1F7A"/>
    <w:rsid w:val="003B2628"/>
    <w:rsid w:val="003B2CCD"/>
    <w:rsid w:val="003B3607"/>
    <w:rsid w:val="003B4307"/>
    <w:rsid w:val="003B7934"/>
    <w:rsid w:val="003B7CAA"/>
    <w:rsid w:val="003C1733"/>
    <w:rsid w:val="003C265C"/>
    <w:rsid w:val="003C29B3"/>
    <w:rsid w:val="003C4B1E"/>
    <w:rsid w:val="003C5F4A"/>
    <w:rsid w:val="003C7873"/>
    <w:rsid w:val="003D14C4"/>
    <w:rsid w:val="003D283B"/>
    <w:rsid w:val="003D4467"/>
    <w:rsid w:val="003E54C9"/>
    <w:rsid w:val="003E76E2"/>
    <w:rsid w:val="003E7796"/>
    <w:rsid w:val="003F2DA9"/>
    <w:rsid w:val="003F773E"/>
    <w:rsid w:val="00402F96"/>
    <w:rsid w:val="00406EA2"/>
    <w:rsid w:val="004106AF"/>
    <w:rsid w:val="00413A29"/>
    <w:rsid w:val="00413B37"/>
    <w:rsid w:val="00416530"/>
    <w:rsid w:val="00416DA0"/>
    <w:rsid w:val="0042117E"/>
    <w:rsid w:val="00421FBD"/>
    <w:rsid w:val="0042462E"/>
    <w:rsid w:val="00427703"/>
    <w:rsid w:val="00430749"/>
    <w:rsid w:val="00434267"/>
    <w:rsid w:val="00435D23"/>
    <w:rsid w:val="00435F13"/>
    <w:rsid w:val="00436FBD"/>
    <w:rsid w:val="00440A3E"/>
    <w:rsid w:val="00440ABC"/>
    <w:rsid w:val="00442C64"/>
    <w:rsid w:val="004432F7"/>
    <w:rsid w:val="004435F2"/>
    <w:rsid w:val="00446EC6"/>
    <w:rsid w:val="00453624"/>
    <w:rsid w:val="0045426A"/>
    <w:rsid w:val="004548E5"/>
    <w:rsid w:val="0046020E"/>
    <w:rsid w:val="00460601"/>
    <w:rsid w:val="0046065C"/>
    <w:rsid w:val="00460685"/>
    <w:rsid w:val="00461922"/>
    <w:rsid w:val="004626A3"/>
    <w:rsid w:val="004710EF"/>
    <w:rsid w:val="00471773"/>
    <w:rsid w:val="00472346"/>
    <w:rsid w:val="0047360F"/>
    <w:rsid w:val="004773BC"/>
    <w:rsid w:val="004827B0"/>
    <w:rsid w:val="00490585"/>
    <w:rsid w:val="00490F69"/>
    <w:rsid w:val="00491E05"/>
    <w:rsid w:val="004921E5"/>
    <w:rsid w:val="004A0E9F"/>
    <w:rsid w:val="004A2D4D"/>
    <w:rsid w:val="004A4976"/>
    <w:rsid w:val="004A4A55"/>
    <w:rsid w:val="004A52A7"/>
    <w:rsid w:val="004A5C58"/>
    <w:rsid w:val="004A7A0C"/>
    <w:rsid w:val="004A7F6B"/>
    <w:rsid w:val="004B1721"/>
    <w:rsid w:val="004B4712"/>
    <w:rsid w:val="004B71FA"/>
    <w:rsid w:val="004C43CD"/>
    <w:rsid w:val="004C6E87"/>
    <w:rsid w:val="004C733E"/>
    <w:rsid w:val="004D069B"/>
    <w:rsid w:val="004D3DEE"/>
    <w:rsid w:val="004D4EB8"/>
    <w:rsid w:val="004D56E9"/>
    <w:rsid w:val="004D576E"/>
    <w:rsid w:val="004E0A81"/>
    <w:rsid w:val="004E1E19"/>
    <w:rsid w:val="004E3D17"/>
    <w:rsid w:val="004E5BCC"/>
    <w:rsid w:val="004F4A3D"/>
    <w:rsid w:val="004F52C1"/>
    <w:rsid w:val="004F78DA"/>
    <w:rsid w:val="004F7905"/>
    <w:rsid w:val="00504471"/>
    <w:rsid w:val="00507437"/>
    <w:rsid w:val="005109D7"/>
    <w:rsid w:val="005121EC"/>
    <w:rsid w:val="005150FA"/>
    <w:rsid w:val="00520592"/>
    <w:rsid w:val="00522F06"/>
    <w:rsid w:val="00523835"/>
    <w:rsid w:val="0052579E"/>
    <w:rsid w:val="005259F2"/>
    <w:rsid w:val="00526EC1"/>
    <w:rsid w:val="00527765"/>
    <w:rsid w:val="00530CAA"/>
    <w:rsid w:val="00532895"/>
    <w:rsid w:val="00532AAA"/>
    <w:rsid w:val="005330F4"/>
    <w:rsid w:val="00535230"/>
    <w:rsid w:val="005400FE"/>
    <w:rsid w:val="0054211E"/>
    <w:rsid w:val="00546BCC"/>
    <w:rsid w:val="005521CE"/>
    <w:rsid w:val="00554E29"/>
    <w:rsid w:val="00557AEA"/>
    <w:rsid w:val="0056017F"/>
    <w:rsid w:val="00561DCE"/>
    <w:rsid w:val="005624C5"/>
    <w:rsid w:val="005626E2"/>
    <w:rsid w:val="0056490F"/>
    <w:rsid w:val="005673D8"/>
    <w:rsid w:val="0057021B"/>
    <w:rsid w:val="0057037C"/>
    <w:rsid w:val="005708A6"/>
    <w:rsid w:val="00571CD0"/>
    <w:rsid w:val="005740FE"/>
    <w:rsid w:val="0058374E"/>
    <w:rsid w:val="0058519F"/>
    <w:rsid w:val="00591950"/>
    <w:rsid w:val="005931C6"/>
    <w:rsid w:val="00594D4F"/>
    <w:rsid w:val="005A0DA0"/>
    <w:rsid w:val="005A1227"/>
    <w:rsid w:val="005A1A16"/>
    <w:rsid w:val="005A2A7C"/>
    <w:rsid w:val="005A55DA"/>
    <w:rsid w:val="005A78A8"/>
    <w:rsid w:val="005B024E"/>
    <w:rsid w:val="005B380D"/>
    <w:rsid w:val="005B58B7"/>
    <w:rsid w:val="005B7F50"/>
    <w:rsid w:val="005C206D"/>
    <w:rsid w:val="005C794B"/>
    <w:rsid w:val="005D061F"/>
    <w:rsid w:val="005D1699"/>
    <w:rsid w:val="005D42E0"/>
    <w:rsid w:val="005D6585"/>
    <w:rsid w:val="005E0A5D"/>
    <w:rsid w:val="005E1703"/>
    <w:rsid w:val="005E6FB6"/>
    <w:rsid w:val="005F186A"/>
    <w:rsid w:val="005F4CDE"/>
    <w:rsid w:val="005F6394"/>
    <w:rsid w:val="00601892"/>
    <w:rsid w:val="006042C7"/>
    <w:rsid w:val="00610D92"/>
    <w:rsid w:val="00610DE5"/>
    <w:rsid w:val="006111EE"/>
    <w:rsid w:val="006116BC"/>
    <w:rsid w:val="006119E3"/>
    <w:rsid w:val="00613A23"/>
    <w:rsid w:val="00616102"/>
    <w:rsid w:val="006167D0"/>
    <w:rsid w:val="00627082"/>
    <w:rsid w:val="00627D8C"/>
    <w:rsid w:val="0063035C"/>
    <w:rsid w:val="00640FFF"/>
    <w:rsid w:val="00641962"/>
    <w:rsid w:val="00642C37"/>
    <w:rsid w:val="00644C1E"/>
    <w:rsid w:val="00646AB2"/>
    <w:rsid w:val="006500B9"/>
    <w:rsid w:val="006531BB"/>
    <w:rsid w:val="00654BAB"/>
    <w:rsid w:val="00654DB0"/>
    <w:rsid w:val="00654F16"/>
    <w:rsid w:val="00656614"/>
    <w:rsid w:val="00656E98"/>
    <w:rsid w:val="00664909"/>
    <w:rsid w:val="006663F5"/>
    <w:rsid w:val="006679A7"/>
    <w:rsid w:val="006709FE"/>
    <w:rsid w:val="00670D78"/>
    <w:rsid w:val="00671864"/>
    <w:rsid w:val="00674738"/>
    <w:rsid w:val="00685152"/>
    <w:rsid w:val="006854F9"/>
    <w:rsid w:val="0068562F"/>
    <w:rsid w:val="006864B2"/>
    <w:rsid w:val="00687A95"/>
    <w:rsid w:val="00694A21"/>
    <w:rsid w:val="00695A48"/>
    <w:rsid w:val="0069602B"/>
    <w:rsid w:val="00696C39"/>
    <w:rsid w:val="0069715F"/>
    <w:rsid w:val="006A1AED"/>
    <w:rsid w:val="006A2629"/>
    <w:rsid w:val="006A26E9"/>
    <w:rsid w:val="006A3F19"/>
    <w:rsid w:val="006A50B7"/>
    <w:rsid w:val="006A5407"/>
    <w:rsid w:val="006B47CE"/>
    <w:rsid w:val="006B57DE"/>
    <w:rsid w:val="006B5C37"/>
    <w:rsid w:val="006B6FF7"/>
    <w:rsid w:val="006C4B2E"/>
    <w:rsid w:val="006C50F3"/>
    <w:rsid w:val="006C7934"/>
    <w:rsid w:val="006D0994"/>
    <w:rsid w:val="006D0E27"/>
    <w:rsid w:val="006E10BF"/>
    <w:rsid w:val="006E2328"/>
    <w:rsid w:val="006E403B"/>
    <w:rsid w:val="006E688E"/>
    <w:rsid w:val="006E6FBA"/>
    <w:rsid w:val="006F0D2D"/>
    <w:rsid w:val="006F4DDC"/>
    <w:rsid w:val="006F67D7"/>
    <w:rsid w:val="00702091"/>
    <w:rsid w:val="007028D6"/>
    <w:rsid w:val="00702F53"/>
    <w:rsid w:val="007064FE"/>
    <w:rsid w:val="00712440"/>
    <w:rsid w:val="007230E2"/>
    <w:rsid w:val="00723F2E"/>
    <w:rsid w:val="00724240"/>
    <w:rsid w:val="00725548"/>
    <w:rsid w:val="00726C36"/>
    <w:rsid w:val="007300AF"/>
    <w:rsid w:val="00732568"/>
    <w:rsid w:val="00732CFB"/>
    <w:rsid w:val="007339A9"/>
    <w:rsid w:val="007350CA"/>
    <w:rsid w:val="007377D9"/>
    <w:rsid w:val="00737839"/>
    <w:rsid w:val="007432AA"/>
    <w:rsid w:val="00744358"/>
    <w:rsid w:val="00744400"/>
    <w:rsid w:val="0074793E"/>
    <w:rsid w:val="00751091"/>
    <w:rsid w:val="007513EA"/>
    <w:rsid w:val="007521D1"/>
    <w:rsid w:val="00752FDA"/>
    <w:rsid w:val="0075559C"/>
    <w:rsid w:val="00756331"/>
    <w:rsid w:val="00756F35"/>
    <w:rsid w:val="00776D5C"/>
    <w:rsid w:val="00785AE9"/>
    <w:rsid w:val="0078780E"/>
    <w:rsid w:val="00795FE5"/>
    <w:rsid w:val="00797806"/>
    <w:rsid w:val="007A0957"/>
    <w:rsid w:val="007A11F8"/>
    <w:rsid w:val="007A2110"/>
    <w:rsid w:val="007A2430"/>
    <w:rsid w:val="007A7902"/>
    <w:rsid w:val="007A7B7F"/>
    <w:rsid w:val="007B6344"/>
    <w:rsid w:val="007C3435"/>
    <w:rsid w:val="007C4B59"/>
    <w:rsid w:val="007D3F3A"/>
    <w:rsid w:val="007D3F61"/>
    <w:rsid w:val="007D4FA7"/>
    <w:rsid w:val="007E574F"/>
    <w:rsid w:val="007F05B7"/>
    <w:rsid w:val="007F0DAE"/>
    <w:rsid w:val="007F144D"/>
    <w:rsid w:val="007F27AD"/>
    <w:rsid w:val="007F2E21"/>
    <w:rsid w:val="007F5CE8"/>
    <w:rsid w:val="00802296"/>
    <w:rsid w:val="00802987"/>
    <w:rsid w:val="00811791"/>
    <w:rsid w:val="008123B9"/>
    <w:rsid w:val="00812C49"/>
    <w:rsid w:val="00812F22"/>
    <w:rsid w:val="00813F1E"/>
    <w:rsid w:val="00822BEA"/>
    <w:rsid w:val="00823F93"/>
    <w:rsid w:val="0083167E"/>
    <w:rsid w:val="00831935"/>
    <w:rsid w:val="00836114"/>
    <w:rsid w:val="0083737F"/>
    <w:rsid w:val="00837646"/>
    <w:rsid w:val="00837D85"/>
    <w:rsid w:val="008406CB"/>
    <w:rsid w:val="00844D44"/>
    <w:rsid w:val="008466FC"/>
    <w:rsid w:val="0085178B"/>
    <w:rsid w:val="00852BEC"/>
    <w:rsid w:val="0085466F"/>
    <w:rsid w:val="00857D18"/>
    <w:rsid w:val="0086096E"/>
    <w:rsid w:val="0086204B"/>
    <w:rsid w:val="00864E93"/>
    <w:rsid w:val="00865716"/>
    <w:rsid w:val="008665BC"/>
    <w:rsid w:val="00866B45"/>
    <w:rsid w:val="00875A98"/>
    <w:rsid w:val="008776AE"/>
    <w:rsid w:val="00880AB2"/>
    <w:rsid w:val="00881253"/>
    <w:rsid w:val="008822DA"/>
    <w:rsid w:val="0088230F"/>
    <w:rsid w:val="00892D1E"/>
    <w:rsid w:val="00895466"/>
    <w:rsid w:val="008960CE"/>
    <w:rsid w:val="0089625F"/>
    <w:rsid w:val="008964FC"/>
    <w:rsid w:val="0089748A"/>
    <w:rsid w:val="008A10BB"/>
    <w:rsid w:val="008A282C"/>
    <w:rsid w:val="008A35CC"/>
    <w:rsid w:val="008A3BD5"/>
    <w:rsid w:val="008A477A"/>
    <w:rsid w:val="008B026F"/>
    <w:rsid w:val="008B7E8A"/>
    <w:rsid w:val="008C01E2"/>
    <w:rsid w:val="008C042B"/>
    <w:rsid w:val="008C1E1A"/>
    <w:rsid w:val="008C2702"/>
    <w:rsid w:val="008C4549"/>
    <w:rsid w:val="008C6698"/>
    <w:rsid w:val="008D2B7F"/>
    <w:rsid w:val="008D3AF6"/>
    <w:rsid w:val="008D3E52"/>
    <w:rsid w:val="008D7882"/>
    <w:rsid w:val="008E1325"/>
    <w:rsid w:val="008E408B"/>
    <w:rsid w:val="008E614F"/>
    <w:rsid w:val="008E656C"/>
    <w:rsid w:val="008E7A7A"/>
    <w:rsid w:val="008F1259"/>
    <w:rsid w:val="008F2316"/>
    <w:rsid w:val="008F38E2"/>
    <w:rsid w:val="008F4872"/>
    <w:rsid w:val="008F532B"/>
    <w:rsid w:val="008F58BD"/>
    <w:rsid w:val="008F66E1"/>
    <w:rsid w:val="008F6CC5"/>
    <w:rsid w:val="00902E34"/>
    <w:rsid w:val="00905005"/>
    <w:rsid w:val="00910277"/>
    <w:rsid w:val="00911145"/>
    <w:rsid w:val="00912725"/>
    <w:rsid w:val="009250F9"/>
    <w:rsid w:val="00926409"/>
    <w:rsid w:val="009368BE"/>
    <w:rsid w:val="00936CC6"/>
    <w:rsid w:val="00940D21"/>
    <w:rsid w:val="00946874"/>
    <w:rsid w:val="00950507"/>
    <w:rsid w:val="009522C7"/>
    <w:rsid w:val="009575C0"/>
    <w:rsid w:val="0096470B"/>
    <w:rsid w:val="00964CEE"/>
    <w:rsid w:val="00964E1C"/>
    <w:rsid w:val="0096675C"/>
    <w:rsid w:val="00973A02"/>
    <w:rsid w:val="00973C2B"/>
    <w:rsid w:val="00977B07"/>
    <w:rsid w:val="0098129B"/>
    <w:rsid w:val="00982BB3"/>
    <w:rsid w:val="00983E39"/>
    <w:rsid w:val="00985BF5"/>
    <w:rsid w:val="00987B32"/>
    <w:rsid w:val="009900EF"/>
    <w:rsid w:val="00990DE2"/>
    <w:rsid w:val="00993435"/>
    <w:rsid w:val="00993FF0"/>
    <w:rsid w:val="00995324"/>
    <w:rsid w:val="009A0257"/>
    <w:rsid w:val="009A0488"/>
    <w:rsid w:val="009A113E"/>
    <w:rsid w:val="009A1CE3"/>
    <w:rsid w:val="009A20E3"/>
    <w:rsid w:val="009A758A"/>
    <w:rsid w:val="009B0B1C"/>
    <w:rsid w:val="009B0F3B"/>
    <w:rsid w:val="009B17EE"/>
    <w:rsid w:val="009B32E1"/>
    <w:rsid w:val="009B3D8C"/>
    <w:rsid w:val="009B4290"/>
    <w:rsid w:val="009B4379"/>
    <w:rsid w:val="009B4742"/>
    <w:rsid w:val="009B663A"/>
    <w:rsid w:val="009B6B01"/>
    <w:rsid w:val="009C165F"/>
    <w:rsid w:val="009C3A24"/>
    <w:rsid w:val="009D367D"/>
    <w:rsid w:val="009D38B9"/>
    <w:rsid w:val="009D3A19"/>
    <w:rsid w:val="009D61D4"/>
    <w:rsid w:val="009E0434"/>
    <w:rsid w:val="009E1BCB"/>
    <w:rsid w:val="009E2762"/>
    <w:rsid w:val="009E33AF"/>
    <w:rsid w:val="009F42C0"/>
    <w:rsid w:val="009F7700"/>
    <w:rsid w:val="00A03421"/>
    <w:rsid w:val="00A03541"/>
    <w:rsid w:val="00A11683"/>
    <w:rsid w:val="00A123CE"/>
    <w:rsid w:val="00A1692C"/>
    <w:rsid w:val="00A21D3E"/>
    <w:rsid w:val="00A23EE0"/>
    <w:rsid w:val="00A25A3E"/>
    <w:rsid w:val="00A25BD8"/>
    <w:rsid w:val="00A2694C"/>
    <w:rsid w:val="00A3127D"/>
    <w:rsid w:val="00A3141C"/>
    <w:rsid w:val="00A36077"/>
    <w:rsid w:val="00A37DE9"/>
    <w:rsid w:val="00A43F61"/>
    <w:rsid w:val="00A445FB"/>
    <w:rsid w:val="00A465C7"/>
    <w:rsid w:val="00A52447"/>
    <w:rsid w:val="00A527D3"/>
    <w:rsid w:val="00A550B1"/>
    <w:rsid w:val="00A56FD0"/>
    <w:rsid w:val="00A57A9C"/>
    <w:rsid w:val="00A62C7B"/>
    <w:rsid w:val="00A63432"/>
    <w:rsid w:val="00A65617"/>
    <w:rsid w:val="00A66B78"/>
    <w:rsid w:val="00A704F4"/>
    <w:rsid w:val="00A72896"/>
    <w:rsid w:val="00A73D14"/>
    <w:rsid w:val="00A76B4A"/>
    <w:rsid w:val="00A77F02"/>
    <w:rsid w:val="00A800A8"/>
    <w:rsid w:val="00A80A97"/>
    <w:rsid w:val="00A80DD7"/>
    <w:rsid w:val="00A81C15"/>
    <w:rsid w:val="00A852C9"/>
    <w:rsid w:val="00A855C1"/>
    <w:rsid w:val="00A86DE8"/>
    <w:rsid w:val="00A87A18"/>
    <w:rsid w:val="00A9113A"/>
    <w:rsid w:val="00A93434"/>
    <w:rsid w:val="00A94324"/>
    <w:rsid w:val="00A9449E"/>
    <w:rsid w:val="00A94AFD"/>
    <w:rsid w:val="00A95860"/>
    <w:rsid w:val="00AA0924"/>
    <w:rsid w:val="00AA0CB9"/>
    <w:rsid w:val="00AA2FED"/>
    <w:rsid w:val="00AA5B99"/>
    <w:rsid w:val="00AA674D"/>
    <w:rsid w:val="00AB356E"/>
    <w:rsid w:val="00AB5A91"/>
    <w:rsid w:val="00AB61C5"/>
    <w:rsid w:val="00AC2E4B"/>
    <w:rsid w:val="00AC3E92"/>
    <w:rsid w:val="00AC7C3E"/>
    <w:rsid w:val="00AD3CDF"/>
    <w:rsid w:val="00AE141E"/>
    <w:rsid w:val="00AE1473"/>
    <w:rsid w:val="00AE2C0E"/>
    <w:rsid w:val="00AE322A"/>
    <w:rsid w:val="00AE7FA7"/>
    <w:rsid w:val="00AF212B"/>
    <w:rsid w:val="00AF2456"/>
    <w:rsid w:val="00AF28D2"/>
    <w:rsid w:val="00AF3A26"/>
    <w:rsid w:val="00AF6DD7"/>
    <w:rsid w:val="00B00D5C"/>
    <w:rsid w:val="00B03396"/>
    <w:rsid w:val="00B038DA"/>
    <w:rsid w:val="00B063CA"/>
    <w:rsid w:val="00B06748"/>
    <w:rsid w:val="00B06799"/>
    <w:rsid w:val="00B10A96"/>
    <w:rsid w:val="00B135E4"/>
    <w:rsid w:val="00B23337"/>
    <w:rsid w:val="00B236FF"/>
    <w:rsid w:val="00B239BB"/>
    <w:rsid w:val="00B24DE3"/>
    <w:rsid w:val="00B3284E"/>
    <w:rsid w:val="00B330C8"/>
    <w:rsid w:val="00B360C5"/>
    <w:rsid w:val="00B408AC"/>
    <w:rsid w:val="00B40DA5"/>
    <w:rsid w:val="00B40F7A"/>
    <w:rsid w:val="00B43BBE"/>
    <w:rsid w:val="00B44036"/>
    <w:rsid w:val="00B4465B"/>
    <w:rsid w:val="00B46A92"/>
    <w:rsid w:val="00B526A0"/>
    <w:rsid w:val="00B54D58"/>
    <w:rsid w:val="00B54D71"/>
    <w:rsid w:val="00B60673"/>
    <w:rsid w:val="00B627B6"/>
    <w:rsid w:val="00B642E5"/>
    <w:rsid w:val="00B65DAD"/>
    <w:rsid w:val="00B73585"/>
    <w:rsid w:val="00B84AC0"/>
    <w:rsid w:val="00B85581"/>
    <w:rsid w:val="00B90A58"/>
    <w:rsid w:val="00B90E2F"/>
    <w:rsid w:val="00B92592"/>
    <w:rsid w:val="00B96C9F"/>
    <w:rsid w:val="00BA2334"/>
    <w:rsid w:val="00BA6A02"/>
    <w:rsid w:val="00BA6C83"/>
    <w:rsid w:val="00BA7376"/>
    <w:rsid w:val="00BB1684"/>
    <w:rsid w:val="00BB3463"/>
    <w:rsid w:val="00BB383C"/>
    <w:rsid w:val="00BB3952"/>
    <w:rsid w:val="00BB439D"/>
    <w:rsid w:val="00BB488E"/>
    <w:rsid w:val="00BB777E"/>
    <w:rsid w:val="00BC3484"/>
    <w:rsid w:val="00BC45A8"/>
    <w:rsid w:val="00BC5877"/>
    <w:rsid w:val="00BC5D02"/>
    <w:rsid w:val="00BC6ED5"/>
    <w:rsid w:val="00BD29F7"/>
    <w:rsid w:val="00BD3EE0"/>
    <w:rsid w:val="00BD4256"/>
    <w:rsid w:val="00BD51CD"/>
    <w:rsid w:val="00BD5B8C"/>
    <w:rsid w:val="00BE200F"/>
    <w:rsid w:val="00BE3B62"/>
    <w:rsid w:val="00BE77D3"/>
    <w:rsid w:val="00BE796D"/>
    <w:rsid w:val="00BF1689"/>
    <w:rsid w:val="00BF1743"/>
    <w:rsid w:val="00BF32D4"/>
    <w:rsid w:val="00BF3A47"/>
    <w:rsid w:val="00C02FD1"/>
    <w:rsid w:val="00C03A2C"/>
    <w:rsid w:val="00C03E2D"/>
    <w:rsid w:val="00C05269"/>
    <w:rsid w:val="00C055A4"/>
    <w:rsid w:val="00C111AF"/>
    <w:rsid w:val="00C21D23"/>
    <w:rsid w:val="00C274A8"/>
    <w:rsid w:val="00C31F07"/>
    <w:rsid w:val="00C32332"/>
    <w:rsid w:val="00C369B8"/>
    <w:rsid w:val="00C36FAC"/>
    <w:rsid w:val="00C371AA"/>
    <w:rsid w:val="00C403FF"/>
    <w:rsid w:val="00C41D99"/>
    <w:rsid w:val="00C43CFF"/>
    <w:rsid w:val="00C50A7F"/>
    <w:rsid w:val="00C51F28"/>
    <w:rsid w:val="00C535AC"/>
    <w:rsid w:val="00C55117"/>
    <w:rsid w:val="00C56536"/>
    <w:rsid w:val="00C56807"/>
    <w:rsid w:val="00C602AB"/>
    <w:rsid w:val="00C611ED"/>
    <w:rsid w:val="00C61674"/>
    <w:rsid w:val="00C627A1"/>
    <w:rsid w:val="00C64595"/>
    <w:rsid w:val="00C64B17"/>
    <w:rsid w:val="00C64D81"/>
    <w:rsid w:val="00C66071"/>
    <w:rsid w:val="00C66090"/>
    <w:rsid w:val="00C667D6"/>
    <w:rsid w:val="00C67DDF"/>
    <w:rsid w:val="00C761BC"/>
    <w:rsid w:val="00C76E52"/>
    <w:rsid w:val="00C77951"/>
    <w:rsid w:val="00C81B1F"/>
    <w:rsid w:val="00C85746"/>
    <w:rsid w:val="00C86EFD"/>
    <w:rsid w:val="00C9503E"/>
    <w:rsid w:val="00C95EC4"/>
    <w:rsid w:val="00CA1AD2"/>
    <w:rsid w:val="00CB657B"/>
    <w:rsid w:val="00CC1EEA"/>
    <w:rsid w:val="00CC4692"/>
    <w:rsid w:val="00CC740B"/>
    <w:rsid w:val="00CD36E2"/>
    <w:rsid w:val="00CD519E"/>
    <w:rsid w:val="00CD52AB"/>
    <w:rsid w:val="00CD6F04"/>
    <w:rsid w:val="00CE0A6D"/>
    <w:rsid w:val="00CE19B7"/>
    <w:rsid w:val="00CE456C"/>
    <w:rsid w:val="00CF08B7"/>
    <w:rsid w:val="00CF0A83"/>
    <w:rsid w:val="00CF0D23"/>
    <w:rsid w:val="00CF3B74"/>
    <w:rsid w:val="00CF54DD"/>
    <w:rsid w:val="00D01F3B"/>
    <w:rsid w:val="00D0478F"/>
    <w:rsid w:val="00D053CD"/>
    <w:rsid w:val="00D10090"/>
    <w:rsid w:val="00D11CE8"/>
    <w:rsid w:val="00D146EB"/>
    <w:rsid w:val="00D14A58"/>
    <w:rsid w:val="00D14B6F"/>
    <w:rsid w:val="00D178BD"/>
    <w:rsid w:val="00D21BDC"/>
    <w:rsid w:val="00D23DDB"/>
    <w:rsid w:val="00D268B4"/>
    <w:rsid w:val="00D274D2"/>
    <w:rsid w:val="00D27F6E"/>
    <w:rsid w:val="00D31448"/>
    <w:rsid w:val="00D31EBE"/>
    <w:rsid w:val="00D32404"/>
    <w:rsid w:val="00D32788"/>
    <w:rsid w:val="00D32A6F"/>
    <w:rsid w:val="00D411A6"/>
    <w:rsid w:val="00D43FB3"/>
    <w:rsid w:val="00D50605"/>
    <w:rsid w:val="00D50DE7"/>
    <w:rsid w:val="00D55006"/>
    <w:rsid w:val="00D56485"/>
    <w:rsid w:val="00D60B50"/>
    <w:rsid w:val="00D62AEF"/>
    <w:rsid w:val="00D707BA"/>
    <w:rsid w:val="00D72EDD"/>
    <w:rsid w:val="00D809FE"/>
    <w:rsid w:val="00D82C18"/>
    <w:rsid w:val="00D84218"/>
    <w:rsid w:val="00D87D5D"/>
    <w:rsid w:val="00D9081A"/>
    <w:rsid w:val="00D91734"/>
    <w:rsid w:val="00D9355E"/>
    <w:rsid w:val="00DA0309"/>
    <w:rsid w:val="00DA3D2D"/>
    <w:rsid w:val="00DA6FF5"/>
    <w:rsid w:val="00DB0133"/>
    <w:rsid w:val="00DB5152"/>
    <w:rsid w:val="00DB67A3"/>
    <w:rsid w:val="00DC3789"/>
    <w:rsid w:val="00DC5F50"/>
    <w:rsid w:val="00DC650E"/>
    <w:rsid w:val="00DC7E53"/>
    <w:rsid w:val="00DD0667"/>
    <w:rsid w:val="00DD177B"/>
    <w:rsid w:val="00DD617C"/>
    <w:rsid w:val="00DD6698"/>
    <w:rsid w:val="00DE05C0"/>
    <w:rsid w:val="00DE3965"/>
    <w:rsid w:val="00DE7C11"/>
    <w:rsid w:val="00DF148F"/>
    <w:rsid w:val="00DF37BB"/>
    <w:rsid w:val="00DF3922"/>
    <w:rsid w:val="00E00293"/>
    <w:rsid w:val="00E011C9"/>
    <w:rsid w:val="00E02503"/>
    <w:rsid w:val="00E0580B"/>
    <w:rsid w:val="00E06740"/>
    <w:rsid w:val="00E11475"/>
    <w:rsid w:val="00E11E6D"/>
    <w:rsid w:val="00E13F2D"/>
    <w:rsid w:val="00E160EE"/>
    <w:rsid w:val="00E1660D"/>
    <w:rsid w:val="00E16EF2"/>
    <w:rsid w:val="00E172A9"/>
    <w:rsid w:val="00E243FE"/>
    <w:rsid w:val="00E33B98"/>
    <w:rsid w:val="00E406FC"/>
    <w:rsid w:val="00E5499B"/>
    <w:rsid w:val="00E563FF"/>
    <w:rsid w:val="00E56A3A"/>
    <w:rsid w:val="00E5774B"/>
    <w:rsid w:val="00E60BB8"/>
    <w:rsid w:val="00E610CA"/>
    <w:rsid w:val="00E61BB3"/>
    <w:rsid w:val="00E6392D"/>
    <w:rsid w:val="00E647F9"/>
    <w:rsid w:val="00E65B01"/>
    <w:rsid w:val="00E67903"/>
    <w:rsid w:val="00E71055"/>
    <w:rsid w:val="00E74ED6"/>
    <w:rsid w:val="00E82D97"/>
    <w:rsid w:val="00E843FB"/>
    <w:rsid w:val="00E850DE"/>
    <w:rsid w:val="00E91598"/>
    <w:rsid w:val="00E92A4C"/>
    <w:rsid w:val="00E94FEB"/>
    <w:rsid w:val="00E95B09"/>
    <w:rsid w:val="00E95E47"/>
    <w:rsid w:val="00E96796"/>
    <w:rsid w:val="00E96F15"/>
    <w:rsid w:val="00EA09F0"/>
    <w:rsid w:val="00EA222E"/>
    <w:rsid w:val="00EA31E9"/>
    <w:rsid w:val="00EA33C6"/>
    <w:rsid w:val="00EA4031"/>
    <w:rsid w:val="00EA4803"/>
    <w:rsid w:val="00EA5471"/>
    <w:rsid w:val="00EA5C29"/>
    <w:rsid w:val="00EA6F93"/>
    <w:rsid w:val="00EA714E"/>
    <w:rsid w:val="00EA7449"/>
    <w:rsid w:val="00EB1F30"/>
    <w:rsid w:val="00EB2B63"/>
    <w:rsid w:val="00EB4A89"/>
    <w:rsid w:val="00EB76E6"/>
    <w:rsid w:val="00EB7860"/>
    <w:rsid w:val="00EC0331"/>
    <w:rsid w:val="00EC34DC"/>
    <w:rsid w:val="00EC5DA0"/>
    <w:rsid w:val="00EC6113"/>
    <w:rsid w:val="00ED030C"/>
    <w:rsid w:val="00ED6DF4"/>
    <w:rsid w:val="00EE14A8"/>
    <w:rsid w:val="00EE2EAD"/>
    <w:rsid w:val="00EE2F67"/>
    <w:rsid w:val="00EE49B1"/>
    <w:rsid w:val="00EF0E30"/>
    <w:rsid w:val="00EF156C"/>
    <w:rsid w:val="00EF22F3"/>
    <w:rsid w:val="00EF25DB"/>
    <w:rsid w:val="00EF3C87"/>
    <w:rsid w:val="00EF4C34"/>
    <w:rsid w:val="00F012DC"/>
    <w:rsid w:val="00F01C9A"/>
    <w:rsid w:val="00F020BB"/>
    <w:rsid w:val="00F078BC"/>
    <w:rsid w:val="00F07D7D"/>
    <w:rsid w:val="00F12F0D"/>
    <w:rsid w:val="00F14B4A"/>
    <w:rsid w:val="00F14E0D"/>
    <w:rsid w:val="00F162F0"/>
    <w:rsid w:val="00F1641E"/>
    <w:rsid w:val="00F278B3"/>
    <w:rsid w:val="00F30977"/>
    <w:rsid w:val="00F31AA7"/>
    <w:rsid w:val="00F32359"/>
    <w:rsid w:val="00F34C32"/>
    <w:rsid w:val="00F42BE4"/>
    <w:rsid w:val="00F438A2"/>
    <w:rsid w:val="00F443BF"/>
    <w:rsid w:val="00F52318"/>
    <w:rsid w:val="00F54E27"/>
    <w:rsid w:val="00F63B87"/>
    <w:rsid w:val="00F6590A"/>
    <w:rsid w:val="00F67538"/>
    <w:rsid w:val="00F71467"/>
    <w:rsid w:val="00F71FAD"/>
    <w:rsid w:val="00F72431"/>
    <w:rsid w:val="00F73DC6"/>
    <w:rsid w:val="00F76DB4"/>
    <w:rsid w:val="00F80B8B"/>
    <w:rsid w:val="00F81835"/>
    <w:rsid w:val="00F86125"/>
    <w:rsid w:val="00F87361"/>
    <w:rsid w:val="00F94B9B"/>
    <w:rsid w:val="00FA0866"/>
    <w:rsid w:val="00FA309E"/>
    <w:rsid w:val="00FA7038"/>
    <w:rsid w:val="00FB631F"/>
    <w:rsid w:val="00FC1BF2"/>
    <w:rsid w:val="00FC45A1"/>
    <w:rsid w:val="00FD3F75"/>
    <w:rsid w:val="00FD4A92"/>
    <w:rsid w:val="00FD792D"/>
    <w:rsid w:val="00FE0280"/>
    <w:rsid w:val="00FE16BF"/>
    <w:rsid w:val="00FE2E67"/>
    <w:rsid w:val="00FE5238"/>
    <w:rsid w:val="00FE757A"/>
    <w:rsid w:val="00FE771C"/>
    <w:rsid w:val="00FF0C0D"/>
    <w:rsid w:val="00FF1E7C"/>
    <w:rsid w:val="00FF3A1F"/>
    <w:rsid w:val="00FF5162"/>
    <w:rsid w:val="00FF7336"/>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B3F51A-4DA2-4BF1-AD93-EF8C4B506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D25A7"/>
    <w:pPr>
      <w:widowControl w:val="0"/>
      <w:spacing w:line="360" w:lineRule="auto"/>
    </w:pPr>
    <w:rPr>
      <w:rFonts w:ascii="Times New Roman" w:eastAsiaTheme="minorEastAsia" w:hAnsi="Times New Roman" w:cs="Arial"/>
      <w:szCs w:val="20"/>
    </w:rPr>
  </w:style>
  <w:style w:type="paragraph" w:styleId="Nagwek1">
    <w:name w:val="heading 1"/>
    <w:basedOn w:val="Normalny"/>
    <w:next w:val="Normalny"/>
    <w:link w:val="Nagwek1Znak"/>
    <w:uiPriority w:val="99"/>
    <w:semiHidden/>
    <w:qFormat/>
    <w:rsid w:val="001E1E73"/>
    <w:pPr>
      <w:keepNext/>
      <w:keepLines/>
      <w:spacing w:before="480"/>
      <w:outlineLvl w:val="0"/>
    </w:pPr>
    <w:rPr>
      <w:rFonts w:asciiTheme="majorHAnsi" w:eastAsiaTheme="majorEastAsia" w:hAnsiTheme="majorHAnsi" w:cstheme="majorBidi"/>
      <w:b/>
      <w:bCs/>
      <w:color w:val="365F91" w:themeColor="accent1" w:themeShade="BF"/>
      <w:kern w:val="2"/>
      <w:sz w:val="28"/>
      <w:szCs w:val="28"/>
      <w:lang w:eastAsia="ar-SA"/>
    </w:rPr>
  </w:style>
  <w:style w:type="paragraph" w:styleId="Nagwek2">
    <w:name w:val="heading 2"/>
    <w:basedOn w:val="Normalny"/>
    <w:next w:val="Normalny"/>
    <w:link w:val="Nagwek2Znak"/>
    <w:uiPriority w:val="99"/>
    <w:semiHidden/>
    <w:unhideWhenUsed/>
    <w:qFormat/>
    <w:rsid w:val="00235DCC"/>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Zakotwiczenieprzypisudolnego">
    <w:name w:val="Zakotwiczenie przypisu dolnego"/>
    <w:rPr>
      <w:rFonts w:cs="Times New Roman"/>
      <w:vertAlign w:val="superscript"/>
    </w:rPr>
  </w:style>
  <w:style w:type="character" w:customStyle="1" w:styleId="FootnoteCharacters">
    <w:name w:val="Footnote Characters"/>
    <w:uiPriority w:val="99"/>
    <w:semiHidden/>
    <w:qFormat/>
    <w:rsid w:val="004C3F97"/>
    <w:rPr>
      <w:rFonts w:cs="Times New Roman"/>
      <w:vertAlign w:val="superscript"/>
    </w:rPr>
  </w:style>
  <w:style w:type="character" w:customStyle="1" w:styleId="NagwekZnak">
    <w:name w:val="Nagłówek Znak"/>
    <w:link w:val="Nagwek"/>
    <w:uiPriority w:val="99"/>
    <w:qFormat/>
    <w:rsid w:val="00060076"/>
    <w:rPr>
      <w:rFonts w:eastAsiaTheme="minorEastAsia" w:cs="Arial"/>
      <w:kern w:val="2"/>
      <w:sz w:val="20"/>
      <w:szCs w:val="20"/>
      <w:lang w:eastAsia="ar-SA"/>
    </w:rPr>
  </w:style>
  <w:style w:type="character" w:customStyle="1" w:styleId="StopkaZnak">
    <w:name w:val="Stopka Znak"/>
    <w:link w:val="Stopka"/>
    <w:uiPriority w:val="99"/>
    <w:semiHidden/>
    <w:qFormat/>
    <w:rsid w:val="00060076"/>
    <w:rPr>
      <w:rFonts w:eastAsiaTheme="minorEastAsia" w:cs="Arial"/>
      <w:kern w:val="2"/>
      <w:sz w:val="20"/>
      <w:szCs w:val="20"/>
      <w:lang w:eastAsia="ar-SA"/>
    </w:rPr>
  </w:style>
  <w:style w:type="character" w:customStyle="1" w:styleId="TekstdymkaZnak">
    <w:name w:val="Tekst dymka Znak"/>
    <w:link w:val="Tekstdymka"/>
    <w:uiPriority w:val="99"/>
    <w:semiHidden/>
    <w:qFormat/>
    <w:rsid w:val="004C3F97"/>
    <w:rPr>
      <w:rFonts w:ascii="Tahoma" w:eastAsiaTheme="minorEastAsia" w:hAnsi="Tahoma" w:cs="Tahoma"/>
      <w:kern w:val="2"/>
      <w:sz w:val="16"/>
      <w:szCs w:val="16"/>
      <w:lang w:eastAsia="ar-SA"/>
    </w:rPr>
  </w:style>
  <w:style w:type="character" w:customStyle="1" w:styleId="Nagwek1Znak">
    <w:name w:val="Nagłówek 1 Znak"/>
    <w:basedOn w:val="Domylnaczcionkaakapitu"/>
    <w:link w:val="Nagwek1"/>
    <w:uiPriority w:val="99"/>
    <w:semiHidden/>
    <w:qFormat/>
    <w:rsid w:val="004504C0"/>
    <w:rPr>
      <w:rFonts w:asciiTheme="majorHAnsi" w:eastAsiaTheme="majorEastAsia" w:hAnsiTheme="majorHAnsi" w:cstheme="majorBidi"/>
      <w:b/>
      <w:bCs/>
      <w:color w:val="365F91" w:themeColor="accent1" w:themeShade="BF"/>
      <w:kern w:val="2"/>
      <w:sz w:val="28"/>
      <w:szCs w:val="28"/>
      <w:lang w:eastAsia="ar-SA"/>
    </w:rPr>
  </w:style>
  <w:style w:type="character" w:customStyle="1" w:styleId="TekstprzypisudolnegoZnak">
    <w:name w:val="Tekst przypisu dolnego Znak"/>
    <w:basedOn w:val="Domylnaczcionkaakapitu"/>
    <w:link w:val="Tekstprzypisudolnego"/>
    <w:uiPriority w:val="99"/>
    <w:semiHidden/>
    <w:qFormat/>
    <w:rsid w:val="006E0FCC"/>
    <w:rPr>
      <w:sz w:val="20"/>
    </w:rPr>
  </w:style>
  <w:style w:type="character" w:styleId="Odwoaniedokomentarza">
    <w:name w:val="annotation reference"/>
    <w:basedOn w:val="Domylnaczcionkaakapitu"/>
    <w:uiPriority w:val="99"/>
    <w:qFormat/>
    <w:rsid w:val="00023F13"/>
    <w:rPr>
      <w:sz w:val="16"/>
      <w:szCs w:val="16"/>
    </w:rPr>
  </w:style>
  <w:style w:type="character" w:customStyle="1" w:styleId="TekstkomentarzaZnak">
    <w:name w:val="Tekst komentarza Znak"/>
    <w:basedOn w:val="Domylnaczcionkaakapitu"/>
    <w:link w:val="Tekstkomentarza"/>
    <w:uiPriority w:val="99"/>
    <w:qFormat/>
    <w:rsid w:val="004504C0"/>
    <w:rPr>
      <w:sz w:val="20"/>
    </w:rPr>
  </w:style>
  <w:style w:type="character" w:customStyle="1" w:styleId="TematkomentarzaZnak">
    <w:name w:val="Temat komentarza Znak"/>
    <w:basedOn w:val="TekstkomentarzaZnak"/>
    <w:link w:val="Tematkomentarza"/>
    <w:uiPriority w:val="99"/>
    <w:semiHidden/>
    <w:qFormat/>
    <w:rsid w:val="004504C0"/>
    <w:rPr>
      <w:b/>
      <w:bCs/>
      <w:sz w:val="20"/>
    </w:rPr>
  </w:style>
  <w:style w:type="character" w:customStyle="1" w:styleId="IGindeksgrny">
    <w:name w:val="_IG_ – indeks górny"/>
    <w:basedOn w:val="Domylnaczcionkaakapitu"/>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vertAlign w:val="superscript"/>
    </w:rPr>
  </w:style>
  <w:style w:type="character" w:styleId="Tekstzastpczy">
    <w:name w:val="Placeholder Text"/>
    <w:basedOn w:val="Domylnaczcionkaakapitu"/>
    <w:uiPriority w:val="99"/>
    <w:semiHidden/>
    <w:qFormat/>
    <w:rsid w:val="00341A6A"/>
    <w:rPr>
      <w:color w:val="808080"/>
    </w:rPr>
  </w:style>
  <w:style w:type="character" w:styleId="Pogrubienie">
    <w:name w:val="Strong"/>
    <w:basedOn w:val="Domylnaczcionkaakapitu"/>
    <w:uiPriority w:val="99"/>
    <w:qFormat/>
    <w:rsid w:val="0005142E"/>
    <w:rPr>
      <w:b/>
      <w:bCs/>
    </w:rPr>
  </w:style>
  <w:style w:type="character" w:customStyle="1" w:styleId="czeinternetowe">
    <w:name w:val="Łącze internetowe"/>
    <w:basedOn w:val="Domylnaczcionkaakapitu"/>
    <w:uiPriority w:val="99"/>
    <w:unhideWhenUsed/>
    <w:rsid w:val="00636D84"/>
    <w:rPr>
      <w:color w:val="0000FF" w:themeColor="hyperlink"/>
      <w:u w:val="single"/>
    </w:rPr>
  </w:style>
  <w:style w:type="character" w:customStyle="1" w:styleId="Nierozpoznanawzmianka1">
    <w:name w:val="Nierozpoznana wzmianka1"/>
    <w:basedOn w:val="Domylnaczcionkaakapitu"/>
    <w:uiPriority w:val="99"/>
    <w:semiHidden/>
    <w:unhideWhenUsed/>
    <w:qFormat/>
    <w:rsid w:val="00636D84"/>
    <w:rPr>
      <w:color w:val="605E5C"/>
      <w:shd w:val="clear" w:color="auto" w:fill="E1DFDD"/>
    </w:rPr>
  </w:style>
  <w:style w:type="character" w:customStyle="1" w:styleId="Nagwek2Znak">
    <w:name w:val="Nagłówek 2 Znak"/>
    <w:basedOn w:val="Domylnaczcionkaakapitu"/>
    <w:link w:val="Nagwek2"/>
    <w:uiPriority w:val="99"/>
    <w:semiHidden/>
    <w:qFormat/>
    <w:rsid w:val="00235DCC"/>
    <w:rPr>
      <w:rFonts w:asciiTheme="majorHAnsi" w:eastAsiaTheme="majorEastAsia" w:hAnsiTheme="majorHAnsi" w:cstheme="majorBidi"/>
      <w:color w:val="365F91" w:themeColor="accent1" w:themeShade="BF"/>
      <w:sz w:val="26"/>
      <w:szCs w:val="26"/>
    </w:rPr>
  </w:style>
  <w:style w:type="character" w:customStyle="1" w:styleId="Nierozpoznanawzmianka2">
    <w:name w:val="Nierozpoznana wzmianka2"/>
    <w:basedOn w:val="Domylnaczcionkaakapitu"/>
    <w:uiPriority w:val="99"/>
    <w:semiHidden/>
    <w:unhideWhenUsed/>
    <w:qFormat/>
    <w:rsid w:val="00247232"/>
    <w:rPr>
      <w:color w:val="605E5C"/>
      <w:shd w:val="clear" w:color="auto" w:fill="E1DFDD"/>
    </w:rPr>
  </w:style>
  <w:style w:type="character" w:customStyle="1" w:styleId="object">
    <w:name w:val="object"/>
    <w:basedOn w:val="Domylnaczcionkaakapitu"/>
    <w:qFormat/>
    <w:rsid w:val="00145AC6"/>
  </w:style>
  <w:style w:type="character" w:customStyle="1" w:styleId="Znakiprzypiswdolnych">
    <w:name w:val="Znaki przypisów dolnych"/>
    <w:qFormat/>
  </w:style>
  <w:style w:type="character" w:customStyle="1" w:styleId="Numeracjawierszy">
    <w:name w:val="Numeracja wierszy"/>
  </w:style>
  <w:style w:type="character" w:customStyle="1" w:styleId="Zakotwiczenieprzypisukocowego">
    <w:name w:val="Zakotwiczenie przypisu końcowego"/>
    <w:rPr>
      <w:vertAlign w:val="superscript"/>
    </w:rPr>
  </w:style>
  <w:style w:type="character" w:customStyle="1" w:styleId="Znakiprzypiswkocowych">
    <w:name w:val="Znaki przypisów końcowych"/>
    <w:qFormat/>
  </w:style>
  <w:style w:type="paragraph" w:styleId="Nagwek">
    <w:name w:val="header"/>
    <w:basedOn w:val="Normalny"/>
    <w:next w:val="Tekstpodstawowy"/>
    <w:link w:val="NagwekZnak"/>
    <w:uiPriority w:val="99"/>
    <w:rsid w:val="004C3F97"/>
    <w:pPr>
      <w:tabs>
        <w:tab w:val="center" w:pos="4536"/>
        <w:tab w:val="right" w:pos="9072"/>
      </w:tabs>
    </w:pPr>
    <w:rPr>
      <w:rFonts w:ascii="Times" w:eastAsia="Times New Roman" w:hAnsi="Times" w:cs="Times New Roman"/>
      <w:kern w:val="2"/>
      <w:szCs w:val="24"/>
      <w:lang w:eastAsia="ar-SA"/>
    </w:rPr>
  </w:style>
  <w:style w:type="paragraph" w:styleId="Tekstpodstawowy">
    <w:name w:val="Body Text"/>
    <w:basedOn w:val="Normalny"/>
    <w:pPr>
      <w:spacing w:after="140" w:line="276" w:lineRule="auto"/>
    </w:pPr>
  </w:style>
  <w:style w:type="paragraph" w:styleId="Lista">
    <w:name w:val="List"/>
    <w:basedOn w:val="Tekstpodstawowy"/>
  </w:style>
  <w:style w:type="paragraph" w:styleId="Legenda">
    <w:name w:val="caption"/>
    <w:basedOn w:val="Normalny"/>
    <w:qFormat/>
    <w:pPr>
      <w:suppressLineNumbers/>
      <w:spacing w:before="120" w:after="120"/>
    </w:pPr>
    <w:rPr>
      <w:i/>
      <w:iCs/>
      <w:szCs w:val="24"/>
    </w:rPr>
  </w:style>
  <w:style w:type="paragraph" w:customStyle="1" w:styleId="Indeks">
    <w:name w:val="Indeks"/>
    <w:basedOn w:val="Normalny"/>
    <w:qFormat/>
    <w:pPr>
      <w:suppressLineNumbers/>
    </w:pPr>
  </w:style>
  <w:style w:type="paragraph" w:customStyle="1" w:styleId="ZLITwPKTzmlitwpktartykuempunktem">
    <w:name w:val="Z/LIT_w_PKT – zm. lit. w pkt artykułem (punktem)"/>
    <w:basedOn w:val="LITlitera"/>
    <w:uiPriority w:val="32"/>
    <w:qFormat/>
    <w:rsid w:val="006A748A"/>
    <w:pPr>
      <w:ind w:left="1497" w:firstLine="0"/>
    </w:pPr>
  </w:style>
  <w:style w:type="paragraph" w:customStyle="1" w:styleId="ZTIRwPKTzmtirwpktartykuempunktem">
    <w:name w:val="Z/TIR_w_PKT – zm. tir. w pkt artykułem (punktem)"/>
    <w:basedOn w:val="TIRtiret"/>
    <w:uiPriority w:val="33"/>
    <w:qFormat/>
    <w:rsid w:val="006A748A"/>
    <w:pPr>
      <w:ind w:left="1894" w:firstLine="0"/>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firstLine="0"/>
    </w:pPr>
  </w:style>
  <w:style w:type="paragraph" w:customStyle="1" w:styleId="Gwkaistopka">
    <w:name w:val="Główka i stopka"/>
    <w:basedOn w:val="Normalny"/>
    <w:qFormat/>
  </w:style>
  <w:style w:type="paragraph" w:styleId="Stopka">
    <w:name w:val="footer"/>
    <w:basedOn w:val="Normalny"/>
    <w:link w:val="StopkaZnak"/>
    <w:uiPriority w:val="99"/>
    <w:semiHidden/>
    <w:rsid w:val="004C3F97"/>
    <w:pPr>
      <w:tabs>
        <w:tab w:val="center" w:pos="4536"/>
        <w:tab w:val="right" w:pos="9072"/>
      </w:tabs>
    </w:pPr>
    <w:rPr>
      <w:rFonts w:ascii="Times" w:eastAsia="Times New Roman" w:hAnsi="Times" w:cs="Times New Roman"/>
      <w:kern w:val="2"/>
      <w:szCs w:val="24"/>
      <w:lang w:eastAsia="ar-SA"/>
    </w:rPr>
  </w:style>
  <w:style w:type="paragraph" w:styleId="Tekstdymka">
    <w:name w:val="Balloon Text"/>
    <w:basedOn w:val="Normalny"/>
    <w:link w:val="TekstdymkaZnak"/>
    <w:uiPriority w:val="99"/>
    <w:semiHidden/>
    <w:qFormat/>
    <w:rsid w:val="004C3F97"/>
    <w:rPr>
      <w:rFonts w:ascii="Tahoma" w:eastAsia="Times New Roman" w:hAnsi="Tahoma" w:cs="Tahoma"/>
      <w:kern w:val="2"/>
      <w:szCs w:val="16"/>
      <w:lang w:eastAsia="ar-SA"/>
    </w:rPr>
  </w:style>
  <w:style w:type="paragraph" w:customStyle="1" w:styleId="ARTartustawynprozporzdzenia">
    <w:name w:val="ART(§) – art. ustawy (§ np. rozporządzenia)"/>
    <w:uiPriority w:val="11"/>
    <w:qFormat/>
    <w:rsid w:val="006A748A"/>
    <w:pPr>
      <w:spacing w:before="120" w:line="360" w:lineRule="auto"/>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paragraph" w:styleId="Bezodstpw">
    <w:name w:val="No Spacing"/>
    <w:uiPriority w:val="99"/>
    <w:semiHidden/>
    <w:qFormat/>
    <w:rsid w:val="004C3F97"/>
    <w:pPr>
      <w:widowControl w:val="0"/>
      <w:spacing w:line="360" w:lineRule="auto"/>
    </w:pPr>
    <w:rPr>
      <w:kern w:val="2"/>
      <w:lang w:eastAsia="ar-SA"/>
    </w:rPr>
  </w:style>
  <w:style w:type="paragraph" w:customStyle="1" w:styleId="ZPKTzmpktartykuempunktem">
    <w:name w:val="Z/PKT – zm. pkt artykułem (punktem)"/>
    <w:basedOn w:val="PKTpunkt"/>
    <w:uiPriority w:val="31"/>
    <w:qFormat/>
    <w:rsid w:val="006A748A"/>
    <w:pPr>
      <w:ind w:left="1020" w:firstLine="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pacing w:before="120" w:after="120" w:line="360" w:lineRule="auto"/>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pacing w:before="120" w:after="360" w:line="360" w:lineRule="auto"/>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pacing w:before="120" w:line="360" w:lineRule="auto"/>
      <w:jc w:val="center"/>
    </w:pPr>
    <w:rPr>
      <w:b/>
      <w:bCs/>
      <w:caps/>
      <w:kern w:val="2"/>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pacing w:after="120" w:line="360" w:lineRule="auto"/>
      <w:jc w:val="center"/>
    </w:pPr>
    <w:rPr>
      <w:b/>
      <w:bCs/>
      <w:caps/>
      <w:spacing w:val="54"/>
      <w:kern w:val="2"/>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spacing w:line="360" w:lineRule="auto"/>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pacing w:before="120" w:line="360" w:lineRule="auto"/>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line="360" w:lineRule="auto"/>
      <w:jc w:val="center"/>
    </w:pPr>
    <w:rPr>
      <w:rFonts w:eastAsiaTheme="minorEastAsia" w:cs="Arial"/>
      <w:bCs/>
      <w:caps/>
      <w:kern w:val="2"/>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pacing w:line="360" w:lineRule="auto"/>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pacing w:line="360" w:lineRule="auto"/>
      <w:ind w:left="510"/>
      <w:jc w:val="center"/>
    </w:pPr>
    <w:rPr>
      <w:rFonts w:eastAsiaTheme="minorEastAsia" w:cs="Arial"/>
      <w:bCs/>
      <w:kern w:val="2"/>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paragraph" w:styleId="Tekstkomentarza">
    <w:name w:val="annotation text"/>
    <w:basedOn w:val="Normalny"/>
    <w:link w:val="TekstkomentarzaZnak"/>
    <w:uiPriority w:val="99"/>
    <w:qFormat/>
    <w:rsid w:val="00023F13"/>
    <w:rPr>
      <w:rFonts w:ascii="Times" w:eastAsia="Times New Roman" w:hAnsi="Times" w:cs="Times New Roman"/>
      <w:szCs w:val="24"/>
    </w:rPr>
  </w:style>
  <w:style w:type="paragraph" w:styleId="Tematkomentarza">
    <w:name w:val="annotation subject"/>
    <w:basedOn w:val="Tekstkomentarza"/>
    <w:next w:val="Tekstkomentarza"/>
    <w:link w:val="TematkomentarzaZnak"/>
    <w:uiPriority w:val="99"/>
    <w:semiHidden/>
    <w:qFormat/>
    <w:rsid w:val="00023F13"/>
    <w:rPr>
      <w:b/>
      <w:bCs/>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99"/>
    <w:qFormat/>
    <w:rsid w:val="006A748A"/>
    <w:pPr>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pacing w:before="120" w:line="360" w:lineRule="auto"/>
      <w:jc w:val="center"/>
    </w:pPr>
    <w:rPr>
      <w:rFonts w:eastAsiaTheme="minorEastAsia" w:cs="Arial"/>
      <w:bCs/>
      <w:kern w:val="2"/>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pacing w:before="120" w:line="360" w:lineRule="auto"/>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spacing w:line="360" w:lineRule="auto"/>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pPr>
      <w:spacing w:line="360" w:lineRule="auto"/>
    </w:pPr>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paragraph" w:customStyle="1" w:styleId="ODNONIKSPECtreodnonikadoodnonika">
    <w:name w:val="ODNOŚNIK_SPEC – treść odnośnika do odnośnika"/>
    <w:basedOn w:val="Normalny"/>
    <w:uiPriority w:val="19"/>
    <w:qFormat/>
    <w:rsid w:val="00263522"/>
    <w:pPr>
      <w:widowControl/>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ind w:firstLine="510"/>
    </w:pPr>
    <w:rPr>
      <w:rFonts w:ascii="Times" w:hAnsi="Times"/>
      <w:bCs/>
      <w:kern w:val="2"/>
    </w:rPr>
  </w:style>
  <w:style w:type="paragraph" w:customStyle="1" w:styleId="TEKSTwTABELIWYRODKOWANYtekstwyrodkowanywpoziomie">
    <w:name w:val="TEKST_w_TABELI_WYŚRODKOWANY – tekst wyśrodkowany w poziomie"/>
    <w:basedOn w:val="Normalny"/>
    <w:uiPriority w:val="23"/>
    <w:qFormat/>
    <w:rsid w:val="007A789F"/>
    <w:pPr>
      <w:widowControl/>
      <w:jc w:val="center"/>
    </w:pPr>
    <w:rPr>
      <w:rFonts w:ascii="Times" w:hAnsi="Times"/>
      <w:bCs/>
      <w:kern w:val="2"/>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spacing w:line="360" w:lineRule="auto"/>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paragraph" w:styleId="Poprawka">
    <w:name w:val="Revision"/>
    <w:uiPriority w:val="99"/>
    <w:semiHidden/>
    <w:qFormat/>
    <w:rsid w:val="00CC5FD3"/>
    <w:rPr>
      <w:rFonts w:ascii="Times New Roman" w:eastAsiaTheme="minorEastAsia" w:hAnsi="Times New Roman" w:cs="Arial"/>
      <w:szCs w:val="20"/>
    </w:rPr>
  </w:style>
  <w:style w:type="paragraph" w:styleId="NormalnyWeb">
    <w:name w:val="Normal (Web)"/>
    <w:basedOn w:val="Normalny"/>
    <w:uiPriority w:val="99"/>
    <w:unhideWhenUsed/>
    <w:qFormat/>
    <w:rsid w:val="00AB7C9A"/>
    <w:pPr>
      <w:widowControl/>
      <w:spacing w:beforeAutospacing="1" w:afterAutospacing="1" w:line="240" w:lineRule="auto"/>
    </w:pPr>
    <w:rPr>
      <w:rFonts w:eastAsia="Times New Roman" w:cs="Times New Roman"/>
      <w:szCs w:val="24"/>
    </w:rPr>
  </w:style>
  <w:style w:type="paragraph" w:styleId="Akapitzlist">
    <w:name w:val="List Paragraph"/>
    <w:basedOn w:val="Normalny"/>
    <w:uiPriority w:val="34"/>
    <w:qFormat/>
    <w:rsid w:val="001E12BE"/>
    <w:pPr>
      <w:ind w:left="720"/>
      <w:contextualSpacing/>
    </w:pPr>
  </w:style>
  <w:style w:type="paragraph" w:styleId="Listanumerowana2">
    <w:name w:val="List Number 2"/>
    <w:basedOn w:val="Normalny"/>
    <w:qFormat/>
    <w:rsid w:val="005202F6"/>
    <w:pPr>
      <w:tabs>
        <w:tab w:val="left" w:pos="643"/>
      </w:tabs>
      <w:ind w:left="643" w:hanging="360"/>
      <w:contextualSpacing/>
    </w:pPr>
    <w:rPr>
      <w:rFonts w:eastAsia="Times New Roman"/>
    </w:rPr>
  </w:style>
  <w:style w:type="paragraph" w:customStyle="1" w:styleId="Zawartoramki">
    <w:name w:val="Zawartość ramki"/>
    <w:basedOn w:val="Normalny"/>
    <w:qFormat/>
  </w:style>
  <w:style w:type="table" w:styleId="Tabela-Siatka">
    <w:name w:val="Table Grid"/>
    <w:basedOn w:val="Standardowy"/>
    <w:rsid w:val="001952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rsid w:val="001952B1"/>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jc w:val="left"/>
    </w:pPr>
    <w:tblP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customStyle="1" w:styleId="markedcontent">
    <w:name w:val="markedcontent"/>
    <w:basedOn w:val="Domylnaczcionkaakapitu"/>
    <w:rsid w:val="00BA6C83"/>
  </w:style>
  <w:style w:type="character" w:customStyle="1" w:styleId="highlight">
    <w:name w:val="highlight"/>
    <w:basedOn w:val="Domylnaczcionkaakapitu"/>
    <w:rsid w:val="00BA6C83"/>
  </w:style>
  <w:style w:type="character" w:styleId="Odwoanieprzypisudolnego">
    <w:name w:val="footnote reference"/>
    <w:basedOn w:val="Domylnaczcionkaakapitu"/>
    <w:uiPriority w:val="99"/>
    <w:semiHidden/>
    <w:unhideWhenUsed/>
    <w:rsid w:val="004D56E9"/>
    <w:rPr>
      <w:vertAlign w:val="superscript"/>
    </w:rPr>
  </w:style>
  <w:style w:type="paragraph" w:styleId="Tekstprzypisukocowego">
    <w:name w:val="endnote text"/>
    <w:basedOn w:val="Normalny"/>
    <w:link w:val="TekstprzypisukocowegoZnak"/>
    <w:uiPriority w:val="99"/>
    <w:semiHidden/>
    <w:unhideWhenUsed/>
    <w:rsid w:val="008A477A"/>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8A477A"/>
    <w:rPr>
      <w:rFonts w:ascii="Times New Roman" w:eastAsiaTheme="minorEastAsia" w:hAnsi="Times New Roman" w:cs="Arial"/>
      <w:sz w:val="20"/>
      <w:szCs w:val="20"/>
    </w:rPr>
  </w:style>
  <w:style w:type="character" w:styleId="Odwoanieprzypisukocowego">
    <w:name w:val="endnote reference"/>
    <w:basedOn w:val="Domylnaczcionkaakapitu"/>
    <w:uiPriority w:val="99"/>
    <w:semiHidden/>
    <w:unhideWhenUsed/>
    <w:rsid w:val="008A477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861429">
      <w:bodyDiv w:val="1"/>
      <w:marLeft w:val="0"/>
      <w:marRight w:val="0"/>
      <w:marTop w:val="0"/>
      <w:marBottom w:val="0"/>
      <w:divBdr>
        <w:top w:val="none" w:sz="0" w:space="0" w:color="auto"/>
        <w:left w:val="none" w:sz="0" w:space="0" w:color="auto"/>
        <w:bottom w:val="none" w:sz="0" w:space="0" w:color="auto"/>
        <w:right w:val="none" w:sz="0" w:space="0" w:color="auto"/>
      </w:divBdr>
    </w:div>
    <w:div w:id="446319871">
      <w:bodyDiv w:val="1"/>
      <w:marLeft w:val="0"/>
      <w:marRight w:val="0"/>
      <w:marTop w:val="0"/>
      <w:marBottom w:val="0"/>
      <w:divBdr>
        <w:top w:val="none" w:sz="0" w:space="0" w:color="auto"/>
        <w:left w:val="none" w:sz="0" w:space="0" w:color="auto"/>
        <w:bottom w:val="none" w:sz="0" w:space="0" w:color="auto"/>
        <w:right w:val="none" w:sz="0" w:space="0" w:color="auto"/>
      </w:divBdr>
    </w:div>
    <w:div w:id="779495272">
      <w:bodyDiv w:val="1"/>
      <w:marLeft w:val="0"/>
      <w:marRight w:val="0"/>
      <w:marTop w:val="0"/>
      <w:marBottom w:val="0"/>
      <w:divBdr>
        <w:top w:val="none" w:sz="0" w:space="0" w:color="auto"/>
        <w:left w:val="none" w:sz="0" w:space="0" w:color="auto"/>
        <w:bottom w:val="none" w:sz="0" w:space="0" w:color="auto"/>
        <w:right w:val="none" w:sz="0" w:space="0" w:color="auto"/>
      </w:divBdr>
    </w:div>
    <w:div w:id="876242279">
      <w:bodyDiv w:val="1"/>
      <w:marLeft w:val="0"/>
      <w:marRight w:val="0"/>
      <w:marTop w:val="0"/>
      <w:marBottom w:val="0"/>
      <w:divBdr>
        <w:top w:val="none" w:sz="0" w:space="0" w:color="auto"/>
        <w:left w:val="none" w:sz="0" w:space="0" w:color="auto"/>
        <w:bottom w:val="none" w:sz="0" w:space="0" w:color="auto"/>
        <w:right w:val="none" w:sz="0" w:space="0" w:color="auto"/>
      </w:divBdr>
    </w:div>
    <w:div w:id="906304001">
      <w:bodyDiv w:val="1"/>
      <w:marLeft w:val="0"/>
      <w:marRight w:val="0"/>
      <w:marTop w:val="0"/>
      <w:marBottom w:val="0"/>
      <w:divBdr>
        <w:top w:val="none" w:sz="0" w:space="0" w:color="auto"/>
        <w:left w:val="none" w:sz="0" w:space="0" w:color="auto"/>
        <w:bottom w:val="none" w:sz="0" w:space="0" w:color="auto"/>
        <w:right w:val="none" w:sz="0" w:space="0" w:color="auto"/>
      </w:divBdr>
    </w:div>
    <w:div w:id="945575879">
      <w:bodyDiv w:val="1"/>
      <w:marLeft w:val="0"/>
      <w:marRight w:val="0"/>
      <w:marTop w:val="0"/>
      <w:marBottom w:val="0"/>
      <w:divBdr>
        <w:top w:val="none" w:sz="0" w:space="0" w:color="auto"/>
        <w:left w:val="none" w:sz="0" w:space="0" w:color="auto"/>
        <w:bottom w:val="none" w:sz="0" w:space="0" w:color="auto"/>
        <w:right w:val="none" w:sz="0" w:space="0" w:color="auto"/>
      </w:divBdr>
      <w:divsChild>
        <w:div w:id="160119952">
          <w:marLeft w:val="0"/>
          <w:marRight w:val="0"/>
          <w:marTop w:val="0"/>
          <w:marBottom w:val="0"/>
          <w:divBdr>
            <w:top w:val="none" w:sz="0" w:space="0" w:color="auto"/>
            <w:left w:val="none" w:sz="0" w:space="0" w:color="auto"/>
            <w:bottom w:val="none" w:sz="0" w:space="0" w:color="auto"/>
            <w:right w:val="none" w:sz="0" w:space="0" w:color="auto"/>
          </w:divBdr>
        </w:div>
        <w:div w:id="1990087891">
          <w:marLeft w:val="0"/>
          <w:marRight w:val="0"/>
          <w:marTop w:val="0"/>
          <w:marBottom w:val="0"/>
          <w:divBdr>
            <w:top w:val="none" w:sz="0" w:space="0" w:color="auto"/>
            <w:left w:val="none" w:sz="0" w:space="0" w:color="auto"/>
            <w:bottom w:val="none" w:sz="0" w:space="0" w:color="auto"/>
            <w:right w:val="none" w:sz="0" w:space="0" w:color="auto"/>
          </w:divBdr>
        </w:div>
      </w:divsChild>
    </w:div>
    <w:div w:id="1494836373">
      <w:bodyDiv w:val="1"/>
      <w:marLeft w:val="0"/>
      <w:marRight w:val="0"/>
      <w:marTop w:val="0"/>
      <w:marBottom w:val="0"/>
      <w:divBdr>
        <w:top w:val="none" w:sz="0" w:space="0" w:color="auto"/>
        <w:left w:val="none" w:sz="0" w:space="0" w:color="auto"/>
        <w:bottom w:val="none" w:sz="0" w:space="0" w:color="auto"/>
        <w:right w:val="none" w:sz="0" w:space="0" w:color="auto"/>
      </w:divBdr>
    </w:div>
    <w:div w:id="1964654147">
      <w:bodyDiv w:val="1"/>
      <w:marLeft w:val="0"/>
      <w:marRight w:val="0"/>
      <w:marTop w:val="0"/>
      <w:marBottom w:val="0"/>
      <w:divBdr>
        <w:top w:val="none" w:sz="0" w:space="0" w:color="auto"/>
        <w:left w:val="none" w:sz="0" w:space="0" w:color="auto"/>
        <w:bottom w:val="none" w:sz="0" w:space="0" w:color="auto"/>
        <w:right w:val="none" w:sz="0" w:space="0" w:color="auto"/>
      </w:divBdr>
    </w:div>
    <w:div w:id="20603976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ip.legalis.pl/document-view.seam?documentId=mfrxilrtg4ytkobzhe3dsltqmfyc4njxgm3tgnrugu" TargetMode="External"/><Relationship Id="rId18" Type="http://schemas.openxmlformats.org/officeDocument/2006/relationships/hyperlink" Target="https://sip.legalis.pl/document-view.seam?documentId=mfrxilrtg4ytmmrrgu4dgltqmfyc4njygyytonzxgy" TargetMode="External"/><Relationship Id="rId3" Type="http://schemas.openxmlformats.org/officeDocument/2006/relationships/numbering" Target="numbering.xml"/><Relationship Id="rId21" Type="http://schemas.openxmlformats.org/officeDocument/2006/relationships/hyperlink" Target="https://sip.legalis.pl/document-view.seam?documentId=mfrxilrtg4ytombyha4toltqmfyc4nrrheydomjvgy" TargetMode="External"/><Relationship Id="rId7" Type="http://schemas.openxmlformats.org/officeDocument/2006/relationships/footnotes" Target="footnotes.xml"/><Relationship Id="rId12" Type="http://schemas.openxmlformats.org/officeDocument/2006/relationships/hyperlink" Target="https://sip.legalis.pl/document-view.seam?documentId=mfrxilrtg4ytkobzhe3dsltqmfyc4nrrguytrt.yg4" TargetMode="External"/><Relationship Id="rId17" Type="http://schemas.openxmlformats.org/officeDocument/2006/relationships/hyperlink" Target="https://sip.legalis.pl/document-view.seam?documentId=mfrxilrtg4ytmnbrhazdeltqmfyc4njzgm2dkobsha" TargetMode="External"/><Relationship Id="rId2" Type="http://schemas.openxmlformats.org/officeDocument/2006/relationships/customXml" Target="../customXml/item2.xml"/><Relationship Id="rId16" Type="http://schemas.openxmlformats.org/officeDocument/2006/relationships/hyperlink" Target="https://sip.legalis.pl/document-view.seam?documentId=mfrxilrtg4ytmnbrhazdeltqmfyc4nrugaytamzwgq" TargetMode="External"/><Relationship Id="rId20" Type="http://schemas.openxmlformats.org/officeDocument/2006/relationships/hyperlink" Target="https://sip.legalis.pl/document-view.seam?documentId=mfrxilrtg4ytombyha4toltqmfyc4nrrheydomjvg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ip.legalis.pl/document-view.seam?documentId=mfrxilrtg4ytmojyge2daltqmfyc4nrrguytimjtg4"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sip.legalis.pl/document-view.seam?documentId=mfrxilrtg4ytmnbrhazdeltqmfyc4nrugaytamzvg4" TargetMode="External"/><Relationship Id="rId23" Type="http://schemas.openxmlformats.org/officeDocument/2006/relationships/fontTable" Target="fontTable.xml"/><Relationship Id="rId10" Type="http://schemas.openxmlformats.org/officeDocument/2006/relationships/hyperlink" Target="https://sip.legalis.pl/document-view.seam?documentId=mfrxilrtg4ytkmzsgy4dgltqmfyc4njvgiydkmzzgm" TargetMode="External"/><Relationship Id="rId19" Type="http://schemas.openxmlformats.org/officeDocument/2006/relationships/hyperlink" Target="https://sip.legalis.pl/document-view.seam?documentId=mfrxilrtg4ytombyha4toltqmfyc4nrrheydomjvgy" TargetMode="External"/><Relationship Id="rId4" Type="http://schemas.openxmlformats.org/officeDocument/2006/relationships/styles" Target="styles.xml"/><Relationship Id="rId9" Type="http://schemas.openxmlformats.org/officeDocument/2006/relationships/hyperlink" Target="https://sip.legalis.pl/document-view.seam?documentId=mfrxilrtg4ytkmzsgy4dgltqmfyc4njvgiydknbrt." TargetMode="External"/><Relationship Id="rId14" Type="http://schemas.openxmlformats.org/officeDocument/2006/relationships/hyperlink" Target="https://sip.legalis.pl/document-view.seam?documentId=mfrxilrtg4ytombyha4toltqmfyc4nrrheydomjvgm" TargetMode="External"/><Relationship Id="rId22"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12A5BCC-A643-4BD1-A343-1D54E69D57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13898</Words>
  <Characters>83389</Characters>
  <Application>Microsoft Office Word</Application>
  <DocSecurity>4</DocSecurity>
  <Lines>694</Lines>
  <Paragraphs>194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97093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ŁĘSKI Michał</dc:creator>
  <dc:description/>
  <cp:lastModifiedBy>Binkowska Joanna</cp:lastModifiedBy>
  <cp:revision>2</cp:revision>
  <dcterms:created xsi:type="dcterms:W3CDTF">2022-08-24T13:47:00Z</dcterms:created>
  <dcterms:modified xsi:type="dcterms:W3CDTF">2022-08-24T13:47:00Z</dcterms:modified>
  <dc:language>pl-PL</dc:language>
</cp:coreProperties>
</file>