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C4897" w14:textId="5503B3A2" w:rsidR="00201E0E" w:rsidRPr="00201E0E" w:rsidRDefault="00674E03" w:rsidP="00674E03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1E0E">
        <w:rPr>
          <w:rFonts w:ascii="Times New Roman" w:hAnsi="Times New Roman" w:cs="Times New Roman"/>
          <w:sz w:val="24"/>
          <w:szCs w:val="24"/>
        </w:rPr>
        <w:t>UZASADNIENIE</w:t>
      </w:r>
    </w:p>
    <w:p w14:paraId="198CD5C1" w14:textId="0451366C" w:rsidR="00201E0E" w:rsidRPr="00216E2D" w:rsidRDefault="00201E0E" w:rsidP="00216E2D">
      <w:pPr>
        <w:pStyle w:val="ARTartustawynprozporzdzenia"/>
        <w:rPr>
          <w:rFonts w:ascii="Times New Roman" w:hAnsi="Times New Roman" w:cs="Times New Roman"/>
          <w:szCs w:val="24"/>
        </w:rPr>
      </w:pPr>
      <w:r w:rsidRPr="00033FCF">
        <w:rPr>
          <w:rFonts w:ascii="Times New Roman" w:hAnsi="Times New Roman" w:cs="Times New Roman"/>
          <w:szCs w:val="24"/>
        </w:rPr>
        <w:t xml:space="preserve">W związku z sytuacją ekologiczną na </w:t>
      </w:r>
      <w:r w:rsidR="00216E2D">
        <w:rPr>
          <w:rFonts w:ascii="Times New Roman" w:hAnsi="Times New Roman" w:cs="Times New Roman"/>
          <w:szCs w:val="24"/>
        </w:rPr>
        <w:t xml:space="preserve">rzece </w:t>
      </w:r>
      <w:r w:rsidRPr="00033FCF">
        <w:rPr>
          <w:rFonts w:ascii="Times New Roman" w:hAnsi="Times New Roman" w:cs="Times New Roman"/>
          <w:szCs w:val="24"/>
        </w:rPr>
        <w:t>Odrze proponuje się wypłatę jednorazowego świadczenia pieniężnego</w:t>
      </w:r>
      <w:r w:rsidR="00416341" w:rsidRPr="00033FCF">
        <w:rPr>
          <w:rFonts w:ascii="Times New Roman" w:hAnsi="Times New Roman" w:cs="Times New Roman"/>
          <w:szCs w:val="24"/>
        </w:rPr>
        <w:t xml:space="preserve">, </w:t>
      </w:r>
      <w:r w:rsidR="00CD1D28">
        <w:t>za określony miesiąc</w:t>
      </w:r>
      <w:r w:rsidR="00A32D10">
        <w:t>,</w:t>
      </w:r>
      <w:r w:rsidR="00CD1D28">
        <w:t xml:space="preserve"> </w:t>
      </w:r>
      <w:r w:rsidR="00416341" w:rsidRPr="00033FCF">
        <w:rPr>
          <w:rFonts w:ascii="Times New Roman" w:hAnsi="Times New Roman" w:cs="Times New Roman"/>
          <w:szCs w:val="24"/>
        </w:rPr>
        <w:t xml:space="preserve">zwanego dalej </w:t>
      </w:r>
      <w:r w:rsidR="00CD1D28">
        <w:rPr>
          <w:rFonts w:ascii="Times New Roman" w:hAnsi="Times New Roman" w:cs="Times New Roman"/>
          <w:szCs w:val="24"/>
        </w:rPr>
        <w:t>„</w:t>
      </w:r>
      <w:r w:rsidR="00416341" w:rsidRPr="00033FCF">
        <w:rPr>
          <w:rFonts w:ascii="Times New Roman" w:hAnsi="Times New Roman" w:cs="Times New Roman"/>
          <w:szCs w:val="24"/>
        </w:rPr>
        <w:t>jednorazowym świadczeniem</w:t>
      </w:r>
      <w:r w:rsidR="00CD1D28">
        <w:rPr>
          <w:rFonts w:ascii="Times New Roman" w:hAnsi="Times New Roman" w:cs="Times New Roman"/>
          <w:szCs w:val="24"/>
        </w:rPr>
        <w:t>”</w:t>
      </w:r>
      <w:r w:rsidR="00D060FD">
        <w:rPr>
          <w:rFonts w:ascii="Times New Roman" w:hAnsi="Times New Roman" w:cs="Times New Roman"/>
          <w:szCs w:val="24"/>
        </w:rPr>
        <w:t>,</w:t>
      </w:r>
      <w:r w:rsidR="00416341" w:rsidRPr="00033FCF">
        <w:rPr>
          <w:rFonts w:ascii="Times New Roman" w:hAnsi="Times New Roman" w:cs="Times New Roman"/>
          <w:szCs w:val="24"/>
        </w:rPr>
        <w:t xml:space="preserve"> skierowanego</w:t>
      </w:r>
      <w:r w:rsidRPr="00033FCF">
        <w:rPr>
          <w:rFonts w:ascii="Times New Roman" w:hAnsi="Times New Roman" w:cs="Times New Roman"/>
          <w:szCs w:val="24"/>
        </w:rPr>
        <w:t xml:space="preserve"> do płatników składek, w rozumieniu ustawy </w:t>
      </w:r>
      <w:r w:rsidR="00EC4E64">
        <w:rPr>
          <w:rFonts w:ascii="Times New Roman" w:hAnsi="Times New Roman" w:cs="Times New Roman"/>
          <w:szCs w:val="24"/>
        </w:rPr>
        <w:t>z dnia 13 </w:t>
      </w:r>
      <w:r w:rsidR="00216E2D" w:rsidRPr="00216E2D">
        <w:rPr>
          <w:rFonts w:ascii="Times New Roman" w:hAnsi="Times New Roman" w:cs="Times New Roman"/>
          <w:szCs w:val="24"/>
        </w:rPr>
        <w:t>października 1998 r. o systemie ubezpieczeń społecznych (Dz. U</w:t>
      </w:r>
      <w:r w:rsidR="009B0969">
        <w:rPr>
          <w:rFonts w:ascii="Times New Roman" w:hAnsi="Times New Roman" w:cs="Times New Roman"/>
          <w:szCs w:val="24"/>
        </w:rPr>
        <w:t>.</w:t>
      </w:r>
      <w:r w:rsidR="00216E2D" w:rsidRPr="00216E2D">
        <w:rPr>
          <w:rFonts w:ascii="Times New Roman" w:hAnsi="Times New Roman" w:cs="Times New Roman"/>
          <w:szCs w:val="24"/>
        </w:rPr>
        <w:t xml:space="preserve"> z 2022 r. poz. 1009</w:t>
      </w:r>
      <w:r w:rsidR="00216E2D">
        <w:rPr>
          <w:rFonts w:ascii="Times New Roman" w:hAnsi="Times New Roman" w:cs="Times New Roman"/>
          <w:szCs w:val="24"/>
        </w:rPr>
        <w:t xml:space="preserve">, z późn. zm.) </w:t>
      </w:r>
      <w:r w:rsidR="001A72CC">
        <w:rPr>
          <w:rFonts w:ascii="Times New Roman" w:hAnsi="Times New Roman" w:cs="Times New Roman"/>
        </w:rPr>
        <w:t>nie</w:t>
      </w:r>
      <w:r w:rsidR="00162EEF" w:rsidRPr="00033FCF">
        <w:rPr>
          <w:rFonts w:ascii="Times New Roman" w:hAnsi="Times New Roman" w:cs="Times New Roman"/>
        </w:rPr>
        <w:t>będące</w:t>
      </w:r>
      <w:r w:rsidR="00416341" w:rsidRPr="00033FCF">
        <w:rPr>
          <w:rFonts w:ascii="Times New Roman" w:hAnsi="Times New Roman" w:cs="Times New Roman"/>
        </w:rPr>
        <w:t>go</w:t>
      </w:r>
      <w:r w:rsidR="00162EEF" w:rsidRPr="00033FCF">
        <w:rPr>
          <w:rFonts w:ascii="Times New Roman" w:hAnsi="Times New Roman" w:cs="Times New Roman"/>
        </w:rPr>
        <w:t xml:space="preserve"> jednostką budżetową lub samorządowym zakładem budżetowym, </w:t>
      </w:r>
      <w:r w:rsidRPr="00033FCF">
        <w:rPr>
          <w:rFonts w:ascii="Times New Roman" w:hAnsi="Times New Roman" w:cs="Times New Roman"/>
          <w:szCs w:val="24"/>
        </w:rPr>
        <w:t xml:space="preserve">w celu ograniczenia niektórych skutków ekonomicznych związanych z sytuacją ekologiczną na </w:t>
      </w:r>
      <w:r w:rsidR="00C07BED">
        <w:rPr>
          <w:rFonts w:ascii="Times New Roman" w:hAnsi="Times New Roman" w:cs="Times New Roman"/>
          <w:szCs w:val="24"/>
        </w:rPr>
        <w:t xml:space="preserve">rzece </w:t>
      </w:r>
      <w:r w:rsidRPr="00033FCF">
        <w:rPr>
          <w:rFonts w:ascii="Times New Roman" w:hAnsi="Times New Roman" w:cs="Times New Roman"/>
          <w:szCs w:val="24"/>
        </w:rPr>
        <w:t>Odrze</w:t>
      </w:r>
      <w:r w:rsidR="00E9471E" w:rsidRPr="00033FCF">
        <w:rPr>
          <w:rFonts w:ascii="Times New Roman" w:hAnsi="Times New Roman" w:cs="Times New Roman"/>
          <w:szCs w:val="24"/>
        </w:rPr>
        <w:t xml:space="preserve"> (art. 1 projektowanej ustawy)</w:t>
      </w:r>
      <w:r w:rsidRPr="00033FCF">
        <w:rPr>
          <w:rFonts w:ascii="Times New Roman" w:hAnsi="Times New Roman" w:cs="Times New Roman"/>
          <w:szCs w:val="24"/>
        </w:rPr>
        <w:t xml:space="preserve">. </w:t>
      </w:r>
      <w:r w:rsidR="00416341" w:rsidRPr="00033FCF">
        <w:rPr>
          <w:rFonts w:ascii="Times New Roman" w:hAnsi="Times New Roman" w:cs="Times New Roman"/>
          <w:szCs w:val="24"/>
        </w:rPr>
        <w:t>Krąg podmiotów, k</w:t>
      </w:r>
      <w:r w:rsidRPr="00033FCF">
        <w:rPr>
          <w:rFonts w:ascii="Times New Roman" w:hAnsi="Times New Roman" w:cs="Times New Roman"/>
        </w:rPr>
        <w:t xml:space="preserve">tórym </w:t>
      </w:r>
      <w:r w:rsidR="00416341" w:rsidRPr="00033FCF">
        <w:rPr>
          <w:rFonts w:ascii="Times New Roman" w:hAnsi="Times New Roman" w:cs="Times New Roman"/>
        </w:rPr>
        <w:t>będzie przysługiwać</w:t>
      </w:r>
      <w:r w:rsidRPr="00033FCF">
        <w:rPr>
          <w:rFonts w:ascii="Times New Roman" w:hAnsi="Times New Roman" w:cs="Times New Roman"/>
        </w:rPr>
        <w:t xml:space="preserve"> jednorazowe świadczenie, zostan</w:t>
      </w:r>
      <w:r w:rsidR="00416341" w:rsidRPr="00033FCF">
        <w:rPr>
          <w:rFonts w:ascii="Times New Roman" w:hAnsi="Times New Roman" w:cs="Times New Roman"/>
        </w:rPr>
        <w:t xml:space="preserve">ie </w:t>
      </w:r>
      <w:r w:rsidRPr="00033FCF">
        <w:rPr>
          <w:rFonts w:ascii="Times New Roman" w:hAnsi="Times New Roman" w:cs="Times New Roman"/>
        </w:rPr>
        <w:t>wyszczególnion</w:t>
      </w:r>
      <w:r w:rsidR="00416341" w:rsidRPr="00033FCF">
        <w:rPr>
          <w:rFonts w:ascii="Times New Roman" w:hAnsi="Times New Roman" w:cs="Times New Roman"/>
        </w:rPr>
        <w:t>y</w:t>
      </w:r>
      <w:r w:rsidRPr="00033FCF">
        <w:rPr>
          <w:rFonts w:ascii="Times New Roman" w:hAnsi="Times New Roman" w:cs="Times New Roman"/>
        </w:rPr>
        <w:t xml:space="preserve"> w rozporządzenia Rady Ministrów, poprzez określenie:</w:t>
      </w:r>
    </w:p>
    <w:p w14:paraId="4AF0FA72" w14:textId="755D1ED0" w:rsidR="00201E0E" w:rsidRPr="00033FCF" w:rsidRDefault="00201E0E" w:rsidP="00657EBB">
      <w:pPr>
        <w:pStyle w:val="LITlitera"/>
        <w:numPr>
          <w:ilvl w:val="0"/>
          <w:numId w:val="5"/>
        </w:numPr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kodów, którymi oznaczona była, na dzień 1 lipca 2022 r., według Polskiej Klasyfikacji Działalności (PKD) 2007, jako rodzaj przeważającej działalności, pozarolnicza działalność</w:t>
      </w:r>
      <w:r w:rsidR="009B0969">
        <w:rPr>
          <w:rFonts w:ascii="Times New Roman" w:hAnsi="Times New Roman" w:cs="Times New Roman"/>
        </w:rPr>
        <w:t>;</w:t>
      </w:r>
    </w:p>
    <w:p w14:paraId="19C4BD22" w14:textId="2D775A88" w:rsidR="00201E0E" w:rsidRDefault="00CD1D28" w:rsidP="00657EBB">
      <w:pPr>
        <w:pStyle w:val="LITlitera"/>
        <w:numPr>
          <w:ilvl w:val="0"/>
          <w:numId w:val="5"/>
        </w:numPr>
        <w:rPr>
          <w:rFonts w:ascii="Times New Roman" w:hAnsi="Times New Roman" w:cs="Times New Roman"/>
        </w:rPr>
      </w:pPr>
      <w:r w:rsidRPr="00CD1D28">
        <w:rPr>
          <w:rFonts w:ascii="Times New Roman" w:hAnsi="Times New Roman" w:cs="Times New Roman"/>
        </w:rPr>
        <w:t>powiat</w:t>
      </w:r>
      <w:r w:rsidR="00216E2D">
        <w:rPr>
          <w:rFonts w:ascii="Times New Roman" w:hAnsi="Times New Roman" w:cs="Times New Roman"/>
        </w:rPr>
        <w:t>ów</w:t>
      </w:r>
      <w:r w:rsidRPr="00CD1D28">
        <w:rPr>
          <w:rFonts w:ascii="Times New Roman" w:hAnsi="Times New Roman" w:cs="Times New Roman"/>
        </w:rPr>
        <w:t xml:space="preserve"> na obszarze których występują gminy</w:t>
      </w:r>
      <w:r w:rsidR="00216E2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 </w:t>
      </w:r>
      <w:r w:rsidR="00201E0E" w:rsidRPr="00033FCF">
        <w:rPr>
          <w:rFonts w:ascii="Times New Roman" w:hAnsi="Times New Roman" w:cs="Times New Roman"/>
        </w:rPr>
        <w:t>których, na dzień 31 lipca 2022 r. była prowadzona pozarolnicza działalność gospodarcza</w:t>
      </w:r>
      <w:r w:rsidR="009B0969">
        <w:rPr>
          <w:rFonts w:ascii="Times New Roman" w:hAnsi="Times New Roman" w:cs="Times New Roman"/>
        </w:rPr>
        <w:t>.</w:t>
      </w:r>
    </w:p>
    <w:p w14:paraId="2B989366" w14:textId="35C71DDA" w:rsidR="00201E0E" w:rsidRPr="00033FCF" w:rsidRDefault="00CD1D28" w:rsidP="00657EBB">
      <w:pPr>
        <w:pStyle w:val="LITlitera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 w rozporządzeniu zostaną wskazane miesiące za które jednorazo</w:t>
      </w:r>
      <w:r w:rsidR="00E75966">
        <w:rPr>
          <w:rFonts w:ascii="Times New Roman" w:hAnsi="Times New Roman" w:cs="Times New Roman"/>
        </w:rPr>
        <w:t>we świadczenie będzie wypłacane</w:t>
      </w:r>
      <w:r w:rsidR="00657EBB">
        <w:rPr>
          <w:rFonts w:ascii="Times New Roman" w:hAnsi="Times New Roman" w:cs="Times New Roman"/>
        </w:rPr>
        <w:t xml:space="preserve"> </w:t>
      </w:r>
      <w:r w:rsidR="00E9471E" w:rsidRPr="00033FCF">
        <w:rPr>
          <w:rFonts w:ascii="Times New Roman" w:hAnsi="Times New Roman" w:cs="Times New Roman"/>
        </w:rPr>
        <w:t>(art. 2 projektowanej ustawy).</w:t>
      </w:r>
    </w:p>
    <w:p w14:paraId="1EF519B4" w14:textId="25CC4498" w:rsidR="00005CDE" w:rsidRDefault="00657EBB" w:rsidP="00033FCF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Jednorazowe świadczenie będzie wypłacane </w:t>
      </w:r>
      <w:r w:rsidRPr="00657EBB">
        <w:rPr>
          <w:rFonts w:ascii="Times New Roman" w:hAnsi="Times New Roman" w:cs="Times New Roman"/>
          <w:szCs w:val="24"/>
        </w:rPr>
        <w:t>przez Zakład Ubezpieczeń Społecznych</w:t>
      </w:r>
      <w:r>
        <w:rPr>
          <w:rFonts w:ascii="Times New Roman" w:hAnsi="Times New Roman" w:cs="Times New Roman"/>
          <w:szCs w:val="24"/>
        </w:rPr>
        <w:t>,</w:t>
      </w:r>
      <w:r w:rsidRPr="00657EBB">
        <w:t xml:space="preserve"> </w:t>
      </w:r>
      <w:r w:rsidRPr="00657EBB">
        <w:rPr>
          <w:rFonts w:ascii="Times New Roman" w:hAnsi="Times New Roman" w:cs="Times New Roman"/>
          <w:szCs w:val="24"/>
        </w:rPr>
        <w:t xml:space="preserve">zwany dalej </w:t>
      </w:r>
      <w:r>
        <w:rPr>
          <w:rFonts w:ascii="Times New Roman" w:hAnsi="Times New Roman" w:cs="Times New Roman"/>
          <w:szCs w:val="24"/>
        </w:rPr>
        <w:t>„</w:t>
      </w:r>
      <w:r w:rsidRPr="00657EBB">
        <w:rPr>
          <w:rFonts w:ascii="Times New Roman" w:hAnsi="Times New Roman" w:cs="Times New Roman"/>
          <w:szCs w:val="24"/>
        </w:rPr>
        <w:t>Zakładem</w:t>
      </w:r>
      <w:r>
        <w:rPr>
          <w:rFonts w:ascii="Times New Roman" w:hAnsi="Times New Roman" w:cs="Times New Roman"/>
          <w:szCs w:val="24"/>
        </w:rPr>
        <w:t>”</w:t>
      </w:r>
      <w:r w:rsidRPr="00657EBB">
        <w:rPr>
          <w:rFonts w:ascii="Times New Roman" w:hAnsi="Times New Roman" w:cs="Times New Roman"/>
          <w:szCs w:val="24"/>
        </w:rPr>
        <w:t xml:space="preserve"> </w:t>
      </w:r>
      <w:r w:rsidR="00201E0E" w:rsidRPr="00033FCF">
        <w:rPr>
          <w:rFonts w:ascii="Times New Roman" w:hAnsi="Times New Roman" w:cs="Times New Roman"/>
          <w:szCs w:val="24"/>
        </w:rPr>
        <w:t>na wniosek płatnika składek</w:t>
      </w:r>
      <w:r w:rsidR="00572E83">
        <w:rPr>
          <w:rFonts w:ascii="Times New Roman" w:hAnsi="Times New Roman" w:cs="Times New Roman"/>
          <w:szCs w:val="24"/>
        </w:rPr>
        <w:t>, który</w:t>
      </w:r>
      <w:r w:rsidR="00005CDE">
        <w:rPr>
          <w:rFonts w:ascii="Times New Roman" w:hAnsi="Times New Roman" w:cs="Times New Roman"/>
          <w:szCs w:val="24"/>
        </w:rPr>
        <w:t>:</w:t>
      </w:r>
    </w:p>
    <w:p w14:paraId="175B85ED" w14:textId="6DCAD497" w:rsidR="00201E0E" w:rsidRPr="00033FCF" w:rsidRDefault="00005CDE" w:rsidP="00674E03">
      <w:pPr>
        <w:pStyle w:val="ARTartustawynprozporzdzenia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 w:rsidR="00C07BED">
        <w:rPr>
          <w:rFonts w:ascii="Times New Roman" w:hAnsi="Times New Roman" w:cs="Times New Roman"/>
          <w:szCs w:val="24"/>
        </w:rPr>
        <w:tab/>
      </w:r>
      <w:r w:rsidR="00C07BED" w:rsidRPr="00033FCF">
        <w:rPr>
          <w:rFonts w:ascii="Times New Roman" w:hAnsi="Times New Roman" w:cs="Times New Roman"/>
          <w:szCs w:val="24"/>
        </w:rPr>
        <w:t>prowad</w:t>
      </w:r>
      <w:r w:rsidR="00C07BED">
        <w:rPr>
          <w:rFonts w:ascii="Times New Roman" w:hAnsi="Times New Roman" w:cs="Times New Roman"/>
          <w:szCs w:val="24"/>
        </w:rPr>
        <w:t>ził</w:t>
      </w:r>
      <w:r w:rsidR="00201E0E" w:rsidRPr="00033FCF">
        <w:rPr>
          <w:rFonts w:ascii="Times New Roman" w:hAnsi="Times New Roman" w:cs="Times New Roman"/>
          <w:szCs w:val="24"/>
        </w:rPr>
        <w:t xml:space="preserve"> na dzień 1 lipca 2022 r. jako przeważającą działalność</w:t>
      </w:r>
      <w:r w:rsidR="00162EEF" w:rsidRPr="00033FCF">
        <w:rPr>
          <w:rFonts w:ascii="Times New Roman" w:hAnsi="Times New Roman" w:cs="Times New Roman"/>
          <w:szCs w:val="24"/>
        </w:rPr>
        <w:t>,</w:t>
      </w:r>
      <w:r w:rsidR="00201E0E" w:rsidRPr="00033FCF">
        <w:rPr>
          <w:rFonts w:ascii="Times New Roman" w:hAnsi="Times New Roman" w:cs="Times New Roman"/>
          <w:szCs w:val="24"/>
        </w:rPr>
        <w:t xml:space="preserve"> określoną w rozporządzeniu</w:t>
      </w:r>
      <w:r w:rsidR="00162EEF" w:rsidRPr="00033FCF">
        <w:rPr>
          <w:rFonts w:ascii="Times New Roman" w:hAnsi="Times New Roman" w:cs="Times New Roman"/>
          <w:szCs w:val="24"/>
        </w:rPr>
        <w:t xml:space="preserve"> Rady Ministrów</w:t>
      </w:r>
      <w:r w:rsidR="00572E83">
        <w:rPr>
          <w:rFonts w:ascii="Times New Roman" w:hAnsi="Times New Roman" w:cs="Times New Roman"/>
          <w:szCs w:val="24"/>
        </w:rPr>
        <w:t>;</w:t>
      </w:r>
    </w:p>
    <w:p w14:paraId="2D2D8EB8" w14:textId="549903CD" w:rsidR="00201E0E" w:rsidRPr="00033FCF" w:rsidRDefault="00005CDE" w:rsidP="00674E03">
      <w:pPr>
        <w:pStyle w:val="ARTartustawynprozporzdzenia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</w:t>
      </w:r>
      <w:r w:rsidR="00C07BED">
        <w:rPr>
          <w:rFonts w:ascii="Times New Roman" w:hAnsi="Times New Roman" w:cs="Times New Roman"/>
          <w:szCs w:val="24"/>
        </w:rPr>
        <w:tab/>
      </w:r>
      <w:r w:rsidR="00201E0E" w:rsidRPr="00033FCF">
        <w:rPr>
          <w:rFonts w:ascii="Times New Roman" w:hAnsi="Times New Roman" w:cs="Times New Roman"/>
          <w:szCs w:val="24"/>
        </w:rPr>
        <w:t xml:space="preserve">w terminie do </w:t>
      </w:r>
      <w:r w:rsidR="001A72CC">
        <w:rPr>
          <w:rFonts w:ascii="Times New Roman" w:hAnsi="Times New Roman" w:cs="Times New Roman"/>
          <w:szCs w:val="24"/>
        </w:rPr>
        <w:t xml:space="preserve">dnia </w:t>
      </w:r>
      <w:r w:rsidR="00201E0E" w:rsidRPr="00033FCF">
        <w:rPr>
          <w:rFonts w:ascii="Times New Roman" w:hAnsi="Times New Roman" w:cs="Times New Roman"/>
          <w:szCs w:val="24"/>
        </w:rPr>
        <w:t xml:space="preserve">31 lipca 2022 r. był zgłoszony jako płatnik składek z datą </w:t>
      </w:r>
      <w:r>
        <w:rPr>
          <w:rFonts w:ascii="Times New Roman" w:hAnsi="Times New Roman" w:cs="Times New Roman"/>
          <w:szCs w:val="24"/>
        </w:rPr>
        <w:t xml:space="preserve">obowiązku opłacania składek </w:t>
      </w:r>
      <w:r w:rsidR="00201E0E" w:rsidRPr="00033FCF">
        <w:rPr>
          <w:rFonts w:ascii="Times New Roman" w:hAnsi="Times New Roman" w:cs="Times New Roman"/>
          <w:szCs w:val="24"/>
        </w:rPr>
        <w:t>nie późniejszą niż 1 lipca 2022 r.;</w:t>
      </w:r>
    </w:p>
    <w:p w14:paraId="47C8F678" w14:textId="5D19E1D7" w:rsidR="00201E0E" w:rsidRPr="00033FCF" w:rsidRDefault="00005CDE" w:rsidP="00674E03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</w:t>
      </w:r>
      <w:r w:rsidR="00C07BED">
        <w:rPr>
          <w:rFonts w:ascii="Times New Roman" w:hAnsi="Times New Roman" w:cs="Times New Roman"/>
          <w:szCs w:val="24"/>
        </w:rPr>
        <w:tab/>
      </w:r>
      <w:r w:rsidR="00201E0E" w:rsidRPr="00033FCF">
        <w:rPr>
          <w:rFonts w:ascii="Times New Roman" w:hAnsi="Times New Roman" w:cs="Times New Roman"/>
          <w:szCs w:val="24"/>
        </w:rPr>
        <w:t xml:space="preserve">w związku z sytuacją ekologiczną na </w:t>
      </w:r>
      <w:r w:rsidR="00C07BED">
        <w:rPr>
          <w:rFonts w:ascii="Times New Roman" w:hAnsi="Times New Roman" w:cs="Times New Roman"/>
          <w:szCs w:val="24"/>
        </w:rPr>
        <w:t xml:space="preserve">rzece </w:t>
      </w:r>
      <w:r w:rsidR="00201E0E" w:rsidRPr="00033FCF">
        <w:rPr>
          <w:rFonts w:ascii="Times New Roman" w:hAnsi="Times New Roman" w:cs="Times New Roman"/>
          <w:szCs w:val="24"/>
        </w:rPr>
        <w:t>Odrze uzyskał przychód z działalności w rozumieniu przepisów podatkowych</w:t>
      </w:r>
      <w:r w:rsidR="0083090B">
        <w:rPr>
          <w:rFonts w:ascii="Times New Roman" w:hAnsi="Times New Roman" w:cs="Times New Roman"/>
          <w:szCs w:val="24"/>
        </w:rPr>
        <w:t xml:space="preserve"> w </w:t>
      </w:r>
      <w:r w:rsidR="0083090B" w:rsidRPr="0083090B">
        <w:rPr>
          <w:rFonts w:ascii="Times New Roman" w:hAnsi="Times New Roman" w:cs="Times New Roman"/>
          <w:szCs w:val="24"/>
        </w:rPr>
        <w:t xml:space="preserve">miesiącu wskazanym </w:t>
      </w:r>
      <w:r w:rsidR="0083090B">
        <w:rPr>
          <w:rFonts w:ascii="Times New Roman" w:hAnsi="Times New Roman" w:cs="Times New Roman"/>
          <w:szCs w:val="24"/>
        </w:rPr>
        <w:t xml:space="preserve">w rozporządzeniu </w:t>
      </w:r>
      <w:r w:rsidR="00201E0E" w:rsidRPr="00033FCF">
        <w:rPr>
          <w:rFonts w:ascii="Times New Roman" w:hAnsi="Times New Roman" w:cs="Times New Roman"/>
          <w:szCs w:val="24"/>
        </w:rPr>
        <w:t xml:space="preserve">niższy o co najmniej </w:t>
      </w:r>
      <w:r w:rsidR="000970AE">
        <w:rPr>
          <w:rFonts w:ascii="Times New Roman" w:hAnsi="Times New Roman" w:cs="Times New Roman"/>
          <w:szCs w:val="24"/>
        </w:rPr>
        <w:t>5</w:t>
      </w:r>
      <w:r w:rsidR="00201E0E" w:rsidRPr="00033FCF">
        <w:rPr>
          <w:rFonts w:ascii="Times New Roman" w:hAnsi="Times New Roman" w:cs="Times New Roman"/>
          <w:szCs w:val="24"/>
        </w:rPr>
        <w:t xml:space="preserve">0% w stosunku do przychodu </w:t>
      </w:r>
      <w:r w:rsidR="0062431E">
        <w:rPr>
          <w:rFonts w:ascii="Times New Roman" w:hAnsi="Times New Roman" w:cs="Times New Roman"/>
          <w:szCs w:val="24"/>
        </w:rPr>
        <w:t>uzyskanego w jednym z dwóch miesięcy poprzedzających ten miesiąc albo w analogicznym miesiącu roku poprzedniego</w:t>
      </w:r>
      <w:r w:rsidR="00201E0E" w:rsidRPr="00033FCF">
        <w:rPr>
          <w:rFonts w:ascii="Times New Roman" w:hAnsi="Times New Roman" w:cs="Times New Roman"/>
          <w:szCs w:val="24"/>
        </w:rPr>
        <w:t>;</w:t>
      </w:r>
    </w:p>
    <w:p w14:paraId="03A43A55" w14:textId="57AB5E19" w:rsidR="00201E0E" w:rsidRPr="00033FCF" w:rsidRDefault="00005CDE" w:rsidP="00674E03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</w:t>
      </w:r>
      <w:r w:rsidR="00C07BED">
        <w:rPr>
          <w:rFonts w:ascii="Times New Roman" w:hAnsi="Times New Roman" w:cs="Times New Roman"/>
          <w:szCs w:val="24"/>
        </w:rPr>
        <w:tab/>
      </w:r>
      <w:r w:rsidR="00201E0E" w:rsidRPr="00033FCF">
        <w:rPr>
          <w:rFonts w:ascii="Times New Roman" w:hAnsi="Times New Roman" w:cs="Times New Roman"/>
          <w:szCs w:val="24"/>
        </w:rPr>
        <w:t xml:space="preserve">w terminie do </w:t>
      </w:r>
      <w:r w:rsidR="001A72CC">
        <w:rPr>
          <w:rFonts w:ascii="Times New Roman" w:hAnsi="Times New Roman" w:cs="Times New Roman"/>
          <w:szCs w:val="24"/>
        </w:rPr>
        <w:t xml:space="preserve">dnia </w:t>
      </w:r>
      <w:r w:rsidR="00201E0E" w:rsidRPr="00033FCF">
        <w:rPr>
          <w:rFonts w:ascii="Times New Roman" w:hAnsi="Times New Roman" w:cs="Times New Roman"/>
          <w:szCs w:val="24"/>
        </w:rPr>
        <w:t>31 lipca 2022 r. zgłosił co najmniej jedną osobę do ubezpieczeń emerytalnego i rentowych z datą powstania ubezpieczeń emerytalnego i rentowych nie późniejszą niż 1 lipca 2022 r.</w:t>
      </w:r>
      <w:r w:rsidR="00C25C53">
        <w:rPr>
          <w:rFonts w:ascii="Times New Roman" w:hAnsi="Times New Roman" w:cs="Times New Roman"/>
          <w:szCs w:val="24"/>
        </w:rPr>
        <w:t xml:space="preserve"> </w:t>
      </w:r>
      <w:r w:rsidR="00C25C53">
        <w:t>i co najmniej jedna osoba pozostawała w tych ubezpieczeniach na ostatni dzień miesiąca wskazanego w rozporządzeniu</w:t>
      </w:r>
      <w:r w:rsidR="00201E0E" w:rsidRPr="00033FCF">
        <w:rPr>
          <w:rFonts w:ascii="Times New Roman" w:hAnsi="Times New Roman" w:cs="Times New Roman"/>
          <w:szCs w:val="24"/>
        </w:rPr>
        <w:t>;</w:t>
      </w:r>
    </w:p>
    <w:p w14:paraId="17D8EFF8" w14:textId="47B6D05D" w:rsidR="00201E0E" w:rsidRPr="00033FCF" w:rsidRDefault="00005CDE" w:rsidP="00674E03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5)</w:t>
      </w:r>
      <w:r w:rsidR="00C07BED">
        <w:rPr>
          <w:rFonts w:ascii="Times New Roman" w:hAnsi="Times New Roman" w:cs="Times New Roman"/>
          <w:szCs w:val="24"/>
        </w:rPr>
        <w:tab/>
      </w:r>
      <w:r w:rsidR="00201E0E" w:rsidRPr="00033FCF">
        <w:rPr>
          <w:rFonts w:ascii="Times New Roman" w:hAnsi="Times New Roman" w:cs="Times New Roman"/>
          <w:szCs w:val="24"/>
        </w:rPr>
        <w:t xml:space="preserve">w terminie do </w:t>
      </w:r>
      <w:r w:rsidR="001A72CC">
        <w:rPr>
          <w:rFonts w:ascii="Times New Roman" w:hAnsi="Times New Roman" w:cs="Times New Roman"/>
          <w:szCs w:val="24"/>
        </w:rPr>
        <w:t xml:space="preserve">dnia </w:t>
      </w:r>
      <w:r w:rsidR="00201E0E" w:rsidRPr="00033FCF">
        <w:rPr>
          <w:rFonts w:ascii="Times New Roman" w:hAnsi="Times New Roman" w:cs="Times New Roman"/>
          <w:szCs w:val="24"/>
        </w:rPr>
        <w:t>31 lipca 2022 r. zgłosił do Zakładu co najmniej jeden adres prowadzenia działalności na terenie g</w:t>
      </w:r>
      <w:r w:rsidR="001A72CC">
        <w:rPr>
          <w:rFonts w:ascii="Times New Roman" w:hAnsi="Times New Roman" w:cs="Times New Roman"/>
          <w:szCs w:val="24"/>
        </w:rPr>
        <w:t xml:space="preserve">miny wskazanej w rozporządzeniu </w:t>
      </w:r>
      <w:r w:rsidR="00E9471E" w:rsidRPr="00033FCF">
        <w:rPr>
          <w:rFonts w:ascii="Times New Roman" w:hAnsi="Times New Roman" w:cs="Times New Roman"/>
          <w:szCs w:val="24"/>
        </w:rPr>
        <w:t>(art. 3 projektowanej ustawy).</w:t>
      </w:r>
    </w:p>
    <w:p w14:paraId="787AC76B" w14:textId="3288C0C9" w:rsidR="009016DD" w:rsidRPr="00033FCF" w:rsidRDefault="00EC04E9" w:rsidP="000E11EB">
      <w:pPr>
        <w:pStyle w:val="PKTpunkt"/>
        <w:ind w:left="0"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 xml:space="preserve">Wniosek o jednorazowe świadczenie zawiera </w:t>
      </w:r>
      <w:r w:rsidR="009016DD" w:rsidRPr="00033FCF">
        <w:rPr>
          <w:rFonts w:ascii="Times New Roman" w:hAnsi="Times New Roman" w:cs="Times New Roman"/>
        </w:rPr>
        <w:t>imię i nazwisko, nazwę skróconą;</w:t>
      </w:r>
      <w:r w:rsidRPr="00033FCF">
        <w:rPr>
          <w:rFonts w:ascii="Times New Roman" w:hAnsi="Times New Roman" w:cs="Times New Roman"/>
        </w:rPr>
        <w:t xml:space="preserve"> </w:t>
      </w:r>
      <w:r w:rsidR="009016DD" w:rsidRPr="00033FCF">
        <w:rPr>
          <w:rFonts w:ascii="Times New Roman" w:hAnsi="Times New Roman" w:cs="Times New Roman"/>
        </w:rPr>
        <w:t xml:space="preserve">numer NIP i Regon, a jeżeli płatnikowi składek nie nadano tych numerów lub jednego z nich </w:t>
      </w:r>
      <w:r w:rsidR="00715F14">
        <w:rPr>
          <w:rFonts w:ascii="Times New Roman" w:hAnsi="Times New Roman" w:cs="Times New Roman"/>
        </w:rPr>
        <w:t>–</w:t>
      </w:r>
      <w:r w:rsidR="009016DD" w:rsidRPr="00033FCF">
        <w:rPr>
          <w:rFonts w:ascii="Times New Roman" w:hAnsi="Times New Roman" w:cs="Times New Roman"/>
        </w:rPr>
        <w:t xml:space="preserve"> numer PESEL;</w:t>
      </w:r>
      <w:r w:rsidRPr="00033FCF">
        <w:rPr>
          <w:rFonts w:ascii="Times New Roman" w:hAnsi="Times New Roman" w:cs="Times New Roman"/>
        </w:rPr>
        <w:t xml:space="preserve"> </w:t>
      </w:r>
      <w:r w:rsidR="000E11EB">
        <w:t xml:space="preserve">adres prowadzenia działalności; numer rachunku bankowego </w:t>
      </w:r>
      <w:r w:rsidRPr="00033FCF">
        <w:rPr>
          <w:rFonts w:ascii="Times New Roman" w:hAnsi="Times New Roman" w:cs="Times New Roman"/>
        </w:rPr>
        <w:t xml:space="preserve">oraz </w:t>
      </w:r>
      <w:r w:rsidR="009016DD" w:rsidRPr="00033FCF">
        <w:rPr>
          <w:rFonts w:ascii="Times New Roman" w:hAnsi="Times New Roman" w:cs="Times New Roman"/>
        </w:rPr>
        <w:t>oświadczenie płatnika składek potwierdzające:</w:t>
      </w:r>
    </w:p>
    <w:p w14:paraId="3476E326" w14:textId="77777777" w:rsidR="00C07BED" w:rsidRDefault="009016DD" w:rsidP="00C07BED">
      <w:pPr>
        <w:pStyle w:val="LITlitera"/>
        <w:ind w:left="476"/>
        <w:rPr>
          <w:rFonts w:ascii="Times New Roman" w:hAnsi="Times New Roman" w:cs="Times New Roman"/>
          <w:szCs w:val="24"/>
        </w:rPr>
      </w:pPr>
      <w:r w:rsidRPr="00C07BED">
        <w:rPr>
          <w:rFonts w:ascii="Times New Roman" w:hAnsi="Times New Roman" w:cs="Times New Roman"/>
          <w:szCs w:val="24"/>
        </w:rPr>
        <w:t>a)</w:t>
      </w:r>
      <w:r w:rsidRPr="00C07BED">
        <w:rPr>
          <w:rFonts w:ascii="Times New Roman" w:hAnsi="Times New Roman" w:cs="Times New Roman"/>
          <w:szCs w:val="24"/>
        </w:rPr>
        <w:tab/>
        <w:t>rodzaj przeważającej na dzień 1 lipca 2022 r. działalności oznaczonej kodem PKD</w:t>
      </w:r>
      <w:r w:rsidR="000E11EB" w:rsidRPr="00C07BED">
        <w:rPr>
          <w:rFonts w:ascii="Times New Roman" w:hAnsi="Times New Roman" w:cs="Times New Roman"/>
          <w:szCs w:val="24"/>
        </w:rPr>
        <w:t xml:space="preserve"> wskazan</w:t>
      </w:r>
      <w:r w:rsidR="00572E83" w:rsidRPr="00C07BED">
        <w:rPr>
          <w:rFonts w:ascii="Times New Roman" w:hAnsi="Times New Roman" w:cs="Times New Roman"/>
          <w:szCs w:val="24"/>
        </w:rPr>
        <w:t>ej</w:t>
      </w:r>
      <w:r w:rsidR="000E11EB" w:rsidRPr="00C07BED">
        <w:rPr>
          <w:rFonts w:ascii="Times New Roman" w:hAnsi="Times New Roman" w:cs="Times New Roman"/>
          <w:szCs w:val="24"/>
        </w:rPr>
        <w:t xml:space="preserve"> w rozporządzeniu</w:t>
      </w:r>
      <w:r w:rsidR="00C07BED" w:rsidRPr="00C07BED">
        <w:rPr>
          <w:rFonts w:ascii="Times New Roman" w:hAnsi="Times New Roman" w:cs="Times New Roman"/>
          <w:szCs w:val="24"/>
        </w:rPr>
        <w:t>,</w:t>
      </w:r>
    </w:p>
    <w:p w14:paraId="7B57223B" w14:textId="4FF4F0F6" w:rsidR="009016DD" w:rsidRPr="00C07BED" w:rsidRDefault="009016DD" w:rsidP="00C07BED">
      <w:pPr>
        <w:pStyle w:val="LITlitera"/>
        <w:ind w:left="476"/>
        <w:rPr>
          <w:rFonts w:ascii="Times New Roman" w:hAnsi="Times New Roman" w:cs="Times New Roman"/>
          <w:szCs w:val="24"/>
        </w:rPr>
      </w:pPr>
      <w:r w:rsidRPr="00C07BED">
        <w:rPr>
          <w:rFonts w:ascii="Times New Roman" w:hAnsi="Times New Roman" w:cs="Times New Roman"/>
          <w:szCs w:val="24"/>
        </w:rPr>
        <w:t>b)</w:t>
      </w:r>
      <w:r w:rsidRPr="00C07BED">
        <w:rPr>
          <w:rFonts w:ascii="Times New Roman" w:hAnsi="Times New Roman" w:cs="Times New Roman"/>
          <w:szCs w:val="24"/>
        </w:rPr>
        <w:tab/>
        <w:t xml:space="preserve">w związku z sytuacją ekologiczną na </w:t>
      </w:r>
      <w:r w:rsidR="00C07BED" w:rsidRPr="00C07BED">
        <w:rPr>
          <w:rFonts w:ascii="Times New Roman" w:hAnsi="Times New Roman" w:cs="Times New Roman"/>
          <w:szCs w:val="24"/>
        </w:rPr>
        <w:t xml:space="preserve">rzece </w:t>
      </w:r>
      <w:r w:rsidRPr="00C07BED">
        <w:rPr>
          <w:rFonts w:ascii="Times New Roman" w:hAnsi="Times New Roman" w:cs="Times New Roman"/>
          <w:szCs w:val="24"/>
        </w:rPr>
        <w:t xml:space="preserve">Odrze uzyskanie przychodu z działalności w rozumieniu przepisów podatkowych </w:t>
      </w:r>
      <w:r w:rsidR="000A446F" w:rsidRPr="00C07BED">
        <w:rPr>
          <w:rFonts w:ascii="Times New Roman" w:hAnsi="Times New Roman" w:cs="Times New Roman"/>
          <w:szCs w:val="24"/>
        </w:rPr>
        <w:t>w miesiącu wskazanym w rozporządzeniu</w:t>
      </w:r>
      <w:r w:rsidR="000A446F" w:rsidRPr="00C07BED" w:rsidDel="000A446F">
        <w:rPr>
          <w:rFonts w:ascii="Times New Roman" w:hAnsi="Times New Roman" w:cs="Times New Roman"/>
          <w:szCs w:val="24"/>
        </w:rPr>
        <w:t xml:space="preserve"> </w:t>
      </w:r>
      <w:r w:rsidRPr="00C07BED">
        <w:rPr>
          <w:rFonts w:ascii="Times New Roman" w:hAnsi="Times New Roman" w:cs="Times New Roman"/>
          <w:szCs w:val="24"/>
        </w:rPr>
        <w:t xml:space="preserve">r. niższego o co najmniej </w:t>
      </w:r>
      <w:r w:rsidR="000970AE" w:rsidRPr="00C07BED">
        <w:rPr>
          <w:rFonts w:ascii="Times New Roman" w:hAnsi="Times New Roman" w:cs="Times New Roman"/>
          <w:szCs w:val="24"/>
        </w:rPr>
        <w:t>5</w:t>
      </w:r>
      <w:r w:rsidRPr="00C07BED">
        <w:rPr>
          <w:rFonts w:ascii="Times New Roman" w:hAnsi="Times New Roman" w:cs="Times New Roman"/>
          <w:szCs w:val="24"/>
        </w:rPr>
        <w:t xml:space="preserve">0% </w:t>
      </w:r>
      <w:r w:rsidR="008672E6" w:rsidRPr="00C07BED">
        <w:rPr>
          <w:rFonts w:ascii="Times New Roman" w:hAnsi="Times New Roman" w:cs="Times New Roman"/>
          <w:szCs w:val="24"/>
        </w:rPr>
        <w:t>w stosunku do przychodu uzyskanego w jednym z dwóch miesięcy poprzedzających ten miesiąc albo w analogicznym miesiącu roku poprzedniego</w:t>
      </w:r>
    </w:p>
    <w:p w14:paraId="58C92C2A" w14:textId="78D760DD" w:rsidR="009016DD" w:rsidRPr="00033FCF" w:rsidRDefault="00EC04E9" w:rsidP="00033FCF">
      <w:pPr>
        <w:pStyle w:val="PKTpunkt"/>
        <w:ind w:left="0" w:firstLine="0"/>
        <w:rPr>
          <w:rFonts w:ascii="Times New Roman" w:hAnsi="Times New Roman" w:cs="Times New Roman"/>
        </w:rPr>
      </w:pPr>
      <w:r w:rsidRPr="00C07BED">
        <w:rPr>
          <w:rFonts w:ascii="Times New Roman" w:hAnsi="Times New Roman" w:cs="Times New Roman"/>
          <w:szCs w:val="24"/>
        </w:rPr>
        <w:t xml:space="preserve">oraz </w:t>
      </w:r>
      <w:r w:rsidR="009016DD" w:rsidRPr="00C07BED">
        <w:rPr>
          <w:rFonts w:ascii="Times New Roman" w:hAnsi="Times New Roman" w:cs="Times New Roman"/>
          <w:szCs w:val="24"/>
        </w:rPr>
        <w:t>inne informacje niezbędne do ustalenia prawa do lub wypłaty jednorazowego świadczenia</w:t>
      </w:r>
      <w:r w:rsidRPr="00C07BED">
        <w:rPr>
          <w:rFonts w:ascii="Times New Roman" w:hAnsi="Times New Roman" w:cs="Times New Roman"/>
          <w:szCs w:val="24"/>
        </w:rPr>
        <w:t xml:space="preserve"> a także p</w:t>
      </w:r>
      <w:r w:rsidR="009016DD" w:rsidRPr="00C07BED">
        <w:rPr>
          <w:rFonts w:ascii="Times New Roman" w:hAnsi="Times New Roman" w:cs="Times New Roman"/>
          <w:szCs w:val="24"/>
        </w:rPr>
        <w:t>odpis wnioskodawcy.</w:t>
      </w:r>
      <w:r w:rsidRPr="00033FCF">
        <w:rPr>
          <w:rFonts w:ascii="Times New Roman" w:hAnsi="Times New Roman" w:cs="Times New Roman"/>
        </w:rPr>
        <w:t xml:space="preserve"> </w:t>
      </w:r>
      <w:r w:rsidR="009016DD" w:rsidRPr="00033FCF">
        <w:rPr>
          <w:rFonts w:ascii="Times New Roman" w:hAnsi="Times New Roman" w:cs="Times New Roman"/>
        </w:rPr>
        <w:t>Oświadczenia, o spełnieniu warunków</w:t>
      </w:r>
      <w:r w:rsidRPr="00033FCF">
        <w:rPr>
          <w:rFonts w:ascii="Times New Roman" w:hAnsi="Times New Roman" w:cs="Times New Roman"/>
        </w:rPr>
        <w:t xml:space="preserve"> dotyczących wykonywania rodzaju przeważającej działalności oraz uzyskania przychodu niższego o co najmniej </w:t>
      </w:r>
      <w:r w:rsidR="000970AE">
        <w:rPr>
          <w:rFonts w:ascii="Times New Roman" w:hAnsi="Times New Roman" w:cs="Times New Roman"/>
        </w:rPr>
        <w:t>5</w:t>
      </w:r>
      <w:r w:rsidRPr="00033FCF">
        <w:rPr>
          <w:rFonts w:ascii="Times New Roman" w:hAnsi="Times New Roman" w:cs="Times New Roman"/>
        </w:rPr>
        <w:t xml:space="preserve">0%, </w:t>
      </w:r>
      <w:r w:rsidR="009016DD" w:rsidRPr="00033FCF">
        <w:rPr>
          <w:rFonts w:ascii="Times New Roman" w:hAnsi="Times New Roman" w:cs="Times New Roman"/>
        </w:rPr>
        <w:t>płatnik składek składa pod rygorem odpowiedzialności karnej za składanie fałszywych oświadczeń. W oświadczeniu jest zawarta klauzula następującej treści: "Jestem świadomy odpowiedzialności karnej za złożenie fałszywego oświadczenia"</w:t>
      </w:r>
      <w:r w:rsidRPr="00033FCF">
        <w:rPr>
          <w:rFonts w:ascii="Times New Roman" w:hAnsi="Times New Roman" w:cs="Times New Roman"/>
        </w:rPr>
        <w:t xml:space="preserve">, która </w:t>
      </w:r>
      <w:r w:rsidR="009016DD" w:rsidRPr="00033FCF">
        <w:rPr>
          <w:rFonts w:ascii="Times New Roman" w:hAnsi="Times New Roman" w:cs="Times New Roman"/>
        </w:rPr>
        <w:t>zastępuje pouczenie organu o odpowiedzialności karnej za składanie fałszywych oświadczeń.</w:t>
      </w:r>
      <w:r w:rsidR="00E9471E" w:rsidRPr="00033FCF">
        <w:rPr>
          <w:rFonts w:ascii="Times New Roman" w:hAnsi="Times New Roman" w:cs="Times New Roman"/>
        </w:rPr>
        <w:t xml:space="preserve"> (art. 5 projektowanej ustawy).</w:t>
      </w:r>
    </w:p>
    <w:p w14:paraId="38B0357A" w14:textId="5FFB1465" w:rsidR="00162EEF" w:rsidRPr="00033FCF" w:rsidRDefault="00162EEF" w:rsidP="00033FCF">
      <w:pPr>
        <w:pStyle w:val="USTustnpkodeksu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 xml:space="preserve">Za każdego ubezpieczonego zgłoszonego w terminie do </w:t>
      </w:r>
      <w:r w:rsidR="00F26E2E">
        <w:rPr>
          <w:rFonts w:ascii="Times New Roman" w:hAnsi="Times New Roman" w:cs="Times New Roman"/>
        </w:rPr>
        <w:t xml:space="preserve">dnia </w:t>
      </w:r>
      <w:r w:rsidRPr="00033FCF">
        <w:rPr>
          <w:rFonts w:ascii="Times New Roman" w:hAnsi="Times New Roman" w:cs="Times New Roman"/>
        </w:rPr>
        <w:t xml:space="preserve">31 lipca 2022 r. do ubezpieczeń emerytalnego i rentowych, z datą powstania ubezpieczeń emerytalnego i rentowych nie późniejszą niż 1 lipca 2022 r. </w:t>
      </w:r>
      <w:r w:rsidR="004E5E14">
        <w:t xml:space="preserve">i który pozostawał w tych ubezpieczeniach w ostatnim dniu miesiąca wskazanego w rozporządzeniu </w:t>
      </w:r>
      <w:r w:rsidRPr="00033FCF">
        <w:rPr>
          <w:rFonts w:ascii="Times New Roman" w:hAnsi="Times New Roman" w:cs="Times New Roman"/>
        </w:rPr>
        <w:t xml:space="preserve">proponuje się by przysługiwało jednorazowe świadczenie w wysokości </w:t>
      </w:r>
      <w:r w:rsidR="00C2182B">
        <w:rPr>
          <w:rFonts w:ascii="Times New Roman" w:hAnsi="Times New Roman" w:cs="Times New Roman"/>
        </w:rPr>
        <w:t>3010 zł.</w:t>
      </w:r>
      <w:r w:rsidR="00C2182B" w:rsidRPr="00033FCF">
        <w:rPr>
          <w:rFonts w:ascii="Times New Roman" w:hAnsi="Times New Roman" w:cs="Times New Roman"/>
        </w:rPr>
        <w:t xml:space="preserve"> Jednorazowe</w:t>
      </w:r>
      <w:r w:rsidRPr="00033FCF">
        <w:rPr>
          <w:rFonts w:ascii="Times New Roman" w:hAnsi="Times New Roman" w:cs="Times New Roman"/>
        </w:rPr>
        <w:t xml:space="preserve"> świadczenie przysługujące płatnikowi składek jest ustalane jako suma świadczeń należnych za każdego ubezpieczonego</w:t>
      </w:r>
      <w:r w:rsidR="00F809E8" w:rsidRPr="00033FCF">
        <w:rPr>
          <w:rFonts w:ascii="Times New Roman" w:hAnsi="Times New Roman" w:cs="Times New Roman"/>
        </w:rPr>
        <w:t>,</w:t>
      </w:r>
      <w:r w:rsidRPr="00033FCF">
        <w:rPr>
          <w:rFonts w:ascii="Times New Roman" w:hAnsi="Times New Roman" w:cs="Times New Roman"/>
        </w:rPr>
        <w:t xml:space="preserve"> </w:t>
      </w:r>
      <w:r w:rsidR="00F809E8" w:rsidRPr="00033FCF">
        <w:rPr>
          <w:rFonts w:ascii="Times New Roman" w:hAnsi="Times New Roman" w:cs="Times New Roman"/>
        </w:rPr>
        <w:t>z</w:t>
      </w:r>
      <w:r w:rsidRPr="00033FCF">
        <w:rPr>
          <w:rFonts w:ascii="Times New Roman" w:hAnsi="Times New Roman" w:cs="Times New Roman"/>
        </w:rPr>
        <w:t xml:space="preserve"> tym że przy ustalaniu wysokości jednorazowego świadczenia nie uwzględnia się osób zgłoszonych do ubezpieczeń przez płatnika składek lub z urzędu przez Zakład po </w:t>
      </w:r>
      <w:r w:rsidR="00FE7773">
        <w:rPr>
          <w:rFonts w:ascii="Times New Roman" w:hAnsi="Times New Roman" w:cs="Times New Roman"/>
        </w:rPr>
        <w:t xml:space="preserve">dniu </w:t>
      </w:r>
      <w:r w:rsidRPr="00033FCF">
        <w:rPr>
          <w:rFonts w:ascii="Times New Roman" w:hAnsi="Times New Roman" w:cs="Times New Roman"/>
        </w:rPr>
        <w:t>31 lipca 2022 r.</w:t>
      </w:r>
      <w:r w:rsidR="00E9471E" w:rsidRPr="00033FCF">
        <w:rPr>
          <w:rFonts w:ascii="Times New Roman" w:hAnsi="Times New Roman" w:cs="Times New Roman"/>
        </w:rPr>
        <w:t xml:space="preserve"> (art. 4 projektowanej ustawy).</w:t>
      </w:r>
    </w:p>
    <w:p w14:paraId="5B006A93" w14:textId="235B5C9B" w:rsidR="00F809E8" w:rsidRPr="00033FCF" w:rsidRDefault="00F809E8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Ustalenie prawa do jednorazowego świadczenia następuje na wniosek płatnika składek, złożony nie</w:t>
      </w:r>
      <w:r w:rsidR="00657EBB">
        <w:rPr>
          <w:rFonts w:ascii="Times New Roman" w:hAnsi="Times New Roman" w:cs="Times New Roman"/>
        </w:rPr>
        <w:t xml:space="preserve"> później niż </w:t>
      </w:r>
      <w:r w:rsidR="00C5344F">
        <w:t>w terminie 4 miesięcy od ostatniego dnia miesiąca, o którym mowa w rozporządzeniu</w:t>
      </w:r>
      <w:r w:rsidRPr="00033FCF">
        <w:rPr>
          <w:rFonts w:ascii="Times New Roman" w:hAnsi="Times New Roman" w:cs="Times New Roman"/>
        </w:rPr>
        <w:t xml:space="preserve">, wyłącznie w formie dokumentu elektronicznego za pomocą profilu </w:t>
      </w:r>
      <w:r w:rsidRPr="00033FCF">
        <w:rPr>
          <w:rFonts w:ascii="Times New Roman" w:hAnsi="Times New Roman" w:cs="Times New Roman"/>
        </w:rPr>
        <w:lastRenderedPageBreak/>
        <w:t>informacyjnego utworzonego w systemie teleinformatycznym udostępnionym przez Zakład, zwanego dalej „profilem informacyjnym”, w formie dokumentu elektronicznego opatrzonego kwalifikowanym podpisem elektronicznym, podpisem zaufanym, podpisem osobistym albo wykorzystując sposób potwierdzania pochodzenia oraz integralności danych udostępniony bezpłatnie przez Zakła</w:t>
      </w:r>
      <w:r w:rsidR="00F06324">
        <w:rPr>
          <w:rFonts w:ascii="Times New Roman" w:hAnsi="Times New Roman" w:cs="Times New Roman"/>
        </w:rPr>
        <w:t>d w systemie teleinformatycznym</w:t>
      </w:r>
      <w:r w:rsidR="00E9471E" w:rsidRPr="00033FCF">
        <w:rPr>
          <w:rFonts w:ascii="Times New Roman" w:hAnsi="Times New Roman" w:cs="Times New Roman"/>
        </w:rPr>
        <w:t xml:space="preserve"> </w:t>
      </w:r>
      <w:r w:rsidR="00E9471E" w:rsidRPr="00033FCF">
        <w:rPr>
          <w:rFonts w:ascii="Times New Roman" w:hAnsi="Times New Roman" w:cs="Times New Roman"/>
        </w:rPr>
        <w:t>(</w:t>
      </w:r>
      <w:r w:rsidR="00E9471E" w:rsidRPr="00033FCF">
        <w:rPr>
          <w:rFonts w:ascii="Times New Roman" w:hAnsi="Times New Roman" w:cs="Times New Roman"/>
        </w:rPr>
        <w:t>art. 5 projektowanej ustawy).</w:t>
      </w:r>
    </w:p>
    <w:p w14:paraId="3A0580C4" w14:textId="6EEE9B30" w:rsidR="00E9471E" w:rsidRPr="00033FCF" w:rsidRDefault="00E9471E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Wypłata jednorazowego świadczenia jest dokonywana przez Zakład niezwłocznie, po wyjaśnieniu ostatniej okoliczności mającej wpływ na prawo do świadczenia i jego wysokość, na rachunek bankowy zewidencjonowany na koncie płatnika składek. Zakład informuje na profilu informacyjnym płatnika składek o kwocie wypłaconego jednorazowego świadczenia. Z jednorazowego świadczenia nie dokonuje się potrąceń i egzekucji. (art. 6 projektowanej ustawy).</w:t>
      </w:r>
    </w:p>
    <w:p w14:paraId="0029A03F" w14:textId="0FBEA2BD" w:rsidR="00EC04E9" w:rsidRPr="00033FCF" w:rsidRDefault="00EC04E9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 xml:space="preserve">Odmowa </w:t>
      </w:r>
      <w:r w:rsidR="001A72CC">
        <w:rPr>
          <w:rFonts w:ascii="Times New Roman" w:hAnsi="Times New Roman" w:cs="Times New Roman"/>
        </w:rPr>
        <w:t xml:space="preserve">przyznania </w:t>
      </w:r>
      <w:r w:rsidRPr="00033FCF">
        <w:rPr>
          <w:rFonts w:ascii="Times New Roman" w:hAnsi="Times New Roman" w:cs="Times New Roman"/>
        </w:rPr>
        <w:t xml:space="preserve">prawa do jednorazowego świadczenia następuje w drodze decyzji, od której przysługuje odwołanie do właściwego sądu w terminie i według zasad określonych w przepisach ustawy z dnia 17 listopada 1964 r. </w:t>
      </w:r>
      <w:r w:rsidR="00674E03">
        <w:rPr>
          <w:rFonts w:ascii="Times New Roman" w:hAnsi="Times New Roman" w:cs="Times New Roman"/>
        </w:rPr>
        <w:t>–</w:t>
      </w:r>
      <w:r w:rsidRPr="00033FCF">
        <w:rPr>
          <w:rFonts w:ascii="Times New Roman" w:hAnsi="Times New Roman" w:cs="Times New Roman"/>
        </w:rPr>
        <w:t xml:space="preserve"> Kodeks postępowania cywilnego (Dz.</w:t>
      </w:r>
      <w:r w:rsidR="00674E03">
        <w:rPr>
          <w:rFonts w:ascii="Times New Roman" w:hAnsi="Times New Roman" w:cs="Times New Roman"/>
        </w:rPr>
        <w:t xml:space="preserve"> </w:t>
      </w:r>
      <w:r w:rsidRPr="00033FCF">
        <w:rPr>
          <w:rFonts w:ascii="Times New Roman" w:hAnsi="Times New Roman" w:cs="Times New Roman"/>
        </w:rPr>
        <w:t>U. z 2021 r. poz. 1805, z późn. zm.) dla postępowań w sprawach z zakresu ubezpieczeń społecznych</w:t>
      </w:r>
      <w:r w:rsidR="00E9471E" w:rsidRPr="00033FCF">
        <w:rPr>
          <w:rFonts w:ascii="Times New Roman" w:hAnsi="Times New Roman" w:cs="Times New Roman"/>
        </w:rPr>
        <w:t xml:space="preserve"> (art. 7 projektowanej ustawy).</w:t>
      </w:r>
    </w:p>
    <w:p w14:paraId="57F53779" w14:textId="79C72045" w:rsidR="00EC04E9" w:rsidRDefault="00EC04E9" w:rsidP="00450A07">
      <w:pPr>
        <w:pStyle w:val="ARTartustawynprozporzdzenia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Płatnik składek, który pobrał nienależnie jednorazowe świadczenie, jest obowiązany do jego zwrotu wraz z odsetkami ustawowymi za opóźnienie, w wysokości i na zasadach określonych przepisami prawa cywilnego. Za nienależnie pobrane jednorazowe świadczenie uważa się świadczenie przyznane lub wypłacone na podstawie fałszywych oświadczeń lub dokumentów albo w innych przypadkach świadomego wprowadzenia w błąd przez płatnika składek</w:t>
      </w:r>
      <w:r w:rsidR="00995F76">
        <w:rPr>
          <w:rFonts w:ascii="Times New Roman" w:hAnsi="Times New Roman" w:cs="Times New Roman"/>
        </w:rPr>
        <w:t>,</w:t>
      </w:r>
      <w:r w:rsidRPr="00033FCF">
        <w:rPr>
          <w:rFonts w:ascii="Times New Roman" w:hAnsi="Times New Roman" w:cs="Times New Roman"/>
        </w:rPr>
        <w:t xml:space="preserve"> wypłacone osobie innej niż osoba uprawniona lub wypłacone w kwocie wyższej niż należna. </w:t>
      </w:r>
      <w:r w:rsidR="009160C5">
        <w:rPr>
          <w:rFonts w:ascii="Times New Roman" w:hAnsi="Times New Roman" w:cs="Times New Roman"/>
        </w:rPr>
        <w:t>Jednocześnie n</w:t>
      </w:r>
      <w:r w:rsidR="00450A07">
        <w:t xml:space="preserve">ie będzie się ustalało i nie dochodziło nienależnie pobranego jednorazowego świadczenia, jeżeli na podstawie decyzji Zakładu nastąpiło wyrejestrowanie ubezpieczonego po wypłacie tego świadczenia </w:t>
      </w:r>
      <w:r w:rsidRPr="00033FCF">
        <w:rPr>
          <w:rFonts w:ascii="Times New Roman" w:hAnsi="Times New Roman" w:cs="Times New Roman"/>
        </w:rPr>
        <w:t>(art. 9 projektowanej ustawy).</w:t>
      </w:r>
    </w:p>
    <w:p w14:paraId="245825DB" w14:textId="1112E567" w:rsidR="000970AE" w:rsidRPr="00033FCF" w:rsidRDefault="000970AE" w:rsidP="00033FCF">
      <w:pPr>
        <w:pStyle w:val="USTustnpkodeksu"/>
        <w:ind w:firstLine="0"/>
        <w:rPr>
          <w:rFonts w:ascii="Times New Roman" w:hAnsi="Times New Roman" w:cs="Times New Roman"/>
          <w:b/>
        </w:rPr>
      </w:pPr>
      <w:r w:rsidRPr="000970AE">
        <w:rPr>
          <w:rFonts w:ascii="Times New Roman" w:hAnsi="Times New Roman" w:cs="Times New Roman"/>
          <w:b/>
        </w:rPr>
        <w:t>Jednorazowe świadczenie nie będzie stanowić podstawy wymiaru składki na ubezpieczenie zdrowotne (art. 11 projektowanej ustawy). Z jednorazowego świadczenia nie będą dokonywane potrącenia i egzekucje (art. 10 projektowanej ustawy).</w:t>
      </w:r>
    </w:p>
    <w:p w14:paraId="755E0BB3" w14:textId="77777777" w:rsidR="00EC04E9" w:rsidRPr="00033FCF" w:rsidRDefault="00EC04E9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Jednorazowe świadczenie oraz koszty obsługi wypłaty tego świadczenia są finansowane z Funduszu Pracy. Koszty obsługi</w:t>
      </w:r>
      <w:r w:rsidR="008320A2">
        <w:rPr>
          <w:rFonts w:ascii="Times New Roman" w:hAnsi="Times New Roman" w:cs="Times New Roman"/>
        </w:rPr>
        <w:t xml:space="preserve"> </w:t>
      </w:r>
      <w:r w:rsidRPr="00033FCF">
        <w:rPr>
          <w:rFonts w:ascii="Times New Roman" w:hAnsi="Times New Roman" w:cs="Times New Roman"/>
        </w:rPr>
        <w:t xml:space="preserve">wynoszą 0,5% kwoty przeznaczonej na wypłatę jednorazowego świadczenia. Minister właściwy do spraw pracy, na wniosek Prezesa Zakładu Ubezpieczeń Społecznych, przekazuje na wyodrębniony rachunek bankowy Zakładu środki </w:t>
      </w:r>
      <w:r w:rsidRPr="00033FCF">
        <w:rPr>
          <w:rFonts w:ascii="Times New Roman" w:hAnsi="Times New Roman" w:cs="Times New Roman"/>
        </w:rPr>
        <w:lastRenderedPageBreak/>
        <w:t>Funduszu Pracy na wypłatę jednorazowego świadczenia oraz na pokrycie kosztów obsługi wypłaty tego świadczenia.</w:t>
      </w:r>
    </w:p>
    <w:p w14:paraId="33F3CC16" w14:textId="5EF658CC" w:rsidR="00EC04E9" w:rsidRPr="00033FCF" w:rsidRDefault="00EC04E9" w:rsidP="00033FCF">
      <w:pPr>
        <w:pStyle w:val="USTustnpkodeksu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W celu zapewnienia finansowania wypłaty jednorazowego świadczenia</w:t>
      </w:r>
      <w:r w:rsidR="005F44FD">
        <w:rPr>
          <w:rFonts w:ascii="Times New Roman" w:hAnsi="Times New Roman" w:cs="Times New Roman"/>
        </w:rPr>
        <w:t xml:space="preserve"> oraz kosztów jego obsługi</w:t>
      </w:r>
      <w:r w:rsidRPr="00033FCF">
        <w:rPr>
          <w:rFonts w:ascii="Times New Roman" w:hAnsi="Times New Roman" w:cs="Times New Roman"/>
        </w:rPr>
        <w:t xml:space="preserve">, minister właściwy do spraw pracy dokonuje zmian w planie finansowym Funduszu Pracy polegających na zwiększeniu na ten cel kosztów Funduszu i odpowiednim zmniejszeniu </w:t>
      </w:r>
      <w:r w:rsidR="005F44FD">
        <w:rPr>
          <w:rFonts w:ascii="Times New Roman" w:hAnsi="Times New Roman" w:cs="Times New Roman"/>
        </w:rPr>
        <w:t>stanu</w:t>
      </w:r>
      <w:r w:rsidR="005F44FD" w:rsidRPr="00033FCF">
        <w:rPr>
          <w:rFonts w:ascii="Times New Roman" w:hAnsi="Times New Roman" w:cs="Times New Roman"/>
        </w:rPr>
        <w:t xml:space="preserve"> </w:t>
      </w:r>
      <w:r w:rsidRPr="00033FCF">
        <w:rPr>
          <w:rFonts w:ascii="Times New Roman" w:hAnsi="Times New Roman" w:cs="Times New Roman"/>
        </w:rPr>
        <w:t>środków Funduszu na koniec roku. Powyższe zmiany wymagają uzyskania zgody ministra właściwego do spraw finansów publicznych</w:t>
      </w:r>
      <w:r w:rsidR="005818F6">
        <w:rPr>
          <w:rFonts w:ascii="Times New Roman" w:hAnsi="Times New Roman" w:cs="Times New Roman"/>
        </w:rPr>
        <w:t xml:space="preserve">. </w:t>
      </w:r>
      <w:r w:rsidR="005818F6">
        <w:t>W roku 2022 wypłata jednorazowego świadczenia oraz kosztów jego obsługi może być finansowana ze środków rezerwy dysponenta Funduszu Pracy</w:t>
      </w:r>
      <w:r w:rsidRPr="00033FCF">
        <w:rPr>
          <w:rFonts w:ascii="Times New Roman" w:hAnsi="Times New Roman" w:cs="Times New Roman"/>
        </w:rPr>
        <w:t xml:space="preserve"> (art. 8 projektowanej ustawy).</w:t>
      </w:r>
    </w:p>
    <w:p w14:paraId="2AE93DC9" w14:textId="19371CF2" w:rsidR="00EC04E9" w:rsidRPr="00033FCF" w:rsidRDefault="00EC04E9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Zakład jest uprawniony do pozyskiwania i przetwarzania danych osobowych w zakresie niezbędnym do ustalenia prawa i wypłaty jednorazowego świadczenia</w:t>
      </w:r>
      <w:r w:rsidR="00F26E2E">
        <w:rPr>
          <w:rFonts w:ascii="Times New Roman" w:hAnsi="Times New Roman" w:cs="Times New Roman"/>
        </w:rPr>
        <w:t xml:space="preserve"> </w:t>
      </w:r>
      <w:r w:rsidR="007479C0" w:rsidRPr="00033FCF">
        <w:rPr>
          <w:rFonts w:ascii="Times New Roman" w:hAnsi="Times New Roman" w:cs="Times New Roman"/>
        </w:rPr>
        <w:t>(art. 1</w:t>
      </w:r>
      <w:r w:rsidR="00657EBB">
        <w:rPr>
          <w:rFonts w:ascii="Times New Roman" w:hAnsi="Times New Roman" w:cs="Times New Roman"/>
        </w:rPr>
        <w:t>3</w:t>
      </w:r>
      <w:r w:rsidR="00450A07">
        <w:rPr>
          <w:rFonts w:ascii="Times New Roman" w:hAnsi="Times New Roman" w:cs="Times New Roman"/>
        </w:rPr>
        <w:t xml:space="preserve"> </w:t>
      </w:r>
      <w:r w:rsidR="007479C0" w:rsidRPr="00033FCF">
        <w:rPr>
          <w:rFonts w:ascii="Times New Roman" w:hAnsi="Times New Roman" w:cs="Times New Roman"/>
        </w:rPr>
        <w:t>projektowanej ustawy). Zakład jest uprawniony do kontroli prawidłowości i rzetelności danych przekazanych przez płatnika składek we wniosku o jednorazowe świadczenie (art. 1</w:t>
      </w:r>
      <w:r w:rsidR="00657EBB">
        <w:rPr>
          <w:rFonts w:ascii="Times New Roman" w:hAnsi="Times New Roman" w:cs="Times New Roman"/>
        </w:rPr>
        <w:t>6</w:t>
      </w:r>
      <w:r w:rsidR="007479C0" w:rsidRPr="00033FCF">
        <w:rPr>
          <w:rFonts w:ascii="Times New Roman" w:hAnsi="Times New Roman" w:cs="Times New Roman"/>
        </w:rPr>
        <w:t xml:space="preserve"> projektowanej ustawy). Zakład będzie pozyskiwać informacje od Szefa Krajowej Administracji Skarbowej w zakresie wykazanego we wniosku spadku przychodu (art. 1</w:t>
      </w:r>
      <w:r w:rsidR="00657EBB">
        <w:rPr>
          <w:rFonts w:ascii="Times New Roman" w:hAnsi="Times New Roman" w:cs="Times New Roman"/>
        </w:rPr>
        <w:t>2</w:t>
      </w:r>
      <w:r w:rsidR="007479C0" w:rsidRPr="00033FCF">
        <w:rPr>
          <w:rFonts w:ascii="Times New Roman" w:hAnsi="Times New Roman" w:cs="Times New Roman"/>
        </w:rPr>
        <w:t xml:space="preserve"> projektowanej ustawy) oraz Głównego Urzędu Statystycznego w zakresie wykazanej we wniosku działalności (art. 1</w:t>
      </w:r>
      <w:r w:rsidR="00657EBB">
        <w:rPr>
          <w:rFonts w:ascii="Times New Roman" w:hAnsi="Times New Roman" w:cs="Times New Roman"/>
        </w:rPr>
        <w:t>4</w:t>
      </w:r>
      <w:r w:rsidR="007479C0" w:rsidRPr="00033FCF">
        <w:rPr>
          <w:rFonts w:ascii="Times New Roman" w:hAnsi="Times New Roman" w:cs="Times New Roman"/>
        </w:rPr>
        <w:t xml:space="preserve"> projektowanej ustawy).</w:t>
      </w:r>
    </w:p>
    <w:p w14:paraId="50F42109" w14:textId="6356DF7F" w:rsidR="00EC04E9" w:rsidRDefault="007479C0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 xml:space="preserve">Proponuje się, </w:t>
      </w:r>
      <w:r w:rsidR="00F26E2E">
        <w:rPr>
          <w:rFonts w:ascii="Times New Roman" w:hAnsi="Times New Roman" w:cs="Times New Roman"/>
        </w:rPr>
        <w:t xml:space="preserve">aby </w:t>
      </w:r>
      <w:r w:rsidRPr="00033FCF">
        <w:rPr>
          <w:rFonts w:ascii="Times New Roman" w:hAnsi="Times New Roman" w:cs="Times New Roman"/>
        </w:rPr>
        <w:t>d</w:t>
      </w:r>
      <w:r w:rsidR="00EC04E9" w:rsidRPr="00033FCF">
        <w:rPr>
          <w:rFonts w:ascii="Times New Roman" w:hAnsi="Times New Roman" w:cs="Times New Roman"/>
        </w:rPr>
        <w:t xml:space="preserve">o zamówień na usługi lub dostawy udzielane przez Zakład, w związku z realizacją zadań związanych z ustaleniem prawa lub wypłatą jednorazowego świadczenia, nie </w:t>
      </w:r>
      <w:r w:rsidR="00F26E2E" w:rsidRPr="00033FCF">
        <w:rPr>
          <w:rFonts w:ascii="Times New Roman" w:hAnsi="Times New Roman" w:cs="Times New Roman"/>
        </w:rPr>
        <w:t>stos</w:t>
      </w:r>
      <w:r w:rsidR="00F26E2E">
        <w:rPr>
          <w:rFonts w:ascii="Times New Roman" w:hAnsi="Times New Roman" w:cs="Times New Roman"/>
        </w:rPr>
        <w:t>owało</w:t>
      </w:r>
      <w:r w:rsidR="00F26E2E" w:rsidRPr="00033FCF">
        <w:rPr>
          <w:rFonts w:ascii="Times New Roman" w:hAnsi="Times New Roman" w:cs="Times New Roman"/>
        </w:rPr>
        <w:t xml:space="preserve"> </w:t>
      </w:r>
      <w:r w:rsidR="00EC04E9" w:rsidRPr="00033FCF">
        <w:rPr>
          <w:rFonts w:ascii="Times New Roman" w:hAnsi="Times New Roman" w:cs="Times New Roman"/>
        </w:rPr>
        <w:t>się przepisów o zamówieniach publicznych</w:t>
      </w:r>
      <w:r w:rsidRPr="00033FCF">
        <w:rPr>
          <w:rFonts w:ascii="Times New Roman" w:hAnsi="Times New Roman" w:cs="Times New Roman"/>
        </w:rPr>
        <w:t xml:space="preserve"> (art. 1</w:t>
      </w:r>
      <w:r w:rsidR="00657EBB">
        <w:rPr>
          <w:rFonts w:ascii="Times New Roman" w:hAnsi="Times New Roman" w:cs="Times New Roman"/>
        </w:rPr>
        <w:t>5</w:t>
      </w:r>
      <w:r w:rsidRPr="00033FCF">
        <w:rPr>
          <w:rFonts w:ascii="Times New Roman" w:hAnsi="Times New Roman" w:cs="Times New Roman"/>
        </w:rPr>
        <w:t xml:space="preserve"> projektowanej ustawy).</w:t>
      </w:r>
    </w:p>
    <w:p w14:paraId="70CE5488" w14:textId="160D297E" w:rsidR="00C87CAD" w:rsidRPr="00033FCF" w:rsidRDefault="00C87CAD" w:rsidP="00033FCF">
      <w:pPr>
        <w:pStyle w:val="ARTartustawynprozporzdzenia"/>
        <w:ind w:firstLine="0"/>
        <w:rPr>
          <w:rFonts w:ascii="Times New Roman" w:hAnsi="Times New Roman" w:cs="Times New Roman"/>
        </w:rPr>
      </w:pPr>
      <w:r w:rsidRPr="00C87CAD">
        <w:rPr>
          <w:rFonts w:ascii="Times New Roman" w:hAnsi="Times New Roman" w:cs="Times New Roman"/>
        </w:rPr>
        <w:t>Ustawa przewiduje, że kwota jednorazow</w:t>
      </w:r>
      <w:r>
        <w:rPr>
          <w:rFonts w:ascii="Times New Roman" w:hAnsi="Times New Roman" w:cs="Times New Roman"/>
        </w:rPr>
        <w:t>ego świadczenia będzie zwolnione</w:t>
      </w:r>
      <w:r w:rsidRPr="00C87CAD">
        <w:rPr>
          <w:rFonts w:ascii="Times New Roman" w:hAnsi="Times New Roman" w:cs="Times New Roman"/>
        </w:rPr>
        <w:t xml:space="preserve"> z podatku dochodowego od osób fizycznych</w:t>
      </w:r>
      <w:r>
        <w:rPr>
          <w:rFonts w:ascii="Times New Roman" w:hAnsi="Times New Roman" w:cs="Times New Roman"/>
        </w:rPr>
        <w:t xml:space="preserve">. </w:t>
      </w:r>
    </w:p>
    <w:p w14:paraId="40A42804" w14:textId="16C1831A" w:rsidR="00EC04E9" w:rsidRPr="00033FCF" w:rsidRDefault="00E9471E" w:rsidP="00033FCF">
      <w:pPr>
        <w:pStyle w:val="USTustnpkodeksu"/>
        <w:ind w:firstLine="0"/>
        <w:rPr>
          <w:rFonts w:ascii="Times New Roman" w:hAnsi="Times New Roman" w:cs="Times New Roman"/>
        </w:rPr>
      </w:pPr>
      <w:r w:rsidRPr="00033FCF">
        <w:rPr>
          <w:rFonts w:ascii="Times New Roman" w:hAnsi="Times New Roman" w:cs="Times New Roman"/>
        </w:rPr>
        <w:t>Proponuje się</w:t>
      </w:r>
      <w:r w:rsidR="00F26E2E">
        <w:rPr>
          <w:rFonts w:ascii="Times New Roman" w:hAnsi="Times New Roman" w:cs="Times New Roman"/>
        </w:rPr>
        <w:t>,</w:t>
      </w:r>
      <w:r w:rsidRPr="00033FCF">
        <w:rPr>
          <w:rFonts w:ascii="Times New Roman" w:hAnsi="Times New Roman" w:cs="Times New Roman"/>
        </w:rPr>
        <w:t xml:space="preserve"> </w:t>
      </w:r>
      <w:r w:rsidR="00F26E2E">
        <w:rPr>
          <w:rFonts w:ascii="Times New Roman" w:hAnsi="Times New Roman" w:cs="Times New Roman"/>
        </w:rPr>
        <w:t>a</w:t>
      </w:r>
      <w:r w:rsidRPr="00033FCF">
        <w:rPr>
          <w:rFonts w:ascii="Times New Roman" w:hAnsi="Times New Roman" w:cs="Times New Roman"/>
        </w:rPr>
        <w:t>by projektowane przepisy weszły w życie</w:t>
      </w:r>
      <w:r w:rsidR="008672E6">
        <w:rPr>
          <w:rFonts w:ascii="Times New Roman" w:hAnsi="Times New Roman" w:cs="Times New Roman"/>
        </w:rPr>
        <w:t xml:space="preserve"> z dniem następującym po dniu ogłoszenia</w:t>
      </w:r>
      <w:r w:rsidR="00122784">
        <w:rPr>
          <w:rFonts w:ascii="Times New Roman" w:hAnsi="Times New Roman" w:cs="Times New Roman"/>
        </w:rPr>
        <w:t>,</w:t>
      </w:r>
      <w:r w:rsidR="008672E6">
        <w:rPr>
          <w:rFonts w:ascii="Times New Roman" w:hAnsi="Times New Roman" w:cs="Times New Roman"/>
        </w:rPr>
        <w:t xml:space="preserve"> z mocą od dnia 1 sierpnia 2022 r.</w:t>
      </w:r>
    </w:p>
    <w:p w14:paraId="74A001CF" w14:textId="77777777" w:rsidR="007479C0" w:rsidRPr="00033FCF" w:rsidRDefault="007479C0" w:rsidP="00033FC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FCF">
        <w:rPr>
          <w:rFonts w:ascii="Times New Roman" w:hAnsi="Times New Roman" w:cs="Times New Roman"/>
          <w:sz w:val="24"/>
          <w:szCs w:val="24"/>
        </w:rPr>
        <w:t xml:space="preserve">W ocenie projektodawców przedmiot projektowanej regulacji nie jest sprzeczny z prawem Unii Europejskiej. </w:t>
      </w:r>
    </w:p>
    <w:p w14:paraId="397252AB" w14:textId="77777777" w:rsidR="007479C0" w:rsidRPr="00033FCF" w:rsidRDefault="007479C0" w:rsidP="00033FC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FCF">
        <w:rPr>
          <w:rFonts w:ascii="Times New Roman" w:hAnsi="Times New Roman" w:cs="Times New Roman"/>
          <w:sz w:val="24"/>
          <w:szCs w:val="24"/>
        </w:rPr>
        <w:t>Projekt ustawy nie podlega obowiązkowi przedstawienia właściwym organom i instytucjom Unii Europejskiej, w tym Europejskiemu Bankowi Centralnemu, w celu uzyskania opinii, dokonania powiadomienia, konsultacji albo uzgodnienia.</w:t>
      </w:r>
    </w:p>
    <w:p w14:paraId="71DA3652" w14:textId="77777777" w:rsidR="007479C0" w:rsidRPr="00033FCF" w:rsidRDefault="007479C0" w:rsidP="00033FCF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FCF">
        <w:rPr>
          <w:rFonts w:ascii="Times New Roman" w:hAnsi="Times New Roman" w:cs="Times New Roman"/>
          <w:sz w:val="24"/>
          <w:szCs w:val="24"/>
        </w:rPr>
        <w:t xml:space="preserve">Zgodnie z art. 5 ustawy z dnia 7 lipca 2005 r. o działalności lobbingowej w procesie stanowienia prawa (Dz. U. z 2017 r. poz. 248) oraz § 52 uchwały nr 190 Rady Ministrów z dnia 29 października 2013 r. – Regulamin pracy Rady Ministrów (M.P. z 2022 r. poz. 348) </w:t>
      </w:r>
      <w:r w:rsidRPr="00033FCF">
        <w:rPr>
          <w:rFonts w:ascii="Times New Roman" w:hAnsi="Times New Roman" w:cs="Times New Roman"/>
          <w:sz w:val="24"/>
          <w:szCs w:val="24"/>
        </w:rPr>
        <w:lastRenderedPageBreak/>
        <w:t xml:space="preserve">projekt ustawy zostanie zamieszczony na stronie podmiotowej Rządowego Centrum Legislacji, w serwisie Rządowy Proces Legislacyjny. </w:t>
      </w:r>
    </w:p>
    <w:p w14:paraId="3D00D49C" w14:textId="77777777" w:rsidR="00AE719E" w:rsidRDefault="00AE719E" w:rsidP="00AE71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Projektowana ustawa nie zawiera przepisów technicznych w rozumieniu przepisów rozporządzenia Rady Ministrów z dnia 23 grudnia 2002 r. w sprawie sposobu funkcjonowania krajowego systemu notyfikacji norm i aktów prawnych (Dz. U. poz. 2039, z późn. zm.) i w związku z tym nie podlega notyfikacji.</w:t>
      </w:r>
    </w:p>
    <w:p w14:paraId="63E9445A" w14:textId="77777777" w:rsidR="00AE719E" w:rsidRDefault="00AE719E" w:rsidP="00AE71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Pomoc udzielana na podstawie niniejszej ustawy stanowi pomoc </w:t>
      </w:r>
      <w:r w:rsidRPr="00D060FD">
        <w:rPr>
          <w:rFonts w:ascii="Times New Roman" w:hAnsi="Times New Roman" w:cs="Times New Roman"/>
          <w:bCs/>
          <w:i/>
          <w:spacing w:val="-5"/>
          <w:sz w:val="24"/>
          <w:szCs w:val="24"/>
        </w:rPr>
        <w:t>de minimis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, która nie podlega notyfikacji Komisji Europejskiej. Przy udzielaniu pomocy </w:t>
      </w:r>
      <w:r w:rsidRPr="00D060FD">
        <w:rPr>
          <w:rFonts w:ascii="Times New Roman" w:hAnsi="Times New Roman" w:cs="Times New Roman"/>
          <w:bCs/>
          <w:i/>
          <w:spacing w:val="-5"/>
          <w:sz w:val="24"/>
          <w:szCs w:val="24"/>
        </w:rPr>
        <w:t>de minimis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należy stosować przepisy ustawy z dnia 30 kwietnia 2004 r. o postępowaniu w sprawach dotyczących pomocy publicznej</w:t>
      </w:r>
      <w:r>
        <w:rPr>
          <w:rFonts w:ascii="Times New Roman" w:hAnsi="Times New Roman" w:cs="Times New Roman"/>
          <w:bCs/>
          <w:spacing w:val="-5"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bCs/>
          <w:spacing w:val="-5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bCs/>
          <w:i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oraz rozporządzeń Komisji Europejskiej:</w:t>
      </w:r>
    </w:p>
    <w:p w14:paraId="06F02F2E" w14:textId="77777777" w:rsidR="00AE719E" w:rsidRDefault="00AE719E" w:rsidP="00AE719E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nr 1407/2013 z dnia 18 grudnia 2013 r. w sprawie stosowania art. 107 i 108 Traktatu o funkcjonowaniu Unii Europejskiej do pomocy </w:t>
      </w:r>
      <w:r w:rsidRPr="00D060FD">
        <w:rPr>
          <w:rFonts w:ascii="Times New Roman" w:hAnsi="Times New Roman" w:cs="Times New Roman"/>
          <w:i/>
          <w:spacing w:val="-5"/>
          <w:sz w:val="24"/>
          <w:szCs w:val="24"/>
        </w:rPr>
        <w:t>de minimis</w:t>
      </w:r>
      <w:r>
        <w:rPr>
          <w:rFonts w:ascii="Times New Roman" w:hAnsi="Times New Roman" w:cs="Times New Roman"/>
          <w:spacing w:val="-5"/>
          <w:sz w:val="24"/>
          <w:szCs w:val="24"/>
          <w:vertAlign w:val="superscript"/>
        </w:rPr>
        <w:footnoteReference w:id="2"/>
      </w:r>
      <w:r>
        <w:rPr>
          <w:rFonts w:ascii="Times New Roman" w:hAnsi="Times New Roman" w:cs="Times New Roman"/>
          <w:bCs/>
          <w:spacing w:val="-5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pacing w:val="-5"/>
          <w:sz w:val="24"/>
          <w:szCs w:val="24"/>
        </w:rPr>
        <w:t>,</w:t>
      </w:r>
    </w:p>
    <w:p w14:paraId="474E9C33" w14:textId="77777777" w:rsidR="00AE719E" w:rsidRDefault="00AE719E" w:rsidP="00AE719E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nr 1408/2013 z dnia 18 grudnia 2013 r. w sprawie stosowania art. 107 i 108 Traktatu o funkcjonowaniu Unii Europejskiej do pomocy </w:t>
      </w:r>
      <w:r w:rsidRPr="00D060FD">
        <w:rPr>
          <w:rFonts w:ascii="Times New Roman" w:hAnsi="Times New Roman" w:cs="Times New Roman"/>
          <w:i/>
          <w:spacing w:val="-5"/>
          <w:sz w:val="24"/>
          <w:szCs w:val="24"/>
        </w:rPr>
        <w:t>de minimis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w sektorze rolnym</w:t>
      </w:r>
      <w:r>
        <w:rPr>
          <w:rFonts w:ascii="Times New Roman" w:hAnsi="Times New Roman" w:cs="Times New Roman"/>
          <w:spacing w:val="-5"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bCs/>
          <w:spacing w:val="-5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pacing w:val="-5"/>
          <w:sz w:val="24"/>
          <w:szCs w:val="24"/>
        </w:rPr>
        <w:t>,</w:t>
      </w:r>
    </w:p>
    <w:p w14:paraId="7ADB3EEB" w14:textId="23478C27" w:rsidR="007479C0" w:rsidRPr="00AE719E" w:rsidRDefault="00AE719E" w:rsidP="00AE719E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nr 717/2014 z dnia 27 czerwca 2014 r. w sprawie stosowania art. 107 i 108 Traktatu o funkcjonowaniu Unii Europejskiej do pomocy </w:t>
      </w:r>
      <w:r w:rsidRPr="00D060FD">
        <w:rPr>
          <w:rFonts w:ascii="Times New Roman" w:hAnsi="Times New Roman" w:cs="Times New Roman"/>
          <w:i/>
          <w:spacing w:val="-5"/>
          <w:sz w:val="24"/>
          <w:szCs w:val="24"/>
        </w:rPr>
        <w:t>de minimis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w sektorze rybołówstwa i akwakultury</w:t>
      </w:r>
      <w:r w:rsidR="008459C8">
        <w:rPr>
          <w:rStyle w:val="Odwoanieprzypisudolnego"/>
          <w:rFonts w:ascii="Times New Roman" w:hAnsi="Times New Roman" w:cs="Times New Roman"/>
          <w:spacing w:val="-5"/>
          <w:sz w:val="24"/>
          <w:szCs w:val="24"/>
        </w:rPr>
        <w:footnoteReference w:id="4"/>
      </w:r>
      <w:r w:rsidR="008459C8" w:rsidRPr="00D060FD">
        <w:rPr>
          <w:rFonts w:ascii="Times New Roman" w:hAnsi="Times New Roman" w:cs="Times New Roman"/>
          <w:spacing w:val="-5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pacing w:val="-5"/>
          <w:sz w:val="24"/>
          <w:szCs w:val="24"/>
        </w:rPr>
        <w:t>.</w:t>
      </w:r>
      <w:bookmarkStart w:id="0" w:name="_GoBack"/>
      <w:bookmarkEnd w:id="0"/>
    </w:p>
    <w:sectPr w:rsidR="007479C0" w:rsidRPr="00AE719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9C6EB3" w16cid:durableId="26B0E7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4862C" w14:textId="77777777" w:rsidR="00EC153A" w:rsidRDefault="00EC153A" w:rsidP="00033FCF">
      <w:pPr>
        <w:spacing w:after="0" w:line="240" w:lineRule="auto"/>
      </w:pPr>
      <w:r>
        <w:separator/>
      </w:r>
    </w:p>
  </w:endnote>
  <w:endnote w:type="continuationSeparator" w:id="0">
    <w:p w14:paraId="5D53478E" w14:textId="77777777" w:rsidR="00EC153A" w:rsidRDefault="00EC153A" w:rsidP="0003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64066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5C06F9" w14:textId="246A2E00" w:rsidR="00033FCF" w:rsidRPr="00674E03" w:rsidRDefault="00033FCF" w:rsidP="00674E0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4E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4E0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4E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632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74E0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E8D4A" w14:textId="77777777" w:rsidR="00EC153A" w:rsidRDefault="00EC153A" w:rsidP="00033FCF">
      <w:pPr>
        <w:spacing w:after="0" w:line="240" w:lineRule="auto"/>
      </w:pPr>
      <w:r>
        <w:separator/>
      </w:r>
    </w:p>
  </w:footnote>
  <w:footnote w:type="continuationSeparator" w:id="0">
    <w:p w14:paraId="745CF2AB" w14:textId="77777777" w:rsidR="00EC153A" w:rsidRDefault="00EC153A" w:rsidP="00033FCF">
      <w:pPr>
        <w:spacing w:after="0" w:line="240" w:lineRule="auto"/>
      </w:pPr>
      <w:r>
        <w:continuationSeparator/>
      </w:r>
    </w:p>
  </w:footnote>
  <w:footnote w:id="1">
    <w:p w14:paraId="68C8AB6D" w14:textId="77777777" w:rsidR="00AE719E" w:rsidRDefault="00AE719E" w:rsidP="00AE719E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Dz. U. z 2021 r. poz. 743 oraz z 2022 r. poz. 807.</w:t>
      </w:r>
    </w:p>
  </w:footnote>
  <w:footnote w:id="2">
    <w:p w14:paraId="75656AFB" w14:textId="35AB9FAB" w:rsidR="00AE719E" w:rsidRDefault="00AE719E" w:rsidP="00AE719E">
      <w:pPr>
        <w:pStyle w:val="Tekstprzypisudolnego"/>
        <w:rPr>
          <w:rFonts w:ascii="Times New Roman" w:hAnsi="Times New Roman" w:cs="Times New Roman"/>
          <w:spacing w:val="2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2"/>
        </w:rPr>
        <w:t>Dz. Urz. UE L 352 z 24.12.2013, str. 1, ze zm.</w:t>
      </w:r>
    </w:p>
  </w:footnote>
  <w:footnote w:id="3">
    <w:p w14:paraId="4EC61F16" w14:textId="6A915BEA" w:rsidR="00AE719E" w:rsidRDefault="00AE719E" w:rsidP="00AE719E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Dz. Urz. UE L </w:t>
      </w:r>
      <w:r w:rsidRPr="00AE719E">
        <w:rPr>
          <w:rFonts w:ascii="Times New Roman" w:hAnsi="Times New Roman" w:cs="Times New Roman"/>
        </w:rPr>
        <w:t>352 z 24.12.2013, s</w:t>
      </w:r>
      <w:r>
        <w:rPr>
          <w:rFonts w:ascii="Times New Roman" w:hAnsi="Times New Roman" w:cs="Times New Roman"/>
        </w:rPr>
        <w:t>tr</w:t>
      </w:r>
      <w:r w:rsidRPr="00AE719E">
        <w:rPr>
          <w:rFonts w:ascii="Times New Roman" w:hAnsi="Times New Roman" w:cs="Times New Roman"/>
        </w:rPr>
        <w:t>. 9</w:t>
      </w:r>
      <w:r>
        <w:rPr>
          <w:rFonts w:ascii="Times New Roman" w:hAnsi="Times New Roman" w:cs="Times New Roman"/>
        </w:rPr>
        <w:t>, ze zm.</w:t>
      </w:r>
    </w:p>
  </w:footnote>
  <w:footnote w:id="4">
    <w:p w14:paraId="76FEC987" w14:textId="66689CB8" w:rsidR="008459C8" w:rsidRPr="00D060FD" w:rsidRDefault="008459C8">
      <w:pPr>
        <w:pStyle w:val="Tekstprzypisudolnego"/>
        <w:rPr>
          <w:rFonts w:ascii="Times New Roman" w:hAnsi="Times New Roman" w:cs="Times New Roman"/>
        </w:rPr>
      </w:pPr>
      <w:r w:rsidRPr="00D060FD">
        <w:rPr>
          <w:rStyle w:val="Odwoanieprzypisudolnego"/>
          <w:rFonts w:ascii="Times New Roman" w:hAnsi="Times New Roman" w:cs="Times New Roman"/>
        </w:rPr>
        <w:footnoteRef/>
      </w:r>
      <w:r w:rsidRPr="00D060FD">
        <w:rPr>
          <w:rFonts w:ascii="Times New Roman" w:hAnsi="Times New Roman" w:cs="Times New Roman"/>
          <w:vertAlign w:val="superscript"/>
        </w:rPr>
        <w:t>)</w:t>
      </w:r>
      <w:r w:rsidRPr="00D060FD">
        <w:rPr>
          <w:rFonts w:ascii="Times New Roman" w:hAnsi="Times New Roman" w:cs="Times New Roman"/>
        </w:rPr>
        <w:t xml:space="preserve"> Dz. Urz.</w:t>
      </w:r>
      <w:r w:rsidR="00D060FD">
        <w:rPr>
          <w:rFonts w:ascii="Times New Roman" w:hAnsi="Times New Roman" w:cs="Times New Roman"/>
        </w:rPr>
        <w:t xml:space="preserve"> UE L 190</w:t>
      </w:r>
      <w:r w:rsidRPr="00D060FD">
        <w:rPr>
          <w:rFonts w:ascii="Times New Roman" w:hAnsi="Times New Roman" w:cs="Times New Roman"/>
        </w:rPr>
        <w:t xml:space="preserve"> z 28.06.2014, str. 45</w:t>
      </w:r>
      <w:r>
        <w:rPr>
          <w:rFonts w:ascii="Times New Roman" w:hAnsi="Times New Roman" w:cs="Times New Roman"/>
        </w:rPr>
        <w:t>, ze zm.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34364"/>
    <w:multiLevelType w:val="hybridMultilevel"/>
    <w:tmpl w:val="2410D41E"/>
    <w:lvl w:ilvl="0" w:tplc="65528BC8">
      <w:start w:val="1"/>
      <w:numFmt w:val="decimal"/>
      <w:lvlText w:val="%1)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E5F12"/>
    <w:multiLevelType w:val="multilevel"/>
    <w:tmpl w:val="F184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61142"/>
    <w:multiLevelType w:val="hybridMultilevel"/>
    <w:tmpl w:val="E8C434F8"/>
    <w:lvl w:ilvl="0" w:tplc="B16C0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A0806"/>
    <w:multiLevelType w:val="hybridMultilevel"/>
    <w:tmpl w:val="EED0317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AD548C"/>
    <w:multiLevelType w:val="hybridMultilevel"/>
    <w:tmpl w:val="72DCE7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C06BE2"/>
    <w:multiLevelType w:val="hybridMultilevel"/>
    <w:tmpl w:val="96C21754"/>
    <w:lvl w:ilvl="0" w:tplc="D8AE2CAE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7E58407C"/>
    <w:multiLevelType w:val="hybridMultilevel"/>
    <w:tmpl w:val="373A3580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0E"/>
    <w:rsid w:val="00005CDE"/>
    <w:rsid w:val="00033FCF"/>
    <w:rsid w:val="00074F69"/>
    <w:rsid w:val="0009149D"/>
    <w:rsid w:val="000970AE"/>
    <w:rsid w:val="000A446F"/>
    <w:rsid w:val="000E11EB"/>
    <w:rsid w:val="00122784"/>
    <w:rsid w:val="00162EEF"/>
    <w:rsid w:val="001916A4"/>
    <w:rsid w:val="001A72CC"/>
    <w:rsid w:val="001F68CB"/>
    <w:rsid w:val="00201E0E"/>
    <w:rsid w:val="00216E2D"/>
    <w:rsid w:val="0025040D"/>
    <w:rsid w:val="002A0B5D"/>
    <w:rsid w:val="00392611"/>
    <w:rsid w:val="0040313E"/>
    <w:rsid w:val="00416341"/>
    <w:rsid w:val="004361F2"/>
    <w:rsid w:val="00450A07"/>
    <w:rsid w:val="00461120"/>
    <w:rsid w:val="0046293F"/>
    <w:rsid w:val="00482161"/>
    <w:rsid w:val="004A5AEA"/>
    <w:rsid w:val="004E00F9"/>
    <w:rsid w:val="004E5E14"/>
    <w:rsid w:val="00527793"/>
    <w:rsid w:val="00572E83"/>
    <w:rsid w:val="005818F6"/>
    <w:rsid w:val="005A2579"/>
    <w:rsid w:val="005A57F2"/>
    <w:rsid w:val="005B0F95"/>
    <w:rsid w:val="005E2F59"/>
    <w:rsid w:val="005F44FD"/>
    <w:rsid w:val="005F4BE1"/>
    <w:rsid w:val="0062431E"/>
    <w:rsid w:val="00657EBB"/>
    <w:rsid w:val="00674E03"/>
    <w:rsid w:val="006B5265"/>
    <w:rsid w:val="006C59A7"/>
    <w:rsid w:val="00715F14"/>
    <w:rsid w:val="00741C5D"/>
    <w:rsid w:val="007479C0"/>
    <w:rsid w:val="007A501E"/>
    <w:rsid w:val="0083090B"/>
    <w:rsid w:val="008320A2"/>
    <w:rsid w:val="008459C8"/>
    <w:rsid w:val="008672E6"/>
    <w:rsid w:val="008D1449"/>
    <w:rsid w:val="009016DD"/>
    <w:rsid w:val="009160C5"/>
    <w:rsid w:val="00963DC2"/>
    <w:rsid w:val="00982F7F"/>
    <w:rsid w:val="00995F76"/>
    <w:rsid w:val="009B0969"/>
    <w:rsid w:val="009C5A2E"/>
    <w:rsid w:val="00A2012C"/>
    <w:rsid w:val="00A32D10"/>
    <w:rsid w:val="00A52370"/>
    <w:rsid w:val="00AC2064"/>
    <w:rsid w:val="00AD20EC"/>
    <w:rsid w:val="00AE719E"/>
    <w:rsid w:val="00B04EE4"/>
    <w:rsid w:val="00B424CA"/>
    <w:rsid w:val="00B81AEB"/>
    <w:rsid w:val="00BA6F68"/>
    <w:rsid w:val="00BC288A"/>
    <w:rsid w:val="00BE6BF9"/>
    <w:rsid w:val="00C07BED"/>
    <w:rsid w:val="00C155C8"/>
    <w:rsid w:val="00C2182B"/>
    <w:rsid w:val="00C25C53"/>
    <w:rsid w:val="00C5344F"/>
    <w:rsid w:val="00C73DBD"/>
    <w:rsid w:val="00C87CAD"/>
    <w:rsid w:val="00CD1D28"/>
    <w:rsid w:val="00CF1A9C"/>
    <w:rsid w:val="00D060FD"/>
    <w:rsid w:val="00DE23F9"/>
    <w:rsid w:val="00E50D42"/>
    <w:rsid w:val="00E75966"/>
    <w:rsid w:val="00E9471E"/>
    <w:rsid w:val="00EC04E9"/>
    <w:rsid w:val="00EC153A"/>
    <w:rsid w:val="00EC4E64"/>
    <w:rsid w:val="00EC6346"/>
    <w:rsid w:val="00EE78FF"/>
    <w:rsid w:val="00EF67D6"/>
    <w:rsid w:val="00F06324"/>
    <w:rsid w:val="00F215DE"/>
    <w:rsid w:val="00F26E2E"/>
    <w:rsid w:val="00F471D5"/>
    <w:rsid w:val="00F809E8"/>
    <w:rsid w:val="00F8499B"/>
    <w:rsid w:val="00FC587F"/>
    <w:rsid w:val="00FD1B3B"/>
    <w:rsid w:val="00FE7773"/>
    <w:rsid w:val="00FF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6B09C"/>
  <w15:docId w15:val="{7E287453-3183-4D0F-AF73-6B6109649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E11E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201E0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201E0E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201E0E"/>
    <w:pPr>
      <w:ind w:left="986" w:hanging="476"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162EEF"/>
    <w:pPr>
      <w:spacing w:before="0"/>
    </w:pPr>
    <w:rPr>
      <w:bCs/>
    </w:rPr>
  </w:style>
  <w:style w:type="character" w:styleId="Odwoaniedokomentarza">
    <w:name w:val="annotation reference"/>
    <w:basedOn w:val="Domylnaczcionkaakapitu"/>
    <w:uiPriority w:val="99"/>
    <w:semiHidden/>
    <w:rsid w:val="00EC04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C04E9"/>
    <w:pPr>
      <w:spacing w:after="200" w:line="276" w:lineRule="auto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4E9"/>
    <w:rPr>
      <w:rFonts w:ascii="Times" w:eastAsia="Times New Roman" w:hAnsi="Times" w:cs="Times New Roman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4E9"/>
    <w:rPr>
      <w:rFonts w:ascii="Segoe UI" w:hAnsi="Segoe UI" w:cs="Segoe UI"/>
      <w:sz w:val="18"/>
      <w:szCs w:val="18"/>
    </w:rPr>
  </w:style>
  <w:style w:type="character" w:customStyle="1" w:styleId="Ppogrubienie">
    <w:name w:val="_P_ – pogrubienie"/>
    <w:basedOn w:val="Domylnaczcionkaakapitu"/>
    <w:uiPriority w:val="1"/>
    <w:qFormat/>
    <w:rsid w:val="00EC04E9"/>
    <w:rPr>
      <w:b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E9471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79C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3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3FCF"/>
  </w:style>
  <w:style w:type="paragraph" w:styleId="Stopka">
    <w:name w:val="footer"/>
    <w:basedOn w:val="Normalny"/>
    <w:link w:val="StopkaZnak"/>
    <w:uiPriority w:val="99"/>
    <w:unhideWhenUsed/>
    <w:rsid w:val="0003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3FC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20A2"/>
    <w:pPr>
      <w:spacing w:after="160" w:line="240" w:lineRule="auto"/>
    </w:pPr>
    <w:rPr>
      <w:rFonts w:asciiTheme="minorHAnsi" w:eastAsiaTheme="minorHAnsi" w:hAnsiTheme="minorHAnsi" w:cstheme="minorBidi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20A2"/>
    <w:rPr>
      <w:rFonts w:ascii="Times" w:eastAsia="Times New Roman" w:hAnsi="Times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81AEB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0E11E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5F4BE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719E"/>
    <w:pPr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719E"/>
    <w:rPr>
      <w:rFonts w:ascii="Calibri" w:eastAsia="Calibri" w:hAnsi="Calibri" w:cs="Calibri"/>
      <w:sz w:val="20"/>
      <w:szCs w:val="20"/>
      <w:lang w:eastAsia="ar-SA"/>
    </w:rPr>
  </w:style>
  <w:style w:type="character" w:styleId="Odwoanieprzypisudolnego">
    <w:name w:val="footnote reference"/>
    <w:aliases w:val="Footnote Reference Number,Footnote symbol,Nota,Footnote number,de nota al pie,Ref,Char,SUPERS,Voetnootmarkering,Char1,fr,o,(NECG) Footnote Reference,Appel note de bas de p,BVI fnr"/>
    <w:uiPriority w:val="99"/>
    <w:semiHidden/>
    <w:unhideWhenUsed/>
    <w:rsid w:val="00AE71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3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0386F-9064-4CF1-B31A-C3427BE4E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1553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Wiśniewska</dc:creator>
  <cp:lastModifiedBy>Pietrzak Ewa</cp:lastModifiedBy>
  <cp:revision>4</cp:revision>
  <cp:lastPrinted>2022-08-22T13:01:00Z</cp:lastPrinted>
  <dcterms:created xsi:type="dcterms:W3CDTF">2022-08-26T08:43:00Z</dcterms:created>
  <dcterms:modified xsi:type="dcterms:W3CDTF">2022-08-26T08:49:00Z</dcterms:modified>
</cp:coreProperties>
</file>