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B204D" w14:textId="6575760B" w:rsidR="0096634E" w:rsidRPr="00176869" w:rsidRDefault="0096634E" w:rsidP="006003F2">
      <w:pPr>
        <w:pStyle w:val="OZNPROJEKTUwskazaniedatylubwersjiprojektu"/>
        <w:keepNext/>
      </w:pPr>
      <w:bookmarkStart w:id="0" w:name="_GoBack"/>
      <w:bookmarkEnd w:id="0"/>
      <w:r w:rsidRPr="00176869">
        <w:t>Projekt</w:t>
      </w:r>
      <w:r>
        <w:t xml:space="preserve"> z dnia </w:t>
      </w:r>
      <w:r w:rsidR="00EE0023">
        <w:t>20</w:t>
      </w:r>
      <w:r w:rsidR="004268A4">
        <w:t xml:space="preserve"> października</w:t>
      </w:r>
      <w:r w:rsidR="00757B63">
        <w:t xml:space="preserve"> 2022 r.</w:t>
      </w:r>
    </w:p>
    <w:p w14:paraId="37E2D8BB" w14:textId="77777777" w:rsidR="00261A16" w:rsidRDefault="00261A16" w:rsidP="00737F6A"/>
    <w:p w14:paraId="14A13E9A" w14:textId="77777777" w:rsidR="00757B63" w:rsidRPr="00B74314" w:rsidRDefault="00757B63" w:rsidP="00757B63">
      <w:pPr>
        <w:pStyle w:val="OZNRODZAKTUtznustawalubrozporzdzenieiorganwydajcy"/>
      </w:pPr>
      <w:r w:rsidRPr="00B74314">
        <w:t>USTAWA</w:t>
      </w:r>
    </w:p>
    <w:p w14:paraId="08EB440F" w14:textId="561F3B07" w:rsidR="00757B63" w:rsidRPr="00B74314" w:rsidRDefault="00757B63" w:rsidP="00757B63">
      <w:pPr>
        <w:pStyle w:val="DATAAKTUdatauchwalenialubwydaniaaktu"/>
      </w:pPr>
      <w:r w:rsidRPr="00B74314">
        <w:t>z dnia</w:t>
      </w:r>
    </w:p>
    <w:p w14:paraId="449EAA12" w14:textId="77777777" w:rsidR="00757B63" w:rsidRPr="00B74314" w:rsidRDefault="00757B63" w:rsidP="00757B63">
      <w:pPr>
        <w:pStyle w:val="TYTUAKTUprzedmiotregulacjiustawylubrozporzdzenia"/>
      </w:pPr>
      <w:r w:rsidRPr="00B74314">
        <w:t xml:space="preserve">o zmianie ustawy – Prawo oświatowe oraz </w:t>
      </w:r>
      <w:r>
        <w:t xml:space="preserve">niektórych innych </w:t>
      </w:r>
      <w:r w:rsidRPr="00B74314">
        <w:t>ustaw</w:t>
      </w:r>
      <w:r w:rsidRPr="00E502D0">
        <w:rPr>
          <w:rStyle w:val="IGPindeksgrnyipogrubienie"/>
        </w:rPr>
        <w:footnoteReference w:id="1"/>
      </w:r>
      <w:r w:rsidRPr="00E502D0">
        <w:rPr>
          <w:rStyle w:val="IGPindeksgrnyipogrubienie"/>
        </w:rPr>
        <w:t>)</w:t>
      </w:r>
    </w:p>
    <w:p w14:paraId="15EF5E57" w14:textId="4103AE14" w:rsidR="00AA1B90" w:rsidRPr="00AA1B90" w:rsidRDefault="00AA1B90" w:rsidP="00856126">
      <w:pPr>
        <w:pStyle w:val="ARTartustawynprozporzdzenia"/>
      </w:pPr>
      <w:r w:rsidRPr="00677993">
        <w:rPr>
          <w:rStyle w:val="Ppogrubienie"/>
        </w:rPr>
        <w:t>Art. 1.</w:t>
      </w:r>
      <w:r w:rsidRPr="00AA1B90">
        <w:t> W ustawie z dnia 14 grudnia 2016 r. – Prawo oświatowe (Dz. U. z 2021 r. poz. 1082</w:t>
      </w:r>
      <w:r w:rsidR="00355F5C">
        <w:t>, z późn. zm.</w:t>
      </w:r>
      <w:r w:rsidR="00355F5C" w:rsidRPr="00D33C39">
        <w:rPr>
          <w:rStyle w:val="IGindeksgrny"/>
        </w:rPr>
        <w:footnoteReference w:id="2"/>
      </w:r>
      <w:r w:rsidR="0061592F" w:rsidRPr="00D33C39">
        <w:rPr>
          <w:rStyle w:val="IGindeksgrny"/>
        </w:rPr>
        <w:t>)</w:t>
      </w:r>
      <w:r w:rsidRPr="00D33C39">
        <w:t>)</w:t>
      </w:r>
      <w:r w:rsidRPr="00AA1B90">
        <w:t xml:space="preserve"> wprowadza się następujące zmiany:</w:t>
      </w:r>
    </w:p>
    <w:p w14:paraId="6B31E80E" w14:textId="57856EAD" w:rsidR="004268A4" w:rsidRPr="004268A4" w:rsidRDefault="00AA1B90" w:rsidP="004268A4">
      <w:pPr>
        <w:pStyle w:val="PKTpunkt"/>
      </w:pPr>
      <w:r w:rsidRPr="00677993">
        <w:t>1)</w:t>
      </w:r>
      <w:r w:rsidRPr="00677993">
        <w:tab/>
      </w:r>
      <w:r w:rsidR="004268A4" w:rsidRPr="004268A4">
        <w:t xml:space="preserve">w art. 15 w ust. 1 </w:t>
      </w:r>
      <w:r w:rsidR="000B28E3">
        <w:t xml:space="preserve">w zdaniu pierwszym </w:t>
      </w:r>
      <w:r w:rsidR="004268A4" w:rsidRPr="004268A4">
        <w:t>skreśla się wyrazy „do prowadzenia zajęć rozwijających zainteresowania”;</w:t>
      </w:r>
    </w:p>
    <w:p w14:paraId="1B02F55E" w14:textId="11A9B1A3" w:rsidR="00AA1B90" w:rsidRPr="00677993" w:rsidRDefault="004268A4" w:rsidP="00AA1B90">
      <w:pPr>
        <w:pStyle w:val="PKTpunkt"/>
      </w:pPr>
      <w:r>
        <w:t>2)</w:t>
      </w:r>
      <w:r>
        <w:tab/>
      </w:r>
      <w:r w:rsidR="00AA1B90" w:rsidRPr="00677993">
        <w:t>w art. 18 w ust. 6 w pkt 2 wyrazy „zajęć realizowanych w ramach programu szkolenia” zastępuje się wyrazami „zajęć z przygotowania wojskowego realizowanych w ramach programu szkolenia”;</w:t>
      </w:r>
    </w:p>
    <w:p w14:paraId="5B8BCEBE" w14:textId="3424A948" w:rsidR="00AA1B90" w:rsidRPr="00AA1B90" w:rsidRDefault="00EB46DC" w:rsidP="00AA1B90">
      <w:pPr>
        <w:pStyle w:val="PKTpunkt"/>
      </w:pPr>
      <w:r>
        <w:t>3</w:t>
      </w:r>
      <w:r w:rsidR="00AA1B90" w:rsidRPr="00677993">
        <w:t>)</w:t>
      </w:r>
      <w:r w:rsidR="00AA1B90" w:rsidRPr="00677993">
        <w:tab/>
        <w:t>w art. 28a:</w:t>
      </w:r>
    </w:p>
    <w:p w14:paraId="1D8746B0" w14:textId="77777777" w:rsidR="00AA1B90" w:rsidRPr="00AA1B90" w:rsidRDefault="00AA1B90" w:rsidP="00AA1B90">
      <w:pPr>
        <w:pStyle w:val="LITlitera"/>
      </w:pPr>
      <w:r w:rsidRPr="00677993">
        <w:t>a)</w:t>
      </w:r>
      <w:r w:rsidRPr="00677993">
        <w:tab/>
        <w:t>ust. 5 otrzymuje brzmienie:</w:t>
      </w:r>
    </w:p>
    <w:p w14:paraId="69AF847C" w14:textId="74D2DBB8" w:rsidR="00AA1B90" w:rsidRPr="00677993" w:rsidRDefault="00AA1B90" w:rsidP="00AA1B90">
      <w:pPr>
        <w:pStyle w:val="ZLITUSTzmustliter"/>
      </w:pPr>
      <w:r w:rsidRPr="00677993">
        <w:t>„5. Wniosek o zezwolenie na utworzenie oddziału przygotowania wojskowego składa organ prowadzący szkołę</w:t>
      </w:r>
      <w:r w:rsidR="00AB0626">
        <w:t xml:space="preserve">, w której ma zostać utworzony ten oddział, </w:t>
      </w:r>
      <w:r w:rsidRPr="00677993">
        <w:t>w terminie od dnia 1 listopada do dnia 31 stycznia roku szkolnego poprzedzającego rok szkolny, w którym oddział przygotowania wojskowego ma rozpocząć działalność.”,</w:t>
      </w:r>
    </w:p>
    <w:p w14:paraId="0D7A6BE1" w14:textId="77777777" w:rsidR="00AA1B90" w:rsidRDefault="00AA1B90" w:rsidP="00AA1B90">
      <w:pPr>
        <w:pStyle w:val="LITlitera"/>
      </w:pPr>
      <w:r w:rsidRPr="00677993">
        <w:t>b)</w:t>
      </w:r>
      <w:r w:rsidRPr="00677993">
        <w:tab/>
        <w:t>w ust. 6 w pkt 1 wyrazy „zajęć z zakresu programu szkolenia” zastępuje się wyrazami „zajęć z przygotowania wojskowego realizowanych w ramach programu szkolenia”,</w:t>
      </w:r>
    </w:p>
    <w:p w14:paraId="3D1BCF0C" w14:textId="3BA37C15" w:rsidR="00D32B5B" w:rsidRDefault="0036651E" w:rsidP="00D32B5B">
      <w:pPr>
        <w:pStyle w:val="LITlitera"/>
      </w:pPr>
      <w:r>
        <w:t>c)</w:t>
      </w:r>
      <w:r w:rsidR="00DB5FB5">
        <w:tab/>
      </w:r>
      <w:r w:rsidR="00D32B5B">
        <w:t>w ust. 7 w pkt 2</w:t>
      </w:r>
      <w:r w:rsidR="00D32B5B" w:rsidRPr="00677993">
        <w:t xml:space="preserve"> kropkę zastępuje się średnikiem i dodaje się pkt </w:t>
      </w:r>
      <w:r w:rsidR="00D32B5B">
        <w:t>3</w:t>
      </w:r>
      <w:r w:rsidR="00D32B5B" w:rsidRPr="00677993">
        <w:t xml:space="preserve"> w brzmieniu</w:t>
      </w:r>
      <w:r w:rsidR="00D32B5B">
        <w:t>:</w:t>
      </w:r>
    </w:p>
    <w:p w14:paraId="0B6EF19C" w14:textId="5B267B74" w:rsidR="00D32B5B" w:rsidRPr="00677993" w:rsidRDefault="00D32B5B" w:rsidP="00E91077">
      <w:pPr>
        <w:pStyle w:val="ZLITPKTzmpktliter"/>
      </w:pPr>
      <w:r w:rsidRPr="00677993">
        <w:t>„</w:t>
      </w:r>
      <w:r>
        <w:t>3</w:t>
      </w:r>
      <w:r w:rsidRPr="00677993">
        <w:t>)</w:t>
      </w:r>
      <w:r w:rsidR="00DB5FB5">
        <w:tab/>
      </w:r>
      <w:r>
        <w:t>informację o doświadczeniu</w:t>
      </w:r>
      <w:r w:rsidRPr="00D32B5B">
        <w:t xml:space="preserve"> szkoły w prowadzeniu działalności, o której mowa w art. 74 ust. 2 ustawy o finansowaniu zadań oświatowych</w:t>
      </w:r>
      <w:r w:rsidR="00444E2D">
        <w:t xml:space="preserve">, </w:t>
      </w:r>
      <w:r w:rsidR="00072713">
        <w:t xml:space="preserve">albo </w:t>
      </w:r>
      <w:r w:rsidR="00DD461C">
        <w:t xml:space="preserve">informację </w:t>
      </w:r>
      <w:r w:rsidR="00072713">
        <w:t>o je</w:t>
      </w:r>
      <w:r w:rsidR="001F5B36">
        <w:t>go</w:t>
      </w:r>
      <w:r w:rsidR="00072713">
        <w:t xml:space="preserve"> braku</w:t>
      </w:r>
      <w:r>
        <w:t>.</w:t>
      </w:r>
      <w:r w:rsidR="00DB5FB5" w:rsidRPr="00677993">
        <w:t>”</w:t>
      </w:r>
      <w:r>
        <w:t>,</w:t>
      </w:r>
    </w:p>
    <w:p w14:paraId="3B31C166" w14:textId="0B135AEA" w:rsidR="00F53612" w:rsidRDefault="00E91077" w:rsidP="00AA1B90">
      <w:pPr>
        <w:pStyle w:val="LITlitera"/>
      </w:pPr>
      <w:r>
        <w:t>d</w:t>
      </w:r>
      <w:r w:rsidR="00FC38D7">
        <w:t>)</w:t>
      </w:r>
      <w:r w:rsidR="00FC38D7">
        <w:tab/>
        <w:t>w ust. 8</w:t>
      </w:r>
      <w:r w:rsidR="00F53612">
        <w:t>:</w:t>
      </w:r>
      <w:r w:rsidR="0019736C">
        <w:t xml:space="preserve"> </w:t>
      </w:r>
    </w:p>
    <w:p w14:paraId="662EF6BF" w14:textId="00938CE4" w:rsidR="00F53612" w:rsidRDefault="00F53612" w:rsidP="00F53612">
      <w:pPr>
        <w:pStyle w:val="TIRtiret"/>
      </w:pPr>
      <w:r w:rsidRPr="00117DBB">
        <w:lastRenderedPageBreak/>
        <w:t>–</w:t>
      </w:r>
      <w:r w:rsidR="00BB545A">
        <w:tab/>
      </w:r>
      <w:r w:rsidRPr="00F53612">
        <w:t>we wprowadzeniu do wyliczenia wyrazy</w:t>
      </w:r>
      <w:r>
        <w:t xml:space="preserve"> „na prowadzenie” zastępuje się </w:t>
      </w:r>
      <w:r w:rsidRPr="00F53612">
        <w:t>wyrazami „na utworzenie”,</w:t>
      </w:r>
      <w:r w:rsidRPr="00117DBB">
        <w:tab/>
      </w:r>
    </w:p>
    <w:p w14:paraId="55BB4699" w14:textId="358DE5C5" w:rsidR="00FC38D7" w:rsidRDefault="00F53612" w:rsidP="00D32B5B">
      <w:pPr>
        <w:pStyle w:val="TIRtiret"/>
      </w:pPr>
      <w:r w:rsidRPr="00117DBB">
        <w:t>–</w:t>
      </w:r>
      <w:r w:rsidR="00BB545A">
        <w:tab/>
      </w:r>
      <w:r>
        <w:t xml:space="preserve">w pkt 2 </w:t>
      </w:r>
      <w:r w:rsidRPr="00F53612">
        <w:t xml:space="preserve">wyrazy </w:t>
      </w:r>
      <w:r w:rsidR="00DB5FB5" w:rsidRPr="00677993">
        <w:t>„</w:t>
      </w:r>
      <w:r w:rsidRPr="00F53612">
        <w:t>Centralnego Wojskowego Centrum Rekrutacji</w:t>
      </w:r>
      <w:r w:rsidR="00DB5FB5">
        <w:t>”</w:t>
      </w:r>
      <w:r w:rsidRPr="00F53612">
        <w:t xml:space="preserve"> zastępuje się wyrazami </w:t>
      </w:r>
      <w:r w:rsidR="00DB5FB5" w:rsidRPr="00677993">
        <w:t>„</w:t>
      </w:r>
      <w:r w:rsidR="00DB5FB5">
        <w:t>w</w:t>
      </w:r>
      <w:r w:rsidRPr="00F53612">
        <w:t xml:space="preserve">ojskowego </w:t>
      </w:r>
      <w:r w:rsidR="00DB5FB5">
        <w:t>c</w:t>
      </w:r>
      <w:r w:rsidRPr="00F53612">
        <w:t xml:space="preserve">entrum </w:t>
      </w:r>
      <w:r w:rsidR="00DB5FB5">
        <w:t>r</w:t>
      </w:r>
      <w:r w:rsidRPr="00F53612">
        <w:t>ekrutacji</w:t>
      </w:r>
      <w:r w:rsidR="00DB5FB5">
        <w:t>”</w:t>
      </w:r>
      <w:r w:rsidRPr="00F53612">
        <w:t>,</w:t>
      </w:r>
    </w:p>
    <w:p w14:paraId="2D4C6AFC" w14:textId="1FB47835" w:rsidR="00AA1B90" w:rsidRPr="00AA1B90" w:rsidRDefault="00E91077" w:rsidP="00AA1B90">
      <w:pPr>
        <w:pStyle w:val="LITlitera"/>
      </w:pPr>
      <w:r>
        <w:t>e</w:t>
      </w:r>
      <w:r w:rsidR="00AA1B90" w:rsidRPr="00677993">
        <w:t>)</w:t>
      </w:r>
      <w:r w:rsidR="00AA1B90" w:rsidRPr="00677993">
        <w:tab/>
        <w:t>po ust. 8 dodaje się ust. 8a i 8b w brzmieniu:</w:t>
      </w:r>
    </w:p>
    <w:p w14:paraId="67B11A5D" w14:textId="77777777" w:rsidR="00AA1B90" w:rsidRPr="00677993" w:rsidRDefault="00AA1B90" w:rsidP="00AA1B90">
      <w:pPr>
        <w:pStyle w:val="ZLITUSTzmustliter"/>
      </w:pPr>
      <w:r w:rsidRPr="00677993">
        <w:t xml:space="preserve">„8a. W przypadku gdy liczba wniosków, o których mowa w ust. 5, przekracza limit zezwoleń określony w przepisach wydanych na podstawie ust. 12, Minister Obrony Narodowej, udzielając zezwolenia na utworzenie oddziału przygotowania wojskowego, oprócz warunków, o których mowa w ust. 4, bierze pod uwagę </w:t>
      </w:r>
      <w:r w:rsidRPr="00117DBB">
        <w:t>w szczególności</w:t>
      </w:r>
      <w:r w:rsidRPr="00677993">
        <w:t>:</w:t>
      </w:r>
    </w:p>
    <w:p w14:paraId="104D534E" w14:textId="7FD0BEE3" w:rsidR="00AA1B90" w:rsidRPr="00677993" w:rsidRDefault="00AA1B90" w:rsidP="00AA1B90">
      <w:pPr>
        <w:pStyle w:val="ZLITPKTzmpktliter"/>
      </w:pPr>
      <w:r w:rsidRPr="00677993">
        <w:t>1)</w:t>
      </w:r>
      <w:r w:rsidRPr="00677993">
        <w:tab/>
        <w:t>doświadczenie szkoły w prowadzeniu oddziału przygotowania wojskowego lub</w:t>
      </w:r>
    </w:p>
    <w:p w14:paraId="018191EF" w14:textId="77777777" w:rsidR="00AA1B90" w:rsidRPr="00677993" w:rsidRDefault="00AA1B90" w:rsidP="00AA1B90">
      <w:pPr>
        <w:pStyle w:val="ZLITPKTzmpktliter"/>
      </w:pPr>
      <w:r w:rsidRPr="00677993">
        <w:t>2)</w:t>
      </w:r>
      <w:r w:rsidRPr="00677993">
        <w:tab/>
        <w:t>doświadczenie szkoły w prowadzeniu działalności, o której mowa w art. 74 ust. 2 ustawy o finansowaniu zadań oświatowych, w tym liczbę oddziałów prowadzących tę działalność oraz liczbę uczniów w tych oddziałach, lub</w:t>
      </w:r>
    </w:p>
    <w:p w14:paraId="62C832F2" w14:textId="77777777" w:rsidR="00AA1B90" w:rsidRPr="00677993" w:rsidRDefault="00AA1B90" w:rsidP="00AA1B90">
      <w:pPr>
        <w:pStyle w:val="ZLITPKTzmpktliter"/>
      </w:pPr>
      <w:r w:rsidRPr="00677993">
        <w:t>3)</w:t>
      </w:r>
      <w:r w:rsidRPr="00677993">
        <w:tab/>
        <w:t>liczbę absolwentów oddziału przygotowania wojskowego, którzy zostali powołani do jednego z rodzajów czynnej służby wojskowej, wynikającą ze statystyki w zakresie powołań do tej służby, lub</w:t>
      </w:r>
    </w:p>
    <w:p w14:paraId="355765CD" w14:textId="77777777" w:rsidR="00AA1B90" w:rsidRPr="00677993" w:rsidRDefault="00AA1B90" w:rsidP="00AA1B90">
      <w:pPr>
        <w:pStyle w:val="ZLITPKTzmpktliter"/>
      </w:pPr>
      <w:r w:rsidRPr="00677993">
        <w:t>4)</w:t>
      </w:r>
      <w:r w:rsidRPr="00677993">
        <w:tab/>
        <w:t>udzielenie w pierwszej kolejności zezwolenia na utworzenie oddziału przygotowania wojskowego w szkole, o której mowa w art. 18 ust. 1 pkt 2 lit. b.</w:t>
      </w:r>
    </w:p>
    <w:p w14:paraId="74E94063" w14:textId="77777777" w:rsidR="00AA1B90" w:rsidRPr="00677993" w:rsidRDefault="00AA1B90" w:rsidP="00AA1B90">
      <w:pPr>
        <w:pStyle w:val="ZLITUSTzmustliter"/>
      </w:pPr>
      <w:r w:rsidRPr="00677993">
        <w:t>8b. Udzielenie zezwolenia następuje nie wcześniej niż po dniu 31 stycznia roku szkolnego poprzedzającego rok szkolny, w którym oddział przygotowania wojskowego ma rozpocząć działalność.”,</w:t>
      </w:r>
    </w:p>
    <w:p w14:paraId="32D52686" w14:textId="69744139" w:rsidR="00F53612" w:rsidRDefault="00E91077" w:rsidP="00AA1B90">
      <w:pPr>
        <w:pStyle w:val="LITlitera"/>
      </w:pPr>
      <w:r>
        <w:t>f</w:t>
      </w:r>
      <w:r w:rsidR="00AA1B90" w:rsidRPr="00677993">
        <w:t>)</w:t>
      </w:r>
      <w:r w:rsidR="00AA1B90" w:rsidRPr="00677993">
        <w:tab/>
        <w:t>w ust. 10</w:t>
      </w:r>
      <w:r w:rsidR="00F53612">
        <w:t>:</w:t>
      </w:r>
    </w:p>
    <w:p w14:paraId="6DEF9DBF" w14:textId="4B2B99E6" w:rsidR="00F53612" w:rsidRDefault="00F53612" w:rsidP="00F53612">
      <w:pPr>
        <w:pStyle w:val="TIRtiret"/>
      </w:pPr>
      <w:r w:rsidRPr="00117DBB">
        <w:t>–</w:t>
      </w:r>
      <w:r w:rsidR="00BB545A">
        <w:tab/>
      </w:r>
      <w:r>
        <w:t xml:space="preserve">w pkt 3 </w:t>
      </w:r>
      <w:r w:rsidRPr="00F53612">
        <w:t xml:space="preserve">wyrazy </w:t>
      </w:r>
      <w:r w:rsidR="00DB5FB5" w:rsidRPr="00677993">
        <w:t>„</w:t>
      </w:r>
      <w:r w:rsidRPr="00F53612">
        <w:t>Centralnego Wojskowego Centrum Rekrutacji</w:t>
      </w:r>
      <w:r w:rsidR="00DB5FB5" w:rsidRPr="00677993">
        <w:t>”</w:t>
      </w:r>
      <w:r w:rsidRPr="00F53612">
        <w:t xml:space="preserve"> zastępuje się wyrazami </w:t>
      </w:r>
      <w:r w:rsidR="00DB5FB5" w:rsidRPr="00677993">
        <w:t>„</w:t>
      </w:r>
      <w:r w:rsidR="00DB5FB5">
        <w:t>w</w:t>
      </w:r>
      <w:r w:rsidRPr="00F53612">
        <w:t xml:space="preserve">ojskowego </w:t>
      </w:r>
      <w:r w:rsidR="00DB5FB5">
        <w:t>c</w:t>
      </w:r>
      <w:r w:rsidRPr="00F53612">
        <w:t xml:space="preserve">entrum </w:t>
      </w:r>
      <w:r w:rsidR="00DB5FB5">
        <w:t>r</w:t>
      </w:r>
      <w:r w:rsidRPr="00F53612">
        <w:t>ekrutacji</w:t>
      </w:r>
      <w:r w:rsidR="00DB5FB5" w:rsidRPr="00677993">
        <w:t>”</w:t>
      </w:r>
      <w:r w:rsidRPr="00F53612">
        <w:t>,</w:t>
      </w:r>
    </w:p>
    <w:p w14:paraId="33580AC7" w14:textId="6E54EEF2" w:rsidR="00AA1B90" w:rsidRPr="00AA1B90" w:rsidRDefault="00F53612" w:rsidP="00F53612">
      <w:pPr>
        <w:pStyle w:val="TIRtiret"/>
      </w:pPr>
      <w:r w:rsidRPr="00117DBB">
        <w:t>–</w:t>
      </w:r>
      <w:r w:rsidR="00BB545A">
        <w:tab/>
      </w:r>
      <w:r w:rsidR="00AA1B90" w:rsidRPr="00677993">
        <w:t>w pkt 3 kropkę zastępuje się średnikiem i dodaje się pkt 4–7 w brzmieniu:</w:t>
      </w:r>
    </w:p>
    <w:p w14:paraId="53A25506" w14:textId="77777777" w:rsidR="00AA1B90" w:rsidRPr="00677993" w:rsidRDefault="00AA1B90" w:rsidP="00EA714E">
      <w:pPr>
        <w:pStyle w:val="ZTIRPKTzmpkttiret"/>
      </w:pPr>
      <w:r w:rsidRPr="00677993">
        <w:t>„4)</w:t>
      </w:r>
      <w:r w:rsidRPr="00677993">
        <w:tab/>
        <w:t>nierozliczenia przyznanego wsparcia, o którym mowa w przepisach wydanych na podstawie art. 74 ust. 3 ustawy o finansowaniu zadań oświatowych;</w:t>
      </w:r>
    </w:p>
    <w:p w14:paraId="15A4B421" w14:textId="77777777" w:rsidR="00AA1B90" w:rsidRPr="00677993" w:rsidRDefault="00AA1B90" w:rsidP="00EA714E">
      <w:pPr>
        <w:pStyle w:val="ZTIRPKTzmpkttiret"/>
      </w:pPr>
      <w:r w:rsidRPr="00677993">
        <w:t>5)</w:t>
      </w:r>
      <w:r w:rsidRPr="00677993">
        <w:tab/>
        <w:t xml:space="preserve">nieprzeprowadzenia postępowania rekrutacyjnego do klasy I oddziału przygotowania wojskowego w dwóch następujących po sobie latach </w:t>
      </w:r>
      <w:r w:rsidRPr="00677993">
        <w:lastRenderedPageBreak/>
        <w:t>szkolnych, licząc od roku szkolnego, w którym nie przeprowadzono postępowania rekrutacyjnego;</w:t>
      </w:r>
    </w:p>
    <w:p w14:paraId="6A9F0D82" w14:textId="77777777" w:rsidR="00AA1B90" w:rsidRPr="00677993" w:rsidRDefault="00AA1B90" w:rsidP="00EA714E">
      <w:pPr>
        <w:pStyle w:val="ZTIRPKTzmpkttiret"/>
      </w:pPr>
      <w:r w:rsidRPr="00677993">
        <w:t>6)</w:t>
      </w:r>
      <w:r w:rsidRPr="00677993">
        <w:tab/>
        <w:t>braku powołań spośród absolwentów oddziału przygotowania wojskowego do jednego z rodzajów czynnej służby wojskowej w okresie trzech lat, licząc od dnia ostatniego powołania absolwenta tego oddziału;</w:t>
      </w:r>
    </w:p>
    <w:p w14:paraId="72D624EA" w14:textId="77777777" w:rsidR="00AA1B90" w:rsidRPr="00677993" w:rsidRDefault="00AA1B90" w:rsidP="00EA714E">
      <w:pPr>
        <w:pStyle w:val="ZTIRPKTzmpkttiret"/>
      </w:pPr>
      <w:r w:rsidRPr="00677993">
        <w:t>7)</w:t>
      </w:r>
      <w:r w:rsidRPr="00677993">
        <w:tab/>
        <w:t>nieutworzenia oddziału przygotowania wojskowego w terminie do dnia 15 września roku szkolnego, w którym oddział przygotowania wojskowego miał rozpocząć działalność.”,</w:t>
      </w:r>
    </w:p>
    <w:p w14:paraId="1C532C68" w14:textId="4B5F9CF8" w:rsidR="00AA1B90" w:rsidRPr="00677993" w:rsidRDefault="00E91077" w:rsidP="00AA1B90">
      <w:pPr>
        <w:pStyle w:val="LITlitera"/>
      </w:pPr>
      <w:r>
        <w:t>g</w:t>
      </w:r>
      <w:r w:rsidR="00AA1B90" w:rsidRPr="00677993">
        <w:t>)</w:t>
      </w:r>
      <w:r w:rsidR="00AA1B90" w:rsidRPr="00677993">
        <w:tab/>
        <w:t>ust. 11 otrzymuje brzmienie:</w:t>
      </w:r>
    </w:p>
    <w:p w14:paraId="3DDB4DF3" w14:textId="77777777" w:rsidR="00AA1B90" w:rsidRPr="00677993" w:rsidRDefault="00AA1B90" w:rsidP="00AA1B90">
      <w:pPr>
        <w:pStyle w:val="ZLITUSTzmustliter"/>
      </w:pPr>
      <w:r w:rsidRPr="00677993">
        <w:t>„11. Cofnięcie zezwolenia jest równoznaczne z likwidacją oddziału przygotowania wojskowego. Likwidacja następuje w terminie określonym w decyzji o cofnięciu zezwolenia, z tym że termin ten nie może być wcześniejszy niż koniec roku szkolnego, w którym uczniowie oddziału przygotowania wojskowego kończą naukę w tym oddziale.”,</w:t>
      </w:r>
    </w:p>
    <w:p w14:paraId="214A37A6" w14:textId="2E15B508" w:rsidR="00AA1B90" w:rsidRPr="00677993" w:rsidRDefault="00E91077" w:rsidP="00AA1B90">
      <w:pPr>
        <w:pStyle w:val="LITlitera"/>
      </w:pPr>
      <w:r>
        <w:t>h</w:t>
      </w:r>
      <w:r w:rsidR="00AA1B90" w:rsidRPr="00677993">
        <w:t>)</w:t>
      </w:r>
      <w:r w:rsidR="00AA1B90" w:rsidRPr="00677993">
        <w:tab/>
        <w:t>w ust. 12 wyrazy „na prowadzenie” zastępuje się wyrazami „na utworzenie”;</w:t>
      </w:r>
    </w:p>
    <w:p w14:paraId="4B69DC41" w14:textId="7D7EF00A" w:rsidR="00AA1B90" w:rsidRDefault="00EB46DC" w:rsidP="00685F2A">
      <w:pPr>
        <w:pStyle w:val="PKTpunkt"/>
      </w:pPr>
      <w:r>
        <w:t>4</w:t>
      </w:r>
      <w:r w:rsidR="00AA1B90" w:rsidRPr="00677993">
        <w:t>)</w:t>
      </w:r>
      <w:r w:rsidR="00AA1B90" w:rsidRPr="00677993">
        <w:tab/>
        <w:t>w art. 29 w ust. 1</w:t>
      </w:r>
      <w:r w:rsidR="00776E07">
        <w:t xml:space="preserve"> w pkt 2 wyrazy</w:t>
      </w:r>
      <w:r w:rsidR="00776E07" w:rsidRPr="009B5DBE">
        <w:t xml:space="preserve"> „</w:t>
      </w:r>
      <w:r w:rsidR="00776E07" w:rsidRPr="00117DBB">
        <w:t>art. 63 ust. 1, 12</w:t>
      </w:r>
      <w:r w:rsidR="00EA714E" w:rsidRPr="00677993">
        <w:t>–</w:t>
      </w:r>
      <w:r w:rsidR="00776E07">
        <w:t>14</w:t>
      </w:r>
      <w:r w:rsidR="00776E07" w:rsidRPr="00117DBB">
        <w:t>, 18</w:t>
      </w:r>
      <w:r w:rsidR="00776E07">
        <w:t xml:space="preserve"> </w:t>
      </w:r>
      <w:r w:rsidR="00776E07" w:rsidRPr="00117DBB">
        <w:t>i 2</w:t>
      </w:r>
      <w:r w:rsidR="00776E07">
        <w:t>0</w:t>
      </w:r>
      <w:r w:rsidR="00776E07" w:rsidRPr="009B5DBE">
        <w:t>” zastępuje się wyrazami</w:t>
      </w:r>
      <w:r w:rsidR="00685F2A">
        <w:t xml:space="preserve"> </w:t>
      </w:r>
      <w:r w:rsidR="00AA1B90" w:rsidRPr="00677993">
        <w:t>„</w:t>
      </w:r>
      <w:r w:rsidR="00AA1B90" w:rsidRPr="00117DBB">
        <w:t>art. 63 ust. 1, 12, 13, 14, 18, 19b, 20 i 22</w:t>
      </w:r>
      <w:r w:rsidR="00AA1B90" w:rsidRPr="00677993">
        <w:t>”;</w:t>
      </w:r>
    </w:p>
    <w:p w14:paraId="0FADDE34" w14:textId="09CBBB61" w:rsidR="006646E7" w:rsidRDefault="00EB46DC" w:rsidP="00685F2A">
      <w:pPr>
        <w:pStyle w:val="PKTpunkt"/>
      </w:pPr>
      <w:r>
        <w:t>5</w:t>
      </w:r>
      <w:r w:rsidR="006646E7">
        <w:t>)</w:t>
      </w:r>
      <w:r w:rsidR="006646E7">
        <w:tab/>
        <w:t>w art. 37:</w:t>
      </w:r>
    </w:p>
    <w:p w14:paraId="66BCABAC" w14:textId="77777777" w:rsidR="006646E7" w:rsidRPr="006646E7" w:rsidRDefault="006646E7" w:rsidP="007E423F">
      <w:pPr>
        <w:pStyle w:val="LITlitera"/>
        <w:rPr>
          <w:lang w:eastAsia="en-US"/>
        </w:rPr>
      </w:pPr>
      <w:r>
        <w:t>a)</w:t>
      </w:r>
      <w:r>
        <w:tab/>
      </w:r>
      <w:r w:rsidRPr="006646E7">
        <w:rPr>
          <w:lang w:eastAsia="en-US"/>
        </w:rPr>
        <w:t>ust. 1 otrzymuje brzmienie:</w:t>
      </w:r>
    </w:p>
    <w:p w14:paraId="6F12C65D" w14:textId="31C13018" w:rsidR="006646E7" w:rsidRPr="006646E7" w:rsidRDefault="006646E7" w:rsidP="007E423F">
      <w:pPr>
        <w:pStyle w:val="ZLITUSTzmustliter"/>
        <w:rPr>
          <w:lang w:eastAsia="en-US"/>
        </w:rPr>
      </w:pPr>
      <w:r w:rsidRPr="006646E7">
        <w:rPr>
          <w:lang w:eastAsia="en-US"/>
        </w:rPr>
        <w:t>„1. Dyrektor publicznego lub niepublicznego przedszkola, publicznej lub niepublicznej szkoły, do której dziecko zostało przyjęte, a w przypadku publicznej innej formy wychowania przedszkolnego prowadzonej przez osobę prawną inną niż jednostka samorządu terytorialnego lub osobę fizyczną oraz niepublicznej innej formy wychowania przedszkolnego – osoba kierująca tą inną formą wychowania przedszkolnego, do której dziecko zostało przyjęte, na wniosek rodziców, może zezwolić, w drodze decyzji, na spełnianie przez dziecko obowiązku, o którym mowa w art. 31 ust. 4, obowiązku szkolnego albo obowiązku nauki odpowiednio poza przedszkolem, oddziałem przedszkolnym w szkole podstawowej, inną formą wychowania przedszkolnego lub szkołą.”,</w:t>
      </w:r>
    </w:p>
    <w:p w14:paraId="3E50D8AB" w14:textId="77777777" w:rsidR="006646E7" w:rsidRPr="006646E7" w:rsidRDefault="006646E7" w:rsidP="007E423F">
      <w:pPr>
        <w:pStyle w:val="LITlitera"/>
        <w:rPr>
          <w:lang w:eastAsia="en-US"/>
        </w:rPr>
      </w:pPr>
      <w:r w:rsidRPr="006646E7">
        <w:rPr>
          <w:lang w:eastAsia="en-US"/>
        </w:rPr>
        <w:t>b)</w:t>
      </w:r>
      <w:r w:rsidRPr="006646E7">
        <w:rPr>
          <w:lang w:eastAsia="en-US"/>
        </w:rPr>
        <w:tab/>
        <w:t>po ust. 1 dodaje się ust. 1a w brzmieniu:</w:t>
      </w:r>
    </w:p>
    <w:p w14:paraId="3E94EDC4" w14:textId="313D5E0F" w:rsidR="006646E7" w:rsidRPr="006646E7" w:rsidRDefault="006646E7" w:rsidP="007E423F">
      <w:pPr>
        <w:pStyle w:val="ZLITUSTzmustliter"/>
        <w:rPr>
          <w:lang w:eastAsia="en-US"/>
        </w:rPr>
      </w:pPr>
      <w:r w:rsidRPr="006646E7">
        <w:rPr>
          <w:lang w:eastAsia="en-US"/>
        </w:rPr>
        <w:t xml:space="preserve">„1a. Wniosek, o którym mowa w ust. 1, składa się w terminie od dnia 1 września do dnia </w:t>
      </w:r>
      <w:r w:rsidR="004E65EB">
        <w:t>21</w:t>
      </w:r>
      <w:r w:rsidRPr="006646E7">
        <w:rPr>
          <w:lang w:eastAsia="en-US"/>
        </w:rPr>
        <w:t xml:space="preserve"> września roku szkolnego, w którym dziecko ma rozpocząć spełnianie obowiązku, o którym mowa w art. 31 ust. 4, obowiązku szkolnego albo obowiązku </w:t>
      </w:r>
      <w:r w:rsidRPr="006646E7">
        <w:rPr>
          <w:lang w:eastAsia="en-US"/>
        </w:rPr>
        <w:lastRenderedPageBreak/>
        <w:t>nauki odpowiednio poza przedszkolem, oddziałem przedszkolnym w szkole podstawowej, inną formą wychowania przedszkolnego lub szkołą.”,</w:t>
      </w:r>
    </w:p>
    <w:p w14:paraId="72724347" w14:textId="77777777" w:rsidR="006646E7" w:rsidRPr="006646E7" w:rsidRDefault="006646E7" w:rsidP="007E423F">
      <w:pPr>
        <w:pStyle w:val="LITlitera"/>
        <w:rPr>
          <w:lang w:eastAsia="en-US"/>
        </w:rPr>
      </w:pPr>
      <w:r w:rsidRPr="006646E7">
        <w:rPr>
          <w:lang w:eastAsia="en-US"/>
        </w:rPr>
        <w:t>c)</w:t>
      </w:r>
      <w:r w:rsidRPr="006646E7">
        <w:rPr>
          <w:lang w:eastAsia="en-US"/>
        </w:rPr>
        <w:tab/>
        <w:t>w ust. 2:</w:t>
      </w:r>
    </w:p>
    <w:p w14:paraId="248BFB26" w14:textId="77777777" w:rsidR="006646E7" w:rsidRPr="006646E7" w:rsidRDefault="006646E7" w:rsidP="007E423F">
      <w:pPr>
        <w:pStyle w:val="TIRtiret"/>
        <w:rPr>
          <w:lang w:eastAsia="en-US"/>
        </w:rPr>
      </w:pPr>
      <w:r w:rsidRPr="006646E7">
        <w:rPr>
          <w:lang w:eastAsia="en-US"/>
        </w:rPr>
        <w:t>–</w:t>
      </w:r>
      <w:r w:rsidRPr="006646E7">
        <w:rPr>
          <w:lang w:eastAsia="en-US"/>
        </w:rPr>
        <w:tab/>
        <w:t>wprowadzenie do wyliczenia otrzymuje brzmienie:</w:t>
      </w:r>
    </w:p>
    <w:p w14:paraId="292E9A20" w14:textId="1962F89A" w:rsidR="006646E7" w:rsidRPr="006646E7" w:rsidRDefault="006646E7" w:rsidP="007E423F">
      <w:pPr>
        <w:pStyle w:val="ZTIRwPKTzmtirwpktartykuempunktem"/>
        <w:rPr>
          <w:lang w:eastAsia="en-US"/>
        </w:rPr>
      </w:pPr>
      <w:r w:rsidRPr="006646E7">
        <w:rPr>
          <w:lang w:eastAsia="en-US"/>
        </w:rPr>
        <w:t>„Zezwolenie, o którym mowa w ust. 1, może być wydane, jeżeli:”,</w:t>
      </w:r>
    </w:p>
    <w:p w14:paraId="7BDB95BD" w14:textId="790F98C4" w:rsidR="006646E7" w:rsidRPr="006646E7" w:rsidRDefault="006646E7" w:rsidP="007E423F">
      <w:pPr>
        <w:pStyle w:val="TIRtiret"/>
        <w:rPr>
          <w:lang w:eastAsia="en-US"/>
        </w:rPr>
      </w:pPr>
      <w:r w:rsidRPr="006646E7">
        <w:rPr>
          <w:lang w:eastAsia="en-US"/>
        </w:rPr>
        <w:t>–</w:t>
      </w:r>
      <w:r w:rsidRPr="006646E7">
        <w:rPr>
          <w:lang w:eastAsia="en-US"/>
        </w:rPr>
        <w:tab/>
        <w:t>po pkt 1 dodaje się pkt 1a</w:t>
      </w:r>
      <w:r w:rsidR="00BC22DF" w:rsidRPr="00BC22DF">
        <w:t>–</w:t>
      </w:r>
      <w:r w:rsidRPr="006646E7">
        <w:rPr>
          <w:lang w:eastAsia="en-US"/>
        </w:rPr>
        <w:t>1</w:t>
      </w:r>
      <w:r w:rsidR="00BC22DF">
        <w:t>c</w:t>
      </w:r>
      <w:r w:rsidRPr="006646E7">
        <w:rPr>
          <w:lang w:eastAsia="en-US"/>
        </w:rPr>
        <w:t xml:space="preserve"> w brzmieniu:</w:t>
      </w:r>
    </w:p>
    <w:p w14:paraId="0358A3C6" w14:textId="0186B44D" w:rsidR="00CB40D2" w:rsidRPr="00CB40D2" w:rsidRDefault="006646E7" w:rsidP="00CB40D2">
      <w:pPr>
        <w:pStyle w:val="ZLITLITwPKTzmlitwpktliter"/>
        <w:rPr>
          <w:lang w:eastAsia="en-US"/>
        </w:rPr>
      </w:pPr>
      <w:r w:rsidRPr="006646E7">
        <w:rPr>
          <w:lang w:eastAsia="en-US"/>
        </w:rPr>
        <w:t>„1a)</w:t>
      </w:r>
      <w:r w:rsidRPr="006646E7">
        <w:rPr>
          <w:lang w:eastAsia="en-US"/>
        </w:rPr>
        <w:tab/>
        <w:t xml:space="preserve">przedszkole, inna forma wychowania przedszkolnego lub szkoła, do której dziecko zostało przyjęte, </w:t>
      </w:r>
      <w:r w:rsidR="00CB40D2" w:rsidRPr="00CB40D2">
        <w:rPr>
          <w:lang w:eastAsia="en-US"/>
        </w:rPr>
        <w:t xml:space="preserve">posiada warunki lokalowe zapewniające możliwość prowadzenia zajęć dydaktyczno-wychowawczych dla wszystkich </w:t>
      </w:r>
      <w:r w:rsidR="007E7BE8">
        <w:t>uczniów</w:t>
      </w:r>
      <w:r w:rsidR="00CB40D2" w:rsidRPr="00CB40D2">
        <w:rPr>
          <w:lang w:eastAsia="en-US"/>
        </w:rPr>
        <w:t>, w tym uczniów</w:t>
      </w:r>
      <w:r w:rsidR="007E7BE8" w:rsidRPr="007E7BE8">
        <w:t xml:space="preserve"> spełniających obowiązek, o którym mowa w art. 31 ust. 4, obowiązek szkolny albo obowiązek nauki odpowiednio poza przedszkolem, oddziałem przedszkolnym w szkole podstawowej, inną formą wychowania przedszkolnego lub szkołą</w:t>
      </w:r>
      <w:r w:rsidR="008628AB">
        <w:t>, w przypadku cofnięcia im zezwolenia, o którym mowa w ust. 1</w:t>
      </w:r>
      <w:r w:rsidR="00CB40D2" w:rsidRPr="00CB40D2">
        <w:rPr>
          <w:lang w:eastAsia="en-US"/>
        </w:rPr>
        <w:t>;</w:t>
      </w:r>
    </w:p>
    <w:p w14:paraId="697D3089" w14:textId="011D8C09" w:rsidR="00BC22DF" w:rsidRDefault="006646E7" w:rsidP="007E423F">
      <w:pPr>
        <w:pStyle w:val="ZLITLITwPKTzmlitwpktliter"/>
      </w:pPr>
      <w:r w:rsidRPr="006646E7">
        <w:rPr>
          <w:lang w:eastAsia="en-US"/>
        </w:rPr>
        <w:t>1b)</w:t>
      </w:r>
      <w:r w:rsidR="007E423F">
        <w:rPr>
          <w:lang w:eastAsia="en-US"/>
        </w:rPr>
        <w:tab/>
      </w:r>
      <w:r w:rsidRPr="006646E7">
        <w:rPr>
          <w:lang w:eastAsia="en-US"/>
        </w:rPr>
        <w:t>przedszkole, inna forma wychowania przedszkolnego lub szkoła, do której dziecko zostało przyjęte, znajduje się na terenie województwa, w którym zamieszkuje dziecko;</w:t>
      </w:r>
    </w:p>
    <w:p w14:paraId="6F08D421" w14:textId="255CCFD3" w:rsidR="006646E7" w:rsidRDefault="00BC22DF" w:rsidP="007E423F">
      <w:pPr>
        <w:pStyle w:val="ZLITLITwPKTzmlitwpktliter"/>
      </w:pPr>
      <w:r>
        <w:t>1c)</w:t>
      </w:r>
      <w:r>
        <w:tab/>
      </w:r>
      <w:r w:rsidR="00F929BD">
        <w:t>liczba uczniów, któ</w:t>
      </w:r>
      <w:r w:rsidR="00184789">
        <w:t>rym udzielono zezwolenia na speł</w:t>
      </w:r>
      <w:r w:rsidR="00F929BD">
        <w:t>nianie obowiązku</w:t>
      </w:r>
      <w:r w:rsidR="00184789" w:rsidRPr="007E7BE8">
        <w:t>, o którym mowa w art. 31 ust. 4, obowiąz</w:t>
      </w:r>
      <w:r w:rsidR="00184789">
        <w:t>ku</w:t>
      </w:r>
      <w:r w:rsidR="00184789" w:rsidRPr="007E7BE8">
        <w:t xml:space="preserve"> szkoln</w:t>
      </w:r>
      <w:r w:rsidR="00184789">
        <w:t>ego</w:t>
      </w:r>
      <w:r w:rsidR="00184789" w:rsidRPr="007E7BE8">
        <w:t xml:space="preserve"> albo obowiąz</w:t>
      </w:r>
      <w:r w:rsidR="00184789">
        <w:t>ku</w:t>
      </w:r>
      <w:r w:rsidR="00184789" w:rsidRPr="007E7BE8">
        <w:t xml:space="preserve"> nauki odpowiednio poza </w:t>
      </w:r>
      <w:r w:rsidR="003C3944">
        <w:t xml:space="preserve">danym </w:t>
      </w:r>
      <w:r w:rsidR="00184789" w:rsidRPr="007E7BE8">
        <w:t xml:space="preserve">przedszkolem, oddziałem przedszkolnym w szkole podstawowej, </w:t>
      </w:r>
      <w:r w:rsidR="003C3944">
        <w:t xml:space="preserve">daną </w:t>
      </w:r>
      <w:r w:rsidR="00184789" w:rsidRPr="007E7BE8">
        <w:t>inną formą wychowania przedszkolnego lub szkołą</w:t>
      </w:r>
      <w:r w:rsidR="00DF028F">
        <w:t xml:space="preserve"> </w:t>
      </w:r>
      <w:r w:rsidR="00433B7D">
        <w:t>w</w:t>
      </w:r>
      <w:r w:rsidR="00794D44">
        <w:t xml:space="preserve"> chwili</w:t>
      </w:r>
      <w:r w:rsidR="00433B7D">
        <w:t xml:space="preserve"> wydania </w:t>
      </w:r>
      <w:r w:rsidR="00970A0A">
        <w:t xml:space="preserve">tego </w:t>
      </w:r>
      <w:r w:rsidR="00433B7D">
        <w:t xml:space="preserve">zezwolenia </w:t>
      </w:r>
      <w:r w:rsidR="00DF028F">
        <w:t xml:space="preserve">nie przekracza 50% </w:t>
      </w:r>
      <w:r w:rsidR="00675EE4">
        <w:t xml:space="preserve">liczby </w:t>
      </w:r>
      <w:r w:rsidR="005673D1">
        <w:t xml:space="preserve">uczniów danego przedszkola, </w:t>
      </w:r>
      <w:r w:rsidR="009460DD">
        <w:t xml:space="preserve">danej </w:t>
      </w:r>
      <w:r w:rsidR="005673D1">
        <w:t>innej formy wychowania przedszkolnego lub szkoły</w:t>
      </w:r>
      <w:r w:rsidR="009460DD">
        <w:t>;</w:t>
      </w:r>
      <w:r w:rsidR="006646E7" w:rsidRPr="006646E7">
        <w:rPr>
          <w:lang w:eastAsia="en-US"/>
        </w:rPr>
        <w:t>”,</w:t>
      </w:r>
    </w:p>
    <w:p w14:paraId="0EAEDCD4" w14:textId="7F9534AF" w:rsidR="004E65EB" w:rsidRDefault="004E65EB" w:rsidP="004E65EB">
      <w:pPr>
        <w:pStyle w:val="LITlitera"/>
      </w:pPr>
      <w:r>
        <w:t>d)</w:t>
      </w:r>
      <w:r>
        <w:tab/>
        <w:t>po ust. 3 dodaje się ust. 3a w brzmieniu:</w:t>
      </w:r>
    </w:p>
    <w:p w14:paraId="7685A198" w14:textId="1DA37F61" w:rsidR="004E65EB" w:rsidRPr="006646E7" w:rsidRDefault="004E65EB" w:rsidP="004E65EB">
      <w:pPr>
        <w:pStyle w:val="ZLITUSTzmustliter"/>
      </w:pPr>
      <w:r w:rsidRPr="004E65EB">
        <w:t>„</w:t>
      </w:r>
      <w:r>
        <w:t>3a. Zezwolenie, o którym mowa w ust. 1, wydaje się w terminie 7 dni od dnia otrzymania wniosku, o którym mowa w ust. 1.</w:t>
      </w:r>
      <w:r w:rsidRPr="004E65EB">
        <w:t>”,</w:t>
      </w:r>
    </w:p>
    <w:p w14:paraId="1E27CB0D" w14:textId="3B1C5562" w:rsidR="001A7164" w:rsidRDefault="004E65EB" w:rsidP="007E423F">
      <w:pPr>
        <w:pStyle w:val="LITlitera"/>
      </w:pPr>
      <w:r>
        <w:t>e</w:t>
      </w:r>
      <w:r w:rsidR="006646E7" w:rsidRPr="006646E7">
        <w:rPr>
          <w:lang w:eastAsia="en-US"/>
        </w:rPr>
        <w:t>)</w:t>
      </w:r>
      <w:r w:rsidR="006646E7" w:rsidRPr="006646E7">
        <w:rPr>
          <w:lang w:eastAsia="en-US"/>
        </w:rPr>
        <w:tab/>
        <w:t xml:space="preserve">w ust. 4 zdanie drugie otrzymuje brzmienie: </w:t>
      </w:r>
    </w:p>
    <w:p w14:paraId="76E0DF99" w14:textId="5031B634" w:rsidR="006646E7" w:rsidRPr="006646E7" w:rsidRDefault="006646E7" w:rsidP="001A7164">
      <w:pPr>
        <w:pStyle w:val="ZCZWSPLITwPKTzmczciwsplitwpktartykuempunktem"/>
        <w:rPr>
          <w:lang w:eastAsia="en-US"/>
        </w:rPr>
      </w:pPr>
      <w:r w:rsidRPr="006646E7">
        <w:rPr>
          <w:lang w:eastAsia="en-US"/>
        </w:rPr>
        <w:t>„Egzaminy klasyfikacyjne są przeprowadzane w szkole, której dyrektor zezwolił na spełnianie obowiązku szkolnego lub obowiązku nauki poza szkołą, a w przypadku egzaminów klasyfikacyjnych z zajęć z zakresu praktycznej nauki zawodu – w szkole, której dyrektor zezwolił na spełnianie obowiązku nauki poza szkołą, lub innym miejscu wskazanym przez dyrektora tej szkoły.”,</w:t>
      </w:r>
    </w:p>
    <w:p w14:paraId="2BEEF68E" w14:textId="4AAD94A0" w:rsidR="006646E7" w:rsidRPr="006646E7" w:rsidRDefault="004E65EB" w:rsidP="007E423F">
      <w:pPr>
        <w:pStyle w:val="LITlitera"/>
        <w:rPr>
          <w:lang w:eastAsia="en-US"/>
        </w:rPr>
      </w:pPr>
      <w:r>
        <w:lastRenderedPageBreak/>
        <w:t>f</w:t>
      </w:r>
      <w:r w:rsidR="006646E7" w:rsidRPr="006646E7">
        <w:rPr>
          <w:lang w:eastAsia="en-US"/>
        </w:rPr>
        <w:t>)</w:t>
      </w:r>
      <w:r w:rsidR="006646E7" w:rsidRPr="006646E7">
        <w:rPr>
          <w:lang w:eastAsia="en-US"/>
        </w:rPr>
        <w:tab/>
        <w:t>po ust. 4 dodaje się ust. 4a w brzmieniu:</w:t>
      </w:r>
    </w:p>
    <w:p w14:paraId="097576BD" w14:textId="77777777" w:rsidR="006646E7" w:rsidRPr="006646E7" w:rsidRDefault="006646E7" w:rsidP="007E423F">
      <w:pPr>
        <w:pStyle w:val="ZLITUSTzmustliter"/>
        <w:rPr>
          <w:lang w:eastAsia="en-US"/>
        </w:rPr>
      </w:pPr>
      <w:r w:rsidRPr="006646E7">
        <w:rPr>
          <w:lang w:eastAsia="en-US"/>
        </w:rPr>
        <w:t>„4a. Dyrektor szkoły informuje organ sprawujący nadzór pedagogiczny o terminie i miejscu przeprowadzania egzaminów klasyfikacyjnych, o których mowa w ust. 4, co najmniej 14 dni przed terminem przeprowadzenia tych egzaminów.”,</w:t>
      </w:r>
    </w:p>
    <w:p w14:paraId="7A58D945" w14:textId="250CBDE9" w:rsidR="006646E7" w:rsidRPr="006646E7" w:rsidRDefault="004E65EB" w:rsidP="007E423F">
      <w:pPr>
        <w:pStyle w:val="LITlitera"/>
        <w:rPr>
          <w:lang w:eastAsia="en-US"/>
        </w:rPr>
      </w:pPr>
      <w:r>
        <w:t>g</w:t>
      </w:r>
      <w:r w:rsidR="006646E7" w:rsidRPr="006646E7">
        <w:rPr>
          <w:lang w:eastAsia="en-US"/>
        </w:rPr>
        <w:t>)</w:t>
      </w:r>
      <w:r w:rsidR="006646E7" w:rsidRPr="006646E7">
        <w:rPr>
          <w:lang w:eastAsia="en-US"/>
        </w:rPr>
        <w:tab/>
        <w:t>w ust. 5 wyrazy „Przepisu ust. 4” zastępuje się wyrazami „Przepisów ust. 4 i 4a”,</w:t>
      </w:r>
    </w:p>
    <w:p w14:paraId="3E9E2B2A" w14:textId="11F606CF" w:rsidR="00844AFB" w:rsidRPr="00844AFB" w:rsidRDefault="004E65EB" w:rsidP="007E423F">
      <w:pPr>
        <w:pStyle w:val="LITlitera"/>
      </w:pPr>
      <w:r>
        <w:t>h</w:t>
      </w:r>
      <w:r w:rsidR="00844AFB">
        <w:t xml:space="preserve">) </w:t>
      </w:r>
      <w:r w:rsidR="00844AFB">
        <w:tab/>
      </w:r>
      <w:r w:rsidR="00844AFB" w:rsidRPr="00844AFB">
        <w:t>dodaje się ust. 9 w brzmieniu:</w:t>
      </w:r>
    </w:p>
    <w:p w14:paraId="30F71408" w14:textId="4DD6ED86" w:rsidR="00844AFB" w:rsidRPr="00844AFB" w:rsidRDefault="00844AFB" w:rsidP="008E2116">
      <w:pPr>
        <w:pStyle w:val="ZLITUSTzmustliter"/>
      </w:pPr>
      <w:r w:rsidRPr="00844AFB">
        <w:t xml:space="preserve">„9. W przypadku </w:t>
      </w:r>
      <w:r w:rsidRPr="00945242">
        <w:t>cofnięcia</w:t>
      </w:r>
      <w:r w:rsidRPr="00844AFB">
        <w:t xml:space="preserve"> zezwolenia, o którym mowa w ust. 1, przedszkole lub szkoła, której dyrektor wydał zezwolenie, o którym mowa w ust. 1, </w:t>
      </w:r>
      <w:r w:rsidR="006646E7" w:rsidRPr="006646E7">
        <w:rPr>
          <w:lang w:eastAsia="en-US"/>
        </w:rPr>
        <w:t xml:space="preserve">a w przypadku publicznej innej formy wychowania przedszkolnego prowadzonej przez osobę </w:t>
      </w:r>
      <w:r w:rsidR="006646E7" w:rsidRPr="00844AFB">
        <w:t xml:space="preserve">prawną inną niż jednostka samorządu terytorialnego lub osobę fizyczną </w:t>
      </w:r>
      <w:r w:rsidR="00945242" w:rsidRPr="00945242">
        <w:t>oraz niepubliczn</w:t>
      </w:r>
      <w:r w:rsidR="00945242">
        <w:t>ej</w:t>
      </w:r>
      <w:r w:rsidR="00945242" w:rsidRPr="00945242">
        <w:t xml:space="preserve"> inn</w:t>
      </w:r>
      <w:r w:rsidR="00945242">
        <w:t>ej</w:t>
      </w:r>
      <w:r w:rsidR="00945242" w:rsidRPr="00945242">
        <w:t xml:space="preserve"> form</w:t>
      </w:r>
      <w:r w:rsidR="00945242">
        <w:t>y</w:t>
      </w:r>
      <w:r w:rsidR="00945242" w:rsidRPr="00945242">
        <w:t xml:space="preserve"> wychowania </w:t>
      </w:r>
      <w:r w:rsidR="00945242">
        <w:t xml:space="preserve">przedszkolnego </w:t>
      </w:r>
      <w:r w:rsidR="00945242" w:rsidRPr="00945242">
        <w:t>– osoba kierująca tą inną formą wychowania przedszkolnego,</w:t>
      </w:r>
      <w:r w:rsidR="00945242">
        <w:t xml:space="preserve"> </w:t>
      </w:r>
      <w:r w:rsidRPr="00844AFB">
        <w:rPr>
          <w:lang w:eastAsia="en-US"/>
        </w:rPr>
        <w:t xml:space="preserve">zapewnia dziecku </w:t>
      </w:r>
      <w:r w:rsidR="00945242">
        <w:t xml:space="preserve">możliwość </w:t>
      </w:r>
      <w:r w:rsidR="00945242">
        <w:rPr>
          <w:lang w:eastAsia="en-US"/>
        </w:rPr>
        <w:t>spełniani</w:t>
      </w:r>
      <w:r w:rsidR="00945242">
        <w:t>a</w:t>
      </w:r>
      <w:r w:rsidRPr="00844AFB">
        <w:rPr>
          <w:lang w:eastAsia="en-US"/>
        </w:rPr>
        <w:t xml:space="preserve"> obowiązku, o którym mowa w art. 31 ust. 4, obowiązku szkolnego albo obowiązku nauki odpowiednio w tym przedszkolu, innej formie wychowania przedszkolnego lub szkole.”;</w:t>
      </w:r>
    </w:p>
    <w:p w14:paraId="37337D9C" w14:textId="71A7FD14" w:rsidR="00AA1B90" w:rsidRPr="00844AFB" w:rsidRDefault="00EB46DC" w:rsidP="007E423F">
      <w:r>
        <w:t>6</w:t>
      </w:r>
      <w:r w:rsidR="00AA1B90" w:rsidRPr="00844AFB">
        <w:t>)</w:t>
      </w:r>
      <w:r w:rsidR="00AA1B90" w:rsidRPr="00844AFB">
        <w:tab/>
        <w:t>w art. 39:</w:t>
      </w:r>
    </w:p>
    <w:p w14:paraId="4D6694E6" w14:textId="77777777" w:rsidR="00AA1B90" w:rsidRPr="00677993" w:rsidRDefault="00AA1B90" w:rsidP="00AA1B90">
      <w:pPr>
        <w:pStyle w:val="LITlitera"/>
      </w:pPr>
      <w:r w:rsidRPr="00677993">
        <w:t>a)</w:t>
      </w:r>
      <w:r w:rsidRPr="00677993">
        <w:tab/>
        <w:t>w ust. 3 w pkt 1 średnik zastępuje się kropką i uchyla się pkt 2,</w:t>
      </w:r>
    </w:p>
    <w:p w14:paraId="736B237A" w14:textId="5C75B198" w:rsidR="00AA1B90" w:rsidRPr="00AA1B90" w:rsidRDefault="00AA1B90" w:rsidP="00AA1B90">
      <w:pPr>
        <w:pStyle w:val="LITlitera"/>
      </w:pPr>
      <w:r w:rsidRPr="00677993">
        <w:t>b)</w:t>
      </w:r>
      <w:r w:rsidRPr="00677993">
        <w:tab/>
        <w:t xml:space="preserve">ust. </w:t>
      </w:r>
      <w:r w:rsidR="001B7234">
        <w:t>4a otrzymuje</w:t>
      </w:r>
      <w:r w:rsidRPr="00677993">
        <w:t xml:space="preserve"> brzmieni</w:t>
      </w:r>
      <w:r w:rsidR="001B7234">
        <w:t>e</w:t>
      </w:r>
      <w:r w:rsidRPr="00677993">
        <w:t>:</w:t>
      </w:r>
    </w:p>
    <w:p w14:paraId="6EC4ADC4" w14:textId="4765DC21" w:rsidR="00AA1B90" w:rsidRPr="00677993" w:rsidRDefault="00AA1B90" w:rsidP="00E51600">
      <w:pPr>
        <w:pStyle w:val="ZLITUSTzmustliter"/>
      </w:pPr>
      <w:r w:rsidRPr="00677993">
        <w:t>„</w:t>
      </w:r>
      <w:r w:rsidR="001B7234">
        <w:t>4</w:t>
      </w:r>
      <w:r w:rsidRPr="00677993">
        <w:t>a. Gmina może zorganizować dzieciom i młodzieży bezpłatny transport do szkoły lub ośrodka, o którym mowa w art. 2 pkt 7, również w przypadkach, w których nie ma takiego obowiązku. W przypadku zorganizowania tego transportu gmina jest obowiązana zapewnić opiekę w czasie przewozu do szkoły lub ośrodka.”;</w:t>
      </w:r>
    </w:p>
    <w:p w14:paraId="0A4B3483" w14:textId="54A4EED6" w:rsidR="00AA1B90" w:rsidRPr="00AA1B90" w:rsidRDefault="00EB46DC" w:rsidP="00AA1B90">
      <w:pPr>
        <w:pStyle w:val="PKTpunkt"/>
      </w:pPr>
      <w:r>
        <w:t>7</w:t>
      </w:r>
      <w:r w:rsidR="00AA1B90" w:rsidRPr="00677993">
        <w:t>)</w:t>
      </w:r>
      <w:r w:rsidR="00AA1B90" w:rsidRPr="00677993">
        <w:tab/>
        <w:t>w art. 51 w ust. 1:</w:t>
      </w:r>
    </w:p>
    <w:p w14:paraId="022A4642" w14:textId="77777777" w:rsidR="00AA1B90" w:rsidRPr="00677993" w:rsidRDefault="00AA1B90" w:rsidP="00AA1B90">
      <w:pPr>
        <w:pStyle w:val="LITlitera"/>
      </w:pPr>
      <w:r w:rsidRPr="00677993">
        <w:t>a)</w:t>
      </w:r>
      <w:r w:rsidRPr="00677993">
        <w:tab/>
        <w:t>w pkt 1 wyrazy „art. 53 ust. 2a” zastępuje się wyrazami „art. 53a”,</w:t>
      </w:r>
    </w:p>
    <w:p w14:paraId="2AD5FC16" w14:textId="77777777" w:rsidR="00AA1B90" w:rsidRPr="00677993" w:rsidRDefault="00AA1B90" w:rsidP="00AA1B90">
      <w:pPr>
        <w:pStyle w:val="LITlitera"/>
      </w:pPr>
      <w:r w:rsidRPr="00677993">
        <w:t>b)</w:t>
      </w:r>
      <w:r w:rsidRPr="00677993">
        <w:tab/>
        <w:t>uchyla się pkt 6;</w:t>
      </w:r>
    </w:p>
    <w:p w14:paraId="6E34B4FA" w14:textId="566B6A46" w:rsidR="00AA1B90" w:rsidRPr="00677993" w:rsidRDefault="00EB46DC" w:rsidP="00AA1B90">
      <w:pPr>
        <w:pStyle w:val="PKTpunkt"/>
      </w:pPr>
      <w:r>
        <w:t>8</w:t>
      </w:r>
      <w:r w:rsidR="00AA1B90" w:rsidRPr="00677993">
        <w:t>)</w:t>
      </w:r>
      <w:r w:rsidR="00AA1B90" w:rsidRPr="00677993">
        <w:tab/>
        <w:t>w art. 53 uchyla się ust. 2a;</w:t>
      </w:r>
    </w:p>
    <w:p w14:paraId="770FDB9E" w14:textId="71D8D3CC" w:rsidR="00AA1B90" w:rsidRPr="00AA1B90" w:rsidRDefault="00EB46DC" w:rsidP="00AA1B90">
      <w:pPr>
        <w:pStyle w:val="PKTpunkt"/>
      </w:pPr>
      <w:r>
        <w:t>9</w:t>
      </w:r>
      <w:r w:rsidR="00AA1B90" w:rsidRPr="00677993">
        <w:t>)</w:t>
      </w:r>
      <w:r w:rsidR="00AA1B90" w:rsidRPr="00677993">
        <w:tab/>
        <w:t>po art. 53 dodaje się art. 53a w brzmieniu:</w:t>
      </w:r>
    </w:p>
    <w:p w14:paraId="366945E5" w14:textId="77777777" w:rsidR="00AA1B90" w:rsidRPr="00677993" w:rsidRDefault="00AA1B90" w:rsidP="00AA1B90">
      <w:pPr>
        <w:pStyle w:val="ZARTzmartartykuempunktem"/>
      </w:pPr>
      <w:r w:rsidRPr="00677993">
        <w:t>„Art. 53a. 1. Minister Obrony Narodowej sprawuje nadzór nad realizacją programu szkolenia określonego w przepisach wydanych na podstawie art. 18 ust. 6 w oddziałach przygotowania wojskowego w szkołach ponadpodstawowych.</w:t>
      </w:r>
    </w:p>
    <w:p w14:paraId="7FAB21A7" w14:textId="77777777" w:rsidR="00AA1B90" w:rsidRPr="00AA1B90" w:rsidRDefault="00AA1B90" w:rsidP="00AA1B90">
      <w:pPr>
        <w:pStyle w:val="ZUSTzmustartykuempunktem"/>
      </w:pPr>
      <w:r w:rsidRPr="00677993">
        <w:t>2. Nadzór, o którym mowa w ust. 1, polega na:</w:t>
      </w:r>
    </w:p>
    <w:p w14:paraId="6336FE19" w14:textId="77777777" w:rsidR="00AA1B90" w:rsidRPr="00677993" w:rsidRDefault="00AA1B90" w:rsidP="00AA1B90">
      <w:pPr>
        <w:pStyle w:val="ZPKTzmpktartykuempunktem"/>
      </w:pPr>
      <w:r w:rsidRPr="00677993">
        <w:lastRenderedPageBreak/>
        <w:t>1)</w:t>
      </w:r>
      <w:r w:rsidRPr="00677993">
        <w:tab/>
        <w:t>obserwowaniu, analizowaniu i ocenianiu przebiegu zajęć z przygotowania wojskowego realizowanych w ramach programu szkolenia w oddziale przygotowania wojskowego;</w:t>
      </w:r>
    </w:p>
    <w:p w14:paraId="4FBEFDCA" w14:textId="77777777" w:rsidR="00AA1B90" w:rsidRPr="00677993" w:rsidRDefault="00AA1B90" w:rsidP="00AA1B90">
      <w:pPr>
        <w:pStyle w:val="ZPKTzmpktartykuempunktem"/>
      </w:pPr>
      <w:r w:rsidRPr="00677993">
        <w:t>2)</w:t>
      </w:r>
      <w:r w:rsidRPr="00677993">
        <w:tab/>
        <w:t>ocenianiu organizacji zajęć, o których mowa w pkt 1;</w:t>
      </w:r>
    </w:p>
    <w:p w14:paraId="6D1B201F" w14:textId="77777777" w:rsidR="00AA1B90" w:rsidRPr="00677993" w:rsidRDefault="00AA1B90" w:rsidP="00AA1B90">
      <w:pPr>
        <w:pStyle w:val="ZPKTzmpktartykuempunktem"/>
      </w:pPr>
      <w:r w:rsidRPr="00677993">
        <w:t>3)</w:t>
      </w:r>
      <w:r w:rsidRPr="00677993">
        <w:tab/>
        <w:t>sprawdzaniu warunków realizacji zajęć praktycznych, o których mowa w przepisach wydanych na podstawie art. 18 ust. 6;</w:t>
      </w:r>
    </w:p>
    <w:p w14:paraId="44AC3B20" w14:textId="77777777" w:rsidR="00AA1B90" w:rsidRPr="00677993" w:rsidRDefault="00AA1B90" w:rsidP="00AA1B90">
      <w:pPr>
        <w:pStyle w:val="ZPKTzmpktartykuempunktem"/>
      </w:pPr>
      <w:r w:rsidRPr="00677993">
        <w:t>4)</w:t>
      </w:r>
      <w:r w:rsidRPr="00677993">
        <w:tab/>
        <w:t>udzielaniu pomocy szkołom prowadzącym oddziały przygotowania wojskowego, w tym pomocy dotyczącej wdrożenia nowych rozwiązań w procesie kształcenia w tych oddziałach przy zastosowaniu innowacyjnych działań programowych, organizacyjnych lub metodycznych.</w:t>
      </w:r>
    </w:p>
    <w:p w14:paraId="1E6509D4" w14:textId="77777777" w:rsidR="00AA1B90" w:rsidRPr="00AA1B90" w:rsidRDefault="00AA1B90" w:rsidP="00AA1B90">
      <w:pPr>
        <w:pStyle w:val="ZUSTzmustartykuempunktem"/>
      </w:pPr>
      <w:r w:rsidRPr="00677993">
        <w:t xml:space="preserve">3. Nadzorowi, o którym mowa w ust. 1, </w:t>
      </w:r>
      <w:r w:rsidRPr="00AA1B90">
        <w:t>podlegają w szczególności:</w:t>
      </w:r>
    </w:p>
    <w:p w14:paraId="2536BD45" w14:textId="77777777" w:rsidR="00AA1B90" w:rsidRPr="00677993" w:rsidRDefault="00AA1B90" w:rsidP="00AA1B90">
      <w:pPr>
        <w:pStyle w:val="ZPKTzmpktartykuempunktem"/>
      </w:pPr>
      <w:r w:rsidRPr="00677993">
        <w:t>1)</w:t>
      </w:r>
      <w:r w:rsidRPr="00677993">
        <w:tab/>
        <w:t>posiadanie przez szkołę odpowiednio wykwalifikowanej kadry do prowadzenia zajęć, o których mowa w ust. 2 pkt 1;</w:t>
      </w:r>
    </w:p>
    <w:p w14:paraId="4007BCD5" w14:textId="77777777" w:rsidR="00AA1B90" w:rsidRPr="00677993" w:rsidRDefault="00AA1B90" w:rsidP="00AA1B90">
      <w:pPr>
        <w:pStyle w:val="ZPKTzmpktartykuempunktem"/>
      </w:pPr>
      <w:r w:rsidRPr="00677993">
        <w:t>2)</w:t>
      </w:r>
      <w:r w:rsidRPr="00677993">
        <w:tab/>
        <w:t>realizacja szczegółowych treści szkolenia, miejsce realizowania zajęć, o których mowa w ust. 2 pkt 1, formy i metody szkolenia, określone w przepisach wydanych na podstawie art. 18 ust. 6;</w:t>
      </w:r>
    </w:p>
    <w:p w14:paraId="03E41D23" w14:textId="77777777" w:rsidR="00AA1B90" w:rsidRPr="00677993" w:rsidRDefault="00AA1B90" w:rsidP="00AA1B90">
      <w:pPr>
        <w:pStyle w:val="ZPKTzmpktartykuempunktem"/>
      </w:pPr>
      <w:r w:rsidRPr="00677993">
        <w:t>3)</w:t>
      </w:r>
      <w:r w:rsidRPr="00677993">
        <w:tab/>
        <w:t>zapewnienie uczniom bezpiecznych i higienicznych warunków podczas zajęć, o których mowa w ust. 2 pkt 1.</w:t>
      </w:r>
    </w:p>
    <w:p w14:paraId="613E6E73" w14:textId="77777777" w:rsidR="00AA1B90" w:rsidRPr="00AA1B90" w:rsidRDefault="00AA1B90" w:rsidP="00AA1B90">
      <w:pPr>
        <w:pStyle w:val="ZUSTzmustartykuempunktem"/>
      </w:pPr>
      <w:r w:rsidRPr="00677993">
        <w:t>4. Czynności z zakresu nadzoru przeprowadzają żołnierze, pracownicy Ministerstwa Obrony Narodowej i pracownicy jednostek organizacyjnych podległych lub nadzorowanych przez Ministra Obrony Narodowej, posiadający imienne upoważnienie Ministra Obrony Narodowej. Upoważnienie zawiera:</w:t>
      </w:r>
    </w:p>
    <w:p w14:paraId="33202E76" w14:textId="77777777" w:rsidR="00AA1B90" w:rsidRPr="00677993" w:rsidRDefault="00AA1B90" w:rsidP="00AA1B90">
      <w:pPr>
        <w:pStyle w:val="ZPKTzmpktartykuempunktem"/>
      </w:pPr>
      <w:r w:rsidRPr="00677993">
        <w:t>1)</w:t>
      </w:r>
      <w:r w:rsidRPr="00677993">
        <w:tab/>
        <w:t>datę wydania i numer upoważnienia;</w:t>
      </w:r>
    </w:p>
    <w:p w14:paraId="74A321EE" w14:textId="77777777" w:rsidR="00AA1B90" w:rsidRPr="00677993" w:rsidRDefault="00AA1B90" w:rsidP="00AA1B90">
      <w:pPr>
        <w:pStyle w:val="ZPKTzmpktartykuempunktem"/>
      </w:pPr>
      <w:r w:rsidRPr="00677993">
        <w:t>2)</w:t>
      </w:r>
      <w:r w:rsidRPr="00677993">
        <w:tab/>
      </w:r>
      <w:r w:rsidRPr="00117DBB">
        <w:t>wskazanie podstawy prawnej</w:t>
      </w:r>
      <w:r w:rsidRPr="00677993">
        <w:t xml:space="preserve"> przeprowadzenia czynności z zakresu nadzoru;</w:t>
      </w:r>
    </w:p>
    <w:p w14:paraId="3159A917" w14:textId="77777777" w:rsidR="00AA1B90" w:rsidRPr="00677993" w:rsidRDefault="00AA1B90" w:rsidP="00AA1B90">
      <w:pPr>
        <w:pStyle w:val="ZPKTzmpktartykuempunktem"/>
      </w:pPr>
      <w:r w:rsidRPr="00677993">
        <w:t>3)</w:t>
      </w:r>
      <w:r w:rsidRPr="00677993">
        <w:tab/>
        <w:t>imię i nazwisko osoby upoważnionej do przeprowadzenia czynności z zakresu nadzoru;</w:t>
      </w:r>
    </w:p>
    <w:p w14:paraId="57B8941F" w14:textId="77777777" w:rsidR="00AA1B90" w:rsidRPr="00677993" w:rsidRDefault="00AA1B90" w:rsidP="00AA1B90">
      <w:pPr>
        <w:pStyle w:val="ZPKTzmpktartykuempunktem"/>
      </w:pPr>
      <w:r w:rsidRPr="00677993">
        <w:t>4)</w:t>
      </w:r>
      <w:r w:rsidRPr="00677993">
        <w:tab/>
        <w:t>pieczęć i podpis Ministra Obrony Narodowej.</w:t>
      </w:r>
    </w:p>
    <w:p w14:paraId="5F174F03" w14:textId="77777777" w:rsidR="00AA1B90" w:rsidRPr="00677993" w:rsidRDefault="00AA1B90" w:rsidP="00AA1B90">
      <w:pPr>
        <w:pStyle w:val="ZUSTzmustartykuempunktem"/>
      </w:pPr>
      <w:r w:rsidRPr="00677993">
        <w:t>5. Minister Obrony Narodowej zawiadamia, w terminie co najmniej 7 dni przed planowanym rozpoczęciem czynności z zakresu nadzoru, dyrektora szkoły prowadzącej oddział przygotowania wojskowego, dowódcę jednostki wojskowej, o której mowa w art. 28a ust. 9, oraz organ prowadzący szkołę o zamiarze przeprowadzenia tych czynności i terminie ich przeprowadzenia.</w:t>
      </w:r>
    </w:p>
    <w:p w14:paraId="1C3F198F" w14:textId="77777777" w:rsidR="00AA1B90" w:rsidRPr="00AA1B90" w:rsidRDefault="00AA1B90" w:rsidP="00AA1B90">
      <w:pPr>
        <w:pStyle w:val="ZUSTzmustartykuempunktem"/>
      </w:pPr>
      <w:r w:rsidRPr="00677993">
        <w:lastRenderedPageBreak/>
        <w:t xml:space="preserve">6. Osoby, o których mowa w ust. 4, </w:t>
      </w:r>
      <w:r w:rsidRPr="00AA1B90">
        <w:t>przeprowadzające czynności z zakresu nadzoru, mają prawo:</w:t>
      </w:r>
    </w:p>
    <w:p w14:paraId="3BC432E7" w14:textId="77777777" w:rsidR="00AA1B90" w:rsidRPr="00677993" w:rsidRDefault="00AA1B90" w:rsidP="00AA1B90">
      <w:pPr>
        <w:pStyle w:val="ZPKTzmpktartykuempunktem"/>
      </w:pPr>
      <w:r w:rsidRPr="00677993">
        <w:t>1)</w:t>
      </w:r>
      <w:r w:rsidRPr="00677993">
        <w:tab/>
        <w:t>wstępu do szkół prowadzących oddziały przygotowania wojskowego i jednostek wojskowych, w których są prowadzone zajęcia, o których mowa w ust. 2 pkt 1, oraz na teren innych obiektów, na którym są prowadzone te zajęcia;</w:t>
      </w:r>
    </w:p>
    <w:p w14:paraId="70E1AB58" w14:textId="77777777" w:rsidR="00AA1B90" w:rsidRPr="00677993" w:rsidRDefault="00AA1B90" w:rsidP="00AA1B90">
      <w:pPr>
        <w:pStyle w:val="ZPKTzmpktartykuempunktem"/>
      </w:pPr>
      <w:r w:rsidRPr="00677993">
        <w:t>2)</w:t>
      </w:r>
      <w:r w:rsidRPr="00677993">
        <w:tab/>
        <w:t>wglądu do dokumentacji dotyczącej przebiegu zajęć, o których mowa w ust. 2 pkt 1;</w:t>
      </w:r>
    </w:p>
    <w:p w14:paraId="1C775099" w14:textId="77777777" w:rsidR="00AA1B90" w:rsidRPr="00677993" w:rsidRDefault="00AA1B90" w:rsidP="00AA1B90">
      <w:pPr>
        <w:pStyle w:val="ZPKTzmpktartykuempunktem"/>
      </w:pPr>
      <w:r w:rsidRPr="00677993">
        <w:t>3)</w:t>
      </w:r>
      <w:r w:rsidRPr="00677993">
        <w:tab/>
        <w:t>wglądu do dokumentów dotyczących kwalifikacji kadry do prowadzenia zajęć, o których mowa w ust. 2 pkt 1;</w:t>
      </w:r>
    </w:p>
    <w:p w14:paraId="285BBA5A" w14:textId="77777777" w:rsidR="00AA1B90" w:rsidRPr="00677993" w:rsidRDefault="00AA1B90" w:rsidP="00AA1B90">
      <w:pPr>
        <w:pStyle w:val="ZPKTzmpktartykuempunktem"/>
      </w:pPr>
      <w:r w:rsidRPr="00677993">
        <w:t>4)</w:t>
      </w:r>
      <w:r w:rsidRPr="00677993">
        <w:tab/>
        <w:t>wstępu w charakterze obserwatora na zajęcia, o których mowa w ust. 2 pkt 1;</w:t>
      </w:r>
    </w:p>
    <w:p w14:paraId="6208CE15" w14:textId="77777777" w:rsidR="00AA1B90" w:rsidRPr="00677993" w:rsidRDefault="00AA1B90" w:rsidP="00AA1B90">
      <w:pPr>
        <w:pStyle w:val="ZPKTzmpktartykuempunktem"/>
      </w:pPr>
      <w:r w:rsidRPr="00677993">
        <w:t>5)</w:t>
      </w:r>
      <w:r w:rsidRPr="00677993">
        <w:tab/>
        <w:t>przeprowadzania badań służących ocenie efektywności działalności dydaktycznej i wychowawczej w oddziałach przygotowania wojskowego.</w:t>
      </w:r>
    </w:p>
    <w:p w14:paraId="06D6EF19" w14:textId="77777777" w:rsidR="00AA1B90" w:rsidRPr="00677993" w:rsidRDefault="00AA1B90" w:rsidP="00AA1B90">
      <w:pPr>
        <w:pStyle w:val="ZUSTzmustartykuempunktem"/>
      </w:pPr>
      <w:r w:rsidRPr="00677993">
        <w:t>7. Osoby, o których mowa w ust. 4, mogą wydawać dyrektorowi szkoły prowadzącej oddział przygotowania wojskowego i dowódcy jednostki wojskowej, o której mowa w art. 28a ust. 9, zalecenia wynikające z przeprowadzonych czynności wraz z terminem ich realizacji.</w:t>
      </w:r>
    </w:p>
    <w:p w14:paraId="7E9F4208" w14:textId="77777777" w:rsidR="00AA1B90" w:rsidRPr="00677993" w:rsidRDefault="00AA1B90" w:rsidP="00AA1B90">
      <w:pPr>
        <w:pStyle w:val="ZUSTzmustartykuempunktem"/>
      </w:pPr>
      <w:r w:rsidRPr="00677993">
        <w:t>8. Dyrektor szkoły prowadzącej oddział przygotowania wojskowego i dowódca jednostki wojskowej, o której mowa w art. 28a ust. 9, w terminie 7 dni od dnia otrzymania zaleceń, o których mowa w ust. 7, mogą zgłosić wobec nich zastrzeżenia do Ministra Obrony Narodowej.</w:t>
      </w:r>
    </w:p>
    <w:p w14:paraId="3EB536B3" w14:textId="77777777" w:rsidR="00AA1B90" w:rsidRPr="00AA1B90" w:rsidRDefault="00AA1B90" w:rsidP="00AA1B90">
      <w:pPr>
        <w:pStyle w:val="ZUSTzmustartykuempunktem"/>
      </w:pPr>
      <w:r w:rsidRPr="00677993">
        <w:t>9. Dyrektor szkoły prowadzącej oddział przygotowania wojskowego i dowódca jednostki wojskowej, o której mowa w art. 28a ust. 9, w terminie 30 dni od dnia otrzymania zaleceń, o których mowa w ust. 7, a w przypadku wniesienia zastrzeżeń zgodnie z ust. 8 – w terminie 30 dni od dnia otrzymania pisemnego zawiadomienia o nieuwzględnieniu zastrzeżeń, są obowiązani powiadomić:</w:t>
      </w:r>
    </w:p>
    <w:p w14:paraId="49004C5D" w14:textId="77777777" w:rsidR="00AA1B90" w:rsidRPr="00677993" w:rsidRDefault="00AA1B90" w:rsidP="00AA1B90">
      <w:pPr>
        <w:pStyle w:val="ZPKTzmpktartykuempunktem"/>
      </w:pPr>
      <w:r w:rsidRPr="00677993">
        <w:t>1)</w:t>
      </w:r>
      <w:r w:rsidRPr="00677993">
        <w:tab/>
        <w:t>Ministra Obrony Narodowej o sposobie realizacji zaleceń;</w:t>
      </w:r>
    </w:p>
    <w:p w14:paraId="2B7E75BC" w14:textId="77777777" w:rsidR="00AA1B90" w:rsidRPr="00677993" w:rsidRDefault="00AA1B90" w:rsidP="00AA1B90">
      <w:pPr>
        <w:pStyle w:val="ZPKTzmpktartykuempunktem"/>
      </w:pPr>
      <w:r w:rsidRPr="00677993">
        <w:t>2)</w:t>
      </w:r>
      <w:r w:rsidRPr="00677993">
        <w:tab/>
        <w:t>organ prowadzący szkołę o otrzymanych zaleceniach oraz o sposobie ich realizacji.</w:t>
      </w:r>
    </w:p>
    <w:p w14:paraId="2D7780FE" w14:textId="77777777" w:rsidR="00AA1B90" w:rsidRPr="00677993" w:rsidRDefault="00AA1B90" w:rsidP="00AA1B90">
      <w:pPr>
        <w:pStyle w:val="ZUSTzmustartykuempunktem"/>
      </w:pPr>
      <w:r w:rsidRPr="00677993">
        <w:t>10. W razie stwierdzenia istotnych uchybień w działalności oddziału przygotowania wojskowego, Minister Obrony Narodowej niezależnie od środków, o których mowa w ust. 7, zawiadamia o stwierdzonych uchybieniach organ prowadzący szkołę.</w:t>
      </w:r>
    </w:p>
    <w:p w14:paraId="5C9C65FD" w14:textId="77777777" w:rsidR="00AA1B90" w:rsidRPr="00677993" w:rsidRDefault="00AA1B90" w:rsidP="00AA1B90">
      <w:pPr>
        <w:pStyle w:val="ZUSTzmustartykuempunktem"/>
      </w:pPr>
      <w:r w:rsidRPr="00677993">
        <w:t>11. Minister Obrony Narodowej może wydawać organowi prowadzącemu szkołę zalecenia wynikające z czynności nadzoru. Przepisy ust. 8 i 9 stosuje się odpowiednio.</w:t>
      </w:r>
    </w:p>
    <w:p w14:paraId="77019351" w14:textId="77777777" w:rsidR="00AA1B90" w:rsidRPr="00677993" w:rsidRDefault="00AA1B90" w:rsidP="00AA1B90">
      <w:pPr>
        <w:pStyle w:val="ZUSTzmustartykuempunktem"/>
      </w:pPr>
      <w:r w:rsidRPr="00677993">
        <w:lastRenderedPageBreak/>
        <w:t xml:space="preserve">12. Minister Obrony Narodowej może przetwarzać dane osobowe osób prowadzących zajęcia, o których mowa w ust. 2 pkt 1, i uczniów w zakresie niezbędnym do </w:t>
      </w:r>
      <w:r w:rsidRPr="00117DBB">
        <w:t xml:space="preserve">sprawowania </w:t>
      </w:r>
      <w:r w:rsidRPr="00677993">
        <w:t>nadzoru.</w:t>
      </w:r>
    </w:p>
    <w:p w14:paraId="127D86A9" w14:textId="77777777" w:rsidR="00AA1B90" w:rsidRPr="00677993" w:rsidRDefault="00AA1B90" w:rsidP="00AA1B90">
      <w:pPr>
        <w:pStyle w:val="ZUSTzmustartykuempunktem"/>
      </w:pPr>
      <w:r w:rsidRPr="00677993">
        <w:t>13. Przeprowadzenie w szkole prowadzącej oddział przygotowania wojskowego czynności z zakresu nadzoru nie może zakłócać pracy tej szkoły.</w:t>
      </w:r>
    </w:p>
    <w:p w14:paraId="5DFD5A5A" w14:textId="24904210" w:rsidR="00AA1B90" w:rsidRPr="00117DBB" w:rsidRDefault="00AA1B90" w:rsidP="00265BEC">
      <w:pPr>
        <w:pStyle w:val="ZUSTzmustartykuempunktem"/>
      </w:pPr>
      <w:r w:rsidRPr="00677993">
        <w:t>14. Z czynności przeprowadzonych w ramach nadzoru sporządza się protokół, który zawiera ocenę realizacji programu szkolenia, w tym ocenę realizacji zajęć, o których mowa w ust. 2 pkt 1, oraz stwierdzone uchybienia i zalecenia dotyczące usunięcia tych uchybień wraz z terminem realizacji tych zaleceń. Protokół może zawierać rekomendacje wynikające z przeprowadzonych czynności z zakresu nadzoru.”;</w:t>
      </w:r>
    </w:p>
    <w:p w14:paraId="5B801A4A" w14:textId="2C360328" w:rsidR="00AA1B90" w:rsidRPr="00AA1B90" w:rsidRDefault="00EB46DC" w:rsidP="00AA1B90">
      <w:pPr>
        <w:pStyle w:val="PKTpunkt"/>
      </w:pPr>
      <w:r>
        <w:t>10</w:t>
      </w:r>
      <w:r w:rsidR="00AA1B90" w:rsidRPr="00AA1B90">
        <w:t>)</w:t>
      </w:r>
      <w:r w:rsidR="00AA1B90" w:rsidRPr="00AA1B90">
        <w:tab/>
        <w:t>w art. 62 ust. 2 otrzymuje brzmienie:</w:t>
      </w:r>
    </w:p>
    <w:p w14:paraId="5C7D82CA" w14:textId="77777777" w:rsidR="00AA1B90" w:rsidRPr="00677993" w:rsidRDefault="00AA1B90" w:rsidP="00AA1B90">
      <w:pPr>
        <w:pStyle w:val="ZUSTzmustartykuempunktem"/>
      </w:pPr>
      <w:r w:rsidRPr="00677993">
        <w:t>„2. Szkołą lub placówką może również kierować osoba niebędąca nauczycielem powołana na stanowisko dyrektora przez organ prowadzący, po uzyskaniu pozytywnej opinii organu sprawującego nadzór pedagogiczny, a w przypadku szkoły lub placówki prowadzonej przez Ministra Obrony Narodowej – po zasięgnięciu opinii organu sprawującego nadzór pedagogiczny.”;</w:t>
      </w:r>
    </w:p>
    <w:p w14:paraId="560F6D87" w14:textId="2F23F2F8" w:rsidR="00AA1B90" w:rsidRPr="00AA1B90" w:rsidRDefault="00844AFB" w:rsidP="00AA1B90">
      <w:pPr>
        <w:pStyle w:val="PKTpunkt"/>
      </w:pPr>
      <w:r w:rsidRPr="00677993">
        <w:t>1</w:t>
      </w:r>
      <w:r w:rsidR="00EB46DC">
        <w:t>1</w:t>
      </w:r>
      <w:r w:rsidR="00AA1B90" w:rsidRPr="00AA1B90">
        <w:t>)</w:t>
      </w:r>
      <w:r w:rsidR="00AA1B90" w:rsidRPr="00AA1B90">
        <w:tab/>
        <w:t>w art. 63:</w:t>
      </w:r>
    </w:p>
    <w:p w14:paraId="28E9AE55" w14:textId="77777777" w:rsidR="00AA1B90" w:rsidRPr="00AA1B90" w:rsidRDefault="00AA1B90" w:rsidP="00AA1B90">
      <w:pPr>
        <w:pStyle w:val="LITlitera"/>
      </w:pPr>
      <w:r w:rsidRPr="00677993">
        <w:t>a)</w:t>
      </w:r>
      <w:r w:rsidRPr="00677993">
        <w:tab/>
        <w:t>ust. 12 otrzymuje brzmienie:</w:t>
      </w:r>
    </w:p>
    <w:p w14:paraId="27D1C800" w14:textId="191A688E" w:rsidR="00AA1B90" w:rsidRPr="00677993" w:rsidRDefault="00AA1B90" w:rsidP="00AA1B90">
      <w:pPr>
        <w:pStyle w:val="ZLITUSTzmustliter"/>
      </w:pPr>
      <w:r w:rsidRPr="00677993">
        <w:t>„12. Jeżeli do konkursu nie zgłosi się żaden kandydat albo w wyniku konkursu nie zostanie wyłoniony kandydat, organ prowadzący powierza stanowisko dyrektora szkoły lub placówki ustalonemu przez siebie kandydatowi po uzyskaniu pozytywnej opinii organu sprawującego nadzór pedagogiczny oraz po zasięgnięciu opinii rady pedagogicznej</w:t>
      </w:r>
      <w:r w:rsidR="004F50F5">
        <w:t>,</w:t>
      </w:r>
      <w:r w:rsidRPr="00677993">
        <w:t xml:space="preserve"> rady szkoły lub placówki oraz zakładowych organizacji związkowych będących jednostkami organizacyjnymi organizacji związkowych reprezentatywnych w rozumieniu ustawy o Radzie Dialogu Społecznego albo jednostkami organizacyjnymi organizacji związkowych wchodzących w skład reprezentatywnych organizacji związkowych, zrzeszających nauczycieli, działających w szkole lub placówce, w której powierza się stanowisko dyrektora.”,</w:t>
      </w:r>
    </w:p>
    <w:p w14:paraId="35F268AA" w14:textId="77777777" w:rsidR="00AA1B90" w:rsidRPr="00AA1B90" w:rsidRDefault="00AA1B90" w:rsidP="00AA1B90">
      <w:pPr>
        <w:pStyle w:val="LITlitera"/>
      </w:pPr>
      <w:r w:rsidRPr="00677993">
        <w:t>b)</w:t>
      </w:r>
      <w:r w:rsidRPr="00677993">
        <w:tab/>
        <w:t>po ust. 12 dodaje się ust. 12a w brzmieniu:</w:t>
      </w:r>
    </w:p>
    <w:p w14:paraId="2FA6123B" w14:textId="77777777" w:rsidR="00AA1B90" w:rsidRPr="00677993" w:rsidRDefault="00AA1B90" w:rsidP="00AA1B90">
      <w:pPr>
        <w:pStyle w:val="ZLITUSTzmustliter"/>
      </w:pPr>
      <w:r w:rsidRPr="00677993">
        <w:t>„12a. Opinia zakładowej organizacji związkowej, o której mowa w ust. 12, jest wydawana w terminie 14 dni od dnia otrzymania wystąpienia organu prowadzącego o wydanie tej opinii.”,</w:t>
      </w:r>
    </w:p>
    <w:p w14:paraId="11163E6C" w14:textId="77777777" w:rsidR="00AA1B90" w:rsidRPr="00117DBB" w:rsidRDefault="00AA1B90" w:rsidP="00AA1B90">
      <w:pPr>
        <w:pStyle w:val="LITlitera"/>
      </w:pPr>
      <w:r w:rsidRPr="00117DBB">
        <w:t>c)</w:t>
      </w:r>
      <w:r w:rsidRPr="00117DBB">
        <w:tab/>
        <w:t>ust. 13 otrzymuje brzmienie:</w:t>
      </w:r>
    </w:p>
    <w:p w14:paraId="1D6578AC" w14:textId="40E38E32" w:rsidR="00AA1B90" w:rsidRPr="00117DBB" w:rsidRDefault="00AA1B90" w:rsidP="00AA1B90">
      <w:pPr>
        <w:pStyle w:val="ZLITUSTzmustliter"/>
      </w:pPr>
      <w:r w:rsidRPr="00117DBB">
        <w:lastRenderedPageBreak/>
        <w:t xml:space="preserve">„13. Do czasu powierzenia stanowiska dyrektora </w:t>
      </w:r>
      <w:r w:rsidR="00AB0626">
        <w:t xml:space="preserve">szkoły lub placówki </w:t>
      </w:r>
      <w:r w:rsidRPr="00117DBB">
        <w:t>zgodnie z ust. 10 lub 12 organ prowadzący może powierzyć pełnienie obowiązków dyrektora szkoły lub placówki wicedyrektorowi, a w szkołach lub placówkach, w których nie ma wicedyrektora, nauczycielowi tej szkoły lub placówki, jednak nie dłużej niż na okres 10 miesięcy.”,</w:t>
      </w:r>
    </w:p>
    <w:p w14:paraId="58D3243E" w14:textId="77777777" w:rsidR="00AA1B90" w:rsidRPr="00117DBB" w:rsidRDefault="00AA1B90" w:rsidP="00AA1B90">
      <w:pPr>
        <w:pStyle w:val="LITlitera"/>
      </w:pPr>
      <w:r w:rsidRPr="00117DBB">
        <w:t>d)</w:t>
      </w:r>
      <w:r w:rsidRPr="00117DBB">
        <w:tab/>
        <w:t>po ust. 14 dodaje się ust. 14a w brzmieniu:</w:t>
      </w:r>
    </w:p>
    <w:p w14:paraId="37223C7C" w14:textId="77777777" w:rsidR="00AA1B90" w:rsidRPr="00117DBB" w:rsidRDefault="00AA1B90" w:rsidP="00AA1B90">
      <w:pPr>
        <w:pStyle w:val="ZLITUSTzmustliter"/>
      </w:pPr>
      <w:r w:rsidRPr="00117DBB">
        <w:t>„14a. W przypadku szkoły i placówki prowadzonej przez jednostkę samorządu terytorialnego, przedstawicielem organu prowadzącego szkołę lub placówkę, o którym mowa w ust. 14 pkt 1 lit. a, może być również członek organu stanowiącego danej jednostki samorządu terytorialnego, wskaza</w:t>
      </w:r>
      <w:r>
        <w:t>ny przez ten organ stanowiący.”,</w:t>
      </w:r>
    </w:p>
    <w:p w14:paraId="37773258" w14:textId="77777777" w:rsidR="00AA1B90" w:rsidRPr="00AA1B90" w:rsidRDefault="00AA1B90" w:rsidP="00AA1B90">
      <w:pPr>
        <w:pStyle w:val="LITlitera"/>
      </w:pPr>
      <w:r w:rsidRPr="00117DBB">
        <w:t>e</w:t>
      </w:r>
      <w:r w:rsidRPr="00AA1B90">
        <w:t>)</w:t>
      </w:r>
      <w:r w:rsidRPr="00AA1B90">
        <w:tab/>
        <w:t>po ust. 19 dodaje się ust. 19a–19c w brzmieniu:</w:t>
      </w:r>
    </w:p>
    <w:p w14:paraId="72D336E1" w14:textId="77777777" w:rsidR="00AA1B90" w:rsidRDefault="00AA1B90" w:rsidP="00AA1B90">
      <w:pPr>
        <w:pStyle w:val="ZLITUSTzmustliter"/>
      </w:pPr>
      <w:r w:rsidRPr="00677993">
        <w:t xml:space="preserve">„19a. Jeżeli nadzór pedagogiczny nad szkołami lub placówkami wchodzącymi w skład zespołu lub łączonymi w zespół sprawują różne organy, to – w przypadku konkursu na stanowisko dyrektora zespołu szkół lub placówek, w tym nowo zakładanego zespołu szkół lub placówek – przedstawicieli, o których mowa w </w:t>
      </w:r>
      <w:r w:rsidRPr="00117DBB">
        <w:t>ust. 14 pkt 1 lit. b</w:t>
      </w:r>
      <w:r w:rsidRPr="00677993">
        <w:t>, ustalają wspólnie te organy.</w:t>
      </w:r>
    </w:p>
    <w:p w14:paraId="2BED3892" w14:textId="77777777" w:rsidR="00AA1B90" w:rsidRPr="00117DBB" w:rsidRDefault="00AA1B90" w:rsidP="00AA1B90">
      <w:pPr>
        <w:pStyle w:val="ZLITUSTzmustliter"/>
      </w:pPr>
      <w:r w:rsidRPr="00117DBB">
        <w:t xml:space="preserve">19b. Konkurs na stanowisko dyrektora szkoły lub placówki ogłasza organ prowadzący szkołę lub placówkę. </w:t>
      </w:r>
    </w:p>
    <w:p w14:paraId="2D8D6D45" w14:textId="77777777" w:rsidR="003A6B39" w:rsidRDefault="00AA1B90" w:rsidP="00AA1B90">
      <w:pPr>
        <w:pStyle w:val="ZLITUSTzmustliter"/>
      </w:pPr>
      <w:r w:rsidRPr="00117DBB">
        <w:t>19c. W przypadku przeprowadzania konkursu na stanowisko dyrektora szkoły lub placówki w związku z upływem okresu, na jaki powierzono</w:t>
      </w:r>
      <w:r w:rsidR="003A6B39">
        <w:t>:</w:t>
      </w:r>
    </w:p>
    <w:p w14:paraId="2B09CBD5" w14:textId="1156F7E8" w:rsidR="003A6B39" w:rsidRDefault="003A6B39" w:rsidP="003A6B39">
      <w:pPr>
        <w:pStyle w:val="ZLITPKTzmpktliter"/>
      </w:pPr>
      <w:r>
        <w:t>1)</w:t>
      </w:r>
      <w:r>
        <w:tab/>
      </w:r>
      <w:r w:rsidR="00AA1B90" w:rsidRPr="00117DBB">
        <w:t xml:space="preserve">stanowisko dyrektora szkoły lub placówki, konkurs ten ogłasza się nie wcześniej niż z początkiem roku kalendarzowego, w którym upływa ten okres, i nie później niż na </w:t>
      </w:r>
      <w:r w:rsidR="00AA1B90">
        <w:t>2</w:t>
      </w:r>
      <w:r w:rsidR="00AA1B90" w:rsidRPr="00117DBB">
        <w:t xml:space="preserve"> miesiące przed upływem tego okresu</w:t>
      </w:r>
      <w:r>
        <w:t>;</w:t>
      </w:r>
    </w:p>
    <w:p w14:paraId="46A002FE" w14:textId="550DE48E" w:rsidR="00AA1B90" w:rsidRPr="00677993" w:rsidRDefault="003A6B39" w:rsidP="003A6B39">
      <w:pPr>
        <w:pStyle w:val="ZLITPKTzmpktliter"/>
      </w:pPr>
      <w:r>
        <w:t>2)</w:t>
      </w:r>
      <w:r>
        <w:tab/>
      </w:r>
      <w:r w:rsidRPr="00117DBB">
        <w:t xml:space="preserve">pełnienie obowiązków dyrektora szkoły lub placówki na podstawie ust. 13 </w:t>
      </w:r>
      <w:r>
        <w:t xml:space="preserve">do czasu powierzenia stanowiska dyrektora szkoły lub placówki zgodnie z ust. 10, konkurs ten ogłasza się </w:t>
      </w:r>
      <w:r w:rsidR="00AA1B90" w:rsidRPr="00117DBB">
        <w:t xml:space="preserve">nie później niż na </w:t>
      </w:r>
      <w:r w:rsidR="00AA1B90">
        <w:t>2</w:t>
      </w:r>
      <w:r w:rsidR="00AA1B90" w:rsidRPr="00117DBB">
        <w:t xml:space="preserve"> miesiące przed upływem okresu, na jaki powierzono pełnienie tych obowiązków.</w:t>
      </w:r>
      <w:r w:rsidR="00AA1B90" w:rsidRPr="00677993">
        <w:t>”,</w:t>
      </w:r>
    </w:p>
    <w:p w14:paraId="039FAED5" w14:textId="77777777" w:rsidR="00AA1B90" w:rsidRPr="00AA1B90" w:rsidRDefault="00AA1B90" w:rsidP="00AA1B90">
      <w:pPr>
        <w:pStyle w:val="LITlitera"/>
      </w:pPr>
      <w:r>
        <w:t>f</w:t>
      </w:r>
      <w:r w:rsidRPr="00AA1B90">
        <w:t>)</w:t>
      </w:r>
      <w:r w:rsidRPr="00AA1B90">
        <w:tab/>
        <w:t>ust. 21 i 22 otrzymują brzmienie:</w:t>
      </w:r>
    </w:p>
    <w:p w14:paraId="2002CBB7" w14:textId="77777777" w:rsidR="00AA1B90" w:rsidRPr="00677993" w:rsidRDefault="00AA1B90" w:rsidP="00AA1B90">
      <w:pPr>
        <w:pStyle w:val="ZLITUSTzmustliter"/>
      </w:pPr>
      <w:r w:rsidRPr="00677993">
        <w:t xml:space="preserve">„21. Stanowisko dyrektora szkoły lub placówki powierza się na 5 lat szkolnych. W uzasadnionych przypadkach po uzyskaniu pozytywnej opinii kuratora oświaty, a w przypadku szkoły i placówki artystycznej oraz placówki, o której mowa w art. 2 pkt 8, dla uczniów szkół artystycznych, prowadzonych przez jednostkę samorządu terytorialnego – ministra właściwego do spraw kultury i ochrony dziedzictwa </w:t>
      </w:r>
      <w:r w:rsidRPr="00677993">
        <w:lastRenderedPageBreak/>
        <w:t>narodowego można powierzyć to stanowisko na krótszy okres, jednak nie krótszy niż jeden rok szkolny. Wymogu uzyskania pozytywnej opinii kuratora oświaty nie stosuje się w przypadku szkół i placówek prowadzonych przez ministrów.</w:t>
      </w:r>
    </w:p>
    <w:p w14:paraId="264DF703" w14:textId="5D301820" w:rsidR="00AA1B90" w:rsidRPr="00677993" w:rsidRDefault="00AA1B90" w:rsidP="00AA1B90">
      <w:pPr>
        <w:pStyle w:val="ZLITUSTzmustliter"/>
      </w:pPr>
      <w:r w:rsidRPr="00677993">
        <w:t>22. Przepisy ust. 1 i 10–21 stosuje się odpowiednio do osoby, o której mowa w art. 62 ust. 2, z tym że w przypadku negatywnej opinii, o której mowa w art. 62 ust. 2, organ prowadzący powierza stanowisko dyrektora szkoły lub placówki ustalonemu przez siebie kandydatowi lub powołuje na to stanowisko ustalonego przez siebie kandydata po uzyskaniu pozytywnej opinii organu sprawującego nadzór pedagogiczny oraz po zasięgnięciu opinii rady pedagogicznej</w:t>
      </w:r>
      <w:r w:rsidR="004F50F5">
        <w:t>,</w:t>
      </w:r>
      <w:r w:rsidRPr="00677993">
        <w:t xml:space="preserve"> rady szkoły lub placówki oraz zakładowych organizacji związkowych będących jednostkami organizacyjnymi organizacji związkowych reprezentatywnych w rozumieniu ustawy o Radzie Dialogu Społecznego albo jednostkami organizacyjnymi organizacji związkowych wchodzących w skład reprezentatywnych organizacji związkowych, zrzeszających nauczycieli, działających w szkole lub placówce, w której powierza się stanowisko dyrektora; zakładowa organizacja związkowa wydaje opinię w terminie 14 dni od dnia otrzymania wystąpienia organu prowadzącego o wydanie tej opinii.”;</w:t>
      </w:r>
    </w:p>
    <w:p w14:paraId="1809E52A" w14:textId="112CDAFB" w:rsidR="00AA1B90" w:rsidRPr="00AA1B90" w:rsidRDefault="00844AFB" w:rsidP="00AA1B90">
      <w:pPr>
        <w:pStyle w:val="PKTpunkt"/>
      </w:pPr>
      <w:r w:rsidRPr="00677993">
        <w:t>1</w:t>
      </w:r>
      <w:r w:rsidR="00EB46DC">
        <w:t>2</w:t>
      </w:r>
      <w:r w:rsidR="00AA1B90" w:rsidRPr="00AA1B90">
        <w:t>)</w:t>
      </w:r>
      <w:r w:rsidR="00AA1B90" w:rsidRPr="00AA1B90">
        <w:tab/>
        <w:t>w art. 66 w ust. 1:</w:t>
      </w:r>
    </w:p>
    <w:p w14:paraId="5B69F52A" w14:textId="4EF84BE9" w:rsidR="00AA1B90" w:rsidRPr="00117DBB" w:rsidRDefault="00AA1B90" w:rsidP="00265BEC">
      <w:pPr>
        <w:pStyle w:val="LITlitera"/>
      </w:pPr>
      <w:r w:rsidRPr="00117DBB">
        <w:t>a)</w:t>
      </w:r>
      <w:r w:rsidRPr="00117DBB">
        <w:tab/>
        <w:t>w pkt 1</w:t>
      </w:r>
      <w:r w:rsidR="00D33C39">
        <w:t xml:space="preserve"> </w:t>
      </w:r>
      <w:r w:rsidR="003E734D">
        <w:t xml:space="preserve">w lit. c średnik zastępuje się przecinkiem i </w:t>
      </w:r>
      <w:r w:rsidRPr="00117DBB">
        <w:t>dodaje się lit. d i e w brzmieniu:</w:t>
      </w:r>
    </w:p>
    <w:p w14:paraId="0AEF2ECB" w14:textId="77777777" w:rsidR="00AA1B90" w:rsidRPr="00117DBB" w:rsidRDefault="00AA1B90" w:rsidP="00265BEC">
      <w:pPr>
        <w:pStyle w:val="ZLITLITzmlitliter"/>
      </w:pPr>
      <w:r>
        <w:t>„d)</w:t>
      </w:r>
      <w:r>
        <w:tab/>
      </w:r>
      <w:r w:rsidRPr="00117DBB">
        <w:t xml:space="preserve">złożenia przez nauczyciela rezygnacji, na mocy porozumienia stron, w terminie uzgodnionym przez nauczyciela składającego rezygnację i organ właściwy do odwołania nauczyciela ze stanowiska kierowniczego, </w:t>
      </w:r>
    </w:p>
    <w:p w14:paraId="14E2CFC1" w14:textId="77777777" w:rsidR="00AA1B90" w:rsidRPr="00117DBB" w:rsidRDefault="00AA1B90" w:rsidP="00265BEC">
      <w:pPr>
        <w:pStyle w:val="ZLITLITzmlitliter"/>
      </w:pPr>
      <w:r w:rsidRPr="00117DBB">
        <w:t>e)</w:t>
      </w:r>
      <w:r w:rsidRPr="00117DBB">
        <w:tab/>
        <w:t>zmian organizacyjnych uzasadniających likwidację stanowiska kierowniczego, z końcem roku szkolnego, za trzymiesięcznym wypowiedzeniem;”,</w:t>
      </w:r>
    </w:p>
    <w:p w14:paraId="5C48E6D1" w14:textId="77777777" w:rsidR="00AA1B90" w:rsidRPr="00117DBB" w:rsidRDefault="00AA1B90" w:rsidP="00AA1B90">
      <w:pPr>
        <w:pStyle w:val="LITlitera"/>
      </w:pPr>
      <w:r w:rsidRPr="00117DBB">
        <w:t>b)</w:t>
      </w:r>
      <w:r w:rsidRPr="00117DBB">
        <w:tab/>
        <w:t>pkt 2 otrzymuje brzmienie:</w:t>
      </w:r>
    </w:p>
    <w:p w14:paraId="73CBD99B" w14:textId="656DC5AF" w:rsidR="00AA1B90" w:rsidRPr="00117DBB" w:rsidRDefault="00AA1B90" w:rsidP="00AA1B90">
      <w:pPr>
        <w:pStyle w:val="ZLITPKTzmpktliter"/>
      </w:pPr>
      <w:r w:rsidRPr="00117DBB">
        <w:t>„2)</w:t>
      </w:r>
      <w:r w:rsidRPr="00117DBB">
        <w:tab/>
        <w:t>w przypadkach szczególnie uzasadnionych</w:t>
      </w:r>
      <w:r w:rsidR="002D7030">
        <w:t>,</w:t>
      </w:r>
      <w:r w:rsidRPr="00117DBB">
        <w:t xml:space="preserve"> po uzyskaniu pozytywnej opinii kuratora oświaty, a w przypadku szkoły i placówki artystycznej oraz placówki, o której mowa w art. 2 pkt 8, dla uczniów szkół artystycznych, prowadzonych przez jednostkę samorządu terytorialnego – ministra właściwego do spraw kultury i ochrony dziedzictwa narodowego</w:t>
      </w:r>
      <w:r w:rsidR="002D7030">
        <w:t>,</w:t>
      </w:r>
      <w:r w:rsidRPr="00117DBB">
        <w:t xml:space="preserve"> może odwołać nauczyciela ze stanowiska kierowniczego w czasie roku szkolnego bez wypowiedzenia; wymogu uzyskania pozytywnej opinii kuratora oświaty nie stosuje się w przypadku szkół i placówek prowadzonych przez ministrów.”;</w:t>
      </w:r>
    </w:p>
    <w:p w14:paraId="6E680EE9" w14:textId="67689BCA" w:rsidR="00AA1B90" w:rsidRPr="00AA1B90" w:rsidRDefault="000274AE" w:rsidP="00AA1B90">
      <w:pPr>
        <w:pStyle w:val="PKTpunkt"/>
      </w:pPr>
      <w:r w:rsidRPr="00677993">
        <w:lastRenderedPageBreak/>
        <w:t>1</w:t>
      </w:r>
      <w:r w:rsidR="00EB46DC">
        <w:t>3</w:t>
      </w:r>
      <w:r w:rsidR="00AA1B90" w:rsidRPr="00AA1B90">
        <w:t>)</w:t>
      </w:r>
      <w:r w:rsidR="00AA1B90" w:rsidRPr="00AA1B90">
        <w:tab/>
        <w:t>w art. 68 w ust. 8 zdanie pierwsze otrzymuje brzmienie:</w:t>
      </w:r>
    </w:p>
    <w:p w14:paraId="3136F713" w14:textId="60394074" w:rsidR="002418C6" w:rsidRDefault="00AA1B90" w:rsidP="0059303A">
      <w:pPr>
        <w:pStyle w:val="ZFRAGzmfragmentunpzdaniaartykuempunktem"/>
      </w:pPr>
      <w:r w:rsidRPr="00677993">
        <w:t>„Uprawnienia, o których mowa w ust. 5, nie przysługują dyrektorom jednooddziałowych przedszkoli oraz kierownikom szkół podstawowych (szkół filialnych) i szkół artystycznych (szkół filialnych), podporządkowanych organizacyjnie innej szkole.”;</w:t>
      </w:r>
    </w:p>
    <w:p w14:paraId="6D064F79" w14:textId="332D6FA6" w:rsidR="00C803A0" w:rsidRPr="00C803A0" w:rsidRDefault="00BD48FB" w:rsidP="00C803A0">
      <w:pPr>
        <w:pStyle w:val="PKTpunkt"/>
      </w:pPr>
      <w:r>
        <w:t>1</w:t>
      </w:r>
      <w:r w:rsidR="00EB46DC">
        <w:t>4</w:t>
      </w:r>
      <w:r>
        <w:t>)</w:t>
      </w:r>
      <w:r>
        <w:tab/>
      </w:r>
      <w:r w:rsidR="00C803A0" w:rsidRPr="00C803A0">
        <w:t>w art. 83 w ust. 4 w pkt 2 kropkę zastępuje się średnikiem i dodaje się pkt 3 w brzmieniu:</w:t>
      </w:r>
    </w:p>
    <w:p w14:paraId="2623CE31" w14:textId="5A8175F0" w:rsidR="00C803A0" w:rsidRPr="00C803A0" w:rsidRDefault="00C803A0" w:rsidP="00265BEC">
      <w:pPr>
        <w:pStyle w:val="ZPKTzmpktartykuempunktem"/>
      </w:pPr>
      <w:r>
        <w:t>„3)</w:t>
      </w:r>
      <w:r>
        <w:tab/>
      </w:r>
      <w:r w:rsidRPr="00C803A0">
        <w:t>sposób przeprowadzania konsultacji z rodzicami uczniów w celu wydania przez radę rodziców opinii, o której mowa w art. 86 ust. 2, oraz sposób i częstotliwość informowania rodziców uczniów o wynikach monitorowania, o którym mowa w art. 84 ust. 2 pkt 5.”;</w:t>
      </w:r>
    </w:p>
    <w:p w14:paraId="46AA03BE" w14:textId="7120EFEB" w:rsidR="00C803A0" w:rsidRPr="00C803A0" w:rsidRDefault="00C803A0" w:rsidP="00C803A0">
      <w:pPr>
        <w:pStyle w:val="PKTpunkt"/>
      </w:pPr>
      <w:r>
        <w:t>1</w:t>
      </w:r>
      <w:r w:rsidR="00EB46DC">
        <w:t>5</w:t>
      </w:r>
      <w:r>
        <w:t>)</w:t>
      </w:r>
      <w:r>
        <w:tab/>
      </w:r>
      <w:r w:rsidRPr="00C803A0">
        <w:t xml:space="preserve">w art. 84 w ust. 2 w pkt 3 kropkę zastępuje się </w:t>
      </w:r>
      <w:r w:rsidR="00137342">
        <w:t>średnikiem</w:t>
      </w:r>
      <w:r w:rsidRPr="00C803A0">
        <w:t xml:space="preserve"> i dodaje się pkt 4 i 5 w brzmieniu:</w:t>
      </w:r>
    </w:p>
    <w:p w14:paraId="035E76FB" w14:textId="08183870" w:rsidR="00C803A0" w:rsidRPr="00C803A0" w:rsidRDefault="00C803A0" w:rsidP="00265BEC">
      <w:pPr>
        <w:pStyle w:val="ZPKTzmpktartykuempunktem"/>
      </w:pPr>
      <w:r>
        <w:t>„4)</w:t>
      </w:r>
      <w:r>
        <w:tab/>
      </w:r>
      <w:r w:rsidRPr="00C803A0">
        <w:t>wydawanie opinii, o której mowa w art. 86 ust. 2, po przeprowadzeniu konsultacji z rodzicami uczniów;</w:t>
      </w:r>
    </w:p>
    <w:p w14:paraId="31E79936" w14:textId="1FBBBBAA" w:rsidR="00BD48FB" w:rsidRPr="00BD48FB" w:rsidRDefault="00C803A0" w:rsidP="00265BEC">
      <w:pPr>
        <w:pStyle w:val="ZPKTzmpktartykuempunktem"/>
      </w:pPr>
      <w:r>
        <w:t>5)</w:t>
      </w:r>
      <w:r>
        <w:tab/>
      </w:r>
      <w:r w:rsidRPr="00C803A0">
        <w:t>monitorowanie działalności stowarzyszenia lub innej organizacji, o których mowa w art. 86 ust. 1, prowadzących działalność w szkole lub placówce oraz informowanie rodziców uczniów o wynikach monitorowania</w:t>
      </w:r>
      <w:r>
        <w:t>.”;</w:t>
      </w:r>
    </w:p>
    <w:p w14:paraId="0889028E" w14:textId="17A1088E" w:rsidR="00AA1B90" w:rsidRPr="00AA1B90" w:rsidRDefault="00844AFB" w:rsidP="00556DA1">
      <w:pPr>
        <w:pStyle w:val="PKTpunkt"/>
      </w:pPr>
      <w:r w:rsidRPr="00677993">
        <w:t>1</w:t>
      </w:r>
      <w:r w:rsidR="00EB46DC">
        <w:t>6</w:t>
      </w:r>
      <w:r w:rsidR="00AA1B90" w:rsidRPr="00AA1B90">
        <w:t>)</w:t>
      </w:r>
      <w:r w:rsidR="008073B9">
        <w:tab/>
      </w:r>
      <w:r w:rsidR="00AA1B90" w:rsidRPr="00AA1B90">
        <w:t>w art. 86</w:t>
      </w:r>
      <w:r w:rsidR="00556DA1">
        <w:t xml:space="preserve"> </w:t>
      </w:r>
      <w:r w:rsidR="00AA1B90" w:rsidRPr="00AA1B90">
        <w:t>po ust. 2 dodaje się ust. 2a–2</w:t>
      </w:r>
      <w:r w:rsidR="00E91AAA">
        <w:t>n</w:t>
      </w:r>
      <w:r w:rsidR="00AA1B90" w:rsidRPr="00AA1B90">
        <w:t xml:space="preserve"> w brzmieniu:</w:t>
      </w:r>
    </w:p>
    <w:p w14:paraId="09F6937B" w14:textId="717E1468" w:rsidR="00C803A0" w:rsidRPr="00C803A0" w:rsidRDefault="00AA1B90" w:rsidP="00C803A0">
      <w:pPr>
        <w:pStyle w:val="ZUSTzmustartykuempunktem"/>
      </w:pPr>
      <w:r w:rsidRPr="00677993">
        <w:t>„</w:t>
      </w:r>
      <w:r w:rsidR="00C803A0" w:rsidRPr="00C803A0">
        <w:t>2a. Stowarzyszenie lub inna organizacja, o których mowa w ust. 1, zamierzająca podjąć działalność w szkole lub placówce przekazuje dyrektorowi tej szkoły lub placówki, w postaci elektronicznej i papierowej, informację zawierającą w szczególności:</w:t>
      </w:r>
    </w:p>
    <w:p w14:paraId="53847E85" w14:textId="0CE1DFE8" w:rsidR="00C803A0" w:rsidRPr="00C803A0" w:rsidRDefault="00C803A0" w:rsidP="00265BEC">
      <w:pPr>
        <w:pStyle w:val="ZPKTzmpktartykuempunktem"/>
      </w:pPr>
      <w:r>
        <w:t>1)</w:t>
      </w:r>
      <w:r>
        <w:tab/>
      </w:r>
      <w:r w:rsidRPr="00C803A0">
        <w:t>opis dotychczasowej działalności stowarzyszenia lub innej organizacji;</w:t>
      </w:r>
    </w:p>
    <w:p w14:paraId="1CF68DEF" w14:textId="50578027" w:rsidR="00C803A0" w:rsidRPr="00C803A0" w:rsidRDefault="00C803A0" w:rsidP="00265BEC">
      <w:pPr>
        <w:pStyle w:val="ZPKTzmpktartykuempunktem"/>
      </w:pPr>
      <w:r>
        <w:t>2)</w:t>
      </w:r>
      <w:r>
        <w:tab/>
      </w:r>
      <w:r w:rsidRPr="00C803A0">
        <w:t>cele i treści, które mają być realizowane w szkole lub placówce w ramach działalności prowadzonej przez stowarzyszenie lub inną organizację;</w:t>
      </w:r>
    </w:p>
    <w:p w14:paraId="39AFC697" w14:textId="102A9D30" w:rsidR="00C803A0" w:rsidRPr="00C803A0" w:rsidRDefault="00CE144A" w:rsidP="00265BEC">
      <w:pPr>
        <w:pStyle w:val="ZPKTzmpktartykuempunktem"/>
      </w:pPr>
      <w:r>
        <w:t>3)</w:t>
      </w:r>
      <w:r>
        <w:tab/>
      </w:r>
      <w:r w:rsidR="00C803A0" w:rsidRPr="00C803A0">
        <w:t>opis materiałów wykorzystywanych do realizacji celów i treści, o których mowa w pkt 2.</w:t>
      </w:r>
    </w:p>
    <w:p w14:paraId="2762749C" w14:textId="77777777" w:rsidR="00C803A0" w:rsidRPr="00C803A0" w:rsidRDefault="00C803A0" w:rsidP="00C803A0">
      <w:pPr>
        <w:pStyle w:val="ZUSTzmustartykuempunktem"/>
      </w:pPr>
      <w:r w:rsidRPr="00C803A0">
        <w:t>2b. Dyrektor szkoły lub placówki, w terminie 7 dni od dnia otrzymania informacji, o której mowa w ust. 2a:</w:t>
      </w:r>
    </w:p>
    <w:p w14:paraId="072051C7" w14:textId="140329FC" w:rsidR="00C803A0" w:rsidRPr="00C803A0" w:rsidRDefault="00CE144A" w:rsidP="00265BEC">
      <w:pPr>
        <w:pStyle w:val="ZPKTzmpktartykuempunktem"/>
      </w:pPr>
      <w:r>
        <w:t>1)</w:t>
      </w:r>
      <w:r>
        <w:tab/>
      </w:r>
      <w:r w:rsidR="00C803A0" w:rsidRPr="00C803A0">
        <w:t>informuje rodziców uczniów o zamiarze podjęcia przez dane stowarzyszenie lub inną organizację, o których mowa w ust. 1, działalności w tej szkole lub placówce oraz o przeprowadzeniu konsultacji, o których mowa w ust. 2e</w:t>
      </w:r>
      <w:r>
        <w:t>;</w:t>
      </w:r>
      <w:r w:rsidR="00C803A0" w:rsidRPr="00C803A0">
        <w:t xml:space="preserve"> </w:t>
      </w:r>
    </w:p>
    <w:p w14:paraId="7DEDEF3E" w14:textId="2F8BF397" w:rsidR="00C803A0" w:rsidRPr="00C803A0" w:rsidRDefault="00CE144A" w:rsidP="00265BEC">
      <w:pPr>
        <w:pStyle w:val="ZPKTzmpktartykuempunktem"/>
      </w:pPr>
      <w:r>
        <w:t>2)</w:t>
      </w:r>
      <w:r>
        <w:tab/>
      </w:r>
      <w:r w:rsidR="00C803A0" w:rsidRPr="00C803A0">
        <w:t>przekazuje rodzicom uczniów informację, o której mowa w ust. 2a;</w:t>
      </w:r>
    </w:p>
    <w:p w14:paraId="2C002751" w14:textId="270CAEAA" w:rsidR="00C803A0" w:rsidRPr="00C803A0" w:rsidRDefault="00CE144A" w:rsidP="00265BEC">
      <w:pPr>
        <w:pStyle w:val="ZPKTzmpktartykuempunktem"/>
      </w:pPr>
      <w:r>
        <w:t>3)</w:t>
      </w:r>
      <w:r>
        <w:tab/>
      </w:r>
      <w:r w:rsidR="00C803A0" w:rsidRPr="00C803A0">
        <w:t xml:space="preserve">przekazuje radzie szkoły lub placówki i radzie rodziców informację, o której mowa w ust. 2a. </w:t>
      </w:r>
    </w:p>
    <w:p w14:paraId="1CF129C4" w14:textId="4207188A" w:rsidR="00C803A0" w:rsidRPr="00C803A0" w:rsidRDefault="00C803A0" w:rsidP="00C803A0">
      <w:pPr>
        <w:pStyle w:val="ZUSTzmustartykuempunktem"/>
      </w:pPr>
      <w:r w:rsidRPr="00C803A0">
        <w:lastRenderedPageBreak/>
        <w:t>2c. Informacje, o których mowa w ust. 2b pkt 1 i 2, są przekazywane rodzicom uczniów w sposób zwyczajowo przyjęty w szkole lub placówce, w szczególności przez umieszczenie ich w widocznym miejscu w siedzibie szkoły lub placówki lub na jej stronie internetowej.</w:t>
      </w:r>
    </w:p>
    <w:p w14:paraId="6ADC07C9" w14:textId="4D5E3CE3" w:rsidR="00C803A0" w:rsidRPr="00C803A0" w:rsidRDefault="00C803A0" w:rsidP="00C803A0">
      <w:pPr>
        <w:pStyle w:val="ZUSTzmustartykuempunktem"/>
      </w:pPr>
      <w:r w:rsidRPr="00C803A0">
        <w:t xml:space="preserve"> 2d. Rada szkoły lub placówki i rada rodziców wydaje opinię, o której mowa w ust. 2, w terminie 21 dni od dnia otrzymania informacji, o której mowa w ust. 2a, lub </w:t>
      </w:r>
      <w:r w:rsidR="00EA5CEE">
        <w:t xml:space="preserve">otrzymania </w:t>
      </w:r>
      <w:r w:rsidRPr="00C803A0">
        <w:t>dodatkowych materiałów, informacji lub wyjaśnień, o których mowa w ust. 2e.</w:t>
      </w:r>
    </w:p>
    <w:p w14:paraId="1623A415" w14:textId="051697E7" w:rsidR="00C803A0" w:rsidRPr="00C803A0" w:rsidRDefault="00C803A0" w:rsidP="00C803A0">
      <w:pPr>
        <w:pStyle w:val="ZUSTzmustartykuempunktem"/>
      </w:pPr>
      <w:r w:rsidRPr="00C803A0">
        <w:t>2e. Rada rodziców, przed wydaniem opinii, o której mowa w ust. 2, przeprowadza z rodzicami uczniów konsultacje w sprawie podjęcia przez dane stowarzyszenie lub inną organizację, o których mowa w ust. 1, działalności w szkole lub placówce oraz może żądać od dyrektora szkoły lub placówki dodatkowych materiałów, informacji lub wyjaśnień niezbędnych do wydania opinii, o której mowa w ust. 2. Rada rodziców informuje rodziców uczniów o terminie rozpoczęcia i zakończenia konsultacji</w:t>
      </w:r>
      <w:r w:rsidR="00605AB6" w:rsidRPr="00605AB6">
        <w:t>, z tym że konsultacje te nie mogą trwać krócej niż 7 dni</w:t>
      </w:r>
      <w:r w:rsidRPr="00C803A0">
        <w:t>.</w:t>
      </w:r>
    </w:p>
    <w:p w14:paraId="480314D9" w14:textId="63595D2B" w:rsidR="00C803A0" w:rsidRDefault="00C803A0" w:rsidP="00265BEC">
      <w:pPr>
        <w:pStyle w:val="ZUSTzmustartykuempunktem"/>
      </w:pPr>
      <w:r w:rsidRPr="00C803A0">
        <w:t xml:space="preserve">2f. Rodzice uczniów mogą w każdym czasie przedstawić dyrektorowi szkoły lub placówki swoje stanowisko dotyczące działalności prowadzonej </w:t>
      </w:r>
      <w:r w:rsidR="00EA5CEE">
        <w:t xml:space="preserve">w </w:t>
      </w:r>
      <w:r w:rsidRPr="00C803A0">
        <w:t>szkole lub placówce przez dane stowarzyszenie lub inną organizację, o których mowa w ust. 1.</w:t>
      </w:r>
    </w:p>
    <w:p w14:paraId="0B33A94D" w14:textId="43197A2E" w:rsidR="00AA1B90" w:rsidRDefault="00AA1B90" w:rsidP="00556DA1">
      <w:pPr>
        <w:pStyle w:val="ZUSTzmustartykuempunktem"/>
      </w:pPr>
      <w:r w:rsidRPr="00677993">
        <w:t>2</w:t>
      </w:r>
      <w:r w:rsidR="00EA5CEE">
        <w:t>g</w:t>
      </w:r>
      <w:r w:rsidRPr="00677993">
        <w:t>. Jeżeli uzgodnione warunki działalności, o których mowa w ust. 2, przewidują prowadzenie zajęć z uczniami, organizacja i prowadzenie tych zajęć wymagają uzyskania pozytywnej opinii kuratora oświaty, a w przypadku szkoły i placówki artystycznej oraz placówki, o której mowa w art. 2 pkt 8, dla uczniów szkół artystycznych – specjalistycznej jednostki nadzoru, o której mowa w art. 53 ust. 1, dotyczącej zgodności programu tych zajęć z przepisami prawa, w szczególności z zadaniami wymienionymi w art. 1 pkt 1–3, 5, 14 i 21.</w:t>
      </w:r>
    </w:p>
    <w:p w14:paraId="3C4153AD" w14:textId="618F5A2C" w:rsidR="002418C6" w:rsidRPr="00677993" w:rsidRDefault="002418C6" w:rsidP="00556DA1">
      <w:pPr>
        <w:pStyle w:val="ZUSTzmustartykuempunktem"/>
      </w:pPr>
      <w:r>
        <w:t>2</w:t>
      </w:r>
      <w:r w:rsidR="00EA5CEE">
        <w:t>h</w:t>
      </w:r>
      <w:r>
        <w:t>. Zajęcia</w:t>
      </w:r>
      <w:r w:rsidR="00665C93">
        <w:t>, o których mowa w ust. 2</w:t>
      </w:r>
      <w:r w:rsidR="00EA5CEE">
        <w:t>g</w:t>
      </w:r>
      <w:r>
        <w:t>,</w:t>
      </w:r>
      <w:r w:rsidR="00665C93">
        <w:t xml:space="preserve"> </w:t>
      </w:r>
      <w:r w:rsidR="007D0DAB">
        <w:t xml:space="preserve">nie mogą być </w:t>
      </w:r>
      <w:r>
        <w:t xml:space="preserve">prowadzone </w:t>
      </w:r>
      <w:r w:rsidR="007D0DAB">
        <w:t>w ramach</w:t>
      </w:r>
      <w:r>
        <w:t xml:space="preserve"> zaję</w:t>
      </w:r>
      <w:r w:rsidR="007D0DAB">
        <w:t>ć</w:t>
      </w:r>
      <w:r w:rsidR="007940A8">
        <w:t>, o których mowa w art. 109 ust. 1 pkt 1</w:t>
      </w:r>
      <w:r w:rsidR="00665C93">
        <w:t>.</w:t>
      </w:r>
    </w:p>
    <w:p w14:paraId="57F2ACCA" w14:textId="14541E65" w:rsidR="00AA1B90" w:rsidRPr="00677993" w:rsidRDefault="002418C6" w:rsidP="00556DA1">
      <w:pPr>
        <w:pStyle w:val="ZUSTzmustartykuempunktem"/>
      </w:pPr>
      <w:r w:rsidRPr="00677993">
        <w:t>2</w:t>
      </w:r>
      <w:r w:rsidR="00EA5CEE">
        <w:t>i</w:t>
      </w:r>
      <w:r w:rsidR="00AA1B90" w:rsidRPr="00677993">
        <w:t>. W celu uzyskania opinii, o której mowa w ust. 2</w:t>
      </w:r>
      <w:r w:rsidR="00EA5CEE">
        <w:t>g</w:t>
      </w:r>
      <w:r w:rsidR="00AA1B90" w:rsidRPr="00677993">
        <w:t xml:space="preserve">, dyrektor szkoły lub placówki nie później niż na </w:t>
      </w:r>
      <w:r w:rsidR="00AA1B90">
        <w:t>2</w:t>
      </w:r>
      <w:r w:rsidR="00AA1B90" w:rsidRPr="00677993">
        <w:t xml:space="preserve"> miesiące przed rozpoczęciem zajęć, o których mowa w ust. 2</w:t>
      </w:r>
      <w:r w:rsidR="00EA5CEE">
        <w:t>g</w:t>
      </w:r>
      <w:r w:rsidR="00AA1B90" w:rsidRPr="00677993">
        <w:t>, przekazuje odpowiednio kuratorowi oświaty lub specjalistycznej jednostce nadzoru, o której mowa w art. 53 ust. 1, program zajęć oraz materiały wykorzystywane do realizacji programu zajęć, a także pozytywne opinie rady szkoły lub placówki i rady rodziców, o których mowa w ust. 2.</w:t>
      </w:r>
    </w:p>
    <w:p w14:paraId="7AE0624C" w14:textId="72CFA433" w:rsidR="002418C6" w:rsidRPr="00677993" w:rsidRDefault="00AA1B90" w:rsidP="00844AFB">
      <w:pPr>
        <w:pStyle w:val="ZUSTzmustartykuempunktem"/>
      </w:pPr>
      <w:r w:rsidRPr="00677993">
        <w:lastRenderedPageBreak/>
        <w:t>2</w:t>
      </w:r>
      <w:r w:rsidR="00EA5CEE">
        <w:t>j</w:t>
      </w:r>
      <w:r w:rsidRPr="00677993">
        <w:t>. Opinię, o której mowa w ust. 2</w:t>
      </w:r>
      <w:r w:rsidR="00EA5CEE">
        <w:t>g</w:t>
      </w:r>
      <w:r w:rsidRPr="00677993">
        <w:t xml:space="preserve">, odpowiednio kurator oświaty lub specjalistyczna jednostka nadzoru, o której mowa w art. 53 ust. 1, wydaje w terminie 30 dni od dnia otrzymania dokumentów, o których mowa w ust. </w:t>
      </w:r>
      <w:r w:rsidR="00025C6E" w:rsidRPr="00677993">
        <w:t>2</w:t>
      </w:r>
      <w:r w:rsidR="00EA5CEE">
        <w:t>i</w:t>
      </w:r>
      <w:r w:rsidRPr="00677993">
        <w:t>. Niewydanie opinii w tym terminie jest równoznaczne z wydaniem opinii pozytywnej.</w:t>
      </w:r>
    </w:p>
    <w:p w14:paraId="6A071513" w14:textId="365539F3" w:rsidR="00AA1B90" w:rsidRPr="00AA1B90" w:rsidRDefault="00AA1B90" w:rsidP="00556DA1">
      <w:pPr>
        <w:pStyle w:val="ZUSTzmustartykuempunktem"/>
      </w:pPr>
      <w:r w:rsidRPr="00677993">
        <w:t>2</w:t>
      </w:r>
      <w:r w:rsidR="00EA5CEE">
        <w:t>k</w:t>
      </w:r>
      <w:r w:rsidRPr="00677993">
        <w:t>. Dyrektor szkoły lub placówki po uzyskaniu pozytywnej opinii odpowiednio kuratora oświaty lub specjalistycznej jednostki nadzoru, o której mowa w art. 53 ust. 1, albo po upływie terminu do wydania opinii, o którym mowa w ust. 2</w:t>
      </w:r>
      <w:r w:rsidR="005961F9">
        <w:t>j</w:t>
      </w:r>
      <w:r w:rsidRPr="00677993">
        <w:t>, jest obowiązany przed rozpoczęciem zajęć, o których mowa w ust. 2</w:t>
      </w:r>
      <w:r w:rsidR="005961F9">
        <w:t>g</w:t>
      </w:r>
      <w:r w:rsidRPr="00677993">
        <w:t>, przedstawić rodzicom ucznia, a w przypadku uczniów pełnoletnich – tym uczniom:</w:t>
      </w:r>
    </w:p>
    <w:p w14:paraId="2CC07BD4" w14:textId="77777777" w:rsidR="00AA1B90" w:rsidRPr="00677993" w:rsidRDefault="00AA1B90" w:rsidP="00556DA1">
      <w:pPr>
        <w:pStyle w:val="ZPKTzmpktartykuempunktem"/>
      </w:pPr>
      <w:r w:rsidRPr="00677993">
        <w:t>1)</w:t>
      </w:r>
      <w:r w:rsidRPr="00677993">
        <w:tab/>
        <w:t>pełną informację o celach i treściach realizowanego programu zajęć;</w:t>
      </w:r>
    </w:p>
    <w:p w14:paraId="6F5B4C81" w14:textId="35AD063F" w:rsidR="00AA1B90" w:rsidRPr="00677993" w:rsidRDefault="00AA1B90" w:rsidP="00556DA1">
      <w:pPr>
        <w:pStyle w:val="ZPKTzmpktartykuempunktem"/>
      </w:pPr>
      <w:r w:rsidRPr="00677993">
        <w:t>2)</w:t>
      </w:r>
      <w:r w:rsidRPr="00677993">
        <w:tab/>
        <w:t>pozytywną opinię odpowiednio kuratora oświaty lub specjalistycznej jednostki nadzoru, o której mowa w art. 53 ust. 1 – jeżeli zostały wydane;</w:t>
      </w:r>
    </w:p>
    <w:p w14:paraId="1C92DE90" w14:textId="77777777" w:rsidR="00AA1B90" w:rsidRPr="00677993" w:rsidRDefault="00AA1B90" w:rsidP="00556DA1">
      <w:pPr>
        <w:pStyle w:val="ZPKTzmpktartykuempunktem"/>
      </w:pPr>
      <w:r w:rsidRPr="00677993">
        <w:t>3)</w:t>
      </w:r>
      <w:r w:rsidRPr="00677993">
        <w:tab/>
        <w:t>pozytywne opinie rady szkoły lub placówki i rady rodziców, o których mowa w ust. 2.</w:t>
      </w:r>
    </w:p>
    <w:p w14:paraId="4970EACA" w14:textId="7E9D0075" w:rsidR="00AA1B90" w:rsidRPr="00677993" w:rsidRDefault="00AA1B90" w:rsidP="00556DA1">
      <w:pPr>
        <w:pStyle w:val="ZUSTzmustartykuempunktem"/>
      </w:pPr>
      <w:r w:rsidRPr="00677993">
        <w:t>2</w:t>
      </w:r>
      <w:r w:rsidR="00EA5CEE">
        <w:t>l</w:t>
      </w:r>
      <w:r w:rsidRPr="00677993">
        <w:t>. Dyrektor szkoły lub placówki udostępnia rodzicom ucznia, a w przypadku uczni</w:t>
      </w:r>
      <w:r w:rsidR="00037C9F">
        <w:t>a</w:t>
      </w:r>
      <w:r w:rsidRPr="00677993">
        <w:t xml:space="preserve"> pełnoletni</w:t>
      </w:r>
      <w:r w:rsidR="00037C9F">
        <w:t>ego</w:t>
      </w:r>
      <w:r w:rsidRPr="00677993">
        <w:t xml:space="preserve"> – t</w:t>
      </w:r>
      <w:r w:rsidR="00037C9F">
        <w:t xml:space="preserve">emu </w:t>
      </w:r>
      <w:r w:rsidRPr="00677993">
        <w:t>ucznio</w:t>
      </w:r>
      <w:r w:rsidR="00037C9F">
        <w:t>wi</w:t>
      </w:r>
      <w:r w:rsidRPr="00677993">
        <w:t>, na ich wniosek, materiały wykorzystywane do realizacji programu zajęć.</w:t>
      </w:r>
    </w:p>
    <w:p w14:paraId="0BEC353B" w14:textId="4D55D4B7" w:rsidR="00AA1B90" w:rsidRPr="00677993" w:rsidRDefault="00AA1B90" w:rsidP="00556DA1">
      <w:pPr>
        <w:pStyle w:val="ZUSTzmustartykuempunktem"/>
      </w:pPr>
      <w:r w:rsidRPr="00677993">
        <w:t>2</w:t>
      </w:r>
      <w:r w:rsidR="00E91AAA">
        <w:t>m</w:t>
      </w:r>
      <w:r w:rsidRPr="00677993">
        <w:t>. Udział w zajęciach, o których mowa w ust. 2</w:t>
      </w:r>
      <w:r w:rsidR="005961F9">
        <w:t>g</w:t>
      </w:r>
      <w:r w:rsidRPr="00677993">
        <w:t>, wymaga pisemnej zgody rodziców uczni</w:t>
      </w:r>
      <w:r w:rsidR="003C372A">
        <w:t>a</w:t>
      </w:r>
      <w:r w:rsidRPr="00677993">
        <w:t>, a w przypadku uczni</w:t>
      </w:r>
      <w:r w:rsidR="003C372A">
        <w:t>a</w:t>
      </w:r>
      <w:r w:rsidRPr="00677993">
        <w:t xml:space="preserve"> pełnoletni</w:t>
      </w:r>
      <w:r w:rsidR="003C372A">
        <w:t>ego</w:t>
      </w:r>
      <w:r w:rsidRPr="00677993">
        <w:t xml:space="preserve"> – t</w:t>
      </w:r>
      <w:r w:rsidR="003C372A">
        <w:t>ego</w:t>
      </w:r>
      <w:r w:rsidRPr="00677993">
        <w:t xml:space="preserve"> uczni</w:t>
      </w:r>
      <w:r w:rsidR="003C372A">
        <w:t>a</w:t>
      </w:r>
      <w:r w:rsidRPr="00677993">
        <w:t>.</w:t>
      </w:r>
    </w:p>
    <w:p w14:paraId="7FC2D6D8" w14:textId="42E98A4D" w:rsidR="00AA1B90" w:rsidRPr="00117DBB" w:rsidRDefault="00AA1B90" w:rsidP="00556DA1">
      <w:pPr>
        <w:pStyle w:val="ZUSTzmustartykuempunktem"/>
      </w:pPr>
      <w:r w:rsidRPr="00117DBB">
        <w:t>2</w:t>
      </w:r>
      <w:r w:rsidR="00E91AAA">
        <w:t>n</w:t>
      </w:r>
      <w:r w:rsidRPr="00117DBB">
        <w:t>. Opini</w:t>
      </w:r>
      <w:r w:rsidR="007E3863">
        <w:t>a</w:t>
      </w:r>
      <w:r w:rsidRPr="00117DBB">
        <w:t>, o któr</w:t>
      </w:r>
      <w:r w:rsidR="007E3863">
        <w:t>ej</w:t>
      </w:r>
      <w:r w:rsidRPr="00117DBB">
        <w:t xml:space="preserve"> mowa w ust. 2</w:t>
      </w:r>
      <w:r w:rsidR="005961F9">
        <w:t>g</w:t>
      </w:r>
      <w:r w:rsidRPr="00117DBB">
        <w:t xml:space="preserve">, nie </w:t>
      </w:r>
      <w:r w:rsidR="007E3863">
        <w:t>jest</w:t>
      </w:r>
      <w:r w:rsidRPr="00117DBB">
        <w:t xml:space="preserve"> wymagan</w:t>
      </w:r>
      <w:r w:rsidR="007E3863">
        <w:t>a</w:t>
      </w:r>
      <w:r w:rsidRPr="00117DBB">
        <w:t xml:space="preserve"> w przypadku zajęć, o których mowa w ust. 2</w:t>
      </w:r>
      <w:r w:rsidR="005961F9">
        <w:t>g</w:t>
      </w:r>
      <w:r w:rsidR="00F84E13">
        <w:t>,</w:t>
      </w:r>
      <w:r w:rsidR="00F84E13" w:rsidRPr="00F84E13">
        <w:t xml:space="preserve"> </w:t>
      </w:r>
      <w:r w:rsidR="00F84E13" w:rsidRPr="00880104">
        <w:t>organizowanych i prowadzonych</w:t>
      </w:r>
      <w:r w:rsidRPr="00117DBB">
        <w:t>:</w:t>
      </w:r>
    </w:p>
    <w:p w14:paraId="46C0ED76" w14:textId="497E0877" w:rsidR="00DD461C" w:rsidRDefault="00AA1B90" w:rsidP="00556DA1">
      <w:pPr>
        <w:pStyle w:val="ZPKTzmpktartykuempunktem"/>
      </w:pPr>
      <w:r w:rsidRPr="00117DBB">
        <w:t>1)</w:t>
      </w:r>
      <w:r w:rsidRPr="00117DBB">
        <w:tab/>
        <w:t>w ramach zadania zleconego z zakresu administracji rządowej</w:t>
      </w:r>
      <w:r w:rsidR="00DD461C">
        <w:t xml:space="preserve"> lub</w:t>
      </w:r>
    </w:p>
    <w:p w14:paraId="70B9286F" w14:textId="67815B76" w:rsidR="00AA1B90" w:rsidRPr="00DD461C" w:rsidRDefault="00DD461C" w:rsidP="00556DA1">
      <w:pPr>
        <w:pStyle w:val="ZPKTzmpktartykuempunktem"/>
      </w:pPr>
      <w:r>
        <w:t>2)</w:t>
      </w:r>
      <w:r>
        <w:tab/>
      </w:r>
      <w:r w:rsidR="00FA0B0D" w:rsidRPr="00FA0B0D">
        <w:t xml:space="preserve">w ramach </w:t>
      </w:r>
      <w:r w:rsidR="00A35B3B">
        <w:t>zadań realizowanych przez Krajowe</w:t>
      </w:r>
      <w:r w:rsidR="00254CC4" w:rsidRPr="00254CC4">
        <w:t xml:space="preserve"> Centrum Przeciwdziałania Uzależnieniom</w:t>
      </w:r>
      <w:r w:rsidR="00FA0B0D" w:rsidRPr="00FA0B0D">
        <w:t xml:space="preserve">, o których mowa w art. 8b ust. 2 pkt </w:t>
      </w:r>
      <w:r w:rsidR="00A35B3B">
        <w:t>2–7</w:t>
      </w:r>
      <w:r w:rsidR="00FA0B0D" w:rsidRPr="00FA0B0D">
        <w:t xml:space="preserve"> ustawy z dnia 11 września 2015 r. o zdrowiu publicznym (Dz. U. z </w:t>
      </w:r>
      <w:r w:rsidR="005D7344" w:rsidRPr="00FA0B0D">
        <w:t>202</w:t>
      </w:r>
      <w:r w:rsidR="005D7344">
        <w:t>2</w:t>
      </w:r>
      <w:r w:rsidR="005D7344" w:rsidRPr="00FA0B0D">
        <w:t xml:space="preserve"> </w:t>
      </w:r>
      <w:r w:rsidR="00FA0B0D" w:rsidRPr="00FA0B0D">
        <w:t xml:space="preserve">r. poz. </w:t>
      </w:r>
      <w:r w:rsidR="005D7344">
        <w:t>1608</w:t>
      </w:r>
      <w:r w:rsidR="00FA0B0D" w:rsidRPr="00FA0B0D">
        <w:t>)</w:t>
      </w:r>
      <w:r w:rsidR="00E91AAA">
        <w:t>,</w:t>
      </w:r>
      <w:r>
        <w:t xml:space="preserve"> </w:t>
      </w:r>
      <w:r w:rsidR="00E54D21" w:rsidRPr="00DD461C">
        <w:t>lub</w:t>
      </w:r>
    </w:p>
    <w:p w14:paraId="6990EA43" w14:textId="55CEF74C" w:rsidR="00D922A2" w:rsidRPr="00DD461C" w:rsidRDefault="004B2B38" w:rsidP="00824503">
      <w:pPr>
        <w:pStyle w:val="ZPKTzmpktartykuempunktem"/>
      </w:pPr>
      <w:r>
        <w:t>3</w:t>
      </w:r>
      <w:r w:rsidR="00AA1B90" w:rsidRPr="00DD461C">
        <w:t>)</w:t>
      </w:r>
      <w:r w:rsidR="00AA1B90" w:rsidRPr="00DD461C">
        <w:tab/>
        <w:t>przez organizacj</w:t>
      </w:r>
      <w:r w:rsidR="00025C6E" w:rsidRPr="00DD461C">
        <w:t>ę</w:t>
      </w:r>
      <w:r w:rsidR="00AA1B90" w:rsidRPr="00DD461C">
        <w:t xml:space="preserve"> harcersk</w:t>
      </w:r>
      <w:r w:rsidR="00025C6E" w:rsidRPr="00DD461C">
        <w:t>ą</w:t>
      </w:r>
      <w:r w:rsidR="00AA1B90" w:rsidRPr="00DD461C">
        <w:t xml:space="preserve"> objęt</w:t>
      </w:r>
      <w:r w:rsidR="00025C6E" w:rsidRPr="00DD461C">
        <w:t>ą</w:t>
      </w:r>
      <w:r w:rsidR="00AA1B90" w:rsidRPr="00DD461C">
        <w:t xml:space="preserve"> Honorowym Protektoratem Prezydenta Rzeczypospolitej Polskiej działając</w:t>
      </w:r>
      <w:r w:rsidR="00025C6E" w:rsidRPr="00DD461C">
        <w:t>ą</w:t>
      </w:r>
      <w:r w:rsidR="00AA1B90" w:rsidRPr="00DD461C">
        <w:t xml:space="preserve"> na terytorium Rzeczypospolitej Polskiej</w:t>
      </w:r>
      <w:r w:rsidR="00880104">
        <w:t>.</w:t>
      </w:r>
      <w:r w:rsidR="00FA08AA" w:rsidRPr="00DD461C">
        <w:t>”;</w:t>
      </w:r>
    </w:p>
    <w:p w14:paraId="62D9FCD4" w14:textId="0224600F" w:rsidR="00AA1B90" w:rsidRPr="00DD461C" w:rsidRDefault="00844AFB" w:rsidP="00681A26">
      <w:pPr>
        <w:pStyle w:val="PKTpunkt"/>
      </w:pPr>
      <w:r w:rsidRPr="00DD461C">
        <w:t>1</w:t>
      </w:r>
      <w:r w:rsidR="00EB46DC">
        <w:t>7</w:t>
      </w:r>
      <w:r w:rsidR="00AA1B90" w:rsidRPr="00DD461C">
        <w:t>)</w:t>
      </w:r>
      <w:r w:rsidR="00AA1B90" w:rsidRPr="00DD461C">
        <w:tab/>
        <w:t>w art. 88 po ust. 2a dodaje się ust. 2b w brzmieniu:</w:t>
      </w:r>
    </w:p>
    <w:p w14:paraId="5FC53AAA" w14:textId="77777777" w:rsidR="00AA1B90" w:rsidRPr="00677993" w:rsidRDefault="00AA1B90" w:rsidP="00DD461C">
      <w:pPr>
        <w:pStyle w:val="ZUSTzmustartykuempunktem"/>
      </w:pPr>
      <w:r w:rsidRPr="00DD461C">
        <w:t>„2b. Akt</w:t>
      </w:r>
      <w:r w:rsidRPr="00677993">
        <w:t xml:space="preserve"> założycielski publicznej szkoły artystycznej, oprócz danych wymienionych w ust. 1, określa także szkoły filialne podporządkowane organizacyjnie tej szkole.”;</w:t>
      </w:r>
    </w:p>
    <w:p w14:paraId="2C6869F2" w14:textId="4885C6F0" w:rsidR="00AA1B90" w:rsidRPr="00AA1B90" w:rsidRDefault="00844AFB" w:rsidP="00AA1B90">
      <w:pPr>
        <w:pStyle w:val="PKTpunkt"/>
      </w:pPr>
      <w:r w:rsidRPr="00677993">
        <w:t>1</w:t>
      </w:r>
      <w:r w:rsidR="00EB46DC">
        <w:t>8</w:t>
      </w:r>
      <w:r w:rsidR="00AA1B90" w:rsidRPr="00AA1B90">
        <w:t>)</w:t>
      </w:r>
      <w:r w:rsidR="00AA1B90" w:rsidRPr="00AA1B90">
        <w:tab/>
        <w:t>w art. 89:</w:t>
      </w:r>
    </w:p>
    <w:p w14:paraId="3CB528C1" w14:textId="77777777" w:rsidR="00AA1B90" w:rsidRPr="00AA1B90" w:rsidRDefault="00AA1B90" w:rsidP="00AA1B90">
      <w:pPr>
        <w:pStyle w:val="LITlitera"/>
      </w:pPr>
      <w:r w:rsidRPr="00677993">
        <w:t>a)</w:t>
      </w:r>
      <w:r w:rsidRPr="00677993">
        <w:tab/>
        <w:t>w ust. 1 zdanie pierwsze otrzymuje brzmienie:</w:t>
      </w:r>
    </w:p>
    <w:p w14:paraId="0CE944AA" w14:textId="77777777" w:rsidR="00AA1B90" w:rsidRPr="00677993" w:rsidRDefault="00AA1B90" w:rsidP="00AA1B90">
      <w:pPr>
        <w:pStyle w:val="ZLITFRAGzmlitfragmentunpzdanialiter"/>
      </w:pPr>
      <w:r w:rsidRPr="00677993">
        <w:lastRenderedPageBreak/>
        <w:t>„Szkoła publiczna, z zastrzeżeniem ust. 1a–3 i 14–18, może być zlikwidowana z końcem roku szkolnego przez organ prowadzący szkołę, po zapewnieniu przez ten organ uczniom możliwości kontynuowania nauki w innej szkole publicznej lub innych szkołach publicznych tego samego typu, a także kształcących w tym samym zawodzie lub w zawodzie, w którym wyodrębniono kwalifikację wspólną z tym zawodem.”,</w:t>
      </w:r>
    </w:p>
    <w:p w14:paraId="6BFBEB59" w14:textId="28C72AB9" w:rsidR="00AA1B90" w:rsidRPr="00AA1B90" w:rsidRDefault="00AA1B90" w:rsidP="00AA1B90">
      <w:pPr>
        <w:pStyle w:val="LITlitera"/>
      </w:pPr>
      <w:r w:rsidRPr="00677993">
        <w:t>b)</w:t>
      </w:r>
      <w:r w:rsidRPr="00677993">
        <w:tab/>
        <w:t>po ust. 1 dodaje się ust. 1a–1</w:t>
      </w:r>
      <w:r w:rsidR="00DD6689">
        <w:t>d</w:t>
      </w:r>
      <w:r w:rsidRPr="00677993">
        <w:t xml:space="preserve"> w brzmieniu:</w:t>
      </w:r>
    </w:p>
    <w:p w14:paraId="3A809B03" w14:textId="77777777" w:rsidR="00AA1B90" w:rsidRPr="00AA1B90" w:rsidRDefault="00AA1B90" w:rsidP="00AA1B90">
      <w:pPr>
        <w:pStyle w:val="ZLITUSTzmustliter"/>
      </w:pPr>
      <w:r w:rsidRPr="00677993">
        <w:t>„</w:t>
      </w:r>
      <w:r w:rsidRPr="00AA1B90">
        <w:t>1a. Szkoła publiczna prowadzona przez jednostkę samorządu terytorialnego może zostać zlikwidowana, jeżeli likwidacja tej szkoły:</w:t>
      </w:r>
    </w:p>
    <w:p w14:paraId="72C7884B" w14:textId="77777777" w:rsidR="00AA1B90" w:rsidRPr="00677993" w:rsidRDefault="00AA1B90" w:rsidP="00AA1B90">
      <w:pPr>
        <w:pStyle w:val="ZLITPKTzmpktliter"/>
      </w:pPr>
      <w:r w:rsidRPr="00677993">
        <w:t>1)</w:t>
      </w:r>
      <w:r w:rsidRPr="00677993">
        <w:tab/>
        <w:t>nie ograniczy dostępności nauki, wychowania i opieki oraz</w:t>
      </w:r>
    </w:p>
    <w:p w14:paraId="6BC4AD04" w14:textId="77777777" w:rsidR="00AA1B90" w:rsidRPr="00AA1B90" w:rsidRDefault="00AA1B90" w:rsidP="00AA1B90">
      <w:pPr>
        <w:pStyle w:val="ZLITPKTzmpktliter"/>
      </w:pPr>
      <w:r w:rsidRPr="00677993">
        <w:t>2)</w:t>
      </w:r>
      <w:r w:rsidRPr="00677993">
        <w:tab/>
        <w:t>polepszy:</w:t>
      </w:r>
    </w:p>
    <w:p w14:paraId="732E5162" w14:textId="77777777" w:rsidR="00AA1B90" w:rsidRPr="00677993" w:rsidRDefault="00AA1B90" w:rsidP="00AA1B90">
      <w:pPr>
        <w:pStyle w:val="ZLITLITwPKTzmlitwpktliter"/>
      </w:pPr>
      <w:r w:rsidRPr="00677993">
        <w:t>a)</w:t>
      </w:r>
      <w:r w:rsidRPr="00677993">
        <w:tab/>
        <w:t>warunki nauki, wychowania i opieki uczniów likwidowanej szkoły oraz nie pogorszy ich w szkole lub szkołach wskazanych jako miejsce kontynuowania nauki, w szczególności w zakresie bezpieczeństwa i higieny,</w:t>
      </w:r>
    </w:p>
    <w:p w14:paraId="52F52233" w14:textId="77777777" w:rsidR="00AA1B90" w:rsidRPr="00677993" w:rsidRDefault="00AA1B90" w:rsidP="00AA1B90">
      <w:pPr>
        <w:pStyle w:val="ZLITLITwPKTzmlitwpktliter"/>
      </w:pPr>
      <w:r w:rsidRPr="00677993">
        <w:t>b)</w:t>
      </w:r>
      <w:r w:rsidRPr="00677993">
        <w:tab/>
        <w:t>warunki stosowania specjalnej organizacji nauki i metod pracy dla dzieci i młodzieży objętych kształceniem specjalnym, w przypadku gdy likwidowana szkoła prowadzi takie kształcenie, oraz</w:t>
      </w:r>
    </w:p>
    <w:p w14:paraId="212DD346" w14:textId="77777777" w:rsidR="00AA1B90" w:rsidRPr="00677993" w:rsidRDefault="00AA1B90" w:rsidP="00AA1B90">
      <w:pPr>
        <w:pStyle w:val="ZLITPKTzmpktliter"/>
      </w:pPr>
      <w:r w:rsidRPr="00677993">
        <w:t>3)</w:t>
      </w:r>
      <w:r w:rsidRPr="00677993">
        <w:tab/>
        <w:t xml:space="preserve">nie pogorszy warunków dotarcia uczniów do szkoły, a w przypadkach, o których mowa w </w:t>
      </w:r>
      <w:r w:rsidRPr="00117DBB">
        <w:t xml:space="preserve">ust. 1c </w:t>
      </w:r>
      <w:r w:rsidRPr="00677993">
        <w:t>– również dzieci do przedszkola, oddziału przedszkolnego w szkole podstawowej lub innej formy wychowania przedszkolnego, oraz</w:t>
      </w:r>
    </w:p>
    <w:p w14:paraId="760EE89D" w14:textId="77777777" w:rsidR="00AA1B90" w:rsidRPr="00677993" w:rsidRDefault="00AA1B90" w:rsidP="00AA1B90">
      <w:pPr>
        <w:pStyle w:val="ZLITPKTzmpktliter"/>
      </w:pPr>
      <w:r w:rsidRPr="00677993">
        <w:t>4)</w:t>
      </w:r>
      <w:r w:rsidRPr="00677993">
        <w:tab/>
        <w:t>jest uzasadniona zmianami demograficznymi lub prognozami dotyczącymi liczby uczniów likwidowanej szkoły, szkoły lub szkół wskazanych jako miejsce kontynuowania nauki oraz ogółem wszystkich szkół danego typu prowadzonych przez jednostkę samorządu terytorialnego.</w:t>
      </w:r>
    </w:p>
    <w:p w14:paraId="34FEB41D" w14:textId="77777777" w:rsidR="00AA1B90" w:rsidRPr="00677993" w:rsidRDefault="00AA1B90" w:rsidP="00AA1B90">
      <w:pPr>
        <w:pStyle w:val="ZLITUSTzmustliter"/>
      </w:pPr>
      <w:r w:rsidRPr="00677993">
        <w:t>1b. Jednostka samorządu terytorialnego zamierzająca zlikwidować szkołę publiczną może wskazać również dodatkowo, inne niż wymienione w ust. 1a, okoliczności uzasadniające likwidację szkoły.</w:t>
      </w:r>
    </w:p>
    <w:p w14:paraId="2A5097B9" w14:textId="77777777" w:rsidR="00AA1B90" w:rsidRPr="00AA1B90" w:rsidRDefault="00AA1B90" w:rsidP="00AA1B90">
      <w:pPr>
        <w:pStyle w:val="ZLITUSTzmustliter"/>
      </w:pPr>
      <w:r w:rsidRPr="00677993">
        <w:t>1c. W przypadku likwidacji szkoły publicznej prowadzonej przez jednostkę samorządu terytorialnego jednostka ta wskazuje uczniom możliwość kontynuowania nauki w innej szkole lub innych szkołach, prowadzonych przez tę jednostkę, z tym że w przypadku likwidacji:</w:t>
      </w:r>
    </w:p>
    <w:p w14:paraId="70D97037" w14:textId="77777777" w:rsidR="00AA1B90" w:rsidRPr="00677993" w:rsidRDefault="00AA1B90" w:rsidP="00AA1B90">
      <w:pPr>
        <w:pStyle w:val="ZLITPKTzmpktliter"/>
      </w:pPr>
      <w:r w:rsidRPr="00677993">
        <w:lastRenderedPageBreak/>
        <w:t>1)</w:t>
      </w:r>
      <w:r w:rsidRPr="00677993">
        <w:tab/>
        <w:t>szkoły podstawowej z oddziałem przedszkolnym jednostka ta wskazuje</w:t>
      </w:r>
      <w:r w:rsidRPr="00677993">
        <w:tab/>
        <w:t>uczniom uczęszczającym do szkoły podstawowej możliwość kontynuowania nauki w innej szkole podstawowej lub innych szkołach podstawowych, prowadzonych przez tę jednostkę, a dzieciom uczęszczającym do oddziału przedszkolnego w tej szkole – możliwość korzystania z wychowania przedszkolnego w przedszkolu, oddziale przedszkolnym w innej szkole podstawowej lub innej formie wychowania przedszkolnego, prowadzonych przez tę jednostkę;</w:t>
      </w:r>
    </w:p>
    <w:p w14:paraId="313F8E74" w14:textId="77777777" w:rsidR="00DD6689" w:rsidRDefault="00AA1B90" w:rsidP="00AA1B90">
      <w:pPr>
        <w:pStyle w:val="ZLITPKTzmpktliter"/>
      </w:pPr>
      <w:r w:rsidRPr="00677993">
        <w:t>2)</w:t>
      </w:r>
      <w:r w:rsidRPr="00677993">
        <w:tab/>
        <w:t>szkoły podstawowej, w której są zatrudnieni nauczyciele i osoby, o których mowa w art. 15 ust. 1, prowadzące zajęcia w innej formie wychowania przedszkolnego, jednostka ta wskazuje uczniom uczęszczającym do szkoły podstawowej możliwość kontynuowania nauki w innej szkole podstawowej lub innych szkołach podstawowych, prowadzonych przez tę jednostkę, a dzieciom uczęszczającym do innej formy wychowania przedszkolnego – możliwość korzystania z wychowania przedszkolnego w przedszkolu, oddziale przedszkolnym w szkole podstawowej lub innej formie wychowania przedszkolnego, prowadzonych przez tę jednostkę.</w:t>
      </w:r>
    </w:p>
    <w:p w14:paraId="60B2F047" w14:textId="1DA11105" w:rsidR="00AA1B90" w:rsidRPr="00677993" w:rsidRDefault="00DD6689" w:rsidP="00DD6689">
      <w:pPr>
        <w:pStyle w:val="ZLITUSTzmustliter"/>
      </w:pPr>
      <w:r>
        <w:t>1d. Przepisów ust. 1a–1c nie stosuje się do publicznych szkół artystycznych.</w:t>
      </w:r>
      <w:r w:rsidR="00AA1B90" w:rsidRPr="00677993">
        <w:t>”,</w:t>
      </w:r>
    </w:p>
    <w:p w14:paraId="4BB8CF33" w14:textId="77777777" w:rsidR="00AA1B90" w:rsidRPr="00AA1B90" w:rsidRDefault="00AA1B90" w:rsidP="00AA1B90">
      <w:pPr>
        <w:pStyle w:val="LITlitera"/>
      </w:pPr>
      <w:r w:rsidRPr="00677993">
        <w:t>c)</w:t>
      </w:r>
      <w:r w:rsidRPr="00677993">
        <w:tab/>
        <w:t xml:space="preserve">po ust. 5 dodaje się </w:t>
      </w:r>
      <w:r w:rsidRPr="00AA1B90">
        <w:t>ust. 5a w brzmieniu:</w:t>
      </w:r>
    </w:p>
    <w:p w14:paraId="0BF1B797" w14:textId="77777777" w:rsidR="00AA1B90" w:rsidRPr="00677993" w:rsidRDefault="00AA1B90" w:rsidP="00AA1B90">
      <w:pPr>
        <w:pStyle w:val="ZLITUSTzmustliter"/>
      </w:pPr>
      <w:r w:rsidRPr="00677993">
        <w:t>„5a. W opinii, o której mowa w ust. 3, kurator oświaty, a w przypadku publicznej szkoły artystycznej prowadzonej przez jednostkę samorządu terytorialnego – minister właściwy do spraw kultury i ochrony dziedzictwa narodowego, oceniają zasadność likwidacji szkoły, w tym zgodność tej likwidacji z przepisami prawa.”;</w:t>
      </w:r>
    </w:p>
    <w:p w14:paraId="531CCA16" w14:textId="4F2DB477" w:rsidR="00AA1B90" w:rsidRPr="00AA1B90" w:rsidRDefault="00844AFB" w:rsidP="00AA1B90">
      <w:pPr>
        <w:pStyle w:val="PKTpunkt"/>
      </w:pPr>
      <w:r w:rsidRPr="00677993">
        <w:t>1</w:t>
      </w:r>
      <w:r w:rsidR="00EB46DC">
        <w:t>9</w:t>
      </w:r>
      <w:r w:rsidR="00AA1B90" w:rsidRPr="00AA1B90">
        <w:t>)</w:t>
      </w:r>
      <w:r w:rsidR="00AA1B90" w:rsidRPr="00AA1B90">
        <w:tab/>
        <w:t>w art. 91 dodaje się ust. 11–13 w brzmieniu:</w:t>
      </w:r>
    </w:p>
    <w:p w14:paraId="12818A9B" w14:textId="77777777" w:rsidR="00AA1B90" w:rsidRPr="00677993" w:rsidRDefault="00AA1B90" w:rsidP="00AA1B90">
      <w:pPr>
        <w:pStyle w:val="ZUSTzmustartykuempunktem"/>
      </w:pPr>
      <w:r w:rsidRPr="00677993">
        <w:t>„11. Połączenie w zespół szkół lub placówek niebędących szkołami lub placówkami artystycznymi lub włączenie do zespołu szkoły lub placówki niebędącej szkołą lub placówką artystyczną, prowadzonych przez jednostkę samorządu terytorialnego następuje po uzyskaniu pozytywnej opinii kuratora oświaty.</w:t>
      </w:r>
    </w:p>
    <w:p w14:paraId="0EAF2345" w14:textId="77777777" w:rsidR="00AA1B90" w:rsidRPr="00677993" w:rsidRDefault="00AA1B90" w:rsidP="00AA1B90">
      <w:pPr>
        <w:pStyle w:val="ZUSTzmustartykuempunktem"/>
      </w:pPr>
      <w:r w:rsidRPr="00677993">
        <w:t>12. Połączenie w zespół szkół lub placówek artystycznych lub włączenie do zespołu szkoły lub placówki artystycznej, prowadzonych przez jednostkę samorządu terytorialnego następuje po uzyskaniu pozytywnej opinii ministra właściwego do spraw kultury i ochrony dziedzictwa narodowego.</w:t>
      </w:r>
    </w:p>
    <w:p w14:paraId="6FE8C210" w14:textId="77777777" w:rsidR="00AA1B90" w:rsidRPr="00677993" w:rsidRDefault="00AA1B90" w:rsidP="00AA1B90">
      <w:pPr>
        <w:pStyle w:val="ZUSTzmustartykuempunktem"/>
      </w:pPr>
      <w:r w:rsidRPr="00677993">
        <w:lastRenderedPageBreak/>
        <w:t>13. W przypadku gdy w skład zespołu mają wchodzić zarówno szkoły lub placówki niebędące szkołami lub placówkami artystycznymi, jak i szkoły lub placówki artystyczne, prowadzone przez jednostkę samorządu terytorialnego, połączenie w zespół tych szkół lub placówek lub włączenie do zespołu tych szkół lub placówek następuje po uzyskaniu pozytywnej opinii ministra właściwego do spraw kultury i ochrony dziedzictwa narodowego uzgodnionej z kuratorem oświaty.”;</w:t>
      </w:r>
    </w:p>
    <w:p w14:paraId="4F69E243" w14:textId="36AADA16" w:rsidR="00AA1B90" w:rsidRPr="00AA1B90" w:rsidRDefault="00EB46DC" w:rsidP="00AA1B90">
      <w:pPr>
        <w:pStyle w:val="PKTpunkt"/>
      </w:pPr>
      <w:r>
        <w:t>20</w:t>
      </w:r>
      <w:r w:rsidR="00AA1B90" w:rsidRPr="00AA1B90">
        <w:t>)</w:t>
      </w:r>
      <w:r w:rsidR="00AA1B90" w:rsidRPr="00AA1B90">
        <w:tab/>
        <w:t>w art. 97 ust. 3 otrzymuje brzmienie:</w:t>
      </w:r>
    </w:p>
    <w:p w14:paraId="2C1A0752" w14:textId="77777777" w:rsidR="00AA1B90" w:rsidRPr="00677993" w:rsidRDefault="00AA1B90" w:rsidP="00AA1B90">
      <w:pPr>
        <w:pStyle w:val="ZUSTzmustartykuempunktem"/>
      </w:pPr>
      <w:r w:rsidRPr="00677993">
        <w:t>„3. Przepisy ust. 1 i 2 nie dotyczą szkół artystycznych oraz szkół prowadzonych przez Ministra Obrony Narodowej.”;</w:t>
      </w:r>
    </w:p>
    <w:p w14:paraId="7D97AC9A" w14:textId="537D3E94" w:rsidR="00AA1B90" w:rsidRPr="00AA1B90" w:rsidRDefault="00844AFB" w:rsidP="00AA1B90">
      <w:pPr>
        <w:pStyle w:val="PKTpunkt"/>
      </w:pPr>
      <w:r>
        <w:t>2</w:t>
      </w:r>
      <w:r w:rsidR="00EB46DC">
        <w:t>1</w:t>
      </w:r>
      <w:r w:rsidR="00AA1B90" w:rsidRPr="00AA1B90">
        <w:t>)</w:t>
      </w:r>
      <w:r w:rsidR="00AA1B90" w:rsidRPr="00AA1B90">
        <w:tab/>
        <w:t>w art. 109 w ust. 1 w pkt 7 kropkę zastępuje się średnikiem i dodaje się pkt 8 w brzmieniu:</w:t>
      </w:r>
    </w:p>
    <w:p w14:paraId="3EC58BA7" w14:textId="77777777" w:rsidR="00AA1B90" w:rsidRPr="00677993" w:rsidRDefault="00AA1B90" w:rsidP="00AA1B90">
      <w:pPr>
        <w:pStyle w:val="ZPKTzmpktartykuempunktem"/>
      </w:pPr>
      <w:r w:rsidRPr="00677993">
        <w:t>„8)</w:t>
      </w:r>
      <w:r w:rsidRPr="00677993">
        <w:tab/>
        <w:t>zajęcia z przygotowania wojskowego realizowane w ramach programu szkolenia w oddziale przygotowania wojskowego.”;</w:t>
      </w:r>
    </w:p>
    <w:p w14:paraId="3B8B5B50" w14:textId="06D6A3A3" w:rsidR="00AA1B90" w:rsidRPr="00AA1B90" w:rsidRDefault="00844AFB" w:rsidP="00AA1B90">
      <w:pPr>
        <w:pStyle w:val="PKTpunkt"/>
      </w:pPr>
      <w:r>
        <w:t>2</w:t>
      </w:r>
      <w:r w:rsidR="00EB46DC">
        <w:t>2</w:t>
      </w:r>
      <w:r w:rsidR="00AA1B90" w:rsidRPr="00AA1B90">
        <w:t>)</w:t>
      </w:r>
      <w:r w:rsidR="00AA1B90" w:rsidRPr="00AA1B90">
        <w:tab/>
        <w:t>w art. 110:</w:t>
      </w:r>
    </w:p>
    <w:p w14:paraId="6C3AD723" w14:textId="77777777" w:rsidR="00AA1B90" w:rsidRPr="00AA1B90" w:rsidRDefault="00AA1B90" w:rsidP="00AA1B90">
      <w:pPr>
        <w:pStyle w:val="LITlitera"/>
      </w:pPr>
      <w:r w:rsidRPr="00677993">
        <w:t>a)</w:t>
      </w:r>
      <w:r w:rsidRPr="00677993">
        <w:tab/>
        <w:t>ust. 2 otrzymuje brzmienie:</w:t>
      </w:r>
    </w:p>
    <w:p w14:paraId="285C5A12" w14:textId="77777777" w:rsidR="00AA1B90" w:rsidRPr="00677993" w:rsidRDefault="00AA1B90" w:rsidP="00AA1B90">
      <w:pPr>
        <w:pStyle w:val="ZLITUSTzmustliter"/>
      </w:pPr>
      <w:r w:rsidRPr="00677993">
        <w:t>„2. Arkusz organizacji szkoły lub przedszkola opracowuje dyrektor szkoły lub przedszkola, uwzględniając przepisy wydane na podstawie art. 47 ust. 1 pkt 3, a w przypadku szkoły artystycznej – na podstawie art. 47 ust. 1a, a następnie przedstawia go do zaopiniowania radzie pedagogicznej. Arkusz organizacji szkoły lub przedszkola zaopiniowany przez radę pedagogiczną dyrektor szkoły lub przedszkola przekazuje do zaopiniowania zakładowym organizacjom związkowym będącym jednostkami organizacyjnymi organizacji związkowych reprezentatywnych w rozumieniu ustawy o Radzie Dialogu Społecznego albo jednostkami organizacyjnymi organizacji związkowych wchodzących w skład reprezentatywnych organizacji związkowych, zrzeszających nauczycieli, działającym w szkole lub przedszkolu, których dotyczy arkusz organizacji.”,</w:t>
      </w:r>
    </w:p>
    <w:p w14:paraId="79F81DDB" w14:textId="77777777" w:rsidR="00AA1B90" w:rsidRPr="00677993" w:rsidRDefault="00AA1B90" w:rsidP="00AA1B90">
      <w:pPr>
        <w:pStyle w:val="LITlitera"/>
      </w:pPr>
      <w:r w:rsidRPr="00677993">
        <w:t>b)</w:t>
      </w:r>
      <w:r w:rsidRPr="00677993">
        <w:tab/>
        <w:t>uchyla się ust. 2a,</w:t>
      </w:r>
    </w:p>
    <w:p w14:paraId="3E9E590A" w14:textId="77777777" w:rsidR="00AA1B90" w:rsidRDefault="00AA1B90" w:rsidP="00AA1B90">
      <w:pPr>
        <w:pStyle w:val="LITlitera"/>
      </w:pPr>
      <w:r w:rsidRPr="00677993">
        <w:t>c)</w:t>
      </w:r>
      <w:r w:rsidRPr="00677993">
        <w:tab/>
        <w:t>w ust. 5 wyrazy „ust. 2–3” zastępuje się wyrazami „ust. 2 i 3”</w:t>
      </w:r>
      <w:r>
        <w:t>,</w:t>
      </w:r>
    </w:p>
    <w:p w14:paraId="5BCA9F7C" w14:textId="77777777" w:rsidR="00AA1B90" w:rsidRPr="00117DBB" w:rsidRDefault="00AA1B90" w:rsidP="00AA1B90">
      <w:pPr>
        <w:pStyle w:val="LITlitera"/>
      </w:pPr>
      <w:r w:rsidRPr="00117DBB">
        <w:t>d)</w:t>
      </w:r>
      <w:r w:rsidRPr="00117DBB">
        <w:tab/>
        <w:t>dodaje się ust. 6 w brzmieniu:</w:t>
      </w:r>
    </w:p>
    <w:p w14:paraId="0755437F" w14:textId="77777777" w:rsidR="00AA1B90" w:rsidRPr="00117DBB" w:rsidRDefault="00AA1B90" w:rsidP="00AA1B90">
      <w:pPr>
        <w:pStyle w:val="ZLITUSTzmustliter"/>
      </w:pPr>
      <w:r w:rsidRPr="00117DBB">
        <w:t>„6. W przypadku wprowadzenia po dniu 30 września zmian do zatwierdzonego arkusza organizacji szkoły lub przedszkola, dyrektor szkoły lub przedszkola przekazuje do organu sprawującego nadzór pedagogiczny informację zawierającą wykaz wszystkich zmian wprowadzonych w zatwierdzonym arkuszu organizacji szkoły lub przedszkola.”;</w:t>
      </w:r>
    </w:p>
    <w:p w14:paraId="6D0B24BE" w14:textId="73505EF5" w:rsidR="00AA1B90" w:rsidRPr="00AA1B90" w:rsidRDefault="00844AFB" w:rsidP="00AA1B90">
      <w:pPr>
        <w:pStyle w:val="PKTpunkt"/>
      </w:pPr>
      <w:r w:rsidRPr="00677993">
        <w:lastRenderedPageBreak/>
        <w:t>2</w:t>
      </w:r>
      <w:r w:rsidR="00EB46DC">
        <w:t>3</w:t>
      </w:r>
      <w:r w:rsidR="00AA1B90" w:rsidRPr="00AA1B90">
        <w:t>)</w:t>
      </w:r>
      <w:r w:rsidR="00AA1B90" w:rsidRPr="00AA1B90">
        <w:tab/>
        <w:t>po art. 112 dodaje się art. 112a w brzmieniu:</w:t>
      </w:r>
    </w:p>
    <w:p w14:paraId="5F8D8369" w14:textId="77777777" w:rsidR="00AA1B90" w:rsidRPr="00677993" w:rsidRDefault="00AA1B90" w:rsidP="00AA1B90">
      <w:pPr>
        <w:pStyle w:val="ZARTzmartartykuempunktem"/>
      </w:pPr>
      <w:r w:rsidRPr="00677993">
        <w:t>„Art. 112a. 1. Minister właściwy do spraw kultury i ochrony dziedzictwa narodowego może określić, w drodze rozporządzenia, typy publicznych szkół artystycznych realizujących wyłącznie kształcenie artystyczne, którym mogą być podporządkowane szkoły filialne, uwzględniając wpływ funkcjonowania szkoły filialnej na efektywność kształcenia artystycznego w tych typach szkół artystycznych.</w:t>
      </w:r>
    </w:p>
    <w:p w14:paraId="52F72CAF" w14:textId="77777777" w:rsidR="00AA1B90" w:rsidRPr="00677993" w:rsidRDefault="00AA1B90" w:rsidP="00AA1B90">
      <w:pPr>
        <w:pStyle w:val="ZUSTzmustartykuempunktem"/>
      </w:pPr>
      <w:r w:rsidRPr="00677993">
        <w:t>2. Szkoła filialna może być utworzona i podporządkowana publicznej szkole artystycznej, określonej w przepisach wydanych na podstawie ust. 1, prowadzonej przez ministra właściwego do spraw kultury i ochrony dziedzictwa narodowego albo jednostkę samorządu terytorialnego.</w:t>
      </w:r>
    </w:p>
    <w:p w14:paraId="6F7A11BC" w14:textId="77777777" w:rsidR="00AA1B90" w:rsidRPr="00677993" w:rsidRDefault="00AA1B90" w:rsidP="00AA1B90">
      <w:pPr>
        <w:pStyle w:val="ZUSTzmustartykuempunktem"/>
      </w:pPr>
      <w:r w:rsidRPr="00677993">
        <w:t>3. Utworzenie szkoły filialnej podporządkowanej publicznej szkole artystycznej prowadzonej przez jednostkę samorządu terytorialnego wymaga zawarcia porozumienia między tą jednostką a ministrem właściwym do spraw kultury i ochrony dziedzictwa narodowego.</w:t>
      </w:r>
    </w:p>
    <w:p w14:paraId="3907432C" w14:textId="77777777" w:rsidR="00AA1B90" w:rsidRPr="00677993" w:rsidRDefault="00AA1B90" w:rsidP="00AA1B90">
      <w:pPr>
        <w:pStyle w:val="ZUSTzmustartykuempunktem"/>
      </w:pPr>
      <w:r w:rsidRPr="00677993">
        <w:t>4. Szkoła filialna podporządkowana publicznej szkole artystycznej prowadzonej przez jednostkę samorządu terytorialnego może być utworzona na obszarze tej jednostki.</w:t>
      </w:r>
    </w:p>
    <w:p w14:paraId="66A8BBC9" w14:textId="2AB1E1B3" w:rsidR="00AA1B90" w:rsidRDefault="00AA1B90" w:rsidP="00AA1B90">
      <w:pPr>
        <w:pStyle w:val="ZUSTzmustartykuempunktem"/>
      </w:pPr>
      <w:r w:rsidRPr="00677993">
        <w:t>5. Publicznej szkole artystycznej mogą być podporządkowane nie więcej niż dwie szkoły filialne.</w:t>
      </w:r>
    </w:p>
    <w:p w14:paraId="7238EED3" w14:textId="77777777" w:rsidR="00AA1B90" w:rsidRPr="00117DBB" w:rsidRDefault="00AA1B90" w:rsidP="00AA1B90">
      <w:pPr>
        <w:pStyle w:val="ZUSTzmustartykuempunktem"/>
      </w:pPr>
      <w:r w:rsidRPr="00117DBB">
        <w:t>6. Publicznej szkole artystycznej prowadzonej przez jednostkę samorządu terytorialnego mogą być podporządkowane nie więcej niż cztery szkoły filialne w przypadku, gdy:</w:t>
      </w:r>
    </w:p>
    <w:p w14:paraId="0D2F0892" w14:textId="77777777" w:rsidR="00AA1B90" w:rsidRPr="00117DBB" w:rsidRDefault="00AA1B90" w:rsidP="00AA1B90">
      <w:pPr>
        <w:pStyle w:val="ZPKTzmpktartykuempunktem"/>
      </w:pPr>
      <w:r w:rsidRPr="00117DBB">
        <w:t>1)</w:t>
      </w:r>
      <w:r w:rsidRPr="00117DBB">
        <w:tab/>
        <w:t>powierzchnia tej jednostki samorządu terytorialnego przekracza 2500 km</w:t>
      </w:r>
      <w:r w:rsidRPr="00117DBB">
        <w:rPr>
          <w:rStyle w:val="IGindeksgrny"/>
        </w:rPr>
        <w:t>2</w:t>
      </w:r>
      <w:r w:rsidRPr="00117DBB">
        <w:t xml:space="preserve"> oraz</w:t>
      </w:r>
    </w:p>
    <w:p w14:paraId="60687C83" w14:textId="77777777" w:rsidR="00AA1B90" w:rsidRPr="00117DBB" w:rsidRDefault="00AA1B90" w:rsidP="00AA1B90">
      <w:pPr>
        <w:pStyle w:val="ZPKTzmpktartykuempunktem"/>
      </w:pPr>
      <w:r w:rsidRPr="00117DBB">
        <w:t>2)</w:t>
      </w:r>
      <w:r w:rsidRPr="00117DBB">
        <w:tab/>
        <w:t>na obszarze tej jednostki samorządu terytorialnego funkcjonuje tylko jedna publiczna szkoła artystyczna typu określonego w przepisach wydanych na podstawie ust. 1.</w:t>
      </w:r>
    </w:p>
    <w:p w14:paraId="237DA5A1" w14:textId="77777777" w:rsidR="00AA1B90" w:rsidRPr="00AA1B90" w:rsidRDefault="00AA1B90" w:rsidP="00AA1B90">
      <w:pPr>
        <w:pStyle w:val="ZUSTzmustartykuempunktem"/>
      </w:pPr>
      <w:r>
        <w:t>7</w:t>
      </w:r>
      <w:r w:rsidRPr="00AA1B90">
        <w:t>. W przypadku szkoły filialnej zajęcia edukacyjne artystyczne określone w przepisach wydanych na podstawie art. 47 ust. 1a mogą być realizowane w następujący sposób:</w:t>
      </w:r>
    </w:p>
    <w:p w14:paraId="2647C484" w14:textId="77777777" w:rsidR="00AA1B90" w:rsidRPr="00677993" w:rsidRDefault="00AA1B90" w:rsidP="00AA1B90">
      <w:pPr>
        <w:pStyle w:val="ZPKTzmpktartykuempunktem"/>
      </w:pPr>
      <w:r w:rsidRPr="00677993">
        <w:t>1)</w:t>
      </w:r>
      <w:r w:rsidRPr="00677993">
        <w:tab/>
        <w:t>wszystkie zajęcia edukacyjne artystyczne są realizowane w szkole filialnej;</w:t>
      </w:r>
    </w:p>
    <w:p w14:paraId="2A4ACA2E" w14:textId="77777777" w:rsidR="00AA1B90" w:rsidRPr="00677993" w:rsidRDefault="00AA1B90" w:rsidP="00AA1B90">
      <w:pPr>
        <w:pStyle w:val="ZPKTzmpktartykuempunktem"/>
      </w:pPr>
      <w:r w:rsidRPr="00677993">
        <w:t>2)</w:t>
      </w:r>
      <w:r w:rsidRPr="00677993">
        <w:tab/>
        <w:t>zajęcia edukacyjne artystyczne są realizowane zarówno w szkole filialnej, jak i w publicznej szkole artystycznej, której jest podporządkowana szkoła filialna.”;</w:t>
      </w:r>
    </w:p>
    <w:p w14:paraId="123B1277" w14:textId="6D57C66D" w:rsidR="00AA1B90" w:rsidRPr="00AA1B90" w:rsidRDefault="00844AFB" w:rsidP="00AA1B90">
      <w:pPr>
        <w:pStyle w:val="PKTpunkt"/>
      </w:pPr>
      <w:r w:rsidRPr="00677993">
        <w:t>2</w:t>
      </w:r>
      <w:r w:rsidR="00EB46DC">
        <w:t>4</w:t>
      </w:r>
      <w:r w:rsidR="00AA1B90" w:rsidRPr="00AA1B90">
        <w:t>)</w:t>
      </w:r>
      <w:r w:rsidR="00AA1B90" w:rsidRPr="00AA1B90">
        <w:tab/>
        <w:t>w art. 113:</w:t>
      </w:r>
    </w:p>
    <w:p w14:paraId="7F402B34" w14:textId="77777777" w:rsidR="00AA1B90" w:rsidRPr="00AA1B90" w:rsidRDefault="00AA1B90" w:rsidP="00AA1B90">
      <w:pPr>
        <w:pStyle w:val="LITlitera"/>
      </w:pPr>
      <w:r w:rsidRPr="00677993">
        <w:t>a)</w:t>
      </w:r>
      <w:r w:rsidRPr="00677993">
        <w:tab/>
        <w:t>pkt 2 otrzymuje brzmienie:</w:t>
      </w:r>
    </w:p>
    <w:p w14:paraId="5BC67123" w14:textId="77777777" w:rsidR="00AA1B90" w:rsidRPr="00677993" w:rsidRDefault="00AA1B90" w:rsidP="00AA1B90">
      <w:pPr>
        <w:pStyle w:val="ZLITPKTzmpktliter"/>
      </w:pPr>
      <w:r w:rsidRPr="00677993">
        <w:lastRenderedPageBreak/>
        <w:t>„2)</w:t>
      </w:r>
      <w:r w:rsidRPr="00677993">
        <w:tab/>
        <w:t>tryb nadawania imienia szkole i placówce artystycznej oraz zespołowi szkół artystycznych;”,</w:t>
      </w:r>
    </w:p>
    <w:p w14:paraId="66EF204F" w14:textId="77777777" w:rsidR="00AA1B90" w:rsidRPr="00AA1B90" w:rsidRDefault="00AA1B90" w:rsidP="00AA1B90">
      <w:pPr>
        <w:pStyle w:val="LITlitera"/>
      </w:pPr>
      <w:r w:rsidRPr="00677993">
        <w:t>b)</w:t>
      </w:r>
      <w:r w:rsidRPr="00677993">
        <w:tab/>
        <w:t>po pkt 3 dodaje się pkt 3a w brzmieniu:</w:t>
      </w:r>
    </w:p>
    <w:p w14:paraId="7EB7534F" w14:textId="67EF9FDE" w:rsidR="00AA1B90" w:rsidRDefault="00AA1B90" w:rsidP="00AA1B90">
      <w:pPr>
        <w:pStyle w:val="ZLITPKTzmpktliter"/>
      </w:pPr>
      <w:r w:rsidRPr="00677993">
        <w:t>„3a)</w:t>
      </w:r>
      <w:r w:rsidRPr="00677993">
        <w:tab/>
        <w:t>zasady tworzenia i używania nazwy szkoły artystycznej filialnej;”;</w:t>
      </w:r>
    </w:p>
    <w:p w14:paraId="75ECB065" w14:textId="5B643350" w:rsidR="00254CC4" w:rsidRDefault="00844AFB" w:rsidP="00141763">
      <w:pPr>
        <w:pStyle w:val="PKTpunkt"/>
      </w:pPr>
      <w:r w:rsidRPr="00677993">
        <w:t>2</w:t>
      </w:r>
      <w:r w:rsidR="00EB46DC">
        <w:t>5</w:t>
      </w:r>
      <w:r w:rsidR="00141763" w:rsidRPr="00AA1B90">
        <w:t>)</w:t>
      </w:r>
      <w:r w:rsidR="00141763" w:rsidRPr="00AA1B90">
        <w:tab/>
        <w:t>w art. 1</w:t>
      </w:r>
      <w:r w:rsidR="00141763">
        <w:t>24</w:t>
      </w:r>
      <w:r w:rsidR="00254CC4">
        <w:t>:</w:t>
      </w:r>
    </w:p>
    <w:p w14:paraId="6C99A6E3" w14:textId="259DCCDE" w:rsidR="00715D83" w:rsidRDefault="00254CC4" w:rsidP="00681A26">
      <w:pPr>
        <w:pStyle w:val="LITlitera"/>
      </w:pPr>
      <w:r>
        <w:t>a)</w:t>
      </w:r>
      <w:r>
        <w:tab/>
      </w:r>
      <w:r w:rsidR="00141763">
        <w:t>ust. 3</w:t>
      </w:r>
      <w:r w:rsidR="00141763" w:rsidRPr="00141763">
        <w:t xml:space="preserve"> </w:t>
      </w:r>
      <w:r w:rsidR="00715D83">
        <w:t>otrzymuje brzmienie:</w:t>
      </w:r>
    </w:p>
    <w:p w14:paraId="2642F657" w14:textId="24C762A9" w:rsidR="00254CC4" w:rsidRDefault="00141763" w:rsidP="00681A26">
      <w:pPr>
        <w:pStyle w:val="ZLITUSTzmustliter"/>
      </w:pPr>
      <w:r w:rsidRPr="00141763">
        <w:t xml:space="preserve"> „</w:t>
      </w:r>
      <w:r w:rsidR="00E859B9">
        <w:t xml:space="preserve">3. </w:t>
      </w:r>
      <w:r w:rsidR="00715D83">
        <w:t xml:space="preserve">Organizację działania placówki artystycznej w danym roku szkolnym określa arkusz organizacji placówki artystycznej opracowany przez dyrektora </w:t>
      </w:r>
      <w:r w:rsidR="00AB2143">
        <w:t>tej placówki</w:t>
      </w:r>
      <w:r w:rsidR="009D4E3D">
        <w:t>, z</w:t>
      </w:r>
      <w:r w:rsidR="00F26420">
        <w:t xml:space="preserve"> uwzglę</w:t>
      </w:r>
      <w:r w:rsidR="009D4E3D">
        <w:t>dnieniem przepisów wydanych na podstawie art. 47 ust. 1a</w:t>
      </w:r>
      <w:r w:rsidR="009809CB">
        <w:t xml:space="preserve">. Arkusz organizacji placówki artystycznej </w:t>
      </w:r>
      <w:r w:rsidRPr="00141763">
        <w:t>zatwierdz</w:t>
      </w:r>
      <w:r w:rsidR="009809CB">
        <w:t>a</w:t>
      </w:r>
      <w:r w:rsidRPr="00141763">
        <w:t xml:space="preserve"> organ prowadzący placówkę artystyczną</w:t>
      </w:r>
      <w:r w:rsidR="009809CB">
        <w:t>,</w:t>
      </w:r>
      <w:r w:rsidRPr="00141763">
        <w:t xml:space="preserve"> po zasięgnięciu opinii organu sprawującego nadzór pedagogiczny</w:t>
      </w:r>
      <w:r w:rsidR="009809CB">
        <w:t xml:space="preserve">. </w:t>
      </w:r>
      <w:r w:rsidR="004E0F7C">
        <w:t xml:space="preserve">W przypadku wprowadzenia zmian do zatwierdzonego arkusza organizacji placówki artystycznej, dyrektor placówki </w:t>
      </w:r>
      <w:r w:rsidR="00254CC4">
        <w:t xml:space="preserve">artystycznej </w:t>
      </w:r>
      <w:r w:rsidR="004E0F7C">
        <w:t>przekazuje do organu sprawującego nadzór pedagogiczny informację zawierającą wykaz wszystkich zmian wprowadzonych w zatwierdzonym arkuszu organizacji tej placówki.</w:t>
      </w:r>
      <w:r w:rsidR="00254CC4" w:rsidRPr="00254CC4">
        <w:t>”</w:t>
      </w:r>
      <w:r w:rsidR="00254CC4">
        <w:t>,</w:t>
      </w:r>
      <w:r w:rsidR="004E0F7C">
        <w:t xml:space="preserve"> </w:t>
      </w:r>
    </w:p>
    <w:p w14:paraId="60AC8D83" w14:textId="7EC29234" w:rsidR="00254CC4" w:rsidRDefault="00254CC4" w:rsidP="00681A26">
      <w:pPr>
        <w:pStyle w:val="LITlitera"/>
      </w:pPr>
      <w:r>
        <w:t>b)</w:t>
      </w:r>
      <w:r>
        <w:tab/>
        <w:t>po ust. 3 dodaje się ust. 3a w brzmieniu:</w:t>
      </w:r>
    </w:p>
    <w:p w14:paraId="394B2572" w14:textId="013A1CE7" w:rsidR="00444E2D" w:rsidRDefault="00254CC4" w:rsidP="00C54AE3">
      <w:pPr>
        <w:pStyle w:val="ZLITUSTzmustliter"/>
      </w:pPr>
      <w:r w:rsidRPr="00254CC4">
        <w:t>„</w:t>
      </w:r>
      <w:r>
        <w:t xml:space="preserve">3a. </w:t>
      </w:r>
      <w:r w:rsidR="00E859B9" w:rsidRPr="004E0F7C">
        <w:t>Szczegółowy zak</w:t>
      </w:r>
      <w:r w:rsidR="004E0CDF" w:rsidRPr="004E0F7C">
        <w:t>res edukacji artystycznej</w:t>
      </w:r>
      <w:r w:rsidR="00E859B9" w:rsidRPr="004E0F7C">
        <w:t>, w tym specjalność, w ramach której placówka artystyczna prowadzi zajęcia edukacyjne artystyczne</w:t>
      </w:r>
      <w:r w:rsidR="00CB370A">
        <w:t>,</w:t>
      </w:r>
      <w:r w:rsidR="00E859B9" w:rsidRPr="004E0F7C">
        <w:t xml:space="preserve"> określa statut placówki artystycznej.</w:t>
      </w:r>
      <w:r w:rsidR="00141763" w:rsidRPr="004E0F7C">
        <w:t>”;</w:t>
      </w:r>
    </w:p>
    <w:p w14:paraId="2914965B" w14:textId="64D98979" w:rsidR="00AA1B90" w:rsidRPr="00AA1B90" w:rsidRDefault="00844AFB" w:rsidP="004E0F7C">
      <w:pPr>
        <w:pStyle w:val="PKTpunkt"/>
      </w:pPr>
      <w:r>
        <w:t>2</w:t>
      </w:r>
      <w:r w:rsidR="00EB46DC">
        <w:t>6</w:t>
      </w:r>
      <w:r w:rsidR="00444E2D">
        <w:t>)</w:t>
      </w:r>
      <w:r w:rsidR="00C06618">
        <w:tab/>
      </w:r>
      <w:r w:rsidR="00AA1B90" w:rsidRPr="004E0F7C">
        <w:t>w art. 143 w ust. 1 w pkt 4 kropkę zastępuje się średnikiem i dodaje się pkt 5 w brzmieniu</w:t>
      </w:r>
      <w:r w:rsidR="00AA1B90" w:rsidRPr="00AA1B90">
        <w:t>:</w:t>
      </w:r>
    </w:p>
    <w:p w14:paraId="15D8E4CC" w14:textId="24A0D70A" w:rsidR="00AA1B90" w:rsidRPr="00677993" w:rsidRDefault="00AA1B90" w:rsidP="00AA1B90">
      <w:pPr>
        <w:pStyle w:val="ZPKTzmpktartykuempunktem"/>
      </w:pPr>
      <w:r w:rsidRPr="00677993">
        <w:t>„5)</w:t>
      </w:r>
      <w:r w:rsidRPr="00677993">
        <w:tab/>
        <w:t>posiadają obywatelstwo polskie.”;</w:t>
      </w:r>
    </w:p>
    <w:p w14:paraId="3CCE2161" w14:textId="700F01C1" w:rsidR="00AA1B90" w:rsidRPr="00AA1B90" w:rsidRDefault="00844AFB" w:rsidP="00AA1B90">
      <w:pPr>
        <w:pStyle w:val="PKTpunkt"/>
      </w:pPr>
      <w:r w:rsidRPr="00677993">
        <w:t>2</w:t>
      </w:r>
      <w:r w:rsidR="00EB46DC">
        <w:t>7</w:t>
      </w:r>
      <w:r w:rsidR="00AA1B90" w:rsidRPr="00AA1B90">
        <w:t>)</w:t>
      </w:r>
      <w:r w:rsidR="00AA1B90" w:rsidRPr="00AA1B90">
        <w:tab/>
        <w:t>w art. 150 w ust. 1 w pkt 6 kropkę zastępuje się średnikiem i dodaje się pkt 7 w brzmieniu:</w:t>
      </w:r>
    </w:p>
    <w:p w14:paraId="0E0F6648" w14:textId="0532E015" w:rsidR="00AA1B90" w:rsidRPr="00677993" w:rsidRDefault="00AA1B90" w:rsidP="00671697">
      <w:pPr>
        <w:pStyle w:val="ZPKTzmpktartykuempunktem"/>
      </w:pPr>
      <w:r w:rsidRPr="00677993">
        <w:t>„7)</w:t>
      </w:r>
      <w:r w:rsidRPr="00677993">
        <w:tab/>
        <w:t>w przypadku wniosku o przyjęcie do publicznej szkoły ponadpodstawowej, o której mowa w art. 18 ust. 1 pkt 2 lit. a, prowadzonej przez Ministra Obrony Narodowej, albo oddziału przygotowania wojskowego w publicznej szkole ponadpodstawowej – informację o obywatelstwie kandydata.”;</w:t>
      </w:r>
    </w:p>
    <w:p w14:paraId="7FD3809D" w14:textId="0AC333E4" w:rsidR="00AA1B90" w:rsidRPr="00AA1B90" w:rsidRDefault="00844AFB" w:rsidP="00AA1B90">
      <w:pPr>
        <w:pStyle w:val="PKTpunkt"/>
      </w:pPr>
      <w:r w:rsidRPr="00677993">
        <w:t>2</w:t>
      </w:r>
      <w:r w:rsidR="00EB46DC">
        <w:t>8</w:t>
      </w:r>
      <w:r w:rsidR="00AA1B90" w:rsidRPr="00AA1B90">
        <w:t>)</w:t>
      </w:r>
      <w:r w:rsidR="00AA1B90" w:rsidRPr="00AA1B90">
        <w:tab/>
        <w:t>w art. 169:</w:t>
      </w:r>
    </w:p>
    <w:p w14:paraId="6FFA0A88" w14:textId="77777777" w:rsidR="00AA1B90" w:rsidRPr="00AA1B90" w:rsidRDefault="00AA1B90" w:rsidP="00AA1B90">
      <w:pPr>
        <w:pStyle w:val="LITlitera"/>
      </w:pPr>
      <w:r w:rsidRPr="00677993">
        <w:t>a)</w:t>
      </w:r>
      <w:r w:rsidRPr="00677993">
        <w:tab/>
        <w:t>w ust. 1 w pkt 5 kropkę zastępuje się średnikiem i dodaje się pkt 6 w brzmieniu:</w:t>
      </w:r>
    </w:p>
    <w:p w14:paraId="6672FB37" w14:textId="77777777" w:rsidR="00AA1B90" w:rsidRPr="00677993" w:rsidRDefault="00AA1B90" w:rsidP="00AA1B90">
      <w:pPr>
        <w:pStyle w:val="ZLITPKTzmpktliter"/>
      </w:pPr>
      <w:r w:rsidRPr="00677993">
        <w:t>„6)</w:t>
      </w:r>
      <w:r w:rsidRPr="00677993">
        <w:tab/>
        <w:t>niezrealizowania przez osobę prowadzącą szkołę lub placówkę polecenia, o którym mowa w art. 180 ust. 3.”,</w:t>
      </w:r>
    </w:p>
    <w:p w14:paraId="641C57E7" w14:textId="77777777" w:rsidR="00AA1B90" w:rsidRPr="00677993" w:rsidRDefault="00AA1B90" w:rsidP="00AA1B90">
      <w:pPr>
        <w:pStyle w:val="LITlitera"/>
      </w:pPr>
      <w:r w:rsidRPr="00677993">
        <w:t>b)</w:t>
      </w:r>
      <w:r w:rsidRPr="00677993">
        <w:tab/>
        <w:t>w ust. 4 wyrazy „ust. 1 pkt 3” zastępuje się wyrazami „ust. 1 pkt 2–4 i 6”;</w:t>
      </w:r>
    </w:p>
    <w:p w14:paraId="2E651A7A" w14:textId="486E691F" w:rsidR="00AA1B90" w:rsidRPr="00677993" w:rsidRDefault="00844AFB" w:rsidP="00AA1B90">
      <w:pPr>
        <w:pStyle w:val="PKTpunkt"/>
      </w:pPr>
      <w:r>
        <w:t>2</w:t>
      </w:r>
      <w:r w:rsidR="00EB46DC">
        <w:t>9</w:t>
      </w:r>
      <w:r w:rsidR="00AA1B90" w:rsidRPr="00677993">
        <w:t>)</w:t>
      </w:r>
      <w:r w:rsidR="00AA1B90" w:rsidRPr="00677993">
        <w:tab/>
        <w:t>w art. 172 w ust. 2 w pkt 7 w lit. a wyrazy „art. 134 ust. 1” zastępuje się wyrazami „art. 130 ust. 7a, art. 134 ust. 1”;</w:t>
      </w:r>
    </w:p>
    <w:p w14:paraId="77B580D3" w14:textId="4EC397E4" w:rsidR="00AA1B90" w:rsidRPr="00AA1B90" w:rsidRDefault="00EB46DC" w:rsidP="00AA1B90">
      <w:pPr>
        <w:pStyle w:val="PKTpunkt"/>
      </w:pPr>
      <w:r>
        <w:lastRenderedPageBreak/>
        <w:t>30</w:t>
      </w:r>
      <w:r w:rsidR="00AA1B90" w:rsidRPr="00AA1B90">
        <w:t>)</w:t>
      </w:r>
      <w:r w:rsidR="00AA1B90" w:rsidRPr="00AA1B90">
        <w:tab/>
        <w:t>art. 172a otrzymuje brzmienie:</w:t>
      </w:r>
    </w:p>
    <w:p w14:paraId="091C1BF0" w14:textId="77777777" w:rsidR="00AA1B90" w:rsidRPr="00677993" w:rsidRDefault="00AA1B90" w:rsidP="00AA1B90">
      <w:pPr>
        <w:pStyle w:val="ZARTzmartartykuempunktem"/>
      </w:pPr>
      <w:r w:rsidRPr="00677993">
        <w:t>„Art. 172a. Przepisy art. 68 ust. 7–7d i art. 120a stosuje się do szkół niepublicznych prowadzących kształcenie zawodowe, z wyjątkiem niepublicznych szkół artystycznych.”;</w:t>
      </w:r>
    </w:p>
    <w:p w14:paraId="2DB5B5F9" w14:textId="40A6D733" w:rsidR="00AA1B90" w:rsidRPr="00AA1B90" w:rsidRDefault="00844AFB" w:rsidP="00AA1B90">
      <w:pPr>
        <w:pStyle w:val="PKTpunkt"/>
      </w:pPr>
      <w:r>
        <w:t>3</w:t>
      </w:r>
      <w:r w:rsidR="00EB46DC">
        <w:t>1</w:t>
      </w:r>
      <w:r w:rsidR="00AA1B90" w:rsidRPr="00AA1B90">
        <w:t>)</w:t>
      </w:r>
      <w:r w:rsidR="00AA1B90" w:rsidRPr="00AA1B90">
        <w:tab/>
        <w:t>po art. 175 dodaje się art. 175a w brzmieniu:</w:t>
      </w:r>
    </w:p>
    <w:p w14:paraId="2F12CD1A" w14:textId="77777777" w:rsidR="00AA1B90" w:rsidRPr="00677993" w:rsidRDefault="00AA1B90" w:rsidP="00AA1B90">
      <w:pPr>
        <w:pStyle w:val="ZARTzmartartykuempunktem"/>
      </w:pPr>
      <w:r w:rsidRPr="00677993">
        <w:t>„Art. 175a. Do niepublicznych przedszkoli, szkół i placówek stosuje się przepisy wydane na podstawie art. 47 ust. 1 pkt 8.”;</w:t>
      </w:r>
    </w:p>
    <w:p w14:paraId="7F532865" w14:textId="5B9AA368" w:rsidR="00AA1B90" w:rsidRPr="00AA1B90" w:rsidRDefault="00844AFB" w:rsidP="00AA1B90">
      <w:pPr>
        <w:pStyle w:val="PKTpunkt"/>
      </w:pPr>
      <w:r w:rsidRPr="00677993">
        <w:t>3</w:t>
      </w:r>
      <w:r w:rsidR="00EB46DC">
        <w:t>2</w:t>
      </w:r>
      <w:r w:rsidR="00AA1B90" w:rsidRPr="00AA1B90">
        <w:t>)</w:t>
      </w:r>
      <w:r w:rsidR="00AA1B90" w:rsidRPr="00AA1B90">
        <w:tab/>
        <w:t>w art. 179 w ust. 1 zdanie pierwsze otrzymuje brzmienie:</w:t>
      </w:r>
    </w:p>
    <w:p w14:paraId="3441B59C" w14:textId="77777777" w:rsidR="00AA1B90" w:rsidRPr="00677993" w:rsidRDefault="00AA1B90" w:rsidP="00AA1B90">
      <w:pPr>
        <w:pStyle w:val="ZFRAGzmfragmentunpzdaniaartykuempunktem"/>
      </w:pPr>
      <w:r w:rsidRPr="00677993">
        <w:t>„Uprawnienia publicznej szkoły artystycznej mogą zostać cofnięte przez ministra właściwego do spraw kultury i ochrony dziedzictwa narodowego, jeżeli w trybie nadzoru pedagogicznego zostanie stwierdzone niespełnianie warunków, o których mowa w art. 14 ust. 4, lub warunków funkcjonowania szkoły określonych zgodnie z art. 178 ust. 7 albo w przypadku</w:t>
      </w:r>
      <w:r w:rsidRPr="00117DBB">
        <w:t>,</w:t>
      </w:r>
      <w:r w:rsidRPr="00677993">
        <w:t xml:space="preserve"> gdy osoba prowadząca szkołę nie zrealizuje polecenia, o którym mowa w art. 180 ust. 3.”;</w:t>
      </w:r>
    </w:p>
    <w:p w14:paraId="57E0F285" w14:textId="567BAB7D" w:rsidR="00AA1B90" w:rsidRPr="00AA1B90" w:rsidRDefault="00844AFB" w:rsidP="00AA1B90">
      <w:pPr>
        <w:pStyle w:val="PKTpunkt"/>
      </w:pPr>
      <w:r w:rsidRPr="00677993">
        <w:t>3</w:t>
      </w:r>
      <w:r w:rsidR="00EB46DC">
        <w:t>3</w:t>
      </w:r>
      <w:r w:rsidR="00AA1B90" w:rsidRPr="00AA1B90">
        <w:t>)</w:t>
      </w:r>
      <w:r w:rsidR="00AA1B90" w:rsidRPr="00AA1B90">
        <w:tab/>
        <w:t>w art. 180:</w:t>
      </w:r>
    </w:p>
    <w:p w14:paraId="73E51AD9" w14:textId="07BC0166" w:rsidR="00AA1B90" w:rsidRPr="00AA1B90" w:rsidRDefault="000274AE" w:rsidP="00AA1B90">
      <w:pPr>
        <w:pStyle w:val="LITlitera"/>
      </w:pPr>
      <w:r>
        <w:t>a</w:t>
      </w:r>
      <w:r w:rsidR="00AA1B90" w:rsidRPr="00677993">
        <w:t>)</w:t>
      </w:r>
      <w:r w:rsidR="00AA1B90" w:rsidRPr="00677993">
        <w:tab/>
        <w:t>ust. 2 otrzymuje brzmienie:</w:t>
      </w:r>
    </w:p>
    <w:p w14:paraId="3743E4E7" w14:textId="77777777" w:rsidR="00AA1B90" w:rsidRPr="00677993" w:rsidRDefault="00AA1B90" w:rsidP="00AA1B90">
      <w:pPr>
        <w:pStyle w:val="ZLITUSTzmustliter"/>
      </w:pPr>
      <w:r w:rsidRPr="00677993">
        <w:t xml:space="preserve">„2. Jeżeli niepubliczna szkoła lub placówka lub organ prowadzący tę szkołę lub placówkę prowadzą działalność z naruszeniem przepisów niniejszej ustawy, ustawy o systemie oświaty, wydanych na ich podstawie rozporządzeń lub statutu lub nie wypełniają zobowiązań, o których mowa w art. 168 ust. 4 pkt 6, lub nie spełniają warunków funkcjonowania szkoły określonych zgodnie z art. 178 ust. 4, a w przypadku szkoły artystycznej – warunków funkcjonowania szkoły określonych zgodnie z art. 178 ust. 7, organ sprawujący nadzór pedagogiczny poleca usunięcie uchybień, wskazując, w zależności od oceny zakresu i stopnia stwierdzonych uchybień, termin ich </w:t>
      </w:r>
      <w:r w:rsidRPr="00117DBB">
        <w:t xml:space="preserve">usunięcia, nie </w:t>
      </w:r>
      <w:r w:rsidRPr="00677993">
        <w:t>dłuższy niż 30 dni od dnia przekazania polecenia.”,</w:t>
      </w:r>
    </w:p>
    <w:p w14:paraId="42B14550" w14:textId="528E50E0" w:rsidR="00AA1B90" w:rsidRPr="00AA1B90" w:rsidRDefault="000274AE" w:rsidP="00AA1B90">
      <w:pPr>
        <w:pStyle w:val="LITlitera"/>
      </w:pPr>
      <w:r>
        <w:t>b</w:t>
      </w:r>
      <w:r w:rsidR="00AA1B90" w:rsidRPr="00677993">
        <w:t>)</w:t>
      </w:r>
      <w:r w:rsidR="00AA1B90" w:rsidRPr="00677993">
        <w:tab/>
        <w:t>dodaje się ust. 3 w brzmieniu:</w:t>
      </w:r>
    </w:p>
    <w:p w14:paraId="25BCEE46" w14:textId="77777777" w:rsidR="00AA1B90" w:rsidRPr="00677993" w:rsidRDefault="00AA1B90" w:rsidP="00AA1B90">
      <w:pPr>
        <w:pStyle w:val="ZLITUSTzmustliter"/>
      </w:pPr>
      <w:r w:rsidRPr="00677993">
        <w:t>„3. Organ sprawujący nadzór pedagogiczny może polecić osobie prowadzącej niepubliczną szkołę lub placówkę niezwłoczne umożliwienie wykonania czynności z zakresu nadzoru pedagogicznego w szkole lub placówce. Wykonywanie w niepublicznej szkole lub placówce czynności z zakresu nadzoru pedagogicznego powinno rozpocząć się nie później niż w terminie 7 dni od dnia otrzymania polecenia.”.</w:t>
      </w:r>
    </w:p>
    <w:p w14:paraId="5C0DAF99" w14:textId="686B78DB" w:rsidR="00AA1B90" w:rsidRPr="00AA1B90" w:rsidRDefault="00AA1B90" w:rsidP="00AA1B90">
      <w:pPr>
        <w:pStyle w:val="ARTartustawynprozporzdzenia"/>
      </w:pPr>
      <w:r w:rsidRPr="00677993">
        <w:rPr>
          <w:rStyle w:val="Ppogrubienie"/>
        </w:rPr>
        <w:lastRenderedPageBreak/>
        <w:t>Art. 2.</w:t>
      </w:r>
      <w:r w:rsidRPr="00AA1B90">
        <w:t> W ustawie z dnia 26 stycznia 1982 r. – Karta Nauczyciela (Dz. U. z 2021 r. poz. 1762</w:t>
      </w:r>
      <w:r w:rsidR="00394AD7">
        <w:t xml:space="preserve"> oraz z 2022 r. poz. 935</w:t>
      </w:r>
      <w:r w:rsidR="005D7344">
        <w:t>,</w:t>
      </w:r>
      <w:r w:rsidR="009063C5">
        <w:t xml:space="preserve"> 1116</w:t>
      </w:r>
      <w:r w:rsidR="005D7344">
        <w:t>, 1700 i 1730</w:t>
      </w:r>
      <w:r w:rsidRPr="00AA1B90">
        <w:t>) wprowadza się następujące zmiany:</w:t>
      </w:r>
    </w:p>
    <w:p w14:paraId="141654F4" w14:textId="77777777" w:rsidR="00AA1B90" w:rsidRPr="00AA1B90" w:rsidRDefault="00AA1B90" w:rsidP="00AA1B90">
      <w:pPr>
        <w:pStyle w:val="PKTpunkt"/>
      </w:pPr>
      <w:r w:rsidRPr="00677993">
        <w:t>1)</w:t>
      </w:r>
      <w:r w:rsidRPr="00677993">
        <w:tab/>
        <w:t>w art. 6a:</w:t>
      </w:r>
    </w:p>
    <w:p w14:paraId="380321B6" w14:textId="06484533" w:rsidR="003F26DD" w:rsidRPr="003F26DD" w:rsidRDefault="00AA1B90" w:rsidP="003F26DD">
      <w:pPr>
        <w:pStyle w:val="LITlitera"/>
      </w:pPr>
      <w:r w:rsidRPr="00677993">
        <w:t>a)</w:t>
      </w:r>
      <w:r w:rsidRPr="00677993">
        <w:tab/>
      </w:r>
      <w:r w:rsidR="003F26DD" w:rsidRPr="003F26DD">
        <w:t>ust. 1de otrzymuje brzmienie:</w:t>
      </w:r>
    </w:p>
    <w:p w14:paraId="1DDFA6FC" w14:textId="4FE4DE51" w:rsidR="003F26DD" w:rsidRDefault="003F26DD" w:rsidP="00DC5882">
      <w:pPr>
        <w:pStyle w:val="ZLITUSTzmustliter"/>
      </w:pPr>
      <w:r w:rsidRPr="003F26DD">
        <w:tab/>
        <w:t>„1de. Oceny pracy nauczyciela, o którym mowa w ust. 1dd, dokonuje się za okres ostatnich 3 lat pracy przed dokonaniem tej oceny, z tym że do okresu tego nie wlicza się okresów usprawiedliwionej nieobecności nauczyciela w pracy, trwających dłużej niż 3 miesiące. Jeżeli w tym okresie nauczyciel przed podjęciem pracy w szkole był nauczycielem, o któ</w:t>
      </w:r>
      <w:r w:rsidR="008D3BC0">
        <w:t>rym mowa w art. 1 ust. 2 pkt 1b i</w:t>
      </w:r>
      <w:r w:rsidRPr="003F26DD">
        <w:t xml:space="preserve"> 1c </w:t>
      </w:r>
      <w:r w:rsidR="008D3BC0">
        <w:t>oraz</w:t>
      </w:r>
      <w:r w:rsidRPr="003F26DD">
        <w:t xml:space="preserve"> art. 9ca ust. 10, oceny pracy nauczyciela, o którym mowa w ust. 1dd, dokonuje się za okres pracy w szkole, jednak nie krótszy niż 9 miesięcy.”</w:t>
      </w:r>
      <w:r>
        <w:t>,</w:t>
      </w:r>
    </w:p>
    <w:p w14:paraId="37C5DC59" w14:textId="610B3AE9" w:rsidR="00AA1B90" w:rsidRPr="00AA1B90" w:rsidRDefault="003F26DD" w:rsidP="00AA1B90">
      <w:pPr>
        <w:pStyle w:val="LITlitera"/>
      </w:pPr>
      <w:r>
        <w:t>b)</w:t>
      </w:r>
      <w:r>
        <w:tab/>
      </w:r>
      <w:r w:rsidR="00AA1B90" w:rsidRPr="00677993">
        <w:t>po ust. 7a dodaje się ust. 7b w brzmieniu:</w:t>
      </w:r>
    </w:p>
    <w:p w14:paraId="3CA315A7" w14:textId="77777777" w:rsidR="00AA1B90" w:rsidRPr="00677993" w:rsidRDefault="00AA1B90" w:rsidP="00AA1B90">
      <w:pPr>
        <w:pStyle w:val="ZLITUSTzmustliter"/>
      </w:pPr>
      <w:r w:rsidRPr="00677993">
        <w:t>„7b. Jeżeli w terminie 30 dni od dnia przedstawienia projektu oceny pracy, o której mowa w ust. 6, organ sprawujący nadzór pedagogiczny, a w przypadku placówek doskonalenia nauczycieli – kurator oświaty nie uzyskają porozumienia odpowiednio z organem prowadzącym szkołę lub organem prowadzącym placówkę doskonalenia nauczycieli w sprawie tej oceny, to oceny pracy, o której mowa w ust. 6, dokonuje odpowiednio organ sprawujący nadzór pedagogiczny po rozpatrzeniu stanowiska organu prowadzącego szkołę lub kurator oświaty po rozpatrzeniu stanowiska organu prowadzącego placówkę doskonalenia nauczycieli.”,</w:t>
      </w:r>
    </w:p>
    <w:p w14:paraId="0E215A21" w14:textId="38C18704" w:rsidR="005961F9" w:rsidRDefault="003F26DD" w:rsidP="00460B14">
      <w:pPr>
        <w:pStyle w:val="LITlitera"/>
      </w:pPr>
      <w:r>
        <w:t>c</w:t>
      </w:r>
      <w:r w:rsidR="00AA1B90" w:rsidRPr="00677993">
        <w:t>)</w:t>
      </w:r>
      <w:r w:rsidR="00AA1B90" w:rsidRPr="00677993">
        <w:tab/>
        <w:t>w ust. 10a w pkt 1–3 wyrazy „ust. 6” zastępuje się wyrazami „ust. 6 albo 7b”</w:t>
      </w:r>
      <w:r w:rsidR="005961F9">
        <w:t>,</w:t>
      </w:r>
    </w:p>
    <w:p w14:paraId="5BD2C8AE" w14:textId="73657A51" w:rsidR="00460B14" w:rsidRDefault="003F26DD" w:rsidP="00265BEC">
      <w:pPr>
        <w:pStyle w:val="LITlitera"/>
      </w:pPr>
      <w:r>
        <w:t>d</w:t>
      </w:r>
      <w:r w:rsidR="005961F9">
        <w:t>)</w:t>
      </w:r>
      <w:r w:rsidR="005961F9">
        <w:tab/>
      </w:r>
      <w:r w:rsidR="005961F9" w:rsidRPr="005961F9">
        <w:t>w ust. 12 po wyrazach „szkół artystycznych,” dodaje się wyrazy „okręgowych ośrodków wychowawczych,”;</w:t>
      </w:r>
    </w:p>
    <w:p w14:paraId="48467ED2" w14:textId="50EBE545" w:rsidR="003F26DD" w:rsidRPr="003F26DD" w:rsidRDefault="00F34897" w:rsidP="003F26DD">
      <w:pPr>
        <w:pStyle w:val="PKTpunkt"/>
      </w:pPr>
      <w:r>
        <w:t>2</w:t>
      </w:r>
      <w:r w:rsidR="00460B14">
        <w:t>)</w:t>
      </w:r>
      <w:r w:rsidR="00C37F5C">
        <w:tab/>
      </w:r>
      <w:r w:rsidR="003F26DD" w:rsidRPr="003F26DD">
        <w:t>w art. 9a ust. 2 otrzymuje brzmienie:</w:t>
      </w:r>
    </w:p>
    <w:p w14:paraId="39D09910" w14:textId="75AB6AC1" w:rsidR="003F26DD" w:rsidRDefault="003F26DD" w:rsidP="003F26DD">
      <w:pPr>
        <w:pStyle w:val="ZUSTzmustartykuempunktem"/>
      </w:pPr>
      <w:r w:rsidRPr="003F26DD">
        <w:t>„2. Nauczyciel nieposiadający stopnia awansu zawodowego, zwany dalej ,,nauczycielem początkującym”, zatrudniony w wymiarze co najmniej 1/2 obowiązkowego wymiaru zajęć zgodnie z wymaganymi kwalifikacjami oraz nauczyciel zatrudniony w wymiarze co najmniej 1/2 obowiązkowego wymiaru zajęć na podstawie art. 10 ust. 3, odbywa przygotowanie do zawodu nauczyciela w wymiarze, o którym mowa w art. 9ca ust. 1, 2 albo 4.”</w:t>
      </w:r>
      <w:r>
        <w:t>;</w:t>
      </w:r>
    </w:p>
    <w:p w14:paraId="426CE139" w14:textId="5A2916CF" w:rsidR="003F26DD" w:rsidRPr="003F26DD" w:rsidRDefault="003F26DD" w:rsidP="003F26DD">
      <w:pPr>
        <w:pStyle w:val="PKTpunkt"/>
      </w:pPr>
      <w:r>
        <w:t>3)</w:t>
      </w:r>
      <w:r>
        <w:tab/>
      </w:r>
      <w:r w:rsidRPr="003F26DD">
        <w:t>w art. 42 po ust. 2f dodaje się ust. 2g w brzmieniu:</w:t>
      </w:r>
    </w:p>
    <w:p w14:paraId="66091302" w14:textId="77777777" w:rsidR="003F26DD" w:rsidRPr="003F26DD" w:rsidRDefault="003F26DD" w:rsidP="007B0360">
      <w:pPr>
        <w:pStyle w:val="ZUSTzmustartykuempunktem"/>
      </w:pPr>
      <w:r w:rsidRPr="003F26DD">
        <w:tab/>
        <w:t>„2g. W przypadku nauczyciela, który w ramach stosunku pracy prowadzi:</w:t>
      </w:r>
    </w:p>
    <w:p w14:paraId="052B22A0" w14:textId="33F668A5" w:rsidR="003F26DD" w:rsidRPr="003F26DD" w:rsidRDefault="003F26DD" w:rsidP="007B0360">
      <w:pPr>
        <w:pStyle w:val="ZPKTzmpktartykuempunktem"/>
      </w:pPr>
      <w:r w:rsidRPr="003F26DD">
        <w:lastRenderedPageBreak/>
        <w:t>1)</w:t>
      </w:r>
      <w:r w:rsidRPr="003F26DD">
        <w:tab/>
        <w:t xml:space="preserve">zajęcia dydaktyczne, wychowawcze lub opiekuńcze bezpośrednio z uczniami lub wychowankami albo na ich rzecz w wymiarze niższym niż </w:t>
      </w:r>
      <w:r w:rsidR="003B5079">
        <w:t>6</w:t>
      </w:r>
      <w:r w:rsidRPr="003F26DD">
        <w:t xml:space="preserve"> godzin tygodniowo lub</w:t>
      </w:r>
    </w:p>
    <w:p w14:paraId="62DC0101" w14:textId="77777777" w:rsidR="003F26DD" w:rsidRPr="003F26DD" w:rsidRDefault="003F26DD" w:rsidP="007B0360">
      <w:pPr>
        <w:pStyle w:val="ZPKTzmpktartykuempunktem"/>
      </w:pPr>
      <w:r w:rsidRPr="003F26DD">
        <w:t>2)</w:t>
      </w:r>
      <w:r w:rsidRPr="003F26DD">
        <w:tab/>
        <w:t>wyłącznie zajęcia w formach pozaszkolnych lub zajęcia w szkole dla dorosłych, branżowej szkole II stopnia lub szkole policealnej, bez względu na wymiar zatrudnienia</w:t>
      </w:r>
    </w:p>
    <w:p w14:paraId="49D03CB2" w14:textId="7D960AF7" w:rsidR="003F26DD" w:rsidRDefault="003F26DD" w:rsidP="007B0360">
      <w:pPr>
        <w:pStyle w:val="ZCZWSPPKTzmczciwsppktartykuempunktem"/>
      </w:pPr>
      <w:r w:rsidRPr="003F26DD">
        <w:t xml:space="preserve">– wymiar dostępności nauczyciela w szkole, o której mowa w ust. 2f, ustala dyrektor szkoły odpowiednio do potrzeb, z tym że wymiar ten nie może być wyższy od wymiaru określonego w ust. 2f, a dostępność nauczyciela w szkole oraz inne zajęcia i czynności realizowane przez niego w ramach stosunku pracy nie mogą przekroczyć maksymalnego tygodniowego wymiaru czasu pracy obowiązującego tego </w:t>
      </w:r>
      <w:r w:rsidR="007B0360">
        <w:t>nauczyciela.”;</w:t>
      </w:r>
    </w:p>
    <w:p w14:paraId="7A37EBF3" w14:textId="77777777" w:rsidR="00E4333E" w:rsidRDefault="003F26DD" w:rsidP="007516DF">
      <w:pPr>
        <w:pStyle w:val="PKTpunkt"/>
      </w:pPr>
      <w:r>
        <w:t>4)</w:t>
      </w:r>
      <w:r>
        <w:tab/>
      </w:r>
      <w:r w:rsidR="00460B14">
        <w:t>w art. 70c w ust. 2</w:t>
      </w:r>
      <w:r w:rsidR="00E4333E">
        <w:t>:</w:t>
      </w:r>
    </w:p>
    <w:p w14:paraId="2CCDDF6F" w14:textId="6DF1D7FC" w:rsidR="007566F8" w:rsidRDefault="00E4333E" w:rsidP="00E4333E">
      <w:pPr>
        <w:pStyle w:val="LITlitera"/>
      </w:pPr>
      <w:r>
        <w:t>a)</w:t>
      </w:r>
      <w:r>
        <w:tab/>
      </w:r>
      <w:r w:rsidRPr="00E4333E">
        <w:t>pkt 3</w:t>
      </w:r>
      <w:r w:rsidR="00460B14">
        <w:t xml:space="preserve"> </w:t>
      </w:r>
      <w:r w:rsidR="007566F8">
        <w:t>otrzymuje brzmienie:</w:t>
      </w:r>
    </w:p>
    <w:p w14:paraId="2AED6D3E" w14:textId="3BC36F97" w:rsidR="00E4333E" w:rsidRDefault="00E4333E" w:rsidP="007566F8">
      <w:pPr>
        <w:pStyle w:val="ZLITPKTzmpktliter"/>
      </w:pPr>
      <w:r w:rsidRPr="00F42D76">
        <w:t>„</w:t>
      </w:r>
      <w:r w:rsidR="007566F8">
        <w:t>3)</w:t>
      </w:r>
      <w:r w:rsidR="007566F8">
        <w:tab/>
        <w:t xml:space="preserve">zatrudnionych w indywidualnych gospodarstwach rolnych, których działalność jest związana z nauczanym </w:t>
      </w:r>
      <w:r>
        <w:t>zawodem, lub</w:t>
      </w:r>
      <w:r w:rsidRPr="00F42D76">
        <w:t>”</w:t>
      </w:r>
      <w:r>
        <w:t>,</w:t>
      </w:r>
    </w:p>
    <w:p w14:paraId="4FCF8C8D" w14:textId="1EAEF6A0" w:rsidR="00460B14" w:rsidRDefault="00E4333E" w:rsidP="00E4333E">
      <w:pPr>
        <w:pStyle w:val="LITlitera"/>
      </w:pPr>
      <w:r>
        <w:t>b)</w:t>
      </w:r>
      <w:r>
        <w:tab/>
      </w:r>
      <w:r w:rsidR="00460B14">
        <w:t>dodaje się pkt 4 w brzmieniu:</w:t>
      </w:r>
    </w:p>
    <w:p w14:paraId="082B49D1" w14:textId="4A86266A" w:rsidR="005E1BE1" w:rsidRDefault="00F42D76" w:rsidP="00E4333E">
      <w:pPr>
        <w:pStyle w:val="ZLITPKTzmpktliter"/>
      </w:pPr>
      <w:r w:rsidRPr="00F42D76">
        <w:t>„4)</w:t>
      </w:r>
      <w:r w:rsidR="00E03A89">
        <w:tab/>
      </w:r>
      <w:r w:rsidRPr="00F42D76">
        <w:t>realizujących wyłącznie obowiązkowe zajęcia edukacyjne z zakresu efektów kształcenia i kryteriów weryfikacji</w:t>
      </w:r>
      <w:r w:rsidR="006907AB">
        <w:t xml:space="preserve"> tych efektów</w:t>
      </w:r>
      <w:r w:rsidRPr="00F42D76">
        <w:t xml:space="preserve"> </w:t>
      </w:r>
      <w:r w:rsidR="00CB799C">
        <w:t xml:space="preserve">ujętych </w:t>
      </w:r>
      <w:r w:rsidRPr="00F42D76">
        <w:t xml:space="preserve">w jednostce efektów kształcenia </w:t>
      </w:r>
      <w:r w:rsidR="006907AB">
        <w:t xml:space="preserve">obejmującej </w:t>
      </w:r>
      <w:r w:rsidRPr="00F42D76">
        <w:t>język obcy zawodowy, określon</w:t>
      </w:r>
      <w:r w:rsidR="00CB799C">
        <w:t>ej</w:t>
      </w:r>
      <w:r w:rsidRPr="00F42D76">
        <w:t xml:space="preserve"> w podstawie programowej kształcenia w zawodzie szkolnictwa branżowego.”</w:t>
      </w:r>
      <w:r w:rsidR="00CB799C">
        <w:t>;</w:t>
      </w:r>
    </w:p>
    <w:p w14:paraId="44982AEF" w14:textId="17127BC6" w:rsidR="00AA1B90" w:rsidRPr="00677993" w:rsidRDefault="003F26DD" w:rsidP="00AA1B90">
      <w:pPr>
        <w:pStyle w:val="PKTpunkt"/>
      </w:pPr>
      <w:r>
        <w:t>5</w:t>
      </w:r>
      <w:r w:rsidR="00AA1B90" w:rsidRPr="00677993">
        <w:t>)</w:t>
      </w:r>
      <w:r w:rsidR="00AA1B90" w:rsidRPr="00677993">
        <w:tab/>
        <w:t>w art. 85t po ust. 1 dodaje się ust. 1a w brzmieniu:</w:t>
      </w:r>
    </w:p>
    <w:p w14:paraId="1CB3E6D2" w14:textId="77777777" w:rsidR="00AA1B90" w:rsidRPr="00677993" w:rsidRDefault="00AA1B90" w:rsidP="00AA1B90">
      <w:pPr>
        <w:pStyle w:val="ZUSTzmustartykuempunktem"/>
      </w:pPr>
      <w:r w:rsidRPr="00677993">
        <w:t>„1a. W sprawach niecierpiących zwłoki związanych z zagrożeniem bezpieczeństwa uczniów w czasie zajęć organizowanych przez szkołę organ sprawujący nadzór pedagogiczny może wystąpić do organu prowadzącego szkołę z wnioskiem o zawieszenie nauczyciela pełniącego funkcję dyrektora szkoły przed złożeniem wniosku o wszczęcie postępowania dyscyplinarnego. Wniosek złożony w tej sprawie przez organ sprawujący nadzór pedagogiczny jest wiążący dla organu prowadzącego szkołę.”;</w:t>
      </w:r>
    </w:p>
    <w:p w14:paraId="3CAAD185" w14:textId="3B2328A2" w:rsidR="00AA1B90" w:rsidRPr="00AA1B90" w:rsidRDefault="003F26DD" w:rsidP="00AA1B90">
      <w:pPr>
        <w:pStyle w:val="PKTpunkt"/>
      </w:pPr>
      <w:r>
        <w:t>6</w:t>
      </w:r>
      <w:r w:rsidR="00AA1B90" w:rsidRPr="00677993">
        <w:t>)</w:t>
      </w:r>
      <w:r w:rsidR="00AA1B90" w:rsidRPr="00677993">
        <w:tab/>
        <w:t>w art. 91d pkt 3 otrzymuje brzmienie:</w:t>
      </w:r>
    </w:p>
    <w:p w14:paraId="00349CE2" w14:textId="31DA6A43" w:rsidR="00AA1B90" w:rsidRPr="00677993" w:rsidRDefault="00AA1B90" w:rsidP="00AA1B90">
      <w:pPr>
        <w:pStyle w:val="ZPKTzmpktartykuempunktem"/>
      </w:pPr>
      <w:r w:rsidRPr="00677993">
        <w:t>„3)</w:t>
      </w:r>
      <w:r w:rsidRPr="00677993">
        <w:tab/>
        <w:t>art. 6a ust. 1 pkt 3 oraz ust. 6 i 7b, art. 9b ust. 3, 3a i 4 pkt 2 oraz ust. 6, art. 9g ust. 3 pkt 1 i ust. 4, art. 18 ust. 4 i 5, art. 22 ust. 1, art. 26 ust. 2, art. 42 ust. 6a, art. 54 ust. 5, art. 63 ust. 2, art. 75 ust. 2a, art. 85s ust. 4, art. 85t ust. 1–2 i 5 oraz art. 85z ust. 1 pkt 2 i ust. 3 pkt 2 – wykonuje odpowiednio: wójt, burmistrz (prezydent miasta), starosta, marszałek województwa.”.</w:t>
      </w:r>
    </w:p>
    <w:p w14:paraId="7D733B1A" w14:textId="1E821EFA" w:rsidR="00AA1B90" w:rsidRPr="00AA1B90" w:rsidRDefault="00AA1B90" w:rsidP="00AA1B90">
      <w:pPr>
        <w:pStyle w:val="ARTartustawynprozporzdzenia"/>
      </w:pPr>
      <w:r w:rsidRPr="00677993">
        <w:rPr>
          <w:rStyle w:val="Ppogrubienie"/>
        </w:rPr>
        <w:lastRenderedPageBreak/>
        <w:t>Art. 3.</w:t>
      </w:r>
      <w:r w:rsidRPr="00AA1B90">
        <w:t> W ustawie z dnia 7 września 1991 r. o systemie oświaty (Dz. U. z 2021 r. poz. 1915</w:t>
      </w:r>
      <w:r w:rsidR="00316066">
        <w:t xml:space="preserve"> oraz z 2022 r. poz. 583</w:t>
      </w:r>
      <w:r w:rsidR="005D7344">
        <w:t>,</w:t>
      </w:r>
      <w:r w:rsidR="00316066">
        <w:t xml:space="preserve"> 1116</w:t>
      </w:r>
      <w:r w:rsidR="005D7344">
        <w:t>, 1700 i 1730</w:t>
      </w:r>
      <w:r w:rsidRPr="00AA1B90">
        <w:t>) wprowadza się następujące zmiany:</w:t>
      </w:r>
    </w:p>
    <w:p w14:paraId="48AF4CB5" w14:textId="77777777" w:rsidR="00AA1B90" w:rsidRPr="00AA1B90" w:rsidRDefault="00AA1B90" w:rsidP="00AA1B90">
      <w:pPr>
        <w:pStyle w:val="PKTpunkt"/>
      </w:pPr>
      <w:r w:rsidRPr="00677993">
        <w:t>1)</w:t>
      </w:r>
      <w:r w:rsidRPr="00677993">
        <w:tab/>
        <w:t>w art. 22ao w ust. 3 pkt 2 otrzymuje brzmienie:</w:t>
      </w:r>
    </w:p>
    <w:p w14:paraId="081E9226" w14:textId="77777777" w:rsidR="00AA1B90" w:rsidRPr="00677993" w:rsidRDefault="00AA1B90" w:rsidP="00AA1B90">
      <w:pPr>
        <w:pStyle w:val="ZPKTzmpktartykuempunktem"/>
      </w:pPr>
      <w:r w:rsidRPr="00677993">
        <w:t>„2)</w:t>
      </w:r>
      <w:r w:rsidRPr="00677993">
        <w:tab/>
        <w:t>w przypadku podręcznika do danych zajęć edukacyjnych z zakresu kształcenia ogólnego w klasach IV–VIII szkoły podstawowej i w szkole ponadpodstawowej – zawiera usystematyzowaną prezentację treści nauczania z zakresu danych zajęć edukacyjnych na danym etapie edukacyjnym, ustalonych w podstawie programowej kształcenia ogólnego; prezentacja treści nauczania nie jest opracowana w sposób repetycyjny podporządkowany wyłącznie ćwiczeniu technik rozwiązywania zadań egzaminacyjnych, wzorowanych na arkuszach egzaminacyjnych do przeprowadzania odpowiednio egzaminu ósmoklasisty lub egzaminu maturalnego;”;</w:t>
      </w:r>
    </w:p>
    <w:p w14:paraId="17D97FD8" w14:textId="77777777" w:rsidR="00AA1B90" w:rsidRPr="00677993" w:rsidRDefault="00AA1B90" w:rsidP="00AA1B90">
      <w:pPr>
        <w:pStyle w:val="PKTpunkt"/>
      </w:pPr>
      <w:r w:rsidRPr="00677993">
        <w:t>2)</w:t>
      </w:r>
      <w:r w:rsidRPr="00677993">
        <w:tab/>
        <w:t>w art. 44d wyrazy „posiadane kwalifikacje lub” zastępuje się wyrazami „posiadane kwalifikacje, doświadczenie zawodowe lub”;</w:t>
      </w:r>
    </w:p>
    <w:p w14:paraId="0E0A3240" w14:textId="77777777" w:rsidR="00AA1B90" w:rsidRPr="00677993" w:rsidRDefault="00AA1B90" w:rsidP="00AA1B90">
      <w:pPr>
        <w:pStyle w:val="PKTpunkt"/>
      </w:pPr>
      <w:r w:rsidRPr="00677993">
        <w:t>3)</w:t>
      </w:r>
      <w:r w:rsidRPr="00677993">
        <w:tab/>
        <w:t>w art. 44t wyrazy „posiadane kwalifikacje i doświadczenie zawodowe” zastępuje się wyrazami „posiadane kwalifikacje, doświadczenie zawodowe”</w:t>
      </w:r>
      <w:r>
        <w:t>.</w:t>
      </w:r>
    </w:p>
    <w:p w14:paraId="38367E3E" w14:textId="2BD85973" w:rsidR="00AA1B90" w:rsidRPr="00AA1B90" w:rsidRDefault="00AA1B90" w:rsidP="00AA1B90">
      <w:pPr>
        <w:pStyle w:val="ARTartustawynprozporzdzenia"/>
      </w:pPr>
      <w:r w:rsidRPr="00677993">
        <w:rPr>
          <w:rStyle w:val="Ppogrubienie"/>
        </w:rPr>
        <w:t>Art. 4.</w:t>
      </w:r>
      <w:r w:rsidRPr="00AA1B90">
        <w:t xml:space="preserve"> W ustawie z dnia 15 kwietnia 2011 r. o systemie informacji oświatowej (Dz. U. z 202</w:t>
      </w:r>
      <w:r w:rsidR="00316066">
        <w:t>2</w:t>
      </w:r>
      <w:r w:rsidRPr="00AA1B90">
        <w:t xml:space="preserve"> r. poz. </w:t>
      </w:r>
      <w:r w:rsidR="00316066">
        <w:t>868</w:t>
      </w:r>
      <w:r w:rsidR="005D7344">
        <w:t>,</w:t>
      </w:r>
      <w:r w:rsidR="00316066">
        <w:t xml:space="preserve"> 1116</w:t>
      </w:r>
      <w:r w:rsidR="005D7344">
        <w:t xml:space="preserve"> i 1700</w:t>
      </w:r>
      <w:r w:rsidRPr="00AA1B90">
        <w:t>) wprowadza się następujące zmiany:</w:t>
      </w:r>
    </w:p>
    <w:p w14:paraId="7FE17FA0" w14:textId="5BD8273D" w:rsidR="004B5667" w:rsidRPr="00677993" w:rsidRDefault="00AA1B90" w:rsidP="00AA1B90">
      <w:pPr>
        <w:pStyle w:val="PKTpunkt"/>
      </w:pPr>
      <w:r w:rsidRPr="00677993">
        <w:t>1)</w:t>
      </w:r>
      <w:r w:rsidRPr="00677993">
        <w:tab/>
        <w:t>w art. 3 w ust. 2 w pkt 3 wyrazy „art. 15 ust. 1–5” zastępuje się wyrazami „art. 15”;</w:t>
      </w:r>
    </w:p>
    <w:p w14:paraId="31679B14" w14:textId="023F5FA8" w:rsidR="00AA1B90" w:rsidRPr="00677993" w:rsidRDefault="000A6302" w:rsidP="00AA1B90">
      <w:pPr>
        <w:pStyle w:val="PKTpunkt"/>
      </w:pPr>
      <w:r>
        <w:t>2</w:t>
      </w:r>
      <w:r w:rsidR="00AA1B90" w:rsidRPr="00677993">
        <w:t>)</w:t>
      </w:r>
      <w:r w:rsidR="00AA1B90" w:rsidRPr="00677993">
        <w:tab/>
        <w:t>w art. 29 w ust. 3 w pkt 1 wyrazy „art. 15 ust. 2–6” zastępuje się wyrazami „art. 15”</w:t>
      </w:r>
      <w:r w:rsidR="00C413EE">
        <w:t>.</w:t>
      </w:r>
    </w:p>
    <w:p w14:paraId="79228D4B" w14:textId="43A3151E" w:rsidR="00223DC9" w:rsidRPr="00223DC9" w:rsidRDefault="00AA1B90" w:rsidP="00223DC9">
      <w:pPr>
        <w:pStyle w:val="ARTartustawynprozporzdzenia"/>
      </w:pPr>
      <w:r w:rsidRPr="00677993">
        <w:rPr>
          <w:rStyle w:val="Ppogrubienie"/>
        </w:rPr>
        <w:t>Art. </w:t>
      </w:r>
      <w:r w:rsidR="00047F80">
        <w:rPr>
          <w:rStyle w:val="Ppogrubienie"/>
        </w:rPr>
        <w:t>5</w:t>
      </w:r>
      <w:r w:rsidRPr="00677993">
        <w:rPr>
          <w:rStyle w:val="Ppogrubienie"/>
        </w:rPr>
        <w:t>. </w:t>
      </w:r>
      <w:r w:rsidR="00223DC9" w:rsidRPr="00223DC9">
        <w:t>W ustawie z dnia 31 marca 2020 r. o zmianie ustawy o szczególnych rozwiązaniach związanych z zapobieganiem, przeciwdziałaniem i zwalczaniem COVID-19, innych chorób zakaźnych oraz wywołanych nimi sytuacji kryzysowych oraz niektórych innych ustaw (Dz. U.</w:t>
      </w:r>
      <w:r w:rsidR="00223DC9">
        <w:t xml:space="preserve"> poz. 568,</w:t>
      </w:r>
      <w:r w:rsidR="004647E0">
        <w:t xml:space="preserve"> z późn. zm.</w:t>
      </w:r>
      <w:r w:rsidR="004647E0">
        <w:rPr>
          <w:rStyle w:val="Odwoanieprzypisudolnego"/>
        </w:rPr>
        <w:footnoteReference w:customMarkFollows="1" w:id="3"/>
        <w:t>2)</w:t>
      </w:r>
      <w:r w:rsidR="00223DC9" w:rsidRPr="00223DC9">
        <w:t>) p</w:t>
      </w:r>
      <w:r w:rsidR="007F02CC">
        <w:t xml:space="preserve">o art. </w:t>
      </w:r>
      <w:r w:rsidR="00F85D82">
        <w:t xml:space="preserve">100 </w:t>
      </w:r>
      <w:r w:rsidR="007F02CC">
        <w:t xml:space="preserve">dodaje się art. </w:t>
      </w:r>
      <w:r w:rsidR="00F85D82">
        <w:t>100</w:t>
      </w:r>
      <w:r w:rsidR="00F85D82" w:rsidRPr="00223DC9">
        <w:t xml:space="preserve">a </w:t>
      </w:r>
      <w:r w:rsidR="00223DC9" w:rsidRPr="00223DC9">
        <w:t>w brzmieniu:</w:t>
      </w:r>
    </w:p>
    <w:p w14:paraId="596E16FA" w14:textId="57321B84" w:rsidR="00223DC9" w:rsidRPr="00223DC9" w:rsidRDefault="00223DC9" w:rsidP="00FC2F54">
      <w:pPr>
        <w:pStyle w:val="ZARTzmartartykuempunktem"/>
      </w:pPr>
      <w:r w:rsidRPr="00223DC9">
        <w:t xml:space="preserve">„Art. </w:t>
      </w:r>
      <w:r w:rsidR="00F85D82">
        <w:t>100</w:t>
      </w:r>
      <w:r w:rsidR="00F85D82" w:rsidRPr="00223DC9">
        <w:t>a</w:t>
      </w:r>
      <w:r w:rsidRPr="00223DC9">
        <w:t>. Do wydatków bieżących, o których mowa w art. 14 ust. 1 i 2 ustawy z dnia 27 października 2017 r. o finansowaniu zadań oświatowych (Dz. U. z 202</w:t>
      </w:r>
      <w:r w:rsidR="00B12D44">
        <w:t>2</w:t>
      </w:r>
      <w:r w:rsidRPr="00223DC9">
        <w:t xml:space="preserve"> r. poz.</w:t>
      </w:r>
      <w:r w:rsidR="00B12D44">
        <w:t xml:space="preserve"> 2082</w:t>
      </w:r>
      <w:r w:rsidR="00D72207">
        <w:t xml:space="preserve"> i 2089</w:t>
      </w:r>
      <w:r w:rsidRPr="00223DC9">
        <w:t xml:space="preserve">), oznaczonych symbolem </w:t>
      </w:r>
      <w:proofErr w:type="spellStart"/>
      <w:r w:rsidRPr="00223DC9">
        <w:t>Wb</w:t>
      </w:r>
      <w:r w:rsidRPr="0019577A">
        <w:rPr>
          <w:rStyle w:val="IDindeksdolny"/>
        </w:rPr>
        <w:t>t</w:t>
      </w:r>
      <w:proofErr w:type="spellEnd"/>
      <w:r w:rsidR="003B0E62" w:rsidRPr="0019577A">
        <w:rPr>
          <w:rStyle w:val="IDindeksdolny"/>
        </w:rPr>
        <w:t>–</w:t>
      </w:r>
      <w:r w:rsidRPr="0019577A">
        <w:rPr>
          <w:rStyle w:val="IDindeksdolny"/>
        </w:rPr>
        <w:t>1</w:t>
      </w:r>
      <w:r w:rsidRPr="00223DC9">
        <w:t xml:space="preserve"> nie wlicza się wsparcia:</w:t>
      </w:r>
    </w:p>
    <w:p w14:paraId="6F7458C6" w14:textId="66BB3991" w:rsidR="00223DC9" w:rsidRPr="00223DC9" w:rsidRDefault="00223DC9" w:rsidP="0019577A">
      <w:pPr>
        <w:pStyle w:val="ZPKTzmpktartykuempunktem"/>
      </w:pPr>
      <w:r w:rsidRPr="00223DC9">
        <w:t>1)</w:t>
      </w:r>
      <w:r w:rsidRPr="00223DC9">
        <w:tab/>
        <w:t xml:space="preserve">wydatkowanego zgodnie z art. 65 ust. 28a w związku z art. 9 ustawy z dnia 17 listopada 2021 r. o zmianie ustawy o szczególnych rozwiązaniach związanych z zapobieganiem, przeciwdziałaniem i zwalczaniem COVID-19, innych chorób </w:t>
      </w:r>
      <w:r w:rsidRPr="00223DC9">
        <w:lastRenderedPageBreak/>
        <w:t>zakaźnych oraz wywołanych nimi sytuacji kryzysowych oraz niektórych innych ustaw (Dz. U. poz. 2368);</w:t>
      </w:r>
    </w:p>
    <w:p w14:paraId="0D34C28B" w14:textId="2FA8F051" w:rsidR="00EF31F4" w:rsidRDefault="00FC2F54" w:rsidP="0019577A">
      <w:pPr>
        <w:pStyle w:val="ZPKTzmpktartykuempunktem"/>
      </w:pPr>
      <w:r>
        <w:t>2</w:t>
      </w:r>
      <w:r w:rsidR="00223DC9" w:rsidRPr="00223DC9">
        <w:t>)</w:t>
      </w:r>
      <w:r w:rsidR="00223DC9" w:rsidRPr="00223DC9">
        <w:tab/>
        <w:t>uzyskanego na podstawie przepisów wydanych na podstawie art. 65 ust. 36 i wydatkowanego na podstawie tych przepisów.”.</w:t>
      </w:r>
    </w:p>
    <w:p w14:paraId="55289911" w14:textId="593B7523" w:rsidR="00176C7D" w:rsidRPr="00176C7D" w:rsidRDefault="000274AE" w:rsidP="00265BEC">
      <w:pPr>
        <w:pStyle w:val="ARTartustawynprozporzdzenia"/>
      </w:pPr>
      <w:r w:rsidRPr="00677993">
        <w:rPr>
          <w:rStyle w:val="Ppogrubienie"/>
        </w:rPr>
        <w:t>Art. </w:t>
      </w:r>
      <w:r>
        <w:rPr>
          <w:rStyle w:val="Ppogrubienie"/>
        </w:rPr>
        <w:t>6</w:t>
      </w:r>
      <w:r w:rsidRPr="00677993">
        <w:rPr>
          <w:rStyle w:val="Ppogrubienie"/>
        </w:rPr>
        <w:t>.</w:t>
      </w:r>
      <w:r w:rsidRPr="00117DBB">
        <w:t> </w:t>
      </w:r>
      <w:r w:rsidR="00176C7D" w:rsidRPr="00176C7D">
        <w:t>W ustawie z dnia 5 sierpnia 2022 r. o zmianie ustawy – Karta Nauczyciela oraz niektórych innych ustaw (Dz. U. poz. 1730) wprowadza się następujące zmiany:</w:t>
      </w:r>
    </w:p>
    <w:p w14:paraId="48722978" w14:textId="77777777" w:rsidR="003F26DD" w:rsidRPr="003F26DD" w:rsidRDefault="00176C7D" w:rsidP="003F26DD">
      <w:pPr>
        <w:pStyle w:val="PKTpunkt"/>
      </w:pPr>
      <w:r w:rsidRPr="00176C7D">
        <w:t>1)</w:t>
      </w:r>
      <w:r w:rsidRPr="00176C7D">
        <w:tab/>
      </w:r>
      <w:r w:rsidR="003F26DD" w:rsidRPr="003F26DD">
        <w:t>w art. 8 dodaje się ust. 3 w brzmieniu:</w:t>
      </w:r>
    </w:p>
    <w:p w14:paraId="5F951A0F" w14:textId="367C191A" w:rsidR="003F26DD" w:rsidRDefault="003F26DD" w:rsidP="007B0360">
      <w:pPr>
        <w:pStyle w:val="ZUSTzmustartykuempunktem"/>
      </w:pPr>
      <w:r w:rsidRPr="003F26DD">
        <w:t xml:space="preserve">„3. W przypadku gdy nauczyciel mianowany zmienił przed dniem 1 września 2022 r. miejsce zatrudnienia w okresie 3 lat przed dokonaniem oceny, o której mowa w art. 6a ust. 1dd ustawy zmienianej w art. 1, w brzmieniu nadanym niniejszą ustawą, ocena pracy </w:t>
      </w:r>
      <w:r w:rsidR="000C6C00">
        <w:t xml:space="preserve">tego </w:t>
      </w:r>
      <w:r w:rsidRPr="003F26DD">
        <w:t>nauczyciela może być dokonana za okres krótszy niż 3 lata pracy przed dokonaniem tej oceny</w:t>
      </w:r>
      <w:r w:rsidR="003B5079" w:rsidRPr="003F26DD">
        <w:t>, jednak nie krótszy niż 9 miesięcy</w:t>
      </w:r>
      <w:r w:rsidRPr="003F26DD">
        <w:t>. W ocenie tej nie uwzględnia się oceny pracy z poprzedniego miejsca zatrudnienia, w którym nauczyciel zakończył pracę przed dniem 1 września 2022 r.</w:t>
      </w:r>
      <w:r w:rsidR="003B5079" w:rsidRPr="003B5079">
        <w:t>, chyba że nauczyciel wystąpił do dyrektora szkoły z wnioskiem o uwzględnienie tej oceny</w:t>
      </w:r>
      <w:r w:rsidR="003B5079">
        <w:t>.</w:t>
      </w:r>
      <w:r w:rsidRPr="003F26DD">
        <w:t xml:space="preserve">”; </w:t>
      </w:r>
    </w:p>
    <w:p w14:paraId="11850C1A" w14:textId="56604D38" w:rsidR="00176C7D" w:rsidRPr="00176C7D" w:rsidRDefault="003F26DD" w:rsidP="00265BEC">
      <w:pPr>
        <w:pStyle w:val="PKTpunkt"/>
      </w:pPr>
      <w:r>
        <w:t>2)</w:t>
      </w:r>
      <w:r>
        <w:tab/>
      </w:r>
      <w:r w:rsidR="00176C7D" w:rsidRPr="00176C7D">
        <w:t>w art. 10 po ust. 2 dodaje się ust. 2a w brzmieniu:</w:t>
      </w:r>
    </w:p>
    <w:p w14:paraId="382DFCA4" w14:textId="77777777" w:rsidR="00176C7D" w:rsidRPr="00176C7D" w:rsidRDefault="00176C7D" w:rsidP="00265BEC">
      <w:pPr>
        <w:pStyle w:val="ZUSTzmustartykuempunktem"/>
      </w:pPr>
      <w:r w:rsidRPr="00176C7D">
        <w:t>„2a. Nauczyciele, o których mowa w ust. 1, którzy w dniu 1 września 2022 r. posiadali co najmniej dziesięcioletni okres pracy w szkole i którzy nie rozpoczęli stażu na stopień nauczyciela mianowanego przed dniem 1 września 2022 r., mogą ubiegać się o uzyskanie stopnia nauczyciela mianowanego po odbyciu stażu trwającego 9 miesięcy.”;</w:t>
      </w:r>
    </w:p>
    <w:p w14:paraId="5792EFBE" w14:textId="1925909B" w:rsidR="000274AE" w:rsidRDefault="003F26DD" w:rsidP="00265BEC">
      <w:pPr>
        <w:pStyle w:val="PKTpunkt"/>
      </w:pPr>
      <w:r>
        <w:t>3</w:t>
      </w:r>
      <w:r w:rsidR="00176C7D">
        <w:t>)</w:t>
      </w:r>
      <w:r w:rsidR="00176C7D">
        <w:tab/>
      </w:r>
      <w:r w:rsidR="00176C7D" w:rsidRPr="00176C7D">
        <w:t>w art. 12 w pkt 2 wyrazy „ust. 2 lub 3” zas</w:t>
      </w:r>
      <w:r>
        <w:t>tępuje się wyrazami „ust. 2–3”;</w:t>
      </w:r>
    </w:p>
    <w:p w14:paraId="59F8153B" w14:textId="77777777" w:rsidR="003F26DD" w:rsidRPr="003F26DD" w:rsidRDefault="003F26DD" w:rsidP="003F26DD">
      <w:pPr>
        <w:pStyle w:val="PKTpunkt"/>
      </w:pPr>
      <w:r>
        <w:t>4)</w:t>
      </w:r>
      <w:r>
        <w:tab/>
      </w:r>
      <w:r w:rsidRPr="003F26DD">
        <w:t>po art. 12 dodaje się art. 12a w brzmieniu:</w:t>
      </w:r>
    </w:p>
    <w:p w14:paraId="1D53647C" w14:textId="77777777" w:rsidR="003F26DD" w:rsidRPr="003F26DD" w:rsidRDefault="003F26DD" w:rsidP="007B0360">
      <w:pPr>
        <w:pStyle w:val="ZARTzmartartykuempunktem"/>
      </w:pPr>
      <w:r w:rsidRPr="003F26DD">
        <w:t>„Art. 12a. Do dnia 31 sierpnia 2025 r. warunku posiadania co najmniej bardzo dobrej oceny pracy, o którym mowa w art. 9b ust. 1c ustawy zmienianej w art. 1, w brzmieniu nadanym niniejszą ustawą, nie stosuje się do nauczyciela mianowanego, o którym mowa w art. 1 ust. 2 pkt 1b i 1c ustawy zmienianej w art. 1, oraz art. 9ca ust. 10 ustawy zmienianej w art. 1, w brzmieniu nadanym niniejszą ustawą, który przed odpowiednio:</w:t>
      </w:r>
    </w:p>
    <w:p w14:paraId="234299AD" w14:textId="77777777" w:rsidR="003F26DD" w:rsidRPr="003F26DD" w:rsidRDefault="003F26DD" w:rsidP="007B0360">
      <w:pPr>
        <w:pStyle w:val="ZPKTzmpktartykuempunktem"/>
      </w:pPr>
      <w:r w:rsidRPr="003F26DD">
        <w:t>1)</w:t>
      </w:r>
      <w:r w:rsidRPr="003F26DD">
        <w:tab/>
        <w:t xml:space="preserve">zatrudnieniem na stanowisku nauczyciela w publicznej placówce doskonalenia nauczycieli o zasięgu ogólnokrajowym, publicznej placówce doskonalenia nauczycieli szkół artystycznych, publicznej placówce doskonalenia nauczycieli przedmiotów zawodowych, którzy nauczają w szkołach rolniczych, lub publicznej placówce doskonalenia nauczycieli przedmiotów zawodowych o zasięgu </w:t>
      </w:r>
      <w:r w:rsidRPr="003F26DD">
        <w:lastRenderedPageBreak/>
        <w:t>ogólnokrajowym, o których mowa odpowiednio w art. 8 ust. 5 pkt 1 lit. b, ust. 6, ust. 7 pkt 2 i ust. 14 ustawy zmienianej w art. 5, lub</w:t>
      </w:r>
    </w:p>
    <w:p w14:paraId="4D0E5744" w14:textId="77777777" w:rsidR="003F26DD" w:rsidRPr="003F26DD" w:rsidRDefault="003F26DD" w:rsidP="007B0360">
      <w:pPr>
        <w:pStyle w:val="ZPKTzmpktartykuempunktem"/>
      </w:pPr>
      <w:r w:rsidRPr="003F26DD">
        <w:t>2)</w:t>
      </w:r>
      <w:r w:rsidRPr="003F26DD">
        <w:tab/>
        <w:t>skierowaniem przez ministra właściwego do spraw oświaty i wychowania do pracy w szkołach europejskich, lub</w:t>
      </w:r>
    </w:p>
    <w:p w14:paraId="3A36A83E" w14:textId="77777777" w:rsidR="003F26DD" w:rsidRPr="003F26DD" w:rsidRDefault="003F26DD" w:rsidP="007B0360">
      <w:pPr>
        <w:pStyle w:val="ZPKTzmpktartykuempunktem"/>
      </w:pPr>
      <w:r w:rsidRPr="003F26DD">
        <w:t>3)</w:t>
      </w:r>
      <w:r w:rsidRPr="003F26DD">
        <w:tab/>
        <w:t>zatrudnieniem na stanowisku, na którym są wymagane kwalifikacje pedagogiczne, lub</w:t>
      </w:r>
    </w:p>
    <w:p w14:paraId="5DE11283" w14:textId="77777777" w:rsidR="003F26DD" w:rsidRPr="003F26DD" w:rsidRDefault="003F26DD" w:rsidP="007B0360">
      <w:pPr>
        <w:pStyle w:val="ZPKTzmpktartykuempunktem"/>
      </w:pPr>
      <w:r w:rsidRPr="003F26DD">
        <w:t>4)</w:t>
      </w:r>
      <w:r w:rsidRPr="003F26DD">
        <w:tab/>
        <w:t>urlopowaniem lub zwolnieniem z obowiązku świadczenia pracy</w:t>
      </w:r>
    </w:p>
    <w:p w14:paraId="760A7C87" w14:textId="4FD44CD7" w:rsidR="003F26DD" w:rsidRDefault="003F26DD" w:rsidP="007B0360">
      <w:pPr>
        <w:pStyle w:val="ZCZWSPPKTzmczciwsppktartykuempunktem"/>
      </w:pPr>
      <w:r w:rsidRPr="003F26DD">
        <w:t>– pracował w szkole na stanowisku nauczyciela w okresie ostatnich 3 lat przed złożeniem wniosku o podjęcie postępowania kwalifikacyjnego na stopień nauczyciela dyplomowanego, i zakończył tę pracę przed dniem 1 września 2022 r.”</w:t>
      </w:r>
      <w:r>
        <w:t>.</w:t>
      </w:r>
    </w:p>
    <w:p w14:paraId="685EADA0" w14:textId="232B6A9A" w:rsidR="00AA1B90" w:rsidRDefault="00AA1B90" w:rsidP="00AA1B90">
      <w:pPr>
        <w:pStyle w:val="ARTartustawynprozporzdzenia"/>
      </w:pPr>
      <w:r w:rsidRPr="00677993">
        <w:rPr>
          <w:rStyle w:val="Ppogrubienie"/>
        </w:rPr>
        <w:t>Art. </w:t>
      </w:r>
      <w:r w:rsidR="000274AE">
        <w:rPr>
          <w:rStyle w:val="Ppogrubienie"/>
        </w:rPr>
        <w:t>7</w:t>
      </w:r>
      <w:r w:rsidRPr="00677993">
        <w:rPr>
          <w:rStyle w:val="Ppogrubienie"/>
        </w:rPr>
        <w:t>.</w:t>
      </w:r>
      <w:r w:rsidRPr="00117DBB">
        <w:t> </w:t>
      </w:r>
      <w:r w:rsidRPr="00677993">
        <w:t>Do postępowań w sprawie udzielenia zezwolenia na utworzenie oddziału przygotowania wojskowego wszczętych i niezakończonych przed dniem wejścia w życie niniejszej ustawy stosuje się przepisy dotychczasowe.</w:t>
      </w:r>
    </w:p>
    <w:p w14:paraId="769D37E8" w14:textId="579520F4" w:rsidR="00844AFB" w:rsidRPr="00844AFB" w:rsidRDefault="00844AFB" w:rsidP="00844AFB">
      <w:pPr>
        <w:pStyle w:val="ARTartustawynprozporzdzenia"/>
      </w:pPr>
      <w:r w:rsidRPr="00844AFB">
        <w:rPr>
          <w:rStyle w:val="Ppogrubienie"/>
        </w:rPr>
        <w:t xml:space="preserve">Art. </w:t>
      </w:r>
      <w:r w:rsidR="000274AE">
        <w:rPr>
          <w:rStyle w:val="Ppogrubienie"/>
        </w:rPr>
        <w:t>8</w:t>
      </w:r>
      <w:r w:rsidRPr="00844AFB">
        <w:rPr>
          <w:rStyle w:val="Ppogrubienie"/>
        </w:rPr>
        <w:t>.</w:t>
      </w:r>
      <w:r w:rsidRPr="00844AFB">
        <w:t xml:space="preserve"> 1. Zezwolenia, o których mowa w art. 37 ust. 1 ustawy zmienianej w art. 1, </w:t>
      </w:r>
      <w:r w:rsidR="004E65EB">
        <w:t xml:space="preserve">w brzmieniu dotychczasowym, </w:t>
      </w:r>
      <w:r w:rsidRPr="00844AFB">
        <w:t xml:space="preserve">wydane przed dniem wejścia w życie </w:t>
      </w:r>
      <w:r w:rsidR="002F7EF2">
        <w:t xml:space="preserve">niniejszej </w:t>
      </w:r>
      <w:r w:rsidRPr="00844AFB">
        <w:t>ustawy, pozostają w mocy.</w:t>
      </w:r>
    </w:p>
    <w:p w14:paraId="0876BBBE" w14:textId="0F1E0B28" w:rsidR="00844AFB" w:rsidRPr="00844AFB" w:rsidRDefault="00844AFB" w:rsidP="00844AFB">
      <w:pPr>
        <w:pStyle w:val="USTustnpkodeksu"/>
      </w:pPr>
      <w:r w:rsidRPr="00844AFB">
        <w:t xml:space="preserve">2. Do wniosków o wydanie zezwolenia, o którym mowa w art. 37 ust. 1 ustawy zmienianej w art. 1, </w:t>
      </w:r>
      <w:r w:rsidR="004E65EB">
        <w:t xml:space="preserve">w brzmieniu dotychczasowym, </w:t>
      </w:r>
      <w:r w:rsidRPr="00844AFB">
        <w:t xml:space="preserve">złożonych i nierozpatrzonych przed dniem wejścia w życie </w:t>
      </w:r>
      <w:r w:rsidR="002F7EF2">
        <w:t xml:space="preserve">niniejszej </w:t>
      </w:r>
      <w:r w:rsidRPr="00844AFB">
        <w:t>ustawy, stosuje się przepisy ustawy zmienianej w art. 1, w brzmieniu dotychczasowym.</w:t>
      </w:r>
    </w:p>
    <w:p w14:paraId="241FDF00" w14:textId="6DF90B3B" w:rsidR="00844AFB" w:rsidRDefault="00844AFB" w:rsidP="00844AFB">
      <w:pPr>
        <w:pStyle w:val="USTustnpkodeksu"/>
      </w:pPr>
      <w:r w:rsidRPr="00844AFB">
        <w:t>3</w:t>
      </w:r>
      <w:r w:rsidR="00945242">
        <w:t xml:space="preserve">. </w:t>
      </w:r>
      <w:r w:rsidRPr="00844AFB">
        <w:t>W przypadkach, o których mowa w ust. 1 i 2, do egzaminów klasyfikacyjnych, o których mowa w art. 37 ust. 4 ustawy zmienianej w art. 1, przeprowadzanych w roku szkolnym 2022/2023 i w kolejnych latach szkolnych stosuje się przepisy art. 37 ust. 4–5 ustawy zmienianej w art. 1, w brzmieniu nadanym niniejszą ustawą.</w:t>
      </w:r>
    </w:p>
    <w:p w14:paraId="6F8D2A9A" w14:textId="501BBD1A" w:rsidR="00D84607" w:rsidRPr="00844AFB" w:rsidRDefault="00D84607" w:rsidP="00844AFB">
      <w:pPr>
        <w:pStyle w:val="USTustnpkodeksu"/>
        <w:rPr>
          <w:rStyle w:val="Ppogrubienie"/>
          <w:b w:val="0"/>
        </w:rPr>
      </w:pPr>
      <w:r>
        <w:t xml:space="preserve">4. </w:t>
      </w:r>
      <w:r w:rsidR="00F1217F" w:rsidRPr="00F1217F">
        <w:t xml:space="preserve">Dyrektor publicznego lub niepublicznego przedszkola, publicznej lub niepublicznej szkoły, a w przypadku publicznej innej formy wychowania przedszkolnego prowadzonej przez osobę prawną inną niż jednostka samorządu terytorialnego lub osobę fizyczną oraz niepublicznej innej formy wychowania przedszkolnego – osoba kierująca tą inną formą wychowania przedszkolnego, </w:t>
      </w:r>
      <w:r w:rsidR="00D201F4">
        <w:t>w których liczba uczniów</w:t>
      </w:r>
      <w:r w:rsidR="00D201F4" w:rsidRPr="00D201F4">
        <w:t>, którym udzielono zezwolenia</w:t>
      </w:r>
      <w:r w:rsidR="00675EE4">
        <w:t xml:space="preserve">, o którym mowa w art. </w:t>
      </w:r>
      <w:r w:rsidR="00675EE4" w:rsidRPr="00675EE4">
        <w:t>37 ust. 1 ustawy zmienianej w art. 1, w brzmieniu dotychczasowym</w:t>
      </w:r>
      <w:r w:rsidR="00474DC5">
        <w:t>,</w:t>
      </w:r>
      <w:r w:rsidR="00D201F4" w:rsidRPr="00D201F4">
        <w:t xml:space="preserve"> przekracza</w:t>
      </w:r>
      <w:r w:rsidR="001E033A">
        <w:t>,</w:t>
      </w:r>
      <w:r w:rsidR="00D201F4" w:rsidRPr="00D201F4">
        <w:t xml:space="preserve"> </w:t>
      </w:r>
      <w:r w:rsidR="00474DC5">
        <w:t>w dniu 1 września 2023 r.</w:t>
      </w:r>
      <w:r w:rsidR="001E033A">
        <w:t>,</w:t>
      </w:r>
      <w:r w:rsidR="00474DC5">
        <w:t xml:space="preserve"> </w:t>
      </w:r>
      <w:r w:rsidR="00D201F4" w:rsidRPr="00D201F4">
        <w:t xml:space="preserve">50% </w:t>
      </w:r>
      <w:r w:rsidR="00675EE4">
        <w:t xml:space="preserve">liczby </w:t>
      </w:r>
      <w:r w:rsidR="00D201F4" w:rsidRPr="00D201F4">
        <w:t>uczniów danego przedszkola, danej innej formy wychowania przedszkolnego lub szkoły</w:t>
      </w:r>
      <w:r w:rsidR="00666177">
        <w:t xml:space="preserve">, </w:t>
      </w:r>
      <w:r w:rsidR="0049429B">
        <w:t xml:space="preserve">nie </w:t>
      </w:r>
      <w:r w:rsidR="00997F80">
        <w:t>wydaj</w:t>
      </w:r>
      <w:r w:rsidR="00D20B5E">
        <w:t>e</w:t>
      </w:r>
      <w:r w:rsidR="0049429B">
        <w:t xml:space="preserve"> </w:t>
      </w:r>
      <w:r w:rsidR="002C2C19">
        <w:t>nowych</w:t>
      </w:r>
      <w:r w:rsidR="0049429B">
        <w:t xml:space="preserve"> zezwoleń</w:t>
      </w:r>
      <w:r w:rsidR="00B2142B">
        <w:t xml:space="preserve">, o których mowa </w:t>
      </w:r>
      <w:r w:rsidR="00B2142B">
        <w:lastRenderedPageBreak/>
        <w:t>w art. 37 ust. 1 ustawy zmienianej w art. 1, w brzmieniu nadanym niniejszą ustawą,</w:t>
      </w:r>
      <w:r w:rsidR="0049429B">
        <w:t xml:space="preserve"> do </w:t>
      </w:r>
      <w:r w:rsidR="00900CC9">
        <w:t xml:space="preserve">dnia, w którym liczba uczniów spełniających </w:t>
      </w:r>
      <w:r w:rsidR="00900CC9" w:rsidRPr="00900CC9">
        <w:t>obowiąz</w:t>
      </w:r>
      <w:r w:rsidR="00EB3324">
        <w:t>ek</w:t>
      </w:r>
      <w:r w:rsidR="00900CC9" w:rsidRPr="00900CC9">
        <w:t>, o którym mowa w art. 31 ust. 4, obowiąz</w:t>
      </w:r>
      <w:r w:rsidR="00EB3324">
        <w:t>ek</w:t>
      </w:r>
      <w:r w:rsidR="00900CC9" w:rsidRPr="00900CC9">
        <w:t xml:space="preserve"> szkoln</w:t>
      </w:r>
      <w:r w:rsidR="00EB3324">
        <w:t>y</w:t>
      </w:r>
      <w:r w:rsidR="00900CC9" w:rsidRPr="00900CC9">
        <w:t xml:space="preserve"> albo obowiąz</w:t>
      </w:r>
      <w:r w:rsidR="00EB3324">
        <w:t xml:space="preserve">ek </w:t>
      </w:r>
      <w:r w:rsidR="00900CC9" w:rsidRPr="00900CC9">
        <w:t xml:space="preserve">nauki odpowiednio poza przedszkolem, oddziałem przedszkolnym w szkole podstawowej, inną formą wychowania przedszkolnego lub szkołą </w:t>
      </w:r>
      <w:r w:rsidR="007E624D">
        <w:t>nie zostanie dostosowana do limitu</w:t>
      </w:r>
      <w:r w:rsidR="0049429B">
        <w:t xml:space="preserve">, o którym mowa </w:t>
      </w:r>
      <w:r w:rsidR="0052772C">
        <w:t xml:space="preserve">w art. </w:t>
      </w:r>
      <w:r w:rsidR="007E624D">
        <w:t xml:space="preserve">37 ust. 2 pkt 1c </w:t>
      </w:r>
      <w:r w:rsidR="0052772C" w:rsidRPr="00675EE4">
        <w:t>ustawy zmienianej w art. 1, w brzmieniu</w:t>
      </w:r>
      <w:r w:rsidR="0052772C">
        <w:t xml:space="preserve"> nadanym niniejszą ustawą.</w:t>
      </w:r>
      <w:r w:rsidR="002D357F">
        <w:t xml:space="preserve"> </w:t>
      </w:r>
    </w:p>
    <w:p w14:paraId="5B468224" w14:textId="09E4248B" w:rsidR="00AA1B90" w:rsidRPr="00677993" w:rsidRDefault="00AA1B90" w:rsidP="00811048">
      <w:pPr>
        <w:pStyle w:val="ARTartustawynprozporzdzenia"/>
      </w:pPr>
      <w:r w:rsidRPr="00677993">
        <w:rPr>
          <w:rStyle w:val="Ppogrubienie"/>
        </w:rPr>
        <w:t>Art. </w:t>
      </w:r>
      <w:r w:rsidR="000274AE">
        <w:rPr>
          <w:rStyle w:val="Ppogrubienie"/>
        </w:rPr>
        <w:t>9</w:t>
      </w:r>
      <w:r w:rsidRPr="00677993">
        <w:rPr>
          <w:rStyle w:val="Ppogrubienie"/>
        </w:rPr>
        <w:t>. </w:t>
      </w:r>
      <w:r w:rsidRPr="00677993">
        <w:t xml:space="preserve">Bezpłatny </w:t>
      </w:r>
      <w:r w:rsidRPr="00811048">
        <w:t>transport</w:t>
      </w:r>
      <w:r w:rsidRPr="00677993">
        <w:t xml:space="preserve"> i opieka zorganizowane przed dniem wejścia w życie niniejszej ustawy na podstawie art. 39 ust. 3 pkt 2 lub ust. 4a ustawy zmienianej w art. 1</w:t>
      </w:r>
      <w:r>
        <w:t>,</w:t>
      </w:r>
      <w:r w:rsidRPr="00677993">
        <w:t xml:space="preserve"> w brzmieniu dotychczasowym</w:t>
      </w:r>
      <w:r>
        <w:t>,</w:t>
      </w:r>
      <w:r w:rsidRPr="00677993">
        <w:t xml:space="preserve"> mogą nadal </w:t>
      </w:r>
      <w:r w:rsidRPr="00117DBB">
        <w:t>odbywać się</w:t>
      </w:r>
      <w:r w:rsidRPr="00117DBB" w:rsidDel="00464D1A">
        <w:t xml:space="preserve"> </w:t>
      </w:r>
      <w:r w:rsidRPr="00677993">
        <w:t xml:space="preserve">zgodnie z dotychczasowymi przepisami, nie </w:t>
      </w:r>
      <w:r w:rsidRPr="00117DBB">
        <w:t xml:space="preserve">dłużej niż </w:t>
      </w:r>
      <w:r w:rsidRPr="00677993">
        <w:t xml:space="preserve">do dnia 31 </w:t>
      </w:r>
      <w:r w:rsidR="00047F80">
        <w:t>sierpnia</w:t>
      </w:r>
      <w:r w:rsidRPr="00677993">
        <w:t xml:space="preserve"> 202</w:t>
      </w:r>
      <w:r w:rsidR="00047F80">
        <w:t>3</w:t>
      </w:r>
      <w:r w:rsidRPr="00677993">
        <w:t xml:space="preserve"> r.</w:t>
      </w:r>
    </w:p>
    <w:p w14:paraId="5E268C59" w14:textId="0805D2D0" w:rsidR="00AA1B90" w:rsidRPr="00677993" w:rsidRDefault="00AA1B90" w:rsidP="00AA1B90">
      <w:pPr>
        <w:pStyle w:val="ARTartustawynprozporzdzenia"/>
      </w:pPr>
      <w:r w:rsidRPr="00677993">
        <w:rPr>
          <w:rStyle w:val="Ppogrubienie"/>
        </w:rPr>
        <w:t>Art. </w:t>
      </w:r>
      <w:r w:rsidR="00844AFB">
        <w:rPr>
          <w:rStyle w:val="Ppogrubienie"/>
        </w:rPr>
        <w:t>10</w:t>
      </w:r>
      <w:r w:rsidRPr="00677993">
        <w:rPr>
          <w:rStyle w:val="Ppogrubienie"/>
        </w:rPr>
        <w:t>.</w:t>
      </w:r>
      <w:r w:rsidRPr="00677993">
        <w:t> 1. Do konkursów na stanowiska dyrektorów szkół lub placówek, w tym nowo zakładanych szkół lub placówek, oraz konkursów na stanowiska dyrektorów zespołów szkół lub placówek, w tym nowo zakładanych zespołów szkół lub placówek, ogłoszonych i niezakończonych przed dniem wejścia w życie niniejszej ustawy</w:t>
      </w:r>
      <w:r>
        <w:t>,</w:t>
      </w:r>
      <w:r w:rsidRPr="00677993">
        <w:t xml:space="preserve"> stosuje się przepisy dotychczasowe.</w:t>
      </w:r>
    </w:p>
    <w:p w14:paraId="07E32AE5" w14:textId="77777777" w:rsidR="00AA1B90" w:rsidRPr="00AA1B90" w:rsidRDefault="00AA1B90" w:rsidP="00AA1B90">
      <w:pPr>
        <w:pStyle w:val="USTustnpkodeksu"/>
      </w:pPr>
      <w:r w:rsidRPr="00677993">
        <w:t>2. Do:</w:t>
      </w:r>
    </w:p>
    <w:p w14:paraId="30F150A2" w14:textId="77777777" w:rsidR="00AA1B90" w:rsidRPr="00677993" w:rsidRDefault="00AA1B90" w:rsidP="00AA1B90">
      <w:pPr>
        <w:pStyle w:val="PKTpunkt"/>
      </w:pPr>
      <w:r w:rsidRPr="00677993">
        <w:t>1)</w:t>
      </w:r>
      <w:r w:rsidRPr="00677993">
        <w:tab/>
        <w:t>powierzenia kandydatowi wyłonionemu w wyniku konkursu przeprowadzonego przed dniem wejścia w życie niniejszej ustawy stanowiska dyrektora szkoły lub placówki, w tym nowo zakładanej szkoły lub placówki, oraz stanowiska dyrektora zespołu szkół lub placówek, w tym nowo zakładanego zespołu szkół lub placówek,</w:t>
      </w:r>
    </w:p>
    <w:p w14:paraId="34AF2E98" w14:textId="77777777" w:rsidR="00AA1B90" w:rsidRPr="00677993" w:rsidRDefault="00AA1B90" w:rsidP="00AA1B90">
      <w:pPr>
        <w:pStyle w:val="PKTpunkt"/>
      </w:pPr>
      <w:r w:rsidRPr="00677993">
        <w:t>2)</w:t>
      </w:r>
      <w:r w:rsidRPr="00677993">
        <w:tab/>
        <w:t>powołania kandydata wyłonionego w wyniku konkursu przeprowadzonego przed dniem wejścia w życie niniejszej ustawy na stanowisko dyrektora szkoły lub placówki, w tym nowo zakładanej szkoły lub placówki, oraz na stanowisko dyrektora zespołu szkół lub placówek, w tym nowo zakładanego zespołu szkół lub placówek</w:t>
      </w:r>
    </w:p>
    <w:p w14:paraId="3F9B4B98" w14:textId="77777777" w:rsidR="00AA1B90" w:rsidRPr="00677993" w:rsidRDefault="00AA1B90" w:rsidP="00AA1B90">
      <w:pPr>
        <w:pStyle w:val="CZWSPPKTczwsplnapunktw"/>
      </w:pPr>
      <w:r w:rsidRPr="00677993">
        <w:t>– stosuje się przepisy dotychczasowe.</w:t>
      </w:r>
    </w:p>
    <w:p w14:paraId="43AFDFE8" w14:textId="77777777" w:rsidR="00AA1B90" w:rsidRPr="00AA1B90" w:rsidRDefault="00AA1B90" w:rsidP="00AA1B90">
      <w:pPr>
        <w:pStyle w:val="USTustnpkodeksu"/>
      </w:pPr>
      <w:r w:rsidRPr="00677993">
        <w:t>3. Do:</w:t>
      </w:r>
    </w:p>
    <w:p w14:paraId="4D2DB161" w14:textId="77777777" w:rsidR="00AA1B90" w:rsidRPr="00677993" w:rsidRDefault="00AA1B90" w:rsidP="00AA1B90">
      <w:pPr>
        <w:pStyle w:val="PKTpunkt"/>
      </w:pPr>
      <w:r w:rsidRPr="00677993">
        <w:t>1)</w:t>
      </w:r>
      <w:r w:rsidRPr="00677993">
        <w:tab/>
        <w:t>powierzenia kandydatowi ustalonemu przed dniem wejścia w życie niniejszej ustawy na podstawie art. 63 ust. 12 ustawy zmienianej w art. 1, w brzmieniu dotychczasowym, stanowiska dyrektora szkoły lub placówki, w tym nowo zakładanej szkoły lub placówki, oraz stanowiska dyrektora zespołu szkół lub placówek, w tym nowo zakładanego zespołu szkół lub placówek,</w:t>
      </w:r>
    </w:p>
    <w:p w14:paraId="6CFAB7DE" w14:textId="77777777" w:rsidR="00AA1B90" w:rsidRPr="00AA1B90" w:rsidRDefault="00AA1B90" w:rsidP="00AA1B90">
      <w:pPr>
        <w:pStyle w:val="PKTpunkt"/>
      </w:pPr>
      <w:r w:rsidRPr="00677993">
        <w:lastRenderedPageBreak/>
        <w:t>2)</w:t>
      </w:r>
      <w:r w:rsidRPr="00677993">
        <w:tab/>
        <w:t>powołania kandydata ustalonego przed dniem wejścia w życie niniejszej ustawy na podstawie art. 63 ust. 12 w związku z art. 63 ust. 22 ustawy zmienianej w art. 1, w brzmieniu dotychczasowym, na stanowisko dyrektora szkoły lub placówki, w tym nowo zakładanej szkoły lub placówki, oraz na stanowisko dyrektora zespołu szkół lub placówek, w tym nowo zakładanego zespołu szkół lub placówek</w:t>
      </w:r>
    </w:p>
    <w:p w14:paraId="696CB37C" w14:textId="77777777" w:rsidR="00AA1B90" w:rsidRPr="00677993" w:rsidRDefault="00AA1B90" w:rsidP="00AA1B90">
      <w:pPr>
        <w:pStyle w:val="CZWSPPKTczwsplnapunktw"/>
      </w:pPr>
      <w:r w:rsidRPr="00677993">
        <w:t>– stosuje się przepisy dotychczasowe.</w:t>
      </w:r>
    </w:p>
    <w:p w14:paraId="17BAA5E7" w14:textId="10B0B107" w:rsidR="007D0DAB" w:rsidRPr="00677993" w:rsidRDefault="00AA1B90" w:rsidP="00AA1B90">
      <w:pPr>
        <w:pStyle w:val="ARTartustawynprozporzdzenia"/>
      </w:pPr>
      <w:r w:rsidRPr="00677993">
        <w:rPr>
          <w:rStyle w:val="Ppogrubienie"/>
        </w:rPr>
        <w:t>Art. </w:t>
      </w:r>
      <w:r w:rsidR="00844AFB">
        <w:rPr>
          <w:rStyle w:val="Ppogrubienie"/>
        </w:rPr>
        <w:t>11</w:t>
      </w:r>
      <w:r w:rsidRPr="00677993">
        <w:rPr>
          <w:rStyle w:val="Ppogrubienie"/>
        </w:rPr>
        <w:t>. </w:t>
      </w:r>
      <w:r w:rsidRPr="00677993">
        <w:t>Jeżeli przed dniem wejścia w życie niniejszej ustawy kurator oświaty, a w przypadku szkoły i placówki artystycznej oraz placówki, o której mowa w art. 2 pkt 8 ustawy zmienianej w art. 1, dla uczniów szkół artystycznych, prowadzon</w:t>
      </w:r>
      <w:r w:rsidR="004F50F5">
        <w:t>ych</w:t>
      </w:r>
      <w:r w:rsidRPr="00677993">
        <w:t xml:space="preserve"> przez jednostkę samorządu terytorialnego – minister właściwy do spraw kultury i ochrony dziedzictwa narodowego wydali opinię, o której mowa w art. 66 ust. 1 pkt 2 ustawy zmienianej w art. 1</w:t>
      </w:r>
      <w:r>
        <w:t>,</w:t>
      </w:r>
      <w:r w:rsidRPr="00677993">
        <w:t xml:space="preserve"> w brzmieniu dotychczasowym, do odwołania nauczyciela ze stanowiska kierowniczego w przypadku, o którym mowa w art. 66 ust. 1 pkt 2 ustawy zmienianej w art. 1, w brzmieniu dotychczasowym, stosuje się przepisy dotychczasowe.</w:t>
      </w:r>
    </w:p>
    <w:p w14:paraId="3929A900" w14:textId="46597735" w:rsidR="0059303A" w:rsidRPr="0059303A" w:rsidRDefault="007D0DAB" w:rsidP="0059303A">
      <w:pPr>
        <w:pStyle w:val="ARTartustawynprozporzdzenia"/>
      </w:pPr>
      <w:r w:rsidRPr="007D0DAB">
        <w:rPr>
          <w:rStyle w:val="Ppogrubienie"/>
        </w:rPr>
        <w:t>Art. </w:t>
      </w:r>
      <w:r w:rsidR="00844AFB" w:rsidRPr="007D0DAB">
        <w:rPr>
          <w:rStyle w:val="Ppogrubienie"/>
        </w:rPr>
        <w:t>1</w:t>
      </w:r>
      <w:r w:rsidR="00844AFB">
        <w:rPr>
          <w:rStyle w:val="Ppogrubienie"/>
        </w:rPr>
        <w:t>2</w:t>
      </w:r>
      <w:r w:rsidRPr="007D0DAB">
        <w:rPr>
          <w:rStyle w:val="Ppogrubienie"/>
        </w:rPr>
        <w:t>. </w:t>
      </w:r>
      <w:r w:rsidR="00BF7DCC">
        <w:t xml:space="preserve">1. </w:t>
      </w:r>
      <w:r w:rsidR="0059303A" w:rsidRPr="0059303A">
        <w:t xml:space="preserve">Dyrektor szkoły lub placówki, w których w dniu </w:t>
      </w:r>
      <w:r w:rsidR="00370D94">
        <w:t xml:space="preserve">1 </w:t>
      </w:r>
      <w:r w:rsidR="00D4742E">
        <w:t xml:space="preserve">stycznia 2023 </w:t>
      </w:r>
      <w:r w:rsidR="00370D94">
        <w:t xml:space="preserve">r. </w:t>
      </w:r>
      <w:r w:rsidR="0059303A" w:rsidRPr="0059303A">
        <w:t xml:space="preserve">w ramach działalności podjętej przez stowarzyszenie lub inną organizację, o których mowa w art. 86 ust. 1 ustawy zmienianej w art. 1, są prowadzone zajęcia z uczniami, w terminie </w:t>
      </w:r>
      <w:r w:rsidR="00370D94">
        <w:t xml:space="preserve">do dnia </w:t>
      </w:r>
      <w:r w:rsidR="00D4742E">
        <w:t>28 lutego</w:t>
      </w:r>
      <w:r w:rsidR="00370D94">
        <w:t xml:space="preserve"> </w:t>
      </w:r>
      <w:r w:rsidR="00D4742E">
        <w:t xml:space="preserve">2023 </w:t>
      </w:r>
      <w:r w:rsidR="00370D94">
        <w:t>r.</w:t>
      </w:r>
      <w:r w:rsidR="0059303A" w:rsidRPr="0059303A">
        <w:t xml:space="preserve"> jest obowiązany przekazać kuratorowi oświaty, a w przypadku szkoły i placówki artystycznej oraz placówki, o której mowa w art. 2 pkt 8 ustawy zmienianej w art. 1, dla uczniów szkół artystycznych – specjalistycznej jednostce nadzoru, o której mowa w art. 53 ust. 1 ustawy zmienianej w art. 1, program tych zajęć oraz materiały wykorzystywane do realizacji programu tych zajęć, wraz z opiniami, o których mowa w art. 86 ust. 2 ustawy zmienianej w </w:t>
      </w:r>
      <w:r w:rsidR="00BF7DCC">
        <w:t>art. 1. Przepisy art. 86 ust. 2</w:t>
      </w:r>
      <w:r w:rsidR="005961F9">
        <w:t>h</w:t>
      </w:r>
      <w:r w:rsidR="00BF7DCC">
        <w:t>–2</w:t>
      </w:r>
      <w:r w:rsidR="00E91AAA">
        <w:t>n</w:t>
      </w:r>
      <w:r w:rsidR="0059303A" w:rsidRPr="0059303A">
        <w:t xml:space="preserve"> ustawy zmienianej w art. 1, w brzmieniu nadanym niniejszą ustawą, stosuje się odpowiednio.</w:t>
      </w:r>
    </w:p>
    <w:p w14:paraId="2B05CA99" w14:textId="77777777" w:rsidR="005961F9" w:rsidRDefault="00BF7DCC" w:rsidP="00394B8C">
      <w:pPr>
        <w:pStyle w:val="USTustnpkodeksu"/>
      </w:pPr>
      <w:r>
        <w:t>2</w:t>
      </w:r>
      <w:r w:rsidR="0059303A" w:rsidRPr="0059303A">
        <w:t xml:space="preserve">. W </w:t>
      </w:r>
      <w:r>
        <w:t>przypadku</w:t>
      </w:r>
      <w:r w:rsidR="0059303A" w:rsidRPr="0059303A">
        <w:t xml:space="preserve"> negatywnej opinii kuratora oświaty, a w przypadku szkoły i placówki artystycznej oraz placówki</w:t>
      </w:r>
      <w:r>
        <w:t>,</w:t>
      </w:r>
      <w:r w:rsidR="0059303A" w:rsidRPr="0059303A">
        <w:t xml:space="preserve"> </w:t>
      </w:r>
      <w:r w:rsidRPr="00BF7DCC">
        <w:t>o której mowa w art. 2 pkt 8 ustawy zmienianej w art. 1, dla uczniów szkół artystycznych – specjalistycznej jednost</w:t>
      </w:r>
      <w:r>
        <w:t>ki</w:t>
      </w:r>
      <w:r w:rsidRPr="00BF7DCC">
        <w:t xml:space="preserve"> nadzoru, o której mowa w art. 53 ust. 1 ustawy zmienianej w art. 1, </w:t>
      </w:r>
      <w:r w:rsidR="0059303A" w:rsidRPr="0059303A">
        <w:t>zaję</w:t>
      </w:r>
      <w:r>
        <w:t>cia</w:t>
      </w:r>
      <w:r w:rsidR="0059303A" w:rsidRPr="0059303A">
        <w:t xml:space="preserve">, o których mowa w ust. 1, </w:t>
      </w:r>
      <w:r>
        <w:t>mogą być prowadzone</w:t>
      </w:r>
      <w:r w:rsidR="00037C9F">
        <w:t xml:space="preserve"> nie dłużej niż</w:t>
      </w:r>
      <w:r>
        <w:t xml:space="preserve"> do dnia</w:t>
      </w:r>
      <w:r w:rsidR="0059303A" w:rsidRPr="0059303A">
        <w:t xml:space="preserve"> </w:t>
      </w:r>
      <w:r w:rsidR="00D4742E">
        <w:t>30 czerwca</w:t>
      </w:r>
      <w:r w:rsidR="0059303A" w:rsidRPr="0059303A">
        <w:t xml:space="preserve"> </w:t>
      </w:r>
      <w:r w:rsidR="00D4742E" w:rsidRPr="0059303A">
        <w:t>202</w:t>
      </w:r>
      <w:r w:rsidR="00D4742E">
        <w:t>3</w:t>
      </w:r>
      <w:r w:rsidR="00D4742E" w:rsidRPr="0059303A">
        <w:t xml:space="preserve"> </w:t>
      </w:r>
      <w:r w:rsidR="0059303A" w:rsidRPr="0059303A">
        <w:t>r.</w:t>
      </w:r>
    </w:p>
    <w:p w14:paraId="35F2FBA4" w14:textId="713F1706" w:rsidR="0059303A" w:rsidRPr="00265BEC" w:rsidRDefault="005961F9" w:rsidP="00265BEC">
      <w:pPr>
        <w:pStyle w:val="USTustnpkodeksu"/>
        <w:rPr>
          <w:rStyle w:val="Ppogrubienie"/>
          <w:b w:val="0"/>
        </w:rPr>
      </w:pPr>
      <w:r w:rsidRPr="005961F9">
        <w:t xml:space="preserve">3. Dyrektor szkoły lub placówki, w których w dniu 1 stycznia 2023 r. stowarzyszenie lub inna organizacja, o których mowa w art. 86 ust. 1 ustawy zmienianej w art. 1, prowadzą działalność inną niż działalność, o której mowa w ust. 1, mogą prowadzić tę działalność na </w:t>
      </w:r>
      <w:r w:rsidRPr="005961F9">
        <w:lastRenderedPageBreak/>
        <w:t xml:space="preserve">podstawie zgody uzyskanej zgodnie z dotychczasowymi przepisami, nie dłużej </w:t>
      </w:r>
      <w:r>
        <w:t>niż do dnia 30 czerwca 2023 r.</w:t>
      </w:r>
    </w:p>
    <w:p w14:paraId="7B1F3C6F" w14:textId="1E545697" w:rsidR="00AA1B90" w:rsidRPr="00677993" w:rsidRDefault="00AA1B90" w:rsidP="00AA1B90">
      <w:pPr>
        <w:pStyle w:val="ARTartustawynprozporzdzenia"/>
      </w:pPr>
      <w:r w:rsidRPr="00677993">
        <w:rPr>
          <w:rStyle w:val="Ppogrubienie"/>
        </w:rPr>
        <w:t>Art. </w:t>
      </w:r>
      <w:r w:rsidR="00844AFB" w:rsidRPr="00677993">
        <w:rPr>
          <w:rStyle w:val="Ppogrubienie"/>
        </w:rPr>
        <w:t>1</w:t>
      </w:r>
      <w:r w:rsidR="00844AFB">
        <w:rPr>
          <w:rStyle w:val="Ppogrubienie"/>
        </w:rPr>
        <w:t>3</w:t>
      </w:r>
      <w:r w:rsidRPr="00677993">
        <w:rPr>
          <w:rStyle w:val="Ppogrubienie"/>
        </w:rPr>
        <w:t>.</w:t>
      </w:r>
      <w:r w:rsidRPr="00677993">
        <w:t> Do likwidacji lub przekształcenia szkoły lub placówki prowadzonych przez jednostkę samorządu terytorialnego, w sprawie których jednostka samorządu terytorialnego podjęła przed dniem wejścia w życie niniejszej ustawy uchwałę o zamiarze likwidacji lub przekształcenia szkoły lub placówki, stosuje się przepisy dotychczasowe.</w:t>
      </w:r>
    </w:p>
    <w:p w14:paraId="785E598B" w14:textId="76F0CC73" w:rsidR="00AA1B90" w:rsidRPr="00677993" w:rsidRDefault="00AA1B90" w:rsidP="00AA1B90">
      <w:pPr>
        <w:pStyle w:val="ARTartustawynprozporzdzenia"/>
      </w:pPr>
      <w:r w:rsidRPr="00677993">
        <w:rPr>
          <w:rStyle w:val="Ppogrubienie"/>
        </w:rPr>
        <w:t>Art. </w:t>
      </w:r>
      <w:r w:rsidR="00844AFB" w:rsidRPr="00677993">
        <w:rPr>
          <w:rStyle w:val="Ppogrubienie"/>
        </w:rPr>
        <w:t>1</w:t>
      </w:r>
      <w:r w:rsidR="00844AFB">
        <w:rPr>
          <w:rStyle w:val="Ppogrubienie"/>
        </w:rPr>
        <w:t>4</w:t>
      </w:r>
      <w:r w:rsidRPr="00677993">
        <w:rPr>
          <w:rStyle w:val="Ppogrubienie"/>
        </w:rPr>
        <w:t>.</w:t>
      </w:r>
      <w:r w:rsidRPr="00677993">
        <w:t xml:space="preserve"> W przypadku połączenia w zespół szkół lub placówek albo włączenia do zespołu innych szkół lub placówek, prowadzonych przez jednostkę samorządu terytorialnego, w </w:t>
      </w:r>
      <w:r w:rsidRPr="00117DBB">
        <w:t xml:space="preserve">sprawie których </w:t>
      </w:r>
      <w:r w:rsidRPr="00677993">
        <w:t>jednostka samorządu terytorialnego podjęła uchwałę przed dniem wejścia w życie niniejszej ustawy, nie stosuje się przepisów art. 91 ust. 11–13 ustawy zmienianej w art. 1</w:t>
      </w:r>
      <w:r>
        <w:t>,</w:t>
      </w:r>
      <w:r w:rsidRPr="00677993">
        <w:t xml:space="preserve"> w brzmieniu nadanym niniejszą ustawą.</w:t>
      </w:r>
    </w:p>
    <w:p w14:paraId="569E2700" w14:textId="4BEA548E" w:rsidR="00AA1B90" w:rsidRPr="00AA1B90" w:rsidRDefault="00AA1B90" w:rsidP="00AA1B90">
      <w:pPr>
        <w:pStyle w:val="ARTartustawynprozporzdzenia"/>
      </w:pPr>
      <w:r w:rsidRPr="00677993">
        <w:rPr>
          <w:rStyle w:val="Ppogrubienie"/>
        </w:rPr>
        <w:t>Art. </w:t>
      </w:r>
      <w:r w:rsidR="00844AFB" w:rsidRPr="00677993">
        <w:rPr>
          <w:rStyle w:val="Ppogrubienie"/>
        </w:rPr>
        <w:t>1</w:t>
      </w:r>
      <w:r w:rsidR="00844AFB">
        <w:rPr>
          <w:rStyle w:val="Ppogrubienie"/>
        </w:rPr>
        <w:t>5</w:t>
      </w:r>
      <w:r w:rsidRPr="00AA1B90">
        <w:rPr>
          <w:rStyle w:val="Ppogrubienie"/>
        </w:rPr>
        <w:t>. </w:t>
      </w:r>
      <w:r w:rsidRPr="00AA1B90">
        <w:t>1. Z dniem 31 sierpnia 202</w:t>
      </w:r>
      <w:r w:rsidR="00141763">
        <w:t>3</w:t>
      </w:r>
      <w:r w:rsidRPr="00AA1B90">
        <w:t xml:space="preserve"> r. likwiduje się działającą w dniu wejścia w życie niniejszej ustawy szkołę filialną podporządkowaną szkole artystycznej, chyba że do dnia 3</w:t>
      </w:r>
      <w:r w:rsidR="00141763">
        <w:t>1 grudnia</w:t>
      </w:r>
      <w:r w:rsidRPr="00AA1B90">
        <w:t xml:space="preserve"> 2022 r.:</w:t>
      </w:r>
    </w:p>
    <w:p w14:paraId="0C4B0E6F" w14:textId="77777777" w:rsidR="00AA1B90" w:rsidRPr="00677993" w:rsidRDefault="00AA1B90" w:rsidP="00AA1B90">
      <w:pPr>
        <w:pStyle w:val="PKTpunkt"/>
      </w:pPr>
      <w:r w:rsidRPr="00677993">
        <w:t>1)</w:t>
      </w:r>
      <w:r w:rsidRPr="00677993">
        <w:tab/>
        <w:t>minister właściwy do spraw kultury i ochrony dziedzictwa narodowego, w drodze zarządzenia, potwierdzi podporządkowanie szkoły filialnej szkole artystycznej realizującej wyłącznie kształcenie artystyczne – w przypadku szkoły artystycznej prowadzonej przez tego ministra;</w:t>
      </w:r>
    </w:p>
    <w:p w14:paraId="36756D39" w14:textId="77777777" w:rsidR="00AA1B90" w:rsidRPr="00677993" w:rsidRDefault="00AA1B90" w:rsidP="00AA1B90">
      <w:pPr>
        <w:pStyle w:val="PKTpunkt"/>
      </w:pPr>
      <w:r w:rsidRPr="00677993">
        <w:t>2)</w:t>
      </w:r>
      <w:r w:rsidRPr="00677993">
        <w:tab/>
        <w:t>jednostka samorządu terytorialnego prowadząca szkołę artystyczną zawrze z ministrem właściwym do spraw kultury i ochrony dziedzictwa narodowego porozumienie w sprawie dalszego działania szkoły filialnej.</w:t>
      </w:r>
    </w:p>
    <w:p w14:paraId="51EC06B0" w14:textId="77777777" w:rsidR="00AA1B90" w:rsidRPr="00677993" w:rsidRDefault="00AA1B90" w:rsidP="00AA1B90">
      <w:pPr>
        <w:pStyle w:val="USTustnpkodeksu"/>
      </w:pPr>
      <w:r w:rsidRPr="00677993">
        <w:t xml:space="preserve">2. W przypadkach, o których mowa w ust. 1, przepisy art. 88 ust. 2b oraz art. 112a </w:t>
      </w:r>
      <w:r w:rsidRPr="00117DBB">
        <w:t>ust. 4–6</w:t>
      </w:r>
      <w:r w:rsidRPr="00677993">
        <w:t xml:space="preserve"> ustawy zmienianej w art. 1, w brzmieniu nadanym niniejszą ustawą, stosuje się odpowiednio.</w:t>
      </w:r>
    </w:p>
    <w:p w14:paraId="2ADEA3F9" w14:textId="1DAAF74F" w:rsidR="00936B64" w:rsidRDefault="00AA1B90" w:rsidP="00811048">
      <w:pPr>
        <w:pStyle w:val="USTustnpkodeksu"/>
      </w:pPr>
      <w:r w:rsidRPr="00677993">
        <w:t xml:space="preserve">3. Organ prowadzący szkołę artystyczną, której jest podporządkowana szkoła filialna ulegająca likwidacji zgodnie z ust. 1, jest obowiązany w terminie do dnia </w:t>
      </w:r>
      <w:r w:rsidR="00141763">
        <w:t>28 lutego</w:t>
      </w:r>
      <w:r w:rsidRPr="00117DBB">
        <w:t xml:space="preserve"> 202</w:t>
      </w:r>
      <w:r w:rsidR="00141763">
        <w:t>3</w:t>
      </w:r>
      <w:r w:rsidRPr="00117DBB">
        <w:t xml:space="preserve"> r.</w:t>
      </w:r>
      <w:r w:rsidRPr="00677993">
        <w:t xml:space="preserve"> zawiadomić rodziców uczniów, a w przypadku uczniów pełnoletnich – tych uczniów, o likwidacji szkoły filialnej z dniem 31 sierpnia 202</w:t>
      </w:r>
      <w:r w:rsidR="00141763">
        <w:t>3</w:t>
      </w:r>
      <w:r w:rsidRPr="00677993">
        <w:t xml:space="preserve"> r.</w:t>
      </w:r>
    </w:p>
    <w:p w14:paraId="715F9787" w14:textId="7374C988" w:rsidR="00936B64" w:rsidRPr="00936B64" w:rsidRDefault="00936B64" w:rsidP="00676568">
      <w:pPr>
        <w:pStyle w:val="ARTartustawynprozporzdzenia"/>
      </w:pPr>
      <w:r w:rsidRPr="00677993">
        <w:rPr>
          <w:rStyle w:val="Ppogrubienie"/>
        </w:rPr>
        <w:t>Art. </w:t>
      </w:r>
      <w:r w:rsidR="00844AFB" w:rsidRPr="00677993">
        <w:rPr>
          <w:rStyle w:val="Ppogrubienie"/>
        </w:rPr>
        <w:t>1</w:t>
      </w:r>
      <w:r w:rsidR="00844AFB">
        <w:rPr>
          <w:rStyle w:val="Ppogrubienie"/>
        </w:rPr>
        <w:t>6</w:t>
      </w:r>
      <w:r w:rsidRPr="00677993">
        <w:rPr>
          <w:rStyle w:val="Ppogrubienie"/>
        </w:rPr>
        <w:t>. </w:t>
      </w:r>
      <w:r w:rsidR="000D33C8" w:rsidRPr="00676568">
        <w:t>1.</w:t>
      </w:r>
      <w:r w:rsidR="000D33C8">
        <w:rPr>
          <w:rStyle w:val="Ppogrubienie"/>
        </w:rPr>
        <w:t xml:space="preserve"> </w:t>
      </w:r>
      <w:r w:rsidRPr="00936B64">
        <w:t>Przepisy art. 143 ust. 1 pkt 5 i art. 150 ust. 1 pkt 7 ustawy zmienianej w art. 1, w brzmieniu nadanym niniejszą ustawą, stosuje się po raz pierwszy do postępowania rekrutacyjnego do:</w:t>
      </w:r>
    </w:p>
    <w:p w14:paraId="7B4508D4" w14:textId="6E21AF0F" w:rsidR="00936B64" w:rsidRPr="00936B64" w:rsidRDefault="00067F14" w:rsidP="00394B8C">
      <w:pPr>
        <w:pStyle w:val="PKTpunkt"/>
      </w:pPr>
      <w:r>
        <w:t>1)</w:t>
      </w:r>
      <w:r>
        <w:tab/>
      </w:r>
      <w:r w:rsidR="00936B64" w:rsidRPr="00936B64">
        <w:t>publicznej szkoły ponadpodstawowej, o której mowa w art. 18 ust. 1 pkt 2 lit. a ustawy zmienianej w art. 1, prowadzonej p</w:t>
      </w:r>
      <w:r>
        <w:t>rzez Ministra Obrony Narodowej,</w:t>
      </w:r>
      <w:r w:rsidR="00936B64" w:rsidRPr="00936B64">
        <w:t xml:space="preserve"> </w:t>
      </w:r>
    </w:p>
    <w:p w14:paraId="2270B7B6" w14:textId="75E26B5B" w:rsidR="00936B64" w:rsidRPr="00936B64" w:rsidRDefault="00067F14" w:rsidP="00394B8C">
      <w:pPr>
        <w:pStyle w:val="PKTpunkt"/>
      </w:pPr>
      <w:r>
        <w:lastRenderedPageBreak/>
        <w:t>2)</w:t>
      </w:r>
      <w:r>
        <w:tab/>
      </w:r>
      <w:r w:rsidR="00936B64" w:rsidRPr="00936B64">
        <w:t xml:space="preserve">oddziału przygotowania wojskowego w publicznej lub niepublicznej szkole ponadpodstawowej </w:t>
      </w:r>
    </w:p>
    <w:p w14:paraId="08DA3369" w14:textId="3E5FDBD6" w:rsidR="00936B64" w:rsidRDefault="00067F14" w:rsidP="00394B8C">
      <w:pPr>
        <w:pStyle w:val="CZWSPPKTczwsplnapunktw"/>
      </w:pPr>
      <w:r w:rsidRPr="00677993">
        <w:t>–</w:t>
      </w:r>
      <w:r w:rsidR="00936B64" w:rsidRPr="00936B64">
        <w:t xml:space="preserve"> przeprowadzanego na rok szkolny 202</w:t>
      </w:r>
      <w:r w:rsidR="005F7020">
        <w:t>4</w:t>
      </w:r>
      <w:r w:rsidR="00936B64" w:rsidRPr="00936B64">
        <w:t>/</w:t>
      </w:r>
      <w:r w:rsidR="007A3204" w:rsidRPr="00936B64">
        <w:t>202</w:t>
      </w:r>
      <w:r w:rsidR="005F7020">
        <w:t>5</w:t>
      </w:r>
      <w:r w:rsidR="00936B64" w:rsidRPr="00936B64">
        <w:t>.</w:t>
      </w:r>
    </w:p>
    <w:p w14:paraId="345101A6" w14:textId="13DF13E4" w:rsidR="000D33C8" w:rsidRPr="000D33C8" w:rsidRDefault="000D33C8" w:rsidP="006A7883">
      <w:pPr>
        <w:pStyle w:val="USTustnpkodeksu"/>
      </w:pPr>
      <w:r>
        <w:t>2.</w:t>
      </w:r>
      <w:r w:rsidRPr="000D33C8">
        <w:t xml:space="preserve"> Warunku, o którym mowa w </w:t>
      </w:r>
      <w:r w:rsidR="00676568" w:rsidRPr="00936B64">
        <w:t xml:space="preserve">art. 143 ust. 1 pkt 5 i art. 150 ust. 1 pkt 7 </w:t>
      </w:r>
      <w:r w:rsidRPr="000D33C8">
        <w:t>ustawy zmienianej w art. 1, w brzmieniu nadanym niniejszą ustawą, nie stosuje się do uczniów, którzy zostali przyjęci do publicznej szkoły ponadpodstawowej, o której mowa w art. 18 ust. 1 pkt 2 lit. a ustawy zmienianej w art. 1, prowadzonej przez Ministra Obrony Narodowej, oraz oddziału przygotowania wojskowego w publicznej szkole ponadpodstawowej,</w:t>
      </w:r>
      <w:r>
        <w:t xml:space="preserve"> przed dniem 1 września 202</w:t>
      </w:r>
      <w:r w:rsidR="005F7020">
        <w:t>3</w:t>
      </w:r>
      <w:r>
        <w:t xml:space="preserve"> r.</w:t>
      </w:r>
    </w:p>
    <w:p w14:paraId="57517275" w14:textId="68097576" w:rsidR="00AA1B90" w:rsidRPr="00677993" w:rsidRDefault="00AA1B90" w:rsidP="00AA1B90">
      <w:pPr>
        <w:pStyle w:val="ARTartustawynprozporzdzenia"/>
      </w:pPr>
      <w:r w:rsidRPr="00677993">
        <w:rPr>
          <w:rStyle w:val="Ppogrubienie"/>
        </w:rPr>
        <w:t>Art. </w:t>
      </w:r>
      <w:r w:rsidR="00844AFB" w:rsidRPr="00677993">
        <w:rPr>
          <w:rStyle w:val="Ppogrubienie"/>
        </w:rPr>
        <w:t>1</w:t>
      </w:r>
      <w:r w:rsidR="00844AFB">
        <w:rPr>
          <w:rStyle w:val="Ppogrubienie"/>
        </w:rPr>
        <w:t>7</w:t>
      </w:r>
      <w:r w:rsidRPr="00677993">
        <w:rPr>
          <w:rStyle w:val="Ppogrubienie"/>
        </w:rPr>
        <w:t>. </w:t>
      </w:r>
      <w:r w:rsidRPr="00677993">
        <w:t>Do postępowań dotyczących oceny pracy dyrektora szkoły, nauczyciela, któremu czasowo powierzono pełnienie obowiązków dyrektora szkoły, oraz nauczyciela pełniącego w zastępstwie obowiązki dyrektora szkoły przez okres co najmniej 6 miesięcy, a w przypadku placówek doskonalenia nauczycieli – do postępowań dotyczących oceny pracy dyrektora placówki doskonalenia nauczycieli, nauczyciela, któremu czasowo powierzono pełnienie obowiązków dyrektora placówki doskonalenia nauczycieli, oraz nauczyciela pełniącego w zastępstwie obowiązki dyrektora placówki doskonalenia nauczycieli przez okres co najmniej 6 miesięcy, wszczętych i niezakończonych przed dniem wejścia w życie niniejszej ustawy</w:t>
      </w:r>
      <w:r>
        <w:t>,</w:t>
      </w:r>
      <w:r w:rsidRPr="00677993">
        <w:t xml:space="preserve"> stosuje się przepisy dotychczasowe.</w:t>
      </w:r>
    </w:p>
    <w:p w14:paraId="6AA0C812" w14:textId="7DBC1B04" w:rsidR="00AA1B90" w:rsidRPr="00677993" w:rsidRDefault="00AA1B90" w:rsidP="00AA1B90">
      <w:pPr>
        <w:pStyle w:val="ARTartustawynprozporzdzenia"/>
      </w:pPr>
      <w:r w:rsidRPr="00677993">
        <w:rPr>
          <w:rStyle w:val="Ppogrubienie"/>
        </w:rPr>
        <w:t>Art. </w:t>
      </w:r>
      <w:r w:rsidR="00844AFB" w:rsidRPr="00677993">
        <w:rPr>
          <w:rStyle w:val="Ppogrubienie"/>
        </w:rPr>
        <w:t>1</w:t>
      </w:r>
      <w:r w:rsidR="00844AFB">
        <w:rPr>
          <w:rStyle w:val="Ppogrubienie"/>
        </w:rPr>
        <w:t>8</w:t>
      </w:r>
      <w:r w:rsidRPr="00677993">
        <w:rPr>
          <w:rStyle w:val="Ppogrubienie"/>
        </w:rPr>
        <w:t>. </w:t>
      </w:r>
      <w:r w:rsidRPr="00677993">
        <w:t>1.</w:t>
      </w:r>
      <w:r w:rsidRPr="00677993">
        <w:tab/>
        <w:t> Podręczniki do danych zajęć edukacyjnych z zakresu kształcenia ogólnego, w tym do kształcenia specjalnego, dopuszczone do użytku szkolnego przed dniem 1 września 202</w:t>
      </w:r>
      <w:r w:rsidR="007732AB">
        <w:t>3</w:t>
      </w:r>
      <w:r w:rsidRPr="00677993">
        <w:t xml:space="preserve"> r. zachowują status dopuszczonych do użytku szkolnego.</w:t>
      </w:r>
    </w:p>
    <w:p w14:paraId="35284503" w14:textId="34656CDA" w:rsidR="00AA1B90" w:rsidRPr="00677993" w:rsidRDefault="00AA1B90" w:rsidP="00AA1B90">
      <w:pPr>
        <w:pStyle w:val="USTustnpkodeksu"/>
      </w:pPr>
      <w:r w:rsidRPr="00677993">
        <w:t>2. Do postępowań w sprawach o dopuszczenie do użytku szkolnego podręczników do danych zajęć edukacyjnych z zakresu kształcenia ogólnego, w tym podręczników do kształcenia specjalnego, wszczętych i niezakończonych przed dniem 1 września 202</w:t>
      </w:r>
      <w:r w:rsidR="007732AB">
        <w:t>3</w:t>
      </w:r>
      <w:r w:rsidRPr="00677993">
        <w:t xml:space="preserve"> r.</w:t>
      </w:r>
      <w:r>
        <w:t>,</w:t>
      </w:r>
      <w:r w:rsidRPr="00677993">
        <w:t xml:space="preserve"> stosuje się przepisy dotychczasowe.</w:t>
      </w:r>
    </w:p>
    <w:p w14:paraId="64EC6233" w14:textId="5479CA87" w:rsidR="00AA1B90" w:rsidRPr="00677993" w:rsidRDefault="00AA1B90" w:rsidP="00AA1B90">
      <w:pPr>
        <w:pStyle w:val="ARTartustawynprozporzdzenia"/>
      </w:pPr>
      <w:r w:rsidRPr="00677993">
        <w:rPr>
          <w:rStyle w:val="Ppogrubienie"/>
        </w:rPr>
        <w:t>Art. </w:t>
      </w:r>
      <w:r w:rsidR="00844AFB" w:rsidRPr="00677993">
        <w:rPr>
          <w:rStyle w:val="Ppogrubienie"/>
        </w:rPr>
        <w:t>1</w:t>
      </w:r>
      <w:r w:rsidR="00844AFB">
        <w:rPr>
          <w:rStyle w:val="Ppogrubienie"/>
        </w:rPr>
        <w:t>9</w:t>
      </w:r>
      <w:r w:rsidRPr="00677993">
        <w:rPr>
          <w:rStyle w:val="Ppogrubienie"/>
        </w:rPr>
        <w:t>. </w:t>
      </w:r>
      <w:r w:rsidRPr="00677993">
        <w:t>Przepis art. 44d ustawy zmienianej w art. 3, w brzmieniu nadanym niniejszą ustawą, stosuje się również do uczniów klas dotychczasowego czteroletniego technikum.</w:t>
      </w:r>
    </w:p>
    <w:p w14:paraId="7FFA83C8" w14:textId="5F5B7C20" w:rsidR="0028514C" w:rsidRDefault="00AA1B90" w:rsidP="00AA1B90">
      <w:pPr>
        <w:pStyle w:val="ARTartustawynprozporzdzenia"/>
      </w:pPr>
      <w:r w:rsidRPr="00677993">
        <w:rPr>
          <w:rStyle w:val="Ppogrubienie"/>
        </w:rPr>
        <w:t>Art. </w:t>
      </w:r>
      <w:r w:rsidR="00844AFB">
        <w:rPr>
          <w:rStyle w:val="Ppogrubienie"/>
        </w:rPr>
        <w:t>20</w:t>
      </w:r>
      <w:r w:rsidRPr="00677993">
        <w:rPr>
          <w:rStyle w:val="Ppogrubienie"/>
        </w:rPr>
        <w:t>. </w:t>
      </w:r>
      <w:r w:rsidRPr="00677993">
        <w:t>1. </w:t>
      </w:r>
      <w:r w:rsidR="0028514C" w:rsidRPr="00677993">
        <w:t>Dotychczasowe przepisy wykonawcze wydane na podstawie art. 18 ust. 6 ustawy zmienianej w art. 1 zachowują moc do dnia wejścia w życie przepisów wykonawczych wydanych na podstawie art. 18 ust. 6 ustawy zmienianej w art. 1</w:t>
      </w:r>
      <w:r w:rsidR="0028514C">
        <w:t>,</w:t>
      </w:r>
      <w:r w:rsidR="0028514C" w:rsidRPr="00677993">
        <w:t xml:space="preserve"> w brzmieniu nadanym niniejszą ustawą, jednak nie dłużej niż przez 18 miesięcy od dnia wejścia w życie niniejszej ustawy, i mogą być zmieniane na podstawie tego przepisu.</w:t>
      </w:r>
    </w:p>
    <w:p w14:paraId="45B29802" w14:textId="414F506E" w:rsidR="00AA1B90" w:rsidRDefault="0028514C" w:rsidP="0028514C">
      <w:pPr>
        <w:pStyle w:val="USTustnpkodeksu"/>
      </w:pPr>
      <w:r>
        <w:lastRenderedPageBreak/>
        <w:t xml:space="preserve">2. </w:t>
      </w:r>
      <w:r w:rsidR="00AA1B90" w:rsidRPr="00677993">
        <w:t>Dotychczasowe przepisy wykonawcze wydane na podstawie art. 28a ust. 12 i art. 113 ustawy zmienianej w art. 1 zachowują moc do dnia wejścia w życie przepisów wykonawczych wydanych odpowiednio na podstawie art. 28a ust. 12 i art. 113 ustawy zmienianej w art. 1</w:t>
      </w:r>
      <w:r w:rsidR="00AA1B90">
        <w:t>,</w:t>
      </w:r>
      <w:r w:rsidR="00AA1B90" w:rsidRPr="00677993">
        <w:t xml:space="preserve"> w brzmieniu nadanym niniejszą ustawą, jednak nie dłużej niż przez 12 miesięcy od dnia wejścia w życie niniejszej ustawy, i mogą być zmieniane na podstawie tych przepisów.</w:t>
      </w:r>
    </w:p>
    <w:p w14:paraId="125D3586" w14:textId="20BDC5B6" w:rsidR="00176C7D" w:rsidRPr="00677993" w:rsidRDefault="00176C7D" w:rsidP="00265BEC">
      <w:pPr>
        <w:pStyle w:val="USTustnpkodeksu"/>
      </w:pPr>
      <w:r w:rsidRPr="00176C7D">
        <w:t xml:space="preserve">3. Dotychczasowe przepisy wykonawcze wydane przez Ministra Sprawiedliwości na podstawie art. 6a ust. 12 ustawy zmienianej w art. 2 zachowują moc do dnia wejścia w życie przepisów wykonawczych wydanych przez Ministra Sprawiedliwości na podstawie art. 6a ust. 12 ustawy zmienianej w art. 2, w brzmieniu nadanym niniejszą ustawą, jednak nie dłużej niż przez </w:t>
      </w:r>
      <w:r>
        <w:t>6</w:t>
      </w:r>
      <w:r w:rsidRPr="00176C7D">
        <w:t xml:space="preserve"> miesięcy od dnia wejścia w życie niniejszej ustawy, i mogą być zmieniane na podstawie tych przepisów; </w:t>
      </w:r>
      <w:r w:rsidR="00201480">
        <w:t>przepisy wykonawcze</w:t>
      </w:r>
      <w:r w:rsidRPr="00176C7D">
        <w:t xml:space="preserve"> wydane przez innych ministrów na podstawie art. 6a ust. 12 ustawy zmienianej w art. 2 </w:t>
      </w:r>
      <w:r>
        <w:t>zachowują moc.</w:t>
      </w:r>
    </w:p>
    <w:p w14:paraId="6F7E5D4A" w14:textId="53B5C4B8" w:rsidR="00AA1B90" w:rsidRPr="00677993" w:rsidRDefault="00AA1B90" w:rsidP="00AA1B90">
      <w:pPr>
        <w:pStyle w:val="ARTartustawynprozporzdzenia"/>
      </w:pPr>
      <w:r w:rsidRPr="00677993">
        <w:rPr>
          <w:rStyle w:val="Ppogrubienie"/>
        </w:rPr>
        <w:t>Art. </w:t>
      </w:r>
      <w:r w:rsidR="00844AFB">
        <w:rPr>
          <w:rStyle w:val="Ppogrubienie"/>
        </w:rPr>
        <w:t>21</w:t>
      </w:r>
      <w:r w:rsidRPr="00677993">
        <w:rPr>
          <w:rStyle w:val="Ppogrubienie"/>
        </w:rPr>
        <w:t>.</w:t>
      </w:r>
      <w:r w:rsidRPr="00677993">
        <w:t xml:space="preserve"> Ustawa wchodzi w życie po upływie 14 dni od dnia ogłoszenia, z wyjątkiem:</w:t>
      </w:r>
    </w:p>
    <w:p w14:paraId="5DCDD48B" w14:textId="1DE285D0" w:rsidR="00AA1B90" w:rsidRDefault="00AA1B90" w:rsidP="00AA1B90">
      <w:pPr>
        <w:pStyle w:val="PKTpunkt"/>
      </w:pPr>
      <w:r w:rsidRPr="00677993">
        <w:t>1)</w:t>
      </w:r>
      <w:r w:rsidRPr="00677993">
        <w:tab/>
      </w:r>
      <w:r w:rsidR="00F9146B">
        <w:t xml:space="preserve">art. 1 pkt </w:t>
      </w:r>
      <w:r w:rsidR="00EB46DC">
        <w:t>3</w:t>
      </w:r>
      <w:r w:rsidR="00F9146B">
        <w:t xml:space="preserve"> lit. d </w:t>
      </w:r>
      <w:proofErr w:type="spellStart"/>
      <w:r w:rsidR="00F9146B">
        <w:t>tiret</w:t>
      </w:r>
      <w:proofErr w:type="spellEnd"/>
      <w:r w:rsidR="00F9146B">
        <w:t xml:space="preserve"> drugie i lit. f </w:t>
      </w:r>
      <w:proofErr w:type="spellStart"/>
      <w:r w:rsidR="00F9146B">
        <w:t>tiret</w:t>
      </w:r>
      <w:proofErr w:type="spellEnd"/>
      <w:r w:rsidR="00F9146B">
        <w:t xml:space="preserve"> pierwsze</w:t>
      </w:r>
      <w:r w:rsidR="00176C7D">
        <w:t>,</w:t>
      </w:r>
      <w:r w:rsidR="00F9146B">
        <w:t xml:space="preserve"> </w:t>
      </w:r>
      <w:r w:rsidR="00E9025B">
        <w:t xml:space="preserve">art. 2 pkt </w:t>
      </w:r>
      <w:r w:rsidR="003F26DD">
        <w:t>1 lit. a</w:t>
      </w:r>
      <w:r w:rsidR="007B0360">
        <w:t xml:space="preserve"> i</w:t>
      </w:r>
      <w:r w:rsidR="003F26DD">
        <w:t xml:space="preserve"> pkt </w:t>
      </w:r>
      <w:r w:rsidR="00E9025B">
        <w:t>2</w:t>
      </w:r>
      <w:r w:rsidR="007B0360">
        <w:t>–4</w:t>
      </w:r>
      <w:r w:rsidR="00176C7D">
        <w:t xml:space="preserve"> oraz art. 6</w:t>
      </w:r>
      <w:r w:rsidRPr="00677993">
        <w:t xml:space="preserve">, </w:t>
      </w:r>
      <w:r w:rsidR="00C11B0B" w:rsidRPr="00677993">
        <w:t>któr</w:t>
      </w:r>
      <w:r w:rsidR="00C11B0B">
        <w:t>e</w:t>
      </w:r>
      <w:r w:rsidR="00C11B0B" w:rsidRPr="00677993">
        <w:t xml:space="preserve"> </w:t>
      </w:r>
      <w:r w:rsidRPr="00677993">
        <w:t>wchodz</w:t>
      </w:r>
      <w:r w:rsidR="00C11B0B">
        <w:t>ą</w:t>
      </w:r>
      <w:r w:rsidRPr="00677993">
        <w:t xml:space="preserve"> w życie </w:t>
      </w:r>
      <w:r w:rsidRPr="00117DBB">
        <w:t>z dniem następującym po dniu ogłoszenia</w:t>
      </w:r>
      <w:r w:rsidRPr="00677993">
        <w:t>;</w:t>
      </w:r>
    </w:p>
    <w:p w14:paraId="498263B1" w14:textId="2F621512" w:rsidR="00CD6EA6" w:rsidRPr="00677993" w:rsidRDefault="00CD6EA6" w:rsidP="00AA1B90">
      <w:pPr>
        <w:pStyle w:val="PKTpunkt"/>
      </w:pPr>
      <w:r>
        <w:t>2)</w:t>
      </w:r>
      <w:r>
        <w:tab/>
        <w:t xml:space="preserve">art. 1 pkt </w:t>
      </w:r>
      <w:r w:rsidR="00BD48FB">
        <w:t>1</w:t>
      </w:r>
      <w:r w:rsidR="006A49D6">
        <w:t>4</w:t>
      </w:r>
      <w:r w:rsidR="00BD48FB">
        <w:t>–</w:t>
      </w:r>
      <w:r w:rsidR="00832EC0">
        <w:t>1</w:t>
      </w:r>
      <w:r w:rsidR="00EB46DC">
        <w:t>6</w:t>
      </w:r>
      <w:r w:rsidR="00C11B0B">
        <w:t>, 2</w:t>
      </w:r>
      <w:r w:rsidR="00EB46DC">
        <w:t>2</w:t>
      </w:r>
      <w:r w:rsidR="00832EC0">
        <w:t xml:space="preserve"> i </w:t>
      </w:r>
      <w:r w:rsidR="00CB7BCC">
        <w:t>2</w:t>
      </w:r>
      <w:r w:rsidR="00EB46DC">
        <w:t>5</w:t>
      </w:r>
      <w:r w:rsidR="00CB7BCC">
        <w:t xml:space="preserve"> oraz</w:t>
      </w:r>
      <w:r>
        <w:t xml:space="preserve"> </w:t>
      </w:r>
      <w:r w:rsidR="00930B39" w:rsidRPr="00930B39">
        <w:t>art. 1</w:t>
      </w:r>
      <w:r w:rsidR="00844AFB">
        <w:t>2</w:t>
      </w:r>
      <w:r w:rsidR="00930B39">
        <w:t xml:space="preserve">, </w:t>
      </w:r>
      <w:r>
        <w:t>któr</w:t>
      </w:r>
      <w:r w:rsidR="00C11B0B">
        <w:t>e</w:t>
      </w:r>
      <w:r>
        <w:t xml:space="preserve"> wchodz</w:t>
      </w:r>
      <w:r w:rsidR="00C11B0B">
        <w:t>ą</w:t>
      </w:r>
      <w:r>
        <w:t xml:space="preserve"> w życie z dniem 1 stycznia 2023 r.;</w:t>
      </w:r>
    </w:p>
    <w:p w14:paraId="3C5FD1A8" w14:textId="34EA7D27" w:rsidR="00AA1B90" w:rsidRDefault="00CD6EA6" w:rsidP="00AA1B90">
      <w:pPr>
        <w:pStyle w:val="PKTpunkt"/>
      </w:pPr>
      <w:r>
        <w:t>3</w:t>
      </w:r>
      <w:r w:rsidR="00AA1B90" w:rsidRPr="00677993">
        <w:t>)</w:t>
      </w:r>
      <w:r w:rsidR="00AA1B90" w:rsidRPr="00677993">
        <w:tab/>
        <w:t>art. 1</w:t>
      </w:r>
      <w:r w:rsidR="00F34F81">
        <w:t xml:space="preserve"> pkt </w:t>
      </w:r>
      <w:r w:rsidR="00EB46DC">
        <w:t>5</w:t>
      </w:r>
      <w:r w:rsidR="00F34F81">
        <w:t xml:space="preserve"> lit. c </w:t>
      </w:r>
      <w:proofErr w:type="spellStart"/>
      <w:r w:rsidR="00F34F81">
        <w:t>tiret</w:t>
      </w:r>
      <w:proofErr w:type="spellEnd"/>
      <w:r w:rsidR="00F34F81">
        <w:t xml:space="preserve"> drugie w zakresie art. 37 ust. 2 pkt 1a</w:t>
      </w:r>
      <w:r w:rsidR="00E32798">
        <w:t xml:space="preserve"> i 1c</w:t>
      </w:r>
      <w:r w:rsidR="00F34F81">
        <w:t>,</w:t>
      </w:r>
      <w:r w:rsidR="00AA1B90" w:rsidRPr="00677993">
        <w:t xml:space="preserve"> pkt </w:t>
      </w:r>
      <w:r w:rsidR="00C11B0B">
        <w:t>2</w:t>
      </w:r>
      <w:r w:rsidR="00EB46DC">
        <w:t>6</w:t>
      </w:r>
      <w:r w:rsidR="00C11B0B">
        <w:t xml:space="preserve">, </w:t>
      </w:r>
      <w:r w:rsidR="00844AFB" w:rsidRPr="00677993">
        <w:t>2</w:t>
      </w:r>
      <w:r w:rsidR="00EB46DC">
        <w:t>7</w:t>
      </w:r>
      <w:r w:rsidR="00844AFB">
        <w:t xml:space="preserve"> </w:t>
      </w:r>
      <w:r w:rsidR="00CB7BCC">
        <w:t>i</w:t>
      </w:r>
      <w:r w:rsidR="00D66C56">
        <w:t xml:space="preserve"> </w:t>
      </w:r>
      <w:r w:rsidR="00844AFB">
        <w:t>2</w:t>
      </w:r>
      <w:r w:rsidR="00EB46DC">
        <w:t>9</w:t>
      </w:r>
      <w:r w:rsidR="00D66C56" w:rsidRPr="00677993">
        <w:t>–</w:t>
      </w:r>
      <w:r w:rsidR="00844AFB">
        <w:t>3</w:t>
      </w:r>
      <w:r w:rsidR="00EB46DC">
        <w:t>1</w:t>
      </w:r>
      <w:r w:rsidR="00AA1B90" w:rsidRPr="00677993">
        <w:t xml:space="preserve">, </w:t>
      </w:r>
      <w:r w:rsidR="00AA1B90" w:rsidRPr="00117DBB">
        <w:t>art. 3</w:t>
      </w:r>
      <w:r w:rsidR="00930B39">
        <w:t xml:space="preserve"> pkt 1</w:t>
      </w:r>
      <w:r w:rsidR="00CB7BCC">
        <w:t xml:space="preserve"> oraz</w:t>
      </w:r>
      <w:r w:rsidR="003F3800">
        <w:t xml:space="preserve"> </w:t>
      </w:r>
      <w:r w:rsidR="000D33C8">
        <w:t xml:space="preserve">art. </w:t>
      </w:r>
      <w:r w:rsidR="00844AFB">
        <w:t>16</w:t>
      </w:r>
      <w:r w:rsidR="00AA1B90" w:rsidRPr="00677993">
        <w:t xml:space="preserve">, które wchodzą w życie z dniem 1 września </w:t>
      </w:r>
      <w:r w:rsidR="00C11B0B" w:rsidRPr="00677993">
        <w:t>202</w:t>
      </w:r>
      <w:r w:rsidR="00C11B0B">
        <w:t>3</w:t>
      </w:r>
      <w:r w:rsidR="00C11B0B" w:rsidRPr="00677993">
        <w:t xml:space="preserve"> </w:t>
      </w:r>
      <w:r w:rsidR="00AA1B90" w:rsidRPr="00677993">
        <w:t>r.</w:t>
      </w:r>
    </w:p>
    <w:p w14:paraId="59009891" w14:textId="3594241B" w:rsidR="00DD6689" w:rsidRDefault="00DD6689" w:rsidP="00AA1B90">
      <w:pPr>
        <w:pStyle w:val="PKTpunkt"/>
      </w:pPr>
    </w:p>
    <w:sectPr w:rsidR="00DD6689"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F5F59" w14:textId="77777777" w:rsidR="007A6924" w:rsidRDefault="007A6924">
      <w:r>
        <w:separator/>
      </w:r>
    </w:p>
  </w:endnote>
  <w:endnote w:type="continuationSeparator" w:id="0">
    <w:p w14:paraId="2D3A05EC" w14:textId="77777777" w:rsidR="007A6924" w:rsidRDefault="007A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E5162" w14:textId="77777777" w:rsidR="007A6924" w:rsidRDefault="007A6924">
      <w:r>
        <w:separator/>
      </w:r>
    </w:p>
  </w:footnote>
  <w:footnote w:type="continuationSeparator" w:id="0">
    <w:p w14:paraId="79E29A2D" w14:textId="77777777" w:rsidR="007A6924" w:rsidRDefault="007A6924">
      <w:r>
        <w:continuationSeparator/>
      </w:r>
    </w:p>
  </w:footnote>
  <w:footnote w:id="1">
    <w:p w14:paraId="1E2B4E9B" w14:textId="25E18902" w:rsidR="00B2142B" w:rsidRPr="00D174C2" w:rsidRDefault="00B2142B" w:rsidP="00757B63">
      <w:pPr>
        <w:pStyle w:val="ODNONIKtreodnonika"/>
        <w:rPr>
          <w:rStyle w:val="Odwoanieprzypisudolnego"/>
          <w:rFonts w:cs="Arial"/>
          <w:vertAlign w:val="baseline"/>
        </w:rPr>
      </w:pPr>
      <w:r w:rsidRPr="00BB1195">
        <w:rPr>
          <w:rStyle w:val="IGindeksgrny"/>
        </w:rPr>
        <w:footnoteRef/>
      </w:r>
      <w:r w:rsidRPr="00BB1195">
        <w:rPr>
          <w:rStyle w:val="IGindeksgrny"/>
        </w:rPr>
        <w:t>)</w:t>
      </w:r>
      <w:r w:rsidRPr="006F541E">
        <w:rPr>
          <w:rStyle w:val="Odwoanieprzypisudolnego"/>
        </w:rPr>
        <w:t xml:space="preserve"> </w:t>
      </w:r>
      <w:r>
        <w:tab/>
      </w:r>
      <w:r w:rsidRPr="00D174C2">
        <w:t xml:space="preserve">Niniejszą ustawą zmienia się </w:t>
      </w:r>
      <w:r>
        <w:t xml:space="preserve">ustawy: </w:t>
      </w:r>
      <w:r w:rsidRPr="00D174C2">
        <w:t xml:space="preserve">ustawę z dnia 26 stycznia 1982 r. </w:t>
      </w:r>
      <w:r w:rsidRPr="00B74314">
        <w:t>–</w:t>
      </w:r>
      <w:r>
        <w:t xml:space="preserve"> Karta Nauczyciela, </w:t>
      </w:r>
      <w:r w:rsidRPr="005421D9">
        <w:t>ustawę z dnia 7 września 1991 r. o systemie oświaty</w:t>
      </w:r>
      <w:r>
        <w:t xml:space="preserve">, </w:t>
      </w:r>
      <w:r w:rsidRPr="00D174C2">
        <w:t>ustawę z dnia 15 kwietnia 2011 r. o systemie informacji oświatowej</w:t>
      </w:r>
      <w:r>
        <w:t xml:space="preserve">, ustawę z dnia </w:t>
      </w:r>
      <w:r w:rsidRPr="00D71578">
        <w:t>31 marca 2020 r. o zmianie ustawy o szczególnych rozwiązaniach związanych z zapobieganiem, przeciwdziałaniem i zwalczaniem COVID-19, innych chorób zakaźnych oraz wywołanych nimi sytuacji kryzysowych oraz niektórych innych ustaw</w:t>
      </w:r>
      <w:r>
        <w:t xml:space="preserve"> oraz ustawę z dnia 5 sierpnia 2022 r. o zmianie ustawy – Karta Nauczyciela oraz niektórych innych ustaw.</w:t>
      </w:r>
    </w:p>
  </w:footnote>
  <w:footnote w:id="2">
    <w:p w14:paraId="5EB83FA3" w14:textId="69CC6A12" w:rsidR="00B2142B" w:rsidRPr="00355F5C" w:rsidRDefault="00B2142B" w:rsidP="00140EB0">
      <w:pPr>
        <w:pStyle w:val="ODNONIKtreodnonika"/>
      </w:pPr>
      <w:r w:rsidRPr="00140EB0">
        <w:rPr>
          <w:rStyle w:val="IGindeksgrny"/>
        </w:rPr>
        <w:footnoteRef/>
      </w:r>
      <w:r w:rsidRPr="00140EB0">
        <w:rPr>
          <w:rStyle w:val="IGindeksgrny"/>
        </w:rPr>
        <w:t xml:space="preserve">) </w:t>
      </w:r>
      <w:r>
        <w:rPr>
          <w:rStyle w:val="IGindeksgrny"/>
        </w:rPr>
        <w:tab/>
      </w:r>
      <w:r w:rsidRPr="00140EB0">
        <w:t xml:space="preserve">Zmiany tekstu jednolitego wymienionej ustawy zostały ogłoszone w Dz. U. </w:t>
      </w:r>
      <w:r w:rsidRPr="00355F5C">
        <w:t>z 2022 r. poz. 655, 1079, 1116</w:t>
      </w:r>
      <w:r>
        <w:t>,</w:t>
      </w:r>
      <w:r w:rsidRPr="00355F5C">
        <w:t xml:space="preserve"> 1383</w:t>
      </w:r>
      <w:r>
        <w:t>, 1700, 1730 i 2089.</w:t>
      </w:r>
    </w:p>
  </w:footnote>
  <w:footnote w:id="3">
    <w:p w14:paraId="4FADF8AD" w14:textId="30A225E9" w:rsidR="00B2142B" w:rsidRDefault="00B2142B" w:rsidP="0019577A">
      <w:pPr>
        <w:pStyle w:val="ODNONIKtreodnonika"/>
      </w:pPr>
      <w:r>
        <w:rPr>
          <w:rStyle w:val="Odwoanieprzypisudolnego"/>
        </w:rPr>
        <w:t>2)</w:t>
      </w:r>
      <w:r>
        <w:tab/>
      </w:r>
      <w:r w:rsidRPr="00941D6A">
        <w:t>Zmiany wymienionej ustawy zostały ogłoszone w Dz. U. z 2020 r. poz. 695, 1086, 1262, 1478, 1747, 2157 i 2255, z 2021 r. poz. 1535 i 2368 oraz z 2022 r. poz. 64</w:t>
      </w:r>
      <w:r>
        <w:t>,</w:t>
      </w:r>
      <w:r w:rsidRPr="004647E0">
        <w:t xml:space="preserve"> 202</w:t>
      </w:r>
      <w:r>
        <w:t>, 1561, 1692, 1730</w:t>
      </w:r>
      <w:r w:rsidR="002F7EF2">
        <w:t>,</w:t>
      </w:r>
      <w:r>
        <w:t xml:space="preserve"> 1967</w:t>
      </w:r>
      <w:r w:rsidR="002F7EF2">
        <w:t xml:space="preserve"> i 2127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8D04D" w14:textId="736C5130" w:rsidR="00B2142B" w:rsidRPr="00B371CC" w:rsidRDefault="00B2142B" w:rsidP="00B371CC">
    <w:pPr>
      <w:pStyle w:val="Nagwek"/>
      <w:jc w:val="center"/>
    </w:pPr>
    <w:r>
      <w:t xml:space="preserve">– </w:t>
    </w:r>
    <w:r>
      <w:fldChar w:fldCharType="begin"/>
    </w:r>
    <w:r>
      <w:instrText xml:space="preserve"> PAGE  \* MERGEFORMAT </w:instrText>
    </w:r>
    <w:r>
      <w:fldChar w:fldCharType="separate"/>
    </w:r>
    <w:r w:rsidR="00CE47BF">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34E"/>
    <w:rsid w:val="000012DA"/>
    <w:rsid w:val="0000246E"/>
    <w:rsid w:val="00003862"/>
    <w:rsid w:val="00003FB0"/>
    <w:rsid w:val="00004DC6"/>
    <w:rsid w:val="000051E4"/>
    <w:rsid w:val="00012A35"/>
    <w:rsid w:val="00016099"/>
    <w:rsid w:val="0001782F"/>
    <w:rsid w:val="00017DC2"/>
    <w:rsid w:val="00020A29"/>
    <w:rsid w:val="00021522"/>
    <w:rsid w:val="00023471"/>
    <w:rsid w:val="00023CED"/>
    <w:rsid w:val="00023F13"/>
    <w:rsid w:val="00025C6E"/>
    <w:rsid w:val="00026266"/>
    <w:rsid w:val="000274AE"/>
    <w:rsid w:val="00027D09"/>
    <w:rsid w:val="00030634"/>
    <w:rsid w:val="000319C1"/>
    <w:rsid w:val="00031A8B"/>
    <w:rsid w:val="00031BCA"/>
    <w:rsid w:val="00032534"/>
    <w:rsid w:val="000330FA"/>
    <w:rsid w:val="0003362F"/>
    <w:rsid w:val="00034119"/>
    <w:rsid w:val="00034432"/>
    <w:rsid w:val="00035F71"/>
    <w:rsid w:val="00036AE1"/>
    <w:rsid w:val="00036B63"/>
    <w:rsid w:val="000377AB"/>
    <w:rsid w:val="0003792D"/>
    <w:rsid w:val="00037B2D"/>
    <w:rsid w:val="00037C9F"/>
    <w:rsid w:val="00037E1A"/>
    <w:rsid w:val="00041DA1"/>
    <w:rsid w:val="00043495"/>
    <w:rsid w:val="00046A75"/>
    <w:rsid w:val="00047312"/>
    <w:rsid w:val="00047709"/>
    <w:rsid w:val="00047F80"/>
    <w:rsid w:val="000508BD"/>
    <w:rsid w:val="00050B3E"/>
    <w:rsid w:val="000517AB"/>
    <w:rsid w:val="000531E8"/>
    <w:rsid w:val="0005339C"/>
    <w:rsid w:val="0005571B"/>
    <w:rsid w:val="0005578A"/>
    <w:rsid w:val="00057AB3"/>
    <w:rsid w:val="00060076"/>
    <w:rsid w:val="00060432"/>
    <w:rsid w:val="000609EC"/>
    <w:rsid w:val="00060D87"/>
    <w:rsid w:val="000615A5"/>
    <w:rsid w:val="00061B48"/>
    <w:rsid w:val="00064E4C"/>
    <w:rsid w:val="00066901"/>
    <w:rsid w:val="00067F14"/>
    <w:rsid w:val="0007055D"/>
    <w:rsid w:val="00070B14"/>
    <w:rsid w:val="00071BEE"/>
    <w:rsid w:val="00072713"/>
    <w:rsid w:val="00072A2F"/>
    <w:rsid w:val="000736CD"/>
    <w:rsid w:val="0007533B"/>
    <w:rsid w:val="0007545D"/>
    <w:rsid w:val="00075584"/>
    <w:rsid w:val="000760BF"/>
    <w:rsid w:val="0007613E"/>
    <w:rsid w:val="00076BFC"/>
    <w:rsid w:val="000814A7"/>
    <w:rsid w:val="00082536"/>
    <w:rsid w:val="00082E7F"/>
    <w:rsid w:val="00082FB2"/>
    <w:rsid w:val="0008310E"/>
    <w:rsid w:val="0008557B"/>
    <w:rsid w:val="00085CE7"/>
    <w:rsid w:val="00087CC5"/>
    <w:rsid w:val="000906EE"/>
    <w:rsid w:val="00091BA2"/>
    <w:rsid w:val="000929A8"/>
    <w:rsid w:val="000944EF"/>
    <w:rsid w:val="0009732D"/>
    <w:rsid w:val="000973F0"/>
    <w:rsid w:val="00097B93"/>
    <w:rsid w:val="000A0F34"/>
    <w:rsid w:val="000A1296"/>
    <w:rsid w:val="000A1C27"/>
    <w:rsid w:val="000A1DAD"/>
    <w:rsid w:val="000A2649"/>
    <w:rsid w:val="000A323B"/>
    <w:rsid w:val="000A6280"/>
    <w:rsid w:val="000A6302"/>
    <w:rsid w:val="000B1820"/>
    <w:rsid w:val="000B28E3"/>
    <w:rsid w:val="000B298D"/>
    <w:rsid w:val="000B5B2D"/>
    <w:rsid w:val="000B5DCE"/>
    <w:rsid w:val="000B764C"/>
    <w:rsid w:val="000C05BA"/>
    <w:rsid w:val="000C0E8F"/>
    <w:rsid w:val="000C1CCD"/>
    <w:rsid w:val="000C2D83"/>
    <w:rsid w:val="000C4BC4"/>
    <w:rsid w:val="000C6C00"/>
    <w:rsid w:val="000D0110"/>
    <w:rsid w:val="000D03D1"/>
    <w:rsid w:val="000D1100"/>
    <w:rsid w:val="000D2468"/>
    <w:rsid w:val="000D318A"/>
    <w:rsid w:val="000D33C8"/>
    <w:rsid w:val="000D4065"/>
    <w:rsid w:val="000D4204"/>
    <w:rsid w:val="000D6173"/>
    <w:rsid w:val="000D6F83"/>
    <w:rsid w:val="000E1F3C"/>
    <w:rsid w:val="000E25CC"/>
    <w:rsid w:val="000E3694"/>
    <w:rsid w:val="000E3CE4"/>
    <w:rsid w:val="000E41D1"/>
    <w:rsid w:val="000E490F"/>
    <w:rsid w:val="000E541C"/>
    <w:rsid w:val="000E5603"/>
    <w:rsid w:val="000E6129"/>
    <w:rsid w:val="000E6241"/>
    <w:rsid w:val="000F165B"/>
    <w:rsid w:val="000F1FB3"/>
    <w:rsid w:val="000F2136"/>
    <w:rsid w:val="000F2400"/>
    <w:rsid w:val="000F2BE3"/>
    <w:rsid w:val="000F3D0D"/>
    <w:rsid w:val="000F5397"/>
    <w:rsid w:val="000F6ED4"/>
    <w:rsid w:val="000F7A6E"/>
    <w:rsid w:val="00100B27"/>
    <w:rsid w:val="00103407"/>
    <w:rsid w:val="0010427B"/>
    <w:rsid w:val="001042BA"/>
    <w:rsid w:val="00106D03"/>
    <w:rsid w:val="00106E43"/>
    <w:rsid w:val="0011032C"/>
    <w:rsid w:val="00110465"/>
    <w:rsid w:val="00110628"/>
    <w:rsid w:val="0011245A"/>
    <w:rsid w:val="0011391A"/>
    <w:rsid w:val="00114140"/>
    <w:rsid w:val="0011493E"/>
    <w:rsid w:val="00115B72"/>
    <w:rsid w:val="001204BA"/>
    <w:rsid w:val="001209EC"/>
    <w:rsid w:val="00120A9E"/>
    <w:rsid w:val="00121114"/>
    <w:rsid w:val="00121156"/>
    <w:rsid w:val="00124D7B"/>
    <w:rsid w:val="00125A9C"/>
    <w:rsid w:val="00126E6C"/>
    <w:rsid w:val="001270A2"/>
    <w:rsid w:val="001300ED"/>
    <w:rsid w:val="00131237"/>
    <w:rsid w:val="001329AC"/>
    <w:rsid w:val="00134CA0"/>
    <w:rsid w:val="00137342"/>
    <w:rsid w:val="0014026F"/>
    <w:rsid w:val="00140419"/>
    <w:rsid w:val="00140EB0"/>
    <w:rsid w:val="00141763"/>
    <w:rsid w:val="00144D65"/>
    <w:rsid w:val="001471AD"/>
    <w:rsid w:val="00147563"/>
    <w:rsid w:val="00147A47"/>
    <w:rsid w:val="00147AA1"/>
    <w:rsid w:val="00151729"/>
    <w:rsid w:val="001520CF"/>
    <w:rsid w:val="00152E57"/>
    <w:rsid w:val="0015391A"/>
    <w:rsid w:val="0015667C"/>
    <w:rsid w:val="00157110"/>
    <w:rsid w:val="0015742A"/>
    <w:rsid w:val="00157DA1"/>
    <w:rsid w:val="00163147"/>
    <w:rsid w:val="00163D9B"/>
    <w:rsid w:val="00164C57"/>
    <w:rsid w:val="00164C9D"/>
    <w:rsid w:val="00167971"/>
    <w:rsid w:val="0017297F"/>
    <w:rsid w:val="00172F7A"/>
    <w:rsid w:val="00173150"/>
    <w:rsid w:val="00173390"/>
    <w:rsid w:val="001736F0"/>
    <w:rsid w:val="00173BB3"/>
    <w:rsid w:val="001740D0"/>
    <w:rsid w:val="00174F2C"/>
    <w:rsid w:val="001754E9"/>
    <w:rsid w:val="0017652F"/>
    <w:rsid w:val="00176C7D"/>
    <w:rsid w:val="00176E2A"/>
    <w:rsid w:val="00180B48"/>
    <w:rsid w:val="00180F2A"/>
    <w:rsid w:val="00181A74"/>
    <w:rsid w:val="001821C1"/>
    <w:rsid w:val="00184789"/>
    <w:rsid w:val="00184B91"/>
    <w:rsid w:val="00184D4A"/>
    <w:rsid w:val="00185638"/>
    <w:rsid w:val="00186EC1"/>
    <w:rsid w:val="00190A77"/>
    <w:rsid w:val="00190AA8"/>
    <w:rsid w:val="0019145C"/>
    <w:rsid w:val="00191D1B"/>
    <w:rsid w:val="00191E1F"/>
    <w:rsid w:val="0019313E"/>
    <w:rsid w:val="0019327C"/>
    <w:rsid w:val="0019473B"/>
    <w:rsid w:val="001952B1"/>
    <w:rsid w:val="0019577A"/>
    <w:rsid w:val="00196720"/>
    <w:rsid w:val="00196E39"/>
    <w:rsid w:val="0019736C"/>
    <w:rsid w:val="00197649"/>
    <w:rsid w:val="001A01FB"/>
    <w:rsid w:val="001A10E9"/>
    <w:rsid w:val="001A183D"/>
    <w:rsid w:val="001A2B65"/>
    <w:rsid w:val="001A3CD3"/>
    <w:rsid w:val="001A4AF5"/>
    <w:rsid w:val="001A5025"/>
    <w:rsid w:val="001A51AE"/>
    <w:rsid w:val="001A5BEF"/>
    <w:rsid w:val="001A7164"/>
    <w:rsid w:val="001A7F15"/>
    <w:rsid w:val="001B342E"/>
    <w:rsid w:val="001B3948"/>
    <w:rsid w:val="001B528A"/>
    <w:rsid w:val="001B6973"/>
    <w:rsid w:val="001B6ED2"/>
    <w:rsid w:val="001B7234"/>
    <w:rsid w:val="001C1832"/>
    <w:rsid w:val="001C1858"/>
    <w:rsid w:val="001C188C"/>
    <w:rsid w:val="001C2D4E"/>
    <w:rsid w:val="001C2F4E"/>
    <w:rsid w:val="001D0462"/>
    <w:rsid w:val="001D1783"/>
    <w:rsid w:val="001D30AA"/>
    <w:rsid w:val="001D53CD"/>
    <w:rsid w:val="001D55A3"/>
    <w:rsid w:val="001D5AF5"/>
    <w:rsid w:val="001D67F1"/>
    <w:rsid w:val="001E033A"/>
    <w:rsid w:val="001E07BD"/>
    <w:rsid w:val="001E1E73"/>
    <w:rsid w:val="001E22CD"/>
    <w:rsid w:val="001E4E0C"/>
    <w:rsid w:val="001E526D"/>
    <w:rsid w:val="001E5655"/>
    <w:rsid w:val="001E5E1A"/>
    <w:rsid w:val="001E6AAB"/>
    <w:rsid w:val="001E745F"/>
    <w:rsid w:val="001F094E"/>
    <w:rsid w:val="001F0FC8"/>
    <w:rsid w:val="001F1832"/>
    <w:rsid w:val="001F1D9C"/>
    <w:rsid w:val="001F220F"/>
    <w:rsid w:val="001F25B3"/>
    <w:rsid w:val="001F5422"/>
    <w:rsid w:val="001F5B36"/>
    <w:rsid w:val="001F6616"/>
    <w:rsid w:val="001F7F4C"/>
    <w:rsid w:val="00201480"/>
    <w:rsid w:val="002014A6"/>
    <w:rsid w:val="00202BD4"/>
    <w:rsid w:val="0020334E"/>
    <w:rsid w:val="00204A97"/>
    <w:rsid w:val="0020632A"/>
    <w:rsid w:val="0020744E"/>
    <w:rsid w:val="002114EF"/>
    <w:rsid w:val="002139A9"/>
    <w:rsid w:val="002166AD"/>
    <w:rsid w:val="00217871"/>
    <w:rsid w:val="00221ED8"/>
    <w:rsid w:val="002231EA"/>
    <w:rsid w:val="00223DC9"/>
    <w:rsid w:val="00223FDF"/>
    <w:rsid w:val="002279C0"/>
    <w:rsid w:val="00230825"/>
    <w:rsid w:val="002308EF"/>
    <w:rsid w:val="0023181E"/>
    <w:rsid w:val="00234413"/>
    <w:rsid w:val="00234D0E"/>
    <w:rsid w:val="00234FEF"/>
    <w:rsid w:val="00235209"/>
    <w:rsid w:val="0023727E"/>
    <w:rsid w:val="00237325"/>
    <w:rsid w:val="002418C6"/>
    <w:rsid w:val="00242081"/>
    <w:rsid w:val="00243777"/>
    <w:rsid w:val="002441CD"/>
    <w:rsid w:val="002443BD"/>
    <w:rsid w:val="002446F0"/>
    <w:rsid w:val="0024535A"/>
    <w:rsid w:val="002501A3"/>
    <w:rsid w:val="00250699"/>
    <w:rsid w:val="0025166C"/>
    <w:rsid w:val="00251FA0"/>
    <w:rsid w:val="002538E6"/>
    <w:rsid w:val="0025398A"/>
    <w:rsid w:val="00253F9D"/>
    <w:rsid w:val="00254CC4"/>
    <w:rsid w:val="002555D4"/>
    <w:rsid w:val="00255C63"/>
    <w:rsid w:val="00257156"/>
    <w:rsid w:val="00261A16"/>
    <w:rsid w:val="00263522"/>
    <w:rsid w:val="00264EC6"/>
    <w:rsid w:val="00265BEC"/>
    <w:rsid w:val="0026715E"/>
    <w:rsid w:val="0027097F"/>
    <w:rsid w:val="00271013"/>
    <w:rsid w:val="00273DE2"/>
    <w:rsid w:val="00273FE4"/>
    <w:rsid w:val="002765B4"/>
    <w:rsid w:val="00276A94"/>
    <w:rsid w:val="00281B13"/>
    <w:rsid w:val="00283EA6"/>
    <w:rsid w:val="0028514C"/>
    <w:rsid w:val="002855AF"/>
    <w:rsid w:val="00287790"/>
    <w:rsid w:val="002910F3"/>
    <w:rsid w:val="0029353B"/>
    <w:rsid w:val="0029405D"/>
    <w:rsid w:val="00294FA6"/>
    <w:rsid w:val="00295A6F"/>
    <w:rsid w:val="00297711"/>
    <w:rsid w:val="002A179D"/>
    <w:rsid w:val="002A20C4"/>
    <w:rsid w:val="002A570F"/>
    <w:rsid w:val="002A7292"/>
    <w:rsid w:val="002A7358"/>
    <w:rsid w:val="002A7902"/>
    <w:rsid w:val="002B0E11"/>
    <w:rsid w:val="002B0F6B"/>
    <w:rsid w:val="002B23B8"/>
    <w:rsid w:val="002B4378"/>
    <w:rsid w:val="002B4429"/>
    <w:rsid w:val="002B5A64"/>
    <w:rsid w:val="002B68A6"/>
    <w:rsid w:val="002B7FAF"/>
    <w:rsid w:val="002C2C19"/>
    <w:rsid w:val="002D0C4F"/>
    <w:rsid w:val="002D0E05"/>
    <w:rsid w:val="002D1364"/>
    <w:rsid w:val="002D357F"/>
    <w:rsid w:val="002D4D30"/>
    <w:rsid w:val="002D5000"/>
    <w:rsid w:val="002D598D"/>
    <w:rsid w:val="002D7030"/>
    <w:rsid w:val="002D7188"/>
    <w:rsid w:val="002D7B7B"/>
    <w:rsid w:val="002E1C7F"/>
    <w:rsid w:val="002E1DE3"/>
    <w:rsid w:val="002E2AB6"/>
    <w:rsid w:val="002E3F34"/>
    <w:rsid w:val="002E5F79"/>
    <w:rsid w:val="002E64FA"/>
    <w:rsid w:val="002F0A00"/>
    <w:rsid w:val="002F0CFA"/>
    <w:rsid w:val="002F1B88"/>
    <w:rsid w:val="002F2870"/>
    <w:rsid w:val="002F2A54"/>
    <w:rsid w:val="002F5F91"/>
    <w:rsid w:val="002F669F"/>
    <w:rsid w:val="002F7313"/>
    <w:rsid w:val="002F7EF2"/>
    <w:rsid w:val="00300803"/>
    <w:rsid w:val="00301C97"/>
    <w:rsid w:val="003049A2"/>
    <w:rsid w:val="003075A8"/>
    <w:rsid w:val="0031004C"/>
    <w:rsid w:val="003105F6"/>
    <w:rsid w:val="003107F1"/>
    <w:rsid w:val="003108D0"/>
    <w:rsid w:val="00311297"/>
    <w:rsid w:val="003113BE"/>
    <w:rsid w:val="003122B1"/>
    <w:rsid w:val="003122CA"/>
    <w:rsid w:val="0031272B"/>
    <w:rsid w:val="003132C3"/>
    <w:rsid w:val="00313CDC"/>
    <w:rsid w:val="003148FD"/>
    <w:rsid w:val="00316066"/>
    <w:rsid w:val="00317CC5"/>
    <w:rsid w:val="00321080"/>
    <w:rsid w:val="0032275C"/>
    <w:rsid w:val="00322D45"/>
    <w:rsid w:val="00322FAE"/>
    <w:rsid w:val="003236FE"/>
    <w:rsid w:val="0032569A"/>
    <w:rsid w:val="00325A1F"/>
    <w:rsid w:val="003268F9"/>
    <w:rsid w:val="00327202"/>
    <w:rsid w:val="00330461"/>
    <w:rsid w:val="00330BAF"/>
    <w:rsid w:val="00334E3A"/>
    <w:rsid w:val="003361DD"/>
    <w:rsid w:val="00337782"/>
    <w:rsid w:val="00341522"/>
    <w:rsid w:val="00341A6A"/>
    <w:rsid w:val="00342750"/>
    <w:rsid w:val="00343D19"/>
    <w:rsid w:val="00345B9C"/>
    <w:rsid w:val="00351AF2"/>
    <w:rsid w:val="00352DAE"/>
    <w:rsid w:val="00354EB9"/>
    <w:rsid w:val="00355F5C"/>
    <w:rsid w:val="00357026"/>
    <w:rsid w:val="003602AE"/>
    <w:rsid w:val="00360929"/>
    <w:rsid w:val="003647D5"/>
    <w:rsid w:val="0036651E"/>
    <w:rsid w:val="003674B0"/>
    <w:rsid w:val="00370D94"/>
    <w:rsid w:val="00375522"/>
    <w:rsid w:val="003759DF"/>
    <w:rsid w:val="0037727C"/>
    <w:rsid w:val="003772DA"/>
    <w:rsid w:val="00377E70"/>
    <w:rsid w:val="00380904"/>
    <w:rsid w:val="003823EE"/>
    <w:rsid w:val="00382960"/>
    <w:rsid w:val="003846F7"/>
    <w:rsid w:val="003851ED"/>
    <w:rsid w:val="00385B39"/>
    <w:rsid w:val="00386785"/>
    <w:rsid w:val="00390C4E"/>
    <w:rsid w:val="00390E89"/>
    <w:rsid w:val="00391B1A"/>
    <w:rsid w:val="00392996"/>
    <w:rsid w:val="0039331C"/>
    <w:rsid w:val="003935AB"/>
    <w:rsid w:val="00394423"/>
    <w:rsid w:val="00394AD7"/>
    <w:rsid w:val="00394B8C"/>
    <w:rsid w:val="00396942"/>
    <w:rsid w:val="00396B49"/>
    <w:rsid w:val="00396E3E"/>
    <w:rsid w:val="00397A63"/>
    <w:rsid w:val="003A2F01"/>
    <w:rsid w:val="003A306E"/>
    <w:rsid w:val="003A60DC"/>
    <w:rsid w:val="003A6A46"/>
    <w:rsid w:val="003A6B39"/>
    <w:rsid w:val="003A7A63"/>
    <w:rsid w:val="003B000C"/>
    <w:rsid w:val="003B0205"/>
    <w:rsid w:val="003B0E62"/>
    <w:rsid w:val="003B0F1D"/>
    <w:rsid w:val="003B342D"/>
    <w:rsid w:val="003B462B"/>
    <w:rsid w:val="003B4A57"/>
    <w:rsid w:val="003B5079"/>
    <w:rsid w:val="003B57F0"/>
    <w:rsid w:val="003B7A6E"/>
    <w:rsid w:val="003C0811"/>
    <w:rsid w:val="003C0AD9"/>
    <w:rsid w:val="003C0ED0"/>
    <w:rsid w:val="003C1D49"/>
    <w:rsid w:val="003C35C4"/>
    <w:rsid w:val="003C372A"/>
    <w:rsid w:val="003C3944"/>
    <w:rsid w:val="003C4171"/>
    <w:rsid w:val="003C4EA2"/>
    <w:rsid w:val="003C7014"/>
    <w:rsid w:val="003D0777"/>
    <w:rsid w:val="003D12C2"/>
    <w:rsid w:val="003D31B9"/>
    <w:rsid w:val="003D3867"/>
    <w:rsid w:val="003D6E71"/>
    <w:rsid w:val="003E0D1A"/>
    <w:rsid w:val="003E0F6F"/>
    <w:rsid w:val="003E2DA3"/>
    <w:rsid w:val="003E53D8"/>
    <w:rsid w:val="003E56B5"/>
    <w:rsid w:val="003E6D97"/>
    <w:rsid w:val="003E734D"/>
    <w:rsid w:val="003F020D"/>
    <w:rsid w:val="003F03D9"/>
    <w:rsid w:val="003F26DD"/>
    <w:rsid w:val="003F2FBE"/>
    <w:rsid w:val="003F318D"/>
    <w:rsid w:val="003F3800"/>
    <w:rsid w:val="003F5BAE"/>
    <w:rsid w:val="003F6ED7"/>
    <w:rsid w:val="003F79D1"/>
    <w:rsid w:val="00401C84"/>
    <w:rsid w:val="00402510"/>
    <w:rsid w:val="00403210"/>
    <w:rsid w:val="004035BB"/>
    <w:rsid w:val="004035EB"/>
    <w:rsid w:val="00404C2D"/>
    <w:rsid w:val="00407332"/>
    <w:rsid w:val="00407828"/>
    <w:rsid w:val="00413D8E"/>
    <w:rsid w:val="004140F2"/>
    <w:rsid w:val="004171EF"/>
    <w:rsid w:val="00417A21"/>
    <w:rsid w:val="00417B22"/>
    <w:rsid w:val="00421085"/>
    <w:rsid w:val="00422BB7"/>
    <w:rsid w:val="0042465E"/>
    <w:rsid w:val="004247EF"/>
    <w:rsid w:val="00424DF7"/>
    <w:rsid w:val="00425180"/>
    <w:rsid w:val="004268A4"/>
    <w:rsid w:val="00427080"/>
    <w:rsid w:val="00432363"/>
    <w:rsid w:val="00432A79"/>
    <w:rsid w:val="00432B76"/>
    <w:rsid w:val="004337C1"/>
    <w:rsid w:val="00433B7D"/>
    <w:rsid w:val="00434D01"/>
    <w:rsid w:val="00435D26"/>
    <w:rsid w:val="00440B56"/>
    <w:rsid w:val="00440C99"/>
    <w:rsid w:val="0044175C"/>
    <w:rsid w:val="00444852"/>
    <w:rsid w:val="00444E2D"/>
    <w:rsid w:val="00445B2C"/>
    <w:rsid w:val="00445F4D"/>
    <w:rsid w:val="00446153"/>
    <w:rsid w:val="0044627F"/>
    <w:rsid w:val="004504C0"/>
    <w:rsid w:val="004508A2"/>
    <w:rsid w:val="00452FA7"/>
    <w:rsid w:val="00453352"/>
    <w:rsid w:val="00453824"/>
    <w:rsid w:val="004550FB"/>
    <w:rsid w:val="00457B9F"/>
    <w:rsid w:val="00460B14"/>
    <w:rsid w:val="0046111A"/>
    <w:rsid w:val="00462946"/>
    <w:rsid w:val="00462F28"/>
    <w:rsid w:val="00463F43"/>
    <w:rsid w:val="004647E0"/>
    <w:rsid w:val="00464B94"/>
    <w:rsid w:val="004653A8"/>
    <w:rsid w:val="00465A0B"/>
    <w:rsid w:val="00465E78"/>
    <w:rsid w:val="0047077C"/>
    <w:rsid w:val="00470B05"/>
    <w:rsid w:val="0047191A"/>
    <w:rsid w:val="0047207C"/>
    <w:rsid w:val="00472CD6"/>
    <w:rsid w:val="00472F6D"/>
    <w:rsid w:val="00474DC5"/>
    <w:rsid w:val="00474E3C"/>
    <w:rsid w:val="00477691"/>
    <w:rsid w:val="00480A58"/>
    <w:rsid w:val="00482151"/>
    <w:rsid w:val="00485238"/>
    <w:rsid w:val="00485FAD"/>
    <w:rsid w:val="00487713"/>
    <w:rsid w:val="00487AED"/>
    <w:rsid w:val="00490AF3"/>
    <w:rsid w:val="00491EDF"/>
    <w:rsid w:val="00492A3F"/>
    <w:rsid w:val="0049429B"/>
    <w:rsid w:val="00494F62"/>
    <w:rsid w:val="004A2001"/>
    <w:rsid w:val="004A3590"/>
    <w:rsid w:val="004B00A7"/>
    <w:rsid w:val="004B25E2"/>
    <w:rsid w:val="004B2B38"/>
    <w:rsid w:val="004B30FB"/>
    <w:rsid w:val="004B34D7"/>
    <w:rsid w:val="004B3E40"/>
    <w:rsid w:val="004B5037"/>
    <w:rsid w:val="004B5667"/>
    <w:rsid w:val="004B5B2F"/>
    <w:rsid w:val="004B626A"/>
    <w:rsid w:val="004B660E"/>
    <w:rsid w:val="004B6FA1"/>
    <w:rsid w:val="004C05BD"/>
    <w:rsid w:val="004C295B"/>
    <w:rsid w:val="004C3B06"/>
    <w:rsid w:val="004C3F97"/>
    <w:rsid w:val="004C4BBB"/>
    <w:rsid w:val="004C6B8A"/>
    <w:rsid w:val="004C7EE7"/>
    <w:rsid w:val="004D2C52"/>
    <w:rsid w:val="004D2DEE"/>
    <w:rsid w:val="004D2E1F"/>
    <w:rsid w:val="004D323C"/>
    <w:rsid w:val="004D4EF6"/>
    <w:rsid w:val="004D514F"/>
    <w:rsid w:val="004D7FD9"/>
    <w:rsid w:val="004E0CDF"/>
    <w:rsid w:val="004E0F7C"/>
    <w:rsid w:val="004E1324"/>
    <w:rsid w:val="004E19A5"/>
    <w:rsid w:val="004E1A67"/>
    <w:rsid w:val="004E3204"/>
    <w:rsid w:val="004E37E5"/>
    <w:rsid w:val="004E3FDB"/>
    <w:rsid w:val="004E5F64"/>
    <w:rsid w:val="004E6472"/>
    <w:rsid w:val="004E65EB"/>
    <w:rsid w:val="004F1F4A"/>
    <w:rsid w:val="004F296D"/>
    <w:rsid w:val="004F2BA4"/>
    <w:rsid w:val="004F34BC"/>
    <w:rsid w:val="004F508B"/>
    <w:rsid w:val="004F50F5"/>
    <w:rsid w:val="004F5D40"/>
    <w:rsid w:val="004F6027"/>
    <w:rsid w:val="004F695F"/>
    <w:rsid w:val="004F6CA4"/>
    <w:rsid w:val="00500383"/>
    <w:rsid w:val="00500752"/>
    <w:rsid w:val="00501880"/>
    <w:rsid w:val="00501A50"/>
    <w:rsid w:val="0050222D"/>
    <w:rsid w:val="0050370D"/>
    <w:rsid w:val="00503AF3"/>
    <w:rsid w:val="00504962"/>
    <w:rsid w:val="0050620C"/>
    <w:rsid w:val="0050696D"/>
    <w:rsid w:val="00506F57"/>
    <w:rsid w:val="0051094B"/>
    <w:rsid w:val="005110D7"/>
    <w:rsid w:val="00511C55"/>
    <w:rsid w:val="00511D99"/>
    <w:rsid w:val="005128D3"/>
    <w:rsid w:val="005147E8"/>
    <w:rsid w:val="00514E15"/>
    <w:rsid w:val="005158F2"/>
    <w:rsid w:val="00515939"/>
    <w:rsid w:val="00526DFC"/>
    <w:rsid w:val="00526F43"/>
    <w:rsid w:val="00527651"/>
    <w:rsid w:val="0052772C"/>
    <w:rsid w:val="00530024"/>
    <w:rsid w:val="00530AC7"/>
    <w:rsid w:val="005315AE"/>
    <w:rsid w:val="00534AC3"/>
    <w:rsid w:val="00535D6E"/>
    <w:rsid w:val="005363AB"/>
    <w:rsid w:val="005436C1"/>
    <w:rsid w:val="00544EF4"/>
    <w:rsid w:val="005453E5"/>
    <w:rsid w:val="00545E53"/>
    <w:rsid w:val="005479D9"/>
    <w:rsid w:val="00551656"/>
    <w:rsid w:val="00556DA1"/>
    <w:rsid w:val="0055701B"/>
    <w:rsid w:val="005572BD"/>
    <w:rsid w:val="00557A12"/>
    <w:rsid w:val="00560AC7"/>
    <w:rsid w:val="005617A0"/>
    <w:rsid w:val="00561AFB"/>
    <w:rsid w:val="00561FA8"/>
    <w:rsid w:val="00562633"/>
    <w:rsid w:val="005635ED"/>
    <w:rsid w:val="00565253"/>
    <w:rsid w:val="005673D1"/>
    <w:rsid w:val="00570191"/>
    <w:rsid w:val="00570570"/>
    <w:rsid w:val="00572512"/>
    <w:rsid w:val="005728A7"/>
    <w:rsid w:val="00573EE6"/>
    <w:rsid w:val="00575473"/>
    <w:rsid w:val="0057547F"/>
    <w:rsid w:val="005754EE"/>
    <w:rsid w:val="0057617E"/>
    <w:rsid w:val="00576497"/>
    <w:rsid w:val="00576782"/>
    <w:rsid w:val="00576AB3"/>
    <w:rsid w:val="00576DFD"/>
    <w:rsid w:val="005835E7"/>
    <w:rsid w:val="0058397F"/>
    <w:rsid w:val="00583BF8"/>
    <w:rsid w:val="0058445C"/>
    <w:rsid w:val="00585F33"/>
    <w:rsid w:val="005863B3"/>
    <w:rsid w:val="00591124"/>
    <w:rsid w:val="0059303A"/>
    <w:rsid w:val="005961F9"/>
    <w:rsid w:val="00597024"/>
    <w:rsid w:val="005A0274"/>
    <w:rsid w:val="005A095C"/>
    <w:rsid w:val="005A2275"/>
    <w:rsid w:val="005A669D"/>
    <w:rsid w:val="005A75D8"/>
    <w:rsid w:val="005B2438"/>
    <w:rsid w:val="005B713E"/>
    <w:rsid w:val="005C0015"/>
    <w:rsid w:val="005C03B6"/>
    <w:rsid w:val="005C06DD"/>
    <w:rsid w:val="005C0AA8"/>
    <w:rsid w:val="005C348E"/>
    <w:rsid w:val="005C40A6"/>
    <w:rsid w:val="005C68E1"/>
    <w:rsid w:val="005C6FE4"/>
    <w:rsid w:val="005D0D9C"/>
    <w:rsid w:val="005D15B5"/>
    <w:rsid w:val="005D3763"/>
    <w:rsid w:val="005D4612"/>
    <w:rsid w:val="005D55E1"/>
    <w:rsid w:val="005D6329"/>
    <w:rsid w:val="005D7344"/>
    <w:rsid w:val="005E19F7"/>
    <w:rsid w:val="005E1BE1"/>
    <w:rsid w:val="005E4F04"/>
    <w:rsid w:val="005E62C2"/>
    <w:rsid w:val="005E6C71"/>
    <w:rsid w:val="005E7ED2"/>
    <w:rsid w:val="005F0963"/>
    <w:rsid w:val="005F2824"/>
    <w:rsid w:val="005F2EBA"/>
    <w:rsid w:val="005F35ED"/>
    <w:rsid w:val="005F490F"/>
    <w:rsid w:val="005F4D6F"/>
    <w:rsid w:val="005F6D30"/>
    <w:rsid w:val="005F7020"/>
    <w:rsid w:val="005F7812"/>
    <w:rsid w:val="005F7A88"/>
    <w:rsid w:val="006003F2"/>
    <w:rsid w:val="00603A1A"/>
    <w:rsid w:val="00603D16"/>
    <w:rsid w:val="006046D5"/>
    <w:rsid w:val="00604D1D"/>
    <w:rsid w:val="00605AB6"/>
    <w:rsid w:val="00606603"/>
    <w:rsid w:val="006071C5"/>
    <w:rsid w:val="00607A93"/>
    <w:rsid w:val="00610C08"/>
    <w:rsid w:val="00611F74"/>
    <w:rsid w:val="00612950"/>
    <w:rsid w:val="00615772"/>
    <w:rsid w:val="0061592F"/>
    <w:rsid w:val="00617E8C"/>
    <w:rsid w:val="00621256"/>
    <w:rsid w:val="00621FCC"/>
    <w:rsid w:val="006229D9"/>
    <w:rsid w:val="00622E4B"/>
    <w:rsid w:val="00632A9C"/>
    <w:rsid w:val="006333DA"/>
    <w:rsid w:val="00635134"/>
    <w:rsid w:val="006356E2"/>
    <w:rsid w:val="0064169C"/>
    <w:rsid w:val="00642A65"/>
    <w:rsid w:val="00642D59"/>
    <w:rsid w:val="00642E85"/>
    <w:rsid w:val="006453AD"/>
    <w:rsid w:val="00645DCE"/>
    <w:rsid w:val="006465AC"/>
    <w:rsid w:val="006465BF"/>
    <w:rsid w:val="006475A8"/>
    <w:rsid w:val="00647C36"/>
    <w:rsid w:val="00650E69"/>
    <w:rsid w:val="006526FB"/>
    <w:rsid w:val="00652CF1"/>
    <w:rsid w:val="00653B22"/>
    <w:rsid w:val="00657BF4"/>
    <w:rsid w:val="006603FB"/>
    <w:rsid w:val="006608DF"/>
    <w:rsid w:val="00661B05"/>
    <w:rsid w:val="006623AC"/>
    <w:rsid w:val="006646E7"/>
    <w:rsid w:val="0066506A"/>
    <w:rsid w:val="00665C93"/>
    <w:rsid w:val="00665D9F"/>
    <w:rsid w:val="006660A5"/>
    <w:rsid w:val="00666177"/>
    <w:rsid w:val="00666411"/>
    <w:rsid w:val="006678AF"/>
    <w:rsid w:val="006701EF"/>
    <w:rsid w:val="00670D07"/>
    <w:rsid w:val="00671697"/>
    <w:rsid w:val="00673BA5"/>
    <w:rsid w:val="00674AC3"/>
    <w:rsid w:val="00675EE4"/>
    <w:rsid w:val="00676568"/>
    <w:rsid w:val="00680058"/>
    <w:rsid w:val="0068162B"/>
    <w:rsid w:val="00681A26"/>
    <w:rsid w:val="00681F9F"/>
    <w:rsid w:val="006840EA"/>
    <w:rsid w:val="006844E2"/>
    <w:rsid w:val="00685267"/>
    <w:rsid w:val="00685F2A"/>
    <w:rsid w:val="006872AE"/>
    <w:rsid w:val="00690082"/>
    <w:rsid w:val="00690252"/>
    <w:rsid w:val="006907AB"/>
    <w:rsid w:val="006909D9"/>
    <w:rsid w:val="006936E4"/>
    <w:rsid w:val="006941F3"/>
    <w:rsid w:val="006946BB"/>
    <w:rsid w:val="006969FA"/>
    <w:rsid w:val="006A04C4"/>
    <w:rsid w:val="006A34D9"/>
    <w:rsid w:val="006A35D5"/>
    <w:rsid w:val="006A39D2"/>
    <w:rsid w:val="006A41CF"/>
    <w:rsid w:val="006A49D6"/>
    <w:rsid w:val="006A4F20"/>
    <w:rsid w:val="006A6927"/>
    <w:rsid w:val="006A7109"/>
    <w:rsid w:val="006A744B"/>
    <w:rsid w:val="006A748A"/>
    <w:rsid w:val="006A7883"/>
    <w:rsid w:val="006B061C"/>
    <w:rsid w:val="006C0A43"/>
    <w:rsid w:val="006C419E"/>
    <w:rsid w:val="006C4A31"/>
    <w:rsid w:val="006C4B4D"/>
    <w:rsid w:val="006C5AC2"/>
    <w:rsid w:val="006C672A"/>
    <w:rsid w:val="006C6AFB"/>
    <w:rsid w:val="006C731C"/>
    <w:rsid w:val="006C7327"/>
    <w:rsid w:val="006D068F"/>
    <w:rsid w:val="006D2735"/>
    <w:rsid w:val="006D3B27"/>
    <w:rsid w:val="006D45B2"/>
    <w:rsid w:val="006E0FCC"/>
    <w:rsid w:val="006E1E96"/>
    <w:rsid w:val="006E3E95"/>
    <w:rsid w:val="006E5E21"/>
    <w:rsid w:val="006F0B67"/>
    <w:rsid w:val="006F1432"/>
    <w:rsid w:val="006F2648"/>
    <w:rsid w:val="006F2F10"/>
    <w:rsid w:val="006F482B"/>
    <w:rsid w:val="006F6148"/>
    <w:rsid w:val="006F6311"/>
    <w:rsid w:val="006F6C32"/>
    <w:rsid w:val="00701952"/>
    <w:rsid w:val="00702375"/>
    <w:rsid w:val="00702556"/>
    <w:rsid w:val="0070277E"/>
    <w:rsid w:val="00704156"/>
    <w:rsid w:val="007069FC"/>
    <w:rsid w:val="00710650"/>
    <w:rsid w:val="00711221"/>
    <w:rsid w:val="00712675"/>
    <w:rsid w:val="00713808"/>
    <w:rsid w:val="007151B6"/>
    <w:rsid w:val="0071520D"/>
    <w:rsid w:val="00715955"/>
    <w:rsid w:val="00715D83"/>
    <w:rsid w:val="00715EDB"/>
    <w:rsid w:val="00716003"/>
    <w:rsid w:val="007160D5"/>
    <w:rsid w:val="007163FB"/>
    <w:rsid w:val="00717C2E"/>
    <w:rsid w:val="007204FA"/>
    <w:rsid w:val="007213B3"/>
    <w:rsid w:val="0072457F"/>
    <w:rsid w:val="00725406"/>
    <w:rsid w:val="0072621B"/>
    <w:rsid w:val="0072681F"/>
    <w:rsid w:val="00730555"/>
    <w:rsid w:val="007312CC"/>
    <w:rsid w:val="007346BE"/>
    <w:rsid w:val="00736A64"/>
    <w:rsid w:val="00737679"/>
    <w:rsid w:val="00737F6A"/>
    <w:rsid w:val="0074009E"/>
    <w:rsid w:val="007410B6"/>
    <w:rsid w:val="00744C6F"/>
    <w:rsid w:val="007457F6"/>
    <w:rsid w:val="00745ABB"/>
    <w:rsid w:val="00745CB5"/>
    <w:rsid w:val="007462E8"/>
    <w:rsid w:val="00746AA0"/>
    <w:rsid w:val="00746E38"/>
    <w:rsid w:val="00747CD5"/>
    <w:rsid w:val="00750117"/>
    <w:rsid w:val="00750700"/>
    <w:rsid w:val="007516DF"/>
    <w:rsid w:val="00753655"/>
    <w:rsid w:val="00753B51"/>
    <w:rsid w:val="007557AA"/>
    <w:rsid w:val="00756629"/>
    <w:rsid w:val="007566F8"/>
    <w:rsid w:val="007575D2"/>
    <w:rsid w:val="00757B4F"/>
    <w:rsid w:val="00757B63"/>
    <w:rsid w:val="00757B6A"/>
    <w:rsid w:val="007610E0"/>
    <w:rsid w:val="007621AA"/>
    <w:rsid w:val="00762397"/>
    <w:rsid w:val="00762530"/>
    <w:rsid w:val="0076260A"/>
    <w:rsid w:val="0076374C"/>
    <w:rsid w:val="00764A67"/>
    <w:rsid w:val="00770572"/>
    <w:rsid w:val="00770F6B"/>
    <w:rsid w:val="00771312"/>
    <w:rsid w:val="00771883"/>
    <w:rsid w:val="007732AB"/>
    <w:rsid w:val="007755A1"/>
    <w:rsid w:val="00776DC2"/>
    <w:rsid w:val="00776E07"/>
    <w:rsid w:val="00777812"/>
    <w:rsid w:val="00780122"/>
    <w:rsid w:val="0078214B"/>
    <w:rsid w:val="007845B5"/>
    <w:rsid w:val="0078498A"/>
    <w:rsid w:val="0078557C"/>
    <w:rsid w:val="00785642"/>
    <w:rsid w:val="00785794"/>
    <w:rsid w:val="00786E16"/>
    <w:rsid w:val="007878FE"/>
    <w:rsid w:val="007902DC"/>
    <w:rsid w:val="0079080A"/>
    <w:rsid w:val="00790D51"/>
    <w:rsid w:val="00791321"/>
    <w:rsid w:val="00792207"/>
    <w:rsid w:val="00792B64"/>
    <w:rsid w:val="00792E29"/>
    <w:rsid w:val="0079379A"/>
    <w:rsid w:val="007940A8"/>
    <w:rsid w:val="00794953"/>
    <w:rsid w:val="00794D44"/>
    <w:rsid w:val="00795F51"/>
    <w:rsid w:val="007A1360"/>
    <w:rsid w:val="007A1F2F"/>
    <w:rsid w:val="007A2A5C"/>
    <w:rsid w:val="007A3204"/>
    <w:rsid w:val="007A3FEC"/>
    <w:rsid w:val="007A41E0"/>
    <w:rsid w:val="007A5150"/>
    <w:rsid w:val="007A5373"/>
    <w:rsid w:val="007A6924"/>
    <w:rsid w:val="007A6AF0"/>
    <w:rsid w:val="007A789F"/>
    <w:rsid w:val="007B0360"/>
    <w:rsid w:val="007B75BC"/>
    <w:rsid w:val="007C0161"/>
    <w:rsid w:val="007C05A4"/>
    <w:rsid w:val="007C0BD6"/>
    <w:rsid w:val="007C3806"/>
    <w:rsid w:val="007C5BB7"/>
    <w:rsid w:val="007D07D5"/>
    <w:rsid w:val="007D0DAB"/>
    <w:rsid w:val="007D0ED5"/>
    <w:rsid w:val="007D142D"/>
    <w:rsid w:val="007D1C64"/>
    <w:rsid w:val="007D32DD"/>
    <w:rsid w:val="007D66CD"/>
    <w:rsid w:val="007D6DCE"/>
    <w:rsid w:val="007D72C4"/>
    <w:rsid w:val="007E06ED"/>
    <w:rsid w:val="007E10F8"/>
    <w:rsid w:val="007E23DB"/>
    <w:rsid w:val="007E2CFE"/>
    <w:rsid w:val="007E3863"/>
    <w:rsid w:val="007E41B7"/>
    <w:rsid w:val="007E423F"/>
    <w:rsid w:val="007E46C1"/>
    <w:rsid w:val="007E46EB"/>
    <w:rsid w:val="007E59C9"/>
    <w:rsid w:val="007E624D"/>
    <w:rsid w:val="007E7BB2"/>
    <w:rsid w:val="007E7BE8"/>
    <w:rsid w:val="007F0072"/>
    <w:rsid w:val="007F02CC"/>
    <w:rsid w:val="007F2EB6"/>
    <w:rsid w:val="007F3230"/>
    <w:rsid w:val="007F3352"/>
    <w:rsid w:val="007F54C3"/>
    <w:rsid w:val="007F6D0A"/>
    <w:rsid w:val="008023A7"/>
    <w:rsid w:val="00802949"/>
    <w:rsid w:val="0080301E"/>
    <w:rsid w:val="0080365F"/>
    <w:rsid w:val="00806AA7"/>
    <w:rsid w:val="008073B9"/>
    <w:rsid w:val="008075EC"/>
    <w:rsid w:val="00811048"/>
    <w:rsid w:val="00811286"/>
    <w:rsid w:val="00812250"/>
    <w:rsid w:val="00812BE5"/>
    <w:rsid w:val="00816FE2"/>
    <w:rsid w:val="008170E7"/>
    <w:rsid w:val="00817429"/>
    <w:rsid w:val="00821514"/>
    <w:rsid w:val="00821E35"/>
    <w:rsid w:val="00822E63"/>
    <w:rsid w:val="00824373"/>
    <w:rsid w:val="00824503"/>
    <w:rsid w:val="00824591"/>
    <w:rsid w:val="00824AED"/>
    <w:rsid w:val="00824F9F"/>
    <w:rsid w:val="00827820"/>
    <w:rsid w:val="008309D0"/>
    <w:rsid w:val="00831B8B"/>
    <w:rsid w:val="00832EC0"/>
    <w:rsid w:val="0083405D"/>
    <w:rsid w:val="008352D4"/>
    <w:rsid w:val="008358EA"/>
    <w:rsid w:val="00836DB9"/>
    <w:rsid w:val="00837C67"/>
    <w:rsid w:val="00840A45"/>
    <w:rsid w:val="008415B0"/>
    <w:rsid w:val="00842028"/>
    <w:rsid w:val="00842817"/>
    <w:rsid w:val="008436B8"/>
    <w:rsid w:val="00844AFB"/>
    <w:rsid w:val="008460B6"/>
    <w:rsid w:val="008463B9"/>
    <w:rsid w:val="00847C14"/>
    <w:rsid w:val="00850C9D"/>
    <w:rsid w:val="008524A6"/>
    <w:rsid w:val="008525FF"/>
    <w:rsid w:val="008526F6"/>
    <w:rsid w:val="00852B59"/>
    <w:rsid w:val="00856126"/>
    <w:rsid w:val="00856272"/>
    <w:rsid w:val="008563FF"/>
    <w:rsid w:val="0086018B"/>
    <w:rsid w:val="008611DD"/>
    <w:rsid w:val="00861E6F"/>
    <w:rsid w:val="008620DE"/>
    <w:rsid w:val="008628AB"/>
    <w:rsid w:val="008649AD"/>
    <w:rsid w:val="00866867"/>
    <w:rsid w:val="00867559"/>
    <w:rsid w:val="00867A44"/>
    <w:rsid w:val="00872257"/>
    <w:rsid w:val="00872365"/>
    <w:rsid w:val="008753E6"/>
    <w:rsid w:val="00875F0B"/>
    <w:rsid w:val="00876975"/>
    <w:rsid w:val="008772C9"/>
    <w:rsid w:val="0087738C"/>
    <w:rsid w:val="00877DFD"/>
    <w:rsid w:val="00880104"/>
    <w:rsid w:val="008802AF"/>
    <w:rsid w:val="00881926"/>
    <w:rsid w:val="0088318F"/>
    <w:rsid w:val="0088331D"/>
    <w:rsid w:val="008852B0"/>
    <w:rsid w:val="00885A48"/>
    <w:rsid w:val="00885AE7"/>
    <w:rsid w:val="008860E6"/>
    <w:rsid w:val="00886B60"/>
    <w:rsid w:val="0088730F"/>
    <w:rsid w:val="008877E1"/>
    <w:rsid w:val="00887889"/>
    <w:rsid w:val="00890C98"/>
    <w:rsid w:val="008920FF"/>
    <w:rsid w:val="008926A1"/>
    <w:rsid w:val="008926E8"/>
    <w:rsid w:val="0089297A"/>
    <w:rsid w:val="00892D82"/>
    <w:rsid w:val="00894F19"/>
    <w:rsid w:val="00895038"/>
    <w:rsid w:val="0089675A"/>
    <w:rsid w:val="00896A10"/>
    <w:rsid w:val="008971B5"/>
    <w:rsid w:val="008A5D26"/>
    <w:rsid w:val="008A6B13"/>
    <w:rsid w:val="008A6ECB"/>
    <w:rsid w:val="008A7553"/>
    <w:rsid w:val="008B0BF9"/>
    <w:rsid w:val="008B111D"/>
    <w:rsid w:val="008B126D"/>
    <w:rsid w:val="008B27C4"/>
    <w:rsid w:val="008B2866"/>
    <w:rsid w:val="008B3859"/>
    <w:rsid w:val="008B436D"/>
    <w:rsid w:val="008B4E49"/>
    <w:rsid w:val="008B7712"/>
    <w:rsid w:val="008B7B26"/>
    <w:rsid w:val="008C0FF4"/>
    <w:rsid w:val="008C3524"/>
    <w:rsid w:val="008C3584"/>
    <w:rsid w:val="008C4061"/>
    <w:rsid w:val="008C4229"/>
    <w:rsid w:val="008C5BE0"/>
    <w:rsid w:val="008C7233"/>
    <w:rsid w:val="008C75AC"/>
    <w:rsid w:val="008D2434"/>
    <w:rsid w:val="008D358E"/>
    <w:rsid w:val="008D3BC0"/>
    <w:rsid w:val="008E171D"/>
    <w:rsid w:val="008E2116"/>
    <w:rsid w:val="008E2785"/>
    <w:rsid w:val="008E3235"/>
    <w:rsid w:val="008E78A3"/>
    <w:rsid w:val="008E7976"/>
    <w:rsid w:val="008F0654"/>
    <w:rsid w:val="008F06CB"/>
    <w:rsid w:val="008F096E"/>
    <w:rsid w:val="008F2E83"/>
    <w:rsid w:val="008F43FB"/>
    <w:rsid w:val="008F5871"/>
    <w:rsid w:val="008F612A"/>
    <w:rsid w:val="00900CC9"/>
    <w:rsid w:val="0090293D"/>
    <w:rsid w:val="009034DE"/>
    <w:rsid w:val="00905396"/>
    <w:rsid w:val="00905DE5"/>
    <w:rsid w:val="0090605D"/>
    <w:rsid w:val="009063C5"/>
    <w:rsid w:val="00906419"/>
    <w:rsid w:val="00912889"/>
    <w:rsid w:val="00913A42"/>
    <w:rsid w:val="00914167"/>
    <w:rsid w:val="009143DB"/>
    <w:rsid w:val="00914484"/>
    <w:rsid w:val="00914E06"/>
    <w:rsid w:val="00915065"/>
    <w:rsid w:val="00917956"/>
    <w:rsid w:val="00917CE5"/>
    <w:rsid w:val="00920967"/>
    <w:rsid w:val="009217C0"/>
    <w:rsid w:val="00924AB8"/>
    <w:rsid w:val="00925241"/>
    <w:rsid w:val="00925CEC"/>
    <w:rsid w:val="00926A3F"/>
    <w:rsid w:val="0092794E"/>
    <w:rsid w:val="00927F40"/>
    <w:rsid w:val="00930386"/>
    <w:rsid w:val="00930436"/>
    <w:rsid w:val="00930805"/>
    <w:rsid w:val="00930B39"/>
    <w:rsid w:val="00930D30"/>
    <w:rsid w:val="009332A2"/>
    <w:rsid w:val="00934048"/>
    <w:rsid w:val="00936B64"/>
    <w:rsid w:val="00937598"/>
    <w:rsid w:val="0093790B"/>
    <w:rsid w:val="00940038"/>
    <w:rsid w:val="00941266"/>
    <w:rsid w:val="00941D6A"/>
    <w:rsid w:val="00943751"/>
    <w:rsid w:val="00945242"/>
    <w:rsid w:val="0094595C"/>
    <w:rsid w:val="009460DD"/>
    <w:rsid w:val="00946DD0"/>
    <w:rsid w:val="009509E6"/>
    <w:rsid w:val="00952018"/>
    <w:rsid w:val="00952800"/>
    <w:rsid w:val="0095300D"/>
    <w:rsid w:val="0095327A"/>
    <w:rsid w:val="0095372E"/>
    <w:rsid w:val="00956812"/>
    <w:rsid w:val="0095719A"/>
    <w:rsid w:val="00957AF2"/>
    <w:rsid w:val="0096163B"/>
    <w:rsid w:val="0096168C"/>
    <w:rsid w:val="009623E9"/>
    <w:rsid w:val="00963EEB"/>
    <w:rsid w:val="00963F4F"/>
    <w:rsid w:val="009648BC"/>
    <w:rsid w:val="00964C2F"/>
    <w:rsid w:val="00965F88"/>
    <w:rsid w:val="0096634E"/>
    <w:rsid w:val="00970A0A"/>
    <w:rsid w:val="009724C6"/>
    <w:rsid w:val="0097301F"/>
    <w:rsid w:val="00975107"/>
    <w:rsid w:val="00976CA6"/>
    <w:rsid w:val="009809CB"/>
    <w:rsid w:val="00980EAE"/>
    <w:rsid w:val="00980F05"/>
    <w:rsid w:val="0098232E"/>
    <w:rsid w:val="00982371"/>
    <w:rsid w:val="00984E03"/>
    <w:rsid w:val="00986C8E"/>
    <w:rsid w:val="00987E85"/>
    <w:rsid w:val="00992E4A"/>
    <w:rsid w:val="00993F04"/>
    <w:rsid w:val="009966FB"/>
    <w:rsid w:val="00997F80"/>
    <w:rsid w:val="009A0905"/>
    <w:rsid w:val="009A0D12"/>
    <w:rsid w:val="009A1987"/>
    <w:rsid w:val="009A2BEE"/>
    <w:rsid w:val="009A2DCE"/>
    <w:rsid w:val="009A4F41"/>
    <w:rsid w:val="009A5289"/>
    <w:rsid w:val="009A7A53"/>
    <w:rsid w:val="009B0402"/>
    <w:rsid w:val="009B0B75"/>
    <w:rsid w:val="009B16DF"/>
    <w:rsid w:val="009B4CB2"/>
    <w:rsid w:val="009B55C7"/>
    <w:rsid w:val="009B6701"/>
    <w:rsid w:val="009B6EF7"/>
    <w:rsid w:val="009B7000"/>
    <w:rsid w:val="009B739C"/>
    <w:rsid w:val="009C04EC"/>
    <w:rsid w:val="009C198F"/>
    <w:rsid w:val="009C328C"/>
    <w:rsid w:val="009C4444"/>
    <w:rsid w:val="009C6312"/>
    <w:rsid w:val="009C79AD"/>
    <w:rsid w:val="009C7CA6"/>
    <w:rsid w:val="009D3316"/>
    <w:rsid w:val="009D443C"/>
    <w:rsid w:val="009D4E3D"/>
    <w:rsid w:val="009D55AA"/>
    <w:rsid w:val="009E29FC"/>
    <w:rsid w:val="009E3E77"/>
    <w:rsid w:val="009E3FAB"/>
    <w:rsid w:val="009E5B3F"/>
    <w:rsid w:val="009E6209"/>
    <w:rsid w:val="009E765B"/>
    <w:rsid w:val="009E7D90"/>
    <w:rsid w:val="009F1950"/>
    <w:rsid w:val="009F1AB0"/>
    <w:rsid w:val="009F36F4"/>
    <w:rsid w:val="009F501D"/>
    <w:rsid w:val="00A0387C"/>
    <w:rsid w:val="00A039D5"/>
    <w:rsid w:val="00A046AD"/>
    <w:rsid w:val="00A058C4"/>
    <w:rsid w:val="00A06564"/>
    <w:rsid w:val="00A079C1"/>
    <w:rsid w:val="00A11658"/>
    <w:rsid w:val="00A120A4"/>
    <w:rsid w:val="00A12520"/>
    <w:rsid w:val="00A130FD"/>
    <w:rsid w:val="00A13D6D"/>
    <w:rsid w:val="00A14769"/>
    <w:rsid w:val="00A16151"/>
    <w:rsid w:val="00A16EC6"/>
    <w:rsid w:val="00A17C06"/>
    <w:rsid w:val="00A2126E"/>
    <w:rsid w:val="00A212F3"/>
    <w:rsid w:val="00A21706"/>
    <w:rsid w:val="00A22096"/>
    <w:rsid w:val="00A24C45"/>
    <w:rsid w:val="00A24FCC"/>
    <w:rsid w:val="00A2601E"/>
    <w:rsid w:val="00A26A90"/>
    <w:rsid w:val="00A26B27"/>
    <w:rsid w:val="00A30E4F"/>
    <w:rsid w:val="00A31F0D"/>
    <w:rsid w:val="00A32253"/>
    <w:rsid w:val="00A3310E"/>
    <w:rsid w:val="00A333A0"/>
    <w:rsid w:val="00A350CB"/>
    <w:rsid w:val="00A35B3B"/>
    <w:rsid w:val="00A37E70"/>
    <w:rsid w:val="00A437E1"/>
    <w:rsid w:val="00A43E03"/>
    <w:rsid w:val="00A45DC0"/>
    <w:rsid w:val="00A4685E"/>
    <w:rsid w:val="00A50CD4"/>
    <w:rsid w:val="00A51191"/>
    <w:rsid w:val="00A516D0"/>
    <w:rsid w:val="00A51E11"/>
    <w:rsid w:val="00A53B4B"/>
    <w:rsid w:val="00A56D62"/>
    <w:rsid w:val="00A56F07"/>
    <w:rsid w:val="00A5762C"/>
    <w:rsid w:val="00A600FC"/>
    <w:rsid w:val="00A60BCA"/>
    <w:rsid w:val="00A626A8"/>
    <w:rsid w:val="00A63168"/>
    <w:rsid w:val="00A638DA"/>
    <w:rsid w:val="00A65B41"/>
    <w:rsid w:val="00A65E00"/>
    <w:rsid w:val="00A66600"/>
    <w:rsid w:val="00A66A78"/>
    <w:rsid w:val="00A67A8C"/>
    <w:rsid w:val="00A7436E"/>
    <w:rsid w:val="00A74E96"/>
    <w:rsid w:val="00A75A8E"/>
    <w:rsid w:val="00A8095C"/>
    <w:rsid w:val="00A80D19"/>
    <w:rsid w:val="00A824DD"/>
    <w:rsid w:val="00A83676"/>
    <w:rsid w:val="00A83B7B"/>
    <w:rsid w:val="00A84274"/>
    <w:rsid w:val="00A842AE"/>
    <w:rsid w:val="00A850F3"/>
    <w:rsid w:val="00A85BE9"/>
    <w:rsid w:val="00A864E3"/>
    <w:rsid w:val="00A92632"/>
    <w:rsid w:val="00A939CB"/>
    <w:rsid w:val="00A93DC3"/>
    <w:rsid w:val="00A94574"/>
    <w:rsid w:val="00A95936"/>
    <w:rsid w:val="00A95ED9"/>
    <w:rsid w:val="00A96265"/>
    <w:rsid w:val="00A97084"/>
    <w:rsid w:val="00AA172D"/>
    <w:rsid w:val="00AA1B90"/>
    <w:rsid w:val="00AA1C2C"/>
    <w:rsid w:val="00AA260A"/>
    <w:rsid w:val="00AA35F6"/>
    <w:rsid w:val="00AA667C"/>
    <w:rsid w:val="00AA6E91"/>
    <w:rsid w:val="00AA7439"/>
    <w:rsid w:val="00AA748E"/>
    <w:rsid w:val="00AB009B"/>
    <w:rsid w:val="00AB047E"/>
    <w:rsid w:val="00AB0626"/>
    <w:rsid w:val="00AB0B0A"/>
    <w:rsid w:val="00AB0BB7"/>
    <w:rsid w:val="00AB0D18"/>
    <w:rsid w:val="00AB0F78"/>
    <w:rsid w:val="00AB2143"/>
    <w:rsid w:val="00AB22C6"/>
    <w:rsid w:val="00AB2AD0"/>
    <w:rsid w:val="00AB67FC"/>
    <w:rsid w:val="00AB70A0"/>
    <w:rsid w:val="00AC00F2"/>
    <w:rsid w:val="00AC20A9"/>
    <w:rsid w:val="00AC31B5"/>
    <w:rsid w:val="00AC4EA1"/>
    <w:rsid w:val="00AC5381"/>
    <w:rsid w:val="00AC570F"/>
    <w:rsid w:val="00AC5920"/>
    <w:rsid w:val="00AC6AC8"/>
    <w:rsid w:val="00AC7AA4"/>
    <w:rsid w:val="00AD0E65"/>
    <w:rsid w:val="00AD26AC"/>
    <w:rsid w:val="00AD2BF2"/>
    <w:rsid w:val="00AD4A65"/>
    <w:rsid w:val="00AD4B15"/>
    <w:rsid w:val="00AD4E90"/>
    <w:rsid w:val="00AD5422"/>
    <w:rsid w:val="00AD6D72"/>
    <w:rsid w:val="00AE0933"/>
    <w:rsid w:val="00AE0B01"/>
    <w:rsid w:val="00AE1226"/>
    <w:rsid w:val="00AE37A6"/>
    <w:rsid w:val="00AE3F39"/>
    <w:rsid w:val="00AE4179"/>
    <w:rsid w:val="00AE4425"/>
    <w:rsid w:val="00AE4FBE"/>
    <w:rsid w:val="00AE650F"/>
    <w:rsid w:val="00AE6555"/>
    <w:rsid w:val="00AE699E"/>
    <w:rsid w:val="00AE7D16"/>
    <w:rsid w:val="00AF021C"/>
    <w:rsid w:val="00AF1CCA"/>
    <w:rsid w:val="00AF3FFD"/>
    <w:rsid w:val="00AF4CAA"/>
    <w:rsid w:val="00AF571A"/>
    <w:rsid w:val="00AF601F"/>
    <w:rsid w:val="00AF60A0"/>
    <w:rsid w:val="00AF67FC"/>
    <w:rsid w:val="00AF7DF5"/>
    <w:rsid w:val="00B006E5"/>
    <w:rsid w:val="00B024C2"/>
    <w:rsid w:val="00B06F09"/>
    <w:rsid w:val="00B07700"/>
    <w:rsid w:val="00B11E7F"/>
    <w:rsid w:val="00B12D44"/>
    <w:rsid w:val="00B13163"/>
    <w:rsid w:val="00B13921"/>
    <w:rsid w:val="00B1528C"/>
    <w:rsid w:val="00B16ACD"/>
    <w:rsid w:val="00B2142B"/>
    <w:rsid w:val="00B21487"/>
    <w:rsid w:val="00B217F3"/>
    <w:rsid w:val="00B21D2A"/>
    <w:rsid w:val="00B232D1"/>
    <w:rsid w:val="00B24DB5"/>
    <w:rsid w:val="00B263C3"/>
    <w:rsid w:val="00B27040"/>
    <w:rsid w:val="00B31F9E"/>
    <w:rsid w:val="00B3268F"/>
    <w:rsid w:val="00B32C2C"/>
    <w:rsid w:val="00B33A1A"/>
    <w:rsid w:val="00B33E6C"/>
    <w:rsid w:val="00B34C8D"/>
    <w:rsid w:val="00B3692A"/>
    <w:rsid w:val="00B371CC"/>
    <w:rsid w:val="00B375BF"/>
    <w:rsid w:val="00B40755"/>
    <w:rsid w:val="00B41CD9"/>
    <w:rsid w:val="00B42052"/>
    <w:rsid w:val="00B427E6"/>
    <w:rsid w:val="00B428A6"/>
    <w:rsid w:val="00B43E1F"/>
    <w:rsid w:val="00B45FBC"/>
    <w:rsid w:val="00B5089B"/>
    <w:rsid w:val="00B51A7D"/>
    <w:rsid w:val="00B535C2"/>
    <w:rsid w:val="00B55544"/>
    <w:rsid w:val="00B576C0"/>
    <w:rsid w:val="00B6001E"/>
    <w:rsid w:val="00B6005B"/>
    <w:rsid w:val="00B6363B"/>
    <w:rsid w:val="00B63818"/>
    <w:rsid w:val="00B642FC"/>
    <w:rsid w:val="00B64D26"/>
    <w:rsid w:val="00B64F99"/>
    <w:rsid w:val="00B64FBB"/>
    <w:rsid w:val="00B66E58"/>
    <w:rsid w:val="00B70E22"/>
    <w:rsid w:val="00B7158E"/>
    <w:rsid w:val="00B72781"/>
    <w:rsid w:val="00B74A23"/>
    <w:rsid w:val="00B76B11"/>
    <w:rsid w:val="00B76DD7"/>
    <w:rsid w:val="00B774CB"/>
    <w:rsid w:val="00B80402"/>
    <w:rsid w:val="00B807AD"/>
    <w:rsid w:val="00B80B9A"/>
    <w:rsid w:val="00B825D1"/>
    <w:rsid w:val="00B82CDF"/>
    <w:rsid w:val="00B830B7"/>
    <w:rsid w:val="00B848A0"/>
    <w:rsid w:val="00B848EA"/>
    <w:rsid w:val="00B84B2B"/>
    <w:rsid w:val="00B856C6"/>
    <w:rsid w:val="00B87383"/>
    <w:rsid w:val="00B87C4F"/>
    <w:rsid w:val="00B90500"/>
    <w:rsid w:val="00B9176C"/>
    <w:rsid w:val="00B935A4"/>
    <w:rsid w:val="00B9468C"/>
    <w:rsid w:val="00BA0831"/>
    <w:rsid w:val="00BA32BF"/>
    <w:rsid w:val="00BA384D"/>
    <w:rsid w:val="00BA561A"/>
    <w:rsid w:val="00BA5DD8"/>
    <w:rsid w:val="00BB0DC6"/>
    <w:rsid w:val="00BB15E4"/>
    <w:rsid w:val="00BB1E19"/>
    <w:rsid w:val="00BB21D1"/>
    <w:rsid w:val="00BB32F2"/>
    <w:rsid w:val="00BB33DC"/>
    <w:rsid w:val="00BB3D1E"/>
    <w:rsid w:val="00BB4338"/>
    <w:rsid w:val="00BB527F"/>
    <w:rsid w:val="00BB545A"/>
    <w:rsid w:val="00BB55E6"/>
    <w:rsid w:val="00BB69C5"/>
    <w:rsid w:val="00BB6C0E"/>
    <w:rsid w:val="00BB7053"/>
    <w:rsid w:val="00BB7B38"/>
    <w:rsid w:val="00BC0560"/>
    <w:rsid w:val="00BC06DD"/>
    <w:rsid w:val="00BC0BEA"/>
    <w:rsid w:val="00BC11E5"/>
    <w:rsid w:val="00BC1A1A"/>
    <w:rsid w:val="00BC22DF"/>
    <w:rsid w:val="00BC4BC6"/>
    <w:rsid w:val="00BC4E05"/>
    <w:rsid w:val="00BC52FD"/>
    <w:rsid w:val="00BC6E62"/>
    <w:rsid w:val="00BC7443"/>
    <w:rsid w:val="00BD0648"/>
    <w:rsid w:val="00BD1040"/>
    <w:rsid w:val="00BD22D4"/>
    <w:rsid w:val="00BD34AA"/>
    <w:rsid w:val="00BD48FB"/>
    <w:rsid w:val="00BD4991"/>
    <w:rsid w:val="00BD4DF9"/>
    <w:rsid w:val="00BD72A9"/>
    <w:rsid w:val="00BE04F6"/>
    <w:rsid w:val="00BE0C44"/>
    <w:rsid w:val="00BE1B0F"/>
    <w:rsid w:val="00BE1B8B"/>
    <w:rsid w:val="00BE2A18"/>
    <w:rsid w:val="00BE2C01"/>
    <w:rsid w:val="00BE41EC"/>
    <w:rsid w:val="00BE56FB"/>
    <w:rsid w:val="00BF0620"/>
    <w:rsid w:val="00BF2A6E"/>
    <w:rsid w:val="00BF3321"/>
    <w:rsid w:val="00BF3DDE"/>
    <w:rsid w:val="00BF4070"/>
    <w:rsid w:val="00BF5806"/>
    <w:rsid w:val="00BF592D"/>
    <w:rsid w:val="00BF6589"/>
    <w:rsid w:val="00BF6706"/>
    <w:rsid w:val="00BF6F7F"/>
    <w:rsid w:val="00BF7DCC"/>
    <w:rsid w:val="00C00647"/>
    <w:rsid w:val="00C0101E"/>
    <w:rsid w:val="00C02764"/>
    <w:rsid w:val="00C0295B"/>
    <w:rsid w:val="00C04C72"/>
    <w:rsid w:val="00C04CEF"/>
    <w:rsid w:val="00C04F13"/>
    <w:rsid w:val="00C06618"/>
    <w:rsid w:val="00C0662F"/>
    <w:rsid w:val="00C11943"/>
    <w:rsid w:val="00C11B0B"/>
    <w:rsid w:val="00C11DC4"/>
    <w:rsid w:val="00C11E9F"/>
    <w:rsid w:val="00C12E96"/>
    <w:rsid w:val="00C14763"/>
    <w:rsid w:val="00C15CF9"/>
    <w:rsid w:val="00C16141"/>
    <w:rsid w:val="00C165D0"/>
    <w:rsid w:val="00C177EE"/>
    <w:rsid w:val="00C2363F"/>
    <w:rsid w:val="00C236C8"/>
    <w:rsid w:val="00C260B1"/>
    <w:rsid w:val="00C2683F"/>
    <w:rsid w:val="00C26E56"/>
    <w:rsid w:val="00C276DD"/>
    <w:rsid w:val="00C31406"/>
    <w:rsid w:val="00C314A9"/>
    <w:rsid w:val="00C32C2D"/>
    <w:rsid w:val="00C334DC"/>
    <w:rsid w:val="00C33E1A"/>
    <w:rsid w:val="00C357C0"/>
    <w:rsid w:val="00C36916"/>
    <w:rsid w:val="00C37194"/>
    <w:rsid w:val="00C37F5C"/>
    <w:rsid w:val="00C403A6"/>
    <w:rsid w:val="00C40637"/>
    <w:rsid w:val="00C40ECD"/>
    <w:rsid w:val="00C40F6C"/>
    <w:rsid w:val="00C413EE"/>
    <w:rsid w:val="00C44426"/>
    <w:rsid w:val="00C445F3"/>
    <w:rsid w:val="00C451F4"/>
    <w:rsid w:val="00C45EB1"/>
    <w:rsid w:val="00C4650F"/>
    <w:rsid w:val="00C50753"/>
    <w:rsid w:val="00C54271"/>
    <w:rsid w:val="00C549F1"/>
    <w:rsid w:val="00C54A3A"/>
    <w:rsid w:val="00C54AE3"/>
    <w:rsid w:val="00C55566"/>
    <w:rsid w:val="00C56448"/>
    <w:rsid w:val="00C56FEF"/>
    <w:rsid w:val="00C61C0E"/>
    <w:rsid w:val="00C64738"/>
    <w:rsid w:val="00C667BE"/>
    <w:rsid w:val="00C6766B"/>
    <w:rsid w:val="00C70C99"/>
    <w:rsid w:val="00C70E3D"/>
    <w:rsid w:val="00C72152"/>
    <w:rsid w:val="00C72223"/>
    <w:rsid w:val="00C76417"/>
    <w:rsid w:val="00C771E1"/>
    <w:rsid w:val="00C7726F"/>
    <w:rsid w:val="00C803A0"/>
    <w:rsid w:val="00C8170B"/>
    <w:rsid w:val="00C817CE"/>
    <w:rsid w:val="00C823DA"/>
    <w:rsid w:val="00C8259F"/>
    <w:rsid w:val="00C82746"/>
    <w:rsid w:val="00C828B9"/>
    <w:rsid w:val="00C8312F"/>
    <w:rsid w:val="00C84456"/>
    <w:rsid w:val="00C84C47"/>
    <w:rsid w:val="00C858A4"/>
    <w:rsid w:val="00C85C67"/>
    <w:rsid w:val="00C86AFA"/>
    <w:rsid w:val="00C8777D"/>
    <w:rsid w:val="00C93137"/>
    <w:rsid w:val="00C9492D"/>
    <w:rsid w:val="00C95085"/>
    <w:rsid w:val="00C95AEB"/>
    <w:rsid w:val="00CA0A45"/>
    <w:rsid w:val="00CA643A"/>
    <w:rsid w:val="00CA7248"/>
    <w:rsid w:val="00CB18D0"/>
    <w:rsid w:val="00CB1C8A"/>
    <w:rsid w:val="00CB24F5"/>
    <w:rsid w:val="00CB2663"/>
    <w:rsid w:val="00CB3652"/>
    <w:rsid w:val="00CB370A"/>
    <w:rsid w:val="00CB3BBE"/>
    <w:rsid w:val="00CB40D2"/>
    <w:rsid w:val="00CB4468"/>
    <w:rsid w:val="00CB4EC6"/>
    <w:rsid w:val="00CB59E9"/>
    <w:rsid w:val="00CB6B1D"/>
    <w:rsid w:val="00CB799C"/>
    <w:rsid w:val="00CB79DE"/>
    <w:rsid w:val="00CB7BCC"/>
    <w:rsid w:val="00CC0299"/>
    <w:rsid w:val="00CC0D6A"/>
    <w:rsid w:val="00CC3831"/>
    <w:rsid w:val="00CC3E3D"/>
    <w:rsid w:val="00CC478F"/>
    <w:rsid w:val="00CC519B"/>
    <w:rsid w:val="00CD12C1"/>
    <w:rsid w:val="00CD214E"/>
    <w:rsid w:val="00CD46FA"/>
    <w:rsid w:val="00CD5973"/>
    <w:rsid w:val="00CD5BEC"/>
    <w:rsid w:val="00CD6C51"/>
    <w:rsid w:val="00CD6EA6"/>
    <w:rsid w:val="00CD7A0E"/>
    <w:rsid w:val="00CD7CEF"/>
    <w:rsid w:val="00CE144A"/>
    <w:rsid w:val="00CE21BB"/>
    <w:rsid w:val="00CE31A6"/>
    <w:rsid w:val="00CE3918"/>
    <w:rsid w:val="00CE46AE"/>
    <w:rsid w:val="00CE47BF"/>
    <w:rsid w:val="00CE7199"/>
    <w:rsid w:val="00CE7A1F"/>
    <w:rsid w:val="00CF07DB"/>
    <w:rsid w:val="00CF09AA"/>
    <w:rsid w:val="00CF11D7"/>
    <w:rsid w:val="00CF4807"/>
    <w:rsid w:val="00CF4813"/>
    <w:rsid w:val="00CF5233"/>
    <w:rsid w:val="00D029B8"/>
    <w:rsid w:val="00D02F60"/>
    <w:rsid w:val="00D0464E"/>
    <w:rsid w:val="00D04A96"/>
    <w:rsid w:val="00D07A7B"/>
    <w:rsid w:val="00D10E06"/>
    <w:rsid w:val="00D127CD"/>
    <w:rsid w:val="00D15197"/>
    <w:rsid w:val="00D16022"/>
    <w:rsid w:val="00D16820"/>
    <w:rsid w:val="00D169C8"/>
    <w:rsid w:val="00D1793F"/>
    <w:rsid w:val="00D201F4"/>
    <w:rsid w:val="00D20B5E"/>
    <w:rsid w:val="00D20E1E"/>
    <w:rsid w:val="00D2210F"/>
    <w:rsid w:val="00D22AF5"/>
    <w:rsid w:val="00D235EA"/>
    <w:rsid w:val="00D247A9"/>
    <w:rsid w:val="00D272E7"/>
    <w:rsid w:val="00D31B17"/>
    <w:rsid w:val="00D31DC7"/>
    <w:rsid w:val="00D32721"/>
    <w:rsid w:val="00D328DC"/>
    <w:rsid w:val="00D32B5B"/>
    <w:rsid w:val="00D32C50"/>
    <w:rsid w:val="00D33387"/>
    <w:rsid w:val="00D339A4"/>
    <w:rsid w:val="00D33C39"/>
    <w:rsid w:val="00D3772D"/>
    <w:rsid w:val="00D402FB"/>
    <w:rsid w:val="00D42B34"/>
    <w:rsid w:val="00D42DD5"/>
    <w:rsid w:val="00D42FE1"/>
    <w:rsid w:val="00D4742E"/>
    <w:rsid w:val="00D47D7A"/>
    <w:rsid w:val="00D50ABD"/>
    <w:rsid w:val="00D51D29"/>
    <w:rsid w:val="00D544B2"/>
    <w:rsid w:val="00D55290"/>
    <w:rsid w:val="00D57716"/>
    <w:rsid w:val="00D57791"/>
    <w:rsid w:val="00D57A18"/>
    <w:rsid w:val="00D6046A"/>
    <w:rsid w:val="00D62870"/>
    <w:rsid w:val="00D655D9"/>
    <w:rsid w:val="00D65872"/>
    <w:rsid w:val="00D669E0"/>
    <w:rsid w:val="00D66C56"/>
    <w:rsid w:val="00D66F1F"/>
    <w:rsid w:val="00D676F3"/>
    <w:rsid w:val="00D70EF5"/>
    <w:rsid w:val="00D71024"/>
    <w:rsid w:val="00D71578"/>
    <w:rsid w:val="00D71A25"/>
    <w:rsid w:val="00D71DBC"/>
    <w:rsid w:val="00D71FCF"/>
    <w:rsid w:val="00D72207"/>
    <w:rsid w:val="00D72A54"/>
    <w:rsid w:val="00D72CC1"/>
    <w:rsid w:val="00D7635C"/>
    <w:rsid w:val="00D76EC9"/>
    <w:rsid w:val="00D7775D"/>
    <w:rsid w:val="00D802E2"/>
    <w:rsid w:val="00D80E7D"/>
    <w:rsid w:val="00D81397"/>
    <w:rsid w:val="00D81C41"/>
    <w:rsid w:val="00D84607"/>
    <w:rsid w:val="00D848B9"/>
    <w:rsid w:val="00D90E69"/>
    <w:rsid w:val="00D91368"/>
    <w:rsid w:val="00D91A76"/>
    <w:rsid w:val="00D922A2"/>
    <w:rsid w:val="00D93106"/>
    <w:rsid w:val="00D933E9"/>
    <w:rsid w:val="00D9505D"/>
    <w:rsid w:val="00D953D0"/>
    <w:rsid w:val="00D959F5"/>
    <w:rsid w:val="00D96680"/>
    <w:rsid w:val="00D96884"/>
    <w:rsid w:val="00D97896"/>
    <w:rsid w:val="00DA041B"/>
    <w:rsid w:val="00DA1A28"/>
    <w:rsid w:val="00DA2BFE"/>
    <w:rsid w:val="00DA3FDD"/>
    <w:rsid w:val="00DA4EFA"/>
    <w:rsid w:val="00DA589D"/>
    <w:rsid w:val="00DA5A07"/>
    <w:rsid w:val="00DA7017"/>
    <w:rsid w:val="00DA7028"/>
    <w:rsid w:val="00DB0B4D"/>
    <w:rsid w:val="00DB1AD2"/>
    <w:rsid w:val="00DB2B58"/>
    <w:rsid w:val="00DB3306"/>
    <w:rsid w:val="00DB51C7"/>
    <w:rsid w:val="00DB5206"/>
    <w:rsid w:val="00DB5FB5"/>
    <w:rsid w:val="00DB6058"/>
    <w:rsid w:val="00DB6276"/>
    <w:rsid w:val="00DB63F5"/>
    <w:rsid w:val="00DC0369"/>
    <w:rsid w:val="00DC0993"/>
    <w:rsid w:val="00DC1B47"/>
    <w:rsid w:val="00DC1C6B"/>
    <w:rsid w:val="00DC2C2E"/>
    <w:rsid w:val="00DC4535"/>
    <w:rsid w:val="00DC45F4"/>
    <w:rsid w:val="00DC4AF0"/>
    <w:rsid w:val="00DC520C"/>
    <w:rsid w:val="00DC5882"/>
    <w:rsid w:val="00DC5DF4"/>
    <w:rsid w:val="00DC7886"/>
    <w:rsid w:val="00DD0C99"/>
    <w:rsid w:val="00DD0CF2"/>
    <w:rsid w:val="00DD32A2"/>
    <w:rsid w:val="00DD3D21"/>
    <w:rsid w:val="00DD3F25"/>
    <w:rsid w:val="00DD461C"/>
    <w:rsid w:val="00DD6689"/>
    <w:rsid w:val="00DD6D55"/>
    <w:rsid w:val="00DE0B1D"/>
    <w:rsid w:val="00DE0BF7"/>
    <w:rsid w:val="00DE1554"/>
    <w:rsid w:val="00DE2901"/>
    <w:rsid w:val="00DE3B87"/>
    <w:rsid w:val="00DE4AE1"/>
    <w:rsid w:val="00DE590F"/>
    <w:rsid w:val="00DE7DC1"/>
    <w:rsid w:val="00DF028F"/>
    <w:rsid w:val="00DF3F7E"/>
    <w:rsid w:val="00DF7648"/>
    <w:rsid w:val="00DF7DF8"/>
    <w:rsid w:val="00E00E29"/>
    <w:rsid w:val="00E017B0"/>
    <w:rsid w:val="00E02BAB"/>
    <w:rsid w:val="00E03A89"/>
    <w:rsid w:val="00E04CEB"/>
    <w:rsid w:val="00E060BC"/>
    <w:rsid w:val="00E071B4"/>
    <w:rsid w:val="00E110D9"/>
    <w:rsid w:val="00E11420"/>
    <w:rsid w:val="00E132FB"/>
    <w:rsid w:val="00E1558C"/>
    <w:rsid w:val="00E15ABB"/>
    <w:rsid w:val="00E16BAD"/>
    <w:rsid w:val="00E170B7"/>
    <w:rsid w:val="00E177DD"/>
    <w:rsid w:val="00E20900"/>
    <w:rsid w:val="00E20C19"/>
    <w:rsid w:val="00E20C7F"/>
    <w:rsid w:val="00E21CA8"/>
    <w:rsid w:val="00E2396E"/>
    <w:rsid w:val="00E24728"/>
    <w:rsid w:val="00E276AC"/>
    <w:rsid w:val="00E27905"/>
    <w:rsid w:val="00E30246"/>
    <w:rsid w:val="00E32798"/>
    <w:rsid w:val="00E3365B"/>
    <w:rsid w:val="00E34A35"/>
    <w:rsid w:val="00E37C2F"/>
    <w:rsid w:val="00E409B8"/>
    <w:rsid w:val="00E41C28"/>
    <w:rsid w:val="00E4333E"/>
    <w:rsid w:val="00E46308"/>
    <w:rsid w:val="00E46755"/>
    <w:rsid w:val="00E47FB3"/>
    <w:rsid w:val="00E502D0"/>
    <w:rsid w:val="00E51600"/>
    <w:rsid w:val="00E51E17"/>
    <w:rsid w:val="00E52C09"/>
    <w:rsid w:val="00E52DAB"/>
    <w:rsid w:val="00E539B0"/>
    <w:rsid w:val="00E53BA1"/>
    <w:rsid w:val="00E54D21"/>
    <w:rsid w:val="00E55994"/>
    <w:rsid w:val="00E57170"/>
    <w:rsid w:val="00E60606"/>
    <w:rsid w:val="00E60C66"/>
    <w:rsid w:val="00E6164D"/>
    <w:rsid w:val="00E618C9"/>
    <w:rsid w:val="00E62774"/>
    <w:rsid w:val="00E6307C"/>
    <w:rsid w:val="00E636FA"/>
    <w:rsid w:val="00E63BC9"/>
    <w:rsid w:val="00E66C50"/>
    <w:rsid w:val="00E67646"/>
    <w:rsid w:val="00E679D3"/>
    <w:rsid w:val="00E71208"/>
    <w:rsid w:val="00E71444"/>
    <w:rsid w:val="00E715B2"/>
    <w:rsid w:val="00E71C91"/>
    <w:rsid w:val="00E720A1"/>
    <w:rsid w:val="00E75DDA"/>
    <w:rsid w:val="00E773E8"/>
    <w:rsid w:val="00E83421"/>
    <w:rsid w:val="00E839C4"/>
    <w:rsid w:val="00E83ADD"/>
    <w:rsid w:val="00E847FE"/>
    <w:rsid w:val="00E84F38"/>
    <w:rsid w:val="00E85623"/>
    <w:rsid w:val="00E859B9"/>
    <w:rsid w:val="00E87441"/>
    <w:rsid w:val="00E9025B"/>
    <w:rsid w:val="00E9039D"/>
    <w:rsid w:val="00E91077"/>
    <w:rsid w:val="00E91AAA"/>
    <w:rsid w:val="00E91FAE"/>
    <w:rsid w:val="00E96E3F"/>
    <w:rsid w:val="00EA0957"/>
    <w:rsid w:val="00EA0DB7"/>
    <w:rsid w:val="00EA1595"/>
    <w:rsid w:val="00EA1B44"/>
    <w:rsid w:val="00EA270C"/>
    <w:rsid w:val="00EA4284"/>
    <w:rsid w:val="00EA4974"/>
    <w:rsid w:val="00EA532E"/>
    <w:rsid w:val="00EA5CEE"/>
    <w:rsid w:val="00EA671A"/>
    <w:rsid w:val="00EA714E"/>
    <w:rsid w:val="00EA7DE2"/>
    <w:rsid w:val="00EB06D9"/>
    <w:rsid w:val="00EB109F"/>
    <w:rsid w:val="00EB192B"/>
    <w:rsid w:val="00EB19ED"/>
    <w:rsid w:val="00EB1CAB"/>
    <w:rsid w:val="00EB3324"/>
    <w:rsid w:val="00EB46DC"/>
    <w:rsid w:val="00EB74D2"/>
    <w:rsid w:val="00EB79EF"/>
    <w:rsid w:val="00EB7CA0"/>
    <w:rsid w:val="00EC027A"/>
    <w:rsid w:val="00EC0F5A"/>
    <w:rsid w:val="00EC4265"/>
    <w:rsid w:val="00EC4CEB"/>
    <w:rsid w:val="00EC4E52"/>
    <w:rsid w:val="00EC56E9"/>
    <w:rsid w:val="00EC659E"/>
    <w:rsid w:val="00EC6AA5"/>
    <w:rsid w:val="00ED2072"/>
    <w:rsid w:val="00ED2AE0"/>
    <w:rsid w:val="00ED41B9"/>
    <w:rsid w:val="00ED4E4D"/>
    <w:rsid w:val="00ED5553"/>
    <w:rsid w:val="00ED5E36"/>
    <w:rsid w:val="00ED622F"/>
    <w:rsid w:val="00ED6961"/>
    <w:rsid w:val="00ED733B"/>
    <w:rsid w:val="00EE0023"/>
    <w:rsid w:val="00EE20F6"/>
    <w:rsid w:val="00EE330E"/>
    <w:rsid w:val="00EF0B96"/>
    <w:rsid w:val="00EF1554"/>
    <w:rsid w:val="00EF2C53"/>
    <w:rsid w:val="00EF31F4"/>
    <w:rsid w:val="00EF3486"/>
    <w:rsid w:val="00EF47AF"/>
    <w:rsid w:val="00EF53B6"/>
    <w:rsid w:val="00F00B73"/>
    <w:rsid w:val="00F03BAE"/>
    <w:rsid w:val="00F04D31"/>
    <w:rsid w:val="00F07CEA"/>
    <w:rsid w:val="00F10D49"/>
    <w:rsid w:val="00F115CA"/>
    <w:rsid w:val="00F11BC3"/>
    <w:rsid w:val="00F1217F"/>
    <w:rsid w:val="00F14817"/>
    <w:rsid w:val="00F14945"/>
    <w:rsid w:val="00F14EBA"/>
    <w:rsid w:val="00F1510F"/>
    <w:rsid w:val="00F1533A"/>
    <w:rsid w:val="00F15E5A"/>
    <w:rsid w:val="00F17F0A"/>
    <w:rsid w:val="00F2154B"/>
    <w:rsid w:val="00F218C6"/>
    <w:rsid w:val="00F231D1"/>
    <w:rsid w:val="00F23208"/>
    <w:rsid w:val="00F253C8"/>
    <w:rsid w:val="00F26420"/>
    <w:rsid w:val="00F265CE"/>
    <w:rsid w:val="00F2668F"/>
    <w:rsid w:val="00F27019"/>
    <w:rsid w:val="00F2742F"/>
    <w:rsid w:val="00F2753B"/>
    <w:rsid w:val="00F31249"/>
    <w:rsid w:val="00F33B2B"/>
    <w:rsid w:val="00F33F8B"/>
    <w:rsid w:val="00F340B2"/>
    <w:rsid w:val="00F34897"/>
    <w:rsid w:val="00F34F81"/>
    <w:rsid w:val="00F3555B"/>
    <w:rsid w:val="00F36F1F"/>
    <w:rsid w:val="00F4043B"/>
    <w:rsid w:val="00F413F9"/>
    <w:rsid w:val="00F42D76"/>
    <w:rsid w:val="00F43390"/>
    <w:rsid w:val="00F443B2"/>
    <w:rsid w:val="00F458D8"/>
    <w:rsid w:val="00F46134"/>
    <w:rsid w:val="00F500E0"/>
    <w:rsid w:val="00F50237"/>
    <w:rsid w:val="00F50BB1"/>
    <w:rsid w:val="00F50ED0"/>
    <w:rsid w:val="00F5316A"/>
    <w:rsid w:val="00F53596"/>
    <w:rsid w:val="00F53612"/>
    <w:rsid w:val="00F55BA8"/>
    <w:rsid w:val="00F55DB1"/>
    <w:rsid w:val="00F56ACA"/>
    <w:rsid w:val="00F578EE"/>
    <w:rsid w:val="00F600FE"/>
    <w:rsid w:val="00F62E4D"/>
    <w:rsid w:val="00F63E60"/>
    <w:rsid w:val="00F665A6"/>
    <w:rsid w:val="00F669D9"/>
    <w:rsid w:val="00F66B34"/>
    <w:rsid w:val="00F675B9"/>
    <w:rsid w:val="00F711C9"/>
    <w:rsid w:val="00F74C59"/>
    <w:rsid w:val="00F75C3A"/>
    <w:rsid w:val="00F803C0"/>
    <w:rsid w:val="00F80C40"/>
    <w:rsid w:val="00F81E84"/>
    <w:rsid w:val="00F82A91"/>
    <w:rsid w:val="00F82E30"/>
    <w:rsid w:val="00F831CB"/>
    <w:rsid w:val="00F8335A"/>
    <w:rsid w:val="00F83FD7"/>
    <w:rsid w:val="00F848A3"/>
    <w:rsid w:val="00F84ACF"/>
    <w:rsid w:val="00F84E13"/>
    <w:rsid w:val="00F85742"/>
    <w:rsid w:val="00F85BF8"/>
    <w:rsid w:val="00F85D82"/>
    <w:rsid w:val="00F86024"/>
    <w:rsid w:val="00F871CE"/>
    <w:rsid w:val="00F87802"/>
    <w:rsid w:val="00F91448"/>
    <w:rsid w:val="00F9146B"/>
    <w:rsid w:val="00F929BD"/>
    <w:rsid w:val="00F92C0A"/>
    <w:rsid w:val="00F9415B"/>
    <w:rsid w:val="00F94843"/>
    <w:rsid w:val="00F94FB2"/>
    <w:rsid w:val="00FA08AA"/>
    <w:rsid w:val="00FA0B0D"/>
    <w:rsid w:val="00FA13C2"/>
    <w:rsid w:val="00FA13E7"/>
    <w:rsid w:val="00FA1B73"/>
    <w:rsid w:val="00FA30CC"/>
    <w:rsid w:val="00FA338B"/>
    <w:rsid w:val="00FA4CDB"/>
    <w:rsid w:val="00FA7F91"/>
    <w:rsid w:val="00FB06D4"/>
    <w:rsid w:val="00FB121C"/>
    <w:rsid w:val="00FB1CDD"/>
    <w:rsid w:val="00FB2C2F"/>
    <w:rsid w:val="00FB305C"/>
    <w:rsid w:val="00FB6541"/>
    <w:rsid w:val="00FB66AC"/>
    <w:rsid w:val="00FB74AF"/>
    <w:rsid w:val="00FC0AEA"/>
    <w:rsid w:val="00FC1448"/>
    <w:rsid w:val="00FC1EB0"/>
    <w:rsid w:val="00FC2E3D"/>
    <w:rsid w:val="00FC2F54"/>
    <w:rsid w:val="00FC38D7"/>
    <w:rsid w:val="00FC3BDE"/>
    <w:rsid w:val="00FC3EA2"/>
    <w:rsid w:val="00FC476B"/>
    <w:rsid w:val="00FC6676"/>
    <w:rsid w:val="00FC6D60"/>
    <w:rsid w:val="00FD1DBE"/>
    <w:rsid w:val="00FD25A7"/>
    <w:rsid w:val="00FD27B6"/>
    <w:rsid w:val="00FD3689"/>
    <w:rsid w:val="00FD42A3"/>
    <w:rsid w:val="00FD7468"/>
    <w:rsid w:val="00FD7CE0"/>
    <w:rsid w:val="00FE0B3B"/>
    <w:rsid w:val="00FE1BE2"/>
    <w:rsid w:val="00FE5A2F"/>
    <w:rsid w:val="00FE730A"/>
    <w:rsid w:val="00FF0453"/>
    <w:rsid w:val="00FF1726"/>
    <w:rsid w:val="00FF1DD7"/>
    <w:rsid w:val="00FF4453"/>
    <w:rsid w:val="00FF572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5EDBFB"/>
  <w15:docId w15:val="{D67EC718-081E-4AF8-9BD3-E2D49D5A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634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jc w:val="left"/>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jc w:val="left"/>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3"/>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7"/>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jc w:val="left"/>
    </w:pPr>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jc w:val="left"/>
    </w:pPr>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jc w:val="left"/>
    </w:pPr>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jc w:val="left"/>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jc w:val="left"/>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785642"/>
    <w:pPr>
      <w:spacing w:line="240" w:lineRule="auto"/>
    </w:pPr>
    <w:rPr>
      <w:rFonts w:ascii="Times New Roman" w:eastAsiaTheme="minorEastAsia" w:hAnsi="Times New Roman" w:cs="Arial"/>
      <w:szCs w:val="20"/>
    </w:rPr>
  </w:style>
  <w:style w:type="paragraph" w:styleId="Cytat">
    <w:name w:val="Quote"/>
    <w:basedOn w:val="Normalny"/>
    <w:next w:val="Normalny"/>
    <w:link w:val="CytatZnak"/>
    <w:uiPriority w:val="99"/>
    <w:qFormat/>
    <w:rsid w:val="00905DE5"/>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99"/>
    <w:rsid w:val="00905DE5"/>
    <w:rPr>
      <w:rFonts w:ascii="Times New Roman" w:eastAsiaTheme="minorEastAsia" w:hAnsi="Times New Roman" w:cs="Arial"/>
      <w:i/>
      <w:iCs/>
      <w:color w:val="404040" w:themeColor="text1" w:themeTint="BF"/>
      <w:szCs w:val="20"/>
    </w:rPr>
  </w:style>
  <w:style w:type="character" w:styleId="Hipercze">
    <w:name w:val="Hyperlink"/>
    <w:basedOn w:val="Domylnaczcionkaakapitu"/>
    <w:uiPriority w:val="99"/>
    <w:semiHidden/>
    <w:unhideWhenUsed/>
    <w:rsid w:val="006A04C4"/>
    <w:rPr>
      <w:color w:val="0000FF"/>
      <w:u w:val="single"/>
    </w:rPr>
  </w:style>
  <w:style w:type="paragraph" w:styleId="Akapitzlist">
    <w:name w:val="List Paragraph"/>
    <w:basedOn w:val="Normalny"/>
    <w:uiPriority w:val="34"/>
    <w:qFormat/>
    <w:rsid w:val="003F26DD"/>
    <w:pPr>
      <w:widowControl/>
      <w:autoSpaceDE/>
      <w:autoSpaceDN/>
      <w:adjustRightInd/>
      <w:spacing w:after="160" w:line="259" w:lineRule="auto"/>
      <w:ind w:left="720"/>
      <w:contextualSpacing/>
      <w:jc w:val="left"/>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2583">
      <w:bodyDiv w:val="1"/>
      <w:marLeft w:val="0"/>
      <w:marRight w:val="0"/>
      <w:marTop w:val="0"/>
      <w:marBottom w:val="0"/>
      <w:divBdr>
        <w:top w:val="none" w:sz="0" w:space="0" w:color="auto"/>
        <w:left w:val="none" w:sz="0" w:space="0" w:color="auto"/>
        <w:bottom w:val="none" w:sz="0" w:space="0" w:color="auto"/>
        <w:right w:val="none" w:sz="0" w:space="0" w:color="auto"/>
      </w:divBdr>
    </w:div>
    <w:div w:id="160123356">
      <w:bodyDiv w:val="1"/>
      <w:marLeft w:val="0"/>
      <w:marRight w:val="0"/>
      <w:marTop w:val="0"/>
      <w:marBottom w:val="0"/>
      <w:divBdr>
        <w:top w:val="none" w:sz="0" w:space="0" w:color="auto"/>
        <w:left w:val="none" w:sz="0" w:space="0" w:color="auto"/>
        <w:bottom w:val="none" w:sz="0" w:space="0" w:color="auto"/>
        <w:right w:val="none" w:sz="0" w:space="0" w:color="auto"/>
      </w:divBdr>
    </w:div>
    <w:div w:id="360861950">
      <w:bodyDiv w:val="1"/>
      <w:marLeft w:val="0"/>
      <w:marRight w:val="0"/>
      <w:marTop w:val="0"/>
      <w:marBottom w:val="0"/>
      <w:divBdr>
        <w:top w:val="none" w:sz="0" w:space="0" w:color="auto"/>
        <w:left w:val="none" w:sz="0" w:space="0" w:color="auto"/>
        <w:bottom w:val="none" w:sz="0" w:space="0" w:color="auto"/>
        <w:right w:val="none" w:sz="0" w:space="0" w:color="auto"/>
      </w:divBdr>
    </w:div>
    <w:div w:id="470099165">
      <w:bodyDiv w:val="1"/>
      <w:marLeft w:val="0"/>
      <w:marRight w:val="0"/>
      <w:marTop w:val="0"/>
      <w:marBottom w:val="0"/>
      <w:divBdr>
        <w:top w:val="none" w:sz="0" w:space="0" w:color="auto"/>
        <w:left w:val="none" w:sz="0" w:space="0" w:color="auto"/>
        <w:bottom w:val="none" w:sz="0" w:space="0" w:color="auto"/>
        <w:right w:val="none" w:sz="0" w:space="0" w:color="auto"/>
      </w:divBdr>
    </w:div>
    <w:div w:id="618754762">
      <w:bodyDiv w:val="1"/>
      <w:marLeft w:val="0"/>
      <w:marRight w:val="0"/>
      <w:marTop w:val="0"/>
      <w:marBottom w:val="0"/>
      <w:divBdr>
        <w:top w:val="none" w:sz="0" w:space="0" w:color="auto"/>
        <w:left w:val="none" w:sz="0" w:space="0" w:color="auto"/>
        <w:bottom w:val="none" w:sz="0" w:space="0" w:color="auto"/>
        <w:right w:val="none" w:sz="0" w:space="0" w:color="auto"/>
      </w:divBdr>
    </w:div>
    <w:div w:id="964312635">
      <w:bodyDiv w:val="1"/>
      <w:marLeft w:val="0"/>
      <w:marRight w:val="0"/>
      <w:marTop w:val="0"/>
      <w:marBottom w:val="0"/>
      <w:divBdr>
        <w:top w:val="none" w:sz="0" w:space="0" w:color="auto"/>
        <w:left w:val="none" w:sz="0" w:space="0" w:color="auto"/>
        <w:bottom w:val="none" w:sz="0" w:space="0" w:color="auto"/>
        <w:right w:val="none" w:sz="0" w:space="0" w:color="auto"/>
      </w:divBdr>
    </w:div>
    <w:div w:id="1491869409">
      <w:bodyDiv w:val="1"/>
      <w:marLeft w:val="0"/>
      <w:marRight w:val="0"/>
      <w:marTop w:val="0"/>
      <w:marBottom w:val="0"/>
      <w:divBdr>
        <w:top w:val="none" w:sz="0" w:space="0" w:color="auto"/>
        <w:left w:val="none" w:sz="0" w:space="0" w:color="auto"/>
        <w:bottom w:val="none" w:sz="0" w:space="0" w:color="auto"/>
        <w:right w:val="none" w:sz="0" w:space="0" w:color="auto"/>
      </w:divBdr>
    </w:div>
    <w:div w:id="193770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001834-534E-4A8D-85AA-53F0EA5B6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9152</Words>
  <Characters>52469</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c:creator>
  <cp:keywords/>
  <cp:lastModifiedBy>Grażyna D. Grabowska</cp:lastModifiedBy>
  <cp:revision>2</cp:revision>
  <cp:lastPrinted>2022-10-20T08:40:00Z</cp:lastPrinted>
  <dcterms:created xsi:type="dcterms:W3CDTF">2022-10-20T13:13:00Z</dcterms:created>
  <dcterms:modified xsi:type="dcterms:W3CDTF">2022-10-20T13:13:00Z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