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356DE" w14:textId="61EFD084" w:rsidR="00286858" w:rsidRPr="00F4376A" w:rsidRDefault="00286858" w:rsidP="00F4376A">
      <w:pPr>
        <w:spacing w:after="120" w:line="360" w:lineRule="auto"/>
        <w:rPr>
          <w:rFonts w:ascii="Times New Roman" w:eastAsia="Calibri" w:hAnsi="Times New Roman" w:cs="Times New Roman"/>
          <w:sz w:val="24"/>
          <w:szCs w:val="24"/>
          <w:u w:val="single"/>
        </w:rPr>
      </w:pPr>
      <w:bookmarkStart w:id="0" w:name="_GoBack"/>
      <w:bookmarkEnd w:id="0"/>
      <w:r w:rsidRPr="00F4376A">
        <w:rPr>
          <w:rFonts w:ascii="Times New Roman" w:eastAsia="Calibri" w:hAnsi="Times New Roman" w:cs="Times New Roman"/>
          <w:sz w:val="24"/>
          <w:szCs w:val="24"/>
          <w:u w:val="single"/>
        </w:rPr>
        <w:t xml:space="preserve">Projekt z dnia </w:t>
      </w:r>
      <w:r w:rsidR="00F4376A" w:rsidRPr="00F4376A">
        <w:rPr>
          <w:rFonts w:ascii="Times New Roman" w:eastAsia="Calibri" w:hAnsi="Times New Roman" w:cs="Times New Roman"/>
          <w:sz w:val="24"/>
          <w:szCs w:val="24"/>
          <w:u w:val="single"/>
        </w:rPr>
        <w:t xml:space="preserve">20 października </w:t>
      </w:r>
      <w:r w:rsidR="00F05C38" w:rsidRPr="00F4376A">
        <w:rPr>
          <w:rFonts w:ascii="Times New Roman" w:eastAsia="Calibri" w:hAnsi="Times New Roman" w:cs="Times New Roman"/>
          <w:sz w:val="24"/>
          <w:szCs w:val="24"/>
          <w:u w:val="single"/>
        </w:rPr>
        <w:t>2022</w:t>
      </w:r>
      <w:r w:rsidRPr="00F4376A">
        <w:rPr>
          <w:rFonts w:ascii="Times New Roman" w:eastAsia="Calibri" w:hAnsi="Times New Roman" w:cs="Times New Roman"/>
          <w:sz w:val="24"/>
          <w:szCs w:val="24"/>
          <w:u w:val="single"/>
        </w:rPr>
        <w:t xml:space="preserve"> r.</w:t>
      </w:r>
    </w:p>
    <w:p w14:paraId="4913DAC0" w14:textId="77777777" w:rsidR="0083220E" w:rsidRPr="00F4376A" w:rsidRDefault="0083220E" w:rsidP="0083220E">
      <w:pPr>
        <w:spacing w:line="360" w:lineRule="auto"/>
        <w:jc w:val="center"/>
        <w:rPr>
          <w:rFonts w:ascii="Times New Roman" w:hAnsi="Times New Roman"/>
          <w:b/>
          <w:sz w:val="28"/>
          <w:szCs w:val="28"/>
        </w:rPr>
      </w:pPr>
      <w:r w:rsidRPr="00F4376A">
        <w:rPr>
          <w:rFonts w:ascii="Times New Roman" w:hAnsi="Times New Roman"/>
          <w:b/>
          <w:sz w:val="28"/>
          <w:szCs w:val="28"/>
        </w:rPr>
        <w:t>Uzasadnienie</w:t>
      </w:r>
    </w:p>
    <w:p w14:paraId="73AC7E8A" w14:textId="77777777" w:rsidR="00D56CDE" w:rsidRPr="00366135" w:rsidRDefault="00D56CDE" w:rsidP="00E41C7B">
      <w:pPr>
        <w:spacing w:line="360" w:lineRule="auto"/>
        <w:jc w:val="both"/>
        <w:rPr>
          <w:rFonts w:ascii="Times New Roman" w:eastAsia="Calibri" w:hAnsi="Times New Roman" w:cs="Times New Roman"/>
          <w:b/>
          <w:sz w:val="26"/>
          <w:szCs w:val="26"/>
        </w:rPr>
      </w:pPr>
      <w:r w:rsidRPr="00366135">
        <w:rPr>
          <w:rFonts w:ascii="Times New Roman" w:eastAsia="Calibri" w:hAnsi="Times New Roman" w:cs="Times New Roman"/>
          <w:b/>
          <w:sz w:val="26"/>
          <w:szCs w:val="26"/>
        </w:rPr>
        <w:t>I. Potrzeba i cel wydania ustawy</w:t>
      </w:r>
    </w:p>
    <w:p w14:paraId="1BF54C4D" w14:textId="1FEFB818" w:rsidR="00701F55" w:rsidRDefault="00857574" w:rsidP="0085757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Konstytucyjnym obowiązkiem w</w:t>
      </w:r>
      <w:r w:rsidRPr="0022570A">
        <w:rPr>
          <w:rFonts w:ascii="Times New Roman" w:eastAsia="Calibri" w:hAnsi="Times New Roman" w:cs="Times New Roman"/>
          <w:sz w:val="24"/>
          <w:szCs w:val="24"/>
        </w:rPr>
        <w:t>ładz publiczn</w:t>
      </w:r>
      <w:r>
        <w:rPr>
          <w:rFonts w:ascii="Times New Roman" w:eastAsia="Calibri" w:hAnsi="Times New Roman" w:cs="Times New Roman"/>
          <w:sz w:val="24"/>
          <w:szCs w:val="24"/>
        </w:rPr>
        <w:t>ych</w:t>
      </w:r>
      <w:r w:rsidRPr="0022570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jest </w:t>
      </w:r>
      <w:r w:rsidRPr="0022570A">
        <w:rPr>
          <w:rFonts w:ascii="Times New Roman" w:eastAsia="Calibri" w:hAnsi="Times New Roman" w:cs="Times New Roman"/>
          <w:sz w:val="24"/>
          <w:szCs w:val="24"/>
        </w:rPr>
        <w:t>zapewni</w:t>
      </w:r>
      <w:r>
        <w:rPr>
          <w:rFonts w:ascii="Times New Roman" w:eastAsia="Calibri" w:hAnsi="Times New Roman" w:cs="Times New Roman"/>
          <w:sz w:val="24"/>
          <w:szCs w:val="24"/>
        </w:rPr>
        <w:t>enie obywatelom powszechnego</w:t>
      </w:r>
      <w:r w:rsidRPr="0022570A">
        <w:rPr>
          <w:rFonts w:ascii="Times New Roman" w:eastAsia="Calibri" w:hAnsi="Times New Roman" w:cs="Times New Roman"/>
          <w:sz w:val="24"/>
          <w:szCs w:val="24"/>
        </w:rPr>
        <w:t xml:space="preserve"> i równ</w:t>
      </w:r>
      <w:r>
        <w:rPr>
          <w:rFonts w:ascii="Times New Roman" w:eastAsia="Calibri" w:hAnsi="Times New Roman" w:cs="Times New Roman"/>
          <w:sz w:val="24"/>
          <w:szCs w:val="24"/>
        </w:rPr>
        <w:t>ego</w:t>
      </w:r>
      <w:r w:rsidRPr="0022570A">
        <w:rPr>
          <w:rFonts w:ascii="Times New Roman" w:eastAsia="Calibri" w:hAnsi="Times New Roman" w:cs="Times New Roman"/>
          <w:sz w:val="24"/>
          <w:szCs w:val="24"/>
        </w:rPr>
        <w:t xml:space="preserve"> dostęp</w:t>
      </w:r>
      <w:r>
        <w:rPr>
          <w:rFonts w:ascii="Times New Roman" w:eastAsia="Calibri" w:hAnsi="Times New Roman" w:cs="Times New Roman"/>
          <w:sz w:val="24"/>
          <w:szCs w:val="24"/>
        </w:rPr>
        <w:t>u</w:t>
      </w:r>
      <w:r w:rsidRPr="0022570A">
        <w:rPr>
          <w:rFonts w:ascii="Times New Roman" w:eastAsia="Calibri" w:hAnsi="Times New Roman" w:cs="Times New Roman"/>
          <w:sz w:val="24"/>
          <w:szCs w:val="24"/>
        </w:rPr>
        <w:t xml:space="preserve"> do wykształcenia</w:t>
      </w:r>
      <w:r>
        <w:rPr>
          <w:rFonts w:ascii="Times New Roman" w:eastAsia="Calibri" w:hAnsi="Times New Roman" w:cs="Times New Roman"/>
          <w:sz w:val="24"/>
          <w:szCs w:val="24"/>
        </w:rPr>
        <w:t xml:space="preserve">. W ustawie zasadniczej dostrzeżona została waga nadzoru pedagogicznego nad szkołami oraz potrzeba ustawowego określenia jego zasad. Organy </w:t>
      </w:r>
      <w:r w:rsidR="00701F55">
        <w:rPr>
          <w:rFonts w:ascii="Times New Roman" w:eastAsia="Calibri" w:hAnsi="Times New Roman" w:cs="Times New Roman"/>
          <w:sz w:val="24"/>
          <w:szCs w:val="24"/>
        </w:rPr>
        <w:t xml:space="preserve">sprawujące </w:t>
      </w:r>
      <w:r>
        <w:rPr>
          <w:rFonts w:ascii="Times New Roman" w:eastAsia="Calibri" w:hAnsi="Times New Roman" w:cs="Times New Roman"/>
          <w:sz w:val="24"/>
          <w:szCs w:val="24"/>
        </w:rPr>
        <w:t>nadz</w:t>
      </w:r>
      <w:r w:rsidR="00701F55">
        <w:rPr>
          <w:rFonts w:ascii="Times New Roman" w:eastAsia="Calibri" w:hAnsi="Times New Roman" w:cs="Times New Roman"/>
          <w:sz w:val="24"/>
          <w:szCs w:val="24"/>
        </w:rPr>
        <w:t xml:space="preserve">ór </w:t>
      </w:r>
      <w:r>
        <w:rPr>
          <w:rFonts w:ascii="Times New Roman" w:eastAsia="Calibri" w:hAnsi="Times New Roman" w:cs="Times New Roman"/>
          <w:sz w:val="24"/>
          <w:szCs w:val="24"/>
        </w:rPr>
        <w:t>pedagogiczn</w:t>
      </w:r>
      <w:r w:rsidR="00701F55">
        <w:rPr>
          <w:rFonts w:ascii="Times New Roman" w:eastAsia="Calibri" w:hAnsi="Times New Roman" w:cs="Times New Roman"/>
          <w:sz w:val="24"/>
          <w:szCs w:val="24"/>
        </w:rPr>
        <w:t>y</w:t>
      </w:r>
      <w:r>
        <w:rPr>
          <w:rFonts w:ascii="Times New Roman" w:eastAsia="Calibri" w:hAnsi="Times New Roman" w:cs="Times New Roman"/>
          <w:sz w:val="24"/>
          <w:szCs w:val="24"/>
        </w:rPr>
        <w:t xml:space="preserve">, w szczególności kuratorzy oświaty, pełnią więc niezwykle ważną rolę w systemie oświaty. </w:t>
      </w:r>
      <w:r w:rsidR="00701F55">
        <w:rPr>
          <w:rFonts w:ascii="Times New Roman" w:eastAsia="Calibri" w:hAnsi="Times New Roman" w:cs="Times New Roman"/>
          <w:sz w:val="24"/>
          <w:szCs w:val="24"/>
        </w:rPr>
        <w:t>Organ sprawujący nadzór pedagogiczny</w:t>
      </w:r>
      <w:r>
        <w:rPr>
          <w:rFonts w:ascii="Times New Roman" w:eastAsia="Calibri" w:hAnsi="Times New Roman" w:cs="Times New Roman"/>
          <w:sz w:val="24"/>
          <w:szCs w:val="24"/>
        </w:rPr>
        <w:t>, który dysponuje odpowiednimi narzędziami i</w:t>
      </w:r>
      <w:r w:rsidR="00286858">
        <w:rPr>
          <w:rFonts w:ascii="Times New Roman" w:eastAsia="Calibri" w:hAnsi="Times New Roman" w:cs="Times New Roman"/>
          <w:sz w:val="24"/>
          <w:szCs w:val="24"/>
        </w:rPr>
        <w:t xml:space="preserve"> </w:t>
      </w:r>
      <w:r>
        <w:rPr>
          <w:rFonts w:ascii="Times New Roman" w:eastAsia="Calibri" w:hAnsi="Times New Roman" w:cs="Times New Roman"/>
          <w:sz w:val="24"/>
          <w:szCs w:val="24"/>
        </w:rPr>
        <w:t>wyspecjalizowaną jednostką, jest obowiązany do</w:t>
      </w:r>
      <w:r w:rsidR="000C6E0B">
        <w:rPr>
          <w:rFonts w:ascii="Times New Roman" w:eastAsia="Calibri" w:hAnsi="Times New Roman" w:cs="Times New Roman"/>
          <w:sz w:val="24"/>
          <w:szCs w:val="24"/>
        </w:rPr>
        <w:t> </w:t>
      </w:r>
      <w:r>
        <w:rPr>
          <w:rFonts w:ascii="Times New Roman" w:eastAsia="Calibri" w:hAnsi="Times New Roman" w:cs="Times New Roman"/>
          <w:sz w:val="24"/>
          <w:szCs w:val="24"/>
        </w:rPr>
        <w:t>szczególnej dbałości o</w:t>
      </w:r>
      <w:r w:rsidR="00286858">
        <w:rPr>
          <w:rFonts w:ascii="Times New Roman" w:eastAsia="Calibri" w:hAnsi="Times New Roman" w:cs="Times New Roman"/>
          <w:sz w:val="24"/>
          <w:szCs w:val="24"/>
        </w:rPr>
        <w:t xml:space="preserve"> </w:t>
      </w:r>
      <w:r>
        <w:rPr>
          <w:rFonts w:ascii="Times New Roman" w:eastAsia="Calibri" w:hAnsi="Times New Roman" w:cs="Times New Roman"/>
          <w:sz w:val="24"/>
          <w:szCs w:val="24"/>
        </w:rPr>
        <w:t>właściwą jakość szeroko pojętej edukacji (kształcenie, wychowanie i opieka) oraz jej badania i</w:t>
      </w:r>
      <w:r w:rsidR="00286858">
        <w:rPr>
          <w:rFonts w:ascii="Times New Roman" w:eastAsia="Calibri" w:hAnsi="Times New Roman" w:cs="Times New Roman"/>
          <w:sz w:val="24"/>
          <w:szCs w:val="24"/>
        </w:rPr>
        <w:t xml:space="preserve"> </w:t>
      </w:r>
      <w:r>
        <w:rPr>
          <w:rFonts w:ascii="Times New Roman" w:eastAsia="Calibri" w:hAnsi="Times New Roman" w:cs="Times New Roman"/>
          <w:sz w:val="24"/>
          <w:szCs w:val="24"/>
        </w:rPr>
        <w:t>oceniania.</w:t>
      </w:r>
    </w:p>
    <w:p w14:paraId="7F9BD490" w14:textId="1130F794" w:rsidR="001155E4" w:rsidRDefault="001155E4" w:rsidP="001155E4">
      <w:pPr>
        <w:spacing w:line="360" w:lineRule="auto"/>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Kurator oświaty jest organem wchodzącym w skład administracji zespolonej w</w:t>
      </w:r>
      <w:r w:rsidR="000C6E0B">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województwie, który w imieniu wojewody wykonuje zadania i kompetencje w zakresie oświaty określone w</w:t>
      </w:r>
      <w:r w:rsidR="000C6E0B">
        <w:rPr>
          <w:rFonts w:ascii="Times New Roman" w:eastAsia="Calibri" w:hAnsi="Times New Roman" w:cs="Times New Roman"/>
          <w:sz w:val="24"/>
          <w:szCs w:val="24"/>
        </w:rPr>
        <w:t> </w:t>
      </w:r>
      <w:r w:rsidRPr="00CE2858">
        <w:rPr>
          <w:rFonts w:ascii="Times New Roman" w:eastAsia="Calibri" w:hAnsi="Times New Roman" w:cs="Times New Roman"/>
          <w:sz w:val="24"/>
          <w:szCs w:val="24"/>
        </w:rPr>
        <w:t>ustawie z dnia 14 grudnia 2016 r. – Prawo oświatowe (Dz. U. z 202</w:t>
      </w:r>
      <w:r>
        <w:rPr>
          <w:rFonts w:ascii="Times New Roman" w:eastAsia="Calibri" w:hAnsi="Times New Roman" w:cs="Times New Roman"/>
          <w:sz w:val="24"/>
          <w:szCs w:val="24"/>
        </w:rPr>
        <w:t>1</w:t>
      </w:r>
      <w:r w:rsidRPr="00CE2858">
        <w:rPr>
          <w:rFonts w:ascii="Times New Roman" w:eastAsia="Calibri" w:hAnsi="Times New Roman" w:cs="Times New Roman"/>
          <w:sz w:val="24"/>
          <w:szCs w:val="24"/>
        </w:rPr>
        <w:t xml:space="preserve"> r. poz. </w:t>
      </w:r>
      <w:r>
        <w:rPr>
          <w:rFonts w:ascii="Times New Roman" w:eastAsia="Calibri" w:hAnsi="Times New Roman" w:cs="Times New Roman"/>
          <w:sz w:val="24"/>
          <w:szCs w:val="24"/>
        </w:rPr>
        <w:t>1082</w:t>
      </w:r>
      <w:r w:rsidR="00E73021">
        <w:rPr>
          <w:rFonts w:ascii="Times New Roman" w:eastAsia="Calibri" w:hAnsi="Times New Roman" w:cs="Times New Roman"/>
          <w:sz w:val="24"/>
          <w:szCs w:val="24"/>
        </w:rPr>
        <w:t>, z późn. zm.</w:t>
      </w:r>
      <w:r w:rsidRPr="00CE2858">
        <w:rPr>
          <w:rFonts w:ascii="Times New Roman" w:eastAsia="Calibri" w:hAnsi="Times New Roman" w:cs="Times New Roman"/>
          <w:sz w:val="24"/>
          <w:szCs w:val="24"/>
        </w:rPr>
        <w:t>), na obszarze województwa. Kurator oświaty, oprócz zadań, które wynikają z</w:t>
      </w:r>
      <w:r w:rsidR="00FA7F71">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przepisów ww.</w:t>
      </w:r>
      <w:r>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ustawy, realizuje również zadania określone w innych aktach prawnych, w</w:t>
      </w:r>
      <w:r w:rsidR="00CB1F2E">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tym w ustawie z dnia 26 stycznia 1982 r. – Karta Nauczyciela (Dz. U. z 20</w:t>
      </w:r>
      <w:r>
        <w:rPr>
          <w:rFonts w:ascii="Times New Roman" w:eastAsia="Calibri" w:hAnsi="Times New Roman" w:cs="Times New Roman"/>
          <w:sz w:val="24"/>
          <w:szCs w:val="24"/>
        </w:rPr>
        <w:t>2</w:t>
      </w:r>
      <w:r w:rsidRPr="00CE2858">
        <w:rPr>
          <w:rFonts w:ascii="Times New Roman" w:eastAsia="Calibri" w:hAnsi="Times New Roman" w:cs="Times New Roman"/>
          <w:sz w:val="24"/>
          <w:szCs w:val="24"/>
        </w:rPr>
        <w:t xml:space="preserve">1 r. poz. </w:t>
      </w:r>
      <w:r>
        <w:rPr>
          <w:rFonts w:ascii="Times New Roman" w:eastAsia="Calibri" w:hAnsi="Times New Roman" w:cs="Times New Roman"/>
          <w:sz w:val="24"/>
          <w:szCs w:val="24"/>
        </w:rPr>
        <w:t>1762</w:t>
      </w:r>
      <w:r w:rsidR="00E73021">
        <w:rPr>
          <w:rFonts w:ascii="Times New Roman" w:eastAsia="Calibri" w:hAnsi="Times New Roman" w:cs="Times New Roman"/>
          <w:sz w:val="24"/>
          <w:szCs w:val="24"/>
        </w:rPr>
        <w:t>, z późn. zm.</w:t>
      </w:r>
      <w:r w:rsidRPr="00CE2858">
        <w:rPr>
          <w:rFonts w:ascii="Times New Roman" w:eastAsia="Calibri" w:hAnsi="Times New Roman" w:cs="Times New Roman"/>
          <w:sz w:val="24"/>
          <w:szCs w:val="24"/>
        </w:rPr>
        <w:t>). Nadzór pedagogiczny jest jednym z zadań realizowanych przez kuratora oświaty. Należy podkreślić, że inne zadania realizowane przez kuratora oświaty pozostają w</w:t>
      </w:r>
      <w:r>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ścisłym związku z nadzorem pedagogicznym sprawowanym przez ten organ. Kurator oświaty realizuje te</w:t>
      </w:r>
      <w:r w:rsidR="00FA7F71">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zadania dysponując kompleksową wiedzą na temat funkcjonowania szkół i</w:t>
      </w:r>
      <w:r w:rsidR="00CB1F2E">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placówek, którą pozyskuje w ramach sprawowanego nadzoru pedagogicznego. Jednocześnie</w:t>
      </w:r>
      <w:r>
        <w:rPr>
          <w:rFonts w:ascii="Times New Roman" w:eastAsia="Calibri" w:hAnsi="Times New Roman" w:cs="Times New Roman"/>
          <w:sz w:val="24"/>
          <w:szCs w:val="24"/>
        </w:rPr>
        <w:t>, kurator oświaty ma</w:t>
      </w:r>
      <w:r w:rsidR="008B43F9">
        <w:rPr>
          <w:rFonts w:ascii="Times New Roman" w:eastAsia="Calibri" w:hAnsi="Times New Roman" w:cs="Times New Roman"/>
          <w:sz w:val="24"/>
          <w:szCs w:val="24"/>
        </w:rPr>
        <w:t> </w:t>
      </w:r>
      <w:r>
        <w:rPr>
          <w:rFonts w:ascii="Times New Roman" w:eastAsia="Calibri" w:hAnsi="Times New Roman" w:cs="Times New Roman"/>
          <w:sz w:val="24"/>
          <w:szCs w:val="24"/>
        </w:rPr>
        <w:t xml:space="preserve">ustawowy obowiązek </w:t>
      </w:r>
      <w:r w:rsidRPr="00F54DB9">
        <w:rPr>
          <w:rFonts w:ascii="Times New Roman" w:eastAsia="Calibri" w:hAnsi="Times New Roman" w:cs="Times New Roman"/>
          <w:sz w:val="24"/>
          <w:szCs w:val="24"/>
        </w:rPr>
        <w:t>współdziała</w:t>
      </w:r>
      <w:r>
        <w:rPr>
          <w:rFonts w:ascii="Times New Roman" w:eastAsia="Calibri" w:hAnsi="Times New Roman" w:cs="Times New Roman"/>
          <w:sz w:val="24"/>
          <w:szCs w:val="24"/>
        </w:rPr>
        <w:t>nia z</w:t>
      </w:r>
      <w:r w:rsidR="004C6330">
        <w:rPr>
          <w:rFonts w:ascii="Times New Roman" w:eastAsia="Calibri" w:hAnsi="Times New Roman" w:cs="Times New Roman"/>
          <w:sz w:val="24"/>
          <w:szCs w:val="24"/>
        </w:rPr>
        <w:t xml:space="preserve"> </w:t>
      </w:r>
      <w:r>
        <w:rPr>
          <w:rFonts w:ascii="Times New Roman" w:eastAsia="Calibri" w:hAnsi="Times New Roman" w:cs="Times New Roman"/>
          <w:sz w:val="24"/>
          <w:szCs w:val="24"/>
        </w:rPr>
        <w:t>innymi organami i</w:t>
      </w:r>
      <w:r w:rsidR="00CB1F2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organizacjami </w:t>
      </w:r>
      <w:r w:rsidRPr="00F54DB9">
        <w:rPr>
          <w:rFonts w:ascii="Times New Roman" w:eastAsia="Calibri" w:hAnsi="Times New Roman" w:cs="Times New Roman"/>
          <w:sz w:val="24"/>
          <w:szCs w:val="24"/>
        </w:rPr>
        <w:t>w sprawach dotyczących warunków rozwoju dzieci i</w:t>
      </w:r>
      <w:r w:rsidR="004C6330">
        <w:rPr>
          <w:rFonts w:ascii="Times New Roman" w:eastAsia="Calibri" w:hAnsi="Times New Roman" w:cs="Times New Roman"/>
          <w:sz w:val="24"/>
          <w:szCs w:val="24"/>
        </w:rPr>
        <w:t xml:space="preserve"> </w:t>
      </w:r>
      <w:r w:rsidRPr="00F54DB9">
        <w:rPr>
          <w:rFonts w:ascii="Times New Roman" w:eastAsia="Calibri" w:hAnsi="Times New Roman" w:cs="Times New Roman"/>
          <w:sz w:val="24"/>
          <w:szCs w:val="24"/>
        </w:rPr>
        <w:t>młodzieży</w:t>
      </w:r>
      <w:r>
        <w:rPr>
          <w:rFonts w:ascii="Times New Roman" w:eastAsia="Calibri" w:hAnsi="Times New Roman" w:cs="Times New Roman"/>
          <w:sz w:val="24"/>
          <w:szCs w:val="24"/>
        </w:rPr>
        <w:t>, wspierania nauczycieli, szkół i ich organów prowadzących.</w:t>
      </w:r>
      <w:r w:rsidRPr="00CE2858">
        <w:rPr>
          <w:rFonts w:ascii="Times New Roman" w:eastAsia="Calibri" w:hAnsi="Times New Roman" w:cs="Times New Roman"/>
          <w:sz w:val="24"/>
          <w:szCs w:val="24"/>
        </w:rPr>
        <w:t xml:space="preserve"> Dla zapewnienia prawidłowej realizacji przez szkoły i placówki zadań dydaktycznych, wychowawczych i</w:t>
      </w:r>
      <w:r w:rsidR="004C6330">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opiekuńczych niezwykle ważne jest, aby przy podejmowaniu na poziomie lokalnym decyzji w istotnych kwestiach dotyczących funkcjonowania jednostek systemu oświaty kurator oświaty miał znaczący głos.</w:t>
      </w:r>
    </w:p>
    <w:p w14:paraId="18369B84" w14:textId="411689E3" w:rsidR="001155E4" w:rsidRDefault="001155E4" w:rsidP="001155E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Odmienną rolę w systemie oświaty pełnią organy prowadzące szkoły i placówki, w tym jednostki samorządu terytorialnego, których ustawowym obowiązkiem jest prowadzenie publicznych szkół i placówek. Zadaniem organów prowadzących jest w szczególności </w:t>
      </w:r>
      <w:r w:rsidRPr="00A734EA">
        <w:rPr>
          <w:rFonts w:ascii="Times New Roman" w:eastAsia="Calibri" w:hAnsi="Times New Roman" w:cs="Times New Roman"/>
          <w:sz w:val="24"/>
          <w:szCs w:val="24"/>
        </w:rPr>
        <w:t xml:space="preserve">zapewnienie warunków działania szkoły lub placówki, wyposażenie </w:t>
      </w:r>
      <w:r>
        <w:rPr>
          <w:rFonts w:ascii="Times New Roman" w:eastAsia="Calibri" w:hAnsi="Times New Roman" w:cs="Times New Roman"/>
          <w:sz w:val="24"/>
          <w:szCs w:val="24"/>
        </w:rPr>
        <w:t xml:space="preserve">jej w </w:t>
      </w:r>
      <w:r w:rsidRPr="00A734EA">
        <w:rPr>
          <w:rFonts w:ascii="Times New Roman" w:eastAsia="Calibri" w:hAnsi="Times New Roman" w:cs="Times New Roman"/>
          <w:sz w:val="24"/>
          <w:szCs w:val="24"/>
        </w:rPr>
        <w:t>pomoce dydaktyczne i sprzęt niezbędny do</w:t>
      </w:r>
      <w:r>
        <w:rPr>
          <w:rFonts w:ascii="Times New Roman" w:eastAsia="Calibri" w:hAnsi="Times New Roman" w:cs="Times New Roman"/>
          <w:sz w:val="24"/>
          <w:szCs w:val="24"/>
        </w:rPr>
        <w:t xml:space="preserve"> pełnej </w:t>
      </w:r>
      <w:r w:rsidRPr="00A734EA">
        <w:rPr>
          <w:rFonts w:ascii="Times New Roman" w:eastAsia="Calibri" w:hAnsi="Times New Roman" w:cs="Times New Roman"/>
          <w:sz w:val="24"/>
          <w:szCs w:val="24"/>
        </w:rPr>
        <w:t>realizacji zadań statutowych</w:t>
      </w:r>
      <w:r>
        <w:rPr>
          <w:rFonts w:ascii="Times New Roman" w:eastAsia="Calibri" w:hAnsi="Times New Roman" w:cs="Times New Roman"/>
          <w:sz w:val="24"/>
          <w:szCs w:val="24"/>
        </w:rPr>
        <w:t xml:space="preserve">, </w:t>
      </w:r>
      <w:r w:rsidRPr="00A734EA">
        <w:rPr>
          <w:rFonts w:ascii="Times New Roman" w:eastAsia="Calibri" w:hAnsi="Times New Roman" w:cs="Times New Roman"/>
          <w:sz w:val="24"/>
          <w:szCs w:val="24"/>
        </w:rPr>
        <w:t xml:space="preserve">wykonywanie remontów obiektów </w:t>
      </w:r>
      <w:r w:rsidRPr="00A734EA">
        <w:rPr>
          <w:rFonts w:ascii="Times New Roman" w:eastAsia="Calibri" w:hAnsi="Times New Roman" w:cs="Times New Roman"/>
          <w:sz w:val="24"/>
          <w:szCs w:val="24"/>
        </w:rPr>
        <w:lastRenderedPageBreak/>
        <w:t xml:space="preserve">szkolnych </w:t>
      </w:r>
      <w:r>
        <w:rPr>
          <w:rFonts w:ascii="Times New Roman" w:eastAsia="Calibri" w:hAnsi="Times New Roman" w:cs="Times New Roman"/>
          <w:sz w:val="24"/>
          <w:szCs w:val="24"/>
        </w:rPr>
        <w:t xml:space="preserve">i niezbędnych inwestycji, </w:t>
      </w:r>
      <w:r w:rsidRPr="00A734EA">
        <w:rPr>
          <w:rFonts w:ascii="Times New Roman" w:eastAsia="Calibri" w:hAnsi="Times New Roman" w:cs="Times New Roman"/>
          <w:sz w:val="24"/>
          <w:szCs w:val="24"/>
        </w:rPr>
        <w:t xml:space="preserve">zapewnienie obsługi administracyjnej, w tym prawnej, finansowej, obsługi organizacyjnej szkoły </w:t>
      </w:r>
      <w:r>
        <w:rPr>
          <w:rFonts w:ascii="Times New Roman" w:eastAsia="Calibri" w:hAnsi="Times New Roman" w:cs="Times New Roman"/>
          <w:sz w:val="24"/>
          <w:szCs w:val="24"/>
        </w:rPr>
        <w:t xml:space="preserve">lub placówki, a także </w:t>
      </w:r>
      <w:r w:rsidRPr="00A734EA">
        <w:rPr>
          <w:rFonts w:ascii="Times New Roman" w:eastAsia="Calibri" w:hAnsi="Times New Roman" w:cs="Times New Roman"/>
          <w:sz w:val="24"/>
          <w:szCs w:val="24"/>
        </w:rPr>
        <w:t>wykonywanie czynności w</w:t>
      </w:r>
      <w:r w:rsidR="000C6E0B">
        <w:rPr>
          <w:rFonts w:ascii="Times New Roman" w:eastAsia="Calibri" w:hAnsi="Times New Roman" w:cs="Times New Roman"/>
          <w:sz w:val="24"/>
          <w:szCs w:val="24"/>
        </w:rPr>
        <w:t> </w:t>
      </w:r>
      <w:r w:rsidRPr="00A734EA">
        <w:rPr>
          <w:rFonts w:ascii="Times New Roman" w:eastAsia="Calibri" w:hAnsi="Times New Roman" w:cs="Times New Roman"/>
          <w:sz w:val="24"/>
          <w:szCs w:val="24"/>
        </w:rPr>
        <w:t>sprawach z zakresu prawa pracy w stosunku d</w:t>
      </w:r>
      <w:r>
        <w:rPr>
          <w:rFonts w:ascii="Times New Roman" w:eastAsia="Calibri" w:hAnsi="Times New Roman" w:cs="Times New Roman"/>
          <w:sz w:val="24"/>
          <w:szCs w:val="24"/>
        </w:rPr>
        <w:t>o dyrektora szkoły lub placówki. Szkoła i jej funkcjonowanie jest więc obszarem, w którym przenikają się kompetencje organu sprawującego nadzór pedagogiczny i organu prowadzącego szkołę.</w:t>
      </w:r>
    </w:p>
    <w:p w14:paraId="01F8CC88" w14:textId="7400FE94" w:rsidR="001155E4" w:rsidRDefault="001155E4" w:rsidP="001155E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Przepisy projektowanej ustawy mają na celu wzmocnienie roli organu sprawującego nadzór pedagogiczny, w tym w szczególności kuratora oświaty</w:t>
      </w:r>
      <w:r w:rsidRPr="00344B37">
        <w:rPr>
          <w:rFonts w:ascii="Times New Roman" w:eastAsia="Calibri" w:hAnsi="Times New Roman" w:cs="Times New Roman"/>
          <w:sz w:val="24"/>
          <w:szCs w:val="24"/>
        </w:rPr>
        <w:t>,</w:t>
      </w:r>
      <w:r>
        <w:rPr>
          <w:rFonts w:ascii="Times New Roman" w:eastAsia="Calibri" w:hAnsi="Times New Roman" w:cs="Times New Roman"/>
          <w:sz w:val="24"/>
          <w:szCs w:val="24"/>
        </w:rPr>
        <w:t xml:space="preserve"> tak aby jak najpełniej mógł on wykonywać powierzone mu ustawowo zadania. Niezmiernie istotne jest poprawianie warunków funkcjonowania szkół i placówek, co pozytywnie wpłynie na rozwój uczniów i wychowanków. W tym kontekście ważne jest wielopłaszczyznowe współdziałanie organu sprawującego nadzór pedagogiczny z organami prowadzącymi publiczne szkoły i placówki w stosowaniu rozwiązań zgodnych z prawem i wpisujących się w regionalną i </w:t>
      </w:r>
      <w:r w:rsidRPr="00785694">
        <w:rPr>
          <w:rFonts w:ascii="Times New Roman" w:eastAsia="Calibri" w:hAnsi="Times New Roman" w:cs="Times New Roman"/>
          <w:sz w:val="24"/>
          <w:szCs w:val="24"/>
        </w:rPr>
        <w:t>lokaln</w:t>
      </w:r>
      <w:r>
        <w:rPr>
          <w:rFonts w:ascii="Times New Roman" w:eastAsia="Calibri" w:hAnsi="Times New Roman" w:cs="Times New Roman"/>
          <w:sz w:val="24"/>
          <w:szCs w:val="24"/>
        </w:rPr>
        <w:t>ą</w:t>
      </w:r>
      <w:r w:rsidRPr="0078569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politykę oświatową. Na potrzebę zwiększenia skuteczności oddziaływań </w:t>
      </w:r>
      <w:r w:rsidRPr="00344B37">
        <w:rPr>
          <w:rFonts w:ascii="Times New Roman" w:hAnsi="Times New Roman"/>
          <w:sz w:val="24"/>
          <w:szCs w:val="24"/>
        </w:rPr>
        <w:t xml:space="preserve">organu sprawującego nadzór </w:t>
      </w:r>
      <w:r w:rsidRPr="00D8777F">
        <w:rPr>
          <w:rFonts w:ascii="Times New Roman" w:hAnsi="Times New Roman"/>
          <w:sz w:val="24"/>
          <w:szCs w:val="24"/>
        </w:rPr>
        <w:t xml:space="preserve">pedagogiczny </w:t>
      </w:r>
      <w:r w:rsidRPr="00D8777F">
        <w:rPr>
          <w:rFonts w:ascii="Times New Roman" w:eastAsia="Calibri" w:hAnsi="Times New Roman" w:cs="Times New Roman"/>
          <w:sz w:val="24"/>
          <w:szCs w:val="24"/>
        </w:rPr>
        <w:t xml:space="preserve">na funkcjonowanie jednostek objętych </w:t>
      </w:r>
      <w:r w:rsidRPr="004C1EC3">
        <w:rPr>
          <w:rFonts w:ascii="Times New Roman" w:eastAsia="Calibri" w:hAnsi="Times New Roman" w:cs="Times New Roman"/>
          <w:sz w:val="24"/>
          <w:szCs w:val="24"/>
        </w:rPr>
        <w:t xml:space="preserve">jego nadzorem wskazują liczne sygnały od </w:t>
      </w:r>
      <w:r w:rsidRPr="00D8777F">
        <w:rPr>
          <w:rFonts w:ascii="Times New Roman" w:eastAsia="Calibri" w:hAnsi="Times New Roman" w:cs="Times New Roman"/>
          <w:sz w:val="24"/>
          <w:szCs w:val="24"/>
        </w:rPr>
        <w:t>kuratorów oświaty, rodziców, nauczycieli oraz związków zawodowych zrzeszających nauczycieli. Najczęściej sygnały te zawierają</w:t>
      </w:r>
      <w:r w:rsidRPr="004C1EC3">
        <w:rPr>
          <w:rFonts w:ascii="Times New Roman" w:eastAsia="Calibri" w:hAnsi="Times New Roman" w:cs="Times New Roman"/>
          <w:sz w:val="24"/>
          <w:szCs w:val="24"/>
        </w:rPr>
        <w:t xml:space="preserve"> informacje </w:t>
      </w:r>
      <w:r w:rsidRPr="00956D63">
        <w:rPr>
          <w:rFonts w:ascii="Times New Roman" w:eastAsia="Calibri" w:hAnsi="Times New Roman" w:cs="Times New Roman"/>
          <w:sz w:val="24"/>
          <w:szCs w:val="24"/>
        </w:rPr>
        <w:t>o</w:t>
      </w:r>
      <w:r>
        <w:rPr>
          <w:rFonts w:ascii="Times New Roman" w:eastAsia="Calibri" w:hAnsi="Times New Roman" w:cs="Times New Roman"/>
          <w:sz w:val="24"/>
          <w:szCs w:val="24"/>
        </w:rPr>
        <w:t xml:space="preserve"> </w:t>
      </w:r>
      <w:r w:rsidRPr="00956D63">
        <w:rPr>
          <w:rFonts w:ascii="Times New Roman" w:eastAsia="Calibri" w:hAnsi="Times New Roman" w:cs="Times New Roman"/>
          <w:sz w:val="24"/>
          <w:szCs w:val="24"/>
        </w:rPr>
        <w:t>działaniach niezgodnych z</w:t>
      </w:r>
      <w:r w:rsidR="000C6E0B">
        <w:rPr>
          <w:rFonts w:ascii="Times New Roman" w:eastAsia="Calibri" w:hAnsi="Times New Roman" w:cs="Times New Roman"/>
          <w:sz w:val="24"/>
          <w:szCs w:val="24"/>
        </w:rPr>
        <w:t> </w:t>
      </w:r>
      <w:r w:rsidRPr="00956D63">
        <w:rPr>
          <w:rFonts w:ascii="Times New Roman" w:eastAsia="Calibri" w:hAnsi="Times New Roman" w:cs="Times New Roman"/>
          <w:sz w:val="24"/>
          <w:szCs w:val="24"/>
        </w:rPr>
        <w:t>przepisami prawa, niekorzystnie wpływających na jakość edukacji i</w:t>
      </w:r>
      <w:r>
        <w:rPr>
          <w:rFonts w:ascii="Times New Roman" w:eastAsia="Calibri" w:hAnsi="Times New Roman" w:cs="Times New Roman"/>
          <w:sz w:val="24"/>
          <w:szCs w:val="24"/>
        </w:rPr>
        <w:t xml:space="preserve"> </w:t>
      </w:r>
      <w:r w:rsidRPr="00956D63">
        <w:rPr>
          <w:rFonts w:ascii="Times New Roman" w:eastAsia="Calibri" w:hAnsi="Times New Roman" w:cs="Times New Roman"/>
          <w:sz w:val="24"/>
          <w:szCs w:val="24"/>
        </w:rPr>
        <w:t>warunki rozwoju uczniów i wychowanków objętych kształceniem</w:t>
      </w:r>
      <w:r>
        <w:rPr>
          <w:rFonts w:ascii="Times New Roman" w:eastAsia="Calibri" w:hAnsi="Times New Roman" w:cs="Times New Roman"/>
          <w:sz w:val="24"/>
          <w:szCs w:val="24"/>
        </w:rPr>
        <w:t>, wychowaniem i opieką</w:t>
      </w:r>
      <w:r w:rsidRPr="00C54B06">
        <w:rPr>
          <w:rFonts w:ascii="Times New Roman" w:eastAsia="Calibri" w:hAnsi="Times New Roman" w:cs="Times New Roman"/>
          <w:sz w:val="24"/>
          <w:szCs w:val="24"/>
        </w:rPr>
        <w:t>.</w:t>
      </w:r>
    </w:p>
    <w:p w14:paraId="5C0BDB70" w14:textId="77777777" w:rsidR="001155E4" w:rsidRDefault="001155E4" w:rsidP="001155E4">
      <w:pPr>
        <w:spacing w:line="360" w:lineRule="auto"/>
        <w:jc w:val="both"/>
        <w:rPr>
          <w:rFonts w:ascii="Times New Roman" w:eastAsia="Calibri" w:hAnsi="Times New Roman" w:cs="Times New Roman"/>
          <w:sz w:val="24"/>
          <w:szCs w:val="24"/>
        </w:rPr>
      </w:pPr>
    </w:p>
    <w:p w14:paraId="40CB2C03" w14:textId="465D53D0" w:rsidR="001155E4" w:rsidRPr="00CE2858" w:rsidRDefault="001155E4" w:rsidP="001155E4">
      <w:pPr>
        <w:spacing w:line="360" w:lineRule="auto"/>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Z uwagi na powyższe, jak również z uwagi na fakt, że dotychczasowa praktyka wskazuje na</w:t>
      </w:r>
      <w:r w:rsidR="00DA5B40">
        <w:rPr>
          <w:rFonts w:ascii="Times New Roman" w:eastAsia="Calibri" w:hAnsi="Times New Roman" w:cs="Times New Roman"/>
          <w:sz w:val="24"/>
          <w:szCs w:val="24"/>
        </w:rPr>
        <w:t> </w:t>
      </w:r>
      <w:r w:rsidRPr="00CE2858">
        <w:rPr>
          <w:rFonts w:ascii="Times New Roman" w:eastAsia="Calibri" w:hAnsi="Times New Roman" w:cs="Times New Roman"/>
          <w:sz w:val="24"/>
          <w:szCs w:val="24"/>
        </w:rPr>
        <w:t>nieprawidłowości, jakie mają miejsce w sytuacji:</w:t>
      </w:r>
    </w:p>
    <w:p w14:paraId="4D64482E" w14:textId="61B92CD9" w:rsidR="001155E4" w:rsidRPr="00CE2858" w:rsidRDefault="001155E4" w:rsidP="001155E4">
      <w:pPr>
        <w:spacing w:line="360" w:lineRule="auto"/>
        <w:ind w:left="284" w:hanging="284"/>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1)</w:t>
      </w:r>
      <w:r w:rsidRPr="00CE2858">
        <w:rPr>
          <w:rFonts w:ascii="Times New Roman" w:eastAsia="Calibri" w:hAnsi="Times New Roman" w:cs="Times New Roman"/>
          <w:sz w:val="24"/>
          <w:szCs w:val="24"/>
        </w:rPr>
        <w:tab/>
        <w:t>powierzania w uzasadnionych przypadkach stanowiska dyrektora szkoły lub placówki na</w:t>
      </w:r>
      <w:r w:rsidR="00DA5B40">
        <w:rPr>
          <w:rFonts w:ascii="Times New Roman" w:eastAsia="Calibri" w:hAnsi="Times New Roman" w:cs="Times New Roman"/>
          <w:sz w:val="24"/>
          <w:szCs w:val="24"/>
        </w:rPr>
        <w:t> </w:t>
      </w:r>
      <w:r w:rsidRPr="00CE2858">
        <w:rPr>
          <w:rFonts w:ascii="Times New Roman" w:eastAsia="Calibri" w:hAnsi="Times New Roman" w:cs="Times New Roman"/>
          <w:sz w:val="24"/>
          <w:szCs w:val="24"/>
        </w:rPr>
        <w:t>okres krótszy niż 5 lat szkolnych</w:t>
      </w:r>
      <w:r w:rsidR="00C53978">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oraz</w:t>
      </w:r>
    </w:p>
    <w:p w14:paraId="1B31FC6E" w14:textId="1C377EEA" w:rsidR="001155E4" w:rsidRPr="00CE2858" w:rsidRDefault="001155E4" w:rsidP="001155E4">
      <w:pPr>
        <w:spacing w:line="360" w:lineRule="auto"/>
        <w:ind w:left="284" w:hanging="284"/>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2)</w:t>
      </w:r>
      <w:r w:rsidRPr="00CE2858">
        <w:rPr>
          <w:rFonts w:ascii="Times New Roman" w:eastAsia="Calibri" w:hAnsi="Times New Roman" w:cs="Times New Roman"/>
          <w:sz w:val="24"/>
          <w:szCs w:val="24"/>
        </w:rPr>
        <w:tab/>
        <w:t xml:space="preserve">odwoływania nauczyciela ze stanowiska kierowniczego w czasie roku szkolnego bez wypowiedzenia </w:t>
      </w:r>
    </w:p>
    <w:p w14:paraId="67ADDB21" w14:textId="77777777" w:rsidR="001155E4" w:rsidRPr="00CE2858" w:rsidRDefault="001155E4" w:rsidP="001155E4">
      <w:pPr>
        <w:spacing w:line="360" w:lineRule="auto"/>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E2858">
        <w:rPr>
          <w:rFonts w:ascii="Times New Roman" w:eastAsia="Calibri" w:hAnsi="Times New Roman" w:cs="Times New Roman"/>
          <w:sz w:val="24"/>
          <w:szCs w:val="24"/>
        </w:rPr>
        <w:t>w projekcie ustawy wprowadza się obowiązek uzyskania w powyższych sprawach pozytywnej opinii kuratora oświaty, a w przypadku szkoły i placówki artystycznej oraz placówki, o której mowa w art. 2 pkt 8 ustawy z dnia 14 grudnia 2016 r. – Prawo oświatowe, dla uczniów szkół artystycznych, prowadzonej przez jednostkę samorządu terytorialnego – ministra właściwego do spraw kultury i ochrony dziedzictwa narodowego.</w:t>
      </w:r>
    </w:p>
    <w:p w14:paraId="13BC72A8" w14:textId="77777777" w:rsidR="001155E4" w:rsidRPr="00CE2858" w:rsidRDefault="001155E4" w:rsidP="001155E4">
      <w:pPr>
        <w:spacing w:line="360" w:lineRule="auto"/>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W powyższym trybie odpowiednio kurator oświaty lub minister właściwy do spraw kultury i</w:t>
      </w:r>
      <w:r>
        <w:rPr>
          <w:rFonts w:ascii="Times New Roman" w:eastAsia="Calibri" w:hAnsi="Times New Roman" w:cs="Times New Roman"/>
          <w:sz w:val="24"/>
          <w:szCs w:val="24"/>
        </w:rPr>
        <w:t> </w:t>
      </w:r>
      <w:r w:rsidRPr="00CE2858">
        <w:rPr>
          <w:rFonts w:ascii="Times New Roman" w:eastAsia="Calibri" w:hAnsi="Times New Roman" w:cs="Times New Roman"/>
          <w:sz w:val="24"/>
          <w:szCs w:val="24"/>
        </w:rPr>
        <w:t xml:space="preserve">ochrony dziedzictwa narodowego będzie wyrażał opinie, jako organ sprawujący nadzór pedagogiczny nad daną szkołą lub placówką. Takie rozwiązanie podkreśla konieczność odpowiedzialnego współdziałania dwóch organów (organu sprawującego nadzór pedagogiczny </w:t>
      </w:r>
      <w:r w:rsidRPr="00CE2858">
        <w:rPr>
          <w:rFonts w:ascii="Times New Roman" w:eastAsia="Calibri" w:hAnsi="Times New Roman" w:cs="Times New Roman"/>
          <w:sz w:val="24"/>
          <w:szCs w:val="24"/>
        </w:rPr>
        <w:lastRenderedPageBreak/>
        <w:t>i organu prowadzącego szkołę lub placówkę) w celu zapewnienia optymalnych warunków funkcjonowania szkoły lub placówki na poziomie zarządzania jej działalnością.</w:t>
      </w:r>
    </w:p>
    <w:p w14:paraId="4DEE4BFA" w14:textId="77777777" w:rsidR="001155E4" w:rsidRDefault="001155E4" w:rsidP="001155E4">
      <w:pPr>
        <w:spacing w:line="360" w:lineRule="auto"/>
        <w:jc w:val="both"/>
        <w:rPr>
          <w:rFonts w:ascii="Times New Roman" w:eastAsia="Calibri" w:hAnsi="Times New Roman" w:cs="Times New Roman"/>
          <w:sz w:val="24"/>
          <w:szCs w:val="24"/>
        </w:rPr>
      </w:pPr>
    </w:p>
    <w:p w14:paraId="3F875F90" w14:textId="77777777" w:rsidR="001155E4" w:rsidRPr="00CE2858" w:rsidRDefault="001155E4" w:rsidP="001155E4">
      <w:pPr>
        <w:spacing w:line="360" w:lineRule="auto"/>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Ponadto, w celu zapewnienia wszystkim uczniom jak najlepszych warunków kształcenia, wychowania oraz opieki, niezmiernie ważne jest, aby stanowisko dyrektora szkoły lub placówki zajmowała osoba, która gwarantuje należyte wykonanie powierzanych jej zadań, ale również która swoją wiedzą, doświadczeniem i postawą umożliwi najlepsze funkcjonowanie i</w:t>
      </w:r>
      <w:r>
        <w:rPr>
          <w:rFonts w:ascii="Times New Roman" w:eastAsia="Calibri" w:hAnsi="Times New Roman" w:cs="Times New Roman"/>
          <w:sz w:val="24"/>
          <w:szCs w:val="24"/>
        </w:rPr>
        <w:t> </w:t>
      </w:r>
      <w:r w:rsidRPr="00CE2858">
        <w:rPr>
          <w:rFonts w:ascii="Times New Roman" w:eastAsia="Calibri" w:hAnsi="Times New Roman" w:cs="Times New Roman"/>
          <w:sz w:val="24"/>
          <w:szCs w:val="24"/>
        </w:rPr>
        <w:t>organizację pracy kierowanej przez nią szkoły lub placówki. W związku z tym, w projekcie ustawy proponuje się również:</w:t>
      </w:r>
    </w:p>
    <w:p w14:paraId="4769EA8F" w14:textId="7BAFE5ED" w:rsidR="001155E4" w:rsidRPr="00CE2858" w:rsidRDefault="001155E4" w:rsidP="001155E4">
      <w:pPr>
        <w:spacing w:line="360" w:lineRule="auto"/>
        <w:ind w:left="284" w:hanging="284"/>
        <w:jc w:val="both"/>
        <w:rPr>
          <w:rFonts w:ascii="Times New Roman" w:eastAsia="Calibri" w:hAnsi="Times New Roman" w:cs="Times New Roman"/>
          <w:sz w:val="24"/>
          <w:szCs w:val="24"/>
        </w:rPr>
      </w:pPr>
      <w:r w:rsidRPr="00CE2858">
        <w:rPr>
          <w:rFonts w:ascii="Times New Roman" w:eastAsia="Calibri" w:hAnsi="Times New Roman" w:cs="Times New Roman"/>
          <w:sz w:val="24"/>
          <w:szCs w:val="24"/>
        </w:rPr>
        <w:t>1)</w:t>
      </w:r>
      <w:r w:rsidRPr="00CE2858">
        <w:rPr>
          <w:rFonts w:ascii="Times New Roman" w:eastAsia="Calibri" w:hAnsi="Times New Roman" w:cs="Times New Roman"/>
          <w:sz w:val="24"/>
          <w:szCs w:val="24"/>
        </w:rPr>
        <w:tab/>
        <w:t>wzmocnienie roli organu sprawującego nadzór pedagogiczny w kwestii powołania na</w:t>
      </w:r>
      <w:r w:rsidR="006C0D07">
        <w:rPr>
          <w:rFonts w:ascii="Times New Roman" w:eastAsia="Calibri" w:hAnsi="Times New Roman" w:cs="Times New Roman"/>
          <w:sz w:val="24"/>
          <w:szCs w:val="24"/>
        </w:rPr>
        <w:t> </w:t>
      </w:r>
      <w:r w:rsidRPr="00CE2858">
        <w:rPr>
          <w:rFonts w:ascii="Times New Roman" w:eastAsia="Calibri" w:hAnsi="Times New Roman" w:cs="Times New Roman"/>
          <w:sz w:val="24"/>
          <w:szCs w:val="24"/>
        </w:rPr>
        <w:t>stanowisko dyrektora szkoły lub placówki osoby niebędącej nauczycielem poprzez wprowadzenie obowiązku uzyskania jego p</w:t>
      </w:r>
      <w:r w:rsidR="00324421">
        <w:rPr>
          <w:rFonts w:ascii="Times New Roman" w:eastAsia="Calibri" w:hAnsi="Times New Roman" w:cs="Times New Roman"/>
          <w:sz w:val="24"/>
          <w:szCs w:val="24"/>
        </w:rPr>
        <w:t>ozytywnej opinii w tym zakresie;</w:t>
      </w:r>
    </w:p>
    <w:p w14:paraId="45584238" w14:textId="39BFF6BE" w:rsidR="001155E4" w:rsidRPr="00CE2858" w:rsidRDefault="00945E16" w:rsidP="001155E4">
      <w:pPr>
        <w:spacing w:line="360"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183090">
        <w:rPr>
          <w:rFonts w:ascii="Times New Roman" w:eastAsia="Calibri" w:hAnsi="Times New Roman" w:cs="Times New Roman"/>
          <w:sz w:val="24"/>
          <w:szCs w:val="24"/>
        </w:rPr>
        <w:t xml:space="preserve">) </w:t>
      </w:r>
      <w:r w:rsidR="00183090" w:rsidRPr="00CE2858">
        <w:rPr>
          <w:rFonts w:ascii="Times New Roman" w:eastAsia="Calibri" w:hAnsi="Times New Roman" w:cs="Times New Roman"/>
          <w:sz w:val="24"/>
          <w:szCs w:val="24"/>
        </w:rPr>
        <w:t>umożliwienie organowi sprawujące</w:t>
      </w:r>
      <w:r w:rsidR="00183090">
        <w:rPr>
          <w:rFonts w:ascii="Times New Roman" w:eastAsia="Calibri" w:hAnsi="Times New Roman" w:cs="Times New Roman"/>
          <w:sz w:val="24"/>
          <w:szCs w:val="24"/>
        </w:rPr>
        <w:t>mu</w:t>
      </w:r>
      <w:r w:rsidR="00183090" w:rsidRPr="00CE2858">
        <w:rPr>
          <w:rFonts w:ascii="Times New Roman" w:eastAsia="Calibri" w:hAnsi="Times New Roman" w:cs="Times New Roman"/>
          <w:sz w:val="24"/>
          <w:szCs w:val="24"/>
        </w:rPr>
        <w:t xml:space="preserve"> nadzór pedagogiczny wnioskowania do organu prowadzącego </w:t>
      </w:r>
      <w:r w:rsidR="00183090">
        <w:rPr>
          <w:rFonts w:ascii="Times New Roman" w:eastAsia="Calibri" w:hAnsi="Times New Roman" w:cs="Times New Roman"/>
          <w:sz w:val="24"/>
          <w:szCs w:val="24"/>
        </w:rPr>
        <w:t xml:space="preserve">o </w:t>
      </w:r>
      <w:r w:rsidR="001155E4" w:rsidRPr="00CE2858">
        <w:rPr>
          <w:rFonts w:ascii="Times New Roman" w:eastAsia="Calibri" w:hAnsi="Times New Roman" w:cs="Times New Roman"/>
          <w:sz w:val="24"/>
          <w:szCs w:val="24"/>
        </w:rPr>
        <w:t>zawieszenie dyrektora szkoły lub placówki w</w:t>
      </w:r>
      <w:r w:rsidR="00183090">
        <w:rPr>
          <w:rFonts w:ascii="Times New Roman" w:eastAsia="Calibri" w:hAnsi="Times New Roman" w:cs="Times New Roman"/>
          <w:sz w:val="24"/>
          <w:szCs w:val="24"/>
        </w:rPr>
        <w:t xml:space="preserve"> </w:t>
      </w:r>
      <w:r w:rsidR="001155E4" w:rsidRPr="00CE2858">
        <w:rPr>
          <w:rFonts w:ascii="Times New Roman" w:eastAsia="Calibri" w:hAnsi="Times New Roman" w:cs="Times New Roman"/>
          <w:sz w:val="24"/>
          <w:szCs w:val="24"/>
        </w:rPr>
        <w:t xml:space="preserve">sytuacji gdy organ </w:t>
      </w:r>
      <w:r w:rsidR="001155E4">
        <w:rPr>
          <w:rFonts w:ascii="Times New Roman" w:eastAsia="Calibri" w:hAnsi="Times New Roman" w:cs="Times New Roman"/>
          <w:sz w:val="24"/>
          <w:szCs w:val="24"/>
        </w:rPr>
        <w:t xml:space="preserve">sprawujący </w:t>
      </w:r>
      <w:r w:rsidR="001155E4" w:rsidRPr="00CE2858">
        <w:rPr>
          <w:rFonts w:ascii="Times New Roman" w:eastAsia="Calibri" w:hAnsi="Times New Roman" w:cs="Times New Roman"/>
          <w:sz w:val="24"/>
          <w:szCs w:val="24"/>
        </w:rPr>
        <w:t>nadz</w:t>
      </w:r>
      <w:r w:rsidR="001155E4">
        <w:rPr>
          <w:rFonts w:ascii="Times New Roman" w:eastAsia="Calibri" w:hAnsi="Times New Roman" w:cs="Times New Roman"/>
          <w:sz w:val="24"/>
          <w:szCs w:val="24"/>
        </w:rPr>
        <w:t>ór</w:t>
      </w:r>
      <w:r w:rsidR="001155E4" w:rsidRPr="00CE2858">
        <w:rPr>
          <w:rFonts w:ascii="Times New Roman" w:eastAsia="Calibri" w:hAnsi="Times New Roman" w:cs="Times New Roman"/>
          <w:sz w:val="24"/>
          <w:szCs w:val="24"/>
        </w:rPr>
        <w:t xml:space="preserve"> pedagogiczn</w:t>
      </w:r>
      <w:r w:rsidR="001155E4">
        <w:rPr>
          <w:rFonts w:ascii="Times New Roman" w:eastAsia="Calibri" w:hAnsi="Times New Roman" w:cs="Times New Roman"/>
          <w:sz w:val="24"/>
          <w:szCs w:val="24"/>
        </w:rPr>
        <w:t>y</w:t>
      </w:r>
      <w:r w:rsidR="001155E4" w:rsidRPr="00CE2858">
        <w:rPr>
          <w:rFonts w:ascii="Times New Roman" w:eastAsia="Calibri" w:hAnsi="Times New Roman" w:cs="Times New Roman"/>
          <w:sz w:val="24"/>
          <w:szCs w:val="24"/>
        </w:rPr>
        <w:t xml:space="preserve"> w ramach sprawowanego nadzoru stwierdzi uchybienia związane z zagrożeniem bezpieczeństwa uczniów w czasie zajęć organizowanych przez szkołę.</w:t>
      </w:r>
    </w:p>
    <w:p w14:paraId="1A99FAC3" w14:textId="076EE94A" w:rsidR="00E94C32" w:rsidRPr="00E94C32" w:rsidRDefault="00E94C32" w:rsidP="00E94C32">
      <w:pPr>
        <w:spacing w:line="360" w:lineRule="auto"/>
        <w:jc w:val="both"/>
        <w:rPr>
          <w:rFonts w:ascii="Times New Roman" w:eastAsia="Calibri" w:hAnsi="Times New Roman" w:cs="Times New Roman"/>
          <w:sz w:val="24"/>
          <w:szCs w:val="24"/>
        </w:rPr>
      </w:pPr>
      <w:r w:rsidRPr="00E94C32">
        <w:rPr>
          <w:rFonts w:ascii="Times New Roman" w:eastAsia="Calibri" w:hAnsi="Times New Roman" w:cs="Times New Roman"/>
          <w:sz w:val="24"/>
          <w:szCs w:val="24"/>
        </w:rPr>
        <w:t>W ramach nadzoru pedagogicznego jest dokonywana ocena stanu przestrzegania przez szkołę lub placówkę przepisów prawa dotyczących działalności dydaktycznej, wychowawczej i opiekuńczej oraz innej działalności statutowej szkoły lub placówki.</w:t>
      </w:r>
    </w:p>
    <w:p w14:paraId="2035CA15" w14:textId="24DE51EA" w:rsidR="00E94C32" w:rsidRPr="00CE2858" w:rsidRDefault="00E94C32" w:rsidP="00E94C32">
      <w:pPr>
        <w:spacing w:line="360" w:lineRule="auto"/>
        <w:jc w:val="both"/>
        <w:rPr>
          <w:rFonts w:ascii="Times New Roman" w:eastAsia="Calibri" w:hAnsi="Times New Roman" w:cs="Times New Roman"/>
          <w:sz w:val="24"/>
          <w:szCs w:val="24"/>
        </w:rPr>
      </w:pPr>
      <w:r w:rsidRPr="00E94C32">
        <w:rPr>
          <w:rFonts w:ascii="Times New Roman" w:eastAsia="Calibri" w:hAnsi="Times New Roman" w:cs="Times New Roman"/>
          <w:sz w:val="24"/>
          <w:szCs w:val="24"/>
        </w:rPr>
        <w:t>W przypadku szkół i placówek niepublicznych problemy w sprawowaniu nadzoru pedagogicznego polegają na braku możliwości przeprowadzenia w szkole lub placówce niepublicznej czynności z</w:t>
      </w:r>
      <w:r w:rsidR="006C0D07">
        <w:rPr>
          <w:rFonts w:ascii="Times New Roman" w:eastAsia="Calibri" w:hAnsi="Times New Roman" w:cs="Times New Roman"/>
          <w:sz w:val="24"/>
          <w:szCs w:val="24"/>
        </w:rPr>
        <w:t xml:space="preserve"> </w:t>
      </w:r>
      <w:r w:rsidRPr="00E94C32">
        <w:rPr>
          <w:rFonts w:ascii="Times New Roman" w:eastAsia="Calibri" w:hAnsi="Times New Roman" w:cs="Times New Roman"/>
          <w:sz w:val="24"/>
          <w:szCs w:val="24"/>
        </w:rPr>
        <w:t xml:space="preserve">zakresu nadzoru pedagogicznego. Sytuacje takie są spowodowane unikaniem kontaktu </w:t>
      </w:r>
      <w:r w:rsidR="00945E16" w:rsidRPr="00E94C32">
        <w:rPr>
          <w:rFonts w:ascii="Times New Roman" w:eastAsia="Calibri" w:hAnsi="Times New Roman" w:cs="Times New Roman"/>
          <w:sz w:val="24"/>
          <w:szCs w:val="24"/>
        </w:rPr>
        <w:t xml:space="preserve">z organem sprawującym nadzór pedagogiczny </w:t>
      </w:r>
      <w:r w:rsidRPr="00E94C32">
        <w:rPr>
          <w:rFonts w:ascii="Times New Roman" w:eastAsia="Calibri" w:hAnsi="Times New Roman" w:cs="Times New Roman"/>
          <w:sz w:val="24"/>
          <w:szCs w:val="24"/>
        </w:rPr>
        <w:t xml:space="preserve">przez dyrektora szkoły lub placówki niepublicznej albo </w:t>
      </w:r>
      <w:r w:rsidR="00945E16" w:rsidRPr="00E94C32">
        <w:rPr>
          <w:rFonts w:ascii="Times New Roman" w:eastAsia="Calibri" w:hAnsi="Times New Roman" w:cs="Times New Roman"/>
          <w:sz w:val="24"/>
          <w:szCs w:val="24"/>
        </w:rPr>
        <w:t>osob</w:t>
      </w:r>
      <w:r w:rsidR="00945E16">
        <w:rPr>
          <w:rFonts w:ascii="Times New Roman" w:eastAsia="Calibri" w:hAnsi="Times New Roman" w:cs="Times New Roman"/>
          <w:sz w:val="24"/>
          <w:szCs w:val="24"/>
        </w:rPr>
        <w:t>ę</w:t>
      </w:r>
      <w:r w:rsidR="00945E16" w:rsidRPr="00E94C32">
        <w:rPr>
          <w:rFonts w:ascii="Times New Roman" w:eastAsia="Calibri" w:hAnsi="Times New Roman" w:cs="Times New Roman"/>
          <w:sz w:val="24"/>
          <w:szCs w:val="24"/>
        </w:rPr>
        <w:t xml:space="preserve"> prowadząc</w:t>
      </w:r>
      <w:r w:rsidR="00945E16">
        <w:rPr>
          <w:rFonts w:ascii="Times New Roman" w:eastAsia="Calibri" w:hAnsi="Times New Roman" w:cs="Times New Roman"/>
          <w:sz w:val="24"/>
          <w:szCs w:val="24"/>
        </w:rPr>
        <w:t>ą</w:t>
      </w:r>
      <w:r w:rsidR="00945E16" w:rsidRPr="00E94C32">
        <w:rPr>
          <w:rFonts w:ascii="Times New Roman" w:eastAsia="Calibri" w:hAnsi="Times New Roman" w:cs="Times New Roman"/>
          <w:sz w:val="24"/>
          <w:szCs w:val="24"/>
        </w:rPr>
        <w:t xml:space="preserve"> </w:t>
      </w:r>
      <w:r w:rsidRPr="00E94C32">
        <w:rPr>
          <w:rFonts w:ascii="Times New Roman" w:eastAsia="Calibri" w:hAnsi="Times New Roman" w:cs="Times New Roman"/>
          <w:sz w:val="24"/>
          <w:szCs w:val="24"/>
        </w:rPr>
        <w:t>(często to ta sama osoba), brakiem odpowiedzi na pisma przesyłane do dyrektora (osoby prowadzącej), nieudostępnianiem dokumentacji w</w:t>
      </w:r>
      <w:r w:rsidR="000C6E0B">
        <w:rPr>
          <w:rFonts w:ascii="Times New Roman" w:eastAsia="Calibri" w:hAnsi="Times New Roman" w:cs="Times New Roman"/>
          <w:sz w:val="24"/>
          <w:szCs w:val="24"/>
        </w:rPr>
        <w:t> </w:t>
      </w:r>
      <w:r w:rsidRPr="00E94C32">
        <w:rPr>
          <w:rFonts w:ascii="Times New Roman" w:eastAsia="Calibri" w:hAnsi="Times New Roman" w:cs="Times New Roman"/>
          <w:sz w:val="24"/>
          <w:szCs w:val="24"/>
        </w:rPr>
        <w:t>trakcie wykonywania czynności nadzoru pedagogicznego w szkole lub placówce.</w:t>
      </w:r>
    </w:p>
    <w:p w14:paraId="33E3DA6B" w14:textId="18227A3F" w:rsidR="001155E4" w:rsidRPr="00CE2858" w:rsidRDefault="00945E16" w:rsidP="001155E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w:t>
      </w:r>
      <w:r w:rsidR="001155E4" w:rsidRPr="00CE2858">
        <w:rPr>
          <w:rFonts w:ascii="Times New Roman" w:eastAsia="Calibri" w:hAnsi="Times New Roman" w:cs="Times New Roman"/>
          <w:sz w:val="24"/>
          <w:szCs w:val="24"/>
        </w:rPr>
        <w:t>niemożliwianie przeprowadzenia w szkole lub placówce niepublicznej czynności z zakresu nadzoru pedagogicznego nie jest częstym zjawiskiem, jednak nie można, biorąc pod uwagę znaczenie nadzoru pedagogicznego, pozostawić kuratora oświaty bez skutecznych środków oddziaływania w takich przypadkach.</w:t>
      </w:r>
    </w:p>
    <w:p w14:paraId="473F1755" w14:textId="77777777" w:rsidR="001155E4" w:rsidRDefault="001155E4" w:rsidP="001155E4">
      <w:pPr>
        <w:spacing w:line="360" w:lineRule="auto"/>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Niezmiernie ważne jest więc </w:t>
      </w:r>
      <w:r w:rsidRPr="007B0931">
        <w:rPr>
          <w:rFonts w:ascii="Times New Roman" w:hAnsi="Times New Roman" w:cs="Times New Roman"/>
          <w:sz w:val="24"/>
          <w:szCs w:val="24"/>
        </w:rPr>
        <w:t>zabezpieczeni</w:t>
      </w:r>
      <w:r>
        <w:rPr>
          <w:rFonts w:ascii="Times New Roman" w:hAnsi="Times New Roman" w:cs="Times New Roman"/>
          <w:sz w:val="24"/>
          <w:szCs w:val="24"/>
        </w:rPr>
        <w:t>e</w:t>
      </w:r>
      <w:r w:rsidRPr="007B0931">
        <w:rPr>
          <w:rFonts w:ascii="Times New Roman" w:hAnsi="Times New Roman" w:cs="Times New Roman"/>
          <w:sz w:val="24"/>
          <w:szCs w:val="24"/>
        </w:rPr>
        <w:t xml:space="preserve"> </w:t>
      </w:r>
      <w:r>
        <w:rPr>
          <w:rFonts w:ascii="Times New Roman" w:hAnsi="Times New Roman" w:cs="Times New Roman"/>
          <w:sz w:val="24"/>
          <w:szCs w:val="24"/>
        </w:rPr>
        <w:t xml:space="preserve">warunków do </w:t>
      </w:r>
      <w:r w:rsidRPr="007B0931">
        <w:rPr>
          <w:rFonts w:ascii="Times New Roman" w:hAnsi="Times New Roman" w:cs="Times New Roman"/>
          <w:sz w:val="24"/>
          <w:szCs w:val="24"/>
        </w:rPr>
        <w:t>prawidłowej realizacji przez szkoły i placówki zadań dydaktycznych, wychowawczych i</w:t>
      </w:r>
      <w:r>
        <w:rPr>
          <w:rFonts w:ascii="Times New Roman" w:hAnsi="Times New Roman" w:cs="Times New Roman"/>
          <w:sz w:val="24"/>
          <w:szCs w:val="24"/>
        </w:rPr>
        <w:t xml:space="preserve"> </w:t>
      </w:r>
      <w:r w:rsidRPr="007B0931">
        <w:rPr>
          <w:rFonts w:ascii="Times New Roman" w:hAnsi="Times New Roman" w:cs="Times New Roman"/>
          <w:sz w:val="24"/>
          <w:szCs w:val="24"/>
        </w:rPr>
        <w:t>opiekuńczych</w:t>
      </w:r>
      <w:r>
        <w:rPr>
          <w:rFonts w:ascii="Times New Roman" w:hAnsi="Times New Roman" w:cs="Times New Roman"/>
          <w:sz w:val="24"/>
          <w:szCs w:val="24"/>
        </w:rPr>
        <w:t xml:space="preserve">, co uzasadnia wprowadzenie w projektowanej ustawie rozwiązań wzmacniających rolę </w:t>
      </w:r>
      <w:r w:rsidRPr="00344B37">
        <w:rPr>
          <w:rFonts w:ascii="Times New Roman" w:hAnsi="Times New Roman"/>
          <w:sz w:val="24"/>
          <w:szCs w:val="24"/>
        </w:rPr>
        <w:t xml:space="preserve">organów </w:t>
      </w:r>
      <w:r w:rsidRPr="00344B37">
        <w:rPr>
          <w:rFonts w:ascii="Times New Roman" w:hAnsi="Times New Roman"/>
          <w:sz w:val="24"/>
          <w:szCs w:val="24"/>
        </w:rPr>
        <w:lastRenderedPageBreak/>
        <w:t xml:space="preserve">sprawujących nadzór pedagogiczny, w tym </w:t>
      </w:r>
      <w:r>
        <w:rPr>
          <w:rFonts w:ascii="Times New Roman" w:hAnsi="Times New Roman" w:cs="Times New Roman"/>
          <w:sz w:val="24"/>
          <w:szCs w:val="24"/>
        </w:rPr>
        <w:t xml:space="preserve">kuratora oświaty, podczas </w:t>
      </w:r>
      <w:r w:rsidRPr="007B0931">
        <w:rPr>
          <w:rFonts w:ascii="Times New Roman" w:hAnsi="Times New Roman" w:cs="Times New Roman"/>
          <w:sz w:val="24"/>
          <w:szCs w:val="24"/>
        </w:rPr>
        <w:t>podejmowani</w:t>
      </w:r>
      <w:r>
        <w:rPr>
          <w:rFonts w:ascii="Times New Roman" w:hAnsi="Times New Roman" w:cs="Times New Roman"/>
          <w:sz w:val="24"/>
          <w:szCs w:val="24"/>
        </w:rPr>
        <w:t>a,</w:t>
      </w:r>
      <w:r w:rsidRPr="007B0931">
        <w:rPr>
          <w:rFonts w:ascii="Times New Roman" w:hAnsi="Times New Roman" w:cs="Times New Roman"/>
          <w:sz w:val="24"/>
          <w:szCs w:val="24"/>
        </w:rPr>
        <w:t xml:space="preserve"> na</w:t>
      </w:r>
      <w:r>
        <w:rPr>
          <w:rFonts w:ascii="Times New Roman" w:hAnsi="Times New Roman" w:cs="Times New Roman"/>
          <w:sz w:val="24"/>
          <w:szCs w:val="24"/>
        </w:rPr>
        <w:t> </w:t>
      </w:r>
      <w:r w:rsidRPr="007B0931">
        <w:rPr>
          <w:rFonts w:ascii="Times New Roman" w:hAnsi="Times New Roman" w:cs="Times New Roman"/>
          <w:sz w:val="24"/>
          <w:szCs w:val="24"/>
        </w:rPr>
        <w:t>poziomie lokalnym</w:t>
      </w:r>
      <w:r>
        <w:rPr>
          <w:rFonts w:ascii="Times New Roman" w:hAnsi="Times New Roman" w:cs="Times New Roman"/>
          <w:sz w:val="24"/>
          <w:szCs w:val="24"/>
        </w:rPr>
        <w:t>,</w:t>
      </w:r>
      <w:r w:rsidRPr="007B0931">
        <w:rPr>
          <w:rFonts w:ascii="Times New Roman" w:hAnsi="Times New Roman" w:cs="Times New Roman"/>
          <w:sz w:val="24"/>
          <w:szCs w:val="24"/>
        </w:rPr>
        <w:t xml:space="preserve"> decyzji w</w:t>
      </w:r>
      <w:r>
        <w:rPr>
          <w:rFonts w:ascii="Times New Roman" w:hAnsi="Times New Roman" w:cs="Times New Roman"/>
          <w:sz w:val="24"/>
          <w:szCs w:val="24"/>
        </w:rPr>
        <w:t xml:space="preserve"> </w:t>
      </w:r>
      <w:r w:rsidRPr="007B0931">
        <w:rPr>
          <w:rFonts w:ascii="Times New Roman" w:hAnsi="Times New Roman" w:cs="Times New Roman"/>
          <w:sz w:val="24"/>
          <w:szCs w:val="24"/>
        </w:rPr>
        <w:t xml:space="preserve">kwestiach dotyczących funkcjonowania </w:t>
      </w:r>
      <w:r>
        <w:rPr>
          <w:rFonts w:ascii="Times New Roman" w:hAnsi="Times New Roman" w:cs="Times New Roman"/>
          <w:sz w:val="24"/>
          <w:szCs w:val="24"/>
        </w:rPr>
        <w:t>szkół i placówek</w:t>
      </w:r>
      <w:r w:rsidRPr="007B0931">
        <w:rPr>
          <w:rFonts w:ascii="Times New Roman" w:hAnsi="Times New Roman" w:cs="Times New Roman"/>
          <w:sz w:val="24"/>
          <w:szCs w:val="24"/>
        </w:rPr>
        <w:t>.</w:t>
      </w:r>
    </w:p>
    <w:p w14:paraId="5A6EF743" w14:textId="77777777" w:rsidR="001155E4" w:rsidRDefault="001155E4" w:rsidP="001155E4">
      <w:pPr>
        <w:spacing w:line="360" w:lineRule="auto"/>
        <w:jc w:val="both"/>
        <w:rPr>
          <w:rFonts w:ascii="Times New Roman" w:hAnsi="Times New Roman"/>
          <w:sz w:val="24"/>
          <w:szCs w:val="24"/>
        </w:rPr>
      </w:pPr>
    </w:p>
    <w:p w14:paraId="15E6E347" w14:textId="6DC00254" w:rsidR="001155E4" w:rsidRDefault="001155E4" w:rsidP="001155E4">
      <w:pPr>
        <w:spacing w:line="360" w:lineRule="auto"/>
        <w:jc w:val="both"/>
        <w:rPr>
          <w:rFonts w:ascii="Times New Roman" w:hAnsi="Times New Roman"/>
          <w:sz w:val="24"/>
          <w:szCs w:val="24"/>
        </w:rPr>
      </w:pPr>
      <w:r w:rsidRPr="00104E22">
        <w:rPr>
          <w:rFonts w:ascii="Times New Roman" w:hAnsi="Times New Roman"/>
          <w:sz w:val="24"/>
          <w:szCs w:val="24"/>
        </w:rPr>
        <w:t xml:space="preserve">W projektowanej ustawie określa się </w:t>
      </w:r>
      <w:r w:rsidR="00C53978">
        <w:rPr>
          <w:rFonts w:ascii="Times New Roman" w:hAnsi="Times New Roman"/>
          <w:sz w:val="24"/>
          <w:szCs w:val="24"/>
        </w:rPr>
        <w:t xml:space="preserve">również </w:t>
      </w:r>
      <w:r w:rsidRPr="009C3775">
        <w:rPr>
          <w:rFonts w:ascii="Times New Roman" w:hAnsi="Times New Roman"/>
          <w:sz w:val="24"/>
          <w:szCs w:val="24"/>
        </w:rPr>
        <w:t>warunki, które muszą być spełnione, aby mogło dojść do likwidacji szkoły lub placówki</w:t>
      </w:r>
      <w:r>
        <w:rPr>
          <w:rFonts w:ascii="Times New Roman" w:hAnsi="Times New Roman"/>
          <w:sz w:val="24"/>
          <w:szCs w:val="24"/>
        </w:rPr>
        <w:t>, a także</w:t>
      </w:r>
      <w:r w:rsidRPr="009C3775">
        <w:rPr>
          <w:rFonts w:ascii="Times New Roman" w:hAnsi="Times New Roman"/>
          <w:sz w:val="24"/>
          <w:szCs w:val="24"/>
        </w:rPr>
        <w:t xml:space="preserve"> </w:t>
      </w:r>
      <w:r>
        <w:rPr>
          <w:rFonts w:ascii="Times New Roman" w:hAnsi="Times New Roman"/>
          <w:sz w:val="24"/>
          <w:szCs w:val="24"/>
        </w:rPr>
        <w:t>określono co</w:t>
      </w:r>
      <w:r w:rsidRPr="00104E22">
        <w:rPr>
          <w:rFonts w:ascii="Times New Roman" w:hAnsi="Times New Roman"/>
          <w:sz w:val="24"/>
          <w:szCs w:val="24"/>
        </w:rPr>
        <w:t xml:space="preserve"> </w:t>
      </w:r>
      <w:r>
        <w:rPr>
          <w:rFonts w:ascii="Times New Roman" w:hAnsi="Times New Roman"/>
          <w:sz w:val="24"/>
          <w:szCs w:val="24"/>
        </w:rPr>
        <w:t>podlega ocenie w</w:t>
      </w:r>
      <w:r w:rsidR="00E774B7">
        <w:rPr>
          <w:rFonts w:ascii="Times New Roman" w:hAnsi="Times New Roman"/>
          <w:sz w:val="24"/>
          <w:szCs w:val="24"/>
        </w:rPr>
        <w:t xml:space="preserve"> </w:t>
      </w:r>
      <w:r>
        <w:rPr>
          <w:rFonts w:ascii="Times New Roman" w:hAnsi="Times New Roman"/>
          <w:sz w:val="24"/>
          <w:szCs w:val="24"/>
        </w:rPr>
        <w:t xml:space="preserve">ramach </w:t>
      </w:r>
      <w:r w:rsidRPr="00104E22">
        <w:rPr>
          <w:rFonts w:ascii="Times New Roman" w:hAnsi="Times New Roman"/>
          <w:sz w:val="24"/>
          <w:szCs w:val="24"/>
        </w:rPr>
        <w:t>opiniowania</w:t>
      </w:r>
      <w:r>
        <w:rPr>
          <w:rFonts w:ascii="Times New Roman" w:hAnsi="Times New Roman"/>
          <w:sz w:val="24"/>
          <w:szCs w:val="24"/>
        </w:rPr>
        <w:t xml:space="preserve"> zamiaru </w:t>
      </w:r>
      <w:r w:rsidRPr="00104E22">
        <w:rPr>
          <w:rFonts w:ascii="Times New Roman" w:hAnsi="Times New Roman"/>
          <w:sz w:val="24"/>
          <w:szCs w:val="24"/>
        </w:rPr>
        <w:t>likwidacj</w:t>
      </w:r>
      <w:r>
        <w:rPr>
          <w:rFonts w:ascii="Times New Roman" w:hAnsi="Times New Roman"/>
          <w:sz w:val="24"/>
          <w:szCs w:val="24"/>
        </w:rPr>
        <w:t>i</w:t>
      </w:r>
      <w:r w:rsidRPr="00104E22">
        <w:rPr>
          <w:rFonts w:ascii="Times New Roman" w:hAnsi="Times New Roman"/>
          <w:sz w:val="24"/>
          <w:szCs w:val="24"/>
        </w:rPr>
        <w:t xml:space="preserve"> lub przekształceni</w:t>
      </w:r>
      <w:r>
        <w:rPr>
          <w:rFonts w:ascii="Times New Roman" w:hAnsi="Times New Roman"/>
          <w:sz w:val="24"/>
          <w:szCs w:val="24"/>
        </w:rPr>
        <w:t>a</w:t>
      </w:r>
      <w:r w:rsidRPr="00104E22">
        <w:rPr>
          <w:rFonts w:ascii="Times New Roman" w:hAnsi="Times New Roman"/>
          <w:sz w:val="24"/>
          <w:szCs w:val="24"/>
        </w:rPr>
        <w:t xml:space="preserve"> szkoły </w:t>
      </w:r>
      <w:r>
        <w:rPr>
          <w:rFonts w:ascii="Times New Roman" w:hAnsi="Times New Roman"/>
          <w:sz w:val="24"/>
          <w:szCs w:val="24"/>
        </w:rPr>
        <w:t>przez</w:t>
      </w:r>
      <w:r w:rsidRPr="00104E22">
        <w:rPr>
          <w:rFonts w:ascii="Times New Roman" w:hAnsi="Times New Roman"/>
          <w:sz w:val="24"/>
          <w:szCs w:val="24"/>
        </w:rPr>
        <w:t xml:space="preserve"> właściw</w:t>
      </w:r>
      <w:r>
        <w:rPr>
          <w:rFonts w:ascii="Times New Roman" w:hAnsi="Times New Roman"/>
          <w:sz w:val="24"/>
          <w:szCs w:val="24"/>
        </w:rPr>
        <w:t>y</w:t>
      </w:r>
      <w:r w:rsidRPr="00104E22">
        <w:rPr>
          <w:rFonts w:ascii="Times New Roman" w:hAnsi="Times New Roman"/>
          <w:sz w:val="24"/>
          <w:szCs w:val="24"/>
        </w:rPr>
        <w:t xml:space="preserve"> organ sprawując</w:t>
      </w:r>
      <w:r>
        <w:rPr>
          <w:rFonts w:ascii="Times New Roman" w:hAnsi="Times New Roman"/>
          <w:sz w:val="24"/>
          <w:szCs w:val="24"/>
        </w:rPr>
        <w:t>y</w:t>
      </w:r>
      <w:r w:rsidRPr="00104E22">
        <w:rPr>
          <w:rFonts w:ascii="Times New Roman" w:hAnsi="Times New Roman"/>
          <w:sz w:val="24"/>
          <w:szCs w:val="24"/>
        </w:rPr>
        <w:t xml:space="preserve"> nadzór pedagogiczny. </w:t>
      </w:r>
      <w:r>
        <w:rPr>
          <w:rFonts w:ascii="Times New Roman" w:hAnsi="Times New Roman"/>
          <w:sz w:val="24"/>
          <w:szCs w:val="24"/>
        </w:rPr>
        <w:t>Dodatkowo</w:t>
      </w:r>
      <w:r w:rsidRPr="00104E22">
        <w:rPr>
          <w:rFonts w:ascii="Times New Roman" w:hAnsi="Times New Roman"/>
          <w:sz w:val="24"/>
          <w:szCs w:val="24"/>
        </w:rPr>
        <w:t>, projektowana ustawa doprecyzowuje, że jednostka samorządu terytorialnego może wskazać uczniom likwidowanej szkoły możliwość kontynuowania nauki jedynie w szkole lub szkołach prowadzonych przez tę jednostkę, a</w:t>
      </w:r>
      <w:r w:rsidR="00E774B7">
        <w:rPr>
          <w:rFonts w:ascii="Times New Roman" w:hAnsi="Times New Roman"/>
          <w:sz w:val="24"/>
          <w:szCs w:val="24"/>
        </w:rPr>
        <w:t> </w:t>
      </w:r>
      <w:r w:rsidRPr="00104E22">
        <w:rPr>
          <w:rFonts w:ascii="Times New Roman" w:hAnsi="Times New Roman"/>
          <w:sz w:val="24"/>
          <w:szCs w:val="24"/>
        </w:rPr>
        <w:t>w</w:t>
      </w:r>
      <w:r w:rsidR="00E774B7">
        <w:rPr>
          <w:rFonts w:ascii="Times New Roman" w:hAnsi="Times New Roman"/>
          <w:sz w:val="24"/>
          <w:szCs w:val="24"/>
        </w:rPr>
        <w:t> </w:t>
      </w:r>
      <w:r w:rsidRPr="00104E22">
        <w:rPr>
          <w:rFonts w:ascii="Times New Roman" w:hAnsi="Times New Roman"/>
          <w:sz w:val="24"/>
          <w:szCs w:val="24"/>
        </w:rPr>
        <w:t>przypadku likwidacji szkoły podstawowej z oddziałem przedszkolnym lub inną formą wychowania przedszkolnego, ma obowiązek wskazać nie tylko szkołę, ale także – prowadzoną przez siebie – placówkę wychowania przedszkolnego.</w:t>
      </w:r>
    </w:p>
    <w:p w14:paraId="55A9CF18" w14:textId="2C429828" w:rsidR="001155E4" w:rsidRDefault="001155E4" w:rsidP="001155E4">
      <w:pPr>
        <w:spacing w:line="360" w:lineRule="auto"/>
        <w:jc w:val="both"/>
        <w:rPr>
          <w:rFonts w:ascii="Times New Roman" w:hAnsi="Times New Roman"/>
          <w:sz w:val="24"/>
          <w:szCs w:val="24"/>
        </w:rPr>
      </w:pPr>
    </w:p>
    <w:p w14:paraId="6ABE956A" w14:textId="135434A2" w:rsidR="00B7547B" w:rsidRDefault="00E774B7" w:rsidP="00C53978">
      <w:pPr>
        <w:spacing w:line="360" w:lineRule="auto"/>
        <w:jc w:val="both"/>
        <w:rPr>
          <w:rFonts w:ascii="Times New Roman" w:hAnsi="Times New Roman" w:cs="Times New Roman"/>
          <w:sz w:val="24"/>
          <w:szCs w:val="24"/>
        </w:rPr>
      </w:pPr>
      <w:r w:rsidRPr="00C2296B">
        <w:rPr>
          <w:rFonts w:ascii="Times New Roman" w:hAnsi="Times New Roman" w:cs="Times New Roman"/>
          <w:sz w:val="24"/>
          <w:szCs w:val="24"/>
        </w:rPr>
        <w:t>P</w:t>
      </w:r>
      <w:r w:rsidR="00C53978" w:rsidRPr="00C2296B">
        <w:rPr>
          <w:rFonts w:ascii="Times New Roman" w:hAnsi="Times New Roman" w:cs="Times New Roman"/>
          <w:sz w:val="24"/>
          <w:szCs w:val="24"/>
        </w:rPr>
        <w:t xml:space="preserve">rojekt ustawy przewiduje </w:t>
      </w:r>
      <w:r w:rsidRPr="00C2296B">
        <w:rPr>
          <w:rFonts w:ascii="Times New Roman" w:hAnsi="Times New Roman" w:cs="Times New Roman"/>
          <w:sz w:val="24"/>
          <w:szCs w:val="24"/>
        </w:rPr>
        <w:t xml:space="preserve">także </w:t>
      </w:r>
      <w:r w:rsidR="00C53978" w:rsidRPr="00C2296B">
        <w:rPr>
          <w:rFonts w:ascii="Times New Roman" w:hAnsi="Times New Roman" w:cs="Times New Roman"/>
          <w:sz w:val="24"/>
          <w:szCs w:val="24"/>
        </w:rPr>
        <w:t>zmiany w zakresie działalności prowadzonej przez stowarzyszenia i inne organizacje, których celem statutowym jest działalność wychowawcza albo rozszerzanie i</w:t>
      </w:r>
      <w:r w:rsidR="003B7D86" w:rsidRPr="00C2296B">
        <w:rPr>
          <w:rFonts w:ascii="Times New Roman" w:hAnsi="Times New Roman" w:cs="Times New Roman"/>
          <w:sz w:val="24"/>
          <w:szCs w:val="24"/>
        </w:rPr>
        <w:t xml:space="preserve"> </w:t>
      </w:r>
      <w:r w:rsidR="00C53978" w:rsidRPr="00C2296B">
        <w:rPr>
          <w:rFonts w:ascii="Times New Roman" w:hAnsi="Times New Roman" w:cs="Times New Roman"/>
          <w:sz w:val="24"/>
          <w:szCs w:val="24"/>
        </w:rPr>
        <w:t>wzbogacanie form działalności dydaktycznej, wychowawczej, opiekuńczej i innowacyjnej szkoły lub placówki.</w:t>
      </w:r>
    </w:p>
    <w:p w14:paraId="182C00C7" w14:textId="57B96E8C" w:rsidR="00381B70" w:rsidRPr="00F82A77" w:rsidRDefault="002C057E" w:rsidP="00F82A77">
      <w:pPr>
        <w:suppressAutoHyphens/>
        <w:autoSpaceDE w:val="0"/>
        <w:autoSpaceDN w:val="0"/>
        <w:adjustRightInd w:val="0"/>
        <w:spacing w:line="360" w:lineRule="auto"/>
        <w:jc w:val="both"/>
        <w:rPr>
          <w:rFonts w:ascii="Times New Roman" w:eastAsia="Times New Roman" w:hAnsi="Times New Roman" w:cs="Times New Roman"/>
          <w:sz w:val="24"/>
          <w:szCs w:val="20"/>
          <w:lang w:eastAsia="pl-PL"/>
        </w:rPr>
      </w:pPr>
      <w:bookmarkStart w:id="1" w:name="mip59282338"/>
      <w:bookmarkEnd w:id="1"/>
      <w:r>
        <w:rPr>
          <w:rFonts w:ascii="Times New Roman" w:hAnsi="Times New Roman"/>
          <w:sz w:val="24"/>
          <w:szCs w:val="24"/>
        </w:rPr>
        <w:t>W</w:t>
      </w:r>
      <w:r w:rsidR="00F20A52">
        <w:rPr>
          <w:rFonts w:ascii="Times New Roman" w:hAnsi="Times New Roman"/>
          <w:sz w:val="24"/>
          <w:szCs w:val="24"/>
        </w:rPr>
        <w:t>prowadzane</w:t>
      </w:r>
      <w:r>
        <w:rPr>
          <w:rFonts w:ascii="Times New Roman" w:hAnsi="Times New Roman"/>
          <w:sz w:val="24"/>
          <w:szCs w:val="24"/>
        </w:rPr>
        <w:t xml:space="preserve"> z</w:t>
      </w:r>
      <w:r w:rsidRPr="002C057E">
        <w:rPr>
          <w:rFonts w:ascii="Times New Roman" w:hAnsi="Times New Roman"/>
          <w:sz w:val="24"/>
          <w:szCs w:val="24"/>
        </w:rPr>
        <w:t xml:space="preserve">miany </w:t>
      </w:r>
      <w:r>
        <w:rPr>
          <w:rFonts w:ascii="Times New Roman" w:hAnsi="Times New Roman"/>
          <w:sz w:val="24"/>
          <w:szCs w:val="24"/>
        </w:rPr>
        <w:t>mają</w:t>
      </w:r>
      <w:r w:rsidRPr="002C057E">
        <w:rPr>
          <w:rFonts w:ascii="Times New Roman" w:hAnsi="Times New Roman"/>
          <w:sz w:val="24"/>
          <w:szCs w:val="24"/>
        </w:rPr>
        <w:t xml:space="preserve"> na celu wzmocnienie pozycji i</w:t>
      </w:r>
      <w:r w:rsidR="00786155">
        <w:rPr>
          <w:rFonts w:ascii="Times New Roman" w:hAnsi="Times New Roman"/>
          <w:sz w:val="24"/>
          <w:szCs w:val="24"/>
        </w:rPr>
        <w:t> </w:t>
      </w:r>
      <w:r w:rsidRPr="002C057E">
        <w:rPr>
          <w:rFonts w:ascii="Times New Roman" w:hAnsi="Times New Roman"/>
          <w:sz w:val="24"/>
          <w:szCs w:val="24"/>
        </w:rPr>
        <w:t>głosu rodziców oraz ich przedstawicieli w społecznym organie szkoły (radzie rodziców) w</w:t>
      </w:r>
      <w:r w:rsidR="00786155">
        <w:rPr>
          <w:rFonts w:ascii="Times New Roman" w:hAnsi="Times New Roman"/>
          <w:sz w:val="24"/>
          <w:szCs w:val="24"/>
        </w:rPr>
        <w:t> </w:t>
      </w:r>
      <w:r w:rsidRPr="002C057E">
        <w:rPr>
          <w:rFonts w:ascii="Times New Roman" w:hAnsi="Times New Roman"/>
          <w:sz w:val="24"/>
          <w:szCs w:val="24"/>
        </w:rPr>
        <w:t xml:space="preserve">zakresie decydowania o treściach kierowanych do ich dzieci przez stowarzyszenia lub inne organizacje, o których mowa w art. 86 ust. 1 ustawy z dnia 14 grudnia 2016 r. – Prawo oświatowe. </w:t>
      </w:r>
      <w:r>
        <w:rPr>
          <w:rFonts w:ascii="Times New Roman" w:hAnsi="Times New Roman"/>
          <w:sz w:val="24"/>
          <w:szCs w:val="24"/>
        </w:rPr>
        <w:t>R</w:t>
      </w:r>
      <w:r w:rsidR="00381B70" w:rsidRPr="00745BDF">
        <w:rPr>
          <w:rFonts w:ascii="Times New Roman" w:hAnsi="Times New Roman"/>
          <w:sz w:val="24"/>
          <w:szCs w:val="24"/>
        </w:rPr>
        <w:t>ada rodziców otrzyma uprawnienia do przeprowadzenia konsultacji z</w:t>
      </w:r>
      <w:r w:rsidR="00381B70">
        <w:rPr>
          <w:rFonts w:ascii="Times New Roman" w:hAnsi="Times New Roman"/>
          <w:sz w:val="24"/>
          <w:szCs w:val="24"/>
        </w:rPr>
        <w:t>e</w:t>
      </w:r>
      <w:r w:rsidR="00786155">
        <w:rPr>
          <w:rFonts w:ascii="Times New Roman" w:hAnsi="Times New Roman"/>
          <w:sz w:val="24"/>
          <w:szCs w:val="24"/>
        </w:rPr>
        <w:t> </w:t>
      </w:r>
      <w:r w:rsidR="00381B70" w:rsidRPr="00745BDF">
        <w:rPr>
          <w:rFonts w:ascii="Times New Roman" w:hAnsi="Times New Roman"/>
          <w:sz w:val="24"/>
          <w:szCs w:val="24"/>
        </w:rPr>
        <w:t>wszystkimi rodzicami przed wydaniem opinii wymaganej do wyrażenia przez dyrektora szkoły lub placówki zgody na rozpoczęcie działalności przez stowarzyszeni</w:t>
      </w:r>
      <w:r w:rsidR="00381B70">
        <w:rPr>
          <w:rFonts w:ascii="Times New Roman" w:hAnsi="Times New Roman"/>
          <w:sz w:val="24"/>
          <w:szCs w:val="24"/>
        </w:rPr>
        <w:t>e lub inną organizację</w:t>
      </w:r>
      <w:r w:rsidR="00381B70" w:rsidRPr="00745BDF">
        <w:rPr>
          <w:rFonts w:ascii="Times New Roman" w:hAnsi="Times New Roman"/>
          <w:sz w:val="24"/>
          <w:szCs w:val="24"/>
        </w:rPr>
        <w:t xml:space="preserve">. </w:t>
      </w:r>
      <w:r w:rsidR="00EC5D70">
        <w:rPr>
          <w:rFonts w:ascii="Times New Roman" w:hAnsi="Times New Roman"/>
          <w:sz w:val="24"/>
          <w:szCs w:val="24"/>
        </w:rPr>
        <w:t xml:space="preserve">Określono zadania dla dyrektora i rady rodziców dotyczące przeprowadzenia konsultacji na podstawie </w:t>
      </w:r>
      <w:r w:rsidR="00381B70" w:rsidRPr="00745BDF">
        <w:rPr>
          <w:rFonts w:ascii="Times New Roman" w:hAnsi="Times New Roman"/>
          <w:sz w:val="24"/>
          <w:szCs w:val="24"/>
        </w:rPr>
        <w:t xml:space="preserve">informacji uzyskanej od ubiegającego się </w:t>
      </w:r>
      <w:r w:rsidR="00381B70">
        <w:rPr>
          <w:rFonts w:ascii="Times New Roman" w:hAnsi="Times New Roman"/>
          <w:sz w:val="24"/>
          <w:szCs w:val="24"/>
        </w:rPr>
        <w:t xml:space="preserve">stowarzyszenia lub innej </w:t>
      </w:r>
      <w:r w:rsidR="00381B70" w:rsidRPr="00F82A77">
        <w:rPr>
          <w:rFonts w:ascii="Times New Roman" w:hAnsi="Times New Roman" w:cs="Times New Roman"/>
          <w:sz w:val="24"/>
          <w:szCs w:val="24"/>
        </w:rPr>
        <w:t xml:space="preserve">organizacji (informacja powinna zawierać opis </w:t>
      </w:r>
      <w:r w:rsidR="00381B70" w:rsidRPr="00F82A77">
        <w:rPr>
          <w:rFonts w:ascii="Times New Roman" w:eastAsia="Times New Roman" w:hAnsi="Times New Roman" w:cs="Times New Roman"/>
          <w:sz w:val="24"/>
          <w:szCs w:val="20"/>
          <w:lang w:eastAsia="pl-PL"/>
        </w:rPr>
        <w:t>dotychczasowej działalności stowarzyszenia lub innej organizacji, cele i treści, które mają być realizowane w szkole lub placówce oraz opis wykorzystywanych materiałów)</w:t>
      </w:r>
      <w:r w:rsidR="00381B70" w:rsidRPr="00F82A77">
        <w:rPr>
          <w:rFonts w:ascii="Times New Roman" w:hAnsi="Times New Roman" w:cs="Times New Roman"/>
          <w:sz w:val="24"/>
          <w:szCs w:val="24"/>
        </w:rPr>
        <w:t>.</w:t>
      </w:r>
    </w:p>
    <w:p w14:paraId="6B26999F" w14:textId="44B233DA" w:rsidR="00381B70" w:rsidRPr="00F82A77" w:rsidRDefault="00381B70" w:rsidP="00F82A77">
      <w:pPr>
        <w:suppressAutoHyphens/>
        <w:autoSpaceDE w:val="0"/>
        <w:autoSpaceDN w:val="0"/>
        <w:adjustRightInd w:val="0"/>
        <w:spacing w:line="360" w:lineRule="auto"/>
        <w:jc w:val="both"/>
        <w:rPr>
          <w:rFonts w:ascii="Times New Roman" w:eastAsia="Times New Roman" w:hAnsi="Times New Roman" w:cs="Times New Roman"/>
          <w:sz w:val="24"/>
          <w:szCs w:val="20"/>
          <w:lang w:eastAsia="pl-PL"/>
        </w:rPr>
      </w:pPr>
      <w:r w:rsidRPr="00F82A77">
        <w:rPr>
          <w:rFonts w:ascii="Times New Roman" w:hAnsi="Times New Roman" w:cs="Times New Roman"/>
          <w:sz w:val="24"/>
          <w:szCs w:val="24"/>
        </w:rPr>
        <w:t>Rada rodziców dopiero po przeprowadzonych konsultacjach będzie mogła wydać swoją opinię.</w:t>
      </w:r>
    </w:p>
    <w:p w14:paraId="2463493C" w14:textId="501911B4" w:rsidR="00B7547B" w:rsidRPr="00F82A77" w:rsidRDefault="00381B70" w:rsidP="00F82A77">
      <w:pPr>
        <w:spacing w:line="360" w:lineRule="auto"/>
        <w:jc w:val="both"/>
        <w:rPr>
          <w:rFonts w:ascii="Times New Roman" w:eastAsia="Times New Roman" w:hAnsi="Times New Roman" w:cs="Times New Roman"/>
          <w:bCs/>
          <w:sz w:val="24"/>
          <w:szCs w:val="20"/>
          <w:lang w:eastAsia="pl-PL"/>
        </w:rPr>
      </w:pPr>
      <w:r w:rsidRPr="00745BDF">
        <w:rPr>
          <w:rFonts w:ascii="Times New Roman" w:eastAsia="Times New Roman" w:hAnsi="Times New Roman"/>
          <w:bCs/>
          <w:sz w:val="24"/>
          <w:szCs w:val="20"/>
          <w:lang w:eastAsia="pl-PL"/>
        </w:rPr>
        <w:t xml:space="preserve">Kompetencje rady rodziców zostaną także poszerzone o monitorowanie działalności </w:t>
      </w:r>
      <w:r w:rsidR="000E2BED">
        <w:rPr>
          <w:rFonts w:ascii="Times New Roman" w:eastAsia="Times New Roman" w:hAnsi="Times New Roman"/>
          <w:bCs/>
          <w:sz w:val="24"/>
          <w:szCs w:val="20"/>
          <w:lang w:eastAsia="pl-PL"/>
        </w:rPr>
        <w:t>stowarzyszenia lub innych</w:t>
      </w:r>
      <w:r>
        <w:rPr>
          <w:rFonts w:ascii="Times New Roman" w:eastAsia="Times New Roman" w:hAnsi="Times New Roman"/>
          <w:bCs/>
          <w:sz w:val="24"/>
          <w:szCs w:val="20"/>
          <w:lang w:eastAsia="pl-PL"/>
        </w:rPr>
        <w:t xml:space="preserve"> organizacji</w:t>
      </w:r>
      <w:r w:rsidRPr="00745BDF">
        <w:rPr>
          <w:rFonts w:ascii="Times New Roman" w:eastAsia="Times New Roman" w:hAnsi="Times New Roman"/>
          <w:bCs/>
          <w:sz w:val="24"/>
          <w:szCs w:val="20"/>
          <w:lang w:eastAsia="pl-PL"/>
        </w:rPr>
        <w:t xml:space="preserve"> prowadząc</w:t>
      </w:r>
      <w:r>
        <w:rPr>
          <w:rFonts w:ascii="Times New Roman" w:eastAsia="Times New Roman" w:hAnsi="Times New Roman"/>
          <w:bCs/>
          <w:sz w:val="24"/>
          <w:szCs w:val="20"/>
          <w:lang w:eastAsia="pl-PL"/>
        </w:rPr>
        <w:t>ych</w:t>
      </w:r>
      <w:r w:rsidRPr="00745BDF">
        <w:rPr>
          <w:rFonts w:ascii="Times New Roman" w:eastAsia="Times New Roman" w:hAnsi="Times New Roman"/>
          <w:bCs/>
          <w:sz w:val="24"/>
          <w:szCs w:val="20"/>
          <w:lang w:eastAsia="pl-PL"/>
        </w:rPr>
        <w:t xml:space="preserve"> działalność w szkole lub placówce oraz informowanie rodziców uczniów o jego wynikach. Dzięki tej regulacji rodzice zyskają szerszą </w:t>
      </w:r>
      <w:r w:rsidRPr="00F82A77">
        <w:rPr>
          <w:rFonts w:ascii="Times New Roman" w:eastAsia="Times New Roman" w:hAnsi="Times New Roman" w:cs="Times New Roman"/>
          <w:bCs/>
          <w:sz w:val="24"/>
          <w:szCs w:val="20"/>
          <w:lang w:eastAsia="pl-PL"/>
        </w:rPr>
        <w:t xml:space="preserve">informację o ofercie organizacji, jej dokonaniach i potencjalnych efektach w zakresie wspierania ich odziaływań wychowawczych. </w:t>
      </w:r>
      <w:r w:rsidRPr="00F82A77">
        <w:rPr>
          <w:rFonts w:ascii="Times New Roman" w:hAnsi="Times New Roman" w:cs="Times New Roman"/>
          <w:sz w:val="24"/>
          <w:szCs w:val="24"/>
        </w:rPr>
        <w:t xml:space="preserve">Sposób przeprowadzania konsultacji oraz sposób </w:t>
      </w:r>
      <w:r w:rsidRPr="00F82A77">
        <w:rPr>
          <w:rFonts w:ascii="Times New Roman" w:hAnsi="Times New Roman" w:cs="Times New Roman"/>
          <w:sz w:val="24"/>
          <w:szCs w:val="24"/>
        </w:rPr>
        <w:lastRenderedPageBreak/>
        <w:t>i częstotliwość informowania rodziców uczniów o wynikach monitorowania rada rodziców określi w regulaminie swojej działalności.</w:t>
      </w:r>
    </w:p>
    <w:p w14:paraId="0901AE27" w14:textId="177BC527" w:rsidR="00C53978" w:rsidRPr="00F82A77" w:rsidRDefault="00381B70" w:rsidP="00C53978">
      <w:pPr>
        <w:spacing w:line="360" w:lineRule="auto"/>
        <w:jc w:val="both"/>
        <w:rPr>
          <w:rFonts w:ascii="Times New Roman" w:hAnsi="Times New Roman" w:cs="Times New Roman"/>
          <w:sz w:val="24"/>
          <w:szCs w:val="24"/>
        </w:rPr>
      </w:pPr>
      <w:r w:rsidRPr="00F82A77">
        <w:rPr>
          <w:rFonts w:ascii="Times New Roman" w:hAnsi="Times New Roman" w:cs="Times New Roman"/>
          <w:sz w:val="24"/>
          <w:szCs w:val="24"/>
        </w:rPr>
        <w:t>Ponadto, z</w:t>
      </w:r>
      <w:r w:rsidR="00C53978" w:rsidRPr="00F82A77">
        <w:rPr>
          <w:rFonts w:ascii="Times New Roman" w:hAnsi="Times New Roman" w:cs="Times New Roman"/>
          <w:sz w:val="24"/>
          <w:szCs w:val="24"/>
        </w:rPr>
        <w:t xml:space="preserve">godnie z projektem ustawy </w:t>
      </w:r>
      <w:r w:rsidRPr="00F82A77">
        <w:rPr>
          <w:rFonts w:ascii="Times New Roman" w:hAnsi="Times New Roman" w:cs="Times New Roman"/>
          <w:sz w:val="24"/>
          <w:szCs w:val="24"/>
        </w:rPr>
        <w:t xml:space="preserve">jeżeli </w:t>
      </w:r>
      <w:r w:rsidRPr="00F82A77">
        <w:rPr>
          <w:rFonts w:ascii="Times New Roman" w:eastAsia="Times New Roman" w:hAnsi="Times New Roman" w:cs="Times New Roman"/>
          <w:sz w:val="24"/>
          <w:szCs w:val="20"/>
          <w:lang w:eastAsia="pl-PL"/>
        </w:rPr>
        <w:t>u</w:t>
      </w:r>
      <w:r w:rsidR="00EC5D70" w:rsidRPr="00F82A77">
        <w:rPr>
          <w:rFonts w:ascii="Times New Roman" w:eastAsia="Times New Roman" w:hAnsi="Times New Roman" w:cs="Times New Roman"/>
          <w:sz w:val="24"/>
          <w:szCs w:val="20"/>
          <w:lang w:eastAsia="pl-PL"/>
        </w:rPr>
        <w:t xml:space="preserve">zgodnione warunki działalności </w:t>
      </w:r>
      <w:r w:rsidRPr="00F82A77">
        <w:rPr>
          <w:rFonts w:ascii="Times New Roman" w:eastAsia="Times New Roman" w:hAnsi="Times New Roman" w:cs="Times New Roman"/>
          <w:sz w:val="24"/>
          <w:szCs w:val="20"/>
          <w:lang w:eastAsia="pl-PL"/>
        </w:rPr>
        <w:t>przewidują prowadzenie zajęć z uczniami</w:t>
      </w:r>
      <w:r w:rsidR="00EC5D70" w:rsidRPr="00F82A77">
        <w:rPr>
          <w:rFonts w:ascii="Times New Roman" w:eastAsia="Times New Roman" w:hAnsi="Times New Roman" w:cs="Times New Roman"/>
          <w:sz w:val="24"/>
          <w:szCs w:val="20"/>
          <w:lang w:eastAsia="pl-PL"/>
        </w:rPr>
        <w:t>,</w:t>
      </w:r>
      <w:r w:rsidRPr="00F82A77">
        <w:rPr>
          <w:rFonts w:ascii="Times New Roman" w:hAnsi="Times New Roman" w:cs="Times New Roman"/>
          <w:sz w:val="24"/>
          <w:szCs w:val="24"/>
        </w:rPr>
        <w:t xml:space="preserve"> </w:t>
      </w:r>
      <w:r w:rsidR="00C53978" w:rsidRPr="00F82A77">
        <w:rPr>
          <w:rFonts w:ascii="Times New Roman" w:hAnsi="Times New Roman" w:cs="Times New Roman"/>
          <w:sz w:val="24"/>
          <w:szCs w:val="24"/>
        </w:rPr>
        <w:t>dyrektor szkoły lub placówki będzie miał obowiązek uzyskać pozytywną opinię kuratora oświaty, a w przypadku szkoły i</w:t>
      </w:r>
      <w:r w:rsidR="000C6E0B" w:rsidRPr="00F82A77">
        <w:rPr>
          <w:rFonts w:ascii="Times New Roman" w:hAnsi="Times New Roman" w:cs="Times New Roman"/>
          <w:sz w:val="24"/>
          <w:szCs w:val="24"/>
        </w:rPr>
        <w:t> </w:t>
      </w:r>
      <w:r w:rsidR="00C53978" w:rsidRPr="00F82A77">
        <w:rPr>
          <w:rFonts w:ascii="Times New Roman" w:hAnsi="Times New Roman" w:cs="Times New Roman"/>
          <w:sz w:val="24"/>
          <w:szCs w:val="24"/>
        </w:rPr>
        <w:t>placówki artystycznej oraz placówki, o której mowa w art. 2 pkt 8 ustawy z dnia 14</w:t>
      </w:r>
      <w:r w:rsidR="000C6E0B" w:rsidRPr="00F82A77">
        <w:rPr>
          <w:rFonts w:ascii="Times New Roman" w:hAnsi="Times New Roman" w:cs="Times New Roman"/>
          <w:sz w:val="24"/>
          <w:szCs w:val="24"/>
        </w:rPr>
        <w:t xml:space="preserve"> </w:t>
      </w:r>
      <w:r w:rsidR="00C53978" w:rsidRPr="00F82A77">
        <w:rPr>
          <w:rFonts w:ascii="Times New Roman" w:hAnsi="Times New Roman" w:cs="Times New Roman"/>
          <w:sz w:val="24"/>
          <w:szCs w:val="24"/>
        </w:rPr>
        <w:t>grudnia 2016 r. – Prawo oświatowe, dla uczniów szkół artystycznych – specjalistycznej jednostki nadzoru, o</w:t>
      </w:r>
      <w:r w:rsidR="00CB1F2E" w:rsidRPr="00F82A77">
        <w:rPr>
          <w:rFonts w:ascii="Times New Roman" w:hAnsi="Times New Roman" w:cs="Times New Roman"/>
          <w:sz w:val="24"/>
          <w:szCs w:val="24"/>
        </w:rPr>
        <w:t xml:space="preserve"> </w:t>
      </w:r>
      <w:r w:rsidR="00C53978" w:rsidRPr="00F82A77">
        <w:rPr>
          <w:rFonts w:ascii="Times New Roman" w:hAnsi="Times New Roman" w:cs="Times New Roman"/>
          <w:sz w:val="24"/>
          <w:szCs w:val="24"/>
        </w:rPr>
        <w:t xml:space="preserve">której mowa w art. 53 ust. 1 ww. ustawy, przed rozpoczęciem zajęć oraz przedstawić rodzicom ucznia lub pełnoletniemu uczniowi </w:t>
      </w:r>
      <w:r w:rsidR="00EC5D70" w:rsidRPr="00F82A77">
        <w:rPr>
          <w:rFonts w:ascii="Times New Roman" w:hAnsi="Times New Roman" w:cs="Times New Roman"/>
          <w:sz w:val="24"/>
          <w:szCs w:val="24"/>
        </w:rPr>
        <w:t xml:space="preserve">pełną </w:t>
      </w:r>
      <w:r w:rsidR="00C53978" w:rsidRPr="00F82A77">
        <w:rPr>
          <w:rFonts w:ascii="Times New Roman" w:hAnsi="Times New Roman" w:cs="Times New Roman"/>
          <w:sz w:val="24"/>
          <w:szCs w:val="24"/>
        </w:rPr>
        <w:t xml:space="preserve">informację o celach i treściach programu zajęć, ww. pozytywną opinię </w:t>
      </w:r>
      <w:r w:rsidR="00EC5D70" w:rsidRPr="00F82A77">
        <w:rPr>
          <w:rFonts w:ascii="Times New Roman" w:hAnsi="Times New Roman" w:cs="Times New Roman"/>
          <w:sz w:val="24"/>
          <w:szCs w:val="24"/>
        </w:rPr>
        <w:t xml:space="preserve">organu </w:t>
      </w:r>
      <w:r w:rsidR="002C057E" w:rsidRPr="00F82A77">
        <w:rPr>
          <w:rFonts w:ascii="Times New Roman" w:hAnsi="Times New Roman" w:cs="Times New Roman"/>
          <w:sz w:val="24"/>
          <w:szCs w:val="24"/>
        </w:rPr>
        <w:t xml:space="preserve">sprawującego </w:t>
      </w:r>
      <w:r w:rsidR="00EC5D70" w:rsidRPr="00F82A77">
        <w:rPr>
          <w:rFonts w:ascii="Times New Roman" w:hAnsi="Times New Roman" w:cs="Times New Roman"/>
          <w:sz w:val="24"/>
          <w:szCs w:val="24"/>
        </w:rPr>
        <w:t>nadz</w:t>
      </w:r>
      <w:r w:rsidR="002C057E" w:rsidRPr="00F82A77">
        <w:rPr>
          <w:rFonts w:ascii="Times New Roman" w:hAnsi="Times New Roman" w:cs="Times New Roman"/>
          <w:sz w:val="24"/>
          <w:szCs w:val="24"/>
        </w:rPr>
        <w:t>ór</w:t>
      </w:r>
      <w:r w:rsidR="00EC5D70" w:rsidRPr="00F82A77">
        <w:rPr>
          <w:rFonts w:ascii="Times New Roman" w:hAnsi="Times New Roman" w:cs="Times New Roman"/>
          <w:sz w:val="24"/>
          <w:szCs w:val="24"/>
        </w:rPr>
        <w:t xml:space="preserve"> pedagogiczn</w:t>
      </w:r>
      <w:r w:rsidR="002C057E" w:rsidRPr="00F82A77">
        <w:rPr>
          <w:rFonts w:ascii="Times New Roman" w:hAnsi="Times New Roman" w:cs="Times New Roman"/>
          <w:sz w:val="24"/>
          <w:szCs w:val="24"/>
        </w:rPr>
        <w:t>y</w:t>
      </w:r>
      <w:r w:rsidR="00EC5D70" w:rsidRPr="00F82A77">
        <w:rPr>
          <w:rFonts w:ascii="Times New Roman" w:hAnsi="Times New Roman" w:cs="Times New Roman"/>
          <w:sz w:val="24"/>
          <w:szCs w:val="24"/>
        </w:rPr>
        <w:t xml:space="preserve"> </w:t>
      </w:r>
      <w:r w:rsidR="00C53978" w:rsidRPr="00F82A77">
        <w:rPr>
          <w:rFonts w:ascii="Times New Roman" w:hAnsi="Times New Roman" w:cs="Times New Roman"/>
          <w:sz w:val="24"/>
          <w:szCs w:val="24"/>
        </w:rPr>
        <w:t>oraz pozytywne opinie rady szkoły lub placówki i rady rodziców, a na wniosek rodzica lub pełnoletniego ucznia – również materiały wykorzystywane do realizacji programu zajęć. Taka procedura wpłynie na</w:t>
      </w:r>
      <w:r w:rsidR="000C6E0B" w:rsidRPr="00F82A77">
        <w:rPr>
          <w:rFonts w:ascii="Times New Roman" w:hAnsi="Times New Roman" w:cs="Times New Roman"/>
          <w:sz w:val="24"/>
          <w:szCs w:val="24"/>
        </w:rPr>
        <w:t xml:space="preserve"> </w:t>
      </w:r>
      <w:r w:rsidR="00C53978" w:rsidRPr="00F82A77">
        <w:rPr>
          <w:rFonts w:ascii="Times New Roman" w:hAnsi="Times New Roman" w:cs="Times New Roman"/>
          <w:sz w:val="24"/>
          <w:szCs w:val="24"/>
        </w:rPr>
        <w:t>zwiększenie świadomości uczniów i</w:t>
      </w:r>
      <w:r w:rsidR="000C6E0B" w:rsidRPr="00F82A77">
        <w:rPr>
          <w:rFonts w:ascii="Times New Roman" w:hAnsi="Times New Roman" w:cs="Times New Roman"/>
          <w:sz w:val="24"/>
          <w:szCs w:val="24"/>
        </w:rPr>
        <w:t> </w:t>
      </w:r>
      <w:r w:rsidR="00C53978" w:rsidRPr="00F82A77">
        <w:rPr>
          <w:rFonts w:ascii="Times New Roman" w:hAnsi="Times New Roman" w:cs="Times New Roman"/>
          <w:sz w:val="24"/>
          <w:szCs w:val="24"/>
        </w:rPr>
        <w:t>rodziców o treściach zawartych w zaproponowanych programach. Rodzic powinien mieć prawo do decydowania o udziale dziecka w zajęciach, jak również zasięgnięcia informacji, np.</w:t>
      </w:r>
      <w:r w:rsidR="004C6330">
        <w:rPr>
          <w:rFonts w:ascii="Times New Roman" w:hAnsi="Times New Roman" w:cs="Times New Roman"/>
          <w:sz w:val="24"/>
          <w:szCs w:val="24"/>
        </w:rPr>
        <w:t xml:space="preserve"> </w:t>
      </w:r>
      <w:r w:rsidR="00C53978" w:rsidRPr="00F82A77">
        <w:rPr>
          <w:rFonts w:ascii="Times New Roman" w:hAnsi="Times New Roman" w:cs="Times New Roman"/>
          <w:sz w:val="24"/>
          <w:szCs w:val="24"/>
        </w:rPr>
        <w:t>o posiadanym przez osoby prowadzące zajęcia doświadczeniu zawodowym, kompetencjach i umiejętnościach, w zakresie objętym zajęciami.</w:t>
      </w:r>
    </w:p>
    <w:p w14:paraId="3C1C33CE" w14:textId="670F839B" w:rsidR="00F74B2E" w:rsidRPr="00F82A77" w:rsidRDefault="00F74B2E" w:rsidP="00F74B2E">
      <w:pPr>
        <w:pStyle w:val="ZLITUSTzmustliter"/>
        <w:ind w:left="0" w:firstLine="0"/>
        <w:rPr>
          <w:rFonts w:ascii="Times New Roman" w:hAnsi="Times New Roman" w:cs="Times New Roman"/>
        </w:rPr>
      </w:pPr>
      <w:r w:rsidRPr="00F82A77">
        <w:rPr>
          <w:rFonts w:ascii="Times New Roman" w:hAnsi="Times New Roman" w:cs="Times New Roman"/>
          <w:szCs w:val="24"/>
        </w:rPr>
        <w:t xml:space="preserve">Ponadto, </w:t>
      </w:r>
      <w:r w:rsidR="008E2EA6" w:rsidRPr="00F82A77">
        <w:rPr>
          <w:rFonts w:ascii="Times New Roman" w:hAnsi="Times New Roman" w:cs="Times New Roman"/>
          <w:szCs w:val="24"/>
        </w:rPr>
        <w:t xml:space="preserve">w </w:t>
      </w:r>
      <w:r w:rsidRPr="00F82A77">
        <w:rPr>
          <w:rFonts w:ascii="Times New Roman" w:hAnsi="Times New Roman" w:cs="Times New Roman"/>
          <w:szCs w:val="24"/>
        </w:rPr>
        <w:t>art. 86</w:t>
      </w:r>
      <w:r w:rsidR="00F20A52">
        <w:rPr>
          <w:rFonts w:ascii="Times New Roman" w:hAnsi="Times New Roman" w:cs="Times New Roman"/>
          <w:szCs w:val="24"/>
        </w:rPr>
        <w:t xml:space="preserve"> </w:t>
      </w:r>
      <w:r w:rsidR="008E2EA6" w:rsidRPr="00F82A77">
        <w:rPr>
          <w:rFonts w:ascii="Times New Roman" w:hAnsi="Times New Roman" w:cs="Times New Roman"/>
          <w:szCs w:val="24"/>
        </w:rPr>
        <w:t xml:space="preserve">przewiduje się rozwiązanie, zgodnie z którym </w:t>
      </w:r>
      <w:r w:rsidRPr="00F82A77">
        <w:rPr>
          <w:rFonts w:ascii="Times New Roman" w:hAnsi="Times New Roman" w:cs="Times New Roman"/>
          <w:szCs w:val="24"/>
        </w:rPr>
        <w:t>z</w:t>
      </w:r>
      <w:r w:rsidRPr="00F82A77">
        <w:rPr>
          <w:rFonts w:ascii="Times New Roman" w:hAnsi="Times New Roman" w:cs="Times New Roman"/>
        </w:rPr>
        <w:t xml:space="preserve">ajęcia prowadzone przez stowarzyszenia i </w:t>
      </w:r>
      <w:r w:rsidR="008E2EA6" w:rsidRPr="00F82A77">
        <w:rPr>
          <w:rFonts w:ascii="Times New Roman" w:hAnsi="Times New Roman" w:cs="Times New Roman"/>
        </w:rPr>
        <w:t xml:space="preserve">inne </w:t>
      </w:r>
      <w:r w:rsidRPr="00F82A77">
        <w:rPr>
          <w:rFonts w:ascii="Times New Roman" w:hAnsi="Times New Roman" w:cs="Times New Roman"/>
        </w:rPr>
        <w:t>organizacje</w:t>
      </w:r>
      <w:r w:rsidR="00A02C57" w:rsidRPr="00F82A77">
        <w:rPr>
          <w:rFonts w:ascii="Times New Roman" w:hAnsi="Times New Roman" w:cs="Times New Roman"/>
        </w:rPr>
        <w:t>, o których mowa w art. 86 ust. 1 ww. ustawy,</w:t>
      </w:r>
      <w:r w:rsidRPr="00F82A77">
        <w:rPr>
          <w:rFonts w:ascii="Times New Roman" w:hAnsi="Times New Roman" w:cs="Times New Roman"/>
        </w:rPr>
        <w:t xml:space="preserve"> nie mogą być prowadzone w ramach zajęć</w:t>
      </w:r>
      <w:r w:rsidR="00163AC2" w:rsidRPr="00F82A77">
        <w:rPr>
          <w:rFonts w:ascii="Times New Roman" w:hAnsi="Times New Roman" w:cs="Times New Roman"/>
        </w:rPr>
        <w:t xml:space="preserve">, o których mowa w art. 109 ust. 1 pkt 1 </w:t>
      </w:r>
      <w:r w:rsidR="00A02C57" w:rsidRPr="00F82A77">
        <w:rPr>
          <w:rFonts w:ascii="Times New Roman" w:hAnsi="Times New Roman" w:cs="Times New Roman"/>
        </w:rPr>
        <w:t>ww. ustawy.</w:t>
      </w:r>
    </w:p>
    <w:p w14:paraId="30740939" w14:textId="5203E19F" w:rsidR="00B75804" w:rsidRPr="00F82A77" w:rsidRDefault="00C53978" w:rsidP="001155E4">
      <w:pPr>
        <w:spacing w:line="360" w:lineRule="auto"/>
        <w:jc w:val="both"/>
        <w:rPr>
          <w:rFonts w:ascii="Times New Roman" w:hAnsi="Times New Roman" w:cs="Times New Roman"/>
          <w:sz w:val="24"/>
          <w:szCs w:val="24"/>
          <w:lang w:eastAsia="pl-PL"/>
        </w:rPr>
      </w:pPr>
      <w:r w:rsidRPr="00F82A77">
        <w:rPr>
          <w:rFonts w:ascii="Times New Roman" w:hAnsi="Times New Roman" w:cs="Times New Roman"/>
          <w:sz w:val="24"/>
          <w:szCs w:val="24"/>
        </w:rPr>
        <w:t>Opini</w:t>
      </w:r>
      <w:r w:rsidR="00A02C57" w:rsidRPr="00F82A77">
        <w:rPr>
          <w:rFonts w:ascii="Times New Roman" w:hAnsi="Times New Roman" w:cs="Times New Roman"/>
          <w:sz w:val="24"/>
          <w:szCs w:val="24"/>
        </w:rPr>
        <w:t>a</w:t>
      </w:r>
      <w:r w:rsidRPr="00F82A77">
        <w:rPr>
          <w:rFonts w:ascii="Times New Roman" w:hAnsi="Times New Roman" w:cs="Times New Roman"/>
          <w:sz w:val="24"/>
          <w:szCs w:val="24"/>
        </w:rPr>
        <w:t xml:space="preserve"> </w:t>
      </w:r>
      <w:r w:rsidR="00A02C57" w:rsidRPr="00F82A77">
        <w:rPr>
          <w:rFonts w:ascii="Times New Roman" w:hAnsi="Times New Roman" w:cs="Times New Roman"/>
          <w:sz w:val="24"/>
          <w:szCs w:val="24"/>
        </w:rPr>
        <w:t>kuratora oświaty lub specjalistycznej jednostki nadzoru, o której mowa w art. 53 ust. 1 ww.</w:t>
      </w:r>
      <w:r w:rsidR="004B1B72" w:rsidRPr="00F82A77">
        <w:rPr>
          <w:rFonts w:ascii="Times New Roman" w:hAnsi="Times New Roman" w:cs="Times New Roman"/>
          <w:sz w:val="24"/>
          <w:szCs w:val="24"/>
        </w:rPr>
        <w:t> </w:t>
      </w:r>
      <w:r w:rsidR="00A02C57" w:rsidRPr="00F82A77">
        <w:rPr>
          <w:rFonts w:ascii="Times New Roman" w:hAnsi="Times New Roman" w:cs="Times New Roman"/>
          <w:sz w:val="24"/>
          <w:szCs w:val="24"/>
        </w:rPr>
        <w:t xml:space="preserve">ustawy, </w:t>
      </w:r>
      <w:r w:rsidR="00601FD4" w:rsidRPr="00F82A77">
        <w:rPr>
          <w:rFonts w:ascii="Times New Roman" w:hAnsi="Times New Roman" w:cs="Times New Roman"/>
          <w:sz w:val="24"/>
          <w:szCs w:val="24"/>
          <w:lang w:eastAsia="pl-PL"/>
        </w:rPr>
        <w:t>nie będ</w:t>
      </w:r>
      <w:r w:rsidR="0065141F" w:rsidRPr="00F82A77">
        <w:rPr>
          <w:rFonts w:ascii="Times New Roman" w:hAnsi="Times New Roman" w:cs="Times New Roman"/>
          <w:sz w:val="24"/>
          <w:szCs w:val="24"/>
          <w:lang w:eastAsia="pl-PL"/>
        </w:rPr>
        <w:t>zie</w:t>
      </w:r>
      <w:r w:rsidR="00601FD4" w:rsidRPr="00F82A77">
        <w:rPr>
          <w:rFonts w:ascii="Times New Roman" w:hAnsi="Times New Roman" w:cs="Times New Roman"/>
          <w:sz w:val="24"/>
          <w:szCs w:val="24"/>
          <w:lang w:eastAsia="pl-PL"/>
        </w:rPr>
        <w:t xml:space="preserve"> wymagan</w:t>
      </w:r>
      <w:r w:rsidR="0065141F" w:rsidRPr="00F82A77">
        <w:rPr>
          <w:rFonts w:ascii="Times New Roman" w:hAnsi="Times New Roman" w:cs="Times New Roman"/>
          <w:sz w:val="24"/>
          <w:szCs w:val="24"/>
          <w:lang w:eastAsia="pl-PL"/>
        </w:rPr>
        <w:t>a</w:t>
      </w:r>
      <w:r w:rsidR="00601FD4" w:rsidRPr="00F82A77">
        <w:rPr>
          <w:rFonts w:ascii="Times New Roman" w:hAnsi="Times New Roman" w:cs="Times New Roman"/>
          <w:sz w:val="24"/>
          <w:szCs w:val="24"/>
          <w:lang w:eastAsia="pl-PL"/>
        </w:rPr>
        <w:t xml:space="preserve"> w przypadku </w:t>
      </w:r>
      <w:r w:rsidR="00A02C57" w:rsidRPr="00F82A77">
        <w:rPr>
          <w:rFonts w:ascii="Times New Roman" w:hAnsi="Times New Roman" w:cs="Times New Roman"/>
          <w:sz w:val="24"/>
          <w:szCs w:val="24"/>
          <w:lang w:eastAsia="pl-PL"/>
        </w:rPr>
        <w:t>zajęć organizow</w:t>
      </w:r>
      <w:r w:rsidR="00B75804" w:rsidRPr="00F82A77">
        <w:rPr>
          <w:rFonts w:ascii="Times New Roman" w:hAnsi="Times New Roman" w:cs="Times New Roman"/>
          <w:sz w:val="24"/>
          <w:szCs w:val="24"/>
          <w:lang w:eastAsia="pl-PL"/>
        </w:rPr>
        <w:t>anych i prowadzonych:</w:t>
      </w:r>
    </w:p>
    <w:p w14:paraId="55F057C5" w14:textId="3AC512ED" w:rsidR="00B75804" w:rsidRPr="00F82A77" w:rsidRDefault="004B1B72" w:rsidP="00B75804">
      <w:pPr>
        <w:pStyle w:val="Akapitzlist"/>
        <w:numPr>
          <w:ilvl w:val="0"/>
          <w:numId w:val="25"/>
        </w:numPr>
        <w:spacing w:line="360" w:lineRule="auto"/>
        <w:jc w:val="both"/>
        <w:rPr>
          <w:rFonts w:ascii="Times New Roman" w:hAnsi="Times New Roman" w:cs="Times New Roman"/>
          <w:sz w:val="24"/>
          <w:szCs w:val="24"/>
        </w:rPr>
      </w:pPr>
      <w:r w:rsidRPr="00F82A77">
        <w:rPr>
          <w:rFonts w:ascii="Times New Roman" w:hAnsi="Times New Roman" w:cs="Times New Roman"/>
          <w:sz w:val="24"/>
          <w:szCs w:val="24"/>
          <w:lang w:eastAsia="pl-PL"/>
        </w:rPr>
        <w:t>w</w:t>
      </w:r>
      <w:r w:rsidRPr="00F82A77">
        <w:rPr>
          <w:rFonts w:ascii="Times New Roman" w:hAnsi="Times New Roman" w:cs="Times New Roman"/>
          <w:sz w:val="24"/>
          <w:szCs w:val="24"/>
        </w:rPr>
        <w:t xml:space="preserve"> </w:t>
      </w:r>
      <w:r w:rsidR="00B75804" w:rsidRPr="00F82A77">
        <w:rPr>
          <w:rFonts w:ascii="Times New Roman" w:hAnsi="Times New Roman" w:cs="Times New Roman"/>
          <w:sz w:val="24"/>
          <w:szCs w:val="24"/>
        </w:rPr>
        <w:t>ramach zadań zleconych</w:t>
      </w:r>
      <w:r w:rsidR="00B75804" w:rsidRPr="00F82A77">
        <w:rPr>
          <w:rFonts w:ascii="Times New Roman" w:hAnsi="Times New Roman" w:cs="Times New Roman"/>
          <w:sz w:val="24"/>
          <w:szCs w:val="24"/>
          <w:lang w:eastAsia="pl-PL"/>
        </w:rPr>
        <w:t xml:space="preserve"> z zakresu administracji rządowej lub</w:t>
      </w:r>
    </w:p>
    <w:p w14:paraId="6BABB3BB" w14:textId="77017C40" w:rsidR="00B75804" w:rsidRPr="00F82A77" w:rsidRDefault="00B75804" w:rsidP="00B75804">
      <w:pPr>
        <w:pStyle w:val="Akapitzlist"/>
        <w:numPr>
          <w:ilvl w:val="0"/>
          <w:numId w:val="25"/>
        </w:numPr>
        <w:spacing w:line="360" w:lineRule="auto"/>
        <w:jc w:val="both"/>
        <w:rPr>
          <w:rFonts w:ascii="Times New Roman" w:hAnsi="Times New Roman" w:cs="Times New Roman"/>
          <w:sz w:val="24"/>
          <w:szCs w:val="24"/>
        </w:rPr>
      </w:pPr>
      <w:r w:rsidRPr="00F82A77">
        <w:rPr>
          <w:rFonts w:ascii="Times New Roman" w:hAnsi="Times New Roman" w:cs="Times New Roman"/>
          <w:sz w:val="24"/>
          <w:szCs w:val="24"/>
          <w:lang w:eastAsia="pl-PL"/>
        </w:rPr>
        <w:t>w ramach zadań realizowanych przez Krajowe Centrum Przeciwdziałania Uzależnieniom, o któr</w:t>
      </w:r>
      <w:r w:rsidR="00084DE4" w:rsidRPr="00F82A77">
        <w:rPr>
          <w:rFonts w:ascii="Times New Roman" w:hAnsi="Times New Roman" w:cs="Times New Roman"/>
          <w:sz w:val="24"/>
          <w:szCs w:val="24"/>
          <w:lang w:eastAsia="pl-PL"/>
        </w:rPr>
        <w:t>ych mowa w art. 8b ust. 2 pkt 2–</w:t>
      </w:r>
      <w:r w:rsidRPr="00F82A77">
        <w:rPr>
          <w:rFonts w:ascii="Times New Roman" w:hAnsi="Times New Roman" w:cs="Times New Roman"/>
          <w:sz w:val="24"/>
          <w:szCs w:val="24"/>
          <w:lang w:eastAsia="pl-PL"/>
        </w:rPr>
        <w:t>7 ustawy z dnia 11 września 2015</w:t>
      </w:r>
      <w:r w:rsidR="00334E28" w:rsidRPr="00F82A77">
        <w:rPr>
          <w:rFonts w:ascii="Times New Roman" w:hAnsi="Times New Roman" w:cs="Times New Roman"/>
          <w:sz w:val="24"/>
          <w:szCs w:val="24"/>
          <w:lang w:eastAsia="pl-PL"/>
        </w:rPr>
        <w:t> </w:t>
      </w:r>
      <w:r w:rsidRPr="00F82A77">
        <w:rPr>
          <w:rFonts w:ascii="Times New Roman" w:hAnsi="Times New Roman" w:cs="Times New Roman"/>
          <w:sz w:val="24"/>
          <w:szCs w:val="24"/>
          <w:lang w:eastAsia="pl-PL"/>
        </w:rPr>
        <w:t xml:space="preserve">r. o zdrowiu publicznym </w:t>
      </w:r>
      <w:r w:rsidR="00F20A52">
        <w:rPr>
          <w:rFonts w:ascii="Times New Roman" w:hAnsi="Times New Roman" w:cs="Times New Roman"/>
          <w:sz w:val="24"/>
          <w:szCs w:val="24"/>
          <w:lang w:eastAsia="pl-PL"/>
        </w:rPr>
        <w:t xml:space="preserve">(Dz. U. z 2022 r. poz. 1608) </w:t>
      </w:r>
      <w:r w:rsidRPr="00F82A77">
        <w:rPr>
          <w:rFonts w:ascii="Times New Roman" w:hAnsi="Times New Roman" w:cs="Times New Roman"/>
          <w:sz w:val="24"/>
          <w:szCs w:val="24"/>
          <w:lang w:eastAsia="pl-PL"/>
        </w:rPr>
        <w:t>lub</w:t>
      </w:r>
    </w:p>
    <w:p w14:paraId="03AF7AC4" w14:textId="311F9BB5" w:rsidR="0065141F" w:rsidRPr="00F82A77" w:rsidRDefault="00B75804" w:rsidP="00084DE4">
      <w:pPr>
        <w:pStyle w:val="Akapitzlist"/>
        <w:numPr>
          <w:ilvl w:val="0"/>
          <w:numId w:val="25"/>
        </w:numPr>
        <w:spacing w:line="360" w:lineRule="auto"/>
        <w:jc w:val="both"/>
        <w:rPr>
          <w:rFonts w:ascii="Times New Roman" w:hAnsi="Times New Roman" w:cs="Times New Roman"/>
          <w:sz w:val="24"/>
          <w:szCs w:val="24"/>
        </w:rPr>
      </w:pPr>
      <w:r w:rsidRPr="00F82A77">
        <w:rPr>
          <w:rFonts w:ascii="Times New Roman" w:hAnsi="Times New Roman" w:cs="Times New Roman"/>
          <w:sz w:val="24"/>
          <w:szCs w:val="24"/>
          <w:lang w:eastAsia="pl-PL"/>
        </w:rPr>
        <w:t xml:space="preserve">przez </w:t>
      </w:r>
      <w:r w:rsidR="00601FD4" w:rsidRPr="00F82A77">
        <w:rPr>
          <w:rFonts w:ascii="Times New Roman" w:hAnsi="Times New Roman" w:cs="Times New Roman"/>
          <w:sz w:val="24"/>
          <w:szCs w:val="24"/>
        </w:rPr>
        <w:t>organizacj</w:t>
      </w:r>
      <w:r w:rsidRPr="00F82A77">
        <w:rPr>
          <w:rFonts w:ascii="Times New Roman" w:hAnsi="Times New Roman" w:cs="Times New Roman"/>
          <w:sz w:val="24"/>
          <w:szCs w:val="24"/>
        </w:rPr>
        <w:t>ę</w:t>
      </w:r>
      <w:r w:rsidR="00601FD4" w:rsidRPr="00F82A77">
        <w:rPr>
          <w:rFonts w:ascii="Times New Roman" w:hAnsi="Times New Roman" w:cs="Times New Roman"/>
          <w:sz w:val="24"/>
          <w:szCs w:val="24"/>
        </w:rPr>
        <w:t xml:space="preserve"> harcersk</w:t>
      </w:r>
      <w:r w:rsidRPr="00F82A77">
        <w:rPr>
          <w:rFonts w:ascii="Times New Roman" w:hAnsi="Times New Roman" w:cs="Times New Roman"/>
          <w:sz w:val="24"/>
          <w:szCs w:val="24"/>
        </w:rPr>
        <w:t>ą</w:t>
      </w:r>
      <w:r w:rsidR="00601FD4" w:rsidRPr="00F82A77">
        <w:rPr>
          <w:rFonts w:ascii="Times New Roman" w:hAnsi="Times New Roman" w:cs="Times New Roman"/>
          <w:sz w:val="24"/>
          <w:szCs w:val="24"/>
        </w:rPr>
        <w:t xml:space="preserve"> objęt</w:t>
      </w:r>
      <w:r w:rsidRPr="00F82A77">
        <w:rPr>
          <w:rFonts w:ascii="Times New Roman" w:hAnsi="Times New Roman" w:cs="Times New Roman"/>
          <w:sz w:val="24"/>
          <w:szCs w:val="24"/>
        </w:rPr>
        <w:t>ą</w:t>
      </w:r>
      <w:r w:rsidR="00601FD4" w:rsidRPr="00F82A77">
        <w:rPr>
          <w:rFonts w:ascii="Times New Roman" w:hAnsi="Times New Roman" w:cs="Times New Roman"/>
          <w:sz w:val="24"/>
          <w:szCs w:val="24"/>
        </w:rPr>
        <w:t xml:space="preserve"> Honorowym Protektoratem Prezydenta </w:t>
      </w:r>
      <w:r w:rsidR="00084DE4" w:rsidRPr="00F82A77">
        <w:rPr>
          <w:rFonts w:ascii="Times New Roman" w:hAnsi="Times New Roman" w:cs="Times New Roman"/>
          <w:sz w:val="24"/>
          <w:szCs w:val="24"/>
        </w:rPr>
        <w:t>Rzeczypospolitej Polskiej działającą na terytorium Rzeczypospolitej Polskiej;</w:t>
      </w:r>
      <w:r w:rsidR="00601FD4" w:rsidRPr="00F82A77">
        <w:rPr>
          <w:rFonts w:ascii="Times New Roman" w:hAnsi="Times New Roman" w:cs="Times New Roman"/>
          <w:sz w:val="24"/>
          <w:szCs w:val="24"/>
        </w:rPr>
        <w:t xml:space="preserve"> </w:t>
      </w:r>
      <w:r w:rsidR="00084DE4" w:rsidRPr="00F82A77">
        <w:rPr>
          <w:rFonts w:ascii="Times New Roman" w:hAnsi="Times New Roman" w:cs="Times New Roman"/>
          <w:sz w:val="24"/>
          <w:szCs w:val="24"/>
        </w:rPr>
        <w:t xml:space="preserve">Prezydent Rzeczypospolitej Polskiej obejmując organizację harcerską Protektoratem </w:t>
      </w:r>
      <w:r w:rsidR="00601FD4" w:rsidRPr="00F82A77">
        <w:rPr>
          <w:rFonts w:ascii="Times New Roman" w:hAnsi="Times New Roman" w:cs="Times New Roman"/>
          <w:sz w:val="24"/>
          <w:szCs w:val="24"/>
        </w:rPr>
        <w:t>potwierdz</w:t>
      </w:r>
      <w:r w:rsidR="00084DE4" w:rsidRPr="00F82A77">
        <w:rPr>
          <w:rFonts w:ascii="Times New Roman" w:hAnsi="Times New Roman" w:cs="Times New Roman"/>
          <w:sz w:val="24"/>
          <w:szCs w:val="24"/>
        </w:rPr>
        <w:t>a</w:t>
      </w:r>
      <w:r w:rsidR="00601FD4" w:rsidRPr="00F82A77">
        <w:rPr>
          <w:rFonts w:ascii="Times New Roman" w:hAnsi="Times New Roman" w:cs="Times New Roman"/>
          <w:sz w:val="24"/>
          <w:szCs w:val="24"/>
        </w:rPr>
        <w:t xml:space="preserve"> wartość wychowawczą prowadzonych przez </w:t>
      </w:r>
      <w:r w:rsidR="00084DE4" w:rsidRPr="00F82A77">
        <w:rPr>
          <w:rFonts w:ascii="Times New Roman" w:hAnsi="Times New Roman" w:cs="Times New Roman"/>
          <w:sz w:val="24"/>
          <w:szCs w:val="24"/>
        </w:rPr>
        <w:t xml:space="preserve">daną </w:t>
      </w:r>
      <w:r w:rsidR="00601FD4" w:rsidRPr="00F82A77">
        <w:rPr>
          <w:rFonts w:ascii="Times New Roman" w:hAnsi="Times New Roman" w:cs="Times New Roman"/>
          <w:sz w:val="24"/>
          <w:szCs w:val="24"/>
        </w:rPr>
        <w:t>organizacj</w:t>
      </w:r>
      <w:r w:rsidR="00084DE4" w:rsidRPr="00F82A77">
        <w:rPr>
          <w:rFonts w:ascii="Times New Roman" w:hAnsi="Times New Roman" w:cs="Times New Roman"/>
          <w:sz w:val="24"/>
          <w:szCs w:val="24"/>
        </w:rPr>
        <w:t>ę</w:t>
      </w:r>
      <w:r w:rsidR="00601FD4" w:rsidRPr="00F82A77">
        <w:rPr>
          <w:rFonts w:ascii="Times New Roman" w:hAnsi="Times New Roman" w:cs="Times New Roman"/>
          <w:sz w:val="24"/>
          <w:szCs w:val="24"/>
        </w:rPr>
        <w:t xml:space="preserve"> działań </w:t>
      </w:r>
      <w:r w:rsidRPr="00F82A77">
        <w:rPr>
          <w:rFonts w:ascii="Times New Roman" w:hAnsi="Times New Roman" w:cs="Times New Roman"/>
          <w:sz w:val="24"/>
          <w:szCs w:val="24"/>
        </w:rPr>
        <w:t>a</w:t>
      </w:r>
      <w:r w:rsidR="009A02FA" w:rsidRPr="00F82A77">
        <w:rPr>
          <w:rFonts w:ascii="Times New Roman" w:hAnsi="Times New Roman" w:cs="Times New Roman"/>
          <w:sz w:val="24"/>
          <w:szCs w:val="24"/>
        </w:rPr>
        <w:t> </w:t>
      </w:r>
      <w:r w:rsidR="00601FD4" w:rsidRPr="00F82A77">
        <w:rPr>
          <w:rFonts w:ascii="Times New Roman" w:hAnsi="Times New Roman" w:cs="Times New Roman"/>
          <w:sz w:val="24"/>
          <w:szCs w:val="24"/>
        </w:rPr>
        <w:t>metod</w:t>
      </w:r>
      <w:r w:rsidRPr="00F82A77">
        <w:rPr>
          <w:rFonts w:ascii="Times New Roman" w:hAnsi="Times New Roman" w:cs="Times New Roman"/>
          <w:sz w:val="24"/>
          <w:szCs w:val="24"/>
        </w:rPr>
        <w:t>ę</w:t>
      </w:r>
      <w:r w:rsidR="00601FD4" w:rsidRPr="00F82A77">
        <w:rPr>
          <w:rFonts w:ascii="Times New Roman" w:hAnsi="Times New Roman" w:cs="Times New Roman"/>
          <w:sz w:val="24"/>
          <w:szCs w:val="24"/>
        </w:rPr>
        <w:t xml:space="preserve"> harcerską</w:t>
      </w:r>
      <w:r w:rsidRPr="00F82A77">
        <w:rPr>
          <w:rFonts w:ascii="Times New Roman" w:hAnsi="Times New Roman" w:cs="Times New Roman"/>
          <w:sz w:val="24"/>
          <w:szCs w:val="24"/>
        </w:rPr>
        <w:t xml:space="preserve"> uzna</w:t>
      </w:r>
      <w:r w:rsidR="00084DE4" w:rsidRPr="00F82A77">
        <w:rPr>
          <w:rFonts w:ascii="Times New Roman" w:hAnsi="Times New Roman" w:cs="Times New Roman"/>
          <w:sz w:val="24"/>
          <w:szCs w:val="24"/>
        </w:rPr>
        <w:t>je</w:t>
      </w:r>
      <w:r w:rsidRPr="00F82A77">
        <w:rPr>
          <w:rFonts w:ascii="Times New Roman" w:hAnsi="Times New Roman" w:cs="Times New Roman"/>
          <w:sz w:val="24"/>
          <w:szCs w:val="24"/>
        </w:rPr>
        <w:t xml:space="preserve"> za efektywną w</w:t>
      </w:r>
      <w:r w:rsidR="009A02FA" w:rsidRPr="00F82A77">
        <w:rPr>
          <w:rFonts w:ascii="Times New Roman" w:hAnsi="Times New Roman" w:cs="Times New Roman"/>
          <w:sz w:val="24"/>
          <w:szCs w:val="24"/>
        </w:rPr>
        <w:t xml:space="preserve"> </w:t>
      </w:r>
      <w:r w:rsidRPr="00F82A77">
        <w:rPr>
          <w:rFonts w:ascii="Times New Roman" w:hAnsi="Times New Roman" w:cs="Times New Roman"/>
          <w:sz w:val="24"/>
          <w:szCs w:val="24"/>
        </w:rPr>
        <w:t>kształtowaniu postaw dzieci i młodzieży.</w:t>
      </w:r>
    </w:p>
    <w:p w14:paraId="3DA889ED" w14:textId="77777777" w:rsidR="009A02FA" w:rsidRPr="00F82A77" w:rsidRDefault="009A02FA" w:rsidP="00C53978">
      <w:pPr>
        <w:spacing w:line="360" w:lineRule="auto"/>
        <w:jc w:val="both"/>
        <w:rPr>
          <w:rFonts w:ascii="Times New Roman" w:hAnsi="Times New Roman" w:cs="Times New Roman"/>
          <w:sz w:val="24"/>
          <w:szCs w:val="24"/>
        </w:rPr>
      </w:pPr>
    </w:p>
    <w:p w14:paraId="57BC874D" w14:textId="0ADBDEDC" w:rsidR="00C53978" w:rsidRPr="00F82A77" w:rsidRDefault="00E774B7" w:rsidP="00C53978">
      <w:pPr>
        <w:spacing w:line="360" w:lineRule="auto"/>
        <w:jc w:val="both"/>
        <w:rPr>
          <w:rFonts w:ascii="Times New Roman" w:hAnsi="Times New Roman" w:cs="Times New Roman"/>
          <w:sz w:val="24"/>
          <w:szCs w:val="24"/>
        </w:rPr>
      </w:pPr>
      <w:r w:rsidRPr="00F82A77">
        <w:rPr>
          <w:rFonts w:ascii="Times New Roman" w:hAnsi="Times New Roman" w:cs="Times New Roman"/>
          <w:sz w:val="24"/>
          <w:szCs w:val="24"/>
        </w:rPr>
        <w:t>Ponadto w</w:t>
      </w:r>
      <w:r w:rsidR="00C53978" w:rsidRPr="00F82A77">
        <w:rPr>
          <w:rFonts w:ascii="Times New Roman" w:hAnsi="Times New Roman" w:cs="Times New Roman"/>
          <w:sz w:val="24"/>
          <w:szCs w:val="24"/>
        </w:rPr>
        <w:t xml:space="preserve"> projekcie ustawy wprowadza się </w:t>
      </w:r>
      <w:r w:rsidRPr="00F82A77">
        <w:rPr>
          <w:rFonts w:ascii="Times New Roman" w:hAnsi="Times New Roman" w:cs="Times New Roman"/>
          <w:sz w:val="24"/>
          <w:szCs w:val="24"/>
        </w:rPr>
        <w:t>w</w:t>
      </w:r>
      <w:r w:rsidR="00C53978" w:rsidRPr="00F82A77">
        <w:rPr>
          <w:rFonts w:ascii="Times New Roman" w:hAnsi="Times New Roman" w:cs="Times New Roman"/>
          <w:sz w:val="24"/>
          <w:szCs w:val="24"/>
        </w:rPr>
        <w:t xml:space="preserve">ypracowane we współpracy z Ministerstwem Obrony Narodowej, propozycje zmian dotyczących oddziałów przygotowania wojskowego w szkołach ponadpodstawowych. Celem zmian jest usprawnienie procesu wydawania przez </w:t>
      </w:r>
      <w:r w:rsidR="00C53978" w:rsidRPr="00F82A77">
        <w:rPr>
          <w:rFonts w:ascii="Times New Roman" w:hAnsi="Times New Roman" w:cs="Times New Roman"/>
          <w:sz w:val="24"/>
          <w:szCs w:val="24"/>
        </w:rPr>
        <w:lastRenderedPageBreak/>
        <w:t>Ministra Obrony Narodowej zezwoleń na utworzenie oddziałów przygotowania wojskowego. W projekcie przewiduje się również zmiany w zakresie warunków, jakie musi spełnić kandydat biorący udział w postępowaniu rekrutacyjnym do szkół prowadzonych przez Ministra Obrony Narodowej (Liceum Lotnicze im. Franciszka Żwirki i Stanisława Wigury w</w:t>
      </w:r>
      <w:r w:rsidR="00862E8B" w:rsidRPr="00F82A77">
        <w:rPr>
          <w:rFonts w:ascii="Times New Roman" w:hAnsi="Times New Roman" w:cs="Times New Roman"/>
          <w:sz w:val="24"/>
          <w:szCs w:val="24"/>
        </w:rPr>
        <w:t xml:space="preserve"> </w:t>
      </w:r>
      <w:r w:rsidR="00C53978" w:rsidRPr="00F82A77">
        <w:rPr>
          <w:rFonts w:ascii="Times New Roman" w:hAnsi="Times New Roman" w:cs="Times New Roman"/>
          <w:sz w:val="24"/>
          <w:szCs w:val="24"/>
        </w:rPr>
        <w:t>Dęblinie oraz Wojskowe Ogólnokształcące Liceum Informatyczne im. Polskich Kryptologów w Warszawie) oraz oddziałów przygotowania wojskowego. Ponadto, zajęcia z</w:t>
      </w:r>
      <w:r w:rsidR="00F82A77">
        <w:rPr>
          <w:rFonts w:ascii="Times New Roman" w:hAnsi="Times New Roman" w:cs="Times New Roman"/>
          <w:sz w:val="24"/>
          <w:szCs w:val="24"/>
        </w:rPr>
        <w:t xml:space="preserve"> </w:t>
      </w:r>
      <w:r w:rsidR="00C53978" w:rsidRPr="00F82A77">
        <w:rPr>
          <w:rFonts w:ascii="Times New Roman" w:hAnsi="Times New Roman" w:cs="Times New Roman"/>
          <w:sz w:val="24"/>
          <w:szCs w:val="24"/>
        </w:rPr>
        <w:t>przygotowania wojskowego, realizowane w ramach programu szkolenia w oddziale przygotowania wojskowego, zostały zaliczone do podstawowych form działalności dydaktyczno-wychowawczej szkoły. Proponowane rozwiązania pozwolą usprawnić proces wydawania zezwoleń organom prowadzących na utworzenie oddziału przygotowania wojskowego oraz uzyskać większą efektywność zakładanych przez Ministerstwo Obrony Narodowej celów rekrutacyjnych, tj.</w:t>
      </w:r>
      <w:r w:rsidR="000C6E0B" w:rsidRPr="00F82A77">
        <w:rPr>
          <w:rFonts w:ascii="Times New Roman" w:hAnsi="Times New Roman" w:cs="Times New Roman"/>
          <w:sz w:val="24"/>
          <w:szCs w:val="24"/>
        </w:rPr>
        <w:t> </w:t>
      </w:r>
      <w:r w:rsidR="00C53978" w:rsidRPr="00F82A77">
        <w:rPr>
          <w:rFonts w:ascii="Times New Roman" w:hAnsi="Times New Roman" w:cs="Times New Roman"/>
          <w:sz w:val="24"/>
          <w:szCs w:val="24"/>
        </w:rPr>
        <w:t>pozyskanie większej liczby kandydatów do odbycia skróconej służby przygotowawczej, którzy w przyszłości zasilą zasoby rezerw osobowych Sił Zbrojnych Rzeczypospolitej Polskiej.</w:t>
      </w:r>
    </w:p>
    <w:p w14:paraId="276CB2B7" w14:textId="77777777" w:rsidR="00C53978" w:rsidRDefault="00C53978" w:rsidP="00C53978">
      <w:pPr>
        <w:spacing w:line="360" w:lineRule="auto"/>
        <w:jc w:val="both"/>
        <w:rPr>
          <w:rFonts w:ascii="Times New Roman" w:hAnsi="Times New Roman"/>
          <w:sz w:val="24"/>
          <w:szCs w:val="24"/>
        </w:rPr>
      </w:pPr>
    </w:p>
    <w:p w14:paraId="3FC2A943" w14:textId="0720A98E" w:rsidR="00C53978" w:rsidRDefault="00C53978" w:rsidP="00C53978">
      <w:pPr>
        <w:spacing w:line="360" w:lineRule="auto"/>
        <w:jc w:val="both"/>
        <w:rPr>
          <w:rFonts w:ascii="Times New Roman" w:hAnsi="Times New Roman"/>
          <w:sz w:val="24"/>
          <w:szCs w:val="24"/>
        </w:rPr>
      </w:pPr>
      <w:r w:rsidRPr="00317DC7">
        <w:rPr>
          <w:rFonts w:ascii="Times New Roman" w:hAnsi="Times New Roman"/>
          <w:sz w:val="24"/>
          <w:szCs w:val="24"/>
        </w:rPr>
        <w:t>Projekt</w:t>
      </w:r>
      <w:r>
        <w:rPr>
          <w:rFonts w:ascii="Times New Roman" w:hAnsi="Times New Roman"/>
          <w:sz w:val="24"/>
          <w:szCs w:val="24"/>
        </w:rPr>
        <w:t>owana</w:t>
      </w:r>
      <w:r w:rsidRPr="00317DC7">
        <w:rPr>
          <w:rFonts w:ascii="Times New Roman" w:hAnsi="Times New Roman"/>
          <w:sz w:val="24"/>
          <w:szCs w:val="24"/>
        </w:rPr>
        <w:t xml:space="preserve"> </w:t>
      </w:r>
      <w:r>
        <w:rPr>
          <w:rFonts w:ascii="Times New Roman" w:hAnsi="Times New Roman"/>
          <w:sz w:val="24"/>
          <w:szCs w:val="24"/>
        </w:rPr>
        <w:t xml:space="preserve">ustawa </w:t>
      </w:r>
      <w:r w:rsidRPr="00317DC7">
        <w:rPr>
          <w:rFonts w:ascii="Times New Roman" w:hAnsi="Times New Roman"/>
          <w:sz w:val="24"/>
          <w:szCs w:val="24"/>
        </w:rPr>
        <w:t xml:space="preserve">zawiera również regulacje umożliwiające </w:t>
      </w:r>
      <w:r w:rsidRPr="00082A2F">
        <w:rPr>
          <w:rFonts w:ascii="Times New Roman" w:hAnsi="Times New Roman"/>
          <w:sz w:val="24"/>
          <w:szCs w:val="24"/>
        </w:rPr>
        <w:t xml:space="preserve">tworzenie szkół filialnych podporządkowanych </w:t>
      </w:r>
      <w:r w:rsidRPr="00317DC7">
        <w:rPr>
          <w:rFonts w:ascii="Times New Roman" w:hAnsi="Times New Roman"/>
          <w:sz w:val="24"/>
          <w:szCs w:val="24"/>
        </w:rPr>
        <w:t>publicznym szkołom artystycznym realizującym wyłącznie kształcenie artystyczne, prowadzonym przez ministra właściwego do spraw kultury i ochrony dziedzictwa narodowego albo jednostkę samorządu terytorialnego. W uzasadnionych sytuacjach możliwość utworzenia szkoły filialnej będzie stanowiło ułatwienie dla uczniów szkół artystycznych, którzy będą mogli realizować wszystkie lub część zajęć edukacyjnych kształcenia artystycznego w</w:t>
      </w:r>
      <w:r w:rsidR="000C6E0B">
        <w:rPr>
          <w:rFonts w:ascii="Times New Roman" w:hAnsi="Times New Roman"/>
          <w:sz w:val="24"/>
          <w:szCs w:val="24"/>
        </w:rPr>
        <w:t> </w:t>
      </w:r>
      <w:r>
        <w:rPr>
          <w:rFonts w:ascii="Times New Roman" w:hAnsi="Times New Roman"/>
          <w:sz w:val="24"/>
          <w:szCs w:val="24"/>
        </w:rPr>
        <w:t>s</w:t>
      </w:r>
      <w:r w:rsidRPr="00317DC7">
        <w:rPr>
          <w:rFonts w:ascii="Times New Roman" w:hAnsi="Times New Roman"/>
          <w:sz w:val="24"/>
          <w:szCs w:val="24"/>
        </w:rPr>
        <w:t>zkole mniej oddalonej od miejsca zamieszkania.</w:t>
      </w:r>
    </w:p>
    <w:p w14:paraId="6E7A9D50" w14:textId="29F471D3" w:rsidR="001155E4" w:rsidRDefault="00E774B7" w:rsidP="001155E4">
      <w:pPr>
        <w:spacing w:line="360" w:lineRule="auto"/>
        <w:jc w:val="both"/>
        <w:rPr>
          <w:rFonts w:ascii="Times New Roman" w:hAnsi="Times New Roman"/>
          <w:sz w:val="24"/>
          <w:szCs w:val="24"/>
        </w:rPr>
      </w:pPr>
      <w:r>
        <w:rPr>
          <w:rFonts w:ascii="Times New Roman" w:hAnsi="Times New Roman"/>
          <w:sz w:val="24"/>
          <w:szCs w:val="24"/>
        </w:rPr>
        <w:t xml:space="preserve">Jednocześnie </w:t>
      </w:r>
      <w:r w:rsidR="001155E4">
        <w:rPr>
          <w:rFonts w:ascii="Times New Roman" w:hAnsi="Times New Roman"/>
          <w:sz w:val="24"/>
          <w:szCs w:val="24"/>
        </w:rPr>
        <w:t>wychodząc naprzeciw potrzebom niektórych jednostek samorządu terytorialnego w</w:t>
      </w:r>
      <w:r>
        <w:rPr>
          <w:rFonts w:ascii="Times New Roman" w:hAnsi="Times New Roman"/>
          <w:sz w:val="24"/>
          <w:szCs w:val="24"/>
        </w:rPr>
        <w:t xml:space="preserve"> </w:t>
      </w:r>
      <w:r w:rsidR="001155E4">
        <w:rPr>
          <w:rFonts w:ascii="Times New Roman" w:hAnsi="Times New Roman"/>
          <w:sz w:val="24"/>
          <w:szCs w:val="24"/>
        </w:rPr>
        <w:t>projekcie ustawy znalazły się regulacje pozwalające gminie na</w:t>
      </w:r>
      <w:r w:rsidR="000C6E0B">
        <w:rPr>
          <w:rFonts w:ascii="Times New Roman" w:hAnsi="Times New Roman"/>
          <w:sz w:val="24"/>
          <w:szCs w:val="24"/>
        </w:rPr>
        <w:t xml:space="preserve"> </w:t>
      </w:r>
      <w:r w:rsidR="001155E4">
        <w:rPr>
          <w:rFonts w:ascii="Times New Roman" w:hAnsi="Times New Roman"/>
          <w:sz w:val="24"/>
          <w:szCs w:val="24"/>
        </w:rPr>
        <w:t>zorganizowanie dowozu uczniów w sytuacjach innych niż te, w których gmina ma ustawowy obowiązek.</w:t>
      </w:r>
    </w:p>
    <w:p w14:paraId="70F1FED8" w14:textId="77777777" w:rsidR="001155E4" w:rsidRDefault="001155E4" w:rsidP="001155E4">
      <w:pPr>
        <w:spacing w:line="360" w:lineRule="auto"/>
        <w:jc w:val="both"/>
        <w:rPr>
          <w:rFonts w:ascii="Times New Roman" w:hAnsi="Times New Roman"/>
          <w:sz w:val="24"/>
          <w:szCs w:val="24"/>
        </w:rPr>
      </w:pPr>
    </w:p>
    <w:p w14:paraId="6B4FECF4" w14:textId="1C64E7C7" w:rsidR="00E774B7" w:rsidRDefault="00E774B7" w:rsidP="00AF225E">
      <w:pPr>
        <w:spacing w:line="360" w:lineRule="auto"/>
        <w:jc w:val="both"/>
        <w:rPr>
          <w:rFonts w:ascii="Times New Roman" w:hAnsi="Times New Roman" w:cs="Times New Roman"/>
          <w:sz w:val="24"/>
          <w:szCs w:val="24"/>
        </w:rPr>
      </w:pPr>
      <w:r>
        <w:rPr>
          <w:rFonts w:ascii="Times New Roman" w:hAnsi="Times New Roman"/>
          <w:sz w:val="24"/>
          <w:szCs w:val="24"/>
        </w:rPr>
        <w:t>Ponadto p</w:t>
      </w:r>
      <w:r w:rsidR="001155E4" w:rsidRPr="00344B37">
        <w:rPr>
          <w:rFonts w:ascii="Times New Roman" w:hAnsi="Times New Roman" w:cs="Times New Roman"/>
          <w:sz w:val="24"/>
          <w:szCs w:val="24"/>
        </w:rPr>
        <w:t xml:space="preserve">rojekt ustawy zawiera </w:t>
      </w:r>
      <w:r w:rsidR="001155E4">
        <w:rPr>
          <w:rFonts w:ascii="Times New Roman" w:hAnsi="Times New Roman" w:cs="Times New Roman"/>
          <w:sz w:val="24"/>
          <w:szCs w:val="24"/>
        </w:rPr>
        <w:t>także</w:t>
      </w:r>
      <w:r w:rsidR="001155E4" w:rsidRPr="00344B37">
        <w:rPr>
          <w:rFonts w:ascii="Times New Roman" w:hAnsi="Times New Roman" w:cs="Times New Roman"/>
          <w:sz w:val="24"/>
          <w:szCs w:val="24"/>
        </w:rPr>
        <w:t xml:space="preserve"> inne zmiany o</w:t>
      </w:r>
      <w:r w:rsidR="001155E4">
        <w:rPr>
          <w:rFonts w:ascii="Times New Roman" w:hAnsi="Times New Roman" w:cs="Times New Roman"/>
          <w:sz w:val="24"/>
          <w:szCs w:val="24"/>
        </w:rPr>
        <w:t xml:space="preserve"> </w:t>
      </w:r>
      <w:r w:rsidR="001155E4" w:rsidRPr="00344B37">
        <w:rPr>
          <w:rFonts w:ascii="Times New Roman" w:hAnsi="Times New Roman" w:cs="Times New Roman"/>
          <w:sz w:val="24"/>
          <w:szCs w:val="24"/>
        </w:rPr>
        <w:t xml:space="preserve">charakterze </w:t>
      </w:r>
      <w:r w:rsidR="00C53978">
        <w:rPr>
          <w:rFonts w:ascii="Times New Roman" w:hAnsi="Times New Roman" w:cs="Times New Roman"/>
          <w:sz w:val="24"/>
          <w:szCs w:val="24"/>
        </w:rPr>
        <w:t>porządkującym i</w:t>
      </w:r>
      <w:r>
        <w:rPr>
          <w:rFonts w:ascii="Times New Roman" w:hAnsi="Times New Roman" w:cs="Times New Roman"/>
          <w:sz w:val="24"/>
          <w:szCs w:val="24"/>
        </w:rPr>
        <w:t> </w:t>
      </w:r>
      <w:r w:rsidR="001155E4" w:rsidRPr="00344B37">
        <w:rPr>
          <w:rFonts w:ascii="Times New Roman" w:hAnsi="Times New Roman" w:cs="Times New Roman"/>
          <w:sz w:val="24"/>
          <w:szCs w:val="24"/>
        </w:rPr>
        <w:t>doprecyzowującym</w:t>
      </w:r>
      <w:r w:rsidR="001155E4">
        <w:rPr>
          <w:rFonts w:ascii="Times New Roman" w:hAnsi="Times New Roman" w:cs="Times New Roman"/>
          <w:sz w:val="24"/>
          <w:szCs w:val="24"/>
        </w:rPr>
        <w:t xml:space="preserve">. </w:t>
      </w:r>
      <w:r w:rsidR="001155E4" w:rsidRPr="00344B37">
        <w:rPr>
          <w:rFonts w:ascii="Times New Roman" w:hAnsi="Times New Roman" w:cs="Times New Roman"/>
          <w:sz w:val="24"/>
          <w:szCs w:val="24"/>
        </w:rPr>
        <w:t>Zmiany te</w:t>
      </w:r>
      <w:r w:rsidR="00C53978">
        <w:rPr>
          <w:rFonts w:ascii="Times New Roman" w:hAnsi="Times New Roman" w:cs="Times New Roman"/>
          <w:sz w:val="24"/>
          <w:szCs w:val="24"/>
        </w:rPr>
        <w:t xml:space="preserve"> </w:t>
      </w:r>
      <w:r w:rsidR="001155E4" w:rsidRPr="00344B37">
        <w:rPr>
          <w:rFonts w:ascii="Times New Roman" w:hAnsi="Times New Roman" w:cs="Times New Roman"/>
          <w:sz w:val="24"/>
          <w:szCs w:val="24"/>
        </w:rPr>
        <w:t>dotyczą tych przepisów, które najczęściej budzą wątpliwości interpretacyjne</w:t>
      </w:r>
      <w:r w:rsidR="001155E4">
        <w:rPr>
          <w:rFonts w:ascii="Times New Roman" w:hAnsi="Times New Roman" w:cs="Times New Roman"/>
          <w:sz w:val="24"/>
          <w:szCs w:val="24"/>
        </w:rPr>
        <w:t>.</w:t>
      </w:r>
    </w:p>
    <w:p w14:paraId="377B6CF7" w14:textId="06296729" w:rsidR="001155E4" w:rsidRPr="00AF225E" w:rsidRDefault="00E774B7" w:rsidP="00AF225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projekcie ustawy wprowadza się m.in. </w:t>
      </w:r>
      <w:r w:rsidR="00AF225E">
        <w:rPr>
          <w:rFonts w:ascii="Times New Roman" w:hAnsi="Times New Roman" w:cs="Times New Roman"/>
          <w:sz w:val="24"/>
          <w:szCs w:val="24"/>
        </w:rPr>
        <w:t>zmian</w:t>
      </w:r>
      <w:r>
        <w:rPr>
          <w:rFonts w:ascii="Times New Roman" w:hAnsi="Times New Roman" w:cs="Times New Roman"/>
          <w:sz w:val="24"/>
          <w:szCs w:val="24"/>
        </w:rPr>
        <w:t xml:space="preserve">ę porządkującą </w:t>
      </w:r>
      <w:r w:rsidR="00AF225E">
        <w:rPr>
          <w:rFonts w:ascii="Times New Roman" w:hAnsi="Times New Roman" w:cs="Times New Roman"/>
          <w:sz w:val="24"/>
          <w:szCs w:val="24"/>
        </w:rPr>
        <w:t xml:space="preserve">polegająca na </w:t>
      </w:r>
      <w:r w:rsidR="00AF225E" w:rsidRPr="00AF225E">
        <w:rPr>
          <w:rFonts w:ascii="Times New Roman" w:hAnsi="Times New Roman" w:cs="Times New Roman"/>
          <w:sz w:val="24"/>
          <w:szCs w:val="24"/>
        </w:rPr>
        <w:t>uchyleniu przepisu art. 51 ust. 1 pkt 6 ustawy z dnia 14 grudnia 2016 r. – Prawo oświatowe. Obecnie ww.</w:t>
      </w:r>
      <w:r w:rsidR="000C6E0B">
        <w:rPr>
          <w:rFonts w:ascii="Times New Roman" w:hAnsi="Times New Roman" w:cs="Times New Roman"/>
          <w:sz w:val="24"/>
          <w:szCs w:val="24"/>
        </w:rPr>
        <w:t> </w:t>
      </w:r>
      <w:r w:rsidR="00AF225E" w:rsidRPr="00AF225E">
        <w:rPr>
          <w:rFonts w:ascii="Times New Roman" w:hAnsi="Times New Roman" w:cs="Times New Roman"/>
          <w:sz w:val="24"/>
          <w:szCs w:val="24"/>
        </w:rPr>
        <w:t>przepis zobowiązujący kuratora oświaty do opracowania programu wykorzystania środków na dofinansowanie doskonalenia nauczycieli, wyodrębnionych w budżecie wojewody, nie ma zastosowania ze względu na wejście w życie z dniem 1 stycznia 2019 r. przepisów art.</w:t>
      </w:r>
      <w:r w:rsidR="000C6E0B">
        <w:rPr>
          <w:rFonts w:ascii="Times New Roman" w:hAnsi="Times New Roman" w:cs="Times New Roman"/>
          <w:sz w:val="24"/>
          <w:szCs w:val="24"/>
        </w:rPr>
        <w:t> </w:t>
      </w:r>
      <w:r w:rsidR="00AF225E" w:rsidRPr="00AF225E">
        <w:rPr>
          <w:rFonts w:ascii="Times New Roman" w:hAnsi="Times New Roman" w:cs="Times New Roman"/>
          <w:sz w:val="24"/>
          <w:szCs w:val="24"/>
        </w:rPr>
        <w:t xml:space="preserve">70a ust. 4–6 ustawy z dnia 26 stycznia 1982 r. – Karta Nauczyciela oraz uchylenie </w:t>
      </w:r>
      <w:r w:rsidR="00AF225E" w:rsidRPr="00AF225E">
        <w:rPr>
          <w:rFonts w:ascii="Times New Roman" w:hAnsi="Times New Roman" w:cs="Times New Roman"/>
          <w:sz w:val="24"/>
          <w:szCs w:val="24"/>
        </w:rPr>
        <w:lastRenderedPageBreak/>
        <w:t>rozporządzenia Ministra Edukacji Narodowej i Sportu z</w:t>
      </w:r>
      <w:r w:rsidR="00993000">
        <w:rPr>
          <w:rFonts w:ascii="Times New Roman" w:hAnsi="Times New Roman" w:cs="Times New Roman"/>
          <w:sz w:val="24"/>
          <w:szCs w:val="24"/>
        </w:rPr>
        <w:t xml:space="preserve"> </w:t>
      </w:r>
      <w:r w:rsidR="00AF225E" w:rsidRPr="00AF225E">
        <w:rPr>
          <w:rFonts w:ascii="Times New Roman" w:hAnsi="Times New Roman" w:cs="Times New Roman"/>
          <w:sz w:val="24"/>
          <w:szCs w:val="24"/>
        </w:rPr>
        <w:t>dnia 29 marca 2002 r. w</w:t>
      </w:r>
      <w:r w:rsidR="000C6E0B">
        <w:rPr>
          <w:rFonts w:ascii="Times New Roman" w:hAnsi="Times New Roman" w:cs="Times New Roman"/>
          <w:sz w:val="24"/>
          <w:szCs w:val="24"/>
        </w:rPr>
        <w:t xml:space="preserve"> </w:t>
      </w:r>
      <w:r w:rsidR="00AF225E" w:rsidRPr="00AF225E">
        <w:rPr>
          <w:rFonts w:ascii="Times New Roman" w:hAnsi="Times New Roman" w:cs="Times New Roman"/>
          <w:sz w:val="24"/>
          <w:szCs w:val="24"/>
        </w:rPr>
        <w:t>sprawie sposobu podziału środków na wspieranie doskonalenia zawodowego nauczycieli pomiędzy budżety poszczególnych wojewodów, form doskonalenia zawodowego dofinansowywanych ze</w:t>
      </w:r>
      <w:r w:rsidR="000C6E0B">
        <w:rPr>
          <w:rFonts w:ascii="Times New Roman" w:hAnsi="Times New Roman" w:cs="Times New Roman"/>
          <w:sz w:val="24"/>
          <w:szCs w:val="24"/>
        </w:rPr>
        <w:t> </w:t>
      </w:r>
      <w:r w:rsidR="00AF225E" w:rsidRPr="00AF225E">
        <w:rPr>
          <w:rFonts w:ascii="Times New Roman" w:hAnsi="Times New Roman" w:cs="Times New Roman"/>
          <w:sz w:val="24"/>
          <w:szCs w:val="24"/>
        </w:rPr>
        <w:t>środków wyodrębnionych w budżetach organów prowadzących szkoły, wojewodów, ministra właściwego do spraw oświaty i wychowania oraz szczegółowych kryteriów i trybu przyznawania tych środków (Dz. U. poz. 430, z późn. zm.).</w:t>
      </w:r>
    </w:p>
    <w:p w14:paraId="3F969716" w14:textId="03719B0E" w:rsidR="00AF225E" w:rsidRDefault="00E774B7" w:rsidP="00AF225E">
      <w:pPr>
        <w:spacing w:line="360" w:lineRule="auto"/>
        <w:jc w:val="both"/>
        <w:rPr>
          <w:rFonts w:ascii="Times New Roman" w:hAnsi="Times New Roman" w:cs="Times New Roman"/>
          <w:sz w:val="24"/>
          <w:szCs w:val="24"/>
        </w:rPr>
      </w:pPr>
      <w:r>
        <w:rPr>
          <w:rFonts w:ascii="Times New Roman" w:hAnsi="Times New Roman" w:cs="Times New Roman"/>
          <w:sz w:val="24"/>
          <w:szCs w:val="24"/>
        </w:rPr>
        <w:t>Ponadto p</w:t>
      </w:r>
      <w:r w:rsidR="00AF225E">
        <w:rPr>
          <w:rFonts w:ascii="Times New Roman" w:hAnsi="Times New Roman" w:cs="Times New Roman"/>
          <w:sz w:val="24"/>
          <w:szCs w:val="24"/>
        </w:rPr>
        <w:t>rojekt ustawy uwzględnia zmiany doprecyzowujące kwestie rekrutacji uczniów będących młodocianymi pracownikami do niepublicznych branżowych szkół I</w:t>
      </w:r>
      <w:r w:rsidR="006C0D07">
        <w:rPr>
          <w:rFonts w:ascii="Times New Roman" w:hAnsi="Times New Roman" w:cs="Times New Roman"/>
          <w:sz w:val="24"/>
          <w:szCs w:val="24"/>
        </w:rPr>
        <w:t xml:space="preserve"> </w:t>
      </w:r>
      <w:r w:rsidR="00AF225E">
        <w:rPr>
          <w:rFonts w:ascii="Times New Roman" w:hAnsi="Times New Roman" w:cs="Times New Roman"/>
          <w:sz w:val="24"/>
          <w:szCs w:val="24"/>
        </w:rPr>
        <w:t>stopnia oraz kierowania ich na dokształcanie teoretyczne w niepublicznej branżowej szkole I</w:t>
      </w:r>
      <w:r w:rsidR="006C0D07">
        <w:rPr>
          <w:rFonts w:ascii="Times New Roman" w:hAnsi="Times New Roman" w:cs="Times New Roman"/>
          <w:sz w:val="24"/>
          <w:szCs w:val="24"/>
        </w:rPr>
        <w:t xml:space="preserve"> </w:t>
      </w:r>
      <w:r w:rsidR="00AF225E">
        <w:rPr>
          <w:rFonts w:ascii="Times New Roman" w:hAnsi="Times New Roman" w:cs="Times New Roman"/>
          <w:sz w:val="24"/>
          <w:szCs w:val="24"/>
        </w:rPr>
        <w:t>stopnia. W</w:t>
      </w:r>
      <w:r w:rsidR="00862E8B">
        <w:rPr>
          <w:rFonts w:ascii="Times New Roman" w:hAnsi="Times New Roman" w:cs="Times New Roman"/>
          <w:sz w:val="24"/>
          <w:szCs w:val="24"/>
        </w:rPr>
        <w:t> </w:t>
      </w:r>
      <w:r w:rsidR="00AF225E">
        <w:rPr>
          <w:rFonts w:ascii="Times New Roman" w:hAnsi="Times New Roman" w:cs="Times New Roman"/>
          <w:sz w:val="24"/>
          <w:szCs w:val="24"/>
        </w:rPr>
        <w:t>tym przypadku będą miały zastosowania te same przepisy, które stosuje się w</w:t>
      </w:r>
      <w:r w:rsidR="006C0D07">
        <w:rPr>
          <w:rFonts w:ascii="Times New Roman" w:hAnsi="Times New Roman" w:cs="Times New Roman"/>
          <w:sz w:val="24"/>
          <w:szCs w:val="24"/>
        </w:rPr>
        <w:t xml:space="preserve"> </w:t>
      </w:r>
      <w:r w:rsidR="00AF225E">
        <w:rPr>
          <w:rFonts w:ascii="Times New Roman" w:hAnsi="Times New Roman" w:cs="Times New Roman"/>
          <w:sz w:val="24"/>
          <w:szCs w:val="24"/>
        </w:rPr>
        <w:t>odniesieniu do szkół publicznych, tj. art. 120a i art. 130 ust. 7a ustawy z dnia 14 grudnia 2016 r. – Prawo oświatowe.</w:t>
      </w:r>
    </w:p>
    <w:p w14:paraId="1DF55A4A" w14:textId="77777777" w:rsidR="00E52F99" w:rsidRDefault="00E52F99" w:rsidP="00835049">
      <w:pPr>
        <w:spacing w:line="360" w:lineRule="auto"/>
        <w:jc w:val="both"/>
        <w:rPr>
          <w:rFonts w:ascii="Times New Roman" w:hAnsi="Times New Roman" w:cs="Times New Roman"/>
          <w:sz w:val="24"/>
          <w:szCs w:val="24"/>
        </w:rPr>
      </w:pPr>
    </w:p>
    <w:p w14:paraId="2455F75D" w14:textId="5FF20FCE" w:rsidR="001155E4" w:rsidRDefault="001155E4" w:rsidP="0083504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projekcie ustawy wprowadza się również obowiązek stosowania przez </w:t>
      </w:r>
      <w:r w:rsidRPr="00EA6F2E">
        <w:rPr>
          <w:rFonts w:ascii="Times New Roman" w:hAnsi="Times New Roman" w:cs="Times New Roman"/>
          <w:sz w:val="24"/>
          <w:szCs w:val="24"/>
        </w:rPr>
        <w:t>niepubliczne przedszkola, szkoły i placówki przepis</w:t>
      </w:r>
      <w:r>
        <w:rPr>
          <w:rFonts w:ascii="Times New Roman" w:hAnsi="Times New Roman" w:cs="Times New Roman"/>
          <w:sz w:val="24"/>
          <w:szCs w:val="24"/>
        </w:rPr>
        <w:t>ów</w:t>
      </w:r>
      <w:r w:rsidRPr="00EA6F2E">
        <w:rPr>
          <w:rFonts w:ascii="Times New Roman" w:hAnsi="Times New Roman" w:cs="Times New Roman"/>
          <w:sz w:val="24"/>
          <w:szCs w:val="24"/>
        </w:rPr>
        <w:t xml:space="preserve"> wydan</w:t>
      </w:r>
      <w:r>
        <w:rPr>
          <w:rFonts w:ascii="Times New Roman" w:hAnsi="Times New Roman" w:cs="Times New Roman"/>
          <w:sz w:val="24"/>
          <w:szCs w:val="24"/>
        </w:rPr>
        <w:t>ych</w:t>
      </w:r>
      <w:r w:rsidRPr="00EA6F2E">
        <w:rPr>
          <w:rFonts w:ascii="Times New Roman" w:hAnsi="Times New Roman" w:cs="Times New Roman"/>
          <w:sz w:val="24"/>
          <w:szCs w:val="24"/>
        </w:rPr>
        <w:t xml:space="preserve"> na podstawie art. 47 ust. 1 pkt 8 ustawy z</w:t>
      </w:r>
      <w:r>
        <w:rPr>
          <w:rFonts w:ascii="Times New Roman" w:hAnsi="Times New Roman" w:cs="Times New Roman"/>
          <w:sz w:val="24"/>
          <w:szCs w:val="24"/>
        </w:rPr>
        <w:t> </w:t>
      </w:r>
      <w:r w:rsidRPr="00EA6F2E">
        <w:rPr>
          <w:rFonts w:ascii="Times New Roman" w:hAnsi="Times New Roman" w:cs="Times New Roman"/>
          <w:sz w:val="24"/>
          <w:szCs w:val="24"/>
        </w:rPr>
        <w:t>dnia 14 grudnia 2016 r. – Prawo oświatowe, tj. rozporządzeni</w:t>
      </w:r>
      <w:r>
        <w:rPr>
          <w:rFonts w:ascii="Times New Roman" w:hAnsi="Times New Roman" w:cs="Times New Roman"/>
          <w:sz w:val="24"/>
          <w:szCs w:val="24"/>
        </w:rPr>
        <w:t>a</w:t>
      </w:r>
      <w:r w:rsidRPr="00EA6F2E">
        <w:rPr>
          <w:rFonts w:ascii="Times New Roman" w:hAnsi="Times New Roman" w:cs="Times New Roman"/>
          <w:sz w:val="24"/>
          <w:szCs w:val="24"/>
        </w:rPr>
        <w:t xml:space="preserve"> Ministra Edukacji Narodowej z</w:t>
      </w:r>
      <w:r w:rsidR="00835049">
        <w:rPr>
          <w:rFonts w:ascii="Times New Roman" w:hAnsi="Times New Roman" w:cs="Times New Roman"/>
          <w:sz w:val="24"/>
          <w:szCs w:val="24"/>
        </w:rPr>
        <w:t xml:space="preserve"> </w:t>
      </w:r>
      <w:r w:rsidRPr="00EA6F2E">
        <w:rPr>
          <w:rFonts w:ascii="Times New Roman" w:hAnsi="Times New Roman" w:cs="Times New Roman"/>
          <w:color w:val="000000"/>
          <w:sz w:val="24"/>
          <w:szCs w:val="24"/>
        </w:rPr>
        <w:t>dnia 25 maja 2018 r. w sprawie warunków i sposobu organizowania przez publiczne przedszkola, szkoły i placówki krajoznawstwa i turystyki (Dz. U. poz. 1055).</w:t>
      </w:r>
      <w:r w:rsidRPr="00EA6F2E">
        <w:rPr>
          <w:rFonts w:ascii="Times New Roman" w:hAnsi="Times New Roman" w:cs="Times New Roman"/>
          <w:sz w:val="24"/>
          <w:szCs w:val="24"/>
        </w:rPr>
        <w:t xml:space="preserve"> Zmiana ma</w:t>
      </w:r>
      <w:r w:rsidR="000C6E0B">
        <w:rPr>
          <w:rFonts w:ascii="Times New Roman" w:hAnsi="Times New Roman" w:cs="Times New Roman"/>
          <w:sz w:val="24"/>
          <w:szCs w:val="24"/>
        </w:rPr>
        <w:t> </w:t>
      </w:r>
      <w:r w:rsidRPr="00EA6F2E">
        <w:rPr>
          <w:rFonts w:ascii="Times New Roman" w:hAnsi="Times New Roman" w:cs="Times New Roman"/>
          <w:sz w:val="24"/>
          <w:szCs w:val="24"/>
        </w:rPr>
        <w:t>charakter porządkujący, bowiem w praktyce przedszkola, szkoły i placówki niepubliczne, przy organizacji krajoznawstwa i turystyki, w tym wycieczek szkolnych, stosują przepisy ww.</w:t>
      </w:r>
      <w:r w:rsidR="000C6E0B">
        <w:rPr>
          <w:rFonts w:ascii="Times New Roman" w:hAnsi="Times New Roman" w:cs="Times New Roman"/>
          <w:sz w:val="24"/>
          <w:szCs w:val="24"/>
        </w:rPr>
        <w:t> </w:t>
      </w:r>
      <w:r w:rsidRPr="00EA6F2E">
        <w:rPr>
          <w:rFonts w:ascii="Times New Roman" w:hAnsi="Times New Roman" w:cs="Times New Roman"/>
          <w:sz w:val="24"/>
          <w:szCs w:val="24"/>
        </w:rPr>
        <w:t>rozporządzenia, pomimo że dotyczy ono wyłącznie przedszkoli, szkół i</w:t>
      </w:r>
      <w:r w:rsidR="000C6E0B">
        <w:rPr>
          <w:rFonts w:ascii="Times New Roman" w:hAnsi="Times New Roman" w:cs="Times New Roman"/>
          <w:sz w:val="24"/>
          <w:szCs w:val="24"/>
        </w:rPr>
        <w:t xml:space="preserve"> </w:t>
      </w:r>
      <w:r w:rsidRPr="00EA6F2E">
        <w:rPr>
          <w:rFonts w:ascii="Times New Roman" w:hAnsi="Times New Roman" w:cs="Times New Roman"/>
          <w:sz w:val="24"/>
          <w:szCs w:val="24"/>
        </w:rPr>
        <w:t>placówek publicznych. Stosowanie przepisów ww. rozporządzenia, zarówno przez publiczne, jak i</w:t>
      </w:r>
      <w:r w:rsidR="000C6E0B">
        <w:rPr>
          <w:rFonts w:ascii="Times New Roman" w:hAnsi="Times New Roman" w:cs="Times New Roman"/>
          <w:sz w:val="24"/>
          <w:szCs w:val="24"/>
        </w:rPr>
        <w:t> </w:t>
      </w:r>
      <w:r w:rsidRPr="00EA6F2E">
        <w:rPr>
          <w:rFonts w:ascii="Times New Roman" w:hAnsi="Times New Roman" w:cs="Times New Roman"/>
          <w:sz w:val="24"/>
          <w:szCs w:val="24"/>
        </w:rPr>
        <w:t>niepubliczne przedszkola, szkoły i placówki ujednolici warunki i</w:t>
      </w:r>
      <w:r>
        <w:rPr>
          <w:rFonts w:ascii="Times New Roman" w:hAnsi="Times New Roman" w:cs="Times New Roman"/>
          <w:sz w:val="24"/>
          <w:szCs w:val="24"/>
        </w:rPr>
        <w:t xml:space="preserve"> </w:t>
      </w:r>
      <w:r w:rsidRPr="00EA6F2E">
        <w:rPr>
          <w:rFonts w:ascii="Times New Roman" w:hAnsi="Times New Roman" w:cs="Times New Roman"/>
          <w:sz w:val="24"/>
          <w:szCs w:val="24"/>
        </w:rPr>
        <w:t>sposób organizacji krajoznawstwa i turystyki, co zapewni bezpieczeństwo uczniom korzystającym z</w:t>
      </w:r>
      <w:r>
        <w:rPr>
          <w:rFonts w:ascii="Times New Roman" w:hAnsi="Times New Roman" w:cs="Times New Roman"/>
          <w:sz w:val="24"/>
          <w:szCs w:val="24"/>
        </w:rPr>
        <w:t> </w:t>
      </w:r>
      <w:r w:rsidRPr="00EA6F2E">
        <w:rPr>
          <w:rFonts w:ascii="Times New Roman" w:hAnsi="Times New Roman" w:cs="Times New Roman"/>
          <w:sz w:val="24"/>
          <w:szCs w:val="24"/>
        </w:rPr>
        <w:t>krajoznawstwa i turystyki, bez względu na rodzaj (publiczne lub niepubliczne) przedszkola, szkoły</w:t>
      </w:r>
      <w:r>
        <w:rPr>
          <w:rFonts w:ascii="Times New Roman" w:hAnsi="Times New Roman" w:cs="Times New Roman"/>
          <w:sz w:val="24"/>
          <w:szCs w:val="24"/>
        </w:rPr>
        <w:t xml:space="preserve"> </w:t>
      </w:r>
      <w:r w:rsidRPr="00EA6F2E">
        <w:rPr>
          <w:rFonts w:ascii="Times New Roman" w:hAnsi="Times New Roman" w:cs="Times New Roman"/>
          <w:sz w:val="24"/>
          <w:szCs w:val="24"/>
        </w:rPr>
        <w:t>lub placówki, do której uczęszczają.</w:t>
      </w:r>
    </w:p>
    <w:p w14:paraId="3252AA3F" w14:textId="50115553" w:rsidR="005A0138" w:rsidRDefault="005A0138" w:rsidP="00E41C7B">
      <w:pPr>
        <w:spacing w:line="360" w:lineRule="auto"/>
        <w:jc w:val="both"/>
        <w:rPr>
          <w:rFonts w:ascii="Times New Roman" w:eastAsia="Calibri" w:hAnsi="Times New Roman" w:cs="Times New Roman"/>
          <w:b/>
          <w:sz w:val="24"/>
          <w:szCs w:val="24"/>
        </w:rPr>
      </w:pPr>
    </w:p>
    <w:p w14:paraId="44033050" w14:textId="77777777" w:rsidR="00F82A77" w:rsidRDefault="00F82A77" w:rsidP="00E41C7B">
      <w:pPr>
        <w:spacing w:line="360" w:lineRule="auto"/>
        <w:jc w:val="both"/>
        <w:rPr>
          <w:rFonts w:ascii="Times New Roman" w:eastAsia="Calibri" w:hAnsi="Times New Roman" w:cs="Times New Roman"/>
          <w:b/>
          <w:sz w:val="24"/>
          <w:szCs w:val="24"/>
        </w:rPr>
      </w:pPr>
    </w:p>
    <w:p w14:paraId="0F67163C" w14:textId="77777777" w:rsidR="0083220E" w:rsidRPr="0083220E" w:rsidRDefault="0083220E" w:rsidP="0083220E">
      <w:pPr>
        <w:spacing w:line="360" w:lineRule="auto"/>
        <w:jc w:val="both"/>
        <w:rPr>
          <w:rFonts w:ascii="Times New Roman" w:hAnsi="Times New Roman"/>
          <w:b/>
          <w:sz w:val="26"/>
          <w:szCs w:val="26"/>
        </w:rPr>
      </w:pPr>
      <w:r w:rsidRPr="0083220E">
        <w:rPr>
          <w:rFonts w:ascii="Times New Roman" w:hAnsi="Times New Roman"/>
          <w:b/>
          <w:sz w:val="26"/>
          <w:szCs w:val="26"/>
        </w:rPr>
        <w:t>II. Rzeczywisty stan dziedziny, która ma być unormowana oraz różnica między dotychczasowym a projektowanym stanem prawnym</w:t>
      </w:r>
    </w:p>
    <w:p w14:paraId="7AB16599" w14:textId="778D97E5" w:rsidR="00CD5F66" w:rsidRPr="00955468" w:rsidRDefault="002E7076" w:rsidP="00D254A3">
      <w:pPr>
        <w:pStyle w:val="Akapitzlist"/>
        <w:numPr>
          <w:ilvl w:val="0"/>
          <w:numId w:val="1"/>
        </w:numPr>
        <w:spacing w:line="360" w:lineRule="auto"/>
        <w:jc w:val="both"/>
        <w:rPr>
          <w:rFonts w:ascii="Times New Roman" w:hAnsi="Times New Roman"/>
          <w:b/>
          <w:color w:val="000000"/>
          <w:spacing w:val="-2"/>
          <w:sz w:val="24"/>
          <w:szCs w:val="24"/>
        </w:rPr>
      </w:pPr>
      <w:r w:rsidRPr="00CD5F66">
        <w:rPr>
          <w:rFonts w:ascii="Times New Roman" w:hAnsi="Times New Roman"/>
          <w:b/>
          <w:sz w:val="24"/>
          <w:szCs w:val="24"/>
        </w:rPr>
        <w:t>P</w:t>
      </w:r>
      <w:r w:rsidR="00E41C7B" w:rsidRPr="00CD5F66">
        <w:rPr>
          <w:rFonts w:ascii="Times New Roman" w:hAnsi="Times New Roman"/>
          <w:b/>
          <w:sz w:val="24"/>
          <w:szCs w:val="24"/>
        </w:rPr>
        <w:t>owierzani</w:t>
      </w:r>
      <w:r w:rsidRPr="00CD5F66">
        <w:rPr>
          <w:rFonts w:ascii="Times New Roman" w:hAnsi="Times New Roman"/>
          <w:b/>
          <w:sz w:val="24"/>
          <w:szCs w:val="24"/>
        </w:rPr>
        <w:t>e</w:t>
      </w:r>
      <w:r w:rsidR="00E41C7B" w:rsidRPr="00CD5F66">
        <w:rPr>
          <w:rFonts w:ascii="Times New Roman" w:hAnsi="Times New Roman"/>
          <w:b/>
          <w:sz w:val="24"/>
          <w:szCs w:val="24"/>
        </w:rPr>
        <w:t xml:space="preserve"> stanowiska dyrektora szkoły lub placówki oraz powoływani</w:t>
      </w:r>
      <w:r w:rsidRPr="00CD5F66">
        <w:rPr>
          <w:rFonts w:ascii="Times New Roman" w:hAnsi="Times New Roman"/>
          <w:b/>
          <w:sz w:val="24"/>
          <w:szCs w:val="24"/>
        </w:rPr>
        <w:t>e</w:t>
      </w:r>
      <w:r w:rsidR="00E41C7B" w:rsidRPr="00CD5F66">
        <w:rPr>
          <w:rFonts w:ascii="Times New Roman" w:hAnsi="Times New Roman"/>
          <w:b/>
          <w:sz w:val="24"/>
          <w:szCs w:val="24"/>
        </w:rPr>
        <w:t xml:space="preserve"> na</w:t>
      </w:r>
      <w:r w:rsidR="00286858">
        <w:rPr>
          <w:rFonts w:ascii="Times New Roman" w:hAnsi="Times New Roman"/>
          <w:b/>
          <w:sz w:val="24"/>
          <w:szCs w:val="24"/>
        </w:rPr>
        <w:t> </w:t>
      </w:r>
      <w:r w:rsidR="00E41C7B" w:rsidRPr="00CD5F66">
        <w:rPr>
          <w:rFonts w:ascii="Times New Roman" w:hAnsi="Times New Roman"/>
          <w:b/>
          <w:sz w:val="24"/>
          <w:szCs w:val="24"/>
        </w:rPr>
        <w:t>ww.</w:t>
      </w:r>
      <w:r w:rsidR="001B66B1">
        <w:rPr>
          <w:rFonts w:ascii="Times New Roman" w:hAnsi="Times New Roman"/>
          <w:b/>
          <w:sz w:val="24"/>
          <w:szCs w:val="24"/>
        </w:rPr>
        <w:t> </w:t>
      </w:r>
      <w:r w:rsidR="00E41C7B" w:rsidRPr="00CD5F66">
        <w:rPr>
          <w:rFonts w:ascii="Times New Roman" w:hAnsi="Times New Roman"/>
          <w:b/>
          <w:sz w:val="24"/>
          <w:szCs w:val="24"/>
        </w:rPr>
        <w:t>stanowisko</w:t>
      </w:r>
    </w:p>
    <w:p w14:paraId="69423C48" w14:textId="5C1A135D" w:rsidR="00955468" w:rsidRDefault="00955468" w:rsidP="00955468">
      <w:pPr>
        <w:spacing w:line="360" w:lineRule="auto"/>
        <w:jc w:val="both"/>
        <w:rPr>
          <w:rFonts w:ascii="Times New Roman" w:eastAsia="Calibri" w:hAnsi="Times New Roman" w:cs="Times New Roman"/>
          <w:color w:val="000000"/>
          <w:sz w:val="24"/>
          <w:szCs w:val="24"/>
        </w:rPr>
      </w:pPr>
      <w:r w:rsidRPr="003A6B7D">
        <w:rPr>
          <w:rFonts w:ascii="Times New Roman" w:hAnsi="Times New Roman"/>
          <w:color w:val="000000"/>
          <w:spacing w:val="-2"/>
          <w:sz w:val="24"/>
          <w:szCs w:val="24"/>
        </w:rPr>
        <w:t xml:space="preserve">W </w:t>
      </w:r>
      <w:r>
        <w:rPr>
          <w:rFonts w:ascii="Times New Roman" w:hAnsi="Times New Roman"/>
          <w:color w:val="000000"/>
          <w:spacing w:val="-2"/>
          <w:sz w:val="24"/>
          <w:szCs w:val="24"/>
        </w:rPr>
        <w:t xml:space="preserve">obecnym stanie prawnym, zgodnie z art. 62 ust. 1 ustawy z dnia 14 grudnia 2016 r. – Prawo oświatowe, szkołą lub placówką kieruje nauczyciel mianowany lub dyplomowany, któremu </w:t>
      </w:r>
      <w:r>
        <w:rPr>
          <w:rFonts w:ascii="Times New Roman" w:hAnsi="Times New Roman"/>
          <w:color w:val="000000"/>
          <w:spacing w:val="-2"/>
          <w:sz w:val="24"/>
          <w:szCs w:val="24"/>
        </w:rPr>
        <w:lastRenderedPageBreak/>
        <w:t>powierzono stanowisko dyrektora. Ponadto stosownie do art. 62 ust. 2 ww. ustawy, szkołą lub placówką może również kierować osoba niebędąca nauczycielem powołana na</w:t>
      </w:r>
      <w:r w:rsidR="00FA7F71">
        <w:rPr>
          <w:rFonts w:ascii="Times New Roman" w:hAnsi="Times New Roman"/>
          <w:color w:val="000000"/>
          <w:spacing w:val="-2"/>
          <w:sz w:val="24"/>
          <w:szCs w:val="24"/>
        </w:rPr>
        <w:t xml:space="preserve"> </w:t>
      </w:r>
      <w:r>
        <w:rPr>
          <w:rFonts w:ascii="Times New Roman" w:hAnsi="Times New Roman"/>
          <w:color w:val="000000"/>
          <w:spacing w:val="-2"/>
          <w:sz w:val="24"/>
          <w:szCs w:val="24"/>
        </w:rPr>
        <w:t>stanowisko dyrektora przez organ prowadzący, po zasięgnięciu opinii organu sprawującego nadzór pedagogiczny. Przy czym opinia organu</w:t>
      </w:r>
      <w:r>
        <w:rPr>
          <w:rFonts w:ascii="Times New Roman" w:eastAsia="Calibri" w:hAnsi="Times New Roman" w:cs="Times New Roman"/>
          <w:color w:val="000000"/>
          <w:sz w:val="24"/>
          <w:szCs w:val="24"/>
        </w:rPr>
        <w:t xml:space="preserve"> sprawującego nadzór pedagogiczny, o której mowa powyżej</w:t>
      </w:r>
      <w:r w:rsidR="00E94707">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nie ma dla organu prowadzącego szkołę lub placówkę charakteru wiążącego.</w:t>
      </w:r>
    </w:p>
    <w:p w14:paraId="1D7E7783" w14:textId="5FFC1B5E" w:rsidR="00955468" w:rsidRDefault="00955468" w:rsidP="00955468">
      <w:pPr>
        <w:spacing w:line="360" w:lineRule="auto"/>
        <w:jc w:val="both"/>
        <w:rPr>
          <w:rFonts w:ascii="Times New Roman" w:eastAsia="Calibri" w:hAnsi="Times New Roman" w:cs="Times New Roman"/>
          <w:color w:val="000000"/>
          <w:sz w:val="24"/>
          <w:szCs w:val="24"/>
        </w:rPr>
      </w:pPr>
      <w:r>
        <w:rPr>
          <w:rFonts w:ascii="Times New Roman" w:hAnsi="Times New Roman"/>
          <w:color w:val="000000"/>
          <w:spacing w:val="-2"/>
          <w:sz w:val="24"/>
          <w:szCs w:val="24"/>
        </w:rPr>
        <w:t xml:space="preserve">Z uwagi </w:t>
      </w:r>
      <w:r w:rsidR="001E43D9">
        <w:rPr>
          <w:rFonts w:ascii="Times New Roman" w:hAnsi="Times New Roman"/>
          <w:color w:val="000000"/>
          <w:spacing w:val="-2"/>
          <w:sz w:val="24"/>
          <w:szCs w:val="24"/>
        </w:rPr>
        <w:t xml:space="preserve">jednakże </w:t>
      </w:r>
      <w:r>
        <w:rPr>
          <w:rFonts w:ascii="Times New Roman" w:hAnsi="Times New Roman"/>
          <w:color w:val="000000"/>
          <w:spacing w:val="-2"/>
          <w:sz w:val="24"/>
          <w:szCs w:val="24"/>
        </w:rPr>
        <w:t xml:space="preserve">na fakt, że organ sprawujący nadzór pedagogiczny powinien mieć możliwość zakwestionowania powołania osoby niebędącej nauczycielem na stanowisko dyrektora szkoły lub placówki np. w przypadku stwierdzenia w tej szkole lub placówce niedostatecznych efektów kształcenia lub wychowania, </w:t>
      </w:r>
      <w:r w:rsidR="001E43D9">
        <w:rPr>
          <w:rFonts w:ascii="Times New Roman" w:hAnsi="Times New Roman"/>
          <w:color w:val="000000"/>
          <w:spacing w:val="-2"/>
          <w:sz w:val="24"/>
          <w:szCs w:val="24"/>
        </w:rPr>
        <w:t xml:space="preserve">w </w:t>
      </w:r>
      <w:r>
        <w:rPr>
          <w:rFonts w:ascii="Times New Roman" w:hAnsi="Times New Roman"/>
          <w:color w:val="000000"/>
          <w:spacing w:val="-2"/>
          <w:sz w:val="24"/>
          <w:szCs w:val="24"/>
        </w:rPr>
        <w:t>projek</w:t>
      </w:r>
      <w:r w:rsidR="001E43D9">
        <w:rPr>
          <w:rFonts w:ascii="Times New Roman" w:hAnsi="Times New Roman"/>
          <w:color w:val="000000"/>
          <w:spacing w:val="-2"/>
          <w:sz w:val="24"/>
          <w:szCs w:val="24"/>
        </w:rPr>
        <w:t xml:space="preserve">cie </w:t>
      </w:r>
      <w:r>
        <w:rPr>
          <w:rFonts w:ascii="Times New Roman" w:hAnsi="Times New Roman"/>
          <w:color w:val="000000"/>
          <w:spacing w:val="-2"/>
          <w:sz w:val="24"/>
          <w:szCs w:val="24"/>
        </w:rPr>
        <w:t>ustawy przewiduje</w:t>
      </w:r>
      <w:r w:rsidR="001E43D9">
        <w:rPr>
          <w:rFonts w:ascii="Times New Roman" w:hAnsi="Times New Roman"/>
          <w:color w:val="000000"/>
          <w:spacing w:val="-2"/>
          <w:sz w:val="24"/>
          <w:szCs w:val="24"/>
        </w:rPr>
        <w:t xml:space="preserve"> się</w:t>
      </w:r>
      <w:r>
        <w:rPr>
          <w:rFonts w:ascii="Times New Roman" w:hAnsi="Times New Roman"/>
          <w:color w:val="000000"/>
          <w:spacing w:val="-2"/>
          <w:sz w:val="24"/>
          <w:szCs w:val="24"/>
        </w:rPr>
        <w:t>, że w przypadku powołania na</w:t>
      </w:r>
      <w:r w:rsidR="000C6E0B">
        <w:rPr>
          <w:rFonts w:ascii="Times New Roman" w:hAnsi="Times New Roman"/>
          <w:color w:val="000000"/>
          <w:spacing w:val="-2"/>
          <w:sz w:val="24"/>
          <w:szCs w:val="24"/>
        </w:rPr>
        <w:t> </w:t>
      </w:r>
      <w:r>
        <w:rPr>
          <w:rFonts w:ascii="Times New Roman" w:hAnsi="Times New Roman"/>
          <w:color w:val="000000"/>
          <w:spacing w:val="-2"/>
          <w:sz w:val="24"/>
          <w:szCs w:val="24"/>
        </w:rPr>
        <w:t xml:space="preserve">stanowisko dyrektora szkoły lub placówki osoby, o której mowa powyżej, organ prowadzący szkołę lub placówkę będzie zobowiązany uzyskać pozytywną </w:t>
      </w:r>
      <w:r w:rsidRPr="00F343A1">
        <w:rPr>
          <w:rFonts w:ascii="Times New Roman" w:eastAsia="Calibri" w:hAnsi="Times New Roman" w:cs="Times New Roman"/>
          <w:color w:val="000000"/>
          <w:sz w:val="24"/>
          <w:szCs w:val="24"/>
        </w:rPr>
        <w:t>opini</w:t>
      </w:r>
      <w:r>
        <w:rPr>
          <w:rFonts w:ascii="Times New Roman" w:eastAsia="Calibri" w:hAnsi="Times New Roman" w:cs="Times New Roman"/>
          <w:color w:val="000000"/>
          <w:sz w:val="24"/>
          <w:szCs w:val="24"/>
        </w:rPr>
        <w:t>ę</w:t>
      </w:r>
      <w:r w:rsidRPr="00F343A1">
        <w:rPr>
          <w:rFonts w:ascii="Times New Roman" w:eastAsia="Calibri" w:hAnsi="Times New Roman" w:cs="Times New Roman"/>
          <w:color w:val="000000"/>
          <w:sz w:val="24"/>
          <w:szCs w:val="24"/>
        </w:rPr>
        <w:t xml:space="preserve"> organu sprawującego nadzór pedagogiczny</w:t>
      </w:r>
      <w:r>
        <w:rPr>
          <w:rFonts w:ascii="Times New Roman" w:eastAsia="Calibri" w:hAnsi="Times New Roman" w:cs="Times New Roman"/>
          <w:color w:val="000000"/>
          <w:sz w:val="24"/>
          <w:szCs w:val="24"/>
        </w:rPr>
        <w:t xml:space="preserve"> w tym zakresie. Wymóg uzyskania pozytywnej opinii organu sprawującego nadzór pedagogiczny nie będzie wymagany w przypadku powołania osoby niebędącej nauczycielem na stanowisko dyrektora w szkole lub placówce prowadzonej przez Ministra Obrony Narodowej. W tym przypadku – tak ja dotychczas – będzie wymagane jedynie zasięgnięcie opinii organu sprawującego nadzór pedagogiczny.</w:t>
      </w:r>
    </w:p>
    <w:p w14:paraId="17BB9DC8" w14:textId="67F431EA" w:rsidR="00955468" w:rsidRPr="00481379" w:rsidRDefault="001E43D9" w:rsidP="00955468">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Ponadto </w:t>
      </w:r>
      <w:r w:rsidR="00955468">
        <w:rPr>
          <w:rFonts w:ascii="Times New Roman" w:eastAsia="Calibri" w:hAnsi="Times New Roman" w:cs="Times New Roman"/>
          <w:color w:val="000000"/>
          <w:sz w:val="24"/>
          <w:szCs w:val="24"/>
        </w:rPr>
        <w:t xml:space="preserve">w projekcie ustawy </w:t>
      </w:r>
      <w:r w:rsidR="00955468" w:rsidRPr="00481379">
        <w:rPr>
          <w:rFonts w:ascii="Times New Roman" w:eastAsia="Calibri" w:hAnsi="Times New Roman" w:cs="Times New Roman"/>
          <w:color w:val="000000"/>
          <w:sz w:val="24"/>
          <w:szCs w:val="24"/>
        </w:rPr>
        <w:t>proponuje się wprowadzić regulację, zgodnie z którą, jeżeli w</w:t>
      </w:r>
      <w:r>
        <w:rPr>
          <w:rFonts w:ascii="Times New Roman" w:eastAsia="Calibri" w:hAnsi="Times New Roman" w:cs="Times New Roman"/>
          <w:color w:val="000000"/>
          <w:sz w:val="24"/>
          <w:szCs w:val="24"/>
        </w:rPr>
        <w:t> </w:t>
      </w:r>
      <w:r w:rsidR="00955468" w:rsidRPr="00481379">
        <w:rPr>
          <w:rFonts w:ascii="Times New Roman" w:eastAsia="Calibri" w:hAnsi="Times New Roman" w:cs="Times New Roman"/>
          <w:color w:val="000000"/>
          <w:sz w:val="24"/>
          <w:szCs w:val="24"/>
        </w:rPr>
        <w:t xml:space="preserve">drodze konkursu został </w:t>
      </w:r>
      <w:r w:rsidR="00E94707" w:rsidRPr="00481379">
        <w:rPr>
          <w:rFonts w:ascii="Times New Roman" w:eastAsia="Calibri" w:hAnsi="Times New Roman" w:cs="Times New Roman"/>
          <w:color w:val="000000"/>
          <w:sz w:val="24"/>
          <w:szCs w:val="24"/>
        </w:rPr>
        <w:t xml:space="preserve">co prawda </w:t>
      </w:r>
      <w:r w:rsidR="00955468" w:rsidRPr="00481379">
        <w:rPr>
          <w:rFonts w:ascii="Times New Roman" w:eastAsia="Calibri" w:hAnsi="Times New Roman" w:cs="Times New Roman"/>
          <w:color w:val="000000"/>
          <w:sz w:val="24"/>
          <w:szCs w:val="24"/>
        </w:rPr>
        <w:t xml:space="preserve">wyłoniony kandydat na stanowisko dyrektora szkoły lub placówki (osoba niebędącą nauczycielem), ale organ sprawujący nadzór pedagogiczny wydał negatywną opinię w zakresie powołania tej osoby na stanowisko dyrektora, organ prowadzący szkołę lub placówkę powierzy to stanowisko ustalonemu przez siebie kandydatowi lub powoła na to stanowisko ustalonego przez siebie kandydata, po warunkiem </w:t>
      </w:r>
      <w:r w:rsidR="00D1188B">
        <w:rPr>
          <w:rFonts w:ascii="Times New Roman" w:eastAsia="Calibri" w:hAnsi="Times New Roman" w:cs="Times New Roman"/>
          <w:color w:val="000000"/>
          <w:sz w:val="24"/>
          <w:szCs w:val="24"/>
        </w:rPr>
        <w:t>u</w:t>
      </w:r>
      <w:r w:rsidR="00955468" w:rsidRPr="00481379">
        <w:rPr>
          <w:rFonts w:ascii="Times New Roman" w:eastAsia="Calibri" w:hAnsi="Times New Roman" w:cs="Times New Roman"/>
          <w:color w:val="000000"/>
          <w:sz w:val="24"/>
          <w:szCs w:val="24"/>
        </w:rPr>
        <w:t>zyska</w:t>
      </w:r>
      <w:r w:rsidR="00D1188B">
        <w:rPr>
          <w:rFonts w:ascii="Times New Roman" w:eastAsia="Calibri" w:hAnsi="Times New Roman" w:cs="Times New Roman"/>
          <w:color w:val="000000"/>
          <w:sz w:val="24"/>
          <w:szCs w:val="24"/>
        </w:rPr>
        <w:t>nia</w:t>
      </w:r>
      <w:r w:rsidR="00955468" w:rsidRPr="00481379">
        <w:rPr>
          <w:rFonts w:ascii="Times New Roman" w:eastAsia="Calibri" w:hAnsi="Times New Roman" w:cs="Times New Roman"/>
          <w:color w:val="000000"/>
          <w:sz w:val="24"/>
          <w:szCs w:val="24"/>
        </w:rPr>
        <w:t xml:space="preserve"> </w:t>
      </w:r>
      <w:r w:rsidR="00D1188B">
        <w:rPr>
          <w:rFonts w:ascii="Times New Roman" w:eastAsia="Calibri" w:hAnsi="Times New Roman" w:cs="Times New Roman"/>
          <w:color w:val="000000"/>
          <w:sz w:val="24"/>
          <w:szCs w:val="24"/>
        </w:rPr>
        <w:t xml:space="preserve">w tym zakresie </w:t>
      </w:r>
      <w:r w:rsidR="00955468" w:rsidRPr="00481379">
        <w:rPr>
          <w:rFonts w:ascii="Times New Roman" w:eastAsia="Calibri" w:hAnsi="Times New Roman" w:cs="Times New Roman"/>
          <w:color w:val="000000"/>
          <w:sz w:val="24"/>
          <w:szCs w:val="24"/>
        </w:rPr>
        <w:t>pozytywn</w:t>
      </w:r>
      <w:r w:rsidR="00D1188B">
        <w:rPr>
          <w:rFonts w:ascii="Times New Roman" w:eastAsia="Calibri" w:hAnsi="Times New Roman" w:cs="Times New Roman"/>
          <w:color w:val="000000"/>
          <w:sz w:val="24"/>
          <w:szCs w:val="24"/>
        </w:rPr>
        <w:t>ej</w:t>
      </w:r>
      <w:r w:rsidR="00955468" w:rsidRPr="00481379">
        <w:rPr>
          <w:rFonts w:ascii="Times New Roman" w:eastAsia="Calibri" w:hAnsi="Times New Roman" w:cs="Times New Roman"/>
          <w:color w:val="000000"/>
          <w:sz w:val="24"/>
          <w:szCs w:val="24"/>
        </w:rPr>
        <w:t xml:space="preserve"> opini</w:t>
      </w:r>
      <w:r w:rsidR="00D1188B">
        <w:rPr>
          <w:rFonts w:ascii="Times New Roman" w:eastAsia="Calibri" w:hAnsi="Times New Roman" w:cs="Times New Roman"/>
          <w:color w:val="000000"/>
          <w:sz w:val="24"/>
          <w:szCs w:val="24"/>
        </w:rPr>
        <w:t>i</w:t>
      </w:r>
      <w:r w:rsidR="00955468" w:rsidRPr="00481379">
        <w:rPr>
          <w:rFonts w:ascii="Times New Roman" w:eastAsia="Calibri" w:hAnsi="Times New Roman" w:cs="Times New Roman"/>
          <w:color w:val="000000"/>
          <w:sz w:val="24"/>
          <w:szCs w:val="24"/>
        </w:rPr>
        <w:t xml:space="preserve"> organu sprawującego nadzór pedagogiczny oraz </w:t>
      </w:r>
      <w:r w:rsidR="00D1188B">
        <w:rPr>
          <w:rFonts w:ascii="Times New Roman" w:eastAsia="Calibri" w:hAnsi="Times New Roman" w:cs="Times New Roman"/>
          <w:color w:val="000000"/>
          <w:sz w:val="24"/>
          <w:szCs w:val="24"/>
        </w:rPr>
        <w:t xml:space="preserve">po </w:t>
      </w:r>
      <w:r w:rsidR="00955468" w:rsidRPr="00481379">
        <w:rPr>
          <w:rFonts w:ascii="Times New Roman" w:eastAsia="Calibri" w:hAnsi="Times New Roman" w:cs="Times New Roman"/>
          <w:color w:val="000000"/>
          <w:sz w:val="24"/>
          <w:szCs w:val="24"/>
        </w:rPr>
        <w:t>zasięgni</w:t>
      </w:r>
      <w:r w:rsidR="00D1188B">
        <w:rPr>
          <w:rFonts w:ascii="Times New Roman" w:eastAsia="Calibri" w:hAnsi="Times New Roman" w:cs="Times New Roman"/>
          <w:color w:val="000000"/>
          <w:sz w:val="24"/>
          <w:szCs w:val="24"/>
        </w:rPr>
        <w:t>ęciu</w:t>
      </w:r>
      <w:r w:rsidR="00955468" w:rsidRPr="00481379">
        <w:rPr>
          <w:rFonts w:ascii="Times New Roman" w:eastAsia="Calibri" w:hAnsi="Times New Roman" w:cs="Times New Roman"/>
          <w:color w:val="000000"/>
          <w:sz w:val="24"/>
          <w:szCs w:val="24"/>
        </w:rPr>
        <w:t xml:space="preserve"> opinii:</w:t>
      </w:r>
    </w:p>
    <w:p w14:paraId="13A0B62F" w14:textId="098BBF3B" w:rsidR="00955468" w:rsidRPr="00510592" w:rsidRDefault="00955468" w:rsidP="00510592">
      <w:pPr>
        <w:pStyle w:val="Akapitzlist"/>
        <w:numPr>
          <w:ilvl w:val="0"/>
          <w:numId w:val="17"/>
        </w:numPr>
        <w:spacing w:line="360" w:lineRule="auto"/>
        <w:jc w:val="both"/>
        <w:rPr>
          <w:rFonts w:ascii="Times New Roman" w:eastAsia="Calibri" w:hAnsi="Times New Roman" w:cs="Times New Roman"/>
          <w:color w:val="000000"/>
          <w:sz w:val="24"/>
          <w:szCs w:val="24"/>
        </w:rPr>
      </w:pPr>
      <w:r w:rsidRPr="00510592">
        <w:rPr>
          <w:rFonts w:ascii="Times New Roman" w:eastAsia="Calibri" w:hAnsi="Times New Roman" w:cs="Times New Roman"/>
          <w:color w:val="000000"/>
          <w:sz w:val="24"/>
          <w:szCs w:val="24"/>
        </w:rPr>
        <w:t>rady pedagogicznej oraz</w:t>
      </w:r>
    </w:p>
    <w:p w14:paraId="1779E937" w14:textId="20E2569D" w:rsidR="00955468" w:rsidRPr="00510592" w:rsidRDefault="00955468" w:rsidP="00510592">
      <w:pPr>
        <w:pStyle w:val="Akapitzlist"/>
        <w:numPr>
          <w:ilvl w:val="0"/>
          <w:numId w:val="17"/>
        </w:numPr>
        <w:spacing w:line="360" w:lineRule="auto"/>
        <w:jc w:val="both"/>
        <w:rPr>
          <w:rFonts w:ascii="Times New Roman" w:eastAsia="Calibri" w:hAnsi="Times New Roman" w:cs="Times New Roman"/>
          <w:color w:val="000000"/>
          <w:sz w:val="24"/>
          <w:szCs w:val="24"/>
        </w:rPr>
      </w:pPr>
      <w:r w:rsidRPr="00510592">
        <w:rPr>
          <w:rFonts w:ascii="Times New Roman" w:eastAsia="Calibri" w:hAnsi="Times New Roman" w:cs="Times New Roman"/>
          <w:color w:val="000000"/>
          <w:sz w:val="24"/>
          <w:szCs w:val="24"/>
        </w:rPr>
        <w:t>rady szkoły lub placówki oraz</w:t>
      </w:r>
    </w:p>
    <w:p w14:paraId="3AF4A90A" w14:textId="068D7D93" w:rsidR="00955468" w:rsidRPr="00510592" w:rsidRDefault="00955468" w:rsidP="00510592">
      <w:pPr>
        <w:pStyle w:val="Akapitzlist"/>
        <w:numPr>
          <w:ilvl w:val="0"/>
          <w:numId w:val="17"/>
        </w:numPr>
        <w:spacing w:line="360" w:lineRule="auto"/>
        <w:jc w:val="both"/>
        <w:rPr>
          <w:rFonts w:ascii="Times New Roman" w:eastAsia="Calibri" w:hAnsi="Times New Roman" w:cs="Times New Roman"/>
          <w:color w:val="000000"/>
          <w:sz w:val="24"/>
          <w:szCs w:val="24"/>
        </w:rPr>
      </w:pPr>
      <w:r w:rsidRPr="00510592">
        <w:rPr>
          <w:rFonts w:ascii="Times New Roman" w:eastAsia="Calibri" w:hAnsi="Times New Roman" w:cs="Times New Roman"/>
          <w:color w:val="000000"/>
          <w:sz w:val="24"/>
          <w:szCs w:val="24"/>
        </w:rPr>
        <w:t>zakładowych organizacji związkowych będących jednostkami organizacyjnymi organizacji związkowych reprezentatywnych w rozumieniu ustawy z dnia 24 lipca 2015</w:t>
      </w:r>
      <w:r w:rsidR="000C6E0B">
        <w:rPr>
          <w:rFonts w:ascii="Times New Roman" w:eastAsia="Calibri" w:hAnsi="Times New Roman" w:cs="Times New Roman"/>
          <w:color w:val="000000"/>
          <w:sz w:val="24"/>
          <w:szCs w:val="24"/>
        </w:rPr>
        <w:t> </w:t>
      </w:r>
      <w:r w:rsidRPr="00510592">
        <w:rPr>
          <w:rFonts w:ascii="Times New Roman" w:eastAsia="Calibri" w:hAnsi="Times New Roman" w:cs="Times New Roman"/>
          <w:color w:val="000000"/>
          <w:sz w:val="24"/>
          <w:szCs w:val="24"/>
        </w:rPr>
        <w:t>r. o</w:t>
      </w:r>
      <w:r w:rsidR="000C6E0B">
        <w:rPr>
          <w:rFonts w:ascii="Times New Roman" w:eastAsia="Calibri" w:hAnsi="Times New Roman" w:cs="Times New Roman"/>
          <w:color w:val="000000"/>
          <w:sz w:val="24"/>
          <w:szCs w:val="24"/>
        </w:rPr>
        <w:t xml:space="preserve"> </w:t>
      </w:r>
      <w:r w:rsidRPr="00510592">
        <w:rPr>
          <w:rFonts w:ascii="Times New Roman" w:eastAsia="Calibri" w:hAnsi="Times New Roman" w:cs="Times New Roman"/>
          <w:color w:val="000000"/>
          <w:sz w:val="24"/>
          <w:szCs w:val="24"/>
        </w:rPr>
        <w:t>Radzie Dialogu Społecznego i innych instytucjach dialogu społecznego albo jednostkami organizacyjnymi organizacji związkowych wchodzących w skład reprezentatywnych organizacji związkowych, zrzeszających nauczycieli, działających w szkole lub placówce, w której powierza się stanowisko dyrektora,</w:t>
      </w:r>
    </w:p>
    <w:p w14:paraId="5705B81A" w14:textId="77777777" w:rsidR="00955468" w:rsidRDefault="00955468" w:rsidP="00955468">
      <w:pPr>
        <w:spacing w:line="360" w:lineRule="auto"/>
        <w:jc w:val="both"/>
        <w:rPr>
          <w:rFonts w:ascii="Times New Roman" w:eastAsia="Calibri" w:hAnsi="Times New Roman" w:cs="Times New Roman"/>
          <w:color w:val="000000"/>
          <w:sz w:val="24"/>
          <w:szCs w:val="24"/>
        </w:rPr>
      </w:pPr>
      <w:r w:rsidRPr="00481379">
        <w:rPr>
          <w:rFonts w:ascii="Times New Roman" w:eastAsia="Calibri" w:hAnsi="Times New Roman" w:cs="Times New Roman"/>
          <w:color w:val="000000"/>
          <w:sz w:val="24"/>
          <w:szCs w:val="24"/>
        </w:rPr>
        <w:t>analogicznie jak w przypadku gdy do konkursu nie zgłosił się żaden kandydat albo w wyniku konkursu nie wyłoniono kandydata</w:t>
      </w:r>
      <w:r>
        <w:rPr>
          <w:rFonts w:ascii="Times New Roman" w:eastAsia="Calibri" w:hAnsi="Times New Roman" w:cs="Times New Roman"/>
          <w:color w:val="000000"/>
          <w:sz w:val="24"/>
          <w:szCs w:val="24"/>
        </w:rPr>
        <w:t>.</w:t>
      </w:r>
    </w:p>
    <w:p w14:paraId="1174A4A0" w14:textId="01652B16" w:rsidR="00955468" w:rsidRPr="00481379" w:rsidRDefault="00955468" w:rsidP="00955468">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Z</w:t>
      </w:r>
      <w:r w:rsidRPr="00481379">
        <w:rPr>
          <w:rFonts w:ascii="Times New Roman" w:eastAsia="Calibri" w:hAnsi="Times New Roman" w:cs="Times New Roman"/>
          <w:color w:val="000000"/>
          <w:sz w:val="24"/>
          <w:szCs w:val="24"/>
        </w:rPr>
        <w:t>akładowa organizacja związkowa będzie obowiązana wydać opinię w terminie 14 dni od</w:t>
      </w:r>
      <w:r w:rsidR="000C6E0B">
        <w:rPr>
          <w:rFonts w:ascii="Times New Roman" w:eastAsia="Calibri" w:hAnsi="Times New Roman" w:cs="Times New Roman"/>
          <w:color w:val="000000"/>
          <w:sz w:val="24"/>
          <w:szCs w:val="24"/>
        </w:rPr>
        <w:t xml:space="preserve"> </w:t>
      </w:r>
      <w:r w:rsidRPr="00481379">
        <w:rPr>
          <w:rFonts w:ascii="Times New Roman" w:eastAsia="Calibri" w:hAnsi="Times New Roman" w:cs="Times New Roman"/>
          <w:color w:val="000000"/>
          <w:sz w:val="24"/>
          <w:szCs w:val="24"/>
        </w:rPr>
        <w:t>dnia otrzymania wystąpienia organu prowadzącego o wydanie tej opinii.</w:t>
      </w:r>
    </w:p>
    <w:p w14:paraId="42DC462C" w14:textId="225B8908" w:rsidR="00955468" w:rsidRDefault="00955468" w:rsidP="00955468">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 xml:space="preserve">W związku z wprowadzeniem </w:t>
      </w:r>
      <w:r w:rsidRPr="00481379">
        <w:rPr>
          <w:rFonts w:ascii="Times New Roman" w:eastAsia="Calibri" w:hAnsi="Times New Roman" w:cs="Times New Roman"/>
          <w:color w:val="000000"/>
          <w:sz w:val="24"/>
          <w:szCs w:val="24"/>
        </w:rPr>
        <w:t xml:space="preserve">powyższej zmiany </w:t>
      </w:r>
      <w:r>
        <w:rPr>
          <w:rFonts w:ascii="Times New Roman" w:eastAsia="Calibri" w:hAnsi="Times New Roman" w:cs="Times New Roman"/>
          <w:color w:val="000000"/>
          <w:sz w:val="24"/>
          <w:szCs w:val="24"/>
        </w:rPr>
        <w:t xml:space="preserve">konieczne </w:t>
      </w:r>
      <w:r w:rsidRPr="00481379">
        <w:rPr>
          <w:rFonts w:ascii="Times New Roman" w:eastAsia="Calibri" w:hAnsi="Times New Roman" w:cs="Times New Roman"/>
          <w:color w:val="000000"/>
          <w:sz w:val="24"/>
          <w:szCs w:val="24"/>
        </w:rPr>
        <w:t xml:space="preserve">jest </w:t>
      </w:r>
      <w:r w:rsidR="001E43D9">
        <w:rPr>
          <w:rFonts w:ascii="Times New Roman" w:eastAsia="Calibri" w:hAnsi="Times New Roman" w:cs="Times New Roman"/>
          <w:color w:val="000000"/>
          <w:sz w:val="24"/>
          <w:szCs w:val="24"/>
        </w:rPr>
        <w:t xml:space="preserve">jednocześnie </w:t>
      </w:r>
      <w:r w:rsidRPr="00481379">
        <w:rPr>
          <w:rFonts w:ascii="Times New Roman" w:eastAsia="Calibri" w:hAnsi="Times New Roman" w:cs="Times New Roman"/>
          <w:color w:val="000000"/>
          <w:sz w:val="24"/>
          <w:szCs w:val="24"/>
        </w:rPr>
        <w:t>uzupełnienie art.</w:t>
      </w:r>
      <w:r w:rsidR="000C6E0B">
        <w:rPr>
          <w:rFonts w:ascii="Times New Roman" w:eastAsia="Calibri" w:hAnsi="Times New Roman" w:cs="Times New Roman"/>
          <w:color w:val="000000"/>
          <w:sz w:val="24"/>
          <w:szCs w:val="24"/>
        </w:rPr>
        <w:t> </w:t>
      </w:r>
      <w:r w:rsidRPr="00481379">
        <w:rPr>
          <w:rFonts w:ascii="Times New Roman" w:eastAsia="Calibri" w:hAnsi="Times New Roman" w:cs="Times New Roman"/>
          <w:color w:val="000000"/>
          <w:sz w:val="24"/>
          <w:szCs w:val="24"/>
        </w:rPr>
        <w:t>29 ust. 1 pkt</w:t>
      </w:r>
      <w:r w:rsidR="001E43D9">
        <w:rPr>
          <w:rFonts w:ascii="Times New Roman" w:eastAsia="Calibri" w:hAnsi="Times New Roman" w:cs="Times New Roman"/>
          <w:color w:val="000000"/>
          <w:sz w:val="24"/>
          <w:szCs w:val="24"/>
        </w:rPr>
        <w:t xml:space="preserve"> </w:t>
      </w:r>
      <w:r w:rsidRPr="00481379">
        <w:rPr>
          <w:rFonts w:ascii="Times New Roman" w:eastAsia="Calibri" w:hAnsi="Times New Roman" w:cs="Times New Roman"/>
          <w:color w:val="000000"/>
          <w:sz w:val="24"/>
          <w:szCs w:val="24"/>
        </w:rPr>
        <w:t>2 ustawy z dnia 14 grudnia 2016 r. – Prawo oświatowe o odesłanie do art. 63 ust. 22, a</w:t>
      </w:r>
      <w:r w:rsidR="001E43D9">
        <w:rPr>
          <w:rFonts w:ascii="Times New Roman" w:eastAsia="Calibri" w:hAnsi="Times New Roman" w:cs="Times New Roman"/>
          <w:color w:val="000000"/>
          <w:sz w:val="24"/>
          <w:szCs w:val="24"/>
        </w:rPr>
        <w:t xml:space="preserve"> </w:t>
      </w:r>
      <w:r w:rsidRPr="00481379">
        <w:rPr>
          <w:rFonts w:ascii="Times New Roman" w:eastAsia="Calibri" w:hAnsi="Times New Roman" w:cs="Times New Roman"/>
          <w:color w:val="000000"/>
          <w:sz w:val="24"/>
          <w:szCs w:val="24"/>
        </w:rPr>
        <w:t>tym samym wskazanie, że w przypadku negatywnej opinii organu sprawującego nadzór pedagogiczny powierzenie stanowiska dyrektora szkoły lub placówki lub powołanie na</w:t>
      </w:r>
      <w:r w:rsidR="000C6E0B">
        <w:rPr>
          <w:rFonts w:ascii="Times New Roman" w:eastAsia="Calibri" w:hAnsi="Times New Roman" w:cs="Times New Roman"/>
          <w:color w:val="000000"/>
          <w:sz w:val="24"/>
          <w:szCs w:val="24"/>
        </w:rPr>
        <w:t> </w:t>
      </w:r>
      <w:r w:rsidRPr="00481379">
        <w:rPr>
          <w:rFonts w:ascii="Times New Roman" w:eastAsia="Calibri" w:hAnsi="Times New Roman" w:cs="Times New Roman"/>
          <w:color w:val="000000"/>
          <w:sz w:val="24"/>
          <w:szCs w:val="24"/>
        </w:rPr>
        <w:t xml:space="preserve">to stanowisko osoby niebędącej nauczycielem będzie kompetencją odpowiednio wójta (burmistrza, prezydenta miasta), zarządu </w:t>
      </w:r>
      <w:r>
        <w:rPr>
          <w:rFonts w:ascii="Times New Roman" w:eastAsia="Calibri" w:hAnsi="Times New Roman" w:cs="Times New Roman"/>
          <w:color w:val="000000"/>
          <w:sz w:val="24"/>
          <w:szCs w:val="24"/>
        </w:rPr>
        <w:t>powiatu lub zarządu województwa.</w:t>
      </w:r>
    </w:p>
    <w:p w14:paraId="2CF4FD62" w14:textId="77777777" w:rsidR="00955468" w:rsidRDefault="00955468" w:rsidP="00955468">
      <w:pPr>
        <w:spacing w:line="360" w:lineRule="auto"/>
        <w:jc w:val="both"/>
        <w:rPr>
          <w:rFonts w:ascii="Times New Roman" w:hAnsi="Times New Roman"/>
          <w:b/>
          <w:color w:val="000000"/>
          <w:spacing w:val="-2"/>
          <w:sz w:val="24"/>
          <w:szCs w:val="24"/>
        </w:rPr>
      </w:pPr>
    </w:p>
    <w:p w14:paraId="71C8A8F3" w14:textId="0D360F25" w:rsidR="006B2697" w:rsidRDefault="00955468" w:rsidP="00955468">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Ponadto</w:t>
      </w:r>
      <w:r w:rsidRPr="00325786">
        <w:rPr>
          <w:rFonts w:ascii="Times New Roman" w:eastAsia="Calibri" w:hAnsi="Times New Roman" w:cs="Times New Roman"/>
          <w:color w:val="000000"/>
          <w:sz w:val="24"/>
          <w:szCs w:val="24"/>
        </w:rPr>
        <w:t xml:space="preserve"> </w:t>
      </w:r>
      <w:r w:rsidR="001E43D9">
        <w:rPr>
          <w:rFonts w:ascii="Times New Roman" w:eastAsia="Calibri" w:hAnsi="Times New Roman" w:cs="Times New Roman"/>
          <w:color w:val="000000"/>
          <w:sz w:val="24"/>
          <w:szCs w:val="24"/>
        </w:rPr>
        <w:t>w</w:t>
      </w:r>
      <w:r w:rsidR="001E43D9" w:rsidRPr="00F343A1">
        <w:rPr>
          <w:rFonts w:ascii="Times New Roman" w:eastAsia="Calibri" w:hAnsi="Times New Roman" w:cs="Times New Roman"/>
          <w:color w:val="000000"/>
          <w:sz w:val="24"/>
          <w:szCs w:val="24"/>
        </w:rPr>
        <w:t xml:space="preserve"> obecn</w:t>
      </w:r>
      <w:r w:rsidR="001E43D9">
        <w:rPr>
          <w:rFonts w:ascii="Times New Roman" w:eastAsia="Calibri" w:hAnsi="Times New Roman" w:cs="Times New Roman"/>
          <w:color w:val="000000"/>
          <w:sz w:val="24"/>
          <w:szCs w:val="24"/>
        </w:rPr>
        <w:t xml:space="preserve">ym stanie prawnym, tj. zgodnie z art. 63 ust. 21 ustawy </w:t>
      </w:r>
      <w:r w:rsidR="001E43D9" w:rsidRPr="00EA6F2E">
        <w:rPr>
          <w:rFonts w:ascii="Times New Roman" w:hAnsi="Times New Roman" w:cs="Times New Roman"/>
          <w:sz w:val="24"/>
          <w:szCs w:val="24"/>
        </w:rPr>
        <w:t>z dnia 14 grudnia 2016</w:t>
      </w:r>
      <w:r w:rsidR="000C6E0B">
        <w:rPr>
          <w:rFonts w:ascii="Times New Roman" w:hAnsi="Times New Roman" w:cs="Times New Roman"/>
          <w:sz w:val="24"/>
          <w:szCs w:val="24"/>
        </w:rPr>
        <w:t> </w:t>
      </w:r>
      <w:r w:rsidR="001E43D9" w:rsidRPr="00EA6F2E">
        <w:rPr>
          <w:rFonts w:ascii="Times New Roman" w:hAnsi="Times New Roman" w:cs="Times New Roman"/>
          <w:sz w:val="24"/>
          <w:szCs w:val="24"/>
        </w:rPr>
        <w:t xml:space="preserve">r. </w:t>
      </w:r>
      <w:r w:rsidR="001E43D9">
        <w:rPr>
          <w:rFonts w:ascii="Times New Roman" w:eastAsia="Calibri" w:hAnsi="Times New Roman" w:cs="Times New Roman"/>
          <w:color w:val="000000"/>
          <w:sz w:val="24"/>
          <w:szCs w:val="24"/>
        </w:rPr>
        <w:t xml:space="preserve">– Prawo oświatowe, </w:t>
      </w:r>
      <w:r w:rsidR="001C5F3A">
        <w:rPr>
          <w:rFonts w:ascii="Times New Roman" w:eastAsia="Calibri" w:hAnsi="Times New Roman" w:cs="Times New Roman"/>
          <w:color w:val="000000"/>
          <w:sz w:val="24"/>
          <w:szCs w:val="24"/>
        </w:rPr>
        <w:t xml:space="preserve">stanowisko </w:t>
      </w:r>
      <w:r w:rsidR="001C5F3A" w:rsidRPr="001C5F3A">
        <w:rPr>
          <w:rFonts w:ascii="Times New Roman" w:eastAsia="Calibri" w:hAnsi="Times New Roman" w:cs="Times New Roman"/>
          <w:color w:val="000000"/>
          <w:sz w:val="24"/>
          <w:szCs w:val="24"/>
        </w:rPr>
        <w:t xml:space="preserve">dyrektora szkoły lub placówki </w:t>
      </w:r>
      <w:r w:rsidR="001C5F3A">
        <w:rPr>
          <w:rFonts w:ascii="Times New Roman" w:eastAsia="Calibri" w:hAnsi="Times New Roman" w:cs="Times New Roman"/>
          <w:color w:val="000000"/>
          <w:sz w:val="24"/>
          <w:szCs w:val="24"/>
        </w:rPr>
        <w:t>powierza się na</w:t>
      </w:r>
      <w:r w:rsidR="001C5F3A" w:rsidRPr="001C5F3A">
        <w:rPr>
          <w:rFonts w:ascii="Times New Roman" w:eastAsia="Calibri" w:hAnsi="Times New Roman" w:cs="Times New Roman"/>
          <w:color w:val="000000"/>
          <w:sz w:val="24"/>
          <w:szCs w:val="24"/>
        </w:rPr>
        <w:t xml:space="preserve"> </w:t>
      </w:r>
      <w:r w:rsidR="001C5F3A">
        <w:rPr>
          <w:rFonts w:ascii="Times New Roman" w:eastAsia="Calibri" w:hAnsi="Times New Roman" w:cs="Times New Roman"/>
          <w:color w:val="000000"/>
          <w:sz w:val="24"/>
          <w:szCs w:val="24"/>
        </w:rPr>
        <w:t xml:space="preserve">5 lat </w:t>
      </w:r>
      <w:r w:rsidR="001C5F3A" w:rsidRPr="001C5F3A">
        <w:rPr>
          <w:rFonts w:ascii="Times New Roman" w:eastAsia="Calibri" w:hAnsi="Times New Roman" w:cs="Times New Roman"/>
          <w:color w:val="000000"/>
          <w:sz w:val="24"/>
          <w:szCs w:val="24"/>
        </w:rPr>
        <w:t>szkolnych</w:t>
      </w:r>
      <w:r w:rsidR="001C5F3A">
        <w:rPr>
          <w:rFonts w:ascii="Times New Roman" w:eastAsia="Calibri" w:hAnsi="Times New Roman" w:cs="Times New Roman"/>
          <w:color w:val="000000"/>
          <w:sz w:val="24"/>
          <w:szCs w:val="24"/>
        </w:rPr>
        <w:t>. W uzasadnionych przypadkach można powierzyć to stanowisko na krótszy okres, jednak nie krótszy niż 1 rok szkolny. Natomiast stosownie do art. 63 ust. 1 tej ustawy stanowisko dyrektora szkoły lub placówki powierza organ prowadzący szkołę lub placówkę. Z</w:t>
      </w:r>
      <w:r w:rsidR="000C6E0B">
        <w:rPr>
          <w:rFonts w:ascii="Times New Roman" w:eastAsia="Calibri" w:hAnsi="Times New Roman" w:cs="Times New Roman"/>
          <w:color w:val="000000"/>
          <w:sz w:val="24"/>
          <w:szCs w:val="24"/>
        </w:rPr>
        <w:t> </w:t>
      </w:r>
      <w:r w:rsidR="001C5F3A">
        <w:rPr>
          <w:rFonts w:ascii="Times New Roman" w:eastAsia="Calibri" w:hAnsi="Times New Roman" w:cs="Times New Roman"/>
          <w:color w:val="000000"/>
          <w:sz w:val="24"/>
          <w:szCs w:val="24"/>
        </w:rPr>
        <w:t>powyższego wynika,</w:t>
      </w:r>
      <w:r w:rsidR="001E43D9">
        <w:rPr>
          <w:rFonts w:ascii="Times New Roman" w:eastAsia="Calibri" w:hAnsi="Times New Roman" w:cs="Times New Roman"/>
          <w:color w:val="000000"/>
          <w:sz w:val="24"/>
          <w:szCs w:val="24"/>
        </w:rPr>
        <w:t xml:space="preserve"> że decyzję o powierzeniu w uzasadnionych przypadkach</w:t>
      </w:r>
      <w:r w:rsidR="001E43D9" w:rsidRPr="00F343A1">
        <w:rPr>
          <w:rFonts w:ascii="Times New Roman" w:eastAsia="Calibri" w:hAnsi="Times New Roman" w:cs="Times New Roman"/>
          <w:color w:val="000000"/>
          <w:sz w:val="24"/>
          <w:szCs w:val="24"/>
        </w:rPr>
        <w:t xml:space="preserve"> stanowisk</w:t>
      </w:r>
      <w:r w:rsidR="001E43D9">
        <w:rPr>
          <w:rFonts w:ascii="Times New Roman" w:eastAsia="Calibri" w:hAnsi="Times New Roman" w:cs="Times New Roman"/>
          <w:color w:val="000000"/>
          <w:sz w:val="24"/>
          <w:szCs w:val="24"/>
        </w:rPr>
        <w:t>a</w:t>
      </w:r>
      <w:r w:rsidR="001E43D9" w:rsidRPr="00F343A1">
        <w:rPr>
          <w:rFonts w:ascii="Times New Roman" w:eastAsia="Calibri" w:hAnsi="Times New Roman" w:cs="Times New Roman"/>
          <w:color w:val="000000"/>
          <w:sz w:val="24"/>
          <w:szCs w:val="24"/>
        </w:rPr>
        <w:t xml:space="preserve"> dyrektora szkoły lub placówki na okres</w:t>
      </w:r>
      <w:r w:rsidR="001E43D9">
        <w:rPr>
          <w:rFonts w:ascii="Times New Roman" w:eastAsia="Calibri" w:hAnsi="Times New Roman" w:cs="Times New Roman"/>
          <w:color w:val="000000"/>
          <w:sz w:val="24"/>
          <w:szCs w:val="24"/>
        </w:rPr>
        <w:t xml:space="preserve"> krótszy niż 5 lat szkolnych podejmuje </w:t>
      </w:r>
      <w:r w:rsidR="001E43D9" w:rsidRPr="00F343A1">
        <w:rPr>
          <w:rFonts w:ascii="Times New Roman" w:eastAsia="Calibri" w:hAnsi="Times New Roman" w:cs="Times New Roman"/>
          <w:color w:val="000000"/>
          <w:sz w:val="24"/>
          <w:szCs w:val="24"/>
        </w:rPr>
        <w:t>wyłącznie organ prowadząc</w:t>
      </w:r>
      <w:r w:rsidR="001E43D9">
        <w:rPr>
          <w:rFonts w:ascii="Times New Roman" w:eastAsia="Calibri" w:hAnsi="Times New Roman" w:cs="Times New Roman"/>
          <w:color w:val="000000"/>
          <w:sz w:val="24"/>
          <w:szCs w:val="24"/>
        </w:rPr>
        <w:t>y</w:t>
      </w:r>
      <w:r w:rsidR="001E43D9" w:rsidRPr="00F343A1">
        <w:rPr>
          <w:rFonts w:ascii="Times New Roman" w:eastAsia="Calibri" w:hAnsi="Times New Roman" w:cs="Times New Roman"/>
          <w:color w:val="000000"/>
          <w:sz w:val="24"/>
          <w:szCs w:val="24"/>
        </w:rPr>
        <w:t xml:space="preserve"> szkołę lub placówkę</w:t>
      </w:r>
      <w:r w:rsidR="006B2697">
        <w:rPr>
          <w:rFonts w:ascii="Times New Roman" w:eastAsia="Calibri" w:hAnsi="Times New Roman" w:cs="Times New Roman"/>
          <w:color w:val="000000"/>
          <w:sz w:val="24"/>
          <w:szCs w:val="24"/>
        </w:rPr>
        <w:t>.</w:t>
      </w:r>
    </w:p>
    <w:p w14:paraId="6C554C6A" w14:textId="6F65B0B2" w:rsidR="00955468" w:rsidRDefault="006B2697" w:rsidP="00955468">
      <w:pPr>
        <w:spacing w:line="360" w:lineRule="auto"/>
        <w:jc w:val="both"/>
        <w:rPr>
          <w:rFonts w:ascii="Times New Roman" w:hAnsi="Times New Roman" w:cs="Times New Roman"/>
          <w:sz w:val="24"/>
          <w:szCs w:val="24"/>
        </w:rPr>
      </w:pPr>
      <w:r>
        <w:rPr>
          <w:rFonts w:ascii="Times New Roman" w:eastAsia="Calibri" w:hAnsi="Times New Roman" w:cs="Times New Roman"/>
          <w:color w:val="000000"/>
          <w:sz w:val="24"/>
          <w:szCs w:val="24"/>
        </w:rPr>
        <w:t>Z</w:t>
      </w:r>
      <w:r w:rsidR="00955468" w:rsidRPr="00325786">
        <w:rPr>
          <w:rFonts w:ascii="Times New Roman" w:eastAsia="Calibri" w:hAnsi="Times New Roman" w:cs="Times New Roman"/>
          <w:color w:val="000000"/>
          <w:sz w:val="24"/>
          <w:szCs w:val="24"/>
        </w:rPr>
        <w:t xml:space="preserve"> uwagi na </w:t>
      </w:r>
      <w:r w:rsidR="00955468">
        <w:rPr>
          <w:rFonts w:ascii="Times New Roman" w:eastAsia="Calibri" w:hAnsi="Times New Roman" w:cs="Times New Roman"/>
          <w:color w:val="000000"/>
          <w:sz w:val="24"/>
          <w:szCs w:val="24"/>
        </w:rPr>
        <w:t xml:space="preserve">fakt, że dotychczasowa praktyka wskazuje na </w:t>
      </w:r>
      <w:r w:rsidR="00955468" w:rsidRPr="00325786">
        <w:rPr>
          <w:rFonts w:ascii="Times New Roman" w:eastAsia="Calibri" w:hAnsi="Times New Roman" w:cs="Times New Roman"/>
          <w:color w:val="000000"/>
          <w:sz w:val="24"/>
          <w:szCs w:val="24"/>
        </w:rPr>
        <w:t>nieprawidłowości</w:t>
      </w:r>
      <w:r w:rsidR="00955468">
        <w:rPr>
          <w:rFonts w:ascii="Times New Roman" w:eastAsia="Calibri" w:hAnsi="Times New Roman" w:cs="Times New Roman"/>
          <w:color w:val="000000"/>
          <w:sz w:val="24"/>
          <w:szCs w:val="24"/>
        </w:rPr>
        <w:t>,</w:t>
      </w:r>
      <w:r w:rsidR="00955468" w:rsidRPr="00325786">
        <w:rPr>
          <w:rFonts w:ascii="Times New Roman" w:eastAsia="Calibri" w:hAnsi="Times New Roman" w:cs="Times New Roman"/>
          <w:color w:val="000000"/>
          <w:sz w:val="24"/>
          <w:szCs w:val="24"/>
        </w:rPr>
        <w:t xml:space="preserve"> jakie mają miejsce w</w:t>
      </w:r>
      <w:r>
        <w:rPr>
          <w:rFonts w:ascii="Times New Roman" w:eastAsia="Calibri" w:hAnsi="Times New Roman" w:cs="Times New Roman"/>
          <w:color w:val="000000"/>
          <w:sz w:val="24"/>
          <w:szCs w:val="24"/>
        </w:rPr>
        <w:t xml:space="preserve"> </w:t>
      </w:r>
      <w:r w:rsidR="00955468" w:rsidRPr="00325786">
        <w:rPr>
          <w:rFonts w:ascii="Times New Roman" w:eastAsia="Calibri" w:hAnsi="Times New Roman" w:cs="Times New Roman"/>
          <w:color w:val="000000"/>
          <w:sz w:val="24"/>
          <w:szCs w:val="24"/>
        </w:rPr>
        <w:t>sytuacji</w:t>
      </w:r>
      <w:r w:rsidR="00955468">
        <w:rPr>
          <w:rFonts w:ascii="Times New Roman" w:eastAsia="Calibri" w:hAnsi="Times New Roman" w:cs="Times New Roman"/>
          <w:color w:val="000000"/>
          <w:sz w:val="24"/>
          <w:szCs w:val="24"/>
        </w:rPr>
        <w:t xml:space="preserve"> </w:t>
      </w:r>
      <w:r w:rsidR="00955468" w:rsidRPr="00325786">
        <w:rPr>
          <w:rFonts w:ascii="Times New Roman" w:eastAsia="Calibri" w:hAnsi="Times New Roman" w:cs="Times New Roman"/>
          <w:color w:val="000000"/>
          <w:sz w:val="24"/>
          <w:szCs w:val="24"/>
        </w:rPr>
        <w:t>powierzania</w:t>
      </w:r>
      <w:r w:rsidR="00955468">
        <w:rPr>
          <w:rFonts w:ascii="Times New Roman" w:eastAsia="Calibri" w:hAnsi="Times New Roman" w:cs="Times New Roman"/>
          <w:color w:val="000000"/>
          <w:sz w:val="24"/>
          <w:szCs w:val="24"/>
        </w:rPr>
        <w:t xml:space="preserve"> w uzasadnionych przypadkach </w:t>
      </w:r>
      <w:r w:rsidR="00955468" w:rsidRPr="00325786">
        <w:rPr>
          <w:rFonts w:ascii="Times New Roman" w:eastAsia="Calibri" w:hAnsi="Times New Roman" w:cs="Times New Roman"/>
          <w:color w:val="000000"/>
          <w:sz w:val="24"/>
          <w:szCs w:val="24"/>
        </w:rPr>
        <w:t xml:space="preserve">stanowiska dyrektora szkoły lub placówki na okres krótszy niż 5 lat szkolnych, </w:t>
      </w:r>
      <w:r w:rsidR="00955468">
        <w:rPr>
          <w:rFonts w:ascii="Times New Roman" w:eastAsia="Calibri" w:hAnsi="Times New Roman" w:cs="Times New Roman"/>
          <w:color w:val="000000"/>
          <w:sz w:val="24"/>
          <w:szCs w:val="24"/>
        </w:rPr>
        <w:t>kiedy to organy prowadzące najczęściej nie uzasadniają swojej decyzji lub p</w:t>
      </w:r>
      <w:r>
        <w:rPr>
          <w:rFonts w:ascii="Times New Roman" w:eastAsia="Calibri" w:hAnsi="Times New Roman" w:cs="Times New Roman"/>
          <w:color w:val="000000"/>
          <w:sz w:val="24"/>
          <w:szCs w:val="24"/>
        </w:rPr>
        <w:t xml:space="preserve">rzytaczają </w:t>
      </w:r>
      <w:r w:rsidR="00955468">
        <w:rPr>
          <w:rFonts w:ascii="Times New Roman" w:eastAsia="Calibri" w:hAnsi="Times New Roman" w:cs="Times New Roman"/>
          <w:color w:val="000000"/>
          <w:sz w:val="24"/>
          <w:szCs w:val="24"/>
        </w:rPr>
        <w:t>argumenty, które trudno zakwalifikować jako przypadek uzasadniony</w:t>
      </w:r>
      <w:r w:rsidR="00E94707">
        <w:rPr>
          <w:rFonts w:ascii="Times New Roman" w:eastAsia="Calibri" w:hAnsi="Times New Roman" w:cs="Times New Roman"/>
          <w:color w:val="000000"/>
          <w:sz w:val="24"/>
          <w:szCs w:val="24"/>
        </w:rPr>
        <w:t>,</w:t>
      </w:r>
      <w:r w:rsidR="00955468">
        <w:rPr>
          <w:rFonts w:ascii="Times New Roman" w:eastAsia="Calibri" w:hAnsi="Times New Roman" w:cs="Times New Roman"/>
          <w:color w:val="000000"/>
          <w:sz w:val="24"/>
          <w:szCs w:val="24"/>
        </w:rPr>
        <w:t xml:space="preserve"> w projekcie ustawy proponuje się wprowadzenie </w:t>
      </w:r>
      <w:r>
        <w:rPr>
          <w:rFonts w:ascii="Times New Roman" w:eastAsia="Calibri" w:hAnsi="Times New Roman" w:cs="Times New Roman"/>
          <w:color w:val="000000"/>
          <w:sz w:val="24"/>
          <w:szCs w:val="24"/>
        </w:rPr>
        <w:t xml:space="preserve">wymogu </w:t>
      </w:r>
      <w:r w:rsidR="00955468">
        <w:rPr>
          <w:rFonts w:ascii="Times New Roman" w:eastAsia="Calibri" w:hAnsi="Times New Roman" w:cs="Times New Roman"/>
          <w:color w:val="000000"/>
          <w:sz w:val="24"/>
          <w:szCs w:val="24"/>
        </w:rPr>
        <w:t xml:space="preserve">uzyskania w powyższej sprawie pozytywnej opinii </w:t>
      </w:r>
      <w:r w:rsidR="00955468" w:rsidRPr="00164AF1">
        <w:rPr>
          <w:rFonts w:ascii="Times New Roman" w:eastAsia="Calibri" w:hAnsi="Times New Roman" w:cs="Times New Roman"/>
          <w:color w:val="000000"/>
          <w:sz w:val="24"/>
          <w:szCs w:val="24"/>
        </w:rPr>
        <w:t>kurator</w:t>
      </w:r>
      <w:r w:rsidR="00955468">
        <w:rPr>
          <w:rFonts w:ascii="Times New Roman" w:eastAsia="Calibri" w:hAnsi="Times New Roman" w:cs="Times New Roman"/>
          <w:color w:val="000000"/>
          <w:sz w:val="24"/>
          <w:szCs w:val="24"/>
        </w:rPr>
        <w:t>a</w:t>
      </w:r>
      <w:r w:rsidR="00955468" w:rsidRPr="00164AF1">
        <w:rPr>
          <w:rFonts w:ascii="Times New Roman" w:eastAsia="Calibri" w:hAnsi="Times New Roman" w:cs="Times New Roman"/>
          <w:color w:val="000000"/>
          <w:sz w:val="24"/>
          <w:szCs w:val="24"/>
        </w:rPr>
        <w:t xml:space="preserve"> oświaty</w:t>
      </w:r>
      <w:r w:rsidR="00955468">
        <w:rPr>
          <w:rFonts w:ascii="Times New Roman" w:eastAsia="Calibri" w:hAnsi="Times New Roman" w:cs="Times New Roman"/>
          <w:color w:val="000000"/>
          <w:sz w:val="24"/>
          <w:szCs w:val="24"/>
        </w:rPr>
        <w:t>,</w:t>
      </w:r>
      <w:r w:rsidR="00955468" w:rsidRPr="00164AF1">
        <w:rPr>
          <w:rFonts w:ascii="Times New Roman" w:eastAsia="Calibri" w:hAnsi="Times New Roman" w:cs="Times New Roman"/>
          <w:color w:val="000000"/>
          <w:sz w:val="24"/>
          <w:szCs w:val="24"/>
        </w:rPr>
        <w:t xml:space="preserve"> </w:t>
      </w:r>
      <w:r w:rsidR="00955468" w:rsidRPr="00164AF1">
        <w:rPr>
          <w:rFonts w:ascii="Times New Roman" w:hAnsi="Times New Roman" w:cs="Times New Roman"/>
          <w:sz w:val="24"/>
          <w:szCs w:val="24"/>
        </w:rPr>
        <w:t>a</w:t>
      </w:r>
      <w:r>
        <w:rPr>
          <w:rFonts w:ascii="Times New Roman" w:hAnsi="Times New Roman" w:cs="Times New Roman"/>
          <w:sz w:val="24"/>
          <w:szCs w:val="24"/>
        </w:rPr>
        <w:t xml:space="preserve"> </w:t>
      </w:r>
      <w:r w:rsidR="00955468" w:rsidRPr="00164AF1">
        <w:rPr>
          <w:rFonts w:ascii="Times New Roman" w:hAnsi="Times New Roman" w:cs="Times New Roman"/>
          <w:sz w:val="24"/>
          <w:szCs w:val="24"/>
        </w:rPr>
        <w:t>w</w:t>
      </w:r>
      <w:r>
        <w:rPr>
          <w:rFonts w:ascii="Times New Roman" w:hAnsi="Times New Roman" w:cs="Times New Roman"/>
          <w:sz w:val="24"/>
          <w:szCs w:val="24"/>
        </w:rPr>
        <w:t xml:space="preserve"> </w:t>
      </w:r>
      <w:r w:rsidR="00955468" w:rsidRPr="00164AF1">
        <w:rPr>
          <w:rFonts w:ascii="Times New Roman" w:hAnsi="Times New Roman" w:cs="Times New Roman"/>
          <w:sz w:val="24"/>
          <w:szCs w:val="24"/>
        </w:rPr>
        <w:t>przypadku szkoły i placówki artystycznej – ministr</w:t>
      </w:r>
      <w:r w:rsidR="00955468">
        <w:rPr>
          <w:rFonts w:ascii="Times New Roman" w:hAnsi="Times New Roman" w:cs="Times New Roman"/>
          <w:sz w:val="24"/>
          <w:szCs w:val="24"/>
        </w:rPr>
        <w:t>a</w:t>
      </w:r>
      <w:r w:rsidR="00955468" w:rsidRPr="00164AF1">
        <w:rPr>
          <w:rFonts w:ascii="Times New Roman" w:hAnsi="Times New Roman" w:cs="Times New Roman"/>
          <w:sz w:val="24"/>
          <w:szCs w:val="24"/>
        </w:rPr>
        <w:t xml:space="preserve"> właściw</w:t>
      </w:r>
      <w:r w:rsidR="00955468">
        <w:rPr>
          <w:rFonts w:ascii="Times New Roman" w:hAnsi="Times New Roman" w:cs="Times New Roman"/>
          <w:sz w:val="24"/>
          <w:szCs w:val="24"/>
        </w:rPr>
        <w:t>ego</w:t>
      </w:r>
      <w:r w:rsidR="00955468" w:rsidRPr="00164AF1">
        <w:rPr>
          <w:rFonts w:ascii="Times New Roman" w:hAnsi="Times New Roman" w:cs="Times New Roman"/>
          <w:sz w:val="24"/>
          <w:szCs w:val="24"/>
        </w:rPr>
        <w:t xml:space="preserve"> do spraw kultury i</w:t>
      </w:r>
      <w:r>
        <w:rPr>
          <w:rFonts w:ascii="Times New Roman" w:hAnsi="Times New Roman" w:cs="Times New Roman"/>
          <w:sz w:val="24"/>
          <w:szCs w:val="24"/>
        </w:rPr>
        <w:t xml:space="preserve"> </w:t>
      </w:r>
      <w:r w:rsidR="00955468" w:rsidRPr="00164AF1">
        <w:rPr>
          <w:rFonts w:ascii="Times New Roman" w:hAnsi="Times New Roman" w:cs="Times New Roman"/>
          <w:sz w:val="24"/>
          <w:szCs w:val="24"/>
        </w:rPr>
        <w:t>ochrony dziedzictwa narodowego</w:t>
      </w:r>
      <w:r w:rsidR="00955468">
        <w:rPr>
          <w:rFonts w:ascii="Times New Roman" w:hAnsi="Times New Roman" w:cs="Times New Roman"/>
          <w:sz w:val="24"/>
          <w:szCs w:val="24"/>
        </w:rPr>
        <w:t>.</w:t>
      </w:r>
    </w:p>
    <w:p w14:paraId="76F12458" w14:textId="630B3EB0" w:rsidR="00955468" w:rsidRDefault="00955468" w:rsidP="00955468">
      <w:pPr>
        <w:spacing w:line="360" w:lineRule="auto"/>
        <w:jc w:val="both"/>
        <w:rPr>
          <w:rFonts w:ascii="Times New Roman" w:eastAsia="Calibri" w:hAnsi="Times New Roman" w:cs="Times New Roman"/>
          <w:color w:val="000000"/>
          <w:sz w:val="24"/>
          <w:szCs w:val="24"/>
        </w:rPr>
      </w:pPr>
      <w:r w:rsidRPr="00CE1380">
        <w:rPr>
          <w:rFonts w:ascii="Times New Roman" w:eastAsia="Calibri" w:hAnsi="Times New Roman" w:cs="Times New Roman"/>
          <w:color w:val="000000"/>
          <w:sz w:val="24"/>
          <w:szCs w:val="24"/>
        </w:rPr>
        <w:t xml:space="preserve">Wprowadzenie projektowanej zmiany art. </w:t>
      </w:r>
      <w:r>
        <w:rPr>
          <w:rFonts w:ascii="Times New Roman" w:eastAsia="Calibri" w:hAnsi="Times New Roman" w:cs="Times New Roman"/>
          <w:color w:val="000000"/>
          <w:sz w:val="24"/>
          <w:szCs w:val="24"/>
        </w:rPr>
        <w:t>63</w:t>
      </w:r>
      <w:r w:rsidRPr="00CE1380">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ust. 21 ww. </w:t>
      </w:r>
      <w:r w:rsidRPr="00CE1380">
        <w:rPr>
          <w:rFonts w:ascii="Times New Roman" w:eastAsia="Calibri" w:hAnsi="Times New Roman" w:cs="Times New Roman"/>
          <w:color w:val="000000"/>
          <w:sz w:val="24"/>
          <w:szCs w:val="24"/>
        </w:rPr>
        <w:t xml:space="preserve">ustawy pozwoli na uniknięcie </w:t>
      </w:r>
      <w:r>
        <w:rPr>
          <w:rFonts w:ascii="Times New Roman" w:eastAsia="Calibri" w:hAnsi="Times New Roman" w:cs="Times New Roman"/>
          <w:color w:val="000000"/>
          <w:sz w:val="24"/>
          <w:szCs w:val="24"/>
        </w:rPr>
        <w:t>sytuacji</w:t>
      </w:r>
      <w:r w:rsidRPr="003A46F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powierzenia przez organ prowadzący stanowiska dyrektora szkoły lub placówki na</w:t>
      </w:r>
      <w:r w:rsidR="00835049">
        <w:rPr>
          <w:rFonts w:ascii="Times New Roman" w:eastAsia="Calibri" w:hAnsi="Times New Roman" w:cs="Times New Roman"/>
          <w:color w:val="000000"/>
          <w:sz w:val="24"/>
          <w:szCs w:val="24"/>
        </w:rPr>
        <w:t> </w:t>
      </w:r>
      <w:r>
        <w:rPr>
          <w:rFonts w:ascii="Times New Roman" w:eastAsia="Calibri" w:hAnsi="Times New Roman" w:cs="Times New Roman"/>
          <w:color w:val="000000"/>
          <w:sz w:val="24"/>
          <w:szCs w:val="24"/>
        </w:rPr>
        <w:t>okres krótszy niż 5 lat szkolnych w przypadkach nieuzasadnionych</w:t>
      </w:r>
      <w:r w:rsidRPr="00CE1380">
        <w:rPr>
          <w:rFonts w:ascii="Times New Roman" w:eastAsia="Calibri" w:hAnsi="Times New Roman" w:cs="Times New Roman"/>
          <w:color w:val="000000"/>
          <w:sz w:val="24"/>
          <w:szCs w:val="24"/>
        </w:rPr>
        <w:t>.</w:t>
      </w:r>
    </w:p>
    <w:p w14:paraId="3328DDA6" w14:textId="77777777" w:rsidR="001E43D9" w:rsidRDefault="001E43D9" w:rsidP="00955468">
      <w:pPr>
        <w:spacing w:line="360" w:lineRule="auto"/>
        <w:jc w:val="both"/>
        <w:rPr>
          <w:rFonts w:ascii="Times New Roman" w:eastAsia="Calibri" w:hAnsi="Times New Roman" w:cs="Times New Roman"/>
          <w:color w:val="000000"/>
          <w:sz w:val="24"/>
          <w:szCs w:val="24"/>
        </w:rPr>
      </w:pPr>
    </w:p>
    <w:p w14:paraId="3990430E" w14:textId="17F228F4" w:rsidR="00955468" w:rsidRPr="00955468" w:rsidRDefault="00955468" w:rsidP="00D254A3">
      <w:pPr>
        <w:pStyle w:val="Akapitzlist"/>
        <w:numPr>
          <w:ilvl w:val="0"/>
          <w:numId w:val="1"/>
        </w:numPr>
        <w:spacing w:line="360" w:lineRule="auto"/>
        <w:jc w:val="both"/>
        <w:rPr>
          <w:rFonts w:ascii="Times New Roman" w:hAnsi="Times New Roman"/>
          <w:b/>
          <w:color w:val="000000"/>
          <w:spacing w:val="-2"/>
          <w:sz w:val="24"/>
          <w:szCs w:val="24"/>
        </w:rPr>
      </w:pPr>
      <w:r>
        <w:rPr>
          <w:rFonts w:ascii="Times New Roman" w:hAnsi="Times New Roman"/>
          <w:b/>
          <w:sz w:val="24"/>
          <w:szCs w:val="24"/>
        </w:rPr>
        <w:t>O</w:t>
      </w:r>
      <w:r w:rsidRPr="00CD5F66">
        <w:rPr>
          <w:rFonts w:ascii="Times New Roman" w:hAnsi="Times New Roman"/>
          <w:b/>
          <w:sz w:val="24"/>
          <w:szCs w:val="24"/>
        </w:rPr>
        <w:t xml:space="preserve">dwoływanie </w:t>
      </w:r>
      <w:r w:rsidR="00BC7D42">
        <w:rPr>
          <w:rFonts w:ascii="Times New Roman" w:hAnsi="Times New Roman"/>
          <w:b/>
          <w:sz w:val="24"/>
          <w:szCs w:val="24"/>
        </w:rPr>
        <w:t xml:space="preserve">nauczyciela </w:t>
      </w:r>
      <w:r w:rsidRPr="00CD5F66">
        <w:rPr>
          <w:rFonts w:ascii="Times New Roman" w:hAnsi="Times New Roman"/>
          <w:b/>
          <w:sz w:val="24"/>
          <w:szCs w:val="24"/>
        </w:rPr>
        <w:t xml:space="preserve">ze stanowiska </w:t>
      </w:r>
      <w:r w:rsidR="00BC7D42">
        <w:rPr>
          <w:rFonts w:ascii="Times New Roman" w:hAnsi="Times New Roman"/>
          <w:b/>
          <w:sz w:val="24"/>
          <w:szCs w:val="24"/>
        </w:rPr>
        <w:t>dyrektora szkoły lub placówki oraz z</w:t>
      </w:r>
      <w:r w:rsidR="006C0D07">
        <w:rPr>
          <w:rFonts w:ascii="Times New Roman" w:hAnsi="Times New Roman"/>
          <w:b/>
          <w:sz w:val="24"/>
          <w:szCs w:val="24"/>
        </w:rPr>
        <w:t> </w:t>
      </w:r>
      <w:r w:rsidR="00BC7D42">
        <w:rPr>
          <w:rFonts w:ascii="Times New Roman" w:hAnsi="Times New Roman"/>
          <w:b/>
          <w:sz w:val="24"/>
          <w:szCs w:val="24"/>
        </w:rPr>
        <w:t xml:space="preserve">innego stanowiska </w:t>
      </w:r>
      <w:r w:rsidRPr="00CD5F66">
        <w:rPr>
          <w:rFonts w:ascii="Times New Roman" w:hAnsi="Times New Roman"/>
          <w:b/>
          <w:sz w:val="24"/>
          <w:szCs w:val="24"/>
        </w:rPr>
        <w:t>kierowniczego w</w:t>
      </w:r>
      <w:r>
        <w:rPr>
          <w:rFonts w:ascii="Times New Roman" w:hAnsi="Times New Roman"/>
          <w:b/>
          <w:sz w:val="24"/>
          <w:szCs w:val="24"/>
        </w:rPr>
        <w:t xml:space="preserve"> </w:t>
      </w:r>
      <w:r w:rsidRPr="00CD5F66">
        <w:rPr>
          <w:rFonts w:ascii="Times New Roman" w:hAnsi="Times New Roman"/>
          <w:b/>
          <w:sz w:val="24"/>
          <w:szCs w:val="24"/>
        </w:rPr>
        <w:t>szkole lub placówce</w:t>
      </w:r>
    </w:p>
    <w:p w14:paraId="3B3FC3EF" w14:textId="7BB37B38" w:rsidR="006B2697" w:rsidRPr="006B2697" w:rsidRDefault="00D33F8A" w:rsidP="006B2697">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Z</w:t>
      </w:r>
      <w:r w:rsidR="006B2697">
        <w:rPr>
          <w:rFonts w:ascii="Times New Roman" w:eastAsia="Calibri" w:hAnsi="Times New Roman" w:cs="Times New Roman"/>
          <w:sz w:val="24"/>
          <w:szCs w:val="24"/>
        </w:rPr>
        <w:t xml:space="preserve">godnie z </w:t>
      </w:r>
      <w:r>
        <w:rPr>
          <w:rFonts w:ascii="Times New Roman" w:eastAsia="Calibri" w:hAnsi="Times New Roman" w:cs="Times New Roman"/>
          <w:sz w:val="24"/>
          <w:szCs w:val="24"/>
        </w:rPr>
        <w:t xml:space="preserve">obowiązującym </w:t>
      </w:r>
      <w:r w:rsidR="006B2697" w:rsidRPr="006B2697">
        <w:rPr>
          <w:rFonts w:ascii="Times New Roman" w:eastAsia="Calibri" w:hAnsi="Times New Roman" w:cs="Times New Roman"/>
          <w:sz w:val="24"/>
          <w:szCs w:val="24"/>
        </w:rPr>
        <w:t>art. 66 ust. 1 pkt 2 ustawy z dnia 14 grudnia 2016 r. – Prawo oświatowe</w:t>
      </w:r>
      <w:r w:rsidR="006B2697">
        <w:rPr>
          <w:rFonts w:ascii="Times New Roman" w:eastAsia="Calibri" w:hAnsi="Times New Roman" w:cs="Times New Roman"/>
          <w:sz w:val="24"/>
          <w:szCs w:val="24"/>
        </w:rPr>
        <w:t xml:space="preserve"> organ, który powierzył nauczycielowi stanowisko kierownicze w szkole lub placówce w przypadkach szczególnie uzasadnionych może odwoła</w:t>
      </w:r>
      <w:r>
        <w:rPr>
          <w:rFonts w:ascii="Times New Roman" w:eastAsia="Calibri" w:hAnsi="Times New Roman" w:cs="Times New Roman"/>
          <w:sz w:val="24"/>
          <w:szCs w:val="24"/>
        </w:rPr>
        <w:t>ć nauczyciela ze</w:t>
      </w:r>
      <w:r w:rsidR="000C6E0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stanowiska kierowniczego w czasie roku szkolnego bez wypowiedzenia pod warunkiem </w:t>
      </w:r>
      <w:r w:rsidR="006B2697" w:rsidRPr="006B2697">
        <w:rPr>
          <w:rFonts w:ascii="Times New Roman" w:eastAsia="Calibri" w:hAnsi="Times New Roman" w:cs="Times New Roman"/>
          <w:sz w:val="24"/>
          <w:szCs w:val="24"/>
        </w:rPr>
        <w:t>zasięgnięci</w:t>
      </w:r>
      <w:r w:rsidR="001C5F3A">
        <w:rPr>
          <w:rFonts w:ascii="Times New Roman" w:eastAsia="Calibri" w:hAnsi="Times New Roman" w:cs="Times New Roman"/>
          <w:sz w:val="24"/>
          <w:szCs w:val="24"/>
        </w:rPr>
        <w:t>a</w:t>
      </w:r>
      <w:r w:rsidR="006B2697" w:rsidRPr="006B2697">
        <w:rPr>
          <w:rFonts w:ascii="Times New Roman" w:eastAsia="Calibri" w:hAnsi="Times New Roman" w:cs="Times New Roman"/>
          <w:sz w:val="24"/>
          <w:szCs w:val="24"/>
        </w:rPr>
        <w:t xml:space="preserve"> opinii </w:t>
      </w:r>
      <w:r w:rsidR="006B2697" w:rsidRPr="006B2697">
        <w:rPr>
          <w:rFonts w:ascii="Times New Roman" w:eastAsia="Calibri" w:hAnsi="Times New Roman" w:cs="Times New Roman"/>
          <w:sz w:val="24"/>
          <w:szCs w:val="24"/>
        </w:rPr>
        <w:lastRenderedPageBreak/>
        <w:t>kuratora oświaty, a w przypadku szkoły i placówki artystycznej oraz placówki, o której mowa w art. 2 pkt 8 ustawy z dnia 14 grudnia 2016 r. – Prawo oświatowe, dla uczniów szkół artystycznych, prowadzonej przez jednostkę samorządu terytorialnego – ministra właściwego do spraw kultury i ochrony dziedzictwa narodowego</w:t>
      </w:r>
      <w:r>
        <w:rPr>
          <w:rFonts w:ascii="Times New Roman" w:eastAsia="Calibri" w:hAnsi="Times New Roman" w:cs="Times New Roman"/>
          <w:sz w:val="24"/>
          <w:szCs w:val="24"/>
        </w:rPr>
        <w:t xml:space="preserve">. </w:t>
      </w:r>
      <w:r>
        <w:rPr>
          <w:rFonts w:ascii="Times New Roman" w:hAnsi="Times New Roman"/>
          <w:color w:val="000000"/>
          <w:spacing w:val="-2"/>
          <w:sz w:val="24"/>
          <w:szCs w:val="24"/>
        </w:rPr>
        <w:t>Przy czym opini</w:t>
      </w:r>
      <w:r w:rsidR="001C5F3A">
        <w:rPr>
          <w:rFonts w:ascii="Times New Roman" w:hAnsi="Times New Roman"/>
          <w:color w:val="000000"/>
          <w:spacing w:val="-2"/>
          <w:sz w:val="24"/>
          <w:szCs w:val="24"/>
        </w:rPr>
        <w:t>e</w:t>
      </w:r>
      <w:r>
        <w:rPr>
          <w:rFonts w:ascii="Times New Roman" w:hAnsi="Times New Roman"/>
          <w:color w:val="000000"/>
          <w:spacing w:val="-2"/>
          <w:sz w:val="24"/>
          <w:szCs w:val="24"/>
        </w:rPr>
        <w:t xml:space="preserve">, </w:t>
      </w:r>
      <w:r>
        <w:rPr>
          <w:rFonts w:ascii="Times New Roman" w:eastAsia="Calibri" w:hAnsi="Times New Roman" w:cs="Times New Roman"/>
          <w:color w:val="000000"/>
          <w:sz w:val="24"/>
          <w:szCs w:val="24"/>
        </w:rPr>
        <w:t>o któr</w:t>
      </w:r>
      <w:r w:rsidR="001C5F3A">
        <w:rPr>
          <w:rFonts w:ascii="Times New Roman" w:eastAsia="Calibri" w:hAnsi="Times New Roman" w:cs="Times New Roman"/>
          <w:color w:val="000000"/>
          <w:sz w:val="24"/>
          <w:szCs w:val="24"/>
        </w:rPr>
        <w:t xml:space="preserve">ych </w:t>
      </w:r>
      <w:r>
        <w:rPr>
          <w:rFonts w:ascii="Times New Roman" w:eastAsia="Calibri" w:hAnsi="Times New Roman" w:cs="Times New Roman"/>
          <w:color w:val="000000"/>
          <w:sz w:val="24"/>
          <w:szCs w:val="24"/>
        </w:rPr>
        <w:t>mowa powyżej</w:t>
      </w:r>
      <w:r w:rsidR="00E94707">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nie </w:t>
      </w:r>
      <w:r w:rsidR="001C5F3A">
        <w:rPr>
          <w:rFonts w:ascii="Times New Roman" w:eastAsia="Calibri" w:hAnsi="Times New Roman" w:cs="Times New Roman"/>
          <w:color w:val="000000"/>
          <w:sz w:val="24"/>
          <w:szCs w:val="24"/>
        </w:rPr>
        <w:t xml:space="preserve">są </w:t>
      </w:r>
      <w:r>
        <w:rPr>
          <w:rFonts w:ascii="Times New Roman" w:eastAsia="Calibri" w:hAnsi="Times New Roman" w:cs="Times New Roman"/>
          <w:color w:val="000000"/>
          <w:sz w:val="24"/>
          <w:szCs w:val="24"/>
        </w:rPr>
        <w:t xml:space="preserve">dla organu odwołującego </w:t>
      </w:r>
      <w:r w:rsidR="006B2697" w:rsidRPr="006B2697">
        <w:rPr>
          <w:rFonts w:ascii="Times New Roman" w:eastAsia="Calibri" w:hAnsi="Times New Roman" w:cs="Times New Roman"/>
          <w:color w:val="000000"/>
          <w:sz w:val="24"/>
          <w:szCs w:val="24"/>
        </w:rPr>
        <w:t>wiążąc</w:t>
      </w:r>
      <w:r w:rsidR="001C5F3A">
        <w:rPr>
          <w:rFonts w:ascii="Times New Roman" w:eastAsia="Calibri" w:hAnsi="Times New Roman" w:cs="Times New Roman"/>
          <w:color w:val="000000"/>
          <w:sz w:val="24"/>
          <w:szCs w:val="24"/>
        </w:rPr>
        <w:t>e</w:t>
      </w:r>
      <w:r w:rsidR="006B2697" w:rsidRPr="006B2697">
        <w:rPr>
          <w:rFonts w:ascii="Times New Roman" w:eastAsia="Calibri" w:hAnsi="Times New Roman" w:cs="Times New Roman"/>
          <w:color w:val="000000"/>
          <w:sz w:val="24"/>
          <w:szCs w:val="24"/>
        </w:rPr>
        <w:t>.</w:t>
      </w:r>
    </w:p>
    <w:p w14:paraId="29E65488" w14:textId="73466A96" w:rsidR="00D33F8A" w:rsidRDefault="00955468" w:rsidP="00D33F8A">
      <w:pPr>
        <w:spacing w:line="360" w:lineRule="auto"/>
        <w:jc w:val="both"/>
        <w:rPr>
          <w:rFonts w:ascii="Times New Roman" w:eastAsia="Calibri" w:hAnsi="Times New Roman" w:cs="Times New Roman"/>
          <w:sz w:val="24"/>
          <w:szCs w:val="24"/>
        </w:rPr>
      </w:pPr>
      <w:r>
        <w:rPr>
          <w:rFonts w:ascii="Times New Roman" w:hAnsi="Times New Roman"/>
          <w:color w:val="000000"/>
          <w:spacing w:val="-2"/>
          <w:sz w:val="24"/>
          <w:szCs w:val="24"/>
        </w:rPr>
        <w:t>Z</w:t>
      </w:r>
      <w:r w:rsidRPr="00955468">
        <w:rPr>
          <w:rFonts w:ascii="Times New Roman" w:hAnsi="Times New Roman"/>
          <w:color w:val="000000"/>
          <w:spacing w:val="-2"/>
          <w:sz w:val="24"/>
          <w:szCs w:val="24"/>
        </w:rPr>
        <w:t xml:space="preserve"> uwagi na fakt, że dotychczasowa praktyka wskazuje na nieprawidłowości, jakie mają miejsce </w:t>
      </w:r>
      <w:r w:rsidR="001C5F3A">
        <w:rPr>
          <w:rFonts w:ascii="Times New Roman" w:hAnsi="Times New Roman"/>
          <w:color w:val="000000"/>
          <w:spacing w:val="-2"/>
          <w:sz w:val="24"/>
          <w:szCs w:val="24"/>
        </w:rPr>
        <w:t xml:space="preserve">także </w:t>
      </w:r>
      <w:r w:rsidRPr="00955468">
        <w:rPr>
          <w:rFonts w:ascii="Times New Roman" w:hAnsi="Times New Roman"/>
          <w:color w:val="000000"/>
          <w:spacing w:val="-2"/>
          <w:sz w:val="24"/>
          <w:szCs w:val="24"/>
        </w:rPr>
        <w:t>w sytuacji</w:t>
      </w:r>
      <w:r>
        <w:rPr>
          <w:rFonts w:ascii="Times New Roman" w:hAnsi="Times New Roman"/>
          <w:color w:val="000000"/>
          <w:spacing w:val="-2"/>
          <w:sz w:val="24"/>
          <w:szCs w:val="24"/>
        </w:rPr>
        <w:t xml:space="preserve"> </w:t>
      </w:r>
      <w:r w:rsidRPr="00955468">
        <w:rPr>
          <w:rFonts w:ascii="Times New Roman" w:hAnsi="Times New Roman"/>
          <w:color w:val="000000"/>
          <w:spacing w:val="-2"/>
          <w:sz w:val="24"/>
          <w:szCs w:val="24"/>
        </w:rPr>
        <w:t xml:space="preserve">odwoływania nauczyciela ze stanowiska kierowniczego w czasie roku szkolnego bez wypowiedzenia, które </w:t>
      </w:r>
      <w:r w:rsidR="001C5F3A">
        <w:rPr>
          <w:rFonts w:ascii="Times New Roman" w:hAnsi="Times New Roman"/>
          <w:color w:val="000000"/>
          <w:spacing w:val="-2"/>
          <w:sz w:val="24"/>
          <w:szCs w:val="24"/>
        </w:rPr>
        <w:t xml:space="preserve">zgodnie z </w:t>
      </w:r>
      <w:r w:rsidR="001C5F3A" w:rsidRPr="001C5F3A">
        <w:rPr>
          <w:rFonts w:ascii="Times New Roman" w:hAnsi="Times New Roman"/>
          <w:color w:val="000000"/>
          <w:spacing w:val="-2"/>
          <w:sz w:val="24"/>
          <w:szCs w:val="24"/>
        </w:rPr>
        <w:t xml:space="preserve">art. 66 ust. 1 pkt 2 ustawy z dnia 14 grudnia 2016 r. – Prawo </w:t>
      </w:r>
      <w:r w:rsidR="00E94707">
        <w:rPr>
          <w:rFonts w:ascii="Times New Roman" w:hAnsi="Times New Roman"/>
          <w:color w:val="000000"/>
          <w:spacing w:val="-2"/>
          <w:sz w:val="24"/>
          <w:szCs w:val="24"/>
        </w:rPr>
        <w:t>oświatowe</w:t>
      </w:r>
      <w:r w:rsidR="00D33F8A">
        <w:rPr>
          <w:rFonts w:ascii="Times New Roman" w:hAnsi="Times New Roman"/>
          <w:color w:val="000000"/>
          <w:spacing w:val="-2"/>
          <w:sz w:val="24"/>
          <w:szCs w:val="24"/>
        </w:rPr>
        <w:t xml:space="preserve"> </w:t>
      </w:r>
      <w:r w:rsidR="001C5F3A">
        <w:rPr>
          <w:rFonts w:ascii="Times New Roman" w:hAnsi="Times New Roman"/>
          <w:color w:val="000000"/>
          <w:spacing w:val="-2"/>
          <w:sz w:val="24"/>
          <w:szCs w:val="24"/>
        </w:rPr>
        <w:t>p</w:t>
      </w:r>
      <w:r w:rsidRPr="00955468">
        <w:rPr>
          <w:rFonts w:ascii="Times New Roman" w:hAnsi="Times New Roman"/>
          <w:color w:val="000000"/>
          <w:spacing w:val="-2"/>
          <w:sz w:val="24"/>
          <w:szCs w:val="24"/>
        </w:rPr>
        <w:t>owinno mieć miejsce wyłącznie w przypadkach szczególnie uzasadnionych, a które w praktyce jest dokonywane mimo braku przesłanek wynikających z</w:t>
      </w:r>
      <w:r w:rsidR="006C0D07">
        <w:rPr>
          <w:rFonts w:ascii="Times New Roman" w:hAnsi="Times New Roman"/>
          <w:color w:val="000000"/>
          <w:spacing w:val="-2"/>
          <w:sz w:val="24"/>
          <w:szCs w:val="24"/>
        </w:rPr>
        <w:t> </w:t>
      </w:r>
      <w:r w:rsidR="001C5F3A">
        <w:rPr>
          <w:rFonts w:ascii="Times New Roman" w:hAnsi="Times New Roman"/>
          <w:color w:val="000000"/>
          <w:spacing w:val="-2"/>
          <w:sz w:val="24"/>
          <w:szCs w:val="24"/>
        </w:rPr>
        <w:t>tego przepisu</w:t>
      </w:r>
      <w:r w:rsidR="00D33F8A" w:rsidRPr="00D33F8A">
        <w:rPr>
          <w:rFonts w:ascii="Times New Roman" w:hAnsi="Times New Roman"/>
          <w:color w:val="000000"/>
          <w:spacing w:val="-2"/>
          <w:sz w:val="24"/>
          <w:szCs w:val="24"/>
        </w:rPr>
        <w:t xml:space="preserve"> </w:t>
      </w:r>
      <w:r w:rsidRPr="00955468">
        <w:rPr>
          <w:rFonts w:ascii="Times New Roman" w:hAnsi="Times New Roman"/>
          <w:color w:val="000000"/>
          <w:spacing w:val="-2"/>
          <w:sz w:val="24"/>
          <w:szCs w:val="24"/>
        </w:rPr>
        <w:t>oraz przy negatywnej opinii kuratora oświaty w tym zakresie</w:t>
      </w:r>
      <w:r>
        <w:rPr>
          <w:rFonts w:ascii="Times New Roman" w:hAnsi="Times New Roman"/>
          <w:color w:val="000000"/>
          <w:spacing w:val="-2"/>
          <w:sz w:val="24"/>
          <w:szCs w:val="24"/>
        </w:rPr>
        <w:t xml:space="preserve"> </w:t>
      </w:r>
      <w:r w:rsidRPr="00955468">
        <w:rPr>
          <w:rFonts w:ascii="Times New Roman" w:hAnsi="Times New Roman"/>
          <w:color w:val="000000"/>
          <w:spacing w:val="-2"/>
          <w:sz w:val="24"/>
          <w:szCs w:val="24"/>
        </w:rPr>
        <w:t xml:space="preserve">w projekcie ustawy proponuje się wprowadzenie </w:t>
      </w:r>
      <w:r w:rsidR="00D33F8A">
        <w:rPr>
          <w:rFonts w:ascii="Times New Roman" w:hAnsi="Times New Roman"/>
          <w:color w:val="000000"/>
          <w:spacing w:val="-2"/>
          <w:sz w:val="24"/>
          <w:szCs w:val="24"/>
        </w:rPr>
        <w:t xml:space="preserve">wymogu </w:t>
      </w:r>
      <w:r w:rsidRPr="00955468">
        <w:rPr>
          <w:rFonts w:ascii="Times New Roman" w:hAnsi="Times New Roman"/>
          <w:color w:val="000000"/>
          <w:spacing w:val="-2"/>
          <w:sz w:val="24"/>
          <w:szCs w:val="24"/>
        </w:rPr>
        <w:t>uzyskania w powyższ</w:t>
      </w:r>
      <w:r>
        <w:rPr>
          <w:rFonts w:ascii="Times New Roman" w:hAnsi="Times New Roman"/>
          <w:color w:val="000000"/>
          <w:spacing w:val="-2"/>
          <w:sz w:val="24"/>
          <w:szCs w:val="24"/>
        </w:rPr>
        <w:t>ej</w:t>
      </w:r>
      <w:r w:rsidRPr="00955468">
        <w:rPr>
          <w:rFonts w:ascii="Times New Roman" w:hAnsi="Times New Roman"/>
          <w:color w:val="000000"/>
          <w:spacing w:val="-2"/>
          <w:sz w:val="24"/>
          <w:szCs w:val="24"/>
        </w:rPr>
        <w:t xml:space="preserve"> spraw</w:t>
      </w:r>
      <w:r>
        <w:rPr>
          <w:rFonts w:ascii="Times New Roman" w:hAnsi="Times New Roman"/>
          <w:color w:val="000000"/>
          <w:spacing w:val="-2"/>
          <w:sz w:val="24"/>
          <w:szCs w:val="24"/>
        </w:rPr>
        <w:t>ie</w:t>
      </w:r>
      <w:r w:rsidRPr="00955468">
        <w:rPr>
          <w:rFonts w:ascii="Times New Roman" w:hAnsi="Times New Roman"/>
          <w:color w:val="000000"/>
          <w:spacing w:val="-2"/>
          <w:sz w:val="24"/>
          <w:szCs w:val="24"/>
        </w:rPr>
        <w:t xml:space="preserve"> pozytywnej opinii kuratora oświaty, a</w:t>
      </w:r>
      <w:r w:rsidR="000C6E0B">
        <w:rPr>
          <w:rFonts w:ascii="Times New Roman" w:hAnsi="Times New Roman"/>
          <w:color w:val="000000"/>
          <w:spacing w:val="-2"/>
          <w:sz w:val="24"/>
          <w:szCs w:val="24"/>
        </w:rPr>
        <w:t> </w:t>
      </w:r>
      <w:r w:rsidRPr="00955468">
        <w:rPr>
          <w:rFonts w:ascii="Times New Roman" w:hAnsi="Times New Roman"/>
          <w:color w:val="000000"/>
          <w:spacing w:val="-2"/>
          <w:sz w:val="24"/>
          <w:szCs w:val="24"/>
        </w:rPr>
        <w:t>w</w:t>
      </w:r>
      <w:r w:rsidR="000C6E0B">
        <w:rPr>
          <w:rFonts w:ascii="Times New Roman" w:hAnsi="Times New Roman"/>
          <w:color w:val="000000"/>
          <w:spacing w:val="-2"/>
          <w:sz w:val="24"/>
          <w:szCs w:val="24"/>
        </w:rPr>
        <w:t> p</w:t>
      </w:r>
      <w:r w:rsidRPr="00955468">
        <w:rPr>
          <w:rFonts w:ascii="Times New Roman" w:hAnsi="Times New Roman"/>
          <w:color w:val="000000"/>
          <w:spacing w:val="-2"/>
          <w:sz w:val="24"/>
          <w:szCs w:val="24"/>
        </w:rPr>
        <w:t xml:space="preserve">rzypadku szkoły i placówki artystycznej </w:t>
      </w:r>
      <w:r>
        <w:rPr>
          <w:rFonts w:ascii="Times New Roman" w:eastAsia="Calibri" w:hAnsi="Times New Roman" w:cs="Times New Roman"/>
          <w:sz w:val="24"/>
          <w:szCs w:val="24"/>
        </w:rPr>
        <w:t xml:space="preserve">oraz placówki, o której mowa w art. 2 pkt 8 ustawy z dnia 14 grudnia 2016 r. </w:t>
      </w:r>
      <w:r w:rsidRPr="000E11A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Prawo oświatowe, dla uczniów szkół artystycznych prowadzonej przez jednostkę samorządu terytorialnego </w:t>
      </w:r>
      <w:r w:rsidRPr="00955468">
        <w:rPr>
          <w:rFonts w:ascii="Times New Roman" w:hAnsi="Times New Roman"/>
          <w:color w:val="000000"/>
          <w:spacing w:val="-2"/>
          <w:sz w:val="24"/>
          <w:szCs w:val="24"/>
        </w:rPr>
        <w:t>– ministra właściwego do spraw kultury i ochrony dziedzictwa narodowego.</w:t>
      </w:r>
    </w:p>
    <w:p w14:paraId="379A4C1B" w14:textId="5F37D2FC" w:rsidR="00955468" w:rsidRDefault="00955468" w:rsidP="00955468">
      <w:pPr>
        <w:spacing w:line="360" w:lineRule="auto"/>
        <w:jc w:val="both"/>
        <w:rPr>
          <w:rFonts w:ascii="Times New Roman" w:eastAsia="Calibri" w:hAnsi="Times New Roman" w:cs="Times New Roman"/>
          <w:sz w:val="24"/>
          <w:szCs w:val="24"/>
        </w:rPr>
      </w:pPr>
      <w:r w:rsidRPr="003B74D5">
        <w:rPr>
          <w:rFonts w:ascii="Times New Roman" w:eastAsia="Calibri" w:hAnsi="Times New Roman" w:cs="Times New Roman"/>
          <w:sz w:val="24"/>
          <w:szCs w:val="24"/>
        </w:rPr>
        <w:t xml:space="preserve">Wprowadzenie projektowanej zmiany </w:t>
      </w:r>
      <w:r>
        <w:rPr>
          <w:rFonts w:ascii="Times New Roman" w:eastAsia="Calibri" w:hAnsi="Times New Roman" w:cs="Times New Roman"/>
          <w:sz w:val="24"/>
          <w:szCs w:val="24"/>
        </w:rPr>
        <w:t xml:space="preserve">w </w:t>
      </w:r>
      <w:r w:rsidRPr="003B74D5">
        <w:rPr>
          <w:rFonts w:ascii="Times New Roman" w:eastAsia="Calibri" w:hAnsi="Times New Roman" w:cs="Times New Roman"/>
          <w:sz w:val="24"/>
          <w:szCs w:val="24"/>
        </w:rPr>
        <w:t>art. 6</w:t>
      </w:r>
      <w:r>
        <w:rPr>
          <w:rFonts w:ascii="Times New Roman" w:eastAsia="Calibri" w:hAnsi="Times New Roman" w:cs="Times New Roman"/>
          <w:sz w:val="24"/>
          <w:szCs w:val="24"/>
        </w:rPr>
        <w:t>6</w:t>
      </w:r>
      <w:r w:rsidRPr="003B74D5">
        <w:rPr>
          <w:rFonts w:ascii="Times New Roman" w:eastAsia="Calibri" w:hAnsi="Times New Roman" w:cs="Times New Roman"/>
          <w:sz w:val="24"/>
          <w:szCs w:val="24"/>
        </w:rPr>
        <w:t xml:space="preserve"> ust. </w:t>
      </w:r>
      <w:r>
        <w:rPr>
          <w:rFonts w:ascii="Times New Roman" w:eastAsia="Calibri" w:hAnsi="Times New Roman" w:cs="Times New Roman"/>
          <w:sz w:val="24"/>
          <w:szCs w:val="24"/>
        </w:rPr>
        <w:t>1</w:t>
      </w:r>
      <w:r w:rsidRPr="003B74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pkt 2 </w:t>
      </w:r>
      <w:r w:rsidRPr="003B74D5">
        <w:rPr>
          <w:rFonts w:ascii="Times New Roman" w:eastAsia="Calibri" w:hAnsi="Times New Roman" w:cs="Times New Roman"/>
          <w:sz w:val="24"/>
          <w:szCs w:val="24"/>
        </w:rPr>
        <w:t xml:space="preserve">ustawy </w:t>
      </w:r>
      <w:r w:rsidRPr="00E04B19">
        <w:rPr>
          <w:rFonts w:ascii="Times New Roman" w:eastAsia="Calibri" w:hAnsi="Times New Roman" w:cs="Times New Roman"/>
          <w:sz w:val="24"/>
          <w:szCs w:val="24"/>
        </w:rPr>
        <w:t>z dnia 14 grudnia 2016 r</w:t>
      </w:r>
      <w:r>
        <w:rPr>
          <w:rFonts w:ascii="Times New Roman" w:eastAsia="Calibri" w:hAnsi="Times New Roman" w:cs="Times New Roman"/>
          <w:sz w:val="24"/>
          <w:szCs w:val="24"/>
        </w:rPr>
        <w:t>.</w:t>
      </w:r>
      <w:r w:rsidRPr="003B74D5">
        <w:rPr>
          <w:rFonts w:ascii="Times New Roman" w:eastAsia="Calibri" w:hAnsi="Times New Roman" w:cs="Times New Roman"/>
          <w:sz w:val="24"/>
          <w:szCs w:val="24"/>
        </w:rPr>
        <w:t xml:space="preserve"> – Prawo oświatowe pozwoli na uniknięcie sytuacji</w:t>
      </w:r>
      <w:r w:rsidRPr="003A46F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odwołania nauczyciela ze stanowiska kierowniczego w czasie roku szkolnego bez wypowiedzenia przez </w:t>
      </w:r>
      <w:r w:rsidRPr="003B74D5">
        <w:rPr>
          <w:rFonts w:ascii="Times New Roman" w:eastAsia="Calibri" w:hAnsi="Times New Roman" w:cs="Times New Roman"/>
          <w:sz w:val="24"/>
          <w:szCs w:val="24"/>
        </w:rPr>
        <w:t>organ</w:t>
      </w:r>
      <w:r>
        <w:rPr>
          <w:rFonts w:ascii="Times New Roman" w:eastAsia="Calibri" w:hAnsi="Times New Roman" w:cs="Times New Roman"/>
          <w:sz w:val="24"/>
          <w:szCs w:val="24"/>
        </w:rPr>
        <w:t>, który powierzył mu</w:t>
      </w:r>
      <w:r w:rsidR="006C0D07">
        <w:rPr>
          <w:rFonts w:ascii="Times New Roman" w:eastAsia="Calibri" w:hAnsi="Times New Roman" w:cs="Times New Roman"/>
          <w:sz w:val="24"/>
          <w:szCs w:val="24"/>
        </w:rPr>
        <w:t> </w:t>
      </w:r>
      <w:r>
        <w:rPr>
          <w:rFonts w:ascii="Times New Roman" w:eastAsia="Calibri" w:hAnsi="Times New Roman" w:cs="Times New Roman"/>
          <w:sz w:val="24"/>
          <w:szCs w:val="24"/>
        </w:rPr>
        <w:t>to</w:t>
      </w:r>
      <w:r w:rsidR="00862E8B">
        <w:rPr>
          <w:rFonts w:ascii="Times New Roman" w:eastAsia="Calibri" w:hAnsi="Times New Roman" w:cs="Times New Roman"/>
          <w:sz w:val="24"/>
          <w:szCs w:val="24"/>
        </w:rPr>
        <w:t> </w:t>
      </w:r>
      <w:r>
        <w:rPr>
          <w:rFonts w:ascii="Times New Roman" w:eastAsia="Calibri" w:hAnsi="Times New Roman" w:cs="Times New Roman"/>
          <w:sz w:val="24"/>
          <w:szCs w:val="24"/>
        </w:rPr>
        <w:t xml:space="preserve">stanowisko </w:t>
      </w:r>
      <w:r w:rsidRPr="003B74D5">
        <w:rPr>
          <w:rFonts w:ascii="Times New Roman" w:eastAsia="Calibri" w:hAnsi="Times New Roman" w:cs="Times New Roman"/>
          <w:sz w:val="24"/>
          <w:szCs w:val="24"/>
        </w:rPr>
        <w:t>w przypadkach</w:t>
      </w:r>
      <w:r>
        <w:rPr>
          <w:rFonts w:ascii="Times New Roman" w:eastAsia="Calibri" w:hAnsi="Times New Roman" w:cs="Times New Roman"/>
          <w:sz w:val="24"/>
          <w:szCs w:val="24"/>
        </w:rPr>
        <w:t xml:space="preserve">, które nie są szczególnie </w:t>
      </w:r>
      <w:r w:rsidRPr="003B74D5">
        <w:rPr>
          <w:rFonts w:ascii="Times New Roman" w:eastAsia="Calibri" w:hAnsi="Times New Roman" w:cs="Times New Roman"/>
          <w:sz w:val="24"/>
          <w:szCs w:val="24"/>
        </w:rPr>
        <w:t>uzasadnion</w:t>
      </w:r>
      <w:r>
        <w:rPr>
          <w:rFonts w:ascii="Times New Roman" w:eastAsia="Calibri" w:hAnsi="Times New Roman" w:cs="Times New Roman"/>
          <w:sz w:val="24"/>
          <w:szCs w:val="24"/>
        </w:rPr>
        <w:t>e.</w:t>
      </w:r>
    </w:p>
    <w:p w14:paraId="6673EF64" w14:textId="7F4AD4C0" w:rsidR="00835049" w:rsidRDefault="009A46A0" w:rsidP="00BC7D4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Jednocześnie w projekcie ustawy przewiduje się, że wymogu uzyskania pozytywnej opinii kuratora oświaty nie będzie stosowało się w przypadku szkół i placówek prowadzonych przez ministrów.</w:t>
      </w:r>
    </w:p>
    <w:p w14:paraId="4D6C4910" w14:textId="017C8B30" w:rsidR="0065141F" w:rsidRDefault="0065141F" w:rsidP="00331721">
      <w:pPr>
        <w:spacing w:line="360" w:lineRule="auto"/>
        <w:jc w:val="both"/>
        <w:rPr>
          <w:rFonts w:ascii="Times New Roman" w:eastAsia="Calibri" w:hAnsi="Times New Roman" w:cs="Times New Roman"/>
          <w:sz w:val="24"/>
          <w:szCs w:val="24"/>
        </w:rPr>
      </w:pPr>
    </w:p>
    <w:p w14:paraId="583DCE67" w14:textId="7B9FCB32" w:rsidR="00215AAB" w:rsidRPr="00EF00B9" w:rsidRDefault="00215AAB" w:rsidP="00215AAB">
      <w:pPr>
        <w:pStyle w:val="Akapitzlist"/>
        <w:numPr>
          <w:ilvl w:val="0"/>
          <w:numId w:val="1"/>
        </w:numPr>
        <w:spacing w:line="360" w:lineRule="auto"/>
        <w:jc w:val="both"/>
        <w:rPr>
          <w:rFonts w:ascii="Times New Roman" w:hAnsi="Times New Roman"/>
          <w:b/>
          <w:sz w:val="24"/>
          <w:szCs w:val="24"/>
        </w:rPr>
      </w:pPr>
      <w:r w:rsidRPr="00EF00B9">
        <w:rPr>
          <w:rFonts w:ascii="Times New Roman" w:eastAsia="Calibri" w:hAnsi="Times New Roman" w:cs="Times New Roman"/>
          <w:b/>
          <w:sz w:val="24"/>
          <w:szCs w:val="24"/>
        </w:rPr>
        <w:t>Działanie w szkole lub placówce stowarzyszeń i innych organizacji,</w:t>
      </w:r>
      <w:r w:rsidRPr="00EF00B9">
        <w:rPr>
          <w:rFonts w:ascii="Times New Roman" w:hAnsi="Times New Roman" w:cs="Times New Roman"/>
          <w:b/>
          <w:sz w:val="24"/>
          <w:szCs w:val="24"/>
        </w:rPr>
        <w:t xml:space="preserve"> których celem statutowym jest działalność wychowawcza albo rozszerzanie i wzbogacanie form działalności dydaktycznej, wychowawczej, opiekuńczej i innowacyjnej szkoły lub placówki</w:t>
      </w:r>
    </w:p>
    <w:p w14:paraId="28EB8F02" w14:textId="77777777" w:rsidR="00EC5D70" w:rsidRPr="00F82A77" w:rsidRDefault="00215AAB" w:rsidP="00F82A77">
      <w:pPr>
        <w:pStyle w:val="ZLITUSTzmustliter"/>
        <w:ind w:left="0" w:firstLine="0"/>
        <w:rPr>
          <w:rFonts w:ascii="Times New Roman" w:eastAsia="Calibri" w:hAnsi="Times New Roman" w:cs="Times New Roman"/>
          <w:szCs w:val="24"/>
        </w:rPr>
      </w:pPr>
      <w:r w:rsidRPr="00F82A77">
        <w:rPr>
          <w:rFonts w:ascii="Times New Roman" w:eastAsia="Calibri" w:hAnsi="Times New Roman" w:cs="Times New Roman"/>
          <w:szCs w:val="24"/>
        </w:rPr>
        <w:t xml:space="preserve">W obecnym stanie prawnym przepisy przewidują, że w szkole i placówce mogą działać stowarzyszenia i inne organizacje, w szczególności organizacje harcerskie, których celem statutowym jest działalność wychowawcza albo rozszerzanie i wzbogacanie form działalności dydaktycznej, wychowawczej, opiekuńczej i innowacyjnej szkoły lub placówki, za zgodą dyrektora szkoły lub placówki oraz po uzyskaniu pozytywnej opinii rady szkoły lub placówki i rady rodziców. </w:t>
      </w:r>
    </w:p>
    <w:p w14:paraId="30D4219B" w14:textId="2C8DA6F4" w:rsidR="00EC5D70" w:rsidRPr="00F82A77" w:rsidRDefault="00EC5D70" w:rsidP="00F82A77">
      <w:pPr>
        <w:suppressAutoHyphens/>
        <w:autoSpaceDE w:val="0"/>
        <w:autoSpaceDN w:val="0"/>
        <w:adjustRightInd w:val="0"/>
        <w:spacing w:line="360" w:lineRule="auto"/>
        <w:jc w:val="both"/>
        <w:rPr>
          <w:rFonts w:ascii="Times New Roman" w:eastAsia="Times New Roman" w:hAnsi="Times New Roman" w:cs="Times New Roman"/>
          <w:sz w:val="24"/>
          <w:szCs w:val="20"/>
          <w:lang w:eastAsia="pl-PL"/>
        </w:rPr>
      </w:pPr>
      <w:r w:rsidRPr="00F82A77">
        <w:rPr>
          <w:rFonts w:ascii="Times New Roman" w:hAnsi="Times New Roman" w:cs="Times New Roman"/>
          <w:sz w:val="24"/>
          <w:szCs w:val="24"/>
        </w:rPr>
        <w:lastRenderedPageBreak/>
        <w:t>Zgodnie z projektem ustawy rada rodziców otrzyma uprawnienia do przeprowadzenia konsultacji ze wszystkimi rodzicami przed wydaniem opinii wymaganej do wyrażenia przez dyrektora szkoły lub placówki zgody na rozpoczęcie działalności przez stowarzyszenie lub inną organizację. W tym celu dyrektor szkoły lub placówki będzie obowiązany w ciągu 7 dni do</w:t>
      </w:r>
      <w:r w:rsidR="00334E28" w:rsidRPr="00F82A77">
        <w:rPr>
          <w:rFonts w:ascii="Times New Roman" w:hAnsi="Times New Roman" w:cs="Times New Roman"/>
          <w:sz w:val="24"/>
          <w:szCs w:val="24"/>
        </w:rPr>
        <w:t> </w:t>
      </w:r>
      <w:r w:rsidRPr="00F82A77">
        <w:rPr>
          <w:rFonts w:ascii="Times New Roman" w:hAnsi="Times New Roman" w:cs="Times New Roman"/>
          <w:sz w:val="24"/>
          <w:szCs w:val="24"/>
        </w:rPr>
        <w:t xml:space="preserve">poinformowania </w:t>
      </w:r>
      <w:r w:rsidRPr="00F82A77">
        <w:rPr>
          <w:rFonts w:ascii="Times New Roman" w:eastAsia="Times New Roman" w:hAnsi="Times New Roman" w:cs="Times New Roman"/>
          <w:sz w:val="24"/>
          <w:szCs w:val="20"/>
          <w:lang w:eastAsia="pl-PL"/>
        </w:rPr>
        <w:t xml:space="preserve">rodziców uczniów o zamiarze podjęcia przez dane stowarzyszenie lub inną organizację działalności w tej szkole lub placówce, </w:t>
      </w:r>
      <w:r w:rsidRPr="00F82A77">
        <w:rPr>
          <w:rFonts w:ascii="Times New Roman" w:hAnsi="Times New Roman" w:cs="Times New Roman"/>
          <w:sz w:val="24"/>
          <w:szCs w:val="24"/>
        </w:rPr>
        <w:t xml:space="preserve">o rozpoczęciu konsultacji oraz przekazania im informacji uzyskanej od ubiegającego się stowarzyszenia lub innej organizacji (informacja powinna zawierać opis </w:t>
      </w:r>
      <w:r w:rsidRPr="00F82A77">
        <w:rPr>
          <w:rFonts w:ascii="Times New Roman" w:eastAsia="Times New Roman" w:hAnsi="Times New Roman" w:cs="Times New Roman"/>
          <w:sz w:val="24"/>
          <w:szCs w:val="20"/>
          <w:lang w:eastAsia="pl-PL"/>
        </w:rPr>
        <w:t>dotychczasowej działalności stowarzyszenia lub innej organizacji, cele i treści, które mają być realizowane w szkole lub placówce oraz opis wykorzystywanych materiałów)</w:t>
      </w:r>
      <w:r w:rsidRPr="00F82A77">
        <w:rPr>
          <w:rFonts w:ascii="Times New Roman" w:hAnsi="Times New Roman" w:cs="Times New Roman"/>
          <w:sz w:val="24"/>
          <w:szCs w:val="24"/>
        </w:rPr>
        <w:t xml:space="preserve">. Informację tę dyrektor szkoły lub placówki będzie udostępniał w sposób </w:t>
      </w:r>
      <w:r w:rsidRPr="00F82A77">
        <w:rPr>
          <w:rFonts w:ascii="Times New Roman" w:eastAsia="Times New Roman" w:hAnsi="Times New Roman" w:cs="Times New Roman"/>
          <w:sz w:val="24"/>
          <w:szCs w:val="20"/>
          <w:lang w:eastAsia="pl-PL"/>
        </w:rPr>
        <w:t>zwyczajowo przyjęty w szkole lub placówce, w szczególności przez umieszczenie ich w</w:t>
      </w:r>
      <w:r w:rsidR="00862E8B" w:rsidRPr="00F82A77">
        <w:rPr>
          <w:rFonts w:ascii="Times New Roman" w:eastAsia="Times New Roman" w:hAnsi="Times New Roman" w:cs="Times New Roman"/>
          <w:sz w:val="24"/>
          <w:szCs w:val="20"/>
          <w:lang w:eastAsia="pl-PL"/>
        </w:rPr>
        <w:t> </w:t>
      </w:r>
      <w:r w:rsidRPr="00F82A77">
        <w:rPr>
          <w:rFonts w:ascii="Times New Roman" w:eastAsia="Times New Roman" w:hAnsi="Times New Roman" w:cs="Times New Roman"/>
          <w:sz w:val="24"/>
          <w:szCs w:val="20"/>
          <w:lang w:eastAsia="pl-PL"/>
        </w:rPr>
        <w:t>widocznym miejscu w siedzibie szkoły lub placówki lub na jej stronie internetowej. Powyższe informacje dyrektor będzie przekazywał również radzie szkoły lub placówki i radzie rodziców.</w:t>
      </w:r>
    </w:p>
    <w:p w14:paraId="551A0203" w14:textId="43AFBD12" w:rsidR="00EC5D70" w:rsidRPr="00F82A77" w:rsidRDefault="00EC5D70" w:rsidP="00F82A77">
      <w:pPr>
        <w:suppressAutoHyphens/>
        <w:autoSpaceDE w:val="0"/>
        <w:autoSpaceDN w:val="0"/>
        <w:adjustRightInd w:val="0"/>
        <w:spacing w:line="360" w:lineRule="auto"/>
        <w:jc w:val="both"/>
        <w:rPr>
          <w:rFonts w:ascii="Times New Roman" w:eastAsia="Times New Roman" w:hAnsi="Times New Roman" w:cs="Times New Roman"/>
          <w:sz w:val="24"/>
          <w:szCs w:val="20"/>
          <w:lang w:eastAsia="pl-PL"/>
        </w:rPr>
      </w:pPr>
      <w:r w:rsidRPr="00F82A77">
        <w:rPr>
          <w:rFonts w:ascii="Times New Roman" w:eastAsia="Times New Roman" w:hAnsi="Times New Roman" w:cs="Times New Roman"/>
          <w:sz w:val="24"/>
          <w:szCs w:val="20"/>
          <w:lang w:eastAsia="pl-PL"/>
        </w:rPr>
        <w:t>Rada rodziców po</w:t>
      </w:r>
      <w:r w:rsidRPr="00F82A77">
        <w:rPr>
          <w:rFonts w:ascii="Times New Roman" w:hAnsi="Times New Roman" w:cs="Times New Roman"/>
          <w:sz w:val="24"/>
          <w:szCs w:val="24"/>
        </w:rPr>
        <w:t>informuje rodziców uczniów o terminie rozpoczęcia i zakończenia konsultacji, oraz będzie mogła żądać od dyrektora szkoły lub placówki dodatkowych materiałów, informacji lub wyjaśnień niezbędnych do wydania opinii. Rada rodziców dopiero po przeprowadzonych konsultacjach będzie mogła wydać swoją opinię. Wydanie opinii będzie następowało w terminie do 21 dni od otrzymania niezbędnych do wydania opinii dokumentów. Proponowany termin zajęcia stanowiska umożliwi przeprowadzenie rzetelnych konsultacji z</w:t>
      </w:r>
      <w:r w:rsidR="00862E8B" w:rsidRPr="00F82A77">
        <w:rPr>
          <w:rFonts w:ascii="Times New Roman" w:hAnsi="Times New Roman" w:cs="Times New Roman"/>
          <w:sz w:val="24"/>
          <w:szCs w:val="24"/>
        </w:rPr>
        <w:t> </w:t>
      </w:r>
      <w:r w:rsidRPr="00F82A77">
        <w:rPr>
          <w:rFonts w:ascii="Times New Roman" w:hAnsi="Times New Roman" w:cs="Times New Roman"/>
          <w:sz w:val="24"/>
          <w:szCs w:val="24"/>
        </w:rPr>
        <w:t xml:space="preserve">rodzicami. </w:t>
      </w:r>
      <w:r w:rsidR="00280764" w:rsidRPr="00F82A77">
        <w:rPr>
          <w:rFonts w:ascii="Times New Roman" w:hAnsi="Times New Roman" w:cs="Times New Roman"/>
          <w:sz w:val="24"/>
          <w:szCs w:val="24"/>
        </w:rPr>
        <w:t>Konsultacje z rodzicami będą prowadzone przez co najmniej 7 dni.</w:t>
      </w:r>
    </w:p>
    <w:p w14:paraId="61CC0A99" w14:textId="21949BC5" w:rsidR="00EC5D70" w:rsidRPr="00F82A77" w:rsidRDefault="00EC5D70" w:rsidP="00F82A77">
      <w:pPr>
        <w:spacing w:line="360" w:lineRule="auto"/>
        <w:jc w:val="both"/>
        <w:rPr>
          <w:rFonts w:ascii="Times New Roman" w:eastAsia="Times New Roman" w:hAnsi="Times New Roman" w:cs="Times New Roman"/>
          <w:bCs/>
          <w:sz w:val="24"/>
          <w:szCs w:val="20"/>
          <w:lang w:eastAsia="pl-PL"/>
        </w:rPr>
      </w:pPr>
      <w:r w:rsidRPr="00F82A77">
        <w:rPr>
          <w:rFonts w:ascii="Times New Roman" w:eastAsia="Times New Roman" w:hAnsi="Times New Roman" w:cs="Times New Roman"/>
          <w:bCs/>
          <w:sz w:val="24"/>
          <w:szCs w:val="20"/>
          <w:lang w:eastAsia="pl-PL"/>
        </w:rPr>
        <w:t xml:space="preserve">Kompetencje rady rodziców zostaną także poszerzone o monitorowanie działalności </w:t>
      </w:r>
      <w:r w:rsidR="000E2BED" w:rsidRPr="00F82A77">
        <w:rPr>
          <w:rFonts w:ascii="Times New Roman" w:eastAsia="Times New Roman" w:hAnsi="Times New Roman" w:cs="Times New Roman"/>
          <w:bCs/>
          <w:sz w:val="24"/>
          <w:szCs w:val="20"/>
          <w:lang w:eastAsia="pl-PL"/>
        </w:rPr>
        <w:t>stowarzyszenia lub innych</w:t>
      </w:r>
      <w:r w:rsidRPr="00F82A77">
        <w:rPr>
          <w:rFonts w:ascii="Times New Roman" w:eastAsia="Times New Roman" w:hAnsi="Times New Roman" w:cs="Times New Roman"/>
          <w:bCs/>
          <w:sz w:val="24"/>
          <w:szCs w:val="20"/>
          <w:lang w:eastAsia="pl-PL"/>
        </w:rPr>
        <w:t xml:space="preserve"> organizacji prowadzących działalność w szkole lub placówce oraz informowanie rodziców uczniów o jego wynikach. Dzięki tej regulacji rodzice zyskają szerszą informację o ofercie organizacji, jej dokonaniach i potencjalnych efektach w zakresie wspierania ich odziaływań wychowawczych. Dodatkowo, r</w:t>
      </w:r>
      <w:r w:rsidRPr="00F82A77">
        <w:rPr>
          <w:rFonts w:ascii="Times New Roman" w:eastAsia="Times New Roman" w:hAnsi="Times New Roman" w:cs="Times New Roman"/>
          <w:bCs/>
          <w:sz w:val="24"/>
          <w:szCs w:val="24"/>
          <w:lang w:eastAsia="pl-PL"/>
        </w:rPr>
        <w:t xml:space="preserve">odzice uczniów będą wyraźniej niż dotychczas legitymowani do przedstawienia dyrektorowi szkoły lub placówki swojego stanowiska dotyczącego działalności prowadzonej w </w:t>
      </w:r>
      <w:r w:rsidRPr="00F82A77">
        <w:rPr>
          <w:rFonts w:ascii="Times New Roman" w:eastAsia="Times New Roman" w:hAnsi="Times New Roman" w:cs="Times New Roman"/>
          <w:bCs/>
          <w:sz w:val="24"/>
          <w:szCs w:val="20"/>
          <w:lang w:eastAsia="pl-PL"/>
        </w:rPr>
        <w:t>szkole lub placówce</w:t>
      </w:r>
      <w:r w:rsidRPr="00F82A77">
        <w:rPr>
          <w:rFonts w:ascii="Times New Roman" w:eastAsia="Times New Roman" w:hAnsi="Times New Roman" w:cs="Times New Roman"/>
          <w:bCs/>
          <w:sz w:val="24"/>
          <w:szCs w:val="24"/>
          <w:lang w:eastAsia="pl-PL"/>
        </w:rPr>
        <w:t xml:space="preserve"> przez dane </w:t>
      </w:r>
      <w:r w:rsidRPr="00F82A77">
        <w:rPr>
          <w:rFonts w:ascii="Times New Roman" w:eastAsia="Times New Roman" w:hAnsi="Times New Roman" w:cs="Times New Roman"/>
          <w:bCs/>
          <w:sz w:val="24"/>
          <w:szCs w:val="20"/>
          <w:lang w:eastAsia="pl-PL"/>
        </w:rPr>
        <w:t xml:space="preserve">stowarzyszenie lub inną organizację. Rozwiązanie to stanowi emanację konstytucyjnego prawa rodziców do wychowania dzieci zgodnie z własnymi przekonaniami. </w:t>
      </w:r>
    </w:p>
    <w:p w14:paraId="2D2FF863" w14:textId="435D0E3A" w:rsidR="00EC5D70" w:rsidRPr="00F82A77" w:rsidRDefault="00EC5D70" w:rsidP="00F82A77">
      <w:pPr>
        <w:spacing w:line="360" w:lineRule="auto"/>
        <w:jc w:val="both"/>
        <w:rPr>
          <w:rFonts w:ascii="Times New Roman" w:hAnsi="Times New Roman" w:cs="Times New Roman"/>
          <w:sz w:val="24"/>
          <w:szCs w:val="24"/>
        </w:rPr>
      </w:pPr>
      <w:r w:rsidRPr="00F82A77">
        <w:rPr>
          <w:rFonts w:ascii="Times New Roman" w:hAnsi="Times New Roman" w:cs="Times New Roman"/>
          <w:sz w:val="24"/>
          <w:szCs w:val="24"/>
        </w:rPr>
        <w:t>Sposób przeprowadzania konsultacji oraz sposób i częstotliwość informowania rodziców uczniów o wynikach monitorowania rada rodziców określi w regulaminie swojej działalności.</w:t>
      </w:r>
    </w:p>
    <w:p w14:paraId="2458A856" w14:textId="65C7A577" w:rsidR="00EC5D70" w:rsidRPr="00F82A77" w:rsidRDefault="00EC5D70" w:rsidP="00F82A77">
      <w:pPr>
        <w:suppressAutoHyphens/>
        <w:autoSpaceDE w:val="0"/>
        <w:autoSpaceDN w:val="0"/>
        <w:adjustRightInd w:val="0"/>
        <w:spacing w:line="360" w:lineRule="auto"/>
        <w:jc w:val="both"/>
        <w:rPr>
          <w:rFonts w:ascii="Times New Roman" w:hAnsi="Times New Roman" w:cs="Times New Roman"/>
          <w:sz w:val="24"/>
          <w:szCs w:val="24"/>
        </w:rPr>
      </w:pPr>
      <w:r w:rsidRPr="00F82A77">
        <w:rPr>
          <w:rFonts w:ascii="Times New Roman" w:hAnsi="Times New Roman" w:cs="Times New Roman"/>
          <w:sz w:val="24"/>
          <w:szCs w:val="24"/>
        </w:rPr>
        <w:t>Zmiany te mają na celu wzmocnienie pozycji i głosu rodziców oraz ich przedstawicieli w</w:t>
      </w:r>
      <w:r w:rsidR="00862E8B" w:rsidRPr="00F82A77">
        <w:rPr>
          <w:rFonts w:ascii="Times New Roman" w:hAnsi="Times New Roman" w:cs="Times New Roman"/>
          <w:sz w:val="24"/>
          <w:szCs w:val="24"/>
        </w:rPr>
        <w:t> </w:t>
      </w:r>
      <w:r w:rsidRPr="00F82A77">
        <w:rPr>
          <w:rFonts w:ascii="Times New Roman" w:hAnsi="Times New Roman" w:cs="Times New Roman"/>
          <w:sz w:val="24"/>
          <w:szCs w:val="24"/>
        </w:rPr>
        <w:t xml:space="preserve">społecznym organie szkoły (radzie rodziców) w zakresie decydowania o treściach </w:t>
      </w:r>
      <w:r w:rsidRPr="00F82A77">
        <w:rPr>
          <w:rFonts w:ascii="Times New Roman" w:hAnsi="Times New Roman" w:cs="Times New Roman"/>
          <w:sz w:val="24"/>
          <w:szCs w:val="24"/>
        </w:rPr>
        <w:lastRenderedPageBreak/>
        <w:t>kierowanych do ich dzieci przez stowarzyszenia lub inne organizacje, o których mowa w art.</w:t>
      </w:r>
      <w:r w:rsidR="00862E8B" w:rsidRPr="00F82A77">
        <w:rPr>
          <w:rFonts w:ascii="Times New Roman" w:hAnsi="Times New Roman" w:cs="Times New Roman"/>
          <w:sz w:val="24"/>
          <w:szCs w:val="24"/>
        </w:rPr>
        <w:t> </w:t>
      </w:r>
      <w:r w:rsidRPr="00F82A77">
        <w:rPr>
          <w:rFonts w:ascii="Times New Roman" w:hAnsi="Times New Roman" w:cs="Times New Roman"/>
          <w:sz w:val="24"/>
          <w:szCs w:val="24"/>
        </w:rPr>
        <w:t xml:space="preserve">86 ust. 1 ustawy z dnia 14 grudnia 2016 r. – Prawo oświatowe. </w:t>
      </w:r>
    </w:p>
    <w:p w14:paraId="30FDF807" w14:textId="5938C48C" w:rsidR="0065141F" w:rsidRPr="00F82A77" w:rsidRDefault="000E2BED" w:rsidP="00F82A77">
      <w:pPr>
        <w:pStyle w:val="ZLITUSTzmustliter"/>
        <w:ind w:left="0" w:firstLine="0"/>
        <w:rPr>
          <w:rFonts w:ascii="Times New Roman" w:hAnsi="Times New Roman" w:cs="Times New Roman"/>
          <w:szCs w:val="24"/>
        </w:rPr>
      </w:pPr>
      <w:r w:rsidRPr="00F82A77">
        <w:rPr>
          <w:rFonts w:ascii="Times New Roman" w:eastAsia="Calibri" w:hAnsi="Times New Roman" w:cs="Times New Roman"/>
          <w:szCs w:val="24"/>
        </w:rPr>
        <w:t>Ponadto, w</w:t>
      </w:r>
      <w:r w:rsidR="00215AAB" w:rsidRPr="00F82A77">
        <w:rPr>
          <w:rFonts w:ascii="Times New Roman" w:eastAsia="Calibri" w:hAnsi="Times New Roman" w:cs="Times New Roman"/>
          <w:szCs w:val="24"/>
        </w:rPr>
        <w:t xml:space="preserve"> projekcie ustawy proponuje się dookreślić </w:t>
      </w:r>
      <w:r w:rsidRPr="00F82A77">
        <w:rPr>
          <w:rFonts w:ascii="Times New Roman" w:eastAsia="Calibri" w:hAnsi="Times New Roman" w:cs="Times New Roman"/>
          <w:szCs w:val="24"/>
        </w:rPr>
        <w:t xml:space="preserve">także </w:t>
      </w:r>
      <w:r w:rsidR="00215AAB" w:rsidRPr="00F82A77">
        <w:rPr>
          <w:rFonts w:ascii="Times New Roman" w:eastAsia="Calibri" w:hAnsi="Times New Roman" w:cs="Times New Roman"/>
          <w:szCs w:val="24"/>
        </w:rPr>
        <w:t>przepisy wprowadz</w:t>
      </w:r>
      <w:r w:rsidRPr="00F82A77">
        <w:rPr>
          <w:rFonts w:ascii="Times New Roman" w:eastAsia="Calibri" w:hAnsi="Times New Roman" w:cs="Times New Roman"/>
          <w:szCs w:val="24"/>
        </w:rPr>
        <w:t>ając</w:t>
      </w:r>
      <w:r w:rsidR="00215AAB" w:rsidRPr="00F82A77">
        <w:rPr>
          <w:rFonts w:ascii="Times New Roman" w:eastAsia="Calibri" w:hAnsi="Times New Roman" w:cs="Times New Roman"/>
          <w:szCs w:val="24"/>
        </w:rPr>
        <w:t xml:space="preserve"> regulację, zgodnie z którą w przypadku gdy warunki działalności na terenie szkoły lub placówki stowarzyszenia lub innej organizacji będą przewidywały prowadzenie zajęć z uczniami, zajęcia te będą mogły być prowadzone pod warunkiem uzyskania pozytywnej opinii kuratora oświaty, a w przypadku szkoły i placówki artystycznej oraz placówki, o której mowa w art. 2 pkt 8 ustawy z dnia 14 grudnia 2016 r. – Prawo oświatowe, dla uczniów szkół artystycznych – specjalistycznej jednostki nadzoru, o</w:t>
      </w:r>
      <w:r w:rsidR="000C6E0B" w:rsidRPr="00F82A77">
        <w:rPr>
          <w:rFonts w:ascii="Times New Roman" w:eastAsia="Calibri" w:hAnsi="Times New Roman" w:cs="Times New Roman"/>
          <w:szCs w:val="24"/>
        </w:rPr>
        <w:t xml:space="preserve"> </w:t>
      </w:r>
      <w:r w:rsidR="00215AAB" w:rsidRPr="00F82A77">
        <w:rPr>
          <w:rFonts w:ascii="Times New Roman" w:eastAsia="Calibri" w:hAnsi="Times New Roman" w:cs="Times New Roman"/>
          <w:szCs w:val="24"/>
        </w:rPr>
        <w:t xml:space="preserve">której mowa w art. 53 ust. 1 tej ustawy. </w:t>
      </w:r>
      <w:r w:rsidR="00F74B2E" w:rsidRPr="00F82A77">
        <w:rPr>
          <w:rFonts w:ascii="Times New Roman" w:hAnsi="Times New Roman" w:cs="Times New Roman"/>
          <w:szCs w:val="24"/>
        </w:rPr>
        <w:t xml:space="preserve">Ponadto, </w:t>
      </w:r>
      <w:r w:rsidR="0065141F" w:rsidRPr="00F82A77">
        <w:rPr>
          <w:rFonts w:ascii="Times New Roman" w:hAnsi="Times New Roman" w:cs="Times New Roman"/>
          <w:szCs w:val="24"/>
        </w:rPr>
        <w:t>w art.</w:t>
      </w:r>
      <w:r w:rsidR="00862E8B" w:rsidRPr="00F82A77">
        <w:rPr>
          <w:rFonts w:ascii="Times New Roman" w:hAnsi="Times New Roman" w:cs="Times New Roman"/>
          <w:szCs w:val="24"/>
        </w:rPr>
        <w:t> </w:t>
      </w:r>
      <w:r w:rsidR="0065141F" w:rsidRPr="00F82A77">
        <w:rPr>
          <w:rFonts w:ascii="Times New Roman" w:hAnsi="Times New Roman" w:cs="Times New Roman"/>
          <w:szCs w:val="24"/>
        </w:rPr>
        <w:t>86 przewiduje się rozwiązanie, zgodnie z</w:t>
      </w:r>
      <w:r w:rsidR="00862E8B" w:rsidRPr="00F82A77">
        <w:rPr>
          <w:rFonts w:ascii="Times New Roman" w:hAnsi="Times New Roman" w:cs="Times New Roman"/>
          <w:szCs w:val="24"/>
        </w:rPr>
        <w:t xml:space="preserve"> </w:t>
      </w:r>
      <w:r w:rsidR="0065141F" w:rsidRPr="00F82A77">
        <w:rPr>
          <w:rFonts w:ascii="Times New Roman" w:hAnsi="Times New Roman" w:cs="Times New Roman"/>
          <w:szCs w:val="24"/>
        </w:rPr>
        <w:t>którym zajęcia prowadzone przez stowarzyszenia i inne organizacje, o których mowa w</w:t>
      </w:r>
      <w:r w:rsidR="00862E8B" w:rsidRPr="00F82A77">
        <w:rPr>
          <w:rFonts w:ascii="Times New Roman" w:hAnsi="Times New Roman" w:cs="Times New Roman"/>
          <w:szCs w:val="24"/>
        </w:rPr>
        <w:t xml:space="preserve"> </w:t>
      </w:r>
      <w:r w:rsidR="0065141F" w:rsidRPr="00F82A77">
        <w:rPr>
          <w:rFonts w:ascii="Times New Roman" w:hAnsi="Times New Roman" w:cs="Times New Roman"/>
          <w:szCs w:val="24"/>
        </w:rPr>
        <w:t>art.</w:t>
      </w:r>
      <w:r w:rsidR="00862E8B" w:rsidRPr="00F82A77">
        <w:rPr>
          <w:rFonts w:ascii="Times New Roman" w:hAnsi="Times New Roman" w:cs="Times New Roman"/>
          <w:szCs w:val="24"/>
        </w:rPr>
        <w:t xml:space="preserve"> </w:t>
      </w:r>
      <w:r w:rsidR="0065141F" w:rsidRPr="00F82A77">
        <w:rPr>
          <w:rFonts w:ascii="Times New Roman" w:hAnsi="Times New Roman" w:cs="Times New Roman"/>
          <w:szCs w:val="24"/>
        </w:rPr>
        <w:t>86 ust. 1 ww. ustawy, nie mogą być prowadzone w ramach zajęć, o których mowa w</w:t>
      </w:r>
      <w:r w:rsidR="00862E8B" w:rsidRPr="00F82A77">
        <w:rPr>
          <w:rFonts w:ascii="Times New Roman" w:hAnsi="Times New Roman" w:cs="Times New Roman"/>
          <w:szCs w:val="24"/>
        </w:rPr>
        <w:t xml:space="preserve"> </w:t>
      </w:r>
      <w:r w:rsidR="0065141F" w:rsidRPr="00F82A77">
        <w:rPr>
          <w:rFonts w:ascii="Times New Roman" w:hAnsi="Times New Roman" w:cs="Times New Roman"/>
          <w:szCs w:val="24"/>
        </w:rPr>
        <w:t>art.</w:t>
      </w:r>
      <w:r w:rsidR="00862E8B" w:rsidRPr="00F82A77">
        <w:rPr>
          <w:rFonts w:ascii="Times New Roman" w:hAnsi="Times New Roman" w:cs="Times New Roman"/>
          <w:szCs w:val="24"/>
        </w:rPr>
        <w:t xml:space="preserve"> </w:t>
      </w:r>
      <w:r w:rsidR="0065141F" w:rsidRPr="00F82A77">
        <w:rPr>
          <w:rFonts w:ascii="Times New Roman" w:hAnsi="Times New Roman" w:cs="Times New Roman"/>
          <w:szCs w:val="24"/>
        </w:rPr>
        <w:t>109 ust. 1 pkt 1 ww. ustawy.</w:t>
      </w:r>
    </w:p>
    <w:p w14:paraId="56242F71" w14:textId="5A847EAD" w:rsidR="00215AAB" w:rsidRPr="00F82A77" w:rsidRDefault="00215AAB" w:rsidP="00F82A77">
      <w:pPr>
        <w:spacing w:line="360" w:lineRule="auto"/>
        <w:jc w:val="both"/>
        <w:rPr>
          <w:rFonts w:ascii="Times New Roman" w:eastAsia="Calibri" w:hAnsi="Times New Roman" w:cs="Times New Roman"/>
          <w:sz w:val="24"/>
          <w:szCs w:val="24"/>
        </w:rPr>
      </w:pPr>
      <w:r w:rsidRPr="00F82A77">
        <w:rPr>
          <w:rFonts w:ascii="Times New Roman" w:eastAsia="Calibri" w:hAnsi="Times New Roman" w:cs="Times New Roman"/>
          <w:sz w:val="24"/>
          <w:szCs w:val="24"/>
        </w:rPr>
        <w:t>Opini</w:t>
      </w:r>
      <w:r w:rsidR="0065141F" w:rsidRPr="00F82A77">
        <w:rPr>
          <w:rFonts w:ascii="Times New Roman" w:eastAsia="Calibri" w:hAnsi="Times New Roman" w:cs="Times New Roman"/>
          <w:sz w:val="24"/>
          <w:szCs w:val="24"/>
        </w:rPr>
        <w:t>e</w:t>
      </w:r>
      <w:r w:rsidRPr="00F82A77">
        <w:rPr>
          <w:rFonts w:ascii="Times New Roman" w:eastAsia="Calibri" w:hAnsi="Times New Roman" w:cs="Times New Roman"/>
          <w:sz w:val="24"/>
          <w:szCs w:val="24"/>
        </w:rPr>
        <w:t xml:space="preserve"> będ</w:t>
      </w:r>
      <w:r w:rsidR="0065141F" w:rsidRPr="00F82A77">
        <w:rPr>
          <w:rFonts w:ascii="Times New Roman" w:eastAsia="Calibri" w:hAnsi="Times New Roman" w:cs="Times New Roman"/>
          <w:sz w:val="24"/>
          <w:szCs w:val="24"/>
        </w:rPr>
        <w:t>ą</w:t>
      </w:r>
      <w:r w:rsidRPr="00F82A77">
        <w:rPr>
          <w:rFonts w:ascii="Times New Roman" w:eastAsia="Calibri" w:hAnsi="Times New Roman" w:cs="Times New Roman"/>
          <w:sz w:val="24"/>
          <w:szCs w:val="24"/>
        </w:rPr>
        <w:t xml:space="preserve"> dotyczył</w:t>
      </w:r>
      <w:r w:rsidR="0065141F" w:rsidRPr="00F82A77">
        <w:rPr>
          <w:rFonts w:ascii="Times New Roman" w:eastAsia="Calibri" w:hAnsi="Times New Roman" w:cs="Times New Roman"/>
          <w:sz w:val="24"/>
          <w:szCs w:val="24"/>
        </w:rPr>
        <w:t>y</w:t>
      </w:r>
      <w:r w:rsidRPr="00F82A77">
        <w:rPr>
          <w:rFonts w:ascii="Times New Roman" w:eastAsia="Calibri" w:hAnsi="Times New Roman" w:cs="Times New Roman"/>
          <w:sz w:val="24"/>
          <w:szCs w:val="24"/>
        </w:rPr>
        <w:t xml:space="preserve"> zgodności prowadzonych zajęć z przepisami prawa, w</w:t>
      </w:r>
      <w:r w:rsidR="004B1B72" w:rsidRPr="00F82A77">
        <w:rPr>
          <w:rFonts w:ascii="Times New Roman" w:eastAsia="Calibri" w:hAnsi="Times New Roman" w:cs="Times New Roman"/>
          <w:sz w:val="24"/>
          <w:szCs w:val="24"/>
        </w:rPr>
        <w:t xml:space="preserve"> </w:t>
      </w:r>
      <w:r w:rsidRPr="00F82A77">
        <w:rPr>
          <w:rFonts w:ascii="Times New Roman" w:eastAsia="Calibri" w:hAnsi="Times New Roman" w:cs="Times New Roman"/>
          <w:sz w:val="24"/>
          <w:szCs w:val="24"/>
        </w:rPr>
        <w:t>szczególności z</w:t>
      </w:r>
      <w:r w:rsidR="004B1B72" w:rsidRPr="00F82A77">
        <w:rPr>
          <w:rFonts w:ascii="Times New Roman" w:eastAsia="Calibri" w:hAnsi="Times New Roman" w:cs="Times New Roman"/>
          <w:sz w:val="24"/>
          <w:szCs w:val="24"/>
        </w:rPr>
        <w:t> </w:t>
      </w:r>
      <w:r w:rsidRPr="00F82A77">
        <w:rPr>
          <w:rFonts w:ascii="Times New Roman" w:eastAsia="Calibri" w:hAnsi="Times New Roman" w:cs="Times New Roman"/>
          <w:sz w:val="24"/>
          <w:szCs w:val="24"/>
        </w:rPr>
        <w:t>zadaniami wymienionymi w</w:t>
      </w:r>
      <w:r w:rsidR="00017417" w:rsidRPr="00F82A77">
        <w:rPr>
          <w:rFonts w:ascii="Times New Roman" w:eastAsia="Calibri" w:hAnsi="Times New Roman" w:cs="Times New Roman"/>
          <w:sz w:val="24"/>
          <w:szCs w:val="24"/>
        </w:rPr>
        <w:t xml:space="preserve"> </w:t>
      </w:r>
      <w:r w:rsidRPr="00F82A77">
        <w:rPr>
          <w:rFonts w:ascii="Times New Roman" w:eastAsia="Calibri" w:hAnsi="Times New Roman" w:cs="Times New Roman"/>
          <w:sz w:val="24"/>
          <w:szCs w:val="24"/>
        </w:rPr>
        <w:t>art.</w:t>
      </w:r>
      <w:r w:rsidR="00017417" w:rsidRPr="00F82A77">
        <w:rPr>
          <w:rFonts w:ascii="Times New Roman" w:eastAsia="Calibri" w:hAnsi="Times New Roman" w:cs="Times New Roman"/>
          <w:sz w:val="24"/>
          <w:szCs w:val="24"/>
        </w:rPr>
        <w:t xml:space="preserve"> </w:t>
      </w:r>
      <w:r w:rsidRPr="00F82A77">
        <w:rPr>
          <w:rFonts w:ascii="Times New Roman" w:eastAsia="Calibri" w:hAnsi="Times New Roman" w:cs="Times New Roman"/>
          <w:sz w:val="24"/>
          <w:szCs w:val="24"/>
        </w:rPr>
        <w:t xml:space="preserve">1 pkt 1–3, 5, 14 i 21 </w:t>
      </w:r>
      <w:r w:rsidR="00F20A52">
        <w:rPr>
          <w:rFonts w:ascii="Times New Roman" w:eastAsia="Calibri" w:hAnsi="Times New Roman" w:cs="Times New Roman"/>
          <w:sz w:val="24"/>
          <w:szCs w:val="24"/>
        </w:rPr>
        <w:t xml:space="preserve">ww. </w:t>
      </w:r>
      <w:r w:rsidRPr="00F82A77">
        <w:rPr>
          <w:rFonts w:ascii="Times New Roman" w:eastAsia="Calibri" w:hAnsi="Times New Roman" w:cs="Times New Roman"/>
          <w:sz w:val="24"/>
          <w:szCs w:val="24"/>
        </w:rPr>
        <w:t>ustawy.</w:t>
      </w:r>
    </w:p>
    <w:p w14:paraId="453CDCB7" w14:textId="48FBF037" w:rsidR="00215AAB" w:rsidRPr="00F82A77" w:rsidRDefault="00215AAB" w:rsidP="00F82A77">
      <w:pPr>
        <w:suppressAutoHyphens/>
        <w:autoSpaceDE w:val="0"/>
        <w:autoSpaceDN w:val="0"/>
        <w:adjustRightInd w:val="0"/>
        <w:spacing w:line="360" w:lineRule="auto"/>
        <w:jc w:val="both"/>
        <w:rPr>
          <w:rFonts w:ascii="Times New Roman" w:eastAsia="Times New Roman" w:hAnsi="Times New Roman" w:cs="Times New Roman"/>
          <w:sz w:val="24"/>
          <w:szCs w:val="24"/>
          <w:lang w:eastAsia="pl-PL"/>
        </w:rPr>
      </w:pPr>
      <w:r w:rsidRPr="00F82A77">
        <w:rPr>
          <w:rFonts w:ascii="Times New Roman" w:eastAsia="Times New Roman" w:hAnsi="Times New Roman" w:cs="Times New Roman"/>
          <w:sz w:val="24"/>
          <w:szCs w:val="24"/>
          <w:lang w:eastAsia="pl-PL"/>
        </w:rPr>
        <w:t xml:space="preserve">Aby uzyskać </w:t>
      </w:r>
      <w:r w:rsidR="0065141F" w:rsidRPr="00F82A77">
        <w:rPr>
          <w:rFonts w:ascii="Times New Roman" w:eastAsia="Times New Roman" w:hAnsi="Times New Roman" w:cs="Times New Roman"/>
          <w:sz w:val="24"/>
          <w:szCs w:val="24"/>
          <w:lang w:eastAsia="pl-PL"/>
        </w:rPr>
        <w:t xml:space="preserve">ww. </w:t>
      </w:r>
      <w:r w:rsidRPr="00F82A77">
        <w:rPr>
          <w:rFonts w:ascii="Times New Roman" w:eastAsia="Times New Roman" w:hAnsi="Times New Roman" w:cs="Times New Roman"/>
          <w:sz w:val="24"/>
          <w:szCs w:val="24"/>
          <w:lang w:eastAsia="pl-PL"/>
        </w:rPr>
        <w:t>opinię, dyrektor szkoły lub placówki, nie później niż na dwa miesiące przed rozpoczęciem zajęć, będzie obowiązany przekazać odpowiednio kuratorowi oświaty lub specjalistycznej jednostce nadzoru program zajęć oraz materiały wykorzystywane do</w:t>
      </w:r>
      <w:r w:rsidR="000C6E0B" w:rsidRPr="00F82A77">
        <w:rPr>
          <w:rFonts w:ascii="Times New Roman" w:eastAsia="Times New Roman" w:hAnsi="Times New Roman" w:cs="Times New Roman"/>
          <w:sz w:val="24"/>
          <w:szCs w:val="24"/>
          <w:lang w:eastAsia="pl-PL"/>
        </w:rPr>
        <w:t xml:space="preserve"> </w:t>
      </w:r>
      <w:r w:rsidRPr="00F82A77">
        <w:rPr>
          <w:rFonts w:ascii="Times New Roman" w:eastAsia="Times New Roman" w:hAnsi="Times New Roman" w:cs="Times New Roman"/>
          <w:sz w:val="24"/>
          <w:szCs w:val="24"/>
          <w:lang w:eastAsia="pl-PL"/>
        </w:rPr>
        <w:t xml:space="preserve">realizacji programu zajęć, a także pozytywne opinie rady szkoły lub placówki i rady rodziców. Opinia będzie wydawana przez kuratora oświaty i specjalistyczną jednostkę nadzoru w ciągu 30 dni od dnia otrzymania dokumentów, z tym że niewydanie opinii w tym terminie będzie równoznaczne z wydaniem opinii pozytywnej. Po uzyskaniu pozytywnej opinii kuratora oświaty lub specjalistycznej jednostki nadzoru albo po upływie terminu jej wydania dyrektor szkoły lub placówki przed rozpoczęciem zajęć będzie obowiązany przedstawić rodzicom ucznia, a w przypadku pełnoletniego ucznia – temu uczniowi, </w:t>
      </w:r>
      <w:r w:rsidRPr="00F82A77">
        <w:rPr>
          <w:rFonts w:ascii="Times New Roman" w:eastAsia="Times New Roman" w:hAnsi="Times New Roman" w:cs="Times New Roman"/>
          <w:bCs/>
          <w:sz w:val="24"/>
          <w:szCs w:val="24"/>
          <w:lang w:eastAsia="pl-PL"/>
        </w:rPr>
        <w:t>pełną informację o celach i</w:t>
      </w:r>
      <w:r w:rsidR="000C6E0B" w:rsidRPr="00F82A77">
        <w:rPr>
          <w:rFonts w:ascii="Times New Roman" w:eastAsia="Times New Roman" w:hAnsi="Times New Roman" w:cs="Times New Roman"/>
          <w:bCs/>
          <w:sz w:val="24"/>
          <w:szCs w:val="24"/>
          <w:lang w:eastAsia="pl-PL"/>
        </w:rPr>
        <w:t> </w:t>
      </w:r>
      <w:r w:rsidRPr="00F82A77">
        <w:rPr>
          <w:rFonts w:ascii="Times New Roman" w:eastAsia="Times New Roman" w:hAnsi="Times New Roman" w:cs="Times New Roman"/>
          <w:bCs/>
          <w:sz w:val="24"/>
          <w:szCs w:val="24"/>
          <w:lang w:eastAsia="pl-PL"/>
        </w:rPr>
        <w:t>treściach realizowanego programu zajęć, pozytywną opinię kuratora oświaty lub specjalistycznej jednostki nadzoru oraz pozytywne opinie rady szkoły lub placówki i rady rodziców, a także, na wniosek rodziców ucznia,</w:t>
      </w:r>
      <w:r w:rsidRPr="00F82A77">
        <w:rPr>
          <w:rFonts w:ascii="Times New Roman" w:eastAsia="Times New Roman" w:hAnsi="Times New Roman" w:cs="Times New Roman"/>
          <w:sz w:val="24"/>
          <w:szCs w:val="24"/>
          <w:lang w:eastAsia="pl-PL"/>
        </w:rPr>
        <w:t xml:space="preserve"> a w przypadku pełnoletniego ucznia – tego ucznia,</w:t>
      </w:r>
      <w:r w:rsidRPr="00F82A77">
        <w:rPr>
          <w:rFonts w:ascii="Times New Roman" w:eastAsia="Times New Roman" w:hAnsi="Times New Roman" w:cs="Times New Roman"/>
          <w:bCs/>
          <w:sz w:val="24"/>
          <w:szCs w:val="24"/>
          <w:lang w:eastAsia="pl-PL"/>
        </w:rPr>
        <w:t xml:space="preserve"> </w:t>
      </w:r>
      <w:r w:rsidRPr="00F82A77">
        <w:rPr>
          <w:rFonts w:ascii="Times New Roman" w:eastAsia="Times New Roman" w:hAnsi="Times New Roman" w:cs="Times New Roman"/>
          <w:sz w:val="24"/>
          <w:szCs w:val="24"/>
          <w:lang w:eastAsia="pl-PL"/>
        </w:rPr>
        <w:t>materiały wykorzystywane do realizacji programu zajęć. Projekt ustawy przewiduje również, że udział w zajęciach będzie wymagał pisemnej zgody rodziców ucznia, a</w:t>
      </w:r>
      <w:r w:rsidR="000C6E0B" w:rsidRPr="00F82A77">
        <w:rPr>
          <w:rFonts w:ascii="Times New Roman" w:eastAsia="Times New Roman" w:hAnsi="Times New Roman" w:cs="Times New Roman"/>
          <w:sz w:val="24"/>
          <w:szCs w:val="24"/>
          <w:lang w:eastAsia="pl-PL"/>
        </w:rPr>
        <w:t> </w:t>
      </w:r>
      <w:r w:rsidRPr="00F82A77">
        <w:rPr>
          <w:rFonts w:ascii="Times New Roman" w:eastAsia="Times New Roman" w:hAnsi="Times New Roman" w:cs="Times New Roman"/>
          <w:sz w:val="24"/>
          <w:szCs w:val="24"/>
          <w:lang w:eastAsia="pl-PL"/>
        </w:rPr>
        <w:t>w</w:t>
      </w:r>
      <w:r w:rsidR="000C6E0B" w:rsidRPr="00F82A77">
        <w:rPr>
          <w:rFonts w:ascii="Times New Roman" w:eastAsia="Times New Roman" w:hAnsi="Times New Roman" w:cs="Times New Roman"/>
          <w:sz w:val="24"/>
          <w:szCs w:val="24"/>
          <w:lang w:eastAsia="pl-PL"/>
        </w:rPr>
        <w:t> </w:t>
      </w:r>
      <w:r w:rsidRPr="00F82A77">
        <w:rPr>
          <w:rFonts w:ascii="Times New Roman" w:eastAsia="Times New Roman" w:hAnsi="Times New Roman" w:cs="Times New Roman"/>
          <w:sz w:val="24"/>
          <w:szCs w:val="24"/>
          <w:lang w:eastAsia="pl-PL"/>
        </w:rPr>
        <w:t>przypadku pełnoletniego ucznia – tego ucznia.</w:t>
      </w:r>
    </w:p>
    <w:p w14:paraId="4AEC2A14" w14:textId="77777777" w:rsidR="00215AAB" w:rsidRPr="00F82A77" w:rsidRDefault="00215AAB" w:rsidP="00F82A77">
      <w:pPr>
        <w:spacing w:line="360" w:lineRule="auto"/>
        <w:jc w:val="both"/>
        <w:rPr>
          <w:rFonts w:ascii="Times New Roman" w:eastAsia="Calibri" w:hAnsi="Times New Roman" w:cs="Times New Roman"/>
          <w:sz w:val="24"/>
          <w:szCs w:val="24"/>
        </w:rPr>
      </w:pPr>
      <w:r w:rsidRPr="00F82A77">
        <w:rPr>
          <w:rFonts w:ascii="Times New Roman" w:eastAsia="Calibri" w:hAnsi="Times New Roman" w:cs="Times New Roman"/>
          <w:sz w:val="24"/>
          <w:szCs w:val="24"/>
        </w:rPr>
        <w:t xml:space="preserve">Omówiona powyżej procedura wpłynie na zwiększenie świadomości uczniów i rodziców odnośnie do treści zawartych w zaproponowanych programach. Rodzic powinien mieć prawo do decydowania o udziale dziecka w zajęciach, jak również zasięgnięcia informacji, </w:t>
      </w:r>
      <w:r w:rsidRPr="00F82A77">
        <w:rPr>
          <w:rFonts w:ascii="Times New Roman" w:eastAsia="Calibri" w:hAnsi="Times New Roman" w:cs="Times New Roman"/>
          <w:sz w:val="24"/>
          <w:szCs w:val="24"/>
        </w:rPr>
        <w:lastRenderedPageBreak/>
        <w:t>np. o posiadanym przez osoby prowadzące zajęcia doświadczeniu zawodowym, kompetencjach i umiejętnościach, w zakresie objętym zajęciami.</w:t>
      </w:r>
    </w:p>
    <w:p w14:paraId="611713AF" w14:textId="4E486DB1" w:rsidR="00215AAB" w:rsidRPr="00F82A77" w:rsidRDefault="00215AAB" w:rsidP="00F82A77">
      <w:pPr>
        <w:spacing w:line="360" w:lineRule="auto"/>
        <w:jc w:val="both"/>
        <w:rPr>
          <w:rFonts w:ascii="Times New Roman" w:hAnsi="Times New Roman" w:cs="Times New Roman"/>
          <w:sz w:val="24"/>
          <w:szCs w:val="24"/>
        </w:rPr>
      </w:pPr>
      <w:r w:rsidRPr="00F82A77">
        <w:rPr>
          <w:rFonts w:ascii="Times New Roman" w:eastAsia="Calibri" w:hAnsi="Times New Roman" w:cs="Times New Roman"/>
          <w:sz w:val="24"/>
          <w:szCs w:val="24"/>
        </w:rPr>
        <w:t>Natomiast k</w:t>
      </w:r>
      <w:r w:rsidRPr="00F82A77">
        <w:rPr>
          <w:rFonts w:ascii="Times New Roman" w:hAnsi="Times New Roman" w:cs="Times New Roman"/>
          <w:sz w:val="24"/>
          <w:szCs w:val="24"/>
        </w:rPr>
        <w:t>urator oświaty jako organ sprawujący nadzór pedagogiczny nad działalnością merytoryczną szkół i placówek na terenie województwa powinien mieć możliwość wpływu na</w:t>
      </w:r>
      <w:r w:rsidR="00862E8B" w:rsidRPr="00F82A77">
        <w:rPr>
          <w:rFonts w:ascii="Times New Roman" w:hAnsi="Times New Roman" w:cs="Times New Roman"/>
          <w:sz w:val="24"/>
          <w:szCs w:val="24"/>
        </w:rPr>
        <w:t> </w:t>
      </w:r>
      <w:r w:rsidRPr="00F82A77">
        <w:rPr>
          <w:rFonts w:ascii="Times New Roman" w:hAnsi="Times New Roman" w:cs="Times New Roman"/>
          <w:sz w:val="24"/>
          <w:szCs w:val="24"/>
        </w:rPr>
        <w:t>realizowane w szkołach i placówkach treści.</w:t>
      </w:r>
    </w:p>
    <w:p w14:paraId="05933D77" w14:textId="4A37FB12" w:rsidR="0065141F" w:rsidRPr="00F82A77" w:rsidRDefault="00215AAB" w:rsidP="00F82A77">
      <w:pPr>
        <w:spacing w:line="360" w:lineRule="auto"/>
        <w:jc w:val="both"/>
        <w:rPr>
          <w:rFonts w:ascii="Times New Roman" w:eastAsia="Calibri" w:hAnsi="Times New Roman" w:cs="Times New Roman"/>
          <w:sz w:val="24"/>
          <w:szCs w:val="24"/>
        </w:rPr>
      </w:pPr>
      <w:r w:rsidRPr="00F82A77">
        <w:rPr>
          <w:rFonts w:ascii="Times New Roman" w:eastAsia="Calibri" w:hAnsi="Times New Roman" w:cs="Times New Roman"/>
          <w:sz w:val="24"/>
          <w:szCs w:val="24"/>
        </w:rPr>
        <w:t xml:space="preserve">Opinia </w:t>
      </w:r>
      <w:r w:rsidR="0065141F" w:rsidRPr="00F82A77">
        <w:rPr>
          <w:rFonts w:ascii="Times New Roman" w:eastAsia="Calibri" w:hAnsi="Times New Roman" w:cs="Times New Roman"/>
          <w:sz w:val="24"/>
          <w:szCs w:val="24"/>
        </w:rPr>
        <w:t>k</w:t>
      </w:r>
      <w:r w:rsidR="0065141F" w:rsidRPr="00F82A77">
        <w:rPr>
          <w:rFonts w:ascii="Times New Roman" w:hAnsi="Times New Roman" w:cs="Times New Roman"/>
          <w:sz w:val="24"/>
          <w:szCs w:val="24"/>
        </w:rPr>
        <w:t xml:space="preserve">uratora oświaty lub </w:t>
      </w:r>
      <w:r w:rsidR="0065141F" w:rsidRPr="00F82A77">
        <w:rPr>
          <w:rFonts w:ascii="Times New Roman" w:eastAsia="Times New Roman" w:hAnsi="Times New Roman" w:cs="Times New Roman"/>
          <w:bCs/>
          <w:sz w:val="24"/>
          <w:szCs w:val="24"/>
          <w:lang w:eastAsia="pl-PL"/>
        </w:rPr>
        <w:t xml:space="preserve">specjalistycznej jednostki nadzoru </w:t>
      </w:r>
      <w:r w:rsidRPr="00F82A77">
        <w:rPr>
          <w:rFonts w:ascii="Times New Roman" w:eastAsia="Calibri" w:hAnsi="Times New Roman" w:cs="Times New Roman"/>
          <w:sz w:val="24"/>
          <w:szCs w:val="24"/>
        </w:rPr>
        <w:t xml:space="preserve">nie będzie wymagana </w:t>
      </w:r>
      <w:r w:rsidR="00897FBB" w:rsidRPr="00F82A77">
        <w:rPr>
          <w:rFonts w:ascii="Times New Roman" w:eastAsia="Calibri" w:hAnsi="Times New Roman" w:cs="Times New Roman"/>
          <w:sz w:val="24"/>
          <w:szCs w:val="24"/>
        </w:rPr>
        <w:t>w</w:t>
      </w:r>
      <w:r w:rsidR="004B1B72" w:rsidRPr="00F82A77">
        <w:rPr>
          <w:rFonts w:ascii="Times New Roman" w:eastAsia="Calibri" w:hAnsi="Times New Roman" w:cs="Times New Roman"/>
          <w:sz w:val="24"/>
          <w:szCs w:val="24"/>
        </w:rPr>
        <w:t> </w:t>
      </w:r>
      <w:r w:rsidR="00897FBB" w:rsidRPr="00F82A77">
        <w:rPr>
          <w:rFonts w:ascii="Times New Roman" w:eastAsia="Calibri" w:hAnsi="Times New Roman" w:cs="Times New Roman"/>
          <w:sz w:val="24"/>
          <w:szCs w:val="24"/>
        </w:rPr>
        <w:t>przypadku zajęć</w:t>
      </w:r>
      <w:r w:rsidR="0065141F" w:rsidRPr="00F82A77">
        <w:rPr>
          <w:rFonts w:ascii="Times New Roman" w:eastAsia="Calibri" w:hAnsi="Times New Roman" w:cs="Times New Roman"/>
          <w:sz w:val="24"/>
          <w:szCs w:val="24"/>
        </w:rPr>
        <w:t xml:space="preserve"> organizowanych i prowadzonych:</w:t>
      </w:r>
    </w:p>
    <w:p w14:paraId="7CA9B680" w14:textId="3B80AA95" w:rsidR="0065141F" w:rsidRPr="00F82A77" w:rsidRDefault="0065141F" w:rsidP="00F82A77">
      <w:pPr>
        <w:pStyle w:val="Akapitzlist"/>
        <w:numPr>
          <w:ilvl w:val="0"/>
          <w:numId w:val="27"/>
        </w:numPr>
        <w:spacing w:line="360" w:lineRule="auto"/>
        <w:jc w:val="both"/>
        <w:rPr>
          <w:rFonts w:ascii="Times New Roman" w:eastAsia="Calibri" w:hAnsi="Times New Roman" w:cs="Times New Roman"/>
          <w:sz w:val="24"/>
          <w:szCs w:val="24"/>
        </w:rPr>
      </w:pPr>
      <w:r w:rsidRPr="00F82A77">
        <w:rPr>
          <w:rFonts w:ascii="Times New Roman" w:eastAsia="Calibri" w:hAnsi="Times New Roman" w:cs="Times New Roman"/>
          <w:sz w:val="24"/>
          <w:szCs w:val="24"/>
        </w:rPr>
        <w:t>w ramach zadań zleconych z zakresu administracji rządowej lub</w:t>
      </w:r>
    </w:p>
    <w:p w14:paraId="15CB3627" w14:textId="0FB6D877" w:rsidR="0065141F" w:rsidRPr="00F82A77" w:rsidRDefault="0065141F" w:rsidP="00F82A77">
      <w:pPr>
        <w:pStyle w:val="Akapitzlist"/>
        <w:numPr>
          <w:ilvl w:val="0"/>
          <w:numId w:val="27"/>
        </w:numPr>
        <w:spacing w:line="360" w:lineRule="auto"/>
        <w:jc w:val="both"/>
        <w:rPr>
          <w:rFonts w:ascii="Times New Roman" w:eastAsia="Calibri" w:hAnsi="Times New Roman" w:cs="Times New Roman"/>
          <w:sz w:val="24"/>
          <w:szCs w:val="24"/>
        </w:rPr>
      </w:pPr>
      <w:r w:rsidRPr="00F82A77">
        <w:rPr>
          <w:rFonts w:ascii="Times New Roman" w:eastAsia="Calibri" w:hAnsi="Times New Roman" w:cs="Times New Roman"/>
          <w:sz w:val="24"/>
          <w:szCs w:val="24"/>
        </w:rPr>
        <w:t>w ramach zadań realizowanych przez Krajowe Centrum Przeciwdziałania Uzależnieniom, o których mowa w art. 8b ust. 2 pkt 2</w:t>
      </w:r>
      <w:r w:rsidR="00E73021" w:rsidRPr="00F82A77">
        <w:rPr>
          <w:rFonts w:ascii="Times New Roman" w:eastAsia="Calibri" w:hAnsi="Times New Roman" w:cs="Times New Roman"/>
          <w:sz w:val="24"/>
          <w:szCs w:val="24"/>
        </w:rPr>
        <w:t>–</w:t>
      </w:r>
      <w:r w:rsidRPr="00F82A77">
        <w:rPr>
          <w:rFonts w:ascii="Times New Roman" w:eastAsia="Calibri" w:hAnsi="Times New Roman" w:cs="Times New Roman"/>
          <w:sz w:val="24"/>
          <w:szCs w:val="24"/>
        </w:rPr>
        <w:t>7 ustawy z dnia 11 września 2015</w:t>
      </w:r>
      <w:r w:rsidR="000C6E0B" w:rsidRPr="00F82A77">
        <w:rPr>
          <w:rFonts w:ascii="Times New Roman" w:eastAsia="Calibri" w:hAnsi="Times New Roman" w:cs="Times New Roman"/>
          <w:sz w:val="24"/>
          <w:szCs w:val="24"/>
        </w:rPr>
        <w:t> </w:t>
      </w:r>
      <w:r w:rsidRPr="00F82A77">
        <w:rPr>
          <w:rFonts w:ascii="Times New Roman" w:eastAsia="Calibri" w:hAnsi="Times New Roman" w:cs="Times New Roman"/>
          <w:sz w:val="24"/>
          <w:szCs w:val="24"/>
        </w:rPr>
        <w:t>r. o</w:t>
      </w:r>
      <w:r w:rsidR="009A02FA" w:rsidRPr="00F82A77">
        <w:rPr>
          <w:rFonts w:ascii="Times New Roman" w:eastAsia="Calibri" w:hAnsi="Times New Roman" w:cs="Times New Roman"/>
          <w:sz w:val="24"/>
          <w:szCs w:val="24"/>
        </w:rPr>
        <w:t xml:space="preserve"> </w:t>
      </w:r>
      <w:r w:rsidRPr="00F82A77">
        <w:rPr>
          <w:rFonts w:ascii="Times New Roman" w:eastAsia="Calibri" w:hAnsi="Times New Roman" w:cs="Times New Roman"/>
          <w:sz w:val="24"/>
          <w:szCs w:val="24"/>
        </w:rPr>
        <w:t>zdrowiu publicznym lub</w:t>
      </w:r>
    </w:p>
    <w:p w14:paraId="1F9F72C3" w14:textId="6A50A566" w:rsidR="005E1EAD" w:rsidRPr="00F82A77" w:rsidRDefault="0065141F" w:rsidP="00F82A77">
      <w:pPr>
        <w:pStyle w:val="Akapitzlist"/>
        <w:numPr>
          <w:ilvl w:val="0"/>
          <w:numId w:val="27"/>
        </w:numPr>
        <w:spacing w:line="360" w:lineRule="auto"/>
        <w:jc w:val="both"/>
        <w:rPr>
          <w:rFonts w:ascii="Times New Roman" w:hAnsi="Times New Roman" w:cs="Times New Roman"/>
          <w:sz w:val="24"/>
          <w:szCs w:val="24"/>
        </w:rPr>
      </w:pPr>
      <w:r w:rsidRPr="00F82A77">
        <w:rPr>
          <w:rFonts w:ascii="Times New Roman" w:eastAsia="Calibri" w:hAnsi="Times New Roman" w:cs="Times New Roman"/>
          <w:sz w:val="24"/>
          <w:szCs w:val="24"/>
        </w:rPr>
        <w:t xml:space="preserve">przez organizację harcerską objętą Honorowym Protektoratem Prezydenta </w:t>
      </w:r>
      <w:r w:rsidR="00084DE4" w:rsidRPr="00F82A77">
        <w:rPr>
          <w:rFonts w:ascii="Times New Roman" w:hAnsi="Times New Roman" w:cs="Times New Roman"/>
          <w:sz w:val="24"/>
          <w:szCs w:val="24"/>
        </w:rPr>
        <w:t>Rzeczypospolitej Polskiej działającą na terytorium Rzeczypospolitej Polskiej</w:t>
      </w:r>
      <w:r w:rsidRPr="00F82A77">
        <w:rPr>
          <w:rFonts w:ascii="Times New Roman" w:eastAsia="Calibri" w:hAnsi="Times New Roman" w:cs="Times New Roman"/>
          <w:sz w:val="24"/>
          <w:szCs w:val="24"/>
        </w:rPr>
        <w:t>.</w:t>
      </w:r>
    </w:p>
    <w:p w14:paraId="2170B080" w14:textId="77777777" w:rsidR="00897FBB" w:rsidRDefault="00897FBB" w:rsidP="00215AAB">
      <w:pPr>
        <w:spacing w:line="360" w:lineRule="auto"/>
        <w:jc w:val="both"/>
        <w:rPr>
          <w:rFonts w:ascii="Times New Roman" w:eastAsia="Calibri" w:hAnsi="Times New Roman" w:cs="Times New Roman"/>
          <w:b/>
          <w:sz w:val="24"/>
          <w:szCs w:val="24"/>
        </w:rPr>
      </w:pPr>
    </w:p>
    <w:p w14:paraId="24BB4706" w14:textId="02764A78" w:rsidR="00857574" w:rsidRPr="00857574" w:rsidRDefault="00857574" w:rsidP="00D254A3">
      <w:pPr>
        <w:pStyle w:val="Akapitzlist"/>
        <w:numPr>
          <w:ilvl w:val="0"/>
          <w:numId w:val="1"/>
        </w:numPr>
        <w:spacing w:line="360" w:lineRule="auto"/>
        <w:jc w:val="both"/>
        <w:rPr>
          <w:rFonts w:ascii="Times New Roman" w:eastAsia="Calibri" w:hAnsi="Times New Roman" w:cs="Times New Roman"/>
          <w:b/>
          <w:sz w:val="24"/>
          <w:szCs w:val="24"/>
        </w:rPr>
      </w:pPr>
      <w:r w:rsidRPr="00857574">
        <w:rPr>
          <w:rFonts w:ascii="Times New Roman" w:eastAsia="Calibri" w:hAnsi="Times New Roman" w:cs="Times New Roman"/>
          <w:b/>
          <w:sz w:val="24"/>
          <w:szCs w:val="24"/>
        </w:rPr>
        <w:t>Likwidacja szk</w:t>
      </w:r>
      <w:r w:rsidR="00183090">
        <w:rPr>
          <w:rFonts w:ascii="Times New Roman" w:eastAsia="Calibri" w:hAnsi="Times New Roman" w:cs="Times New Roman"/>
          <w:b/>
          <w:sz w:val="24"/>
          <w:szCs w:val="24"/>
        </w:rPr>
        <w:t>ół</w:t>
      </w:r>
    </w:p>
    <w:p w14:paraId="134AB673" w14:textId="1E38D10F" w:rsidR="00F42E31" w:rsidRDefault="00857574" w:rsidP="00F42E31">
      <w:pPr>
        <w:spacing w:line="360" w:lineRule="auto"/>
        <w:jc w:val="both"/>
        <w:rPr>
          <w:rFonts w:ascii="Times New Roman" w:eastAsia="Calibri" w:hAnsi="Times New Roman" w:cs="Times New Roman"/>
          <w:sz w:val="24"/>
          <w:szCs w:val="24"/>
        </w:rPr>
      </w:pPr>
      <w:r w:rsidRPr="000E11A8">
        <w:rPr>
          <w:rFonts w:ascii="Times New Roman" w:eastAsia="Calibri" w:hAnsi="Times New Roman" w:cs="Times New Roman"/>
          <w:sz w:val="24"/>
          <w:szCs w:val="24"/>
        </w:rPr>
        <w:t xml:space="preserve">Przepisy </w:t>
      </w:r>
      <w:r w:rsidR="00F42E31" w:rsidRPr="000E11A8">
        <w:rPr>
          <w:rFonts w:ascii="Times New Roman" w:eastAsia="Calibri" w:hAnsi="Times New Roman" w:cs="Times New Roman"/>
          <w:sz w:val="24"/>
          <w:szCs w:val="24"/>
        </w:rPr>
        <w:t xml:space="preserve">o konieczności uzyskania pozytywnej opinii </w:t>
      </w:r>
      <w:r w:rsidR="00F42E31">
        <w:rPr>
          <w:rFonts w:ascii="Times New Roman" w:eastAsia="Calibri" w:hAnsi="Times New Roman" w:cs="Times New Roman"/>
          <w:sz w:val="24"/>
          <w:szCs w:val="24"/>
        </w:rPr>
        <w:t>właściwego organu sprawującego nadzór pedagogiczny</w:t>
      </w:r>
      <w:r w:rsidR="00F42E31" w:rsidRPr="000E11A8">
        <w:rPr>
          <w:rFonts w:ascii="Times New Roman" w:eastAsia="Calibri" w:hAnsi="Times New Roman" w:cs="Times New Roman"/>
          <w:sz w:val="24"/>
          <w:szCs w:val="24"/>
        </w:rPr>
        <w:t xml:space="preserve"> w przypadku likwidacji lub przekształcenia samorządowego przedszkola, szkoły lub placówki przywrócono do</w:t>
      </w:r>
      <w:r w:rsidR="00F42E31">
        <w:rPr>
          <w:rFonts w:ascii="Times New Roman" w:eastAsia="Calibri" w:hAnsi="Times New Roman" w:cs="Times New Roman"/>
          <w:sz w:val="24"/>
          <w:szCs w:val="24"/>
        </w:rPr>
        <w:t xml:space="preserve"> </w:t>
      </w:r>
      <w:r w:rsidR="00F42E31" w:rsidRPr="000E11A8">
        <w:rPr>
          <w:rFonts w:ascii="Times New Roman" w:eastAsia="Calibri" w:hAnsi="Times New Roman" w:cs="Times New Roman"/>
          <w:sz w:val="24"/>
          <w:szCs w:val="24"/>
        </w:rPr>
        <w:t xml:space="preserve">systemu prawnego ustawą z </w:t>
      </w:r>
      <w:r w:rsidR="00F42E31">
        <w:rPr>
          <w:rFonts w:ascii="Times New Roman" w:eastAsia="Calibri" w:hAnsi="Times New Roman" w:cs="Times New Roman"/>
          <w:sz w:val="24"/>
          <w:szCs w:val="24"/>
        </w:rPr>
        <w:t xml:space="preserve">dnia </w:t>
      </w:r>
      <w:r w:rsidR="00F42E31" w:rsidRPr="000E11A8">
        <w:rPr>
          <w:rFonts w:ascii="Times New Roman" w:eastAsia="Calibri" w:hAnsi="Times New Roman" w:cs="Times New Roman"/>
          <w:sz w:val="24"/>
          <w:szCs w:val="24"/>
        </w:rPr>
        <w:t>29</w:t>
      </w:r>
      <w:r w:rsidR="004C6330">
        <w:rPr>
          <w:rFonts w:ascii="Times New Roman" w:eastAsia="Calibri" w:hAnsi="Times New Roman" w:cs="Times New Roman"/>
          <w:sz w:val="24"/>
          <w:szCs w:val="24"/>
        </w:rPr>
        <w:t xml:space="preserve"> </w:t>
      </w:r>
      <w:r w:rsidR="00F42E31" w:rsidRPr="000E11A8">
        <w:rPr>
          <w:rFonts w:ascii="Times New Roman" w:eastAsia="Calibri" w:hAnsi="Times New Roman" w:cs="Times New Roman"/>
          <w:sz w:val="24"/>
          <w:szCs w:val="24"/>
        </w:rPr>
        <w:t xml:space="preserve">grudnia 2015 r. </w:t>
      </w:r>
      <w:r w:rsidR="00F42E31">
        <w:rPr>
          <w:rFonts w:ascii="Times New Roman" w:eastAsia="Calibri" w:hAnsi="Times New Roman" w:cs="Times New Roman"/>
          <w:sz w:val="24"/>
          <w:szCs w:val="24"/>
        </w:rPr>
        <w:t>o zmianie ustawy o systemie oświaty oraz niektórych innych ustaw (Dz.</w:t>
      </w:r>
      <w:r w:rsidR="004C6330">
        <w:rPr>
          <w:rFonts w:ascii="Times New Roman" w:eastAsia="Calibri" w:hAnsi="Times New Roman" w:cs="Times New Roman"/>
          <w:sz w:val="24"/>
          <w:szCs w:val="24"/>
        </w:rPr>
        <w:t xml:space="preserve"> </w:t>
      </w:r>
      <w:r w:rsidR="00F42E31">
        <w:rPr>
          <w:rFonts w:ascii="Times New Roman" w:eastAsia="Calibri" w:hAnsi="Times New Roman" w:cs="Times New Roman"/>
          <w:sz w:val="24"/>
          <w:szCs w:val="24"/>
        </w:rPr>
        <w:t>U.</w:t>
      </w:r>
      <w:r w:rsidR="004C6330">
        <w:rPr>
          <w:rFonts w:ascii="Times New Roman" w:eastAsia="Calibri" w:hAnsi="Times New Roman" w:cs="Times New Roman"/>
          <w:sz w:val="24"/>
          <w:szCs w:val="24"/>
        </w:rPr>
        <w:t xml:space="preserve"> </w:t>
      </w:r>
      <w:r w:rsidR="00F42E31">
        <w:rPr>
          <w:rFonts w:ascii="Times New Roman" w:eastAsia="Calibri" w:hAnsi="Times New Roman" w:cs="Times New Roman"/>
          <w:sz w:val="24"/>
          <w:szCs w:val="24"/>
        </w:rPr>
        <w:t xml:space="preserve">z 2016 r. poz. 35, z późn. zm.). </w:t>
      </w:r>
      <w:r w:rsidR="00067CD3">
        <w:rPr>
          <w:rFonts w:ascii="Times New Roman" w:eastAsia="Calibri" w:hAnsi="Times New Roman" w:cs="Times New Roman"/>
          <w:sz w:val="24"/>
          <w:szCs w:val="24"/>
        </w:rPr>
        <w:t>Sześ</w:t>
      </w:r>
      <w:r w:rsidR="00F42E31">
        <w:rPr>
          <w:rFonts w:ascii="Times New Roman" w:eastAsia="Calibri" w:hAnsi="Times New Roman" w:cs="Times New Roman"/>
          <w:sz w:val="24"/>
          <w:szCs w:val="24"/>
        </w:rPr>
        <w:t>cio</w:t>
      </w:r>
      <w:r w:rsidR="00F42E31" w:rsidRPr="000E11A8">
        <w:rPr>
          <w:rFonts w:ascii="Times New Roman" w:eastAsia="Calibri" w:hAnsi="Times New Roman" w:cs="Times New Roman"/>
          <w:sz w:val="24"/>
          <w:szCs w:val="24"/>
        </w:rPr>
        <w:t xml:space="preserve">letnie doświadczenie w stosowaniu tych przepisów, w tym </w:t>
      </w:r>
      <w:r w:rsidR="00183BDF">
        <w:rPr>
          <w:rFonts w:ascii="Times New Roman" w:eastAsia="Calibri" w:hAnsi="Times New Roman" w:cs="Times New Roman"/>
          <w:sz w:val="24"/>
          <w:szCs w:val="24"/>
        </w:rPr>
        <w:t xml:space="preserve">różna </w:t>
      </w:r>
      <w:r w:rsidR="00F42E31" w:rsidRPr="000E11A8">
        <w:rPr>
          <w:rFonts w:ascii="Times New Roman" w:eastAsia="Calibri" w:hAnsi="Times New Roman" w:cs="Times New Roman"/>
          <w:sz w:val="24"/>
          <w:szCs w:val="24"/>
        </w:rPr>
        <w:t>praktyka orzecznicza sądów, wskazuje na konieczność modyfikacji art.</w:t>
      </w:r>
      <w:r w:rsidR="00F42E31">
        <w:rPr>
          <w:rFonts w:ascii="Times New Roman" w:eastAsia="Calibri" w:hAnsi="Times New Roman" w:cs="Times New Roman"/>
          <w:sz w:val="24"/>
          <w:szCs w:val="24"/>
        </w:rPr>
        <w:t xml:space="preserve"> </w:t>
      </w:r>
      <w:r w:rsidR="00F42E31" w:rsidRPr="000E11A8">
        <w:rPr>
          <w:rFonts w:ascii="Times New Roman" w:eastAsia="Calibri" w:hAnsi="Times New Roman" w:cs="Times New Roman"/>
          <w:sz w:val="24"/>
          <w:szCs w:val="24"/>
        </w:rPr>
        <w:t xml:space="preserve">89 ustawy </w:t>
      </w:r>
      <w:r w:rsidR="00F42E31">
        <w:rPr>
          <w:rFonts w:ascii="Times New Roman" w:eastAsia="Calibri" w:hAnsi="Times New Roman" w:cs="Times New Roman"/>
          <w:sz w:val="24"/>
          <w:szCs w:val="24"/>
        </w:rPr>
        <w:t>z dnia 14 grudnia 2016</w:t>
      </w:r>
      <w:r w:rsidR="000C6E0B">
        <w:rPr>
          <w:rFonts w:ascii="Times New Roman" w:eastAsia="Calibri" w:hAnsi="Times New Roman" w:cs="Times New Roman"/>
          <w:sz w:val="24"/>
          <w:szCs w:val="24"/>
        </w:rPr>
        <w:t> </w:t>
      </w:r>
      <w:r w:rsidR="00F42E31">
        <w:rPr>
          <w:rFonts w:ascii="Times New Roman" w:eastAsia="Calibri" w:hAnsi="Times New Roman" w:cs="Times New Roman"/>
          <w:sz w:val="24"/>
          <w:szCs w:val="24"/>
        </w:rPr>
        <w:t xml:space="preserve">r. </w:t>
      </w:r>
      <w:r w:rsidR="00F42E31" w:rsidRPr="000E11A8">
        <w:rPr>
          <w:rFonts w:ascii="Times New Roman" w:eastAsia="Calibri" w:hAnsi="Times New Roman" w:cs="Times New Roman"/>
          <w:sz w:val="24"/>
          <w:szCs w:val="24"/>
        </w:rPr>
        <w:t xml:space="preserve">– Prawo oświatowe poprzez </w:t>
      </w:r>
      <w:r w:rsidR="00F42E31">
        <w:rPr>
          <w:rFonts w:ascii="Times New Roman" w:eastAsia="Calibri" w:hAnsi="Times New Roman" w:cs="Times New Roman"/>
          <w:sz w:val="24"/>
          <w:szCs w:val="24"/>
        </w:rPr>
        <w:t>uzupełnienie katalogu warunków, jakie muszą być spełnione, aby likwidacja przedszkola, szkoły i placówki była możliwa.</w:t>
      </w:r>
      <w:r w:rsidR="00F42E31" w:rsidRPr="000E11A8">
        <w:rPr>
          <w:rFonts w:ascii="Times New Roman" w:eastAsia="Calibri" w:hAnsi="Times New Roman" w:cs="Times New Roman"/>
          <w:sz w:val="24"/>
          <w:szCs w:val="24"/>
        </w:rPr>
        <w:t xml:space="preserve"> </w:t>
      </w:r>
      <w:r w:rsidR="00F42E31">
        <w:rPr>
          <w:rFonts w:ascii="Times New Roman" w:eastAsia="Calibri" w:hAnsi="Times New Roman" w:cs="Times New Roman"/>
          <w:sz w:val="24"/>
          <w:szCs w:val="24"/>
        </w:rPr>
        <w:t>Na potrzebę doprecyzowania przepisów dotyczących procedury likwidacji wskazuje również Rzecznik Praw Obywatelskich. W projekcie ustawy proponuje się wprowadzenie rozwiązanie, zgodnie z</w:t>
      </w:r>
      <w:r w:rsidR="000C6E0B">
        <w:rPr>
          <w:rFonts w:ascii="Times New Roman" w:eastAsia="Calibri" w:hAnsi="Times New Roman" w:cs="Times New Roman"/>
          <w:sz w:val="24"/>
          <w:szCs w:val="24"/>
        </w:rPr>
        <w:t> </w:t>
      </w:r>
      <w:r w:rsidR="00F42E31">
        <w:rPr>
          <w:rFonts w:ascii="Times New Roman" w:eastAsia="Calibri" w:hAnsi="Times New Roman" w:cs="Times New Roman"/>
          <w:sz w:val="24"/>
          <w:szCs w:val="24"/>
        </w:rPr>
        <w:t>którym j</w:t>
      </w:r>
      <w:r w:rsidR="00F42E31" w:rsidRPr="007F4616">
        <w:rPr>
          <w:rFonts w:ascii="Times New Roman" w:eastAsia="Calibri" w:hAnsi="Times New Roman" w:cs="Times New Roman"/>
          <w:sz w:val="24"/>
          <w:szCs w:val="24"/>
        </w:rPr>
        <w:t>ednost</w:t>
      </w:r>
      <w:r w:rsidR="00F42E31">
        <w:rPr>
          <w:rFonts w:ascii="Times New Roman" w:eastAsia="Calibri" w:hAnsi="Times New Roman" w:cs="Times New Roman"/>
          <w:sz w:val="24"/>
          <w:szCs w:val="24"/>
        </w:rPr>
        <w:t>ka samorządu terytorialnego będzie mogła</w:t>
      </w:r>
      <w:r w:rsidR="00F42E31" w:rsidRPr="007F4616">
        <w:rPr>
          <w:rFonts w:ascii="Times New Roman" w:eastAsia="Calibri" w:hAnsi="Times New Roman" w:cs="Times New Roman"/>
          <w:sz w:val="24"/>
          <w:szCs w:val="24"/>
        </w:rPr>
        <w:t xml:space="preserve"> zlikwidować szkołę, jeżeli j</w:t>
      </w:r>
      <w:r w:rsidR="00F42E31">
        <w:rPr>
          <w:rFonts w:ascii="Times New Roman" w:eastAsia="Calibri" w:hAnsi="Times New Roman" w:cs="Times New Roman"/>
          <w:sz w:val="24"/>
          <w:szCs w:val="24"/>
        </w:rPr>
        <w:t>ej likwidacja:</w:t>
      </w:r>
    </w:p>
    <w:p w14:paraId="344610C7" w14:textId="77777777" w:rsidR="00F42E31" w:rsidRDefault="00F42E31" w:rsidP="00D254A3">
      <w:pPr>
        <w:pStyle w:val="Akapitzlist"/>
        <w:numPr>
          <w:ilvl w:val="0"/>
          <w:numId w:val="5"/>
        </w:numPr>
        <w:spacing w:line="360" w:lineRule="auto"/>
        <w:jc w:val="both"/>
        <w:rPr>
          <w:rFonts w:ascii="Times New Roman" w:eastAsia="Calibri" w:hAnsi="Times New Roman" w:cs="Times New Roman"/>
          <w:sz w:val="24"/>
          <w:szCs w:val="24"/>
        </w:rPr>
      </w:pPr>
      <w:r w:rsidRPr="008418C4">
        <w:rPr>
          <w:rFonts w:ascii="Times New Roman" w:eastAsia="Calibri" w:hAnsi="Times New Roman" w:cs="Times New Roman"/>
          <w:sz w:val="24"/>
          <w:szCs w:val="24"/>
        </w:rPr>
        <w:t>nie ograniczy dostępności nauki, wychowania i opieki oraz</w:t>
      </w:r>
    </w:p>
    <w:p w14:paraId="7EFE6234" w14:textId="7F0C236C" w:rsidR="00F42E31" w:rsidRDefault="00F42E31" w:rsidP="00D254A3">
      <w:pPr>
        <w:pStyle w:val="Akapitzlist"/>
        <w:numPr>
          <w:ilvl w:val="0"/>
          <w:numId w:val="5"/>
        </w:numPr>
        <w:spacing w:line="360" w:lineRule="auto"/>
        <w:jc w:val="both"/>
        <w:rPr>
          <w:rFonts w:ascii="Times New Roman" w:eastAsia="Calibri" w:hAnsi="Times New Roman" w:cs="Times New Roman"/>
          <w:sz w:val="24"/>
          <w:szCs w:val="24"/>
        </w:rPr>
      </w:pPr>
      <w:r w:rsidRPr="008418C4">
        <w:rPr>
          <w:rFonts w:ascii="Times New Roman" w:eastAsia="Calibri" w:hAnsi="Times New Roman" w:cs="Times New Roman"/>
          <w:sz w:val="24"/>
          <w:szCs w:val="24"/>
        </w:rPr>
        <w:t>polepszy warunki nauki, wychowania i opieki uczniów likwidowanej szkoły oraz nie pogorszy ich w szkole lub szkołach wskazanych jako miejsce kontynuowania nauki, w</w:t>
      </w:r>
      <w:r>
        <w:rPr>
          <w:rFonts w:ascii="Times New Roman" w:eastAsia="Calibri" w:hAnsi="Times New Roman" w:cs="Times New Roman"/>
          <w:sz w:val="24"/>
          <w:szCs w:val="24"/>
        </w:rPr>
        <w:t> </w:t>
      </w:r>
      <w:r w:rsidRPr="008418C4">
        <w:rPr>
          <w:rFonts w:ascii="Times New Roman" w:eastAsia="Calibri" w:hAnsi="Times New Roman" w:cs="Times New Roman"/>
          <w:sz w:val="24"/>
          <w:szCs w:val="24"/>
        </w:rPr>
        <w:t>szczególności w zakresie bezpieczeństwa i higieny</w:t>
      </w:r>
      <w:r>
        <w:rPr>
          <w:rFonts w:ascii="Times New Roman" w:eastAsia="Calibri" w:hAnsi="Times New Roman" w:cs="Times New Roman"/>
          <w:sz w:val="24"/>
          <w:szCs w:val="24"/>
        </w:rPr>
        <w:t>, oraz</w:t>
      </w:r>
    </w:p>
    <w:p w14:paraId="000A62C6" w14:textId="77777777" w:rsidR="00F42E31" w:rsidRDefault="00F42E31" w:rsidP="00D254A3">
      <w:pPr>
        <w:pStyle w:val="Akapitzlist"/>
        <w:numPr>
          <w:ilvl w:val="0"/>
          <w:numId w:val="5"/>
        </w:numPr>
        <w:spacing w:line="360" w:lineRule="auto"/>
        <w:jc w:val="both"/>
        <w:rPr>
          <w:rFonts w:ascii="Times New Roman" w:eastAsia="Calibri" w:hAnsi="Times New Roman" w:cs="Times New Roman"/>
          <w:sz w:val="24"/>
          <w:szCs w:val="24"/>
        </w:rPr>
      </w:pPr>
      <w:r w:rsidRPr="008418C4">
        <w:rPr>
          <w:rFonts w:ascii="Times New Roman" w:eastAsia="Calibri" w:hAnsi="Times New Roman" w:cs="Times New Roman"/>
          <w:sz w:val="24"/>
          <w:szCs w:val="24"/>
        </w:rPr>
        <w:t>polepszy warunki stosowania specjalnej organizacji nauki i metod pracy dla dzieci i</w:t>
      </w:r>
      <w:r>
        <w:rPr>
          <w:rFonts w:ascii="Times New Roman" w:eastAsia="Calibri" w:hAnsi="Times New Roman" w:cs="Times New Roman"/>
          <w:sz w:val="24"/>
          <w:szCs w:val="24"/>
        </w:rPr>
        <w:t> </w:t>
      </w:r>
      <w:r w:rsidRPr="008418C4">
        <w:rPr>
          <w:rFonts w:ascii="Times New Roman" w:eastAsia="Calibri" w:hAnsi="Times New Roman" w:cs="Times New Roman"/>
          <w:sz w:val="24"/>
          <w:szCs w:val="24"/>
        </w:rPr>
        <w:t>młodzieży objętych kształceniem specjalnym, w przypadku gdy likwidowana szkoła prowadzi takie kształcenie</w:t>
      </w:r>
      <w:r>
        <w:rPr>
          <w:rFonts w:ascii="Times New Roman" w:eastAsia="Calibri" w:hAnsi="Times New Roman" w:cs="Times New Roman"/>
          <w:sz w:val="24"/>
          <w:szCs w:val="24"/>
        </w:rPr>
        <w:t xml:space="preserve"> oraz</w:t>
      </w:r>
    </w:p>
    <w:p w14:paraId="297BFF67" w14:textId="77777777" w:rsidR="00F42E31" w:rsidRDefault="00F42E31" w:rsidP="00D254A3">
      <w:pPr>
        <w:pStyle w:val="Akapitzlist"/>
        <w:numPr>
          <w:ilvl w:val="0"/>
          <w:numId w:val="5"/>
        </w:numPr>
        <w:spacing w:line="360" w:lineRule="auto"/>
        <w:jc w:val="both"/>
        <w:rPr>
          <w:rFonts w:ascii="Times New Roman" w:eastAsia="Calibri" w:hAnsi="Times New Roman" w:cs="Times New Roman"/>
          <w:sz w:val="24"/>
          <w:szCs w:val="24"/>
        </w:rPr>
      </w:pPr>
      <w:r w:rsidRPr="008418C4">
        <w:rPr>
          <w:rFonts w:ascii="Times New Roman" w:eastAsia="Calibri" w:hAnsi="Times New Roman" w:cs="Times New Roman"/>
          <w:sz w:val="24"/>
          <w:szCs w:val="24"/>
        </w:rPr>
        <w:lastRenderedPageBreak/>
        <w:t xml:space="preserve">nie pogorszy warunków dotarcia uczniów do szkoły </w:t>
      </w:r>
      <w:r>
        <w:rPr>
          <w:rFonts w:ascii="Times New Roman" w:eastAsia="Calibri" w:hAnsi="Times New Roman" w:cs="Times New Roman"/>
          <w:sz w:val="24"/>
          <w:szCs w:val="24"/>
        </w:rPr>
        <w:t>lub przedszkola oraz</w:t>
      </w:r>
    </w:p>
    <w:p w14:paraId="1501D21D" w14:textId="55512295" w:rsidR="00F42E31" w:rsidRDefault="00F42E31" w:rsidP="00D254A3">
      <w:pPr>
        <w:pStyle w:val="Akapitzlist"/>
        <w:numPr>
          <w:ilvl w:val="0"/>
          <w:numId w:val="5"/>
        </w:numPr>
        <w:spacing w:line="360" w:lineRule="auto"/>
        <w:jc w:val="both"/>
        <w:rPr>
          <w:rFonts w:ascii="Times New Roman" w:eastAsia="Calibri" w:hAnsi="Times New Roman" w:cs="Times New Roman"/>
          <w:sz w:val="24"/>
          <w:szCs w:val="24"/>
        </w:rPr>
      </w:pPr>
      <w:r w:rsidRPr="008418C4">
        <w:rPr>
          <w:rFonts w:ascii="Times New Roman" w:eastAsia="Calibri" w:hAnsi="Times New Roman" w:cs="Times New Roman"/>
          <w:sz w:val="24"/>
          <w:szCs w:val="24"/>
        </w:rPr>
        <w:t>jest uzasadniona zmianami demograficznymi lub prognozami dotyczącymi liczby uczniów likwidowanej szkoły, szkoły lub szkół wskazanych jako miejsce kontynuowania nauki oraz ogółem wszystkich szkół danego typu prowadzonych przez jednostkę samorządu terytorialnego.</w:t>
      </w:r>
    </w:p>
    <w:p w14:paraId="01E64C6D" w14:textId="234A95E4" w:rsidR="00F42E31" w:rsidRDefault="00F42E31" w:rsidP="00F42E31">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Wszystkie powyższe warunki muszą być spełnione łącznie. Należy zaznaczyć, że j</w:t>
      </w:r>
      <w:r w:rsidRPr="002E3AB4">
        <w:rPr>
          <w:rFonts w:ascii="Times New Roman" w:eastAsia="Calibri" w:hAnsi="Times New Roman" w:cs="Times New Roman"/>
          <w:sz w:val="24"/>
          <w:szCs w:val="24"/>
        </w:rPr>
        <w:t xml:space="preserve">ednostka samorządu terytorialnego zamierzająca zlikwidować szkołę publiczną </w:t>
      </w:r>
      <w:r>
        <w:rPr>
          <w:rFonts w:ascii="Times New Roman" w:eastAsia="Calibri" w:hAnsi="Times New Roman" w:cs="Times New Roman"/>
          <w:sz w:val="24"/>
          <w:szCs w:val="24"/>
        </w:rPr>
        <w:t>będzie mogła</w:t>
      </w:r>
      <w:r w:rsidRPr="002E3AB4">
        <w:rPr>
          <w:rFonts w:ascii="Times New Roman" w:eastAsia="Calibri" w:hAnsi="Times New Roman" w:cs="Times New Roman"/>
          <w:sz w:val="24"/>
          <w:szCs w:val="24"/>
        </w:rPr>
        <w:t xml:space="preserve"> </w:t>
      </w:r>
      <w:r>
        <w:rPr>
          <w:rFonts w:ascii="Times New Roman" w:eastAsia="Calibri" w:hAnsi="Times New Roman" w:cs="Times New Roman"/>
          <w:sz w:val="24"/>
          <w:szCs w:val="24"/>
        </w:rPr>
        <w:t>również wskazać</w:t>
      </w:r>
      <w:r w:rsidRPr="00F9456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dodatkowo </w:t>
      </w:r>
      <w:r w:rsidRPr="002E3AB4">
        <w:rPr>
          <w:rFonts w:ascii="Times New Roman" w:eastAsia="Calibri" w:hAnsi="Times New Roman" w:cs="Times New Roman"/>
          <w:sz w:val="24"/>
          <w:szCs w:val="24"/>
        </w:rPr>
        <w:t>inne</w:t>
      </w:r>
      <w:r>
        <w:rPr>
          <w:rFonts w:ascii="Times New Roman" w:eastAsia="Calibri" w:hAnsi="Times New Roman" w:cs="Times New Roman"/>
          <w:sz w:val="24"/>
          <w:szCs w:val="24"/>
        </w:rPr>
        <w:t xml:space="preserve"> okoliczność uzasadniające likwidację (oprócz tych, które zostały wymienione w art. 89 ust. 1a).</w:t>
      </w:r>
      <w:r w:rsidR="003E3892">
        <w:rPr>
          <w:rFonts w:ascii="Times New Roman" w:eastAsia="Calibri" w:hAnsi="Times New Roman" w:cs="Times New Roman"/>
          <w:sz w:val="24"/>
          <w:szCs w:val="24"/>
        </w:rPr>
        <w:t xml:space="preserve"> Powyższe warunki nie będą dotyczyły publicznych szkół artystycznych prowadzonych przez jednostki samorządu terytorialnego.</w:t>
      </w:r>
    </w:p>
    <w:p w14:paraId="7B0E9350" w14:textId="2FFD3FE0" w:rsidR="00F42E31" w:rsidRPr="008418C4" w:rsidRDefault="00F42E31" w:rsidP="00F42E31">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w:t>
      </w:r>
      <w:r w:rsidRPr="008418C4">
        <w:rPr>
          <w:rFonts w:ascii="Times New Roman" w:eastAsia="Calibri" w:hAnsi="Times New Roman" w:cs="Times New Roman"/>
          <w:sz w:val="24"/>
          <w:szCs w:val="24"/>
        </w:rPr>
        <w:t>urator oświaty wyda</w:t>
      </w:r>
      <w:r>
        <w:rPr>
          <w:rFonts w:ascii="Times New Roman" w:eastAsia="Calibri" w:hAnsi="Times New Roman" w:cs="Times New Roman"/>
          <w:sz w:val="24"/>
          <w:szCs w:val="24"/>
        </w:rPr>
        <w:t xml:space="preserve">jąc opinię, o której mowa w art. 89 ust. 3 </w:t>
      </w:r>
      <w:r w:rsidRPr="008418C4">
        <w:rPr>
          <w:rFonts w:ascii="Times New Roman" w:eastAsia="Calibri" w:hAnsi="Times New Roman" w:cs="Times New Roman"/>
          <w:sz w:val="24"/>
          <w:szCs w:val="24"/>
        </w:rPr>
        <w:t>ww. ustawy</w:t>
      </w:r>
      <w:r>
        <w:rPr>
          <w:rFonts w:ascii="Times New Roman" w:eastAsia="Calibri" w:hAnsi="Times New Roman" w:cs="Times New Roman"/>
          <w:sz w:val="24"/>
          <w:szCs w:val="24"/>
        </w:rPr>
        <w:t>, będzie oceniał nie tylko zgodność tej likwidacji z przepisami prawa, ale również będzie oceniał zasadność likwidacji.</w:t>
      </w:r>
    </w:p>
    <w:p w14:paraId="79365A39" w14:textId="684C16D2" w:rsidR="00F42E31" w:rsidRDefault="00F42E31" w:rsidP="00F42E31">
      <w:pPr>
        <w:spacing w:line="360" w:lineRule="auto"/>
        <w:jc w:val="both"/>
        <w:rPr>
          <w:rFonts w:ascii="Times New Roman" w:eastAsia="Calibri" w:hAnsi="Times New Roman" w:cs="Times New Roman"/>
          <w:sz w:val="24"/>
          <w:szCs w:val="24"/>
        </w:rPr>
      </w:pPr>
      <w:r w:rsidRPr="000E11A8">
        <w:rPr>
          <w:rFonts w:ascii="Times New Roman" w:eastAsia="Calibri" w:hAnsi="Times New Roman" w:cs="Times New Roman"/>
          <w:sz w:val="24"/>
          <w:szCs w:val="24"/>
        </w:rPr>
        <w:t xml:space="preserve">Ponadto </w:t>
      </w:r>
      <w:r>
        <w:rPr>
          <w:rFonts w:ascii="Times New Roman" w:eastAsia="Calibri" w:hAnsi="Times New Roman" w:cs="Times New Roman"/>
          <w:sz w:val="24"/>
          <w:szCs w:val="24"/>
        </w:rPr>
        <w:t>w projekcie ustawy zostało doprecyzowane</w:t>
      </w:r>
      <w:r w:rsidRPr="000E11A8">
        <w:rPr>
          <w:rFonts w:ascii="Times New Roman" w:eastAsia="Calibri" w:hAnsi="Times New Roman" w:cs="Times New Roman"/>
          <w:sz w:val="24"/>
          <w:szCs w:val="24"/>
        </w:rPr>
        <w:t>, że</w:t>
      </w:r>
      <w:r>
        <w:rPr>
          <w:rFonts w:ascii="Times New Roman" w:eastAsia="Calibri" w:hAnsi="Times New Roman" w:cs="Times New Roman"/>
          <w:sz w:val="24"/>
          <w:szCs w:val="24"/>
        </w:rPr>
        <w:t xml:space="preserve"> jednostka samorządu terytorialnego</w:t>
      </w:r>
      <w:r w:rsidRPr="000E11A8">
        <w:rPr>
          <w:rFonts w:ascii="Times New Roman" w:eastAsia="Calibri" w:hAnsi="Times New Roman" w:cs="Times New Roman"/>
          <w:sz w:val="24"/>
          <w:szCs w:val="24"/>
        </w:rPr>
        <w:t xml:space="preserve"> może wskazać uczniom likwidowanej szkoły możliwość kontynuowania nauki jedynie w</w:t>
      </w:r>
      <w:r w:rsidR="006C0D07">
        <w:rPr>
          <w:rFonts w:ascii="Times New Roman" w:eastAsia="Calibri" w:hAnsi="Times New Roman" w:cs="Times New Roman"/>
          <w:sz w:val="24"/>
          <w:szCs w:val="24"/>
        </w:rPr>
        <w:t> </w:t>
      </w:r>
      <w:r w:rsidRPr="000E11A8">
        <w:rPr>
          <w:rFonts w:ascii="Times New Roman" w:eastAsia="Calibri" w:hAnsi="Times New Roman" w:cs="Times New Roman"/>
          <w:sz w:val="24"/>
          <w:szCs w:val="24"/>
        </w:rPr>
        <w:t>szkole lub szkołach prowadzonych przez tę jednostkę, a</w:t>
      </w:r>
      <w:r>
        <w:rPr>
          <w:rFonts w:ascii="Times New Roman" w:eastAsia="Calibri" w:hAnsi="Times New Roman" w:cs="Times New Roman"/>
          <w:sz w:val="24"/>
          <w:szCs w:val="24"/>
        </w:rPr>
        <w:t xml:space="preserve"> </w:t>
      </w:r>
      <w:r w:rsidRPr="000E11A8">
        <w:rPr>
          <w:rFonts w:ascii="Times New Roman" w:eastAsia="Calibri" w:hAnsi="Times New Roman" w:cs="Times New Roman"/>
          <w:sz w:val="24"/>
          <w:szCs w:val="24"/>
        </w:rPr>
        <w:t>w</w:t>
      </w:r>
      <w:r>
        <w:rPr>
          <w:rFonts w:ascii="Times New Roman" w:eastAsia="Calibri" w:hAnsi="Times New Roman" w:cs="Times New Roman"/>
          <w:sz w:val="24"/>
          <w:szCs w:val="24"/>
        </w:rPr>
        <w:t xml:space="preserve"> </w:t>
      </w:r>
      <w:r w:rsidRPr="000E11A8">
        <w:rPr>
          <w:rFonts w:ascii="Times New Roman" w:eastAsia="Calibri" w:hAnsi="Times New Roman" w:cs="Times New Roman"/>
          <w:sz w:val="24"/>
          <w:szCs w:val="24"/>
        </w:rPr>
        <w:t xml:space="preserve">przypadku likwidacji szkoły podstawowej z oddziałem przedszkolnym </w:t>
      </w:r>
      <w:r>
        <w:rPr>
          <w:rFonts w:ascii="Times New Roman" w:eastAsia="Calibri" w:hAnsi="Times New Roman" w:cs="Times New Roman"/>
          <w:sz w:val="24"/>
          <w:szCs w:val="24"/>
        </w:rPr>
        <w:t xml:space="preserve">lub inną formą wychowania przedszkolnego, </w:t>
      </w:r>
      <w:r w:rsidRPr="000E11A8">
        <w:rPr>
          <w:rFonts w:ascii="Times New Roman" w:eastAsia="Calibri" w:hAnsi="Times New Roman" w:cs="Times New Roman"/>
          <w:sz w:val="24"/>
          <w:szCs w:val="24"/>
        </w:rPr>
        <w:t>ma</w:t>
      </w:r>
      <w:r w:rsidR="00CB1F2E">
        <w:rPr>
          <w:rFonts w:ascii="Times New Roman" w:eastAsia="Calibri" w:hAnsi="Times New Roman" w:cs="Times New Roman"/>
          <w:sz w:val="24"/>
          <w:szCs w:val="24"/>
        </w:rPr>
        <w:t> </w:t>
      </w:r>
      <w:r w:rsidRPr="000E11A8">
        <w:rPr>
          <w:rFonts w:ascii="Times New Roman" w:eastAsia="Calibri" w:hAnsi="Times New Roman" w:cs="Times New Roman"/>
          <w:sz w:val="24"/>
          <w:szCs w:val="24"/>
        </w:rPr>
        <w:t>obowiązek wskazać nie tylko szkołę, ale także</w:t>
      </w:r>
      <w:r>
        <w:rPr>
          <w:rFonts w:ascii="Times New Roman" w:eastAsia="Calibri" w:hAnsi="Times New Roman" w:cs="Times New Roman"/>
          <w:sz w:val="24"/>
          <w:szCs w:val="24"/>
        </w:rPr>
        <w:t xml:space="preserve"> </w:t>
      </w:r>
      <w:r w:rsidRPr="000E11A8">
        <w:rPr>
          <w:rFonts w:ascii="Times New Roman" w:eastAsia="Calibri" w:hAnsi="Times New Roman" w:cs="Times New Roman"/>
          <w:sz w:val="24"/>
          <w:szCs w:val="24"/>
        </w:rPr>
        <w:t>prowadzoną przez siebie placówkę wychowania przedszkolnego</w:t>
      </w:r>
      <w:r>
        <w:rPr>
          <w:rFonts w:ascii="Times New Roman" w:eastAsia="Calibri" w:hAnsi="Times New Roman" w:cs="Times New Roman"/>
          <w:sz w:val="24"/>
          <w:szCs w:val="24"/>
        </w:rPr>
        <w:t xml:space="preserve"> (przedszkole, inną formę wychowania przedszkolnego lub oddział przedszkolny w szkole podstawowej)</w:t>
      </w:r>
      <w:r w:rsidRPr="000E11A8">
        <w:rPr>
          <w:rFonts w:ascii="Times New Roman" w:eastAsia="Calibri" w:hAnsi="Times New Roman" w:cs="Times New Roman"/>
          <w:sz w:val="24"/>
          <w:szCs w:val="24"/>
        </w:rPr>
        <w:t>.</w:t>
      </w:r>
    </w:p>
    <w:p w14:paraId="35303EB5" w14:textId="0F4BCD0D" w:rsidR="00F42E31" w:rsidRDefault="00F42E31" w:rsidP="00F42E31">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Jednocześnie, w art. 89 ust. 1 ww. ustawy wprowadza się zmianę porządkującą i określenie „zbliżony zawód” zastąpiono określeniem „</w:t>
      </w:r>
      <w:r w:rsidRPr="00DF1A5A">
        <w:rPr>
          <w:rFonts w:ascii="Times New Roman" w:eastAsia="Calibri" w:hAnsi="Times New Roman" w:cs="Times New Roman"/>
          <w:sz w:val="24"/>
          <w:szCs w:val="24"/>
        </w:rPr>
        <w:t>zaw</w:t>
      </w:r>
      <w:r>
        <w:rPr>
          <w:rFonts w:ascii="Times New Roman" w:eastAsia="Calibri" w:hAnsi="Times New Roman" w:cs="Times New Roman"/>
          <w:sz w:val="24"/>
          <w:szCs w:val="24"/>
        </w:rPr>
        <w:t>ód</w:t>
      </w:r>
      <w:r w:rsidRPr="00DF1A5A">
        <w:rPr>
          <w:rFonts w:ascii="Times New Roman" w:eastAsia="Calibri" w:hAnsi="Times New Roman" w:cs="Times New Roman"/>
          <w:sz w:val="24"/>
          <w:szCs w:val="24"/>
        </w:rPr>
        <w:t>, w którym wyodrębniono kwalifikację wspólną z tym zawodem</w:t>
      </w:r>
      <w:r>
        <w:rPr>
          <w:rFonts w:ascii="Times New Roman" w:eastAsia="Calibri" w:hAnsi="Times New Roman" w:cs="Times New Roman"/>
          <w:sz w:val="24"/>
          <w:szCs w:val="24"/>
        </w:rPr>
        <w:t>”</w:t>
      </w:r>
      <w:r w:rsidRPr="00DF1A5A">
        <w:rPr>
          <w:rFonts w:ascii="Times New Roman" w:eastAsia="Calibri" w:hAnsi="Times New Roman" w:cs="Times New Roman"/>
          <w:sz w:val="24"/>
          <w:szCs w:val="24"/>
        </w:rPr>
        <w:t>.</w:t>
      </w:r>
    </w:p>
    <w:p w14:paraId="4728CCFF" w14:textId="77777777" w:rsidR="00F42E31" w:rsidRDefault="00F42E31" w:rsidP="00857574">
      <w:pPr>
        <w:spacing w:line="360" w:lineRule="auto"/>
        <w:jc w:val="both"/>
        <w:rPr>
          <w:rFonts w:ascii="Times New Roman" w:eastAsia="Calibri" w:hAnsi="Times New Roman" w:cs="Times New Roman"/>
          <w:sz w:val="24"/>
          <w:szCs w:val="24"/>
        </w:rPr>
      </w:pPr>
    </w:p>
    <w:p w14:paraId="026DCB4A" w14:textId="2BA4E6E2" w:rsidR="00857574" w:rsidRPr="00857574" w:rsidRDefault="00857574" w:rsidP="00D254A3">
      <w:pPr>
        <w:pStyle w:val="Akapitzlist"/>
        <w:numPr>
          <w:ilvl w:val="0"/>
          <w:numId w:val="1"/>
        </w:numPr>
        <w:spacing w:line="360" w:lineRule="auto"/>
        <w:jc w:val="both"/>
        <w:rPr>
          <w:rFonts w:ascii="Times New Roman" w:eastAsia="Calibri" w:hAnsi="Times New Roman" w:cs="Times New Roman"/>
          <w:b/>
          <w:sz w:val="24"/>
          <w:szCs w:val="24"/>
        </w:rPr>
      </w:pPr>
      <w:r w:rsidRPr="00857574">
        <w:rPr>
          <w:rFonts w:ascii="Times New Roman" w:eastAsia="Calibri" w:hAnsi="Times New Roman" w:cs="Times New Roman"/>
          <w:b/>
          <w:sz w:val="24"/>
          <w:szCs w:val="24"/>
        </w:rPr>
        <w:t>Tworzenie zespoł</w:t>
      </w:r>
      <w:r w:rsidR="00183090">
        <w:rPr>
          <w:rFonts w:ascii="Times New Roman" w:eastAsia="Calibri" w:hAnsi="Times New Roman" w:cs="Times New Roman"/>
          <w:b/>
          <w:sz w:val="24"/>
          <w:szCs w:val="24"/>
        </w:rPr>
        <w:t>ów</w:t>
      </w:r>
      <w:r w:rsidRPr="00857574">
        <w:rPr>
          <w:rFonts w:ascii="Times New Roman" w:eastAsia="Calibri" w:hAnsi="Times New Roman" w:cs="Times New Roman"/>
          <w:b/>
          <w:sz w:val="24"/>
          <w:szCs w:val="24"/>
        </w:rPr>
        <w:t xml:space="preserve"> szkół lub placówek</w:t>
      </w:r>
    </w:p>
    <w:p w14:paraId="491C9353" w14:textId="53D8BD81" w:rsidR="00857574" w:rsidRDefault="00857574" w:rsidP="0085757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Zgodnie ze zmianami projektowanymi w art. 91 ustawy </w:t>
      </w:r>
      <w:r w:rsidR="00F42E31">
        <w:rPr>
          <w:rFonts w:ascii="Times New Roman" w:eastAsia="Calibri" w:hAnsi="Times New Roman" w:cs="Times New Roman"/>
          <w:sz w:val="24"/>
          <w:szCs w:val="24"/>
        </w:rPr>
        <w:t xml:space="preserve">z dnia 14 grudnia 2016 r. </w:t>
      </w:r>
      <w:r>
        <w:rPr>
          <w:rFonts w:ascii="Times New Roman" w:eastAsia="Calibri" w:hAnsi="Times New Roman" w:cs="Times New Roman"/>
          <w:sz w:val="24"/>
          <w:szCs w:val="24"/>
        </w:rPr>
        <w:t xml:space="preserve">– Prawo oświatowe, </w:t>
      </w:r>
      <w:r w:rsidR="00F42E31">
        <w:rPr>
          <w:rFonts w:ascii="Times New Roman" w:eastAsia="Calibri" w:hAnsi="Times New Roman" w:cs="Times New Roman"/>
          <w:sz w:val="24"/>
          <w:szCs w:val="24"/>
        </w:rPr>
        <w:t xml:space="preserve">organ sprawujący nadzór pedagogiczny będzie </w:t>
      </w:r>
      <w:r w:rsidR="00F42E31" w:rsidRPr="000E11A8">
        <w:rPr>
          <w:rFonts w:ascii="Times New Roman" w:eastAsia="Calibri" w:hAnsi="Times New Roman" w:cs="Times New Roman"/>
          <w:sz w:val="24"/>
          <w:szCs w:val="24"/>
        </w:rPr>
        <w:t>opiniowa</w:t>
      </w:r>
      <w:r w:rsidR="00F42E31">
        <w:rPr>
          <w:rFonts w:ascii="Times New Roman" w:eastAsia="Calibri" w:hAnsi="Times New Roman" w:cs="Times New Roman"/>
          <w:sz w:val="24"/>
          <w:szCs w:val="24"/>
        </w:rPr>
        <w:t>ł</w:t>
      </w:r>
      <w:r w:rsidR="00F42E31" w:rsidRPr="000E11A8">
        <w:rPr>
          <w:rFonts w:ascii="Times New Roman" w:eastAsia="Calibri" w:hAnsi="Times New Roman" w:cs="Times New Roman"/>
          <w:sz w:val="24"/>
          <w:szCs w:val="24"/>
        </w:rPr>
        <w:t xml:space="preserve"> spraw</w:t>
      </w:r>
      <w:r w:rsidR="00F42E31">
        <w:rPr>
          <w:rFonts w:ascii="Times New Roman" w:eastAsia="Calibri" w:hAnsi="Times New Roman" w:cs="Times New Roman"/>
          <w:sz w:val="24"/>
          <w:szCs w:val="24"/>
        </w:rPr>
        <w:t>y</w:t>
      </w:r>
      <w:r w:rsidR="00F42E31" w:rsidRPr="000E11A8">
        <w:rPr>
          <w:rFonts w:ascii="Times New Roman" w:eastAsia="Calibri" w:hAnsi="Times New Roman" w:cs="Times New Roman"/>
          <w:sz w:val="24"/>
          <w:szCs w:val="24"/>
        </w:rPr>
        <w:t xml:space="preserve"> związan</w:t>
      </w:r>
      <w:r w:rsidR="00F42E31">
        <w:rPr>
          <w:rFonts w:ascii="Times New Roman" w:eastAsia="Calibri" w:hAnsi="Times New Roman" w:cs="Times New Roman"/>
          <w:sz w:val="24"/>
          <w:szCs w:val="24"/>
        </w:rPr>
        <w:t>e</w:t>
      </w:r>
      <w:r w:rsidR="00F42E31" w:rsidRPr="000E11A8">
        <w:rPr>
          <w:rFonts w:ascii="Times New Roman" w:eastAsia="Calibri" w:hAnsi="Times New Roman" w:cs="Times New Roman"/>
          <w:sz w:val="24"/>
          <w:szCs w:val="24"/>
        </w:rPr>
        <w:t xml:space="preserve"> z</w:t>
      </w:r>
      <w:r w:rsidR="00F42E31">
        <w:rPr>
          <w:rFonts w:ascii="Times New Roman" w:eastAsia="Calibri" w:hAnsi="Times New Roman" w:cs="Times New Roman"/>
          <w:sz w:val="24"/>
          <w:szCs w:val="24"/>
        </w:rPr>
        <w:t> </w:t>
      </w:r>
      <w:r w:rsidR="00F42E31" w:rsidRPr="000E11A8">
        <w:rPr>
          <w:rFonts w:ascii="Times New Roman" w:eastAsia="Calibri" w:hAnsi="Times New Roman" w:cs="Times New Roman"/>
          <w:sz w:val="24"/>
          <w:szCs w:val="24"/>
        </w:rPr>
        <w:t>tworzeniem zespołów szkół i</w:t>
      </w:r>
      <w:r w:rsidR="00F42E31">
        <w:rPr>
          <w:rFonts w:ascii="Times New Roman" w:eastAsia="Calibri" w:hAnsi="Times New Roman" w:cs="Times New Roman"/>
          <w:sz w:val="24"/>
          <w:szCs w:val="24"/>
        </w:rPr>
        <w:t xml:space="preserve"> </w:t>
      </w:r>
      <w:r w:rsidR="00F42E31" w:rsidRPr="000E11A8">
        <w:rPr>
          <w:rFonts w:ascii="Times New Roman" w:eastAsia="Calibri" w:hAnsi="Times New Roman" w:cs="Times New Roman"/>
          <w:sz w:val="24"/>
          <w:szCs w:val="24"/>
        </w:rPr>
        <w:t xml:space="preserve">placówek lub </w:t>
      </w:r>
      <w:r w:rsidR="00F42E31">
        <w:rPr>
          <w:rFonts w:ascii="Times New Roman" w:eastAsia="Calibri" w:hAnsi="Times New Roman" w:cs="Times New Roman"/>
          <w:sz w:val="24"/>
          <w:szCs w:val="24"/>
        </w:rPr>
        <w:t>włączaniem do zespołu nowych</w:t>
      </w:r>
      <w:r w:rsidR="00F42E31" w:rsidRPr="000E11A8">
        <w:rPr>
          <w:rFonts w:ascii="Times New Roman" w:eastAsia="Calibri" w:hAnsi="Times New Roman" w:cs="Times New Roman"/>
          <w:sz w:val="24"/>
          <w:szCs w:val="24"/>
        </w:rPr>
        <w:t xml:space="preserve"> jednostek. </w:t>
      </w:r>
      <w:r w:rsidR="00F42E31">
        <w:rPr>
          <w:rFonts w:ascii="Times New Roman" w:eastAsia="Calibri" w:hAnsi="Times New Roman" w:cs="Times New Roman"/>
          <w:sz w:val="24"/>
          <w:szCs w:val="24"/>
        </w:rPr>
        <w:t xml:space="preserve">Połączenie w zespół lub włączenie do zespołu będzie możliwe tylko w przypadku uzyskania </w:t>
      </w:r>
      <w:r w:rsidR="00F42E31" w:rsidRPr="000E11A8">
        <w:rPr>
          <w:rFonts w:ascii="Times New Roman" w:eastAsia="Calibri" w:hAnsi="Times New Roman" w:cs="Times New Roman"/>
          <w:sz w:val="24"/>
          <w:szCs w:val="24"/>
        </w:rPr>
        <w:t>przez</w:t>
      </w:r>
      <w:r w:rsidR="00F42E31">
        <w:rPr>
          <w:rFonts w:ascii="Times New Roman" w:eastAsia="Calibri" w:hAnsi="Times New Roman" w:cs="Times New Roman"/>
          <w:sz w:val="24"/>
          <w:szCs w:val="24"/>
        </w:rPr>
        <w:t xml:space="preserve"> jednostkę samorządu terytorialnego</w:t>
      </w:r>
      <w:r w:rsidR="00F42E31" w:rsidRPr="000E11A8">
        <w:rPr>
          <w:rFonts w:ascii="Times New Roman" w:eastAsia="Calibri" w:hAnsi="Times New Roman" w:cs="Times New Roman"/>
          <w:sz w:val="24"/>
          <w:szCs w:val="24"/>
        </w:rPr>
        <w:t xml:space="preserve"> pozytywnej opinii kuratora oświaty (</w:t>
      </w:r>
      <w:r w:rsidR="00F42E31">
        <w:rPr>
          <w:rFonts w:ascii="Times New Roman" w:eastAsia="Calibri" w:hAnsi="Times New Roman" w:cs="Times New Roman"/>
          <w:sz w:val="24"/>
          <w:szCs w:val="24"/>
        </w:rPr>
        <w:t xml:space="preserve">a </w:t>
      </w:r>
      <w:r w:rsidR="00F42E31" w:rsidRPr="000E11A8">
        <w:rPr>
          <w:rFonts w:ascii="Times New Roman" w:eastAsia="Calibri" w:hAnsi="Times New Roman" w:cs="Times New Roman"/>
          <w:sz w:val="24"/>
          <w:szCs w:val="24"/>
        </w:rPr>
        <w:t>w</w:t>
      </w:r>
      <w:r w:rsidR="00F42E31">
        <w:rPr>
          <w:rFonts w:ascii="Times New Roman" w:eastAsia="Calibri" w:hAnsi="Times New Roman" w:cs="Times New Roman"/>
          <w:sz w:val="24"/>
          <w:szCs w:val="24"/>
        </w:rPr>
        <w:t xml:space="preserve"> </w:t>
      </w:r>
      <w:r w:rsidR="00F42E31" w:rsidRPr="000E11A8">
        <w:rPr>
          <w:rFonts w:ascii="Times New Roman" w:eastAsia="Calibri" w:hAnsi="Times New Roman" w:cs="Times New Roman"/>
          <w:sz w:val="24"/>
          <w:szCs w:val="24"/>
        </w:rPr>
        <w:t xml:space="preserve">przypadku szkół </w:t>
      </w:r>
      <w:r w:rsidR="00F42E31">
        <w:rPr>
          <w:rFonts w:ascii="Times New Roman" w:eastAsia="Calibri" w:hAnsi="Times New Roman" w:cs="Times New Roman"/>
          <w:sz w:val="24"/>
          <w:szCs w:val="24"/>
        </w:rPr>
        <w:t xml:space="preserve">i placówek </w:t>
      </w:r>
      <w:r w:rsidR="00F42E31" w:rsidRPr="000E11A8">
        <w:rPr>
          <w:rFonts w:ascii="Times New Roman" w:eastAsia="Calibri" w:hAnsi="Times New Roman" w:cs="Times New Roman"/>
          <w:sz w:val="24"/>
          <w:szCs w:val="24"/>
        </w:rPr>
        <w:t xml:space="preserve">artystycznych </w:t>
      </w:r>
      <w:r w:rsidR="00F42E31">
        <w:rPr>
          <w:rFonts w:ascii="Times New Roman" w:eastAsia="Calibri" w:hAnsi="Times New Roman" w:cs="Times New Roman"/>
          <w:sz w:val="24"/>
          <w:szCs w:val="24"/>
        </w:rPr>
        <w:t xml:space="preserve">– </w:t>
      </w:r>
      <w:r w:rsidR="00F42E31" w:rsidRPr="000E11A8">
        <w:rPr>
          <w:rFonts w:ascii="Times New Roman" w:eastAsia="Calibri" w:hAnsi="Times New Roman" w:cs="Times New Roman"/>
          <w:sz w:val="24"/>
          <w:szCs w:val="24"/>
        </w:rPr>
        <w:t>pozytywnej opinii ministra</w:t>
      </w:r>
      <w:r w:rsidR="00F42E31">
        <w:rPr>
          <w:rFonts w:ascii="Times New Roman" w:eastAsia="Calibri" w:hAnsi="Times New Roman" w:cs="Times New Roman"/>
          <w:sz w:val="24"/>
          <w:szCs w:val="24"/>
        </w:rPr>
        <w:t xml:space="preserve"> właściwego do spraw kultury i</w:t>
      </w:r>
      <w:r w:rsidR="00835049">
        <w:rPr>
          <w:rFonts w:ascii="Times New Roman" w:eastAsia="Calibri" w:hAnsi="Times New Roman" w:cs="Times New Roman"/>
          <w:sz w:val="24"/>
          <w:szCs w:val="24"/>
        </w:rPr>
        <w:t> </w:t>
      </w:r>
      <w:r w:rsidR="00F42E31">
        <w:rPr>
          <w:rFonts w:ascii="Times New Roman" w:eastAsia="Calibri" w:hAnsi="Times New Roman" w:cs="Times New Roman"/>
          <w:sz w:val="24"/>
          <w:szCs w:val="24"/>
        </w:rPr>
        <w:t>ochrony dziedzictwa narodowego</w:t>
      </w:r>
      <w:r w:rsidR="00F42E31" w:rsidRPr="000E11A8">
        <w:rPr>
          <w:rFonts w:ascii="Times New Roman" w:eastAsia="Calibri" w:hAnsi="Times New Roman" w:cs="Times New Roman"/>
          <w:sz w:val="24"/>
          <w:szCs w:val="24"/>
        </w:rPr>
        <w:t>)</w:t>
      </w:r>
      <w:r w:rsidR="00F42E31">
        <w:rPr>
          <w:rFonts w:ascii="Times New Roman" w:eastAsia="Calibri" w:hAnsi="Times New Roman" w:cs="Times New Roman"/>
          <w:sz w:val="24"/>
          <w:szCs w:val="24"/>
        </w:rPr>
        <w:t xml:space="preserve">. </w:t>
      </w:r>
      <w:r w:rsidR="00F42E31" w:rsidRPr="00821597">
        <w:rPr>
          <w:rFonts w:ascii="Times New Roman" w:eastAsia="Times New Roman" w:hAnsi="Times New Roman" w:cs="Arial"/>
          <w:sz w:val="24"/>
          <w:szCs w:val="20"/>
          <w:lang w:eastAsia="pl-PL"/>
        </w:rPr>
        <w:t>W przypadku gdy zesp</w:t>
      </w:r>
      <w:r w:rsidR="00F42E31">
        <w:rPr>
          <w:rFonts w:ascii="Times New Roman" w:eastAsia="Times New Roman" w:hAnsi="Times New Roman" w:cs="Arial"/>
          <w:sz w:val="24"/>
          <w:szCs w:val="20"/>
          <w:lang w:eastAsia="pl-PL"/>
        </w:rPr>
        <w:t>ół będzie „mieszany”, tzn. w jego skład</w:t>
      </w:r>
      <w:r w:rsidR="00F42E31" w:rsidRPr="00821597">
        <w:rPr>
          <w:rFonts w:ascii="Times New Roman" w:eastAsia="Times New Roman" w:hAnsi="Times New Roman" w:cs="Arial"/>
          <w:sz w:val="24"/>
          <w:szCs w:val="20"/>
          <w:lang w:eastAsia="pl-PL"/>
        </w:rPr>
        <w:t xml:space="preserve"> </w:t>
      </w:r>
      <w:r w:rsidR="00F42E31">
        <w:rPr>
          <w:rFonts w:ascii="Times New Roman" w:eastAsia="Times New Roman" w:hAnsi="Times New Roman" w:cs="Arial"/>
          <w:sz w:val="24"/>
          <w:szCs w:val="20"/>
          <w:lang w:eastAsia="pl-PL"/>
        </w:rPr>
        <w:t xml:space="preserve">będą </w:t>
      </w:r>
      <w:r w:rsidR="00F42E31" w:rsidRPr="00821597">
        <w:rPr>
          <w:rFonts w:ascii="Times New Roman" w:eastAsia="Times New Roman" w:hAnsi="Times New Roman" w:cs="Arial"/>
          <w:sz w:val="24"/>
          <w:szCs w:val="20"/>
          <w:lang w:eastAsia="pl-PL"/>
        </w:rPr>
        <w:t>wchodzi</w:t>
      </w:r>
      <w:r w:rsidR="00F42E31">
        <w:rPr>
          <w:rFonts w:ascii="Times New Roman" w:eastAsia="Times New Roman" w:hAnsi="Times New Roman" w:cs="Arial"/>
          <w:sz w:val="24"/>
          <w:szCs w:val="20"/>
          <w:lang w:eastAsia="pl-PL"/>
        </w:rPr>
        <w:t>ły</w:t>
      </w:r>
      <w:r w:rsidR="00F42E31" w:rsidRPr="00821597">
        <w:rPr>
          <w:rFonts w:ascii="Times New Roman" w:eastAsia="Times New Roman" w:hAnsi="Times New Roman" w:cs="Arial"/>
          <w:sz w:val="24"/>
          <w:szCs w:val="20"/>
          <w:lang w:eastAsia="pl-PL"/>
        </w:rPr>
        <w:t xml:space="preserve"> zarówno szkoły lub placówki </w:t>
      </w:r>
      <w:r w:rsidR="00F42E31">
        <w:rPr>
          <w:rFonts w:ascii="Times New Roman" w:eastAsia="Times New Roman" w:hAnsi="Times New Roman" w:cs="Arial"/>
          <w:sz w:val="24"/>
          <w:szCs w:val="20"/>
          <w:lang w:eastAsia="pl-PL"/>
        </w:rPr>
        <w:t>ogólnodostępne,</w:t>
      </w:r>
      <w:r w:rsidR="00F42E31" w:rsidRPr="00821597">
        <w:rPr>
          <w:rFonts w:ascii="Times New Roman" w:eastAsia="Times New Roman" w:hAnsi="Times New Roman" w:cs="Arial"/>
          <w:sz w:val="24"/>
          <w:szCs w:val="20"/>
          <w:lang w:eastAsia="pl-PL"/>
        </w:rPr>
        <w:t xml:space="preserve"> jak i szkoły lub placówki artystyczne, prowadzone przez jednostkę samorządu terytorialnego, połączenie w zespół tych </w:t>
      </w:r>
      <w:r w:rsidR="00F42E31" w:rsidRPr="00821597">
        <w:rPr>
          <w:rFonts w:ascii="Times New Roman" w:eastAsia="Times New Roman" w:hAnsi="Times New Roman" w:cs="Arial"/>
          <w:sz w:val="24"/>
          <w:szCs w:val="20"/>
          <w:lang w:eastAsia="pl-PL"/>
        </w:rPr>
        <w:lastRenderedPageBreak/>
        <w:t xml:space="preserve">szkół lub placówek lub włączenie do zespołu tych szkół lub placówek </w:t>
      </w:r>
      <w:r w:rsidR="00F42E31">
        <w:rPr>
          <w:rFonts w:ascii="Times New Roman" w:eastAsia="Times New Roman" w:hAnsi="Times New Roman" w:cs="Arial"/>
          <w:sz w:val="24"/>
          <w:szCs w:val="20"/>
          <w:lang w:eastAsia="pl-PL"/>
        </w:rPr>
        <w:t>będzie możliwe pod warunkiem</w:t>
      </w:r>
      <w:r w:rsidR="00F42E31" w:rsidRPr="00821597">
        <w:rPr>
          <w:rFonts w:ascii="Times New Roman" w:eastAsia="Times New Roman" w:hAnsi="Times New Roman" w:cs="Arial"/>
          <w:sz w:val="24"/>
          <w:szCs w:val="20"/>
          <w:lang w:eastAsia="pl-PL"/>
        </w:rPr>
        <w:t xml:space="preserve"> uzyskani</w:t>
      </w:r>
      <w:r w:rsidR="00F42E31">
        <w:rPr>
          <w:rFonts w:ascii="Times New Roman" w:eastAsia="Times New Roman" w:hAnsi="Times New Roman" w:cs="Arial"/>
          <w:sz w:val="24"/>
          <w:szCs w:val="20"/>
          <w:lang w:eastAsia="pl-PL"/>
        </w:rPr>
        <w:t>a</w:t>
      </w:r>
      <w:r w:rsidR="00F42E31" w:rsidRPr="00821597">
        <w:rPr>
          <w:rFonts w:ascii="Times New Roman" w:eastAsia="Times New Roman" w:hAnsi="Times New Roman" w:cs="Arial"/>
          <w:sz w:val="24"/>
          <w:szCs w:val="20"/>
          <w:lang w:eastAsia="pl-PL"/>
        </w:rPr>
        <w:t xml:space="preserve"> pozytywnej opinii ministra właściwego do spraw kultury i ochrony dziedzictwa narodowego uzgodnionej z</w:t>
      </w:r>
      <w:r w:rsidR="00993000">
        <w:rPr>
          <w:rFonts w:ascii="Times New Roman" w:eastAsia="Times New Roman" w:hAnsi="Times New Roman" w:cs="Arial"/>
          <w:sz w:val="24"/>
          <w:szCs w:val="20"/>
          <w:lang w:eastAsia="pl-PL"/>
        </w:rPr>
        <w:t xml:space="preserve"> </w:t>
      </w:r>
      <w:r w:rsidR="00F42E31" w:rsidRPr="00821597">
        <w:rPr>
          <w:rFonts w:ascii="Times New Roman" w:eastAsia="Times New Roman" w:hAnsi="Times New Roman" w:cs="Arial"/>
          <w:sz w:val="24"/>
          <w:szCs w:val="20"/>
          <w:lang w:eastAsia="pl-PL"/>
        </w:rPr>
        <w:t>kuratorem oświaty</w:t>
      </w:r>
      <w:r w:rsidR="00F42E31">
        <w:rPr>
          <w:rFonts w:ascii="Times New Roman" w:eastAsia="Times New Roman" w:hAnsi="Times New Roman" w:cs="Arial"/>
          <w:sz w:val="24"/>
          <w:szCs w:val="20"/>
          <w:lang w:eastAsia="pl-PL"/>
        </w:rPr>
        <w:t>. Ww. o</w:t>
      </w:r>
      <w:r w:rsidR="00F42E31">
        <w:rPr>
          <w:rFonts w:ascii="Times New Roman" w:eastAsia="Calibri" w:hAnsi="Times New Roman" w:cs="Times New Roman"/>
          <w:sz w:val="24"/>
          <w:szCs w:val="24"/>
        </w:rPr>
        <w:t xml:space="preserve">pinie będą miały charakter wiążący. </w:t>
      </w:r>
      <w:r w:rsidR="00F42E31" w:rsidRPr="000E11A8">
        <w:rPr>
          <w:rFonts w:ascii="Times New Roman" w:eastAsia="Calibri" w:hAnsi="Times New Roman" w:cs="Times New Roman"/>
          <w:sz w:val="24"/>
          <w:szCs w:val="24"/>
        </w:rPr>
        <w:t>W</w:t>
      </w:r>
      <w:r w:rsidR="00F42E31">
        <w:rPr>
          <w:rFonts w:ascii="Times New Roman" w:eastAsia="Calibri" w:hAnsi="Times New Roman" w:cs="Times New Roman"/>
          <w:sz w:val="24"/>
          <w:szCs w:val="24"/>
        </w:rPr>
        <w:t>prowadzenie proponowanej regulacji jest niezmiernie istotne zwłaszcza w</w:t>
      </w:r>
      <w:r w:rsidR="00835049">
        <w:rPr>
          <w:rFonts w:ascii="Times New Roman" w:eastAsia="Calibri" w:hAnsi="Times New Roman" w:cs="Times New Roman"/>
          <w:sz w:val="24"/>
          <w:szCs w:val="24"/>
        </w:rPr>
        <w:t> </w:t>
      </w:r>
      <w:r w:rsidR="00F42E31">
        <w:rPr>
          <w:rFonts w:ascii="Times New Roman" w:eastAsia="Calibri" w:hAnsi="Times New Roman" w:cs="Times New Roman"/>
          <w:sz w:val="24"/>
          <w:szCs w:val="24"/>
        </w:rPr>
        <w:t>sytuacjach, gdy zastosowanie przepisów ww. art. 91 niesie za sobą pogorszenie warunków nauki lub utrudnienie w sprawowaniu nadzoru pedagogicznego.</w:t>
      </w:r>
    </w:p>
    <w:p w14:paraId="684CAEE5" w14:textId="77777777" w:rsidR="00857574" w:rsidRDefault="00857574" w:rsidP="00857574">
      <w:pPr>
        <w:spacing w:line="360" w:lineRule="auto"/>
        <w:jc w:val="both"/>
        <w:rPr>
          <w:rFonts w:ascii="Times New Roman" w:eastAsia="Calibri" w:hAnsi="Times New Roman" w:cs="Times New Roman"/>
          <w:sz w:val="24"/>
          <w:szCs w:val="24"/>
        </w:rPr>
      </w:pPr>
    </w:p>
    <w:p w14:paraId="5B58AA5C" w14:textId="27C8644D" w:rsidR="00A50980" w:rsidRPr="00A50980" w:rsidRDefault="00A50980" w:rsidP="00D254A3">
      <w:pPr>
        <w:pStyle w:val="Akapitzlist"/>
        <w:numPr>
          <w:ilvl w:val="0"/>
          <w:numId w:val="1"/>
        </w:numPr>
        <w:spacing w:line="360" w:lineRule="auto"/>
        <w:jc w:val="both"/>
        <w:rPr>
          <w:rFonts w:ascii="Times New Roman" w:eastAsia="Calibri" w:hAnsi="Times New Roman" w:cs="Times New Roman"/>
          <w:b/>
          <w:sz w:val="24"/>
          <w:szCs w:val="24"/>
        </w:rPr>
      </w:pPr>
      <w:r w:rsidRPr="00A50980">
        <w:rPr>
          <w:rFonts w:ascii="Times New Roman" w:eastAsia="Calibri" w:hAnsi="Times New Roman" w:cs="Times New Roman"/>
          <w:b/>
          <w:sz w:val="24"/>
          <w:szCs w:val="24"/>
        </w:rPr>
        <w:t>Opiniowanie arkuszy organizacji publicznych przedszkoli</w:t>
      </w:r>
      <w:r w:rsidR="00BF2C5B">
        <w:rPr>
          <w:rFonts w:ascii="Times New Roman" w:eastAsia="Calibri" w:hAnsi="Times New Roman" w:cs="Times New Roman"/>
          <w:b/>
          <w:sz w:val="24"/>
          <w:szCs w:val="24"/>
        </w:rPr>
        <w:t>,</w:t>
      </w:r>
      <w:r w:rsidRPr="00A50980">
        <w:rPr>
          <w:rFonts w:ascii="Times New Roman" w:eastAsia="Calibri" w:hAnsi="Times New Roman" w:cs="Times New Roman"/>
          <w:b/>
          <w:sz w:val="24"/>
          <w:szCs w:val="24"/>
        </w:rPr>
        <w:t xml:space="preserve"> publicznych szkół</w:t>
      </w:r>
      <w:r w:rsidR="00BF2C5B">
        <w:rPr>
          <w:rFonts w:ascii="Times New Roman" w:eastAsia="Calibri" w:hAnsi="Times New Roman" w:cs="Times New Roman"/>
          <w:b/>
          <w:sz w:val="24"/>
          <w:szCs w:val="24"/>
        </w:rPr>
        <w:t xml:space="preserve"> i</w:t>
      </w:r>
      <w:r w:rsidR="00CB1F2E">
        <w:rPr>
          <w:rFonts w:ascii="Times New Roman" w:eastAsia="Calibri" w:hAnsi="Times New Roman" w:cs="Times New Roman"/>
          <w:b/>
          <w:sz w:val="24"/>
          <w:szCs w:val="24"/>
        </w:rPr>
        <w:t> </w:t>
      </w:r>
      <w:r w:rsidR="00BF2C5B">
        <w:rPr>
          <w:rFonts w:ascii="Times New Roman" w:eastAsia="Calibri" w:hAnsi="Times New Roman" w:cs="Times New Roman"/>
          <w:b/>
          <w:sz w:val="24"/>
          <w:szCs w:val="24"/>
        </w:rPr>
        <w:t>publicznych placówek artystycznych</w:t>
      </w:r>
    </w:p>
    <w:p w14:paraId="4A568147" w14:textId="439D53A5" w:rsidR="000E2465" w:rsidRPr="000E11A8" w:rsidRDefault="00A50980" w:rsidP="000E2465">
      <w:pPr>
        <w:spacing w:line="360" w:lineRule="auto"/>
        <w:jc w:val="both"/>
        <w:rPr>
          <w:rFonts w:ascii="Times New Roman" w:eastAsia="Calibri" w:hAnsi="Times New Roman" w:cs="Times New Roman"/>
          <w:sz w:val="24"/>
          <w:szCs w:val="24"/>
        </w:rPr>
      </w:pPr>
      <w:r w:rsidRPr="00A50980">
        <w:rPr>
          <w:rFonts w:ascii="Times New Roman" w:eastAsia="Calibri" w:hAnsi="Times New Roman" w:cs="Times New Roman"/>
          <w:sz w:val="24"/>
          <w:szCs w:val="24"/>
        </w:rPr>
        <w:t>Zgodnie z</w:t>
      </w:r>
      <w:r>
        <w:rPr>
          <w:rFonts w:ascii="Times New Roman" w:eastAsia="Calibri" w:hAnsi="Times New Roman" w:cs="Times New Roman"/>
          <w:sz w:val="24"/>
          <w:szCs w:val="24"/>
        </w:rPr>
        <w:t>e</w:t>
      </w:r>
      <w:r w:rsidRPr="00A50980">
        <w:rPr>
          <w:rFonts w:ascii="Times New Roman" w:eastAsia="Calibri" w:hAnsi="Times New Roman" w:cs="Times New Roman"/>
          <w:sz w:val="24"/>
          <w:szCs w:val="24"/>
        </w:rPr>
        <w:t xml:space="preserve"> zmianami projektowanymi w art. 110 ustawy </w:t>
      </w:r>
      <w:r w:rsidR="00E73021">
        <w:rPr>
          <w:rFonts w:ascii="Times New Roman" w:eastAsia="Calibri" w:hAnsi="Times New Roman" w:cs="Times New Roman"/>
          <w:sz w:val="24"/>
          <w:szCs w:val="24"/>
        </w:rPr>
        <w:t>z dnia 14 grudnia 2016 r.</w:t>
      </w:r>
      <w:r w:rsidRPr="00A50980">
        <w:rPr>
          <w:rFonts w:ascii="Times New Roman" w:eastAsia="Calibri" w:hAnsi="Times New Roman" w:cs="Times New Roman"/>
          <w:sz w:val="24"/>
          <w:szCs w:val="24"/>
        </w:rPr>
        <w:t xml:space="preserve">– Prawo oświatowe, dookreślone zostaną </w:t>
      </w:r>
      <w:r w:rsidR="000E2465" w:rsidRPr="000E11A8">
        <w:rPr>
          <w:rFonts w:ascii="Times New Roman" w:eastAsia="Calibri" w:hAnsi="Times New Roman" w:cs="Times New Roman"/>
          <w:sz w:val="24"/>
          <w:szCs w:val="24"/>
        </w:rPr>
        <w:t>zasady przekazywania przez dyr</w:t>
      </w:r>
      <w:r w:rsidR="000E2465">
        <w:rPr>
          <w:rFonts w:ascii="Times New Roman" w:eastAsia="Calibri" w:hAnsi="Times New Roman" w:cs="Times New Roman"/>
          <w:sz w:val="24"/>
          <w:szCs w:val="24"/>
        </w:rPr>
        <w:t>ektora szkoły lub przedszkola arkusza organizacji</w:t>
      </w:r>
      <w:r w:rsidR="000E2465" w:rsidRPr="000E11A8">
        <w:rPr>
          <w:rFonts w:ascii="Times New Roman" w:eastAsia="Calibri" w:hAnsi="Times New Roman" w:cs="Times New Roman"/>
          <w:sz w:val="24"/>
          <w:szCs w:val="24"/>
        </w:rPr>
        <w:t xml:space="preserve"> szkoły</w:t>
      </w:r>
      <w:r w:rsidR="000E2465">
        <w:rPr>
          <w:rFonts w:ascii="Times New Roman" w:eastAsia="Calibri" w:hAnsi="Times New Roman" w:cs="Times New Roman"/>
          <w:sz w:val="24"/>
          <w:szCs w:val="24"/>
        </w:rPr>
        <w:t xml:space="preserve"> lub przedszkola</w:t>
      </w:r>
      <w:r w:rsidR="000E2465" w:rsidRPr="000E11A8">
        <w:rPr>
          <w:rFonts w:ascii="Times New Roman" w:eastAsia="Calibri" w:hAnsi="Times New Roman" w:cs="Times New Roman"/>
          <w:sz w:val="24"/>
          <w:szCs w:val="24"/>
        </w:rPr>
        <w:t xml:space="preserve"> organizacjom związkowym</w:t>
      </w:r>
      <w:r w:rsidR="000E2465">
        <w:rPr>
          <w:rFonts w:ascii="Times New Roman" w:eastAsia="Calibri" w:hAnsi="Times New Roman" w:cs="Times New Roman"/>
          <w:sz w:val="24"/>
          <w:szCs w:val="24"/>
        </w:rPr>
        <w:t>.</w:t>
      </w:r>
      <w:r w:rsidR="000E2465" w:rsidRPr="000E11A8">
        <w:rPr>
          <w:rFonts w:ascii="Times New Roman" w:eastAsia="Calibri" w:hAnsi="Times New Roman" w:cs="Times New Roman"/>
          <w:sz w:val="24"/>
          <w:szCs w:val="24"/>
        </w:rPr>
        <w:t xml:space="preserve"> </w:t>
      </w:r>
      <w:r w:rsidR="000E2465">
        <w:rPr>
          <w:rFonts w:ascii="Times New Roman" w:eastAsia="Calibri" w:hAnsi="Times New Roman" w:cs="Times New Roman"/>
          <w:sz w:val="24"/>
          <w:szCs w:val="24"/>
        </w:rPr>
        <w:t>A</w:t>
      </w:r>
      <w:r w:rsidR="000E2465" w:rsidRPr="000E11A8">
        <w:rPr>
          <w:rFonts w:ascii="Times New Roman" w:eastAsia="Calibri" w:hAnsi="Times New Roman" w:cs="Times New Roman"/>
          <w:sz w:val="24"/>
          <w:szCs w:val="24"/>
        </w:rPr>
        <w:t xml:space="preserve">rkusz będzie przekazywany </w:t>
      </w:r>
      <w:r w:rsidR="000E2465">
        <w:rPr>
          <w:rFonts w:ascii="Times New Roman" w:eastAsia="Calibri" w:hAnsi="Times New Roman" w:cs="Times New Roman"/>
          <w:sz w:val="24"/>
          <w:szCs w:val="24"/>
        </w:rPr>
        <w:t>do</w:t>
      </w:r>
      <w:r w:rsidR="005854C9">
        <w:rPr>
          <w:rFonts w:ascii="Times New Roman" w:eastAsia="Calibri" w:hAnsi="Times New Roman" w:cs="Times New Roman"/>
          <w:sz w:val="24"/>
          <w:szCs w:val="24"/>
        </w:rPr>
        <w:t xml:space="preserve"> </w:t>
      </w:r>
      <w:r w:rsidR="000E2465">
        <w:rPr>
          <w:rFonts w:ascii="Times New Roman" w:eastAsia="Calibri" w:hAnsi="Times New Roman" w:cs="Times New Roman"/>
          <w:sz w:val="24"/>
          <w:szCs w:val="24"/>
        </w:rPr>
        <w:t xml:space="preserve">zaopiniowania zakładowym </w:t>
      </w:r>
      <w:r w:rsidR="000E2465" w:rsidRPr="000E11A8">
        <w:rPr>
          <w:rFonts w:ascii="Times New Roman" w:eastAsia="Calibri" w:hAnsi="Times New Roman" w:cs="Times New Roman"/>
          <w:sz w:val="24"/>
          <w:szCs w:val="24"/>
        </w:rPr>
        <w:t xml:space="preserve">organizacjom związkowym </w:t>
      </w:r>
      <w:r w:rsidR="000E2465" w:rsidRPr="00077A37">
        <w:rPr>
          <w:rFonts w:ascii="Times New Roman" w:eastAsia="Calibri" w:hAnsi="Times New Roman" w:cs="Times New Roman"/>
          <w:sz w:val="24"/>
          <w:szCs w:val="24"/>
        </w:rPr>
        <w:t xml:space="preserve">będącym jednostkami organizacyjnymi organizacji związkowych reprezentatywnych w rozumieniu ustawy </w:t>
      </w:r>
      <w:r w:rsidR="000E2465" w:rsidRPr="00385472">
        <w:rPr>
          <w:rFonts w:ascii="Times New Roman" w:hAnsi="Times New Roman" w:cs="Times New Roman"/>
          <w:sz w:val="24"/>
          <w:szCs w:val="24"/>
        </w:rPr>
        <w:t>z dnia 24</w:t>
      </w:r>
      <w:r w:rsidR="000E2465">
        <w:rPr>
          <w:rFonts w:ascii="Times New Roman" w:hAnsi="Times New Roman" w:cs="Times New Roman"/>
          <w:sz w:val="24"/>
          <w:szCs w:val="24"/>
        </w:rPr>
        <w:t> </w:t>
      </w:r>
      <w:r w:rsidR="000E2465" w:rsidRPr="00385472">
        <w:rPr>
          <w:rFonts w:ascii="Times New Roman" w:hAnsi="Times New Roman" w:cs="Times New Roman"/>
          <w:sz w:val="24"/>
          <w:szCs w:val="24"/>
        </w:rPr>
        <w:t xml:space="preserve">lipca 2015 r. o Radzie Dialogu Społecznego i innych </w:t>
      </w:r>
      <w:r w:rsidR="000E2465">
        <w:rPr>
          <w:rFonts w:ascii="Times New Roman" w:hAnsi="Times New Roman" w:cs="Times New Roman"/>
          <w:sz w:val="24"/>
          <w:szCs w:val="24"/>
        </w:rPr>
        <w:t>instytucjach</w:t>
      </w:r>
      <w:r w:rsidR="000E2465" w:rsidRPr="00385472">
        <w:rPr>
          <w:rFonts w:ascii="Times New Roman" w:hAnsi="Times New Roman" w:cs="Times New Roman"/>
          <w:sz w:val="24"/>
          <w:szCs w:val="24"/>
        </w:rPr>
        <w:t xml:space="preserve"> dialogu społecznego</w:t>
      </w:r>
      <w:r w:rsidR="000E2465" w:rsidRPr="00AE4231" w:rsidDel="00022475">
        <w:rPr>
          <w:rFonts w:ascii="Times New Roman" w:eastAsia="Calibri" w:hAnsi="Times New Roman" w:cs="Times New Roman"/>
          <w:sz w:val="24"/>
          <w:szCs w:val="24"/>
        </w:rPr>
        <w:t xml:space="preserve"> </w:t>
      </w:r>
      <w:r w:rsidR="000E2465" w:rsidRPr="00077A37">
        <w:rPr>
          <w:rFonts w:ascii="Times New Roman" w:eastAsia="Calibri" w:hAnsi="Times New Roman" w:cs="Times New Roman"/>
          <w:sz w:val="24"/>
          <w:szCs w:val="24"/>
        </w:rPr>
        <w:t>albo jednostkami organizacyjnymi organizacji związkowych wchodzących w</w:t>
      </w:r>
      <w:r w:rsidR="005854C9">
        <w:rPr>
          <w:rFonts w:ascii="Times New Roman" w:eastAsia="Calibri" w:hAnsi="Times New Roman" w:cs="Times New Roman"/>
          <w:sz w:val="24"/>
          <w:szCs w:val="24"/>
        </w:rPr>
        <w:t> </w:t>
      </w:r>
      <w:r w:rsidR="000E2465" w:rsidRPr="00077A37">
        <w:rPr>
          <w:rFonts w:ascii="Times New Roman" w:eastAsia="Calibri" w:hAnsi="Times New Roman" w:cs="Times New Roman"/>
          <w:sz w:val="24"/>
          <w:szCs w:val="24"/>
        </w:rPr>
        <w:t xml:space="preserve">skład reprezentatywnych organizacji związkowych, zrzeszających nauczycieli </w:t>
      </w:r>
      <w:r w:rsidR="000E2465">
        <w:rPr>
          <w:rFonts w:ascii="Times New Roman" w:eastAsia="Calibri" w:hAnsi="Times New Roman" w:cs="Times New Roman"/>
          <w:sz w:val="24"/>
          <w:szCs w:val="24"/>
        </w:rPr>
        <w:t>–</w:t>
      </w:r>
      <w:r w:rsidR="000E2465" w:rsidRPr="000E11A8">
        <w:rPr>
          <w:rFonts w:ascii="Times New Roman" w:eastAsia="Calibri" w:hAnsi="Times New Roman" w:cs="Times New Roman"/>
          <w:sz w:val="24"/>
          <w:szCs w:val="24"/>
        </w:rPr>
        <w:t xml:space="preserve"> wyłącznie </w:t>
      </w:r>
      <w:r w:rsidR="000E2465">
        <w:rPr>
          <w:rFonts w:ascii="Times New Roman" w:eastAsia="Calibri" w:hAnsi="Times New Roman" w:cs="Times New Roman"/>
          <w:sz w:val="24"/>
          <w:szCs w:val="24"/>
        </w:rPr>
        <w:t>w</w:t>
      </w:r>
      <w:r w:rsidR="00835049">
        <w:rPr>
          <w:rFonts w:ascii="Times New Roman" w:eastAsia="Calibri" w:hAnsi="Times New Roman" w:cs="Times New Roman"/>
          <w:sz w:val="24"/>
          <w:szCs w:val="24"/>
        </w:rPr>
        <w:t> </w:t>
      </w:r>
      <w:r w:rsidR="000E2465">
        <w:rPr>
          <w:rFonts w:ascii="Times New Roman" w:eastAsia="Calibri" w:hAnsi="Times New Roman" w:cs="Times New Roman"/>
          <w:sz w:val="24"/>
          <w:szCs w:val="24"/>
        </w:rPr>
        <w:t>przypadku gdy dana organizacja działa w szkole lub przedszkolu</w:t>
      </w:r>
      <w:r w:rsidR="000E2465" w:rsidRPr="000E11A8">
        <w:rPr>
          <w:rFonts w:ascii="Times New Roman" w:eastAsia="Calibri" w:hAnsi="Times New Roman" w:cs="Times New Roman"/>
          <w:sz w:val="24"/>
          <w:szCs w:val="24"/>
        </w:rPr>
        <w:t>, której</w:t>
      </w:r>
      <w:r w:rsidR="000E2465">
        <w:rPr>
          <w:rFonts w:ascii="Times New Roman" w:eastAsia="Calibri" w:hAnsi="Times New Roman" w:cs="Times New Roman"/>
          <w:sz w:val="24"/>
          <w:szCs w:val="24"/>
        </w:rPr>
        <w:t xml:space="preserve"> to szkoły lub przedszkola</w:t>
      </w:r>
      <w:r w:rsidR="000E2465" w:rsidRPr="000E11A8">
        <w:rPr>
          <w:rFonts w:ascii="Times New Roman" w:eastAsia="Calibri" w:hAnsi="Times New Roman" w:cs="Times New Roman"/>
          <w:sz w:val="24"/>
          <w:szCs w:val="24"/>
        </w:rPr>
        <w:t xml:space="preserve"> dotyczy arkusz</w:t>
      </w:r>
      <w:r w:rsidR="000E2465">
        <w:rPr>
          <w:rFonts w:ascii="Times New Roman" w:eastAsia="Calibri" w:hAnsi="Times New Roman" w:cs="Times New Roman"/>
          <w:sz w:val="24"/>
          <w:szCs w:val="24"/>
        </w:rPr>
        <w:t xml:space="preserve"> organizacji.</w:t>
      </w:r>
    </w:p>
    <w:p w14:paraId="73AA6E1C" w14:textId="2DCD3141" w:rsidR="000E2465" w:rsidRDefault="000E2465" w:rsidP="000E2465">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w:t>
      </w:r>
      <w:r w:rsidRPr="000E11A8">
        <w:rPr>
          <w:rFonts w:ascii="Times New Roman" w:eastAsia="Calibri" w:hAnsi="Times New Roman" w:cs="Times New Roman"/>
          <w:sz w:val="24"/>
          <w:szCs w:val="24"/>
        </w:rPr>
        <w:t>becn</w:t>
      </w:r>
      <w:r>
        <w:rPr>
          <w:rFonts w:ascii="Times New Roman" w:eastAsia="Calibri" w:hAnsi="Times New Roman" w:cs="Times New Roman"/>
          <w:sz w:val="24"/>
          <w:szCs w:val="24"/>
        </w:rPr>
        <w:t>ie</w:t>
      </w:r>
      <w:r w:rsidRPr="000E11A8">
        <w:rPr>
          <w:rFonts w:ascii="Times New Roman" w:eastAsia="Calibri" w:hAnsi="Times New Roman" w:cs="Times New Roman"/>
          <w:sz w:val="24"/>
          <w:szCs w:val="24"/>
        </w:rPr>
        <w:t xml:space="preserve"> przepis</w:t>
      </w:r>
      <w:r>
        <w:rPr>
          <w:rFonts w:ascii="Times New Roman" w:eastAsia="Calibri" w:hAnsi="Times New Roman" w:cs="Times New Roman"/>
          <w:sz w:val="24"/>
          <w:szCs w:val="24"/>
        </w:rPr>
        <w:t xml:space="preserve"> art. 110 ust. 2</w:t>
      </w:r>
      <w:r w:rsidRPr="000E11A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ww. ustawy </w:t>
      </w:r>
      <w:r w:rsidRPr="000E11A8">
        <w:rPr>
          <w:rFonts w:ascii="Times New Roman" w:eastAsia="Calibri" w:hAnsi="Times New Roman" w:cs="Times New Roman"/>
          <w:sz w:val="24"/>
          <w:szCs w:val="24"/>
        </w:rPr>
        <w:t xml:space="preserve">przewiduje, że arkusz </w:t>
      </w:r>
      <w:r>
        <w:rPr>
          <w:rFonts w:ascii="Times New Roman" w:eastAsia="Calibri" w:hAnsi="Times New Roman" w:cs="Times New Roman"/>
          <w:sz w:val="24"/>
          <w:szCs w:val="24"/>
        </w:rPr>
        <w:t xml:space="preserve">organizacji szkoły lub przedszkola </w:t>
      </w:r>
      <w:r w:rsidRPr="000E11A8">
        <w:rPr>
          <w:rFonts w:ascii="Times New Roman" w:eastAsia="Calibri" w:hAnsi="Times New Roman" w:cs="Times New Roman"/>
          <w:sz w:val="24"/>
          <w:szCs w:val="24"/>
        </w:rPr>
        <w:t>przesyła się do organizacji związkowych, które obejmują swoim zakres</w:t>
      </w:r>
      <w:r>
        <w:rPr>
          <w:rFonts w:ascii="Times New Roman" w:eastAsia="Calibri" w:hAnsi="Times New Roman" w:cs="Times New Roman"/>
          <w:sz w:val="24"/>
          <w:szCs w:val="24"/>
        </w:rPr>
        <w:t>em działania szkołę lub przedszkole. O</w:t>
      </w:r>
      <w:r w:rsidRPr="000E11A8">
        <w:rPr>
          <w:rFonts w:ascii="Times New Roman" w:eastAsia="Calibri" w:hAnsi="Times New Roman" w:cs="Times New Roman"/>
          <w:sz w:val="24"/>
          <w:szCs w:val="24"/>
        </w:rPr>
        <w:t>znacza</w:t>
      </w:r>
      <w:r>
        <w:rPr>
          <w:rFonts w:ascii="Times New Roman" w:eastAsia="Calibri" w:hAnsi="Times New Roman" w:cs="Times New Roman"/>
          <w:sz w:val="24"/>
          <w:szCs w:val="24"/>
        </w:rPr>
        <w:t xml:space="preserve"> to</w:t>
      </w:r>
      <w:r w:rsidRPr="000E11A8">
        <w:rPr>
          <w:rFonts w:ascii="Times New Roman" w:eastAsia="Calibri" w:hAnsi="Times New Roman" w:cs="Times New Roman"/>
          <w:sz w:val="24"/>
          <w:szCs w:val="24"/>
        </w:rPr>
        <w:t>, że</w:t>
      </w:r>
      <w:r>
        <w:rPr>
          <w:rFonts w:ascii="Times New Roman" w:eastAsia="Calibri" w:hAnsi="Times New Roman" w:cs="Times New Roman"/>
          <w:sz w:val="24"/>
          <w:szCs w:val="24"/>
        </w:rPr>
        <w:t xml:space="preserve"> arkusz organizacji dyrektor szkoły lub przedszkola przesyła</w:t>
      </w:r>
      <w:r w:rsidRPr="000E11A8">
        <w:rPr>
          <w:rFonts w:ascii="Times New Roman" w:eastAsia="Calibri" w:hAnsi="Times New Roman" w:cs="Times New Roman"/>
          <w:sz w:val="24"/>
          <w:szCs w:val="24"/>
        </w:rPr>
        <w:t xml:space="preserve"> niezależnie od tego, czy pracownicy zatrudn</w:t>
      </w:r>
      <w:r>
        <w:rPr>
          <w:rFonts w:ascii="Times New Roman" w:eastAsia="Calibri" w:hAnsi="Times New Roman" w:cs="Times New Roman"/>
          <w:sz w:val="24"/>
          <w:szCs w:val="24"/>
        </w:rPr>
        <w:t>ieni w danej szkole lub przedszkolu</w:t>
      </w:r>
      <w:r w:rsidRPr="000E11A8">
        <w:rPr>
          <w:rFonts w:ascii="Times New Roman" w:eastAsia="Calibri" w:hAnsi="Times New Roman" w:cs="Times New Roman"/>
          <w:sz w:val="24"/>
          <w:szCs w:val="24"/>
        </w:rPr>
        <w:t xml:space="preserve"> są członkami tej organizacji, jak również niezależnie od tego, czy organizacja związkowa dopełniła warunk</w:t>
      </w:r>
      <w:r w:rsidR="00AD4635">
        <w:rPr>
          <w:rFonts w:ascii="Times New Roman" w:eastAsia="Calibri" w:hAnsi="Times New Roman" w:cs="Times New Roman"/>
          <w:sz w:val="24"/>
          <w:szCs w:val="24"/>
        </w:rPr>
        <w:t>u</w:t>
      </w:r>
      <w:r w:rsidRPr="000E11A8">
        <w:rPr>
          <w:rFonts w:ascii="Times New Roman" w:eastAsia="Calibri" w:hAnsi="Times New Roman" w:cs="Times New Roman"/>
          <w:sz w:val="24"/>
          <w:szCs w:val="24"/>
        </w:rPr>
        <w:t xml:space="preserve"> przedstawienia</w:t>
      </w:r>
      <w:r>
        <w:rPr>
          <w:rFonts w:ascii="Times New Roman" w:eastAsia="Calibri" w:hAnsi="Times New Roman" w:cs="Times New Roman"/>
          <w:sz w:val="24"/>
          <w:szCs w:val="24"/>
        </w:rPr>
        <w:t xml:space="preserve"> dyrektorowi szkoły lub przedszkola</w:t>
      </w:r>
      <w:r w:rsidRPr="000E11A8">
        <w:rPr>
          <w:rFonts w:ascii="Times New Roman" w:eastAsia="Calibri" w:hAnsi="Times New Roman" w:cs="Times New Roman"/>
          <w:sz w:val="24"/>
          <w:szCs w:val="24"/>
        </w:rPr>
        <w:t xml:space="preserve"> informacji, o której mowa w art. 25</w:t>
      </w:r>
      <w:r w:rsidRPr="000E11A8">
        <w:rPr>
          <w:rFonts w:ascii="Times New Roman" w:eastAsia="Calibri" w:hAnsi="Times New Roman" w:cs="Times New Roman"/>
          <w:sz w:val="24"/>
          <w:szCs w:val="24"/>
          <w:vertAlign w:val="superscript"/>
        </w:rPr>
        <w:t>1</w:t>
      </w:r>
      <w:r w:rsidRPr="000E11A8">
        <w:rPr>
          <w:rFonts w:ascii="Times New Roman" w:eastAsia="Calibri" w:hAnsi="Times New Roman" w:cs="Times New Roman"/>
          <w:sz w:val="24"/>
          <w:szCs w:val="24"/>
        </w:rPr>
        <w:t xml:space="preserve"> ust. 2 ustawy z dnia 23 maja 1991</w:t>
      </w:r>
      <w:r>
        <w:rPr>
          <w:rFonts w:ascii="Times New Roman" w:eastAsia="Calibri" w:hAnsi="Times New Roman" w:cs="Times New Roman"/>
          <w:sz w:val="24"/>
          <w:szCs w:val="24"/>
        </w:rPr>
        <w:t xml:space="preserve"> </w:t>
      </w:r>
      <w:r w:rsidRPr="000E11A8">
        <w:rPr>
          <w:rFonts w:ascii="Times New Roman" w:eastAsia="Calibri" w:hAnsi="Times New Roman" w:cs="Times New Roman"/>
          <w:sz w:val="24"/>
          <w:szCs w:val="24"/>
        </w:rPr>
        <w:t>r. o związkach zawodowych</w:t>
      </w:r>
      <w:r>
        <w:rPr>
          <w:rFonts w:ascii="Times New Roman" w:eastAsia="Calibri" w:hAnsi="Times New Roman" w:cs="Times New Roman"/>
          <w:sz w:val="24"/>
          <w:szCs w:val="24"/>
        </w:rPr>
        <w:t>.</w:t>
      </w:r>
      <w:r w:rsidRPr="000E11A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Przepis ten budził wątpliwości wynikające </w:t>
      </w:r>
      <w:r w:rsidR="00AD4635">
        <w:rPr>
          <w:rFonts w:ascii="Times New Roman" w:eastAsia="Calibri" w:hAnsi="Times New Roman" w:cs="Times New Roman"/>
          <w:sz w:val="24"/>
          <w:szCs w:val="24"/>
        </w:rPr>
        <w:t>m.in.</w:t>
      </w:r>
      <w:r>
        <w:rPr>
          <w:rFonts w:ascii="Times New Roman" w:eastAsia="Calibri" w:hAnsi="Times New Roman" w:cs="Times New Roman"/>
          <w:sz w:val="24"/>
          <w:szCs w:val="24"/>
        </w:rPr>
        <w:t xml:space="preserve"> z konieczności opiniowania arkuszy organizacji przez związki zawodowe, które nie miały swoich przedstawicieli w danej szkole czy przedszkolu. Trudny do uzasadnienia dla znacznej części społeczności oświatowej był </w:t>
      </w:r>
      <w:r w:rsidR="00AD4635">
        <w:rPr>
          <w:rFonts w:ascii="Times New Roman" w:eastAsia="Calibri" w:hAnsi="Times New Roman" w:cs="Times New Roman"/>
          <w:sz w:val="24"/>
          <w:szCs w:val="24"/>
        </w:rPr>
        <w:t>cel</w:t>
      </w:r>
      <w:r>
        <w:rPr>
          <w:rFonts w:ascii="Times New Roman" w:eastAsia="Calibri" w:hAnsi="Times New Roman" w:cs="Times New Roman"/>
          <w:sz w:val="24"/>
          <w:szCs w:val="24"/>
        </w:rPr>
        <w:t>, w jakim organizacje związkowe miały odnosić się do organizacji nauczania, wychowania i opieki w</w:t>
      </w:r>
      <w:r w:rsidR="002F02E4">
        <w:rPr>
          <w:rFonts w:ascii="Times New Roman" w:eastAsia="Calibri" w:hAnsi="Times New Roman" w:cs="Times New Roman"/>
          <w:sz w:val="24"/>
          <w:szCs w:val="24"/>
        </w:rPr>
        <w:t> </w:t>
      </w:r>
      <w:r>
        <w:rPr>
          <w:rFonts w:ascii="Times New Roman" w:eastAsia="Calibri" w:hAnsi="Times New Roman" w:cs="Times New Roman"/>
          <w:sz w:val="24"/>
          <w:szCs w:val="24"/>
        </w:rPr>
        <w:t>danym roku szkolnym w szkołach lub przedszkolach, w których nie miały swoich członków.</w:t>
      </w:r>
    </w:p>
    <w:p w14:paraId="6C4F28E5" w14:textId="6C66685B" w:rsidR="000E2465" w:rsidRPr="00AE4231" w:rsidRDefault="000E2465" w:rsidP="000E2465">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Obecnie</w:t>
      </w:r>
      <w:r w:rsidRPr="00AE4231">
        <w:rPr>
          <w:rFonts w:ascii="Times New Roman" w:eastAsia="Calibri" w:hAnsi="Times New Roman" w:cs="Times New Roman"/>
          <w:sz w:val="24"/>
          <w:szCs w:val="24"/>
        </w:rPr>
        <w:t xml:space="preserve"> przepis</w:t>
      </w:r>
      <w:r>
        <w:rPr>
          <w:rFonts w:ascii="Times New Roman" w:eastAsia="Calibri" w:hAnsi="Times New Roman" w:cs="Times New Roman"/>
          <w:sz w:val="24"/>
          <w:szCs w:val="24"/>
        </w:rPr>
        <w:t xml:space="preserve"> art. 110 ust. 2</w:t>
      </w:r>
      <w:r w:rsidRPr="00AE4231">
        <w:rPr>
          <w:rFonts w:ascii="Times New Roman" w:eastAsia="Calibri" w:hAnsi="Times New Roman" w:cs="Times New Roman"/>
          <w:sz w:val="24"/>
          <w:szCs w:val="24"/>
        </w:rPr>
        <w:t xml:space="preserve"> </w:t>
      </w:r>
      <w:r>
        <w:rPr>
          <w:rFonts w:ascii="Times New Roman" w:eastAsia="Calibri" w:hAnsi="Times New Roman" w:cs="Times New Roman"/>
          <w:sz w:val="24"/>
          <w:szCs w:val="24"/>
        </w:rPr>
        <w:t>ustawy z dnia 14 grudnia 2016 r. – Prawo oświatowe</w:t>
      </w:r>
      <w:r w:rsidRPr="00AE4231">
        <w:rPr>
          <w:rFonts w:ascii="Times New Roman" w:eastAsia="Calibri" w:hAnsi="Times New Roman" w:cs="Times New Roman"/>
          <w:sz w:val="24"/>
          <w:szCs w:val="24"/>
        </w:rPr>
        <w:t xml:space="preserve"> nie dotyczy szkół lub przedszkoli prowadzonych przez osobę prawną inną niż jednostka samorządu terytorialnego lub </w:t>
      </w:r>
      <w:r>
        <w:rPr>
          <w:rFonts w:ascii="Times New Roman" w:eastAsia="Calibri" w:hAnsi="Times New Roman" w:cs="Times New Roman"/>
          <w:sz w:val="24"/>
          <w:szCs w:val="24"/>
        </w:rPr>
        <w:t xml:space="preserve">przez </w:t>
      </w:r>
      <w:r w:rsidRPr="00AE4231">
        <w:rPr>
          <w:rFonts w:ascii="Times New Roman" w:eastAsia="Calibri" w:hAnsi="Times New Roman" w:cs="Times New Roman"/>
          <w:sz w:val="24"/>
          <w:szCs w:val="24"/>
        </w:rPr>
        <w:t>osobę fizyczną</w:t>
      </w:r>
      <w:r>
        <w:rPr>
          <w:rFonts w:ascii="Times New Roman" w:eastAsia="Calibri" w:hAnsi="Times New Roman" w:cs="Times New Roman"/>
          <w:sz w:val="24"/>
          <w:szCs w:val="24"/>
        </w:rPr>
        <w:t>. Zgodnie z obecnie obowiązującym art.</w:t>
      </w:r>
      <w:r w:rsidR="000C6E0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110 </w:t>
      </w:r>
      <w:r w:rsidRPr="00AE4231">
        <w:rPr>
          <w:rFonts w:ascii="Times New Roman" w:eastAsia="Calibri" w:hAnsi="Times New Roman" w:cs="Times New Roman"/>
          <w:sz w:val="24"/>
          <w:szCs w:val="24"/>
        </w:rPr>
        <w:t>ust. 2a</w:t>
      </w:r>
      <w:r>
        <w:rPr>
          <w:rFonts w:ascii="Times New Roman" w:eastAsia="Calibri" w:hAnsi="Times New Roman" w:cs="Times New Roman"/>
          <w:sz w:val="24"/>
          <w:szCs w:val="24"/>
        </w:rPr>
        <w:t xml:space="preserve"> </w:t>
      </w:r>
      <w:r w:rsidRPr="00AE4231">
        <w:rPr>
          <w:rFonts w:ascii="Times New Roman" w:eastAsia="Calibri" w:hAnsi="Times New Roman" w:cs="Times New Roman"/>
          <w:sz w:val="24"/>
          <w:szCs w:val="24"/>
        </w:rPr>
        <w:lastRenderedPageBreak/>
        <w:t>w</w:t>
      </w:r>
      <w:r w:rsidR="000C6E0B">
        <w:rPr>
          <w:rFonts w:ascii="Times New Roman" w:eastAsia="Calibri" w:hAnsi="Times New Roman" w:cs="Times New Roman"/>
          <w:sz w:val="24"/>
          <w:szCs w:val="24"/>
        </w:rPr>
        <w:t> </w:t>
      </w:r>
      <w:r w:rsidRPr="00AE4231">
        <w:rPr>
          <w:rFonts w:ascii="Times New Roman" w:eastAsia="Calibri" w:hAnsi="Times New Roman" w:cs="Times New Roman"/>
          <w:sz w:val="24"/>
          <w:szCs w:val="24"/>
        </w:rPr>
        <w:t xml:space="preserve">przypadku szkół lub przedszkoli prowadzonych przez osobę prawną inną niż jednostka samorządu terytorialnego lub </w:t>
      </w:r>
      <w:r>
        <w:rPr>
          <w:rFonts w:ascii="Times New Roman" w:eastAsia="Calibri" w:hAnsi="Times New Roman" w:cs="Times New Roman"/>
          <w:sz w:val="24"/>
          <w:szCs w:val="24"/>
        </w:rPr>
        <w:t xml:space="preserve">przez </w:t>
      </w:r>
      <w:r w:rsidRPr="00AE4231">
        <w:rPr>
          <w:rFonts w:ascii="Times New Roman" w:eastAsia="Calibri" w:hAnsi="Times New Roman" w:cs="Times New Roman"/>
          <w:sz w:val="24"/>
          <w:szCs w:val="24"/>
        </w:rPr>
        <w:t>osobę fizyczną, arkusz organizacji szkoły lub przedszkola opracowuje dyrektor szkoły lub przedszkola, a następnie przekazuje do</w:t>
      </w:r>
      <w:r w:rsidR="002F02E4">
        <w:rPr>
          <w:rFonts w:ascii="Times New Roman" w:eastAsia="Calibri" w:hAnsi="Times New Roman" w:cs="Times New Roman"/>
          <w:sz w:val="24"/>
          <w:szCs w:val="24"/>
        </w:rPr>
        <w:t xml:space="preserve"> </w:t>
      </w:r>
      <w:r w:rsidRPr="00AE4231">
        <w:rPr>
          <w:rFonts w:ascii="Times New Roman" w:eastAsia="Calibri" w:hAnsi="Times New Roman" w:cs="Times New Roman"/>
          <w:sz w:val="24"/>
          <w:szCs w:val="24"/>
        </w:rPr>
        <w:t>zaopiniowania zakładowym organizacjom związkowym będącym jednostkami organizacyjnymi organizacji związkowych reprezentatywnych w</w:t>
      </w:r>
      <w:r>
        <w:rPr>
          <w:rFonts w:ascii="Times New Roman" w:eastAsia="Calibri" w:hAnsi="Times New Roman" w:cs="Times New Roman"/>
          <w:sz w:val="24"/>
          <w:szCs w:val="24"/>
        </w:rPr>
        <w:t xml:space="preserve"> </w:t>
      </w:r>
      <w:r w:rsidRPr="00AE4231">
        <w:rPr>
          <w:rFonts w:ascii="Times New Roman" w:eastAsia="Calibri" w:hAnsi="Times New Roman" w:cs="Times New Roman"/>
          <w:sz w:val="24"/>
          <w:szCs w:val="24"/>
        </w:rPr>
        <w:t xml:space="preserve">rozumieniu ustawy </w:t>
      </w:r>
      <w:r w:rsidRPr="00385472">
        <w:rPr>
          <w:rFonts w:ascii="Times New Roman" w:hAnsi="Times New Roman" w:cs="Times New Roman"/>
          <w:sz w:val="24"/>
          <w:szCs w:val="24"/>
        </w:rPr>
        <w:t>z dnia 24</w:t>
      </w:r>
      <w:r w:rsidR="00334E28">
        <w:rPr>
          <w:rFonts w:ascii="Times New Roman" w:hAnsi="Times New Roman" w:cs="Times New Roman"/>
          <w:sz w:val="24"/>
          <w:szCs w:val="24"/>
        </w:rPr>
        <w:t xml:space="preserve"> </w:t>
      </w:r>
      <w:r w:rsidRPr="00385472">
        <w:rPr>
          <w:rFonts w:ascii="Times New Roman" w:hAnsi="Times New Roman" w:cs="Times New Roman"/>
          <w:sz w:val="24"/>
          <w:szCs w:val="24"/>
        </w:rPr>
        <w:t xml:space="preserve">lipca 2015 r. o Radzie Dialogu Społecznego i innych </w:t>
      </w:r>
      <w:r>
        <w:rPr>
          <w:rFonts w:ascii="Times New Roman" w:hAnsi="Times New Roman" w:cs="Times New Roman"/>
          <w:sz w:val="24"/>
          <w:szCs w:val="24"/>
        </w:rPr>
        <w:t>instytucjach</w:t>
      </w:r>
      <w:r w:rsidRPr="00385472">
        <w:rPr>
          <w:rFonts w:ascii="Times New Roman" w:hAnsi="Times New Roman" w:cs="Times New Roman"/>
          <w:sz w:val="24"/>
          <w:szCs w:val="24"/>
        </w:rPr>
        <w:t xml:space="preserve"> dialogu społecznego</w:t>
      </w:r>
      <w:r w:rsidRPr="00AE4231" w:rsidDel="00022475">
        <w:rPr>
          <w:rFonts w:ascii="Times New Roman" w:eastAsia="Calibri" w:hAnsi="Times New Roman" w:cs="Times New Roman"/>
          <w:sz w:val="24"/>
          <w:szCs w:val="24"/>
        </w:rPr>
        <w:t xml:space="preserve"> </w:t>
      </w:r>
      <w:r w:rsidRPr="00AE4231">
        <w:rPr>
          <w:rFonts w:ascii="Times New Roman" w:eastAsia="Calibri" w:hAnsi="Times New Roman" w:cs="Times New Roman"/>
          <w:sz w:val="24"/>
          <w:szCs w:val="24"/>
        </w:rPr>
        <w:t>albo jednostkami organizacyjnymi organizacji związkowych wchodzących w skład organizacji związkowych reprezentatywnych w rozumieniu tej ustawy, zrzeszających nauczycieli, które przedstawiły dyrektorowi szkoły lub przedszkola info</w:t>
      </w:r>
      <w:r>
        <w:rPr>
          <w:rFonts w:ascii="Times New Roman" w:eastAsia="Calibri" w:hAnsi="Times New Roman" w:cs="Times New Roman"/>
          <w:sz w:val="24"/>
          <w:szCs w:val="24"/>
        </w:rPr>
        <w:t>rmację, o której mowa w art. 25¹</w:t>
      </w:r>
      <w:r w:rsidRPr="00AE4231">
        <w:rPr>
          <w:rFonts w:ascii="Times New Roman" w:eastAsia="Calibri" w:hAnsi="Times New Roman" w:cs="Times New Roman"/>
          <w:sz w:val="24"/>
          <w:szCs w:val="24"/>
        </w:rPr>
        <w:t xml:space="preserve"> ust. 2 ustawy z dnia 23 maja 1991 r. o</w:t>
      </w:r>
      <w:r w:rsidR="00AD4635">
        <w:rPr>
          <w:rFonts w:ascii="Times New Roman" w:eastAsia="Calibri" w:hAnsi="Times New Roman" w:cs="Times New Roman"/>
          <w:sz w:val="24"/>
          <w:szCs w:val="24"/>
        </w:rPr>
        <w:t xml:space="preserve"> </w:t>
      </w:r>
      <w:r w:rsidRPr="00AE4231">
        <w:rPr>
          <w:rFonts w:ascii="Times New Roman" w:eastAsia="Calibri" w:hAnsi="Times New Roman" w:cs="Times New Roman"/>
          <w:sz w:val="24"/>
          <w:szCs w:val="24"/>
        </w:rPr>
        <w:t>związkach zawodowych.</w:t>
      </w:r>
    </w:p>
    <w:p w14:paraId="33E0DBCB" w14:textId="22E6CCA1" w:rsidR="000E2465" w:rsidRDefault="000E2465" w:rsidP="000E2465">
      <w:pPr>
        <w:spacing w:line="360" w:lineRule="auto"/>
        <w:jc w:val="both"/>
        <w:rPr>
          <w:rFonts w:ascii="Times New Roman" w:eastAsia="Calibri" w:hAnsi="Times New Roman" w:cs="Times New Roman"/>
          <w:sz w:val="24"/>
          <w:szCs w:val="24"/>
        </w:rPr>
      </w:pPr>
      <w:r w:rsidRPr="00AE4231">
        <w:rPr>
          <w:rFonts w:ascii="Times New Roman" w:eastAsia="Calibri" w:hAnsi="Times New Roman" w:cs="Times New Roman"/>
          <w:sz w:val="24"/>
          <w:szCs w:val="24"/>
        </w:rPr>
        <w:t xml:space="preserve">Zatem zgodnie z </w:t>
      </w:r>
      <w:r>
        <w:rPr>
          <w:rFonts w:ascii="Times New Roman" w:eastAsia="Calibri" w:hAnsi="Times New Roman" w:cs="Times New Roman"/>
          <w:sz w:val="24"/>
          <w:szCs w:val="24"/>
        </w:rPr>
        <w:t xml:space="preserve">ww. </w:t>
      </w:r>
      <w:r w:rsidRPr="00AE4231">
        <w:rPr>
          <w:rFonts w:ascii="Times New Roman" w:eastAsia="Calibri" w:hAnsi="Times New Roman" w:cs="Times New Roman"/>
          <w:sz w:val="24"/>
          <w:szCs w:val="24"/>
        </w:rPr>
        <w:t>art. 110 ust. 2a</w:t>
      </w:r>
      <w:r w:rsidR="00AD4635">
        <w:rPr>
          <w:rFonts w:ascii="Times New Roman" w:eastAsia="Calibri" w:hAnsi="Times New Roman" w:cs="Times New Roman"/>
          <w:sz w:val="24"/>
          <w:szCs w:val="24"/>
        </w:rPr>
        <w:t xml:space="preserve"> ustawy z dnia 14 grudnia 2016 r. – Prawo oświatowe</w:t>
      </w:r>
      <w:r w:rsidRPr="00AE4231">
        <w:rPr>
          <w:rFonts w:ascii="Times New Roman" w:eastAsia="Calibri" w:hAnsi="Times New Roman" w:cs="Times New Roman"/>
          <w:sz w:val="24"/>
          <w:szCs w:val="24"/>
        </w:rPr>
        <w:t xml:space="preserve"> w</w:t>
      </w:r>
      <w:r w:rsidR="00AD4635">
        <w:rPr>
          <w:rFonts w:ascii="Times New Roman" w:eastAsia="Calibri" w:hAnsi="Times New Roman" w:cs="Times New Roman"/>
          <w:sz w:val="24"/>
          <w:szCs w:val="24"/>
        </w:rPr>
        <w:t> </w:t>
      </w:r>
      <w:r w:rsidRPr="00AE4231">
        <w:rPr>
          <w:rFonts w:ascii="Times New Roman" w:eastAsia="Calibri" w:hAnsi="Times New Roman" w:cs="Times New Roman"/>
          <w:sz w:val="24"/>
          <w:szCs w:val="24"/>
        </w:rPr>
        <w:t xml:space="preserve">przypadku szkół lub przedszkoli prowadzonych przez osobę prawną inną niż jednostka samorządu terytorialnego lub </w:t>
      </w:r>
      <w:r>
        <w:rPr>
          <w:rFonts w:ascii="Times New Roman" w:eastAsia="Calibri" w:hAnsi="Times New Roman" w:cs="Times New Roman"/>
          <w:sz w:val="24"/>
          <w:szCs w:val="24"/>
        </w:rPr>
        <w:t xml:space="preserve">przez </w:t>
      </w:r>
      <w:r w:rsidRPr="00AE4231">
        <w:rPr>
          <w:rFonts w:ascii="Times New Roman" w:eastAsia="Calibri" w:hAnsi="Times New Roman" w:cs="Times New Roman"/>
          <w:sz w:val="24"/>
          <w:szCs w:val="24"/>
        </w:rPr>
        <w:t>osobę fizyczną konieczność przekazania przez dyrektora szkoły lub przedszkola arkusza organizacji do zaopiniowania przez zakładowe organizacje związkowe zachodzi dopiero po spełnieniu warunku przedstawienia przez organizacje związkowe dyrektorowi szkoły lub przedszkola informacji, o</w:t>
      </w:r>
      <w:r>
        <w:rPr>
          <w:rFonts w:ascii="Times New Roman" w:eastAsia="Calibri" w:hAnsi="Times New Roman" w:cs="Times New Roman"/>
          <w:sz w:val="24"/>
          <w:szCs w:val="24"/>
        </w:rPr>
        <w:t xml:space="preserve"> </w:t>
      </w:r>
      <w:r w:rsidRPr="00AE4231">
        <w:rPr>
          <w:rFonts w:ascii="Times New Roman" w:eastAsia="Calibri" w:hAnsi="Times New Roman" w:cs="Times New Roman"/>
          <w:sz w:val="24"/>
          <w:szCs w:val="24"/>
        </w:rPr>
        <w:t>której mowa w art. 25</w:t>
      </w:r>
      <w:r w:rsidRPr="00531DBD">
        <w:rPr>
          <w:rFonts w:ascii="Times New Roman" w:eastAsia="Calibri" w:hAnsi="Times New Roman" w:cs="Times New Roman"/>
          <w:sz w:val="24"/>
          <w:szCs w:val="24"/>
          <w:vertAlign w:val="superscript"/>
        </w:rPr>
        <w:t>1</w:t>
      </w:r>
      <w:r w:rsidRPr="00AE4231">
        <w:rPr>
          <w:rFonts w:ascii="Times New Roman" w:eastAsia="Calibri" w:hAnsi="Times New Roman" w:cs="Times New Roman"/>
          <w:sz w:val="24"/>
          <w:szCs w:val="24"/>
        </w:rPr>
        <w:t xml:space="preserve"> ust. 2 ustawy z dnia 23 maja 1991 r. o związkach zawodowych.</w:t>
      </w:r>
    </w:p>
    <w:p w14:paraId="545CC54D" w14:textId="421D1473" w:rsidR="000E2465" w:rsidRPr="001300C5" w:rsidRDefault="000E2465" w:rsidP="000E2465">
      <w:pPr>
        <w:spacing w:line="360" w:lineRule="auto"/>
        <w:jc w:val="both"/>
        <w:rPr>
          <w:rFonts w:ascii="Times New Roman" w:hAnsi="Times New Roman" w:cs="Times New Roman"/>
          <w:sz w:val="24"/>
          <w:szCs w:val="24"/>
        </w:rPr>
      </w:pPr>
      <w:r>
        <w:rPr>
          <w:rFonts w:ascii="Times New Roman" w:hAnsi="Times New Roman" w:cs="Times New Roman"/>
          <w:sz w:val="24"/>
          <w:szCs w:val="24"/>
        </w:rPr>
        <w:t>Jak wynika z powyższego</w:t>
      </w:r>
      <w:r w:rsidRPr="008E5375">
        <w:rPr>
          <w:rFonts w:ascii="Times New Roman" w:hAnsi="Times New Roman" w:cs="Times New Roman"/>
          <w:sz w:val="24"/>
          <w:szCs w:val="24"/>
        </w:rPr>
        <w:t xml:space="preserve"> </w:t>
      </w:r>
      <w:r>
        <w:rPr>
          <w:rFonts w:ascii="Times New Roman" w:hAnsi="Times New Roman" w:cs="Times New Roman"/>
          <w:sz w:val="24"/>
          <w:szCs w:val="24"/>
        </w:rPr>
        <w:t xml:space="preserve">obecnie </w:t>
      </w:r>
      <w:r w:rsidR="00AD4635">
        <w:rPr>
          <w:rFonts w:ascii="Times New Roman" w:hAnsi="Times New Roman" w:cs="Times New Roman"/>
          <w:sz w:val="24"/>
          <w:szCs w:val="24"/>
        </w:rPr>
        <w:t xml:space="preserve">w </w:t>
      </w:r>
      <w:r>
        <w:rPr>
          <w:rFonts w:ascii="Times New Roman" w:hAnsi="Times New Roman" w:cs="Times New Roman"/>
          <w:sz w:val="24"/>
          <w:szCs w:val="24"/>
        </w:rPr>
        <w:t xml:space="preserve">art. 110 ust. 2 i 2a ustawy </w:t>
      </w:r>
      <w:r w:rsidR="00AD4635">
        <w:rPr>
          <w:rFonts w:ascii="Times New Roman" w:hAnsi="Times New Roman" w:cs="Times New Roman"/>
          <w:sz w:val="24"/>
          <w:szCs w:val="24"/>
        </w:rPr>
        <w:t xml:space="preserve">z dnia 14 grudnia 2016 r. – Prawo oświatowe </w:t>
      </w:r>
      <w:r>
        <w:rPr>
          <w:rFonts w:ascii="Times New Roman" w:hAnsi="Times New Roman" w:cs="Times New Roman"/>
          <w:sz w:val="24"/>
          <w:szCs w:val="24"/>
        </w:rPr>
        <w:t xml:space="preserve">przyjęto </w:t>
      </w:r>
      <w:r w:rsidRPr="001300C5">
        <w:rPr>
          <w:rFonts w:ascii="Times New Roman" w:hAnsi="Times New Roman" w:cs="Times New Roman"/>
          <w:sz w:val="24"/>
          <w:szCs w:val="24"/>
        </w:rPr>
        <w:t>różne rozwiązania dla publicznych szkół</w:t>
      </w:r>
      <w:r>
        <w:rPr>
          <w:rFonts w:ascii="Times New Roman" w:hAnsi="Times New Roman" w:cs="Times New Roman"/>
          <w:sz w:val="24"/>
          <w:szCs w:val="24"/>
        </w:rPr>
        <w:t xml:space="preserve"> lub </w:t>
      </w:r>
      <w:r w:rsidRPr="001300C5">
        <w:rPr>
          <w:rFonts w:ascii="Times New Roman" w:hAnsi="Times New Roman" w:cs="Times New Roman"/>
          <w:sz w:val="24"/>
          <w:szCs w:val="24"/>
        </w:rPr>
        <w:t xml:space="preserve">przedszkoli </w:t>
      </w:r>
      <w:r w:rsidR="00AD4635">
        <w:rPr>
          <w:rFonts w:ascii="Times New Roman" w:hAnsi="Times New Roman" w:cs="Times New Roman"/>
          <w:sz w:val="24"/>
          <w:szCs w:val="24"/>
        </w:rPr>
        <w:t>w</w:t>
      </w:r>
      <w:r w:rsidR="006C0D07">
        <w:rPr>
          <w:rFonts w:ascii="Times New Roman" w:hAnsi="Times New Roman" w:cs="Times New Roman"/>
          <w:sz w:val="24"/>
          <w:szCs w:val="24"/>
        </w:rPr>
        <w:t> </w:t>
      </w:r>
      <w:r w:rsidR="00AD4635">
        <w:rPr>
          <w:rFonts w:ascii="Times New Roman" w:hAnsi="Times New Roman" w:cs="Times New Roman"/>
          <w:sz w:val="24"/>
          <w:szCs w:val="24"/>
        </w:rPr>
        <w:t xml:space="preserve">zależności od rodzaju </w:t>
      </w:r>
      <w:r w:rsidRPr="001300C5">
        <w:rPr>
          <w:rFonts w:ascii="Times New Roman" w:hAnsi="Times New Roman" w:cs="Times New Roman"/>
          <w:sz w:val="24"/>
          <w:szCs w:val="24"/>
        </w:rPr>
        <w:t>organ</w:t>
      </w:r>
      <w:r w:rsidR="00AD4635">
        <w:rPr>
          <w:rFonts w:ascii="Times New Roman" w:hAnsi="Times New Roman" w:cs="Times New Roman"/>
          <w:sz w:val="24"/>
          <w:szCs w:val="24"/>
        </w:rPr>
        <w:t xml:space="preserve">u </w:t>
      </w:r>
      <w:r w:rsidRPr="001300C5">
        <w:rPr>
          <w:rFonts w:ascii="Times New Roman" w:hAnsi="Times New Roman" w:cs="Times New Roman"/>
          <w:sz w:val="24"/>
          <w:szCs w:val="24"/>
        </w:rPr>
        <w:t>prowadząc</w:t>
      </w:r>
      <w:r w:rsidR="00AD4635">
        <w:rPr>
          <w:rFonts w:ascii="Times New Roman" w:hAnsi="Times New Roman" w:cs="Times New Roman"/>
          <w:sz w:val="24"/>
          <w:szCs w:val="24"/>
        </w:rPr>
        <w:t>ego</w:t>
      </w:r>
      <w:r w:rsidRPr="001300C5">
        <w:rPr>
          <w:rFonts w:ascii="Times New Roman" w:hAnsi="Times New Roman" w:cs="Times New Roman"/>
          <w:sz w:val="24"/>
          <w:szCs w:val="24"/>
        </w:rPr>
        <w:t xml:space="preserve">. </w:t>
      </w:r>
      <w:r>
        <w:rPr>
          <w:rFonts w:ascii="Times New Roman" w:hAnsi="Times New Roman" w:cs="Times New Roman"/>
          <w:sz w:val="24"/>
          <w:szCs w:val="24"/>
        </w:rPr>
        <w:t xml:space="preserve">Takie rozróżnienie nie znajduje uzasadnienia, dlatego też w projekcie ustawy proponuje się przyjąć </w:t>
      </w:r>
      <w:r w:rsidRPr="001300C5">
        <w:rPr>
          <w:rFonts w:ascii="Times New Roman" w:hAnsi="Times New Roman" w:cs="Times New Roman"/>
          <w:sz w:val="24"/>
          <w:szCs w:val="24"/>
        </w:rPr>
        <w:t>jednolit</w:t>
      </w:r>
      <w:r>
        <w:rPr>
          <w:rFonts w:ascii="Times New Roman" w:hAnsi="Times New Roman" w:cs="Times New Roman"/>
          <w:sz w:val="24"/>
          <w:szCs w:val="24"/>
        </w:rPr>
        <w:t>e</w:t>
      </w:r>
      <w:r w:rsidRPr="001300C5">
        <w:rPr>
          <w:rFonts w:ascii="Times New Roman" w:hAnsi="Times New Roman" w:cs="Times New Roman"/>
          <w:sz w:val="24"/>
          <w:szCs w:val="24"/>
        </w:rPr>
        <w:t xml:space="preserve"> zasad</w:t>
      </w:r>
      <w:r>
        <w:rPr>
          <w:rFonts w:ascii="Times New Roman" w:hAnsi="Times New Roman" w:cs="Times New Roman"/>
          <w:sz w:val="24"/>
          <w:szCs w:val="24"/>
        </w:rPr>
        <w:t xml:space="preserve">y opiniowania przez związki zawodowe arkuszy organizacji szkół i </w:t>
      </w:r>
      <w:r w:rsidRPr="001300C5">
        <w:rPr>
          <w:rFonts w:ascii="Times New Roman" w:hAnsi="Times New Roman" w:cs="Times New Roman"/>
          <w:sz w:val="24"/>
          <w:szCs w:val="24"/>
        </w:rPr>
        <w:t>przedszkoli publicznych</w:t>
      </w:r>
      <w:r>
        <w:rPr>
          <w:rFonts w:ascii="Times New Roman" w:hAnsi="Times New Roman" w:cs="Times New Roman"/>
          <w:sz w:val="24"/>
          <w:szCs w:val="24"/>
        </w:rPr>
        <w:t>, niezależnie od tego</w:t>
      </w:r>
      <w:r w:rsidR="00AD4635">
        <w:rPr>
          <w:rFonts w:ascii="Times New Roman" w:hAnsi="Times New Roman" w:cs="Times New Roman"/>
          <w:sz w:val="24"/>
          <w:szCs w:val="24"/>
        </w:rPr>
        <w:t>,</w:t>
      </w:r>
      <w:r>
        <w:rPr>
          <w:rFonts w:ascii="Times New Roman" w:hAnsi="Times New Roman" w:cs="Times New Roman"/>
          <w:sz w:val="24"/>
          <w:szCs w:val="24"/>
        </w:rPr>
        <w:t xml:space="preserve"> kto jest organem prowadzącym szkołę czy przedszkole</w:t>
      </w:r>
      <w:r w:rsidRPr="001300C5">
        <w:rPr>
          <w:rFonts w:ascii="Times New Roman" w:hAnsi="Times New Roman" w:cs="Times New Roman"/>
          <w:sz w:val="24"/>
          <w:szCs w:val="24"/>
        </w:rPr>
        <w:t>.</w:t>
      </w:r>
    </w:p>
    <w:p w14:paraId="4577D2F4" w14:textId="3D24B171" w:rsidR="000E2465" w:rsidRDefault="000E2465" w:rsidP="000E2465">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Jednocześnie w art. 110 ust. 2 </w:t>
      </w:r>
      <w:r w:rsidR="005F6885">
        <w:rPr>
          <w:rFonts w:ascii="Times New Roman" w:eastAsia="Calibri" w:hAnsi="Times New Roman" w:cs="Times New Roman"/>
          <w:sz w:val="24"/>
          <w:szCs w:val="24"/>
        </w:rPr>
        <w:t xml:space="preserve">ustawy z dnia 14 grudnia 2016 r. – Prawo oświatowe </w:t>
      </w:r>
      <w:r>
        <w:rPr>
          <w:rFonts w:ascii="Times New Roman" w:eastAsia="Calibri" w:hAnsi="Times New Roman" w:cs="Times New Roman"/>
          <w:sz w:val="24"/>
          <w:szCs w:val="24"/>
        </w:rPr>
        <w:t>proponuje się wzmocnienie</w:t>
      </w:r>
      <w:r w:rsidRPr="006770E6">
        <w:rPr>
          <w:rFonts w:ascii="Times New Roman" w:eastAsia="Calibri" w:hAnsi="Times New Roman" w:cs="Times New Roman"/>
          <w:sz w:val="24"/>
          <w:szCs w:val="24"/>
        </w:rPr>
        <w:t xml:space="preserve"> kompetencji rady pedagogicznej, określonej w art. 70 ust. 2 pkt 1 </w:t>
      </w:r>
      <w:r w:rsidR="005F6885">
        <w:rPr>
          <w:rFonts w:ascii="Times New Roman" w:eastAsia="Calibri" w:hAnsi="Times New Roman" w:cs="Times New Roman"/>
          <w:sz w:val="24"/>
          <w:szCs w:val="24"/>
        </w:rPr>
        <w:t xml:space="preserve">tej </w:t>
      </w:r>
      <w:r w:rsidRPr="006770E6">
        <w:rPr>
          <w:rFonts w:ascii="Times New Roman" w:eastAsia="Calibri" w:hAnsi="Times New Roman" w:cs="Times New Roman"/>
          <w:sz w:val="24"/>
          <w:szCs w:val="24"/>
        </w:rPr>
        <w:t>ustawy przez</w:t>
      </w:r>
      <w:r>
        <w:rPr>
          <w:rFonts w:ascii="Times New Roman" w:eastAsia="Calibri" w:hAnsi="Times New Roman" w:cs="Times New Roman"/>
          <w:sz w:val="24"/>
          <w:szCs w:val="24"/>
        </w:rPr>
        <w:t xml:space="preserve"> </w:t>
      </w:r>
      <w:r w:rsidRPr="006770E6">
        <w:rPr>
          <w:rFonts w:ascii="Times New Roman" w:eastAsia="Calibri" w:hAnsi="Times New Roman" w:cs="Times New Roman"/>
          <w:sz w:val="24"/>
          <w:szCs w:val="24"/>
        </w:rPr>
        <w:t>włączenie rady pedagogicznej w opiniowanie arkusza organizacji szkoły lub przedszkola. Zgodnie z art. 70 ust. 2 pkt 1 ustawy rada pedagogiczna opiniuje w</w:t>
      </w:r>
      <w:r w:rsidR="000C6E0B">
        <w:rPr>
          <w:rFonts w:ascii="Times New Roman" w:eastAsia="Calibri" w:hAnsi="Times New Roman" w:cs="Times New Roman"/>
          <w:sz w:val="24"/>
          <w:szCs w:val="24"/>
        </w:rPr>
        <w:t xml:space="preserve"> </w:t>
      </w:r>
      <w:r w:rsidRPr="006770E6">
        <w:rPr>
          <w:rFonts w:ascii="Times New Roman" w:eastAsia="Calibri" w:hAnsi="Times New Roman" w:cs="Times New Roman"/>
          <w:sz w:val="24"/>
          <w:szCs w:val="24"/>
        </w:rPr>
        <w:t>szczególności organizację pracy szkoły</w:t>
      </w:r>
      <w:r>
        <w:rPr>
          <w:rFonts w:ascii="Times New Roman" w:eastAsia="Calibri" w:hAnsi="Times New Roman" w:cs="Times New Roman"/>
          <w:sz w:val="24"/>
          <w:szCs w:val="24"/>
        </w:rPr>
        <w:t xml:space="preserve"> lub przedszkola</w:t>
      </w:r>
      <w:r w:rsidRPr="006770E6">
        <w:rPr>
          <w:rFonts w:ascii="Times New Roman" w:eastAsia="Calibri" w:hAnsi="Times New Roman" w:cs="Times New Roman"/>
          <w:sz w:val="24"/>
          <w:szCs w:val="24"/>
        </w:rPr>
        <w:t>, w tym tygodniowy rozkład zajęć edukacyjnych. Przez organizację pracy sz</w:t>
      </w:r>
      <w:r>
        <w:rPr>
          <w:rFonts w:ascii="Times New Roman" w:eastAsia="Calibri" w:hAnsi="Times New Roman" w:cs="Times New Roman"/>
          <w:sz w:val="24"/>
          <w:szCs w:val="24"/>
        </w:rPr>
        <w:t>koły lub przedszkola należy rozumieć także (a</w:t>
      </w:r>
      <w:r w:rsidR="000C6E0B">
        <w:rPr>
          <w:rFonts w:ascii="Times New Roman" w:eastAsia="Calibri" w:hAnsi="Times New Roman" w:cs="Times New Roman"/>
          <w:sz w:val="24"/>
          <w:szCs w:val="24"/>
        </w:rPr>
        <w:t xml:space="preserve"> </w:t>
      </w:r>
      <w:r>
        <w:rPr>
          <w:rFonts w:ascii="Times New Roman" w:eastAsia="Calibri" w:hAnsi="Times New Roman" w:cs="Times New Roman"/>
          <w:sz w:val="24"/>
          <w:szCs w:val="24"/>
        </w:rPr>
        <w:t>właściwie przede wszystkim</w:t>
      </w:r>
      <w:r w:rsidRPr="006770E6">
        <w:rPr>
          <w:rFonts w:ascii="Times New Roman" w:eastAsia="Calibri" w:hAnsi="Times New Roman" w:cs="Times New Roman"/>
          <w:sz w:val="24"/>
          <w:szCs w:val="24"/>
        </w:rPr>
        <w:t>) organizację pracy określaną przez dyrektora w arkuszu organizacji szkoły lub przedszkola na nowy rok szkolny, gdyż to właśnie arkusz organizacji zawiera wszystkie podstawowe i kluczowe informacje dotyczące funkcjonowania i</w:t>
      </w:r>
      <w:r w:rsidR="000C6E0B">
        <w:rPr>
          <w:rFonts w:ascii="Times New Roman" w:eastAsia="Calibri" w:hAnsi="Times New Roman" w:cs="Times New Roman"/>
          <w:sz w:val="24"/>
          <w:szCs w:val="24"/>
        </w:rPr>
        <w:t xml:space="preserve"> </w:t>
      </w:r>
      <w:r w:rsidRPr="006770E6">
        <w:rPr>
          <w:rFonts w:ascii="Times New Roman" w:eastAsia="Calibri" w:hAnsi="Times New Roman" w:cs="Times New Roman"/>
          <w:sz w:val="24"/>
          <w:szCs w:val="24"/>
        </w:rPr>
        <w:t>organizacji szkoły</w:t>
      </w:r>
      <w:r>
        <w:rPr>
          <w:rFonts w:ascii="Times New Roman" w:eastAsia="Calibri" w:hAnsi="Times New Roman" w:cs="Times New Roman"/>
          <w:sz w:val="24"/>
          <w:szCs w:val="24"/>
        </w:rPr>
        <w:t xml:space="preserve"> lub przedszkola</w:t>
      </w:r>
      <w:r w:rsidRPr="006770E6">
        <w:rPr>
          <w:rFonts w:ascii="Times New Roman" w:eastAsia="Calibri" w:hAnsi="Times New Roman" w:cs="Times New Roman"/>
          <w:sz w:val="24"/>
          <w:szCs w:val="24"/>
        </w:rPr>
        <w:t xml:space="preserve"> w kolejn</w:t>
      </w:r>
      <w:r>
        <w:rPr>
          <w:rFonts w:ascii="Times New Roman" w:eastAsia="Calibri" w:hAnsi="Times New Roman" w:cs="Times New Roman"/>
          <w:sz w:val="24"/>
          <w:szCs w:val="24"/>
        </w:rPr>
        <w:t>ym roku szkolnym.</w:t>
      </w:r>
    </w:p>
    <w:p w14:paraId="20E4A92B" w14:textId="6AF084B9" w:rsidR="000E2465" w:rsidRDefault="000E2465" w:rsidP="000E2465">
      <w:pPr>
        <w:spacing w:line="360" w:lineRule="auto"/>
        <w:jc w:val="both"/>
        <w:rPr>
          <w:rFonts w:ascii="Times New Roman" w:eastAsia="Calibri" w:hAnsi="Times New Roman" w:cs="Times New Roman"/>
          <w:sz w:val="24"/>
          <w:szCs w:val="24"/>
        </w:rPr>
      </w:pPr>
      <w:r w:rsidRPr="006770E6">
        <w:rPr>
          <w:rFonts w:ascii="Times New Roman" w:eastAsia="Calibri" w:hAnsi="Times New Roman" w:cs="Times New Roman"/>
          <w:sz w:val="24"/>
          <w:szCs w:val="24"/>
        </w:rPr>
        <w:lastRenderedPageBreak/>
        <w:t>Jednak ze względu na różną interpretację tego przepisu i wątpliwości, czy organizacja pracy szkoły</w:t>
      </w:r>
      <w:r>
        <w:rPr>
          <w:rFonts w:ascii="Times New Roman" w:eastAsia="Calibri" w:hAnsi="Times New Roman" w:cs="Times New Roman"/>
          <w:sz w:val="24"/>
          <w:szCs w:val="24"/>
        </w:rPr>
        <w:t xml:space="preserve"> lub przedszkola</w:t>
      </w:r>
      <w:r w:rsidR="005F6885">
        <w:rPr>
          <w:rFonts w:ascii="Times New Roman" w:eastAsia="Calibri" w:hAnsi="Times New Roman" w:cs="Times New Roman"/>
          <w:sz w:val="24"/>
          <w:szCs w:val="24"/>
        </w:rPr>
        <w:t xml:space="preserve"> obejmuje </w:t>
      </w:r>
      <w:r w:rsidRPr="006770E6">
        <w:rPr>
          <w:rFonts w:ascii="Times New Roman" w:eastAsia="Calibri" w:hAnsi="Times New Roman" w:cs="Times New Roman"/>
          <w:sz w:val="24"/>
          <w:szCs w:val="24"/>
        </w:rPr>
        <w:t xml:space="preserve">także arkusz organizacji i </w:t>
      </w:r>
      <w:r w:rsidR="005F6885">
        <w:rPr>
          <w:rFonts w:ascii="Times New Roman" w:eastAsia="Calibri" w:hAnsi="Times New Roman" w:cs="Times New Roman"/>
          <w:sz w:val="24"/>
          <w:szCs w:val="24"/>
        </w:rPr>
        <w:t xml:space="preserve">czy </w:t>
      </w:r>
      <w:r w:rsidRPr="006770E6">
        <w:rPr>
          <w:rFonts w:ascii="Times New Roman" w:eastAsia="Calibri" w:hAnsi="Times New Roman" w:cs="Times New Roman"/>
          <w:sz w:val="24"/>
          <w:szCs w:val="24"/>
        </w:rPr>
        <w:t>w związku z tym rada pedagogiczna powinna opiniować arkusz organizacji, zasadne jest określenie, że kompetencją rady pedagogicznej jest wydawanie opinii w sprawie treści arkusza organizacji</w:t>
      </w:r>
      <w:r>
        <w:rPr>
          <w:rFonts w:ascii="Times New Roman" w:eastAsia="Calibri" w:hAnsi="Times New Roman" w:cs="Times New Roman"/>
          <w:sz w:val="24"/>
          <w:szCs w:val="24"/>
        </w:rPr>
        <w:t>. Dlatego też w art. 110 ust. 2 ustawy z dnia 14 grudnia 2016 r. – Prawo oświatowe zaproponowano doprecyzowanie procedury opiniowania arkuszy organizacji szkoły lub przedszkola przez jednoznaczne wskazanie, że dyrektor szkoły lub przedszkola opracowuje arkusz organizacji, a następnie przekazuje go do zaopiniowania radzie pedagogicznej.</w:t>
      </w:r>
    </w:p>
    <w:p w14:paraId="56FAACF3" w14:textId="5BE211C9" w:rsidR="008F730A" w:rsidRPr="008F730A" w:rsidRDefault="008F730A" w:rsidP="008F730A">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Projekt zakłada wprowadzenie regulacji umożliwiającej organowi nadzoru pedagogicznego monitorowanie zmian wprowadzanych w zatwierdzonych arkuszach organizacji po dniu 30</w:t>
      </w:r>
      <w:r w:rsidR="00AF395C">
        <w:rPr>
          <w:rFonts w:ascii="Times New Roman" w:eastAsia="Calibri" w:hAnsi="Times New Roman" w:cs="Times New Roman"/>
          <w:sz w:val="24"/>
          <w:szCs w:val="24"/>
        </w:rPr>
        <w:t> </w:t>
      </w:r>
      <w:r>
        <w:rPr>
          <w:rFonts w:ascii="Times New Roman" w:eastAsia="Calibri" w:hAnsi="Times New Roman" w:cs="Times New Roman"/>
          <w:sz w:val="24"/>
          <w:szCs w:val="24"/>
        </w:rPr>
        <w:t>września danego roku (ust. 6 art. 110 projektu)</w:t>
      </w:r>
      <w:r w:rsidR="00776F31">
        <w:rPr>
          <w:rFonts w:ascii="Times New Roman" w:eastAsia="Calibri" w:hAnsi="Times New Roman" w:cs="Times New Roman"/>
          <w:sz w:val="24"/>
          <w:szCs w:val="24"/>
        </w:rPr>
        <w:t>.</w:t>
      </w:r>
    </w:p>
    <w:p w14:paraId="45232037" w14:textId="200179C5" w:rsidR="008F730A" w:rsidRDefault="008F730A" w:rsidP="008F730A">
      <w:pPr>
        <w:spacing w:line="360" w:lineRule="auto"/>
        <w:jc w:val="both"/>
        <w:rPr>
          <w:rFonts w:ascii="Times New Roman" w:eastAsia="Calibri" w:hAnsi="Times New Roman" w:cs="Times New Roman"/>
          <w:sz w:val="24"/>
          <w:szCs w:val="24"/>
        </w:rPr>
      </w:pPr>
      <w:r w:rsidRPr="008F730A">
        <w:rPr>
          <w:rFonts w:ascii="Times New Roman" w:eastAsia="Calibri" w:hAnsi="Times New Roman" w:cs="Times New Roman"/>
          <w:sz w:val="24"/>
          <w:szCs w:val="24"/>
        </w:rPr>
        <w:t>Obe</w:t>
      </w:r>
      <w:r>
        <w:rPr>
          <w:rFonts w:ascii="Times New Roman" w:eastAsia="Calibri" w:hAnsi="Times New Roman" w:cs="Times New Roman"/>
          <w:sz w:val="24"/>
          <w:szCs w:val="24"/>
        </w:rPr>
        <w:t>cnie przepis art. 110 ust. 5</w:t>
      </w:r>
      <w:r w:rsidRPr="008F730A">
        <w:rPr>
          <w:rFonts w:ascii="Times New Roman" w:eastAsia="Calibri" w:hAnsi="Times New Roman" w:cs="Times New Roman"/>
          <w:sz w:val="24"/>
          <w:szCs w:val="24"/>
        </w:rPr>
        <w:t xml:space="preserve"> ustawy</w:t>
      </w:r>
      <w:r>
        <w:rPr>
          <w:rFonts w:ascii="Times New Roman" w:eastAsia="Calibri" w:hAnsi="Times New Roman" w:cs="Times New Roman"/>
          <w:sz w:val="24"/>
          <w:szCs w:val="24"/>
        </w:rPr>
        <w:t xml:space="preserve"> </w:t>
      </w:r>
      <w:r w:rsidR="00E73021">
        <w:rPr>
          <w:rFonts w:ascii="Times New Roman" w:eastAsia="Calibri" w:hAnsi="Times New Roman" w:cs="Times New Roman"/>
          <w:sz w:val="24"/>
          <w:szCs w:val="24"/>
        </w:rPr>
        <w:t xml:space="preserve">z dnia 14 grudnia 2016 r. </w:t>
      </w:r>
      <w:r w:rsidR="00AF395C">
        <w:rPr>
          <w:rFonts w:ascii="Times New Roman" w:eastAsia="Calibri" w:hAnsi="Times New Roman" w:cs="Times New Roman"/>
          <w:sz w:val="24"/>
          <w:szCs w:val="24"/>
        </w:rPr>
        <w:t xml:space="preserve">– </w:t>
      </w:r>
      <w:r>
        <w:rPr>
          <w:rFonts w:ascii="Times New Roman" w:eastAsia="Calibri" w:hAnsi="Times New Roman" w:cs="Times New Roman"/>
          <w:sz w:val="24"/>
          <w:szCs w:val="24"/>
        </w:rPr>
        <w:t>Prawo oświatowe</w:t>
      </w:r>
      <w:r w:rsidRPr="008F730A">
        <w:rPr>
          <w:rFonts w:ascii="Times New Roman" w:eastAsia="Calibri" w:hAnsi="Times New Roman" w:cs="Times New Roman"/>
          <w:sz w:val="24"/>
          <w:szCs w:val="24"/>
        </w:rPr>
        <w:t xml:space="preserve"> wskazuje, że w przypadku wprowadzania zmian do zatwierdzonego arkusza organizacji szkoły i</w:t>
      </w:r>
      <w:r w:rsidR="000C6E0B">
        <w:rPr>
          <w:rFonts w:ascii="Times New Roman" w:eastAsia="Calibri" w:hAnsi="Times New Roman" w:cs="Times New Roman"/>
          <w:sz w:val="24"/>
          <w:szCs w:val="24"/>
        </w:rPr>
        <w:t> </w:t>
      </w:r>
      <w:r w:rsidRPr="008F730A">
        <w:rPr>
          <w:rFonts w:ascii="Times New Roman" w:eastAsia="Calibri" w:hAnsi="Times New Roman" w:cs="Times New Roman"/>
          <w:sz w:val="24"/>
          <w:szCs w:val="24"/>
        </w:rPr>
        <w:t>przedszkola organ prowadzący jest obowiązany zasięgnąć opinii organu sp</w:t>
      </w:r>
      <w:r>
        <w:rPr>
          <w:rFonts w:ascii="Times New Roman" w:eastAsia="Calibri" w:hAnsi="Times New Roman" w:cs="Times New Roman"/>
          <w:sz w:val="24"/>
          <w:szCs w:val="24"/>
        </w:rPr>
        <w:t xml:space="preserve">rawującego nadzór pedagogiczny </w:t>
      </w:r>
      <w:r w:rsidRPr="008F730A">
        <w:rPr>
          <w:rFonts w:ascii="Times New Roman" w:eastAsia="Calibri" w:hAnsi="Times New Roman" w:cs="Times New Roman"/>
          <w:sz w:val="24"/>
          <w:szCs w:val="24"/>
        </w:rPr>
        <w:t>w</w:t>
      </w:r>
      <w:r w:rsidR="005854C9">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przypadku zmian wprowadzanych do dnia 30 września. Po dniu 30 września zmiany w</w:t>
      </w:r>
      <w:r w:rsidR="005854C9">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arkuszu organizacji nie były opiniowane przez organ sprawujący nadzór pedagogiczny, co</w:t>
      </w:r>
      <w:r w:rsidR="005854C9">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powodowało, że organ sprawujący nadzór pedagogiczny nie posiadał aktualnych danych dotyczących zmian w arkuszu organizacji szkoły i</w:t>
      </w:r>
      <w:r w:rsidR="000C6E0B">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przedszkola wprowadzanych po dniu 30</w:t>
      </w:r>
      <w:r w:rsidR="005854C9">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września. Sytuacja taka skutkowała tym, że organ prowadzący niejednokrotnie po dniu 30</w:t>
      </w:r>
      <w:r w:rsidR="005854C9">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września danego roku wprowadzał istotne zmiany w</w:t>
      </w:r>
      <w:r w:rsidR="000C6E0B">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organizacji pracy szkoły i</w:t>
      </w:r>
      <w:r w:rsidR="005854C9">
        <w:rPr>
          <w:rFonts w:ascii="Times New Roman" w:eastAsia="Calibri" w:hAnsi="Times New Roman" w:cs="Times New Roman"/>
          <w:sz w:val="24"/>
          <w:szCs w:val="24"/>
        </w:rPr>
        <w:t xml:space="preserve"> </w:t>
      </w:r>
      <w:r w:rsidRPr="008F730A">
        <w:rPr>
          <w:rFonts w:ascii="Times New Roman" w:eastAsia="Calibri" w:hAnsi="Times New Roman" w:cs="Times New Roman"/>
          <w:sz w:val="24"/>
          <w:szCs w:val="24"/>
        </w:rPr>
        <w:t>przedszkola, o których nie wiedział organ sprawujący nadzór pedagogiczny i</w:t>
      </w:r>
      <w:r w:rsidR="000C6E0B">
        <w:rPr>
          <w:rFonts w:ascii="Times New Roman" w:eastAsia="Calibri" w:hAnsi="Times New Roman" w:cs="Times New Roman"/>
          <w:sz w:val="24"/>
          <w:szCs w:val="24"/>
        </w:rPr>
        <w:t> </w:t>
      </w:r>
      <w:r w:rsidRPr="008F730A">
        <w:rPr>
          <w:rFonts w:ascii="Times New Roman" w:eastAsia="Calibri" w:hAnsi="Times New Roman" w:cs="Times New Roman"/>
          <w:sz w:val="24"/>
          <w:szCs w:val="24"/>
        </w:rPr>
        <w:t>które nie były przez niego opi</w:t>
      </w:r>
      <w:r>
        <w:rPr>
          <w:rFonts w:ascii="Times New Roman" w:eastAsia="Calibri" w:hAnsi="Times New Roman" w:cs="Times New Roman"/>
          <w:sz w:val="24"/>
          <w:szCs w:val="24"/>
        </w:rPr>
        <w:t xml:space="preserve">niowane pod względem zgodności </w:t>
      </w:r>
      <w:r w:rsidRPr="008F730A">
        <w:rPr>
          <w:rFonts w:ascii="Times New Roman" w:eastAsia="Calibri" w:hAnsi="Times New Roman" w:cs="Times New Roman"/>
          <w:sz w:val="24"/>
          <w:szCs w:val="24"/>
        </w:rPr>
        <w:t>z przepisami prawa.</w:t>
      </w:r>
    </w:p>
    <w:p w14:paraId="6FF89DA9" w14:textId="03FEFD9A" w:rsidR="008F730A" w:rsidRDefault="008F730A" w:rsidP="008F730A">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Projektowane rozwiązanie wprowadza obowiązek przekazywania przez dyrektora szkoły i</w:t>
      </w:r>
      <w:r w:rsidR="00AF395C">
        <w:rPr>
          <w:rFonts w:ascii="Times New Roman" w:eastAsia="Calibri" w:hAnsi="Times New Roman" w:cs="Times New Roman"/>
          <w:sz w:val="24"/>
          <w:szCs w:val="24"/>
        </w:rPr>
        <w:t> </w:t>
      </w:r>
      <w:r>
        <w:rPr>
          <w:rFonts w:ascii="Times New Roman" w:eastAsia="Calibri" w:hAnsi="Times New Roman" w:cs="Times New Roman"/>
          <w:sz w:val="24"/>
          <w:szCs w:val="24"/>
        </w:rPr>
        <w:t xml:space="preserve">przedszkola do organu </w:t>
      </w:r>
      <w:r w:rsidR="003E3892">
        <w:rPr>
          <w:rFonts w:ascii="Times New Roman" w:eastAsia="Calibri" w:hAnsi="Times New Roman" w:cs="Times New Roman"/>
          <w:sz w:val="24"/>
          <w:szCs w:val="24"/>
        </w:rPr>
        <w:t xml:space="preserve">sprawującego nadzór </w:t>
      </w:r>
      <w:r>
        <w:rPr>
          <w:rFonts w:ascii="Times New Roman" w:eastAsia="Calibri" w:hAnsi="Times New Roman" w:cs="Times New Roman"/>
          <w:sz w:val="24"/>
          <w:szCs w:val="24"/>
        </w:rPr>
        <w:t>pedagogiczn</w:t>
      </w:r>
      <w:r w:rsidR="003E3892">
        <w:rPr>
          <w:rFonts w:ascii="Times New Roman" w:eastAsia="Calibri" w:hAnsi="Times New Roman" w:cs="Times New Roman"/>
          <w:sz w:val="24"/>
          <w:szCs w:val="24"/>
        </w:rPr>
        <w:t>y</w:t>
      </w:r>
      <w:r>
        <w:rPr>
          <w:rFonts w:ascii="Times New Roman" w:eastAsia="Calibri" w:hAnsi="Times New Roman" w:cs="Times New Roman"/>
          <w:sz w:val="24"/>
          <w:szCs w:val="24"/>
        </w:rPr>
        <w:t xml:space="preserve"> informacji, w której będzie każdorazowo przedstawiał wszystkie zmiany wprowadzone w arkuszu organizacji</w:t>
      </w:r>
      <w:r w:rsidR="0036314A">
        <w:rPr>
          <w:rFonts w:ascii="Times New Roman" w:eastAsia="Calibri" w:hAnsi="Times New Roman" w:cs="Times New Roman"/>
          <w:sz w:val="24"/>
          <w:szCs w:val="24"/>
        </w:rPr>
        <w:t>,</w:t>
      </w:r>
      <w:r>
        <w:rPr>
          <w:rFonts w:ascii="Times New Roman" w:eastAsia="Calibri" w:hAnsi="Times New Roman" w:cs="Times New Roman"/>
          <w:sz w:val="24"/>
          <w:szCs w:val="24"/>
        </w:rPr>
        <w:t xml:space="preserve"> zatwierdzone przez organ prowadzący.</w:t>
      </w:r>
      <w:r w:rsidR="0036314A">
        <w:rPr>
          <w:rFonts w:ascii="Times New Roman" w:eastAsia="Calibri" w:hAnsi="Times New Roman" w:cs="Times New Roman"/>
          <w:sz w:val="24"/>
          <w:szCs w:val="24"/>
        </w:rPr>
        <w:t xml:space="preserve"> Pozwoli to organowi </w:t>
      </w:r>
      <w:r w:rsidR="003E3892">
        <w:rPr>
          <w:rFonts w:ascii="Times New Roman" w:eastAsia="Calibri" w:hAnsi="Times New Roman" w:cs="Times New Roman"/>
          <w:sz w:val="24"/>
          <w:szCs w:val="24"/>
        </w:rPr>
        <w:t xml:space="preserve">sprawującemu </w:t>
      </w:r>
      <w:r w:rsidR="0036314A">
        <w:rPr>
          <w:rFonts w:ascii="Times New Roman" w:eastAsia="Calibri" w:hAnsi="Times New Roman" w:cs="Times New Roman"/>
          <w:sz w:val="24"/>
          <w:szCs w:val="24"/>
        </w:rPr>
        <w:t>nadz</w:t>
      </w:r>
      <w:r w:rsidR="003E3892">
        <w:rPr>
          <w:rFonts w:ascii="Times New Roman" w:eastAsia="Calibri" w:hAnsi="Times New Roman" w:cs="Times New Roman"/>
          <w:sz w:val="24"/>
          <w:szCs w:val="24"/>
        </w:rPr>
        <w:t>ór</w:t>
      </w:r>
      <w:r w:rsidR="0036314A">
        <w:rPr>
          <w:rFonts w:ascii="Times New Roman" w:eastAsia="Calibri" w:hAnsi="Times New Roman" w:cs="Times New Roman"/>
          <w:sz w:val="24"/>
          <w:szCs w:val="24"/>
        </w:rPr>
        <w:t xml:space="preserve"> pedagogiczn</w:t>
      </w:r>
      <w:r w:rsidR="003E3892">
        <w:rPr>
          <w:rFonts w:ascii="Times New Roman" w:eastAsia="Calibri" w:hAnsi="Times New Roman" w:cs="Times New Roman"/>
          <w:sz w:val="24"/>
          <w:szCs w:val="24"/>
        </w:rPr>
        <w:t>y</w:t>
      </w:r>
      <w:r w:rsidR="0036314A">
        <w:rPr>
          <w:rFonts w:ascii="Times New Roman" w:eastAsia="Calibri" w:hAnsi="Times New Roman" w:cs="Times New Roman"/>
          <w:sz w:val="24"/>
          <w:szCs w:val="24"/>
        </w:rPr>
        <w:t xml:space="preserve"> na</w:t>
      </w:r>
      <w:r w:rsidR="000C6E0B">
        <w:rPr>
          <w:rFonts w:ascii="Times New Roman" w:eastAsia="Calibri" w:hAnsi="Times New Roman" w:cs="Times New Roman"/>
          <w:sz w:val="24"/>
          <w:szCs w:val="24"/>
        </w:rPr>
        <w:t xml:space="preserve"> </w:t>
      </w:r>
      <w:r w:rsidR="0036314A">
        <w:rPr>
          <w:rFonts w:ascii="Times New Roman" w:eastAsia="Calibri" w:hAnsi="Times New Roman" w:cs="Times New Roman"/>
          <w:sz w:val="24"/>
          <w:szCs w:val="24"/>
        </w:rPr>
        <w:t>monitorowanie aktualnej organizacji pracy szkół i przedszkoli.</w:t>
      </w:r>
    </w:p>
    <w:p w14:paraId="0FC12181" w14:textId="6D806CCF" w:rsidR="00866255" w:rsidRPr="00834FFE" w:rsidRDefault="00866255" w:rsidP="00866255">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Projektowane regulacje</w:t>
      </w:r>
      <w:r w:rsidRPr="00834FFE">
        <w:rPr>
          <w:rFonts w:ascii="Times New Roman" w:eastAsia="Calibri" w:hAnsi="Times New Roman" w:cs="Times New Roman"/>
          <w:sz w:val="24"/>
          <w:szCs w:val="24"/>
        </w:rPr>
        <w:t xml:space="preserve"> </w:t>
      </w:r>
      <w:r w:rsidR="003E3892">
        <w:rPr>
          <w:rFonts w:ascii="Times New Roman" w:eastAsia="Calibri" w:hAnsi="Times New Roman" w:cs="Times New Roman"/>
          <w:sz w:val="24"/>
          <w:szCs w:val="24"/>
        </w:rPr>
        <w:t>będą miały zastosowanie po raz pierwszy przy opracowywaniu i</w:t>
      </w:r>
      <w:r w:rsidR="009A02FA">
        <w:rPr>
          <w:rFonts w:ascii="Times New Roman" w:eastAsia="Calibri" w:hAnsi="Times New Roman" w:cs="Times New Roman"/>
          <w:sz w:val="24"/>
          <w:szCs w:val="24"/>
        </w:rPr>
        <w:t> </w:t>
      </w:r>
      <w:r w:rsidRPr="00834FFE">
        <w:rPr>
          <w:rFonts w:ascii="Times New Roman" w:eastAsia="Calibri" w:hAnsi="Times New Roman" w:cs="Times New Roman"/>
          <w:sz w:val="24"/>
          <w:szCs w:val="24"/>
        </w:rPr>
        <w:t>opiniowani</w:t>
      </w:r>
      <w:r w:rsidR="003E3892">
        <w:rPr>
          <w:rFonts w:ascii="Times New Roman" w:eastAsia="Calibri" w:hAnsi="Times New Roman" w:cs="Times New Roman"/>
          <w:sz w:val="24"/>
          <w:szCs w:val="24"/>
        </w:rPr>
        <w:t>u</w:t>
      </w:r>
      <w:r w:rsidRPr="00834FFE">
        <w:rPr>
          <w:rFonts w:ascii="Times New Roman" w:eastAsia="Calibri" w:hAnsi="Times New Roman" w:cs="Times New Roman"/>
          <w:sz w:val="24"/>
          <w:szCs w:val="24"/>
        </w:rPr>
        <w:t xml:space="preserve"> arkuszy organizacji </w:t>
      </w:r>
      <w:r w:rsidR="003E3892">
        <w:rPr>
          <w:rFonts w:ascii="Times New Roman" w:eastAsia="Calibri" w:hAnsi="Times New Roman" w:cs="Times New Roman"/>
          <w:sz w:val="24"/>
          <w:szCs w:val="24"/>
        </w:rPr>
        <w:t xml:space="preserve">szkół i przedszkoli </w:t>
      </w:r>
      <w:r w:rsidRPr="00834FFE">
        <w:rPr>
          <w:rFonts w:ascii="Times New Roman" w:eastAsia="Calibri" w:hAnsi="Times New Roman" w:cs="Times New Roman"/>
          <w:sz w:val="24"/>
          <w:szCs w:val="24"/>
        </w:rPr>
        <w:t>na rok szkolny 2023/2024.</w:t>
      </w:r>
      <w:r>
        <w:rPr>
          <w:rFonts w:ascii="Times New Roman" w:eastAsia="Calibri" w:hAnsi="Times New Roman" w:cs="Times New Roman"/>
          <w:sz w:val="24"/>
          <w:szCs w:val="24"/>
        </w:rPr>
        <w:t xml:space="preserve"> </w:t>
      </w:r>
      <w:r w:rsidRPr="00834FFE">
        <w:rPr>
          <w:rFonts w:ascii="Times New Roman" w:eastAsia="Calibri" w:hAnsi="Times New Roman" w:cs="Times New Roman"/>
          <w:sz w:val="24"/>
          <w:szCs w:val="24"/>
        </w:rPr>
        <w:t xml:space="preserve">Projekty arkuszy organizacji na nowy rok szkolny są przygotowywane przez dyrektorów szkół </w:t>
      </w:r>
      <w:r w:rsidR="003E3892">
        <w:rPr>
          <w:rFonts w:ascii="Times New Roman" w:eastAsia="Calibri" w:hAnsi="Times New Roman" w:cs="Times New Roman"/>
          <w:sz w:val="24"/>
          <w:szCs w:val="24"/>
        </w:rPr>
        <w:t>i</w:t>
      </w:r>
      <w:r w:rsidR="009A02FA">
        <w:rPr>
          <w:rFonts w:ascii="Times New Roman" w:eastAsia="Calibri" w:hAnsi="Times New Roman" w:cs="Times New Roman"/>
          <w:sz w:val="24"/>
          <w:szCs w:val="24"/>
        </w:rPr>
        <w:t> </w:t>
      </w:r>
      <w:r w:rsidR="003E3892">
        <w:rPr>
          <w:rFonts w:ascii="Times New Roman" w:eastAsia="Calibri" w:hAnsi="Times New Roman" w:cs="Times New Roman"/>
          <w:sz w:val="24"/>
          <w:szCs w:val="24"/>
        </w:rPr>
        <w:t xml:space="preserve">przedszkoli w okresie </w:t>
      </w:r>
      <w:r w:rsidRPr="00834FFE">
        <w:rPr>
          <w:rFonts w:ascii="Times New Roman" w:eastAsia="Calibri" w:hAnsi="Times New Roman" w:cs="Times New Roman"/>
          <w:sz w:val="24"/>
          <w:szCs w:val="24"/>
        </w:rPr>
        <w:t>mar</w:t>
      </w:r>
      <w:r w:rsidR="003E3892">
        <w:rPr>
          <w:rFonts w:ascii="Times New Roman" w:eastAsia="Calibri" w:hAnsi="Times New Roman" w:cs="Times New Roman"/>
          <w:sz w:val="24"/>
          <w:szCs w:val="24"/>
        </w:rPr>
        <w:t>zec–</w:t>
      </w:r>
      <w:r w:rsidRPr="00834FFE">
        <w:rPr>
          <w:rFonts w:ascii="Times New Roman" w:eastAsia="Calibri" w:hAnsi="Times New Roman" w:cs="Times New Roman"/>
          <w:sz w:val="24"/>
          <w:szCs w:val="24"/>
        </w:rPr>
        <w:t>kwie</w:t>
      </w:r>
      <w:r w:rsidR="003E3892">
        <w:rPr>
          <w:rFonts w:ascii="Times New Roman" w:eastAsia="Calibri" w:hAnsi="Times New Roman" w:cs="Times New Roman"/>
          <w:sz w:val="24"/>
          <w:szCs w:val="24"/>
        </w:rPr>
        <w:t>cień</w:t>
      </w:r>
      <w:r w:rsidRPr="00834FFE">
        <w:rPr>
          <w:rFonts w:ascii="Times New Roman" w:eastAsia="Calibri" w:hAnsi="Times New Roman" w:cs="Times New Roman"/>
          <w:sz w:val="24"/>
          <w:szCs w:val="24"/>
        </w:rPr>
        <w:t xml:space="preserve"> danego roku i </w:t>
      </w:r>
      <w:r w:rsidR="003E3892">
        <w:rPr>
          <w:rFonts w:ascii="Times New Roman" w:eastAsia="Calibri" w:hAnsi="Times New Roman" w:cs="Times New Roman"/>
          <w:sz w:val="24"/>
          <w:szCs w:val="24"/>
        </w:rPr>
        <w:t xml:space="preserve">są </w:t>
      </w:r>
      <w:r w:rsidRPr="00834FFE">
        <w:rPr>
          <w:rFonts w:ascii="Times New Roman" w:eastAsia="Calibri" w:hAnsi="Times New Roman" w:cs="Times New Roman"/>
          <w:sz w:val="24"/>
          <w:szCs w:val="24"/>
        </w:rPr>
        <w:t xml:space="preserve">zatwierdzane przez organ prowadzący do </w:t>
      </w:r>
      <w:r w:rsidR="003E3892">
        <w:rPr>
          <w:rFonts w:ascii="Times New Roman" w:eastAsia="Calibri" w:hAnsi="Times New Roman" w:cs="Times New Roman"/>
          <w:sz w:val="24"/>
          <w:szCs w:val="24"/>
        </w:rPr>
        <w:t xml:space="preserve">dnia </w:t>
      </w:r>
      <w:r w:rsidRPr="00834FFE">
        <w:rPr>
          <w:rFonts w:ascii="Times New Roman" w:eastAsia="Calibri" w:hAnsi="Times New Roman" w:cs="Times New Roman"/>
          <w:sz w:val="24"/>
          <w:szCs w:val="24"/>
        </w:rPr>
        <w:t>29 maja</w:t>
      </w:r>
      <w:r w:rsidR="003E3892">
        <w:rPr>
          <w:rFonts w:ascii="Times New Roman" w:eastAsia="Calibri" w:hAnsi="Times New Roman" w:cs="Times New Roman"/>
          <w:sz w:val="24"/>
          <w:szCs w:val="24"/>
        </w:rPr>
        <w:t xml:space="preserve"> każdego roku</w:t>
      </w:r>
      <w:r w:rsidRPr="00834FF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Wejście w życie </w:t>
      </w:r>
      <w:r w:rsidR="003E3892">
        <w:rPr>
          <w:rFonts w:ascii="Times New Roman" w:eastAsia="Calibri" w:hAnsi="Times New Roman" w:cs="Times New Roman"/>
          <w:sz w:val="24"/>
          <w:szCs w:val="24"/>
        </w:rPr>
        <w:t xml:space="preserve">z dniem 1 stycznia 2023 r. zmienionych przepisów zawartych w art. 110 ustawy </w:t>
      </w:r>
      <w:r w:rsidR="00E73021">
        <w:rPr>
          <w:rFonts w:ascii="Times New Roman" w:eastAsia="Calibri" w:hAnsi="Times New Roman" w:cs="Times New Roman"/>
          <w:sz w:val="24"/>
          <w:szCs w:val="24"/>
        </w:rPr>
        <w:t xml:space="preserve">z dnia 14 grudnia 2016 r. </w:t>
      </w:r>
      <w:r w:rsidR="00D67EDC">
        <w:rPr>
          <w:rFonts w:ascii="Times New Roman" w:eastAsia="Calibri" w:hAnsi="Times New Roman" w:cs="Times New Roman"/>
          <w:sz w:val="24"/>
          <w:szCs w:val="24"/>
        </w:rPr>
        <w:t>– Prawo oświatowe</w:t>
      </w:r>
      <w:r w:rsidR="00D67EDC" w:rsidRPr="008F730A">
        <w:rPr>
          <w:rFonts w:ascii="Times New Roman" w:eastAsia="Calibri" w:hAnsi="Times New Roman" w:cs="Times New Roman"/>
          <w:sz w:val="24"/>
          <w:szCs w:val="24"/>
        </w:rPr>
        <w:t xml:space="preserve"> </w:t>
      </w:r>
      <w:r w:rsidRPr="00834FFE">
        <w:rPr>
          <w:rFonts w:ascii="Times New Roman" w:eastAsia="Calibri" w:hAnsi="Times New Roman" w:cs="Times New Roman"/>
          <w:sz w:val="24"/>
          <w:szCs w:val="24"/>
        </w:rPr>
        <w:t xml:space="preserve">umożliwi dyrektorom </w:t>
      </w:r>
      <w:r w:rsidR="003E3892">
        <w:rPr>
          <w:rFonts w:ascii="Times New Roman" w:eastAsia="Calibri" w:hAnsi="Times New Roman" w:cs="Times New Roman"/>
          <w:sz w:val="24"/>
          <w:szCs w:val="24"/>
        </w:rPr>
        <w:t xml:space="preserve">szkół i przedszkoli </w:t>
      </w:r>
      <w:r w:rsidRPr="00834FFE">
        <w:rPr>
          <w:rFonts w:ascii="Times New Roman" w:eastAsia="Calibri" w:hAnsi="Times New Roman" w:cs="Times New Roman"/>
          <w:sz w:val="24"/>
          <w:szCs w:val="24"/>
        </w:rPr>
        <w:t>przygotowanie arkuszy organizacji na</w:t>
      </w:r>
      <w:r w:rsidR="000C6E0B">
        <w:rPr>
          <w:rFonts w:ascii="Times New Roman" w:eastAsia="Calibri" w:hAnsi="Times New Roman" w:cs="Times New Roman"/>
          <w:sz w:val="24"/>
          <w:szCs w:val="24"/>
        </w:rPr>
        <w:t xml:space="preserve"> </w:t>
      </w:r>
      <w:r w:rsidRPr="00834FFE">
        <w:rPr>
          <w:rFonts w:ascii="Times New Roman" w:eastAsia="Calibri" w:hAnsi="Times New Roman" w:cs="Times New Roman"/>
          <w:sz w:val="24"/>
          <w:szCs w:val="24"/>
        </w:rPr>
        <w:t xml:space="preserve">rok </w:t>
      </w:r>
      <w:r w:rsidR="003E3892">
        <w:rPr>
          <w:rFonts w:ascii="Times New Roman" w:eastAsia="Calibri" w:hAnsi="Times New Roman" w:cs="Times New Roman"/>
          <w:sz w:val="24"/>
          <w:szCs w:val="24"/>
        </w:rPr>
        <w:lastRenderedPageBreak/>
        <w:t xml:space="preserve">szkolny </w:t>
      </w:r>
      <w:r w:rsidRPr="00834FFE">
        <w:rPr>
          <w:rFonts w:ascii="Times New Roman" w:eastAsia="Calibri" w:hAnsi="Times New Roman" w:cs="Times New Roman"/>
          <w:sz w:val="24"/>
          <w:szCs w:val="24"/>
        </w:rPr>
        <w:t>2023/2024</w:t>
      </w:r>
      <w:r w:rsidR="003E3892">
        <w:rPr>
          <w:rFonts w:ascii="Times New Roman" w:eastAsia="Calibri" w:hAnsi="Times New Roman" w:cs="Times New Roman"/>
          <w:sz w:val="24"/>
          <w:szCs w:val="24"/>
        </w:rPr>
        <w:t xml:space="preserve"> już w oparciu o znowelizowane przepisy art. 110 ustawy</w:t>
      </w:r>
      <w:r w:rsidR="00D67EDC">
        <w:rPr>
          <w:rFonts w:ascii="Times New Roman" w:eastAsia="Calibri" w:hAnsi="Times New Roman" w:cs="Times New Roman"/>
          <w:sz w:val="24"/>
          <w:szCs w:val="24"/>
        </w:rPr>
        <w:t xml:space="preserve"> </w:t>
      </w:r>
      <w:r w:rsidR="00E73021">
        <w:rPr>
          <w:rFonts w:ascii="Times New Roman" w:eastAsia="Calibri" w:hAnsi="Times New Roman" w:cs="Times New Roman"/>
          <w:sz w:val="24"/>
          <w:szCs w:val="24"/>
        </w:rPr>
        <w:t>z dnia 14</w:t>
      </w:r>
      <w:r w:rsidR="000C6E0B">
        <w:rPr>
          <w:rFonts w:ascii="Times New Roman" w:eastAsia="Calibri" w:hAnsi="Times New Roman" w:cs="Times New Roman"/>
          <w:sz w:val="24"/>
          <w:szCs w:val="24"/>
        </w:rPr>
        <w:t xml:space="preserve"> </w:t>
      </w:r>
      <w:r w:rsidR="00E73021">
        <w:rPr>
          <w:rFonts w:ascii="Times New Roman" w:eastAsia="Calibri" w:hAnsi="Times New Roman" w:cs="Times New Roman"/>
          <w:sz w:val="24"/>
          <w:szCs w:val="24"/>
        </w:rPr>
        <w:t xml:space="preserve">grudnia 2016 r. </w:t>
      </w:r>
      <w:r w:rsidR="00D67EDC">
        <w:rPr>
          <w:rFonts w:ascii="Times New Roman" w:eastAsia="Calibri" w:hAnsi="Times New Roman" w:cs="Times New Roman"/>
          <w:sz w:val="24"/>
          <w:szCs w:val="24"/>
        </w:rPr>
        <w:t>– Prawo oświatowe</w:t>
      </w:r>
      <w:r w:rsidRPr="00834FFE">
        <w:rPr>
          <w:rFonts w:ascii="Times New Roman" w:eastAsia="Calibri" w:hAnsi="Times New Roman" w:cs="Times New Roman"/>
          <w:sz w:val="24"/>
          <w:szCs w:val="24"/>
        </w:rPr>
        <w:t>.</w:t>
      </w:r>
    </w:p>
    <w:p w14:paraId="7F2F081C" w14:textId="34F9F932" w:rsidR="00866255" w:rsidRPr="00834FFE" w:rsidRDefault="00866255" w:rsidP="00866255">
      <w:pPr>
        <w:spacing w:line="360" w:lineRule="auto"/>
        <w:jc w:val="both"/>
        <w:rPr>
          <w:rFonts w:ascii="Times New Roman" w:eastAsia="Calibri" w:hAnsi="Times New Roman" w:cs="Times New Roman"/>
          <w:sz w:val="24"/>
          <w:szCs w:val="24"/>
        </w:rPr>
      </w:pPr>
      <w:r w:rsidRPr="00834FFE">
        <w:rPr>
          <w:rFonts w:ascii="Times New Roman" w:eastAsia="Calibri" w:hAnsi="Times New Roman" w:cs="Times New Roman"/>
          <w:sz w:val="24"/>
          <w:szCs w:val="24"/>
        </w:rPr>
        <w:t xml:space="preserve">Dodatkowo projektowany przepis art. 110 ust. 6 dotyczący </w:t>
      </w:r>
      <w:r w:rsidR="003E3892">
        <w:rPr>
          <w:rFonts w:ascii="Times New Roman" w:eastAsia="Calibri" w:hAnsi="Times New Roman" w:cs="Times New Roman"/>
          <w:sz w:val="24"/>
          <w:szCs w:val="24"/>
        </w:rPr>
        <w:t xml:space="preserve">obowiązku </w:t>
      </w:r>
      <w:r w:rsidRPr="00834FFE">
        <w:rPr>
          <w:rFonts w:ascii="Times New Roman" w:eastAsia="Calibri" w:hAnsi="Times New Roman" w:cs="Times New Roman"/>
          <w:sz w:val="24"/>
          <w:szCs w:val="24"/>
        </w:rPr>
        <w:t xml:space="preserve">przekazywania informacji o wprowadzeniu po dniu 30 września zmian do zatwierdzonego arkusza organizacji szkoły lub przedszkola przez dyrektora szkoły lub przedszkola do organu sprawującego nadzór pedagogiczny pozwoli organowi </w:t>
      </w:r>
      <w:r w:rsidR="003E3892">
        <w:rPr>
          <w:rFonts w:ascii="Times New Roman" w:eastAsia="Calibri" w:hAnsi="Times New Roman" w:cs="Times New Roman"/>
          <w:sz w:val="24"/>
          <w:szCs w:val="24"/>
        </w:rPr>
        <w:t xml:space="preserve">sprawującemu </w:t>
      </w:r>
      <w:r w:rsidRPr="00834FFE">
        <w:rPr>
          <w:rFonts w:ascii="Times New Roman" w:eastAsia="Calibri" w:hAnsi="Times New Roman" w:cs="Times New Roman"/>
          <w:sz w:val="24"/>
          <w:szCs w:val="24"/>
        </w:rPr>
        <w:t>nadz</w:t>
      </w:r>
      <w:r w:rsidR="003E3892">
        <w:rPr>
          <w:rFonts w:ascii="Times New Roman" w:eastAsia="Calibri" w:hAnsi="Times New Roman" w:cs="Times New Roman"/>
          <w:sz w:val="24"/>
          <w:szCs w:val="24"/>
        </w:rPr>
        <w:t>ór</w:t>
      </w:r>
      <w:r w:rsidRPr="00834FFE">
        <w:rPr>
          <w:rFonts w:ascii="Times New Roman" w:eastAsia="Calibri" w:hAnsi="Times New Roman" w:cs="Times New Roman"/>
          <w:sz w:val="24"/>
          <w:szCs w:val="24"/>
        </w:rPr>
        <w:t xml:space="preserve"> pedagogiczn</w:t>
      </w:r>
      <w:r w:rsidR="003E3892">
        <w:rPr>
          <w:rFonts w:ascii="Times New Roman" w:eastAsia="Calibri" w:hAnsi="Times New Roman" w:cs="Times New Roman"/>
          <w:sz w:val="24"/>
          <w:szCs w:val="24"/>
        </w:rPr>
        <w:t>y</w:t>
      </w:r>
      <w:r w:rsidRPr="00834FFE">
        <w:rPr>
          <w:rFonts w:ascii="Times New Roman" w:eastAsia="Calibri" w:hAnsi="Times New Roman" w:cs="Times New Roman"/>
          <w:sz w:val="24"/>
          <w:szCs w:val="24"/>
        </w:rPr>
        <w:t xml:space="preserve"> na</w:t>
      </w:r>
      <w:r w:rsidR="000C6E0B">
        <w:rPr>
          <w:rFonts w:ascii="Times New Roman" w:eastAsia="Calibri" w:hAnsi="Times New Roman" w:cs="Times New Roman"/>
          <w:sz w:val="24"/>
          <w:szCs w:val="24"/>
        </w:rPr>
        <w:t xml:space="preserve"> </w:t>
      </w:r>
      <w:r w:rsidRPr="00834FFE">
        <w:rPr>
          <w:rFonts w:ascii="Times New Roman" w:eastAsia="Calibri" w:hAnsi="Times New Roman" w:cs="Times New Roman"/>
          <w:sz w:val="24"/>
          <w:szCs w:val="24"/>
        </w:rPr>
        <w:t>monitorowanie organizacji pracy szkół i przedszkoli także w roku szkolnym 2022/2023.</w:t>
      </w:r>
    </w:p>
    <w:p w14:paraId="1B15545E" w14:textId="77777777" w:rsidR="00866255" w:rsidRDefault="00866255" w:rsidP="008F730A">
      <w:pPr>
        <w:spacing w:line="360" w:lineRule="auto"/>
        <w:jc w:val="both"/>
        <w:rPr>
          <w:rFonts w:ascii="Times New Roman" w:eastAsia="Calibri" w:hAnsi="Times New Roman" w:cs="Times New Roman"/>
          <w:sz w:val="24"/>
          <w:szCs w:val="24"/>
        </w:rPr>
      </w:pPr>
    </w:p>
    <w:p w14:paraId="6DB4AE47" w14:textId="533075E7" w:rsidR="00BF2C5B" w:rsidRDefault="00BF2C5B" w:rsidP="000E2465">
      <w:pPr>
        <w:spacing w:line="360" w:lineRule="auto"/>
        <w:jc w:val="both"/>
        <w:rPr>
          <w:rFonts w:ascii="Times New Roman" w:eastAsia="Calibri" w:hAnsi="Times New Roman" w:cs="Times New Roman"/>
          <w:sz w:val="24"/>
          <w:szCs w:val="24"/>
        </w:rPr>
      </w:pPr>
      <w:r w:rsidRPr="00BF2C5B">
        <w:rPr>
          <w:rFonts w:ascii="Times New Roman" w:eastAsia="Calibri" w:hAnsi="Times New Roman" w:cs="Times New Roman"/>
          <w:sz w:val="24"/>
          <w:szCs w:val="24"/>
        </w:rPr>
        <w:t>W projekcie ustawy uzupełnia się również regulację dotyczącą arkuszy organizacj</w:t>
      </w:r>
      <w:r w:rsidR="003638DA">
        <w:rPr>
          <w:rFonts w:ascii="Times New Roman" w:eastAsia="Calibri" w:hAnsi="Times New Roman" w:cs="Times New Roman"/>
          <w:sz w:val="24"/>
          <w:szCs w:val="24"/>
        </w:rPr>
        <w:t>i</w:t>
      </w:r>
      <w:r w:rsidRPr="00BF2C5B">
        <w:rPr>
          <w:rFonts w:ascii="Times New Roman" w:eastAsia="Calibri" w:hAnsi="Times New Roman" w:cs="Times New Roman"/>
          <w:sz w:val="24"/>
          <w:szCs w:val="24"/>
        </w:rPr>
        <w:t xml:space="preserve"> placówek artystycznych, zawartą w art. 124 ust. 3 ustawy z dnia 14 grudnia 2016 r. – Prawo oświatowe. Placówka artystyczna – ognisko artystyczne – umożliwia rozwijanie zainteresowań i</w:t>
      </w:r>
      <w:r w:rsidR="000C6E0B">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uzdolnień artystycznych uczniów poprzez prowadzenie zajęć edukacyjnych artystycznych w</w:t>
      </w:r>
      <w:r w:rsidR="000C6E0B">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zakresie edukacji muzycznej, plastycznej lub baletowej. Placówki artystyczne realizują określone przez ministra właściwego do spraw kultury i ochrony dziedzictwa narodowego ramowe plany nauczania. Zajęcia edukacyjne artystyczne w</w:t>
      </w:r>
      <w:r w:rsidR="003638DA">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placówkach artystycznych mogą być prowadzone przez nauczycieli posiadających kwalifikacje określone przez tego ministra. Nadzór pedagogiczny nad placówkami artystycznymi sprawuje minister właściwy do spraw kultury i</w:t>
      </w:r>
      <w:r w:rsidR="000C6E0B">
        <w:rPr>
          <w:rFonts w:ascii="Times New Roman" w:eastAsia="Calibri" w:hAnsi="Times New Roman" w:cs="Times New Roman"/>
          <w:sz w:val="24"/>
          <w:szCs w:val="24"/>
        </w:rPr>
        <w:t> </w:t>
      </w:r>
      <w:r w:rsidRPr="00BF2C5B">
        <w:rPr>
          <w:rFonts w:ascii="Times New Roman" w:eastAsia="Calibri" w:hAnsi="Times New Roman" w:cs="Times New Roman"/>
          <w:sz w:val="24"/>
          <w:szCs w:val="24"/>
        </w:rPr>
        <w:t>ochrony dziedzictwa narodowego. Organizację działania placówki artystycznej w</w:t>
      </w:r>
      <w:r w:rsidR="000C6E0B">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danym roku szkolnym określa arkusz organizac</w:t>
      </w:r>
      <w:r w:rsidR="003638DA">
        <w:rPr>
          <w:rFonts w:ascii="Times New Roman" w:eastAsia="Calibri" w:hAnsi="Times New Roman" w:cs="Times New Roman"/>
          <w:sz w:val="24"/>
          <w:szCs w:val="24"/>
        </w:rPr>
        <w:t>ji p</w:t>
      </w:r>
      <w:r w:rsidRPr="00BF2C5B">
        <w:rPr>
          <w:rFonts w:ascii="Times New Roman" w:eastAsia="Calibri" w:hAnsi="Times New Roman" w:cs="Times New Roman"/>
          <w:sz w:val="24"/>
          <w:szCs w:val="24"/>
        </w:rPr>
        <w:t>lacówki. W obecnym stanie prawnym arkusz organizac</w:t>
      </w:r>
      <w:r w:rsidR="009B286A">
        <w:rPr>
          <w:rFonts w:ascii="Times New Roman" w:eastAsia="Calibri" w:hAnsi="Times New Roman" w:cs="Times New Roman"/>
          <w:sz w:val="24"/>
          <w:szCs w:val="24"/>
        </w:rPr>
        <w:t xml:space="preserve">ji placówki artystycznej </w:t>
      </w:r>
      <w:r w:rsidRPr="00BF2C5B">
        <w:rPr>
          <w:rFonts w:ascii="Times New Roman" w:eastAsia="Calibri" w:hAnsi="Times New Roman" w:cs="Times New Roman"/>
          <w:sz w:val="24"/>
          <w:szCs w:val="24"/>
        </w:rPr>
        <w:t xml:space="preserve">jest opracowywany przez dyrektora </w:t>
      </w:r>
      <w:r w:rsidR="009B286A">
        <w:rPr>
          <w:rFonts w:ascii="Times New Roman" w:eastAsia="Calibri" w:hAnsi="Times New Roman" w:cs="Times New Roman"/>
          <w:sz w:val="24"/>
          <w:szCs w:val="24"/>
        </w:rPr>
        <w:t xml:space="preserve">tej </w:t>
      </w:r>
      <w:r w:rsidRPr="00BF2C5B">
        <w:rPr>
          <w:rFonts w:ascii="Times New Roman" w:eastAsia="Calibri" w:hAnsi="Times New Roman" w:cs="Times New Roman"/>
          <w:sz w:val="24"/>
          <w:szCs w:val="24"/>
        </w:rPr>
        <w:t>placówki i</w:t>
      </w:r>
      <w:r w:rsidR="000C6E0B">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zatwierdz</w:t>
      </w:r>
      <w:r w:rsidR="009B286A">
        <w:rPr>
          <w:rFonts w:ascii="Times New Roman" w:eastAsia="Calibri" w:hAnsi="Times New Roman" w:cs="Times New Roman"/>
          <w:sz w:val="24"/>
          <w:szCs w:val="24"/>
        </w:rPr>
        <w:t>any</w:t>
      </w:r>
      <w:r w:rsidRPr="00BF2C5B">
        <w:rPr>
          <w:rFonts w:ascii="Times New Roman" w:eastAsia="Calibri" w:hAnsi="Times New Roman" w:cs="Times New Roman"/>
          <w:sz w:val="24"/>
          <w:szCs w:val="24"/>
        </w:rPr>
        <w:t xml:space="preserve"> przez organ prowadzący</w:t>
      </w:r>
      <w:r w:rsidR="009B286A">
        <w:rPr>
          <w:rFonts w:ascii="Times New Roman" w:eastAsia="Calibri" w:hAnsi="Times New Roman" w:cs="Times New Roman"/>
          <w:sz w:val="24"/>
          <w:szCs w:val="24"/>
        </w:rPr>
        <w:t xml:space="preserve"> tę placówkę</w:t>
      </w:r>
      <w:r w:rsidRPr="00BF2C5B">
        <w:rPr>
          <w:rFonts w:ascii="Times New Roman" w:eastAsia="Calibri" w:hAnsi="Times New Roman" w:cs="Times New Roman"/>
          <w:sz w:val="24"/>
          <w:szCs w:val="24"/>
        </w:rPr>
        <w:t xml:space="preserve">. W art. 1 pkt </w:t>
      </w:r>
      <w:r w:rsidR="00776F31">
        <w:rPr>
          <w:rFonts w:ascii="Times New Roman" w:eastAsia="Calibri" w:hAnsi="Times New Roman" w:cs="Times New Roman"/>
          <w:sz w:val="24"/>
          <w:szCs w:val="24"/>
        </w:rPr>
        <w:t xml:space="preserve">23 </w:t>
      </w:r>
      <w:r w:rsidRPr="00BF2C5B">
        <w:rPr>
          <w:rFonts w:ascii="Times New Roman" w:eastAsia="Calibri" w:hAnsi="Times New Roman" w:cs="Times New Roman"/>
          <w:sz w:val="24"/>
          <w:szCs w:val="24"/>
        </w:rPr>
        <w:t>projektu ustawy proponuje się uzupełnienie art.</w:t>
      </w:r>
      <w:r w:rsidR="000C6E0B">
        <w:rPr>
          <w:rFonts w:ascii="Times New Roman" w:eastAsia="Calibri" w:hAnsi="Times New Roman" w:cs="Times New Roman"/>
          <w:sz w:val="24"/>
          <w:szCs w:val="24"/>
        </w:rPr>
        <w:t> </w:t>
      </w:r>
      <w:r w:rsidRPr="00BF2C5B">
        <w:rPr>
          <w:rFonts w:ascii="Times New Roman" w:eastAsia="Calibri" w:hAnsi="Times New Roman" w:cs="Times New Roman"/>
          <w:sz w:val="24"/>
          <w:szCs w:val="24"/>
        </w:rPr>
        <w:t>124 ust. 3 ustawy z dnia 14 grudnia 2016 r. – Prawo oświatowe i</w:t>
      </w:r>
      <w:r w:rsidR="009B286A">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wprowadzenie rozwiązania analogicznego do obowiązującego w stosunku do</w:t>
      </w:r>
      <w:r w:rsidR="000C6E0B">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publicznych szkół artystycznych, zgodnie z</w:t>
      </w:r>
      <w:r w:rsidR="000C6E0B">
        <w:rPr>
          <w:rFonts w:ascii="Times New Roman" w:eastAsia="Calibri" w:hAnsi="Times New Roman" w:cs="Times New Roman"/>
          <w:sz w:val="24"/>
          <w:szCs w:val="24"/>
        </w:rPr>
        <w:t> </w:t>
      </w:r>
      <w:r w:rsidRPr="00BF2C5B">
        <w:rPr>
          <w:rFonts w:ascii="Times New Roman" w:eastAsia="Calibri" w:hAnsi="Times New Roman" w:cs="Times New Roman"/>
          <w:sz w:val="24"/>
          <w:szCs w:val="24"/>
        </w:rPr>
        <w:t>którym arkusz organizac</w:t>
      </w:r>
      <w:r w:rsidR="00776F31">
        <w:rPr>
          <w:rFonts w:ascii="Times New Roman" w:eastAsia="Calibri" w:hAnsi="Times New Roman" w:cs="Times New Roman"/>
          <w:sz w:val="24"/>
          <w:szCs w:val="24"/>
        </w:rPr>
        <w:t>ji</w:t>
      </w:r>
      <w:r w:rsidRPr="00BF2C5B">
        <w:rPr>
          <w:rFonts w:ascii="Times New Roman" w:eastAsia="Calibri" w:hAnsi="Times New Roman" w:cs="Times New Roman"/>
          <w:sz w:val="24"/>
          <w:szCs w:val="24"/>
        </w:rPr>
        <w:t xml:space="preserve"> placówki artystycznej będzie zatwierdzony przez organ prowadzący placówkę artystyczną, po</w:t>
      </w:r>
      <w:r w:rsidR="002F02E4">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zasięgnięciu opinii organu sprawującego nadzór pedagogiczny. Opinia organu sprawującego nadzór pedagogiczny wspomoże organ prowadzący w zapewnieniu prawidłowej organizacji funkcjonowania placówki, a także zgodnego z przepisami prawa procesu kształcenia artystycznego dzieci i</w:t>
      </w:r>
      <w:r w:rsidR="005076F9">
        <w:rPr>
          <w:rFonts w:ascii="Times New Roman" w:eastAsia="Calibri" w:hAnsi="Times New Roman" w:cs="Times New Roman"/>
          <w:sz w:val="24"/>
          <w:szCs w:val="24"/>
        </w:rPr>
        <w:t xml:space="preserve"> </w:t>
      </w:r>
      <w:r w:rsidRPr="00BF2C5B">
        <w:rPr>
          <w:rFonts w:ascii="Times New Roman" w:eastAsia="Calibri" w:hAnsi="Times New Roman" w:cs="Times New Roman"/>
          <w:sz w:val="24"/>
          <w:szCs w:val="24"/>
        </w:rPr>
        <w:t>młodzieży w tych placówkach.</w:t>
      </w:r>
    </w:p>
    <w:p w14:paraId="12C5E50A" w14:textId="77777777" w:rsidR="00F20A52" w:rsidRDefault="00F20A52" w:rsidP="000E2465">
      <w:pPr>
        <w:spacing w:line="360" w:lineRule="auto"/>
        <w:jc w:val="both"/>
        <w:rPr>
          <w:rFonts w:ascii="Times New Roman" w:eastAsia="Calibri" w:hAnsi="Times New Roman" w:cs="Times New Roman"/>
          <w:sz w:val="24"/>
          <w:szCs w:val="24"/>
        </w:rPr>
      </w:pPr>
    </w:p>
    <w:p w14:paraId="45B9B367" w14:textId="27CEF3EF" w:rsidR="00215AAB" w:rsidRPr="00857574" w:rsidRDefault="00215AAB" w:rsidP="00215AAB">
      <w:pPr>
        <w:pStyle w:val="Akapitzlist"/>
        <w:numPr>
          <w:ilvl w:val="0"/>
          <w:numId w:val="1"/>
        </w:numPr>
        <w:spacing w:line="360" w:lineRule="auto"/>
        <w:jc w:val="both"/>
        <w:rPr>
          <w:rFonts w:ascii="Times New Roman" w:eastAsia="Calibri" w:hAnsi="Times New Roman" w:cs="Times New Roman"/>
          <w:b/>
          <w:sz w:val="24"/>
          <w:szCs w:val="24"/>
        </w:rPr>
      </w:pPr>
      <w:r w:rsidRPr="00857574">
        <w:rPr>
          <w:rFonts w:ascii="Times New Roman" w:eastAsia="Calibri" w:hAnsi="Times New Roman" w:cs="Times New Roman"/>
          <w:b/>
          <w:sz w:val="24"/>
          <w:szCs w:val="24"/>
        </w:rPr>
        <w:t xml:space="preserve">Wzmocnienie nadzoru nad szkołami </w:t>
      </w:r>
      <w:r w:rsidR="009A46A0">
        <w:rPr>
          <w:rFonts w:ascii="Times New Roman" w:eastAsia="Calibri" w:hAnsi="Times New Roman" w:cs="Times New Roman"/>
          <w:b/>
          <w:sz w:val="24"/>
          <w:szCs w:val="24"/>
        </w:rPr>
        <w:t xml:space="preserve">i placówkami </w:t>
      </w:r>
      <w:r w:rsidRPr="00857574">
        <w:rPr>
          <w:rFonts w:ascii="Times New Roman" w:eastAsia="Calibri" w:hAnsi="Times New Roman" w:cs="Times New Roman"/>
          <w:b/>
          <w:sz w:val="24"/>
          <w:szCs w:val="24"/>
        </w:rPr>
        <w:t>niepublicznymi</w:t>
      </w:r>
    </w:p>
    <w:p w14:paraId="0024568E" w14:textId="2A1ABDB3" w:rsidR="00215AAB" w:rsidRDefault="00215AAB" w:rsidP="00215AAB">
      <w:pPr>
        <w:spacing w:line="360" w:lineRule="auto"/>
        <w:jc w:val="both"/>
        <w:rPr>
          <w:rFonts w:ascii="Times New Roman" w:eastAsia="Calibri" w:hAnsi="Times New Roman" w:cs="Times New Roman"/>
          <w:sz w:val="24"/>
          <w:szCs w:val="24"/>
        </w:rPr>
      </w:pPr>
      <w:r w:rsidRPr="00D81F39">
        <w:rPr>
          <w:rFonts w:ascii="Times New Roman" w:eastAsia="Calibri" w:hAnsi="Times New Roman" w:cs="Times New Roman"/>
          <w:sz w:val="24"/>
          <w:szCs w:val="24"/>
        </w:rPr>
        <w:t xml:space="preserve">W projekcie ustawy </w:t>
      </w:r>
      <w:r w:rsidRPr="006819D2">
        <w:rPr>
          <w:rFonts w:ascii="Times New Roman" w:eastAsia="Calibri" w:hAnsi="Times New Roman" w:cs="Times New Roman"/>
          <w:sz w:val="24"/>
          <w:szCs w:val="24"/>
        </w:rPr>
        <w:t>wprowadza się możliwość wydania przez organ sprawujący nadzór pedagogiczny osobie prowadzącej niepubliczną szkołę lub placówkę polecenia niezwłocznego umożliwienia wykonania czynności z zakresu nadzoru pedagogicznego w</w:t>
      </w:r>
      <w:r w:rsidR="002F02E4">
        <w:rPr>
          <w:rFonts w:ascii="Times New Roman" w:eastAsia="Calibri" w:hAnsi="Times New Roman" w:cs="Times New Roman"/>
          <w:sz w:val="24"/>
          <w:szCs w:val="24"/>
        </w:rPr>
        <w:t xml:space="preserve"> </w:t>
      </w:r>
      <w:r w:rsidRPr="006819D2">
        <w:rPr>
          <w:rFonts w:ascii="Times New Roman" w:eastAsia="Calibri" w:hAnsi="Times New Roman" w:cs="Times New Roman"/>
          <w:sz w:val="24"/>
          <w:szCs w:val="24"/>
        </w:rPr>
        <w:t>szkole lub placówce</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oraz określa się konsekwencje wynikające</w:t>
      </w:r>
      <w:r w:rsidRPr="006819D2">
        <w:rPr>
          <w:rFonts w:ascii="Times New Roman" w:eastAsia="Calibri" w:hAnsi="Times New Roman" w:cs="Times New Roman"/>
          <w:sz w:val="24"/>
          <w:szCs w:val="24"/>
        </w:rPr>
        <w:t xml:space="preserve"> z braku realizacji tego polecenia. To rozwiązanie pozwoli </w:t>
      </w:r>
      <w:r w:rsidRPr="00D81F39">
        <w:rPr>
          <w:rFonts w:ascii="Times New Roman" w:eastAsia="Calibri" w:hAnsi="Times New Roman" w:cs="Times New Roman"/>
          <w:sz w:val="24"/>
          <w:szCs w:val="24"/>
        </w:rPr>
        <w:t xml:space="preserve">organowi sprawującemu nadzór pedagogiczny skutecznie reagować na napotykane problemy uniemożliwiające wykonanie czynności nadzoru pedagogicznego w niepublicznej szkole lub placówce. Problemem takim jest </w:t>
      </w:r>
      <w:r>
        <w:rPr>
          <w:rFonts w:ascii="Times New Roman" w:eastAsia="Calibri" w:hAnsi="Times New Roman" w:cs="Times New Roman"/>
          <w:sz w:val="24"/>
          <w:szCs w:val="24"/>
        </w:rPr>
        <w:t xml:space="preserve">np. </w:t>
      </w:r>
      <w:r w:rsidRPr="00D81F39">
        <w:rPr>
          <w:rFonts w:ascii="Times New Roman" w:eastAsia="Calibri" w:hAnsi="Times New Roman" w:cs="Times New Roman"/>
          <w:sz w:val="24"/>
          <w:szCs w:val="24"/>
        </w:rPr>
        <w:t>brak kontaktu z dyrektorem szkoły lub placówki/osobą prowadzącą szkołę lub placówkę (często to</w:t>
      </w:r>
      <w:r w:rsidR="002F02E4">
        <w:rPr>
          <w:rFonts w:ascii="Times New Roman" w:eastAsia="Calibri" w:hAnsi="Times New Roman" w:cs="Times New Roman"/>
          <w:sz w:val="24"/>
          <w:szCs w:val="24"/>
        </w:rPr>
        <w:t xml:space="preserve"> </w:t>
      </w:r>
      <w:r w:rsidRPr="00D81F39">
        <w:rPr>
          <w:rFonts w:ascii="Times New Roman" w:eastAsia="Calibri" w:hAnsi="Times New Roman" w:cs="Times New Roman"/>
          <w:sz w:val="24"/>
          <w:szCs w:val="24"/>
        </w:rPr>
        <w:t>ta sama osoba), brak odpowiedzi na pisma przesyłane do dyrektora/osoby prowadzącej, nieudostępnianie dokumentacji w trakcie wykonywania czynności nadzoru pedagogicznego w</w:t>
      </w:r>
      <w:r w:rsidR="002F02E4">
        <w:rPr>
          <w:rFonts w:ascii="Times New Roman" w:eastAsia="Calibri" w:hAnsi="Times New Roman" w:cs="Times New Roman"/>
          <w:sz w:val="24"/>
          <w:szCs w:val="24"/>
        </w:rPr>
        <w:t xml:space="preserve"> </w:t>
      </w:r>
      <w:r w:rsidRPr="00D81F39">
        <w:rPr>
          <w:rFonts w:ascii="Times New Roman" w:eastAsia="Calibri" w:hAnsi="Times New Roman" w:cs="Times New Roman"/>
          <w:sz w:val="24"/>
          <w:szCs w:val="24"/>
        </w:rPr>
        <w:t xml:space="preserve">szkole. W tego typu sytuacjach kurator oświaty będzie mógł polecić osobie prowadzącej </w:t>
      </w:r>
      <w:r>
        <w:rPr>
          <w:rFonts w:ascii="Times New Roman" w:eastAsia="Calibri" w:hAnsi="Times New Roman" w:cs="Times New Roman"/>
          <w:sz w:val="24"/>
          <w:szCs w:val="24"/>
        </w:rPr>
        <w:t xml:space="preserve">niepubliczną </w:t>
      </w:r>
      <w:r w:rsidRPr="00D81F39">
        <w:rPr>
          <w:rFonts w:ascii="Times New Roman" w:eastAsia="Calibri" w:hAnsi="Times New Roman" w:cs="Times New Roman"/>
          <w:sz w:val="24"/>
          <w:szCs w:val="24"/>
        </w:rPr>
        <w:t xml:space="preserve">szkołę lub placówkę niezwłoczne </w:t>
      </w:r>
      <w:r>
        <w:rPr>
          <w:rFonts w:ascii="Times New Roman" w:eastAsia="Calibri" w:hAnsi="Times New Roman" w:cs="Times New Roman"/>
          <w:sz w:val="24"/>
          <w:szCs w:val="24"/>
        </w:rPr>
        <w:t>umożliwienie wykonania</w:t>
      </w:r>
      <w:r w:rsidRPr="00D81F39">
        <w:rPr>
          <w:rFonts w:ascii="Times New Roman" w:eastAsia="Calibri" w:hAnsi="Times New Roman" w:cs="Times New Roman"/>
          <w:sz w:val="24"/>
          <w:szCs w:val="24"/>
        </w:rPr>
        <w:t xml:space="preserve"> </w:t>
      </w:r>
      <w:r w:rsidR="00945E16" w:rsidRPr="00D81F39">
        <w:rPr>
          <w:rFonts w:ascii="Times New Roman" w:eastAsia="Calibri" w:hAnsi="Times New Roman" w:cs="Times New Roman"/>
          <w:sz w:val="24"/>
          <w:szCs w:val="24"/>
        </w:rPr>
        <w:t xml:space="preserve">w szkole lub placówce </w:t>
      </w:r>
      <w:r w:rsidRPr="00D81F39">
        <w:rPr>
          <w:rFonts w:ascii="Times New Roman" w:eastAsia="Calibri" w:hAnsi="Times New Roman" w:cs="Times New Roman"/>
          <w:sz w:val="24"/>
          <w:szCs w:val="24"/>
        </w:rPr>
        <w:t xml:space="preserve">czynności </w:t>
      </w:r>
      <w:r>
        <w:rPr>
          <w:rFonts w:ascii="Times New Roman" w:eastAsia="Calibri" w:hAnsi="Times New Roman" w:cs="Times New Roman"/>
          <w:sz w:val="24"/>
          <w:szCs w:val="24"/>
        </w:rPr>
        <w:t xml:space="preserve">z zakresu </w:t>
      </w:r>
      <w:r w:rsidRPr="00D81F39">
        <w:rPr>
          <w:rFonts w:ascii="Times New Roman" w:eastAsia="Calibri" w:hAnsi="Times New Roman" w:cs="Times New Roman"/>
          <w:sz w:val="24"/>
          <w:szCs w:val="24"/>
        </w:rPr>
        <w:t>nadzoru pedagogicznego</w:t>
      </w:r>
      <w:r>
        <w:rPr>
          <w:rFonts w:ascii="Times New Roman" w:eastAsia="Calibri" w:hAnsi="Times New Roman" w:cs="Times New Roman"/>
          <w:sz w:val="24"/>
          <w:szCs w:val="24"/>
        </w:rPr>
        <w:t xml:space="preserve">. </w:t>
      </w:r>
      <w:r w:rsidRPr="00940752">
        <w:rPr>
          <w:rFonts w:ascii="Times New Roman" w:eastAsia="Calibri" w:hAnsi="Times New Roman" w:cs="Times New Roman"/>
          <w:sz w:val="24"/>
          <w:szCs w:val="24"/>
        </w:rPr>
        <w:t>Wykonywanie w szkole lub placówce czynności z zakresu nadzoru pedagogicznego powinno rozpocząć się nie później niż w</w:t>
      </w:r>
      <w:r w:rsidR="004C6330">
        <w:rPr>
          <w:rFonts w:ascii="Times New Roman" w:eastAsia="Calibri" w:hAnsi="Times New Roman" w:cs="Times New Roman"/>
          <w:sz w:val="24"/>
          <w:szCs w:val="24"/>
        </w:rPr>
        <w:t xml:space="preserve"> </w:t>
      </w:r>
      <w:r w:rsidRPr="00940752">
        <w:rPr>
          <w:rFonts w:ascii="Times New Roman" w:eastAsia="Calibri" w:hAnsi="Times New Roman" w:cs="Times New Roman"/>
          <w:sz w:val="24"/>
          <w:szCs w:val="24"/>
        </w:rPr>
        <w:t>terminie 7 dni od dnia otrzymania polecenia.</w:t>
      </w:r>
      <w:r w:rsidRPr="00D81F39">
        <w:rPr>
          <w:rFonts w:ascii="Times New Roman" w:eastAsia="Calibri" w:hAnsi="Times New Roman" w:cs="Times New Roman"/>
          <w:sz w:val="24"/>
          <w:szCs w:val="24"/>
        </w:rPr>
        <w:t xml:space="preserve"> Niezrealizowanie polecenia organu sprawującego nadzór pedagogiczny będzie skutkowało wykreśleniem </w:t>
      </w:r>
      <w:r>
        <w:rPr>
          <w:rFonts w:ascii="Times New Roman" w:eastAsia="Calibri" w:hAnsi="Times New Roman" w:cs="Times New Roman"/>
          <w:sz w:val="24"/>
          <w:szCs w:val="24"/>
        </w:rPr>
        <w:t>z ewidencji danej</w:t>
      </w:r>
      <w:r w:rsidRPr="00D81F39">
        <w:rPr>
          <w:rFonts w:ascii="Times New Roman" w:eastAsia="Calibri" w:hAnsi="Times New Roman" w:cs="Times New Roman"/>
          <w:sz w:val="24"/>
          <w:szCs w:val="24"/>
        </w:rPr>
        <w:t xml:space="preserve"> szkoły lub placówki</w:t>
      </w:r>
      <w:r>
        <w:rPr>
          <w:rFonts w:ascii="Times New Roman" w:eastAsia="Calibri" w:hAnsi="Times New Roman" w:cs="Times New Roman"/>
          <w:sz w:val="24"/>
          <w:szCs w:val="24"/>
        </w:rPr>
        <w:t>. W</w:t>
      </w:r>
      <w:r w:rsidRPr="00291B08">
        <w:rPr>
          <w:rFonts w:ascii="Times New Roman" w:hAnsi="Times New Roman" w:cs="Times New Roman"/>
          <w:sz w:val="24"/>
          <w:szCs w:val="24"/>
        </w:rPr>
        <w:t>ykreśleni</w:t>
      </w:r>
      <w:r>
        <w:rPr>
          <w:rFonts w:ascii="Times New Roman" w:hAnsi="Times New Roman" w:cs="Times New Roman"/>
          <w:sz w:val="24"/>
          <w:szCs w:val="24"/>
        </w:rPr>
        <w:t>e</w:t>
      </w:r>
      <w:r w:rsidRPr="00291B08">
        <w:rPr>
          <w:rFonts w:ascii="Times New Roman" w:hAnsi="Times New Roman" w:cs="Times New Roman"/>
          <w:sz w:val="24"/>
          <w:szCs w:val="24"/>
        </w:rPr>
        <w:t xml:space="preserve"> </w:t>
      </w:r>
      <w:r>
        <w:rPr>
          <w:rFonts w:ascii="Times New Roman" w:hAnsi="Times New Roman" w:cs="Times New Roman"/>
          <w:sz w:val="24"/>
          <w:szCs w:val="24"/>
        </w:rPr>
        <w:t xml:space="preserve">z ewidencji będzie następowało z odpowiednim zastosowaniem przepisów </w:t>
      </w:r>
      <w:r w:rsidRPr="00291B08">
        <w:rPr>
          <w:rFonts w:ascii="Times New Roman" w:hAnsi="Times New Roman" w:cs="Times New Roman"/>
          <w:sz w:val="24"/>
          <w:szCs w:val="24"/>
        </w:rPr>
        <w:t>art. 172 ust. 4 i 5</w:t>
      </w:r>
      <w:r w:rsidRPr="00C879D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ustawy z dnia 14 grudnia 2016 r. </w:t>
      </w:r>
      <w:r w:rsidRPr="00A22418">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Prawo oświatowe</w:t>
      </w:r>
      <w:r w:rsidRPr="00885B08">
        <w:rPr>
          <w:rFonts w:ascii="Times New Roman" w:hAnsi="Times New Roman" w:cs="Times New Roman"/>
          <w:sz w:val="24"/>
          <w:szCs w:val="24"/>
        </w:rPr>
        <w:t>. W</w:t>
      </w:r>
      <w:r w:rsidRPr="00885B08">
        <w:rPr>
          <w:rFonts w:ascii="Times New Roman" w:eastAsia="Calibri" w:hAnsi="Times New Roman" w:cs="Times New Roman"/>
          <w:sz w:val="24"/>
          <w:szCs w:val="24"/>
        </w:rPr>
        <w:t xml:space="preserve"> przypadku niepublicznej</w:t>
      </w:r>
      <w:r w:rsidRPr="00383CD5">
        <w:rPr>
          <w:rFonts w:ascii="Times New Roman" w:eastAsia="Calibri" w:hAnsi="Times New Roman" w:cs="Times New Roman"/>
          <w:sz w:val="24"/>
          <w:szCs w:val="24"/>
        </w:rPr>
        <w:t xml:space="preserve"> szkoły artystycznej o</w:t>
      </w:r>
      <w:r w:rsidR="000C6E0B">
        <w:rPr>
          <w:rFonts w:ascii="Times New Roman" w:eastAsia="Calibri" w:hAnsi="Times New Roman" w:cs="Times New Roman"/>
          <w:sz w:val="24"/>
          <w:szCs w:val="24"/>
        </w:rPr>
        <w:t> </w:t>
      </w:r>
      <w:r w:rsidRPr="00383CD5">
        <w:rPr>
          <w:rFonts w:ascii="Times New Roman" w:eastAsia="Calibri" w:hAnsi="Times New Roman" w:cs="Times New Roman"/>
          <w:sz w:val="24"/>
          <w:szCs w:val="24"/>
        </w:rPr>
        <w:t xml:space="preserve">uprawnieniach szkoły publicznej </w:t>
      </w:r>
      <w:r>
        <w:rPr>
          <w:rFonts w:ascii="Times New Roman" w:eastAsia="Calibri" w:hAnsi="Times New Roman" w:cs="Times New Roman"/>
          <w:sz w:val="24"/>
          <w:szCs w:val="24"/>
        </w:rPr>
        <w:t>n</w:t>
      </w:r>
      <w:r w:rsidRPr="00D81F39">
        <w:rPr>
          <w:rFonts w:ascii="Times New Roman" w:eastAsia="Calibri" w:hAnsi="Times New Roman" w:cs="Times New Roman"/>
          <w:sz w:val="24"/>
          <w:szCs w:val="24"/>
        </w:rPr>
        <w:t xml:space="preserve">iezrealizowanie polecenia organu sprawującego nadzór pedagogiczny będzie skutkowało </w:t>
      </w:r>
      <w:r w:rsidRPr="00383CD5">
        <w:rPr>
          <w:rFonts w:ascii="Times New Roman" w:eastAsia="Calibri" w:hAnsi="Times New Roman" w:cs="Times New Roman"/>
          <w:sz w:val="24"/>
          <w:szCs w:val="24"/>
        </w:rPr>
        <w:t>cofnięciem tych uprawnień przez ministra właściwego do</w:t>
      </w:r>
      <w:r w:rsidR="005A21C3">
        <w:rPr>
          <w:rFonts w:ascii="Times New Roman" w:eastAsia="Calibri" w:hAnsi="Times New Roman" w:cs="Times New Roman"/>
          <w:sz w:val="24"/>
          <w:szCs w:val="24"/>
        </w:rPr>
        <w:t> </w:t>
      </w:r>
      <w:r w:rsidRPr="00383CD5">
        <w:rPr>
          <w:rFonts w:ascii="Times New Roman" w:eastAsia="Calibri" w:hAnsi="Times New Roman" w:cs="Times New Roman"/>
          <w:sz w:val="24"/>
          <w:szCs w:val="24"/>
        </w:rPr>
        <w:t>spraw kultury i ochrony dziedzictwa narodowego.</w:t>
      </w:r>
    </w:p>
    <w:p w14:paraId="0D193ACA" w14:textId="5E3F155D" w:rsidR="00215AAB" w:rsidRDefault="00215AAB" w:rsidP="00215AA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w projekcie ustawy został uzupełniony przepis art. 169 ust. 4 </w:t>
      </w:r>
      <w:r>
        <w:rPr>
          <w:rFonts w:ascii="Times New Roman" w:eastAsia="Calibri" w:hAnsi="Times New Roman" w:cs="Times New Roman"/>
          <w:sz w:val="24"/>
          <w:szCs w:val="24"/>
        </w:rPr>
        <w:t>ustawy z dnia 14</w:t>
      </w:r>
      <w:r w:rsidR="009A46A0">
        <w:rPr>
          <w:rFonts w:ascii="Times New Roman" w:eastAsia="Calibri" w:hAnsi="Times New Roman" w:cs="Times New Roman"/>
          <w:sz w:val="24"/>
          <w:szCs w:val="24"/>
        </w:rPr>
        <w:t> </w:t>
      </w:r>
      <w:r>
        <w:rPr>
          <w:rFonts w:ascii="Times New Roman" w:eastAsia="Calibri" w:hAnsi="Times New Roman" w:cs="Times New Roman"/>
          <w:sz w:val="24"/>
          <w:szCs w:val="24"/>
        </w:rPr>
        <w:t xml:space="preserve">grudnia 2016 r. </w:t>
      </w:r>
      <w:r w:rsidRPr="00A22418">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Prawo oświatowe, o kolejne (oprócz omówionego wyżej nowego przypadku</w:t>
      </w:r>
      <w:r w:rsidRPr="008229B1">
        <w:rPr>
          <w:rFonts w:ascii="Times New Roman" w:eastAsiaTheme="minorEastAsia" w:hAnsi="Times New Roman" w:cs="Arial"/>
          <w:sz w:val="24"/>
          <w:szCs w:val="20"/>
          <w:lang w:eastAsia="pl-PL"/>
        </w:rPr>
        <w:t xml:space="preserve"> </w:t>
      </w:r>
      <w:r w:rsidRPr="008229B1">
        <w:rPr>
          <w:rFonts w:ascii="Times New Roman" w:eastAsia="Calibri" w:hAnsi="Times New Roman" w:cs="Times New Roman"/>
          <w:sz w:val="24"/>
          <w:szCs w:val="24"/>
        </w:rPr>
        <w:t>niezrealizowania przez osobę prowadzącą szkołę lub placówkę polecenia</w:t>
      </w:r>
      <w:r w:rsidRPr="009C50C6">
        <w:rPr>
          <w:rFonts w:ascii="Times New Roman" w:eastAsia="Calibri" w:hAnsi="Times New Roman" w:cs="Times New Roman"/>
          <w:sz w:val="24"/>
          <w:szCs w:val="24"/>
        </w:rPr>
        <w:t xml:space="preserve"> </w:t>
      </w:r>
      <w:r w:rsidRPr="00D81F39">
        <w:rPr>
          <w:rFonts w:ascii="Times New Roman" w:eastAsia="Calibri" w:hAnsi="Times New Roman" w:cs="Times New Roman"/>
          <w:sz w:val="24"/>
          <w:szCs w:val="24"/>
        </w:rPr>
        <w:t>organu sprawującego nadzór pedagogiczny</w:t>
      </w:r>
      <w:r>
        <w:rPr>
          <w:rFonts w:ascii="Times New Roman" w:eastAsia="Calibri" w:hAnsi="Times New Roman" w:cs="Times New Roman"/>
          <w:sz w:val="24"/>
          <w:szCs w:val="24"/>
        </w:rPr>
        <w:t xml:space="preserve">) przypadki wykreślenia szkoły lub placówki z ewidencji z koniecznością odpowiedniego zastosowania procedury likwidacji, o której mowa w </w:t>
      </w:r>
      <w:r w:rsidRPr="00291B08">
        <w:rPr>
          <w:rFonts w:ascii="Times New Roman" w:hAnsi="Times New Roman" w:cs="Times New Roman"/>
          <w:sz w:val="24"/>
          <w:szCs w:val="24"/>
        </w:rPr>
        <w:t>art. 172 ust. 4 i 5</w:t>
      </w:r>
      <w:r w:rsidRPr="00C879D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ustawy z dnia 14 grudnia 2016 r. </w:t>
      </w:r>
      <w:r w:rsidRPr="00A22418">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Prawo oświatowe</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Konieczność zastosowania procedury likwidacji określonej w art. 172 ust. 4 i 5 rozszerzono o przypadek wykreślenia z ewidencji </w:t>
      </w:r>
      <w:r w:rsidRPr="00311960">
        <w:rPr>
          <w:rFonts w:ascii="Times New Roman" w:eastAsia="Calibri" w:hAnsi="Times New Roman" w:cs="Times New Roman"/>
          <w:sz w:val="24"/>
          <w:szCs w:val="24"/>
        </w:rPr>
        <w:t>z</w:t>
      </w:r>
      <w:r>
        <w:rPr>
          <w:rFonts w:ascii="Times New Roman" w:eastAsia="Calibri" w:hAnsi="Times New Roman" w:cs="Times New Roman"/>
          <w:sz w:val="24"/>
          <w:szCs w:val="24"/>
        </w:rPr>
        <w:t xml:space="preserve"> </w:t>
      </w:r>
      <w:r w:rsidRPr="00311960">
        <w:rPr>
          <w:rFonts w:ascii="Times New Roman" w:eastAsia="Calibri" w:hAnsi="Times New Roman" w:cs="Times New Roman"/>
          <w:sz w:val="24"/>
          <w:szCs w:val="24"/>
        </w:rPr>
        <w:t xml:space="preserve">powodu </w:t>
      </w:r>
      <w:r w:rsidRPr="00311960">
        <w:rPr>
          <w:rFonts w:ascii="Times New Roman" w:hAnsi="Times New Roman" w:cs="Times New Roman"/>
          <w:sz w:val="24"/>
          <w:szCs w:val="24"/>
        </w:rPr>
        <w:t>prawomocnego orzeczenie sądu zakazującego osobie fizycznej prowadzącej szkołę lub placówkę prowadzenia działalności oświatowej oraz</w:t>
      </w:r>
      <w:r>
        <w:rPr>
          <w:rFonts w:ascii="Times New Roman" w:eastAsia="Calibri" w:hAnsi="Times New Roman" w:cs="Times New Roman"/>
          <w:sz w:val="24"/>
          <w:szCs w:val="24"/>
        </w:rPr>
        <w:t xml:space="preserve"> </w:t>
      </w:r>
      <w:r w:rsidRPr="00311960">
        <w:rPr>
          <w:rFonts w:ascii="Times New Roman" w:hAnsi="Times New Roman" w:cs="Times New Roman"/>
          <w:sz w:val="24"/>
          <w:szCs w:val="24"/>
        </w:rPr>
        <w:t>w</w:t>
      </w:r>
      <w:r w:rsidR="00E94707">
        <w:rPr>
          <w:rFonts w:ascii="Times New Roman" w:hAnsi="Times New Roman" w:cs="Times New Roman"/>
          <w:sz w:val="24"/>
          <w:szCs w:val="24"/>
        </w:rPr>
        <w:t xml:space="preserve"> </w:t>
      </w:r>
      <w:r w:rsidRPr="00311960">
        <w:rPr>
          <w:rFonts w:ascii="Times New Roman" w:hAnsi="Times New Roman" w:cs="Times New Roman"/>
          <w:sz w:val="24"/>
          <w:szCs w:val="24"/>
        </w:rPr>
        <w:t>przypadku gdy wpis do ewidencji został dokonany z naruszeniem prawa. Proponowana zmiana pozwoli na</w:t>
      </w:r>
      <w:r w:rsidR="005A21C3">
        <w:rPr>
          <w:rFonts w:ascii="Times New Roman" w:hAnsi="Times New Roman" w:cs="Times New Roman"/>
          <w:sz w:val="24"/>
          <w:szCs w:val="24"/>
        </w:rPr>
        <w:t> </w:t>
      </w:r>
      <w:r w:rsidRPr="00311960">
        <w:rPr>
          <w:rFonts w:ascii="Times New Roman" w:hAnsi="Times New Roman" w:cs="Times New Roman"/>
          <w:sz w:val="24"/>
          <w:szCs w:val="24"/>
        </w:rPr>
        <w:t xml:space="preserve">ochronę praw ucznia do ciągłości procesu edukacji z uwagi na konieczność zastosowania </w:t>
      </w:r>
      <w:r>
        <w:rPr>
          <w:rFonts w:ascii="Times New Roman" w:hAnsi="Times New Roman" w:cs="Times New Roman"/>
          <w:sz w:val="24"/>
          <w:szCs w:val="24"/>
        </w:rPr>
        <w:t>w</w:t>
      </w:r>
      <w:r w:rsidR="005A21C3">
        <w:rPr>
          <w:rFonts w:ascii="Times New Roman" w:hAnsi="Times New Roman" w:cs="Times New Roman"/>
          <w:sz w:val="24"/>
          <w:szCs w:val="24"/>
        </w:rPr>
        <w:t> </w:t>
      </w:r>
      <w:r>
        <w:rPr>
          <w:rFonts w:ascii="Times New Roman" w:hAnsi="Times New Roman" w:cs="Times New Roman"/>
          <w:sz w:val="24"/>
          <w:szCs w:val="24"/>
        </w:rPr>
        <w:t xml:space="preserve">wymienionych przypadkach </w:t>
      </w:r>
      <w:r w:rsidRPr="00311960">
        <w:rPr>
          <w:rFonts w:ascii="Times New Roman" w:hAnsi="Times New Roman" w:cs="Times New Roman"/>
          <w:sz w:val="24"/>
          <w:szCs w:val="24"/>
        </w:rPr>
        <w:t>procedury likwidacj</w:t>
      </w:r>
      <w:r>
        <w:rPr>
          <w:rFonts w:ascii="Times New Roman" w:hAnsi="Times New Roman" w:cs="Times New Roman"/>
          <w:sz w:val="24"/>
          <w:szCs w:val="24"/>
        </w:rPr>
        <w:t>i</w:t>
      </w:r>
      <w:r w:rsidRPr="00311960">
        <w:rPr>
          <w:rFonts w:ascii="Times New Roman" w:hAnsi="Times New Roman" w:cs="Times New Roman"/>
          <w:sz w:val="24"/>
          <w:szCs w:val="24"/>
        </w:rPr>
        <w:t xml:space="preserve"> szkoły lub placówki z</w:t>
      </w:r>
      <w:r w:rsidR="00E94707">
        <w:rPr>
          <w:rFonts w:ascii="Times New Roman" w:hAnsi="Times New Roman" w:cs="Times New Roman"/>
          <w:sz w:val="24"/>
          <w:szCs w:val="24"/>
        </w:rPr>
        <w:t xml:space="preserve"> </w:t>
      </w:r>
      <w:r w:rsidRPr="00311960">
        <w:rPr>
          <w:rFonts w:ascii="Times New Roman" w:hAnsi="Times New Roman" w:cs="Times New Roman"/>
          <w:sz w:val="24"/>
          <w:szCs w:val="24"/>
        </w:rPr>
        <w:t>końcem roku szkolnego i po uprzednim (co</w:t>
      </w:r>
      <w:r>
        <w:rPr>
          <w:rFonts w:ascii="Times New Roman" w:hAnsi="Times New Roman" w:cs="Times New Roman"/>
          <w:sz w:val="24"/>
          <w:szCs w:val="24"/>
        </w:rPr>
        <w:t xml:space="preserve"> </w:t>
      </w:r>
      <w:r w:rsidRPr="00311960">
        <w:rPr>
          <w:rFonts w:ascii="Times New Roman" w:hAnsi="Times New Roman" w:cs="Times New Roman"/>
          <w:sz w:val="24"/>
          <w:szCs w:val="24"/>
        </w:rPr>
        <w:t>najmniej na 6 miesięcy przed terminem likwidacji) poinformowaniu o tym m.in. rodziców i uczniów.</w:t>
      </w:r>
    </w:p>
    <w:p w14:paraId="088F6868" w14:textId="77777777" w:rsidR="003B7D86" w:rsidRDefault="003B7D86" w:rsidP="00215AAB">
      <w:pPr>
        <w:spacing w:line="360" w:lineRule="auto"/>
        <w:jc w:val="both"/>
        <w:rPr>
          <w:rFonts w:ascii="Times New Roman" w:hAnsi="Times New Roman" w:cs="Times New Roman"/>
          <w:sz w:val="24"/>
          <w:szCs w:val="24"/>
        </w:rPr>
      </w:pPr>
    </w:p>
    <w:p w14:paraId="63E4DF60" w14:textId="27248E20" w:rsidR="00857574" w:rsidRPr="00A06798" w:rsidRDefault="00A06798" w:rsidP="00215AAB">
      <w:pPr>
        <w:pStyle w:val="Akapitzlist"/>
        <w:numPr>
          <w:ilvl w:val="0"/>
          <w:numId w:val="1"/>
        </w:numPr>
        <w:spacing w:line="360" w:lineRule="auto"/>
        <w:jc w:val="both"/>
        <w:rPr>
          <w:rFonts w:ascii="Times New Roman" w:eastAsia="Calibri" w:hAnsi="Times New Roman" w:cs="Times New Roman"/>
          <w:b/>
          <w:sz w:val="24"/>
          <w:szCs w:val="24"/>
        </w:rPr>
      </w:pPr>
      <w:r w:rsidRPr="00A06798">
        <w:rPr>
          <w:rFonts w:ascii="Times New Roman" w:eastAsia="Calibri" w:hAnsi="Times New Roman" w:cs="Times New Roman"/>
          <w:b/>
          <w:sz w:val="24"/>
          <w:szCs w:val="24"/>
        </w:rPr>
        <w:lastRenderedPageBreak/>
        <w:t>Z</w:t>
      </w:r>
      <w:r w:rsidR="00857574" w:rsidRPr="00A06798">
        <w:rPr>
          <w:rFonts w:ascii="Times New Roman" w:eastAsia="Calibri" w:hAnsi="Times New Roman" w:cs="Times New Roman"/>
          <w:b/>
          <w:sz w:val="24"/>
          <w:szCs w:val="24"/>
        </w:rPr>
        <w:t>awiesz</w:t>
      </w:r>
      <w:r w:rsidRPr="00A06798">
        <w:rPr>
          <w:rFonts w:ascii="Times New Roman" w:eastAsia="Calibri" w:hAnsi="Times New Roman" w:cs="Times New Roman"/>
          <w:b/>
          <w:sz w:val="24"/>
          <w:szCs w:val="24"/>
        </w:rPr>
        <w:t xml:space="preserve">anie </w:t>
      </w:r>
      <w:r w:rsidR="00857574" w:rsidRPr="00A06798">
        <w:rPr>
          <w:rFonts w:ascii="Times New Roman" w:eastAsia="Calibri" w:hAnsi="Times New Roman" w:cs="Times New Roman"/>
          <w:b/>
          <w:sz w:val="24"/>
          <w:szCs w:val="24"/>
        </w:rPr>
        <w:t>dyrektora szkoły w pełnieniu obowiązków</w:t>
      </w:r>
      <w:r w:rsidRPr="00A06798">
        <w:rPr>
          <w:rFonts w:ascii="Times New Roman" w:eastAsia="Calibri" w:hAnsi="Times New Roman" w:cs="Times New Roman"/>
          <w:b/>
          <w:sz w:val="24"/>
          <w:szCs w:val="24"/>
        </w:rPr>
        <w:t>, w sprawach niecierpiących zwłoki związanych z zagrożeniem bezpieczeństwa uczniów w</w:t>
      </w:r>
      <w:r w:rsidR="004F62F4">
        <w:rPr>
          <w:rFonts w:ascii="Times New Roman" w:eastAsia="Calibri" w:hAnsi="Times New Roman" w:cs="Times New Roman"/>
          <w:b/>
          <w:sz w:val="24"/>
          <w:szCs w:val="24"/>
        </w:rPr>
        <w:t> </w:t>
      </w:r>
      <w:r w:rsidRPr="00A06798">
        <w:rPr>
          <w:rFonts w:ascii="Times New Roman" w:eastAsia="Calibri" w:hAnsi="Times New Roman" w:cs="Times New Roman"/>
          <w:b/>
          <w:sz w:val="24"/>
          <w:szCs w:val="24"/>
        </w:rPr>
        <w:t>czasie zajęć organizowanych przez szkołę</w:t>
      </w:r>
    </w:p>
    <w:p w14:paraId="42931299" w14:textId="7A9D6B07" w:rsidR="00AF7430" w:rsidRDefault="00454D65" w:rsidP="0085757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 obowiązującym stanie prawnym</w:t>
      </w:r>
      <w:r w:rsidR="009A46A0">
        <w:rPr>
          <w:rFonts w:ascii="Times New Roman" w:eastAsia="Calibri" w:hAnsi="Times New Roman" w:cs="Times New Roman"/>
          <w:sz w:val="24"/>
          <w:szCs w:val="24"/>
        </w:rPr>
        <w:t xml:space="preserve">, tj. </w:t>
      </w:r>
      <w:r>
        <w:rPr>
          <w:rFonts w:ascii="Times New Roman" w:eastAsia="Calibri" w:hAnsi="Times New Roman" w:cs="Times New Roman"/>
          <w:sz w:val="24"/>
          <w:szCs w:val="24"/>
        </w:rPr>
        <w:t xml:space="preserve">zgodnie z </w:t>
      </w:r>
      <w:r w:rsidR="00AF7430">
        <w:rPr>
          <w:rFonts w:ascii="Times New Roman" w:eastAsia="Calibri" w:hAnsi="Times New Roman" w:cs="Times New Roman"/>
          <w:sz w:val="24"/>
          <w:szCs w:val="24"/>
        </w:rPr>
        <w:t xml:space="preserve">art. 85t ust. 1 ustawy </w:t>
      </w:r>
      <w:r w:rsidR="00E73021">
        <w:rPr>
          <w:rFonts w:ascii="Times New Roman" w:eastAsia="Calibri" w:hAnsi="Times New Roman" w:cs="Times New Roman"/>
          <w:sz w:val="24"/>
          <w:szCs w:val="24"/>
        </w:rPr>
        <w:t>z dnia 26 stycznia 1982</w:t>
      </w:r>
      <w:r w:rsidR="005A21C3">
        <w:rPr>
          <w:rFonts w:ascii="Times New Roman" w:eastAsia="Calibri" w:hAnsi="Times New Roman" w:cs="Times New Roman"/>
          <w:sz w:val="24"/>
          <w:szCs w:val="24"/>
        </w:rPr>
        <w:t> </w:t>
      </w:r>
      <w:r w:rsidR="00E73021">
        <w:rPr>
          <w:rFonts w:ascii="Times New Roman" w:eastAsia="Calibri" w:hAnsi="Times New Roman" w:cs="Times New Roman"/>
          <w:sz w:val="24"/>
          <w:szCs w:val="24"/>
        </w:rPr>
        <w:t xml:space="preserve">r. </w:t>
      </w:r>
      <w:r w:rsidR="00AF7430">
        <w:rPr>
          <w:rFonts w:ascii="Times New Roman" w:eastAsia="Calibri" w:hAnsi="Times New Roman" w:cs="Times New Roman"/>
          <w:sz w:val="24"/>
          <w:szCs w:val="24"/>
        </w:rPr>
        <w:t xml:space="preserve">– Karta Nauczyciela, dyrektor szkoły </w:t>
      </w:r>
      <w:r w:rsidR="00AF7430" w:rsidRPr="00AF7430">
        <w:rPr>
          <w:rFonts w:ascii="Times New Roman" w:eastAsia="Calibri" w:hAnsi="Times New Roman" w:cs="Times New Roman"/>
          <w:sz w:val="24"/>
          <w:szCs w:val="24"/>
        </w:rPr>
        <w:t>może zawiesić w pełnieniu obowiązków nauczyciela, a</w:t>
      </w:r>
      <w:r w:rsidR="005A21C3">
        <w:rPr>
          <w:rFonts w:ascii="Times New Roman" w:eastAsia="Calibri" w:hAnsi="Times New Roman" w:cs="Times New Roman"/>
          <w:sz w:val="24"/>
          <w:szCs w:val="24"/>
        </w:rPr>
        <w:t> </w:t>
      </w:r>
      <w:r w:rsidR="00AF7430" w:rsidRPr="00AF7430">
        <w:rPr>
          <w:rFonts w:ascii="Times New Roman" w:eastAsia="Calibri" w:hAnsi="Times New Roman" w:cs="Times New Roman"/>
          <w:sz w:val="24"/>
          <w:szCs w:val="24"/>
        </w:rPr>
        <w:t xml:space="preserve">organ prowadzący szkołę </w:t>
      </w:r>
      <w:r w:rsidR="00D67EDC">
        <w:rPr>
          <w:rFonts w:ascii="Times New Roman" w:eastAsia="Calibri" w:hAnsi="Times New Roman" w:cs="Times New Roman"/>
          <w:sz w:val="24"/>
          <w:szCs w:val="24"/>
        </w:rPr>
        <w:t>–</w:t>
      </w:r>
      <w:r w:rsidR="00AF7430" w:rsidRPr="00AF7430">
        <w:rPr>
          <w:rFonts w:ascii="Times New Roman" w:eastAsia="Calibri" w:hAnsi="Times New Roman" w:cs="Times New Roman"/>
          <w:sz w:val="24"/>
          <w:szCs w:val="24"/>
        </w:rPr>
        <w:t xml:space="preserve"> nauczyciela pełniącego funkcję dyrektora szkoły, przeciwko któremu wszczęto postępowanie karne lub złożono wniosek o wszczęcie postępowania dyscyplinarnego, jeżeli ze względu na powagę i wiarygodność wysuniętych zarzutów celowe jest odsunięcie nauczyciela od wykonywania obowiązków w szkole. W</w:t>
      </w:r>
      <w:r w:rsidR="00862E8B">
        <w:rPr>
          <w:rFonts w:ascii="Times New Roman" w:eastAsia="Calibri" w:hAnsi="Times New Roman" w:cs="Times New Roman"/>
          <w:sz w:val="24"/>
          <w:szCs w:val="24"/>
        </w:rPr>
        <w:t xml:space="preserve"> </w:t>
      </w:r>
      <w:r w:rsidR="00AF7430" w:rsidRPr="00AF7430">
        <w:rPr>
          <w:rFonts w:ascii="Times New Roman" w:eastAsia="Calibri" w:hAnsi="Times New Roman" w:cs="Times New Roman"/>
          <w:sz w:val="24"/>
          <w:szCs w:val="24"/>
        </w:rPr>
        <w:t>sprawach niecierpiących zwłoki nauczyciel i nauczyciel pełniący funkcję dyrektora szkoły mogą być zawieszeni przed złożeniem wniosku o wszczęcie postępowania dyscyplinarnego</w:t>
      </w:r>
      <w:r w:rsidR="00AF7430">
        <w:rPr>
          <w:rFonts w:ascii="Times New Roman" w:eastAsia="Calibri" w:hAnsi="Times New Roman" w:cs="Times New Roman"/>
          <w:sz w:val="24"/>
          <w:szCs w:val="24"/>
        </w:rPr>
        <w:t>.</w:t>
      </w:r>
    </w:p>
    <w:p w14:paraId="0CCD2790" w14:textId="61E15505" w:rsidR="00454D65" w:rsidRDefault="00AF7430" w:rsidP="0085757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 powyższego przepisu wynika, że w przypadku nauczyciela pełniącego funkcję dyrektora szkoły, organ prowadzący szkołę może zastosować wobec </w:t>
      </w:r>
      <w:r w:rsidR="005C63C5">
        <w:rPr>
          <w:rFonts w:ascii="Times New Roman" w:eastAsia="Calibri" w:hAnsi="Times New Roman" w:cs="Times New Roman"/>
          <w:sz w:val="24"/>
          <w:szCs w:val="24"/>
        </w:rPr>
        <w:t xml:space="preserve">tego nauczyciela </w:t>
      </w:r>
      <w:r>
        <w:rPr>
          <w:rFonts w:ascii="Times New Roman" w:eastAsia="Calibri" w:hAnsi="Times New Roman" w:cs="Times New Roman"/>
          <w:sz w:val="24"/>
          <w:szCs w:val="24"/>
        </w:rPr>
        <w:t>instytucję zawieszenia w pełnieniu obowiązków, nawet jeszcze przed złożeniem wniosku o wszczęcie postępowania dyscyplinarnego wobec tego nauczyciela, o ile sam uzna, że jest to sprawa niecierpiąca zwłoki.</w:t>
      </w:r>
    </w:p>
    <w:p w14:paraId="0A144A36" w14:textId="303B84C2" w:rsidR="002C6694" w:rsidRDefault="00AF7430" w:rsidP="0085757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 uwagi na </w:t>
      </w:r>
      <w:r w:rsidR="002C6694">
        <w:rPr>
          <w:rFonts w:ascii="Times New Roman" w:eastAsia="Calibri" w:hAnsi="Times New Roman" w:cs="Times New Roman"/>
          <w:sz w:val="24"/>
          <w:szCs w:val="24"/>
        </w:rPr>
        <w:t xml:space="preserve">pojawiające się sytuacje związane z </w:t>
      </w:r>
      <w:r w:rsidR="00FA355C">
        <w:rPr>
          <w:rFonts w:ascii="Times New Roman" w:eastAsia="Calibri" w:hAnsi="Times New Roman" w:cs="Times New Roman"/>
          <w:sz w:val="24"/>
          <w:szCs w:val="24"/>
        </w:rPr>
        <w:t>brak</w:t>
      </w:r>
      <w:r w:rsidR="002C6694">
        <w:rPr>
          <w:rFonts w:ascii="Times New Roman" w:eastAsia="Calibri" w:hAnsi="Times New Roman" w:cs="Times New Roman"/>
          <w:sz w:val="24"/>
          <w:szCs w:val="24"/>
        </w:rPr>
        <w:t>iem</w:t>
      </w:r>
      <w:r w:rsidR="00FA355C">
        <w:rPr>
          <w:rFonts w:ascii="Times New Roman" w:eastAsia="Calibri" w:hAnsi="Times New Roman" w:cs="Times New Roman"/>
          <w:sz w:val="24"/>
          <w:szCs w:val="24"/>
        </w:rPr>
        <w:t xml:space="preserve"> reakcji </w:t>
      </w:r>
      <w:r>
        <w:rPr>
          <w:rFonts w:ascii="Times New Roman" w:eastAsia="Calibri" w:hAnsi="Times New Roman" w:cs="Times New Roman"/>
          <w:sz w:val="24"/>
          <w:szCs w:val="24"/>
        </w:rPr>
        <w:t xml:space="preserve">organu prowadzącego szkołę </w:t>
      </w:r>
      <w:r w:rsidR="00286858">
        <w:rPr>
          <w:rFonts w:ascii="Times New Roman" w:eastAsia="Calibri" w:hAnsi="Times New Roman" w:cs="Times New Roman"/>
          <w:sz w:val="24"/>
          <w:szCs w:val="24"/>
        </w:rPr>
        <w:t xml:space="preserve">w postaci zawieszenia dyrektora szkoły w pełnieniu </w:t>
      </w:r>
      <w:r w:rsidR="002C6694">
        <w:rPr>
          <w:rFonts w:ascii="Times New Roman" w:eastAsia="Calibri" w:hAnsi="Times New Roman" w:cs="Times New Roman"/>
          <w:sz w:val="24"/>
          <w:szCs w:val="24"/>
        </w:rPr>
        <w:t xml:space="preserve">przez niego </w:t>
      </w:r>
      <w:r w:rsidR="00286858">
        <w:rPr>
          <w:rFonts w:ascii="Times New Roman" w:eastAsia="Calibri" w:hAnsi="Times New Roman" w:cs="Times New Roman"/>
          <w:sz w:val="24"/>
          <w:szCs w:val="24"/>
        </w:rPr>
        <w:t xml:space="preserve">obowiązków </w:t>
      </w:r>
      <w:r w:rsidR="005C63C5">
        <w:rPr>
          <w:rFonts w:ascii="Times New Roman" w:eastAsia="Calibri" w:hAnsi="Times New Roman" w:cs="Times New Roman"/>
          <w:sz w:val="24"/>
          <w:szCs w:val="24"/>
        </w:rPr>
        <w:t xml:space="preserve">w szczególności </w:t>
      </w:r>
      <w:r w:rsidR="00286858">
        <w:rPr>
          <w:rFonts w:ascii="Times New Roman" w:eastAsia="Calibri" w:hAnsi="Times New Roman" w:cs="Times New Roman"/>
          <w:sz w:val="24"/>
          <w:szCs w:val="24"/>
        </w:rPr>
        <w:t>w</w:t>
      </w:r>
      <w:r w:rsidR="005C63C5">
        <w:rPr>
          <w:rFonts w:ascii="Times New Roman" w:eastAsia="Calibri" w:hAnsi="Times New Roman" w:cs="Times New Roman"/>
          <w:sz w:val="24"/>
          <w:szCs w:val="24"/>
        </w:rPr>
        <w:t> </w:t>
      </w:r>
      <w:r w:rsidR="00286858">
        <w:rPr>
          <w:rFonts w:ascii="Times New Roman" w:eastAsia="Calibri" w:hAnsi="Times New Roman" w:cs="Times New Roman"/>
          <w:sz w:val="24"/>
          <w:szCs w:val="24"/>
        </w:rPr>
        <w:t xml:space="preserve">sprawach niecierpiących zwłoki </w:t>
      </w:r>
      <w:r w:rsidR="00286858" w:rsidRPr="0059240F">
        <w:rPr>
          <w:rFonts w:ascii="Times New Roman" w:eastAsia="Calibri" w:hAnsi="Times New Roman" w:cs="Times New Roman"/>
          <w:sz w:val="24"/>
          <w:szCs w:val="24"/>
        </w:rPr>
        <w:t>związanych z zagrożeniem bezpieczeństwa uczniów w</w:t>
      </w:r>
      <w:r w:rsidR="005C63C5">
        <w:rPr>
          <w:rFonts w:ascii="Times New Roman" w:eastAsia="Calibri" w:hAnsi="Times New Roman" w:cs="Times New Roman"/>
          <w:sz w:val="24"/>
          <w:szCs w:val="24"/>
        </w:rPr>
        <w:t> </w:t>
      </w:r>
      <w:r w:rsidR="00286858" w:rsidRPr="0059240F">
        <w:rPr>
          <w:rFonts w:ascii="Times New Roman" w:eastAsia="Calibri" w:hAnsi="Times New Roman" w:cs="Times New Roman"/>
          <w:sz w:val="24"/>
          <w:szCs w:val="24"/>
        </w:rPr>
        <w:t>czasie zajęć organizowanych przez szkołę</w:t>
      </w:r>
      <w:r w:rsidR="00FA355C">
        <w:rPr>
          <w:rFonts w:ascii="Times New Roman" w:eastAsia="Calibri" w:hAnsi="Times New Roman" w:cs="Times New Roman"/>
          <w:sz w:val="24"/>
          <w:szCs w:val="24"/>
        </w:rPr>
        <w:t xml:space="preserve">, w </w:t>
      </w:r>
      <w:r w:rsidR="002C6694">
        <w:rPr>
          <w:rFonts w:ascii="Times New Roman" w:eastAsia="Calibri" w:hAnsi="Times New Roman" w:cs="Times New Roman"/>
          <w:sz w:val="24"/>
          <w:szCs w:val="24"/>
        </w:rPr>
        <w:t xml:space="preserve">art. 85t ustawy </w:t>
      </w:r>
      <w:r w:rsidR="00E73021">
        <w:rPr>
          <w:rFonts w:ascii="Times New Roman" w:eastAsia="Calibri" w:hAnsi="Times New Roman" w:cs="Times New Roman"/>
          <w:sz w:val="24"/>
          <w:szCs w:val="24"/>
        </w:rPr>
        <w:t xml:space="preserve">z dnia 26 stycznia 1982 r. </w:t>
      </w:r>
      <w:r w:rsidR="002C6694">
        <w:rPr>
          <w:rFonts w:ascii="Times New Roman" w:eastAsia="Calibri" w:hAnsi="Times New Roman" w:cs="Times New Roman"/>
          <w:sz w:val="24"/>
          <w:szCs w:val="24"/>
        </w:rPr>
        <w:t xml:space="preserve">– Karta Nauczyciela </w:t>
      </w:r>
      <w:r w:rsidR="00FA355C">
        <w:rPr>
          <w:rFonts w:ascii="Times New Roman" w:eastAsia="Calibri" w:hAnsi="Times New Roman" w:cs="Times New Roman"/>
          <w:sz w:val="24"/>
          <w:szCs w:val="24"/>
        </w:rPr>
        <w:t xml:space="preserve">proponuje się </w:t>
      </w:r>
      <w:r w:rsidR="002C6694">
        <w:rPr>
          <w:rFonts w:ascii="Times New Roman" w:eastAsia="Calibri" w:hAnsi="Times New Roman" w:cs="Times New Roman"/>
          <w:sz w:val="24"/>
          <w:szCs w:val="24"/>
        </w:rPr>
        <w:t xml:space="preserve">dodanie ust. 1a, </w:t>
      </w:r>
      <w:r w:rsidR="00FA355C">
        <w:rPr>
          <w:rFonts w:ascii="Times New Roman" w:eastAsia="Calibri" w:hAnsi="Times New Roman" w:cs="Times New Roman"/>
          <w:sz w:val="24"/>
          <w:szCs w:val="24"/>
        </w:rPr>
        <w:t>zgodnie z któr</w:t>
      </w:r>
      <w:r w:rsidR="002C6694">
        <w:rPr>
          <w:rFonts w:ascii="Times New Roman" w:eastAsia="Calibri" w:hAnsi="Times New Roman" w:cs="Times New Roman"/>
          <w:sz w:val="24"/>
          <w:szCs w:val="24"/>
        </w:rPr>
        <w:t>ym</w:t>
      </w:r>
      <w:r w:rsidR="00FA355C">
        <w:rPr>
          <w:rFonts w:ascii="Times New Roman" w:eastAsia="Calibri" w:hAnsi="Times New Roman" w:cs="Times New Roman"/>
          <w:sz w:val="24"/>
          <w:szCs w:val="24"/>
        </w:rPr>
        <w:t xml:space="preserve"> w taki</w:t>
      </w:r>
      <w:r w:rsidR="004F62F4">
        <w:rPr>
          <w:rFonts w:ascii="Times New Roman" w:eastAsia="Calibri" w:hAnsi="Times New Roman" w:cs="Times New Roman"/>
          <w:sz w:val="24"/>
          <w:szCs w:val="24"/>
        </w:rPr>
        <w:t xml:space="preserve">ch przypadkach </w:t>
      </w:r>
      <w:r w:rsidR="00857574" w:rsidRPr="0059240F">
        <w:rPr>
          <w:rFonts w:ascii="Times New Roman" w:eastAsia="Calibri" w:hAnsi="Times New Roman" w:cs="Times New Roman"/>
          <w:sz w:val="24"/>
          <w:szCs w:val="24"/>
        </w:rPr>
        <w:t xml:space="preserve">organ sprawujący nadzór pedagogiczny </w:t>
      </w:r>
      <w:r w:rsidR="004F62F4">
        <w:rPr>
          <w:rFonts w:ascii="Times New Roman" w:eastAsia="Calibri" w:hAnsi="Times New Roman" w:cs="Times New Roman"/>
          <w:sz w:val="24"/>
          <w:szCs w:val="24"/>
        </w:rPr>
        <w:t xml:space="preserve">będzie mógł </w:t>
      </w:r>
      <w:r w:rsidR="00857574" w:rsidRPr="0059240F">
        <w:rPr>
          <w:rFonts w:ascii="Times New Roman" w:eastAsia="Calibri" w:hAnsi="Times New Roman" w:cs="Times New Roman"/>
          <w:sz w:val="24"/>
          <w:szCs w:val="24"/>
        </w:rPr>
        <w:t>wystąpić z</w:t>
      </w:r>
      <w:r w:rsidR="005C63C5">
        <w:rPr>
          <w:rFonts w:ascii="Times New Roman" w:eastAsia="Calibri" w:hAnsi="Times New Roman" w:cs="Times New Roman"/>
          <w:sz w:val="24"/>
          <w:szCs w:val="24"/>
        </w:rPr>
        <w:t xml:space="preserve"> </w:t>
      </w:r>
      <w:r w:rsidR="00857574" w:rsidRPr="0059240F">
        <w:rPr>
          <w:rFonts w:ascii="Times New Roman" w:eastAsia="Calibri" w:hAnsi="Times New Roman" w:cs="Times New Roman"/>
          <w:sz w:val="24"/>
          <w:szCs w:val="24"/>
        </w:rPr>
        <w:t>wiążącym wnioskiem do</w:t>
      </w:r>
      <w:r w:rsidR="005A21C3">
        <w:rPr>
          <w:rFonts w:ascii="Times New Roman" w:eastAsia="Calibri" w:hAnsi="Times New Roman" w:cs="Times New Roman"/>
          <w:sz w:val="24"/>
          <w:szCs w:val="24"/>
        </w:rPr>
        <w:t xml:space="preserve"> </w:t>
      </w:r>
      <w:r w:rsidR="00857574" w:rsidRPr="0059240F">
        <w:rPr>
          <w:rFonts w:ascii="Times New Roman" w:eastAsia="Calibri" w:hAnsi="Times New Roman" w:cs="Times New Roman"/>
          <w:sz w:val="24"/>
          <w:szCs w:val="24"/>
        </w:rPr>
        <w:t xml:space="preserve">organu prowadzącego szkołę o zawieszenie </w:t>
      </w:r>
      <w:r w:rsidR="004F62F4">
        <w:rPr>
          <w:rFonts w:ascii="Times New Roman" w:eastAsia="Calibri" w:hAnsi="Times New Roman" w:cs="Times New Roman"/>
          <w:sz w:val="24"/>
          <w:szCs w:val="24"/>
        </w:rPr>
        <w:t xml:space="preserve">tego </w:t>
      </w:r>
      <w:r w:rsidR="00857574" w:rsidRPr="0059240F">
        <w:rPr>
          <w:rFonts w:ascii="Times New Roman" w:eastAsia="Calibri" w:hAnsi="Times New Roman" w:cs="Times New Roman"/>
          <w:sz w:val="24"/>
          <w:szCs w:val="24"/>
        </w:rPr>
        <w:t xml:space="preserve">dyrektora w pełnieniu </w:t>
      </w:r>
      <w:r w:rsidR="002C6694">
        <w:rPr>
          <w:rFonts w:ascii="Times New Roman" w:eastAsia="Calibri" w:hAnsi="Times New Roman" w:cs="Times New Roman"/>
          <w:sz w:val="24"/>
          <w:szCs w:val="24"/>
        </w:rPr>
        <w:t xml:space="preserve">przez niego </w:t>
      </w:r>
      <w:r w:rsidR="00857574" w:rsidRPr="0059240F">
        <w:rPr>
          <w:rFonts w:ascii="Times New Roman" w:eastAsia="Calibri" w:hAnsi="Times New Roman" w:cs="Times New Roman"/>
          <w:sz w:val="24"/>
          <w:szCs w:val="24"/>
        </w:rPr>
        <w:t>obowiązków</w:t>
      </w:r>
      <w:r w:rsidR="002C6694">
        <w:rPr>
          <w:rFonts w:ascii="Times New Roman" w:eastAsia="Calibri" w:hAnsi="Times New Roman" w:cs="Times New Roman"/>
          <w:sz w:val="24"/>
          <w:szCs w:val="24"/>
        </w:rPr>
        <w:t xml:space="preserve"> w</w:t>
      </w:r>
      <w:r w:rsidR="005A21C3">
        <w:rPr>
          <w:rFonts w:ascii="Times New Roman" w:eastAsia="Calibri" w:hAnsi="Times New Roman" w:cs="Times New Roman"/>
          <w:sz w:val="24"/>
          <w:szCs w:val="24"/>
        </w:rPr>
        <w:t> </w:t>
      </w:r>
      <w:r w:rsidR="002C6694">
        <w:rPr>
          <w:rFonts w:ascii="Times New Roman" w:eastAsia="Calibri" w:hAnsi="Times New Roman" w:cs="Times New Roman"/>
          <w:sz w:val="24"/>
          <w:szCs w:val="24"/>
        </w:rPr>
        <w:t>szkole</w:t>
      </w:r>
      <w:r w:rsidR="004F62F4">
        <w:rPr>
          <w:rFonts w:ascii="Times New Roman" w:eastAsia="Calibri" w:hAnsi="Times New Roman" w:cs="Times New Roman"/>
          <w:sz w:val="24"/>
          <w:szCs w:val="24"/>
        </w:rPr>
        <w:t>,</w:t>
      </w:r>
      <w:r w:rsidR="00857574" w:rsidRPr="0059240F">
        <w:rPr>
          <w:rFonts w:ascii="Times New Roman" w:eastAsia="Calibri" w:hAnsi="Times New Roman" w:cs="Times New Roman"/>
          <w:sz w:val="24"/>
          <w:szCs w:val="24"/>
        </w:rPr>
        <w:t xml:space="preserve"> </w:t>
      </w:r>
      <w:r w:rsidR="004F62F4">
        <w:rPr>
          <w:rFonts w:ascii="Times New Roman" w:eastAsia="Calibri" w:hAnsi="Times New Roman" w:cs="Times New Roman"/>
          <w:sz w:val="24"/>
          <w:szCs w:val="24"/>
        </w:rPr>
        <w:t xml:space="preserve">jeszcze </w:t>
      </w:r>
      <w:r w:rsidR="00857574" w:rsidRPr="0059240F">
        <w:rPr>
          <w:rFonts w:ascii="Times New Roman" w:eastAsia="Calibri" w:hAnsi="Times New Roman" w:cs="Times New Roman"/>
          <w:sz w:val="24"/>
          <w:szCs w:val="24"/>
        </w:rPr>
        <w:t>przed złożeniem wniosku o</w:t>
      </w:r>
      <w:r w:rsidR="004F62F4">
        <w:rPr>
          <w:rFonts w:ascii="Times New Roman" w:eastAsia="Calibri" w:hAnsi="Times New Roman" w:cs="Times New Roman"/>
          <w:sz w:val="24"/>
          <w:szCs w:val="24"/>
        </w:rPr>
        <w:t xml:space="preserve"> </w:t>
      </w:r>
      <w:r w:rsidR="00857574" w:rsidRPr="0059240F">
        <w:rPr>
          <w:rFonts w:ascii="Times New Roman" w:eastAsia="Calibri" w:hAnsi="Times New Roman" w:cs="Times New Roman"/>
          <w:sz w:val="24"/>
          <w:szCs w:val="24"/>
        </w:rPr>
        <w:t>wszczęc</w:t>
      </w:r>
      <w:r w:rsidR="002C6694">
        <w:rPr>
          <w:rFonts w:ascii="Times New Roman" w:eastAsia="Calibri" w:hAnsi="Times New Roman" w:cs="Times New Roman"/>
          <w:sz w:val="24"/>
          <w:szCs w:val="24"/>
        </w:rPr>
        <w:t>ie postępowania dyscyplinarnego.</w:t>
      </w:r>
    </w:p>
    <w:p w14:paraId="206BF6E5" w14:textId="6D7C05FE" w:rsidR="002C6694" w:rsidRDefault="002C6694" w:rsidP="0085757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 związku z wprowadzeniem w art. 85t nowego ust. 1a</w:t>
      </w:r>
      <w:r w:rsidR="000B02AC">
        <w:rPr>
          <w:rFonts w:ascii="Times New Roman" w:eastAsia="Calibri" w:hAnsi="Times New Roman" w:cs="Times New Roman"/>
          <w:sz w:val="24"/>
          <w:szCs w:val="24"/>
        </w:rPr>
        <w:t xml:space="preserve"> niezbędne jest wprowadzenie zmiany w art. 91d pkt 3 ustawy z dnia 26 stycznia 1982 r. – Karta Nauczyciela.</w:t>
      </w:r>
    </w:p>
    <w:p w14:paraId="62A76BDB" w14:textId="77777777" w:rsidR="00C70BDB" w:rsidRPr="006C3758" w:rsidRDefault="00C70BDB" w:rsidP="00C70BDB">
      <w:pPr>
        <w:spacing w:line="360" w:lineRule="auto"/>
        <w:jc w:val="both"/>
        <w:rPr>
          <w:rFonts w:ascii="Times New Roman" w:eastAsia="Calibri" w:hAnsi="Times New Roman" w:cs="Times New Roman"/>
          <w:sz w:val="24"/>
          <w:szCs w:val="24"/>
        </w:rPr>
      </w:pPr>
    </w:p>
    <w:p w14:paraId="12875E8F" w14:textId="26E1C591" w:rsidR="00A66AE5" w:rsidRDefault="00C2296B" w:rsidP="006C3758">
      <w:pPr>
        <w:spacing w:line="360" w:lineRule="auto"/>
        <w:ind w:left="710"/>
        <w:jc w:val="both"/>
        <w:rPr>
          <w:rFonts w:ascii="Times New Roman" w:eastAsia="Calibri" w:hAnsi="Times New Roman" w:cs="Times New Roman"/>
          <w:b/>
          <w:sz w:val="24"/>
          <w:szCs w:val="24"/>
        </w:rPr>
      </w:pPr>
      <w:r>
        <w:rPr>
          <w:rFonts w:ascii="Times New Roman" w:eastAsia="Calibri" w:hAnsi="Times New Roman" w:cs="Times New Roman"/>
          <w:b/>
          <w:sz w:val="24"/>
          <w:szCs w:val="24"/>
        </w:rPr>
        <w:t>9</w:t>
      </w:r>
      <w:r w:rsidR="00C70BDB">
        <w:rPr>
          <w:rFonts w:ascii="Times New Roman" w:eastAsia="Calibri" w:hAnsi="Times New Roman" w:cs="Times New Roman"/>
          <w:b/>
          <w:sz w:val="24"/>
          <w:szCs w:val="24"/>
        </w:rPr>
        <w:t xml:space="preserve">. </w:t>
      </w:r>
      <w:r w:rsidR="00685156" w:rsidRPr="006C3758">
        <w:rPr>
          <w:rFonts w:ascii="Times New Roman" w:eastAsia="Calibri" w:hAnsi="Times New Roman" w:cs="Times New Roman"/>
          <w:b/>
          <w:sz w:val="24"/>
          <w:szCs w:val="24"/>
        </w:rPr>
        <w:t>Inne zmiany</w:t>
      </w:r>
      <w:r w:rsidR="003B7D86" w:rsidRPr="006C3758">
        <w:rPr>
          <w:rFonts w:ascii="Times New Roman" w:eastAsia="Calibri" w:hAnsi="Times New Roman" w:cs="Times New Roman"/>
          <w:b/>
          <w:sz w:val="24"/>
          <w:szCs w:val="24"/>
        </w:rPr>
        <w:t>, w tym</w:t>
      </w:r>
      <w:r w:rsidR="002827CC" w:rsidRPr="006C3758">
        <w:rPr>
          <w:rFonts w:ascii="Times New Roman" w:eastAsia="Calibri" w:hAnsi="Times New Roman" w:cs="Times New Roman"/>
          <w:b/>
          <w:sz w:val="24"/>
          <w:szCs w:val="24"/>
        </w:rPr>
        <w:t xml:space="preserve"> </w:t>
      </w:r>
      <w:r w:rsidR="00CE54A2" w:rsidRPr="006C3758">
        <w:rPr>
          <w:rFonts w:ascii="Times New Roman" w:eastAsia="Calibri" w:hAnsi="Times New Roman" w:cs="Times New Roman"/>
          <w:b/>
          <w:sz w:val="24"/>
          <w:szCs w:val="24"/>
        </w:rPr>
        <w:t xml:space="preserve">o charakterze </w:t>
      </w:r>
      <w:r w:rsidR="00F90D83" w:rsidRPr="006C3758">
        <w:rPr>
          <w:rFonts w:ascii="Times New Roman" w:eastAsia="Calibri" w:hAnsi="Times New Roman" w:cs="Times New Roman"/>
          <w:b/>
          <w:sz w:val="24"/>
          <w:szCs w:val="24"/>
        </w:rPr>
        <w:t xml:space="preserve">porządkującym oraz </w:t>
      </w:r>
      <w:r w:rsidR="00CE54A2" w:rsidRPr="006C3758">
        <w:rPr>
          <w:rFonts w:ascii="Times New Roman" w:eastAsia="Calibri" w:hAnsi="Times New Roman" w:cs="Times New Roman"/>
          <w:b/>
          <w:sz w:val="24"/>
          <w:szCs w:val="24"/>
        </w:rPr>
        <w:t>doprecyzowującym</w:t>
      </w:r>
    </w:p>
    <w:p w14:paraId="5AEAC600" w14:textId="77777777" w:rsidR="00F20A52" w:rsidRPr="006C3758" w:rsidRDefault="00F20A52" w:rsidP="006C3758">
      <w:pPr>
        <w:spacing w:line="360" w:lineRule="auto"/>
        <w:ind w:left="710"/>
        <w:jc w:val="both"/>
        <w:rPr>
          <w:rFonts w:ascii="Times New Roman" w:eastAsia="Calibri" w:hAnsi="Times New Roman" w:cs="Times New Roman"/>
          <w:b/>
          <w:sz w:val="24"/>
          <w:szCs w:val="24"/>
        </w:rPr>
      </w:pPr>
    </w:p>
    <w:p w14:paraId="3DA2E6FF" w14:textId="4C789C75" w:rsidR="00334E28" w:rsidRPr="00F95DE5" w:rsidRDefault="005A29B8" w:rsidP="00334E28">
      <w:pPr>
        <w:pStyle w:val="Akapitzlist"/>
        <w:numPr>
          <w:ilvl w:val="0"/>
          <w:numId w:val="2"/>
        </w:numPr>
        <w:spacing w:line="360" w:lineRule="auto"/>
        <w:jc w:val="both"/>
        <w:rPr>
          <w:rFonts w:ascii="Times New Roman" w:hAnsi="Times New Roman"/>
          <w:sz w:val="24"/>
          <w:szCs w:val="24"/>
        </w:rPr>
      </w:pPr>
      <w:r>
        <w:rPr>
          <w:rFonts w:ascii="Times New Roman" w:hAnsi="Times New Roman" w:cs="Times New Roman"/>
          <w:b/>
          <w:sz w:val="24"/>
          <w:szCs w:val="24"/>
        </w:rPr>
        <w:t xml:space="preserve">Ujednolicenie zasad zatrudniania osób niebędących nauczycielami </w:t>
      </w:r>
      <w:r w:rsidR="00F95DE5">
        <w:rPr>
          <w:rFonts w:ascii="Times New Roman" w:hAnsi="Times New Roman" w:cs="Times New Roman"/>
          <w:b/>
          <w:sz w:val="24"/>
          <w:szCs w:val="24"/>
        </w:rPr>
        <w:t>w</w:t>
      </w:r>
      <w:r>
        <w:rPr>
          <w:rFonts w:ascii="Times New Roman" w:hAnsi="Times New Roman" w:cs="Times New Roman"/>
          <w:b/>
          <w:sz w:val="24"/>
          <w:szCs w:val="24"/>
        </w:rPr>
        <w:t> </w:t>
      </w:r>
      <w:r w:rsidR="00F95DE5">
        <w:rPr>
          <w:rFonts w:ascii="Times New Roman" w:hAnsi="Times New Roman" w:cs="Times New Roman"/>
          <w:b/>
          <w:sz w:val="24"/>
          <w:szCs w:val="24"/>
        </w:rPr>
        <w:t>przedszkolach</w:t>
      </w:r>
      <w:r>
        <w:rPr>
          <w:rFonts w:ascii="Times New Roman" w:hAnsi="Times New Roman" w:cs="Times New Roman"/>
          <w:b/>
          <w:sz w:val="24"/>
          <w:szCs w:val="24"/>
        </w:rPr>
        <w:t xml:space="preserve"> i szkołach</w:t>
      </w:r>
    </w:p>
    <w:p w14:paraId="4A17226C" w14:textId="68E3DE7E" w:rsidR="005A29B8" w:rsidRDefault="00F95DE5" w:rsidP="00F95DE5">
      <w:pPr>
        <w:spacing w:line="360" w:lineRule="auto"/>
        <w:ind w:left="360"/>
        <w:jc w:val="both"/>
        <w:rPr>
          <w:rFonts w:ascii="Times New Roman" w:hAnsi="Times New Roman"/>
          <w:sz w:val="24"/>
          <w:szCs w:val="24"/>
        </w:rPr>
      </w:pPr>
      <w:r w:rsidRPr="00F95DE5">
        <w:rPr>
          <w:rFonts w:ascii="Times New Roman" w:hAnsi="Times New Roman"/>
          <w:sz w:val="24"/>
          <w:szCs w:val="24"/>
        </w:rPr>
        <w:t xml:space="preserve">Obecnie art. 15 ust. 1 ustawy z dnia 14 grudnia 2016 r. – Prawo oświatowe przewiduje możliwość zatrudniania w publicznym przedszkolu osoby niebędącej nauczycielem </w:t>
      </w:r>
      <w:r w:rsidR="005A29B8">
        <w:rPr>
          <w:rFonts w:ascii="Times New Roman" w:hAnsi="Times New Roman"/>
          <w:sz w:val="24"/>
          <w:szCs w:val="24"/>
        </w:rPr>
        <w:t xml:space="preserve">tylko </w:t>
      </w:r>
      <w:r w:rsidRPr="00F95DE5">
        <w:rPr>
          <w:rFonts w:ascii="Times New Roman" w:hAnsi="Times New Roman"/>
          <w:sz w:val="24"/>
          <w:szCs w:val="24"/>
        </w:rPr>
        <w:t xml:space="preserve">do prowadzenia zajęć rozwijających zainteresowania. </w:t>
      </w:r>
    </w:p>
    <w:p w14:paraId="4CB9EA42" w14:textId="56E573C9" w:rsidR="00F95DE5" w:rsidRPr="00F95DE5" w:rsidRDefault="00F95DE5" w:rsidP="00F95DE5">
      <w:pPr>
        <w:spacing w:line="360" w:lineRule="auto"/>
        <w:ind w:left="360"/>
        <w:jc w:val="both"/>
        <w:rPr>
          <w:rFonts w:ascii="Times New Roman" w:hAnsi="Times New Roman"/>
          <w:sz w:val="24"/>
          <w:szCs w:val="24"/>
        </w:rPr>
      </w:pPr>
      <w:r w:rsidRPr="00F95DE5">
        <w:rPr>
          <w:rFonts w:ascii="Times New Roman" w:hAnsi="Times New Roman"/>
          <w:sz w:val="24"/>
          <w:szCs w:val="24"/>
        </w:rPr>
        <w:lastRenderedPageBreak/>
        <w:t xml:space="preserve">Projektowana zmiana </w:t>
      </w:r>
      <w:r w:rsidR="005A29B8">
        <w:rPr>
          <w:rFonts w:ascii="Times New Roman" w:hAnsi="Times New Roman"/>
          <w:sz w:val="24"/>
          <w:szCs w:val="24"/>
        </w:rPr>
        <w:t>ww. przepisu, przewidująca rozszerzenie zakresu zastosowania regulacji na wszystkie zajęcia prowadzone w przedszkolu (a nie tylko zajęcia rozwijające zainteresowania dzieci), zmierza do ujednolicenia zasad</w:t>
      </w:r>
      <w:r w:rsidRPr="00F95DE5">
        <w:rPr>
          <w:rFonts w:ascii="Times New Roman" w:hAnsi="Times New Roman"/>
          <w:sz w:val="24"/>
          <w:szCs w:val="24"/>
        </w:rPr>
        <w:t xml:space="preserve"> zatrudniania przez dyrektorów publicznych przedszkoli osób niebędących nauczycielami </w:t>
      </w:r>
      <w:r w:rsidR="005A29B8">
        <w:rPr>
          <w:rFonts w:ascii="Times New Roman" w:hAnsi="Times New Roman"/>
          <w:sz w:val="24"/>
          <w:szCs w:val="24"/>
        </w:rPr>
        <w:t xml:space="preserve">z zasadami obowiązującymi w odniesieniu do publicznych szkół, które są określone </w:t>
      </w:r>
      <w:r w:rsidR="00E8190E">
        <w:rPr>
          <w:rFonts w:ascii="Times New Roman" w:hAnsi="Times New Roman"/>
          <w:sz w:val="24"/>
          <w:szCs w:val="24"/>
        </w:rPr>
        <w:t xml:space="preserve">obecnie </w:t>
      </w:r>
      <w:r w:rsidR="005A29B8">
        <w:rPr>
          <w:rFonts w:ascii="Times New Roman" w:hAnsi="Times New Roman"/>
          <w:sz w:val="24"/>
          <w:szCs w:val="24"/>
        </w:rPr>
        <w:t>w art. 15 ust. 2 ww. ustawy</w:t>
      </w:r>
      <w:r w:rsidRPr="00F95DE5">
        <w:rPr>
          <w:rFonts w:ascii="Times New Roman" w:hAnsi="Times New Roman"/>
          <w:sz w:val="24"/>
          <w:szCs w:val="24"/>
        </w:rPr>
        <w:t xml:space="preserve">. Zatrudnienie takich osób będzie mogło nastąpić jedynie w przypadkach gdy dyrektor publicznego przedszkola uzna, że dana osoba posiada przygotowanie odpowiednie do prowadzenia danych zajęć. Jednocześnie dyrektor publicznego przedszkola będzie obowiązany do uzyskania zgody kuratora oświaty na zatrudnienie takiej osoby, co zagwarantuje zatrudnianie jedynie osób dających rękojmię odpowiedzialnej realizacji zadań realizowanych w przedszkolu. </w:t>
      </w:r>
    </w:p>
    <w:p w14:paraId="363ED9EE" w14:textId="135CD04E" w:rsidR="00F95DE5" w:rsidRPr="00F95DE5" w:rsidRDefault="00F95DE5" w:rsidP="00F95DE5">
      <w:pPr>
        <w:spacing w:line="360" w:lineRule="auto"/>
        <w:ind w:left="360"/>
        <w:jc w:val="both"/>
        <w:rPr>
          <w:rFonts w:ascii="Times New Roman" w:hAnsi="Times New Roman"/>
          <w:sz w:val="24"/>
          <w:szCs w:val="24"/>
        </w:rPr>
      </w:pPr>
      <w:r w:rsidRPr="00F95DE5">
        <w:rPr>
          <w:rFonts w:ascii="Times New Roman" w:hAnsi="Times New Roman"/>
          <w:sz w:val="24"/>
          <w:szCs w:val="24"/>
        </w:rPr>
        <w:t>Proponowane rozwiązanie będzie odpowiednio stosowane w przypadku niepublicznych przedszkoli – zgodnie z art. 13 ust. 6 pkt 2 ww. ustawy, oraz innych form wychowania przedszkolnego – zgodnie z art. 13 ust. 7 i art. 32 ust. 9 ww. ustawy.</w:t>
      </w:r>
    </w:p>
    <w:p w14:paraId="74D8A295" w14:textId="77777777" w:rsidR="00334E28" w:rsidRPr="00334E28" w:rsidRDefault="00334E28" w:rsidP="00334E28">
      <w:pPr>
        <w:spacing w:line="360" w:lineRule="auto"/>
        <w:ind w:left="360"/>
        <w:jc w:val="both"/>
        <w:rPr>
          <w:rFonts w:ascii="Times New Roman" w:hAnsi="Times New Roman"/>
          <w:sz w:val="24"/>
          <w:szCs w:val="24"/>
        </w:rPr>
      </w:pPr>
    </w:p>
    <w:p w14:paraId="41349A1B" w14:textId="7F6F889B" w:rsidR="0082047D" w:rsidRPr="00DA5B40" w:rsidRDefault="0082047D" w:rsidP="0082047D">
      <w:pPr>
        <w:pStyle w:val="Akapitzlist"/>
        <w:numPr>
          <w:ilvl w:val="0"/>
          <w:numId w:val="2"/>
        </w:numPr>
        <w:spacing w:line="360" w:lineRule="auto"/>
        <w:jc w:val="both"/>
        <w:rPr>
          <w:rFonts w:ascii="Times New Roman" w:hAnsi="Times New Roman"/>
          <w:b/>
          <w:sz w:val="24"/>
          <w:szCs w:val="24"/>
        </w:rPr>
      </w:pPr>
      <w:r w:rsidRPr="00DA5B40">
        <w:rPr>
          <w:rFonts w:ascii="Times New Roman" w:hAnsi="Times New Roman"/>
          <w:b/>
          <w:sz w:val="24"/>
          <w:szCs w:val="24"/>
        </w:rPr>
        <w:t xml:space="preserve">Działalność </w:t>
      </w:r>
      <w:r w:rsidRPr="00DA5B40">
        <w:rPr>
          <w:rFonts w:ascii="Times New Roman" w:eastAsia="Calibri" w:hAnsi="Times New Roman" w:cs="Times New Roman"/>
          <w:b/>
          <w:sz w:val="24"/>
          <w:szCs w:val="24"/>
        </w:rPr>
        <w:t>oddziałów przygotowania wojskowego oraz rekrutacja do ww. oddziałów i szkół prowadzonych przez Ministra Obrony Narodowej</w:t>
      </w:r>
    </w:p>
    <w:p w14:paraId="1A08CECF" w14:textId="23C19629" w:rsidR="0082047D" w:rsidRPr="006E702E" w:rsidRDefault="0082047D" w:rsidP="0082047D">
      <w:pPr>
        <w:spacing w:line="360" w:lineRule="auto"/>
        <w:jc w:val="both"/>
        <w:rPr>
          <w:rFonts w:ascii="Times New Roman" w:eastAsia="Calibri" w:hAnsi="Times New Roman" w:cs="Times New Roman"/>
          <w:sz w:val="24"/>
          <w:szCs w:val="24"/>
        </w:rPr>
      </w:pPr>
      <w:r w:rsidRPr="006E702E">
        <w:rPr>
          <w:rFonts w:ascii="Times New Roman" w:eastAsia="Calibri" w:hAnsi="Times New Roman" w:cs="Times New Roman"/>
          <w:sz w:val="24"/>
          <w:szCs w:val="24"/>
        </w:rPr>
        <w:t>Oddz</w:t>
      </w:r>
      <w:r>
        <w:rPr>
          <w:rFonts w:ascii="Times New Roman" w:eastAsia="Calibri" w:hAnsi="Times New Roman" w:cs="Times New Roman"/>
          <w:sz w:val="24"/>
          <w:szCs w:val="24"/>
        </w:rPr>
        <w:t>iały przygotowania wojskowego</w:t>
      </w:r>
      <w:r w:rsidRPr="006E702E">
        <w:rPr>
          <w:rFonts w:ascii="Times New Roman" w:eastAsia="Calibri" w:hAnsi="Times New Roman" w:cs="Times New Roman"/>
          <w:sz w:val="24"/>
          <w:szCs w:val="24"/>
        </w:rPr>
        <w:t xml:space="preserve"> zostały wprowadzone do </w:t>
      </w:r>
      <w:r>
        <w:rPr>
          <w:rFonts w:ascii="Times New Roman" w:eastAsia="Calibri" w:hAnsi="Times New Roman" w:cs="Times New Roman"/>
          <w:sz w:val="24"/>
          <w:szCs w:val="24"/>
        </w:rPr>
        <w:t xml:space="preserve">ustawy z dnia 14 grudnia 2016 r. – Prawo oświatowe na mocy </w:t>
      </w:r>
      <w:r w:rsidRPr="006E702E">
        <w:rPr>
          <w:rFonts w:ascii="Times New Roman" w:eastAsia="Calibri" w:hAnsi="Times New Roman" w:cs="Times New Roman"/>
          <w:sz w:val="24"/>
          <w:szCs w:val="24"/>
        </w:rPr>
        <w:t>ustaw</w:t>
      </w:r>
      <w:r>
        <w:rPr>
          <w:rFonts w:ascii="Times New Roman" w:eastAsia="Calibri" w:hAnsi="Times New Roman" w:cs="Times New Roman"/>
          <w:sz w:val="24"/>
          <w:szCs w:val="24"/>
        </w:rPr>
        <w:t>y</w:t>
      </w:r>
      <w:r w:rsidRPr="006E702E">
        <w:rPr>
          <w:rFonts w:ascii="Times New Roman" w:eastAsia="Calibri" w:hAnsi="Times New Roman" w:cs="Times New Roman"/>
          <w:sz w:val="24"/>
          <w:szCs w:val="24"/>
        </w:rPr>
        <w:t xml:space="preserve"> z dnia 19 lipca 2019 r. o zmianie ustawy – Prawo oświatowe oraz ustawy o finansowaniu zadań oświatowych (Dz. U. poz. 1681</w:t>
      </w:r>
      <w:r>
        <w:rPr>
          <w:rFonts w:ascii="Times New Roman" w:eastAsia="Calibri" w:hAnsi="Times New Roman" w:cs="Times New Roman"/>
          <w:sz w:val="24"/>
          <w:szCs w:val="24"/>
        </w:rPr>
        <w:t>, z późn. zm.</w:t>
      </w:r>
      <w:r w:rsidRPr="006E702E">
        <w:rPr>
          <w:rFonts w:ascii="Times New Roman" w:eastAsia="Calibri" w:hAnsi="Times New Roman" w:cs="Times New Roman"/>
          <w:sz w:val="24"/>
          <w:szCs w:val="24"/>
        </w:rPr>
        <w:t>), która weszła w życie</w:t>
      </w:r>
      <w:r>
        <w:rPr>
          <w:rFonts w:ascii="Times New Roman" w:eastAsia="Calibri" w:hAnsi="Times New Roman" w:cs="Times New Roman"/>
          <w:sz w:val="24"/>
          <w:szCs w:val="24"/>
        </w:rPr>
        <w:t xml:space="preserve"> z dniem </w:t>
      </w:r>
      <w:r w:rsidRPr="006E702E">
        <w:rPr>
          <w:rFonts w:ascii="Times New Roman" w:eastAsia="Calibri" w:hAnsi="Times New Roman" w:cs="Times New Roman"/>
          <w:sz w:val="24"/>
          <w:szCs w:val="24"/>
        </w:rPr>
        <w:t>1 stycznia 2020 r.</w:t>
      </w:r>
    </w:p>
    <w:p w14:paraId="5EF29C3C" w14:textId="500E059C" w:rsidR="0082047D" w:rsidRPr="006E702E" w:rsidRDefault="0082047D" w:rsidP="0082047D">
      <w:pPr>
        <w:spacing w:line="360" w:lineRule="auto"/>
        <w:jc w:val="both"/>
        <w:rPr>
          <w:rFonts w:ascii="Times New Roman" w:eastAsia="Calibri" w:hAnsi="Times New Roman" w:cs="Times New Roman"/>
          <w:sz w:val="24"/>
          <w:szCs w:val="24"/>
        </w:rPr>
      </w:pPr>
      <w:r w:rsidRPr="006E702E">
        <w:rPr>
          <w:rFonts w:ascii="Times New Roman" w:eastAsia="Calibri" w:hAnsi="Times New Roman" w:cs="Times New Roman"/>
          <w:sz w:val="24"/>
          <w:szCs w:val="24"/>
        </w:rPr>
        <w:t xml:space="preserve">Propozycje zawarte w </w:t>
      </w:r>
      <w:r>
        <w:rPr>
          <w:rFonts w:ascii="Times New Roman" w:eastAsia="Calibri" w:hAnsi="Times New Roman" w:cs="Times New Roman"/>
          <w:sz w:val="24"/>
          <w:szCs w:val="24"/>
        </w:rPr>
        <w:t>projekcie ustawy</w:t>
      </w:r>
      <w:r w:rsidRPr="006E702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 zakresie funkcjonowania oddziałów przygotowania wojskowego, zwanych dalej „OPW”, </w:t>
      </w:r>
      <w:r w:rsidRPr="006E702E">
        <w:rPr>
          <w:rFonts w:ascii="Times New Roman" w:eastAsia="Calibri" w:hAnsi="Times New Roman" w:cs="Times New Roman"/>
          <w:sz w:val="24"/>
          <w:szCs w:val="24"/>
        </w:rPr>
        <w:t>wynikają z praktyki przeprowadzonych postępowań o</w:t>
      </w:r>
      <w:r>
        <w:rPr>
          <w:rFonts w:ascii="Times New Roman" w:eastAsia="Calibri" w:hAnsi="Times New Roman" w:cs="Times New Roman"/>
          <w:sz w:val="24"/>
          <w:szCs w:val="24"/>
        </w:rPr>
        <w:t> </w:t>
      </w:r>
      <w:r w:rsidRPr="006E702E">
        <w:rPr>
          <w:rFonts w:ascii="Times New Roman" w:eastAsia="Calibri" w:hAnsi="Times New Roman" w:cs="Times New Roman"/>
          <w:sz w:val="24"/>
          <w:szCs w:val="24"/>
        </w:rPr>
        <w:t xml:space="preserve">wydawanie zezwolenia na utworzenie </w:t>
      </w:r>
      <w:r>
        <w:rPr>
          <w:rFonts w:ascii="Times New Roman" w:eastAsia="Calibri" w:hAnsi="Times New Roman" w:cs="Times New Roman"/>
          <w:sz w:val="24"/>
          <w:szCs w:val="24"/>
        </w:rPr>
        <w:t>OPW</w:t>
      </w:r>
      <w:r w:rsidRPr="006E702E">
        <w:rPr>
          <w:rFonts w:ascii="Times New Roman" w:eastAsia="Calibri" w:hAnsi="Times New Roman" w:cs="Times New Roman"/>
          <w:sz w:val="24"/>
          <w:szCs w:val="24"/>
        </w:rPr>
        <w:t xml:space="preserve"> organom prowadzącym publiczne i</w:t>
      </w:r>
      <w:r w:rsidR="00334E28">
        <w:rPr>
          <w:rFonts w:ascii="Times New Roman" w:eastAsia="Calibri" w:hAnsi="Times New Roman" w:cs="Times New Roman"/>
          <w:sz w:val="24"/>
          <w:szCs w:val="24"/>
        </w:rPr>
        <w:t xml:space="preserve"> </w:t>
      </w:r>
      <w:r w:rsidRPr="006E702E">
        <w:rPr>
          <w:rFonts w:ascii="Times New Roman" w:eastAsia="Calibri" w:hAnsi="Times New Roman" w:cs="Times New Roman"/>
          <w:sz w:val="24"/>
          <w:szCs w:val="24"/>
        </w:rPr>
        <w:t xml:space="preserve">niepubliczne szkoły ponadpodstawowe </w:t>
      </w:r>
      <w:r>
        <w:rPr>
          <w:rFonts w:ascii="Times New Roman" w:eastAsia="Calibri" w:hAnsi="Times New Roman" w:cs="Times New Roman"/>
          <w:sz w:val="24"/>
          <w:szCs w:val="24"/>
        </w:rPr>
        <w:t>na</w:t>
      </w:r>
      <w:r w:rsidRPr="006E702E">
        <w:rPr>
          <w:rFonts w:ascii="Times New Roman" w:eastAsia="Calibri" w:hAnsi="Times New Roman" w:cs="Times New Roman"/>
          <w:sz w:val="24"/>
          <w:szCs w:val="24"/>
        </w:rPr>
        <w:t xml:space="preserve"> rok szkolny 2020/2021. </w:t>
      </w:r>
      <w:r>
        <w:rPr>
          <w:rFonts w:ascii="Times New Roman" w:eastAsia="Calibri" w:hAnsi="Times New Roman" w:cs="Times New Roman"/>
          <w:sz w:val="24"/>
          <w:szCs w:val="24"/>
        </w:rPr>
        <w:t>Zmiany w zakresie rekrutacji do szkół prowadzonych przez Ministra Obrony Narodowej oraz OPW wynikają z</w:t>
      </w:r>
      <w:r w:rsidR="005A21C3">
        <w:rPr>
          <w:rFonts w:ascii="Times New Roman" w:eastAsia="Calibri" w:hAnsi="Times New Roman" w:cs="Times New Roman"/>
          <w:sz w:val="24"/>
          <w:szCs w:val="24"/>
        </w:rPr>
        <w:t xml:space="preserve"> </w:t>
      </w:r>
      <w:r>
        <w:rPr>
          <w:rFonts w:ascii="Times New Roman" w:eastAsia="Calibri" w:hAnsi="Times New Roman" w:cs="Times New Roman"/>
          <w:sz w:val="24"/>
          <w:szCs w:val="24"/>
        </w:rPr>
        <w:t>faktu, że absolwenci tych szkół i oddziałów, w przypadku podjęcia przez nich decyzji o</w:t>
      </w:r>
      <w:r w:rsidR="005A21C3">
        <w:rPr>
          <w:rFonts w:ascii="Times New Roman" w:eastAsia="Calibri" w:hAnsi="Times New Roman" w:cs="Times New Roman"/>
          <w:sz w:val="24"/>
          <w:szCs w:val="24"/>
        </w:rPr>
        <w:t xml:space="preserve"> </w:t>
      </w:r>
      <w:r>
        <w:rPr>
          <w:rFonts w:ascii="Times New Roman" w:eastAsia="Calibri" w:hAnsi="Times New Roman" w:cs="Times New Roman"/>
          <w:sz w:val="24"/>
          <w:szCs w:val="24"/>
        </w:rPr>
        <w:t>współpracy z Siłami Zbrojnymi RP, muszą</w:t>
      </w:r>
      <w:r w:rsidRPr="00592C9E">
        <w:rPr>
          <w:rFonts w:ascii="Times New Roman" w:eastAsia="Calibri" w:hAnsi="Times New Roman" w:cs="Times New Roman"/>
          <w:sz w:val="24"/>
          <w:szCs w:val="24"/>
        </w:rPr>
        <w:t xml:space="preserve"> spełniać wymogi kwalifikacyjne nie</w:t>
      </w:r>
      <w:r>
        <w:rPr>
          <w:rFonts w:ascii="Times New Roman" w:eastAsia="Calibri" w:hAnsi="Times New Roman" w:cs="Times New Roman"/>
          <w:sz w:val="24"/>
          <w:szCs w:val="24"/>
        </w:rPr>
        <w:t>zbędne do</w:t>
      </w:r>
      <w:r w:rsidR="005A21C3">
        <w:rPr>
          <w:rFonts w:ascii="Times New Roman" w:eastAsia="Calibri" w:hAnsi="Times New Roman" w:cs="Times New Roman"/>
          <w:sz w:val="24"/>
          <w:szCs w:val="24"/>
        </w:rPr>
        <w:t xml:space="preserve"> </w:t>
      </w:r>
      <w:r>
        <w:rPr>
          <w:rFonts w:ascii="Times New Roman" w:eastAsia="Calibri" w:hAnsi="Times New Roman" w:cs="Times New Roman"/>
          <w:sz w:val="24"/>
          <w:szCs w:val="24"/>
        </w:rPr>
        <w:t>podjęcia</w:t>
      </w:r>
      <w:r w:rsidRPr="00592C9E">
        <w:rPr>
          <w:rFonts w:ascii="Times New Roman" w:eastAsia="Calibri" w:hAnsi="Times New Roman" w:cs="Times New Roman"/>
          <w:sz w:val="24"/>
          <w:szCs w:val="24"/>
        </w:rPr>
        <w:t xml:space="preserve"> służby wojskowej.</w:t>
      </w:r>
    </w:p>
    <w:p w14:paraId="1C609D1D" w14:textId="77777777" w:rsidR="0082047D" w:rsidRPr="006E702E" w:rsidRDefault="0082047D" w:rsidP="0082047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Proponuje się zatem wprowadzić w ustawie z dnia 14 grudnia 2016 r. – Prawo oświatowe następujące zmiany</w:t>
      </w:r>
      <w:r w:rsidRPr="006E702E">
        <w:rPr>
          <w:rFonts w:ascii="Times New Roman" w:eastAsia="Calibri" w:hAnsi="Times New Roman" w:cs="Times New Roman"/>
          <w:sz w:val="24"/>
          <w:szCs w:val="24"/>
        </w:rPr>
        <w:t>:</w:t>
      </w:r>
    </w:p>
    <w:p w14:paraId="417829EB" w14:textId="54BF640D" w:rsidR="0082047D" w:rsidRDefault="0082047D" w:rsidP="0082047D">
      <w:pPr>
        <w:pStyle w:val="Akapitzlist"/>
        <w:numPr>
          <w:ilvl w:val="0"/>
          <w:numId w:val="4"/>
        </w:numPr>
        <w:spacing w:line="360"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art. 18 w ust. 6 uporządkować terminologię stosowaną w przepisach regulujących funkcjonowanie oddziałów przygotowania wojskowego i wprowadzić pojęcie „zajęcia </w:t>
      </w:r>
      <w:r>
        <w:rPr>
          <w:rFonts w:ascii="Times New Roman" w:eastAsia="Calibri" w:hAnsi="Times New Roman" w:cs="Times New Roman"/>
          <w:sz w:val="24"/>
          <w:szCs w:val="24"/>
        </w:rPr>
        <w:lastRenderedPageBreak/>
        <w:t>z przygotowania wojskowego realizowane w ramach programu szkolenia”, w miejsce pojęcia „zajęcia realizowane w ramach programu szkolenia”;</w:t>
      </w:r>
    </w:p>
    <w:p w14:paraId="39ECE1AE" w14:textId="77777777" w:rsidR="0082047D" w:rsidRPr="00BE17EB" w:rsidRDefault="0082047D" w:rsidP="0082047D">
      <w:pPr>
        <w:pStyle w:val="Akapitzlist"/>
        <w:numPr>
          <w:ilvl w:val="0"/>
          <w:numId w:val="4"/>
        </w:numPr>
        <w:spacing w:line="360"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Pr="00BE17EB">
        <w:rPr>
          <w:rFonts w:ascii="Times New Roman" w:eastAsia="Calibri" w:hAnsi="Times New Roman" w:cs="Times New Roman"/>
          <w:sz w:val="24"/>
          <w:szCs w:val="24"/>
        </w:rPr>
        <w:t xml:space="preserve"> art. 28a:</w:t>
      </w:r>
    </w:p>
    <w:p w14:paraId="0D874015" w14:textId="52E891FC" w:rsidR="00AC3533" w:rsidRDefault="0082047D" w:rsidP="00AF395C">
      <w:pPr>
        <w:pStyle w:val="Akapitzlist"/>
        <w:numPr>
          <w:ilvl w:val="0"/>
          <w:numId w:val="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wprowadzić z</w:t>
      </w:r>
      <w:r w:rsidRPr="001E37F2">
        <w:rPr>
          <w:rFonts w:ascii="Times New Roman" w:eastAsia="Calibri" w:hAnsi="Times New Roman" w:cs="Times New Roman"/>
          <w:sz w:val="24"/>
          <w:szCs w:val="24"/>
        </w:rPr>
        <w:t xml:space="preserve">mianę w ust. 5 polegającą na </w:t>
      </w:r>
      <w:r>
        <w:rPr>
          <w:rFonts w:ascii="Times New Roman" w:eastAsia="Calibri" w:hAnsi="Times New Roman" w:cs="Times New Roman"/>
          <w:sz w:val="24"/>
          <w:szCs w:val="24"/>
        </w:rPr>
        <w:t>określeniu</w:t>
      </w:r>
      <w:r w:rsidRPr="001E37F2">
        <w:rPr>
          <w:rFonts w:ascii="Times New Roman" w:eastAsia="Calibri" w:hAnsi="Times New Roman" w:cs="Times New Roman"/>
          <w:sz w:val="24"/>
          <w:szCs w:val="24"/>
        </w:rPr>
        <w:t xml:space="preserve"> terminu, w którym organy prowadzące szkoły mog</w:t>
      </w:r>
      <w:r>
        <w:rPr>
          <w:rFonts w:ascii="Times New Roman" w:eastAsia="Calibri" w:hAnsi="Times New Roman" w:cs="Times New Roman"/>
          <w:sz w:val="24"/>
          <w:szCs w:val="24"/>
        </w:rPr>
        <w:t>ą</w:t>
      </w:r>
      <w:r w:rsidRPr="001E37F2">
        <w:rPr>
          <w:rFonts w:ascii="Times New Roman" w:eastAsia="Calibri" w:hAnsi="Times New Roman" w:cs="Times New Roman"/>
          <w:sz w:val="24"/>
          <w:szCs w:val="24"/>
        </w:rPr>
        <w:t xml:space="preserve"> składać wnioski </w:t>
      </w:r>
      <w:r>
        <w:rPr>
          <w:rFonts w:ascii="Times New Roman" w:eastAsia="Calibri" w:hAnsi="Times New Roman" w:cs="Times New Roman"/>
          <w:sz w:val="24"/>
          <w:szCs w:val="24"/>
        </w:rPr>
        <w:t xml:space="preserve">o zezwolenie </w:t>
      </w:r>
      <w:r w:rsidRPr="001E37F2">
        <w:rPr>
          <w:rFonts w:ascii="Times New Roman" w:eastAsia="Calibri" w:hAnsi="Times New Roman" w:cs="Times New Roman"/>
          <w:sz w:val="24"/>
          <w:szCs w:val="24"/>
        </w:rPr>
        <w:t xml:space="preserve">na utworzenie </w:t>
      </w:r>
      <w:r>
        <w:rPr>
          <w:rFonts w:ascii="Times New Roman" w:eastAsia="Calibri" w:hAnsi="Times New Roman" w:cs="Times New Roman"/>
          <w:sz w:val="24"/>
          <w:szCs w:val="24"/>
        </w:rPr>
        <w:t>OPW</w:t>
      </w:r>
      <w:r w:rsidRPr="001E37F2">
        <w:rPr>
          <w:rFonts w:ascii="Times New Roman" w:eastAsia="Calibri" w:hAnsi="Times New Roman" w:cs="Times New Roman"/>
          <w:sz w:val="24"/>
          <w:szCs w:val="24"/>
        </w:rPr>
        <w:t>. Proponuje się</w:t>
      </w:r>
      <w:r>
        <w:rPr>
          <w:rFonts w:ascii="Times New Roman" w:eastAsia="Calibri" w:hAnsi="Times New Roman" w:cs="Times New Roman"/>
          <w:sz w:val="24"/>
          <w:szCs w:val="24"/>
        </w:rPr>
        <w:t>,</w:t>
      </w:r>
      <w:r w:rsidRPr="001E37F2">
        <w:rPr>
          <w:rFonts w:ascii="Times New Roman" w:eastAsia="Calibri" w:hAnsi="Times New Roman" w:cs="Times New Roman"/>
          <w:sz w:val="24"/>
          <w:szCs w:val="24"/>
        </w:rPr>
        <w:t xml:space="preserve"> aby terminem końcowym na składanie wniosków był </w:t>
      </w:r>
      <w:r>
        <w:rPr>
          <w:rFonts w:ascii="Times New Roman" w:eastAsia="Calibri" w:hAnsi="Times New Roman" w:cs="Times New Roman"/>
          <w:sz w:val="24"/>
          <w:szCs w:val="24"/>
        </w:rPr>
        <w:t xml:space="preserve">dzień </w:t>
      </w:r>
      <w:r w:rsidRPr="001E37F2">
        <w:rPr>
          <w:rFonts w:ascii="Times New Roman" w:eastAsia="Calibri" w:hAnsi="Times New Roman" w:cs="Times New Roman"/>
          <w:sz w:val="24"/>
          <w:szCs w:val="24"/>
        </w:rPr>
        <w:t>31 stycznia roku szkolnego poprzed</w:t>
      </w:r>
      <w:r>
        <w:rPr>
          <w:rFonts w:ascii="Times New Roman" w:eastAsia="Calibri" w:hAnsi="Times New Roman" w:cs="Times New Roman"/>
          <w:sz w:val="24"/>
          <w:szCs w:val="24"/>
        </w:rPr>
        <w:t>zającego rok szkolny, w którym OPW</w:t>
      </w:r>
      <w:r w:rsidRPr="001E37F2">
        <w:rPr>
          <w:rFonts w:ascii="Times New Roman" w:eastAsia="Calibri" w:hAnsi="Times New Roman" w:cs="Times New Roman"/>
          <w:sz w:val="24"/>
          <w:szCs w:val="24"/>
        </w:rPr>
        <w:t xml:space="preserve"> </w:t>
      </w:r>
      <w:r>
        <w:rPr>
          <w:rFonts w:ascii="Times New Roman" w:eastAsia="Calibri" w:hAnsi="Times New Roman" w:cs="Times New Roman"/>
          <w:sz w:val="24"/>
          <w:szCs w:val="24"/>
        </w:rPr>
        <w:t>ma</w:t>
      </w:r>
      <w:r w:rsidRPr="001E37F2">
        <w:rPr>
          <w:rFonts w:ascii="Times New Roman" w:eastAsia="Calibri" w:hAnsi="Times New Roman" w:cs="Times New Roman"/>
          <w:sz w:val="24"/>
          <w:szCs w:val="24"/>
        </w:rPr>
        <w:t xml:space="preserve"> rozpocząć działalność. Praktyka pokazała, że dla organów </w:t>
      </w:r>
      <w:r>
        <w:rPr>
          <w:rFonts w:ascii="Times New Roman" w:eastAsia="Calibri" w:hAnsi="Times New Roman" w:cs="Times New Roman"/>
          <w:sz w:val="24"/>
          <w:szCs w:val="24"/>
        </w:rPr>
        <w:t xml:space="preserve">prowadzących </w:t>
      </w:r>
      <w:r w:rsidRPr="001E37F2">
        <w:rPr>
          <w:rFonts w:ascii="Times New Roman" w:eastAsia="Calibri" w:hAnsi="Times New Roman" w:cs="Times New Roman"/>
          <w:sz w:val="24"/>
          <w:szCs w:val="24"/>
        </w:rPr>
        <w:t xml:space="preserve">i </w:t>
      </w:r>
      <w:r>
        <w:rPr>
          <w:rFonts w:ascii="Times New Roman" w:eastAsia="Calibri" w:hAnsi="Times New Roman" w:cs="Times New Roman"/>
          <w:sz w:val="24"/>
          <w:szCs w:val="24"/>
        </w:rPr>
        <w:t>szkół</w:t>
      </w:r>
      <w:r w:rsidRPr="001E37F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obecny termin </w:t>
      </w:r>
      <w:r w:rsidRPr="001E37F2">
        <w:rPr>
          <w:rFonts w:ascii="Times New Roman" w:eastAsia="Calibri" w:hAnsi="Times New Roman" w:cs="Times New Roman"/>
          <w:sz w:val="24"/>
          <w:szCs w:val="24"/>
        </w:rPr>
        <w:t>graniczny na</w:t>
      </w:r>
      <w:r w:rsidR="005A21C3">
        <w:rPr>
          <w:rFonts w:ascii="Times New Roman" w:eastAsia="Calibri" w:hAnsi="Times New Roman" w:cs="Times New Roman"/>
          <w:sz w:val="24"/>
          <w:szCs w:val="24"/>
        </w:rPr>
        <w:t> </w:t>
      </w:r>
      <w:r w:rsidRPr="001E37F2">
        <w:rPr>
          <w:rFonts w:ascii="Times New Roman" w:eastAsia="Calibri" w:hAnsi="Times New Roman" w:cs="Times New Roman"/>
          <w:sz w:val="24"/>
          <w:szCs w:val="24"/>
        </w:rPr>
        <w:t>składanie wniosków</w:t>
      </w:r>
      <w:r>
        <w:rPr>
          <w:rFonts w:ascii="Times New Roman" w:eastAsia="Calibri" w:hAnsi="Times New Roman" w:cs="Times New Roman"/>
          <w:sz w:val="24"/>
          <w:szCs w:val="24"/>
        </w:rPr>
        <w:t xml:space="preserve">, tj. dzień 31 marca, </w:t>
      </w:r>
      <w:r w:rsidRPr="001E37F2">
        <w:rPr>
          <w:rFonts w:ascii="Times New Roman" w:eastAsia="Calibri" w:hAnsi="Times New Roman" w:cs="Times New Roman"/>
          <w:sz w:val="24"/>
          <w:szCs w:val="24"/>
        </w:rPr>
        <w:t xml:space="preserve">nie jest korzystny z uwagi na </w:t>
      </w:r>
      <w:r>
        <w:rPr>
          <w:rFonts w:ascii="Times New Roman" w:eastAsia="Calibri" w:hAnsi="Times New Roman" w:cs="Times New Roman"/>
          <w:sz w:val="24"/>
          <w:szCs w:val="24"/>
        </w:rPr>
        <w:t>to, że</w:t>
      </w:r>
      <w:r w:rsidR="00862E8B">
        <w:rPr>
          <w:rFonts w:ascii="Times New Roman" w:eastAsia="Calibri" w:hAnsi="Times New Roman" w:cs="Times New Roman"/>
          <w:sz w:val="24"/>
          <w:szCs w:val="24"/>
        </w:rPr>
        <w:t> </w:t>
      </w:r>
      <w:r w:rsidRPr="001E37F2">
        <w:rPr>
          <w:rFonts w:ascii="Times New Roman" w:eastAsia="Calibri" w:hAnsi="Times New Roman" w:cs="Times New Roman"/>
          <w:sz w:val="24"/>
          <w:szCs w:val="24"/>
        </w:rPr>
        <w:t xml:space="preserve">bezpośrednio poprzedza okres </w:t>
      </w:r>
      <w:r>
        <w:rPr>
          <w:rFonts w:ascii="Times New Roman" w:eastAsia="Calibri" w:hAnsi="Times New Roman" w:cs="Times New Roman"/>
          <w:sz w:val="24"/>
          <w:szCs w:val="24"/>
        </w:rPr>
        <w:t xml:space="preserve">egzaminów maturalnych </w:t>
      </w:r>
      <w:r w:rsidRPr="001E37F2">
        <w:rPr>
          <w:rFonts w:ascii="Times New Roman" w:eastAsia="Calibri" w:hAnsi="Times New Roman" w:cs="Times New Roman"/>
          <w:sz w:val="24"/>
          <w:szCs w:val="24"/>
        </w:rPr>
        <w:t xml:space="preserve">oraz </w:t>
      </w:r>
      <w:r>
        <w:rPr>
          <w:rFonts w:ascii="Times New Roman" w:eastAsia="Calibri" w:hAnsi="Times New Roman" w:cs="Times New Roman"/>
          <w:sz w:val="24"/>
          <w:szCs w:val="24"/>
        </w:rPr>
        <w:t>za</w:t>
      </w:r>
      <w:r w:rsidRPr="001E37F2">
        <w:rPr>
          <w:rFonts w:ascii="Times New Roman" w:eastAsia="Calibri" w:hAnsi="Times New Roman" w:cs="Times New Roman"/>
          <w:sz w:val="24"/>
          <w:szCs w:val="24"/>
        </w:rPr>
        <w:t>kończ</w:t>
      </w:r>
      <w:r>
        <w:rPr>
          <w:rFonts w:ascii="Times New Roman" w:eastAsia="Calibri" w:hAnsi="Times New Roman" w:cs="Times New Roman"/>
          <w:sz w:val="24"/>
          <w:szCs w:val="24"/>
        </w:rPr>
        <w:t>enie</w:t>
      </w:r>
      <w:r w:rsidRPr="001E37F2">
        <w:rPr>
          <w:rFonts w:ascii="Times New Roman" w:eastAsia="Calibri" w:hAnsi="Times New Roman" w:cs="Times New Roman"/>
          <w:sz w:val="24"/>
          <w:szCs w:val="24"/>
        </w:rPr>
        <w:t xml:space="preserve"> rok</w:t>
      </w:r>
      <w:r>
        <w:rPr>
          <w:rFonts w:ascii="Times New Roman" w:eastAsia="Calibri" w:hAnsi="Times New Roman" w:cs="Times New Roman"/>
          <w:sz w:val="24"/>
          <w:szCs w:val="24"/>
        </w:rPr>
        <w:t>u</w:t>
      </w:r>
      <w:r w:rsidRPr="001E37F2">
        <w:rPr>
          <w:rFonts w:ascii="Times New Roman" w:eastAsia="Calibri" w:hAnsi="Times New Roman" w:cs="Times New Roman"/>
          <w:sz w:val="24"/>
          <w:szCs w:val="24"/>
        </w:rPr>
        <w:t xml:space="preserve"> szkoln</w:t>
      </w:r>
      <w:r>
        <w:rPr>
          <w:rFonts w:ascii="Times New Roman" w:eastAsia="Calibri" w:hAnsi="Times New Roman" w:cs="Times New Roman"/>
          <w:sz w:val="24"/>
          <w:szCs w:val="24"/>
        </w:rPr>
        <w:t>ego</w:t>
      </w:r>
      <w:r w:rsidRPr="001E37F2">
        <w:rPr>
          <w:rFonts w:ascii="Times New Roman" w:eastAsia="Calibri" w:hAnsi="Times New Roman" w:cs="Times New Roman"/>
          <w:sz w:val="24"/>
          <w:szCs w:val="24"/>
        </w:rPr>
        <w:t xml:space="preserve"> dla uczniów zdających </w:t>
      </w:r>
      <w:r>
        <w:rPr>
          <w:rFonts w:ascii="Times New Roman" w:eastAsia="Calibri" w:hAnsi="Times New Roman" w:cs="Times New Roman"/>
          <w:sz w:val="24"/>
          <w:szCs w:val="24"/>
        </w:rPr>
        <w:t>ten egzamin</w:t>
      </w:r>
      <w:r w:rsidRPr="001E37F2">
        <w:rPr>
          <w:rFonts w:ascii="Times New Roman" w:eastAsia="Calibri" w:hAnsi="Times New Roman" w:cs="Times New Roman"/>
          <w:sz w:val="24"/>
          <w:szCs w:val="24"/>
        </w:rPr>
        <w:t>. Istotn</w:t>
      </w:r>
      <w:r>
        <w:rPr>
          <w:rFonts w:ascii="Times New Roman" w:eastAsia="Calibri" w:hAnsi="Times New Roman" w:cs="Times New Roman"/>
          <w:sz w:val="24"/>
          <w:szCs w:val="24"/>
        </w:rPr>
        <w:t>e</w:t>
      </w:r>
      <w:r w:rsidRPr="001E37F2">
        <w:rPr>
          <w:rFonts w:ascii="Times New Roman" w:eastAsia="Calibri" w:hAnsi="Times New Roman" w:cs="Times New Roman"/>
          <w:sz w:val="24"/>
          <w:szCs w:val="24"/>
        </w:rPr>
        <w:t xml:space="preserve"> jest także</w:t>
      </w:r>
      <w:r>
        <w:rPr>
          <w:rFonts w:ascii="Times New Roman" w:eastAsia="Calibri" w:hAnsi="Times New Roman" w:cs="Times New Roman"/>
          <w:sz w:val="24"/>
          <w:szCs w:val="24"/>
        </w:rPr>
        <w:t>,</w:t>
      </w:r>
      <w:r w:rsidRPr="001E37F2">
        <w:rPr>
          <w:rFonts w:ascii="Times New Roman" w:eastAsia="Calibri" w:hAnsi="Times New Roman" w:cs="Times New Roman"/>
          <w:sz w:val="24"/>
          <w:szCs w:val="24"/>
        </w:rPr>
        <w:t xml:space="preserve"> aby szkoła, która otrzymała poz</w:t>
      </w:r>
      <w:r>
        <w:rPr>
          <w:rFonts w:ascii="Times New Roman" w:eastAsia="Calibri" w:hAnsi="Times New Roman" w:cs="Times New Roman"/>
          <w:sz w:val="24"/>
          <w:szCs w:val="24"/>
        </w:rPr>
        <w:t>ytywną decyzję,</w:t>
      </w:r>
      <w:r w:rsidRPr="001E37F2">
        <w:rPr>
          <w:rFonts w:ascii="Times New Roman" w:eastAsia="Calibri" w:hAnsi="Times New Roman" w:cs="Times New Roman"/>
          <w:sz w:val="24"/>
          <w:szCs w:val="24"/>
        </w:rPr>
        <w:t xml:space="preserve"> miała zapewniony czas na przygotowanie się do</w:t>
      </w:r>
      <w:r>
        <w:rPr>
          <w:rFonts w:ascii="Times New Roman" w:eastAsia="Calibri" w:hAnsi="Times New Roman" w:cs="Times New Roman"/>
          <w:sz w:val="24"/>
          <w:szCs w:val="24"/>
        </w:rPr>
        <w:t> </w:t>
      </w:r>
      <w:r w:rsidRPr="001E37F2">
        <w:rPr>
          <w:rFonts w:ascii="Times New Roman" w:eastAsia="Calibri" w:hAnsi="Times New Roman" w:cs="Times New Roman"/>
          <w:sz w:val="24"/>
          <w:szCs w:val="24"/>
        </w:rPr>
        <w:t>rekru</w:t>
      </w:r>
      <w:r>
        <w:rPr>
          <w:rFonts w:ascii="Times New Roman" w:eastAsia="Calibri" w:hAnsi="Times New Roman" w:cs="Times New Roman"/>
          <w:sz w:val="24"/>
          <w:szCs w:val="24"/>
        </w:rPr>
        <w:t>tacji na następny rok szkolny. J</w:t>
      </w:r>
      <w:r w:rsidRPr="001E37F2">
        <w:rPr>
          <w:rFonts w:ascii="Times New Roman" w:eastAsia="Calibri" w:hAnsi="Times New Roman" w:cs="Times New Roman"/>
          <w:sz w:val="24"/>
          <w:szCs w:val="24"/>
        </w:rPr>
        <w:t>ednocześnie organ wydający decyz</w:t>
      </w:r>
      <w:r>
        <w:rPr>
          <w:rFonts w:ascii="Times New Roman" w:eastAsia="Calibri" w:hAnsi="Times New Roman" w:cs="Times New Roman"/>
          <w:sz w:val="24"/>
          <w:szCs w:val="24"/>
        </w:rPr>
        <w:t xml:space="preserve">ję </w:t>
      </w:r>
      <w:r w:rsidRPr="00AC3533">
        <w:rPr>
          <w:rFonts w:ascii="Times New Roman" w:eastAsia="Calibri" w:hAnsi="Times New Roman" w:cs="Times New Roman"/>
          <w:sz w:val="24"/>
          <w:szCs w:val="24"/>
        </w:rPr>
        <w:t>zezwalającą na utworzenie oddziału powinien wydać tę decyzję jeszcze przed rozpoczęciem postępowania rekrutacyjnego</w:t>
      </w:r>
      <w:r w:rsidR="00B5082A" w:rsidRPr="00AC3533">
        <w:rPr>
          <w:rFonts w:ascii="Times New Roman" w:eastAsia="Calibri" w:hAnsi="Times New Roman" w:cs="Times New Roman"/>
          <w:sz w:val="24"/>
          <w:szCs w:val="24"/>
        </w:rPr>
        <w:t>,</w:t>
      </w:r>
    </w:p>
    <w:p w14:paraId="6587CE82" w14:textId="0378D0A9" w:rsidR="00915DC4" w:rsidRPr="00915DC4" w:rsidRDefault="00915DC4" w:rsidP="00572CF8">
      <w:pPr>
        <w:pStyle w:val="Akapitzlist"/>
        <w:numPr>
          <w:ilvl w:val="0"/>
          <w:numId w:val="3"/>
        </w:numPr>
        <w:spacing w:line="360" w:lineRule="auto"/>
        <w:jc w:val="both"/>
        <w:rPr>
          <w:rFonts w:ascii="Times New Roman" w:eastAsia="Calibri" w:hAnsi="Times New Roman" w:cs="Times New Roman"/>
          <w:sz w:val="24"/>
          <w:szCs w:val="24"/>
        </w:rPr>
      </w:pPr>
      <w:r w:rsidRPr="00915DC4">
        <w:rPr>
          <w:rFonts w:ascii="Times New Roman" w:eastAsia="Calibri" w:hAnsi="Times New Roman" w:cs="Times New Roman"/>
          <w:sz w:val="24"/>
          <w:szCs w:val="24"/>
        </w:rPr>
        <w:t>w ust. 7 dodać pkt 3, zgodnie z którym organ prowadzący będzie dołączał do wniosku o</w:t>
      </w:r>
      <w:r w:rsidR="007C06D2">
        <w:rPr>
          <w:rFonts w:ascii="Times New Roman" w:eastAsia="Calibri" w:hAnsi="Times New Roman" w:cs="Times New Roman"/>
          <w:sz w:val="24"/>
          <w:szCs w:val="24"/>
        </w:rPr>
        <w:t xml:space="preserve"> utworzenie </w:t>
      </w:r>
      <w:r w:rsidR="0024340F">
        <w:rPr>
          <w:rFonts w:ascii="Times New Roman" w:eastAsia="Calibri" w:hAnsi="Times New Roman" w:cs="Times New Roman"/>
          <w:sz w:val="24"/>
          <w:szCs w:val="24"/>
        </w:rPr>
        <w:t>OPW</w:t>
      </w:r>
      <w:r w:rsidR="007C06D2">
        <w:rPr>
          <w:rFonts w:ascii="Times New Roman" w:eastAsia="Calibri" w:hAnsi="Times New Roman" w:cs="Times New Roman"/>
          <w:sz w:val="24"/>
          <w:szCs w:val="24"/>
        </w:rPr>
        <w:t xml:space="preserve"> informację</w:t>
      </w:r>
      <w:r w:rsidRPr="00915DC4">
        <w:rPr>
          <w:rFonts w:ascii="Times New Roman" w:eastAsia="Calibri" w:hAnsi="Times New Roman" w:cs="Times New Roman"/>
          <w:sz w:val="24"/>
          <w:szCs w:val="24"/>
        </w:rPr>
        <w:t xml:space="preserve"> o doświadczeniu szkoły w </w:t>
      </w:r>
      <w:r w:rsidR="00572CF8">
        <w:rPr>
          <w:rFonts w:ascii="Times New Roman" w:eastAsia="Calibri" w:hAnsi="Times New Roman" w:cs="Times New Roman"/>
          <w:sz w:val="24"/>
          <w:szCs w:val="24"/>
        </w:rPr>
        <w:t>prowadzeniu</w:t>
      </w:r>
      <w:r w:rsidR="00572CF8" w:rsidRPr="00572CF8">
        <w:rPr>
          <w:rFonts w:ascii="Times New Roman" w:eastAsia="Calibri" w:hAnsi="Times New Roman" w:cs="Times New Roman"/>
          <w:sz w:val="24"/>
          <w:szCs w:val="24"/>
        </w:rPr>
        <w:t xml:space="preserve"> dzi</w:t>
      </w:r>
      <w:r w:rsidR="007C06D2">
        <w:rPr>
          <w:rFonts w:ascii="Times New Roman" w:eastAsia="Calibri" w:hAnsi="Times New Roman" w:cs="Times New Roman"/>
          <w:sz w:val="24"/>
          <w:szCs w:val="24"/>
        </w:rPr>
        <w:t>ałalność dydaktyczno-wychowawczej</w:t>
      </w:r>
      <w:r w:rsidR="00572CF8" w:rsidRPr="00572CF8">
        <w:rPr>
          <w:rFonts w:ascii="Times New Roman" w:eastAsia="Calibri" w:hAnsi="Times New Roman" w:cs="Times New Roman"/>
          <w:sz w:val="24"/>
          <w:szCs w:val="24"/>
        </w:rPr>
        <w:t xml:space="preserve"> w dziedzinie obronności państwa,</w:t>
      </w:r>
      <w:r w:rsidR="00572CF8">
        <w:rPr>
          <w:rFonts w:ascii="Times New Roman" w:eastAsia="Calibri" w:hAnsi="Times New Roman" w:cs="Times New Roman"/>
          <w:sz w:val="24"/>
          <w:szCs w:val="24"/>
        </w:rPr>
        <w:t xml:space="preserve"> na którą </w:t>
      </w:r>
      <w:r w:rsidR="00572CF8" w:rsidRPr="00915DC4">
        <w:rPr>
          <w:rFonts w:ascii="Times New Roman" w:eastAsia="Calibri" w:hAnsi="Times New Roman" w:cs="Times New Roman"/>
          <w:sz w:val="24"/>
          <w:szCs w:val="24"/>
        </w:rPr>
        <w:t>Minist</w:t>
      </w:r>
      <w:r w:rsidR="00572CF8">
        <w:rPr>
          <w:rFonts w:ascii="Times New Roman" w:eastAsia="Calibri" w:hAnsi="Times New Roman" w:cs="Times New Roman"/>
          <w:sz w:val="24"/>
          <w:szCs w:val="24"/>
        </w:rPr>
        <w:t>e</w:t>
      </w:r>
      <w:r w:rsidR="00572CF8" w:rsidRPr="00915DC4">
        <w:rPr>
          <w:rFonts w:ascii="Times New Roman" w:eastAsia="Calibri" w:hAnsi="Times New Roman" w:cs="Times New Roman"/>
          <w:sz w:val="24"/>
          <w:szCs w:val="24"/>
        </w:rPr>
        <w:t>r Obrony Narodowej</w:t>
      </w:r>
      <w:r w:rsidR="003A47C1">
        <w:rPr>
          <w:rFonts w:ascii="Times New Roman" w:eastAsia="Calibri" w:hAnsi="Times New Roman" w:cs="Times New Roman"/>
          <w:sz w:val="24"/>
          <w:szCs w:val="24"/>
        </w:rPr>
        <w:t xml:space="preserve"> może udzielić</w:t>
      </w:r>
      <w:r w:rsidR="00572CF8">
        <w:rPr>
          <w:rFonts w:ascii="Times New Roman" w:eastAsia="Calibri" w:hAnsi="Times New Roman" w:cs="Times New Roman"/>
          <w:sz w:val="24"/>
          <w:szCs w:val="24"/>
        </w:rPr>
        <w:t xml:space="preserve"> szkole</w:t>
      </w:r>
      <w:r w:rsidR="00572CF8" w:rsidRPr="00572CF8">
        <w:rPr>
          <w:rFonts w:ascii="Times New Roman" w:eastAsia="Calibri" w:hAnsi="Times New Roman" w:cs="Times New Roman"/>
          <w:sz w:val="24"/>
          <w:szCs w:val="24"/>
        </w:rPr>
        <w:t xml:space="preserve"> dotacji celowej</w:t>
      </w:r>
      <w:r w:rsidRPr="00915DC4">
        <w:rPr>
          <w:rFonts w:ascii="Times New Roman" w:eastAsia="Calibri" w:hAnsi="Times New Roman" w:cs="Times New Roman"/>
          <w:sz w:val="24"/>
          <w:szCs w:val="24"/>
        </w:rPr>
        <w:t>, co pozwoli ocenić</w:t>
      </w:r>
      <w:r w:rsidR="00572CF8">
        <w:rPr>
          <w:rFonts w:ascii="Times New Roman" w:eastAsia="Calibri" w:hAnsi="Times New Roman" w:cs="Times New Roman"/>
          <w:sz w:val="24"/>
          <w:szCs w:val="24"/>
        </w:rPr>
        <w:t xml:space="preserve"> spełnianie przez wnioskodawcę</w:t>
      </w:r>
      <w:r w:rsidRPr="00915DC4">
        <w:rPr>
          <w:rFonts w:ascii="Times New Roman" w:eastAsia="Calibri" w:hAnsi="Times New Roman" w:cs="Times New Roman"/>
          <w:sz w:val="24"/>
          <w:szCs w:val="24"/>
        </w:rPr>
        <w:t xml:space="preserve"> warunk</w:t>
      </w:r>
      <w:r w:rsidR="00572CF8">
        <w:rPr>
          <w:rFonts w:ascii="Times New Roman" w:eastAsia="Calibri" w:hAnsi="Times New Roman" w:cs="Times New Roman"/>
          <w:sz w:val="24"/>
          <w:szCs w:val="24"/>
        </w:rPr>
        <w:t>u wprowadzanego</w:t>
      </w:r>
      <w:r w:rsidRPr="00915DC4">
        <w:rPr>
          <w:rFonts w:ascii="Times New Roman" w:eastAsia="Calibri" w:hAnsi="Times New Roman" w:cs="Times New Roman"/>
          <w:sz w:val="24"/>
          <w:szCs w:val="24"/>
        </w:rPr>
        <w:t xml:space="preserve"> w ust. 8a pkt 2 </w:t>
      </w:r>
      <w:r w:rsidR="00572CF8">
        <w:rPr>
          <w:rFonts w:ascii="Times New Roman" w:eastAsia="Calibri" w:hAnsi="Times New Roman" w:cs="Times New Roman"/>
          <w:sz w:val="24"/>
          <w:szCs w:val="24"/>
        </w:rPr>
        <w:t xml:space="preserve">projektu </w:t>
      </w:r>
      <w:r w:rsidRPr="00915DC4">
        <w:rPr>
          <w:rFonts w:ascii="Times New Roman" w:eastAsia="Calibri" w:hAnsi="Times New Roman" w:cs="Times New Roman"/>
          <w:sz w:val="24"/>
          <w:szCs w:val="24"/>
        </w:rPr>
        <w:t>ustawy,</w:t>
      </w:r>
      <w:r w:rsidR="003F0BFE">
        <w:rPr>
          <w:rFonts w:ascii="Times New Roman" w:eastAsia="Calibri" w:hAnsi="Times New Roman" w:cs="Times New Roman"/>
          <w:sz w:val="24"/>
          <w:szCs w:val="24"/>
        </w:rPr>
        <w:t xml:space="preserve"> albo informację o braku takiego doświadczenia,</w:t>
      </w:r>
    </w:p>
    <w:p w14:paraId="4F9AAAB9" w14:textId="7BF3C43A" w:rsidR="0082047D" w:rsidRPr="00E52F99" w:rsidRDefault="00AC3533" w:rsidP="00901191">
      <w:pPr>
        <w:pStyle w:val="Akapitzlist"/>
        <w:numPr>
          <w:ilvl w:val="0"/>
          <w:numId w:val="3"/>
        </w:numPr>
        <w:spacing w:line="360" w:lineRule="auto"/>
        <w:jc w:val="both"/>
        <w:rPr>
          <w:rFonts w:ascii="Times New Roman" w:eastAsia="Calibri" w:hAnsi="Times New Roman" w:cs="Times New Roman"/>
          <w:sz w:val="24"/>
          <w:szCs w:val="24"/>
        </w:rPr>
      </w:pPr>
      <w:r w:rsidRPr="00E52F99">
        <w:rPr>
          <w:rFonts w:ascii="Times New Roman" w:eastAsia="Calibri" w:hAnsi="Times New Roman" w:cs="Times New Roman"/>
          <w:sz w:val="24"/>
          <w:szCs w:val="24"/>
        </w:rPr>
        <w:t>w ust</w:t>
      </w:r>
      <w:r w:rsidR="00247D4A" w:rsidRPr="00E52F99">
        <w:rPr>
          <w:rFonts w:ascii="Times New Roman" w:eastAsia="Calibri" w:hAnsi="Times New Roman" w:cs="Times New Roman"/>
          <w:sz w:val="24"/>
          <w:szCs w:val="24"/>
        </w:rPr>
        <w:t>.</w:t>
      </w:r>
      <w:r w:rsidR="00E05469" w:rsidRPr="00E52F99">
        <w:rPr>
          <w:rFonts w:ascii="Times New Roman" w:eastAsia="Calibri" w:hAnsi="Times New Roman" w:cs="Times New Roman"/>
          <w:sz w:val="24"/>
          <w:szCs w:val="24"/>
        </w:rPr>
        <w:t xml:space="preserve"> 8 w pkt 2 wprowadzić </w:t>
      </w:r>
      <w:r w:rsidRPr="00E52F99">
        <w:rPr>
          <w:rFonts w:ascii="Times New Roman" w:eastAsia="Calibri" w:hAnsi="Times New Roman" w:cs="Times New Roman"/>
          <w:sz w:val="24"/>
          <w:szCs w:val="24"/>
        </w:rPr>
        <w:t>zmianę polegającą na wpisaniu nazwy nowego podmiotu, który w procedurze administracyjnej będzie opiniował wnioski o</w:t>
      </w:r>
      <w:r w:rsidR="005A21C3">
        <w:rPr>
          <w:rFonts w:ascii="Times New Roman" w:eastAsia="Calibri" w:hAnsi="Times New Roman" w:cs="Times New Roman"/>
          <w:sz w:val="24"/>
          <w:szCs w:val="24"/>
        </w:rPr>
        <w:t xml:space="preserve"> </w:t>
      </w:r>
      <w:r w:rsidRPr="00E52F99">
        <w:rPr>
          <w:rFonts w:ascii="Times New Roman" w:eastAsia="Calibri" w:hAnsi="Times New Roman" w:cs="Times New Roman"/>
          <w:sz w:val="24"/>
          <w:szCs w:val="24"/>
        </w:rPr>
        <w:t>zezwolenie na</w:t>
      </w:r>
      <w:r w:rsidR="005A21C3">
        <w:rPr>
          <w:rFonts w:ascii="Times New Roman" w:eastAsia="Calibri" w:hAnsi="Times New Roman" w:cs="Times New Roman"/>
          <w:sz w:val="24"/>
          <w:szCs w:val="24"/>
        </w:rPr>
        <w:t> </w:t>
      </w:r>
      <w:r w:rsidRPr="00E52F99">
        <w:rPr>
          <w:rFonts w:ascii="Times New Roman" w:eastAsia="Calibri" w:hAnsi="Times New Roman" w:cs="Times New Roman"/>
          <w:sz w:val="24"/>
          <w:szCs w:val="24"/>
        </w:rPr>
        <w:t>utworzenie oddziałów przygotowania</w:t>
      </w:r>
      <w:r w:rsidR="00426D20" w:rsidRPr="00E52F99">
        <w:rPr>
          <w:rFonts w:ascii="Times New Roman" w:eastAsia="Calibri" w:hAnsi="Times New Roman" w:cs="Times New Roman"/>
          <w:sz w:val="24"/>
          <w:szCs w:val="24"/>
        </w:rPr>
        <w:t xml:space="preserve"> wojskowego</w:t>
      </w:r>
      <w:r w:rsidRPr="00E52F99">
        <w:rPr>
          <w:rFonts w:ascii="Times New Roman" w:eastAsia="Calibri" w:hAnsi="Times New Roman" w:cs="Times New Roman"/>
          <w:sz w:val="24"/>
          <w:szCs w:val="24"/>
        </w:rPr>
        <w:t xml:space="preserve">. </w:t>
      </w:r>
      <w:r w:rsidR="00426D20" w:rsidRPr="00E52F99">
        <w:rPr>
          <w:rFonts w:ascii="Times New Roman" w:eastAsia="Calibri" w:hAnsi="Times New Roman" w:cs="Times New Roman"/>
          <w:sz w:val="24"/>
          <w:szCs w:val="24"/>
        </w:rPr>
        <w:t>Na podstawie art.</w:t>
      </w:r>
      <w:r w:rsidR="005076F9">
        <w:rPr>
          <w:rFonts w:ascii="Times New Roman" w:eastAsia="Calibri" w:hAnsi="Times New Roman" w:cs="Times New Roman"/>
          <w:sz w:val="24"/>
          <w:szCs w:val="24"/>
        </w:rPr>
        <w:t> </w:t>
      </w:r>
      <w:r w:rsidR="00426D20" w:rsidRPr="00E52F99">
        <w:rPr>
          <w:rFonts w:ascii="Times New Roman" w:eastAsia="Calibri" w:hAnsi="Times New Roman" w:cs="Times New Roman"/>
          <w:sz w:val="24"/>
          <w:szCs w:val="24"/>
        </w:rPr>
        <w:t>777 w</w:t>
      </w:r>
      <w:r w:rsidR="005A21C3">
        <w:rPr>
          <w:rFonts w:ascii="Times New Roman" w:eastAsia="Calibri" w:hAnsi="Times New Roman" w:cs="Times New Roman"/>
          <w:sz w:val="24"/>
          <w:szCs w:val="24"/>
        </w:rPr>
        <w:t> </w:t>
      </w:r>
      <w:r w:rsidR="00426D20" w:rsidRPr="00E52F99">
        <w:rPr>
          <w:rFonts w:ascii="Times New Roman" w:eastAsia="Calibri" w:hAnsi="Times New Roman" w:cs="Times New Roman"/>
          <w:sz w:val="24"/>
          <w:szCs w:val="24"/>
        </w:rPr>
        <w:t>związku z art. 763 ustawy</w:t>
      </w:r>
      <w:r w:rsidRPr="00E52F99">
        <w:rPr>
          <w:rFonts w:ascii="Times New Roman" w:eastAsia="Calibri" w:hAnsi="Times New Roman" w:cs="Times New Roman"/>
          <w:sz w:val="24"/>
          <w:szCs w:val="24"/>
        </w:rPr>
        <w:t xml:space="preserve"> z dnia 11 marca 2022 r. o obronie Ojczyzny (Dz.</w:t>
      </w:r>
      <w:r w:rsidR="002F02E4">
        <w:rPr>
          <w:rFonts w:ascii="Times New Roman" w:eastAsia="Calibri" w:hAnsi="Times New Roman" w:cs="Times New Roman"/>
          <w:sz w:val="24"/>
          <w:szCs w:val="24"/>
        </w:rPr>
        <w:t xml:space="preserve"> </w:t>
      </w:r>
      <w:r w:rsidRPr="00E52F99">
        <w:rPr>
          <w:rFonts w:ascii="Times New Roman" w:eastAsia="Calibri" w:hAnsi="Times New Roman" w:cs="Times New Roman"/>
          <w:sz w:val="24"/>
          <w:szCs w:val="24"/>
        </w:rPr>
        <w:t>U. poz.</w:t>
      </w:r>
      <w:r w:rsidR="002F02E4">
        <w:rPr>
          <w:rFonts w:ascii="Times New Roman" w:eastAsia="Calibri" w:hAnsi="Times New Roman" w:cs="Times New Roman"/>
          <w:sz w:val="24"/>
          <w:szCs w:val="24"/>
        </w:rPr>
        <w:t> </w:t>
      </w:r>
      <w:r w:rsidRPr="00E52F99">
        <w:rPr>
          <w:rFonts w:ascii="Times New Roman" w:eastAsia="Calibri" w:hAnsi="Times New Roman" w:cs="Times New Roman"/>
          <w:sz w:val="24"/>
          <w:szCs w:val="24"/>
        </w:rPr>
        <w:t>655</w:t>
      </w:r>
      <w:r w:rsidR="00967BA9">
        <w:rPr>
          <w:rFonts w:ascii="Times New Roman" w:eastAsia="Calibri" w:hAnsi="Times New Roman" w:cs="Times New Roman"/>
          <w:sz w:val="24"/>
          <w:szCs w:val="24"/>
        </w:rPr>
        <w:t>, z późn. zm.</w:t>
      </w:r>
      <w:r w:rsidRPr="00E52F99">
        <w:rPr>
          <w:rFonts w:ascii="Times New Roman" w:eastAsia="Calibri" w:hAnsi="Times New Roman" w:cs="Times New Roman"/>
          <w:sz w:val="24"/>
          <w:szCs w:val="24"/>
        </w:rPr>
        <w:t>) Wojewódzki</w:t>
      </w:r>
      <w:r w:rsidR="00426D20" w:rsidRPr="00E52F99">
        <w:rPr>
          <w:rFonts w:ascii="Times New Roman" w:eastAsia="Calibri" w:hAnsi="Times New Roman" w:cs="Times New Roman"/>
          <w:sz w:val="24"/>
          <w:szCs w:val="24"/>
        </w:rPr>
        <w:t>e</w:t>
      </w:r>
      <w:r w:rsidRPr="00E52F99">
        <w:rPr>
          <w:rFonts w:ascii="Times New Roman" w:eastAsia="Calibri" w:hAnsi="Times New Roman" w:cs="Times New Roman"/>
          <w:sz w:val="24"/>
          <w:szCs w:val="24"/>
        </w:rPr>
        <w:t xml:space="preserve"> Sztab</w:t>
      </w:r>
      <w:r w:rsidR="00426D20" w:rsidRPr="00E52F99">
        <w:rPr>
          <w:rFonts w:ascii="Times New Roman" w:eastAsia="Calibri" w:hAnsi="Times New Roman" w:cs="Times New Roman"/>
          <w:sz w:val="24"/>
          <w:szCs w:val="24"/>
        </w:rPr>
        <w:t>y Wojskowe zostały zniesione, a</w:t>
      </w:r>
      <w:r w:rsidR="002E0AB2">
        <w:rPr>
          <w:rFonts w:ascii="Times New Roman" w:eastAsia="Calibri" w:hAnsi="Times New Roman" w:cs="Times New Roman"/>
          <w:sz w:val="24"/>
          <w:szCs w:val="24"/>
        </w:rPr>
        <w:t> </w:t>
      </w:r>
      <w:r w:rsidR="00426D20" w:rsidRPr="00E52F99">
        <w:rPr>
          <w:rFonts w:ascii="Times New Roman" w:eastAsia="Calibri" w:hAnsi="Times New Roman" w:cs="Times New Roman"/>
          <w:sz w:val="24"/>
          <w:szCs w:val="24"/>
        </w:rPr>
        <w:t>kompetencje szefów tych sztabów w procedurze administracyjnej udzielania zgody na utworzenie oddziału przygotowania wojskowego przejął szef Centralnego Wojskowego Centrum Rekrutacji</w:t>
      </w:r>
      <w:r w:rsidRPr="00E52F99">
        <w:rPr>
          <w:rFonts w:ascii="Times New Roman" w:eastAsia="Calibri" w:hAnsi="Times New Roman" w:cs="Times New Roman"/>
          <w:sz w:val="24"/>
          <w:szCs w:val="24"/>
        </w:rPr>
        <w:t>.</w:t>
      </w:r>
      <w:r w:rsidR="00426D20" w:rsidRPr="00E52F99">
        <w:rPr>
          <w:rFonts w:ascii="Times New Roman" w:eastAsia="Calibri" w:hAnsi="Times New Roman" w:cs="Times New Roman"/>
          <w:sz w:val="24"/>
          <w:szCs w:val="24"/>
        </w:rPr>
        <w:t xml:space="preserve"> Zmiana nazwy podmiotu wymienionego w art. 28a ust. 8 pkt 2 </w:t>
      </w:r>
      <w:r w:rsidR="005076F9">
        <w:rPr>
          <w:rFonts w:ascii="Times New Roman" w:eastAsia="Calibri" w:hAnsi="Times New Roman" w:cs="Times New Roman"/>
          <w:sz w:val="24"/>
          <w:szCs w:val="24"/>
        </w:rPr>
        <w:t xml:space="preserve">ustawy </w:t>
      </w:r>
      <w:r w:rsidR="00E73021">
        <w:rPr>
          <w:rFonts w:ascii="Times New Roman" w:eastAsia="Calibri" w:hAnsi="Times New Roman" w:cs="Times New Roman"/>
          <w:sz w:val="24"/>
          <w:szCs w:val="24"/>
        </w:rPr>
        <w:t>z</w:t>
      </w:r>
      <w:r w:rsidR="002F02E4">
        <w:rPr>
          <w:rFonts w:ascii="Times New Roman" w:eastAsia="Calibri" w:hAnsi="Times New Roman" w:cs="Times New Roman"/>
          <w:sz w:val="24"/>
          <w:szCs w:val="24"/>
        </w:rPr>
        <w:t xml:space="preserve"> </w:t>
      </w:r>
      <w:r w:rsidR="00E73021">
        <w:rPr>
          <w:rFonts w:ascii="Times New Roman" w:eastAsia="Calibri" w:hAnsi="Times New Roman" w:cs="Times New Roman"/>
          <w:sz w:val="24"/>
          <w:szCs w:val="24"/>
        </w:rPr>
        <w:t xml:space="preserve">dnia 14 grudnia 2016 r. </w:t>
      </w:r>
      <w:r w:rsidR="005076F9">
        <w:rPr>
          <w:rFonts w:ascii="Times New Roman" w:eastAsia="Calibri" w:hAnsi="Times New Roman" w:cs="Times New Roman"/>
          <w:sz w:val="24"/>
          <w:szCs w:val="24"/>
        </w:rPr>
        <w:t xml:space="preserve">– Prawo oświatowe </w:t>
      </w:r>
      <w:r w:rsidR="00426D20" w:rsidRPr="00E52F99">
        <w:rPr>
          <w:rFonts w:ascii="Times New Roman" w:eastAsia="Calibri" w:hAnsi="Times New Roman" w:cs="Times New Roman"/>
          <w:sz w:val="24"/>
          <w:szCs w:val="24"/>
        </w:rPr>
        <w:t>jest konieczna z</w:t>
      </w:r>
      <w:r w:rsidR="002F02E4">
        <w:rPr>
          <w:rFonts w:ascii="Times New Roman" w:eastAsia="Calibri" w:hAnsi="Times New Roman" w:cs="Times New Roman"/>
          <w:sz w:val="24"/>
          <w:szCs w:val="24"/>
        </w:rPr>
        <w:t xml:space="preserve"> </w:t>
      </w:r>
      <w:r w:rsidR="00426D20" w:rsidRPr="00E52F99">
        <w:rPr>
          <w:rFonts w:ascii="Times New Roman" w:eastAsia="Calibri" w:hAnsi="Times New Roman" w:cs="Times New Roman"/>
          <w:sz w:val="24"/>
          <w:szCs w:val="24"/>
        </w:rPr>
        <w:t>uwagi na podział kompetencji pomiędzy</w:t>
      </w:r>
      <w:r w:rsidR="00426D20" w:rsidRPr="00426D20">
        <w:t xml:space="preserve"> </w:t>
      </w:r>
      <w:r w:rsidR="00426D20" w:rsidRPr="00E52F99">
        <w:rPr>
          <w:rFonts w:ascii="Times New Roman" w:eastAsia="Calibri" w:hAnsi="Times New Roman" w:cs="Times New Roman"/>
          <w:sz w:val="24"/>
          <w:szCs w:val="24"/>
        </w:rPr>
        <w:t>Centralne Wojskowe Centrum Rekrutacji oraz Wojskowe Centra Rekrutacji. Niedokonanie tej zmiany będzie skutkowało opiniowaniem wniosków w postępowaniu administracyjnym przez ten sam podmiot, który będzie wydawał decyzje administracyjne</w:t>
      </w:r>
      <w:r w:rsidR="00D67EDC">
        <w:rPr>
          <w:rFonts w:ascii="Times New Roman" w:eastAsia="Calibri" w:hAnsi="Times New Roman" w:cs="Times New Roman"/>
          <w:sz w:val="24"/>
          <w:szCs w:val="24"/>
        </w:rPr>
        <w:t>,</w:t>
      </w:r>
    </w:p>
    <w:p w14:paraId="7B94653A" w14:textId="7459C350" w:rsidR="0082047D" w:rsidRPr="00BE17EB" w:rsidRDefault="0082047D" w:rsidP="0082047D">
      <w:pPr>
        <w:pStyle w:val="Akapitzlist"/>
        <w:numPr>
          <w:ilvl w:val="0"/>
          <w:numId w:val="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dodać</w:t>
      </w:r>
      <w:r w:rsidRPr="00BE17EB">
        <w:rPr>
          <w:rFonts w:ascii="Times New Roman" w:eastAsia="Calibri" w:hAnsi="Times New Roman" w:cs="Times New Roman"/>
          <w:sz w:val="24"/>
          <w:szCs w:val="24"/>
        </w:rPr>
        <w:t xml:space="preserve"> now</w:t>
      </w:r>
      <w:r>
        <w:rPr>
          <w:rFonts w:ascii="Times New Roman" w:eastAsia="Calibri" w:hAnsi="Times New Roman" w:cs="Times New Roman"/>
          <w:sz w:val="24"/>
          <w:szCs w:val="24"/>
        </w:rPr>
        <w:t>y</w:t>
      </w:r>
      <w:r w:rsidRPr="00BE17EB">
        <w:rPr>
          <w:rFonts w:ascii="Times New Roman" w:eastAsia="Calibri" w:hAnsi="Times New Roman" w:cs="Times New Roman"/>
          <w:sz w:val="24"/>
          <w:szCs w:val="24"/>
        </w:rPr>
        <w:t xml:space="preserve"> ust. 8a</w:t>
      </w:r>
      <w:r>
        <w:rPr>
          <w:rFonts w:ascii="Times New Roman" w:eastAsia="Calibri" w:hAnsi="Times New Roman" w:cs="Times New Roman"/>
          <w:sz w:val="24"/>
          <w:szCs w:val="24"/>
        </w:rPr>
        <w:t xml:space="preserve">, w którym zostaną </w:t>
      </w:r>
      <w:r w:rsidRPr="00BE17EB">
        <w:rPr>
          <w:rFonts w:ascii="Times New Roman" w:eastAsia="Calibri" w:hAnsi="Times New Roman" w:cs="Times New Roman"/>
          <w:sz w:val="24"/>
          <w:szCs w:val="24"/>
        </w:rPr>
        <w:t>określ</w:t>
      </w:r>
      <w:r>
        <w:rPr>
          <w:rFonts w:ascii="Times New Roman" w:eastAsia="Calibri" w:hAnsi="Times New Roman" w:cs="Times New Roman"/>
          <w:sz w:val="24"/>
          <w:szCs w:val="24"/>
        </w:rPr>
        <w:t>o</w:t>
      </w:r>
      <w:r w:rsidRPr="00BE17EB">
        <w:rPr>
          <w:rFonts w:ascii="Times New Roman" w:eastAsia="Calibri" w:hAnsi="Times New Roman" w:cs="Times New Roman"/>
          <w:sz w:val="24"/>
          <w:szCs w:val="24"/>
        </w:rPr>
        <w:t>ne kryteri</w:t>
      </w:r>
      <w:r>
        <w:rPr>
          <w:rFonts w:ascii="Times New Roman" w:eastAsia="Calibri" w:hAnsi="Times New Roman" w:cs="Times New Roman"/>
          <w:sz w:val="24"/>
          <w:szCs w:val="24"/>
        </w:rPr>
        <w:t>a</w:t>
      </w:r>
      <w:r w:rsidRPr="00BE17EB">
        <w:rPr>
          <w:rFonts w:ascii="Times New Roman" w:eastAsia="Calibri" w:hAnsi="Times New Roman" w:cs="Times New Roman"/>
          <w:sz w:val="24"/>
          <w:szCs w:val="24"/>
        </w:rPr>
        <w:t>, którymi Minister Obrony Narodowej powinien kierować się przy wydawaniu zezwolenia na utworzenie OPW</w:t>
      </w:r>
      <w:r>
        <w:rPr>
          <w:rFonts w:ascii="Times New Roman" w:eastAsia="Calibri" w:hAnsi="Times New Roman" w:cs="Times New Roman"/>
          <w:sz w:val="24"/>
          <w:szCs w:val="24"/>
        </w:rPr>
        <w:t>,</w:t>
      </w:r>
      <w:r w:rsidRPr="00BE17EB">
        <w:rPr>
          <w:rFonts w:ascii="Times New Roman" w:eastAsia="Calibri" w:hAnsi="Times New Roman" w:cs="Times New Roman"/>
          <w:sz w:val="24"/>
          <w:szCs w:val="24"/>
        </w:rPr>
        <w:t xml:space="preserve"> w</w:t>
      </w:r>
      <w:r>
        <w:rPr>
          <w:rFonts w:ascii="Times New Roman" w:eastAsia="Calibri" w:hAnsi="Times New Roman" w:cs="Times New Roman"/>
          <w:sz w:val="24"/>
          <w:szCs w:val="24"/>
        </w:rPr>
        <w:t> przypadku gd</w:t>
      </w:r>
      <w:r w:rsidRPr="00BE17EB">
        <w:rPr>
          <w:rFonts w:ascii="Times New Roman" w:eastAsia="Calibri" w:hAnsi="Times New Roman" w:cs="Times New Roman"/>
          <w:sz w:val="24"/>
          <w:szCs w:val="24"/>
        </w:rPr>
        <w:t>y liczba wniosków organów prowadzących przekracza limit zezwoleń na dany rok. Przepis ten nie tworzy je</w:t>
      </w:r>
      <w:r>
        <w:rPr>
          <w:rFonts w:ascii="Times New Roman" w:eastAsia="Calibri" w:hAnsi="Times New Roman" w:cs="Times New Roman"/>
          <w:sz w:val="24"/>
          <w:szCs w:val="24"/>
        </w:rPr>
        <w:t>dnocześnie katalogu zamkniętego. P</w:t>
      </w:r>
      <w:r w:rsidRPr="00BE17EB">
        <w:rPr>
          <w:rFonts w:ascii="Times New Roman" w:eastAsia="Calibri" w:hAnsi="Times New Roman" w:cs="Times New Roman"/>
          <w:sz w:val="24"/>
          <w:szCs w:val="24"/>
        </w:rPr>
        <w:t>owyższe pozwoli, szczególnie w początkowym okresie tworzenia OPW</w:t>
      </w:r>
      <w:r>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w szkołach</w:t>
      </w:r>
      <w:r>
        <w:rPr>
          <w:rFonts w:ascii="Times New Roman" w:eastAsia="Calibri" w:hAnsi="Times New Roman" w:cs="Times New Roman"/>
          <w:sz w:val="24"/>
          <w:szCs w:val="24"/>
        </w:rPr>
        <w:t>,</w:t>
      </w:r>
      <w:r w:rsidRPr="00BE17EB">
        <w:rPr>
          <w:rFonts w:ascii="Times New Roman" w:eastAsia="Calibri" w:hAnsi="Times New Roman" w:cs="Times New Roman"/>
          <w:sz w:val="24"/>
          <w:szCs w:val="24"/>
        </w:rPr>
        <w:t xml:space="preserve"> na</w:t>
      </w:r>
      <w:r>
        <w:rPr>
          <w:rFonts w:ascii="Times New Roman" w:eastAsia="Calibri" w:hAnsi="Times New Roman" w:cs="Times New Roman"/>
          <w:sz w:val="24"/>
          <w:szCs w:val="24"/>
        </w:rPr>
        <w:t> </w:t>
      </w:r>
      <w:r w:rsidRPr="00BE17EB">
        <w:rPr>
          <w:rFonts w:ascii="Times New Roman" w:eastAsia="Calibri" w:hAnsi="Times New Roman" w:cs="Times New Roman"/>
          <w:sz w:val="24"/>
          <w:szCs w:val="24"/>
        </w:rPr>
        <w:t>równomierne rozmieszczenie ich w regionach (województwach)</w:t>
      </w:r>
      <w:r>
        <w:rPr>
          <w:rFonts w:ascii="Times New Roman" w:eastAsia="Calibri" w:hAnsi="Times New Roman" w:cs="Times New Roman"/>
          <w:sz w:val="24"/>
          <w:szCs w:val="24"/>
        </w:rPr>
        <w:t>. W</w:t>
      </w:r>
      <w:r w:rsidRPr="00BE17EB">
        <w:rPr>
          <w:rFonts w:ascii="Times New Roman" w:eastAsia="Calibri" w:hAnsi="Times New Roman" w:cs="Times New Roman"/>
          <w:sz w:val="24"/>
          <w:szCs w:val="24"/>
        </w:rPr>
        <w:t xml:space="preserve"> późniejszym okresie</w:t>
      </w:r>
      <w:r>
        <w:rPr>
          <w:rFonts w:ascii="Times New Roman" w:eastAsia="Calibri" w:hAnsi="Times New Roman" w:cs="Times New Roman"/>
          <w:sz w:val="24"/>
          <w:szCs w:val="24"/>
        </w:rPr>
        <w:t xml:space="preserve"> rozwiązanie</w:t>
      </w:r>
      <w:r w:rsidRPr="00BE17E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to </w:t>
      </w:r>
      <w:r w:rsidRPr="00BE17EB">
        <w:rPr>
          <w:rFonts w:ascii="Times New Roman" w:eastAsia="Calibri" w:hAnsi="Times New Roman" w:cs="Times New Roman"/>
          <w:sz w:val="24"/>
          <w:szCs w:val="24"/>
        </w:rPr>
        <w:t>pozwoli Ministrowi Obrony Narodowej na możliwość szerszego spojrzenia w skali kraju na potrzeby rekrutacyjne występujące w danym regionie, co</w:t>
      </w:r>
      <w:r w:rsidR="005A21C3">
        <w:rPr>
          <w:rFonts w:ascii="Times New Roman" w:eastAsia="Calibri" w:hAnsi="Times New Roman" w:cs="Times New Roman"/>
          <w:sz w:val="24"/>
          <w:szCs w:val="24"/>
        </w:rPr>
        <w:t> </w:t>
      </w:r>
      <w:r w:rsidRPr="00BE17EB">
        <w:rPr>
          <w:rFonts w:ascii="Times New Roman" w:eastAsia="Calibri" w:hAnsi="Times New Roman" w:cs="Times New Roman"/>
          <w:sz w:val="24"/>
          <w:szCs w:val="24"/>
        </w:rPr>
        <w:t xml:space="preserve">przełoży się w przyszłości na zwiększanie potencjalnych zasobów rezerw osobowych </w:t>
      </w:r>
      <w:r>
        <w:rPr>
          <w:rFonts w:ascii="Times New Roman" w:eastAsia="Calibri" w:hAnsi="Times New Roman" w:cs="Times New Roman"/>
          <w:sz w:val="24"/>
          <w:szCs w:val="24"/>
        </w:rPr>
        <w:t xml:space="preserve">Sił Zbrojnych RP </w:t>
      </w:r>
      <w:r w:rsidRPr="00BE17EB">
        <w:rPr>
          <w:rFonts w:ascii="Times New Roman" w:eastAsia="Calibri" w:hAnsi="Times New Roman" w:cs="Times New Roman"/>
          <w:sz w:val="24"/>
          <w:szCs w:val="24"/>
        </w:rPr>
        <w:t>w tym regionie. Przepis wskazuje na przesłanki, które będą brane pod uwagę przy rozpatrywaniu wniosków, tj. doświadczeni</w:t>
      </w:r>
      <w:r>
        <w:rPr>
          <w:rFonts w:ascii="Times New Roman" w:eastAsia="Calibri" w:hAnsi="Times New Roman" w:cs="Times New Roman"/>
          <w:sz w:val="24"/>
          <w:szCs w:val="24"/>
        </w:rPr>
        <w:t xml:space="preserve">e szkoły </w:t>
      </w:r>
      <w:r w:rsidRPr="00BE17EB">
        <w:rPr>
          <w:rFonts w:ascii="Times New Roman" w:eastAsia="Calibri" w:hAnsi="Times New Roman" w:cs="Times New Roman"/>
          <w:sz w:val="24"/>
          <w:szCs w:val="24"/>
        </w:rPr>
        <w:t>w</w:t>
      </w:r>
      <w:r>
        <w:rPr>
          <w:rFonts w:ascii="Times New Roman" w:eastAsia="Calibri" w:hAnsi="Times New Roman" w:cs="Times New Roman"/>
          <w:sz w:val="24"/>
          <w:szCs w:val="24"/>
        </w:rPr>
        <w:t> </w:t>
      </w:r>
      <w:r w:rsidRPr="00BE17EB">
        <w:rPr>
          <w:rFonts w:ascii="Times New Roman" w:eastAsia="Calibri" w:hAnsi="Times New Roman" w:cs="Times New Roman"/>
          <w:sz w:val="24"/>
          <w:szCs w:val="24"/>
        </w:rPr>
        <w:t>prowadzeniu OPW, doświadczenie szkoły w prowadzeniu działalności dydaktyczno-wychowawczej w</w:t>
      </w:r>
      <w:r>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 xml:space="preserve">dziedzinie obronności </w:t>
      </w:r>
      <w:r>
        <w:rPr>
          <w:rFonts w:ascii="Times New Roman" w:eastAsia="Calibri" w:hAnsi="Times New Roman" w:cs="Times New Roman"/>
          <w:sz w:val="24"/>
          <w:szCs w:val="24"/>
        </w:rPr>
        <w:t xml:space="preserve">państwa, </w:t>
      </w:r>
      <w:r w:rsidRPr="00BE17EB">
        <w:rPr>
          <w:rFonts w:ascii="Times New Roman" w:eastAsia="Calibri" w:hAnsi="Times New Roman" w:cs="Times New Roman"/>
          <w:sz w:val="24"/>
          <w:szCs w:val="24"/>
        </w:rPr>
        <w:t xml:space="preserve">np. realizacja przez szkołę programu „Certyfikowane Wojskowe Klasy Mundurowe”. Znaczenie dla resortu obrony narodowej będą również miały efekty, jakie szkoła osiąga przy rekrutacji absolwentów </w:t>
      </w:r>
      <w:r>
        <w:rPr>
          <w:rFonts w:ascii="Times New Roman" w:eastAsia="Calibri" w:hAnsi="Times New Roman" w:cs="Times New Roman"/>
          <w:sz w:val="24"/>
          <w:szCs w:val="24"/>
        </w:rPr>
        <w:t xml:space="preserve">tej szkoły </w:t>
      </w:r>
      <w:r w:rsidRPr="00BE17EB">
        <w:rPr>
          <w:rFonts w:ascii="Times New Roman" w:eastAsia="Calibri" w:hAnsi="Times New Roman" w:cs="Times New Roman"/>
          <w:sz w:val="24"/>
          <w:szCs w:val="24"/>
        </w:rPr>
        <w:t xml:space="preserve">do jednego z rodzajów czynnej służby wojskowej. Ponadto </w:t>
      </w:r>
      <w:r>
        <w:rPr>
          <w:rFonts w:ascii="Times New Roman" w:eastAsia="Calibri" w:hAnsi="Times New Roman" w:cs="Times New Roman"/>
          <w:sz w:val="24"/>
          <w:szCs w:val="24"/>
        </w:rPr>
        <w:t>projektowany przepis przewiduje</w:t>
      </w:r>
      <w:r w:rsidRPr="00BE17EB">
        <w:rPr>
          <w:rFonts w:ascii="Times New Roman" w:eastAsia="Calibri" w:hAnsi="Times New Roman" w:cs="Times New Roman"/>
          <w:sz w:val="24"/>
          <w:szCs w:val="24"/>
        </w:rPr>
        <w:t xml:space="preserve"> preferowanie w prowadzonym postępowaniu </w:t>
      </w:r>
      <w:r>
        <w:rPr>
          <w:rFonts w:ascii="Times New Roman" w:eastAsia="Calibri" w:hAnsi="Times New Roman" w:cs="Times New Roman"/>
          <w:sz w:val="24"/>
          <w:szCs w:val="24"/>
        </w:rPr>
        <w:t>techników</w:t>
      </w:r>
      <w:r w:rsidRPr="00BE17EB">
        <w:rPr>
          <w:rFonts w:ascii="Times New Roman" w:eastAsia="Calibri" w:hAnsi="Times New Roman" w:cs="Times New Roman"/>
          <w:sz w:val="24"/>
          <w:szCs w:val="24"/>
        </w:rPr>
        <w:t>, co pozwoli w</w:t>
      </w:r>
      <w:r>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 xml:space="preserve">pierwszej kolejności udzielać zezwoleń </w:t>
      </w:r>
      <w:r>
        <w:rPr>
          <w:rFonts w:ascii="Times New Roman" w:eastAsia="Calibri" w:hAnsi="Times New Roman" w:cs="Times New Roman"/>
          <w:sz w:val="24"/>
          <w:szCs w:val="24"/>
        </w:rPr>
        <w:t>na</w:t>
      </w:r>
      <w:r w:rsidR="00334E2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utworzenie OPW w szkołach prowadzących kształcenie zawodowe </w:t>
      </w:r>
      <w:r w:rsidRPr="00BE17EB">
        <w:rPr>
          <w:rFonts w:ascii="Times New Roman" w:eastAsia="Calibri" w:hAnsi="Times New Roman" w:cs="Times New Roman"/>
          <w:sz w:val="24"/>
          <w:szCs w:val="24"/>
        </w:rPr>
        <w:t>(</w:t>
      </w:r>
      <w:r>
        <w:rPr>
          <w:rFonts w:ascii="Times New Roman" w:eastAsia="Calibri" w:hAnsi="Times New Roman" w:cs="Times New Roman"/>
          <w:sz w:val="24"/>
          <w:szCs w:val="24"/>
        </w:rPr>
        <w:t xml:space="preserve">w przypadku </w:t>
      </w:r>
      <w:r w:rsidRPr="00BE17EB">
        <w:rPr>
          <w:rFonts w:ascii="Times New Roman" w:eastAsia="Calibri" w:hAnsi="Times New Roman" w:cs="Times New Roman"/>
          <w:sz w:val="24"/>
          <w:szCs w:val="24"/>
        </w:rPr>
        <w:t xml:space="preserve">wniosku </w:t>
      </w:r>
      <w:r>
        <w:rPr>
          <w:rFonts w:ascii="Times New Roman" w:eastAsia="Calibri" w:hAnsi="Times New Roman" w:cs="Times New Roman"/>
          <w:sz w:val="24"/>
          <w:szCs w:val="24"/>
        </w:rPr>
        <w:t>dotyczącego</w:t>
      </w:r>
      <w:r w:rsidRPr="00BE17EB">
        <w:rPr>
          <w:rFonts w:ascii="Times New Roman" w:eastAsia="Calibri" w:hAnsi="Times New Roman" w:cs="Times New Roman"/>
          <w:sz w:val="24"/>
          <w:szCs w:val="24"/>
        </w:rPr>
        <w:t xml:space="preserve"> technikum i</w:t>
      </w:r>
      <w:r w:rsidR="005A21C3">
        <w:rPr>
          <w:rFonts w:ascii="Times New Roman" w:eastAsia="Calibri" w:hAnsi="Times New Roman" w:cs="Times New Roman"/>
          <w:sz w:val="24"/>
          <w:szCs w:val="24"/>
        </w:rPr>
        <w:t> </w:t>
      </w:r>
      <w:r w:rsidRPr="00BE17EB">
        <w:rPr>
          <w:rFonts w:ascii="Times New Roman" w:eastAsia="Calibri" w:hAnsi="Times New Roman" w:cs="Times New Roman"/>
          <w:sz w:val="24"/>
          <w:szCs w:val="24"/>
        </w:rPr>
        <w:t>liceum</w:t>
      </w:r>
      <w:r>
        <w:rPr>
          <w:rFonts w:ascii="Times New Roman" w:eastAsia="Calibri" w:hAnsi="Times New Roman" w:cs="Times New Roman"/>
          <w:sz w:val="24"/>
          <w:szCs w:val="24"/>
        </w:rPr>
        <w:t xml:space="preserve"> ogólnokształcącego</w:t>
      </w:r>
      <w:r w:rsidRPr="00BE17EB">
        <w:rPr>
          <w:rFonts w:ascii="Times New Roman" w:eastAsia="Calibri" w:hAnsi="Times New Roman" w:cs="Times New Roman"/>
          <w:sz w:val="24"/>
          <w:szCs w:val="24"/>
        </w:rPr>
        <w:t>), których absolwenci w</w:t>
      </w:r>
      <w:r w:rsidR="00334E28">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przyszłości z racji wyuczonego zawodu będą bardziej pożądani dla Sił Zbrojnych R</w:t>
      </w:r>
      <w:r>
        <w:rPr>
          <w:rFonts w:ascii="Times New Roman" w:eastAsia="Calibri" w:hAnsi="Times New Roman" w:cs="Times New Roman"/>
          <w:sz w:val="24"/>
          <w:szCs w:val="24"/>
        </w:rPr>
        <w:t>P</w:t>
      </w:r>
      <w:r w:rsidRPr="00BE17EB">
        <w:rPr>
          <w:rFonts w:ascii="Times New Roman" w:eastAsia="Calibri" w:hAnsi="Times New Roman" w:cs="Times New Roman"/>
          <w:sz w:val="24"/>
          <w:szCs w:val="24"/>
        </w:rPr>
        <w:t>, potencjalnie zasilając szeregi korpusu szeregowych i</w:t>
      </w:r>
      <w:r w:rsidR="005076F9">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podoficerów, a więc stanowisk specjalistycznych. Powyższe nie zamyka drogi ubiegania się o zezwolenie na</w:t>
      </w:r>
      <w:r w:rsidR="00F82A77">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utworzen</w:t>
      </w:r>
      <w:r>
        <w:rPr>
          <w:rFonts w:ascii="Times New Roman" w:eastAsia="Calibri" w:hAnsi="Times New Roman" w:cs="Times New Roman"/>
          <w:sz w:val="24"/>
          <w:szCs w:val="24"/>
        </w:rPr>
        <w:t>ie OPW w liceach ogólnokształcących,</w:t>
      </w:r>
    </w:p>
    <w:p w14:paraId="74174D52" w14:textId="1A2C0EDC" w:rsidR="00E05469" w:rsidRDefault="0082047D" w:rsidP="00E05469">
      <w:pPr>
        <w:pStyle w:val="Akapitzlist"/>
        <w:numPr>
          <w:ilvl w:val="0"/>
          <w:numId w:val="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dodać</w:t>
      </w:r>
      <w:r w:rsidRPr="001E37F2">
        <w:rPr>
          <w:rFonts w:ascii="Times New Roman" w:eastAsia="Calibri" w:hAnsi="Times New Roman" w:cs="Times New Roman"/>
          <w:sz w:val="24"/>
          <w:szCs w:val="24"/>
        </w:rPr>
        <w:t xml:space="preserve"> now</w:t>
      </w:r>
      <w:r>
        <w:rPr>
          <w:rFonts w:ascii="Times New Roman" w:eastAsia="Calibri" w:hAnsi="Times New Roman" w:cs="Times New Roman"/>
          <w:sz w:val="24"/>
          <w:szCs w:val="24"/>
        </w:rPr>
        <w:t>y</w:t>
      </w:r>
      <w:r w:rsidRPr="001E37F2">
        <w:rPr>
          <w:rFonts w:ascii="Times New Roman" w:eastAsia="Calibri" w:hAnsi="Times New Roman" w:cs="Times New Roman"/>
          <w:sz w:val="24"/>
          <w:szCs w:val="24"/>
        </w:rPr>
        <w:t xml:space="preserve"> ust. 8b</w:t>
      </w:r>
      <w:r>
        <w:rPr>
          <w:rFonts w:ascii="Times New Roman" w:eastAsia="Calibri" w:hAnsi="Times New Roman" w:cs="Times New Roman"/>
          <w:sz w:val="24"/>
          <w:szCs w:val="24"/>
        </w:rPr>
        <w:t>, który określa termin udzielenia zezwolenia</w:t>
      </w:r>
      <w:r w:rsidRPr="001E37F2">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 xml:space="preserve">Decyzje o udzieleniu zezwolenia na utworzenie OPW byłyby wydawane nie wcześniej niż po </w:t>
      </w:r>
      <w:r>
        <w:rPr>
          <w:rFonts w:ascii="Times New Roman" w:eastAsia="Calibri" w:hAnsi="Times New Roman" w:cs="Times New Roman"/>
          <w:sz w:val="24"/>
          <w:szCs w:val="24"/>
        </w:rPr>
        <w:t xml:space="preserve">upływie </w:t>
      </w:r>
      <w:r w:rsidRPr="00BE17EB">
        <w:rPr>
          <w:rFonts w:ascii="Times New Roman" w:eastAsia="Calibri" w:hAnsi="Times New Roman" w:cs="Times New Roman"/>
          <w:sz w:val="24"/>
          <w:szCs w:val="24"/>
        </w:rPr>
        <w:t>termin</w:t>
      </w:r>
      <w:r>
        <w:rPr>
          <w:rFonts w:ascii="Times New Roman" w:eastAsia="Calibri" w:hAnsi="Times New Roman" w:cs="Times New Roman"/>
          <w:sz w:val="24"/>
          <w:szCs w:val="24"/>
        </w:rPr>
        <w:t>u</w:t>
      </w:r>
      <w:r w:rsidRPr="00BE17EB">
        <w:rPr>
          <w:rFonts w:ascii="Times New Roman" w:eastAsia="Calibri" w:hAnsi="Times New Roman" w:cs="Times New Roman"/>
          <w:sz w:val="24"/>
          <w:szCs w:val="24"/>
        </w:rPr>
        <w:t xml:space="preserve"> składania wniosków przez organy prowadzące szkoły ponadpodstawowe, tj.</w:t>
      </w:r>
      <w:r>
        <w:rPr>
          <w:rFonts w:ascii="Times New Roman" w:eastAsia="Calibri" w:hAnsi="Times New Roman" w:cs="Times New Roman"/>
          <w:sz w:val="24"/>
          <w:szCs w:val="24"/>
        </w:rPr>
        <w:t> po</w:t>
      </w:r>
      <w:r w:rsidR="00862E8B">
        <w:rPr>
          <w:rFonts w:ascii="Times New Roman" w:eastAsia="Calibri" w:hAnsi="Times New Roman" w:cs="Times New Roman"/>
          <w:sz w:val="24"/>
          <w:szCs w:val="24"/>
        </w:rPr>
        <w:t> </w:t>
      </w:r>
      <w:r>
        <w:rPr>
          <w:rFonts w:ascii="Times New Roman" w:eastAsia="Calibri" w:hAnsi="Times New Roman" w:cs="Times New Roman"/>
          <w:sz w:val="24"/>
          <w:szCs w:val="24"/>
        </w:rPr>
        <w:t xml:space="preserve">dniu </w:t>
      </w:r>
      <w:r w:rsidRPr="00BE17EB">
        <w:rPr>
          <w:rFonts w:ascii="Times New Roman" w:eastAsia="Calibri" w:hAnsi="Times New Roman" w:cs="Times New Roman"/>
          <w:sz w:val="24"/>
          <w:szCs w:val="24"/>
        </w:rPr>
        <w:t xml:space="preserve">31 stycznia roku szkolnego poprzedzającego </w:t>
      </w:r>
      <w:r>
        <w:rPr>
          <w:rFonts w:ascii="Times New Roman" w:eastAsia="Calibri" w:hAnsi="Times New Roman" w:cs="Times New Roman"/>
          <w:sz w:val="24"/>
          <w:szCs w:val="24"/>
        </w:rPr>
        <w:t>r</w:t>
      </w:r>
      <w:r w:rsidRPr="00BE17EB">
        <w:rPr>
          <w:rFonts w:ascii="Times New Roman" w:eastAsia="Calibri" w:hAnsi="Times New Roman" w:cs="Times New Roman"/>
          <w:sz w:val="24"/>
          <w:szCs w:val="24"/>
        </w:rPr>
        <w:t>ok szkolny, w</w:t>
      </w:r>
      <w:r>
        <w:rPr>
          <w:rFonts w:ascii="Times New Roman" w:eastAsia="Calibri" w:hAnsi="Times New Roman" w:cs="Times New Roman"/>
          <w:sz w:val="24"/>
          <w:szCs w:val="24"/>
        </w:rPr>
        <w:t xml:space="preserve"> </w:t>
      </w:r>
      <w:r w:rsidRPr="00BE17EB">
        <w:rPr>
          <w:rFonts w:ascii="Times New Roman" w:eastAsia="Calibri" w:hAnsi="Times New Roman" w:cs="Times New Roman"/>
          <w:sz w:val="24"/>
          <w:szCs w:val="24"/>
        </w:rPr>
        <w:t xml:space="preserve">którym OPW ma rozpocząć działalność. </w:t>
      </w:r>
      <w:r>
        <w:rPr>
          <w:rFonts w:ascii="Times New Roman" w:eastAsia="Calibri" w:hAnsi="Times New Roman" w:cs="Times New Roman"/>
          <w:sz w:val="24"/>
          <w:szCs w:val="24"/>
        </w:rPr>
        <w:t xml:space="preserve">Takie rozwiązanie </w:t>
      </w:r>
      <w:r w:rsidRPr="001E37F2">
        <w:rPr>
          <w:rFonts w:ascii="Times New Roman" w:eastAsia="Calibri" w:hAnsi="Times New Roman" w:cs="Times New Roman"/>
          <w:sz w:val="24"/>
          <w:szCs w:val="24"/>
        </w:rPr>
        <w:t xml:space="preserve">ma na celu </w:t>
      </w:r>
      <w:r>
        <w:rPr>
          <w:rFonts w:ascii="Times New Roman" w:eastAsia="Calibri" w:hAnsi="Times New Roman" w:cs="Times New Roman"/>
          <w:sz w:val="24"/>
          <w:szCs w:val="24"/>
        </w:rPr>
        <w:t xml:space="preserve">umożliwienie </w:t>
      </w:r>
      <w:r w:rsidRPr="001E37F2">
        <w:rPr>
          <w:rFonts w:ascii="Times New Roman" w:eastAsia="Calibri" w:hAnsi="Times New Roman" w:cs="Times New Roman"/>
          <w:sz w:val="24"/>
          <w:szCs w:val="24"/>
        </w:rPr>
        <w:t>wyłonieni</w:t>
      </w:r>
      <w:r>
        <w:rPr>
          <w:rFonts w:ascii="Times New Roman" w:eastAsia="Calibri" w:hAnsi="Times New Roman" w:cs="Times New Roman"/>
          <w:sz w:val="24"/>
          <w:szCs w:val="24"/>
        </w:rPr>
        <w:t>a</w:t>
      </w:r>
      <w:r w:rsidRPr="001E37F2">
        <w:rPr>
          <w:rFonts w:ascii="Times New Roman" w:eastAsia="Calibri" w:hAnsi="Times New Roman" w:cs="Times New Roman"/>
          <w:sz w:val="24"/>
          <w:szCs w:val="24"/>
        </w:rPr>
        <w:t xml:space="preserve"> spośród wniosków złożonych do Ministra Obrony Narodowej szkół z</w:t>
      </w:r>
      <w:r>
        <w:rPr>
          <w:rFonts w:ascii="Times New Roman" w:eastAsia="Calibri" w:hAnsi="Times New Roman" w:cs="Times New Roman"/>
          <w:sz w:val="24"/>
          <w:szCs w:val="24"/>
        </w:rPr>
        <w:t xml:space="preserve"> </w:t>
      </w:r>
      <w:r w:rsidRPr="001E37F2">
        <w:rPr>
          <w:rFonts w:ascii="Times New Roman" w:eastAsia="Calibri" w:hAnsi="Times New Roman" w:cs="Times New Roman"/>
          <w:sz w:val="24"/>
          <w:szCs w:val="24"/>
        </w:rPr>
        <w:t>najlepszym potencjałem rekrutacyjnym do jednego z rodzajów czynnej służby wojskowej</w:t>
      </w:r>
      <w:r>
        <w:rPr>
          <w:rFonts w:ascii="Times New Roman" w:eastAsia="Calibri" w:hAnsi="Times New Roman" w:cs="Times New Roman"/>
          <w:sz w:val="24"/>
          <w:szCs w:val="24"/>
        </w:rPr>
        <w:t>,</w:t>
      </w:r>
    </w:p>
    <w:p w14:paraId="6E449EB2" w14:textId="7A8386E9" w:rsidR="00E05469" w:rsidRPr="00E05469" w:rsidRDefault="00E05469" w:rsidP="00E05469">
      <w:pPr>
        <w:pStyle w:val="Akapitzlist"/>
        <w:numPr>
          <w:ilvl w:val="0"/>
          <w:numId w:val="3"/>
        </w:numPr>
        <w:spacing w:line="360" w:lineRule="auto"/>
        <w:jc w:val="both"/>
        <w:rPr>
          <w:rFonts w:ascii="Times New Roman" w:eastAsia="Calibri" w:hAnsi="Times New Roman" w:cs="Times New Roman"/>
          <w:sz w:val="24"/>
          <w:szCs w:val="24"/>
        </w:rPr>
      </w:pPr>
      <w:r w:rsidRPr="00E05469">
        <w:rPr>
          <w:rFonts w:ascii="Times New Roman" w:eastAsia="Calibri" w:hAnsi="Times New Roman" w:cs="Times New Roman"/>
          <w:sz w:val="24"/>
          <w:szCs w:val="24"/>
        </w:rPr>
        <w:t>w ust. 10 w pkt 3 wprowadzić zmianę polegającą na wpisaniu nazwy nowego podmiotu, który w procedurze administracyjnej będzie opiniował cofnięcie zezwolenia na</w:t>
      </w:r>
      <w:r w:rsidR="00F82A77">
        <w:rPr>
          <w:rFonts w:ascii="Times New Roman" w:eastAsia="Calibri" w:hAnsi="Times New Roman" w:cs="Times New Roman"/>
          <w:sz w:val="24"/>
          <w:szCs w:val="24"/>
        </w:rPr>
        <w:t> </w:t>
      </w:r>
      <w:r w:rsidRPr="00E05469">
        <w:rPr>
          <w:rFonts w:ascii="Times New Roman" w:eastAsia="Calibri" w:hAnsi="Times New Roman" w:cs="Times New Roman"/>
          <w:sz w:val="24"/>
          <w:szCs w:val="24"/>
        </w:rPr>
        <w:t xml:space="preserve">utworzenie oddziałów przygotowania wojskowego. Na podstawie art. 777 </w:t>
      </w:r>
      <w:r w:rsidRPr="00E05469">
        <w:rPr>
          <w:rFonts w:ascii="Times New Roman" w:eastAsia="Calibri" w:hAnsi="Times New Roman" w:cs="Times New Roman"/>
          <w:sz w:val="24"/>
          <w:szCs w:val="24"/>
        </w:rPr>
        <w:lastRenderedPageBreak/>
        <w:t>w</w:t>
      </w:r>
      <w:r w:rsidR="00F82A77">
        <w:rPr>
          <w:rFonts w:ascii="Times New Roman" w:eastAsia="Calibri" w:hAnsi="Times New Roman" w:cs="Times New Roman"/>
          <w:sz w:val="24"/>
          <w:szCs w:val="24"/>
        </w:rPr>
        <w:t> </w:t>
      </w:r>
      <w:r w:rsidRPr="00E05469">
        <w:rPr>
          <w:rFonts w:ascii="Times New Roman" w:eastAsia="Calibri" w:hAnsi="Times New Roman" w:cs="Times New Roman"/>
          <w:sz w:val="24"/>
          <w:szCs w:val="24"/>
        </w:rPr>
        <w:t>związku z</w:t>
      </w:r>
      <w:r w:rsidR="004C6330">
        <w:rPr>
          <w:rFonts w:ascii="Times New Roman" w:eastAsia="Calibri" w:hAnsi="Times New Roman" w:cs="Times New Roman"/>
          <w:sz w:val="24"/>
          <w:szCs w:val="24"/>
        </w:rPr>
        <w:t xml:space="preserve"> </w:t>
      </w:r>
      <w:r w:rsidRPr="00E05469">
        <w:rPr>
          <w:rFonts w:ascii="Times New Roman" w:eastAsia="Calibri" w:hAnsi="Times New Roman" w:cs="Times New Roman"/>
          <w:sz w:val="24"/>
          <w:szCs w:val="24"/>
        </w:rPr>
        <w:t>art. 763 ustawy z dnia 11 marca 2022 r. o obronie Ojczyzny</w:t>
      </w:r>
      <w:r w:rsidR="00967BA9">
        <w:rPr>
          <w:rFonts w:ascii="Times New Roman" w:eastAsia="Calibri" w:hAnsi="Times New Roman" w:cs="Times New Roman"/>
          <w:sz w:val="24"/>
          <w:szCs w:val="24"/>
        </w:rPr>
        <w:t>,</w:t>
      </w:r>
      <w:r w:rsidRPr="00E05469">
        <w:rPr>
          <w:rFonts w:ascii="Times New Roman" w:eastAsia="Calibri" w:hAnsi="Times New Roman" w:cs="Times New Roman"/>
          <w:sz w:val="24"/>
          <w:szCs w:val="24"/>
        </w:rPr>
        <w:t xml:space="preserve"> Wojewódzkie Sztaby Wojskowe zostały zniesione, a kompetencje szefów tych sztabów w procedurze administracyjnej cofnięcia zgody na utworzenie oddziału przygotowania wojskowego przejął szef Centralnego Wojskowego Centrum Rekrutacji. Zmiana nazwy podmiotu wymienionego w art. 28a ust. 10 pkt 3 </w:t>
      </w:r>
      <w:r w:rsidR="005076F9">
        <w:rPr>
          <w:rFonts w:ascii="Times New Roman" w:eastAsia="Calibri" w:hAnsi="Times New Roman" w:cs="Times New Roman"/>
          <w:sz w:val="24"/>
          <w:szCs w:val="24"/>
        </w:rPr>
        <w:t xml:space="preserve">ustawy </w:t>
      </w:r>
      <w:r w:rsidR="00E73021">
        <w:rPr>
          <w:rFonts w:ascii="Times New Roman" w:eastAsia="Calibri" w:hAnsi="Times New Roman" w:cs="Times New Roman"/>
          <w:sz w:val="24"/>
          <w:szCs w:val="24"/>
        </w:rPr>
        <w:t>z</w:t>
      </w:r>
      <w:r w:rsidR="002E0AB2">
        <w:rPr>
          <w:rFonts w:ascii="Times New Roman" w:eastAsia="Calibri" w:hAnsi="Times New Roman" w:cs="Times New Roman"/>
          <w:sz w:val="24"/>
          <w:szCs w:val="24"/>
        </w:rPr>
        <w:t> </w:t>
      </w:r>
      <w:r w:rsidR="00E73021">
        <w:rPr>
          <w:rFonts w:ascii="Times New Roman" w:eastAsia="Calibri" w:hAnsi="Times New Roman" w:cs="Times New Roman"/>
          <w:sz w:val="24"/>
          <w:szCs w:val="24"/>
        </w:rPr>
        <w:t xml:space="preserve">dnia 14 grudnia 2016 r. </w:t>
      </w:r>
      <w:r w:rsidR="005076F9">
        <w:rPr>
          <w:rFonts w:ascii="Times New Roman" w:eastAsia="Calibri" w:hAnsi="Times New Roman" w:cs="Times New Roman"/>
          <w:sz w:val="24"/>
          <w:szCs w:val="24"/>
        </w:rPr>
        <w:t xml:space="preserve">– Prawo oświatowe </w:t>
      </w:r>
      <w:r w:rsidRPr="00E05469">
        <w:rPr>
          <w:rFonts w:ascii="Times New Roman" w:eastAsia="Calibri" w:hAnsi="Times New Roman" w:cs="Times New Roman"/>
          <w:sz w:val="24"/>
          <w:szCs w:val="24"/>
        </w:rPr>
        <w:t xml:space="preserve">jest konieczna z uwagi na podział kompetencji pomiędzy Centralne Wojskowe Centrum Rekrutacji oraz Wojskowe Centra Rekrutacji. Niedokonanie tej zmiany będzie skutkowało wydawaniem negatywnej opinii, której skutkiem jest cofnięcie decyzji administracyjnej przez ten sam podmiot, który wydaje </w:t>
      </w:r>
      <w:r>
        <w:rPr>
          <w:rFonts w:ascii="Times New Roman" w:eastAsia="Calibri" w:hAnsi="Times New Roman" w:cs="Times New Roman"/>
          <w:sz w:val="24"/>
          <w:szCs w:val="24"/>
        </w:rPr>
        <w:t>te</w:t>
      </w:r>
      <w:r w:rsidRPr="00E05469">
        <w:rPr>
          <w:rFonts w:ascii="Times New Roman" w:eastAsia="Calibri" w:hAnsi="Times New Roman" w:cs="Times New Roman"/>
          <w:sz w:val="24"/>
          <w:szCs w:val="24"/>
        </w:rPr>
        <w:t xml:space="preserve"> decyzje</w:t>
      </w:r>
      <w:r w:rsidR="005E4706">
        <w:rPr>
          <w:rFonts w:ascii="Times New Roman" w:eastAsia="Calibri" w:hAnsi="Times New Roman" w:cs="Times New Roman"/>
          <w:sz w:val="24"/>
          <w:szCs w:val="24"/>
        </w:rPr>
        <w:t xml:space="preserve"> </w:t>
      </w:r>
      <w:r w:rsidR="00F82A77">
        <w:rPr>
          <w:rFonts w:ascii="Times New Roman" w:eastAsia="Calibri" w:hAnsi="Times New Roman" w:cs="Times New Roman"/>
          <w:sz w:val="24"/>
          <w:szCs w:val="24"/>
        </w:rPr>
        <w:t>–</w:t>
      </w:r>
      <w:r w:rsidR="005E4706" w:rsidRPr="005E4706">
        <w:rPr>
          <w:rFonts w:ascii="Times New Roman" w:eastAsia="Calibri" w:hAnsi="Times New Roman" w:cs="Times New Roman"/>
          <w:sz w:val="24"/>
          <w:szCs w:val="24"/>
        </w:rPr>
        <w:t xml:space="preserve"> </w:t>
      </w:r>
      <w:r w:rsidR="005E4706">
        <w:rPr>
          <w:rFonts w:ascii="Times New Roman" w:eastAsia="Calibri" w:hAnsi="Times New Roman" w:cs="Times New Roman"/>
          <w:sz w:val="24"/>
          <w:szCs w:val="24"/>
        </w:rPr>
        <w:t>ze</w:t>
      </w:r>
      <w:r w:rsidR="00F82A77">
        <w:rPr>
          <w:rFonts w:ascii="Times New Roman" w:eastAsia="Calibri" w:hAnsi="Times New Roman" w:cs="Times New Roman"/>
          <w:sz w:val="24"/>
          <w:szCs w:val="24"/>
        </w:rPr>
        <w:t> </w:t>
      </w:r>
      <w:r w:rsidR="005E4706">
        <w:rPr>
          <w:rFonts w:ascii="Times New Roman" w:eastAsia="Calibri" w:hAnsi="Times New Roman" w:cs="Times New Roman"/>
          <w:sz w:val="24"/>
          <w:szCs w:val="24"/>
        </w:rPr>
        <w:t xml:space="preserve">względów formalnych dotyczących konsekwencji wejścia w życie rozwiązań legislacyjnych ustawy </w:t>
      </w:r>
      <w:r w:rsidR="00967BA9">
        <w:rPr>
          <w:rFonts w:ascii="Times New Roman" w:eastAsia="Calibri" w:hAnsi="Times New Roman" w:cs="Times New Roman"/>
          <w:sz w:val="24"/>
          <w:szCs w:val="24"/>
        </w:rPr>
        <w:t>z dnia 11 marca 2022</w:t>
      </w:r>
      <w:r w:rsidR="002E0AB2">
        <w:rPr>
          <w:rFonts w:ascii="Times New Roman" w:eastAsia="Calibri" w:hAnsi="Times New Roman" w:cs="Times New Roman"/>
          <w:sz w:val="24"/>
          <w:szCs w:val="24"/>
        </w:rPr>
        <w:t> </w:t>
      </w:r>
      <w:r w:rsidR="00967BA9">
        <w:rPr>
          <w:rFonts w:ascii="Times New Roman" w:eastAsia="Calibri" w:hAnsi="Times New Roman" w:cs="Times New Roman"/>
          <w:sz w:val="24"/>
          <w:szCs w:val="24"/>
        </w:rPr>
        <w:t xml:space="preserve">r. </w:t>
      </w:r>
      <w:r w:rsidR="005E4706">
        <w:rPr>
          <w:rFonts w:ascii="Times New Roman" w:eastAsia="Calibri" w:hAnsi="Times New Roman" w:cs="Times New Roman"/>
          <w:sz w:val="24"/>
          <w:szCs w:val="24"/>
        </w:rPr>
        <w:t>o obronie Ojczyzny, proponuje się aby przepis wszedł w życie dzień po dniu ogłoszenia ustawy,</w:t>
      </w:r>
    </w:p>
    <w:p w14:paraId="1B7287D5" w14:textId="2BC14AEE" w:rsidR="0082047D" w:rsidRPr="001E37F2" w:rsidRDefault="0082047D" w:rsidP="0082047D">
      <w:pPr>
        <w:pStyle w:val="Akapitzlist"/>
        <w:numPr>
          <w:ilvl w:val="0"/>
          <w:numId w:val="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Pr="001E37F2">
        <w:rPr>
          <w:rFonts w:ascii="Times New Roman" w:eastAsia="Calibri" w:hAnsi="Times New Roman" w:cs="Times New Roman"/>
          <w:sz w:val="24"/>
          <w:szCs w:val="24"/>
        </w:rPr>
        <w:t xml:space="preserve"> ust. 10 doda</w:t>
      </w:r>
      <w:r>
        <w:rPr>
          <w:rFonts w:ascii="Times New Roman" w:eastAsia="Calibri" w:hAnsi="Times New Roman" w:cs="Times New Roman"/>
          <w:sz w:val="24"/>
          <w:szCs w:val="24"/>
        </w:rPr>
        <w:t xml:space="preserve">ć </w:t>
      </w:r>
      <w:r w:rsidRPr="001E37F2">
        <w:rPr>
          <w:rFonts w:ascii="Times New Roman" w:eastAsia="Calibri" w:hAnsi="Times New Roman" w:cs="Times New Roman"/>
          <w:sz w:val="24"/>
          <w:szCs w:val="24"/>
        </w:rPr>
        <w:t>pkt 4</w:t>
      </w:r>
      <w:r>
        <w:rPr>
          <w:rFonts w:ascii="Times New Roman" w:eastAsia="Calibri" w:hAnsi="Times New Roman" w:cs="Times New Roman"/>
          <w:sz w:val="24"/>
          <w:szCs w:val="24"/>
        </w:rPr>
        <w:t>–</w:t>
      </w:r>
      <w:r w:rsidRPr="001E37F2">
        <w:rPr>
          <w:rFonts w:ascii="Times New Roman" w:eastAsia="Calibri" w:hAnsi="Times New Roman" w:cs="Times New Roman"/>
          <w:sz w:val="24"/>
          <w:szCs w:val="24"/>
        </w:rPr>
        <w:t>7</w:t>
      </w:r>
      <w:r>
        <w:rPr>
          <w:rFonts w:ascii="Times New Roman" w:eastAsia="Calibri" w:hAnsi="Times New Roman" w:cs="Times New Roman"/>
          <w:sz w:val="24"/>
          <w:szCs w:val="24"/>
        </w:rPr>
        <w:t>, które rozszerzą</w:t>
      </w:r>
      <w:r w:rsidRPr="001E37F2">
        <w:rPr>
          <w:rFonts w:ascii="Times New Roman" w:eastAsia="Calibri" w:hAnsi="Times New Roman" w:cs="Times New Roman"/>
          <w:sz w:val="24"/>
          <w:szCs w:val="24"/>
        </w:rPr>
        <w:t xml:space="preserve"> katalog przypadków, w których Minister Obrony Narodowej będzie miał możliwość cofnięcia zezwolenia na utworzenie OPW. </w:t>
      </w:r>
      <w:r>
        <w:rPr>
          <w:rFonts w:ascii="Times New Roman" w:eastAsia="Calibri" w:hAnsi="Times New Roman" w:cs="Times New Roman"/>
          <w:sz w:val="24"/>
          <w:szCs w:val="24"/>
        </w:rPr>
        <w:t>Zmiana ma celu</w:t>
      </w:r>
      <w:r w:rsidRPr="001E37F2">
        <w:rPr>
          <w:rFonts w:ascii="Times New Roman" w:eastAsia="Calibri" w:hAnsi="Times New Roman" w:cs="Times New Roman"/>
          <w:sz w:val="24"/>
          <w:szCs w:val="24"/>
        </w:rPr>
        <w:t xml:space="preserve"> jednoznaczn</w:t>
      </w:r>
      <w:r>
        <w:rPr>
          <w:rFonts w:ascii="Times New Roman" w:eastAsia="Calibri" w:hAnsi="Times New Roman" w:cs="Times New Roman"/>
          <w:sz w:val="24"/>
          <w:szCs w:val="24"/>
        </w:rPr>
        <w:t>e</w:t>
      </w:r>
      <w:r w:rsidRPr="001E37F2">
        <w:rPr>
          <w:rFonts w:ascii="Times New Roman" w:eastAsia="Calibri" w:hAnsi="Times New Roman" w:cs="Times New Roman"/>
          <w:sz w:val="24"/>
          <w:szCs w:val="24"/>
        </w:rPr>
        <w:t xml:space="preserve"> wska</w:t>
      </w:r>
      <w:r>
        <w:rPr>
          <w:rFonts w:ascii="Times New Roman" w:eastAsia="Calibri" w:hAnsi="Times New Roman" w:cs="Times New Roman"/>
          <w:sz w:val="24"/>
          <w:szCs w:val="24"/>
        </w:rPr>
        <w:t>zanie przypadków, w k</w:t>
      </w:r>
      <w:r w:rsidRPr="001E37F2">
        <w:rPr>
          <w:rFonts w:ascii="Times New Roman" w:eastAsia="Calibri" w:hAnsi="Times New Roman" w:cs="Times New Roman"/>
          <w:sz w:val="24"/>
          <w:szCs w:val="24"/>
        </w:rPr>
        <w:t>tórych Minister Obrony Narodowej będzie mógł cofnąć wcześniej wydane zezwolenie</w:t>
      </w:r>
      <w:r w:rsidR="00247D4A">
        <w:rPr>
          <w:rFonts w:ascii="Times New Roman" w:eastAsia="Calibri" w:hAnsi="Times New Roman" w:cs="Times New Roman"/>
          <w:sz w:val="24"/>
          <w:szCs w:val="24"/>
        </w:rPr>
        <w:t>,</w:t>
      </w:r>
    </w:p>
    <w:p w14:paraId="13D1B060" w14:textId="1CB6CC1E" w:rsidR="0082047D" w:rsidRPr="00E1478B" w:rsidRDefault="0082047D" w:rsidP="0082047D">
      <w:pPr>
        <w:pStyle w:val="Akapitzlist"/>
        <w:numPr>
          <w:ilvl w:val="0"/>
          <w:numId w:val="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w:t>
      </w:r>
      <w:r w:rsidRPr="001E37F2">
        <w:rPr>
          <w:rFonts w:ascii="Times New Roman" w:eastAsia="Calibri" w:hAnsi="Times New Roman" w:cs="Times New Roman"/>
          <w:sz w:val="24"/>
          <w:szCs w:val="24"/>
        </w:rPr>
        <w:t>ada</w:t>
      </w:r>
      <w:r>
        <w:rPr>
          <w:rFonts w:ascii="Times New Roman" w:eastAsia="Calibri" w:hAnsi="Times New Roman" w:cs="Times New Roman"/>
          <w:sz w:val="24"/>
          <w:szCs w:val="24"/>
        </w:rPr>
        <w:t>ć</w:t>
      </w:r>
      <w:r w:rsidRPr="001E37F2">
        <w:rPr>
          <w:rFonts w:ascii="Times New Roman" w:eastAsia="Calibri" w:hAnsi="Times New Roman" w:cs="Times New Roman"/>
          <w:sz w:val="24"/>
          <w:szCs w:val="24"/>
        </w:rPr>
        <w:t xml:space="preserve"> nowe brzmieni</w:t>
      </w:r>
      <w:r>
        <w:rPr>
          <w:rFonts w:ascii="Times New Roman" w:eastAsia="Calibri" w:hAnsi="Times New Roman" w:cs="Times New Roman"/>
          <w:sz w:val="24"/>
          <w:szCs w:val="24"/>
        </w:rPr>
        <w:t>e</w:t>
      </w:r>
      <w:r w:rsidRPr="001E37F2">
        <w:rPr>
          <w:rFonts w:ascii="Times New Roman" w:eastAsia="Calibri" w:hAnsi="Times New Roman" w:cs="Times New Roman"/>
          <w:sz w:val="24"/>
          <w:szCs w:val="24"/>
        </w:rPr>
        <w:t xml:space="preserve"> ust. 11</w:t>
      </w:r>
      <w:r>
        <w:rPr>
          <w:rFonts w:ascii="Times New Roman" w:eastAsia="Calibri" w:hAnsi="Times New Roman" w:cs="Times New Roman"/>
          <w:sz w:val="24"/>
          <w:szCs w:val="24"/>
        </w:rPr>
        <w:t>, dzięki czemu zostanie wprowadzone rozwiązanie, które</w:t>
      </w:r>
      <w:r w:rsidRPr="001E37F2">
        <w:rPr>
          <w:rFonts w:ascii="Times New Roman" w:eastAsia="Calibri" w:hAnsi="Times New Roman" w:cs="Times New Roman"/>
          <w:sz w:val="24"/>
          <w:szCs w:val="24"/>
        </w:rPr>
        <w:t xml:space="preserve"> w przypadku cofnięcia zezwolenia przez M</w:t>
      </w:r>
      <w:r>
        <w:rPr>
          <w:rFonts w:ascii="Times New Roman" w:eastAsia="Calibri" w:hAnsi="Times New Roman" w:cs="Times New Roman"/>
          <w:sz w:val="24"/>
          <w:szCs w:val="24"/>
        </w:rPr>
        <w:t xml:space="preserve">inistra </w:t>
      </w:r>
      <w:r w:rsidRPr="001E37F2">
        <w:rPr>
          <w:rFonts w:ascii="Times New Roman" w:eastAsia="Calibri" w:hAnsi="Times New Roman" w:cs="Times New Roman"/>
          <w:sz w:val="24"/>
          <w:szCs w:val="24"/>
        </w:rPr>
        <w:t>O</w:t>
      </w:r>
      <w:r>
        <w:rPr>
          <w:rFonts w:ascii="Times New Roman" w:eastAsia="Calibri" w:hAnsi="Times New Roman" w:cs="Times New Roman"/>
          <w:sz w:val="24"/>
          <w:szCs w:val="24"/>
        </w:rPr>
        <w:t xml:space="preserve">brony </w:t>
      </w:r>
      <w:r w:rsidRPr="001E37F2">
        <w:rPr>
          <w:rFonts w:ascii="Times New Roman" w:eastAsia="Calibri" w:hAnsi="Times New Roman" w:cs="Times New Roman"/>
          <w:sz w:val="24"/>
          <w:szCs w:val="24"/>
        </w:rPr>
        <w:t>N</w:t>
      </w:r>
      <w:r>
        <w:rPr>
          <w:rFonts w:ascii="Times New Roman" w:eastAsia="Calibri" w:hAnsi="Times New Roman" w:cs="Times New Roman"/>
          <w:sz w:val="24"/>
          <w:szCs w:val="24"/>
        </w:rPr>
        <w:t>arodowej</w:t>
      </w:r>
      <w:r w:rsidRPr="001E37F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umożliwi </w:t>
      </w:r>
      <w:r w:rsidRPr="001E37F2">
        <w:rPr>
          <w:rFonts w:ascii="Times New Roman" w:eastAsia="Calibri" w:hAnsi="Times New Roman" w:cs="Times New Roman"/>
          <w:sz w:val="24"/>
          <w:szCs w:val="24"/>
        </w:rPr>
        <w:t>tak</w:t>
      </w:r>
      <w:r>
        <w:rPr>
          <w:rFonts w:ascii="Times New Roman" w:eastAsia="Calibri" w:hAnsi="Times New Roman" w:cs="Times New Roman"/>
          <w:sz w:val="24"/>
          <w:szCs w:val="24"/>
        </w:rPr>
        <w:t>ie</w:t>
      </w:r>
      <w:r w:rsidRPr="001E37F2">
        <w:rPr>
          <w:rFonts w:ascii="Times New Roman" w:eastAsia="Calibri" w:hAnsi="Times New Roman" w:cs="Times New Roman"/>
          <w:sz w:val="24"/>
          <w:szCs w:val="24"/>
        </w:rPr>
        <w:t xml:space="preserve"> zorganizowa</w:t>
      </w:r>
      <w:r>
        <w:rPr>
          <w:rFonts w:ascii="Times New Roman" w:eastAsia="Calibri" w:hAnsi="Times New Roman" w:cs="Times New Roman"/>
          <w:sz w:val="24"/>
          <w:szCs w:val="24"/>
        </w:rPr>
        <w:t>nie</w:t>
      </w:r>
      <w:r w:rsidRPr="001E37F2">
        <w:rPr>
          <w:rFonts w:ascii="Times New Roman" w:eastAsia="Calibri" w:hAnsi="Times New Roman" w:cs="Times New Roman"/>
          <w:sz w:val="24"/>
          <w:szCs w:val="24"/>
        </w:rPr>
        <w:t xml:space="preserve"> proces</w:t>
      </w:r>
      <w:r>
        <w:rPr>
          <w:rFonts w:ascii="Times New Roman" w:eastAsia="Calibri" w:hAnsi="Times New Roman" w:cs="Times New Roman"/>
          <w:sz w:val="24"/>
          <w:szCs w:val="24"/>
        </w:rPr>
        <w:t>u</w:t>
      </w:r>
      <w:r w:rsidRPr="001E37F2">
        <w:rPr>
          <w:rFonts w:ascii="Times New Roman" w:eastAsia="Calibri" w:hAnsi="Times New Roman" w:cs="Times New Roman"/>
          <w:sz w:val="24"/>
          <w:szCs w:val="24"/>
        </w:rPr>
        <w:t xml:space="preserve"> nauki, aby roczniki</w:t>
      </w:r>
      <w:r>
        <w:rPr>
          <w:rFonts w:ascii="Times New Roman" w:eastAsia="Calibri" w:hAnsi="Times New Roman" w:cs="Times New Roman"/>
          <w:sz w:val="24"/>
          <w:szCs w:val="24"/>
        </w:rPr>
        <w:t>,</w:t>
      </w:r>
      <w:r w:rsidRPr="001E37F2">
        <w:rPr>
          <w:rFonts w:ascii="Times New Roman" w:eastAsia="Calibri" w:hAnsi="Times New Roman" w:cs="Times New Roman"/>
          <w:sz w:val="24"/>
          <w:szCs w:val="24"/>
        </w:rPr>
        <w:t xml:space="preserve"> które rozpoczęły naukę w OPW</w:t>
      </w:r>
      <w:r>
        <w:rPr>
          <w:rFonts w:ascii="Times New Roman" w:eastAsia="Calibri" w:hAnsi="Times New Roman" w:cs="Times New Roman"/>
          <w:sz w:val="24"/>
          <w:szCs w:val="24"/>
        </w:rPr>
        <w:t>,</w:t>
      </w:r>
      <w:r w:rsidRPr="001E37F2">
        <w:rPr>
          <w:rFonts w:ascii="Times New Roman" w:eastAsia="Calibri" w:hAnsi="Times New Roman" w:cs="Times New Roman"/>
          <w:sz w:val="24"/>
          <w:szCs w:val="24"/>
        </w:rPr>
        <w:t xml:space="preserve"> mogły dokończyć kształcenie w całym cyklu nauczania. Określony w decyzji termin likwidacji OPW musi zawierać datę, po której nabór kandydatów do klasy I OPW nie będzie </w:t>
      </w:r>
      <w:r w:rsidRPr="00BA600F">
        <w:rPr>
          <w:rFonts w:ascii="Times New Roman" w:eastAsia="Calibri" w:hAnsi="Times New Roman" w:cs="Times New Roman"/>
          <w:sz w:val="24"/>
          <w:szCs w:val="24"/>
        </w:rPr>
        <w:t>prowadzony</w:t>
      </w:r>
      <w:r w:rsidR="00247D4A">
        <w:rPr>
          <w:rFonts w:ascii="Times New Roman" w:eastAsia="Calibri" w:hAnsi="Times New Roman" w:cs="Times New Roman"/>
          <w:sz w:val="24"/>
          <w:szCs w:val="24"/>
        </w:rPr>
        <w:t>,</w:t>
      </w:r>
    </w:p>
    <w:p w14:paraId="6E681CFA" w14:textId="652387BF" w:rsidR="0082047D" w:rsidRPr="00E200F9" w:rsidRDefault="0082047D" w:rsidP="0082047D">
      <w:pPr>
        <w:pStyle w:val="Tekstkomentarza"/>
        <w:numPr>
          <w:ilvl w:val="0"/>
          <w:numId w:val="3"/>
        </w:numPr>
        <w:spacing w:line="360" w:lineRule="auto"/>
        <w:contextualSpacing/>
        <w:jc w:val="both"/>
        <w:rPr>
          <w:rFonts w:ascii="Times New Roman" w:hAnsi="Times New Roman" w:cs="Times New Roman"/>
          <w:sz w:val="24"/>
          <w:szCs w:val="24"/>
        </w:rPr>
      </w:pPr>
      <w:r w:rsidRPr="00AB0F21">
        <w:rPr>
          <w:rFonts w:ascii="Times New Roman" w:hAnsi="Times New Roman" w:cs="Times New Roman"/>
          <w:sz w:val="24"/>
        </w:rPr>
        <w:t xml:space="preserve">w art. 53 uchylić ust. 2a i dodać nowy art. 53a określający zasady sprawowania przez Ministra Obrony Narodowej nadzoru nad realizacją programu szkolenia w </w:t>
      </w:r>
      <w:r>
        <w:rPr>
          <w:rFonts w:ascii="Times New Roman" w:hAnsi="Times New Roman" w:cs="Times New Roman"/>
          <w:sz w:val="24"/>
        </w:rPr>
        <w:t>OPW</w:t>
      </w:r>
      <w:r w:rsidRPr="00AB0F21">
        <w:rPr>
          <w:rFonts w:ascii="Times New Roman" w:hAnsi="Times New Roman" w:cs="Times New Roman"/>
          <w:sz w:val="24"/>
        </w:rPr>
        <w:t>. Zgodnie z proponowaną zmianą, Minister Obrony Narodowej nie będzie już sprawował nadzoru pedagogicznego nad realizacją programu (uchylenie art. 53 ust.</w:t>
      </w:r>
      <w:r w:rsidR="00862E8B">
        <w:rPr>
          <w:rFonts w:ascii="Times New Roman" w:hAnsi="Times New Roman" w:cs="Times New Roman"/>
          <w:sz w:val="24"/>
        </w:rPr>
        <w:t xml:space="preserve"> </w:t>
      </w:r>
      <w:r w:rsidRPr="00AB0F21">
        <w:rPr>
          <w:rFonts w:ascii="Times New Roman" w:hAnsi="Times New Roman" w:cs="Times New Roman"/>
          <w:sz w:val="24"/>
        </w:rPr>
        <w:t xml:space="preserve">2a), lecz będzie sprawował nadzór nad </w:t>
      </w:r>
      <w:r>
        <w:rPr>
          <w:rFonts w:ascii="Times New Roman" w:hAnsi="Times New Roman" w:cs="Times New Roman"/>
          <w:sz w:val="24"/>
        </w:rPr>
        <w:t>realizacją</w:t>
      </w:r>
      <w:r w:rsidRPr="00AB0F21">
        <w:rPr>
          <w:rFonts w:ascii="Times New Roman" w:hAnsi="Times New Roman" w:cs="Times New Roman"/>
          <w:sz w:val="24"/>
        </w:rPr>
        <w:t xml:space="preserve"> program</w:t>
      </w:r>
      <w:r>
        <w:rPr>
          <w:rFonts w:ascii="Times New Roman" w:hAnsi="Times New Roman" w:cs="Times New Roman"/>
          <w:sz w:val="24"/>
        </w:rPr>
        <w:t>u</w:t>
      </w:r>
      <w:r w:rsidRPr="00AB0F21">
        <w:rPr>
          <w:rFonts w:ascii="Times New Roman" w:hAnsi="Times New Roman" w:cs="Times New Roman"/>
          <w:sz w:val="24"/>
        </w:rPr>
        <w:t xml:space="preserve">. Sprawowanie nadzoru pedagogicznego jest jednym z głównych zadań kuratora oświaty, który posiada odpowiednie przygotowanie zawodowe, a zadania i kompetencje wykonuje przy pomocy kuratorium oświaty. Resort obrony </w:t>
      </w:r>
      <w:r>
        <w:rPr>
          <w:rFonts w:ascii="Times New Roman" w:hAnsi="Times New Roman" w:cs="Times New Roman"/>
          <w:sz w:val="24"/>
        </w:rPr>
        <w:t xml:space="preserve">narodowej </w:t>
      </w:r>
      <w:r w:rsidRPr="00AB0F21">
        <w:rPr>
          <w:rFonts w:ascii="Times New Roman" w:hAnsi="Times New Roman" w:cs="Times New Roman"/>
          <w:sz w:val="24"/>
        </w:rPr>
        <w:t>nie dysonuje odpowiednim zasobem kadrowym do sprawowania nadzoru pedagogicznego. Dlatego też proponuje się, aby Minister Obrony Narodowej sprawował nadzór nad realizacją programu szkolenia w OPW, a nie – tak jak dotychczas – nadzór pedagogiczny</w:t>
      </w:r>
      <w:r>
        <w:rPr>
          <w:rFonts w:ascii="Times New Roman" w:hAnsi="Times New Roman" w:cs="Times New Roman"/>
          <w:sz w:val="24"/>
        </w:rPr>
        <w:t>.</w:t>
      </w:r>
      <w:r w:rsidRPr="00AB0F21">
        <w:rPr>
          <w:rFonts w:ascii="Times New Roman" w:hAnsi="Times New Roman" w:cs="Times New Roman"/>
          <w:sz w:val="24"/>
        </w:rPr>
        <w:t xml:space="preserve"> Minister Obrony Narodowej będzie sprawował </w:t>
      </w:r>
      <w:r>
        <w:rPr>
          <w:rFonts w:ascii="Times New Roman" w:hAnsi="Times New Roman" w:cs="Times New Roman"/>
          <w:sz w:val="24"/>
        </w:rPr>
        <w:t xml:space="preserve">nadzór </w:t>
      </w:r>
      <w:r w:rsidRPr="00AB0F21">
        <w:rPr>
          <w:rFonts w:ascii="Times New Roman" w:hAnsi="Times New Roman" w:cs="Times New Roman"/>
          <w:sz w:val="24"/>
        </w:rPr>
        <w:t xml:space="preserve">przy pomocy upoważnionych żołnierzy, pracowników Ministerstwa Obrony Narodowej </w:t>
      </w:r>
      <w:r w:rsidRPr="00AB0F21">
        <w:rPr>
          <w:rFonts w:ascii="Times New Roman" w:hAnsi="Times New Roman" w:cs="Times New Roman"/>
          <w:sz w:val="24"/>
        </w:rPr>
        <w:lastRenderedPageBreak/>
        <w:t>i</w:t>
      </w:r>
      <w:r w:rsidR="005A21C3">
        <w:rPr>
          <w:rFonts w:ascii="Times New Roman" w:hAnsi="Times New Roman" w:cs="Times New Roman"/>
          <w:sz w:val="24"/>
        </w:rPr>
        <w:t> </w:t>
      </w:r>
      <w:r w:rsidRPr="00AB0F21">
        <w:rPr>
          <w:rFonts w:ascii="Times New Roman" w:hAnsi="Times New Roman" w:cs="Times New Roman"/>
          <w:sz w:val="24"/>
        </w:rPr>
        <w:t xml:space="preserve">pracowników jednostek </w:t>
      </w:r>
      <w:r w:rsidRPr="00AB0F21">
        <w:rPr>
          <w:rFonts w:ascii="Times New Roman" w:hAnsi="Times New Roman" w:cs="Times New Roman"/>
          <w:sz w:val="24"/>
          <w:szCs w:val="24"/>
        </w:rPr>
        <w:t xml:space="preserve">organizacyjnych podległych lub nadzorowanych przez </w:t>
      </w:r>
      <w:r>
        <w:rPr>
          <w:rFonts w:ascii="Times New Roman" w:hAnsi="Times New Roman" w:cs="Times New Roman"/>
          <w:sz w:val="24"/>
          <w:szCs w:val="24"/>
        </w:rPr>
        <w:t xml:space="preserve">tego </w:t>
      </w:r>
      <w:r w:rsidRPr="00AB0F21">
        <w:rPr>
          <w:rFonts w:ascii="Times New Roman" w:hAnsi="Times New Roman" w:cs="Times New Roman"/>
          <w:sz w:val="24"/>
          <w:szCs w:val="24"/>
        </w:rPr>
        <w:t xml:space="preserve">Ministra, którzy </w:t>
      </w:r>
      <w:r w:rsidRPr="00AB0F21">
        <w:rPr>
          <w:rFonts w:ascii="Times New Roman" w:hAnsi="Times New Roman" w:cs="Times New Roman"/>
          <w:i/>
          <w:sz w:val="24"/>
          <w:szCs w:val="24"/>
        </w:rPr>
        <w:t>de facto</w:t>
      </w:r>
      <w:r w:rsidRPr="00AB0F21">
        <w:rPr>
          <w:rFonts w:ascii="Times New Roman" w:hAnsi="Times New Roman" w:cs="Times New Roman"/>
          <w:sz w:val="24"/>
          <w:szCs w:val="24"/>
        </w:rPr>
        <w:t xml:space="preserve"> są przygotowani zawodowo do nadzoru nad realizacją szkolenia wojskowego</w:t>
      </w:r>
      <w:r w:rsidRPr="00E200F9">
        <w:rPr>
          <w:rFonts w:ascii="Times New Roman" w:hAnsi="Times New Roman" w:cs="Times New Roman"/>
          <w:sz w:val="24"/>
          <w:szCs w:val="24"/>
        </w:rPr>
        <w:t>. Nadzór</w:t>
      </w:r>
      <w:r w:rsidRPr="00AB0F21">
        <w:rPr>
          <w:rFonts w:ascii="Times New Roman" w:hAnsi="Times New Roman" w:cs="Times New Roman"/>
          <w:sz w:val="24"/>
          <w:szCs w:val="24"/>
        </w:rPr>
        <w:t xml:space="preserve"> Ministra Obrony Narodowej będzie polegał na</w:t>
      </w:r>
      <w:r w:rsidR="005A21C3">
        <w:rPr>
          <w:rFonts w:ascii="Times New Roman" w:hAnsi="Times New Roman" w:cs="Times New Roman"/>
          <w:sz w:val="24"/>
          <w:szCs w:val="24"/>
        </w:rPr>
        <w:t> </w:t>
      </w:r>
      <w:r w:rsidRPr="00E200F9">
        <w:rPr>
          <w:rFonts w:ascii="Times New Roman" w:hAnsi="Times New Roman" w:cs="Times New Roman"/>
          <w:sz w:val="24"/>
          <w:szCs w:val="24"/>
        </w:rPr>
        <w:t>obserwowaniu, analizowaniu i</w:t>
      </w:r>
      <w:r w:rsidR="005A21C3">
        <w:rPr>
          <w:rFonts w:ascii="Times New Roman" w:hAnsi="Times New Roman" w:cs="Times New Roman"/>
          <w:sz w:val="24"/>
          <w:szCs w:val="24"/>
        </w:rPr>
        <w:t xml:space="preserve"> </w:t>
      </w:r>
      <w:r w:rsidRPr="00E200F9">
        <w:rPr>
          <w:rFonts w:ascii="Times New Roman" w:hAnsi="Times New Roman" w:cs="Times New Roman"/>
          <w:sz w:val="24"/>
          <w:szCs w:val="24"/>
        </w:rPr>
        <w:t xml:space="preserve">ocenianiu przebiegu zajęć z przygotowania wojskowego realizowanych w ramach programu szkolenia, ocenianiu organizacji tych zajęć, sprawdzaniu warunków realizacji zajęć praktycznych z przygotowania wojskowego, a także udzielaniu pomocy szkołom prowadzącym </w:t>
      </w:r>
      <w:r>
        <w:rPr>
          <w:rFonts w:ascii="Times New Roman" w:hAnsi="Times New Roman" w:cs="Times New Roman"/>
          <w:sz w:val="24"/>
          <w:szCs w:val="24"/>
        </w:rPr>
        <w:t>OPW</w:t>
      </w:r>
      <w:r w:rsidRPr="00E200F9">
        <w:rPr>
          <w:rFonts w:ascii="Times New Roman" w:hAnsi="Times New Roman" w:cs="Times New Roman"/>
          <w:sz w:val="24"/>
          <w:szCs w:val="24"/>
        </w:rPr>
        <w:t>, w tym pomocy dotyczącej wdrożenia nowych rozwiązań w procesie kształcenia w tych oddziałach przy zastosowaniu innowacyjnych działań programowych, organizacyjnych lub metodycznych.</w:t>
      </w:r>
      <w:r w:rsidRPr="00AB0F21">
        <w:rPr>
          <w:rFonts w:ascii="Times New Roman" w:hAnsi="Times New Roman" w:cs="Times New Roman"/>
          <w:sz w:val="24"/>
          <w:szCs w:val="24"/>
        </w:rPr>
        <w:t xml:space="preserve"> </w:t>
      </w:r>
      <w:r w:rsidRPr="00E200F9">
        <w:rPr>
          <w:rFonts w:ascii="Times New Roman" w:hAnsi="Times New Roman" w:cs="Times New Roman"/>
          <w:sz w:val="24"/>
          <w:szCs w:val="24"/>
        </w:rPr>
        <w:t>Nadzorowi będzie podlegało w szczególności posiadanie przez szkołę odpowiednio wykwalifikowanej kadry do prowadzenia zajęć z przygotowania wojskowego,</w:t>
      </w:r>
      <w:r>
        <w:rPr>
          <w:rFonts w:ascii="Times New Roman" w:hAnsi="Times New Roman" w:cs="Times New Roman"/>
          <w:sz w:val="24"/>
          <w:szCs w:val="24"/>
        </w:rPr>
        <w:t xml:space="preserve"> </w:t>
      </w:r>
      <w:r w:rsidRPr="00E200F9">
        <w:rPr>
          <w:rFonts w:ascii="Times New Roman" w:hAnsi="Times New Roman" w:cs="Times New Roman"/>
          <w:sz w:val="24"/>
          <w:szCs w:val="24"/>
        </w:rPr>
        <w:t xml:space="preserve">realizacja </w:t>
      </w:r>
      <w:r w:rsidRPr="00600C44">
        <w:rPr>
          <w:rFonts w:ascii="Times New Roman" w:eastAsia="Times New Roman" w:hAnsi="Times New Roman" w:cs="Arial"/>
          <w:sz w:val="24"/>
          <w:lang w:eastAsia="pl-PL"/>
        </w:rPr>
        <w:t>szczegółowych treści szkolenia, miejsce realizowania zajęć</w:t>
      </w:r>
      <w:r>
        <w:rPr>
          <w:rFonts w:ascii="Times New Roman" w:eastAsia="Times New Roman" w:hAnsi="Times New Roman" w:cs="Arial"/>
          <w:sz w:val="24"/>
          <w:lang w:eastAsia="pl-PL"/>
        </w:rPr>
        <w:t xml:space="preserve"> z</w:t>
      </w:r>
      <w:r w:rsidR="005A21C3">
        <w:rPr>
          <w:rFonts w:ascii="Times New Roman" w:eastAsia="Times New Roman" w:hAnsi="Times New Roman" w:cs="Arial"/>
          <w:sz w:val="24"/>
          <w:lang w:eastAsia="pl-PL"/>
        </w:rPr>
        <w:t> </w:t>
      </w:r>
      <w:r>
        <w:rPr>
          <w:rFonts w:ascii="Times New Roman" w:eastAsia="Times New Roman" w:hAnsi="Times New Roman" w:cs="Arial"/>
          <w:sz w:val="24"/>
          <w:lang w:eastAsia="pl-PL"/>
        </w:rPr>
        <w:t>przygotowania wojskowego</w:t>
      </w:r>
      <w:r w:rsidRPr="00600C44">
        <w:rPr>
          <w:rFonts w:ascii="Times New Roman" w:eastAsia="Times New Roman" w:hAnsi="Times New Roman" w:cs="Arial"/>
          <w:sz w:val="24"/>
          <w:lang w:eastAsia="pl-PL"/>
        </w:rPr>
        <w:t>, formy i metody szkolenia</w:t>
      </w:r>
      <w:r w:rsidRPr="00E200F9" w:rsidDel="00600C44">
        <w:rPr>
          <w:rFonts w:ascii="Times New Roman" w:hAnsi="Times New Roman" w:cs="Times New Roman"/>
          <w:sz w:val="24"/>
          <w:szCs w:val="24"/>
        </w:rPr>
        <w:t xml:space="preserve"> </w:t>
      </w:r>
      <w:r w:rsidRPr="00E200F9">
        <w:rPr>
          <w:rFonts w:ascii="Times New Roman" w:hAnsi="Times New Roman" w:cs="Times New Roman"/>
          <w:sz w:val="24"/>
          <w:szCs w:val="24"/>
        </w:rPr>
        <w:t>oraz zapewnienie uczniom bezpiecznych i</w:t>
      </w:r>
      <w:r>
        <w:rPr>
          <w:rFonts w:ascii="Times New Roman" w:hAnsi="Times New Roman" w:cs="Times New Roman"/>
          <w:sz w:val="24"/>
          <w:szCs w:val="24"/>
        </w:rPr>
        <w:t> </w:t>
      </w:r>
      <w:r w:rsidRPr="00E200F9">
        <w:rPr>
          <w:rFonts w:ascii="Times New Roman" w:hAnsi="Times New Roman" w:cs="Times New Roman"/>
          <w:sz w:val="24"/>
          <w:szCs w:val="24"/>
        </w:rPr>
        <w:t>higienicznych warunków podczas tych zajęć</w:t>
      </w:r>
      <w:r w:rsidRPr="00AB0F21">
        <w:rPr>
          <w:rFonts w:ascii="Times New Roman" w:hAnsi="Times New Roman" w:cs="Times New Roman"/>
          <w:sz w:val="24"/>
          <w:szCs w:val="24"/>
        </w:rPr>
        <w:t>;</w:t>
      </w:r>
    </w:p>
    <w:p w14:paraId="2B2C9550" w14:textId="1AA6A96A" w:rsidR="0082047D" w:rsidRPr="00960ADB" w:rsidRDefault="0082047D" w:rsidP="0082047D">
      <w:pPr>
        <w:pStyle w:val="Akapitzlist"/>
        <w:numPr>
          <w:ilvl w:val="0"/>
          <w:numId w:val="4"/>
        </w:numPr>
        <w:spacing w:line="360" w:lineRule="auto"/>
        <w:ind w:left="284" w:hanging="29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rozszerzyć stosowanie </w:t>
      </w:r>
      <w:r w:rsidRPr="00960ADB">
        <w:rPr>
          <w:rFonts w:ascii="Times New Roman" w:eastAsia="Calibri" w:hAnsi="Times New Roman" w:cs="Times New Roman"/>
          <w:sz w:val="24"/>
          <w:szCs w:val="24"/>
        </w:rPr>
        <w:t>art. 97 ust. 3</w:t>
      </w:r>
      <w:r>
        <w:rPr>
          <w:rFonts w:ascii="Times New Roman" w:eastAsia="Calibri" w:hAnsi="Times New Roman" w:cs="Times New Roman"/>
          <w:sz w:val="24"/>
          <w:szCs w:val="24"/>
        </w:rPr>
        <w:t xml:space="preserve">, który wyłącza ograniczenie związane z określoną liczbą oddziałów w szkole jako czynnika decydującego o utworzeniu stanowiska wicedyrektora, </w:t>
      </w:r>
      <w:r w:rsidRPr="00960ADB">
        <w:rPr>
          <w:rFonts w:ascii="Times New Roman" w:eastAsia="Calibri" w:hAnsi="Times New Roman" w:cs="Times New Roman"/>
          <w:sz w:val="24"/>
          <w:szCs w:val="24"/>
        </w:rPr>
        <w:t>również do szkół prowadzonych przez M</w:t>
      </w:r>
      <w:r>
        <w:rPr>
          <w:rFonts w:ascii="Times New Roman" w:eastAsia="Calibri" w:hAnsi="Times New Roman" w:cs="Times New Roman"/>
          <w:sz w:val="24"/>
          <w:szCs w:val="24"/>
        </w:rPr>
        <w:t xml:space="preserve">inistra </w:t>
      </w:r>
      <w:r w:rsidRPr="00960ADB">
        <w:rPr>
          <w:rFonts w:ascii="Times New Roman" w:eastAsia="Calibri" w:hAnsi="Times New Roman" w:cs="Times New Roman"/>
          <w:sz w:val="24"/>
          <w:szCs w:val="24"/>
        </w:rPr>
        <w:t>O</w:t>
      </w:r>
      <w:r>
        <w:rPr>
          <w:rFonts w:ascii="Times New Roman" w:eastAsia="Calibri" w:hAnsi="Times New Roman" w:cs="Times New Roman"/>
          <w:sz w:val="24"/>
          <w:szCs w:val="24"/>
        </w:rPr>
        <w:t xml:space="preserve">brony </w:t>
      </w:r>
      <w:r w:rsidRPr="00960ADB">
        <w:rPr>
          <w:rFonts w:ascii="Times New Roman" w:eastAsia="Calibri" w:hAnsi="Times New Roman" w:cs="Times New Roman"/>
          <w:sz w:val="24"/>
          <w:szCs w:val="24"/>
        </w:rPr>
        <w:t>N</w:t>
      </w:r>
      <w:r>
        <w:rPr>
          <w:rFonts w:ascii="Times New Roman" w:eastAsia="Calibri" w:hAnsi="Times New Roman" w:cs="Times New Roman"/>
          <w:sz w:val="24"/>
          <w:szCs w:val="24"/>
        </w:rPr>
        <w:t>arodowej.</w:t>
      </w:r>
      <w:r w:rsidRPr="00960ADB">
        <w:rPr>
          <w:rFonts w:ascii="Times New Roman" w:eastAsia="Calibri" w:hAnsi="Times New Roman" w:cs="Times New Roman"/>
          <w:sz w:val="24"/>
          <w:szCs w:val="24"/>
        </w:rPr>
        <w:t xml:space="preserve"> </w:t>
      </w:r>
      <w:r>
        <w:rPr>
          <w:rFonts w:ascii="Times New Roman" w:eastAsia="Calibri" w:hAnsi="Times New Roman" w:cs="Times New Roman"/>
          <w:sz w:val="24"/>
          <w:szCs w:val="24"/>
        </w:rPr>
        <w:t>N</w:t>
      </w:r>
      <w:r w:rsidRPr="00960ADB">
        <w:rPr>
          <w:rFonts w:ascii="Times New Roman" w:eastAsia="Calibri" w:hAnsi="Times New Roman" w:cs="Times New Roman"/>
          <w:sz w:val="24"/>
          <w:szCs w:val="24"/>
        </w:rPr>
        <w:t>ależy podkreślić, że</w:t>
      </w:r>
      <w:r w:rsidR="005A21C3">
        <w:rPr>
          <w:rFonts w:ascii="Times New Roman" w:eastAsia="Calibri" w:hAnsi="Times New Roman" w:cs="Times New Roman"/>
          <w:sz w:val="24"/>
          <w:szCs w:val="24"/>
        </w:rPr>
        <w:t> </w:t>
      </w:r>
      <w:r w:rsidRPr="00960ADB">
        <w:rPr>
          <w:rFonts w:ascii="Times New Roman" w:eastAsia="Calibri" w:hAnsi="Times New Roman" w:cs="Times New Roman"/>
          <w:sz w:val="24"/>
          <w:szCs w:val="24"/>
        </w:rPr>
        <w:t>dotychczasowe doświadczenie funkcjonowania szkół prowadzonych przez M</w:t>
      </w:r>
      <w:r>
        <w:rPr>
          <w:rFonts w:ascii="Times New Roman" w:eastAsia="Calibri" w:hAnsi="Times New Roman" w:cs="Times New Roman"/>
          <w:sz w:val="24"/>
          <w:szCs w:val="24"/>
        </w:rPr>
        <w:t xml:space="preserve">inistra </w:t>
      </w:r>
      <w:r w:rsidRPr="00960ADB">
        <w:rPr>
          <w:rFonts w:ascii="Times New Roman" w:eastAsia="Calibri" w:hAnsi="Times New Roman" w:cs="Times New Roman"/>
          <w:sz w:val="24"/>
          <w:szCs w:val="24"/>
        </w:rPr>
        <w:t>O</w:t>
      </w:r>
      <w:r>
        <w:rPr>
          <w:rFonts w:ascii="Times New Roman" w:eastAsia="Calibri" w:hAnsi="Times New Roman" w:cs="Times New Roman"/>
          <w:sz w:val="24"/>
          <w:szCs w:val="24"/>
        </w:rPr>
        <w:t xml:space="preserve">brony </w:t>
      </w:r>
      <w:r w:rsidRPr="00960ADB">
        <w:rPr>
          <w:rFonts w:ascii="Times New Roman" w:eastAsia="Calibri" w:hAnsi="Times New Roman" w:cs="Times New Roman"/>
          <w:sz w:val="24"/>
          <w:szCs w:val="24"/>
        </w:rPr>
        <w:t>N</w:t>
      </w:r>
      <w:r>
        <w:rPr>
          <w:rFonts w:ascii="Times New Roman" w:eastAsia="Calibri" w:hAnsi="Times New Roman" w:cs="Times New Roman"/>
          <w:sz w:val="24"/>
          <w:szCs w:val="24"/>
        </w:rPr>
        <w:t>arodowej</w:t>
      </w:r>
      <w:r w:rsidRPr="00960ADB">
        <w:rPr>
          <w:rFonts w:ascii="Times New Roman" w:eastAsia="Calibri" w:hAnsi="Times New Roman" w:cs="Times New Roman"/>
          <w:sz w:val="24"/>
          <w:szCs w:val="24"/>
        </w:rPr>
        <w:t xml:space="preserve"> wskazuje na konieczność powołania, bez względu na liczbę oddziałów w szkole, wicedyrektora jako osoby wspierającej dyrektora w</w:t>
      </w:r>
      <w:r>
        <w:rPr>
          <w:rFonts w:ascii="Times New Roman" w:eastAsia="Calibri" w:hAnsi="Times New Roman" w:cs="Times New Roman"/>
          <w:sz w:val="24"/>
          <w:szCs w:val="24"/>
        </w:rPr>
        <w:t xml:space="preserve"> </w:t>
      </w:r>
      <w:r w:rsidRPr="00960ADB">
        <w:rPr>
          <w:rFonts w:ascii="Times New Roman" w:eastAsia="Calibri" w:hAnsi="Times New Roman" w:cs="Times New Roman"/>
          <w:sz w:val="24"/>
          <w:szCs w:val="24"/>
        </w:rPr>
        <w:t xml:space="preserve">organizacji bieżącej pracy </w:t>
      </w:r>
      <w:r>
        <w:rPr>
          <w:rFonts w:ascii="Times New Roman" w:eastAsia="Calibri" w:hAnsi="Times New Roman" w:cs="Times New Roman"/>
          <w:sz w:val="24"/>
          <w:szCs w:val="24"/>
        </w:rPr>
        <w:t>szkoły</w:t>
      </w:r>
      <w:r w:rsidRPr="00960ADB">
        <w:rPr>
          <w:rFonts w:ascii="Times New Roman" w:eastAsia="Calibri" w:hAnsi="Times New Roman" w:cs="Times New Roman"/>
          <w:sz w:val="24"/>
          <w:szCs w:val="24"/>
        </w:rPr>
        <w:t xml:space="preserve"> oraz zastęp</w:t>
      </w:r>
      <w:r>
        <w:rPr>
          <w:rFonts w:ascii="Times New Roman" w:eastAsia="Calibri" w:hAnsi="Times New Roman" w:cs="Times New Roman"/>
          <w:sz w:val="24"/>
          <w:szCs w:val="24"/>
        </w:rPr>
        <w:t xml:space="preserve">ującej </w:t>
      </w:r>
      <w:r w:rsidRPr="00960ADB">
        <w:rPr>
          <w:rFonts w:ascii="Times New Roman" w:eastAsia="Calibri" w:hAnsi="Times New Roman" w:cs="Times New Roman"/>
          <w:sz w:val="24"/>
          <w:szCs w:val="24"/>
        </w:rPr>
        <w:t>dyrektora podczas jego nieobecności;</w:t>
      </w:r>
    </w:p>
    <w:p w14:paraId="6868E684" w14:textId="2A88484F" w:rsidR="0082047D" w:rsidRPr="00960ADB" w:rsidRDefault="0082047D" w:rsidP="0082047D">
      <w:pPr>
        <w:pStyle w:val="Akapitzlist"/>
        <w:numPr>
          <w:ilvl w:val="0"/>
          <w:numId w:val="4"/>
        </w:numPr>
        <w:spacing w:line="360"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Pr="00960ADB">
        <w:rPr>
          <w:rFonts w:ascii="Times New Roman" w:eastAsia="Calibri" w:hAnsi="Times New Roman" w:cs="Times New Roman"/>
          <w:sz w:val="24"/>
          <w:szCs w:val="24"/>
        </w:rPr>
        <w:t xml:space="preserve"> art. 109 w ust.</w:t>
      </w:r>
      <w:r>
        <w:rPr>
          <w:rFonts w:ascii="Times New Roman" w:eastAsia="Calibri" w:hAnsi="Times New Roman" w:cs="Times New Roman"/>
          <w:sz w:val="24"/>
          <w:szCs w:val="24"/>
        </w:rPr>
        <w:t xml:space="preserve"> </w:t>
      </w:r>
      <w:r w:rsidRPr="00960ADB">
        <w:rPr>
          <w:rFonts w:ascii="Times New Roman" w:eastAsia="Calibri" w:hAnsi="Times New Roman" w:cs="Times New Roman"/>
          <w:sz w:val="24"/>
          <w:szCs w:val="24"/>
        </w:rPr>
        <w:t>1 doda</w:t>
      </w:r>
      <w:r>
        <w:rPr>
          <w:rFonts w:ascii="Times New Roman" w:eastAsia="Calibri" w:hAnsi="Times New Roman" w:cs="Times New Roman"/>
          <w:sz w:val="24"/>
          <w:szCs w:val="24"/>
        </w:rPr>
        <w:t>ć</w:t>
      </w:r>
      <w:r w:rsidRPr="00960ADB">
        <w:rPr>
          <w:rFonts w:ascii="Times New Roman" w:eastAsia="Calibri" w:hAnsi="Times New Roman" w:cs="Times New Roman"/>
          <w:sz w:val="24"/>
          <w:szCs w:val="24"/>
        </w:rPr>
        <w:t xml:space="preserve"> pkt 8, w którym zaję</w:t>
      </w:r>
      <w:r>
        <w:rPr>
          <w:rFonts w:ascii="Times New Roman" w:eastAsia="Calibri" w:hAnsi="Times New Roman" w:cs="Times New Roman"/>
          <w:sz w:val="24"/>
          <w:szCs w:val="24"/>
        </w:rPr>
        <w:t>cia z przygotowania wojskowego</w:t>
      </w:r>
      <w:r w:rsidRPr="00960ADB">
        <w:rPr>
          <w:rFonts w:ascii="Times New Roman" w:eastAsia="Calibri" w:hAnsi="Times New Roman" w:cs="Times New Roman"/>
          <w:sz w:val="24"/>
          <w:szCs w:val="24"/>
        </w:rPr>
        <w:t xml:space="preserve"> realizowan</w:t>
      </w:r>
      <w:r>
        <w:rPr>
          <w:rFonts w:ascii="Times New Roman" w:eastAsia="Calibri" w:hAnsi="Times New Roman" w:cs="Times New Roman"/>
          <w:sz w:val="24"/>
          <w:szCs w:val="24"/>
        </w:rPr>
        <w:t>e</w:t>
      </w:r>
      <w:r w:rsidRPr="00960ADB">
        <w:rPr>
          <w:rFonts w:ascii="Times New Roman" w:eastAsia="Calibri" w:hAnsi="Times New Roman" w:cs="Times New Roman"/>
          <w:sz w:val="24"/>
          <w:szCs w:val="24"/>
        </w:rPr>
        <w:t xml:space="preserve"> w </w:t>
      </w:r>
      <w:r>
        <w:rPr>
          <w:rFonts w:ascii="Times New Roman" w:eastAsia="Calibri" w:hAnsi="Times New Roman" w:cs="Times New Roman"/>
          <w:sz w:val="24"/>
          <w:szCs w:val="24"/>
        </w:rPr>
        <w:t>OPW</w:t>
      </w:r>
      <w:r w:rsidRPr="00960ADB">
        <w:rPr>
          <w:rFonts w:ascii="Times New Roman" w:eastAsia="Calibri" w:hAnsi="Times New Roman" w:cs="Times New Roman"/>
          <w:sz w:val="24"/>
          <w:szCs w:val="24"/>
        </w:rPr>
        <w:t xml:space="preserve"> zosta</w:t>
      </w:r>
      <w:r>
        <w:rPr>
          <w:rFonts w:ascii="Times New Roman" w:eastAsia="Calibri" w:hAnsi="Times New Roman" w:cs="Times New Roman"/>
          <w:sz w:val="24"/>
          <w:szCs w:val="24"/>
        </w:rPr>
        <w:t>ły</w:t>
      </w:r>
      <w:r w:rsidRPr="00960ADB">
        <w:rPr>
          <w:rFonts w:ascii="Times New Roman" w:eastAsia="Calibri" w:hAnsi="Times New Roman" w:cs="Times New Roman"/>
          <w:sz w:val="24"/>
          <w:szCs w:val="24"/>
        </w:rPr>
        <w:t xml:space="preserve"> wskazan</w:t>
      </w:r>
      <w:r>
        <w:rPr>
          <w:rFonts w:ascii="Times New Roman" w:eastAsia="Calibri" w:hAnsi="Times New Roman" w:cs="Times New Roman"/>
          <w:sz w:val="24"/>
          <w:szCs w:val="24"/>
        </w:rPr>
        <w:t>e</w:t>
      </w:r>
      <w:r w:rsidRPr="00960ADB">
        <w:rPr>
          <w:rFonts w:ascii="Times New Roman" w:eastAsia="Calibri" w:hAnsi="Times New Roman" w:cs="Times New Roman"/>
          <w:sz w:val="24"/>
          <w:szCs w:val="24"/>
        </w:rPr>
        <w:t xml:space="preserve"> jako jedna z</w:t>
      </w:r>
      <w:r>
        <w:rPr>
          <w:rFonts w:ascii="Times New Roman" w:eastAsia="Calibri" w:hAnsi="Times New Roman" w:cs="Times New Roman"/>
          <w:sz w:val="24"/>
          <w:szCs w:val="24"/>
        </w:rPr>
        <w:t xml:space="preserve"> </w:t>
      </w:r>
      <w:r w:rsidRPr="00960ADB">
        <w:rPr>
          <w:rFonts w:ascii="Times New Roman" w:eastAsia="Calibri" w:hAnsi="Times New Roman" w:cs="Times New Roman"/>
          <w:sz w:val="24"/>
          <w:szCs w:val="24"/>
        </w:rPr>
        <w:t>podstawowych form działalności dydaktyczno-wychowawczej</w:t>
      </w:r>
      <w:r>
        <w:rPr>
          <w:rFonts w:ascii="Times New Roman" w:eastAsia="Calibri" w:hAnsi="Times New Roman" w:cs="Times New Roman"/>
          <w:sz w:val="24"/>
          <w:szCs w:val="24"/>
        </w:rPr>
        <w:t xml:space="preserve"> szkoły</w:t>
      </w:r>
      <w:r w:rsidRPr="00960ADB">
        <w:rPr>
          <w:rFonts w:ascii="Times New Roman" w:eastAsia="Calibri" w:hAnsi="Times New Roman" w:cs="Times New Roman"/>
          <w:sz w:val="24"/>
          <w:szCs w:val="24"/>
        </w:rPr>
        <w:t>. Należy zauważyć, że zajęcia wynikające z programu szkolenia w</w:t>
      </w:r>
      <w:r w:rsidR="005A21C3">
        <w:rPr>
          <w:rFonts w:ascii="Times New Roman" w:eastAsia="Calibri" w:hAnsi="Times New Roman" w:cs="Times New Roman"/>
          <w:sz w:val="24"/>
          <w:szCs w:val="24"/>
        </w:rPr>
        <w:t> </w:t>
      </w:r>
      <w:r w:rsidRPr="00960ADB">
        <w:rPr>
          <w:rFonts w:ascii="Times New Roman" w:eastAsia="Calibri" w:hAnsi="Times New Roman" w:cs="Times New Roman"/>
          <w:sz w:val="24"/>
          <w:szCs w:val="24"/>
        </w:rPr>
        <w:t>OPW są obowiązkowe. Potwierdzenie odbycia szkolenia w OPW jest istotne podczas rekrutacji do uczelni wojskowych (w dalszej perspektywie do uczelni</w:t>
      </w:r>
      <w:r>
        <w:rPr>
          <w:rFonts w:ascii="Times New Roman" w:eastAsia="Calibri" w:hAnsi="Times New Roman" w:cs="Times New Roman"/>
          <w:sz w:val="24"/>
          <w:szCs w:val="24"/>
        </w:rPr>
        <w:t>,</w:t>
      </w:r>
      <w:r w:rsidRPr="00960ADB">
        <w:rPr>
          <w:rFonts w:ascii="Times New Roman" w:eastAsia="Calibri" w:hAnsi="Times New Roman" w:cs="Times New Roman"/>
          <w:sz w:val="24"/>
          <w:szCs w:val="24"/>
        </w:rPr>
        <w:t xml:space="preserve"> w których realizowana jest Legia Akademicka)</w:t>
      </w:r>
      <w:r>
        <w:rPr>
          <w:rFonts w:ascii="Times New Roman" w:eastAsia="Calibri" w:hAnsi="Times New Roman" w:cs="Times New Roman"/>
          <w:sz w:val="24"/>
          <w:szCs w:val="24"/>
        </w:rPr>
        <w:t>;</w:t>
      </w:r>
    </w:p>
    <w:p w14:paraId="1B604899" w14:textId="3446D333" w:rsidR="0082047D" w:rsidRPr="008273B7" w:rsidRDefault="0082047D" w:rsidP="0082047D">
      <w:pPr>
        <w:pStyle w:val="Akapitzlist"/>
        <w:numPr>
          <w:ilvl w:val="0"/>
          <w:numId w:val="4"/>
        </w:numPr>
        <w:spacing w:line="360" w:lineRule="auto"/>
        <w:ind w:left="284" w:hanging="284"/>
        <w:jc w:val="both"/>
        <w:rPr>
          <w:rFonts w:ascii="Times New Roman" w:hAnsi="Times New Roman" w:cs="Times New Roman"/>
        </w:rPr>
      </w:pPr>
      <w:r w:rsidRPr="004A3504">
        <w:rPr>
          <w:rFonts w:ascii="Times New Roman" w:eastAsia="Calibri" w:hAnsi="Times New Roman" w:cs="Times New Roman"/>
          <w:sz w:val="24"/>
          <w:szCs w:val="24"/>
        </w:rPr>
        <w:t>w art</w:t>
      </w:r>
      <w:r w:rsidR="003F0BFE" w:rsidRPr="004A3504">
        <w:rPr>
          <w:rFonts w:ascii="Times New Roman" w:eastAsia="Calibri" w:hAnsi="Times New Roman" w:cs="Times New Roman"/>
          <w:sz w:val="24"/>
          <w:szCs w:val="24"/>
        </w:rPr>
        <w:t>.</w:t>
      </w:r>
      <w:r w:rsidR="000D1133">
        <w:rPr>
          <w:rFonts w:ascii="Times New Roman" w:eastAsia="Calibri" w:hAnsi="Times New Roman" w:cs="Times New Roman"/>
          <w:sz w:val="24"/>
          <w:szCs w:val="24"/>
        </w:rPr>
        <w:t xml:space="preserve"> </w:t>
      </w:r>
      <w:r w:rsidRPr="004A3504">
        <w:rPr>
          <w:rFonts w:ascii="Times New Roman" w:eastAsia="Calibri" w:hAnsi="Times New Roman" w:cs="Times New Roman"/>
          <w:sz w:val="24"/>
          <w:szCs w:val="24"/>
        </w:rPr>
        <w:t>143 w ust</w:t>
      </w:r>
      <w:r>
        <w:rPr>
          <w:rFonts w:ascii="Times New Roman" w:eastAsia="Calibri" w:hAnsi="Times New Roman" w:cs="Times New Roman"/>
          <w:sz w:val="24"/>
          <w:szCs w:val="24"/>
        </w:rPr>
        <w:t>.</w:t>
      </w:r>
      <w:r w:rsidRPr="004A3504">
        <w:rPr>
          <w:rFonts w:ascii="Times New Roman" w:eastAsia="Calibri" w:hAnsi="Times New Roman" w:cs="Times New Roman"/>
          <w:sz w:val="24"/>
          <w:szCs w:val="24"/>
        </w:rPr>
        <w:t xml:space="preserve"> 1 </w:t>
      </w:r>
      <w:r w:rsidRPr="008273B7">
        <w:rPr>
          <w:rFonts w:ascii="Times New Roman" w:hAnsi="Times New Roman" w:cs="Times New Roman"/>
          <w:sz w:val="24"/>
          <w:szCs w:val="24"/>
        </w:rPr>
        <w:t>dodać pkt 5, który ma na celu wyłączyć zasadę powszechnej dostępności w</w:t>
      </w:r>
      <w:r>
        <w:rPr>
          <w:rFonts w:ascii="Times New Roman" w:hAnsi="Times New Roman" w:cs="Times New Roman"/>
          <w:sz w:val="24"/>
          <w:szCs w:val="24"/>
        </w:rPr>
        <w:t xml:space="preserve"> </w:t>
      </w:r>
      <w:r w:rsidRPr="008273B7">
        <w:rPr>
          <w:rFonts w:ascii="Times New Roman" w:hAnsi="Times New Roman" w:cs="Times New Roman"/>
          <w:sz w:val="24"/>
          <w:szCs w:val="24"/>
        </w:rPr>
        <w:t xml:space="preserve">stosunku do szkół prowadzonych przez Ministra Obrony Narodowej i OPW. </w:t>
      </w:r>
      <w:r>
        <w:rPr>
          <w:rFonts w:ascii="Times New Roman" w:hAnsi="Times New Roman" w:cs="Times New Roman"/>
          <w:sz w:val="24"/>
          <w:szCs w:val="24"/>
        </w:rPr>
        <w:t>W</w:t>
      </w:r>
      <w:r w:rsidR="005A21C3">
        <w:rPr>
          <w:rFonts w:ascii="Times New Roman" w:hAnsi="Times New Roman" w:cs="Times New Roman"/>
          <w:sz w:val="24"/>
          <w:szCs w:val="24"/>
        </w:rPr>
        <w:t> </w:t>
      </w:r>
      <w:r>
        <w:rPr>
          <w:rFonts w:ascii="Times New Roman" w:hAnsi="Times New Roman" w:cs="Times New Roman"/>
          <w:sz w:val="24"/>
          <w:szCs w:val="24"/>
        </w:rPr>
        <w:t>postępowaniu rekrutacyjnym</w:t>
      </w:r>
      <w:r w:rsidR="00016DBA">
        <w:rPr>
          <w:rFonts w:ascii="Times New Roman" w:hAnsi="Times New Roman" w:cs="Times New Roman"/>
          <w:sz w:val="24"/>
          <w:szCs w:val="24"/>
        </w:rPr>
        <w:t xml:space="preserve"> </w:t>
      </w:r>
      <w:r>
        <w:rPr>
          <w:rFonts w:ascii="Times New Roman" w:hAnsi="Times New Roman" w:cs="Times New Roman"/>
          <w:sz w:val="24"/>
          <w:szCs w:val="24"/>
        </w:rPr>
        <w:t>do wymienionych szkół i OPW będą mogli brać udział jedynie kandydaci posiadający obywatelstwo polskie;</w:t>
      </w:r>
      <w:r w:rsidR="00016DBA">
        <w:rPr>
          <w:rFonts w:ascii="Times New Roman" w:hAnsi="Times New Roman" w:cs="Times New Roman"/>
          <w:sz w:val="24"/>
          <w:szCs w:val="24"/>
        </w:rPr>
        <w:t xml:space="preserve"> ten wymóg będzie dotyczył również uczniów innych szkół lub oddziałów w tej samej szkole, którzy zdecydują się przejść do OPW w trakcie roku szkolnego;</w:t>
      </w:r>
    </w:p>
    <w:p w14:paraId="57CDC59C" w14:textId="59E00046" w:rsidR="0082047D" w:rsidRDefault="0082047D" w:rsidP="0082047D">
      <w:pPr>
        <w:pStyle w:val="Akapitzlist"/>
        <w:numPr>
          <w:ilvl w:val="0"/>
          <w:numId w:val="4"/>
        </w:numPr>
        <w:spacing w:line="360" w:lineRule="auto"/>
        <w:ind w:left="284" w:hanging="284"/>
        <w:jc w:val="both"/>
        <w:rPr>
          <w:rFonts w:ascii="Times New Roman" w:eastAsia="Calibri" w:hAnsi="Times New Roman" w:cs="Times New Roman"/>
          <w:sz w:val="24"/>
          <w:szCs w:val="24"/>
        </w:rPr>
      </w:pPr>
      <w:r w:rsidRPr="006931F8">
        <w:rPr>
          <w:rFonts w:ascii="Times New Roman" w:eastAsia="Calibri" w:hAnsi="Times New Roman" w:cs="Times New Roman"/>
          <w:sz w:val="24"/>
          <w:szCs w:val="24"/>
        </w:rPr>
        <w:lastRenderedPageBreak/>
        <w:t xml:space="preserve">w art. 150 w ust. 1 </w:t>
      </w:r>
      <w:r>
        <w:rPr>
          <w:rFonts w:ascii="Times New Roman" w:eastAsia="Calibri" w:hAnsi="Times New Roman" w:cs="Times New Roman"/>
          <w:sz w:val="24"/>
          <w:szCs w:val="24"/>
        </w:rPr>
        <w:t>dodać</w:t>
      </w:r>
      <w:r w:rsidRPr="006931F8">
        <w:rPr>
          <w:rFonts w:ascii="Times New Roman" w:eastAsia="Calibri" w:hAnsi="Times New Roman" w:cs="Times New Roman"/>
          <w:sz w:val="24"/>
          <w:szCs w:val="24"/>
        </w:rPr>
        <w:t xml:space="preserve"> pkt 7</w:t>
      </w:r>
      <w:r>
        <w:rPr>
          <w:rFonts w:ascii="Times New Roman" w:eastAsia="Calibri" w:hAnsi="Times New Roman" w:cs="Times New Roman"/>
          <w:sz w:val="24"/>
          <w:szCs w:val="24"/>
        </w:rPr>
        <w:t>, będący</w:t>
      </w:r>
      <w:r w:rsidRPr="006931F8">
        <w:rPr>
          <w:rFonts w:ascii="Times New Roman" w:eastAsia="Calibri" w:hAnsi="Times New Roman" w:cs="Times New Roman"/>
          <w:sz w:val="24"/>
          <w:szCs w:val="24"/>
        </w:rPr>
        <w:t xml:space="preserve"> konsekwencją zmian </w:t>
      </w:r>
      <w:r>
        <w:rPr>
          <w:rFonts w:ascii="Times New Roman" w:eastAsia="Calibri" w:hAnsi="Times New Roman" w:cs="Times New Roman"/>
          <w:sz w:val="24"/>
          <w:szCs w:val="24"/>
        </w:rPr>
        <w:t xml:space="preserve">wprowadzonych </w:t>
      </w:r>
      <w:r w:rsidRPr="006931F8">
        <w:rPr>
          <w:rFonts w:ascii="Times New Roman" w:eastAsia="Calibri" w:hAnsi="Times New Roman" w:cs="Times New Roman"/>
          <w:sz w:val="24"/>
          <w:szCs w:val="24"/>
        </w:rPr>
        <w:t>w</w:t>
      </w:r>
      <w:r>
        <w:rPr>
          <w:rFonts w:ascii="Times New Roman" w:eastAsia="Calibri" w:hAnsi="Times New Roman" w:cs="Times New Roman"/>
          <w:sz w:val="24"/>
          <w:szCs w:val="24"/>
        </w:rPr>
        <w:t xml:space="preserve"> </w:t>
      </w:r>
      <w:r w:rsidRPr="006931F8">
        <w:rPr>
          <w:rFonts w:ascii="Times New Roman" w:eastAsia="Calibri" w:hAnsi="Times New Roman" w:cs="Times New Roman"/>
          <w:sz w:val="24"/>
          <w:szCs w:val="24"/>
        </w:rPr>
        <w:t>art.</w:t>
      </w:r>
      <w:r>
        <w:rPr>
          <w:rFonts w:ascii="Times New Roman" w:eastAsia="Calibri" w:hAnsi="Times New Roman" w:cs="Times New Roman"/>
          <w:sz w:val="24"/>
          <w:szCs w:val="24"/>
        </w:rPr>
        <w:t xml:space="preserve"> </w:t>
      </w:r>
      <w:r w:rsidRPr="006931F8">
        <w:rPr>
          <w:rFonts w:ascii="Times New Roman" w:eastAsia="Calibri" w:hAnsi="Times New Roman" w:cs="Times New Roman"/>
          <w:sz w:val="24"/>
          <w:szCs w:val="24"/>
        </w:rPr>
        <w:t>143</w:t>
      </w:r>
      <w:r>
        <w:rPr>
          <w:rFonts w:ascii="Times New Roman" w:eastAsia="Calibri" w:hAnsi="Times New Roman" w:cs="Times New Roman"/>
          <w:sz w:val="24"/>
          <w:szCs w:val="24"/>
        </w:rPr>
        <w:t xml:space="preserve"> ust.</w:t>
      </w:r>
      <w:r w:rsidR="005A21C3">
        <w:rPr>
          <w:rFonts w:ascii="Times New Roman" w:eastAsia="Calibri" w:hAnsi="Times New Roman" w:cs="Times New Roman"/>
          <w:sz w:val="24"/>
          <w:szCs w:val="24"/>
        </w:rPr>
        <w:t> </w:t>
      </w:r>
      <w:r>
        <w:rPr>
          <w:rFonts w:ascii="Times New Roman" w:eastAsia="Calibri" w:hAnsi="Times New Roman" w:cs="Times New Roman"/>
          <w:sz w:val="24"/>
          <w:szCs w:val="24"/>
        </w:rPr>
        <w:t>1 pkt 5 ustawy z dnia 14 grudnia 2016 r. – Prawo oświatowe</w:t>
      </w:r>
      <w:r w:rsidRPr="006931F8">
        <w:rPr>
          <w:rFonts w:ascii="Times New Roman" w:eastAsia="Calibri" w:hAnsi="Times New Roman" w:cs="Times New Roman"/>
          <w:sz w:val="24"/>
          <w:szCs w:val="24"/>
        </w:rPr>
        <w:t xml:space="preserve">. Przepis </w:t>
      </w:r>
      <w:r>
        <w:rPr>
          <w:rFonts w:ascii="Times New Roman" w:eastAsia="Calibri" w:hAnsi="Times New Roman" w:cs="Times New Roman"/>
          <w:sz w:val="24"/>
          <w:szCs w:val="24"/>
        </w:rPr>
        <w:t>nakłada na kandydata</w:t>
      </w:r>
      <w:r w:rsidRPr="006931F8">
        <w:rPr>
          <w:rFonts w:ascii="Times New Roman" w:eastAsia="Calibri" w:hAnsi="Times New Roman" w:cs="Times New Roman"/>
          <w:sz w:val="24"/>
          <w:szCs w:val="24"/>
        </w:rPr>
        <w:t xml:space="preserve"> </w:t>
      </w:r>
      <w:r>
        <w:rPr>
          <w:rFonts w:ascii="Times New Roman" w:eastAsia="Calibri" w:hAnsi="Times New Roman" w:cs="Times New Roman"/>
          <w:sz w:val="24"/>
          <w:szCs w:val="24"/>
        </w:rPr>
        <w:t>obowiązek</w:t>
      </w:r>
      <w:r w:rsidRPr="006931F8">
        <w:rPr>
          <w:rFonts w:ascii="Times New Roman" w:eastAsia="Calibri" w:hAnsi="Times New Roman" w:cs="Times New Roman"/>
          <w:sz w:val="24"/>
          <w:szCs w:val="24"/>
        </w:rPr>
        <w:t xml:space="preserve"> podani</w:t>
      </w:r>
      <w:r>
        <w:rPr>
          <w:rFonts w:ascii="Times New Roman" w:eastAsia="Calibri" w:hAnsi="Times New Roman" w:cs="Times New Roman"/>
          <w:sz w:val="24"/>
          <w:szCs w:val="24"/>
        </w:rPr>
        <w:t>a</w:t>
      </w:r>
      <w:r w:rsidRPr="006931F8">
        <w:rPr>
          <w:rFonts w:ascii="Times New Roman" w:eastAsia="Calibri" w:hAnsi="Times New Roman" w:cs="Times New Roman"/>
          <w:sz w:val="24"/>
          <w:szCs w:val="24"/>
        </w:rPr>
        <w:t xml:space="preserve"> informacji</w:t>
      </w:r>
      <w:r>
        <w:rPr>
          <w:rFonts w:ascii="Times New Roman" w:eastAsia="Calibri" w:hAnsi="Times New Roman" w:cs="Times New Roman"/>
          <w:sz w:val="24"/>
          <w:szCs w:val="24"/>
        </w:rPr>
        <w:t xml:space="preserve"> </w:t>
      </w:r>
      <w:r w:rsidRPr="006931F8">
        <w:rPr>
          <w:rFonts w:ascii="Times New Roman" w:eastAsia="Calibri" w:hAnsi="Times New Roman" w:cs="Times New Roman"/>
          <w:sz w:val="24"/>
          <w:szCs w:val="24"/>
        </w:rPr>
        <w:t xml:space="preserve">o </w:t>
      </w:r>
      <w:r>
        <w:rPr>
          <w:rFonts w:ascii="Times New Roman" w:eastAsia="Calibri" w:hAnsi="Times New Roman" w:cs="Times New Roman"/>
          <w:sz w:val="24"/>
          <w:szCs w:val="24"/>
        </w:rPr>
        <w:t xml:space="preserve">jego </w:t>
      </w:r>
      <w:r w:rsidRPr="006931F8">
        <w:rPr>
          <w:rFonts w:ascii="Times New Roman" w:eastAsia="Calibri" w:hAnsi="Times New Roman" w:cs="Times New Roman"/>
          <w:sz w:val="24"/>
          <w:szCs w:val="24"/>
        </w:rPr>
        <w:t>obywatelstwie przy składaniu wniosku o</w:t>
      </w:r>
      <w:r>
        <w:rPr>
          <w:rFonts w:ascii="Times New Roman" w:eastAsia="Calibri" w:hAnsi="Times New Roman" w:cs="Times New Roman"/>
          <w:sz w:val="24"/>
          <w:szCs w:val="24"/>
        </w:rPr>
        <w:t> </w:t>
      </w:r>
      <w:r w:rsidRPr="006931F8">
        <w:rPr>
          <w:rFonts w:ascii="Times New Roman" w:eastAsia="Calibri" w:hAnsi="Times New Roman" w:cs="Times New Roman"/>
          <w:sz w:val="24"/>
          <w:szCs w:val="24"/>
        </w:rPr>
        <w:t xml:space="preserve">przyjęcie do danej szkoły </w:t>
      </w:r>
      <w:r>
        <w:rPr>
          <w:rFonts w:ascii="Times New Roman" w:eastAsia="Calibri" w:hAnsi="Times New Roman" w:cs="Times New Roman"/>
          <w:sz w:val="24"/>
          <w:szCs w:val="24"/>
        </w:rPr>
        <w:t xml:space="preserve">ponadpodstawowej prowadzonej przez Ministra Obrony Narodowej </w:t>
      </w:r>
      <w:r w:rsidRPr="006931F8">
        <w:rPr>
          <w:rFonts w:ascii="Times New Roman" w:eastAsia="Calibri" w:hAnsi="Times New Roman" w:cs="Times New Roman"/>
          <w:sz w:val="24"/>
          <w:szCs w:val="24"/>
        </w:rPr>
        <w:t>lub OPW.</w:t>
      </w:r>
    </w:p>
    <w:p w14:paraId="29B3DC88" w14:textId="77777777" w:rsidR="00F23732" w:rsidRDefault="00F23732" w:rsidP="00827D6F">
      <w:pPr>
        <w:pStyle w:val="Akapitzlist"/>
        <w:spacing w:line="360" w:lineRule="auto"/>
        <w:ind w:left="284"/>
        <w:jc w:val="both"/>
        <w:rPr>
          <w:rFonts w:ascii="Times New Roman" w:eastAsia="Calibri" w:hAnsi="Times New Roman" w:cs="Times New Roman"/>
          <w:sz w:val="24"/>
          <w:szCs w:val="24"/>
        </w:rPr>
      </w:pPr>
    </w:p>
    <w:p w14:paraId="1214B3C3" w14:textId="15AB139A" w:rsidR="00F23732" w:rsidRPr="00827D6F" w:rsidRDefault="00F23732" w:rsidP="00827D6F">
      <w:pPr>
        <w:pStyle w:val="Akapitzlist"/>
        <w:numPr>
          <w:ilvl w:val="0"/>
          <w:numId w:val="2"/>
        </w:numPr>
        <w:spacing w:before="240" w:line="360" w:lineRule="auto"/>
        <w:jc w:val="both"/>
        <w:rPr>
          <w:rFonts w:ascii="Times New Roman" w:hAnsi="Times New Roman"/>
          <w:b/>
          <w:sz w:val="24"/>
          <w:szCs w:val="24"/>
        </w:rPr>
      </w:pPr>
      <w:r w:rsidRPr="00827D6F">
        <w:rPr>
          <w:rFonts w:ascii="Times New Roman" w:eastAsia="Calibri" w:hAnsi="Times New Roman" w:cs="Times New Roman"/>
          <w:b/>
          <w:sz w:val="24"/>
          <w:szCs w:val="24"/>
        </w:rPr>
        <w:t>Realizacja obowiązku rocznego przygotowania przedszkolnego, obowiązku szkolnego i nauki poza przedszkolem, inną formą wychowania przedszkolnego</w:t>
      </w:r>
      <w:r>
        <w:rPr>
          <w:rFonts w:ascii="Times New Roman" w:eastAsia="Calibri" w:hAnsi="Times New Roman" w:cs="Times New Roman"/>
          <w:b/>
          <w:sz w:val="24"/>
          <w:szCs w:val="24"/>
        </w:rPr>
        <w:t xml:space="preserve"> i</w:t>
      </w:r>
      <w:r w:rsidR="00FE5EC2">
        <w:rPr>
          <w:rFonts w:ascii="Times New Roman" w:eastAsia="Calibri" w:hAnsi="Times New Roman" w:cs="Times New Roman"/>
          <w:b/>
          <w:sz w:val="24"/>
          <w:szCs w:val="24"/>
        </w:rPr>
        <w:t> </w:t>
      </w:r>
      <w:r w:rsidRPr="00827D6F">
        <w:rPr>
          <w:rFonts w:ascii="Times New Roman" w:eastAsia="Calibri" w:hAnsi="Times New Roman" w:cs="Times New Roman"/>
          <w:b/>
          <w:sz w:val="24"/>
          <w:szCs w:val="24"/>
        </w:rPr>
        <w:t>szkołą</w:t>
      </w:r>
    </w:p>
    <w:p w14:paraId="3F4102AD" w14:textId="2B89679E" w:rsidR="00F23732" w:rsidRPr="00055CD3" w:rsidRDefault="00F23732" w:rsidP="00827D6F">
      <w:pPr>
        <w:spacing w:line="360" w:lineRule="auto"/>
        <w:jc w:val="both"/>
        <w:rPr>
          <w:rFonts w:ascii="Times New Roman" w:hAnsi="Times New Roman" w:cs="Times New Roman"/>
          <w:sz w:val="24"/>
        </w:rPr>
      </w:pPr>
      <w:r>
        <w:rPr>
          <w:rFonts w:ascii="Times New Roman" w:hAnsi="Times New Roman" w:cs="Times New Roman"/>
          <w:sz w:val="24"/>
        </w:rPr>
        <w:t>Z</w:t>
      </w:r>
      <w:r w:rsidRPr="00055CD3">
        <w:rPr>
          <w:rFonts w:ascii="Times New Roman" w:hAnsi="Times New Roman" w:cs="Times New Roman"/>
          <w:sz w:val="24"/>
        </w:rPr>
        <w:t>mian</w:t>
      </w:r>
      <w:r>
        <w:rPr>
          <w:rFonts w:ascii="Times New Roman" w:hAnsi="Times New Roman" w:cs="Times New Roman"/>
          <w:sz w:val="24"/>
        </w:rPr>
        <w:t>y</w:t>
      </w:r>
      <w:r w:rsidRPr="00055CD3">
        <w:rPr>
          <w:rFonts w:ascii="Times New Roman" w:hAnsi="Times New Roman" w:cs="Times New Roman"/>
          <w:sz w:val="24"/>
        </w:rPr>
        <w:t xml:space="preserve"> w przepisach dotyczących </w:t>
      </w:r>
      <w:r>
        <w:rPr>
          <w:rFonts w:ascii="Times New Roman" w:hAnsi="Times New Roman" w:cs="Times New Roman"/>
          <w:sz w:val="24"/>
        </w:rPr>
        <w:t xml:space="preserve">spełniania przez dziecko </w:t>
      </w:r>
      <w:r w:rsidRPr="00055CD3">
        <w:rPr>
          <w:rFonts w:ascii="Times New Roman" w:hAnsi="Times New Roman" w:cs="Times New Roman"/>
          <w:sz w:val="24"/>
        </w:rPr>
        <w:t xml:space="preserve">obowiązku rocznego przygotowania przedszkolnego, obowiązku szkolnego </w:t>
      </w:r>
      <w:r>
        <w:rPr>
          <w:rFonts w:ascii="Times New Roman" w:hAnsi="Times New Roman" w:cs="Times New Roman"/>
          <w:sz w:val="24"/>
        </w:rPr>
        <w:t xml:space="preserve">i </w:t>
      </w:r>
      <w:r w:rsidRPr="00055CD3">
        <w:rPr>
          <w:rFonts w:ascii="Times New Roman" w:hAnsi="Times New Roman" w:cs="Times New Roman"/>
          <w:sz w:val="24"/>
        </w:rPr>
        <w:t xml:space="preserve">obowiązku nauki poza </w:t>
      </w:r>
      <w:r>
        <w:rPr>
          <w:rFonts w:ascii="Times New Roman" w:hAnsi="Times New Roman" w:cs="Times New Roman"/>
          <w:sz w:val="24"/>
        </w:rPr>
        <w:t>przedszkolem, oddziałem przedszkolnym, inną formą wychowania przedszkolnego</w:t>
      </w:r>
      <w:r w:rsidRPr="00055CD3">
        <w:rPr>
          <w:rFonts w:ascii="Times New Roman" w:hAnsi="Times New Roman" w:cs="Times New Roman"/>
          <w:sz w:val="24"/>
        </w:rPr>
        <w:t xml:space="preserve"> lub szkołą</w:t>
      </w:r>
      <w:r w:rsidR="00E24B59">
        <w:rPr>
          <w:rFonts w:ascii="Times New Roman" w:hAnsi="Times New Roman" w:cs="Times New Roman"/>
          <w:sz w:val="24"/>
        </w:rPr>
        <w:t xml:space="preserve"> mają na celu</w:t>
      </w:r>
      <w:r>
        <w:rPr>
          <w:rFonts w:ascii="Times New Roman" w:hAnsi="Times New Roman" w:cs="Times New Roman"/>
          <w:sz w:val="24"/>
        </w:rPr>
        <w:t xml:space="preserve"> </w:t>
      </w:r>
      <w:r w:rsidRPr="00055CD3">
        <w:rPr>
          <w:rFonts w:ascii="Times New Roman" w:hAnsi="Times New Roman" w:cs="Times New Roman"/>
          <w:sz w:val="24"/>
        </w:rPr>
        <w:t>doprecyzowani</w:t>
      </w:r>
      <w:r w:rsidR="00E24B59">
        <w:rPr>
          <w:rFonts w:ascii="Times New Roman" w:hAnsi="Times New Roman" w:cs="Times New Roman"/>
          <w:sz w:val="24"/>
        </w:rPr>
        <w:t>e</w:t>
      </w:r>
      <w:r w:rsidRPr="00055CD3">
        <w:rPr>
          <w:rFonts w:ascii="Times New Roman" w:hAnsi="Times New Roman" w:cs="Times New Roman"/>
          <w:sz w:val="24"/>
        </w:rPr>
        <w:t xml:space="preserve"> warunków</w:t>
      </w:r>
      <w:r>
        <w:rPr>
          <w:rFonts w:ascii="Times New Roman" w:hAnsi="Times New Roman" w:cs="Times New Roman"/>
          <w:sz w:val="24"/>
        </w:rPr>
        <w:t xml:space="preserve"> udzielania zezwolenia, o którym mowa w art. 37 ust. 1 ustawy </w:t>
      </w:r>
      <w:r w:rsidRPr="00BB3103">
        <w:rPr>
          <w:rFonts w:ascii="Times New Roman" w:eastAsia="Calibri" w:hAnsi="Times New Roman" w:cs="Times New Roman"/>
          <w:sz w:val="24"/>
          <w:szCs w:val="24"/>
        </w:rPr>
        <w:t>z</w:t>
      </w:r>
      <w:r w:rsidR="00FE5EC2">
        <w:rPr>
          <w:rFonts w:ascii="Times New Roman" w:eastAsia="Calibri" w:hAnsi="Times New Roman" w:cs="Times New Roman"/>
          <w:sz w:val="24"/>
          <w:szCs w:val="24"/>
        </w:rPr>
        <w:t> </w:t>
      </w:r>
      <w:r w:rsidRPr="00BB3103">
        <w:rPr>
          <w:rFonts w:ascii="Times New Roman" w:eastAsia="Calibri" w:hAnsi="Times New Roman" w:cs="Times New Roman"/>
          <w:sz w:val="24"/>
          <w:szCs w:val="24"/>
        </w:rPr>
        <w:t>dnia 14 gru</w:t>
      </w:r>
      <w:r>
        <w:rPr>
          <w:rFonts w:ascii="Times New Roman" w:eastAsia="Calibri" w:hAnsi="Times New Roman" w:cs="Times New Roman"/>
          <w:sz w:val="24"/>
          <w:szCs w:val="24"/>
        </w:rPr>
        <w:t xml:space="preserve">dnia 2016 r. </w:t>
      </w:r>
      <w:r w:rsidRPr="008D6CF0">
        <w:rPr>
          <w:rFonts w:ascii="Times New Roman" w:eastAsia="Calibri" w:hAnsi="Times New Roman" w:cs="Times New Roman"/>
          <w:sz w:val="24"/>
          <w:szCs w:val="24"/>
        </w:rPr>
        <w:t>–</w:t>
      </w:r>
      <w:r>
        <w:rPr>
          <w:rFonts w:ascii="Times New Roman" w:eastAsia="Calibri" w:hAnsi="Times New Roman" w:cs="Times New Roman"/>
          <w:sz w:val="24"/>
          <w:szCs w:val="24"/>
        </w:rPr>
        <w:t xml:space="preserve"> Prawo oświatowe</w:t>
      </w:r>
      <w:r w:rsidR="00E24B59">
        <w:rPr>
          <w:rFonts w:ascii="Times New Roman" w:eastAsia="Calibri" w:hAnsi="Times New Roman" w:cs="Times New Roman"/>
          <w:sz w:val="24"/>
          <w:szCs w:val="24"/>
        </w:rPr>
        <w:t>,</w:t>
      </w:r>
      <w:r>
        <w:rPr>
          <w:rFonts w:ascii="Times New Roman" w:hAnsi="Times New Roman" w:cs="Times New Roman"/>
          <w:sz w:val="24"/>
        </w:rPr>
        <w:t xml:space="preserve"> oraz</w:t>
      </w:r>
      <w:r w:rsidRPr="00055CD3">
        <w:rPr>
          <w:rFonts w:ascii="Times New Roman" w:hAnsi="Times New Roman" w:cs="Times New Roman"/>
          <w:sz w:val="24"/>
        </w:rPr>
        <w:t xml:space="preserve"> ułatwieni</w:t>
      </w:r>
      <w:r w:rsidR="00E24B59">
        <w:rPr>
          <w:rFonts w:ascii="Times New Roman" w:hAnsi="Times New Roman" w:cs="Times New Roman"/>
          <w:sz w:val="24"/>
        </w:rPr>
        <w:t>e</w:t>
      </w:r>
      <w:r w:rsidRPr="00055CD3">
        <w:rPr>
          <w:rFonts w:ascii="Times New Roman" w:hAnsi="Times New Roman" w:cs="Times New Roman"/>
          <w:sz w:val="24"/>
        </w:rPr>
        <w:t xml:space="preserve"> </w:t>
      </w:r>
      <w:r w:rsidR="00E24B59">
        <w:rPr>
          <w:rFonts w:ascii="Times New Roman" w:hAnsi="Times New Roman" w:cs="Times New Roman"/>
          <w:sz w:val="24"/>
        </w:rPr>
        <w:t xml:space="preserve">uczniom i ich rodzicom </w:t>
      </w:r>
      <w:r w:rsidRPr="00055CD3">
        <w:rPr>
          <w:rFonts w:ascii="Times New Roman" w:hAnsi="Times New Roman" w:cs="Times New Roman"/>
          <w:sz w:val="24"/>
        </w:rPr>
        <w:t>korzystani</w:t>
      </w:r>
      <w:r w:rsidR="00E24B59">
        <w:rPr>
          <w:rFonts w:ascii="Times New Roman" w:hAnsi="Times New Roman" w:cs="Times New Roman"/>
          <w:sz w:val="24"/>
        </w:rPr>
        <w:t>a</w:t>
      </w:r>
      <w:r w:rsidRPr="00055CD3">
        <w:rPr>
          <w:rFonts w:ascii="Times New Roman" w:hAnsi="Times New Roman" w:cs="Times New Roman"/>
          <w:sz w:val="24"/>
        </w:rPr>
        <w:t xml:space="preserve"> ze wsparcia szkoły.</w:t>
      </w:r>
    </w:p>
    <w:p w14:paraId="3C108196" w14:textId="34CD0C82" w:rsidR="00F23732" w:rsidRPr="007A540B" w:rsidRDefault="00F23732" w:rsidP="00827D6F">
      <w:pPr>
        <w:spacing w:line="360" w:lineRule="auto"/>
        <w:jc w:val="both"/>
        <w:rPr>
          <w:rFonts w:ascii="Times New Roman" w:hAnsi="Times New Roman" w:cs="Times New Roman"/>
          <w:bCs/>
          <w:iCs/>
          <w:sz w:val="24"/>
        </w:rPr>
      </w:pPr>
      <w:r w:rsidRPr="00026ED8">
        <w:rPr>
          <w:rFonts w:ascii="Times New Roman" w:hAnsi="Times New Roman" w:cs="Times New Roman"/>
          <w:iCs/>
          <w:sz w:val="24"/>
        </w:rPr>
        <w:t>Zasadniczo obowiązek rocznego przygotowania przedszkolnego jest realizowany w</w:t>
      </w:r>
      <w:r w:rsidR="00FE5EC2">
        <w:rPr>
          <w:rFonts w:ascii="Times New Roman" w:hAnsi="Times New Roman" w:cs="Times New Roman"/>
          <w:iCs/>
          <w:sz w:val="24"/>
        </w:rPr>
        <w:t> </w:t>
      </w:r>
      <w:r w:rsidRPr="00026ED8">
        <w:rPr>
          <w:rFonts w:ascii="Times New Roman" w:hAnsi="Times New Roman" w:cs="Times New Roman"/>
          <w:iCs/>
          <w:sz w:val="24"/>
        </w:rPr>
        <w:t>przedszkolu, innej formie wychowania przedszkolnego lub oddziale przedszkolnym w</w:t>
      </w:r>
      <w:r w:rsidR="00FE5EC2">
        <w:rPr>
          <w:rFonts w:ascii="Times New Roman" w:hAnsi="Times New Roman" w:cs="Times New Roman"/>
          <w:iCs/>
          <w:sz w:val="24"/>
        </w:rPr>
        <w:t> </w:t>
      </w:r>
      <w:r w:rsidRPr="00026ED8">
        <w:rPr>
          <w:rFonts w:ascii="Times New Roman" w:hAnsi="Times New Roman" w:cs="Times New Roman"/>
          <w:iCs/>
          <w:sz w:val="24"/>
        </w:rPr>
        <w:t>szkole podstawowej</w:t>
      </w:r>
      <w:r>
        <w:rPr>
          <w:rFonts w:ascii="Times New Roman" w:hAnsi="Times New Roman" w:cs="Times New Roman"/>
          <w:iCs/>
          <w:sz w:val="24"/>
        </w:rPr>
        <w:t>, natomiast o</w:t>
      </w:r>
      <w:r w:rsidRPr="00026ED8">
        <w:rPr>
          <w:rFonts w:ascii="Times New Roman" w:hAnsi="Times New Roman" w:cs="Times New Roman"/>
          <w:iCs/>
          <w:sz w:val="24"/>
        </w:rPr>
        <w:t>bowiązek szkolny</w:t>
      </w:r>
      <w:r>
        <w:rPr>
          <w:rFonts w:ascii="Times New Roman" w:hAnsi="Times New Roman" w:cs="Times New Roman"/>
          <w:iCs/>
          <w:sz w:val="24"/>
        </w:rPr>
        <w:t xml:space="preserve"> i obowiązek </w:t>
      </w:r>
      <w:r w:rsidRPr="00026ED8">
        <w:rPr>
          <w:rFonts w:ascii="Times New Roman" w:hAnsi="Times New Roman" w:cs="Times New Roman"/>
          <w:iCs/>
          <w:sz w:val="24"/>
        </w:rPr>
        <w:t xml:space="preserve">nauki </w:t>
      </w:r>
      <w:r>
        <w:rPr>
          <w:rFonts w:ascii="Times New Roman" w:hAnsi="Times New Roman" w:cs="Times New Roman"/>
          <w:iCs/>
          <w:sz w:val="24"/>
        </w:rPr>
        <w:t xml:space="preserve">– </w:t>
      </w:r>
      <w:r w:rsidRPr="00026ED8">
        <w:rPr>
          <w:rFonts w:ascii="Times New Roman" w:hAnsi="Times New Roman" w:cs="Times New Roman"/>
          <w:iCs/>
          <w:sz w:val="24"/>
        </w:rPr>
        <w:t>w szkole. Obowiązek rocznego przygotowania przedszkolnego, obowiązek szkolny</w:t>
      </w:r>
      <w:r>
        <w:rPr>
          <w:rFonts w:ascii="Times New Roman" w:hAnsi="Times New Roman" w:cs="Times New Roman"/>
          <w:iCs/>
          <w:sz w:val="24"/>
        </w:rPr>
        <w:t xml:space="preserve"> i obowiązek </w:t>
      </w:r>
      <w:r w:rsidRPr="00026ED8">
        <w:rPr>
          <w:rFonts w:ascii="Times New Roman" w:hAnsi="Times New Roman" w:cs="Times New Roman"/>
          <w:iCs/>
          <w:sz w:val="24"/>
        </w:rPr>
        <w:t>nauki mo</w:t>
      </w:r>
      <w:r>
        <w:rPr>
          <w:rFonts w:ascii="Times New Roman" w:hAnsi="Times New Roman" w:cs="Times New Roman"/>
          <w:iCs/>
          <w:sz w:val="24"/>
        </w:rPr>
        <w:t>gą</w:t>
      </w:r>
      <w:r w:rsidRPr="00026ED8">
        <w:rPr>
          <w:rFonts w:ascii="Times New Roman" w:hAnsi="Times New Roman" w:cs="Times New Roman"/>
          <w:iCs/>
          <w:sz w:val="24"/>
        </w:rPr>
        <w:t xml:space="preserve"> być też spełnian</w:t>
      </w:r>
      <w:r>
        <w:rPr>
          <w:rFonts w:ascii="Times New Roman" w:hAnsi="Times New Roman" w:cs="Times New Roman"/>
          <w:iCs/>
          <w:sz w:val="24"/>
        </w:rPr>
        <w:t>e</w:t>
      </w:r>
      <w:r w:rsidRPr="00026ED8">
        <w:rPr>
          <w:rFonts w:ascii="Times New Roman" w:hAnsi="Times New Roman" w:cs="Times New Roman"/>
          <w:iCs/>
          <w:sz w:val="24"/>
        </w:rPr>
        <w:t xml:space="preserve"> poza odpowiednio przedszkolem, inną formą wychowania przedszkolnego, oddziałem przedszkolnym w szkole podstawowej</w:t>
      </w:r>
      <w:r>
        <w:rPr>
          <w:rFonts w:ascii="Times New Roman" w:hAnsi="Times New Roman" w:cs="Times New Roman"/>
          <w:iCs/>
          <w:sz w:val="24"/>
        </w:rPr>
        <w:t xml:space="preserve"> i</w:t>
      </w:r>
      <w:r w:rsidRPr="00026ED8">
        <w:rPr>
          <w:rFonts w:ascii="Times New Roman" w:hAnsi="Times New Roman" w:cs="Times New Roman"/>
          <w:iCs/>
          <w:sz w:val="24"/>
        </w:rPr>
        <w:t xml:space="preserve"> szkołą w formie tzw.</w:t>
      </w:r>
      <w:r w:rsidR="00FE5EC2">
        <w:rPr>
          <w:rFonts w:ascii="Times New Roman" w:hAnsi="Times New Roman" w:cs="Times New Roman"/>
          <w:iCs/>
          <w:sz w:val="24"/>
        </w:rPr>
        <w:t> </w:t>
      </w:r>
      <w:r w:rsidRPr="00026ED8">
        <w:rPr>
          <w:rFonts w:ascii="Times New Roman" w:hAnsi="Times New Roman" w:cs="Times New Roman"/>
          <w:iCs/>
          <w:sz w:val="24"/>
        </w:rPr>
        <w:t>nauczania domowego</w:t>
      </w:r>
      <w:r>
        <w:rPr>
          <w:rFonts w:ascii="Times New Roman" w:hAnsi="Times New Roman" w:cs="Times New Roman"/>
          <w:iCs/>
          <w:sz w:val="24"/>
        </w:rPr>
        <w:t>,</w:t>
      </w:r>
      <w:r w:rsidRPr="00026ED8">
        <w:rPr>
          <w:rFonts w:ascii="Times New Roman" w:hAnsi="Times New Roman" w:cs="Times New Roman"/>
          <w:iCs/>
          <w:sz w:val="24"/>
        </w:rPr>
        <w:t xml:space="preserve"> na podstawie zezwolenia</w:t>
      </w:r>
      <w:r>
        <w:rPr>
          <w:rFonts w:ascii="Times New Roman" w:hAnsi="Times New Roman" w:cs="Times New Roman"/>
          <w:iCs/>
          <w:sz w:val="24"/>
        </w:rPr>
        <w:t>, o którym mowa w art. 37 ust. 1 ustawy z</w:t>
      </w:r>
      <w:r w:rsidR="005A21C3">
        <w:rPr>
          <w:rFonts w:ascii="Times New Roman" w:hAnsi="Times New Roman" w:cs="Times New Roman"/>
          <w:iCs/>
          <w:sz w:val="24"/>
        </w:rPr>
        <w:t> </w:t>
      </w:r>
      <w:r>
        <w:rPr>
          <w:rFonts w:ascii="Times New Roman" w:hAnsi="Times New Roman" w:cs="Times New Roman"/>
          <w:iCs/>
          <w:sz w:val="24"/>
        </w:rPr>
        <w:t>dnia 14 grudnia 2016 r. – Prawo oświatowe</w:t>
      </w:r>
      <w:r w:rsidR="00E24B59">
        <w:rPr>
          <w:rFonts w:ascii="Times New Roman" w:hAnsi="Times New Roman" w:cs="Times New Roman"/>
          <w:iCs/>
          <w:sz w:val="24"/>
        </w:rPr>
        <w:t xml:space="preserve">. </w:t>
      </w:r>
      <w:r w:rsidRPr="007A540B">
        <w:rPr>
          <w:rFonts w:ascii="Times New Roman" w:hAnsi="Times New Roman" w:cs="Times New Roman"/>
          <w:iCs/>
          <w:sz w:val="24"/>
        </w:rPr>
        <w:t>Dyrektor przedszkola</w:t>
      </w:r>
      <w:r>
        <w:rPr>
          <w:rFonts w:ascii="Times New Roman" w:hAnsi="Times New Roman" w:cs="Times New Roman"/>
          <w:iCs/>
          <w:sz w:val="24"/>
        </w:rPr>
        <w:t xml:space="preserve"> i </w:t>
      </w:r>
      <w:r w:rsidRPr="007A540B">
        <w:rPr>
          <w:rFonts w:ascii="Times New Roman" w:hAnsi="Times New Roman" w:cs="Times New Roman"/>
          <w:iCs/>
          <w:sz w:val="24"/>
        </w:rPr>
        <w:t>szkoły</w:t>
      </w:r>
      <w:r>
        <w:rPr>
          <w:rFonts w:ascii="Times New Roman" w:hAnsi="Times New Roman" w:cs="Times New Roman"/>
          <w:iCs/>
          <w:sz w:val="24"/>
        </w:rPr>
        <w:t xml:space="preserve"> (</w:t>
      </w:r>
      <w:r w:rsidRPr="00A67B06">
        <w:rPr>
          <w:rFonts w:ascii="Times New Roman" w:hAnsi="Times New Roman" w:cs="Times New Roman"/>
          <w:iCs/>
          <w:sz w:val="24"/>
        </w:rPr>
        <w:t xml:space="preserve">a w przypadku publicznych innych form wychowania przedszkolnego prowadzonych przez osoby prawne niebędące jednostkami samorządu terytorialnego lub osoby fizyczne, oraz niepublicznych innych form wychowania przedszkolnego </w:t>
      </w:r>
      <w:r w:rsidR="00E24B59">
        <w:rPr>
          <w:rFonts w:ascii="Times New Roman" w:hAnsi="Times New Roman" w:cs="Times New Roman"/>
          <w:iCs/>
          <w:sz w:val="24"/>
        </w:rPr>
        <w:t xml:space="preserve">– </w:t>
      </w:r>
      <w:r w:rsidRPr="00A67B06">
        <w:rPr>
          <w:rFonts w:ascii="Times New Roman" w:hAnsi="Times New Roman" w:cs="Times New Roman"/>
          <w:iCs/>
          <w:sz w:val="24"/>
        </w:rPr>
        <w:t>osoba kierująca daną inną formą wychowania przedszkolnego),</w:t>
      </w:r>
      <w:r>
        <w:rPr>
          <w:rFonts w:ascii="Times New Roman" w:hAnsi="Times New Roman" w:cs="Times New Roman"/>
          <w:iCs/>
          <w:sz w:val="24"/>
        </w:rPr>
        <w:t xml:space="preserve"> </w:t>
      </w:r>
      <w:r w:rsidRPr="007A540B">
        <w:rPr>
          <w:rFonts w:ascii="Times New Roman" w:hAnsi="Times New Roman" w:cs="Times New Roman"/>
          <w:iCs/>
          <w:sz w:val="24"/>
        </w:rPr>
        <w:t>do której dziecko zostało przyjęte</w:t>
      </w:r>
      <w:r w:rsidR="00E24B59">
        <w:rPr>
          <w:rFonts w:ascii="Times New Roman" w:hAnsi="Times New Roman" w:cs="Times New Roman"/>
          <w:iCs/>
          <w:sz w:val="24"/>
        </w:rPr>
        <w:t>,</w:t>
      </w:r>
      <w:r w:rsidRPr="007A540B">
        <w:rPr>
          <w:rFonts w:ascii="Times New Roman" w:hAnsi="Times New Roman" w:cs="Times New Roman"/>
          <w:iCs/>
          <w:sz w:val="24"/>
        </w:rPr>
        <w:t xml:space="preserve"> decyduje (w drodze decyzji administracyjnej) o ewentualnej realizacji </w:t>
      </w:r>
      <w:r>
        <w:rPr>
          <w:rFonts w:ascii="Times New Roman" w:hAnsi="Times New Roman" w:cs="Times New Roman"/>
          <w:iCs/>
          <w:sz w:val="24"/>
        </w:rPr>
        <w:t xml:space="preserve">przez dziecko </w:t>
      </w:r>
      <w:r w:rsidRPr="007A540B">
        <w:rPr>
          <w:rFonts w:ascii="Times New Roman" w:hAnsi="Times New Roman" w:cs="Times New Roman"/>
          <w:iCs/>
          <w:sz w:val="24"/>
        </w:rPr>
        <w:t>obowiązku rocznego przygotowania przedszkolnego, obowiązku szkolnego</w:t>
      </w:r>
      <w:r>
        <w:rPr>
          <w:rFonts w:ascii="Times New Roman" w:hAnsi="Times New Roman" w:cs="Times New Roman"/>
          <w:iCs/>
          <w:sz w:val="24"/>
        </w:rPr>
        <w:t xml:space="preserve"> </w:t>
      </w:r>
      <w:r w:rsidRPr="007A540B">
        <w:rPr>
          <w:rFonts w:ascii="Times New Roman" w:hAnsi="Times New Roman" w:cs="Times New Roman"/>
          <w:iCs/>
          <w:sz w:val="24"/>
        </w:rPr>
        <w:t xml:space="preserve">lub </w:t>
      </w:r>
      <w:r>
        <w:rPr>
          <w:rFonts w:ascii="Times New Roman" w:hAnsi="Times New Roman" w:cs="Times New Roman"/>
          <w:iCs/>
          <w:sz w:val="24"/>
        </w:rPr>
        <w:t xml:space="preserve">obowiązku </w:t>
      </w:r>
      <w:r w:rsidRPr="007A540B">
        <w:rPr>
          <w:rFonts w:ascii="Times New Roman" w:hAnsi="Times New Roman" w:cs="Times New Roman"/>
          <w:iCs/>
          <w:sz w:val="24"/>
        </w:rPr>
        <w:t xml:space="preserve">nauki odpowiednio poza przedszkolem, inną formą wychowania przedszkolnego, oddziałem przedszkolnym w szkole podstawowej </w:t>
      </w:r>
      <w:r>
        <w:rPr>
          <w:rFonts w:ascii="Times New Roman" w:hAnsi="Times New Roman" w:cs="Times New Roman"/>
          <w:iCs/>
          <w:sz w:val="24"/>
        </w:rPr>
        <w:t xml:space="preserve">lub </w:t>
      </w:r>
      <w:r w:rsidRPr="007A540B">
        <w:rPr>
          <w:rFonts w:ascii="Times New Roman" w:hAnsi="Times New Roman" w:cs="Times New Roman"/>
          <w:iCs/>
          <w:sz w:val="24"/>
        </w:rPr>
        <w:t>szkołą. Decyzja jest wydawana zgodnie z przepisami Kodeksu postępowania administracyjnego.</w:t>
      </w:r>
      <w:r w:rsidRPr="007A540B">
        <w:rPr>
          <w:rFonts w:ascii="Arial" w:hAnsi="Arial" w:cs="Arial"/>
          <w:iCs/>
          <w:sz w:val="24"/>
        </w:rPr>
        <w:t xml:space="preserve"> </w:t>
      </w:r>
      <w:r w:rsidRPr="007A540B">
        <w:rPr>
          <w:rFonts w:ascii="Times New Roman" w:hAnsi="Times New Roman" w:cs="Times New Roman"/>
          <w:bCs/>
          <w:iCs/>
          <w:sz w:val="24"/>
        </w:rPr>
        <w:t>Realizacja ww. obowiązków</w:t>
      </w:r>
      <w:r>
        <w:rPr>
          <w:rFonts w:ascii="Times New Roman" w:hAnsi="Times New Roman" w:cs="Times New Roman"/>
          <w:bCs/>
          <w:iCs/>
          <w:sz w:val="24"/>
        </w:rPr>
        <w:t xml:space="preserve"> </w:t>
      </w:r>
      <w:r w:rsidRPr="007A540B">
        <w:rPr>
          <w:rFonts w:ascii="Times New Roman" w:hAnsi="Times New Roman" w:cs="Times New Roman"/>
          <w:bCs/>
          <w:iCs/>
          <w:sz w:val="24"/>
        </w:rPr>
        <w:t>poza przedszkolem</w:t>
      </w:r>
      <w:r>
        <w:rPr>
          <w:rFonts w:ascii="Times New Roman" w:hAnsi="Times New Roman" w:cs="Times New Roman"/>
          <w:bCs/>
          <w:iCs/>
          <w:sz w:val="24"/>
        </w:rPr>
        <w:t xml:space="preserve">, </w:t>
      </w:r>
      <w:r w:rsidR="00E24B59">
        <w:rPr>
          <w:rFonts w:ascii="Times New Roman" w:hAnsi="Times New Roman" w:cs="Times New Roman"/>
          <w:bCs/>
          <w:iCs/>
          <w:sz w:val="24"/>
        </w:rPr>
        <w:t xml:space="preserve">oddziałem przedszkolnym, </w:t>
      </w:r>
      <w:r>
        <w:rPr>
          <w:rFonts w:ascii="Times New Roman" w:hAnsi="Times New Roman" w:cs="Times New Roman"/>
          <w:bCs/>
          <w:iCs/>
          <w:sz w:val="24"/>
        </w:rPr>
        <w:t>inn</w:t>
      </w:r>
      <w:r w:rsidR="00E24B59">
        <w:rPr>
          <w:rFonts w:ascii="Times New Roman" w:hAnsi="Times New Roman" w:cs="Times New Roman"/>
          <w:bCs/>
          <w:iCs/>
          <w:sz w:val="24"/>
        </w:rPr>
        <w:t>ą</w:t>
      </w:r>
      <w:r>
        <w:rPr>
          <w:rFonts w:ascii="Times New Roman" w:hAnsi="Times New Roman" w:cs="Times New Roman"/>
          <w:bCs/>
          <w:iCs/>
          <w:sz w:val="24"/>
        </w:rPr>
        <w:t xml:space="preserve"> formą wychowania przedszkolnego lub s</w:t>
      </w:r>
      <w:r w:rsidRPr="007A540B">
        <w:rPr>
          <w:rFonts w:ascii="Times New Roman" w:hAnsi="Times New Roman" w:cs="Times New Roman"/>
          <w:bCs/>
          <w:iCs/>
          <w:sz w:val="24"/>
        </w:rPr>
        <w:t xml:space="preserve">zkołą nie jest nauką poza obowiązującym systemem oświaty. Dziecko jest przyjęte </w:t>
      </w:r>
      <w:r>
        <w:rPr>
          <w:rFonts w:ascii="Times New Roman" w:hAnsi="Times New Roman" w:cs="Times New Roman"/>
          <w:bCs/>
          <w:iCs/>
          <w:sz w:val="24"/>
        </w:rPr>
        <w:t xml:space="preserve">odpowiednio </w:t>
      </w:r>
      <w:r w:rsidRPr="007A540B">
        <w:rPr>
          <w:rFonts w:ascii="Times New Roman" w:hAnsi="Times New Roman" w:cs="Times New Roman"/>
          <w:bCs/>
          <w:iCs/>
          <w:sz w:val="24"/>
        </w:rPr>
        <w:t xml:space="preserve">do wybranego </w:t>
      </w:r>
      <w:r w:rsidRPr="007A540B">
        <w:rPr>
          <w:rFonts w:ascii="Times New Roman" w:hAnsi="Times New Roman" w:cs="Times New Roman"/>
          <w:bCs/>
          <w:iCs/>
          <w:sz w:val="24"/>
        </w:rPr>
        <w:lastRenderedPageBreak/>
        <w:t>przedszkola</w:t>
      </w:r>
      <w:r>
        <w:rPr>
          <w:rFonts w:ascii="Times New Roman" w:hAnsi="Times New Roman" w:cs="Times New Roman"/>
          <w:bCs/>
          <w:iCs/>
          <w:sz w:val="24"/>
        </w:rPr>
        <w:t>, innej formy wychowania przedszkolnego</w:t>
      </w:r>
      <w:r w:rsidR="00E24B59">
        <w:rPr>
          <w:rFonts w:ascii="Times New Roman" w:hAnsi="Times New Roman" w:cs="Times New Roman"/>
          <w:bCs/>
          <w:iCs/>
          <w:sz w:val="24"/>
        </w:rPr>
        <w:t xml:space="preserve"> lub</w:t>
      </w:r>
      <w:r>
        <w:rPr>
          <w:rFonts w:ascii="Times New Roman" w:hAnsi="Times New Roman" w:cs="Times New Roman"/>
          <w:bCs/>
          <w:iCs/>
          <w:sz w:val="24"/>
        </w:rPr>
        <w:t xml:space="preserve"> </w:t>
      </w:r>
      <w:r w:rsidRPr="007A540B">
        <w:rPr>
          <w:rFonts w:ascii="Times New Roman" w:hAnsi="Times New Roman" w:cs="Times New Roman"/>
          <w:bCs/>
          <w:iCs/>
          <w:sz w:val="24"/>
        </w:rPr>
        <w:t>szkoły w oparciu</w:t>
      </w:r>
      <w:r>
        <w:rPr>
          <w:rFonts w:ascii="Times New Roman" w:hAnsi="Times New Roman" w:cs="Times New Roman"/>
          <w:bCs/>
          <w:iCs/>
          <w:sz w:val="24"/>
        </w:rPr>
        <w:t xml:space="preserve"> </w:t>
      </w:r>
      <w:r w:rsidRPr="007A540B">
        <w:rPr>
          <w:rFonts w:ascii="Times New Roman" w:hAnsi="Times New Roman" w:cs="Times New Roman"/>
          <w:bCs/>
          <w:iCs/>
          <w:sz w:val="24"/>
        </w:rPr>
        <w:t xml:space="preserve">o powszechnie obowiązujące przepisy dotyczące przyjmowania uczniów do </w:t>
      </w:r>
      <w:r>
        <w:rPr>
          <w:rFonts w:ascii="Times New Roman" w:hAnsi="Times New Roman" w:cs="Times New Roman"/>
          <w:bCs/>
          <w:iCs/>
          <w:sz w:val="24"/>
        </w:rPr>
        <w:t xml:space="preserve">przedszkoli, innych form wychowania przedszkolnego i </w:t>
      </w:r>
      <w:r w:rsidRPr="007A540B">
        <w:rPr>
          <w:rFonts w:ascii="Times New Roman" w:hAnsi="Times New Roman" w:cs="Times New Roman"/>
          <w:bCs/>
          <w:iCs/>
          <w:sz w:val="24"/>
        </w:rPr>
        <w:t xml:space="preserve">szkół. Tym samym, staje </w:t>
      </w:r>
      <w:r w:rsidRPr="00BD6931">
        <w:rPr>
          <w:rFonts w:ascii="Times New Roman" w:hAnsi="Times New Roman" w:cs="Times New Roman"/>
          <w:bCs/>
          <w:iCs/>
          <w:sz w:val="24"/>
        </w:rPr>
        <w:t xml:space="preserve">się odpowiednio uczniem </w:t>
      </w:r>
      <w:r w:rsidRPr="00ED7EDE">
        <w:rPr>
          <w:rFonts w:ascii="Times New Roman" w:hAnsi="Times New Roman" w:cs="Times New Roman"/>
          <w:bCs/>
          <w:iCs/>
          <w:sz w:val="24"/>
        </w:rPr>
        <w:t>przedszkola, innej formy wychowania przedszkolnego, szkoły, do której zostało przyjęte</w:t>
      </w:r>
      <w:r w:rsidR="00E24B59">
        <w:rPr>
          <w:rFonts w:ascii="Times New Roman" w:hAnsi="Times New Roman" w:cs="Times New Roman"/>
          <w:bCs/>
          <w:iCs/>
          <w:sz w:val="24"/>
        </w:rPr>
        <w:t>,</w:t>
      </w:r>
      <w:r w:rsidRPr="00ED7EDE">
        <w:rPr>
          <w:rFonts w:ascii="Times New Roman" w:hAnsi="Times New Roman" w:cs="Times New Roman"/>
          <w:bCs/>
          <w:iCs/>
          <w:sz w:val="24"/>
        </w:rPr>
        <w:t xml:space="preserve"> i</w:t>
      </w:r>
      <w:r w:rsidR="00ED7B36">
        <w:rPr>
          <w:rFonts w:ascii="Times New Roman" w:hAnsi="Times New Roman" w:cs="Times New Roman"/>
          <w:bCs/>
          <w:iCs/>
          <w:sz w:val="24"/>
        </w:rPr>
        <w:t xml:space="preserve"> </w:t>
      </w:r>
      <w:r w:rsidRPr="00ED7EDE">
        <w:rPr>
          <w:rFonts w:ascii="Times New Roman" w:hAnsi="Times New Roman" w:cs="Times New Roman"/>
          <w:bCs/>
          <w:iCs/>
          <w:sz w:val="24"/>
        </w:rPr>
        <w:t xml:space="preserve">jest </w:t>
      </w:r>
      <w:r>
        <w:rPr>
          <w:rFonts w:ascii="Times New Roman" w:hAnsi="Times New Roman" w:cs="Times New Roman"/>
          <w:bCs/>
          <w:iCs/>
          <w:sz w:val="24"/>
        </w:rPr>
        <w:t>wpisywane do</w:t>
      </w:r>
      <w:r w:rsidRPr="00ED7EDE">
        <w:rPr>
          <w:rFonts w:ascii="Times New Roman" w:hAnsi="Times New Roman" w:cs="Times New Roman"/>
          <w:bCs/>
          <w:iCs/>
          <w:sz w:val="24"/>
        </w:rPr>
        <w:t xml:space="preserve"> księ</w:t>
      </w:r>
      <w:r>
        <w:rPr>
          <w:rFonts w:ascii="Times New Roman" w:hAnsi="Times New Roman" w:cs="Times New Roman"/>
          <w:bCs/>
          <w:iCs/>
          <w:sz w:val="24"/>
        </w:rPr>
        <w:t>gi</w:t>
      </w:r>
      <w:r w:rsidRPr="00ED7EDE">
        <w:rPr>
          <w:rFonts w:ascii="Times New Roman" w:hAnsi="Times New Roman" w:cs="Times New Roman"/>
          <w:bCs/>
          <w:iCs/>
          <w:sz w:val="24"/>
        </w:rPr>
        <w:t xml:space="preserve"> uczniów. Uczeń realizujący obowiązek szkolny</w:t>
      </w:r>
      <w:r>
        <w:rPr>
          <w:rFonts w:ascii="Times New Roman" w:hAnsi="Times New Roman" w:cs="Times New Roman"/>
          <w:bCs/>
          <w:iCs/>
          <w:sz w:val="24"/>
        </w:rPr>
        <w:t xml:space="preserve"> lub obowiązek </w:t>
      </w:r>
      <w:r w:rsidRPr="00ED7EDE">
        <w:rPr>
          <w:rFonts w:ascii="Times New Roman" w:hAnsi="Times New Roman" w:cs="Times New Roman"/>
          <w:bCs/>
          <w:iCs/>
          <w:sz w:val="24"/>
        </w:rPr>
        <w:t xml:space="preserve">nauki </w:t>
      </w:r>
      <w:r>
        <w:rPr>
          <w:rFonts w:ascii="Times New Roman" w:hAnsi="Times New Roman" w:cs="Times New Roman"/>
          <w:bCs/>
          <w:iCs/>
          <w:sz w:val="24"/>
        </w:rPr>
        <w:t xml:space="preserve">w formie </w:t>
      </w:r>
      <w:r w:rsidRPr="00026ED8">
        <w:rPr>
          <w:rFonts w:ascii="Times New Roman" w:hAnsi="Times New Roman" w:cs="Times New Roman"/>
          <w:iCs/>
          <w:sz w:val="24"/>
        </w:rPr>
        <w:t>tzw.</w:t>
      </w:r>
      <w:r w:rsidR="004C6330">
        <w:rPr>
          <w:rFonts w:ascii="Times New Roman" w:hAnsi="Times New Roman" w:cs="Times New Roman"/>
          <w:iCs/>
          <w:sz w:val="24"/>
        </w:rPr>
        <w:t> </w:t>
      </w:r>
      <w:r w:rsidRPr="00026ED8">
        <w:rPr>
          <w:rFonts w:ascii="Times New Roman" w:hAnsi="Times New Roman" w:cs="Times New Roman"/>
          <w:iCs/>
          <w:sz w:val="24"/>
        </w:rPr>
        <w:t xml:space="preserve">nauczania domowego </w:t>
      </w:r>
      <w:r w:rsidRPr="00ED7EDE">
        <w:rPr>
          <w:rFonts w:ascii="Times New Roman" w:hAnsi="Times New Roman" w:cs="Times New Roman"/>
          <w:bCs/>
          <w:iCs/>
          <w:sz w:val="24"/>
        </w:rPr>
        <w:t>otrzymuje również świadectwo ze szkoły, do</w:t>
      </w:r>
      <w:r w:rsidR="00ED7B36">
        <w:rPr>
          <w:rFonts w:ascii="Times New Roman" w:hAnsi="Times New Roman" w:cs="Times New Roman"/>
          <w:bCs/>
          <w:iCs/>
          <w:sz w:val="24"/>
        </w:rPr>
        <w:t xml:space="preserve"> </w:t>
      </w:r>
      <w:r w:rsidRPr="00ED7EDE">
        <w:rPr>
          <w:rFonts w:ascii="Times New Roman" w:hAnsi="Times New Roman" w:cs="Times New Roman"/>
          <w:bCs/>
          <w:iCs/>
          <w:sz w:val="24"/>
        </w:rPr>
        <w:t>której został przyjęty. Roczna</w:t>
      </w:r>
      <w:r>
        <w:rPr>
          <w:rFonts w:ascii="Times New Roman" w:hAnsi="Times New Roman" w:cs="Times New Roman"/>
          <w:bCs/>
          <w:iCs/>
          <w:sz w:val="24"/>
        </w:rPr>
        <w:t xml:space="preserve"> </w:t>
      </w:r>
      <w:r w:rsidRPr="00ED7EDE">
        <w:rPr>
          <w:rFonts w:ascii="Times New Roman" w:hAnsi="Times New Roman" w:cs="Times New Roman"/>
          <w:bCs/>
          <w:iCs/>
          <w:sz w:val="24"/>
        </w:rPr>
        <w:t xml:space="preserve">i końcowa klasyfikacja ucznia spełniającego obowiązek szkolny lub obowiązek nauki poza szkołą odbywa się zgodnie z przepisami rozdziału 3a ustawy </w:t>
      </w:r>
      <w:r>
        <w:rPr>
          <w:rFonts w:ascii="Times New Roman" w:hAnsi="Times New Roman" w:cs="Times New Roman"/>
          <w:bCs/>
          <w:iCs/>
          <w:sz w:val="24"/>
        </w:rPr>
        <w:t xml:space="preserve">z dnia 7 września 1991 r. </w:t>
      </w:r>
      <w:r w:rsidRPr="00ED7EDE">
        <w:rPr>
          <w:rFonts w:ascii="Times New Roman" w:hAnsi="Times New Roman" w:cs="Times New Roman"/>
          <w:bCs/>
          <w:iCs/>
          <w:sz w:val="24"/>
        </w:rPr>
        <w:t>o</w:t>
      </w:r>
      <w:r w:rsidR="005A21C3">
        <w:rPr>
          <w:rFonts w:ascii="Times New Roman" w:hAnsi="Times New Roman" w:cs="Times New Roman"/>
          <w:bCs/>
          <w:iCs/>
          <w:sz w:val="24"/>
        </w:rPr>
        <w:t> </w:t>
      </w:r>
      <w:r w:rsidRPr="00ED7EDE">
        <w:rPr>
          <w:rFonts w:ascii="Times New Roman" w:hAnsi="Times New Roman" w:cs="Times New Roman"/>
          <w:bCs/>
          <w:iCs/>
          <w:sz w:val="24"/>
        </w:rPr>
        <w:t>systemie oświaty</w:t>
      </w:r>
      <w:r>
        <w:rPr>
          <w:rFonts w:ascii="Times New Roman" w:hAnsi="Times New Roman" w:cs="Times New Roman"/>
          <w:bCs/>
          <w:iCs/>
          <w:sz w:val="24"/>
        </w:rPr>
        <w:t xml:space="preserve"> (Dz. U. z 2021 r. poz. 1915, z późn. zm.)</w:t>
      </w:r>
      <w:r w:rsidRPr="00BD6931">
        <w:rPr>
          <w:rFonts w:ascii="Times New Roman" w:hAnsi="Times New Roman" w:cs="Times New Roman"/>
          <w:bCs/>
          <w:iCs/>
          <w:sz w:val="24"/>
        </w:rPr>
        <w:t>. Uwzględniając specyfikę realizacji obowiązku szkolnego</w:t>
      </w:r>
      <w:r>
        <w:rPr>
          <w:rFonts w:ascii="Times New Roman" w:hAnsi="Times New Roman" w:cs="Times New Roman"/>
          <w:bCs/>
          <w:iCs/>
          <w:sz w:val="24"/>
        </w:rPr>
        <w:t xml:space="preserve"> i obowiązku </w:t>
      </w:r>
      <w:r w:rsidRPr="00BD6931">
        <w:rPr>
          <w:rFonts w:ascii="Times New Roman" w:hAnsi="Times New Roman" w:cs="Times New Roman"/>
          <w:bCs/>
          <w:iCs/>
          <w:sz w:val="24"/>
        </w:rPr>
        <w:t xml:space="preserve">nauki poza szkołą, wynikającą z takiej formy kształcenia i przepisów szczegółowych zawartych w art. 37 ustawy </w:t>
      </w:r>
      <w:r>
        <w:rPr>
          <w:rFonts w:ascii="Times New Roman" w:hAnsi="Times New Roman" w:cs="Times New Roman"/>
          <w:bCs/>
          <w:iCs/>
          <w:sz w:val="24"/>
        </w:rPr>
        <w:t xml:space="preserve">z dnia 14 grudnia 2016 r. </w:t>
      </w:r>
      <w:r w:rsidRPr="00BD6931">
        <w:rPr>
          <w:rFonts w:ascii="Times New Roman" w:hAnsi="Times New Roman" w:cs="Times New Roman"/>
          <w:bCs/>
          <w:iCs/>
          <w:sz w:val="24"/>
        </w:rPr>
        <w:t xml:space="preserve">– Prawo oświatowe, ucznia takiego dotyczą </w:t>
      </w:r>
      <w:r>
        <w:rPr>
          <w:rFonts w:ascii="Times New Roman" w:hAnsi="Times New Roman" w:cs="Times New Roman"/>
          <w:bCs/>
          <w:iCs/>
          <w:sz w:val="24"/>
        </w:rPr>
        <w:t>co do zasady</w:t>
      </w:r>
      <w:r w:rsidRPr="00BD6931">
        <w:rPr>
          <w:rFonts w:ascii="Times New Roman" w:hAnsi="Times New Roman" w:cs="Times New Roman"/>
          <w:bCs/>
          <w:iCs/>
          <w:sz w:val="24"/>
        </w:rPr>
        <w:t xml:space="preserve"> przepisy odnoszące się do uczniów spełniających obowiąz</w:t>
      </w:r>
      <w:r>
        <w:rPr>
          <w:rFonts w:ascii="Times New Roman" w:hAnsi="Times New Roman" w:cs="Times New Roman"/>
          <w:bCs/>
          <w:iCs/>
          <w:sz w:val="24"/>
        </w:rPr>
        <w:t>ek</w:t>
      </w:r>
      <w:r w:rsidRPr="00BD6931">
        <w:rPr>
          <w:rFonts w:ascii="Times New Roman" w:hAnsi="Times New Roman" w:cs="Times New Roman"/>
          <w:bCs/>
          <w:iCs/>
          <w:sz w:val="24"/>
        </w:rPr>
        <w:t xml:space="preserve"> szkolny lub obowiąz</w:t>
      </w:r>
      <w:r>
        <w:rPr>
          <w:rFonts w:ascii="Times New Roman" w:hAnsi="Times New Roman" w:cs="Times New Roman"/>
          <w:bCs/>
          <w:iCs/>
          <w:sz w:val="24"/>
        </w:rPr>
        <w:t>ek</w:t>
      </w:r>
      <w:r w:rsidRPr="00BD6931">
        <w:rPr>
          <w:rFonts w:ascii="Times New Roman" w:hAnsi="Times New Roman" w:cs="Times New Roman"/>
          <w:bCs/>
          <w:iCs/>
          <w:sz w:val="24"/>
        </w:rPr>
        <w:t xml:space="preserve"> nauki w</w:t>
      </w:r>
      <w:r w:rsidR="005A21C3">
        <w:rPr>
          <w:rFonts w:ascii="Times New Roman" w:hAnsi="Times New Roman" w:cs="Times New Roman"/>
          <w:bCs/>
          <w:iCs/>
          <w:sz w:val="24"/>
        </w:rPr>
        <w:t xml:space="preserve"> </w:t>
      </w:r>
      <w:r w:rsidRPr="00BD6931">
        <w:rPr>
          <w:rFonts w:ascii="Times New Roman" w:hAnsi="Times New Roman" w:cs="Times New Roman"/>
          <w:bCs/>
          <w:iCs/>
          <w:sz w:val="24"/>
        </w:rPr>
        <w:t>szkole.</w:t>
      </w:r>
    </w:p>
    <w:p w14:paraId="2F1CF0BF" w14:textId="528456A9" w:rsidR="00D41555" w:rsidRDefault="00E24B59" w:rsidP="00D41555">
      <w:pPr>
        <w:spacing w:line="360" w:lineRule="auto"/>
        <w:jc w:val="both"/>
        <w:rPr>
          <w:rFonts w:ascii="Times New Roman" w:hAnsi="Times New Roman" w:cs="Times New Roman"/>
          <w:bCs/>
          <w:sz w:val="24"/>
          <w:szCs w:val="24"/>
        </w:rPr>
      </w:pPr>
      <w:r>
        <w:rPr>
          <w:rFonts w:ascii="Times New Roman" w:hAnsi="Times New Roman" w:cs="Times New Roman"/>
          <w:bCs/>
          <w:sz w:val="24"/>
        </w:rPr>
        <w:t>W projekcie ustawy z</w:t>
      </w:r>
      <w:r w:rsidR="00F23732">
        <w:rPr>
          <w:rFonts w:ascii="Times New Roman" w:hAnsi="Times New Roman" w:cs="Times New Roman"/>
          <w:bCs/>
          <w:sz w:val="24"/>
        </w:rPr>
        <w:t>aproponowano przywrócenie</w:t>
      </w:r>
      <w:r w:rsidR="00F23732" w:rsidRPr="007A540B">
        <w:rPr>
          <w:rFonts w:ascii="Times New Roman" w:hAnsi="Times New Roman" w:cs="Times New Roman"/>
          <w:bCs/>
          <w:sz w:val="24"/>
        </w:rPr>
        <w:t xml:space="preserve"> funkcjonujące</w:t>
      </w:r>
      <w:r w:rsidR="00F23732">
        <w:rPr>
          <w:rFonts w:ascii="Times New Roman" w:hAnsi="Times New Roman" w:cs="Times New Roman"/>
          <w:bCs/>
          <w:sz w:val="24"/>
        </w:rPr>
        <w:t>go</w:t>
      </w:r>
      <w:r w:rsidR="00F23732" w:rsidRPr="007A540B">
        <w:rPr>
          <w:rFonts w:ascii="Times New Roman" w:hAnsi="Times New Roman" w:cs="Times New Roman"/>
          <w:bCs/>
          <w:sz w:val="24"/>
        </w:rPr>
        <w:t xml:space="preserve"> wcześniej rozwiązani</w:t>
      </w:r>
      <w:r w:rsidR="00F23732">
        <w:rPr>
          <w:rFonts w:ascii="Times New Roman" w:hAnsi="Times New Roman" w:cs="Times New Roman"/>
          <w:bCs/>
          <w:sz w:val="24"/>
        </w:rPr>
        <w:t>a</w:t>
      </w:r>
      <w:r w:rsidR="00F23732" w:rsidRPr="007A540B">
        <w:rPr>
          <w:rFonts w:ascii="Times New Roman" w:hAnsi="Times New Roman" w:cs="Times New Roman"/>
          <w:bCs/>
          <w:sz w:val="24"/>
        </w:rPr>
        <w:t xml:space="preserve"> </w:t>
      </w:r>
      <w:r w:rsidR="00F23732">
        <w:rPr>
          <w:rFonts w:ascii="Times New Roman" w:hAnsi="Times New Roman" w:cs="Times New Roman"/>
          <w:bCs/>
          <w:sz w:val="24"/>
        </w:rPr>
        <w:t xml:space="preserve">dotyczącego możliwości </w:t>
      </w:r>
      <w:r w:rsidR="00F23732" w:rsidRPr="007A540B">
        <w:rPr>
          <w:rFonts w:ascii="Times New Roman" w:hAnsi="Times New Roman" w:cs="Times New Roman"/>
          <w:bCs/>
          <w:sz w:val="24"/>
        </w:rPr>
        <w:t>wyda</w:t>
      </w:r>
      <w:r>
        <w:rPr>
          <w:rFonts w:ascii="Times New Roman" w:hAnsi="Times New Roman" w:cs="Times New Roman"/>
          <w:bCs/>
          <w:sz w:val="24"/>
        </w:rPr>
        <w:t>wa</w:t>
      </w:r>
      <w:r w:rsidR="00F23732" w:rsidRPr="007A540B">
        <w:rPr>
          <w:rFonts w:ascii="Times New Roman" w:hAnsi="Times New Roman" w:cs="Times New Roman"/>
          <w:bCs/>
          <w:sz w:val="24"/>
        </w:rPr>
        <w:t>nia zezwolenia na realizację ww. obowiązków poza przedszkolem</w:t>
      </w:r>
      <w:r w:rsidR="00F23732">
        <w:rPr>
          <w:rFonts w:ascii="Times New Roman" w:hAnsi="Times New Roman" w:cs="Times New Roman"/>
          <w:bCs/>
          <w:sz w:val="24"/>
        </w:rPr>
        <w:t xml:space="preserve">, </w:t>
      </w:r>
      <w:r w:rsidR="00F23732" w:rsidRPr="007A540B">
        <w:rPr>
          <w:rFonts w:ascii="Times New Roman" w:hAnsi="Times New Roman" w:cs="Times New Roman"/>
          <w:bCs/>
          <w:sz w:val="24"/>
        </w:rPr>
        <w:t>inną formą wychowania przedszkolnego</w:t>
      </w:r>
      <w:r w:rsidR="00F23732">
        <w:rPr>
          <w:rFonts w:ascii="Times New Roman" w:hAnsi="Times New Roman" w:cs="Times New Roman"/>
          <w:bCs/>
          <w:sz w:val="24"/>
        </w:rPr>
        <w:t xml:space="preserve">, </w:t>
      </w:r>
      <w:r w:rsidR="00F23732" w:rsidRPr="007A540B">
        <w:rPr>
          <w:rFonts w:ascii="Times New Roman" w:hAnsi="Times New Roman" w:cs="Times New Roman"/>
          <w:bCs/>
          <w:sz w:val="24"/>
        </w:rPr>
        <w:t xml:space="preserve">oddziałem przedszkolnym </w:t>
      </w:r>
      <w:r w:rsidR="00F23732">
        <w:rPr>
          <w:rFonts w:ascii="Times New Roman" w:hAnsi="Times New Roman" w:cs="Times New Roman"/>
          <w:bCs/>
          <w:sz w:val="24"/>
        </w:rPr>
        <w:t xml:space="preserve">lub </w:t>
      </w:r>
      <w:r w:rsidR="00F23732" w:rsidRPr="007A540B">
        <w:rPr>
          <w:rFonts w:ascii="Times New Roman" w:hAnsi="Times New Roman" w:cs="Times New Roman"/>
          <w:bCs/>
          <w:sz w:val="24"/>
        </w:rPr>
        <w:t>szkołą pod warunkiem,</w:t>
      </w:r>
      <w:r w:rsidR="00F23732">
        <w:rPr>
          <w:rFonts w:ascii="Times New Roman" w:hAnsi="Times New Roman" w:cs="Times New Roman"/>
          <w:bCs/>
          <w:sz w:val="24"/>
        </w:rPr>
        <w:t xml:space="preserve"> </w:t>
      </w:r>
      <w:r w:rsidR="00F23732" w:rsidRPr="007A540B">
        <w:rPr>
          <w:rFonts w:ascii="Times New Roman" w:hAnsi="Times New Roman" w:cs="Times New Roman"/>
          <w:bCs/>
          <w:sz w:val="24"/>
        </w:rPr>
        <w:t>że przedszkole, inna forma wychowania przedszkolnego</w:t>
      </w:r>
      <w:r w:rsidR="00F23732">
        <w:rPr>
          <w:rFonts w:ascii="Times New Roman" w:hAnsi="Times New Roman" w:cs="Times New Roman"/>
          <w:bCs/>
          <w:sz w:val="24"/>
        </w:rPr>
        <w:t xml:space="preserve"> lub</w:t>
      </w:r>
      <w:r w:rsidR="00F23732" w:rsidRPr="007A540B">
        <w:rPr>
          <w:rFonts w:ascii="Times New Roman" w:hAnsi="Times New Roman" w:cs="Times New Roman"/>
          <w:iCs/>
          <w:sz w:val="24"/>
        </w:rPr>
        <w:t xml:space="preserve"> szkoła, do której dziecko zostało przyjęte, znajduje się na terenie województwa,</w:t>
      </w:r>
      <w:r w:rsidR="00F23732">
        <w:rPr>
          <w:rFonts w:ascii="Times New Roman" w:hAnsi="Times New Roman" w:cs="Times New Roman"/>
          <w:iCs/>
          <w:sz w:val="24"/>
        </w:rPr>
        <w:t xml:space="preserve"> </w:t>
      </w:r>
      <w:r w:rsidR="00F23732" w:rsidRPr="007A540B">
        <w:rPr>
          <w:rFonts w:ascii="Times New Roman" w:hAnsi="Times New Roman" w:cs="Times New Roman"/>
          <w:iCs/>
          <w:sz w:val="24"/>
        </w:rPr>
        <w:t>w którym mieszka dziecko.</w:t>
      </w:r>
      <w:r w:rsidR="00F23732" w:rsidRPr="007A540B">
        <w:rPr>
          <w:rFonts w:ascii="Times New Roman" w:hAnsi="Times New Roman" w:cs="Times New Roman"/>
          <w:bCs/>
          <w:sz w:val="24"/>
        </w:rPr>
        <w:t xml:space="preserve"> </w:t>
      </w:r>
      <w:r w:rsidR="00F23732">
        <w:rPr>
          <w:rFonts w:ascii="Times New Roman" w:hAnsi="Times New Roman" w:cs="Times New Roman"/>
          <w:bCs/>
          <w:sz w:val="24"/>
        </w:rPr>
        <w:t xml:space="preserve">Takie rozwiązanie obowiązywało do dnia 30 czerwca 2021 r. (zostało uchylone na mocy ustawy z dnia 17 marca 2021 r. o zmianie ustawy – Prawo oświatowe; Dz. U. poz. 762). </w:t>
      </w:r>
      <w:r w:rsidR="00F23732" w:rsidRPr="00515638">
        <w:rPr>
          <w:rFonts w:ascii="Times New Roman" w:hAnsi="Times New Roman" w:cs="Times New Roman"/>
          <w:sz w:val="24"/>
        </w:rPr>
        <w:t xml:space="preserve">Intencją </w:t>
      </w:r>
      <w:r>
        <w:rPr>
          <w:rFonts w:ascii="Times New Roman" w:hAnsi="Times New Roman" w:cs="Times New Roman"/>
          <w:sz w:val="24"/>
        </w:rPr>
        <w:t xml:space="preserve">projektowanej zmiany </w:t>
      </w:r>
      <w:r w:rsidR="00F23732" w:rsidRPr="00515638">
        <w:rPr>
          <w:rFonts w:ascii="Times New Roman" w:hAnsi="Times New Roman" w:cs="Times New Roman"/>
          <w:sz w:val="24"/>
        </w:rPr>
        <w:t>jest urealnienie korzystania ze wsparcia skierowanego do</w:t>
      </w:r>
      <w:r w:rsidR="005A21C3">
        <w:rPr>
          <w:rFonts w:ascii="Times New Roman" w:hAnsi="Times New Roman" w:cs="Times New Roman"/>
          <w:sz w:val="24"/>
        </w:rPr>
        <w:t xml:space="preserve"> </w:t>
      </w:r>
      <w:r w:rsidR="00F23732" w:rsidRPr="00515638">
        <w:rPr>
          <w:rFonts w:ascii="Times New Roman" w:hAnsi="Times New Roman" w:cs="Times New Roman"/>
          <w:sz w:val="24"/>
        </w:rPr>
        <w:t>dzieci spełniających obowiązek szkolny</w:t>
      </w:r>
      <w:r>
        <w:rPr>
          <w:rFonts w:ascii="Times New Roman" w:hAnsi="Times New Roman" w:cs="Times New Roman"/>
          <w:sz w:val="24"/>
        </w:rPr>
        <w:t xml:space="preserve"> lub obowiązek </w:t>
      </w:r>
      <w:r w:rsidR="00F23732" w:rsidRPr="00515638">
        <w:rPr>
          <w:rFonts w:ascii="Times New Roman" w:hAnsi="Times New Roman" w:cs="Times New Roman"/>
          <w:sz w:val="24"/>
        </w:rPr>
        <w:t>nauki poza szkołą. W praktyce możliwość uczestniczenia w szkole w zajęciach, zapewnienie dostępu do podręczników, materiałów edukacyjnych i pomocy dydaktycznych oraz prawo do konsultacji może być realne w</w:t>
      </w:r>
      <w:r w:rsidR="005A21C3">
        <w:rPr>
          <w:rFonts w:ascii="Times New Roman" w:hAnsi="Times New Roman" w:cs="Times New Roman"/>
          <w:sz w:val="24"/>
        </w:rPr>
        <w:t> </w:t>
      </w:r>
      <w:r w:rsidR="00F23732" w:rsidRPr="00515638">
        <w:rPr>
          <w:rFonts w:ascii="Times New Roman" w:hAnsi="Times New Roman" w:cs="Times New Roman"/>
          <w:sz w:val="24"/>
        </w:rPr>
        <w:t xml:space="preserve">przypadku gdy szkoła znajduje się blisko miejsca zamieszkania dziecka. </w:t>
      </w:r>
      <w:r w:rsidR="00F23732" w:rsidRPr="00515638">
        <w:rPr>
          <w:rFonts w:ascii="Times New Roman" w:hAnsi="Times New Roman" w:cs="Times New Roman"/>
          <w:bCs/>
          <w:sz w:val="24"/>
        </w:rPr>
        <w:t>Uczeń spełniający obowiązek szkolny lub obowiązek nauki poza szkołą, a także rodzic takiego ucznia, może korzystać ze wsparcia szkoły, której dyrektor wydał stosowane zezwolenie, obejmującego prawo uczestniczenia w tej szkole w zajęciach dodatkowych, zajęciach rewalidacyjnych dla uczniów niepełnosprawnych, w zajęcia prowadzonych w ramach pomocy psychologiczno-pedagogicznej, w zajęciach rozwijających zainteresowania i uzdolnienia uczniów, w</w:t>
      </w:r>
      <w:r w:rsidR="005A21C3">
        <w:rPr>
          <w:rFonts w:ascii="Times New Roman" w:hAnsi="Times New Roman" w:cs="Times New Roman"/>
          <w:bCs/>
          <w:sz w:val="24"/>
        </w:rPr>
        <w:t> </w:t>
      </w:r>
      <w:r w:rsidR="00F23732" w:rsidRPr="00515638">
        <w:rPr>
          <w:rFonts w:ascii="Times New Roman" w:hAnsi="Times New Roman" w:cs="Times New Roman"/>
          <w:bCs/>
          <w:sz w:val="24"/>
        </w:rPr>
        <w:t>szczególności w celu kształtowania ich aktywności i kreatywności oraz w</w:t>
      </w:r>
      <w:r w:rsidR="005A21C3">
        <w:rPr>
          <w:rFonts w:ascii="Times New Roman" w:hAnsi="Times New Roman" w:cs="Times New Roman"/>
          <w:bCs/>
          <w:sz w:val="24"/>
        </w:rPr>
        <w:t xml:space="preserve"> </w:t>
      </w:r>
      <w:r w:rsidR="00F23732" w:rsidRPr="00515638">
        <w:rPr>
          <w:rFonts w:ascii="Times New Roman" w:hAnsi="Times New Roman" w:cs="Times New Roman"/>
          <w:bCs/>
          <w:sz w:val="24"/>
        </w:rPr>
        <w:t xml:space="preserve">zajęciach z zakresu doradztwa zawodowego. Ponadto, uczeń objęty realizacją obowiązku szkolnego </w:t>
      </w:r>
      <w:r>
        <w:rPr>
          <w:rFonts w:ascii="Times New Roman" w:hAnsi="Times New Roman" w:cs="Times New Roman"/>
          <w:bCs/>
          <w:sz w:val="24"/>
        </w:rPr>
        <w:t>lub</w:t>
      </w:r>
      <w:r w:rsidR="00F23732" w:rsidRPr="00515638">
        <w:rPr>
          <w:rFonts w:ascii="Times New Roman" w:hAnsi="Times New Roman" w:cs="Times New Roman"/>
          <w:bCs/>
          <w:sz w:val="24"/>
        </w:rPr>
        <w:t xml:space="preserve"> obowiązku nauki poza szkołą ma zapewniony dostęp do podręczników, materiałów edukacyjnych i</w:t>
      </w:r>
      <w:r w:rsidR="005A21C3">
        <w:rPr>
          <w:rFonts w:ascii="Times New Roman" w:hAnsi="Times New Roman" w:cs="Times New Roman"/>
          <w:bCs/>
          <w:sz w:val="24"/>
        </w:rPr>
        <w:t> </w:t>
      </w:r>
      <w:r w:rsidR="00F23732" w:rsidRPr="00515638">
        <w:rPr>
          <w:rFonts w:ascii="Times New Roman" w:hAnsi="Times New Roman" w:cs="Times New Roman"/>
          <w:bCs/>
          <w:sz w:val="24"/>
        </w:rPr>
        <w:t xml:space="preserve">ćwiczeniowych oraz pomocy dydaktycznych służących realizacji podstawy programowej </w:t>
      </w:r>
      <w:r w:rsidR="00F23732" w:rsidRPr="00515638">
        <w:rPr>
          <w:rFonts w:ascii="Times New Roman" w:hAnsi="Times New Roman" w:cs="Times New Roman"/>
          <w:bCs/>
          <w:sz w:val="24"/>
        </w:rPr>
        <w:lastRenderedPageBreak/>
        <w:t>znajdujących się w zasobach szkoły – w porozumieniu z dyrektorem tej szkoły. Ma również prawo do udziału w konsultacjach umożliwiających przygotowanie do rocznych egzaminów klasyfikacyjnych.</w:t>
      </w:r>
    </w:p>
    <w:p w14:paraId="5583D431" w14:textId="7AA73F30" w:rsidR="00D41555" w:rsidRPr="00515638" w:rsidRDefault="00D41555" w:rsidP="00D4155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W projekcie ustawy proponuje się również wskazanie</w:t>
      </w:r>
      <w:r w:rsidRPr="00515638">
        <w:rPr>
          <w:rFonts w:ascii="Times New Roman" w:hAnsi="Times New Roman" w:cs="Times New Roman"/>
          <w:bCs/>
          <w:sz w:val="24"/>
          <w:szCs w:val="24"/>
        </w:rPr>
        <w:t xml:space="preserve"> termin</w:t>
      </w:r>
      <w:r>
        <w:rPr>
          <w:rFonts w:ascii="Times New Roman" w:hAnsi="Times New Roman" w:cs="Times New Roman"/>
          <w:bCs/>
          <w:sz w:val="24"/>
          <w:szCs w:val="24"/>
        </w:rPr>
        <w:t>u</w:t>
      </w:r>
      <w:r w:rsidRPr="00515638">
        <w:rPr>
          <w:rFonts w:ascii="Times New Roman" w:hAnsi="Times New Roman" w:cs="Times New Roman"/>
          <w:bCs/>
          <w:sz w:val="24"/>
          <w:szCs w:val="24"/>
        </w:rPr>
        <w:t xml:space="preserve"> złożenia </w:t>
      </w:r>
      <w:r>
        <w:rPr>
          <w:rFonts w:ascii="Times New Roman" w:hAnsi="Times New Roman" w:cs="Times New Roman"/>
          <w:bCs/>
          <w:sz w:val="24"/>
          <w:szCs w:val="24"/>
        </w:rPr>
        <w:t xml:space="preserve">przez rodziców dziecka </w:t>
      </w:r>
      <w:r w:rsidRPr="00515638">
        <w:rPr>
          <w:rFonts w:ascii="Times New Roman" w:hAnsi="Times New Roman" w:cs="Times New Roman"/>
          <w:bCs/>
          <w:sz w:val="24"/>
          <w:szCs w:val="24"/>
        </w:rPr>
        <w:t xml:space="preserve">wniosku </w:t>
      </w:r>
      <w:r>
        <w:rPr>
          <w:rFonts w:ascii="Times New Roman" w:hAnsi="Times New Roman" w:cs="Times New Roman"/>
          <w:bCs/>
          <w:sz w:val="24"/>
          <w:szCs w:val="24"/>
        </w:rPr>
        <w:t xml:space="preserve">o udzielenie zezwolenia na spełnianie </w:t>
      </w:r>
      <w:r w:rsidRPr="007A540B">
        <w:rPr>
          <w:rFonts w:ascii="Times New Roman" w:hAnsi="Times New Roman" w:cs="Times New Roman"/>
          <w:iCs/>
          <w:sz w:val="24"/>
        </w:rPr>
        <w:t>obowiązku rocznego przygotowania przedszkolnego, obowiązku szkolnego</w:t>
      </w:r>
      <w:r>
        <w:rPr>
          <w:rFonts w:ascii="Times New Roman" w:hAnsi="Times New Roman" w:cs="Times New Roman"/>
          <w:iCs/>
          <w:sz w:val="24"/>
        </w:rPr>
        <w:t xml:space="preserve"> </w:t>
      </w:r>
      <w:r w:rsidRPr="007A540B">
        <w:rPr>
          <w:rFonts w:ascii="Times New Roman" w:hAnsi="Times New Roman" w:cs="Times New Roman"/>
          <w:iCs/>
          <w:sz w:val="24"/>
        </w:rPr>
        <w:t xml:space="preserve">lub </w:t>
      </w:r>
      <w:r>
        <w:rPr>
          <w:rFonts w:ascii="Times New Roman" w:hAnsi="Times New Roman" w:cs="Times New Roman"/>
          <w:iCs/>
          <w:sz w:val="24"/>
        </w:rPr>
        <w:t xml:space="preserve">obowiązku </w:t>
      </w:r>
      <w:r w:rsidRPr="007A540B">
        <w:rPr>
          <w:rFonts w:ascii="Times New Roman" w:hAnsi="Times New Roman" w:cs="Times New Roman"/>
          <w:iCs/>
          <w:sz w:val="24"/>
        </w:rPr>
        <w:t xml:space="preserve">nauki odpowiednio poza przedszkolem, inną formą wychowania przedszkolnego, oddziałem przedszkolnym w szkole podstawowej </w:t>
      </w:r>
      <w:r>
        <w:rPr>
          <w:rFonts w:ascii="Times New Roman" w:hAnsi="Times New Roman" w:cs="Times New Roman"/>
          <w:iCs/>
          <w:sz w:val="24"/>
        </w:rPr>
        <w:t xml:space="preserve">lub </w:t>
      </w:r>
      <w:r w:rsidRPr="007A540B">
        <w:rPr>
          <w:rFonts w:ascii="Times New Roman" w:hAnsi="Times New Roman" w:cs="Times New Roman"/>
          <w:iCs/>
          <w:sz w:val="24"/>
        </w:rPr>
        <w:t>szkołą.</w:t>
      </w:r>
      <w:r>
        <w:rPr>
          <w:rFonts w:ascii="Times New Roman" w:hAnsi="Times New Roman" w:cs="Times New Roman"/>
          <w:bCs/>
          <w:sz w:val="24"/>
        </w:rPr>
        <w:t xml:space="preserve"> Wniosek </w:t>
      </w:r>
      <w:r>
        <w:rPr>
          <w:rFonts w:ascii="Times New Roman" w:hAnsi="Times New Roman" w:cs="Times New Roman"/>
          <w:bCs/>
          <w:sz w:val="24"/>
          <w:szCs w:val="24"/>
        </w:rPr>
        <w:t>będzie mógł być złożony w okresie od dnia 1 września do dnia</w:t>
      </w:r>
      <w:r w:rsidRPr="00515638">
        <w:rPr>
          <w:rFonts w:ascii="Times New Roman" w:hAnsi="Times New Roman" w:cs="Times New Roman"/>
          <w:bCs/>
          <w:sz w:val="24"/>
          <w:szCs w:val="24"/>
        </w:rPr>
        <w:t xml:space="preserve"> </w:t>
      </w:r>
      <w:r>
        <w:rPr>
          <w:rFonts w:ascii="Times New Roman" w:hAnsi="Times New Roman" w:cs="Times New Roman"/>
          <w:bCs/>
          <w:sz w:val="24"/>
          <w:szCs w:val="24"/>
        </w:rPr>
        <w:t>21</w:t>
      </w:r>
      <w:r w:rsidR="00862E8B">
        <w:rPr>
          <w:rFonts w:ascii="Times New Roman" w:hAnsi="Times New Roman" w:cs="Times New Roman"/>
          <w:bCs/>
          <w:sz w:val="24"/>
          <w:szCs w:val="24"/>
        </w:rPr>
        <w:t xml:space="preserve"> </w:t>
      </w:r>
      <w:r w:rsidRPr="00515638">
        <w:rPr>
          <w:rFonts w:ascii="Times New Roman" w:hAnsi="Times New Roman" w:cs="Times New Roman"/>
          <w:bCs/>
          <w:sz w:val="24"/>
          <w:szCs w:val="24"/>
        </w:rPr>
        <w:t>września</w:t>
      </w:r>
      <w:r>
        <w:rPr>
          <w:rFonts w:ascii="Times New Roman" w:hAnsi="Times New Roman" w:cs="Times New Roman"/>
          <w:bCs/>
          <w:sz w:val="24"/>
          <w:szCs w:val="24"/>
        </w:rPr>
        <w:t xml:space="preserve"> roku szkolnego, w którym dziecko ma rozpocząć spełnianie ww. obowiązków</w:t>
      </w:r>
      <w:r w:rsidRPr="00351CF3">
        <w:rPr>
          <w:rFonts w:ascii="Times New Roman" w:hAnsi="Times New Roman" w:cs="Times New Roman"/>
          <w:iCs/>
          <w:sz w:val="24"/>
        </w:rPr>
        <w:t xml:space="preserve"> </w:t>
      </w:r>
      <w:r w:rsidRPr="007A540B">
        <w:rPr>
          <w:rFonts w:ascii="Times New Roman" w:hAnsi="Times New Roman" w:cs="Times New Roman"/>
          <w:iCs/>
          <w:sz w:val="24"/>
        </w:rPr>
        <w:t>poza przedszkolem, inną formą wychowania przedszkolnego, oddziałem przedszkolnym w</w:t>
      </w:r>
      <w:r w:rsidR="00862E8B">
        <w:rPr>
          <w:rFonts w:ascii="Times New Roman" w:hAnsi="Times New Roman" w:cs="Times New Roman"/>
          <w:iCs/>
          <w:sz w:val="24"/>
        </w:rPr>
        <w:t xml:space="preserve"> </w:t>
      </w:r>
      <w:r w:rsidRPr="007A540B">
        <w:rPr>
          <w:rFonts w:ascii="Times New Roman" w:hAnsi="Times New Roman" w:cs="Times New Roman"/>
          <w:iCs/>
          <w:sz w:val="24"/>
        </w:rPr>
        <w:t xml:space="preserve">szkole podstawowej </w:t>
      </w:r>
      <w:r>
        <w:rPr>
          <w:rFonts w:ascii="Times New Roman" w:hAnsi="Times New Roman" w:cs="Times New Roman"/>
          <w:iCs/>
          <w:sz w:val="24"/>
        </w:rPr>
        <w:t xml:space="preserve">lub </w:t>
      </w:r>
      <w:r w:rsidRPr="007A540B">
        <w:rPr>
          <w:rFonts w:ascii="Times New Roman" w:hAnsi="Times New Roman" w:cs="Times New Roman"/>
          <w:iCs/>
          <w:sz w:val="24"/>
        </w:rPr>
        <w:t>szkołą.</w:t>
      </w:r>
      <w:r>
        <w:rPr>
          <w:rFonts w:ascii="Times New Roman" w:hAnsi="Times New Roman" w:cs="Times New Roman"/>
          <w:bCs/>
          <w:sz w:val="24"/>
          <w:szCs w:val="24"/>
        </w:rPr>
        <w:t xml:space="preserve"> Termin ten ma charakter materialnoprawny. Natomiast zezwolenie na</w:t>
      </w:r>
      <w:r w:rsidR="00F82A77">
        <w:rPr>
          <w:rFonts w:ascii="Times New Roman" w:hAnsi="Times New Roman" w:cs="Times New Roman"/>
          <w:bCs/>
          <w:sz w:val="24"/>
          <w:szCs w:val="24"/>
        </w:rPr>
        <w:t> </w:t>
      </w:r>
      <w:r>
        <w:rPr>
          <w:rFonts w:ascii="Times New Roman" w:hAnsi="Times New Roman" w:cs="Times New Roman"/>
          <w:bCs/>
          <w:sz w:val="24"/>
          <w:szCs w:val="24"/>
        </w:rPr>
        <w:t>realizację ww. obowiązków poza przedszkolem, inną formą wychowania przedszkolnego lub szkołą, będzie wydawane w terminie 7 dni od dnia otrzymania wniosku. Takie rozwiązanie zapewni</w:t>
      </w:r>
      <w:r w:rsidRPr="00B81170">
        <w:rPr>
          <w:rFonts w:ascii="Times New Roman" w:hAnsi="Times New Roman" w:cs="Times New Roman"/>
          <w:bCs/>
          <w:sz w:val="24"/>
          <w:szCs w:val="24"/>
        </w:rPr>
        <w:t xml:space="preserve">, że dane </w:t>
      </w:r>
      <w:r>
        <w:rPr>
          <w:rFonts w:ascii="Times New Roman" w:hAnsi="Times New Roman" w:cs="Times New Roman"/>
          <w:bCs/>
          <w:sz w:val="24"/>
          <w:szCs w:val="24"/>
        </w:rPr>
        <w:t xml:space="preserve">gromadzone w Systemie Informacji Oświatowej na dzień </w:t>
      </w:r>
      <w:r w:rsidRPr="00B81170">
        <w:rPr>
          <w:rFonts w:ascii="Times New Roman" w:hAnsi="Times New Roman" w:cs="Times New Roman"/>
          <w:bCs/>
          <w:sz w:val="24"/>
          <w:szCs w:val="24"/>
        </w:rPr>
        <w:t>30 wrz</w:t>
      </w:r>
      <w:r>
        <w:rPr>
          <w:rFonts w:ascii="Times New Roman" w:hAnsi="Times New Roman" w:cs="Times New Roman"/>
          <w:bCs/>
          <w:sz w:val="24"/>
          <w:szCs w:val="24"/>
        </w:rPr>
        <w:t xml:space="preserve">eśnia będą rzetelnie odzwierciedlały </w:t>
      </w:r>
      <w:r>
        <w:rPr>
          <w:rFonts w:ascii="Times New Roman" w:hAnsi="Times New Roman" w:cs="Times New Roman"/>
          <w:sz w:val="24"/>
          <w:szCs w:val="24"/>
        </w:rPr>
        <w:t>w danym roku szkolnym</w:t>
      </w:r>
      <w:r>
        <w:rPr>
          <w:rFonts w:ascii="Times New Roman" w:hAnsi="Times New Roman" w:cs="Times New Roman"/>
          <w:bCs/>
          <w:sz w:val="24"/>
          <w:szCs w:val="24"/>
        </w:rPr>
        <w:t xml:space="preserve"> r</w:t>
      </w:r>
      <w:r>
        <w:rPr>
          <w:rFonts w:ascii="Times New Roman" w:hAnsi="Times New Roman" w:cs="Times New Roman"/>
          <w:sz w:val="24"/>
          <w:szCs w:val="24"/>
        </w:rPr>
        <w:t>ealizację</w:t>
      </w:r>
      <w:r w:rsidRPr="00ED7EDE">
        <w:rPr>
          <w:rFonts w:ascii="Times New Roman" w:hAnsi="Times New Roman" w:cs="Times New Roman"/>
          <w:sz w:val="24"/>
          <w:szCs w:val="24"/>
        </w:rPr>
        <w:t xml:space="preserve"> </w:t>
      </w:r>
      <w:r>
        <w:rPr>
          <w:rFonts w:ascii="Times New Roman" w:hAnsi="Times New Roman" w:cs="Times New Roman"/>
          <w:sz w:val="24"/>
          <w:szCs w:val="24"/>
        </w:rPr>
        <w:t>ww.</w:t>
      </w:r>
      <w:r w:rsidR="005A21C3">
        <w:rPr>
          <w:rFonts w:ascii="Times New Roman" w:hAnsi="Times New Roman" w:cs="Times New Roman"/>
          <w:sz w:val="24"/>
          <w:szCs w:val="24"/>
        </w:rPr>
        <w:t xml:space="preserve"> </w:t>
      </w:r>
      <w:r w:rsidRPr="00ED7EDE">
        <w:rPr>
          <w:rFonts w:ascii="Times New Roman" w:hAnsi="Times New Roman" w:cs="Times New Roman"/>
          <w:sz w:val="24"/>
          <w:szCs w:val="24"/>
        </w:rPr>
        <w:t>obowiązk</w:t>
      </w:r>
      <w:r>
        <w:rPr>
          <w:rFonts w:ascii="Times New Roman" w:hAnsi="Times New Roman" w:cs="Times New Roman"/>
          <w:sz w:val="24"/>
          <w:szCs w:val="24"/>
        </w:rPr>
        <w:t>ów</w:t>
      </w:r>
      <w:r w:rsidRPr="00ED7EDE">
        <w:rPr>
          <w:rFonts w:ascii="Times New Roman" w:hAnsi="Times New Roman" w:cs="Times New Roman"/>
          <w:sz w:val="24"/>
          <w:szCs w:val="24"/>
        </w:rPr>
        <w:t xml:space="preserve"> poza przedszkolem</w:t>
      </w:r>
      <w:r>
        <w:rPr>
          <w:rFonts w:ascii="Times New Roman" w:hAnsi="Times New Roman" w:cs="Times New Roman"/>
          <w:sz w:val="24"/>
          <w:szCs w:val="24"/>
        </w:rPr>
        <w:t xml:space="preserve">, inną formą wychowania przedszkolnego lub </w:t>
      </w:r>
      <w:r w:rsidRPr="00ED7EDE">
        <w:rPr>
          <w:rFonts w:ascii="Times New Roman" w:hAnsi="Times New Roman" w:cs="Times New Roman"/>
          <w:sz w:val="24"/>
          <w:szCs w:val="24"/>
        </w:rPr>
        <w:t>szkołą</w:t>
      </w:r>
      <w:r w:rsidRPr="00B81170">
        <w:rPr>
          <w:rFonts w:ascii="Times New Roman" w:hAnsi="Times New Roman" w:cs="Times New Roman"/>
          <w:bCs/>
          <w:sz w:val="24"/>
          <w:szCs w:val="24"/>
        </w:rPr>
        <w:t xml:space="preserve">, </w:t>
      </w:r>
      <w:r>
        <w:rPr>
          <w:rFonts w:ascii="Times New Roman" w:hAnsi="Times New Roman" w:cs="Times New Roman"/>
          <w:bCs/>
          <w:sz w:val="24"/>
          <w:szCs w:val="24"/>
        </w:rPr>
        <w:t>co</w:t>
      </w:r>
      <w:r w:rsidR="00ED7B36">
        <w:rPr>
          <w:rFonts w:ascii="Times New Roman" w:hAnsi="Times New Roman" w:cs="Times New Roman"/>
          <w:bCs/>
          <w:sz w:val="24"/>
          <w:szCs w:val="24"/>
        </w:rPr>
        <w:t xml:space="preserve"> </w:t>
      </w:r>
      <w:r w:rsidRPr="00B81170">
        <w:rPr>
          <w:rFonts w:ascii="Times New Roman" w:hAnsi="Times New Roman" w:cs="Times New Roman"/>
          <w:bCs/>
          <w:sz w:val="24"/>
          <w:szCs w:val="24"/>
        </w:rPr>
        <w:t>pozwol</w:t>
      </w:r>
      <w:r>
        <w:rPr>
          <w:rFonts w:ascii="Times New Roman" w:hAnsi="Times New Roman" w:cs="Times New Roman"/>
          <w:bCs/>
          <w:sz w:val="24"/>
          <w:szCs w:val="24"/>
        </w:rPr>
        <w:t>i</w:t>
      </w:r>
      <w:r w:rsidRPr="00B81170">
        <w:rPr>
          <w:rFonts w:ascii="Times New Roman" w:hAnsi="Times New Roman" w:cs="Times New Roman"/>
          <w:bCs/>
          <w:sz w:val="24"/>
          <w:szCs w:val="24"/>
        </w:rPr>
        <w:t xml:space="preserve"> na </w:t>
      </w:r>
      <w:r>
        <w:rPr>
          <w:rFonts w:ascii="Times New Roman" w:hAnsi="Times New Roman" w:cs="Times New Roman"/>
          <w:bCs/>
          <w:sz w:val="24"/>
          <w:szCs w:val="24"/>
        </w:rPr>
        <w:t xml:space="preserve">optymalne </w:t>
      </w:r>
      <w:r w:rsidRPr="00B81170">
        <w:rPr>
          <w:rFonts w:ascii="Times New Roman" w:hAnsi="Times New Roman" w:cs="Times New Roman"/>
          <w:bCs/>
          <w:sz w:val="24"/>
          <w:szCs w:val="24"/>
        </w:rPr>
        <w:t>gosp</w:t>
      </w:r>
      <w:r>
        <w:rPr>
          <w:rFonts w:ascii="Times New Roman" w:hAnsi="Times New Roman" w:cs="Times New Roman"/>
          <w:bCs/>
          <w:sz w:val="24"/>
          <w:szCs w:val="24"/>
        </w:rPr>
        <w:t>odarowanie środkami publicznymi</w:t>
      </w:r>
      <w:r w:rsidRPr="00B81170">
        <w:rPr>
          <w:rFonts w:ascii="Times New Roman" w:hAnsi="Times New Roman" w:cs="Times New Roman"/>
          <w:bCs/>
          <w:sz w:val="24"/>
          <w:szCs w:val="24"/>
        </w:rPr>
        <w:t xml:space="preserve"> </w:t>
      </w:r>
      <w:r>
        <w:rPr>
          <w:rFonts w:ascii="Times New Roman" w:hAnsi="Times New Roman" w:cs="Times New Roman"/>
          <w:bCs/>
          <w:sz w:val="24"/>
          <w:szCs w:val="24"/>
        </w:rPr>
        <w:t>w zakresie podziału części oświatowej subwencji ogólnej.</w:t>
      </w:r>
    </w:p>
    <w:p w14:paraId="238F7AD2" w14:textId="4E273F60" w:rsidR="00F23732" w:rsidRPr="00F82A77" w:rsidRDefault="00D41555" w:rsidP="00F82A77">
      <w:pPr>
        <w:pStyle w:val="Tekstkomentarza"/>
        <w:spacing w:line="360" w:lineRule="auto"/>
        <w:jc w:val="both"/>
        <w:rPr>
          <w:rFonts w:ascii="Times New Roman" w:hAnsi="Times New Roman" w:cs="Times New Roman"/>
          <w:sz w:val="24"/>
          <w:szCs w:val="24"/>
        </w:rPr>
      </w:pPr>
      <w:r w:rsidRPr="00ED7EDE">
        <w:rPr>
          <w:rFonts w:ascii="Times New Roman" w:hAnsi="Times New Roman" w:cs="Times New Roman"/>
          <w:bCs/>
          <w:sz w:val="24"/>
          <w:szCs w:val="24"/>
        </w:rPr>
        <w:t xml:space="preserve">Warunkiem wydania zezwolenia będzie także </w:t>
      </w:r>
      <w:r>
        <w:rPr>
          <w:rFonts w:ascii="Times New Roman" w:hAnsi="Times New Roman" w:cs="Times New Roman"/>
          <w:bCs/>
          <w:sz w:val="24"/>
          <w:szCs w:val="24"/>
        </w:rPr>
        <w:t xml:space="preserve">posiadanie warunków lokalowych zapewniających możliwość prowadzenia zajęć dydaktyczno-wychowawczych dla wszystkich uczniów, a więc zapewnienie </w:t>
      </w:r>
      <w:r w:rsidRPr="00ED7EDE">
        <w:rPr>
          <w:rFonts w:ascii="Times New Roman" w:hAnsi="Times New Roman" w:cs="Times New Roman"/>
          <w:sz w:val="24"/>
          <w:szCs w:val="24"/>
        </w:rPr>
        <w:t xml:space="preserve">przez przedszkole, inną formę wychowania przedszkolnego lub szkołę, do której dziecko zostało przyjęte, </w:t>
      </w:r>
      <w:r>
        <w:rPr>
          <w:rFonts w:ascii="Times New Roman" w:hAnsi="Times New Roman" w:cs="Times New Roman"/>
          <w:sz w:val="24"/>
          <w:szCs w:val="24"/>
        </w:rPr>
        <w:t>takiej</w:t>
      </w:r>
      <w:r w:rsidRPr="00C207DE">
        <w:rPr>
          <w:rFonts w:ascii="Times New Roman" w:hAnsi="Times New Roman" w:cs="Times New Roman"/>
          <w:sz w:val="24"/>
          <w:szCs w:val="24"/>
        </w:rPr>
        <w:t xml:space="preserve"> organizacj</w:t>
      </w:r>
      <w:r>
        <w:rPr>
          <w:rFonts w:ascii="Times New Roman" w:hAnsi="Times New Roman" w:cs="Times New Roman"/>
          <w:sz w:val="24"/>
          <w:szCs w:val="24"/>
        </w:rPr>
        <w:t>i</w:t>
      </w:r>
      <w:r w:rsidRPr="00C207DE">
        <w:rPr>
          <w:rFonts w:ascii="Times New Roman" w:hAnsi="Times New Roman" w:cs="Times New Roman"/>
          <w:sz w:val="24"/>
          <w:szCs w:val="24"/>
        </w:rPr>
        <w:t xml:space="preserve"> nauczania, wychowania i</w:t>
      </w:r>
      <w:r w:rsidR="00ED7B36">
        <w:rPr>
          <w:rFonts w:ascii="Times New Roman" w:hAnsi="Times New Roman" w:cs="Times New Roman"/>
          <w:sz w:val="24"/>
          <w:szCs w:val="24"/>
        </w:rPr>
        <w:t xml:space="preserve"> </w:t>
      </w:r>
      <w:r w:rsidRPr="00C207DE">
        <w:rPr>
          <w:rFonts w:ascii="Times New Roman" w:hAnsi="Times New Roman" w:cs="Times New Roman"/>
          <w:sz w:val="24"/>
          <w:szCs w:val="24"/>
        </w:rPr>
        <w:t>opieki, która w każdym czasie umożliwi kontynuację uczni</w:t>
      </w:r>
      <w:r>
        <w:rPr>
          <w:rFonts w:ascii="Times New Roman" w:hAnsi="Times New Roman" w:cs="Times New Roman"/>
          <w:sz w:val="24"/>
          <w:szCs w:val="24"/>
        </w:rPr>
        <w:t xml:space="preserve">om, </w:t>
      </w:r>
      <w:r w:rsidRPr="00ED7EDE">
        <w:rPr>
          <w:rFonts w:ascii="Times New Roman" w:hAnsi="Times New Roman" w:cs="Times New Roman"/>
          <w:sz w:val="24"/>
          <w:szCs w:val="24"/>
        </w:rPr>
        <w:t>któr</w:t>
      </w:r>
      <w:r>
        <w:rPr>
          <w:rFonts w:ascii="Times New Roman" w:hAnsi="Times New Roman" w:cs="Times New Roman"/>
          <w:sz w:val="24"/>
          <w:szCs w:val="24"/>
        </w:rPr>
        <w:t>ym zostanie cofnięte zezwolenie na realizację</w:t>
      </w:r>
      <w:r w:rsidRPr="00ED7EDE">
        <w:rPr>
          <w:rFonts w:ascii="Times New Roman" w:hAnsi="Times New Roman" w:cs="Times New Roman"/>
          <w:sz w:val="24"/>
          <w:szCs w:val="24"/>
        </w:rPr>
        <w:t xml:space="preserve"> </w:t>
      </w:r>
      <w:r>
        <w:rPr>
          <w:rFonts w:ascii="Times New Roman" w:hAnsi="Times New Roman" w:cs="Times New Roman"/>
          <w:sz w:val="24"/>
          <w:szCs w:val="24"/>
        </w:rPr>
        <w:t xml:space="preserve">ww. </w:t>
      </w:r>
      <w:r w:rsidRPr="00ED7EDE">
        <w:rPr>
          <w:rFonts w:ascii="Times New Roman" w:hAnsi="Times New Roman" w:cs="Times New Roman"/>
          <w:sz w:val="24"/>
          <w:szCs w:val="24"/>
        </w:rPr>
        <w:t>obowiązk</w:t>
      </w:r>
      <w:r w:rsidR="004604C4">
        <w:rPr>
          <w:rFonts w:ascii="Times New Roman" w:hAnsi="Times New Roman" w:cs="Times New Roman"/>
          <w:sz w:val="24"/>
          <w:szCs w:val="24"/>
        </w:rPr>
        <w:t>ów</w:t>
      </w:r>
      <w:r w:rsidRPr="00ED7EDE">
        <w:rPr>
          <w:rFonts w:ascii="Times New Roman" w:hAnsi="Times New Roman" w:cs="Times New Roman"/>
          <w:sz w:val="24"/>
          <w:szCs w:val="24"/>
        </w:rPr>
        <w:t xml:space="preserve"> poza przedszkolem</w:t>
      </w:r>
      <w:r>
        <w:rPr>
          <w:rFonts w:ascii="Times New Roman" w:hAnsi="Times New Roman" w:cs="Times New Roman"/>
          <w:sz w:val="24"/>
          <w:szCs w:val="24"/>
        </w:rPr>
        <w:t xml:space="preserve">, inną formą wychowania przedszkolnego lub </w:t>
      </w:r>
      <w:r w:rsidRPr="00ED7EDE">
        <w:rPr>
          <w:rFonts w:ascii="Times New Roman" w:hAnsi="Times New Roman" w:cs="Times New Roman"/>
          <w:sz w:val="24"/>
          <w:szCs w:val="24"/>
        </w:rPr>
        <w:t>szkołą</w:t>
      </w:r>
      <w:r>
        <w:rPr>
          <w:rFonts w:ascii="Times New Roman" w:hAnsi="Times New Roman" w:cs="Times New Roman"/>
          <w:sz w:val="24"/>
          <w:szCs w:val="24"/>
        </w:rPr>
        <w:t>,</w:t>
      </w:r>
      <w:r w:rsidRPr="00ED7EDE">
        <w:rPr>
          <w:rFonts w:ascii="Times New Roman" w:hAnsi="Times New Roman" w:cs="Times New Roman"/>
          <w:sz w:val="24"/>
          <w:szCs w:val="24"/>
        </w:rPr>
        <w:t xml:space="preserve"> nauki w swoim przedszkolu</w:t>
      </w:r>
      <w:r>
        <w:rPr>
          <w:rFonts w:ascii="Times New Roman" w:hAnsi="Times New Roman" w:cs="Times New Roman"/>
          <w:sz w:val="24"/>
          <w:szCs w:val="24"/>
        </w:rPr>
        <w:t xml:space="preserve">, innej formie wychowania przedszkolnego lub </w:t>
      </w:r>
      <w:r w:rsidRPr="00ED7EDE">
        <w:rPr>
          <w:rFonts w:ascii="Times New Roman" w:hAnsi="Times New Roman" w:cs="Times New Roman"/>
          <w:sz w:val="24"/>
          <w:szCs w:val="24"/>
        </w:rPr>
        <w:t>szkole</w:t>
      </w:r>
      <w:r>
        <w:rPr>
          <w:rFonts w:ascii="Times New Roman" w:hAnsi="Times New Roman" w:cs="Times New Roman"/>
          <w:sz w:val="24"/>
          <w:szCs w:val="24"/>
        </w:rPr>
        <w:t>.</w:t>
      </w:r>
      <w:r w:rsidR="004604C4" w:rsidRPr="004604C4">
        <w:t xml:space="preserve"> </w:t>
      </w:r>
      <w:r w:rsidR="004604C4">
        <w:rPr>
          <w:rFonts w:ascii="Times New Roman" w:hAnsi="Times New Roman" w:cs="Times New Roman"/>
          <w:sz w:val="24"/>
          <w:szCs w:val="24"/>
        </w:rPr>
        <w:t>W</w:t>
      </w:r>
      <w:r w:rsidR="004604C4" w:rsidRPr="004604C4">
        <w:rPr>
          <w:rFonts w:ascii="Times New Roman" w:hAnsi="Times New Roman" w:cs="Times New Roman"/>
          <w:sz w:val="24"/>
          <w:szCs w:val="24"/>
        </w:rPr>
        <w:t xml:space="preserve">śród nowych </w:t>
      </w:r>
      <w:r w:rsidR="004604C4">
        <w:rPr>
          <w:rFonts w:ascii="Times New Roman" w:hAnsi="Times New Roman" w:cs="Times New Roman"/>
          <w:sz w:val="24"/>
          <w:szCs w:val="24"/>
        </w:rPr>
        <w:t>przesłanek</w:t>
      </w:r>
      <w:r w:rsidR="004604C4" w:rsidRPr="004604C4">
        <w:rPr>
          <w:rFonts w:ascii="Times New Roman" w:hAnsi="Times New Roman" w:cs="Times New Roman"/>
          <w:sz w:val="24"/>
          <w:szCs w:val="24"/>
        </w:rPr>
        <w:t xml:space="preserve"> wydani</w:t>
      </w:r>
      <w:r w:rsidR="004604C4">
        <w:rPr>
          <w:rFonts w:ascii="Times New Roman" w:hAnsi="Times New Roman" w:cs="Times New Roman"/>
          <w:sz w:val="24"/>
          <w:szCs w:val="24"/>
        </w:rPr>
        <w:t>a</w:t>
      </w:r>
      <w:r w:rsidR="004604C4" w:rsidRPr="004604C4">
        <w:rPr>
          <w:rFonts w:ascii="Times New Roman" w:hAnsi="Times New Roman" w:cs="Times New Roman"/>
          <w:sz w:val="24"/>
          <w:szCs w:val="24"/>
        </w:rPr>
        <w:t xml:space="preserve"> zezwolenia, przewiduje się również </w:t>
      </w:r>
      <w:r w:rsidR="004604C4">
        <w:rPr>
          <w:rFonts w:ascii="Times New Roman" w:hAnsi="Times New Roman" w:cs="Times New Roman"/>
          <w:sz w:val="24"/>
          <w:szCs w:val="24"/>
        </w:rPr>
        <w:t xml:space="preserve">dodanie limitu </w:t>
      </w:r>
      <w:r w:rsidR="004604C4" w:rsidRPr="004604C4">
        <w:rPr>
          <w:rFonts w:ascii="Times New Roman" w:hAnsi="Times New Roman" w:cs="Times New Roman"/>
          <w:sz w:val="24"/>
          <w:szCs w:val="24"/>
        </w:rPr>
        <w:t xml:space="preserve">50% liczby uczniów korzystających </w:t>
      </w:r>
      <w:r w:rsidR="004604C4">
        <w:rPr>
          <w:rFonts w:ascii="Times New Roman" w:hAnsi="Times New Roman" w:cs="Times New Roman"/>
          <w:sz w:val="24"/>
          <w:szCs w:val="24"/>
        </w:rPr>
        <w:t xml:space="preserve">w danej chwili </w:t>
      </w:r>
      <w:r w:rsidR="004604C4" w:rsidRPr="004604C4">
        <w:rPr>
          <w:rFonts w:ascii="Times New Roman" w:hAnsi="Times New Roman" w:cs="Times New Roman"/>
          <w:sz w:val="24"/>
          <w:szCs w:val="24"/>
        </w:rPr>
        <w:t xml:space="preserve">z możliwości realizacji </w:t>
      </w:r>
      <w:r w:rsidR="004604C4">
        <w:rPr>
          <w:rFonts w:ascii="Times New Roman" w:hAnsi="Times New Roman" w:cs="Times New Roman"/>
          <w:sz w:val="24"/>
          <w:szCs w:val="24"/>
        </w:rPr>
        <w:t xml:space="preserve">ww. </w:t>
      </w:r>
      <w:r w:rsidR="004604C4" w:rsidRPr="004604C4">
        <w:rPr>
          <w:rFonts w:ascii="Times New Roman" w:hAnsi="Times New Roman" w:cs="Times New Roman"/>
          <w:sz w:val="24"/>
          <w:szCs w:val="24"/>
        </w:rPr>
        <w:t>obowiązk</w:t>
      </w:r>
      <w:r w:rsidR="004604C4">
        <w:rPr>
          <w:rFonts w:ascii="Times New Roman" w:hAnsi="Times New Roman" w:cs="Times New Roman"/>
          <w:sz w:val="24"/>
          <w:szCs w:val="24"/>
        </w:rPr>
        <w:t>ów</w:t>
      </w:r>
      <w:r w:rsidR="004604C4" w:rsidRPr="004604C4">
        <w:rPr>
          <w:rFonts w:ascii="Times New Roman" w:hAnsi="Times New Roman" w:cs="Times New Roman"/>
          <w:sz w:val="24"/>
          <w:szCs w:val="24"/>
        </w:rPr>
        <w:t xml:space="preserve"> poza przedszkolem, inną formą wychowania przedszkolnego lub szkołą. </w:t>
      </w:r>
      <w:r w:rsidR="00176F5D">
        <w:rPr>
          <w:rFonts w:ascii="Times New Roman" w:hAnsi="Times New Roman" w:cs="Times New Roman"/>
          <w:sz w:val="24"/>
          <w:szCs w:val="24"/>
        </w:rPr>
        <w:t xml:space="preserve">Zgodnie z projektowaną regulacją dyrektor przedszkola albo szkoły nie będzie mógł wydać uczniowi zezwolenia, jeżeli w danym przedszkolu, innej </w:t>
      </w:r>
      <w:r w:rsidR="00176F5D" w:rsidRPr="004604C4">
        <w:rPr>
          <w:rFonts w:ascii="Times New Roman" w:hAnsi="Times New Roman" w:cs="Times New Roman"/>
          <w:sz w:val="24"/>
          <w:szCs w:val="24"/>
        </w:rPr>
        <w:t>form</w:t>
      </w:r>
      <w:r w:rsidR="00176F5D">
        <w:rPr>
          <w:rFonts w:ascii="Times New Roman" w:hAnsi="Times New Roman" w:cs="Times New Roman"/>
          <w:sz w:val="24"/>
          <w:szCs w:val="24"/>
        </w:rPr>
        <w:t xml:space="preserve">ie </w:t>
      </w:r>
      <w:r w:rsidR="00176F5D" w:rsidRPr="004604C4">
        <w:rPr>
          <w:rFonts w:ascii="Times New Roman" w:hAnsi="Times New Roman" w:cs="Times New Roman"/>
          <w:sz w:val="24"/>
          <w:szCs w:val="24"/>
        </w:rPr>
        <w:t xml:space="preserve">wychowania przedszkolnego </w:t>
      </w:r>
      <w:r w:rsidR="00176F5D">
        <w:rPr>
          <w:rFonts w:ascii="Times New Roman" w:hAnsi="Times New Roman" w:cs="Times New Roman"/>
          <w:sz w:val="24"/>
          <w:szCs w:val="24"/>
        </w:rPr>
        <w:t xml:space="preserve">lub szkole ww. limit będzie przekroczony w chwili podejmowania rozstrzygnięcia. </w:t>
      </w:r>
    </w:p>
    <w:p w14:paraId="52679B49" w14:textId="0F46E29B" w:rsidR="00F23732" w:rsidRDefault="00351CF3" w:rsidP="00F82A77">
      <w:pPr>
        <w:spacing w:line="360" w:lineRule="auto"/>
        <w:jc w:val="both"/>
        <w:rPr>
          <w:rFonts w:ascii="Times New Roman" w:hAnsi="Times New Roman" w:cs="Times New Roman"/>
          <w:bCs/>
          <w:sz w:val="24"/>
        </w:rPr>
      </w:pPr>
      <w:r>
        <w:rPr>
          <w:rFonts w:ascii="Times New Roman" w:hAnsi="Times New Roman" w:cs="Times New Roman"/>
          <w:bCs/>
          <w:sz w:val="24"/>
        </w:rPr>
        <w:t>W projekcie ustawy d</w:t>
      </w:r>
      <w:r w:rsidR="00F23732" w:rsidRPr="00515638">
        <w:rPr>
          <w:rFonts w:ascii="Times New Roman" w:hAnsi="Times New Roman" w:cs="Times New Roman"/>
          <w:bCs/>
          <w:sz w:val="24"/>
        </w:rPr>
        <w:t>oprecyzowan</w:t>
      </w:r>
      <w:r>
        <w:rPr>
          <w:rFonts w:ascii="Times New Roman" w:hAnsi="Times New Roman" w:cs="Times New Roman"/>
          <w:bCs/>
          <w:sz w:val="24"/>
        </w:rPr>
        <w:t>o również</w:t>
      </w:r>
      <w:r w:rsidR="00F23732">
        <w:rPr>
          <w:rFonts w:ascii="Times New Roman" w:hAnsi="Times New Roman" w:cs="Times New Roman"/>
          <w:bCs/>
          <w:sz w:val="24"/>
        </w:rPr>
        <w:t xml:space="preserve"> </w:t>
      </w:r>
      <w:r w:rsidR="00F23732" w:rsidRPr="00515638">
        <w:rPr>
          <w:rFonts w:ascii="Times New Roman" w:hAnsi="Times New Roman" w:cs="Times New Roman"/>
          <w:bCs/>
          <w:sz w:val="24"/>
        </w:rPr>
        <w:t>przepis dotycząc</w:t>
      </w:r>
      <w:r w:rsidR="00F23732">
        <w:rPr>
          <w:rFonts w:ascii="Times New Roman" w:hAnsi="Times New Roman" w:cs="Times New Roman"/>
          <w:bCs/>
          <w:sz w:val="24"/>
        </w:rPr>
        <w:t>y</w:t>
      </w:r>
      <w:r w:rsidR="00F23732" w:rsidRPr="00515638">
        <w:rPr>
          <w:rFonts w:ascii="Times New Roman" w:hAnsi="Times New Roman" w:cs="Times New Roman"/>
          <w:bCs/>
          <w:sz w:val="24"/>
        </w:rPr>
        <w:t xml:space="preserve"> miejsca przeprowadzania egzaminów klasyfikacyjnych zdawanych przez dzieci realizujące obowiązek szkolny</w:t>
      </w:r>
      <w:r w:rsidR="00F23732">
        <w:rPr>
          <w:rFonts w:ascii="Times New Roman" w:hAnsi="Times New Roman" w:cs="Times New Roman"/>
          <w:bCs/>
          <w:sz w:val="24"/>
        </w:rPr>
        <w:t xml:space="preserve"> i</w:t>
      </w:r>
      <w:r w:rsidR="00FE5EC2">
        <w:rPr>
          <w:rFonts w:ascii="Times New Roman" w:hAnsi="Times New Roman" w:cs="Times New Roman"/>
          <w:bCs/>
          <w:sz w:val="24"/>
        </w:rPr>
        <w:t> </w:t>
      </w:r>
      <w:r w:rsidR="00F23732">
        <w:rPr>
          <w:rFonts w:ascii="Times New Roman" w:hAnsi="Times New Roman" w:cs="Times New Roman"/>
          <w:bCs/>
          <w:sz w:val="24"/>
        </w:rPr>
        <w:t xml:space="preserve">obowiązek </w:t>
      </w:r>
      <w:r w:rsidR="00F23732" w:rsidRPr="00515638">
        <w:rPr>
          <w:rFonts w:ascii="Times New Roman" w:hAnsi="Times New Roman" w:cs="Times New Roman"/>
          <w:bCs/>
          <w:sz w:val="24"/>
        </w:rPr>
        <w:t xml:space="preserve">nauki poza szkołą </w:t>
      </w:r>
      <w:r w:rsidR="00F23732">
        <w:rPr>
          <w:rFonts w:ascii="Times New Roman" w:hAnsi="Times New Roman" w:cs="Times New Roman"/>
          <w:bCs/>
          <w:sz w:val="24"/>
        </w:rPr>
        <w:t>– egzaminy te będą zdawane przez ucznia w szkole,</w:t>
      </w:r>
      <w:r w:rsidR="00F23732" w:rsidRPr="00515638">
        <w:rPr>
          <w:rFonts w:ascii="Times New Roman" w:hAnsi="Times New Roman" w:cs="Times New Roman"/>
          <w:bCs/>
          <w:sz w:val="24"/>
        </w:rPr>
        <w:t xml:space="preserve"> </w:t>
      </w:r>
      <w:r w:rsidR="00F23732" w:rsidRPr="00515638">
        <w:rPr>
          <w:rFonts w:ascii="Times New Roman" w:hAnsi="Times New Roman" w:cs="Times New Roman"/>
          <w:sz w:val="24"/>
        </w:rPr>
        <w:lastRenderedPageBreak/>
        <w:t>a</w:t>
      </w:r>
      <w:r w:rsidR="00FE5EC2">
        <w:rPr>
          <w:rFonts w:ascii="Times New Roman" w:hAnsi="Times New Roman" w:cs="Times New Roman"/>
          <w:sz w:val="24"/>
        </w:rPr>
        <w:t> </w:t>
      </w:r>
      <w:r w:rsidR="00F23732" w:rsidRPr="00515638">
        <w:rPr>
          <w:rFonts w:ascii="Times New Roman" w:hAnsi="Times New Roman" w:cs="Times New Roman"/>
          <w:sz w:val="24"/>
        </w:rPr>
        <w:t>w</w:t>
      </w:r>
      <w:r w:rsidR="00FE5EC2">
        <w:rPr>
          <w:rFonts w:ascii="Times New Roman" w:hAnsi="Times New Roman" w:cs="Times New Roman"/>
          <w:sz w:val="24"/>
        </w:rPr>
        <w:t> </w:t>
      </w:r>
      <w:r w:rsidR="00F23732" w:rsidRPr="00515638">
        <w:rPr>
          <w:rFonts w:ascii="Times New Roman" w:hAnsi="Times New Roman" w:cs="Times New Roman"/>
          <w:sz w:val="24"/>
        </w:rPr>
        <w:t>przypadku egzaminów klasyfikacyjnych z zajęć z zakresu praktycznej nauki zawodu – w</w:t>
      </w:r>
      <w:r w:rsidR="00FE5EC2">
        <w:rPr>
          <w:rFonts w:ascii="Times New Roman" w:hAnsi="Times New Roman" w:cs="Times New Roman"/>
          <w:sz w:val="24"/>
        </w:rPr>
        <w:t> </w:t>
      </w:r>
      <w:r w:rsidR="00F23732" w:rsidRPr="00515638">
        <w:rPr>
          <w:rFonts w:ascii="Times New Roman" w:hAnsi="Times New Roman" w:cs="Times New Roman"/>
          <w:sz w:val="24"/>
        </w:rPr>
        <w:t xml:space="preserve">szkole lub innym miejscu wskazanym przez dyrektora </w:t>
      </w:r>
      <w:r w:rsidR="00F23732">
        <w:rPr>
          <w:rFonts w:ascii="Times New Roman" w:hAnsi="Times New Roman" w:cs="Times New Roman"/>
          <w:sz w:val="24"/>
        </w:rPr>
        <w:t xml:space="preserve">tej </w:t>
      </w:r>
      <w:r w:rsidR="00F23732" w:rsidRPr="00515638">
        <w:rPr>
          <w:rFonts w:ascii="Times New Roman" w:hAnsi="Times New Roman" w:cs="Times New Roman"/>
          <w:sz w:val="24"/>
        </w:rPr>
        <w:t>szkoły</w:t>
      </w:r>
      <w:r w:rsidR="00F23732">
        <w:rPr>
          <w:rFonts w:ascii="Times New Roman" w:hAnsi="Times New Roman" w:cs="Times New Roman"/>
          <w:sz w:val="24"/>
        </w:rPr>
        <w:t xml:space="preserve">. Jednocześnie </w:t>
      </w:r>
      <w:r>
        <w:rPr>
          <w:rFonts w:ascii="Times New Roman" w:hAnsi="Times New Roman" w:cs="Times New Roman"/>
          <w:sz w:val="24"/>
        </w:rPr>
        <w:t xml:space="preserve">wprowadzono </w:t>
      </w:r>
      <w:r w:rsidR="00F23732">
        <w:rPr>
          <w:rFonts w:ascii="Times New Roman" w:hAnsi="Times New Roman" w:cs="Times New Roman"/>
          <w:bCs/>
          <w:sz w:val="24"/>
        </w:rPr>
        <w:t>obowiązek informowania</w:t>
      </w:r>
      <w:r w:rsidR="00F23732" w:rsidRPr="00515638">
        <w:rPr>
          <w:rFonts w:ascii="Times New Roman" w:hAnsi="Times New Roman" w:cs="Times New Roman"/>
          <w:bCs/>
          <w:sz w:val="24"/>
        </w:rPr>
        <w:t xml:space="preserve"> organ</w:t>
      </w:r>
      <w:r w:rsidR="00F23732">
        <w:rPr>
          <w:rFonts w:ascii="Times New Roman" w:hAnsi="Times New Roman" w:cs="Times New Roman"/>
          <w:bCs/>
          <w:sz w:val="24"/>
        </w:rPr>
        <w:t>u</w:t>
      </w:r>
      <w:r w:rsidR="00F23732" w:rsidRPr="00515638">
        <w:rPr>
          <w:rFonts w:ascii="Times New Roman" w:hAnsi="Times New Roman" w:cs="Times New Roman"/>
          <w:bCs/>
          <w:sz w:val="24"/>
        </w:rPr>
        <w:t xml:space="preserve"> sprawując</w:t>
      </w:r>
      <w:r w:rsidR="00F23732">
        <w:rPr>
          <w:rFonts w:ascii="Times New Roman" w:hAnsi="Times New Roman" w:cs="Times New Roman"/>
          <w:bCs/>
          <w:sz w:val="24"/>
        </w:rPr>
        <w:t>ego</w:t>
      </w:r>
      <w:r w:rsidR="00F23732" w:rsidRPr="00515638">
        <w:rPr>
          <w:rFonts w:ascii="Times New Roman" w:hAnsi="Times New Roman" w:cs="Times New Roman"/>
          <w:bCs/>
          <w:sz w:val="24"/>
        </w:rPr>
        <w:t xml:space="preserve"> nadzór pedagogiczny o</w:t>
      </w:r>
      <w:r w:rsidR="00862E8B">
        <w:rPr>
          <w:rFonts w:ascii="Times New Roman" w:hAnsi="Times New Roman" w:cs="Times New Roman"/>
          <w:bCs/>
          <w:sz w:val="24"/>
        </w:rPr>
        <w:t xml:space="preserve"> </w:t>
      </w:r>
      <w:r w:rsidR="00F23732" w:rsidRPr="00515638">
        <w:rPr>
          <w:rFonts w:ascii="Times New Roman" w:hAnsi="Times New Roman" w:cs="Times New Roman"/>
          <w:bCs/>
          <w:sz w:val="24"/>
        </w:rPr>
        <w:t xml:space="preserve">terminie i </w:t>
      </w:r>
      <w:r w:rsidR="00F23732">
        <w:rPr>
          <w:rFonts w:ascii="Times New Roman" w:hAnsi="Times New Roman" w:cs="Times New Roman"/>
          <w:bCs/>
          <w:sz w:val="24"/>
        </w:rPr>
        <w:t>miejscu przeprowadzania egzaminów klasyfikacyjnych,</w:t>
      </w:r>
      <w:r w:rsidR="00F23732" w:rsidRPr="00515638">
        <w:rPr>
          <w:rFonts w:ascii="Times New Roman" w:hAnsi="Times New Roman" w:cs="Times New Roman"/>
          <w:bCs/>
          <w:sz w:val="24"/>
        </w:rPr>
        <w:t xml:space="preserve"> co najmniej 14 dni prz</w:t>
      </w:r>
      <w:r w:rsidR="00F23732">
        <w:rPr>
          <w:rFonts w:ascii="Times New Roman" w:hAnsi="Times New Roman" w:cs="Times New Roman"/>
          <w:bCs/>
          <w:sz w:val="24"/>
        </w:rPr>
        <w:t>ed terminem przeprowadzenia tych</w:t>
      </w:r>
      <w:r w:rsidR="00F23732" w:rsidRPr="00515638">
        <w:rPr>
          <w:rFonts w:ascii="Times New Roman" w:hAnsi="Times New Roman" w:cs="Times New Roman"/>
          <w:bCs/>
          <w:sz w:val="24"/>
        </w:rPr>
        <w:t xml:space="preserve"> egzamin</w:t>
      </w:r>
      <w:r w:rsidR="00F23732">
        <w:rPr>
          <w:rFonts w:ascii="Times New Roman" w:hAnsi="Times New Roman" w:cs="Times New Roman"/>
          <w:bCs/>
          <w:sz w:val="24"/>
        </w:rPr>
        <w:t>ów</w:t>
      </w:r>
      <w:r w:rsidR="00F23732" w:rsidRPr="00515638">
        <w:rPr>
          <w:rFonts w:ascii="Times New Roman" w:hAnsi="Times New Roman" w:cs="Times New Roman"/>
          <w:bCs/>
          <w:sz w:val="24"/>
        </w:rPr>
        <w:t>.</w:t>
      </w:r>
    </w:p>
    <w:p w14:paraId="1DF995F9" w14:textId="77777777" w:rsidR="00DF3AC4" w:rsidRDefault="00DF3AC4" w:rsidP="00F82A77">
      <w:pPr>
        <w:spacing w:line="360" w:lineRule="auto"/>
        <w:jc w:val="both"/>
        <w:rPr>
          <w:rFonts w:ascii="Times New Roman" w:hAnsi="Times New Roman" w:cs="Times New Roman"/>
          <w:bCs/>
          <w:sz w:val="24"/>
        </w:rPr>
      </w:pPr>
    </w:p>
    <w:p w14:paraId="306175AF" w14:textId="77777777" w:rsidR="0082047D" w:rsidRPr="00F90D83" w:rsidRDefault="0082047D" w:rsidP="001C2D4C">
      <w:pPr>
        <w:pStyle w:val="Akapitzlist"/>
        <w:numPr>
          <w:ilvl w:val="0"/>
          <w:numId w:val="2"/>
        </w:numPr>
        <w:spacing w:line="360" w:lineRule="auto"/>
        <w:jc w:val="both"/>
        <w:rPr>
          <w:rFonts w:ascii="Times New Roman" w:hAnsi="Times New Roman"/>
          <w:b/>
          <w:sz w:val="24"/>
          <w:szCs w:val="24"/>
        </w:rPr>
      </w:pPr>
      <w:r w:rsidRPr="00F90D83">
        <w:rPr>
          <w:rFonts w:ascii="Times New Roman" w:hAnsi="Times New Roman"/>
          <w:b/>
          <w:sz w:val="24"/>
          <w:szCs w:val="24"/>
        </w:rPr>
        <w:t>Dowożenie uczniów do szkół i placówek</w:t>
      </w:r>
    </w:p>
    <w:p w14:paraId="25EC7791" w14:textId="5AF08AC7" w:rsidR="0082047D" w:rsidRDefault="0082047D" w:rsidP="0082047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Pr="00106DCF">
        <w:rPr>
          <w:rFonts w:ascii="Times New Roman" w:eastAsia="Calibri" w:hAnsi="Times New Roman" w:cs="Times New Roman"/>
          <w:sz w:val="24"/>
          <w:szCs w:val="24"/>
        </w:rPr>
        <w:t>ychodząc naprzeciw potrzebom niektórych jednostek samorządu terytorialnego</w:t>
      </w:r>
      <w:r>
        <w:rPr>
          <w:rFonts w:ascii="Times New Roman" w:eastAsia="Calibri" w:hAnsi="Times New Roman" w:cs="Times New Roman"/>
          <w:sz w:val="24"/>
          <w:szCs w:val="24"/>
        </w:rPr>
        <w:t xml:space="preserve">, a także uczniów i rodziców, w </w:t>
      </w:r>
      <w:r w:rsidRPr="00106DCF">
        <w:rPr>
          <w:rFonts w:ascii="Times New Roman" w:eastAsia="Calibri" w:hAnsi="Times New Roman" w:cs="Times New Roman"/>
          <w:sz w:val="24"/>
          <w:szCs w:val="24"/>
        </w:rPr>
        <w:t>proj</w:t>
      </w:r>
      <w:r>
        <w:rPr>
          <w:rFonts w:ascii="Times New Roman" w:eastAsia="Calibri" w:hAnsi="Times New Roman" w:cs="Times New Roman"/>
          <w:sz w:val="24"/>
          <w:szCs w:val="24"/>
        </w:rPr>
        <w:t>e</w:t>
      </w:r>
      <w:r w:rsidRPr="00106DCF">
        <w:rPr>
          <w:rFonts w:ascii="Times New Roman" w:eastAsia="Calibri" w:hAnsi="Times New Roman" w:cs="Times New Roman"/>
          <w:sz w:val="24"/>
          <w:szCs w:val="24"/>
        </w:rPr>
        <w:t>k</w:t>
      </w:r>
      <w:r>
        <w:rPr>
          <w:rFonts w:ascii="Times New Roman" w:eastAsia="Calibri" w:hAnsi="Times New Roman" w:cs="Times New Roman"/>
          <w:sz w:val="24"/>
          <w:szCs w:val="24"/>
        </w:rPr>
        <w:t xml:space="preserve">cie </w:t>
      </w:r>
      <w:r w:rsidRPr="00106DCF">
        <w:rPr>
          <w:rFonts w:ascii="Times New Roman" w:eastAsia="Calibri" w:hAnsi="Times New Roman" w:cs="Times New Roman"/>
          <w:sz w:val="24"/>
          <w:szCs w:val="24"/>
        </w:rPr>
        <w:t xml:space="preserve">ustawy </w:t>
      </w:r>
      <w:r>
        <w:rPr>
          <w:rFonts w:ascii="Times New Roman" w:eastAsia="Calibri" w:hAnsi="Times New Roman" w:cs="Times New Roman"/>
          <w:sz w:val="24"/>
          <w:szCs w:val="24"/>
        </w:rPr>
        <w:t>wprowadza</w:t>
      </w:r>
      <w:r w:rsidRPr="00106DC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się </w:t>
      </w:r>
      <w:r w:rsidRPr="00106DCF">
        <w:rPr>
          <w:rFonts w:ascii="Times New Roman" w:eastAsia="Calibri" w:hAnsi="Times New Roman" w:cs="Times New Roman"/>
          <w:sz w:val="24"/>
          <w:szCs w:val="24"/>
        </w:rPr>
        <w:t>regulacje</w:t>
      </w:r>
      <w:r w:rsidR="0071074A">
        <w:rPr>
          <w:rFonts w:ascii="Times New Roman" w:eastAsia="Calibri" w:hAnsi="Times New Roman" w:cs="Times New Roman"/>
          <w:sz w:val="24"/>
          <w:szCs w:val="24"/>
        </w:rPr>
        <w:t>, zmienionego art. 39 ust 4a,</w:t>
      </w:r>
      <w:r w:rsidRPr="00106DCF">
        <w:rPr>
          <w:rFonts w:ascii="Times New Roman" w:eastAsia="Calibri" w:hAnsi="Times New Roman" w:cs="Times New Roman"/>
          <w:sz w:val="24"/>
          <w:szCs w:val="24"/>
        </w:rPr>
        <w:t xml:space="preserve"> pozwalające gminie na</w:t>
      </w:r>
      <w:r w:rsidR="005076F9">
        <w:rPr>
          <w:rFonts w:ascii="Times New Roman" w:eastAsia="Calibri" w:hAnsi="Times New Roman" w:cs="Times New Roman"/>
          <w:sz w:val="24"/>
          <w:szCs w:val="24"/>
        </w:rPr>
        <w:t xml:space="preserve"> </w:t>
      </w:r>
      <w:r w:rsidRPr="00106DCF">
        <w:rPr>
          <w:rFonts w:ascii="Times New Roman" w:eastAsia="Calibri" w:hAnsi="Times New Roman" w:cs="Times New Roman"/>
          <w:sz w:val="24"/>
          <w:szCs w:val="24"/>
        </w:rPr>
        <w:t>zorganizowanie dowozu uczniów w sytuacjach innych niż te, w</w:t>
      </w:r>
      <w:r w:rsidR="00ED7B36">
        <w:rPr>
          <w:rFonts w:ascii="Times New Roman" w:eastAsia="Calibri" w:hAnsi="Times New Roman" w:cs="Times New Roman"/>
          <w:sz w:val="24"/>
          <w:szCs w:val="24"/>
        </w:rPr>
        <w:t xml:space="preserve"> </w:t>
      </w:r>
      <w:r w:rsidRPr="00106DCF">
        <w:rPr>
          <w:rFonts w:ascii="Times New Roman" w:eastAsia="Calibri" w:hAnsi="Times New Roman" w:cs="Times New Roman"/>
          <w:sz w:val="24"/>
          <w:szCs w:val="24"/>
        </w:rPr>
        <w:t>których gmina ma ustawowy obowiązek</w:t>
      </w:r>
      <w:r>
        <w:rPr>
          <w:rFonts w:ascii="Times New Roman" w:eastAsia="Calibri" w:hAnsi="Times New Roman" w:cs="Times New Roman"/>
          <w:sz w:val="24"/>
          <w:szCs w:val="24"/>
        </w:rPr>
        <w:t>. Zgodnie z obecnie obowiązującymi przepisami, w</w:t>
      </w:r>
      <w:r w:rsidR="00ED7B36">
        <w:rPr>
          <w:rFonts w:ascii="Times New Roman" w:eastAsia="Calibri" w:hAnsi="Times New Roman" w:cs="Times New Roman"/>
          <w:sz w:val="24"/>
          <w:szCs w:val="24"/>
        </w:rPr>
        <w:t xml:space="preserve"> </w:t>
      </w:r>
      <w:r>
        <w:rPr>
          <w:rFonts w:ascii="Times New Roman" w:eastAsia="Calibri" w:hAnsi="Times New Roman" w:cs="Times New Roman"/>
          <w:sz w:val="24"/>
          <w:szCs w:val="24"/>
        </w:rPr>
        <w:t>przypadku ucznia niebędącego uczniem niepełnosprawnym (dowożenie uczniów niepełnosprawnych jest uregulowane odrębnie), gmina ma obowiązek dowiezienia ucznia do</w:t>
      </w:r>
      <w:r w:rsidR="00ED7B36">
        <w:rPr>
          <w:rFonts w:ascii="Times New Roman" w:eastAsia="Calibri" w:hAnsi="Times New Roman" w:cs="Times New Roman"/>
          <w:sz w:val="24"/>
          <w:szCs w:val="24"/>
        </w:rPr>
        <w:t xml:space="preserve"> </w:t>
      </w:r>
      <w:r>
        <w:rPr>
          <w:rFonts w:ascii="Times New Roman" w:eastAsia="Calibri" w:hAnsi="Times New Roman" w:cs="Times New Roman"/>
          <w:sz w:val="24"/>
          <w:szCs w:val="24"/>
        </w:rPr>
        <w:t>szkoły obwodowej i</w:t>
      </w:r>
      <w:r w:rsidR="00ED7B36">
        <w:rPr>
          <w:rFonts w:ascii="Times New Roman" w:eastAsia="Calibri" w:hAnsi="Times New Roman" w:cs="Times New Roman"/>
          <w:sz w:val="24"/>
          <w:szCs w:val="24"/>
        </w:rPr>
        <w:t> </w:t>
      </w:r>
      <w:r>
        <w:rPr>
          <w:rFonts w:ascii="Times New Roman" w:eastAsia="Calibri" w:hAnsi="Times New Roman" w:cs="Times New Roman"/>
          <w:sz w:val="24"/>
          <w:szCs w:val="24"/>
        </w:rPr>
        <w:t>zapewnienia mu opieki podczas transportu w przypadku, gdy uczeń ten mieszka w</w:t>
      </w:r>
      <w:r w:rsidR="005076F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odległości 3 km (uczniowie </w:t>
      </w:r>
      <w:r w:rsidRPr="00106DCF">
        <w:rPr>
          <w:rFonts w:ascii="Times New Roman" w:eastAsia="Calibri" w:hAnsi="Times New Roman" w:cs="Times New Roman"/>
          <w:sz w:val="24"/>
          <w:szCs w:val="24"/>
        </w:rPr>
        <w:t>klas I</w:t>
      </w:r>
      <w:r w:rsidRPr="008D6CF0">
        <w:rPr>
          <w:rFonts w:ascii="Times New Roman" w:eastAsia="Calibri" w:hAnsi="Times New Roman" w:cs="Times New Roman"/>
          <w:sz w:val="24"/>
          <w:szCs w:val="24"/>
        </w:rPr>
        <w:t>–</w:t>
      </w:r>
      <w:r w:rsidRPr="00106DCF">
        <w:rPr>
          <w:rFonts w:ascii="Times New Roman" w:eastAsia="Calibri" w:hAnsi="Times New Roman" w:cs="Times New Roman"/>
          <w:sz w:val="24"/>
          <w:szCs w:val="24"/>
        </w:rPr>
        <w:t>IV</w:t>
      </w:r>
      <w:r>
        <w:rPr>
          <w:rFonts w:ascii="Times New Roman" w:eastAsia="Calibri" w:hAnsi="Times New Roman" w:cs="Times New Roman"/>
          <w:sz w:val="24"/>
          <w:szCs w:val="24"/>
        </w:rPr>
        <w:t xml:space="preserve"> szko</w:t>
      </w:r>
      <w:r w:rsidRPr="00106DCF">
        <w:rPr>
          <w:rFonts w:ascii="Times New Roman" w:eastAsia="Calibri" w:hAnsi="Times New Roman" w:cs="Times New Roman"/>
          <w:sz w:val="24"/>
          <w:szCs w:val="24"/>
        </w:rPr>
        <w:t>ł</w:t>
      </w:r>
      <w:r>
        <w:rPr>
          <w:rFonts w:ascii="Times New Roman" w:eastAsia="Calibri" w:hAnsi="Times New Roman" w:cs="Times New Roman"/>
          <w:sz w:val="24"/>
          <w:szCs w:val="24"/>
        </w:rPr>
        <w:t>y</w:t>
      </w:r>
      <w:r w:rsidRPr="00106DCF">
        <w:rPr>
          <w:rFonts w:ascii="Times New Roman" w:eastAsia="Calibri" w:hAnsi="Times New Roman" w:cs="Times New Roman"/>
          <w:sz w:val="24"/>
          <w:szCs w:val="24"/>
        </w:rPr>
        <w:t xml:space="preserve"> podstawow</w:t>
      </w:r>
      <w:r>
        <w:rPr>
          <w:rFonts w:ascii="Times New Roman" w:eastAsia="Calibri" w:hAnsi="Times New Roman" w:cs="Times New Roman"/>
          <w:sz w:val="24"/>
          <w:szCs w:val="24"/>
        </w:rPr>
        <w:t>ej) lub 4 km (</w:t>
      </w:r>
      <w:r w:rsidRPr="00106DCF">
        <w:rPr>
          <w:rFonts w:ascii="Times New Roman" w:eastAsia="Calibri" w:hAnsi="Times New Roman" w:cs="Times New Roman"/>
          <w:sz w:val="24"/>
          <w:szCs w:val="24"/>
        </w:rPr>
        <w:t>uczni</w:t>
      </w:r>
      <w:r>
        <w:rPr>
          <w:rFonts w:ascii="Times New Roman" w:eastAsia="Calibri" w:hAnsi="Times New Roman" w:cs="Times New Roman"/>
          <w:sz w:val="24"/>
          <w:szCs w:val="24"/>
        </w:rPr>
        <w:t>o</w:t>
      </w:r>
      <w:r w:rsidRPr="00106DCF">
        <w:rPr>
          <w:rFonts w:ascii="Times New Roman" w:eastAsia="Calibri" w:hAnsi="Times New Roman" w:cs="Times New Roman"/>
          <w:sz w:val="24"/>
          <w:szCs w:val="24"/>
        </w:rPr>
        <w:t>w</w:t>
      </w:r>
      <w:r>
        <w:rPr>
          <w:rFonts w:ascii="Times New Roman" w:eastAsia="Calibri" w:hAnsi="Times New Roman" w:cs="Times New Roman"/>
          <w:sz w:val="24"/>
          <w:szCs w:val="24"/>
        </w:rPr>
        <w:t>ie</w:t>
      </w:r>
      <w:r w:rsidRPr="00106DCF">
        <w:rPr>
          <w:rFonts w:ascii="Times New Roman" w:eastAsia="Calibri" w:hAnsi="Times New Roman" w:cs="Times New Roman"/>
          <w:sz w:val="24"/>
          <w:szCs w:val="24"/>
        </w:rPr>
        <w:t xml:space="preserve"> klas V</w:t>
      </w:r>
      <w:r w:rsidRPr="008D6CF0">
        <w:rPr>
          <w:rFonts w:ascii="Times New Roman" w:eastAsia="Calibri" w:hAnsi="Times New Roman" w:cs="Times New Roman"/>
          <w:sz w:val="24"/>
          <w:szCs w:val="24"/>
        </w:rPr>
        <w:t>–</w:t>
      </w:r>
      <w:r w:rsidRPr="00106DCF">
        <w:rPr>
          <w:rFonts w:ascii="Times New Roman" w:eastAsia="Calibri" w:hAnsi="Times New Roman" w:cs="Times New Roman"/>
          <w:sz w:val="24"/>
          <w:szCs w:val="24"/>
        </w:rPr>
        <w:t>VIII szk</w:t>
      </w:r>
      <w:r>
        <w:rPr>
          <w:rFonts w:ascii="Times New Roman" w:eastAsia="Calibri" w:hAnsi="Times New Roman" w:cs="Times New Roman"/>
          <w:sz w:val="24"/>
          <w:szCs w:val="24"/>
        </w:rPr>
        <w:t>oły</w:t>
      </w:r>
      <w:r w:rsidRPr="00106DCF">
        <w:rPr>
          <w:rFonts w:ascii="Times New Roman" w:eastAsia="Calibri" w:hAnsi="Times New Roman" w:cs="Times New Roman"/>
          <w:sz w:val="24"/>
          <w:szCs w:val="24"/>
        </w:rPr>
        <w:t xml:space="preserve"> podstawow</w:t>
      </w:r>
      <w:r>
        <w:rPr>
          <w:rFonts w:ascii="Times New Roman" w:eastAsia="Calibri" w:hAnsi="Times New Roman" w:cs="Times New Roman"/>
          <w:sz w:val="24"/>
          <w:szCs w:val="24"/>
        </w:rPr>
        <w:t>ej) od szkoły obwodowej, natomiast jeżeli jest mniejsza odległość to gmina może (nie musi) zorganizować takie dowożenie. Zgodnie z</w:t>
      </w:r>
      <w:r w:rsidR="00F82A77">
        <w:rPr>
          <w:rFonts w:ascii="Times New Roman" w:eastAsia="Calibri" w:hAnsi="Times New Roman" w:cs="Times New Roman"/>
          <w:sz w:val="24"/>
          <w:szCs w:val="24"/>
        </w:rPr>
        <w:t xml:space="preserve"> </w:t>
      </w:r>
      <w:r>
        <w:rPr>
          <w:rFonts w:ascii="Times New Roman" w:eastAsia="Calibri" w:hAnsi="Times New Roman" w:cs="Times New Roman"/>
          <w:sz w:val="24"/>
          <w:szCs w:val="24"/>
        </w:rPr>
        <w:t>projektowaną zmianą, gmina będzie miała także możliwość, jeżeli taką podejmie decyzję, dowiezienia zarówno ucznia pełnosprawnego, jak i niepełnosprawnego, do każdego typu szkoły, w tym np. do niepublicznej szkoły podstawowej, liceum ogólnokształcącego czy szkoły artystycznej, lub do</w:t>
      </w:r>
      <w:r w:rsidR="005854C9">
        <w:rPr>
          <w:rFonts w:ascii="Times New Roman" w:eastAsia="Calibri" w:hAnsi="Times New Roman" w:cs="Times New Roman"/>
          <w:sz w:val="24"/>
          <w:szCs w:val="24"/>
        </w:rPr>
        <w:t xml:space="preserve"> </w:t>
      </w:r>
      <w:r w:rsidRPr="00106DCF">
        <w:rPr>
          <w:rFonts w:ascii="Times New Roman" w:eastAsia="Calibri" w:hAnsi="Times New Roman" w:cs="Times New Roman"/>
          <w:sz w:val="24"/>
          <w:szCs w:val="24"/>
        </w:rPr>
        <w:t>ośrodka, o którym mowa w art. 2 pkt 7</w:t>
      </w:r>
      <w:r>
        <w:rPr>
          <w:rFonts w:ascii="Times New Roman" w:eastAsia="Calibri" w:hAnsi="Times New Roman" w:cs="Times New Roman"/>
          <w:sz w:val="24"/>
          <w:szCs w:val="24"/>
        </w:rPr>
        <w:t xml:space="preserve"> ustawy</w:t>
      </w:r>
      <w:r w:rsidRPr="0060147B">
        <w:rPr>
          <w:rFonts w:ascii="Times New Roman" w:eastAsia="Calibri" w:hAnsi="Times New Roman" w:cs="Times New Roman"/>
          <w:sz w:val="24"/>
          <w:szCs w:val="24"/>
        </w:rPr>
        <w:t xml:space="preserve"> </w:t>
      </w:r>
      <w:r w:rsidRPr="00BB3103">
        <w:rPr>
          <w:rFonts w:ascii="Times New Roman" w:eastAsia="Calibri" w:hAnsi="Times New Roman" w:cs="Times New Roman"/>
          <w:sz w:val="24"/>
          <w:szCs w:val="24"/>
        </w:rPr>
        <w:t>z dnia 14 gru</w:t>
      </w:r>
      <w:r>
        <w:rPr>
          <w:rFonts w:ascii="Times New Roman" w:eastAsia="Calibri" w:hAnsi="Times New Roman" w:cs="Times New Roman"/>
          <w:sz w:val="24"/>
          <w:szCs w:val="24"/>
        </w:rPr>
        <w:t xml:space="preserve">dnia 2016 r. </w:t>
      </w:r>
      <w:r w:rsidRPr="008D6CF0">
        <w:rPr>
          <w:rFonts w:ascii="Times New Roman" w:eastAsia="Calibri" w:hAnsi="Times New Roman" w:cs="Times New Roman"/>
          <w:sz w:val="24"/>
          <w:szCs w:val="24"/>
        </w:rPr>
        <w:t>–</w:t>
      </w:r>
      <w:r>
        <w:rPr>
          <w:rFonts w:ascii="Times New Roman" w:eastAsia="Calibri" w:hAnsi="Times New Roman" w:cs="Times New Roman"/>
          <w:sz w:val="24"/>
          <w:szCs w:val="24"/>
        </w:rPr>
        <w:t xml:space="preserve"> Prawo oświatowe. Jeżeli gmina podejmie decyzję o zorganizowaniu ww. transportu, będzie obowiązana również zapewnić opiekę w czasie przewozu do szkoły lub ww. ośrodka.</w:t>
      </w:r>
    </w:p>
    <w:p w14:paraId="1EA09429" w14:textId="77777777" w:rsidR="0082047D" w:rsidRPr="00DF6D10" w:rsidRDefault="0082047D" w:rsidP="0082047D">
      <w:pPr>
        <w:pStyle w:val="Akapitzlist"/>
        <w:spacing w:line="360" w:lineRule="auto"/>
        <w:jc w:val="both"/>
        <w:rPr>
          <w:rFonts w:ascii="Times New Roman" w:hAnsi="Times New Roman"/>
          <w:sz w:val="24"/>
          <w:szCs w:val="24"/>
        </w:rPr>
      </w:pPr>
    </w:p>
    <w:p w14:paraId="1160AB23" w14:textId="77777777" w:rsidR="0082047D" w:rsidRPr="00F90D83" w:rsidRDefault="0082047D" w:rsidP="0082047D">
      <w:pPr>
        <w:pStyle w:val="Akapitzlist"/>
        <w:numPr>
          <w:ilvl w:val="0"/>
          <w:numId w:val="2"/>
        </w:numPr>
        <w:spacing w:line="360" w:lineRule="auto"/>
        <w:jc w:val="both"/>
        <w:rPr>
          <w:rFonts w:ascii="Times New Roman" w:hAnsi="Times New Roman"/>
          <w:b/>
          <w:sz w:val="24"/>
          <w:szCs w:val="24"/>
        </w:rPr>
      </w:pPr>
      <w:r w:rsidRPr="00F90D83">
        <w:rPr>
          <w:rFonts w:ascii="Times New Roman" w:hAnsi="Times New Roman"/>
          <w:b/>
          <w:sz w:val="24"/>
          <w:szCs w:val="24"/>
        </w:rPr>
        <w:t xml:space="preserve">Uporządkowanie </w:t>
      </w:r>
      <w:r w:rsidRPr="00F90D83">
        <w:rPr>
          <w:rFonts w:ascii="Times New Roman" w:hAnsi="Times New Roman" w:cs="Times New Roman"/>
          <w:b/>
          <w:sz w:val="24"/>
          <w:szCs w:val="24"/>
        </w:rPr>
        <w:t>zadań kuratora oświaty poprzez uchylenie przepisu zobowiązującego kuratora oświaty do opracowywania programów wykorzystania środków na dofinansowanie doskonalenia nauczycieli, wyodrębnionych w budżecie wojewody</w:t>
      </w:r>
    </w:p>
    <w:p w14:paraId="44920C35" w14:textId="448B6A8E" w:rsidR="0082047D" w:rsidRDefault="0082047D" w:rsidP="0082047D">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Obecnie obowiązujący przepis art. 51 ust. 1 pkt 6 ustawy z dnia 14 grudnia 2016 r. – Prawo oświatowe zobowiązujący kuratora oświaty do opracowywania programów wykorzystania środków na dofinansowanie doskonalenia nauczycieli, wyodrębnionych w budżecie wojewody, po zasięgnięciu opinii związków zawodowych, reprezentatywnych w rozumieniu ustawy z dnia 24 lipca 2015 r. o Radzie Dialogu Społecznego i innych instytucjach dialogu społecznego (Dz.</w:t>
      </w:r>
      <w:r w:rsidR="00ED7B36">
        <w:rPr>
          <w:rFonts w:ascii="Times New Roman" w:hAnsi="Times New Roman" w:cs="Times New Roman"/>
          <w:sz w:val="24"/>
          <w:szCs w:val="24"/>
        </w:rPr>
        <w:t> </w:t>
      </w:r>
      <w:r>
        <w:rPr>
          <w:rFonts w:ascii="Times New Roman" w:hAnsi="Times New Roman" w:cs="Times New Roman"/>
          <w:sz w:val="24"/>
          <w:szCs w:val="24"/>
        </w:rPr>
        <w:t xml:space="preserve">U. z 2018 r. poz. 2232, z późn. zm.), miał zastosowanie w sytuacji, gdy wyodrębnione </w:t>
      </w:r>
      <w:r>
        <w:rPr>
          <w:rFonts w:ascii="Times New Roman" w:hAnsi="Times New Roman" w:cs="Times New Roman"/>
          <w:sz w:val="24"/>
          <w:szCs w:val="24"/>
        </w:rPr>
        <w:lastRenderedPageBreak/>
        <w:t>na</w:t>
      </w:r>
      <w:r w:rsidR="00ED7B36">
        <w:rPr>
          <w:rFonts w:ascii="Times New Roman" w:hAnsi="Times New Roman" w:cs="Times New Roman"/>
          <w:sz w:val="24"/>
          <w:szCs w:val="24"/>
        </w:rPr>
        <w:t> </w:t>
      </w:r>
      <w:r>
        <w:rPr>
          <w:rFonts w:ascii="Times New Roman" w:hAnsi="Times New Roman" w:cs="Times New Roman"/>
          <w:sz w:val="24"/>
          <w:szCs w:val="24"/>
        </w:rPr>
        <w:t>podstawie art. 70a ust. 3 ustawy z dnia 26</w:t>
      </w:r>
      <w:r w:rsidR="00FA7F71">
        <w:rPr>
          <w:rFonts w:ascii="Times New Roman" w:hAnsi="Times New Roman" w:cs="Times New Roman"/>
          <w:sz w:val="24"/>
          <w:szCs w:val="24"/>
        </w:rPr>
        <w:t xml:space="preserve"> </w:t>
      </w:r>
      <w:r>
        <w:rPr>
          <w:rFonts w:ascii="Times New Roman" w:hAnsi="Times New Roman" w:cs="Times New Roman"/>
          <w:sz w:val="24"/>
          <w:szCs w:val="24"/>
        </w:rPr>
        <w:t>stycznia 1982 r. – Karta Nauczyciela w budżecie wojewody środki były przeznaczone na dofinansowanie realizacji wojewódzkich zadań w</w:t>
      </w:r>
      <w:r w:rsidR="00ED7B36">
        <w:rPr>
          <w:rFonts w:ascii="Times New Roman" w:hAnsi="Times New Roman" w:cs="Times New Roman"/>
          <w:sz w:val="24"/>
          <w:szCs w:val="24"/>
        </w:rPr>
        <w:t> </w:t>
      </w:r>
      <w:r>
        <w:rPr>
          <w:rFonts w:ascii="Times New Roman" w:hAnsi="Times New Roman" w:cs="Times New Roman"/>
          <w:sz w:val="24"/>
          <w:szCs w:val="24"/>
        </w:rPr>
        <w:t>zakresie doskonalenia zawodowego nauczycieli. Zgodnie z</w:t>
      </w:r>
      <w:r w:rsidR="00ED7B36">
        <w:rPr>
          <w:rFonts w:ascii="Times New Roman" w:hAnsi="Times New Roman" w:cs="Times New Roman"/>
          <w:sz w:val="24"/>
          <w:szCs w:val="24"/>
        </w:rPr>
        <w:t xml:space="preserve"> </w:t>
      </w:r>
      <w:r>
        <w:rPr>
          <w:rFonts w:ascii="Times New Roman" w:hAnsi="Times New Roman" w:cs="Times New Roman"/>
          <w:sz w:val="24"/>
          <w:szCs w:val="24"/>
        </w:rPr>
        <w:t>przepisami rozporządzenia Ministra Edukacji Narodowej i Sportu z dnia 29 marca 2002 r. w</w:t>
      </w:r>
      <w:r w:rsidR="00ED7B36">
        <w:rPr>
          <w:rFonts w:ascii="Times New Roman" w:hAnsi="Times New Roman" w:cs="Times New Roman"/>
          <w:sz w:val="24"/>
          <w:szCs w:val="24"/>
        </w:rPr>
        <w:t xml:space="preserve"> </w:t>
      </w:r>
      <w:r>
        <w:rPr>
          <w:rFonts w:ascii="Times New Roman" w:hAnsi="Times New Roman" w:cs="Times New Roman"/>
          <w:sz w:val="24"/>
          <w:szCs w:val="24"/>
        </w:rPr>
        <w:t>sprawie sposobu podziału środków na wspieranie doskonalenia zawodowego nauczycieli pomiędzy budżety poszczególnych wojewodów, form doskonalenia zawodowego dofinansowywanych ze</w:t>
      </w:r>
      <w:r w:rsidR="00ED7B36">
        <w:rPr>
          <w:rFonts w:ascii="Times New Roman" w:hAnsi="Times New Roman" w:cs="Times New Roman"/>
          <w:sz w:val="24"/>
          <w:szCs w:val="24"/>
        </w:rPr>
        <w:t> </w:t>
      </w:r>
      <w:r>
        <w:rPr>
          <w:rFonts w:ascii="Times New Roman" w:hAnsi="Times New Roman" w:cs="Times New Roman"/>
          <w:sz w:val="24"/>
          <w:szCs w:val="24"/>
        </w:rPr>
        <w:t>środków wyodrębnionych w budżetach organów prowadzących szkoły, wojewodów, ministra właściwego do spraw oświaty i wychowania oraz szczegółowych kryteriów i trybu przyznawania tych środków, które obowiązywało do dnia 31</w:t>
      </w:r>
      <w:r w:rsidR="00ED7B36">
        <w:rPr>
          <w:rFonts w:ascii="Times New Roman" w:hAnsi="Times New Roman" w:cs="Times New Roman"/>
          <w:sz w:val="24"/>
          <w:szCs w:val="24"/>
        </w:rPr>
        <w:t xml:space="preserve"> </w:t>
      </w:r>
      <w:r>
        <w:rPr>
          <w:rFonts w:ascii="Times New Roman" w:hAnsi="Times New Roman" w:cs="Times New Roman"/>
          <w:sz w:val="24"/>
          <w:szCs w:val="24"/>
        </w:rPr>
        <w:t>grudnia 2018 r., ze środków wyodrębnionych w budżecie wojewody można było wówczas dofinansować:</w:t>
      </w:r>
    </w:p>
    <w:p w14:paraId="31EB2F13" w14:textId="77777777" w:rsidR="0082047D" w:rsidRDefault="0082047D" w:rsidP="0082047D">
      <w:p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programy kształcenia i doskonalenia zawodowego nauczycieli o zasięgu wojewódzkim;</w:t>
      </w:r>
    </w:p>
    <w:p w14:paraId="2679B795" w14:textId="77777777" w:rsidR="0082047D" w:rsidRDefault="0082047D" w:rsidP="0082047D">
      <w:p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zadania w zakresie kształcenia i doskonalenia zawodowego nauczycieli, zlecane uczelniom lub innym podmiotom;</w:t>
      </w:r>
    </w:p>
    <w:p w14:paraId="26849424" w14:textId="77777777" w:rsidR="0082047D" w:rsidRDefault="0082047D" w:rsidP="0082047D">
      <w:p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udział krajowych podmiotów w międzynarodowych projektach i programach doskonalenia zawodowego nauczycieli;</w:t>
      </w:r>
    </w:p>
    <w:p w14:paraId="4733E7B8" w14:textId="77777777" w:rsidR="0082047D" w:rsidRDefault="0082047D" w:rsidP="0082047D">
      <w:p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staże zagraniczne organizowane w ramach współpracy międzynarodowej w zakresie doskonalenia zawodowego nauczycieli.</w:t>
      </w:r>
    </w:p>
    <w:p w14:paraId="2D4D51FD" w14:textId="0F0EF8FB" w:rsidR="0082047D" w:rsidRDefault="0082047D" w:rsidP="0082047D">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Od dnia 1 stycznia 2019 r. obowiązuje przepis art. 70a ust. 4 ustawy z dnia 26 stycznia 1982 r. – Karta Nauczyciela, zgodnie z którym w budżetach wojewodów wyodrębnia się środki na</w:t>
      </w:r>
      <w:r w:rsidR="00862E8B">
        <w:rPr>
          <w:rFonts w:ascii="Times New Roman" w:hAnsi="Times New Roman" w:cs="Times New Roman"/>
          <w:sz w:val="24"/>
          <w:szCs w:val="24"/>
        </w:rPr>
        <w:t> </w:t>
      </w:r>
      <w:r>
        <w:rPr>
          <w:rFonts w:ascii="Times New Roman" w:hAnsi="Times New Roman" w:cs="Times New Roman"/>
          <w:sz w:val="24"/>
          <w:szCs w:val="24"/>
        </w:rPr>
        <w:t>wspieranie organizacji doradztwa metodycznego na obszarze województwa, w</w:t>
      </w:r>
      <w:r w:rsidR="00862E8B">
        <w:rPr>
          <w:rFonts w:ascii="Times New Roman" w:hAnsi="Times New Roman" w:cs="Times New Roman"/>
          <w:sz w:val="24"/>
          <w:szCs w:val="24"/>
        </w:rPr>
        <w:t xml:space="preserve"> </w:t>
      </w:r>
      <w:r>
        <w:rPr>
          <w:rFonts w:ascii="Times New Roman" w:hAnsi="Times New Roman" w:cs="Times New Roman"/>
          <w:sz w:val="24"/>
          <w:szCs w:val="24"/>
        </w:rPr>
        <w:t>łącznej wysokości 12 400 średnich wynagrodzeń nauczyciela dyplomowanego. Ze środków tych, wojewoda udziela jednostkom samorządu terytorialnego prowadzącym placówki doskonalenia nauczycieli zatrudniające doradców metodycznych, o których mowa w art. 183 ust. 4 ustawy z</w:t>
      </w:r>
      <w:r w:rsidR="00ED7B36">
        <w:rPr>
          <w:rFonts w:ascii="Times New Roman" w:hAnsi="Times New Roman" w:cs="Times New Roman"/>
          <w:sz w:val="24"/>
          <w:szCs w:val="24"/>
        </w:rPr>
        <w:t> </w:t>
      </w:r>
      <w:r>
        <w:rPr>
          <w:rFonts w:ascii="Times New Roman" w:hAnsi="Times New Roman" w:cs="Times New Roman"/>
          <w:sz w:val="24"/>
          <w:szCs w:val="24"/>
        </w:rPr>
        <w:t>dnia 14 grudnia 2016 r. – Prawo oświatowe, dotacji na finansowanie wydatków związanych z zatrudnieniem nauczycieli w celu realizacji zadań doradcy metodycznego. Przekazanie dotacji następuje na podstawie umowy.</w:t>
      </w:r>
    </w:p>
    <w:p w14:paraId="0A4F3014" w14:textId="77777777" w:rsidR="0082047D" w:rsidRDefault="0082047D" w:rsidP="0082047D">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Z powyższych względów proponuje się uchylenie art. 51 ust. 1 pkt 6 ustawy z dnia 14 grudnia 2016 r. – Prawo oświatowe.</w:t>
      </w:r>
    </w:p>
    <w:p w14:paraId="73232DFA" w14:textId="77777777" w:rsidR="0082047D" w:rsidRPr="00D721FE" w:rsidRDefault="0082047D" w:rsidP="00D721FE">
      <w:pPr>
        <w:spacing w:line="360" w:lineRule="auto"/>
        <w:jc w:val="both"/>
        <w:rPr>
          <w:rFonts w:ascii="Times New Roman" w:eastAsia="Calibri" w:hAnsi="Times New Roman" w:cs="Times New Roman"/>
          <w:b/>
          <w:sz w:val="24"/>
          <w:szCs w:val="24"/>
        </w:rPr>
      </w:pPr>
    </w:p>
    <w:p w14:paraId="655D9E50" w14:textId="678D7549" w:rsidR="002E7076" w:rsidRPr="00D721FE" w:rsidRDefault="002E7076" w:rsidP="00D254A3">
      <w:pPr>
        <w:pStyle w:val="Akapitzlist"/>
        <w:numPr>
          <w:ilvl w:val="0"/>
          <w:numId w:val="2"/>
        </w:numPr>
        <w:spacing w:line="360" w:lineRule="auto"/>
        <w:jc w:val="both"/>
        <w:rPr>
          <w:rFonts w:ascii="Times New Roman" w:eastAsia="Calibri" w:hAnsi="Times New Roman" w:cs="Times New Roman"/>
          <w:b/>
          <w:color w:val="000000"/>
          <w:sz w:val="24"/>
          <w:szCs w:val="24"/>
        </w:rPr>
      </w:pPr>
      <w:r w:rsidRPr="00D721FE">
        <w:rPr>
          <w:rFonts w:ascii="Times New Roman" w:eastAsia="Calibri" w:hAnsi="Times New Roman" w:cs="Times New Roman"/>
          <w:b/>
          <w:sz w:val="24"/>
          <w:szCs w:val="24"/>
        </w:rPr>
        <w:t>Powierzanie stanowiska dyrektora szkoły lub placówki</w:t>
      </w:r>
      <w:r w:rsidR="007137A7">
        <w:rPr>
          <w:rFonts w:ascii="Times New Roman" w:eastAsia="Calibri" w:hAnsi="Times New Roman" w:cs="Times New Roman"/>
          <w:b/>
          <w:sz w:val="24"/>
          <w:szCs w:val="24"/>
        </w:rPr>
        <w:t>,</w:t>
      </w:r>
      <w:r w:rsidRPr="00D721FE">
        <w:rPr>
          <w:rFonts w:ascii="Times New Roman" w:eastAsia="Calibri" w:hAnsi="Times New Roman" w:cs="Times New Roman"/>
          <w:b/>
          <w:sz w:val="24"/>
          <w:szCs w:val="24"/>
        </w:rPr>
        <w:t xml:space="preserve"> w</w:t>
      </w:r>
      <w:r w:rsidR="00CD5F66" w:rsidRPr="00D721FE">
        <w:rPr>
          <w:rFonts w:ascii="Times New Roman" w:eastAsia="Calibri" w:hAnsi="Times New Roman" w:cs="Times New Roman"/>
          <w:b/>
          <w:sz w:val="24"/>
          <w:szCs w:val="24"/>
        </w:rPr>
        <w:t xml:space="preserve"> </w:t>
      </w:r>
      <w:r w:rsidRPr="00D721FE">
        <w:rPr>
          <w:rFonts w:ascii="Times New Roman" w:eastAsia="Calibri" w:hAnsi="Times New Roman" w:cs="Times New Roman"/>
          <w:b/>
          <w:sz w:val="24"/>
          <w:szCs w:val="24"/>
        </w:rPr>
        <w:t>przypadku gdy do</w:t>
      </w:r>
      <w:r w:rsidR="002827CC">
        <w:rPr>
          <w:rFonts w:ascii="Times New Roman" w:eastAsia="Calibri" w:hAnsi="Times New Roman" w:cs="Times New Roman"/>
          <w:b/>
          <w:sz w:val="24"/>
          <w:szCs w:val="24"/>
        </w:rPr>
        <w:t> </w:t>
      </w:r>
      <w:r w:rsidRPr="00D721FE">
        <w:rPr>
          <w:rFonts w:ascii="Times New Roman" w:eastAsia="Calibri" w:hAnsi="Times New Roman" w:cs="Times New Roman"/>
          <w:b/>
          <w:sz w:val="24"/>
          <w:szCs w:val="24"/>
        </w:rPr>
        <w:t xml:space="preserve">konkursu nie </w:t>
      </w:r>
      <w:r w:rsidRPr="00D721FE">
        <w:rPr>
          <w:rFonts w:ascii="Times New Roman" w:eastAsia="Calibri" w:hAnsi="Times New Roman" w:cs="Times New Roman"/>
          <w:b/>
          <w:color w:val="000000"/>
          <w:sz w:val="24"/>
          <w:szCs w:val="24"/>
        </w:rPr>
        <w:t>zgłosił się żaden kandydat albo w wyniku konkursu nie wyłoniono kandydata</w:t>
      </w:r>
    </w:p>
    <w:p w14:paraId="435F0C7C" w14:textId="5C653874" w:rsidR="00D1188B" w:rsidRDefault="002E7076" w:rsidP="002E7076">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Z uwagi na pojawiające się wątpliwości interpretacyjne</w:t>
      </w:r>
      <w:r w:rsidR="00D1188B">
        <w:rPr>
          <w:rFonts w:ascii="Times New Roman" w:eastAsia="Calibri" w:hAnsi="Times New Roman" w:cs="Times New Roman"/>
          <w:color w:val="000000"/>
          <w:sz w:val="24"/>
          <w:szCs w:val="24"/>
        </w:rPr>
        <w:t xml:space="preserve"> dotyczące c</w:t>
      </w:r>
      <w:r>
        <w:rPr>
          <w:rFonts w:ascii="Times New Roman" w:eastAsia="Calibri" w:hAnsi="Times New Roman" w:cs="Times New Roman"/>
          <w:color w:val="000000"/>
          <w:sz w:val="24"/>
          <w:szCs w:val="24"/>
        </w:rPr>
        <w:t>harakter</w:t>
      </w:r>
      <w:r w:rsidR="00D1188B">
        <w:rPr>
          <w:rFonts w:ascii="Times New Roman" w:eastAsia="Calibri" w:hAnsi="Times New Roman" w:cs="Times New Roman"/>
          <w:color w:val="000000"/>
          <w:sz w:val="24"/>
          <w:szCs w:val="24"/>
        </w:rPr>
        <w:t>u</w:t>
      </w:r>
      <w:r>
        <w:rPr>
          <w:rFonts w:ascii="Times New Roman" w:eastAsia="Calibri" w:hAnsi="Times New Roman" w:cs="Times New Roman"/>
          <w:color w:val="000000"/>
          <w:sz w:val="24"/>
          <w:szCs w:val="24"/>
        </w:rPr>
        <w:t xml:space="preserve"> prawn</w:t>
      </w:r>
      <w:r w:rsidR="00D1188B">
        <w:rPr>
          <w:rFonts w:ascii="Times New Roman" w:eastAsia="Calibri" w:hAnsi="Times New Roman" w:cs="Times New Roman"/>
          <w:color w:val="000000"/>
          <w:sz w:val="24"/>
          <w:szCs w:val="24"/>
        </w:rPr>
        <w:t>ego</w:t>
      </w:r>
      <w:r>
        <w:rPr>
          <w:rFonts w:ascii="Times New Roman" w:eastAsia="Calibri" w:hAnsi="Times New Roman" w:cs="Times New Roman"/>
          <w:color w:val="000000"/>
          <w:sz w:val="24"/>
          <w:szCs w:val="24"/>
        </w:rPr>
        <w:t xml:space="preserve"> porozumienia </w:t>
      </w:r>
      <w:r w:rsidRPr="0015017B">
        <w:rPr>
          <w:rFonts w:ascii="Times New Roman" w:hAnsi="Times New Roman" w:cs="Times New Roman"/>
          <w:sz w:val="24"/>
          <w:szCs w:val="24"/>
        </w:rPr>
        <w:t>organu prowadzącego i organu sprawującego nadzór pedagogiczny w</w:t>
      </w:r>
      <w:r>
        <w:rPr>
          <w:rFonts w:ascii="Times New Roman" w:hAnsi="Times New Roman" w:cs="Times New Roman"/>
          <w:sz w:val="24"/>
          <w:szCs w:val="24"/>
        </w:rPr>
        <w:t xml:space="preserve"> </w:t>
      </w:r>
      <w:r w:rsidRPr="0015017B">
        <w:rPr>
          <w:rFonts w:ascii="Times New Roman" w:hAnsi="Times New Roman" w:cs="Times New Roman"/>
          <w:sz w:val="24"/>
          <w:szCs w:val="24"/>
        </w:rPr>
        <w:t xml:space="preserve">sprawie </w:t>
      </w:r>
      <w:r w:rsidRPr="0015017B">
        <w:rPr>
          <w:rFonts w:ascii="Times New Roman" w:hAnsi="Times New Roman" w:cs="Times New Roman"/>
          <w:sz w:val="24"/>
          <w:szCs w:val="24"/>
        </w:rPr>
        <w:lastRenderedPageBreak/>
        <w:t>powierzenia określonej osobie stanowiska dyrektora szkoły lub placówki</w:t>
      </w:r>
      <w:r>
        <w:rPr>
          <w:rFonts w:ascii="Times New Roman" w:hAnsi="Times New Roman" w:cs="Times New Roman"/>
          <w:sz w:val="24"/>
          <w:szCs w:val="24"/>
        </w:rPr>
        <w:t xml:space="preserve">, o którym mowa </w:t>
      </w:r>
      <w:r>
        <w:rPr>
          <w:rFonts w:ascii="Times New Roman" w:eastAsia="Calibri" w:hAnsi="Times New Roman" w:cs="Times New Roman"/>
          <w:color w:val="000000"/>
          <w:sz w:val="24"/>
          <w:szCs w:val="24"/>
        </w:rPr>
        <w:t>w</w:t>
      </w:r>
      <w:r w:rsidR="00B67BA0">
        <w:rPr>
          <w:rFonts w:ascii="Times New Roman" w:eastAsia="Calibri" w:hAnsi="Times New Roman" w:cs="Times New Roman"/>
          <w:color w:val="000000"/>
          <w:sz w:val="24"/>
          <w:szCs w:val="24"/>
        </w:rPr>
        <w:t> </w:t>
      </w:r>
      <w:r>
        <w:rPr>
          <w:rFonts w:ascii="Times New Roman" w:eastAsia="Calibri" w:hAnsi="Times New Roman" w:cs="Times New Roman"/>
          <w:color w:val="000000"/>
          <w:sz w:val="24"/>
          <w:szCs w:val="24"/>
        </w:rPr>
        <w:t xml:space="preserve">art. 63 ust. 12 ustawy </w:t>
      </w:r>
      <w:r w:rsidR="00D1188B">
        <w:rPr>
          <w:rFonts w:ascii="Times New Roman" w:eastAsia="Calibri" w:hAnsi="Times New Roman" w:cs="Times New Roman"/>
          <w:color w:val="000000"/>
          <w:sz w:val="24"/>
          <w:szCs w:val="24"/>
        </w:rPr>
        <w:t xml:space="preserve">z dnia 14 grudnia 2016 r. </w:t>
      </w:r>
      <w:r>
        <w:rPr>
          <w:rFonts w:ascii="Times New Roman" w:eastAsia="Calibri" w:hAnsi="Times New Roman" w:cs="Times New Roman"/>
          <w:color w:val="000000"/>
          <w:sz w:val="24"/>
          <w:szCs w:val="24"/>
        </w:rPr>
        <w:t xml:space="preserve">– Prawo oświatowe, </w:t>
      </w:r>
      <w:r w:rsidR="00D1188B">
        <w:rPr>
          <w:rFonts w:ascii="Times New Roman" w:eastAsia="Calibri" w:hAnsi="Times New Roman" w:cs="Times New Roman"/>
          <w:color w:val="000000"/>
          <w:sz w:val="24"/>
          <w:szCs w:val="24"/>
        </w:rPr>
        <w:t xml:space="preserve">w </w:t>
      </w:r>
      <w:r>
        <w:rPr>
          <w:rFonts w:ascii="Times New Roman" w:eastAsia="Calibri" w:hAnsi="Times New Roman" w:cs="Times New Roman"/>
          <w:color w:val="000000"/>
          <w:sz w:val="24"/>
          <w:szCs w:val="24"/>
        </w:rPr>
        <w:t>projek</w:t>
      </w:r>
      <w:r w:rsidR="00D1188B">
        <w:rPr>
          <w:rFonts w:ascii="Times New Roman" w:eastAsia="Calibri" w:hAnsi="Times New Roman" w:cs="Times New Roman"/>
          <w:color w:val="000000"/>
          <w:sz w:val="24"/>
          <w:szCs w:val="24"/>
        </w:rPr>
        <w:t>cie</w:t>
      </w:r>
      <w:r>
        <w:rPr>
          <w:rFonts w:ascii="Times New Roman" w:eastAsia="Calibri" w:hAnsi="Times New Roman" w:cs="Times New Roman"/>
          <w:color w:val="000000"/>
          <w:sz w:val="24"/>
          <w:szCs w:val="24"/>
        </w:rPr>
        <w:t xml:space="preserve"> ustawy przewiduje </w:t>
      </w:r>
      <w:r w:rsidR="00D1188B">
        <w:rPr>
          <w:rFonts w:ascii="Times New Roman" w:eastAsia="Calibri" w:hAnsi="Times New Roman" w:cs="Times New Roman"/>
          <w:color w:val="000000"/>
          <w:sz w:val="24"/>
          <w:szCs w:val="24"/>
        </w:rPr>
        <w:t xml:space="preserve">się </w:t>
      </w:r>
      <w:r>
        <w:rPr>
          <w:rFonts w:ascii="Times New Roman" w:eastAsia="Calibri" w:hAnsi="Times New Roman" w:cs="Times New Roman"/>
          <w:color w:val="000000"/>
          <w:sz w:val="24"/>
          <w:szCs w:val="24"/>
        </w:rPr>
        <w:t>zmianę tego przepisu. Zmiana ta będzie polegała na określeniu</w:t>
      </w:r>
      <w:r w:rsidR="00D1188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że</w:t>
      </w:r>
      <w:r w:rsidR="009A46A0">
        <w:rPr>
          <w:rFonts w:ascii="Times New Roman" w:eastAsia="Calibri" w:hAnsi="Times New Roman" w:cs="Times New Roman"/>
          <w:color w:val="000000"/>
          <w:sz w:val="24"/>
          <w:szCs w:val="24"/>
        </w:rPr>
        <w:t xml:space="preserve"> </w:t>
      </w:r>
      <w:r w:rsidRPr="00F343A1">
        <w:rPr>
          <w:rFonts w:ascii="Times New Roman" w:eastAsia="Calibri" w:hAnsi="Times New Roman" w:cs="Times New Roman"/>
          <w:color w:val="000000"/>
          <w:sz w:val="24"/>
          <w:szCs w:val="24"/>
        </w:rPr>
        <w:t>jeżeli do</w:t>
      </w:r>
      <w:r w:rsidR="009A46A0">
        <w:rPr>
          <w:rFonts w:ascii="Times New Roman" w:eastAsia="Calibri" w:hAnsi="Times New Roman" w:cs="Times New Roman"/>
          <w:color w:val="000000"/>
          <w:sz w:val="24"/>
          <w:szCs w:val="24"/>
        </w:rPr>
        <w:t> </w:t>
      </w:r>
      <w:r w:rsidRPr="00F343A1">
        <w:rPr>
          <w:rFonts w:ascii="Times New Roman" w:eastAsia="Calibri" w:hAnsi="Times New Roman" w:cs="Times New Roman"/>
          <w:color w:val="000000"/>
          <w:sz w:val="24"/>
          <w:szCs w:val="24"/>
        </w:rPr>
        <w:t>konkursu nie zgłosił się żaden kandydat albo w wyniku konkursu nie wyłoniono kandydata</w:t>
      </w:r>
      <w:r>
        <w:rPr>
          <w:rFonts w:ascii="Times New Roman" w:eastAsia="Calibri" w:hAnsi="Times New Roman" w:cs="Times New Roman"/>
          <w:color w:val="000000"/>
          <w:sz w:val="24"/>
          <w:szCs w:val="24"/>
        </w:rPr>
        <w:t xml:space="preserve">, organ prowadzący powierza stanowisko dyrektora szkoły lub placówki </w:t>
      </w:r>
      <w:r w:rsidRPr="00F343A1">
        <w:rPr>
          <w:rFonts w:ascii="Times New Roman" w:eastAsia="Calibri" w:hAnsi="Times New Roman" w:cs="Times New Roman"/>
          <w:color w:val="000000"/>
          <w:sz w:val="24"/>
          <w:szCs w:val="24"/>
        </w:rPr>
        <w:t xml:space="preserve">ustalonemu przez siebie kandydatowi, </w:t>
      </w:r>
      <w:r>
        <w:rPr>
          <w:rFonts w:ascii="Times New Roman" w:eastAsia="Calibri" w:hAnsi="Times New Roman" w:cs="Times New Roman"/>
          <w:color w:val="000000"/>
          <w:sz w:val="24"/>
          <w:szCs w:val="24"/>
        </w:rPr>
        <w:t>po</w:t>
      </w:r>
      <w:r w:rsidR="00E94707">
        <w:rPr>
          <w:rFonts w:ascii="Times New Roman" w:eastAsia="Calibri" w:hAnsi="Times New Roman" w:cs="Times New Roman"/>
          <w:color w:val="000000"/>
          <w:sz w:val="24"/>
          <w:szCs w:val="24"/>
        </w:rPr>
        <w:t>d</w:t>
      </w:r>
      <w:r>
        <w:rPr>
          <w:rFonts w:ascii="Times New Roman" w:eastAsia="Calibri" w:hAnsi="Times New Roman" w:cs="Times New Roman"/>
          <w:color w:val="000000"/>
          <w:sz w:val="24"/>
          <w:szCs w:val="24"/>
        </w:rPr>
        <w:t xml:space="preserve"> warunkiem </w:t>
      </w:r>
      <w:r w:rsidRPr="00F343A1">
        <w:rPr>
          <w:rFonts w:ascii="Times New Roman" w:eastAsia="Calibri" w:hAnsi="Times New Roman" w:cs="Times New Roman"/>
          <w:color w:val="000000"/>
          <w:sz w:val="24"/>
          <w:szCs w:val="24"/>
        </w:rPr>
        <w:t>uzyska</w:t>
      </w:r>
      <w:r>
        <w:rPr>
          <w:rFonts w:ascii="Times New Roman" w:eastAsia="Calibri" w:hAnsi="Times New Roman" w:cs="Times New Roman"/>
          <w:color w:val="000000"/>
          <w:sz w:val="24"/>
          <w:szCs w:val="24"/>
        </w:rPr>
        <w:t xml:space="preserve">nia w tym zakresie </w:t>
      </w:r>
      <w:r w:rsidRPr="00F343A1">
        <w:rPr>
          <w:rFonts w:ascii="Times New Roman" w:eastAsia="Calibri" w:hAnsi="Times New Roman" w:cs="Times New Roman"/>
          <w:color w:val="000000"/>
          <w:sz w:val="24"/>
          <w:szCs w:val="24"/>
        </w:rPr>
        <w:t>pozytywn</w:t>
      </w:r>
      <w:r>
        <w:rPr>
          <w:rFonts w:ascii="Times New Roman" w:eastAsia="Calibri" w:hAnsi="Times New Roman" w:cs="Times New Roman"/>
          <w:color w:val="000000"/>
          <w:sz w:val="24"/>
          <w:szCs w:val="24"/>
        </w:rPr>
        <w:t>ej</w:t>
      </w:r>
      <w:r w:rsidRPr="00F343A1">
        <w:rPr>
          <w:rFonts w:ascii="Times New Roman" w:eastAsia="Calibri" w:hAnsi="Times New Roman" w:cs="Times New Roman"/>
          <w:color w:val="000000"/>
          <w:sz w:val="24"/>
          <w:szCs w:val="24"/>
        </w:rPr>
        <w:t xml:space="preserve"> opini</w:t>
      </w:r>
      <w:r>
        <w:rPr>
          <w:rFonts w:ascii="Times New Roman" w:eastAsia="Calibri" w:hAnsi="Times New Roman" w:cs="Times New Roman"/>
          <w:color w:val="000000"/>
          <w:sz w:val="24"/>
          <w:szCs w:val="24"/>
        </w:rPr>
        <w:t>i</w:t>
      </w:r>
      <w:r w:rsidRPr="00F343A1">
        <w:rPr>
          <w:rFonts w:ascii="Times New Roman" w:eastAsia="Calibri" w:hAnsi="Times New Roman" w:cs="Times New Roman"/>
          <w:color w:val="000000"/>
          <w:sz w:val="24"/>
          <w:szCs w:val="24"/>
        </w:rPr>
        <w:t xml:space="preserve"> organu sprawującego nadzór pedagogiczny</w:t>
      </w:r>
      <w:r>
        <w:rPr>
          <w:rFonts w:ascii="Times New Roman" w:eastAsia="Calibri" w:hAnsi="Times New Roman" w:cs="Times New Roman"/>
          <w:color w:val="000000"/>
          <w:sz w:val="24"/>
          <w:szCs w:val="24"/>
        </w:rPr>
        <w:t xml:space="preserve"> oraz po zasięgnięciu opinii</w:t>
      </w:r>
      <w:r w:rsidR="00D1188B">
        <w:rPr>
          <w:rFonts w:ascii="Times New Roman" w:eastAsia="Calibri" w:hAnsi="Times New Roman" w:cs="Times New Roman"/>
          <w:color w:val="000000"/>
          <w:sz w:val="24"/>
          <w:szCs w:val="24"/>
        </w:rPr>
        <w:t>:</w:t>
      </w:r>
    </w:p>
    <w:p w14:paraId="3B387111" w14:textId="37FA2C6A" w:rsidR="00D1188B" w:rsidRPr="00D1188B" w:rsidRDefault="00D1188B" w:rsidP="00D254A3">
      <w:pPr>
        <w:pStyle w:val="Akapitzlist"/>
        <w:numPr>
          <w:ilvl w:val="0"/>
          <w:numId w:val="6"/>
        </w:numPr>
        <w:spacing w:line="360" w:lineRule="auto"/>
        <w:jc w:val="both"/>
        <w:rPr>
          <w:rFonts w:ascii="Times New Roman" w:eastAsia="Calibri" w:hAnsi="Times New Roman" w:cs="Times New Roman"/>
          <w:color w:val="000000"/>
          <w:sz w:val="24"/>
          <w:szCs w:val="24"/>
        </w:rPr>
      </w:pPr>
      <w:r w:rsidRPr="00D1188B">
        <w:rPr>
          <w:rFonts w:ascii="Times New Roman" w:eastAsia="Calibri" w:hAnsi="Times New Roman" w:cs="Times New Roman"/>
          <w:color w:val="000000"/>
          <w:sz w:val="24"/>
          <w:szCs w:val="24"/>
        </w:rPr>
        <w:t xml:space="preserve">rady pedagogicznej </w:t>
      </w:r>
      <w:r>
        <w:rPr>
          <w:rFonts w:ascii="Times New Roman" w:eastAsia="Calibri" w:hAnsi="Times New Roman" w:cs="Times New Roman"/>
          <w:color w:val="000000"/>
          <w:sz w:val="24"/>
          <w:szCs w:val="24"/>
        </w:rPr>
        <w:t>oraz</w:t>
      </w:r>
    </w:p>
    <w:p w14:paraId="5A74A367" w14:textId="4A13384C" w:rsidR="002E7076" w:rsidRDefault="002E7076" w:rsidP="00D254A3">
      <w:pPr>
        <w:pStyle w:val="Akapitzlist"/>
        <w:numPr>
          <w:ilvl w:val="0"/>
          <w:numId w:val="6"/>
        </w:numPr>
        <w:spacing w:line="360" w:lineRule="auto"/>
        <w:jc w:val="both"/>
        <w:rPr>
          <w:rFonts w:ascii="Times New Roman" w:eastAsia="Calibri" w:hAnsi="Times New Roman" w:cs="Times New Roman"/>
          <w:color w:val="000000"/>
          <w:sz w:val="24"/>
          <w:szCs w:val="24"/>
        </w:rPr>
      </w:pPr>
      <w:r w:rsidRPr="00D1188B">
        <w:rPr>
          <w:rFonts w:ascii="Times New Roman" w:eastAsia="Calibri" w:hAnsi="Times New Roman" w:cs="Times New Roman"/>
          <w:color w:val="000000"/>
          <w:sz w:val="24"/>
          <w:szCs w:val="24"/>
        </w:rPr>
        <w:t xml:space="preserve">rady szkoły lub placówki </w:t>
      </w:r>
      <w:r w:rsidR="00D1188B">
        <w:rPr>
          <w:rFonts w:ascii="Times New Roman" w:eastAsia="Calibri" w:hAnsi="Times New Roman" w:cs="Times New Roman"/>
          <w:color w:val="000000"/>
          <w:sz w:val="24"/>
          <w:szCs w:val="24"/>
        </w:rPr>
        <w:t xml:space="preserve">oraz </w:t>
      </w:r>
    </w:p>
    <w:p w14:paraId="5FB75245" w14:textId="76B89197" w:rsidR="00D1188B" w:rsidRDefault="00D1188B" w:rsidP="00D254A3">
      <w:pPr>
        <w:pStyle w:val="Akapitzlist"/>
        <w:numPr>
          <w:ilvl w:val="0"/>
          <w:numId w:val="6"/>
        </w:numPr>
        <w:spacing w:line="360" w:lineRule="auto"/>
        <w:jc w:val="both"/>
        <w:rPr>
          <w:rFonts w:ascii="Times New Roman" w:eastAsia="Calibri" w:hAnsi="Times New Roman" w:cs="Times New Roman"/>
          <w:color w:val="000000"/>
          <w:sz w:val="24"/>
          <w:szCs w:val="24"/>
        </w:rPr>
      </w:pPr>
      <w:r w:rsidRPr="00481379">
        <w:rPr>
          <w:rFonts w:ascii="Times New Roman" w:eastAsia="Calibri" w:hAnsi="Times New Roman" w:cs="Times New Roman"/>
          <w:color w:val="000000"/>
          <w:sz w:val="24"/>
          <w:szCs w:val="24"/>
        </w:rPr>
        <w:t>zakładowych organizacji związkowych będących jednostkami organizacyjnymi organizacji związkowych reprezentatywnych w rozumieniu ustawy z dnia 24 lipca 2015</w:t>
      </w:r>
      <w:r w:rsidR="00ED7B36">
        <w:rPr>
          <w:rFonts w:ascii="Times New Roman" w:eastAsia="Calibri" w:hAnsi="Times New Roman" w:cs="Times New Roman"/>
          <w:color w:val="000000"/>
          <w:sz w:val="24"/>
          <w:szCs w:val="24"/>
        </w:rPr>
        <w:t> </w:t>
      </w:r>
      <w:r w:rsidRPr="00481379">
        <w:rPr>
          <w:rFonts w:ascii="Times New Roman" w:eastAsia="Calibri" w:hAnsi="Times New Roman" w:cs="Times New Roman"/>
          <w:color w:val="000000"/>
          <w:sz w:val="24"/>
          <w:szCs w:val="24"/>
        </w:rPr>
        <w:t>r. o</w:t>
      </w:r>
      <w:r>
        <w:rPr>
          <w:rFonts w:ascii="Times New Roman" w:eastAsia="Calibri" w:hAnsi="Times New Roman" w:cs="Times New Roman"/>
          <w:color w:val="000000"/>
          <w:sz w:val="24"/>
          <w:szCs w:val="24"/>
        </w:rPr>
        <w:t> </w:t>
      </w:r>
      <w:r w:rsidRPr="00481379">
        <w:rPr>
          <w:rFonts w:ascii="Times New Roman" w:eastAsia="Calibri" w:hAnsi="Times New Roman" w:cs="Times New Roman"/>
          <w:color w:val="000000"/>
          <w:sz w:val="24"/>
          <w:szCs w:val="24"/>
        </w:rPr>
        <w:t>Radzie Dialogu Społecznego i innych instytucjach dialogu społecznego albo jednostkami organizacyjnymi organizacji związkowych wchodzących w skład reprezentatywnych organizacji związkowych, zrzeszających nauczycieli, działających w szkole lub placówce, w której powierza się stanowisko dyrektora</w:t>
      </w:r>
      <w:r>
        <w:rPr>
          <w:rFonts w:ascii="Times New Roman" w:eastAsia="Calibri" w:hAnsi="Times New Roman" w:cs="Times New Roman"/>
          <w:color w:val="000000"/>
          <w:sz w:val="24"/>
          <w:szCs w:val="24"/>
        </w:rPr>
        <w:t>.</w:t>
      </w:r>
    </w:p>
    <w:p w14:paraId="1FB53DA1" w14:textId="33F3E74F" w:rsidR="00D1188B" w:rsidRDefault="00D1188B" w:rsidP="00DA5B40">
      <w:pPr>
        <w:spacing w:line="360" w:lineRule="auto"/>
        <w:jc w:val="both"/>
        <w:rPr>
          <w:rFonts w:ascii="Times New Roman" w:eastAsia="Calibri" w:hAnsi="Times New Roman" w:cs="Times New Roman"/>
          <w:color w:val="000000"/>
          <w:sz w:val="24"/>
          <w:szCs w:val="24"/>
        </w:rPr>
      </w:pPr>
      <w:r w:rsidRPr="00B94108">
        <w:rPr>
          <w:rFonts w:ascii="Times New Roman" w:eastAsia="Calibri" w:hAnsi="Times New Roman" w:cs="Times New Roman"/>
          <w:color w:val="000000"/>
          <w:sz w:val="24"/>
          <w:szCs w:val="24"/>
        </w:rPr>
        <w:t>Zakładowa organizacja związkowa będzie obowiązana wydać opinię w terminie 14 dni od</w:t>
      </w:r>
      <w:r w:rsidR="00F82A77">
        <w:rPr>
          <w:rFonts w:ascii="Times New Roman" w:eastAsia="Calibri" w:hAnsi="Times New Roman" w:cs="Times New Roman"/>
          <w:color w:val="000000"/>
          <w:sz w:val="24"/>
          <w:szCs w:val="24"/>
        </w:rPr>
        <w:t xml:space="preserve"> </w:t>
      </w:r>
      <w:r w:rsidRPr="00B94108">
        <w:rPr>
          <w:rFonts w:ascii="Times New Roman" w:eastAsia="Calibri" w:hAnsi="Times New Roman" w:cs="Times New Roman"/>
          <w:color w:val="000000"/>
          <w:sz w:val="24"/>
          <w:szCs w:val="24"/>
        </w:rPr>
        <w:t>dnia otrzymania wystąpienia organu prowadzącego o wydanie tej opinii.</w:t>
      </w:r>
    </w:p>
    <w:p w14:paraId="2EFD9086" w14:textId="77777777" w:rsidR="00E64AD0" w:rsidRDefault="00E64AD0" w:rsidP="00DA5B40">
      <w:pPr>
        <w:spacing w:line="360" w:lineRule="auto"/>
        <w:jc w:val="both"/>
        <w:rPr>
          <w:rFonts w:ascii="Times New Roman" w:eastAsia="Calibri" w:hAnsi="Times New Roman" w:cs="Times New Roman"/>
          <w:color w:val="000000"/>
          <w:sz w:val="24"/>
          <w:szCs w:val="24"/>
        </w:rPr>
      </w:pPr>
    </w:p>
    <w:p w14:paraId="09A920E7" w14:textId="2E434354" w:rsidR="00865453" w:rsidRPr="00DA5B40" w:rsidRDefault="002E7076" w:rsidP="00D254A3">
      <w:pPr>
        <w:pStyle w:val="Akapitzlist"/>
        <w:numPr>
          <w:ilvl w:val="0"/>
          <w:numId w:val="2"/>
        </w:numPr>
        <w:spacing w:line="360" w:lineRule="auto"/>
        <w:jc w:val="both"/>
        <w:rPr>
          <w:rFonts w:ascii="Times New Roman" w:eastAsia="Calibri" w:hAnsi="Times New Roman" w:cs="Times New Roman"/>
          <w:b/>
          <w:sz w:val="24"/>
          <w:szCs w:val="24"/>
        </w:rPr>
      </w:pPr>
      <w:r w:rsidRPr="00DA5B40">
        <w:rPr>
          <w:rFonts w:ascii="Times New Roman" w:hAnsi="Times New Roman"/>
          <w:b/>
          <w:sz w:val="24"/>
          <w:szCs w:val="24"/>
        </w:rPr>
        <w:t xml:space="preserve">Skład komisji konkursowej </w:t>
      </w:r>
      <w:r w:rsidR="00685156" w:rsidRPr="00DA5B40">
        <w:rPr>
          <w:rFonts w:ascii="Times New Roman" w:hAnsi="Times New Roman"/>
          <w:b/>
          <w:sz w:val="24"/>
          <w:szCs w:val="24"/>
        </w:rPr>
        <w:t xml:space="preserve">w przypadku konkursu na stanowisko dyrektora </w:t>
      </w:r>
      <w:r w:rsidR="00865453" w:rsidRPr="00DA5B40">
        <w:rPr>
          <w:rFonts w:ascii="Times New Roman" w:hAnsi="Times New Roman"/>
          <w:b/>
          <w:sz w:val="24"/>
          <w:szCs w:val="24"/>
        </w:rPr>
        <w:t>szkoły lub placówki (</w:t>
      </w:r>
      <w:r w:rsidR="00685156" w:rsidRPr="00DA5B40">
        <w:rPr>
          <w:rFonts w:ascii="Times New Roman" w:hAnsi="Times New Roman"/>
          <w:b/>
          <w:sz w:val="24"/>
          <w:szCs w:val="24"/>
        </w:rPr>
        <w:t>zespołu szkół lub placówek</w:t>
      </w:r>
      <w:r w:rsidR="00112224" w:rsidRPr="00DA5B40">
        <w:rPr>
          <w:rFonts w:ascii="Times New Roman" w:hAnsi="Times New Roman"/>
          <w:b/>
          <w:sz w:val="24"/>
          <w:szCs w:val="24"/>
        </w:rPr>
        <w:t>) oraz terminy</w:t>
      </w:r>
      <w:r w:rsidR="00112224" w:rsidRPr="00DA5B40">
        <w:rPr>
          <w:b/>
        </w:rPr>
        <w:t xml:space="preserve"> </w:t>
      </w:r>
      <w:r w:rsidR="00112224" w:rsidRPr="00DA5B40">
        <w:rPr>
          <w:rFonts w:ascii="Times New Roman" w:hAnsi="Times New Roman"/>
          <w:b/>
          <w:sz w:val="24"/>
          <w:szCs w:val="24"/>
        </w:rPr>
        <w:t xml:space="preserve">ogłaszania konkursów na stanowiska dyrektorów szkół lub placówek </w:t>
      </w:r>
    </w:p>
    <w:p w14:paraId="2253F57C" w14:textId="6EB4DB76" w:rsidR="00112224" w:rsidRDefault="00112224" w:rsidP="002827CC">
      <w:pPr>
        <w:spacing w:line="360" w:lineRule="auto"/>
        <w:jc w:val="both"/>
        <w:rPr>
          <w:rStyle w:val="Ppogrubienie"/>
          <w:rFonts w:ascii="Times New Roman" w:hAnsi="Times New Roman"/>
          <w:b w:val="0"/>
          <w:sz w:val="24"/>
          <w:szCs w:val="24"/>
        </w:rPr>
      </w:pPr>
      <w:r>
        <w:rPr>
          <w:rStyle w:val="Ppogrubienie"/>
          <w:rFonts w:ascii="Times New Roman" w:hAnsi="Times New Roman"/>
          <w:b w:val="0"/>
          <w:sz w:val="24"/>
          <w:szCs w:val="24"/>
        </w:rPr>
        <w:t xml:space="preserve">Z uwagi na pojawiające się wątpliwości co do możliwości powołania </w:t>
      </w:r>
      <w:r>
        <w:rPr>
          <w:rFonts w:ascii="Times New Roman" w:hAnsi="Times New Roman"/>
          <w:sz w:val="24"/>
          <w:szCs w:val="24"/>
        </w:rPr>
        <w:t xml:space="preserve">w skład komisji konkursowej, która ma wyłonić dyrektora szkoły lub </w:t>
      </w:r>
      <w:r>
        <w:rPr>
          <w:rStyle w:val="Ppogrubienie"/>
          <w:rFonts w:ascii="Times New Roman" w:hAnsi="Times New Roman"/>
          <w:b w:val="0"/>
          <w:sz w:val="24"/>
          <w:szCs w:val="24"/>
        </w:rPr>
        <w:t>placówki prowadzonej przez jednostkę samorządu terytorialnego,</w:t>
      </w:r>
      <w:r>
        <w:rPr>
          <w:rFonts w:ascii="Times New Roman" w:hAnsi="Times New Roman"/>
          <w:sz w:val="24"/>
          <w:szCs w:val="24"/>
        </w:rPr>
        <w:t xml:space="preserve"> osoby będącej członkiem organu stanowiącego jednostki samorządu terytorialnego (jako przedstawiciela organu prowadzącego, o którym mowa w</w:t>
      </w:r>
      <w:r w:rsidR="00862E8B">
        <w:rPr>
          <w:rFonts w:ascii="Times New Roman" w:hAnsi="Times New Roman"/>
          <w:sz w:val="24"/>
          <w:szCs w:val="24"/>
        </w:rPr>
        <w:t xml:space="preserve"> </w:t>
      </w:r>
      <w:r>
        <w:rPr>
          <w:rFonts w:ascii="Times New Roman" w:hAnsi="Times New Roman"/>
          <w:sz w:val="24"/>
          <w:szCs w:val="24"/>
        </w:rPr>
        <w:t>art.</w:t>
      </w:r>
      <w:r w:rsidR="00862E8B">
        <w:rPr>
          <w:rFonts w:ascii="Times New Roman" w:hAnsi="Times New Roman"/>
          <w:sz w:val="24"/>
          <w:szCs w:val="24"/>
        </w:rPr>
        <w:t xml:space="preserve"> </w:t>
      </w:r>
      <w:r>
        <w:rPr>
          <w:rFonts w:ascii="Times New Roman" w:hAnsi="Times New Roman"/>
          <w:sz w:val="24"/>
          <w:szCs w:val="24"/>
        </w:rPr>
        <w:t>63 ust. 14 pkt 1 lit. a ustawy z dnia 14 grudnia 2016 r. – Prawo oświatowe), w</w:t>
      </w:r>
      <w:r w:rsidR="00E94707">
        <w:rPr>
          <w:rFonts w:ascii="Times New Roman" w:hAnsi="Times New Roman"/>
          <w:sz w:val="24"/>
          <w:szCs w:val="24"/>
        </w:rPr>
        <w:t xml:space="preserve"> </w:t>
      </w:r>
      <w:r>
        <w:rPr>
          <w:rFonts w:ascii="Times New Roman" w:hAnsi="Times New Roman"/>
          <w:sz w:val="24"/>
          <w:szCs w:val="24"/>
        </w:rPr>
        <w:t>projekcie ustaw</w:t>
      </w:r>
      <w:r w:rsidR="00057F82">
        <w:rPr>
          <w:rFonts w:ascii="Times New Roman" w:hAnsi="Times New Roman"/>
          <w:sz w:val="24"/>
          <w:szCs w:val="24"/>
        </w:rPr>
        <w:t>y</w:t>
      </w:r>
      <w:r>
        <w:rPr>
          <w:rFonts w:ascii="Times New Roman" w:hAnsi="Times New Roman"/>
          <w:sz w:val="24"/>
          <w:szCs w:val="24"/>
        </w:rPr>
        <w:t xml:space="preserve"> proponuje się wprowadzić nowy przepis art. 63 ust.</w:t>
      </w:r>
      <w:r w:rsidR="00057F82">
        <w:rPr>
          <w:rFonts w:ascii="Times New Roman" w:hAnsi="Times New Roman"/>
          <w:sz w:val="24"/>
          <w:szCs w:val="24"/>
        </w:rPr>
        <w:t xml:space="preserve"> </w:t>
      </w:r>
      <w:r>
        <w:rPr>
          <w:rFonts w:ascii="Times New Roman" w:hAnsi="Times New Roman"/>
          <w:sz w:val="24"/>
          <w:szCs w:val="24"/>
        </w:rPr>
        <w:t>14a, z którego jednoznacznie będzie wynikało, że</w:t>
      </w:r>
      <w:r w:rsidR="00F82A77">
        <w:rPr>
          <w:rFonts w:ascii="Times New Roman" w:hAnsi="Times New Roman"/>
          <w:sz w:val="24"/>
          <w:szCs w:val="24"/>
        </w:rPr>
        <w:t> </w:t>
      </w:r>
      <w:r>
        <w:rPr>
          <w:rFonts w:ascii="Times New Roman" w:hAnsi="Times New Roman"/>
          <w:sz w:val="24"/>
          <w:szCs w:val="24"/>
        </w:rPr>
        <w:t>w</w:t>
      </w:r>
      <w:r w:rsidR="00862E8B">
        <w:rPr>
          <w:rFonts w:ascii="Times New Roman" w:hAnsi="Times New Roman"/>
          <w:sz w:val="24"/>
          <w:szCs w:val="24"/>
        </w:rPr>
        <w:t> </w:t>
      </w:r>
      <w:r>
        <w:rPr>
          <w:rFonts w:ascii="Times New Roman" w:hAnsi="Times New Roman"/>
          <w:sz w:val="24"/>
          <w:szCs w:val="24"/>
        </w:rPr>
        <w:t xml:space="preserve">przypadku szkoły i placówki prowadzonej przez jednostkę samorządu terytorialnego, przedstawicielem organu prowadzącego szkołę lub placówkę może być również członek organu stanowiącego danej jednostki samorządu terytorialnego, wskazany przez </w:t>
      </w:r>
      <w:r w:rsidR="004E70F2">
        <w:rPr>
          <w:rFonts w:ascii="Times New Roman" w:hAnsi="Times New Roman"/>
          <w:sz w:val="24"/>
          <w:szCs w:val="24"/>
        </w:rPr>
        <w:t xml:space="preserve">ten </w:t>
      </w:r>
      <w:r>
        <w:rPr>
          <w:rFonts w:ascii="Times New Roman" w:hAnsi="Times New Roman"/>
          <w:sz w:val="24"/>
          <w:szCs w:val="24"/>
        </w:rPr>
        <w:t>organ stanowiący.</w:t>
      </w:r>
    </w:p>
    <w:p w14:paraId="703F20BB" w14:textId="77777777" w:rsidR="00112224" w:rsidRDefault="00112224" w:rsidP="001C7EE1">
      <w:pPr>
        <w:spacing w:line="360" w:lineRule="auto"/>
        <w:jc w:val="both"/>
        <w:rPr>
          <w:rFonts w:ascii="Times New Roman" w:eastAsia="Calibri" w:hAnsi="Times New Roman" w:cs="Times New Roman"/>
          <w:sz w:val="24"/>
          <w:szCs w:val="24"/>
        </w:rPr>
      </w:pPr>
    </w:p>
    <w:p w14:paraId="49D82ACD" w14:textId="2CA1585D" w:rsidR="00B14714" w:rsidRDefault="00112224" w:rsidP="001C7EE1">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Ponadto z </w:t>
      </w:r>
      <w:r w:rsidR="00A66AE5">
        <w:rPr>
          <w:rFonts w:ascii="Times New Roman" w:eastAsia="Calibri" w:hAnsi="Times New Roman" w:cs="Times New Roman"/>
          <w:sz w:val="24"/>
          <w:szCs w:val="24"/>
        </w:rPr>
        <w:t>uwagi na pojawiające się wątpliwości interpretacyjne</w:t>
      </w:r>
      <w:r w:rsidR="00DE24EB">
        <w:rPr>
          <w:rFonts w:ascii="Times New Roman" w:eastAsia="Calibri" w:hAnsi="Times New Roman" w:cs="Times New Roman"/>
          <w:sz w:val="24"/>
          <w:szCs w:val="24"/>
        </w:rPr>
        <w:t xml:space="preserve"> </w:t>
      </w:r>
      <w:r w:rsidR="00211136">
        <w:rPr>
          <w:rFonts w:ascii="Times New Roman" w:eastAsia="Calibri" w:hAnsi="Times New Roman" w:cs="Times New Roman"/>
          <w:sz w:val="24"/>
          <w:szCs w:val="24"/>
        </w:rPr>
        <w:t>co do liczby przedstawicieli organu sprawującego nadzór pedagogiczny</w:t>
      </w:r>
      <w:r w:rsidR="00BE0A9A">
        <w:rPr>
          <w:rFonts w:ascii="Times New Roman" w:eastAsia="Calibri" w:hAnsi="Times New Roman" w:cs="Times New Roman"/>
          <w:sz w:val="24"/>
          <w:szCs w:val="24"/>
        </w:rPr>
        <w:t xml:space="preserve"> w </w:t>
      </w:r>
      <w:r w:rsidR="00DE24EB">
        <w:rPr>
          <w:rFonts w:ascii="Times New Roman" w:eastAsia="Calibri" w:hAnsi="Times New Roman" w:cs="Times New Roman"/>
          <w:sz w:val="24"/>
          <w:szCs w:val="24"/>
        </w:rPr>
        <w:t>komisj</w:t>
      </w:r>
      <w:r w:rsidR="007A2CBC">
        <w:rPr>
          <w:rFonts w:ascii="Times New Roman" w:eastAsia="Calibri" w:hAnsi="Times New Roman" w:cs="Times New Roman"/>
          <w:sz w:val="24"/>
          <w:szCs w:val="24"/>
        </w:rPr>
        <w:t>i</w:t>
      </w:r>
      <w:r w:rsidR="00DE24EB">
        <w:rPr>
          <w:rFonts w:ascii="Times New Roman" w:eastAsia="Calibri" w:hAnsi="Times New Roman" w:cs="Times New Roman"/>
          <w:sz w:val="24"/>
          <w:szCs w:val="24"/>
        </w:rPr>
        <w:t xml:space="preserve"> konkursow</w:t>
      </w:r>
      <w:r w:rsidR="007A2CBC">
        <w:rPr>
          <w:rFonts w:ascii="Times New Roman" w:eastAsia="Calibri" w:hAnsi="Times New Roman" w:cs="Times New Roman"/>
          <w:sz w:val="24"/>
          <w:szCs w:val="24"/>
        </w:rPr>
        <w:t xml:space="preserve">ej </w:t>
      </w:r>
      <w:r>
        <w:rPr>
          <w:rFonts w:ascii="Times New Roman" w:eastAsia="Calibri" w:hAnsi="Times New Roman" w:cs="Times New Roman"/>
          <w:sz w:val="24"/>
          <w:szCs w:val="24"/>
        </w:rPr>
        <w:t xml:space="preserve">powoływanej w celu </w:t>
      </w:r>
      <w:r>
        <w:rPr>
          <w:rFonts w:ascii="Times New Roman" w:eastAsia="Calibri" w:hAnsi="Times New Roman" w:cs="Times New Roman"/>
          <w:sz w:val="24"/>
          <w:szCs w:val="24"/>
        </w:rPr>
        <w:lastRenderedPageBreak/>
        <w:t xml:space="preserve">wyłonienia </w:t>
      </w:r>
      <w:r w:rsidR="00BE0A9A">
        <w:rPr>
          <w:rFonts w:ascii="Times New Roman" w:eastAsia="Calibri" w:hAnsi="Times New Roman" w:cs="Times New Roman"/>
          <w:sz w:val="24"/>
          <w:szCs w:val="24"/>
        </w:rPr>
        <w:t xml:space="preserve">kandydata na </w:t>
      </w:r>
      <w:r w:rsidR="00DE24EB" w:rsidRPr="00DE24EB">
        <w:rPr>
          <w:rFonts w:ascii="Times New Roman" w:eastAsia="Calibri" w:hAnsi="Times New Roman" w:cs="Times New Roman"/>
          <w:sz w:val="24"/>
          <w:szCs w:val="24"/>
        </w:rPr>
        <w:t xml:space="preserve">stanowisko dyrektora zespołu szkół lub placówek, </w:t>
      </w:r>
      <w:r w:rsidR="00B5654C">
        <w:rPr>
          <w:rFonts w:ascii="Times New Roman" w:eastAsia="Calibri" w:hAnsi="Times New Roman" w:cs="Times New Roman"/>
          <w:sz w:val="24"/>
          <w:szCs w:val="24"/>
        </w:rPr>
        <w:t>je</w:t>
      </w:r>
      <w:r w:rsidR="00DE24EB" w:rsidRPr="00DE24EB">
        <w:rPr>
          <w:rFonts w:ascii="Times New Roman" w:eastAsia="Calibri" w:hAnsi="Times New Roman" w:cs="Times New Roman"/>
          <w:sz w:val="24"/>
          <w:szCs w:val="24"/>
        </w:rPr>
        <w:t xml:space="preserve">żeli nadzór pedagogiczny nad szkołami lub placówkami wchodzącymi w </w:t>
      </w:r>
      <w:r w:rsidR="00D24245">
        <w:rPr>
          <w:rFonts w:ascii="Times New Roman" w:eastAsia="Calibri" w:hAnsi="Times New Roman" w:cs="Times New Roman"/>
          <w:sz w:val="24"/>
          <w:szCs w:val="24"/>
        </w:rPr>
        <w:t xml:space="preserve">skład tego </w:t>
      </w:r>
      <w:r w:rsidR="00DE24EB" w:rsidRPr="00DE24EB">
        <w:rPr>
          <w:rFonts w:ascii="Times New Roman" w:eastAsia="Calibri" w:hAnsi="Times New Roman" w:cs="Times New Roman"/>
          <w:sz w:val="24"/>
          <w:szCs w:val="24"/>
        </w:rPr>
        <w:t>zesp</w:t>
      </w:r>
      <w:r w:rsidR="00D24245">
        <w:rPr>
          <w:rFonts w:ascii="Times New Roman" w:eastAsia="Calibri" w:hAnsi="Times New Roman" w:cs="Times New Roman"/>
          <w:sz w:val="24"/>
          <w:szCs w:val="24"/>
        </w:rPr>
        <w:t>ołu</w:t>
      </w:r>
      <w:r w:rsidR="00DE24EB" w:rsidRPr="00DE24EB">
        <w:rPr>
          <w:rFonts w:ascii="Times New Roman" w:eastAsia="Calibri" w:hAnsi="Times New Roman" w:cs="Times New Roman"/>
          <w:sz w:val="24"/>
          <w:szCs w:val="24"/>
        </w:rPr>
        <w:t xml:space="preserve"> sprawują różne organy</w:t>
      </w:r>
      <w:r w:rsidR="00DE24EB">
        <w:rPr>
          <w:rFonts w:ascii="Times New Roman" w:eastAsia="Calibri" w:hAnsi="Times New Roman" w:cs="Times New Roman"/>
          <w:sz w:val="24"/>
          <w:szCs w:val="24"/>
        </w:rPr>
        <w:t xml:space="preserve">, </w:t>
      </w:r>
      <w:r w:rsidR="00B5654C">
        <w:rPr>
          <w:rFonts w:ascii="Times New Roman" w:eastAsia="Calibri" w:hAnsi="Times New Roman" w:cs="Times New Roman"/>
          <w:sz w:val="24"/>
          <w:szCs w:val="24"/>
        </w:rPr>
        <w:t>w</w:t>
      </w:r>
      <w:r w:rsidR="00B67BA0">
        <w:rPr>
          <w:rFonts w:ascii="Times New Roman" w:eastAsia="Calibri" w:hAnsi="Times New Roman" w:cs="Times New Roman"/>
          <w:sz w:val="24"/>
          <w:szCs w:val="24"/>
        </w:rPr>
        <w:t xml:space="preserve"> </w:t>
      </w:r>
      <w:r w:rsidR="00DE24EB">
        <w:rPr>
          <w:rFonts w:ascii="Times New Roman" w:eastAsia="Calibri" w:hAnsi="Times New Roman" w:cs="Times New Roman"/>
          <w:color w:val="000000"/>
          <w:sz w:val="24"/>
          <w:szCs w:val="24"/>
        </w:rPr>
        <w:t>projek</w:t>
      </w:r>
      <w:r w:rsidR="00B5654C">
        <w:rPr>
          <w:rFonts w:ascii="Times New Roman" w:eastAsia="Calibri" w:hAnsi="Times New Roman" w:cs="Times New Roman"/>
          <w:color w:val="000000"/>
          <w:sz w:val="24"/>
          <w:szCs w:val="24"/>
        </w:rPr>
        <w:t>cie</w:t>
      </w:r>
      <w:r w:rsidR="00DE24EB">
        <w:rPr>
          <w:rFonts w:ascii="Times New Roman" w:eastAsia="Calibri" w:hAnsi="Times New Roman" w:cs="Times New Roman"/>
          <w:color w:val="000000"/>
          <w:sz w:val="24"/>
          <w:szCs w:val="24"/>
        </w:rPr>
        <w:t xml:space="preserve"> ustawy </w:t>
      </w:r>
      <w:r>
        <w:rPr>
          <w:rFonts w:ascii="Times New Roman" w:eastAsia="Calibri" w:hAnsi="Times New Roman" w:cs="Times New Roman"/>
          <w:color w:val="000000"/>
          <w:sz w:val="24"/>
          <w:szCs w:val="24"/>
        </w:rPr>
        <w:t xml:space="preserve">proponuje się </w:t>
      </w:r>
      <w:r w:rsidR="00B5654C">
        <w:rPr>
          <w:rFonts w:ascii="Times New Roman" w:eastAsia="Calibri" w:hAnsi="Times New Roman" w:cs="Times New Roman"/>
          <w:color w:val="000000"/>
          <w:sz w:val="24"/>
          <w:szCs w:val="24"/>
        </w:rPr>
        <w:t>dookreśl</w:t>
      </w:r>
      <w:r>
        <w:rPr>
          <w:rFonts w:ascii="Times New Roman" w:eastAsia="Calibri" w:hAnsi="Times New Roman" w:cs="Times New Roman"/>
          <w:color w:val="000000"/>
          <w:sz w:val="24"/>
          <w:szCs w:val="24"/>
        </w:rPr>
        <w:t>ić</w:t>
      </w:r>
      <w:r w:rsidR="00B5654C">
        <w:rPr>
          <w:rFonts w:ascii="Times New Roman" w:eastAsia="Calibri" w:hAnsi="Times New Roman" w:cs="Times New Roman"/>
          <w:color w:val="000000"/>
          <w:sz w:val="24"/>
          <w:szCs w:val="24"/>
        </w:rPr>
        <w:t xml:space="preserve">, że </w:t>
      </w:r>
      <w:r w:rsidR="00F343A1" w:rsidRPr="00F343A1">
        <w:rPr>
          <w:rFonts w:ascii="Times New Roman" w:eastAsia="Calibri" w:hAnsi="Times New Roman" w:cs="Times New Roman"/>
          <w:sz w:val="24"/>
          <w:szCs w:val="24"/>
        </w:rPr>
        <w:t>w przypadku konkursu</w:t>
      </w:r>
      <w:r w:rsidR="00EF2932">
        <w:rPr>
          <w:rFonts w:ascii="Times New Roman" w:eastAsia="Calibri" w:hAnsi="Times New Roman" w:cs="Times New Roman"/>
          <w:sz w:val="24"/>
          <w:szCs w:val="24"/>
        </w:rPr>
        <w:t xml:space="preserve"> na</w:t>
      </w:r>
      <w:r w:rsidR="00057F82">
        <w:rPr>
          <w:rFonts w:ascii="Times New Roman" w:eastAsia="Calibri" w:hAnsi="Times New Roman" w:cs="Times New Roman"/>
          <w:sz w:val="24"/>
          <w:szCs w:val="24"/>
        </w:rPr>
        <w:t> </w:t>
      </w:r>
      <w:r w:rsidR="00EF2932">
        <w:rPr>
          <w:rFonts w:ascii="Times New Roman" w:eastAsia="Calibri" w:hAnsi="Times New Roman" w:cs="Times New Roman"/>
          <w:sz w:val="24"/>
          <w:szCs w:val="24"/>
        </w:rPr>
        <w:t>stanowisko</w:t>
      </w:r>
      <w:r w:rsidR="00BE0A9A">
        <w:rPr>
          <w:rFonts w:ascii="Times New Roman" w:eastAsia="Calibri" w:hAnsi="Times New Roman" w:cs="Times New Roman"/>
          <w:sz w:val="24"/>
          <w:szCs w:val="24"/>
        </w:rPr>
        <w:t xml:space="preserve"> </w:t>
      </w:r>
      <w:r w:rsidR="00BE0A9A" w:rsidRPr="00DE24EB">
        <w:rPr>
          <w:rFonts w:ascii="Times New Roman" w:eastAsia="Calibri" w:hAnsi="Times New Roman" w:cs="Times New Roman"/>
          <w:sz w:val="24"/>
          <w:szCs w:val="24"/>
        </w:rPr>
        <w:t>dyrektora zespołu szkół lub placówek</w:t>
      </w:r>
      <w:r w:rsidR="00211136">
        <w:rPr>
          <w:rFonts w:ascii="Times New Roman" w:eastAsia="Calibri" w:hAnsi="Times New Roman" w:cs="Times New Roman"/>
          <w:sz w:val="24"/>
          <w:szCs w:val="24"/>
        </w:rPr>
        <w:t xml:space="preserve">, </w:t>
      </w:r>
      <w:r w:rsidR="00BE0A9A">
        <w:rPr>
          <w:rFonts w:ascii="Times New Roman" w:eastAsia="Calibri" w:hAnsi="Times New Roman" w:cs="Times New Roman"/>
          <w:sz w:val="24"/>
          <w:szCs w:val="24"/>
        </w:rPr>
        <w:t xml:space="preserve">w tym </w:t>
      </w:r>
      <w:r w:rsidR="00EF2932">
        <w:rPr>
          <w:rFonts w:ascii="Times New Roman" w:eastAsia="Calibri" w:hAnsi="Times New Roman" w:cs="Times New Roman"/>
          <w:sz w:val="24"/>
          <w:szCs w:val="24"/>
        </w:rPr>
        <w:t xml:space="preserve">nowo </w:t>
      </w:r>
      <w:r w:rsidR="00F343A1" w:rsidRPr="00F343A1">
        <w:rPr>
          <w:rFonts w:ascii="Times New Roman" w:eastAsia="Calibri" w:hAnsi="Times New Roman" w:cs="Times New Roman"/>
          <w:sz w:val="24"/>
          <w:szCs w:val="24"/>
        </w:rPr>
        <w:t xml:space="preserve">zakładanego zespołu szkół lub placówek, jeżeli nadzór pedagogiczny nad szkołami lub placówkami wchodzącymi </w:t>
      </w:r>
      <w:r w:rsidR="00BE0A9A">
        <w:rPr>
          <w:rFonts w:ascii="Times New Roman" w:eastAsia="Calibri" w:hAnsi="Times New Roman" w:cs="Times New Roman"/>
          <w:sz w:val="24"/>
          <w:szCs w:val="24"/>
        </w:rPr>
        <w:t>w</w:t>
      </w:r>
      <w:r w:rsidR="00ED7B3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skład </w:t>
      </w:r>
      <w:r w:rsidR="00BE0A9A">
        <w:rPr>
          <w:rFonts w:ascii="Times New Roman" w:eastAsia="Calibri" w:hAnsi="Times New Roman" w:cs="Times New Roman"/>
          <w:sz w:val="24"/>
          <w:szCs w:val="24"/>
        </w:rPr>
        <w:t>zesp</w:t>
      </w:r>
      <w:r>
        <w:rPr>
          <w:rFonts w:ascii="Times New Roman" w:eastAsia="Calibri" w:hAnsi="Times New Roman" w:cs="Times New Roman"/>
          <w:sz w:val="24"/>
          <w:szCs w:val="24"/>
        </w:rPr>
        <w:t xml:space="preserve">ołu </w:t>
      </w:r>
      <w:r w:rsidR="00F343A1" w:rsidRPr="00F343A1">
        <w:rPr>
          <w:rFonts w:ascii="Times New Roman" w:eastAsia="Calibri" w:hAnsi="Times New Roman" w:cs="Times New Roman"/>
          <w:sz w:val="24"/>
          <w:szCs w:val="24"/>
        </w:rPr>
        <w:t>lub łączonymi w</w:t>
      </w:r>
      <w:r w:rsidR="00FA7F71">
        <w:rPr>
          <w:rFonts w:ascii="Times New Roman" w:eastAsia="Calibri" w:hAnsi="Times New Roman" w:cs="Times New Roman"/>
          <w:sz w:val="24"/>
          <w:szCs w:val="24"/>
        </w:rPr>
        <w:t xml:space="preserve"> </w:t>
      </w:r>
      <w:r w:rsidR="00F343A1" w:rsidRPr="00F343A1">
        <w:rPr>
          <w:rFonts w:ascii="Times New Roman" w:eastAsia="Calibri" w:hAnsi="Times New Roman" w:cs="Times New Roman"/>
          <w:sz w:val="24"/>
          <w:szCs w:val="24"/>
        </w:rPr>
        <w:t xml:space="preserve">zespół sprawują różne organy, przedstawicieli organu sprawującego nadzór pedagogiczny, </w:t>
      </w:r>
      <w:r w:rsidR="00286858">
        <w:rPr>
          <w:rFonts w:ascii="Times New Roman" w:eastAsia="Calibri" w:hAnsi="Times New Roman" w:cs="Times New Roman"/>
          <w:sz w:val="24"/>
          <w:szCs w:val="24"/>
        </w:rPr>
        <w:t>o</w:t>
      </w:r>
      <w:r w:rsidR="00FA7F71">
        <w:rPr>
          <w:rFonts w:ascii="Times New Roman" w:eastAsia="Calibri" w:hAnsi="Times New Roman" w:cs="Times New Roman"/>
          <w:sz w:val="24"/>
          <w:szCs w:val="24"/>
        </w:rPr>
        <w:t xml:space="preserve"> </w:t>
      </w:r>
      <w:r w:rsidR="00286858">
        <w:rPr>
          <w:rFonts w:ascii="Times New Roman" w:eastAsia="Calibri" w:hAnsi="Times New Roman" w:cs="Times New Roman"/>
          <w:sz w:val="24"/>
          <w:szCs w:val="24"/>
        </w:rPr>
        <w:t>których mowa w art.</w:t>
      </w:r>
      <w:r w:rsidR="00B67BA0">
        <w:rPr>
          <w:rFonts w:ascii="Times New Roman" w:eastAsia="Calibri" w:hAnsi="Times New Roman" w:cs="Times New Roman"/>
          <w:sz w:val="24"/>
          <w:szCs w:val="24"/>
        </w:rPr>
        <w:t xml:space="preserve"> </w:t>
      </w:r>
      <w:r w:rsidR="00286858">
        <w:rPr>
          <w:rFonts w:ascii="Times New Roman" w:eastAsia="Calibri" w:hAnsi="Times New Roman" w:cs="Times New Roman"/>
          <w:sz w:val="24"/>
          <w:szCs w:val="24"/>
        </w:rPr>
        <w:t xml:space="preserve">63 ust. 14 pkt </w:t>
      </w:r>
      <w:r w:rsidR="0058632A">
        <w:rPr>
          <w:rFonts w:ascii="Times New Roman" w:eastAsia="Calibri" w:hAnsi="Times New Roman" w:cs="Times New Roman"/>
          <w:sz w:val="24"/>
          <w:szCs w:val="24"/>
        </w:rPr>
        <w:t>2</w:t>
      </w:r>
      <w:r w:rsidR="00286858">
        <w:rPr>
          <w:rFonts w:ascii="Times New Roman" w:eastAsia="Calibri" w:hAnsi="Times New Roman" w:cs="Times New Roman"/>
          <w:sz w:val="24"/>
          <w:szCs w:val="24"/>
        </w:rPr>
        <w:t xml:space="preserve"> </w:t>
      </w:r>
      <w:r w:rsidR="00F343A1" w:rsidRPr="00F343A1">
        <w:rPr>
          <w:rFonts w:ascii="Times New Roman" w:eastAsia="Calibri" w:hAnsi="Times New Roman" w:cs="Times New Roman"/>
          <w:sz w:val="24"/>
          <w:szCs w:val="24"/>
        </w:rPr>
        <w:t>ustalają wspólnie te</w:t>
      </w:r>
      <w:r w:rsidR="00286858">
        <w:rPr>
          <w:rFonts w:ascii="Times New Roman" w:eastAsia="Calibri" w:hAnsi="Times New Roman" w:cs="Times New Roman"/>
          <w:sz w:val="24"/>
          <w:szCs w:val="24"/>
        </w:rPr>
        <w:t xml:space="preserve"> </w:t>
      </w:r>
      <w:r w:rsidR="00F343A1" w:rsidRPr="00F343A1">
        <w:rPr>
          <w:rFonts w:ascii="Times New Roman" w:eastAsia="Calibri" w:hAnsi="Times New Roman" w:cs="Times New Roman"/>
          <w:sz w:val="24"/>
          <w:szCs w:val="24"/>
        </w:rPr>
        <w:t>organy.</w:t>
      </w:r>
    </w:p>
    <w:p w14:paraId="27F4839F" w14:textId="0E553C20" w:rsidR="009A46A0" w:rsidRDefault="004E70F2" w:rsidP="004E70F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Jednocześnie w </w:t>
      </w:r>
      <w:r w:rsidRPr="004E70F2">
        <w:rPr>
          <w:rFonts w:ascii="Times New Roman" w:eastAsia="Calibri" w:hAnsi="Times New Roman" w:cs="Times New Roman"/>
          <w:sz w:val="24"/>
          <w:szCs w:val="24"/>
        </w:rPr>
        <w:t xml:space="preserve">celu zagwarantowania właściwych terminów przeprowadzania postępowań konkursowych na stanowiska dyrektorów szkół </w:t>
      </w:r>
      <w:r w:rsidR="009A46A0">
        <w:rPr>
          <w:rFonts w:ascii="Times New Roman" w:eastAsia="Calibri" w:hAnsi="Times New Roman" w:cs="Times New Roman"/>
          <w:sz w:val="24"/>
          <w:szCs w:val="24"/>
        </w:rPr>
        <w:t xml:space="preserve">i </w:t>
      </w:r>
      <w:r w:rsidRPr="004E70F2">
        <w:rPr>
          <w:rFonts w:ascii="Times New Roman" w:eastAsia="Calibri" w:hAnsi="Times New Roman" w:cs="Times New Roman"/>
          <w:sz w:val="24"/>
          <w:szCs w:val="24"/>
        </w:rPr>
        <w:t xml:space="preserve">placówek w projekcie ustawy proponuje się wprowadzenie </w:t>
      </w:r>
      <w:r w:rsidR="007D24DC">
        <w:rPr>
          <w:rFonts w:ascii="Times New Roman" w:eastAsia="Calibri" w:hAnsi="Times New Roman" w:cs="Times New Roman"/>
          <w:sz w:val="24"/>
          <w:szCs w:val="24"/>
        </w:rPr>
        <w:t xml:space="preserve">przepisów określających </w:t>
      </w:r>
      <w:r w:rsidRPr="004E70F2">
        <w:rPr>
          <w:rFonts w:ascii="Times New Roman" w:eastAsia="Calibri" w:hAnsi="Times New Roman" w:cs="Times New Roman"/>
          <w:sz w:val="24"/>
          <w:szCs w:val="24"/>
        </w:rPr>
        <w:t>termin</w:t>
      </w:r>
      <w:r w:rsidR="007D24DC">
        <w:rPr>
          <w:rFonts w:ascii="Times New Roman" w:eastAsia="Calibri" w:hAnsi="Times New Roman" w:cs="Times New Roman"/>
          <w:sz w:val="24"/>
          <w:szCs w:val="24"/>
        </w:rPr>
        <w:t>y</w:t>
      </w:r>
      <w:r w:rsidRPr="004E70F2">
        <w:rPr>
          <w:rFonts w:ascii="Times New Roman" w:eastAsia="Calibri" w:hAnsi="Times New Roman" w:cs="Times New Roman"/>
          <w:sz w:val="24"/>
          <w:szCs w:val="24"/>
        </w:rPr>
        <w:t xml:space="preserve"> ogłaszania przez organ prowadzący konkursów na ww. stanowiska w związku z upływem kadencji dotychczasowych dyrektorów szkół </w:t>
      </w:r>
      <w:r w:rsidR="009A46A0">
        <w:rPr>
          <w:rFonts w:ascii="Times New Roman" w:eastAsia="Calibri" w:hAnsi="Times New Roman" w:cs="Times New Roman"/>
          <w:sz w:val="24"/>
          <w:szCs w:val="24"/>
        </w:rPr>
        <w:t xml:space="preserve">i </w:t>
      </w:r>
      <w:r w:rsidRPr="004E70F2">
        <w:rPr>
          <w:rFonts w:ascii="Times New Roman" w:eastAsia="Calibri" w:hAnsi="Times New Roman" w:cs="Times New Roman"/>
          <w:sz w:val="24"/>
          <w:szCs w:val="24"/>
        </w:rPr>
        <w:t xml:space="preserve">placówek. </w:t>
      </w:r>
      <w:r w:rsidR="007D24DC">
        <w:rPr>
          <w:rFonts w:ascii="Times New Roman" w:eastAsia="Calibri" w:hAnsi="Times New Roman" w:cs="Times New Roman"/>
          <w:sz w:val="24"/>
          <w:szCs w:val="24"/>
        </w:rPr>
        <w:t>Zgodnie z projektowanym</w:t>
      </w:r>
      <w:r w:rsidR="009A46A0">
        <w:rPr>
          <w:rFonts w:ascii="Times New Roman" w:eastAsia="Calibri" w:hAnsi="Times New Roman" w:cs="Times New Roman"/>
          <w:sz w:val="24"/>
          <w:szCs w:val="24"/>
        </w:rPr>
        <w:t>i</w:t>
      </w:r>
      <w:r w:rsidR="007D24DC">
        <w:rPr>
          <w:rFonts w:ascii="Times New Roman" w:eastAsia="Calibri" w:hAnsi="Times New Roman" w:cs="Times New Roman"/>
          <w:sz w:val="24"/>
          <w:szCs w:val="24"/>
        </w:rPr>
        <w:t xml:space="preserve"> przepisami </w:t>
      </w:r>
      <w:r w:rsidR="007D24DC" w:rsidRPr="007D24DC">
        <w:rPr>
          <w:rFonts w:ascii="Times New Roman" w:eastAsia="Calibri" w:hAnsi="Times New Roman" w:cs="Times New Roman"/>
          <w:sz w:val="24"/>
          <w:szCs w:val="24"/>
        </w:rPr>
        <w:t>organ prowadzący będzie obowiązany ogłosić konkurs nie wcześniej niż z początkiem roku kalendarzowego, w którym upływa kadencja dotychczasowego dyrektora, i nie później niż na dwa miesiące przed upływem tej kadencji.</w:t>
      </w:r>
      <w:r w:rsidR="007D24DC">
        <w:rPr>
          <w:rFonts w:ascii="Times New Roman" w:eastAsia="Calibri" w:hAnsi="Times New Roman" w:cs="Times New Roman"/>
          <w:sz w:val="24"/>
          <w:szCs w:val="24"/>
        </w:rPr>
        <w:t xml:space="preserve"> W przypadku natomiast</w:t>
      </w:r>
      <w:r w:rsidR="00E94707">
        <w:rPr>
          <w:rFonts w:ascii="Times New Roman" w:eastAsia="Calibri" w:hAnsi="Times New Roman" w:cs="Times New Roman"/>
          <w:sz w:val="24"/>
          <w:szCs w:val="24"/>
        </w:rPr>
        <w:t>,</w:t>
      </w:r>
      <w:r w:rsidR="007D24DC">
        <w:rPr>
          <w:rFonts w:ascii="Times New Roman" w:eastAsia="Calibri" w:hAnsi="Times New Roman" w:cs="Times New Roman"/>
          <w:sz w:val="24"/>
          <w:szCs w:val="24"/>
        </w:rPr>
        <w:t xml:space="preserve"> gdy </w:t>
      </w:r>
      <w:r w:rsidR="00786155">
        <w:rPr>
          <w:rFonts w:ascii="Times New Roman" w:eastAsia="Calibri" w:hAnsi="Times New Roman" w:cs="Times New Roman"/>
          <w:sz w:val="24"/>
          <w:szCs w:val="24"/>
        </w:rPr>
        <w:t>zostanie</w:t>
      </w:r>
      <w:r w:rsidR="00786155" w:rsidRPr="007D24DC">
        <w:rPr>
          <w:rFonts w:ascii="Times New Roman" w:eastAsia="Calibri" w:hAnsi="Times New Roman" w:cs="Times New Roman"/>
          <w:sz w:val="24"/>
          <w:szCs w:val="24"/>
        </w:rPr>
        <w:t xml:space="preserve"> </w:t>
      </w:r>
      <w:r w:rsidR="007D24DC" w:rsidRPr="007D24DC">
        <w:rPr>
          <w:rFonts w:ascii="Times New Roman" w:eastAsia="Calibri" w:hAnsi="Times New Roman" w:cs="Times New Roman"/>
          <w:sz w:val="24"/>
          <w:szCs w:val="24"/>
        </w:rPr>
        <w:t>powierz</w:t>
      </w:r>
      <w:r w:rsidR="007D24DC">
        <w:rPr>
          <w:rFonts w:ascii="Times New Roman" w:eastAsia="Calibri" w:hAnsi="Times New Roman" w:cs="Times New Roman"/>
          <w:sz w:val="24"/>
          <w:szCs w:val="24"/>
        </w:rPr>
        <w:t>on</w:t>
      </w:r>
      <w:r w:rsidR="00786155">
        <w:rPr>
          <w:rFonts w:ascii="Times New Roman" w:eastAsia="Calibri" w:hAnsi="Times New Roman" w:cs="Times New Roman"/>
          <w:sz w:val="24"/>
          <w:szCs w:val="24"/>
        </w:rPr>
        <w:t>e</w:t>
      </w:r>
      <w:r w:rsidR="007D24DC" w:rsidRPr="007D24DC">
        <w:rPr>
          <w:rFonts w:ascii="Times New Roman" w:eastAsia="Calibri" w:hAnsi="Times New Roman" w:cs="Times New Roman"/>
          <w:sz w:val="24"/>
          <w:szCs w:val="24"/>
        </w:rPr>
        <w:t xml:space="preserve"> pełnienie obowiązków dyrektora szkoły lub placówki na podstawie </w:t>
      </w:r>
      <w:r w:rsidR="007D24DC">
        <w:rPr>
          <w:rFonts w:ascii="Times New Roman" w:eastAsia="Calibri" w:hAnsi="Times New Roman" w:cs="Times New Roman"/>
          <w:sz w:val="24"/>
          <w:szCs w:val="24"/>
        </w:rPr>
        <w:t xml:space="preserve">art. 63 </w:t>
      </w:r>
      <w:r w:rsidR="007D24DC" w:rsidRPr="007D24DC">
        <w:rPr>
          <w:rFonts w:ascii="Times New Roman" w:eastAsia="Calibri" w:hAnsi="Times New Roman" w:cs="Times New Roman"/>
          <w:sz w:val="24"/>
          <w:szCs w:val="24"/>
        </w:rPr>
        <w:t xml:space="preserve">ust. 13 </w:t>
      </w:r>
      <w:r w:rsidR="007D24DC">
        <w:rPr>
          <w:rFonts w:ascii="Times New Roman" w:eastAsia="Calibri" w:hAnsi="Times New Roman" w:cs="Times New Roman"/>
          <w:sz w:val="24"/>
          <w:szCs w:val="24"/>
        </w:rPr>
        <w:t>ustawy z dnia 14 grudnia 2016 r. – Prawo oświatowe</w:t>
      </w:r>
      <w:r w:rsidR="0029668B">
        <w:rPr>
          <w:rFonts w:ascii="Times New Roman" w:eastAsia="Calibri" w:hAnsi="Times New Roman" w:cs="Times New Roman"/>
          <w:sz w:val="24"/>
          <w:szCs w:val="24"/>
        </w:rPr>
        <w:t>,</w:t>
      </w:r>
      <w:r w:rsidR="00786155">
        <w:rPr>
          <w:rFonts w:ascii="Times New Roman" w:eastAsia="Calibri" w:hAnsi="Times New Roman" w:cs="Times New Roman"/>
          <w:sz w:val="24"/>
          <w:szCs w:val="24"/>
        </w:rPr>
        <w:t xml:space="preserve"> do czasu </w:t>
      </w:r>
      <w:r w:rsidR="00786155" w:rsidRPr="00786155">
        <w:rPr>
          <w:rFonts w:ascii="Times New Roman" w:eastAsia="Calibri" w:hAnsi="Times New Roman" w:cs="Times New Roman"/>
          <w:sz w:val="24"/>
          <w:szCs w:val="24"/>
        </w:rPr>
        <w:t>powierzenia stanowiska dyrektora szkoły lub placówki zgodnie z ust. 10</w:t>
      </w:r>
      <w:r w:rsidR="007D24DC">
        <w:rPr>
          <w:rFonts w:ascii="Times New Roman" w:eastAsia="Calibri" w:hAnsi="Times New Roman" w:cs="Times New Roman"/>
          <w:sz w:val="24"/>
          <w:szCs w:val="24"/>
        </w:rPr>
        <w:t xml:space="preserve">, </w:t>
      </w:r>
      <w:r w:rsidR="007D24DC" w:rsidRPr="007D24DC">
        <w:rPr>
          <w:rFonts w:ascii="Times New Roman" w:eastAsia="Calibri" w:hAnsi="Times New Roman" w:cs="Times New Roman"/>
          <w:sz w:val="24"/>
          <w:szCs w:val="24"/>
        </w:rPr>
        <w:t>organ prowadzący będzie obowiązany ogłosić konkurs nie później niż na dwa miesiące przed upływem okresu, na jaki powierzono pełnienie tych obowiązków.</w:t>
      </w:r>
    </w:p>
    <w:p w14:paraId="1BAC030E" w14:textId="1FF6C7E4" w:rsidR="004E70F2" w:rsidRDefault="004E70F2" w:rsidP="004E70F2">
      <w:pPr>
        <w:spacing w:line="360" w:lineRule="auto"/>
        <w:jc w:val="both"/>
        <w:rPr>
          <w:rFonts w:ascii="Times New Roman" w:eastAsia="Calibri" w:hAnsi="Times New Roman" w:cs="Times New Roman"/>
          <w:sz w:val="24"/>
          <w:szCs w:val="24"/>
        </w:rPr>
      </w:pPr>
      <w:r w:rsidRPr="004E70F2">
        <w:rPr>
          <w:rFonts w:ascii="Times New Roman" w:eastAsia="Calibri" w:hAnsi="Times New Roman" w:cs="Times New Roman"/>
          <w:sz w:val="24"/>
          <w:szCs w:val="24"/>
        </w:rPr>
        <w:t>W związku z</w:t>
      </w:r>
      <w:r w:rsidR="009A46A0">
        <w:rPr>
          <w:rFonts w:ascii="Times New Roman" w:eastAsia="Calibri" w:hAnsi="Times New Roman" w:cs="Times New Roman"/>
          <w:sz w:val="24"/>
          <w:szCs w:val="24"/>
        </w:rPr>
        <w:t xml:space="preserve"> </w:t>
      </w:r>
      <w:r w:rsidRPr="004E70F2">
        <w:rPr>
          <w:rFonts w:ascii="Times New Roman" w:eastAsia="Calibri" w:hAnsi="Times New Roman" w:cs="Times New Roman"/>
          <w:sz w:val="24"/>
          <w:szCs w:val="24"/>
        </w:rPr>
        <w:t xml:space="preserve">wprowadzeniem </w:t>
      </w:r>
      <w:r w:rsidR="002827CC">
        <w:rPr>
          <w:rFonts w:ascii="Times New Roman" w:eastAsia="Calibri" w:hAnsi="Times New Roman" w:cs="Times New Roman"/>
          <w:sz w:val="24"/>
          <w:szCs w:val="24"/>
        </w:rPr>
        <w:t xml:space="preserve">powyższej </w:t>
      </w:r>
      <w:r w:rsidRPr="004E70F2">
        <w:rPr>
          <w:rFonts w:ascii="Times New Roman" w:eastAsia="Calibri" w:hAnsi="Times New Roman" w:cs="Times New Roman"/>
          <w:sz w:val="24"/>
          <w:szCs w:val="24"/>
        </w:rPr>
        <w:t>zmiany konieczne jest również dokonanie zmiany w</w:t>
      </w:r>
      <w:r w:rsidR="009A46A0">
        <w:rPr>
          <w:rFonts w:ascii="Times New Roman" w:eastAsia="Calibri" w:hAnsi="Times New Roman" w:cs="Times New Roman"/>
          <w:sz w:val="24"/>
          <w:szCs w:val="24"/>
        </w:rPr>
        <w:t> </w:t>
      </w:r>
      <w:r w:rsidRPr="004E70F2">
        <w:rPr>
          <w:rFonts w:ascii="Times New Roman" w:eastAsia="Calibri" w:hAnsi="Times New Roman" w:cs="Times New Roman"/>
          <w:sz w:val="24"/>
          <w:szCs w:val="24"/>
        </w:rPr>
        <w:t>art. 29 ust.</w:t>
      </w:r>
      <w:r w:rsidR="009A46A0">
        <w:rPr>
          <w:rFonts w:ascii="Times New Roman" w:eastAsia="Calibri" w:hAnsi="Times New Roman" w:cs="Times New Roman"/>
          <w:sz w:val="24"/>
          <w:szCs w:val="24"/>
        </w:rPr>
        <w:t xml:space="preserve"> </w:t>
      </w:r>
      <w:r w:rsidRPr="004E70F2">
        <w:rPr>
          <w:rFonts w:ascii="Times New Roman" w:eastAsia="Calibri" w:hAnsi="Times New Roman" w:cs="Times New Roman"/>
          <w:sz w:val="24"/>
          <w:szCs w:val="24"/>
        </w:rPr>
        <w:t>1 pkt 2 ustawy z dnia 14 grudnia 2016 r. – Prawo oświatowe (uzupełnienie art.</w:t>
      </w:r>
      <w:r w:rsidR="004C6330">
        <w:rPr>
          <w:rFonts w:ascii="Times New Roman" w:eastAsia="Calibri" w:hAnsi="Times New Roman" w:cs="Times New Roman"/>
          <w:sz w:val="24"/>
          <w:szCs w:val="24"/>
        </w:rPr>
        <w:t xml:space="preserve"> </w:t>
      </w:r>
      <w:r w:rsidRPr="004E70F2">
        <w:rPr>
          <w:rFonts w:ascii="Times New Roman" w:eastAsia="Calibri" w:hAnsi="Times New Roman" w:cs="Times New Roman"/>
          <w:sz w:val="24"/>
          <w:szCs w:val="24"/>
        </w:rPr>
        <w:t>29 ust. 1 pkt 2 tej ustawy o odesłanie do art. 63 ust. 19b – ogłaszanie konkursu będzie kompetencją wójta, burmistrza, prezydenta miasta, zarządu powiatu, zarządu województwa).</w:t>
      </w:r>
    </w:p>
    <w:p w14:paraId="686C0CB3" w14:textId="0CBFA88D" w:rsidR="007D24DC" w:rsidRDefault="007D24DC" w:rsidP="004E70F2">
      <w:pPr>
        <w:spacing w:line="360" w:lineRule="auto"/>
        <w:jc w:val="both"/>
        <w:rPr>
          <w:rFonts w:ascii="Times New Roman" w:eastAsia="Calibri" w:hAnsi="Times New Roman" w:cs="Times New Roman"/>
          <w:sz w:val="24"/>
          <w:szCs w:val="24"/>
        </w:rPr>
      </w:pPr>
    </w:p>
    <w:p w14:paraId="0DD90674" w14:textId="77777777" w:rsidR="00274463" w:rsidRDefault="00274463" w:rsidP="00D254A3">
      <w:pPr>
        <w:pStyle w:val="Akapitzlist"/>
        <w:numPr>
          <w:ilvl w:val="0"/>
          <w:numId w:val="2"/>
        </w:num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Odwoływanie nauczyciela ze stanowiska dyrektora szkoły lub placówki oraz z innego stanowiska kierowniczego</w:t>
      </w:r>
    </w:p>
    <w:p w14:paraId="239E5E3B" w14:textId="19F93EF6" w:rsidR="00057F82" w:rsidRPr="00057F82" w:rsidRDefault="00057F82" w:rsidP="00057F82">
      <w:pPr>
        <w:spacing w:line="360" w:lineRule="auto"/>
        <w:jc w:val="both"/>
        <w:rPr>
          <w:rFonts w:ascii="Times New Roman" w:eastAsia="Calibri" w:hAnsi="Times New Roman" w:cs="Times New Roman"/>
          <w:sz w:val="24"/>
          <w:szCs w:val="24"/>
        </w:rPr>
      </w:pPr>
      <w:r w:rsidRPr="00057F82">
        <w:rPr>
          <w:rFonts w:ascii="Times New Roman" w:eastAsia="Calibri" w:hAnsi="Times New Roman" w:cs="Times New Roman"/>
          <w:sz w:val="24"/>
          <w:szCs w:val="24"/>
        </w:rPr>
        <w:t>W obecnym stanie prawnym, tj. stosownie do art. 66 ust. 1 pkt 1 lit. a ustawy z dnia 14</w:t>
      </w:r>
      <w:r w:rsidR="00ED7B36">
        <w:rPr>
          <w:rFonts w:ascii="Times New Roman" w:eastAsia="Calibri" w:hAnsi="Times New Roman" w:cs="Times New Roman"/>
          <w:sz w:val="24"/>
          <w:szCs w:val="24"/>
        </w:rPr>
        <w:t xml:space="preserve"> </w:t>
      </w:r>
      <w:r w:rsidRPr="00057F82">
        <w:rPr>
          <w:rFonts w:ascii="Times New Roman" w:eastAsia="Calibri" w:hAnsi="Times New Roman" w:cs="Times New Roman"/>
          <w:sz w:val="24"/>
          <w:szCs w:val="24"/>
        </w:rPr>
        <w:t>grudnia 2016 r. – Prawo oświatowe, przepisy przewidują możliwość odwołania nauczyciela ze</w:t>
      </w:r>
      <w:r w:rsidR="00ED7B36">
        <w:rPr>
          <w:rFonts w:ascii="Times New Roman" w:eastAsia="Calibri" w:hAnsi="Times New Roman" w:cs="Times New Roman"/>
          <w:sz w:val="24"/>
          <w:szCs w:val="24"/>
        </w:rPr>
        <w:t> </w:t>
      </w:r>
      <w:r w:rsidRPr="00057F82">
        <w:rPr>
          <w:rFonts w:ascii="Times New Roman" w:eastAsia="Calibri" w:hAnsi="Times New Roman" w:cs="Times New Roman"/>
          <w:sz w:val="24"/>
          <w:szCs w:val="24"/>
        </w:rPr>
        <w:t>stanowiska kierowniczego przez organ, który powierzył nauczycielowi to</w:t>
      </w:r>
      <w:r w:rsidR="00ED7B36">
        <w:rPr>
          <w:rFonts w:ascii="Times New Roman" w:eastAsia="Calibri" w:hAnsi="Times New Roman" w:cs="Times New Roman"/>
          <w:sz w:val="24"/>
          <w:szCs w:val="24"/>
        </w:rPr>
        <w:t xml:space="preserve"> </w:t>
      </w:r>
      <w:r w:rsidRPr="00057F82">
        <w:rPr>
          <w:rFonts w:ascii="Times New Roman" w:eastAsia="Calibri" w:hAnsi="Times New Roman" w:cs="Times New Roman"/>
          <w:sz w:val="24"/>
          <w:szCs w:val="24"/>
        </w:rPr>
        <w:t>stanowisko, w</w:t>
      </w:r>
      <w:r w:rsidR="00ED7B36">
        <w:rPr>
          <w:rFonts w:ascii="Times New Roman" w:eastAsia="Calibri" w:hAnsi="Times New Roman" w:cs="Times New Roman"/>
          <w:sz w:val="24"/>
          <w:szCs w:val="24"/>
        </w:rPr>
        <w:t> </w:t>
      </w:r>
      <w:r w:rsidRPr="00057F82">
        <w:rPr>
          <w:rFonts w:ascii="Times New Roman" w:eastAsia="Calibri" w:hAnsi="Times New Roman" w:cs="Times New Roman"/>
          <w:sz w:val="24"/>
          <w:szCs w:val="24"/>
        </w:rPr>
        <w:t xml:space="preserve">razie złożenia przez </w:t>
      </w:r>
      <w:r w:rsidR="00B17295">
        <w:rPr>
          <w:rFonts w:ascii="Times New Roman" w:eastAsia="Calibri" w:hAnsi="Times New Roman" w:cs="Times New Roman"/>
          <w:sz w:val="24"/>
          <w:szCs w:val="24"/>
        </w:rPr>
        <w:t xml:space="preserve">tego </w:t>
      </w:r>
      <w:r w:rsidRPr="00057F82">
        <w:rPr>
          <w:rFonts w:ascii="Times New Roman" w:eastAsia="Calibri" w:hAnsi="Times New Roman" w:cs="Times New Roman"/>
          <w:sz w:val="24"/>
          <w:szCs w:val="24"/>
        </w:rPr>
        <w:t>nauczyciela rezygnacji. Przy czym złożenie rezygnacji skutkuje odwołaniem nauczyciela ze stanowiska kierowniczego za</w:t>
      </w:r>
      <w:r w:rsidR="00ED7B36">
        <w:rPr>
          <w:rFonts w:ascii="Times New Roman" w:eastAsia="Calibri" w:hAnsi="Times New Roman" w:cs="Times New Roman"/>
          <w:sz w:val="24"/>
          <w:szCs w:val="24"/>
        </w:rPr>
        <w:t xml:space="preserve"> </w:t>
      </w:r>
      <w:r w:rsidRPr="00057F82">
        <w:rPr>
          <w:rFonts w:ascii="Times New Roman" w:eastAsia="Calibri" w:hAnsi="Times New Roman" w:cs="Times New Roman"/>
          <w:sz w:val="24"/>
          <w:szCs w:val="24"/>
        </w:rPr>
        <w:t>trzymiesięcznym wypowiedzeniem.</w:t>
      </w:r>
    </w:p>
    <w:p w14:paraId="0D91BBDA" w14:textId="1DF89F32" w:rsidR="00057F82" w:rsidRPr="00057F82" w:rsidRDefault="00057F82" w:rsidP="00057F82">
      <w:pPr>
        <w:spacing w:line="360" w:lineRule="auto"/>
        <w:jc w:val="both"/>
        <w:rPr>
          <w:rFonts w:ascii="Times New Roman" w:eastAsia="Calibri" w:hAnsi="Times New Roman" w:cs="Times New Roman"/>
          <w:sz w:val="24"/>
          <w:szCs w:val="24"/>
        </w:rPr>
      </w:pPr>
      <w:r w:rsidRPr="00057F82">
        <w:rPr>
          <w:rFonts w:ascii="Times New Roman" w:eastAsia="Calibri" w:hAnsi="Times New Roman" w:cs="Times New Roman"/>
          <w:sz w:val="24"/>
          <w:szCs w:val="24"/>
        </w:rPr>
        <w:t xml:space="preserve">Z uwagi na pojawiające się wątpliwości interpretacyjne, co do możliwości skrócenia trzymiesięcznego okresu wypowiedzenia przy odwołaniu nauczyciela ze stanowiska kierowniczego w przypadku złożenia przez niego rezygnacji, w </w:t>
      </w:r>
      <w:r>
        <w:rPr>
          <w:rFonts w:ascii="Times New Roman" w:eastAsia="Calibri" w:hAnsi="Times New Roman" w:cs="Times New Roman"/>
          <w:sz w:val="24"/>
          <w:szCs w:val="24"/>
        </w:rPr>
        <w:t xml:space="preserve">projekcie ustawy </w:t>
      </w:r>
      <w:r w:rsidRPr="00057F82">
        <w:rPr>
          <w:rFonts w:ascii="Times New Roman" w:eastAsia="Calibri" w:hAnsi="Times New Roman" w:cs="Times New Roman"/>
          <w:sz w:val="24"/>
          <w:szCs w:val="24"/>
        </w:rPr>
        <w:t xml:space="preserve">proponuje się </w:t>
      </w:r>
      <w:r w:rsidRPr="00057F82">
        <w:rPr>
          <w:rFonts w:ascii="Times New Roman" w:eastAsia="Calibri" w:hAnsi="Times New Roman" w:cs="Times New Roman"/>
          <w:sz w:val="24"/>
          <w:szCs w:val="24"/>
        </w:rPr>
        <w:lastRenderedPageBreak/>
        <w:t>wprowadzenie dodatkowej regulacji, zgodnie z którą organ, który powierzył nauczycielowi stanowisko kierownicze w szkole lub placówce odwoła nauczyciela z tego stanowiska w</w:t>
      </w:r>
      <w:r w:rsidR="00ED7B36">
        <w:rPr>
          <w:rFonts w:ascii="Times New Roman" w:eastAsia="Calibri" w:hAnsi="Times New Roman" w:cs="Times New Roman"/>
          <w:sz w:val="24"/>
          <w:szCs w:val="24"/>
        </w:rPr>
        <w:t> </w:t>
      </w:r>
      <w:r w:rsidRPr="00057F82">
        <w:rPr>
          <w:rFonts w:ascii="Times New Roman" w:eastAsia="Calibri" w:hAnsi="Times New Roman" w:cs="Times New Roman"/>
          <w:sz w:val="24"/>
          <w:szCs w:val="24"/>
        </w:rPr>
        <w:t>przypadku złożenia przez niego rezygnacji, na mocy porozumienia stron, w</w:t>
      </w:r>
      <w:r w:rsidR="00ED7B36">
        <w:rPr>
          <w:rFonts w:ascii="Times New Roman" w:eastAsia="Calibri" w:hAnsi="Times New Roman" w:cs="Times New Roman"/>
          <w:sz w:val="24"/>
          <w:szCs w:val="24"/>
        </w:rPr>
        <w:t xml:space="preserve"> </w:t>
      </w:r>
      <w:r w:rsidRPr="00057F82">
        <w:rPr>
          <w:rFonts w:ascii="Times New Roman" w:eastAsia="Calibri" w:hAnsi="Times New Roman" w:cs="Times New Roman"/>
          <w:sz w:val="24"/>
          <w:szCs w:val="24"/>
        </w:rPr>
        <w:t>terminie uzgodnionym przez tego nauczyciela i organ właściwy do jego odwołania.</w:t>
      </w:r>
    </w:p>
    <w:p w14:paraId="3AAB883D" w14:textId="0FBA3FF1" w:rsidR="00274463" w:rsidRDefault="00331721" w:rsidP="00835049">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Ponadto </w:t>
      </w:r>
      <w:r w:rsidR="00057F82">
        <w:rPr>
          <w:rFonts w:ascii="Times New Roman" w:eastAsia="Calibri" w:hAnsi="Times New Roman" w:cs="Times New Roman"/>
          <w:sz w:val="24"/>
          <w:szCs w:val="24"/>
        </w:rPr>
        <w:t>z</w:t>
      </w:r>
      <w:r w:rsidR="00057F82" w:rsidRPr="00331721">
        <w:rPr>
          <w:rFonts w:ascii="Times New Roman" w:eastAsia="Calibri" w:hAnsi="Times New Roman" w:cs="Times New Roman"/>
          <w:sz w:val="24"/>
          <w:szCs w:val="24"/>
        </w:rPr>
        <w:t xml:space="preserve"> uwagi na fakt, że</w:t>
      </w:r>
      <w:r w:rsidR="00057F82">
        <w:rPr>
          <w:rFonts w:ascii="Times New Roman" w:eastAsia="Calibri" w:hAnsi="Times New Roman" w:cs="Times New Roman"/>
          <w:sz w:val="24"/>
          <w:szCs w:val="24"/>
        </w:rPr>
        <w:t xml:space="preserve"> </w:t>
      </w:r>
      <w:r w:rsidR="00057F82" w:rsidRPr="00331721">
        <w:rPr>
          <w:rFonts w:ascii="Times New Roman" w:eastAsia="Calibri" w:hAnsi="Times New Roman" w:cs="Times New Roman"/>
          <w:sz w:val="24"/>
          <w:szCs w:val="24"/>
        </w:rPr>
        <w:t>w</w:t>
      </w:r>
      <w:r w:rsidR="00057F82">
        <w:rPr>
          <w:rFonts w:ascii="Times New Roman" w:eastAsia="Calibri" w:hAnsi="Times New Roman" w:cs="Times New Roman"/>
          <w:sz w:val="24"/>
          <w:szCs w:val="24"/>
        </w:rPr>
        <w:t xml:space="preserve"> </w:t>
      </w:r>
      <w:r w:rsidR="00057F82" w:rsidRPr="00331721">
        <w:rPr>
          <w:rFonts w:ascii="Times New Roman" w:eastAsia="Calibri" w:hAnsi="Times New Roman" w:cs="Times New Roman"/>
          <w:sz w:val="24"/>
          <w:szCs w:val="24"/>
        </w:rPr>
        <w:t>obecnym stanie prawnym przepisy nie rozstrzygają wprost jaka jest podstawa prawna do</w:t>
      </w:r>
      <w:r w:rsidR="00057F82">
        <w:rPr>
          <w:rFonts w:ascii="Times New Roman" w:eastAsia="Calibri" w:hAnsi="Times New Roman" w:cs="Times New Roman"/>
          <w:sz w:val="24"/>
          <w:szCs w:val="24"/>
        </w:rPr>
        <w:t xml:space="preserve"> </w:t>
      </w:r>
      <w:r w:rsidR="00057F82" w:rsidRPr="00331721">
        <w:rPr>
          <w:rFonts w:ascii="Times New Roman" w:eastAsia="Calibri" w:hAnsi="Times New Roman" w:cs="Times New Roman"/>
          <w:sz w:val="24"/>
          <w:szCs w:val="24"/>
        </w:rPr>
        <w:t>odwołania nauczyciela ze stanowiska kierowniczego np. w razie likwidacji szkoły lub placówki, likwidacji danego stanowiska kierowniczego w</w:t>
      </w:r>
      <w:r w:rsidR="00B17295">
        <w:rPr>
          <w:rFonts w:ascii="Times New Roman" w:eastAsia="Calibri" w:hAnsi="Times New Roman" w:cs="Times New Roman"/>
          <w:sz w:val="24"/>
          <w:szCs w:val="24"/>
        </w:rPr>
        <w:t xml:space="preserve"> </w:t>
      </w:r>
      <w:r w:rsidR="00057F82" w:rsidRPr="00331721">
        <w:rPr>
          <w:rFonts w:ascii="Times New Roman" w:eastAsia="Calibri" w:hAnsi="Times New Roman" w:cs="Times New Roman"/>
          <w:sz w:val="24"/>
          <w:szCs w:val="24"/>
        </w:rPr>
        <w:t>szkole w</w:t>
      </w:r>
      <w:r w:rsidR="00B17295">
        <w:rPr>
          <w:rFonts w:ascii="Times New Roman" w:eastAsia="Calibri" w:hAnsi="Times New Roman" w:cs="Times New Roman"/>
          <w:sz w:val="24"/>
          <w:szCs w:val="24"/>
        </w:rPr>
        <w:t> </w:t>
      </w:r>
      <w:r w:rsidR="00057F82" w:rsidRPr="00331721">
        <w:rPr>
          <w:rFonts w:ascii="Times New Roman" w:eastAsia="Calibri" w:hAnsi="Times New Roman" w:cs="Times New Roman"/>
          <w:sz w:val="24"/>
          <w:szCs w:val="24"/>
        </w:rPr>
        <w:t>związku ze zmniejszeniem liczby oddziałów, łączenia szkół lub placówek w</w:t>
      </w:r>
      <w:r w:rsidR="00FA7F71">
        <w:rPr>
          <w:rFonts w:ascii="Times New Roman" w:eastAsia="Calibri" w:hAnsi="Times New Roman" w:cs="Times New Roman"/>
          <w:sz w:val="24"/>
          <w:szCs w:val="24"/>
        </w:rPr>
        <w:t xml:space="preserve"> </w:t>
      </w:r>
      <w:r w:rsidR="00057F82" w:rsidRPr="00331721">
        <w:rPr>
          <w:rFonts w:ascii="Times New Roman" w:eastAsia="Calibri" w:hAnsi="Times New Roman" w:cs="Times New Roman"/>
          <w:sz w:val="24"/>
          <w:szCs w:val="24"/>
        </w:rPr>
        <w:t>zespół czy też rozwiązania zespołu szkół lub placówek, organ właściwy do odwołania nauczyciela z tego stanowiska powołuje się na</w:t>
      </w:r>
      <w:r w:rsidR="00057F82">
        <w:rPr>
          <w:rFonts w:ascii="Times New Roman" w:eastAsia="Calibri" w:hAnsi="Times New Roman" w:cs="Times New Roman"/>
          <w:sz w:val="24"/>
          <w:szCs w:val="24"/>
        </w:rPr>
        <w:t xml:space="preserve"> </w:t>
      </w:r>
      <w:r w:rsidR="00057F82" w:rsidRPr="00331721">
        <w:rPr>
          <w:rFonts w:ascii="Times New Roman" w:eastAsia="Calibri" w:hAnsi="Times New Roman" w:cs="Times New Roman"/>
          <w:sz w:val="24"/>
          <w:szCs w:val="24"/>
        </w:rPr>
        <w:t>przepis art. 66 ust. 1 pkt 2 ustawy z dnia 14 grudnia 2016 r. – Prawo oświatowe, w którym mowa o przypadkach szczególnie uzasadnionych, co może rodzić wątpliwości w praktyce.</w:t>
      </w:r>
      <w:r w:rsidR="00057F82">
        <w:rPr>
          <w:rFonts w:ascii="Times New Roman" w:eastAsia="Calibri" w:hAnsi="Times New Roman" w:cs="Times New Roman"/>
          <w:sz w:val="24"/>
          <w:szCs w:val="24"/>
        </w:rPr>
        <w:t xml:space="preserve"> </w:t>
      </w:r>
      <w:r w:rsidR="0049208C">
        <w:rPr>
          <w:rFonts w:ascii="Times New Roman" w:eastAsia="Calibri" w:hAnsi="Times New Roman" w:cs="Times New Roman"/>
          <w:sz w:val="24"/>
          <w:szCs w:val="24"/>
        </w:rPr>
        <w:t xml:space="preserve">Z uwagi na powyższe, w </w:t>
      </w:r>
      <w:r>
        <w:rPr>
          <w:rFonts w:ascii="Times New Roman" w:eastAsia="Calibri" w:hAnsi="Times New Roman" w:cs="Times New Roman"/>
          <w:sz w:val="24"/>
          <w:szCs w:val="24"/>
        </w:rPr>
        <w:t xml:space="preserve">projekcie ustawy </w:t>
      </w:r>
      <w:r w:rsidR="00057F82">
        <w:rPr>
          <w:rFonts w:ascii="Times New Roman" w:eastAsia="Calibri" w:hAnsi="Times New Roman" w:cs="Times New Roman"/>
          <w:sz w:val="24"/>
          <w:szCs w:val="24"/>
        </w:rPr>
        <w:t xml:space="preserve">proponuje się </w:t>
      </w:r>
      <w:r>
        <w:rPr>
          <w:rFonts w:ascii="Times New Roman" w:eastAsia="Calibri" w:hAnsi="Times New Roman" w:cs="Times New Roman"/>
          <w:sz w:val="24"/>
          <w:szCs w:val="24"/>
        </w:rPr>
        <w:t>wprowadz</w:t>
      </w:r>
      <w:r w:rsidR="00057F82">
        <w:rPr>
          <w:rFonts w:ascii="Times New Roman" w:eastAsia="Calibri" w:hAnsi="Times New Roman" w:cs="Times New Roman"/>
          <w:sz w:val="24"/>
          <w:szCs w:val="24"/>
        </w:rPr>
        <w:t>enie</w:t>
      </w:r>
      <w:r>
        <w:rPr>
          <w:rFonts w:ascii="Times New Roman" w:eastAsia="Calibri" w:hAnsi="Times New Roman" w:cs="Times New Roman"/>
          <w:sz w:val="24"/>
          <w:szCs w:val="24"/>
        </w:rPr>
        <w:t xml:space="preserve"> </w:t>
      </w:r>
      <w:r w:rsidRPr="00331721">
        <w:rPr>
          <w:rFonts w:ascii="Times New Roman" w:eastAsia="Calibri" w:hAnsi="Times New Roman" w:cs="Times New Roman"/>
          <w:sz w:val="24"/>
          <w:szCs w:val="24"/>
        </w:rPr>
        <w:t>now</w:t>
      </w:r>
      <w:r w:rsidR="00057F82">
        <w:rPr>
          <w:rFonts w:ascii="Times New Roman" w:eastAsia="Calibri" w:hAnsi="Times New Roman" w:cs="Times New Roman"/>
          <w:sz w:val="24"/>
          <w:szCs w:val="24"/>
        </w:rPr>
        <w:t>ej</w:t>
      </w:r>
      <w:r w:rsidRPr="00331721">
        <w:rPr>
          <w:rFonts w:ascii="Times New Roman" w:eastAsia="Calibri" w:hAnsi="Times New Roman" w:cs="Times New Roman"/>
          <w:sz w:val="24"/>
          <w:szCs w:val="24"/>
        </w:rPr>
        <w:t xml:space="preserve"> przesłank</w:t>
      </w:r>
      <w:r w:rsidR="00057F82">
        <w:rPr>
          <w:rFonts w:ascii="Times New Roman" w:eastAsia="Calibri" w:hAnsi="Times New Roman" w:cs="Times New Roman"/>
          <w:sz w:val="24"/>
          <w:szCs w:val="24"/>
        </w:rPr>
        <w:t>i</w:t>
      </w:r>
      <w:r w:rsidRPr="00331721">
        <w:rPr>
          <w:rFonts w:ascii="Times New Roman" w:eastAsia="Calibri" w:hAnsi="Times New Roman" w:cs="Times New Roman"/>
          <w:sz w:val="24"/>
          <w:szCs w:val="24"/>
        </w:rPr>
        <w:t xml:space="preserve"> do odwołania nauczyciela ze</w:t>
      </w:r>
      <w:r w:rsidR="00B17295">
        <w:rPr>
          <w:rFonts w:ascii="Times New Roman" w:eastAsia="Calibri" w:hAnsi="Times New Roman" w:cs="Times New Roman"/>
          <w:sz w:val="24"/>
          <w:szCs w:val="24"/>
        </w:rPr>
        <w:t xml:space="preserve"> </w:t>
      </w:r>
      <w:r w:rsidRPr="00331721">
        <w:rPr>
          <w:rFonts w:ascii="Times New Roman" w:eastAsia="Calibri" w:hAnsi="Times New Roman" w:cs="Times New Roman"/>
          <w:sz w:val="24"/>
          <w:szCs w:val="24"/>
        </w:rPr>
        <w:t>stanowiska kierowniczego. Odwołanie ze stanowiska kierowniczego będzie następowało w</w:t>
      </w:r>
      <w:r w:rsidR="00B17295">
        <w:rPr>
          <w:rFonts w:ascii="Times New Roman" w:eastAsia="Calibri" w:hAnsi="Times New Roman" w:cs="Times New Roman"/>
          <w:sz w:val="24"/>
          <w:szCs w:val="24"/>
        </w:rPr>
        <w:t xml:space="preserve"> </w:t>
      </w:r>
      <w:r w:rsidRPr="00331721">
        <w:rPr>
          <w:rFonts w:ascii="Times New Roman" w:eastAsia="Calibri" w:hAnsi="Times New Roman" w:cs="Times New Roman"/>
          <w:sz w:val="24"/>
          <w:szCs w:val="24"/>
        </w:rPr>
        <w:t>razie zmian organizacyjnych uzasadniających likwidację danego stanowiska kierowniczego z końcem roku szkolnego, za</w:t>
      </w:r>
      <w:r w:rsidR="00B17295">
        <w:rPr>
          <w:rFonts w:ascii="Times New Roman" w:eastAsia="Calibri" w:hAnsi="Times New Roman" w:cs="Times New Roman"/>
          <w:sz w:val="24"/>
          <w:szCs w:val="24"/>
        </w:rPr>
        <w:t> </w:t>
      </w:r>
      <w:r w:rsidRPr="00331721">
        <w:rPr>
          <w:rFonts w:ascii="Times New Roman" w:eastAsia="Calibri" w:hAnsi="Times New Roman" w:cs="Times New Roman"/>
          <w:sz w:val="24"/>
          <w:szCs w:val="24"/>
        </w:rPr>
        <w:t>trzymiesięcznym wypowiedzeniem.</w:t>
      </w:r>
    </w:p>
    <w:p w14:paraId="7733C8B4" w14:textId="77777777" w:rsidR="00E64AD0" w:rsidRDefault="00E64AD0" w:rsidP="00835049">
      <w:pPr>
        <w:spacing w:line="360" w:lineRule="auto"/>
        <w:jc w:val="both"/>
        <w:rPr>
          <w:rFonts w:ascii="Times New Roman" w:eastAsia="Calibri" w:hAnsi="Times New Roman" w:cs="Times New Roman"/>
          <w:sz w:val="24"/>
          <w:szCs w:val="24"/>
        </w:rPr>
      </w:pPr>
    </w:p>
    <w:p w14:paraId="3FAE176F" w14:textId="7696C094" w:rsidR="00F90D83" w:rsidRPr="00F90D83" w:rsidRDefault="00F90D83" w:rsidP="00F90D83">
      <w:pPr>
        <w:pStyle w:val="Akapitzlist"/>
        <w:numPr>
          <w:ilvl w:val="0"/>
          <w:numId w:val="2"/>
        </w:numPr>
        <w:spacing w:line="360" w:lineRule="auto"/>
        <w:jc w:val="both"/>
        <w:rPr>
          <w:rFonts w:ascii="Times New Roman" w:eastAsia="Calibri" w:hAnsi="Times New Roman" w:cs="Times New Roman"/>
          <w:b/>
          <w:sz w:val="24"/>
          <w:szCs w:val="24"/>
        </w:rPr>
      </w:pPr>
      <w:r w:rsidRPr="00F90D83">
        <w:rPr>
          <w:rFonts w:ascii="Times New Roman" w:hAnsi="Times New Roman"/>
          <w:b/>
          <w:sz w:val="24"/>
          <w:szCs w:val="24"/>
        </w:rPr>
        <w:t>Tworzenie szkół filialnych</w:t>
      </w:r>
      <w:r w:rsidR="00BF2C5B">
        <w:rPr>
          <w:rFonts w:ascii="Times New Roman" w:hAnsi="Times New Roman"/>
          <w:b/>
          <w:sz w:val="24"/>
          <w:szCs w:val="24"/>
        </w:rPr>
        <w:t xml:space="preserve"> podporządkowanych szkołom artystycznym</w:t>
      </w:r>
    </w:p>
    <w:p w14:paraId="14C5C600" w14:textId="77777777" w:rsidR="00F90D83" w:rsidRDefault="00F90D83" w:rsidP="00F90D83">
      <w:pPr>
        <w:spacing w:line="360" w:lineRule="auto"/>
        <w:jc w:val="both"/>
        <w:rPr>
          <w:rFonts w:ascii="Times New Roman" w:eastAsia="Calibri" w:hAnsi="Times New Roman" w:cs="Times New Roman"/>
          <w:sz w:val="24"/>
          <w:szCs w:val="24"/>
        </w:rPr>
      </w:pPr>
      <w:r w:rsidRPr="003A76A3">
        <w:rPr>
          <w:rFonts w:ascii="Times New Roman" w:eastAsia="Calibri" w:hAnsi="Times New Roman" w:cs="Times New Roman"/>
          <w:color w:val="000000"/>
          <w:sz w:val="24"/>
          <w:szCs w:val="24"/>
        </w:rPr>
        <w:t xml:space="preserve">Projekt </w:t>
      </w:r>
      <w:r>
        <w:rPr>
          <w:rFonts w:ascii="Times New Roman" w:eastAsia="Calibri" w:hAnsi="Times New Roman" w:cs="Times New Roman"/>
          <w:color w:val="000000"/>
          <w:sz w:val="24"/>
          <w:szCs w:val="24"/>
        </w:rPr>
        <w:t xml:space="preserve">ustawy </w:t>
      </w:r>
      <w:r w:rsidRPr="005F0E5D">
        <w:rPr>
          <w:rFonts w:ascii="Times New Roman" w:eastAsia="Calibri" w:hAnsi="Times New Roman" w:cs="Times New Roman"/>
          <w:sz w:val="24"/>
          <w:szCs w:val="24"/>
        </w:rPr>
        <w:t xml:space="preserve">przewiduje </w:t>
      </w:r>
      <w:r>
        <w:rPr>
          <w:rFonts w:ascii="Times New Roman" w:eastAsia="Calibri" w:hAnsi="Times New Roman" w:cs="Times New Roman"/>
          <w:sz w:val="24"/>
          <w:szCs w:val="24"/>
        </w:rPr>
        <w:t>wprowadzenie rozwiązań umożliwiających</w:t>
      </w:r>
      <w:r w:rsidRPr="005F0E5D">
        <w:rPr>
          <w:rFonts w:ascii="Times New Roman" w:eastAsia="Calibri" w:hAnsi="Times New Roman" w:cs="Times New Roman"/>
          <w:sz w:val="24"/>
          <w:szCs w:val="24"/>
        </w:rPr>
        <w:t xml:space="preserve"> </w:t>
      </w:r>
      <w:r w:rsidRPr="00082A2F">
        <w:rPr>
          <w:rFonts w:ascii="Times New Roman" w:eastAsia="Calibri" w:hAnsi="Times New Roman" w:cs="Times New Roman"/>
          <w:sz w:val="24"/>
          <w:szCs w:val="24"/>
        </w:rPr>
        <w:t xml:space="preserve">tworzenie szkół filialnych podporządkowanych </w:t>
      </w:r>
      <w:r w:rsidRPr="005F0E5D">
        <w:rPr>
          <w:rFonts w:ascii="Times New Roman" w:eastAsia="Calibri" w:hAnsi="Times New Roman" w:cs="Times New Roman"/>
          <w:sz w:val="24"/>
          <w:szCs w:val="24"/>
        </w:rPr>
        <w:t>publicznym szkołom artystycznym realizującym wyłącznie kształcenie artystyczne, prowadzonym przez ministra właściwego do spraw kultury i ochrony dziedzictwa narodowego</w:t>
      </w:r>
      <w:r>
        <w:rPr>
          <w:rFonts w:ascii="Times New Roman" w:eastAsia="Calibri" w:hAnsi="Times New Roman" w:cs="Times New Roman"/>
          <w:sz w:val="24"/>
          <w:szCs w:val="24"/>
        </w:rPr>
        <w:t xml:space="preserve"> albo</w:t>
      </w:r>
      <w:r w:rsidRPr="005F0E5D">
        <w:rPr>
          <w:rFonts w:ascii="Times New Roman" w:eastAsia="Calibri" w:hAnsi="Times New Roman" w:cs="Times New Roman"/>
          <w:sz w:val="24"/>
          <w:szCs w:val="24"/>
        </w:rPr>
        <w:t xml:space="preserve"> przez jednostki samorządu terytorialnego za zgodą tego ministra.</w:t>
      </w:r>
    </w:p>
    <w:p w14:paraId="5224071C" w14:textId="4B319B95" w:rsidR="00BF2C5B" w:rsidRPr="005F0E5D" w:rsidRDefault="00BF2C5B" w:rsidP="00F90D8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 obecnym stanie prawnym brak jest regulacji w tym zakresie. W systemie oświaty funkcjonują szkoły filialne szkół artystycznych często o kilkudziesięcioletniej historii, utworzone we wcześniejszym stanie prawnym. Istnieje więc konieczność uporządkowania tej sytuacji określając w przepisach ustawowych zasady zakładania oraz funkcjonowania takich szkół.</w:t>
      </w:r>
    </w:p>
    <w:p w14:paraId="0249998A" w14:textId="1781636A" w:rsidR="00F90D83" w:rsidRPr="00A9545E" w:rsidRDefault="00F90D83" w:rsidP="00F90D83">
      <w:pPr>
        <w:spacing w:line="360" w:lineRule="auto"/>
        <w:jc w:val="both"/>
        <w:rPr>
          <w:rFonts w:ascii="Times New Roman" w:eastAsia="Calibri" w:hAnsi="Times New Roman" w:cs="Times New Roman"/>
          <w:sz w:val="24"/>
          <w:szCs w:val="24"/>
        </w:rPr>
      </w:pPr>
      <w:r w:rsidRPr="005F0E5D">
        <w:rPr>
          <w:rFonts w:ascii="Times New Roman" w:eastAsia="Calibri" w:hAnsi="Times New Roman" w:cs="Times New Roman"/>
          <w:sz w:val="24"/>
          <w:szCs w:val="24"/>
        </w:rPr>
        <w:t xml:space="preserve">Proponowana zmiana zakłada, że utworzenie </w:t>
      </w:r>
      <w:r w:rsidRPr="00082A2F">
        <w:rPr>
          <w:rFonts w:ascii="Times New Roman" w:eastAsia="Calibri" w:hAnsi="Times New Roman" w:cs="Times New Roman"/>
          <w:sz w:val="24"/>
          <w:szCs w:val="24"/>
        </w:rPr>
        <w:t xml:space="preserve">szkoły filialnej podporządkowanej </w:t>
      </w:r>
      <w:r w:rsidRPr="005F0E5D">
        <w:rPr>
          <w:rFonts w:ascii="Times New Roman" w:eastAsia="Calibri" w:hAnsi="Times New Roman" w:cs="Times New Roman"/>
          <w:sz w:val="24"/>
          <w:szCs w:val="24"/>
        </w:rPr>
        <w:t>publiczn</w:t>
      </w:r>
      <w:r>
        <w:rPr>
          <w:rFonts w:ascii="Times New Roman" w:eastAsia="Calibri" w:hAnsi="Times New Roman" w:cs="Times New Roman"/>
          <w:sz w:val="24"/>
          <w:szCs w:val="24"/>
        </w:rPr>
        <w:t>ej</w:t>
      </w:r>
      <w:r w:rsidRPr="005F0E5D">
        <w:rPr>
          <w:rFonts w:ascii="Times New Roman" w:eastAsia="Calibri" w:hAnsi="Times New Roman" w:cs="Times New Roman"/>
          <w:sz w:val="24"/>
          <w:szCs w:val="24"/>
        </w:rPr>
        <w:t xml:space="preserve"> szko</w:t>
      </w:r>
      <w:r>
        <w:rPr>
          <w:rFonts w:ascii="Times New Roman" w:eastAsia="Calibri" w:hAnsi="Times New Roman" w:cs="Times New Roman"/>
          <w:sz w:val="24"/>
          <w:szCs w:val="24"/>
        </w:rPr>
        <w:t>le</w:t>
      </w:r>
      <w:r w:rsidRPr="005F0E5D">
        <w:rPr>
          <w:rFonts w:ascii="Times New Roman" w:eastAsia="Calibri" w:hAnsi="Times New Roman" w:cs="Times New Roman"/>
          <w:sz w:val="24"/>
          <w:szCs w:val="24"/>
        </w:rPr>
        <w:t xml:space="preserve"> artystyczn</w:t>
      </w:r>
      <w:r>
        <w:rPr>
          <w:rFonts w:ascii="Times New Roman" w:eastAsia="Calibri" w:hAnsi="Times New Roman" w:cs="Times New Roman"/>
          <w:sz w:val="24"/>
          <w:szCs w:val="24"/>
        </w:rPr>
        <w:t>ej</w:t>
      </w:r>
      <w:r w:rsidRPr="005F0E5D">
        <w:rPr>
          <w:rFonts w:ascii="Times New Roman" w:eastAsia="Calibri" w:hAnsi="Times New Roman" w:cs="Times New Roman"/>
          <w:sz w:val="24"/>
          <w:szCs w:val="24"/>
        </w:rPr>
        <w:t xml:space="preserve"> będzie odbywało się </w:t>
      </w:r>
      <w:r w:rsidRPr="00082A2F">
        <w:rPr>
          <w:rFonts w:ascii="Times New Roman" w:eastAsia="Calibri" w:hAnsi="Times New Roman" w:cs="Times New Roman"/>
          <w:sz w:val="24"/>
          <w:szCs w:val="24"/>
        </w:rPr>
        <w:t xml:space="preserve">w przypadku szkół prowadzonych przez jednostkę samorządu terytorialnego </w:t>
      </w:r>
      <w:r w:rsidRPr="005F0E5D">
        <w:rPr>
          <w:rFonts w:ascii="Times New Roman" w:eastAsia="Calibri" w:hAnsi="Times New Roman" w:cs="Times New Roman"/>
          <w:sz w:val="24"/>
          <w:szCs w:val="24"/>
        </w:rPr>
        <w:t>za zgodą ministra właściwego do spraw kultury i ochrony dziedzictwa narodowego</w:t>
      </w:r>
      <w:r>
        <w:rPr>
          <w:rFonts w:ascii="Times New Roman" w:eastAsia="Calibri" w:hAnsi="Times New Roman" w:cs="Times New Roman"/>
          <w:sz w:val="24"/>
          <w:szCs w:val="24"/>
        </w:rPr>
        <w:t xml:space="preserve"> </w:t>
      </w:r>
      <w:r w:rsidRPr="005F0E5D">
        <w:rPr>
          <w:rFonts w:ascii="Times New Roman" w:eastAsia="Calibri" w:hAnsi="Times New Roman" w:cs="Times New Roman"/>
          <w:sz w:val="24"/>
          <w:szCs w:val="24"/>
        </w:rPr>
        <w:t>udzielan</w:t>
      </w:r>
      <w:r>
        <w:rPr>
          <w:rFonts w:ascii="Times New Roman" w:eastAsia="Calibri" w:hAnsi="Times New Roman" w:cs="Times New Roman"/>
          <w:sz w:val="24"/>
          <w:szCs w:val="24"/>
        </w:rPr>
        <w:t>ą</w:t>
      </w:r>
      <w:r w:rsidRPr="005F0E5D">
        <w:rPr>
          <w:rFonts w:ascii="Times New Roman" w:eastAsia="Calibri" w:hAnsi="Times New Roman" w:cs="Times New Roman"/>
          <w:sz w:val="24"/>
          <w:szCs w:val="24"/>
        </w:rPr>
        <w:t xml:space="preserve"> w formie porozumienia zawieranego z jednostką samorządu terytorialnego prowadząc</w:t>
      </w:r>
      <w:r>
        <w:rPr>
          <w:rFonts w:ascii="Times New Roman" w:eastAsia="Calibri" w:hAnsi="Times New Roman" w:cs="Times New Roman"/>
          <w:sz w:val="24"/>
          <w:szCs w:val="24"/>
        </w:rPr>
        <w:t xml:space="preserve">ą </w:t>
      </w:r>
      <w:r w:rsidRPr="005F0E5D">
        <w:rPr>
          <w:rFonts w:ascii="Times New Roman" w:eastAsia="Calibri" w:hAnsi="Times New Roman" w:cs="Times New Roman"/>
          <w:sz w:val="24"/>
          <w:szCs w:val="24"/>
        </w:rPr>
        <w:t>szkoł</w:t>
      </w:r>
      <w:r>
        <w:rPr>
          <w:rFonts w:ascii="Times New Roman" w:eastAsia="Calibri" w:hAnsi="Times New Roman" w:cs="Times New Roman"/>
          <w:sz w:val="24"/>
          <w:szCs w:val="24"/>
        </w:rPr>
        <w:t>ę</w:t>
      </w:r>
      <w:r w:rsidRPr="005F0E5D">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Jest to rozwiązanie analogiczne do</w:t>
      </w:r>
      <w:r w:rsidR="002E0AB2">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r</w:t>
      </w:r>
      <w:r>
        <w:rPr>
          <w:rFonts w:ascii="Times New Roman" w:eastAsia="Calibri" w:hAnsi="Times New Roman" w:cs="Times New Roman"/>
          <w:sz w:val="24"/>
          <w:szCs w:val="24"/>
        </w:rPr>
        <w:t xml:space="preserve">ozwiązania dotyczącego </w:t>
      </w:r>
      <w:r w:rsidRPr="00A9545E">
        <w:rPr>
          <w:rFonts w:ascii="Times New Roman" w:eastAsia="Calibri" w:hAnsi="Times New Roman" w:cs="Times New Roman"/>
          <w:sz w:val="24"/>
          <w:szCs w:val="24"/>
        </w:rPr>
        <w:t>zakładani</w:t>
      </w:r>
      <w:r>
        <w:rPr>
          <w:rFonts w:ascii="Times New Roman" w:eastAsia="Calibri" w:hAnsi="Times New Roman" w:cs="Times New Roman"/>
          <w:sz w:val="24"/>
          <w:szCs w:val="24"/>
        </w:rPr>
        <w:t>a</w:t>
      </w:r>
      <w:r w:rsidRPr="00A9545E">
        <w:rPr>
          <w:rFonts w:ascii="Times New Roman" w:eastAsia="Calibri" w:hAnsi="Times New Roman" w:cs="Times New Roman"/>
          <w:sz w:val="24"/>
          <w:szCs w:val="24"/>
        </w:rPr>
        <w:t xml:space="preserve"> szkoły artystycznej. Zgodnie z art. 8 ust.</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6 ustawy</w:t>
      </w:r>
      <w:r>
        <w:rPr>
          <w:rFonts w:ascii="Times New Roman" w:eastAsia="Calibri" w:hAnsi="Times New Roman" w:cs="Times New Roman"/>
          <w:sz w:val="24"/>
          <w:szCs w:val="24"/>
        </w:rPr>
        <w:t xml:space="preserve"> z dnia 14 grudnia 2016 r. – Prawo oświatowe</w:t>
      </w:r>
      <w:r w:rsidRPr="00A9545E">
        <w:rPr>
          <w:rFonts w:ascii="Times New Roman" w:eastAsia="Calibri" w:hAnsi="Times New Roman" w:cs="Times New Roman"/>
          <w:sz w:val="24"/>
          <w:szCs w:val="24"/>
        </w:rPr>
        <w:t xml:space="preserve"> minister </w:t>
      </w:r>
      <w:r w:rsidRPr="005F0E5D">
        <w:rPr>
          <w:rFonts w:ascii="Times New Roman" w:eastAsia="Calibri" w:hAnsi="Times New Roman" w:cs="Times New Roman"/>
          <w:sz w:val="24"/>
          <w:szCs w:val="24"/>
        </w:rPr>
        <w:t>właściw</w:t>
      </w:r>
      <w:r>
        <w:rPr>
          <w:rFonts w:ascii="Times New Roman" w:eastAsia="Calibri" w:hAnsi="Times New Roman" w:cs="Times New Roman"/>
          <w:sz w:val="24"/>
          <w:szCs w:val="24"/>
        </w:rPr>
        <w:t>y</w:t>
      </w:r>
      <w:r w:rsidRPr="005F0E5D">
        <w:rPr>
          <w:rFonts w:ascii="Times New Roman" w:eastAsia="Calibri" w:hAnsi="Times New Roman" w:cs="Times New Roman"/>
          <w:sz w:val="24"/>
          <w:szCs w:val="24"/>
        </w:rPr>
        <w:t xml:space="preserve"> do spraw kultury i ochrony dziedzictwa narodowego</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zakłada </w:t>
      </w:r>
      <w:r w:rsidRPr="00A9545E">
        <w:rPr>
          <w:rFonts w:ascii="Times New Roman" w:eastAsia="Calibri" w:hAnsi="Times New Roman" w:cs="Times New Roman"/>
          <w:sz w:val="24"/>
          <w:szCs w:val="24"/>
        </w:rPr>
        <w:lastRenderedPageBreak/>
        <w:t>i</w:t>
      </w:r>
      <w:r w:rsidR="00ED7B36">
        <w:rPr>
          <w:rFonts w:ascii="Times New Roman" w:eastAsia="Calibri" w:hAnsi="Times New Roman" w:cs="Times New Roman"/>
          <w:sz w:val="24"/>
          <w:szCs w:val="24"/>
        </w:rPr>
        <w:t> </w:t>
      </w:r>
      <w:r w:rsidRPr="00A9545E">
        <w:rPr>
          <w:rFonts w:ascii="Times New Roman" w:eastAsia="Calibri" w:hAnsi="Times New Roman" w:cs="Times New Roman"/>
          <w:sz w:val="24"/>
          <w:szCs w:val="24"/>
        </w:rPr>
        <w:t>prowadzi między innymi szkoły artystyczne. W</w:t>
      </w:r>
      <w:r>
        <w:rPr>
          <w:rFonts w:ascii="Times New Roman" w:eastAsia="Calibri" w:hAnsi="Times New Roman" w:cs="Times New Roman"/>
          <w:sz w:val="24"/>
          <w:szCs w:val="24"/>
        </w:rPr>
        <w:t xml:space="preserve"> art. 8 </w:t>
      </w:r>
      <w:r w:rsidRPr="00A9545E">
        <w:rPr>
          <w:rFonts w:ascii="Times New Roman" w:eastAsia="Calibri" w:hAnsi="Times New Roman" w:cs="Times New Roman"/>
          <w:sz w:val="24"/>
          <w:szCs w:val="24"/>
        </w:rPr>
        <w:t xml:space="preserve">ust. 17 </w:t>
      </w:r>
      <w:r>
        <w:rPr>
          <w:rFonts w:ascii="Times New Roman" w:eastAsia="Calibri" w:hAnsi="Times New Roman" w:cs="Times New Roman"/>
          <w:sz w:val="24"/>
          <w:szCs w:val="24"/>
        </w:rPr>
        <w:t xml:space="preserve">tej ustawy </w:t>
      </w:r>
      <w:r w:rsidRPr="00A9545E">
        <w:rPr>
          <w:rFonts w:ascii="Times New Roman" w:eastAsia="Calibri" w:hAnsi="Times New Roman" w:cs="Times New Roman"/>
          <w:sz w:val="24"/>
          <w:szCs w:val="24"/>
        </w:rPr>
        <w:t>określono zaś, że</w:t>
      </w:r>
      <w:r w:rsidR="00ED7B36">
        <w:rPr>
          <w:rFonts w:ascii="Times New Roman" w:eastAsia="Calibri" w:hAnsi="Times New Roman" w:cs="Times New Roman"/>
          <w:sz w:val="24"/>
          <w:szCs w:val="24"/>
        </w:rPr>
        <w:t> </w:t>
      </w:r>
      <w:r w:rsidRPr="00A9545E">
        <w:rPr>
          <w:rFonts w:ascii="Times New Roman" w:eastAsia="Calibri" w:hAnsi="Times New Roman" w:cs="Times New Roman"/>
          <w:sz w:val="24"/>
          <w:szCs w:val="24"/>
        </w:rPr>
        <w:t xml:space="preserve">jednostka samorządu terytorialnego może zakładać i prowadzić szkołę artystyczną po zawarciu porozumienia z </w:t>
      </w:r>
      <w:r>
        <w:rPr>
          <w:rFonts w:ascii="Times New Roman" w:eastAsia="Calibri" w:hAnsi="Times New Roman" w:cs="Times New Roman"/>
          <w:sz w:val="24"/>
          <w:szCs w:val="24"/>
        </w:rPr>
        <w:t xml:space="preserve">wymienionym </w:t>
      </w:r>
      <w:r w:rsidRPr="00A9545E">
        <w:rPr>
          <w:rFonts w:ascii="Times New Roman" w:eastAsia="Calibri" w:hAnsi="Times New Roman" w:cs="Times New Roman"/>
          <w:sz w:val="24"/>
          <w:szCs w:val="24"/>
        </w:rPr>
        <w:t>ministrem. Zważywszy na to, że dla szkół artystycznych nie określ</w:t>
      </w:r>
      <w:r>
        <w:rPr>
          <w:rFonts w:ascii="Times New Roman" w:eastAsia="Calibri" w:hAnsi="Times New Roman" w:cs="Times New Roman"/>
          <w:sz w:val="24"/>
          <w:szCs w:val="24"/>
        </w:rPr>
        <w:t>a się obwodów</w:t>
      </w:r>
      <w:r w:rsidRPr="00A9545E">
        <w:rPr>
          <w:rFonts w:ascii="Times New Roman" w:eastAsia="Calibri" w:hAnsi="Times New Roman" w:cs="Times New Roman"/>
          <w:sz w:val="24"/>
          <w:szCs w:val="24"/>
        </w:rPr>
        <w:t xml:space="preserve">, w projekcie </w:t>
      </w:r>
      <w:r>
        <w:rPr>
          <w:rFonts w:ascii="Times New Roman" w:eastAsia="Calibri" w:hAnsi="Times New Roman" w:cs="Times New Roman"/>
          <w:sz w:val="24"/>
          <w:szCs w:val="24"/>
        </w:rPr>
        <w:t xml:space="preserve">ustawy </w:t>
      </w:r>
      <w:r w:rsidRPr="00A9545E">
        <w:rPr>
          <w:rFonts w:ascii="Times New Roman" w:eastAsia="Calibri" w:hAnsi="Times New Roman" w:cs="Times New Roman"/>
          <w:sz w:val="24"/>
          <w:szCs w:val="24"/>
        </w:rPr>
        <w:t xml:space="preserve">wskazano, że </w:t>
      </w:r>
      <w:r w:rsidRPr="00082A2F">
        <w:rPr>
          <w:rFonts w:ascii="Times New Roman" w:eastAsia="Calibri" w:hAnsi="Times New Roman" w:cs="Times New Roman"/>
          <w:sz w:val="24"/>
          <w:szCs w:val="24"/>
        </w:rPr>
        <w:t xml:space="preserve">w przypadku </w:t>
      </w:r>
      <w:r w:rsidRPr="00A9545E">
        <w:rPr>
          <w:rFonts w:ascii="Times New Roman" w:eastAsia="Calibri" w:hAnsi="Times New Roman" w:cs="Times New Roman"/>
          <w:sz w:val="24"/>
          <w:szCs w:val="24"/>
        </w:rPr>
        <w:t>szkoł</w:t>
      </w:r>
      <w:r>
        <w:rPr>
          <w:rFonts w:ascii="Times New Roman" w:eastAsia="Calibri" w:hAnsi="Times New Roman" w:cs="Times New Roman"/>
          <w:sz w:val="24"/>
          <w:szCs w:val="24"/>
        </w:rPr>
        <w:t>y</w:t>
      </w:r>
      <w:r w:rsidRPr="00A9545E">
        <w:rPr>
          <w:rFonts w:ascii="Times New Roman" w:eastAsia="Calibri" w:hAnsi="Times New Roman" w:cs="Times New Roman"/>
          <w:sz w:val="24"/>
          <w:szCs w:val="24"/>
        </w:rPr>
        <w:t xml:space="preserve"> artystyczn</w:t>
      </w:r>
      <w:r>
        <w:rPr>
          <w:rFonts w:ascii="Times New Roman" w:eastAsia="Calibri" w:hAnsi="Times New Roman" w:cs="Times New Roman"/>
          <w:sz w:val="24"/>
          <w:szCs w:val="24"/>
        </w:rPr>
        <w:t>ej</w:t>
      </w:r>
      <w:r w:rsidRPr="00A9545E">
        <w:rPr>
          <w:rFonts w:ascii="Times New Roman" w:eastAsia="Calibri" w:hAnsi="Times New Roman" w:cs="Times New Roman"/>
          <w:sz w:val="24"/>
          <w:szCs w:val="24"/>
        </w:rPr>
        <w:t xml:space="preserve"> prowadzon</w:t>
      </w:r>
      <w:r>
        <w:rPr>
          <w:rFonts w:ascii="Times New Roman" w:eastAsia="Calibri" w:hAnsi="Times New Roman" w:cs="Times New Roman"/>
          <w:sz w:val="24"/>
          <w:szCs w:val="24"/>
        </w:rPr>
        <w:t>ej</w:t>
      </w:r>
      <w:r w:rsidRPr="00A9545E">
        <w:rPr>
          <w:rFonts w:ascii="Times New Roman" w:eastAsia="Calibri" w:hAnsi="Times New Roman" w:cs="Times New Roman"/>
          <w:sz w:val="24"/>
          <w:szCs w:val="24"/>
        </w:rPr>
        <w:t xml:space="preserve"> przez jednostkę samorządu terytorialnego </w:t>
      </w:r>
      <w:r w:rsidRPr="003F6F3A">
        <w:rPr>
          <w:rFonts w:ascii="Times New Roman" w:eastAsia="Calibri" w:hAnsi="Times New Roman" w:cs="Times New Roman"/>
          <w:sz w:val="24"/>
          <w:szCs w:val="24"/>
        </w:rPr>
        <w:t xml:space="preserve">szkoła filialna </w:t>
      </w:r>
      <w:r w:rsidRPr="00A9545E">
        <w:rPr>
          <w:rFonts w:ascii="Times New Roman" w:eastAsia="Calibri" w:hAnsi="Times New Roman" w:cs="Times New Roman"/>
          <w:sz w:val="24"/>
          <w:szCs w:val="24"/>
        </w:rPr>
        <w:t xml:space="preserve">może </w:t>
      </w:r>
      <w:r>
        <w:rPr>
          <w:rFonts w:ascii="Times New Roman" w:eastAsia="Calibri" w:hAnsi="Times New Roman" w:cs="Times New Roman"/>
          <w:sz w:val="24"/>
          <w:szCs w:val="24"/>
        </w:rPr>
        <w:t>być u</w:t>
      </w:r>
      <w:r w:rsidRPr="00A9545E">
        <w:rPr>
          <w:rFonts w:ascii="Times New Roman" w:eastAsia="Calibri" w:hAnsi="Times New Roman" w:cs="Times New Roman"/>
          <w:sz w:val="24"/>
          <w:szCs w:val="24"/>
        </w:rPr>
        <w:t>tworz</w:t>
      </w:r>
      <w:r>
        <w:rPr>
          <w:rFonts w:ascii="Times New Roman" w:eastAsia="Calibri" w:hAnsi="Times New Roman" w:cs="Times New Roman"/>
          <w:sz w:val="24"/>
          <w:szCs w:val="24"/>
        </w:rPr>
        <w:t>ona</w:t>
      </w:r>
      <w:r w:rsidRPr="00A9545E">
        <w:rPr>
          <w:rFonts w:ascii="Times New Roman" w:eastAsia="Calibri" w:hAnsi="Times New Roman" w:cs="Times New Roman"/>
          <w:sz w:val="24"/>
          <w:szCs w:val="24"/>
        </w:rPr>
        <w:t xml:space="preserve"> wyłącznie na obszarze tej jednostki.</w:t>
      </w:r>
    </w:p>
    <w:p w14:paraId="5C93E4B3" w14:textId="00ECCC07" w:rsidR="00F90D83" w:rsidRPr="00A9545E" w:rsidRDefault="00F90D83" w:rsidP="00F90D8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w:t>
      </w:r>
      <w:r w:rsidRPr="00A9545E">
        <w:rPr>
          <w:rFonts w:ascii="Times New Roman" w:eastAsia="Calibri" w:hAnsi="Times New Roman" w:cs="Times New Roman"/>
          <w:sz w:val="24"/>
          <w:szCs w:val="24"/>
        </w:rPr>
        <w:t xml:space="preserve">tworzenie </w:t>
      </w:r>
      <w:r w:rsidRPr="003F6F3A">
        <w:rPr>
          <w:rFonts w:ascii="Times New Roman" w:eastAsia="Calibri" w:hAnsi="Times New Roman" w:cs="Times New Roman"/>
          <w:sz w:val="24"/>
          <w:szCs w:val="24"/>
        </w:rPr>
        <w:t xml:space="preserve">szkoły filialnej </w:t>
      </w:r>
      <w:r>
        <w:rPr>
          <w:rFonts w:ascii="Times New Roman" w:eastAsia="Calibri" w:hAnsi="Times New Roman" w:cs="Times New Roman"/>
          <w:sz w:val="24"/>
          <w:szCs w:val="24"/>
        </w:rPr>
        <w:t xml:space="preserve">podporządkowanej </w:t>
      </w:r>
      <w:r w:rsidRPr="00A9545E">
        <w:rPr>
          <w:rFonts w:ascii="Times New Roman" w:eastAsia="Calibri" w:hAnsi="Times New Roman" w:cs="Times New Roman"/>
          <w:sz w:val="24"/>
          <w:szCs w:val="24"/>
        </w:rPr>
        <w:t>publiczn</w:t>
      </w:r>
      <w:r>
        <w:rPr>
          <w:rFonts w:ascii="Times New Roman" w:eastAsia="Calibri" w:hAnsi="Times New Roman" w:cs="Times New Roman"/>
          <w:sz w:val="24"/>
          <w:szCs w:val="24"/>
        </w:rPr>
        <w:t>ej</w:t>
      </w:r>
      <w:r w:rsidRPr="00A9545E">
        <w:rPr>
          <w:rFonts w:ascii="Times New Roman" w:eastAsia="Calibri" w:hAnsi="Times New Roman" w:cs="Times New Roman"/>
          <w:sz w:val="24"/>
          <w:szCs w:val="24"/>
        </w:rPr>
        <w:t xml:space="preserve"> szko</w:t>
      </w:r>
      <w:r>
        <w:rPr>
          <w:rFonts w:ascii="Times New Roman" w:eastAsia="Calibri" w:hAnsi="Times New Roman" w:cs="Times New Roman"/>
          <w:sz w:val="24"/>
          <w:szCs w:val="24"/>
        </w:rPr>
        <w:t>le</w:t>
      </w:r>
      <w:r w:rsidRPr="00A9545E">
        <w:rPr>
          <w:rFonts w:ascii="Times New Roman" w:eastAsia="Calibri" w:hAnsi="Times New Roman" w:cs="Times New Roman"/>
          <w:sz w:val="24"/>
          <w:szCs w:val="24"/>
        </w:rPr>
        <w:t xml:space="preserve"> artystyczn</w:t>
      </w:r>
      <w:r>
        <w:rPr>
          <w:rFonts w:ascii="Times New Roman" w:eastAsia="Calibri" w:hAnsi="Times New Roman" w:cs="Times New Roman"/>
          <w:sz w:val="24"/>
          <w:szCs w:val="24"/>
        </w:rPr>
        <w:t>ej</w:t>
      </w:r>
      <w:r w:rsidRPr="00A9545E">
        <w:rPr>
          <w:rFonts w:ascii="Times New Roman" w:eastAsia="Calibri" w:hAnsi="Times New Roman" w:cs="Times New Roman"/>
          <w:sz w:val="24"/>
          <w:szCs w:val="24"/>
        </w:rPr>
        <w:t xml:space="preserve"> będzie rozwiązaniem stosowanym w sytuacji wyjątkowej. Uzasadnienie dla wyrażenia zgody na</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założenie szkoły filialnej może wynikać wyłącznie z istotnych trudności w dostępie do</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kształcenia artystycznego, ze względu na istniejącą sieć szkół artystycznych danego typu funkcjonujących w danym regionie. Utworzenie szkoły filialnej, podobnie jak ma to miejsce w</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przypadku zakładania szkoły artystycznej, musi zostać również poprzedzone weryfikacją warunków logistyczno-sprzętowych takiej szkoły oraz kadry dydaktycznej prze</w:t>
      </w:r>
      <w:r>
        <w:rPr>
          <w:rFonts w:ascii="Times New Roman" w:eastAsia="Calibri" w:hAnsi="Times New Roman" w:cs="Times New Roman"/>
          <w:sz w:val="24"/>
          <w:szCs w:val="24"/>
        </w:rPr>
        <w:t xml:space="preserve">widzianej </w:t>
      </w:r>
      <w:r w:rsidRPr="00A9545E">
        <w:rPr>
          <w:rFonts w:ascii="Times New Roman" w:eastAsia="Calibri" w:hAnsi="Times New Roman" w:cs="Times New Roman"/>
          <w:sz w:val="24"/>
          <w:szCs w:val="24"/>
        </w:rPr>
        <w:t>do</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 xml:space="preserve">prowadzenia w szkole filialnej zajęć </w:t>
      </w:r>
      <w:r>
        <w:rPr>
          <w:rFonts w:ascii="Times New Roman" w:eastAsia="Calibri" w:hAnsi="Times New Roman" w:cs="Times New Roman"/>
          <w:sz w:val="24"/>
          <w:szCs w:val="24"/>
        </w:rPr>
        <w:t xml:space="preserve">edukacyjnych </w:t>
      </w:r>
      <w:r w:rsidRPr="00A9545E">
        <w:rPr>
          <w:rFonts w:ascii="Times New Roman" w:eastAsia="Calibri" w:hAnsi="Times New Roman" w:cs="Times New Roman"/>
          <w:sz w:val="24"/>
          <w:szCs w:val="24"/>
        </w:rPr>
        <w:t>artystycznych. Efektywność prowadzeni</w:t>
      </w:r>
      <w:r>
        <w:rPr>
          <w:rFonts w:ascii="Times New Roman" w:eastAsia="Calibri" w:hAnsi="Times New Roman" w:cs="Times New Roman"/>
          <w:sz w:val="24"/>
          <w:szCs w:val="24"/>
        </w:rPr>
        <w:t>a</w:t>
      </w:r>
      <w:r w:rsidRPr="00A9545E">
        <w:rPr>
          <w:rFonts w:ascii="Times New Roman" w:eastAsia="Calibri" w:hAnsi="Times New Roman" w:cs="Times New Roman"/>
          <w:sz w:val="24"/>
          <w:szCs w:val="24"/>
        </w:rPr>
        <w:t xml:space="preserve"> zajęć edukacyjnych artystycznych w poszczególnych typach szkół artystycznych </w:t>
      </w:r>
      <w:r>
        <w:rPr>
          <w:rFonts w:ascii="Times New Roman" w:eastAsia="Calibri" w:hAnsi="Times New Roman" w:cs="Times New Roman"/>
          <w:sz w:val="24"/>
          <w:szCs w:val="24"/>
        </w:rPr>
        <w:t xml:space="preserve">jest </w:t>
      </w:r>
      <w:r w:rsidRPr="00A9545E">
        <w:rPr>
          <w:rFonts w:ascii="Times New Roman" w:eastAsia="Calibri" w:hAnsi="Times New Roman" w:cs="Times New Roman"/>
          <w:sz w:val="24"/>
          <w:szCs w:val="24"/>
        </w:rPr>
        <w:t xml:space="preserve">uzależniona między innymi od zapewnienia specyficznych, właściwych danym zajęciom warunków związanych na przykład z określoną akustyką </w:t>
      </w:r>
      <w:proofErr w:type="spellStart"/>
      <w:r w:rsidRPr="00A9545E">
        <w:rPr>
          <w:rFonts w:ascii="Times New Roman" w:eastAsia="Calibri" w:hAnsi="Times New Roman" w:cs="Times New Roman"/>
          <w:sz w:val="24"/>
          <w:szCs w:val="24"/>
        </w:rPr>
        <w:t>sal</w:t>
      </w:r>
      <w:proofErr w:type="spellEnd"/>
      <w:r w:rsidRPr="00A9545E">
        <w:rPr>
          <w:rFonts w:ascii="Times New Roman" w:eastAsia="Calibri" w:hAnsi="Times New Roman" w:cs="Times New Roman"/>
          <w:sz w:val="24"/>
          <w:szCs w:val="24"/>
        </w:rPr>
        <w:t xml:space="preserve"> dydaktycznych (np.</w:t>
      </w:r>
      <w:r w:rsidR="004C6330">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indywidualne zajęcia instrumentalne albo zbiorowe zajęcia chóru czy orkiestry w</w:t>
      </w:r>
      <w:r w:rsidR="004C6330">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szkołach muzycznych) oraz określonym</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niezbędnym sprzętem. Niezwykle istotna jest również weryfikacja </w:t>
      </w:r>
      <w:r>
        <w:rPr>
          <w:rFonts w:ascii="Times New Roman" w:eastAsia="Calibri" w:hAnsi="Times New Roman" w:cs="Times New Roman"/>
          <w:sz w:val="24"/>
          <w:szCs w:val="24"/>
        </w:rPr>
        <w:t xml:space="preserve">wymogu </w:t>
      </w:r>
      <w:r w:rsidRPr="00A9545E">
        <w:rPr>
          <w:rFonts w:ascii="Times New Roman" w:eastAsia="Calibri" w:hAnsi="Times New Roman" w:cs="Times New Roman"/>
          <w:sz w:val="24"/>
          <w:szCs w:val="24"/>
        </w:rPr>
        <w:t>zapewnienia kadry dydaktycznej posiadającej wymagane kwalifikacje.</w:t>
      </w:r>
    </w:p>
    <w:p w14:paraId="30B98F42" w14:textId="3F975299" w:rsidR="00F90D83" w:rsidRPr="00A9545E" w:rsidRDefault="00F90D83" w:rsidP="00F90D83">
      <w:pPr>
        <w:spacing w:line="360" w:lineRule="auto"/>
        <w:jc w:val="both"/>
        <w:rPr>
          <w:rFonts w:ascii="Times New Roman" w:eastAsia="Calibri" w:hAnsi="Times New Roman" w:cs="Times New Roman"/>
          <w:sz w:val="24"/>
          <w:szCs w:val="24"/>
        </w:rPr>
      </w:pPr>
      <w:r w:rsidRPr="00A9545E">
        <w:rPr>
          <w:rFonts w:ascii="Times New Roman" w:eastAsia="Calibri" w:hAnsi="Times New Roman" w:cs="Times New Roman"/>
          <w:sz w:val="24"/>
          <w:szCs w:val="24"/>
        </w:rPr>
        <w:t xml:space="preserve">W projekcie </w:t>
      </w:r>
      <w:r>
        <w:rPr>
          <w:rFonts w:ascii="Times New Roman" w:eastAsia="Calibri" w:hAnsi="Times New Roman" w:cs="Times New Roman"/>
          <w:sz w:val="24"/>
          <w:szCs w:val="24"/>
        </w:rPr>
        <w:t xml:space="preserve">ustawy </w:t>
      </w:r>
      <w:r w:rsidRPr="00A9545E">
        <w:rPr>
          <w:rFonts w:ascii="Times New Roman" w:eastAsia="Calibri" w:hAnsi="Times New Roman" w:cs="Times New Roman"/>
          <w:sz w:val="24"/>
          <w:szCs w:val="24"/>
        </w:rPr>
        <w:t>założono, ż</w:t>
      </w:r>
      <w:r>
        <w:rPr>
          <w:rFonts w:ascii="Times New Roman" w:eastAsia="Calibri" w:hAnsi="Times New Roman" w:cs="Times New Roman"/>
          <w:sz w:val="24"/>
          <w:szCs w:val="24"/>
        </w:rPr>
        <w:t>e</w:t>
      </w:r>
      <w:r w:rsidRPr="00A9545E">
        <w:rPr>
          <w:rFonts w:ascii="Times New Roman" w:eastAsia="Calibri" w:hAnsi="Times New Roman" w:cs="Times New Roman"/>
          <w:sz w:val="24"/>
          <w:szCs w:val="24"/>
        </w:rPr>
        <w:t xml:space="preserve"> możliwość tworzenia i prowadzenia szkół filialnych będzie dotyczyła niektórych typów szkół artystycznych</w:t>
      </w:r>
      <w:r>
        <w:rPr>
          <w:rFonts w:ascii="Times New Roman" w:eastAsia="Calibri" w:hAnsi="Times New Roman" w:cs="Times New Roman"/>
          <w:sz w:val="24"/>
          <w:szCs w:val="24"/>
        </w:rPr>
        <w:t xml:space="preserve"> realizujących wyłącznie kształcenie artystyczne</w:t>
      </w:r>
      <w:r w:rsidRPr="00A9545E">
        <w:rPr>
          <w:rFonts w:ascii="Times New Roman" w:eastAsia="Calibri" w:hAnsi="Times New Roman" w:cs="Times New Roman"/>
          <w:sz w:val="24"/>
          <w:szCs w:val="24"/>
        </w:rPr>
        <w:t>, z</w:t>
      </w:r>
      <w:r>
        <w:rPr>
          <w:rFonts w:ascii="Times New Roman" w:eastAsia="Calibri" w:hAnsi="Times New Roman" w:cs="Times New Roman"/>
          <w:sz w:val="24"/>
          <w:szCs w:val="24"/>
        </w:rPr>
        <w:t>w</w:t>
      </w:r>
      <w:r w:rsidRPr="00A9545E">
        <w:rPr>
          <w:rFonts w:ascii="Times New Roman" w:eastAsia="Calibri" w:hAnsi="Times New Roman" w:cs="Times New Roman"/>
          <w:sz w:val="24"/>
          <w:szCs w:val="24"/>
        </w:rPr>
        <w:t>ażywszy na efektywność i niezbędne warunki kształcenia artystycznego w</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 xml:space="preserve">poszczególnych typach szkół artystycznych. Minister </w:t>
      </w:r>
      <w:r w:rsidRPr="005F0E5D">
        <w:rPr>
          <w:rFonts w:ascii="Times New Roman" w:eastAsia="Calibri" w:hAnsi="Times New Roman" w:cs="Times New Roman"/>
          <w:sz w:val="24"/>
          <w:szCs w:val="24"/>
        </w:rPr>
        <w:t>właściw</w:t>
      </w:r>
      <w:r>
        <w:rPr>
          <w:rFonts w:ascii="Times New Roman" w:eastAsia="Calibri" w:hAnsi="Times New Roman" w:cs="Times New Roman"/>
          <w:sz w:val="24"/>
          <w:szCs w:val="24"/>
        </w:rPr>
        <w:t>y</w:t>
      </w:r>
      <w:r w:rsidRPr="005F0E5D">
        <w:rPr>
          <w:rFonts w:ascii="Times New Roman" w:eastAsia="Calibri" w:hAnsi="Times New Roman" w:cs="Times New Roman"/>
          <w:sz w:val="24"/>
          <w:szCs w:val="24"/>
        </w:rPr>
        <w:t xml:space="preserve"> do spraw kultury i ochrony dziedzictwa narodowego</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będzie mógł</w:t>
      </w:r>
      <w:r>
        <w:rPr>
          <w:rFonts w:ascii="Times New Roman" w:eastAsia="Calibri" w:hAnsi="Times New Roman" w:cs="Times New Roman"/>
          <w:sz w:val="24"/>
          <w:szCs w:val="24"/>
        </w:rPr>
        <w:t>,</w:t>
      </w:r>
      <w:r w:rsidRPr="00A9545E">
        <w:rPr>
          <w:rFonts w:ascii="Times New Roman" w:eastAsia="Calibri" w:hAnsi="Times New Roman" w:cs="Times New Roman"/>
          <w:sz w:val="24"/>
          <w:szCs w:val="24"/>
        </w:rPr>
        <w:t xml:space="preserve"> w</w:t>
      </w:r>
      <w:r>
        <w:rPr>
          <w:rFonts w:ascii="Times New Roman" w:eastAsia="Calibri" w:hAnsi="Times New Roman" w:cs="Times New Roman"/>
          <w:sz w:val="24"/>
          <w:szCs w:val="24"/>
        </w:rPr>
        <w:t xml:space="preserve"> drodze rozporządzenia, </w:t>
      </w:r>
      <w:r w:rsidRPr="00A9545E">
        <w:rPr>
          <w:rFonts w:ascii="Times New Roman" w:eastAsia="Calibri" w:hAnsi="Times New Roman" w:cs="Times New Roman"/>
          <w:sz w:val="24"/>
          <w:szCs w:val="24"/>
        </w:rPr>
        <w:t>określić typy publicznych szkół artystycznych</w:t>
      </w:r>
      <w:r>
        <w:rPr>
          <w:rFonts w:ascii="Times New Roman" w:eastAsia="Calibri" w:hAnsi="Times New Roman" w:cs="Times New Roman"/>
          <w:sz w:val="24"/>
          <w:szCs w:val="24"/>
        </w:rPr>
        <w:t xml:space="preserve"> realizujących wyłącznie kształcenie artystyczne</w:t>
      </w:r>
      <w:r w:rsidRPr="00A9545E">
        <w:rPr>
          <w:rFonts w:ascii="Times New Roman" w:eastAsia="Calibri" w:hAnsi="Times New Roman" w:cs="Times New Roman"/>
          <w:sz w:val="24"/>
          <w:szCs w:val="24"/>
        </w:rPr>
        <w:t xml:space="preserve">, które </w:t>
      </w:r>
      <w:r w:rsidR="004C633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za zgodą </w:t>
      </w:r>
      <w:r>
        <w:rPr>
          <w:rFonts w:ascii="Times New Roman" w:eastAsia="Calibri" w:hAnsi="Times New Roman" w:cs="Times New Roman"/>
          <w:sz w:val="24"/>
          <w:szCs w:val="24"/>
        </w:rPr>
        <w:t xml:space="preserve">tego </w:t>
      </w:r>
      <w:r w:rsidRPr="00A9545E">
        <w:rPr>
          <w:rFonts w:ascii="Times New Roman" w:eastAsia="Calibri" w:hAnsi="Times New Roman" w:cs="Times New Roman"/>
          <w:sz w:val="24"/>
          <w:szCs w:val="24"/>
        </w:rPr>
        <w:t xml:space="preserve">ministra </w:t>
      </w:r>
      <w:r w:rsidR="001C2D4C">
        <w:rPr>
          <w:rFonts w:ascii="Times New Roman" w:eastAsia="Calibri" w:hAnsi="Times New Roman" w:cs="Times New Roman"/>
          <w:sz w:val="24"/>
          <w:szCs w:val="24"/>
        </w:rPr>
        <w:t>–</w:t>
      </w:r>
      <w:r>
        <w:rPr>
          <w:rFonts w:ascii="Times New Roman" w:eastAsia="Calibri" w:hAnsi="Times New Roman" w:cs="Times New Roman"/>
          <w:sz w:val="24"/>
          <w:szCs w:val="24"/>
        </w:rPr>
        <w:t xml:space="preserve"> będą </w:t>
      </w:r>
      <w:r w:rsidRPr="00A9545E">
        <w:rPr>
          <w:rFonts w:ascii="Times New Roman" w:eastAsia="Calibri" w:hAnsi="Times New Roman" w:cs="Times New Roman"/>
          <w:sz w:val="24"/>
          <w:szCs w:val="24"/>
        </w:rPr>
        <w:t>mog</w:t>
      </w:r>
      <w:r>
        <w:rPr>
          <w:rFonts w:ascii="Times New Roman" w:eastAsia="Calibri" w:hAnsi="Times New Roman" w:cs="Times New Roman"/>
          <w:sz w:val="24"/>
          <w:szCs w:val="24"/>
        </w:rPr>
        <w:t>ły</w:t>
      </w:r>
      <w:r w:rsidRPr="00A9545E">
        <w:rPr>
          <w:rFonts w:ascii="Times New Roman" w:eastAsia="Calibri" w:hAnsi="Times New Roman" w:cs="Times New Roman"/>
          <w:sz w:val="24"/>
          <w:szCs w:val="24"/>
        </w:rPr>
        <w:t xml:space="preserve"> </w:t>
      </w:r>
      <w:r>
        <w:rPr>
          <w:rFonts w:ascii="Times New Roman" w:eastAsia="Calibri" w:hAnsi="Times New Roman" w:cs="Times New Roman"/>
          <w:sz w:val="24"/>
          <w:szCs w:val="24"/>
        </w:rPr>
        <w:t>posiadać</w:t>
      </w:r>
      <w:r w:rsidRPr="00A9545E">
        <w:rPr>
          <w:rFonts w:ascii="Times New Roman" w:eastAsia="Calibri" w:hAnsi="Times New Roman" w:cs="Times New Roman"/>
          <w:sz w:val="24"/>
          <w:szCs w:val="24"/>
        </w:rPr>
        <w:t xml:space="preserve"> szkoły filialne</w:t>
      </w:r>
      <w:r w:rsidRPr="00F444BB">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w:t>
      </w:r>
      <w:r>
        <w:rPr>
          <w:rFonts w:ascii="Times New Roman" w:eastAsia="Calibri" w:hAnsi="Times New Roman" w:cs="Times New Roman"/>
          <w:sz w:val="24"/>
          <w:szCs w:val="24"/>
        </w:rPr>
        <w:t xml:space="preserve">dot. zmiany </w:t>
      </w:r>
      <w:r w:rsidRPr="00A9545E">
        <w:rPr>
          <w:rFonts w:ascii="Times New Roman" w:eastAsia="Calibri" w:hAnsi="Times New Roman" w:cs="Times New Roman"/>
          <w:sz w:val="24"/>
          <w:szCs w:val="24"/>
        </w:rPr>
        <w:t>art. 1</w:t>
      </w:r>
      <w:r>
        <w:rPr>
          <w:rFonts w:ascii="Times New Roman" w:eastAsia="Calibri" w:hAnsi="Times New Roman" w:cs="Times New Roman"/>
          <w:sz w:val="24"/>
          <w:szCs w:val="24"/>
        </w:rPr>
        <w:t xml:space="preserve">12a </w:t>
      </w:r>
      <w:r w:rsidRPr="00A9545E">
        <w:rPr>
          <w:rFonts w:ascii="Times New Roman" w:eastAsia="Calibri" w:hAnsi="Times New Roman" w:cs="Times New Roman"/>
          <w:sz w:val="24"/>
          <w:szCs w:val="24"/>
        </w:rPr>
        <w:t xml:space="preserve">ust. </w:t>
      </w:r>
      <w:r>
        <w:rPr>
          <w:rFonts w:ascii="Times New Roman" w:eastAsia="Calibri" w:hAnsi="Times New Roman" w:cs="Times New Roman"/>
          <w:sz w:val="24"/>
          <w:szCs w:val="24"/>
        </w:rPr>
        <w:t xml:space="preserve">1 </w:t>
      </w:r>
      <w:r w:rsidRPr="00A9545E">
        <w:rPr>
          <w:rFonts w:ascii="Times New Roman" w:eastAsia="Calibri" w:hAnsi="Times New Roman" w:cs="Times New Roman"/>
          <w:sz w:val="24"/>
          <w:szCs w:val="24"/>
        </w:rPr>
        <w:t>ustawy</w:t>
      </w:r>
      <w:r>
        <w:rPr>
          <w:rFonts w:ascii="Times New Roman" w:eastAsia="Calibri" w:hAnsi="Times New Roman" w:cs="Times New Roman"/>
          <w:sz w:val="24"/>
          <w:szCs w:val="24"/>
        </w:rPr>
        <w:t xml:space="preserve"> z dnia 14 grudnia 2016</w:t>
      </w:r>
      <w:r w:rsidR="00E94707">
        <w:rPr>
          <w:rFonts w:ascii="Times New Roman" w:eastAsia="Calibri" w:hAnsi="Times New Roman" w:cs="Times New Roman"/>
          <w:sz w:val="24"/>
          <w:szCs w:val="24"/>
        </w:rPr>
        <w:t xml:space="preserve"> </w:t>
      </w:r>
      <w:r>
        <w:rPr>
          <w:rFonts w:ascii="Times New Roman" w:eastAsia="Calibri" w:hAnsi="Times New Roman" w:cs="Times New Roman"/>
          <w:sz w:val="24"/>
          <w:szCs w:val="24"/>
        </w:rPr>
        <w:t>r. – Prawo oświatowe</w:t>
      </w:r>
      <w:r w:rsidRPr="00A9545E">
        <w:rPr>
          <w:rFonts w:ascii="Times New Roman" w:eastAsia="Calibri" w:hAnsi="Times New Roman" w:cs="Times New Roman"/>
          <w:sz w:val="24"/>
          <w:szCs w:val="24"/>
        </w:rPr>
        <w:t>)</w:t>
      </w:r>
      <w:r>
        <w:rPr>
          <w:rFonts w:ascii="Times New Roman" w:eastAsia="Calibri" w:hAnsi="Times New Roman" w:cs="Times New Roman"/>
          <w:sz w:val="24"/>
          <w:szCs w:val="24"/>
        </w:rPr>
        <w:t>.</w:t>
      </w:r>
    </w:p>
    <w:p w14:paraId="35C61EBB" w14:textId="7A63B2FE" w:rsidR="00BF2C5B" w:rsidRPr="00A9545E" w:rsidRDefault="00F90D83" w:rsidP="00BF2C5B">
      <w:pPr>
        <w:spacing w:line="360" w:lineRule="auto"/>
        <w:jc w:val="both"/>
        <w:rPr>
          <w:rFonts w:ascii="Times New Roman" w:eastAsia="Calibri" w:hAnsi="Times New Roman" w:cs="Times New Roman"/>
          <w:sz w:val="24"/>
          <w:szCs w:val="24"/>
        </w:rPr>
      </w:pPr>
      <w:r w:rsidRPr="00A9545E">
        <w:rPr>
          <w:rFonts w:ascii="Times New Roman" w:eastAsia="Calibri" w:hAnsi="Times New Roman" w:cs="Times New Roman"/>
          <w:sz w:val="24"/>
          <w:szCs w:val="24"/>
        </w:rPr>
        <w:t xml:space="preserve">Podobnie jak w istniejących już w ustawie </w:t>
      </w:r>
      <w:r>
        <w:rPr>
          <w:rFonts w:ascii="Times New Roman" w:eastAsia="Calibri" w:hAnsi="Times New Roman" w:cs="Times New Roman"/>
          <w:sz w:val="24"/>
          <w:szCs w:val="24"/>
        </w:rPr>
        <w:t xml:space="preserve">z dnia 14 grudnia 2016 r. – Prawo oświatowe </w:t>
      </w:r>
      <w:r w:rsidRPr="00A9545E">
        <w:rPr>
          <w:rFonts w:ascii="Times New Roman" w:eastAsia="Calibri" w:hAnsi="Times New Roman" w:cs="Times New Roman"/>
          <w:sz w:val="24"/>
          <w:szCs w:val="24"/>
        </w:rPr>
        <w:t xml:space="preserve">regulacjach dotyczących tworzenia szkół filialnych </w:t>
      </w:r>
      <w:r>
        <w:rPr>
          <w:rFonts w:ascii="Times New Roman" w:eastAsia="Calibri" w:hAnsi="Times New Roman" w:cs="Times New Roman"/>
          <w:sz w:val="24"/>
          <w:szCs w:val="24"/>
        </w:rPr>
        <w:t xml:space="preserve">podporządkowanych </w:t>
      </w:r>
      <w:r w:rsidRPr="00A9545E">
        <w:rPr>
          <w:rFonts w:ascii="Times New Roman" w:eastAsia="Calibri" w:hAnsi="Times New Roman" w:cs="Times New Roman"/>
          <w:sz w:val="24"/>
          <w:szCs w:val="24"/>
        </w:rPr>
        <w:t>publiczn</w:t>
      </w:r>
      <w:r>
        <w:rPr>
          <w:rFonts w:ascii="Times New Roman" w:eastAsia="Calibri" w:hAnsi="Times New Roman" w:cs="Times New Roman"/>
          <w:sz w:val="24"/>
          <w:szCs w:val="24"/>
        </w:rPr>
        <w:t>ym</w:t>
      </w:r>
      <w:r w:rsidRPr="00A9545E">
        <w:rPr>
          <w:rFonts w:ascii="Times New Roman" w:eastAsia="Calibri" w:hAnsi="Times New Roman" w:cs="Times New Roman"/>
          <w:sz w:val="24"/>
          <w:szCs w:val="24"/>
        </w:rPr>
        <w:t xml:space="preserve"> szkoł</w:t>
      </w:r>
      <w:r>
        <w:rPr>
          <w:rFonts w:ascii="Times New Roman" w:eastAsia="Calibri" w:hAnsi="Times New Roman" w:cs="Times New Roman"/>
          <w:sz w:val="24"/>
          <w:szCs w:val="24"/>
        </w:rPr>
        <w:t>om</w:t>
      </w:r>
      <w:r w:rsidRPr="00A9545E">
        <w:rPr>
          <w:rFonts w:ascii="Times New Roman" w:eastAsia="Calibri" w:hAnsi="Times New Roman" w:cs="Times New Roman"/>
          <w:sz w:val="24"/>
          <w:szCs w:val="24"/>
        </w:rPr>
        <w:t xml:space="preserve"> podstawow</w:t>
      </w:r>
      <w:r>
        <w:rPr>
          <w:rFonts w:ascii="Times New Roman" w:eastAsia="Calibri" w:hAnsi="Times New Roman" w:cs="Times New Roman"/>
          <w:sz w:val="24"/>
          <w:szCs w:val="24"/>
        </w:rPr>
        <w:t>ym</w:t>
      </w:r>
      <w:r w:rsidRPr="00A9545E">
        <w:rPr>
          <w:rFonts w:ascii="Times New Roman" w:eastAsia="Calibri" w:hAnsi="Times New Roman" w:cs="Times New Roman"/>
          <w:sz w:val="24"/>
          <w:szCs w:val="24"/>
        </w:rPr>
        <w:t xml:space="preserve"> (art. 95 ust. 4</w:t>
      </w:r>
      <w:r>
        <w:rPr>
          <w:rFonts w:ascii="Times New Roman" w:eastAsia="Calibri" w:hAnsi="Times New Roman" w:cs="Times New Roman"/>
          <w:sz w:val="24"/>
          <w:szCs w:val="24"/>
        </w:rPr>
        <w:t xml:space="preserve"> i </w:t>
      </w:r>
      <w:r w:rsidRPr="00A9545E">
        <w:rPr>
          <w:rFonts w:ascii="Times New Roman" w:eastAsia="Calibri" w:hAnsi="Times New Roman" w:cs="Times New Roman"/>
          <w:sz w:val="24"/>
          <w:szCs w:val="24"/>
        </w:rPr>
        <w:t xml:space="preserve">5 </w:t>
      </w:r>
      <w:r w:rsidR="00967BA9">
        <w:rPr>
          <w:rFonts w:ascii="Times New Roman" w:eastAsia="Calibri" w:hAnsi="Times New Roman" w:cs="Times New Roman"/>
          <w:sz w:val="24"/>
          <w:szCs w:val="24"/>
        </w:rPr>
        <w:t xml:space="preserve">ww. </w:t>
      </w:r>
      <w:r w:rsidRPr="00A9545E">
        <w:rPr>
          <w:rFonts w:ascii="Times New Roman" w:eastAsia="Calibri" w:hAnsi="Times New Roman" w:cs="Times New Roman"/>
          <w:sz w:val="24"/>
          <w:szCs w:val="24"/>
        </w:rPr>
        <w:t xml:space="preserve">ustawy) </w:t>
      </w:r>
      <w:r>
        <w:rPr>
          <w:rFonts w:ascii="Times New Roman" w:eastAsia="Calibri" w:hAnsi="Times New Roman" w:cs="Times New Roman"/>
          <w:sz w:val="24"/>
          <w:szCs w:val="24"/>
        </w:rPr>
        <w:t xml:space="preserve">proponowana </w:t>
      </w:r>
      <w:r w:rsidRPr="00A9545E">
        <w:rPr>
          <w:rFonts w:ascii="Times New Roman" w:eastAsia="Calibri" w:hAnsi="Times New Roman" w:cs="Times New Roman"/>
          <w:sz w:val="24"/>
          <w:szCs w:val="24"/>
        </w:rPr>
        <w:t>szkoła filialna będzie podporządkowana publicznej szkole artystycznej. Jednej szkole artystycznej</w:t>
      </w:r>
      <w:r>
        <w:rPr>
          <w:rFonts w:ascii="Times New Roman" w:eastAsia="Calibri" w:hAnsi="Times New Roman" w:cs="Times New Roman"/>
          <w:sz w:val="24"/>
          <w:szCs w:val="24"/>
        </w:rPr>
        <w:t xml:space="preserve"> będą </w:t>
      </w:r>
      <w:r w:rsidRPr="00A9545E">
        <w:rPr>
          <w:rFonts w:ascii="Times New Roman" w:eastAsia="Calibri" w:hAnsi="Times New Roman" w:cs="Times New Roman"/>
          <w:sz w:val="24"/>
          <w:szCs w:val="24"/>
        </w:rPr>
        <w:t>mog</w:t>
      </w:r>
      <w:r>
        <w:rPr>
          <w:rFonts w:ascii="Times New Roman" w:eastAsia="Calibri" w:hAnsi="Times New Roman" w:cs="Times New Roman"/>
          <w:sz w:val="24"/>
          <w:szCs w:val="24"/>
        </w:rPr>
        <w:t>ły</w:t>
      </w:r>
      <w:r w:rsidRPr="00A9545E">
        <w:rPr>
          <w:rFonts w:ascii="Times New Roman" w:eastAsia="Calibri" w:hAnsi="Times New Roman" w:cs="Times New Roman"/>
          <w:sz w:val="24"/>
          <w:szCs w:val="24"/>
        </w:rPr>
        <w:t xml:space="preserve"> być podporządkowane nie więcej niż dwie szkoły filialne. Rozwiązanie to nie tylko zapewni spójność regulacji ustaw</w:t>
      </w:r>
      <w:r>
        <w:rPr>
          <w:rFonts w:ascii="Times New Roman" w:eastAsia="Calibri" w:hAnsi="Times New Roman" w:cs="Times New Roman"/>
          <w:sz w:val="24"/>
          <w:szCs w:val="24"/>
        </w:rPr>
        <w:t xml:space="preserve">owych </w:t>
      </w:r>
      <w:r w:rsidRPr="00A9545E">
        <w:rPr>
          <w:rFonts w:ascii="Times New Roman" w:eastAsia="Calibri" w:hAnsi="Times New Roman" w:cs="Times New Roman"/>
          <w:sz w:val="24"/>
          <w:szCs w:val="24"/>
        </w:rPr>
        <w:t>w</w:t>
      </w:r>
      <w:r w:rsidR="00AF395C">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odniesieniu do szkół ogólnokształcących i </w:t>
      </w:r>
      <w:r>
        <w:rPr>
          <w:rFonts w:ascii="Times New Roman" w:eastAsia="Calibri" w:hAnsi="Times New Roman" w:cs="Times New Roman"/>
          <w:sz w:val="24"/>
          <w:szCs w:val="24"/>
        </w:rPr>
        <w:t xml:space="preserve">szkół </w:t>
      </w:r>
      <w:r w:rsidRPr="00A9545E">
        <w:rPr>
          <w:rFonts w:ascii="Times New Roman" w:eastAsia="Calibri" w:hAnsi="Times New Roman" w:cs="Times New Roman"/>
          <w:sz w:val="24"/>
          <w:szCs w:val="24"/>
        </w:rPr>
        <w:lastRenderedPageBreak/>
        <w:t>artystycznych, ale również umożliwi odpowiednią efektywność funkcjonowania szkoły wraz z</w:t>
      </w:r>
      <w:r w:rsidR="00ED7B36">
        <w:rPr>
          <w:rFonts w:ascii="Times New Roman" w:eastAsia="Calibri" w:hAnsi="Times New Roman" w:cs="Times New Roman"/>
          <w:sz w:val="24"/>
          <w:szCs w:val="24"/>
        </w:rPr>
        <w:t> </w:t>
      </w:r>
      <w:r w:rsidRPr="00A9545E">
        <w:rPr>
          <w:rFonts w:ascii="Times New Roman" w:eastAsia="Calibri" w:hAnsi="Times New Roman" w:cs="Times New Roman"/>
          <w:sz w:val="24"/>
          <w:szCs w:val="24"/>
        </w:rPr>
        <w:t>podporządkowanymi jej filiami.</w:t>
      </w:r>
      <w:r w:rsidR="00BF2C5B">
        <w:rPr>
          <w:rFonts w:ascii="Times New Roman" w:eastAsia="Calibri" w:hAnsi="Times New Roman" w:cs="Times New Roman"/>
          <w:sz w:val="24"/>
          <w:szCs w:val="24"/>
        </w:rPr>
        <w:t xml:space="preserve"> Jedynie w przypadku słabo rozwiniętej sieci szkół artystycznych na obszarze jednostki samorządu terytorialnego o rozległym obszarze, </w:t>
      </w:r>
      <w:r w:rsidR="00BF2C5B" w:rsidRPr="00906C3B">
        <w:rPr>
          <w:rFonts w:ascii="Times New Roman" w:eastAsia="Calibri" w:hAnsi="Times New Roman" w:cs="Times New Roman"/>
          <w:sz w:val="24"/>
          <w:szCs w:val="24"/>
        </w:rPr>
        <w:t>przekracza</w:t>
      </w:r>
      <w:r w:rsidR="00BF2C5B">
        <w:rPr>
          <w:rFonts w:ascii="Times New Roman" w:eastAsia="Calibri" w:hAnsi="Times New Roman" w:cs="Times New Roman"/>
          <w:sz w:val="24"/>
          <w:szCs w:val="24"/>
        </w:rPr>
        <w:t>jącym</w:t>
      </w:r>
      <w:r w:rsidR="00BF2C5B" w:rsidRPr="00906C3B">
        <w:rPr>
          <w:rFonts w:ascii="Times New Roman" w:eastAsia="Calibri" w:hAnsi="Times New Roman" w:cs="Times New Roman"/>
          <w:sz w:val="24"/>
          <w:szCs w:val="24"/>
        </w:rPr>
        <w:t xml:space="preserve"> 2500 km</w:t>
      </w:r>
      <w:r w:rsidR="00BF2C5B" w:rsidRPr="00906C3B">
        <w:rPr>
          <w:rFonts w:ascii="Times New Roman" w:eastAsia="Calibri" w:hAnsi="Times New Roman" w:cs="Times New Roman"/>
          <w:sz w:val="24"/>
          <w:szCs w:val="24"/>
          <w:vertAlign w:val="superscript"/>
        </w:rPr>
        <w:t>2</w:t>
      </w:r>
      <w:r w:rsidR="00BF2C5B">
        <w:rPr>
          <w:rFonts w:ascii="Times New Roman" w:eastAsia="Calibri" w:hAnsi="Times New Roman" w:cs="Times New Roman"/>
          <w:sz w:val="24"/>
          <w:szCs w:val="24"/>
        </w:rPr>
        <w:t>, na którym funkcjonuje tylko jedna publiczna szkoła artystyczna określonego typu, dopuszcza się możliwość podporządkowania jednej szkole artystycznej nie więcej niż czterech szkół filialnych.</w:t>
      </w:r>
    </w:p>
    <w:p w14:paraId="59B9947E" w14:textId="70C7A306" w:rsidR="00F90D83" w:rsidRPr="00A9545E" w:rsidRDefault="00F90D83" w:rsidP="00F90D83">
      <w:pPr>
        <w:spacing w:line="360" w:lineRule="auto"/>
        <w:jc w:val="both"/>
        <w:rPr>
          <w:rFonts w:ascii="Times New Roman" w:eastAsia="Calibri" w:hAnsi="Times New Roman" w:cs="Times New Roman"/>
          <w:sz w:val="24"/>
          <w:szCs w:val="24"/>
        </w:rPr>
      </w:pPr>
    </w:p>
    <w:p w14:paraId="3F82847C" w14:textId="6EFC2D95" w:rsidR="00F90D83" w:rsidRPr="00A9545E" w:rsidRDefault="00F90D83" w:rsidP="00F90D83">
      <w:pPr>
        <w:spacing w:line="360" w:lineRule="auto"/>
        <w:jc w:val="both"/>
        <w:rPr>
          <w:rFonts w:ascii="Times New Roman" w:eastAsia="Calibri" w:hAnsi="Times New Roman" w:cs="Times New Roman"/>
          <w:sz w:val="24"/>
          <w:szCs w:val="24"/>
        </w:rPr>
      </w:pPr>
      <w:r w:rsidRPr="00A9545E">
        <w:rPr>
          <w:rFonts w:ascii="Times New Roman" w:eastAsia="Calibri" w:hAnsi="Times New Roman" w:cs="Times New Roman"/>
          <w:sz w:val="24"/>
          <w:szCs w:val="24"/>
        </w:rPr>
        <w:t xml:space="preserve">W szkole filialnej </w:t>
      </w:r>
      <w:r>
        <w:rPr>
          <w:rFonts w:ascii="Times New Roman" w:eastAsia="Calibri" w:hAnsi="Times New Roman" w:cs="Times New Roman"/>
          <w:sz w:val="24"/>
          <w:szCs w:val="24"/>
        </w:rPr>
        <w:t xml:space="preserve">podporządkowanej publicznej </w:t>
      </w:r>
      <w:r w:rsidRPr="00A9545E">
        <w:rPr>
          <w:rFonts w:ascii="Times New Roman" w:eastAsia="Calibri" w:hAnsi="Times New Roman" w:cs="Times New Roman"/>
          <w:sz w:val="24"/>
          <w:szCs w:val="24"/>
        </w:rPr>
        <w:t>szko</w:t>
      </w:r>
      <w:r>
        <w:rPr>
          <w:rFonts w:ascii="Times New Roman" w:eastAsia="Calibri" w:hAnsi="Times New Roman" w:cs="Times New Roman"/>
          <w:sz w:val="24"/>
          <w:szCs w:val="24"/>
        </w:rPr>
        <w:t>le</w:t>
      </w:r>
      <w:r w:rsidRPr="00A9545E">
        <w:rPr>
          <w:rFonts w:ascii="Times New Roman" w:eastAsia="Calibri" w:hAnsi="Times New Roman" w:cs="Times New Roman"/>
          <w:sz w:val="24"/>
          <w:szCs w:val="24"/>
        </w:rPr>
        <w:t xml:space="preserve"> artystycznej będą realizowane albo wszystkie zajęcia edukacyjne określone w przepisach określających ramowe plany nauczania szkół artystycznych (wydanych na podstawie art. 47 ust. 1a ustawy</w:t>
      </w:r>
      <w:r w:rsidRPr="000B3C65">
        <w:rPr>
          <w:rFonts w:ascii="Times New Roman" w:eastAsia="Calibri" w:hAnsi="Times New Roman" w:cs="Times New Roman"/>
          <w:sz w:val="24"/>
          <w:szCs w:val="24"/>
        </w:rPr>
        <w:t xml:space="preserve"> </w:t>
      </w:r>
      <w:r>
        <w:rPr>
          <w:rFonts w:ascii="Times New Roman" w:eastAsia="Calibri" w:hAnsi="Times New Roman" w:cs="Times New Roman"/>
          <w:sz w:val="24"/>
          <w:szCs w:val="24"/>
        </w:rPr>
        <w:t>z dnia 14 grudnia 2016 r. – Prawo oświatowe</w:t>
      </w:r>
      <w:r w:rsidRPr="00A9545E">
        <w:rPr>
          <w:rFonts w:ascii="Times New Roman" w:eastAsia="Calibri" w:hAnsi="Times New Roman" w:cs="Times New Roman"/>
          <w:sz w:val="24"/>
          <w:szCs w:val="24"/>
        </w:rPr>
        <w:t>) albo część zajęć będzie realizowana w</w:t>
      </w:r>
      <w:r w:rsidR="00FA7F71">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publicznej szkole artystycznej, której podporządkowana jest szkoła filialna. Zakres zajęć realizowanych w szkole filialnej będzie uzależniony od warunków wynikających z</w:t>
      </w:r>
      <w:r w:rsidR="00FA7F71">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rzeczywistych potrzeb związanych z</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 xml:space="preserve">ulokowaniem szkoły filialnej w stosunku do </w:t>
      </w:r>
      <w:r>
        <w:rPr>
          <w:rFonts w:ascii="Times New Roman" w:eastAsia="Calibri" w:hAnsi="Times New Roman" w:cs="Times New Roman"/>
          <w:sz w:val="24"/>
          <w:szCs w:val="24"/>
        </w:rPr>
        <w:t xml:space="preserve">macierzystej </w:t>
      </w:r>
      <w:r w:rsidRPr="00A9545E">
        <w:rPr>
          <w:rFonts w:ascii="Times New Roman" w:eastAsia="Calibri" w:hAnsi="Times New Roman" w:cs="Times New Roman"/>
          <w:sz w:val="24"/>
          <w:szCs w:val="24"/>
        </w:rPr>
        <w:t>szkoły artystycznej</w:t>
      </w:r>
      <w:r>
        <w:rPr>
          <w:rFonts w:ascii="Times New Roman" w:eastAsia="Calibri" w:hAnsi="Times New Roman" w:cs="Times New Roman"/>
          <w:sz w:val="24"/>
          <w:szCs w:val="24"/>
        </w:rPr>
        <w:t xml:space="preserve"> oraz</w:t>
      </w:r>
      <w:r w:rsidRPr="00A9545E">
        <w:rPr>
          <w:rFonts w:ascii="Times New Roman" w:eastAsia="Calibri" w:hAnsi="Times New Roman" w:cs="Times New Roman"/>
          <w:sz w:val="24"/>
          <w:szCs w:val="24"/>
        </w:rPr>
        <w:t xml:space="preserve"> warunków zapewnionych w siedzibie szkoły filialnej. Dopuszcza się więc możliwość, </w:t>
      </w:r>
      <w:r>
        <w:rPr>
          <w:rFonts w:ascii="Times New Roman" w:eastAsia="Calibri" w:hAnsi="Times New Roman" w:cs="Times New Roman"/>
          <w:sz w:val="24"/>
          <w:szCs w:val="24"/>
        </w:rPr>
        <w:t>a</w:t>
      </w:r>
      <w:r w:rsidRPr="00A9545E">
        <w:rPr>
          <w:rFonts w:ascii="Times New Roman" w:eastAsia="Calibri" w:hAnsi="Times New Roman" w:cs="Times New Roman"/>
          <w:sz w:val="24"/>
          <w:szCs w:val="24"/>
        </w:rPr>
        <w:t>by na przykład w</w:t>
      </w:r>
      <w:r w:rsidR="00993000">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szkole muzycznej zajęcia indywidualne odbywały się w szkole filialnej, zaś </w:t>
      </w:r>
      <w:r>
        <w:rPr>
          <w:rFonts w:ascii="Times New Roman" w:eastAsia="Calibri" w:hAnsi="Times New Roman" w:cs="Times New Roman"/>
          <w:sz w:val="24"/>
          <w:szCs w:val="24"/>
        </w:rPr>
        <w:t xml:space="preserve">zajęcia </w:t>
      </w:r>
      <w:r w:rsidRPr="00A9545E">
        <w:rPr>
          <w:rFonts w:ascii="Times New Roman" w:eastAsia="Calibri" w:hAnsi="Times New Roman" w:cs="Times New Roman"/>
          <w:sz w:val="24"/>
          <w:szCs w:val="24"/>
        </w:rPr>
        <w:t>zbiorowe w</w:t>
      </w:r>
      <w:r w:rsidR="00ED7B36">
        <w:rPr>
          <w:rFonts w:ascii="Times New Roman" w:eastAsia="Calibri" w:hAnsi="Times New Roman" w:cs="Times New Roman"/>
          <w:sz w:val="24"/>
          <w:szCs w:val="24"/>
        </w:rPr>
        <w:t> </w:t>
      </w:r>
      <w:r>
        <w:rPr>
          <w:rFonts w:ascii="Times New Roman" w:eastAsia="Calibri" w:hAnsi="Times New Roman" w:cs="Times New Roman"/>
          <w:sz w:val="24"/>
          <w:szCs w:val="24"/>
        </w:rPr>
        <w:t xml:space="preserve">publicznej </w:t>
      </w:r>
      <w:r w:rsidRPr="00A9545E">
        <w:rPr>
          <w:rFonts w:ascii="Times New Roman" w:eastAsia="Calibri" w:hAnsi="Times New Roman" w:cs="Times New Roman"/>
          <w:sz w:val="24"/>
          <w:szCs w:val="24"/>
        </w:rPr>
        <w:t>szkole artystycznej.</w:t>
      </w:r>
    </w:p>
    <w:p w14:paraId="0D21534E" w14:textId="266C230F" w:rsidR="00F90D83" w:rsidRPr="00A9545E" w:rsidRDefault="00F90D83" w:rsidP="00F90D83">
      <w:pPr>
        <w:spacing w:line="360" w:lineRule="auto"/>
        <w:jc w:val="both"/>
        <w:rPr>
          <w:rFonts w:ascii="Times New Roman" w:eastAsia="Calibri" w:hAnsi="Times New Roman" w:cs="Times New Roman"/>
          <w:sz w:val="24"/>
          <w:szCs w:val="24"/>
        </w:rPr>
      </w:pPr>
      <w:r w:rsidRPr="00A9545E">
        <w:rPr>
          <w:rFonts w:ascii="Times New Roman" w:eastAsia="Calibri" w:hAnsi="Times New Roman" w:cs="Times New Roman"/>
          <w:sz w:val="24"/>
          <w:szCs w:val="24"/>
        </w:rPr>
        <w:t xml:space="preserve">Wskutek wprowadzania przedmiotowego rozwiązania w projekcie </w:t>
      </w:r>
      <w:r>
        <w:rPr>
          <w:rFonts w:ascii="Times New Roman" w:eastAsia="Calibri" w:hAnsi="Times New Roman" w:cs="Times New Roman"/>
          <w:sz w:val="24"/>
          <w:szCs w:val="24"/>
        </w:rPr>
        <w:t xml:space="preserve">ustawy </w:t>
      </w:r>
      <w:r w:rsidRPr="00A9545E">
        <w:rPr>
          <w:rFonts w:ascii="Times New Roman" w:eastAsia="Calibri" w:hAnsi="Times New Roman" w:cs="Times New Roman"/>
          <w:sz w:val="24"/>
          <w:szCs w:val="24"/>
        </w:rPr>
        <w:t>uzupełniono również regulację odnoszącą się do aktu założycielskiego szkoły artystycznej (</w:t>
      </w:r>
      <w:r>
        <w:rPr>
          <w:rFonts w:ascii="Times New Roman" w:eastAsia="Calibri" w:hAnsi="Times New Roman" w:cs="Times New Roman"/>
          <w:sz w:val="24"/>
          <w:szCs w:val="24"/>
        </w:rPr>
        <w:t>zmiany dot.</w:t>
      </w:r>
      <w:r w:rsidR="006C0D07">
        <w:rPr>
          <w:rFonts w:ascii="Times New Roman" w:eastAsia="Calibri" w:hAnsi="Times New Roman" w:cs="Times New Roman"/>
          <w:sz w:val="24"/>
          <w:szCs w:val="24"/>
        </w:rPr>
        <w:t> </w:t>
      </w:r>
      <w:r w:rsidRPr="00A9545E">
        <w:rPr>
          <w:rFonts w:ascii="Times New Roman" w:eastAsia="Calibri" w:hAnsi="Times New Roman" w:cs="Times New Roman"/>
          <w:sz w:val="24"/>
          <w:szCs w:val="24"/>
        </w:rPr>
        <w:t>art.</w:t>
      </w:r>
      <w:r w:rsidR="00ED7B36">
        <w:rPr>
          <w:rFonts w:ascii="Times New Roman" w:eastAsia="Calibri" w:hAnsi="Times New Roman" w:cs="Times New Roman"/>
          <w:sz w:val="24"/>
          <w:szCs w:val="24"/>
        </w:rPr>
        <w:t> </w:t>
      </w:r>
      <w:r w:rsidRPr="00A9545E">
        <w:rPr>
          <w:rFonts w:ascii="Times New Roman" w:eastAsia="Calibri" w:hAnsi="Times New Roman" w:cs="Times New Roman"/>
          <w:sz w:val="24"/>
          <w:szCs w:val="24"/>
        </w:rPr>
        <w:t>88 ust. 2b</w:t>
      </w:r>
      <w:r>
        <w:rPr>
          <w:rFonts w:ascii="Times New Roman" w:eastAsia="Calibri" w:hAnsi="Times New Roman" w:cs="Times New Roman"/>
          <w:sz w:val="24"/>
          <w:szCs w:val="24"/>
        </w:rPr>
        <w:t xml:space="preserve"> ustawy z dnia 14 grudnia 2016 r. – Prawo oświatowe</w:t>
      </w:r>
      <w:r w:rsidRPr="00A9545E">
        <w:rPr>
          <w:rFonts w:ascii="Times New Roman" w:eastAsia="Calibri" w:hAnsi="Times New Roman" w:cs="Times New Roman"/>
          <w:sz w:val="24"/>
          <w:szCs w:val="24"/>
        </w:rPr>
        <w:t>), uprawnień dyrektora takiej szkoły (</w:t>
      </w:r>
      <w:r>
        <w:rPr>
          <w:rFonts w:ascii="Times New Roman" w:eastAsia="Calibri" w:hAnsi="Times New Roman" w:cs="Times New Roman"/>
          <w:sz w:val="24"/>
          <w:szCs w:val="24"/>
        </w:rPr>
        <w:t xml:space="preserve">zmiany dot. </w:t>
      </w:r>
      <w:r w:rsidRPr="00A9545E">
        <w:rPr>
          <w:rFonts w:ascii="Times New Roman" w:eastAsia="Calibri" w:hAnsi="Times New Roman" w:cs="Times New Roman"/>
          <w:sz w:val="24"/>
          <w:szCs w:val="24"/>
        </w:rPr>
        <w:t>art.</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68 ust.</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8 </w:t>
      </w:r>
      <w:r>
        <w:rPr>
          <w:rFonts w:ascii="Times New Roman" w:eastAsia="Calibri" w:hAnsi="Times New Roman" w:cs="Times New Roman"/>
          <w:sz w:val="24"/>
          <w:szCs w:val="24"/>
        </w:rPr>
        <w:t xml:space="preserve">ww. </w:t>
      </w:r>
      <w:r w:rsidRPr="00A9545E">
        <w:rPr>
          <w:rFonts w:ascii="Times New Roman" w:eastAsia="Calibri" w:hAnsi="Times New Roman" w:cs="Times New Roman"/>
          <w:sz w:val="24"/>
          <w:szCs w:val="24"/>
        </w:rPr>
        <w:t xml:space="preserve">ustawy) oraz zasad </w:t>
      </w:r>
      <w:r>
        <w:rPr>
          <w:rFonts w:ascii="Times New Roman" w:eastAsia="Calibri" w:hAnsi="Times New Roman" w:cs="Times New Roman"/>
          <w:sz w:val="24"/>
          <w:szCs w:val="24"/>
        </w:rPr>
        <w:t>tworzenia i</w:t>
      </w:r>
      <w:r w:rsidR="00ED7B36">
        <w:rPr>
          <w:rFonts w:ascii="Times New Roman" w:eastAsia="Calibri" w:hAnsi="Times New Roman" w:cs="Times New Roman"/>
          <w:sz w:val="24"/>
          <w:szCs w:val="24"/>
        </w:rPr>
        <w:t xml:space="preserve"> </w:t>
      </w:r>
      <w:r>
        <w:rPr>
          <w:rFonts w:ascii="Times New Roman" w:eastAsia="Calibri" w:hAnsi="Times New Roman" w:cs="Times New Roman"/>
          <w:sz w:val="24"/>
          <w:szCs w:val="24"/>
        </w:rPr>
        <w:t>używania</w:t>
      </w:r>
      <w:r w:rsidRPr="00A9545E">
        <w:rPr>
          <w:rFonts w:ascii="Times New Roman" w:eastAsia="Calibri" w:hAnsi="Times New Roman" w:cs="Times New Roman"/>
          <w:sz w:val="24"/>
          <w:szCs w:val="24"/>
        </w:rPr>
        <w:t xml:space="preserve"> nazwy szkoły </w:t>
      </w:r>
      <w:r>
        <w:rPr>
          <w:rFonts w:ascii="Times New Roman" w:eastAsia="Calibri" w:hAnsi="Times New Roman" w:cs="Times New Roman"/>
          <w:sz w:val="24"/>
          <w:szCs w:val="24"/>
        </w:rPr>
        <w:t xml:space="preserve">artystycznej </w:t>
      </w:r>
      <w:r w:rsidRPr="00A9545E">
        <w:rPr>
          <w:rFonts w:ascii="Times New Roman" w:eastAsia="Calibri" w:hAnsi="Times New Roman" w:cs="Times New Roman"/>
          <w:sz w:val="24"/>
          <w:szCs w:val="24"/>
        </w:rPr>
        <w:t>filialnej (</w:t>
      </w:r>
      <w:r>
        <w:rPr>
          <w:rFonts w:ascii="Times New Roman" w:eastAsia="Calibri" w:hAnsi="Times New Roman" w:cs="Times New Roman"/>
          <w:sz w:val="24"/>
          <w:szCs w:val="24"/>
        </w:rPr>
        <w:t xml:space="preserve">zmiany dot. </w:t>
      </w:r>
      <w:r w:rsidRPr="00A9545E">
        <w:rPr>
          <w:rFonts w:ascii="Times New Roman" w:eastAsia="Calibri" w:hAnsi="Times New Roman" w:cs="Times New Roman"/>
          <w:sz w:val="24"/>
          <w:szCs w:val="24"/>
        </w:rPr>
        <w:t xml:space="preserve">art. 113 pkt </w:t>
      </w:r>
      <w:r>
        <w:rPr>
          <w:rFonts w:ascii="Times New Roman" w:eastAsia="Calibri" w:hAnsi="Times New Roman" w:cs="Times New Roman"/>
          <w:sz w:val="24"/>
          <w:szCs w:val="24"/>
        </w:rPr>
        <w:t>3a</w:t>
      </w:r>
      <w:r w:rsidRPr="00A954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ww. </w:t>
      </w:r>
      <w:r w:rsidRPr="00A9545E">
        <w:rPr>
          <w:rFonts w:ascii="Times New Roman" w:eastAsia="Calibri" w:hAnsi="Times New Roman" w:cs="Times New Roman"/>
          <w:sz w:val="24"/>
          <w:szCs w:val="24"/>
        </w:rPr>
        <w:t>ustawy).</w:t>
      </w:r>
    </w:p>
    <w:p w14:paraId="52858B09" w14:textId="5C2458FE" w:rsidR="00F90D83" w:rsidRPr="00A9545E" w:rsidRDefault="00F90D83" w:rsidP="00F90D83">
      <w:pPr>
        <w:spacing w:line="360" w:lineRule="auto"/>
        <w:jc w:val="both"/>
        <w:rPr>
          <w:rFonts w:ascii="Times New Roman" w:eastAsia="Calibri" w:hAnsi="Times New Roman" w:cs="Times New Roman"/>
          <w:sz w:val="24"/>
          <w:szCs w:val="24"/>
        </w:rPr>
      </w:pPr>
      <w:r w:rsidRPr="00A9545E">
        <w:rPr>
          <w:rFonts w:ascii="Times New Roman" w:eastAsia="Calibri" w:hAnsi="Times New Roman" w:cs="Times New Roman"/>
          <w:sz w:val="24"/>
          <w:szCs w:val="24"/>
        </w:rPr>
        <w:t>Dodatkowo</w:t>
      </w:r>
      <w:r>
        <w:rPr>
          <w:rFonts w:ascii="Times New Roman" w:eastAsia="Calibri" w:hAnsi="Times New Roman" w:cs="Times New Roman"/>
          <w:sz w:val="24"/>
          <w:szCs w:val="24"/>
        </w:rPr>
        <w:t xml:space="preserve"> zakres przedmiotowy zawartego w </w:t>
      </w:r>
      <w:r w:rsidRPr="00A9545E">
        <w:rPr>
          <w:rFonts w:ascii="Times New Roman" w:eastAsia="Calibri" w:hAnsi="Times New Roman" w:cs="Times New Roman"/>
          <w:sz w:val="24"/>
          <w:szCs w:val="24"/>
        </w:rPr>
        <w:t>art. 113</w:t>
      </w:r>
      <w:r>
        <w:rPr>
          <w:rFonts w:ascii="Times New Roman" w:eastAsia="Calibri" w:hAnsi="Times New Roman" w:cs="Times New Roman"/>
          <w:sz w:val="24"/>
          <w:szCs w:val="24"/>
        </w:rPr>
        <w:t xml:space="preserve"> ustawy z dnia 14 grudnia 2016 r. – Prawo oświatowe </w:t>
      </w:r>
      <w:r w:rsidRPr="00A9545E">
        <w:rPr>
          <w:rFonts w:ascii="Times New Roman" w:eastAsia="Calibri" w:hAnsi="Times New Roman" w:cs="Times New Roman"/>
          <w:sz w:val="24"/>
          <w:szCs w:val="24"/>
        </w:rPr>
        <w:t>upoważnieni</w:t>
      </w:r>
      <w:r>
        <w:rPr>
          <w:rFonts w:ascii="Times New Roman" w:eastAsia="Calibri" w:hAnsi="Times New Roman" w:cs="Times New Roman"/>
          <w:sz w:val="24"/>
          <w:szCs w:val="24"/>
        </w:rPr>
        <w:t>a</w:t>
      </w:r>
      <w:r w:rsidRPr="00A9545E">
        <w:rPr>
          <w:rFonts w:ascii="Times New Roman" w:eastAsia="Calibri" w:hAnsi="Times New Roman" w:cs="Times New Roman"/>
          <w:sz w:val="24"/>
          <w:szCs w:val="24"/>
        </w:rPr>
        <w:t xml:space="preserve"> dla ministra </w:t>
      </w:r>
      <w:r w:rsidRPr="005F0E5D">
        <w:rPr>
          <w:rFonts w:ascii="Times New Roman" w:eastAsia="Calibri" w:hAnsi="Times New Roman" w:cs="Times New Roman"/>
          <w:sz w:val="24"/>
          <w:szCs w:val="24"/>
        </w:rPr>
        <w:t>właściw</w:t>
      </w:r>
      <w:r>
        <w:rPr>
          <w:rFonts w:ascii="Times New Roman" w:eastAsia="Calibri" w:hAnsi="Times New Roman" w:cs="Times New Roman"/>
          <w:sz w:val="24"/>
          <w:szCs w:val="24"/>
        </w:rPr>
        <w:t>ego</w:t>
      </w:r>
      <w:r w:rsidRPr="005F0E5D">
        <w:rPr>
          <w:rFonts w:ascii="Times New Roman" w:eastAsia="Calibri" w:hAnsi="Times New Roman" w:cs="Times New Roman"/>
          <w:sz w:val="24"/>
          <w:szCs w:val="24"/>
        </w:rPr>
        <w:t xml:space="preserve"> do spraw kultury i ochrony dziedzictwa narodowego</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do określenia</w:t>
      </w:r>
      <w:r>
        <w:rPr>
          <w:rFonts w:ascii="Times New Roman" w:eastAsia="Calibri" w:hAnsi="Times New Roman" w:cs="Times New Roman"/>
          <w:sz w:val="24"/>
          <w:szCs w:val="24"/>
        </w:rPr>
        <w:t>, w drodze rozporządzenia,</w:t>
      </w:r>
      <w:r w:rsidRPr="00A9545E">
        <w:rPr>
          <w:rFonts w:ascii="Times New Roman" w:eastAsia="Calibri" w:hAnsi="Times New Roman" w:cs="Times New Roman"/>
          <w:sz w:val="24"/>
          <w:szCs w:val="24"/>
        </w:rPr>
        <w:t xml:space="preserve"> szczegółowej organizacji szkół i placówek artystycznych uzupełnia się o </w:t>
      </w:r>
      <w:r>
        <w:rPr>
          <w:rFonts w:ascii="Times New Roman" w:eastAsia="Calibri" w:hAnsi="Times New Roman" w:cs="Times New Roman"/>
          <w:sz w:val="24"/>
          <w:szCs w:val="24"/>
        </w:rPr>
        <w:t>tryb</w:t>
      </w:r>
      <w:r w:rsidRPr="00A9545E">
        <w:rPr>
          <w:rFonts w:ascii="Times New Roman" w:eastAsia="Calibri" w:hAnsi="Times New Roman" w:cs="Times New Roman"/>
          <w:sz w:val="24"/>
          <w:szCs w:val="24"/>
        </w:rPr>
        <w:t xml:space="preserve"> nadawania imienia zespołowi szkół artystycznych. W</w:t>
      </w:r>
      <w:r w:rsidR="00993000">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tradycji szkolnictwa artystycznego ukształtował się zwyczaj, zgodnie z</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 xml:space="preserve">którym nie tylko poszczególne zespoły szkół funkcjonują z nadanym im imieniem. Wynika to </w:t>
      </w:r>
      <w:r>
        <w:rPr>
          <w:rFonts w:ascii="Times New Roman" w:eastAsia="Calibri" w:hAnsi="Times New Roman" w:cs="Times New Roman"/>
          <w:sz w:val="24"/>
          <w:szCs w:val="24"/>
        </w:rPr>
        <w:t>m.in.</w:t>
      </w:r>
      <w:r w:rsidRPr="00A9545E">
        <w:rPr>
          <w:rFonts w:ascii="Times New Roman" w:eastAsia="Calibri" w:hAnsi="Times New Roman" w:cs="Times New Roman"/>
          <w:sz w:val="24"/>
          <w:szCs w:val="24"/>
        </w:rPr>
        <w:t xml:space="preserve"> z</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faktu, </w:t>
      </w:r>
      <w:r>
        <w:rPr>
          <w:rFonts w:ascii="Times New Roman" w:eastAsia="Calibri" w:hAnsi="Times New Roman" w:cs="Times New Roman"/>
          <w:sz w:val="24"/>
          <w:szCs w:val="24"/>
        </w:rPr>
        <w:t>że</w:t>
      </w:r>
      <w:r w:rsidRPr="00A9545E">
        <w:rPr>
          <w:rFonts w:ascii="Times New Roman" w:eastAsia="Calibri" w:hAnsi="Times New Roman" w:cs="Times New Roman"/>
          <w:sz w:val="24"/>
          <w:szCs w:val="24"/>
        </w:rPr>
        <w:t xml:space="preserve"> często to</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cały zespół szkół, a nie wchodzące w jego skład szkoły, </w:t>
      </w:r>
      <w:r>
        <w:rPr>
          <w:rFonts w:ascii="Times New Roman" w:eastAsia="Calibri" w:hAnsi="Times New Roman" w:cs="Times New Roman"/>
          <w:sz w:val="24"/>
          <w:szCs w:val="24"/>
        </w:rPr>
        <w:t>jest</w:t>
      </w:r>
      <w:r w:rsidRPr="00A9545E">
        <w:rPr>
          <w:rFonts w:ascii="Times New Roman" w:eastAsia="Calibri" w:hAnsi="Times New Roman" w:cs="Times New Roman"/>
          <w:sz w:val="24"/>
          <w:szCs w:val="24"/>
        </w:rPr>
        <w:t xml:space="preserve"> identyfikowan</w:t>
      </w:r>
      <w:r>
        <w:rPr>
          <w:rFonts w:ascii="Times New Roman" w:eastAsia="Calibri" w:hAnsi="Times New Roman" w:cs="Times New Roman"/>
          <w:sz w:val="24"/>
          <w:szCs w:val="24"/>
        </w:rPr>
        <w:t>y</w:t>
      </w:r>
      <w:r w:rsidRPr="00A9545E">
        <w:rPr>
          <w:rFonts w:ascii="Times New Roman" w:eastAsia="Calibri" w:hAnsi="Times New Roman" w:cs="Times New Roman"/>
          <w:sz w:val="24"/>
          <w:szCs w:val="24"/>
        </w:rPr>
        <w:t xml:space="preserve"> przez społeczność lokalną. Przykładowo, tradycyjnie zespół składający się z</w:t>
      </w:r>
      <w:r>
        <w:rPr>
          <w:rFonts w:ascii="Times New Roman" w:eastAsia="Calibri" w:hAnsi="Times New Roman" w:cs="Times New Roman"/>
          <w:sz w:val="24"/>
          <w:szCs w:val="24"/>
        </w:rPr>
        <w:t>e</w:t>
      </w:r>
      <w:r w:rsidR="006C0D07">
        <w:rPr>
          <w:rFonts w:ascii="Times New Roman" w:eastAsia="Calibri" w:hAnsi="Times New Roman" w:cs="Times New Roman"/>
          <w:sz w:val="24"/>
          <w:szCs w:val="24"/>
        </w:rPr>
        <w:t> </w:t>
      </w:r>
      <w:r w:rsidRPr="00A9545E">
        <w:rPr>
          <w:rFonts w:ascii="Times New Roman" w:eastAsia="Calibri" w:hAnsi="Times New Roman" w:cs="Times New Roman"/>
          <w:sz w:val="24"/>
          <w:szCs w:val="24"/>
        </w:rPr>
        <w:t>szkoły muzycznej I</w:t>
      </w:r>
      <w:r>
        <w:rPr>
          <w:rFonts w:ascii="Times New Roman" w:eastAsia="Calibri" w:hAnsi="Times New Roman" w:cs="Times New Roman"/>
          <w:sz w:val="24"/>
          <w:szCs w:val="24"/>
        </w:rPr>
        <w:t xml:space="preserve"> </w:t>
      </w:r>
      <w:r w:rsidRPr="00A9545E">
        <w:rPr>
          <w:rFonts w:ascii="Times New Roman" w:eastAsia="Calibri" w:hAnsi="Times New Roman" w:cs="Times New Roman"/>
          <w:sz w:val="24"/>
          <w:szCs w:val="24"/>
        </w:rPr>
        <w:t xml:space="preserve">stopnia i szkoły muzycznej II stopnia może nosić nazwę „Szkoła Muzyczna I </w:t>
      </w:r>
      <w:proofErr w:type="spellStart"/>
      <w:r w:rsidRPr="00A9545E">
        <w:rPr>
          <w:rFonts w:ascii="Times New Roman" w:eastAsia="Calibri" w:hAnsi="Times New Roman" w:cs="Times New Roman"/>
          <w:sz w:val="24"/>
          <w:szCs w:val="24"/>
        </w:rPr>
        <w:t>i</w:t>
      </w:r>
      <w:proofErr w:type="spellEnd"/>
      <w:r w:rsidRPr="00A9545E">
        <w:rPr>
          <w:rFonts w:ascii="Times New Roman" w:eastAsia="Calibri" w:hAnsi="Times New Roman" w:cs="Times New Roman"/>
          <w:sz w:val="24"/>
          <w:szCs w:val="24"/>
        </w:rPr>
        <w:t xml:space="preserve"> II stopnia” (analogicznie </w:t>
      </w:r>
      <w:r>
        <w:rPr>
          <w:rFonts w:ascii="Times New Roman" w:eastAsia="Calibri" w:hAnsi="Times New Roman" w:cs="Times New Roman"/>
          <w:sz w:val="24"/>
          <w:szCs w:val="24"/>
        </w:rPr>
        <w:t xml:space="preserve">do </w:t>
      </w:r>
      <w:r w:rsidRPr="00A9545E">
        <w:rPr>
          <w:rFonts w:ascii="Times New Roman" w:eastAsia="Calibri" w:hAnsi="Times New Roman" w:cs="Times New Roman"/>
          <w:sz w:val="24"/>
          <w:szCs w:val="24"/>
        </w:rPr>
        <w:t>przypadku ogólnokształcących szkół muzycznych). W</w:t>
      </w:r>
      <w:r>
        <w:rPr>
          <w:rFonts w:ascii="Times New Roman" w:eastAsia="Calibri" w:hAnsi="Times New Roman" w:cs="Times New Roman"/>
          <w:sz w:val="24"/>
          <w:szCs w:val="24"/>
        </w:rPr>
        <w:t> </w:t>
      </w:r>
      <w:r w:rsidRPr="00A9545E">
        <w:rPr>
          <w:rFonts w:ascii="Times New Roman" w:eastAsia="Calibri" w:hAnsi="Times New Roman" w:cs="Times New Roman"/>
          <w:sz w:val="24"/>
          <w:szCs w:val="24"/>
        </w:rPr>
        <w:t>takich przypadkach jes</w:t>
      </w:r>
      <w:r>
        <w:rPr>
          <w:rFonts w:ascii="Times New Roman" w:eastAsia="Calibri" w:hAnsi="Times New Roman" w:cs="Times New Roman"/>
          <w:sz w:val="24"/>
          <w:szCs w:val="24"/>
        </w:rPr>
        <w:t xml:space="preserve">t </w:t>
      </w:r>
      <w:r w:rsidRPr="00A9545E">
        <w:rPr>
          <w:rFonts w:ascii="Times New Roman" w:eastAsia="Calibri" w:hAnsi="Times New Roman" w:cs="Times New Roman"/>
          <w:sz w:val="24"/>
          <w:szCs w:val="24"/>
        </w:rPr>
        <w:t>uzasadnione nadawanie imienia również zespołowi szkół artystycznych.</w:t>
      </w:r>
    </w:p>
    <w:p w14:paraId="7C5F25BB" w14:textId="77777777" w:rsidR="00835049" w:rsidRDefault="00835049" w:rsidP="00835049">
      <w:pPr>
        <w:autoSpaceDE w:val="0"/>
        <w:autoSpaceDN w:val="0"/>
        <w:adjustRightInd w:val="0"/>
        <w:spacing w:line="360" w:lineRule="auto"/>
        <w:jc w:val="both"/>
        <w:rPr>
          <w:rFonts w:ascii="Times New Roman" w:hAnsi="Times New Roman" w:cs="Times New Roman"/>
          <w:sz w:val="24"/>
          <w:szCs w:val="24"/>
        </w:rPr>
      </w:pPr>
    </w:p>
    <w:p w14:paraId="701F8EDA" w14:textId="72DC04D4" w:rsidR="00155FAC" w:rsidRPr="0082047D" w:rsidRDefault="00155FAC" w:rsidP="00F90D83">
      <w:pPr>
        <w:pStyle w:val="Akapitzlist"/>
        <w:numPr>
          <w:ilvl w:val="0"/>
          <w:numId w:val="2"/>
        </w:numPr>
        <w:spacing w:line="360" w:lineRule="auto"/>
        <w:jc w:val="both"/>
        <w:rPr>
          <w:rFonts w:ascii="Times New Roman" w:hAnsi="Times New Roman"/>
          <w:b/>
          <w:sz w:val="24"/>
          <w:szCs w:val="24"/>
        </w:rPr>
      </w:pPr>
      <w:r w:rsidRPr="0082047D">
        <w:rPr>
          <w:rFonts w:ascii="Times New Roman" w:hAnsi="Times New Roman" w:cs="Times New Roman"/>
          <w:b/>
          <w:sz w:val="24"/>
          <w:szCs w:val="24"/>
        </w:rPr>
        <w:t>Rekrutacja uczniów będących młodocianymi pracownikami do niepublicznych branżowych szkół I stopnia oraz kierowanie ich na dokształcanie teoretyczne w</w:t>
      </w:r>
      <w:r w:rsidR="00E25F0C" w:rsidRPr="0082047D">
        <w:rPr>
          <w:rFonts w:ascii="Times New Roman" w:hAnsi="Times New Roman" w:cs="Times New Roman"/>
          <w:b/>
          <w:sz w:val="24"/>
          <w:szCs w:val="24"/>
        </w:rPr>
        <w:t> </w:t>
      </w:r>
      <w:r w:rsidRPr="0082047D">
        <w:rPr>
          <w:rFonts w:ascii="Times New Roman" w:hAnsi="Times New Roman" w:cs="Times New Roman"/>
          <w:b/>
          <w:sz w:val="24"/>
          <w:szCs w:val="24"/>
        </w:rPr>
        <w:t xml:space="preserve">niepublicznej branżowej </w:t>
      </w:r>
      <w:r w:rsidR="009973E3" w:rsidRPr="0082047D">
        <w:rPr>
          <w:rFonts w:ascii="Times New Roman" w:hAnsi="Times New Roman" w:cs="Times New Roman"/>
          <w:b/>
          <w:sz w:val="24"/>
          <w:szCs w:val="24"/>
        </w:rPr>
        <w:t xml:space="preserve">szkole </w:t>
      </w:r>
      <w:r w:rsidRPr="0082047D">
        <w:rPr>
          <w:rFonts w:ascii="Times New Roman" w:hAnsi="Times New Roman" w:cs="Times New Roman"/>
          <w:b/>
          <w:sz w:val="24"/>
          <w:szCs w:val="24"/>
        </w:rPr>
        <w:t>I stopnia</w:t>
      </w:r>
    </w:p>
    <w:p w14:paraId="3BE76ACD" w14:textId="7BE68C46" w:rsidR="00155FAC" w:rsidRDefault="00155FAC" w:rsidP="00835049">
      <w:pPr>
        <w:spacing w:line="360" w:lineRule="auto"/>
        <w:jc w:val="both"/>
        <w:rPr>
          <w:rFonts w:ascii="Times New Roman" w:hAnsi="Times New Roman" w:cs="Times New Roman"/>
          <w:sz w:val="24"/>
          <w:szCs w:val="24"/>
        </w:rPr>
      </w:pPr>
      <w:r w:rsidRPr="00155FAC">
        <w:rPr>
          <w:rFonts w:ascii="Times New Roman" w:hAnsi="Times New Roman" w:cs="Times New Roman"/>
          <w:sz w:val="24"/>
          <w:szCs w:val="24"/>
        </w:rPr>
        <w:t xml:space="preserve">W projekcie </w:t>
      </w:r>
      <w:r w:rsidR="00E25F0C">
        <w:rPr>
          <w:rFonts w:ascii="Times New Roman" w:hAnsi="Times New Roman" w:cs="Times New Roman"/>
          <w:sz w:val="24"/>
          <w:szCs w:val="24"/>
        </w:rPr>
        <w:t xml:space="preserve">ustawy </w:t>
      </w:r>
      <w:r w:rsidRPr="00155FAC">
        <w:rPr>
          <w:rFonts w:ascii="Times New Roman" w:hAnsi="Times New Roman" w:cs="Times New Roman"/>
          <w:sz w:val="24"/>
          <w:szCs w:val="24"/>
        </w:rPr>
        <w:t>wprowadz</w:t>
      </w:r>
      <w:r w:rsidR="00E25F0C">
        <w:rPr>
          <w:rFonts w:ascii="Times New Roman" w:hAnsi="Times New Roman" w:cs="Times New Roman"/>
          <w:sz w:val="24"/>
          <w:szCs w:val="24"/>
        </w:rPr>
        <w:t xml:space="preserve">a się </w:t>
      </w:r>
      <w:r w:rsidRPr="00155FAC">
        <w:rPr>
          <w:rFonts w:ascii="Times New Roman" w:hAnsi="Times New Roman" w:cs="Times New Roman"/>
          <w:sz w:val="24"/>
          <w:szCs w:val="24"/>
        </w:rPr>
        <w:t>zmiany doprecyzowujące kwestie rekrutacji uczniów będących młodocianymi pracownikami do niepublicznych branżowych szkół I stopnia oraz kierowania ich na dokształcanie teoretyczne w niepublicznej branżowej szkole I stopnia. W</w:t>
      </w:r>
      <w:r w:rsidR="00E25F0C">
        <w:rPr>
          <w:rFonts w:ascii="Times New Roman" w:hAnsi="Times New Roman" w:cs="Times New Roman"/>
          <w:sz w:val="24"/>
          <w:szCs w:val="24"/>
        </w:rPr>
        <w:t> </w:t>
      </w:r>
      <w:r w:rsidRPr="00155FAC">
        <w:rPr>
          <w:rFonts w:ascii="Times New Roman" w:hAnsi="Times New Roman" w:cs="Times New Roman"/>
          <w:sz w:val="24"/>
          <w:szCs w:val="24"/>
        </w:rPr>
        <w:t>tym przypadku będą miały zastosowanie te same przepisy, które stosuje się w odniesieniu do szkół publicznych, tj. art. 120a i art. 130 ust. 7a ustawy z dnia 14 grudnia 2016 r. – Prawo oświatowe. Zgodnie z projektowanymi zmianami do klasy I niepublicznej branżowej szkoły I</w:t>
      </w:r>
      <w:r w:rsidR="00ED7B36">
        <w:rPr>
          <w:rFonts w:ascii="Times New Roman" w:hAnsi="Times New Roman" w:cs="Times New Roman"/>
          <w:sz w:val="24"/>
          <w:szCs w:val="24"/>
        </w:rPr>
        <w:t xml:space="preserve"> </w:t>
      </w:r>
      <w:r w:rsidRPr="00155FAC">
        <w:rPr>
          <w:rFonts w:ascii="Times New Roman" w:hAnsi="Times New Roman" w:cs="Times New Roman"/>
          <w:sz w:val="24"/>
          <w:szCs w:val="24"/>
        </w:rPr>
        <w:t>stopnia będą przyjmowani młodociani pracownicy na podstawie świadectwa ukończenia szkoły podstawowej i umowy o pracę w celu przygotowania zawodowego odbywanego w</w:t>
      </w:r>
      <w:r w:rsidR="00ED7B36">
        <w:rPr>
          <w:rFonts w:ascii="Times New Roman" w:hAnsi="Times New Roman" w:cs="Times New Roman"/>
          <w:sz w:val="24"/>
          <w:szCs w:val="24"/>
        </w:rPr>
        <w:t xml:space="preserve"> f</w:t>
      </w:r>
      <w:r w:rsidRPr="00155FAC">
        <w:rPr>
          <w:rFonts w:ascii="Times New Roman" w:hAnsi="Times New Roman" w:cs="Times New Roman"/>
          <w:sz w:val="24"/>
          <w:szCs w:val="24"/>
        </w:rPr>
        <w:t>ormie nauki zawodu. Załącznikiem do umowy o pracę w celu przygotowania zawodowego odbywanego w</w:t>
      </w:r>
      <w:r w:rsidR="00ED7B36">
        <w:rPr>
          <w:rFonts w:ascii="Times New Roman" w:hAnsi="Times New Roman" w:cs="Times New Roman"/>
          <w:sz w:val="24"/>
          <w:szCs w:val="24"/>
        </w:rPr>
        <w:t> </w:t>
      </w:r>
      <w:r w:rsidRPr="00155FAC">
        <w:rPr>
          <w:rFonts w:ascii="Times New Roman" w:hAnsi="Times New Roman" w:cs="Times New Roman"/>
          <w:sz w:val="24"/>
          <w:szCs w:val="24"/>
        </w:rPr>
        <w:t>formie nauki zawodu będą ustalenia pracodawcy zatrudniającego młodocianych w celu przygotowania zawodowego odbywanego w formie nauki zawodu i</w:t>
      </w:r>
      <w:r w:rsidR="00E25F0C">
        <w:rPr>
          <w:rFonts w:ascii="Times New Roman" w:hAnsi="Times New Roman" w:cs="Times New Roman"/>
          <w:sz w:val="24"/>
          <w:szCs w:val="24"/>
        </w:rPr>
        <w:t> </w:t>
      </w:r>
      <w:r w:rsidRPr="00155FAC">
        <w:rPr>
          <w:rFonts w:ascii="Times New Roman" w:hAnsi="Times New Roman" w:cs="Times New Roman"/>
          <w:sz w:val="24"/>
          <w:szCs w:val="24"/>
        </w:rPr>
        <w:t>dyrektora szkoły, do której pracodawca kieruje młodocianego pracownika na dokształcanie teoretyczne. Zakres tych ustaleń uregulowany został w art. 120a ustawy z dnia 14 grudnia 2016 r. – Prawo oświatowe.</w:t>
      </w:r>
    </w:p>
    <w:p w14:paraId="56A04147" w14:textId="77777777" w:rsidR="00E64AD0" w:rsidRPr="00155FAC" w:rsidRDefault="00E64AD0" w:rsidP="00835049">
      <w:pPr>
        <w:spacing w:line="360" w:lineRule="auto"/>
        <w:jc w:val="both"/>
        <w:rPr>
          <w:rFonts w:ascii="Times New Roman" w:hAnsi="Times New Roman" w:cs="Times New Roman"/>
          <w:sz w:val="24"/>
          <w:szCs w:val="24"/>
        </w:rPr>
      </w:pPr>
    </w:p>
    <w:p w14:paraId="1EFE5229" w14:textId="73C8067A" w:rsidR="00C55B83" w:rsidRPr="0082047D" w:rsidRDefault="00155FAC" w:rsidP="00F90D83">
      <w:pPr>
        <w:pStyle w:val="Akapitzlist"/>
        <w:numPr>
          <w:ilvl w:val="0"/>
          <w:numId w:val="2"/>
        </w:numPr>
        <w:spacing w:line="360" w:lineRule="auto"/>
        <w:jc w:val="both"/>
        <w:rPr>
          <w:rFonts w:ascii="Times New Roman" w:hAnsi="Times New Roman"/>
          <w:b/>
          <w:sz w:val="24"/>
          <w:szCs w:val="24"/>
        </w:rPr>
      </w:pPr>
      <w:r w:rsidRPr="0082047D">
        <w:rPr>
          <w:rFonts w:ascii="Times New Roman" w:hAnsi="Times New Roman" w:cs="Times New Roman"/>
          <w:b/>
          <w:sz w:val="24"/>
          <w:szCs w:val="24"/>
        </w:rPr>
        <w:t xml:space="preserve">Obowiązek stosowania przez niepubliczne przedszkola, szkoły i placówki przepisów </w:t>
      </w:r>
      <w:r w:rsidRPr="0082047D">
        <w:rPr>
          <w:rFonts w:ascii="Times New Roman" w:hAnsi="Times New Roman" w:cs="Times New Roman"/>
          <w:b/>
          <w:color w:val="000000"/>
          <w:sz w:val="24"/>
          <w:szCs w:val="24"/>
        </w:rPr>
        <w:t>w sprawie warunków i sposobu organizowania przez publiczne przedszkola, szkoły i placówki krajoznawstwa i turystyki</w:t>
      </w:r>
    </w:p>
    <w:p w14:paraId="353CCFDD" w14:textId="471763F1" w:rsidR="00155FAC" w:rsidRDefault="00155FAC" w:rsidP="00155FAC">
      <w:pPr>
        <w:spacing w:line="360" w:lineRule="auto"/>
        <w:jc w:val="both"/>
        <w:rPr>
          <w:rFonts w:ascii="Times New Roman" w:hAnsi="Times New Roman" w:cs="Times New Roman"/>
          <w:sz w:val="24"/>
          <w:szCs w:val="24"/>
        </w:rPr>
      </w:pPr>
      <w:r w:rsidRPr="00155FAC">
        <w:rPr>
          <w:rFonts w:ascii="Times New Roman" w:hAnsi="Times New Roman" w:cs="Times New Roman"/>
          <w:sz w:val="24"/>
          <w:szCs w:val="24"/>
        </w:rPr>
        <w:t>Zmiana ma charakter porządkujący. W projekcie ustawy wprowadza się obowiązek stosowania przez niepubliczne przedszkola, szkoły i placówki przepisów wydanych na</w:t>
      </w:r>
      <w:r w:rsidR="00ED7B36">
        <w:rPr>
          <w:rFonts w:ascii="Times New Roman" w:hAnsi="Times New Roman" w:cs="Times New Roman"/>
          <w:sz w:val="24"/>
          <w:szCs w:val="24"/>
        </w:rPr>
        <w:t xml:space="preserve"> </w:t>
      </w:r>
      <w:r w:rsidRPr="00155FAC">
        <w:rPr>
          <w:rFonts w:ascii="Times New Roman" w:hAnsi="Times New Roman" w:cs="Times New Roman"/>
          <w:sz w:val="24"/>
          <w:szCs w:val="24"/>
        </w:rPr>
        <w:t>podstawie art. 47 ust. 1 pkt 8 ustawy z dnia 14 grudnia 2016 r. – Prawo oświatowe, tj.</w:t>
      </w:r>
      <w:r w:rsidR="00ED7B36">
        <w:rPr>
          <w:rFonts w:ascii="Times New Roman" w:hAnsi="Times New Roman" w:cs="Times New Roman"/>
          <w:sz w:val="24"/>
          <w:szCs w:val="24"/>
        </w:rPr>
        <w:t xml:space="preserve"> </w:t>
      </w:r>
      <w:r w:rsidRPr="00155FAC">
        <w:rPr>
          <w:rFonts w:ascii="Times New Roman" w:hAnsi="Times New Roman" w:cs="Times New Roman"/>
          <w:sz w:val="24"/>
          <w:szCs w:val="24"/>
        </w:rPr>
        <w:t>rozporządzenia Ministra Edukacji Narodowej z</w:t>
      </w:r>
      <w:r w:rsidRPr="00155FAC">
        <w:rPr>
          <w:rFonts w:ascii="Times New Roman" w:hAnsi="Times New Roman" w:cs="Times New Roman"/>
          <w:color w:val="000000"/>
          <w:sz w:val="24"/>
          <w:szCs w:val="24"/>
        </w:rPr>
        <w:t xml:space="preserve"> dnia 25 maja 2018 r. w sprawie warunków i sposobu organizowania przez publiczne przedszkola, szkoły i placówki krajoznawstwa i</w:t>
      </w:r>
      <w:r w:rsidR="00E25F0C">
        <w:rPr>
          <w:rFonts w:ascii="Times New Roman" w:hAnsi="Times New Roman" w:cs="Times New Roman"/>
          <w:color w:val="000000"/>
          <w:sz w:val="24"/>
          <w:szCs w:val="24"/>
        </w:rPr>
        <w:t> </w:t>
      </w:r>
      <w:r w:rsidRPr="00155FAC">
        <w:rPr>
          <w:rFonts w:ascii="Times New Roman" w:hAnsi="Times New Roman" w:cs="Times New Roman"/>
          <w:color w:val="000000"/>
          <w:sz w:val="24"/>
          <w:szCs w:val="24"/>
        </w:rPr>
        <w:t>turystyki.</w:t>
      </w:r>
      <w:r w:rsidRPr="00155FAC">
        <w:rPr>
          <w:rFonts w:ascii="Times New Roman" w:hAnsi="Times New Roman" w:cs="Times New Roman"/>
          <w:sz w:val="24"/>
          <w:szCs w:val="24"/>
        </w:rPr>
        <w:t xml:space="preserve"> W praktyce przedszkola, szkoły i placówki niepubliczne przy organizacji krajoznawstwa i turystyki, w tym wycieczek szkolnych, stosują przepisy wymienionego rozporządzenia, mimo że dotyczy ono wyłącznie przedszkoli, szkół i placówek publicznych.</w:t>
      </w:r>
    </w:p>
    <w:p w14:paraId="0D050545" w14:textId="6ED3D147" w:rsidR="00906A80" w:rsidRDefault="00906A80" w:rsidP="00155FAC">
      <w:pPr>
        <w:spacing w:line="360" w:lineRule="auto"/>
        <w:jc w:val="both"/>
        <w:rPr>
          <w:rFonts w:ascii="Times New Roman" w:hAnsi="Times New Roman" w:cs="Times New Roman"/>
          <w:sz w:val="24"/>
          <w:szCs w:val="24"/>
        </w:rPr>
      </w:pPr>
    </w:p>
    <w:p w14:paraId="0BB51186" w14:textId="787D7F5A" w:rsidR="00906A80" w:rsidRPr="00906A80" w:rsidRDefault="00906A80" w:rsidP="00906A80">
      <w:pPr>
        <w:pStyle w:val="Akapitzlist"/>
        <w:numPr>
          <w:ilvl w:val="0"/>
          <w:numId w:val="2"/>
        </w:numPr>
        <w:spacing w:line="360" w:lineRule="auto"/>
        <w:jc w:val="both"/>
        <w:rPr>
          <w:rFonts w:ascii="Times New Roman" w:eastAsia="Calibri" w:hAnsi="Times New Roman" w:cs="Times New Roman"/>
          <w:b/>
          <w:sz w:val="24"/>
          <w:szCs w:val="24"/>
        </w:rPr>
      </w:pPr>
      <w:r w:rsidRPr="00906A80">
        <w:rPr>
          <w:rFonts w:ascii="Times New Roman" w:eastAsia="Calibri" w:hAnsi="Times New Roman" w:cs="Times New Roman"/>
          <w:b/>
          <w:sz w:val="24"/>
          <w:szCs w:val="24"/>
        </w:rPr>
        <w:t>Ustalanie oceny pracy dyrektora szkoły w przypadku brak uzyskania porozumienia organu sprawującego nadzór pedagogiczny z organem prowadzącym szkołę w zakresie końcowej oceny pracy tego dyrektora</w:t>
      </w:r>
    </w:p>
    <w:p w14:paraId="3C6E056A" w14:textId="622F315D" w:rsidR="00906A80" w:rsidRDefault="00906A80" w:rsidP="00906A8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W obecnym stanie prawnym, tj. zgodnie z </w:t>
      </w:r>
      <w:r w:rsidRPr="00080085">
        <w:rPr>
          <w:rFonts w:ascii="Times New Roman" w:eastAsia="Calibri" w:hAnsi="Times New Roman" w:cs="Times New Roman"/>
          <w:sz w:val="24"/>
          <w:szCs w:val="24"/>
        </w:rPr>
        <w:t xml:space="preserve">art. 6a ust. 6 ustawy </w:t>
      </w:r>
      <w:r>
        <w:rPr>
          <w:rFonts w:ascii="Times New Roman" w:eastAsia="Calibri" w:hAnsi="Times New Roman" w:cs="Times New Roman"/>
          <w:sz w:val="24"/>
          <w:szCs w:val="24"/>
        </w:rPr>
        <w:t xml:space="preserve">z dnia 26 stycznia 1982 r. </w:t>
      </w:r>
      <w:r w:rsidRPr="00080085">
        <w:rPr>
          <w:rFonts w:ascii="Times New Roman" w:eastAsia="Calibri" w:hAnsi="Times New Roman" w:cs="Times New Roman"/>
          <w:sz w:val="24"/>
          <w:szCs w:val="24"/>
        </w:rPr>
        <w:t>– Karta Nauczyciela, oceny pracy dyrektora szkoły, nauczyciela, któremu czasowo powierzono pełnienie obowiązków dyrektora szkoły, oraz nauczyciela pełniącego w zastępstwie obowiązki dyrektora szkoły przez okres co najmniej 6 miesięcy</w:t>
      </w:r>
      <w:r>
        <w:rPr>
          <w:rFonts w:ascii="Times New Roman" w:eastAsia="Calibri" w:hAnsi="Times New Roman" w:cs="Times New Roman"/>
          <w:sz w:val="24"/>
          <w:szCs w:val="24"/>
        </w:rPr>
        <w:t>,</w:t>
      </w:r>
      <w:r w:rsidRPr="00080085">
        <w:rPr>
          <w:rFonts w:ascii="Times New Roman" w:eastAsia="Calibri" w:hAnsi="Times New Roman" w:cs="Times New Roman"/>
          <w:sz w:val="24"/>
          <w:szCs w:val="24"/>
        </w:rPr>
        <w:t xml:space="preserve"> dokonuje organ sprawujący nadzór pedagogiczny w</w:t>
      </w:r>
      <w:r>
        <w:rPr>
          <w:rFonts w:ascii="Times New Roman" w:eastAsia="Calibri" w:hAnsi="Times New Roman" w:cs="Times New Roman"/>
          <w:sz w:val="24"/>
          <w:szCs w:val="24"/>
        </w:rPr>
        <w:t xml:space="preserve"> </w:t>
      </w:r>
      <w:r w:rsidRPr="00080085">
        <w:rPr>
          <w:rFonts w:ascii="Times New Roman" w:eastAsia="Calibri" w:hAnsi="Times New Roman" w:cs="Times New Roman"/>
          <w:sz w:val="24"/>
          <w:szCs w:val="24"/>
        </w:rPr>
        <w:t>porozumieniu z organem prowadzącym szkołę, a w przypadku gdy organ prowadzący szkołę jest jednocześnie organem sprawującym nadzór pedagogiczny – oceny dokonuje ten organ. W przypadku placówek doskonalenia nauczycieli oceny pracy dyrektora placówki doskonalenia nauczycieli, nauczyciela, któremu czasowo powierzono pełnienie obowiązków dyrektora placówki doskonalenia nauczycieli, oraz nauczyciela pełniącego w</w:t>
      </w:r>
      <w:r w:rsidR="00ED7B36">
        <w:rPr>
          <w:rFonts w:ascii="Times New Roman" w:eastAsia="Calibri" w:hAnsi="Times New Roman" w:cs="Times New Roman"/>
          <w:sz w:val="24"/>
          <w:szCs w:val="24"/>
        </w:rPr>
        <w:t> </w:t>
      </w:r>
      <w:r w:rsidRPr="00080085">
        <w:rPr>
          <w:rFonts w:ascii="Times New Roman" w:eastAsia="Calibri" w:hAnsi="Times New Roman" w:cs="Times New Roman"/>
          <w:sz w:val="24"/>
          <w:szCs w:val="24"/>
        </w:rPr>
        <w:t>zastępstwie obowiązki dyrektora placówki doskonalenia nauczycieli przez okres co najmniej 6 miesięcy dokonuje kurator oświaty w porozumieniu z organem prowadzącym placówkę.</w:t>
      </w:r>
    </w:p>
    <w:p w14:paraId="63D29523" w14:textId="2CC90E6E" w:rsidR="00906A80" w:rsidRDefault="00906A80" w:rsidP="00906A80">
      <w:pPr>
        <w:spacing w:line="360" w:lineRule="auto"/>
        <w:jc w:val="both"/>
        <w:rPr>
          <w:rFonts w:ascii="Times New Roman" w:eastAsia="Calibri" w:hAnsi="Times New Roman" w:cs="Times New Roman"/>
          <w:sz w:val="24"/>
          <w:szCs w:val="24"/>
        </w:rPr>
      </w:pPr>
      <w:r w:rsidRPr="001556D7">
        <w:rPr>
          <w:rFonts w:ascii="Times New Roman" w:eastAsia="Calibri" w:hAnsi="Times New Roman" w:cs="Times New Roman"/>
          <w:sz w:val="24"/>
          <w:szCs w:val="24"/>
        </w:rPr>
        <w:t>W związku z pojawiającymi się sytuacjami związanymi z niemożliwością zakończenia procedury oceniania pracy dyrektora szkoły przez organ sprawujący nadzór pedagogiczny, a</w:t>
      </w:r>
      <w:r>
        <w:rPr>
          <w:rFonts w:ascii="Times New Roman" w:eastAsia="Calibri" w:hAnsi="Times New Roman" w:cs="Times New Roman"/>
          <w:sz w:val="24"/>
          <w:szCs w:val="24"/>
        </w:rPr>
        <w:t> </w:t>
      </w:r>
      <w:r w:rsidRPr="001556D7">
        <w:rPr>
          <w:rFonts w:ascii="Times New Roman" w:eastAsia="Calibri" w:hAnsi="Times New Roman" w:cs="Times New Roman"/>
          <w:sz w:val="24"/>
          <w:szCs w:val="24"/>
        </w:rPr>
        <w:t>w</w:t>
      </w:r>
      <w:r>
        <w:rPr>
          <w:rFonts w:ascii="Times New Roman" w:eastAsia="Calibri" w:hAnsi="Times New Roman" w:cs="Times New Roman"/>
          <w:sz w:val="24"/>
          <w:szCs w:val="24"/>
        </w:rPr>
        <w:t> </w:t>
      </w:r>
      <w:r w:rsidRPr="001556D7">
        <w:rPr>
          <w:rFonts w:ascii="Times New Roman" w:eastAsia="Calibri" w:hAnsi="Times New Roman" w:cs="Times New Roman"/>
          <w:sz w:val="24"/>
          <w:szCs w:val="24"/>
        </w:rPr>
        <w:t>przypadku placówek doskonalenia nauczycieli – przez kuratora oświaty, z uwagi na</w:t>
      </w:r>
      <w:r>
        <w:rPr>
          <w:rFonts w:ascii="Times New Roman" w:eastAsia="Calibri" w:hAnsi="Times New Roman" w:cs="Times New Roman"/>
          <w:sz w:val="24"/>
          <w:szCs w:val="24"/>
        </w:rPr>
        <w:t> </w:t>
      </w:r>
      <w:r w:rsidRPr="001556D7">
        <w:rPr>
          <w:rFonts w:ascii="Times New Roman" w:eastAsia="Calibri" w:hAnsi="Times New Roman" w:cs="Times New Roman"/>
          <w:sz w:val="24"/>
          <w:szCs w:val="24"/>
        </w:rPr>
        <w:t xml:space="preserve">nieuzyskanie porozumienia z organem prowadzącym co do ostatecznej oceny, jak również nieprzekazanie przez organ prowadzący oceny cząstkowej </w:t>
      </w:r>
      <w:r w:rsidR="00945E16">
        <w:rPr>
          <w:rFonts w:ascii="Times New Roman" w:eastAsia="Calibri" w:hAnsi="Times New Roman" w:cs="Times New Roman"/>
          <w:sz w:val="24"/>
          <w:szCs w:val="24"/>
        </w:rPr>
        <w:t xml:space="preserve">dotyczącej </w:t>
      </w:r>
      <w:r w:rsidRPr="001556D7">
        <w:rPr>
          <w:rFonts w:ascii="Times New Roman" w:eastAsia="Calibri" w:hAnsi="Times New Roman" w:cs="Times New Roman"/>
          <w:sz w:val="24"/>
          <w:szCs w:val="24"/>
        </w:rPr>
        <w:t xml:space="preserve">wykonywania przez dyrektora zadań, których nadzorowanie pozostaje w jego </w:t>
      </w:r>
      <w:r>
        <w:rPr>
          <w:rFonts w:ascii="Times New Roman" w:eastAsia="Calibri" w:hAnsi="Times New Roman" w:cs="Times New Roman"/>
          <w:sz w:val="24"/>
          <w:szCs w:val="24"/>
        </w:rPr>
        <w:t>kompetencjach</w:t>
      </w:r>
      <w:r w:rsidRPr="001556D7">
        <w:rPr>
          <w:rFonts w:ascii="Times New Roman" w:eastAsia="Calibri" w:hAnsi="Times New Roman" w:cs="Times New Roman"/>
          <w:sz w:val="24"/>
          <w:szCs w:val="24"/>
        </w:rPr>
        <w:t xml:space="preserve">, w </w:t>
      </w:r>
      <w:r>
        <w:rPr>
          <w:rFonts w:ascii="Times New Roman" w:eastAsia="Calibri" w:hAnsi="Times New Roman" w:cs="Times New Roman"/>
          <w:sz w:val="24"/>
          <w:szCs w:val="24"/>
        </w:rPr>
        <w:t xml:space="preserve">projekcie ustawy proponuje się </w:t>
      </w:r>
      <w:r w:rsidRPr="001556D7">
        <w:rPr>
          <w:rFonts w:ascii="Times New Roman" w:eastAsia="Calibri" w:hAnsi="Times New Roman" w:cs="Times New Roman"/>
          <w:sz w:val="24"/>
          <w:szCs w:val="24"/>
        </w:rPr>
        <w:t>wprowadz</w:t>
      </w:r>
      <w:r>
        <w:rPr>
          <w:rFonts w:ascii="Times New Roman" w:eastAsia="Calibri" w:hAnsi="Times New Roman" w:cs="Times New Roman"/>
          <w:sz w:val="24"/>
          <w:szCs w:val="24"/>
        </w:rPr>
        <w:t>enie</w:t>
      </w:r>
      <w:r w:rsidRPr="001556D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rozwiązania, </w:t>
      </w:r>
      <w:r w:rsidRPr="001556D7">
        <w:rPr>
          <w:rFonts w:ascii="Times New Roman" w:eastAsia="Calibri" w:hAnsi="Times New Roman" w:cs="Times New Roman"/>
          <w:sz w:val="24"/>
          <w:szCs w:val="24"/>
        </w:rPr>
        <w:t>zgodnie z któr</w:t>
      </w:r>
      <w:r>
        <w:rPr>
          <w:rFonts w:ascii="Times New Roman" w:eastAsia="Calibri" w:hAnsi="Times New Roman" w:cs="Times New Roman"/>
          <w:sz w:val="24"/>
          <w:szCs w:val="24"/>
        </w:rPr>
        <w:t>ym</w:t>
      </w:r>
      <w:r w:rsidRPr="001556D7">
        <w:rPr>
          <w:rFonts w:ascii="Times New Roman" w:eastAsia="Calibri" w:hAnsi="Times New Roman" w:cs="Times New Roman"/>
          <w:sz w:val="24"/>
          <w:szCs w:val="24"/>
        </w:rPr>
        <w:t xml:space="preserve"> w przypadku</w:t>
      </w:r>
      <w:r>
        <w:rPr>
          <w:rFonts w:ascii="Times New Roman" w:eastAsia="Calibri" w:hAnsi="Times New Roman" w:cs="Times New Roman"/>
          <w:sz w:val="24"/>
          <w:szCs w:val="24"/>
        </w:rPr>
        <w:t>,</w:t>
      </w:r>
      <w:r w:rsidRPr="001556D7">
        <w:rPr>
          <w:rFonts w:ascii="Times New Roman" w:eastAsia="Calibri" w:hAnsi="Times New Roman" w:cs="Times New Roman"/>
          <w:sz w:val="24"/>
          <w:szCs w:val="24"/>
        </w:rPr>
        <w:t xml:space="preserve"> gdy organ sprawujący nadzór pedagogiczny, a w przypadku placówek doskonalenia nauczycieli – kurator oświaty, nie uzyska porozumienia z organem prowadzącym szkołę albo placówkę w sprawie oceny pracy dyrektora w terminie 30 dni od dnia przedstawienia projektu oceny, rozstrzygnięcie w tej sprawie podejmie odpowiednio organ sprawujący nadzór pedagogiczny albo kurator oświaty po uprzednim rozpatrzeniu stanowiska organu prowadzącego szkołę albo placówkę doskonalenia nauczycieli.</w:t>
      </w:r>
    </w:p>
    <w:p w14:paraId="4DD9DC53" w14:textId="75F8511F" w:rsidR="00155FAC" w:rsidRDefault="00155FAC" w:rsidP="003A76A3">
      <w:pPr>
        <w:spacing w:line="360" w:lineRule="auto"/>
        <w:jc w:val="both"/>
        <w:rPr>
          <w:rFonts w:ascii="Times New Roman" w:hAnsi="Times New Roman"/>
          <w:sz w:val="24"/>
          <w:szCs w:val="24"/>
        </w:rPr>
      </w:pPr>
    </w:p>
    <w:p w14:paraId="766EA458" w14:textId="76DE9C6B" w:rsidR="00EF00B9" w:rsidRDefault="00EF00B9" w:rsidP="00C2414F">
      <w:pPr>
        <w:pStyle w:val="Akapitzlist"/>
        <w:numPr>
          <w:ilvl w:val="0"/>
          <w:numId w:val="2"/>
        </w:numPr>
        <w:spacing w:line="360" w:lineRule="auto"/>
        <w:jc w:val="both"/>
        <w:rPr>
          <w:rFonts w:ascii="Times New Roman" w:hAnsi="Times New Roman"/>
          <w:b/>
          <w:sz w:val="24"/>
          <w:szCs w:val="24"/>
        </w:rPr>
      </w:pPr>
      <w:r>
        <w:rPr>
          <w:rFonts w:ascii="Times New Roman" w:hAnsi="Times New Roman"/>
          <w:b/>
          <w:sz w:val="24"/>
          <w:szCs w:val="24"/>
        </w:rPr>
        <w:t>Zmiana dotycząca okresu za jaki jest dokonywana ocena pracy nauczycieli</w:t>
      </w:r>
    </w:p>
    <w:p w14:paraId="1C855267" w14:textId="18CD80AB" w:rsidR="00E15FB9" w:rsidRPr="008D4FE7" w:rsidRDefault="00E15FB9" w:rsidP="00E15FB9">
      <w:pPr>
        <w:spacing w:line="360" w:lineRule="auto"/>
        <w:jc w:val="both"/>
      </w:pPr>
      <w:r w:rsidRPr="00E15FB9">
        <w:rPr>
          <w:rStyle w:val="Ppogrubienie"/>
          <w:rFonts w:ascii="Times New Roman" w:hAnsi="Times New Roman"/>
          <w:b w:val="0"/>
          <w:sz w:val="24"/>
          <w:szCs w:val="24"/>
        </w:rPr>
        <w:t xml:space="preserve">Z dniem 1 września 2022 r. wszedł w życie przepis art. 6a ust. </w:t>
      </w:r>
      <w:r w:rsidRPr="00E15FB9">
        <w:rPr>
          <w:rFonts w:ascii="Times New Roman" w:hAnsi="Times New Roman"/>
          <w:sz w:val="24"/>
          <w:szCs w:val="24"/>
        </w:rPr>
        <w:t>1de ustawy</w:t>
      </w:r>
      <w:r>
        <w:rPr>
          <w:rFonts w:ascii="Times New Roman" w:hAnsi="Times New Roman"/>
          <w:sz w:val="24"/>
          <w:szCs w:val="24"/>
        </w:rPr>
        <w:t xml:space="preserve"> </w:t>
      </w:r>
      <w:r w:rsidR="008D4FE7">
        <w:rPr>
          <w:rFonts w:ascii="Times New Roman" w:hAnsi="Times New Roman"/>
          <w:sz w:val="24"/>
          <w:szCs w:val="24"/>
        </w:rPr>
        <w:t xml:space="preserve">z dnia 26 stycznia 1982 r. </w:t>
      </w:r>
      <w:r>
        <w:rPr>
          <w:rFonts w:ascii="Times New Roman" w:hAnsi="Times New Roman"/>
          <w:sz w:val="24"/>
          <w:szCs w:val="24"/>
        </w:rPr>
        <w:t>– Karta Nauczyciela</w:t>
      </w:r>
      <w:r w:rsidRPr="008D4FE7">
        <w:rPr>
          <w:rFonts w:ascii="Times New Roman" w:hAnsi="Times New Roman"/>
          <w:sz w:val="24"/>
          <w:szCs w:val="24"/>
        </w:rPr>
        <w:t>,</w:t>
      </w:r>
      <w:r w:rsidRPr="00E15FB9">
        <w:rPr>
          <w:rFonts w:ascii="Times New Roman" w:hAnsi="Times New Roman"/>
          <w:sz w:val="24"/>
          <w:szCs w:val="24"/>
        </w:rPr>
        <w:t xml:space="preserve"> zgodnie z którym oceny pracy nauczyciela, o którym mowa w</w:t>
      </w:r>
      <w:r w:rsidR="008D4FE7">
        <w:rPr>
          <w:rFonts w:ascii="Times New Roman" w:hAnsi="Times New Roman"/>
          <w:sz w:val="24"/>
          <w:szCs w:val="24"/>
        </w:rPr>
        <w:t> </w:t>
      </w:r>
      <w:r w:rsidRPr="00E15FB9">
        <w:rPr>
          <w:rFonts w:ascii="Times New Roman" w:hAnsi="Times New Roman"/>
          <w:sz w:val="24"/>
          <w:szCs w:val="24"/>
        </w:rPr>
        <w:t>ust.</w:t>
      </w:r>
      <w:r w:rsidR="008D4FE7">
        <w:rPr>
          <w:rFonts w:ascii="Times New Roman" w:hAnsi="Times New Roman"/>
          <w:sz w:val="24"/>
          <w:szCs w:val="24"/>
        </w:rPr>
        <w:t> </w:t>
      </w:r>
      <w:r w:rsidRPr="00E15FB9">
        <w:rPr>
          <w:rFonts w:ascii="Times New Roman" w:hAnsi="Times New Roman"/>
          <w:sz w:val="24"/>
          <w:szCs w:val="24"/>
        </w:rPr>
        <w:t>1dd ustawy, tj. nauczyciela mianowanego, który zamierza ubiegać się o awans na stopień nauczyciela dyplomowanego, dokonuje się za okres ostatnich 3 lat pracy przed dokonaniem tej oceny. W związku z pojawiającymi się wątpliwościami dotyczącymi ustalania 3</w:t>
      </w:r>
      <w:r w:rsidRPr="00E15FB9">
        <w:rPr>
          <w:rFonts w:ascii="Times New Roman" w:hAnsi="Times New Roman"/>
          <w:szCs w:val="24"/>
        </w:rPr>
        <w:t>–</w:t>
      </w:r>
      <w:r w:rsidRPr="00E15FB9">
        <w:rPr>
          <w:rFonts w:ascii="Times New Roman" w:hAnsi="Times New Roman"/>
          <w:sz w:val="24"/>
          <w:szCs w:val="24"/>
        </w:rPr>
        <w:t>letniego okresu pracy podlegającego ocenie w sytuacji dłuższych nieobecności nauczyciela w pracy, np.</w:t>
      </w:r>
      <w:r w:rsidR="008D4FE7">
        <w:rPr>
          <w:rFonts w:ascii="Times New Roman" w:hAnsi="Times New Roman"/>
          <w:sz w:val="24"/>
          <w:szCs w:val="24"/>
        </w:rPr>
        <w:t> </w:t>
      </w:r>
      <w:r w:rsidRPr="00E15FB9">
        <w:rPr>
          <w:rFonts w:ascii="Times New Roman" w:hAnsi="Times New Roman"/>
          <w:sz w:val="24"/>
          <w:szCs w:val="24"/>
        </w:rPr>
        <w:t>z powodu korzystan</w:t>
      </w:r>
      <w:r w:rsidRPr="008D4FE7">
        <w:rPr>
          <w:rFonts w:ascii="Times New Roman" w:hAnsi="Times New Roman"/>
          <w:sz w:val="24"/>
          <w:szCs w:val="24"/>
        </w:rPr>
        <w:t>ia z urlopu dla poratowania zdrowia, proponuje się doprecyzowanie tego przepisu, zgodnie z którym do 3</w:t>
      </w:r>
      <w:r w:rsidRPr="008D4FE7">
        <w:rPr>
          <w:rFonts w:ascii="Times New Roman" w:hAnsi="Times New Roman"/>
          <w:szCs w:val="24"/>
        </w:rPr>
        <w:t>–</w:t>
      </w:r>
      <w:r w:rsidRPr="008D4FE7">
        <w:rPr>
          <w:rFonts w:ascii="Times New Roman" w:hAnsi="Times New Roman"/>
          <w:sz w:val="24"/>
          <w:szCs w:val="24"/>
        </w:rPr>
        <w:t xml:space="preserve">letniego okresu pracy podlegającego ocenie nie </w:t>
      </w:r>
      <w:r w:rsidRPr="008D4FE7">
        <w:rPr>
          <w:rFonts w:ascii="Times New Roman" w:hAnsi="Times New Roman"/>
          <w:sz w:val="24"/>
          <w:szCs w:val="24"/>
        </w:rPr>
        <w:lastRenderedPageBreak/>
        <w:t>są</w:t>
      </w:r>
      <w:r w:rsidR="008D4FE7">
        <w:rPr>
          <w:rFonts w:ascii="Times New Roman" w:hAnsi="Times New Roman"/>
          <w:sz w:val="24"/>
          <w:szCs w:val="24"/>
        </w:rPr>
        <w:t> </w:t>
      </w:r>
      <w:r w:rsidRPr="008D4FE7">
        <w:rPr>
          <w:rFonts w:ascii="Times New Roman" w:hAnsi="Times New Roman"/>
          <w:sz w:val="24"/>
          <w:szCs w:val="24"/>
        </w:rPr>
        <w:t>wliczane okresy usprawiedliwionej nieobecności nauczyciela w pracy, trwającej dłużej niż 3 miesiące.</w:t>
      </w:r>
    </w:p>
    <w:p w14:paraId="41B6F270" w14:textId="4555D754" w:rsidR="00E15FB9" w:rsidRPr="008D4FE7" w:rsidRDefault="00E15FB9" w:rsidP="00E15FB9">
      <w:pPr>
        <w:spacing w:line="360" w:lineRule="auto"/>
        <w:jc w:val="both"/>
        <w:rPr>
          <w:rFonts w:ascii="Times New Roman" w:hAnsi="Times New Roman"/>
          <w:sz w:val="24"/>
          <w:szCs w:val="24"/>
        </w:rPr>
      </w:pPr>
      <w:r w:rsidRPr="008D4FE7">
        <w:rPr>
          <w:rFonts w:ascii="Times New Roman" w:hAnsi="Times New Roman"/>
          <w:sz w:val="24"/>
          <w:szCs w:val="24"/>
        </w:rPr>
        <w:t xml:space="preserve">Ponadto </w:t>
      </w:r>
      <w:r w:rsidR="008D4FE7">
        <w:rPr>
          <w:rFonts w:ascii="Times New Roman" w:hAnsi="Times New Roman"/>
          <w:sz w:val="24"/>
          <w:szCs w:val="24"/>
        </w:rPr>
        <w:t>w projekcie ustawy proponuje się s</w:t>
      </w:r>
      <w:r w:rsidRPr="008D4FE7">
        <w:rPr>
          <w:rFonts w:ascii="Times New Roman" w:hAnsi="Times New Roman"/>
          <w:sz w:val="24"/>
          <w:szCs w:val="24"/>
        </w:rPr>
        <w:t>króceni</w:t>
      </w:r>
      <w:r w:rsidR="008D4FE7">
        <w:rPr>
          <w:rFonts w:ascii="Times New Roman" w:hAnsi="Times New Roman"/>
          <w:sz w:val="24"/>
          <w:szCs w:val="24"/>
        </w:rPr>
        <w:t>e</w:t>
      </w:r>
      <w:r w:rsidRPr="008D4FE7">
        <w:rPr>
          <w:rFonts w:ascii="Times New Roman" w:hAnsi="Times New Roman"/>
          <w:sz w:val="24"/>
          <w:szCs w:val="24"/>
        </w:rPr>
        <w:t xml:space="preserve"> okresu pracy podlegającego ocenie w</w:t>
      </w:r>
      <w:r w:rsidR="008D4FE7">
        <w:rPr>
          <w:rFonts w:ascii="Times New Roman" w:hAnsi="Times New Roman"/>
          <w:sz w:val="24"/>
          <w:szCs w:val="24"/>
        </w:rPr>
        <w:t> </w:t>
      </w:r>
      <w:r w:rsidRPr="008D4FE7">
        <w:rPr>
          <w:rFonts w:ascii="Times New Roman" w:hAnsi="Times New Roman"/>
          <w:sz w:val="24"/>
          <w:szCs w:val="24"/>
        </w:rPr>
        <w:t>przypadku nauczycieli, którzy w ostatnich 3 latach pracy przed dokonaniem oceny, przed podjęciem pracy w szkole byli odpowiednio:</w:t>
      </w:r>
    </w:p>
    <w:p w14:paraId="227F954C" w14:textId="64F6B5A3" w:rsidR="00E15FB9" w:rsidRDefault="00E15FB9" w:rsidP="00E15FB9">
      <w:pPr>
        <w:pStyle w:val="Akapitzlist"/>
        <w:numPr>
          <w:ilvl w:val="0"/>
          <w:numId w:val="40"/>
        </w:numPr>
        <w:spacing w:line="360" w:lineRule="auto"/>
        <w:jc w:val="both"/>
        <w:rPr>
          <w:rFonts w:ascii="Times New Roman" w:hAnsi="Times New Roman"/>
          <w:sz w:val="24"/>
          <w:szCs w:val="24"/>
        </w:rPr>
      </w:pPr>
      <w:r w:rsidRPr="00E15FB9">
        <w:rPr>
          <w:rFonts w:ascii="Times New Roman" w:hAnsi="Times New Roman"/>
          <w:sz w:val="24"/>
          <w:szCs w:val="24"/>
        </w:rPr>
        <w:t>zatrudnieni na stanowisku nauczyciela w publicznej placówce</w:t>
      </w:r>
      <w:r>
        <w:rPr>
          <w:rFonts w:ascii="Times New Roman" w:hAnsi="Times New Roman"/>
          <w:sz w:val="24"/>
          <w:szCs w:val="24"/>
        </w:rPr>
        <w:t xml:space="preserve"> doskonalenia nauczycieli o zasięgu ogólnokrajowym, publicznej placówce doskonalenia nauczycieli szkół artystycznych, publicznej placówce doskonalenia nauczycieli przedmiotów zawodowych, którzy nauczają w szkołach rolniczych, lub publicznej placówce doskonalenia nauczycieli przedmiotów zawodowych o zasięgu ogólnokrajowym, o</w:t>
      </w:r>
      <w:r w:rsidR="008D4FE7">
        <w:rPr>
          <w:rFonts w:ascii="Times New Roman" w:hAnsi="Times New Roman"/>
          <w:sz w:val="24"/>
          <w:szCs w:val="24"/>
        </w:rPr>
        <w:t> </w:t>
      </w:r>
      <w:r>
        <w:rPr>
          <w:rFonts w:ascii="Times New Roman" w:hAnsi="Times New Roman"/>
          <w:sz w:val="24"/>
          <w:szCs w:val="24"/>
        </w:rPr>
        <w:t>których mowa odpowiednio w art. 8 ust. 5 pkt 1 lit. b, ust. 6, ust. 7 pkt 2 i ust. 14 ustawy z dnia 14 grudnia 2016 r. – Prawo oświatowe, lub</w:t>
      </w:r>
    </w:p>
    <w:p w14:paraId="138F3996" w14:textId="391D1B58" w:rsidR="00E15FB9" w:rsidRDefault="00E15FB9" w:rsidP="00E15FB9">
      <w:pPr>
        <w:pStyle w:val="Akapitzlist"/>
        <w:numPr>
          <w:ilvl w:val="0"/>
          <w:numId w:val="40"/>
        </w:numPr>
        <w:spacing w:line="360" w:lineRule="auto"/>
        <w:jc w:val="both"/>
        <w:rPr>
          <w:rFonts w:ascii="Times New Roman" w:hAnsi="Times New Roman"/>
          <w:sz w:val="24"/>
          <w:szCs w:val="24"/>
        </w:rPr>
      </w:pPr>
      <w:r>
        <w:rPr>
          <w:rFonts w:ascii="Times New Roman" w:hAnsi="Times New Roman"/>
          <w:sz w:val="24"/>
          <w:szCs w:val="24"/>
        </w:rPr>
        <w:t>skierowani przez ministra właściwego do spraw oświaty i wychowania do pracy w</w:t>
      </w:r>
      <w:r w:rsidR="008D4FE7">
        <w:rPr>
          <w:rFonts w:ascii="Times New Roman" w:hAnsi="Times New Roman"/>
          <w:sz w:val="24"/>
          <w:szCs w:val="24"/>
        </w:rPr>
        <w:t> </w:t>
      </w:r>
      <w:r>
        <w:rPr>
          <w:rFonts w:ascii="Times New Roman" w:hAnsi="Times New Roman"/>
          <w:sz w:val="24"/>
          <w:szCs w:val="24"/>
        </w:rPr>
        <w:t>szkołach europejskich, lub</w:t>
      </w:r>
    </w:p>
    <w:p w14:paraId="78A0F313" w14:textId="77777777" w:rsidR="00E15FB9" w:rsidRDefault="00E15FB9" w:rsidP="00E15FB9">
      <w:pPr>
        <w:pStyle w:val="Akapitzlist"/>
        <w:numPr>
          <w:ilvl w:val="0"/>
          <w:numId w:val="40"/>
        </w:numPr>
        <w:spacing w:line="360" w:lineRule="auto"/>
        <w:jc w:val="both"/>
        <w:rPr>
          <w:rFonts w:ascii="Times New Roman" w:hAnsi="Times New Roman"/>
          <w:sz w:val="24"/>
          <w:szCs w:val="24"/>
        </w:rPr>
      </w:pPr>
      <w:r>
        <w:rPr>
          <w:rFonts w:ascii="Times New Roman" w:hAnsi="Times New Roman"/>
          <w:sz w:val="24"/>
          <w:szCs w:val="24"/>
        </w:rPr>
        <w:t>zatrudnieni na stanowisku, na którym są wymagane kwalifikacje pedagogiczne, lub</w:t>
      </w:r>
    </w:p>
    <w:p w14:paraId="519A19F6" w14:textId="77777777" w:rsidR="00E15FB9" w:rsidRDefault="00E15FB9" w:rsidP="00E15FB9">
      <w:pPr>
        <w:pStyle w:val="Akapitzlist"/>
        <w:numPr>
          <w:ilvl w:val="0"/>
          <w:numId w:val="40"/>
        </w:numPr>
        <w:spacing w:line="360" w:lineRule="auto"/>
        <w:jc w:val="both"/>
        <w:rPr>
          <w:rFonts w:ascii="Times New Roman" w:hAnsi="Times New Roman"/>
          <w:sz w:val="24"/>
          <w:szCs w:val="24"/>
        </w:rPr>
      </w:pPr>
      <w:r>
        <w:rPr>
          <w:rFonts w:ascii="Times New Roman" w:hAnsi="Times New Roman"/>
          <w:sz w:val="24"/>
          <w:szCs w:val="24"/>
        </w:rPr>
        <w:t>urlopowani lub zwolnieni z obowiązku świadczenia pracy.</w:t>
      </w:r>
    </w:p>
    <w:p w14:paraId="1FE2C82A" w14:textId="109D2CE2" w:rsidR="00E15FB9" w:rsidRDefault="00E15FB9" w:rsidP="00E15FB9">
      <w:pPr>
        <w:spacing w:line="360" w:lineRule="auto"/>
        <w:jc w:val="both"/>
        <w:rPr>
          <w:rFonts w:ascii="Times New Roman" w:hAnsi="Times New Roman"/>
          <w:sz w:val="24"/>
          <w:szCs w:val="24"/>
        </w:rPr>
      </w:pPr>
      <w:r>
        <w:rPr>
          <w:rFonts w:ascii="Times New Roman" w:hAnsi="Times New Roman"/>
          <w:sz w:val="24"/>
          <w:szCs w:val="24"/>
        </w:rPr>
        <w:t>W przypadku tych nauczycieli ocena pracy w związku z ubieganiem się o awans na stopień nauczyciela dyplomowanego będzie dokonywana za okres pracy w szkole, jednak nie krótszy niż 9 miesięcy.</w:t>
      </w:r>
    </w:p>
    <w:p w14:paraId="78CF9418" w14:textId="77777777" w:rsidR="00E64AD0" w:rsidRDefault="00E64AD0" w:rsidP="00E15FB9">
      <w:pPr>
        <w:spacing w:line="360" w:lineRule="auto"/>
        <w:jc w:val="both"/>
        <w:rPr>
          <w:rFonts w:ascii="Times New Roman" w:hAnsi="Times New Roman"/>
          <w:sz w:val="24"/>
          <w:szCs w:val="24"/>
        </w:rPr>
      </w:pPr>
    </w:p>
    <w:p w14:paraId="73E6E5A3" w14:textId="4F2981E0" w:rsidR="00C2414F" w:rsidRDefault="00C2414F" w:rsidP="00C2414F">
      <w:pPr>
        <w:pStyle w:val="Akapitzlist"/>
        <w:numPr>
          <w:ilvl w:val="0"/>
          <w:numId w:val="2"/>
        </w:numPr>
        <w:spacing w:line="360" w:lineRule="auto"/>
        <w:jc w:val="both"/>
        <w:rPr>
          <w:rFonts w:ascii="Times New Roman" w:hAnsi="Times New Roman"/>
          <w:b/>
          <w:sz w:val="24"/>
          <w:szCs w:val="24"/>
        </w:rPr>
      </w:pPr>
      <w:r w:rsidRPr="00C2414F">
        <w:rPr>
          <w:rFonts w:ascii="Times New Roman" w:hAnsi="Times New Roman"/>
          <w:b/>
          <w:sz w:val="24"/>
          <w:szCs w:val="24"/>
        </w:rPr>
        <w:t>Objęcie nauczycieli zatrudnionych w okręgowych ośrodkach wychowawczych przepisami rozporządzenia wydawanego przez Ministra Sprawiedliwości na</w:t>
      </w:r>
      <w:r w:rsidR="00862E8B">
        <w:rPr>
          <w:rFonts w:ascii="Times New Roman" w:hAnsi="Times New Roman"/>
          <w:b/>
          <w:sz w:val="24"/>
          <w:szCs w:val="24"/>
        </w:rPr>
        <w:t> </w:t>
      </w:r>
      <w:r w:rsidRPr="00C2414F">
        <w:rPr>
          <w:rFonts w:ascii="Times New Roman" w:hAnsi="Times New Roman"/>
          <w:b/>
          <w:sz w:val="24"/>
          <w:szCs w:val="24"/>
        </w:rPr>
        <w:t>podstawie art. 6a ust. 12 ustawy z dnia 26 stycznia 1982 r. – Karta Nauczyciela</w:t>
      </w:r>
    </w:p>
    <w:p w14:paraId="6004C4A1" w14:textId="69238495" w:rsidR="00C2414F" w:rsidRPr="00257AFC" w:rsidRDefault="00C2414F" w:rsidP="00C2414F">
      <w:pPr>
        <w:spacing w:line="360" w:lineRule="auto"/>
        <w:jc w:val="both"/>
        <w:rPr>
          <w:rFonts w:ascii="Times New Roman" w:hAnsi="Times New Roman"/>
          <w:b/>
          <w:sz w:val="24"/>
          <w:szCs w:val="24"/>
        </w:rPr>
      </w:pPr>
      <w:r>
        <w:rPr>
          <w:rFonts w:ascii="Times New Roman" w:hAnsi="Times New Roman"/>
          <w:sz w:val="24"/>
          <w:szCs w:val="24"/>
        </w:rPr>
        <w:t xml:space="preserve">Zaproponowana zmiana w </w:t>
      </w:r>
      <w:r w:rsidR="00257AFC">
        <w:rPr>
          <w:rFonts w:ascii="Times New Roman" w:hAnsi="Times New Roman"/>
          <w:sz w:val="24"/>
          <w:szCs w:val="24"/>
        </w:rPr>
        <w:t xml:space="preserve">art. 6a ust. 12 </w:t>
      </w:r>
      <w:r>
        <w:rPr>
          <w:rFonts w:ascii="Times New Roman" w:hAnsi="Times New Roman"/>
          <w:sz w:val="24"/>
          <w:szCs w:val="24"/>
        </w:rPr>
        <w:t>ustaw</w:t>
      </w:r>
      <w:r w:rsidR="00257AFC">
        <w:rPr>
          <w:rFonts w:ascii="Times New Roman" w:hAnsi="Times New Roman"/>
          <w:sz w:val="24"/>
          <w:szCs w:val="24"/>
        </w:rPr>
        <w:t>y z dnia 26 stycznia 1982 r. – Karta Nauczyciela</w:t>
      </w:r>
      <w:r>
        <w:rPr>
          <w:rFonts w:ascii="Times New Roman" w:hAnsi="Times New Roman"/>
          <w:sz w:val="24"/>
          <w:szCs w:val="24"/>
        </w:rPr>
        <w:t xml:space="preserve"> </w:t>
      </w:r>
      <w:r w:rsidR="00257AFC">
        <w:rPr>
          <w:rFonts w:ascii="Times New Roman" w:hAnsi="Times New Roman"/>
          <w:sz w:val="24"/>
          <w:szCs w:val="24"/>
        </w:rPr>
        <w:t xml:space="preserve">ma </w:t>
      </w:r>
      <w:r w:rsidRPr="00C2414F">
        <w:rPr>
          <w:rFonts w:ascii="Times New Roman" w:hAnsi="Times New Roman"/>
          <w:sz w:val="24"/>
          <w:szCs w:val="24"/>
        </w:rPr>
        <w:t>charakter dostosowujący do zmian wprowadzonych ustawą z dnia 9 czerwca 2022 r. o</w:t>
      </w:r>
      <w:r w:rsidR="00257AFC">
        <w:rPr>
          <w:rFonts w:ascii="Times New Roman" w:hAnsi="Times New Roman"/>
          <w:sz w:val="24"/>
          <w:szCs w:val="24"/>
        </w:rPr>
        <w:t> </w:t>
      </w:r>
      <w:r w:rsidRPr="00C2414F">
        <w:rPr>
          <w:rFonts w:ascii="Times New Roman" w:hAnsi="Times New Roman"/>
          <w:sz w:val="24"/>
          <w:szCs w:val="24"/>
        </w:rPr>
        <w:t>wspieraniu i resocjalizacji nieletnich (Dz. U. poz. 1700), którą utworzone zostały okręgowe ośrodki wychowawcze. W ustawie tej w art. 361 w pkt 2 zostało odpowiednio zmienione brzmienie upoważnienia zawartego w art. 6a ust. 12 ustawy z dnia 26 stycznia 1982</w:t>
      </w:r>
      <w:r w:rsidR="00E64AD0">
        <w:rPr>
          <w:rFonts w:ascii="Times New Roman" w:hAnsi="Times New Roman"/>
          <w:sz w:val="24"/>
          <w:szCs w:val="24"/>
        </w:rPr>
        <w:t xml:space="preserve"> </w:t>
      </w:r>
      <w:r w:rsidRPr="00C2414F">
        <w:rPr>
          <w:rFonts w:ascii="Times New Roman" w:hAnsi="Times New Roman"/>
          <w:sz w:val="24"/>
          <w:szCs w:val="24"/>
        </w:rPr>
        <w:t>r. – Karta Nauczyciela, w celu objęcia nauczycieli zatrudnionych w okręgowych ośrodkach wychowawczych przepisami rozporządzenia wydawanego przez Ministra Sprawiedliwości na</w:t>
      </w:r>
      <w:r w:rsidR="00E64AD0">
        <w:rPr>
          <w:rFonts w:ascii="Times New Roman" w:hAnsi="Times New Roman"/>
          <w:sz w:val="24"/>
          <w:szCs w:val="24"/>
        </w:rPr>
        <w:t> </w:t>
      </w:r>
      <w:r w:rsidRPr="00C2414F">
        <w:rPr>
          <w:rFonts w:ascii="Times New Roman" w:hAnsi="Times New Roman"/>
          <w:sz w:val="24"/>
          <w:szCs w:val="24"/>
        </w:rPr>
        <w:t>podstawie art. 6a ust. 12 ustawy z dnia 26 stycznia 1982 r. – Karta Nauczyciela, na takich samych zasadach jak nauczycieli zatrudnionych w zakładach poprawczych i schroniskach dla nieletnich. Zmiana ta weszła w życie z dniem następującym po dniu ogłoszenia ustawy, tj.</w:t>
      </w:r>
      <w:r w:rsidR="00862E8B">
        <w:rPr>
          <w:rFonts w:ascii="Times New Roman" w:hAnsi="Times New Roman"/>
          <w:sz w:val="24"/>
          <w:szCs w:val="24"/>
        </w:rPr>
        <w:t> </w:t>
      </w:r>
      <w:r w:rsidRPr="00C2414F">
        <w:rPr>
          <w:rFonts w:ascii="Times New Roman" w:hAnsi="Times New Roman"/>
          <w:sz w:val="24"/>
          <w:szCs w:val="24"/>
        </w:rPr>
        <w:t>z</w:t>
      </w:r>
      <w:r w:rsidR="00257AFC">
        <w:rPr>
          <w:rFonts w:ascii="Times New Roman" w:hAnsi="Times New Roman"/>
          <w:sz w:val="24"/>
          <w:szCs w:val="24"/>
        </w:rPr>
        <w:t> </w:t>
      </w:r>
      <w:r w:rsidRPr="00C2414F">
        <w:rPr>
          <w:rFonts w:ascii="Times New Roman" w:hAnsi="Times New Roman"/>
          <w:sz w:val="24"/>
          <w:szCs w:val="24"/>
        </w:rPr>
        <w:t>dniem 13 sierpnia 2022</w:t>
      </w:r>
      <w:r w:rsidR="00257AFC">
        <w:rPr>
          <w:rFonts w:ascii="Times New Roman" w:hAnsi="Times New Roman"/>
          <w:sz w:val="24"/>
          <w:szCs w:val="24"/>
        </w:rPr>
        <w:t xml:space="preserve"> </w:t>
      </w:r>
      <w:r w:rsidRPr="00C2414F">
        <w:rPr>
          <w:rFonts w:ascii="Times New Roman" w:hAnsi="Times New Roman"/>
          <w:sz w:val="24"/>
          <w:szCs w:val="24"/>
        </w:rPr>
        <w:t xml:space="preserve">r. Następnie ustawą z dnia 5 sierpnia 2022 r. o zmianie ustawy – </w:t>
      </w:r>
      <w:r w:rsidRPr="00C2414F">
        <w:rPr>
          <w:rFonts w:ascii="Times New Roman" w:hAnsi="Times New Roman"/>
          <w:sz w:val="24"/>
          <w:szCs w:val="24"/>
        </w:rPr>
        <w:lastRenderedPageBreak/>
        <w:t xml:space="preserve">Karta Nauczyciela oraz niektórych innych ustaw (Dz. U. poz. 1730) </w:t>
      </w:r>
      <w:r w:rsidRPr="00257AFC">
        <w:rPr>
          <w:rFonts w:ascii="Times New Roman" w:hAnsi="Times New Roman"/>
          <w:sz w:val="24"/>
          <w:szCs w:val="24"/>
        </w:rPr>
        <w:t>przepis upoważniający zawarty w art. 6a ust. 12 ustawy z dnia 26 stycznia 1982 r. – Karta Nauczyciela z dniem 1</w:t>
      </w:r>
      <w:r w:rsidR="00E64AD0">
        <w:rPr>
          <w:rFonts w:ascii="Times New Roman" w:hAnsi="Times New Roman"/>
          <w:sz w:val="24"/>
          <w:szCs w:val="24"/>
        </w:rPr>
        <w:t> </w:t>
      </w:r>
      <w:r w:rsidRPr="00257AFC">
        <w:rPr>
          <w:rFonts w:ascii="Times New Roman" w:hAnsi="Times New Roman"/>
          <w:sz w:val="24"/>
          <w:szCs w:val="24"/>
        </w:rPr>
        <w:t xml:space="preserve">września 2022 r. otrzymał nowe brzmienie. Brzmienie to, z uwagi na równoległe prace nad projektami ustaw nowelizujących, w tym w zakresie art. 6a ust. 12 ustawy z dnia 26 stycznia 1982 r. – Karta Nauczyciela, nie uwzględnia okręgowych ośrodków wychowawczych. Dlatego też celem </w:t>
      </w:r>
      <w:r w:rsidR="00257AFC">
        <w:rPr>
          <w:rFonts w:ascii="Times New Roman" w:hAnsi="Times New Roman"/>
          <w:sz w:val="24"/>
          <w:szCs w:val="24"/>
        </w:rPr>
        <w:t xml:space="preserve">zmiany zaproponowanej w art. 6a ust. 12 ustawy z dnia 26 stycznia 1982 r. – Karta Nauczyciela </w:t>
      </w:r>
      <w:r w:rsidRPr="00257AFC">
        <w:rPr>
          <w:rFonts w:ascii="Times New Roman" w:hAnsi="Times New Roman"/>
          <w:sz w:val="24"/>
          <w:szCs w:val="24"/>
        </w:rPr>
        <w:t>jest objęcie nauczycieli zatrudnionych w okręgowych ośrodkach wychowawczych przepisami rozporządzenia wydawanego przez Ministra Sprawiedliwości na podstawie art. 6a ust. 12 ustawy z dnia 26 stycznia 1982 r. – Karta Nauczyciela – zgodnie z właściwością.</w:t>
      </w:r>
    </w:p>
    <w:p w14:paraId="31F82F87" w14:textId="45213CFF" w:rsidR="00C2414F" w:rsidRPr="00C2414F" w:rsidRDefault="00257AFC" w:rsidP="00C2414F">
      <w:pPr>
        <w:spacing w:line="360" w:lineRule="auto"/>
        <w:jc w:val="both"/>
        <w:rPr>
          <w:rFonts w:ascii="Times New Roman" w:hAnsi="Times New Roman"/>
          <w:sz w:val="24"/>
          <w:szCs w:val="24"/>
        </w:rPr>
      </w:pPr>
      <w:r>
        <w:rPr>
          <w:rFonts w:ascii="Times New Roman" w:hAnsi="Times New Roman"/>
          <w:sz w:val="24"/>
          <w:szCs w:val="24"/>
        </w:rPr>
        <w:t xml:space="preserve">Jednocześnie w projekcie ustawy </w:t>
      </w:r>
      <w:r w:rsidR="00C2414F" w:rsidRPr="00C2414F">
        <w:rPr>
          <w:rFonts w:ascii="Times New Roman" w:hAnsi="Times New Roman"/>
          <w:sz w:val="24"/>
          <w:szCs w:val="24"/>
        </w:rPr>
        <w:t xml:space="preserve">przewiduje </w:t>
      </w:r>
      <w:r>
        <w:rPr>
          <w:rFonts w:ascii="Times New Roman" w:hAnsi="Times New Roman"/>
          <w:sz w:val="24"/>
          <w:szCs w:val="24"/>
        </w:rPr>
        <w:t xml:space="preserve">się </w:t>
      </w:r>
      <w:r w:rsidR="00C2414F" w:rsidRPr="00C2414F">
        <w:rPr>
          <w:rFonts w:ascii="Times New Roman" w:hAnsi="Times New Roman"/>
          <w:sz w:val="24"/>
          <w:szCs w:val="24"/>
        </w:rPr>
        <w:t>bezterminowe zachowanie w mocy dotychczasowych rozporządzeń wydanych na podstawie art. 6a ust. 12 ustawy z dnia 26</w:t>
      </w:r>
      <w:r>
        <w:rPr>
          <w:rFonts w:ascii="Times New Roman" w:hAnsi="Times New Roman"/>
          <w:sz w:val="24"/>
          <w:szCs w:val="24"/>
        </w:rPr>
        <w:t> </w:t>
      </w:r>
      <w:r w:rsidR="00C2414F" w:rsidRPr="00C2414F">
        <w:rPr>
          <w:rFonts w:ascii="Times New Roman" w:hAnsi="Times New Roman"/>
          <w:sz w:val="24"/>
          <w:szCs w:val="24"/>
        </w:rPr>
        <w:t>stycznia 1982 r. – Karta Nauczyciela przez ministra właściwego do spraw oświaty i</w:t>
      </w:r>
      <w:r>
        <w:rPr>
          <w:rFonts w:ascii="Times New Roman" w:hAnsi="Times New Roman"/>
          <w:sz w:val="24"/>
          <w:szCs w:val="24"/>
        </w:rPr>
        <w:t> </w:t>
      </w:r>
      <w:r w:rsidR="00C2414F" w:rsidRPr="00C2414F">
        <w:rPr>
          <w:rFonts w:ascii="Times New Roman" w:hAnsi="Times New Roman"/>
          <w:sz w:val="24"/>
          <w:szCs w:val="24"/>
        </w:rPr>
        <w:t>wychowania oraz ministra właściwego do spraw kultury i ochrony dziedzictwa narodowego. Natomiast w przypadku rozporządzenia wydanego przez Ministra Sprawiedliwości na</w:t>
      </w:r>
      <w:r>
        <w:rPr>
          <w:rFonts w:ascii="Times New Roman" w:hAnsi="Times New Roman"/>
          <w:sz w:val="24"/>
          <w:szCs w:val="24"/>
        </w:rPr>
        <w:t> </w:t>
      </w:r>
      <w:r w:rsidR="00C2414F" w:rsidRPr="00C2414F">
        <w:rPr>
          <w:rFonts w:ascii="Times New Roman" w:hAnsi="Times New Roman"/>
          <w:sz w:val="24"/>
          <w:szCs w:val="24"/>
        </w:rPr>
        <w:t xml:space="preserve">podstawie art. 6a ust. 12 ustawy z dnia 26 stycznia 1982 r. – Karta Nauczyciela w stosunku do nauczycieli zakładów poprawczych i schronisk dla nieletnich dotychczasowe rozporządzenie zachowa moc nie dłużej jednak niż przez </w:t>
      </w:r>
      <w:r w:rsidR="00862E8B">
        <w:rPr>
          <w:rFonts w:ascii="Times New Roman" w:hAnsi="Times New Roman"/>
          <w:sz w:val="24"/>
          <w:szCs w:val="24"/>
        </w:rPr>
        <w:t>6</w:t>
      </w:r>
      <w:r w:rsidR="00B04683">
        <w:rPr>
          <w:rFonts w:ascii="Times New Roman" w:hAnsi="Times New Roman"/>
          <w:sz w:val="24"/>
          <w:szCs w:val="24"/>
        </w:rPr>
        <w:t xml:space="preserve"> </w:t>
      </w:r>
      <w:r w:rsidR="00C2414F" w:rsidRPr="00C2414F">
        <w:rPr>
          <w:rFonts w:ascii="Times New Roman" w:hAnsi="Times New Roman"/>
          <w:sz w:val="24"/>
          <w:szCs w:val="24"/>
        </w:rPr>
        <w:t>miesięcy od dnia wejścia w życie projektowanej ustawy.</w:t>
      </w:r>
    </w:p>
    <w:p w14:paraId="1919419E" w14:textId="77777777" w:rsidR="00C2414F" w:rsidRPr="00C2414F" w:rsidRDefault="00C2414F" w:rsidP="00C2414F">
      <w:pPr>
        <w:spacing w:line="360" w:lineRule="auto"/>
        <w:jc w:val="both"/>
        <w:rPr>
          <w:rFonts w:ascii="Times New Roman" w:hAnsi="Times New Roman"/>
          <w:b/>
          <w:sz w:val="24"/>
          <w:szCs w:val="24"/>
        </w:rPr>
      </w:pPr>
    </w:p>
    <w:p w14:paraId="6FF0E922" w14:textId="213C8C1B" w:rsidR="00EF00B9" w:rsidRDefault="00EF00B9" w:rsidP="00703B95">
      <w:pPr>
        <w:pStyle w:val="Akapitzlist"/>
        <w:numPr>
          <w:ilvl w:val="0"/>
          <w:numId w:val="2"/>
        </w:numPr>
        <w:spacing w:line="360" w:lineRule="auto"/>
        <w:jc w:val="both"/>
        <w:rPr>
          <w:rFonts w:ascii="Times New Roman" w:hAnsi="Times New Roman"/>
          <w:b/>
          <w:sz w:val="24"/>
          <w:szCs w:val="24"/>
        </w:rPr>
      </w:pPr>
      <w:r>
        <w:rPr>
          <w:rFonts w:ascii="Times New Roman" w:hAnsi="Times New Roman"/>
          <w:b/>
          <w:sz w:val="24"/>
          <w:szCs w:val="24"/>
        </w:rPr>
        <w:t>Doprecyzowanie kwestii odbywania przygotowania do zawodu nauczyciela przez osoby rozpoczynające pracę w szkole nieposiadające przygotowania pedagogicznego</w:t>
      </w:r>
    </w:p>
    <w:p w14:paraId="707C864B" w14:textId="0B33A370" w:rsidR="00E15FB9" w:rsidRDefault="00E15FB9" w:rsidP="00E15FB9">
      <w:pPr>
        <w:spacing w:line="360" w:lineRule="auto"/>
        <w:jc w:val="both"/>
        <w:rPr>
          <w:rFonts w:ascii="Times New Roman" w:eastAsia="Calibri" w:hAnsi="Times New Roman" w:cs="Times New Roman"/>
          <w:sz w:val="24"/>
          <w:szCs w:val="24"/>
        </w:rPr>
      </w:pPr>
      <w:r w:rsidRPr="00E15FB9">
        <w:rPr>
          <w:rFonts w:ascii="Times New Roman" w:eastAsia="Calibri" w:hAnsi="Times New Roman" w:cs="Times New Roman"/>
          <w:sz w:val="24"/>
          <w:szCs w:val="24"/>
        </w:rPr>
        <w:t>W zakresie awansu zawodowego nauczycieli z dniem 1 września 2022 r. w art. 9a ust. 2 ustawy</w:t>
      </w:r>
      <w:r w:rsidR="0011138D">
        <w:rPr>
          <w:rFonts w:ascii="Times New Roman" w:eastAsia="Calibri" w:hAnsi="Times New Roman" w:cs="Times New Roman"/>
          <w:sz w:val="24"/>
          <w:szCs w:val="24"/>
        </w:rPr>
        <w:t xml:space="preserve"> z dnia 26 stycznia 1982 r. – Karta </w:t>
      </w:r>
      <w:r>
        <w:rPr>
          <w:rFonts w:ascii="Times New Roman" w:eastAsia="Calibri" w:hAnsi="Times New Roman" w:cs="Times New Roman"/>
          <w:sz w:val="24"/>
          <w:szCs w:val="24"/>
        </w:rPr>
        <w:t xml:space="preserve">Nauczyciela na mocy ustawy </w:t>
      </w:r>
      <w:r w:rsidRPr="00E15FB9">
        <w:rPr>
          <w:rFonts w:ascii="Times New Roman" w:eastAsia="Calibri" w:hAnsi="Times New Roman" w:cs="Times New Roman"/>
          <w:sz w:val="24"/>
          <w:szCs w:val="24"/>
        </w:rPr>
        <w:t>z dnia 5 sierpnia 2022 r. o</w:t>
      </w:r>
      <w:r w:rsidR="0011138D">
        <w:rPr>
          <w:rFonts w:ascii="Times New Roman" w:eastAsia="Calibri" w:hAnsi="Times New Roman" w:cs="Times New Roman"/>
          <w:sz w:val="24"/>
          <w:szCs w:val="24"/>
        </w:rPr>
        <w:t> </w:t>
      </w:r>
      <w:r w:rsidRPr="00E15FB9">
        <w:rPr>
          <w:rFonts w:ascii="Times New Roman" w:eastAsia="Calibri" w:hAnsi="Times New Roman" w:cs="Times New Roman"/>
          <w:sz w:val="24"/>
          <w:szCs w:val="24"/>
        </w:rPr>
        <w:t>zmianie ustawy – Karta Nauczyciela oraz niektórych innych ustaw wprowadzone zostało rozwiązanie, zgodnie z</w:t>
      </w:r>
      <w:r w:rsidR="0011138D">
        <w:rPr>
          <w:rFonts w:ascii="Times New Roman" w:eastAsia="Calibri" w:hAnsi="Times New Roman" w:cs="Times New Roman"/>
          <w:sz w:val="24"/>
          <w:szCs w:val="24"/>
        </w:rPr>
        <w:t xml:space="preserve"> </w:t>
      </w:r>
      <w:r w:rsidRPr="00E15FB9">
        <w:rPr>
          <w:rFonts w:ascii="Times New Roman" w:eastAsia="Calibri" w:hAnsi="Times New Roman" w:cs="Times New Roman"/>
          <w:sz w:val="24"/>
          <w:szCs w:val="24"/>
        </w:rPr>
        <w:t>którym nauczyciel nieposiadający stopnia awansu zawodowego, zwany dalej ,,nauczycielem początkującym”, zatrudniony w wymiarze co najmniej 1/2 obowiązkowego wymiaru zajęć zgodnie z wymaganymi kwalifikacjami odbywa przygotowanie do zawodu nauczyciela w</w:t>
      </w:r>
      <w:r w:rsidR="0011138D">
        <w:rPr>
          <w:rFonts w:ascii="Times New Roman" w:eastAsia="Calibri" w:hAnsi="Times New Roman" w:cs="Times New Roman"/>
          <w:sz w:val="24"/>
          <w:szCs w:val="24"/>
        </w:rPr>
        <w:t xml:space="preserve"> </w:t>
      </w:r>
      <w:r w:rsidRPr="00E15FB9">
        <w:rPr>
          <w:rFonts w:ascii="Times New Roman" w:eastAsia="Calibri" w:hAnsi="Times New Roman" w:cs="Times New Roman"/>
          <w:sz w:val="24"/>
          <w:szCs w:val="24"/>
        </w:rPr>
        <w:t>wymiarze, o którym mowa w art. 9ca ust. 1, 2 albo 4 ustawy. W związku z wprowadzonymi zmianami pojawiły się wątpliwości w zakresie możliwości odbywania przygotowania do</w:t>
      </w:r>
      <w:r w:rsidR="0011138D">
        <w:rPr>
          <w:rFonts w:ascii="Times New Roman" w:eastAsia="Calibri" w:hAnsi="Times New Roman" w:cs="Times New Roman"/>
          <w:sz w:val="24"/>
          <w:szCs w:val="24"/>
        </w:rPr>
        <w:t xml:space="preserve"> </w:t>
      </w:r>
      <w:r w:rsidRPr="00E15FB9">
        <w:rPr>
          <w:rFonts w:ascii="Times New Roman" w:eastAsia="Calibri" w:hAnsi="Times New Roman" w:cs="Times New Roman"/>
          <w:sz w:val="24"/>
          <w:szCs w:val="24"/>
        </w:rPr>
        <w:t>zawodu nauczyciela przez nauczyciela zatrudnionego na podstawie art. 10 ust. 3 ustawy, tj.</w:t>
      </w:r>
      <w:r w:rsidR="0011138D">
        <w:rPr>
          <w:rFonts w:ascii="Times New Roman" w:eastAsia="Calibri" w:hAnsi="Times New Roman" w:cs="Times New Roman"/>
          <w:sz w:val="24"/>
          <w:szCs w:val="24"/>
        </w:rPr>
        <w:t xml:space="preserve"> </w:t>
      </w:r>
      <w:r w:rsidRPr="00E15FB9">
        <w:rPr>
          <w:rFonts w:ascii="Times New Roman" w:eastAsia="Calibri" w:hAnsi="Times New Roman" w:cs="Times New Roman"/>
          <w:sz w:val="24"/>
          <w:szCs w:val="24"/>
        </w:rPr>
        <w:t xml:space="preserve">nauczyciela zatrudnionego w szczególnych przypadkach uzasadnionych potrzebami szkoły, legitymującego się wymaganym poziomem wykształcenia, lecz nieposiadającego przygotowania pedagogicznego, który zobowiązał się </w:t>
      </w:r>
      <w:r w:rsidRPr="00E15FB9">
        <w:rPr>
          <w:rFonts w:ascii="Times New Roman" w:eastAsia="Calibri" w:hAnsi="Times New Roman" w:cs="Times New Roman"/>
          <w:sz w:val="24"/>
          <w:szCs w:val="24"/>
        </w:rPr>
        <w:lastRenderedPageBreak/>
        <w:t>do</w:t>
      </w:r>
      <w:r w:rsidR="00862E8B">
        <w:rPr>
          <w:rFonts w:ascii="Times New Roman" w:eastAsia="Calibri" w:hAnsi="Times New Roman" w:cs="Times New Roman"/>
          <w:sz w:val="24"/>
          <w:szCs w:val="24"/>
        </w:rPr>
        <w:t> </w:t>
      </w:r>
      <w:r w:rsidRPr="00E15FB9">
        <w:rPr>
          <w:rFonts w:ascii="Times New Roman" w:eastAsia="Calibri" w:hAnsi="Times New Roman" w:cs="Times New Roman"/>
          <w:sz w:val="24"/>
          <w:szCs w:val="24"/>
        </w:rPr>
        <w:t>uzyskania przygotowania pedagogicznego w trakcie pierwszego roku pracy w szkole. W</w:t>
      </w:r>
      <w:r w:rsidR="0011138D">
        <w:rPr>
          <w:rFonts w:ascii="Times New Roman" w:eastAsia="Calibri" w:hAnsi="Times New Roman" w:cs="Times New Roman"/>
          <w:sz w:val="24"/>
          <w:szCs w:val="24"/>
        </w:rPr>
        <w:t> </w:t>
      </w:r>
      <w:r w:rsidRPr="00E15FB9">
        <w:rPr>
          <w:rFonts w:ascii="Times New Roman" w:eastAsia="Calibri" w:hAnsi="Times New Roman" w:cs="Times New Roman"/>
          <w:sz w:val="24"/>
          <w:szCs w:val="24"/>
        </w:rPr>
        <w:t>związku z powyższym proponuje się doprecyzowanie art. 9a ust. 2 ustawy, tak aby nie budziła wątpliwości możliwość odbywania przez tego nauczyciela przygotowania do zawodu nauczyciela.</w:t>
      </w:r>
    </w:p>
    <w:p w14:paraId="0AFB3CB0" w14:textId="77777777" w:rsidR="00DF3AC4" w:rsidRPr="00E15FB9" w:rsidRDefault="00DF3AC4" w:rsidP="00E15FB9">
      <w:pPr>
        <w:spacing w:line="360" w:lineRule="auto"/>
        <w:jc w:val="both"/>
        <w:rPr>
          <w:rFonts w:ascii="Times New Roman" w:eastAsia="Calibri" w:hAnsi="Times New Roman" w:cs="Times New Roman"/>
          <w:sz w:val="24"/>
          <w:szCs w:val="24"/>
        </w:rPr>
      </w:pPr>
    </w:p>
    <w:p w14:paraId="3883F7F1" w14:textId="7ED16574" w:rsidR="00EF00B9" w:rsidRDefault="00EF00B9" w:rsidP="00703B95">
      <w:pPr>
        <w:pStyle w:val="Akapitzlist"/>
        <w:numPr>
          <w:ilvl w:val="0"/>
          <w:numId w:val="2"/>
        </w:numPr>
        <w:spacing w:line="360" w:lineRule="auto"/>
        <w:jc w:val="both"/>
        <w:rPr>
          <w:rFonts w:ascii="Times New Roman" w:hAnsi="Times New Roman"/>
          <w:b/>
          <w:sz w:val="24"/>
          <w:szCs w:val="24"/>
        </w:rPr>
      </w:pPr>
      <w:r>
        <w:rPr>
          <w:rFonts w:ascii="Times New Roman" w:hAnsi="Times New Roman"/>
          <w:b/>
          <w:sz w:val="24"/>
          <w:szCs w:val="24"/>
        </w:rPr>
        <w:t>Uelastycznienie ustalania dostępności nauczyciela w szkole dla niektórych grup nauczycieli</w:t>
      </w:r>
    </w:p>
    <w:p w14:paraId="49874AA0" w14:textId="01F32C4A" w:rsidR="00F25220" w:rsidRPr="00F25220" w:rsidRDefault="00F25220" w:rsidP="00F25220">
      <w:pPr>
        <w:tabs>
          <w:tab w:val="left" w:pos="1134"/>
        </w:tabs>
        <w:spacing w:line="360" w:lineRule="auto"/>
        <w:jc w:val="both"/>
        <w:rPr>
          <w:rFonts w:ascii="Times New Roman" w:hAnsi="Times New Roman"/>
          <w:sz w:val="24"/>
          <w:szCs w:val="24"/>
        </w:rPr>
      </w:pPr>
      <w:r w:rsidRPr="00F25220">
        <w:rPr>
          <w:rFonts w:ascii="Times New Roman" w:hAnsi="Times New Roman"/>
          <w:sz w:val="24"/>
          <w:szCs w:val="24"/>
        </w:rPr>
        <w:t xml:space="preserve">Zgodnie z art. 42 ust. 2f ustawy z dnia 26 stycznia 1982 r. – Karta Nauczyciela, </w:t>
      </w:r>
      <w:r w:rsidR="0011138D">
        <w:rPr>
          <w:rFonts w:ascii="Times New Roman" w:hAnsi="Times New Roman"/>
          <w:sz w:val="24"/>
          <w:szCs w:val="24"/>
        </w:rPr>
        <w:t xml:space="preserve">dodanym </w:t>
      </w:r>
      <w:r w:rsidRPr="00F25220">
        <w:rPr>
          <w:rFonts w:ascii="Times New Roman" w:hAnsi="Times New Roman"/>
          <w:sz w:val="24"/>
          <w:szCs w:val="24"/>
        </w:rPr>
        <w:t>ustawą z dnia 5 sierpnia 2022 r. o zmianie ustawy – Karta Nauczyciela oraz niektórych innych ustaw</w:t>
      </w:r>
      <w:r w:rsidR="0011138D">
        <w:rPr>
          <w:rFonts w:ascii="Times New Roman" w:hAnsi="Times New Roman"/>
          <w:sz w:val="24"/>
          <w:szCs w:val="24"/>
        </w:rPr>
        <w:t>,</w:t>
      </w:r>
      <w:r w:rsidRPr="00F25220">
        <w:rPr>
          <w:rFonts w:ascii="Times New Roman" w:hAnsi="Times New Roman"/>
          <w:sz w:val="24"/>
          <w:szCs w:val="24"/>
        </w:rPr>
        <w:t xml:space="preserve"> który wszedł w życie z dniem 1 września 2022 r., w ramach zajęć i czynności, o których mowa w art. 42 ust. 2 pkt 2 tej ustawy, nauczyciel jest obowiązany do dostępności w szkole w</w:t>
      </w:r>
      <w:r w:rsidR="0011138D">
        <w:rPr>
          <w:rFonts w:ascii="Times New Roman" w:hAnsi="Times New Roman"/>
          <w:sz w:val="24"/>
          <w:szCs w:val="24"/>
        </w:rPr>
        <w:t> </w:t>
      </w:r>
      <w:r w:rsidRPr="00F25220">
        <w:rPr>
          <w:rFonts w:ascii="Times New Roman" w:hAnsi="Times New Roman"/>
          <w:sz w:val="24"/>
          <w:szCs w:val="24"/>
        </w:rPr>
        <w:t>wymiarze 1 godziny tygodniowo, a w przypadku nauczyciela zatrudnionego w wymiarze niższym niż 1/2 obowiązkowego wymiaru zajęć – w</w:t>
      </w:r>
      <w:r w:rsidR="007D1D81">
        <w:rPr>
          <w:rFonts w:ascii="Times New Roman" w:hAnsi="Times New Roman"/>
          <w:sz w:val="24"/>
          <w:szCs w:val="24"/>
        </w:rPr>
        <w:t xml:space="preserve"> </w:t>
      </w:r>
      <w:r w:rsidRPr="00F25220">
        <w:rPr>
          <w:rFonts w:ascii="Times New Roman" w:hAnsi="Times New Roman"/>
          <w:sz w:val="24"/>
          <w:szCs w:val="24"/>
        </w:rPr>
        <w:t>wymiarze 1 godziny w ciągu 2 tygodni, w</w:t>
      </w:r>
      <w:r w:rsidR="0011138D">
        <w:rPr>
          <w:rFonts w:ascii="Times New Roman" w:hAnsi="Times New Roman"/>
          <w:sz w:val="24"/>
          <w:szCs w:val="24"/>
        </w:rPr>
        <w:t> </w:t>
      </w:r>
      <w:r w:rsidRPr="00F25220">
        <w:rPr>
          <w:rFonts w:ascii="Times New Roman" w:hAnsi="Times New Roman"/>
          <w:sz w:val="24"/>
          <w:szCs w:val="24"/>
        </w:rPr>
        <w:t>trakcie której, odpowiednio do potrzeb, prowadzi konsultacje dla uczniów, wychowanków lub ich rodziców. Wprowadzone rozwiązanie wymaga uelastycznienia w stosunku do</w:t>
      </w:r>
      <w:r w:rsidR="0011138D">
        <w:rPr>
          <w:rFonts w:ascii="Times New Roman" w:hAnsi="Times New Roman"/>
          <w:sz w:val="24"/>
          <w:szCs w:val="24"/>
        </w:rPr>
        <w:t> </w:t>
      </w:r>
      <w:r w:rsidRPr="00F25220">
        <w:rPr>
          <w:rFonts w:ascii="Times New Roman" w:hAnsi="Times New Roman"/>
          <w:sz w:val="24"/>
          <w:szCs w:val="24"/>
        </w:rPr>
        <w:t>nauczycieli zatrudnionych w bardzo niskim wymiarze zajęć, w</w:t>
      </w:r>
      <w:r w:rsidR="0011138D">
        <w:rPr>
          <w:rFonts w:ascii="Times New Roman" w:hAnsi="Times New Roman"/>
          <w:sz w:val="24"/>
          <w:szCs w:val="24"/>
        </w:rPr>
        <w:t xml:space="preserve"> </w:t>
      </w:r>
      <w:r w:rsidRPr="00F25220">
        <w:rPr>
          <w:rFonts w:ascii="Times New Roman" w:hAnsi="Times New Roman"/>
          <w:sz w:val="24"/>
          <w:szCs w:val="24"/>
        </w:rPr>
        <w:t>przypadku których dostępność mogłaby być realizowana w odpowiednio niższym wymiarze, w zależności od</w:t>
      </w:r>
      <w:r w:rsidR="0011138D">
        <w:rPr>
          <w:rFonts w:ascii="Times New Roman" w:hAnsi="Times New Roman"/>
          <w:sz w:val="24"/>
          <w:szCs w:val="24"/>
        </w:rPr>
        <w:t> </w:t>
      </w:r>
      <w:r w:rsidRPr="00F25220">
        <w:rPr>
          <w:rFonts w:ascii="Times New Roman" w:hAnsi="Times New Roman"/>
          <w:sz w:val="24"/>
          <w:szCs w:val="24"/>
        </w:rPr>
        <w:t xml:space="preserve">potrzeb. Proponuje się, aby w przypadku nauczyciela, który prowadzi zajęcia dydaktyczne, wychowawcze lub opiekuńcze bezpośrednio z uczniami lub wychowankami albo na ich rzecz w wymiarze niższym niż </w:t>
      </w:r>
      <w:r w:rsidR="00E207FD">
        <w:rPr>
          <w:rFonts w:ascii="Times New Roman" w:hAnsi="Times New Roman"/>
          <w:sz w:val="24"/>
          <w:szCs w:val="24"/>
        </w:rPr>
        <w:t>6</w:t>
      </w:r>
      <w:r w:rsidRPr="00F25220">
        <w:rPr>
          <w:rFonts w:ascii="Times New Roman" w:hAnsi="Times New Roman"/>
          <w:sz w:val="24"/>
          <w:szCs w:val="24"/>
        </w:rPr>
        <w:t xml:space="preserve"> godzin tygodniowo, wymiar dostępności nauczyciela w szkole ustalał dyrektor szkoły odpowiednio do potrzeb. Ustalając ten wymiar dyrektor szkoły musi mieć jednak na uwadze, że nie może być on wyższy od wymiaru określonego w art. 42 ust. 2f ww. ustawy, zaś dostępność nauczyciela w szkole oraz inne zajęcia i czynności realizowane przez nauczyciela w ramach stosunku pracy nie mogą przekraczać obowiązującego tego nauczyciela maksymalnego tygodniowego wymiaru czasu pracy. </w:t>
      </w:r>
    </w:p>
    <w:p w14:paraId="6646B31D" w14:textId="47CF60D8" w:rsidR="00F25220" w:rsidRPr="00F25220" w:rsidRDefault="00F25220" w:rsidP="00F25220">
      <w:pPr>
        <w:tabs>
          <w:tab w:val="left" w:pos="1134"/>
        </w:tabs>
        <w:spacing w:line="360" w:lineRule="auto"/>
        <w:jc w:val="both"/>
        <w:rPr>
          <w:rFonts w:ascii="Times New Roman" w:hAnsi="Times New Roman"/>
          <w:sz w:val="24"/>
          <w:szCs w:val="24"/>
        </w:rPr>
      </w:pPr>
      <w:r w:rsidRPr="00F25220">
        <w:rPr>
          <w:rFonts w:ascii="Times New Roman" w:hAnsi="Times New Roman"/>
          <w:sz w:val="24"/>
          <w:szCs w:val="24"/>
        </w:rPr>
        <w:t>Takie same zasady ustalania wymiaru dostępności nauczyciela w szkole proponuje się wprowadzić dla nauczyciela, który w ramach stosunku pracy prowadzi wyłącznie zajęcia w</w:t>
      </w:r>
      <w:r>
        <w:rPr>
          <w:rFonts w:ascii="Times New Roman" w:hAnsi="Times New Roman"/>
          <w:sz w:val="24"/>
          <w:szCs w:val="24"/>
        </w:rPr>
        <w:t> </w:t>
      </w:r>
      <w:r w:rsidRPr="00F25220">
        <w:rPr>
          <w:rFonts w:ascii="Times New Roman" w:hAnsi="Times New Roman"/>
          <w:sz w:val="24"/>
          <w:szCs w:val="24"/>
        </w:rPr>
        <w:t>formach pozaszkolnych lub zajęcia w szkole dla dorosłych, branżowej szkole II stopnia lub szkole policealnej, bez względu na wymiar zatrudnienia. Z uwagi na specyfikę pracy w tych jednostkach zasadne jest bowiem bardziej elastyczne ustalanie dostępności nauczyciela w</w:t>
      </w:r>
      <w:r>
        <w:rPr>
          <w:rFonts w:ascii="Times New Roman" w:hAnsi="Times New Roman"/>
          <w:sz w:val="24"/>
          <w:szCs w:val="24"/>
        </w:rPr>
        <w:t> </w:t>
      </w:r>
      <w:r w:rsidRPr="00F25220">
        <w:rPr>
          <w:rFonts w:ascii="Times New Roman" w:hAnsi="Times New Roman"/>
          <w:sz w:val="24"/>
          <w:szCs w:val="24"/>
        </w:rPr>
        <w:t>szkole, odpowiednio do potrzeb, np. w przypadku kształcenia w formach pozaszkolnych zasadne może być ustalenie tego wymiaru w innych okresach niż 1 tydzień.</w:t>
      </w:r>
    </w:p>
    <w:p w14:paraId="5590FE91" w14:textId="77777777" w:rsidR="00EF00B9" w:rsidRPr="00EF00B9" w:rsidRDefault="00EF00B9" w:rsidP="00EF00B9">
      <w:pPr>
        <w:jc w:val="both"/>
        <w:rPr>
          <w:rFonts w:ascii="Times New Roman" w:hAnsi="Times New Roman"/>
          <w:b/>
          <w:sz w:val="24"/>
          <w:szCs w:val="24"/>
        </w:rPr>
      </w:pPr>
    </w:p>
    <w:p w14:paraId="2586DFA7" w14:textId="5D0233A4" w:rsidR="00703B95" w:rsidRDefault="00703B95" w:rsidP="00703B95">
      <w:pPr>
        <w:pStyle w:val="Akapitzlist"/>
        <w:numPr>
          <w:ilvl w:val="0"/>
          <w:numId w:val="2"/>
        </w:numPr>
        <w:spacing w:line="360" w:lineRule="auto"/>
        <w:jc w:val="both"/>
        <w:rPr>
          <w:rFonts w:ascii="Times New Roman" w:hAnsi="Times New Roman"/>
          <w:b/>
          <w:sz w:val="24"/>
          <w:szCs w:val="24"/>
        </w:rPr>
      </w:pPr>
      <w:r>
        <w:rPr>
          <w:rFonts w:ascii="Times New Roman" w:hAnsi="Times New Roman"/>
          <w:b/>
          <w:sz w:val="24"/>
          <w:szCs w:val="24"/>
        </w:rPr>
        <w:lastRenderedPageBreak/>
        <w:t>Zwolnienie nauczycieli języka obcego zawodowego z obowiązku realizacji szkoleń branżowych u pracodawców</w:t>
      </w:r>
    </w:p>
    <w:p w14:paraId="423EC563" w14:textId="626A9365" w:rsidR="00703B95" w:rsidRDefault="00703B95" w:rsidP="00703B95">
      <w:pPr>
        <w:spacing w:line="360" w:lineRule="auto"/>
        <w:jc w:val="both"/>
        <w:rPr>
          <w:rFonts w:ascii="Times New Roman" w:hAnsi="Times New Roman"/>
          <w:sz w:val="24"/>
          <w:szCs w:val="24"/>
        </w:rPr>
      </w:pPr>
      <w:r>
        <w:rPr>
          <w:rFonts w:ascii="Times New Roman" w:hAnsi="Times New Roman"/>
          <w:sz w:val="24"/>
          <w:szCs w:val="24"/>
        </w:rPr>
        <w:t xml:space="preserve">Zaproponowano, aby nauczyciele </w:t>
      </w:r>
      <w:r w:rsidRPr="00051324">
        <w:rPr>
          <w:rFonts w:ascii="Times New Roman" w:hAnsi="Times New Roman"/>
          <w:sz w:val="24"/>
          <w:szCs w:val="24"/>
        </w:rPr>
        <w:t>realizujący wyłącznie obowiązkowe zajęcia edukacyjne z</w:t>
      </w:r>
      <w:r>
        <w:rPr>
          <w:rFonts w:ascii="Times New Roman" w:hAnsi="Times New Roman"/>
          <w:sz w:val="24"/>
          <w:szCs w:val="24"/>
        </w:rPr>
        <w:t> </w:t>
      </w:r>
      <w:r w:rsidRPr="00051324">
        <w:rPr>
          <w:rFonts w:ascii="Times New Roman" w:hAnsi="Times New Roman"/>
          <w:sz w:val="24"/>
          <w:szCs w:val="24"/>
        </w:rPr>
        <w:t>zakresu treści nauczania ujęt</w:t>
      </w:r>
      <w:r>
        <w:rPr>
          <w:rFonts w:ascii="Times New Roman" w:hAnsi="Times New Roman"/>
          <w:sz w:val="24"/>
          <w:szCs w:val="24"/>
        </w:rPr>
        <w:t>ych</w:t>
      </w:r>
      <w:r w:rsidRPr="00051324">
        <w:rPr>
          <w:rFonts w:ascii="Times New Roman" w:hAnsi="Times New Roman"/>
          <w:sz w:val="24"/>
          <w:szCs w:val="24"/>
        </w:rPr>
        <w:t xml:space="preserve"> w jednostce efektów kształcenia</w:t>
      </w:r>
      <w:r>
        <w:rPr>
          <w:rFonts w:ascii="Times New Roman" w:hAnsi="Times New Roman"/>
          <w:sz w:val="24"/>
          <w:szCs w:val="24"/>
        </w:rPr>
        <w:t xml:space="preserve"> pn.</w:t>
      </w:r>
      <w:r w:rsidRPr="00051324">
        <w:rPr>
          <w:rFonts w:ascii="Times New Roman" w:hAnsi="Times New Roman"/>
          <w:sz w:val="24"/>
          <w:szCs w:val="24"/>
        </w:rPr>
        <w:t xml:space="preserve"> „język obcy zawodowy</w:t>
      </w:r>
      <w:r>
        <w:rPr>
          <w:rFonts w:ascii="Times New Roman" w:hAnsi="Times New Roman"/>
          <w:sz w:val="24"/>
          <w:szCs w:val="24"/>
        </w:rPr>
        <w:t>” zostali zwolnieni z obowiązkowego szkolenia branżowego realizowanego w</w:t>
      </w:r>
      <w:r w:rsidR="00862E8B">
        <w:rPr>
          <w:rFonts w:ascii="Times New Roman" w:hAnsi="Times New Roman"/>
          <w:sz w:val="24"/>
          <w:szCs w:val="24"/>
        </w:rPr>
        <w:t xml:space="preserve"> </w:t>
      </w:r>
      <w:r>
        <w:rPr>
          <w:rFonts w:ascii="Times New Roman" w:hAnsi="Times New Roman"/>
          <w:sz w:val="24"/>
          <w:szCs w:val="24"/>
        </w:rPr>
        <w:t>rzeczywistych warunkach pracy.</w:t>
      </w:r>
      <w:r w:rsidRPr="006F03C7">
        <w:rPr>
          <w:rFonts w:ascii="Times New Roman" w:hAnsi="Times New Roman"/>
          <w:sz w:val="24"/>
          <w:szCs w:val="24"/>
        </w:rPr>
        <w:t xml:space="preserve"> Takie rozwiązane </w:t>
      </w:r>
      <w:r>
        <w:rPr>
          <w:rFonts w:ascii="Times New Roman" w:hAnsi="Times New Roman"/>
          <w:sz w:val="24"/>
          <w:szCs w:val="24"/>
        </w:rPr>
        <w:t>uzasadnione jest</w:t>
      </w:r>
      <w:r w:rsidRPr="00051324">
        <w:rPr>
          <w:rFonts w:ascii="Times New Roman" w:hAnsi="Times New Roman"/>
          <w:sz w:val="24"/>
          <w:szCs w:val="24"/>
        </w:rPr>
        <w:t xml:space="preserve"> specyfik</w:t>
      </w:r>
      <w:r>
        <w:rPr>
          <w:rFonts w:ascii="Times New Roman" w:hAnsi="Times New Roman"/>
          <w:sz w:val="24"/>
          <w:szCs w:val="24"/>
        </w:rPr>
        <w:t>ą prowadzonych przez nich zajęć edukacyjnych, które opierają się na nauczaniu specjalistycznego słownictwa (w języku obcym nowożytnym) umożliwiającego wykonywanie czynności zawodowych, a</w:t>
      </w:r>
      <w:r w:rsidR="002E0AB2">
        <w:rPr>
          <w:rFonts w:ascii="Times New Roman" w:hAnsi="Times New Roman"/>
          <w:sz w:val="24"/>
          <w:szCs w:val="24"/>
        </w:rPr>
        <w:t xml:space="preserve"> </w:t>
      </w:r>
      <w:r>
        <w:rPr>
          <w:rFonts w:ascii="Times New Roman" w:hAnsi="Times New Roman"/>
          <w:sz w:val="24"/>
          <w:szCs w:val="24"/>
        </w:rPr>
        <w:t>nie na nauczaniu umiejętności związanych stricte z</w:t>
      </w:r>
      <w:r w:rsidR="006F03C7">
        <w:rPr>
          <w:rFonts w:ascii="Times New Roman" w:hAnsi="Times New Roman"/>
          <w:sz w:val="24"/>
          <w:szCs w:val="24"/>
        </w:rPr>
        <w:t xml:space="preserve"> wykonywaniem zadań zawodowych.</w:t>
      </w:r>
    </w:p>
    <w:p w14:paraId="6C542138" w14:textId="77777777" w:rsidR="00703B95" w:rsidRDefault="00703B95" w:rsidP="00703B95">
      <w:pPr>
        <w:spacing w:line="360" w:lineRule="auto"/>
        <w:jc w:val="both"/>
        <w:rPr>
          <w:rFonts w:ascii="Times New Roman" w:hAnsi="Times New Roman"/>
          <w:sz w:val="24"/>
          <w:szCs w:val="24"/>
        </w:rPr>
      </w:pPr>
    </w:p>
    <w:p w14:paraId="524D061A" w14:textId="61A5D2EB" w:rsidR="00155FAC" w:rsidRPr="0082047D" w:rsidRDefault="00155FAC" w:rsidP="00703B95">
      <w:pPr>
        <w:pStyle w:val="Akapitzlist"/>
        <w:numPr>
          <w:ilvl w:val="0"/>
          <w:numId w:val="2"/>
        </w:numPr>
        <w:spacing w:line="360" w:lineRule="auto"/>
        <w:jc w:val="both"/>
        <w:rPr>
          <w:rFonts w:ascii="Times New Roman" w:hAnsi="Times New Roman"/>
          <w:b/>
          <w:sz w:val="24"/>
          <w:szCs w:val="24"/>
        </w:rPr>
      </w:pPr>
      <w:r w:rsidRPr="0082047D">
        <w:rPr>
          <w:rFonts w:ascii="Times New Roman" w:hAnsi="Times New Roman" w:cs="Times New Roman"/>
          <w:b/>
          <w:sz w:val="24"/>
          <w:szCs w:val="24"/>
        </w:rPr>
        <w:t>Zmiany w zakresie wymogów dotyczących dopuszczania do użytku szkolnego podręczników z zakresu kształcenia ogólnego</w:t>
      </w:r>
    </w:p>
    <w:p w14:paraId="38130B1E" w14:textId="050F5811" w:rsidR="00155FAC" w:rsidRPr="00155FAC" w:rsidRDefault="00155FAC" w:rsidP="00E25F0C">
      <w:pPr>
        <w:spacing w:line="360" w:lineRule="auto"/>
        <w:jc w:val="both"/>
        <w:rPr>
          <w:rFonts w:ascii="Times New Roman" w:hAnsi="Times New Roman"/>
          <w:sz w:val="24"/>
          <w:szCs w:val="24"/>
        </w:rPr>
      </w:pPr>
      <w:r w:rsidRPr="00155FAC">
        <w:rPr>
          <w:rFonts w:ascii="Times New Roman" w:hAnsi="Times New Roman"/>
          <w:sz w:val="24"/>
          <w:szCs w:val="24"/>
        </w:rPr>
        <w:t>Zaproponowane w art. 22ao ustawy z dnia 7 września 1991 r. o systemie oświaty zmiany wynikają z konieczności doprecyzowania warunków, jakie powinien spełniać podręcznik do</w:t>
      </w:r>
      <w:r w:rsidR="00E25F0C">
        <w:rPr>
          <w:rFonts w:ascii="Times New Roman" w:hAnsi="Times New Roman"/>
          <w:sz w:val="24"/>
          <w:szCs w:val="24"/>
        </w:rPr>
        <w:t> </w:t>
      </w:r>
      <w:r w:rsidRPr="00155FAC">
        <w:rPr>
          <w:rFonts w:ascii="Times New Roman" w:hAnsi="Times New Roman"/>
          <w:sz w:val="24"/>
          <w:szCs w:val="24"/>
        </w:rPr>
        <w:t>danych zajęć edukacyjnych z zakresu kształcenia ogólnego dopuszczony do użytku szkolnego. Należy podkreślić, że zadaniem takiego podręcznika jest zaznajomienie uczniów z</w:t>
      </w:r>
      <w:r w:rsidR="00E25F0C">
        <w:rPr>
          <w:rFonts w:ascii="Times New Roman" w:hAnsi="Times New Roman"/>
          <w:sz w:val="24"/>
          <w:szCs w:val="24"/>
        </w:rPr>
        <w:t> </w:t>
      </w:r>
      <w:r w:rsidRPr="00155FAC">
        <w:rPr>
          <w:rFonts w:ascii="Times New Roman" w:hAnsi="Times New Roman"/>
          <w:sz w:val="24"/>
          <w:szCs w:val="24"/>
        </w:rPr>
        <w:t>nowymi dla nich treściami nauczania określonymi dla danego etapu edukacyjnego, ich porządkowanie i utrwalanie oraz kształtowanie umiejętności określonych w podstawie programowej kształcenia ogólnego. Opracowania typu repetycyjnego (repetytoria) służą natomiast powtarzaniu i utrwalaniu treści nauczania i są ukierunkowane na wykonywanie zadań typu egzaminacyjnego, a zatem repetytoria należy traktować jako materiał edukacyjny zastępujący lub uzupełniający podręcznik. Podręcznik jest środkiem dydaktycznym wspierającym uczniów w nabywaniu umiejętności określonych w podstawie programowej kształcenia ogólnego, a więc sposób jego opracowania nie powinien być uzależniony od</w:t>
      </w:r>
      <w:r w:rsidR="00E25F0C">
        <w:rPr>
          <w:rFonts w:ascii="Times New Roman" w:hAnsi="Times New Roman"/>
          <w:sz w:val="24"/>
          <w:szCs w:val="24"/>
        </w:rPr>
        <w:t> </w:t>
      </w:r>
      <w:r w:rsidRPr="00155FAC">
        <w:rPr>
          <w:rFonts w:ascii="Times New Roman" w:hAnsi="Times New Roman"/>
          <w:sz w:val="24"/>
          <w:szCs w:val="24"/>
        </w:rPr>
        <w:t>formuły egzaminu ósmoklasisty lub egzaminu maturalnego i podporządkowany wyłącznie ćwiczeniu technik rozwiązywania zadań egzaminacyjnych.</w:t>
      </w:r>
    </w:p>
    <w:p w14:paraId="7EB2E6A4" w14:textId="0528F2A2" w:rsidR="00155FAC" w:rsidRPr="005D5983" w:rsidRDefault="00155FAC" w:rsidP="00E25F0C">
      <w:pPr>
        <w:spacing w:line="360" w:lineRule="auto"/>
        <w:jc w:val="both"/>
        <w:rPr>
          <w:rFonts w:ascii="Times New Roman" w:hAnsi="Times New Roman"/>
          <w:sz w:val="24"/>
          <w:szCs w:val="24"/>
        </w:rPr>
      </w:pPr>
      <w:r w:rsidRPr="00155FAC">
        <w:rPr>
          <w:rFonts w:ascii="Times New Roman" w:hAnsi="Times New Roman"/>
          <w:sz w:val="24"/>
          <w:szCs w:val="24"/>
        </w:rPr>
        <w:t>Zmiany dotyczące podręczników wejdą w życie z dniem 1 września 202</w:t>
      </w:r>
      <w:r w:rsidR="005E4706">
        <w:rPr>
          <w:rFonts w:ascii="Times New Roman" w:hAnsi="Times New Roman"/>
          <w:sz w:val="24"/>
          <w:szCs w:val="24"/>
        </w:rPr>
        <w:t>3</w:t>
      </w:r>
      <w:r w:rsidRPr="00155FAC">
        <w:rPr>
          <w:rFonts w:ascii="Times New Roman" w:hAnsi="Times New Roman"/>
          <w:sz w:val="24"/>
          <w:szCs w:val="24"/>
        </w:rPr>
        <w:t xml:space="preserve"> r. tak, aby umożliwić wydawcom weryfikację podręczników pod kątem nowych wymagań oraz zakończenie wszczętych postępowań w sprawie dopuszczenia podręczników </w:t>
      </w:r>
      <w:r w:rsidRPr="005D5983">
        <w:rPr>
          <w:rFonts w:ascii="Times New Roman" w:hAnsi="Times New Roman"/>
          <w:sz w:val="24"/>
          <w:szCs w:val="24"/>
        </w:rPr>
        <w:t>na</w:t>
      </w:r>
      <w:r w:rsidR="00862E8B">
        <w:rPr>
          <w:rFonts w:ascii="Times New Roman" w:hAnsi="Times New Roman"/>
          <w:sz w:val="24"/>
          <w:szCs w:val="24"/>
        </w:rPr>
        <w:t xml:space="preserve"> </w:t>
      </w:r>
      <w:r w:rsidRPr="005D5983">
        <w:rPr>
          <w:rFonts w:ascii="Times New Roman" w:hAnsi="Times New Roman"/>
          <w:sz w:val="24"/>
          <w:szCs w:val="24"/>
        </w:rPr>
        <w:t>dotychczasowych warunkach.</w:t>
      </w:r>
    </w:p>
    <w:p w14:paraId="76D94769" w14:textId="77777777" w:rsidR="005D5983" w:rsidRPr="00155FAC" w:rsidRDefault="005D5983" w:rsidP="00E25F0C">
      <w:pPr>
        <w:spacing w:line="360" w:lineRule="auto"/>
        <w:jc w:val="both"/>
        <w:rPr>
          <w:rFonts w:ascii="Times New Roman" w:hAnsi="Times New Roman"/>
          <w:sz w:val="24"/>
          <w:szCs w:val="24"/>
        </w:rPr>
      </w:pPr>
    </w:p>
    <w:p w14:paraId="3A95DC86" w14:textId="2638500F" w:rsidR="00155FAC" w:rsidRPr="0082047D" w:rsidRDefault="00155FAC" w:rsidP="00703B95">
      <w:pPr>
        <w:pStyle w:val="Akapitzlist"/>
        <w:numPr>
          <w:ilvl w:val="0"/>
          <w:numId w:val="2"/>
        </w:numPr>
        <w:spacing w:line="360" w:lineRule="auto"/>
        <w:jc w:val="both"/>
        <w:rPr>
          <w:rFonts w:ascii="Times New Roman" w:hAnsi="Times New Roman"/>
          <w:b/>
          <w:sz w:val="24"/>
          <w:szCs w:val="24"/>
        </w:rPr>
      </w:pPr>
      <w:r w:rsidRPr="0082047D">
        <w:rPr>
          <w:rFonts w:ascii="Times New Roman" w:hAnsi="Times New Roman" w:cs="Times New Roman"/>
          <w:b/>
          <w:sz w:val="24"/>
          <w:szCs w:val="24"/>
        </w:rPr>
        <w:t>Możliwość zwolnienia ucznia z obowiązkowych zajęć edukacyjnych ze względu na posiadane doświadczenie zawodowe</w:t>
      </w:r>
    </w:p>
    <w:p w14:paraId="436AC4A5" w14:textId="4338B07F" w:rsidR="00155FAC" w:rsidRPr="00155FAC" w:rsidRDefault="00155FAC" w:rsidP="00E25F0C">
      <w:pPr>
        <w:spacing w:line="360" w:lineRule="auto"/>
        <w:jc w:val="both"/>
        <w:rPr>
          <w:rFonts w:ascii="Times New Roman" w:hAnsi="Times New Roman"/>
          <w:sz w:val="24"/>
          <w:szCs w:val="24"/>
        </w:rPr>
      </w:pPr>
      <w:r w:rsidRPr="00155FAC">
        <w:rPr>
          <w:rFonts w:ascii="Times New Roman" w:hAnsi="Times New Roman"/>
          <w:sz w:val="24"/>
          <w:szCs w:val="24"/>
        </w:rPr>
        <w:lastRenderedPageBreak/>
        <w:t>Biorąc pod uwagę, że coraz więcej uczniów szkół ponadpodstawowych w trakcie nauki w</w:t>
      </w:r>
      <w:r w:rsidR="00E25F0C">
        <w:rPr>
          <w:rFonts w:ascii="Times New Roman" w:hAnsi="Times New Roman"/>
          <w:sz w:val="24"/>
          <w:szCs w:val="24"/>
        </w:rPr>
        <w:t> </w:t>
      </w:r>
      <w:r w:rsidRPr="00155FAC">
        <w:rPr>
          <w:rFonts w:ascii="Times New Roman" w:hAnsi="Times New Roman"/>
          <w:sz w:val="24"/>
          <w:szCs w:val="24"/>
        </w:rPr>
        <w:t>szkole podejmuje pracę w zawodzie, zasadnym jest, aby dyrektor szkoły prowadzącej kształcenie zawodowe mógł zwolnić ucznia z obowiązku odbycia praktycznej nauki zawodu w części, analogicznie jak ma to miejsce w przypadku słuchaczy branżowych szkół II stopnia oraz szkół policealnych. Szczegółowe przypadki, w których dyrektor szkoły będzie mógł zwolnić ucznia z obowiązku odbycia części praktycznej nauki zawodu, zostaną określone w</w:t>
      </w:r>
      <w:r w:rsidR="00862E8B">
        <w:rPr>
          <w:rFonts w:ascii="Times New Roman" w:hAnsi="Times New Roman"/>
          <w:sz w:val="24"/>
          <w:szCs w:val="24"/>
        </w:rPr>
        <w:t xml:space="preserve"> </w:t>
      </w:r>
      <w:r w:rsidRPr="00155FAC">
        <w:rPr>
          <w:rFonts w:ascii="Times New Roman" w:hAnsi="Times New Roman"/>
          <w:sz w:val="24"/>
          <w:szCs w:val="24"/>
        </w:rPr>
        <w:t>przepisach wydanych na podstawie art. 44zb ustawy z dnia 7 września 1991 r. o systemie oświaty dotyczących oceniania, klasyfikowania i promowania uczniów i słuchaczy w</w:t>
      </w:r>
      <w:r w:rsidR="00862E8B">
        <w:rPr>
          <w:rFonts w:ascii="Times New Roman" w:hAnsi="Times New Roman"/>
          <w:sz w:val="24"/>
          <w:szCs w:val="24"/>
        </w:rPr>
        <w:t xml:space="preserve"> </w:t>
      </w:r>
      <w:r w:rsidRPr="00155FAC">
        <w:rPr>
          <w:rFonts w:ascii="Times New Roman" w:hAnsi="Times New Roman"/>
          <w:sz w:val="24"/>
          <w:szCs w:val="24"/>
        </w:rPr>
        <w:t>szkołach publicznych.</w:t>
      </w:r>
    </w:p>
    <w:p w14:paraId="59642504" w14:textId="7206B9FE" w:rsidR="00155FAC" w:rsidRPr="00155FAC" w:rsidRDefault="00155FAC" w:rsidP="00835049">
      <w:pPr>
        <w:spacing w:line="360" w:lineRule="auto"/>
        <w:jc w:val="both"/>
        <w:rPr>
          <w:rFonts w:ascii="Times New Roman" w:hAnsi="Times New Roman"/>
          <w:sz w:val="24"/>
          <w:szCs w:val="24"/>
        </w:rPr>
      </w:pPr>
      <w:r w:rsidRPr="00155FAC">
        <w:rPr>
          <w:rFonts w:ascii="Times New Roman" w:hAnsi="Times New Roman"/>
          <w:sz w:val="24"/>
          <w:szCs w:val="24"/>
        </w:rPr>
        <w:t>W celu ujednolicenia brzmienia art. 44d i art. 44t ustawy z dnia 7 września 1991 r. o systemie oświaty w art. 44t tej ustawy wprowadzono zmianę porządkującą.</w:t>
      </w:r>
    </w:p>
    <w:p w14:paraId="24A1349F" w14:textId="085B18DE" w:rsidR="00155FAC" w:rsidRDefault="00155FAC" w:rsidP="00835049">
      <w:pPr>
        <w:spacing w:line="360" w:lineRule="auto"/>
        <w:jc w:val="both"/>
        <w:rPr>
          <w:rFonts w:ascii="Times New Roman" w:hAnsi="Times New Roman"/>
          <w:sz w:val="24"/>
          <w:szCs w:val="24"/>
        </w:rPr>
      </w:pPr>
    </w:p>
    <w:p w14:paraId="6E706CB9" w14:textId="6F2950EB" w:rsidR="00155FAC" w:rsidRPr="0082047D" w:rsidRDefault="00183875" w:rsidP="00183875">
      <w:pPr>
        <w:pStyle w:val="Akapitzlist"/>
        <w:numPr>
          <w:ilvl w:val="0"/>
          <w:numId w:val="2"/>
        </w:numPr>
        <w:spacing w:line="360" w:lineRule="auto"/>
        <w:jc w:val="both"/>
        <w:rPr>
          <w:rFonts w:ascii="Times New Roman" w:hAnsi="Times New Roman"/>
          <w:b/>
          <w:sz w:val="24"/>
          <w:szCs w:val="24"/>
        </w:rPr>
      </w:pPr>
      <w:r>
        <w:rPr>
          <w:rFonts w:ascii="Times New Roman" w:hAnsi="Times New Roman" w:cs="Times New Roman"/>
          <w:b/>
          <w:sz w:val="24"/>
          <w:szCs w:val="24"/>
        </w:rPr>
        <w:t xml:space="preserve">Zmiany w ustawie </w:t>
      </w:r>
      <w:r w:rsidR="004B1B72">
        <w:rPr>
          <w:rFonts w:ascii="Times New Roman" w:hAnsi="Times New Roman" w:cs="Times New Roman"/>
          <w:b/>
          <w:sz w:val="24"/>
          <w:szCs w:val="24"/>
        </w:rPr>
        <w:t xml:space="preserve">z dnia 15 kwietnia 2011 r. </w:t>
      </w:r>
      <w:r w:rsidRPr="00183875">
        <w:rPr>
          <w:rFonts w:ascii="Times New Roman" w:hAnsi="Times New Roman" w:cs="Times New Roman"/>
          <w:b/>
          <w:sz w:val="24"/>
          <w:szCs w:val="24"/>
        </w:rPr>
        <w:t>o systemie informacji oświatowej</w:t>
      </w:r>
      <w:r>
        <w:rPr>
          <w:rFonts w:ascii="Times New Roman" w:hAnsi="Times New Roman" w:cs="Times New Roman"/>
          <w:b/>
          <w:sz w:val="24"/>
          <w:szCs w:val="24"/>
        </w:rPr>
        <w:t xml:space="preserve"> mające charakter porządkujący i doprecyzowujący</w:t>
      </w:r>
    </w:p>
    <w:p w14:paraId="0100767B" w14:textId="09CD171D" w:rsidR="006F1685" w:rsidRDefault="00183875" w:rsidP="007B0DDA">
      <w:pPr>
        <w:spacing w:line="360" w:lineRule="auto"/>
        <w:jc w:val="both"/>
        <w:rPr>
          <w:rFonts w:ascii="Times New Roman" w:hAnsi="Times New Roman"/>
          <w:sz w:val="24"/>
          <w:szCs w:val="24"/>
        </w:rPr>
      </w:pPr>
      <w:r>
        <w:rPr>
          <w:rFonts w:ascii="Times New Roman" w:hAnsi="Times New Roman"/>
          <w:sz w:val="24"/>
          <w:szCs w:val="24"/>
        </w:rPr>
        <w:t>W</w:t>
      </w:r>
      <w:r w:rsidR="00F71BCD">
        <w:rPr>
          <w:rFonts w:ascii="Times New Roman" w:hAnsi="Times New Roman"/>
          <w:sz w:val="24"/>
          <w:szCs w:val="24"/>
        </w:rPr>
        <w:t xml:space="preserve"> projekcie ustawy proponuje się z</w:t>
      </w:r>
      <w:r w:rsidR="006F1685" w:rsidRPr="006F1685">
        <w:rPr>
          <w:rFonts w:ascii="Times New Roman" w:hAnsi="Times New Roman"/>
          <w:sz w:val="24"/>
          <w:szCs w:val="24"/>
        </w:rPr>
        <w:t>mian</w:t>
      </w:r>
      <w:r w:rsidR="00F71BCD">
        <w:rPr>
          <w:rFonts w:ascii="Times New Roman" w:hAnsi="Times New Roman"/>
          <w:sz w:val="24"/>
          <w:szCs w:val="24"/>
        </w:rPr>
        <w:t>ę</w:t>
      </w:r>
      <w:r w:rsidR="006F1685" w:rsidRPr="006F1685">
        <w:rPr>
          <w:rFonts w:ascii="Times New Roman" w:hAnsi="Times New Roman"/>
          <w:sz w:val="24"/>
          <w:szCs w:val="24"/>
        </w:rPr>
        <w:t xml:space="preserve"> w art. 3 ust. 2 pkt 3 ustawy z dnia 15</w:t>
      </w:r>
      <w:r w:rsidR="004B1B72">
        <w:rPr>
          <w:rFonts w:ascii="Times New Roman" w:hAnsi="Times New Roman"/>
          <w:sz w:val="24"/>
          <w:szCs w:val="24"/>
        </w:rPr>
        <w:t xml:space="preserve"> </w:t>
      </w:r>
      <w:r w:rsidR="006F1685" w:rsidRPr="006F1685">
        <w:rPr>
          <w:rFonts w:ascii="Times New Roman" w:hAnsi="Times New Roman"/>
          <w:sz w:val="24"/>
          <w:szCs w:val="24"/>
        </w:rPr>
        <w:t>kwietnia 2011</w:t>
      </w:r>
      <w:r w:rsidR="004B1B72">
        <w:rPr>
          <w:rFonts w:ascii="Times New Roman" w:hAnsi="Times New Roman"/>
          <w:sz w:val="24"/>
          <w:szCs w:val="24"/>
        </w:rPr>
        <w:t> </w:t>
      </w:r>
      <w:r w:rsidR="006F1685" w:rsidRPr="006F1685">
        <w:rPr>
          <w:rFonts w:ascii="Times New Roman" w:hAnsi="Times New Roman"/>
          <w:sz w:val="24"/>
          <w:szCs w:val="24"/>
        </w:rPr>
        <w:t>r. o systemie informacji oświatowej</w:t>
      </w:r>
      <w:r w:rsidR="00F71BCD">
        <w:rPr>
          <w:rFonts w:ascii="Times New Roman" w:hAnsi="Times New Roman"/>
          <w:sz w:val="24"/>
          <w:szCs w:val="24"/>
        </w:rPr>
        <w:t xml:space="preserve">, która </w:t>
      </w:r>
      <w:r w:rsidR="006F1685" w:rsidRPr="006F1685">
        <w:rPr>
          <w:rFonts w:ascii="Times New Roman" w:hAnsi="Times New Roman"/>
          <w:sz w:val="24"/>
          <w:szCs w:val="24"/>
        </w:rPr>
        <w:t>ma charakter porządkujący i</w:t>
      </w:r>
      <w:r w:rsidR="00257AFC">
        <w:rPr>
          <w:rFonts w:ascii="Times New Roman" w:hAnsi="Times New Roman"/>
          <w:sz w:val="24"/>
          <w:szCs w:val="24"/>
        </w:rPr>
        <w:t xml:space="preserve"> </w:t>
      </w:r>
      <w:r w:rsidR="006F1685" w:rsidRPr="006F1685">
        <w:rPr>
          <w:rFonts w:ascii="Times New Roman" w:hAnsi="Times New Roman"/>
          <w:sz w:val="24"/>
          <w:szCs w:val="24"/>
        </w:rPr>
        <w:t>doprecyzowujący. Obecne brzmienie przepisu nie uwzględnia osób zatrudnionych na</w:t>
      </w:r>
      <w:r w:rsidR="00257AFC">
        <w:rPr>
          <w:rFonts w:ascii="Times New Roman" w:hAnsi="Times New Roman"/>
          <w:sz w:val="24"/>
          <w:szCs w:val="24"/>
        </w:rPr>
        <w:t xml:space="preserve"> </w:t>
      </w:r>
      <w:r w:rsidR="006F1685" w:rsidRPr="006F1685">
        <w:rPr>
          <w:rFonts w:ascii="Times New Roman" w:hAnsi="Times New Roman"/>
          <w:sz w:val="24"/>
          <w:szCs w:val="24"/>
        </w:rPr>
        <w:t>podstawie art. 15 ust. 6 ustawy z dnia 14 grudnia 2016 r. – Prawo oświatowe, które są</w:t>
      </w:r>
      <w:r w:rsidR="00257AFC">
        <w:rPr>
          <w:rFonts w:ascii="Times New Roman" w:hAnsi="Times New Roman"/>
          <w:sz w:val="24"/>
          <w:szCs w:val="24"/>
        </w:rPr>
        <w:t xml:space="preserve"> </w:t>
      </w:r>
      <w:r w:rsidR="006F1685" w:rsidRPr="006F1685">
        <w:rPr>
          <w:rFonts w:ascii="Times New Roman" w:hAnsi="Times New Roman"/>
          <w:sz w:val="24"/>
          <w:szCs w:val="24"/>
        </w:rPr>
        <w:t>wymienione w innych przepisach ustawy z dnia 15 kwietnia 2011</w:t>
      </w:r>
      <w:r w:rsidR="00F71BCD">
        <w:rPr>
          <w:rFonts w:ascii="Times New Roman" w:hAnsi="Times New Roman"/>
          <w:sz w:val="24"/>
          <w:szCs w:val="24"/>
        </w:rPr>
        <w:t xml:space="preserve"> </w:t>
      </w:r>
      <w:r w:rsidR="006F1685" w:rsidRPr="006F1685">
        <w:rPr>
          <w:rFonts w:ascii="Times New Roman" w:hAnsi="Times New Roman"/>
          <w:sz w:val="24"/>
          <w:szCs w:val="24"/>
        </w:rPr>
        <w:t>r. o systemie informacji oświatowej, np. w art. 29 ust. 3. Również w przypadku art. 29 ust. 3 pkt 1 ustawy z dnia 15</w:t>
      </w:r>
      <w:r w:rsidR="00257AFC">
        <w:rPr>
          <w:rFonts w:ascii="Times New Roman" w:hAnsi="Times New Roman"/>
          <w:sz w:val="24"/>
          <w:szCs w:val="24"/>
        </w:rPr>
        <w:t xml:space="preserve"> </w:t>
      </w:r>
      <w:r w:rsidR="006F1685" w:rsidRPr="006F1685">
        <w:rPr>
          <w:rFonts w:ascii="Times New Roman" w:hAnsi="Times New Roman"/>
          <w:sz w:val="24"/>
          <w:szCs w:val="24"/>
        </w:rPr>
        <w:t xml:space="preserve">kwietnia 2011 r. o systemie informacji oświatowej właściwe jest wskazanie wszystkich </w:t>
      </w:r>
      <w:r w:rsidR="00FA317D">
        <w:rPr>
          <w:rFonts w:ascii="Times New Roman" w:hAnsi="Times New Roman"/>
          <w:sz w:val="24"/>
          <w:szCs w:val="24"/>
        </w:rPr>
        <w:t>osób</w:t>
      </w:r>
      <w:r w:rsidR="00FA317D" w:rsidRPr="006F1685">
        <w:rPr>
          <w:rFonts w:ascii="Times New Roman" w:hAnsi="Times New Roman"/>
          <w:sz w:val="24"/>
          <w:szCs w:val="24"/>
        </w:rPr>
        <w:t xml:space="preserve"> </w:t>
      </w:r>
      <w:r w:rsidR="006F1685" w:rsidRPr="006F1685">
        <w:rPr>
          <w:rFonts w:ascii="Times New Roman" w:hAnsi="Times New Roman"/>
          <w:sz w:val="24"/>
          <w:szCs w:val="24"/>
        </w:rPr>
        <w:t>wymienionych w art. 15 ustawy z dnia 14 grudnia 2016 r. – Prawo oświatowe, bez wyłączania osób, o których mowa w</w:t>
      </w:r>
      <w:r w:rsidR="00257AFC">
        <w:rPr>
          <w:rFonts w:ascii="Times New Roman" w:hAnsi="Times New Roman"/>
          <w:sz w:val="24"/>
          <w:szCs w:val="24"/>
        </w:rPr>
        <w:t> </w:t>
      </w:r>
      <w:r w:rsidR="006F1685" w:rsidRPr="006F1685">
        <w:rPr>
          <w:rFonts w:ascii="Times New Roman" w:hAnsi="Times New Roman"/>
          <w:sz w:val="24"/>
          <w:szCs w:val="24"/>
        </w:rPr>
        <w:t xml:space="preserve">art. 15 ust. </w:t>
      </w:r>
      <w:r w:rsidR="00B235A6">
        <w:rPr>
          <w:rFonts w:ascii="Times New Roman" w:hAnsi="Times New Roman"/>
          <w:sz w:val="24"/>
          <w:szCs w:val="24"/>
        </w:rPr>
        <w:t>1</w:t>
      </w:r>
      <w:r w:rsidR="00FA317D" w:rsidRPr="006F1685">
        <w:rPr>
          <w:rFonts w:ascii="Times New Roman" w:hAnsi="Times New Roman"/>
          <w:sz w:val="24"/>
          <w:szCs w:val="24"/>
        </w:rPr>
        <w:t xml:space="preserve"> </w:t>
      </w:r>
      <w:r w:rsidR="006F1685" w:rsidRPr="006F1685">
        <w:rPr>
          <w:rFonts w:ascii="Times New Roman" w:hAnsi="Times New Roman"/>
          <w:sz w:val="24"/>
          <w:szCs w:val="24"/>
        </w:rPr>
        <w:t>ustawy z dnia 14</w:t>
      </w:r>
      <w:r w:rsidR="00F71BCD">
        <w:rPr>
          <w:rFonts w:ascii="Times New Roman" w:hAnsi="Times New Roman"/>
          <w:sz w:val="24"/>
          <w:szCs w:val="24"/>
        </w:rPr>
        <w:t xml:space="preserve"> </w:t>
      </w:r>
      <w:r w:rsidR="006F1685" w:rsidRPr="006F1685">
        <w:rPr>
          <w:rFonts w:ascii="Times New Roman" w:hAnsi="Times New Roman"/>
          <w:sz w:val="24"/>
          <w:szCs w:val="24"/>
        </w:rPr>
        <w:t>grudnia 2016 r. – Prawo oświatowe.</w:t>
      </w:r>
    </w:p>
    <w:p w14:paraId="750A791E" w14:textId="77777777" w:rsidR="004B1B72" w:rsidRDefault="004B1B72" w:rsidP="007B0DDA">
      <w:pPr>
        <w:spacing w:line="360" w:lineRule="auto"/>
        <w:jc w:val="both"/>
        <w:rPr>
          <w:rFonts w:ascii="Times New Roman" w:hAnsi="Times New Roman"/>
          <w:sz w:val="24"/>
          <w:szCs w:val="24"/>
        </w:rPr>
      </w:pPr>
    </w:p>
    <w:p w14:paraId="175FD181" w14:textId="4EAE530B" w:rsidR="00487B33" w:rsidRPr="0082047D" w:rsidRDefault="00020436" w:rsidP="007B0DDA">
      <w:pPr>
        <w:pStyle w:val="Akapitzlist"/>
        <w:numPr>
          <w:ilvl w:val="0"/>
          <w:numId w:val="2"/>
        </w:numPr>
        <w:spacing w:line="360" w:lineRule="auto"/>
        <w:jc w:val="both"/>
        <w:rPr>
          <w:rFonts w:ascii="Times New Roman" w:hAnsi="Times New Roman"/>
          <w:b/>
          <w:sz w:val="24"/>
          <w:szCs w:val="24"/>
        </w:rPr>
      </w:pPr>
      <w:r>
        <w:rPr>
          <w:rFonts w:ascii="Times New Roman" w:hAnsi="Times New Roman" w:cs="Times New Roman"/>
          <w:b/>
          <w:sz w:val="24"/>
          <w:szCs w:val="24"/>
        </w:rPr>
        <w:t xml:space="preserve">Ustalanie wskaźnika zwiększającego, służącego do </w:t>
      </w:r>
      <w:r w:rsidR="00453E6A">
        <w:rPr>
          <w:rFonts w:ascii="Times New Roman" w:hAnsi="Times New Roman" w:cs="Times New Roman"/>
          <w:b/>
          <w:sz w:val="24"/>
          <w:szCs w:val="24"/>
        </w:rPr>
        <w:t xml:space="preserve">obliczania </w:t>
      </w:r>
      <w:r>
        <w:rPr>
          <w:rFonts w:ascii="Times New Roman" w:hAnsi="Times New Roman" w:cs="Times New Roman"/>
          <w:b/>
          <w:sz w:val="24"/>
          <w:szCs w:val="24"/>
        </w:rPr>
        <w:t>wysokości dotacji dla publicznych szkół prowadzonych przez osoby fizyczne lub osoby prawne niebędące jednostkami samorządu terytorialnego, na podstawie wydatków bieżących z lat, w</w:t>
      </w:r>
      <w:r w:rsidR="00257AFC">
        <w:rPr>
          <w:rFonts w:ascii="Times New Roman" w:hAnsi="Times New Roman" w:cs="Times New Roman"/>
          <w:b/>
          <w:sz w:val="24"/>
          <w:szCs w:val="24"/>
        </w:rPr>
        <w:t> </w:t>
      </w:r>
      <w:r>
        <w:rPr>
          <w:rFonts w:ascii="Times New Roman" w:hAnsi="Times New Roman" w:cs="Times New Roman"/>
          <w:b/>
          <w:sz w:val="24"/>
          <w:szCs w:val="24"/>
        </w:rPr>
        <w:t>których szkoły samorządowe uczestniczyły w</w:t>
      </w:r>
      <w:r w:rsidR="004B1B72">
        <w:rPr>
          <w:rFonts w:ascii="Times New Roman" w:hAnsi="Times New Roman" w:cs="Times New Roman"/>
          <w:b/>
          <w:sz w:val="24"/>
          <w:szCs w:val="24"/>
        </w:rPr>
        <w:t xml:space="preserve"> </w:t>
      </w:r>
      <w:r>
        <w:rPr>
          <w:rFonts w:ascii="Times New Roman" w:hAnsi="Times New Roman" w:cs="Times New Roman"/>
          <w:b/>
          <w:sz w:val="24"/>
          <w:szCs w:val="24"/>
        </w:rPr>
        <w:t xml:space="preserve">programie </w:t>
      </w:r>
      <w:r w:rsidRPr="00703B95">
        <w:rPr>
          <w:rFonts w:ascii="Times New Roman" w:hAnsi="Times New Roman" w:cs="Times New Roman"/>
          <w:b/>
          <w:i/>
          <w:sz w:val="24"/>
          <w:szCs w:val="24"/>
        </w:rPr>
        <w:t>Laboratoria przyszłości</w:t>
      </w:r>
    </w:p>
    <w:p w14:paraId="598D3926" w14:textId="2153C239" w:rsidR="00C34674" w:rsidRPr="00C34674" w:rsidRDefault="00C34674" w:rsidP="00C34674">
      <w:pPr>
        <w:spacing w:line="360" w:lineRule="auto"/>
        <w:jc w:val="both"/>
        <w:rPr>
          <w:rFonts w:ascii="Times New Roman" w:hAnsi="Times New Roman"/>
          <w:sz w:val="24"/>
          <w:szCs w:val="24"/>
        </w:rPr>
      </w:pPr>
      <w:r w:rsidRPr="00C34674">
        <w:rPr>
          <w:rFonts w:ascii="Times New Roman" w:hAnsi="Times New Roman"/>
          <w:sz w:val="24"/>
          <w:szCs w:val="24"/>
        </w:rPr>
        <w:t xml:space="preserve">Zakres objęty projektowanym przepisem art. </w:t>
      </w:r>
      <w:r w:rsidR="000A6695">
        <w:rPr>
          <w:rFonts w:ascii="Times New Roman" w:hAnsi="Times New Roman"/>
          <w:sz w:val="24"/>
          <w:szCs w:val="24"/>
        </w:rPr>
        <w:t>100</w:t>
      </w:r>
      <w:r w:rsidR="00453E6A">
        <w:rPr>
          <w:rFonts w:ascii="Times New Roman" w:hAnsi="Times New Roman"/>
          <w:sz w:val="24"/>
          <w:szCs w:val="24"/>
        </w:rPr>
        <w:t xml:space="preserve">a pkt 1 ustawy </w:t>
      </w:r>
      <w:r w:rsidR="00453E6A" w:rsidRPr="00453E6A">
        <w:rPr>
          <w:rFonts w:ascii="Times New Roman" w:hAnsi="Times New Roman"/>
          <w:sz w:val="24"/>
          <w:szCs w:val="24"/>
        </w:rPr>
        <w:t>z dnia 31 marca 2020 r. o</w:t>
      </w:r>
      <w:r w:rsidR="00017417">
        <w:rPr>
          <w:rFonts w:ascii="Times New Roman" w:hAnsi="Times New Roman"/>
          <w:sz w:val="24"/>
          <w:szCs w:val="24"/>
        </w:rPr>
        <w:t> </w:t>
      </w:r>
      <w:r w:rsidR="00453E6A" w:rsidRPr="00453E6A">
        <w:rPr>
          <w:rFonts w:ascii="Times New Roman" w:hAnsi="Times New Roman"/>
          <w:sz w:val="24"/>
          <w:szCs w:val="24"/>
        </w:rPr>
        <w:t>zmianie ustawy o szczególnych rozwiązaniach związanych z zapobieganiem, przeciwdziałaniem i zwalczaniem COVID-19, innych chorób zakaźnych oraz wywołanych nimi sytuacji kryzysowych oraz niektórych innych ustaw (Dz. U. z 2020 r. poz. 568</w:t>
      </w:r>
      <w:r w:rsidR="00017417">
        <w:rPr>
          <w:rFonts w:ascii="Times New Roman" w:hAnsi="Times New Roman"/>
          <w:sz w:val="24"/>
          <w:szCs w:val="24"/>
        </w:rPr>
        <w:t>,</w:t>
      </w:r>
      <w:r w:rsidR="00CD72D7">
        <w:rPr>
          <w:rFonts w:ascii="Times New Roman" w:hAnsi="Times New Roman"/>
          <w:sz w:val="24"/>
          <w:szCs w:val="24"/>
        </w:rPr>
        <w:t xml:space="preserve"> z późn. zm.</w:t>
      </w:r>
      <w:r w:rsidR="00453E6A" w:rsidRPr="00453E6A">
        <w:rPr>
          <w:rFonts w:ascii="Times New Roman" w:hAnsi="Times New Roman"/>
          <w:sz w:val="24"/>
          <w:szCs w:val="24"/>
        </w:rPr>
        <w:t xml:space="preserve">) </w:t>
      </w:r>
      <w:r w:rsidRPr="00C34674">
        <w:rPr>
          <w:rFonts w:ascii="Times New Roman" w:hAnsi="Times New Roman"/>
          <w:sz w:val="24"/>
          <w:szCs w:val="24"/>
        </w:rPr>
        <w:t>obecnie jest uregulowany w § 10aa rozporządzenia Ministra Edukacji Narodowej z dnia 20</w:t>
      </w:r>
      <w:r w:rsidR="00D520CF">
        <w:rPr>
          <w:rFonts w:ascii="Times New Roman" w:hAnsi="Times New Roman"/>
          <w:sz w:val="24"/>
          <w:szCs w:val="24"/>
        </w:rPr>
        <w:t> </w:t>
      </w:r>
      <w:r w:rsidRPr="00C34674">
        <w:rPr>
          <w:rFonts w:ascii="Times New Roman" w:hAnsi="Times New Roman"/>
          <w:sz w:val="24"/>
          <w:szCs w:val="24"/>
        </w:rPr>
        <w:t xml:space="preserve">marca 2020 r. w sprawie szczególnych rozwiązań w okresie czasowego ograniczenia </w:t>
      </w:r>
      <w:r w:rsidRPr="00C34674">
        <w:rPr>
          <w:rFonts w:ascii="Times New Roman" w:hAnsi="Times New Roman"/>
          <w:sz w:val="24"/>
          <w:szCs w:val="24"/>
        </w:rPr>
        <w:lastRenderedPageBreak/>
        <w:t>funkcjonowania jednostek systemu oświaty w związku z zapobieganiem, przeciwdziałaniem i</w:t>
      </w:r>
      <w:r w:rsidR="00D520CF">
        <w:rPr>
          <w:rFonts w:ascii="Times New Roman" w:hAnsi="Times New Roman"/>
          <w:sz w:val="24"/>
          <w:szCs w:val="24"/>
        </w:rPr>
        <w:t> </w:t>
      </w:r>
      <w:r w:rsidRPr="00C34674">
        <w:rPr>
          <w:rFonts w:ascii="Times New Roman" w:hAnsi="Times New Roman"/>
          <w:sz w:val="24"/>
          <w:szCs w:val="24"/>
        </w:rPr>
        <w:t>zwalczaniem COVID-19 (Dz. U. poz. 493, z późn. zm.) i dotyczy wsparcia udzielanego na</w:t>
      </w:r>
      <w:r w:rsidR="00D520CF">
        <w:rPr>
          <w:rFonts w:ascii="Times New Roman" w:hAnsi="Times New Roman"/>
          <w:sz w:val="24"/>
          <w:szCs w:val="24"/>
        </w:rPr>
        <w:t> </w:t>
      </w:r>
      <w:r w:rsidRPr="00C34674">
        <w:rPr>
          <w:rFonts w:ascii="Times New Roman" w:hAnsi="Times New Roman"/>
          <w:sz w:val="24"/>
          <w:szCs w:val="24"/>
        </w:rPr>
        <w:t>podstawie uchwały nr 129 Rady Ministrów z dnia 29 września 2021 r. sprawie wsparcia na</w:t>
      </w:r>
      <w:r w:rsidR="00D520CF">
        <w:rPr>
          <w:rFonts w:ascii="Times New Roman" w:hAnsi="Times New Roman"/>
          <w:sz w:val="24"/>
          <w:szCs w:val="24"/>
        </w:rPr>
        <w:t> </w:t>
      </w:r>
      <w:r w:rsidRPr="00C34674">
        <w:rPr>
          <w:rFonts w:ascii="Times New Roman" w:hAnsi="Times New Roman"/>
          <w:sz w:val="24"/>
          <w:szCs w:val="24"/>
        </w:rPr>
        <w:t>realizację inwestycyjnych zadań jednostek samorządu terytorialnego polegających na</w:t>
      </w:r>
      <w:r w:rsidR="00D520CF">
        <w:rPr>
          <w:rFonts w:ascii="Times New Roman" w:hAnsi="Times New Roman"/>
          <w:sz w:val="24"/>
          <w:szCs w:val="24"/>
        </w:rPr>
        <w:t> </w:t>
      </w:r>
      <w:r w:rsidRPr="00C34674">
        <w:rPr>
          <w:rFonts w:ascii="Times New Roman" w:hAnsi="Times New Roman"/>
          <w:sz w:val="24"/>
          <w:szCs w:val="24"/>
        </w:rPr>
        <w:t>rozwijaniu szkolnej infrastruktury – „Laboratoria przyszłości” podjętej na podstawie art.</w:t>
      </w:r>
      <w:r w:rsidR="00E64AD0">
        <w:rPr>
          <w:rFonts w:ascii="Times New Roman" w:hAnsi="Times New Roman"/>
          <w:sz w:val="24"/>
          <w:szCs w:val="24"/>
        </w:rPr>
        <w:t xml:space="preserve"> </w:t>
      </w:r>
      <w:r w:rsidRPr="00C34674">
        <w:rPr>
          <w:rFonts w:ascii="Times New Roman" w:hAnsi="Times New Roman"/>
          <w:sz w:val="24"/>
          <w:szCs w:val="24"/>
        </w:rPr>
        <w:t>65 ust. 28 tej ustawy. Ze względu na to, że ww. rozporządzenie ma czasowy charakter obowiązywania oraz nie uregulowano w nim kwestii odnoszących się do wsparcia udzielanego na podstawie przepisów wydanych na podstawie art. 65 ust. 36 tej ustawy, tj.</w:t>
      </w:r>
      <w:r w:rsidR="00257AFC">
        <w:rPr>
          <w:rFonts w:ascii="Times New Roman" w:hAnsi="Times New Roman"/>
          <w:sz w:val="24"/>
          <w:szCs w:val="24"/>
        </w:rPr>
        <w:t xml:space="preserve"> </w:t>
      </w:r>
      <w:r w:rsidRPr="00C34674">
        <w:rPr>
          <w:rFonts w:ascii="Times New Roman" w:hAnsi="Times New Roman"/>
          <w:sz w:val="24"/>
          <w:szCs w:val="24"/>
        </w:rPr>
        <w:t>„Laboratoria przyszłości 2.0” konieczne jest kompleksowe uregulowanie tej materii na poziomie ustawowym, poprzez nowelizację ustawy.</w:t>
      </w:r>
    </w:p>
    <w:p w14:paraId="3455BDE1" w14:textId="2584050A" w:rsidR="007B0DDA" w:rsidRDefault="00C34674" w:rsidP="007B0DDA">
      <w:pPr>
        <w:spacing w:line="360" w:lineRule="auto"/>
        <w:jc w:val="both"/>
        <w:rPr>
          <w:rFonts w:ascii="Times New Roman" w:hAnsi="Times New Roman"/>
          <w:sz w:val="24"/>
          <w:szCs w:val="24"/>
        </w:rPr>
      </w:pPr>
      <w:r w:rsidRPr="00C34674">
        <w:rPr>
          <w:rFonts w:ascii="Times New Roman" w:hAnsi="Times New Roman"/>
          <w:sz w:val="24"/>
          <w:szCs w:val="24"/>
        </w:rPr>
        <w:t>Wprowadzenie tego przepisu jest niezbędne, aby zapobiec przekazywaniu przez jednostki samorządu terytorialnego publicznym szkołom prowadzonym przez osoby fizyczne i osoby prawne inne niż jednostki samorządu terytorialnego, zwiększonej dotacji, o której mowa w</w:t>
      </w:r>
      <w:r w:rsidR="00D520CF">
        <w:rPr>
          <w:rFonts w:ascii="Times New Roman" w:hAnsi="Times New Roman"/>
          <w:sz w:val="24"/>
          <w:szCs w:val="24"/>
        </w:rPr>
        <w:t> </w:t>
      </w:r>
      <w:r w:rsidRPr="00C34674">
        <w:rPr>
          <w:rFonts w:ascii="Times New Roman" w:hAnsi="Times New Roman"/>
          <w:sz w:val="24"/>
          <w:szCs w:val="24"/>
        </w:rPr>
        <w:t>art.</w:t>
      </w:r>
      <w:r w:rsidR="00257AFC">
        <w:rPr>
          <w:rFonts w:ascii="Times New Roman" w:hAnsi="Times New Roman"/>
          <w:sz w:val="24"/>
          <w:szCs w:val="24"/>
        </w:rPr>
        <w:t> </w:t>
      </w:r>
      <w:r w:rsidRPr="00C34674">
        <w:rPr>
          <w:rFonts w:ascii="Times New Roman" w:hAnsi="Times New Roman"/>
          <w:sz w:val="24"/>
          <w:szCs w:val="24"/>
        </w:rPr>
        <w:t>25 ust. 1 i 2 ustawy z dnia 27 października 2017 r. o finansowaniu zadań oświatowych, za okres od dnia 1 stycznia 2022 r. Wysokość tej dotacji jest ustalana z uwzględnieniem wskaźnika zwiększającego, o którym mowa w art. 14 ust. 1 i 2 tej ustawy, czyli z</w:t>
      </w:r>
      <w:r w:rsidR="00D520CF">
        <w:rPr>
          <w:rFonts w:ascii="Times New Roman" w:hAnsi="Times New Roman"/>
          <w:sz w:val="24"/>
          <w:szCs w:val="24"/>
        </w:rPr>
        <w:t> </w:t>
      </w:r>
      <w:r w:rsidRPr="00C34674">
        <w:rPr>
          <w:rFonts w:ascii="Times New Roman" w:hAnsi="Times New Roman"/>
          <w:sz w:val="24"/>
          <w:szCs w:val="24"/>
        </w:rPr>
        <w:t xml:space="preserve"> uwzględnieniem m.in. wydatków bieżących poniesionych w związku z funkcjonowaniem szkół prowadzonych przez jednostki samorządu terytorialnego. Zwiększenie to miałoby związek z realizacją zadań finansowanych ze środków wsparcia udzielanego zgodnie z</w:t>
      </w:r>
      <w:r w:rsidR="00D520CF">
        <w:rPr>
          <w:rFonts w:ascii="Times New Roman" w:hAnsi="Times New Roman"/>
          <w:sz w:val="24"/>
          <w:szCs w:val="24"/>
        </w:rPr>
        <w:t> </w:t>
      </w:r>
      <w:r w:rsidRPr="00C34674">
        <w:rPr>
          <w:rFonts w:ascii="Times New Roman" w:hAnsi="Times New Roman"/>
          <w:sz w:val="24"/>
          <w:szCs w:val="24"/>
        </w:rPr>
        <w:t>przepisami wydanymi na podstawie art. 65 ust. 28 i 36 ustawy z dnia 31 marca 2020 r. (program „Laboratoria przyszłości”), w tym również na pokrycie wydatków bieżących. W</w:t>
      </w:r>
      <w:r w:rsidR="00D520CF">
        <w:rPr>
          <w:rFonts w:ascii="Times New Roman" w:hAnsi="Times New Roman"/>
          <w:sz w:val="24"/>
          <w:szCs w:val="24"/>
        </w:rPr>
        <w:t> </w:t>
      </w:r>
      <w:r w:rsidRPr="00C34674">
        <w:rPr>
          <w:rFonts w:ascii="Times New Roman" w:hAnsi="Times New Roman"/>
          <w:sz w:val="24"/>
          <w:szCs w:val="24"/>
        </w:rPr>
        <w:t>przypadku wydatkowania przez jednostki samorządu terytorialnego, środków pozyskanych na podstawie ww. przepisów, wydatki pokryte z tych środków musiałyby być (jeśli zostaną zaklasyfikowane jako wydatki bieżące) uwzględniane przy ustalaniu wartości wskaźnika zwiększającego służącego do ustalania wysokości dotacji, o której mowa w art. 25 ust. 1 i 2 ustawy z dnia 27 października 2017 r. o finansowaniu zadań oświatowych i tym samym przekazać dotację w wyższej wysokości niż gdyby nie pozyskały tych środków.</w:t>
      </w:r>
    </w:p>
    <w:p w14:paraId="73BF6CE4" w14:textId="68E3548C" w:rsidR="0068421E" w:rsidRDefault="0068421E" w:rsidP="007B0DDA">
      <w:pPr>
        <w:spacing w:line="360" w:lineRule="auto"/>
        <w:jc w:val="both"/>
        <w:rPr>
          <w:rFonts w:ascii="Times New Roman" w:hAnsi="Times New Roman"/>
          <w:sz w:val="24"/>
          <w:szCs w:val="24"/>
        </w:rPr>
      </w:pPr>
    </w:p>
    <w:p w14:paraId="532352C7" w14:textId="7F167558" w:rsidR="001455A6" w:rsidRPr="001455A6" w:rsidRDefault="001455A6" w:rsidP="00050906">
      <w:pPr>
        <w:pStyle w:val="Akapitzlist"/>
        <w:numPr>
          <w:ilvl w:val="0"/>
          <w:numId w:val="2"/>
        </w:numPr>
        <w:spacing w:line="360" w:lineRule="auto"/>
        <w:jc w:val="both"/>
        <w:rPr>
          <w:rFonts w:ascii="Times New Roman" w:hAnsi="Times New Roman"/>
          <w:sz w:val="24"/>
          <w:szCs w:val="24"/>
        </w:rPr>
      </w:pPr>
      <w:r>
        <w:rPr>
          <w:rFonts w:ascii="Times New Roman" w:hAnsi="Times New Roman" w:cs="Times New Roman"/>
          <w:b/>
          <w:sz w:val="24"/>
          <w:szCs w:val="24"/>
        </w:rPr>
        <w:t>R</w:t>
      </w:r>
      <w:r w:rsidR="00EF00B9">
        <w:rPr>
          <w:rFonts w:ascii="Times New Roman" w:hAnsi="Times New Roman" w:cs="Times New Roman"/>
          <w:b/>
          <w:sz w:val="24"/>
          <w:szCs w:val="24"/>
        </w:rPr>
        <w:t>ozwiąza</w:t>
      </w:r>
      <w:r>
        <w:rPr>
          <w:rFonts w:ascii="Times New Roman" w:hAnsi="Times New Roman" w:cs="Times New Roman"/>
          <w:b/>
          <w:sz w:val="24"/>
          <w:szCs w:val="24"/>
        </w:rPr>
        <w:t>nia</w:t>
      </w:r>
      <w:r w:rsidR="00EF00B9">
        <w:rPr>
          <w:rFonts w:ascii="Times New Roman" w:hAnsi="Times New Roman" w:cs="Times New Roman"/>
          <w:b/>
          <w:sz w:val="24"/>
          <w:szCs w:val="24"/>
        </w:rPr>
        <w:t xml:space="preserve"> o charakterze prz</w:t>
      </w:r>
      <w:r>
        <w:rPr>
          <w:rFonts w:ascii="Times New Roman" w:hAnsi="Times New Roman" w:cs="Times New Roman"/>
          <w:b/>
          <w:sz w:val="24"/>
          <w:szCs w:val="24"/>
        </w:rPr>
        <w:t>ejściowym w zakresie dokonywania oceny pracy nauczycieli</w:t>
      </w:r>
    </w:p>
    <w:p w14:paraId="26350ECB" w14:textId="1D688335" w:rsidR="008D4FE7" w:rsidRPr="008D4FE7" w:rsidRDefault="008D4FE7" w:rsidP="008D4FE7">
      <w:pPr>
        <w:spacing w:line="360" w:lineRule="auto"/>
        <w:jc w:val="both"/>
        <w:rPr>
          <w:rFonts w:ascii="Times New Roman" w:eastAsia="Calibri" w:hAnsi="Times New Roman" w:cs="Times New Roman"/>
          <w:sz w:val="24"/>
          <w:szCs w:val="24"/>
        </w:rPr>
      </w:pPr>
      <w:r w:rsidRPr="008D4FE7">
        <w:rPr>
          <w:rFonts w:ascii="Times New Roman" w:eastAsia="Calibri" w:hAnsi="Times New Roman" w:cs="Times New Roman"/>
          <w:sz w:val="24"/>
          <w:szCs w:val="24"/>
        </w:rPr>
        <w:t xml:space="preserve">Proponuje się dodanie nowych rozwiązań o charakterze przejściowym zawartych w art. 8 ustawy z dnia 5 sierpnia 2022 r. o zmianie ustawy – Karta Nauczyciela oraz niektórych innych ustaw. W art. 8 proponuje się dodanie ust. 3, w którym uregulowany zostanie okres, za jaki dokonywana jest ocena pracy nauczycieli mianowanych ubiegających się o stopień nauczyciela </w:t>
      </w:r>
      <w:r w:rsidRPr="008D4FE7">
        <w:rPr>
          <w:rFonts w:ascii="Times New Roman" w:eastAsia="Calibri" w:hAnsi="Times New Roman" w:cs="Times New Roman"/>
          <w:sz w:val="24"/>
          <w:szCs w:val="24"/>
        </w:rPr>
        <w:lastRenderedPageBreak/>
        <w:t xml:space="preserve">dyplomowanego, którzy przed dniem 1 września 2022 r. w ciągu ostatnich 3 lat przed dokonaniem oceny pracy zmienili miejsce zatrudnienia. Ponieważ w przypadku tej grupy nauczycieli nie będzie możliwe dokonanie wstecz oceny pracy w poprzednich miejscach zatrudnienia i uwzględnianie tej oceny w ocenie pracy, o której mowa w art. 6a ust. 1dd ustawy </w:t>
      </w:r>
      <w:r>
        <w:rPr>
          <w:rFonts w:ascii="Times New Roman" w:eastAsia="Calibri" w:hAnsi="Times New Roman" w:cs="Times New Roman"/>
          <w:sz w:val="24"/>
          <w:szCs w:val="24"/>
        </w:rPr>
        <w:t xml:space="preserve">– Karta Nauczyciela </w:t>
      </w:r>
      <w:r w:rsidRPr="008D4FE7">
        <w:rPr>
          <w:rFonts w:ascii="Times New Roman" w:eastAsia="Calibri" w:hAnsi="Times New Roman" w:cs="Times New Roman"/>
          <w:sz w:val="24"/>
          <w:szCs w:val="24"/>
        </w:rPr>
        <w:t>proponuje się, aby ocena pracy mogła być dokonana za okres krótszy niż 3 lata pracy przed dokonaniem tej oceny</w:t>
      </w:r>
      <w:r w:rsidR="00E207FD" w:rsidRPr="00E207FD">
        <w:rPr>
          <w:rFonts w:ascii="Times New Roman" w:eastAsia="Calibri" w:hAnsi="Times New Roman" w:cs="Times New Roman"/>
          <w:sz w:val="24"/>
          <w:szCs w:val="24"/>
        </w:rPr>
        <w:t>, jednak nie krótszy niż 9 miesięcy</w:t>
      </w:r>
      <w:r w:rsidRPr="008D4FE7">
        <w:rPr>
          <w:rFonts w:ascii="Times New Roman" w:eastAsia="Calibri" w:hAnsi="Times New Roman" w:cs="Times New Roman"/>
          <w:sz w:val="24"/>
          <w:szCs w:val="24"/>
        </w:rPr>
        <w:t>. W ocenie tej nie będzie uwzględniana ocena pracy z</w:t>
      </w:r>
      <w:r w:rsidR="00862E8B">
        <w:rPr>
          <w:rFonts w:ascii="Times New Roman" w:eastAsia="Calibri" w:hAnsi="Times New Roman" w:cs="Times New Roman"/>
          <w:sz w:val="24"/>
          <w:szCs w:val="24"/>
        </w:rPr>
        <w:t xml:space="preserve"> </w:t>
      </w:r>
      <w:r w:rsidRPr="008D4FE7">
        <w:rPr>
          <w:rFonts w:ascii="Times New Roman" w:eastAsia="Calibri" w:hAnsi="Times New Roman" w:cs="Times New Roman"/>
          <w:sz w:val="24"/>
          <w:szCs w:val="24"/>
        </w:rPr>
        <w:t>poprzedniego miejsca zatrudnienia, w którym nauczyciel zakończył pracę przed dniem 1</w:t>
      </w:r>
      <w:r w:rsidR="00862E8B">
        <w:rPr>
          <w:rFonts w:ascii="Times New Roman" w:eastAsia="Calibri" w:hAnsi="Times New Roman" w:cs="Times New Roman"/>
          <w:sz w:val="24"/>
          <w:szCs w:val="24"/>
        </w:rPr>
        <w:t xml:space="preserve"> </w:t>
      </w:r>
      <w:r w:rsidRPr="008D4FE7">
        <w:rPr>
          <w:rFonts w:ascii="Times New Roman" w:eastAsia="Calibri" w:hAnsi="Times New Roman" w:cs="Times New Roman"/>
          <w:sz w:val="24"/>
          <w:szCs w:val="24"/>
        </w:rPr>
        <w:t>września 2022 r.</w:t>
      </w:r>
      <w:r w:rsidR="00E207FD" w:rsidRPr="00E207FD">
        <w:rPr>
          <w:rFonts w:ascii="Times New Roman" w:eastAsia="Calibri" w:hAnsi="Times New Roman" w:cs="Times New Roman"/>
          <w:sz w:val="24"/>
          <w:szCs w:val="24"/>
        </w:rPr>
        <w:t>, chyba że nauczyciel wystąpił do dyrektora szkoły z wnioskiem o uwzględnienie tej oceny</w:t>
      </w:r>
      <w:r w:rsidR="00E64AD0">
        <w:rPr>
          <w:rFonts w:ascii="Times New Roman" w:eastAsia="Calibri" w:hAnsi="Times New Roman" w:cs="Times New Roman"/>
          <w:sz w:val="24"/>
          <w:szCs w:val="24"/>
        </w:rPr>
        <w:t>.</w:t>
      </w:r>
    </w:p>
    <w:p w14:paraId="3BED201B" w14:textId="77777777" w:rsidR="001455A6" w:rsidRPr="001455A6" w:rsidRDefault="001455A6" w:rsidP="001455A6">
      <w:pPr>
        <w:spacing w:line="360" w:lineRule="auto"/>
        <w:jc w:val="both"/>
        <w:rPr>
          <w:rFonts w:ascii="Times New Roman" w:hAnsi="Times New Roman"/>
          <w:sz w:val="24"/>
          <w:szCs w:val="24"/>
        </w:rPr>
      </w:pPr>
    </w:p>
    <w:p w14:paraId="0AE2F973" w14:textId="3A0602FA" w:rsidR="00050906" w:rsidRPr="00050906" w:rsidRDefault="001455A6" w:rsidP="001455A6">
      <w:pPr>
        <w:pStyle w:val="Akapitzlist"/>
        <w:numPr>
          <w:ilvl w:val="0"/>
          <w:numId w:val="2"/>
        </w:numPr>
        <w:spacing w:line="360" w:lineRule="auto"/>
        <w:jc w:val="both"/>
        <w:rPr>
          <w:rFonts w:ascii="Times New Roman" w:hAnsi="Times New Roman"/>
          <w:sz w:val="24"/>
          <w:szCs w:val="24"/>
        </w:rPr>
      </w:pPr>
      <w:r>
        <w:rPr>
          <w:rFonts w:ascii="Times New Roman" w:hAnsi="Times New Roman" w:cs="Times New Roman"/>
          <w:b/>
          <w:sz w:val="24"/>
          <w:szCs w:val="24"/>
        </w:rPr>
        <w:t xml:space="preserve">Rozwiązania </w:t>
      </w:r>
      <w:r w:rsidRPr="001455A6">
        <w:rPr>
          <w:rFonts w:ascii="Times New Roman" w:hAnsi="Times New Roman" w:cs="Times New Roman"/>
          <w:b/>
          <w:sz w:val="24"/>
          <w:szCs w:val="24"/>
        </w:rPr>
        <w:t xml:space="preserve">o charakterze przejściowym </w:t>
      </w:r>
      <w:r w:rsidR="00050906" w:rsidRPr="00050906">
        <w:rPr>
          <w:rFonts w:ascii="Times New Roman" w:hAnsi="Times New Roman" w:cs="Times New Roman"/>
          <w:b/>
          <w:sz w:val="24"/>
          <w:szCs w:val="24"/>
        </w:rPr>
        <w:t xml:space="preserve">dotyczące </w:t>
      </w:r>
      <w:r w:rsidR="00C02764">
        <w:rPr>
          <w:rFonts w:ascii="Times New Roman" w:hAnsi="Times New Roman" w:cs="Times New Roman"/>
          <w:b/>
          <w:sz w:val="24"/>
          <w:szCs w:val="24"/>
        </w:rPr>
        <w:t>skrócenia stażu na</w:t>
      </w:r>
      <w:r w:rsidR="00862E8B">
        <w:rPr>
          <w:rFonts w:ascii="Times New Roman" w:hAnsi="Times New Roman" w:cs="Times New Roman"/>
          <w:b/>
          <w:sz w:val="24"/>
          <w:szCs w:val="24"/>
        </w:rPr>
        <w:t xml:space="preserve"> </w:t>
      </w:r>
      <w:r w:rsidR="00C02764">
        <w:rPr>
          <w:rFonts w:ascii="Times New Roman" w:hAnsi="Times New Roman" w:cs="Times New Roman"/>
          <w:b/>
          <w:sz w:val="24"/>
          <w:szCs w:val="24"/>
        </w:rPr>
        <w:t xml:space="preserve">stopień nauczyciela mianowanego dla nauczycieli z </w:t>
      </w:r>
      <w:r w:rsidR="00050906" w:rsidRPr="00050906">
        <w:rPr>
          <w:rFonts w:ascii="Times New Roman" w:hAnsi="Times New Roman" w:cs="Times New Roman"/>
          <w:b/>
          <w:sz w:val="24"/>
          <w:szCs w:val="24"/>
        </w:rPr>
        <w:t>dziesięcioletni</w:t>
      </w:r>
      <w:r w:rsidR="00C02764">
        <w:rPr>
          <w:rFonts w:ascii="Times New Roman" w:hAnsi="Times New Roman" w:cs="Times New Roman"/>
          <w:b/>
          <w:sz w:val="24"/>
          <w:szCs w:val="24"/>
        </w:rPr>
        <w:t>m</w:t>
      </w:r>
      <w:r w:rsidR="00050906" w:rsidRPr="00050906">
        <w:rPr>
          <w:rFonts w:ascii="Times New Roman" w:hAnsi="Times New Roman" w:cs="Times New Roman"/>
          <w:b/>
          <w:sz w:val="24"/>
          <w:szCs w:val="24"/>
        </w:rPr>
        <w:t xml:space="preserve"> okres</w:t>
      </w:r>
      <w:r w:rsidR="00C02764">
        <w:rPr>
          <w:rFonts w:ascii="Times New Roman" w:hAnsi="Times New Roman" w:cs="Times New Roman"/>
          <w:b/>
          <w:sz w:val="24"/>
          <w:szCs w:val="24"/>
        </w:rPr>
        <w:t>em</w:t>
      </w:r>
      <w:r w:rsidR="00050906" w:rsidRPr="00050906">
        <w:rPr>
          <w:rFonts w:ascii="Times New Roman" w:hAnsi="Times New Roman" w:cs="Times New Roman"/>
          <w:b/>
          <w:sz w:val="24"/>
          <w:szCs w:val="24"/>
        </w:rPr>
        <w:t xml:space="preserve"> pracy </w:t>
      </w:r>
      <w:r w:rsidR="00E15FB9">
        <w:rPr>
          <w:rFonts w:ascii="Times New Roman" w:hAnsi="Times New Roman" w:cs="Times New Roman"/>
          <w:b/>
          <w:sz w:val="24"/>
          <w:szCs w:val="24"/>
        </w:rPr>
        <w:t>w</w:t>
      </w:r>
      <w:r w:rsidR="00862E8B">
        <w:rPr>
          <w:rFonts w:ascii="Times New Roman" w:hAnsi="Times New Roman" w:cs="Times New Roman"/>
          <w:b/>
          <w:sz w:val="24"/>
          <w:szCs w:val="24"/>
        </w:rPr>
        <w:t> </w:t>
      </w:r>
      <w:r w:rsidR="00E15FB9">
        <w:rPr>
          <w:rFonts w:ascii="Times New Roman" w:hAnsi="Times New Roman" w:cs="Times New Roman"/>
          <w:b/>
          <w:sz w:val="24"/>
          <w:szCs w:val="24"/>
        </w:rPr>
        <w:t>szkole</w:t>
      </w:r>
    </w:p>
    <w:p w14:paraId="408855CB" w14:textId="6F33CD22" w:rsidR="00050906" w:rsidRPr="0068421E" w:rsidRDefault="00050906" w:rsidP="00050906">
      <w:pPr>
        <w:spacing w:line="360" w:lineRule="auto"/>
        <w:jc w:val="both"/>
        <w:rPr>
          <w:rFonts w:ascii="Times New Roman" w:hAnsi="Times New Roman"/>
          <w:sz w:val="24"/>
          <w:szCs w:val="24"/>
        </w:rPr>
      </w:pPr>
      <w:r w:rsidRPr="0068421E">
        <w:rPr>
          <w:rFonts w:ascii="Times New Roman" w:hAnsi="Times New Roman"/>
          <w:sz w:val="24"/>
          <w:szCs w:val="24"/>
        </w:rPr>
        <w:t>Ustawą z dnia 5 sierpnia 2022 r. o zmianie ustawy – Karta Nauczyciela oraz niektórych innych ustaw</w:t>
      </w:r>
      <w:r w:rsidR="0011138D">
        <w:rPr>
          <w:rFonts w:ascii="Times New Roman" w:hAnsi="Times New Roman"/>
          <w:sz w:val="24"/>
          <w:szCs w:val="24"/>
        </w:rPr>
        <w:t xml:space="preserve"> </w:t>
      </w:r>
      <w:r w:rsidRPr="0068421E">
        <w:rPr>
          <w:rFonts w:ascii="Times New Roman" w:hAnsi="Times New Roman"/>
          <w:sz w:val="24"/>
          <w:szCs w:val="24"/>
        </w:rPr>
        <w:t>liczba stopni awansu zawodowego została zmniejszona do dwóch: nauczyciel mianowany oraz nauczyciel dyplomowany. Do czasu uzyskania stopnia nauczyciela mianowanego nauczyciel jest nauczycielem początkującym. Ponadto, skrócono o dwa lata okres, po którym nauczyciel może uzyskać stopień nauczyciela mianowanego.</w:t>
      </w:r>
    </w:p>
    <w:p w14:paraId="49501C3F" w14:textId="087FCEF8" w:rsidR="00050906" w:rsidRPr="0068421E" w:rsidRDefault="00050906" w:rsidP="00050906">
      <w:pPr>
        <w:spacing w:line="360" w:lineRule="auto"/>
        <w:jc w:val="both"/>
        <w:rPr>
          <w:rFonts w:ascii="Times New Roman" w:hAnsi="Times New Roman"/>
          <w:sz w:val="24"/>
          <w:szCs w:val="24"/>
        </w:rPr>
      </w:pPr>
      <w:r w:rsidRPr="0068421E">
        <w:rPr>
          <w:rFonts w:ascii="Times New Roman" w:hAnsi="Times New Roman"/>
          <w:sz w:val="24"/>
          <w:szCs w:val="24"/>
        </w:rPr>
        <w:t>W związku z likwidacją stopnia nauczyciela kontraktowego w ww. ustawie zostały wprowadzone przepisy przejściowe dla nauczycieli, którzy uzyskali już ten stopień. Zgodnie z</w:t>
      </w:r>
      <w:r>
        <w:rPr>
          <w:rFonts w:ascii="Times New Roman" w:hAnsi="Times New Roman"/>
          <w:sz w:val="24"/>
          <w:szCs w:val="24"/>
        </w:rPr>
        <w:t> </w:t>
      </w:r>
      <w:r w:rsidRPr="0068421E">
        <w:rPr>
          <w:rFonts w:ascii="Times New Roman" w:hAnsi="Times New Roman"/>
          <w:sz w:val="24"/>
          <w:szCs w:val="24"/>
        </w:rPr>
        <w:t>przepisami przejściowymi zawartymi w art. 10 ust. 1 i 2 ww. ustawy nauczyciele, którzy do</w:t>
      </w:r>
      <w:r w:rsidR="00862E8B">
        <w:rPr>
          <w:rFonts w:ascii="Times New Roman" w:hAnsi="Times New Roman"/>
          <w:sz w:val="24"/>
          <w:szCs w:val="24"/>
        </w:rPr>
        <w:t> </w:t>
      </w:r>
      <w:r w:rsidRPr="0068421E">
        <w:rPr>
          <w:rFonts w:ascii="Times New Roman" w:hAnsi="Times New Roman"/>
          <w:sz w:val="24"/>
          <w:szCs w:val="24"/>
        </w:rPr>
        <w:t>dnia 31 sierpnia 2022 r. uzyskali stopień nauczyciela kontraktowego, lecz do tego dnia nie uzyskali stopnia nauczyciela mianowanego, stopień nauczyciela mianowanego uzyskują według przepisów dotychczasowych, z tym że jeżeli przed dniem 1 września 2021 r. nie rozpoczęli oni stażu na stopień nauczyciela mianowanego, wymiar stażu na stopień nauczyciela mianowanego, o którym mowa w art. 9c ust. 1 pkt 2, art. 9c ust. 2 i art. 9d ust. 9 ustawy z dnia 26 stycznia 1982 r. – Karta Nauczyciela, w brzmieniu obowiązującym przed dniem 1 września 2022 r., skraca się o rok. W przypadku zatem odbywania przez nauczyciela stażu w</w:t>
      </w:r>
      <w:r>
        <w:rPr>
          <w:rFonts w:ascii="Times New Roman" w:hAnsi="Times New Roman"/>
          <w:sz w:val="24"/>
          <w:szCs w:val="24"/>
        </w:rPr>
        <w:t> </w:t>
      </w:r>
      <w:r w:rsidRPr="0068421E">
        <w:rPr>
          <w:rFonts w:ascii="Times New Roman" w:hAnsi="Times New Roman"/>
          <w:sz w:val="24"/>
          <w:szCs w:val="24"/>
        </w:rPr>
        <w:t>podstawowym wymiarze, staż ten po skróceniu będzie trwał rok i 9 miesięcy.</w:t>
      </w:r>
    </w:p>
    <w:p w14:paraId="21586C03" w14:textId="77777777" w:rsidR="00050906" w:rsidRPr="0068421E" w:rsidRDefault="00050906" w:rsidP="00050906">
      <w:pPr>
        <w:spacing w:line="360" w:lineRule="auto"/>
        <w:jc w:val="both"/>
        <w:rPr>
          <w:rFonts w:ascii="Times New Roman" w:hAnsi="Times New Roman"/>
          <w:sz w:val="24"/>
          <w:szCs w:val="24"/>
        </w:rPr>
      </w:pPr>
      <w:r w:rsidRPr="0068421E">
        <w:rPr>
          <w:rFonts w:ascii="Times New Roman" w:hAnsi="Times New Roman"/>
          <w:sz w:val="24"/>
          <w:szCs w:val="24"/>
        </w:rPr>
        <w:t xml:space="preserve">Mając na uwadze zmiany wprowadzone w ustawie z dnia 26 stycznia 1982 r. – Karta Nauczyciela w zakresie ubiegania się o stopień nauczyciela mianowanego </w:t>
      </w:r>
      <w:r>
        <w:rPr>
          <w:rFonts w:ascii="Times New Roman" w:hAnsi="Times New Roman"/>
          <w:sz w:val="24"/>
          <w:szCs w:val="24"/>
        </w:rPr>
        <w:t xml:space="preserve">w projekcie ustawy </w:t>
      </w:r>
      <w:r w:rsidRPr="0068421E">
        <w:rPr>
          <w:rFonts w:ascii="Times New Roman" w:hAnsi="Times New Roman"/>
          <w:sz w:val="24"/>
          <w:szCs w:val="24"/>
        </w:rPr>
        <w:t xml:space="preserve">proponuje się, aby nauczyciele, którzy przed dniem 1 września 2022 r. uzyskali stopień nauczyciela kontraktowego i którzy posiadają co najmniej dziesięcioletni okres pracy w szkole, lecz przed dniem 1 września 2022 r. nie rozpoczęli stażu na stopień nauczyciela mianowanego, </w:t>
      </w:r>
      <w:r w:rsidRPr="0068421E">
        <w:rPr>
          <w:rFonts w:ascii="Times New Roman" w:hAnsi="Times New Roman"/>
          <w:sz w:val="24"/>
          <w:szCs w:val="24"/>
        </w:rPr>
        <w:lastRenderedPageBreak/>
        <w:t>mogli odbyć ten staż w wymiarze 9 miesięcy. Nauczyciele ci będą sami podejmowali decyzję, czy chcą odbyć staż w wymiarze skróconym do 9 miesięcy, czy tak jak pozostali nauczyciele w wymiarze rok i 9 miesięcy.</w:t>
      </w:r>
    </w:p>
    <w:p w14:paraId="583481BC" w14:textId="54F1D881" w:rsidR="00050906" w:rsidRDefault="00050906" w:rsidP="00050906">
      <w:pPr>
        <w:spacing w:line="360" w:lineRule="auto"/>
        <w:jc w:val="both"/>
        <w:rPr>
          <w:rFonts w:ascii="Times New Roman" w:hAnsi="Times New Roman"/>
          <w:sz w:val="24"/>
          <w:szCs w:val="24"/>
        </w:rPr>
      </w:pPr>
      <w:r>
        <w:rPr>
          <w:rFonts w:ascii="Times New Roman" w:hAnsi="Times New Roman"/>
          <w:sz w:val="24"/>
          <w:szCs w:val="24"/>
        </w:rPr>
        <w:t>W projekcie ustawy zaproponowano</w:t>
      </w:r>
      <w:r w:rsidR="0011138D">
        <w:rPr>
          <w:rFonts w:ascii="Times New Roman" w:hAnsi="Times New Roman"/>
          <w:sz w:val="24"/>
          <w:szCs w:val="24"/>
        </w:rPr>
        <w:t>,</w:t>
      </w:r>
      <w:r>
        <w:rPr>
          <w:rFonts w:ascii="Times New Roman" w:hAnsi="Times New Roman"/>
          <w:sz w:val="24"/>
          <w:szCs w:val="24"/>
        </w:rPr>
        <w:t xml:space="preserve"> aby powyższe rozwiązanie </w:t>
      </w:r>
      <w:r w:rsidRPr="0068421E">
        <w:rPr>
          <w:rFonts w:ascii="Times New Roman" w:hAnsi="Times New Roman"/>
          <w:sz w:val="24"/>
          <w:szCs w:val="24"/>
        </w:rPr>
        <w:t>we</w:t>
      </w:r>
      <w:r>
        <w:rPr>
          <w:rFonts w:ascii="Times New Roman" w:hAnsi="Times New Roman"/>
          <w:sz w:val="24"/>
          <w:szCs w:val="24"/>
        </w:rPr>
        <w:t xml:space="preserve">szło </w:t>
      </w:r>
      <w:r w:rsidRPr="0068421E">
        <w:rPr>
          <w:rFonts w:ascii="Times New Roman" w:hAnsi="Times New Roman"/>
          <w:sz w:val="24"/>
          <w:szCs w:val="24"/>
        </w:rPr>
        <w:t>w życie z dniem następującym po dniu ogłoszenia, tak aby grupa nauczycieli spełniających warunki, o których mowa w dodawanym art. 10 ust. 2a ustawy z dnia 5 sierpnia 2022 r. o zmianie ustawy – Karta Nauczyciela oraz niektórych innych ustaw, mogła jak najszybciej odbywa</w:t>
      </w:r>
      <w:r w:rsidR="00C94E64">
        <w:rPr>
          <w:rFonts w:ascii="Times New Roman" w:hAnsi="Times New Roman"/>
          <w:sz w:val="24"/>
          <w:szCs w:val="24"/>
        </w:rPr>
        <w:t>ć</w:t>
      </w:r>
      <w:r w:rsidRPr="0068421E">
        <w:rPr>
          <w:rFonts w:ascii="Times New Roman" w:hAnsi="Times New Roman"/>
          <w:sz w:val="24"/>
          <w:szCs w:val="24"/>
        </w:rPr>
        <w:t xml:space="preserve"> staż na stopień nauczyciela mianowanego w skróconym wymiarze trwającym 9 miesięcy.</w:t>
      </w:r>
    </w:p>
    <w:p w14:paraId="6B49CD0C" w14:textId="6B969452" w:rsidR="001455A6" w:rsidRDefault="001455A6" w:rsidP="00050906">
      <w:pPr>
        <w:spacing w:line="360" w:lineRule="auto"/>
        <w:jc w:val="both"/>
        <w:rPr>
          <w:rFonts w:ascii="Times New Roman" w:hAnsi="Times New Roman"/>
          <w:sz w:val="24"/>
          <w:szCs w:val="24"/>
        </w:rPr>
      </w:pPr>
    </w:p>
    <w:p w14:paraId="1AEFA46F" w14:textId="46DFD3A2" w:rsidR="001455A6" w:rsidRPr="001455A6" w:rsidRDefault="001455A6" w:rsidP="001455A6">
      <w:pPr>
        <w:pStyle w:val="Akapitzlist"/>
        <w:numPr>
          <w:ilvl w:val="0"/>
          <w:numId w:val="2"/>
        </w:numPr>
        <w:spacing w:line="360" w:lineRule="auto"/>
        <w:jc w:val="both"/>
        <w:rPr>
          <w:rFonts w:ascii="Times New Roman" w:hAnsi="Times New Roman"/>
          <w:sz w:val="24"/>
          <w:szCs w:val="24"/>
        </w:rPr>
      </w:pPr>
      <w:r>
        <w:rPr>
          <w:rFonts w:ascii="Times New Roman" w:hAnsi="Times New Roman" w:cs="Times New Roman"/>
          <w:b/>
          <w:sz w:val="24"/>
          <w:szCs w:val="24"/>
        </w:rPr>
        <w:t>Poszerzenie r</w:t>
      </w:r>
      <w:r w:rsidRPr="001455A6">
        <w:rPr>
          <w:rFonts w:ascii="Times New Roman" w:hAnsi="Times New Roman" w:cs="Times New Roman"/>
          <w:b/>
          <w:sz w:val="24"/>
          <w:szCs w:val="24"/>
        </w:rPr>
        <w:t>ozwiąza</w:t>
      </w:r>
      <w:r>
        <w:rPr>
          <w:rFonts w:ascii="Times New Roman" w:hAnsi="Times New Roman" w:cs="Times New Roman"/>
          <w:b/>
          <w:sz w:val="24"/>
          <w:szCs w:val="24"/>
        </w:rPr>
        <w:t>ń</w:t>
      </w:r>
      <w:r w:rsidRPr="001455A6">
        <w:rPr>
          <w:rFonts w:ascii="Times New Roman" w:hAnsi="Times New Roman" w:cs="Times New Roman"/>
          <w:b/>
          <w:sz w:val="24"/>
          <w:szCs w:val="24"/>
        </w:rPr>
        <w:t xml:space="preserve"> o charakterze przejściowym </w:t>
      </w:r>
      <w:r>
        <w:rPr>
          <w:rFonts w:ascii="Times New Roman" w:hAnsi="Times New Roman" w:cs="Times New Roman"/>
          <w:b/>
          <w:sz w:val="24"/>
          <w:szCs w:val="24"/>
        </w:rPr>
        <w:t>w zakresie ubiegania się o</w:t>
      </w:r>
      <w:r w:rsidR="00F25220">
        <w:rPr>
          <w:rFonts w:ascii="Times New Roman" w:hAnsi="Times New Roman" w:cs="Times New Roman"/>
          <w:b/>
          <w:sz w:val="24"/>
          <w:szCs w:val="24"/>
        </w:rPr>
        <w:t> </w:t>
      </w:r>
      <w:r>
        <w:rPr>
          <w:rFonts w:ascii="Times New Roman" w:hAnsi="Times New Roman" w:cs="Times New Roman"/>
          <w:b/>
          <w:sz w:val="24"/>
          <w:szCs w:val="24"/>
        </w:rPr>
        <w:t>awans na stopień nauczyciela dyplomowanego</w:t>
      </w:r>
    </w:p>
    <w:p w14:paraId="4E80A25A" w14:textId="38DAE412" w:rsidR="00E15FB9" w:rsidRDefault="00F25220" w:rsidP="00F2522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Projekt ustawy przewiduje </w:t>
      </w:r>
      <w:r w:rsidRPr="00F25220">
        <w:rPr>
          <w:rFonts w:ascii="Times New Roman" w:eastAsia="Calibri" w:hAnsi="Times New Roman" w:cs="Times New Roman"/>
          <w:sz w:val="24"/>
          <w:szCs w:val="24"/>
        </w:rPr>
        <w:t>poszerzenie przepisów przejściowych</w:t>
      </w:r>
      <w:r>
        <w:rPr>
          <w:rFonts w:ascii="Times New Roman" w:eastAsia="Calibri" w:hAnsi="Times New Roman" w:cs="Times New Roman"/>
          <w:sz w:val="24"/>
          <w:szCs w:val="24"/>
        </w:rPr>
        <w:t xml:space="preserve"> </w:t>
      </w:r>
      <w:r w:rsidR="0011138D" w:rsidRPr="00F25220">
        <w:rPr>
          <w:rFonts w:ascii="Times New Roman" w:eastAsia="Calibri" w:hAnsi="Times New Roman" w:cs="Times New Roman"/>
          <w:sz w:val="24"/>
          <w:szCs w:val="24"/>
        </w:rPr>
        <w:t xml:space="preserve">w zakresie awansu zawodowego nauczycieli </w:t>
      </w:r>
      <w:r>
        <w:rPr>
          <w:rFonts w:ascii="Times New Roman" w:eastAsia="Calibri" w:hAnsi="Times New Roman" w:cs="Times New Roman"/>
          <w:sz w:val="24"/>
          <w:szCs w:val="24"/>
        </w:rPr>
        <w:t xml:space="preserve">wprowadzonych </w:t>
      </w:r>
      <w:r w:rsidR="00E15FB9" w:rsidRPr="00E15FB9">
        <w:rPr>
          <w:rFonts w:ascii="Times New Roman" w:eastAsia="Calibri" w:hAnsi="Times New Roman" w:cs="Times New Roman"/>
          <w:sz w:val="24"/>
          <w:szCs w:val="24"/>
        </w:rPr>
        <w:t>ustawą z dnia 5 sierpnia 2022 r. o zmianie ustawy – Karta Nauczyciela oraz niektórych innych ustaw</w:t>
      </w:r>
      <w:r w:rsidR="00E15FB9">
        <w:rPr>
          <w:rFonts w:ascii="Times New Roman" w:eastAsia="Calibri" w:hAnsi="Times New Roman" w:cs="Times New Roman"/>
          <w:sz w:val="24"/>
          <w:szCs w:val="24"/>
        </w:rPr>
        <w:t>.</w:t>
      </w:r>
    </w:p>
    <w:p w14:paraId="5F5E2720" w14:textId="58841492" w:rsidR="00F25220" w:rsidRPr="00F25220" w:rsidRDefault="00F25220" w:rsidP="00F25220">
      <w:pPr>
        <w:spacing w:line="360" w:lineRule="auto"/>
        <w:jc w:val="both"/>
        <w:rPr>
          <w:rFonts w:ascii="Times New Roman" w:eastAsia="Calibri" w:hAnsi="Times New Roman" w:cs="Times New Roman"/>
          <w:sz w:val="24"/>
          <w:szCs w:val="24"/>
        </w:rPr>
      </w:pPr>
      <w:r w:rsidRPr="00F25220">
        <w:rPr>
          <w:rFonts w:ascii="Times New Roman" w:eastAsia="Calibri" w:hAnsi="Times New Roman" w:cs="Times New Roman"/>
          <w:sz w:val="24"/>
          <w:szCs w:val="24"/>
        </w:rPr>
        <w:t>Nauczyciele mianowani, którzy przed odpowiednio:</w:t>
      </w:r>
    </w:p>
    <w:p w14:paraId="3A0FEFEF" w14:textId="0B5938A7" w:rsidR="00F25220" w:rsidRPr="00F25220" w:rsidRDefault="00F25220" w:rsidP="00F25220">
      <w:pPr>
        <w:numPr>
          <w:ilvl w:val="0"/>
          <w:numId w:val="39"/>
        </w:numPr>
        <w:spacing w:after="160" w:line="360" w:lineRule="auto"/>
        <w:contextualSpacing/>
        <w:jc w:val="both"/>
        <w:rPr>
          <w:rFonts w:ascii="Times New Roman" w:eastAsia="Calibri" w:hAnsi="Times New Roman" w:cs="Times New Roman"/>
          <w:sz w:val="24"/>
          <w:szCs w:val="24"/>
        </w:rPr>
      </w:pPr>
      <w:r w:rsidRPr="00F25220">
        <w:rPr>
          <w:rFonts w:ascii="Times New Roman" w:eastAsia="Calibri" w:hAnsi="Times New Roman" w:cs="Times New Roman"/>
          <w:sz w:val="24"/>
          <w:szCs w:val="24"/>
        </w:rPr>
        <w:t>zatrudnieniem na stanowisku nauczyciela w publicznej placówce doskonalenia nauczycieli o zasięgu ogólnokrajowym, publicznej placówce doskonalenia nauczycieli szkół artystycznych, publicznej placówce doskonalenia nauczycieli przedmiotów zawodowych, którzy nauczają w szkołach rolniczych, lub publicznej placówce doskonalenia nauczycieli przedmiotów zawodowych o zasięgu ogólnokrajowym, o</w:t>
      </w:r>
      <w:r w:rsidR="00E15FB9">
        <w:rPr>
          <w:rFonts w:ascii="Times New Roman" w:eastAsia="Calibri" w:hAnsi="Times New Roman" w:cs="Times New Roman"/>
          <w:sz w:val="24"/>
          <w:szCs w:val="24"/>
        </w:rPr>
        <w:t> </w:t>
      </w:r>
      <w:r w:rsidRPr="00F25220">
        <w:rPr>
          <w:rFonts w:ascii="Times New Roman" w:eastAsia="Calibri" w:hAnsi="Times New Roman" w:cs="Times New Roman"/>
          <w:sz w:val="24"/>
          <w:szCs w:val="24"/>
        </w:rPr>
        <w:t>których mowa odpowiednio w art. 8 ust. 5 pkt 1 lit. b, ust. 6, ust. 7 pkt 2 i ust. 14 ustawy z dnia 14 grudnia 2016 r. – Prawo oświatowe, lub</w:t>
      </w:r>
    </w:p>
    <w:p w14:paraId="10748097" w14:textId="2EE20F66" w:rsidR="00F25220" w:rsidRPr="00F25220" w:rsidRDefault="00F25220" w:rsidP="00F25220">
      <w:pPr>
        <w:numPr>
          <w:ilvl w:val="0"/>
          <w:numId w:val="39"/>
        </w:numPr>
        <w:spacing w:after="160" w:line="360" w:lineRule="auto"/>
        <w:contextualSpacing/>
        <w:jc w:val="both"/>
        <w:rPr>
          <w:rFonts w:ascii="Times New Roman" w:eastAsia="Calibri" w:hAnsi="Times New Roman" w:cs="Times New Roman"/>
          <w:sz w:val="24"/>
          <w:szCs w:val="24"/>
        </w:rPr>
      </w:pPr>
      <w:r w:rsidRPr="00F25220">
        <w:rPr>
          <w:rFonts w:ascii="Times New Roman" w:eastAsia="Calibri" w:hAnsi="Times New Roman" w:cs="Times New Roman"/>
          <w:sz w:val="24"/>
          <w:szCs w:val="24"/>
        </w:rPr>
        <w:t>skierowaniem przez ministra właściwego do spraw oświaty i wychowania do pracy w</w:t>
      </w:r>
      <w:r w:rsidR="00E15FB9">
        <w:rPr>
          <w:rFonts w:ascii="Times New Roman" w:eastAsia="Calibri" w:hAnsi="Times New Roman" w:cs="Times New Roman"/>
          <w:sz w:val="24"/>
          <w:szCs w:val="24"/>
        </w:rPr>
        <w:t> </w:t>
      </w:r>
      <w:r w:rsidRPr="00F25220">
        <w:rPr>
          <w:rFonts w:ascii="Times New Roman" w:eastAsia="Calibri" w:hAnsi="Times New Roman" w:cs="Times New Roman"/>
          <w:sz w:val="24"/>
          <w:szCs w:val="24"/>
        </w:rPr>
        <w:t>szkołach europejskich, lub</w:t>
      </w:r>
    </w:p>
    <w:p w14:paraId="6075CF62" w14:textId="77777777" w:rsidR="00F25220" w:rsidRPr="00F25220" w:rsidRDefault="00F25220" w:rsidP="00F25220">
      <w:pPr>
        <w:numPr>
          <w:ilvl w:val="0"/>
          <w:numId w:val="39"/>
        </w:numPr>
        <w:spacing w:after="160" w:line="360" w:lineRule="auto"/>
        <w:contextualSpacing/>
        <w:jc w:val="both"/>
        <w:rPr>
          <w:rFonts w:ascii="Times New Roman" w:eastAsia="Calibri" w:hAnsi="Times New Roman" w:cs="Times New Roman"/>
          <w:sz w:val="24"/>
          <w:szCs w:val="24"/>
        </w:rPr>
      </w:pPr>
      <w:r w:rsidRPr="00F25220">
        <w:rPr>
          <w:rFonts w:ascii="Times New Roman" w:eastAsia="Calibri" w:hAnsi="Times New Roman" w:cs="Times New Roman"/>
          <w:sz w:val="24"/>
          <w:szCs w:val="24"/>
        </w:rPr>
        <w:t>zatrudnieniem na stanowisku, na którym są wymagane kwalifikacje pedagogiczne, lub</w:t>
      </w:r>
    </w:p>
    <w:p w14:paraId="22A1DB17" w14:textId="77777777" w:rsidR="00F25220" w:rsidRPr="00F25220" w:rsidRDefault="00F25220" w:rsidP="00F25220">
      <w:pPr>
        <w:numPr>
          <w:ilvl w:val="0"/>
          <w:numId w:val="39"/>
        </w:numPr>
        <w:spacing w:after="160" w:line="360" w:lineRule="auto"/>
        <w:contextualSpacing/>
        <w:jc w:val="both"/>
        <w:rPr>
          <w:rFonts w:ascii="Times New Roman" w:eastAsia="Calibri" w:hAnsi="Times New Roman" w:cs="Times New Roman"/>
          <w:sz w:val="24"/>
          <w:szCs w:val="24"/>
        </w:rPr>
      </w:pPr>
      <w:r w:rsidRPr="00F25220">
        <w:rPr>
          <w:rFonts w:ascii="Times New Roman" w:eastAsia="Calibri" w:hAnsi="Times New Roman" w:cs="Times New Roman"/>
          <w:sz w:val="24"/>
          <w:szCs w:val="24"/>
        </w:rPr>
        <w:t>urlopowaniem lub zwolnieniem z obowiązku świadczenia pracy</w:t>
      </w:r>
    </w:p>
    <w:p w14:paraId="07E6EC98" w14:textId="57F0FCE3" w:rsidR="00050906" w:rsidRDefault="00F25220" w:rsidP="00050906">
      <w:pPr>
        <w:spacing w:line="360" w:lineRule="auto"/>
        <w:jc w:val="both"/>
        <w:rPr>
          <w:rFonts w:ascii="Times New Roman" w:hAnsi="Times New Roman"/>
          <w:sz w:val="24"/>
          <w:szCs w:val="24"/>
        </w:rPr>
      </w:pPr>
      <w:r w:rsidRPr="00F25220">
        <w:rPr>
          <w:rFonts w:ascii="Times New Roman" w:eastAsia="Calibri" w:hAnsi="Times New Roman" w:cs="Times New Roman"/>
          <w:sz w:val="24"/>
          <w:szCs w:val="24"/>
        </w:rPr>
        <w:t>– pracowali w szkole na stanowisku nauczyciela w okresie ostatnich 3 lat przed złożeniem wniosku o podjęcie postępowania kwalifikacyjnego na stopień nauczyciela dyplomowanego, lecz pracę tę zakończyli przed dniem 1 września 2022 r., mogą nie mieć możliwości spełnienia warunku, o którym mowa w art. 9b ust. 1c ustawy. W związku z</w:t>
      </w:r>
      <w:r w:rsidR="00862E8B">
        <w:rPr>
          <w:rFonts w:ascii="Times New Roman" w:eastAsia="Calibri" w:hAnsi="Times New Roman" w:cs="Times New Roman"/>
          <w:sz w:val="24"/>
          <w:szCs w:val="24"/>
        </w:rPr>
        <w:t xml:space="preserve"> </w:t>
      </w:r>
      <w:r w:rsidRPr="00F25220">
        <w:rPr>
          <w:rFonts w:ascii="Times New Roman" w:eastAsia="Calibri" w:hAnsi="Times New Roman" w:cs="Times New Roman"/>
          <w:sz w:val="24"/>
          <w:szCs w:val="24"/>
        </w:rPr>
        <w:t>powyższym proponuje się, aby do dnia 31 sierpnia 2025 r. warunek ten nie był stosowany w odniesieniu do</w:t>
      </w:r>
      <w:r w:rsidR="00862E8B">
        <w:rPr>
          <w:rFonts w:ascii="Times New Roman" w:eastAsia="Calibri" w:hAnsi="Times New Roman" w:cs="Times New Roman"/>
          <w:sz w:val="24"/>
          <w:szCs w:val="24"/>
        </w:rPr>
        <w:t> </w:t>
      </w:r>
      <w:r w:rsidRPr="00F25220">
        <w:rPr>
          <w:rFonts w:ascii="Times New Roman" w:eastAsia="Calibri" w:hAnsi="Times New Roman" w:cs="Times New Roman"/>
          <w:sz w:val="24"/>
          <w:szCs w:val="24"/>
        </w:rPr>
        <w:t>ww.</w:t>
      </w:r>
      <w:r w:rsidR="00862E8B">
        <w:rPr>
          <w:rFonts w:ascii="Times New Roman" w:eastAsia="Calibri" w:hAnsi="Times New Roman" w:cs="Times New Roman"/>
          <w:sz w:val="24"/>
          <w:szCs w:val="24"/>
        </w:rPr>
        <w:t> </w:t>
      </w:r>
      <w:r w:rsidRPr="00F25220">
        <w:rPr>
          <w:rFonts w:ascii="Times New Roman" w:eastAsia="Calibri" w:hAnsi="Times New Roman" w:cs="Times New Roman"/>
          <w:sz w:val="24"/>
          <w:szCs w:val="24"/>
        </w:rPr>
        <w:t>nauczycieli.</w:t>
      </w:r>
    </w:p>
    <w:p w14:paraId="6CCDCC51" w14:textId="77777777" w:rsidR="00050906" w:rsidRPr="00050906" w:rsidRDefault="00050906" w:rsidP="00050906">
      <w:pPr>
        <w:spacing w:line="360" w:lineRule="auto"/>
        <w:jc w:val="both"/>
        <w:rPr>
          <w:rFonts w:ascii="Times New Roman" w:hAnsi="Times New Roman"/>
          <w:sz w:val="24"/>
          <w:szCs w:val="24"/>
        </w:rPr>
      </w:pPr>
    </w:p>
    <w:p w14:paraId="3C0B86CB" w14:textId="7D58EEE8" w:rsidR="00912F10" w:rsidRDefault="00CE54A2" w:rsidP="007B0DDA">
      <w:pPr>
        <w:spacing w:line="360" w:lineRule="auto"/>
        <w:jc w:val="both"/>
        <w:rPr>
          <w:rFonts w:ascii="Times New Roman" w:hAnsi="Times New Roman"/>
          <w:sz w:val="24"/>
          <w:szCs w:val="24"/>
        </w:rPr>
      </w:pPr>
      <w:r w:rsidRPr="00F35843">
        <w:rPr>
          <w:rFonts w:ascii="Times New Roman" w:hAnsi="Times New Roman"/>
          <w:sz w:val="24"/>
          <w:szCs w:val="24"/>
        </w:rPr>
        <w:t xml:space="preserve">Proponuje się, aby ustawa weszła w życie </w:t>
      </w:r>
      <w:r>
        <w:rPr>
          <w:rFonts w:ascii="Times New Roman" w:hAnsi="Times New Roman"/>
          <w:sz w:val="24"/>
          <w:szCs w:val="24"/>
        </w:rPr>
        <w:t>po upływie 14 dni od dnia ogłoszenia</w:t>
      </w:r>
      <w:r w:rsidR="003A76A3">
        <w:rPr>
          <w:rFonts w:ascii="Times New Roman" w:hAnsi="Times New Roman"/>
          <w:sz w:val="24"/>
          <w:szCs w:val="24"/>
        </w:rPr>
        <w:t xml:space="preserve">, </w:t>
      </w:r>
      <w:r w:rsidR="00DC7EA3" w:rsidRPr="00DC7EA3">
        <w:rPr>
          <w:rFonts w:ascii="Times New Roman" w:hAnsi="Times New Roman"/>
          <w:sz w:val="24"/>
          <w:szCs w:val="24"/>
        </w:rPr>
        <w:t>z wyjątkiem</w:t>
      </w:r>
      <w:r w:rsidR="00912F10">
        <w:rPr>
          <w:rFonts w:ascii="Times New Roman" w:hAnsi="Times New Roman"/>
          <w:sz w:val="24"/>
          <w:szCs w:val="24"/>
        </w:rPr>
        <w:t>:</w:t>
      </w:r>
    </w:p>
    <w:p w14:paraId="4A90B647" w14:textId="4DA5B6F1" w:rsidR="00540E67" w:rsidRDefault="00912F10" w:rsidP="006F03C7">
      <w:pPr>
        <w:pStyle w:val="Akapitzlist"/>
        <w:numPr>
          <w:ilvl w:val="0"/>
          <w:numId w:val="8"/>
        </w:numPr>
        <w:spacing w:line="360" w:lineRule="auto"/>
        <w:jc w:val="both"/>
        <w:rPr>
          <w:rFonts w:ascii="Times New Roman" w:hAnsi="Times New Roman"/>
          <w:sz w:val="24"/>
          <w:szCs w:val="24"/>
        </w:rPr>
      </w:pPr>
      <w:r w:rsidRPr="006F03C7">
        <w:rPr>
          <w:rFonts w:ascii="Times New Roman" w:hAnsi="Times New Roman"/>
          <w:sz w:val="24"/>
          <w:szCs w:val="24"/>
        </w:rPr>
        <w:lastRenderedPageBreak/>
        <w:t>zmian, które wejdą w życie z dniem następującym po dniu ogłoszenia</w:t>
      </w:r>
      <w:r w:rsidR="00540E67">
        <w:rPr>
          <w:rFonts w:ascii="Times New Roman" w:hAnsi="Times New Roman"/>
          <w:sz w:val="24"/>
          <w:szCs w:val="24"/>
        </w:rPr>
        <w:t>:</w:t>
      </w:r>
    </w:p>
    <w:p w14:paraId="1CAB1102" w14:textId="15800B77" w:rsidR="001455A6" w:rsidRDefault="00981D98" w:rsidP="001455A6">
      <w:pPr>
        <w:pStyle w:val="Akapitzlist"/>
        <w:numPr>
          <w:ilvl w:val="0"/>
          <w:numId w:val="38"/>
        </w:numPr>
        <w:spacing w:line="360" w:lineRule="auto"/>
        <w:jc w:val="both"/>
        <w:rPr>
          <w:rFonts w:ascii="Times New Roman" w:hAnsi="Times New Roman"/>
          <w:sz w:val="24"/>
          <w:szCs w:val="24"/>
        </w:rPr>
      </w:pPr>
      <w:r>
        <w:rPr>
          <w:rFonts w:ascii="Times New Roman" w:hAnsi="Times New Roman"/>
          <w:sz w:val="24"/>
          <w:szCs w:val="24"/>
        </w:rPr>
        <w:t>będąc</w:t>
      </w:r>
      <w:r w:rsidR="006B644A">
        <w:rPr>
          <w:rFonts w:ascii="Times New Roman" w:hAnsi="Times New Roman"/>
          <w:sz w:val="24"/>
          <w:szCs w:val="24"/>
        </w:rPr>
        <w:t>ych</w:t>
      </w:r>
      <w:r w:rsidR="00540E67">
        <w:rPr>
          <w:rFonts w:ascii="Times New Roman" w:hAnsi="Times New Roman"/>
          <w:sz w:val="24"/>
          <w:szCs w:val="24"/>
        </w:rPr>
        <w:t xml:space="preserve"> konsekwencją wejścia w życie </w:t>
      </w:r>
      <w:r>
        <w:rPr>
          <w:rFonts w:ascii="Times New Roman" w:hAnsi="Times New Roman"/>
          <w:sz w:val="24"/>
          <w:szCs w:val="24"/>
        </w:rPr>
        <w:t xml:space="preserve">rozwiązań </w:t>
      </w:r>
      <w:r w:rsidR="00967BA9">
        <w:rPr>
          <w:rFonts w:ascii="Times New Roman" w:hAnsi="Times New Roman"/>
          <w:sz w:val="24"/>
          <w:szCs w:val="24"/>
        </w:rPr>
        <w:t>zawartych w</w:t>
      </w:r>
      <w:r>
        <w:rPr>
          <w:rFonts w:ascii="Times New Roman" w:hAnsi="Times New Roman"/>
          <w:sz w:val="24"/>
          <w:szCs w:val="24"/>
        </w:rPr>
        <w:t xml:space="preserve"> </w:t>
      </w:r>
      <w:r w:rsidR="00540E67" w:rsidRPr="00540E67">
        <w:rPr>
          <w:rFonts w:ascii="Times New Roman" w:hAnsi="Times New Roman"/>
          <w:sz w:val="24"/>
          <w:szCs w:val="24"/>
        </w:rPr>
        <w:t>ustaw</w:t>
      </w:r>
      <w:r w:rsidR="00967BA9">
        <w:rPr>
          <w:rFonts w:ascii="Times New Roman" w:hAnsi="Times New Roman"/>
          <w:sz w:val="24"/>
          <w:szCs w:val="24"/>
        </w:rPr>
        <w:t>ie z dnia 11</w:t>
      </w:r>
      <w:r w:rsidR="002E0AB2">
        <w:rPr>
          <w:rFonts w:ascii="Times New Roman" w:hAnsi="Times New Roman"/>
          <w:sz w:val="24"/>
          <w:szCs w:val="24"/>
        </w:rPr>
        <w:t> </w:t>
      </w:r>
      <w:r w:rsidR="00967BA9">
        <w:rPr>
          <w:rFonts w:ascii="Times New Roman" w:hAnsi="Times New Roman"/>
          <w:sz w:val="24"/>
          <w:szCs w:val="24"/>
        </w:rPr>
        <w:t xml:space="preserve">marca 2022 r. </w:t>
      </w:r>
      <w:r w:rsidR="00540E67" w:rsidRPr="00540E67">
        <w:rPr>
          <w:rFonts w:ascii="Times New Roman" w:hAnsi="Times New Roman"/>
          <w:sz w:val="24"/>
          <w:szCs w:val="24"/>
        </w:rPr>
        <w:t>o obronie Ojczyzny,</w:t>
      </w:r>
    </w:p>
    <w:p w14:paraId="55C63E35" w14:textId="1FA9C18E" w:rsidR="00F62F29" w:rsidRDefault="00F62F29" w:rsidP="001455A6">
      <w:pPr>
        <w:pStyle w:val="Akapitzlist"/>
        <w:numPr>
          <w:ilvl w:val="0"/>
          <w:numId w:val="38"/>
        </w:numPr>
        <w:spacing w:line="360" w:lineRule="auto"/>
        <w:jc w:val="both"/>
        <w:rPr>
          <w:rFonts w:ascii="Times New Roman" w:hAnsi="Times New Roman"/>
          <w:sz w:val="24"/>
          <w:szCs w:val="24"/>
        </w:rPr>
      </w:pPr>
      <w:r>
        <w:rPr>
          <w:rFonts w:ascii="Times New Roman" w:hAnsi="Times New Roman"/>
          <w:sz w:val="24"/>
          <w:szCs w:val="24"/>
        </w:rPr>
        <w:t>dotyczących oceny pracy oraz awansu zawodowego nauczycieli,</w:t>
      </w:r>
    </w:p>
    <w:p w14:paraId="1390A85A" w14:textId="1F96DE1E" w:rsidR="00540E67" w:rsidRDefault="001455A6" w:rsidP="001455A6">
      <w:pPr>
        <w:pStyle w:val="Akapitzlist"/>
        <w:numPr>
          <w:ilvl w:val="0"/>
          <w:numId w:val="38"/>
        </w:numPr>
        <w:spacing w:line="360" w:lineRule="auto"/>
        <w:jc w:val="both"/>
        <w:rPr>
          <w:rFonts w:ascii="Times New Roman" w:hAnsi="Times New Roman"/>
          <w:sz w:val="24"/>
          <w:szCs w:val="24"/>
        </w:rPr>
      </w:pPr>
      <w:r>
        <w:rPr>
          <w:rFonts w:ascii="Times New Roman" w:hAnsi="Times New Roman"/>
          <w:sz w:val="24"/>
          <w:szCs w:val="24"/>
        </w:rPr>
        <w:t>dotyczących uelastycznienia ustalania dostępności nauczyciela w szkole dla niektórych grup nauczycieli,</w:t>
      </w:r>
    </w:p>
    <w:p w14:paraId="48F67A36" w14:textId="6C44A035" w:rsidR="00F62F29" w:rsidRDefault="00F62F29" w:rsidP="00967BA9">
      <w:pPr>
        <w:pStyle w:val="Akapitzlist"/>
        <w:spacing w:line="360" w:lineRule="auto"/>
        <w:ind w:left="993" w:hanging="273"/>
        <w:jc w:val="both"/>
        <w:rPr>
          <w:rFonts w:ascii="Times New Roman" w:hAnsi="Times New Roman"/>
          <w:sz w:val="24"/>
          <w:szCs w:val="24"/>
        </w:rPr>
      </w:pPr>
      <w:r>
        <w:rPr>
          <w:rFonts w:ascii="Times New Roman" w:hAnsi="Times New Roman"/>
          <w:sz w:val="24"/>
          <w:szCs w:val="24"/>
        </w:rPr>
        <w:t>d</w:t>
      </w:r>
      <w:r w:rsidR="00540E67">
        <w:rPr>
          <w:rFonts w:ascii="Times New Roman" w:hAnsi="Times New Roman"/>
          <w:sz w:val="24"/>
          <w:szCs w:val="24"/>
        </w:rPr>
        <w:t xml:space="preserve">) </w:t>
      </w:r>
      <w:r w:rsidR="00981D98" w:rsidRPr="006F03C7">
        <w:rPr>
          <w:rFonts w:ascii="Times New Roman" w:hAnsi="Times New Roman"/>
          <w:sz w:val="24"/>
          <w:szCs w:val="24"/>
        </w:rPr>
        <w:t>dotyczących</w:t>
      </w:r>
      <w:r w:rsidR="00981D98" w:rsidRPr="006F03C7" w:rsidDel="00540E67">
        <w:rPr>
          <w:rFonts w:ascii="Times New Roman" w:hAnsi="Times New Roman"/>
          <w:sz w:val="24"/>
          <w:szCs w:val="24"/>
        </w:rPr>
        <w:t xml:space="preserve"> </w:t>
      </w:r>
      <w:r w:rsidR="00502D16" w:rsidRPr="006F03C7">
        <w:rPr>
          <w:rFonts w:ascii="Times New Roman" w:hAnsi="Times New Roman"/>
          <w:sz w:val="24"/>
          <w:szCs w:val="24"/>
        </w:rPr>
        <w:t>zwolnienia nauczycieli języka obcego zawodowego z obowiązku realizacji szkoleń branżowych u pracodawców</w:t>
      </w:r>
      <w:r w:rsidR="005D5983">
        <w:rPr>
          <w:rFonts w:ascii="Times New Roman" w:hAnsi="Times New Roman"/>
          <w:sz w:val="24"/>
          <w:szCs w:val="24"/>
        </w:rPr>
        <w:t>. U</w:t>
      </w:r>
      <w:r w:rsidR="00897FBB" w:rsidRPr="006F03C7">
        <w:rPr>
          <w:rFonts w:ascii="Times New Roman" w:hAnsi="Times New Roman"/>
          <w:sz w:val="24"/>
          <w:szCs w:val="24"/>
        </w:rPr>
        <w:t>stalenie możliwie najszybszego terminu wejścia w</w:t>
      </w:r>
      <w:r w:rsidR="005D5983">
        <w:rPr>
          <w:rFonts w:ascii="Times New Roman" w:hAnsi="Times New Roman"/>
          <w:sz w:val="24"/>
          <w:szCs w:val="24"/>
        </w:rPr>
        <w:t xml:space="preserve"> </w:t>
      </w:r>
      <w:r w:rsidR="00897FBB" w:rsidRPr="006F03C7">
        <w:rPr>
          <w:rFonts w:ascii="Times New Roman" w:hAnsi="Times New Roman"/>
          <w:sz w:val="24"/>
          <w:szCs w:val="24"/>
        </w:rPr>
        <w:t>życie projektowanego przepisu wynika z potrzeby jak najwcześniejszego uporządkowania kwestii dotyczących szkoleń branżowych nauczycieli teoretycznych przedmiotów zawodowych i nauczycieli praktycznej nauki zawodu</w:t>
      </w:r>
      <w:r w:rsidR="00540E67">
        <w:rPr>
          <w:rFonts w:ascii="Times New Roman" w:hAnsi="Times New Roman"/>
          <w:sz w:val="24"/>
          <w:szCs w:val="24"/>
        </w:rPr>
        <w:t>;</w:t>
      </w:r>
    </w:p>
    <w:p w14:paraId="6255627E" w14:textId="73997E2D" w:rsidR="00912F10" w:rsidRDefault="007B041F" w:rsidP="00C214AB">
      <w:pPr>
        <w:pStyle w:val="Akapitzlist"/>
        <w:numPr>
          <w:ilvl w:val="0"/>
          <w:numId w:val="8"/>
        </w:numPr>
        <w:spacing w:line="360" w:lineRule="auto"/>
        <w:jc w:val="both"/>
        <w:rPr>
          <w:rFonts w:ascii="Times New Roman" w:hAnsi="Times New Roman"/>
          <w:sz w:val="24"/>
          <w:szCs w:val="24"/>
        </w:rPr>
      </w:pPr>
      <w:r>
        <w:rPr>
          <w:rFonts w:ascii="Times New Roman" w:hAnsi="Times New Roman"/>
          <w:sz w:val="24"/>
          <w:szCs w:val="24"/>
        </w:rPr>
        <w:t>z</w:t>
      </w:r>
      <w:r w:rsidR="00912F10">
        <w:rPr>
          <w:rFonts w:ascii="Times New Roman" w:hAnsi="Times New Roman"/>
          <w:sz w:val="24"/>
          <w:szCs w:val="24"/>
        </w:rPr>
        <w:t xml:space="preserve">mian, które wejdą w życie z dniem 1 </w:t>
      </w:r>
      <w:r w:rsidR="005D5983">
        <w:rPr>
          <w:rFonts w:ascii="Times New Roman" w:hAnsi="Times New Roman"/>
          <w:sz w:val="24"/>
          <w:szCs w:val="24"/>
        </w:rPr>
        <w:t xml:space="preserve">stycznia </w:t>
      </w:r>
      <w:r w:rsidR="00912F10">
        <w:rPr>
          <w:rFonts w:ascii="Times New Roman" w:hAnsi="Times New Roman"/>
          <w:sz w:val="24"/>
          <w:szCs w:val="24"/>
        </w:rPr>
        <w:t xml:space="preserve"> 202</w:t>
      </w:r>
      <w:r w:rsidR="00FE37AA">
        <w:rPr>
          <w:rFonts w:ascii="Times New Roman" w:hAnsi="Times New Roman"/>
          <w:sz w:val="24"/>
          <w:szCs w:val="24"/>
        </w:rPr>
        <w:t>3</w:t>
      </w:r>
      <w:r w:rsidR="00912F10">
        <w:rPr>
          <w:rFonts w:ascii="Times New Roman" w:hAnsi="Times New Roman"/>
          <w:sz w:val="24"/>
          <w:szCs w:val="24"/>
        </w:rPr>
        <w:t xml:space="preserve"> r., dotyczących:</w:t>
      </w:r>
    </w:p>
    <w:p w14:paraId="57087A72" w14:textId="18FE48C4" w:rsidR="00912F10" w:rsidRDefault="00300E09" w:rsidP="00AC18AE">
      <w:pPr>
        <w:pStyle w:val="Akapitzlist"/>
        <w:numPr>
          <w:ilvl w:val="0"/>
          <w:numId w:val="10"/>
        </w:numPr>
        <w:spacing w:line="360" w:lineRule="auto"/>
        <w:ind w:hanging="357"/>
        <w:jc w:val="both"/>
        <w:rPr>
          <w:rFonts w:ascii="Times New Roman" w:hAnsi="Times New Roman"/>
          <w:sz w:val="24"/>
          <w:szCs w:val="24"/>
        </w:rPr>
      </w:pPr>
      <w:r w:rsidRPr="00344B37">
        <w:rPr>
          <w:rFonts w:ascii="Times New Roman" w:hAnsi="Times New Roman" w:cs="Times New Roman"/>
          <w:sz w:val="24"/>
          <w:szCs w:val="24"/>
        </w:rPr>
        <w:t xml:space="preserve">działalności </w:t>
      </w:r>
      <w:r>
        <w:rPr>
          <w:rFonts w:ascii="Times New Roman" w:hAnsi="Times New Roman" w:cs="Times New Roman"/>
          <w:sz w:val="24"/>
          <w:szCs w:val="24"/>
        </w:rPr>
        <w:t>p</w:t>
      </w:r>
      <w:r w:rsidRPr="00344B37">
        <w:rPr>
          <w:rFonts w:ascii="Times New Roman" w:hAnsi="Times New Roman" w:cs="Times New Roman"/>
          <w:sz w:val="24"/>
          <w:szCs w:val="24"/>
        </w:rPr>
        <w:t xml:space="preserve">rowadzonej </w:t>
      </w:r>
      <w:r w:rsidR="00AC18AE">
        <w:rPr>
          <w:rFonts w:ascii="Times New Roman" w:hAnsi="Times New Roman" w:cs="Times New Roman"/>
          <w:sz w:val="24"/>
          <w:szCs w:val="24"/>
        </w:rPr>
        <w:t xml:space="preserve">w szkole lub placówce </w:t>
      </w:r>
      <w:r w:rsidRPr="00344B37">
        <w:rPr>
          <w:rFonts w:ascii="Times New Roman" w:hAnsi="Times New Roman" w:cs="Times New Roman"/>
          <w:sz w:val="24"/>
          <w:szCs w:val="24"/>
        </w:rPr>
        <w:t>przez stowarzyszenia i inne organizacje, których celem statutowym jest działalność wychowawcza albo rozszerzanie i</w:t>
      </w:r>
      <w:r>
        <w:rPr>
          <w:rFonts w:ascii="Times New Roman" w:hAnsi="Times New Roman" w:cs="Times New Roman"/>
          <w:sz w:val="24"/>
          <w:szCs w:val="24"/>
        </w:rPr>
        <w:t xml:space="preserve"> </w:t>
      </w:r>
      <w:r w:rsidRPr="00344B37">
        <w:rPr>
          <w:rFonts w:ascii="Times New Roman" w:hAnsi="Times New Roman" w:cs="Times New Roman"/>
          <w:sz w:val="24"/>
          <w:szCs w:val="24"/>
        </w:rPr>
        <w:t>wzbogacanie form działalności dydaktycznej, wychowawczej, opiekuńczej i innowacyjnej szkoły lub placówki</w:t>
      </w:r>
      <w:r w:rsidR="007B0DDA">
        <w:rPr>
          <w:rFonts w:ascii="Times New Roman" w:hAnsi="Times New Roman" w:cs="Times New Roman"/>
          <w:sz w:val="24"/>
          <w:szCs w:val="24"/>
        </w:rPr>
        <w:t>,</w:t>
      </w:r>
    </w:p>
    <w:p w14:paraId="1E7CF3C0" w14:textId="21A1061F" w:rsidR="005D5983" w:rsidRPr="005D5983" w:rsidRDefault="00E9091B" w:rsidP="005D5983">
      <w:pPr>
        <w:pStyle w:val="Akapitzlist"/>
        <w:numPr>
          <w:ilvl w:val="0"/>
          <w:numId w:val="10"/>
        </w:numPr>
        <w:spacing w:line="360" w:lineRule="auto"/>
        <w:jc w:val="both"/>
        <w:rPr>
          <w:rFonts w:ascii="Times New Roman" w:hAnsi="Times New Roman"/>
          <w:sz w:val="24"/>
          <w:szCs w:val="24"/>
        </w:rPr>
      </w:pPr>
      <w:r w:rsidRPr="005D5983">
        <w:rPr>
          <w:rFonts w:ascii="Times New Roman" w:eastAsia="Calibri" w:hAnsi="Times New Roman" w:cs="Times New Roman"/>
          <w:sz w:val="24"/>
          <w:szCs w:val="24"/>
        </w:rPr>
        <w:t>opiniowania arkuszy organizacji publicznych przedszkoli, publicznych szkół i</w:t>
      </w:r>
      <w:r w:rsidR="002E0AB2">
        <w:rPr>
          <w:rFonts w:ascii="Times New Roman" w:eastAsia="Calibri" w:hAnsi="Times New Roman" w:cs="Times New Roman"/>
          <w:sz w:val="24"/>
          <w:szCs w:val="24"/>
        </w:rPr>
        <w:t> </w:t>
      </w:r>
      <w:r w:rsidRPr="005D5983">
        <w:rPr>
          <w:rFonts w:ascii="Times New Roman" w:eastAsia="Calibri" w:hAnsi="Times New Roman" w:cs="Times New Roman"/>
          <w:sz w:val="24"/>
          <w:szCs w:val="24"/>
        </w:rPr>
        <w:t>publicznych placówek artystycznych</w:t>
      </w:r>
      <w:r w:rsidR="005D5983" w:rsidRPr="00784EB9">
        <w:rPr>
          <w:rFonts w:ascii="Times New Roman" w:eastAsia="Calibri" w:hAnsi="Times New Roman" w:cs="Times New Roman"/>
          <w:sz w:val="24"/>
          <w:szCs w:val="24"/>
        </w:rPr>
        <w:t>;</w:t>
      </w:r>
    </w:p>
    <w:p w14:paraId="09E57280" w14:textId="77777777" w:rsidR="005D5983" w:rsidRDefault="005D5983" w:rsidP="00784EB9">
      <w:pPr>
        <w:pStyle w:val="Akapitzlist"/>
        <w:numPr>
          <w:ilvl w:val="0"/>
          <w:numId w:val="8"/>
        </w:numPr>
        <w:spacing w:line="360" w:lineRule="auto"/>
        <w:jc w:val="both"/>
        <w:rPr>
          <w:rFonts w:ascii="Times New Roman" w:hAnsi="Times New Roman"/>
          <w:sz w:val="24"/>
          <w:szCs w:val="24"/>
        </w:rPr>
      </w:pPr>
      <w:r w:rsidRPr="005D5983">
        <w:rPr>
          <w:rFonts w:ascii="Times New Roman" w:hAnsi="Times New Roman"/>
          <w:sz w:val="24"/>
          <w:szCs w:val="24"/>
        </w:rPr>
        <w:t>zmian, które</w:t>
      </w:r>
      <w:r>
        <w:rPr>
          <w:rFonts w:ascii="Times New Roman" w:hAnsi="Times New Roman"/>
          <w:sz w:val="24"/>
          <w:szCs w:val="24"/>
        </w:rPr>
        <w:t xml:space="preserve"> wejdą w życie z dniem 1 września 2023 r. </w:t>
      </w:r>
      <w:r w:rsidRPr="005D5983">
        <w:rPr>
          <w:rFonts w:ascii="Times New Roman" w:hAnsi="Times New Roman"/>
          <w:sz w:val="24"/>
          <w:szCs w:val="24"/>
        </w:rPr>
        <w:t>dotyczących</w:t>
      </w:r>
      <w:r>
        <w:rPr>
          <w:rFonts w:ascii="Times New Roman" w:hAnsi="Times New Roman"/>
          <w:sz w:val="24"/>
          <w:szCs w:val="24"/>
        </w:rPr>
        <w:t>:</w:t>
      </w:r>
    </w:p>
    <w:p w14:paraId="7EE6720C" w14:textId="2703738D" w:rsidR="00671220" w:rsidRDefault="00671220" w:rsidP="00784EB9">
      <w:pPr>
        <w:pStyle w:val="Akapitzlist"/>
        <w:numPr>
          <w:ilvl w:val="0"/>
          <w:numId w:val="29"/>
        </w:numPr>
        <w:spacing w:line="360" w:lineRule="auto"/>
        <w:jc w:val="both"/>
        <w:rPr>
          <w:rFonts w:ascii="Times New Roman" w:hAnsi="Times New Roman"/>
          <w:sz w:val="24"/>
          <w:szCs w:val="24"/>
        </w:rPr>
      </w:pPr>
      <w:r w:rsidRPr="005D5983">
        <w:rPr>
          <w:rFonts w:ascii="Times New Roman" w:hAnsi="Times New Roman"/>
          <w:sz w:val="24"/>
          <w:szCs w:val="24"/>
        </w:rPr>
        <w:t>rekrutacji do szkół ponadpodstawowych prowadzonych przez Ministra Obrony Narodowej i oddziałów przygotowania wojskowego jedynie kandydatów posiadających obywatelstwo polskie oraz obowiązku podania informacji o obywatelstwie kandydata  przy składaniu wniosku o przyjęcie do tych szkół,</w:t>
      </w:r>
    </w:p>
    <w:p w14:paraId="2629758B" w14:textId="7DD12C3D" w:rsidR="00351CF3" w:rsidRPr="005D5983" w:rsidRDefault="00351CF3" w:rsidP="00784EB9">
      <w:pPr>
        <w:pStyle w:val="Akapitzlist"/>
        <w:numPr>
          <w:ilvl w:val="0"/>
          <w:numId w:val="29"/>
        </w:numPr>
        <w:spacing w:line="360" w:lineRule="auto"/>
        <w:jc w:val="both"/>
        <w:rPr>
          <w:rFonts w:ascii="Times New Roman" w:hAnsi="Times New Roman"/>
          <w:sz w:val="24"/>
          <w:szCs w:val="24"/>
        </w:rPr>
      </w:pPr>
      <w:r>
        <w:rPr>
          <w:rFonts w:ascii="Times New Roman" w:hAnsi="Times New Roman" w:cs="Times New Roman"/>
          <w:sz w:val="24"/>
        </w:rPr>
        <w:t xml:space="preserve">warunku udzielenia zezwolenia na spełnianie obowiązku </w:t>
      </w:r>
      <w:r w:rsidR="00B05507">
        <w:rPr>
          <w:rFonts w:ascii="Times New Roman" w:hAnsi="Times New Roman" w:cs="Times New Roman"/>
          <w:sz w:val="24"/>
        </w:rPr>
        <w:t>rocznego przygotowania przedszkolnego, obowiązku szkolnego i obowiązku nauki w</w:t>
      </w:r>
      <w:r w:rsidR="00257AFC">
        <w:rPr>
          <w:rFonts w:ascii="Times New Roman" w:hAnsi="Times New Roman" w:cs="Times New Roman"/>
          <w:sz w:val="24"/>
        </w:rPr>
        <w:t> </w:t>
      </w:r>
      <w:r w:rsidR="00B05507">
        <w:rPr>
          <w:rFonts w:ascii="Times New Roman" w:hAnsi="Times New Roman" w:cs="Times New Roman"/>
          <w:sz w:val="24"/>
        </w:rPr>
        <w:t xml:space="preserve">przypadku gdy </w:t>
      </w:r>
      <w:r w:rsidR="00FE787F">
        <w:rPr>
          <w:rFonts w:ascii="Times New Roman" w:hAnsi="Times New Roman" w:cs="Times New Roman"/>
          <w:sz w:val="24"/>
          <w:szCs w:val="24"/>
        </w:rPr>
        <w:t>przedszkole, inna forma</w:t>
      </w:r>
      <w:r w:rsidRPr="00ED7EDE">
        <w:rPr>
          <w:rFonts w:ascii="Times New Roman" w:hAnsi="Times New Roman" w:cs="Times New Roman"/>
          <w:sz w:val="24"/>
          <w:szCs w:val="24"/>
        </w:rPr>
        <w:t xml:space="preserve"> wych</w:t>
      </w:r>
      <w:r w:rsidR="00FE787F">
        <w:rPr>
          <w:rFonts w:ascii="Times New Roman" w:hAnsi="Times New Roman" w:cs="Times New Roman"/>
          <w:sz w:val="24"/>
          <w:szCs w:val="24"/>
        </w:rPr>
        <w:t>owania przedszkolnego lub szkoła</w:t>
      </w:r>
      <w:r w:rsidRPr="00ED7EDE">
        <w:rPr>
          <w:rFonts w:ascii="Times New Roman" w:hAnsi="Times New Roman" w:cs="Times New Roman"/>
          <w:sz w:val="24"/>
          <w:szCs w:val="24"/>
        </w:rPr>
        <w:t xml:space="preserve">, do której dziecko zostało przyjęte, </w:t>
      </w:r>
      <w:r w:rsidR="00FE787F">
        <w:rPr>
          <w:rFonts w:ascii="Times New Roman" w:hAnsi="Times New Roman" w:cs="Times New Roman"/>
          <w:sz w:val="24"/>
          <w:szCs w:val="24"/>
        </w:rPr>
        <w:t xml:space="preserve">posiada </w:t>
      </w:r>
      <w:r w:rsidRPr="00ED7EDE">
        <w:rPr>
          <w:rFonts w:ascii="Times New Roman" w:hAnsi="Times New Roman" w:cs="Times New Roman"/>
          <w:sz w:val="24"/>
          <w:szCs w:val="24"/>
        </w:rPr>
        <w:t>warunk</w:t>
      </w:r>
      <w:r w:rsidR="00FE787F">
        <w:rPr>
          <w:rFonts w:ascii="Times New Roman" w:hAnsi="Times New Roman" w:cs="Times New Roman"/>
          <w:sz w:val="24"/>
          <w:szCs w:val="24"/>
        </w:rPr>
        <w:t xml:space="preserve">i </w:t>
      </w:r>
      <w:r w:rsidRPr="00ED7EDE">
        <w:rPr>
          <w:rFonts w:ascii="Times New Roman" w:hAnsi="Times New Roman" w:cs="Times New Roman"/>
          <w:sz w:val="24"/>
          <w:szCs w:val="24"/>
        </w:rPr>
        <w:t>lokalow</w:t>
      </w:r>
      <w:r w:rsidR="00FE787F">
        <w:rPr>
          <w:rFonts w:ascii="Times New Roman" w:hAnsi="Times New Roman" w:cs="Times New Roman"/>
          <w:sz w:val="24"/>
          <w:szCs w:val="24"/>
        </w:rPr>
        <w:t>e</w:t>
      </w:r>
      <w:r w:rsidRPr="00ED7EDE">
        <w:rPr>
          <w:rFonts w:ascii="Times New Roman" w:hAnsi="Times New Roman" w:cs="Times New Roman"/>
          <w:sz w:val="24"/>
          <w:szCs w:val="24"/>
        </w:rPr>
        <w:t xml:space="preserve"> zapewniając</w:t>
      </w:r>
      <w:r w:rsidR="00FE787F">
        <w:rPr>
          <w:rFonts w:ascii="Times New Roman" w:hAnsi="Times New Roman" w:cs="Times New Roman"/>
          <w:sz w:val="24"/>
          <w:szCs w:val="24"/>
        </w:rPr>
        <w:t>e</w:t>
      </w:r>
      <w:r w:rsidR="00257AFC">
        <w:rPr>
          <w:rFonts w:ascii="Times New Roman" w:hAnsi="Times New Roman" w:cs="Times New Roman"/>
          <w:sz w:val="24"/>
          <w:szCs w:val="24"/>
        </w:rPr>
        <w:t xml:space="preserve"> </w:t>
      </w:r>
      <w:r w:rsidRPr="00ED7EDE">
        <w:rPr>
          <w:rFonts w:ascii="Times New Roman" w:hAnsi="Times New Roman" w:cs="Times New Roman"/>
          <w:sz w:val="24"/>
          <w:szCs w:val="24"/>
        </w:rPr>
        <w:t>możliwość prowadzenia zajęć dydaktyczno-wychowawczych dla wszystkich uczniów</w:t>
      </w:r>
      <w:r>
        <w:rPr>
          <w:rFonts w:ascii="Times New Roman" w:hAnsi="Times New Roman" w:cs="Times New Roman"/>
          <w:sz w:val="24"/>
          <w:szCs w:val="24"/>
        </w:rPr>
        <w:t xml:space="preserve"> przyjętych do przedszkola, innej formy wychowania przedszkolnego i szkoły)</w:t>
      </w:r>
      <w:r>
        <w:rPr>
          <w:rFonts w:ascii="Times New Roman" w:hAnsi="Times New Roman" w:cs="Times New Roman"/>
          <w:sz w:val="24"/>
        </w:rPr>
        <w:t>,</w:t>
      </w:r>
    </w:p>
    <w:p w14:paraId="69B2263A" w14:textId="71A24D2D" w:rsidR="00671220" w:rsidRPr="00502D16" w:rsidRDefault="00827D6F" w:rsidP="00967BA9">
      <w:pPr>
        <w:pStyle w:val="Akapitzlist"/>
        <w:spacing w:line="360" w:lineRule="auto"/>
        <w:ind w:left="1418" w:hanging="338"/>
        <w:jc w:val="both"/>
        <w:rPr>
          <w:rFonts w:ascii="Times New Roman" w:hAnsi="Times New Roman"/>
          <w:sz w:val="24"/>
          <w:szCs w:val="24"/>
        </w:rPr>
      </w:pPr>
      <w:r>
        <w:rPr>
          <w:rFonts w:ascii="Times New Roman" w:hAnsi="Times New Roman" w:cs="Times New Roman"/>
          <w:sz w:val="24"/>
          <w:szCs w:val="24"/>
        </w:rPr>
        <w:t>c</w:t>
      </w:r>
      <w:r w:rsidR="00784EB9">
        <w:rPr>
          <w:rFonts w:ascii="Times New Roman" w:hAnsi="Times New Roman" w:cs="Times New Roman"/>
          <w:sz w:val="24"/>
          <w:szCs w:val="24"/>
        </w:rPr>
        <w:t xml:space="preserve">) </w:t>
      </w:r>
      <w:r w:rsidR="00671220" w:rsidRPr="00AF395C">
        <w:rPr>
          <w:rFonts w:ascii="Times New Roman" w:hAnsi="Times New Roman" w:cs="Times New Roman"/>
          <w:sz w:val="24"/>
          <w:szCs w:val="24"/>
        </w:rPr>
        <w:t xml:space="preserve">wymagań </w:t>
      </w:r>
      <w:r w:rsidR="00257AFC">
        <w:rPr>
          <w:rFonts w:ascii="Times New Roman" w:hAnsi="Times New Roman" w:cs="Times New Roman"/>
          <w:sz w:val="24"/>
          <w:szCs w:val="24"/>
        </w:rPr>
        <w:t xml:space="preserve">dotyczących </w:t>
      </w:r>
      <w:r w:rsidR="00671220" w:rsidRPr="00AF395C">
        <w:rPr>
          <w:rFonts w:ascii="Times New Roman" w:hAnsi="Times New Roman" w:cs="Times New Roman"/>
          <w:sz w:val="24"/>
          <w:szCs w:val="24"/>
        </w:rPr>
        <w:t xml:space="preserve">posiadania obywatelstwa polskiego przez uczniów, którzy zostali zrekrutowania do szkół ponadpodstawowych prowadzonych przez </w:t>
      </w:r>
      <w:r w:rsidR="00671220" w:rsidRPr="00AF395C">
        <w:rPr>
          <w:rFonts w:ascii="Times New Roman" w:hAnsi="Times New Roman" w:cs="Times New Roman"/>
          <w:sz w:val="24"/>
          <w:szCs w:val="24"/>
        </w:rPr>
        <w:lastRenderedPageBreak/>
        <w:t>Ministra Obrony Narodowej albo oddziałów przygotowania wojskowego i</w:t>
      </w:r>
      <w:r w:rsidR="00E64AD0">
        <w:rPr>
          <w:rFonts w:ascii="Times New Roman" w:hAnsi="Times New Roman" w:cs="Times New Roman"/>
          <w:sz w:val="24"/>
          <w:szCs w:val="24"/>
        </w:rPr>
        <w:t> </w:t>
      </w:r>
      <w:r w:rsidR="00671220" w:rsidRPr="00AF395C">
        <w:rPr>
          <w:rFonts w:ascii="Times New Roman" w:hAnsi="Times New Roman" w:cs="Times New Roman"/>
          <w:sz w:val="24"/>
          <w:szCs w:val="24"/>
        </w:rPr>
        <w:t>rozpoczną naukę 1 września 202</w:t>
      </w:r>
      <w:r w:rsidR="00FE37AA">
        <w:rPr>
          <w:rFonts w:ascii="Times New Roman" w:hAnsi="Times New Roman" w:cs="Times New Roman"/>
          <w:sz w:val="24"/>
          <w:szCs w:val="24"/>
        </w:rPr>
        <w:t>3</w:t>
      </w:r>
      <w:r w:rsidR="00671220" w:rsidRPr="00AF395C">
        <w:rPr>
          <w:rFonts w:ascii="Times New Roman" w:hAnsi="Times New Roman" w:cs="Times New Roman"/>
          <w:sz w:val="24"/>
          <w:szCs w:val="24"/>
        </w:rPr>
        <w:t xml:space="preserve"> r.,</w:t>
      </w:r>
    </w:p>
    <w:p w14:paraId="6689EB13" w14:textId="07D994FF" w:rsidR="00502D16" w:rsidRDefault="00827D6F" w:rsidP="00827D6F">
      <w:pPr>
        <w:pStyle w:val="Akapitzlist"/>
        <w:spacing w:line="360" w:lineRule="auto"/>
        <w:ind w:left="1418" w:hanging="284"/>
        <w:jc w:val="both"/>
        <w:rPr>
          <w:rFonts w:ascii="Times New Roman" w:hAnsi="Times New Roman"/>
          <w:sz w:val="24"/>
          <w:szCs w:val="24"/>
        </w:rPr>
      </w:pPr>
      <w:r>
        <w:rPr>
          <w:rFonts w:ascii="Times New Roman" w:hAnsi="Times New Roman"/>
          <w:sz w:val="24"/>
          <w:szCs w:val="24"/>
        </w:rPr>
        <w:t xml:space="preserve">d) </w:t>
      </w:r>
      <w:r w:rsidR="00502D16">
        <w:rPr>
          <w:rFonts w:ascii="Times New Roman" w:hAnsi="Times New Roman"/>
          <w:sz w:val="24"/>
          <w:szCs w:val="24"/>
        </w:rPr>
        <w:t>rekrutacji</w:t>
      </w:r>
      <w:r w:rsidR="00502D16" w:rsidRPr="0073712A">
        <w:rPr>
          <w:rFonts w:ascii="Times New Roman" w:hAnsi="Times New Roman"/>
          <w:sz w:val="24"/>
          <w:szCs w:val="24"/>
        </w:rPr>
        <w:t xml:space="preserve"> uczniów będących młodocianymi pracownikami do niepublicznych branżowych szkół I stopnia oraz kierowani</w:t>
      </w:r>
      <w:r w:rsidR="00502D16">
        <w:rPr>
          <w:rFonts w:ascii="Times New Roman" w:hAnsi="Times New Roman"/>
          <w:sz w:val="24"/>
          <w:szCs w:val="24"/>
        </w:rPr>
        <w:t>a</w:t>
      </w:r>
      <w:r w:rsidR="00502D16" w:rsidRPr="0073712A">
        <w:rPr>
          <w:rFonts w:ascii="Times New Roman" w:hAnsi="Times New Roman"/>
          <w:sz w:val="24"/>
          <w:szCs w:val="24"/>
        </w:rPr>
        <w:t xml:space="preserve"> ich na dokształcanie teoretyczne w</w:t>
      </w:r>
      <w:r w:rsidR="00502D16">
        <w:rPr>
          <w:rFonts w:ascii="Times New Roman" w:hAnsi="Times New Roman"/>
          <w:sz w:val="24"/>
          <w:szCs w:val="24"/>
        </w:rPr>
        <w:t> </w:t>
      </w:r>
      <w:r w:rsidR="00502D16" w:rsidRPr="0073712A">
        <w:rPr>
          <w:rFonts w:ascii="Times New Roman" w:hAnsi="Times New Roman"/>
          <w:sz w:val="24"/>
          <w:szCs w:val="24"/>
        </w:rPr>
        <w:t>niepublicznej branżowej szkole I stopnia</w:t>
      </w:r>
      <w:r w:rsidR="00502D16">
        <w:rPr>
          <w:rFonts w:ascii="Times New Roman" w:hAnsi="Times New Roman"/>
          <w:sz w:val="24"/>
          <w:szCs w:val="24"/>
        </w:rPr>
        <w:t>,</w:t>
      </w:r>
    </w:p>
    <w:p w14:paraId="18111AF7" w14:textId="5FF53EED" w:rsidR="00067B5A" w:rsidRPr="00827D6F" w:rsidRDefault="00067B5A" w:rsidP="00827D6F">
      <w:pPr>
        <w:pStyle w:val="Akapitzlist"/>
        <w:numPr>
          <w:ilvl w:val="0"/>
          <w:numId w:val="33"/>
        </w:numPr>
        <w:spacing w:line="360" w:lineRule="auto"/>
        <w:jc w:val="both"/>
        <w:rPr>
          <w:rFonts w:ascii="Times New Roman" w:hAnsi="Times New Roman"/>
          <w:sz w:val="24"/>
          <w:szCs w:val="24"/>
        </w:rPr>
      </w:pPr>
      <w:r w:rsidRPr="00827D6F">
        <w:rPr>
          <w:rFonts w:ascii="Times New Roman" w:hAnsi="Times New Roman"/>
          <w:sz w:val="24"/>
          <w:szCs w:val="24"/>
        </w:rPr>
        <w:t xml:space="preserve">obowiązku stosowania przez niepubliczne przedszkola, szkoły i placówki przepisów </w:t>
      </w:r>
      <w:r w:rsidR="00967BA9" w:rsidRPr="00827D6F">
        <w:rPr>
          <w:rFonts w:ascii="Times New Roman" w:hAnsi="Times New Roman"/>
          <w:sz w:val="24"/>
          <w:szCs w:val="24"/>
        </w:rPr>
        <w:t xml:space="preserve">wydanych na podstawie </w:t>
      </w:r>
      <w:r w:rsidR="00967BA9" w:rsidRPr="00827D6F">
        <w:rPr>
          <w:rFonts w:ascii="Times New Roman" w:hAnsi="Times New Roman" w:cs="Times New Roman"/>
          <w:sz w:val="24"/>
          <w:szCs w:val="24"/>
        </w:rPr>
        <w:t>art. 47 ust. 1 pkt 8 ustawy z</w:t>
      </w:r>
      <w:r w:rsidR="002E0AB2" w:rsidRPr="00827D6F">
        <w:rPr>
          <w:rFonts w:ascii="Times New Roman" w:hAnsi="Times New Roman" w:cs="Times New Roman"/>
          <w:sz w:val="24"/>
          <w:szCs w:val="24"/>
        </w:rPr>
        <w:t xml:space="preserve"> </w:t>
      </w:r>
      <w:r w:rsidR="00967BA9" w:rsidRPr="00827D6F">
        <w:rPr>
          <w:rFonts w:ascii="Times New Roman" w:hAnsi="Times New Roman" w:cs="Times New Roman"/>
          <w:sz w:val="24"/>
          <w:szCs w:val="24"/>
        </w:rPr>
        <w:t>dnia 14 grudnia 2016 r. – Prawo oświatowe, tj. rozporządzenia Ministra Edukacji Narodowej z</w:t>
      </w:r>
      <w:r w:rsidR="002E0AB2" w:rsidRPr="00827D6F">
        <w:rPr>
          <w:rFonts w:ascii="Times New Roman" w:hAnsi="Times New Roman" w:cs="Times New Roman"/>
          <w:sz w:val="24"/>
          <w:szCs w:val="24"/>
        </w:rPr>
        <w:t> </w:t>
      </w:r>
      <w:r w:rsidR="00967BA9" w:rsidRPr="00827D6F">
        <w:rPr>
          <w:rFonts w:ascii="Times New Roman" w:hAnsi="Times New Roman" w:cs="Times New Roman"/>
          <w:color w:val="000000"/>
          <w:sz w:val="24"/>
          <w:szCs w:val="24"/>
        </w:rPr>
        <w:t>dnia 25 maja 2018 r. w sprawie warunków i sposobu organizowania przez publiczne przedszkola, szkoły i placówki krajoznawstwa i turystyki</w:t>
      </w:r>
      <w:r w:rsidRPr="00827D6F">
        <w:rPr>
          <w:rFonts w:ascii="Times New Roman" w:hAnsi="Times New Roman"/>
          <w:sz w:val="24"/>
          <w:szCs w:val="24"/>
        </w:rPr>
        <w:t>,</w:t>
      </w:r>
    </w:p>
    <w:p w14:paraId="3CF1321A" w14:textId="19CD495F" w:rsidR="00912F10" w:rsidRPr="00B165E8" w:rsidRDefault="00B165E8" w:rsidP="00827D6F">
      <w:pPr>
        <w:pStyle w:val="Akapitzlist"/>
        <w:numPr>
          <w:ilvl w:val="0"/>
          <w:numId w:val="33"/>
        </w:numPr>
        <w:spacing w:line="360" w:lineRule="auto"/>
        <w:jc w:val="both"/>
        <w:rPr>
          <w:rFonts w:ascii="Times New Roman" w:hAnsi="Times New Roman"/>
          <w:sz w:val="24"/>
          <w:szCs w:val="24"/>
        </w:rPr>
      </w:pPr>
      <w:r w:rsidRPr="00B165E8">
        <w:rPr>
          <w:rFonts w:ascii="Times New Roman" w:hAnsi="Times New Roman" w:cs="Times New Roman"/>
          <w:sz w:val="24"/>
          <w:szCs w:val="24"/>
        </w:rPr>
        <w:t>wymogów dopuszczania do użytku szkolnego podręczników z zakresu kształcenia ogólnego</w:t>
      </w:r>
      <w:r w:rsidR="0024340F" w:rsidRPr="00B165E8">
        <w:rPr>
          <w:rFonts w:ascii="Times New Roman" w:hAnsi="Times New Roman"/>
          <w:sz w:val="24"/>
          <w:szCs w:val="24"/>
        </w:rPr>
        <w:t>.</w:t>
      </w:r>
    </w:p>
    <w:p w14:paraId="42653956" w14:textId="0DC47846" w:rsidR="004B1B72" w:rsidRDefault="004B1B72" w:rsidP="00D721FE">
      <w:pPr>
        <w:pStyle w:val="ARTartustawynprozporzdzenia"/>
        <w:spacing w:before="0"/>
        <w:ind w:firstLine="0"/>
      </w:pPr>
    </w:p>
    <w:p w14:paraId="177AB2A3" w14:textId="1EA1DB42" w:rsidR="00D721FE" w:rsidRDefault="00912F10" w:rsidP="00D721FE">
      <w:pPr>
        <w:pStyle w:val="ARTartustawynprozporzdzenia"/>
        <w:spacing w:before="0"/>
        <w:ind w:firstLine="0"/>
      </w:pPr>
      <w:r>
        <w:t>Jednocześnie w projekcie ustawy przewiduje się wprowadzenie regulacji przejściowych:</w:t>
      </w:r>
    </w:p>
    <w:p w14:paraId="23E02048" w14:textId="338532C9" w:rsidR="00E36F0E" w:rsidRDefault="00E36F0E" w:rsidP="006512D4">
      <w:pPr>
        <w:pStyle w:val="ARTartustawynprozporzdzenia"/>
        <w:numPr>
          <w:ilvl w:val="0"/>
          <w:numId w:val="11"/>
        </w:numPr>
        <w:spacing w:before="0"/>
        <w:ind w:left="714" w:hanging="357"/>
      </w:pPr>
      <w:r>
        <w:t>w odniesieniu do postępowań w sprawie wydania zezwolenia na utworzenie oddziału przygotowania wojskowego wszczętych i niezakończonych przed dniem wejścia w</w:t>
      </w:r>
      <w:r w:rsidR="00F64D9C">
        <w:t> </w:t>
      </w:r>
      <w:r>
        <w:t>życie projektowanej ustawy będą miały zastosowanie przepisy dotychczasowe;</w:t>
      </w:r>
    </w:p>
    <w:p w14:paraId="545C8EC0" w14:textId="77EEFDAC" w:rsidR="00827D6F" w:rsidRDefault="00827D6F" w:rsidP="00827D6F">
      <w:pPr>
        <w:pStyle w:val="ARTartustawynprozporzdzenia"/>
        <w:numPr>
          <w:ilvl w:val="0"/>
          <w:numId w:val="11"/>
        </w:numPr>
      </w:pPr>
      <w:r>
        <w:t>w odniesieniu do zezwoleń na spełnianie obowiązku rocznego przygotowania przedszkolnego, obowiązku szkolnego i obowiązku nauki poza przedszkolem, oddziałem przedszkolnym w szkole podstawowej, inną formą wychowania przedszkolnego lub szkołą, wydanych przed dniem wejścia w życie projektowanej ustawy. Zezwolenia te pozostają w mocy, z tym że egzaminy klasyfikacyjne dla uczniów, którym wydano te zezwolenia, będą przeprowadzane już według nowych zasad, tj. w szkole, a w przypadku egzaminów klasyfikacyjnych z zajęć z zakresu praktycznej nauki zawodu – w szkole lub innym miejscu wskazanym przez dyrektora szkoły. W przypadku tych zezwoleń na dyrektorze szkoły będzie ciążył obowiązek poinformowania organu sprawującego nadzór pedagogiczny o terminie i miejscu przeprowadzania egzaminów klasyfikacyjnych co najmniej 14 dni przed terminem przeprowadzenia tych egzaminów;</w:t>
      </w:r>
    </w:p>
    <w:p w14:paraId="7DDD5069" w14:textId="4465D5A8" w:rsidR="00827D6F" w:rsidRDefault="00827D6F" w:rsidP="00827D6F">
      <w:pPr>
        <w:pStyle w:val="ARTartustawynprozporzdzenia"/>
        <w:numPr>
          <w:ilvl w:val="0"/>
          <w:numId w:val="11"/>
        </w:numPr>
      </w:pPr>
      <w:r>
        <w:t xml:space="preserve">w odniesieniu do wniosków o wydanie zezwolenia na spełnianie obowiązku rocznego przygotowania przedszkolnego, obowiązku szkolnego i obowiązku nauki poza przedszkolem, oddziałem przedszkolnym w szkole podstawowej, inną formą wychowania przedszkolnego lub szkołą, złożonych i nierozpatrzonych przed dniem </w:t>
      </w:r>
      <w:r>
        <w:lastRenderedPageBreak/>
        <w:t>wejścia w życie projektowanej ustawy. Wnioski te będą rozpatrywane zgodnie z</w:t>
      </w:r>
      <w:r w:rsidR="00FE5EC2">
        <w:t> </w:t>
      </w:r>
      <w:r>
        <w:t>dotychczasowymi przepisami, z tym że – analogicznie jak w przypadku zezwoleń wydanych przed dniem wejścia w życie projektowanej ustawy – egzaminy klasyfikacyjne dla uczniów, którym wydano zezwolenie na podstawie ww. wniosków, będą przeprowadzane już według nowych zasad, tj. w szkole, a w przypadku egzaminów klasyfikacyjnych z zajęć z zakresu praktycznej nauki zawodu – w szkole lub innym miejscu wskazanym przez dyrektora szkoły. W tej sytuacji na dyrektorze szkoły będzie również ciążył obowiązek poinformowania organu sprawującego nadzór pedagogiczny o terminie i miejscu przeprowadzania egzaminów klasyfikacyjnych co</w:t>
      </w:r>
      <w:r w:rsidR="00FE5EC2">
        <w:t> </w:t>
      </w:r>
      <w:r>
        <w:t>najmniej 14 dni przed terminem przeprowadzenia tych egzaminów;</w:t>
      </w:r>
    </w:p>
    <w:p w14:paraId="11C2555E" w14:textId="3F370CDD" w:rsidR="00812935" w:rsidRDefault="00812935" w:rsidP="00812935">
      <w:pPr>
        <w:pStyle w:val="ARTartustawynprozporzdzenia"/>
        <w:numPr>
          <w:ilvl w:val="0"/>
          <w:numId w:val="11"/>
        </w:numPr>
      </w:pPr>
      <w:r>
        <w:t xml:space="preserve">w odniesieniu do wprowadzanego limitu wydawanych zezwoleń, o których mowa w art. 37 ust. 1 ustawy z dnia 14 grudnia 2016 r. – Prawo oświatowe (por. zmiana art. 37 ust. 2 pkt 1c tej ustawy), przewidziano regulację przejściową, zgodnie z którą wydanie nowego zezwolenia przez dyrektora </w:t>
      </w:r>
      <w:r w:rsidRPr="00812935">
        <w:t>przedszkola</w:t>
      </w:r>
      <w:r>
        <w:t xml:space="preserve"> </w:t>
      </w:r>
      <w:r w:rsidRPr="00812935">
        <w:t>lub szkoł</w:t>
      </w:r>
      <w:r>
        <w:t>y</w:t>
      </w:r>
      <w:r w:rsidRPr="00812935">
        <w:t>, w których liczba uczniów</w:t>
      </w:r>
      <w:r>
        <w:t xml:space="preserve"> –</w:t>
      </w:r>
      <w:r w:rsidRPr="00812935">
        <w:t xml:space="preserve"> w</w:t>
      </w:r>
      <w:r>
        <w:t>edług stanu na dzień</w:t>
      </w:r>
      <w:r w:rsidRPr="00812935">
        <w:t xml:space="preserve"> 1 września 2023 r. </w:t>
      </w:r>
      <w:r>
        <w:t xml:space="preserve">– </w:t>
      </w:r>
      <w:r w:rsidRPr="00812935">
        <w:t>realizujących obowiązek rocznego przygotowania przedszkolnego, obowiązek szkolny lub obowiązek nauki poza przedszkolem, inną formą wychowania przedszkolnego lub szkołą</w:t>
      </w:r>
      <w:r>
        <w:t>,</w:t>
      </w:r>
      <w:r w:rsidRPr="00812935">
        <w:t xml:space="preserve"> </w:t>
      </w:r>
      <w:r>
        <w:t xml:space="preserve">będzie </w:t>
      </w:r>
      <w:r w:rsidRPr="00812935">
        <w:t>przekr</w:t>
      </w:r>
      <w:r>
        <w:t>a</w:t>
      </w:r>
      <w:r w:rsidRPr="00812935">
        <w:t>cz</w:t>
      </w:r>
      <w:r>
        <w:t>ała</w:t>
      </w:r>
      <w:r w:rsidRPr="00812935">
        <w:t xml:space="preserve"> 50% uczniów danego przedszkola, innej formy wychowania przedszkolnego lub szkoły</w:t>
      </w:r>
      <w:r>
        <w:t xml:space="preserve">, będzie możliwe dopiero po dostosowaniu </w:t>
      </w:r>
      <w:r w:rsidRPr="00812935">
        <w:t xml:space="preserve">liczby uczniów realizujących tzw. edukację domową do </w:t>
      </w:r>
      <w:r>
        <w:t>wyżej wskazanego</w:t>
      </w:r>
      <w:r w:rsidRPr="00812935">
        <w:t xml:space="preserve"> limitu. </w:t>
      </w:r>
      <w:r w:rsidR="00720DD1">
        <w:t>P</w:t>
      </w:r>
      <w:r w:rsidRPr="00812935">
        <w:t xml:space="preserve">rzepis ten umożliwi </w:t>
      </w:r>
      <w:r w:rsidR="00720DD1">
        <w:t xml:space="preserve">zatem </w:t>
      </w:r>
      <w:r w:rsidRPr="00812935">
        <w:t xml:space="preserve">kontynuowanie kształcenia </w:t>
      </w:r>
      <w:r w:rsidR="00720DD1">
        <w:t>dzieci</w:t>
      </w:r>
      <w:r w:rsidR="00720DD1" w:rsidRPr="00720DD1">
        <w:t xml:space="preserve"> </w:t>
      </w:r>
      <w:r w:rsidR="00720DD1">
        <w:t>w ramach edukacji domowej, które uzyskały</w:t>
      </w:r>
      <w:r w:rsidRPr="00812935">
        <w:t xml:space="preserve"> zezwolenie </w:t>
      </w:r>
      <w:r w:rsidR="00720DD1">
        <w:t xml:space="preserve">przed </w:t>
      </w:r>
      <w:r w:rsidRPr="00812935">
        <w:t>dni</w:t>
      </w:r>
      <w:r w:rsidR="00720DD1">
        <w:t>em</w:t>
      </w:r>
      <w:r w:rsidRPr="00812935">
        <w:t xml:space="preserve"> 1 września</w:t>
      </w:r>
      <w:r w:rsidR="00720DD1">
        <w:t xml:space="preserve"> 2023 r</w:t>
      </w:r>
      <w:r w:rsidRPr="00812935">
        <w:t>.</w:t>
      </w:r>
      <w:r w:rsidR="00720DD1">
        <w:t>, także w tych przypadkach gdy w danej szkole limit dzieci kształcących się w tej formule był</w:t>
      </w:r>
      <w:r w:rsidR="004604C4">
        <w:t>by przekroczony. Dopóki limit dzieci kształcących się w ramach tzw. edukacji domowej będzie przekroczony, dyrektor przedszkola lub szkoły nie będzie uprawniony do wydania nowych zezwoleń</w:t>
      </w:r>
      <w:r w:rsidR="00720DD1">
        <w:t xml:space="preserve">; </w:t>
      </w:r>
    </w:p>
    <w:p w14:paraId="7FFB345A" w14:textId="4D53CB66" w:rsidR="00671220" w:rsidRDefault="00671220" w:rsidP="006512D4">
      <w:pPr>
        <w:pStyle w:val="ARTartustawynprozporzdzenia"/>
        <w:numPr>
          <w:ilvl w:val="0"/>
          <w:numId w:val="11"/>
        </w:numPr>
        <w:spacing w:before="0"/>
        <w:ind w:left="714" w:hanging="357"/>
      </w:pPr>
      <w:r>
        <w:t xml:space="preserve">w odniesieniu do rekrutacji do szkół ponadpodstawowych prowadzonych przez Ministra Obrony Narodowej i oddziałów przygotowania wojskowego </w:t>
      </w:r>
      <w:r w:rsidR="00563AAA">
        <w:t>w zakresie</w:t>
      </w:r>
      <w:r w:rsidR="00150368">
        <w:t xml:space="preserve"> posiadania przez </w:t>
      </w:r>
      <w:r>
        <w:t>kandydatów obywatelstw</w:t>
      </w:r>
      <w:r w:rsidR="00150368">
        <w:t>a</w:t>
      </w:r>
      <w:r>
        <w:t xml:space="preserve"> polskie</w:t>
      </w:r>
      <w:r w:rsidR="00150368">
        <w:t>go</w:t>
      </w:r>
      <w:r>
        <w:t xml:space="preserve"> oraz obowiązku podania informacji o</w:t>
      </w:r>
      <w:r w:rsidR="006512D4">
        <w:t> </w:t>
      </w:r>
      <w:r>
        <w:t>obywatelstwie kandydata przy składaniu wn</w:t>
      </w:r>
      <w:r w:rsidR="00563AAA">
        <w:t>iosku o przyjęcie do tych szkół;</w:t>
      </w:r>
      <w:r>
        <w:t xml:space="preserve"> </w:t>
      </w:r>
      <w:r w:rsidR="00563AAA">
        <w:t xml:space="preserve">wymóg </w:t>
      </w:r>
      <w:r w:rsidR="00150368">
        <w:t xml:space="preserve">będzie stosowany po raz pierwszy w </w:t>
      </w:r>
      <w:r>
        <w:t>postępowani</w:t>
      </w:r>
      <w:r w:rsidR="00150368">
        <w:t>u</w:t>
      </w:r>
      <w:r>
        <w:t xml:space="preserve"> rekrutacyjn</w:t>
      </w:r>
      <w:r w:rsidR="00150368">
        <w:t>ym</w:t>
      </w:r>
      <w:r>
        <w:t xml:space="preserve"> na rok szkolny 202</w:t>
      </w:r>
      <w:r w:rsidR="00FE37AA">
        <w:t>4</w:t>
      </w:r>
      <w:r>
        <w:t>/202</w:t>
      </w:r>
      <w:r w:rsidR="00FE37AA">
        <w:t>5</w:t>
      </w:r>
      <w:r w:rsidR="004C6330">
        <w:t>;</w:t>
      </w:r>
    </w:p>
    <w:p w14:paraId="1DED3BEE" w14:textId="42504FEA" w:rsidR="00B9557A" w:rsidRDefault="00DC598A" w:rsidP="00AC3533">
      <w:pPr>
        <w:pStyle w:val="ARTartustawynprozporzdzenia"/>
        <w:numPr>
          <w:ilvl w:val="0"/>
          <w:numId w:val="11"/>
        </w:numPr>
        <w:spacing w:before="0"/>
      </w:pPr>
      <w:r>
        <w:t xml:space="preserve">w zakresie braku stosowania wymogu dotyczącego </w:t>
      </w:r>
      <w:r w:rsidRPr="00B9557A">
        <w:t xml:space="preserve">obywatelstwa polskiego </w:t>
      </w:r>
      <w:r>
        <w:t xml:space="preserve">wobec </w:t>
      </w:r>
      <w:r w:rsidR="002320FA">
        <w:t xml:space="preserve">uczniów, którzy zostali przyjęci do </w:t>
      </w:r>
      <w:r w:rsidR="002320FA" w:rsidRPr="00AC3533">
        <w:t>szkół ponadpodstawowych prowadzonych p</w:t>
      </w:r>
      <w:r w:rsidR="002320FA">
        <w:t xml:space="preserve">rzez </w:t>
      </w:r>
      <w:r w:rsidR="002320FA">
        <w:lastRenderedPageBreak/>
        <w:t>Ministra Obrony Narodowej albo</w:t>
      </w:r>
      <w:r w:rsidR="002320FA" w:rsidRPr="00AC3533">
        <w:t xml:space="preserve"> oddziałów przygotowania wojskowego</w:t>
      </w:r>
      <w:r w:rsidR="002320FA">
        <w:t xml:space="preserve"> przed dniem 1</w:t>
      </w:r>
      <w:r w:rsidR="006512D4">
        <w:t> </w:t>
      </w:r>
      <w:r w:rsidR="002320FA">
        <w:t>września 202</w:t>
      </w:r>
      <w:r w:rsidR="00FE37AA">
        <w:t>3</w:t>
      </w:r>
      <w:r w:rsidR="002320FA">
        <w:t xml:space="preserve"> r.</w:t>
      </w:r>
      <w:r w:rsidR="007B0DDA">
        <w:t>;</w:t>
      </w:r>
    </w:p>
    <w:p w14:paraId="5D5215F0" w14:textId="5DED7FF1" w:rsidR="009C0AA9" w:rsidRDefault="009C0AA9" w:rsidP="009C0AA9">
      <w:pPr>
        <w:pStyle w:val="ARTartustawynprozporzdzenia"/>
        <w:numPr>
          <w:ilvl w:val="0"/>
          <w:numId w:val="11"/>
        </w:numPr>
        <w:spacing w:before="0"/>
      </w:pPr>
      <w:r>
        <w:t>w odniesieniu do regulacji dotyczących dowożenia uczniów w przepisie przejściowym przesądzono, że b</w:t>
      </w:r>
      <w:r w:rsidRPr="009C0AA9">
        <w:t xml:space="preserve">ezpłatny transport i opieka zorganizowane </w:t>
      </w:r>
      <w:r>
        <w:t xml:space="preserve">na podstawie dotychczasowych przepisów (tj. </w:t>
      </w:r>
      <w:r w:rsidRPr="009C0AA9">
        <w:t xml:space="preserve">art. 39 ust. 3 pkt 2 lub ust. 4a ustawy </w:t>
      </w:r>
      <w:r w:rsidR="009209FA">
        <w:t>z dnia 14</w:t>
      </w:r>
      <w:r w:rsidR="007D1D81">
        <w:t xml:space="preserve"> </w:t>
      </w:r>
      <w:r w:rsidR="009209FA">
        <w:t xml:space="preserve">grudnia 2016 r. </w:t>
      </w:r>
      <w:r>
        <w:t xml:space="preserve">– Prawo oświatowe) </w:t>
      </w:r>
      <w:r w:rsidRPr="009C0AA9">
        <w:t xml:space="preserve">mogą nadal odbywać się zgodnie z </w:t>
      </w:r>
      <w:r>
        <w:t xml:space="preserve">tymi </w:t>
      </w:r>
      <w:r w:rsidRPr="009C0AA9">
        <w:t>przepisami, nie dłużej niż do dnia 31 sierpnia 2023 r.</w:t>
      </w:r>
      <w:r>
        <w:t>;</w:t>
      </w:r>
    </w:p>
    <w:p w14:paraId="19ACF425" w14:textId="0BDC1092" w:rsidR="00F64D9C" w:rsidRDefault="00F64D9C" w:rsidP="00D254A3">
      <w:pPr>
        <w:pStyle w:val="ARTartustawynprozporzdzenia"/>
        <w:numPr>
          <w:ilvl w:val="0"/>
          <w:numId w:val="11"/>
        </w:numPr>
        <w:spacing w:before="0"/>
      </w:pPr>
      <w:r>
        <w:t>w odniesieniu do regulacji dotyczących stanowisk kierowniczych w szkołach i placówkach nowe rozwiązania nie będą miały zastosowania do:</w:t>
      </w:r>
    </w:p>
    <w:p w14:paraId="3BAD2F6E" w14:textId="0F6EB640" w:rsidR="00F64D9C" w:rsidRDefault="00945E16" w:rsidP="001F321A">
      <w:pPr>
        <w:pStyle w:val="ARTartustawynprozporzdzenia"/>
        <w:spacing w:before="0"/>
        <w:ind w:left="993" w:hanging="273"/>
      </w:pPr>
      <w:r>
        <w:t>a</w:t>
      </w:r>
      <w:r w:rsidR="00F64D9C">
        <w:t>) konkursów na stanowiska dyrektorów szkół lub placówek ogłoszonych i niezakończonych przed dniem wejścia w życie projektowanej ustawy,</w:t>
      </w:r>
    </w:p>
    <w:p w14:paraId="5FB5644B" w14:textId="4414BF6B" w:rsidR="00F64D9C" w:rsidRDefault="00945E16" w:rsidP="001F321A">
      <w:pPr>
        <w:pStyle w:val="ARTartustawynprozporzdzenia"/>
        <w:spacing w:before="0"/>
        <w:ind w:left="993" w:hanging="273"/>
      </w:pPr>
      <w:r>
        <w:t>b</w:t>
      </w:r>
      <w:r w:rsidR="00F64D9C">
        <w:t>) kandydata na stanowisko dyrektora szkoły lub placówki wyłonionego w wyniku konkursu przeprowadzonego przed dniem wejścia w życie projektowanej ustawy, jak również do kandydata na stanowisko dyrektora szkoły lub placówki ustalonego na</w:t>
      </w:r>
      <w:r w:rsidR="004C6330">
        <w:t> </w:t>
      </w:r>
      <w:r w:rsidR="00F64D9C">
        <w:t>podstawie art. 63 ust. 12 ustawy z dnia 14 grudnia 2016 r. – Prawo oświatowe przed dniem wejścia w życie projektowanej ustawy,</w:t>
      </w:r>
    </w:p>
    <w:p w14:paraId="6EF73B27" w14:textId="0C48E051" w:rsidR="00F64D9C" w:rsidRDefault="00945E16" w:rsidP="001F321A">
      <w:pPr>
        <w:pStyle w:val="ARTartustawynprozporzdzenia"/>
        <w:spacing w:before="0"/>
        <w:ind w:left="993" w:hanging="273"/>
      </w:pPr>
      <w:r>
        <w:t>c</w:t>
      </w:r>
      <w:r w:rsidR="00F64D9C">
        <w:t>) odwołania nauczyciela ze stanowiska kierowniczego na podstawie art. 66 ust. 1 pkt 2 ustawy z dnia 14 grudnia 2016 r. – Prawo oświatowe, w przypadku gdy przed dniem wejścia w życie projektowanej ustawy została wydana opinia, o której mowa w</w:t>
      </w:r>
      <w:r w:rsidR="006C0D07">
        <w:t> </w:t>
      </w:r>
      <w:r w:rsidR="00F64D9C">
        <w:t>art.</w:t>
      </w:r>
      <w:r w:rsidR="004C6330">
        <w:t> </w:t>
      </w:r>
      <w:r w:rsidR="00F64D9C">
        <w:t>66 ust. 1 pkt 2 tej ustawy,</w:t>
      </w:r>
    </w:p>
    <w:p w14:paraId="218944D4" w14:textId="432FA6D4" w:rsidR="00C06BB1" w:rsidRDefault="00945E16" w:rsidP="001F321A">
      <w:pPr>
        <w:pStyle w:val="ARTartustawynprozporzdzenia"/>
        <w:spacing w:before="0"/>
        <w:ind w:left="993" w:hanging="273"/>
      </w:pPr>
      <w:r>
        <w:t>d</w:t>
      </w:r>
      <w:r w:rsidR="00F64D9C">
        <w:t>) postępowań dotyczących oceny pracy dyrektora szkoły lub placówki oraz dyrektora placówki doskonalenia nauczycieli wszczętych i niezakończonych przed dniem wejścia w życie projektowanej ustawy;</w:t>
      </w:r>
    </w:p>
    <w:p w14:paraId="2A85A692" w14:textId="669F7775" w:rsidR="004C1635" w:rsidRDefault="00B163C8" w:rsidP="00417785">
      <w:pPr>
        <w:pStyle w:val="ARTartustawynprozporzdzenia"/>
        <w:numPr>
          <w:ilvl w:val="0"/>
          <w:numId w:val="11"/>
        </w:numPr>
        <w:spacing w:before="0"/>
      </w:pPr>
      <w:r>
        <w:t xml:space="preserve">w odniesieniu do zajęć prowadzonych </w:t>
      </w:r>
      <w:r w:rsidR="00417785">
        <w:t xml:space="preserve">w dniu 1 </w:t>
      </w:r>
      <w:r w:rsidR="00784EB9">
        <w:t xml:space="preserve">stycznia </w:t>
      </w:r>
      <w:r w:rsidR="00417785" w:rsidRPr="00417785">
        <w:t>202</w:t>
      </w:r>
      <w:r w:rsidR="00784EB9">
        <w:t>3</w:t>
      </w:r>
      <w:r w:rsidR="00417785" w:rsidRPr="00417785">
        <w:t xml:space="preserve"> r. </w:t>
      </w:r>
      <w:r w:rsidR="00417785">
        <w:t>w ramach działalności podjętej przez stowarzyszenie lub inną organizację, o których mowa w</w:t>
      </w:r>
      <w:r w:rsidR="00257AFC">
        <w:t xml:space="preserve"> </w:t>
      </w:r>
      <w:r w:rsidR="00417785">
        <w:t xml:space="preserve">art. 86 ust. 1 </w:t>
      </w:r>
      <w:r>
        <w:t xml:space="preserve">ustawy </w:t>
      </w:r>
      <w:r w:rsidR="003F54BF">
        <w:t xml:space="preserve">z dnia 14 grudnia 2016 r. </w:t>
      </w:r>
      <w:r>
        <w:t xml:space="preserve">– Prawo </w:t>
      </w:r>
      <w:r w:rsidR="003B0161">
        <w:t>o</w:t>
      </w:r>
      <w:r>
        <w:t>światowe</w:t>
      </w:r>
      <w:r w:rsidR="006512D4">
        <w:t>; dyrektor szkoły lub placówki w</w:t>
      </w:r>
      <w:r w:rsidR="00257AFC">
        <w:t> </w:t>
      </w:r>
      <w:r w:rsidR="006512D4">
        <w:t xml:space="preserve">terminie do dnia </w:t>
      </w:r>
      <w:r w:rsidR="00784EB9">
        <w:t>28 lutego</w:t>
      </w:r>
      <w:r w:rsidR="006512D4">
        <w:t xml:space="preserve"> 202</w:t>
      </w:r>
      <w:r w:rsidR="00784EB9">
        <w:t>3</w:t>
      </w:r>
      <w:r w:rsidR="006512D4">
        <w:t xml:space="preserve"> r. będzie </w:t>
      </w:r>
      <w:r w:rsidR="00267B3F">
        <w:t>obowiąz</w:t>
      </w:r>
      <w:r w:rsidR="006512D4">
        <w:t>any</w:t>
      </w:r>
      <w:r w:rsidR="004C1635">
        <w:t xml:space="preserve"> </w:t>
      </w:r>
      <w:r w:rsidR="006512D4">
        <w:t>do</w:t>
      </w:r>
      <w:r w:rsidR="002E0AB2">
        <w:t xml:space="preserve"> </w:t>
      </w:r>
      <w:r w:rsidR="004C1635" w:rsidRPr="0059303A">
        <w:t>przekaza</w:t>
      </w:r>
      <w:r w:rsidR="004C1635">
        <w:t>nia</w:t>
      </w:r>
      <w:r w:rsidR="00267B3F">
        <w:t xml:space="preserve"> </w:t>
      </w:r>
      <w:r w:rsidR="004C1635" w:rsidRPr="0059303A">
        <w:t>kuratorowi oświaty</w:t>
      </w:r>
      <w:r w:rsidR="004C1635">
        <w:t xml:space="preserve"> </w:t>
      </w:r>
      <w:r w:rsidR="00417785">
        <w:t xml:space="preserve">lub </w:t>
      </w:r>
      <w:r w:rsidR="004C1635" w:rsidRPr="0059303A">
        <w:t>specjalistycznej jednostce nadzoru</w:t>
      </w:r>
      <w:r w:rsidR="004C1635" w:rsidRPr="004C1635">
        <w:t xml:space="preserve"> </w:t>
      </w:r>
      <w:r w:rsidR="004C1635" w:rsidRPr="0059303A">
        <w:t>program</w:t>
      </w:r>
      <w:r w:rsidR="006512D4">
        <w:t>u</w:t>
      </w:r>
      <w:r w:rsidR="004C1635" w:rsidRPr="0059303A">
        <w:t xml:space="preserve"> </w:t>
      </w:r>
      <w:r w:rsidR="00417785">
        <w:t xml:space="preserve">tych </w:t>
      </w:r>
      <w:r w:rsidR="004C1635" w:rsidRPr="0059303A">
        <w:t>zajęć oraz materiał</w:t>
      </w:r>
      <w:r w:rsidR="004C1635">
        <w:t>ów</w:t>
      </w:r>
      <w:r w:rsidR="004C1635" w:rsidRPr="0059303A">
        <w:t xml:space="preserve"> wykorzystywan</w:t>
      </w:r>
      <w:r w:rsidR="004C1635">
        <w:t>ych</w:t>
      </w:r>
      <w:r w:rsidR="004C1635" w:rsidRPr="0059303A">
        <w:t xml:space="preserve"> do realizacji </w:t>
      </w:r>
      <w:r w:rsidR="00417785">
        <w:t xml:space="preserve">tych </w:t>
      </w:r>
      <w:r w:rsidR="004C1635" w:rsidRPr="0059303A">
        <w:t>zajęć</w:t>
      </w:r>
      <w:r w:rsidR="00267B3F">
        <w:t xml:space="preserve"> </w:t>
      </w:r>
      <w:r w:rsidR="00417785">
        <w:t>wraz z</w:t>
      </w:r>
      <w:r w:rsidR="002E0AB2">
        <w:t xml:space="preserve"> </w:t>
      </w:r>
      <w:r w:rsidR="00417785">
        <w:t>opiniami rady szkoły lub placówki i</w:t>
      </w:r>
      <w:r w:rsidR="00257AFC">
        <w:t> </w:t>
      </w:r>
      <w:r w:rsidR="00417785">
        <w:t>rady rodziców</w:t>
      </w:r>
      <w:r w:rsidR="003F54BF">
        <w:t xml:space="preserve"> w celu </w:t>
      </w:r>
      <w:r w:rsidR="00417785">
        <w:t>wyda</w:t>
      </w:r>
      <w:r w:rsidR="003F54BF">
        <w:t>nia</w:t>
      </w:r>
      <w:r w:rsidR="00417785">
        <w:t xml:space="preserve"> opini</w:t>
      </w:r>
      <w:r w:rsidR="003F54BF">
        <w:t>i</w:t>
      </w:r>
      <w:r w:rsidR="00417785">
        <w:t xml:space="preserve"> dotycząc</w:t>
      </w:r>
      <w:r w:rsidR="003F54BF">
        <w:t>ej</w:t>
      </w:r>
      <w:r w:rsidR="00417785">
        <w:t xml:space="preserve"> zgodności programu tych zajęć z</w:t>
      </w:r>
      <w:r w:rsidR="00257AFC">
        <w:t> </w:t>
      </w:r>
      <w:r w:rsidR="00417785">
        <w:t xml:space="preserve">przepisami prawa. </w:t>
      </w:r>
      <w:r w:rsidR="00A80794" w:rsidRPr="0059303A">
        <w:t>W</w:t>
      </w:r>
      <w:r w:rsidR="003F54BF">
        <w:t xml:space="preserve"> </w:t>
      </w:r>
      <w:r w:rsidR="00A80794">
        <w:t>przypadku</w:t>
      </w:r>
      <w:r w:rsidR="00A80794" w:rsidRPr="0059303A">
        <w:t xml:space="preserve"> negatywnej opinii kuratora oświaty</w:t>
      </w:r>
      <w:r w:rsidR="00A80794">
        <w:t xml:space="preserve"> lub </w:t>
      </w:r>
      <w:r w:rsidR="00A80794" w:rsidRPr="00BF7DCC">
        <w:t>specjalistycznej jednost</w:t>
      </w:r>
      <w:r w:rsidR="00A80794">
        <w:t>ki</w:t>
      </w:r>
      <w:r w:rsidR="00A80794" w:rsidRPr="00BF7DCC">
        <w:t xml:space="preserve"> nadzoru, </w:t>
      </w:r>
      <w:r w:rsidR="00417785">
        <w:t xml:space="preserve">ww. </w:t>
      </w:r>
      <w:r w:rsidR="00A80794" w:rsidRPr="0059303A">
        <w:t>zaję</w:t>
      </w:r>
      <w:r w:rsidR="00A80794">
        <w:t>cia będą mogły być prowadzone nie dłużej niż do dnia</w:t>
      </w:r>
      <w:r w:rsidR="00A80794" w:rsidRPr="0059303A">
        <w:t xml:space="preserve"> 3</w:t>
      </w:r>
      <w:r w:rsidR="00784EB9">
        <w:t xml:space="preserve">0 czerwca </w:t>
      </w:r>
      <w:r w:rsidR="00A80794" w:rsidRPr="0059303A">
        <w:t>202</w:t>
      </w:r>
      <w:r w:rsidR="00784EB9">
        <w:t>3</w:t>
      </w:r>
      <w:r w:rsidR="00FB676B">
        <w:t xml:space="preserve"> </w:t>
      </w:r>
      <w:r w:rsidR="00A80794" w:rsidRPr="0059303A">
        <w:t>r.</w:t>
      </w:r>
      <w:r w:rsidR="009B36A4">
        <w:t>;</w:t>
      </w:r>
    </w:p>
    <w:p w14:paraId="0EB6AC55" w14:textId="7517817F" w:rsidR="000E2BED" w:rsidRDefault="000E2BED" w:rsidP="00CB25F9">
      <w:pPr>
        <w:pStyle w:val="USTustnpkodeksu"/>
        <w:numPr>
          <w:ilvl w:val="0"/>
          <w:numId w:val="11"/>
        </w:numPr>
      </w:pPr>
      <w:r>
        <w:lastRenderedPageBreak/>
        <w:t xml:space="preserve">w odniesieniu do zajęć prowadzonych w dniu 1 stycznia </w:t>
      </w:r>
      <w:r w:rsidRPr="00417785">
        <w:t>202</w:t>
      </w:r>
      <w:r>
        <w:t>3</w:t>
      </w:r>
      <w:r w:rsidRPr="00417785">
        <w:t xml:space="preserve"> r. </w:t>
      </w:r>
      <w:r>
        <w:t xml:space="preserve">w ramach </w:t>
      </w:r>
      <w:r w:rsidR="00CB25F9">
        <w:t xml:space="preserve">innej </w:t>
      </w:r>
      <w:r>
        <w:t>działalności podjętej przez stowarzyszenie lub inną organizację, o których mowa w</w:t>
      </w:r>
      <w:r w:rsidR="004C6330">
        <w:t> </w:t>
      </w:r>
      <w:r>
        <w:t>art.</w:t>
      </w:r>
      <w:r w:rsidR="004C6330">
        <w:t> </w:t>
      </w:r>
      <w:r>
        <w:t>86 ust. 1 ustawy z dnia 14 grudnia 2016 r. – Prawo oświatowe</w:t>
      </w:r>
      <w:r w:rsidR="00CB25F9">
        <w:t xml:space="preserve">, </w:t>
      </w:r>
      <w:r w:rsidRPr="005961F9">
        <w:t xml:space="preserve">mogą </w:t>
      </w:r>
      <w:r w:rsidR="00CB25F9">
        <w:t xml:space="preserve">one </w:t>
      </w:r>
      <w:r w:rsidRPr="005961F9">
        <w:t xml:space="preserve">prowadzić tę działalność na podstawie zgody uzyskanej zgodnie z dotychczasowymi przepisami, nie dłużej </w:t>
      </w:r>
      <w:r>
        <w:t>niż do dnia 30 czerwca 2023 r.</w:t>
      </w:r>
      <w:r w:rsidR="004C6330">
        <w:t>;</w:t>
      </w:r>
    </w:p>
    <w:p w14:paraId="5727FA7E" w14:textId="431659E9" w:rsidR="00E36F0E" w:rsidRDefault="00E36F0E" w:rsidP="007B041F">
      <w:pPr>
        <w:pStyle w:val="ARTartustawynprozporzdzenia"/>
        <w:numPr>
          <w:ilvl w:val="0"/>
          <w:numId w:val="11"/>
        </w:numPr>
        <w:spacing w:before="0"/>
      </w:pPr>
      <w:r>
        <w:t>w odniesieniu do procedury likwidacji szkół oraz tworzenia lub zmiany struktury zespołów publicznych szkół lub placówek nowe regulacje nie będą dotyczyły spraw, w</w:t>
      </w:r>
      <w:r w:rsidR="00257AFC">
        <w:t> </w:t>
      </w:r>
      <w:r>
        <w:t xml:space="preserve">których </w:t>
      </w:r>
      <w:r w:rsidR="007B041F">
        <w:t xml:space="preserve">przed </w:t>
      </w:r>
      <w:r w:rsidR="007B041F" w:rsidRPr="007B041F">
        <w:t xml:space="preserve">dniem wejścia w życie projektowanej ustawy </w:t>
      </w:r>
      <w:r>
        <w:t>podjęto już:</w:t>
      </w:r>
    </w:p>
    <w:p w14:paraId="59469A7D" w14:textId="4B884587" w:rsidR="00E36F0E" w:rsidRDefault="00E36F0E" w:rsidP="00E36F0E">
      <w:pPr>
        <w:pStyle w:val="ARTartustawynprozporzdzenia"/>
        <w:spacing w:before="0"/>
        <w:ind w:left="720" w:firstLine="0"/>
      </w:pPr>
      <w:r>
        <w:t>a) uchwałę o zamiarze likwidacji szkoły lub placówki,</w:t>
      </w:r>
    </w:p>
    <w:p w14:paraId="159E6256" w14:textId="067FEA6B" w:rsidR="00912F10" w:rsidRDefault="00E36F0E" w:rsidP="001F321A">
      <w:pPr>
        <w:pStyle w:val="ARTartustawynprozporzdzenia"/>
        <w:spacing w:before="0"/>
        <w:ind w:left="993" w:hanging="273"/>
      </w:pPr>
      <w:r>
        <w:t>b) uchwałę o połączeniu szkół lub placówek w zespół albo włączenia do zespołu szkół lub placówek</w:t>
      </w:r>
      <w:r w:rsidR="00850A5B">
        <w:t>;</w:t>
      </w:r>
    </w:p>
    <w:p w14:paraId="3765A90C" w14:textId="226C73E8" w:rsidR="00850A5B" w:rsidRDefault="00850A5B" w:rsidP="00D254A3">
      <w:pPr>
        <w:pStyle w:val="ARTartustawynprozporzdzenia"/>
        <w:numPr>
          <w:ilvl w:val="0"/>
          <w:numId w:val="11"/>
        </w:numPr>
        <w:spacing w:before="0"/>
      </w:pPr>
      <w:r>
        <w:t>w odniesieniu do regulacji dotyczących tworzenia szkół filialnych podporządkowanych publicznym szkołom artystycznym realizującym wyłącznie kształcenie artystyczne prowadzonym przez ministra właściwego do spraw kultury i</w:t>
      </w:r>
      <w:r w:rsidR="004C6330">
        <w:t xml:space="preserve"> </w:t>
      </w:r>
      <w:r>
        <w:t>ochrony dziedzictwa narodowego albo jednostkę samorządu terytorialnego wprowadza się możliwość kontynuowania działalności przez istniejące w dniu wejścia w życie projektowanej ustawy szkoły filialne, o ile do dnia 31 grudnia 2022 r.:</w:t>
      </w:r>
    </w:p>
    <w:p w14:paraId="6B66EC61" w14:textId="798E6209" w:rsidR="00850A5B" w:rsidRDefault="00850A5B" w:rsidP="001F321A">
      <w:pPr>
        <w:pStyle w:val="ARTartustawynprozporzdzenia"/>
        <w:spacing w:before="0"/>
        <w:ind w:left="993" w:hanging="273"/>
      </w:pPr>
      <w:r>
        <w:t>a) minister właściwy do spraw kultury i ochrony dziedzictwa narodowego, w drodze zarządzenia, potwierdzi podporządkowanie szkoły filialnej szkole artystycznej realizującej wyłącznie kształcenie artystyczne – w przypadku szkoły artystycznej prowadzonej przez tego ministra</w:t>
      </w:r>
      <w:r w:rsidR="007B0DDA">
        <w:t>,</w:t>
      </w:r>
    </w:p>
    <w:p w14:paraId="3F8052EC" w14:textId="04409897" w:rsidR="00850A5B" w:rsidRDefault="00850A5B" w:rsidP="001F321A">
      <w:pPr>
        <w:pStyle w:val="ARTartustawynprozporzdzenia"/>
        <w:spacing w:before="0"/>
        <w:ind w:left="993" w:hanging="273"/>
      </w:pPr>
      <w:r>
        <w:t>b) jednostka samorządu terytorialnego prowadząca szkołę artystyczną zawrze z ministrem właściwym do spraw kultury i ochrony dziedzictwa narodowego porozumienie w sprawie dalszego działania szkoły filialnej.</w:t>
      </w:r>
    </w:p>
    <w:p w14:paraId="455D4E03" w14:textId="0D3B4022" w:rsidR="00850A5B" w:rsidRDefault="00850A5B" w:rsidP="00850A5B">
      <w:pPr>
        <w:pStyle w:val="ARTartustawynprozporzdzenia"/>
        <w:spacing w:before="0"/>
        <w:ind w:left="720" w:firstLine="0"/>
      </w:pPr>
      <w:r>
        <w:t>W przypadku niespełnienia warunku, o którym mowa wyżej, szkoła filialna podporządkowana szkole artystycznej ulegnie likwidacji z dniem 31 sierpnia 202</w:t>
      </w:r>
      <w:r w:rsidR="005E0F63">
        <w:t>3</w:t>
      </w:r>
      <w:r>
        <w:t xml:space="preserve"> r.;</w:t>
      </w:r>
    </w:p>
    <w:p w14:paraId="17D68BB9" w14:textId="5624345B" w:rsidR="005E0F63" w:rsidRDefault="005E0F63" w:rsidP="00D254A3">
      <w:pPr>
        <w:pStyle w:val="ARTartustawynprozporzdzenia"/>
        <w:numPr>
          <w:ilvl w:val="0"/>
          <w:numId w:val="11"/>
        </w:numPr>
        <w:spacing w:before="0"/>
      </w:pPr>
      <w:r>
        <w:t>w odniesieniu do zmian dotyczących dopuszczania do użytku szkolnego podręczników do kształcenia ogólnego, w tym do kształcenia specjalnego, przewiduje się, że</w:t>
      </w:r>
      <w:r w:rsidR="00257AFC">
        <w:t> </w:t>
      </w:r>
      <w:r>
        <w:t>podręczniki dopuszczone do użytku szkolnego przed dniem 1 września 202</w:t>
      </w:r>
      <w:r w:rsidR="00FE37AA">
        <w:t>3</w:t>
      </w:r>
      <w:r>
        <w:t xml:space="preserve"> r. zachowują status dopuszczonych do użytku szkolnego, zaś do postępowań w sprawach o dopuszczenie do użytku szkolnego tych podręczników wszczętych i</w:t>
      </w:r>
      <w:r w:rsidR="00257AFC">
        <w:t xml:space="preserve"> </w:t>
      </w:r>
      <w:r>
        <w:t>niezakończonych przed dniem 1 września 202</w:t>
      </w:r>
      <w:r w:rsidR="00FE37AA">
        <w:t>3</w:t>
      </w:r>
      <w:r w:rsidR="000E6AD6">
        <w:t xml:space="preserve"> </w:t>
      </w:r>
      <w:r>
        <w:t>r. stosuje się przepisy dotychczasowe</w:t>
      </w:r>
      <w:r w:rsidR="007B041F">
        <w:t>.</w:t>
      </w:r>
    </w:p>
    <w:p w14:paraId="1D5E2F39" w14:textId="7F33C871" w:rsidR="005E0F63" w:rsidRDefault="007B041F" w:rsidP="007B041F">
      <w:pPr>
        <w:pStyle w:val="ARTartustawynprozporzdzenia"/>
        <w:spacing w:before="0"/>
        <w:ind w:firstLine="0"/>
      </w:pPr>
      <w:r>
        <w:t xml:space="preserve">Ponadto w projekcie ustawy przewidziano, że </w:t>
      </w:r>
      <w:r w:rsidR="005E0F63">
        <w:t>rozwiązani</w:t>
      </w:r>
      <w:r>
        <w:t>e</w:t>
      </w:r>
      <w:r w:rsidR="005E0F63">
        <w:t xml:space="preserve"> wprowadzane w art. 44d ustawy z</w:t>
      </w:r>
      <w:r w:rsidR="0082047D">
        <w:t> </w:t>
      </w:r>
      <w:r w:rsidR="005E0F63">
        <w:t>dnia 7</w:t>
      </w:r>
      <w:r w:rsidR="00D12637">
        <w:t xml:space="preserve"> </w:t>
      </w:r>
      <w:r w:rsidR="005E0F63">
        <w:t xml:space="preserve">września 1991 r. o systemie oświaty </w:t>
      </w:r>
      <w:r>
        <w:t xml:space="preserve">będzie stosowane także do uczniów klas </w:t>
      </w:r>
      <w:r>
        <w:lastRenderedPageBreak/>
        <w:t>dotychczasowego czteroletniego technikum, które będą funkcjonować w systemie oświaty do</w:t>
      </w:r>
      <w:r w:rsidR="0082047D">
        <w:t> </w:t>
      </w:r>
      <w:r>
        <w:t>roku szkolnego 2022/2023.</w:t>
      </w:r>
    </w:p>
    <w:p w14:paraId="67EBB5B4" w14:textId="77777777" w:rsidR="00850A5B" w:rsidRDefault="00850A5B" w:rsidP="00C214AB">
      <w:pPr>
        <w:pStyle w:val="ARTartustawynprozporzdzenia"/>
        <w:spacing w:before="0"/>
        <w:ind w:firstLine="0"/>
      </w:pPr>
    </w:p>
    <w:p w14:paraId="36A1EE4F" w14:textId="77777777" w:rsidR="0083220E" w:rsidRPr="0083220E" w:rsidRDefault="0083220E" w:rsidP="0083220E">
      <w:pPr>
        <w:spacing w:line="360" w:lineRule="auto"/>
        <w:jc w:val="both"/>
        <w:rPr>
          <w:rFonts w:ascii="Times New Roman" w:hAnsi="Times New Roman"/>
          <w:b/>
          <w:sz w:val="26"/>
          <w:szCs w:val="26"/>
        </w:rPr>
      </w:pPr>
      <w:r w:rsidRPr="0083220E">
        <w:rPr>
          <w:rFonts w:ascii="Times New Roman" w:hAnsi="Times New Roman"/>
          <w:b/>
          <w:sz w:val="26"/>
          <w:szCs w:val="26"/>
        </w:rPr>
        <w:t>III. Przewidywane skutki społeczne, gospodarcze, finansowe i prawne</w:t>
      </w:r>
    </w:p>
    <w:p w14:paraId="0BEBD0BE" w14:textId="3CD5C758" w:rsidR="0082047D" w:rsidRDefault="00C14B2A" w:rsidP="0082047D">
      <w:pPr>
        <w:spacing w:line="360" w:lineRule="auto"/>
        <w:jc w:val="both"/>
        <w:rPr>
          <w:rFonts w:ascii="Times New Roman" w:eastAsia="Calibri" w:hAnsi="Times New Roman" w:cs="Times New Roman"/>
          <w:sz w:val="24"/>
          <w:szCs w:val="24"/>
        </w:rPr>
      </w:pPr>
      <w:r w:rsidRPr="00C14B2A">
        <w:rPr>
          <w:rFonts w:ascii="Times New Roman" w:hAnsi="Times New Roman" w:cs="Times New Roman"/>
          <w:sz w:val="24"/>
          <w:szCs w:val="24"/>
        </w:rPr>
        <w:t>Zmiany polegające na zwiększeniu uprawnień nadzorczych kuratora oświaty przyczyni</w:t>
      </w:r>
      <w:r w:rsidR="006B447B">
        <w:rPr>
          <w:rFonts w:ascii="Times New Roman" w:hAnsi="Times New Roman" w:cs="Times New Roman"/>
          <w:sz w:val="24"/>
          <w:szCs w:val="24"/>
        </w:rPr>
        <w:t>ą</w:t>
      </w:r>
      <w:r w:rsidRPr="00C14B2A">
        <w:rPr>
          <w:rFonts w:ascii="Times New Roman" w:hAnsi="Times New Roman" w:cs="Times New Roman"/>
          <w:sz w:val="24"/>
          <w:szCs w:val="24"/>
        </w:rPr>
        <w:t xml:space="preserve"> się do zapewnienia przestrzegania przepisów prawa oświatowego przez dyrektorów szkół i w konsekwencji przyczyni</w:t>
      </w:r>
      <w:r w:rsidR="006B447B">
        <w:rPr>
          <w:rFonts w:ascii="Times New Roman" w:hAnsi="Times New Roman" w:cs="Times New Roman"/>
          <w:sz w:val="24"/>
          <w:szCs w:val="24"/>
        </w:rPr>
        <w:t>ą</w:t>
      </w:r>
      <w:r w:rsidRPr="00C14B2A">
        <w:rPr>
          <w:rFonts w:ascii="Times New Roman" w:hAnsi="Times New Roman" w:cs="Times New Roman"/>
          <w:sz w:val="24"/>
          <w:szCs w:val="24"/>
        </w:rPr>
        <w:t xml:space="preserve"> się do polepszenia uczniom warunków bezpieczeństwa, opieki i</w:t>
      </w:r>
      <w:r w:rsidR="006B447B">
        <w:rPr>
          <w:rFonts w:ascii="Times New Roman" w:hAnsi="Times New Roman" w:cs="Times New Roman"/>
          <w:sz w:val="24"/>
          <w:szCs w:val="24"/>
        </w:rPr>
        <w:t> </w:t>
      </w:r>
      <w:r w:rsidRPr="00C14B2A">
        <w:rPr>
          <w:rFonts w:ascii="Times New Roman" w:hAnsi="Times New Roman" w:cs="Times New Roman"/>
          <w:sz w:val="24"/>
          <w:szCs w:val="24"/>
        </w:rPr>
        <w:t>nauki. Ponadto w</w:t>
      </w:r>
      <w:r w:rsidR="0082047D" w:rsidRPr="00C14B2A">
        <w:rPr>
          <w:rFonts w:ascii="Times New Roman" w:hAnsi="Times New Roman" w:cs="Times New Roman"/>
          <w:sz w:val="24"/>
          <w:szCs w:val="24"/>
        </w:rPr>
        <w:t>zmocnieni</w:t>
      </w:r>
      <w:r w:rsidRPr="00C14B2A">
        <w:rPr>
          <w:rFonts w:ascii="Times New Roman" w:hAnsi="Times New Roman" w:cs="Times New Roman"/>
          <w:sz w:val="24"/>
          <w:szCs w:val="24"/>
        </w:rPr>
        <w:t>e</w:t>
      </w:r>
      <w:r w:rsidR="0082047D" w:rsidRPr="00C14B2A">
        <w:rPr>
          <w:rFonts w:ascii="Times New Roman" w:hAnsi="Times New Roman" w:cs="Times New Roman"/>
          <w:sz w:val="24"/>
          <w:szCs w:val="24"/>
        </w:rPr>
        <w:t xml:space="preserve"> nadzoru nad szkołami i placówkami niepublicznymi przez wprowadzenie możliwości wydania osobie prowadzącej szkołę lub placówkę niepubliczną polecenia niezwłocznego umożliwienia wykonania czynności z zakresie nadzoru w szkole lub placówce oraz określenie konsekwencji wynikających z braku realizacji tego polecenia </w:t>
      </w:r>
      <w:r w:rsidRPr="00C14B2A">
        <w:rPr>
          <w:rFonts w:ascii="Times New Roman" w:hAnsi="Times New Roman" w:cs="Times New Roman"/>
          <w:sz w:val="24"/>
          <w:szCs w:val="24"/>
        </w:rPr>
        <w:t>będzie miało pozytywny wpływ na</w:t>
      </w:r>
      <w:r w:rsidR="006B447B">
        <w:rPr>
          <w:rFonts w:ascii="Times New Roman" w:hAnsi="Times New Roman" w:cs="Times New Roman"/>
          <w:sz w:val="24"/>
          <w:szCs w:val="24"/>
        </w:rPr>
        <w:t xml:space="preserve"> </w:t>
      </w:r>
      <w:r w:rsidRPr="00C14B2A">
        <w:rPr>
          <w:rFonts w:ascii="Times New Roman" w:hAnsi="Times New Roman" w:cs="Times New Roman"/>
          <w:sz w:val="24"/>
          <w:szCs w:val="24"/>
        </w:rPr>
        <w:t>sytuację uczniów i ich rodziców</w:t>
      </w:r>
      <w:r w:rsidR="0082047D" w:rsidRPr="00C14B2A">
        <w:rPr>
          <w:rFonts w:ascii="Times New Roman" w:hAnsi="Times New Roman" w:cs="Times New Roman"/>
          <w:sz w:val="24"/>
          <w:szCs w:val="24"/>
        </w:rPr>
        <w:t xml:space="preserve">. </w:t>
      </w:r>
      <w:r w:rsidR="00EE4CEC" w:rsidRPr="00C14B2A">
        <w:rPr>
          <w:rFonts w:ascii="Times New Roman" w:hAnsi="Times New Roman" w:cs="Times New Roman"/>
          <w:sz w:val="24"/>
          <w:szCs w:val="24"/>
        </w:rPr>
        <w:t>Powyższe u</w:t>
      </w:r>
      <w:r w:rsidR="0082047D" w:rsidRPr="00C14B2A">
        <w:rPr>
          <w:rFonts w:ascii="Times New Roman" w:hAnsi="Times New Roman" w:cs="Times New Roman"/>
          <w:sz w:val="24"/>
          <w:szCs w:val="24"/>
        </w:rPr>
        <w:t>niemożliwi bowiem funkcjonowanie szkół i</w:t>
      </w:r>
      <w:r w:rsidR="006B447B">
        <w:rPr>
          <w:rFonts w:ascii="Times New Roman" w:hAnsi="Times New Roman" w:cs="Times New Roman"/>
          <w:sz w:val="24"/>
          <w:szCs w:val="24"/>
        </w:rPr>
        <w:t xml:space="preserve"> </w:t>
      </w:r>
      <w:r w:rsidR="0082047D" w:rsidRPr="00C14B2A">
        <w:rPr>
          <w:rFonts w:ascii="Times New Roman" w:hAnsi="Times New Roman" w:cs="Times New Roman"/>
          <w:sz w:val="24"/>
          <w:szCs w:val="24"/>
        </w:rPr>
        <w:t>placówek niepublicznych, które</w:t>
      </w:r>
      <w:r w:rsidR="00B17295" w:rsidRPr="00C14B2A">
        <w:rPr>
          <w:rFonts w:ascii="Times New Roman" w:hAnsi="Times New Roman" w:cs="Times New Roman"/>
          <w:sz w:val="24"/>
          <w:szCs w:val="24"/>
        </w:rPr>
        <w:t xml:space="preserve"> </w:t>
      </w:r>
      <w:r w:rsidR="0082047D" w:rsidRPr="00C14B2A">
        <w:rPr>
          <w:rFonts w:ascii="Times New Roman" w:hAnsi="Times New Roman" w:cs="Times New Roman"/>
          <w:sz w:val="24"/>
          <w:szCs w:val="24"/>
        </w:rPr>
        <w:t>prowadzą swoją działalność z</w:t>
      </w:r>
      <w:r w:rsidR="006B447B">
        <w:rPr>
          <w:rFonts w:ascii="Times New Roman" w:hAnsi="Times New Roman" w:cs="Times New Roman"/>
          <w:sz w:val="24"/>
          <w:szCs w:val="24"/>
        </w:rPr>
        <w:t> </w:t>
      </w:r>
      <w:r w:rsidR="0082047D" w:rsidRPr="00C14B2A">
        <w:rPr>
          <w:rFonts w:ascii="Times New Roman" w:hAnsi="Times New Roman" w:cs="Times New Roman"/>
          <w:sz w:val="24"/>
          <w:szCs w:val="24"/>
        </w:rPr>
        <w:t>naruszeniem przepisów prawa</w:t>
      </w:r>
      <w:r w:rsidR="00B17295" w:rsidRPr="00C14B2A">
        <w:rPr>
          <w:rFonts w:ascii="Times New Roman" w:hAnsi="Times New Roman" w:cs="Times New Roman"/>
          <w:sz w:val="24"/>
          <w:szCs w:val="24"/>
        </w:rPr>
        <w:t xml:space="preserve"> oraz n</w:t>
      </w:r>
      <w:r w:rsidR="0082047D" w:rsidRPr="00C14B2A">
        <w:rPr>
          <w:rFonts w:ascii="Times New Roman" w:hAnsi="Times New Roman" w:cs="Times New Roman"/>
          <w:sz w:val="24"/>
          <w:szCs w:val="24"/>
        </w:rPr>
        <w:t>ie poddają się kontroli organu sprawującego nadzór pedagogiczny (uniemożliwiają przeprowadzenie czynności nadzoru pedagogicznego).</w:t>
      </w:r>
      <w:r w:rsidR="00EE4CEC" w:rsidRPr="00C14B2A">
        <w:rPr>
          <w:rFonts w:ascii="Times New Roman" w:hAnsi="Times New Roman" w:cs="Times New Roman"/>
          <w:sz w:val="24"/>
          <w:szCs w:val="24"/>
        </w:rPr>
        <w:t xml:space="preserve"> </w:t>
      </w:r>
      <w:r w:rsidRPr="00C14B2A">
        <w:rPr>
          <w:rFonts w:ascii="Times New Roman" w:hAnsi="Times New Roman" w:cs="Times New Roman"/>
          <w:sz w:val="24"/>
          <w:szCs w:val="24"/>
        </w:rPr>
        <w:t>Rodzic</w:t>
      </w:r>
      <w:r w:rsidR="0082047D" w:rsidRPr="00C14B2A">
        <w:rPr>
          <w:rFonts w:ascii="Times New Roman" w:eastAsia="Calibri" w:hAnsi="Times New Roman" w:cs="Times New Roman"/>
          <w:sz w:val="24"/>
          <w:szCs w:val="24"/>
        </w:rPr>
        <w:t>, decydując o</w:t>
      </w:r>
      <w:r w:rsidRPr="00C14B2A">
        <w:rPr>
          <w:rFonts w:ascii="Times New Roman" w:eastAsia="Calibri" w:hAnsi="Times New Roman" w:cs="Times New Roman"/>
          <w:sz w:val="24"/>
          <w:szCs w:val="24"/>
        </w:rPr>
        <w:t xml:space="preserve"> </w:t>
      </w:r>
      <w:r w:rsidR="0082047D" w:rsidRPr="00C14B2A">
        <w:rPr>
          <w:rFonts w:ascii="Times New Roman" w:eastAsia="Calibri" w:hAnsi="Times New Roman" w:cs="Times New Roman"/>
          <w:sz w:val="24"/>
          <w:szCs w:val="24"/>
        </w:rPr>
        <w:t>wyborze szkoły dla dziecka, będzie miał gwarancję, że każda jednostka systemu oświaty działa zgodnie z</w:t>
      </w:r>
      <w:r w:rsidR="003B7D86">
        <w:rPr>
          <w:rFonts w:ascii="Times New Roman" w:eastAsia="Calibri" w:hAnsi="Times New Roman" w:cs="Times New Roman"/>
          <w:sz w:val="24"/>
          <w:szCs w:val="24"/>
        </w:rPr>
        <w:t xml:space="preserve"> </w:t>
      </w:r>
      <w:r w:rsidR="0082047D" w:rsidRPr="00C14B2A">
        <w:rPr>
          <w:rFonts w:ascii="Times New Roman" w:eastAsia="Calibri" w:hAnsi="Times New Roman" w:cs="Times New Roman"/>
          <w:sz w:val="24"/>
          <w:szCs w:val="24"/>
        </w:rPr>
        <w:t>prawem, a jeżeli mają miejsce uchybienia w jej funkcjonowaniu, to</w:t>
      </w:r>
      <w:r w:rsidR="00D9530F">
        <w:rPr>
          <w:rFonts w:ascii="Times New Roman" w:eastAsia="Calibri" w:hAnsi="Times New Roman" w:cs="Times New Roman"/>
          <w:sz w:val="24"/>
          <w:szCs w:val="24"/>
        </w:rPr>
        <w:t> </w:t>
      </w:r>
      <w:r w:rsidR="0082047D" w:rsidRPr="00C14B2A">
        <w:rPr>
          <w:rFonts w:ascii="Times New Roman" w:eastAsia="Calibri" w:hAnsi="Times New Roman" w:cs="Times New Roman"/>
          <w:sz w:val="24"/>
          <w:szCs w:val="24"/>
        </w:rPr>
        <w:t>są</w:t>
      </w:r>
      <w:r w:rsidR="004C6330">
        <w:rPr>
          <w:rFonts w:ascii="Times New Roman" w:eastAsia="Calibri" w:hAnsi="Times New Roman" w:cs="Times New Roman"/>
          <w:sz w:val="24"/>
          <w:szCs w:val="24"/>
        </w:rPr>
        <w:t> </w:t>
      </w:r>
      <w:r w:rsidR="0082047D" w:rsidRPr="00C14B2A">
        <w:rPr>
          <w:rFonts w:ascii="Times New Roman" w:eastAsia="Calibri" w:hAnsi="Times New Roman" w:cs="Times New Roman"/>
          <w:sz w:val="24"/>
          <w:szCs w:val="24"/>
        </w:rPr>
        <w:t>one skutecznie usuwane.</w:t>
      </w:r>
    </w:p>
    <w:p w14:paraId="03A23DF8" w14:textId="0C8503AE" w:rsidR="00FB676B" w:rsidRDefault="00FB676B" w:rsidP="0082047D">
      <w:pPr>
        <w:spacing w:line="360" w:lineRule="auto"/>
        <w:jc w:val="both"/>
        <w:rPr>
          <w:rFonts w:ascii="Times New Roman" w:eastAsia="Calibri" w:hAnsi="Times New Roman" w:cs="Times New Roman"/>
          <w:sz w:val="24"/>
          <w:szCs w:val="24"/>
        </w:rPr>
      </w:pPr>
    </w:p>
    <w:p w14:paraId="21248D08" w14:textId="77777777" w:rsidR="0083220E" w:rsidRPr="0083220E" w:rsidRDefault="0083220E" w:rsidP="0083220E">
      <w:pPr>
        <w:spacing w:line="360" w:lineRule="auto"/>
        <w:jc w:val="both"/>
        <w:rPr>
          <w:rFonts w:ascii="Times New Roman" w:hAnsi="Times New Roman"/>
          <w:b/>
          <w:sz w:val="26"/>
          <w:szCs w:val="26"/>
        </w:rPr>
      </w:pPr>
      <w:r w:rsidRPr="0083220E">
        <w:rPr>
          <w:rFonts w:ascii="Times New Roman" w:hAnsi="Times New Roman"/>
          <w:b/>
          <w:sz w:val="26"/>
          <w:szCs w:val="26"/>
        </w:rPr>
        <w:t>IV. Źródła finansowania</w:t>
      </w:r>
    </w:p>
    <w:p w14:paraId="5C3E8C33" w14:textId="77777777" w:rsidR="0083220E" w:rsidRDefault="0083220E" w:rsidP="0083220E">
      <w:pPr>
        <w:pStyle w:val="menfont"/>
        <w:spacing w:line="360" w:lineRule="auto"/>
        <w:jc w:val="both"/>
        <w:rPr>
          <w:rFonts w:ascii="Times New Roman" w:hAnsi="Times New Roman"/>
        </w:rPr>
      </w:pPr>
      <w:r>
        <w:rPr>
          <w:rFonts w:ascii="Times New Roman" w:hAnsi="Times New Roman" w:cs="Times New Roman"/>
        </w:rPr>
        <w:t xml:space="preserve">Niniejszy projekt ustawy nie pociąga za sobą skutków finansowych dla </w:t>
      </w:r>
      <w:r w:rsidRPr="002F54E1">
        <w:rPr>
          <w:rFonts w:ascii="Times New Roman" w:hAnsi="Times New Roman"/>
        </w:rPr>
        <w:t>sektora finansów publicznych i budżetów jednostek samorządu terytorialnego.</w:t>
      </w:r>
    </w:p>
    <w:p w14:paraId="49A76A32" w14:textId="77777777" w:rsidR="0083220E" w:rsidRDefault="0083220E" w:rsidP="00E41C7B">
      <w:pPr>
        <w:spacing w:line="360" w:lineRule="auto"/>
        <w:jc w:val="both"/>
        <w:rPr>
          <w:rFonts w:ascii="Times New Roman" w:eastAsia="Calibri" w:hAnsi="Times New Roman" w:cs="Times New Roman"/>
          <w:sz w:val="24"/>
          <w:szCs w:val="24"/>
        </w:rPr>
      </w:pPr>
    </w:p>
    <w:p w14:paraId="020ED401" w14:textId="77777777" w:rsidR="0083220E" w:rsidRPr="0083220E" w:rsidRDefault="0083220E" w:rsidP="0083220E">
      <w:pPr>
        <w:spacing w:line="360" w:lineRule="auto"/>
        <w:jc w:val="both"/>
        <w:rPr>
          <w:rFonts w:ascii="Times New Roman" w:hAnsi="Times New Roman"/>
          <w:b/>
          <w:sz w:val="26"/>
          <w:szCs w:val="26"/>
        </w:rPr>
      </w:pPr>
      <w:r w:rsidRPr="0083220E">
        <w:rPr>
          <w:rFonts w:ascii="Times New Roman" w:hAnsi="Times New Roman"/>
          <w:b/>
          <w:sz w:val="26"/>
          <w:szCs w:val="26"/>
        </w:rPr>
        <w:t>V. Założenia projektów podstawowych aktów wykonawczych</w:t>
      </w:r>
    </w:p>
    <w:p w14:paraId="0B70BD38" w14:textId="249DC20F" w:rsidR="00BF2C5B" w:rsidRDefault="00BF2C5B" w:rsidP="00BF2C5B">
      <w:pPr>
        <w:spacing w:line="360" w:lineRule="auto"/>
        <w:jc w:val="both"/>
        <w:rPr>
          <w:rFonts w:ascii="Times New Roman" w:hAnsi="Times New Roman"/>
          <w:sz w:val="24"/>
          <w:szCs w:val="24"/>
        </w:rPr>
      </w:pPr>
      <w:r w:rsidRPr="00D81485">
        <w:rPr>
          <w:rFonts w:ascii="Times New Roman" w:hAnsi="Times New Roman"/>
          <w:sz w:val="24"/>
          <w:szCs w:val="24"/>
        </w:rPr>
        <w:t xml:space="preserve">Zmiana </w:t>
      </w:r>
      <w:r>
        <w:rPr>
          <w:rFonts w:ascii="Times New Roman" w:hAnsi="Times New Roman"/>
          <w:sz w:val="24"/>
          <w:szCs w:val="24"/>
        </w:rPr>
        <w:t xml:space="preserve">wprowadzająca regulacje odnoszące się do możliwość tworzenia szkół filialnych podporządkowanych publicznym szkołom artystycznym realizującym wyłącznie kształcenie artystyczne </w:t>
      </w:r>
      <w:r w:rsidRPr="00D81485">
        <w:rPr>
          <w:rFonts w:ascii="Times New Roman" w:hAnsi="Times New Roman"/>
          <w:sz w:val="24"/>
          <w:szCs w:val="24"/>
        </w:rPr>
        <w:t xml:space="preserve">będzie wiązała się z koniecznością </w:t>
      </w:r>
      <w:r>
        <w:rPr>
          <w:rFonts w:ascii="Times New Roman" w:hAnsi="Times New Roman"/>
          <w:sz w:val="24"/>
          <w:szCs w:val="24"/>
        </w:rPr>
        <w:t xml:space="preserve">wydania przez ministra właściwego do spraw kultury i ochrony dziedzictwa narodowego </w:t>
      </w:r>
      <w:r w:rsidRPr="00D81485">
        <w:rPr>
          <w:rFonts w:ascii="Times New Roman" w:hAnsi="Times New Roman"/>
          <w:sz w:val="24"/>
          <w:szCs w:val="24"/>
        </w:rPr>
        <w:t xml:space="preserve">rozporządzenia </w:t>
      </w:r>
      <w:r>
        <w:rPr>
          <w:rFonts w:ascii="Times New Roman" w:hAnsi="Times New Roman"/>
          <w:sz w:val="24"/>
          <w:szCs w:val="24"/>
        </w:rPr>
        <w:t>określającego typy publicznych szkół artystycznych realizujących wyłącznie kształcenie artystyczne, którym będą mogły być podporządkowane szkoły filialne. Wprowadzany do ustawy</w:t>
      </w:r>
      <w:r w:rsidRPr="00867683">
        <w:t xml:space="preserve"> </w:t>
      </w:r>
      <w:r w:rsidRPr="00867683">
        <w:rPr>
          <w:rFonts w:ascii="Times New Roman" w:hAnsi="Times New Roman"/>
          <w:sz w:val="24"/>
          <w:szCs w:val="24"/>
        </w:rPr>
        <w:t>z dnia 14 grudnia 2016 r. – Prawo oświatowe</w:t>
      </w:r>
      <w:r>
        <w:rPr>
          <w:rFonts w:ascii="Times New Roman" w:hAnsi="Times New Roman"/>
          <w:sz w:val="24"/>
          <w:szCs w:val="24"/>
        </w:rPr>
        <w:t xml:space="preserve"> art. 112a ust. 1 zawiera upoważnienie ustawowe do wydania rozporządzenia w</w:t>
      </w:r>
      <w:r w:rsidR="00862E8B">
        <w:rPr>
          <w:rFonts w:ascii="Times New Roman" w:hAnsi="Times New Roman"/>
          <w:sz w:val="24"/>
          <w:szCs w:val="24"/>
        </w:rPr>
        <w:t xml:space="preserve"> </w:t>
      </w:r>
      <w:r>
        <w:rPr>
          <w:rFonts w:ascii="Times New Roman" w:hAnsi="Times New Roman"/>
          <w:sz w:val="24"/>
          <w:szCs w:val="24"/>
        </w:rPr>
        <w:t>tym zakresie. Zgodnie z obecnie obowiązującymi przepisami r</w:t>
      </w:r>
      <w:r w:rsidRPr="00F74466">
        <w:rPr>
          <w:rFonts w:ascii="Times New Roman" w:hAnsi="Times New Roman"/>
          <w:sz w:val="24"/>
          <w:szCs w:val="24"/>
        </w:rPr>
        <w:t>ozporządzeni</w:t>
      </w:r>
      <w:r>
        <w:rPr>
          <w:rFonts w:ascii="Times New Roman" w:hAnsi="Times New Roman"/>
          <w:sz w:val="24"/>
          <w:szCs w:val="24"/>
        </w:rPr>
        <w:t>a</w:t>
      </w:r>
      <w:r w:rsidRPr="00F74466">
        <w:rPr>
          <w:rFonts w:ascii="Times New Roman" w:hAnsi="Times New Roman"/>
          <w:sz w:val="24"/>
          <w:szCs w:val="24"/>
        </w:rPr>
        <w:t xml:space="preserve"> Ministra Kultury i</w:t>
      </w:r>
      <w:r w:rsidR="00862E8B">
        <w:rPr>
          <w:rFonts w:ascii="Times New Roman" w:hAnsi="Times New Roman"/>
          <w:sz w:val="24"/>
          <w:szCs w:val="24"/>
        </w:rPr>
        <w:t> </w:t>
      </w:r>
      <w:r w:rsidRPr="00F74466">
        <w:rPr>
          <w:rFonts w:ascii="Times New Roman" w:hAnsi="Times New Roman"/>
          <w:sz w:val="24"/>
          <w:szCs w:val="24"/>
        </w:rPr>
        <w:t>Dziedzictwa Narodowego z dnia 26 maja 2017 r.</w:t>
      </w:r>
      <w:r>
        <w:rPr>
          <w:rFonts w:ascii="Times New Roman" w:hAnsi="Times New Roman"/>
          <w:sz w:val="24"/>
          <w:szCs w:val="24"/>
        </w:rPr>
        <w:t xml:space="preserve"> </w:t>
      </w:r>
      <w:r w:rsidRPr="00F74466">
        <w:rPr>
          <w:rFonts w:ascii="Times New Roman" w:hAnsi="Times New Roman"/>
          <w:sz w:val="24"/>
          <w:szCs w:val="24"/>
        </w:rPr>
        <w:t xml:space="preserve">w sprawie typów szkół artystycznych </w:t>
      </w:r>
      <w:r w:rsidRPr="00F74466">
        <w:rPr>
          <w:rFonts w:ascii="Times New Roman" w:hAnsi="Times New Roman"/>
          <w:sz w:val="24"/>
          <w:szCs w:val="24"/>
        </w:rPr>
        <w:lastRenderedPageBreak/>
        <w:t>publicznych i niepublicznych</w:t>
      </w:r>
      <w:r>
        <w:rPr>
          <w:rFonts w:ascii="Times New Roman" w:hAnsi="Times New Roman"/>
          <w:sz w:val="24"/>
          <w:szCs w:val="24"/>
        </w:rPr>
        <w:t xml:space="preserve"> </w:t>
      </w:r>
      <w:r w:rsidRPr="00F74466">
        <w:rPr>
          <w:rFonts w:ascii="Times New Roman" w:hAnsi="Times New Roman"/>
          <w:sz w:val="24"/>
          <w:szCs w:val="24"/>
        </w:rPr>
        <w:t>(Dz.</w:t>
      </w:r>
      <w:r>
        <w:rPr>
          <w:rFonts w:ascii="Times New Roman" w:hAnsi="Times New Roman"/>
          <w:sz w:val="24"/>
          <w:szCs w:val="24"/>
        </w:rPr>
        <w:t xml:space="preserve"> </w:t>
      </w:r>
      <w:r w:rsidRPr="00F74466">
        <w:rPr>
          <w:rFonts w:ascii="Times New Roman" w:hAnsi="Times New Roman"/>
          <w:sz w:val="24"/>
          <w:szCs w:val="24"/>
        </w:rPr>
        <w:t>U.</w:t>
      </w:r>
      <w:r>
        <w:rPr>
          <w:rFonts w:ascii="Times New Roman" w:hAnsi="Times New Roman"/>
          <w:sz w:val="24"/>
          <w:szCs w:val="24"/>
        </w:rPr>
        <w:t xml:space="preserve"> </w:t>
      </w:r>
      <w:r w:rsidRPr="00F74466">
        <w:rPr>
          <w:rFonts w:ascii="Times New Roman" w:hAnsi="Times New Roman"/>
          <w:sz w:val="24"/>
          <w:szCs w:val="24"/>
        </w:rPr>
        <w:t>poz. 1125</w:t>
      </w:r>
      <w:r w:rsidR="00FA7F71">
        <w:rPr>
          <w:rFonts w:ascii="Times New Roman" w:hAnsi="Times New Roman"/>
          <w:sz w:val="24"/>
          <w:szCs w:val="24"/>
        </w:rPr>
        <w:t>,</w:t>
      </w:r>
      <w:r>
        <w:rPr>
          <w:rFonts w:ascii="Times New Roman" w:hAnsi="Times New Roman"/>
          <w:sz w:val="24"/>
          <w:szCs w:val="24"/>
        </w:rPr>
        <w:t xml:space="preserve"> z późn. zm.</w:t>
      </w:r>
      <w:r w:rsidRPr="00F74466">
        <w:rPr>
          <w:rFonts w:ascii="Times New Roman" w:hAnsi="Times New Roman"/>
          <w:sz w:val="24"/>
          <w:szCs w:val="24"/>
        </w:rPr>
        <w:t>)</w:t>
      </w:r>
      <w:r>
        <w:rPr>
          <w:rFonts w:ascii="Times New Roman" w:hAnsi="Times New Roman"/>
          <w:sz w:val="24"/>
          <w:szCs w:val="24"/>
        </w:rPr>
        <w:t xml:space="preserve"> szkołami artystycznymi realizującymi wyłącznie kształcenie artystyczne są:</w:t>
      </w:r>
      <w:r w:rsidRPr="00867683">
        <w:t xml:space="preserve"> </w:t>
      </w:r>
      <w:r w:rsidRPr="00867683">
        <w:rPr>
          <w:rFonts w:ascii="Times New Roman" w:hAnsi="Times New Roman"/>
          <w:sz w:val="24"/>
          <w:szCs w:val="24"/>
        </w:rPr>
        <w:t>szkoły muzyczne I stopnia</w:t>
      </w:r>
      <w:r>
        <w:rPr>
          <w:rFonts w:ascii="Times New Roman" w:hAnsi="Times New Roman"/>
          <w:sz w:val="24"/>
          <w:szCs w:val="24"/>
        </w:rPr>
        <w:t xml:space="preserve">, </w:t>
      </w:r>
      <w:r w:rsidRPr="00867683">
        <w:rPr>
          <w:rFonts w:ascii="Times New Roman" w:hAnsi="Times New Roman"/>
          <w:sz w:val="24"/>
          <w:szCs w:val="24"/>
        </w:rPr>
        <w:t>szkoły muzyczne I</w:t>
      </w:r>
      <w:r>
        <w:rPr>
          <w:rFonts w:ascii="Times New Roman" w:hAnsi="Times New Roman"/>
          <w:sz w:val="24"/>
          <w:szCs w:val="24"/>
        </w:rPr>
        <w:t>I</w:t>
      </w:r>
      <w:r w:rsidRPr="00867683">
        <w:rPr>
          <w:rFonts w:ascii="Times New Roman" w:hAnsi="Times New Roman"/>
          <w:sz w:val="24"/>
          <w:szCs w:val="24"/>
        </w:rPr>
        <w:t xml:space="preserve"> stopnia</w:t>
      </w:r>
      <w:r>
        <w:rPr>
          <w:rFonts w:ascii="Times New Roman" w:hAnsi="Times New Roman"/>
          <w:sz w:val="24"/>
          <w:szCs w:val="24"/>
        </w:rPr>
        <w:t xml:space="preserve">, </w:t>
      </w:r>
      <w:r w:rsidRPr="00867683">
        <w:rPr>
          <w:rFonts w:ascii="Times New Roman" w:hAnsi="Times New Roman"/>
          <w:sz w:val="24"/>
          <w:szCs w:val="24"/>
        </w:rPr>
        <w:t>szkoły sztuki tańca</w:t>
      </w:r>
      <w:r>
        <w:rPr>
          <w:rFonts w:ascii="Times New Roman" w:hAnsi="Times New Roman"/>
          <w:sz w:val="24"/>
          <w:szCs w:val="24"/>
        </w:rPr>
        <w:t xml:space="preserve">, </w:t>
      </w:r>
      <w:r w:rsidRPr="00867683">
        <w:rPr>
          <w:rFonts w:ascii="Times New Roman" w:hAnsi="Times New Roman"/>
          <w:sz w:val="24"/>
          <w:szCs w:val="24"/>
        </w:rPr>
        <w:t>szkoły sztuki cyrkowej</w:t>
      </w:r>
      <w:r>
        <w:rPr>
          <w:rFonts w:ascii="Times New Roman" w:hAnsi="Times New Roman"/>
          <w:sz w:val="24"/>
          <w:szCs w:val="24"/>
        </w:rPr>
        <w:t xml:space="preserve">, </w:t>
      </w:r>
      <w:r w:rsidRPr="00867683">
        <w:rPr>
          <w:rFonts w:ascii="Times New Roman" w:hAnsi="Times New Roman"/>
          <w:sz w:val="24"/>
          <w:szCs w:val="24"/>
        </w:rPr>
        <w:t>szkoły policealne muzyczne</w:t>
      </w:r>
      <w:r>
        <w:rPr>
          <w:rFonts w:ascii="Times New Roman" w:hAnsi="Times New Roman"/>
          <w:sz w:val="24"/>
          <w:szCs w:val="24"/>
        </w:rPr>
        <w:t xml:space="preserve"> oraz </w:t>
      </w:r>
      <w:r w:rsidRPr="00867683">
        <w:rPr>
          <w:rFonts w:ascii="Times New Roman" w:hAnsi="Times New Roman"/>
          <w:sz w:val="24"/>
          <w:szCs w:val="24"/>
        </w:rPr>
        <w:t>szkoły policealne plastyczne</w:t>
      </w:r>
      <w:r>
        <w:rPr>
          <w:rFonts w:ascii="Times New Roman" w:hAnsi="Times New Roman"/>
          <w:sz w:val="24"/>
          <w:szCs w:val="24"/>
        </w:rPr>
        <w:t xml:space="preserve">. Minister wskazując w omawianym rozporządzeniu typy szkół artystycznym, którym mogą być podporządkowane szkoły filialne uwzględni </w:t>
      </w:r>
      <w:r w:rsidRPr="00BE20B3">
        <w:rPr>
          <w:rFonts w:ascii="Times New Roman" w:hAnsi="Times New Roman"/>
          <w:sz w:val="24"/>
          <w:szCs w:val="24"/>
        </w:rPr>
        <w:t>wpływ funkcjonowania szkoły filialnej na efektywność kształcenia artystycznego w tych typach szkół artystycznych</w:t>
      </w:r>
      <w:r>
        <w:rPr>
          <w:rFonts w:ascii="Times New Roman" w:hAnsi="Times New Roman"/>
          <w:sz w:val="24"/>
          <w:szCs w:val="24"/>
        </w:rPr>
        <w:t>.</w:t>
      </w:r>
    </w:p>
    <w:p w14:paraId="0982F66D" w14:textId="5CE599DF" w:rsidR="00862E8B" w:rsidRDefault="00862E8B" w:rsidP="00BF2C5B">
      <w:pPr>
        <w:spacing w:line="360" w:lineRule="auto"/>
        <w:jc w:val="both"/>
        <w:rPr>
          <w:rFonts w:ascii="Times New Roman" w:hAnsi="Times New Roman"/>
          <w:sz w:val="24"/>
          <w:szCs w:val="24"/>
        </w:rPr>
      </w:pPr>
      <w:r w:rsidRPr="00862E8B">
        <w:rPr>
          <w:rFonts w:ascii="Times New Roman" w:hAnsi="Times New Roman"/>
          <w:sz w:val="24"/>
          <w:szCs w:val="24"/>
        </w:rPr>
        <w:t>W odniesieniu do rozporządzeń, których wydanie będzie konieczne w związku z modyfikacją upoważnień ustawowych zawartych w art. 18 ust. 6, art. 28a ust. 12 i art. 113 ustawy z dnia 14</w:t>
      </w:r>
      <w:r>
        <w:rPr>
          <w:rFonts w:ascii="Times New Roman" w:hAnsi="Times New Roman"/>
          <w:sz w:val="24"/>
          <w:szCs w:val="24"/>
        </w:rPr>
        <w:t> </w:t>
      </w:r>
      <w:r w:rsidRPr="00862E8B">
        <w:rPr>
          <w:rFonts w:ascii="Times New Roman" w:hAnsi="Times New Roman"/>
          <w:sz w:val="24"/>
          <w:szCs w:val="24"/>
        </w:rPr>
        <w:t>grudnia 2016 r. – Prawo oświatowe oraz art. 6a ust. 12 ustawy z dnia 26 stycznia 1982 r. – Karta Nauczyciela należy wyjaśnić, że w rozporządzeniach tych nie przewiduje się istotnych zmian o charakterze merytorycznym. Celem zmian wprowadzanych do rozporządzeń wydawanych na podstawie ww. upoważnień ustawowych będzie zapewnienie ich spójności z</w:t>
      </w:r>
      <w:r>
        <w:rPr>
          <w:rFonts w:ascii="Times New Roman" w:hAnsi="Times New Roman"/>
          <w:sz w:val="24"/>
          <w:szCs w:val="24"/>
        </w:rPr>
        <w:t> </w:t>
      </w:r>
      <w:r w:rsidRPr="00862E8B">
        <w:rPr>
          <w:rFonts w:ascii="Times New Roman" w:hAnsi="Times New Roman"/>
          <w:sz w:val="24"/>
          <w:szCs w:val="24"/>
        </w:rPr>
        <w:t>rozwiązaniami przyjętymi w projekcie ustawy, w szczególności aktualizacja stosowanej w</w:t>
      </w:r>
      <w:r>
        <w:rPr>
          <w:rFonts w:ascii="Times New Roman" w:hAnsi="Times New Roman"/>
          <w:sz w:val="24"/>
          <w:szCs w:val="24"/>
        </w:rPr>
        <w:t> </w:t>
      </w:r>
      <w:r w:rsidRPr="00862E8B">
        <w:rPr>
          <w:rFonts w:ascii="Times New Roman" w:hAnsi="Times New Roman"/>
          <w:sz w:val="24"/>
          <w:szCs w:val="24"/>
        </w:rPr>
        <w:t>nich terminologii.</w:t>
      </w:r>
    </w:p>
    <w:p w14:paraId="70751FFA" w14:textId="77777777" w:rsidR="00C214AB" w:rsidRDefault="00C214AB" w:rsidP="00BF2C5B">
      <w:pPr>
        <w:spacing w:line="360" w:lineRule="auto"/>
        <w:jc w:val="both"/>
        <w:rPr>
          <w:rFonts w:ascii="Times New Roman" w:hAnsi="Times New Roman"/>
          <w:sz w:val="24"/>
          <w:szCs w:val="24"/>
        </w:rPr>
      </w:pPr>
    </w:p>
    <w:p w14:paraId="158AED96" w14:textId="77777777" w:rsidR="0083220E" w:rsidRPr="0083220E" w:rsidRDefault="0083220E" w:rsidP="0083220E">
      <w:pPr>
        <w:spacing w:line="360" w:lineRule="auto"/>
        <w:jc w:val="both"/>
        <w:rPr>
          <w:rFonts w:ascii="Times New Roman" w:hAnsi="Times New Roman"/>
          <w:b/>
          <w:sz w:val="26"/>
          <w:szCs w:val="26"/>
        </w:rPr>
      </w:pPr>
      <w:r w:rsidRPr="0083220E">
        <w:rPr>
          <w:rFonts w:ascii="Times New Roman" w:hAnsi="Times New Roman"/>
          <w:b/>
          <w:sz w:val="26"/>
          <w:szCs w:val="26"/>
        </w:rPr>
        <w:t>VI. Konsultacje</w:t>
      </w:r>
    </w:p>
    <w:p w14:paraId="01CCBF31" w14:textId="28772380" w:rsidR="00375E68" w:rsidRDefault="0083220E" w:rsidP="0083220E">
      <w:pPr>
        <w:spacing w:line="360" w:lineRule="auto"/>
        <w:jc w:val="both"/>
        <w:rPr>
          <w:rFonts w:ascii="Times New Roman" w:hAnsi="Times New Roman" w:cs="Times New Roman"/>
          <w:sz w:val="24"/>
          <w:szCs w:val="24"/>
        </w:rPr>
      </w:pPr>
      <w:r w:rsidRPr="00C14B2A">
        <w:rPr>
          <w:rFonts w:ascii="Times New Roman" w:hAnsi="Times New Roman"/>
          <w:sz w:val="24"/>
          <w:szCs w:val="24"/>
        </w:rPr>
        <w:t xml:space="preserve">W stosunku do projektu nie przeprowadzono konsultacji. Jednakże zaproponowane zmiany </w:t>
      </w:r>
      <w:r w:rsidR="00EC3148" w:rsidRPr="00C14B2A">
        <w:rPr>
          <w:rFonts w:ascii="Times New Roman" w:hAnsi="Times New Roman"/>
          <w:sz w:val="24"/>
          <w:szCs w:val="24"/>
        </w:rPr>
        <w:t xml:space="preserve">dotyczące </w:t>
      </w:r>
      <w:r w:rsidR="00EC3148" w:rsidRPr="00C14B2A">
        <w:rPr>
          <w:rFonts w:ascii="Times New Roman" w:eastAsia="Calibri" w:hAnsi="Times New Roman" w:cs="Times New Roman"/>
          <w:sz w:val="24"/>
          <w:szCs w:val="24"/>
        </w:rPr>
        <w:t>wzmocnienia roli kuratora oświaty</w:t>
      </w:r>
      <w:r w:rsidR="00EC3148" w:rsidRPr="00C14B2A">
        <w:rPr>
          <w:rFonts w:ascii="Times New Roman" w:hAnsi="Times New Roman"/>
          <w:sz w:val="24"/>
          <w:szCs w:val="24"/>
        </w:rPr>
        <w:t xml:space="preserve"> </w:t>
      </w:r>
      <w:r w:rsidR="004F62F4" w:rsidRPr="00C14B2A">
        <w:rPr>
          <w:rFonts w:ascii="Times New Roman" w:hAnsi="Times New Roman"/>
          <w:sz w:val="24"/>
          <w:szCs w:val="24"/>
        </w:rPr>
        <w:t xml:space="preserve">w </w:t>
      </w:r>
      <w:r w:rsidR="00EC3148" w:rsidRPr="00C14B2A">
        <w:rPr>
          <w:rFonts w:ascii="Times New Roman" w:hAnsi="Times New Roman" w:cs="Times New Roman"/>
          <w:sz w:val="24"/>
          <w:szCs w:val="24"/>
        </w:rPr>
        <w:t>podejmowani</w:t>
      </w:r>
      <w:r w:rsidR="00353EEC" w:rsidRPr="00C14B2A">
        <w:rPr>
          <w:rFonts w:ascii="Times New Roman" w:hAnsi="Times New Roman" w:cs="Times New Roman"/>
          <w:sz w:val="24"/>
          <w:szCs w:val="24"/>
        </w:rPr>
        <w:t>u</w:t>
      </w:r>
      <w:r w:rsidR="00EC3148" w:rsidRPr="00C14B2A">
        <w:rPr>
          <w:rFonts w:ascii="Times New Roman" w:hAnsi="Times New Roman" w:cs="Times New Roman"/>
          <w:sz w:val="24"/>
          <w:szCs w:val="24"/>
        </w:rPr>
        <w:t xml:space="preserve"> na poziomie lokalnym, decyzji w kwestiach dotyczących funkcjonowania jednostek systemu oświaty</w:t>
      </w:r>
      <w:r w:rsidR="0050403E" w:rsidRPr="00C14B2A">
        <w:rPr>
          <w:rFonts w:ascii="Times New Roman" w:hAnsi="Times New Roman"/>
          <w:sz w:val="24"/>
          <w:szCs w:val="24"/>
        </w:rPr>
        <w:t xml:space="preserve"> były ujęte w</w:t>
      </w:r>
      <w:r w:rsidR="004C6330">
        <w:rPr>
          <w:rFonts w:ascii="Times New Roman" w:hAnsi="Times New Roman"/>
          <w:sz w:val="24"/>
          <w:szCs w:val="24"/>
        </w:rPr>
        <w:t xml:space="preserve"> </w:t>
      </w:r>
      <w:r w:rsidR="0050403E" w:rsidRPr="00C14B2A">
        <w:rPr>
          <w:rFonts w:ascii="Times New Roman" w:hAnsi="Times New Roman" w:cs="Times New Roman"/>
          <w:sz w:val="24"/>
          <w:szCs w:val="24"/>
        </w:rPr>
        <w:t xml:space="preserve">uchwalonej </w:t>
      </w:r>
      <w:r w:rsidR="00E25F0C" w:rsidRPr="00C14B2A">
        <w:rPr>
          <w:rFonts w:ascii="Times New Roman" w:hAnsi="Times New Roman" w:cs="Times New Roman"/>
          <w:sz w:val="24"/>
          <w:szCs w:val="24"/>
        </w:rPr>
        <w:t xml:space="preserve">przez Sejm RP w dniu </w:t>
      </w:r>
      <w:r w:rsidR="0050403E" w:rsidRPr="00C14B2A">
        <w:rPr>
          <w:rFonts w:ascii="Times New Roman" w:hAnsi="Times New Roman" w:cs="Times New Roman"/>
          <w:sz w:val="24"/>
          <w:szCs w:val="24"/>
        </w:rPr>
        <w:t xml:space="preserve">13 stycznia 2022 r. </w:t>
      </w:r>
      <w:r w:rsidR="0050403E" w:rsidRPr="006B447B">
        <w:rPr>
          <w:rFonts w:ascii="Times New Roman" w:hAnsi="Times New Roman" w:cs="Times New Roman"/>
          <w:sz w:val="24"/>
          <w:szCs w:val="24"/>
        </w:rPr>
        <w:t>ustawie o zmianie ustawy – Prawo oświatowe oraz nie niektórych innych ustaw</w:t>
      </w:r>
      <w:r w:rsidR="0050403E" w:rsidRPr="00C14B2A">
        <w:rPr>
          <w:rFonts w:ascii="Times New Roman" w:hAnsi="Times New Roman" w:cs="Times New Roman"/>
          <w:sz w:val="24"/>
          <w:szCs w:val="24"/>
        </w:rPr>
        <w:t xml:space="preserve">, która </w:t>
      </w:r>
      <w:r w:rsidR="00375E68" w:rsidRPr="00C14B2A">
        <w:rPr>
          <w:rFonts w:ascii="Times New Roman" w:hAnsi="Times New Roman" w:cs="Times New Roman"/>
          <w:sz w:val="24"/>
          <w:szCs w:val="24"/>
        </w:rPr>
        <w:t>była procedowana w trybie przewidzianym przepisami prawa, z zachowaniem wszystkich wymogów</w:t>
      </w:r>
      <w:r w:rsidR="00762B6F" w:rsidRPr="00C14B2A">
        <w:rPr>
          <w:rFonts w:ascii="Times New Roman" w:hAnsi="Times New Roman" w:cs="Times New Roman"/>
          <w:sz w:val="24"/>
          <w:szCs w:val="24"/>
        </w:rPr>
        <w:t xml:space="preserve">, w tym </w:t>
      </w:r>
      <w:r w:rsidR="00375E68" w:rsidRPr="00C14B2A">
        <w:rPr>
          <w:rFonts w:ascii="Times New Roman" w:hAnsi="Times New Roman" w:cs="Times New Roman"/>
          <w:sz w:val="24"/>
          <w:szCs w:val="24"/>
        </w:rPr>
        <w:t>dotyczących konsultacji publicznych.</w:t>
      </w:r>
    </w:p>
    <w:p w14:paraId="7D99A2CA" w14:textId="77777777" w:rsidR="00324421" w:rsidRDefault="00324421" w:rsidP="0083220E">
      <w:pPr>
        <w:spacing w:line="360" w:lineRule="auto"/>
        <w:jc w:val="both"/>
        <w:rPr>
          <w:rFonts w:ascii="Times New Roman" w:hAnsi="Times New Roman" w:cs="Times New Roman"/>
          <w:sz w:val="24"/>
          <w:szCs w:val="24"/>
        </w:rPr>
      </w:pPr>
    </w:p>
    <w:p w14:paraId="5024B3B0" w14:textId="77777777" w:rsidR="0083220E" w:rsidRPr="0083220E" w:rsidRDefault="0083220E" w:rsidP="0083220E">
      <w:pPr>
        <w:spacing w:line="360" w:lineRule="auto"/>
        <w:jc w:val="both"/>
        <w:rPr>
          <w:rFonts w:ascii="Times New Roman" w:hAnsi="Times New Roman"/>
          <w:b/>
          <w:sz w:val="26"/>
          <w:szCs w:val="26"/>
        </w:rPr>
      </w:pPr>
      <w:r w:rsidRPr="0083220E">
        <w:rPr>
          <w:rFonts w:ascii="Times New Roman" w:hAnsi="Times New Roman"/>
          <w:b/>
          <w:sz w:val="26"/>
          <w:szCs w:val="26"/>
        </w:rPr>
        <w:t>VII. Oświadczenie o zgodności projektu ustawy z prawem Unii Europejskiej albo oświadczenie, że przedmiot projektowanej regulacji nie jest objęty prawem Unii Europejskiej</w:t>
      </w:r>
    </w:p>
    <w:p w14:paraId="2B0E4978" w14:textId="77777777" w:rsidR="0083220E" w:rsidRDefault="0083220E" w:rsidP="0083220E">
      <w:pPr>
        <w:spacing w:line="360" w:lineRule="auto"/>
        <w:jc w:val="both"/>
        <w:rPr>
          <w:rFonts w:ascii="Times New Roman" w:hAnsi="Times New Roman"/>
          <w:b/>
          <w:sz w:val="28"/>
          <w:szCs w:val="28"/>
          <w:u w:val="single"/>
        </w:rPr>
      </w:pPr>
      <w:r w:rsidRPr="00077765">
        <w:rPr>
          <w:rFonts w:ascii="Times New Roman" w:hAnsi="Times New Roman"/>
          <w:sz w:val="24"/>
          <w:szCs w:val="24"/>
        </w:rPr>
        <w:t>Ustawa nie jest sprzeczna z prawem Unii Europejskiej.</w:t>
      </w:r>
    </w:p>
    <w:sectPr w:rsidR="0083220E" w:rsidSect="00F4376A">
      <w:headerReference w:type="default" r:id="rId8"/>
      <w:pgSz w:w="11906" w:h="16838"/>
      <w:pgMar w:top="1417" w:right="1417" w:bottom="1417" w:left="1417"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E37F3" w14:textId="77777777" w:rsidR="0000628C" w:rsidRDefault="0000628C">
      <w:r>
        <w:separator/>
      </w:r>
    </w:p>
  </w:endnote>
  <w:endnote w:type="continuationSeparator" w:id="0">
    <w:p w14:paraId="451BE3BC" w14:textId="77777777" w:rsidR="0000628C" w:rsidRDefault="0000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148C3" w14:textId="77777777" w:rsidR="0000628C" w:rsidRDefault="0000628C">
      <w:r>
        <w:separator/>
      </w:r>
    </w:p>
  </w:footnote>
  <w:footnote w:type="continuationSeparator" w:id="0">
    <w:p w14:paraId="283FF3D6" w14:textId="77777777" w:rsidR="0000628C" w:rsidRDefault="00006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3AC5B" w14:textId="7E879CEC" w:rsidR="00F4376A" w:rsidRPr="00F4376A" w:rsidRDefault="00F4376A">
    <w:pPr>
      <w:pStyle w:val="Nagwek"/>
      <w:jc w:val="center"/>
      <w:rPr>
        <w:rFonts w:ascii="Times New Roman" w:hAnsi="Times New Roman" w:cs="Times New Roman"/>
        <w:sz w:val="24"/>
      </w:rPr>
    </w:pPr>
    <w:r w:rsidRPr="00F4376A">
      <w:rPr>
        <w:rFonts w:ascii="Times New Roman" w:hAnsi="Times New Roman" w:cs="Times New Roman"/>
        <w:sz w:val="24"/>
      </w:rPr>
      <w:t xml:space="preserve">– </w:t>
    </w:r>
    <w:sdt>
      <w:sdtPr>
        <w:rPr>
          <w:rFonts w:ascii="Times New Roman" w:hAnsi="Times New Roman" w:cs="Times New Roman"/>
          <w:sz w:val="24"/>
        </w:rPr>
        <w:id w:val="598524551"/>
        <w:docPartObj>
          <w:docPartGallery w:val="Page Numbers (Top of Page)"/>
          <w:docPartUnique/>
        </w:docPartObj>
      </w:sdtPr>
      <w:sdtEndPr/>
      <w:sdtContent>
        <w:r w:rsidRPr="00F4376A">
          <w:rPr>
            <w:rFonts w:ascii="Times New Roman" w:hAnsi="Times New Roman" w:cs="Times New Roman"/>
            <w:sz w:val="24"/>
          </w:rPr>
          <w:fldChar w:fldCharType="begin"/>
        </w:r>
        <w:r w:rsidRPr="00F4376A">
          <w:rPr>
            <w:rFonts w:ascii="Times New Roman" w:hAnsi="Times New Roman" w:cs="Times New Roman"/>
            <w:sz w:val="24"/>
          </w:rPr>
          <w:instrText>PAGE   \* MERGEFORMAT</w:instrText>
        </w:r>
        <w:r w:rsidRPr="00F4376A">
          <w:rPr>
            <w:rFonts w:ascii="Times New Roman" w:hAnsi="Times New Roman" w:cs="Times New Roman"/>
            <w:sz w:val="24"/>
          </w:rPr>
          <w:fldChar w:fldCharType="separate"/>
        </w:r>
        <w:r w:rsidR="00B16B2A">
          <w:rPr>
            <w:rFonts w:ascii="Times New Roman" w:hAnsi="Times New Roman" w:cs="Times New Roman"/>
            <w:noProof/>
            <w:sz w:val="24"/>
          </w:rPr>
          <w:t>21</w:t>
        </w:r>
        <w:r w:rsidRPr="00F4376A">
          <w:rPr>
            <w:rFonts w:ascii="Times New Roman" w:hAnsi="Times New Roman" w:cs="Times New Roman"/>
            <w:sz w:val="24"/>
          </w:rPr>
          <w:fldChar w:fldCharType="end"/>
        </w:r>
      </w:sdtContent>
    </w:sdt>
    <w:r w:rsidRPr="00F4376A">
      <w:rPr>
        <w:rFonts w:ascii="Times New Roman" w:hAnsi="Times New Roman" w:cs="Times New Roman"/>
        <w:sz w:val="24"/>
      </w:rPr>
      <w:t xml:space="preserve"> –</w:t>
    </w:r>
  </w:p>
  <w:p w14:paraId="29E1A39A" w14:textId="77777777" w:rsidR="00F4376A" w:rsidRDefault="00F4376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00603"/>
    <w:multiLevelType w:val="hybridMultilevel"/>
    <w:tmpl w:val="73168F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41707C"/>
    <w:multiLevelType w:val="hybridMultilevel"/>
    <w:tmpl w:val="3C4473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0530B0"/>
    <w:multiLevelType w:val="hybridMultilevel"/>
    <w:tmpl w:val="377E40AE"/>
    <w:lvl w:ilvl="0" w:tplc="04150011">
      <w:start w:val="1"/>
      <w:numFmt w:val="decimal"/>
      <w:lvlText w:val="%1)"/>
      <w:lvlJc w:val="left"/>
      <w:pPr>
        <w:ind w:left="475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492307"/>
    <w:multiLevelType w:val="hybridMultilevel"/>
    <w:tmpl w:val="16A645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2D81B03"/>
    <w:multiLevelType w:val="hybridMultilevel"/>
    <w:tmpl w:val="1BA603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17722F"/>
    <w:multiLevelType w:val="hybridMultilevel"/>
    <w:tmpl w:val="12D4985E"/>
    <w:lvl w:ilvl="0" w:tplc="3754012A">
      <w:start w:val="1"/>
      <w:numFmt w:val="decimal"/>
      <w:lvlText w:val="%1)"/>
      <w:lvlJc w:val="left"/>
      <w:pPr>
        <w:ind w:left="720" w:hanging="360"/>
      </w:pPr>
      <w:rPr>
        <w:rFonts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B00024"/>
    <w:multiLevelType w:val="hybridMultilevel"/>
    <w:tmpl w:val="B5CA85CC"/>
    <w:lvl w:ilvl="0" w:tplc="EED8636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BC8080E"/>
    <w:multiLevelType w:val="hybridMultilevel"/>
    <w:tmpl w:val="6C7400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F00906"/>
    <w:multiLevelType w:val="hybridMultilevel"/>
    <w:tmpl w:val="DCD0ADF4"/>
    <w:lvl w:ilvl="0" w:tplc="0415000F">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BA493E"/>
    <w:multiLevelType w:val="hybridMultilevel"/>
    <w:tmpl w:val="3398AA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BB4996"/>
    <w:multiLevelType w:val="hybridMultilevel"/>
    <w:tmpl w:val="30EC212C"/>
    <w:lvl w:ilvl="0" w:tplc="04150017">
      <w:start w:val="1"/>
      <w:numFmt w:val="lowerLetter"/>
      <w:lvlText w:val="%1)"/>
      <w:lvlJc w:val="left"/>
      <w:pPr>
        <w:ind w:left="1495"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DFB546F"/>
    <w:multiLevelType w:val="hybridMultilevel"/>
    <w:tmpl w:val="DDBC0F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7709A7"/>
    <w:multiLevelType w:val="hybridMultilevel"/>
    <w:tmpl w:val="A4B2AB30"/>
    <w:lvl w:ilvl="0" w:tplc="D426471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187180"/>
    <w:multiLevelType w:val="hybridMultilevel"/>
    <w:tmpl w:val="018483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540722"/>
    <w:multiLevelType w:val="hybridMultilevel"/>
    <w:tmpl w:val="2E52751E"/>
    <w:lvl w:ilvl="0" w:tplc="B2C81C2C">
      <w:start w:val="1"/>
      <w:numFmt w:val="lowerLetter"/>
      <w:lvlText w:val="%1)"/>
      <w:lvlJc w:val="left"/>
      <w:pPr>
        <w:ind w:left="1140" w:hanging="4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E8F61B8"/>
    <w:multiLevelType w:val="hybridMultilevel"/>
    <w:tmpl w:val="E410BD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0637E5"/>
    <w:multiLevelType w:val="hybridMultilevel"/>
    <w:tmpl w:val="B7329C52"/>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14D1CEE"/>
    <w:multiLevelType w:val="hybridMultilevel"/>
    <w:tmpl w:val="233C0E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1747BE5"/>
    <w:multiLevelType w:val="hybridMultilevel"/>
    <w:tmpl w:val="BBD8BE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131AB0"/>
    <w:multiLevelType w:val="hybridMultilevel"/>
    <w:tmpl w:val="A1085B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8C2C76"/>
    <w:multiLevelType w:val="hybridMultilevel"/>
    <w:tmpl w:val="DC80B86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B184F13"/>
    <w:multiLevelType w:val="hybridMultilevel"/>
    <w:tmpl w:val="BFCA2FF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C316CD2"/>
    <w:multiLevelType w:val="hybridMultilevel"/>
    <w:tmpl w:val="3C4473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BE634A"/>
    <w:multiLevelType w:val="hybridMultilevel"/>
    <w:tmpl w:val="C4E2C2B4"/>
    <w:lvl w:ilvl="0" w:tplc="0415000F">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D50FDC"/>
    <w:multiLevelType w:val="hybridMultilevel"/>
    <w:tmpl w:val="41FA73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62D5EFD"/>
    <w:multiLevelType w:val="hybridMultilevel"/>
    <w:tmpl w:val="C4E2C2B4"/>
    <w:lvl w:ilvl="0" w:tplc="0415000F">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12370F"/>
    <w:multiLevelType w:val="hybridMultilevel"/>
    <w:tmpl w:val="C4E2C2B4"/>
    <w:lvl w:ilvl="0" w:tplc="0415000F">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C1671B"/>
    <w:multiLevelType w:val="hybridMultilevel"/>
    <w:tmpl w:val="C4E2C2B4"/>
    <w:lvl w:ilvl="0" w:tplc="0415000F">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1334ECD"/>
    <w:multiLevelType w:val="hybridMultilevel"/>
    <w:tmpl w:val="03E824AC"/>
    <w:lvl w:ilvl="0" w:tplc="208E3F9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1C3C5C"/>
    <w:multiLevelType w:val="hybridMultilevel"/>
    <w:tmpl w:val="E75A0516"/>
    <w:lvl w:ilvl="0" w:tplc="33743A7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6B0CC1"/>
    <w:multiLevelType w:val="hybridMultilevel"/>
    <w:tmpl w:val="0BE6D4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9A72C8C"/>
    <w:multiLevelType w:val="hybridMultilevel"/>
    <w:tmpl w:val="95E298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7B5345"/>
    <w:multiLevelType w:val="hybridMultilevel"/>
    <w:tmpl w:val="BB8C9BF0"/>
    <w:lvl w:ilvl="0" w:tplc="82EAEF66">
      <w:start w:val="5"/>
      <w:numFmt w:val="lowerLetter"/>
      <w:lvlText w:val="%1)"/>
      <w:lvlJc w:val="left"/>
      <w:pPr>
        <w:ind w:left="1495" w:hanging="360"/>
      </w:pPr>
      <w:rPr>
        <w:rFonts w:hint="default"/>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33" w15:restartNumberingAfterBreak="0">
    <w:nsid w:val="61B92EC1"/>
    <w:multiLevelType w:val="hybridMultilevel"/>
    <w:tmpl w:val="73168F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507199C"/>
    <w:multiLevelType w:val="hybridMultilevel"/>
    <w:tmpl w:val="6538B2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832242D"/>
    <w:multiLevelType w:val="hybridMultilevel"/>
    <w:tmpl w:val="3C4473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C43D5D"/>
    <w:multiLevelType w:val="hybridMultilevel"/>
    <w:tmpl w:val="3C4473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1615555"/>
    <w:multiLevelType w:val="hybridMultilevel"/>
    <w:tmpl w:val="73168F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8F1016"/>
    <w:multiLevelType w:val="hybridMultilevel"/>
    <w:tmpl w:val="3C4473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1E59E5"/>
    <w:multiLevelType w:val="hybridMultilevel"/>
    <w:tmpl w:val="C4E2C2B4"/>
    <w:lvl w:ilvl="0" w:tplc="0415000F">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12"/>
  </w:num>
  <w:num w:numId="3">
    <w:abstractNumId w:val="16"/>
  </w:num>
  <w:num w:numId="4">
    <w:abstractNumId w:val="2"/>
  </w:num>
  <w:num w:numId="5">
    <w:abstractNumId w:val="4"/>
  </w:num>
  <w:num w:numId="6">
    <w:abstractNumId w:val="19"/>
  </w:num>
  <w:num w:numId="7">
    <w:abstractNumId w:val="30"/>
  </w:num>
  <w:num w:numId="8">
    <w:abstractNumId w:val="15"/>
  </w:num>
  <w:num w:numId="9">
    <w:abstractNumId w:val="6"/>
  </w:num>
  <w:num w:numId="10">
    <w:abstractNumId w:val="10"/>
  </w:num>
  <w:num w:numId="11">
    <w:abstractNumId w:val="34"/>
  </w:num>
  <w:num w:numId="12">
    <w:abstractNumId w:val="35"/>
  </w:num>
  <w:num w:numId="13">
    <w:abstractNumId w:val="38"/>
  </w:num>
  <w:num w:numId="14">
    <w:abstractNumId w:val="22"/>
  </w:num>
  <w:num w:numId="15">
    <w:abstractNumId w:val="1"/>
  </w:num>
  <w:num w:numId="16">
    <w:abstractNumId w:val="8"/>
  </w:num>
  <w:num w:numId="17">
    <w:abstractNumId w:val="11"/>
  </w:num>
  <w:num w:numId="18">
    <w:abstractNumId w:val="28"/>
  </w:num>
  <w:num w:numId="19">
    <w:abstractNumId w:val="9"/>
  </w:num>
  <w:num w:numId="20">
    <w:abstractNumId w:val="31"/>
  </w:num>
  <w:num w:numId="21">
    <w:abstractNumId w:val="36"/>
  </w:num>
  <w:num w:numId="22">
    <w:abstractNumId w:val="18"/>
  </w:num>
  <w:num w:numId="23">
    <w:abstractNumId w:val="26"/>
  </w:num>
  <w:num w:numId="24">
    <w:abstractNumId w:val="39"/>
  </w:num>
  <w:num w:numId="25">
    <w:abstractNumId w:val="5"/>
  </w:num>
  <w:num w:numId="26">
    <w:abstractNumId w:val="20"/>
  </w:num>
  <w:num w:numId="27">
    <w:abstractNumId w:val="7"/>
  </w:num>
  <w:num w:numId="28">
    <w:abstractNumId w:val="29"/>
  </w:num>
  <w:num w:numId="29">
    <w:abstractNumId w:val="3"/>
  </w:num>
  <w:num w:numId="30">
    <w:abstractNumId w:val="13"/>
  </w:num>
  <w:num w:numId="31">
    <w:abstractNumId w:val="25"/>
  </w:num>
  <w:num w:numId="32">
    <w:abstractNumId w:val="27"/>
  </w:num>
  <w:num w:numId="33">
    <w:abstractNumId w:val="32"/>
  </w:num>
  <w:num w:numId="34">
    <w:abstractNumId w:val="24"/>
  </w:num>
  <w:num w:numId="35">
    <w:abstractNumId w:val="37"/>
  </w:num>
  <w:num w:numId="36">
    <w:abstractNumId w:val="33"/>
  </w:num>
  <w:num w:numId="37">
    <w:abstractNumId w:val="0"/>
  </w:num>
  <w:num w:numId="38">
    <w:abstractNumId w:val="14"/>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0F"/>
    <w:rsid w:val="00000AF4"/>
    <w:rsid w:val="0000628C"/>
    <w:rsid w:val="00006A7A"/>
    <w:rsid w:val="00016DBA"/>
    <w:rsid w:val="00017417"/>
    <w:rsid w:val="00020436"/>
    <w:rsid w:val="00024A56"/>
    <w:rsid w:val="00025252"/>
    <w:rsid w:val="000331CA"/>
    <w:rsid w:val="0004122F"/>
    <w:rsid w:val="00044C32"/>
    <w:rsid w:val="0004689C"/>
    <w:rsid w:val="00050906"/>
    <w:rsid w:val="00051324"/>
    <w:rsid w:val="00056215"/>
    <w:rsid w:val="00057880"/>
    <w:rsid w:val="00057F82"/>
    <w:rsid w:val="00064E18"/>
    <w:rsid w:val="00066544"/>
    <w:rsid w:val="00067B5A"/>
    <w:rsid w:val="00067CD3"/>
    <w:rsid w:val="00077405"/>
    <w:rsid w:val="00077508"/>
    <w:rsid w:val="00080085"/>
    <w:rsid w:val="00082539"/>
    <w:rsid w:val="00082EA3"/>
    <w:rsid w:val="00083656"/>
    <w:rsid w:val="00084DE4"/>
    <w:rsid w:val="00085716"/>
    <w:rsid w:val="00085BBA"/>
    <w:rsid w:val="00086DA4"/>
    <w:rsid w:val="00086E41"/>
    <w:rsid w:val="0009586C"/>
    <w:rsid w:val="000A2EC4"/>
    <w:rsid w:val="000A5995"/>
    <w:rsid w:val="000A6695"/>
    <w:rsid w:val="000B02AC"/>
    <w:rsid w:val="000B5E07"/>
    <w:rsid w:val="000B63A2"/>
    <w:rsid w:val="000C6E0B"/>
    <w:rsid w:val="000D1133"/>
    <w:rsid w:val="000D235B"/>
    <w:rsid w:val="000D2F68"/>
    <w:rsid w:val="000D5D67"/>
    <w:rsid w:val="000D6DB5"/>
    <w:rsid w:val="000D714B"/>
    <w:rsid w:val="000E11A8"/>
    <w:rsid w:val="000E2465"/>
    <w:rsid w:val="000E2BED"/>
    <w:rsid w:val="000E6AD6"/>
    <w:rsid w:val="000E7CB2"/>
    <w:rsid w:val="000E7FFA"/>
    <w:rsid w:val="000F21CF"/>
    <w:rsid w:val="000F5662"/>
    <w:rsid w:val="001048F1"/>
    <w:rsid w:val="0010583F"/>
    <w:rsid w:val="0011098C"/>
    <w:rsid w:val="0011138D"/>
    <w:rsid w:val="00112224"/>
    <w:rsid w:val="001155E4"/>
    <w:rsid w:val="00117BF8"/>
    <w:rsid w:val="0013026C"/>
    <w:rsid w:val="0013700C"/>
    <w:rsid w:val="00137813"/>
    <w:rsid w:val="00142B50"/>
    <w:rsid w:val="00144AFE"/>
    <w:rsid w:val="00145148"/>
    <w:rsid w:val="001455A6"/>
    <w:rsid w:val="0015017B"/>
    <w:rsid w:val="00150368"/>
    <w:rsid w:val="001551FD"/>
    <w:rsid w:val="00155FAC"/>
    <w:rsid w:val="00161B8D"/>
    <w:rsid w:val="00161DEB"/>
    <w:rsid w:val="00163AC2"/>
    <w:rsid w:val="00164090"/>
    <w:rsid w:val="00164AF1"/>
    <w:rsid w:val="001661D8"/>
    <w:rsid w:val="00166A67"/>
    <w:rsid w:val="0017375F"/>
    <w:rsid w:val="001754EC"/>
    <w:rsid w:val="00176F5D"/>
    <w:rsid w:val="00180EA5"/>
    <w:rsid w:val="0018181E"/>
    <w:rsid w:val="00182237"/>
    <w:rsid w:val="00183090"/>
    <w:rsid w:val="00183875"/>
    <w:rsid w:val="00183BDF"/>
    <w:rsid w:val="00190444"/>
    <w:rsid w:val="00191C0B"/>
    <w:rsid w:val="00193BC3"/>
    <w:rsid w:val="001948D7"/>
    <w:rsid w:val="001B1F59"/>
    <w:rsid w:val="001B623D"/>
    <w:rsid w:val="001B66B1"/>
    <w:rsid w:val="001C0471"/>
    <w:rsid w:val="001C2D4C"/>
    <w:rsid w:val="001C3943"/>
    <w:rsid w:val="001C5F3A"/>
    <w:rsid w:val="001C621E"/>
    <w:rsid w:val="001C7EE1"/>
    <w:rsid w:val="001D3BA9"/>
    <w:rsid w:val="001D4912"/>
    <w:rsid w:val="001D5725"/>
    <w:rsid w:val="001D629D"/>
    <w:rsid w:val="001D6A5B"/>
    <w:rsid w:val="001E43D9"/>
    <w:rsid w:val="001E45D0"/>
    <w:rsid w:val="001F0113"/>
    <w:rsid w:val="001F2520"/>
    <w:rsid w:val="001F29DA"/>
    <w:rsid w:val="001F321A"/>
    <w:rsid w:val="00200FFB"/>
    <w:rsid w:val="00210A26"/>
    <w:rsid w:val="00211136"/>
    <w:rsid w:val="00214633"/>
    <w:rsid w:val="00215166"/>
    <w:rsid w:val="00215AAB"/>
    <w:rsid w:val="0021740C"/>
    <w:rsid w:val="00220D34"/>
    <w:rsid w:val="00223A3B"/>
    <w:rsid w:val="002251EB"/>
    <w:rsid w:val="002320FA"/>
    <w:rsid w:val="0023556E"/>
    <w:rsid w:val="002402BB"/>
    <w:rsid w:val="00241434"/>
    <w:rsid w:val="0024340F"/>
    <w:rsid w:val="00247D4A"/>
    <w:rsid w:val="00250492"/>
    <w:rsid w:val="00251250"/>
    <w:rsid w:val="00253ADC"/>
    <w:rsid w:val="00256F31"/>
    <w:rsid w:val="002573ED"/>
    <w:rsid w:val="00257AFC"/>
    <w:rsid w:val="00267B3F"/>
    <w:rsid w:val="0027092E"/>
    <w:rsid w:val="00272BB2"/>
    <w:rsid w:val="00274463"/>
    <w:rsid w:val="00274749"/>
    <w:rsid w:val="00276B7A"/>
    <w:rsid w:val="002777ED"/>
    <w:rsid w:val="00280764"/>
    <w:rsid w:val="00282713"/>
    <w:rsid w:val="002827CC"/>
    <w:rsid w:val="00283426"/>
    <w:rsid w:val="0028388B"/>
    <w:rsid w:val="002839F5"/>
    <w:rsid w:val="00284315"/>
    <w:rsid w:val="00286858"/>
    <w:rsid w:val="00293047"/>
    <w:rsid w:val="002950CE"/>
    <w:rsid w:val="002958E2"/>
    <w:rsid w:val="0029668B"/>
    <w:rsid w:val="002A3CE8"/>
    <w:rsid w:val="002A5C63"/>
    <w:rsid w:val="002B2108"/>
    <w:rsid w:val="002B38AC"/>
    <w:rsid w:val="002B433B"/>
    <w:rsid w:val="002B650F"/>
    <w:rsid w:val="002C057E"/>
    <w:rsid w:val="002C0F6C"/>
    <w:rsid w:val="002C3869"/>
    <w:rsid w:val="002C6694"/>
    <w:rsid w:val="002C7792"/>
    <w:rsid w:val="002D6411"/>
    <w:rsid w:val="002E0AB2"/>
    <w:rsid w:val="002E47FF"/>
    <w:rsid w:val="002E6841"/>
    <w:rsid w:val="002E7076"/>
    <w:rsid w:val="002F02E4"/>
    <w:rsid w:val="00300E09"/>
    <w:rsid w:val="003027B3"/>
    <w:rsid w:val="00304C73"/>
    <w:rsid w:val="00305B6A"/>
    <w:rsid w:val="00307147"/>
    <w:rsid w:val="00316AB6"/>
    <w:rsid w:val="003204DD"/>
    <w:rsid w:val="0032076B"/>
    <w:rsid w:val="0032115E"/>
    <w:rsid w:val="00322D65"/>
    <w:rsid w:val="00324421"/>
    <w:rsid w:val="00325496"/>
    <w:rsid w:val="00325659"/>
    <w:rsid w:val="00325786"/>
    <w:rsid w:val="00327539"/>
    <w:rsid w:val="003305F8"/>
    <w:rsid w:val="0033080D"/>
    <w:rsid w:val="00331721"/>
    <w:rsid w:val="00332897"/>
    <w:rsid w:val="00334E28"/>
    <w:rsid w:val="00347530"/>
    <w:rsid w:val="0035115F"/>
    <w:rsid w:val="00351CF3"/>
    <w:rsid w:val="00353EEC"/>
    <w:rsid w:val="00356DB9"/>
    <w:rsid w:val="0036314A"/>
    <w:rsid w:val="0036368E"/>
    <w:rsid w:val="003638DA"/>
    <w:rsid w:val="003651CE"/>
    <w:rsid w:val="00366135"/>
    <w:rsid w:val="00375D51"/>
    <w:rsid w:val="00375E68"/>
    <w:rsid w:val="00381B70"/>
    <w:rsid w:val="0038749C"/>
    <w:rsid w:val="00390F53"/>
    <w:rsid w:val="003A47C1"/>
    <w:rsid w:val="003A5C4A"/>
    <w:rsid w:val="003A6B7D"/>
    <w:rsid w:val="003A76A3"/>
    <w:rsid w:val="003B0161"/>
    <w:rsid w:val="003B16F0"/>
    <w:rsid w:val="003B7D86"/>
    <w:rsid w:val="003C4B60"/>
    <w:rsid w:val="003D6F8E"/>
    <w:rsid w:val="003E18F0"/>
    <w:rsid w:val="003E31E8"/>
    <w:rsid w:val="003E3892"/>
    <w:rsid w:val="003F0BFE"/>
    <w:rsid w:val="003F3C3F"/>
    <w:rsid w:val="003F54BF"/>
    <w:rsid w:val="003F5C6C"/>
    <w:rsid w:val="0040393A"/>
    <w:rsid w:val="00407B8D"/>
    <w:rsid w:val="00410E00"/>
    <w:rsid w:val="004150DD"/>
    <w:rsid w:val="00417785"/>
    <w:rsid w:val="004266F3"/>
    <w:rsid w:val="00426D20"/>
    <w:rsid w:val="00430E53"/>
    <w:rsid w:val="00433DA7"/>
    <w:rsid w:val="00434B34"/>
    <w:rsid w:val="00441060"/>
    <w:rsid w:val="004443A2"/>
    <w:rsid w:val="00444B72"/>
    <w:rsid w:val="00453E6A"/>
    <w:rsid w:val="00454D65"/>
    <w:rsid w:val="004604C4"/>
    <w:rsid w:val="00464D72"/>
    <w:rsid w:val="0047140A"/>
    <w:rsid w:val="00473CDC"/>
    <w:rsid w:val="00477F72"/>
    <w:rsid w:val="00480933"/>
    <w:rsid w:val="00480B50"/>
    <w:rsid w:val="00481379"/>
    <w:rsid w:val="00487B33"/>
    <w:rsid w:val="004907E2"/>
    <w:rsid w:val="0049208C"/>
    <w:rsid w:val="004924C8"/>
    <w:rsid w:val="004B0F3B"/>
    <w:rsid w:val="004B1B72"/>
    <w:rsid w:val="004B66C8"/>
    <w:rsid w:val="004C1635"/>
    <w:rsid w:val="004C36CB"/>
    <w:rsid w:val="004C41AC"/>
    <w:rsid w:val="004C48E4"/>
    <w:rsid w:val="004C4A62"/>
    <w:rsid w:val="004C6330"/>
    <w:rsid w:val="004D0E10"/>
    <w:rsid w:val="004D12AC"/>
    <w:rsid w:val="004D29AB"/>
    <w:rsid w:val="004D75C4"/>
    <w:rsid w:val="004D76E6"/>
    <w:rsid w:val="004E0055"/>
    <w:rsid w:val="004E70F2"/>
    <w:rsid w:val="004F1AB6"/>
    <w:rsid w:val="004F39E4"/>
    <w:rsid w:val="004F62F4"/>
    <w:rsid w:val="004F7EFD"/>
    <w:rsid w:val="005005D7"/>
    <w:rsid w:val="00502D16"/>
    <w:rsid w:val="00503085"/>
    <w:rsid w:val="0050403E"/>
    <w:rsid w:val="0050680E"/>
    <w:rsid w:val="005076F9"/>
    <w:rsid w:val="00510592"/>
    <w:rsid w:val="005232EB"/>
    <w:rsid w:val="0053016E"/>
    <w:rsid w:val="00532E6C"/>
    <w:rsid w:val="00535F51"/>
    <w:rsid w:val="00540E67"/>
    <w:rsid w:val="00542109"/>
    <w:rsid w:val="00547995"/>
    <w:rsid w:val="00551FF2"/>
    <w:rsid w:val="005529BF"/>
    <w:rsid w:val="005546C7"/>
    <w:rsid w:val="00561FFF"/>
    <w:rsid w:val="005631F6"/>
    <w:rsid w:val="00563620"/>
    <w:rsid w:val="00563AAA"/>
    <w:rsid w:val="00563C1F"/>
    <w:rsid w:val="00566237"/>
    <w:rsid w:val="00566B77"/>
    <w:rsid w:val="00572CF8"/>
    <w:rsid w:val="005854C9"/>
    <w:rsid w:val="0058632A"/>
    <w:rsid w:val="00586DD2"/>
    <w:rsid w:val="00587D06"/>
    <w:rsid w:val="0059240F"/>
    <w:rsid w:val="005A0138"/>
    <w:rsid w:val="005A21C3"/>
    <w:rsid w:val="005A237C"/>
    <w:rsid w:val="005A29B8"/>
    <w:rsid w:val="005A6F3B"/>
    <w:rsid w:val="005A7A57"/>
    <w:rsid w:val="005B334A"/>
    <w:rsid w:val="005C045E"/>
    <w:rsid w:val="005C3693"/>
    <w:rsid w:val="005C43AF"/>
    <w:rsid w:val="005C4E67"/>
    <w:rsid w:val="005C63C5"/>
    <w:rsid w:val="005C72E6"/>
    <w:rsid w:val="005D5983"/>
    <w:rsid w:val="005E0F63"/>
    <w:rsid w:val="005E18B7"/>
    <w:rsid w:val="005E1EAD"/>
    <w:rsid w:val="005E4706"/>
    <w:rsid w:val="005F040E"/>
    <w:rsid w:val="005F570F"/>
    <w:rsid w:val="005F6885"/>
    <w:rsid w:val="00601FD4"/>
    <w:rsid w:val="00602206"/>
    <w:rsid w:val="006136BD"/>
    <w:rsid w:val="006247BF"/>
    <w:rsid w:val="0063618D"/>
    <w:rsid w:val="0064070A"/>
    <w:rsid w:val="00643026"/>
    <w:rsid w:val="006503FF"/>
    <w:rsid w:val="006512D4"/>
    <w:rsid w:val="0065141F"/>
    <w:rsid w:val="00653B9C"/>
    <w:rsid w:val="00655EC1"/>
    <w:rsid w:val="006628C9"/>
    <w:rsid w:val="006629DB"/>
    <w:rsid w:val="00663596"/>
    <w:rsid w:val="00671220"/>
    <w:rsid w:val="006712BD"/>
    <w:rsid w:val="00676925"/>
    <w:rsid w:val="00681C48"/>
    <w:rsid w:val="00682DF6"/>
    <w:rsid w:val="0068421E"/>
    <w:rsid w:val="00685156"/>
    <w:rsid w:val="00696454"/>
    <w:rsid w:val="006A1094"/>
    <w:rsid w:val="006A160A"/>
    <w:rsid w:val="006A5277"/>
    <w:rsid w:val="006B062F"/>
    <w:rsid w:val="006B0EE8"/>
    <w:rsid w:val="006B150F"/>
    <w:rsid w:val="006B2697"/>
    <w:rsid w:val="006B447B"/>
    <w:rsid w:val="006B6159"/>
    <w:rsid w:val="006B644A"/>
    <w:rsid w:val="006C0D07"/>
    <w:rsid w:val="006C3758"/>
    <w:rsid w:val="006C3CE5"/>
    <w:rsid w:val="006D4DAC"/>
    <w:rsid w:val="006E1FE6"/>
    <w:rsid w:val="006E360F"/>
    <w:rsid w:val="006E79A3"/>
    <w:rsid w:val="006F03C7"/>
    <w:rsid w:val="006F1685"/>
    <w:rsid w:val="006F192C"/>
    <w:rsid w:val="006F33EC"/>
    <w:rsid w:val="006F5A68"/>
    <w:rsid w:val="006F5FB8"/>
    <w:rsid w:val="0070090C"/>
    <w:rsid w:val="00701F55"/>
    <w:rsid w:val="00703B95"/>
    <w:rsid w:val="007046CB"/>
    <w:rsid w:val="00704EFF"/>
    <w:rsid w:val="00706907"/>
    <w:rsid w:val="0071074A"/>
    <w:rsid w:val="00712D5C"/>
    <w:rsid w:val="00712FE0"/>
    <w:rsid w:val="00713502"/>
    <w:rsid w:val="007137A7"/>
    <w:rsid w:val="00720DD1"/>
    <w:rsid w:val="007210A2"/>
    <w:rsid w:val="007233BC"/>
    <w:rsid w:val="0073186E"/>
    <w:rsid w:val="00732B4A"/>
    <w:rsid w:val="00735515"/>
    <w:rsid w:val="0073712A"/>
    <w:rsid w:val="007407A7"/>
    <w:rsid w:val="00740F6F"/>
    <w:rsid w:val="007417A6"/>
    <w:rsid w:val="00750642"/>
    <w:rsid w:val="00751DDE"/>
    <w:rsid w:val="00751DF2"/>
    <w:rsid w:val="007537B0"/>
    <w:rsid w:val="007547C7"/>
    <w:rsid w:val="0075671A"/>
    <w:rsid w:val="0075769C"/>
    <w:rsid w:val="00762B6F"/>
    <w:rsid w:val="007630B9"/>
    <w:rsid w:val="00767034"/>
    <w:rsid w:val="00770F02"/>
    <w:rsid w:val="00771043"/>
    <w:rsid w:val="0077405A"/>
    <w:rsid w:val="00776F31"/>
    <w:rsid w:val="00781D62"/>
    <w:rsid w:val="00784EB9"/>
    <w:rsid w:val="00785694"/>
    <w:rsid w:val="00785956"/>
    <w:rsid w:val="00786155"/>
    <w:rsid w:val="0079189C"/>
    <w:rsid w:val="00796150"/>
    <w:rsid w:val="00796EF7"/>
    <w:rsid w:val="007A21C8"/>
    <w:rsid w:val="007A2CBC"/>
    <w:rsid w:val="007A491F"/>
    <w:rsid w:val="007B041F"/>
    <w:rsid w:val="007B0723"/>
    <w:rsid w:val="007B0931"/>
    <w:rsid w:val="007B0DDA"/>
    <w:rsid w:val="007B0EDD"/>
    <w:rsid w:val="007B404D"/>
    <w:rsid w:val="007C06D2"/>
    <w:rsid w:val="007C0E0A"/>
    <w:rsid w:val="007C1D83"/>
    <w:rsid w:val="007D1D81"/>
    <w:rsid w:val="007D24DC"/>
    <w:rsid w:val="007D5B07"/>
    <w:rsid w:val="007F6ADF"/>
    <w:rsid w:val="00800CFB"/>
    <w:rsid w:val="00812935"/>
    <w:rsid w:val="00812F4B"/>
    <w:rsid w:val="0082047D"/>
    <w:rsid w:val="0082302C"/>
    <w:rsid w:val="008251D6"/>
    <w:rsid w:val="0082749D"/>
    <w:rsid w:val="008276E7"/>
    <w:rsid w:val="00827D6F"/>
    <w:rsid w:val="0083220E"/>
    <w:rsid w:val="00833636"/>
    <w:rsid w:val="00834FFE"/>
    <w:rsid w:val="00835049"/>
    <w:rsid w:val="00841568"/>
    <w:rsid w:val="00845407"/>
    <w:rsid w:val="00845E48"/>
    <w:rsid w:val="0084651C"/>
    <w:rsid w:val="00847C1E"/>
    <w:rsid w:val="00850714"/>
    <w:rsid w:val="00850A5B"/>
    <w:rsid w:val="0085434B"/>
    <w:rsid w:val="00855E05"/>
    <w:rsid w:val="0085733D"/>
    <w:rsid w:val="00857574"/>
    <w:rsid w:val="008622C2"/>
    <w:rsid w:val="0086262F"/>
    <w:rsid w:val="00862E8B"/>
    <w:rsid w:val="00865453"/>
    <w:rsid w:val="0086552F"/>
    <w:rsid w:val="00866255"/>
    <w:rsid w:val="008675D3"/>
    <w:rsid w:val="00867FC7"/>
    <w:rsid w:val="00876A9C"/>
    <w:rsid w:val="00877460"/>
    <w:rsid w:val="00880A08"/>
    <w:rsid w:val="0088199E"/>
    <w:rsid w:val="00887E3C"/>
    <w:rsid w:val="00894966"/>
    <w:rsid w:val="00897FBB"/>
    <w:rsid w:val="008A516A"/>
    <w:rsid w:val="008B0538"/>
    <w:rsid w:val="008B1255"/>
    <w:rsid w:val="008B43F9"/>
    <w:rsid w:val="008B7EAB"/>
    <w:rsid w:val="008C1CE1"/>
    <w:rsid w:val="008C5102"/>
    <w:rsid w:val="008C63D6"/>
    <w:rsid w:val="008D0A09"/>
    <w:rsid w:val="008D3BF2"/>
    <w:rsid w:val="008D4FE7"/>
    <w:rsid w:val="008D5878"/>
    <w:rsid w:val="008D6E2B"/>
    <w:rsid w:val="008E0E68"/>
    <w:rsid w:val="008E2EA6"/>
    <w:rsid w:val="008F2AB5"/>
    <w:rsid w:val="008F2C39"/>
    <w:rsid w:val="008F5B26"/>
    <w:rsid w:val="008F6D56"/>
    <w:rsid w:val="008F730A"/>
    <w:rsid w:val="00900001"/>
    <w:rsid w:val="00906A80"/>
    <w:rsid w:val="0091034B"/>
    <w:rsid w:val="00912F10"/>
    <w:rsid w:val="00915DC4"/>
    <w:rsid w:val="009209FA"/>
    <w:rsid w:val="009225D6"/>
    <w:rsid w:val="00936270"/>
    <w:rsid w:val="00940060"/>
    <w:rsid w:val="00940752"/>
    <w:rsid w:val="009410FC"/>
    <w:rsid w:val="00942605"/>
    <w:rsid w:val="0094414E"/>
    <w:rsid w:val="00945CC6"/>
    <w:rsid w:val="00945E16"/>
    <w:rsid w:val="0094684E"/>
    <w:rsid w:val="00947D57"/>
    <w:rsid w:val="00950B72"/>
    <w:rsid w:val="00955468"/>
    <w:rsid w:val="00967BA9"/>
    <w:rsid w:val="009724C7"/>
    <w:rsid w:val="00974699"/>
    <w:rsid w:val="00981D98"/>
    <w:rsid w:val="00984DCF"/>
    <w:rsid w:val="009859C9"/>
    <w:rsid w:val="00993000"/>
    <w:rsid w:val="009973E3"/>
    <w:rsid w:val="00997898"/>
    <w:rsid w:val="009A02FA"/>
    <w:rsid w:val="009A176A"/>
    <w:rsid w:val="009A35F0"/>
    <w:rsid w:val="009A365E"/>
    <w:rsid w:val="009A46A0"/>
    <w:rsid w:val="009A49C3"/>
    <w:rsid w:val="009A6343"/>
    <w:rsid w:val="009A6F0A"/>
    <w:rsid w:val="009B286A"/>
    <w:rsid w:val="009B36A4"/>
    <w:rsid w:val="009B3C59"/>
    <w:rsid w:val="009B3FAC"/>
    <w:rsid w:val="009C0AA9"/>
    <w:rsid w:val="009C3578"/>
    <w:rsid w:val="009D035A"/>
    <w:rsid w:val="009D48E1"/>
    <w:rsid w:val="009D5B3C"/>
    <w:rsid w:val="009D66FF"/>
    <w:rsid w:val="009E2E02"/>
    <w:rsid w:val="009F002A"/>
    <w:rsid w:val="00A02C57"/>
    <w:rsid w:val="00A037BD"/>
    <w:rsid w:val="00A048C6"/>
    <w:rsid w:val="00A06798"/>
    <w:rsid w:val="00A078FA"/>
    <w:rsid w:val="00A0794D"/>
    <w:rsid w:val="00A11DC8"/>
    <w:rsid w:val="00A14D0E"/>
    <w:rsid w:val="00A2223E"/>
    <w:rsid w:val="00A311E1"/>
    <w:rsid w:val="00A401A9"/>
    <w:rsid w:val="00A428DA"/>
    <w:rsid w:val="00A50980"/>
    <w:rsid w:val="00A52E7C"/>
    <w:rsid w:val="00A54748"/>
    <w:rsid w:val="00A56391"/>
    <w:rsid w:val="00A63BB5"/>
    <w:rsid w:val="00A66AE5"/>
    <w:rsid w:val="00A671B9"/>
    <w:rsid w:val="00A734EA"/>
    <w:rsid w:val="00A80430"/>
    <w:rsid w:val="00A80794"/>
    <w:rsid w:val="00A8310F"/>
    <w:rsid w:val="00A835FD"/>
    <w:rsid w:val="00A84CA0"/>
    <w:rsid w:val="00A865E7"/>
    <w:rsid w:val="00A87488"/>
    <w:rsid w:val="00A970F3"/>
    <w:rsid w:val="00AA446E"/>
    <w:rsid w:val="00AB1E6E"/>
    <w:rsid w:val="00AC18AE"/>
    <w:rsid w:val="00AC2C8D"/>
    <w:rsid w:val="00AC33A4"/>
    <w:rsid w:val="00AC3533"/>
    <w:rsid w:val="00AC6CF9"/>
    <w:rsid w:val="00AD3574"/>
    <w:rsid w:val="00AD4635"/>
    <w:rsid w:val="00AD7DE7"/>
    <w:rsid w:val="00AE3D0C"/>
    <w:rsid w:val="00AE4315"/>
    <w:rsid w:val="00AE6378"/>
    <w:rsid w:val="00AF225E"/>
    <w:rsid w:val="00AF2F6B"/>
    <w:rsid w:val="00AF395C"/>
    <w:rsid w:val="00AF49F2"/>
    <w:rsid w:val="00AF658B"/>
    <w:rsid w:val="00AF7430"/>
    <w:rsid w:val="00AF7848"/>
    <w:rsid w:val="00B04683"/>
    <w:rsid w:val="00B05507"/>
    <w:rsid w:val="00B05D83"/>
    <w:rsid w:val="00B13DC9"/>
    <w:rsid w:val="00B14714"/>
    <w:rsid w:val="00B163C8"/>
    <w:rsid w:val="00B165E8"/>
    <w:rsid w:val="00B16B2A"/>
    <w:rsid w:val="00B17295"/>
    <w:rsid w:val="00B1783E"/>
    <w:rsid w:val="00B21BCE"/>
    <w:rsid w:val="00B235A6"/>
    <w:rsid w:val="00B24FE7"/>
    <w:rsid w:val="00B261C5"/>
    <w:rsid w:val="00B3384A"/>
    <w:rsid w:val="00B5082A"/>
    <w:rsid w:val="00B5654C"/>
    <w:rsid w:val="00B61A0E"/>
    <w:rsid w:val="00B6543E"/>
    <w:rsid w:val="00B658B3"/>
    <w:rsid w:val="00B67BA0"/>
    <w:rsid w:val="00B7547B"/>
    <w:rsid w:val="00B75804"/>
    <w:rsid w:val="00B81170"/>
    <w:rsid w:val="00B812EB"/>
    <w:rsid w:val="00B81C37"/>
    <w:rsid w:val="00B93214"/>
    <w:rsid w:val="00B93916"/>
    <w:rsid w:val="00B94108"/>
    <w:rsid w:val="00B9557A"/>
    <w:rsid w:val="00BA293D"/>
    <w:rsid w:val="00BB6477"/>
    <w:rsid w:val="00BC039E"/>
    <w:rsid w:val="00BC250A"/>
    <w:rsid w:val="00BC4D3A"/>
    <w:rsid w:val="00BC6E4E"/>
    <w:rsid w:val="00BC7D42"/>
    <w:rsid w:val="00BD4875"/>
    <w:rsid w:val="00BE0A9A"/>
    <w:rsid w:val="00BE3A3D"/>
    <w:rsid w:val="00BF2C5B"/>
    <w:rsid w:val="00C010CC"/>
    <w:rsid w:val="00C01CA2"/>
    <w:rsid w:val="00C02764"/>
    <w:rsid w:val="00C06BB1"/>
    <w:rsid w:val="00C13CCD"/>
    <w:rsid w:val="00C14B2A"/>
    <w:rsid w:val="00C214AB"/>
    <w:rsid w:val="00C2296B"/>
    <w:rsid w:val="00C2414F"/>
    <w:rsid w:val="00C27AA5"/>
    <w:rsid w:val="00C27CCF"/>
    <w:rsid w:val="00C27D5C"/>
    <w:rsid w:val="00C33678"/>
    <w:rsid w:val="00C33A15"/>
    <w:rsid w:val="00C34674"/>
    <w:rsid w:val="00C35C8A"/>
    <w:rsid w:val="00C3729D"/>
    <w:rsid w:val="00C414B7"/>
    <w:rsid w:val="00C4590E"/>
    <w:rsid w:val="00C45ABB"/>
    <w:rsid w:val="00C47371"/>
    <w:rsid w:val="00C47795"/>
    <w:rsid w:val="00C47813"/>
    <w:rsid w:val="00C514F5"/>
    <w:rsid w:val="00C52E8D"/>
    <w:rsid w:val="00C53978"/>
    <w:rsid w:val="00C54B06"/>
    <w:rsid w:val="00C55B83"/>
    <w:rsid w:val="00C61919"/>
    <w:rsid w:val="00C63F88"/>
    <w:rsid w:val="00C66BB0"/>
    <w:rsid w:val="00C66BBF"/>
    <w:rsid w:val="00C70BDB"/>
    <w:rsid w:val="00C732DA"/>
    <w:rsid w:val="00C75F71"/>
    <w:rsid w:val="00C76CF4"/>
    <w:rsid w:val="00C84813"/>
    <w:rsid w:val="00C861F9"/>
    <w:rsid w:val="00C86899"/>
    <w:rsid w:val="00C910A3"/>
    <w:rsid w:val="00C91C88"/>
    <w:rsid w:val="00C93E69"/>
    <w:rsid w:val="00C94E64"/>
    <w:rsid w:val="00CA3EE1"/>
    <w:rsid w:val="00CA63AD"/>
    <w:rsid w:val="00CB1F2E"/>
    <w:rsid w:val="00CB25F9"/>
    <w:rsid w:val="00CB5BC6"/>
    <w:rsid w:val="00CB71A6"/>
    <w:rsid w:val="00CD0854"/>
    <w:rsid w:val="00CD0C8C"/>
    <w:rsid w:val="00CD5F66"/>
    <w:rsid w:val="00CD6284"/>
    <w:rsid w:val="00CD72D7"/>
    <w:rsid w:val="00CE0828"/>
    <w:rsid w:val="00CE23D9"/>
    <w:rsid w:val="00CE54A2"/>
    <w:rsid w:val="00CF0AFD"/>
    <w:rsid w:val="00CF48DF"/>
    <w:rsid w:val="00CF65C7"/>
    <w:rsid w:val="00D01D75"/>
    <w:rsid w:val="00D1188B"/>
    <w:rsid w:val="00D12637"/>
    <w:rsid w:val="00D232E4"/>
    <w:rsid w:val="00D24245"/>
    <w:rsid w:val="00D254A3"/>
    <w:rsid w:val="00D33F8A"/>
    <w:rsid w:val="00D34F3E"/>
    <w:rsid w:val="00D4093F"/>
    <w:rsid w:val="00D41555"/>
    <w:rsid w:val="00D520CF"/>
    <w:rsid w:val="00D5372A"/>
    <w:rsid w:val="00D56CDE"/>
    <w:rsid w:val="00D67EDC"/>
    <w:rsid w:val="00D71EC1"/>
    <w:rsid w:val="00D721FE"/>
    <w:rsid w:val="00D728BC"/>
    <w:rsid w:val="00D81F39"/>
    <w:rsid w:val="00D84F65"/>
    <w:rsid w:val="00D8521C"/>
    <w:rsid w:val="00D9096E"/>
    <w:rsid w:val="00D9530F"/>
    <w:rsid w:val="00DA3698"/>
    <w:rsid w:val="00DA5B40"/>
    <w:rsid w:val="00DC4AD9"/>
    <w:rsid w:val="00DC598A"/>
    <w:rsid w:val="00DC691D"/>
    <w:rsid w:val="00DC7EA3"/>
    <w:rsid w:val="00DD028B"/>
    <w:rsid w:val="00DD0452"/>
    <w:rsid w:val="00DD44EE"/>
    <w:rsid w:val="00DD45F9"/>
    <w:rsid w:val="00DD72C9"/>
    <w:rsid w:val="00DD7988"/>
    <w:rsid w:val="00DE24EB"/>
    <w:rsid w:val="00DE33F4"/>
    <w:rsid w:val="00DE69B3"/>
    <w:rsid w:val="00DE79DA"/>
    <w:rsid w:val="00DF0A2F"/>
    <w:rsid w:val="00DF3AC4"/>
    <w:rsid w:val="00DF6D10"/>
    <w:rsid w:val="00E03877"/>
    <w:rsid w:val="00E05469"/>
    <w:rsid w:val="00E06ABD"/>
    <w:rsid w:val="00E15FB9"/>
    <w:rsid w:val="00E207FD"/>
    <w:rsid w:val="00E24B59"/>
    <w:rsid w:val="00E25F0C"/>
    <w:rsid w:val="00E262E7"/>
    <w:rsid w:val="00E26521"/>
    <w:rsid w:val="00E36CB3"/>
    <w:rsid w:val="00E36F0E"/>
    <w:rsid w:val="00E41C7B"/>
    <w:rsid w:val="00E51B74"/>
    <w:rsid w:val="00E52F99"/>
    <w:rsid w:val="00E531EB"/>
    <w:rsid w:val="00E576DA"/>
    <w:rsid w:val="00E64AD0"/>
    <w:rsid w:val="00E71DBF"/>
    <w:rsid w:val="00E73021"/>
    <w:rsid w:val="00E774B7"/>
    <w:rsid w:val="00E8190E"/>
    <w:rsid w:val="00E81ECF"/>
    <w:rsid w:val="00E83FAA"/>
    <w:rsid w:val="00E9091B"/>
    <w:rsid w:val="00E943C8"/>
    <w:rsid w:val="00E94707"/>
    <w:rsid w:val="00E94C32"/>
    <w:rsid w:val="00E97280"/>
    <w:rsid w:val="00E97B20"/>
    <w:rsid w:val="00EC05C3"/>
    <w:rsid w:val="00EC3148"/>
    <w:rsid w:val="00EC5D70"/>
    <w:rsid w:val="00ED6857"/>
    <w:rsid w:val="00ED7B36"/>
    <w:rsid w:val="00ED7D38"/>
    <w:rsid w:val="00EE4CEC"/>
    <w:rsid w:val="00EF00B9"/>
    <w:rsid w:val="00EF2932"/>
    <w:rsid w:val="00EF4D49"/>
    <w:rsid w:val="00F00078"/>
    <w:rsid w:val="00F019CA"/>
    <w:rsid w:val="00F01C8E"/>
    <w:rsid w:val="00F05C38"/>
    <w:rsid w:val="00F077ED"/>
    <w:rsid w:val="00F13C79"/>
    <w:rsid w:val="00F15408"/>
    <w:rsid w:val="00F15690"/>
    <w:rsid w:val="00F20A52"/>
    <w:rsid w:val="00F23732"/>
    <w:rsid w:val="00F24497"/>
    <w:rsid w:val="00F25220"/>
    <w:rsid w:val="00F343A1"/>
    <w:rsid w:val="00F40881"/>
    <w:rsid w:val="00F42E31"/>
    <w:rsid w:val="00F4376A"/>
    <w:rsid w:val="00F44643"/>
    <w:rsid w:val="00F44E01"/>
    <w:rsid w:val="00F62F29"/>
    <w:rsid w:val="00F63D60"/>
    <w:rsid w:val="00F64088"/>
    <w:rsid w:val="00F6491D"/>
    <w:rsid w:val="00F64D9C"/>
    <w:rsid w:val="00F71BCD"/>
    <w:rsid w:val="00F71D47"/>
    <w:rsid w:val="00F74B2E"/>
    <w:rsid w:val="00F82A77"/>
    <w:rsid w:val="00F90D83"/>
    <w:rsid w:val="00F95DE5"/>
    <w:rsid w:val="00FA09AD"/>
    <w:rsid w:val="00FA308F"/>
    <w:rsid w:val="00FA317D"/>
    <w:rsid w:val="00FA355C"/>
    <w:rsid w:val="00FA3F7F"/>
    <w:rsid w:val="00FA7F71"/>
    <w:rsid w:val="00FB179C"/>
    <w:rsid w:val="00FB23F7"/>
    <w:rsid w:val="00FB676B"/>
    <w:rsid w:val="00FC0BA4"/>
    <w:rsid w:val="00FC1E7F"/>
    <w:rsid w:val="00FC2481"/>
    <w:rsid w:val="00FC607E"/>
    <w:rsid w:val="00FD6786"/>
    <w:rsid w:val="00FE37AA"/>
    <w:rsid w:val="00FE5EC2"/>
    <w:rsid w:val="00FE6FCD"/>
    <w:rsid w:val="00FE787F"/>
    <w:rsid w:val="00FE7D8E"/>
    <w:rsid w:val="00FF0508"/>
    <w:rsid w:val="00FF2ADE"/>
    <w:rsid w:val="00FF344E"/>
    <w:rsid w:val="00FF6833"/>
    <w:rsid w:val="00FF73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F87B"/>
  <w15:docId w15:val="{9D9990BF-4DDD-4094-86DC-A22C77E2A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E1EA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D56CDE"/>
    <w:pPr>
      <w:tabs>
        <w:tab w:val="center" w:pos="4536"/>
        <w:tab w:val="right" w:pos="9072"/>
      </w:tabs>
    </w:pPr>
  </w:style>
  <w:style w:type="character" w:customStyle="1" w:styleId="StopkaZnak">
    <w:name w:val="Stopka Znak"/>
    <w:basedOn w:val="Domylnaczcionkaakapitu"/>
    <w:link w:val="Stopka"/>
    <w:uiPriority w:val="99"/>
    <w:rsid w:val="00D56CDE"/>
  </w:style>
  <w:style w:type="paragraph" w:styleId="Akapitzlist">
    <w:name w:val="List Paragraph"/>
    <w:basedOn w:val="Normalny"/>
    <w:uiPriority w:val="34"/>
    <w:qFormat/>
    <w:rsid w:val="000D2F68"/>
    <w:pPr>
      <w:ind w:left="720"/>
      <w:contextualSpacing/>
    </w:pPr>
  </w:style>
  <w:style w:type="paragraph" w:customStyle="1" w:styleId="ZUSTzmustartykuempunktem">
    <w:name w:val="Z/UST(§) – zm. ust. (§) artykułem (punktem)"/>
    <w:basedOn w:val="Normalny"/>
    <w:uiPriority w:val="30"/>
    <w:qFormat/>
    <w:rsid w:val="00D232E4"/>
    <w:pPr>
      <w:suppressAutoHyphens/>
      <w:autoSpaceDE w:val="0"/>
      <w:autoSpaceDN w:val="0"/>
      <w:adjustRightInd w:val="0"/>
      <w:spacing w:line="360" w:lineRule="auto"/>
      <w:ind w:left="510"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D232E4"/>
    <w:rPr>
      <w:b/>
    </w:rPr>
  </w:style>
  <w:style w:type="paragraph" w:customStyle="1" w:styleId="ARTartustawynprozporzdzenia">
    <w:name w:val="ART(§) – art. ustawy (§ np. rozporządzenia)"/>
    <w:uiPriority w:val="11"/>
    <w:qFormat/>
    <w:rsid w:val="00BB6477"/>
    <w:pPr>
      <w:suppressAutoHyphens/>
      <w:autoSpaceDE w:val="0"/>
      <w:autoSpaceDN w:val="0"/>
      <w:adjustRightInd w:val="0"/>
      <w:spacing w:before="120" w:line="360" w:lineRule="auto"/>
      <w:ind w:firstLine="510"/>
      <w:jc w:val="both"/>
    </w:pPr>
    <w:rPr>
      <w:rFonts w:ascii="Times" w:eastAsia="Times New Roman" w:hAnsi="Times" w:cs="Arial"/>
      <w:sz w:val="24"/>
      <w:szCs w:val="20"/>
      <w:lang w:eastAsia="pl-PL"/>
    </w:rPr>
  </w:style>
  <w:style w:type="paragraph" w:customStyle="1" w:styleId="menfont">
    <w:name w:val="men font"/>
    <w:basedOn w:val="Normalny"/>
    <w:rsid w:val="00BB6477"/>
    <w:pPr>
      <w:jc w:val="left"/>
    </w:pPr>
    <w:rPr>
      <w:rFonts w:ascii="Arial" w:eastAsia="Times New Roman" w:hAnsi="Arial" w:cs="Arial"/>
      <w:sz w:val="24"/>
      <w:szCs w:val="24"/>
      <w:lang w:eastAsia="pl-PL"/>
    </w:rPr>
  </w:style>
  <w:style w:type="character" w:styleId="Odwoaniedokomentarza">
    <w:name w:val="annotation reference"/>
    <w:basedOn w:val="Domylnaczcionkaakapitu"/>
    <w:uiPriority w:val="99"/>
    <w:semiHidden/>
    <w:unhideWhenUsed/>
    <w:rsid w:val="00B812EB"/>
    <w:rPr>
      <w:sz w:val="16"/>
      <w:szCs w:val="16"/>
    </w:rPr>
  </w:style>
  <w:style w:type="paragraph" w:styleId="Tekstkomentarza">
    <w:name w:val="annotation text"/>
    <w:basedOn w:val="Normalny"/>
    <w:link w:val="TekstkomentarzaZnak"/>
    <w:uiPriority w:val="99"/>
    <w:unhideWhenUsed/>
    <w:rsid w:val="00B812EB"/>
    <w:rPr>
      <w:sz w:val="20"/>
      <w:szCs w:val="20"/>
    </w:rPr>
  </w:style>
  <w:style w:type="character" w:customStyle="1" w:styleId="TekstkomentarzaZnak">
    <w:name w:val="Tekst komentarza Znak"/>
    <w:basedOn w:val="Domylnaczcionkaakapitu"/>
    <w:link w:val="Tekstkomentarza"/>
    <w:uiPriority w:val="99"/>
    <w:rsid w:val="00B812EB"/>
    <w:rPr>
      <w:sz w:val="20"/>
      <w:szCs w:val="20"/>
    </w:rPr>
  </w:style>
  <w:style w:type="paragraph" w:styleId="Tematkomentarza">
    <w:name w:val="annotation subject"/>
    <w:basedOn w:val="Tekstkomentarza"/>
    <w:next w:val="Tekstkomentarza"/>
    <w:link w:val="TematkomentarzaZnak"/>
    <w:uiPriority w:val="99"/>
    <w:semiHidden/>
    <w:unhideWhenUsed/>
    <w:rsid w:val="00B812EB"/>
    <w:rPr>
      <w:b/>
      <w:bCs/>
    </w:rPr>
  </w:style>
  <w:style w:type="character" w:customStyle="1" w:styleId="TematkomentarzaZnak">
    <w:name w:val="Temat komentarza Znak"/>
    <w:basedOn w:val="TekstkomentarzaZnak"/>
    <w:link w:val="Tematkomentarza"/>
    <w:uiPriority w:val="99"/>
    <w:semiHidden/>
    <w:rsid w:val="00B812EB"/>
    <w:rPr>
      <w:b/>
      <w:bCs/>
      <w:sz w:val="20"/>
      <w:szCs w:val="20"/>
    </w:rPr>
  </w:style>
  <w:style w:type="paragraph" w:styleId="Poprawka">
    <w:name w:val="Revision"/>
    <w:hidden/>
    <w:uiPriority w:val="99"/>
    <w:semiHidden/>
    <w:rsid w:val="00B812EB"/>
    <w:pPr>
      <w:jc w:val="left"/>
    </w:pPr>
  </w:style>
  <w:style w:type="paragraph" w:styleId="Tekstdymka">
    <w:name w:val="Balloon Text"/>
    <w:basedOn w:val="Normalny"/>
    <w:link w:val="TekstdymkaZnak"/>
    <w:uiPriority w:val="99"/>
    <w:semiHidden/>
    <w:unhideWhenUsed/>
    <w:rsid w:val="00B812EB"/>
    <w:rPr>
      <w:rFonts w:ascii="Segoe UI" w:hAnsi="Segoe UI" w:cs="Segoe UI"/>
      <w:sz w:val="18"/>
      <w:szCs w:val="18"/>
    </w:rPr>
  </w:style>
  <w:style w:type="character" w:customStyle="1" w:styleId="TekstdymkaZnak">
    <w:name w:val="Tekst dymka Znak"/>
    <w:basedOn w:val="Domylnaczcionkaakapitu"/>
    <w:link w:val="Tekstdymka"/>
    <w:uiPriority w:val="99"/>
    <w:semiHidden/>
    <w:rsid w:val="00B812EB"/>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A835FD"/>
    <w:rPr>
      <w:sz w:val="20"/>
      <w:szCs w:val="20"/>
    </w:rPr>
  </w:style>
  <w:style w:type="character" w:customStyle="1" w:styleId="TekstprzypisukocowegoZnak">
    <w:name w:val="Tekst przypisu końcowego Znak"/>
    <w:basedOn w:val="Domylnaczcionkaakapitu"/>
    <w:link w:val="Tekstprzypisukocowego"/>
    <w:uiPriority w:val="99"/>
    <w:semiHidden/>
    <w:rsid w:val="00A835FD"/>
    <w:rPr>
      <w:sz w:val="20"/>
      <w:szCs w:val="20"/>
    </w:rPr>
  </w:style>
  <w:style w:type="character" w:styleId="Odwoanieprzypisukocowego">
    <w:name w:val="endnote reference"/>
    <w:basedOn w:val="Domylnaczcionkaakapitu"/>
    <w:uiPriority w:val="99"/>
    <w:semiHidden/>
    <w:unhideWhenUsed/>
    <w:rsid w:val="00A835FD"/>
    <w:rPr>
      <w:vertAlign w:val="superscript"/>
    </w:rPr>
  </w:style>
  <w:style w:type="paragraph" w:customStyle="1" w:styleId="PKTpunkt">
    <w:name w:val="PKT – punkt"/>
    <w:uiPriority w:val="16"/>
    <w:qFormat/>
    <w:rsid w:val="004C41AC"/>
    <w:pPr>
      <w:spacing w:line="360" w:lineRule="auto"/>
      <w:ind w:left="510" w:hanging="510"/>
      <w:jc w:val="both"/>
    </w:pPr>
    <w:rPr>
      <w:rFonts w:ascii="Times" w:eastAsia="Times New Roman" w:hAnsi="Times" w:cs="Arial"/>
      <w:bCs/>
      <w:sz w:val="24"/>
      <w:szCs w:val="20"/>
      <w:lang w:eastAsia="pl-PL"/>
    </w:rPr>
  </w:style>
  <w:style w:type="paragraph" w:customStyle="1" w:styleId="ZLITUSTzmustliter">
    <w:name w:val="Z_LIT/UST(§) – zm. ust. (§) literą"/>
    <w:basedOn w:val="Normalny"/>
    <w:uiPriority w:val="46"/>
    <w:qFormat/>
    <w:rsid w:val="00F74B2E"/>
    <w:pPr>
      <w:suppressAutoHyphens/>
      <w:autoSpaceDE w:val="0"/>
      <w:autoSpaceDN w:val="0"/>
      <w:adjustRightInd w:val="0"/>
      <w:spacing w:line="360" w:lineRule="auto"/>
      <w:ind w:left="987" w:firstLine="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semiHidden/>
    <w:unhideWhenUsed/>
    <w:rsid w:val="00C70BDB"/>
    <w:pPr>
      <w:jc w:val="left"/>
    </w:pPr>
    <w:rPr>
      <w:rFonts w:ascii="Arial" w:eastAsia="Times New Roman" w:hAnsi="Arial" w:cs="Arial"/>
      <w:sz w:val="20"/>
      <w:szCs w:val="20"/>
      <w:lang w:eastAsia="pl-PL"/>
    </w:rPr>
  </w:style>
  <w:style w:type="character" w:customStyle="1" w:styleId="TekstprzypisudolnegoZnak">
    <w:name w:val="Tekst przypisu dolnego Znak"/>
    <w:basedOn w:val="Domylnaczcionkaakapitu"/>
    <w:link w:val="Tekstprzypisudolnego"/>
    <w:semiHidden/>
    <w:rsid w:val="00C70BDB"/>
    <w:rPr>
      <w:rFonts w:ascii="Arial" w:eastAsia="Times New Roman" w:hAnsi="Arial" w:cs="Arial"/>
      <w:sz w:val="20"/>
      <w:szCs w:val="20"/>
      <w:lang w:eastAsia="pl-PL"/>
    </w:rPr>
  </w:style>
  <w:style w:type="character" w:styleId="Odwoanieprzypisudolnego">
    <w:name w:val="footnote reference"/>
    <w:aliases w:val="-E Fußnotenzeichen,E FNZ,EN Footnote Reference,Exposant 3 Point,Footnote Reference Number,Footnote reference number,Footnote symbol,Footnote#,Odwołanie przypisu,Ref,SUPERS,Times 10 Point,de nota al pie,note TESI"/>
    <w:basedOn w:val="Domylnaczcionkaakapitu"/>
    <w:uiPriority w:val="99"/>
    <w:semiHidden/>
    <w:unhideWhenUsed/>
    <w:rsid w:val="00C70BDB"/>
    <w:rPr>
      <w:vertAlign w:val="superscript"/>
    </w:rPr>
  </w:style>
  <w:style w:type="paragraph" w:customStyle="1" w:styleId="USTustnpkodeksu">
    <w:name w:val="UST(§) – ust. (§ np. kodeksu)"/>
    <w:basedOn w:val="ARTartustawynprozporzdzenia"/>
    <w:uiPriority w:val="12"/>
    <w:qFormat/>
    <w:rsid w:val="000E2BED"/>
    <w:pPr>
      <w:spacing w:before="0"/>
    </w:pPr>
    <w:rPr>
      <w:rFonts w:eastAsiaTheme="minorEastAsia"/>
      <w:bCs/>
    </w:rPr>
  </w:style>
  <w:style w:type="paragraph" w:styleId="Nagwek">
    <w:name w:val="header"/>
    <w:basedOn w:val="Normalny"/>
    <w:link w:val="NagwekZnak"/>
    <w:uiPriority w:val="99"/>
    <w:unhideWhenUsed/>
    <w:rsid w:val="00F4376A"/>
    <w:pPr>
      <w:tabs>
        <w:tab w:val="center" w:pos="4536"/>
        <w:tab w:val="right" w:pos="9072"/>
      </w:tabs>
    </w:pPr>
  </w:style>
  <w:style w:type="character" w:customStyle="1" w:styleId="NagwekZnak">
    <w:name w:val="Nagłówek Znak"/>
    <w:basedOn w:val="Domylnaczcionkaakapitu"/>
    <w:link w:val="Nagwek"/>
    <w:uiPriority w:val="99"/>
    <w:rsid w:val="00F43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26961">
      <w:bodyDiv w:val="1"/>
      <w:marLeft w:val="0"/>
      <w:marRight w:val="0"/>
      <w:marTop w:val="0"/>
      <w:marBottom w:val="0"/>
      <w:divBdr>
        <w:top w:val="none" w:sz="0" w:space="0" w:color="auto"/>
        <w:left w:val="none" w:sz="0" w:space="0" w:color="auto"/>
        <w:bottom w:val="none" w:sz="0" w:space="0" w:color="auto"/>
        <w:right w:val="none" w:sz="0" w:space="0" w:color="auto"/>
      </w:divBdr>
    </w:div>
    <w:div w:id="110587922">
      <w:bodyDiv w:val="1"/>
      <w:marLeft w:val="0"/>
      <w:marRight w:val="0"/>
      <w:marTop w:val="0"/>
      <w:marBottom w:val="0"/>
      <w:divBdr>
        <w:top w:val="none" w:sz="0" w:space="0" w:color="auto"/>
        <w:left w:val="none" w:sz="0" w:space="0" w:color="auto"/>
        <w:bottom w:val="none" w:sz="0" w:space="0" w:color="auto"/>
        <w:right w:val="none" w:sz="0" w:space="0" w:color="auto"/>
      </w:divBdr>
    </w:div>
    <w:div w:id="242372604">
      <w:bodyDiv w:val="1"/>
      <w:marLeft w:val="0"/>
      <w:marRight w:val="0"/>
      <w:marTop w:val="0"/>
      <w:marBottom w:val="0"/>
      <w:divBdr>
        <w:top w:val="none" w:sz="0" w:space="0" w:color="auto"/>
        <w:left w:val="none" w:sz="0" w:space="0" w:color="auto"/>
        <w:bottom w:val="none" w:sz="0" w:space="0" w:color="auto"/>
        <w:right w:val="none" w:sz="0" w:space="0" w:color="auto"/>
      </w:divBdr>
      <w:divsChild>
        <w:div w:id="1014504094">
          <w:marLeft w:val="0"/>
          <w:marRight w:val="0"/>
          <w:marTop w:val="0"/>
          <w:marBottom w:val="0"/>
          <w:divBdr>
            <w:top w:val="none" w:sz="0" w:space="0" w:color="auto"/>
            <w:left w:val="none" w:sz="0" w:space="0" w:color="auto"/>
            <w:bottom w:val="none" w:sz="0" w:space="0" w:color="auto"/>
            <w:right w:val="none" w:sz="0" w:space="0" w:color="auto"/>
          </w:divBdr>
          <w:divsChild>
            <w:div w:id="946232368">
              <w:marLeft w:val="0"/>
              <w:marRight w:val="0"/>
              <w:marTop w:val="105"/>
              <w:marBottom w:val="0"/>
              <w:divBdr>
                <w:top w:val="none" w:sz="0" w:space="0" w:color="auto"/>
                <w:left w:val="none" w:sz="0" w:space="0" w:color="auto"/>
                <w:bottom w:val="none" w:sz="0" w:space="0" w:color="auto"/>
                <w:right w:val="none" w:sz="0" w:space="0" w:color="auto"/>
              </w:divBdr>
            </w:div>
          </w:divsChild>
        </w:div>
        <w:div w:id="214508423">
          <w:marLeft w:val="0"/>
          <w:marRight w:val="0"/>
          <w:marTop w:val="0"/>
          <w:marBottom w:val="0"/>
          <w:divBdr>
            <w:top w:val="none" w:sz="0" w:space="0" w:color="auto"/>
            <w:left w:val="none" w:sz="0" w:space="0" w:color="auto"/>
            <w:bottom w:val="none" w:sz="0" w:space="0" w:color="auto"/>
            <w:right w:val="none" w:sz="0" w:space="0" w:color="auto"/>
          </w:divBdr>
          <w:divsChild>
            <w:div w:id="101623052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97031670">
      <w:bodyDiv w:val="1"/>
      <w:marLeft w:val="0"/>
      <w:marRight w:val="0"/>
      <w:marTop w:val="0"/>
      <w:marBottom w:val="0"/>
      <w:divBdr>
        <w:top w:val="none" w:sz="0" w:space="0" w:color="auto"/>
        <w:left w:val="none" w:sz="0" w:space="0" w:color="auto"/>
        <w:bottom w:val="none" w:sz="0" w:space="0" w:color="auto"/>
        <w:right w:val="none" w:sz="0" w:space="0" w:color="auto"/>
      </w:divBdr>
    </w:div>
    <w:div w:id="386535248">
      <w:bodyDiv w:val="1"/>
      <w:marLeft w:val="0"/>
      <w:marRight w:val="0"/>
      <w:marTop w:val="0"/>
      <w:marBottom w:val="0"/>
      <w:divBdr>
        <w:top w:val="none" w:sz="0" w:space="0" w:color="auto"/>
        <w:left w:val="none" w:sz="0" w:space="0" w:color="auto"/>
        <w:bottom w:val="none" w:sz="0" w:space="0" w:color="auto"/>
        <w:right w:val="none" w:sz="0" w:space="0" w:color="auto"/>
      </w:divBdr>
    </w:div>
    <w:div w:id="875582852">
      <w:bodyDiv w:val="1"/>
      <w:marLeft w:val="0"/>
      <w:marRight w:val="0"/>
      <w:marTop w:val="0"/>
      <w:marBottom w:val="0"/>
      <w:divBdr>
        <w:top w:val="none" w:sz="0" w:space="0" w:color="auto"/>
        <w:left w:val="none" w:sz="0" w:space="0" w:color="auto"/>
        <w:bottom w:val="none" w:sz="0" w:space="0" w:color="auto"/>
        <w:right w:val="none" w:sz="0" w:space="0" w:color="auto"/>
      </w:divBdr>
    </w:div>
    <w:div w:id="1123186188">
      <w:bodyDiv w:val="1"/>
      <w:marLeft w:val="0"/>
      <w:marRight w:val="0"/>
      <w:marTop w:val="0"/>
      <w:marBottom w:val="0"/>
      <w:divBdr>
        <w:top w:val="none" w:sz="0" w:space="0" w:color="auto"/>
        <w:left w:val="none" w:sz="0" w:space="0" w:color="auto"/>
        <w:bottom w:val="none" w:sz="0" w:space="0" w:color="auto"/>
        <w:right w:val="none" w:sz="0" w:space="0" w:color="auto"/>
      </w:divBdr>
    </w:div>
    <w:div w:id="1160928583">
      <w:bodyDiv w:val="1"/>
      <w:marLeft w:val="0"/>
      <w:marRight w:val="0"/>
      <w:marTop w:val="0"/>
      <w:marBottom w:val="0"/>
      <w:divBdr>
        <w:top w:val="none" w:sz="0" w:space="0" w:color="auto"/>
        <w:left w:val="none" w:sz="0" w:space="0" w:color="auto"/>
        <w:bottom w:val="none" w:sz="0" w:space="0" w:color="auto"/>
        <w:right w:val="none" w:sz="0" w:space="0" w:color="auto"/>
      </w:divBdr>
      <w:divsChild>
        <w:div w:id="1940064428">
          <w:marLeft w:val="0"/>
          <w:marRight w:val="0"/>
          <w:marTop w:val="0"/>
          <w:marBottom w:val="0"/>
          <w:divBdr>
            <w:top w:val="none" w:sz="0" w:space="0" w:color="auto"/>
            <w:left w:val="none" w:sz="0" w:space="0" w:color="auto"/>
            <w:bottom w:val="none" w:sz="0" w:space="0" w:color="auto"/>
            <w:right w:val="none" w:sz="0" w:space="0" w:color="auto"/>
          </w:divBdr>
          <w:divsChild>
            <w:div w:id="11112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4841">
      <w:bodyDiv w:val="1"/>
      <w:marLeft w:val="0"/>
      <w:marRight w:val="0"/>
      <w:marTop w:val="0"/>
      <w:marBottom w:val="0"/>
      <w:divBdr>
        <w:top w:val="none" w:sz="0" w:space="0" w:color="auto"/>
        <w:left w:val="none" w:sz="0" w:space="0" w:color="auto"/>
        <w:bottom w:val="none" w:sz="0" w:space="0" w:color="auto"/>
        <w:right w:val="none" w:sz="0" w:space="0" w:color="auto"/>
      </w:divBdr>
    </w:div>
    <w:div w:id="1262641202">
      <w:bodyDiv w:val="1"/>
      <w:marLeft w:val="0"/>
      <w:marRight w:val="0"/>
      <w:marTop w:val="0"/>
      <w:marBottom w:val="0"/>
      <w:divBdr>
        <w:top w:val="none" w:sz="0" w:space="0" w:color="auto"/>
        <w:left w:val="none" w:sz="0" w:space="0" w:color="auto"/>
        <w:bottom w:val="none" w:sz="0" w:space="0" w:color="auto"/>
        <w:right w:val="none" w:sz="0" w:space="0" w:color="auto"/>
      </w:divBdr>
    </w:div>
    <w:div w:id="1296907000">
      <w:bodyDiv w:val="1"/>
      <w:marLeft w:val="0"/>
      <w:marRight w:val="0"/>
      <w:marTop w:val="0"/>
      <w:marBottom w:val="0"/>
      <w:divBdr>
        <w:top w:val="none" w:sz="0" w:space="0" w:color="auto"/>
        <w:left w:val="none" w:sz="0" w:space="0" w:color="auto"/>
        <w:bottom w:val="none" w:sz="0" w:space="0" w:color="auto"/>
        <w:right w:val="none" w:sz="0" w:space="0" w:color="auto"/>
      </w:divBdr>
    </w:div>
    <w:div w:id="1566912769">
      <w:bodyDiv w:val="1"/>
      <w:marLeft w:val="0"/>
      <w:marRight w:val="0"/>
      <w:marTop w:val="0"/>
      <w:marBottom w:val="0"/>
      <w:divBdr>
        <w:top w:val="none" w:sz="0" w:space="0" w:color="auto"/>
        <w:left w:val="none" w:sz="0" w:space="0" w:color="auto"/>
        <w:bottom w:val="none" w:sz="0" w:space="0" w:color="auto"/>
        <w:right w:val="none" w:sz="0" w:space="0" w:color="auto"/>
      </w:divBdr>
    </w:div>
    <w:div w:id="159373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B1A63-4DDD-48C3-8CE3-4480106CC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19004</Words>
  <Characters>114024</Characters>
  <Application>Microsoft Office Word</Application>
  <DocSecurity>0</DocSecurity>
  <Lines>950</Lines>
  <Paragraphs>265</Paragraphs>
  <ScaleCrop>false</ScaleCrop>
  <HeadingPairs>
    <vt:vector size="2" baseType="variant">
      <vt:variant>
        <vt:lpstr>Tytuł</vt:lpstr>
      </vt:variant>
      <vt:variant>
        <vt:i4>1</vt:i4>
      </vt:variant>
    </vt:vector>
  </HeadingPairs>
  <TitlesOfParts>
    <vt:vector size="1" baseType="lpstr">
      <vt:lpstr/>
    </vt:vector>
  </TitlesOfParts>
  <Company>MEN</Company>
  <LinksUpToDate>false</LinksUpToDate>
  <CharactersWithSpaces>132763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Cierlik Danuta</dc:creator>
  <cp:lastModifiedBy>Grażyna D. Grabowska</cp:lastModifiedBy>
  <cp:revision>2</cp:revision>
  <cp:lastPrinted>2022-10-20T09:00:00Z</cp:lastPrinted>
  <dcterms:created xsi:type="dcterms:W3CDTF">2022-10-20T13:13:00Z</dcterms:created>
  <dcterms:modified xsi:type="dcterms:W3CDTF">2022-10-20T13:13:00Z</dcterms:modified>
</cp:coreProperties>
</file>