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94D60C" w14:textId="3BEFA049" w:rsidR="00275C18" w:rsidRDefault="00275C18" w:rsidP="002B34B8">
      <w:pPr>
        <w:pStyle w:val="Tre"/>
      </w:pPr>
      <w:bookmarkStart w:id="0" w:name="_GoBack"/>
      <w:bookmarkEnd w:id="0"/>
    </w:p>
    <w:p w14:paraId="423CFDDB" w14:textId="3CF55258" w:rsidR="00275C18" w:rsidRDefault="00275C18" w:rsidP="00BD22D3">
      <w:pPr>
        <w:pStyle w:val="Tre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Uzasadnienie</w:t>
      </w:r>
      <w:r w:rsidR="00F478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46E3F29" w14:textId="77777777" w:rsidR="005F0998" w:rsidRDefault="005F0998" w:rsidP="005F0998">
      <w:pPr>
        <w:pStyle w:val="Tre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F93F3" w14:textId="14363043" w:rsidR="002B34B8" w:rsidRDefault="002B34B8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34B8">
        <w:rPr>
          <w:rFonts w:ascii="Times New Roman" w:hAnsi="Times New Roman" w:cs="Times New Roman"/>
          <w:sz w:val="24"/>
          <w:szCs w:val="24"/>
        </w:rPr>
        <w:t>Gehenna Polskich Dzieci Wojny, związana z okrucieństwem II wojny światowej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ze strony obu totalitaryzmów: niemieckiego i sowieckiego, niewystarczająco jest obecna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w świadomości współczesnych Polakó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2B34B8">
        <w:rPr>
          <w:rFonts w:ascii="Times New Roman" w:hAnsi="Times New Roman" w:cs="Times New Roman"/>
          <w:sz w:val="24"/>
          <w:szCs w:val="24"/>
        </w:rPr>
        <w:t>.</w:t>
      </w:r>
      <w:r w:rsidR="005F0998">
        <w:rPr>
          <w:rFonts w:ascii="Times New Roman" w:hAnsi="Times New Roman" w:cs="Times New Roman"/>
          <w:sz w:val="24"/>
          <w:szCs w:val="24"/>
        </w:rPr>
        <w:t xml:space="preserve"> Dzieci stały się najbardziej bezbronnymi ofiarami zdehumanizowanych </w:t>
      </w:r>
      <w:r w:rsidR="005F0998" w:rsidRPr="005F3387">
        <w:rPr>
          <w:rFonts w:ascii="Times New Roman" w:hAnsi="Times New Roman" w:cs="Times New Roman"/>
          <w:color w:val="auto"/>
          <w:sz w:val="24"/>
          <w:szCs w:val="24"/>
        </w:rPr>
        <w:t>celów zbrodniarzy.</w:t>
      </w:r>
      <w:r w:rsidR="0057120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448C0">
        <w:rPr>
          <w:rFonts w:ascii="Times New Roman" w:hAnsi="Times New Roman" w:cs="Times New Roman"/>
          <w:sz w:val="24"/>
          <w:szCs w:val="24"/>
        </w:rPr>
        <w:t>Zamiarem</w:t>
      </w:r>
      <w:r w:rsidRPr="002B34B8">
        <w:rPr>
          <w:rFonts w:ascii="Times New Roman" w:hAnsi="Times New Roman" w:cs="Times New Roman"/>
          <w:sz w:val="24"/>
          <w:szCs w:val="24"/>
        </w:rPr>
        <w:t xml:space="preserve"> okupant</w:t>
      </w:r>
      <w:r>
        <w:rPr>
          <w:rFonts w:ascii="Times New Roman" w:hAnsi="Times New Roman" w:cs="Times New Roman"/>
          <w:sz w:val="24"/>
          <w:szCs w:val="24"/>
        </w:rPr>
        <w:t>ów</w:t>
      </w:r>
      <w:r w:rsidRPr="002B34B8">
        <w:rPr>
          <w:rFonts w:ascii="Times New Roman" w:hAnsi="Times New Roman" w:cs="Times New Roman"/>
          <w:sz w:val="24"/>
          <w:szCs w:val="24"/>
        </w:rPr>
        <w:t xml:space="preserve"> było zniszczeni</w:t>
      </w:r>
      <w:r w:rsidR="008C5B4A">
        <w:rPr>
          <w:rFonts w:ascii="Times New Roman" w:hAnsi="Times New Roman" w:cs="Times New Roman"/>
          <w:sz w:val="24"/>
          <w:szCs w:val="24"/>
        </w:rPr>
        <w:t>e</w:t>
      </w:r>
      <w:r w:rsidRPr="002B34B8">
        <w:rPr>
          <w:rFonts w:ascii="Times New Roman" w:hAnsi="Times New Roman" w:cs="Times New Roman"/>
          <w:sz w:val="24"/>
          <w:szCs w:val="24"/>
        </w:rPr>
        <w:t xml:space="preserve"> biologiczne Narodu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Polskiego, zniewolenie go i pozbawieni</w:t>
      </w:r>
      <w:r w:rsidR="008C5B4A">
        <w:rPr>
          <w:rFonts w:ascii="Times New Roman" w:hAnsi="Times New Roman" w:cs="Times New Roman"/>
          <w:sz w:val="24"/>
          <w:szCs w:val="24"/>
        </w:rPr>
        <w:t>e</w:t>
      </w:r>
      <w:r w:rsidRPr="002B34B8">
        <w:rPr>
          <w:rFonts w:ascii="Times New Roman" w:hAnsi="Times New Roman" w:cs="Times New Roman"/>
          <w:sz w:val="24"/>
          <w:szCs w:val="24"/>
        </w:rPr>
        <w:t xml:space="preserve"> autonomii </w:t>
      </w:r>
      <w:r>
        <w:rPr>
          <w:rFonts w:ascii="Times New Roman" w:hAnsi="Times New Roman" w:cs="Times New Roman"/>
          <w:sz w:val="24"/>
          <w:szCs w:val="24"/>
        </w:rPr>
        <w:t>oraz</w:t>
      </w:r>
      <w:r w:rsidRPr="002B34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wolności.</w:t>
      </w:r>
      <w:r w:rsidRPr="002B34B8">
        <w:rPr>
          <w:rFonts w:ascii="Times New Roman" w:hAnsi="Times New Roman" w:cs="Times New Roman"/>
          <w:sz w:val="24"/>
          <w:szCs w:val="24"/>
        </w:rPr>
        <w:t xml:space="preserve"> W tym celu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wykorzystywano różne metody okrucieństwa</w:t>
      </w:r>
      <w:r>
        <w:rPr>
          <w:rFonts w:ascii="Times New Roman" w:hAnsi="Times New Roman" w:cs="Times New Roman"/>
          <w:sz w:val="24"/>
          <w:szCs w:val="24"/>
        </w:rPr>
        <w:t xml:space="preserve">, w szczególności wobec dzieci. </w:t>
      </w:r>
    </w:p>
    <w:p w14:paraId="618AB094" w14:textId="20A4FF66" w:rsidR="00552723" w:rsidRDefault="00552723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E6B987" w14:textId="190D8C8B" w:rsidR="00552723" w:rsidRPr="005F3387" w:rsidRDefault="00552723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Polska </w:t>
      </w:r>
      <w:r w:rsidRPr="00552723">
        <w:rPr>
          <w:rFonts w:ascii="Times New Roman" w:hAnsi="Times New Roman" w:cs="Times New Roman"/>
          <w:sz w:val="24"/>
          <w:szCs w:val="24"/>
        </w:rPr>
        <w:t>poni</w:t>
      </w:r>
      <w:r>
        <w:rPr>
          <w:rFonts w:ascii="Times New Roman" w:hAnsi="Times New Roman" w:cs="Times New Roman"/>
          <w:sz w:val="24"/>
          <w:szCs w:val="24"/>
        </w:rPr>
        <w:t xml:space="preserve">osła </w:t>
      </w:r>
      <w:r w:rsidRPr="00552723">
        <w:rPr>
          <w:rFonts w:ascii="Times New Roman" w:hAnsi="Times New Roman" w:cs="Times New Roman"/>
          <w:sz w:val="24"/>
          <w:szCs w:val="24"/>
        </w:rPr>
        <w:t>relatywnie największe straty osobowe w II wojnie światowej. Pod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723">
        <w:rPr>
          <w:rFonts w:ascii="Times New Roman" w:hAnsi="Times New Roman" w:cs="Times New Roman"/>
          <w:sz w:val="24"/>
          <w:szCs w:val="24"/>
        </w:rPr>
        <w:t>okupacją niemiecką śmierć poniosło ok. 6 milionów polskiej ludności, w tym ok.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723">
        <w:rPr>
          <w:rFonts w:ascii="Times New Roman" w:hAnsi="Times New Roman" w:cs="Times New Roman"/>
          <w:sz w:val="24"/>
          <w:szCs w:val="24"/>
        </w:rPr>
        <w:t>milionów obywateli narodowości żydowskiej i ok. 3 milionów narodowości polskiej.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723">
        <w:rPr>
          <w:rFonts w:ascii="Times New Roman" w:hAnsi="Times New Roman" w:cs="Times New Roman"/>
          <w:sz w:val="24"/>
          <w:szCs w:val="24"/>
        </w:rPr>
        <w:t>Zginęło wówczas 2,2 miliona dzieci, w tym milion dzieci żydowskich. Kilkaset tysięcy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723">
        <w:rPr>
          <w:rFonts w:ascii="Times New Roman" w:hAnsi="Times New Roman" w:cs="Times New Roman"/>
          <w:sz w:val="24"/>
          <w:szCs w:val="24"/>
        </w:rPr>
        <w:t>zostało okaleczonych fizycznie i psychicznie przez niemieckich okupantów, a prawie 1,6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723">
        <w:rPr>
          <w:rFonts w:ascii="Times New Roman" w:hAnsi="Times New Roman" w:cs="Times New Roman"/>
          <w:sz w:val="24"/>
          <w:szCs w:val="24"/>
        </w:rPr>
        <w:t>miliona dzieci z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552723">
        <w:rPr>
          <w:rFonts w:ascii="Times New Roman" w:hAnsi="Times New Roman" w:cs="Times New Roman"/>
          <w:sz w:val="24"/>
          <w:szCs w:val="24"/>
        </w:rPr>
        <w:t>stało osieroconych</w:t>
      </w:r>
      <w:r w:rsidR="005F3387">
        <w:rPr>
          <w:rFonts w:ascii="Times New Roman" w:hAnsi="Times New Roman" w:cs="Times New Roman"/>
          <w:sz w:val="24"/>
          <w:szCs w:val="24"/>
        </w:rPr>
        <w:t>.</w:t>
      </w:r>
    </w:p>
    <w:p w14:paraId="62CB904A" w14:textId="178F3122" w:rsidR="00347D90" w:rsidRDefault="00347D9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DD956E" w14:textId="589445FB" w:rsidR="00BE6BE0" w:rsidRDefault="00BE6BE0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Trauma wojenna oraz </w:t>
      </w:r>
      <w:r w:rsidRPr="00BE6BE0">
        <w:rPr>
          <w:rFonts w:ascii="Times New Roman" w:hAnsi="Times New Roman" w:cs="Times New Roman"/>
          <w:sz w:val="24"/>
          <w:szCs w:val="24"/>
        </w:rPr>
        <w:t xml:space="preserve">powojennej tułaczki pozostała </w:t>
      </w:r>
      <w:r w:rsidR="00E63C5E" w:rsidRPr="00BE6BE0">
        <w:rPr>
          <w:rFonts w:ascii="Times New Roman" w:hAnsi="Times New Roman" w:cs="Times New Roman"/>
          <w:sz w:val="24"/>
          <w:szCs w:val="24"/>
        </w:rPr>
        <w:t xml:space="preserve">w pamięci </w:t>
      </w:r>
      <w:r w:rsidR="006D0D6B" w:rsidRPr="00BE6BE0">
        <w:rPr>
          <w:rFonts w:ascii="Times New Roman" w:hAnsi="Times New Roman" w:cs="Times New Roman"/>
          <w:sz w:val="24"/>
          <w:szCs w:val="24"/>
        </w:rPr>
        <w:t>ty</w:t>
      </w:r>
      <w:r w:rsidR="00E63C5E">
        <w:rPr>
          <w:rFonts w:ascii="Times New Roman" w:hAnsi="Times New Roman" w:cs="Times New Roman"/>
          <w:sz w:val="24"/>
          <w:szCs w:val="24"/>
        </w:rPr>
        <w:t>ch</w:t>
      </w:r>
      <w:r w:rsidR="006D0D6B" w:rsidRPr="00BE6BE0">
        <w:rPr>
          <w:rFonts w:ascii="Times New Roman" w:hAnsi="Times New Roman" w:cs="Times New Roman"/>
          <w:sz w:val="24"/>
          <w:szCs w:val="24"/>
        </w:rPr>
        <w:t xml:space="preserve"> dzieci </w:t>
      </w:r>
      <w:r w:rsidR="005F3387">
        <w:rPr>
          <w:rFonts w:ascii="Times New Roman" w:hAnsi="Times New Roman" w:cs="Times New Roman"/>
          <w:sz w:val="24"/>
          <w:szCs w:val="24"/>
        </w:rPr>
        <w:t>do dziś</w:t>
      </w:r>
      <w:r w:rsidRPr="00BE6BE0">
        <w:rPr>
          <w:rFonts w:ascii="Times New Roman" w:hAnsi="Times New Roman" w:cs="Times New Roman"/>
          <w:sz w:val="24"/>
          <w:szCs w:val="24"/>
        </w:rPr>
        <w:t>.</w:t>
      </w:r>
      <w:r w:rsidR="00646912">
        <w:rPr>
          <w:rFonts w:ascii="Times New Roman" w:hAnsi="Times New Roman" w:cs="Times New Roman"/>
          <w:sz w:val="24"/>
          <w:szCs w:val="24"/>
        </w:rPr>
        <w:t xml:space="preserve"> </w:t>
      </w:r>
      <w:r w:rsidR="00E63C5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E6BE0">
        <w:rPr>
          <w:rFonts w:ascii="Times New Roman" w:hAnsi="Times New Roman" w:cs="Times New Roman"/>
          <w:sz w:val="24"/>
          <w:szCs w:val="24"/>
        </w:rPr>
        <w:t>W okrutny sposób</w:t>
      </w:r>
      <w:r w:rsidR="00646912">
        <w:rPr>
          <w:rFonts w:ascii="Times New Roman" w:hAnsi="Times New Roman" w:cs="Times New Roman"/>
          <w:sz w:val="24"/>
          <w:szCs w:val="24"/>
        </w:rPr>
        <w:t xml:space="preserve"> </w:t>
      </w:r>
      <w:r w:rsidRPr="00BE6BE0">
        <w:rPr>
          <w:rFonts w:ascii="Times New Roman" w:hAnsi="Times New Roman" w:cs="Times New Roman"/>
          <w:sz w:val="24"/>
          <w:szCs w:val="24"/>
        </w:rPr>
        <w:t xml:space="preserve">oddzielano je od ich rodzin, co przez Międzynarodowy Trybunał Wojskowy </w:t>
      </w:r>
      <w:r w:rsidR="00A366E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E6BE0">
        <w:rPr>
          <w:rFonts w:ascii="Times New Roman" w:hAnsi="Times New Roman" w:cs="Times New Roman"/>
          <w:sz w:val="24"/>
          <w:szCs w:val="24"/>
        </w:rPr>
        <w:t>w</w:t>
      </w:r>
      <w:r w:rsidR="00646912">
        <w:rPr>
          <w:rFonts w:ascii="Times New Roman" w:hAnsi="Times New Roman" w:cs="Times New Roman"/>
          <w:sz w:val="24"/>
          <w:szCs w:val="24"/>
        </w:rPr>
        <w:t xml:space="preserve"> </w:t>
      </w:r>
      <w:r w:rsidRPr="00BE6BE0">
        <w:rPr>
          <w:rFonts w:ascii="Times New Roman" w:hAnsi="Times New Roman" w:cs="Times New Roman"/>
          <w:sz w:val="24"/>
          <w:szCs w:val="24"/>
        </w:rPr>
        <w:t>Norymberdze uznane zostało za zbrodnię ludobójstwa, a konferencja UNESCO w 1948 r</w:t>
      </w:r>
      <w:r w:rsidR="00646912">
        <w:rPr>
          <w:rFonts w:ascii="Times New Roman" w:hAnsi="Times New Roman" w:cs="Times New Roman"/>
          <w:sz w:val="24"/>
          <w:szCs w:val="24"/>
        </w:rPr>
        <w:t xml:space="preserve">oku </w:t>
      </w:r>
      <w:r w:rsidRPr="00BE6BE0">
        <w:rPr>
          <w:rFonts w:ascii="Times New Roman" w:hAnsi="Times New Roman" w:cs="Times New Roman"/>
          <w:sz w:val="24"/>
          <w:szCs w:val="24"/>
        </w:rPr>
        <w:t>zatwierdziła proceder rabunku i eksterminacji dzieci jako zbrodnię przeciwko ludzkości.</w:t>
      </w:r>
      <w:r w:rsidR="00646912">
        <w:rPr>
          <w:rFonts w:ascii="Times New Roman" w:hAnsi="Times New Roman" w:cs="Times New Roman"/>
          <w:sz w:val="24"/>
          <w:szCs w:val="24"/>
        </w:rPr>
        <w:t xml:space="preserve"> </w:t>
      </w:r>
      <w:r w:rsidRPr="00BE6BE0">
        <w:rPr>
          <w:rFonts w:ascii="Times New Roman" w:hAnsi="Times New Roman" w:cs="Times New Roman"/>
          <w:sz w:val="24"/>
          <w:szCs w:val="24"/>
        </w:rPr>
        <w:t xml:space="preserve">Niemcy podczas wojny </w:t>
      </w:r>
      <w:r w:rsidR="002B1C8C">
        <w:rPr>
          <w:rFonts w:ascii="Times New Roman" w:hAnsi="Times New Roman" w:cs="Times New Roman"/>
          <w:sz w:val="24"/>
          <w:szCs w:val="24"/>
        </w:rPr>
        <w:t>z</w:t>
      </w:r>
      <w:r w:rsidRPr="00BE6BE0">
        <w:rPr>
          <w:rFonts w:ascii="Times New Roman" w:hAnsi="Times New Roman" w:cs="Times New Roman"/>
          <w:sz w:val="24"/>
          <w:szCs w:val="24"/>
        </w:rPr>
        <w:t>germaniz</w:t>
      </w:r>
      <w:r w:rsidR="002B1C8C">
        <w:rPr>
          <w:rFonts w:ascii="Times New Roman" w:hAnsi="Times New Roman" w:cs="Times New Roman"/>
          <w:sz w:val="24"/>
          <w:szCs w:val="24"/>
        </w:rPr>
        <w:t>owali</w:t>
      </w:r>
      <w:r w:rsidRPr="00BE6BE0">
        <w:rPr>
          <w:rFonts w:ascii="Times New Roman" w:hAnsi="Times New Roman" w:cs="Times New Roman"/>
          <w:sz w:val="24"/>
          <w:szCs w:val="24"/>
        </w:rPr>
        <w:t xml:space="preserve"> ponad 200 tys. dzieci, z</w:t>
      </w:r>
      <w:r w:rsidR="002B1C8C">
        <w:rPr>
          <w:rFonts w:ascii="Times New Roman" w:hAnsi="Times New Roman" w:cs="Times New Roman"/>
          <w:sz w:val="24"/>
          <w:szCs w:val="24"/>
        </w:rPr>
        <w:t xml:space="preserve"> </w:t>
      </w:r>
      <w:r w:rsidRPr="00BE6BE0">
        <w:rPr>
          <w:rFonts w:ascii="Times New Roman" w:hAnsi="Times New Roman" w:cs="Times New Roman"/>
          <w:sz w:val="24"/>
          <w:szCs w:val="24"/>
        </w:rPr>
        <w:t>których tylko 15% powróciło do Polski</w:t>
      </w:r>
      <w:r w:rsidR="002B1C8C">
        <w:rPr>
          <w:rFonts w:ascii="Times New Roman" w:hAnsi="Times New Roman" w:cs="Times New Roman"/>
          <w:sz w:val="24"/>
          <w:szCs w:val="24"/>
        </w:rPr>
        <w:t>.</w:t>
      </w:r>
      <w:r w:rsidRPr="00BE6B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541BA7" w14:textId="77777777" w:rsidR="00B32158" w:rsidRPr="00BE6BE0" w:rsidRDefault="00B32158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5F04B9" w14:textId="160F14FE" w:rsidR="000316C5" w:rsidRDefault="009C5C9E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Represje wobec dzieci odbywały się nie tylko na terenie Polski. Dzieci doznawały</w:t>
      </w:r>
      <w:r w:rsidR="00BE6BE0" w:rsidRPr="00BE6BE0">
        <w:rPr>
          <w:rFonts w:ascii="Times New Roman" w:hAnsi="Times New Roman" w:cs="Times New Roman"/>
          <w:sz w:val="24"/>
          <w:szCs w:val="24"/>
        </w:rPr>
        <w:t xml:space="preserve"> cierpień </w:t>
      </w:r>
      <w:r>
        <w:rPr>
          <w:rFonts w:ascii="Times New Roman" w:hAnsi="Times New Roman" w:cs="Times New Roman"/>
          <w:sz w:val="24"/>
          <w:szCs w:val="24"/>
        </w:rPr>
        <w:t>na odległej Syberii</w:t>
      </w:r>
      <w:r w:rsidR="00F603C7">
        <w:rPr>
          <w:rFonts w:ascii="Times New Roman" w:hAnsi="Times New Roman" w:cs="Times New Roman"/>
          <w:sz w:val="24"/>
          <w:szCs w:val="24"/>
        </w:rPr>
        <w:t>, gdzie</w:t>
      </w:r>
      <w:r>
        <w:rPr>
          <w:rFonts w:ascii="Times New Roman" w:hAnsi="Times New Roman" w:cs="Times New Roman"/>
          <w:sz w:val="24"/>
          <w:szCs w:val="24"/>
        </w:rPr>
        <w:t xml:space="preserve"> trafia</w:t>
      </w:r>
      <w:r w:rsidR="00F603C7">
        <w:rPr>
          <w:rFonts w:ascii="Times New Roman" w:hAnsi="Times New Roman" w:cs="Times New Roman"/>
          <w:sz w:val="24"/>
          <w:szCs w:val="24"/>
        </w:rPr>
        <w:t>ły</w:t>
      </w:r>
      <w:r>
        <w:rPr>
          <w:rFonts w:ascii="Times New Roman" w:hAnsi="Times New Roman" w:cs="Times New Roman"/>
          <w:sz w:val="24"/>
          <w:szCs w:val="24"/>
        </w:rPr>
        <w:t xml:space="preserve"> w bydlęcych wagonach, często z ulicznej łapanki, </w:t>
      </w:r>
      <w:r w:rsidR="000316C5">
        <w:rPr>
          <w:rFonts w:ascii="Times New Roman" w:hAnsi="Times New Roman" w:cs="Times New Roman"/>
          <w:sz w:val="24"/>
          <w:szCs w:val="24"/>
        </w:rPr>
        <w:t xml:space="preserve">siłą </w:t>
      </w:r>
      <w:r>
        <w:rPr>
          <w:rFonts w:ascii="Times New Roman" w:hAnsi="Times New Roman" w:cs="Times New Roman"/>
          <w:sz w:val="24"/>
          <w:szCs w:val="24"/>
        </w:rPr>
        <w:t>zabran</w:t>
      </w:r>
      <w:r w:rsidR="00F603C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rodziców.</w:t>
      </w:r>
      <w:r w:rsidR="00BE6BE0" w:rsidRPr="00BE6BE0">
        <w:rPr>
          <w:rFonts w:ascii="Times New Roman" w:hAnsi="Times New Roman" w:cs="Times New Roman"/>
          <w:sz w:val="24"/>
          <w:szCs w:val="24"/>
        </w:rPr>
        <w:t xml:space="preserve"> </w:t>
      </w:r>
      <w:r w:rsidR="00BE3341" w:rsidRPr="00BE3341">
        <w:rPr>
          <w:rFonts w:ascii="Times New Roman" w:hAnsi="Times New Roman" w:cs="Times New Roman"/>
          <w:sz w:val="24"/>
          <w:szCs w:val="24"/>
        </w:rPr>
        <w:t>Odległe tereny dzisiejszej Rosji stały się symbolem katorgi, męczeństwa i śmierci dla setek tysięcy Polaków.</w:t>
      </w:r>
    </w:p>
    <w:p w14:paraId="17846EEC" w14:textId="4EA01F56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6E7106" w14:textId="0831DE31" w:rsidR="00142420" w:rsidRDefault="00142420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2420">
        <w:rPr>
          <w:rFonts w:ascii="Times New Roman" w:hAnsi="Times New Roman" w:cs="Times New Roman"/>
          <w:sz w:val="24"/>
          <w:szCs w:val="24"/>
        </w:rPr>
        <w:t>Szczególny przykład bestialstwa miał miejsce w niemiec</w:t>
      </w:r>
      <w:r>
        <w:rPr>
          <w:rFonts w:ascii="Times New Roman" w:hAnsi="Times New Roman" w:cs="Times New Roman"/>
          <w:sz w:val="24"/>
          <w:szCs w:val="24"/>
        </w:rPr>
        <w:t>kim</w:t>
      </w:r>
      <w:r w:rsidRPr="00142420">
        <w:rPr>
          <w:rFonts w:ascii="Times New Roman" w:hAnsi="Times New Roman" w:cs="Times New Roman"/>
          <w:sz w:val="24"/>
          <w:szCs w:val="24"/>
        </w:rPr>
        <w:t xml:space="preserve"> obozie koncentracyjnym przy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ul</w:t>
      </w:r>
      <w:r>
        <w:rPr>
          <w:rFonts w:ascii="Times New Roman" w:hAnsi="Times New Roman" w:cs="Times New Roman"/>
          <w:sz w:val="24"/>
          <w:szCs w:val="24"/>
        </w:rPr>
        <w:t xml:space="preserve">icy </w:t>
      </w:r>
      <w:r w:rsidRPr="00142420">
        <w:rPr>
          <w:rFonts w:ascii="Times New Roman" w:hAnsi="Times New Roman" w:cs="Times New Roman"/>
          <w:sz w:val="24"/>
          <w:szCs w:val="24"/>
        </w:rPr>
        <w:t xml:space="preserve">Przemysłowej w 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142420">
        <w:rPr>
          <w:rFonts w:ascii="Times New Roman" w:hAnsi="Times New Roman" w:cs="Times New Roman"/>
          <w:sz w:val="24"/>
          <w:szCs w:val="24"/>
        </w:rPr>
        <w:t>odzi -</w:t>
      </w:r>
      <w:r w:rsidR="000E0FBF"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jedynym takim obozie w okupowanej Europie</w:t>
      </w:r>
      <w:r>
        <w:rPr>
          <w:rFonts w:ascii="Times New Roman" w:hAnsi="Times New Roman" w:cs="Times New Roman"/>
          <w:sz w:val="24"/>
          <w:szCs w:val="24"/>
        </w:rPr>
        <w:t>, w którym</w:t>
      </w:r>
      <w:r w:rsidRPr="001424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okoł</w:t>
      </w:r>
      <w:r w:rsidR="002C1C5B">
        <w:rPr>
          <w:rFonts w:ascii="Times New Roman" w:hAnsi="Times New Roman" w:cs="Times New Roman"/>
          <w:sz w:val="24"/>
          <w:szCs w:val="24"/>
        </w:rPr>
        <w:t xml:space="preserve">o </w:t>
      </w:r>
      <w:r w:rsidRPr="00142420">
        <w:rPr>
          <w:rFonts w:ascii="Times New Roman" w:hAnsi="Times New Roman" w:cs="Times New Roman"/>
          <w:sz w:val="24"/>
          <w:szCs w:val="24"/>
        </w:rPr>
        <w:t>12 tys</w:t>
      </w:r>
      <w:r>
        <w:rPr>
          <w:rFonts w:ascii="Times New Roman" w:hAnsi="Times New Roman" w:cs="Times New Roman"/>
          <w:sz w:val="24"/>
          <w:szCs w:val="24"/>
        </w:rPr>
        <w:t>ięcy</w:t>
      </w:r>
      <w:r w:rsidRPr="00142420">
        <w:rPr>
          <w:rFonts w:ascii="Times New Roman" w:hAnsi="Times New Roman" w:cs="Times New Roman"/>
          <w:sz w:val="24"/>
          <w:szCs w:val="24"/>
        </w:rPr>
        <w:t xml:space="preserve"> polskich dzieci było zmuszanych do </w:t>
      </w:r>
      <w:r>
        <w:rPr>
          <w:rFonts w:ascii="Times New Roman" w:hAnsi="Times New Roman" w:cs="Times New Roman"/>
          <w:sz w:val="24"/>
          <w:szCs w:val="24"/>
        </w:rPr>
        <w:t>niewolniczej</w:t>
      </w:r>
      <w:r w:rsidRPr="00142420">
        <w:rPr>
          <w:rFonts w:ascii="Times New Roman" w:hAnsi="Times New Roman" w:cs="Times New Roman"/>
          <w:sz w:val="24"/>
          <w:szCs w:val="24"/>
        </w:rPr>
        <w:t xml:space="preserve"> pracy. </w:t>
      </w:r>
      <w:r w:rsidR="00BF55EB" w:rsidRPr="00BF55EB">
        <w:rPr>
          <w:rFonts w:ascii="Times New Roman" w:hAnsi="Times New Roman" w:cs="Times New Roman"/>
          <w:sz w:val="24"/>
          <w:szCs w:val="24"/>
        </w:rPr>
        <w:t>Trafiały tam dzieci w wieku od 6 do 16 lat, które w czasie wojny straciły rodziców, ale także oskarżone o współdziałanie z ruchem oporu czy nielegalny handel. Za główną bramą traciły swoje rzeczy, imiona i nazwiska.</w:t>
      </w:r>
      <w:r w:rsidR="002470E2"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Pamięć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 w:rsidRPr="00142420">
        <w:rPr>
          <w:rFonts w:ascii="Times New Roman" w:hAnsi="Times New Roman" w:cs="Times New Roman"/>
          <w:sz w:val="24"/>
          <w:szCs w:val="24"/>
        </w:rPr>
        <w:t>polskich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dzieciach</w:t>
      </w:r>
      <w:r w:rsidR="00EB221E">
        <w:rPr>
          <w:rFonts w:ascii="Times New Roman" w:hAnsi="Times New Roman" w:cs="Times New Roman"/>
          <w:sz w:val="24"/>
          <w:szCs w:val="24"/>
        </w:rPr>
        <w:t xml:space="preserve"> z</w:t>
      </w:r>
      <w:r w:rsidR="00BF55EB"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łódzkiego obozu koncentracyjnego kultywuje</w:t>
      </w:r>
      <w:r w:rsidR="00BF55EB"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Stowarzyszenie Dzieci Wojny w Polsce</w:t>
      </w:r>
      <w:r w:rsidR="00BF55EB"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 xml:space="preserve">Zarządu Głównego w </w:t>
      </w:r>
      <w:r w:rsidR="00BF55EB">
        <w:rPr>
          <w:rFonts w:ascii="Times New Roman" w:hAnsi="Times New Roman" w:cs="Times New Roman"/>
          <w:sz w:val="24"/>
          <w:szCs w:val="24"/>
        </w:rPr>
        <w:t>Ł</w:t>
      </w:r>
      <w:r w:rsidRPr="00142420">
        <w:rPr>
          <w:rFonts w:ascii="Times New Roman" w:hAnsi="Times New Roman" w:cs="Times New Roman"/>
          <w:sz w:val="24"/>
          <w:szCs w:val="24"/>
        </w:rPr>
        <w:t>odzi</w:t>
      </w:r>
      <w:r w:rsidR="00BF55EB">
        <w:rPr>
          <w:rFonts w:ascii="Times New Roman" w:hAnsi="Times New Roman" w:cs="Times New Roman"/>
          <w:sz w:val="24"/>
          <w:szCs w:val="24"/>
        </w:rPr>
        <w:t xml:space="preserve">. Od </w:t>
      </w:r>
      <w:r w:rsidRPr="00142420">
        <w:rPr>
          <w:rFonts w:ascii="Times New Roman" w:hAnsi="Times New Roman" w:cs="Times New Roman"/>
          <w:sz w:val="24"/>
          <w:szCs w:val="24"/>
        </w:rPr>
        <w:t>2018 r. ogólnopolskie Święto Polskich Dzieci Wojny</w:t>
      </w:r>
      <w:r w:rsidR="00BF55EB"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odbywa się pod pomnikiem Pękniętego Serca, upamiętniającym martyrologię polskich</w:t>
      </w:r>
      <w:r w:rsidR="00BF55EB">
        <w:rPr>
          <w:rFonts w:ascii="Times New Roman" w:hAnsi="Times New Roman" w:cs="Times New Roman"/>
          <w:sz w:val="24"/>
          <w:szCs w:val="24"/>
        </w:rPr>
        <w:t xml:space="preserve"> </w:t>
      </w:r>
      <w:r w:rsidRPr="00142420">
        <w:rPr>
          <w:rFonts w:ascii="Times New Roman" w:hAnsi="Times New Roman" w:cs="Times New Roman"/>
          <w:sz w:val="24"/>
          <w:szCs w:val="24"/>
        </w:rPr>
        <w:t>dzieci</w:t>
      </w:r>
      <w:r w:rsidR="00BF55EB">
        <w:rPr>
          <w:rFonts w:ascii="Times New Roman" w:hAnsi="Times New Roman" w:cs="Times New Roman"/>
          <w:sz w:val="24"/>
          <w:szCs w:val="24"/>
        </w:rPr>
        <w:t xml:space="preserve"> z obozu</w:t>
      </w:r>
      <w:r w:rsidR="00777511" w:rsidRPr="00777511">
        <w:rPr>
          <w:rFonts w:ascii="Times New Roman" w:hAnsi="Times New Roman" w:cs="Times New Roman"/>
          <w:sz w:val="24"/>
          <w:szCs w:val="24"/>
        </w:rPr>
        <w:t xml:space="preserve"> dla polskich dzieci i młodzieży przy ul</w:t>
      </w:r>
      <w:r w:rsidR="00777511">
        <w:rPr>
          <w:rFonts w:ascii="Times New Roman" w:hAnsi="Times New Roman" w:cs="Times New Roman"/>
          <w:sz w:val="24"/>
          <w:szCs w:val="24"/>
        </w:rPr>
        <w:t>icy</w:t>
      </w:r>
      <w:r w:rsidR="00777511" w:rsidRPr="00777511">
        <w:rPr>
          <w:rFonts w:ascii="Times New Roman" w:hAnsi="Times New Roman" w:cs="Times New Roman"/>
          <w:sz w:val="24"/>
          <w:szCs w:val="24"/>
        </w:rPr>
        <w:t xml:space="preserve"> Przemysłowej w Łodzi.</w:t>
      </w:r>
    </w:p>
    <w:p w14:paraId="468AABE2" w14:textId="11A2D343" w:rsidR="00580FEC" w:rsidRDefault="00580FEC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F797F" w14:textId="271BEF0C" w:rsidR="00580FEC" w:rsidRDefault="00580FEC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Znamiennym okrucieństwem</w:t>
      </w:r>
      <w:r w:rsidR="00AD04E2">
        <w:rPr>
          <w:rFonts w:ascii="Times New Roman" w:hAnsi="Times New Roman" w:cs="Times New Roman"/>
          <w:sz w:val="24"/>
          <w:szCs w:val="24"/>
        </w:rPr>
        <w:t xml:space="preserve"> hitlerowskie </w:t>
      </w:r>
      <w:r>
        <w:rPr>
          <w:rFonts w:ascii="Times New Roman" w:hAnsi="Times New Roman" w:cs="Times New Roman"/>
          <w:sz w:val="24"/>
          <w:szCs w:val="24"/>
        </w:rPr>
        <w:t>Niemcy wykaza</w:t>
      </w:r>
      <w:r w:rsidR="00AD04E2">
        <w:rPr>
          <w:rFonts w:ascii="Times New Roman" w:hAnsi="Times New Roman" w:cs="Times New Roman"/>
          <w:sz w:val="24"/>
          <w:szCs w:val="24"/>
        </w:rPr>
        <w:t>ły</w:t>
      </w:r>
      <w:r>
        <w:rPr>
          <w:rFonts w:ascii="Times New Roman" w:hAnsi="Times New Roman" w:cs="Times New Roman"/>
          <w:sz w:val="24"/>
          <w:szCs w:val="24"/>
        </w:rPr>
        <w:t xml:space="preserve"> się wobec dzieci Zamojszczyzny, które zostały wywiezione do rodzin w III Rze</w:t>
      </w:r>
      <w:r w:rsidR="00AD04E2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>y, a tam poddane germanizacji. Pamięć o nich podtrzymuje Stowarzyszenie Dzieci Zamojszczyzny.</w:t>
      </w:r>
    </w:p>
    <w:p w14:paraId="4868DBC3" w14:textId="79C39E74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ABB26" w14:textId="2650099E" w:rsidR="00142420" w:rsidRDefault="007F7E0D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7E0D">
        <w:rPr>
          <w:rFonts w:ascii="Times New Roman" w:hAnsi="Times New Roman" w:cs="Times New Roman"/>
          <w:sz w:val="24"/>
          <w:szCs w:val="24"/>
        </w:rPr>
        <w:t xml:space="preserve">Pamiętać </w:t>
      </w:r>
      <w:r>
        <w:rPr>
          <w:rFonts w:ascii="Times New Roman" w:hAnsi="Times New Roman" w:cs="Times New Roman"/>
          <w:sz w:val="24"/>
          <w:szCs w:val="24"/>
        </w:rPr>
        <w:t>należy o</w:t>
      </w:r>
      <w:r w:rsidRPr="007F7E0D">
        <w:rPr>
          <w:rFonts w:ascii="Times New Roman" w:hAnsi="Times New Roman" w:cs="Times New Roman"/>
          <w:sz w:val="24"/>
          <w:szCs w:val="24"/>
        </w:rPr>
        <w:t xml:space="preserve"> wszystkich tych, którym zawdzięczamy ratowanie polskich</w:t>
      </w:r>
      <w:r w:rsidR="00261404">
        <w:rPr>
          <w:rFonts w:ascii="Times New Roman" w:hAnsi="Times New Roman" w:cs="Times New Roman"/>
          <w:sz w:val="24"/>
          <w:szCs w:val="24"/>
        </w:rPr>
        <w:t xml:space="preserve"> </w:t>
      </w:r>
      <w:r w:rsidRPr="007F7E0D">
        <w:rPr>
          <w:rFonts w:ascii="Times New Roman" w:hAnsi="Times New Roman" w:cs="Times New Roman"/>
          <w:sz w:val="24"/>
          <w:szCs w:val="24"/>
        </w:rPr>
        <w:t>dzieci. Chodzi tu m.in. o ludzi, którzy z narażeniem życia zabierali z wagonów dzieci</w:t>
      </w:r>
      <w:r w:rsidR="00261404">
        <w:rPr>
          <w:rFonts w:ascii="Times New Roman" w:hAnsi="Times New Roman" w:cs="Times New Roman"/>
          <w:sz w:val="24"/>
          <w:szCs w:val="24"/>
        </w:rPr>
        <w:t xml:space="preserve"> </w:t>
      </w:r>
      <w:r w:rsidRPr="007F7E0D">
        <w:rPr>
          <w:rFonts w:ascii="Times New Roman" w:hAnsi="Times New Roman" w:cs="Times New Roman"/>
          <w:sz w:val="24"/>
          <w:szCs w:val="24"/>
        </w:rPr>
        <w:t xml:space="preserve">Zamojszczyzny wiezione </w:t>
      </w:r>
      <w:r w:rsidR="00A366E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F7E0D">
        <w:rPr>
          <w:rFonts w:ascii="Times New Roman" w:hAnsi="Times New Roman" w:cs="Times New Roman"/>
          <w:sz w:val="24"/>
          <w:szCs w:val="24"/>
        </w:rPr>
        <w:t>w celu germanizacji do niemieckich rodzin. Szczególna pamięć</w:t>
      </w:r>
      <w:r w:rsidR="00261404">
        <w:rPr>
          <w:rFonts w:ascii="Times New Roman" w:hAnsi="Times New Roman" w:cs="Times New Roman"/>
          <w:sz w:val="24"/>
          <w:szCs w:val="24"/>
        </w:rPr>
        <w:t xml:space="preserve"> </w:t>
      </w:r>
      <w:r w:rsidRPr="007F7E0D">
        <w:rPr>
          <w:rFonts w:ascii="Times New Roman" w:hAnsi="Times New Roman" w:cs="Times New Roman"/>
          <w:sz w:val="24"/>
          <w:szCs w:val="24"/>
        </w:rPr>
        <w:t xml:space="preserve">oraz wdzięczność </w:t>
      </w:r>
      <w:r w:rsidR="00261404">
        <w:rPr>
          <w:rFonts w:ascii="Times New Roman" w:hAnsi="Times New Roman" w:cs="Times New Roman"/>
          <w:sz w:val="24"/>
          <w:szCs w:val="24"/>
        </w:rPr>
        <w:t>przysługuje</w:t>
      </w:r>
      <w:r w:rsidRPr="007F7E0D">
        <w:rPr>
          <w:rFonts w:ascii="Times New Roman" w:hAnsi="Times New Roman" w:cs="Times New Roman"/>
          <w:sz w:val="24"/>
          <w:szCs w:val="24"/>
        </w:rPr>
        <w:t xml:space="preserve"> również siostrom zakonnym, które ukrywały dzieci w</w:t>
      </w:r>
      <w:r w:rsidR="00261404">
        <w:rPr>
          <w:rFonts w:ascii="Times New Roman" w:hAnsi="Times New Roman" w:cs="Times New Roman"/>
          <w:sz w:val="24"/>
          <w:szCs w:val="24"/>
        </w:rPr>
        <w:t xml:space="preserve"> </w:t>
      </w:r>
      <w:r w:rsidRPr="007F7E0D">
        <w:rPr>
          <w:rFonts w:ascii="Times New Roman" w:hAnsi="Times New Roman" w:cs="Times New Roman"/>
          <w:sz w:val="24"/>
          <w:szCs w:val="24"/>
        </w:rPr>
        <w:t>klasztorach, żeby je uchronić przed niemieckimi obozami oraz germanizacją. Wiele z tych</w:t>
      </w:r>
      <w:r w:rsidR="00261404">
        <w:rPr>
          <w:rFonts w:ascii="Times New Roman" w:hAnsi="Times New Roman" w:cs="Times New Roman"/>
          <w:sz w:val="24"/>
          <w:szCs w:val="24"/>
        </w:rPr>
        <w:t xml:space="preserve"> </w:t>
      </w:r>
      <w:r w:rsidRPr="007F7E0D">
        <w:rPr>
          <w:rFonts w:ascii="Times New Roman" w:hAnsi="Times New Roman" w:cs="Times New Roman"/>
          <w:sz w:val="24"/>
          <w:szCs w:val="24"/>
        </w:rPr>
        <w:t>osieroconych dzieci było wychowywanych przez rodzin</w:t>
      </w:r>
      <w:r w:rsidR="00A366E3">
        <w:rPr>
          <w:rFonts w:ascii="Times New Roman" w:hAnsi="Times New Roman" w:cs="Times New Roman"/>
          <w:sz w:val="24"/>
          <w:szCs w:val="24"/>
        </w:rPr>
        <w:t>y</w:t>
      </w:r>
      <w:r w:rsidRPr="007F7E0D">
        <w:rPr>
          <w:rFonts w:ascii="Times New Roman" w:hAnsi="Times New Roman" w:cs="Times New Roman"/>
          <w:sz w:val="24"/>
          <w:szCs w:val="24"/>
        </w:rPr>
        <w:t>, które je</w:t>
      </w:r>
      <w:r w:rsidR="00261404">
        <w:rPr>
          <w:rFonts w:ascii="Times New Roman" w:hAnsi="Times New Roman" w:cs="Times New Roman"/>
          <w:sz w:val="24"/>
          <w:szCs w:val="24"/>
        </w:rPr>
        <w:t xml:space="preserve"> </w:t>
      </w:r>
      <w:r w:rsidR="0011769B">
        <w:rPr>
          <w:rFonts w:ascii="Times New Roman" w:hAnsi="Times New Roman" w:cs="Times New Roman"/>
          <w:sz w:val="24"/>
          <w:szCs w:val="24"/>
        </w:rPr>
        <w:t>zaa</w:t>
      </w:r>
      <w:r w:rsidRPr="007F7E0D">
        <w:rPr>
          <w:rFonts w:ascii="Times New Roman" w:hAnsi="Times New Roman" w:cs="Times New Roman"/>
          <w:sz w:val="24"/>
          <w:szCs w:val="24"/>
        </w:rPr>
        <w:t>doptowały.</w:t>
      </w:r>
    </w:p>
    <w:p w14:paraId="68410B4D" w14:textId="77777777" w:rsidR="00774545" w:rsidRDefault="00774545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D49F4" w14:textId="54EC17BB" w:rsidR="00552723" w:rsidRDefault="00552723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34B8">
        <w:rPr>
          <w:rFonts w:ascii="Times New Roman" w:hAnsi="Times New Roman" w:cs="Times New Roman"/>
          <w:sz w:val="24"/>
          <w:szCs w:val="24"/>
        </w:rPr>
        <w:t>Dzieci te miały nieporównanie trudniejszy start w dorosłe życie niż dzieci niemieckich</w:t>
      </w:r>
      <w:r w:rsidR="009B3787"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sprawców wojny i prześladowań. To właśnie Dzieci Wojny mają ogromny wkład w</w:t>
      </w:r>
      <w:r w:rsidR="004450AB"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odbudowę zniszczonej Polski; to nasi pionierzy, nasze mamy i ojcowie, babcie i</w:t>
      </w:r>
      <w:r w:rsidR="004450AB"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dziadkowie, to dziś seniorzy najstarszej generacji- osoby powyżej 7</w:t>
      </w:r>
      <w:r w:rsidR="008E24BC">
        <w:rPr>
          <w:rFonts w:ascii="Times New Roman" w:hAnsi="Times New Roman" w:cs="Times New Roman"/>
          <w:sz w:val="24"/>
          <w:szCs w:val="24"/>
        </w:rPr>
        <w:t>4</w:t>
      </w:r>
      <w:r w:rsidRPr="002B34B8">
        <w:rPr>
          <w:rFonts w:ascii="Times New Roman" w:hAnsi="Times New Roman" w:cs="Times New Roman"/>
          <w:sz w:val="24"/>
          <w:szCs w:val="24"/>
        </w:rPr>
        <w:t xml:space="preserve">. roku </w:t>
      </w:r>
      <w:r w:rsidR="008E24BC" w:rsidRPr="002B34B8">
        <w:rPr>
          <w:rFonts w:ascii="Times New Roman" w:hAnsi="Times New Roman" w:cs="Times New Roman"/>
          <w:sz w:val="24"/>
          <w:szCs w:val="24"/>
        </w:rPr>
        <w:t>życia</w:t>
      </w:r>
      <w:r w:rsidR="008E24BC">
        <w:rPr>
          <w:rFonts w:ascii="Times New Roman" w:hAnsi="Times New Roman" w:cs="Times New Roman"/>
          <w:sz w:val="24"/>
          <w:szCs w:val="24"/>
        </w:rPr>
        <w:t xml:space="preserve">. </w:t>
      </w:r>
      <w:r w:rsidRPr="002B34B8">
        <w:rPr>
          <w:rFonts w:ascii="Times New Roman" w:hAnsi="Times New Roman" w:cs="Times New Roman"/>
          <w:sz w:val="24"/>
          <w:szCs w:val="24"/>
        </w:rPr>
        <w:t>Dzieci Wojny, prócz nielicznej grupy, nie uzyskały od Niemców żadnego zadośćuczynienia</w:t>
      </w:r>
      <w:r w:rsidR="005B3DC8">
        <w:rPr>
          <w:rFonts w:ascii="Times New Roman" w:hAnsi="Times New Roman" w:cs="Times New Roman"/>
          <w:sz w:val="24"/>
          <w:szCs w:val="24"/>
        </w:rPr>
        <w:t>,</w:t>
      </w:r>
      <w:r w:rsidRPr="002B34B8">
        <w:rPr>
          <w:rFonts w:ascii="Times New Roman" w:hAnsi="Times New Roman" w:cs="Times New Roman"/>
          <w:sz w:val="24"/>
          <w:szCs w:val="24"/>
        </w:rPr>
        <w:t xml:space="preserve"> mimo bezspornie największego</w:t>
      </w:r>
      <w:r w:rsidR="00462AF6">
        <w:rPr>
          <w:rFonts w:ascii="Times New Roman" w:hAnsi="Times New Roman" w:cs="Times New Roman"/>
          <w:sz w:val="24"/>
          <w:szCs w:val="24"/>
        </w:rPr>
        <w:t xml:space="preserve"> </w:t>
      </w:r>
      <w:r w:rsidRPr="002B34B8">
        <w:rPr>
          <w:rFonts w:ascii="Times New Roman" w:hAnsi="Times New Roman" w:cs="Times New Roman"/>
          <w:sz w:val="24"/>
          <w:szCs w:val="24"/>
        </w:rPr>
        <w:t>rachunku krzywd</w:t>
      </w:r>
      <w:r w:rsidR="008E24BC">
        <w:rPr>
          <w:rFonts w:ascii="Times New Roman" w:hAnsi="Times New Roman" w:cs="Times New Roman"/>
          <w:sz w:val="24"/>
          <w:szCs w:val="24"/>
        </w:rPr>
        <w:t>.</w:t>
      </w:r>
    </w:p>
    <w:p w14:paraId="1C911244" w14:textId="04766CE9" w:rsidR="00D82D82" w:rsidRDefault="00D82D82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7D97A2" w14:textId="16BCBD2D" w:rsidR="00347D90" w:rsidRDefault="00CD292F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Ustanowienie dnia 10 września</w:t>
      </w:r>
      <w:r w:rsidR="00BB3206">
        <w:rPr>
          <w:rFonts w:ascii="Times New Roman" w:hAnsi="Times New Roman" w:cs="Times New Roman"/>
          <w:sz w:val="24"/>
          <w:szCs w:val="24"/>
        </w:rPr>
        <w:t xml:space="preserve"> </w:t>
      </w:r>
      <w:r w:rsidR="00BB3206" w:rsidRPr="00BB3206">
        <w:rPr>
          <w:rFonts w:ascii="Times New Roman" w:hAnsi="Times New Roman" w:cs="Times New Roman"/>
          <w:sz w:val="24"/>
          <w:szCs w:val="24"/>
        </w:rPr>
        <w:t>Narodow</w:t>
      </w:r>
      <w:r w:rsidR="00BB3206">
        <w:rPr>
          <w:rFonts w:ascii="Times New Roman" w:hAnsi="Times New Roman" w:cs="Times New Roman"/>
          <w:sz w:val="24"/>
          <w:szCs w:val="24"/>
        </w:rPr>
        <w:t>ym</w:t>
      </w:r>
      <w:r w:rsidR="00BB3206" w:rsidRPr="00BB3206">
        <w:rPr>
          <w:rFonts w:ascii="Times New Roman" w:hAnsi="Times New Roman" w:cs="Times New Roman"/>
          <w:sz w:val="24"/>
          <w:szCs w:val="24"/>
        </w:rPr>
        <w:t xml:space="preserve"> Dni</w:t>
      </w:r>
      <w:r w:rsidR="00BB3206">
        <w:rPr>
          <w:rFonts w:ascii="Times New Roman" w:hAnsi="Times New Roman" w:cs="Times New Roman"/>
          <w:sz w:val="24"/>
          <w:szCs w:val="24"/>
        </w:rPr>
        <w:t>em</w:t>
      </w:r>
      <w:r w:rsidR="00BB3206" w:rsidRPr="00BB3206">
        <w:rPr>
          <w:rFonts w:ascii="Times New Roman" w:hAnsi="Times New Roman" w:cs="Times New Roman"/>
          <w:sz w:val="24"/>
          <w:szCs w:val="24"/>
        </w:rPr>
        <w:t xml:space="preserve"> Wspomnienia Gehenny</w:t>
      </w:r>
      <w:r w:rsidR="00BB3206">
        <w:rPr>
          <w:rFonts w:ascii="Times New Roman" w:hAnsi="Times New Roman" w:cs="Times New Roman"/>
          <w:sz w:val="24"/>
          <w:szCs w:val="24"/>
        </w:rPr>
        <w:t xml:space="preserve"> </w:t>
      </w:r>
      <w:r w:rsidR="00BB3206" w:rsidRPr="00BB3206">
        <w:rPr>
          <w:rFonts w:ascii="Times New Roman" w:hAnsi="Times New Roman" w:cs="Times New Roman"/>
          <w:sz w:val="24"/>
          <w:szCs w:val="24"/>
        </w:rPr>
        <w:t>Polskich Dzieci Wojny</w:t>
      </w:r>
      <w:r w:rsidR="00BB3206">
        <w:rPr>
          <w:rFonts w:ascii="Times New Roman" w:hAnsi="Times New Roman" w:cs="Times New Roman"/>
          <w:sz w:val="24"/>
          <w:szCs w:val="24"/>
        </w:rPr>
        <w:t xml:space="preserve"> nawiązuj</w:t>
      </w:r>
      <w:r w:rsidR="00BD22D3">
        <w:rPr>
          <w:rFonts w:ascii="Times New Roman" w:hAnsi="Times New Roman" w:cs="Times New Roman"/>
          <w:sz w:val="24"/>
          <w:szCs w:val="24"/>
        </w:rPr>
        <w:t>e</w:t>
      </w:r>
      <w:r w:rsidR="00BB3206">
        <w:rPr>
          <w:rFonts w:ascii="Times New Roman" w:hAnsi="Times New Roman" w:cs="Times New Roman"/>
          <w:sz w:val="24"/>
          <w:szCs w:val="24"/>
        </w:rPr>
        <w:t xml:space="preserve"> do przeprowadzonych w 1943 r.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przez okupacyjne władze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niemieckie masowy</w:t>
      </w:r>
      <w:r w:rsidR="00BD22D3">
        <w:rPr>
          <w:rFonts w:ascii="Times New Roman" w:hAnsi="Times New Roman" w:cs="Times New Roman"/>
          <w:sz w:val="24"/>
          <w:szCs w:val="24"/>
        </w:rPr>
        <w:t xml:space="preserve">ch </w:t>
      </w:r>
      <w:r w:rsidR="00347D90" w:rsidRPr="002B34B8">
        <w:rPr>
          <w:rFonts w:ascii="Times New Roman" w:hAnsi="Times New Roman" w:cs="Times New Roman"/>
          <w:sz w:val="24"/>
          <w:szCs w:val="24"/>
        </w:rPr>
        <w:t>aresztowa</w:t>
      </w:r>
      <w:r w:rsidR="00BD22D3">
        <w:rPr>
          <w:rFonts w:ascii="Times New Roman" w:hAnsi="Times New Roman" w:cs="Times New Roman"/>
          <w:sz w:val="24"/>
          <w:szCs w:val="24"/>
        </w:rPr>
        <w:t>ń</w:t>
      </w:r>
      <w:r w:rsidR="00347D90" w:rsidRPr="002B34B8">
        <w:rPr>
          <w:rFonts w:ascii="Times New Roman" w:hAnsi="Times New Roman" w:cs="Times New Roman"/>
          <w:sz w:val="24"/>
          <w:szCs w:val="24"/>
        </w:rPr>
        <w:t xml:space="preserve"> dzieci w wielkopolskiej miejscowości Mosina</w:t>
      </w:r>
      <w:r w:rsidR="00347D90">
        <w:rPr>
          <w:rFonts w:ascii="Times New Roman" w:hAnsi="Times New Roman" w:cs="Times New Roman"/>
          <w:sz w:val="24"/>
          <w:szCs w:val="24"/>
        </w:rPr>
        <w:t xml:space="preserve">. </w:t>
      </w:r>
      <w:r w:rsidR="00347D90" w:rsidRPr="002B34B8">
        <w:rPr>
          <w:rFonts w:ascii="Times New Roman" w:hAnsi="Times New Roman" w:cs="Times New Roman"/>
          <w:sz w:val="24"/>
          <w:szCs w:val="24"/>
        </w:rPr>
        <w:t>Tak zwana sprawa mosińska (niem. Sache Moschin) stanowiła swoiste przedłużenie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aresztowań, będących następstwem ujęcia i egzekucji członków Związku Odwetu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 xml:space="preserve">Okręgu Poznań ZWZ-AK zgrupowanych wokół </w:t>
      </w:r>
      <w:r w:rsidR="00334B0B">
        <w:rPr>
          <w:rFonts w:ascii="Times New Roman" w:hAnsi="Times New Roman" w:cs="Times New Roman"/>
          <w:sz w:val="24"/>
          <w:szCs w:val="24"/>
        </w:rPr>
        <w:t>doktora</w:t>
      </w:r>
      <w:r w:rsidR="00347D90" w:rsidRPr="002B34B8">
        <w:rPr>
          <w:rFonts w:ascii="Times New Roman" w:hAnsi="Times New Roman" w:cs="Times New Roman"/>
          <w:sz w:val="24"/>
          <w:szCs w:val="24"/>
        </w:rPr>
        <w:t xml:space="preserve"> Franciszka Witaszka. </w:t>
      </w:r>
      <w:r w:rsidR="00347D90">
        <w:rPr>
          <w:rFonts w:ascii="Times New Roman" w:hAnsi="Times New Roman" w:cs="Times New Roman"/>
          <w:sz w:val="24"/>
          <w:szCs w:val="24"/>
        </w:rPr>
        <w:t>Akcja o</w:t>
      </w:r>
      <w:r w:rsidR="00347D90" w:rsidRPr="002B34B8">
        <w:rPr>
          <w:rFonts w:ascii="Times New Roman" w:hAnsi="Times New Roman" w:cs="Times New Roman"/>
          <w:sz w:val="24"/>
          <w:szCs w:val="24"/>
        </w:rPr>
        <w:t>bejmowała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aresztowani</w:t>
      </w:r>
      <w:r w:rsidR="00347D90">
        <w:rPr>
          <w:rFonts w:ascii="Times New Roman" w:hAnsi="Times New Roman" w:cs="Times New Roman"/>
          <w:sz w:val="24"/>
          <w:szCs w:val="24"/>
        </w:rPr>
        <w:t>a</w:t>
      </w:r>
      <w:r w:rsidR="00347D90" w:rsidRPr="002B34B8">
        <w:rPr>
          <w:rFonts w:ascii="Times New Roman" w:hAnsi="Times New Roman" w:cs="Times New Roman"/>
          <w:sz w:val="24"/>
          <w:szCs w:val="24"/>
        </w:rPr>
        <w:t xml:space="preserve"> przez niemiecką Tajną Policję Państwową (Gestapo) kilkuset polskich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 xml:space="preserve">mieszkańców podpoznańskiej Mosiny i okolic w związku z oskarżeniem ich </w:t>
      </w:r>
      <w:r w:rsidR="00334B0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47D90" w:rsidRPr="002B34B8">
        <w:rPr>
          <w:rFonts w:ascii="Times New Roman" w:hAnsi="Times New Roman" w:cs="Times New Roman"/>
          <w:sz w:val="24"/>
          <w:szCs w:val="24"/>
        </w:rPr>
        <w:t>o działalność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skierowaną przeciwko III Rzeszy. Ujęci mieszkańcy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Mosiny stali się następnie ofiarami</w:t>
      </w:r>
      <w:r w:rsidR="00BD22D3">
        <w:rPr>
          <w:rFonts w:ascii="Times New Roman" w:hAnsi="Times New Roman" w:cs="Times New Roman"/>
          <w:sz w:val="24"/>
          <w:szCs w:val="24"/>
        </w:rPr>
        <w:t xml:space="preserve"> </w:t>
      </w:r>
      <w:r w:rsidR="0021131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47D90" w:rsidRPr="002B34B8">
        <w:rPr>
          <w:rFonts w:ascii="Times New Roman" w:hAnsi="Times New Roman" w:cs="Times New Roman"/>
          <w:sz w:val="24"/>
          <w:szCs w:val="24"/>
        </w:rPr>
        <w:t>m.in. obozów w: Żabikowie, KL Auschwitz, KL Dachau, KL Mauthausen</w:t>
      </w:r>
      <w:r w:rsidR="00347D90">
        <w:rPr>
          <w:rFonts w:ascii="Times New Roman" w:hAnsi="Times New Roman" w:cs="Times New Roman"/>
          <w:sz w:val="24"/>
          <w:szCs w:val="24"/>
        </w:rPr>
        <w:t xml:space="preserve">. </w:t>
      </w:r>
      <w:r w:rsidR="00347D90" w:rsidRPr="002B34B8">
        <w:rPr>
          <w:rFonts w:ascii="Times New Roman" w:hAnsi="Times New Roman" w:cs="Times New Roman"/>
          <w:sz w:val="24"/>
          <w:szCs w:val="24"/>
        </w:rPr>
        <w:t xml:space="preserve">Aresztowania przebiegały </w:t>
      </w:r>
      <w:r w:rsidR="0021131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D90" w:rsidRPr="002B34B8">
        <w:rPr>
          <w:rFonts w:ascii="Times New Roman" w:hAnsi="Times New Roman" w:cs="Times New Roman"/>
          <w:sz w:val="24"/>
          <w:szCs w:val="24"/>
        </w:rPr>
        <w:t>w roku 1943, a ich apogeum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nastąpiło 9 września tego roku. 10 września</w:t>
      </w:r>
      <w:r w:rsidR="00073F8F">
        <w:rPr>
          <w:rFonts w:ascii="Times New Roman" w:hAnsi="Times New Roman" w:cs="Times New Roman"/>
          <w:sz w:val="24"/>
          <w:szCs w:val="24"/>
        </w:rPr>
        <w:t xml:space="preserve"> 1943 r.</w:t>
      </w:r>
      <w:r w:rsidR="00347D90" w:rsidRPr="002B34B8">
        <w:rPr>
          <w:rFonts w:ascii="Times New Roman" w:hAnsi="Times New Roman" w:cs="Times New Roman"/>
          <w:sz w:val="24"/>
          <w:szCs w:val="24"/>
        </w:rPr>
        <w:t>, doszło do zatrzymania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073F8F" w:rsidRPr="00073F8F">
        <w:rPr>
          <w:rFonts w:ascii="Times New Roman" w:hAnsi="Times New Roman" w:cs="Times New Roman"/>
          <w:sz w:val="24"/>
          <w:szCs w:val="24"/>
        </w:rPr>
        <w:t>dzieci kilkudziesięciu osó</w:t>
      </w:r>
      <w:r w:rsidR="00073F8F">
        <w:rPr>
          <w:rFonts w:ascii="Times New Roman" w:hAnsi="Times New Roman" w:cs="Times New Roman"/>
          <w:sz w:val="24"/>
          <w:szCs w:val="24"/>
        </w:rPr>
        <w:t>b</w:t>
      </w:r>
      <w:r w:rsidR="00073F8F" w:rsidRPr="00073F8F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aresztowanych dzień wcześniej. Co najmniej 43 spośród nich</w:t>
      </w:r>
      <w:r w:rsidR="00BD22D3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zostało następnie osadzonych jako tak zwane Terroristenkinder w niemieckim obozie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 xml:space="preserve">koncentracyjnym dla dzieci polskich w </w:t>
      </w:r>
      <w:r w:rsidR="00347D90">
        <w:rPr>
          <w:rFonts w:ascii="Times New Roman" w:hAnsi="Times New Roman" w:cs="Times New Roman"/>
          <w:sz w:val="24"/>
          <w:szCs w:val="24"/>
        </w:rPr>
        <w:t>Ł</w:t>
      </w:r>
      <w:r w:rsidR="00347D90" w:rsidRPr="002B34B8">
        <w:rPr>
          <w:rFonts w:ascii="Times New Roman" w:hAnsi="Times New Roman" w:cs="Times New Roman"/>
          <w:sz w:val="24"/>
          <w:szCs w:val="24"/>
        </w:rPr>
        <w:t>odzi (Polen-Jugendverwahrlager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Litzmannstadt), stając się współwięźniami dzieci pochodzących także z innych regionów</w:t>
      </w:r>
      <w:r w:rsidR="00347D90">
        <w:rPr>
          <w:rFonts w:ascii="Times New Roman" w:hAnsi="Times New Roman" w:cs="Times New Roman"/>
          <w:sz w:val="24"/>
          <w:szCs w:val="24"/>
        </w:rPr>
        <w:t xml:space="preserve"> </w:t>
      </w:r>
      <w:r w:rsidR="00347D90" w:rsidRPr="002B34B8">
        <w:rPr>
          <w:rFonts w:ascii="Times New Roman" w:hAnsi="Times New Roman" w:cs="Times New Roman"/>
          <w:sz w:val="24"/>
          <w:szCs w:val="24"/>
        </w:rPr>
        <w:t>okupowanej Polski, m.in. ze Śląska, Zamojszczyzny, Polski Centralnej (</w:t>
      </w:r>
      <w:r w:rsidR="00347D90">
        <w:rPr>
          <w:rFonts w:ascii="Times New Roman" w:hAnsi="Times New Roman" w:cs="Times New Roman"/>
          <w:sz w:val="24"/>
          <w:szCs w:val="24"/>
        </w:rPr>
        <w:t>Ł</w:t>
      </w:r>
      <w:r w:rsidR="00347D90" w:rsidRPr="002B34B8">
        <w:rPr>
          <w:rFonts w:ascii="Times New Roman" w:hAnsi="Times New Roman" w:cs="Times New Roman"/>
          <w:sz w:val="24"/>
          <w:szCs w:val="24"/>
        </w:rPr>
        <w:t>odzi, Warszawy) czy Małopolski (Kraków).</w:t>
      </w:r>
    </w:p>
    <w:p w14:paraId="7E349406" w14:textId="421F9866" w:rsidR="00275C18" w:rsidRDefault="00275C18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1692A" w14:textId="4AB55DC6" w:rsidR="007338D2" w:rsidRDefault="00275C18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Wybór daty </w:t>
      </w:r>
      <w:r w:rsidRPr="00275C18">
        <w:rPr>
          <w:rFonts w:ascii="Times New Roman" w:hAnsi="Times New Roman" w:cs="Times New Roman"/>
          <w:sz w:val="24"/>
          <w:szCs w:val="24"/>
        </w:rPr>
        <w:t>10 września jako terminu obchodów Narodowego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18">
        <w:rPr>
          <w:rFonts w:ascii="Times New Roman" w:hAnsi="Times New Roman" w:cs="Times New Roman"/>
          <w:sz w:val="24"/>
          <w:szCs w:val="24"/>
        </w:rPr>
        <w:t>Dzieci Wojny odpowiadałby przesłance celowości nowo ustanowionego święta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18">
        <w:rPr>
          <w:rFonts w:ascii="Times New Roman" w:hAnsi="Times New Roman" w:cs="Times New Roman"/>
          <w:sz w:val="24"/>
          <w:szCs w:val="24"/>
        </w:rPr>
        <w:t xml:space="preserve">państwowego, szczególnie </w:t>
      </w:r>
      <w:r w:rsidR="007E186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275C18">
        <w:rPr>
          <w:rFonts w:ascii="Times New Roman" w:hAnsi="Times New Roman" w:cs="Times New Roman"/>
          <w:sz w:val="24"/>
          <w:szCs w:val="24"/>
        </w:rPr>
        <w:t>w szeroko rozumianym wymiarze edukacyjnym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18">
        <w:rPr>
          <w:rFonts w:ascii="Times New Roman" w:hAnsi="Times New Roman" w:cs="Times New Roman"/>
          <w:sz w:val="24"/>
          <w:szCs w:val="24"/>
        </w:rPr>
        <w:t>wychowawczym. Pozwalałby na prezentację problematyki martyrologii dzieci polskich w obrębie systemu edukacji szkolnej</w:t>
      </w:r>
      <w:r w:rsidR="004E540E">
        <w:rPr>
          <w:rFonts w:ascii="Times New Roman" w:hAnsi="Times New Roman" w:cs="Times New Roman"/>
          <w:sz w:val="24"/>
          <w:szCs w:val="24"/>
        </w:rPr>
        <w:t xml:space="preserve"> oraz</w:t>
      </w:r>
      <w:r w:rsidRPr="00275C18">
        <w:rPr>
          <w:rFonts w:ascii="Times New Roman" w:hAnsi="Times New Roman" w:cs="Times New Roman"/>
          <w:sz w:val="24"/>
          <w:szCs w:val="24"/>
        </w:rPr>
        <w:t xml:space="preserve"> w przestrzeni medialnej, jako jeden z</w:t>
      </w:r>
      <w:r w:rsidR="00BD22D3">
        <w:rPr>
          <w:rFonts w:ascii="Times New Roman" w:hAnsi="Times New Roman" w:cs="Times New Roman"/>
          <w:sz w:val="24"/>
          <w:szCs w:val="24"/>
        </w:rPr>
        <w:t xml:space="preserve"> </w:t>
      </w:r>
      <w:r w:rsidRPr="00275C18">
        <w:rPr>
          <w:rFonts w:ascii="Times New Roman" w:hAnsi="Times New Roman" w:cs="Times New Roman"/>
          <w:sz w:val="24"/>
          <w:szCs w:val="24"/>
        </w:rPr>
        <w:t xml:space="preserve">najważniejszych aspektów represji okupantów wobec Polaków w okresie </w:t>
      </w:r>
      <w:r w:rsidR="009842CF">
        <w:rPr>
          <w:rFonts w:ascii="Times New Roman" w:hAnsi="Times New Roman" w:cs="Times New Roman"/>
          <w:sz w:val="24"/>
          <w:szCs w:val="24"/>
        </w:rPr>
        <w:t xml:space="preserve">        </w:t>
      </w:r>
      <w:r w:rsidR="005A50C0">
        <w:rPr>
          <w:rFonts w:ascii="Times New Roman" w:hAnsi="Times New Roman" w:cs="Times New Roman"/>
          <w:sz w:val="24"/>
          <w:szCs w:val="24"/>
        </w:rPr>
        <w:t>II</w:t>
      </w:r>
      <w:r w:rsidRPr="00275C18">
        <w:rPr>
          <w:rFonts w:ascii="Times New Roman" w:hAnsi="Times New Roman" w:cs="Times New Roman"/>
          <w:sz w:val="24"/>
          <w:szCs w:val="24"/>
        </w:rPr>
        <w:t xml:space="preserve"> wojny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5C18">
        <w:rPr>
          <w:rFonts w:ascii="Times New Roman" w:hAnsi="Times New Roman" w:cs="Times New Roman"/>
          <w:sz w:val="24"/>
          <w:szCs w:val="24"/>
        </w:rPr>
        <w:t>światowej.</w:t>
      </w:r>
    </w:p>
    <w:p w14:paraId="2ADB4B19" w14:textId="77777777" w:rsidR="003536D6" w:rsidRDefault="003536D6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4CFC168" w14:textId="3DE05C97" w:rsidR="00580FEC" w:rsidRDefault="007F29DE" w:rsidP="003536D6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29DE">
        <w:rPr>
          <w:rFonts w:ascii="Times New Roman" w:hAnsi="Times New Roman" w:cs="Times New Roman"/>
          <w:sz w:val="24"/>
          <w:szCs w:val="24"/>
        </w:rPr>
        <w:t>Inicjatywa ustanowienia tego święta powstała i była dyskutowana podczas trzech Kongresów Polskich Dzieci Wojny w Sali Kolumnowej Sejmu w latach 2017</w:t>
      </w:r>
      <w:r>
        <w:rPr>
          <w:rFonts w:ascii="Times New Roman" w:hAnsi="Times New Roman" w:cs="Times New Roman"/>
          <w:sz w:val="24"/>
          <w:szCs w:val="24"/>
        </w:rPr>
        <w:t>-20</w:t>
      </w:r>
      <w:r w:rsidRPr="007F29DE">
        <w:rPr>
          <w:rFonts w:ascii="Times New Roman" w:hAnsi="Times New Roman" w:cs="Times New Roman"/>
          <w:sz w:val="24"/>
          <w:szCs w:val="24"/>
        </w:rPr>
        <w:t xml:space="preserve">19;  kontynuowana podczas posiedzenia Parlamentarnego Zespołu ds. wspierania środowisk Polskich Dzieci Wojny w Sejmie </w:t>
      </w:r>
      <w:r w:rsidR="00F13446">
        <w:rPr>
          <w:rFonts w:ascii="Times New Roman" w:hAnsi="Times New Roman" w:cs="Times New Roman"/>
          <w:sz w:val="24"/>
          <w:szCs w:val="24"/>
        </w:rPr>
        <w:t xml:space="preserve">     </w:t>
      </w:r>
      <w:r w:rsidRPr="007F29DE">
        <w:rPr>
          <w:rFonts w:ascii="Times New Roman" w:hAnsi="Times New Roman" w:cs="Times New Roman"/>
          <w:sz w:val="24"/>
          <w:szCs w:val="24"/>
        </w:rPr>
        <w:t>w roku</w:t>
      </w:r>
      <w:r w:rsidR="00F13446">
        <w:rPr>
          <w:rFonts w:ascii="Times New Roman" w:hAnsi="Times New Roman" w:cs="Times New Roman"/>
          <w:sz w:val="24"/>
          <w:szCs w:val="24"/>
        </w:rPr>
        <w:t xml:space="preserve"> </w:t>
      </w:r>
      <w:r w:rsidRPr="007F29DE">
        <w:rPr>
          <w:rFonts w:ascii="Times New Roman" w:hAnsi="Times New Roman" w:cs="Times New Roman"/>
          <w:sz w:val="24"/>
          <w:szCs w:val="24"/>
        </w:rPr>
        <w:t>2023. Jest także przedmiotem dyskusji w tym środowisku i jej owocem, co znajduje potwierdzenie w stanowisku Ogólnopolskiego Porozumienie Środowisk i Organizacji Polskich Dzieci Wojn</w:t>
      </w:r>
      <w:r w:rsidR="00F13446">
        <w:rPr>
          <w:rFonts w:ascii="Times New Roman" w:hAnsi="Times New Roman" w:cs="Times New Roman"/>
          <w:sz w:val="24"/>
          <w:szCs w:val="24"/>
        </w:rPr>
        <w:t>y</w:t>
      </w:r>
      <w:r w:rsidR="00E13796">
        <w:rPr>
          <w:rFonts w:ascii="Times New Roman" w:hAnsi="Times New Roman" w:cs="Times New Roman"/>
          <w:sz w:val="24"/>
          <w:szCs w:val="24"/>
        </w:rPr>
        <w:t>,</w:t>
      </w:r>
      <w:r w:rsidRPr="007F29DE">
        <w:rPr>
          <w:rFonts w:ascii="Times New Roman" w:hAnsi="Times New Roman" w:cs="Times New Roman"/>
          <w:sz w:val="24"/>
          <w:szCs w:val="24"/>
        </w:rPr>
        <w:t xml:space="preserve"> z grudnia 2022 roku.</w:t>
      </w:r>
    </w:p>
    <w:p w14:paraId="460F0EBE" w14:textId="77777777" w:rsidR="003536D6" w:rsidRDefault="003536D6" w:rsidP="003536D6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2A8B74B" w14:textId="3A5723C3" w:rsidR="00580FEC" w:rsidRDefault="00042ACB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Parlament </w:t>
      </w:r>
      <w:r w:rsidR="00580FEC">
        <w:rPr>
          <w:rFonts w:ascii="Times New Roman" w:hAnsi="Times New Roman" w:cs="Times New Roman"/>
          <w:sz w:val="24"/>
          <w:szCs w:val="24"/>
        </w:rPr>
        <w:t xml:space="preserve">Rzeczypospolitej Polskiej ustanawiając dzień 10 września, Narodowym Dniem Wspomnienia Gehenny Polskich Dzieci Wojny </w:t>
      </w:r>
      <w:r w:rsidR="00580FEC" w:rsidRPr="00580FEC">
        <w:rPr>
          <w:rFonts w:ascii="Times New Roman" w:hAnsi="Times New Roman" w:cs="Times New Roman"/>
          <w:sz w:val="24"/>
          <w:szCs w:val="24"/>
        </w:rPr>
        <w:t xml:space="preserve">oddaje hołd wszystkim obywatelom </w:t>
      </w:r>
      <w:r w:rsidR="00580FEC">
        <w:rPr>
          <w:rFonts w:ascii="Times New Roman" w:hAnsi="Times New Roman" w:cs="Times New Roman"/>
          <w:sz w:val="24"/>
          <w:szCs w:val="24"/>
        </w:rPr>
        <w:t>polskim, w tym szczególności dzieciom zamordowanym i skrzywdzonym przez okupantów podczas II Wojny Światowej.</w:t>
      </w:r>
      <w:r w:rsidR="00580FEC" w:rsidRPr="00580F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F2E114" w14:textId="77777777" w:rsidR="00BC49D1" w:rsidRDefault="00BC49D1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A9187" w14:textId="3D99406D" w:rsidR="00D82D82" w:rsidRDefault="00CB31DE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rodzi pozytywne skutki społeczne.</w:t>
      </w:r>
    </w:p>
    <w:p w14:paraId="3B496B2B" w14:textId="77777777" w:rsidR="00BD22D3" w:rsidRDefault="00BD22D3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F9D3D95" w14:textId="0AA114BC" w:rsidR="00D82D82" w:rsidRDefault="00D82D82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Projektowana ustawa nie powoduje obciążeń finansowych dla budżetu państwa</w:t>
      </w:r>
      <w:r w:rsidR="00CB31DE">
        <w:rPr>
          <w:rFonts w:ascii="Times New Roman" w:hAnsi="Times New Roman" w:cs="Times New Roman"/>
          <w:sz w:val="24"/>
          <w:szCs w:val="24"/>
        </w:rPr>
        <w:t xml:space="preserve"> lub budżetów jednostek samorządu terytorialnego.</w:t>
      </w:r>
    </w:p>
    <w:p w14:paraId="60A5280B" w14:textId="77777777" w:rsidR="00BD22D3" w:rsidRDefault="00BD22D3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80688F8" w14:textId="27C68F52" w:rsidR="00D82D82" w:rsidRDefault="00D82D82" w:rsidP="00BD22D3">
      <w:pPr>
        <w:pStyle w:val="T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7E79DE">
        <w:rPr>
          <w:rFonts w:ascii="Times New Roman" w:hAnsi="Times New Roman" w:cs="Times New Roman"/>
          <w:sz w:val="24"/>
          <w:szCs w:val="24"/>
        </w:rPr>
        <w:t>nie jest objęty</w:t>
      </w:r>
      <w:r>
        <w:rPr>
          <w:rFonts w:ascii="Times New Roman" w:hAnsi="Times New Roman" w:cs="Times New Roman"/>
          <w:sz w:val="24"/>
          <w:szCs w:val="24"/>
        </w:rPr>
        <w:t xml:space="preserve"> prawem Unii Europejskiej.</w:t>
      </w:r>
    </w:p>
    <w:p w14:paraId="7BDBF34C" w14:textId="2D469F56" w:rsidR="008134DA" w:rsidRDefault="008134DA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B7046" w14:textId="13EEF297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DD576E" w14:textId="5670093A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A239B5" w14:textId="648CA380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96209" w14:textId="1FE2A267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D0690" w14:textId="5B71952F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501DE" w14:textId="36D57AAA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CF9D81" w14:textId="55DA3E38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1DAD0" w14:textId="77777777" w:rsidR="00142420" w:rsidRDefault="00142420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0E9F9" w14:textId="77777777" w:rsidR="008134DA" w:rsidRPr="00275C18" w:rsidRDefault="008134DA" w:rsidP="00BD22D3">
      <w:pPr>
        <w:pStyle w:val="Tr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134DA" w:rsidRPr="00275C18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B78E3" w14:textId="77777777" w:rsidR="004F54B1" w:rsidRDefault="004F54B1">
      <w:r>
        <w:separator/>
      </w:r>
    </w:p>
  </w:endnote>
  <w:endnote w:type="continuationSeparator" w:id="0">
    <w:p w14:paraId="4775BE83" w14:textId="77777777" w:rsidR="004F54B1" w:rsidRDefault="004F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8E09C1" w14:textId="77777777" w:rsidR="00CC7D69" w:rsidRDefault="00CC7D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A895D4" w14:textId="77777777" w:rsidR="004F54B1" w:rsidRDefault="004F54B1">
      <w:r>
        <w:separator/>
      </w:r>
    </w:p>
  </w:footnote>
  <w:footnote w:type="continuationSeparator" w:id="0">
    <w:p w14:paraId="44FEEB38" w14:textId="77777777" w:rsidR="004F54B1" w:rsidRDefault="004F5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E2E5D" w14:textId="77777777" w:rsidR="00CC7D69" w:rsidRDefault="00CC7D6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69"/>
    <w:rsid w:val="000316C5"/>
    <w:rsid w:val="00042ACB"/>
    <w:rsid w:val="00073F8F"/>
    <w:rsid w:val="000E0FBF"/>
    <w:rsid w:val="0011769B"/>
    <w:rsid w:val="00142420"/>
    <w:rsid w:val="00157093"/>
    <w:rsid w:val="001F6875"/>
    <w:rsid w:val="0021131B"/>
    <w:rsid w:val="00215560"/>
    <w:rsid w:val="002470E2"/>
    <w:rsid w:val="00261404"/>
    <w:rsid w:val="00275C18"/>
    <w:rsid w:val="002B1C8C"/>
    <w:rsid w:val="002B34B8"/>
    <w:rsid w:val="002C1C5B"/>
    <w:rsid w:val="002E399D"/>
    <w:rsid w:val="00311D94"/>
    <w:rsid w:val="00334B0B"/>
    <w:rsid w:val="00347D90"/>
    <w:rsid w:val="003536D6"/>
    <w:rsid w:val="003A3D48"/>
    <w:rsid w:val="003B33C1"/>
    <w:rsid w:val="003C773F"/>
    <w:rsid w:val="003F4F5C"/>
    <w:rsid w:val="00423131"/>
    <w:rsid w:val="004256B8"/>
    <w:rsid w:val="00430A58"/>
    <w:rsid w:val="004448C0"/>
    <w:rsid w:val="004450AB"/>
    <w:rsid w:val="00462AF6"/>
    <w:rsid w:val="004E540E"/>
    <w:rsid w:val="004F54B1"/>
    <w:rsid w:val="00552723"/>
    <w:rsid w:val="0057120A"/>
    <w:rsid w:val="005743D6"/>
    <w:rsid w:val="00580FEC"/>
    <w:rsid w:val="005A50C0"/>
    <w:rsid w:val="005B3DC8"/>
    <w:rsid w:val="005F0998"/>
    <w:rsid w:val="005F3387"/>
    <w:rsid w:val="00646912"/>
    <w:rsid w:val="0068219A"/>
    <w:rsid w:val="006D0D6B"/>
    <w:rsid w:val="006E1D01"/>
    <w:rsid w:val="007338D2"/>
    <w:rsid w:val="00745CB8"/>
    <w:rsid w:val="00764E06"/>
    <w:rsid w:val="00774545"/>
    <w:rsid w:val="00777511"/>
    <w:rsid w:val="007E186C"/>
    <w:rsid w:val="007E79DE"/>
    <w:rsid w:val="007F29DE"/>
    <w:rsid w:val="007F7E0D"/>
    <w:rsid w:val="008134DA"/>
    <w:rsid w:val="008C5B4A"/>
    <w:rsid w:val="008D05ED"/>
    <w:rsid w:val="008E24BC"/>
    <w:rsid w:val="00965484"/>
    <w:rsid w:val="009842CF"/>
    <w:rsid w:val="009B3787"/>
    <w:rsid w:val="009C5C9E"/>
    <w:rsid w:val="009D1FD1"/>
    <w:rsid w:val="00A366E3"/>
    <w:rsid w:val="00AA649A"/>
    <w:rsid w:val="00AD04E2"/>
    <w:rsid w:val="00B32158"/>
    <w:rsid w:val="00B96C62"/>
    <w:rsid w:val="00BA7B4D"/>
    <w:rsid w:val="00BB3206"/>
    <w:rsid w:val="00BC49D1"/>
    <w:rsid w:val="00BD22D3"/>
    <w:rsid w:val="00BE3341"/>
    <w:rsid w:val="00BE6BE0"/>
    <w:rsid w:val="00BF55EB"/>
    <w:rsid w:val="00C10247"/>
    <w:rsid w:val="00C203D4"/>
    <w:rsid w:val="00CB31DE"/>
    <w:rsid w:val="00CC7D69"/>
    <w:rsid w:val="00CD292F"/>
    <w:rsid w:val="00D82D82"/>
    <w:rsid w:val="00DA13D2"/>
    <w:rsid w:val="00E07E73"/>
    <w:rsid w:val="00E13796"/>
    <w:rsid w:val="00E63C5E"/>
    <w:rsid w:val="00EB0B82"/>
    <w:rsid w:val="00EB221E"/>
    <w:rsid w:val="00F13446"/>
    <w:rsid w:val="00F32EC4"/>
    <w:rsid w:val="00F4783E"/>
    <w:rsid w:val="00F603C7"/>
    <w:rsid w:val="00FE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0CD7B"/>
  <w15:docId w15:val="{8C768DDE-BD20-4739-A1F4-FAC083BD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55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55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5560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55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5560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6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79004-59C9-4AAC-A6EC-364A30D0C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10</cp:revision>
  <cp:lastPrinted>2023-04-12T08:46:00Z</cp:lastPrinted>
  <dcterms:created xsi:type="dcterms:W3CDTF">2023-03-15T07:39:00Z</dcterms:created>
  <dcterms:modified xsi:type="dcterms:W3CDTF">2023-04-12T08:46:00Z</dcterms:modified>
</cp:coreProperties>
</file>