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8D0" w:rsidRPr="00C0682D" w:rsidRDefault="0036586E">
      <w:pPr>
        <w:pStyle w:val="menfont"/>
        <w:rPr>
          <w:rFonts w:ascii="Century Gothic" w:hAnsi="Century Gothic"/>
        </w:rPr>
      </w:pPr>
    </w:p>
    <w:p w:rsidR="00753BDD" w:rsidRPr="003A0156" w:rsidRDefault="00E31E21" w:rsidP="00753BDD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3A0156">
        <w:rPr>
          <w:rFonts w:ascii="Times New Roman" w:hAnsi="Times New Roman" w:cs="Times New Roman"/>
          <w:b/>
        </w:rPr>
        <w:t xml:space="preserve">Stanowisko Rządu </w:t>
      </w:r>
    </w:p>
    <w:p w:rsidR="00753BDD" w:rsidRPr="003A0156" w:rsidRDefault="00E31E21" w:rsidP="00753BDD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3A0156">
        <w:rPr>
          <w:rFonts w:ascii="Times New Roman" w:hAnsi="Times New Roman" w:cs="Times New Roman"/>
          <w:b/>
        </w:rPr>
        <w:t>wobec poselskiego projektu ustawy o nieprzeprowadzaniu w 2020 r., w związku z</w:t>
      </w:r>
      <w:r w:rsidR="004A0B71">
        <w:rPr>
          <w:rFonts w:ascii="Times New Roman" w:hAnsi="Times New Roman" w:cs="Times New Roman"/>
          <w:b/>
        </w:rPr>
        <w:t> </w:t>
      </w:r>
      <w:r w:rsidRPr="003A0156">
        <w:rPr>
          <w:rFonts w:ascii="Times New Roman" w:hAnsi="Times New Roman" w:cs="Times New Roman"/>
          <w:b/>
        </w:rPr>
        <w:t>ogłoszonym stanem epidemii spowodowanym rozprzestrzenianiem się wirusa SARS-COV-2, egzaminu ósmoklasisty (druk nr 322)</w:t>
      </w:r>
    </w:p>
    <w:p w:rsidR="00753BDD" w:rsidRPr="003A0156" w:rsidRDefault="0036586E" w:rsidP="00753BDD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53BDD" w:rsidRPr="003A0156" w:rsidRDefault="00E31E21" w:rsidP="00753BDD">
      <w:pPr>
        <w:pStyle w:val="menfont"/>
        <w:tabs>
          <w:tab w:val="left" w:pos="8504"/>
        </w:tabs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ab/>
        <w:t xml:space="preserve">Poselski projekt </w:t>
      </w:r>
      <w:r w:rsidRPr="003A0156">
        <w:rPr>
          <w:rFonts w:ascii="Times New Roman" w:hAnsi="Times New Roman" w:cs="Times New Roman"/>
          <w:i/>
        </w:rPr>
        <w:t>ustawy</w:t>
      </w:r>
      <w:r w:rsidRPr="003A0156">
        <w:rPr>
          <w:rFonts w:ascii="Times New Roman" w:hAnsi="Times New Roman" w:cs="Times New Roman"/>
        </w:rPr>
        <w:t xml:space="preserve"> </w:t>
      </w:r>
      <w:r w:rsidRPr="003A0156">
        <w:rPr>
          <w:rFonts w:ascii="Times New Roman" w:hAnsi="Times New Roman" w:cs="Times New Roman"/>
          <w:i/>
        </w:rPr>
        <w:t>o nieprzepr</w:t>
      </w:r>
      <w:r w:rsidR="004A0B71">
        <w:rPr>
          <w:rFonts w:ascii="Times New Roman" w:hAnsi="Times New Roman" w:cs="Times New Roman"/>
          <w:i/>
        </w:rPr>
        <w:t xml:space="preserve">owadzaniu w 2020 r., w związku </w:t>
      </w:r>
      <w:r w:rsidRPr="003A0156">
        <w:rPr>
          <w:rFonts w:ascii="Times New Roman" w:hAnsi="Times New Roman" w:cs="Times New Roman"/>
          <w:i/>
        </w:rPr>
        <w:t>z ogłoszonym stanem epidemii spowodowanym rozprzestrzenianiem się wirusa SARS-COV-2, egzaminu ósmoklasisty</w:t>
      </w:r>
      <w:r w:rsidR="004A0B71">
        <w:rPr>
          <w:rFonts w:ascii="Times New Roman" w:hAnsi="Times New Roman" w:cs="Times New Roman"/>
        </w:rPr>
        <w:t xml:space="preserve"> (druk nr 322) określa, że </w:t>
      </w:r>
      <w:r w:rsidRPr="003A0156">
        <w:rPr>
          <w:rFonts w:ascii="Times New Roman" w:hAnsi="Times New Roman" w:cs="Times New Roman"/>
        </w:rPr>
        <w:t xml:space="preserve">w związku z ogłoszonym stanem epidemii, spowodowanym rozprzestrzenianiem się wirusa SARS-CoV-2, w 2020 r. nie przeprowadza się egzaminu ósmoklasisty, o którym mowa w przepisach </w:t>
      </w:r>
      <w:r w:rsidR="004A0B71">
        <w:rPr>
          <w:rFonts w:ascii="Times New Roman" w:hAnsi="Times New Roman" w:cs="Times New Roman"/>
          <w:i/>
        </w:rPr>
        <w:t xml:space="preserve">ustawy z dnia </w:t>
      </w:r>
      <w:r w:rsidRPr="003A0156">
        <w:rPr>
          <w:rFonts w:ascii="Times New Roman" w:hAnsi="Times New Roman" w:cs="Times New Roman"/>
          <w:i/>
        </w:rPr>
        <w:t>7</w:t>
      </w:r>
      <w:r w:rsidR="004A0B71">
        <w:rPr>
          <w:rFonts w:ascii="Times New Roman" w:hAnsi="Times New Roman" w:cs="Times New Roman"/>
          <w:i/>
        </w:rPr>
        <w:t> </w:t>
      </w:r>
      <w:r w:rsidRPr="003A0156">
        <w:rPr>
          <w:rFonts w:ascii="Times New Roman" w:hAnsi="Times New Roman" w:cs="Times New Roman"/>
          <w:i/>
        </w:rPr>
        <w:t xml:space="preserve">września 1991 r. o systemie oświaty </w:t>
      </w:r>
      <w:r w:rsidRPr="003A0156">
        <w:rPr>
          <w:rFonts w:ascii="Times New Roman" w:hAnsi="Times New Roman" w:cs="Times New Roman"/>
        </w:rPr>
        <w:t>(Dz. U. z 2019 r. poz. 1481, z późn. zm.). W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związku z odstąpieniem od</w:t>
      </w:r>
      <w:r w:rsidR="004A0B71">
        <w:rPr>
          <w:rFonts w:ascii="Times New Roman" w:hAnsi="Times New Roman" w:cs="Times New Roman"/>
        </w:rPr>
        <w:t xml:space="preserve"> przeprowadzania tego egzaminu </w:t>
      </w:r>
      <w:r w:rsidRPr="003A0156">
        <w:rPr>
          <w:rFonts w:ascii="Times New Roman" w:hAnsi="Times New Roman" w:cs="Times New Roman"/>
        </w:rPr>
        <w:t>rekrutacja uczniów szkół podstawowych miałaby zostać przeprowadzona na podstawie konkursu świadectw ukończenia ósmej klasy szkoły podstawowej. W projekcie ustawy przewidziano ponadto upoważnienie dla ministra właściwego do spraw oświaty i wychowania do</w:t>
      </w:r>
      <w:r w:rsidR="00532E70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określenia, w drodze rozporządzenia, szczegółowego trybu przeprowadzania w</w:t>
      </w:r>
      <w:r w:rsidR="00532E70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2020</w:t>
      </w:r>
      <w:r w:rsidR="00532E70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r. postęp</w:t>
      </w:r>
      <w:r w:rsidR="004A0B71">
        <w:rPr>
          <w:rFonts w:ascii="Times New Roman" w:hAnsi="Times New Roman" w:cs="Times New Roman"/>
        </w:rPr>
        <w:t xml:space="preserve">owania rekrutacyjnego do szkół </w:t>
      </w:r>
      <w:r w:rsidRPr="003A0156">
        <w:rPr>
          <w:rFonts w:ascii="Times New Roman" w:hAnsi="Times New Roman" w:cs="Times New Roman"/>
        </w:rPr>
        <w:t>ponadpodstawowych oraz sposobu ustalania punktacji uczniów nieprzystępujących do egzaminu ósmoklasisty, z</w:t>
      </w:r>
      <w:r w:rsidR="00532E70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uwzględnieniem rodzajów obowiązkowych zajęć edukacyjnych, z których o</w:t>
      </w:r>
      <w:r w:rsidR="004A0B71">
        <w:rPr>
          <w:rFonts w:ascii="Times New Roman" w:hAnsi="Times New Roman" w:cs="Times New Roman"/>
        </w:rPr>
        <w:t>ceny są przeliczane na punkty.</w:t>
      </w:r>
    </w:p>
    <w:p w:rsidR="00753BDD" w:rsidRPr="003A0156" w:rsidRDefault="0036586E" w:rsidP="00753BDD">
      <w:pPr>
        <w:pStyle w:val="menfont"/>
        <w:tabs>
          <w:tab w:val="left" w:pos="8504"/>
        </w:tabs>
        <w:spacing w:line="360" w:lineRule="auto"/>
        <w:ind w:right="-1"/>
        <w:jc w:val="both"/>
        <w:rPr>
          <w:rFonts w:ascii="Times New Roman" w:hAnsi="Times New Roman" w:cs="Times New Roman"/>
        </w:rPr>
      </w:pPr>
    </w:p>
    <w:p w:rsidR="00753BDD" w:rsidRPr="003A0156" w:rsidRDefault="00E31E21" w:rsidP="00753BDD">
      <w:pPr>
        <w:pStyle w:val="menfont"/>
        <w:tabs>
          <w:tab w:val="left" w:pos="8504"/>
        </w:tabs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Projektowana ustawa miałaby wejść w życie w dniu następującym po dniu ogłoszenia.</w:t>
      </w:r>
    </w:p>
    <w:p w:rsidR="00753BDD" w:rsidRPr="003A0156" w:rsidRDefault="00E31E21" w:rsidP="00753BDD">
      <w:pPr>
        <w:pStyle w:val="menfont"/>
        <w:tabs>
          <w:tab w:val="left" w:pos="8504"/>
        </w:tabs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 xml:space="preserve">W uzasadnieniu do projektu ustawy wskazano, że w związku z ogłoszonym stanem epidemii spowodowanym rozprzestrzenianiem się wirusa SARS-CoV-2 przeprowadzenie egzaminu ósmoklasisty w dotychczasowym terminie nie jest możliwe, a podstawą rekrutacji do szkół ponadpodstawowych powinien być konkurs świadectw ukończenia ósmej klasy. </w:t>
      </w:r>
    </w:p>
    <w:p w:rsidR="00753BDD" w:rsidRPr="003A0156" w:rsidRDefault="0036586E" w:rsidP="00753BDD">
      <w:pPr>
        <w:pStyle w:val="menfont"/>
        <w:tabs>
          <w:tab w:val="left" w:pos="8504"/>
        </w:tabs>
        <w:spacing w:line="360" w:lineRule="auto"/>
        <w:ind w:right="-1"/>
        <w:jc w:val="both"/>
        <w:rPr>
          <w:rFonts w:ascii="Times New Roman" w:hAnsi="Times New Roman" w:cs="Times New Roman"/>
        </w:rPr>
      </w:pPr>
    </w:p>
    <w:p w:rsidR="00753BDD" w:rsidRPr="003A0156" w:rsidRDefault="00E31E21" w:rsidP="00753BDD">
      <w:pPr>
        <w:pStyle w:val="menfont"/>
        <w:tabs>
          <w:tab w:val="left" w:pos="8504"/>
        </w:tabs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lastRenderedPageBreak/>
        <w:t xml:space="preserve">Warunki i sposób przeprowadzania </w:t>
      </w:r>
      <w:r w:rsidRPr="003A0156">
        <w:rPr>
          <w:rFonts w:ascii="Times New Roman" w:hAnsi="Times New Roman" w:cs="Times New Roman"/>
          <w:iCs/>
        </w:rPr>
        <w:t xml:space="preserve">egzaminu ósmoklasisty </w:t>
      </w:r>
      <w:r w:rsidRPr="003A0156">
        <w:rPr>
          <w:rFonts w:ascii="Times New Roman" w:hAnsi="Times New Roman" w:cs="Times New Roman"/>
        </w:rPr>
        <w:t xml:space="preserve">określają przepisy </w:t>
      </w:r>
      <w:r w:rsidRPr="003A0156">
        <w:rPr>
          <w:rFonts w:ascii="Times New Roman" w:hAnsi="Times New Roman" w:cs="Times New Roman"/>
          <w:i/>
        </w:rPr>
        <w:t>ustawy z</w:t>
      </w:r>
      <w:r w:rsidR="004A0B71">
        <w:rPr>
          <w:rFonts w:ascii="Times New Roman" w:hAnsi="Times New Roman" w:cs="Times New Roman"/>
          <w:i/>
        </w:rPr>
        <w:t> </w:t>
      </w:r>
      <w:r w:rsidRPr="003A0156">
        <w:rPr>
          <w:rFonts w:ascii="Times New Roman" w:hAnsi="Times New Roman" w:cs="Times New Roman"/>
          <w:i/>
        </w:rPr>
        <w:t>dnia 7 września 1991 r. o systemie oświaty</w:t>
      </w:r>
      <w:r w:rsidRPr="003A0156">
        <w:rPr>
          <w:rFonts w:ascii="Times New Roman" w:hAnsi="Times New Roman" w:cs="Times New Roman"/>
        </w:rPr>
        <w:t xml:space="preserve"> oraz </w:t>
      </w:r>
      <w:r w:rsidRPr="003A0156">
        <w:rPr>
          <w:rFonts w:ascii="Times New Roman" w:hAnsi="Times New Roman" w:cs="Times New Roman"/>
          <w:i/>
        </w:rPr>
        <w:t>rozporządzenia Ministra Edukacji Narod</w:t>
      </w:r>
      <w:r w:rsidR="004A0B71">
        <w:rPr>
          <w:rFonts w:ascii="Times New Roman" w:hAnsi="Times New Roman" w:cs="Times New Roman"/>
          <w:i/>
        </w:rPr>
        <w:t xml:space="preserve">owej z dnia 1 sierpnia 2017 r. </w:t>
      </w:r>
      <w:r w:rsidRPr="003A0156">
        <w:rPr>
          <w:rFonts w:ascii="Times New Roman" w:hAnsi="Times New Roman" w:cs="Times New Roman"/>
          <w:i/>
        </w:rPr>
        <w:t>w sprawie szczegółowych warunków i sposobu przeprowadzania egzaminu ósmoklasisty</w:t>
      </w:r>
      <w:r w:rsidRPr="003A0156">
        <w:rPr>
          <w:rFonts w:ascii="Times New Roman" w:hAnsi="Times New Roman" w:cs="Times New Roman"/>
        </w:rPr>
        <w:t xml:space="preserve"> (Dz. U. poz. 1512, z późn. zm.). Zgodnie z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ww. przepisami egzamin ósmoklasisty jest przeprowadzany w terminie głównym w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kwietniu oraz w terminie</w:t>
      </w:r>
      <w:r w:rsidR="004A0B71">
        <w:rPr>
          <w:rFonts w:ascii="Times New Roman" w:hAnsi="Times New Roman" w:cs="Times New Roman"/>
        </w:rPr>
        <w:t xml:space="preserve"> dodatkowym w czerwcu, zgodnie z komunikatem dyrektora </w:t>
      </w:r>
      <w:r w:rsidRPr="003A0156">
        <w:rPr>
          <w:rFonts w:ascii="Times New Roman" w:hAnsi="Times New Roman" w:cs="Times New Roman"/>
        </w:rPr>
        <w:t>Centralnej Komisji Egzaminacyjnej ogłaszanym corocznie na stro</w:t>
      </w:r>
      <w:r w:rsidR="004A0B71">
        <w:rPr>
          <w:rFonts w:ascii="Times New Roman" w:hAnsi="Times New Roman" w:cs="Times New Roman"/>
        </w:rPr>
        <w:t>nie tej Komisji.</w:t>
      </w:r>
    </w:p>
    <w:p w:rsidR="00753BDD" w:rsidRPr="003A0156" w:rsidRDefault="00E31E21" w:rsidP="00753BDD">
      <w:pPr>
        <w:pStyle w:val="menfont"/>
        <w:tabs>
          <w:tab w:val="left" w:pos="8504"/>
        </w:tabs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 xml:space="preserve">Zgodnie z art. 295 ust. 2 </w:t>
      </w:r>
      <w:r w:rsidRPr="003A0156">
        <w:rPr>
          <w:rFonts w:ascii="Times New Roman" w:hAnsi="Times New Roman" w:cs="Times New Roman"/>
          <w:i/>
        </w:rPr>
        <w:t>ustawy z dnia 14 grudnia 2016 r. – Przepisy wprowadzające ustawę – Prawo oświatowe</w:t>
      </w:r>
      <w:r w:rsidR="004A0B71">
        <w:rPr>
          <w:rFonts w:ascii="Times New Roman" w:hAnsi="Times New Roman" w:cs="Times New Roman"/>
        </w:rPr>
        <w:t xml:space="preserve"> (Dz. U. z 2017 r. poz. 60, </w:t>
      </w:r>
      <w:r w:rsidRPr="003A0156">
        <w:rPr>
          <w:rFonts w:ascii="Times New Roman" w:hAnsi="Times New Roman" w:cs="Times New Roman"/>
        </w:rPr>
        <w:t xml:space="preserve">z późn. zm.) w </w:t>
      </w:r>
      <w:r w:rsidRPr="003A0156">
        <w:rPr>
          <w:rFonts w:ascii="Times New Roman" w:hAnsi="Times New Roman" w:cs="Times New Roman"/>
          <w:bCs/>
        </w:rPr>
        <w:t>latach szkolnych 2018/2019–2020/2021 egzamin ósmoklasisty obejmuje następujące przedmioty obowiązkowe:</w:t>
      </w:r>
      <w:r w:rsidRPr="003A0156">
        <w:rPr>
          <w:rFonts w:ascii="Times New Roman" w:hAnsi="Times New Roman" w:cs="Times New Roman"/>
        </w:rPr>
        <w:t xml:space="preserve"> </w:t>
      </w:r>
      <w:r w:rsidRPr="003A0156">
        <w:rPr>
          <w:rFonts w:ascii="Times New Roman" w:hAnsi="Times New Roman" w:cs="Times New Roman"/>
          <w:bCs/>
        </w:rPr>
        <w:t>język polski,</w:t>
      </w:r>
      <w:r w:rsidRPr="003A0156">
        <w:rPr>
          <w:rFonts w:ascii="Times New Roman" w:hAnsi="Times New Roman" w:cs="Times New Roman"/>
        </w:rPr>
        <w:t xml:space="preserve"> </w:t>
      </w:r>
      <w:r w:rsidRPr="003A0156">
        <w:rPr>
          <w:rFonts w:ascii="Times New Roman" w:hAnsi="Times New Roman" w:cs="Times New Roman"/>
          <w:bCs/>
        </w:rPr>
        <w:t>matematykę i język obcy nowożytny.</w:t>
      </w:r>
    </w:p>
    <w:p w:rsidR="00753BDD" w:rsidRPr="003A0156" w:rsidRDefault="00E31E21" w:rsidP="00753BDD">
      <w:pPr>
        <w:pStyle w:val="menfont"/>
        <w:spacing w:line="360" w:lineRule="auto"/>
        <w:ind w:right="-1"/>
        <w:jc w:val="both"/>
        <w:rPr>
          <w:rFonts w:ascii="Times New Roman" w:hAnsi="Times New Roman" w:cs="Times New Roman"/>
          <w:bCs/>
        </w:rPr>
      </w:pPr>
      <w:r w:rsidRPr="003A0156">
        <w:rPr>
          <w:rFonts w:ascii="Times New Roman" w:hAnsi="Times New Roman" w:cs="Times New Roman"/>
          <w:bCs/>
        </w:rPr>
        <w:t xml:space="preserve">Podstawę przeprowadzania egzaminu ósmoklasisty stanowią wymagania edukacyjne zawarte w podstawie programowej kształcenia ogólnego dla szkoły podstawowej. Egzamin sprawdza, w jakim stopniu uczeń spełnia wymagania określone w podstawie programowej. Dla egzaminu ósmoklasisty nie określono minimalnego wyniku, jaki uczeń powinien uzyskać, dlatego też egzaminu tego nie można nie zdać. </w:t>
      </w:r>
    </w:p>
    <w:p w:rsidR="00753BDD" w:rsidRPr="003A0156" w:rsidRDefault="00E31E21" w:rsidP="00753BDD">
      <w:pPr>
        <w:pStyle w:val="menfont"/>
        <w:spacing w:line="360" w:lineRule="auto"/>
        <w:ind w:right="-1"/>
        <w:jc w:val="both"/>
        <w:rPr>
          <w:rFonts w:ascii="Times New Roman" w:hAnsi="Times New Roman" w:cs="Times New Roman"/>
          <w:bCs/>
        </w:rPr>
      </w:pPr>
      <w:r w:rsidRPr="003A0156">
        <w:rPr>
          <w:rFonts w:ascii="Times New Roman" w:hAnsi="Times New Roman" w:cs="Times New Roman"/>
        </w:rPr>
        <w:t xml:space="preserve">Przystąpienie do egzaminu ósmoklasisty, zgodnie z art. 44q ust. 1 pkt 2 </w:t>
      </w:r>
      <w:r w:rsidRPr="003A0156">
        <w:rPr>
          <w:rFonts w:ascii="Times New Roman" w:hAnsi="Times New Roman" w:cs="Times New Roman"/>
          <w:i/>
        </w:rPr>
        <w:t>ustawy z dnia 7</w:t>
      </w:r>
      <w:r w:rsidR="004A0B71">
        <w:rPr>
          <w:rFonts w:ascii="Times New Roman" w:hAnsi="Times New Roman" w:cs="Times New Roman"/>
          <w:i/>
        </w:rPr>
        <w:t> </w:t>
      </w:r>
      <w:r w:rsidRPr="003A0156">
        <w:rPr>
          <w:rFonts w:ascii="Times New Roman" w:hAnsi="Times New Roman" w:cs="Times New Roman"/>
          <w:i/>
        </w:rPr>
        <w:t>września 1991 r. o systemie oświaty</w:t>
      </w:r>
      <w:r w:rsidR="004A0B71">
        <w:rPr>
          <w:rFonts w:ascii="Times New Roman" w:hAnsi="Times New Roman" w:cs="Times New Roman"/>
        </w:rPr>
        <w:t xml:space="preserve">, jest jednym </w:t>
      </w:r>
      <w:r w:rsidRPr="003A0156">
        <w:rPr>
          <w:rFonts w:ascii="Times New Roman" w:hAnsi="Times New Roman" w:cs="Times New Roman"/>
        </w:rPr>
        <w:t xml:space="preserve">z warunków ukończenia szkoły podstawowej. </w:t>
      </w:r>
    </w:p>
    <w:p w:rsidR="00753BDD" w:rsidRPr="003A0156" w:rsidRDefault="00E31E21" w:rsidP="00753BDD">
      <w:pPr>
        <w:pStyle w:val="menfont"/>
        <w:spacing w:line="360" w:lineRule="auto"/>
        <w:ind w:right="-1"/>
        <w:jc w:val="both"/>
        <w:rPr>
          <w:rFonts w:ascii="Times New Roman" w:hAnsi="Times New Roman" w:cs="Times New Roman"/>
          <w:bCs/>
        </w:rPr>
      </w:pPr>
      <w:r w:rsidRPr="003A0156">
        <w:rPr>
          <w:rFonts w:ascii="Times New Roman" w:hAnsi="Times New Roman" w:cs="Times New Roman"/>
          <w:bCs/>
        </w:rPr>
        <w:t>Wynik uzyskany na egzaminie ósmoklasisty jest jednym z kryteriów uwzględnianych w</w:t>
      </w:r>
      <w:r w:rsidR="004A0B71">
        <w:rPr>
          <w:rFonts w:ascii="Times New Roman" w:hAnsi="Times New Roman" w:cs="Times New Roman"/>
          <w:bCs/>
        </w:rPr>
        <w:t> </w:t>
      </w:r>
      <w:r w:rsidRPr="003A0156">
        <w:rPr>
          <w:rFonts w:ascii="Times New Roman" w:hAnsi="Times New Roman" w:cs="Times New Roman"/>
          <w:bCs/>
        </w:rPr>
        <w:t xml:space="preserve">postępowaniu rekrutacyjnym do szkoły ponadpodstawowej. </w:t>
      </w:r>
    </w:p>
    <w:p w:rsidR="00753BDD" w:rsidRPr="003A0156" w:rsidRDefault="00E31E21" w:rsidP="00753BDD">
      <w:pPr>
        <w:pStyle w:val="menfont"/>
        <w:tabs>
          <w:tab w:val="left" w:pos="8505"/>
        </w:tabs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Zasadniczym warunkiem przyjęcia kandydata do szkoły ponadpodstawowej jest posiadanie przez niego świadectwa ukończenia szkoły podstawowej. Jeżeli kandydatów spełniających ww. wymóg jest więcej niż wolnych miejsc w szkole, dyrektor szkoły przeprowadza postępowanie rekrutacyjne z uwzglę</w:t>
      </w:r>
      <w:r w:rsidR="004A0B71">
        <w:rPr>
          <w:rFonts w:ascii="Times New Roman" w:hAnsi="Times New Roman" w:cs="Times New Roman"/>
        </w:rPr>
        <w:t xml:space="preserve">dnieniem kryteriów określonych </w:t>
      </w:r>
      <w:r w:rsidRPr="003A0156">
        <w:rPr>
          <w:rFonts w:ascii="Times New Roman" w:hAnsi="Times New Roman" w:cs="Times New Roman"/>
        </w:rPr>
        <w:t>w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 xml:space="preserve">art. 134 </w:t>
      </w:r>
      <w:r w:rsidRPr="003A0156">
        <w:rPr>
          <w:rFonts w:ascii="Times New Roman" w:hAnsi="Times New Roman" w:cs="Times New Roman"/>
          <w:i/>
        </w:rPr>
        <w:t>ustawy z dnia 14 grudnia 2016 r. – Prawo oświatowe</w:t>
      </w:r>
      <w:r w:rsidR="004A0B71">
        <w:rPr>
          <w:rFonts w:ascii="Times New Roman" w:hAnsi="Times New Roman" w:cs="Times New Roman"/>
        </w:rPr>
        <w:t xml:space="preserve"> (Dz. U. </w:t>
      </w:r>
      <w:r w:rsidR="002A6BC1" w:rsidRPr="003A0156">
        <w:rPr>
          <w:rFonts w:ascii="Times New Roman" w:hAnsi="Times New Roman" w:cs="Times New Roman"/>
        </w:rPr>
        <w:t>z 2020 r. poz.</w:t>
      </w:r>
      <w:r w:rsidR="004A0B71">
        <w:rPr>
          <w:rFonts w:ascii="Times New Roman" w:hAnsi="Times New Roman" w:cs="Times New Roman"/>
        </w:rPr>
        <w:t> </w:t>
      </w:r>
      <w:r w:rsidR="002A6BC1" w:rsidRPr="003A0156">
        <w:rPr>
          <w:rFonts w:ascii="Times New Roman" w:hAnsi="Times New Roman" w:cs="Times New Roman"/>
        </w:rPr>
        <w:t>910</w:t>
      </w:r>
      <w:r w:rsidRPr="003A0156">
        <w:rPr>
          <w:rFonts w:ascii="Times New Roman" w:hAnsi="Times New Roman" w:cs="Times New Roman"/>
        </w:rPr>
        <w:t>). Na pierwszym etapie postępowania rekrutacyjnego brane są pod uwagę łącznie następujące kryteria:</w:t>
      </w:r>
    </w:p>
    <w:p w:rsidR="00753BDD" w:rsidRPr="003A0156" w:rsidRDefault="00E31E21" w:rsidP="00753BDD">
      <w:pPr>
        <w:pStyle w:val="menfont"/>
        <w:numPr>
          <w:ilvl w:val="0"/>
          <w:numId w:val="1"/>
        </w:numPr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wyniki egzaminu ósmoklasisty;</w:t>
      </w:r>
    </w:p>
    <w:p w:rsidR="00753BDD" w:rsidRPr="003A0156" w:rsidRDefault="00E31E21" w:rsidP="00753BDD">
      <w:pPr>
        <w:pStyle w:val="menfont"/>
        <w:numPr>
          <w:ilvl w:val="0"/>
          <w:numId w:val="1"/>
        </w:numPr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lastRenderedPageBreak/>
        <w:t>wymienione na świadectwie ukończenia szkoły podstawowej oceny z języka polskiego i matematyki oraz z dwóch obowiązkowych zajęć edukacyjnych ustalonych przez dyrektora danej szkoły, jako brane pod uwagę w postępowaniu rekrutacyjnym do danego oddziału tej szkoły;</w:t>
      </w:r>
    </w:p>
    <w:p w:rsidR="00753BDD" w:rsidRPr="003A0156" w:rsidRDefault="00E31E21" w:rsidP="00753BDD">
      <w:pPr>
        <w:pStyle w:val="menfont"/>
        <w:numPr>
          <w:ilvl w:val="0"/>
          <w:numId w:val="1"/>
        </w:numPr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świadectwo ukończenia szkoły podstawowej z wyróżnieniem;</w:t>
      </w:r>
    </w:p>
    <w:p w:rsidR="00753BDD" w:rsidRPr="003A0156" w:rsidRDefault="00E31E21" w:rsidP="00753BDD">
      <w:pPr>
        <w:pStyle w:val="menfont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 xml:space="preserve">szczególne osiągnięcia wymienione na świadectwie ukończenia szkoły podstawowej. </w:t>
      </w:r>
    </w:p>
    <w:p w:rsidR="00753BDD" w:rsidRPr="003A0156" w:rsidRDefault="00E31E21" w:rsidP="00753BDD">
      <w:pPr>
        <w:pStyle w:val="menfont"/>
        <w:spacing w:after="120" w:line="360" w:lineRule="auto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 xml:space="preserve">Szczegółowy sposób przeliczania na punkty poszczególnych kryteriów w postępowaniu rekrutacyjnym i postępowaniu uzupełniającym do szkół ponadpodstawowych określono </w:t>
      </w:r>
      <w:r w:rsidRPr="003A0156">
        <w:rPr>
          <w:rFonts w:ascii="Times New Roman" w:hAnsi="Times New Roman" w:cs="Times New Roman"/>
          <w:i/>
        </w:rPr>
        <w:t>w rozporządzeniu Ministra Edukacji Narodowej z 21 sierpnia 2019 r.</w:t>
      </w:r>
      <w:r w:rsidRPr="003A0156">
        <w:rPr>
          <w:rFonts w:ascii="Times New Roman" w:hAnsi="Times New Roman" w:cs="Times New Roman"/>
        </w:rPr>
        <w:t xml:space="preserve"> </w:t>
      </w:r>
      <w:r w:rsidRPr="003A0156">
        <w:rPr>
          <w:rFonts w:ascii="Times New Roman" w:hAnsi="Times New Roman" w:cs="Times New Roman"/>
          <w:i/>
        </w:rPr>
        <w:t>w sprawie przeprowadzania postępowania rekrutacyjnego oraz postępowania uzupełniającego do publicznych przedszkoli, szkół, placówek i centrów (Dz. U. poz. 1737)</w:t>
      </w:r>
      <w:r w:rsidRPr="003A0156">
        <w:rPr>
          <w:rFonts w:ascii="Times New Roman" w:hAnsi="Times New Roman" w:cs="Times New Roman"/>
        </w:rPr>
        <w:t xml:space="preserve">. </w:t>
      </w:r>
    </w:p>
    <w:p w:rsidR="00753BDD" w:rsidRPr="003A0156" w:rsidRDefault="00E31E21" w:rsidP="00753BDD">
      <w:pPr>
        <w:pStyle w:val="menfont"/>
        <w:tabs>
          <w:tab w:val="left" w:pos="8505"/>
        </w:tabs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Sposób punktowania poszczególnych kryteriów zakłada, że liczba punktów możliwych do uzyskania za wyniki egzaminu ósmoklasisty powinna być równa liczbie punktów możliwych do uzyskania za oceny z obowiązkowych zajęć edukacyjnych oraz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za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osiągnięcia ucznia. Celem zrównoważenia punktacji w tych dwóch grupach składowych jest uśrednienie wyników i osiągnięć ucznia w szkole podstawowej oraz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 xml:space="preserve">wyników egzaminu zewnętrznego, który weryfikuje umiejętności ucznia porównując go z całą populacją uczniów kończących ten etap edukacyjny. </w:t>
      </w:r>
    </w:p>
    <w:p w:rsidR="00753BDD" w:rsidRPr="003A0156" w:rsidRDefault="00E31E21" w:rsidP="00753BDD">
      <w:pPr>
        <w:pStyle w:val="menfont"/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 xml:space="preserve">Przepisy </w:t>
      </w:r>
      <w:r w:rsidRPr="003A0156">
        <w:rPr>
          <w:rFonts w:ascii="Times New Roman" w:hAnsi="Times New Roman" w:cs="Times New Roman"/>
          <w:i/>
        </w:rPr>
        <w:t>ustawy z dnia 14 grudnia 2016 r.</w:t>
      </w:r>
      <w:r w:rsidRPr="003A0156">
        <w:rPr>
          <w:rFonts w:ascii="Times New Roman" w:hAnsi="Times New Roman" w:cs="Times New Roman"/>
        </w:rPr>
        <w:t xml:space="preserve"> – </w:t>
      </w:r>
      <w:r w:rsidRPr="003A0156">
        <w:rPr>
          <w:rFonts w:ascii="Times New Roman" w:hAnsi="Times New Roman" w:cs="Times New Roman"/>
          <w:i/>
        </w:rPr>
        <w:t>Prawo oświatowe</w:t>
      </w:r>
      <w:r w:rsidRPr="003A0156">
        <w:rPr>
          <w:rFonts w:ascii="Times New Roman" w:hAnsi="Times New Roman" w:cs="Times New Roman"/>
        </w:rPr>
        <w:t xml:space="preserve"> określające zasady rekrutacji uczniów do szkół ponadpodstawowych gwarantują wszystkim kandydatom w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postępowaniu rekrutacyjnym jednolite warunki i zasady rekrutacji, m.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in.</w:t>
      </w:r>
      <w:r w:rsidR="004A0B71">
        <w:rPr>
          <w:rFonts w:ascii="Times New Roman" w:hAnsi="Times New Roman" w:cs="Times New Roman"/>
        </w:rPr>
        <w:t> </w:t>
      </w:r>
      <w:r w:rsidR="003721FB">
        <w:rPr>
          <w:rFonts w:ascii="Times New Roman" w:hAnsi="Times New Roman" w:cs="Times New Roman"/>
        </w:rPr>
        <w:t>n</w:t>
      </w:r>
      <w:r w:rsidRPr="003A0156">
        <w:rPr>
          <w:rFonts w:ascii="Times New Roman" w:hAnsi="Times New Roman" w:cs="Times New Roman"/>
        </w:rPr>
        <w:t>a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podstawie obiektywnych wyników egzaminu zewnętrznego.</w:t>
      </w:r>
    </w:p>
    <w:p w:rsidR="00753BDD" w:rsidRPr="003A0156" w:rsidRDefault="0036586E" w:rsidP="00753BDD">
      <w:pPr>
        <w:pStyle w:val="menfont"/>
        <w:spacing w:line="360" w:lineRule="auto"/>
        <w:ind w:right="707"/>
        <w:jc w:val="both"/>
        <w:rPr>
          <w:rFonts w:ascii="Times New Roman" w:hAnsi="Times New Roman" w:cs="Times New Roman"/>
        </w:rPr>
      </w:pPr>
    </w:p>
    <w:p w:rsidR="00753BDD" w:rsidRPr="003A0156" w:rsidRDefault="00E31E21" w:rsidP="00753BDD">
      <w:pPr>
        <w:pStyle w:val="menfont"/>
        <w:spacing w:after="120"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Zasadniczym celem wprowadzenia systemu egzaminów zewnętrznych było umożliwienie dokonywania oceny wiadomości i umiejętności uczniów i absolwentów według jednakowych kryteriów. Dzięki temu wyniki egzaminów zewnętrznych są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porównywalne w skali ogólnopolskiej oraz są jednym ze wskaźników świadczących o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 xml:space="preserve">efektywności kształcenia. </w:t>
      </w:r>
    </w:p>
    <w:p w:rsidR="00753BDD" w:rsidRPr="003A0156" w:rsidRDefault="00E31E21" w:rsidP="00753BDD">
      <w:pPr>
        <w:pStyle w:val="menfont"/>
        <w:spacing w:after="120"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  <w:iCs/>
        </w:rPr>
        <w:lastRenderedPageBreak/>
        <w:t xml:space="preserve">Obecnie przeprowadzane są następujące egzaminy zewnętrzne: egzamin ósmoklasisty, egzamin maturalny, egzamin potwierdzający kwalifikacje w zawodzie, egzamin zawodowy i egzaminy eksternistyczne. </w:t>
      </w:r>
    </w:p>
    <w:p w:rsidR="00753BDD" w:rsidRPr="003A0156" w:rsidRDefault="00E31E21" w:rsidP="00753BDD">
      <w:pPr>
        <w:pStyle w:val="menfont"/>
        <w:spacing w:after="120"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Wyniki egzaminów zewnętrznych pełnią również istotną rolę w procesie rekrutacji na wyższe etapy kształcenia. Dzięki nim rekrutacja zarówno do szkół ponadpodstawowych, jak i do szkół wyższych, odbywa się na przejrzystych zasadach. Wynik egzaminu ósmoklasisty jest brany pod uwagę w procesie rekrutacji do szkoły ponadpodstawowej. Natomiast wyniki egzaminu maturalnego, zarówno z przedmiotów obowiązkowych, jak i z przedmiotów dodatkowych, stanowią podstawowe kryterium naboru na studia wyższe.</w:t>
      </w:r>
    </w:p>
    <w:p w:rsidR="00753BDD" w:rsidRPr="003A0156" w:rsidRDefault="00E31E21" w:rsidP="00753BDD">
      <w:pPr>
        <w:pStyle w:val="menfont"/>
        <w:spacing w:after="120" w:line="360" w:lineRule="auto"/>
        <w:ind w:right="-1"/>
        <w:jc w:val="both"/>
        <w:rPr>
          <w:rFonts w:ascii="Times New Roman" w:hAnsi="Times New Roman" w:cs="Times New Roman"/>
          <w:iCs/>
        </w:rPr>
      </w:pPr>
      <w:r w:rsidRPr="003A0156">
        <w:rPr>
          <w:rFonts w:ascii="Times New Roman" w:hAnsi="Times New Roman" w:cs="Times New Roman"/>
          <w:iCs/>
        </w:rPr>
        <w:t>Egzaminy zewnętrzne w obecnej formie spełniają również funkcję diagnostyczno-ewaluacyjną. Na podstawie wyników egzaminu ósmoklasisty i egzaminu maturalnego są przygotowywane szczegółowe analizy poziomu opanowania umiejętności określonych w podstawie programowej kształcenia ogólnego. Sprawozdania te, wraz</w:t>
      </w:r>
      <w:r w:rsidR="004A0B71">
        <w:rPr>
          <w:rFonts w:ascii="Times New Roman" w:hAnsi="Times New Roman" w:cs="Times New Roman"/>
          <w:iCs/>
        </w:rPr>
        <w:t> </w:t>
      </w:r>
      <w:r w:rsidRPr="003A0156">
        <w:rPr>
          <w:rFonts w:ascii="Times New Roman" w:hAnsi="Times New Roman" w:cs="Times New Roman"/>
          <w:iCs/>
        </w:rPr>
        <w:t>z</w:t>
      </w:r>
      <w:r w:rsidR="004A0B71">
        <w:rPr>
          <w:rFonts w:ascii="Times New Roman" w:hAnsi="Times New Roman" w:cs="Times New Roman"/>
          <w:iCs/>
        </w:rPr>
        <w:t> </w:t>
      </w:r>
      <w:r w:rsidRPr="003A0156">
        <w:rPr>
          <w:rFonts w:ascii="Times New Roman" w:hAnsi="Times New Roman" w:cs="Times New Roman"/>
          <w:iCs/>
        </w:rPr>
        <w:t>wynikami opracowywanymi dla każdej szkoły przez okręgowe komisje egzaminacyjne, są wykorzystywane przez szkoły do opracowania analiz wewnątrzszkolnych służących doskonaleniu nauczania.</w:t>
      </w:r>
    </w:p>
    <w:p w:rsidR="00753BDD" w:rsidRPr="003A0156" w:rsidRDefault="00E31E21" w:rsidP="00753BDD">
      <w:pPr>
        <w:pStyle w:val="menfont"/>
        <w:spacing w:after="120"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Egzaminy zewnętrzne pozwalają więc na zdiagnozowanie osiągnięć edukacyjnych uczniów, ocenę jakości oddziaływań edukacyjnych szkół oraz porównywalność wyników egzaminacyjnych</w:t>
      </w:r>
      <w:r w:rsidR="005C6AE0">
        <w:rPr>
          <w:rFonts w:ascii="Times New Roman" w:hAnsi="Times New Roman" w:cs="Times New Roman"/>
        </w:rPr>
        <w:t>,</w:t>
      </w:r>
      <w:r w:rsidRPr="003A0156">
        <w:rPr>
          <w:rFonts w:ascii="Times New Roman" w:hAnsi="Times New Roman" w:cs="Times New Roman"/>
        </w:rPr>
        <w:t xml:space="preserve"> bez względu na miejsce edukacji ucznia. Prace egzaminacyjne są sprawdzane przez egzaminatorów wpisanych do ewidencji egzaminatorów prowadzonej przez okręgową komisję egzaminacyjną. </w:t>
      </w:r>
    </w:p>
    <w:p w:rsidR="00753BDD" w:rsidRPr="003A0156" w:rsidRDefault="00E31E21" w:rsidP="00753BDD">
      <w:pPr>
        <w:pStyle w:val="menfont"/>
        <w:spacing w:after="120" w:line="360" w:lineRule="auto"/>
        <w:ind w:right="-1"/>
        <w:jc w:val="both"/>
        <w:rPr>
          <w:rFonts w:ascii="Times New Roman" w:hAnsi="Times New Roman" w:cs="Times New Roman"/>
          <w:iCs/>
        </w:rPr>
      </w:pPr>
      <w:r w:rsidRPr="003A0156">
        <w:rPr>
          <w:rFonts w:ascii="Times New Roman" w:hAnsi="Times New Roman" w:cs="Times New Roman"/>
          <w:iCs/>
        </w:rPr>
        <w:t>Wy</w:t>
      </w:r>
      <w:r w:rsidR="004A0B71">
        <w:rPr>
          <w:rFonts w:ascii="Times New Roman" w:hAnsi="Times New Roman" w:cs="Times New Roman"/>
          <w:iCs/>
        </w:rPr>
        <w:t xml:space="preserve">niki egzaminów są także jednym </w:t>
      </w:r>
      <w:r w:rsidRPr="003A0156">
        <w:rPr>
          <w:rFonts w:ascii="Times New Roman" w:hAnsi="Times New Roman" w:cs="Times New Roman"/>
          <w:iCs/>
        </w:rPr>
        <w:t xml:space="preserve">z kryteriów oceny pracy szkoły (choć nie jedynym). </w:t>
      </w:r>
    </w:p>
    <w:p w:rsidR="00753BDD" w:rsidRPr="003A0156" w:rsidRDefault="00E31E21" w:rsidP="00753BDD">
      <w:pPr>
        <w:pStyle w:val="menfont"/>
        <w:tabs>
          <w:tab w:val="left" w:pos="8504"/>
        </w:tabs>
        <w:spacing w:after="120"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 xml:space="preserve">Odnosząc się do proponowanego w projekcie poselskim przeprowadzenia w 2020 r. postępowania rekrutacyjnego na podstawie konkursu świadectw, należy wskazać, że obecne rozwiązania systemowe w zakresie oświaty zapewniają każdemu uczniowi bezpłatną realizację obowiązku nauki w szkole, znajdującej się w sieci szkół publicznych, przyjmując zasadę powszechnej dostępności publicznych przedszkoli, </w:t>
      </w:r>
      <w:r w:rsidRPr="003A0156">
        <w:rPr>
          <w:rFonts w:ascii="Times New Roman" w:hAnsi="Times New Roman" w:cs="Times New Roman"/>
        </w:rPr>
        <w:lastRenderedPageBreak/>
        <w:t xml:space="preserve">szkół i placówek za podstawę do ubiegania się o przyjęcie do wybranego przedszkola, szkoły albo placówki na równych, przejrzystych i możliwych do spełnienia warunkach. </w:t>
      </w:r>
    </w:p>
    <w:p w:rsidR="00753BDD" w:rsidRPr="003A0156" w:rsidRDefault="00E31E21" w:rsidP="00753BDD">
      <w:pPr>
        <w:pStyle w:val="menfont"/>
        <w:spacing w:after="120"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Powszechna dostępność publicznych przedszkoli, szkół i placówek stanowi jedną z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 xml:space="preserve">podstawowych zasad, na jakich został oparty polski system oświaty. Została ona określona w art. 1 pkt 1 </w:t>
      </w:r>
      <w:r w:rsidRPr="003A0156">
        <w:rPr>
          <w:rFonts w:ascii="Times New Roman" w:hAnsi="Times New Roman" w:cs="Times New Roman"/>
          <w:i/>
        </w:rPr>
        <w:t>ustawy z dnia 14 grudnia 2016 r.</w:t>
      </w:r>
      <w:r w:rsidRPr="003A0156">
        <w:rPr>
          <w:rFonts w:ascii="Times New Roman" w:hAnsi="Times New Roman" w:cs="Times New Roman"/>
        </w:rPr>
        <w:t xml:space="preserve"> – </w:t>
      </w:r>
      <w:r w:rsidRPr="003A0156">
        <w:rPr>
          <w:rFonts w:ascii="Times New Roman" w:hAnsi="Times New Roman" w:cs="Times New Roman"/>
          <w:i/>
        </w:rPr>
        <w:t>Prawo oświatowe</w:t>
      </w:r>
      <w:r w:rsidR="00FA5EAB">
        <w:rPr>
          <w:rFonts w:ascii="Times New Roman" w:hAnsi="Times New Roman" w:cs="Times New Roman"/>
        </w:rPr>
        <w:t>, zgodnie z którym</w:t>
      </w:r>
      <w:r w:rsidRPr="003A0156">
        <w:rPr>
          <w:rFonts w:ascii="Times New Roman" w:hAnsi="Times New Roman" w:cs="Times New Roman"/>
        </w:rPr>
        <w:t xml:space="preserve"> zadaniem systemu oświaty jest zapewnienie realizacji prawa każdego obywatela do kształcenia się oraz prawa dzieci i młodzieży do wychowania i opieki, odpowiednich do wieku i osiągniętego rozwoju. </w:t>
      </w:r>
    </w:p>
    <w:p w:rsidR="00753BDD" w:rsidRPr="003A0156" w:rsidRDefault="00E31E21" w:rsidP="00753BDD">
      <w:pPr>
        <w:pStyle w:val="menfont"/>
        <w:spacing w:after="120"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 xml:space="preserve">Rezygnacja z egzaminu ósmoklasisty i przeprowadzenie postępowania rekrutacyjnego tylko na podstawie wyników ocen wymienionych na świadectwie ukończenia szkoły podstawowej nie daje możliwości porównania wyników ucznia z wynikami pozostałej populacji uczniów danego rocznika. Indywidualne oceny ucznia ustalone na świadectwie ukończenia szkoły odzwierciedlają ocenę jego umiejętności w populacji uczniów szkoły, którą ukończył, bez możliwości obiektywnego porównania z ocenami uzyskanymi przez uczniów innych szkół. </w:t>
      </w:r>
    </w:p>
    <w:p w:rsidR="00753BDD" w:rsidRPr="003A0156" w:rsidRDefault="00E31E21" w:rsidP="00753BDD">
      <w:pPr>
        <w:pStyle w:val="menfont"/>
        <w:spacing w:after="120"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Egzamin ósmoklasisty jest istotnym s</w:t>
      </w:r>
      <w:r w:rsidR="004A0B71">
        <w:rPr>
          <w:rFonts w:ascii="Times New Roman" w:hAnsi="Times New Roman" w:cs="Times New Roman"/>
        </w:rPr>
        <w:t xml:space="preserve">prawdzianem poziomu wiadomości </w:t>
      </w:r>
      <w:r w:rsidRPr="003A0156">
        <w:rPr>
          <w:rFonts w:ascii="Times New Roman" w:hAnsi="Times New Roman" w:cs="Times New Roman"/>
        </w:rPr>
        <w:t>i umiejętności uczniów, odzwierciedla przygotowanie uczniów do kontynuacji nauki na kolejnym etapie kształcenia oraz stanowi ważne kryterium rekrutacji do szkoły ponadpodstawowej. Wyłączenie, choćby czasowe (tylko w tym roku sz</w:t>
      </w:r>
      <w:r w:rsidR="004A0B71">
        <w:rPr>
          <w:rFonts w:ascii="Times New Roman" w:hAnsi="Times New Roman" w:cs="Times New Roman"/>
        </w:rPr>
        <w:t xml:space="preserve">kolnym), egzaminu ósmoklasisty </w:t>
      </w:r>
      <w:r w:rsidRPr="003A0156">
        <w:rPr>
          <w:rFonts w:ascii="Times New Roman" w:hAnsi="Times New Roman" w:cs="Times New Roman"/>
        </w:rPr>
        <w:t>z harmonogramu przepro</w:t>
      </w:r>
      <w:r w:rsidR="007D358C">
        <w:rPr>
          <w:rFonts w:ascii="Times New Roman" w:hAnsi="Times New Roman" w:cs="Times New Roman"/>
        </w:rPr>
        <w:t>wadzania egzaminów zewnętrznych</w:t>
      </w:r>
      <w:r w:rsidRPr="003A0156">
        <w:rPr>
          <w:rFonts w:ascii="Times New Roman" w:hAnsi="Times New Roman" w:cs="Times New Roman"/>
        </w:rPr>
        <w:t xml:space="preserve"> naruszyłoby obiektywne i porównywalne w skali kraju narzędzie rekrutacyjne. Egzamin ósmoklasisty, podobnie jak egzamin maturalny, stanowi rzetelne narzędzie służące </w:t>
      </w:r>
      <w:r w:rsidR="004A0B71">
        <w:rPr>
          <w:rFonts w:ascii="Times New Roman" w:hAnsi="Times New Roman" w:cs="Times New Roman"/>
        </w:rPr>
        <w:t xml:space="preserve">weryfikacji poziomu wiadomości </w:t>
      </w:r>
      <w:r w:rsidRPr="003A0156">
        <w:rPr>
          <w:rFonts w:ascii="Times New Roman" w:hAnsi="Times New Roman" w:cs="Times New Roman"/>
        </w:rPr>
        <w:t xml:space="preserve">i umiejętności uczniów w zakresie kompetencji kluczowych. </w:t>
      </w:r>
    </w:p>
    <w:p w:rsidR="00753BDD" w:rsidRPr="003A0156" w:rsidRDefault="00E31E21" w:rsidP="00753BDD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 xml:space="preserve">Od marca br. organizacja pracy jednostek systemu oświaty jest dostosowywana do szczególnych warunków, związanych z ogłoszeniem na terytorium Rzeczypospolitej Polskiej stanu epidemii. Wszystkie decyzje dotyczące organizacji pracy szkół są podejmowane odpowiednio do rozwoju sytuacji epidemicznej i rekomendacji organów administracji publicznej odpowiedzialnych za bezpieczeństwo zdrowotne obywateli. </w:t>
      </w:r>
    </w:p>
    <w:p w:rsidR="00753BDD" w:rsidRPr="003A0156" w:rsidRDefault="00E31E21" w:rsidP="00753BDD">
      <w:pPr>
        <w:pStyle w:val="Bezodstpw"/>
        <w:spacing w:line="360" w:lineRule="auto"/>
        <w:jc w:val="both"/>
        <w:rPr>
          <w:rFonts w:ascii="Times New Roman" w:eastAsia="Calibri" w:hAnsi="Times New Roman" w:cs="Times New Roman"/>
        </w:rPr>
      </w:pPr>
      <w:r w:rsidRPr="003A0156">
        <w:rPr>
          <w:rFonts w:ascii="Times New Roman" w:eastAsia="Calibri" w:hAnsi="Times New Roman" w:cs="Times New Roman"/>
        </w:rPr>
        <w:lastRenderedPageBreak/>
        <w:t xml:space="preserve">Minister właściwy do spraw oświaty i wychowania, na podstawie upoważnień zawartych w art. 30b i 30c </w:t>
      </w:r>
      <w:r w:rsidRPr="003A0156">
        <w:rPr>
          <w:rFonts w:ascii="Times New Roman" w:eastAsia="Calibri" w:hAnsi="Times New Roman" w:cs="Times New Roman"/>
          <w:i/>
        </w:rPr>
        <w:t xml:space="preserve">ustawy z </w:t>
      </w:r>
      <w:r w:rsidR="004A0B71">
        <w:rPr>
          <w:rFonts w:ascii="Times New Roman" w:eastAsia="Calibri" w:hAnsi="Times New Roman" w:cs="Times New Roman"/>
          <w:i/>
        </w:rPr>
        <w:t>dnia 14 grudnia 2016 r.</w:t>
      </w:r>
      <w:r w:rsidRPr="003A0156">
        <w:rPr>
          <w:rFonts w:ascii="Times New Roman" w:eastAsia="Calibri" w:hAnsi="Times New Roman" w:cs="Times New Roman"/>
          <w:i/>
        </w:rPr>
        <w:t xml:space="preserve"> – Prawo oświatowe</w:t>
      </w:r>
      <w:r w:rsidRPr="003A0156">
        <w:rPr>
          <w:rFonts w:ascii="Times New Roman" w:eastAsia="Calibri" w:hAnsi="Times New Roman" w:cs="Times New Roman"/>
        </w:rPr>
        <w:t xml:space="preserve"> określił warunki fun</w:t>
      </w:r>
      <w:r w:rsidR="004A0B71">
        <w:rPr>
          <w:rFonts w:ascii="Times New Roman" w:eastAsia="Calibri" w:hAnsi="Times New Roman" w:cs="Times New Roman"/>
        </w:rPr>
        <w:t xml:space="preserve">kcjonowania przedszkoli, szkół </w:t>
      </w:r>
      <w:r w:rsidRPr="003A0156">
        <w:rPr>
          <w:rFonts w:ascii="Times New Roman" w:eastAsia="Calibri" w:hAnsi="Times New Roman" w:cs="Times New Roman"/>
        </w:rPr>
        <w:t>i placówek systemu oświaty w</w:t>
      </w:r>
      <w:r w:rsidR="004A0B71">
        <w:rPr>
          <w:rFonts w:ascii="Times New Roman" w:eastAsia="Calibri" w:hAnsi="Times New Roman" w:cs="Times New Roman"/>
        </w:rPr>
        <w:t> </w:t>
      </w:r>
      <w:r w:rsidRPr="003A0156">
        <w:rPr>
          <w:rFonts w:ascii="Times New Roman" w:eastAsia="Calibri" w:hAnsi="Times New Roman" w:cs="Times New Roman"/>
        </w:rPr>
        <w:t>związku z zapobieganiem, przeciwdziałaniem i zwalczaniem COVID-19 w</w:t>
      </w:r>
      <w:r w:rsidR="004A0B71">
        <w:rPr>
          <w:rFonts w:ascii="Times New Roman" w:eastAsia="Calibri" w:hAnsi="Times New Roman" w:cs="Times New Roman"/>
        </w:rPr>
        <w:t> </w:t>
      </w:r>
      <w:r w:rsidRPr="003A0156">
        <w:rPr>
          <w:rFonts w:ascii="Times New Roman" w:eastAsia="Calibri" w:hAnsi="Times New Roman" w:cs="Times New Roman"/>
        </w:rPr>
        <w:t>rozporządzeniach:</w:t>
      </w:r>
    </w:p>
    <w:p w:rsidR="00753BDD" w:rsidRPr="002F5264" w:rsidRDefault="00E31E21" w:rsidP="00753BDD">
      <w:pPr>
        <w:pStyle w:val="Akapitzlist"/>
        <w:numPr>
          <w:ilvl w:val="0"/>
          <w:numId w:val="2"/>
        </w:numPr>
        <w:spacing w:after="12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A0156">
        <w:rPr>
          <w:rFonts w:ascii="Times New Roman" w:eastAsia="Calibri" w:hAnsi="Times New Roman" w:cs="Times New Roman"/>
          <w:i/>
          <w:sz w:val="24"/>
          <w:szCs w:val="24"/>
        </w:rPr>
        <w:t>z dnia 11 marca 2020 r. w sprawie czasowego ograniczenia funkcjonowania jedno</w:t>
      </w:r>
      <w:r w:rsidR="004A0B71">
        <w:rPr>
          <w:rFonts w:ascii="Times New Roman" w:eastAsia="Calibri" w:hAnsi="Times New Roman" w:cs="Times New Roman"/>
          <w:i/>
          <w:sz w:val="24"/>
          <w:szCs w:val="24"/>
        </w:rPr>
        <w:t xml:space="preserve">stek systemu oświaty w związku </w:t>
      </w:r>
      <w:r w:rsidRPr="003A0156">
        <w:rPr>
          <w:rFonts w:ascii="Times New Roman" w:eastAsia="Calibri" w:hAnsi="Times New Roman" w:cs="Times New Roman"/>
          <w:i/>
          <w:sz w:val="24"/>
          <w:szCs w:val="24"/>
        </w:rPr>
        <w:t>z zapobieganiem, przeciwdziałaniem i</w:t>
      </w:r>
      <w:r w:rsidR="004A0B71"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3A0156">
        <w:rPr>
          <w:rFonts w:ascii="Times New Roman" w:eastAsia="Calibri" w:hAnsi="Times New Roman" w:cs="Times New Roman"/>
          <w:i/>
          <w:sz w:val="24"/>
          <w:szCs w:val="24"/>
        </w:rPr>
        <w:t xml:space="preserve">zwalczaniem COVID-19 </w:t>
      </w:r>
      <w:r w:rsidRPr="002F5264">
        <w:rPr>
          <w:rFonts w:ascii="Times New Roman" w:eastAsia="Calibri" w:hAnsi="Times New Roman" w:cs="Times New Roman"/>
          <w:i/>
          <w:sz w:val="24"/>
          <w:szCs w:val="24"/>
        </w:rPr>
        <w:t>(Dz. U. poz. 410</w:t>
      </w:r>
      <w:r w:rsidR="008C572E" w:rsidRPr="002F5264">
        <w:rPr>
          <w:rFonts w:ascii="Times New Roman" w:eastAsia="Calibri" w:hAnsi="Times New Roman" w:cs="Times New Roman"/>
          <w:i/>
          <w:sz w:val="24"/>
          <w:szCs w:val="24"/>
        </w:rPr>
        <w:t>, z późn. zm.</w:t>
      </w:r>
      <w:r w:rsidRPr="002F5264">
        <w:rPr>
          <w:rFonts w:ascii="Times New Roman" w:eastAsia="Calibri" w:hAnsi="Times New Roman" w:cs="Times New Roman"/>
          <w:i/>
          <w:sz w:val="24"/>
          <w:szCs w:val="24"/>
        </w:rPr>
        <w:t>);</w:t>
      </w:r>
    </w:p>
    <w:p w:rsidR="00753BDD" w:rsidRPr="003A0156" w:rsidRDefault="00E31E21" w:rsidP="00753BDD">
      <w:pPr>
        <w:pStyle w:val="Akapitzlist"/>
        <w:numPr>
          <w:ilvl w:val="0"/>
          <w:numId w:val="2"/>
        </w:num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0156">
        <w:rPr>
          <w:rFonts w:ascii="Times New Roman" w:eastAsia="Calibri" w:hAnsi="Times New Roman" w:cs="Times New Roman"/>
          <w:i/>
          <w:sz w:val="24"/>
          <w:szCs w:val="24"/>
        </w:rPr>
        <w:t xml:space="preserve">z dnia 20 marca 2020 r. w </w:t>
      </w:r>
      <w:r w:rsidR="004A0B71">
        <w:rPr>
          <w:rFonts w:ascii="Times New Roman" w:eastAsia="Calibri" w:hAnsi="Times New Roman" w:cs="Times New Roman"/>
          <w:i/>
          <w:sz w:val="24"/>
          <w:szCs w:val="24"/>
        </w:rPr>
        <w:t xml:space="preserve">sprawie szczególnych rozwiązań </w:t>
      </w:r>
      <w:r w:rsidRPr="003A0156">
        <w:rPr>
          <w:rFonts w:ascii="Times New Roman" w:eastAsia="Calibri" w:hAnsi="Times New Roman" w:cs="Times New Roman"/>
          <w:i/>
          <w:sz w:val="24"/>
          <w:szCs w:val="24"/>
        </w:rPr>
        <w:t>w okresie czasowego ograniczenia funkcjonowania jednostek systemu oświaty w związku z</w:t>
      </w:r>
      <w:r w:rsidR="004A0B71"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3A0156">
        <w:rPr>
          <w:rFonts w:ascii="Times New Roman" w:eastAsia="Calibri" w:hAnsi="Times New Roman" w:cs="Times New Roman"/>
          <w:i/>
          <w:sz w:val="24"/>
          <w:szCs w:val="24"/>
        </w:rPr>
        <w:t>za</w:t>
      </w:r>
      <w:r w:rsidR="004A0B71">
        <w:rPr>
          <w:rFonts w:ascii="Times New Roman" w:eastAsia="Calibri" w:hAnsi="Times New Roman" w:cs="Times New Roman"/>
          <w:i/>
          <w:sz w:val="24"/>
          <w:szCs w:val="24"/>
        </w:rPr>
        <w:t xml:space="preserve">pobieganiem, przeciwdziałaniem </w:t>
      </w:r>
      <w:r w:rsidRPr="003A0156">
        <w:rPr>
          <w:rFonts w:ascii="Times New Roman" w:eastAsia="Calibri" w:hAnsi="Times New Roman" w:cs="Times New Roman"/>
          <w:i/>
          <w:sz w:val="24"/>
          <w:szCs w:val="24"/>
        </w:rPr>
        <w:t>i zwalczaniem COVID – 19 (Dz. U. poz.</w:t>
      </w:r>
      <w:r w:rsidR="004A0B71"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3A0156">
        <w:rPr>
          <w:rFonts w:ascii="Times New Roman" w:eastAsia="Calibri" w:hAnsi="Times New Roman" w:cs="Times New Roman"/>
          <w:i/>
          <w:sz w:val="24"/>
          <w:szCs w:val="24"/>
        </w:rPr>
        <w:t>493</w:t>
      </w:r>
      <w:r w:rsidR="008C572E" w:rsidRPr="003A0156">
        <w:rPr>
          <w:rFonts w:ascii="Times New Roman" w:eastAsia="Calibri" w:hAnsi="Times New Roman" w:cs="Times New Roman"/>
          <w:i/>
          <w:sz w:val="24"/>
          <w:szCs w:val="24"/>
        </w:rPr>
        <w:t>, z późn. zm.</w:t>
      </w:r>
      <w:r w:rsidRPr="003A0156">
        <w:rPr>
          <w:rFonts w:ascii="Times New Roman" w:eastAsia="Calibri" w:hAnsi="Times New Roman" w:cs="Times New Roman"/>
          <w:i/>
          <w:sz w:val="24"/>
          <w:szCs w:val="24"/>
        </w:rPr>
        <w:t>)</w:t>
      </w:r>
      <w:r w:rsidRPr="003A015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753BDD" w:rsidRPr="003A0156" w:rsidRDefault="00E31E21" w:rsidP="00753BDD">
      <w:pPr>
        <w:spacing w:after="120" w:line="360" w:lineRule="auto"/>
        <w:jc w:val="both"/>
        <w:rPr>
          <w:rFonts w:ascii="Times New Roman" w:eastAsia="Calibri" w:hAnsi="Times New Roman" w:cs="Times New Roman"/>
        </w:rPr>
      </w:pPr>
      <w:r w:rsidRPr="003A0156">
        <w:rPr>
          <w:rFonts w:ascii="Times New Roman" w:hAnsi="Times New Roman" w:cs="Times New Roman"/>
        </w:rPr>
        <w:t xml:space="preserve">Przedłużenie terminu czasowego ograniczenia funkcjonowania jednostek systemu oświaty do </w:t>
      </w:r>
      <w:r w:rsidR="00AB12D2" w:rsidRPr="003A0156">
        <w:rPr>
          <w:rFonts w:ascii="Times New Roman" w:hAnsi="Times New Roman" w:cs="Times New Roman"/>
        </w:rPr>
        <w:t>28</w:t>
      </w:r>
      <w:r w:rsidRPr="003A0156">
        <w:rPr>
          <w:rFonts w:ascii="Times New Roman" w:hAnsi="Times New Roman" w:cs="Times New Roman"/>
        </w:rPr>
        <w:t xml:space="preserve"> czerwca 2020 r. </w:t>
      </w:r>
      <w:r w:rsidRPr="00C73992">
        <w:rPr>
          <w:rFonts w:ascii="Times New Roman" w:hAnsi="Times New Roman" w:cs="Times New Roman"/>
          <w:i/>
        </w:rPr>
        <w:t>(</w:t>
      </w:r>
      <w:r w:rsidRPr="003A0156">
        <w:rPr>
          <w:rFonts w:ascii="Times New Roman" w:hAnsi="Times New Roman" w:cs="Times New Roman"/>
          <w:i/>
        </w:rPr>
        <w:t xml:space="preserve">rozporządzenie Ministra Edukacji Narodowej z dnia </w:t>
      </w:r>
      <w:r w:rsidR="00AB12D2" w:rsidRPr="003A0156">
        <w:rPr>
          <w:rFonts w:ascii="Times New Roman" w:hAnsi="Times New Roman" w:cs="Times New Roman"/>
          <w:i/>
        </w:rPr>
        <w:t>3</w:t>
      </w:r>
      <w:r w:rsidR="004A0B71">
        <w:rPr>
          <w:rFonts w:ascii="Times New Roman" w:hAnsi="Times New Roman" w:cs="Times New Roman"/>
          <w:i/>
        </w:rPr>
        <w:t> </w:t>
      </w:r>
      <w:r w:rsidR="00AB12D2" w:rsidRPr="003A0156">
        <w:rPr>
          <w:rFonts w:ascii="Times New Roman" w:hAnsi="Times New Roman" w:cs="Times New Roman"/>
          <w:i/>
        </w:rPr>
        <w:t>czerwca</w:t>
      </w:r>
      <w:r w:rsidRPr="003A0156">
        <w:rPr>
          <w:rFonts w:ascii="Times New Roman" w:hAnsi="Times New Roman" w:cs="Times New Roman"/>
          <w:i/>
        </w:rPr>
        <w:t xml:space="preserve"> 2020</w:t>
      </w:r>
      <w:r w:rsidR="004A0B71">
        <w:rPr>
          <w:rFonts w:ascii="Times New Roman" w:hAnsi="Times New Roman" w:cs="Times New Roman"/>
          <w:i/>
        </w:rPr>
        <w:t xml:space="preserve"> r. zmieniające rozporządzenie </w:t>
      </w:r>
      <w:r w:rsidRPr="003A0156">
        <w:rPr>
          <w:rFonts w:ascii="Times New Roman" w:hAnsi="Times New Roman" w:cs="Times New Roman"/>
          <w:i/>
        </w:rPr>
        <w:t>w sprawie czasowego ograniczenia funkcjonowania jednostek systemu oświaty w związku z zapobieganiem, przeciwdziałaniem i zwalczaniem COVID-19</w:t>
      </w:r>
      <w:r w:rsidRPr="003A0156">
        <w:rPr>
          <w:rFonts w:ascii="Times New Roman" w:hAnsi="Times New Roman" w:cs="Times New Roman"/>
        </w:rPr>
        <w:t xml:space="preserve"> </w:t>
      </w:r>
      <w:r w:rsidRPr="00C73992">
        <w:rPr>
          <w:rFonts w:ascii="Times New Roman" w:hAnsi="Times New Roman" w:cs="Times New Roman"/>
          <w:i/>
        </w:rPr>
        <w:t xml:space="preserve">(Dz. U. poz. </w:t>
      </w:r>
      <w:r w:rsidR="00AB12D2" w:rsidRPr="00C73992">
        <w:rPr>
          <w:rFonts w:ascii="Times New Roman" w:hAnsi="Times New Roman" w:cs="Times New Roman"/>
          <w:i/>
        </w:rPr>
        <w:t>990</w:t>
      </w:r>
      <w:r w:rsidRPr="00C73992">
        <w:rPr>
          <w:rFonts w:ascii="Times New Roman" w:hAnsi="Times New Roman" w:cs="Times New Roman"/>
          <w:i/>
        </w:rPr>
        <w:t>)</w:t>
      </w:r>
      <w:r w:rsidR="00E92AEF" w:rsidRPr="00C73992">
        <w:rPr>
          <w:rFonts w:ascii="Times New Roman" w:hAnsi="Times New Roman" w:cs="Times New Roman"/>
          <w:i/>
        </w:rPr>
        <w:t>)</w:t>
      </w:r>
      <w:r w:rsidRPr="003A0156">
        <w:rPr>
          <w:rFonts w:ascii="Times New Roman" w:hAnsi="Times New Roman" w:cs="Times New Roman"/>
        </w:rPr>
        <w:t xml:space="preserve"> powoduje, że określone w dotychczasowych harmonogramach egzaminacyjnych terminy przeprowadzania egzaminów muszą ulec zmianie. </w:t>
      </w:r>
      <w:bookmarkStart w:id="0" w:name="_GoBack"/>
      <w:bookmarkEnd w:id="0"/>
    </w:p>
    <w:p w:rsidR="00753BDD" w:rsidRPr="003A0156" w:rsidRDefault="00E31E21" w:rsidP="00753BDD">
      <w:pPr>
        <w:spacing w:after="120" w:line="360" w:lineRule="auto"/>
        <w:jc w:val="both"/>
        <w:rPr>
          <w:rFonts w:ascii="Times New Roman" w:eastAsia="Calibri" w:hAnsi="Times New Roman" w:cs="Times New Roman"/>
        </w:rPr>
      </w:pPr>
      <w:r w:rsidRPr="003A0156">
        <w:rPr>
          <w:rFonts w:ascii="Times New Roman" w:eastAsia="Calibri" w:hAnsi="Times New Roman" w:cs="Times New Roman"/>
        </w:rPr>
        <w:t>W § 11</w:t>
      </w:r>
      <w:r w:rsidR="008C572E" w:rsidRPr="003A0156">
        <w:rPr>
          <w:rFonts w:ascii="Times New Roman" w:eastAsia="Calibri" w:hAnsi="Times New Roman" w:cs="Times New Roman"/>
        </w:rPr>
        <w:t>i ust. 1</w:t>
      </w:r>
      <w:r w:rsidRPr="003A0156">
        <w:rPr>
          <w:rFonts w:ascii="Times New Roman" w:eastAsia="Calibri" w:hAnsi="Times New Roman" w:cs="Times New Roman"/>
        </w:rPr>
        <w:t xml:space="preserve"> </w:t>
      </w:r>
      <w:r w:rsidRPr="003A0156">
        <w:rPr>
          <w:rFonts w:ascii="Times New Roman" w:eastAsia="Calibri" w:hAnsi="Times New Roman" w:cs="Times New Roman"/>
          <w:i/>
        </w:rPr>
        <w:t>rozporządzenia Ministra Edukacji Narodowej z dnia 20 marca 2020 r. w</w:t>
      </w:r>
      <w:r w:rsidR="004A0B71">
        <w:rPr>
          <w:rFonts w:ascii="Times New Roman" w:eastAsia="Calibri" w:hAnsi="Times New Roman" w:cs="Times New Roman"/>
          <w:i/>
        </w:rPr>
        <w:t> </w:t>
      </w:r>
      <w:r w:rsidRPr="003A0156">
        <w:rPr>
          <w:rFonts w:ascii="Times New Roman" w:eastAsia="Calibri" w:hAnsi="Times New Roman" w:cs="Times New Roman"/>
          <w:i/>
        </w:rPr>
        <w:t>sprawie szczególnych rozwiązań w okresie czasowego ograniczenia funkcjonowania jednostek systemu oświaty w związku z zapobieganiem, przeciwdziałaniem i</w:t>
      </w:r>
      <w:r w:rsidR="004A0B71">
        <w:rPr>
          <w:rFonts w:ascii="Times New Roman" w:eastAsia="Calibri" w:hAnsi="Times New Roman" w:cs="Times New Roman"/>
          <w:i/>
        </w:rPr>
        <w:t> </w:t>
      </w:r>
      <w:r w:rsidRPr="003A0156">
        <w:rPr>
          <w:rFonts w:ascii="Times New Roman" w:eastAsia="Calibri" w:hAnsi="Times New Roman" w:cs="Times New Roman"/>
          <w:i/>
        </w:rPr>
        <w:t>zwalczaniem COVID</w:t>
      </w:r>
      <w:r w:rsidRPr="003A0156">
        <w:rPr>
          <w:rFonts w:ascii="Times New Roman" w:eastAsia="Calibri" w:hAnsi="Times New Roman" w:cs="Times New Roman"/>
        </w:rPr>
        <w:t>-19 dyrektor Centralnej Komisji Egzaminacyjnej zos</w:t>
      </w:r>
      <w:r w:rsidR="004A0B71">
        <w:rPr>
          <w:rFonts w:ascii="Times New Roman" w:eastAsia="Calibri" w:hAnsi="Times New Roman" w:cs="Times New Roman"/>
        </w:rPr>
        <w:t xml:space="preserve">tał zobowiązany, w uzgodnieniu </w:t>
      </w:r>
      <w:r w:rsidRPr="003A0156">
        <w:rPr>
          <w:rFonts w:ascii="Times New Roman" w:eastAsia="Calibri" w:hAnsi="Times New Roman" w:cs="Times New Roman"/>
        </w:rPr>
        <w:t>z ministrem właściwym do spraw oświaty i wychowania, do ogłoszenia w Biuletynie Informacji Publicznej na stronie Centralnej Komisji Egzaminacyjnej komunikatu w sprawie zmiany harmonogramu przeprowadzania w</w:t>
      </w:r>
      <w:r w:rsidR="004A0B71">
        <w:rPr>
          <w:rFonts w:ascii="Times New Roman" w:eastAsia="Calibri" w:hAnsi="Times New Roman" w:cs="Times New Roman"/>
        </w:rPr>
        <w:t> </w:t>
      </w:r>
      <w:r w:rsidRPr="003A0156">
        <w:rPr>
          <w:rFonts w:ascii="Times New Roman" w:eastAsia="Calibri" w:hAnsi="Times New Roman" w:cs="Times New Roman"/>
        </w:rPr>
        <w:t>roku szkolnym 2019/2020 egzaminów zewnętrznych w terminie głównym, dodatkowym i – w przypadku egzaminu maturalnego – terminie poprawkowym.</w:t>
      </w:r>
    </w:p>
    <w:p w:rsidR="00753BDD" w:rsidRPr="003A0156" w:rsidRDefault="000D7DBA" w:rsidP="00753BDD">
      <w:pPr>
        <w:spacing w:after="120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Zgodnie z powyższym przepisem</w:t>
      </w:r>
      <w:r w:rsidR="00E31E21" w:rsidRPr="003A0156">
        <w:rPr>
          <w:rFonts w:ascii="Times New Roman" w:eastAsia="Calibri" w:hAnsi="Times New Roman" w:cs="Times New Roman"/>
        </w:rPr>
        <w:t xml:space="preserve"> dyrektor Centralnej Komisji Egzaminacyjnej ogłosił </w:t>
      </w:r>
      <w:r w:rsidR="00E31E21" w:rsidRPr="003A0156">
        <w:rPr>
          <w:rFonts w:ascii="Times New Roman" w:eastAsia="Calibri" w:hAnsi="Times New Roman" w:cs="Times New Roman"/>
          <w:i/>
        </w:rPr>
        <w:t>komunikat z dnia 24 kwietnia 2020 r. w sprawie harmonogramu przeprowadzania egzaminu ósmoklasisty, egzaminu gimnazjalnego oraz egzaminu maturalnego w</w:t>
      </w:r>
      <w:r w:rsidR="004A0B71">
        <w:rPr>
          <w:rFonts w:ascii="Times New Roman" w:eastAsia="Calibri" w:hAnsi="Times New Roman" w:cs="Times New Roman"/>
          <w:i/>
        </w:rPr>
        <w:t> </w:t>
      </w:r>
      <w:r w:rsidR="00E31E21" w:rsidRPr="003A0156">
        <w:rPr>
          <w:rFonts w:ascii="Times New Roman" w:eastAsia="Calibri" w:hAnsi="Times New Roman" w:cs="Times New Roman"/>
          <w:i/>
        </w:rPr>
        <w:t>2020</w:t>
      </w:r>
      <w:r w:rsidR="004A0B71">
        <w:rPr>
          <w:rFonts w:ascii="Times New Roman" w:eastAsia="Calibri" w:hAnsi="Times New Roman" w:cs="Times New Roman"/>
          <w:i/>
        </w:rPr>
        <w:t> </w:t>
      </w:r>
      <w:r w:rsidR="00E31E21" w:rsidRPr="003A0156">
        <w:rPr>
          <w:rFonts w:ascii="Times New Roman" w:eastAsia="Calibri" w:hAnsi="Times New Roman" w:cs="Times New Roman"/>
          <w:i/>
        </w:rPr>
        <w:t>roku.</w:t>
      </w:r>
      <w:r w:rsidR="00E31E21" w:rsidRPr="003A0156">
        <w:rPr>
          <w:rFonts w:ascii="Times New Roman" w:eastAsia="Calibri" w:hAnsi="Times New Roman" w:cs="Times New Roman"/>
        </w:rPr>
        <w:t xml:space="preserve"> Z treści tego komunikatu wynika m.in., że egzamin ósmoklasisty zostanie przeprowadzony w terminie głównym od 16 do 18 czerwca 2020 r. Natomiast termin dodatkowy tego egzaminu wyznaczono na 7-9 lipca 2020 r. </w:t>
      </w:r>
    </w:p>
    <w:p w:rsidR="00753BDD" w:rsidRPr="003A0156" w:rsidRDefault="00E31E21" w:rsidP="00753BDD">
      <w:pPr>
        <w:spacing w:after="120" w:line="360" w:lineRule="auto"/>
        <w:jc w:val="both"/>
        <w:rPr>
          <w:rFonts w:ascii="Times New Roman" w:eastAsia="Calibri" w:hAnsi="Times New Roman" w:cs="Times New Roman"/>
        </w:rPr>
      </w:pPr>
      <w:r w:rsidRPr="003A0156">
        <w:rPr>
          <w:rFonts w:ascii="Times New Roman" w:eastAsia="Calibri" w:hAnsi="Times New Roman" w:cs="Times New Roman"/>
        </w:rPr>
        <w:t>Należy dodać, że materiały do przeprowadzenia egzaminu ósmoklasisty są już przygotowane. Od połowy kwietnia są one spakowane i przechowywane w paczkach przygotowanych do rozesłania do szkół zgodnie z harmonogramem przeprowadzania egzaminu. Prawie dwumiesięczny okres pomiędzy spakowaniem materiałów egzaminacyjnych a przekazaniem ich do szkół daje gwarancję, że materiały te będą bezpieczne dla zdających i nauczycieli. Warto również nadmienić, że przygotowywane są również inne rozwiązania, które umożliwią przeprowadzenie egzaminów w sposób maksymalnie bezpieczny. Oprócz stosowanych już w ubiegłych latach zasad, dotyczących m.in. dni wolnych dla uczniów nieprzystępujących do egzaminów podczas dni, w których są przeprowadzane egzaminy, do których przystępują największe grupy uczniów, albo zachowania odpowiednich odległości pomiędzy u</w:t>
      </w:r>
      <w:r w:rsidR="004A0B71">
        <w:rPr>
          <w:rFonts w:ascii="Times New Roman" w:eastAsia="Calibri" w:hAnsi="Times New Roman" w:cs="Times New Roman"/>
        </w:rPr>
        <w:t xml:space="preserve">czniami rozwiązującymi zadania </w:t>
      </w:r>
      <w:r w:rsidRPr="003A0156">
        <w:rPr>
          <w:rFonts w:ascii="Times New Roman" w:eastAsia="Calibri" w:hAnsi="Times New Roman" w:cs="Times New Roman"/>
        </w:rPr>
        <w:t xml:space="preserve">w arkuszach egzaminacyjnych, w tym roku wprowadzono możliwość rozpoczynania egzaminu ósmoklasisty (oraz innych egzaminów) dla kolejnych grup zdających z przesunięciem czasowym, np. o 9:00, 9:20, 9:40, tak aby zdający nie spotykali się w dużych grupach przed wejściem do sali egzaminacyjnej. </w:t>
      </w:r>
    </w:p>
    <w:p w:rsidR="00753BDD" w:rsidRPr="003A0156" w:rsidRDefault="0036586E" w:rsidP="00753BDD">
      <w:pPr>
        <w:spacing w:after="120" w:line="360" w:lineRule="auto"/>
        <w:jc w:val="both"/>
        <w:rPr>
          <w:rFonts w:ascii="Times New Roman" w:eastAsia="Calibri" w:hAnsi="Times New Roman" w:cs="Times New Roman"/>
        </w:rPr>
      </w:pPr>
    </w:p>
    <w:p w:rsidR="00753BDD" w:rsidRPr="003A0156" w:rsidRDefault="00E31E21" w:rsidP="00753BDD">
      <w:pPr>
        <w:spacing w:after="120" w:line="360" w:lineRule="auto"/>
        <w:jc w:val="both"/>
        <w:rPr>
          <w:rFonts w:ascii="Times New Roman" w:hAnsi="Times New Roman" w:cs="Times New Roman"/>
          <w:color w:val="4F81BD" w:themeColor="accent1"/>
        </w:rPr>
      </w:pPr>
      <w:r w:rsidRPr="003A0156">
        <w:rPr>
          <w:rFonts w:ascii="Times New Roman" w:eastAsia="Calibri" w:hAnsi="Times New Roman" w:cs="Times New Roman"/>
        </w:rPr>
        <w:t>Wszystkie działania dotyczące organizacji roku szkolnego 2019/2020 są podejmowane z uwzględnieniem rozwoju sytuacji epidemicznej i rekomendacji organów odpowiedzialnych za bezpieczeństwo zdrowotne obywateli.</w:t>
      </w:r>
      <w:r w:rsidRPr="003A0156">
        <w:rPr>
          <w:rFonts w:ascii="Times New Roman" w:eastAsia="Calibri" w:hAnsi="Times New Roman" w:cs="Times New Roman"/>
          <w:color w:val="4F81BD" w:themeColor="accent1"/>
        </w:rPr>
        <w:t xml:space="preserve"> </w:t>
      </w:r>
    </w:p>
    <w:p w:rsidR="00753BDD" w:rsidRPr="003A0156" w:rsidRDefault="00E31E21" w:rsidP="00753BDD">
      <w:pPr>
        <w:pStyle w:val="menfont"/>
        <w:spacing w:after="120" w:line="360" w:lineRule="auto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 xml:space="preserve">Jest rzeczą bezsporną, że egzamin ósmoklasisty i egzamin maturalny mogą się odbyć tylko w warunkach, które nie będą zagrażały zdrowiu egzaminowanych. Z tego powodu konieczne było przesunięcie terminów przeprowadzania egzaminów, aby ich organizacja była bezpieczna. </w:t>
      </w:r>
    </w:p>
    <w:p w:rsidR="00753BDD" w:rsidRPr="003A0156" w:rsidRDefault="00E31E21" w:rsidP="00753BDD">
      <w:pPr>
        <w:pStyle w:val="menfont"/>
        <w:spacing w:after="120" w:line="360" w:lineRule="auto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lastRenderedPageBreak/>
        <w:t>Rząd nie podziela stanowiska zaprezentowanego w przedmiotowym poselskim p</w:t>
      </w:r>
      <w:r w:rsidR="000D7DBA">
        <w:rPr>
          <w:rFonts w:ascii="Times New Roman" w:hAnsi="Times New Roman" w:cs="Times New Roman"/>
        </w:rPr>
        <w:t>rojekcie ustawy. W ocenie Rządu</w:t>
      </w:r>
      <w:r w:rsidRPr="003A0156">
        <w:rPr>
          <w:rFonts w:ascii="Times New Roman" w:hAnsi="Times New Roman" w:cs="Times New Roman"/>
        </w:rPr>
        <w:t xml:space="preserve"> odwołanie tegorocznych egzaminów zewnętrznych byłoby uzasadnione wyłącznie</w:t>
      </w:r>
      <w:r w:rsidR="004A0B71">
        <w:rPr>
          <w:rFonts w:ascii="Times New Roman" w:hAnsi="Times New Roman" w:cs="Times New Roman"/>
        </w:rPr>
        <w:t xml:space="preserve"> w sytuacji, </w:t>
      </w:r>
      <w:r w:rsidRPr="003A0156">
        <w:rPr>
          <w:rFonts w:ascii="Times New Roman" w:hAnsi="Times New Roman" w:cs="Times New Roman"/>
        </w:rPr>
        <w:t>w której ze względu na stan epidemii nie byłoby możliwe przeprowadzenie egzaminów w takim czasie, aby na podstawie ich wyn</w:t>
      </w:r>
      <w:r w:rsidR="004A0B71">
        <w:rPr>
          <w:rFonts w:ascii="Times New Roman" w:hAnsi="Times New Roman" w:cs="Times New Roman"/>
        </w:rPr>
        <w:t>ików przeprowadzić rekrutację.</w:t>
      </w:r>
    </w:p>
    <w:p w:rsidR="00753BDD" w:rsidRPr="003A0156" w:rsidRDefault="00E31E21" w:rsidP="00753BDD">
      <w:pPr>
        <w:pStyle w:val="menfont"/>
        <w:spacing w:after="120" w:line="360" w:lineRule="auto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Należy także zauważyć, że pogląd o konieczności wycofania się z egzaminów zewnętrznych nie znajduje zwolenn</w:t>
      </w:r>
      <w:r w:rsidR="004A0B71">
        <w:rPr>
          <w:rFonts w:ascii="Times New Roman" w:hAnsi="Times New Roman" w:cs="Times New Roman"/>
        </w:rPr>
        <w:t>ików w środowisku akademickim.</w:t>
      </w:r>
    </w:p>
    <w:p w:rsidR="00753BDD" w:rsidRPr="003A0156" w:rsidRDefault="00E31E21" w:rsidP="00753BDD">
      <w:pPr>
        <w:pStyle w:val="menfont"/>
        <w:spacing w:after="120" w:line="360" w:lineRule="auto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W odniesieniu do e</w:t>
      </w:r>
      <w:r w:rsidR="000D7DBA">
        <w:rPr>
          <w:rFonts w:ascii="Times New Roman" w:hAnsi="Times New Roman" w:cs="Times New Roman"/>
        </w:rPr>
        <w:t>gzaminu maturalnego</w:t>
      </w:r>
      <w:r w:rsidRPr="003A0156">
        <w:rPr>
          <w:rFonts w:ascii="Times New Roman" w:hAnsi="Times New Roman" w:cs="Times New Roman"/>
        </w:rPr>
        <w:t xml:space="preserve"> Prezydium Konferencji Rektorów Akademickich Szkół Polskich w stanowisku z 7 kwietnia 2020 r. wskazało, że „Matura będąca od 20 lat w istocie egzaminem wstępnym na uczelnie, jest jednakową dla wszystkich, sprawiedliwą miarą poziomu przygotowania kandydatów do podjęcia studiów, zapewniającą zarówno porównywalność wyników w skali kraju, jak i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dostateczną rozdzielczość, niezbędną w rekrutacji na oblegane kierunki studiów. Dlatego należy zachować tę formę rekr</w:t>
      </w:r>
      <w:r w:rsidR="004A0B71">
        <w:rPr>
          <w:rFonts w:ascii="Times New Roman" w:hAnsi="Times New Roman" w:cs="Times New Roman"/>
        </w:rPr>
        <w:t>utacji także w bieżącym roku”.</w:t>
      </w:r>
    </w:p>
    <w:p w:rsidR="00753BDD" w:rsidRPr="003A0156" w:rsidRDefault="00E31E21" w:rsidP="00753BDD">
      <w:pPr>
        <w:pStyle w:val="menfont"/>
        <w:spacing w:after="120" w:line="360" w:lineRule="auto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Jednocześnie Konferencja zwraca uwagę, że egzaminy mogą odbywać się tylko w</w:t>
      </w:r>
      <w:r w:rsidR="004A0B71">
        <w:rPr>
          <w:rFonts w:ascii="Times New Roman" w:hAnsi="Times New Roman" w:cs="Times New Roman"/>
        </w:rPr>
        <w:t> </w:t>
      </w:r>
      <w:r w:rsidRPr="003A0156">
        <w:rPr>
          <w:rFonts w:ascii="Times New Roman" w:hAnsi="Times New Roman" w:cs="Times New Roman"/>
        </w:rPr>
        <w:t>warunkach, które nie będą zagrażały życiu i zdrowiu zdających i z tego powodu konieczne może być ich odsunięcie w czasie. Konferencja Rektorów deklaruje również, że uczelnie akademickie są gotowe odłożyć decyzje rekrutacyjne na studia do czasu otrzymania wyników tegorocznej matury.</w:t>
      </w:r>
    </w:p>
    <w:p w:rsidR="00753BDD" w:rsidRPr="003A0156" w:rsidRDefault="00E31E21" w:rsidP="00753BDD">
      <w:pPr>
        <w:pStyle w:val="menfont"/>
        <w:spacing w:line="360" w:lineRule="auto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Również Rada Główna Nauki i Szkolnictwa Wyższego w uchwale z 20 kwietnia 2020 r. w sprawie egzaminów zewnętrznych podkreśliła fundamentalną rolę</w:t>
      </w:r>
      <w:r w:rsidR="000D7DBA">
        <w:rPr>
          <w:rFonts w:ascii="Times New Roman" w:hAnsi="Times New Roman" w:cs="Times New Roman"/>
        </w:rPr>
        <w:t>,</w:t>
      </w:r>
      <w:r w:rsidRPr="003A0156">
        <w:rPr>
          <w:rFonts w:ascii="Times New Roman" w:hAnsi="Times New Roman" w:cs="Times New Roman"/>
        </w:rPr>
        <w:t xml:space="preserve"> jaką system ten odgrywa w procesie rekrutacji zarówno do szkół wyższych, jak i ponadpodstawowych, wskazując na obiektywną i porównywalną w skali kraju miarę poziomu przygotowania kandydatów do podjęcia dalszej </w:t>
      </w:r>
      <w:r w:rsidR="004A0B71">
        <w:rPr>
          <w:rFonts w:ascii="Times New Roman" w:hAnsi="Times New Roman" w:cs="Times New Roman"/>
        </w:rPr>
        <w:t xml:space="preserve">nauki, co stwarza równe szanse </w:t>
      </w:r>
      <w:r w:rsidRPr="003A0156">
        <w:rPr>
          <w:rFonts w:ascii="Times New Roman" w:hAnsi="Times New Roman" w:cs="Times New Roman"/>
        </w:rPr>
        <w:t>w staraniu się o dostęp do następneg</w:t>
      </w:r>
      <w:r w:rsidR="000D7DBA">
        <w:rPr>
          <w:rFonts w:ascii="Times New Roman" w:hAnsi="Times New Roman" w:cs="Times New Roman"/>
        </w:rPr>
        <w:t>o etapu edukacji. W opinii Rady</w:t>
      </w:r>
      <w:r w:rsidRPr="003A0156">
        <w:rPr>
          <w:rFonts w:ascii="Times New Roman" w:hAnsi="Times New Roman" w:cs="Times New Roman"/>
        </w:rPr>
        <w:t xml:space="preserve"> również w 2020 r. rekrutacja powinna zostać przeprowadzona na podstawie wyników egzaminów zewnętrznych. </w:t>
      </w:r>
    </w:p>
    <w:p w:rsidR="00753BDD" w:rsidRPr="003A0156" w:rsidRDefault="00E31E21" w:rsidP="00753BDD">
      <w:pPr>
        <w:pStyle w:val="menfont"/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>Warunki i terminy rekrutacji do szkół ponadpodstawowych i na studia wyższe będą odpowiednio dostosowywane do zmian terminów przeprowadzania egzaminów.</w:t>
      </w:r>
    </w:p>
    <w:p w:rsidR="00753BDD" w:rsidRPr="003A0156" w:rsidRDefault="00E31E21" w:rsidP="00753BDD">
      <w:pPr>
        <w:pStyle w:val="menfont"/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A0156">
        <w:rPr>
          <w:rFonts w:ascii="Times New Roman" w:hAnsi="Times New Roman" w:cs="Times New Roman"/>
        </w:rPr>
        <w:t xml:space="preserve"> </w:t>
      </w:r>
    </w:p>
    <w:p w:rsidR="001C2408" w:rsidRPr="003A0156" w:rsidRDefault="004A0B71" w:rsidP="004E3D83">
      <w:pPr>
        <w:pStyle w:val="menfont"/>
        <w:spacing w:line="36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Z powyższych względów</w:t>
      </w:r>
      <w:r w:rsidR="00E31E21" w:rsidRPr="003A0156">
        <w:rPr>
          <w:rFonts w:ascii="Times New Roman" w:hAnsi="Times New Roman" w:cs="Times New Roman"/>
        </w:rPr>
        <w:t xml:space="preserve"> Rząd negatywnie opiniuje poselski projekt ustawy o</w:t>
      </w:r>
      <w:r>
        <w:rPr>
          <w:rFonts w:ascii="Times New Roman" w:hAnsi="Times New Roman" w:cs="Times New Roman"/>
        </w:rPr>
        <w:t> </w:t>
      </w:r>
      <w:r w:rsidR="00E31E21" w:rsidRPr="003A0156">
        <w:rPr>
          <w:rFonts w:ascii="Times New Roman" w:hAnsi="Times New Roman" w:cs="Times New Roman"/>
        </w:rPr>
        <w:t>nieprzeprowadzaniu w 2020 r., w związku z ogłoszonym stanem epidemii spowodowanym rozprzestrzenianiem się wirusa SAR</w:t>
      </w:r>
      <w:r>
        <w:rPr>
          <w:rFonts w:ascii="Times New Roman" w:hAnsi="Times New Roman" w:cs="Times New Roman"/>
        </w:rPr>
        <w:t>S-CoV-2, egzaminu ósmoklasisty.</w:t>
      </w:r>
    </w:p>
    <w:sectPr w:rsidR="001C2408" w:rsidRPr="003A0156" w:rsidSect="001C24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0" w:left="1701" w:header="1701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86E" w:rsidRDefault="0036586E">
      <w:r>
        <w:separator/>
      </w:r>
    </w:p>
  </w:endnote>
  <w:endnote w:type="continuationSeparator" w:id="0">
    <w:p w:rsidR="0036586E" w:rsidRDefault="00365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39A73FC0-F624-4414-BE18-A181A94FEAC2}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2" w:fontKey="{F5F71F7B-9C48-4A79-9DF5-E05AB2FBBD6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78A776B3-8F07-41F1-9CA4-7C7E9B7CDE05}"/>
    <w:embedItalic r:id="rId4" w:fontKey="{1B11D3BA-9B09-49ED-AD4C-D4E1D40B5B4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21BBDC77-EACA-43AE-938A-CB942DF463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3D7" w:rsidRDefault="00EF13D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5687520"/>
      <w:docPartObj>
        <w:docPartGallery w:val="Page Numbers (Bottom of Page)"/>
        <w:docPartUnique/>
      </w:docPartObj>
    </w:sdtPr>
    <w:sdtEndPr/>
    <w:sdtContent>
      <w:p w:rsidR="00AB12D2" w:rsidRDefault="00AB12D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992">
          <w:rPr>
            <w:noProof/>
          </w:rPr>
          <w:t>7</w:t>
        </w:r>
        <w:r>
          <w:fldChar w:fldCharType="end"/>
        </w:r>
      </w:p>
    </w:sdtContent>
  </w:sdt>
  <w:p w:rsidR="00DF28D0" w:rsidRDefault="0036586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8D0" w:rsidRDefault="00E31E21">
    <w:pPr>
      <w:pStyle w:val="Stopka"/>
    </w:pPr>
    <w:r>
      <w:rPr>
        <w:noProof/>
      </w:rPr>
      <w:drawing>
        <wp:anchor distT="0" distB="0" distL="114300" distR="114300" simplePos="0" relativeHeight="251658240" behindDoc="1" locked="1" layoutInCell="1" allowOverlap="0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5391150" cy="1095375"/>
          <wp:effectExtent l="0" t="0" r="0" b="0"/>
          <wp:wrapTopAndBottom/>
          <wp:docPr id="124" name="Obraz 124" descr="DYREKTOR GENERALNY-footer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YREKTOR GENERALNY-footer-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86E" w:rsidRDefault="0036586E">
      <w:r>
        <w:separator/>
      </w:r>
    </w:p>
  </w:footnote>
  <w:footnote w:type="continuationSeparator" w:id="0">
    <w:p w:rsidR="0036586E" w:rsidRDefault="00365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3D7" w:rsidRDefault="00EF13D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3D7" w:rsidRDefault="00EF13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CE2" w:rsidRPr="00C51C98" w:rsidRDefault="0036586E" w:rsidP="00EF13D7">
    <w:pPr>
      <w:pStyle w:val="Nagwek"/>
      <w:spacing w:before="180"/>
      <w:rPr>
        <w:rFonts w:asciiTheme="majorHAnsi" w:hAnsiTheme="majorHAnsi" w:cs="Times New Roman"/>
        <w:sz w:val="34"/>
        <w:szCs w:val="34"/>
      </w:rPr>
    </w:pPr>
  </w:p>
  <w:p w:rsidR="00082207" w:rsidRPr="00933CE2" w:rsidRDefault="0036586E" w:rsidP="00933CE2">
    <w:pPr>
      <w:pStyle w:val="Nagwek"/>
      <w:jc w:val="center"/>
      <w:rPr>
        <w:rFonts w:asciiTheme="majorHAnsi" w:hAnsiTheme="majorHAnsi"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931D7"/>
    <w:multiLevelType w:val="hybridMultilevel"/>
    <w:tmpl w:val="6E74EE82"/>
    <w:lvl w:ilvl="0" w:tplc="58D8B64C">
      <w:start w:val="1"/>
      <w:numFmt w:val="decimal"/>
      <w:lvlText w:val="%1)"/>
      <w:lvlJc w:val="left"/>
      <w:pPr>
        <w:ind w:left="720" w:hanging="360"/>
      </w:pPr>
    </w:lvl>
    <w:lvl w:ilvl="1" w:tplc="1550F7EC">
      <w:start w:val="1"/>
      <w:numFmt w:val="lowerLetter"/>
      <w:lvlText w:val="%2."/>
      <w:lvlJc w:val="left"/>
      <w:pPr>
        <w:ind w:left="1440" w:hanging="360"/>
      </w:pPr>
    </w:lvl>
    <w:lvl w:ilvl="2" w:tplc="D7A8C382">
      <w:start w:val="1"/>
      <w:numFmt w:val="lowerRoman"/>
      <w:lvlText w:val="%3."/>
      <w:lvlJc w:val="right"/>
      <w:pPr>
        <w:ind w:left="2160" w:hanging="180"/>
      </w:pPr>
    </w:lvl>
    <w:lvl w:ilvl="3" w:tplc="00DE7F98">
      <w:start w:val="1"/>
      <w:numFmt w:val="decimal"/>
      <w:lvlText w:val="%4."/>
      <w:lvlJc w:val="left"/>
      <w:pPr>
        <w:ind w:left="2880" w:hanging="360"/>
      </w:pPr>
    </w:lvl>
    <w:lvl w:ilvl="4" w:tplc="500C3C6E">
      <w:start w:val="1"/>
      <w:numFmt w:val="lowerLetter"/>
      <w:lvlText w:val="%5."/>
      <w:lvlJc w:val="left"/>
      <w:pPr>
        <w:ind w:left="3600" w:hanging="360"/>
      </w:pPr>
    </w:lvl>
    <w:lvl w:ilvl="5" w:tplc="BFE40400">
      <w:start w:val="1"/>
      <w:numFmt w:val="lowerRoman"/>
      <w:lvlText w:val="%6."/>
      <w:lvlJc w:val="right"/>
      <w:pPr>
        <w:ind w:left="4320" w:hanging="180"/>
      </w:pPr>
    </w:lvl>
    <w:lvl w:ilvl="6" w:tplc="C1E06628">
      <w:start w:val="1"/>
      <w:numFmt w:val="decimal"/>
      <w:lvlText w:val="%7."/>
      <w:lvlJc w:val="left"/>
      <w:pPr>
        <w:ind w:left="5040" w:hanging="360"/>
      </w:pPr>
    </w:lvl>
    <w:lvl w:ilvl="7" w:tplc="71F42782">
      <w:start w:val="1"/>
      <w:numFmt w:val="lowerLetter"/>
      <w:lvlText w:val="%8."/>
      <w:lvlJc w:val="left"/>
      <w:pPr>
        <w:ind w:left="5760" w:hanging="360"/>
      </w:pPr>
    </w:lvl>
    <w:lvl w:ilvl="8" w:tplc="1F7096A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26481F"/>
    <w:multiLevelType w:val="hybridMultilevel"/>
    <w:tmpl w:val="04DAA0B4"/>
    <w:lvl w:ilvl="0" w:tplc="318E6CD6">
      <w:start w:val="1"/>
      <w:numFmt w:val="decimal"/>
      <w:lvlText w:val="%1)"/>
      <w:lvlJc w:val="left"/>
      <w:pPr>
        <w:ind w:left="720" w:hanging="360"/>
      </w:pPr>
    </w:lvl>
    <w:lvl w:ilvl="1" w:tplc="B790B864" w:tentative="1">
      <w:start w:val="1"/>
      <w:numFmt w:val="lowerLetter"/>
      <w:lvlText w:val="%2."/>
      <w:lvlJc w:val="left"/>
      <w:pPr>
        <w:ind w:left="1440" w:hanging="360"/>
      </w:pPr>
    </w:lvl>
    <w:lvl w:ilvl="2" w:tplc="78B2B6EE" w:tentative="1">
      <w:start w:val="1"/>
      <w:numFmt w:val="lowerRoman"/>
      <w:lvlText w:val="%3."/>
      <w:lvlJc w:val="right"/>
      <w:pPr>
        <w:ind w:left="2160" w:hanging="180"/>
      </w:pPr>
    </w:lvl>
    <w:lvl w:ilvl="3" w:tplc="3CD08988" w:tentative="1">
      <w:start w:val="1"/>
      <w:numFmt w:val="decimal"/>
      <w:lvlText w:val="%4."/>
      <w:lvlJc w:val="left"/>
      <w:pPr>
        <w:ind w:left="2880" w:hanging="360"/>
      </w:pPr>
    </w:lvl>
    <w:lvl w:ilvl="4" w:tplc="9B1278F6" w:tentative="1">
      <w:start w:val="1"/>
      <w:numFmt w:val="lowerLetter"/>
      <w:lvlText w:val="%5."/>
      <w:lvlJc w:val="left"/>
      <w:pPr>
        <w:ind w:left="3600" w:hanging="360"/>
      </w:pPr>
    </w:lvl>
    <w:lvl w:ilvl="5" w:tplc="019C40BC" w:tentative="1">
      <w:start w:val="1"/>
      <w:numFmt w:val="lowerRoman"/>
      <w:lvlText w:val="%6."/>
      <w:lvlJc w:val="right"/>
      <w:pPr>
        <w:ind w:left="4320" w:hanging="180"/>
      </w:pPr>
    </w:lvl>
    <w:lvl w:ilvl="6" w:tplc="CD24609E" w:tentative="1">
      <w:start w:val="1"/>
      <w:numFmt w:val="decimal"/>
      <w:lvlText w:val="%7."/>
      <w:lvlJc w:val="left"/>
      <w:pPr>
        <w:ind w:left="5040" w:hanging="360"/>
      </w:pPr>
    </w:lvl>
    <w:lvl w:ilvl="7" w:tplc="24C4CDAE" w:tentative="1">
      <w:start w:val="1"/>
      <w:numFmt w:val="lowerLetter"/>
      <w:lvlText w:val="%8."/>
      <w:lvlJc w:val="left"/>
      <w:pPr>
        <w:ind w:left="5760" w:hanging="360"/>
      </w:pPr>
    </w:lvl>
    <w:lvl w:ilvl="8" w:tplc="411C373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72E"/>
    <w:rsid w:val="00052F6C"/>
    <w:rsid w:val="000D7DBA"/>
    <w:rsid w:val="00197A8D"/>
    <w:rsid w:val="002A6BC1"/>
    <w:rsid w:val="002E2431"/>
    <w:rsid w:val="002F5264"/>
    <w:rsid w:val="0034553C"/>
    <w:rsid w:val="0036586E"/>
    <w:rsid w:val="003721FB"/>
    <w:rsid w:val="003A0156"/>
    <w:rsid w:val="004315A5"/>
    <w:rsid w:val="004445F4"/>
    <w:rsid w:val="004A0B71"/>
    <w:rsid w:val="004E3D83"/>
    <w:rsid w:val="00532E70"/>
    <w:rsid w:val="00553B5E"/>
    <w:rsid w:val="00556170"/>
    <w:rsid w:val="00556F45"/>
    <w:rsid w:val="005C6AE0"/>
    <w:rsid w:val="00784CBF"/>
    <w:rsid w:val="007D358C"/>
    <w:rsid w:val="008769A3"/>
    <w:rsid w:val="008C572E"/>
    <w:rsid w:val="009317BE"/>
    <w:rsid w:val="00A279D2"/>
    <w:rsid w:val="00A80173"/>
    <w:rsid w:val="00AB12D2"/>
    <w:rsid w:val="00AD30A1"/>
    <w:rsid w:val="00C73992"/>
    <w:rsid w:val="00C828C8"/>
    <w:rsid w:val="00D3724F"/>
    <w:rsid w:val="00DE4557"/>
    <w:rsid w:val="00E31E21"/>
    <w:rsid w:val="00E92AEF"/>
    <w:rsid w:val="00ED0D5F"/>
    <w:rsid w:val="00EF13D7"/>
    <w:rsid w:val="00F81F30"/>
    <w:rsid w:val="00FA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031092"/>
  <w15:docId w15:val="{D7E244C7-E646-4B23-BA5E-586E3667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  <w:link w:val="menfontZnak"/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753BDD"/>
    <w:rPr>
      <w:rFonts w:ascii="Arial" w:hAnsi="Arial" w:cs="Arial"/>
    </w:rPr>
  </w:style>
  <w:style w:type="paragraph" w:styleId="Akapitzlist">
    <w:name w:val="List Paragraph"/>
    <w:basedOn w:val="Normalny"/>
    <w:link w:val="AkapitzlistZnak"/>
    <w:uiPriority w:val="34"/>
    <w:qFormat/>
    <w:rsid w:val="00753BDD"/>
    <w:pPr>
      <w:ind w:left="720"/>
      <w:contextualSpacing/>
    </w:pPr>
    <w:rPr>
      <w:sz w:val="20"/>
      <w:szCs w:val="20"/>
    </w:rPr>
  </w:style>
  <w:style w:type="character" w:customStyle="1" w:styleId="menfontZnak">
    <w:name w:val="men font Znak"/>
    <w:link w:val="menfont"/>
    <w:locked/>
    <w:rsid w:val="00753BDD"/>
    <w:rPr>
      <w:rFonts w:ascii="Arial" w:hAnsi="Arial" w:cs="Arial"/>
      <w:sz w:val="24"/>
      <w:szCs w:val="24"/>
    </w:rPr>
  </w:style>
  <w:style w:type="paragraph" w:styleId="Bezodstpw">
    <w:name w:val="No Spacing"/>
    <w:uiPriority w:val="1"/>
    <w:qFormat/>
    <w:rsid w:val="00753BDD"/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C828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C828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9</Pages>
  <Words>2323</Words>
  <Characters>13944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Sabiniewicz Marcin</cp:lastModifiedBy>
  <cp:revision>15</cp:revision>
  <dcterms:created xsi:type="dcterms:W3CDTF">2020-06-17T10:05:00Z</dcterms:created>
  <dcterms:modified xsi:type="dcterms:W3CDTF">2020-06-19T10:06:00Z</dcterms:modified>
</cp:coreProperties>
</file>