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16" w:rsidRPr="00565247" w:rsidRDefault="00A92843" w:rsidP="00A93014">
      <w:pPr>
        <w:pStyle w:val="OZNPROJEKTUwskazaniedatylubwersjiprojektu"/>
        <w:rPr>
          <w:rFonts w:cs="Times New Roman"/>
          <w:szCs w:val="24"/>
        </w:rPr>
      </w:pPr>
      <w:bookmarkStart w:id="0" w:name="_GoBack"/>
      <w:bookmarkEnd w:id="0"/>
      <w:r w:rsidRPr="00565247">
        <w:rPr>
          <w:rFonts w:cs="Times New Roman"/>
          <w:szCs w:val="24"/>
        </w:rPr>
        <w:t>P</w:t>
      </w:r>
      <w:r w:rsidR="00A93014" w:rsidRPr="00565247">
        <w:rPr>
          <w:rFonts w:cs="Times New Roman"/>
          <w:szCs w:val="24"/>
        </w:rPr>
        <w:t xml:space="preserve">rojekt </w:t>
      </w:r>
    </w:p>
    <w:p w:rsidR="00A93014" w:rsidRPr="00565247" w:rsidRDefault="00A93014" w:rsidP="00A93014">
      <w:pPr>
        <w:pStyle w:val="OZNRODZAKTUtznustawalubrozporzdzenieiorganwydajcy"/>
        <w:rPr>
          <w:rFonts w:ascii="Times New Roman" w:hAnsi="Times New Roman"/>
        </w:rPr>
      </w:pPr>
      <w:r w:rsidRPr="00565247">
        <w:rPr>
          <w:rFonts w:ascii="Times New Roman" w:hAnsi="Times New Roman"/>
        </w:rPr>
        <w:t>ustawa</w:t>
      </w:r>
    </w:p>
    <w:p w:rsidR="00A93014" w:rsidRPr="00565247" w:rsidRDefault="00A93014" w:rsidP="00A93014">
      <w:pPr>
        <w:pStyle w:val="DATAAKTUdatauchwalenialubwydaniaaktu"/>
        <w:rPr>
          <w:rFonts w:ascii="Times New Roman" w:hAnsi="Times New Roman" w:cs="Times New Roman"/>
        </w:rPr>
      </w:pPr>
      <w:r w:rsidRPr="00565247">
        <w:rPr>
          <w:rFonts w:ascii="Times New Roman" w:hAnsi="Times New Roman" w:cs="Times New Roman"/>
        </w:rPr>
        <w:t>z dnia</w:t>
      </w:r>
      <w:r w:rsidR="00583AC6" w:rsidRPr="00565247">
        <w:rPr>
          <w:rFonts w:ascii="Times New Roman" w:hAnsi="Times New Roman" w:cs="Times New Roman"/>
        </w:rPr>
        <w:t xml:space="preserve"> </w:t>
      </w:r>
    </w:p>
    <w:p w:rsidR="00A93014" w:rsidRPr="00565247" w:rsidRDefault="00A93014" w:rsidP="00A93014">
      <w:pPr>
        <w:pStyle w:val="TYTUAKTUprzedmiotregulacjiustawylubrozporzdzenia"/>
        <w:rPr>
          <w:rFonts w:ascii="Times New Roman" w:hAnsi="Times New Roman" w:cs="Times New Roman"/>
        </w:rPr>
      </w:pPr>
      <w:r w:rsidRPr="00565247">
        <w:rPr>
          <w:rFonts w:ascii="Times New Roman" w:hAnsi="Times New Roman" w:cs="Times New Roman"/>
        </w:rPr>
        <w:t>o zmianie ustawy o podatku od towarów i usług oraz niektórych innych ustaw</w:t>
      </w:r>
      <w:r w:rsidR="008C7CB9" w:rsidRPr="00565247">
        <w:rPr>
          <w:rStyle w:val="IGPindeksgrnyipogrubienie"/>
          <w:rFonts w:ascii="Times New Roman" w:hAnsi="Times New Roman" w:cs="Times New Roman"/>
        </w:rPr>
        <w:footnoteReference w:id="2"/>
      </w:r>
      <w:r w:rsidR="008C7CB9" w:rsidRPr="00565247">
        <w:rPr>
          <w:rStyle w:val="IGPindeksgrnyipogrubienie"/>
          <w:rFonts w:ascii="Times New Roman" w:hAnsi="Times New Roman" w:cs="Times New Roman"/>
        </w:rPr>
        <w:t>)</w:t>
      </w:r>
    </w:p>
    <w:p w:rsidR="00177B1D" w:rsidRPr="00565247" w:rsidRDefault="00A93014" w:rsidP="00A93014">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A539C6">
        <w:rPr>
          <w:rFonts w:ascii="Times New Roman" w:hAnsi="Times New Roman" w:cs="Times New Roman"/>
          <w:b/>
          <w:szCs w:val="24"/>
        </w:rPr>
        <w:t> </w:t>
      </w:r>
      <w:r w:rsidRPr="00565247">
        <w:rPr>
          <w:rFonts w:ascii="Times New Roman" w:hAnsi="Times New Roman" w:cs="Times New Roman"/>
          <w:b/>
          <w:szCs w:val="24"/>
        </w:rPr>
        <w:t>1.</w:t>
      </w:r>
      <w:r w:rsidR="00A539C6">
        <w:rPr>
          <w:rFonts w:ascii="Times New Roman" w:hAnsi="Times New Roman" w:cs="Times New Roman"/>
          <w:b/>
          <w:szCs w:val="24"/>
        </w:rPr>
        <w:t> </w:t>
      </w:r>
      <w:r w:rsidRPr="00565247">
        <w:rPr>
          <w:rFonts w:ascii="Times New Roman" w:hAnsi="Times New Roman" w:cs="Times New Roman"/>
          <w:szCs w:val="24"/>
        </w:rPr>
        <w:t>W ustawie z dnia 11 marca 2004 r. o podatku od towarów i usług (Dz. U.</w:t>
      </w:r>
      <w:r w:rsidR="00737D3A" w:rsidRPr="00565247">
        <w:rPr>
          <w:rFonts w:ascii="Times New Roman" w:hAnsi="Times New Roman" w:cs="Times New Roman"/>
          <w:szCs w:val="24"/>
        </w:rPr>
        <w:t xml:space="preserve"> z 2022</w:t>
      </w:r>
      <w:r w:rsidR="008237EE" w:rsidRPr="00565247">
        <w:rPr>
          <w:rFonts w:ascii="Times New Roman" w:hAnsi="Times New Roman" w:cs="Times New Roman"/>
          <w:szCs w:val="24"/>
        </w:rPr>
        <w:t> </w:t>
      </w:r>
      <w:r w:rsidR="00737D3A" w:rsidRPr="00565247">
        <w:rPr>
          <w:rFonts w:ascii="Times New Roman" w:hAnsi="Times New Roman" w:cs="Times New Roman"/>
          <w:szCs w:val="24"/>
        </w:rPr>
        <w:t>r. poz. 931</w:t>
      </w:r>
      <w:r w:rsidR="00CD3773" w:rsidRPr="00565247">
        <w:rPr>
          <w:rFonts w:ascii="Times New Roman" w:hAnsi="Times New Roman" w:cs="Times New Roman"/>
          <w:szCs w:val="24"/>
        </w:rPr>
        <w:t xml:space="preserve">, z </w:t>
      </w:r>
      <w:proofErr w:type="spellStart"/>
      <w:r w:rsidR="00CD3773" w:rsidRPr="00565247">
        <w:rPr>
          <w:rFonts w:ascii="Times New Roman" w:hAnsi="Times New Roman" w:cs="Times New Roman"/>
          <w:szCs w:val="24"/>
        </w:rPr>
        <w:t>późn</w:t>
      </w:r>
      <w:proofErr w:type="spellEnd"/>
      <w:r w:rsidR="00CD3773" w:rsidRPr="00565247">
        <w:rPr>
          <w:rFonts w:ascii="Times New Roman" w:hAnsi="Times New Roman" w:cs="Times New Roman"/>
          <w:szCs w:val="24"/>
        </w:rPr>
        <w:t>. zm.</w:t>
      </w:r>
      <w:r w:rsidR="00C4343E" w:rsidRPr="00565247">
        <w:rPr>
          <w:rStyle w:val="Odwoanieprzypisudolnego"/>
          <w:rFonts w:ascii="Times New Roman" w:hAnsi="Times New Roman"/>
          <w:szCs w:val="24"/>
        </w:rPr>
        <w:footnoteReference w:id="3"/>
      </w:r>
      <w:r w:rsidR="00C4343E" w:rsidRPr="00565247">
        <w:rPr>
          <w:rStyle w:val="IGindeksgrny"/>
          <w:rFonts w:ascii="Times New Roman" w:hAnsi="Times New Roman" w:cs="Times New Roman"/>
          <w:szCs w:val="24"/>
        </w:rPr>
        <w:t>)</w:t>
      </w:r>
      <w:r w:rsidRPr="00565247">
        <w:rPr>
          <w:rFonts w:ascii="Times New Roman" w:hAnsi="Times New Roman" w:cs="Times New Roman"/>
          <w:szCs w:val="24"/>
        </w:rPr>
        <w:t>)</w:t>
      </w:r>
      <w:r w:rsidR="007D6A8E" w:rsidRPr="00565247">
        <w:rPr>
          <w:rFonts w:ascii="Times New Roman" w:hAnsi="Times New Roman" w:cs="Times New Roman"/>
          <w:szCs w:val="24"/>
        </w:rPr>
        <w:t xml:space="preserve"> wprowadza się następujące zmiany</w:t>
      </w:r>
      <w:r w:rsidR="00177B1D" w:rsidRPr="00565247">
        <w:rPr>
          <w:rFonts w:ascii="Times New Roman" w:hAnsi="Times New Roman" w:cs="Times New Roman"/>
          <w:szCs w:val="24"/>
        </w:rPr>
        <w:t>:</w:t>
      </w:r>
    </w:p>
    <w:p w:rsidR="006A798D" w:rsidRPr="00565247" w:rsidRDefault="00CD3773" w:rsidP="00201387">
      <w:pPr>
        <w:pStyle w:val="PKTpunkt"/>
        <w:rPr>
          <w:rFonts w:ascii="Times New Roman" w:eastAsiaTheme="minorHAnsi" w:hAnsi="Times New Roman" w:cs="Times New Roman"/>
          <w:szCs w:val="24"/>
          <w:lang w:eastAsia="en-US"/>
        </w:rPr>
      </w:pPr>
      <w:r w:rsidRPr="00565247">
        <w:rPr>
          <w:rFonts w:ascii="Times New Roman" w:hAnsi="Times New Roman" w:cs="Times New Roman"/>
          <w:szCs w:val="24"/>
        </w:rPr>
        <w:t>1</w:t>
      </w:r>
      <w:r w:rsidR="0023423C" w:rsidRPr="00565247">
        <w:rPr>
          <w:rFonts w:ascii="Times New Roman" w:hAnsi="Times New Roman" w:cs="Times New Roman"/>
          <w:szCs w:val="24"/>
        </w:rPr>
        <w:t>)</w:t>
      </w:r>
      <w:r w:rsidR="0023423C" w:rsidRPr="00565247">
        <w:rPr>
          <w:rFonts w:ascii="Times New Roman" w:hAnsi="Times New Roman" w:cs="Times New Roman"/>
          <w:szCs w:val="24"/>
        </w:rPr>
        <w:tab/>
      </w:r>
      <w:r w:rsidR="00E97EE8" w:rsidRPr="00565247">
        <w:rPr>
          <w:rFonts w:ascii="Times New Roman" w:hAnsi="Times New Roman" w:cs="Times New Roman"/>
          <w:szCs w:val="24"/>
        </w:rPr>
        <w:t>użyte w art. 2 w pkt 31 i 32, w art. 41 w ust. 6a w pkt 1 i 2, w art. 98 w ust. 2, w art. 112a w ust. 3 i 4</w:t>
      </w:r>
      <w:r w:rsidR="00E90A83" w:rsidRPr="00565247">
        <w:rPr>
          <w:rFonts w:ascii="Times New Roman" w:hAnsi="Times New Roman" w:cs="Times New Roman"/>
          <w:szCs w:val="24"/>
        </w:rPr>
        <w:t xml:space="preserve"> </w:t>
      </w:r>
      <w:r w:rsidR="00E97EE8" w:rsidRPr="00565247">
        <w:rPr>
          <w:rFonts w:ascii="Times New Roman" w:hAnsi="Times New Roman" w:cs="Times New Roman"/>
          <w:szCs w:val="24"/>
        </w:rPr>
        <w:t>oraz w art. 116 w ust. 4a i 10 wyrazy „w formie” zastępuje się wyrazami „w postaci”;</w:t>
      </w:r>
      <w:bookmarkStart w:id="1" w:name="_Hlk113606556"/>
    </w:p>
    <w:bookmarkEnd w:id="1"/>
    <w:p w:rsidR="00BA14E2" w:rsidRPr="00565247" w:rsidRDefault="001A7091" w:rsidP="00AE5B5F">
      <w:pPr>
        <w:pStyle w:val="PKTpunkt"/>
        <w:rPr>
          <w:rFonts w:ascii="Times New Roman" w:hAnsi="Times New Roman" w:cs="Times New Roman"/>
          <w:szCs w:val="24"/>
        </w:rPr>
      </w:pPr>
      <w:r w:rsidRPr="00565247">
        <w:rPr>
          <w:rFonts w:ascii="Times New Roman" w:hAnsi="Times New Roman" w:cs="Times New Roman"/>
          <w:szCs w:val="24"/>
        </w:rPr>
        <w:t>2</w:t>
      </w:r>
      <w:r w:rsidR="00BA14E2" w:rsidRPr="00565247">
        <w:rPr>
          <w:rFonts w:ascii="Times New Roman" w:hAnsi="Times New Roman" w:cs="Times New Roman"/>
          <w:szCs w:val="24"/>
        </w:rPr>
        <w:t>)</w:t>
      </w:r>
      <w:r w:rsidR="00BA14E2" w:rsidRPr="00565247">
        <w:rPr>
          <w:rFonts w:ascii="Times New Roman" w:hAnsi="Times New Roman" w:cs="Times New Roman"/>
          <w:szCs w:val="24"/>
        </w:rPr>
        <w:tab/>
        <w:t>w art. 29a:</w:t>
      </w:r>
    </w:p>
    <w:p w:rsidR="00FB626B" w:rsidRPr="00565247" w:rsidRDefault="00FB626B" w:rsidP="00FB626B">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ust. 13 otrzymuje brzmienie:</w:t>
      </w:r>
    </w:p>
    <w:p w:rsidR="00FB626B" w:rsidRPr="00565247" w:rsidRDefault="00FB626B" w:rsidP="005512DC">
      <w:pPr>
        <w:pStyle w:val="ZLITUSTzmustliter"/>
        <w:rPr>
          <w:rFonts w:ascii="Times New Roman" w:hAnsi="Times New Roman" w:cs="Times New Roman"/>
          <w:szCs w:val="24"/>
        </w:rPr>
      </w:pPr>
      <w:r w:rsidRPr="00565247">
        <w:rPr>
          <w:rFonts w:ascii="Times New Roman" w:hAnsi="Times New Roman" w:cs="Times New Roman"/>
          <w:szCs w:val="24"/>
        </w:rPr>
        <w:lastRenderedPageBreak/>
        <w:t>„13. W przypadkach, o których mowa w ust. 10 pkt 1</w:t>
      </w:r>
      <w:r w:rsidR="00422E71" w:rsidRPr="00565247">
        <w:rPr>
          <w:rFonts w:ascii="Times New Roman" w:hAnsi="Times New Roman" w:cs="Times New Roman"/>
          <w:szCs w:val="24"/>
        </w:rPr>
        <w:t>–</w:t>
      </w:r>
      <w:r w:rsidRPr="00565247">
        <w:rPr>
          <w:rFonts w:ascii="Times New Roman" w:hAnsi="Times New Roman" w:cs="Times New Roman"/>
          <w:szCs w:val="24"/>
        </w:rPr>
        <w:t xml:space="preserve">3, obniżenia podstawy opodatkowania, w stosunku do podstawy określonej </w:t>
      </w:r>
      <w:r w:rsidR="00C31144" w:rsidRPr="00565247">
        <w:rPr>
          <w:rFonts w:ascii="Times New Roman" w:hAnsi="Times New Roman" w:cs="Times New Roman"/>
          <w:szCs w:val="24"/>
        </w:rPr>
        <w:t xml:space="preserve">na </w:t>
      </w:r>
      <w:r w:rsidRPr="00565247">
        <w:rPr>
          <w:rFonts w:ascii="Times New Roman" w:hAnsi="Times New Roman" w:cs="Times New Roman"/>
          <w:szCs w:val="24"/>
        </w:rPr>
        <w:t>wystawionej fakturze z</w:t>
      </w:r>
      <w:r w:rsidR="00B94D5E" w:rsidRPr="00565247">
        <w:rPr>
          <w:rFonts w:ascii="Times New Roman" w:hAnsi="Times New Roman" w:cs="Times New Roman"/>
          <w:szCs w:val="24"/>
        </w:rPr>
        <w:t> </w:t>
      </w:r>
      <w:r w:rsidRPr="00565247">
        <w:rPr>
          <w:rFonts w:ascii="Times New Roman" w:hAnsi="Times New Roman" w:cs="Times New Roman"/>
          <w:szCs w:val="24"/>
        </w:rPr>
        <w:t xml:space="preserve">wykazanym podatkiem, dokonuje się za okres rozliczeniowy, w którym podatnik wystawił fakturę </w:t>
      </w:r>
      <w:r w:rsidR="00C74B81" w:rsidRPr="00565247">
        <w:rPr>
          <w:rFonts w:ascii="Times New Roman" w:hAnsi="Times New Roman" w:cs="Times New Roman"/>
          <w:szCs w:val="24"/>
        </w:rPr>
        <w:t>korygującą</w:t>
      </w:r>
      <w:r w:rsidR="00A37BE0" w:rsidRPr="00565247">
        <w:rPr>
          <w:rFonts w:ascii="Times New Roman" w:hAnsi="Times New Roman" w:cs="Times New Roman"/>
          <w:szCs w:val="24"/>
        </w:rPr>
        <w:t xml:space="preserve"> w postaci faktury ustrukturyzowanej</w:t>
      </w:r>
      <w:r w:rsidR="00B0585A" w:rsidRPr="00565247">
        <w:rPr>
          <w:rFonts w:ascii="Times New Roman" w:hAnsi="Times New Roman" w:cs="Times New Roman"/>
          <w:szCs w:val="24"/>
        </w:rPr>
        <w:t>.</w:t>
      </w:r>
      <w:r w:rsidRPr="00565247">
        <w:rPr>
          <w:rFonts w:ascii="Times New Roman" w:hAnsi="Times New Roman" w:cs="Times New Roman"/>
          <w:szCs w:val="24"/>
        </w:rPr>
        <w:t>”,</w:t>
      </w:r>
    </w:p>
    <w:p w:rsidR="006C1E48" w:rsidRPr="00565247" w:rsidRDefault="006C1E48" w:rsidP="006C1E48">
      <w:pPr>
        <w:pStyle w:val="LITlitera"/>
        <w:rPr>
          <w:rFonts w:ascii="Times New Roman" w:eastAsiaTheme="minorHAnsi"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t xml:space="preserve">po ust. 13 dodaje się ust. 13a </w:t>
      </w:r>
      <w:r w:rsidR="00B86222" w:rsidRPr="00565247">
        <w:rPr>
          <w:rFonts w:ascii="Times New Roman" w:hAnsi="Times New Roman" w:cs="Times New Roman"/>
          <w:szCs w:val="24"/>
        </w:rPr>
        <w:t xml:space="preserve">i </w:t>
      </w:r>
      <w:r w:rsidRPr="00565247">
        <w:rPr>
          <w:rFonts w:ascii="Times New Roman" w:hAnsi="Times New Roman" w:cs="Times New Roman"/>
          <w:szCs w:val="24"/>
        </w:rPr>
        <w:t>13b</w:t>
      </w:r>
      <w:r w:rsidR="002C150B" w:rsidRPr="00565247">
        <w:rPr>
          <w:rFonts w:ascii="Times New Roman" w:hAnsi="Times New Roman" w:cs="Times New Roman"/>
          <w:szCs w:val="24"/>
        </w:rPr>
        <w:t xml:space="preserve"> </w:t>
      </w:r>
      <w:r w:rsidRPr="00565247">
        <w:rPr>
          <w:rFonts w:ascii="Times New Roman" w:hAnsi="Times New Roman" w:cs="Times New Roman"/>
          <w:szCs w:val="24"/>
        </w:rPr>
        <w:t>w brzmieniu:</w:t>
      </w:r>
    </w:p>
    <w:p w:rsidR="006C1E48" w:rsidRPr="00565247" w:rsidRDefault="006C1E48" w:rsidP="005155BB">
      <w:pPr>
        <w:pStyle w:val="ZLITUSTzmustliter"/>
        <w:rPr>
          <w:rFonts w:ascii="Times New Roman" w:hAnsi="Times New Roman" w:cs="Times New Roman"/>
          <w:szCs w:val="24"/>
        </w:rPr>
      </w:pPr>
      <w:r w:rsidRPr="00565247">
        <w:rPr>
          <w:rFonts w:ascii="Times New Roman" w:hAnsi="Times New Roman" w:cs="Times New Roman"/>
          <w:szCs w:val="24"/>
        </w:rPr>
        <w:t>„13a.</w:t>
      </w:r>
      <w:r w:rsidR="00014B61" w:rsidRPr="00565247">
        <w:rPr>
          <w:rFonts w:ascii="Times New Roman" w:hAnsi="Times New Roman" w:cs="Times New Roman"/>
          <w:szCs w:val="24"/>
        </w:rPr>
        <w:t xml:space="preserve"> </w:t>
      </w:r>
      <w:r w:rsidRPr="00565247">
        <w:rPr>
          <w:rFonts w:ascii="Times New Roman" w:hAnsi="Times New Roman" w:cs="Times New Roman"/>
          <w:szCs w:val="24"/>
        </w:rPr>
        <w:t xml:space="preserve">W przypadkach, o których mowa w ust. 10 pkt 1–3, jeżeli podatnik wystawił fakturę korygującą inną niż faktura ustrukturyzowana, obniżenia podstawy opodatkowania, w stosunku do podstawy określonej </w:t>
      </w:r>
      <w:r w:rsidR="00293CCF" w:rsidRPr="00565247">
        <w:rPr>
          <w:rFonts w:ascii="Times New Roman" w:hAnsi="Times New Roman" w:cs="Times New Roman"/>
          <w:szCs w:val="24"/>
        </w:rPr>
        <w:t xml:space="preserve">na </w:t>
      </w:r>
      <w:r w:rsidRPr="00565247">
        <w:rPr>
          <w:rFonts w:ascii="Times New Roman" w:hAnsi="Times New Roman" w:cs="Times New Roman"/>
          <w:szCs w:val="24"/>
        </w:rPr>
        <w:t>wystawionej fakturze z wykazanym podatkiem, dokonuje się za okres rozliczeniowy, w którym podatnik otrzymał potwierdzenie otrzymania faktury korygującej przez nabywcę towaru lub usług</w:t>
      </w:r>
      <w:r w:rsidR="0020064C" w:rsidRPr="00565247">
        <w:rPr>
          <w:rFonts w:ascii="Times New Roman" w:hAnsi="Times New Roman" w:cs="Times New Roman"/>
          <w:szCs w:val="24"/>
        </w:rPr>
        <w:t>i</w:t>
      </w:r>
      <w:r w:rsidRPr="00565247">
        <w:rPr>
          <w:rFonts w:ascii="Times New Roman" w:hAnsi="Times New Roman" w:cs="Times New Roman"/>
          <w:szCs w:val="24"/>
        </w:rPr>
        <w:t xml:space="preserve">. </w:t>
      </w:r>
    </w:p>
    <w:p w:rsidR="006C1E48" w:rsidRPr="00565247" w:rsidRDefault="006C1E48" w:rsidP="005155BB">
      <w:pPr>
        <w:pStyle w:val="ZLITUSTzmustliter"/>
        <w:rPr>
          <w:rFonts w:ascii="Times New Roman" w:hAnsi="Times New Roman" w:cs="Times New Roman"/>
          <w:szCs w:val="24"/>
        </w:rPr>
      </w:pPr>
      <w:r w:rsidRPr="00565247">
        <w:rPr>
          <w:rFonts w:ascii="Times New Roman" w:hAnsi="Times New Roman" w:cs="Times New Roman"/>
          <w:szCs w:val="24"/>
        </w:rPr>
        <w:t xml:space="preserve">13b. W przypadkach, o których mowa w ust. 10 pkt 1–3, jeżeli podatnik wystawił fakturę korygującą zgodnie z art. 106nf albo </w:t>
      </w:r>
      <w:r w:rsidR="00C31144" w:rsidRPr="00565247">
        <w:rPr>
          <w:rFonts w:ascii="Times New Roman" w:hAnsi="Times New Roman" w:cs="Times New Roman"/>
          <w:szCs w:val="24"/>
        </w:rPr>
        <w:t xml:space="preserve">art. </w:t>
      </w:r>
      <w:r w:rsidRPr="00565247">
        <w:rPr>
          <w:rFonts w:ascii="Times New Roman" w:hAnsi="Times New Roman" w:cs="Times New Roman"/>
          <w:szCs w:val="24"/>
        </w:rPr>
        <w:t xml:space="preserve">106nh oraz przesłał ją do </w:t>
      </w:r>
      <w:bookmarkStart w:id="2" w:name="_Hlk131677005"/>
      <w:r w:rsidRPr="00565247">
        <w:rPr>
          <w:rFonts w:ascii="Times New Roman" w:hAnsi="Times New Roman" w:cs="Times New Roman"/>
          <w:szCs w:val="24"/>
        </w:rPr>
        <w:t xml:space="preserve">Krajowego Systemu e-Faktur </w:t>
      </w:r>
      <w:bookmarkEnd w:id="2"/>
      <w:r w:rsidRPr="00565247">
        <w:rPr>
          <w:rFonts w:ascii="Times New Roman" w:hAnsi="Times New Roman" w:cs="Times New Roman"/>
          <w:szCs w:val="24"/>
        </w:rPr>
        <w:t xml:space="preserve">przed otrzymaniem potwierdzenia otrzymania faktury korygującej, obniżenia podstawy opodatkowania, w stosunku do podstawy określonej </w:t>
      </w:r>
      <w:r w:rsidR="00293CCF" w:rsidRPr="00565247">
        <w:rPr>
          <w:rFonts w:ascii="Times New Roman" w:hAnsi="Times New Roman" w:cs="Times New Roman"/>
          <w:szCs w:val="24"/>
        </w:rPr>
        <w:t>na</w:t>
      </w:r>
      <w:r w:rsidRPr="00565247">
        <w:rPr>
          <w:rFonts w:ascii="Times New Roman" w:hAnsi="Times New Roman" w:cs="Times New Roman"/>
          <w:szCs w:val="24"/>
        </w:rPr>
        <w:t xml:space="preserve"> wystawionej fakturze z wykazanym podatkiem, dokonuje się za okres rozliczeniowy, w którym podatnik przesłał fakturę korygującą do Krajowego Systemu e-Faktur. Jeżeli faktura korygująca</w:t>
      </w:r>
      <w:r w:rsidR="00283193" w:rsidRPr="00565247">
        <w:rPr>
          <w:rFonts w:ascii="Times New Roman" w:hAnsi="Times New Roman" w:cs="Times New Roman"/>
          <w:szCs w:val="24"/>
        </w:rPr>
        <w:t xml:space="preserve"> </w:t>
      </w:r>
      <w:r w:rsidRPr="00565247">
        <w:rPr>
          <w:rFonts w:ascii="Times New Roman" w:hAnsi="Times New Roman" w:cs="Times New Roman"/>
          <w:szCs w:val="24"/>
        </w:rPr>
        <w:t>została wystawiona na rzecz</w:t>
      </w:r>
      <w:r w:rsidR="00283193" w:rsidRPr="00565247">
        <w:rPr>
          <w:rFonts w:ascii="Times New Roman" w:hAnsi="Times New Roman" w:cs="Times New Roman"/>
          <w:szCs w:val="24"/>
        </w:rPr>
        <w:t xml:space="preserve"> nabywcy</w:t>
      </w:r>
      <w:r w:rsidR="00DB3463" w:rsidRPr="00565247">
        <w:rPr>
          <w:rFonts w:ascii="Times New Roman" w:hAnsi="Times New Roman" w:cs="Times New Roman"/>
          <w:szCs w:val="24"/>
        </w:rPr>
        <w:t>, o którym mowa w art. 106gb ust. 4 pkt 2 i 3</w:t>
      </w:r>
      <w:r w:rsidR="002C150B" w:rsidRPr="00565247">
        <w:rPr>
          <w:rStyle w:val="ui-provider"/>
          <w:rFonts w:ascii="Times New Roman" w:hAnsi="Times New Roman" w:cs="Times New Roman"/>
          <w:szCs w:val="24"/>
        </w:rPr>
        <w:t>,</w:t>
      </w:r>
      <w:r w:rsidRPr="00565247">
        <w:rPr>
          <w:rFonts w:ascii="Times New Roman" w:hAnsi="Times New Roman" w:cs="Times New Roman"/>
          <w:szCs w:val="24"/>
        </w:rPr>
        <w:t xml:space="preserve"> oraz udostępniona temu</w:t>
      </w:r>
      <w:r w:rsidR="00283193" w:rsidRPr="00565247">
        <w:rPr>
          <w:rFonts w:ascii="Times New Roman" w:hAnsi="Times New Roman" w:cs="Times New Roman"/>
          <w:szCs w:val="24"/>
        </w:rPr>
        <w:t xml:space="preserve"> nabywcy</w:t>
      </w:r>
      <w:r w:rsidR="00DB3463" w:rsidRPr="00565247">
        <w:rPr>
          <w:rFonts w:ascii="Times New Roman" w:hAnsi="Times New Roman" w:cs="Times New Roman"/>
          <w:szCs w:val="24"/>
        </w:rPr>
        <w:t xml:space="preserve"> w sposób </w:t>
      </w:r>
      <w:bookmarkStart w:id="3" w:name="_Hlk132198607"/>
      <w:r w:rsidR="00DB3463" w:rsidRPr="00565247">
        <w:rPr>
          <w:rFonts w:ascii="Times New Roman" w:hAnsi="Times New Roman" w:cs="Times New Roman"/>
          <w:szCs w:val="24"/>
        </w:rPr>
        <w:t>inny niż przy użyciu Krajowego Systemu e-Faktur</w:t>
      </w:r>
      <w:bookmarkEnd w:id="3"/>
      <w:r w:rsidRPr="00565247">
        <w:rPr>
          <w:rFonts w:ascii="Times New Roman" w:hAnsi="Times New Roman" w:cs="Times New Roman"/>
          <w:szCs w:val="24"/>
        </w:rPr>
        <w:t xml:space="preserve">, obniżenia podstawy </w:t>
      </w:r>
      <w:r w:rsidRPr="00565247">
        <w:rPr>
          <w:rFonts w:ascii="Times New Roman" w:hAnsi="Times New Roman" w:cs="Times New Roman"/>
          <w:szCs w:val="24"/>
        </w:rPr>
        <w:lastRenderedPageBreak/>
        <w:t xml:space="preserve">opodatkowania, w stosunku do podstawy określonej </w:t>
      </w:r>
      <w:r w:rsidR="00293CCF" w:rsidRPr="00565247">
        <w:rPr>
          <w:rFonts w:ascii="Times New Roman" w:hAnsi="Times New Roman" w:cs="Times New Roman"/>
          <w:szCs w:val="24"/>
        </w:rPr>
        <w:t xml:space="preserve">na </w:t>
      </w:r>
      <w:r w:rsidRPr="00565247">
        <w:rPr>
          <w:rFonts w:ascii="Times New Roman" w:hAnsi="Times New Roman" w:cs="Times New Roman"/>
          <w:szCs w:val="24"/>
        </w:rPr>
        <w:t xml:space="preserve">wystawionej fakturze z wykazanym podatkiem, dokonuje się za okres rozliczeniowy, w którym podatnik otrzymał potwierdzenie otrzymania faktury korygującej przez </w:t>
      </w:r>
      <w:r w:rsidR="00283193" w:rsidRPr="00565247">
        <w:rPr>
          <w:rFonts w:ascii="Times New Roman" w:hAnsi="Times New Roman" w:cs="Times New Roman"/>
          <w:szCs w:val="24"/>
        </w:rPr>
        <w:t xml:space="preserve">tego </w:t>
      </w:r>
      <w:r w:rsidRPr="00565247">
        <w:rPr>
          <w:rFonts w:ascii="Times New Roman" w:hAnsi="Times New Roman" w:cs="Times New Roman"/>
          <w:szCs w:val="24"/>
        </w:rPr>
        <w:t>nabywcę.”,</w:t>
      </w:r>
    </w:p>
    <w:p w:rsidR="00F8324A" w:rsidRPr="00565247" w:rsidRDefault="006C1E48" w:rsidP="00F8324A">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t xml:space="preserve">w ust. 14 </w:t>
      </w:r>
      <w:r w:rsidR="00F8324A" w:rsidRPr="00565247">
        <w:rPr>
          <w:rFonts w:ascii="Times New Roman" w:hAnsi="Times New Roman" w:cs="Times New Roman"/>
          <w:szCs w:val="24"/>
        </w:rPr>
        <w:t>wyrazy „Przepis ust. 13” zastępuje się wyrazami „Przepisy ust. 13</w:t>
      </w:r>
      <w:r w:rsidR="001C0066" w:rsidRPr="00565247">
        <w:rPr>
          <w:rFonts w:ascii="Times New Roman" w:hAnsi="Times New Roman" w:cs="Times New Roman"/>
          <w:szCs w:val="24"/>
        </w:rPr>
        <w:t>–</w:t>
      </w:r>
      <w:r w:rsidR="00F8324A" w:rsidRPr="00565247">
        <w:rPr>
          <w:rFonts w:ascii="Times New Roman" w:hAnsi="Times New Roman" w:cs="Times New Roman"/>
          <w:szCs w:val="24"/>
        </w:rPr>
        <w:t>13b”,</w:t>
      </w:r>
    </w:p>
    <w:p w:rsidR="006C1E48" w:rsidRPr="00565247" w:rsidRDefault="006C1E48" w:rsidP="006C1E48">
      <w:pPr>
        <w:pStyle w:val="LITlitera"/>
        <w:rPr>
          <w:rFonts w:ascii="Times New Roman" w:hAnsi="Times New Roman" w:cs="Times New Roman"/>
          <w:szCs w:val="24"/>
        </w:rPr>
      </w:pPr>
      <w:r w:rsidRPr="00565247">
        <w:rPr>
          <w:rFonts w:ascii="Times New Roman" w:hAnsi="Times New Roman" w:cs="Times New Roman"/>
          <w:szCs w:val="24"/>
        </w:rPr>
        <w:t>d)</w:t>
      </w:r>
      <w:r w:rsidRPr="00565247">
        <w:rPr>
          <w:rFonts w:ascii="Times New Roman" w:hAnsi="Times New Roman" w:cs="Times New Roman"/>
          <w:szCs w:val="24"/>
        </w:rPr>
        <w:tab/>
        <w:t>w ust. 15:</w:t>
      </w:r>
    </w:p>
    <w:p w:rsidR="008073E1" w:rsidRPr="00565247" w:rsidRDefault="006C1E48" w:rsidP="006C1E48">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t>wprowadzeni</w:t>
      </w:r>
      <w:r w:rsidR="00D25ECA" w:rsidRPr="00565247">
        <w:rPr>
          <w:rFonts w:ascii="Times New Roman" w:hAnsi="Times New Roman" w:cs="Times New Roman"/>
          <w:szCs w:val="24"/>
        </w:rPr>
        <w:t>e</w:t>
      </w:r>
      <w:r w:rsidRPr="00565247">
        <w:rPr>
          <w:rFonts w:ascii="Times New Roman" w:hAnsi="Times New Roman" w:cs="Times New Roman"/>
          <w:szCs w:val="24"/>
        </w:rPr>
        <w:t xml:space="preserve"> do wyliczenia </w:t>
      </w:r>
      <w:r w:rsidR="00D25ECA" w:rsidRPr="00565247">
        <w:rPr>
          <w:rFonts w:ascii="Times New Roman" w:hAnsi="Times New Roman" w:cs="Times New Roman"/>
          <w:szCs w:val="24"/>
        </w:rPr>
        <w:t>otrzymuje brzmienie:</w:t>
      </w:r>
      <w:r w:rsidRPr="00565247">
        <w:rPr>
          <w:rFonts w:ascii="Times New Roman" w:hAnsi="Times New Roman" w:cs="Times New Roman"/>
          <w:szCs w:val="24"/>
        </w:rPr>
        <w:t xml:space="preserve"> </w:t>
      </w:r>
    </w:p>
    <w:p w:rsidR="006C1E48" w:rsidRPr="00565247" w:rsidRDefault="006C1E48" w:rsidP="00EA6C37">
      <w:pPr>
        <w:pStyle w:val="ZTIRFRAGMzmnpwprdowyliczeniatiret"/>
        <w:rPr>
          <w:rFonts w:cs="Times New Roman"/>
        </w:rPr>
      </w:pPr>
      <w:r w:rsidRPr="00565247">
        <w:rPr>
          <w:rFonts w:cs="Times New Roman"/>
        </w:rPr>
        <w:t>„</w:t>
      </w:r>
      <w:r w:rsidR="0065124D" w:rsidRPr="00565247">
        <w:rPr>
          <w:rStyle w:val="ui-provider"/>
          <w:rFonts w:cs="Times New Roman"/>
        </w:rPr>
        <w:t xml:space="preserve">Warunku posiadania </w:t>
      </w:r>
      <w:r w:rsidRPr="00565247">
        <w:rPr>
          <w:rFonts w:cs="Times New Roman"/>
        </w:rPr>
        <w:t>potwierdzenia otrzy</w:t>
      </w:r>
      <w:r w:rsidR="005155BB" w:rsidRPr="00565247">
        <w:rPr>
          <w:rFonts w:cs="Times New Roman"/>
        </w:rPr>
        <w:t xml:space="preserve">mania faktury korygującej przez </w:t>
      </w:r>
      <w:r w:rsidRPr="00565247">
        <w:rPr>
          <w:rFonts w:cs="Times New Roman"/>
        </w:rPr>
        <w:t>nabywcę towaru lub usług</w:t>
      </w:r>
      <w:r w:rsidR="00601529" w:rsidRPr="00565247">
        <w:rPr>
          <w:rFonts w:cs="Times New Roman"/>
        </w:rPr>
        <w:t>i</w:t>
      </w:r>
      <w:r w:rsidRPr="00565247">
        <w:rPr>
          <w:rFonts w:cs="Times New Roman"/>
        </w:rPr>
        <w:t>, o którym mowa w ust. 13a i 13b</w:t>
      </w:r>
      <w:r w:rsidR="00C8296D" w:rsidRPr="00565247">
        <w:rPr>
          <w:rFonts w:cs="Times New Roman"/>
        </w:rPr>
        <w:t>,</w:t>
      </w:r>
      <w:r w:rsidR="008073E1" w:rsidRPr="00565247">
        <w:rPr>
          <w:rFonts w:cs="Times New Roman"/>
        </w:rPr>
        <w:t xml:space="preserve"> nie stosuje się w przypadkach:</w:t>
      </w:r>
      <w:r w:rsidRPr="00565247">
        <w:rPr>
          <w:rFonts w:cs="Times New Roman"/>
        </w:rPr>
        <w:t>”,</w:t>
      </w:r>
    </w:p>
    <w:p w:rsidR="006C1E48" w:rsidRPr="00565247" w:rsidRDefault="006C1E48" w:rsidP="006C1E48">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t>uchyla się pkt 5,</w:t>
      </w:r>
    </w:p>
    <w:p w:rsidR="006C1E48" w:rsidRPr="00565247" w:rsidRDefault="006C1E48" w:rsidP="006C1E48">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t>dodaje się pkt 6 w brzmieniu:</w:t>
      </w:r>
    </w:p>
    <w:p w:rsidR="006035F9" w:rsidRPr="00565247" w:rsidRDefault="006C1E48" w:rsidP="009F4D8B">
      <w:pPr>
        <w:pStyle w:val="ZTIRPKTzmpkttiret"/>
        <w:rPr>
          <w:rFonts w:ascii="Times New Roman" w:hAnsi="Times New Roman" w:cs="Times New Roman"/>
          <w:szCs w:val="24"/>
        </w:rPr>
      </w:pPr>
      <w:r w:rsidRPr="00565247">
        <w:rPr>
          <w:rFonts w:ascii="Times New Roman" w:hAnsi="Times New Roman" w:cs="Times New Roman"/>
          <w:szCs w:val="24"/>
        </w:rPr>
        <w:t>„6)</w:t>
      </w:r>
      <w:r w:rsidR="00E90A83" w:rsidRPr="00565247">
        <w:rPr>
          <w:rFonts w:ascii="Times New Roman" w:hAnsi="Times New Roman" w:cs="Times New Roman"/>
          <w:szCs w:val="24"/>
        </w:rPr>
        <w:tab/>
      </w:r>
      <w:r w:rsidRPr="00565247">
        <w:rPr>
          <w:rFonts w:ascii="Times New Roman" w:hAnsi="Times New Roman" w:cs="Times New Roman"/>
          <w:szCs w:val="24"/>
        </w:rPr>
        <w:t xml:space="preserve">gdy podatnik nie uzyskał potwierdzenia otrzymania faktury </w:t>
      </w:r>
      <w:r w:rsidR="001566F3" w:rsidRPr="00565247">
        <w:rPr>
          <w:rFonts w:ascii="Times New Roman" w:hAnsi="Times New Roman" w:cs="Times New Roman"/>
          <w:szCs w:val="24"/>
        </w:rPr>
        <w:t>korygującej</w:t>
      </w:r>
      <w:r w:rsidRPr="00565247">
        <w:rPr>
          <w:rFonts w:ascii="Times New Roman" w:hAnsi="Times New Roman" w:cs="Times New Roman"/>
          <w:szCs w:val="24"/>
        </w:rPr>
        <w:t xml:space="preserve"> </w:t>
      </w:r>
      <w:r w:rsidR="00887184" w:rsidRPr="00565247">
        <w:rPr>
          <w:rFonts w:ascii="Times New Roman" w:hAnsi="Times New Roman" w:cs="Times New Roman"/>
          <w:szCs w:val="24"/>
        </w:rPr>
        <w:t>przez nabywcę towaru lub usług</w:t>
      </w:r>
      <w:r w:rsidR="00E313D3" w:rsidRPr="00565247">
        <w:rPr>
          <w:rFonts w:ascii="Times New Roman" w:hAnsi="Times New Roman" w:cs="Times New Roman"/>
          <w:szCs w:val="24"/>
        </w:rPr>
        <w:t>i</w:t>
      </w:r>
      <w:r w:rsidR="00887184" w:rsidRPr="00565247">
        <w:rPr>
          <w:rFonts w:ascii="Times New Roman" w:hAnsi="Times New Roman" w:cs="Times New Roman"/>
          <w:szCs w:val="24"/>
        </w:rPr>
        <w:t xml:space="preserve"> </w:t>
      </w:r>
      <w:r w:rsidRPr="00565247">
        <w:rPr>
          <w:rFonts w:ascii="Times New Roman" w:hAnsi="Times New Roman" w:cs="Times New Roman"/>
          <w:szCs w:val="24"/>
        </w:rPr>
        <w:t>mimo udokumentowanej próby doręczenia faktury korygującej i z posiadanej dokumentacji wynika, że nabywca towaru lub usług</w:t>
      </w:r>
      <w:r w:rsidR="00E313D3" w:rsidRPr="00565247">
        <w:rPr>
          <w:rFonts w:ascii="Times New Roman" w:hAnsi="Times New Roman" w:cs="Times New Roman"/>
          <w:szCs w:val="24"/>
        </w:rPr>
        <w:t>i</w:t>
      </w:r>
      <w:r w:rsidRPr="00565247">
        <w:rPr>
          <w:rFonts w:ascii="Times New Roman" w:hAnsi="Times New Roman" w:cs="Times New Roman"/>
          <w:szCs w:val="24"/>
        </w:rPr>
        <w:t xml:space="preserve"> wie, że transakcja została zrealizowana zgodnie z warunkami określonymi </w:t>
      </w:r>
      <w:r w:rsidR="00A23C0C" w:rsidRPr="00565247">
        <w:rPr>
          <w:rFonts w:ascii="Times New Roman" w:hAnsi="Times New Roman" w:cs="Times New Roman"/>
          <w:szCs w:val="24"/>
        </w:rPr>
        <w:t>na</w:t>
      </w:r>
      <w:r w:rsidRPr="00565247">
        <w:rPr>
          <w:rFonts w:ascii="Times New Roman" w:hAnsi="Times New Roman" w:cs="Times New Roman"/>
          <w:szCs w:val="24"/>
        </w:rPr>
        <w:t xml:space="preserve"> fakturze korygującej</w:t>
      </w:r>
      <w:r w:rsidR="00B732C5" w:rsidRPr="00565247">
        <w:rPr>
          <w:rFonts w:ascii="Times New Roman" w:hAnsi="Times New Roman" w:cs="Times New Roman"/>
          <w:szCs w:val="24"/>
        </w:rPr>
        <w:t>.”</w:t>
      </w:r>
      <w:r w:rsidR="00C30E18" w:rsidRPr="00565247">
        <w:rPr>
          <w:rFonts w:ascii="Times New Roman" w:hAnsi="Times New Roman" w:cs="Times New Roman"/>
          <w:szCs w:val="24"/>
        </w:rPr>
        <w:t>,</w:t>
      </w:r>
    </w:p>
    <w:p w:rsidR="006C1E48" w:rsidRPr="00565247" w:rsidRDefault="005155BB" w:rsidP="006035F9">
      <w:pPr>
        <w:pStyle w:val="LITlitera"/>
        <w:rPr>
          <w:rFonts w:ascii="Times New Roman" w:eastAsiaTheme="minorHAnsi" w:hAnsi="Times New Roman" w:cs="Times New Roman"/>
          <w:szCs w:val="24"/>
        </w:rPr>
      </w:pPr>
      <w:r w:rsidRPr="00565247">
        <w:rPr>
          <w:rFonts w:ascii="Times New Roman" w:hAnsi="Times New Roman" w:cs="Times New Roman"/>
          <w:szCs w:val="24"/>
        </w:rPr>
        <w:t>e)</w:t>
      </w:r>
      <w:r w:rsidRPr="00565247">
        <w:rPr>
          <w:rFonts w:ascii="Times New Roman" w:hAnsi="Times New Roman" w:cs="Times New Roman"/>
          <w:szCs w:val="24"/>
        </w:rPr>
        <w:tab/>
      </w:r>
      <w:r w:rsidR="006C1E48" w:rsidRPr="00565247">
        <w:rPr>
          <w:rFonts w:ascii="Times New Roman" w:hAnsi="Times New Roman" w:cs="Times New Roman"/>
          <w:szCs w:val="24"/>
        </w:rPr>
        <w:t>po ust. 15a</w:t>
      </w:r>
      <w:r w:rsidRPr="00565247">
        <w:rPr>
          <w:rFonts w:ascii="Times New Roman" w:hAnsi="Times New Roman" w:cs="Times New Roman"/>
          <w:szCs w:val="24"/>
        </w:rPr>
        <w:t xml:space="preserve"> dodaje się ust. 15b</w:t>
      </w:r>
      <w:r w:rsidR="001C0066" w:rsidRPr="00565247">
        <w:rPr>
          <w:rFonts w:ascii="Times New Roman" w:hAnsi="Times New Roman" w:cs="Times New Roman"/>
          <w:szCs w:val="24"/>
        </w:rPr>
        <w:t xml:space="preserve"> i </w:t>
      </w:r>
      <w:r w:rsidR="00B732C5" w:rsidRPr="00565247">
        <w:rPr>
          <w:rFonts w:ascii="Times New Roman" w:hAnsi="Times New Roman" w:cs="Times New Roman"/>
          <w:szCs w:val="24"/>
        </w:rPr>
        <w:t xml:space="preserve">15c </w:t>
      </w:r>
      <w:r w:rsidR="006C1E48" w:rsidRPr="00565247">
        <w:rPr>
          <w:rFonts w:ascii="Times New Roman" w:hAnsi="Times New Roman" w:cs="Times New Roman"/>
          <w:szCs w:val="24"/>
        </w:rPr>
        <w:t>w brzmieniu:</w:t>
      </w:r>
    </w:p>
    <w:p w:rsidR="006C1E48" w:rsidRPr="00565247" w:rsidRDefault="006C1E48" w:rsidP="005155BB">
      <w:pPr>
        <w:pStyle w:val="ZLITUSTzmustliter"/>
        <w:rPr>
          <w:rFonts w:ascii="Times New Roman" w:hAnsi="Times New Roman" w:cs="Times New Roman"/>
          <w:szCs w:val="24"/>
        </w:rPr>
      </w:pPr>
      <w:r w:rsidRPr="00565247">
        <w:rPr>
          <w:rFonts w:ascii="Times New Roman" w:hAnsi="Times New Roman" w:cs="Times New Roman"/>
          <w:szCs w:val="24"/>
        </w:rPr>
        <w:t>„15b. W przypadku, o którym mowa w ust. 15 pkt 6, obniżenie podstawy opodatkowania następuje nie wcześniej niż w okresie rozliczeniowym, w którym zostały łącznie spełnione przesłanki określone w ust. 15 pkt 6.</w:t>
      </w:r>
    </w:p>
    <w:p w:rsidR="00621B3E" w:rsidRPr="00565247" w:rsidRDefault="006C1E48" w:rsidP="005155BB">
      <w:pPr>
        <w:pStyle w:val="ZLITUSTzmustliter"/>
        <w:rPr>
          <w:rFonts w:ascii="Times New Roman" w:hAnsi="Times New Roman" w:cs="Times New Roman"/>
          <w:szCs w:val="24"/>
        </w:rPr>
      </w:pPr>
      <w:r w:rsidRPr="00565247">
        <w:rPr>
          <w:rFonts w:ascii="Times New Roman" w:hAnsi="Times New Roman" w:cs="Times New Roman"/>
          <w:szCs w:val="24"/>
        </w:rPr>
        <w:lastRenderedPageBreak/>
        <w:t xml:space="preserve">15c. </w:t>
      </w:r>
      <w:r w:rsidR="00CB3AB0" w:rsidRPr="00565247">
        <w:rPr>
          <w:rFonts w:ascii="Times New Roman" w:hAnsi="Times New Roman" w:cs="Times New Roman"/>
          <w:szCs w:val="24"/>
        </w:rPr>
        <w:t>P</w:t>
      </w:r>
      <w:r w:rsidR="00947FF2" w:rsidRPr="00565247">
        <w:rPr>
          <w:rFonts w:ascii="Times New Roman" w:hAnsi="Times New Roman" w:cs="Times New Roman"/>
          <w:szCs w:val="24"/>
        </w:rPr>
        <w:t>rzepisu</w:t>
      </w:r>
      <w:r w:rsidRPr="00565247">
        <w:rPr>
          <w:rFonts w:ascii="Times New Roman" w:hAnsi="Times New Roman" w:cs="Times New Roman"/>
          <w:szCs w:val="24"/>
        </w:rPr>
        <w:t xml:space="preserve"> ust. 15 pkt 6 nie stosuje się </w:t>
      </w:r>
      <w:r w:rsidR="00947FF2" w:rsidRPr="00565247">
        <w:rPr>
          <w:rFonts w:ascii="Times New Roman" w:hAnsi="Times New Roman" w:cs="Times New Roman"/>
          <w:szCs w:val="24"/>
        </w:rPr>
        <w:t>w przypadku</w:t>
      </w:r>
      <w:r w:rsidR="00CB3AB0" w:rsidRPr="00565247">
        <w:rPr>
          <w:rFonts w:ascii="Times New Roman" w:hAnsi="Times New Roman" w:cs="Times New Roman"/>
          <w:szCs w:val="24"/>
        </w:rPr>
        <w:t>,</w:t>
      </w:r>
      <w:r w:rsidR="00947FF2" w:rsidRPr="00565247">
        <w:rPr>
          <w:rFonts w:ascii="Times New Roman" w:hAnsi="Times New Roman" w:cs="Times New Roman"/>
          <w:szCs w:val="24"/>
        </w:rPr>
        <w:t xml:space="preserve"> gdy podatnik miał obowiązek przesłania faktury korygującej do Krajowego Systemu e-Faktur zgodnie z art. 106nf i art. 106nh</w:t>
      </w:r>
      <w:r w:rsidR="00CB3AB0" w:rsidRPr="00565247">
        <w:rPr>
          <w:rFonts w:ascii="Times New Roman" w:hAnsi="Times New Roman" w:cs="Times New Roman"/>
          <w:szCs w:val="24"/>
        </w:rPr>
        <w:t xml:space="preserve">, z wyłączeniem </w:t>
      </w:r>
      <w:r w:rsidRPr="00565247">
        <w:rPr>
          <w:rFonts w:ascii="Times New Roman" w:hAnsi="Times New Roman" w:cs="Times New Roman"/>
          <w:szCs w:val="24"/>
        </w:rPr>
        <w:t xml:space="preserve">faktur korygujących wystawianych na rzecz </w:t>
      </w:r>
      <w:r w:rsidR="003A2D46" w:rsidRPr="00565247">
        <w:rPr>
          <w:rFonts w:ascii="Times New Roman" w:hAnsi="Times New Roman" w:cs="Times New Roman"/>
          <w:szCs w:val="24"/>
        </w:rPr>
        <w:t>nabywcy, o którym mowa w art. 106gb ust. 4 pkt 2 i 3</w:t>
      </w:r>
      <w:r w:rsidR="00122C78" w:rsidRPr="00565247">
        <w:rPr>
          <w:rStyle w:val="ui-provider"/>
          <w:rFonts w:ascii="Times New Roman" w:hAnsi="Times New Roman" w:cs="Times New Roman"/>
          <w:szCs w:val="24"/>
        </w:rPr>
        <w:t>,</w:t>
      </w:r>
      <w:r w:rsidR="000B542E" w:rsidRPr="00565247">
        <w:rPr>
          <w:rStyle w:val="ui-provider"/>
          <w:rFonts w:ascii="Times New Roman" w:hAnsi="Times New Roman" w:cs="Times New Roman"/>
          <w:szCs w:val="24"/>
        </w:rPr>
        <w:t xml:space="preserve"> </w:t>
      </w:r>
      <w:r w:rsidRPr="00565247">
        <w:rPr>
          <w:rFonts w:ascii="Times New Roman" w:hAnsi="Times New Roman" w:cs="Times New Roman"/>
          <w:szCs w:val="24"/>
        </w:rPr>
        <w:t xml:space="preserve">oraz udostępnionych temu </w:t>
      </w:r>
      <w:r w:rsidR="003A2D46" w:rsidRPr="00565247">
        <w:rPr>
          <w:rFonts w:ascii="Times New Roman" w:hAnsi="Times New Roman" w:cs="Times New Roman"/>
          <w:szCs w:val="24"/>
        </w:rPr>
        <w:t>nabywcy w sposób inny niż przy użyciu Krajowego Systemu e-Faktur</w:t>
      </w:r>
      <w:r w:rsidRPr="00565247">
        <w:rPr>
          <w:rFonts w:ascii="Times New Roman" w:hAnsi="Times New Roman" w:cs="Times New Roman"/>
          <w:szCs w:val="24"/>
        </w:rPr>
        <w:t>.</w:t>
      </w:r>
      <w:r w:rsidR="00B732C5" w:rsidRPr="00565247">
        <w:rPr>
          <w:rFonts w:ascii="Times New Roman" w:hAnsi="Times New Roman" w:cs="Times New Roman"/>
          <w:szCs w:val="24"/>
        </w:rPr>
        <w:t>”</w:t>
      </w:r>
      <w:r w:rsidR="00C30E18" w:rsidRPr="00565247">
        <w:rPr>
          <w:rFonts w:ascii="Times New Roman" w:hAnsi="Times New Roman" w:cs="Times New Roman"/>
          <w:szCs w:val="24"/>
        </w:rPr>
        <w:t>;</w:t>
      </w:r>
    </w:p>
    <w:p w:rsidR="000808B9" w:rsidRPr="00565247" w:rsidRDefault="000808B9" w:rsidP="000808B9">
      <w:pPr>
        <w:pStyle w:val="PKTpunkt"/>
        <w:rPr>
          <w:rFonts w:ascii="Times New Roman" w:hAnsi="Times New Roman" w:cs="Times New Roman"/>
          <w:szCs w:val="24"/>
        </w:rPr>
      </w:pPr>
      <w:r w:rsidRPr="00565247">
        <w:rPr>
          <w:rFonts w:ascii="Times New Roman" w:hAnsi="Times New Roman" w:cs="Times New Roman"/>
          <w:szCs w:val="24"/>
        </w:rPr>
        <w:t>3</w:t>
      </w:r>
      <w:r w:rsidR="00BA14E2" w:rsidRPr="00565247">
        <w:rPr>
          <w:rFonts w:ascii="Times New Roman" w:hAnsi="Times New Roman" w:cs="Times New Roman"/>
          <w:szCs w:val="24"/>
        </w:rPr>
        <w:t>)</w:t>
      </w:r>
      <w:r w:rsidR="00BA14E2" w:rsidRPr="00565247">
        <w:rPr>
          <w:rFonts w:ascii="Times New Roman" w:hAnsi="Times New Roman" w:cs="Times New Roman"/>
          <w:szCs w:val="24"/>
        </w:rPr>
        <w:tab/>
      </w:r>
      <w:r w:rsidRPr="00565247">
        <w:rPr>
          <w:rFonts w:ascii="Times New Roman" w:hAnsi="Times New Roman" w:cs="Times New Roman"/>
          <w:szCs w:val="24"/>
        </w:rPr>
        <w:t>w art. 31a:</w:t>
      </w:r>
    </w:p>
    <w:p w:rsidR="000808B9" w:rsidRPr="00565247" w:rsidRDefault="000808B9" w:rsidP="000808B9">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po ust. 1 dodaje się ust. 1a w brzmieniu:</w:t>
      </w:r>
    </w:p>
    <w:p w:rsidR="00E234C3" w:rsidRPr="00565247" w:rsidRDefault="000808B9" w:rsidP="005155BB">
      <w:pPr>
        <w:pStyle w:val="ZLITUSTzmustliter"/>
        <w:rPr>
          <w:rFonts w:ascii="Times New Roman" w:hAnsi="Times New Roman" w:cs="Times New Roman"/>
          <w:szCs w:val="24"/>
        </w:rPr>
      </w:pPr>
      <w:r w:rsidRPr="00565247">
        <w:rPr>
          <w:rFonts w:ascii="Times New Roman" w:hAnsi="Times New Roman" w:cs="Times New Roman"/>
          <w:szCs w:val="24"/>
        </w:rPr>
        <w:t>„1a. W przypadku dostaw towarów i świadczenia usług, dla których obowiązek podatkowy powstaje z chwilą wystawienia faktury, przeliczenia na złote, podatnik może dokonać według kursu średniego danej waluty obcej ogłoszonego przez Narodowy Bank Polski na ostatni dzień roboczy poprzedzający dzień, o którym mowa w art. 106e ust. 1 pkt 1, pod warunkiem że f</w:t>
      </w:r>
      <w:r w:rsidR="003327E0" w:rsidRPr="00565247">
        <w:rPr>
          <w:rFonts w:ascii="Times New Roman" w:hAnsi="Times New Roman" w:cs="Times New Roman"/>
          <w:szCs w:val="24"/>
        </w:rPr>
        <w:t>aktura ustrukturyzowana została</w:t>
      </w:r>
      <w:r w:rsidRPr="00565247">
        <w:rPr>
          <w:rFonts w:ascii="Times New Roman" w:hAnsi="Times New Roman" w:cs="Times New Roman"/>
          <w:szCs w:val="24"/>
        </w:rPr>
        <w:t xml:space="preserve"> </w:t>
      </w:r>
      <w:r w:rsidR="00E234C3" w:rsidRPr="00565247">
        <w:rPr>
          <w:rFonts w:ascii="Times New Roman" w:hAnsi="Times New Roman" w:cs="Times New Roman"/>
          <w:szCs w:val="24"/>
        </w:rPr>
        <w:t xml:space="preserve">wystawiona </w:t>
      </w:r>
      <w:r w:rsidRPr="00565247">
        <w:rPr>
          <w:rFonts w:ascii="Times New Roman" w:hAnsi="Times New Roman" w:cs="Times New Roman"/>
          <w:szCs w:val="24"/>
        </w:rPr>
        <w:t>nie później niż następnego dnia po dniu</w:t>
      </w:r>
      <w:r w:rsidR="00EC793D" w:rsidRPr="00565247">
        <w:rPr>
          <w:rFonts w:ascii="Times New Roman" w:hAnsi="Times New Roman" w:cs="Times New Roman"/>
          <w:szCs w:val="24"/>
        </w:rPr>
        <w:t>,</w:t>
      </w:r>
      <w:r w:rsidRPr="00565247">
        <w:rPr>
          <w:rFonts w:ascii="Times New Roman" w:hAnsi="Times New Roman" w:cs="Times New Roman"/>
          <w:szCs w:val="24"/>
        </w:rPr>
        <w:t xml:space="preserve"> o którym mowa w art. 106e ust. 1 pkt 1. Przepis ust. 1 zdanie drugie stosuje się odpowiednio.”,</w:t>
      </w:r>
      <w:r w:rsidR="006958D1" w:rsidRPr="00565247">
        <w:rPr>
          <w:rFonts w:ascii="Times New Roman" w:hAnsi="Times New Roman" w:cs="Times New Roman"/>
          <w:szCs w:val="24"/>
        </w:rPr>
        <w:t xml:space="preserve"> </w:t>
      </w:r>
    </w:p>
    <w:p w:rsidR="00E234C3" w:rsidRPr="00565247" w:rsidRDefault="0094499A" w:rsidP="009B4AAF">
      <w:pPr>
        <w:pStyle w:val="LITlitera"/>
        <w:rPr>
          <w:rFonts w:ascii="Times New Roman" w:hAnsi="Times New Roman" w:cs="Times New Roman"/>
          <w:szCs w:val="24"/>
        </w:rPr>
      </w:pPr>
      <w:r w:rsidRPr="00565247">
        <w:rPr>
          <w:rFonts w:ascii="Times New Roman" w:hAnsi="Times New Roman" w:cs="Times New Roman"/>
          <w:szCs w:val="24"/>
        </w:rPr>
        <w:t>b)</w:t>
      </w:r>
      <w:r w:rsidR="00E234C3" w:rsidRPr="00565247">
        <w:rPr>
          <w:rFonts w:ascii="Times New Roman" w:hAnsi="Times New Roman" w:cs="Times New Roman"/>
          <w:szCs w:val="24"/>
        </w:rPr>
        <w:tab/>
        <w:t>ust. 2 otrzymuje brzmienie:</w:t>
      </w:r>
    </w:p>
    <w:p w:rsidR="007D23AC" w:rsidRPr="00565247" w:rsidRDefault="00E234C3" w:rsidP="005155BB">
      <w:pPr>
        <w:pStyle w:val="ZLITUSTzmustliter"/>
        <w:rPr>
          <w:rFonts w:ascii="Times New Roman" w:hAnsi="Times New Roman" w:cs="Times New Roman"/>
          <w:szCs w:val="24"/>
        </w:rPr>
      </w:pPr>
      <w:r w:rsidRPr="00565247">
        <w:rPr>
          <w:rFonts w:ascii="Times New Roman" w:hAnsi="Times New Roman" w:cs="Times New Roman"/>
          <w:szCs w:val="24"/>
        </w:rPr>
        <w:t xml:space="preserve">„2. W przypadku gdy podatnik wystawia fakturę przed powstaniem obowiązku podatkowego, a kwoty stosowane do określenia podstawy opodatkowania są określone na tej fakturze w walucie obcej, przeliczenia na złote dokonuje się według kursu średniego danej waluty obcej ogłoszonego przez Narodowy Bank Polski na ostatni dzień roboczy poprzedzający dzień wystawienia faktury. Podatnik może </w:t>
      </w:r>
      <w:r w:rsidRPr="00565247">
        <w:rPr>
          <w:rFonts w:ascii="Times New Roman" w:hAnsi="Times New Roman" w:cs="Times New Roman"/>
          <w:szCs w:val="24"/>
        </w:rPr>
        <w:lastRenderedPageBreak/>
        <w:t>dokonać tego przeliczenia również według kursu średniego danej waluty obcej ogłoszonego przez Narodowy Bank Polski na ostatni dzień roboczy poprzedzający dzień, o którym mowa w art. 106e ust. 1 pkt 1, pod warunkiem że faktura ustrukturyzowana została wystawiona nie później niż następnego dnia po dniu</w:t>
      </w:r>
      <w:r w:rsidR="008411F3" w:rsidRPr="00565247">
        <w:rPr>
          <w:rFonts w:ascii="Times New Roman" w:hAnsi="Times New Roman" w:cs="Times New Roman"/>
          <w:szCs w:val="24"/>
        </w:rPr>
        <w:t>,</w:t>
      </w:r>
      <w:r w:rsidRPr="00565247">
        <w:rPr>
          <w:rFonts w:ascii="Times New Roman" w:hAnsi="Times New Roman" w:cs="Times New Roman"/>
          <w:szCs w:val="24"/>
        </w:rPr>
        <w:t xml:space="preserve"> o którym mowa w art. 106e ust. 1 pkt 1. Przepis ust. 1 zdanie drugie stosuje się odpowiednio</w:t>
      </w:r>
      <w:r w:rsidR="008411F3" w:rsidRPr="00565247">
        <w:rPr>
          <w:rFonts w:ascii="Times New Roman" w:hAnsi="Times New Roman" w:cs="Times New Roman"/>
          <w:szCs w:val="24"/>
        </w:rPr>
        <w:t>.</w:t>
      </w:r>
      <w:r w:rsidRPr="00565247">
        <w:rPr>
          <w:rFonts w:ascii="Times New Roman" w:hAnsi="Times New Roman" w:cs="Times New Roman"/>
          <w:szCs w:val="24"/>
        </w:rPr>
        <w:t>”</w:t>
      </w:r>
      <w:r w:rsidR="00147899" w:rsidRPr="00565247">
        <w:rPr>
          <w:rFonts w:ascii="Times New Roman" w:hAnsi="Times New Roman" w:cs="Times New Roman"/>
          <w:szCs w:val="24"/>
        </w:rPr>
        <w:t>,</w:t>
      </w:r>
    </w:p>
    <w:p w:rsidR="000808B9" w:rsidRPr="00565247" w:rsidRDefault="00E234C3" w:rsidP="00EA6C37">
      <w:pPr>
        <w:pStyle w:val="LITlitera"/>
        <w:rPr>
          <w:rFonts w:ascii="Times New Roman" w:hAnsi="Times New Roman" w:cs="Times New Roman"/>
          <w:szCs w:val="24"/>
        </w:rPr>
      </w:pPr>
      <w:r w:rsidRPr="00565247">
        <w:rPr>
          <w:rFonts w:ascii="Times New Roman" w:hAnsi="Times New Roman" w:cs="Times New Roman"/>
          <w:szCs w:val="24"/>
        </w:rPr>
        <w:t>c</w:t>
      </w:r>
      <w:r w:rsidR="005155BB" w:rsidRPr="00565247">
        <w:rPr>
          <w:rFonts w:ascii="Times New Roman" w:hAnsi="Times New Roman" w:cs="Times New Roman"/>
          <w:szCs w:val="24"/>
        </w:rPr>
        <w:t>)</w:t>
      </w:r>
      <w:r w:rsidR="005155BB" w:rsidRPr="00565247">
        <w:rPr>
          <w:rFonts w:ascii="Times New Roman" w:hAnsi="Times New Roman" w:cs="Times New Roman"/>
          <w:szCs w:val="24"/>
        </w:rPr>
        <w:tab/>
      </w:r>
      <w:r w:rsidR="000808B9" w:rsidRPr="00565247">
        <w:rPr>
          <w:rFonts w:ascii="Times New Roman" w:hAnsi="Times New Roman" w:cs="Times New Roman"/>
          <w:szCs w:val="24"/>
        </w:rPr>
        <w:t>w ust. 2d wyrazy „</w:t>
      </w:r>
      <w:r w:rsidR="009545C7" w:rsidRPr="00565247">
        <w:rPr>
          <w:rFonts w:ascii="Times New Roman" w:hAnsi="Times New Roman" w:cs="Times New Roman"/>
          <w:szCs w:val="24"/>
        </w:rPr>
        <w:t xml:space="preserve">o których mowa w ust. 1 </w:t>
      </w:r>
      <w:r w:rsidR="000808B9" w:rsidRPr="00565247">
        <w:rPr>
          <w:rFonts w:ascii="Times New Roman" w:hAnsi="Times New Roman" w:cs="Times New Roman"/>
          <w:szCs w:val="24"/>
        </w:rPr>
        <w:t>lub 2” zastępuje się wyrazami „</w:t>
      </w:r>
      <w:r w:rsidR="009545C7" w:rsidRPr="00565247">
        <w:rPr>
          <w:rFonts w:ascii="Times New Roman" w:hAnsi="Times New Roman" w:cs="Times New Roman"/>
          <w:szCs w:val="24"/>
        </w:rPr>
        <w:t xml:space="preserve">o których mowa w </w:t>
      </w:r>
      <w:r w:rsidR="000808B9" w:rsidRPr="00565247">
        <w:rPr>
          <w:rFonts w:ascii="Times New Roman" w:hAnsi="Times New Roman" w:cs="Times New Roman"/>
          <w:szCs w:val="24"/>
        </w:rPr>
        <w:t>us</w:t>
      </w:r>
      <w:r w:rsidR="009545C7" w:rsidRPr="00565247">
        <w:rPr>
          <w:rFonts w:ascii="Times New Roman" w:hAnsi="Times New Roman" w:cs="Times New Roman"/>
          <w:szCs w:val="24"/>
        </w:rPr>
        <w:t>t. 1</w:t>
      </w:r>
      <w:r w:rsidR="00B86222" w:rsidRPr="00565247">
        <w:rPr>
          <w:rFonts w:ascii="Times New Roman" w:hAnsi="Times New Roman" w:cs="Times New Roman"/>
          <w:szCs w:val="24"/>
        </w:rPr>
        <w:t>–</w:t>
      </w:r>
      <w:r w:rsidR="009545C7" w:rsidRPr="00565247">
        <w:rPr>
          <w:rFonts w:ascii="Times New Roman" w:hAnsi="Times New Roman" w:cs="Times New Roman"/>
          <w:szCs w:val="24"/>
        </w:rPr>
        <w:t>2</w:t>
      </w:r>
      <w:r w:rsidR="000808B9" w:rsidRPr="00565247">
        <w:rPr>
          <w:rFonts w:ascii="Times New Roman" w:hAnsi="Times New Roman" w:cs="Times New Roman"/>
          <w:szCs w:val="24"/>
        </w:rPr>
        <w:t>”;</w:t>
      </w:r>
    </w:p>
    <w:p w:rsidR="0046210C" w:rsidRPr="00565247" w:rsidRDefault="000808B9" w:rsidP="0046210C">
      <w:pPr>
        <w:pStyle w:val="PKTpunkt"/>
        <w:rPr>
          <w:rFonts w:ascii="Times New Roman" w:hAnsi="Times New Roman" w:cs="Times New Roman"/>
          <w:szCs w:val="24"/>
        </w:rPr>
      </w:pPr>
      <w:r w:rsidRPr="00565247">
        <w:rPr>
          <w:rFonts w:ascii="Times New Roman" w:hAnsi="Times New Roman" w:cs="Times New Roman"/>
          <w:szCs w:val="24"/>
        </w:rPr>
        <w:t>4)</w:t>
      </w:r>
      <w:r w:rsidRPr="00565247">
        <w:rPr>
          <w:rFonts w:ascii="Times New Roman" w:hAnsi="Times New Roman" w:cs="Times New Roman"/>
          <w:szCs w:val="24"/>
        </w:rPr>
        <w:tab/>
      </w:r>
      <w:r w:rsidR="0046210C" w:rsidRPr="00565247">
        <w:rPr>
          <w:rFonts w:ascii="Times New Roman" w:hAnsi="Times New Roman" w:cs="Times New Roman"/>
          <w:szCs w:val="24"/>
        </w:rPr>
        <w:t>w art. 42b:</w:t>
      </w:r>
    </w:p>
    <w:p w:rsidR="00BF2735" w:rsidRPr="00565247" w:rsidRDefault="0046210C" w:rsidP="00BF2735">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r>
      <w:r w:rsidR="00BF2735" w:rsidRPr="00565247">
        <w:rPr>
          <w:rFonts w:ascii="Times New Roman" w:hAnsi="Times New Roman" w:cs="Times New Roman"/>
          <w:szCs w:val="24"/>
        </w:rPr>
        <w:t>po ust. 1 dodaje się ust. 1a i 1b w brzmieniu:</w:t>
      </w:r>
    </w:p>
    <w:p w:rsidR="00BF2735" w:rsidRPr="00565247" w:rsidRDefault="00BF2735" w:rsidP="00BF2735">
      <w:pPr>
        <w:pStyle w:val="ZLITUSTzmustliter"/>
        <w:rPr>
          <w:rFonts w:ascii="Times New Roman" w:hAnsi="Times New Roman" w:cs="Times New Roman"/>
          <w:szCs w:val="24"/>
        </w:rPr>
      </w:pPr>
      <w:r w:rsidRPr="00565247">
        <w:rPr>
          <w:rFonts w:ascii="Times New Roman" w:hAnsi="Times New Roman" w:cs="Times New Roman"/>
          <w:szCs w:val="24"/>
        </w:rPr>
        <w:t>„1a.</w:t>
      </w:r>
      <w:r w:rsidRPr="00565247">
        <w:rPr>
          <w:rFonts w:ascii="Times New Roman" w:hAnsi="Times New Roman" w:cs="Times New Roman"/>
          <w:szCs w:val="24"/>
        </w:rPr>
        <w:tab/>
        <w:t>Do złożenia wniosku o wydanie WIS jest uprawniony wnioskodawca, o którym mowa w ust. 1, posiadający konto w e-Urzędzie Skarbowym, na którym zostały podane aktualny adres poczty elektronicznej lub numer telefonu w celu, o którym mowa w art. 35e ust. 8 ustawy z dnia 16 listopada 2016 r. o Krajowej Administracji Skarbowej (Dz. U. z 202</w:t>
      </w:r>
      <w:r w:rsidR="00554B40" w:rsidRPr="00565247">
        <w:rPr>
          <w:rFonts w:ascii="Times New Roman" w:hAnsi="Times New Roman" w:cs="Times New Roman"/>
          <w:szCs w:val="24"/>
        </w:rPr>
        <w:t>3</w:t>
      </w:r>
      <w:r w:rsidRPr="00565247">
        <w:rPr>
          <w:rFonts w:ascii="Times New Roman" w:hAnsi="Times New Roman" w:cs="Times New Roman"/>
          <w:szCs w:val="24"/>
        </w:rPr>
        <w:t xml:space="preserve"> r. poz. </w:t>
      </w:r>
      <w:r w:rsidR="00554B40" w:rsidRPr="00565247">
        <w:rPr>
          <w:rFonts w:ascii="Times New Roman" w:hAnsi="Times New Roman" w:cs="Times New Roman"/>
          <w:szCs w:val="24"/>
        </w:rPr>
        <w:t>615, 556, 588, 641</w:t>
      </w:r>
      <w:r w:rsidR="003141D7" w:rsidRPr="00565247">
        <w:rPr>
          <w:rFonts w:ascii="Times New Roman" w:hAnsi="Times New Roman" w:cs="Times New Roman"/>
          <w:szCs w:val="24"/>
        </w:rPr>
        <w:t>,</w:t>
      </w:r>
      <w:r w:rsidR="00554B40" w:rsidRPr="00565247">
        <w:rPr>
          <w:rFonts w:ascii="Times New Roman" w:hAnsi="Times New Roman" w:cs="Times New Roman"/>
          <w:szCs w:val="24"/>
        </w:rPr>
        <w:t xml:space="preserve"> 658</w:t>
      </w:r>
      <w:r w:rsidR="00830ECE" w:rsidRPr="00565247">
        <w:rPr>
          <w:rFonts w:ascii="Times New Roman" w:hAnsi="Times New Roman" w:cs="Times New Roman"/>
          <w:szCs w:val="24"/>
        </w:rPr>
        <w:t>, 760</w:t>
      </w:r>
      <w:r w:rsidR="003141D7" w:rsidRPr="00565247">
        <w:rPr>
          <w:rFonts w:ascii="Times New Roman" w:hAnsi="Times New Roman" w:cs="Times New Roman"/>
          <w:szCs w:val="24"/>
        </w:rPr>
        <w:t xml:space="preserve"> i …</w:t>
      </w:r>
      <w:r w:rsidRPr="00565247">
        <w:rPr>
          <w:rFonts w:ascii="Times New Roman" w:hAnsi="Times New Roman" w:cs="Times New Roman"/>
          <w:szCs w:val="24"/>
        </w:rPr>
        <w:t>).</w:t>
      </w:r>
    </w:p>
    <w:p w:rsidR="0046210C" w:rsidRPr="00565247" w:rsidRDefault="00BF2735" w:rsidP="00EA6C37">
      <w:pPr>
        <w:pStyle w:val="ZLITUSTzmustliter"/>
        <w:rPr>
          <w:rFonts w:ascii="Times New Roman" w:hAnsi="Times New Roman" w:cs="Times New Roman"/>
          <w:szCs w:val="24"/>
        </w:rPr>
      </w:pPr>
      <w:r w:rsidRPr="00565247">
        <w:rPr>
          <w:rFonts w:ascii="Times New Roman" w:hAnsi="Times New Roman" w:cs="Times New Roman"/>
          <w:szCs w:val="24"/>
        </w:rPr>
        <w:t>1b. Obowiązek, o którym mowa w ust. 1a, dotyczy również wnioskodawcy, o którym mowa w ust. 1, posiadającego siedzibę, stałe miejsce zamieszkania lub zwykłe miejsce pobytu na terytorium kraju, jeżeli działa przez pełnomocnika lub przedstawiciela.”,</w:t>
      </w:r>
    </w:p>
    <w:p w:rsidR="0046210C" w:rsidRPr="00565247" w:rsidRDefault="0046210C" w:rsidP="00EA6C37">
      <w:pPr>
        <w:pStyle w:val="LITlitera"/>
        <w:rPr>
          <w:rFonts w:ascii="Times New Roman" w:hAnsi="Times New Roman" w:cs="Times New Roman"/>
          <w:szCs w:val="24"/>
        </w:rPr>
      </w:pPr>
      <w:r w:rsidRPr="00565247">
        <w:rPr>
          <w:rFonts w:ascii="Times New Roman" w:hAnsi="Times New Roman" w:cs="Times New Roman"/>
          <w:szCs w:val="24"/>
        </w:rPr>
        <w:t>b)</w:t>
      </w:r>
      <w:r w:rsidR="0094499A" w:rsidRPr="00565247">
        <w:rPr>
          <w:rFonts w:ascii="Times New Roman" w:hAnsi="Times New Roman" w:cs="Times New Roman"/>
          <w:szCs w:val="24"/>
        </w:rPr>
        <w:tab/>
      </w:r>
      <w:r w:rsidRPr="00565247">
        <w:rPr>
          <w:rFonts w:ascii="Times New Roman" w:hAnsi="Times New Roman" w:cs="Times New Roman"/>
          <w:szCs w:val="24"/>
        </w:rPr>
        <w:t xml:space="preserve">w ust. 2: </w:t>
      </w:r>
    </w:p>
    <w:p w:rsidR="00074B82" w:rsidRPr="00565247" w:rsidRDefault="0046210C" w:rsidP="00074B82">
      <w:pPr>
        <w:pStyle w:val="TIRtiret"/>
        <w:rPr>
          <w:rFonts w:ascii="Times New Roman" w:hAnsi="Times New Roman" w:cs="Times New Roman"/>
          <w:szCs w:val="24"/>
        </w:rPr>
      </w:pPr>
      <w:r w:rsidRPr="00565247">
        <w:rPr>
          <w:rFonts w:ascii="Times New Roman" w:hAnsi="Times New Roman" w:cs="Times New Roman"/>
          <w:szCs w:val="24"/>
        </w:rPr>
        <w:lastRenderedPageBreak/>
        <w:t>–</w:t>
      </w:r>
      <w:r w:rsidRPr="00565247">
        <w:rPr>
          <w:rFonts w:ascii="Times New Roman" w:hAnsi="Times New Roman" w:cs="Times New Roman"/>
          <w:szCs w:val="24"/>
        </w:rPr>
        <w:tab/>
      </w:r>
      <w:r w:rsidR="00074B82" w:rsidRPr="00565247">
        <w:rPr>
          <w:rFonts w:ascii="Times New Roman" w:hAnsi="Times New Roman" w:cs="Times New Roman"/>
          <w:szCs w:val="24"/>
        </w:rPr>
        <w:t>pkt 1 otrzymuje brzmienie:</w:t>
      </w:r>
    </w:p>
    <w:p w:rsidR="00074B82" w:rsidRPr="00565247" w:rsidRDefault="00074B82" w:rsidP="00F74AC4">
      <w:pPr>
        <w:pStyle w:val="ZTIRPKTzmpkttiret"/>
        <w:rPr>
          <w:rFonts w:ascii="Times New Roman" w:hAnsi="Times New Roman" w:cs="Times New Roman"/>
          <w:szCs w:val="24"/>
        </w:rPr>
      </w:pPr>
      <w:r w:rsidRPr="00565247">
        <w:rPr>
          <w:rFonts w:ascii="Times New Roman" w:hAnsi="Times New Roman" w:cs="Times New Roman"/>
          <w:szCs w:val="24"/>
        </w:rPr>
        <w:t>„1)</w:t>
      </w:r>
      <w:r w:rsidR="00121F3C" w:rsidRPr="00565247">
        <w:rPr>
          <w:rFonts w:ascii="Times New Roman" w:hAnsi="Times New Roman" w:cs="Times New Roman"/>
          <w:szCs w:val="24"/>
        </w:rPr>
        <w:tab/>
      </w:r>
      <w:r w:rsidRPr="00565247">
        <w:rPr>
          <w:rFonts w:ascii="Times New Roman" w:hAnsi="Times New Roman" w:cs="Times New Roman"/>
          <w:szCs w:val="24"/>
        </w:rPr>
        <w:t>imię i nazwisko lub nazwę wnioskodawcy, jego adres zamieszkania lub adres siedziby, numer identyfikacji podatkowej lub inny numer umożliwiający identyfikację wnioskodawcy oraz adres do doręczeń, jeżeli jest inny niż adres zamieszkania lub adres siedziby;”,</w:t>
      </w:r>
    </w:p>
    <w:p w:rsidR="0046210C" w:rsidRPr="00565247" w:rsidRDefault="00121F3C" w:rsidP="00EA6C37">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r>
      <w:r w:rsidR="0046210C" w:rsidRPr="00565247">
        <w:rPr>
          <w:rFonts w:ascii="Times New Roman" w:hAnsi="Times New Roman" w:cs="Times New Roman"/>
          <w:szCs w:val="24"/>
        </w:rPr>
        <w:t>w pkt 2 wyrazy „adres zamieszkania” zastępuje się wyrazami „adres do doręczeń”,</w:t>
      </w:r>
    </w:p>
    <w:p w:rsidR="0046210C" w:rsidRPr="00565247" w:rsidRDefault="0046210C" w:rsidP="00F74AC4">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t>po pkt 2 dodaje się pkt 2a w brzmieniu:</w:t>
      </w:r>
    </w:p>
    <w:p w:rsidR="0046210C" w:rsidRPr="00565247" w:rsidRDefault="0046210C" w:rsidP="00F74AC4">
      <w:pPr>
        <w:pStyle w:val="ZTIRPKTzmpkttiret"/>
        <w:rPr>
          <w:rFonts w:ascii="Times New Roman" w:hAnsi="Times New Roman" w:cs="Times New Roman"/>
          <w:szCs w:val="24"/>
        </w:rPr>
      </w:pPr>
      <w:r w:rsidRPr="00565247">
        <w:rPr>
          <w:rFonts w:ascii="Times New Roman" w:hAnsi="Times New Roman" w:cs="Times New Roman"/>
          <w:szCs w:val="24"/>
        </w:rPr>
        <w:t>„2a)</w:t>
      </w:r>
      <w:r w:rsidR="00121F3C" w:rsidRPr="00565247">
        <w:rPr>
          <w:rFonts w:ascii="Times New Roman" w:hAnsi="Times New Roman" w:cs="Times New Roman"/>
          <w:szCs w:val="24"/>
        </w:rPr>
        <w:tab/>
      </w:r>
      <w:r w:rsidR="00052D31" w:rsidRPr="00565247">
        <w:rPr>
          <w:rFonts w:ascii="Times New Roman" w:hAnsi="Times New Roman" w:cs="Times New Roman"/>
          <w:szCs w:val="24"/>
        </w:rPr>
        <w:t>w</w:t>
      </w:r>
      <w:r w:rsidR="008C6E92" w:rsidRPr="00565247">
        <w:rPr>
          <w:rFonts w:ascii="Times New Roman" w:hAnsi="Times New Roman" w:cs="Times New Roman"/>
          <w:szCs w:val="24"/>
        </w:rPr>
        <w:t>skazanie</w:t>
      </w:r>
      <w:r w:rsidR="00052D31" w:rsidRPr="00565247">
        <w:rPr>
          <w:rFonts w:ascii="Times New Roman" w:hAnsi="Times New Roman" w:cs="Times New Roman"/>
          <w:szCs w:val="24"/>
        </w:rPr>
        <w:t>,</w:t>
      </w:r>
      <w:r w:rsidR="008C6E92" w:rsidRPr="00565247">
        <w:rPr>
          <w:rFonts w:ascii="Times New Roman" w:hAnsi="Times New Roman" w:cs="Times New Roman"/>
          <w:szCs w:val="24"/>
        </w:rPr>
        <w:t xml:space="preserve"> </w:t>
      </w:r>
      <w:r w:rsidR="00052D31" w:rsidRPr="00565247">
        <w:rPr>
          <w:rFonts w:ascii="Times New Roman" w:hAnsi="Times New Roman" w:cs="Times New Roman"/>
          <w:szCs w:val="24"/>
        </w:rPr>
        <w:t xml:space="preserve">którym z </w:t>
      </w:r>
      <w:r w:rsidR="008C6E92" w:rsidRPr="00565247">
        <w:rPr>
          <w:rFonts w:ascii="Times New Roman" w:hAnsi="Times New Roman" w:cs="Times New Roman"/>
          <w:szCs w:val="24"/>
        </w:rPr>
        <w:t>podmiot</w:t>
      </w:r>
      <w:r w:rsidR="00052D31" w:rsidRPr="00565247">
        <w:rPr>
          <w:rFonts w:ascii="Times New Roman" w:hAnsi="Times New Roman" w:cs="Times New Roman"/>
          <w:szCs w:val="24"/>
        </w:rPr>
        <w:t>ów</w:t>
      </w:r>
      <w:r w:rsidR="008C6E92" w:rsidRPr="00565247">
        <w:rPr>
          <w:rFonts w:ascii="Times New Roman" w:hAnsi="Times New Roman" w:cs="Times New Roman"/>
          <w:szCs w:val="24"/>
        </w:rPr>
        <w:t>, o który</w:t>
      </w:r>
      <w:r w:rsidR="00052D31" w:rsidRPr="00565247">
        <w:rPr>
          <w:rFonts w:ascii="Times New Roman" w:hAnsi="Times New Roman" w:cs="Times New Roman"/>
          <w:szCs w:val="24"/>
        </w:rPr>
        <w:t>ch</w:t>
      </w:r>
      <w:r w:rsidR="008C6E92" w:rsidRPr="00565247">
        <w:rPr>
          <w:rFonts w:ascii="Times New Roman" w:hAnsi="Times New Roman" w:cs="Times New Roman"/>
          <w:szCs w:val="24"/>
        </w:rPr>
        <w:t xml:space="preserve"> mowa w ust. </w:t>
      </w:r>
      <w:r w:rsidR="00052D31" w:rsidRPr="00565247">
        <w:rPr>
          <w:rFonts w:ascii="Times New Roman" w:hAnsi="Times New Roman" w:cs="Times New Roman"/>
          <w:szCs w:val="24"/>
        </w:rPr>
        <w:t>1, jest wnioskodawca</w:t>
      </w:r>
      <w:r w:rsidR="00121F3C" w:rsidRPr="00565247">
        <w:rPr>
          <w:rFonts w:ascii="Times New Roman" w:hAnsi="Times New Roman" w:cs="Times New Roman"/>
          <w:szCs w:val="24"/>
        </w:rPr>
        <w:t>;</w:t>
      </w:r>
      <w:r w:rsidRPr="00565247">
        <w:rPr>
          <w:rFonts w:ascii="Times New Roman" w:hAnsi="Times New Roman" w:cs="Times New Roman"/>
          <w:szCs w:val="24"/>
        </w:rPr>
        <w:t>”,</w:t>
      </w:r>
    </w:p>
    <w:p w:rsidR="0046210C" w:rsidRPr="00565247" w:rsidRDefault="0046210C" w:rsidP="00F74AC4">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t>w pkt 3 uchyla się lit. b,</w:t>
      </w:r>
    </w:p>
    <w:p w:rsidR="0046210C" w:rsidRPr="00565247" w:rsidRDefault="0046210C" w:rsidP="0046210C">
      <w:pPr>
        <w:widowControl/>
        <w:autoSpaceDE/>
        <w:autoSpaceDN/>
        <w:adjustRightInd/>
        <w:ind w:left="1384" w:hanging="397"/>
        <w:rPr>
          <w:rFonts w:cs="Times New Roman"/>
          <w:bCs/>
          <w:szCs w:val="24"/>
        </w:rPr>
      </w:pPr>
      <w:r w:rsidRPr="00565247">
        <w:rPr>
          <w:rFonts w:cs="Times New Roman"/>
          <w:bCs/>
          <w:szCs w:val="24"/>
        </w:rPr>
        <w:t>–</w:t>
      </w:r>
      <w:r w:rsidRPr="00565247">
        <w:rPr>
          <w:rFonts w:cs="Times New Roman"/>
          <w:bCs/>
          <w:szCs w:val="24"/>
        </w:rPr>
        <w:tab/>
        <w:t>w pkt 4 kropkę zastępuje się średnikiem i dodaje się pkt 5</w:t>
      </w:r>
      <w:r w:rsidRPr="00565247">
        <w:rPr>
          <w:rFonts w:cs="Times New Roman"/>
          <w:b/>
          <w:bCs/>
          <w:szCs w:val="24"/>
        </w:rPr>
        <w:t xml:space="preserve"> </w:t>
      </w:r>
      <w:r w:rsidRPr="00565247">
        <w:rPr>
          <w:rFonts w:cs="Times New Roman"/>
          <w:bCs/>
          <w:szCs w:val="24"/>
        </w:rPr>
        <w:t>w brzmieniu:</w:t>
      </w:r>
    </w:p>
    <w:p w:rsidR="0046210C" w:rsidRPr="00565247" w:rsidRDefault="0046210C" w:rsidP="00F74AC4">
      <w:pPr>
        <w:pStyle w:val="ZTIRPKTzmpkttiret"/>
        <w:rPr>
          <w:rFonts w:ascii="Times New Roman" w:hAnsi="Times New Roman" w:cs="Times New Roman"/>
          <w:szCs w:val="24"/>
        </w:rPr>
      </w:pPr>
      <w:r w:rsidRPr="00565247">
        <w:rPr>
          <w:rFonts w:ascii="Times New Roman" w:hAnsi="Times New Roman" w:cs="Times New Roman"/>
          <w:szCs w:val="24"/>
        </w:rPr>
        <w:t>„5)</w:t>
      </w:r>
      <w:r w:rsidRPr="00565247">
        <w:rPr>
          <w:rFonts w:ascii="Times New Roman" w:hAnsi="Times New Roman" w:cs="Times New Roman"/>
          <w:szCs w:val="24"/>
        </w:rPr>
        <w:tab/>
      </w:r>
      <w:r w:rsidR="00A0788B" w:rsidRPr="00565247">
        <w:rPr>
          <w:rFonts w:ascii="Times New Roman" w:hAnsi="Times New Roman" w:cs="Times New Roman"/>
          <w:szCs w:val="24"/>
        </w:rPr>
        <w:t>wskazanie czy wniosek dotyczy przypadku, o którym mowa w ust. 4</w:t>
      </w:r>
      <w:r w:rsidRPr="00565247">
        <w:rPr>
          <w:rFonts w:ascii="Times New Roman" w:hAnsi="Times New Roman" w:cs="Times New Roman"/>
          <w:szCs w:val="24"/>
        </w:rPr>
        <w:t>.”,</w:t>
      </w:r>
    </w:p>
    <w:p w:rsidR="0046210C" w:rsidRPr="00565247" w:rsidRDefault="0046210C" w:rsidP="00EA6C37">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r>
      <w:bookmarkStart w:id="4" w:name="_Hlk125539987"/>
      <w:r w:rsidRPr="00565247">
        <w:rPr>
          <w:rFonts w:ascii="Times New Roman" w:hAnsi="Times New Roman" w:cs="Times New Roman"/>
          <w:szCs w:val="24"/>
        </w:rPr>
        <w:t>uchyla się ust. 9</w:t>
      </w:r>
      <w:bookmarkEnd w:id="4"/>
      <w:r w:rsidRPr="00565247">
        <w:rPr>
          <w:rFonts w:ascii="Times New Roman" w:hAnsi="Times New Roman" w:cs="Times New Roman"/>
          <w:szCs w:val="24"/>
        </w:rPr>
        <w:t>;</w:t>
      </w:r>
    </w:p>
    <w:p w:rsidR="0046210C" w:rsidRPr="00565247" w:rsidRDefault="005445E1" w:rsidP="0046210C">
      <w:pPr>
        <w:pStyle w:val="PKTpunkt"/>
        <w:rPr>
          <w:rFonts w:ascii="Times New Roman" w:hAnsi="Times New Roman" w:cs="Times New Roman"/>
          <w:szCs w:val="24"/>
        </w:rPr>
      </w:pPr>
      <w:r w:rsidRPr="00565247">
        <w:rPr>
          <w:rFonts w:ascii="Times New Roman" w:hAnsi="Times New Roman" w:cs="Times New Roman"/>
          <w:szCs w:val="24"/>
        </w:rPr>
        <w:t>5)</w:t>
      </w:r>
      <w:r w:rsidRPr="00565247">
        <w:rPr>
          <w:rFonts w:ascii="Times New Roman" w:hAnsi="Times New Roman" w:cs="Times New Roman"/>
          <w:szCs w:val="24"/>
        </w:rPr>
        <w:tab/>
      </w:r>
      <w:r w:rsidR="0046210C" w:rsidRPr="00565247">
        <w:rPr>
          <w:rFonts w:ascii="Times New Roman" w:hAnsi="Times New Roman" w:cs="Times New Roman"/>
          <w:szCs w:val="24"/>
        </w:rPr>
        <w:t>w art. 42g:</w:t>
      </w:r>
    </w:p>
    <w:p w:rsidR="0046210C" w:rsidRPr="00565247" w:rsidRDefault="0046210C" w:rsidP="00EA6C37">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w ust. 1 zdanie drugie otrzymuje brzmienie:</w:t>
      </w:r>
    </w:p>
    <w:p w:rsidR="00A23C0C" w:rsidRPr="00565247" w:rsidRDefault="0046210C" w:rsidP="009B4AAF">
      <w:pPr>
        <w:pStyle w:val="ZLITFRAGzmlitfragmentunpzdanialiter"/>
        <w:rPr>
          <w:rFonts w:cs="Times New Roman"/>
          <w:szCs w:val="24"/>
        </w:rPr>
      </w:pPr>
      <w:r w:rsidRPr="00565247">
        <w:rPr>
          <w:rFonts w:cs="Times New Roman"/>
          <w:szCs w:val="24"/>
        </w:rPr>
        <w:t>„Do tego terminu nie wlicza się terminów i okresów, o których mowa w art. 139 § 4 Ordynacji podatkowej, oraz dni, w których wystąpiła awaria e-Urzędu Skarbowego, w przypadku</w:t>
      </w:r>
      <w:r w:rsidR="008411F3" w:rsidRPr="00565247">
        <w:rPr>
          <w:rFonts w:cs="Times New Roman"/>
          <w:szCs w:val="24"/>
        </w:rPr>
        <w:t>,</w:t>
      </w:r>
      <w:r w:rsidRPr="00565247">
        <w:rPr>
          <w:rFonts w:cs="Times New Roman"/>
          <w:szCs w:val="24"/>
        </w:rPr>
        <w:t xml:space="preserve"> o którym mowa w art. 35c ust. 5 ustawy z dnia 16 listopada 2016 r. o Krajowej Administracji Skarbowej.”,</w:t>
      </w:r>
    </w:p>
    <w:p w:rsidR="00A23C0C" w:rsidRPr="00565247" w:rsidRDefault="00A23C0C" w:rsidP="00A23C0C">
      <w:pPr>
        <w:pStyle w:val="LITlitera"/>
        <w:rPr>
          <w:rFonts w:ascii="Times New Roman" w:hAnsi="Times New Roman" w:cs="Times New Roman"/>
          <w:szCs w:val="24"/>
        </w:rPr>
      </w:pPr>
      <w:r w:rsidRPr="00565247">
        <w:rPr>
          <w:rFonts w:ascii="Times New Roman" w:hAnsi="Times New Roman" w:cs="Times New Roman"/>
          <w:szCs w:val="24"/>
        </w:rPr>
        <w:lastRenderedPageBreak/>
        <w:t>b)</w:t>
      </w:r>
      <w:r w:rsidRPr="00565247">
        <w:rPr>
          <w:rFonts w:ascii="Times New Roman" w:hAnsi="Times New Roman" w:cs="Times New Roman"/>
          <w:szCs w:val="24"/>
        </w:rPr>
        <w:tab/>
        <w:t>dodaje się ust. 3 i 4 w brzmieniu:</w:t>
      </w:r>
    </w:p>
    <w:p w:rsidR="00A23C0C" w:rsidRPr="00565247" w:rsidRDefault="00A23C0C" w:rsidP="00A23C0C">
      <w:pPr>
        <w:pStyle w:val="ZLITUSTzmustliter"/>
        <w:rPr>
          <w:rFonts w:ascii="Times New Roman" w:hAnsi="Times New Roman" w:cs="Times New Roman"/>
          <w:szCs w:val="24"/>
        </w:rPr>
      </w:pPr>
      <w:r w:rsidRPr="00565247">
        <w:rPr>
          <w:rFonts w:ascii="Times New Roman" w:hAnsi="Times New Roman" w:cs="Times New Roman"/>
          <w:szCs w:val="24"/>
        </w:rPr>
        <w:t>„3. Pisma w sprawie WIS składa się i doręcza wyłącznie za pośrednictwem konta w e-Urzędzie Skarbowym, z zastrzeżeniem art. 35e ust. 9 ustawy z dnia 16</w:t>
      </w:r>
      <w:r w:rsidR="009B2122">
        <w:rPr>
          <w:rFonts w:ascii="Times New Roman" w:hAnsi="Times New Roman" w:cs="Times New Roman"/>
          <w:szCs w:val="24"/>
        </w:rPr>
        <w:t> </w:t>
      </w:r>
      <w:r w:rsidRPr="00565247">
        <w:rPr>
          <w:rFonts w:ascii="Times New Roman" w:hAnsi="Times New Roman" w:cs="Times New Roman"/>
          <w:szCs w:val="24"/>
        </w:rPr>
        <w:t>listopada 2016 r. o Krajowej Administracji Skarbowej.</w:t>
      </w:r>
    </w:p>
    <w:p w:rsidR="0046210C" w:rsidRPr="00565247" w:rsidRDefault="00A23C0C" w:rsidP="0056348E">
      <w:pPr>
        <w:pStyle w:val="ZLITUSTzmustliter"/>
        <w:rPr>
          <w:rFonts w:ascii="Times New Roman" w:hAnsi="Times New Roman" w:cs="Times New Roman"/>
          <w:szCs w:val="24"/>
        </w:rPr>
      </w:pPr>
      <w:r w:rsidRPr="00565247">
        <w:rPr>
          <w:rFonts w:ascii="Times New Roman" w:hAnsi="Times New Roman" w:cs="Times New Roman"/>
          <w:szCs w:val="24"/>
        </w:rPr>
        <w:t>4. Próbka towaru oraz dokumenty, które nie mogą być dostarczone za pośrednictwem konta w e-Urzędzie Skarbowym, lub których dostarczenie w postaci fizycznej jest niezbędne do rozpatrzenia wniosku o wydanie WIS, w tym dla dokonania prawidłowej klasyfikacji towaru, usługi lub towarów lub usług, które razem składają się na jedną czynność podlegającą opodatkowaniu, są dostarczane na zasadach ogólnych.”;</w:t>
      </w:r>
    </w:p>
    <w:p w:rsidR="00BA14E2" w:rsidRPr="00565247" w:rsidRDefault="0046210C">
      <w:pPr>
        <w:pStyle w:val="PKTpunkt"/>
        <w:rPr>
          <w:rFonts w:ascii="Times New Roman" w:hAnsi="Times New Roman" w:cs="Times New Roman"/>
          <w:szCs w:val="24"/>
        </w:rPr>
      </w:pPr>
      <w:r w:rsidRPr="00565247">
        <w:rPr>
          <w:rFonts w:ascii="Times New Roman" w:hAnsi="Times New Roman" w:cs="Times New Roman"/>
          <w:szCs w:val="24"/>
        </w:rPr>
        <w:t>6)</w:t>
      </w:r>
      <w:r w:rsidR="00EC793D" w:rsidRPr="00565247">
        <w:rPr>
          <w:rFonts w:ascii="Times New Roman" w:hAnsi="Times New Roman" w:cs="Times New Roman"/>
          <w:szCs w:val="24"/>
        </w:rPr>
        <w:tab/>
      </w:r>
      <w:r w:rsidR="00BA14E2" w:rsidRPr="00565247">
        <w:rPr>
          <w:rFonts w:ascii="Times New Roman" w:hAnsi="Times New Roman" w:cs="Times New Roman"/>
          <w:szCs w:val="24"/>
        </w:rPr>
        <w:t>w art. 86:</w:t>
      </w:r>
    </w:p>
    <w:p w:rsidR="0022381C" w:rsidRPr="00565247" w:rsidRDefault="0022381C" w:rsidP="0022381C">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ust. 19a otrzymuje brzmienie:</w:t>
      </w:r>
    </w:p>
    <w:p w:rsidR="00BA14E2" w:rsidRPr="00565247" w:rsidRDefault="0022381C" w:rsidP="005512DC">
      <w:pPr>
        <w:pStyle w:val="ZLITUSTzmustliter"/>
        <w:rPr>
          <w:rFonts w:ascii="Times New Roman" w:hAnsi="Times New Roman" w:cs="Times New Roman"/>
          <w:szCs w:val="24"/>
        </w:rPr>
      </w:pPr>
      <w:r w:rsidRPr="00565247">
        <w:rPr>
          <w:rFonts w:ascii="Times New Roman" w:hAnsi="Times New Roman" w:cs="Times New Roman"/>
          <w:szCs w:val="24"/>
        </w:rPr>
        <w:t>„19a. W przypadku obniżenia podstawy opodatkowania, o którym mowa w</w:t>
      </w:r>
      <w:r w:rsidR="00D92EAA">
        <w:rPr>
          <w:rFonts w:ascii="Times New Roman" w:hAnsi="Times New Roman" w:cs="Times New Roman"/>
          <w:szCs w:val="24"/>
        </w:rPr>
        <w:t xml:space="preserve"> </w:t>
      </w:r>
      <w:r w:rsidRPr="00565247">
        <w:rPr>
          <w:rFonts w:ascii="Times New Roman" w:hAnsi="Times New Roman" w:cs="Times New Roman"/>
          <w:szCs w:val="24"/>
        </w:rPr>
        <w:t>art.</w:t>
      </w:r>
      <w:r w:rsidR="00D92EAA">
        <w:rPr>
          <w:rFonts w:ascii="Times New Roman" w:hAnsi="Times New Roman" w:cs="Times New Roman"/>
          <w:szCs w:val="24"/>
        </w:rPr>
        <w:t> </w:t>
      </w:r>
      <w:r w:rsidRPr="00565247">
        <w:rPr>
          <w:rFonts w:ascii="Times New Roman" w:hAnsi="Times New Roman" w:cs="Times New Roman"/>
          <w:szCs w:val="24"/>
        </w:rPr>
        <w:t>29a ust. 13, lub stwierdzenia pomyłki w kwocie podatku n</w:t>
      </w:r>
      <w:r w:rsidR="005155BB" w:rsidRPr="00565247">
        <w:rPr>
          <w:rFonts w:ascii="Times New Roman" w:hAnsi="Times New Roman" w:cs="Times New Roman"/>
          <w:szCs w:val="24"/>
        </w:rPr>
        <w:t>a</w:t>
      </w:r>
      <w:r w:rsidR="00D92EAA">
        <w:rPr>
          <w:rFonts w:ascii="Times New Roman" w:hAnsi="Times New Roman" w:cs="Times New Roman"/>
          <w:szCs w:val="24"/>
        </w:rPr>
        <w:t xml:space="preserve"> </w:t>
      </w:r>
      <w:r w:rsidR="005155BB" w:rsidRPr="00565247">
        <w:rPr>
          <w:rFonts w:ascii="Times New Roman" w:hAnsi="Times New Roman" w:cs="Times New Roman"/>
          <w:szCs w:val="24"/>
        </w:rPr>
        <w:t>fakturze, o</w:t>
      </w:r>
      <w:r w:rsidR="00D92EAA">
        <w:rPr>
          <w:rFonts w:ascii="Times New Roman" w:hAnsi="Times New Roman" w:cs="Times New Roman"/>
          <w:szCs w:val="24"/>
        </w:rPr>
        <w:t xml:space="preserve"> </w:t>
      </w:r>
      <w:r w:rsidR="005155BB" w:rsidRPr="00565247">
        <w:rPr>
          <w:rFonts w:ascii="Times New Roman" w:hAnsi="Times New Roman" w:cs="Times New Roman"/>
          <w:szCs w:val="24"/>
        </w:rPr>
        <w:t xml:space="preserve">którym mowa </w:t>
      </w:r>
      <w:r w:rsidR="00D92EAA">
        <w:rPr>
          <w:rFonts w:ascii="Times New Roman" w:hAnsi="Times New Roman" w:cs="Times New Roman"/>
          <w:szCs w:val="24"/>
        </w:rPr>
        <w:t xml:space="preserve">w art. </w:t>
      </w:r>
      <w:r w:rsidRPr="00565247">
        <w:rPr>
          <w:rFonts w:ascii="Times New Roman" w:hAnsi="Times New Roman" w:cs="Times New Roman"/>
          <w:szCs w:val="24"/>
        </w:rPr>
        <w:t>29a ust. 14, nabywca towaru lub usługi jest obowiązany do</w:t>
      </w:r>
      <w:r w:rsidR="00D92EAA">
        <w:rPr>
          <w:rFonts w:ascii="Times New Roman" w:hAnsi="Times New Roman" w:cs="Times New Roman"/>
          <w:szCs w:val="24"/>
        </w:rPr>
        <w:t xml:space="preserve"> </w:t>
      </w:r>
      <w:r w:rsidRPr="00565247">
        <w:rPr>
          <w:rFonts w:ascii="Times New Roman" w:hAnsi="Times New Roman" w:cs="Times New Roman"/>
          <w:szCs w:val="24"/>
        </w:rPr>
        <w:t>zmniejszenia kwoty poda</w:t>
      </w:r>
      <w:r w:rsidR="00D92EAA">
        <w:rPr>
          <w:rFonts w:ascii="Times New Roman" w:hAnsi="Times New Roman" w:cs="Times New Roman"/>
          <w:szCs w:val="24"/>
        </w:rPr>
        <w:t xml:space="preserve">tku naliczonego w </w:t>
      </w:r>
      <w:r w:rsidRPr="00565247">
        <w:rPr>
          <w:rFonts w:ascii="Times New Roman" w:hAnsi="Times New Roman" w:cs="Times New Roman"/>
          <w:szCs w:val="24"/>
        </w:rPr>
        <w:t>rozliczeniu za okres, w</w:t>
      </w:r>
      <w:r w:rsidR="00D92EAA">
        <w:rPr>
          <w:rFonts w:ascii="Times New Roman" w:hAnsi="Times New Roman" w:cs="Times New Roman"/>
          <w:szCs w:val="24"/>
        </w:rPr>
        <w:t xml:space="preserve"> </w:t>
      </w:r>
      <w:r w:rsidRPr="00565247">
        <w:rPr>
          <w:rFonts w:ascii="Times New Roman" w:hAnsi="Times New Roman" w:cs="Times New Roman"/>
          <w:szCs w:val="24"/>
        </w:rPr>
        <w:t xml:space="preserve">którym otrzymał fakturę </w:t>
      </w:r>
      <w:r w:rsidR="00C74B81" w:rsidRPr="00565247">
        <w:rPr>
          <w:rFonts w:ascii="Times New Roman" w:hAnsi="Times New Roman" w:cs="Times New Roman"/>
          <w:szCs w:val="24"/>
        </w:rPr>
        <w:t>korygującą</w:t>
      </w:r>
      <w:r w:rsidR="00F94418" w:rsidRPr="00565247">
        <w:rPr>
          <w:rFonts w:ascii="Times New Roman" w:hAnsi="Times New Roman" w:cs="Times New Roman"/>
          <w:szCs w:val="24"/>
        </w:rPr>
        <w:t xml:space="preserve"> w postaci faktury ustrukturyzowanej</w:t>
      </w:r>
      <w:r w:rsidRPr="00565247">
        <w:rPr>
          <w:rFonts w:ascii="Times New Roman" w:hAnsi="Times New Roman" w:cs="Times New Roman"/>
          <w:szCs w:val="24"/>
        </w:rPr>
        <w:t xml:space="preserve">. Jeżeli podatnik nie obniżył kwoty podatku należnego o kwotę podatku naliczonego określonego na fakturze, której korekta dotyczy, a prawo do takiego obniżenia mu przysługuje, zmniejszenie </w:t>
      </w:r>
      <w:r w:rsidRPr="00565247">
        <w:rPr>
          <w:rFonts w:ascii="Times New Roman" w:hAnsi="Times New Roman" w:cs="Times New Roman"/>
          <w:szCs w:val="24"/>
        </w:rPr>
        <w:lastRenderedPageBreak/>
        <w:t>kwoty podat</w:t>
      </w:r>
      <w:r w:rsidR="00D92EAA">
        <w:rPr>
          <w:rFonts w:ascii="Times New Roman" w:hAnsi="Times New Roman" w:cs="Times New Roman"/>
          <w:szCs w:val="24"/>
        </w:rPr>
        <w:t xml:space="preserve">ku naliczonego uwzględnia się w rozliczeniu za okres, w </w:t>
      </w:r>
      <w:r w:rsidRPr="00565247">
        <w:rPr>
          <w:rFonts w:ascii="Times New Roman" w:hAnsi="Times New Roman" w:cs="Times New Roman"/>
          <w:szCs w:val="24"/>
        </w:rPr>
        <w:t>którym podatnik dokonuje tego obniżenia.</w:t>
      </w:r>
      <w:r w:rsidR="005F6C7C" w:rsidRPr="00565247">
        <w:rPr>
          <w:rFonts w:ascii="Times New Roman" w:hAnsi="Times New Roman" w:cs="Times New Roman"/>
          <w:szCs w:val="24"/>
        </w:rPr>
        <w:t>”,</w:t>
      </w:r>
    </w:p>
    <w:p w:rsidR="006C1E48" w:rsidRPr="00565247" w:rsidRDefault="00BA14E2">
      <w:pPr>
        <w:pStyle w:val="LITlitera"/>
        <w:rPr>
          <w:rFonts w:ascii="Times New Roman" w:hAnsi="Times New Roman" w:cs="Times New Roman"/>
          <w:szCs w:val="24"/>
        </w:rPr>
      </w:pPr>
      <w:r w:rsidRPr="00565247">
        <w:rPr>
          <w:rFonts w:ascii="Times New Roman" w:hAnsi="Times New Roman" w:cs="Times New Roman"/>
          <w:szCs w:val="24"/>
        </w:rPr>
        <w:t>b)</w:t>
      </w:r>
      <w:r w:rsidR="006C1E48" w:rsidRPr="00565247">
        <w:rPr>
          <w:rFonts w:ascii="Times New Roman" w:hAnsi="Times New Roman" w:cs="Times New Roman"/>
          <w:szCs w:val="24"/>
        </w:rPr>
        <w:tab/>
        <w:t>po ust. 19a dodaje się ust. 19aa</w:t>
      </w:r>
      <w:r w:rsidR="00C5697C" w:rsidRPr="00565247">
        <w:rPr>
          <w:rFonts w:ascii="Times New Roman" w:hAnsi="Times New Roman" w:cs="Times New Roman"/>
          <w:szCs w:val="24"/>
        </w:rPr>
        <w:t>–</w:t>
      </w:r>
      <w:r w:rsidR="006C1E48" w:rsidRPr="00565247">
        <w:rPr>
          <w:rFonts w:ascii="Times New Roman" w:hAnsi="Times New Roman" w:cs="Times New Roman"/>
          <w:szCs w:val="24"/>
        </w:rPr>
        <w:t>19ad w brzmieniu:</w:t>
      </w:r>
    </w:p>
    <w:p w:rsidR="006C1E48" w:rsidRPr="00565247" w:rsidRDefault="006C1E48" w:rsidP="005155BB">
      <w:pPr>
        <w:pStyle w:val="ZLITUSTzmustliter"/>
        <w:rPr>
          <w:rFonts w:ascii="Times New Roman" w:hAnsi="Times New Roman" w:cs="Times New Roman"/>
          <w:szCs w:val="24"/>
        </w:rPr>
      </w:pPr>
      <w:r w:rsidRPr="00565247">
        <w:rPr>
          <w:rFonts w:ascii="Times New Roman" w:hAnsi="Times New Roman" w:cs="Times New Roman"/>
          <w:szCs w:val="24"/>
        </w:rPr>
        <w:t>„19aa. W przypadku obniżenia podstawy opodatkowania, o którym mowa w art. 29a ust. 13</w:t>
      </w:r>
      <w:r w:rsidR="00C5697C" w:rsidRPr="00565247">
        <w:rPr>
          <w:rFonts w:ascii="Times New Roman" w:hAnsi="Times New Roman" w:cs="Times New Roman"/>
          <w:szCs w:val="24"/>
        </w:rPr>
        <w:t>,</w:t>
      </w:r>
      <w:r w:rsidRPr="00565247">
        <w:rPr>
          <w:rFonts w:ascii="Times New Roman" w:hAnsi="Times New Roman" w:cs="Times New Roman"/>
          <w:szCs w:val="24"/>
        </w:rPr>
        <w:t xml:space="preserve"> lub stwierdzenia pomyłki w kwocie podatku na fakturze, o którym mowa w art. 29a ust. 14, jeżeli podatnik wystawił fakturę korygującą </w:t>
      </w:r>
      <w:r w:rsidR="00754A4B" w:rsidRPr="00565247">
        <w:rPr>
          <w:rFonts w:ascii="Times New Roman" w:hAnsi="Times New Roman" w:cs="Times New Roman"/>
          <w:szCs w:val="24"/>
        </w:rPr>
        <w:t xml:space="preserve">w postaci faktury ustrukturyzowanej </w:t>
      </w:r>
      <w:r w:rsidR="00D64A63" w:rsidRPr="00565247">
        <w:rPr>
          <w:rFonts w:ascii="Times New Roman" w:hAnsi="Times New Roman" w:cs="Times New Roman"/>
          <w:szCs w:val="24"/>
        </w:rPr>
        <w:t xml:space="preserve">na rzecz </w:t>
      </w:r>
      <w:r w:rsidR="00754A4B" w:rsidRPr="00565247">
        <w:rPr>
          <w:rFonts w:ascii="Times New Roman" w:hAnsi="Times New Roman" w:cs="Times New Roman"/>
          <w:szCs w:val="24"/>
        </w:rPr>
        <w:t>nabywcy, o którym mowa w art. 106gb ust. 4 pkt 2 i 3</w:t>
      </w:r>
      <w:r w:rsidRPr="00565247">
        <w:rPr>
          <w:rFonts w:ascii="Times New Roman" w:hAnsi="Times New Roman" w:cs="Times New Roman"/>
          <w:szCs w:val="24"/>
        </w:rPr>
        <w:t xml:space="preserve">, </w:t>
      </w:r>
      <w:r w:rsidR="00D64A63" w:rsidRPr="00565247">
        <w:rPr>
          <w:rFonts w:ascii="Times New Roman" w:hAnsi="Times New Roman" w:cs="Times New Roman"/>
          <w:szCs w:val="24"/>
        </w:rPr>
        <w:t xml:space="preserve">oraz udostępnił </w:t>
      </w:r>
      <w:r w:rsidR="00754A4B" w:rsidRPr="00565247">
        <w:rPr>
          <w:rFonts w:ascii="Times New Roman" w:hAnsi="Times New Roman" w:cs="Times New Roman"/>
          <w:szCs w:val="24"/>
        </w:rPr>
        <w:t>temu nabywcy</w:t>
      </w:r>
      <w:r w:rsidR="00D64A63" w:rsidRPr="00565247">
        <w:rPr>
          <w:rFonts w:ascii="Times New Roman" w:hAnsi="Times New Roman" w:cs="Times New Roman"/>
          <w:szCs w:val="24"/>
        </w:rPr>
        <w:t xml:space="preserve"> </w:t>
      </w:r>
      <w:r w:rsidRPr="00565247">
        <w:rPr>
          <w:rFonts w:ascii="Times New Roman" w:hAnsi="Times New Roman" w:cs="Times New Roman"/>
          <w:szCs w:val="24"/>
        </w:rPr>
        <w:t xml:space="preserve">w </w:t>
      </w:r>
      <w:r w:rsidR="00754A4B" w:rsidRPr="00565247">
        <w:rPr>
          <w:rFonts w:ascii="Times New Roman" w:hAnsi="Times New Roman" w:cs="Times New Roman"/>
          <w:szCs w:val="24"/>
        </w:rPr>
        <w:t>sposób inny niż przy użyciu Krajowego Systemu e-Faktur</w:t>
      </w:r>
      <w:r w:rsidRPr="00565247">
        <w:rPr>
          <w:rFonts w:ascii="Times New Roman" w:hAnsi="Times New Roman" w:cs="Times New Roman"/>
          <w:szCs w:val="24"/>
        </w:rPr>
        <w:t>, nabywca towaru lub usługi jest obowiązany do zmniejszenia kwoty podatku naliczonego w rozliczeniu za okres, w którym sprzedawca wystawił fakturę korygującą</w:t>
      </w:r>
      <w:r w:rsidR="0024047B" w:rsidRPr="00565247">
        <w:rPr>
          <w:rFonts w:ascii="Times New Roman" w:hAnsi="Times New Roman" w:cs="Times New Roman"/>
          <w:szCs w:val="24"/>
        </w:rPr>
        <w:t xml:space="preserve"> w postaci </w:t>
      </w:r>
      <w:r w:rsidR="00A97815" w:rsidRPr="00565247">
        <w:rPr>
          <w:rFonts w:ascii="Times New Roman" w:hAnsi="Times New Roman" w:cs="Times New Roman"/>
          <w:szCs w:val="24"/>
        </w:rPr>
        <w:t xml:space="preserve">faktury </w:t>
      </w:r>
      <w:r w:rsidR="0024047B" w:rsidRPr="00565247">
        <w:rPr>
          <w:rFonts w:ascii="Times New Roman" w:hAnsi="Times New Roman" w:cs="Times New Roman"/>
          <w:szCs w:val="24"/>
        </w:rPr>
        <w:t>ustrukturyzowanej</w:t>
      </w:r>
      <w:r w:rsidRPr="00565247">
        <w:rPr>
          <w:rFonts w:ascii="Times New Roman" w:hAnsi="Times New Roman" w:cs="Times New Roman"/>
          <w:szCs w:val="24"/>
        </w:rPr>
        <w:t>.</w:t>
      </w:r>
    </w:p>
    <w:p w:rsidR="00621B3E" w:rsidRPr="00565247" w:rsidRDefault="006C1E48" w:rsidP="006C1E48">
      <w:pPr>
        <w:pStyle w:val="ZLITUSTzmustliter"/>
        <w:rPr>
          <w:rFonts w:ascii="Times New Roman" w:hAnsi="Times New Roman" w:cs="Times New Roman"/>
          <w:szCs w:val="24"/>
        </w:rPr>
      </w:pPr>
      <w:r w:rsidRPr="00565247">
        <w:rPr>
          <w:rFonts w:ascii="Times New Roman" w:hAnsi="Times New Roman" w:cs="Times New Roman"/>
          <w:szCs w:val="24"/>
        </w:rPr>
        <w:t>19ab. W przypadku obniżenia podstawy opodatkowania, o którym mowa w art. 29a ust. 13a</w:t>
      </w:r>
      <w:r w:rsidR="00C5697C" w:rsidRPr="00565247">
        <w:rPr>
          <w:rFonts w:ascii="Times New Roman" w:hAnsi="Times New Roman" w:cs="Times New Roman"/>
          <w:szCs w:val="24"/>
        </w:rPr>
        <w:t>,</w:t>
      </w:r>
      <w:r w:rsidRPr="00565247">
        <w:rPr>
          <w:rFonts w:ascii="Times New Roman" w:hAnsi="Times New Roman" w:cs="Times New Roman"/>
          <w:szCs w:val="24"/>
        </w:rPr>
        <w:t xml:space="preserve"> lub stwierdzenia pomyłki w kwocie podatku na fakturze, o którym mowa w art. 29a ust. 14, jeżeli podatnik wystawił fakturę inną niż faktura ustrukturyzowana, nabywca towaru lub usługi jest obowiązany do zmniejszenia kwoty podatku naliczonego w rozliczeniu za okres, w którym otrzymał fakturę korygującą.</w:t>
      </w:r>
    </w:p>
    <w:p w:rsidR="00621B3E" w:rsidRPr="00565247" w:rsidRDefault="006C1E48" w:rsidP="006C1E48">
      <w:pPr>
        <w:pStyle w:val="ZLITUSTzmustliter"/>
        <w:rPr>
          <w:rFonts w:ascii="Times New Roman" w:hAnsi="Times New Roman" w:cs="Times New Roman"/>
          <w:szCs w:val="24"/>
        </w:rPr>
      </w:pPr>
      <w:r w:rsidRPr="00565247">
        <w:rPr>
          <w:rFonts w:ascii="Times New Roman" w:hAnsi="Times New Roman" w:cs="Times New Roman"/>
          <w:szCs w:val="24"/>
        </w:rPr>
        <w:t>19ac. W przypadku obniżenia podstawy opodatkowania, o którym mowa w art. 29a ust. 13b</w:t>
      </w:r>
      <w:r w:rsidR="00C5697C" w:rsidRPr="00565247">
        <w:rPr>
          <w:rFonts w:ascii="Times New Roman" w:hAnsi="Times New Roman" w:cs="Times New Roman"/>
          <w:szCs w:val="24"/>
        </w:rPr>
        <w:t>,</w:t>
      </w:r>
      <w:r w:rsidRPr="00565247">
        <w:rPr>
          <w:rFonts w:ascii="Times New Roman" w:hAnsi="Times New Roman" w:cs="Times New Roman"/>
          <w:szCs w:val="24"/>
        </w:rPr>
        <w:t xml:space="preserve"> lub stwierdzenia pomyłki w kwocie podatku na fakturze, o którym mowa w art. 29a ust. 14, jeżeli podatnik wystawił fakturę inną niż faktura </w:t>
      </w:r>
      <w:r w:rsidRPr="00565247">
        <w:rPr>
          <w:rFonts w:ascii="Times New Roman" w:hAnsi="Times New Roman" w:cs="Times New Roman"/>
          <w:szCs w:val="24"/>
        </w:rPr>
        <w:lastRenderedPageBreak/>
        <w:t xml:space="preserve">ustrukturyzowana, nabywca towaru lub usługi jest obowiązany do zmniejszenia kwoty podatku naliczonego w rozliczeniu za okres, w którym otrzymał fakturę korygującą, przy czym gdy data otrzymania faktury korygującej przez nabywcę jest późniejsza niż data przydzielenia numeru identyfikującego tę fakturę w Krajowym Systemie e-Faktur, za datę otrzymania tej faktury uznaje się datę przydzielenia tego numeru. Jeżeli faktura korygująca została wystawiona na rzecz </w:t>
      </w:r>
      <w:r w:rsidR="00A97815" w:rsidRPr="00565247">
        <w:rPr>
          <w:rFonts w:ascii="Times New Roman" w:hAnsi="Times New Roman" w:cs="Times New Roman"/>
          <w:szCs w:val="24"/>
        </w:rPr>
        <w:t>nabywcy, o którym mowa w art. 106gb ust. 4 pkt 2 i 3</w:t>
      </w:r>
      <w:r w:rsidR="000E5148" w:rsidRPr="00565247">
        <w:rPr>
          <w:rStyle w:val="ui-provider"/>
          <w:rFonts w:ascii="Times New Roman" w:hAnsi="Times New Roman" w:cs="Times New Roman"/>
          <w:bCs w:val="0"/>
          <w:szCs w:val="24"/>
        </w:rPr>
        <w:t xml:space="preserve">, </w:t>
      </w:r>
      <w:r w:rsidRPr="00565247">
        <w:rPr>
          <w:rFonts w:ascii="Times New Roman" w:hAnsi="Times New Roman" w:cs="Times New Roman"/>
          <w:szCs w:val="24"/>
        </w:rPr>
        <w:t xml:space="preserve">oraz </w:t>
      </w:r>
      <w:r w:rsidRPr="00565247">
        <w:rPr>
          <w:rFonts w:ascii="Times New Roman" w:hAnsi="Times New Roman" w:cs="Times New Roman"/>
          <w:bCs w:val="0"/>
          <w:szCs w:val="24"/>
        </w:rPr>
        <w:t xml:space="preserve">udostępniona temu </w:t>
      </w:r>
      <w:r w:rsidR="00A97815" w:rsidRPr="00565247">
        <w:rPr>
          <w:rFonts w:ascii="Times New Roman" w:hAnsi="Times New Roman" w:cs="Times New Roman"/>
          <w:bCs w:val="0"/>
          <w:szCs w:val="24"/>
        </w:rPr>
        <w:t>nabywcy</w:t>
      </w:r>
      <w:r w:rsidRPr="00565247">
        <w:rPr>
          <w:rFonts w:ascii="Times New Roman" w:hAnsi="Times New Roman" w:cs="Times New Roman"/>
          <w:bCs w:val="0"/>
          <w:szCs w:val="24"/>
        </w:rPr>
        <w:t xml:space="preserve"> w </w:t>
      </w:r>
      <w:r w:rsidR="00A97815" w:rsidRPr="00565247">
        <w:rPr>
          <w:rFonts w:ascii="Times New Roman" w:hAnsi="Times New Roman" w:cs="Times New Roman"/>
          <w:szCs w:val="24"/>
        </w:rPr>
        <w:t>sposób inny niż przy użyciu Krajowego Systemu e-Faktur</w:t>
      </w:r>
      <w:r w:rsidRPr="00565247">
        <w:rPr>
          <w:rFonts w:ascii="Times New Roman" w:hAnsi="Times New Roman" w:cs="Times New Roman"/>
          <w:bCs w:val="0"/>
          <w:szCs w:val="24"/>
        </w:rPr>
        <w:t>,</w:t>
      </w:r>
      <w:r w:rsidRPr="00565247">
        <w:rPr>
          <w:rFonts w:ascii="Times New Roman" w:hAnsi="Times New Roman" w:cs="Times New Roman"/>
          <w:b/>
          <w:bCs w:val="0"/>
          <w:szCs w:val="24"/>
        </w:rPr>
        <w:t xml:space="preserve"> </w:t>
      </w:r>
      <w:r w:rsidRPr="00565247">
        <w:rPr>
          <w:rFonts w:ascii="Times New Roman" w:hAnsi="Times New Roman" w:cs="Times New Roman"/>
          <w:szCs w:val="24"/>
        </w:rPr>
        <w:t>nabywca towaru lub usługi jest obowiązany do zmniejszenia kwoty podatku naliczonego w rozliczeniu za okres, w którym otrzymał fakturę korygującą.</w:t>
      </w:r>
    </w:p>
    <w:p w:rsidR="006C1E48" w:rsidRPr="00565247" w:rsidRDefault="006C1E48" w:rsidP="006C1E48">
      <w:pPr>
        <w:pStyle w:val="ZLITUSTzmustliter"/>
        <w:rPr>
          <w:rFonts w:ascii="Times New Roman" w:hAnsi="Times New Roman" w:cs="Times New Roman"/>
          <w:szCs w:val="24"/>
        </w:rPr>
      </w:pPr>
      <w:r w:rsidRPr="00565247">
        <w:rPr>
          <w:rFonts w:ascii="Times New Roman" w:hAnsi="Times New Roman" w:cs="Times New Roman"/>
          <w:szCs w:val="24"/>
        </w:rPr>
        <w:t xml:space="preserve">19ad. W przypadkach, o których mowa w </w:t>
      </w:r>
      <w:r w:rsidR="001F4EEE" w:rsidRPr="00565247">
        <w:rPr>
          <w:rFonts w:ascii="Times New Roman" w:hAnsi="Times New Roman" w:cs="Times New Roman"/>
          <w:szCs w:val="24"/>
        </w:rPr>
        <w:t>ust. 19aa–</w:t>
      </w:r>
      <w:r w:rsidRPr="00565247">
        <w:rPr>
          <w:rFonts w:ascii="Times New Roman" w:hAnsi="Times New Roman" w:cs="Times New Roman"/>
          <w:szCs w:val="24"/>
        </w:rPr>
        <w:t>19ac</w:t>
      </w:r>
      <w:r w:rsidR="00C5697C" w:rsidRPr="00565247">
        <w:rPr>
          <w:rFonts w:ascii="Times New Roman" w:hAnsi="Times New Roman" w:cs="Times New Roman"/>
          <w:szCs w:val="24"/>
        </w:rPr>
        <w:t>,</w:t>
      </w:r>
      <w:r w:rsidRPr="00565247">
        <w:rPr>
          <w:rFonts w:ascii="Times New Roman" w:hAnsi="Times New Roman" w:cs="Times New Roman"/>
          <w:szCs w:val="24"/>
        </w:rPr>
        <w:t xml:space="preserve"> przepis ust. 19a zdanie drugie stosuje się odpowiednio.”,</w:t>
      </w:r>
    </w:p>
    <w:p w:rsidR="007D23AC" w:rsidRPr="00565247" w:rsidRDefault="006C1E48" w:rsidP="009A4BBD">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t>uchyla się ust. 19d;</w:t>
      </w:r>
    </w:p>
    <w:p w:rsidR="00935BD7" w:rsidRPr="00565247" w:rsidRDefault="0046210C" w:rsidP="00050A05">
      <w:pPr>
        <w:pStyle w:val="PKTpunkt"/>
        <w:rPr>
          <w:rFonts w:ascii="Times New Roman" w:hAnsi="Times New Roman" w:cs="Times New Roman"/>
          <w:szCs w:val="24"/>
        </w:rPr>
      </w:pPr>
      <w:r w:rsidRPr="00565247">
        <w:rPr>
          <w:rFonts w:ascii="Times New Roman" w:hAnsi="Times New Roman" w:cs="Times New Roman"/>
          <w:szCs w:val="24"/>
        </w:rPr>
        <w:t>7</w:t>
      </w:r>
      <w:r w:rsidR="00935BD7" w:rsidRPr="00565247">
        <w:rPr>
          <w:rFonts w:ascii="Times New Roman" w:hAnsi="Times New Roman" w:cs="Times New Roman"/>
          <w:szCs w:val="24"/>
        </w:rPr>
        <w:t>)</w:t>
      </w:r>
      <w:r w:rsidR="00935BD7" w:rsidRPr="00565247">
        <w:rPr>
          <w:rFonts w:ascii="Times New Roman" w:hAnsi="Times New Roman" w:cs="Times New Roman"/>
          <w:szCs w:val="24"/>
        </w:rPr>
        <w:tab/>
        <w:t>w art. 87</w:t>
      </w:r>
      <w:r w:rsidR="009A1BC3" w:rsidRPr="00565247">
        <w:rPr>
          <w:rFonts w:ascii="Times New Roman" w:hAnsi="Times New Roman" w:cs="Times New Roman"/>
          <w:szCs w:val="24"/>
        </w:rPr>
        <w:t>:</w:t>
      </w:r>
    </w:p>
    <w:p w:rsidR="00050A05" w:rsidRPr="00565247" w:rsidRDefault="00050A05" w:rsidP="00154C2D">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 xml:space="preserve">w ust. 2 </w:t>
      </w:r>
      <w:r w:rsidR="00EA295D" w:rsidRPr="00565247">
        <w:rPr>
          <w:rFonts w:ascii="Times New Roman" w:hAnsi="Times New Roman" w:cs="Times New Roman"/>
          <w:szCs w:val="24"/>
        </w:rPr>
        <w:t xml:space="preserve">wyrazy „z </w:t>
      </w:r>
      <w:r w:rsidR="00EA295D" w:rsidRPr="00565247">
        <w:rPr>
          <w:rFonts w:ascii="Times New Roman" w:hAnsi="Times New Roman" w:cs="Times New Roman"/>
          <w:bCs w:val="0"/>
          <w:szCs w:val="24"/>
        </w:rPr>
        <w:t xml:space="preserve">zastrzeżeniem ust. </w:t>
      </w:r>
      <w:r w:rsidR="00EA295D" w:rsidRPr="00565247">
        <w:rPr>
          <w:rFonts w:ascii="Times New Roman" w:hAnsi="Times New Roman" w:cs="Times New Roman"/>
          <w:szCs w:val="24"/>
        </w:rPr>
        <w:t>5b</w:t>
      </w:r>
      <w:r w:rsidR="00EA295D" w:rsidRPr="00565247">
        <w:rPr>
          <w:rFonts w:ascii="Times New Roman" w:hAnsi="Times New Roman" w:cs="Times New Roman"/>
          <w:bCs w:val="0"/>
          <w:szCs w:val="24"/>
        </w:rPr>
        <w:t xml:space="preserve">, </w:t>
      </w:r>
      <w:r w:rsidR="00EA295D" w:rsidRPr="00565247">
        <w:rPr>
          <w:rFonts w:ascii="Times New Roman" w:hAnsi="Times New Roman" w:cs="Times New Roman"/>
          <w:szCs w:val="24"/>
        </w:rPr>
        <w:t xml:space="preserve">6, </w:t>
      </w:r>
      <w:r w:rsidR="00EA295D" w:rsidRPr="00565247">
        <w:rPr>
          <w:rFonts w:ascii="Times New Roman" w:hAnsi="Times New Roman" w:cs="Times New Roman"/>
          <w:bCs w:val="0"/>
          <w:szCs w:val="24"/>
        </w:rPr>
        <w:t>6a i 6d</w:t>
      </w:r>
      <w:r w:rsidR="00EA295D" w:rsidRPr="00565247">
        <w:rPr>
          <w:rFonts w:ascii="Times New Roman" w:hAnsi="Times New Roman" w:cs="Times New Roman"/>
          <w:szCs w:val="24"/>
        </w:rPr>
        <w:t xml:space="preserve">, następuje w </w:t>
      </w:r>
      <w:r w:rsidR="00EA295D" w:rsidRPr="00565247">
        <w:rPr>
          <w:rFonts w:ascii="Times New Roman" w:hAnsi="Times New Roman" w:cs="Times New Roman"/>
          <w:bCs w:val="0"/>
          <w:szCs w:val="24"/>
        </w:rPr>
        <w:t xml:space="preserve">terminie </w:t>
      </w:r>
      <w:r w:rsidR="00EA295D" w:rsidRPr="00565247">
        <w:rPr>
          <w:rFonts w:ascii="Times New Roman" w:hAnsi="Times New Roman" w:cs="Times New Roman"/>
          <w:szCs w:val="24"/>
        </w:rPr>
        <w:t>6</w:t>
      </w:r>
      <w:r w:rsidR="00EA295D" w:rsidRPr="00565247">
        <w:rPr>
          <w:rFonts w:ascii="Times New Roman" w:hAnsi="Times New Roman" w:cs="Times New Roman"/>
          <w:bCs w:val="0"/>
          <w:szCs w:val="24"/>
        </w:rPr>
        <w:t>0</w:t>
      </w:r>
      <w:r w:rsidR="00EA295D" w:rsidRPr="00565247">
        <w:rPr>
          <w:rFonts w:ascii="Times New Roman" w:hAnsi="Times New Roman" w:cs="Times New Roman"/>
          <w:szCs w:val="24"/>
        </w:rPr>
        <w:t xml:space="preserve"> dni” zastępuje się wyrazami „z </w:t>
      </w:r>
      <w:r w:rsidR="00EA295D" w:rsidRPr="00565247">
        <w:rPr>
          <w:rFonts w:ascii="Times New Roman" w:hAnsi="Times New Roman" w:cs="Times New Roman"/>
          <w:bCs w:val="0"/>
          <w:szCs w:val="24"/>
        </w:rPr>
        <w:t>zastrzeżeniem ust. 6, 6a i 6d</w:t>
      </w:r>
      <w:r w:rsidR="00EA295D" w:rsidRPr="00565247">
        <w:rPr>
          <w:rFonts w:ascii="Times New Roman" w:hAnsi="Times New Roman" w:cs="Times New Roman"/>
          <w:szCs w:val="24"/>
        </w:rPr>
        <w:t xml:space="preserve">, następuje w </w:t>
      </w:r>
      <w:r w:rsidR="00EA295D" w:rsidRPr="00565247">
        <w:rPr>
          <w:rFonts w:ascii="Times New Roman" w:hAnsi="Times New Roman" w:cs="Times New Roman"/>
          <w:bCs w:val="0"/>
          <w:szCs w:val="24"/>
        </w:rPr>
        <w:t>terminie 40</w:t>
      </w:r>
      <w:r w:rsidR="00EA295D" w:rsidRPr="00565247">
        <w:rPr>
          <w:rFonts w:ascii="Times New Roman" w:hAnsi="Times New Roman" w:cs="Times New Roman"/>
          <w:szCs w:val="24"/>
        </w:rPr>
        <w:t xml:space="preserve"> dni</w:t>
      </w:r>
      <w:r w:rsidRPr="00565247">
        <w:rPr>
          <w:rFonts w:ascii="Times New Roman" w:hAnsi="Times New Roman" w:cs="Times New Roman"/>
          <w:szCs w:val="24"/>
        </w:rPr>
        <w:t>”,</w:t>
      </w:r>
    </w:p>
    <w:p w:rsidR="00050A05" w:rsidRPr="00565247" w:rsidRDefault="00050A05" w:rsidP="00050A05">
      <w:pPr>
        <w:pStyle w:val="LITlitera"/>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t>w ust. 2c wyrazy „o którym mowa w ust. 2, 5a, 5b, 6 i 6d” zastępuje się wyrazami „o którym mowa w ust. 2, 5a, 6 i 6d”,</w:t>
      </w:r>
    </w:p>
    <w:p w:rsidR="00050A05" w:rsidRPr="00565247" w:rsidRDefault="00050A05" w:rsidP="00050A05">
      <w:pPr>
        <w:pStyle w:val="LITlitera"/>
        <w:rPr>
          <w:rFonts w:ascii="Times New Roman" w:hAnsi="Times New Roman" w:cs="Times New Roman"/>
          <w:szCs w:val="24"/>
        </w:rPr>
      </w:pPr>
      <w:r w:rsidRPr="00565247">
        <w:rPr>
          <w:rFonts w:ascii="Times New Roman" w:hAnsi="Times New Roman" w:cs="Times New Roman"/>
          <w:szCs w:val="24"/>
        </w:rPr>
        <w:lastRenderedPageBreak/>
        <w:t>c)</w:t>
      </w:r>
      <w:r w:rsidRPr="00565247">
        <w:rPr>
          <w:rFonts w:ascii="Times New Roman" w:hAnsi="Times New Roman" w:cs="Times New Roman"/>
          <w:szCs w:val="24"/>
        </w:rPr>
        <w:tab/>
        <w:t>w ust. 5 w zdaniu drugim wyrazy „ust. 2a</w:t>
      </w:r>
      <w:r w:rsidR="00422E71" w:rsidRPr="00565247">
        <w:rPr>
          <w:rFonts w:ascii="Times New Roman" w:hAnsi="Times New Roman" w:cs="Times New Roman"/>
          <w:szCs w:val="24"/>
        </w:rPr>
        <w:t>–</w:t>
      </w:r>
      <w:r w:rsidRPr="00565247">
        <w:rPr>
          <w:rFonts w:ascii="Times New Roman" w:hAnsi="Times New Roman" w:cs="Times New Roman"/>
          <w:szCs w:val="24"/>
        </w:rPr>
        <w:t>2c oraz ust. 4a</w:t>
      </w:r>
      <w:r w:rsidR="00422E71" w:rsidRPr="00565247">
        <w:rPr>
          <w:rFonts w:ascii="Times New Roman" w:hAnsi="Times New Roman" w:cs="Times New Roman"/>
          <w:szCs w:val="24"/>
        </w:rPr>
        <w:t>–</w:t>
      </w:r>
      <w:r w:rsidRPr="00565247">
        <w:rPr>
          <w:rFonts w:ascii="Times New Roman" w:hAnsi="Times New Roman" w:cs="Times New Roman"/>
          <w:szCs w:val="24"/>
        </w:rPr>
        <w:t>4f” zastępuje się wyrazami „ust. 2a</w:t>
      </w:r>
      <w:r w:rsidR="00422E71" w:rsidRPr="00565247">
        <w:rPr>
          <w:rFonts w:ascii="Times New Roman" w:hAnsi="Times New Roman" w:cs="Times New Roman"/>
          <w:szCs w:val="24"/>
        </w:rPr>
        <w:t>–</w:t>
      </w:r>
      <w:r w:rsidRPr="00565247">
        <w:rPr>
          <w:rFonts w:ascii="Times New Roman" w:hAnsi="Times New Roman" w:cs="Times New Roman"/>
          <w:szCs w:val="24"/>
        </w:rPr>
        <w:t>2c, ust. 4a</w:t>
      </w:r>
      <w:r w:rsidR="00422E71" w:rsidRPr="00565247">
        <w:rPr>
          <w:rFonts w:ascii="Times New Roman" w:hAnsi="Times New Roman" w:cs="Times New Roman"/>
          <w:szCs w:val="24"/>
        </w:rPr>
        <w:t>–</w:t>
      </w:r>
      <w:r w:rsidRPr="00565247">
        <w:rPr>
          <w:rFonts w:ascii="Times New Roman" w:hAnsi="Times New Roman" w:cs="Times New Roman"/>
          <w:szCs w:val="24"/>
        </w:rPr>
        <w:t>4f oraz ust. 6j</w:t>
      </w:r>
      <w:r w:rsidR="00422E71" w:rsidRPr="00565247">
        <w:rPr>
          <w:rFonts w:ascii="Times New Roman" w:hAnsi="Times New Roman" w:cs="Times New Roman"/>
          <w:szCs w:val="24"/>
        </w:rPr>
        <w:t>–</w:t>
      </w:r>
      <w:r w:rsidRPr="00565247">
        <w:rPr>
          <w:rFonts w:ascii="Times New Roman" w:hAnsi="Times New Roman" w:cs="Times New Roman"/>
          <w:szCs w:val="24"/>
        </w:rPr>
        <w:t>6m”,</w:t>
      </w:r>
    </w:p>
    <w:p w:rsidR="00050A05" w:rsidRPr="00565247" w:rsidRDefault="00050A05" w:rsidP="00050A05">
      <w:pPr>
        <w:pStyle w:val="LITlitera"/>
        <w:rPr>
          <w:rFonts w:ascii="Times New Roman" w:hAnsi="Times New Roman" w:cs="Times New Roman"/>
          <w:szCs w:val="24"/>
        </w:rPr>
      </w:pPr>
      <w:r w:rsidRPr="00565247">
        <w:rPr>
          <w:rFonts w:ascii="Times New Roman" w:hAnsi="Times New Roman" w:cs="Times New Roman"/>
          <w:szCs w:val="24"/>
        </w:rPr>
        <w:t>d)</w:t>
      </w:r>
      <w:r w:rsidRPr="00565247">
        <w:rPr>
          <w:rFonts w:ascii="Times New Roman" w:hAnsi="Times New Roman" w:cs="Times New Roman"/>
          <w:szCs w:val="24"/>
        </w:rPr>
        <w:tab/>
        <w:t>uchyla się ust. 5b</w:t>
      </w:r>
      <w:r w:rsidR="00FC77FC" w:rsidRPr="00565247">
        <w:rPr>
          <w:rFonts w:ascii="Times New Roman" w:hAnsi="Times New Roman" w:cs="Times New Roman"/>
          <w:szCs w:val="24"/>
        </w:rPr>
        <w:t>–</w:t>
      </w:r>
      <w:r w:rsidRPr="00565247">
        <w:rPr>
          <w:rFonts w:ascii="Times New Roman" w:hAnsi="Times New Roman" w:cs="Times New Roman"/>
          <w:szCs w:val="24"/>
        </w:rPr>
        <w:t>5d,</w:t>
      </w:r>
    </w:p>
    <w:p w:rsidR="00050A05" w:rsidRPr="00565247" w:rsidRDefault="00050A05" w:rsidP="00050A05">
      <w:pPr>
        <w:pStyle w:val="LITlitera"/>
        <w:rPr>
          <w:rFonts w:ascii="Times New Roman" w:hAnsi="Times New Roman" w:cs="Times New Roman"/>
          <w:szCs w:val="24"/>
        </w:rPr>
      </w:pPr>
      <w:r w:rsidRPr="00565247">
        <w:rPr>
          <w:rFonts w:ascii="Times New Roman" w:hAnsi="Times New Roman" w:cs="Times New Roman"/>
          <w:szCs w:val="24"/>
        </w:rPr>
        <w:t>e)</w:t>
      </w:r>
      <w:r w:rsidRPr="00565247">
        <w:rPr>
          <w:rFonts w:ascii="Times New Roman" w:hAnsi="Times New Roman" w:cs="Times New Roman"/>
          <w:szCs w:val="24"/>
        </w:rPr>
        <w:tab/>
        <w:t>w ust. 6j wprowadzenie do wyliczenia otrzymuje brzmienie:</w:t>
      </w:r>
    </w:p>
    <w:p w:rsidR="00050A05" w:rsidRPr="00565247" w:rsidRDefault="00050A05" w:rsidP="00201387">
      <w:pPr>
        <w:pStyle w:val="ZLITFRAGzmlitfragmentunpzdanialiter"/>
        <w:rPr>
          <w:rFonts w:cs="Times New Roman"/>
          <w:szCs w:val="24"/>
        </w:rPr>
      </w:pPr>
      <w:r w:rsidRPr="00565247">
        <w:rPr>
          <w:rFonts w:cs="Times New Roman"/>
          <w:szCs w:val="24"/>
        </w:rPr>
        <w:t>„Jeżeli postanowienie o przedłużeniu terminu, o którym mowa w ust. 2 albo 6d, albo decyzja o odmowie dokonania zwrotu różnicy podatku w terminie, o którym mowa w ust. 6d, nie zostaną podjęte albo odeb</w:t>
      </w:r>
      <w:r w:rsidR="0023423C" w:rsidRPr="00565247">
        <w:rPr>
          <w:rFonts w:cs="Times New Roman"/>
          <w:szCs w:val="24"/>
        </w:rPr>
        <w:t>rane w terminie 4 dni od dnia:”,</w:t>
      </w:r>
    </w:p>
    <w:p w:rsidR="00050A05" w:rsidRPr="00565247" w:rsidRDefault="00050A05" w:rsidP="00050A05">
      <w:pPr>
        <w:pStyle w:val="LITlitera"/>
        <w:rPr>
          <w:rFonts w:ascii="Times New Roman" w:hAnsi="Times New Roman" w:cs="Times New Roman"/>
          <w:szCs w:val="24"/>
        </w:rPr>
      </w:pPr>
      <w:r w:rsidRPr="00565247">
        <w:rPr>
          <w:rFonts w:ascii="Times New Roman" w:hAnsi="Times New Roman" w:cs="Times New Roman"/>
          <w:szCs w:val="24"/>
        </w:rPr>
        <w:t>f)</w:t>
      </w:r>
      <w:r w:rsidRPr="00565247">
        <w:rPr>
          <w:rFonts w:ascii="Times New Roman" w:hAnsi="Times New Roman" w:cs="Times New Roman"/>
          <w:szCs w:val="24"/>
        </w:rPr>
        <w:tab/>
        <w:t>po ust. 6l dodaje się ust. 6m w brzmieniu:</w:t>
      </w:r>
    </w:p>
    <w:p w:rsidR="00050A05" w:rsidRPr="00565247" w:rsidRDefault="00050A05" w:rsidP="005512DC">
      <w:pPr>
        <w:pStyle w:val="ZLITUSTzmustliter"/>
        <w:rPr>
          <w:rFonts w:ascii="Times New Roman" w:hAnsi="Times New Roman" w:cs="Times New Roman"/>
          <w:szCs w:val="24"/>
        </w:rPr>
      </w:pPr>
      <w:r w:rsidRPr="00565247">
        <w:rPr>
          <w:rFonts w:ascii="Times New Roman" w:hAnsi="Times New Roman" w:cs="Times New Roman"/>
          <w:szCs w:val="24"/>
        </w:rPr>
        <w:t>„6m. W przypadkach, o których mowa w ust. 6j–6l:</w:t>
      </w:r>
    </w:p>
    <w:p w:rsidR="00050A05" w:rsidRPr="00565247" w:rsidRDefault="00050A05" w:rsidP="005512DC">
      <w:pPr>
        <w:pStyle w:val="ZLITPKTzmpktliter"/>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zażalenie na postanowienie o przedłużeniu terminu wnosi się w terminie 17 dni,</w:t>
      </w:r>
    </w:p>
    <w:p w:rsidR="00050A05" w:rsidRPr="00565247" w:rsidRDefault="00050A05" w:rsidP="005512DC">
      <w:pPr>
        <w:pStyle w:val="ZLITPKTzmpktliter"/>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 xml:space="preserve">odwołanie od decyzji o odmowie dokonania zwrotu różnicy podatku wnosi się </w:t>
      </w:r>
      <w:r w:rsidR="00860DD3" w:rsidRPr="00565247">
        <w:rPr>
          <w:rFonts w:ascii="Times New Roman" w:hAnsi="Times New Roman" w:cs="Times New Roman"/>
          <w:szCs w:val="24"/>
        </w:rPr>
        <w:t>w</w:t>
      </w:r>
      <w:r w:rsidRPr="00565247">
        <w:rPr>
          <w:rFonts w:ascii="Times New Roman" w:hAnsi="Times New Roman" w:cs="Times New Roman"/>
          <w:szCs w:val="24"/>
        </w:rPr>
        <w:t xml:space="preserve"> terminie 24 dni</w:t>
      </w:r>
    </w:p>
    <w:p w:rsidR="00050A05" w:rsidRPr="00565247" w:rsidRDefault="00050A05" w:rsidP="0023284D">
      <w:pPr>
        <w:pStyle w:val="ZLITCZWSPPKTzmczciwsppktliter"/>
        <w:rPr>
          <w:rFonts w:ascii="Times New Roman" w:hAnsi="Times New Roman" w:cs="Times New Roman"/>
        </w:rPr>
      </w:pPr>
      <w:r w:rsidRPr="00565247">
        <w:rPr>
          <w:rFonts w:ascii="Times New Roman" w:hAnsi="Times New Roman" w:cs="Times New Roman"/>
        </w:rPr>
        <w:t>– od dnia, w którym doręczenie uważa się za dokonane zgodnie z ust. 6j.”;</w:t>
      </w:r>
    </w:p>
    <w:p w:rsidR="000704E2" w:rsidRPr="00565247" w:rsidRDefault="0046210C" w:rsidP="009A4BBD">
      <w:pPr>
        <w:pStyle w:val="PKTpunkt"/>
        <w:rPr>
          <w:rFonts w:ascii="Times New Roman" w:hAnsi="Times New Roman" w:cs="Times New Roman"/>
          <w:szCs w:val="24"/>
        </w:rPr>
      </w:pPr>
      <w:r w:rsidRPr="00565247">
        <w:rPr>
          <w:rFonts w:ascii="Times New Roman" w:hAnsi="Times New Roman" w:cs="Times New Roman"/>
          <w:szCs w:val="24"/>
        </w:rPr>
        <w:t>8</w:t>
      </w:r>
      <w:r w:rsidR="00050A05" w:rsidRPr="00565247">
        <w:rPr>
          <w:rFonts w:ascii="Times New Roman" w:hAnsi="Times New Roman" w:cs="Times New Roman"/>
          <w:szCs w:val="24"/>
        </w:rPr>
        <w:t>)</w:t>
      </w:r>
      <w:r w:rsidR="00050A05" w:rsidRPr="00565247">
        <w:rPr>
          <w:rFonts w:ascii="Times New Roman" w:hAnsi="Times New Roman" w:cs="Times New Roman"/>
          <w:szCs w:val="24"/>
        </w:rPr>
        <w:tab/>
      </w:r>
      <w:r w:rsidR="0034649A" w:rsidRPr="00565247">
        <w:rPr>
          <w:rFonts w:ascii="Times New Roman" w:hAnsi="Times New Roman" w:cs="Times New Roman"/>
          <w:szCs w:val="24"/>
        </w:rPr>
        <w:t xml:space="preserve">w </w:t>
      </w:r>
      <w:r w:rsidR="005D1BED" w:rsidRPr="00565247">
        <w:rPr>
          <w:rFonts w:ascii="Times New Roman" w:hAnsi="Times New Roman" w:cs="Times New Roman"/>
          <w:szCs w:val="24"/>
        </w:rPr>
        <w:t xml:space="preserve">art. 106b </w:t>
      </w:r>
      <w:r w:rsidR="000704E2" w:rsidRPr="00565247">
        <w:rPr>
          <w:rFonts w:ascii="Times New Roman" w:hAnsi="Times New Roman" w:cs="Times New Roman"/>
          <w:szCs w:val="24"/>
        </w:rPr>
        <w:t>po ust. 1 dodaje się ust. 1a i 1b w brzmieniu:</w:t>
      </w:r>
    </w:p>
    <w:p w:rsidR="000704E2" w:rsidRPr="00565247" w:rsidRDefault="000704E2" w:rsidP="000704E2">
      <w:pPr>
        <w:pStyle w:val="ZUSTzmustartykuempunktem"/>
        <w:rPr>
          <w:rFonts w:ascii="Times New Roman" w:hAnsi="Times New Roman" w:cs="Times New Roman"/>
          <w:szCs w:val="24"/>
        </w:rPr>
      </w:pPr>
      <w:r w:rsidRPr="00565247">
        <w:rPr>
          <w:rFonts w:ascii="Times New Roman" w:hAnsi="Times New Roman" w:cs="Times New Roman"/>
          <w:szCs w:val="24"/>
        </w:rPr>
        <w:t>„1a. Podatnik nie jest obowiązany do wystawienia faktury, o której mowa w ust. 1 pkt 4, jeżeli całość lub część zapłaty, o której mowa w tym przepisie, otrzymał w tym samym miesiącu, w którym dokonał czynności, na poczet których otrzymał całość lub część tej zapłaty.</w:t>
      </w:r>
    </w:p>
    <w:p w:rsidR="000704E2" w:rsidRPr="00565247" w:rsidRDefault="008645C2" w:rsidP="00240394">
      <w:pPr>
        <w:pStyle w:val="ZUSTzmustartykuempunktem"/>
        <w:rPr>
          <w:rFonts w:ascii="Times New Roman" w:eastAsia="Times New Roman" w:hAnsi="Times New Roman" w:cs="Times New Roman"/>
          <w:szCs w:val="24"/>
        </w:rPr>
      </w:pPr>
      <w:r>
        <w:rPr>
          <w:rFonts w:ascii="Times New Roman" w:hAnsi="Times New Roman" w:cs="Times New Roman"/>
          <w:szCs w:val="24"/>
        </w:rPr>
        <w:lastRenderedPageBreak/>
        <w:t>1b. Przepisu ust. </w:t>
      </w:r>
      <w:r w:rsidR="000704E2" w:rsidRPr="00565247">
        <w:rPr>
          <w:rFonts w:ascii="Times New Roman" w:hAnsi="Times New Roman" w:cs="Times New Roman"/>
          <w:szCs w:val="24"/>
        </w:rPr>
        <w:t xml:space="preserve">1a nie stosuje </w:t>
      </w:r>
      <w:r w:rsidR="00691A69" w:rsidRPr="00565247">
        <w:rPr>
          <w:rFonts w:ascii="Times New Roman" w:hAnsi="Times New Roman" w:cs="Times New Roman"/>
          <w:szCs w:val="24"/>
        </w:rPr>
        <w:t xml:space="preserve">się </w:t>
      </w:r>
      <w:r w:rsidR="000704E2" w:rsidRPr="00565247">
        <w:rPr>
          <w:rFonts w:ascii="Times New Roman" w:hAnsi="Times New Roman" w:cs="Times New Roman"/>
          <w:szCs w:val="24"/>
        </w:rPr>
        <w:t xml:space="preserve">w przypadkach, </w:t>
      </w:r>
      <w:r w:rsidR="00DC6F91" w:rsidRPr="00565247">
        <w:rPr>
          <w:rFonts w:ascii="Times New Roman" w:hAnsi="Times New Roman" w:cs="Times New Roman"/>
          <w:szCs w:val="24"/>
        </w:rPr>
        <w:t xml:space="preserve">dla których terminy wystawienia faktury określa </w:t>
      </w:r>
      <w:r w:rsidR="000704E2" w:rsidRPr="00565247">
        <w:rPr>
          <w:rFonts w:ascii="Times New Roman" w:hAnsi="Times New Roman" w:cs="Times New Roman"/>
          <w:szCs w:val="24"/>
        </w:rPr>
        <w:t>art. 106i ust. 3–8.”;</w:t>
      </w:r>
      <w:r w:rsidR="000704E2" w:rsidRPr="00565247">
        <w:rPr>
          <w:rFonts w:ascii="Times New Roman" w:eastAsia="Times New Roman" w:hAnsi="Times New Roman" w:cs="Times New Roman"/>
          <w:szCs w:val="24"/>
        </w:rPr>
        <w:t xml:space="preserve"> </w:t>
      </w:r>
    </w:p>
    <w:p w:rsidR="000C590C" w:rsidRPr="00565247" w:rsidRDefault="000C590C" w:rsidP="000C590C">
      <w:pPr>
        <w:pStyle w:val="PKTpunkt"/>
        <w:rPr>
          <w:rFonts w:ascii="Times New Roman" w:hAnsi="Times New Roman" w:cs="Times New Roman"/>
          <w:szCs w:val="24"/>
        </w:rPr>
      </w:pPr>
      <w:r w:rsidRPr="00565247">
        <w:rPr>
          <w:rFonts w:ascii="Times New Roman" w:hAnsi="Times New Roman" w:cs="Times New Roman"/>
          <w:szCs w:val="24"/>
        </w:rPr>
        <w:t>9)</w:t>
      </w:r>
      <w:r w:rsidRPr="00565247">
        <w:rPr>
          <w:rFonts w:ascii="Times New Roman" w:hAnsi="Times New Roman" w:cs="Times New Roman"/>
          <w:szCs w:val="24"/>
        </w:rPr>
        <w:tab/>
        <w:t>w art. 106e po ust. 1 dodaje się ust. 1a w brzmieniu:</w:t>
      </w:r>
    </w:p>
    <w:p w:rsidR="008411F3" w:rsidRPr="00565247" w:rsidRDefault="000C590C">
      <w:pPr>
        <w:pStyle w:val="ZUSTzmustartykuempunktem"/>
        <w:rPr>
          <w:rFonts w:ascii="Times New Roman" w:eastAsia="Times New Roman" w:hAnsi="Times New Roman" w:cs="Times New Roman"/>
          <w:szCs w:val="24"/>
        </w:rPr>
      </w:pPr>
      <w:r w:rsidRPr="00565247">
        <w:rPr>
          <w:rFonts w:ascii="Times New Roman" w:hAnsi="Times New Roman" w:cs="Times New Roman"/>
          <w:szCs w:val="24"/>
        </w:rPr>
        <w:t xml:space="preserve">„1a. W przypadku niewystawienia przez podatnika faktury, o której mowa art. 106b ust. 1 pkt 4, z powodów określonych w art. 106b ust. 1a, wystawiona przez podatnika po wydaniu towaru lub wykonaniu usługi faktura </w:t>
      </w:r>
      <w:r w:rsidR="00B86222" w:rsidRPr="00565247">
        <w:rPr>
          <w:rFonts w:ascii="Times New Roman" w:hAnsi="Times New Roman" w:cs="Times New Roman"/>
          <w:szCs w:val="24"/>
        </w:rPr>
        <w:t>–</w:t>
      </w:r>
      <w:r w:rsidRPr="00565247">
        <w:rPr>
          <w:rFonts w:ascii="Times New Roman" w:hAnsi="Times New Roman" w:cs="Times New Roman"/>
          <w:szCs w:val="24"/>
        </w:rPr>
        <w:t xml:space="preserve"> w zakresie danych określonych w ust. 1 pkt 6 </w:t>
      </w:r>
      <w:r w:rsidR="00B86222" w:rsidRPr="00565247">
        <w:rPr>
          <w:rFonts w:ascii="Times New Roman" w:hAnsi="Times New Roman" w:cs="Times New Roman"/>
          <w:szCs w:val="24"/>
        </w:rPr>
        <w:t>–</w:t>
      </w:r>
      <w:r w:rsidRPr="00565247">
        <w:rPr>
          <w:rFonts w:ascii="Times New Roman" w:hAnsi="Times New Roman" w:cs="Times New Roman"/>
          <w:szCs w:val="24"/>
        </w:rPr>
        <w:t xml:space="preserve"> powinna zawierać również datę otrzymania zapłaty, o której mowa w art. 106b ust. 1 pkt 4, </w:t>
      </w:r>
      <w:r w:rsidR="00986A7A" w:rsidRPr="00565247">
        <w:rPr>
          <w:rFonts w:ascii="Times New Roman" w:hAnsi="Times New Roman" w:cs="Times New Roman"/>
          <w:szCs w:val="24"/>
        </w:rPr>
        <w:t>jeżeli</w:t>
      </w:r>
      <w:r w:rsidRPr="00565247">
        <w:rPr>
          <w:rFonts w:ascii="Times New Roman" w:hAnsi="Times New Roman" w:cs="Times New Roman"/>
          <w:szCs w:val="24"/>
        </w:rPr>
        <w:t xml:space="preserve"> taka data jest określona i różni się od daty wystawienia faktury.”;</w:t>
      </w:r>
    </w:p>
    <w:p w:rsidR="00BD3C5E" w:rsidRPr="00565247" w:rsidRDefault="00FC0E92">
      <w:pPr>
        <w:pStyle w:val="PKTpunkt"/>
        <w:rPr>
          <w:rFonts w:ascii="Times New Roman" w:eastAsia="Times New Roman" w:hAnsi="Times New Roman" w:cs="Times New Roman"/>
          <w:szCs w:val="24"/>
        </w:rPr>
      </w:pPr>
      <w:r w:rsidRPr="00565247">
        <w:rPr>
          <w:rFonts w:ascii="Times New Roman" w:eastAsia="Times New Roman" w:hAnsi="Times New Roman" w:cs="Times New Roman"/>
          <w:szCs w:val="24"/>
        </w:rPr>
        <w:t>10</w:t>
      </w:r>
      <w:r w:rsidR="00BD3C5E" w:rsidRPr="00565247">
        <w:rPr>
          <w:rFonts w:ascii="Times New Roman" w:eastAsia="Times New Roman" w:hAnsi="Times New Roman" w:cs="Times New Roman"/>
          <w:szCs w:val="24"/>
        </w:rPr>
        <w:t>)</w:t>
      </w:r>
      <w:r w:rsidR="00CD3773" w:rsidRPr="00565247">
        <w:rPr>
          <w:rFonts w:ascii="Times New Roman" w:eastAsia="Times New Roman" w:hAnsi="Times New Roman" w:cs="Times New Roman"/>
          <w:szCs w:val="24"/>
        </w:rPr>
        <w:tab/>
      </w:r>
      <w:r w:rsidR="00BD3C5E" w:rsidRPr="00565247">
        <w:rPr>
          <w:rFonts w:ascii="Times New Roman" w:eastAsia="Times New Roman" w:hAnsi="Times New Roman" w:cs="Times New Roman"/>
          <w:szCs w:val="24"/>
        </w:rPr>
        <w:t>w art. 106f:</w:t>
      </w:r>
    </w:p>
    <w:p w:rsidR="00846DB5" w:rsidRPr="00565247" w:rsidRDefault="00BD3C5E" w:rsidP="0023284D">
      <w:pPr>
        <w:pStyle w:val="LITlitera"/>
        <w:rPr>
          <w:rFonts w:ascii="Times New Roman" w:eastAsia="Times New Roman" w:hAnsi="Times New Roman" w:cs="Times New Roman"/>
          <w:szCs w:val="24"/>
        </w:rPr>
      </w:pPr>
      <w:r w:rsidRPr="00565247">
        <w:rPr>
          <w:rFonts w:ascii="Times New Roman" w:eastAsia="Times New Roman" w:hAnsi="Times New Roman" w:cs="Times New Roman"/>
          <w:szCs w:val="24"/>
        </w:rPr>
        <w:t>a)</w:t>
      </w:r>
      <w:r w:rsidR="00CD3773"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w ust. 3 zdanie drugie otrzymuje brzmienie:</w:t>
      </w:r>
    </w:p>
    <w:p w:rsidR="00BD3C5E" w:rsidRPr="00565247" w:rsidRDefault="00BD3C5E" w:rsidP="0023284D">
      <w:pPr>
        <w:pStyle w:val="ZLITFRAGzmlitfragmentunpzdanialiter"/>
        <w:rPr>
          <w:rFonts w:eastAsia="Times New Roman" w:cs="Times New Roman"/>
          <w:szCs w:val="24"/>
        </w:rPr>
      </w:pPr>
      <w:r w:rsidRPr="00565247">
        <w:rPr>
          <w:rFonts w:eastAsia="Times New Roman" w:cs="Times New Roman"/>
          <w:szCs w:val="24"/>
        </w:rPr>
        <w:t>„Faktura, o której mowa w zdaniu pierwszym, powinna również zawierać numery identyfikujące w Krajowym Systemie e-Faktur</w:t>
      </w:r>
      <w:r w:rsidR="00846DB5" w:rsidRPr="00565247">
        <w:rPr>
          <w:rFonts w:eastAsia="Times New Roman" w:cs="Times New Roman"/>
          <w:szCs w:val="24"/>
        </w:rPr>
        <w:t xml:space="preserve"> faktur</w:t>
      </w:r>
      <w:r w:rsidR="00C5697C" w:rsidRPr="00565247">
        <w:rPr>
          <w:rFonts w:eastAsia="Times New Roman" w:cs="Times New Roman"/>
          <w:szCs w:val="24"/>
        </w:rPr>
        <w:t>y</w:t>
      </w:r>
      <w:r w:rsidRPr="00565247">
        <w:rPr>
          <w:rFonts w:eastAsia="Times New Roman" w:cs="Times New Roman"/>
          <w:szCs w:val="24"/>
        </w:rPr>
        <w:t xml:space="preserve"> </w:t>
      </w:r>
      <w:r w:rsidR="00C5697C" w:rsidRPr="00565247">
        <w:rPr>
          <w:rFonts w:eastAsia="Times New Roman" w:cs="Times New Roman"/>
          <w:szCs w:val="24"/>
        </w:rPr>
        <w:t xml:space="preserve">wystawione </w:t>
      </w:r>
      <w:r w:rsidRPr="00565247">
        <w:rPr>
          <w:rFonts w:eastAsia="Times New Roman" w:cs="Times New Roman"/>
          <w:szCs w:val="24"/>
        </w:rPr>
        <w:t>przed wydaniem towaru lub wykonaniem usługi, a w przypadku faktur</w:t>
      </w:r>
      <w:r w:rsidR="00CF3F89" w:rsidRPr="00565247">
        <w:rPr>
          <w:rFonts w:eastAsia="Times New Roman" w:cs="Times New Roman"/>
          <w:szCs w:val="24"/>
        </w:rPr>
        <w:t xml:space="preserve"> innych </w:t>
      </w:r>
      <w:r w:rsidRPr="00565247">
        <w:rPr>
          <w:rFonts w:eastAsia="Times New Roman" w:cs="Times New Roman"/>
          <w:szCs w:val="24"/>
        </w:rPr>
        <w:t xml:space="preserve">niż faktury ustrukturyzowane </w:t>
      </w:r>
      <w:r w:rsidR="00071094" w:rsidRPr="00565247">
        <w:rPr>
          <w:rFonts w:eastAsia="Times New Roman" w:cs="Times New Roman"/>
          <w:szCs w:val="24"/>
        </w:rPr>
        <w:t xml:space="preserve">– </w:t>
      </w:r>
      <w:r w:rsidRPr="00565247">
        <w:rPr>
          <w:rFonts w:eastAsia="Times New Roman" w:cs="Times New Roman"/>
          <w:szCs w:val="24"/>
        </w:rPr>
        <w:t>numery</w:t>
      </w:r>
      <w:r w:rsidR="00275A1B" w:rsidRPr="00565247">
        <w:rPr>
          <w:rFonts w:eastAsia="Times New Roman" w:cs="Times New Roman"/>
          <w:szCs w:val="24"/>
        </w:rPr>
        <w:t xml:space="preserve"> </w:t>
      </w:r>
      <w:r w:rsidRPr="00565247">
        <w:rPr>
          <w:rFonts w:eastAsia="Times New Roman" w:cs="Times New Roman"/>
          <w:szCs w:val="24"/>
        </w:rPr>
        <w:t>tych</w:t>
      </w:r>
      <w:r w:rsidR="00FB5164" w:rsidRPr="00565247">
        <w:rPr>
          <w:rFonts w:eastAsia="Times New Roman" w:cs="Times New Roman"/>
          <w:szCs w:val="24"/>
        </w:rPr>
        <w:t xml:space="preserve"> faktur</w:t>
      </w:r>
      <w:r w:rsidRPr="00565247">
        <w:rPr>
          <w:rFonts w:eastAsia="Times New Roman" w:cs="Times New Roman"/>
          <w:szCs w:val="24"/>
        </w:rPr>
        <w:t>.”</w:t>
      </w:r>
      <w:r w:rsidR="00CD3773" w:rsidRPr="00565247">
        <w:rPr>
          <w:rFonts w:eastAsia="Times New Roman" w:cs="Times New Roman"/>
          <w:szCs w:val="24"/>
        </w:rPr>
        <w:t>,</w:t>
      </w:r>
    </w:p>
    <w:p w:rsidR="0054670D" w:rsidRPr="00565247" w:rsidRDefault="00BD3C5E" w:rsidP="0023284D">
      <w:pPr>
        <w:pStyle w:val="LITlitera"/>
        <w:rPr>
          <w:rFonts w:ascii="Times New Roman" w:eastAsia="Times New Roman" w:hAnsi="Times New Roman" w:cs="Times New Roman"/>
          <w:szCs w:val="24"/>
        </w:rPr>
      </w:pPr>
      <w:r w:rsidRPr="00565247">
        <w:rPr>
          <w:rFonts w:ascii="Times New Roman" w:eastAsia="Times New Roman" w:hAnsi="Times New Roman" w:cs="Times New Roman"/>
          <w:szCs w:val="24"/>
        </w:rPr>
        <w:t>b)</w:t>
      </w:r>
      <w:r w:rsidR="00CD3773"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ust. 4 otrzymuje brzmienie:</w:t>
      </w:r>
    </w:p>
    <w:p w:rsidR="00BD3C5E" w:rsidRPr="00565247" w:rsidRDefault="00BD3C5E" w:rsidP="0023284D">
      <w:pPr>
        <w:pStyle w:val="ZLITUSTzmustliter"/>
        <w:rPr>
          <w:rFonts w:ascii="Times New Roman" w:eastAsia="Times New Roman" w:hAnsi="Times New Roman" w:cs="Times New Roman"/>
          <w:szCs w:val="24"/>
        </w:rPr>
      </w:pPr>
      <w:r w:rsidRPr="00565247">
        <w:rPr>
          <w:rFonts w:ascii="Times New Roman" w:eastAsia="Times New Roman" w:hAnsi="Times New Roman" w:cs="Times New Roman"/>
          <w:szCs w:val="24"/>
        </w:rPr>
        <w:t>„</w:t>
      </w:r>
      <w:r w:rsidR="00CD3773" w:rsidRPr="00565247">
        <w:rPr>
          <w:rFonts w:ascii="Times New Roman" w:eastAsia="Times New Roman" w:hAnsi="Times New Roman" w:cs="Times New Roman"/>
          <w:szCs w:val="24"/>
        </w:rPr>
        <w:t xml:space="preserve">4. </w:t>
      </w:r>
      <w:r w:rsidRPr="00565247">
        <w:rPr>
          <w:rFonts w:ascii="Times New Roman" w:eastAsia="Times New Roman" w:hAnsi="Times New Roman" w:cs="Times New Roman"/>
          <w:szCs w:val="24"/>
        </w:rPr>
        <w:t xml:space="preserve">W przypadku gdy wystawiono więcej niż jedną fakturę dokumentującą otrzymanie części zapłaty, a faktury te obejmują łącznie całą zapłatę, ostatnia z tych faktur powinna zawierać również numery identyfikujące poprzednie faktury w Krajowym Systemie e-Faktur, a w przypadku faktur innych niż faktury ustrukturyzowane </w:t>
      </w:r>
      <w:r w:rsidR="00696982"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numery poprzednich faktur</w:t>
      </w:r>
      <w:r w:rsidR="00CD3773" w:rsidRPr="00565247">
        <w:rPr>
          <w:rFonts w:ascii="Times New Roman" w:eastAsia="Times New Roman" w:hAnsi="Times New Roman" w:cs="Times New Roman"/>
          <w:szCs w:val="24"/>
        </w:rPr>
        <w:t>.</w:t>
      </w:r>
      <w:r w:rsidRPr="00565247">
        <w:rPr>
          <w:rFonts w:ascii="Times New Roman" w:eastAsia="Times New Roman" w:hAnsi="Times New Roman" w:cs="Times New Roman"/>
          <w:szCs w:val="24"/>
        </w:rPr>
        <w:t>”;</w:t>
      </w:r>
    </w:p>
    <w:p w:rsidR="00216C00" w:rsidRPr="00565247" w:rsidRDefault="00FC0E92" w:rsidP="0023284D">
      <w:pPr>
        <w:pStyle w:val="PKTpunkt"/>
        <w:rPr>
          <w:rFonts w:ascii="Times New Roman" w:hAnsi="Times New Roman" w:cs="Times New Roman"/>
          <w:szCs w:val="24"/>
        </w:rPr>
      </w:pPr>
      <w:r w:rsidRPr="00565247">
        <w:rPr>
          <w:rFonts w:ascii="Times New Roman" w:hAnsi="Times New Roman" w:cs="Times New Roman"/>
          <w:szCs w:val="24"/>
        </w:rPr>
        <w:lastRenderedPageBreak/>
        <w:t>11</w:t>
      </w:r>
      <w:r w:rsidR="00323949" w:rsidRPr="00565247">
        <w:rPr>
          <w:rFonts w:ascii="Times New Roman" w:hAnsi="Times New Roman" w:cs="Times New Roman"/>
          <w:szCs w:val="24"/>
        </w:rPr>
        <w:t>)</w:t>
      </w:r>
      <w:r w:rsidR="00CD3773" w:rsidRPr="00565247">
        <w:rPr>
          <w:rFonts w:ascii="Times New Roman" w:hAnsi="Times New Roman" w:cs="Times New Roman"/>
          <w:szCs w:val="24"/>
        </w:rPr>
        <w:tab/>
      </w:r>
      <w:r w:rsidR="00216C00" w:rsidRPr="00565247">
        <w:rPr>
          <w:rFonts w:ascii="Times New Roman" w:hAnsi="Times New Roman" w:cs="Times New Roman"/>
          <w:szCs w:val="24"/>
        </w:rPr>
        <w:t xml:space="preserve">uchyla się </w:t>
      </w:r>
      <w:r w:rsidR="00323949" w:rsidRPr="00565247">
        <w:rPr>
          <w:rFonts w:ascii="Times New Roman" w:hAnsi="Times New Roman" w:cs="Times New Roman"/>
          <w:szCs w:val="24"/>
        </w:rPr>
        <w:t>art. 106g</w:t>
      </w:r>
      <w:r w:rsidR="00216C00" w:rsidRPr="00565247">
        <w:rPr>
          <w:rFonts w:ascii="Times New Roman" w:hAnsi="Times New Roman" w:cs="Times New Roman"/>
          <w:szCs w:val="24"/>
        </w:rPr>
        <w:t>;</w:t>
      </w:r>
    </w:p>
    <w:p w:rsidR="006555E4" w:rsidRPr="00565247" w:rsidRDefault="0046210C" w:rsidP="0023284D">
      <w:pPr>
        <w:pStyle w:val="PKTpunkt"/>
        <w:rPr>
          <w:rFonts w:ascii="Times New Roman" w:hAnsi="Times New Roman" w:cs="Times New Roman"/>
          <w:szCs w:val="24"/>
        </w:rPr>
      </w:pPr>
      <w:r w:rsidRPr="00565247">
        <w:rPr>
          <w:rFonts w:ascii="Times New Roman" w:hAnsi="Times New Roman" w:cs="Times New Roman"/>
          <w:szCs w:val="24"/>
        </w:rPr>
        <w:t>1</w:t>
      </w:r>
      <w:r w:rsidR="00FC0E92" w:rsidRPr="00565247">
        <w:rPr>
          <w:rFonts w:ascii="Times New Roman" w:hAnsi="Times New Roman" w:cs="Times New Roman"/>
          <w:szCs w:val="24"/>
        </w:rPr>
        <w:t>2</w:t>
      </w:r>
      <w:r w:rsidR="00216C00" w:rsidRPr="00565247">
        <w:rPr>
          <w:rFonts w:ascii="Times New Roman" w:hAnsi="Times New Roman" w:cs="Times New Roman"/>
          <w:szCs w:val="24"/>
        </w:rPr>
        <w:t>)</w:t>
      </w:r>
      <w:r w:rsidR="00216C00" w:rsidRPr="00565247">
        <w:rPr>
          <w:rFonts w:ascii="Times New Roman" w:hAnsi="Times New Roman" w:cs="Times New Roman"/>
          <w:szCs w:val="24"/>
        </w:rPr>
        <w:tab/>
        <w:t>po art. 106g dodaje się art. 106ga</w:t>
      </w:r>
      <w:r w:rsidR="00422E71" w:rsidRPr="00565247">
        <w:rPr>
          <w:rFonts w:ascii="Times New Roman" w:hAnsi="Times New Roman" w:cs="Times New Roman"/>
          <w:szCs w:val="24"/>
        </w:rPr>
        <w:t>–</w:t>
      </w:r>
      <w:r w:rsidR="00216C00" w:rsidRPr="00565247">
        <w:rPr>
          <w:rFonts w:ascii="Times New Roman" w:hAnsi="Times New Roman" w:cs="Times New Roman"/>
          <w:szCs w:val="24"/>
        </w:rPr>
        <w:t>106g</w:t>
      </w:r>
      <w:r w:rsidR="00296D86" w:rsidRPr="00565247">
        <w:rPr>
          <w:rFonts w:ascii="Times New Roman" w:hAnsi="Times New Roman" w:cs="Times New Roman"/>
          <w:szCs w:val="24"/>
        </w:rPr>
        <w:t>c</w:t>
      </w:r>
      <w:r w:rsidR="00216C00" w:rsidRPr="00565247">
        <w:rPr>
          <w:rFonts w:ascii="Times New Roman" w:hAnsi="Times New Roman" w:cs="Times New Roman"/>
          <w:szCs w:val="24"/>
        </w:rPr>
        <w:t xml:space="preserve"> w brzmieniu:</w:t>
      </w:r>
      <w:r w:rsidR="001E3D16" w:rsidRPr="00565247" w:rsidDel="001E3D16">
        <w:rPr>
          <w:rStyle w:val="Odwoaniedokomentarza"/>
          <w:rFonts w:ascii="Times New Roman" w:eastAsia="Times New Roman" w:hAnsi="Times New Roman" w:cs="Times New Roman"/>
          <w:bCs w:val="0"/>
          <w:sz w:val="24"/>
          <w:szCs w:val="24"/>
        </w:rPr>
        <w:t xml:space="preserve"> </w:t>
      </w:r>
    </w:p>
    <w:p w:rsidR="00906803" w:rsidRPr="00565247" w:rsidRDefault="003D6D77" w:rsidP="0023284D">
      <w:pPr>
        <w:pStyle w:val="ZARTzmartartykuempunktem"/>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Art. 106g</w:t>
      </w:r>
      <w:r w:rsidR="00216C00" w:rsidRPr="00565247">
        <w:rPr>
          <w:rFonts w:ascii="Times New Roman" w:hAnsi="Times New Roman" w:cs="Times New Roman"/>
          <w:szCs w:val="24"/>
        </w:rPr>
        <w:t>a</w:t>
      </w:r>
      <w:r w:rsidR="00CD3773" w:rsidRPr="00565247">
        <w:rPr>
          <w:rFonts w:ascii="Times New Roman" w:hAnsi="Times New Roman" w:cs="Times New Roman"/>
          <w:szCs w:val="24"/>
        </w:rPr>
        <w:t xml:space="preserve">. </w:t>
      </w:r>
      <w:r w:rsidR="00906803" w:rsidRPr="00565247">
        <w:rPr>
          <w:rFonts w:ascii="Times New Roman" w:hAnsi="Times New Roman" w:cs="Times New Roman"/>
          <w:szCs w:val="24"/>
        </w:rPr>
        <w:t xml:space="preserve">1. </w:t>
      </w:r>
      <w:r w:rsidR="0065730E" w:rsidRPr="00565247">
        <w:rPr>
          <w:rFonts w:ascii="Times New Roman" w:hAnsi="Times New Roman" w:cs="Times New Roman"/>
          <w:szCs w:val="24"/>
        </w:rPr>
        <w:t xml:space="preserve">Podatnicy </w:t>
      </w:r>
      <w:r w:rsidR="00E647F4" w:rsidRPr="00565247">
        <w:rPr>
          <w:rFonts w:ascii="Times New Roman" w:hAnsi="Times New Roman" w:cs="Times New Roman"/>
          <w:szCs w:val="24"/>
        </w:rPr>
        <w:t>są obowiązani</w:t>
      </w:r>
      <w:r w:rsidR="00906803" w:rsidRPr="00565247">
        <w:rPr>
          <w:rFonts w:ascii="Times New Roman" w:hAnsi="Times New Roman" w:cs="Times New Roman"/>
          <w:szCs w:val="24"/>
        </w:rPr>
        <w:t xml:space="preserve"> </w:t>
      </w:r>
      <w:r w:rsidR="00685C97" w:rsidRPr="00565247">
        <w:rPr>
          <w:rFonts w:ascii="Times New Roman" w:hAnsi="Times New Roman" w:cs="Times New Roman"/>
          <w:szCs w:val="24"/>
        </w:rPr>
        <w:t>wystawia</w:t>
      </w:r>
      <w:r w:rsidR="00E647F4" w:rsidRPr="00565247">
        <w:rPr>
          <w:rFonts w:ascii="Times New Roman" w:hAnsi="Times New Roman" w:cs="Times New Roman"/>
          <w:szCs w:val="24"/>
        </w:rPr>
        <w:t>ć</w:t>
      </w:r>
      <w:r w:rsidR="0065730E" w:rsidRPr="00565247">
        <w:rPr>
          <w:rFonts w:ascii="Times New Roman" w:hAnsi="Times New Roman" w:cs="Times New Roman"/>
          <w:szCs w:val="24"/>
        </w:rPr>
        <w:t xml:space="preserve"> faktur</w:t>
      </w:r>
      <w:r w:rsidR="00E647F4" w:rsidRPr="00565247">
        <w:rPr>
          <w:rFonts w:ascii="Times New Roman" w:hAnsi="Times New Roman" w:cs="Times New Roman"/>
          <w:szCs w:val="24"/>
        </w:rPr>
        <w:t>y</w:t>
      </w:r>
      <w:r w:rsidR="00685C97" w:rsidRPr="00565247">
        <w:rPr>
          <w:rFonts w:ascii="Times New Roman" w:hAnsi="Times New Roman" w:cs="Times New Roman"/>
          <w:szCs w:val="24"/>
        </w:rPr>
        <w:t xml:space="preserve"> </w:t>
      </w:r>
      <w:r w:rsidR="00FC0E92" w:rsidRPr="00565247">
        <w:rPr>
          <w:rFonts w:ascii="Times New Roman" w:hAnsi="Times New Roman" w:cs="Times New Roman"/>
          <w:szCs w:val="24"/>
        </w:rPr>
        <w:t xml:space="preserve">ustrukturyzowane </w:t>
      </w:r>
      <w:r w:rsidR="00906803" w:rsidRPr="00565247">
        <w:rPr>
          <w:rFonts w:ascii="Times New Roman" w:hAnsi="Times New Roman" w:cs="Times New Roman"/>
          <w:szCs w:val="24"/>
        </w:rPr>
        <w:t>przy użyciu Krajowego Systemu e-Faktur.</w:t>
      </w:r>
      <w:r w:rsidR="0067317C" w:rsidRPr="00565247">
        <w:rPr>
          <w:rFonts w:ascii="Times New Roman" w:hAnsi="Times New Roman" w:cs="Times New Roman"/>
          <w:szCs w:val="24"/>
        </w:rPr>
        <w:t xml:space="preserve"> </w:t>
      </w:r>
    </w:p>
    <w:p w:rsidR="00240394" w:rsidRPr="00565247" w:rsidRDefault="00906803">
      <w:pPr>
        <w:pStyle w:val="ZUSTzmustartykuempunktem"/>
        <w:rPr>
          <w:rFonts w:ascii="Times New Roman" w:hAnsi="Times New Roman" w:cs="Times New Roman"/>
          <w:szCs w:val="24"/>
        </w:rPr>
      </w:pPr>
      <w:r w:rsidRPr="00565247">
        <w:rPr>
          <w:rFonts w:ascii="Times New Roman" w:hAnsi="Times New Roman" w:cs="Times New Roman"/>
          <w:szCs w:val="24"/>
        </w:rPr>
        <w:t xml:space="preserve">2. </w:t>
      </w:r>
      <w:r w:rsidR="00240394" w:rsidRPr="00565247">
        <w:rPr>
          <w:rFonts w:ascii="Times New Roman" w:hAnsi="Times New Roman" w:cs="Times New Roman"/>
          <w:szCs w:val="24"/>
        </w:rPr>
        <w:t>Obowiąz</w:t>
      </w:r>
      <w:r w:rsidR="0065730E" w:rsidRPr="00565247">
        <w:rPr>
          <w:rFonts w:ascii="Times New Roman" w:hAnsi="Times New Roman" w:cs="Times New Roman"/>
          <w:szCs w:val="24"/>
        </w:rPr>
        <w:t>e</w:t>
      </w:r>
      <w:r w:rsidR="00240394" w:rsidRPr="00565247">
        <w:rPr>
          <w:rFonts w:ascii="Times New Roman" w:hAnsi="Times New Roman" w:cs="Times New Roman"/>
          <w:szCs w:val="24"/>
        </w:rPr>
        <w:t>k, o którym mowa w ust. 1</w:t>
      </w:r>
      <w:r w:rsidR="0065730E" w:rsidRPr="00565247">
        <w:rPr>
          <w:rFonts w:ascii="Times New Roman" w:hAnsi="Times New Roman" w:cs="Times New Roman"/>
          <w:szCs w:val="24"/>
        </w:rPr>
        <w:t>,</w:t>
      </w:r>
      <w:r w:rsidR="00240394" w:rsidRPr="00565247">
        <w:rPr>
          <w:rFonts w:ascii="Times New Roman" w:hAnsi="Times New Roman" w:cs="Times New Roman"/>
          <w:szCs w:val="24"/>
        </w:rPr>
        <w:t xml:space="preserve"> nie </w:t>
      </w:r>
      <w:r w:rsidR="0065730E" w:rsidRPr="00565247">
        <w:rPr>
          <w:rFonts w:ascii="Times New Roman" w:hAnsi="Times New Roman" w:cs="Times New Roman"/>
          <w:szCs w:val="24"/>
        </w:rPr>
        <w:t>dotyczy wystawiania faktur</w:t>
      </w:r>
      <w:r w:rsidR="00240394" w:rsidRPr="00565247">
        <w:rPr>
          <w:rFonts w:ascii="Times New Roman" w:hAnsi="Times New Roman" w:cs="Times New Roman"/>
          <w:szCs w:val="24"/>
        </w:rPr>
        <w:t>:</w:t>
      </w:r>
    </w:p>
    <w:p w:rsidR="00EB50A1" w:rsidRPr="00565247" w:rsidRDefault="00240394">
      <w:pPr>
        <w:pStyle w:val="ZPKTzmpktartykuempunktem"/>
        <w:rPr>
          <w:rFonts w:ascii="Times New Roman" w:hAnsi="Times New Roman" w:cs="Times New Roman"/>
          <w:szCs w:val="24"/>
        </w:rPr>
      </w:pPr>
      <w:r w:rsidRPr="00565247">
        <w:rPr>
          <w:rFonts w:ascii="Times New Roman" w:hAnsi="Times New Roman" w:cs="Times New Roman"/>
          <w:szCs w:val="24"/>
        </w:rPr>
        <w:t>1)</w:t>
      </w:r>
      <w:r w:rsidR="00CD3773" w:rsidRPr="00565247">
        <w:rPr>
          <w:rFonts w:ascii="Times New Roman" w:hAnsi="Times New Roman" w:cs="Times New Roman"/>
          <w:szCs w:val="24"/>
        </w:rPr>
        <w:tab/>
      </w:r>
      <w:r w:rsidRPr="00565247">
        <w:rPr>
          <w:rFonts w:ascii="Times New Roman" w:hAnsi="Times New Roman" w:cs="Times New Roman"/>
          <w:szCs w:val="24"/>
        </w:rPr>
        <w:t xml:space="preserve">przez podatnika nieposiadającego siedziby działalności gospodarczej </w:t>
      </w:r>
      <w:r w:rsidR="008B4D90" w:rsidRPr="00565247">
        <w:rPr>
          <w:rFonts w:ascii="Times New Roman" w:hAnsi="Times New Roman" w:cs="Times New Roman"/>
          <w:szCs w:val="24"/>
        </w:rPr>
        <w:t>ani</w:t>
      </w:r>
      <w:r w:rsidRPr="00565247">
        <w:rPr>
          <w:rFonts w:ascii="Times New Roman" w:hAnsi="Times New Roman" w:cs="Times New Roman"/>
          <w:szCs w:val="24"/>
        </w:rPr>
        <w:t xml:space="preserve"> stałego miejsca prowadzenia działalności gospodarczej na terytorium kraju</w:t>
      </w:r>
      <w:r w:rsidR="00CD3773" w:rsidRPr="00565247">
        <w:rPr>
          <w:rFonts w:ascii="Times New Roman" w:hAnsi="Times New Roman" w:cs="Times New Roman"/>
          <w:szCs w:val="24"/>
        </w:rPr>
        <w:t>;</w:t>
      </w:r>
    </w:p>
    <w:p w:rsidR="0057159B" w:rsidRPr="00565247" w:rsidRDefault="00014B61">
      <w:pPr>
        <w:pStyle w:val="ZPKTzmpktartykuempunktem"/>
        <w:rPr>
          <w:rFonts w:ascii="Times New Roman" w:hAnsi="Times New Roman" w:cs="Times New Roman"/>
          <w:szCs w:val="24"/>
        </w:rPr>
      </w:pPr>
      <w:r w:rsidRPr="00565247">
        <w:rPr>
          <w:rFonts w:ascii="Times New Roman" w:hAnsi="Times New Roman" w:cs="Times New Roman"/>
          <w:szCs w:val="24"/>
        </w:rPr>
        <w:t>2)</w:t>
      </w:r>
      <w:r w:rsidR="0057159B" w:rsidRPr="00565247">
        <w:rPr>
          <w:rFonts w:ascii="Times New Roman" w:hAnsi="Times New Roman" w:cs="Times New Roman"/>
          <w:szCs w:val="24"/>
        </w:rPr>
        <w:tab/>
        <w:t>przez podatnika</w:t>
      </w:r>
      <w:r w:rsidR="00122C78" w:rsidRPr="00565247">
        <w:rPr>
          <w:rStyle w:val="ui-provider"/>
          <w:rFonts w:ascii="Times New Roman" w:hAnsi="Times New Roman" w:cs="Times New Roman"/>
          <w:szCs w:val="24"/>
        </w:rPr>
        <w:t xml:space="preserve"> nieposiadającego siedziby</w:t>
      </w:r>
      <w:r w:rsidR="00C31144" w:rsidRPr="00565247">
        <w:rPr>
          <w:rStyle w:val="ui-provider"/>
          <w:rFonts w:ascii="Times New Roman" w:hAnsi="Times New Roman" w:cs="Times New Roman"/>
          <w:szCs w:val="24"/>
        </w:rPr>
        <w:t xml:space="preserve"> działalności gospodarczej</w:t>
      </w:r>
      <w:r w:rsidR="00C31144" w:rsidRPr="00565247">
        <w:rPr>
          <w:rFonts w:ascii="Times New Roman" w:hAnsi="Times New Roman" w:cs="Times New Roman"/>
          <w:szCs w:val="24"/>
        </w:rPr>
        <w:t xml:space="preserve"> </w:t>
      </w:r>
      <w:r w:rsidR="00C31144" w:rsidRPr="00565247">
        <w:rPr>
          <w:rStyle w:val="ui-provider"/>
          <w:rFonts w:ascii="Times New Roman" w:hAnsi="Times New Roman" w:cs="Times New Roman"/>
          <w:szCs w:val="24"/>
        </w:rPr>
        <w:t>na terytorium kraju</w:t>
      </w:r>
      <w:r w:rsidR="00122C78" w:rsidRPr="00565247">
        <w:rPr>
          <w:rStyle w:val="ui-provider"/>
          <w:rFonts w:ascii="Times New Roman" w:hAnsi="Times New Roman" w:cs="Times New Roman"/>
          <w:szCs w:val="24"/>
        </w:rPr>
        <w:t>, który posiada stałe miejsce prowadzenia działalności gospodarczej</w:t>
      </w:r>
      <w:r w:rsidR="00BB158F" w:rsidRPr="00565247">
        <w:rPr>
          <w:rStyle w:val="ui-provider"/>
          <w:rFonts w:ascii="Times New Roman" w:hAnsi="Times New Roman" w:cs="Times New Roman"/>
          <w:szCs w:val="24"/>
        </w:rPr>
        <w:t xml:space="preserve"> na terytorium kraju,</w:t>
      </w:r>
      <w:r w:rsidR="00122C78" w:rsidRPr="00565247">
        <w:rPr>
          <w:rStyle w:val="ui-provider"/>
          <w:rFonts w:ascii="Times New Roman" w:hAnsi="Times New Roman" w:cs="Times New Roman"/>
          <w:szCs w:val="24"/>
        </w:rPr>
        <w:t xml:space="preserve"> przy czym to stałe miejsce prowadzenia działalności </w:t>
      </w:r>
      <w:r w:rsidR="00A21F9B" w:rsidRPr="00565247">
        <w:rPr>
          <w:rFonts w:ascii="Times New Roman" w:hAnsi="Times New Roman" w:cs="Times New Roman"/>
          <w:szCs w:val="24"/>
        </w:rPr>
        <w:t>n</w:t>
      </w:r>
      <w:r w:rsidR="0057159B" w:rsidRPr="00565247">
        <w:rPr>
          <w:rFonts w:ascii="Times New Roman" w:hAnsi="Times New Roman" w:cs="Times New Roman"/>
          <w:szCs w:val="24"/>
        </w:rPr>
        <w:t xml:space="preserve">ie uczestniczy w </w:t>
      </w:r>
      <w:r w:rsidR="00C31144" w:rsidRPr="00565247">
        <w:rPr>
          <w:rFonts w:ascii="Times New Roman" w:hAnsi="Times New Roman" w:cs="Times New Roman"/>
          <w:szCs w:val="24"/>
        </w:rPr>
        <w:t xml:space="preserve">dostawie towarów </w:t>
      </w:r>
      <w:r w:rsidR="0057159B" w:rsidRPr="00565247">
        <w:rPr>
          <w:rFonts w:ascii="Times New Roman" w:hAnsi="Times New Roman" w:cs="Times New Roman"/>
          <w:szCs w:val="24"/>
        </w:rPr>
        <w:t xml:space="preserve">lub </w:t>
      </w:r>
      <w:r w:rsidR="00C31144" w:rsidRPr="00565247">
        <w:rPr>
          <w:rFonts w:ascii="Times New Roman" w:hAnsi="Times New Roman" w:cs="Times New Roman"/>
          <w:szCs w:val="24"/>
        </w:rPr>
        <w:t xml:space="preserve">świadczeniu usług, </w:t>
      </w:r>
      <w:r w:rsidR="0057159B" w:rsidRPr="00565247">
        <w:rPr>
          <w:rFonts w:ascii="Times New Roman" w:hAnsi="Times New Roman" w:cs="Times New Roman"/>
          <w:szCs w:val="24"/>
        </w:rPr>
        <w:t>dla których wystawiono fakturę;</w:t>
      </w:r>
      <w:r w:rsidRPr="00565247">
        <w:rPr>
          <w:rFonts w:ascii="Times New Roman" w:hAnsi="Times New Roman" w:cs="Times New Roman"/>
          <w:szCs w:val="24"/>
        </w:rPr>
        <w:t xml:space="preserve"> </w:t>
      </w:r>
    </w:p>
    <w:p w:rsidR="00D74AEC" w:rsidRPr="00565247" w:rsidRDefault="00D0757A" w:rsidP="006D7143">
      <w:pPr>
        <w:pStyle w:val="ZPKTzmpktartykuempunktem"/>
        <w:rPr>
          <w:rFonts w:ascii="Times New Roman" w:hAnsi="Times New Roman" w:cs="Times New Roman"/>
          <w:szCs w:val="24"/>
        </w:rPr>
      </w:pPr>
      <w:r w:rsidRPr="00565247">
        <w:rPr>
          <w:rFonts w:ascii="Times New Roman" w:hAnsi="Times New Roman" w:cs="Times New Roman"/>
          <w:szCs w:val="24"/>
        </w:rPr>
        <w:t>3</w:t>
      </w:r>
      <w:r w:rsidR="00240394" w:rsidRPr="00565247">
        <w:rPr>
          <w:rFonts w:ascii="Times New Roman" w:hAnsi="Times New Roman" w:cs="Times New Roman"/>
          <w:szCs w:val="24"/>
        </w:rPr>
        <w:t>)</w:t>
      </w:r>
      <w:r w:rsidR="00CD3773" w:rsidRPr="00565247">
        <w:rPr>
          <w:rFonts w:ascii="Times New Roman" w:hAnsi="Times New Roman" w:cs="Times New Roman"/>
          <w:szCs w:val="24"/>
        </w:rPr>
        <w:tab/>
      </w:r>
      <w:r w:rsidR="00240394" w:rsidRPr="00565247">
        <w:rPr>
          <w:rFonts w:ascii="Times New Roman" w:hAnsi="Times New Roman" w:cs="Times New Roman"/>
          <w:szCs w:val="24"/>
        </w:rPr>
        <w:t>przez podatnika korzystającego z procedur szczególnych, o których mowa w dziale XII w rozdziale 7, 7a i 9</w:t>
      </w:r>
      <w:r w:rsidR="00B502F2" w:rsidRPr="00565247">
        <w:rPr>
          <w:rFonts w:ascii="Times New Roman" w:hAnsi="Times New Roman" w:cs="Times New Roman"/>
          <w:szCs w:val="24"/>
        </w:rPr>
        <w:t>,</w:t>
      </w:r>
      <w:r w:rsidR="001A7091" w:rsidRPr="00565247">
        <w:rPr>
          <w:rFonts w:ascii="Times New Roman" w:hAnsi="Times New Roman" w:cs="Times New Roman"/>
          <w:szCs w:val="24"/>
        </w:rPr>
        <w:t xml:space="preserve"> dokumentujących </w:t>
      </w:r>
      <w:r w:rsidR="00B502F2" w:rsidRPr="00565247">
        <w:rPr>
          <w:rFonts w:ascii="Times New Roman" w:hAnsi="Times New Roman" w:cs="Times New Roman"/>
          <w:szCs w:val="24"/>
        </w:rPr>
        <w:t>czynności</w:t>
      </w:r>
      <w:r w:rsidR="001A7091" w:rsidRPr="00565247">
        <w:rPr>
          <w:rFonts w:ascii="Times New Roman" w:hAnsi="Times New Roman" w:cs="Times New Roman"/>
          <w:szCs w:val="24"/>
        </w:rPr>
        <w:t xml:space="preserve"> </w:t>
      </w:r>
      <w:r w:rsidR="00B502F2" w:rsidRPr="00565247">
        <w:rPr>
          <w:rFonts w:ascii="Times New Roman" w:hAnsi="Times New Roman" w:cs="Times New Roman"/>
          <w:szCs w:val="24"/>
        </w:rPr>
        <w:t>rozliczane w tych</w:t>
      </w:r>
      <w:r w:rsidR="001A7091" w:rsidRPr="00565247">
        <w:rPr>
          <w:rFonts w:ascii="Times New Roman" w:hAnsi="Times New Roman" w:cs="Times New Roman"/>
          <w:szCs w:val="24"/>
        </w:rPr>
        <w:t xml:space="preserve"> procedura</w:t>
      </w:r>
      <w:r w:rsidR="00B502F2" w:rsidRPr="00565247">
        <w:rPr>
          <w:rFonts w:ascii="Times New Roman" w:hAnsi="Times New Roman" w:cs="Times New Roman"/>
          <w:szCs w:val="24"/>
        </w:rPr>
        <w:t>ch</w:t>
      </w:r>
      <w:r w:rsidR="00CD3773" w:rsidRPr="00565247">
        <w:rPr>
          <w:rFonts w:ascii="Times New Roman" w:hAnsi="Times New Roman" w:cs="Times New Roman"/>
          <w:szCs w:val="24"/>
        </w:rPr>
        <w:t>;</w:t>
      </w:r>
    </w:p>
    <w:p w:rsidR="001A7091" w:rsidRPr="00565247" w:rsidRDefault="00D74AEC" w:rsidP="00D203E1">
      <w:pPr>
        <w:pStyle w:val="ZPKTzmpktartykuempunktem"/>
        <w:rPr>
          <w:rFonts w:ascii="Times New Roman" w:hAnsi="Times New Roman" w:cs="Times New Roman"/>
          <w:szCs w:val="24"/>
        </w:rPr>
      </w:pPr>
      <w:r w:rsidRPr="00565247">
        <w:rPr>
          <w:rFonts w:ascii="Times New Roman" w:hAnsi="Times New Roman" w:cs="Times New Roman"/>
          <w:szCs w:val="24"/>
        </w:rPr>
        <w:t>4)</w:t>
      </w:r>
      <w:r w:rsidR="00857246" w:rsidRPr="00565247">
        <w:rPr>
          <w:rFonts w:ascii="Times New Roman" w:hAnsi="Times New Roman" w:cs="Times New Roman"/>
          <w:szCs w:val="24"/>
        </w:rPr>
        <w:tab/>
      </w:r>
      <w:r w:rsidR="004A6746" w:rsidRPr="00565247">
        <w:rPr>
          <w:rFonts w:ascii="Times New Roman" w:hAnsi="Times New Roman" w:cs="Times New Roman"/>
          <w:szCs w:val="24"/>
        </w:rPr>
        <w:t xml:space="preserve">na </w:t>
      </w:r>
      <w:r w:rsidR="0086159A" w:rsidRPr="00565247">
        <w:rPr>
          <w:rFonts w:ascii="Times New Roman" w:hAnsi="Times New Roman" w:cs="Times New Roman"/>
          <w:szCs w:val="24"/>
        </w:rPr>
        <w:t>rzecz</w:t>
      </w:r>
      <w:r w:rsidR="004A6746" w:rsidRPr="00565247">
        <w:rPr>
          <w:rFonts w:ascii="Times New Roman" w:hAnsi="Times New Roman" w:cs="Times New Roman"/>
          <w:szCs w:val="24"/>
        </w:rPr>
        <w:t xml:space="preserve"> nabywcy towarów </w:t>
      </w:r>
      <w:r w:rsidR="00B8016D" w:rsidRPr="00565247">
        <w:rPr>
          <w:rFonts w:ascii="Times New Roman" w:hAnsi="Times New Roman" w:cs="Times New Roman"/>
          <w:szCs w:val="24"/>
        </w:rPr>
        <w:t>lub</w:t>
      </w:r>
      <w:r w:rsidR="004A6746" w:rsidRPr="00565247">
        <w:rPr>
          <w:rFonts w:ascii="Times New Roman" w:hAnsi="Times New Roman" w:cs="Times New Roman"/>
          <w:szCs w:val="24"/>
        </w:rPr>
        <w:t xml:space="preserve"> usług będąc</w:t>
      </w:r>
      <w:r w:rsidR="00A52372" w:rsidRPr="00565247">
        <w:rPr>
          <w:rFonts w:ascii="Times New Roman" w:hAnsi="Times New Roman" w:cs="Times New Roman"/>
          <w:szCs w:val="24"/>
        </w:rPr>
        <w:t>ego</w:t>
      </w:r>
      <w:r w:rsidR="004A6746" w:rsidRPr="00565247">
        <w:rPr>
          <w:rFonts w:ascii="Times New Roman" w:hAnsi="Times New Roman" w:cs="Times New Roman"/>
          <w:szCs w:val="24"/>
        </w:rPr>
        <w:t xml:space="preserve"> </w:t>
      </w:r>
      <w:r w:rsidRPr="00565247">
        <w:rPr>
          <w:rFonts w:ascii="Times New Roman" w:hAnsi="Times New Roman" w:cs="Times New Roman"/>
          <w:szCs w:val="24"/>
        </w:rPr>
        <w:t>os</w:t>
      </w:r>
      <w:r w:rsidR="004A6746" w:rsidRPr="00565247">
        <w:rPr>
          <w:rFonts w:ascii="Times New Roman" w:hAnsi="Times New Roman" w:cs="Times New Roman"/>
          <w:szCs w:val="24"/>
        </w:rPr>
        <w:t>ob</w:t>
      </w:r>
      <w:r w:rsidR="00A52372" w:rsidRPr="00565247">
        <w:rPr>
          <w:rFonts w:ascii="Times New Roman" w:hAnsi="Times New Roman" w:cs="Times New Roman"/>
          <w:szCs w:val="24"/>
        </w:rPr>
        <w:t>ą</w:t>
      </w:r>
      <w:r w:rsidRPr="00565247">
        <w:rPr>
          <w:rFonts w:ascii="Times New Roman" w:hAnsi="Times New Roman" w:cs="Times New Roman"/>
          <w:szCs w:val="24"/>
        </w:rPr>
        <w:t xml:space="preserve"> fizyczn</w:t>
      </w:r>
      <w:r w:rsidR="00A52372" w:rsidRPr="00565247">
        <w:rPr>
          <w:rFonts w:ascii="Times New Roman" w:hAnsi="Times New Roman" w:cs="Times New Roman"/>
          <w:szCs w:val="24"/>
        </w:rPr>
        <w:t>ą</w:t>
      </w:r>
      <w:r w:rsidRPr="00565247">
        <w:rPr>
          <w:rFonts w:ascii="Times New Roman" w:hAnsi="Times New Roman" w:cs="Times New Roman"/>
          <w:szCs w:val="24"/>
        </w:rPr>
        <w:t xml:space="preserve"> nieprowadząc</w:t>
      </w:r>
      <w:r w:rsidR="00A52372" w:rsidRPr="00565247">
        <w:rPr>
          <w:rFonts w:ascii="Times New Roman" w:hAnsi="Times New Roman" w:cs="Times New Roman"/>
          <w:szCs w:val="24"/>
        </w:rPr>
        <w:t>ą</w:t>
      </w:r>
      <w:r w:rsidRPr="00565247">
        <w:rPr>
          <w:rFonts w:ascii="Times New Roman" w:hAnsi="Times New Roman" w:cs="Times New Roman"/>
          <w:szCs w:val="24"/>
        </w:rPr>
        <w:t xml:space="preserve"> działalności gospodarczej;</w:t>
      </w:r>
    </w:p>
    <w:p w:rsidR="002702D5" w:rsidRPr="00565247" w:rsidRDefault="00A35ABD" w:rsidP="0067317C">
      <w:pPr>
        <w:pStyle w:val="ZLITzmlitartykuempunktem"/>
        <w:rPr>
          <w:rFonts w:ascii="Times New Roman" w:hAnsi="Times New Roman" w:cs="Times New Roman"/>
          <w:szCs w:val="24"/>
        </w:rPr>
      </w:pPr>
      <w:r w:rsidRPr="00565247">
        <w:rPr>
          <w:rFonts w:ascii="Times New Roman" w:hAnsi="Times New Roman" w:cs="Times New Roman"/>
          <w:szCs w:val="24"/>
        </w:rPr>
        <w:t>5</w:t>
      </w:r>
      <w:r w:rsidR="00D04479" w:rsidRPr="00565247">
        <w:rPr>
          <w:rFonts w:ascii="Times New Roman" w:hAnsi="Times New Roman" w:cs="Times New Roman"/>
          <w:szCs w:val="24"/>
        </w:rPr>
        <w:t>)</w:t>
      </w:r>
      <w:r w:rsidR="00D04479" w:rsidRPr="00565247">
        <w:rPr>
          <w:rFonts w:ascii="Times New Roman" w:hAnsi="Times New Roman" w:cs="Times New Roman"/>
          <w:szCs w:val="24"/>
        </w:rPr>
        <w:tab/>
        <w:t>w przypadkach</w:t>
      </w:r>
      <w:r w:rsidR="00E801CA" w:rsidRPr="00565247">
        <w:rPr>
          <w:rFonts w:ascii="Times New Roman" w:hAnsi="Times New Roman" w:cs="Times New Roman"/>
          <w:szCs w:val="24"/>
        </w:rPr>
        <w:t xml:space="preserve"> odpowiednio dokumentowanych dostaw towarów lub świadczenia usług, </w:t>
      </w:r>
      <w:r w:rsidR="0032416B" w:rsidRPr="00565247">
        <w:rPr>
          <w:rFonts w:ascii="Times New Roman" w:hAnsi="Times New Roman" w:cs="Times New Roman"/>
          <w:szCs w:val="24"/>
        </w:rPr>
        <w:t xml:space="preserve">określonych w przepisach wydanych na podstawie art. 106s. </w:t>
      </w:r>
    </w:p>
    <w:p w:rsidR="00180E43" w:rsidRPr="00565247" w:rsidRDefault="00946ACA" w:rsidP="009C5298">
      <w:pPr>
        <w:pStyle w:val="ZUSTzmustartykuempunktem"/>
        <w:rPr>
          <w:rFonts w:ascii="Times New Roman" w:hAnsi="Times New Roman" w:cs="Times New Roman"/>
          <w:szCs w:val="24"/>
        </w:rPr>
      </w:pPr>
      <w:r w:rsidRPr="00565247">
        <w:rPr>
          <w:rFonts w:ascii="Times New Roman" w:hAnsi="Times New Roman" w:cs="Times New Roman"/>
          <w:szCs w:val="24"/>
        </w:rPr>
        <w:t>3.</w:t>
      </w:r>
      <w:r w:rsidRPr="00565247">
        <w:t xml:space="preserve"> </w:t>
      </w:r>
      <w:r w:rsidR="00670D08" w:rsidRPr="00565247">
        <w:rPr>
          <w:rFonts w:ascii="Times New Roman" w:hAnsi="Times New Roman" w:cs="Times New Roman"/>
          <w:szCs w:val="24"/>
        </w:rPr>
        <w:t>W przypadkach</w:t>
      </w:r>
      <w:r w:rsidR="00180E43" w:rsidRPr="00565247">
        <w:rPr>
          <w:rFonts w:ascii="Times New Roman" w:hAnsi="Times New Roman" w:cs="Times New Roman"/>
          <w:szCs w:val="24"/>
        </w:rPr>
        <w:t>, o których mowa w ust. 2</w:t>
      </w:r>
      <w:r w:rsidR="00216C00" w:rsidRPr="00565247">
        <w:rPr>
          <w:rFonts w:ascii="Times New Roman" w:hAnsi="Times New Roman" w:cs="Times New Roman"/>
          <w:szCs w:val="24"/>
        </w:rPr>
        <w:t>,</w:t>
      </w:r>
      <w:r w:rsidR="00FA23F8" w:rsidRPr="00565247">
        <w:rPr>
          <w:rFonts w:ascii="Times New Roman" w:hAnsi="Times New Roman" w:cs="Times New Roman"/>
          <w:szCs w:val="24"/>
        </w:rPr>
        <w:t xml:space="preserve"> </w:t>
      </w:r>
      <w:r w:rsidR="002573C6" w:rsidRPr="00565247">
        <w:rPr>
          <w:rFonts w:ascii="Times New Roman" w:hAnsi="Times New Roman" w:cs="Times New Roman"/>
          <w:szCs w:val="24"/>
        </w:rPr>
        <w:t>wystawia s</w:t>
      </w:r>
      <w:r w:rsidR="00B74914" w:rsidRPr="00565247">
        <w:rPr>
          <w:rFonts w:ascii="Times New Roman" w:hAnsi="Times New Roman" w:cs="Times New Roman"/>
          <w:szCs w:val="24"/>
        </w:rPr>
        <w:t>ię</w:t>
      </w:r>
      <w:r w:rsidR="002573C6" w:rsidRPr="00565247">
        <w:rPr>
          <w:rFonts w:ascii="Times New Roman" w:hAnsi="Times New Roman" w:cs="Times New Roman"/>
          <w:szCs w:val="24"/>
        </w:rPr>
        <w:t xml:space="preserve"> faktury elektroniczne lub faktury w postaci papierowej. </w:t>
      </w:r>
    </w:p>
    <w:p w:rsidR="00940530" w:rsidRPr="00565247" w:rsidRDefault="00195435" w:rsidP="00940530">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4</w:t>
      </w:r>
      <w:r w:rsidR="00940530" w:rsidRPr="00565247">
        <w:rPr>
          <w:rFonts w:ascii="Times New Roman" w:hAnsi="Times New Roman" w:cs="Times New Roman"/>
          <w:szCs w:val="24"/>
        </w:rPr>
        <w:t xml:space="preserve">. </w:t>
      </w:r>
      <w:r w:rsidR="00205CDF" w:rsidRPr="00565247">
        <w:rPr>
          <w:rFonts w:ascii="Times New Roman" w:hAnsi="Times New Roman" w:cs="Times New Roman"/>
          <w:szCs w:val="24"/>
        </w:rPr>
        <w:t>W przypadkach, o których mowa w ust. 2 pkt 1 i 2, p</w:t>
      </w:r>
      <w:r w:rsidR="00E5201A" w:rsidRPr="00565247">
        <w:rPr>
          <w:rFonts w:ascii="Times New Roman" w:hAnsi="Times New Roman" w:cs="Times New Roman"/>
          <w:szCs w:val="24"/>
        </w:rPr>
        <w:t>odatnicy</w:t>
      </w:r>
      <w:r w:rsidR="00E83A08" w:rsidRPr="00565247">
        <w:rPr>
          <w:rFonts w:ascii="Times New Roman" w:hAnsi="Times New Roman" w:cs="Times New Roman"/>
          <w:szCs w:val="24"/>
        </w:rPr>
        <w:t xml:space="preserve"> </w:t>
      </w:r>
      <w:r w:rsidR="00940530" w:rsidRPr="00565247">
        <w:rPr>
          <w:rFonts w:ascii="Times New Roman" w:hAnsi="Times New Roman" w:cs="Times New Roman"/>
          <w:szCs w:val="24"/>
        </w:rPr>
        <w:t>mogą wystawia</w:t>
      </w:r>
      <w:r w:rsidR="00E5201A" w:rsidRPr="00565247">
        <w:rPr>
          <w:rFonts w:ascii="Times New Roman" w:hAnsi="Times New Roman" w:cs="Times New Roman"/>
          <w:szCs w:val="24"/>
        </w:rPr>
        <w:t>ć</w:t>
      </w:r>
      <w:r w:rsidR="00940530" w:rsidRPr="00565247">
        <w:rPr>
          <w:rFonts w:ascii="Times New Roman" w:hAnsi="Times New Roman" w:cs="Times New Roman"/>
          <w:szCs w:val="24"/>
        </w:rPr>
        <w:t xml:space="preserve"> </w:t>
      </w:r>
      <w:r w:rsidR="00E5201A" w:rsidRPr="00565247">
        <w:rPr>
          <w:rFonts w:ascii="Times New Roman" w:hAnsi="Times New Roman" w:cs="Times New Roman"/>
          <w:szCs w:val="24"/>
        </w:rPr>
        <w:t xml:space="preserve">faktury </w:t>
      </w:r>
      <w:r w:rsidR="00A53D6A" w:rsidRPr="00565247">
        <w:rPr>
          <w:rFonts w:ascii="Times New Roman" w:hAnsi="Times New Roman" w:cs="Times New Roman"/>
          <w:szCs w:val="24"/>
        </w:rPr>
        <w:t>ustrukturyzowane</w:t>
      </w:r>
      <w:r w:rsidR="00940530" w:rsidRPr="00565247">
        <w:rPr>
          <w:rFonts w:ascii="Times New Roman" w:hAnsi="Times New Roman" w:cs="Times New Roman"/>
          <w:szCs w:val="24"/>
        </w:rPr>
        <w:t>.</w:t>
      </w:r>
    </w:p>
    <w:p w:rsidR="00A94835" w:rsidRPr="00565247" w:rsidRDefault="00216C00" w:rsidP="009B4AAF">
      <w:pPr>
        <w:pStyle w:val="ZARTzmartartykuempunktem"/>
        <w:rPr>
          <w:rFonts w:ascii="Times New Roman" w:eastAsia="Times New Roman" w:hAnsi="Times New Roman" w:cs="Times New Roman"/>
          <w:szCs w:val="24"/>
        </w:rPr>
      </w:pPr>
      <w:r w:rsidRPr="00565247">
        <w:rPr>
          <w:rFonts w:ascii="Times New Roman" w:hAnsi="Times New Roman" w:cs="Times New Roman"/>
          <w:szCs w:val="24"/>
        </w:rPr>
        <w:t>Art. 106gb. 1</w:t>
      </w:r>
      <w:r w:rsidR="00940530" w:rsidRPr="00565247">
        <w:rPr>
          <w:rFonts w:ascii="Times New Roman" w:hAnsi="Times New Roman" w:cs="Times New Roman"/>
          <w:szCs w:val="24"/>
        </w:rPr>
        <w:t xml:space="preserve">. </w:t>
      </w:r>
      <w:r w:rsidR="00A94835" w:rsidRPr="00565247">
        <w:rPr>
          <w:rFonts w:ascii="Times New Roman" w:eastAsia="Times New Roman" w:hAnsi="Times New Roman" w:cs="Times New Roman"/>
          <w:szCs w:val="24"/>
        </w:rPr>
        <w:t xml:space="preserve">Faktura ustrukturyzowana jest wystawiana i otrzymywana przy użyciu Krajowego Systemu e-Faktur za pomocą oprogramowania interfejsowego, w postaci elektronicznej i zgodnie z wzorem dokumentu elektronicznego w rozumieniu </w:t>
      </w:r>
      <w:r w:rsidR="00C12909" w:rsidRPr="00565247">
        <w:rPr>
          <w:rFonts w:ascii="Times New Roman" w:eastAsia="Times New Roman" w:hAnsi="Times New Roman" w:cs="Times New Roman"/>
          <w:szCs w:val="24"/>
        </w:rPr>
        <w:t xml:space="preserve">ustawy </w:t>
      </w:r>
      <w:r w:rsidR="008122CB" w:rsidRPr="00565247">
        <w:rPr>
          <w:rFonts w:ascii="Times New Roman" w:eastAsia="Times New Roman" w:hAnsi="Times New Roman" w:cs="Times New Roman"/>
          <w:szCs w:val="24"/>
        </w:rPr>
        <w:t xml:space="preserve">z </w:t>
      </w:r>
      <w:r w:rsidR="00A94835" w:rsidRPr="00565247">
        <w:rPr>
          <w:rFonts w:ascii="Times New Roman" w:eastAsia="Times New Roman" w:hAnsi="Times New Roman" w:cs="Times New Roman"/>
          <w:szCs w:val="24"/>
        </w:rPr>
        <w:t>dnia 17 lutego 2005 r. o informatyzacji działalności podmiotów realizujących zadania publiczne.</w:t>
      </w:r>
    </w:p>
    <w:p w:rsidR="00940530" w:rsidRPr="00565247" w:rsidRDefault="00A94835" w:rsidP="003930E0">
      <w:pPr>
        <w:pStyle w:val="ZUSTzmus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2.</w:t>
      </w:r>
      <w:r w:rsidR="00922742"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Oprogramowanie interfejsowe, o którym mowa w ust. 1, jest dostępne na stronie, której adres jest podany w Biuletynie Informacji Publicznej na stronie podmiotowej urzędu obsługującego ministra właściwego do spraw finansów publicznych.</w:t>
      </w:r>
    </w:p>
    <w:p w:rsidR="000100A7" w:rsidRPr="00565247" w:rsidRDefault="000100A7" w:rsidP="00A25536">
      <w:pPr>
        <w:pStyle w:val="ZUSTzmustartykuempunktem"/>
        <w:rPr>
          <w:rFonts w:ascii="Times New Roman" w:hAnsi="Times New Roman" w:cs="Times New Roman"/>
          <w:szCs w:val="24"/>
        </w:rPr>
      </w:pPr>
      <w:r w:rsidRPr="00565247">
        <w:rPr>
          <w:rFonts w:ascii="Times New Roman" w:hAnsi="Times New Roman" w:cs="Times New Roman"/>
          <w:szCs w:val="24"/>
        </w:rPr>
        <w:t>3. Dostęp do faktury ustrukturyzowanej</w:t>
      </w:r>
      <w:r w:rsidR="005A45B7" w:rsidRPr="00565247">
        <w:rPr>
          <w:rFonts w:ascii="Times New Roman" w:hAnsi="Times New Roman" w:cs="Times New Roman"/>
          <w:szCs w:val="24"/>
        </w:rPr>
        <w:t>,</w:t>
      </w:r>
      <w:r w:rsidRPr="00565247">
        <w:rPr>
          <w:rFonts w:ascii="Times New Roman" w:hAnsi="Times New Roman" w:cs="Times New Roman"/>
          <w:szCs w:val="24"/>
        </w:rPr>
        <w:t xml:space="preserve"> faktur, o któr</w:t>
      </w:r>
      <w:r w:rsidR="00DF2A95" w:rsidRPr="00565247">
        <w:rPr>
          <w:rFonts w:ascii="Times New Roman" w:hAnsi="Times New Roman" w:cs="Times New Roman"/>
          <w:szCs w:val="24"/>
        </w:rPr>
        <w:t>ych</w:t>
      </w:r>
      <w:r w:rsidRPr="00565247">
        <w:rPr>
          <w:rFonts w:ascii="Times New Roman" w:hAnsi="Times New Roman" w:cs="Times New Roman"/>
          <w:szCs w:val="24"/>
        </w:rPr>
        <w:t xml:space="preserve"> mowa w art. 106nf ust. 1 i art. 106nh ust. 1, po przesłaniu</w:t>
      </w:r>
      <w:r w:rsidR="00DF2A95" w:rsidRPr="00565247">
        <w:rPr>
          <w:rFonts w:ascii="Times New Roman" w:hAnsi="Times New Roman" w:cs="Times New Roman"/>
          <w:szCs w:val="24"/>
        </w:rPr>
        <w:t xml:space="preserve"> ich</w:t>
      </w:r>
      <w:r w:rsidRPr="00565247">
        <w:rPr>
          <w:rFonts w:ascii="Times New Roman" w:hAnsi="Times New Roman" w:cs="Times New Roman"/>
          <w:szCs w:val="24"/>
        </w:rPr>
        <w:t xml:space="preserve"> do Krajowego Systemu e-Faktur</w:t>
      </w:r>
      <w:r w:rsidR="00DF2A95" w:rsidRPr="00565247">
        <w:rPr>
          <w:rFonts w:ascii="Times New Roman" w:hAnsi="Times New Roman" w:cs="Times New Roman"/>
          <w:szCs w:val="24"/>
        </w:rPr>
        <w:t>,</w:t>
      </w:r>
      <w:r w:rsidRPr="00565247">
        <w:rPr>
          <w:rFonts w:ascii="Times New Roman" w:hAnsi="Times New Roman" w:cs="Times New Roman"/>
          <w:szCs w:val="24"/>
        </w:rPr>
        <w:t xml:space="preserve"> oraz faktury VAT RR i faktury VAT RR KOREKTA wystawion</w:t>
      </w:r>
      <w:r w:rsidR="008A4FD2" w:rsidRPr="00565247">
        <w:rPr>
          <w:rFonts w:ascii="Times New Roman" w:hAnsi="Times New Roman" w:cs="Times New Roman"/>
          <w:szCs w:val="24"/>
        </w:rPr>
        <w:t>ych</w:t>
      </w:r>
      <w:r w:rsidRPr="00565247">
        <w:rPr>
          <w:rFonts w:ascii="Times New Roman" w:hAnsi="Times New Roman" w:cs="Times New Roman"/>
          <w:szCs w:val="24"/>
        </w:rPr>
        <w:t xml:space="preserve"> przy użyciu Krajowego Systemu e-Faktur, bez konieczności uwierzytelniania, o którym mowa w art. 106nb, jest możliwy </w:t>
      </w:r>
      <w:r w:rsidR="00681C93" w:rsidRPr="00565247">
        <w:rPr>
          <w:rFonts w:ascii="Times New Roman" w:hAnsi="Times New Roman" w:cs="Times New Roman"/>
          <w:szCs w:val="24"/>
        </w:rPr>
        <w:t>za pośrednictwem kodu, o którym mowa w ust. 5, po podaniu danych umożliwiających zidentyfikowanie tej faktury</w:t>
      </w:r>
      <w:r w:rsidRPr="00565247">
        <w:rPr>
          <w:rFonts w:ascii="Times New Roman" w:hAnsi="Times New Roman" w:cs="Times New Roman"/>
          <w:szCs w:val="24"/>
        </w:rPr>
        <w:t>.</w:t>
      </w:r>
    </w:p>
    <w:p w:rsidR="000D45F3" w:rsidRPr="00565247" w:rsidRDefault="00C12909" w:rsidP="000D45F3">
      <w:pPr>
        <w:pStyle w:val="ZUSTzmustartykuempunktem"/>
        <w:rPr>
          <w:rFonts w:ascii="Times New Roman" w:hAnsi="Times New Roman" w:cs="Times New Roman"/>
          <w:szCs w:val="24"/>
        </w:rPr>
      </w:pPr>
      <w:r w:rsidRPr="00565247">
        <w:rPr>
          <w:rFonts w:ascii="Times New Roman" w:hAnsi="Times New Roman" w:cs="Times New Roman"/>
          <w:szCs w:val="24"/>
        </w:rPr>
        <w:t>4</w:t>
      </w:r>
      <w:r w:rsidR="000D45F3" w:rsidRPr="00565247">
        <w:rPr>
          <w:rFonts w:ascii="Times New Roman" w:hAnsi="Times New Roman" w:cs="Times New Roman"/>
          <w:szCs w:val="24"/>
        </w:rPr>
        <w:t>. W przypadkach gdy:</w:t>
      </w:r>
    </w:p>
    <w:p w:rsidR="000D45F3" w:rsidRPr="00565247" w:rsidRDefault="000D45F3" w:rsidP="009B4AAF">
      <w:pPr>
        <w:pStyle w:val="ZPKTzmpktartykuempunktem"/>
        <w:rPr>
          <w:rFonts w:ascii="Times New Roman" w:hAnsi="Times New Roman" w:cs="Times New Roman"/>
          <w:szCs w:val="24"/>
        </w:rPr>
      </w:pPr>
      <w:r w:rsidRPr="00565247">
        <w:rPr>
          <w:rFonts w:ascii="Times New Roman" w:hAnsi="Times New Roman" w:cs="Times New Roman"/>
          <w:szCs w:val="24"/>
        </w:rPr>
        <w:t>1)</w:t>
      </w:r>
      <w:r w:rsidR="00CD3773" w:rsidRPr="00565247">
        <w:rPr>
          <w:rFonts w:ascii="Times New Roman" w:hAnsi="Times New Roman" w:cs="Times New Roman"/>
          <w:szCs w:val="24"/>
        </w:rPr>
        <w:tab/>
      </w:r>
      <w:r w:rsidRPr="00565247">
        <w:rPr>
          <w:rFonts w:ascii="Times New Roman" w:hAnsi="Times New Roman" w:cs="Times New Roman"/>
          <w:szCs w:val="24"/>
        </w:rPr>
        <w:t>miejscem świadczenia jest terytorium państwa członkowskiego inne niż terytorium kraju lub terytorium państwa trzeciego lub</w:t>
      </w:r>
    </w:p>
    <w:p w:rsidR="00280562" w:rsidRPr="00565247" w:rsidRDefault="000D45F3" w:rsidP="009B4AAF">
      <w:pPr>
        <w:pStyle w:val="ZPKTzmpktartykuempunktem"/>
        <w:rPr>
          <w:rFonts w:ascii="Times New Roman" w:hAnsi="Times New Roman" w:cs="Times New Roman"/>
          <w:szCs w:val="24"/>
        </w:rPr>
      </w:pPr>
      <w:r w:rsidRPr="00565247">
        <w:rPr>
          <w:rFonts w:ascii="Times New Roman" w:hAnsi="Times New Roman" w:cs="Times New Roman"/>
          <w:szCs w:val="24"/>
        </w:rPr>
        <w:lastRenderedPageBreak/>
        <w:t>2)</w:t>
      </w:r>
      <w:r w:rsidR="00CD3773" w:rsidRPr="00565247">
        <w:rPr>
          <w:rFonts w:ascii="Times New Roman" w:hAnsi="Times New Roman" w:cs="Times New Roman"/>
          <w:szCs w:val="24"/>
        </w:rPr>
        <w:tab/>
      </w:r>
      <w:r w:rsidR="00F47B02" w:rsidRPr="00565247">
        <w:rPr>
          <w:rFonts w:ascii="Times New Roman" w:hAnsi="Times New Roman" w:cs="Times New Roman"/>
          <w:szCs w:val="24"/>
        </w:rPr>
        <w:t xml:space="preserve">nabywcą </w:t>
      </w:r>
      <w:r w:rsidRPr="00565247">
        <w:rPr>
          <w:rFonts w:ascii="Times New Roman" w:hAnsi="Times New Roman" w:cs="Times New Roman"/>
          <w:szCs w:val="24"/>
        </w:rPr>
        <w:t xml:space="preserve">jest podmiot nieposiadający siedziby działalności gospodarczej </w:t>
      </w:r>
      <w:r w:rsidR="00FB1247" w:rsidRPr="00565247">
        <w:rPr>
          <w:rFonts w:ascii="Times New Roman" w:hAnsi="Times New Roman" w:cs="Times New Roman"/>
          <w:szCs w:val="24"/>
        </w:rPr>
        <w:t>ani</w:t>
      </w:r>
      <w:r w:rsidR="004B7544" w:rsidRPr="00565247">
        <w:rPr>
          <w:rFonts w:ascii="Times New Roman" w:hAnsi="Times New Roman" w:cs="Times New Roman"/>
          <w:szCs w:val="24"/>
        </w:rPr>
        <w:t xml:space="preserve"> </w:t>
      </w:r>
      <w:r w:rsidRPr="00565247">
        <w:rPr>
          <w:rFonts w:ascii="Times New Roman" w:hAnsi="Times New Roman" w:cs="Times New Roman"/>
          <w:szCs w:val="24"/>
        </w:rPr>
        <w:t xml:space="preserve">stałego miejsca prowadzenia działalności gospodarczej na terytorium kraju, </w:t>
      </w:r>
      <w:r w:rsidR="004B7544" w:rsidRPr="00565247">
        <w:rPr>
          <w:rFonts w:ascii="Times New Roman" w:hAnsi="Times New Roman" w:cs="Times New Roman"/>
          <w:szCs w:val="24"/>
        </w:rPr>
        <w:t>lub</w:t>
      </w:r>
    </w:p>
    <w:p w:rsidR="00B34EB1" w:rsidRPr="00565247" w:rsidRDefault="004B7544" w:rsidP="00EF1400">
      <w:pPr>
        <w:pStyle w:val="ZPKTzmpktartykuempunktem"/>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r>
      <w:r w:rsidR="00F47B02" w:rsidRPr="00565247">
        <w:rPr>
          <w:rFonts w:ascii="Times New Roman" w:hAnsi="Times New Roman" w:cs="Times New Roman"/>
          <w:szCs w:val="24"/>
        </w:rPr>
        <w:t>nabywcą</w:t>
      </w:r>
      <w:r w:rsidRPr="00565247">
        <w:rPr>
          <w:rFonts w:ascii="Times New Roman" w:hAnsi="Times New Roman" w:cs="Times New Roman"/>
          <w:szCs w:val="24"/>
        </w:rPr>
        <w:t xml:space="preserve"> jest podmiot </w:t>
      </w:r>
      <w:r w:rsidR="00047028" w:rsidRPr="00565247">
        <w:rPr>
          <w:rStyle w:val="ui-provider"/>
          <w:rFonts w:ascii="Times New Roman" w:hAnsi="Times New Roman" w:cs="Times New Roman"/>
          <w:szCs w:val="24"/>
        </w:rPr>
        <w:t>nieposiadający</w:t>
      </w:r>
      <w:r w:rsidR="00FB1247" w:rsidRPr="00565247">
        <w:rPr>
          <w:rStyle w:val="ui-provider"/>
          <w:rFonts w:ascii="Times New Roman" w:hAnsi="Times New Roman" w:cs="Times New Roman"/>
          <w:szCs w:val="24"/>
        </w:rPr>
        <w:t xml:space="preserve"> siedziby</w:t>
      </w:r>
      <w:r w:rsidR="005A53CA" w:rsidRPr="00565247">
        <w:rPr>
          <w:rStyle w:val="ui-provider"/>
          <w:rFonts w:ascii="Times New Roman" w:hAnsi="Times New Roman" w:cs="Times New Roman"/>
          <w:szCs w:val="24"/>
        </w:rPr>
        <w:t xml:space="preserve"> działalności gospodarczej na terytorium kraju</w:t>
      </w:r>
      <w:r w:rsidR="00FB1247" w:rsidRPr="00565247">
        <w:rPr>
          <w:rStyle w:val="ui-provider"/>
          <w:rFonts w:ascii="Times New Roman" w:hAnsi="Times New Roman" w:cs="Times New Roman"/>
          <w:szCs w:val="24"/>
        </w:rPr>
        <w:t>, który posiada stałe miejsce prowadzenia działalności gospodarczej na terytorium kraju, przy czym to stałe miejsce prowadzenia działalności nie uczestniczy w transakcji nabycia</w:t>
      </w:r>
      <w:r w:rsidR="00047028" w:rsidRPr="00565247">
        <w:rPr>
          <w:rStyle w:val="ui-provider"/>
          <w:rFonts w:ascii="Times New Roman" w:hAnsi="Times New Roman" w:cs="Times New Roman"/>
          <w:szCs w:val="24"/>
        </w:rPr>
        <w:t xml:space="preserve"> </w:t>
      </w:r>
      <w:r w:rsidRPr="00565247">
        <w:rPr>
          <w:rFonts w:ascii="Times New Roman" w:hAnsi="Times New Roman" w:cs="Times New Roman"/>
          <w:szCs w:val="24"/>
        </w:rPr>
        <w:t xml:space="preserve">towaru lub usługi, </w:t>
      </w:r>
      <w:r w:rsidR="00E83A08" w:rsidRPr="00565247">
        <w:rPr>
          <w:rFonts w:ascii="Times New Roman" w:hAnsi="Times New Roman" w:cs="Times New Roman"/>
          <w:szCs w:val="24"/>
        </w:rPr>
        <w:t>dla których wystawiono fakturę</w:t>
      </w:r>
    </w:p>
    <w:p w:rsidR="00B34EB1" w:rsidRPr="00565247" w:rsidRDefault="00F50C27" w:rsidP="00C66234">
      <w:pPr>
        <w:pStyle w:val="ZCZWSPPKTzmczciwsppktartykuempunktem"/>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4B7544" w:rsidRPr="00565247" w:rsidDel="00280562">
        <w:rPr>
          <w:rFonts w:ascii="Times New Roman" w:hAnsi="Times New Roman" w:cs="Times New Roman"/>
          <w:szCs w:val="24"/>
        </w:rPr>
        <w:t xml:space="preserve">faktura ustrukturyzowana jest udostępniana </w:t>
      </w:r>
      <w:r w:rsidR="00B81FAD" w:rsidRPr="00565247">
        <w:rPr>
          <w:rFonts w:ascii="Times New Roman" w:hAnsi="Times New Roman" w:cs="Times New Roman"/>
          <w:szCs w:val="24"/>
        </w:rPr>
        <w:t>nabywcy</w:t>
      </w:r>
      <w:r w:rsidR="004357DC" w:rsidRPr="00565247">
        <w:rPr>
          <w:rFonts w:ascii="Times New Roman" w:hAnsi="Times New Roman" w:cs="Times New Roman"/>
          <w:szCs w:val="24"/>
        </w:rPr>
        <w:t xml:space="preserve"> </w:t>
      </w:r>
      <w:r w:rsidR="004B7544" w:rsidRPr="00565247" w:rsidDel="00280562">
        <w:rPr>
          <w:rFonts w:ascii="Times New Roman" w:hAnsi="Times New Roman" w:cs="Times New Roman"/>
          <w:szCs w:val="24"/>
        </w:rPr>
        <w:t xml:space="preserve">w </w:t>
      </w:r>
      <w:r w:rsidR="000014A0" w:rsidRPr="00565247">
        <w:rPr>
          <w:rFonts w:ascii="Times New Roman" w:hAnsi="Times New Roman" w:cs="Times New Roman"/>
          <w:szCs w:val="24"/>
        </w:rPr>
        <w:t>sposób z nim uzgodniony</w:t>
      </w:r>
      <w:r w:rsidR="004B7544" w:rsidRPr="00565247" w:rsidDel="00280562">
        <w:rPr>
          <w:rFonts w:ascii="Times New Roman" w:hAnsi="Times New Roman" w:cs="Times New Roman"/>
          <w:szCs w:val="24"/>
        </w:rPr>
        <w:t>.</w:t>
      </w:r>
    </w:p>
    <w:p w:rsidR="00BE06C5" w:rsidRPr="00565247" w:rsidRDefault="00CE701B" w:rsidP="00CA4A6A">
      <w:pPr>
        <w:pStyle w:val="ZUSTzmustartykuempunktem"/>
        <w:rPr>
          <w:rFonts w:ascii="Times New Roman" w:hAnsi="Times New Roman" w:cs="Times New Roman"/>
          <w:szCs w:val="24"/>
        </w:rPr>
      </w:pPr>
      <w:r w:rsidRPr="00565247">
        <w:rPr>
          <w:rFonts w:ascii="Times New Roman" w:hAnsi="Times New Roman" w:cs="Times New Roman"/>
          <w:szCs w:val="24"/>
        </w:rPr>
        <w:t>5</w:t>
      </w:r>
      <w:r w:rsidR="008E60EA" w:rsidRPr="00565247">
        <w:rPr>
          <w:rFonts w:ascii="Times New Roman" w:hAnsi="Times New Roman" w:cs="Times New Roman"/>
          <w:szCs w:val="24"/>
        </w:rPr>
        <w:t xml:space="preserve">. </w:t>
      </w:r>
      <w:r w:rsidR="005B6557" w:rsidRPr="00565247">
        <w:rPr>
          <w:rFonts w:ascii="Times New Roman" w:hAnsi="Times New Roman" w:cs="Times New Roman"/>
          <w:szCs w:val="24"/>
        </w:rPr>
        <w:t>Podatnik</w:t>
      </w:r>
      <w:r w:rsidR="00B81FAD" w:rsidRPr="00565247">
        <w:rPr>
          <w:rFonts w:ascii="Times New Roman" w:hAnsi="Times New Roman" w:cs="Times New Roman"/>
          <w:szCs w:val="24"/>
        </w:rPr>
        <w:t xml:space="preserve"> </w:t>
      </w:r>
      <w:r w:rsidR="005B6557" w:rsidRPr="00565247">
        <w:rPr>
          <w:rFonts w:ascii="Times New Roman" w:hAnsi="Times New Roman" w:cs="Times New Roman"/>
          <w:szCs w:val="24"/>
        </w:rPr>
        <w:t xml:space="preserve">jest obowiązany do oznaczenia faktury ustrukturyzowanej </w:t>
      </w:r>
      <w:r w:rsidR="00634316" w:rsidRPr="00565247">
        <w:rPr>
          <w:rFonts w:ascii="Times New Roman" w:hAnsi="Times New Roman" w:cs="Times New Roman"/>
          <w:szCs w:val="24"/>
        </w:rPr>
        <w:t xml:space="preserve">kodem umożliwiającym dostęp do tej faktury w Krajowym Systemie e-Faktur oraz </w:t>
      </w:r>
      <w:r w:rsidR="00865435" w:rsidRPr="00565247">
        <w:rPr>
          <w:rFonts w:ascii="Times New Roman" w:hAnsi="Times New Roman" w:cs="Times New Roman"/>
          <w:szCs w:val="24"/>
        </w:rPr>
        <w:t xml:space="preserve">umożliwiającym </w:t>
      </w:r>
      <w:r w:rsidR="00634316" w:rsidRPr="00565247">
        <w:rPr>
          <w:rFonts w:ascii="Times New Roman" w:hAnsi="Times New Roman" w:cs="Times New Roman"/>
          <w:szCs w:val="24"/>
        </w:rPr>
        <w:t>weryfikację danych zawartych w tej fakturze</w:t>
      </w:r>
      <w:r w:rsidR="00865435" w:rsidRPr="00565247">
        <w:rPr>
          <w:rFonts w:ascii="Times New Roman" w:hAnsi="Times New Roman" w:cs="Times New Roman"/>
          <w:szCs w:val="24"/>
        </w:rPr>
        <w:t>,</w:t>
      </w:r>
      <w:r w:rsidR="00634316" w:rsidRPr="00565247">
        <w:rPr>
          <w:rFonts w:ascii="Times New Roman" w:hAnsi="Times New Roman" w:cs="Times New Roman"/>
          <w:szCs w:val="24"/>
        </w:rPr>
        <w:t xml:space="preserve"> </w:t>
      </w:r>
      <w:r w:rsidR="00AD2018" w:rsidRPr="00565247">
        <w:rPr>
          <w:rFonts w:ascii="Times New Roman" w:hAnsi="Times New Roman" w:cs="Times New Roman"/>
          <w:szCs w:val="24"/>
        </w:rPr>
        <w:t>w przypadk</w:t>
      </w:r>
      <w:r w:rsidR="00983E8E" w:rsidRPr="00565247">
        <w:rPr>
          <w:rFonts w:ascii="Times New Roman" w:hAnsi="Times New Roman" w:cs="Times New Roman"/>
          <w:szCs w:val="24"/>
        </w:rPr>
        <w:t>u</w:t>
      </w:r>
      <w:r w:rsidR="00BE06C5" w:rsidRPr="00565247">
        <w:rPr>
          <w:rFonts w:ascii="Times New Roman" w:hAnsi="Times New Roman" w:cs="Times New Roman"/>
          <w:szCs w:val="24"/>
        </w:rPr>
        <w:t>:</w:t>
      </w:r>
    </w:p>
    <w:p w:rsidR="00BE06C5" w:rsidRPr="00565247" w:rsidRDefault="00BE06C5" w:rsidP="00F74AC4">
      <w:pPr>
        <w:pStyle w:val="ZPKTzmpktartykuempunktem"/>
        <w:rPr>
          <w:rFonts w:ascii="Times New Roman" w:hAnsi="Times New Roman" w:cs="Times New Roman"/>
          <w:szCs w:val="24"/>
        </w:rPr>
      </w:pPr>
      <w:r w:rsidRPr="00565247">
        <w:rPr>
          <w:rFonts w:ascii="Times New Roman" w:hAnsi="Times New Roman" w:cs="Times New Roman"/>
          <w:szCs w:val="24"/>
        </w:rPr>
        <w:t>1)</w:t>
      </w:r>
      <w:r w:rsidR="008D0F56" w:rsidRPr="00565247">
        <w:rPr>
          <w:rFonts w:ascii="Times New Roman" w:hAnsi="Times New Roman" w:cs="Times New Roman"/>
          <w:szCs w:val="24"/>
        </w:rPr>
        <w:tab/>
      </w:r>
      <w:r w:rsidR="00634316" w:rsidRPr="00565247">
        <w:rPr>
          <w:rFonts w:ascii="Times New Roman" w:hAnsi="Times New Roman" w:cs="Times New Roman"/>
          <w:szCs w:val="24"/>
        </w:rPr>
        <w:t>udostępnienia jej nabywcy, o którym mowa w ust. 4</w:t>
      </w:r>
      <w:r w:rsidR="00865435" w:rsidRPr="00565247">
        <w:rPr>
          <w:rFonts w:ascii="Times New Roman" w:hAnsi="Times New Roman" w:cs="Times New Roman"/>
          <w:szCs w:val="24"/>
        </w:rPr>
        <w:t>,</w:t>
      </w:r>
      <w:r w:rsidR="00634316" w:rsidRPr="00565247">
        <w:rPr>
          <w:rFonts w:ascii="Times New Roman" w:hAnsi="Times New Roman" w:cs="Times New Roman"/>
          <w:szCs w:val="24"/>
        </w:rPr>
        <w:t xml:space="preserve"> w sposób inny niż przy użyciu Krajowego Systemu e-Faktur</w:t>
      </w:r>
      <w:r w:rsidRPr="00565247">
        <w:rPr>
          <w:rFonts w:ascii="Times New Roman" w:hAnsi="Times New Roman" w:cs="Times New Roman"/>
          <w:szCs w:val="24"/>
        </w:rPr>
        <w:t>,</w:t>
      </w:r>
      <w:r w:rsidR="00634316" w:rsidRPr="00565247">
        <w:rPr>
          <w:rFonts w:ascii="Times New Roman" w:hAnsi="Times New Roman" w:cs="Times New Roman"/>
          <w:szCs w:val="24"/>
        </w:rPr>
        <w:t xml:space="preserve"> lub</w:t>
      </w:r>
      <w:r w:rsidR="005B6557" w:rsidRPr="00565247">
        <w:rPr>
          <w:rFonts w:ascii="Times New Roman" w:hAnsi="Times New Roman" w:cs="Times New Roman"/>
          <w:szCs w:val="24"/>
        </w:rPr>
        <w:t xml:space="preserve"> </w:t>
      </w:r>
    </w:p>
    <w:p w:rsidR="00B34EB1" w:rsidRPr="00565247" w:rsidRDefault="00BE06C5" w:rsidP="00F74AC4">
      <w:pPr>
        <w:pStyle w:val="ZPKTzmpktartykuempunktem"/>
        <w:rPr>
          <w:rFonts w:ascii="Times New Roman" w:hAnsi="Times New Roman" w:cs="Times New Roman"/>
          <w:szCs w:val="24"/>
        </w:rPr>
      </w:pPr>
      <w:r w:rsidRPr="00565247">
        <w:rPr>
          <w:rFonts w:ascii="Times New Roman" w:hAnsi="Times New Roman" w:cs="Times New Roman"/>
          <w:szCs w:val="24"/>
        </w:rPr>
        <w:t>2)</w:t>
      </w:r>
      <w:r w:rsidR="008D0F56" w:rsidRPr="00565247">
        <w:rPr>
          <w:rFonts w:ascii="Times New Roman" w:hAnsi="Times New Roman" w:cs="Times New Roman"/>
          <w:szCs w:val="24"/>
        </w:rPr>
        <w:tab/>
      </w:r>
      <w:r w:rsidR="005B6557" w:rsidRPr="00565247">
        <w:rPr>
          <w:rFonts w:ascii="Times New Roman" w:hAnsi="Times New Roman" w:cs="Times New Roman"/>
          <w:szCs w:val="24"/>
        </w:rPr>
        <w:t>użycia tej faktury poza Krajowym Systemem e-Faktur.</w:t>
      </w:r>
      <w:r w:rsidR="005B6557" w:rsidRPr="00565247" w:rsidDel="005B6557">
        <w:rPr>
          <w:rStyle w:val="Odwoaniedokomentarza"/>
          <w:rFonts w:ascii="Times New Roman" w:eastAsia="Times New Roman" w:hAnsi="Times New Roman" w:cs="Times New Roman"/>
          <w:sz w:val="24"/>
          <w:szCs w:val="24"/>
        </w:rPr>
        <w:t xml:space="preserve"> </w:t>
      </w:r>
    </w:p>
    <w:p w:rsidR="003B7531" w:rsidRPr="00565247" w:rsidRDefault="00E60186" w:rsidP="00CA4A6A">
      <w:pPr>
        <w:pStyle w:val="ZUSTzmustartykuempunktem"/>
        <w:rPr>
          <w:rFonts w:ascii="Times New Roman" w:hAnsi="Times New Roman" w:cs="Times New Roman"/>
          <w:szCs w:val="24"/>
        </w:rPr>
      </w:pPr>
      <w:r w:rsidRPr="00565247">
        <w:rPr>
          <w:rFonts w:ascii="Times New Roman" w:hAnsi="Times New Roman" w:cs="Times New Roman"/>
          <w:szCs w:val="24"/>
        </w:rPr>
        <w:t>6</w:t>
      </w:r>
      <w:r w:rsidR="0071094B" w:rsidRPr="00565247">
        <w:rPr>
          <w:rFonts w:ascii="Times New Roman" w:hAnsi="Times New Roman" w:cs="Times New Roman"/>
          <w:szCs w:val="24"/>
        </w:rPr>
        <w:t xml:space="preserve">. </w:t>
      </w:r>
      <w:r w:rsidR="00C43C78" w:rsidRPr="00565247">
        <w:rPr>
          <w:rFonts w:ascii="Times New Roman" w:hAnsi="Times New Roman" w:cs="Times New Roman"/>
          <w:szCs w:val="24"/>
        </w:rPr>
        <w:t>Ustrukturyzowaną fakturę elektroniczną</w:t>
      </w:r>
      <w:r w:rsidR="006F54C6" w:rsidRPr="00565247">
        <w:rPr>
          <w:rFonts w:ascii="Times New Roman" w:hAnsi="Times New Roman" w:cs="Times New Roman"/>
          <w:szCs w:val="24"/>
        </w:rPr>
        <w:t>, o której mowa w ustawie z dnia 9 listopada 2018 r. o elektronicznym fakturowaniu w</w:t>
      </w:r>
      <w:r w:rsidR="00BE09D6">
        <w:rPr>
          <w:rFonts w:ascii="Times New Roman" w:hAnsi="Times New Roman" w:cs="Times New Roman"/>
          <w:szCs w:val="24"/>
        </w:rPr>
        <w:t xml:space="preserve"> </w:t>
      </w:r>
      <w:r w:rsidR="006F54C6" w:rsidRPr="00565247">
        <w:rPr>
          <w:rFonts w:ascii="Times New Roman" w:hAnsi="Times New Roman" w:cs="Times New Roman"/>
          <w:szCs w:val="24"/>
        </w:rPr>
        <w:t>zamówieniach publicznych, koncesjach na roboty budowlane lub usługi oraz partnerstwie publiczno-prywatnym (Dz. U. z 2020 r. poz. 1666),</w:t>
      </w:r>
      <w:r w:rsidR="003B7531" w:rsidRPr="00565247">
        <w:rPr>
          <w:rFonts w:ascii="Times New Roman" w:hAnsi="Times New Roman" w:cs="Times New Roman"/>
          <w:szCs w:val="24"/>
          <w:shd w:val="clear" w:color="auto" w:fill="FFFFFF"/>
        </w:rPr>
        <w:t xml:space="preserve"> </w:t>
      </w:r>
      <w:r w:rsidR="008E60EA" w:rsidRPr="00565247">
        <w:rPr>
          <w:rFonts w:ascii="Times New Roman" w:hAnsi="Times New Roman" w:cs="Times New Roman"/>
          <w:szCs w:val="24"/>
        </w:rPr>
        <w:t>przesłaną przy użyciu P</w:t>
      </w:r>
      <w:r w:rsidR="00C66234" w:rsidRPr="00565247">
        <w:rPr>
          <w:rFonts w:ascii="Times New Roman" w:hAnsi="Times New Roman" w:cs="Times New Roman"/>
          <w:szCs w:val="24"/>
        </w:rPr>
        <w:t xml:space="preserve">latformy </w:t>
      </w:r>
      <w:r w:rsidR="008E60EA" w:rsidRPr="00565247">
        <w:rPr>
          <w:rFonts w:ascii="Times New Roman" w:hAnsi="Times New Roman" w:cs="Times New Roman"/>
          <w:szCs w:val="24"/>
        </w:rPr>
        <w:t>E</w:t>
      </w:r>
      <w:r w:rsidR="00C66234" w:rsidRPr="00565247">
        <w:rPr>
          <w:rFonts w:ascii="Times New Roman" w:hAnsi="Times New Roman" w:cs="Times New Roman"/>
          <w:szCs w:val="24"/>
        </w:rPr>
        <w:t xml:space="preserve">lektronicznego </w:t>
      </w:r>
      <w:r w:rsidR="008E60EA" w:rsidRPr="00565247">
        <w:rPr>
          <w:rFonts w:ascii="Times New Roman" w:hAnsi="Times New Roman" w:cs="Times New Roman"/>
          <w:szCs w:val="24"/>
        </w:rPr>
        <w:t>F</w:t>
      </w:r>
      <w:r w:rsidR="00C66234" w:rsidRPr="00565247">
        <w:rPr>
          <w:rFonts w:ascii="Times New Roman" w:hAnsi="Times New Roman" w:cs="Times New Roman"/>
          <w:szCs w:val="24"/>
        </w:rPr>
        <w:t>akturowania</w:t>
      </w:r>
      <w:r w:rsidR="008E60EA" w:rsidRPr="00565247">
        <w:rPr>
          <w:rFonts w:ascii="Times New Roman" w:hAnsi="Times New Roman" w:cs="Times New Roman"/>
          <w:szCs w:val="24"/>
        </w:rPr>
        <w:t xml:space="preserve"> lub </w:t>
      </w:r>
      <w:r w:rsidR="009E1EBE" w:rsidRPr="00565247">
        <w:rPr>
          <w:rStyle w:val="ui-provider"/>
          <w:rFonts w:ascii="Times New Roman" w:hAnsi="Times New Roman" w:cs="Times New Roman"/>
          <w:szCs w:val="24"/>
        </w:rPr>
        <w:t xml:space="preserve">systemu teleinformatycznego obsługiwanego przez </w:t>
      </w:r>
      <w:proofErr w:type="spellStart"/>
      <w:r w:rsidR="009E1EBE" w:rsidRPr="00565247">
        <w:rPr>
          <w:rStyle w:val="ui-provider"/>
          <w:rFonts w:ascii="Times New Roman" w:hAnsi="Times New Roman" w:cs="Times New Roman"/>
          <w:szCs w:val="24"/>
        </w:rPr>
        <w:t>OpenPEPPOL</w:t>
      </w:r>
      <w:proofErr w:type="spellEnd"/>
      <w:r w:rsidR="0014289E" w:rsidRPr="00565247">
        <w:rPr>
          <w:rStyle w:val="ui-provider"/>
          <w:rFonts w:ascii="Times New Roman" w:hAnsi="Times New Roman" w:cs="Times New Roman"/>
          <w:szCs w:val="24"/>
        </w:rPr>
        <w:t xml:space="preserve"> w rozumieniu tej ustawy</w:t>
      </w:r>
      <w:r w:rsidR="008E60EA" w:rsidRPr="00565247">
        <w:rPr>
          <w:rFonts w:ascii="Times New Roman" w:hAnsi="Times New Roman" w:cs="Times New Roman"/>
          <w:szCs w:val="24"/>
          <w:shd w:val="clear" w:color="auto" w:fill="FFFFFF"/>
        </w:rPr>
        <w:t xml:space="preserve">, </w:t>
      </w:r>
      <w:r w:rsidR="003B7531" w:rsidRPr="00565247">
        <w:rPr>
          <w:rFonts w:ascii="Times New Roman" w:hAnsi="Times New Roman" w:cs="Times New Roman"/>
          <w:szCs w:val="24"/>
        </w:rPr>
        <w:t>spełniając</w:t>
      </w:r>
      <w:r w:rsidR="00C43C78" w:rsidRPr="00565247">
        <w:rPr>
          <w:rFonts w:ascii="Times New Roman" w:hAnsi="Times New Roman" w:cs="Times New Roman"/>
          <w:szCs w:val="24"/>
        </w:rPr>
        <w:t>ą</w:t>
      </w:r>
      <w:r w:rsidR="003B7531" w:rsidRPr="00565247">
        <w:rPr>
          <w:rFonts w:ascii="Times New Roman" w:hAnsi="Times New Roman" w:cs="Times New Roman"/>
          <w:szCs w:val="24"/>
        </w:rPr>
        <w:t xml:space="preserve"> wymagania określone w normie europejskiej, o której mowa w art. 9 ust. 1</w:t>
      </w:r>
      <w:r w:rsidR="006F54C6" w:rsidRPr="00565247">
        <w:rPr>
          <w:rFonts w:ascii="Times New Roman" w:hAnsi="Times New Roman" w:cs="Times New Roman"/>
          <w:szCs w:val="24"/>
        </w:rPr>
        <w:t xml:space="preserve"> tej ustawy</w:t>
      </w:r>
      <w:r w:rsidR="00C43C78" w:rsidRPr="00565247">
        <w:rPr>
          <w:rFonts w:ascii="Times New Roman" w:hAnsi="Times New Roman" w:cs="Times New Roman"/>
          <w:szCs w:val="24"/>
        </w:rPr>
        <w:t>,</w:t>
      </w:r>
      <w:r w:rsidR="003B7531" w:rsidRPr="00565247">
        <w:rPr>
          <w:rFonts w:ascii="Times New Roman" w:hAnsi="Times New Roman" w:cs="Times New Roman"/>
          <w:szCs w:val="24"/>
        </w:rPr>
        <w:t xml:space="preserve"> po przesłaniu do Krajowego System</w:t>
      </w:r>
      <w:r w:rsidR="00C64A97" w:rsidRPr="00565247">
        <w:rPr>
          <w:rFonts w:ascii="Times New Roman" w:hAnsi="Times New Roman" w:cs="Times New Roman"/>
          <w:szCs w:val="24"/>
        </w:rPr>
        <w:t>u</w:t>
      </w:r>
      <w:r w:rsidR="003B7531" w:rsidRPr="00565247">
        <w:rPr>
          <w:rFonts w:ascii="Times New Roman" w:hAnsi="Times New Roman" w:cs="Times New Roman"/>
          <w:szCs w:val="24"/>
        </w:rPr>
        <w:t xml:space="preserve"> e-Faktur i przydzieleniu numeru </w:t>
      </w:r>
      <w:r w:rsidR="003B7531" w:rsidRPr="00565247">
        <w:rPr>
          <w:rFonts w:ascii="Times New Roman" w:hAnsi="Times New Roman" w:cs="Times New Roman"/>
          <w:szCs w:val="24"/>
        </w:rPr>
        <w:lastRenderedPageBreak/>
        <w:t>identyfikującego fakturę w Krajowym Systemie e-Faktur</w:t>
      </w:r>
      <w:r w:rsidR="00C43C78" w:rsidRPr="00565247">
        <w:rPr>
          <w:rFonts w:ascii="Times New Roman" w:hAnsi="Times New Roman" w:cs="Times New Roman"/>
          <w:szCs w:val="24"/>
        </w:rPr>
        <w:t>,</w:t>
      </w:r>
      <w:r w:rsidR="003B7531" w:rsidRPr="00565247">
        <w:rPr>
          <w:rFonts w:ascii="Times New Roman" w:hAnsi="Times New Roman" w:cs="Times New Roman"/>
          <w:szCs w:val="24"/>
        </w:rPr>
        <w:t xml:space="preserve"> uznaje się za fakturę ustrukturyzowaną.</w:t>
      </w:r>
    </w:p>
    <w:p w:rsidR="00A94835" w:rsidRPr="00565247" w:rsidRDefault="00367D58" w:rsidP="00CA4A6A">
      <w:pPr>
        <w:pStyle w:val="ZUSTzmustartykuempunktem"/>
        <w:rPr>
          <w:rFonts w:ascii="Times New Roman" w:hAnsi="Times New Roman" w:cs="Times New Roman"/>
          <w:szCs w:val="24"/>
        </w:rPr>
      </w:pPr>
      <w:r w:rsidRPr="00565247">
        <w:rPr>
          <w:rFonts w:ascii="Times New Roman" w:hAnsi="Times New Roman" w:cs="Times New Roman"/>
          <w:szCs w:val="24"/>
        </w:rPr>
        <w:t>7</w:t>
      </w:r>
      <w:r w:rsidR="00A94835" w:rsidRPr="00565247">
        <w:rPr>
          <w:rFonts w:ascii="Times New Roman" w:hAnsi="Times New Roman" w:cs="Times New Roman"/>
          <w:szCs w:val="24"/>
        </w:rPr>
        <w:t>. Minister właściwy do spraw finansów publicznych udostępnia na elektronicznej platformie usług administracji publicznej wzór faktury ustrukturyzowanej.</w:t>
      </w:r>
    </w:p>
    <w:p w:rsidR="00216C00" w:rsidRPr="00565247" w:rsidRDefault="00922742" w:rsidP="006D7143">
      <w:pPr>
        <w:pStyle w:val="ZARTzmartartykuempunktem"/>
        <w:rPr>
          <w:rFonts w:ascii="Times New Roman" w:hAnsi="Times New Roman" w:cs="Times New Roman"/>
          <w:szCs w:val="24"/>
        </w:rPr>
      </w:pPr>
      <w:r w:rsidRPr="00565247">
        <w:rPr>
          <w:rFonts w:ascii="Times New Roman" w:hAnsi="Times New Roman" w:cs="Times New Roman"/>
          <w:szCs w:val="24"/>
        </w:rPr>
        <w:t>Art. 106gc. 1</w:t>
      </w:r>
      <w:r w:rsidR="00216C00" w:rsidRPr="00565247">
        <w:rPr>
          <w:rFonts w:ascii="Times New Roman" w:hAnsi="Times New Roman" w:cs="Times New Roman"/>
          <w:szCs w:val="24"/>
        </w:rPr>
        <w:t>. W przypadku faktur elektronicznych:</w:t>
      </w:r>
    </w:p>
    <w:p w:rsidR="00216C00" w:rsidRPr="00565247" w:rsidRDefault="00216C00" w:rsidP="009B4AAF">
      <w:pPr>
        <w:pStyle w:val="ZPKTzmpktartykuempunktem"/>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podatnik dokonujący sprzedaży lub upoważniona przez niego do wystawiania faktur osoba trzecia przesyła je lub udostępnia nabywcy,</w:t>
      </w:r>
    </w:p>
    <w:p w:rsidR="00216C00" w:rsidRPr="00565247" w:rsidRDefault="00216C00" w:rsidP="009B4AAF">
      <w:pPr>
        <w:pStyle w:val="ZPKTzmpktartykuempunktem"/>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nabywca, o którym mowa w art. 106d ust. 1, przesyła je lub udostępnia podatnikowi, który upoważnił go do wystawiania faktur, z uwzględnieniem zasad wynikających z procedury zatwierdzania faktur przez podatnika dokonującego sprzedaży,</w:t>
      </w:r>
    </w:p>
    <w:p w:rsidR="00216C00" w:rsidRPr="00565247" w:rsidRDefault="003A53C6" w:rsidP="009B4AAF">
      <w:pPr>
        <w:pStyle w:val="ZPKTzmpktartykuempunktem"/>
        <w:rPr>
          <w:rFonts w:ascii="Times New Roman" w:hAnsi="Times New Roman" w:cs="Times New Roman"/>
          <w:szCs w:val="24"/>
        </w:rPr>
      </w:pPr>
      <w:r w:rsidRPr="00565247">
        <w:rPr>
          <w:rFonts w:ascii="Times New Roman" w:hAnsi="Times New Roman" w:cs="Times New Roman"/>
          <w:szCs w:val="24"/>
        </w:rPr>
        <w:t>3</w:t>
      </w:r>
      <w:r w:rsidR="00216C00" w:rsidRPr="00565247">
        <w:rPr>
          <w:rFonts w:ascii="Times New Roman" w:hAnsi="Times New Roman" w:cs="Times New Roman"/>
          <w:szCs w:val="24"/>
        </w:rPr>
        <w:t>)</w:t>
      </w:r>
      <w:r w:rsidR="00216C00" w:rsidRPr="00565247">
        <w:rPr>
          <w:rFonts w:ascii="Times New Roman" w:hAnsi="Times New Roman" w:cs="Times New Roman"/>
          <w:szCs w:val="24"/>
        </w:rPr>
        <w:tab/>
        <w:t>podmiot, o którym mowa w art. 106c, przesyła je lub udostępnia nabywcy i dłużnikowi</w:t>
      </w:r>
    </w:p>
    <w:p w:rsidR="00216C00" w:rsidRPr="00565247" w:rsidRDefault="00422E71" w:rsidP="00BD1160">
      <w:pPr>
        <w:pStyle w:val="ZCZWSPPKTzmczciwsppktartykuempunktem"/>
        <w:rPr>
          <w:rFonts w:ascii="Times New Roman" w:hAnsi="Times New Roman" w:cs="Times New Roman"/>
          <w:szCs w:val="24"/>
        </w:rPr>
      </w:pPr>
      <w:r w:rsidRPr="00565247">
        <w:rPr>
          <w:rFonts w:ascii="Times New Roman" w:hAnsi="Times New Roman" w:cs="Times New Roman"/>
          <w:szCs w:val="24"/>
        </w:rPr>
        <w:t>–</w:t>
      </w:r>
      <w:r w:rsidR="00BD1160" w:rsidRPr="00565247">
        <w:rPr>
          <w:rFonts w:ascii="Times New Roman" w:hAnsi="Times New Roman" w:cs="Times New Roman"/>
          <w:szCs w:val="24"/>
        </w:rPr>
        <w:t xml:space="preserve"> </w:t>
      </w:r>
      <w:r w:rsidR="00887184" w:rsidRPr="00565247">
        <w:rPr>
          <w:rFonts w:ascii="Times New Roman" w:hAnsi="Times New Roman" w:cs="Times New Roman"/>
          <w:szCs w:val="24"/>
        </w:rPr>
        <w:t xml:space="preserve">w sposób z nimi uzgodniony, </w:t>
      </w:r>
      <w:r w:rsidR="00216C00" w:rsidRPr="00565247">
        <w:rPr>
          <w:rFonts w:ascii="Times New Roman" w:hAnsi="Times New Roman" w:cs="Times New Roman"/>
          <w:szCs w:val="24"/>
        </w:rPr>
        <w:t>zachowując je jednocześnie w</w:t>
      </w:r>
      <w:r w:rsidR="00014B61" w:rsidRPr="00565247">
        <w:rPr>
          <w:rFonts w:ascii="Times New Roman" w:hAnsi="Times New Roman" w:cs="Times New Roman"/>
          <w:szCs w:val="24"/>
        </w:rPr>
        <w:t xml:space="preserve"> </w:t>
      </w:r>
      <w:r w:rsidR="00216C00" w:rsidRPr="00565247">
        <w:rPr>
          <w:rFonts w:ascii="Times New Roman" w:hAnsi="Times New Roman" w:cs="Times New Roman"/>
          <w:szCs w:val="24"/>
        </w:rPr>
        <w:t>swojej dokumentacji.</w:t>
      </w:r>
    </w:p>
    <w:p w:rsidR="002855E2" w:rsidRPr="00565247" w:rsidRDefault="00922742" w:rsidP="002855E2">
      <w:pPr>
        <w:pStyle w:val="ZUSTzmustartykuempunktem"/>
        <w:rPr>
          <w:rFonts w:ascii="Times New Roman" w:hAnsi="Times New Roman" w:cs="Times New Roman"/>
          <w:szCs w:val="24"/>
        </w:rPr>
      </w:pPr>
      <w:r w:rsidRPr="00565247">
        <w:rPr>
          <w:rFonts w:ascii="Times New Roman" w:hAnsi="Times New Roman" w:cs="Times New Roman"/>
          <w:szCs w:val="24"/>
        </w:rPr>
        <w:t>2</w:t>
      </w:r>
      <w:r w:rsidR="000D45F3" w:rsidRPr="00565247">
        <w:rPr>
          <w:rFonts w:ascii="Times New Roman" w:hAnsi="Times New Roman" w:cs="Times New Roman"/>
          <w:szCs w:val="24"/>
        </w:rPr>
        <w:t xml:space="preserve">. </w:t>
      </w:r>
      <w:r w:rsidR="002855E2" w:rsidRPr="00565247">
        <w:rPr>
          <w:rFonts w:ascii="Times New Roman" w:hAnsi="Times New Roman" w:cs="Times New Roman"/>
          <w:szCs w:val="24"/>
        </w:rPr>
        <w:t>W przypadku przesyłania lub udostępniania temu samemu odbiorcy jednocześnie więcej niż jednej faktury elektronicznej dane wspólne dla poszczególnych faktur mogą zostać podane tylko raz,</w:t>
      </w:r>
      <w:r w:rsidR="00494A57" w:rsidRPr="00565247">
        <w:rPr>
          <w:rFonts w:ascii="Times New Roman" w:hAnsi="Times New Roman" w:cs="Times New Roman"/>
          <w:szCs w:val="24"/>
        </w:rPr>
        <w:t xml:space="preserve"> jeżeli </w:t>
      </w:r>
      <w:r w:rsidR="002855E2" w:rsidRPr="00565247">
        <w:rPr>
          <w:rFonts w:ascii="Times New Roman" w:hAnsi="Times New Roman" w:cs="Times New Roman"/>
          <w:szCs w:val="24"/>
        </w:rPr>
        <w:t>dla każdej faktury są dostępne wszystkie te dane.</w:t>
      </w:r>
    </w:p>
    <w:p w:rsidR="000D45F3" w:rsidRPr="00565247" w:rsidRDefault="002855E2" w:rsidP="000D45F3">
      <w:pPr>
        <w:pStyle w:val="ZUSTzmustartykuempunktem"/>
        <w:rPr>
          <w:rFonts w:ascii="Times New Roman" w:hAnsi="Times New Roman" w:cs="Times New Roman"/>
          <w:szCs w:val="24"/>
        </w:rPr>
      </w:pPr>
      <w:r w:rsidRPr="00565247">
        <w:rPr>
          <w:rFonts w:ascii="Times New Roman" w:hAnsi="Times New Roman" w:cs="Times New Roman"/>
          <w:szCs w:val="24"/>
        </w:rPr>
        <w:t xml:space="preserve">3. </w:t>
      </w:r>
      <w:r w:rsidR="008C5D04" w:rsidRPr="00565247">
        <w:rPr>
          <w:rFonts w:ascii="Times New Roman" w:hAnsi="Times New Roman" w:cs="Times New Roman"/>
          <w:szCs w:val="24"/>
        </w:rPr>
        <w:t>F</w:t>
      </w:r>
      <w:r w:rsidR="000D45F3" w:rsidRPr="00565247">
        <w:rPr>
          <w:rFonts w:ascii="Times New Roman" w:hAnsi="Times New Roman" w:cs="Times New Roman"/>
          <w:szCs w:val="24"/>
        </w:rPr>
        <w:t xml:space="preserve">aktury </w:t>
      </w:r>
      <w:r w:rsidR="008C5D04" w:rsidRPr="00565247">
        <w:rPr>
          <w:rFonts w:ascii="Times New Roman" w:hAnsi="Times New Roman" w:cs="Times New Roman"/>
          <w:szCs w:val="24"/>
        </w:rPr>
        <w:t xml:space="preserve">w postaci papierowej </w:t>
      </w:r>
      <w:r w:rsidR="000D45F3" w:rsidRPr="00565247">
        <w:rPr>
          <w:rFonts w:ascii="Times New Roman" w:hAnsi="Times New Roman" w:cs="Times New Roman"/>
          <w:szCs w:val="24"/>
        </w:rPr>
        <w:t>wystawia się co najmniej w dwóch egzemplarzach, z których jeden otrzymuje nabywca, a drugi zachowuje w swojej dokumentacji podatnik dokonujący sprzedaży.</w:t>
      </w:r>
    </w:p>
    <w:p w:rsidR="000D45F3" w:rsidRPr="00565247" w:rsidRDefault="004D40BF" w:rsidP="000D45F3">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4</w:t>
      </w:r>
      <w:r w:rsidR="000D45F3" w:rsidRPr="00565247">
        <w:rPr>
          <w:rFonts w:ascii="Times New Roman" w:hAnsi="Times New Roman" w:cs="Times New Roman"/>
          <w:szCs w:val="24"/>
        </w:rPr>
        <w:t>. W przypadku</w:t>
      </w:r>
      <w:r w:rsidR="008C5D04" w:rsidRPr="00565247">
        <w:rPr>
          <w:rFonts w:ascii="Times New Roman" w:hAnsi="Times New Roman" w:cs="Times New Roman"/>
          <w:szCs w:val="24"/>
        </w:rPr>
        <w:t xml:space="preserve">, o którym mowa w art. 106c, </w:t>
      </w:r>
      <w:r w:rsidR="000D45F3" w:rsidRPr="00565247">
        <w:rPr>
          <w:rFonts w:ascii="Times New Roman" w:hAnsi="Times New Roman" w:cs="Times New Roman"/>
          <w:szCs w:val="24"/>
        </w:rPr>
        <w:t>faktur</w:t>
      </w:r>
      <w:r w:rsidR="008C5D04" w:rsidRPr="00565247">
        <w:rPr>
          <w:rFonts w:ascii="Times New Roman" w:hAnsi="Times New Roman" w:cs="Times New Roman"/>
          <w:szCs w:val="24"/>
        </w:rPr>
        <w:t>y</w:t>
      </w:r>
      <w:r w:rsidR="000D45F3" w:rsidRPr="00565247">
        <w:rPr>
          <w:rFonts w:ascii="Times New Roman" w:hAnsi="Times New Roman" w:cs="Times New Roman"/>
          <w:szCs w:val="24"/>
        </w:rPr>
        <w:t xml:space="preserve"> w postaci papierowej wystawia się w trzech egzemplarzach, z których jeden jest wydawany nabywcy, drugi </w:t>
      </w:r>
      <w:r w:rsidR="00422E71" w:rsidRPr="00565247">
        <w:rPr>
          <w:rFonts w:ascii="Times New Roman" w:hAnsi="Times New Roman" w:cs="Times New Roman"/>
          <w:szCs w:val="24"/>
        </w:rPr>
        <w:t>–</w:t>
      </w:r>
      <w:r w:rsidR="000D45F3" w:rsidRPr="00565247">
        <w:rPr>
          <w:rFonts w:ascii="Times New Roman" w:hAnsi="Times New Roman" w:cs="Times New Roman"/>
          <w:szCs w:val="24"/>
        </w:rPr>
        <w:t xml:space="preserve"> podmiot wystawiający </w:t>
      </w:r>
      <w:r w:rsidR="008C5D04" w:rsidRPr="00565247">
        <w:rPr>
          <w:rFonts w:ascii="Times New Roman" w:hAnsi="Times New Roman" w:cs="Times New Roman"/>
          <w:szCs w:val="24"/>
        </w:rPr>
        <w:t xml:space="preserve">fakturę </w:t>
      </w:r>
      <w:r w:rsidR="000D45F3" w:rsidRPr="00565247">
        <w:rPr>
          <w:rFonts w:ascii="Times New Roman" w:hAnsi="Times New Roman" w:cs="Times New Roman"/>
          <w:szCs w:val="24"/>
        </w:rPr>
        <w:t xml:space="preserve">pozostawia w swojej dokumentacji, a trzeci </w:t>
      </w:r>
      <w:r w:rsidR="00422E71" w:rsidRPr="00565247">
        <w:rPr>
          <w:rFonts w:ascii="Times New Roman" w:hAnsi="Times New Roman" w:cs="Times New Roman"/>
          <w:szCs w:val="24"/>
        </w:rPr>
        <w:t>–</w:t>
      </w:r>
      <w:r w:rsidR="000D45F3" w:rsidRPr="00565247">
        <w:rPr>
          <w:rFonts w:ascii="Times New Roman" w:hAnsi="Times New Roman" w:cs="Times New Roman"/>
          <w:szCs w:val="24"/>
        </w:rPr>
        <w:t xml:space="preserve"> przekazuje dłużnikowi.</w:t>
      </w:r>
    </w:p>
    <w:p w:rsidR="000D45F3" w:rsidRPr="00565247" w:rsidRDefault="004D40BF" w:rsidP="00ED73FC">
      <w:pPr>
        <w:pStyle w:val="ZUSTzmustartykuempunktem"/>
        <w:rPr>
          <w:rFonts w:ascii="Times New Roman" w:hAnsi="Times New Roman" w:cs="Times New Roman"/>
          <w:szCs w:val="24"/>
        </w:rPr>
      </w:pPr>
      <w:r w:rsidRPr="00565247">
        <w:rPr>
          <w:rFonts w:ascii="Times New Roman" w:hAnsi="Times New Roman" w:cs="Times New Roman"/>
          <w:szCs w:val="24"/>
        </w:rPr>
        <w:t>5</w:t>
      </w:r>
      <w:r w:rsidR="000D45F3" w:rsidRPr="00565247">
        <w:rPr>
          <w:rFonts w:ascii="Times New Roman" w:hAnsi="Times New Roman" w:cs="Times New Roman"/>
          <w:szCs w:val="24"/>
        </w:rPr>
        <w:t xml:space="preserve">. </w:t>
      </w:r>
      <w:r w:rsidR="00ED03E8" w:rsidRPr="00565247">
        <w:rPr>
          <w:rFonts w:ascii="Times New Roman" w:hAnsi="Times New Roman" w:cs="Times New Roman"/>
          <w:szCs w:val="24"/>
        </w:rPr>
        <w:t>W przypadku wewnątrzwspólnotowej dostawy nowych środków transportu na rzecz nabywcy, o którym mowa w art. 13 ust. 2 pkt 4, podatnik, który wystawił fakturę inną niż faktura ustrukturyzowana, w terminie 14 dni od dnia dokonania dostawy, przesyła egzemplarz tej faktury lub dane w niej zawarte do wyznaczonej jednostki, o której mowa w art. 97 ust. 17.”;</w:t>
      </w:r>
    </w:p>
    <w:p w:rsidR="00EF2EAF" w:rsidRPr="00565247" w:rsidRDefault="0006265A">
      <w:pPr>
        <w:pStyle w:val="PKTpunkt"/>
        <w:rPr>
          <w:rFonts w:ascii="Times New Roman" w:hAnsi="Times New Roman" w:cs="Times New Roman"/>
          <w:szCs w:val="24"/>
        </w:rPr>
      </w:pPr>
      <w:r w:rsidRPr="00565247">
        <w:rPr>
          <w:rFonts w:ascii="Times New Roman" w:hAnsi="Times New Roman" w:cs="Times New Roman"/>
          <w:bCs w:val="0"/>
          <w:szCs w:val="24"/>
        </w:rPr>
        <w:t>1</w:t>
      </w:r>
      <w:r w:rsidR="00F10D40" w:rsidRPr="00565247">
        <w:rPr>
          <w:rFonts w:ascii="Times New Roman" w:hAnsi="Times New Roman" w:cs="Times New Roman"/>
          <w:bCs w:val="0"/>
          <w:szCs w:val="24"/>
        </w:rPr>
        <w:t>3</w:t>
      </w:r>
      <w:r w:rsidR="00F279F6" w:rsidRPr="00565247">
        <w:rPr>
          <w:rFonts w:ascii="Times New Roman" w:hAnsi="Times New Roman" w:cs="Times New Roman"/>
          <w:szCs w:val="24"/>
        </w:rPr>
        <w:t>)</w:t>
      </w:r>
      <w:r w:rsidR="00F279F6" w:rsidRPr="00565247">
        <w:rPr>
          <w:rFonts w:ascii="Times New Roman" w:hAnsi="Times New Roman" w:cs="Times New Roman"/>
          <w:szCs w:val="24"/>
        </w:rPr>
        <w:tab/>
      </w:r>
      <w:r w:rsidR="005076DA" w:rsidRPr="00565247">
        <w:rPr>
          <w:rFonts w:ascii="Times New Roman" w:hAnsi="Times New Roman" w:cs="Times New Roman"/>
          <w:szCs w:val="24"/>
        </w:rPr>
        <w:t>w art. 106h</w:t>
      </w:r>
      <w:r w:rsidR="00EF2EAF" w:rsidRPr="00565247">
        <w:rPr>
          <w:rFonts w:ascii="Times New Roman" w:hAnsi="Times New Roman" w:cs="Times New Roman"/>
          <w:szCs w:val="24"/>
        </w:rPr>
        <w:t>:</w:t>
      </w:r>
    </w:p>
    <w:p w:rsidR="00535420" w:rsidRPr="00565247" w:rsidRDefault="00EF2EAF" w:rsidP="00535420">
      <w:pPr>
        <w:pStyle w:val="LITlitera"/>
        <w:rPr>
          <w:rFonts w:ascii="Times New Roman" w:hAnsi="Times New Roman" w:cs="Times New Roman"/>
          <w:szCs w:val="24"/>
        </w:rPr>
      </w:pPr>
      <w:r w:rsidRPr="00565247">
        <w:rPr>
          <w:rFonts w:ascii="Times New Roman" w:hAnsi="Times New Roman" w:cs="Times New Roman"/>
          <w:szCs w:val="24"/>
        </w:rPr>
        <w:t>a)</w:t>
      </w:r>
      <w:r w:rsidR="00CD3773" w:rsidRPr="00565247">
        <w:rPr>
          <w:rFonts w:ascii="Times New Roman" w:hAnsi="Times New Roman" w:cs="Times New Roman"/>
          <w:szCs w:val="24"/>
        </w:rPr>
        <w:tab/>
      </w:r>
      <w:r w:rsidR="00535420" w:rsidRPr="00565247">
        <w:rPr>
          <w:rFonts w:ascii="Times New Roman" w:hAnsi="Times New Roman" w:cs="Times New Roman"/>
          <w:szCs w:val="24"/>
        </w:rPr>
        <w:t>ust. 1 otrzymuje brzmienie:</w:t>
      </w:r>
    </w:p>
    <w:p w:rsidR="00926DF4" w:rsidRPr="00565247" w:rsidRDefault="00535420" w:rsidP="00DD064B">
      <w:pPr>
        <w:pStyle w:val="ZLITUSTzmustliter"/>
        <w:rPr>
          <w:rFonts w:ascii="Times New Roman" w:hAnsi="Times New Roman" w:cs="Times New Roman"/>
          <w:szCs w:val="24"/>
        </w:rPr>
      </w:pPr>
      <w:r w:rsidRPr="00565247">
        <w:rPr>
          <w:rFonts w:ascii="Times New Roman" w:hAnsi="Times New Roman" w:cs="Times New Roman"/>
          <w:szCs w:val="24"/>
        </w:rPr>
        <w:t>„1. W przypadku gdy faktura dotyczy sprzedaży zaewidencjonowanej przy zastosowaniu kasy rejestrującej</w:t>
      </w:r>
      <w:r w:rsidR="006B0142" w:rsidRPr="00565247">
        <w:rPr>
          <w:rFonts w:ascii="Times New Roman" w:hAnsi="Times New Roman" w:cs="Times New Roman"/>
          <w:szCs w:val="24"/>
        </w:rPr>
        <w:t>,</w:t>
      </w:r>
      <w:r w:rsidR="00A07079" w:rsidRPr="00565247">
        <w:rPr>
          <w:rFonts w:ascii="Times New Roman" w:hAnsi="Times New Roman" w:cs="Times New Roman"/>
          <w:szCs w:val="24"/>
        </w:rPr>
        <w:t xml:space="preserve"> podatnik </w:t>
      </w:r>
      <w:r w:rsidR="0058448C" w:rsidRPr="00565247">
        <w:rPr>
          <w:rFonts w:ascii="Times New Roman" w:hAnsi="Times New Roman" w:cs="Times New Roman"/>
          <w:szCs w:val="24"/>
        </w:rPr>
        <w:t xml:space="preserve">wraz z danymi identyfikującymi tę fakturę </w:t>
      </w:r>
      <w:r w:rsidR="00A07079" w:rsidRPr="00565247">
        <w:rPr>
          <w:rFonts w:ascii="Times New Roman" w:hAnsi="Times New Roman" w:cs="Times New Roman"/>
          <w:szCs w:val="24"/>
        </w:rPr>
        <w:t>zostawia w dokumentacji</w:t>
      </w:r>
      <w:r w:rsidR="00926DF4" w:rsidRPr="00565247">
        <w:rPr>
          <w:rFonts w:ascii="Times New Roman" w:hAnsi="Times New Roman" w:cs="Times New Roman"/>
          <w:szCs w:val="24"/>
        </w:rPr>
        <w:t>:</w:t>
      </w:r>
      <w:r w:rsidR="002D6273" w:rsidRPr="00565247">
        <w:rPr>
          <w:rFonts w:ascii="Times New Roman" w:hAnsi="Times New Roman" w:cs="Times New Roman"/>
          <w:szCs w:val="24"/>
        </w:rPr>
        <w:t xml:space="preserve"> </w:t>
      </w:r>
    </w:p>
    <w:p w:rsidR="00535420" w:rsidRPr="00565247" w:rsidRDefault="00926DF4" w:rsidP="0014181F">
      <w:pPr>
        <w:pStyle w:val="ZLITPKTzmpktliter"/>
        <w:rPr>
          <w:rFonts w:ascii="Times New Roman" w:hAnsi="Times New Roman" w:cs="Times New Roman"/>
          <w:szCs w:val="24"/>
        </w:rPr>
      </w:pPr>
      <w:r w:rsidRPr="00565247">
        <w:rPr>
          <w:rFonts w:ascii="Times New Roman" w:hAnsi="Times New Roman" w:cs="Times New Roman"/>
          <w:szCs w:val="24"/>
        </w:rPr>
        <w:t>1)</w:t>
      </w:r>
      <w:r w:rsidR="00144101" w:rsidRPr="00565247">
        <w:rPr>
          <w:rFonts w:ascii="Times New Roman" w:hAnsi="Times New Roman" w:cs="Times New Roman"/>
          <w:szCs w:val="24"/>
        </w:rPr>
        <w:tab/>
      </w:r>
      <w:r w:rsidR="00595A10" w:rsidRPr="00565247">
        <w:rPr>
          <w:rFonts w:ascii="Times New Roman" w:hAnsi="Times New Roman" w:cs="Times New Roman"/>
          <w:szCs w:val="24"/>
        </w:rPr>
        <w:t>numer dokumentu oraz numer unikatowy kasy rejestrującej zawarte na paragonie fiskalnym lub</w:t>
      </w:r>
      <w:r w:rsidR="00014B61" w:rsidRPr="00565247">
        <w:rPr>
          <w:rFonts w:ascii="Times New Roman" w:hAnsi="Times New Roman" w:cs="Times New Roman"/>
          <w:szCs w:val="24"/>
        </w:rPr>
        <w:t xml:space="preserve"> </w:t>
      </w:r>
    </w:p>
    <w:p w:rsidR="00535420" w:rsidRPr="00565247" w:rsidRDefault="00926DF4" w:rsidP="0014181F">
      <w:pPr>
        <w:pStyle w:val="ZLITPKTzmpktliter"/>
        <w:rPr>
          <w:rFonts w:ascii="Times New Roman" w:hAnsi="Times New Roman" w:cs="Times New Roman"/>
          <w:szCs w:val="24"/>
        </w:rPr>
      </w:pPr>
      <w:r w:rsidRPr="00565247">
        <w:rPr>
          <w:rFonts w:ascii="Times New Roman" w:hAnsi="Times New Roman" w:cs="Times New Roman"/>
          <w:szCs w:val="24"/>
        </w:rPr>
        <w:t>2)</w:t>
      </w:r>
      <w:r w:rsidR="00144101" w:rsidRPr="00565247">
        <w:rPr>
          <w:rFonts w:ascii="Times New Roman" w:hAnsi="Times New Roman" w:cs="Times New Roman"/>
          <w:szCs w:val="24"/>
        </w:rPr>
        <w:tab/>
      </w:r>
      <w:r w:rsidR="00535420" w:rsidRPr="00565247">
        <w:rPr>
          <w:rFonts w:ascii="Times New Roman" w:hAnsi="Times New Roman" w:cs="Times New Roman"/>
          <w:szCs w:val="24"/>
        </w:rPr>
        <w:t>paragon fiskalny w postaci papierowej dotyczący tej sprzedaży</w:t>
      </w:r>
      <w:r w:rsidR="00FB1C55" w:rsidRPr="00565247">
        <w:rPr>
          <w:rFonts w:ascii="Times New Roman" w:hAnsi="Times New Roman" w:cs="Times New Roman"/>
          <w:szCs w:val="24"/>
        </w:rPr>
        <w:t>.”,</w:t>
      </w:r>
    </w:p>
    <w:p w:rsidR="00435E58" w:rsidRPr="00565247" w:rsidRDefault="00535420" w:rsidP="00950FFB">
      <w:pPr>
        <w:pStyle w:val="LITlitera"/>
        <w:rPr>
          <w:rFonts w:ascii="Times New Roman" w:hAnsi="Times New Roman" w:cs="Times New Roman"/>
          <w:szCs w:val="24"/>
        </w:rPr>
      </w:pPr>
      <w:r w:rsidRPr="00565247">
        <w:rPr>
          <w:rFonts w:ascii="Times New Roman" w:hAnsi="Times New Roman" w:cs="Times New Roman"/>
          <w:szCs w:val="24"/>
        </w:rPr>
        <w:t>b)</w:t>
      </w:r>
      <w:r w:rsidR="00CD3773" w:rsidRPr="00565247">
        <w:rPr>
          <w:rFonts w:ascii="Times New Roman" w:hAnsi="Times New Roman" w:cs="Times New Roman"/>
          <w:szCs w:val="24"/>
        </w:rPr>
        <w:tab/>
      </w:r>
      <w:r w:rsidRPr="00565247">
        <w:rPr>
          <w:rFonts w:ascii="Times New Roman" w:hAnsi="Times New Roman" w:cs="Times New Roman"/>
          <w:szCs w:val="24"/>
        </w:rPr>
        <w:t>uchyla się ust. 2</w:t>
      </w:r>
      <w:r w:rsidR="00EC793D" w:rsidRPr="00565247">
        <w:rPr>
          <w:rFonts w:ascii="Times New Roman" w:hAnsi="Times New Roman" w:cs="Times New Roman"/>
          <w:szCs w:val="24"/>
        </w:rPr>
        <w:t>–</w:t>
      </w:r>
      <w:r w:rsidR="009A6127" w:rsidRPr="00565247">
        <w:rPr>
          <w:rFonts w:ascii="Times New Roman" w:hAnsi="Times New Roman" w:cs="Times New Roman"/>
          <w:szCs w:val="24"/>
        </w:rPr>
        <w:t>4</w:t>
      </w:r>
      <w:r w:rsidR="00EC793D" w:rsidRPr="00565247">
        <w:rPr>
          <w:rFonts w:ascii="Times New Roman" w:hAnsi="Times New Roman" w:cs="Times New Roman"/>
          <w:szCs w:val="24"/>
        </w:rPr>
        <w:t>;</w:t>
      </w:r>
    </w:p>
    <w:p w:rsidR="004D0942" w:rsidRPr="00565247" w:rsidRDefault="0006265A" w:rsidP="00E11A3A">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4</w:t>
      </w:r>
      <w:r w:rsidR="00947D79" w:rsidRPr="00565247">
        <w:rPr>
          <w:rFonts w:ascii="Times New Roman" w:hAnsi="Times New Roman" w:cs="Times New Roman"/>
          <w:szCs w:val="24"/>
        </w:rPr>
        <w:t>)</w:t>
      </w:r>
      <w:r w:rsidR="007F6D40" w:rsidRPr="00565247">
        <w:rPr>
          <w:rFonts w:ascii="Times New Roman" w:hAnsi="Times New Roman" w:cs="Times New Roman"/>
          <w:szCs w:val="24"/>
        </w:rPr>
        <w:tab/>
      </w:r>
      <w:r w:rsidR="00947D79" w:rsidRPr="00565247">
        <w:rPr>
          <w:rFonts w:ascii="Times New Roman" w:hAnsi="Times New Roman" w:cs="Times New Roman"/>
          <w:szCs w:val="24"/>
        </w:rPr>
        <w:t>w art. 106j</w:t>
      </w:r>
      <w:r w:rsidR="001167E0" w:rsidRPr="00565247">
        <w:rPr>
          <w:rFonts w:ascii="Times New Roman" w:hAnsi="Times New Roman" w:cs="Times New Roman"/>
          <w:szCs w:val="24"/>
        </w:rPr>
        <w:t xml:space="preserve"> </w:t>
      </w:r>
      <w:r w:rsidR="00CD3773" w:rsidRPr="00565247">
        <w:rPr>
          <w:rFonts w:ascii="Times New Roman" w:hAnsi="Times New Roman" w:cs="Times New Roman"/>
          <w:szCs w:val="24"/>
        </w:rPr>
        <w:t xml:space="preserve">w </w:t>
      </w:r>
      <w:r w:rsidR="004D0942" w:rsidRPr="00565247">
        <w:rPr>
          <w:rFonts w:ascii="Times New Roman" w:hAnsi="Times New Roman" w:cs="Times New Roman"/>
          <w:szCs w:val="24"/>
        </w:rPr>
        <w:t>ust. 2 pkt 2a otrzymuje brzmienie:</w:t>
      </w:r>
    </w:p>
    <w:p w:rsidR="00E811D3" w:rsidRPr="00565247" w:rsidRDefault="004D0942" w:rsidP="0082505C">
      <w:pPr>
        <w:pStyle w:val="ZPKTzmpktartykuempunktem"/>
        <w:rPr>
          <w:rFonts w:ascii="Times New Roman" w:hAnsi="Times New Roman" w:cs="Times New Roman"/>
          <w:bCs w:val="0"/>
          <w:szCs w:val="24"/>
        </w:rPr>
      </w:pPr>
      <w:r w:rsidRPr="00565247">
        <w:rPr>
          <w:rFonts w:ascii="Times New Roman" w:hAnsi="Times New Roman" w:cs="Times New Roman"/>
          <w:bCs w:val="0"/>
          <w:szCs w:val="24"/>
        </w:rPr>
        <w:lastRenderedPageBreak/>
        <w:t>„2a</w:t>
      </w:r>
      <w:r w:rsidR="00DE321F" w:rsidRPr="00565247">
        <w:rPr>
          <w:rFonts w:ascii="Times New Roman" w:hAnsi="Times New Roman" w:cs="Times New Roman"/>
          <w:bCs w:val="0"/>
          <w:szCs w:val="24"/>
        </w:rPr>
        <w:t>)</w:t>
      </w:r>
      <w:r w:rsidR="002D4152" w:rsidRPr="00565247">
        <w:rPr>
          <w:rFonts w:ascii="Times New Roman" w:hAnsi="Times New Roman" w:cs="Times New Roman"/>
          <w:bCs w:val="0"/>
          <w:szCs w:val="24"/>
        </w:rPr>
        <w:tab/>
      </w:r>
      <w:r w:rsidR="00DE321F" w:rsidRPr="00565247">
        <w:rPr>
          <w:rFonts w:ascii="Times New Roman" w:hAnsi="Times New Roman" w:cs="Times New Roman"/>
          <w:bCs w:val="0"/>
          <w:szCs w:val="24"/>
        </w:rPr>
        <w:t>numer identyfikujący w Krajowym Systemie e-Faktur fakturę, której dotyczy faktura korygująca</w:t>
      </w:r>
      <w:r w:rsidR="00173D69" w:rsidRPr="00565247">
        <w:rPr>
          <w:rFonts w:ascii="Times New Roman" w:hAnsi="Times New Roman" w:cs="Times New Roman"/>
          <w:bCs w:val="0"/>
          <w:szCs w:val="24"/>
        </w:rPr>
        <w:t>, z wyjątkiem faktur korygujących wystawianych do faktur</w:t>
      </w:r>
      <w:r w:rsidR="00890C25" w:rsidRPr="00565247">
        <w:rPr>
          <w:rFonts w:ascii="Times New Roman" w:hAnsi="Times New Roman" w:cs="Times New Roman"/>
          <w:bCs w:val="0"/>
          <w:szCs w:val="24"/>
        </w:rPr>
        <w:t>,</w:t>
      </w:r>
      <w:r w:rsidR="00A76728" w:rsidRPr="00565247">
        <w:rPr>
          <w:rFonts w:ascii="Times New Roman" w:hAnsi="Times New Roman" w:cs="Times New Roman"/>
          <w:bCs w:val="0"/>
          <w:szCs w:val="24"/>
        </w:rPr>
        <w:t xml:space="preserve"> dla których nie został</w:t>
      </w:r>
      <w:r w:rsidR="00C01E5E" w:rsidRPr="00565247">
        <w:rPr>
          <w:rFonts w:ascii="Times New Roman" w:hAnsi="Times New Roman" w:cs="Times New Roman"/>
          <w:bCs w:val="0"/>
          <w:szCs w:val="24"/>
        </w:rPr>
        <w:t xml:space="preserve"> nadany numer identyfikujący w Krajowym Systemie e-Faktur</w:t>
      </w:r>
      <w:r w:rsidR="00DA2BA7" w:rsidRPr="00565247">
        <w:rPr>
          <w:rFonts w:ascii="Times New Roman" w:hAnsi="Times New Roman" w:cs="Times New Roman"/>
          <w:bCs w:val="0"/>
          <w:szCs w:val="24"/>
        </w:rPr>
        <w:t>;</w:t>
      </w:r>
      <w:r w:rsidR="00CD3773" w:rsidRPr="00565247">
        <w:rPr>
          <w:rFonts w:ascii="Times New Roman" w:hAnsi="Times New Roman" w:cs="Times New Roman"/>
          <w:bCs w:val="0"/>
          <w:szCs w:val="24"/>
        </w:rPr>
        <w:t>”</w:t>
      </w:r>
      <w:r w:rsidR="00DB5641" w:rsidRPr="00565247">
        <w:rPr>
          <w:rFonts w:ascii="Times New Roman" w:hAnsi="Times New Roman" w:cs="Times New Roman"/>
          <w:bCs w:val="0"/>
          <w:szCs w:val="24"/>
        </w:rPr>
        <w:t>;</w:t>
      </w:r>
    </w:p>
    <w:p w:rsidR="00435E58" w:rsidRPr="00565247" w:rsidRDefault="00435E58" w:rsidP="0033788E">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5</w:t>
      </w:r>
      <w:r w:rsidRPr="00565247">
        <w:rPr>
          <w:rFonts w:ascii="Times New Roman" w:hAnsi="Times New Roman" w:cs="Times New Roman"/>
          <w:szCs w:val="24"/>
        </w:rPr>
        <w:t>)</w:t>
      </w:r>
      <w:r w:rsidR="00CD3773" w:rsidRPr="00565247">
        <w:rPr>
          <w:rFonts w:ascii="Times New Roman" w:hAnsi="Times New Roman" w:cs="Times New Roman"/>
          <w:szCs w:val="24"/>
        </w:rPr>
        <w:tab/>
      </w:r>
      <w:r w:rsidR="00A77270" w:rsidRPr="00565247">
        <w:rPr>
          <w:rFonts w:ascii="Times New Roman" w:hAnsi="Times New Roman" w:cs="Times New Roman"/>
          <w:szCs w:val="24"/>
        </w:rPr>
        <w:t>uchyla się</w:t>
      </w:r>
      <w:r w:rsidRPr="00565247">
        <w:rPr>
          <w:rFonts w:ascii="Times New Roman" w:hAnsi="Times New Roman" w:cs="Times New Roman"/>
          <w:szCs w:val="24"/>
        </w:rPr>
        <w:t xml:space="preserve"> art. 106k</w:t>
      </w:r>
      <w:r w:rsidR="00E811D3" w:rsidRPr="00565247">
        <w:rPr>
          <w:rFonts w:ascii="Times New Roman" w:hAnsi="Times New Roman" w:cs="Times New Roman"/>
          <w:szCs w:val="24"/>
        </w:rPr>
        <w:t>;</w:t>
      </w:r>
      <w:r w:rsidR="00CD3773" w:rsidRPr="00565247">
        <w:rPr>
          <w:rFonts w:ascii="Times New Roman" w:hAnsi="Times New Roman" w:cs="Times New Roman"/>
          <w:szCs w:val="24"/>
        </w:rPr>
        <w:t xml:space="preserve"> </w:t>
      </w:r>
    </w:p>
    <w:p w:rsidR="00623583" w:rsidRPr="00565247" w:rsidRDefault="00435E58" w:rsidP="0073752C">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6</w:t>
      </w:r>
      <w:r w:rsidRPr="00565247">
        <w:rPr>
          <w:rFonts w:ascii="Times New Roman" w:hAnsi="Times New Roman" w:cs="Times New Roman"/>
          <w:szCs w:val="24"/>
        </w:rPr>
        <w:t>)</w:t>
      </w:r>
      <w:r w:rsidR="00CD3773" w:rsidRPr="00565247">
        <w:rPr>
          <w:rFonts w:ascii="Times New Roman" w:hAnsi="Times New Roman" w:cs="Times New Roman"/>
          <w:szCs w:val="24"/>
        </w:rPr>
        <w:tab/>
      </w:r>
      <w:r w:rsidR="00734800" w:rsidRPr="00565247">
        <w:rPr>
          <w:rFonts w:ascii="Times New Roman" w:hAnsi="Times New Roman" w:cs="Times New Roman"/>
          <w:szCs w:val="24"/>
        </w:rPr>
        <w:t>w art. 106l</w:t>
      </w:r>
      <w:r w:rsidR="00623583" w:rsidRPr="00565247">
        <w:rPr>
          <w:rFonts w:ascii="Times New Roman" w:hAnsi="Times New Roman" w:cs="Times New Roman"/>
          <w:szCs w:val="24"/>
        </w:rPr>
        <w:t>:</w:t>
      </w:r>
    </w:p>
    <w:p w:rsidR="00340AB5" w:rsidRPr="00565247" w:rsidRDefault="00623583" w:rsidP="00623583">
      <w:pPr>
        <w:pStyle w:val="LITlitera"/>
        <w:rPr>
          <w:rFonts w:ascii="Times New Roman" w:hAnsi="Times New Roman" w:cs="Times New Roman"/>
          <w:szCs w:val="24"/>
        </w:rPr>
      </w:pPr>
      <w:r w:rsidRPr="00565247">
        <w:rPr>
          <w:rFonts w:ascii="Times New Roman" w:hAnsi="Times New Roman" w:cs="Times New Roman"/>
          <w:szCs w:val="24"/>
        </w:rPr>
        <w:t>a)</w:t>
      </w:r>
      <w:r w:rsidR="00EC793D" w:rsidRPr="00565247">
        <w:rPr>
          <w:rFonts w:ascii="Times New Roman" w:hAnsi="Times New Roman" w:cs="Times New Roman"/>
          <w:szCs w:val="24"/>
        </w:rPr>
        <w:tab/>
      </w:r>
      <w:r w:rsidR="00340AB5" w:rsidRPr="00565247">
        <w:rPr>
          <w:rFonts w:ascii="Times New Roman" w:hAnsi="Times New Roman" w:cs="Times New Roman"/>
          <w:szCs w:val="24"/>
        </w:rPr>
        <w:t xml:space="preserve">w ust. 1 </w:t>
      </w:r>
      <w:r w:rsidR="00EC793D" w:rsidRPr="00565247">
        <w:rPr>
          <w:rFonts w:ascii="Times New Roman" w:hAnsi="Times New Roman" w:cs="Times New Roman"/>
          <w:szCs w:val="24"/>
        </w:rPr>
        <w:t xml:space="preserve">w </w:t>
      </w:r>
      <w:r w:rsidR="00340AB5" w:rsidRPr="00565247">
        <w:rPr>
          <w:rFonts w:ascii="Times New Roman" w:hAnsi="Times New Roman" w:cs="Times New Roman"/>
          <w:szCs w:val="24"/>
        </w:rPr>
        <w:t>pkt 2 skreśla się wyrazy „lub art. 106k ust. 1”</w:t>
      </w:r>
      <w:r w:rsidR="00950FFB" w:rsidRPr="00565247">
        <w:rPr>
          <w:rFonts w:ascii="Times New Roman" w:hAnsi="Times New Roman" w:cs="Times New Roman"/>
          <w:szCs w:val="24"/>
        </w:rPr>
        <w:t>,</w:t>
      </w:r>
    </w:p>
    <w:p w:rsidR="00435E58" w:rsidRPr="00565247" w:rsidRDefault="00340AB5" w:rsidP="00623583">
      <w:pPr>
        <w:pStyle w:val="LITlitera"/>
        <w:rPr>
          <w:rFonts w:ascii="Times New Roman" w:hAnsi="Times New Roman" w:cs="Times New Roman"/>
          <w:szCs w:val="24"/>
        </w:rPr>
      </w:pPr>
      <w:r w:rsidRPr="00565247">
        <w:rPr>
          <w:rFonts w:ascii="Times New Roman" w:hAnsi="Times New Roman" w:cs="Times New Roman"/>
          <w:szCs w:val="24"/>
        </w:rPr>
        <w:t>b)</w:t>
      </w:r>
      <w:r w:rsidR="00EC793D" w:rsidRPr="00565247">
        <w:rPr>
          <w:rFonts w:ascii="Times New Roman" w:hAnsi="Times New Roman" w:cs="Times New Roman"/>
          <w:szCs w:val="24"/>
        </w:rPr>
        <w:tab/>
      </w:r>
      <w:r w:rsidR="00734800" w:rsidRPr="00565247">
        <w:rPr>
          <w:rFonts w:ascii="Times New Roman" w:hAnsi="Times New Roman" w:cs="Times New Roman"/>
          <w:szCs w:val="24"/>
        </w:rPr>
        <w:t xml:space="preserve">w ust. 3 </w:t>
      </w:r>
      <w:r w:rsidR="00435E58" w:rsidRPr="00565247">
        <w:rPr>
          <w:rFonts w:ascii="Times New Roman" w:hAnsi="Times New Roman" w:cs="Times New Roman"/>
          <w:szCs w:val="24"/>
        </w:rPr>
        <w:t>wyrazy „przepisu art. 106g ust. 4” zastępuje się wyrazami „przepisu art. 106g</w:t>
      </w:r>
      <w:r w:rsidR="00F611BE" w:rsidRPr="00565247">
        <w:rPr>
          <w:rFonts w:ascii="Times New Roman" w:hAnsi="Times New Roman" w:cs="Times New Roman"/>
          <w:szCs w:val="24"/>
        </w:rPr>
        <w:t>c</w:t>
      </w:r>
      <w:r w:rsidR="00435E58" w:rsidRPr="00565247">
        <w:rPr>
          <w:rFonts w:ascii="Times New Roman" w:hAnsi="Times New Roman" w:cs="Times New Roman"/>
          <w:szCs w:val="24"/>
        </w:rPr>
        <w:t xml:space="preserve"> ust. </w:t>
      </w:r>
      <w:r w:rsidR="004D40BF" w:rsidRPr="00565247">
        <w:rPr>
          <w:rFonts w:ascii="Times New Roman" w:hAnsi="Times New Roman" w:cs="Times New Roman"/>
          <w:szCs w:val="24"/>
        </w:rPr>
        <w:t>5</w:t>
      </w:r>
      <w:r w:rsidR="00435E58" w:rsidRPr="00565247">
        <w:rPr>
          <w:rFonts w:ascii="Times New Roman" w:hAnsi="Times New Roman" w:cs="Times New Roman"/>
          <w:szCs w:val="24"/>
        </w:rPr>
        <w:t>”</w:t>
      </w:r>
      <w:r w:rsidR="00950FFB" w:rsidRPr="00565247">
        <w:rPr>
          <w:rFonts w:ascii="Times New Roman" w:hAnsi="Times New Roman" w:cs="Times New Roman"/>
          <w:szCs w:val="24"/>
        </w:rPr>
        <w:t>,</w:t>
      </w:r>
    </w:p>
    <w:p w:rsidR="00623583" w:rsidRPr="00565247" w:rsidRDefault="00340AB5" w:rsidP="00623583">
      <w:pPr>
        <w:pStyle w:val="LITlitera"/>
        <w:rPr>
          <w:rFonts w:ascii="Times New Roman" w:hAnsi="Times New Roman" w:cs="Times New Roman"/>
          <w:szCs w:val="24"/>
        </w:rPr>
      </w:pPr>
      <w:r w:rsidRPr="00565247">
        <w:rPr>
          <w:rFonts w:ascii="Times New Roman" w:hAnsi="Times New Roman" w:cs="Times New Roman"/>
          <w:szCs w:val="24"/>
        </w:rPr>
        <w:t>c</w:t>
      </w:r>
      <w:r w:rsidR="00623583" w:rsidRPr="00565247">
        <w:rPr>
          <w:rFonts w:ascii="Times New Roman" w:hAnsi="Times New Roman" w:cs="Times New Roman"/>
          <w:szCs w:val="24"/>
        </w:rPr>
        <w:t>)</w:t>
      </w:r>
      <w:r w:rsidR="00EC793D" w:rsidRPr="00565247">
        <w:rPr>
          <w:rFonts w:ascii="Times New Roman" w:hAnsi="Times New Roman" w:cs="Times New Roman"/>
          <w:szCs w:val="24"/>
        </w:rPr>
        <w:tab/>
      </w:r>
      <w:r w:rsidR="00623583" w:rsidRPr="00565247">
        <w:rPr>
          <w:rFonts w:ascii="Times New Roman" w:hAnsi="Times New Roman" w:cs="Times New Roman"/>
          <w:szCs w:val="24"/>
        </w:rPr>
        <w:t>dodaje się ust. 4 w brzmieniu:</w:t>
      </w:r>
    </w:p>
    <w:p w:rsidR="00623583" w:rsidRPr="00565247" w:rsidRDefault="00623583" w:rsidP="00E11A3A">
      <w:pPr>
        <w:pStyle w:val="ZLITUSTzmustliter"/>
        <w:rPr>
          <w:rFonts w:ascii="Times New Roman" w:hAnsi="Times New Roman" w:cs="Times New Roman"/>
          <w:szCs w:val="24"/>
        </w:rPr>
      </w:pPr>
      <w:r w:rsidRPr="00565247">
        <w:rPr>
          <w:rFonts w:ascii="Times New Roman" w:hAnsi="Times New Roman" w:cs="Times New Roman"/>
          <w:szCs w:val="24"/>
        </w:rPr>
        <w:t xml:space="preserve">„4. Przepisy ust. 1 </w:t>
      </w:r>
      <w:r w:rsidR="00E976B1" w:rsidRPr="00565247">
        <w:rPr>
          <w:rFonts w:ascii="Times New Roman" w:hAnsi="Times New Roman" w:cs="Times New Roman"/>
          <w:szCs w:val="24"/>
        </w:rPr>
        <w:t>i</w:t>
      </w:r>
      <w:r w:rsidRPr="00565247">
        <w:rPr>
          <w:rFonts w:ascii="Times New Roman" w:hAnsi="Times New Roman" w:cs="Times New Roman"/>
          <w:szCs w:val="24"/>
        </w:rPr>
        <w:t xml:space="preserve"> 2 nie mają zastosowania do</w:t>
      </w:r>
      <w:r w:rsidR="00713118" w:rsidRPr="00565247">
        <w:rPr>
          <w:rFonts w:ascii="Times New Roman" w:hAnsi="Times New Roman" w:cs="Times New Roman"/>
          <w:szCs w:val="24"/>
        </w:rPr>
        <w:t xml:space="preserve"> </w:t>
      </w:r>
      <w:r w:rsidRPr="00565247">
        <w:rPr>
          <w:rFonts w:ascii="Times New Roman" w:hAnsi="Times New Roman" w:cs="Times New Roman"/>
          <w:szCs w:val="24"/>
        </w:rPr>
        <w:t>faktur ustrukturyzowanych</w:t>
      </w:r>
      <w:r w:rsidR="00713118" w:rsidRPr="00565247">
        <w:rPr>
          <w:rFonts w:ascii="Times New Roman" w:hAnsi="Times New Roman" w:cs="Times New Roman"/>
          <w:szCs w:val="24"/>
        </w:rPr>
        <w:t xml:space="preserve"> i</w:t>
      </w:r>
      <w:r w:rsidRPr="00565247">
        <w:rPr>
          <w:rFonts w:ascii="Times New Roman" w:hAnsi="Times New Roman" w:cs="Times New Roman"/>
          <w:szCs w:val="24"/>
        </w:rPr>
        <w:t xml:space="preserve"> faktur</w:t>
      </w:r>
      <w:r w:rsidR="00DA2BA7" w:rsidRPr="00565247">
        <w:rPr>
          <w:rFonts w:ascii="Times New Roman" w:hAnsi="Times New Roman" w:cs="Times New Roman"/>
          <w:szCs w:val="24"/>
        </w:rPr>
        <w:t>, o których mowa w art. 106nf i art. 106nh</w:t>
      </w:r>
      <w:r w:rsidRPr="00565247">
        <w:rPr>
          <w:rFonts w:ascii="Times New Roman" w:hAnsi="Times New Roman" w:cs="Times New Roman"/>
          <w:szCs w:val="24"/>
        </w:rPr>
        <w:t>.”</w:t>
      </w:r>
      <w:r w:rsidR="00950FFB" w:rsidRPr="00565247">
        <w:rPr>
          <w:rFonts w:ascii="Times New Roman" w:hAnsi="Times New Roman" w:cs="Times New Roman"/>
          <w:szCs w:val="24"/>
        </w:rPr>
        <w:t>;</w:t>
      </w:r>
    </w:p>
    <w:p w:rsidR="00E03155" w:rsidRPr="00565247" w:rsidRDefault="004A5249">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7</w:t>
      </w:r>
      <w:r w:rsidRPr="00565247">
        <w:rPr>
          <w:rFonts w:ascii="Times New Roman" w:hAnsi="Times New Roman" w:cs="Times New Roman"/>
          <w:szCs w:val="24"/>
        </w:rPr>
        <w:t>)</w:t>
      </w:r>
      <w:r w:rsidR="00CD3773" w:rsidRPr="00565247">
        <w:rPr>
          <w:rFonts w:ascii="Times New Roman" w:hAnsi="Times New Roman" w:cs="Times New Roman"/>
          <w:szCs w:val="24"/>
        </w:rPr>
        <w:tab/>
      </w:r>
      <w:r w:rsidR="00E03155" w:rsidRPr="00565247">
        <w:rPr>
          <w:rFonts w:ascii="Times New Roman" w:hAnsi="Times New Roman" w:cs="Times New Roman"/>
          <w:szCs w:val="24"/>
        </w:rPr>
        <w:t>w art. 106m:</w:t>
      </w:r>
    </w:p>
    <w:p w:rsidR="00B9254D" w:rsidRPr="00565247" w:rsidRDefault="00E03155" w:rsidP="00C00989">
      <w:pPr>
        <w:pStyle w:val="LITlitera"/>
        <w:rPr>
          <w:rFonts w:ascii="Times New Roman" w:hAnsi="Times New Roman" w:cs="Times New Roman"/>
          <w:szCs w:val="24"/>
        </w:rPr>
      </w:pPr>
      <w:r w:rsidRPr="00565247">
        <w:rPr>
          <w:rFonts w:ascii="Times New Roman" w:hAnsi="Times New Roman" w:cs="Times New Roman"/>
          <w:szCs w:val="24"/>
        </w:rPr>
        <w:t>a)</w:t>
      </w:r>
      <w:r w:rsidR="00CD3773" w:rsidRPr="00565247">
        <w:rPr>
          <w:rFonts w:ascii="Times New Roman" w:hAnsi="Times New Roman" w:cs="Times New Roman"/>
          <w:szCs w:val="24"/>
        </w:rPr>
        <w:tab/>
      </w:r>
      <w:r w:rsidR="00B9254D" w:rsidRPr="00565247">
        <w:rPr>
          <w:rFonts w:ascii="Times New Roman" w:hAnsi="Times New Roman" w:cs="Times New Roman"/>
          <w:szCs w:val="24"/>
        </w:rPr>
        <w:t>ust. 1 otrzymuje brzmienie:</w:t>
      </w:r>
    </w:p>
    <w:p w:rsidR="00771AFD" w:rsidRPr="00565247" w:rsidRDefault="00B9254D" w:rsidP="00405F01">
      <w:pPr>
        <w:pStyle w:val="ZLITUSTzmustliter"/>
        <w:rPr>
          <w:rFonts w:ascii="Times New Roman" w:hAnsi="Times New Roman" w:cs="Times New Roman"/>
          <w:szCs w:val="24"/>
        </w:rPr>
      </w:pPr>
      <w:r w:rsidRPr="00565247">
        <w:rPr>
          <w:rFonts w:ascii="Times New Roman" w:hAnsi="Times New Roman" w:cs="Times New Roman"/>
          <w:szCs w:val="24"/>
        </w:rPr>
        <w:t>„1.</w:t>
      </w:r>
      <w:r w:rsidR="00771AFD" w:rsidRPr="00565247">
        <w:rPr>
          <w:rFonts w:ascii="Times New Roman" w:hAnsi="Times New Roman" w:cs="Times New Roman"/>
          <w:szCs w:val="24"/>
        </w:rPr>
        <w:t xml:space="preserve"> Autentyczność pochodzenia, integralność treści oraz czytelność faktury ustrukturyzowanej zapewnia Krajowy System e-Faktur.”,</w:t>
      </w:r>
    </w:p>
    <w:p w:rsidR="00A93E23" w:rsidRPr="00565247" w:rsidRDefault="00771AFD" w:rsidP="00D73E93">
      <w:pPr>
        <w:pStyle w:val="LITlitera"/>
        <w:rPr>
          <w:rFonts w:ascii="Times New Roman" w:hAnsi="Times New Roman" w:cs="Times New Roman"/>
          <w:szCs w:val="24"/>
        </w:rPr>
      </w:pPr>
      <w:r w:rsidRPr="00565247">
        <w:rPr>
          <w:rFonts w:ascii="Times New Roman" w:hAnsi="Times New Roman" w:cs="Times New Roman"/>
          <w:szCs w:val="24"/>
        </w:rPr>
        <w:t>b)</w:t>
      </w:r>
      <w:r w:rsidR="00CD3773" w:rsidRPr="00565247">
        <w:rPr>
          <w:rFonts w:ascii="Times New Roman" w:hAnsi="Times New Roman" w:cs="Times New Roman"/>
          <w:szCs w:val="24"/>
        </w:rPr>
        <w:tab/>
      </w:r>
      <w:r w:rsidR="00A93E23" w:rsidRPr="00565247">
        <w:rPr>
          <w:rFonts w:ascii="Times New Roman" w:hAnsi="Times New Roman" w:cs="Times New Roman"/>
          <w:szCs w:val="24"/>
        </w:rPr>
        <w:t>po ust. 1 dodaje się ust. 1a w brzmieniu:</w:t>
      </w:r>
    </w:p>
    <w:p w:rsidR="00B9254D" w:rsidRPr="00565247" w:rsidRDefault="00A93E23" w:rsidP="00405F01">
      <w:pPr>
        <w:pStyle w:val="ZLITUSTzmustliter"/>
        <w:rPr>
          <w:rFonts w:ascii="Times New Roman" w:hAnsi="Times New Roman" w:cs="Times New Roman"/>
          <w:szCs w:val="24"/>
        </w:rPr>
      </w:pPr>
      <w:r w:rsidRPr="00565247">
        <w:rPr>
          <w:rFonts w:ascii="Times New Roman" w:hAnsi="Times New Roman" w:cs="Times New Roman"/>
          <w:szCs w:val="24"/>
        </w:rPr>
        <w:t xml:space="preserve">„1a. </w:t>
      </w:r>
      <w:r w:rsidR="00B9254D" w:rsidRPr="00565247">
        <w:rPr>
          <w:rFonts w:ascii="Times New Roman" w:hAnsi="Times New Roman" w:cs="Times New Roman"/>
          <w:szCs w:val="24"/>
        </w:rPr>
        <w:t xml:space="preserve">W przypadku faktur innych niż faktury ustrukturyzowane sposób zapewnienia autentyczności pochodzenia, integralności treści </w:t>
      </w:r>
      <w:r w:rsidR="00890C25" w:rsidRPr="00565247">
        <w:rPr>
          <w:rFonts w:ascii="Times New Roman" w:hAnsi="Times New Roman" w:cs="Times New Roman"/>
          <w:szCs w:val="24"/>
        </w:rPr>
        <w:t xml:space="preserve">oraz </w:t>
      </w:r>
      <w:r w:rsidR="00B9254D" w:rsidRPr="00565247">
        <w:rPr>
          <w:rFonts w:ascii="Times New Roman" w:hAnsi="Times New Roman" w:cs="Times New Roman"/>
          <w:szCs w:val="24"/>
        </w:rPr>
        <w:t>czytelności faktury</w:t>
      </w:r>
      <w:r w:rsidR="00C742BB" w:rsidRPr="00565247">
        <w:rPr>
          <w:rFonts w:ascii="Times New Roman" w:hAnsi="Times New Roman" w:cs="Times New Roman"/>
          <w:szCs w:val="24"/>
        </w:rPr>
        <w:t xml:space="preserve"> </w:t>
      </w:r>
      <w:r w:rsidR="005A45B7" w:rsidRPr="00565247">
        <w:rPr>
          <w:rFonts w:ascii="Times New Roman" w:hAnsi="Times New Roman" w:cs="Times New Roman"/>
          <w:szCs w:val="24"/>
        </w:rPr>
        <w:t xml:space="preserve">określa </w:t>
      </w:r>
      <w:r w:rsidR="00C742BB" w:rsidRPr="00565247">
        <w:rPr>
          <w:rFonts w:ascii="Times New Roman" w:hAnsi="Times New Roman" w:cs="Times New Roman"/>
          <w:szCs w:val="24"/>
        </w:rPr>
        <w:t>podatnik</w:t>
      </w:r>
      <w:r w:rsidR="00B9254D" w:rsidRPr="00565247">
        <w:rPr>
          <w:rFonts w:ascii="Times New Roman" w:hAnsi="Times New Roman" w:cs="Times New Roman"/>
          <w:szCs w:val="24"/>
        </w:rPr>
        <w:t>.”</w:t>
      </w:r>
      <w:r w:rsidRPr="00565247">
        <w:rPr>
          <w:rFonts w:ascii="Times New Roman" w:hAnsi="Times New Roman" w:cs="Times New Roman"/>
          <w:szCs w:val="24"/>
        </w:rPr>
        <w:t>,</w:t>
      </w:r>
    </w:p>
    <w:p w:rsidR="00304863" w:rsidRPr="00565247" w:rsidRDefault="00304863" w:rsidP="00F611BE">
      <w:pPr>
        <w:pStyle w:val="LITlitera"/>
        <w:rPr>
          <w:rFonts w:ascii="Times New Roman" w:hAnsi="Times New Roman" w:cs="Times New Roman"/>
          <w:szCs w:val="24"/>
        </w:rPr>
      </w:pPr>
      <w:r w:rsidRPr="00565247">
        <w:rPr>
          <w:rFonts w:ascii="Times New Roman" w:hAnsi="Times New Roman" w:cs="Times New Roman"/>
          <w:szCs w:val="24"/>
        </w:rPr>
        <w:lastRenderedPageBreak/>
        <w:t>c)</w:t>
      </w:r>
      <w:r w:rsidR="00B22114" w:rsidRPr="00565247">
        <w:rPr>
          <w:rFonts w:ascii="Times New Roman" w:hAnsi="Times New Roman" w:cs="Times New Roman"/>
          <w:szCs w:val="24"/>
        </w:rPr>
        <w:tab/>
      </w:r>
      <w:r w:rsidRPr="00565247">
        <w:rPr>
          <w:rFonts w:ascii="Times New Roman" w:hAnsi="Times New Roman" w:cs="Times New Roman"/>
          <w:szCs w:val="24"/>
        </w:rPr>
        <w:t>w ust. 4 po wyrazach „oraz czytelność faktury” dodaje się wyrazy „</w:t>
      </w:r>
      <w:r w:rsidR="00175A75" w:rsidRPr="00565247">
        <w:rPr>
          <w:rFonts w:ascii="Times New Roman" w:hAnsi="Times New Roman" w:cs="Times New Roman"/>
          <w:szCs w:val="24"/>
        </w:rPr>
        <w:t xml:space="preserve">, </w:t>
      </w:r>
      <w:r w:rsidRPr="00565247">
        <w:rPr>
          <w:rFonts w:ascii="Times New Roman" w:hAnsi="Times New Roman" w:cs="Times New Roman"/>
          <w:szCs w:val="24"/>
        </w:rPr>
        <w:t>o której mowa w ust. 1a</w:t>
      </w:r>
      <w:r w:rsidR="00B22114" w:rsidRPr="00565247">
        <w:rPr>
          <w:rFonts w:ascii="Times New Roman" w:hAnsi="Times New Roman" w:cs="Times New Roman"/>
          <w:szCs w:val="24"/>
        </w:rPr>
        <w:t>,</w:t>
      </w:r>
      <w:r w:rsidRPr="00565247">
        <w:rPr>
          <w:rFonts w:ascii="Times New Roman" w:hAnsi="Times New Roman" w:cs="Times New Roman"/>
          <w:szCs w:val="24"/>
        </w:rPr>
        <w:t>”</w:t>
      </w:r>
      <w:r w:rsidR="008033C7" w:rsidRPr="00565247">
        <w:rPr>
          <w:rFonts w:ascii="Times New Roman" w:hAnsi="Times New Roman" w:cs="Times New Roman"/>
          <w:szCs w:val="24"/>
        </w:rPr>
        <w:t>,</w:t>
      </w:r>
    </w:p>
    <w:p w:rsidR="00E03155" w:rsidRPr="00565247" w:rsidRDefault="00D15306" w:rsidP="00D73E93">
      <w:pPr>
        <w:pStyle w:val="LITlitera"/>
        <w:rPr>
          <w:rFonts w:ascii="Times New Roman" w:hAnsi="Times New Roman" w:cs="Times New Roman"/>
          <w:szCs w:val="24"/>
        </w:rPr>
      </w:pPr>
      <w:r w:rsidRPr="00565247">
        <w:rPr>
          <w:rFonts w:ascii="Times New Roman" w:hAnsi="Times New Roman" w:cs="Times New Roman"/>
          <w:szCs w:val="24"/>
        </w:rPr>
        <w:t>d</w:t>
      </w:r>
      <w:r w:rsidR="00B9254D" w:rsidRPr="00565247">
        <w:rPr>
          <w:rFonts w:ascii="Times New Roman" w:hAnsi="Times New Roman" w:cs="Times New Roman"/>
          <w:szCs w:val="24"/>
        </w:rPr>
        <w:t>)</w:t>
      </w:r>
      <w:r w:rsidR="00CD3773" w:rsidRPr="00565247">
        <w:rPr>
          <w:rFonts w:ascii="Times New Roman" w:hAnsi="Times New Roman" w:cs="Times New Roman"/>
          <w:szCs w:val="24"/>
        </w:rPr>
        <w:tab/>
      </w:r>
      <w:r w:rsidR="00E03155" w:rsidRPr="00565247">
        <w:rPr>
          <w:rFonts w:ascii="Times New Roman" w:hAnsi="Times New Roman" w:cs="Times New Roman"/>
          <w:szCs w:val="24"/>
        </w:rPr>
        <w:t>w ust. 5</w:t>
      </w:r>
      <w:r w:rsidR="00CD3773" w:rsidRPr="00565247">
        <w:rPr>
          <w:rFonts w:ascii="Times New Roman" w:hAnsi="Times New Roman" w:cs="Times New Roman"/>
          <w:szCs w:val="24"/>
        </w:rPr>
        <w:t>:</w:t>
      </w:r>
    </w:p>
    <w:p w:rsidR="00BD0E74" w:rsidRPr="00565247" w:rsidRDefault="00890C25" w:rsidP="00405F01">
      <w:pPr>
        <w:pStyle w:val="TIRtiret"/>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b/>
      </w:r>
      <w:r w:rsidR="00BD0E74" w:rsidRPr="00565247">
        <w:rPr>
          <w:rFonts w:ascii="Times New Roman" w:hAnsi="Times New Roman" w:cs="Times New Roman"/>
          <w:szCs w:val="24"/>
        </w:rPr>
        <w:t>pkt 2 otrzymuje brzmienie:</w:t>
      </w:r>
    </w:p>
    <w:p w:rsidR="00BD0E74" w:rsidRPr="00565247" w:rsidRDefault="00BD0E74" w:rsidP="0014181F">
      <w:pPr>
        <w:pStyle w:val="ZTIRPKTzmpkttiret"/>
        <w:rPr>
          <w:rFonts w:ascii="Times New Roman" w:hAnsi="Times New Roman" w:cs="Times New Roman"/>
          <w:szCs w:val="24"/>
        </w:rPr>
      </w:pPr>
      <w:r w:rsidRPr="00565247">
        <w:rPr>
          <w:rFonts w:ascii="Times New Roman" w:hAnsi="Times New Roman" w:cs="Times New Roman"/>
          <w:szCs w:val="24"/>
        </w:rPr>
        <w:t>„2)</w:t>
      </w:r>
      <w:r w:rsidR="008D0F56" w:rsidRPr="00565247">
        <w:rPr>
          <w:rFonts w:ascii="Times New Roman" w:hAnsi="Times New Roman" w:cs="Times New Roman"/>
          <w:szCs w:val="24"/>
        </w:rPr>
        <w:tab/>
      </w:r>
      <w:r w:rsidRPr="00565247">
        <w:rPr>
          <w:rFonts w:ascii="Times New Roman" w:hAnsi="Times New Roman" w:cs="Times New Roman"/>
          <w:szCs w:val="24"/>
        </w:rPr>
        <w:t>elektronicznej wymiany danych (EDI) zgodnie z umową w sprawie europejskiego modelu wymiany danych elektronicznych, jeżeli zawarta umowa dotycząca tej wymiany przewiduje stosowanie procedur gwarantujących autentyczność pochodzenia faktury i integralność jej danych.”,</w:t>
      </w:r>
    </w:p>
    <w:p w:rsidR="00E03155" w:rsidRPr="00565247" w:rsidRDefault="00890C25" w:rsidP="00405F01">
      <w:pPr>
        <w:pStyle w:val="TIRtiret"/>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b/>
      </w:r>
      <w:r w:rsidR="00DD770E" w:rsidRPr="00565247">
        <w:rPr>
          <w:rFonts w:ascii="Times New Roman" w:hAnsi="Times New Roman" w:cs="Times New Roman"/>
          <w:szCs w:val="24"/>
        </w:rPr>
        <w:t>uchy</w:t>
      </w:r>
      <w:r w:rsidR="00E03155" w:rsidRPr="00565247">
        <w:rPr>
          <w:rFonts w:ascii="Times New Roman" w:hAnsi="Times New Roman" w:cs="Times New Roman"/>
          <w:szCs w:val="24"/>
        </w:rPr>
        <w:t>la się pkt 3</w:t>
      </w:r>
      <w:r w:rsidR="008842C7" w:rsidRPr="00565247">
        <w:rPr>
          <w:rFonts w:ascii="Times New Roman" w:hAnsi="Times New Roman" w:cs="Times New Roman"/>
          <w:szCs w:val="24"/>
        </w:rPr>
        <w:t>;</w:t>
      </w:r>
      <w:r w:rsidR="00E03155" w:rsidRPr="00565247">
        <w:rPr>
          <w:rFonts w:ascii="Times New Roman" w:hAnsi="Times New Roman" w:cs="Times New Roman"/>
          <w:szCs w:val="24"/>
        </w:rPr>
        <w:t xml:space="preserve"> </w:t>
      </w:r>
    </w:p>
    <w:p w:rsidR="00E20586" w:rsidRPr="00565247" w:rsidRDefault="00E20586" w:rsidP="0073752C">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8</w:t>
      </w:r>
      <w:r w:rsidRPr="00565247">
        <w:rPr>
          <w:rFonts w:ascii="Times New Roman" w:hAnsi="Times New Roman" w:cs="Times New Roman"/>
          <w:szCs w:val="24"/>
        </w:rPr>
        <w:t>)</w:t>
      </w:r>
      <w:r w:rsidR="00CD3773" w:rsidRPr="00565247">
        <w:rPr>
          <w:rFonts w:ascii="Times New Roman" w:hAnsi="Times New Roman" w:cs="Times New Roman"/>
          <w:szCs w:val="24"/>
        </w:rPr>
        <w:tab/>
      </w:r>
      <w:r w:rsidR="004D40BF" w:rsidRPr="00565247">
        <w:rPr>
          <w:rFonts w:ascii="Times New Roman" w:hAnsi="Times New Roman" w:cs="Times New Roman"/>
          <w:szCs w:val="24"/>
        </w:rPr>
        <w:t>uchyla się</w:t>
      </w:r>
      <w:r w:rsidRPr="00565247">
        <w:rPr>
          <w:rFonts w:ascii="Times New Roman" w:hAnsi="Times New Roman" w:cs="Times New Roman"/>
          <w:szCs w:val="24"/>
        </w:rPr>
        <w:t xml:space="preserve"> art. 106n</w:t>
      </w:r>
      <w:r w:rsidR="004D40BF" w:rsidRPr="00565247">
        <w:rPr>
          <w:rFonts w:ascii="Times New Roman" w:hAnsi="Times New Roman" w:cs="Times New Roman"/>
          <w:szCs w:val="24"/>
        </w:rPr>
        <w:t>;</w:t>
      </w:r>
      <w:r w:rsidRPr="00565247">
        <w:rPr>
          <w:rFonts w:ascii="Times New Roman" w:hAnsi="Times New Roman" w:cs="Times New Roman"/>
          <w:szCs w:val="24"/>
        </w:rPr>
        <w:t xml:space="preserve"> </w:t>
      </w:r>
    </w:p>
    <w:p w:rsidR="00662450" w:rsidRPr="00565247" w:rsidRDefault="00D604E1" w:rsidP="00662450">
      <w:pPr>
        <w:pStyle w:val="PKTpunkt"/>
        <w:rPr>
          <w:rFonts w:ascii="Times New Roman" w:hAnsi="Times New Roman" w:cs="Times New Roman"/>
          <w:szCs w:val="24"/>
        </w:rPr>
      </w:pPr>
      <w:r w:rsidRPr="00565247">
        <w:rPr>
          <w:rFonts w:ascii="Times New Roman" w:hAnsi="Times New Roman" w:cs="Times New Roman"/>
          <w:szCs w:val="24"/>
        </w:rPr>
        <w:t>1</w:t>
      </w:r>
      <w:r w:rsidR="00F10D40" w:rsidRPr="00565247">
        <w:rPr>
          <w:rFonts w:ascii="Times New Roman" w:hAnsi="Times New Roman" w:cs="Times New Roman"/>
          <w:szCs w:val="24"/>
        </w:rPr>
        <w:t>9</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Pr="00565247">
        <w:rPr>
          <w:rFonts w:ascii="Times New Roman" w:hAnsi="Times New Roman" w:cs="Times New Roman"/>
          <w:szCs w:val="24"/>
        </w:rPr>
        <w:t>w art. 106na</w:t>
      </w:r>
      <w:r w:rsidR="00662450" w:rsidRPr="00565247">
        <w:rPr>
          <w:rFonts w:ascii="Times New Roman" w:hAnsi="Times New Roman" w:cs="Times New Roman"/>
          <w:szCs w:val="24"/>
        </w:rPr>
        <w:t>:</w:t>
      </w:r>
    </w:p>
    <w:p w:rsidR="00662450" w:rsidRPr="00565247" w:rsidRDefault="00662450" w:rsidP="00607935">
      <w:pPr>
        <w:pStyle w:val="LITlitera"/>
        <w:rPr>
          <w:rFonts w:ascii="Times New Roman" w:hAnsi="Times New Roman" w:cs="Times New Roman"/>
          <w:szCs w:val="24"/>
        </w:rPr>
      </w:pPr>
      <w:r w:rsidRPr="00565247">
        <w:rPr>
          <w:rFonts w:ascii="Times New Roman" w:hAnsi="Times New Roman" w:cs="Times New Roman"/>
          <w:szCs w:val="24"/>
        </w:rPr>
        <w:t>a)</w:t>
      </w:r>
      <w:r w:rsidR="00EC793D" w:rsidRPr="00565247">
        <w:rPr>
          <w:rFonts w:ascii="Times New Roman" w:hAnsi="Times New Roman" w:cs="Times New Roman"/>
          <w:szCs w:val="24"/>
        </w:rPr>
        <w:tab/>
      </w:r>
      <w:r w:rsidR="00D604E1" w:rsidRPr="00565247">
        <w:rPr>
          <w:rFonts w:ascii="Times New Roman" w:hAnsi="Times New Roman" w:cs="Times New Roman"/>
          <w:szCs w:val="24"/>
        </w:rPr>
        <w:t>uchyla się ust. 2</w:t>
      </w:r>
      <w:r w:rsidR="00EC793D" w:rsidRPr="00565247">
        <w:rPr>
          <w:rFonts w:ascii="Times New Roman" w:hAnsi="Times New Roman" w:cs="Times New Roman"/>
          <w:szCs w:val="24"/>
        </w:rPr>
        <w:t>,</w:t>
      </w:r>
    </w:p>
    <w:p w:rsidR="00662450" w:rsidRPr="00565247" w:rsidRDefault="00662450" w:rsidP="00607935">
      <w:pPr>
        <w:pStyle w:val="LITlitera"/>
        <w:rPr>
          <w:rFonts w:ascii="Times New Roman" w:hAnsi="Times New Roman" w:cs="Times New Roman"/>
          <w:szCs w:val="24"/>
        </w:rPr>
      </w:pPr>
      <w:r w:rsidRPr="00565247">
        <w:rPr>
          <w:rFonts w:ascii="Times New Roman" w:hAnsi="Times New Roman" w:cs="Times New Roman"/>
          <w:szCs w:val="24"/>
        </w:rPr>
        <w:t>b)</w:t>
      </w:r>
      <w:r w:rsidR="00EC793D" w:rsidRPr="00565247">
        <w:rPr>
          <w:rFonts w:ascii="Times New Roman" w:hAnsi="Times New Roman" w:cs="Times New Roman"/>
          <w:szCs w:val="24"/>
        </w:rPr>
        <w:tab/>
      </w:r>
      <w:r w:rsidRPr="00565247">
        <w:rPr>
          <w:rFonts w:ascii="Times New Roman" w:hAnsi="Times New Roman" w:cs="Times New Roman"/>
          <w:szCs w:val="24"/>
        </w:rPr>
        <w:t>dodaje się ust. 4 w brzmieniu:</w:t>
      </w:r>
    </w:p>
    <w:p w:rsidR="00692870" w:rsidRPr="00565247" w:rsidRDefault="00662450" w:rsidP="00E11A3A">
      <w:pPr>
        <w:pStyle w:val="ZLITUSTzmustliter"/>
        <w:rPr>
          <w:rFonts w:ascii="Times New Roman" w:hAnsi="Times New Roman" w:cs="Times New Roman"/>
          <w:szCs w:val="24"/>
        </w:rPr>
      </w:pPr>
      <w:r w:rsidRPr="00565247">
        <w:rPr>
          <w:rFonts w:ascii="Times New Roman" w:hAnsi="Times New Roman" w:cs="Times New Roman"/>
          <w:szCs w:val="24"/>
        </w:rPr>
        <w:t xml:space="preserve">„4. </w:t>
      </w:r>
      <w:r w:rsidR="00940134" w:rsidRPr="00565247">
        <w:rPr>
          <w:rFonts w:ascii="Times New Roman" w:hAnsi="Times New Roman" w:cs="Times New Roman"/>
          <w:szCs w:val="24"/>
        </w:rPr>
        <w:t>W</w:t>
      </w:r>
      <w:r w:rsidR="00AE7CD2" w:rsidRPr="00565247">
        <w:rPr>
          <w:rFonts w:ascii="Times New Roman" w:hAnsi="Times New Roman" w:cs="Times New Roman"/>
          <w:szCs w:val="24"/>
        </w:rPr>
        <w:t xml:space="preserve"> przypadkach udostępnienia </w:t>
      </w:r>
      <w:r w:rsidR="00940134" w:rsidRPr="00565247">
        <w:rPr>
          <w:rFonts w:ascii="Times New Roman" w:hAnsi="Times New Roman" w:cs="Times New Roman"/>
          <w:szCs w:val="24"/>
        </w:rPr>
        <w:t xml:space="preserve">faktury ustrukturyzowanej </w:t>
      </w:r>
      <w:r w:rsidR="00AE7CD2" w:rsidRPr="00565247">
        <w:rPr>
          <w:rFonts w:ascii="Times New Roman" w:hAnsi="Times New Roman" w:cs="Times New Roman"/>
          <w:szCs w:val="24"/>
        </w:rPr>
        <w:t xml:space="preserve">nabywcy, o którym mowa w art. 106gb ust. 4, w sposób inny niż przy użyciu Krajowego Systemu e-Faktur, </w:t>
      </w:r>
      <w:r w:rsidR="00940134" w:rsidRPr="00565247">
        <w:rPr>
          <w:rFonts w:ascii="Times New Roman" w:hAnsi="Times New Roman" w:cs="Times New Roman"/>
          <w:szCs w:val="24"/>
        </w:rPr>
        <w:t xml:space="preserve">za datę otrzymania tej faktury </w:t>
      </w:r>
      <w:r w:rsidRPr="00565247">
        <w:rPr>
          <w:rFonts w:ascii="Times New Roman" w:hAnsi="Times New Roman" w:cs="Times New Roman"/>
          <w:szCs w:val="24"/>
        </w:rPr>
        <w:t>uznaje się datę jej</w:t>
      </w:r>
      <w:r w:rsidR="00940134" w:rsidRPr="00565247">
        <w:rPr>
          <w:rFonts w:ascii="Times New Roman" w:hAnsi="Times New Roman" w:cs="Times New Roman"/>
          <w:szCs w:val="24"/>
        </w:rPr>
        <w:t xml:space="preserve"> faktycznego </w:t>
      </w:r>
      <w:r w:rsidRPr="00565247">
        <w:rPr>
          <w:rFonts w:ascii="Times New Roman" w:hAnsi="Times New Roman" w:cs="Times New Roman"/>
          <w:szCs w:val="24"/>
        </w:rPr>
        <w:t xml:space="preserve">otrzymania przez </w:t>
      </w:r>
      <w:r w:rsidR="00940134" w:rsidRPr="00565247">
        <w:rPr>
          <w:rFonts w:ascii="Times New Roman" w:hAnsi="Times New Roman" w:cs="Times New Roman"/>
          <w:szCs w:val="24"/>
        </w:rPr>
        <w:t xml:space="preserve">tego </w:t>
      </w:r>
      <w:r w:rsidRPr="00565247">
        <w:rPr>
          <w:rFonts w:ascii="Times New Roman" w:hAnsi="Times New Roman" w:cs="Times New Roman"/>
          <w:szCs w:val="24"/>
        </w:rPr>
        <w:t>nabywcę</w:t>
      </w:r>
      <w:r w:rsidR="008D32B4" w:rsidRPr="00565247">
        <w:rPr>
          <w:rFonts w:ascii="Times New Roman" w:hAnsi="Times New Roman" w:cs="Times New Roman"/>
          <w:szCs w:val="24"/>
        </w:rPr>
        <w:t>.</w:t>
      </w:r>
      <w:r w:rsidR="003D2C4F" w:rsidRPr="00565247">
        <w:rPr>
          <w:rFonts w:ascii="Times New Roman" w:hAnsi="Times New Roman" w:cs="Times New Roman"/>
          <w:szCs w:val="24"/>
        </w:rPr>
        <w:t>”</w:t>
      </w:r>
      <w:r w:rsidR="00692870" w:rsidRPr="00565247">
        <w:rPr>
          <w:rFonts w:ascii="Times New Roman" w:hAnsi="Times New Roman" w:cs="Times New Roman"/>
          <w:szCs w:val="24"/>
        </w:rPr>
        <w:t>;</w:t>
      </w:r>
    </w:p>
    <w:p w:rsidR="00D15803" w:rsidRPr="00565247" w:rsidRDefault="00F10D40" w:rsidP="00692870">
      <w:pPr>
        <w:pStyle w:val="PKTpunkt"/>
        <w:rPr>
          <w:rFonts w:ascii="Times New Roman" w:hAnsi="Times New Roman" w:cs="Times New Roman"/>
          <w:szCs w:val="24"/>
        </w:rPr>
      </w:pPr>
      <w:r w:rsidRPr="00565247">
        <w:rPr>
          <w:rFonts w:ascii="Times New Roman" w:hAnsi="Times New Roman" w:cs="Times New Roman"/>
          <w:szCs w:val="24"/>
        </w:rPr>
        <w:t>20</w:t>
      </w:r>
      <w:r w:rsidR="00662450" w:rsidRPr="00565247">
        <w:rPr>
          <w:rFonts w:ascii="Times New Roman" w:hAnsi="Times New Roman" w:cs="Times New Roman"/>
          <w:szCs w:val="24"/>
        </w:rPr>
        <w:t>)</w:t>
      </w:r>
      <w:r w:rsidR="006D7BDB" w:rsidRPr="00565247">
        <w:rPr>
          <w:rFonts w:ascii="Times New Roman" w:hAnsi="Times New Roman" w:cs="Times New Roman"/>
          <w:szCs w:val="24"/>
        </w:rPr>
        <w:tab/>
      </w:r>
      <w:r w:rsidR="00662450" w:rsidRPr="00565247">
        <w:rPr>
          <w:rFonts w:ascii="Times New Roman" w:hAnsi="Times New Roman" w:cs="Times New Roman"/>
          <w:szCs w:val="24"/>
        </w:rPr>
        <w:t xml:space="preserve">w art. 106nb w pkt 5 wyrazy „o którym mowa w art. 106c” zastępuje się wyrazami „o których mowa w art. 106c </w:t>
      </w:r>
      <w:r w:rsidR="003D2C4F" w:rsidRPr="00565247">
        <w:rPr>
          <w:rFonts w:ascii="Times New Roman" w:hAnsi="Times New Roman" w:cs="Times New Roman"/>
          <w:szCs w:val="24"/>
        </w:rPr>
        <w:t>pkt</w:t>
      </w:r>
      <w:r w:rsidR="00662450" w:rsidRPr="00565247">
        <w:rPr>
          <w:rFonts w:ascii="Times New Roman" w:hAnsi="Times New Roman" w:cs="Times New Roman"/>
          <w:szCs w:val="24"/>
        </w:rPr>
        <w:t xml:space="preserve"> 1”;</w:t>
      </w:r>
    </w:p>
    <w:p w:rsidR="006E198C" w:rsidRPr="00565247" w:rsidRDefault="0046210C" w:rsidP="00014004">
      <w:pPr>
        <w:pStyle w:val="PKTpunkt"/>
        <w:rPr>
          <w:rFonts w:ascii="Times New Roman" w:hAnsi="Times New Roman" w:cs="Times New Roman"/>
          <w:szCs w:val="24"/>
        </w:rPr>
      </w:pPr>
      <w:r w:rsidRPr="00565247">
        <w:rPr>
          <w:rFonts w:ascii="Times New Roman" w:hAnsi="Times New Roman" w:cs="Times New Roman"/>
          <w:szCs w:val="24"/>
        </w:rPr>
        <w:t>2</w:t>
      </w:r>
      <w:r w:rsidR="00F10D40" w:rsidRPr="00565247">
        <w:rPr>
          <w:rFonts w:ascii="Times New Roman" w:hAnsi="Times New Roman" w:cs="Times New Roman"/>
          <w:szCs w:val="24"/>
        </w:rPr>
        <w:t>1</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00A94835" w:rsidRPr="00565247">
        <w:rPr>
          <w:rFonts w:ascii="Times New Roman" w:hAnsi="Times New Roman" w:cs="Times New Roman"/>
          <w:szCs w:val="24"/>
        </w:rPr>
        <w:t>uchyla się</w:t>
      </w:r>
      <w:r w:rsidR="005076DA" w:rsidRPr="00565247">
        <w:rPr>
          <w:rFonts w:ascii="Times New Roman" w:hAnsi="Times New Roman" w:cs="Times New Roman"/>
          <w:szCs w:val="24"/>
        </w:rPr>
        <w:t xml:space="preserve"> art. 106nc</w:t>
      </w:r>
      <w:r w:rsidR="00A94835" w:rsidRPr="00565247">
        <w:rPr>
          <w:rFonts w:ascii="Times New Roman" w:hAnsi="Times New Roman" w:cs="Times New Roman"/>
          <w:szCs w:val="24"/>
        </w:rPr>
        <w:t>;</w:t>
      </w:r>
    </w:p>
    <w:p w:rsidR="00D35534" w:rsidRPr="00565247" w:rsidRDefault="0046210C" w:rsidP="00201387">
      <w:pPr>
        <w:pStyle w:val="PKTpunkt"/>
        <w:rPr>
          <w:rFonts w:ascii="Times New Roman" w:hAnsi="Times New Roman" w:cs="Times New Roman"/>
          <w:szCs w:val="24"/>
        </w:rPr>
      </w:pPr>
      <w:r w:rsidRPr="00565247">
        <w:rPr>
          <w:rFonts w:ascii="Times New Roman" w:hAnsi="Times New Roman" w:cs="Times New Roman"/>
          <w:szCs w:val="24"/>
        </w:rPr>
        <w:lastRenderedPageBreak/>
        <w:t>2</w:t>
      </w:r>
      <w:r w:rsidR="00F10D40" w:rsidRPr="00565247">
        <w:rPr>
          <w:rFonts w:ascii="Times New Roman" w:hAnsi="Times New Roman" w:cs="Times New Roman"/>
          <w:szCs w:val="24"/>
        </w:rPr>
        <w:t>2</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0048219F" w:rsidRPr="00565247">
        <w:rPr>
          <w:rFonts w:ascii="Times New Roman" w:hAnsi="Times New Roman" w:cs="Times New Roman"/>
          <w:szCs w:val="24"/>
        </w:rPr>
        <w:t>w art. 106nd</w:t>
      </w:r>
      <w:r w:rsidR="00890C25" w:rsidRPr="00565247">
        <w:rPr>
          <w:rFonts w:ascii="Times New Roman" w:hAnsi="Times New Roman" w:cs="Times New Roman"/>
          <w:szCs w:val="24"/>
        </w:rPr>
        <w:t>:</w:t>
      </w:r>
      <w:r w:rsidR="000D45F3" w:rsidRPr="00565247">
        <w:rPr>
          <w:rFonts w:ascii="Times New Roman" w:hAnsi="Times New Roman" w:cs="Times New Roman"/>
          <w:szCs w:val="24"/>
        </w:rPr>
        <w:t xml:space="preserve"> </w:t>
      </w:r>
    </w:p>
    <w:p w:rsidR="00F51CC2" w:rsidRPr="00565247" w:rsidRDefault="00FC77FC" w:rsidP="00201387">
      <w:pPr>
        <w:pStyle w:val="LITlitera"/>
        <w:rPr>
          <w:rFonts w:ascii="Times New Roman" w:hAnsi="Times New Roman" w:cs="Times New Roman"/>
          <w:szCs w:val="24"/>
        </w:rPr>
      </w:pPr>
      <w:r w:rsidRPr="00565247">
        <w:rPr>
          <w:rFonts w:ascii="Times New Roman" w:eastAsia="Times New Roman" w:hAnsi="Times New Roman" w:cs="Times New Roman"/>
          <w:szCs w:val="24"/>
        </w:rPr>
        <w:t>a)</w:t>
      </w:r>
      <w:r w:rsidR="00890C25" w:rsidRPr="00565247">
        <w:rPr>
          <w:rFonts w:ascii="Times New Roman" w:hAnsi="Times New Roman" w:cs="Times New Roman"/>
          <w:szCs w:val="24"/>
        </w:rPr>
        <w:tab/>
      </w:r>
      <w:r w:rsidR="00B14607" w:rsidRPr="00565247">
        <w:rPr>
          <w:rFonts w:ascii="Times New Roman" w:hAnsi="Times New Roman" w:cs="Times New Roman"/>
          <w:szCs w:val="24"/>
        </w:rPr>
        <w:t>w ust. 2</w:t>
      </w:r>
      <w:r w:rsidR="00F51CC2" w:rsidRPr="00565247">
        <w:rPr>
          <w:rFonts w:ascii="Times New Roman" w:hAnsi="Times New Roman" w:cs="Times New Roman"/>
          <w:szCs w:val="24"/>
        </w:rPr>
        <w:t>:</w:t>
      </w:r>
    </w:p>
    <w:p w:rsidR="000D45F3" w:rsidRPr="00565247" w:rsidRDefault="00EC793D" w:rsidP="009A4BBD">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r>
      <w:r w:rsidR="000D45F3" w:rsidRPr="00565247">
        <w:rPr>
          <w:rFonts w:ascii="Times New Roman" w:hAnsi="Times New Roman" w:cs="Times New Roman"/>
          <w:szCs w:val="24"/>
        </w:rPr>
        <w:t>po pkt 8 dodaje się pkt 8a</w:t>
      </w:r>
      <w:r w:rsidR="00C70AFF" w:rsidRPr="00565247">
        <w:rPr>
          <w:rFonts w:ascii="Times New Roman" w:eastAsia="Times New Roman" w:hAnsi="Times New Roman" w:cs="Times New Roman"/>
          <w:szCs w:val="24"/>
        </w:rPr>
        <w:t xml:space="preserve"> i </w:t>
      </w:r>
      <w:r w:rsidR="000D45F3" w:rsidRPr="00565247">
        <w:rPr>
          <w:rFonts w:ascii="Times New Roman" w:hAnsi="Times New Roman" w:cs="Times New Roman"/>
          <w:szCs w:val="24"/>
        </w:rPr>
        <w:t>8</w:t>
      </w:r>
      <w:r w:rsidR="008E60EA" w:rsidRPr="00565247">
        <w:rPr>
          <w:rFonts w:ascii="Times New Roman" w:hAnsi="Times New Roman" w:cs="Times New Roman"/>
          <w:szCs w:val="24"/>
        </w:rPr>
        <w:t>b</w:t>
      </w:r>
      <w:r w:rsidR="000D45F3" w:rsidRPr="00565247">
        <w:rPr>
          <w:rFonts w:ascii="Times New Roman" w:hAnsi="Times New Roman" w:cs="Times New Roman"/>
          <w:szCs w:val="24"/>
        </w:rPr>
        <w:t xml:space="preserve"> w brzmieniu:</w:t>
      </w:r>
    </w:p>
    <w:p w:rsidR="000D45F3" w:rsidRPr="00565247" w:rsidRDefault="000D45F3" w:rsidP="009B4AAF">
      <w:pPr>
        <w:pStyle w:val="ZTIRPKTzmpkttiret"/>
        <w:rPr>
          <w:rFonts w:ascii="Times New Roman" w:hAnsi="Times New Roman" w:cs="Times New Roman"/>
          <w:szCs w:val="24"/>
        </w:rPr>
      </w:pPr>
      <w:r w:rsidRPr="00565247">
        <w:rPr>
          <w:rFonts w:ascii="Times New Roman" w:hAnsi="Times New Roman" w:cs="Times New Roman"/>
          <w:szCs w:val="24"/>
        </w:rPr>
        <w:t>„8a)</w:t>
      </w:r>
      <w:r w:rsidR="009A4BBD" w:rsidRPr="00565247">
        <w:rPr>
          <w:rFonts w:ascii="Times New Roman" w:hAnsi="Times New Roman" w:cs="Times New Roman"/>
          <w:szCs w:val="24"/>
        </w:rPr>
        <w:tab/>
      </w:r>
      <w:r w:rsidRPr="00565247">
        <w:rPr>
          <w:rFonts w:ascii="Times New Roman" w:hAnsi="Times New Roman" w:cs="Times New Roman"/>
          <w:szCs w:val="24"/>
        </w:rPr>
        <w:t>przydzielania identyfikatora zbiorczego dla co najmniej dwóch faktur wystawianych przez podatnika dla jednego odbiorcy;</w:t>
      </w:r>
    </w:p>
    <w:p w:rsidR="000D45F3" w:rsidRPr="00565247" w:rsidRDefault="000D45F3" w:rsidP="009B4AAF">
      <w:pPr>
        <w:pStyle w:val="ZTIRPKTzmpkttiret"/>
        <w:rPr>
          <w:rFonts w:ascii="Times New Roman" w:hAnsi="Times New Roman" w:cs="Times New Roman"/>
          <w:szCs w:val="24"/>
        </w:rPr>
      </w:pPr>
      <w:r w:rsidRPr="00565247">
        <w:rPr>
          <w:rFonts w:ascii="Times New Roman" w:hAnsi="Times New Roman" w:cs="Times New Roman"/>
          <w:szCs w:val="24"/>
        </w:rPr>
        <w:t>8b)</w:t>
      </w:r>
      <w:r w:rsidR="009A4BBD" w:rsidRPr="00565247">
        <w:rPr>
          <w:rFonts w:ascii="Times New Roman" w:hAnsi="Times New Roman" w:cs="Times New Roman"/>
          <w:szCs w:val="24"/>
        </w:rPr>
        <w:tab/>
      </w:r>
      <w:r w:rsidRPr="00565247">
        <w:rPr>
          <w:rFonts w:ascii="Times New Roman" w:hAnsi="Times New Roman" w:cs="Times New Roman"/>
          <w:szCs w:val="24"/>
        </w:rPr>
        <w:t>weryfikacji danych z faktur ustrukturyzowan</w:t>
      </w:r>
      <w:r w:rsidR="00A42E4C" w:rsidRPr="00565247">
        <w:rPr>
          <w:rFonts w:ascii="Times New Roman" w:hAnsi="Times New Roman" w:cs="Times New Roman"/>
          <w:szCs w:val="24"/>
        </w:rPr>
        <w:t xml:space="preserve">ych </w:t>
      </w:r>
      <w:r w:rsidRPr="00565247">
        <w:rPr>
          <w:rFonts w:ascii="Times New Roman" w:hAnsi="Times New Roman" w:cs="Times New Roman"/>
          <w:szCs w:val="24"/>
        </w:rPr>
        <w:t>używan</w:t>
      </w:r>
      <w:r w:rsidR="00A42E4C" w:rsidRPr="00565247">
        <w:rPr>
          <w:rFonts w:ascii="Times New Roman" w:hAnsi="Times New Roman" w:cs="Times New Roman"/>
          <w:szCs w:val="24"/>
        </w:rPr>
        <w:t>ych</w:t>
      </w:r>
      <w:r w:rsidRPr="00565247">
        <w:rPr>
          <w:rFonts w:ascii="Times New Roman" w:hAnsi="Times New Roman" w:cs="Times New Roman"/>
          <w:szCs w:val="24"/>
        </w:rPr>
        <w:t xml:space="preserve"> poza Krajowym System</w:t>
      </w:r>
      <w:r w:rsidR="00C54166" w:rsidRPr="00565247">
        <w:rPr>
          <w:rFonts w:ascii="Times New Roman" w:hAnsi="Times New Roman" w:cs="Times New Roman"/>
          <w:szCs w:val="24"/>
        </w:rPr>
        <w:t>em</w:t>
      </w:r>
      <w:r w:rsidRPr="00565247">
        <w:rPr>
          <w:rFonts w:ascii="Times New Roman" w:hAnsi="Times New Roman" w:cs="Times New Roman"/>
          <w:szCs w:val="24"/>
        </w:rPr>
        <w:t xml:space="preserve"> e-Faktur</w:t>
      </w:r>
      <w:r w:rsidR="002A5434" w:rsidRPr="00565247">
        <w:rPr>
          <w:rFonts w:ascii="Times New Roman" w:hAnsi="Times New Roman" w:cs="Times New Roman"/>
          <w:szCs w:val="24"/>
        </w:rPr>
        <w:t>;</w:t>
      </w:r>
      <w:r w:rsidRPr="00565247">
        <w:rPr>
          <w:rFonts w:ascii="Times New Roman" w:hAnsi="Times New Roman" w:cs="Times New Roman"/>
          <w:szCs w:val="24"/>
        </w:rPr>
        <w:t>”</w:t>
      </w:r>
      <w:r w:rsidR="00F51CC2" w:rsidRPr="00565247">
        <w:rPr>
          <w:rFonts w:ascii="Times New Roman" w:hAnsi="Times New Roman" w:cs="Times New Roman"/>
          <w:szCs w:val="24"/>
        </w:rPr>
        <w:t>,</w:t>
      </w:r>
    </w:p>
    <w:p w:rsidR="008E144E" w:rsidRPr="00565247" w:rsidRDefault="00EC793D" w:rsidP="009A4BBD">
      <w:pPr>
        <w:pStyle w:val="TIRtiret"/>
        <w:rPr>
          <w:rFonts w:ascii="Times New Roman" w:hAnsi="Times New Roman" w:cs="Times New Roman"/>
          <w:szCs w:val="24"/>
        </w:rPr>
      </w:pPr>
      <w:r w:rsidRPr="00565247">
        <w:rPr>
          <w:rFonts w:ascii="Times New Roman" w:hAnsi="Times New Roman" w:cs="Times New Roman"/>
          <w:szCs w:val="24"/>
        </w:rPr>
        <w:t>–</w:t>
      </w:r>
      <w:r w:rsidRPr="00565247">
        <w:rPr>
          <w:rFonts w:ascii="Times New Roman" w:hAnsi="Times New Roman" w:cs="Times New Roman"/>
          <w:szCs w:val="24"/>
        </w:rPr>
        <w:tab/>
      </w:r>
      <w:r w:rsidR="004D3EC4" w:rsidRPr="00565247">
        <w:rPr>
          <w:rFonts w:ascii="Times New Roman" w:hAnsi="Times New Roman" w:cs="Times New Roman"/>
          <w:szCs w:val="24"/>
        </w:rPr>
        <w:t xml:space="preserve">w </w:t>
      </w:r>
      <w:r w:rsidR="002212AF" w:rsidRPr="00565247">
        <w:rPr>
          <w:rFonts w:ascii="Times New Roman" w:hAnsi="Times New Roman" w:cs="Times New Roman"/>
          <w:szCs w:val="24"/>
        </w:rPr>
        <w:t>pkt</w:t>
      </w:r>
      <w:r w:rsidR="004D3EC4" w:rsidRPr="00565247">
        <w:rPr>
          <w:rFonts w:ascii="Times New Roman" w:hAnsi="Times New Roman" w:cs="Times New Roman"/>
          <w:szCs w:val="24"/>
        </w:rPr>
        <w:t xml:space="preserve"> 10</w:t>
      </w:r>
      <w:r w:rsidR="008E144E" w:rsidRPr="00565247">
        <w:rPr>
          <w:rFonts w:ascii="Times New Roman" w:hAnsi="Times New Roman" w:cs="Times New Roman"/>
          <w:szCs w:val="24"/>
        </w:rPr>
        <w:t>:</w:t>
      </w:r>
    </w:p>
    <w:p w:rsidR="008E144E" w:rsidRPr="00565247" w:rsidRDefault="00EC793D" w:rsidP="00565247">
      <w:pPr>
        <w:pStyle w:val="2TIRpodwjnytiret"/>
        <w:rPr>
          <w:shd w:val="clear" w:color="auto" w:fill="FFFFFF"/>
        </w:rPr>
      </w:pPr>
      <w:r w:rsidRPr="00565247">
        <w:t>– –</w:t>
      </w:r>
      <w:r w:rsidR="00A23C0C" w:rsidRPr="00565247">
        <w:tab/>
      </w:r>
      <w:r w:rsidR="004D3EC4" w:rsidRPr="00565247">
        <w:t xml:space="preserve">w lit. </w:t>
      </w:r>
      <w:r w:rsidR="00CC52B1" w:rsidRPr="00565247">
        <w:t>b</w:t>
      </w:r>
      <w:r w:rsidR="004D3EC4" w:rsidRPr="00565247">
        <w:t xml:space="preserve"> wyrazy </w:t>
      </w:r>
      <w:r w:rsidR="00EB087D" w:rsidRPr="00565247">
        <w:t>„</w:t>
      </w:r>
      <w:r w:rsidR="004D3EC4" w:rsidRPr="00565247">
        <w:rPr>
          <w:shd w:val="clear" w:color="auto" w:fill="FFFFFF"/>
        </w:rPr>
        <w:t xml:space="preserve">o którym mowa w art. 106nc ust. </w:t>
      </w:r>
      <w:r w:rsidR="00EB087D" w:rsidRPr="00565247">
        <w:rPr>
          <w:shd w:val="clear" w:color="auto" w:fill="FFFFFF"/>
        </w:rPr>
        <w:t>3”</w:t>
      </w:r>
      <w:r w:rsidR="004D3EC4" w:rsidRPr="00565247">
        <w:rPr>
          <w:shd w:val="clear" w:color="auto" w:fill="FFFFFF"/>
        </w:rPr>
        <w:t xml:space="preserve"> zastępuje się wyrazami </w:t>
      </w:r>
      <w:r w:rsidR="00EB087D" w:rsidRPr="00565247">
        <w:rPr>
          <w:shd w:val="clear" w:color="auto" w:fill="FFFFFF"/>
        </w:rPr>
        <w:t>„</w:t>
      </w:r>
      <w:r w:rsidR="004D3EC4" w:rsidRPr="00565247">
        <w:rPr>
          <w:shd w:val="clear" w:color="auto" w:fill="FFFFFF"/>
        </w:rPr>
        <w:t xml:space="preserve">o którym mowa w art. 106gb ust. </w:t>
      </w:r>
      <w:r w:rsidR="00713118" w:rsidRPr="00565247">
        <w:rPr>
          <w:shd w:val="clear" w:color="auto" w:fill="FFFFFF"/>
        </w:rPr>
        <w:t>7</w:t>
      </w:r>
      <w:r w:rsidR="00DC358C" w:rsidRPr="00565247">
        <w:rPr>
          <w:shd w:val="clear" w:color="auto" w:fill="FFFFFF"/>
        </w:rPr>
        <w:t>”</w:t>
      </w:r>
      <w:r w:rsidR="008E144E" w:rsidRPr="00565247">
        <w:rPr>
          <w:shd w:val="clear" w:color="auto" w:fill="FFFFFF"/>
        </w:rPr>
        <w:t>,</w:t>
      </w:r>
    </w:p>
    <w:p w:rsidR="004D3EC4" w:rsidRPr="00565247" w:rsidRDefault="00565247" w:rsidP="00565247">
      <w:pPr>
        <w:pStyle w:val="2TIRpodwjnytiret"/>
      </w:pPr>
      <w:r w:rsidRPr="00565247">
        <w:t>– –</w:t>
      </w:r>
      <w:r w:rsidRPr="00565247">
        <w:tab/>
      </w:r>
      <w:r w:rsidR="008E144E" w:rsidRPr="00565247">
        <w:rPr>
          <w:shd w:val="clear" w:color="auto" w:fill="FFFFFF"/>
        </w:rPr>
        <w:t>w lit. c po wyrazie „</w:t>
      </w:r>
      <w:r w:rsidR="000E4C2D" w:rsidRPr="00565247">
        <w:rPr>
          <w:shd w:val="clear" w:color="auto" w:fill="FFFFFF"/>
        </w:rPr>
        <w:t>nie</w:t>
      </w:r>
      <w:r w:rsidR="008E144E" w:rsidRPr="00565247">
        <w:rPr>
          <w:shd w:val="clear" w:color="auto" w:fill="FFFFFF"/>
        </w:rPr>
        <w:t>dostępności” dodaje się wyrazy „lub awarii”,</w:t>
      </w:r>
    </w:p>
    <w:p w:rsidR="00AF1013" w:rsidRPr="00565247" w:rsidRDefault="00F51CC2" w:rsidP="00201387">
      <w:pPr>
        <w:pStyle w:val="LITlitera"/>
        <w:rPr>
          <w:rFonts w:ascii="Times New Roman" w:hAnsi="Times New Roman" w:cs="Times New Roman"/>
          <w:szCs w:val="24"/>
        </w:rPr>
      </w:pPr>
      <w:r w:rsidRPr="00565247">
        <w:rPr>
          <w:rFonts w:ascii="Times New Roman" w:eastAsia="Times New Roman" w:hAnsi="Times New Roman" w:cs="Times New Roman"/>
          <w:szCs w:val="24"/>
        </w:rPr>
        <w:t>b</w:t>
      </w:r>
      <w:r w:rsidR="00FC77FC" w:rsidRPr="00565247">
        <w:rPr>
          <w:rFonts w:ascii="Times New Roman" w:eastAsia="Times New Roman" w:hAnsi="Times New Roman" w:cs="Times New Roman"/>
          <w:szCs w:val="24"/>
        </w:rPr>
        <w:t>)</w:t>
      </w:r>
      <w:r w:rsidR="00890C25" w:rsidRPr="00565247">
        <w:rPr>
          <w:rFonts w:ascii="Times New Roman" w:hAnsi="Times New Roman" w:cs="Times New Roman"/>
          <w:szCs w:val="24"/>
        </w:rPr>
        <w:tab/>
      </w:r>
      <w:r w:rsidR="00AF1013" w:rsidRPr="00565247">
        <w:rPr>
          <w:rFonts w:ascii="Times New Roman" w:hAnsi="Times New Roman" w:cs="Times New Roman"/>
          <w:szCs w:val="24"/>
        </w:rPr>
        <w:t>dodaje się ust.</w:t>
      </w:r>
      <w:r w:rsidR="00FD281C" w:rsidRPr="00565247">
        <w:rPr>
          <w:rFonts w:ascii="Times New Roman" w:hAnsi="Times New Roman" w:cs="Times New Roman"/>
          <w:szCs w:val="24"/>
        </w:rPr>
        <w:t xml:space="preserve"> 3</w:t>
      </w:r>
      <w:r w:rsidR="00FC5811" w:rsidRPr="00565247">
        <w:rPr>
          <w:rFonts w:ascii="Times New Roman" w:hAnsi="Times New Roman" w:cs="Times New Roman"/>
          <w:szCs w:val="24"/>
        </w:rPr>
        <w:t xml:space="preserve"> i 4</w:t>
      </w:r>
      <w:r w:rsidR="00AF1013" w:rsidRPr="00565247">
        <w:rPr>
          <w:rFonts w:ascii="Times New Roman" w:hAnsi="Times New Roman" w:cs="Times New Roman"/>
          <w:szCs w:val="24"/>
        </w:rPr>
        <w:t xml:space="preserve"> w brzmieniu:</w:t>
      </w:r>
    </w:p>
    <w:p w:rsidR="00FC5811" w:rsidRPr="00565247" w:rsidRDefault="00AF1013" w:rsidP="006F1F9B">
      <w:pPr>
        <w:pStyle w:val="ZLITUSTzmustliter"/>
        <w:rPr>
          <w:rFonts w:ascii="Times New Roman" w:hAnsi="Times New Roman" w:cs="Times New Roman"/>
          <w:szCs w:val="24"/>
        </w:rPr>
      </w:pPr>
      <w:r w:rsidRPr="00565247">
        <w:rPr>
          <w:rFonts w:ascii="Times New Roman" w:hAnsi="Times New Roman" w:cs="Times New Roman"/>
          <w:szCs w:val="24"/>
        </w:rPr>
        <w:t xml:space="preserve">„3. </w:t>
      </w:r>
      <w:r w:rsidR="008962FC" w:rsidRPr="00565247">
        <w:rPr>
          <w:rFonts w:ascii="Times New Roman" w:hAnsi="Times New Roman" w:cs="Times New Roman"/>
          <w:szCs w:val="24"/>
        </w:rPr>
        <w:t xml:space="preserve">Krajowy System e-Faktur służy również do przyjmowania </w:t>
      </w:r>
      <w:r w:rsidR="00CB0B87" w:rsidRPr="00565247">
        <w:rPr>
          <w:rFonts w:ascii="Times New Roman" w:hAnsi="Times New Roman" w:cs="Times New Roman"/>
          <w:szCs w:val="24"/>
        </w:rPr>
        <w:t xml:space="preserve">faktur, o których mowa w art. 106nf ust. 1 i art. 106nh ust. </w:t>
      </w:r>
      <w:r w:rsidR="008962FC" w:rsidRPr="00565247">
        <w:rPr>
          <w:rFonts w:ascii="Times New Roman" w:hAnsi="Times New Roman" w:cs="Times New Roman"/>
          <w:szCs w:val="24"/>
        </w:rPr>
        <w:t>1. Do faktur, o których mowa w art. 106nf ust. 1 i art. 106nh ust. 1</w:t>
      </w:r>
      <w:r w:rsidR="00A23C0C" w:rsidRPr="00565247">
        <w:rPr>
          <w:rFonts w:ascii="Times New Roman" w:hAnsi="Times New Roman" w:cs="Times New Roman"/>
          <w:szCs w:val="24"/>
        </w:rPr>
        <w:t>,</w:t>
      </w:r>
      <w:r w:rsidR="008962FC" w:rsidRPr="00565247">
        <w:rPr>
          <w:rFonts w:ascii="Times New Roman" w:hAnsi="Times New Roman" w:cs="Times New Roman"/>
          <w:szCs w:val="24"/>
        </w:rPr>
        <w:t xml:space="preserve"> </w:t>
      </w:r>
      <w:r w:rsidR="00CB0B87" w:rsidRPr="00565247">
        <w:rPr>
          <w:rFonts w:ascii="Times New Roman" w:hAnsi="Times New Roman" w:cs="Times New Roman"/>
          <w:szCs w:val="24"/>
        </w:rPr>
        <w:t>pr</w:t>
      </w:r>
      <w:r w:rsidR="00FC5811" w:rsidRPr="00565247">
        <w:rPr>
          <w:rFonts w:ascii="Times New Roman" w:hAnsi="Times New Roman" w:cs="Times New Roman"/>
          <w:szCs w:val="24"/>
        </w:rPr>
        <w:t>zepisy</w:t>
      </w:r>
      <w:r w:rsidR="00CB0B87" w:rsidRPr="00565247">
        <w:rPr>
          <w:rFonts w:ascii="Times New Roman" w:hAnsi="Times New Roman" w:cs="Times New Roman"/>
          <w:szCs w:val="24"/>
        </w:rPr>
        <w:t xml:space="preserve"> ust. 2 pkt 3</w:t>
      </w:r>
      <w:r w:rsidR="002B72E2" w:rsidRPr="00565247">
        <w:rPr>
          <w:rFonts w:ascii="Times New Roman" w:hAnsi="Times New Roman" w:cs="Times New Roman"/>
          <w:szCs w:val="24"/>
        </w:rPr>
        <w:t>, 5</w:t>
      </w:r>
      <w:r w:rsidR="008411F3" w:rsidRPr="00565247">
        <w:rPr>
          <w:rFonts w:ascii="Times New Roman" w:hAnsi="Times New Roman" w:cs="Times New Roman"/>
          <w:szCs w:val="24"/>
        </w:rPr>
        <w:t>–</w:t>
      </w:r>
      <w:r w:rsidR="000E4C2D" w:rsidRPr="00565247">
        <w:rPr>
          <w:rFonts w:ascii="Times New Roman" w:hAnsi="Times New Roman" w:cs="Times New Roman"/>
          <w:szCs w:val="24"/>
        </w:rPr>
        <w:t xml:space="preserve">9 i pkt </w:t>
      </w:r>
      <w:r w:rsidR="002B72E2" w:rsidRPr="00565247">
        <w:rPr>
          <w:rFonts w:ascii="Times New Roman" w:hAnsi="Times New Roman" w:cs="Times New Roman"/>
          <w:szCs w:val="24"/>
        </w:rPr>
        <w:t>10</w:t>
      </w:r>
      <w:r w:rsidR="000E4C2D" w:rsidRPr="00565247">
        <w:rPr>
          <w:rFonts w:ascii="Times New Roman" w:hAnsi="Times New Roman" w:cs="Times New Roman"/>
          <w:szCs w:val="24"/>
        </w:rPr>
        <w:t xml:space="preserve"> lit. a i b</w:t>
      </w:r>
      <w:r w:rsidR="00CB0B87" w:rsidRPr="00565247">
        <w:rPr>
          <w:rFonts w:ascii="Times New Roman" w:hAnsi="Times New Roman" w:cs="Times New Roman"/>
          <w:szCs w:val="24"/>
        </w:rPr>
        <w:t xml:space="preserve"> stosuje się odpowiednio.</w:t>
      </w:r>
    </w:p>
    <w:p w:rsidR="00AF1013" w:rsidRPr="00565247" w:rsidRDefault="00FC5811" w:rsidP="006F1F9B">
      <w:pPr>
        <w:pStyle w:val="ZLITUSTzmustliter"/>
        <w:rPr>
          <w:rFonts w:ascii="Times New Roman" w:hAnsi="Times New Roman" w:cs="Times New Roman"/>
          <w:szCs w:val="24"/>
        </w:rPr>
      </w:pPr>
      <w:r w:rsidRPr="00565247">
        <w:rPr>
          <w:rFonts w:ascii="Times New Roman" w:hAnsi="Times New Roman" w:cs="Times New Roman"/>
          <w:szCs w:val="24"/>
        </w:rPr>
        <w:t xml:space="preserve">4. </w:t>
      </w:r>
      <w:r w:rsidR="00AF1013" w:rsidRPr="00565247">
        <w:rPr>
          <w:rFonts w:ascii="Times New Roman" w:hAnsi="Times New Roman" w:cs="Times New Roman"/>
          <w:szCs w:val="24"/>
        </w:rPr>
        <w:t xml:space="preserve">Przepisy ust. 2 </w:t>
      </w:r>
      <w:r w:rsidR="00AA1628" w:rsidRPr="00565247">
        <w:rPr>
          <w:rFonts w:ascii="Times New Roman" w:hAnsi="Times New Roman" w:cs="Times New Roman"/>
          <w:szCs w:val="24"/>
        </w:rPr>
        <w:t>stosuje się odpowiednio</w:t>
      </w:r>
      <w:r w:rsidR="00AF1013" w:rsidRPr="00565247">
        <w:rPr>
          <w:rFonts w:ascii="Times New Roman" w:hAnsi="Times New Roman" w:cs="Times New Roman"/>
          <w:szCs w:val="24"/>
        </w:rPr>
        <w:t xml:space="preserve"> do faktur VAT RR </w:t>
      </w:r>
      <w:r w:rsidR="00EC793D" w:rsidRPr="00565247">
        <w:rPr>
          <w:rFonts w:ascii="Times New Roman" w:hAnsi="Times New Roman" w:cs="Times New Roman"/>
          <w:szCs w:val="24"/>
        </w:rPr>
        <w:t xml:space="preserve">i </w:t>
      </w:r>
      <w:r w:rsidR="00AF1013" w:rsidRPr="00565247">
        <w:rPr>
          <w:rFonts w:ascii="Times New Roman" w:hAnsi="Times New Roman" w:cs="Times New Roman"/>
          <w:szCs w:val="24"/>
        </w:rPr>
        <w:t>faktur VAT RR KOREKTA</w:t>
      </w:r>
      <w:r w:rsidR="00AA1628" w:rsidRPr="00565247">
        <w:rPr>
          <w:rFonts w:ascii="Times New Roman" w:hAnsi="Times New Roman" w:cs="Times New Roman"/>
          <w:szCs w:val="24"/>
        </w:rPr>
        <w:t xml:space="preserve"> wystawionych przy użyciu Krajowego Systemu e-Faktur</w:t>
      </w:r>
      <w:r w:rsidR="00AF1013" w:rsidRPr="00565247">
        <w:rPr>
          <w:rFonts w:ascii="Times New Roman" w:hAnsi="Times New Roman" w:cs="Times New Roman"/>
          <w:szCs w:val="24"/>
        </w:rPr>
        <w:t>.”;</w:t>
      </w:r>
    </w:p>
    <w:p w:rsidR="00915E8E" w:rsidRPr="00565247" w:rsidRDefault="00E03155">
      <w:pPr>
        <w:pStyle w:val="PKTpunkt"/>
        <w:rPr>
          <w:rFonts w:ascii="Times New Roman" w:hAnsi="Times New Roman" w:cs="Times New Roman"/>
          <w:szCs w:val="24"/>
        </w:rPr>
      </w:pPr>
      <w:r w:rsidRPr="00565247">
        <w:rPr>
          <w:rFonts w:ascii="Times New Roman" w:hAnsi="Times New Roman" w:cs="Times New Roman"/>
          <w:szCs w:val="24"/>
        </w:rPr>
        <w:t>2</w:t>
      </w:r>
      <w:r w:rsidR="00F10D40" w:rsidRPr="00565247">
        <w:rPr>
          <w:rFonts w:ascii="Times New Roman" w:hAnsi="Times New Roman" w:cs="Times New Roman"/>
          <w:szCs w:val="24"/>
        </w:rPr>
        <w:t>3</w:t>
      </w:r>
      <w:r w:rsidR="00131BC8" w:rsidRPr="00565247">
        <w:rPr>
          <w:rFonts w:ascii="Times New Roman" w:hAnsi="Times New Roman" w:cs="Times New Roman"/>
          <w:szCs w:val="24"/>
        </w:rPr>
        <w:t>)</w:t>
      </w:r>
      <w:r w:rsidR="007F6D40" w:rsidRPr="00565247">
        <w:rPr>
          <w:rFonts w:ascii="Times New Roman" w:hAnsi="Times New Roman" w:cs="Times New Roman"/>
          <w:szCs w:val="24"/>
        </w:rPr>
        <w:tab/>
      </w:r>
      <w:r w:rsidR="00131BC8" w:rsidRPr="00565247">
        <w:rPr>
          <w:rFonts w:ascii="Times New Roman" w:hAnsi="Times New Roman" w:cs="Times New Roman"/>
          <w:szCs w:val="24"/>
        </w:rPr>
        <w:t>art. 106ne</w:t>
      </w:r>
      <w:r w:rsidR="00915E8E" w:rsidRPr="00565247">
        <w:rPr>
          <w:rFonts w:ascii="Times New Roman" w:hAnsi="Times New Roman" w:cs="Times New Roman"/>
          <w:szCs w:val="24"/>
        </w:rPr>
        <w:t xml:space="preserve"> otrzymuje brzmienie:</w:t>
      </w:r>
    </w:p>
    <w:p w:rsidR="00E65939" w:rsidRPr="00565247" w:rsidRDefault="005B1734" w:rsidP="009B4AAF">
      <w:pPr>
        <w:pStyle w:val="ZARTzmartartykuempunktem"/>
        <w:rPr>
          <w:rFonts w:ascii="Times New Roman" w:hAnsi="Times New Roman" w:cs="Times New Roman"/>
          <w:szCs w:val="24"/>
        </w:rPr>
      </w:pPr>
      <w:r w:rsidRPr="00565247">
        <w:rPr>
          <w:rFonts w:ascii="Times New Roman" w:hAnsi="Times New Roman" w:cs="Times New Roman"/>
          <w:szCs w:val="24"/>
        </w:rPr>
        <w:lastRenderedPageBreak/>
        <w:t xml:space="preserve">„Art. 106ne. 1. Minister właściwy do spraw finansów publicznych zamieszcza w Biuletynie Informacji Publicznej na stronie podmiotowej urzędu obsługującego tego ministra </w:t>
      </w:r>
      <w:r w:rsidR="00E65939" w:rsidRPr="00565247">
        <w:rPr>
          <w:rFonts w:ascii="Times New Roman" w:hAnsi="Times New Roman" w:cs="Times New Roman"/>
          <w:szCs w:val="24"/>
        </w:rPr>
        <w:t xml:space="preserve">komunikaty </w:t>
      </w:r>
      <w:r w:rsidR="007249AF" w:rsidRPr="00565247">
        <w:rPr>
          <w:rFonts w:ascii="Times New Roman" w:hAnsi="Times New Roman" w:cs="Times New Roman"/>
          <w:szCs w:val="24"/>
        </w:rPr>
        <w:t xml:space="preserve">wskazujące </w:t>
      </w:r>
      <w:r w:rsidR="00E65939" w:rsidRPr="00565247">
        <w:rPr>
          <w:rFonts w:ascii="Times New Roman" w:hAnsi="Times New Roman" w:cs="Times New Roman"/>
          <w:szCs w:val="24"/>
        </w:rPr>
        <w:t xml:space="preserve">okres trwania awarii Krajowego Systemu e-Faktur. Komunikaty </w:t>
      </w:r>
      <w:r w:rsidR="00153A11" w:rsidRPr="00565247">
        <w:rPr>
          <w:rFonts w:ascii="Times New Roman" w:hAnsi="Times New Roman" w:cs="Times New Roman"/>
          <w:szCs w:val="24"/>
        </w:rPr>
        <w:t xml:space="preserve">wskazujące </w:t>
      </w:r>
      <w:r w:rsidR="00E65939" w:rsidRPr="00565247">
        <w:rPr>
          <w:rFonts w:ascii="Times New Roman" w:hAnsi="Times New Roman" w:cs="Times New Roman"/>
          <w:szCs w:val="24"/>
        </w:rPr>
        <w:t>okres trwania awarii Krajowego Systemu e-Faktur są zamieszczane również za pośrednictwem oprogramowania interfejsowego</w:t>
      </w:r>
      <w:r w:rsidR="00C51F78" w:rsidRPr="00565247">
        <w:rPr>
          <w:rFonts w:ascii="Times New Roman" w:hAnsi="Times New Roman" w:cs="Times New Roman"/>
          <w:szCs w:val="24"/>
        </w:rPr>
        <w:t>.</w:t>
      </w:r>
    </w:p>
    <w:p w:rsidR="005B1734" w:rsidRPr="00565247" w:rsidRDefault="00072D35" w:rsidP="00DA23DE">
      <w:pPr>
        <w:pStyle w:val="ZARTzmartartykuempunktem"/>
        <w:rPr>
          <w:rFonts w:ascii="Times New Roman" w:hAnsi="Times New Roman" w:cs="Times New Roman"/>
          <w:szCs w:val="24"/>
        </w:rPr>
      </w:pPr>
      <w:r w:rsidRPr="00565247">
        <w:rPr>
          <w:rFonts w:ascii="Times New Roman" w:hAnsi="Times New Roman" w:cs="Times New Roman"/>
          <w:szCs w:val="24"/>
        </w:rPr>
        <w:t>2</w:t>
      </w:r>
      <w:r w:rsidR="005B1734" w:rsidRPr="00565247">
        <w:rPr>
          <w:rFonts w:ascii="Times New Roman" w:hAnsi="Times New Roman" w:cs="Times New Roman"/>
          <w:szCs w:val="24"/>
        </w:rPr>
        <w:t xml:space="preserve">. Oprogramowanie interfejsowe, o którym mowa w ust. </w:t>
      </w:r>
      <w:r w:rsidR="00C51F78" w:rsidRPr="00565247">
        <w:rPr>
          <w:rFonts w:ascii="Times New Roman" w:hAnsi="Times New Roman" w:cs="Times New Roman"/>
          <w:szCs w:val="24"/>
        </w:rPr>
        <w:t>1</w:t>
      </w:r>
      <w:r w:rsidR="005B1734" w:rsidRPr="00565247">
        <w:rPr>
          <w:rFonts w:ascii="Times New Roman" w:hAnsi="Times New Roman" w:cs="Times New Roman"/>
          <w:szCs w:val="24"/>
        </w:rPr>
        <w:t>, jest dostępne na stronie, której adres jest podany w Biuletynie Informacji Publicznej na stronie podmiotowej urzędu obsługującego ministra właściwego do spraw finansów publicznych.</w:t>
      </w:r>
    </w:p>
    <w:p w:rsidR="00072D35" w:rsidRPr="00565247" w:rsidRDefault="00072D35" w:rsidP="005B1734">
      <w:pPr>
        <w:pStyle w:val="ZUSTzmustartykuempunktem"/>
        <w:rPr>
          <w:rFonts w:ascii="Times New Roman" w:hAnsi="Times New Roman" w:cs="Times New Roman"/>
          <w:szCs w:val="24"/>
        </w:rPr>
      </w:pPr>
      <w:r w:rsidRPr="00565247">
        <w:rPr>
          <w:rFonts w:ascii="Times New Roman" w:hAnsi="Times New Roman" w:cs="Times New Roman"/>
          <w:szCs w:val="24"/>
        </w:rPr>
        <w:t>3</w:t>
      </w:r>
      <w:r w:rsidR="005B1734" w:rsidRPr="00565247">
        <w:rPr>
          <w:rFonts w:ascii="Times New Roman" w:hAnsi="Times New Roman" w:cs="Times New Roman"/>
          <w:szCs w:val="24"/>
        </w:rPr>
        <w:t>. W przypadku braku możliwości zamieszczenia</w:t>
      </w:r>
      <w:r w:rsidR="006165C1" w:rsidRPr="00565247">
        <w:rPr>
          <w:rFonts w:ascii="Times New Roman" w:hAnsi="Times New Roman" w:cs="Times New Roman"/>
          <w:szCs w:val="24"/>
        </w:rPr>
        <w:t xml:space="preserve"> komunikat</w:t>
      </w:r>
      <w:r w:rsidR="009B2856" w:rsidRPr="00565247">
        <w:rPr>
          <w:rFonts w:ascii="Times New Roman" w:hAnsi="Times New Roman" w:cs="Times New Roman"/>
          <w:szCs w:val="24"/>
        </w:rPr>
        <w:t>ów</w:t>
      </w:r>
      <w:r w:rsidR="00A02A9A" w:rsidRPr="00565247">
        <w:rPr>
          <w:rFonts w:ascii="Times New Roman" w:hAnsi="Times New Roman" w:cs="Times New Roman"/>
          <w:szCs w:val="24"/>
        </w:rPr>
        <w:t xml:space="preserve"> o awarii</w:t>
      </w:r>
      <w:r w:rsidR="006165C1" w:rsidRPr="00565247">
        <w:rPr>
          <w:rFonts w:ascii="Times New Roman" w:hAnsi="Times New Roman" w:cs="Times New Roman"/>
          <w:szCs w:val="24"/>
        </w:rPr>
        <w:t>,</w:t>
      </w:r>
      <w:r w:rsidR="005B1734" w:rsidRPr="00565247">
        <w:rPr>
          <w:rFonts w:ascii="Times New Roman" w:hAnsi="Times New Roman" w:cs="Times New Roman"/>
          <w:szCs w:val="24"/>
        </w:rPr>
        <w:t xml:space="preserve"> o których mowa w ust.</w:t>
      </w:r>
      <w:r w:rsidR="006165C1" w:rsidRPr="00565247">
        <w:rPr>
          <w:rFonts w:ascii="Times New Roman" w:hAnsi="Times New Roman" w:cs="Times New Roman"/>
          <w:szCs w:val="24"/>
        </w:rPr>
        <w:t xml:space="preserve"> 1</w:t>
      </w:r>
      <w:r w:rsidR="005B1734" w:rsidRPr="00565247">
        <w:rPr>
          <w:rFonts w:ascii="Times New Roman" w:hAnsi="Times New Roman" w:cs="Times New Roman"/>
          <w:szCs w:val="24"/>
        </w:rPr>
        <w:t xml:space="preserve">, minister właściwy do spraw finansów publicznych </w:t>
      </w:r>
      <w:r w:rsidR="00C5697C" w:rsidRPr="00565247">
        <w:rPr>
          <w:rFonts w:ascii="Times New Roman" w:hAnsi="Times New Roman" w:cs="Times New Roman"/>
          <w:szCs w:val="24"/>
        </w:rPr>
        <w:t xml:space="preserve">zamieszcza </w:t>
      </w:r>
      <w:r w:rsidR="005B1734" w:rsidRPr="00565247">
        <w:rPr>
          <w:rFonts w:ascii="Times New Roman" w:hAnsi="Times New Roman" w:cs="Times New Roman"/>
          <w:szCs w:val="24"/>
        </w:rPr>
        <w:t xml:space="preserve">w środkach </w:t>
      </w:r>
      <w:r w:rsidR="0015340F" w:rsidRPr="00565247">
        <w:rPr>
          <w:rFonts w:ascii="Times New Roman" w:hAnsi="Times New Roman" w:cs="Times New Roman"/>
          <w:szCs w:val="24"/>
        </w:rPr>
        <w:t>społecznego</w:t>
      </w:r>
      <w:r w:rsidR="005B1734" w:rsidRPr="00565247">
        <w:rPr>
          <w:rFonts w:ascii="Times New Roman" w:hAnsi="Times New Roman" w:cs="Times New Roman"/>
          <w:szCs w:val="24"/>
        </w:rPr>
        <w:t xml:space="preserve"> przekazu</w:t>
      </w:r>
      <w:r w:rsidR="00F3794A" w:rsidRPr="00565247">
        <w:rPr>
          <w:rFonts w:ascii="Times New Roman" w:hAnsi="Times New Roman" w:cs="Times New Roman"/>
          <w:szCs w:val="24"/>
        </w:rPr>
        <w:t xml:space="preserve"> </w:t>
      </w:r>
      <w:r w:rsidR="006165C1" w:rsidRPr="00565247">
        <w:rPr>
          <w:rFonts w:ascii="Times New Roman" w:hAnsi="Times New Roman" w:cs="Times New Roman"/>
          <w:szCs w:val="24"/>
        </w:rPr>
        <w:t>komunikat</w:t>
      </w:r>
      <w:r w:rsidR="009B2856" w:rsidRPr="00565247">
        <w:rPr>
          <w:rFonts w:ascii="Times New Roman" w:hAnsi="Times New Roman" w:cs="Times New Roman"/>
          <w:szCs w:val="24"/>
        </w:rPr>
        <w:t>y</w:t>
      </w:r>
      <w:r w:rsidR="005B1734" w:rsidRPr="00565247">
        <w:rPr>
          <w:rFonts w:ascii="Times New Roman" w:hAnsi="Times New Roman" w:cs="Times New Roman"/>
          <w:szCs w:val="24"/>
        </w:rPr>
        <w:t xml:space="preserve"> </w:t>
      </w:r>
      <w:r w:rsidR="00D208E3" w:rsidRPr="00565247">
        <w:rPr>
          <w:rFonts w:ascii="Times New Roman" w:hAnsi="Times New Roman" w:cs="Times New Roman"/>
          <w:szCs w:val="24"/>
        </w:rPr>
        <w:t xml:space="preserve">wskazujące </w:t>
      </w:r>
      <w:r w:rsidR="005B1734" w:rsidRPr="00565247">
        <w:rPr>
          <w:rFonts w:ascii="Times New Roman" w:hAnsi="Times New Roman" w:cs="Times New Roman"/>
          <w:szCs w:val="24"/>
        </w:rPr>
        <w:t>okres trwania awarii Krajowego Systemu e-Faktur.</w:t>
      </w:r>
    </w:p>
    <w:p w:rsidR="005B1734" w:rsidRPr="00565247" w:rsidRDefault="00072D35" w:rsidP="005B1734">
      <w:pPr>
        <w:pStyle w:val="ZUSTzmustartykuempunktem"/>
        <w:rPr>
          <w:rFonts w:ascii="Times New Roman" w:hAnsi="Times New Roman" w:cs="Times New Roman"/>
          <w:szCs w:val="24"/>
        </w:rPr>
      </w:pPr>
      <w:r w:rsidRPr="00565247">
        <w:rPr>
          <w:rFonts w:ascii="Times New Roman" w:hAnsi="Times New Roman" w:cs="Times New Roman"/>
          <w:szCs w:val="24"/>
        </w:rPr>
        <w:t>4. Minister właściwy do spraw finansów publicznych zamieszcza w Biuletynie Informacji Publicznej na stronie podmiotowej urzędu obsługującego tego ministra informację dotyczącą okresu trwania niedostępności Krajowego Systemu e-Faktur.</w:t>
      </w:r>
      <w:r w:rsidR="00187754" w:rsidRPr="00565247">
        <w:rPr>
          <w:rFonts w:ascii="Times New Roman" w:hAnsi="Times New Roman" w:cs="Times New Roman"/>
          <w:szCs w:val="24"/>
        </w:rPr>
        <w:t>”;</w:t>
      </w:r>
    </w:p>
    <w:p w:rsidR="005B1734" w:rsidRPr="00565247" w:rsidRDefault="009A4BBD" w:rsidP="0060156B">
      <w:pPr>
        <w:pStyle w:val="PKTpunkt"/>
        <w:rPr>
          <w:rFonts w:ascii="Times New Roman" w:hAnsi="Times New Roman" w:cs="Times New Roman"/>
          <w:szCs w:val="24"/>
        </w:rPr>
      </w:pPr>
      <w:r w:rsidRPr="00565247">
        <w:rPr>
          <w:rFonts w:ascii="Times New Roman" w:hAnsi="Times New Roman" w:cs="Times New Roman"/>
          <w:szCs w:val="24"/>
        </w:rPr>
        <w:t>2</w:t>
      </w:r>
      <w:r w:rsidR="00F10D40" w:rsidRPr="00565247">
        <w:rPr>
          <w:rFonts w:ascii="Times New Roman" w:hAnsi="Times New Roman" w:cs="Times New Roman"/>
          <w:szCs w:val="24"/>
        </w:rPr>
        <w:t>4</w:t>
      </w:r>
      <w:r w:rsidR="005B1734" w:rsidRPr="00565247">
        <w:rPr>
          <w:rFonts w:ascii="Times New Roman" w:hAnsi="Times New Roman" w:cs="Times New Roman"/>
          <w:szCs w:val="24"/>
        </w:rPr>
        <w:t>)</w:t>
      </w:r>
      <w:r w:rsidR="005B1734" w:rsidRPr="00565247">
        <w:rPr>
          <w:rFonts w:ascii="Times New Roman" w:hAnsi="Times New Roman" w:cs="Times New Roman"/>
          <w:szCs w:val="24"/>
        </w:rPr>
        <w:tab/>
        <w:t>po art. 106ne dodaje się art. 106nf</w:t>
      </w:r>
      <w:r w:rsidR="00C5697C" w:rsidRPr="00565247">
        <w:rPr>
          <w:rFonts w:ascii="Times New Roman" w:hAnsi="Times New Roman" w:cs="Times New Roman"/>
          <w:szCs w:val="24"/>
        </w:rPr>
        <w:t>–</w:t>
      </w:r>
      <w:r w:rsidR="005B1734" w:rsidRPr="00565247">
        <w:rPr>
          <w:rFonts w:ascii="Times New Roman" w:hAnsi="Times New Roman" w:cs="Times New Roman"/>
          <w:szCs w:val="24"/>
        </w:rPr>
        <w:t>106n</w:t>
      </w:r>
      <w:r w:rsidR="004A6746" w:rsidRPr="00565247">
        <w:rPr>
          <w:rFonts w:ascii="Times New Roman" w:hAnsi="Times New Roman" w:cs="Times New Roman"/>
          <w:szCs w:val="24"/>
        </w:rPr>
        <w:t>i</w:t>
      </w:r>
      <w:r w:rsidR="005B1734" w:rsidRPr="00565247">
        <w:rPr>
          <w:rFonts w:ascii="Times New Roman" w:hAnsi="Times New Roman" w:cs="Times New Roman"/>
          <w:szCs w:val="24"/>
        </w:rPr>
        <w:t xml:space="preserve"> w brzmieniu:</w:t>
      </w:r>
    </w:p>
    <w:p w:rsidR="004A6746" w:rsidRPr="00565247" w:rsidRDefault="005B1734" w:rsidP="006F1F9B">
      <w:pPr>
        <w:pStyle w:val="ZARTzmartartykuempunktem"/>
        <w:rPr>
          <w:rFonts w:ascii="Times New Roman" w:hAnsi="Times New Roman" w:cs="Times New Roman"/>
          <w:szCs w:val="24"/>
        </w:rPr>
      </w:pPr>
      <w:r w:rsidRPr="00565247">
        <w:rPr>
          <w:rFonts w:ascii="Times New Roman" w:hAnsi="Times New Roman" w:cs="Times New Roman"/>
          <w:szCs w:val="24"/>
        </w:rPr>
        <w:t>„</w:t>
      </w:r>
      <w:r w:rsidR="004A6746" w:rsidRPr="00565247">
        <w:rPr>
          <w:rFonts w:ascii="Times New Roman" w:hAnsi="Times New Roman" w:cs="Times New Roman"/>
          <w:szCs w:val="24"/>
        </w:rPr>
        <w:t xml:space="preserve">Art. 106nf. 1. W okresie </w:t>
      </w:r>
      <w:r w:rsidR="00C5697C" w:rsidRPr="00565247">
        <w:rPr>
          <w:rFonts w:ascii="Times New Roman" w:hAnsi="Times New Roman" w:cs="Times New Roman"/>
          <w:szCs w:val="24"/>
        </w:rPr>
        <w:t xml:space="preserve">trwania </w:t>
      </w:r>
      <w:r w:rsidR="004A6746" w:rsidRPr="00565247">
        <w:rPr>
          <w:rFonts w:ascii="Times New Roman" w:hAnsi="Times New Roman" w:cs="Times New Roman"/>
          <w:szCs w:val="24"/>
        </w:rPr>
        <w:t>awarii Krajowego Systemu e-Faktur, określonej w komunikacie, o którym mowa w art. 106ne ust. 1</w:t>
      </w:r>
      <w:r w:rsidR="00144958" w:rsidRPr="00565247">
        <w:rPr>
          <w:rFonts w:ascii="Times New Roman" w:hAnsi="Times New Roman" w:cs="Times New Roman"/>
          <w:szCs w:val="24"/>
        </w:rPr>
        <w:t>,</w:t>
      </w:r>
      <w:r w:rsidR="004A6746" w:rsidRPr="00565247">
        <w:rPr>
          <w:rFonts w:ascii="Times New Roman" w:hAnsi="Times New Roman" w:cs="Times New Roman"/>
          <w:szCs w:val="24"/>
        </w:rPr>
        <w:t xml:space="preserve"> </w:t>
      </w:r>
      <w:r w:rsidR="00E64B46" w:rsidRPr="00565247">
        <w:rPr>
          <w:rFonts w:ascii="Times New Roman" w:hAnsi="Times New Roman" w:cs="Times New Roman"/>
          <w:szCs w:val="24"/>
        </w:rPr>
        <w:t>podatnik wystawia</w:t>
      </w:r>
      <w:r w:rsidR="004A6746" w:rsidRPr="00565247">
        <w:rPr>
          <w:rFonts w:ascii="Times New Roman" w:hAnsi="Times New Roman" w:cs="Times New Roman"/>
          <w:szCs w:val="24"/>
        </w:rPr>
        <w:t xml:space="preserve"> </w:t>
      </w:r>
      <w:r w:rsidR="00C5697C" w:rsidRPr="00565247">
        <w:rPr>
          <w:rFonts w:ascii="Times New Roman" w:hAnsi="Times New Roman" w:cs="Times New Roman"/>
          <w:szCs w:val="24"/>
        </w:rPr>
        <w:t>faktury</w:t>
      </w:r>
      <w:r w:rsidR="005E22F6" w:rsidRPr="00565247">
        <w:rPr>
          <w:rFonts w:ascii="Times New Roman" w:hAnsi="Times New Roman" w:cs="Times New Roman"/>
          <w:szCs w:val="24"/>
        </w:rPr>
        <w:t xml:space="preserve"> w postaci </w:t>
      </w:r>
      <w:r w:rsidR="004A6746" w:rsidRPr="00565247">
        <w:rPr>
          <w:rFonts w:ascii="Times New Roman" w:hAnsi="Times New Roman" w:cs="Times New Roman"/>
          <w:szCs w:val="24"/>
        </w:rPr>
        <w:t>elektroniczn</w:t>
      </w:r>
      <w:r w:rsidR="00C5697C" w:rsidRPr="00565247">
        <w:rPr>
          <w:rFonts w:ascii="Times New Roman" w:hAnsi="Times New Roman" w:cs="Times New Roman"/>
          <w:szCs w:val="24"/>
        </w:rPr>
        <w:t>e</w:t>
      </w:r>
      <w:r w:rsidR="005E22F6" w:rsidRPr="00565247">
        <w:rPr>
          <w:rFonts w:ascii="Times New Roman" w:hAnsi="Times New Roman" w:cs="Times New Roman"/>
          <w:szCs w:val="24"/>
        </w:rPr>
        <w:t>j</w:t>
      </w:r>
      <w:r w:rsidR="004A6746" w:rsidRPr="00565247">
        <w:rPr>
          <w:rFonts w:ascii="Times New Roman" w:hAnsi="Times New Roman" w:cs="Times New Roman"/>
          <w:szCs w:val="24"/>
        </w:rPr>
        <w:t xml:space="preserve"> zgodnie z wzorem udostępnionym na pods</w:t>
      </w:r>
      <w:r w:rsidR="00713118" w:rsidRPr="00565247">
        <w:rPr>
          <w:rFonts w:ascii="Times New Roman" w:hAnsi="Times New Roman" w:cs="Times New Roman"/>
          <w:szCs w:val="24"/>
        </w:rPr>
        <w:t>tawie art. 106gb ust. 7</w:t>
      </w:r>
      <w:r w:rsidR="003D275A" w:rsidRPr="00565247">
        <w:rPr>
          <w:rFonts w:ascii="Times New Roman" w:hAnsi="Times New Roman" w:cs="Times New Roman"/>
          <w:szCs w:val="24"/>
        </w:rPr>
        <w:t>.</w:t>
      </w:r>
    </w:p>
    <w:p w:rsidR="004A6746" w:rsidRPr="00565247" w:rsidRDefault="003020B1" w:rsidP="006F1F9B">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2</w:t>
      </w:r>
      <w:r w:rsidR="004A6746" w:rsidRPr="00565247">
        <w:rPr>
          <w:rFonts w:ascii="Times New Roman" w:hAnsi="Times New Roman" w:cs="Times New Roman"/>
          <w:szCs w:val="24"/>
        </w:rPr>
        <w:t>. Faktury, o których mowa w ust. 1</w:t>
      </w:r>
      <w:r w:rsidR="00E02141" w:rsidRPr="00565247">
        <w:rPr>
          <w:rFonts w:ascii="Times New Roman" w:hAnsi="Times New Roman" w:cs="Times New Roman"/>
          <w:szCs w:val="24"/>
        </w:rPr>
        <w:t>,</w:t>
      </w:r>
      <w:r w:rsidR="004A6746" w:rsidRPr="00565247">
        <w:rPr>
          <w:rFonts w:ascii="Times New Roman" w:hAnsi="Times New Roman" w:cs="Times New Roman"/>
          <w:szCs w:val="24"/>
        </w:rPr>
        <w:t xml:space="preserve"> udostępnia </w:t>
      </w:r>
      <w:r w:rsidR="00BD1160" w:rsidRPr="00565247">
        <w:rPr>
          <w:rFonts w:ascii="Times New Roman" w:hAnsi="Times New Roman" w:cs="Times New Roman"/>
          <w:szCs w:val="24"/>
        </w:rPr>
        <w:t xml:space="preserve">się </w:t>
      </w:r>
      <w:r w:rsidR="004671EB" w:rsidRPr="00565247">
        <w:rPr>
          <w:rFonts w:ascii="Times New Roman" w:hAnsi="Times New Roman" w:cs="Times New Roman"/>
          <w:szCs w:val="24"/>
        </w:rPr>
        <w:t>nabywcy w sposób z nim uzgodniony.</w:t>
      </w:r>
    </w:p>
    <w:p w:rsidR="00E76D71" w:rsidRPr="00565247" w:rsidRDefault="003020B1" w:rsidP="00E76D71">
      <w:pPr>
        <w:pStyle w:val="ZUSTzmustartykuempunktem"/>
        <w:rPr>
          <w:rStyle w:val="ui-provider"/>
          <w:rFonts w:ascii="Times New Roman" w:hAnsi="Times New Roman" w:cs="Times New Roman"/>
          <w:szCs w:val="24"/>
        </w:rPr>
      </w:pPr>
      <w:r w:rsidRPr="00565247">
        <w:rPr>
          <w:rFonts w:ascii="Times New Roman" w:hAnsi="Times New Roman" w:cs="Times New Roman"/>
          <w:szCs w:val="24"/>
        </w:rPr>
        <w:t>3. Podatnik</w:t>
      </w:r>
      <w:r w:rsidR="001F542D" w:rsidRPr="00565247">
        <w:rPr>
          <w:rFonts w:ascii="Times New Roman" w:hAnsi="Times New Roman" w:cs="Times New Roman"/>
          <w:szCs w:val="24"/>
        </w:rPr>
        <w:t xml:space="preserve"> </w:t>
      </w:r>
      <w:r w:rsidR="001F542D" w:rsidRPr="00565247">
        <w:rPr>
          <w:rStyle w:val="ui-provider"/>
          <w:rFonts w:ascii="Times New Roman" w:hAnsi="Times New Roman" w:cs="Times New Roman"/>
          <w:szCs w:val="24"/>
        </w:rPr>
        <w:t>jest obowiązany do</w:t>
      </w:r>
      <w:r w:rsidRPr="00565247">
        <w:rPr>
          <w:rStyle w:val="ui-provider"/>
          <w:rFonts w:ascii="Times New Roman" w:hAnsi="Times New Roman" w:cs="Times New Roman"/>
          <w:szCs w:val="24"/>
        </w:rPr>
        <w:t xml:space="preserve"> oznaczenia</w:t>
      </w:r>
      <w:r w:rsidR="001F542D" w:rsidRPr="00565247">
        <w:rPr>
          <w:rStyle w:val="ui-provider"/>
          <w:rFonts w:ascii="Times New Roman" w:hAnsi="Times New Roman" w:cs="Times New Roman"/>
          <w:szCs w:val="24"/>
        </w:rPr>
        <w:t xml:space="preserve"> faktury, o której mowa w ust. </w:t>
      </w:r>
      <w:r w:rsidR="006F1F9B" w:rsidRPr="00565247">
        <w:rPr>
          <w:rStyle w:val="ui-provider"/>
          <w:rFonts w:ascii="Times New Roman" w:hAnsi="Times New Roman" w:cs="Times New Roman"/>
          <w:szCs w:val="24"/>
        </w:rPr>
        <w:t>1,</w:t>
      </w:r>
      <w:r w:rsidRPr="00565247">
        <w:rPr>
          <w:rStyle w:val="ui-provider"/>
          <w:rFonts w:ascii="Times New Roman" w:hAnsi="Times New Roman" w:cs="Times New Roman"/>
          <w:szCs w:val="24"/>
        </w:rPr>
        <w:t xml:space="preserve"> </w:t>
      </w:r>
      <w:r w:rsidR="005D3ACC" w:rsidRPr="00565247">
        <w:rPr>
          <w:rStyle w:val="ui-provider"/>
          <w:rFonts w:ascii="Times New Roman" w:hAnsi="Times New Roman" w:cs="Times New Roman"/>
          <w:szCs w:val="24"/>
        </w:rPr>
        <w:t xml:space="preserve">kodem </w:t>
      </w:r>
      <w:r w:rsidR="001D24FB" w:rsidRPr="00565247">
        <w:rPr>
          <w:rStyle w:val="ui-provider"/>
          <w:rFonts w:ascii="Times New Roman" w:hAnsi="Times New Roman" w:cs="Times New Roman"/>
          <w:szCs w:val="24"/>
        </w:rPr>
        <w:t>umożliwiający</w:t>
      </w:r>
      <w:r w:rsidR="005D3ACC" w:rsidRPr="00565247">
        <w:rPr>
          <w:rStyle w:val="ui-provider"/>
          <w:rFonts w:ascii="Times New Roman" w:hAnsi="Times New Roman" w:cs="Times New Roman"/>
          <w:szCs w:val="24"/>
        </w:rPr>
        <w:t xml:space="preserve">m dostęp do tej faktury </w:t>
      </w:r>
      <w:bookmarkStart w:id="5" w:name="_Hlk132283079"/>
      <w:r w:rsidR="005D3ACC" w:rsidRPr="00565247">
        <w:rPr>
          <w:rStyle w:val="ui-provider"/>
          <w:rFonts w:ascii="Times New Roman" w:hAnsi="Times New Roman" w:cs="Times New Roman"/>
          <w:szCs w:val="24"/>
        </w:rPr>
        <w:t>w Krajowym Systemie e-Faktur</w:t>
      </w:r>
      <w:bookmarkEnd w:id="5"/>
      <w:r w:rsidR="00AE67FF" w:rsidRPr="00565247">
        <w:rPr>
          <w:rStyle w:val="ui-provider"/>
          <w:rFonts w:ascii="Times New Roman" w:hAnsi="Times New Roman" w:cs="Times New Roman"/>
          <w:szCs w:val="24"/>
        </w:rPr>
        <w:t>,</w:t>
      </w:r>
      <w:r w:rsidR="005D3ACC" w:rsidRPr="00565247">
        <w:rPr>
          <w:rStyle w:val="ui-provider"/>
          <w:rFonts w:ascii="Times New Roman" w:hAnsi="Times New Roman" w:cs="Times New Roman"/>
          <w:szCs w:val="24"/>
        </w:rPr>
        <w:t xml:space="preserve"> </w:t>
      </w:r>
      <w:r w:rsidR="00E82BCA" w:rsidRPr="00565247">
        <w:rPr>
          <w:rStyle w:val="ui-provider"/>
          <w:rFonts w:ascii="Times New Roman" w:hAnsi="Times New Roman" w:cs="Times New Roman"/>
          <w:szCs w:val="24"/>
        </w:rPr>
        <w:t xml:space="preserve">umożliwiającym </w:t>
      </w:r>
      <w:r w:rsidR="001D24FB" w:rsidRPr="00565247">
        <w:rPr>
          <w:rStyle w:val="ui-provider"/>
          <w:rFonts w:ascii="Times New Roman" w:hAnsi="Times New Roman" w:cs="Times New Roman"/>
          <w:szCs w:val="24"/>
        </w:rPr>
        <w:t>weryfikację danych w niej zawartych</w:t>
      </w:r>
      <w:r w:rsidR="005D3ACC" w:rsidRPr="00565247">
        <w:rPr>
          <w:rStyle w:val="ui-provider"/>
          <w:rFonts w:ascii="Times New Roman" w:hAnsi="Times New Roman" w:cs="Times New Roman"/>
          <w:szCs w:val="24"/>
        </w:rPr>
        <w:t xml:space="preserve"> oraz </w:t>
      </w:r>
      <w:r w:rsidR="000E07D9" w:rsidRPr="00565247">
        <w:rPr>
          <w:rStyle w:val="ui-provider"/>
          <w:rFonts w:ascii="Times New Roman" w:hAnsi="Times New Roman" w:cs="Times New Roman"/>
          <w:szCs w:val="24"/>
        </w:rPr>
        <w:t xml:space="preserve">umożliwiającym </w:t>
      </w:r>
      <w:r w:rsidR="005D3ACC" w:rsidRPr="00565247">
        <w:rPr>
          <w:rStyle w:val="ui-provider"/>
          <w:rFonts w:ascii="Times New Roman" w:hAnsi="Times New Roman" w:cs="Times New Roman"/>
          <w:szCs w:val="24"/>
        </w:rPr>
        <w:t>zapewni</w:t>
      </w:r>
      <w:r w:rsidR="000E07D9" w:rsidRPr="00565247">
        <w:rPr>
          <w:rStyle w:val="ui-provider"/>
          <w:rFonts w:ascii="Times New Roman" w:hAnsi="Times New Roman" w:cs="Times New Roman"/>
          <w:szCs w:val="24"/>
        </w:rPr>
        <w:t>enie</w:t>
      </w:r>
      <w:r w:rsidR="005D3ACC" w:rsidRPr="00565247">
        <w:rPr>
          <w:rStyle w:val="ui-provider"/>
          <w:rFonts w:ascii="Times New Roman" w:hAnsi="Times New Roman" w:cs="Times New Roman"/>
          <w:szCs w:val="24"/>
        </w:rPr>
        <w:t xml:space="preserve"> autentyczno</w:t>
      </w:r>
      <w:r w:rsidR="00E244BC" w:rsidRPr="00565247">
        <w:rPr>
          <w:rStyle w:val="ui-provider"/>
          <w:rFonts w:ascii="Times New Roman" w:hAnsi="Times New Roman" w:cs="Times New Roman"/>
          <w:szCs w:val="24"/>
        </w:rPr>
        <w:t>ś</w:t>
      </w:r>
      <w:r w:rsidR="000E07D9" w:rsidRPr="00565247">
        <w:rPr>
          <w:rStyle w:val="ui-provider"/>
          <w:rFonts w:ascii="Times New Roman" w:hAnsi="Times New Roman" w:cs="Times New Roman"/>
          <w:szCs w:val="24"/>
        </w:rPr>
        <w:t>ci</w:t>
      </w:r>
      <w:r w:rsidR="005D3ACC" w:rsidRPr="00565247">
        <w:rPr>
          <w:rStyle w:val="ui-provider"/>
          <w:rFonts w:ascii="Times New Roman" w:hAnsi="Times New Roman" w:cs="Times New Roman"/>
          <w:szCs w:val="24"/>
        </w:rPr>
        <w:t xml:space="preserve"> pochodzenia i integralno</w:t>
      </w:r>
      <w:r w:rsidR="000E07D9" w:rsidRPr="00565247">
        <w:rPr>
          <w:rStyle w:val="ui-provider"/>
          <w:rFonts w:ascii="Times New Roman" w:hAnsi="Times New Roman" w:cs="Times New Roman"/>
          <w:szCs w:val="24"/>
        </w:rPr>
        <w:t>ści</w:t>
      </w:r>
      <w:r w:rsidR="005D3ACC" w:rsidRPr="00565247">
        <w:rPr>
          <w:rStyle w:val="ui-provider"/>
          <w:rFonts w:ascii="Times New Roman" w:hAnsi="Times New Roman" w:cs="Times New Roman"/>
          <w:szCs w:val="24"/>
        </w:rPr>
        <w:t xml:space="preserve"> treści tej faktury</w:t>
      </w:r>
      <w:r w:rsidR="00C5697C" w:rsidRPr="00565247">
        <w:rPr>
          <w:rStyle w:val="ui-provider"/>
          <w:rFonts w:ascii="Times New Roman" w:hAnsi="Times New Roman" w:cs="Times New Roman"/>
          <w:szCs w:val="24"/>
        </w:rPr>
        <w:t xml:space="preserve">, </w:t>
      </w:r>
      <w:r w:rsidR="001D24FB" w:rsidRPr="00565247">
        <w:rPr>
          <w:rStyle w:val="ui-provider"/>
          <w:rFonts w:ascii="Times New Roman" w:hAnsi="Times New Roman" w:cs="Times New Roman"/>
          <w:szCs w:val="24"/>
        </w:rPr>
        <w:t xml:space="preserve">w przypadku </w:t>
      </w:r>
      <w:r w:rsidR="005D3ACC" w:rsidRPr="00565247">
        <w:rPr>
          <w:rStyle w:val="ui-provider"/>
          <w:rFonts w:ascii="Times New Roman" w:hAnsi="Times New Roman" w:cs="Times New Roman"/>
          <w:szCs w:val="24"/>
        </w:rPr>
        <w:t>jej udostępnie</w:t>
      </w:r>
      <w:r w:rsidR="00F03E9C" w:rsidRPr="00565247">
        <w:rPr>
          <w:rStyle w:val="ui-provider"/>
          <w:rFonts w:ascii="Times New Roman" w:hAnsi="Times New Roman" w:cs="Times New Roman"/>
          <w:szCs w:val="24"/>
        </w:rPr>
        <w:t>nia</w:t>
      </w:r>
      <w:r w:rsidR="005D3ACC" w:rsidRPr="00565247">
        <w:rPr>
          <w:rStyle w:val="ui-provider"/>
          <w:rFonts w:ascii="Times New Roman" w:hAnsi="Times New Roman" w:cs="Times New Roman"/>
          <w:szCs w:val="24"/>
        </w:rPr>
        <w:t xml:space="preserve"> nabywcy, o którym mowa w ust. 2, w sposób inny niż przy </w:t>
      </w:r>
      <w:r w:rsidR="001D24FB" w:rsidRPr="00565247">
        <w:rPr>
          <w:rStyle w:val="ui-provider"/>
          <w:rFonts w:ascii="Times New Roman" w:hAnsi="Times New Roman" w:cs="Times New Roman"/>
          <w:szCs w:val="24"/>
        </w:rPr>
        <w:t>użyci</w:t>
      </w:r>
      <w:r w:rsidR="005D3ACC" w:rsidRPr="00565247">
        <w:rPr>
          <w:rStyle w:val="ui-provider"/>
          <w:rFonts w:ascii="Times New Roman" w:hAnsi="Times New Roman" w:cs="Times New Roman"/>
          <w:szCs w:val="24"/>
        </w:rPr>
        <w:t>u</w:t>
      </w:r>
      <w:r w:rsidR="00144958" w:rsidRPr="00565247">
        <w:rPr>
          <w:rStyle w:val="ui-provider"/>
          <w:rFonts w:ascii="Times New Roman" w:hAnsi="Times New Roman" w:cs="Times New Roman"/>
          <w:szCs w:val="24"/>
        </w:rPr>
        <w:t xml:space="preserve"> </w:t>
      </w:r>
      <w:r w:rsidR="001D24FB" w:rsidRPr="00565247">
        <w:rPr>
          <w:rStyle w:val="ui-provider"/>
          <w:rFonts w:ascii="Times New Roman" w:hAnsi="Times New Roman" w:cs="Times New Roman"/>
          <w:szCs w:val="24"/>
        </w:rPr>
        <w:t>Krajow</w:t>
      </w:r>
      <w:r w:rsidR="005D3ACC" w:rsidRPr="00565247">
        <w:rPr>
          <w:rStyle w:val="ui-provider"/>
          <w:rFonts w:ascii="Times New Roman" w:hAnsi="Times New Roman" w:cs="Times New Roman"/>
          <w:szCs w:val="24"/>
        </w:rPr>
        <w:t>ego</w:t>
      </w:r>
      <w:r w:rsidR="001D24FB" w:rsidRPr="00565247">
        <w:rPr>
          <w:rStyle w:val="ui-provider"/>
          <w:rFonts w:ascii="Times New Roman" w:hAnsi="Times New Roman" w:cs="Times New Roman"/>
          <w:szCs w:val="24"/>
        </w:rPr>
        <w:t xml:space="preserve"> System</w:t>
      </w:r>
      <w:r w:rsidR="005D3ACC" w:rsidRPr="00565247">
        <w:rPr>
          <w:rStyle w:val="ui-provider"/>
          <w:rFonts w:ascii="Times New Roman" w:hAnsi="Times New Roman" w:cs="Times New Roman"/>
          <w:szCs w:val="24"/>
        </w:rPr>
        <w:t>u</w:t>
      </w:r>
      <w:r w:rsidR="001D24FB" w:rsidRPr="00565247">
        <w:rPr>
          <w:rStyle w:val="ui-provider"/>
          <w:rFonts w:ascii="Times New Roman" w:hAnsi="Times New Roman" w:cs="Times New Roman"/>
          <w:szCs w:val="24"/>
        </w:rPr>
        <w:t xml:space="preserve"> e-F</w:t>
      </w:r>
      <w:r w:rsidR="001F542D" w:rsidRPr="00565247">
        <w:rPr>
          <w:rStyle w:val="ui-provider"/>
          <w:rFonts w:ascii="Times New Roman" w:hAnsi="Times New Roman" w:cs="Times New Roman"/>
          <w:szCs w:val="24"/>
        </w:rPr>
        <w:t>aktur</w:t>
      </w:r>
      <w:r w:rsidR="00711C3E" w:rsidRPr="00565247">
        <w:rPr>
          <w:rStyle w:val="ui-provider"/>
          <w:rFonts w:ascii="Times New Roman" w:hAnsi="Times New Roman" w:cs="Times New Roman"/>
          <w:szCs w:val="24"/>
        </w:rPr>
        <w:t>.</w:t>
      </w:r>
      <w:r w:rsidRPr="00565247">
        <w:rPr>
          <w:rStyle w:val="ui-provider"/>
          <w:rFonts w:ascii="Times New Roman" w:hAnsi="Times New Roman" w:cs="Times New Roman"/>
          <w:szCs w:val="24"/>
        </w:rPr>
        <w:t xml:space="preserve"> </w:t>
      </w:r>
    </w:p>
    <w:p w:rsidR="00E76D71" w:rsidRPr="00565247" w:rsidRDefault="00E76D71" w:rsidP="00E76D71">
      <w:pPr>
        <w:pStyle w:val="ZUSTzmustartykuempunktem"/>
        <w:rPr>
          <w:rFonts w:ascii="Times New Roman" w:hAnsi="Times New Roman" w:cs="Times New Roman"/>
          <w:szCs w:val="24"/>
        </w:rPr>
      </w:pPr>
      <w:r w:rsidRPr="00565247">
        <w:rPr>
          <w:rFonts w:ascii="Times New Roman" w:hAnsi="Times New Roman" w:cs="Times New Roman"/>
          <w:szCs w:val="24"/>
        </w:rPr>
        <w:t xml:space="preserve">4. W terminie 7 dni roboczych od dnia zakończenia awarii Krajowego Systemu e-Faktur, o której mowa w ust. 1, podatnik jest obowiązany do przesłania do Krajowego Systemu e-Faktur faktur, o których mowa w ust. 1, w celu przydzielenia numerów identyfikujących te faktury w Krajowym Systemie e-Faktur. </w:t>
      </w:r>
      <w:r w:rsidR="0073232F" w:rsidRPr="00565247">
        <w:rPr>
          <w:rFonts w:ascii="Times New Roman" w:hAnsi="Times New Roman" w:cs="Times New Roman"/>
          <w:szCs w:val="24"/>
        </w:rPr>
        <w:t>W przypadku gdy w terminie, o którym mowa w zdaniu pierwszym, zostanie zamieszczony kolejny komunikat</w:t>
      </w:r>
      <w:r w:rsidR="00A02A9A" w:rsidRPr="00565247">
        <w:rPr>
          <w:rFonts w:ascii="Times New Roman" w:hAnsi="Times New Roman" w:cs="Times New Roman"/>
          <w:szCs w:val="24"/>
        </w:rPr>
        <w:t xml:space="preserve"> o awarii</w:t>
      </w:r>
      <w:r w:rsidR="0073232F" w:rsidRPr="00565247">
        <w:rPr>
          <w:rFonts w:ascii="Times New Roman" w:hAnsi="Times New Roman" w:cs="Times New Roman"/>
          <w:szCs w:val="24"/>
        </w:rPr>
        <w:t xml:space="preserve">, o którym mowa w art. 106ne ust. 1, termin, o którym mowa w zdaniu pierwszym, liczy się od dnia </w:t>
      </w:r>
      <w:r w:rsidR="00237B90" w:rsidRPr="00565247">
        <w:rPr>
          <w:rFonts w:ascii="Times New Roman" w:hAnsi="Times New Roman" w:cs="Times New Roman"/>
          <w:szCs w:val="24"/>
        </w:rPr>
        <w:t xml:space="preserve">zakończenia tej kolejnej awarii. </w:t>
      </w:r>
    </w:p>
    <w:p w:rsidR="00E76D71" w:rsidRPr="00565247" w:rsidRDefault="00E76D71" w:rsidP="00E76D71">
      <w:pPr>
        <w:pStyle w:val="ZUSTzmustartykuempunktem"/>
        <w:rPr>
          <w:rStyle w:val="ui-provider"/>
          <w:rFonts w:ascii="Times New Roman" w:hAnsi="Times New Roman" w:cs="Times New Roman"/>
          <w:szCs w:val="24"/>
        </w:rPr>
      </w:pPr>
      <w:r w:rsidRPr="00565247">
        <w:rPr>
          <w:rFonts w:ascii="Times New Roman" w:hAnsi="Times New Roman" w:cs="Times New Roman"/>
          <w:szCs w:val="24"/>
        </w:rPr>
        <w:t>5. Przepis ust. 4 stosuje się odpowiednio do ustrukturyzowanych faktur elektronicznych, o których mowa w ustawie z dnia 9 listopada 2018 r. o elektronicznym fakturowaniu w zamówieniach publicznych, koncesjach na roboty budowlane lub usługi oraz partnerstwie publiczno-prywatnym</w:t>
      </w:r>
      <w:r w:rsidR="00064CCA" w:rsidRPr="00565247">
        <w:rPr>
          <w:rFonts w:ascii="Times New Roman" w:hAnsi="Times New Roman" w:cs="Times New Roman"/>
          <w:szCs w:val="24"/>
        </w:rPr>
        <w:t>,</w:t>
      </w:r>
      <w:r w:rsidRPr="00565247">
        <w:rPr>
          <w:rFonts w:ascii="Times New Roman" w:hAnsi="Times New Roman" w:cs="Times New Roman"/>
          <w:b/>
          <w:szCs w:val="24"/>
        </w:rPr>
        <w:t xml:space="preserve"> </w:t>
      </w:r>
      <w:r w:rsidRPr="00565247">
        <w:rPr>
          <w:rFonts w:ascii="Times New Roman" w:hAnsi="Times New Roman" w:cs="Times New Roman"/>
          <w:szCs w:val="24"/>
        </w:rPr>
        <w:t xml:space="preserve">przesyłanych przy użyciu Platformy Elektronicznego Fakturowania lub </w:t>
      </w:r>
      <w:r w:rsidRPr="00565247">
        <w:rPr>
          <w:rStyle w:val="ui-provider"/>
          <w:rFonts w:ascii="Times New Roman" w:hAnsi="Times New Roman" w:cs="Times New Roman"/>
          <w:szCs w:val="24"/>
        </w:rPr>
        <w:t xml:space="preserve">systemu teleinformatycznego obsługiwanego przez </w:t>
      </w:r>
      <w:proofErr w:type="spellStart"/>
      <w:r w:rsidRPr="00565247">
        <w:rPr>
          <w:rStyle w:val="ui-provider"/>
          <w:rFonts w:ascii="Times New Roman" w:hAnsi="Times New Roman" w:cs="Times New Roman"/>
          <w:szCs w:val="24"/>
        </w:rPr>
        <w:t>OpenPEPPOL</w:t>
      </w:r>
      <w:proofErr w:type="spellEnd"/>
      <w:r w:rsidRPr="00565247">
        <w:rPr>
          <w:rStyle w:val="ui-provider"/>
          <w:rFonts w:ascii="Times New Roman" w:hAnsi="Times New Roman" w:cs="Times New Roman"/>
          <w:szCs w:val="24"/>
        </w:rPr>
        <w:t xml:space="preserve"> w rozumieniu tej ustawy</w:t>
      </w:r>
      <w:r w:rsidRPr="00565247">
        <w:rPr>
          <w:rFonts w:ascii="Times New Roman" w:hAnsi="Times New Roman" w:cs="Times New Roman"/>
          <w:szCs w:val="24"/>
        </w:rPr>
        <w:t>.</w:t>
      </w:r>
      <w:r w:rsidRPr="00565247">
        <w:rPr>
          <w:rStyle w:val="ui-provider"/>
          <w:rFonts w:ascii="Times New Roman" w:hAnsi="Times New Roman" w:cs="Times New Roman"/>
          <w:szCs w:val="24"/>
        </w:rPr>
        <w:t xml:space="preserve"> </w:t>
      </w:r>
    </w:p>
    <w:p w:rsidR="0073232F" w:rsidRPr="00565247" w:rsidRDefault="0073232F" w:rsidP="000E07D9">
      <w:pPr>
        <w:pStyle w:val="ZUSTzmustartykuempunktem"/>
        <w:rPr>
          <w:rStyle w:val="ui-provider"/>
          <w:rFonts w:ascii="Times New Roman" w:hAnsi="Times New Roman" w:cs="Times New Roman"/>
          <w:szCs w:val="24"/>
        </w:rPr>
      </w:pPr>
      <w:r w:rsidRPr="00565247">
        <w:rPr>
          <w:rFonts w:ascii="Times New Roman" w:hAnsi="Times New Roman" w:cs="Times New Roman"/>
          <w:szCs w:val="24"/>
        </w:rPr>
        <w:lastRenderedPageBreak/>
        <w:t xml:space="preserve">6. </w:t>
      </w:r>
      <w:r w:rsidR="0021094E" w:rsidRPr="00006887">
        <w:rPr>
          <w:rFonts w:ascii="Times New Roman" w:hAnsi="Times New Roman" w:cs="Times New Roman"/>
          <w:szCs w:val="24"/>
        </w:rPr>
        <w:t xml:space="preserve">W przypadku gdy w okresie trwania awarii Krajowego Systemu e-Faktur, o której mowa w ust. 1, albo </w:t>
      </w:r>
      <w:r w:rsidR="0021094E" w:rsidRPr="00565247">
        <w:rPr>
          <w:rFonts w:ascii="Times New Roman" w:hAnsi="Times New Roman" w:cs="Times New Roman"/>
          <w:szCs w:val="24"/>
        </w:rPr>
        <w:t xml:space="preserve">w terminie, o którym mowa w ust. 4, </w:t>
      </w:r>
      <w:r w:rsidR="00A02A9A" w:rsidRPr="00565247">
        <w:rPr>
          <w:rFonts w:ascii="Times New Roman" w:hAnsi="Times New Roman" w:cs="Times New Roman"/>
          <w:szCs w:val="24"/>
        </w:rPr>
        <w:t>został zamieszczony komunikat o awarii, o którym mowa w art. 106ne ust. 3,</w:t>
      </w:r>
      <w:r w:rsidR="0021094E" w:rsidRPr="00565247">
        <w:rPr>
          <w:rFonts w:ascii="Times New Roman" w:hAnsi="Times New Roman" w:cs="Times New Roman"/>
          <w:szCs w:val="24"/>
        </w:rPr>
        <w:t xml:space="preserve"> </w:t>
      </w:r>
      <w:r w:rsidR="00A02A9A" w:rsidRPr="00565247">
        <w:rPr>
          <w:rFonts w:ascii="Times New Roman" w:hAnsi="Times New Roman" w:cs="Times New Roman"/>
          <w:szCs w:val="24"/>
        </w:rPr>
        <w:t>p</w:t>
      </w:r>
      <w:r w:rsidRPr="00565247">
        <w:rPr>
          <w:rFonts w:ascii="Times New Roman" w:hAnsi="Times New Roman" w:cs="Times New Roman"/>
          <w:szCs w:val="24"/>
        </w:rPr>
        <w:t>rzepis</w:t>
      </w:r>
      <w:r w:rsidR="00A02A9A" w:rsidRPr="00565247">
        <w:rPr>
          <w:rFonts w:ascii="Times New Roman" w:hAnsi="Times New Roman" w:cs="Times New Roman"/>
          <w:szCs w:val="24"/>
        </w:rPr>
        <w:t>ów</w:t>
      </w:r>
      <w:r w:rsidRPr="00565247">
        <w:rPr>
          <w:rFonts w:ascii="Times New Roman" w:hAnsi="Times New Roman" w:cs="Times New Roman"/>
          <w:szCs w:val="24"/>
        </w:rPr>
        <w:t xml:space="preserve"> ust. 4 i 5 nie </w:t>
      </w:r>
      <w:r w:rsidR="00A02A9A" w:rsidRPr="00565247">
        <w:rPr>
          <w:rFonts w:ascii="Times New Roman" w:hAnsi="Times New Roman" w:cs="Times New Roman"/>
          <w:szCs w:val="24"/>
        </w:rPr>
        <w:t>stosuje się.</w:t>
      </w:r>
    </w:p>
    <w:p w:rsidR="00EA20DC" w:rsidRPr="00565247" w:rsidRDefault="0073232F" w:rsidP="003453A0">
      <w:pPr>
        <w:pStyle w:val="ZUSTzmustartykuempunktem"/>
        <w:rPr>
          <w:rStyle w:val="ui-provider"/>
          <w:rFonts w:ascii="Times New Roman" w:hAnsi="Times New Roman" w:cs="Times New Roman"/>
          <w:szCs w:val="24"/>
        </w:rPr>
      </w:pPr>
      <w:r w:rsidRPr="00565247">
        <w:rPr>
          <w:rStyle w:val="ui-provider"/>
          <w:rFonts w:ascii="Times New Roman" w:hAnsi="Times New Roman" w:cs="Times New Roman"/>
          <w:szCs w:val="24"/>
        </w:rPr>
        <w:t>7</w:t>
      </w:r>
      <w:r w:rsidR="00E76D71" w:rsidRPr="00565247">
        <w:rPr>
          <w:rStyle w:val="ui-provider"/>
          <w:rFonts w:ascii="Times New Roman" w:hAnsi="Times New Roman" w:cs="Times New Roman"/>
          <w:szCs w:val="24"/>
        </w:rPr>
        <w:t xml:space="preserve">. W przypadku użycia faktury, o której mowa w ust. 1, po przesłaniu jej do Krajowego Systemu e-Faktur, poza Krajowym Systemem e-Faktur, przepis art. 106gb </w:t>
      </w:r>
      <w:r w:rsidR="00BA401F" w:rsidRPr="00565247">
        <w:rPr>
          <w:rStyle w:val="ui-provider"/>
          <w:rFonts w:ascii="Times New Roman" w:hAnsi="Times New Roman" w:cs="Times New Roman"/>
          <w:szCs w:val="24"/>
        </w:rPr>
        <w:t xml:space="preserve">ust. 5 </w:t>
      </w:r>
      <w:r w:rsidR="00E76D71" w:rsidRPr="00565247">
        <w:rPr>
          <w:rStyle w:val="ui-provider"/>
          <w:rFonts w:ascii="Times New Roman" w:hAnsi="Times New Roman" w:cs="Times New Roman"/>
          <w:szCs w:val="24"/>
        </w:rPr>
        <w:t>stosuje się odpowiednio</w:t>
      </w:r>
      <w:r w:rsidR="00BA401F" w:rsidRPr="00565247">
        <w:rPr>
          <w:rStyle w:val="ui-provider"/>
          <w:rFonts w:ascii="Times New Roman" w:hAnsi="Times New Roman" w:cs="Times New Roman"/>
          <w:szCs w:val="24"/>
        </w:rPr>
        <w:t>.</w:t>
      </w:r>
    </w:p>
    <w:p w:rsidR="004A6746" w:rsidRPr="00565247" w:rsidRDefault="006C7968" w:rsidP="00A56DC8">
      <w:pPr>
        <w:pStyle w:val="ZUSTzmustartykuempunktem"/>
        <w:rPr>
          <w:rFonts w:ascii="Times New Roman" w:hAnsi="Times New Roman" w:cs="Times New Roman"/>
          <w:szCs w:val="24"/>
        </w:rPr>
      </w:pPr>
      <w:r w:rsidRPr="00565247">
        <w:rPr>
          <w:rFonts w:ascii="Times New Roman" w:hAnsi="Times New Roman" w:cs="Times New Roman"/>
          <w:szCs w:val="24"/>
        </w:rPr>
        <w:t>8</w:t>
      </w:r>
      <w:r w:rsidR="004A6746" w:rsidRPr="00565247">
        <w:rPr>
          <w:rFonts w:ascii="Times New Roman" w:hAnsi="Times New Roman" w:cs="Times New Roman"/>
          <w:szCs w:val="24"/>
        </w:rPr>
        <w:t>. Za datę wystawienia faktury, o której mowa w ust. 1</w:t>
      </w:r>
      <w:r w:rsidR="00DF2F7A" w:rsidRPr="00565247">
        <w:rPr>
          <w:rFonts w:ascii="Times New Roman" w:hAnsi="Times New Roman" w:cs="Times New Roman"/>
          <w:szCs w:val="24"/>
        </w:rPr>
        <w:t>,</w:t>
      </w:r>
      <w:r w:rsidR="004A6746" w:rsidRPr="00565247">
        <w:rPr>
          <w:rFonts w:ascii="Times New Roman" w:hAnsi="Times New Roman" w:cs="Times New Roman"/>
          <w:szCs w:val="24"/>
        </w:rPr>
        <w:t xml:space="preserve"> uznaje się datę</w:t>
      </w:r>
      <w:r w:rsidR="00467CFE" w:rsidRPr="00565247">
        <w:rPr>
          <w:rFonts w:ascii="Times New Roman" w:hAnsi="Times New Roman" w:cs="Times New Roman"/>
          <w:szCs w:val="24"/>
        </w:rPr>
        <w:t>, o której mowa w art. 106e ust. 1 pkt 1,</w:t>
      </w:r>
      <w:r w:rsidR="00180E37" w:rsidRPr="00565247">
        <w:rPr>
          <w:rFonts w:ascii="Times New Roman" w:hAnsi="Times New Roman" w:cs="Times New Roman"/>
          <w:szCs w:val="24"/>
        </w:rPr>
        <w:t xml:space="preserve"> </w:t>
      </w:r>
      <w:r w:rsidR="004A6746" w:rsidRPr="00565247">
        <w:rPr>
          <w:rFonts w:ascii="Times New Roman" w:hAnsi="Times New Roman" w:cs="Times New Roman"/>
          <w:szCs w:val="24"/>
        </w:rPr>
        <w:t>wskazaną przez podatnika na tej fakturze.</w:t>
      </w:r>
    </w:p>
    <w:p w:rsidR="00A56DC8" w:rsidRPr="00565247" w:rsidRDefault="006C7968" w:rsidP="00A56DC8">
      <w:pPr>
        <w:pStyle w:val="ZUSTzmustartykuempunktem"/>
        <w:rPr>
          <w:rFonts w:ascii="Times New Roman" w:hAnsi="Times New Roman" w:cs="Times New Roman"/>
          <w:szCs w:val="24"/>
        </w:rPr>
      </w:pPr>
      <w:r w:rsidRPr="00565247">
        <w:rPr>
          <w:rFonts w:ascii="Times New Roman" w:hAnsi="Times New Roman" w:cs="Times New Roman"/>
          <w:szCs w:val="24"/>
        </w:rPr>
        <w:t>9</w:t>
      </w:r>
      <w:r w:rsidR="004A6746" w:rsidRPr="00565247">
        <w:rPr>
          <w:rFonts w:ascii="Times New Roman" w:hAnsi="Times New Roman" w:cs="Times New Roman"/>
          <w:szCs w:val="24"/>
        </w:rPr>
        <w:t xml:space="preserve">. </w:t>
      </w:r>
      <w:r w:rsidR="001F2D64" w:rsidRPr="00565247">
        <w:rPr>
          <w:rFonts w:ascii="Times New Roman" w:hAnsi="Times New Roman" w:cs="Times New Roman"/>
          <w:szCs w:val="24"/>
        </w:rPr>
        <w:t>Za datę otrzymania faktury, o której mowa w ust. 1</w:t>
      </w:r>
      <w:r w:rsidR="00943313" w:rsidRPr="00565247">
        <w:rPr>
          <w:rFonts w:ascii="Times New Roman" w:hAnsi="Times New Roman" w:cs="Times New Roman"/>
          <w:szCs w:val="24"/>
        </w:rPr>
        <w:t>,</w:t>
      </w:r>
      <w:r w:rsidR="001F2D64" w:rsidRPr="00565247">
        <w:rPr>
          <w:rFonts w:ascii="Times New Roman" w:hAnsi="Times New Roman" w:cs="Times New Roman"/>
          <w:szCs w:val="24"/>
        </w:rPr>
        <w:t xml:space="preserve"> uznaje się datę</w:t>
      </w:r>
      <w:r w:rsidR="00943313" w:rsidRPr="00565247">
        <w:rPr>
          <w:rFonts w:ascii="Times New Roman" w:hAnsi="Times New Roman" w:cs="Times New Roman"/>
          <w:szCs w:val="24"/>
        </w:rPr>
        <w:t xml:space="preserve"> jej </w:t>
      </w:r>
      <w:r w:rsidR="004F2814" w:rsidRPr="00565247">
        <w:rPr>
          <w:rFonts w:ascii="Times New Roman" w:hAnsi="Times New Roman" w:cs="Times New Roman"/>
          <w:szCs w:val="24"/>
        </w:rPr>
        <w:t xml:space="preserve">faktycznego </w:t>
      </w:r>
      <w:r w:rsidR="001F2D64" w:rsidRPr="00565247">
        <w:rPr>
          <w:rFonts w:ascii="Times New Roman" w:hAnsi="Times New Roman" w:cs="Times New Roman"/>
          <w:szCs w:val="24"/>
        </w:rPr>
        <w:t xml:space="preserve">otrzymania przez nabywcę. </w:t>
      </w:r>
      <w:r w:rsidR="00467CFE" w:rsidRPr="00565247">
        <w:rPr>
          <w:rFonts w:ascii="Times New Roman" w:hAnsi="Times New Roman" w:cs="Times New Roman"/>
          <w:szCs w:val="24"/>
        </w:rPr>
        <w:t>W przypadku gdy data otrzymania faktury</w:t>
      </w:r>
      <w:r w:rsidR="001672CF" w:rsidRPr="00565247">
        <w:rPr>
          <w:rFonts w:ascii="Times New Roman" w:hAnsi="Times New Roman" w:cs="Times New Roman"/>
          <w:szCs w:val="24"/>
        </w:rPr>
        <w:t>,</w:t>
      </w:r>
      <w:r w:rsidR="00467CFE" w:rsidRPr="00565247">
        <w:rPr>
          <w:rFonts w:ascii="Times New Roman" w:hAnsi="Times New Roman" w:cs="Times New Roman"/>
          <w:szCs w:val="24"/>
        </w:rPr>
        <w:t xml:space="preserve"> o której mowa w ust. 1</w:t>
      </w:r>
      <w:r w:rsidR="00943313" w:rsidRPr="00565247">
        <w:rPr>
          <w:rFonts w:ascii="Times New Roman" w:hAnsi="Times New Roman" w:cs="Times New Roman"/>
          <w:szCs w:val="24"/>
        </w:rPr>
        <w:t>,</w:t>
      </w:r>
      <w:r w:rsidR="00467CFE" w:rsidRPr="00565247">
        <w:rPr>
          <w:rFonts w:ascii="Times New Roman" w:hAnsi="Times New Roman" w:cs="Times New Roman"/>
          <w:szCs w:val="24"/>
        </w:rPr>
        <w:t xml:space="preserve"> jest późniejsza niż data przydzielenia numeru identyfikującego tę fakturę w Krajowym Systemie e-Faktur, za datę otrzymania tej faktury przez nabywcę uznaje się datę przydzielenia tego numeru</w:t>
      </w:r>
      <w:r w:rsidR="00C17914" w:rsidRPr="00565247">
        <w:rPr>
          <w:rFonts w:ascii="Times New Roman" w:hAnsi="Times New Roman" w:cs="Times New Roman"/>
          <w:szCs w:val="24"/>
        </w:rPr>
        <w:t>, z tym że</w:t>
      </w:r>
      <w:r w:rsidR="00F26F55" w:rsidRPr="00565247">
        <w:rPr>
          <w:rFonts w:ascii="Times New Roman" w:hAnsi="Times New Roman" w:cs="Times New Roman"/>
          <w:szCs w:val="24"/>
        </w:rPr>
        <w:t xml:space="preserve"> w przypadku gdy faktura, o której mowa w ust. 1, </w:t>
      </w:r>
      <w:r w:rsidR="004F2814" w:rsidRPr="00565247">
        <w:rPr>
          <w:rFonts w:ascii="Times New Roman" w:hAnsi="Times New Roman" w:cs="Times New Roman"/>
          <w:szCs w:val="24"/>
        </w:rPr>
        <w:t xml:space="preserve">została wystawiona na rzecz nabywcy, o którym mowa w art. 106gb ust. 4, który uzgodnił </w:t>
      </w:r>
      <w:r w:rsidR="00C17914" w:rsidRPr="00565247">
        <w:rPr>
          <w:rFonts w:ascii="Times New Roman" w:hAnsi="Times New Roman" w:cs="Times New Roman"/>
          <w:szCs w:val="24"/>
        </w:rPr>
        <w:t>sposób udostępnienia inny niż przy użyciu Krajowego Sys</w:t>
      </w:r>
      <w:r w:rsidR="001672CF" w:rsidRPr="00565247">
        <w:rPr>
          <w:rFonts w:ascii="Times New Roman" w:hAnsi="Times New Roman" w:cs="Times New Roman"/>
          <w:szCs w:val="24"/>
        </w:rPr>
        <w:t>t</w:t>
      </w:r>
      <w:r w:rsidR="00C17914" w:rsidRPr="00565247">
        <w:rPr>
          <w:rFonts w:ascii="Times New Roman" w:hAnsi="Times New Roman" w:cs="Times New Roman"/>
          <w:szCs w:val="24"/>
        </w:rPr>
        <w:t>emu e-Faktur</w:t>
      </w:r>
      <w:r w:rsidR="001672CF" w:rsidRPr="00565247">
        <w:rPr>
          <w:rFonts w:ascii="Times New Roman" w:hAnsi="Times New Roman" w:cs="Times New Roman"/>
          <w:szCs w:val="24"/>
        </w:rPr>
        <w:t>,</w:t>
      </w:r>
      <w:r w:rsidR="00C17914" w:rsidRPr="00565247">
        <w:rPr>
          <w:rFonts w:ascii="Times New Roman" w:hAnsi="Times New Roman" w:cs="Times New Roman"/>
          <w:szCs w:val="24"/>
        </w:rPr>
        <w:t xml:space="preserve"> za datę otrzymania </w:t>
      </w:r>
      <w:r w:rsidR="001672CF" w:rsidRPr="00565247">
        <w:rPr>
          <w:rFonts w:ascii="Times New Roman" w:hAnsi="Times New Roman" w:cs="Times New Roman"/>
          <w:szCs w:val="24"/>
        </w:rPr>
        <w:t xml:space="preserve">tej faktury </w:t>
      </w:r>
      <w:r w:rsidR="00C17914" w:rsidRPr="00565247">
        <w:rPr>
          <w:rFonts w:ascii="Times New Roman" w:hAnsi="Times New Roman" w:cs="Times New Roman"/>
          <w:szCs w:val="24"/>
        </w:rPr>
        <w:t>uznaje się datę jej faktycznego otrzymania.</w:t>
      </w:r>
      <w:r w:rsidR="00014B61" w:rsidRPr="00565247">
        <w:rPr>
          <w:rFonts w:ascii="Times New Roman" w:hAnsi="Times New Roman" w:cs="Times New Roman"/>
          <w:szCs w:val="24"/>
        </w:rPr>
        <w:t xml:space="preserve"> </w:t>
      </w:r>
    </w:p>
    <w:p w:rsidR="009566F6" w:rsidRPr="00565247" w:rsidRDefault="006C7968">
      <w:pPr>
        <w:pStyle w:val="ZUSTzmustartykuempunktem"/>
        <w:rPr>
          <w:rFonts w:ascii="Times New Roman" w:hAnsi="Times New Roman" w:cs="Times New Roman"/>
          <w:szCs w:val="24"/>
        </w:rPr>
      </w:pPr>
      <w:r w:rsidRPr="00565247">
        <w:rPr>
          <w:rFonts w:ascii="Times New Roman" w:hAnsi="Times New Roman" w:cs="Times New Roman"/>
          <w:szCs w:val="24"/>
        </w:rPr>
        <w:t>10</w:t>
      </w:r>
      <w:r w:rsidR="00D15CE9" w:rsidRPr="00565247">
        <w:rPr>
          <w:rFonts w:ascii="Times New Roman" w:hAnsi="Times New Roman" w:cs="Times New Roman"/>
          <w:szCs w:val="24"/>
        </w:rPr>
        <w:t xml:space="preserve">. </w:t>
      </w:r>
      <w:r w:rsidR="00D61559" w:rsidRPr="00565247">
        <w:rPr>
          <w:rFonts w:ascii="Times New Roman" w:hAnsi="Times New Roman" w:cs="Times New Roman"/>
          <w:szCs w:val="24"/>
        </w:rPr>
        <w:t>Fakturę korygującą fakturę, o której mowa w ust. 1, wystawia się po przydzieleniu tej fakturze numeru identyfikującego w Krajowym Systemie e-Faktur.</w:t>
      </w:r>
    </w:p>
    <w:p w:rsidR="006D71B6" w:rsidRPr="00565247" w:rsidRDefault="00BA401F" w:rsidP="00D61559">
      <w:pPr>
        <w:pStyle w:val="ZUSTzmustartykuempunktem"/>
        <w:rPr>
          <w:rFonts w:ascii="Times New Roman" w:hAnsi="Times New Roman" w:cs="Times New Roman"/>
          <w:szCs w:val="24"/>
        </w:rPr>
      </w:pPr>
      <w:r w:rsidRPr="00565247">
        <w:rPr>
          <w:rStyle w:val="ui-provider"/>
          <w:rFonts w:ascii="Times New Roman" w:hAnsi="Times New Roman" w:cs="Times New Roman"/>
          <w:szCs w:val="24"/>
        </w:rPr>
        <w:lastRenderedPageBreak/>
        <w:t>1</w:t>
      </w:r>
      <w:r w:rsidR="006C7968" w:rsidRPr="00565247">
        <w:rPr>
          <w:rStyle w:val="ui-provider"/>
          <w:rFonts w:ascii="Times New Roman" w:hAnsi="Times New Roman" w:cs="Times New Roman"/>
          <w:szCs w:val="24"/>
        </w:rPr>
        <w:t>1</w:t>
      </w:r>
      <w:r w:rsidR="006F1A81" w:rsidRPr="00565247">
        <w:rPr>
          <w:rStyle w:val="ui-provider"/>
          <w:rFonts w:ascii="Times New Roman" w:hAnsi="Times New Roman" w:cs="Times New Roman"/>
          <w:szCs w:val="24"/>
        </w:rPr>
        <w:t xml:space="preserve">. W przypadku wystawienia w okresie </w:t>
      </w:r>
      <w:r w:rsidR="00C31144" w:rsidRPr="00565247">
        <w:rPr>
          <w:rStyle w:val="ui-provider"/>
          <w:rFonts w:ascii="Times New Roman" w:hAnsi="Times New Roman" w:cs="Times New Roman"/>
          <w:szCs w:val="24"/>
        </w:rPr>
        <w:t xml:space="preserve">trwania </w:t>
      </w:r>
      <w:r w:rsidR="006F1A81" w:rsidRPr="00565247">
        <w:rPr>
          <w:rStyle w:val="ui-provider"/>
          <w:rFonts w:ascii="Times New Roman" w:hAnsi="Times New Roman" w:cs="Times New Roman"/>
          <w:szCs w:val="24"/>
        </w:rPr>
        <w:t>awarii</w:t>
      </w:r>
      <w:r w:rsidR="00CE1B5E" w:rsidRPr="00565247">
        <w:rPr>
          <w:rStyle w:val="ui-provider"/>
          <w:rFonts w:ascii="Times New Roman" w:hAnsi="Times New Roman" w:cs="Times New Roman"/>
          <w:szCs w:val="24"/>
        </w:rPr>
        <w:t>, o której mowa w ust. 1</w:t>
      </w:r>
      <w:r w:rsidR="006F1A81" w:rsidRPr="00565247">
        <w:rPr>
          <w:rStyle w:val="ui-provider"/>
          <w:rFonts w:ascii="Times New Roman" w:hAnsi="Times New Roman" w:cs="Times New Roman"/>
          <w:szCs w:val="24"/>
        </w:rPr>
        <w:t xml:space="preserve">, faktury korygującej </w:t>
      </w:r>
      <w:r w:rsidR="00CE1B5E" w:rsidRPr="00565247">
        <w:rPr>
          <w:rStyle w:val="ui-provider"/>
          <w:rFonts w:ascii="Times New Roman" w:hAnsi="Times New Roman" w:cs="Times New Roman"/>
          <w:szCs w:val="24"/>
        </w:rPr>
        <w:t xml:space="preserve">do </w:t>
      </w:r>
      <w:r w:rsidR="006F1A81" w:rsidRPr="00565247">
        <w:rPr>
          <w:rStyle w:val="ui-provider"/>
          <w:rFonts w:ascii="Times New Roman" w:hAnsi="Times New Roman" w:cs="Times New Roman"/>
          <w:szCs w:val="24"/>
        </w:rPr>
        <w:t>faktur</w:t>
      </w:r>
      <w:r w:rsidR="00CE1B5E" w:rsidRPr="00565247">
        <w:rPr>
          <w:rStyle w:val="ui-provider"/>
          <w:rFonts w:ascii="Times New Roman" w:hAnsi="Times New Roman" w:cs="Times New Roman"/>
          <w:szCs w:val="24"/>
        </w:rPr>
        <w:t>y ustrukturyzowanej</w:t>
      </w:r>
      <w:r w:rsidR="006F1A81" w:rsidRPr="00565247">
        <w:rPr>
          <w:rStyle w:val="ui-provider"/>
          <w:rFonts w:ascii="Times New Roman" w:hAnsi="Times New Roman" w:cs="Times New Roman"/>
          <w:szCs w:val="24"/>
        </w:rPr>
        <w:t>, przepisy ust. 1</w:t>
      </w:r>
      <w:r w:rsidR="00C5697C" w:rsidRPr="00565247">
        <w:rPr>
          <w:rStyle w:val="ui-provider"/>
          <w:rFonts w:ascii="Times New Roman" w:hAnsi="Times New Roman" w:cs="Times New Roman"/>
          <w:szCs w:val="24"/>
        </w:rPr>
        <w:t>–</w:t>
      </w:r>
      <w:r w:rsidR="00EA20DC" w:rsidRPr="00565247">
        <w:rPr>
          <w:rStyle w:val="ui-provider"/>
          <w:rFonts w:ascii="Times New Roman" w:hAnsi="Times New Roman" w:cs="Times New Roman"/>
          <w:szCs w:val="24"/>
        </w:rPr>
        <w:t>10</w:t>
      </w:r>
      <w:r w:rsidR="006F1A81" w:rsidRPr="00565247">
        <w:rPr>
          <w:rStyle w:val="ui-provider"/>
          <w:rFonts w:ascii="Times New Roman" w:hAnsi="Times New Roman" w:cs="Times New Roman"/>
          <w:szCs w:val="24"/>
        </w:rPr>
        <w:t xml:space="preserve"> stosuje się odpowiednio.</w:t>
      </w:r>
      <w:r w:rsidR="00552270" w:rsidRPr="00565247">
        <w:rPr>
          <w:rFonts w:ascii="Times New Roman" w:hAnsi="Times New Roman" w:cs="Times New Roman"/>
          <w:szCs w:val="24"/>
        </w:rPr>
        <w:t xml:space="preserve"> </w:t>
      </w:r>
    </w:p>
    <w:p w:rsidR="001E6014" w:rsidRPr="00565247" w:rsidRDefault="004A6746" w:rsidP="00DA23DE">
      <w:pPr>
        <w:pStyle w:val="ZUSTzmustartykuempunktem"/>
        <w:rPr>
          <w:rFonts w:ascii="Times New Roman" w:hAnsi="Times New Roman" w:cs="Times New Roman"/>
          <w:szCs w:val="24"/>
        </w:rPr>
      </w:pPr>
      <w:r w:rsidRPr="00565247">
        <w:rPr>
          <w:rFonts w:ascii="Times New Roman" w:hAnsi="Times New Roman" w:cs="Times New Roman"/>
          <w:szCs w:val="24"/>
        </w:rPr>
        <w:t xml:space="preserve">Art. 106ng. </w:t>
      </w:r>
      <w:r w:rsidR="00DC6539" w:rsidRPr="00565247">
        <w:rPr>
          <w:rFonts w:ascii="Times New Roman" w:hAnsi="Times New Roman" w:cs="Times New Roman"/>
          <w:szCs w:val="24"/>
        </w:rPr>
        <w:t xml:space="preserve">W </w:t>
      </w:r>
      <w:r w:rsidR="002E5568" w:rsidRPr="00565247">
        <w:rPr>
          <w:rFonts w:ascii="Times New Roman" w:hAnsi="Times New Roman" w:cs="Times New Roman"/>
          <w:szCs w:val="24"/>
        </w:rPr>
        <w:t xml:space="preserve">przypadku </w:t>
      </w:r>
      <w:r w:rsidRPr="00565247">
        <w:rPr>
          <w:rFonts w:ascii="Times New Roman" w:hAnsi="Times New Roman" w:cs="Times New Roman"/>
          <w:szCs w:val="24"/>
        </w:rPr>
        <w:t xml:space="preserve">gdy zostanie </w:t>
      </w:r>
      <w:r w:rsidR="00C31144" w:rsidRPr="00565247">
        <w:rPr>
          <w:rFonts w:ascii="Times New Roman" w:hAnsi="Times New Roman" w:cs="Times New Roman"/>
          <w:szCs w:val="24"/>
        </w:rPr>
        <w:t xml:space="preserve">zamieszczony </w:t>
      </w:r>
      <w:r w:rsidRPr="00565247">
        <w:rPr>
          <w:rFonts w:ascii="Times New Roman" w:hAnsi="Times New Roman" w:cs="Times New Roman"/>
          <w:szCs w:val="24"/>
        </w:rPr>
        <w:t xml:space="preserve">w środkach </w:t>
      </w:r>
      <w:r w:rsidR="0015340F" w:rsidRPr="00565247">
        <w:rPr>
          <w:rFonts w:ascii="Times New Roman" w:hAnsi="Times New Roman" w:cs="Times New Roman"/>
          <w:szCs w:val="24"/>
        </w:rPr>
        <w:t>społecznego</w:t>
      </w:r>
      <w:r w:rsidRPr="00565247">
        <w:rPr>
          <w:rFonts w:ascii="Times New Roman" w:hAnsi="Times New Roman" w:cs="Times New Roman"/>
          <w:szCs w:val="24"/>
        </w:rPr>
        <w:t xml:space="preserve"> przekazu </w:t>
      </w:r>
      <w:r w:rsidR="001E6014" w:rsidRPr="00565247">
        <w:rPr>
          <w:rFonts w:ascii="Times New Roman" w:hAnsi="Times New Roman" w:cs="Times New Roman"/>
          <w:szCs w:val="24"/>
        </w:rPr>
        <w:t>komunikat</w:t>
      </w:r>
      <w:r w:rsidR="000E07D9" w:rsidRPr="00565247">
        <w:rPr>
          <w:rFonts w:ascii="Times New Roman" w:hAnsi="Times New Roman" w:cs="Times New Roman"/>
          <w:szCs w:val="24"/>
        </w:rPr>
        <w:t xml:space="preserve"> o awarii</w:t>
      </w:r>
      <w:r w:rsidRPr="00565247">
        <w:rPr>
          <w:rFonts w:ascii="Times New Roman" w:hAnsi="Times New Roman" w:cs="Times New Roman"/>
          <w:szCs w:val="24"/>
        </w:rPr>
        <w:t>, o któr</w:t>
      </w:r>
      <w:r w:rsidR="001E6014" w:rsidRPr="00565247">
        <w:rPr>
          <w:rFonts w:ascii="Times New Roman" w:hAnsi="Times New Roman" w:cs="Times New Roman"/>
          <w:szCs w:val="24"/>
        </w:rPr>
        <w:t>ym</w:t>
      </w:r>
      <w:r w:rsidRPr="00565247">
        <w:rPr>
          <w:rFonts w:ascii="Times New Roman" w:hAnsi="Times New Roman" w:cs="Times New Roman"/>
          <w:szCs w:val="24"/>
        </w:rPr>
        <w:t xml:space="preserve"> mowa w art. 106ne ust. </w:t>
      </w:r>
      <w:r w:rsidR="008342CA" w:rsidRPr="00565247">
        <w:rPr>
          <w:rFonts w:ascii="Times New Roman" w:hAnsi="Times New Roman" w:cs="Times New Roman"/>
          <w:szCs w:val="24"/>
        </w:rPr>
        <w:t>3</w:t>
      </w:r>
      <w:r w:rsidRPr="00565247">
        <w:rPr>
          <w:rFonts w:ascii="Times New Roman" w:hAnsi="Times New Roman" w:cs="Times New Roman"/>
          <w:szCs w:val="24"/>
        </w:rPr>
        <w:t>, podatnik wystawia faktury w postaci papierowej</w:t>
      </w:r>
      <w:r w:rsidR="001E6014" w:rsidRPr="00565247">
        <w:rPr>
          <w:rFonts w:ascii="Times New Roman" w:hAnsi="Times New Roman" w:cs="Times New Roman"/>
          <w:szCs w:val="24"/>
        </w:rPr>
        <w:t xml:space="preserve"> lub </w:t>
      </w:r>
      <w:r w:rsidRPr="00565247">
        <w:rPr>
          <w:rFonts w:ascii="Times New Roman" w:hAnsi="Times New Roman" w:cs="Times New Roman"/>
          <w:szCs w:val="24"/>
        </w:rPr>
        <w:t>faktury elektroniczne</w:t>
      </w:r>
      <w:r w:rsidR="001E6014" w:rsidRPr="00565247">
        <w:rPr>
          <w:rFonts w:ascii="Times New Roman" w:hAnsi="Times New Roman" w:cs="Times New Roman"/>
          <w:szCs w:val="24"/>
        </w:rPr>
        <w:t>.</w:t>
      </w:r>
    </w:p>
    <w:p w:rsidR="0054533F" w:rsidRPr="00565247" w:rsidRDefault="004A6746" w:rsidP="0054533F">
      <w:pPr>
        <w:pStyle w:val="ZARTzmartartykuempunktem"/>
        <w:rPr>
          <w:rFonts w:ascii="Times New Roman" w:hAnsi="Times New Roman" w:cs="Times New Roman"/>
          <w:szCs w:val="24"/>
        </w:rPr>
      </w:pPr>
      <w:r w:rsidRPr="00565247">
        <w:rPr>
          <w:rFonts w:ascii="Times New Roman" w:hAnsi="Times New Roman" w:cs="Times New Roman"/>
          <w:szCs w:val="24"/>
        </w:rPr>
        <w:t xml:space="preserve">Art. 106nh. 1. </w:t>
      </w:r>
      <w:r w:rsidR="00876FF2" w:rsidRPr="00565247">
        <w:rPr>
          <w:rFonts w:ascii="Times New Roman" w:hAnsi="Times New Roman" w:cs="Times New Roman"/>
          <w:szCs w:val="24"/>
        </w:rPr>
        <w:t xml:space="preserve">W okresie </w:t>
      </w:r>
      <w:r w:rsidR="0056348E" w:rsidRPr="00565247">
        <w:rPr>
          <w:rFonts w:ascii="Times New Roman" w:hAnsi="Times New Roman" w:cs="Times New Roman"/>
          <w:szCs w:val="24"/>
        </w:rPr>
        <w:t xml:space="preserve">trwania </w:t>
      </w:r>
      <w:r w:rsidR="00876FF2" w:rsidRPr="00565247">
        <w:rPr>
          <w:rFonts w:ascii="Times New Roman" w:hAnsi="Times New Roman" w:cs="Times New Roman"/>
          <w:szCs w:val="24"/>
        </w:rPr>
        <w:t>niedostępności Krajowego Systemu e-Faktur, określonej w</w:t>
      </w:r>
      <w:r w:rsidR="0054533F" w:rsidRPr="00565247">
        <w:rPr>
          <w:rFonts w:ascii="Times New Roman" w:hAnsi="Times New Roman" w:cs="Times New Roman"/>
          <w:szCs w:val="24"/>
        </w:rPr>
        <w:t xml:space="preserve"> informacji</w:t>
      </w:r>
      <w:r w:rsidR="00876FF2" w:rsidRPr="00565247">
        <w:rPr>
          <w:rFonts w:ascii="Times New Roman" w:hAnsi="Times New Roman" w:cs="Times New Roman"/>
          <w:szCs w:val="24"/>
        </w:rPr>
        <w:t>, o któr</w:t>
      </w:r>
      <w:r w:rsidR="0054533F" w:rsidRPr="00565247">
        <w:rPr>
          <w:rFonts w:ascii="Times New Roman" w:hAnsi="Times New Roman" w:cs="Times New Roman"/>
          <w:szCs w:val="24"/>
        </w:rPr>
        <w:t>ej</w:t>
      </w:r>
      <w:r w:rsidR="00876FF2" w:rsidRPr="00565247">
        <w:rPr>
          <w:rFonts w:ascii="Times New Roman" w:hAnsi="Times New Roman" w:cs="Times New Roman"/>
          <w:szCs w:val="24"/>
        </w:rPr>
        <w:t xml:space="preserve"> mowa w art. 106ne ust. </w:t>
      </w:r>
      <w:r w:rsidR="00F14543" w:rsidRPr="00565247">
        <w:rPr>
          <w:rFonts w:ascii="Times New Roman" w:hAnsi="Times New Roman" w:cs="Times New Roman"/>
          <w:szCs w:val="24"/>
        </w:rPr>
        <w:t>4</w:t>
      </w:r>
      <w:r w:rsidR="00C5697C" w:rsidRPr="00565247">
        <w:rPr>
          <w:rFonts w:ascii="Times New Roman" w:hAnsi="Times New Roman" w:cs="Times New Roman"/>
          <w:szCs w:val="24"/>
        </w:rPr>
        <w:t>,</w:t>
      </w:r>
      <w:r w:rsidR="00876FF2" w:rsidRPr="00565247">
        <w:rPr>
          <w:rFonts w:ascii="Times New Roman" w:hAnsi="Times New Roman" w:cs="Times New Roman"/>
          <w:szCs w:val="24"/>
        </w:rPr>
        <w:t xml:space="preserve"> oraz w </w:t>
      </w:r>
      <w:r w:rsidRPr="00565247">
        <w:rPr>
          <w:rFonts w:ascii="Times New Roman" w:hAnsi="Times New Roman" w:cs="Times New Roman"/>
          <w:szCs w:val="24"/>
        </w:rPr>
        <w:t xml:space="preserve">przypadkach </w:t>
      </w:r>
      <w:r w:rsidR="002E5568" w:rsidRPr="00565247">
        <w:rPr>
          <w:rFonts w:ascii="Times New Roman" w:hAnsi="Times New Roman" w:cs="Times New Roman"/>
          <w:szCs w:val="24"/>
        </w:rPr>
        <w:t xml:space="preserve">gdy </w:t>
      </w:r>
      <w:bookmarkStart w:id="6" w:name="_Hlk132367902"/>
      <w:r w:rsidR="002E5568" w:rsidRPr="00565247">
        <w:rPr>
          <w:rFonts w:ascii="Times New Roman" w:hAnsi="Times New Roman" w:cs="Times New Roman"/>
          <w:szCs w:val="24"/>
        </w:rPr>
        <w:t xml:space="preserve">podatnik nie ma możliwości wystawienia faktury ustrukturyzowanej z innego </w:t>
      </w:r>
      <w:r w:rsidR="00E34D29" w:rsidRPr="00565247">
        <w:rPr>
          <w:rFonts w:ascii="Times New Roman" w:hAnsi="Times New Roman" w:cs="Times New Roman"/>
          <w:szCs w:val="24"/>
        </w:rPr>
        <w:t xml:space="preserve">powodu </w:t>
      </w:r>
      <w:r w:rsidR="002E5568" w:rsidRPr="00565247">
        <w:rPr>
          <w:rFonts w:ascii="Times New Roman" w:hAnsi="Times New Roman" w:cs="Times New Roman"/>
          <w:szCs w:val="24"/>
        </w:rPr>
        <w:t xml:space="preserve">niż </w:t>
      </w:r>
      <w:r w:rsidRPr="00565247">
        <w:rPr>
          <w:rFonts w:ascii="Times New Roman" w:hAnsi="Times New Roman" w:cs="Times New Roman"/>
          <w:szCs w:val="24"/>
        </w:rPr>
        <w:t>awaria Krajowego Systemu e-Faktur</w:t>
      </w:r>
      <w:r w:rsidR="002E5568" w:rsidRPr="00565247">
        <w:rPr>
          <w:rFonts w:ascii="Times New Roman" w:hAnsi="Times New Roman" w:cs="Times New Roman"/>
          <w:szCs w:val="24"/>
        </w:rPr>
        <w:t xml:space="preserve"> określona w</w:t>
      </w:r>
      <w:r w:rsidR="0054533F" w:rsidRPr="00565247">
        <w:rPr>
          <w:rFonts w:ascii="Times New Roman" w:hAnsi="Times New Roman" w:cs="Times New Roman"/>
          <w:szCs w:val="24"/>
        </w:rPr>
        <w:t xml:space="preserve"> komunikatach</w:t>
      </w:r>
      <w:r w:rsidR="000E07D9" w:rsidRPr="00565247">
        <w:rPr>
          <w:rFonts w:ascii="Times New Roman" w:hAnsi="Times New Roman" w:cs="Times New Roman"/>
          <w:szCs w:val="24"/>
        </w:rPr>
        <w:t xml:space="preserve"> o awarii</w:t>
      </w:r>
      <w:r w:rsidR="0054533F" w:rsidRPr="00565247">
        <w:rPr>
          <w:rFonts w:ascii="Times New Roman" w:hAnsi="Times New Roman" w:cs="Times New Roman"/>
          <w:szCs w:val="24"/>
        </w:rPr>
        <w:t>, o których mowa w art. 106ne ust. 1</w:t>
      </w:r>
      <w:r w:rsidR="00227A8D" w:rsidRPr="00565247">
        <w:rPr>
          <w:rFonts w:ascii="Times New Roman" w:hAnsi="Times New Roman" w:cs="Times New Roman"/>
          <w:szCs w:val="24"/>
        </w:rPr>
        <w:t xml:space="preserve"> </w:t>
      </w:r>
      <w:r w:rsidR="0054533F" w:rsidRPr="00565247">
        <w:rPr>
          <w:rFonts w:ascii="Times New Roman" w:hAnsi="Times New Roman" w:cs="Times New Roman"/>
          <w:szCs w:val="24"/>
        </w:rPr>
        <w:t>i</w:t>
      </w:r>
      <w:r w:rsidR="00227A8D" w:rsidRPr="00565247">
        <w:rPr>
          <w:rFonts w:ascii="Times New Roman" w:hAnsi="Times New Roman" w:cs="Times New Roman"/>
          <w:szCs w:val="24"/>
        </w:rPr>
        <w:t xml:space="preserve"> </w:t>
      </w:r>
      <w:r w:rsidR="008342CA" w:rsidRPr="00565247">
        <w:rPr>
          <w:rFonts w:ascii="Times New Roman" w:hAnsi="Times New Roman" w:cs="Times New Roman"/>
          <w:szCs w:val="24"/>
        </w:rPr>
        <w:t>3</w:t>
      </w:r>
      <w:r w:rsidR="00E73307" w:rsidRPr="00565247">
        <w:rPr>
          <w:rFonts w:ascii="Times New Roman" w:hAnsi="Times New Roman" w:cs="Times New Roman"/>
          <w:szCs w:val="24"/>
        </w:rPr>
        <w:t>,</w:t>
      </w:r>
      <w:bookmarkEnd w:id="6"/>
      <w:r w:rsidR="002E5568" w:rsidRPr="00565247">
        <w:rPr>
          <w:rFonts w:ascii="Times New Roman" w:hAnsi="Times New Roman" w:cs="Times New Roman"/>
          <w:szCs w:val="24"/>
        </w:rPr>
        <w:t xml:space="preserve"> </w:t>
      </w:r>
      <w:r w:rsidRPr="00565247">
        <w:rPr>
          <w:rFonts w:ascii="Times New Roman" w:hAnsi="Times New Roman" w:cs="Times New Roman"/>
          <w:szCs w:val="24"/>
        </w:rPr>
        <w:t xml:space="preserve">wystawia </w:t>
      </w:r>
      <w:r w:rsidR="00EC793D" w:rsidRPr="00565247">
        <w:rPr>
          <w:rFonts w:ascii="Times New Roman" w:hAnsi="Times New Roman" w:cs="Times New Roman"/>
          <w:szCs w:val="24"/>
        </w:rPr>
        <w:t xml:space="preserve">on </w:t>
      </w:r>
      <w:r w:rsidRPr="00565247">
        <w:rPr>
          <w:rFonts w:ascii="Times New Roman" w:hAnsi="Times New Roman" w:cs="Times New Roman"/>
          <w:szCs w:val="24"/>
        </w:rPr>
        <w:t>faktury</w:t>
      </w:r>
      <w:r w:rsidR="0054533F" w:rsidRPr="00565247">
        <w:rPr>
          <w:rFonts w:ascii="Times New Roman" w:hAnsi="Times New Roman" w:cs="Times New Roman"/>
          <w:szCs w:val="24"/>
        </w:rPr>
        <w:t xml:space="preserve"> </w:t>
      </w:r>
      <w:r w:rsidR="00F14543" w:rsidRPr="00565247">
        <w:rPr>
          <w:rFonts w:ascii="Times New Roman" w:hAnsi="Times New Roman" w:cs="Times New Roman"/>
          <w:szCs w:val="24"/>
        </w:rPr>
        <w:t xml:space="preserve">w postaci </w:t>
      </w:r>
      <w:r w:rsidR="0054533F" w:rsidRPr="00565247">
        <w:rPr>
          <w:rFonts w:ascii="Times New Roman" w:hAnsi="Times New Roman" w:cs="Times New Roman"/>
          <w:szCs w:val="24"/>
        </w:rPr>
        <w:t>elektroniczne</w:t>
      </w:r>
      <w:r w:rsidR="00F14543" w:rsidRPr="00565247">
        <w:rPr>
          <w:rFonts w:ascii="Times New Roman" w:hAnsi="Times New Roman" w:cs="Times New Roman"/>
          <w:szCs w:val="24"/>
        </w:rPr>
        <w:t>j</w:t>
      </w:r>
      <w:r w:rsidR="0054533F" w:rsidRPr="00565247">
        <w:rPr>
          <w:rFonts w:ascii="Times New Roman" w:hAnsi="Times New Roman" w:cs="Times New Roman"/>
          <w:szCs w:val="24"/>
        </w:rPr>
        <w:t xml:space="preserve"> zgodnie z wzorem udostępnionym na podstawie art. 106gb ust. 7.</w:t>
      </w:r>
    </w:p>
    <w:p w:rsidR="005B52E2" w:rsidRPr="00565247" w:rsidRDefault="004A6746" w:rsidP="002A2395">
      <w:pPr>
        <w:pStyle w:val="ZUSTzmustartykuempunktem"/>
        <w:rPr>
          <w:rFonts w:ascii="Times New Roman" w:hAnsi="Times New Roman" w:cs="Times New Roman"/>
          <w:szCs w:val="24"/>
        </w:rPr>
      </w:pPr>
      <w:r w:rsidRPr="00565247">
        <w:rPr>
          <w:rFonts w:ascii="Times New Roman" w:hAnsi="Times New Roman" w:cs="Times New Roman"/>
          <w:szCs w:val="24"/>
        </w:rPr>
        <w:t>2.</w:t>
      </w:r>
      <w:r w:rsidR="008D0F56" w:rsidRPr="00565247">
        <w:rPr>
          <w:rFonts w:ascii="Times New Roman" w:hAnsi="Times New Roman" w:cs="Times New Roman"/>
          <w:szCs w:val="24"/>
        </w:rPr>
        <w:t xml:space="preserve"> </w:t>
      </w:r>
      <w:r w:rsidR="005B52E2" w:rsidRPr="00565247">
        <w:rPr>
          <w:rFonts w:ascii="Times New Roman" w:hAnsi="Times New Roman" w:cs="Times New Roman"/>
          <w:szCs w:val="24"/>
        </w:rPr>
        <w:t>P</w:t>
      </w:r>
      <w:r w:rsidRPr="00565247">
        <w:rPr>
          <w:rFonts w:ascii="Times New Roman" w:hAnsi="Times New Roman" w:cs="Times New Roman"/>
          <w:szCs w:val="24"/>
        </w:rPr>
        <w:t xml:space="preserve">odatnik jest obowiązany przesłać </w:t>
      </w:r>
      <w:r w:rsidR="005B52E2" w:rsidRPr="00565247">
        <w:rPr>
          <w:rFonts w:ascii="Times New Roman" w:hAnsi="Times New Roman" w:cs="Times New Roman"/>
          <w:szCs w:val="24"/>
        </w:rPr>
        <w:t xml:space="preserve">faktury, o których mowa w ust. 1, </w:t>
      </w:r>
      <w:r w:rsidRPr="00565247">
        <w:rPr>
          <w:rFonts w:ascii="Times New Roman" w:hAnsi="Times New Roman" w:cs="Times New Roman"/>
          <w:szCs w:val="24"/>
        </w:rPr>
        <w:t xml:space="preserve">do Krajowego Systemu e-Faktur </w:t>
      </w:r>
      <w:r w:rsidR="005B52E2" w:rsidRPr="00565247">
        <w:rPr>
          <w:rFonts w:ascii="Times New Roman" w:hAnsi="Times New Roman" w:cs="Times New Roman"/>
          <w:szCs w:val="24"/>
        </w:rPr>
        <w:t xml:space="preserve">w celu przydzielenia numeru identyfikującego te faktury w Krajowym Systemie e-Faktur </w:t>
      </w:r>
      <w:r w:rsidRPr="00565247">
        <w:rPr>
          <w:rFonts w:ascii="Times New Roman" w:hAnsi="Times New Roman" w:cs="Times New Roman"/>
          <w:szCs w:val="24"/>
        </w:rPr>
        <w:t>nie później niż w</w:t>
      </w:r>
      <w:r w:rsidR="006D7BDB" w:rsidRPr="00565247">
        <w:rPr>
          <w:rFonts w:ascii="Times New Roman" w:hAnsi="Times New Roman" w:cs="Times New Roman"/>
          <w:szCs w:val="24"/>
        </w:rPr>
        <w:t xml:space="preserve"> następnym dniu roboczym</w:t>
      </w:r>
      <w:r w:rsidR="005B52E2" w:rsidRPr="00565247">
        <w:rPr>
          <w:rFonts w:ascii="Times New Roman" w:hAnsi="Times New Roman" w:cs="Times New Roman"/>
          <w:szCs w:val="24"/>
        </w:rPr>
        <w:t>:</w:t>
      </w:r>
    </w:p>
    <w:p w:rsidR="005B52E2" w:rsidRPr="00565247" w:rsidRDefault="005B52E2" w:rsidP="00F74AC4">
      <w:pPr>
        <w:pStyle w:val="ZPKTzmpktartykuempunktem"/>
        <w:rPr>
          <w:rFonts w:ascii="Times New Roman" w:hAnsi="Times New Roman" w:cs="Times New Roman"/>
          <w:szCs w:val="24"/>
        </w:rPr>
      </w:pPr>
      <w:r w:rsidRPr="00565247">
        <w:rPr>
          <w:rFonts w:ascii="Times New Roman" w:hAnsi="Times New Roman" w:cs="Times New Roman"/>
          <w:szCs w:val="24"/>
        </w:rPr>
        <w:t>1)</w:t>
      </w:r>
      <w:r w:rsidR="008D0F56" w:rsidRPr="00565247">
        <w:rPr>
          <w:rFonts w:ascii="Times New Roman" w:hAnsi="Times New Roman" w:cs="Times New Roman"/>
          <w:szCs w:val="24"/>
        </w:rPr>
        <w:tab/>
      </w:r>
      <w:r w:rsidR="004A6746" w:rsidRPr="00565247">
        <w:rPr>
          <w:rFonts w:ascii="Times New Roman" w:hAnsi="Times New Roman" w:cs="Times New Roman"/>
          <w:szCs w:val="24"/>
        </w:rPr>
        <w:t>po dniu</w:t>
      </w:r>
      <w:r w:rsidRPr="00565247">
        <w:rPr>
          <w:rFonts w:ascii="Times New Roman" w:hAnsi="Times New Roman" w:cs="Times New Roman"/>
          <w:szCs w:val="24"/>
        </w:rPr>
        <w:t xml:space="preserve"> zakończenia okresu niedostępności Krajowego Systemu e-Faktur określonej w informacji, o której mowa w art. 106ne ust. 4</w:t>
      </w:r>
      <w:r w:rsidR="0043404F" w:rsidRPr="00565247">
        <w:rPr>
          <w:rFonts w:ascii="Times New Roman" w:hAnsi="Times New Roman" w:cs="Times New Roman"/>
          <w:szCs w:val="24"/>
        </w:rPr>
        <w:t>;</w:t>
      </w:r>
    </w:p>
    <w:p w:rsidR="00420169" w:rsidRPr="00565247" w:rsidRDefault="005B52E2" w:rsidP="00F74AC4">
      <w:pPr>
        <w:pStyle w:val="ZPKTzmpktartykuempunktem"/>
        <w:rPr>
          <w:rFonts w:ascii="Times New Roman" w:hAnsi="Times New Roman" w:cs="Times New Roman"/>
          <w:szCs w:val="24"/>
        </w:rPr>
      </w:pPr>
      <w:r w:rsidRPr="00565247">
        <w:rPr>
          <w:rFonts w:ascii="Times New Roman" w:hAnsi="Times New Roman" w:cs="Times New Roman"/>
          <w:szCs w:val="24"/>
        </w:rPr>
        <w:t>2)</w:t>
      </w:r>
      <w:r w:rsidR="008D0F56" w:rsidRPr="00565247">
        <w:rPr>
          <w:rFonts w:ascii="Times New Roman" w:hAnsi="Times New Roman" w:cs="Times New Roman"/>
          <w:szCs w:val="24"/>
        </w:rPr>
        <w:tab/>
      </w:r>
      <w:r w:rsidRPr="00565247">
        <w:rPr>
          <w:rFonts w:ascii="Times New Roman" w:hAnsi="Times New Roman" w:cs="Times New Roman"/>
          <w:szCs w:val="24"/>
        </w:rPr>
        <w:t>po dniu</w:t>
      </w:r>
      <w:r w:rsidR="004A6746" w:rsidRPr="00565247">
        <w:rPr>
          <w:rFonts w:ascii="Times New Roman" w:hAnsi="Times New Roman" w:cs="Times New Roman"/>
          <w:szCs w:val="24"/>
        </w:rPr>
        <w:t xml:space="preserve"> ich wystawienia</w:t>
      </w:r>
      <w:r w:rsidRPr="00565247">
        <w:rPr>
          <w:rFonts w:ascii="Times New Roman" w:hAnsi="Times New Roman" w:cs="Times New Roman"/>
          <w:szCs w:val="24"/>
        </w:rPr>
        <w:t xml:space="preserve"> – w przypadkach gdy podatnik nie ma możliwości wystawienia faktury ustrukturyzowanej z innego powodu niż awaria Krajowego Systemu </w:t>
      </w:r>
      <w:r w:rsidRPr="00565247">
        <w:rPr>
          <w:rFonts w:ascii="Times New Roman" w:hAnsi="Times New Roman" w:cs="Times New Roman"/>
          <w:szCs w:val="24"/>
        </w:rPr>
        <w:lastRenderedPageBreak/>
        <w:t>e-Faktur określona w komunikatach</w:t>
      </w:r>
      <w:r w:rsidR="000E07D9" w:rsidRPr="00565247">
        <w:rPr>
          <w:rFonts w:ascii="Times New Roman" w:hAnsi="Times New Roman" w:cs="Times New Roman"/>
          <w:szCs w:val="24"/>
        </w:rPr>
        <w:t xml:space="preserve"> o awarii</w:t>
      </w:r>
      <w:r w:rsidRPr="00565247">
        <w:rPr>
          <w:rFonts w:ascii="Times New Roman" w:hAnsi="Times New Roman" w:cs="Times New Roman"/>
          <w:szCs w:val="24"/>
        </w:rPr>
        <w:t>, o których mowa w art. 106ne ust. 1 i 3</w:t>
      </w:r>
      <w:r w:rsidR="00227A8D" w:rsidRPr="00565247">
        <w:rPr>
          <w:rFonts w:ascii="Times New Roman" w:hAnsi="Times New Roman" w:cs="Times New Roman"/>
          <w:szCs w:val="24"/>
        </w:rPr>
        <w:t>.</w:t>
      </w:r>
    </w:p>
    <w:p w:rsidR="004B206B" w:rsidRPr="00565247" w:rsidRDefault="000E07D9" w:rsidP="002A2395">
      <w:pPr>
        <w:pStyle w:val="ZUSTzmustartykuempunktem"/>
        <w:rPr>
          <w:rFonts w:ascii="Times New Roman" w:hAnsi="Times New Roman" w:cs="Times New Roman"/>
          <w:szCs w:val="24"/>
        </w:rPr>
      </w:pPr>
      <w:r w:rsidRPr="00565247">
        <w:rPr>
          <w:rFonts w:ascii="Times New Roman" w:hAnsi="Times New Roman" w:cs="Times New Roman"/>
          <w:szCs w:val="24"/>
        </w:rPr>
        <w:t>3</w:t>
      </w:r>
      <w:r w:rsidR="009B7886" w:rsidRPr="00565247">
        <w:rPr>
          <w:rFonts w:ascii="Times New Roman" w:hAnsi="Times New Roman" w:cs="Times New Roman"/>
          <w:szCs w:val="24"/>
        </w:rPr>
        <w:t>.</w:t>
      </w:r>
      <w:r w:rsidR="009B4AAF" w:rsidRPr="00565247">
        <w:rPr>
          <w:rFonts w:ascii="Times New Roman" w:hAnsi="Times New Roman" w:cs="Times New Roman"/>
          <w:szCs w:val="24"/>
        </w:rPr>
        <w:t xml:space="preserve"> </w:t>
      </w:r>
      <w:r w:rsidR="001F01E4" w:rsidRPr="00565247">
        <w:rPr>
          <w:rFonts w:ascii="Times New Roman" w:hAnsi="Times New Roman" w:cs="Times New Roman"/>
          <w:szCs w:val="24"/>
        </w:rPr>
        <w:t xml:space="preserve">W przypadku gdy </w:t>
      </w:r>
      <w:r w:rsidR="002E6669" w:rsidRPr="00565247">
        <w:rPr>
          <w:rFonts w:ascii="Times New Roman" w:hAnsi="Times New Roman" w:cs="Times New Roman"/>
          <w:szCs w:val="24"/>
        </w:rPr>
        <w:t>w terminie</w:t>
      </w:r>
      <w:r w:rsidR="004B206B" w:rsidRPr="00565247">
        <w:rPr>
          <w:rFonts w:ascii="Times New Roman" w:hAnsi="Times New Roman" w:cs="Times New Roman"/>
          <w:szCs w:val="24"/>
        </w:rPr>
        <w:t>, o którym mowa w ust. 2, zostanie zamieszczony komunikat o awarii, o którym mowa</w:t>
      </w:r>
      <w:r w:rsidR="00227A8D" w:rsidRPr="00565247">
        <w:rPr>
          <w:rFonts w:ascii="Times New Roman" w:hAnsi="Times New Roman" w:cs="Times New Roman"/>
          <w:szCs w:val="24"/>
        </w:rPr>
        <w:t xml:space="preserve"> w</w:t>
      </w:r>
      <w:r w:rsidR="004B206B" w:rsidRPr="00565247">
        <w:rPr>
          <w:rFonts w:ascii="Times New Roman" w:hAnsi="Times New Roman" w:cs="Times New Roman"/>
          <w:szCs w:val="24"/>
        </w:rPr>
        <w:t>:</w:t>
      </w:r>
    </w:p>
    <w:p w:rsidR="004B206B" w:rsidRPr="00565247" w:rsidRDefault="004B206B" w:rsidP="00F74AC4">
      <w:pPr>
        <w:pStyle w:val="ZPKTzmpktartykuempunktem"/>
        <w:rPr>
          <w:rFonts w:ascii="Times New Roman" w:hAnsi="Times New Roman" w:cs="Times New Roman"/>
          <w:szCs w:val="24"/>
        </w:rPr>
      </w:pPr>
      <w:r w:rsidRPr="00565247">
        <w:rPr>
          <w:rFonts w:ascii="Times New Roman" w:hAnsi="Times New Roman" w:cs="Times New Roman"/>
          <w:szCs w:val="24"/>
        </w:rPr>
        <w:t>1)</w:t>
      </w:r>
      <w:r w:rsidR="008D0F56" w:rsidRPr="00565247">
        <w:rPr>
          <w:rFonts w:ascii="Times New Roman" w:hAnsi="Times New Roman" w:cs="Times New Roman"/>
          <w:szCs w:val="24"/>
        </w:rPr>
        <w:tab/>
      </w:r>
      <w:r w:rsidRPr="00565247">
        <w:rPr>
          <w:rFonts w:ascii="Times New Roman" w:hAnsi="Times New Roman" w:cs="Times New Roman"/>
          <w:szCs w:val="24"/>
        </w:rPr>
        <w:t>art. 106ne ust. 1 – przepis art. 106nf ust. 4 stosuje się odpowiednio</w:t>
      </w:r>
      <w:r w:rsidR="007D3BF4" w:rsidRPr="00565247">
        <w:rPr>
          <w:rFonts w:ascii="Times New Roman" w:hAnsi="Times New Roman" w:cs="Times New Roman"/>
          <w:szCs w:val="24"/>
        </w:rPr>
        <w:t>;</w:t>
      </w:r>
    </w:p>
    <w:p w:rsidR="004B206B" w:rsidRPr="00565247" w:rsidRDefault="004B206B" w:rsidP="00F74AC4">
      <w:pPr>
        <w:pStyle w:val="ZPKTzmpktartykuempunktem"/>
        <w:rPr>
          <w:rFonts w:ascii="Times New Roman" w:hAnsi="Times New Roman" w:cs="Times New Roman"/>
          <w:szCs w:val="24"/>
        </w:rPr>
      </w:pPr>
      <w:r w:rsidRPr="00565247">
        <w:rPr>
          <w:rFonts w:ascii="Times New Roman" w:hAnsi="Times New Roman" w:cs="Times New Roman"/>
          <w:szCs w:val="24"/>
        </w:rPr>
        <w:t>2)</w:t>
      </w:r>
      <w:r w:rsidR="008D0F56" w:rsidRPr="00565247">
        <w:rPr>
          <w:rFonts w:ascii="Times New Roman" w:hAnsi="Times New Roman" w:cs="Times New Roman"/>
          <w:szCs w:val="24"/>
        </w:rPr>
        <w:tab/>
      </w:r>
      <w:r w:rsidRPr="00565247">
        <w:rPr>
          <w:rFonts w:ascii="Times New Roman" w:hAnsi="Times New Roman" w:cs="Times New Roman"/>
          <w:szCs w:val="24"/>
        </w:rPr>
        <w:t>art. 106ne ust. 3 – przepisu ust. 2 nie stosuje się.</w:t>
      </w:r>
    </w:p>
    <w:p w:rsidR="000E07D9" w:rsidRPr="00565247" w:rsidRDefault="000E07D9" w:rsidP="002A2395">
      <w:pPr>
        <w:pStyle w:val="ZUSTzmustartykuempunktem"/>
        <w:rPr>
          <w:rFonts w:ascii="Times New Roman" w:hAnsi="Times New Roman" w:cs="Times New Roman"/>
          <w:szCs w:val="24"/>
        </w:rPr>
      </w:pPr>
      <w:r w:rsidRPr="00565247">
        <w:rPr>
          <w:rFonts w:ascii="Times New Roman" w:hAnsi="Times New Roman" w:cs="Times New Roman"/>
          <w:szCs w:val="24"/>
        </w:rPr>
        <w:t>4. Do faktur, o których mowa w ust. 1, przepisy art. 106nf ust. 2, 3, 7</w:t>
      </w:r>
      <w:r w:rsidR="009F74BC" w:rsidRPr="00565247">
        <w:rPr>
          <w:rFonts w:ascii="Times New Roman" w:hAnsi="Times New Roman" w:cs="Times New Roman"/>
          <w:szCs w:val="24"/>
        </w:rPr>
        <w:t>–</w:t>
      </w:r>
      <w:r w:rsidRPr="00565247">
        <w:rPr>
          <w:rFonts w:ascii="Times New Roman" w:hAnsi="Times New Roman" w:cs="Times New Roman"/>
          <w:szCs w:val="24"/>
        </w:rPr>
        <w:t>10 stosuje się odpowiednio.</w:t>
      </w:r>
    </w:p>
    <w:p w:rsidR="002B399C" w:rsidRPr="00565247" w:rsidRDefault="002B399C" w:rsidP="00DA23DE">
      <w:pPr>
        <w:pStyle w:val="ZARTzmartartykuempunktem"/>
        <w:rPr>
          <w:rFonts w:ascii="Times New Roman" w:hAnsi="Times New Roman" w:cs="Times New Roman"/>
          <w:szCs w:val="24"/>
        </w:rPr>
      </w:pPr>
      <w:r w:rsidRPr="00565247">
        <w:rPr>
          <w:rFonts w:ascii="Times New Roman" w:hAnsi="Times New Roman" w:cs="Times New Roman"/>
          <w:szCs w:val="24"/>
        </w:rPr>
        <w:t xml:space="preserve">Art. 106ni. 1. Jeżeli podatnik wbrew obowiązkowi: </w:t>
      </w:r>
    </w:p>
    <w:p w:rsidR="002B399C" w:rsidRPr="00565247" w:rsidRDefault="002B399C" w:rsidP="00DA23DE">
      <w:pPr>
        <w:pStyle w:val="ZPKTzmpktartykuempunktem"/>
        <w:rPr>
          <w:rFonts w:ascii="Times New Roman" w:hAnsi="Times New Roman" w:cs="Times New Roman"/>
          <w:szCs w:val="24"/>
        </w:rPr>
      </w:pPr>
      <w:r w:rsidRPr="00565247">
        <w:rPr>
          <w:rFonts w:ascii="Times New Roman" w:hAnsi="Times New Roman" w:cs="Times New Roman"/>
          <w:szCs w:val="24"/>
        </w:rPr>
        <w:t>1)</w:t>
      </w:r>
      <w:r w:rsidR="00201E94" w:rsidRPr="00565247">
        <w:rPr>
          <w:rFonts w:ascii="Times New Roman" w:hAnsi="Times New Roman" w:cs="Times New Roman"/>
          <w:szCs w:val="24"/>
        </w:rPr>
        <w:tab/>
      </w:r>
      <w:r w:rsidRPr="00565247">
        <w:rPr>
          <w:rFonts w:ascii="Times New Roman" w:hAnsi="Times New Roman" w:cs="Times New Roman"/>
          <w:szCs w:val="24"/>
        </w:rPr>
        <w:t xml:space="preserve">nie wystawił faktury </w:t>
      </w:r>
      <w:r w:rsidR="002C19D5" w:rsidRPr="00565247">
        <w:rPr>
          <w:rFonts w:ascii="Times New Roman" w:hAnsi="Times New Roman" w:cs="Times New Roman"/>
          <w:szCs w:val="24"/>
        </w:rPr>
        <w:t xml:space="preserve">ustrukturyzowanej </w:t>
      </w:r>
      <w:r w:rsidRPr="00565247">
        <w:rPr>
          <w:rFonts w:ascii="Times New Roman" w:hAnsi="Times New Roman" w:cs="Times New Roman"/>
          <w:szCs w:val="24"/>
        </w:rPr>
        <w:t>przy użyciu Krajowego Systemu e-Faktur,</w:t>
      </w:r>
    </w:p>
    <w:p w:rsidR="002B399C" w:rsidRPr="00565247" w:rsidRDefault="002B399C" w:rsidP="00DA23DE">
      <w:pPr>
        <w:pStyle w:val="ZPKTzmpktartykuempunktem"/>
        <w:rPr>
          <w:rFonts w:ascii="Times New Roman" w:hAnsi="Times New Roman" w:cs="Times New Roman"/>
          <w:szCs w:val="24"/>
        </w:rPr>
      </w:pPr>
      <w:r w:rsidRPr="00565247">
        <w:rPr>
          <w:rFonts w:ascii="Times New Roman" w:hAnsi="Times New Roman" w:cs="Times New Roman"/>
          <w:szCs w:val="24"/>
        </w:rPr>
        <w:t>2)</w:t>
      </w:r>
      <w:r w:rsidR="00201E94" w:rsidRPr="00565247">
        <w:rPr>
          <w:rFonts w:ascii="Times New Roman" w:hAnsi="Times New Roman" w:cs="Times New Roman"/>
          <w:szCs w:val="24"/>
        </w:rPr>
        <w:tab/>
      </w:r>
      <w:r w:rsidRPr="00565247">
        <w:rPr>
          <w:rFonts w:ascii="Times New Roman" w:hAnsi="Times New Roman" w:cs="Times New Roman"/>
          <w:szCs w:val="24"/>
        </w:rPr>
        <w:t>w okresie trwania awarii Krajowego Systemu e-Faktur albo w okresie trwania niedostępności Krajowego Systemu e-Faktur, albo w przypadkach gdy podatnik nie ma możliwości wystawienia faktury ustrukturyzowanej z innego powodu niż awaria Krajowego Systemu e-Faktur wystawił fakturę niezgodnie z udostępnionym wzorem,</w:t>
      </w:r>
    </w:p>
    <w:p w:rsidR="002B399C" w:rsidRPr="00565247" w:rsidRDefault="002B399C" w:rsidP="00DA23DE">
      <w:pPr>
        <w:pStyle w:val="ZPKTzmpktartykuempunktem"/>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nie przesłał w wymaganym terminie do Krajowego Systemu e-Faktur faktury, o której mowa w art. 106nf ust. 1 lub art. 106nh ust. 1</w:t>
      </w:r>
    </w:p>
    <w:p w:rsidR="008A13A2" w:rsidRPr="00565247" w:rsidRDefault="008A13A2" w:rsidP="00F74AC4">
      <w:pPr>
        <w:pStyle w:val="ZCZWSPPKTzmczciwsppktartykuempunktem"/>
        <w:rPr>
          <w:rFonts w:ascii="Times New Roman" w:hAnsi="Times New Roman" w:cs="Times New Roman"/>
          <w:szCs w:val="24"/>
        </w:rPr>
      </w:pPr>
      <w:r w:rsidRPr="00565247">
        <w:rPr>
          <w:rFonts w:ascii="Times New Roman" w:hAnsi="Times New Roman" w:cs="Times New Roman"/>
          <w:szCs w:val="24"/>
        </w:rPr>
        <w:t xml:space="preserve">– naczelnik urzędu skarbowego nakłada, w drodze decyzji, na podatnika karę pieniężną </w:t>
      </w:r>
      <w:r w:rsidR="00C5697C" w:rsidRPr="00565247">
        <w:rPr>
          <w:rFonts w:ascii="Times New Roman" w:hAnsi="Times New Roman" w:cs="Times New Roman"/>
          <w:szCs w:val="24"/>
        </w:rPr>
        <w:t xml:space="preserve">wynoszącą </w:t>
      </w:r>
      <w:r w:rsidRPr="00565247">
        <w:rPr>
          <w:rFonts w:ascii="Times New Roman" w:hAnsi="Times New Roman" w:cs="Times New Roman"/>
          <w:szCs w:val="24"/>
        </w:rPr>
        <w:t>do 100% wysokości kwoty podatku wykazanego na tej fakturze</w:t>
      </w:r>
      <w:r w:rsidR="00291F38" w:rsidRPr="00565247">
        <w:rPr>
          <w:rFonts w:ascii="Times New Roman" w:hAnsi="Times New Roman" w:cs="Times New Roman"/>
          <w:szCs w:val="24"/>
        </w:rPr>
        <w:t xml:space="preserve"> </w:t>
      </w:r>
      <w:r w:rsidR="00291F38" w:rsidRPr="00565247">
        <w:rPr>
          <w:rFonts w:ascii="Times New Roman" w:eastAsia="Times New Roman" w:hAnsi="Times New Roman" w:cs="Times New Roman"/>
          <w:szCs w:val="24"/>
        </w:rPr>
        <w:t>wystawionej poza K</w:t>
      </w:r>
      <w:r w:rsidR="00D15803" w:rsidRPr="00565247">
        <w:rPr>
          <w:rFonts w:ascii="Times New Roman" w:eastAsia="Times New Roman" w:hAnsi="Times New Roman" w:cs="Times New Roman"/>
          <w:szCs w:val="24"/>
        </w:rPr>
        <w:t>rajowym Systemem e-Faktur</w:t>
      </w:r>
      <w:r w:rsidRPr="00565247">
        <w:rPr>
          <w:rFonts w:ascii="Times New Roman" w:hAnsi="Times New Roman" w:cs="Times New Roman"/>
          <w:szCs w:val="24"/>
        </w:rPr>
        <w:t xml:space="preserve">, a w przypadku faktury bez wykazanego podatku </w:t>
      </w:r>
      <w:r w:rsidR="00CD3773" w:rsidRPr="00565247">
        <w:rPr>
          <w:rFonts w:ascii="Times New Roman" w:hAnsi="Times New Roman" w:cs="Times New Roman"/>
          <w:szCs w:val="24"/>
        </w:rPr>
        <w:t xml:space="preserve">– </w:t>
      </w:r>
      <w:r w:rsidRPr="00565247">
        <w:rPr>
          <w:rFonts w:ascii="Times New Roman" w:hAnsi="Times New Roman" w:cs="Times New Roman"/>
          <w:szCs w:val="24"/>
        </w:rPr>
        <w:lastRenderedPageBreak/>
        <w:t xml:space="preserve">karę pieniężną </w:t>
      </w:r>
      <w:r w:rsidR="00C5697C" w:rsidRPr="00565247">
        <w:rPr>
          <w:rFonts w:ascii="Times New Roman" w:hAnsi="Times New Roman" w:cs="Times New Roman"/>
          <w:szCs w:val="24"/>
        </w:rPr>
        <w:t xml:space="preserve">wynoszącą </w:t>
      </w:r>
      <w:r w:rsidRPr="00565247">
        <w:rPr>
          <w:rFonts w:ascii="Times New Roman" w:hAnsi="Times New Roman" w:cs="Times New Roman"/>
          <w:szCs w:val="24"/>
        </w:rPr>
        <w:t>do 18,7% wysokości kwoty należności ogółem wykazanej na tej fakturze</w:t>
      </w:r>
      <w:r w:rsidR="009003DE" w:rsidRPr="00565247">
        <w:rPr>
          <w:rFonts w:ascii="Times New Roman" w:eastAsia="Times New Roman" w:hAnsi="Times New Roman" w:cs="Times New Roman"/>
          <w:szCs w:val="24"/>
        </w:rPr>
        <w:t xml:space="preserve"> wystawionej poza </w:t>
      </w:r>
      <w:r w:rsidR="00D15803" w:rsidRPr="00565247">
        <w:rPr>
          <w:rFonts w:ascii="Times New Roman" w:eastAsia="Times New Roman" w:hAnsi="Times New Roman" w:cs="Times New Roman"/>
          <w:szCs w:val="24"/>
        </w:rPr>
        <w:t>Krajowym Systemem e-Faktur</w:t>
      </w:r>
      <w:r w:rsidRPr="00565247">
        <w:rPr>
          <w:rFonts w:ascii="Times New Roman" w:hAnsi="Times New Roman" w:cs="Times New Roman"/>
          <w:szCs w:val="24"/>
        </w:rPr>
        <w:t>.</w:t>
      </w:r>
    </w:p>
    <w:p w:rsidR="008A13A2" w:rsidRPr="00565247" w:rsidRDefault="009261C8" w:rsidP="00ED7C2C">
      <w:pPr>
        <w:pStyle w:val="ZUSTzmustartykuempunktem"/>
        <w:rPr>
          <w:rFonts w:ascii="Times New Roman" w:hAnsi="Times New Roman" w:cs="Times New Roman"/>
          <w:szCs w:val="24"/>
        </w:rPr>
      </w:pPr>
      <w:r w:rsidRPr="00231B8A">
        <w:rPr>
          <w:rFonts w:ascii="Times New Roman" w:hAnsi="Times New Roman" w:cs="Times New Roman"/>
          <w:szCs w:val="24"/>
        </w:rPr>
        <w:t>2</w:t>
      </w:r>
      <w:r w:rsidR="008A13A2" w:rsidRPr="00231B8A">
        <w:rPr>
          <w:rFonts w:ascii="Times New Roman" w:hAnsi="Times New Roman" w:cs="Times New Roman"/>
          <w:szCs w:val="24"/>
        </w:rPr>
        <w:t xml:space="preserve">. Wpływy z kary pieniężnej stanowią dochód budżetu państwa. Karę pieniężną </w:t>
      </w:r>
      <w:r w:rsidR="008A13A2" w:rsidRPr="00565247">
        <w:rPr>
          <w:rFonts w:ascii="Times New Roman" w:hAnsi="Times New Roman" w:cs="Times New Roman"/>
          <w:szCs w:val="24"/>
        </w:rPr>
        <w:t>uiszcza się, bez wezwania naczelnika urzędu skarbowego, na rachunek bankowy właściwego urzędu skarbowego w terminie 14 dni od dnia doręczenia decyzji o nałożeniu tej kary.</w:t>
      </w:r>
    </w:p>
    <w:p w:rsidR="008A13A2" w:rsidRPr="00565247" w:rsidRDefault="009261C8" w:rsidP="00405F01">
      <w:pPr>
        <w:pStyle w:val="ZUSTzmustartykuempunktem"/>
        <w:rPr>
          <w:rFonts w:ascii="Times New Roman" w:hAnsi="Times New Roman" w:cs="Times New Roman"/>
          <w:szCs w:val="24"/>
        </w:rPr>
      </w:pPr>
      <w:r w:rsidRPr="00565247">
        <w:rPr>
          <w:rFonts w:ascii="Times New Roman" w:hAnsi="Times New Roman" w:cs="Times New Roman"/>
          <w:szCs w:val="24"/>
        </w:rPr>
        <w:t>3</w:t>
      </w:r>
      <w:r w:rsidR="00CF1518" w:rsidRPr="00565247">
        <w:rPr>
          <w:rFonts w:ascii="Times New Roman" w:hAnsi="Times New Roman" w:cs="Times New Roman"/>
          <w:szCs w:val="24"/>
        </w:rPr>
        <w:t>.</w:t>
      </w:r>
      <w:r w:rsidR="007D3AFD" w:rsidRPr="00565247">
        <w:rPr>
          <w:rFonts w:ascii="Times New Roman" w:hAnsi="Times New Roman" w:cs="Times New Roman"/>
          <w:szCs w:val="24"/>
        </w:rPr>
        <w:t xml:space="preserve"> W przypadku niedopełnienia przez podatnika obowiązku, o którym mowa w art. 106ga ust. 1, art. 106nf ust. </w:t>
      </w:r>
      <w:r w:rsidR="00D77B22" w:rsidRPr="00565247">
        <w:rPr>
          <w:rFonts w:ascii="Times New Roman" w:hAnsi="Times New Roman" w:cs="Times New Roman"/>
          <w:szCs w:val="24"/>
        </w:rPr>
        <w:t>1</w:t>
      </w:r>
      <w:r w:rsidR="00601CE8" w:rsidRPr="00565247">
        <w:rPr>
          <w:rFonts w:ascii="Times New Roman" w:hAnsi="Times New Roman" w:cs="Times New Roman"/>
          <w:szCs w:val="24"/>
        </w:rPr>
        <w:t xml:space="preserve"> lub</w:t>
      </w:r>
      <w:r w:rsidR="0045671C" w:rsidRPr="00565247">
        <w:rPr>
          <w:rFonts w:ascii="Times New Roman" w:hAnsi="Times New Roman" w:cs="Times New Roman"/>
          <w:szCs w:val="24"/>
        </w:rPr>
        <w:t xml:space="preserve"> art. 106n</w:t>
      </w:r>
      <w:r w:rsidR="009B3BBF" w:rsidRPr="00565247">
        <w:rPr>
          <w:rFonts w:ascii="Times New Roman" w:hAnsi="Times New Roman" w:cs="Times New Roman"/>
          <w:szCs w:val="24"/>
        </w:rPr>
        <w:t>h</w:t>
      </w:r>
      <w:r w:rsidR="0045671C" w:rsidRPr="00565247">
        <w:rPr>
          <w:rFonts w:ascii="Times New Roman" w:hAnsi="Times New Roman" w:cs="Times New Roman"/>
          <w:szCs w:val="24"/>
        </w:rPr>
        <w:t xml:space="preserve"> ust. 1,</w:t>
      </w:r>
      <w:r w:rsidR="007D3AFD" w:rsidRPr="00565247">
        <w:rPr>
          <w:rFonts w:ascii="Times New Roman" w:hAnsi="Times New Roman" w:cs="Times New Roman"/>
          <w:szCs w:val="24"/>
        </w:rPr>
        <w:t xml:space="preserve"> nie wszczyna się postępowania w sprawach o przestępstwa skarbowe lub wykroczenia skarbowe.</w:t>
      </w:r>
    </w:p>
    <w:p w:rsidR="008A13A2" w:rsidRPr="00565247" w:rsidRDefault="009261C8" w:rsidP="00893E23">
      <w:pPr>
        <w:pStyle w:val="ZUSTzmustartykuempunktem"/>
        <w:rPr>
          <w:rFonts w:ascii="Times New Roman" w:hAnsi="Times New Roman" w:cs="Times New Roman"/>
          <w:szCs w:val="24"/>
        </w:rPr>
      </w:pPr>
      <w:r w:rsidRPr="00565247">
        <w:rPr>
          <w:rFonts w:ascii="Times New Roman" w:hAnsi="Times New Roman" w:cs="Times New Roman"/>
          <w:szCs w:val="24"/>
        </w:rPr>
        <w:t>4</w:t>
      </w:r>
      <w:r w:rsidR="008A13A2" w:rsidRPr="00565247">
        <w:rPr>
          <w:rFonts w:ascii="Times New Roman" w:hAnsi="Times New Roman" w:cs="Times New Roman"/>
          <w:szCs w:val="24"/>
        </w:rPr>
        <w:t>. W zakresie nieuregulowanym do nakładania kary pieniężnej stosuje się przepisy działu IVA</w:t>
      </w:r>
      <w:r w:rsidR="00D6436A" w:rsidRPr="00565247">
        <w:rPr>
          <w:rFonts w:ascii="Times New Roman" w:hAnsi="Times New Roman" w:cs="Times New Roman"/>
          <w:szCs w:val="24"/>
        </w:rPr>
        <w:t xml:space="preserve"> </w:t>
      </w:r>
      <w:r w:rsidR="008A13A2" w:rsidRPr="00565247">
        <w:rPr>
          <w:rFonts w:ascii="Times New Roman" w:hAnsi="Times New Roman" w:cs="Times New Roman"/>
          <w:szCs w:val="24"/>
        </w:rPr>
        <w:t>ustawy z dnia 14 czerwca 1960 r. − Kodeks postępowania administracyjnego (Dz. U. z 202</w:t>
      </w:r>
      <w:r w:rsidR="00F6277D" w:rsidRPr="00565247">
        <w:rPr>
          <w:rFonts w:ascii="Times New Roman" w:hAnsi="Times New Roman" w:cs="Times New Roman"/>
          <w:szCs w:val="24"/>
        </w:rPr>
        <w:t>3</w:t>
      </w:r>
      <w:r w:rsidR="008A13A2" w:rsidRPr="00565247">
        <w:rPr>
          <w:rFonts w:ascii="Times New Roman" w:hAnsi="Times New Roman" w:cs="Times New Roman"/>
          <w:szCs w:val="24"/>
        </w:rPr>
        <w:t xml:space="preserve"> r. poz. </w:t>
      </w:r>
      <w:r w:rsidR="00F6277D" w:rsidRPr="00565247">
        <w:rPr>
          <w:rFonts w:ascii="Times New Roman" w:hAnsi="Times New Roman" w:cs="Times New Roman"/>
          <w:szCs w:val="24"/>
        </w:rPr>
        <w:t>775 i 803</w:t>
      </w:r>
      <w:r w:rsidR="008A13A2" w:rsidRPr="00565247">
        <w:rPr>
          <w:rFonts w:ascii="Times New Roman" w:hAnsi="Times New Roman" w:cs="Times New Roman"/>
          <w:szCs w:val="24"/>
        </w:rPr>
        <w:t>).</w:t>
      </w:r>
    </w:p>
    <w:p w:rsidR="008A13A2" w:rsidRPr="00565247" w:rsidRDefault="009261C8" w:rsidP="00893E23">
      <w:pPr>
        <w:pStyle w:val="ZUSTzmustartykuempunktem"/>
        <w:rPr>
          <w:rFonts w:ascii="Times New Roman" w:hAnsi="Times New Roman" w:cs="Times New Roman"/>
          <w:szCs w:val="24"/>
        </w:rPr>
      </w:pPr>
      <w:r w:rsidRPr="00565247">
        <w:rPr>
          <w:rFonts w:ascii="Times New Roman" w:hAnsi="Times New Roman" w:cs="Times New Roman"/>
          <w:szCs w:val="24"/>
        </w:rPr>
        <w:t>5</w:t>
      </w:r>
      <w:r w:rsidR="008A13A2" w:rsidRPr="00565247">
        <w:rPr>
          <w:rFonts w:ascii="Times New Roman" w:hAnsi="Times New Roman" w:cs="Times New Roman"/>
          <w:szCs w:val="24"/>
        </w:rPr>
        <w:t>. Do postępowania w sprawie nałożenia kary pieniężnej stosuje się odpowiednio przepisy działu IV Ordynacji podatkowej.</w:t>
      </w:r>
    </w:p>
    <w:p w:rsidR="008A13A2" w:rsidRPr="00565247" w:rsidRDefault="009261C8" w:rsidP="00893E23">
      <w:pPr>
        <w:pStyle w:val="ZUSTzmustartykuempunktem"/>
        <w:rPr>
          <w:rFonts w:ascii="Times New Roman" w:hAnsi="Times New Roman" w:cs="Times New Roman"/>
          <w:szCs w:val="24"/>
        </w:rPr>
      </w:pPr>
      <w:r w:rsidRPr="00565247">
        <w:rPr>
          <w:rFonts w:ascii="Times New Roman" w:hAnsi="Times New Roman" w:cs="Times New Roman"/>
          <w:szCs w:val="24"/>
        </w:rPr>
        <w:t>6</w:t>
      </w:r>
      <w:r w:rsidR="008A13A2" w:rsidRPr="00565247">
        <w:rPr>
          <w:rFonts w:ascii="Times New Roman" w:hAnsi="Times New Roman" w:cs="Times New Roman"/>
          <w:szCs w:val="24"/>
        </w:rPr>
        <w:t>. Do kary pieniężnej nie stosuje się przepisów art. 21a ustawy z dnia 6 marca 2018</w:t>
      </w:r>
      <w:r w:rsidR="00D70F1A" w:rsidRPr="00565247">
        <w:rPr>
          <w:rFonts w:ascii="Times New Roman" w:hAnsi="Times New Roman" w:cs="Times New Roman"/>
          <w:szCs w:val="24"/>
        </w:rPr>
        <w:t> </w:t>
      </w:r>
      <w:r w:rsidR="008A13A2" w:rsidRPr="00565247">
        <w:rPr>
          <w:rFonts w:ascii="Times New Roman" w:hAnsi="Times New Roman" w:cs="Times New Roman"/>
          <w:szCs w:val="24"/>
        </w:rPr>
        <w:t>r. – Prawo przedsiębiorców.”;</w:t>
      </w:r>
    </w:p>
    <w:p w:rsidR="00870218" w:rsidRPr="009D4A90" w:rsidRDefault="000D45F3" w:rsidP="009D4A90">
      <w:pPr>
        <w:pStyle w:val="PKTpunkt"/>
        <w:rPr>
          <w:rFonts w:ascii="Times New Roman" w:hAnsi="Times New Roman"/>
          <w:bCs w:val="0"/>
        </w:rPr>
      </w:pPr>
      <w:r w:rsidRPr="009D4A90">
        <w:rPr>
          <w:rFonts w:ascii="Times New Roman" w:hAnsi="Times New Roman"/>
          <w:bCs w:val="0"/>
        </w:rPr>
        <w:t>2</w:t>
      </w:r>
      <w:r w:rsidR="00F10D40" w:rsidRPr="009D4A90">
        <w:rPr>
          <w:rFonts w:ascii="Times New Roman" w:hAnsi="Times New Roman"/>
          <w:bCs w:val="0"/>
        </w:rPr>
        <w:t>5</w:t>
      </w:r>
      <w:r w:rsidR="009D4A90" w:rsidRPr="009D4A90">
        <w:rPr>
          <w:rFonts w:ascii="Times New Roman" w:hAnsi="Times New Roman"/>
          <w:bCs w:val="0"/>
        </w:rPr>
        <w:t>)</w:t>
      </w:r>
      <w:r w:rsidR="009D4A90" w:rsidRPr="009D4A90">
        <w:rPr>
          <w:rFonts w:ascii="Times New Roman" w:hAnsi="Times New Roman"/>
          <w:bCs w:val="0"/>
        </w:rPr>
        <w:tab/>
      </w:r>
      <w:r w:rsidRPr="009D4A90">
        <w:rPr>
          <w:rFonts w:ascii="Times New Roman" w:hAnsi="Times New Roman"/>
          <w:bCs w:val="0"/>
        </w:rPr>
        <w:t>w art. 106r</w:t>
      </w:r>
      <w:r w:rsidR="00870218" w:rsidRPr="009D4A90">
        <w:rPr>
          <w:rFonts w:ascii="Times New Roman" w:hAnsi="Times New Roman"/>
          <w:bCs w:val="0"/>
        </w:rPr>
        <w:t>:</w:t>
      </w:r>
    </w:p>
    <w:p w:rsidR="000D45F3" w:rsidRPr="00565247" w:rsidRDefault="00870218" w:rsidP="00D6436A">
      <w:pPr>
        <w:pStyle w:val="LITlitera"/>
        <w:rPr>
          <w:rFonts w:ascii="Times New Roman" w:hAnsi="Times New Roman" w:cs="Times New Roman"/>
          <w:szCs w:val="24"/>
        </w:rPr>
      </w:pPr>
      <w:r w:rsidRPr="00565247">
        <w:rPr>
          <w:rFonts w:ascii="Times New Roman" w:hAnsi="Times New Roman" w:cs="Times New Roman"/>
          <w:szCs w:val="24"/>
        </w:rPr>
        <w:t>a)</w:t>
      </w:r>
      <w:r w:rsidR="00EC793D" w:rsidRPr="00565247">
        <w:rPr>
          <w:rFonts w:ascii="Times New Roman" w:hAnsi="Times New Roman" w:cs="Times New Roman"/>
          <w:szCs w:val="24"/>
        </w:rPr>
        <w:tab/>
      </w:r>
      <w:r w:rsidRPr="00565247">
        <w:rPr>
          <w:rFonts w:ascii="Times New Roman" w:hAnsi="Times New Roman" w:cs="Times New Roman"/>
          <w:szCs w:val="24"/>
        </w:rPr>
        <w:t>pkt 4 otrzymuje brzmienie:</w:t>
      </w:r>
    </w:p>
    <w:p w:rsidR="00870218" w:rsidRPr="00565247" w:rsidRDefault="00F163C9" w:rsidP="0082505C">
      <w:pPr>
        <w:pStyle w:val="ZLITPKTzmpktliter"/>
        <w:rPr>
          <w:rFonts w:ascii="Times New Roman" w:hAnsi="Times New Roman" w:cs="Times New Roman"/>
          <w:szCs w:val="24"/>
        </w:rPr>
      </w:pPr>
      <w:r w:rsidRPr="00565247">
        <w:rPr>
          <w:rFonts w:ascii="Times New Roman" w:hAnsi="Times New Roman" w:cs="Times New Roman"/>
          <w:szCs w:val="24"/>
        </w:rPr>
        <w:t>„</w:t>
      </w:r>
      <w:r w:rsidR="00870218" w:rsidRPr="00565247">
        <w:rPr>
          <w:rFonts w:ascii="Times New Roman" w:hAnsi="Times New Roman" w:cs="Times New Roman"/>
          <w:szCs w:val="24"/>
        </w:rPr>
        <w:t>4</w:t>
      </w:r>
      <w:r w:rsidR="005E5BA3" w:rsidRPr="00565247">
        <w:rPr>
          <w:rFonts w:ascii="Times New Roman" w:hAnsi="Times New Roman" w:cs="Times New Roman"/>
          <w:szCs w:val="24"/>
        </w:rPr>
        <w:t>)</w:t>
      </w:r>
      <w:r w:rsidR="00DB57DA" w:rsidRPr="00565247">
        <w:rPr>
          <w:rFonts w:ascii="Times New Roman" w:hAnsi="Times New Roman" w:cs="Times New Roman"/>
          <w:szCs w:val="24"/>
        </w:rPr>
        <w:tab/>
      </w:r>
      <w:r w:rsidR="00E33BE7" w:rsidRPr="00565247">
        <w:rPr>
          <w:rFonts w:ascii="Times New Roman" w:hAnsi="Times New Roman" w:cs="Times New Roman"/>
          <w:szCs w:val="24"/>
        </w:rPr>
        <w:t>szczegółowy zakres danych</w:t>
      </w:r>
      <w:r w:rsidR="00804284" w:rsidRPr="00565247">
        <w:rPr>
          <w:rFonts w:ascii="Times New Roman" w:hAnsi="Times New Roman" w:cs="Times New Roman"/>
          <w:szCs w:val="24"/>
        </w:rPr>
        <w:t>, których podanie umożliwia dostęp</w:t>
      </w:r>
      <w:r w:rsidR="00E33BE7" w:rsidRPr="00565247">
        <w:rPr>
          <w:rFonts w:ascii="Times New Roman" w:hAnsi="Times New Roman" w:cs="Times New Roman"/>
          <w:szCs w:val="24"/>
        </w:rPr>
        <w:t xml:space="preserve"> w Krajowym Systemie e-Faktur</w:t>
      </w:r>
      <w:r w:rsidR="00804284" w:rsidRPr="00565247">
        <w:rPr>
          <w:rFonts w:ascii="Times New Roman" w:hAnsi="Times New Roman" w:cs="Times New Roman"/>
          <w:szCs w:val="24"/>
        </w:rPr>
        <w:t xml:space="preserve"> do faktury</w:t>
      </w:r>
      <w:r w:rsidR="00E33BE7" w:rsidRPr="00565247">
        <w:rPr>
          <w:rFonts w:ascii="Times New Roman" w:hAnsi="Times New Roman" w:cs="Times New Roman"/>
          <w:szCs w:val="24"/>
        </w:rPr>
        <w:t xml:space="preserve"> ustrukturyzowanej</w:t>
      </w:r>
      <w:r w:rsidR="007A6F0F" w:rsidRPr="00565247">
        <w:rPr>
          <w:rFonts w:ascii="Times New Roman" w:hAnsi="Times New Roman" w:cs="Times New Roman"/>
          <w:szCs w:val="24"/>
        </w:rPr>
        <w:t>,</w:t>
      </w:r>
      <w:r w:rsidR="00E33BE7" w:rsidRPr="00565247">
        <w:rPr>
          <w:rFonts w:ascii="Times New Roman" w:hAnsi="Times New Roman" w:cs="Times New Roman"/>
          <w:szCs w:val="24"/>
        </w:rPr>
        <w:t xml:space="preserve"> faktur, o których mowa w art. </w:t>
      </w:r>
      <w:r w:rsidR="00E33BE7" w:rsidRPr="00565247">
        <w:rPr>
          <w:rFonts w:ascii="Times New Roman" w:hAnsi="Times New Roman" w:cs="Times New Roman"/>
          <w:szCs w:val="24"/>
        </w:rPr>
        <w:lastRenderedPageBreak/>
        <w:t>106nf ust. 1 i art. 106nh ust. 1, po przesłaniu ich do Krajowego Systemu e-Faktur, oraz faktury VAT RR i faktury VAT RR KOREKTA wystawionych przy użyciu Krajowego Systemu e-Faktur,</w:t>
      </w:r>
      <w:r w:rsidR="000100A7" w:rsidRPr="00565247">
        <w:rPr>
          <w:rFonts w:ascii="Times New Roman" w:hAnsi="Times New Roman" w:cs="Times New Roman"/>
          <w:szCs w:val="24"/>
        </w:rPr>
        <w:t xml:space="preserve"> bez konieczności uwierzytelniania,</w:t>
      </w:r>
      <w:r w:rsidR="0045671C" w:rsidRPr="00565247">
        <w:rPr>
          <w:rFonts w:ascii="Times New Roman" w:hAnsi="Times New Roman" w:cs="Times New Roman"/>
          <w:szCs w:val="24"/>
        </w:rPr>
        <w:t>”</w:t>
      </w:r>
      <w:r w:rsidR="00804284" w:rsidRPr="00565247">
        <w:rPr>
          <w:rFonts w:ascii="Times New Roman" w:hAnsi="Times New Roman" w:cs="Times New Roman"/>
          <w:szCs w:val="24"/>
        </w:rPr>
        <w:t>,</w:t>
      </w:r>
    </w:p>
    <w:p w:rsidR="005E5BA3" w:rsidRPr="00565247" w:rsidRDefault="00870218" w:rsidP="00D6436A">
      <w:pPr>
        <w:pStyle w:val="LITlitera"/>
        <w:rPr>
          <w:rFonts w:ascii="Times New Roman" w:hAnsi="Times New Roman" w:cs="Times New Roman"/>
          <w:szCs w:val="24"/>
        </w:rPr>
      </w:pPr>
      <w:r w:rsidRPr="00565247">
        <w:rPr>
          <w:rFonts w:ascii="Times New Roman" w:hAnsi="Times New Roman" w:cs="Times New Roman"/>
          <w:szCs w:val="24"/>
        </w:rPr>
        <w:t>b)</w:t>
      </w:r>
      <w:r w:rsidR="00534597" w:rsidRPr="00565247">
        <w:rPr>
          <w:rFonts w:ascii="Times New Roman" w:hAnsi="Times New Roman" w:cs="Times New Roman"/>
          <w:szCs w:val="24"/>
        </w:rPr>
        <w:tab/>
      </w:r>
      <w:r w:rsidR="005E5BA3" w:rsidRPr="00565247">
        <w:rPr>
          <w:rFonts w:ascii="Times New Roman" w:hAnsi="Times New Roman" w:cs="Times New Roman"/>
          <w:szCs w:val="24"/>
        </w:rPr>
        <w:t xml:space="preserve">dodaje się </w:t>
      </w:r>
      <w:r w:rsidR="00DB57DA" w:rsidRPr="00565247">
        <w:rPr>
          <w:rFonts w:ascii="Times New Roman" w:hAnsi="Times New Roman" w:cs="Times New Roman"/>
          <w:szCs w:val="24"/>
        </w:rPr>
        <w:t>pkt</w:t>
      </w:r>
      <w:r w:rsidR="005E5BA3" w:rsidRPr="00565247">
        <w:rPr>
          <w:rFonts w:ascii="Times New Roman" w:hAnsi="Times New Roman" w:cs="Times New Roman"/>
          <w:szCs w:val="24"/>
        </w:rPr>
        <w:t xml:space="preserve"> 5 </w:t>
      </w:r>
      <w:r w:rsidR="008B5472" w:rsidRPr="00565247">
        <w:rPr>
          <w:rFonts w:ascii="Times New Roman" w:hAnsi="Times New Roman" w:cs="Times New Roman"/>
          <w:szCs w:val="24"/>
        </w:rPr>
        <w:t xml:space="preserve">i 6 </w:t>
      </w:r>
      <w:r w:rsidR="005E5BA3" w:rsidRPr="00565247">
        <w:rPr>
          <w:rFonts w:ascii="Times New Roman" w:hAnsi="Times New Roman" w:cs="Times New Roman"/>
          <w:szCs w:val="24"/>
        </w:rPr>
        <w:t>w brzmieniu:</w:t>
      </w:r>
    </w:p>
    <w:p w:rsidR="00DD3BDC" w:rsidRPr="00565247" w:rsidRDefault="00870218" w:rsidP="0082505C">
      <w:pPr>
        <w:pStyle w:val="ZLITPKTzmpktliter"/>
        <w:rPr>
          <w:rFonts w:ascii="Times New Roman" w:hAnsi="Times New Roman" w:cs="Times New Roman"/>
          <w:szCs w:val="24"/>
        </w:rPr>
      </w:pPr>
      <w:r w:rsidRPr="00565247">
        <w:rPr>
          <w:rFonts w:ascii="Times New Roman" w:hAnsi="Times New Roman" w:cs="Times New Roman"/>
          <w:szCs w:val="24"/>
        </w:rPr>
        <w:t>„</w:t>
      </w:r>
      <w:r w:rsidR="000D45F3" w:rsidRPr="00565247">
        <w:rPr>
          <w:rFonts w:ascii="Times New Roman" w:hAnsi="Times New Roman" w:cs="Times New Roman"/>
          <w:szCs w:val="24"/>
        </w:rPr>
        <w:t>5)</w:t>
      </w:r>
      <w:r w:rsidR="000D45F3" w:rsidRPr="00565247">
        <w:rPr>
          <w:rFonts w:ascii="Times New Roman" w:hAnsi="Times New Roman" w:cs="Times New Roman"/>
          <w:szCs w:val="24"/>
        </w:rPr>
        <w:tab/>
      </w:r>
      <w:r w:rsidR="00DD3BDC" w:rsidRPr="00565247">
        <w:rPr>
          <w:rFonts w:ascii="Times New Roman" w:hAnsi="Times New Roman" w:cs="Times New Roman"/>
          <w:szCs w:val="24"/>
        </w:rPr>
        <w:t xml:space="preserve">szczegółowy </w:t>
      </w:r>
      <w:r w:rsidR="000D45F3" w:rsidRPr="00565247">
        <w:rPr>
          <w:rFonts w:ascii="Times New Roman" w:hAnsi="Times New Roman" w:cs="Times New Roman"/>
          <w:szCs w:val="24"/>
        </w:rPr>
        <w:t>sposób oznaczania faktur ustrukturyzowanych</w:t>
      </w:r>
      <w:r w:rsidR="00534597" w:rsidRPr="00565247">
        <w:rPr>
          <w:rFonts w:ascii="Times New Roman" w:hAnsi="Times New Roman" w:cs="Times New Roman"/>
          <w:szCs w:val="24"/>
        </w:rPr>
        <w:t>,</w:t>
      </w:r>
      <w:r w:rsidR="00DD3BDC" w:rsidRPr="00565247">
        <w:rPr>
          <w:rFonts w:ascii="Times New Roman" w:hAnsi="Times New Roman" w:cs="Times New Roman"/>
          <w:szCs w:val="24"/>
        </w:rPr>
        <w:t xml:space="preserve"> udostępnianych nabywcy, o którym mowa w art. 106gb ust. 4, w sposób inny niż przy użyciu Krajowego Systemu e-Faktur lub używanych poza Krajowym Systemem e</w:t>
      </w:r>
      <w:r w:rsidR="00B20B73" w:rsidRPr="00565247">
        <w:rPr>
          <w:rFonts w:ascii="Times New Roman" w:hAnsi="Times New Roman" w:cs="Times New Roman"/>
          <w:szCs w:val="24"/>
        </w:rPr>
        <w:t>-</w:t>
      </w:r>
      <w:r w:rsidR="00DD3BDC" w:rsidRPr="00565247">
        <w:rPr>
          <w:rFonts w:ascii="Times New Roman" w:hAnsi="Times New Roman" w:cs="Times New Roman"/>
          <w:szCs w:val="24"/>
        </w:rPr>
        <w:t>Faktur, umożliwiający dostęp do faktury w Krajowym Systemie e-Faktur oraz umożliwiający</w:t>
      </w:r>
      <w:r w:rsidR="000D6696" w:rsidRPr="00565247">
        <w:rPr>
          <w:rFonts w:ascii="Times New Roman" w:hAnsi="Times New Roman" w:cs="Times New Roman"/>
          <w:szCs w:val="24"/>
        </w:rPr>
        <w:t xml:space="preserve"> </w:t>
      </w:r>
      <w:r w:rsidR="00DD3BDC" w:rsidRPr="00565247">
        <w:rPr>
          <w:rFonts w:ascii="Times New Roman" w:hAnsi="Times New Roman" w:cs="Times New Roman"/>
          <w:szCs w:val="24"/>
        </w:rPr>
        <w:t>weryfikację danych zawartych w tej fakturze</w:t>
      </w:r>
      <w:r w:rsidR="00B20B73" w:rsidRPr="00565247">
        <w:rPr>
          <w:rFonts w:ascii="Times New Roman" w:hAnsi="Times New Roman" w:cs="Times New Roman"/>
          <w:szCs w:val="24"/>
        </w:rPr>
        <w:t>,</w:t>
      </w:r>
      <w:r w:rsidR="00DD3BDC" w:rsidRPr="00565247">
        <w:rPr>
          <w:rFonts w:ascii="Times New Roman" w:hAnsi="Times New Roman" w:cs="Times New Roman"/>
          <w:szCs w:val="24"/>
        </w:rPr>
        <w:t xml:space="preserve"> oraz wymagania techniczne dla tego sposobu oznaczania</w:t>
      </w:r>
      <w:r w:rsidR="00877FB0" w:rsidRPr="00565247">
        <w:rPr>
          <w:rFonts w:ascii="Times New Roman" w:hAnsi="Times New Roman" w:cs="Times New Roman"/>
          <w:szCs w:val="24"/>
        </w:rPr>
        <w:t>,</w:t>
      </w:r>
    </w:p>
    <w:p w:rsidR="000D45F3" w:rsidRPr="00565247" w:rsidRDefault="00DD3BDC" w:rsidP="00B02A9A">
      <w:pPr>
        <w:pStyle w:val="ZLITPKTzmpktliter"/>
        <w:rPr>
          <w:rFonts w:ascii="Times New Roman" w:hAnsi="Times New Roman" w:cs="Times New Roman"/>
          <w:szCs w:val="24"/>
        </w:rPr>
      </w:pPr>
      <w:r w:rsidRPr="00565247">
        <w:rPr>
          <w:rFonts w:ascii="Times New Roman" w:hAnsi="Times New Roman" w:cs="Times New Roman"/>
          <w:szCs w:val="24"/>
        </w:rPr>
        <w:t>6)</w:t>
      </w:r>
      <w:r w:rsidR="00201E94" w:rsidRPr="00565247">
        <w:rPr>
          <w:rFonts w:ascii="Times New Roman" w:hAnsi="Times New Roman" w:cs="Times New Roman"/>
          <w:szCs w:val="24"/>
        </w:rPr>
        <w:tab/>
      </w:r>
      <w:r w:rsidRPr="00565247">
        <w:rPr>
          <w:rFonts w:ascii="Times New Roman" w:hAnsi="Times New Roman" w:cs="Times New Roman"/>
          <w:szCs w:val="24"/>
        </w:rPr>
        <w:t>szczegółowy sposób oznaczania faktur</w:t>
      </w:r>
      <w:r w:rsidR="000D6696" w:rsidRPr="00565247">
        <w:rPr>
          <w:rFonts w:ascii="Times New Roman" w:hAnsi="Times New Roman" w:cs="Times New Roman"/>
          <w:szCs w:val="24"/>
        </w:rPr>
        <w:t>, o których mowa w art. 106nf ust. 1</w:t>
      </w:r>
      <w:r w:rsidR="00C5697C" w:rsidRPr="00565247">
        <w:rPr>
          <w:rFonts w:ascii="Times New Roman" w:hAnsi="Times New Roman" w:cs="Times New Roman"/>
          <w:szCs w:val="24"/>
        </w:rPr>
        <w:t>,</w:t>
      </w:r>
      <w:r w:rsidR="004A6746" w:rsidRPr="00565247">
        <w:rPr>
          <w:rFonts w:ascii="Times New Roman" w:hAnsi="Times New Roman" w:cs="Times New Roman"/>
          <w:szCs w:val="24"/>
        </w:rPr>
        <w:t xml:space="preserve"> </w:t>
      </w:r>
      <w:r w:rsidRPr="00565247">
        <w:rPr>
          <w:rFonts w:ascii="Times New Roman" w:hAnsi="Times New Roman" w:cs="Times New Roman"/>
          <w:szCs w:val="24"/>
        </w:rPr>
        <w:t>udostępnionych nabywcy w sposób inny niż przy użyciu Krajowego Systemu e-Faktur, umożliwiający weryfikację danych z tych faktur oraz umożliw</w:t>
      </w:r>
      <w:r w:rsidR="00B20B73" w:rsidRPr="00565247">
        <w:rPr>
          <w:rFonts w:ascii="Times New Roman" w:hAnsi="Times New Roman" w:cs="Times New Roman"/>
          <w:szCs w:val="24"/>
        </w:rPr>
        <w:t>ia</w:t>
      </w:r>
      <w:r w:rsidRPr="00565247">
        <w:rPr>
          <w:rFonts w:ascii="Times New Roman" w:hAnsi="Times New Roman" w:cs="Times New Roman"/>
          <w:szCs w:val="24"/>
        </w:rPr>
        <w:t>j</w:t>
      </w:r>
      <w:r w:rsidR="00B20B73" w:rsidRPr="00565247">
        <w:rPr>
          <w:rFonts w:ascii="Times New Roman" w:hAnsi="Times New Roman" w:cs="Times New Roman"/>
          <w:szCs w:val="24"/>
        </w:rPr>
        <w:t>ą</w:t>
      </w:r>
      <w:r w:rsidRPr="00565247">
        <w:rPr>
          <w:rFonts w:ascii="Times New Roman" w:hAnsi="Times New Roman" w:cs="Times New Roman"/>
          <w:szCs w:val="24"/>
        </w:rPr>
        <w:t xml:space="preserve">cy zapewnienie autentyczności pochodzenia i integralności </w:t>
      </w:r>
      <w:r w:rsidR="00B20B73" w:rsidRPr="00565247">
        <w:rPr>
          <w:rFonts w:ascii="Times New Roman" w:hAnsi="Times New Roman" w:cs="Times New Roman"/>
          <w:szCs w:val="24"/>
        </w:rPr>
        <w:t xml:space="preserve">treści </w:t>
      </w:r>
      <w:r w:rsidRPr="00565247">
        <w:rPr>
          <w:rFonts w:ascii="Times New Roman" w:hAnsi="Times New Roman" w:cs="Times New Roman"/>
          <w:szCs w:val="24"/>
        </w:rPr>
        <w:t>tych faktur, w przypadku ich udostępnienia nabywcy, o którym mowa w art. 106nf ust. 2, w sposób inny niż przy użyciu Krajowego Systemu e-Faktur</w:t>
      </w:r>
      <w:r w:rsidR="00B20B73" w:rsidRPr="00565247">
        <w:rPr>
          <w:rFonts w:ascii="Times New Roman" w:hAnsi="Times New Roman" w:cs="Times New Roman"/>
          <w:szCs w:val="24"/>
        </w:rPr>
        <w:t>,</w:t>
      </w:r>
      <w:r w:rsidRPr="00565247">
        <w:rPr>
          <w:rFonts w:ascii="Times New Roman" w:hAnsi="Times New Roman" w:cs="Times New Roman"/>
          <w:szCs w:val="24"/>
        </w:rPr>
        <w:t xml:space="preserve"> </w:t>
      </w:r>
      <w:r w:rsidR="00534597" w:rsidRPr="00565247">
        <w:rPr>
          <w:rFonts w:ascii="Times New Roman" w:hAnsi="Times New Roman" w:cs="Times New Roman"/>
          <w:szCs w:val="24"/>
        </w:rPr>
        <w:t>oraz</w:t>
      </w:r>
      <w:r w:rsidRPr="00565247">
        <w:rPr>
          <w:rFonts w:ascii="Times New Roman" w:hAnsi="Times New Roman" w:cs="Times New Roman"/>
          <w:szCs w:val="24"/>
        </w:rPr>
        <w:t xml:space="preserve"> wymagania techniczne dla tego sposobu oznaczania</w:t>
      </w:r>
      <w:r w:rsidR="00F163C9" w:rsidRPr="00565247">
        <w:rPr>
          <w:rFonts w:ascii="Times New Roman" w:hAnsi="Times New Roman" w:cs="Times New Roman"/>
          <w:szCs w:val="24"/>
        </w:rPr>
        <w:t>”</w:t>
      </w:r>
      <w:r w:rsidR="001C0066" w:rsidRPr="00565247">
        <w:rPr>
          <w:rFonts w:ascii="Times New Roman" w:hAnsi="Times New Roman" w:cs="Times New Roman"/>
          <w:szCs w:val="24"/>
        </w:rPr>
        <w:t>,</w:t>
      </w:r>
    </w:p>
    <w:p w:rsidR="00B02A9A" w:rsidRPr="00565247" w:rsidRDefault="00B02A9A" w:rsidP="00DA23DE">
      <w:pPr>
        <w:pStyle w:val="LITlitera"/>
        <w:rPr>
          <w:rFonts w:ascii="Times New Roman" w:hAnsi="Times New Roman" w:cs="Times New Roman"/>
          <w:szCs w:val="24"/>
        </w:rPr>
      </w:pPr>
      <w:r w:rsidRPr="00565247">
        <w:rPr>
          <w:rFonts w:ascii="Times New Roman" w:hAnsi="Times New Roman" w:cs="Times New Roman"/>
          <w:szCs w:val="24"/>
        </w:rPr>
        <w:t>c)</w:t>
      </w:r>
      <w:r w:rsidR="00201E94" w:rsidRPr="00565247">
        <w:rPr>
          <w:rFonts w:ascii="Times New Roman" w:hAnsi="Times New Roman" w:cs="Times New Roman"/>
          <w:szCs w:val="24"/>
        </w:rPr>
        <w:tab/>
      </w:r>
      <w:r w:rsidRPr="00565247">
        <w:rPr>
          <w:rFonts w:ascii="Times New Roman" w:hAnsi="Times New Roman" w:cs="Times New Roman"/>
          <w:szCs w:val="24"/>
        </w:rPr>
        <w:t>część w</w:t>
      </w:r>
      <w:r w:rsidR="00B21503" w:rsidRPr="00565247">
        <w:rPr>
          <w:rFonts w:ascii="Times New Roman" w:hAnsi="Times New Roman" w:cs="Times New Roman"/>
          <w:szCs w:val="24"/>
        </w:rPr>
        <w:t>s</w:t>
      </w:r>
      <w:r w:rsidRPr="00565247">
        <w:rPr>
          <w:rFonts w:ascii="Times New Roman" w:hAnsi="Times New Roman" w:cs="Times New Roman"/>
          <w:szCs w:val="24"/>
        </w:rPr>
        <w:t>pólna otrzymuje brzmienie:</w:t>
      </w:r>
    </w:p>
    <w:p w:rsidR="00B02A9A" w:rsidRPr="00565247" w:rsidRDefault="008B5472" w:rsidP="00DA23DE">
      <w:pPr>
        <w:pStyle w:val="ZLITCZWSPPKTzmczciwsppktliter"/>
        <w:rPr>
          <w:rFonts w:ascii="Times New Roman" w:hAnsi="Times New Roman" w:cs="Times New Roman"/>
        </w:rPr>
      </w:pPr>
      <w:r w:rsidRPr="00565247">
        <w:rPr>
          <w:rFonts w:ascii="Times New Roman" w:hAnsi="Times New Roman" w:cs="Times New Roman"/>
        </w:rPr>
        <w:lastRenderedPageBreak/>
        <w:t>„–</w:t>
      </w:r>
      <w:r w:rsidR="00201E94" w:rsidRPr="00565247">
        <w:rPr>
          <w:rFonts w:ascii="Times New Roman" w:hAnsi="Times New Roman" w:cs="Times New Roman"/>
        </w:rPr>
        <w:tab/>
      </w:r>
      <w:r w:rsidR="00B02A9A" w:rsidRPr="00565247">
        <w:rPr>
          <w:rFonts w:ascii="Times New Roman" w:hAnsi="Times New Roman" w:cs="Times New Roman"/>
        </w:rPr>
        <w:t>uwzględniając konieczność zapewnienia prawidłowości identyfikacji i weryfikacji podmiotów, o których mowa w art. 106nb, zapewnienia dostępu do faktur ustrukturyzowanych, faktur</w:t>
      </w:r>
      <w:r w:rsidR="0003378D" w:rsidRPr="00565247">
        <w:rPr>
          <w:rFonts w:ascii="Times New Roman" w:hAnsi="Times New Roman" w:cs="Times New Roman"/>
        </w:rPr>
        <w:t>,</w:t>
      </w:r>
      <w:r w:rsidR="00B02A9A" w:rsidRPr="00565247">
        <w:rPr>
          <w:rFonts w:ascii="Times New Roman" w:hAnsi="Times New Roman" w:cs="Times New Roman"/>
        </w:rPr>
        <w:t xml:space="preserve"> o których mowa w art. 106nf ust. 1 i art. 106nh ust. 1, po przesłaniu ich do Krajowego Systemu e-Faktur, oraz faktury VAT RR i faktury VAT RR KOREKTA wystawionych przy użyciu Krajowego Systemu e-Faktur oraz umożliwienia weryfikacji danych z tych faktur i zapewnienia autentyczności pochodzenia i integralności ich treści oraz możliwości zapoznania się z ich treścią.”;</w:t>
      </w:r>
    </w:p>
    <w:p w:rsidR="00F163C9" w:rsidRPr="00565247" w:rsidRDefault="00F163C9" w:rsidP="00534597">
      <w:pPr>
        <w:pStyle w:val="PKTpunkt"/>
        <w:rPr>
          <w:rFonts w:ascii="Times New Roman" w:hAnsi="Times New Roman" w:cs="Times New Roman"/>
          <w:szCs w:val="24"/>
        </w:rPr>
      </w:pPr>
      <w:r w:rsidRPr="00565247">
        <w:rPr>
          <w:rFonts w:ascii="Times New Roman" w:hAnsi="Times New Roman" w:cs="Times New Roman"/>
          <w:szCs w:val="24"/>
        </w:rPr>
        <w:t>2</w:t>
      </w:r>
      <w:r w:rsidR="00F10D40" w:rsidRPr="00565247">
        <w:rPr>
          <w:rFonts w:ascii="Times New Roman" w:hAnsi="Times New Roman" w:cs="Times New Roman"/>
          <w:szCs w:val="24"/>
        </w:rPr>
        <w:t>6</w:t>
      </w:r>
      <w:r w:rsidRPr="00565247">
        <w:rPr>
          <w:rFonts w:ascii="Times New Roman" w:hAnsi="Times New Roman" w:cs="Times New Roman"/>
          <w:szCs w:val="24"/>
        </w:rPr>
        <w:t>)</w:t>
      </w:r>
      <w:r w:rsidR="00CD3773" w:rsidRPr="00565247">
        <w:rPr>
          <w:rFonts w:ascii="Times New Roman" w:hAnsi="Times New Roman" w:cs="Times New Roman"/>
          <w:szCs w:val="24"/>
        </w:rPr>
        <w:tab/>
      </w:r>
      <w:r w:rsidRPr="00565247">
        <w:rPr>
          <w:rFonts w:ascii="Times New Roman" w:hAnsi="Times New Roman" w:cs="Times New Roman"/>
          <w:szCs w:val="24"/>
        </w:rPr>
        <w:t>po art. 106r dodaje się art. 106s w brzmieniu:</w:t>
      </w:r>
    </w:p>
    <w:p w:rsidR="00C57DC6" w:rsidRPr="00565247" w:rsidRDefault="00F163C9" w:rsidP="00534597">
      <w:pPr>
        <w:pStyle w:val="ZARTzmartartykuempunktem"/>
        <w:rPr>
          <w:rFonts w:ascii="Times New Roman" w:hAnsi="Times New Roman" w:cs="Times New Roman"/>
          <w:szCs w:val="24"/>
        </w:rPr>
      </w:pPr>
      <w:r w:rsidRPr="00565247">
        <w:rPr>
          <w:rFonts w:ascii="Times New Roman" w:hAnsi="Times New Roman" w:cs="Times New Roman"/>
          <w:szCs w:val="24"/>
        </w:rPr>
        <w:t>„Art. 106s. Minister właściwy do spraw finansów publicznych może określić,</w:t>
      </w:r>
      <w:r w:rsidR="00C57DC6" w:rsidRPr="00565247">
        <w:rPr>
          <w:rFonts w:ascii="Times New Roman" w:hAnsi="Times New Roman" w:cs="Times New Roman"/>
          <w:szCs w:val="24"/>
        </w:rPr>
        <w:t xml:space="preserve"> w drodze rozporządzenia, przypadki</w:t>
      </w:r>
      <w:r w:rsidR="00E1601C" w:rsidRPr="00565247">
        <w:rPr>
          <w:rFonts w:ascii="Times New Roman" w:hAnsi="Times New Roman" w:cs="Times New Roman"/>
          <w:szCs w:val="24"/>
        </w:rPr>
        <w:t xml:space="preserve"> odpowiednio </w:t>
      </w:r>
      <w:r w:rsidR="009D4DAF" w:rsidRPr="00565247">
        <w:rPr>
          <w:rFonts w:ascii="Times New Roman" w:hAnsi="Times New Roman" w:cs="Times New Roman"/>
          <w:szCs w:val="24"/>
        </w:rPr>
        <w:t>dokumentowanych dostaw towarów lub świadczenia usług</w:t>
      </w:r>
      <w:r w:rsidR="00C57DC6" w:rsidRPr="00565247">
        <w:rPr>
          <w:rFonts w:ascii="Times New Roman" w:hAnsi="Times New Roman" w:cs="Times New Roman"/>
          <w:szCs w:val="24"/>
        </w:rPr>
        <w:t>, w których podatnik nie ma obowiązku wystawiania faktur</w:t>
      </w:r>
      <w:r w:rsidR="00103E81" w:rsidRPr="00565247">
        <w:rPr>
          <w:rFonts w:ascii="Times New Roman" w:hAnsi="Times New Roman" w:cs="Times New Roman"/>
          <w:szCs w:val="24"/>
        </w:rPr>
        <w:t xml:space="preserve"> ustrukturyzowanych</w:t>
      </w:r>
      <w:r w:rsidR="006C6249" w:rsidRPr="00565247">
        <w:rPr>
          <w:rFonts w:ascii="Times New Roman" w:hAnsi="Times New Roman" w:cs="Times New Roman"/>
          <w:szCs w:val="24"/>
        </w:rPr>
        <w:t>,</w:t>
      </w:r>
      <w:r w:rsidR="00C57DC6" w:rsidRPr="00565247">
        <w:rPr>
          <w:rFonts w:ascii="Times New Roman" w:hAnsi="Times New Roman" w:cs="Times New Roman"/>
          <w:szCs w:val="24"/>
        </w:rPr>
        <w:t xml:space="preserve"> </w:t>
      </w:r>
      <w:r w:rsidR="00F863C5" w:rsidRPr="00565247">
        <w:rPr>
          <w:rFonts w:ascii="Times New Roman" w:hAnsi="Times New Roman" w:cs="Times New Roman"/>
          <w:szCs w:val="24"/>
        </w:rPr>
        <w:t>uwzględniając:</w:t>
      </w:r>
      <w:r w:rsidR="004B0B23" w:rsidRPr="00565247">
        <w:rPr>
          <w:rFonts w:ascii="Times New Roman" w:hAnsi="Times New Roman" w:cs="Times New Roman"/>
          <w:szCs w:val="24"/>
        </w:rPr>
        <w:t xml:space="preserve"> </w:t>
      </w:r>
    </w:p>
    <w:p w:rsidR="00C57DC6" w:rsidRPr="00565247" w:rsidRDefault="00C57DC6" w:rsidP="00534597">
      <w:pPr>
        <w:pStyle w:val="ZPKTzmpktartykuempunktem"/>
        <w:rPr>
          <w:rFonts w:ascii="Times New Roman" w:hAnsi="Times New Roman" w:cs="Times New Roman"/>
          <w:szCs w:val="24"/>
        </w:rPr>
      </w:pPr>
      <w:r w:rsidRPr="00565247">
        <w:rPr>
          <w:rFonts w:ascii="Times New Roman" w:hAnsi="Times New Roman" w:cs="Times New Roman"/>
          <w:szCs w:val="24"/>
        </w:rPr>
        <w:t>1)</w:t>
      </w:r>
      <w:r w:rsidR="00076B3B" w:rsidRPr="00565247">
        <w:rPr>
          <w:rFonts w:ascii="Times New Roman" w:hAnsi="Times New Roman" w:cs="Times New Roman"/>
          <w:szCs w:val="24"/>
        </w:rPr>
        <w:tab/>
      </w:r>
      <w:r w:rsidRPr="00565247">
        <w:rPr>
          <w:rFonts w:ascii="Times New Roman" w:hAnsi="Times New Roman" w:cs="Times New Roman"/>
          <w:szCs w:val="24"/>
        </w:rPr>
        <w:t>specyfikę niektórych rodzajów działalności związaną z liczbą i rodzajem czynności wymagających udokumentowania;</w:t>
      </w:r>
    </w:p>
    <w:p w:rsidR="00C57DC6" w:rsidRPr="00565247" w:rsidRDefault="00C57DC6" w:rsidP="00534597">
      <w:pPr>
        <w:pStyle w:val="ZPKTzmpktartykuempunktem"/>
        <w:rPr>
          <w:rFonts w:ascii="Times New Roman" w:hAnsi="Times New Roman" w:cs="Times New Roman"/>
          <w:szCs w:val="24"/>
        </w:rPr>
      </w:pPr>
      <w:r w:rsidRPr="00565247">
        <w:rPr>
          <w:rFonts w:ascii="Times New Roman" w:hAnsi="Times New Roman" w:cs="Times New Roman"/>
          <w:szCs w:val="24"/>
        </w:rPr>
        <w:t>2)</w:t>
      </w:r>
      <w:r w:rsidR="00076B3B" w:rsidRPr="00565247">
        <w:rPr>
          <w:rFonts w:ascii="Times New Roman" w:hAnsi="Times New Roman" w:cs="Times New Roman"/>
          <w:szCs w:val="24"/>
        </w:rPr>
        <w:tab/>
      </w:r>
      <w:r w:rsidRPr="00565247">
        <w:rPr>
          <w:rFonts w:ascii="Times New Roman" w:hAnsi="Times New Roman" w:cs="Times New Roman"/>
          <w:szCs w:val="24"/>
        </w:rPr>
        <w:t>konieczność zapewnienia szczególnych sposobów dokumentowania czynności przez podatników;</w:t>
      </w:r>
    </w:p>
    <w:p w:rsidR="00C57DC6" w:rsidRPr="00565247" w:rsidRDefault="00C57DC6" w:rsidP="00534597">
      <w:pPr>
        <w:pStyle w:val="ZPKTzmpktartykuempunktem"/>
        <w:rPr>
          <w:rFonts w:ascii="Times New Roman" w:hAnsi="Times New Roman" w:cs="Times New Roman"/>
          <w:szCs w:val="24"/>
        </w:rPr>
      </w:pPr>
      <w:r w:rsidRPr="00565247">
        <w:rPr>
          <w:rFonts w:ascii="Times New Roman" w:hAnsi="Times New Roman" w:cs="Times New Roman"/>
          <w:szCs w:val="24"/>
        </w:rPr>
        <w:t>3)</w:t>
      </w:r>
      <w:r w:rsidR="00076B3B" w:rsidRPr="00565247">
        <w:rPr>
          <w:rFonts w:ascii="Times New Roman" w:hAnsi="Times New Roman" w:cs="Times New Roman"/>
          <w:szCs w:val="24"/>
        </w:rPr>
        <w:tab/>
      </w:r>
      <w:r w:rsidRPr="00565247">
        <w:rPr>
          <w:rFonts w:ascii="Times New Roman" w:hAnsi="Times New Roman" w:cs="Times New Roman"/>
          <w:szCs w:val="24"/>
        </w:rPr>
        <w:t>możliwości techniczno-organizacyjne związane z dokumentowaniem czynności przez podatników;</w:t>
      </w:r>
    </w:p>
    <w:p w:rsidR="000D45F3" w:rsidRPr="00565247" w:rsidRDefault="00C57DC6" w:rsidP="00534597">
      <w:pPr>
        <w:pStyle w:val="ZPKTzmpktartykuempunktem"/>
        <w:rPr>
          <w:rFonts w:ascii="Times New Roman" w:hAnsi="Times New Roman" w:cs="Times New Roman"/>
          <w:szCs w:val="24"/>
        </w:rPr>
      </w:pPr>
      <w:r w:rsidRPr="00565247">
        <w:rPr>
          <w:rFonts w:ascii="Times New Roman" w:hAnsi="Times New Roman" w:cs="Times New Roman"/>
          <w:szCs w:val="24"/>
        </w:rPr>
        <w:t>4)</w:t>
      </w:r>
      <w:r w:rsidR="00076B3B" w:rsidRPr="00565247">
        <w:rPr>
          <w:rFonts w:ascii="Times New Roman" w:hAnsi="Times New Roman" w:cs="Times New Roman"/>
          <w:szCs w:val="24"/>
        </w:rPr>
        <w:tab/>
      </w:r>
      <w:r w:rsidRPr="00565247">
        <w:rPr>
          <w:rFonts w:ascii="Times New Roman" w:hAnsi="Times New Roman" w:cs="Times New Roman"/>
          <w:szCs w:val="24"/>
        </w:rPr>
        <w:t>konieczność przeciwdziałania nadużyciom związanym z unikaniem prawidłowego dokumentowania czynności przez podatników.”</w:t>
      </w:r>
      <w:r w:rsidR="00EC793D" w:rsidRPr="00565247">
        <w:rPr>
          <w:rFonts w:ascii="Times New Roman" w:hAnsi="Times New Roman" w:cs="Times New Roman"/>
          <w:szCs w:val="24"/>
        </w:rPr>
        <w:t>;</w:t>
      </w:r>
    </w:p>
    <w:p w:rsidR="00131935" w:rsidRPr="00565247" w:rsidRDefault="0006265A" w:rsidP="00131935">
      <w:pPr>
        <w:pStyle w:val="PKTpunkt"/>
        <w:rPr>
          <w:rFonts w:ascii="Times New Roman" w:hAnsi="Times New Roman" w:cs="Times New Roman"/>
          <w:szCs w:val="24"/>
        </w:rPr>
      </w:pPr>
      <w:r w:rsidRPr="00565247">
        <w:rPr>
          <w:rFonts w:ascii="Times New Roman" w:hAnsi="Times New Roman" w:cs="Times New Roman"/>
          <w:szCs w:val="24"/>
        </w:rPr>
        <w:lastRenderedPageBreak/>
        <w:t>2</w:t>
      </w:r>
      <w:r w:rsidR="00F10D40" w:rsidRPr="00565247">
        <w:rPr>
          <w:rFonts w:ascii="Times New Roman" w:hAnsi="Times New Roman" w:cs="Times New Roman"/>
          <w:szCs w:val="24"/>
        </w:rPr>
        <w:t>7</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00131935" w:rsidRPr="00565247">
        <w:rPr>
          <w:rFonts w:ascii="Times New Roman" w:hAnsi="Times New Roman" w:cs="Times New Roman"/>
          <w:szCs w:val="24"/>
        </w:rPr>
        <w:t>w art. 108a:</w:t>
      </w:r>
    </w:p>
    <w:p w:rsidR="00131935" w:rsidRPr="00565247" w:rsidRDefault="007F6D40" w:rsidP="009C5084">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r>
      <w:r w:rsidR="00131935" w:rsidRPr="00565247">
        <w:rPr>
          <w:rFonts w:ascii="Times New Roman" w:hAnsi="Times New Roman" w:cs="Times New Roman"/>
          <w:szCs w:val="24"/>
        </w:rPr>
        <w:t>w ust. 3 pkt 3 otrzymuje brzmienie:</w:t>
      </w:r>
    </w:p>
    <w:p w:rsidR="00131935" w:rsidRPr="00565247" w:rsidRDefault="00131935" w:rsidP="00893E23">
      <w:pPr>
        <w:pStyle w:val="ZLITPKTzmpktliter"/>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 xml:space="preserve">numer faktury, w związku z którą dokonywana jest płatność, a w przypadku faktury </w:t>
      </w:r>
      <w:r w:rsidR="00C446CE" w:rsidRPr="00565247">
        <w:rPr>
          <w:rFonts w:ascii="Times New Roman" w:hAnsi="Times New Roman" w:cs="Times New Roman"/>
          <w:szCs w:val="24"/>
        </w:rPr>
        <w:t>ustrukturyzowanej</w:t>
      </w:r>
      <w:r w:rsidRPr="00565247">
        <w:rPr>
          <w:rFonts w:ascii="Times New Roman" w:hAnsi="Times New Roman" w:cs="Times New Roman"/>
          <w:szCs w:val="24"/>
        </w:rPr>
        <w:t xml:space="preserve"> </w:t>
      </w:r>
      <w:r w:rsidR="00322BED" w:rsidRPr="00565247">
        <w:rPr>
          <w:rFonts w:ascii="Times New Roman" w:hAnsi="Times New Roman" w:cs="Times New Roman"/>
          <w:szCs w:val="24"/>
        </w:rPr>
        <w:t xml:space="preserve">– </w:t>
      </w:r>
      <w:r w:rsidRPr="00565247">
        <w:rPr>
          <w:rFonts w:ascii="Times New Roman" w:hAnsi="Times New Roman" w:cs="Times New Roman"/>
          <w:szCs w:val="24"/>
        </w:rPr>
        <w:t xml:space="preserve">numer identyfikujący tę fakturę </w:t>
      </w:r>
      <w:r w:rsidR="00C446CE" w:rsidRPr="00565247">
        <w:rPr>
          <w:rFonts w:ascii="Times New Roman" w:hAnsi="Times New Roman" w:cs="Times New Roman"/>
          <w:szCs w:val="24"/>
        </w:rPr>
        <w:t>w Krajowym Systemie e-Faktur</w:t>
      </w:r>
      <w:r w:rsidR="00FE03FE" w:rsidRPr="00565247">
        <w:rPr>
          <w:rFonts w:ascii="Times New Roman" w:hAnsi="Times New Roman" w:cs="Times New Roman"/>
          <w:szCs w:val="24"/>
        </w:rPr>
        <w:t>;</w:t>
      </w:r>
      <w:r w:rsidRPr="00565247">
        <w:rPr>
          <w:rFonts w:ascii="Times New Roman" w:hAnsi="Times New Roman" w:cs="Times New Roman"/>
          <w:szCs w:val="24"/>
        </w:rPr>
        <w:t>”</w:t>
      </w:r>
      <w:r w:rsidR="00FE03FE" w:rsidRPr="00565247">
        <w:rPr>
          <w:rFonts w:ascii="Times New Roman" w:hAnsi="Times New Roman" w:cs="Times New Roman"/>
          <w:szCs w:val="24"/>
        </w:rPr>
        <w:t>,</w:t>
      </w:r>
    </w:p>
    <w:p w:rsidR="00F00F09" w:rsidRPr="00565247" w:rsidRDefault="007F6D40" w:rsidP="009C5084">
      <w:pPr>
        <w:pStyle w:val="LITlitera"/>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r>
      <w:r w:rsidR="00131935" w:rsidRPr="00565247">
        <w:rPr>
          <w:rFonts w:ascii="Times New Roman" w:hAnsi="Times New Roman" w:cs="Times New Roman"/>
          <w:szCs w:val="24"/>
        </w:rPr>
        <w:t>w ust. 3b</w:t>
      </w:r>
      <w:r w:rsidR="00F00F09" w:rsidRPr="00565247">
        <w:rPr>
          <w:rFonts w:ascii="Times New Roman" w:hAnsi="Times New Roman" w:cs="Times New Roman"/>
          <w:szCs w:val="24"/>
        </w:rPr>
        <w:t>:</w:t>
      </w:r>
    </w:p>
    <w:p w:rsidR="00F00F09" w:rsidRPr="00565247" w:rsidRDefault="00322BED" w:rsidP="00893E23">
      <w:pPr>
        <w:pStyle w:val="TIRtiret"/>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b/>
      </w:r>
      <w:r w:rsidR="00F00F09" w:rsidRPr="00565247">
        <w:rPr>
          <w:rFonts w:ascii="Times New Roman" w:hAnsi="Times New Roman" w:cs="Times New Roman"/>
          <w:szCs w:val="24"/>
        </w:rPr>
        <w:t xml:space="preserve">w </w:t>
      </w:r>
      <w:r w:rsidR="00131935" w:rsidRPr="00565247">
        <w:rPr>
          <w:rFonts w:ascii="Times New Roman" w:hAnsi="Times New Roman" w:cs="Times New Roman"/>
          <w:szCs w:val="24"/>
        </w:rPr>
        <w:t>pkt 1</w:t>
      </w:r>
      <w:r w:rsidR="00F00F09" w:rsidRPr="00565247">
        <w:rPr>
          <w:rFonts w:ascii="Times New Roman" w:hAnsi="Times New Roman" w:cs="Times New Roman"/>
          <w:szCs w:val="24"/>
        </w:rPr>
        <w:t xml:space="preserve"> po wyrazach „nie dłuższym niż jeden miesiąc” dodaje się wyrazy „</w:t>
      </w:r>
      <w:r w:rsidRPr="00565247">
        <w:rPr>
          <w:rFonts w:ascii="Times New Roman" w:hAnsi="Times New Roman" w:cs="Times New Roman"/>
          <w:szCs w:val="24"/>
        </w:rPr>
        <w:t xml:space="preserve">– </w:t>
      </w:r>
      <w:r w:rsidR="00CA737A" w:rsidRPr="00565247">
        <w:rPr>
          <w:rFonts w:ascii="Times New Roman" w:hAnsi="Times New Roman" w:cs="Times New Roman"/>
          <w:szCs w:val="24"/>
        </w:rPr>
        <w:t xml:space="preserve">w przypadku faktur innych niż faktury ustrukturyzowane”, </w:t>
      </w:r>
    </w:p>
    <w:p w:rsidR="00131935" w:rsidRPr="00565247" w:rsidRDefault="00322BED" w:rsidP="00893E23">
      <w:pPr>
        <w:pStyle w:val="TIRtiret"/>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b/>
      </w:r>
      <w:r w:rsidR="00F00F09" w:rsidRPr="00565247">
        <w:rPr>
          <w:rFonts w:ascii="Times New Roman" w:hAnsi="Times New Roman" w:cs="Times New Roman"/>
          <w:szCs w:val="24"/>
        </w:rPr>
        <w:t>po pkt 1 dodaje się pkt 1a w brzmieniu:</w:t>
      </w:r>
      <w:r w:rsidR="00131935" w:rsidRPr="00565247">
        <w:rPr>
          <w:rFonts w:ascii="Times New Roman" w:hAnsi="Times New Roman" w:cs="Times New Roman"/>
          <w:szCs w:val="24"/>
        </w:rPr>
        <w:t xml:space="preserve"> </w:t>
      </w:r>
    </w:p>
    <w:p w:rsidR="00F00F09" w:rsidRPr="00565247" w:rsidRDefault="007F6D40" w:rsidP="00893E23">
      <w:pPr>
        <w:pStyle w:val="ZTIRPKTzmpkttiret"/>
        <w:rPr>
          <w:rFonts w:ascii="Times New Roman" w:hAnsi="Times New Roman" w:cs="Times New Roman"/>
          <w:szCs w:val="24"/>
        </w:rPr>
      </w:pPr>
      <w:r w:rsidRPr="00565247">
        <w:rPr>
          <w:rFonts w:ascii="Times New Roman" w:hAnsi="Times New Roman" w:cs="Times New Roman"/>
          <w:szCs w:val="24"/>
        </w:rPr>
        <w:t>„1</w:t>
      </w:r>
      <w:r w:rsidR="00F00F09" w:rsidRPr="00565247">
        <w:rPr>
          <w:rFonts w:ascii="Times New Roman" w:hAnsi="Times New Roman" w:cs="Times New Roman"/>
          <w:szCs w:val="24"/>
        </w:rPr>
        <w:t>a</w:t>
      </w:r>
      <w:r w:rsidRPr="00565247">
        <w:rPr>
          <w:rFonts w:ascii="Times New Roman" w:hAnsi="Times New Roman" w:cs="Times New Roman"/>
          <w:szCs w:val="24"/>
        </w:rPr>
        <w:t>)</w:t>
      </w:r>
      <w:r w:rsidRPr="00565247">
        <w:rPr>
          <w:rFonts w:ascii="Times New Roman" w:hAnsi="Times New Roman" w:cs="Times New Roman"/>
          <w:szCs w:val="24"/>
        </w:rPr>
        <w:tab/>
      </w:r>
      <w:r w:rsidR="00131935" w:rsidRPr="00565247">
        <w:rPr>
          <w:rFonts w:ascii="Times New Roman" w:hAnsi="Times New Roman" w:cs="Times New Roman"/>
          <w:szCs w:val="24"/>
        </w:rPr>
        <w:t xml:space="preserve">obejmuje </w:t>
      </w:r>
      <w:r w:rsidR="00F00F09" w:rsidRPr="00565247">
        <w:rPr>
          <w:rFonts w:ascii="Times New Roman" w:hAnsi="Times New Roman" w:cs="Times New Roman"/>
          <w:szCs w:val="24"/>
        </w:rPr>
        <w:t xml:space="preserve">dowolne faktury wystawione dla podatnika przez jednego dostawcę lub usługodawcę w okresie nie krótszym niż jeden dzień i nie dłuższym niż jeden miesiąc </w:t>
      </w:r>
      <w:r w:rsidR="00322BED" w:rsidRPr="00565247">
        <w:rPr>
          <w:rFonts w:ascii="Times New Roman" w:hAnsi="Times New Roman" w:cs="Times New Roman"/>
          <w:szCs w:val="24"/>
        </w:rPr>
        <w:t>–</w:t>
      </w:r>
      <w:r w:rsidR="00F00F09" w:rsidRPr="00565247">
        <w:rPr>
          <w:rFonts w:ascii="Times New Roman" w:hAnsi="Times New Roman" w:cs="Times New Roman"/>
          <w:szCs w:val="24"/>
        </w:rPr>
        <w:t xml:space="preserve"> w przypadku </w:t>
      </w:r>
      <w:r w:rsidR="00C446CE" w:rsidRPr="00565247">
        <w:rPr>
          <w:rFonts w:ascii="Times New Roman" w:hAnsi="Times New Roman" w:cs="Times New Roman"/>
          <w:szCs w:val="24"/>
        </w:rPr>
        <w:t>faktur ustrukturyzowanych</w:t>
      </w:r>
      <w:r w:rsidR="00FE03FE" w:rsidRPr="00565247">
        <w:rPr>
          <w:rFonts w:ascii="Times New Roman" w:hAnsi="Times New Roman" w:cs="Times New Roman"/>
          <w:szCs w:val="24"/>
        </w:rPr>
        <w:t>;</w:t>
      </w:r>
      <w:r w:rsidR="00F00F09" w:rsidRPr="00565247">
        <w:rPr>
          <w:rFonts w:ascii="Times New Roman" w:hAnsi="Times New Roman" w:cs="Times New Roman"/>
          <w:szCs w:val="24"/>
        </w:rPr>
        <w:t>”</w:t>
      </w:r>
      <w:r w:rsidR="00CD3773" w:rsidRPr="00565247">
        <w:rPr>
          <w:rFonts w:ascii="Times New Roman" w:hAnsi="Times New Roman" w:cs="Times New Roman"/>
          <w:szCs w:val="24"/>
        </w:rPr>
        <w:t>,</w:t>
      </w:r>
    </w:p>
    <w:p w:rsidR="00131935" w:rsidRPr="00565247" w:rsidRDefault="00322BED" w:rsidP="00893E23">
      <w:pPr>
        <w:pStyle w:val="TIRtiret"/>
        <w:rPr>
          <w:rFonts w:ascii="Times New Roman" w:hAnsi="Times New Roman" w:cs="Times New Roman"/>
          <w:szCs w:val="24"/>
        </w:rPr>
      </w:pPr>
      <w:r w:rsidRPr="00565247">
        <w:rPr>
          <w:rFonts w:ascii="Times New Roman" w:hAnsi="Times New Roman" w:cs="Times New Roman"/>
          <w:szCs w:val="24"/>
        </w:rPr>
        <w:t>–</w:t>
      </w:r>
      <w:r w:rsidR="00CD3773" w:rsidRPr="00565247">
        <w:rPr>
          <w:rFonts w:ascii="Times New Roman" w:hAnsi="Times New Roman" w:cs="Times New Roman"/>
          <w:szCs w:val="24"/>
        </w:rPr>
        <w:tab/>
      </w:r>
      <w:r w:rsidR="00F00F09" w:rsidRPr="00565247">
        <w:rPr>
          <w:rFonts w:ascii="Times New Roman" w:hAnsi="Times New Roman" w:cs="Times New Roman"/>
          <w:szCs w:val="24"/>
        </w:rPr>
        <w:t>w pkt 2 po wyrazach „w pkt 1” dodaje się wyrazy „i 1a”,</w:t>
      </w:r>
      <w:r w:rsidR="00131935" w:rsidRPr="00565247">
        <w:rPr>
          <w:rFonts w:ascii="Times New Roman" w:hAnsi="Times New Roman" w:cs="Times New Roman"/>
          <w:szCs w:val="24"/>
        </w:rPr>
        <w:t xml:space="preserve"> </w:t>
      </w:r>
    </w:p>
    <w:p w:rsidR="00131935" w:rsidRPr="00565247" w:rsidRDefault="007F6D40" w:rsidP="00F140F6">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r>
      <w:r w:rsidR="00131935" w:rsidRPr="00565247">
        <w:rPr>
          <w:rFonts w:ascii="Times New Roman" w:hAnsi="Times New Roman" w:cs="Times New Roman"/>
          <w:szCs w:val="24"/>
        </w:rPr>
        <w:t>ust. 3c otrzymuje brzmienie:</w:t>
      </w:r>
    </w:p>
    <w:p w:rsidR="00131935" w:rsidRPr="00565247" w:rsidRDefault="00131935" w:rsidP="00893E23">
      <w:pPr>
        <w:pStyle w:val="ZLITUSTzmustliter"/>
        <w:rPr>
          <w:rFonts w:ascii="Times New Roman" w:hAnsi="Times New Roman" w:cs="Times New Roman"/>
          <w:szCs w:val="24"/>
        </w:rPr>
      </w:pPr>
      <w:r w:rsidRPr="00565247">
        <w:rPr>
          <w:rFonts w:ascii="Times New Roman" w:hAnsi="Times New Roman" w:cs="Times New Roman"/>
          <w:szCs w:val="24"/>
        </w:rPr>
        <w:t>„3c. W przypadku, o którym mowa w ust. 3a, w komunikacie przelewu, o którym mowa w ust. 3, w miejsce informacji, o której mowa w ust. 3 pkt 3, wpisuje się:</w:t>
      </w:r>
    </w:p>
    <w:p w:rsidR="00131935" w:rsidRPr="00565247" w:rsidRDefault="007F6D40" w:rsidP="00893E23">
      <w:pPr>
        <w:pStyle w:val="ZLITPKTzmpktliter"/>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r>
      <w:r w:rsidR="00131935" w:rsidRPr="00565247">
        <w:rPr>
          <w:rFonts w:ascii="Times New Roman" w:hAnsi="Times New Roman" w:cs="Times New Roman"/>
          <w:szCs w:val="24"/>
        </w:rPr>
        <w:t xml:space="preserve">okres, za który dokonywana jest płatność </w:t>
      </w:r>
      <w:r w:rsidR="00322BED" w:rsidRPr="00565247">
        <w:rPr>
          <w:rFonts w:ascii="Times New Roman" w:hAnsi="Times New Roman" w:cs="Times New Roman"/>
          <w:szCs w:val="24"/>
        </w:rPr>
        <w:t>–</w:t>
      </w:r>
      <w:r w:rsidR="00131935" w:rsidRPr="00565247">
        <w:rPr>
          <w:rFonts w:ascii="Times New Roman" w:hAnsi="Times New Roman" w:cs="Times New Roman"/>
          <w:szCs w:val="24"/>
        </w:rPr>
        <w:t xml:space="preserve"> w przypadku zapłaty za faktury wystawione poza Krajowym Systemem e-Faktur;</w:t>
      </w:r>
    </w:p>
    <w:p w:rsidR="00131935" w:rsidRPr="00565247" w:rsidRDefault="007F6D40" w:rsidP="00893E23">
      <w:pPr>
        <w:pStyle w:val="ZLITPKTzmpktliter"/>
        <w:rPr>
          <w:rFonts w:ascii="Times New Roman" w:hAnsi="Times New Roman" w:cs="Times New Roman"/>
          <w:szCs w:val="24"/>
        </w:rPr>
      </w:pPr>
      <w:r w:rsidRPr="00565247">
        <w:rPr>
          <w:rFonts w:ascii="Times New Roman" w:hAnsi="Times New Roman" w:cs="Times New Roman"/>
          <w:szCs w:val="24"/>
        </w:rPr>
        <w:lastRenderedPageBreak/>
        <w:t>2)</w:t>
      </w:r>
      <w:r w:rsidRPr="00565247">
        <w:rPr>
          <w:rFonts w:ascii="Times New Roman" w:hAnsi="Times New Roman" w:cs="Times New Roman"/>
          <w:szCs w:val="24"/>
        </w:rPr>
        <w:tab/>
      </w:r>
      <w:r w:rsidR="00131935" w:rsidRPr="00565247">
        <w:rPr>
          <w:rFonts w:ascii="Times New Roman" w:hAnsi="Times New Roman" w:cs="Times New Roman"/>
          <w:szCs w:val="24"/>
        </w:rPr>
        <w:t xml:space="preserve">identyfikator zbiorczy </w:t>
      </w:r>
      <w:r w:rsidR="00AE5B5F" w:rsidRPr="00565247">
        <w:rPr>
          <w:rFonts w:ascii="Times New Roman" w:hAnsi="Times New Roman" w:cs="Times New Roman"/>
          <w:szCs w:val="24"/>
        </w:rPr>
        <w:t>nadawany</w:t>
      </w:r>
      <w:r w:rsidR="00131935" w:rsidRPr="00565247">
        <w:rPr>
          <w:rFonts w:ascii="Times New Roman" w:hAnsi="Times New Roman" w:cs="Times New Roman"/>
          <w:szCs w:val="24"/>
        </w:rPr>
        <w:t xml:space="preserve"> przez Krajowy System e-Faktur </w:t>
      </w:r>
      <w:r w:rsidR="00322BED" w:rsidRPr="00565247">
        <w:rPr>
          <w:rFonts w:ascii="Times New Roman" w:hAnsi="Times New Roman" w:cs="Times New Roman"/>
          <w:szCs w:val="24"/>
        </w:rPr>
        <w:t>–</w:t>
      </w:r>
      <w:r w:rsidR="00131935" w:rsidRPr="00565247">
        <w:rPr>
          <w:rFonts w:ascii="Times New Roman" w:hAnsi="Times New Roman" w:cs="Times New Roman"/>
          <w:szCs w:val="24"/>
        </w:rPr>
        <w:t xml:space="preserve"> w przypadku zapłaty za faktury </w:t>
      </w:r>
      <w:r w:rsidR="00C446CE" w:rsidRPr="00565247">
        <w:rPr>
          <w:rFonts w:ascii="Times New Roman" w:hAnsi="Times New Roman" w:cs="Times New Roman"/>
          <w:szCs w:val="24"/>
        </w:rPr>
        <w:t>ustrukturyzowane</w:t>
      </w:r>
      <w:r w:rsidR="00131935" w:rsidRPr="00565247">
        <w:rPr>
          <w:rFonts w:ascii="Times New Roman" w:hAnsi="Times New Roman" w:cs="Times New Roman"/>
          <w:szCs w:val="24"/>
        </w:rPr>
        <w:t>.”;</w:t>
      </w:r>
    </w:p>
    <w:p w:rsidR="002D20E2" w:rsidRPr="00565247" w:rsidRDefault="002D20E2" w:rsidP="00DA23DE">
      <w:pPr>
        <w:pStyle w:val="PKTpunkt"/>
        <w:rPr>
          <w:rFonts w:ascii="Times New Roman" w:hAnsi="Times New Roman" w:cs="Times New Roman"/>
          <w:szCs w:val="24"/>
        </w:rPr>
      </w:pPr>
      <w:r w:rsidRPr="00565247">
        <w:rPr>
          <w:rFonts w:ascii="Times New Roman" w:hAnsi="Times New Roman" w:cs="Times New Roman"/>
          <w:szCs w:val="24"/>
        </w:rPr>
        <w:t>28)</w:t>
      </w:r>
      <w:r w:rsidR="001C0066" w:rsidRPr="00565247">
        <w:rPr>
          <w:rFonts w:ascii="Times New Roman" w:hAnsi="Times New Roman" w:cs="Times New Roman"/>
          <w:szCs w:val="24"/>
        </w:rPr>
        <w:tab/>
      </w:r>
      <w:r w:rsidRPr="00565247">
        <w:rPr>
          <w:rFonts w:ascii="Times New Roman" w:hAnsi="Times New Roman" w:cs="Times New Roman"/>
          <w:szCs w:val="24"/>
        </w:rPr>
        <w:t>w dziale XI po rozdziale 1a dodaje się rozdział 1b w brzmieniu:</w:t>
      </w:r>
    </w:p>
    <w:p w:rsidR="002D20E2" w:rsidRPr="00565247" w:rsidRDefault="002D20E2" w:rsidP="00DA23DE">
      <w:pPr>
        <w:pStyle w:val="ROZDZODDZOZNoznaczenierozdziauluboddziau"/>
        <w:rPr>
          <w:rFonts w:ascii="Times New Roman" w:hAnsi="Times New Roman" w:cs="Times New Roman"/>
        </w:rPr>
      </w:pPr>
      <w:r w:rsidRPr="00565247">
        <w:rPr>
          <w:rFonts w:ascii="Times New Roman" w:hAnsi="Times New Roman" w:cs="Times New Roman"/>
        </w:rPr>
        <w:t>„Rozdział 1b</w:t>
      </w:r>
    </w:p>
    <w:p w:rsidR="002D20E2" w:rsidRPr="00565247" w:rsidRDefault="002D20E2" w:rsidP="00DA23DE">
      <w:pPr>
        <w:pStyle w:val="ROZDZODDZOZNoznaczenierozdziauluboddziau"/>
        <w:rPr>
          <w:rFonts w:ascii="Times New Roman" w:hAnsi="Times New Roman" w:cs="Times New Roman"/>
        </w:rPr>
      </w:pPr>
      <w:r w:rsidRPr="00565247">
        <w:rPr>
          <w:rFonts w:ascii="Times New Roman" w:hAnsi="Times New Roman" w:cs="Times New Roman"/>
        </w:rPr>
        <w:t>Oznaczanie płatności za faktury</w:t>
      </w:r>
    </w:p>
    <w:p w:rsidR="002D20E2" w:rsidRPr="00565247" w:rsidRDefault="002D20E2" w:rsidP="0014181F">
      <w:pPr>
        <w:pStyle w:val="ZARTzmartartykuempunktem"/>
        <w:rPr>
          <w:rFonts w:ascii="Times New Roman" w:hAnsi="Times New Roman" w:cs="Times New Roman"/>
          <w:szCs w:val="24"/>
        </w:rPr>
      </w:pPr>
      <w:r w:rsidRPr="00565247">
        <w:rPr>
          <w:rFonts w:ascii="Times New Roman" w:hAnsi="Times New Roman" w:cs="Times New Roman"/>
          <w:szCs w:val="24"/>
        </w:rPr>
        <w:t>Art. 108g. 1. Nabywca towaru lub usługi, zarejestrowany jako podatnik VAT czynny, dokonujący płatności za faktury ustrukturyzowane oraz za faktury, o których mowa w art. 106nh, na rzecz innego podatnika zarejestrowanego jako podatnik VAT czynny, za pośrednictwem usługi polecenia zapłaty lub polecenia przelewu, o których mowa w art. 3 ust. 2 i 4 ustawy z dnia 19 sierpnia 2011 r. o usługach płatniczych, lub innego instrumentu płatniczego umożliwiającego podanie tytułu transferu środków pieniężnych, jest obowiązany do podania numeru identyfikującego te faktury w Krajowym Systemie e-Faktur lub identyfikatora zbiorczego</w:t>
      </w:r>
      <w:r w:rsidR="009905D2" w:rsidRPr="00565247">
        <w:rPr>
          <w:rFonts w:ascii="Times New Roman" w:hAnsi="Times New Roman" w:cs="Times New Roman"/>
          <w:szCs w:val="24"/>
        </w:rPr>
        <w:t xml:space="preserve"> nadanego przez Krajowy System e-Faktur</w:t>
      </w:r>
      <w:r w:rsidRPr="00565247">
        <w:rPr>
          <w:rFonts w:ascii="Times New Roman" w:hAnsi="Times New Roman" w:cs="Times New Roman"/>
          <w:szCs w:val="24"/>
        </w:rPr>
        <w:t>. Obowiązek</w:t>
      </w:r>
      <w:r w:rsidR="009905D2" w:rsidRPr="00565247">
        <w:rPr>
          <w:rFonts w:ascii="Times New Roman" w:hAnsi="Times New Roman" w:cs="Times New Roman"/>
          <w:szCs w:val="24"/>
        </w:rPr>
        <w:t xml:space="preserve"> ten</w:t>
      </w:r>
      <w:r w:rsidRPr="00565247">
        <w:rPr>
          <w:rFonts w:ascii="Times New Roman" w:hAnsi="Times New Roman" w:cs="Times New Roman"/>
          <w:szCs w:val="24"/>
        </w:rPr>
        <w:t xml:space="preserve"> dotyczy również podatnika innego niż nabywca towaru lub usługi, dokonującego płatności za faktury wystawione na rzecz tego nabywcy.</w:t>
      </w:r>
    </w:p>
    <w:p w:rsidR="002D20E2" w:rsidRPr="00565247" w:rsidRDefault="002D20E2" w:rsidP="00DA23DE">
      <w:pPr>
        <w:pStyle w:val="ZUSTzmustartykuempunktem"/>
        <w:rPr>
          <w:rFonts w:ascii="Times New Roman" w:hAnsi="Times New Roman" w:cs="Times New Roman"/>
          <w:szCs w:val="24"/>
        </w:rPr>
      </w:pPr>
      <w:r w:rsidRPr="00565247">
        <w:rPr>
          <w:rFonts w:ascii="Times New Roman" w:hAnsi="Times New Roman" w:cs="Times New Roman"/>
          <w:szCs w:val="24"/>
        </w:rPr>
        <w:t xml:space="preserve">2. Status podatnika, o którym mowa w ust. 1, na </w:t>
      </w:r>
      <w:r w:rsidR="009905D2" w:rsidRPr="00565247">
        <w:rPr>
          <w:rFonts w:ascii="Times New Roman" w:hAnsi="Times New Roman" w:cs="Times New Roman"/>
          <w:szCs w:val="24"/>
        </w:rPr>
        <w:t xml:space="preserve">rzecz </w:t>
      </w:r>
      <w:r w:rsidRPr="00565247">
        <w:rPr>
          <w:rFonts w:ascii="Times New Roman" w:hAnsi="Times New Roman" w:cs="Times New Roman"/>
          <w:szCs w:val="24"/>
        </w:rPr>
        <w:t>którego dokonywana jest płatność, dotyczący jego zarejestrowania jako podatnik VAT czynny jest ustalany na podstawie wykazu</w:t>
      </w:r>
      <w:r w:rsidR="009905D2" w:rsidRPr="00565247">
        <w:rPr>
          <w:rFonts w:ascii="Times New Roman" w:hAnsi="Times New Roman" w:cs="Times New Roman"/>
          <w:szCs w:val="24"/>
        </w:rPr>
        <w:t>, o którym mowa w art. 96b ust. 1</w:t>
      </w:r>
      <w:r w:rsidRPr="00565247">
        <w:rPr>
          <w:rFonts w:ascii="Times New Roman" w:hAnsi="Times New Roman" w:cs="Times New Roman"/>
          <w:szCs w:val="24"/>
        </w:rPr>
        <w:t>, na dzień dokonywania płatności za faktury, o których mowa w ust. 1.</w:t>
      </w:r>
    </w:p>
    <w:p w:rsidR="00A90FD3" w:rsidRPr="00565247" w:rsidRDefault="002D20E2" w:rsidP="00DA23DE">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3. Przepisów ust. 1 i 2 nie stosuje się w przypadku, gdy nabywca towaru lub usługi dokonuje płatności za faktury, o których mowa w art. 106nh ust. 1, niewprowadzone do Krajowego Systemu e-Faktur w związku z zamieszczonymi komunikatami, o których mowa w art. 106ne ust. 1 i 3.”</w:t>
      </w:r>
      <w:r w:rsidR="00E56EF6" w:rsidRPr="00565247">
        <w:rPr>
          <w:rFonts w:ascii="Times New Roman" w:hAnsi="Times New Roman" w:cs="Times New Roman"/>
          <w:szCs w:val="24"/>
        </w:rPr>
        <w:t>;</w:t>
      </w:r>
    </w:p>
    <w:p w:rsidR="00250F4C" w:rsidRPr="00565247" w:rsidRDefault="0006265A" w:rsidP="00E82420">
      <w:pPr>
        <w:pStyle w:val="PKTpunkt"/>
        <w:rPr>
          <w:rFonts w:ascii="Times New Roman" w:hAnsi="Times New Roman" w:cs="Times New Roman"/>
          <w:szCs w:val="24"/>
        </w:rPr>
      </w:pPr>
      <w:r w:rsidRPr="00565247">
        <w:rPr>
          <w:rFonts w:ascii="Times New Roman" w:hAnsi="Times New Roman" w:cs="Times New Roman"/>
          <w:szCs w:val="24"/>
        </w:rPr>
        <w:t>2</w:t>
      </w:r>
      <w:r w:rsidR="002D20E2" w:rsidRPr="00565247">
        <w:rPr>
          <w:rFonts w:ascii="Times New Roman" w:hAnsi="Times New Roman" w:cs="Times New Roman"/>
          <w:szCs w:val="24"/>
        </w:rPr>
        <w:t>9</w:t>
      </w:r>
      <w:r w:rsidR="00F279F6" w:rsidRPr="00565247">
        <w:rPr>
          <w:rFonts w:ascii="Times New Roman" w:hAnsi="Times New Roman" w:cs="Times New Roman"/>
          <w:szCs w:val="24"/>
        </w:rPr>
        <w:t>)</w:t>
      </w:r>
      <w:r w:rsidR="007F6D40" w:rsidRPr="00565247">
        <w:rPr>
          <w:rFonts w:ascii="Times New Roman" w:hAnsi="Times New Roman" w:cs="Times New Roman"/>
          <w:szCs w:val="24"/>
        </w:rPr>
        <w:tab/>
      </w:r>
      <w:r w:rsidR="008F64ED" w:rsidRPr="00565247">
        <w:rPr>
          <w:rFonts w:ascii="Times New Roman" w:hAnsi="Times New Roman" w:cs="Times New Roman"/>
          <w:szCs w:val="24"/>
        </w:rPr>
        <w:t>w art.</w:t>
      </w:r>
      <w:r w:rsidR="00D071CA" w:rsidRPr="00565247">
        <w:rPr>
          <w:rFonts w:ascii="Times New Roman" w:hAnsi="Times New Roman" w:cs="Times New Roman"/>
          <w:szCs w:val="24"/>
        </w:rPr>
        <w:t xml:space="preserve"> 111</w:t>
      </w:r>
      <w:r w:rsidR="00FE03FE" w:rsidRPr="00565247">
        <w:rPr>
          <w:rFonts w:ascii="Times New Roman" w:hAnsi="Times New Roman" w:cs="Times New Roman"/>
          <w:szCs w:val="24"/>
        </w:rPr>
        <w:tab/>
        <w:t xml:space="preserve">w </w:t>
      </w:r>
      <w:r w:rsidR="00250F4C" w:rsidRPr="00565247">
        <w:rPr>
          <w:rFonts w:ascii="Times New Roman" w:hAnsi="Times New Roman" w:cs="Times New Roman"/>
          <w:szCs w:val="24"/>
        </w:rPr>
        <w:t xml:space="preserve">ust. 3a </w:t>
      </w:r>
      <w:r w:rsidR="00FE03FE" w:rsidRPr="00565247">
        <w:rPr>
          <w:rFonts w:ascii="Times New Roman" w:hAnsi="Times New Roman" w:cs="Times New Roman"/>
          <w:szCs w:val="24"/>
        </w:rPr>
        <w:t xml:space="preserve">w </w:t>
      </w:r>
      <w:r w:rsidR="00250F4C" w:rsidRPr="00565247">
        <w:rPr>
          <w:rFonts w:ascii="Times New Roman" w:hAnsi="Times New Roman" w:cs="Times New Roman"/>
          <w:szCs w:val="24"/>
        </w:rPr>
        <w:t xml:space="preserve">pkt 1 </w:t>
      </w:r>
      <w:r w:rsidR="00FE03FE" w:rsidRPr="00565247">
        <w:rPr>
          <w:rFonts w:ascii="Times New Roman" w:hAnsi="Times New Roman" w:cs="Times New Roman"/>
          <w:szCs w:val="24"/>
        </w:rPr>
        <w:t xml:space="preserve">wprowadzenie do wyliczenia </w:t>
      </w:r>
      <w:r w:rsidR="00250F4C" w:rsidRPr="00565247">
        <w:rPr>
          <w:rFonts w:ascii="Times New Roman" w:hAnsi="Times New Roman" w:cs="Times New Roman"/>
          <w:szCs w:val="24"/>
        </w:rPr>
        <w:t>otrzymuje brzmienie:</w:t>
      </w:r>
    </w:p>
    <w:p w:rsidR="00250F4C" w:rsidRPr="00565247" w:rsidRDefault="00250F4C" w:rsidP="00B5185C">
      <w:pPr>
        <w:pStyle w:val="ZFRAGzmfragmentunpzdaniaartykuempunktem"/>
        <w:rPr>
          <w:rFonts w:cs="Times New Roman"/>
          <w:szCs w:val="24"/>
        </w:rPr>
      </w:pPr>
      <w:r w:rsidRPr="00565247">
        <w:rPr>
          <w:rFonts w:cs="Times New Roman"/>
          <w:szCs w:val="24"/>
        </w:rPr>
        <w:t>„wystawić i wydać nabywcy paragon fiskalny z każdej sprzedaży:</w:t>
      </w:r>
      <w:r w:rsidR="00FE03FE" w:rsidRPr="00565247">
        <w:rPr>
          <w:rFonts w:cs="Times New Roman"/>
          <w:szCs w:val="24"/>
        </w:rPr>
        <w:t>”</w:t>
      </w:r>
      <w:r w:rsidR="00322BED" w:rsidRPr="00565247">
        <w:rPr>
          <w:rFonts w:cs="Times New Roman"/>
          <w:szCs w:val="24"/>
        </w:rPr>
        <w:t>;</w:t>
      </w:r>
    </w:p>
    <w:p w:rsidR="00ED6A62" w:rsidRPr="00565247" w:rsidRDefault="002D20E2" w:rsidP="002D4E28">
      <w:pPr>
        <w:pStyle w:val="PKTpunkt"/>
        <w:rPr>
          <w:rFonts w:ascii="Times New Roman" w:hAnsi="Times New Roman" w:cs="Times New Roman"/>
          <w:szCs w:val="24"/>
        </w:rPr>
      </w:pPr>
      <w:r w:rsidRPr="00565247">
        <w:rPr>
          <w:rFonts w:ascii="Times New Roman" w:hAnsi="Times New Roman" w:cs="Times New Roman"/>
          <w:szCs w:val="24"/>
        </w:rPr>
        <w:t>30</w:t>
      </w:r>
      <w:r w:rsidR="00837B31" w:rsidRPr="00565247">
        <w:rPr>
          <w:rFonts w:ascii="Times New Roman" w:hAnsi="Times New Roman" w:cs="Times New Roman"/>
          <w:szCs w:val="24"/>
        </w:rPr>
        <w:t>)</w:t>
      </w:r>
      <w:r w:rsidR="00322BED" w:rsidRPr="00565247">
        <w:rPr>
          <w:rFonts w:ascii="Times New Roman" w:hAnsi="Times New Roman" w:cs="Times New Roman"/>
          <w:szCs w:val="24"/>
        </w:rPr>
        <w:tab/>
      </w:r>
      <w:r w:rsidR="00A60C83" w:rsidRPr="00565247">
        <w:rPr>
          <w:rFonts w:ascii="Times New Roman" w:hAnsi="Times New Roman" w:cs="Times New Roman"/>
          <w:szCs w:val="24"/>
        </w:rPr>
        <w:t>art. 112</w:t>
      </w:r>
      <w:r w:rsidR="00FC7CA3" w:rsidRPr="00565247">
        <w:rPr>
          <w:rFonts w:ascii="Times New Roman" w:hAnsi="Times New Roman" w:cs="Times New Roman"/>
          <w:szCs w:val="24"/>
        </w:rPr>
        <w:t>aa</w:t>
      </w:r>
      <w:r w:rsidR="00A60C83" w:rsidRPr="00565247">
        <w:rPr>
          <w:rFonts w:ascii="Times New Roman" w:hAnsi="Times New Roman" w:cs="Times New Roman"/>
          <w:szCs w:val="24"/>
        </w:rPr>
        <w:t xml:space="preserve"> </w:t>
      </w:r>
      <w:r w:rsidR="00CA7BDB" w:rsidRPr="00565247">
        <w:rPr>
          <w:rFonts w:ascii="Times New Roman" w:hAnsi="Times New Roman" w:cs="Times New Roman"/>
          <w:szCs w:val="24"/>
        </w:rPr>
        <w:t>otrzymuj</w:t>
      </w:r>
      <w:r w:rsidR="00027556" w:rsidRPr="00565247">
        <w:rPr>
          <w:rFonts w:ascii="Times New Roman" w:hAnsi="Times New Roman" w:cs="Times New Roman"/>
          <w:szCs w:val="24"/>
        </w:rPr>
        <w:t>e</w:t>
      </w:r>
      <w:r w:rsidR="00ED6A62" w:rsidRPr="00565247">
        <w:rPr>
          <w:rFonts w:ascii="Times New Roman" w:hAnsi="Times New Roman" w:cs="Times New Roman"/>
          <w:szCs w:val="24"/>
        </w:rPr>
        <w:t xml:space="preserve"> brzmienie:</w:t>
      </w:r>
    </w:p>
    <w:p w:rsidR="00CD0396" w:rsidRPr="00565247" w:rsidRDefault="00ED6A62" w:rsidP="002D4E28">
      <w:pPr>
        <w:pStyle w:val="ZUSTzmustartykuempunktem"/>
        <w:rPr>
          <w:rFonts w:ascii="Times New Roman" w:hAnsi="Times New Roman" w:cs="Times New Roman"/>
          <w:szCs w:val="24"/>
        </w:rPr>
      </w:pPr>
      <w:r w:rsidRPr="00565247">
        <w:rPr>
          <w:rFonts w:ascii="Times New Roman" w:hAnsi="Times New Roman" w:cs="Times New Roman"/>
          <w:szCs w:val="24"/>
        </w:rPr>
        <w:t>„</w:t>
      </w:r>
      <w:r w:rsidR="00027556" w:rsidRPr="00565247">
        <w:rPr>
          <w:rFonts w:ascii="Times New Roman" w:hAnsi="Times New Roman" w:cs="Times New Roman"/>
          <w:szCs w:val="24"/>
        </w:rPr>
        <w:t xml:space="preserve">Art. 112aa. </w:t>
      </w:r>
      <w:r w:rsidRPr="00565247">
        <w:rPr>
          <w:rFonts w:ascii="Times New Roman" w:hAnsi="Times New Roman" w:cs="Times New Roman"/>
          <w:szCs w:val="24"/>
        </w:rPr>
        <w:t xml:space="preserve">1. </w:t>
      </w:r>
      <w:r w:rsidR="00CA7BDB" w:rsidRPr="00565247">
        <w:rPr>
          <w:rFonts w:ascii="Times New Roman" w:hAnsi="Times New Roman" w:cs="Times New Roman"/>
          <w:szCs w:val="24"/>
        </w:rPr>
        <w:t xml:space="preserve">Faktury ustrukturyzowane </w:t>
      </w:r>
      <w:r w:rsidR="00FF7676" w:rsidRPr="00565247">
        <w:rPr>
          <w:rFonts w:ascii="Times New Roman" w:hAnsi="Times New Roman" w:cs="Times New Roman"/>
          <w:szCs w:val="24"/>
        </w:rPr>
        <w:t>oraz faktury, o których mowa w art. 106nf</w:t>
      </w:r>
      <w:r w:rsidR="00D80793" w:rsidRPr="00565247">
        <w:rPr>
          <w:rFonts w:ascii="Times New Roman" w:hAnsi="Times New Roman" w:cs="Times New Roman"/>
          <w:szCs w:val="24"/>
        </w:rPr>
        <w:t xml:space="preserve"> i art. 106n</w:t>
      </w:r>
      <w:r w:rsidR="004A6746" w:rsidRPr="00565247">
        <w:rPr>
          <w:rFonts w:ascii="Times New Roman" w:hAnsi="Times New Roman" w:cs="Times New Roman"/>
          <w:szCs w:val="24"/>
        </w:rPr>
        <w:t>h</w:t>
      </w:r>
      <w:r w:rsidR="0056348E" w:rsidRPr="00565247">
        <w:rPr>
          <w:rFonts w:ascii="Times New Roman" w:hAnsi="Times New Roman" w:cs="Times New Roman"/>
          <w:szCs w:val="24"/>
        </w:rPr>
        <w:t>,</w:t>
      </w:r>
      <w:r w:rsidR="00D80793" w:rsidRPr="00565247">
        <w:rPr>
          <w:rFonts w:ascii="Times New Roman" w:hAnsi="Times New Roman" w:cs="Times New Roman"/>
          <w:szCs w:val="24"/>
        </w:rPr>
        <w:t xml:space="preserve"> </w:t>
      </w:r>
      <w:r w:rsidR="00CA7BDB" w:rsidRPr="00565247">
        <w:rPr>
          <w:rFonts w:ascii="Times New Roman" w:hAnsi="Times New Roman" w:cs="Times New Roman"/>
          <w:szCs w:val="24"/>
        </w:rPr>
        <w:t>po przesłaniu ich d</w:t>
      </w:r>
      <w:r w:rsidR="00491C28" w:rsidRPr="00565247">
        <w:rPr>
          <w:rFonts w:ascii="Times New Roman" w:hAnsi="Times New Roman" w:cs="Times New Roman"/>
          <w:szCs w:val="24"/>
        </w:rPr>
        <w:t>o</w:t>
      </w:r>
      <w:r w:rsidR="00CA7BDB" w:rsidRPr="00565247">
        <w:rPr>
          <w:rFonts w:ascii="Times New Roman" w:hAnsi="Times New Roman" w:cs="Times New Roman"/>
          <w:szCs w:val="24"/>
        </w:rPr>
        <w:t xml:space="preserve"> Krajowego Systemu e-Faktur</w:t>
      </w:r>
      <w:r w:rsidR="000E4C39" w:rsidRPr="00565247">
        <w:rPr>
          <w:rFonts w:ascii="Times New Roman" w:hAnsi="Times New Roman" w:cs="Times New Roman"/>
          <w:szCs w:val="24"/>
        </w:rPr>
        <w:t>,</w:t>
      </w:r>
      <w:r w:rsidR="00CA7BDB" w:rsidRPr="00565247">
        <w:rPr>
          <w:rFonts w:ascii="Times New Roman" w:hAnsi="Times New Roman" w:cs="Times New Roman"/>
          <w:szCs w:val="24"/>
        </w:rPr>
        <w:t xml:space="preserve"> są przechowywane w Krajowym Systemie e-Faktur przez okres 10 lat, licząc od końca roku, w którym zostały wystawione.</w:t>
      </w:r>
    </w:p>
    <w:p w:rsidR="00445970" w:rsidRPr="00565247" w:rsidRDefault="00CA7BDB" w:rsidP="002D4E28">
      <w:pPr>
        <w:pStyle w:val="ZUSTzmustartykuempunktem"/>
        <w:rPr>
          <w:rFonts w:ascii="Times New Roman" w:hAnsi="Times New Roman" w:cs="Times New Roman"/>
          <w:szCs w:val="24"/>
        </w:rPr>
      </w:pPr>
      <w:r w:rsidRPr="00565247">
        <w:rPr>
          <w:rFonts w:ascii="Times New Roman" w:hAnsi="Times New Roman" w:cs="Times New Roman"/>
          <w:szCs w:val="24"/>
        </w:rPr>
        <w:t>2. Po upływie okresu, o którym mowa w ust. 1, podatnik przechowuje faktury, o których mowa w ust. 1</w:t>
      </w:r>
      <w:r w:rsidR="00CF6E60" w:rsidRPr="00565247">
        <w:rPr>
          <w:rFonts w:ascii="Times New Roman" w:hAnsi="Times New Roman" w:cs="Times New Roman"/>
          <w:szCs w:val="24"/>
        </w:rPr>
        <w:t>,</w:t>
      </w:r>
      <w:r w:rsidRPr="00565247">
        <w:rPr>
          <w:rFonts w:ascii="Times New Roman" w:hAnsi="Times New Roman" w:cs="Times New Roman"/>
          <w:szCs w:val="24"/>
        </w:rPr>
        <w:t xml:space="preserve"> poza Krajowym Systemem e-Faktur do czasu upływu przedawnienia zobowiązania podatkowego. Przepisy art. </w:t>
      </w:r>
      <w:r w:rsidR="00D94510" w:rsidRPr="00565247">
        <w:rPr>
          <w:rFonts w:ascii="Times New Roman" w:hAnsi="Times New Roman" w:cs="Times New Roman"/>
          <w:szCs w:val="24"/>
        </w:rPr>
        <w:t xml:space="preserve">112 i art. </w:t>
      </w:r>
      <w:r w:rsidRPr="00565247">
        <w:rPr>
          <w:rFonts w:ascii="Times New Roman" w:hAnsi="Times New Roman" w:cs="Times New Roman"/>
          <w:szCs w:val="24"/>
        </w:rPr>
        <w:t>112</w:t>
      </w:r>
      <w:r w:rsidR="00F95B10" w:rsidRPr="00565247">
        <w:rPr>
          <w:rFonts w:ascii="Times New Roman" w:hAnsi="Times New Roman" w:cs="Times New Roman"/>
          <w:szCs w:val="24"/>
        </w:rPr>
        <w:t>a stosuje się odpowiednio.</w:t>
      </w:r>
      <w:r w:rsidR="00F87037" w:rsidRPr="00565247">
        <w:rPr>
          <w:rFonts w:ascii="Times New Roman" w:hAnsi="Times New Roman" w:cs="Times New Roman"/>
          <w:szCs w:val="24"/>
        </w:rPr>
        <w:t>”;</w:t>
      </w:r>
    </w:p>
    <w:p w:rsidR="00837B31" w:rsidRPr="00565247" w:rsidRDefault="00F10D40" w:rsidP="00A60C83">
      <w:pPr>
        <w:pStyle w:val="PKTpunkt"/>
        <w:rPr>
          <w:rFonts w:ascii="Times New Roman" w:hAnsi="Times New Roman" w:cs="Times New Roman"/>
          <w:szCs w:val="24"/>
        </w:rPr>
      </w:pPr>
      <w:r w:rsidRPr="00565247">
        <w:rPr>
          <w:rFonts w:ascii="Times New Roman" w:hAnsi="Times New Roman" w:cs="Times New Roman"/>
          <w:szCs w:val="24"/>
        </w:rPr>
        <w:t>3</w:t>
      </w:r>
      <w:r w:rsidR="002D20E2" w:rsidRPr="00565247">
        <w:rPr>
          <w:rFonts w:ascii="Times New Roman" w:hAnsi="Times New Roman" w:cs="Times New Roman"/>
          <w:szCs w:val="24"/>
        </w:rPr>
        <w:t>1</w:t>
      </w:r>
      <w:r w:rsidR="00A60C83" w:rsidRPr="00565247">
        <w:rPr>
          <w:rFonts w:ascii="Times New Roman" w:hAnsi="Times New Roman" w:cs="Times New Roman"/>
          <w:szCs w:val="24"/>
        </w:rPr>
        <w:t>)</w:t>
      </w:r>
      <w:r w:rsidR="00322BED" w:rsidRPr="00565247">
        <w:rPr>
          <w:rFonts w:ascii="Times New Roman" w:hAnsi="Times New Roman" w:cs="Times New Roman"/>
          <w:szCs w:val="24"/>
        </w:rPr>
        <w:tab/>
      </w:r>
      <w:r w:rsidR="00837B31" w:rsidRPr="00565247">
        <w:rPr>
          <w:rFonts w:ascii="Times New Roman" w:hAnsi="Times New Roman" w:cs="Times New Roman"/>
          <w:szCs w:val="24"/>
        </w:rPr>
        <w:t>w art. 116:</w:t>
      </w:r>
    </w:p>
    <w:p w:rsidR="00B233E0" w:rsidRPr="00565247" w:rsidRDefault="007F6D40" w:rsidP="00893E23">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po ust. 2 dodaje się ust. 2a</w:t>
      </w:r>
      <w:r w:rsidR="00322BED" w:rsidRPr="00565247">
        <w:rPr>
          <w:rFonts w:ascii="Times New Roman" w:hAnsi="Times New Roman" w:cs="Times New Roman"/>
          <w:szCs w:val="24"/>
        </w:rPr>
        <w:t>–</w:t>
      </w:r>
      <w:r w:rsidR="00B233E0" w:rsidRPr="00565247">
        <w:rPr>
          <w:rFonts w:ascii="Times New Roman" w:hAnsi="Times New Roman" w:cs="Times New Roman"/>
          <w:szCs w:val="24"/>
        </w:rPr>
        <w:t>2c w brzmieniu:</w:t>
      </w:r>
    </w:p>
    <w:p w:rsidR="00B233E0" w:rsidRPr="00565247" w:rsidRDefault="00B233E0" w:rsidP="0082505C">
      <w:pPr>
        <w:pStyle w:val="ZLITUSTzmustliter"/>
        <w:rPr>
          <w:rFonts w:ascii="Times New Roman" w:hAnsi="Times New Roman" w:cs="Times New Roman"/>
          <w:szCs w:val="24"/>
        </w:rPr>
      </w:pPr>
      <w:r w:rsidRPr="00565247">
        <w:rPr>
          <w:rFonts w:ascii="Times New Roman" w:hAnsi="Times New Roman" w:cs="Times New Roman"/>
          <w:szCs w:val="24"/>
        </w:rPr>
        <w:t xml:space="preserve">„2a. </w:t>
      </w:r>
      <w:r w:rsidR="005D13B3" w:rsidRPr="00565247">
        <w:rPr>
          <w:rFonts w:ascii="Times New Roman" w:hAnsi="Times New Roman" w:cs="Times New Roman"/>
          <w:szCs w:val="24"/>
        </w:rPr>
        <w:t>F</w:t>
      </w:r>
      <w:r w:rsidRPr="00565247">
        <w:rPr>
          <w:rFonts w:ascii="Times New Roman" w:hAnsi="Times New Roman" w:cs="Times New Roman"/>
          <w:szCs w:val="24"/>
        </w:rPr>
        <w:t>aktur</w:t>
      </w:r>
      <w:r w:rsidR="005D13B3" w:rsidRPr="00565247">
        <w:rPr>
          <w:rFonts w:ascii="Times New Roman" w:hAnsi="Times New Roman" w:cs="Times New Roman"/>
          <w:szCs w:val="24"/>
        </w:rPr>
        <w:t>a</w:t>
      </w:r>
      <w:r w:rsidRPr="00565247">
        <w:rPr>
          <w:rFonts w:ascii="Times New Roman" w:hAnsi="Times New Roman" w:cs="Times New Roman"/>
          <w:szCs w:val="24"/>
        </w:rPr>
        <w:t xml:space="preserve"> VAT RR </w:t>
      </w:r>
      <w:r w:rsidR="005D13B3" w:rsidRPr="00565247">
        <w:rPr>
          <w:rFonts w:ascii="Times New Roman" w:hAnsi="Times New Roman" w:cs="Times New Roman"/>
          <w:szCs w:val="24"/>
        </w:rPr>
        <w:t>wystawion</w:t>
      </w:r>
      <w:r w:rsidR="00C1731D" w:rsidRPr="00565247">
        <w:rPr>
          <w:rFonts w:ascii="Times New Roman" w:hAnsi="Times New Roman" w:cs="Times New Roman"/>
          <w:szCs w:val="24"/>
        </w:rPr>
        <w:t>a</w:t>
      </w:r>
      <w:r w:rsidR="005D13B3" w:rsidRPr="00565247">
        <w:rPr>
          <w:rFonts w:ascii="Times New Roman" w:hAnsi="Times New Roman" w:cs="Times New Roman"/>
          <w:szCs w:val="24"/>
        </w:rPr>
        <w:t xml:space="preserve"> </w:t>
      </w:r>
      <w:r w:rsidR="00B86421" w:rsidRPr="00565247">
        <w:rPr>
          <w:rFonts w:ascii="Times New Roman" w:hAnsi="Times New Roman" w:cs="Times New Roman"/>
          <w:szCs w:val="24"/>
        </w:rPr>
        <w:t xml:space="preserve">przy </w:t>
      </w:r>
      <w:r w:rsidR="003E4683" w:rsidRPr="00565247">
        <w:rPr>
          <w:rFonts w:ascii="Times New Roman" w:hAnsi="Times New Roman" w:cs="Times New Roman"/>
          <w:szCs w:val="24"/>
        </w:rPr>
        <w:t>użyciu Krajowego Systemu e-Faktur</w:t>
      </w:r>
      <w:r w:rsidRPr="00565247">
        <w:rPr>
          <w:rFonts w:ascii="Times New Roman" w:hAnsi="Times New Roman" w:cs="Times New Roman"/>
          <w:szCs w:val="24"/>
        </w:rPr>
        <w:t xml:space="preserve"> w zakresie danych określonych w ust. 2 pkt 2 powinn</w:t>
      </w:r>
      <w:r w:rsidR="00C1731D" w:rsidRPr="00565247">
        <w:rPr>
          <w:rFonts w:ascii="Times New Roman" w:hAnsi="Times New Roman" w:cs="Times New Roman"/>
          <w:szCs w:val="24"/>
        </w:rPr>
        <w:t>a</w:t>
      </w:r>
      <w:r w:rsidRPr="00565247">
        <w:rPr>
          <w:rFonts w:ascii="Times New Roman" w:hAnsi="Times New Roman" w:cs="Times New Roman"/>
          <w:szCs w:val="24"/>
        </w:rPr>
        <w:t xml:space="preserve"> zawierać numer identyfikacji podatkowej dostawcy i nabywcy.</w:t>
      </w:r>
    </w:p>
    <w:p w:rsidR="008915AE" w:rsidRPr="00565247" w:rsidRDefault="00B233E0" w:rsidP="0082505C">
      <w:pPr>
        <w:pStyle w:val="ZLITUSTzmustliter"/>
        <w:rPr>
          <w:rFonts w:ascii="Times New Roman" w:hAnsi="Times New Roman" w:cs="Times New Roman"/>
          <w:szCs w:val="24"/>
        </w:rPr>
      </w:pPr>
      <w:r w:rsidRPr="00565247">
        <w:rPr>
          <w:rFonts w:ascii="Times New Roman" w:hAnsi="Times New Roman" w:cs="Times New Roman"/>
          <w:szCs w:val="24"/>
        </w:rPr>
        <w:lastRenderedPageBreak/>
        <w:t xml:space="preserve">2b. </w:t>
      </w:r>
      <w:r w:rsidR="008915AE" w:rsidRPr="00565247">
        <w:rPr>
          <w:rFonts w:ascii="Times New Roman" w:hAnsi="Times New Roman" w:cs="Times New Roman"/>
          <w:szCs w:val="24"/>
        </w:rPr>
        <w:t xml:space="preserve">Kwoty należności ogółem wraz z kwotą zryczałtowanego zwrotu podatku oraz kwoty zryczałtowanego zwrotu podatku wykazuje się w złotych. Kwoty należności ogółem wraz z kwotą zryczałtowanego zwrotu podatku oraz kwoty zryczałtowanego zwrotu podatku wyrażone w walucie obcej wykazuje się w złotych przy zastosowaniu kursu średniego danej waluty obcej ogłoszonego przez Narodowy Bank Polski na ostatni dzień roboczy poprzedzający dzień dokonania nabycia, a w przypadku, o którym mowa w ust. 5c – na ostatni dzień roboczy poprzedzający ostatni dzień miesiąca, w którym były dokonywane nabycia. Podatnik może wybrać sposób przeliczania tych kwot na złote według ostatniego kursu wymiany opublikowanego przez Europejski Bank Centralny na ostatni dzień poprzedzający dzień dokonania nabycia, a w przypadku, o którym mowa w ust. 5c – na ostatni dzień poprzedzający ostatni dzień miesiąca, w którym były dokonywane nabycia. W przypadku korzystania z kursu wymiany opublikowanego przez Europejski Bank Centralny, waluty inne niż euro przelicza się z zastosowaniem kursu wymiany każdej z nich względem euro. Kwoty wykazywane </w:t>
      </w:r>
      <w:r w:rsidR="0056348E" w:rsidRPr="00565247">
        <w:rPr>
          <w:rFonts w:ascii="Times New Roman" w:hAnsi="Times New Roman" w:cs="Times New Roman"/>
          <w:szCs w:val="24"/>
        </w:rPr>
        <w:t xml:space="preserve">na </w:t>
      </w:r>
      <w:r w:rsidR="008915AE" w:rsidRPr="00565247">
        <w:rPr>
          <w:rFonts w:ascii="Times New Roman" w:hAnsi="Times New Roman" w:cs="Times New Roman"/>
          <w:szCs w:val="24"/>
        </w:rPr>
        <w:t>fakturze VAT RR zaokrągla się do pełnych groszy, przy czym końcówki poniżej 0,5 grosza pomija się, a końcówki od 0,5 grosza zaokrągla się do 1 grosza.</w:t>
      </w:r>
    </w:p>
    <w:p w:rsidR="00B233E0" w:rsidRPr="00565247" w:rsidRDefault="00B233E0" w:rsidP="0082505C">
      <w:pPr>
        <w:pStyle w:val="ZLITUSTzmustliter"/>
        <w:rPr>
          <w:rFonts w:ascii="Times New Roman" w:eastAsiaTheme="minorHAnsi" w:hAnsi="Times New Roman" w:cs="Times New Roman"/>
          <w:szCs w:val="24"/>
        </w:rPr>
      </w:pPr>
      <w:r w:rsidRPr="00565247">
        <w:rPr>
          <w:rFonts w:ascii="Times New Roman" w:hAnsi="Times New Roman" w:cs="Times New Roman"/>
          <w:szCs w:val="24"/>
        </w:rPr>
        <w:t xml:space="preserve">2c. </w:t>
      </w:r>
      <w:r w:rsidR="00843AC2" w:rsidRPr="00565247">
        <w:rPr>
          <w:rFonts w:ascii="Times New Roman" w:hAnsi="Times New Roman" w:cs="Times New Roman"/>
          <w:szCs w:val="24"/>
        </w:rPr>
        <w:t xml:space="preserve">W przypadku gdy kwoty należności ogółem wraz z kwotą zryczałtowanego zwrotu podatku lub kwoty zryczałtowanego zwrotu podatku określone w walucie obcej uległy zmianie, przeliczenia na złote tych kwot </w:t>
      </w:r>
      <w:r w:rsidR="0056348E" w:rsidRPr="00565247">
        <w:rPr>
          <w:rFonts w:ascii="Times New Roman" w:hAnsi="Times New Roman" w:cs="Times New Roman"/>
          <w:szCs w:val="24"/>
        </w:rPr>
        <w:t>na</w:t>
      </w:r>
      <w:r w:rsidR="00843AC2" w:rsidRPr="00565247">
        <w:rPr>
          <w:rFonts w:ascii="Times New Roman" w:hAnsi="Times New Roman" w:cs="Times New Roman"/>
          <w:szCs w:val="24"/>
        </w:rPr>
        <w:t xml:space="preserve"> fakturze VAT RR </w:t>
      </w:r>
      <w:r w:rsidR="00843AC2" w:rsidRPr="00565247">
        <w:rPr>
          <w:rFonts w:ascii="Times New Roman" w:hAnsi="Times New Roman" w:cs="Times New Roman"/>
          <w:szCs w:val="24"/>
        </w:rPr>
        <w:lastRenderedPageBreak/>
        <w:t xml:space="preserve">KOREKTA dokonuje się według kursu zastosowanego do przeliczenia tych kwot </w:t>
      </w:r>
      <w:r w:rsidR="0056348E" w:rsidRPr="00565247">
        <w:rPr>
          <w:rFonts w:ascii="Times New Roman" w:hAnsi="Times New Roman" w:cs="Times New Roman"/>
          <w:szCs w:val="24"/>
        </w:rPr>
        <w:t xml:space="preserve">na </w:t>
      </w:r>
      <w:r w:rsidR="00843AC2" w:rsidRPr="00565247">
        <w:rPr>
          <w:rFonts w:ascii="Times New Roman" w:hAnsi="Times New Roman" w:cs="Times New Roman"/>
          <w:szCs w:val="24"/>
        </w:rPr>
        <w:t>korygowanej fakturze VAT RR.”,</w:t>
      </w:r>
    </w:p>
    <w:p w:rsidR="00B233E0" w:rsidRPr="00565247" w:rsidRDefault="007F6D40" w:rsidP="00B233E0">
      <w:pPr>
        <w:pStyle w:val="LITlitera"/>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r>
      <w:r w:rsidR="00B233E0" w:rsidRPr="00565247">
        <w:rPr>
          <w:rFonts w:ascii="Times New Roman" w:hAnsi="Times New Roman" w:cs="Times New Roman"/>
          <w:szCs w:val="24"/>
        </w:rPr>
        <w:t>ust. 3a otrzymuje brzmienie:</w:t>
      </w:r>
    </w:p>
    <w:p w:rsidR="00B233E0" w:rsidRPr="00565247" w:rsidRDefault="00FC3246" w:rsidP="001005DF">
      <w:pPr>
        <w:pStyle w:val="ZLITUSTzmustliter"/>
        <w:rPr>
          <w:rFonts w:ascii="Times New Roman" w:hAnsi="Times New Roman" w:cs="Times New Roman"/>
          <w:szCs w:val="24"/>
        </w:rPr>
      </w:pPr>
      <w:r w:rsidRPr="00565247">
        <w:rPr>
          <w:rFonts w:ascii="Times New Roman" w:hAnsi="Times New Roman" w:cs="Times New Roman"/>
          <w:szCs w:val="24"/>
        </w:rPr>
        <w:t>„</w:t>
      </w:r>
      <w:r w:rsidR="00B233E0" w:rsidRPr="00565247">
        <w:rPr>
          <w:rFonts w:ascii="Times New Roman" w:hAnsi="Times New Roman" w:cs="Times New Roman"/>
          <w:szCs w:val="24"/>
        </w:rPr>
        <w:t>3a. Faktura VAT RR i faktura VAT RR KOREKTA mo</w:t>
      </w:r>
      <w:r w:rsidR="00ED3D55" w:rsidRPr="00565247">
        <w:rPr>
          <w:rFonts w:ascii="Times New Roman" w:hAnsi="Times New Roman" w:cs="Times New Roman"/>
          <w:szCs w:val="24"/>
        </w:rPr>
        <w:t>gą</w:t>
      </w:r>
      <w:r w:rsidR="00B233E0" w:rsidRPr="00565247">
        <w:rPr>
          <w:rFonts w:ascii="Times New Roman" w:hAnsi="Times New Roman" w:cs="Times New Roman"/>
          <w:szCs w:val="24"/>
        </w:rPr>
        <w:t xml:space="preserve"> być, za zgodą dostawcy, wystawian</w:t>
      </w:r>
      <w:r w:rsidR="00ED3D55" w:rsidRPr="00565247">
        <w:rPr>
          <w:rFonts w:ascii="Times New Roman" w:hAnsi="Times New Roman" w:cs="Times New Roman"/>
          <w:szCs w:val="24"/>
        </w:rPr>
        <w:t>e</w:t>
      </w:r>
      <w:r w:rsidR="00B233E0" w:rsidRPr="00565247">
        <w:rPr>
          <w:rFonts w:ascii="Times New Roman" w:hAnsi="Times New Roman" w:cs="Times New Roman"/>
          <w:szCs w:val="24"/>
        </w:rPr>
        <w:t>, podpisywan</w:t>
      </w:r>
      <w:r w:rsidR="00ED3D55" w:rsidRPr="00565247">
        <w:rPr>
          <w:rFonts w:ascii="Times New Roman" w:hAnsi="Times New Roman" w:cs="Times New Roman"/>
          <w:szCs w:val="24"/>
        </w:rPr>
        <w:t>e</w:t>
      </w:r>
      <w:r w:rsidR="00B233E0" w:rsidRPr="00565247">
        <w:rPr>
          <w:rFonts w:ascii="Times New Roman" w:hAnsi="Times New Roman" w:cs="Times New Roman"/>
          <w:szCs w:val="24"/>
        </w:rPr>
        <w:t xml:space="preserve"> i przesyłan</w:t>
      </w:r>
      <w:r w:rsidR="00ED3D55" w:rsidRPr="00565247">
        <w:rPr>
          <w:rFonts w:ascii="Times New Roman" w:hAnsi="Times New Roman" w:cs="Times New Roman"/>
          <w:szCs w:val="24"/>
        </w:rPr>
        <w:t>e</w:t>
      </w:r>
      <w:r w:rsidR="00B233E0" w:rsidRPr="00565247">
        <w:rPr>
          <w:rFonts w:ascii="Times New Roman" w:hAnsi="Times New Roman" w:cs="Times New Roman"/>
          <w:szCs w:val="24"/>
        </w:rPr>
        <w:t xml:space="preserve"> w </w:t>
      </w:r>
      <w:r w:rsidR="00B03776" w:rsidRPr="00565247">
        <w:rPr>
          <w:rFonts w:ascii="Times New Roman" w:hAnsi="Times New Roman" w:cs="Times New Roman"/>
          <w:szCs w:val="24"/>
        </w:rPr>
        <w:t>postaci</w:t>
      </w:r>
      <w:r w:rsidR="00B233E0" w:rsidRPr="00565247">
        <w:rPr>
          <w:rFonts w:ascii="Times New Roman" w:hAnsi="Times New Roman" w:cs="Times New Roman"/>
          <w:szCs w:val="24"/>
        </w:rPr>
        <w:t xml:space="preserve"> elektronicznej. W tym przypadku zamiast czytelnymi podpisami lub podpisami osób uprawnionych do wystawienia i otrzymania faktury VAT RR i faktury VAT RR KOREKTA w </w:t>
      </w:r>
      <w:r w:rsidR="00B03776" w:rsidRPr="00565247">
        <w:rPr>
          <w:rFonts w:ascii="Times New Roman" w:hAnsi="Times New Roman" w:cs="Times New Roman"/>
          <w:szCs w:val="24"/>
        </w:rPr>
        <w:t>postaci</w:t>
      </w:r>
      <w:r w:rsidR="00B233E0" w:rsidRPr="00565247">
        <w:rPr>
          <w:rFonts w:ascii="Times New Roman" w:hAnsi="Times New Roman" w:cs="Times New Roman"/>
          <w:szCs w:val="24"/>
        </w:rPr>
        <w:t xml:space="preserve"> elektro</w:t>
      </w:r>
      <w:r w:rsidR="00753712">
        <w:rPr>
          <w:rFonts w:ascii="Times New Roman" w:hAnsi="Times New Roman" w:cs="Times New Roman"/>
          <w:szCs w:val="24"/>
        </w:rPr>
        <w:t xml:space="preserve">nicznej, określonymi w ust. </w:t>
      </w:r>
      <w:r w:rsidR="00B233E0" w:rsidRPr="00565247">
        <w:rPr>
          <w:rFonts w:ascii="Times New Roman" w:hAnsi="Times New Roman" w:cs="Times New Roman"/>
          <w:szCs w:val="24"/>
        </w:rPr>
        <w:t>2 pkt 13, powinny być one opatrzone, odpowiednio przez dostawcę i nabywcę, kwalifikowanym podpisem elektronicznym. Przez przekazanie dostawcy oryginału faktury VAT RR i oryginału faktury VAT RR KOREKTA rozumie się przesłanie ich w </w:t>
      </w:r>
      <w:r w:rsidR="00B03776" w:rsidRPr="00565247">
        <w:rPr>
          <w:rFonts w:ascii="Times New Roman" w:hAnsi="Times New Roman" w:cs="Times New Roman"/>
          <w:szCs w:val="24"/>
        </w:rPr>
        <w:t>postaci</w:t>
      </w:r>
      <w:r w:rsidR="00B233E0" w:rsidRPr="00565247">
        <w:rPr>
          <w:rFonts w:ascii="Times New Roman" w:hAnsi="Times New Roman" w:cs="Times New Roman"/>
          <w:szCs w:val="24"/>
        </w:rPr>
        <w:t xml:space="preserve"> elektronicznej.</w:t>
      </w:r>
      <w:r w:rsidRPr="00565247">
        <w:rPr>
          <w:rFonts w:ascii="Times New Roman" w:hAnsi="Times New Roman" w:cs="Times New Roman"/>
          <w:szCs w:val="24"/>
        </w:rPr>
        <w:t>”,</w:t>
      </w:r>
    </w:p>
    <w:p w:rsidR="00B233E0" w:rsidRPr="00565247" w:rsidRDefault="00B233E0" w:rsidP="00DA23DE">
      <w:pPr>
        <w:pStyle w:val="LITlitera"/>
        <w:rPr>
          <w:rFonts w:ascii="Times New Roman" w:hAnsi="Times New Roman" w:cs="Times New Roman"/>
          <w:szCs w:val="24"/>
        </w:rPr>
      </w:pPr>
      <w:r w:rsidRPr="00565247">
        <w:rPr>
          <w:rFonts w:ascii="Times New Roman" w:hAnsi="Times New Roman" w:cs="Times New Roman"/>
          <w:szCs w:val="24"/>
        </w:rPr>
        <w:t>c)</w:t>
      </w:r>
      <w:r w:rsidR="00FE03FE" w:rsidRPr="00565247">
        <w:rPr>
          <w:rFonts w:ascii="Times New Roman" w:hAnsi="Times New Roman" w:cs="Times New Roman"/>
          <w:szCs w:val="24"/>
        </w:rPr>
        <w:tab/>
      </w:r>
      <w:r w:rsidR="007F6D40" w:rsidRPr="00565247">
        <w:rPr>
          <w:rFonts w:ascii="Times New Roman" w:hAnsi="Times New Roman" w:cs="Times New Roman"/>
          <w:szCs w:val="24"/>
        </w:rPr>
        <w:t>po ust. 3a dodaje się ust. 3b</w:t>
      </w:r>
      <w:r w:rsidR="00B86222" w:rsidRPr="00565247">
        <w:rPr>
          <w:rFonts w:ascii="Times New Roman" w:hAnsi="Times New Roman" w:cs="Times New Roman"/>
          <w:szCs w:val="24"/>
        </w:rPr>
        <w:t>–</w:t>
      </w:r>
      <w:r w:rsidR="00DA48A2" w:rsidRPr="00565247">
        <w:rPr>
          <w:rFonts w:ascii="Times New Roman" w:hAnsi="Times New Roman" w:cs="Times New Roman"/>
          <w:szCs w:val="24"/>
        </w:rPr>
        <w:t>3</w:t>
      </w:r>
      <w:r w:rsidR="00C1731D" w:rsidRPr="00565247">
        <w:rPr>
          <w:rFonts w:ascii="Times New Roman" w:hAnsi="Times New Roman" w:cs="Times New Roman"/>
          <w:szCs w:val="24"/>
        </w:rPr>
        <w:t>f</w:t>
      </w:r>
      <w:r w:rsidR="00DA48A2" w:rsidRPr="00565247">
        <w:rPr>
          <w:rFonts w:ascii="Times New Roman" w:hAnsi="Times New Roman" w:cs="Times New Roman"/>
          <w:szCs w:val="24"/>
        </w:rPr>
        <w:t xml:space="preserve"> </w:t>
      </w:r>
      <w:r w:rsidRPr="00565247">
        <w:rPr>
          <w:rFonts w:ascii="Times New Roman" w:hAnsi="Times New Roman" w:cs="Times New Roman"/>
          <w:szCs w:val="24"/>
        </w:rPr>
        <w:t>w brzmieniu:</w:t>
      </w:r>
    </w:p>
    <w:p w:rsidR="00B233E0"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t xml:space="preserve">„3b. Faktura VAT RR </w:t>
      </w:r>
      <w:r w:rsidR="00ED3D55" w:rsidRPr="00565247">
        <w:rPr>
          <w:rFonts w:ascii="Times New Roman" w:hAnsi="Times New Roman" w:cs="Times New Roman"/>
          <w:szCs w:val="24"/>
        </w:rPr>
        <w:t xml:space="preserve">i </w:t>
      </w:r>
      <w:r w:rsidRPr="00565247">
        <w:rPr>
          <w:rFonts w:ascii="Times New Roman" w:hAnsi="Times New Roman" w:cs="Times New Roman"/>
          <w:szCs w:val="24"/>
        </w:rPr>
        <w:t xml:space="preserve">faktura VAT RR KOREKTA mogą być, za zgodą dostawcy, wystawiane </w:t>
      </w:r>
      <w:r w:rsidR="003E4683" w:rsidRPr="00565247">
        <w:rPr>
          <w:rFonts w:ascii="Times New Roman" w:hAnsi="Times New Roman" w:cs="Times New Roman"/>
          <w:szCs w:val="24"/>
        </w:rPr>
        <w:t>przy użyciu Krajowego Systemu e-Faktur</w:t>
      </w:r>
      <w:r w:rsidRPr="00565247">
        <w:rPr>
          <w:rFonts w:ascii="Times New Roman" w:hAnsi="Times New Roman" w:cs="Times New Roman"/>
          <w:szCs w:val="24"/>
        </w:rPr>
        <w:t xml:space="preserve">. </w:t>
      </w:r>
      <w:r w:rsidR="00045635" w:rsidRPr="00565247">
        <w:rPr>
          <w:rFonts w:ascii="Times New Roman" w:hAnsi="Times New Roman" w:cs="Times New Roman"/>
          <w:szCs w:val="24"/>
        </w:rPr>
        <w:t>W takim przypadku przepisy art. 106na</w:t>
      </w:r>
      <w:r w:rsidR="005D1C6E" w:rsidRPr="00565247">
        <w:rPr>
          <w:rFonts w:ascii="Times New Roman" w:hAnsi="Times New Roman" w:cs="Times New Roman"/>
          <w:szCs w:val="24"/>
        </w:rPr>
        <w:t xml:space="preserve"> </w:t>
      </w:r>
      <w:r w:rsidR="00045635" w:rsidRPr="00565247">
        <w:rPr>
          <w:rFonts w:ascii="Times New Roman" w:hAnsi="Times New Roman" w:cs="Times New Roman"/>
          <w:szCs w:val="24"/>
        </w:rPr>
        <w:t xml:space="preserve">stosuje się odpowiednio. </w:t>
      </w:r>
    </w:p>
    <w:p w:rsidR="0043555D" w:rsidRPr="00565247" w:rsidRDefault="00B233E0" w:rsidP="00310C05">
      <w:pPr>
        <w:pStyle w:val="ZLITUSTzmustliter"/>
        <w:rPr>
          <w:rFonts w:ascii="Times New Roman" w:hAnsi="Times New Roman" w:cs="Times New Roman"/>
          <w:szCs w:val="24"/>
        </w:rPr>
      </w:pPr>
      <w:r w:rsidRPr="00565247">
        <w:rPr>
          <w:rFonts w:ascii="Times New Roman" w:hAnsi="Times New Roman" w:cs="Times New Roman"/>
          <w:szCs w:val="24"/>
        </w:rPr>
        <w:t xml:space="preserve">3c. </w:t>
      </w:r>
      <w:r w:rsidR="00310C05" w:rsidRPr="00565247">
        <w:rPr>
          <w:rFonts w:ascii="Times New Roman" w:hAnsi="Times New Roman" w:cs="Times New Roman"/>
          <w:szCs w:val="24"/>
        </w:rPr>
        <w:t xml:space="preserve">W przypadku, o którym mowa w ust. 3b, oświadczenie, o którym mowa w ust. 3, jest składane z chwilą wskazania przez rolnika ryczałtowego w Krajowym Systemie e-Faktur nabywcy produktów rolnych </w:t>
      </w:r>
      <w:r w:rsidR="00310C05" w:rsidRPr="00565247">
        <w:rPr>
          <w:rFonts w:ascii="Times New Roman" w:hAnsi="Times New Roman" w:cs="Times New Roman"/>
          <w:bCs w:val="0"/>
          <w:szCs w:val="24"/>
        </w:rPr>
        <w:t>jako</w:t>
      </w:r>
      <w:r w:rsidR="00310C05" w:rsidRPr="00565247">
        <w:rPr>
          <w:rFonts w:ascii="Times New Roman" w:hAnsi="Times New Roman" w:cs="Times New Roman"/>
          <w:szCs w:val="24"/>
        </w:rPr>
        <w:t xml:space="preserve"> uprawnionego do wystawiania faktur VAT RR i faktur VAT RR KOREKTA przy użyciu Krajowego Systemu e-Faktur. </w:t>
      </w:r>
    </w:p>
    <w:p w:rsidR="00310C05" w:rsidRPr="00565247" w:rsidRDefault="00310C05" w:rsidP="00310C05">
      <w:pPr>
        <w:pStyle w:val="ZLITUSTzmustliter"/>
        <w:rPr>
          <w:rFonts w:ascii="Times New Roman" w:hAnsi="Times New Roman" w:cs="Times New Roman"/>
          <w:szCs w:val="24"/>
        </w:rPr>
      </w:pPr>
      <w:r w:rsidRPr="00565247">
        <w:rPr>
          <w:rFonts w:ascii="Times New Roman" w:hAnsi="Times New Roman" w:cs="Times New Roman"/>
          <w:szCs w:val="24"/>
        </w:rPr>
        <w:lastRenderedPageBreak/>
        <w:t>3</w:t>
      </w:r>
      <w:r w:rsidR="00DE11E8" w:rsidRPr="00565247">
        <w:rPr>
          <w:rFonts w:ascii="Times New Roman" w:hAnsi="Times New Roman" w:cs="Times New Roman"/>
          <w:szCs w:val="24"/>
        </w:rPr>
        <w:t>d</w:t>
      </w:r>
      <w:r w:rsidRPr="00565247">
        <w:rPr>
          <w:rFonts w:ascii="Times New Roman" w:hAnsi="Times New Roman" w:cs="Times New Roman"/>
          <w:szCs w:val="24"/>
        </w:rPr>
        <w:t xml:space="preserve">. W przypadku wskazania przez rolnika ryczałtowego w Krajowym Systemie e-Faktur nabywcy produktów rolnych jako uprawnionego do wystawiania faktur VAT RR i faktur VAT RR KOREKTA przy użyciu Krajowego Systemu e-Faktur, do czasu </w:t>
      </w:r>
      <w:r w:rsidR="00B86222" w:rsidRPr="00565247">
        <w:rPr>
          <w:rFonts w:ascii="Times New Roman" w:hAnsi="Times New Roman" w:cs="Times New Roman"/>
          <w:szCs w:val="24"/>
        </w:rPr>
        <w:t xml:space="preserve">odwołania </w:t>
      </w:r>
      <w:r w:rsidRPr="00565247">
        <w:rPr>
          <w:rFonts w:ascii="Times New Roman" w:hAnsi="Times New Roman" w:cs="Times New Roman"/>
          <w:szCs w:val="24"/>
        </w:rPr>
        <w:t xml:space="preserve">tego </w:t>
      </w:r>
      <w:r w:rsidR="005F450C" w:rsidRPr="00565247">
        <w:rPr>
          <w:rFonts w:ascii="Times New Roman" w:hAnsi="Times New Roman" w:cs="Times New Roman"/>
          <w:szCs w:val="24"/>
        </w:rPr>
        <w:t>wskazania</w:t>
      </w:r>
      <w:r w:rsidRPr="00565247">
        <w:rPr>
          <w:rFonts w:ascii="Times New Roman" w:hAnsi="Times New Roman" w:cs="Times New Roman"/>
          <w:szCs w:val="24"/>
        </w:rPr>
        <w:t xml:space="preserve"> nabywca jest obowiązany do wystawiania faktur VAT RR i faktur VAT RR KOREKTA przy użyciu Krajowego Systemu e-Faktur.</w:t>
      </w:r>
    </w:p>
    <w:p w:rsidR="00C327A3" w:rsidRPr="00565247" w:rsidRDefault="00310C05">
      <w:pPr>
        <w:pStyle w:val="ZLITUSTzmustliter"/>
        <w:rPr>
          <w:rFonts w:ascii="Times New Roman" w:hAnsi="Times New Roman" w:cs="Times New Roman"/>
          <w:szCs w:val="24"/>
        </w:rPr>
      </w:pPr>
      <w:r w:rsidRPr="00565247">
        <w:rPr>
          <w:rFonts w:ascii="Times New Roman" w:hAnsi="Times New Roman" w:cs="Times New Roman"/>
          <w:szCs w:val="24"/>
        </w:rPr>
        <w:t>3</w:t>
      </w:r>
      <w:r w:rsidR="00DE11E8" w:rsidRPr="00565247">
        <w:rPr>
          <w:rFonts w:ascii="Times New Roman" w:hAnsi="Times New Roman" w:cs="Times New Roman"/>
          <w:szCs w:val="24"/>
        </w:rPr>
        <w:t>e</w:t>
      </w:r>
      <w:r w:rsidRPr="00565247">
        <w:rPr>
          <w:rFonts w:ascii="Times New Roman" w:hAnsi="Times New Roman" w:cs="Times New Roman"/>
          <w:szCs w:val="24"/>
        </w:rPr>
        <w:t xml:space="preserve">. Obowiązek, o którym mowa w ust. </w:t>
      </w:r>
      <w:r w:rsidR="0027284C" w:rsidRPr="00565247">
        <w:rPr>
          <w:rFonts w:ascii="Times New Roman" w:hAnsi="Times New Roman" w:cs="Times New Roman"/>
          <w:szCs w:val="24"/>
        </w:rPr>
        <w:t>3d</w:t>
      </w:r>
      <w:r w:rsidRPr="00565247">
        <w:rPr>
          <w:rFonts w:ascii="Times New Roman" w:hAnsi="Times New Roman" w:cs="Times New Roman"/>
          <w:szCs w:val="24"/>
        </w:rPr>
        <w:t xml:space="preserve">, nie dotyczy wystawiania faktur VAT RR </w:t>
      </w:r>
      <w:r w:rsidR="0043555D" w:rsidRPr="00565247">
        <w:rPr>
          <w:rFonts w:ascii="Times New Roman" w:hAnsi="Times New Roman" w:cs="Times New Roman"/>
          <w:szCs w:val="24"/>
        </w:rPr>
        <w:t xml:space="preserve">i faktur VAT RR KOREKTA </w:t>
      </w:r>
      <w:r w:rsidRPr="00565247">
        <w:rPr>
          <w:rFonts w:ascii="Times New Roman" w:hAnsi="Times New Roman" w:cs="Times New Roman"/>
          <w:szCs w:val="24"/>
        </w:rPr>
        <w:t>w przypadkach</w:t>
      </w:r>
      <w:r w:rsidR="00C327A3" w:rsidRPr="00565247">
        <w:rPr>
          <w:rFonts w:ascii="Times New Roman" w:hAnsi="Times New Roman" w:cs="Times New Roman"/>
          <w:szCs w:val="24"/>
        </w:rPr>
        <w:t>:</w:t>
      </w:r>
    </w:p>
    <w:p w:rsidR="00C327A3" w:rsidRPr="00565247" w:rsidRDefault="00C327A3" w:rsidP="00F74AC4">
      <w:pPr>
        <w:pStyle w:val="ZLITPKTzmpktliter"/>
        <w:rPr>
          <w:rFonts w:ascii="Times New Roman" w:hAnsi="Times New Roman" w:cs="Times New Roman"/>
          <w:szCs w:val="24"/>
        </w:rPr>
      </w:pPr>
      <w:r w:rsidRPr="00565247">
        <w:rPr>
          <w:rFonts w:ascii="Times New Roman" w:hAnsi="Times New Roman" w:cs="Times New Roman"/>
          <w:szCs w:val="24"/>
        </w:rPr>
        <w:t>1)</w:t>
      </w:r>
      <w:r w:rsidR="002C6E64" w:rsidRPr="00565247">
        <w:rPr>
          <w:rFonts w:ascii="Times New Roman" w:hAnsi="Times New Roman" w:cs="Times New Roman"/>
          <w:szCs w:val="24"/>
        </w:rPr>
        <w:tab/>
      </w:r>
      <w:r w:rsidR="00AE30CD" w:rsidRPr="00565247">
        <w:rPr>
          <w:rFonts w:ascii="Times New Roman" w:hAnsi="Times New Roman" w:cs="Times New Roman"/>
          <w:szCs w:val="24"/>
        </w:rPr>
        <w:t>zamieszczenia komunikatów o awarii, o której mowa w art. 106ne ust. 1 albo 3, albo informacji, o której mowa w art. 106ne ust. 4, albo</w:t>
      </w:r>
      <w:r w:rsidR="00AE30CD" w:rsidRPr="00565247">
        <w:rPr>
          <w:rFonts w:ascii="Times New Roman" w:hAnsi="Times New Roman" w:cs="Times New Roman"/>
          <w:szCs w:val="24"/>
          <w:highlight w:val="green"/>
        </w:rPr>
        <w:t xml:space="preserve"> </w:t>
      </w:r>
    </w:p>
    <w:p w:rsidR="00C1731D" w:rsidRPr="00565247" w:rsidRDefault="00C327A3" w:rsidP="00F74AC4">
      <w:pPr>
        <w:pStyle w:val="ZLITPKTzmpktliter"/>
        <w:rPr>
          <w:rFonts w:ascii="Times New Roman" w:hAnsi="Times New Roman" w:cs="Times New Roman"/>
          <w:szCs w:val="24"/>
        </w:rPr>
      </w:pPr>
      <w:r w:rsidRPr="00565247">
        <w:rPr>
          <w:rFonts w:ascii="Times New Roman" w:hAnsi="Times New Roman" w:cs="Times New Roman"/>
          <w:szCs w:val="24"/>
        </w:rPr>
        <w:t>2)</w:t>
      </w:r>
      <w:r w:rsidR="002C6E64" w:rsidRPr="00565247">
        <w:rPr>
          <w:rFonts w:ascii="Times New Roman" w:hAnsi="Times New Roman" w:cs="Times New Roman"/>
          <w:szCs w:val="24"/>
        </w:rPr>
        <w:tab/>
      </w:r>
      <w:r w:rsidR="00AE30CD" w:rsidRPr="00565247">
        <w:rPr>
          <w:rFonts w:ascii="Times New Roman" w:hAnsi="Times New Roman" w:cs="Times New Roman"/>
          <w:szCs w:val="24"/>
        </w:rPr>
        <w:t>gdy podatnik nie ma możliwości wystawienia tych faktur z innego powodu niż awaria Krajowego Systemu e-Faktur określona w komunikatach o awarii, o których mowa w art. 106ne ust. 1 i 3</w:t>
      </w:r>
      <w:r w:rsidR="00B86222" w:rsidRPr="00565247">
        <w:rPr>
          <w:rFonts w:ascii="Times New Roman" w:hAnsi="Times New Roman" w:cs="Times New Roman"/>
          <w:szCs w:val="24"/>
        </w:rPr>
        <w:t>.</w:t>
      </w:r>
    </w:p>
    <w:p w:rsidR="00B233E0" w:rsidRPr="00565247" w:rsidRDefault="00C1731D">
      <w:pPr>
        <w:pStyle w:val="ZLITUSTzmustliter"/>
        <w:rPr>
          <w:rFonts w:ascii="Times New Roman" w:hAnsi="Times New Roman" w:cs="Times New Roman"/>
          <w:szCs w:val="24"/>
          <w:highlight w:val="yellow"/>
        </w:rPr>
      </w:pPr>
      <w:r w:rsidRPr="00565247">
        <w:rPr>
          <w:rFonts w:ascii="Times New Roman" w:hAnsi="Times New Roman" w:cs="Times New Roman"/>
          <w:szCs w:val="24"/>
        </w:rPr>
        <w:t>3f. Do faktur, o których mowa w ust. 3b, przepis art. 106gb ust. 5 pkt 2 stosuje się odpowiednio.</w:t>
      </w:r>
      <w:r w:rsidR="00DF2149" w:rsidRPr="00565247">
        <w:rPr>
          <w:rFonts w:ascii="Times New Roman" w:hAnsi="Times New Roman" w:cs="Times New Roman"/>
          <w:szCs w:val="24"/>
        </w:rPr>
        <w:t>”</w:t>
      </w:r>
      <w:r w:rsidR="00B86222" w:rsidRPr="00565247">
        <w:rPr>
          <w:rFonts w:ascii="Times New Roman" w:hAnsi="Times New Roman" w:cs="Times New Roman"/>
          <w:szCs w:val="24"/>
        </w:rPr>
        <w:t>,</w:t>
      </w:r>
    </w:p>
    <w:p w:rsidR="00B233E0" w:rsidRPr="00565247" w:rsidRDefault="00B233E0" w:rsidP="00A265CD">
      <w:pPr>
        <w:pStyle w:val="LITlitera"/>
        <w:rPr>
          <w:rFonts w:ascii="Times New Roman" w:hAnsi="Times New Roman" w:cs="Times New Roman"/>
          <w:szCs w:val="24"/>
        </w:rPr>
      </w:pPr>
      <w:r w:rsidRPr="00565247">
        <w:rPr>
          <w:rFonts w:ascii="Times New Roman" w:hAnsi="Times New Roman" w:cs="Times New Roman"/>
          <w:szCs w:val="24"/>
        </w:rPr>
        <w:t>d</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00D1444F" w:rsidRPr="00565247">
        <w:rPr>
          <w:rFonts w:ascii="Times New Roman" w:hAnsi="Times New Roman" w:cs="Times New Roman"/>
          <w:szCs w:val="24"/>
        </w:rPr>
        <w:t>w ust. 5 po wyrazach „w art. 43 ust. 1 pkt 3” dodaje się wyrazy „lub utraty prawa do tego zwolnienia</w:t>
      </w:r>
      <w:r w:rsidRPr="00565247">
        <w:rPr>
          <w:rFonts w:ascii="Times New Roman" w:hAnsi="Times New Roman" w:cs="Times New Roman"/>
          <w:szCs w:val="24"/>
        </w:rPr>
        <w:t>”,</w:t>
      </w:r>
    </w:p>
    <w:p w:rsidR="00B233E0" w:rsidRPr="00565247" w:rsidRDefault="007F6D40" w:rsidP="00895DD0">
      <w:pPr>
        <w:pStyle w:val="LITlitera"/>
        <w:rPr>
          <w:rFonts w:ascii="Times New Roman" w:hAnsi="Times New Roman" w:cs="Times New Roman"/>
          <w:szCs w:val="24"/>
        </w:rPr>
      </w:pPr>
      <w:r w:rsidRPr="00565247">
        <w:rPr>
          <w:rFonts w:ascii="Times New Roman" w:hAnsi="Times New Roman" w:cs="Times New Roman"/>
          <w:szCs w:val="24"/>
        </w:rPr>
        <w:t>e)</w:t>
      </w:r>
      <w:r w:rsidRPr="00565247">
        <w:rPr>
          <w:rFonts w:ascii="Times New Roman" w:hAnsi="Times New Roman" w:cs="Times New Roman"/>
          <w:szCs w:val="24"/>
        </w:rPr>
        <w:tab/>
      </w:r>
      <w:r w:rsidR="00B233E0" w:rsidRPr="00565247">
        <w:rPr>
          <w:rFonts w:ascii="Times New Roman" w:hAnsi="Times New Roman" w:cs="Times New Roman"/>
          <w:szCs w:val="24"/>
        </w:rPr>
        <w:t>po ust. 5 dodaje się ust. 5a–</w:t>
      </w:r>
      <w:r w:rsidR="00322BED" w:rsidRPr="00565247">
        <w:rPr>
          <w:rFonts w:ascii="Times New Roman" w:hAnsi="Times New Roman" w:cs="Times New Roman"/>
          <w:szCs w:val="24"/>
        </w:rPr>
        <w:t>5</w:t>
      </w:r>
      <w:r w:rsidR="00D6686D" w:rsidRPr="00565247">
        <w:rPr>
          <w:rFonts w:ascii="Times New Roman" w:hAnsi="Times New Roman" w:cs="Times New Roman"/>
          <w:szCs w:val="24"/>
        </w:rPr>
        <w:t>h</w:t>
      </w:r>
      <w:r w:rsidR="00322BED" w:rsidRPr="00565247">
        <w:rPr>
          <w:rFonts w:ascii="Times New Roman" w:hAnsi="Times New Roman" w:cs="Times New Roman"/>
          <w:szCs w:val="24"/>
        </w:rPr>
        <w:t xml:space="preserve"> </w:t>
      </w:r>
      <w:r w:rsidR="00B233E0" w:rsidRPr="00565247">
        <w:rPr>
          <w:rFonts w:ascii="Times New Roman" w:hAnsi="Times New Roman" w:cs="Times New Roman"/>
          <w:szCs w:val="24"/>
        </w:rPr>
        <w:t>w brzmieniu:</w:t>
      </w:r>
    </w:p>
    <w:p w:rsidR="00B233E0"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t xml:space="preserve">„5a. </w:t>
      </w:r>
      <w:r w:rsidR="00913185" w:rsidRPr="00565247">
        <w:rPr>
          <w:rFonts w:ascii="Times New Roman" w:hAnsi="Times New Roman" w:cs="Times New Roman"/>
          <w:szCs w:val="24"/>
        </w:rPr>
        <w:t>W przypadku, o którym mowa w ust. 3b</w:t>
      </w:r>
      <w:r w:rsidR="00872713" w:rsidRPr="00565247">
        <w:rPr>
          <w:rFonts w:ascii="Times New Roman" w:hAnsi="Times New Roman" w:cs="Times New Roman"/>
          <w:szCs w:val="24"/>
        </w:rPr>
        <w:t>,</w:t>
      </w:r>
      <w:r w:rsidR="00913185" w:rsidRPr="00565247">
        <w:rPr>
          <w:rFonts w:ascii="Times New Roman" w:hAnsi="Times New Roman" w:cs="Times New Roman"/>
          <w:szCs w:val="24"/>
        </w:rPr>
        <w:t xml:space="preserve"> przepisów ust. 2 pkt 13, ust. 3a, 4</w:t>
      </w:r>
      <w:r w:rsidR="00E851D6" w:rsidRPr="00565247">
        <w:rPr>
          <w:rFonts w:ascii="Times New Roman" w:hAnsi="Times New Roman" w:cs="Times New Roman"/>
          <w:szCs w:val="24"/>
        </w:rPr>
        <w:t xml:space="preserve"> i</w:t>
      </w:r>
      <w:r w:rsidR="00B51C42" w:rsidRPr="00565247">
        <w:rPr>
          <w:rFonts w:ascii="Times New Roman" w:hAnsi="Times New Roman" w:cs="Times New Roman"/>
          <w:szCs w:val="24"/>
        </w:rPr>
        <w:t xml:space="preserve"> </w:t>
      </w:r>
      <w:r w:rsidR="00913185" w:rsidRPr="00565247">
        <w:rPr>
          <w:rFonts w:ascii="Times New Roman" w:hAnsi="Times New Roman" w:cs="Times New Roman"/>
          <w:szCs w:val="24"/>
        </w:rPr>
        <w:t>4a nie stosuje się.</w:t>
      </w:r>
      <w:r w:rsidRPr="00565247">
        <w:rPr>
          <w:rFonts w:ascii="Times New Roman" w:hAnsi="Times New Roman" w:cs="Times New Roman"/>
          <w:szCs w:val="24"/>
        </w:rPr>
        <w:t xml:space="preserve"> </w:t>
      </w:r>
    </w:p>
    <w:p w:rsidR="00B233E0"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lastRenderedPageBreak/>
        <w:t>5b. Fakturę VAT RR wystawia się nie później niż 7. dnia od dnia nabycia produktów rolnych.</w:t>
      </w:r>
    </w:p>
    <w:p w:rsidR="00B233E0"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t>5c. W przypadku zawarcia umowy dotyczącej dostawy produktów rolnych wykonywanej w sposób ciągły przez okres dłuższy niż miesiąc fakturę VAT RR wystawia się nie później niż 7. dnia miesiąca następującego po miesiącu, w którym wykonywane były te dostawy.</w:t>
      </w:r>
    </w:p>
    <w:p w:rsidR="00D1444F" w:rsidRPr="00565247" w:rsidRDefault="00B233E0" w:rsidP="00E74C77">
      <w:pPr>
        <w:pStyle w:val="ZLITUSTzmustliter"/>
        <w:rPr>
          <w:rFonts w:ascii="Times New Roman" w:hAnsi="Times New Roman" w:cs="Times New Roman"/>
          <w:szCs w:val="24"/>
        </w:rPr>
      </w:pPr>
      <w:r w:rsidRPr="00565247">
        <w:rPr>
          <w:rFonts w:ascii="Times New Roman" w:hAnsi="Times New Roman" w:cs="Times New Roman"/>
          <w:szCs w:val="24"/>
        </w:rPr>
        <w:t>5d.</w:t>
      </w:r>
      <w:r w:rsidR="00D1444F" w:rsidRPr="00565247">
        <w:rPr>
          <w:rFonts w:ascii="Times New Roman" w:hAnsi="Times New Roman" w:cs="Times New Roman"/>
          <w:szCs w:val="24"/>
        </w:rPr>
        <w:t xml:space="preserve"> W przypadku gdy po wystawieniu faktury VAT RR:</w:t>
      </w:r>
    </w:p>
    <w:p w:rsidR="00D1444F" w:rsidRPr="00565247" w:rsidRDefault="00D1444F" w:rsidP="00573835">
      <w:pPr>
        <w:pStyle w:val="ZLITwPKTzmlitwpktartykuempunktem"/>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 xml:space="preserve">wartość nabytych produktów rolnych bez kwoty zryczałtowanego zwrotu podatku lub kwota zryczałtowanego zwrotu podatku wskazana </w:t>
      </w:r>
      <w:r w:rsidR="0056348E" w:rsidRPr="00565247">
        <w:rPr>
          <w:rFonts w:ascii="Times New Roman" w:hAnsi="Times New Roman" w:cs="Times New Roman"/>
          <w:szCs w:val="24"/>
        </w:rPr>
        <w:t>na</w:t>
      </w:r>
      <w:r w:rsidRPr="00565247">
        <w:rPr>
          <w:rFonts w:ascii="Times New Roman" w:hAnsi="Times New Roman" w:cs="Times New Roman"/>
          <w:szCs w:val="24"/>
        </w:rPr>
        <w:t xml:space="preserve"> fakturze VAT RR uległa zmianie,</w:t>
      </w:r>
    </w:p>
    <w:p w:rsidR="00D1444F" w:rsidRPr="00565247" w:rsidRDefault="00D1444F" w:rsidP="00573835">
      <w:pPr>
        <w:pStyle w:val="ZLITwPKTzmlitwpktartykuempunktem"/>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dokonano zwrotu produktów rolnych,</w:t>
      </w:r>
    </w:p>
    <w:p w:rsidR="00D1444F" w:rsidRPr="00565247" w:rsidRDefault="00D1444F" w:rsidP="00573835">
      <w:pPr>
        <w:pStyle w:val="ZLITwPKTzmlitwpktartykuempunktem"/>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dokonano zwrotu nabywcy całości lub części zapłaty, o której mowa w ust. 9 pkt 1,</w:t>
      </w:r>
    </w:p>
    <w:p w:rsidR="00D1444F" w:rsidRPr="00565247" w:rsidRDefault="00D1444F" w:rsidP="00573835">
      <w:pPr>
        <w:pStyle w:val="ZLITwPKTzmlitwpktartykuempunktem"/>
        <w:rPr>
          <w:rFonts w:ascii="Times New Roman" w:hAnsi="Times New Roman" w:cs="Times New Roman"/>
          <w:szCs w:val="24"/>
        </w:rPr>
      </w:pPr>
      <w:r w:rsidRPr="00565247">
        <w:rPr>
          <w:rFonts w:ascii="Times New Roman" w:hAnsi="Times New Roman" w:cs="Times New Roman"/>
          <w:szCs w:val="24"/>
        </w:rPr>
        <w:t>4)</w:t>
      </w:r>
      <w:r w:rsidRPr="00565247">
        <w:rPr>
          <w:rFonts w:ascii="Times New Roman" w:hAnsi="Times New Roman" w:cs="Times New Roman"/>
          <w:szCs w:val="24"/>
        </w:rPr>
        <w:tab/>
        <w:t>stwierdzono pomyłkę w jakiejkolwiek pozycji faktury VAT RR</w:t>
      </w:r>
    </w:p>
    <w:p w:rsidR="00D1444F" w:rsidRPr="00565247" w:rsidRDefault="00D1444F" w:rsidP="00573835">
      <w:pPr>
        <w:pStyle w:val="ZCZWSPLITwPKTzmczciwsplitwpktartykuempunktem"/>
        <w:rPr>
          <w:rFonts w:ascii="Times New Roman" w:hAnsi="Times New Roman" w:cs="Times New Roman"/>
        </w:rPr>
      </w:pPr>
      <w:r w:rsidRPr="00565247">
        <w:rPr>
          <w:rFonts w:ascii="Times New Roman" w:hAnsi="Times New Roman" w:cs="Times New Roman"/>
        </w:rPr>
        <w:t>– nabywca produktów rolnych wystawia fakturę korygującą ozna</w:t>
      </w:r>
      <w:r w:rsidR="00707A59" w:rsidRPr="00565247">
        <w:rPr>
          <w:rFonts w:ascii="Times New Roman" w:hAnsi="Times New Roman" w:cs="Times New Roman"/>
        </w:rPr>
        <w:t>czoną „Faktura VAT RR KOREKTA”.</w:t>
      </w:r>
    </w:p>
    <w:p w:rsidR="00B233E0" w:rsidRPr="00565247" w:rsidRDefault="00B233E0" w:rsidP="00E74C77">
      <w:pPr>
        <w:pStyle w:val="ZLITUSTzmustliter"/>
        <w:rPr>
          <w:rFonts w:ascii="Times New Roman" w:hAnsi="Times New Roman" w:cs="Times New Roman"/>
          <w:szCs w:val="24"/>
        </w:rPr>
      </w:pPr>
      <w:r w:rsidRPr="00565247">
        <w:rPr>
          <w:rFonts w:ascii="Times New Roman" w:hAnsi="Times New Roman" w:cs="Times New Roman"/>
          <w:szCs w:val="24"/>
        </w:rPr>
        <w:t>5e. Faktura VAT RR KOREKTA powinna zawierać:</w:t>
      </w:r>
    </w:p>
    <w:p w:rsidR="00B233E0" w:rsidRPr="00565247" w:rsidRDefault="00B233E0" w:rsidP="001005DF">
      <w:pPr>
        <w:pStyle w:val="ZLITPKTzmpktliter"/>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numer kolejny oraz datę jej wystawienia;</w:t>
      </w:r>
    </w:p>
    <w:p w:rsidR="00B233E0" w:rsidRPr="00565247" w:rsidRDefault="00B233E0" w:rsidP="001005DF">
      <w:pPr>
        <w:pStyle w:val="ZLITPKTzmpktliter"/>
        <w:rPr>
          <w:rFonts w:ascii="Times New Roman" w:hAnsi="Times New Roman" w:cs="Times New Roman"/>
          <w:szCs w:val="24"/>
        </w:rPr>
      </w:pPr>
      <w:r w:rsidRPr="00565247">
        <w:rPr>
          <w:rFonts w:ascii="Times New Roman" w:hAnsi="Times New Roman" w:cs="Times New Roman"/>
          <w:szCs w:val="24"/>
        </w:rPr>
        <w:lastRenderedPageBreak/>
        <w:t>2)</w:t>
      </w:r>
      <w:r w:rsidRPr="00565247">
        <w:rPr>
          <w:rFonts w:ascii="Times New Roman" w:hAnsi="Times New Roman" w:cs="Times New Roman"/>
          <w:szCs w:val="24"/>
        </w:rPr>
        <w:tab/>
      </w:r>
      <w:r w:rsidR="000C21FE" w:rsidRPr="00565247">
        <w:rPr>
          <w:rFonts w:ascii="Times New Roman" w:hAnsi="Times New Roman" w:cs="Times New Roman"/>
          <w:szCs w:val="24"/>
        </w:rPr>
        <w:t>numer identyfikujący w Krajowym Systemie e-Faktur fakturę</w:t>
      </w:r>
      <w:r w:rsidR="00641334" w:rsidRPr="00565247">
        <w:rPr>
          <w:rFonts w:ascii="Times New Roman" w:hAnsi="Times New Roman" w:cs="Times New Roman"/>
          <w:szCs w:val="24"/>
        </w:rPr>
        <w:t xml:space="preserve"> VAT RR</w:t>
      </w:r>
      <w:r w:rsidR="000C21FE" w:rsidRPr="00565247">
        <w:rPr>
          <w:rFonts w:ascii="Times New Roman" w:hAnsi="Times New Roman" w:cs="Times New Roman"/>
          <w:szCs w:val="24"/>
        </w:rPr>
        <w:t>, której dotyczy faktura korygująca – w przypadku faktury korygującej fakturę</w:t>
      </w:r>
      <w:r w:rsidR="00641334" w:rsidRPr="00565247">
        <w:rPr>
          <w:rFonts w:ascii="Times New Roman" w:hAnsi="Times New Roman" w:cs="Times New Roman"/>
          <w:szCs w:val="24"/>
        </w:rPr>
        <w:t xml:space="preserve"> VAT RR</w:t>
      </w:r>
      <w:r w:rsidR="000C21FE" w:rsidRPr="00565247">
        <w:rPr>
          <w:rFonts w:ascii="Times New Roman" w:hAnsi="Times New Roman" w:cs="Times New Roman"/>
          <w:szCs w:val="24"/>
        </w:rPr>
        <w:t xml:space="preserve"> wystawioną w sposób, o którym mowa w ust. 3b; </w:t>
      </w:r>
    </w:p>
    <w:p w:rsidR="00B233E0" w:rsidRPr="00565247" w:rsidRDefault="00B233E0" w:rsidP="001005DF">
      <w:pPr>
        <w:pStyle w:val="ZLITPKTzmpktliter"/>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 xml:space="preserve">dane zawarte </w:t>
      </w:r>
      <w:r w:rsidR="0056348E" w:rsidRPr="00565247">
        <w:rPr>
          <w:rFonts w:ascii="Times New Roman" w:hAnsi="Times New Roman" w:cs="Times New Roman"/>
          <w:szCs w:val="24"/>
        </w:rPr>
        <w:t xml:space="preserve">na </w:t>
      </w:r>
      <w:r w:rsidRPr="00565247">
        <w:rPr>
          <w:rFonts w:ascii="Times New Roman" w:hAnsi="Times New Roman" w:cs="Times New Roman"/>
          <w:szCs w:val="24"/>
        </w:rPr>
        <w:t>fakturze VAT RR, której dotyczy faktura VAT RR KOREKTA, określone w ust.</w:t>
      </w:r>
      <w:r w:rsidR="007F6D40" w:rsidRPr="00565247">
        <w:rPr>
          <w:rFonts w:ascii="Times New Roman" w:hAnsi="Times New Roman" w:cs="Times New Roman"/>
          <w:szCs w:val="24"/>
        </w:rPr>
        <w:t xml:space="preserve"> 2 pkt 1</w:t>
      </w:r>
      <w:r w:rsidR="00322BED" w:rsidRPr="00565247">
        <w:rPr>
          <w:rFonts w:ascii="Times New Roman" w:hAnsi="Times New Roman" w:cs="Times New Roman"/>
          <w:szCs w:val="24"/>
        </w:rPr>
        <w:t xml:space="preserve">, </w:t>
      </w:r>
      <w:r w:rsidR="007F6D40" w:rsidRPr="00565247">
        <w:rPr>
          <w:rFonts w:ascii="Times New Roman" w:hAnsi="Times New Roman" w:cs="Times New Roman"/>
          <w:szCs w:val="24"/>
        </w:rPr>
        <w:t>2</w:t>
      </w:r>
      <w:r w:rsidR="00322BED" w:rsidRPr="00565247">
        <w:rPr>
          <w:rFonts w:ascii="Times New Roman" w:hAnsi="Times New Roman" w:cs="Times New Roman"/>
          <w:szCs w:val="24"/>
        </w:rPr>
        <w:t xml:space="preserve">, </w:t>
      </w:r>
      <w:r w:rsidR="007F6D40" w:rsidRPr="00565247">
        <w:rPr>
          <w:rFonts w:ascii="Times New Roman" w:hAnsi="Times New Roman" w:cs="Times New Roman"/>
          <w:szCs w:val="24"/>
        </w:rPr>
        <w:t>4</w:t>
      </w:r>
      <w:r w:rsidR="00322BED" w:rsidRPr="00565247">
        <w:rPr>
          <w:rFonts w:ascii="Times New Roman" w:hAnsi="Times New Roman" w:cs="Times New Roman"/>
          <w:szCs w:val="24"/>
        </w:rPr>
        <w:t xml:space="preserve"> i </w:t>
      </w:r>
      <w:r w:rsidRPr="00565247">
        <w:rPr>
          <w:rFonts w:ascii="Times New Roman" w:hAnsi="Times New Roman" w:cs="Times New Roman"/>
          <w:szCs w:val="24"/>
        </w:rPr>
        <w:t>5;</w:t>
      </w:r>
      <w:r w:rsidR="003E7501" w:rsidRPr="00565247">
        <w:rPr>
          <w:rFonts w:ascii="Times New Roman" w:hAnsi="Times New Roman" w:cs="Times New Roman"/>
          <w:szCs w:val="24"/>
        </w:rPr>
        <w:t xml:space="preserve"> </w:t>
      </w:r>
      <w:r w:rsidR="007653B4" w:rsidRPr="00565247">
        <w:rPr>
          <w:rFonts w:ascii="Times New Roman" w:hAnsi="Times New Roman" w:cs="Times New Roman"/>
          <w:szCs w:val="24"/>
        </w:rPr>
        <w:t xml:space="preserve">w przypadku faktury VAT RR wystawionej w sposób, o którym mowa w ust. 3b, w zakresie danych określonych w ust. 2 pkt 2 </w:t>
      </w:r>
      <w:r w:rsidR="00B550DA" w:rsidRPr="00565247">
        <w:rPr>
          <w:rFonts w:ascii="Times New Roman" w:hAnsi="Times New Roman" w:cs="Times New Roman"/>
          <w:szCs w:val="24"/>
        </w:rPr>
        <w:t xml:space="preserve">faktura VAT RR KOREKTA </w:t>
      </w:r>
      <w:r w:rsidR="007653B4" w:rsidRPr="00565247">
        <w:rPr>
          <w:rFonts w:ascii="Times New Roman" w:hAnsi="Times New Roman" w:cs="Times New Roman"/>
          <w:szCs w:val="24"/>
        </w:rPr>
        <w:t>powinn</w:t>
      </w:r>
      <w:r w:rsidR="00B550DA" w:rsidRPr="00565247">
        <w:rPr>
          <w:rFonts w:ascii="Times New Roman" w:hAnsi="Times New Roman" w:cs="Times New Roman"/>
          <w:szCs w:val="24"/>
        </w:rPr>
        <w:t>a</w:t>
      </w:r>
      <w:r w:rsidR="007653B4" w:rsidRPr="00565247">
        <w:rPr>
          <w:rFonts w:ascii="Times New Roman" w:hAnsi="Times New Roman" w:cs="Times New Roman"/>
          <w:szCs w:val="24"/>
        </w:rPr>
        <w:t xml:space="preserve"> zawierać numer identyfikacji podatkowej dostawcy i nabywcy</w:t>
      </w:r>
      <w:r w:rsidR="00D21288" w:rsidRPr="00565247">
        <w:rPr>
          <w:rFonts w:ascii="Times New Roman" w:hAnsi="Times New Roman" w:cs="Times New Roman"/>
          <w:szCs w:val="24"/>
        </w:rPr>
        <w:t>;</w:t>
      </w:r>
    </w:p>
    <w:p w:rsidR="0027284C" w:rsidRPr="00565247" w:rsidRDefault="0027284C" w:rsidP="00DA23DE">
      <w:pPr>
        <w:pStyle w:val="ZLITPKTzmpktliter"/>
        <w:rPr>
          <w:rFonts w:ascii="Times New Roman" w:eastAsia="Times New Roman" w:hAnsi="Times New Roman" w:cs="Times New Roman"/>
          <w:szCs w:val="24"/>
        </w:rPr>
      </w:pPr>
      <w:r w:rsidRPr="00565247">
        <w:rPr>
          <w:rFonts w:ascii="Times New Roman" w:eastAsia="Times New Roman" w:hAnsi="Times New Roman" w:cs="Times New Roman"/>
          <w:szCs w:val="24"/>
        </w:rPr>
        <w:t>4)</w:t>
      </w:r>
      <w:r w:rsidRPr="00565247">
        <w:rPr>
          <w:rFonts w:ascii="Times New Roman" w:eastAsia="Times New Roman" w:hAnsi="Times New Roman" w:cs="Times New Roman"/>
          <w:szCs w:val="24"/>
        </w:rPr>
        <w:tab/>
        <w:t>czytelne podpisy osób uprawnionych do wystawienia i otrzymania faktury VAT RR KOREKTA;</w:t>
      </w:r>
    </w:p>
    <w:p w:rsidR="00B233E0" w:rsidRPr="00565247" w:rsidRDefault="0027284C" w:rsidP="001005DF">
      <w:pPr>
        <w:pStyle w:val="ZLITPKTzmpktliter"/>
        <w:rPr>
          <w:rFonts w:ascii="Times New Roman" w:hAnsi="Times New Roman" w:cs="Times New Roman"/>
          <w:szCs w:val="24"/>
        </w:rPr>
      </w:pPr>
      <w:r w:rsidRPr="00565247">
        <w:rPr>
          <w:rFonts w:ascii="Times New Roman" w:hAnsi="Times New Roman" w:cs="Times New Roman"/>
          <w:szCs w:val="24"/>
        </w:rPr>
        <w:t>5</w:t>
      </w:r>
      <w:r w:rsidR="00B233E0" w:rsidRPr="00565247">
        <w:rPr>
          <w:rFonts w:ascii="Times New Roman" w:hAnsi="Times New Roman" w:cs="Times New Roman"/>
          <w:szCs w:val="24"/>
        </w:rPr>
        <w:t>)</w:t>
      </w:r>
      <w:r w:rsidR="00B233E0" w:rsidRPr="00565247">
        <w:rPr>
          <w:rFonts w:ascii="Times New Roman" w:hAnsi="Times New Roman" w:cs="Times New Roman"/>
          <w:szCs w:val="24"/>
        </w:rPr>
        <w:tab/>
        <w:t>jeżeli korekta wpływa na zmianę wartości nabytych produktów rolnych bez kwoty zryczałtowanego zwrotu podatku lub kwoty zryczałtowanego zwrotu podatku – odpowiednio kwotę korekty wartości nabytych produktów rolnych bez kwoty zryczałtowanego zwrotu podatku lub kwotę korekty kwoty zryczałtowanego zwrotu podatku;</w:t>
      </w:r>
    </w:p>
    <w:p w:rsidR="00B233E0" w:rsidRPr="00565247" w:rsidRDefault="0027284C" w:rsidP="001005DF">
      <w:pPr>
        <w:pStyle w:val="ZLITPKTzmpktliter"/>
        <w:rPr>
          <w:rFonts w:ascii="Times New Roman" w:hAnsi="Times New Roman" w:cs="Times New Roman"/>
          <w:szCs w:val="24"/>
        </w:rPr>
      </w:pPr>
      <w:r w:rsidRPr="00565247">
        <w:rPr>
          <w:rFonts w:ascii="Times New Roman" w:hAnsi="Times New Roman" w:cs="Times New Roman"/>
          <w:szCs w:val="24"/>
        </w:rPr>
        <w:t>6</w:t>
      </w:r>
      <w:r w:rsidR="00B233E0" w:rsidRPr="00565247">
        <w:rPr>
          <w:rFonts w:ascii="Times New Roman" w:hAnsi="Times New Roman" w:cs="Times New Roman"/>
          <w:szCs w:val="24"/>
        </w:rPr>
        <w:t>)</w:t>
      </w:r>
      <w:r w:rsidR="00B233E0" w:rsidRPr="00565247">
        <w:rPr>
          <w:rFonts w:ascii="Times New Roman" w:hAnsi="Times New Roman" w:cs="Times New Roman"/>
          <w:szCs w:val="24"/>
        </w:rPr>
        <w:tab/>
        <w:t xml:space="preserve">w przypadkach innych niż wskazane w pkt </w:t>
      </w:r>
      <w:r w:rsidR="00C13F60" w:rsidRPr="00565247">
        <w:rPr>
          <w:rFonts w:ascii="Times New Roman" w:hAnsi="Times New Roman" w:cs="Times New Roman"/>
          <w:szCs w:val="24"/>
        </w:rPr>
        <w:t>5</w:t>
      </w:r>
      <w:r w:rsidR="00B233E0" w:rsidRPr="00565247">
        <w:rPr>
          <w:rFonts w:ascii="Times New Roman" w:hAnsi="Times New Roman" w:cs="Times New Roman"/>
          <w:szCs w:val="24"/>
        </w:rPr>
        <w:t xml:space="preserve"> – prawidłową treść korygowanych pozycji.</w:t>
      </w:r>
    </w:p>
    <w:p w:rsidR="00B233E0"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t>5f. Faktura VAT RR KOREKTA może zawierać informację o przyczynie korekty.</w:t>
      </w:r>
    </w:p>
    <w:p w:rsidR="00C018D6" w:rsidRPr="00565247" w:rsidRDefault="00B233E0" w:rsidP="001005DF">
      <w:pPr>
        <w:pStyle w:val="ZLITUSTzmustliter"/>
        <w:rPr>
          <w:rFonts w:ascii="Times New Roman" w:hAnsi="Times New Roman" w:cs="Times New Roman"/>
          <w:szCs w:val="24"/>
        </w:rPr>
      </w:pPr>
      <w:r w:rsidRPr="00565247">
        <w:rPr>
          <w:rFonts w:ascii="Times New Roman" w:hAnsi="Times New Roman" w:cs="Times New Roman"/>
          <w:szCs w:val="24"/>
        </w:rPr>
        <w:lastRenderedPageBreak/>
        <w:t xml:space="preserve">5g. </w:t>
      </w:r>
      <w:r w:rsidR="00707A59" w:rsidRPr="00565247">
        <w:rPr>
          <w:rFonts w:ascii="Times New Roman" w:hAnsi="Times New Roman" w:cs="Times New Roman"/>
          <w:szCs w:val="24"/>
        </w:rPr>
        <w:t>Fakturę korygującą fakturę VAT RR wystawioną przy użyciu Krajowego Systemu e-Faktur wystawia się wyłącznie przy użyciu tego systemu.</w:t>
      </w:r>
    </w:p>
    <w:p w:rsidR="00C018D6" w:rsidRPr="00565247" w:rsidRDefault="00C018D6" w:rsidP="009A4BBD">
      <w:pPr>
        <w:pStyle w:val="ZLITUSTzmustliter"/>
        <w:rPr>
          <w:rFonts w:ascii="Times New Roman" w:hAnsi="Times New Roman" w:cs="Times New Roman"/>
          <w:szCs w:val="24"/>
        </w:rPr>
      </w:pPr>
      <w:r w:rsidRPr="00565247">
        <w:rPr>
          <w:rFonts w:ascii="Times New Roman" w:hAnsi="Times New Roman" w:cs="Times New Roman"/>
          <w:szCs w:val="24"/>
        </w:rPr>
        <w:t>5h. Obowiązek, o którym mowa w ust. 5g, nie dotyczy wystawiania korekt faktur VAT RR w przypadku:</w:t>
      </w:r>
    </w:p>
    <w:p w:rsidR="00C018D6" w:rsidRPr="00565247" w:rsidRDefault="000E4C39" w:rsidP="009A4BBD">
      <w:pPr>
        <w:pStyle w:val="ZLITPKTzmpktliter"/>
        <w:rPr>
          <w:rFonts w:ascii="Times New Roman" w:hAnsi="Times New Roman" w:cs="Times New Roman"/>
          <w:szCs w:val="24"/>
        </w:rPr>
      </w:pPr>
      <w:r w:rsidRPr="00565247">
        <w:rPr>
          <w:rFonts w:ascii="Times New Roman" w:hAnsi="Times New Roman" w:cs="Times New Roman"/>
          <w:szCs w:val="24"/>
        </w:rPr>
        <w:t>1)</w:t>
      </w:r>
      <w:r w:rsidR="00C018D6" w:rsidRPr="00565247">
        <w:rPr>
          <w:rFonts w:ascii="Times New Roman" w:hAnsi="Times New Roman" w:cs="Times New Roman"/>
          <w:szCs w:val="24"/>
        </w:rPr>
        <w:tab/>
        <w:t xml:space="preserve">gdy </w:t>
      </w:r>
      <w:r w:rsidR="005F450C" w:rsidRPr="00565247">
        <w:rPr>
          <w:rFonts w:ascii="Times New Roman" w:hAnsi="Times New Roman" w:cs="Times New Roman"/>
          <w:szCs w:val="24"/>
        </w:rPr>
        <w:t>rolnik ryczałtowy</w:t>
      </w:r>
      <w:r w:rsidR="00C018D6" w:rsidRPr="00565247">
        <w:rPr>
          <w:rFonts w:ascii="Times New Roman" w:hAnsi="Times New Roman" w:cs="Times New Roman"/>
          <w:szCs w:val="24"/>
        </w:rPr>
        <w:t xml:space="preserve"> </w:t>
      </w:r>
      <w:r w:rsidR="00B86222" w:rsidRPr="00565247">
        <w:rPr>
          <w:rFonts w:ascii="Times New Roman" w:hAnsi="Times New Roman" w:cs="Times New Roman"/>
          <w:szCs w:val="24"/>
        </w:rPr>
        <w:t xml:space="preserve">odwołał </w:t>
      </w:r>
      <w:r w:rsidR="005F450C" w:rsidRPr="00565247">
        <w:rPr>
          <w:rFonts w:ascii="Times New Roman" w:hAnsi="Times New Roman" w:cs="Times New Roman"/>
          <w:szCs w:val="24"/>
        </w:rPr>
        <w:t>wskazanie danego nabywcy produktów rolnych jako uprawnionego do wystawiania faktur VAT RR i faktur VAT RR KOREKTA przy użyciu Krajowego Systemu e-Faktur</w:t>
      </w:r>
      <w:r w:rsidR="00C018D6" w:rsidRPr="00565247">
        <w:rPr>
          <w:rFonts w:ascii="Times New Roman" w:hAnsi="Times New Roman" w:cs="Times New Roman"/>
          <w:szCs w:val="24"/>
        </w:rPr>
        <w:t xml:space="preserve"> lub </w:t>
      </w:r>
    </w:p>
    <w:p w:rsidR="00C018D6" w:rsidRPr="00565247" w:rsidRDefault="000E4C39" w:rsidP="009A4BBD">
      <w:pPr>
        <w:pStyle w:val="ZLITPKTzmpktliter"/>
        <w:rPr>
          <w:rFonts w:ascii="Times New Roman" w:hAnsi="Times New Roman" w:cs="Times New Roman"/>
          <w:szCs w:val="24"/>
        </w:rPr>
      </w:pPr>
      <w:r w:rsidRPr="00565247">
        <w:rPr>
          <w:rFonts w:ascii="Times New Roman" w:hAnsi="Times New Roman" w:cs="Times New Roman"/>
          <w:szCs w:val="24"/>
        </w:rPr>
        <w:t>2)</w:t>
      </w:r>
      <w:r w:rsidR="00C018D6" w:rsidRPr="00565247">
        <w:rPr>
          <w:rFonts w:ascii="Times New Roman" w:hAnsi="Times New Roman" w:cs="Times New Roman"/>
          <w:szCs w:val="24"/>
        </w:rPr>
        <w:tab/>
        <w:t>rezygnacji lub utraty prawa do korzystania ze zwolnienia od podatku określonego w art. 43 ust. 1 pkt 3, lub</w:t>
      </w:r>
    </w:p>
    <w:p w:rsidR="00C018D6" w:rsidRPr="00565247" w:rsidRDefault="000E4C39" w:rsidP="009A4BBD">
      <w:pPr>
        <w:pStyle w:val="ZLITPKTzmpktliter"/>
        <w:rPr>
          <w:rFonts w:ascii="Times New Roman" w:hAnsi="Times New Roman" w:cs="Times New Roman"/>
          <w:szCs w:val="24"/>
        </w:rPr>
      </w:pPr>
      <w:r w:rsidRPr="00565247">
        <w:rPr>
          <w:rFonts w:ascii="Times New Roman" w:hAnsi="Times New Roman" w:cs="Times New Roman"/>
          <w:szCs w:val="24"/>
        </w:rPr>
        <w:t>3)</w:t>
      </w:r>
      <w:r w:rsidR="00C018D6" w:rsidRPr="00565247">
        <w:rPr>
          <w:rFonts w:ascii="Times New Roman" w:hAnsi="Times New Roman" w:cs="Times New Roman"/>
          <w:szCs w:val="24"/>
        </w:rPr>
        <w:tab/>
      </w:r>
      <w:r w:rsidR="00BD2169" w:rsidRPr="00565247">
        <w:rPr>
          <w:rFonts w:ascii="Times New Roman" w:hAnsi="Times New Roman" w:cs="Times New Roman"/>
          <w:szCs w:val="24"/>
        </w:rPr>
        <w:t xml:space="preserve">zamieszczenia komunikatów o awarii, o której mowa </w:t>
      </w:r>
      <w:r w:rsidR="00C018D6" w:rsidRPr="00565247">
        <w:rPr>
          <w:rFonts w:ascii="Times New Roman" w:hAnsi="Times New Roman" w:cs="Times New Roman"/>
          <w:szCs w:val="24"/>
        </w:rPr>
        <w:t>w art. 106</w:t>
      </w:r>
      <w:r w:rsidR="00BD2169" w:rsidRPr="00565247">
        <w:rPr>
          <w:rFonts w:ascii="Times New Roman" w:hAnsi="Times New Roman" w:cs="Times New Roman"/>
          <w:szCs w:val="24"/>
        </w:rPr>
        <w:t>ne</w:t>
      </w:r>
      <w:r w:rsidR="00C018D6" w:rsidRPr="00565247">
        <w:rPr>
          <w:rFonts w:ascii="Times New Roman" w:hAnsi="Times New Roman" w:cs="Times New Roman"/>
          <w:szCs w:val="24"/>
        </w:rPr>
        <w:t xml:space="preserve"> ust. </w:t>
      </w:r>
      <w:r w:rsidR="00BD2169" w:rsidRPr="00565247">
        <w:rPr>
          <w:rFonts w:ascii="Times New Roman" w:hAnsi="Times New Roman" w:cs="Times New Roman"/>
          <w:szCs w:val="24"/>
        </w:rPr>
        <w:t>1 albo 3, albo informacji, o której mowa w art. 106ne ust. 4</w:t>
      </w:r>
      <w:r w:rsidR="003D5816" w:rsidRPr="00565247">
        <w:rPr>
          <w:rFonts w:ascii="Times New Roman" w:hAnsi="Times New Roman" w:cs="Times New Roman"/>
          <w:szCs w:val="24"/>
        </w:rPr>
        <w:t xml:space="preserve">, albo gdy </w:t>
      </w:r>
      <w:r w:rsidR="005D3852" w:rsidRPr="00565247">
        <w:rPr>
          <w:rFonts w:ascii="Times New Roman" w:hAnsi="Times New Roman" w:cs="Times New Roman"/>
          <w:szCs w:val="24"/>
        </w:rPr>
        <w:t>podatnik nie ma możliwości wystawienia korekty tej faktury z innego powodu niż awaria Krajowego Systemu e-Faktur określona w komunikatach o awarii, o których mowa w art. 106ne ust. 1 i 3</w:t>
      </w:r>
      <w:r w:rsidR="00C018D6" w:rsidRPr="00565247">
        <w:rPr>
          <w:rFonts w:ascii="Times New Roman" w:hAnsi="Times New Roman" w:cs="Times New Roman"/>
          <w:szCs w:val="24"/>
        </w:rPr>
        <w:t>.”,</w:t>
      </w:r>
    </w:p>
    <w:p w:rsidR="00B233E0" w:rsidRPr="00565247" w:rsidRDefault="00B233E0" w:rsidP="009A4BBD">
      <w:pPr>
        <w:pStyle w:val="LITlitera"/>
        <w:rPr>
          <w:rFonts w:ascii="Times New Roman" w:hAnsi="Times New Roman" w:cs="Times New Roman"/>
          <w:szCs w:val="24"/>
        </w:rPr>
      </w:pPr>
      <w:r w:rsidRPr="00565247">
        <w:rPr>
          <w:rFonts w:ascii="Times New Roman" w:hAnsi="Times New Roman" w:cs="Times New Roman"/>
          <w:szCs w:val="24"/>
        </w:rPr>
        <w:t>f</w:t>
      </w:r>
      <w:r w:rsidR="007F6D40" w:rsidRPr="00565247">
        <w:rPr>
          <w:rFonts w:ascii="Times New Roman" w:hAnsi="Times New Roman" w:cs="Times New Roman"/>
          <w:szCs w:val="24"/>
        </w:rPr>
        <w:t>)</w:t>
      </w:r>
      <w:r w:rsidR="009A4BBD" w:rsidRPr="00565247">
        <w:rPr>
          <w:rFonts w:ascii="Times New Roman" w:hAnsi="Times New Roman" w:cs="Times New Roman"/>
          <w:szCs w:val="24"/>
        </w:rPr>
        <w:tab/>
      </w:r>
      <w:r w:rsidRPr="00565247">
        <w:rPr>
          <w:rFonts w:ascii="Times New Roman" w:hAnsi="Times New Roman" w:cs="Times New Roman"/>
          <w:szCs w:val="24"/>
        </w:rPr>
        <w:t>w ust. 6 pkt 3 otrzymuje brzmienie:</w:t>
      </w:r>
    </w:p>
    <w:p w:rsidR="00B233E0" w:rsidRPr="00565247" w:rsidRDefault="00B233E0" w:rsidP="001005DF">
      <w:pPr>
        <w:pStyle w:val="ZLITPKTzmpktliter"/>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 xml:space="preserve">w dokumencie stwierdzającym dokonanie zapłaty należności za produkty rolne zostaną podane numer i data wystawienia faktury potwierdzającej nabycie tych produktów albo numer identyfikujący taką fakturę w Krajowym Systemie e-Faktur – w przypadku wystawienia faktury w sposób, o którym mowa w ust. </w:t>
      </w:r>
      <w:r w:rsidRPr="00565247">
        <w:rPr>
          <w:rFonts w:ascii="Times New Roman" w:hAnsi="Times New Roman" w:cs="Times New Roman"/>
          <w:szCs w:val="24"/>
        </w:rPr>
        <w:lastRenderedPageBreak/>
        <w:t xml:space="preserve">3b, albo na fakturze potwierdzającej </w:t>
      </w:r>
      <w:r w:rsidR="00C65952" w:rsidRPr="00565247">
        <w:rPr>
          <w:rFonts w:ascii="Times New Roman" w:hAnsi="Times New Roman" w:cs="Times New Roman"/>
          <w:szCs w:val="24"/>
        </w:rPr>
        <w:t xml:space="preserve">nabycie </w:t>
      </w:r>
      <w:r w:rsidRPr="00565247">
        <w:rPr>
          <w:rFonts w:ascii="Times New Roman" w:hAnsi="Times New Roman" w:cs="Times New Roman"/>
          <w:szCs w:val="24"/>
        </w:rPr>
        <w:t>produktów rolnych podano dane identyfikacyjne dokumentu stwierdzającego dokonanie zapłaty.”,</w:t>
      </w:r>
    </w:p>
    <w:p w:rsidR="00B233E0" w:rsidRPr="00565247" w:rsidRDefault="00B233E0" w:rsidP="009A4BBD">
      <w:pPr>
        <w:pStyle w:val="LITlitera"/>
        <w:rPr>
          <w:rFonts w:ascii="Times New Roman" w:hAnsi="Times New Roman" w:cs="Times New Roman"/>
          <w:szCs w:val="24"/>
        </w:rPr>
      </w:pPr>
      <w:r w:rsidRPr="00565247">
        <w:rPr>
          <w:rFonts w:ascii="Times New Roman" w:hAnsi="Times New Roman" w:cs="Times New Roman"/>
          <w:szCs w:val="24"/>
        </w:rPr>
        <w:t>g</w:t>
      </w:r>
      <w:r w:rsidR="007F6D40" w:rsidRPr="00565247">
        <w:rPr>
          <w:rFonts w:ascii="Times New Roman" w:hAnsi="Times New Roman" w:cs="Times New Roman"/>
          <w:szCs w:val="24"/>
        </w:rPr>
        <w:t>)</w:t>
      </w:r>
      <w:r w:rsidR="007F6D40" w:rsidRPr="00565247">
        <w:rPr>
          <w:rFonts w:ascii="Times New Roman" w:hAnsi="Times New Roman" w:cs="Times New Roman"/>
          <w:szCs w:val="24"/>
        </w:rPr>
        <w:tab/>
      </w:r>
      <w:r w:rsidRPr="00565247">
        <w:rPr>
          <w:rFonts w:ascii="Times New Roman" w:hAnsi="Times New Roman" w:cs="Times New Roman"/>
          <w:szCs w:val="24"/>
        </w:rPr>
        <w:t xml:space="preserve">po ust. 6 </w:t>
      </w:r>
      <w:r w:rsidR="007F6D40" w:rsidRPr="00565247">
        <w:rPr>
          <w:rFonts w:ascii="Times New Roman" w:hAnsi="Times New Roman" w:cs="Times New Roman"/>
          <w:szCs w:val="24"/>
        </w:rPr>
        <w:t>dodaje się ust. 6a</w:t>
      </w:r>
      <w:r w:rsidR="00322BED" w:rsidRPr="00565247">
        <w:rPr>
          <w:rFonts w:ascii="Times New Roman" w:hAnsi="Times New Roman" w:cs="Times New Roman"/>
          <w:szCs w:val="24"/>
        </w:rPr>
        <w:t>–</w:t>
      </w:r>
      <w:r w:rsidRPr="00565247">
        <w:rPr>
          <w:rFonts w:ascii="Times New Roman" w:hAnsi="Times New Roman" w:cs="Times New Roman"/>
          <w:szCs w:val="24"/>
        </w:rPr>
        <w:t>6d w brzmieniu:</w:t>
      </w:r>
    </w:p>
    <w:p w:rsidR="00B233E0" w:rsidRPr="00565247" w:rsidRDefault="00FC3246" w:rsidP="001005DF">
      <w:pPr>
        <w:pStyle w:val="ZLITUSTzmustliter"/>
        <w:rPr>
          <w:rFonts w:ascii="Times New Roman" w:hAnsi="Times New Roman" w:cs="Times New Roman"/>
          <w:szCs w:val="24"/>
        </w:rPr>
      </w:pPr>
      <w:r w:rsidRPr="00565247">
        <w:rPr>
          <w:rFonts w:ascii="Times New Roman" w:hAnsi="Times New Roman" w:cs="Times New Roman"/>
          <w:szCs w:val="24"/>
        </w:rPr>
        <w:t>„</w:t>
      </w:r>
      <w:r w:rsidR="00B233E0" w:rsidRPr="00565247">
        <w:rPr>
          <w:rFonts w:ascii="Times New Roman" w:hAnsi="Times New Roman" w:cs="Times New Roman"/>
          <w:szCs w:val="24"/>
        </w:rPr>
        <w:t>6a.</w:t>
      </w:r>
      <w:r w:rsidR="00CF3967" w:rsidRPr="00565247">
        <w:rPr>
          <w:rFonts w:ascii="Times New Roman" w:hAnsi="Times New Roman" w:cs="Times New Roman"/>
          <w:szCs w:val="24"/>
        </w:rPr>
        <w:t xml:space="preserve"> </w:t>
      </w:r>
      <w:r w:rsidR="00B233E0" w:rsidRPr="00565247">
        <w:rPr>
          <w:rFonts w:ascii="Times New Roman" w:hAnsi="Times New Roman" w:cs="Times New Roman"/>
          <w:szCs w:val="24"/>
        </w:rPr>
        <w:t>Jeżeli w wyniku zaistnienia zdarzeń, o których mowa w ust. 5</w:t>
      </w:r>
      <w:r w:rsidR="002C5930" w:rsidRPr="00565247">
        <w:rPr>
          <w:rFonts w:ascii="Times New Roman" w:hAnsi="Times New Roman" w:cs="Times New Roman"/>
          <w:szCs w:val="24"/>
        </w:rPr>
        <w:t>d</w:t>
      </w:r>
      <w:r w:rsidR="00322BED" w:rsidRPr="00565247">
        <w:rPr>
          <w:rFonts w:ascii="Times New Roman" w:hAnsi="Times New Roman" w:cs="Times New Roman"/>
          <w:szCs w:val="24"/>
        </w:rPr>
        <w:t>,</w:t>
      </w:r>
      <w:r w:rsidR="00B233E0" w:rsidRPr="00565247">
        <w:rPr>
          <w:rFonts w:ascii="Times New Roman" w:hAnsi="Times New Roman" w:cs="Times New Roman"/>
          <w:szCs w:val="24"/>
        </w:rPr>
        <w:t xml:space="preserve"> uległa obniżeniu kwota zryczałtowanego zwrotu podatku, nabywca produktów rolnych jest obowiązany do odpowiedniego zmniejszenia kwoty podatku naliczonego o kwotę zryczałtowanego zwrotu podatku:</w:t>
      </w:r>
    </w:p>
    <w:p w:rsidR="00B233E0" w:rsidRPr="00565247" w:rsidRDefault="00B233E0" w:rsidP="00B5185C">
      <w:pPr>
        <w:pStyle w:val="ZLITPKTzmpktliter"/>
        <w:rPr>
          <w:rFonts w:ascii="Times New Roman" w:hAnsi="Times New Roman" w:cs="Times New Roman"/>
          <w:szCs w:val="24"/>
        </w:rPr>
      </w:pPr>
      <w:r w:rsidRPr="00565247">
        <w:rPr>
          <w:rFonts w:ascii="Times New Roman" w:hAnsi="Times New Roman" w:cs="Times New Roman"/>
          <w:szCs w:val="24"/>
        </w:rPr>
        <w:t>1)</w:t>
      </w:r>
      <w:r w:rsidR="00865090" w:rsidRPr="00565247">
        <w:rPr>
          <w:rFonts w:ascii="Times New Roman" w:hAnsi="Times New Roman" w:cs="Times New Roman"/>
          <w:szCs w:val="24"/>
        </w:rPr>
        <w:tab/>
      </w:r>
      <w:r w:rsidRPr="00565247">
        <w:rPr>
          <w:rFonts w:ascii="Times New Roman" w:hAnsi="Times New Roman" w:cs="Times New Roman"/>
          <w:szCs w:val="24"/>
        </w:rPr>
        <w:t>w rozliczeniu za okres rozliczeniowy, w którym rolnik ryczałtowy dokonał zwrotu tej kwoty ze swojego rachunku bankowego lub z jego rachunku w spółdzielczej kasie oszczędnościowo-kredytowej, której jest członkiem – w przypadku zwrotu całości lub części tej kwoty przez rolnika ryczałtowego</w:t>
      </w:r>
      <w:r w:rsidR="00322BED" w:rsidRPr="00565247">
        <w:rPr>
          <w:rFonts w:ascii="Times New Roman" w:hAnsi="Times New Roman" w:cs="Times New Roman"/>
          <w:szCs w:val="24"/>
        </w:rPr>
        <w:t>;</w:t>
      </w:r>
    </w:p>
    <w:p w:rsidR="00B233E0" w:rsidRPr="00565247" w:rsidRDefault="00B233E0" w:rsidP="00B5185C">
      <w:pPr>
        <w:pStyle w:val="ZLITPKTzmpktliter"/>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r>
      <w:r w:rsidR="00FC77FC" w:rsidRPr="00565247">
        <w:rPr>
          <w:rFonts w:ascii="Times New Roman" w:hAnsi="Times New Roman" w:cs="Times New Roman"/>
          <w:szCs w:val="24"/>
        </w:rPr>
        <w:t>w</w:t>
      </w:r>
      <w:r w:rsidR="00865090" w:rsidRPr="00565247">
        <w:rPr>
          <w:rFonts w:ascii="Times New Roman" w:hAnsi="Times New Roman" w:cs="Times New Roman"/>
          <w:szCs w:val="24"/>
        </w:rPr>
        <w:tab/>
      </w:r>
      <w:r w:rsidRPr="00565247">
        <w:rPr>
          <w:rFonts w:ascii="Times New Roman" w:hAnsi="Times New Roman" w:cs="Times New Roman"/>
          <w:szCs w:val="24"/>
        </w:rPr>
        <w:t xml:space="preserve"> rozliczeniu za okres rozliczeniowy, w którym nabywca produktów rolnych wystawił fakturę VAT RR KOREKTA – w przypadku gdy korekta nie wpływa na</w:t>
      </w:r>
      <w:r w:rsidR="00CF3967" w:rsidRPr="00565247">
        <w:rPr>
          <w:rFonts w:ascii="Times New Roman" w:hAnsi="Times New Roman" w:cs="Times New Roman"/>
          <w:szCs w:val="24"/>
        </w:rPr>
        <w:t xml:space="preserve"> </w:t>
      </w:r>
      <w:r w:rsidRPr="00565247">
        <w:rPr>
          <w:rFonts w:ascii="Times New Roman" w:hAnsi="Times New Roman" w:cs="Times New Roman"/>
          <w:szCs w:val="24"/>
        </w:rPr>
        <w:t>zmianę wartości nabytych produktów rolnych wraz z kwotą zryczałtowanego zwrotu podatku.</w:t>
      </w:r>
    </w:p>
    <w:p w:rsidR="00B233E0" w:rsidRPr="00565247" w:rsidRDefault="00B233E0" w:rsidP="0053026D">
      <w:pPr>
        <w:pStyle w:val="ZLITUSTzmustliter"/>
        <w:rPr>
          <w:rFonts w:ascii="Times New Roman" w:hAnsi="Times New Roman" w:cs="Times New Roman"/>
          <w:szCs w:val="24"/>
        </w:rPr>
      </w:pPr>
      <w:r w:rsidRPr="00565247">
        <w:rPr>
          <w:rFonts w:ascii="Times New Roman" w:hAnsi="Times New Roman" w:cs="Times New Roman"/>
          <w:szCs w:val="24"/>
        </w:rPr>
        <w:t>6b. Jeżeli w wyniku zaistnienia zdarzeń, o których mowa w ust. 5</w:t>
      </w:r>
      <w:r w:rsidR="00FE45EA" w:rsidRPr="00565247">
        <w:rPr>
          <w:rFonts w:ascii="Times New Roman" w:hAnsi="Times New Roman" w:cs="Times New Roman"/>
          <w:szCs w:val="24"/>
        </w:rPr>
        <w:t>d</w:t>
      </w:r>
      <w:r w:rsidR="006611B4" w:rsidRPr="00565247">
        <w:rPr>
          <w:rFonts w:ascii="Times New Roman" w:hAnsi="Times New Roman" w:cs="Times New Roman"/>
          <w:szCs w:val="24"/>
        </w:rPr>
        <w:t>,</w:t>
      </w:r>
      <w:r w:rsidRPr="00565247">
        <w:rPr>
          <w:rFonts w:ascii="Times New Roman" w:hAnsi="Times New Roman" w:cs="Times New Roman"/>
          <w:szCs w:val="24"/>
        </w:rPr>
        <w:t xml:space="preserve"> uległa podwyższeniu kwota zryczałtowanego zwrotu podatku, nabywca produktów rolnych ma prawo do odpowiedniego zwiększenia kwoty podatku naliczonego o kwotę zryczałtowanego zwrotu podatku w rozliczeniu za okres rozliczeniowy, w którym </w:t>
      </w:r>
      <w:r w:rsidRPr="00565247">
        <w:rPr>
          <w:rFonts w:ascii="Times New Roman" w:hAnsi="Times New Roman" w:cs="Times New Roman"/>
          <w:szCs w:val="24"/>
        </w:rPr>
        <w:lastRenderedPageBreak/>
        <w:t>dokonał zapłaty tej kwoty na rachunek bankowy rolnika ryczałtowego lub na jego rachunek w spółdzielczej kasie oszczędnościowo-kredytowej, której jest członkiem.</w:t>
      </w:r>
    </w:p>
    <w:p w:rsidR="00B233E0" w:rsidRPr="00565247" w:rsidRDefault="00B233E0" w:rsidP="0053026D">
      <w:pPr>
        <w:pStyle w:val="ZLITUSTzmustliter"/>
        <w:rPr>
          <w:rFonts w:ascii="Times New Roman" w:hAnsi="Times New Roman" w:cs="Times New Roman"/>
          <w:szCs w:val="24"/>
        </w:rPr>
      </w:pPr>
      <w:r w:rsidRPr="00565247">
        <w:rPr>
          <w:rFonts w:ascii="Times New Roman" w:hAnsi="Times New Roman" w:cs="Times New Roman"/>
          <w:szCs w:val="24"/>
        </w:rPr>
        <w:t>6c. W przypadku, o którym mowa w ust. 6a pkt 1 i ust. 6b, dokumenty stwierdzające dokonanie zwrotu lub zapłaty powinny zawierać numer i datę wystawienia faktury VAT RR KOREKTA. Przepisy ust. 7 stosuje się odpowiednio.</w:t>
      </w:r>
    </w:p>
    <w:p w:rsidR="00B233E0" w:rsidRPr="00565247" w:rsidRDefault="00B233E0" w:rsidP="0053026D">
      <w:pPr>
        <w:pStyle w:val="ZLITUSTzmustliter"/>
        <w:rPr>
          <w:rFonts w:ascii="Times New Roman" w:hAnsi="Times New Roman" w:cs="Times New Roman"/>
          <w:szCs w:val="24"/>
        </w:rPr>
      </w:pPr>
      <w:r w:rsidRPr="00565247">
        <w:rPr>
          <w:rFonts w:ascii="Times New Roman" w:hAnsi="Times New Roman" w:cs="Times New Roman"/>
          <w:szCs w:val="24"/>
        </w:rPr>
        <w:t>6d. W przypadku, o którym mowa w ust. 6a pkt 1</w:t>
      </w:r>
      <w:r w:rsidR="006611B4" w:rsidRPr="00565247">
        <w:rPr>
          <w:rFonts w:ascii="Times New Roman" w:hAnsi="Times New Roman" w:cs="Times New Roman"/>
          <w:szCs w:val="24"/>
        </w:rPr>
        <w:t>,</w:t>
      </w:r>
      <w:r w:rsidRPr="00565247">
        <w:rPr>
          <w:rFonts w:ascii="Times New Roman" w:hAnsi="Times New Roman" w:cs="Times New Roman"/>
          <w:szCs w:val="24"/>
        </w:rPr>
        <w:t xml:space="preserve"> przepisy ust. 8 i 9 stosuje się odpowiednio.</w:t>
      </w:r>
      <w:r w:rsidR="00FC3246" w:rsidRPr="00565247">
        <w:rPr>
          <w:rFonts w:ascii="Times New Roman" w:hAnsi="Times New Roman" w:cs="Times New Roman"/>
          <w:szCs w:val="24"/>
        </w:rPr>
        <w:t>”,</w:t>
      </w:r>
    </w:p>
    <w:p w:rsidR="00BA2CD1" w:rsidRPr="00565247" w:rsidRDefault="00B233E0" w:rsidP="00DA23DE">
      <w:pPr>
        <w:pStyle w:val="LITlitera"/>
        <w:rPr>
          <w:rFonts w:ascii="Times New Roman" w:hAnsi="Times New Roman" w:cs="Times New Roman"/>
          <w:szCs w:val="24"/>
        </w:rPr>
      </w:pPr>
      <w:r w:rsidRPr="00565247">
        <w:rPr>
          <w:rFonts w:ascii="Times New Roman" w:hAnsi="Times New Roman" w:cs="Times New Roman"/>
          <w:szCs w:val="24"/>
        </w:rPr>
        <w:t>h)</w:t>
      </w:r>
      <w:r w:rsidRPr="00565247">
        <w:rPr>
          <w:rFonts w:ascii="Times New Roman" w:hAnsi="Times New Roman" w:cs="Times New Roman"/>
          <w:szCs w:val="24"/>
        </w:rPr>
        <w:tab/>
      </w:r>
      <w:r w:rsidR="004F1AF3" w:rsidRPr="00565247">
        <w:rPr>
          <w:rFonts w:ascii="Times New Roman" w:hAnsi="Times New Roman" w:cs="Times New Roman"/>
          <w:szCs w:val="24"/>
        </w:rPr>
        <w:t xml:space="preserve">dodaje się </w:t>
      </w:r>
      <w:r w:rsidR="00BA2CD1" w:rsidRPr="00565247">
        <w:rPr>
          <w:rFonts w:ascii="Times New Roman" w:hAnsi="Times New Roman" w:cs="Times New Roman"/>
          <w:szCs w:val="24"/>
        </w:rPr>
        <w:t>ust. 1</w:t>
      </w:r>
      <w:r w:rsidR="004F1AF3" w:rsidRPr="00565247">
        <w:rPr>
          <w:rFonts w:ascii="Times New Roman" w:hAnsi="Times New Roman" w:cs="Times New Roman"/>
          <w:szCs w:val="24"/>
        </w:rPr>
        <w:t>1</w:t>
      </w:r>
      <w:r w:rsidR="006611B4" w:rsidRPr="00565247">
        <w:rPr>
          <w:rFonts w:ascii="Times New Roman" w:hAnsi="Times New Roman" w:cs="Times New Roman"/>
          <w:szCs w:val="24"/>
        </w:rPr>
        <w:t>–</w:t>
      </w:r>
      <w:r w:rsidR="004F1AF3" w:rsidRPr="00565247">
        <w:rPr>
          <w:rFonts w:ascii="Times New Roman" w:hAnsi="Times New Roman" w:cs="Times New Roman"/>
          <w:szCs w:val="24"/>
        </w:rPr>
        <w:t>1</w:t>
      </w:r>
      <w:r w:rsidR="00103ACF" w:rsidRPr="00565247">
        <w:rPr>
          <w:rFonts w:ascii="Times New Roman" w:hAnsi="Times New Roman" w:cs="Times New Roman"/>
          <w:szCs w:val="24"/>
        </w:rPr>
        <w:t>3</w:t>
      </w:r>
      <w:r w:rsidR="00BA2CD1" w:rsidRPr="00565247">
        <w:rPr>
          <w:rFonts w:ascii="Times New Roman" w:hAnsi="Times New Roman" w:cs="Times New Roman"/>
          <w:szCs w:val="24"/>
        </w:rPr>
        <w:t xml:space="preserve"> w brzmieniu:</w:t>
      </w:r>
    </w:p>
    <w:p w:rsidR="004F1AF3" w:rsidRPr="00396DBE" w:rsidRDefault="00BA2CD1" w:rsidP="00D9163B">
      <w:pPr>
        <w:pStyle w:val="ZLITUSTzmustliter"/>
        <w:rPr>
          <w:rFonts w:ascii="Times New Roman" w:hAnsi="Times New Roman" w:cs="Times New Roman"/>
          <w:szCs w:val="24"/>
        </w:rPr>
      </w:pPr>
      <w:r w:rsidRPr="00565247">
        <w:rPr>
          <w:rFonts w:ascii="Times New Roman" w:hAnsi="Times New Roman" w:cs="Times New Roman"/>
          <w:szCs w:val="24"/>
        </w:rPr>
        <w:t>„</w:t>
      </w:r>
      <w:r w:rsidR="004F1AF3" w:rsidRPr="00565247">
        <w:rPr>
          <w:rFonts w:ascii="Times New Roman" w:hAnsi="Times New Roman" w:cs="Times New Roman"/>
          <w:szCs w:val="24"/>
        </w:rPr>
        <w:t xml:space="preserve">11. </w:t>
      </w:r>
      <w:r w:rsidR="004F1AF3" w:rsidRPr="00565247">
        <w:rPr>
          <w:rFonts w:ascii="Times New Roman" w:eastAsia="Times New Roman" w:hAnsi="Times New Roman" w:cs="Times New Roman"/>
          <w:szCs w:val="24"/>
        </w:rPr>
        <w:t xml:space="preserve">Faktury VAT RR i </w:t>
      </w:r>
      <w:r w:rsidR="004F1AF3" w:rsidRPr="00565247">
        <w:rPr>
          <w:rFonts w:ascii="Times New Roman" w:hAnsi="Times New Roman" w:cs="Times New Roman"/>
          <w:szCs w:val="24"/>
        </w:rPr>
        <w:t>faktury VAT RR KOREKTA</w:t>
      </w:r>
      <w:r w:rsidR="004F1AF3" w:rsidRPr="00565247">
        <w:rPr>
          <w:rFonts w:ascii="Times New Roman" w:eastAsia="Times New Roman" w:hAnsi="Times New Roman" w:cs="Times New Roman"/>
          <w:szCs w:val="24"/>
        </w:rPr>
        <w:t xml:space="preserve"> wystawione przy użyciu</w:t>
      </w:r>
      <w:r w:rsidR="004F1AF3" w:rsidRPr="00565247">
        <w:rPr>
          <w:rFonts w:ascii="Times New Roman" w:hAnsi="Times New Roman" w:cs="Times New Roman"/>
          <w:szCs w:val="24"/>
        </w:rPr>
        <w:t xml:space="preserve"> </w:t>
      </w:r>
      <w:r w:rsidR="004F1AF3" w:rsidRPr="00396DBE">
        <w:rPr>
          <w:rFonts w:ascii="Times New Roman" w:hAnsi="Times New Roman" w:cs="Times New Roman"/>
          <w:szCs w:val="24"/>
        </w:rPr>
        <w:t>Krajowego Systemu e-Faktur</w:t>
      </w:r>
      <w:r w:rsidR="004F1AF3" w:rsidRPr="00396DBE">
        <w:rPr>
          <w:rFonts w:ascii="Times New Roman" w:eastAsia="Times New Roman" w:hAnsi="Times New Roman" w:cs="Times New Roman"/>
          <w:szCs w:val="24"/>
        </w:rPr>
        <w:t xml:space="preserve"> są przechowywane w Krajowym Systemie e-Faktur przez </w:t>
      </w:r>
      <w:r w:rsidR="004F1AF3" w:rsidRPr="00396DBE">
        <w:rPr>
          <w:rFonts w:ascii="Times New Roman" w:hAnsi="Times New Roman" w:cs="Times New Roman"/>
          <w:szCs w:val="24"/>
        </w:rPr>
        <w:t>okres 10 lat, licząc od końca roku, w którym zostały wystawione. Przepis</w:t>
      </w:r>
      <w:r w:rsidR="00E851D6" w:rsidRPr="00396DBE">
        <w:rPr>
          <w:rFonts w:ascii="Times New Roman" w:hAnsi="Times New Roman" w:cs="Times New Roman"/>
          <w:szCs w:val="24"/>
        </w:rPr>
        <w:t>u</w:t>
      </w:r>
      <w:r w:rsidR="004F1AF3" w:rsidRPr="00396DBE">
        <w:rPr>
          <w:rFonts w:ascii="Times New Roman" w:hAnsi="Times New Roman" w:cs="Times New Roman"/>
          <w:szCs w:val="24"/>
        </w:rPr>
        <w:t xml:space="preserve"> ust. 10 nie stosuje się.</w:t>
      </w:r>
    </w:p>
    <w:p w:rsidR="0007490A" w:rsidRPr="00396DBE" w:rsidRDefault="004E002C" w:rsidP="00741CC1">
      <w:pPr>
        <w:pStyle w:val="ZLITUSTzmustliter"/>
        <w:rPr>
          <w:rFonts w:ascii="Times New Roman" w:hAnsi="Times New Roman" w:cs="Times New Roman"/>
          <w:szCs w:val="24"/>
        </w:rPr>
      </w:pPr>
      <w:r w:rsidRPr="00396DBE">
        <w:rPr>
          <w:rFonts w:ascii="Times New Roman" w:hAnsi="Times New Roman" w:cs="Times New Roman"/>
          <w:szCs w:val="24"/>
        </w:rPr>
        <w:t xml:space="preserve">12. </w:t>
      </w:r>
      <w:r w:rsidR="00A255A4" w:rsidRPr="00396DBE">
        <w:rPr>
          <w:rFonts w:ascii="Times New Roman" w:hAnsi="Times New Roman" w:cs="Times New Roman"/>
          <w:szCs w:val="24"/>
        </w:rPr>
        <w:t>W przypadku, o którym mowa w ust. 3b, f</w:t>
      </w:r>
      <w:r w:rsidRPr="00396DBE">
        <w:rPr>
          <w:rFonts w:ascii="Times New Roman" w:eastAsia="Times New Roman" w:hAnsi="Times New Roman" w:cs="Times New Roman"/>
          <w:szCs w:val="24"/>
        </w:rPr>
        <w:t xml:space="preserve">aktury </w:t>
      </w:r>
      <w:r w:rsidRPr="00396DBE">
        <w:rPr>
          <w:rFonts w:ascii="Times New Roman" w:hAnsi="Times New Roman" w:cs="Times New Roman"/>
          <w:szCs w:val="24"/>
        </w:rPr>
        <w:t>VAT RR i faktur</w:t>
      </w:r>
      <w:r w:rsidR="00A255A4" w:rsidRPr="00396DBE">
        <w:rPr>
          <w:rFonts w:ascii="Times New Roman" w:hAnsi="Times New Roman" w:cs="Times New Roman"/>
          <w:szCs w:val="24"/>
        </w:rPr>
        <w:t>y</w:t>
      </w:r>
      <w:r w:rsidRPr="00396DBE">
        <w:rPr>
          <w:rFonts w:ascii="Times New Roman" w:hAnsi="Times New Roman" w:cs="Times New Roman"/>
          <w:szCs w:val="24"/>
        </w:rPr>
        <w:t xml:space="preserve"> VAT RR KOREKTA są</w:t>
      </w:r>
      <w:r w:rsidRPr="00396DBE">
        <w:rPr>
          <w:rFonts w:ascii="Times New Roman" w:eastAsia="Times New Roman" w:hAnsi="Times New Roman" w:cs="Times New Roman"/>
          <w:szCs w:val="24"/>
        </w:rPr>
        <w:t xml:space="preserve"> wystawian</w:t>
      </w:r>
      <w:r w:rsidR="00741CC1" w:rsidRPr="00396DBE">
        <w:rPr>
          <w:rFonts w:ascii="Times New Roman" w:eastAsia="Times New Roman" w:hAnsi="Times New Roman" w:cs="Times New Roman"/>
          <w:szCs w:val="24"/>
        </w:rPr>
        <w:t>e</w:t>
      </w:r>
      <w:r w:rsidRPr="00396DBE">
        <w:rPr>
          <w:rFonts w:ascii="Times New Roman" w:eastAsia="Times New Roman" w:hAnsi="Times New Roman" w:cs="Times New Roman"/>
          <w:szCs w:val="24"/>
        </w:rPr>
        <w:t xml:space="preserve"> i otr</w:t>
      </w:r>
      <w:r w:rsidR="00192298" w:rsidRPr="00396DBE">
        <w:rPr>
          <w:rFonts w:ascii="Times New Roman" w:eastAsia="Times New Roman" w:hAnsi="Times New Roman" w:cs="Times New Roman"/>
          <w:szCs w:val="24"/>
        </w:rPr>
        <w:t>zymywane</w:t>
      </w:r>
      <w:r w:rsidRPr="00396DBE">
        <w:rPr>
          <w:rFonts w:ascii="Times New Roman" w:eastAsia="Times New Roman" w:hAnsi="Times New Roman" w:cs="Times New Roman"/>
          <w:szCs w:val="24"/>
        </w:rPr>
        <w:t xml:space="preserve"> przy użyciu Krajowego Systemu e-Faktur za pomocą oprogramowania interfejsowego, </w:t>
      </w:r>
      <w:r w:rsidR="00D70481" w:rsidRPr="00396DBE">
        <w:rPr>
          <w:rFonts w:ascii="Times New Roman" w:eastAsia="Times New Roman" w:hAnsi="Times New Roman" w:cs="Times New Roman"/>
          <w:szCs w:val="24"/>
        </w:rPr>
        <w:t xml:space="preserve">o którym mowa w art. 106gb ust. 1, </w:t>
      </w:r>
      <w:r w:rsidRPr="00396DBE">
        <w:rPr>
          <w:rFonts w:ascii="Times New Roman" w:eastAsia="Times New Roman" w:hAnsi="Times New Roman" w:cs="Times New Roman"/>
          <w:szCs w:val="24"/>
        </w:rPr>
        <w:t>w postaci elektronicznej i zgodnie z wzorem dokumentu elektronicznego w rozumieniu ustawy z dnia 17 lutego 2005 r. o informatyzacji działalności podmiotów r</w:t>
      </w:r>
      <w:r w:rsidR="00396DBE">
        <w:rPr>
          <w:rFonts w:ascii="Times New Roman" w:eastAsia="Times New Roman" w:hAnsi="Times New Roman" w:cs="Times New Roman"/>
          <w:szCs w:val="24"/>
        </w:rPr>
        <w:t>ealizujących zadania publiczne.</w:t>
      </w:r>
    </w:p>
    <w:p w:rsidR="003A6A20" w:rsidRPr="00396DBE" w:rsidRDefault="0007490A">
      <w:pPr>
        <w:pStyle w:val="ZLITUSTzmustliter"/>
        <w:rPr>
          <w:rFonts w:ascii="Times New Roman" w:hAnsi="Times New Roman" w:cs="Times New Roman"/>
          <w:szCs w:val="24"/>
        </w:rPr>
      </w:pPr>
      <w:r w:rsidRPr="00396DBE">
        <w:rPr>
          <w:rFonts w:ascii="Times New Roman" w:hAnsi="Times New Roman" w:cs="Times New Roman"/>
          <w:szCs w:val="24"/>
        </w:rPr>
        <w:t>1</w:t>
      </w:r>
      <w:r w:rsidR="00D70481" w:rsidRPr="00396DBE">
        <w:rPr>
          <w:rFonts w:ascii="Times New Roman" w:hAnsi="Times New Roman" w:cs="Times New Roman"/>
          <w:szCs w:val="24"/>
        </w:rPr>
        <w:t>3</w:t>
      </w:r>
      <w:r w:rsidRPr="00396DBE">
        <w:rPr>
          <w:rFonts w:ascii="Times New Roman" w:hAnsi="Times New Roman" w:cs="Times New Roman"/>
          <w:szCs w:val="24"/>
        </w:rPr>
        <w:t xml:space="preserve">. </w:t>
      </w:r>
      <w:r w:rsidR="00B233E0" w:rsidRPr="00396DBE">
        <w:rPr>
          <w:rFonts w:ascii="Times New Roman" w:hAnsi="Times New Roman" w:cs="Times New Roman"/>
          <w:szCs w:val="24"/>
        </w:rPr>
        <w:t xml:space="preserve">Minister właściwy do spraw finansów publicznych udostępnia na elektronicznej platformie usług administracji publicznej wzór faktury </w:t>
      </w:r>
      <w:r w:rsidR="00FE03FE" w:rsidRPr="00396DBE">
        <w:rPr>
          <w:rFonts w:ascii="Times New Roman" w:hAnsi="Times New Roman" w:cs="Times New Roman"/>
          <w:szCs w:val="24"/>
        </w:rPr>
        <w:lastRenderedPageBreak/>
        <w:t>potwierdzającej</w:t>
      </w:r>
      <w:r w:rsidR="00B233E0" w:rsidRPr="00396DBE">
        <w:rPr>
          <w:rFonts w:ascii="Times New Roman" w:hAnsi="Times New Roman" w:cs="Times New Roman"/>
          <w:szCs w:val="24"/>
        </w:rPr>
        <w:t xml:space="preserve"> nabycie produktów rolnych Faktura VAT RR i Faktura VAT RR KOREKTA.”</w:t>
      </w:r>
      <w:r w:rsidR="003A6A20" w:rsidRPr="00396DBE">
        <w:rPr>
          <w:rFonts w:ascii="Times New Roman" w:hAnsi="Times New Roman" w:cs="Times New Roman"/>
          <w:szCs w:val="24"/>
        </w:rPr>
        <w:t>;</w:t>
      </w:r>
    </w:p>
    <w:p w:rsidR="00B233E0" w:rsidRPr="00396DBE" w:rsidRDefault="00200310" w:rsidP="00B5185C">
      <w:pPr>
        <w:pStyle w:val="PKTpunkt"/>
        <w:rPr>
          <w:rFonts w:ascii="Times New Roman" w:hAnsi="Times New Roman" w:cs="Times New Roman"/>
          <w:szCs w:val="24"/>
        </w:rPr>
      </w:pPr>
      <w:r w:rsidRPr="00396DBE">
        <w:rPr>
          <w:rFonts w:ascii="Times New Roman" w:hAnsi="Times New Roman" w:cs="Times New Roman"/>
          <w:szCs w:val="24"/>
        </w:rPr>
        <w:t>3</w:t>
      </w:r>
      <w:r w:rsidR="002B399C" w:rsidRPr="00396DBE">
        <w:rPr>
          <w:rFonts w:ascii="Times New Roman" w:hAnsi="Times New Roman" w:cs="Times New Roman"/>
          <w:szCs w:val="24"/>
        </w:rPr>
        <w:t>2</w:t>
      </w:r>
      <w:r w:rsidR="003A6A20" w:rsidRPr="00396DBE">
        <w:rPr>
          <w:rFonts w:ascii="Times New Roman" w:hAnsi="Times New Roman" w:cs="Times New Roman"/>
          <w:szCs w:val="24"/>
        </w:rPr>
        <w:t>)</w:t>
      </w:r>
      <w:r w:rsidR="003A6A20" w:rsidRPr="00396DBE">
        <w:rPr>
          <w:rFonts w:ascii="Times New Roman" w:hAnsi="Times New Roman" w:cs="Times New Roman"/>
          <w:szCs w:val="24"/>
        </w:rPr>
        <w:tab/>
        <w:t>w art. 118 wyrazy „art. 116 ust. 1–3a i 5–10” zastępuje się wyrazami „art. 116 ust. 1–</w:t>
      </w:r>
      <w:r w:rsidR="0027284C" w:rsidRPr="00396DBE">
        <w:rPr>
          <w:rFonts w:ascii="Times New Roman" w:hAnsi="Times New Roman" w:cs="Times New Roman"/>
          <w:szCs w:val="24"/>
        </w:rPr>
        <w:t>3</w:t>
      </w:r>
      <w:r w:rsidR="00F46034" w:rsidRPr="00396DBE">
        <w:rPr>
          <w:rFonts w:ascii="Times New Roman" w:hAnsi="Times New Roman" w:cs="Times New Roman"/>
          <w:szCs w:val="24"/>
        </w:rPr>
        <w:t>f</w:t>
      </w:r>
      <w:r w:rsidR="0027284C" w:rsidRPr="00396DBE">
        <w:rPr>
          <w:rFonts w:ascii="Times New Roman" w:hAnsi="Times New Roman" w:cs="Times New Roman"/>
          <w:szCs w:val="24"/>
        </w:rPr>
        <w:t xml:space="preserve"> </w:t>
      </w:r>
      <w:r w:rsidR="003A6A20" w:rsidRPr="00396DBE">
        <w:rPr>
          <w:rFonts w:ascii="Times New Roman" w:hAnsi="Times New Roman" w:cs="Times New Roman"/>
          <w:szCs w:val="24"/>
        </w:rPr>
        <w:t>i 5–1</w:t>
      </w:r>
      <w:r w:rsidR="00D70481" w:rsidRPr="00396DBE">
        <w:rPr>
          <w:rFonts w:ascii="Times New Roman" w:hAnsi="Times New Roman" w:cs="Times New Roman"/>
          <w:szCs w:val="24"/>
        </w:rPr>
        <w:t>3</w:t>
      </w:r>
      <w:r w:rsidR="003A6A20" w:rsidRPr="00396DBE">
        <w:rPr>
          <w:rFonts w:ascii="Times New Roman" w:hAnsi="Times New Roman" w:cs="Times New Roman"/>
          <w:szCs w:val="24"/>
        </w:rPr>
        <w:t>”</w:t>
      </w:r>
      <w:r w:rsidR="00103ACF" w:rsidRPr="00396DBE">
        <w:rPr>
          <w:rFonts w:ascii="Times New Roman" w:hAnsi="Times New Roman" w:cs="Times New Roman"/>
          <w:szCs w:val="24"/>
        </w:rPr>
        <w:t>;</w:t>
      </w:r>
    </w:p>
    <w:p w:rsidR="00ED7C2C" w:rsidRPr="00396DBE" w:rsidRDefault="00200310" w:rsidP="00ED7C2C">
      <w:pPr>
        <w:pStyle w:val="PKTpunkt"/>
        <w:rPr>
          <w:rFonts w:ascii="Times New Roman" w:hAnsi="Times New Roman" w:cs="Times New Roman"/>
          <w:szCs w:val="24"/>
        </w:rPr>
      </w:pPr>
      <w:r w:rsidRPr="00396DBE">
        <w:rPr>
          <w:rFonts w:ascii="Times New Roman" w:hAnsi="Times New Roman" w:cs="Times New Roman"/>
          <w:szCs w:val="24"/>
        </w:rPr>
        <w:t>3</w:t>
      </w:r>
      <w:r w:rsidR="002B399C" w:rsidRPr="00396DBE">
        <w:rPr>
          <w:rFonts w:ascii="Times New Roman" w:hAnsi="Times New Roman" w:cs="Times New Roman"/>
          <w:szCs w:val="24"/>
        </w:rPr>
        <w:t>3</w:t>
      </w:r>
      <w:r w:rsidR="00ED7C2C" w:rsidRPr="00396DBE">
        <w:rPr>
          <w:rFonts w:ascii="Times New Roman" w:hAnsi="Times New Roman" w:cs="Times New Roman"/>
          <w:szCs w:val="24"/>
        </w:rPr>
        <w:t>)</w:t>
      </w:r>
      <w:r w:rsidR="00076B3B" w:rsidRPr="00396DBE">
        <w:rPr>
          <w:rFonts w:ascii="Times New Roman" w:hAnsi="Times New Roman" w:cs="Times New Roman"/>
          <w:szCs w:val="24"/>
        </w:rPr>
        <w:tab/>
      </w:r>
      <w:r w:rsidR="00ED7C2C" w:rsidRPr="00396DBE">
        <w:rPr>
          <w:rFonts w:ascii="Times New Roman" w:hAnsi="Times New Roman" w:cs="Times New Roman"/>
          <w:szCs w:val="24"/>
        </w:rPr>
        <w:t>w dziale XIII po rozdziale 1c dodaje się rozdział 1d w brzmieniu:</w:t>
      </w:r>
    </w:p>
    <w:p w:rsidR="00ED7C2C" w:rsidRPr="00A348FA" w:rsidRDefault="00ED7C2C" w:rsidP="009B4AAF">
      <w:pPr>
        <w:pStyle w:val="ZROZDZODDZOZNzmoznrozdzoddzartykuempunktem"/>
        <w:rPr>
          <w:rFonts w:ascii="Times New Roman" w:hAnsi="Times New Roman" w:cs="Times New Roman"/>
        </w:rPr>
      </w:pPr>
      <w:r w:rsidRPr="00A348FA">
        <w:rPr>
          <w:rFonts w:ascii="Times New Roman" w:hAnsi="Times New Roman" w:cs="Times New Roman"/>
        </w:rPr>
        <w:t>„Rozdział 1d</w:t>
      </w:r>
    </w:p>
    <w:p w:rsidR="00ED7C2C" w:rsidRPr="00A348FA" w:rsidRDefault="00ED7C2C" w:rsidP="009B4AAF">
      <w:pPr>
        <w:pStyle w:val="ZROZDZODDZPRZEDMzmprzedmrozdzoddzartykuempunktem"/>
        <w:rPr>
          <w:rFonts w:ascii="Times New Roman" w:hAnsi="Times New Roman"/>
        </w:rPr>
      </w:pPr>
      <w:r w:rsidRPr="00A348FA">
        <w:rPr>
          <w:rFonts w:ascii="Times New Roman" w:hAnsi="Times New Roman"/>
        </w:rPr>
        <w:t>Przepisy epizodyczne dotyczące faktur</w:t>
      </w:r>
    </w:p>
    <w:p w:rsidR="00ED7C2C" w:rsidRPr="00565247" w:rsidRDefault="00AB26A4" w:rsidP="00ED7C2C">
      <w:pPr>
        <w:pStyle w:val="ZARTzmartartykuempunktem"/>
        <w:rPr>
          <w:rFonts w:ascii="Times New Roman" w:hAnsi="Times New Roman" w:cs="Times New Roman"/>
          <w:szCs w:val="24"/>
        </w:rPr>
      </w:pPr>
      <w:r w:rsidRPr="00565247">
        <w:rPr>
          <w:rFonts w:ascii="Times New Roman" w:hAnsi="Times New Roman" w:cs="Times New Roman"/>
          <w:szCs w:val="24"/>
        </w:rPr>
        <w:t>Art. 145</w:t>
      </w:r>
      <w:r w:rsidR="00103ACF" w:rsidRPr="00565247">
        <w:rPr>
          <w:rFonts w:ascii="Times New Roman" w:hAnsi="Times New Roman" w:cs="Times New Roman"/>
          <w:szCs w:val="24"/>
        </w:rPr>
        <w:t>l</w:t>
      </w:r>
      <w:r w:rsidR="00ED7C2C" w:rsidRPr="00565247">
        <w:rPr>
          <w:rFonts w:ascii="Times New Roman" w:hAnsi="Times New Roman" w:cs="Times New Roman"/>
          <w:szCs w:val="24"/>
        </w:rPr>
        <w:t xml:space="preserve">. </w:t>
      </w:r>
      <w:r w:rsidR="00D34F6E" w:rsidRPr="00565247">
        <w:rPr>
          <w:rFonts w:ascii="Times New Roman" w:hAnsi="Times New Roman" w:cs="Times New Roman"/>
          <w:szCs w:val="24"/>
        </w:rPr>
        <w:t xml:space="preserve">1. </w:t>
      </w:r>
      <w:r w:rsidR="00380C8E" w:rsidRPr="00565247">
        <w:rPr>
          <w:rFonts w:ascii="Times New Roman" w:hAnsi="Times New Roman" w:cs="Times New Roman"/>
          <w:szCs w:val="24"/>
        </w:rPr>
        <w:t>W</w:t>
      </w:r>
      <w:r w:rsidR="00ED7C2C" w:rsidRPr="00565247">
        <w:rPr>
          <w:rFonts w:ascii="Times New Roman" w:hAnsi="Times New Roman" w:cs="Times New Roman"/>
          <w:szCs w:val="24"/>
        </w:rPr>
        <w:t xml:space="preserve"> okresie od </w:t>
      </w:r>
      <w:r w:rsidR="0051515F" w:rsidRPr="00565247">
        <w:rPr>
          <w:rFonts w:ascii="Times New Roman" w:hAnsi="Times New Roman" w:cs="Times New Roman"/>
          <w:szCs w:val="24"/>
        </w:rPr>
        <w:t xml:space="preserve">dnia </w:t>
      </w:r>
      <w:r w:rsidR="00ED7C2C" w:rsidRPr="00565247">
        <w:rPr>
          <w:rFonts w:ascii="Times New Roman" w:hAnsi="Times New Roman" w:cs="Times New Roman"/>
          <w:szCs w:val="24"/>
        </w:rPr>
        <w:t>1 lipca 2024</w:t>
      </w:r>
      <w:r w:rsidR="00076B3B" w:rsidRPr="00565247">
        <w:rPr>
          <w:rFonts w:ascii="Times New Roman" w:hAnsi="Times New Roman" w:cs="Times New Roman"/>
          <w:szCs w:val="24"/>
        </w:rPr>
        <w:t xml:space="preserve"> </w:t>
      </w:r>
      <w:r w:rsidR="00ED7C2C" w:rsidRPr="00565247">
        <w:rPr>
          <w:rFonts w:ascii="Times New Roman" w:hAnsi="Times New Roman" w:cs="Times New Roman"/>
          <w:szCs w:val="24"/>
        </w:rPr>
        <w:t xml:space="preserve">r. do </w:t>
      </w:r>
      <w:r w:rsidR="0051515F" w:rsidRPr="00565247">
        <w:rPr>
          <w:rFonts w:ascii="Times New Roman" w:hAnsi="Times New Roman" w:cs="Times New Roman"/>
          <w:szCs w:val="24"/>
        </w:rPr>
        <w:t xml:space="preserve">dnia </w:t>
      </w:r>
      <w:r w:rsidR="00ED7C2C" w:rsidRPr="00565247">
        <w:rPr>
          <w:rFonts w:ascii="Times New Roman" w:hAnsi="Times New Roman" w:cs="Times New Roman"/>
          <w:szCs w:val="24"/>
        </w:rPr>
        <w:t>31 grudnia 2024</w:t>
      </w:r>
      <w:r w:rsidR="00076B3B" w:rsidRPr="00565247">
        <w:rPr>
          <w:rFonts w:ascii="Times New Roman" w:hAnsi="Times New Roman" w:cs="Times New Roman"/>
          <w:szCs w:val="24"/>
        </w:rPr>
        <w:t xml:space="preserve"> </w:t>
      </w:r>
      <w:r w:rsidR="00ED7C2C" w:rsidRPr="00565247">
        <w:rPr>
          <w:rFonts w:ascii="Times New Roman" w:hAnsi="Times New Roman" w:cs="Times New Roman"/>
          <w:szCs w:val="24"/>
        </w:rPr>
        <w:t>r.</w:t>
      </w:r>
      <w:r w:rsidR="00380C8E" w:rsidRPr="00565247">
        <w:rPr>
          <w:rFonts w:ascii="Times New Roman" w:hAnsi="Times New Roman" w:cs="Times New Roman"/>
          <w:szCs w:val="24"/>
        </w:rPr>
        <w:t xml:space="preserve"> podatnicy obowiązani do wystawiania faktur ustrukturyzowanych</w:t>
      </w:r>
      <w:r w:rsidR="00ED7C2C" w:rsidRPr="00565247">
        <w:rPr>
          <w:rFonts w:ascii="Times New Roman" w:hAnsi="Times New Roman" w:cs="Times New Roman"/>
          <w:szCs w:val="24"/>
        </w:rPr>
        <w:t>:</w:t>
      </w:r>
    </w:p>
    <w:p w:rsidR="00ED7C2C" w:rsidRPr="00565247" w:rsidRDefault="00ED7C2C" w:rsidP="006E37A7">
      <w:pPr>
        <w:pStyle w:val="ZPKTzmpktartykuempunktem"/>
        <w:rPr>
          <w:rFonts w:ascii="Times New Roman" w:hAnsi="Times New Roman" w:cs="Times New Roman"/>
          <w:szCs w:val="24"/>
        </w:rPr>
      </w:pPr>
      <w:r w:rsidRPr="00565247">
        <w:rPr>
          <w:rFonts w:ascii="Times New Roman" w:hAnsi="Times New Roman" w:cs="Times New Roman"/>
          <w:szCs w:val="24"/>
        </w:rPr>
        <w:t>1)</w:t>
      </w:r>
      <w:r w:rsidR="00076B3B" w:rsidRPr="00565247">
        <w:rPr>
          <w:rFonts w:ascii="Times New Roman" w:hAnsi="Times New Roman" w:cs="Times New Roman"/>
          <w:szCs w:val="24"/>
        </w:rPr>
        <w:tab/>
      </w:r>
      <w:r w:rsidRPr="00565247">
        <w:rPr>
          <w:rFonts w:ascii="Times New Roman" w:hAnsi="Times New Roman" w:cs="Times New Roman"/>
          <w:szCs w:val="24"/>
        </w:rPr>
        <w:t>u których sprzedaż jest zwolniona od podatku na podstawie art. 113 ust. 1 i 9 lub wykonujący wyłącznie czynności zwolnione od podatku na podstawie art. 43 ust. 1 lub przepisów wydanych na podstawie art. 82 ust. 3</w:t>
      </w:r>
      <w:r w:rsidR="00F328FC" w:rsidRPr="00565247">
        <w:rPr>
          <w:rFonts w:ascii="Times New Roman" w:hAnsi="Times New Roman" w:cs="Times New Roman"/>
          <w:szCs w:val="24"/>
        </w:rPr>
        <w:t>,</w:t>
      </w:r>
    </w:p>
    <w:p w:rsidR="00F328FC" w:rsidRPr="00565247" w:rsidRDefault="00ED7C2C" w:rsidP="006E37A7">
      <w:pPr>
        <w:pStyle w:val="ZPKTzmpktartykuempunktem"/>
        <w:rPr>
          <w:rFonts w:ascii="Times New Roman" w:hAnsi="Times New Roman" w:cs="Times New Roman"/>
          <w:szCs w:val="24"/>
        </w:rPr>
      </w:pPr>
      <w:r w:rsidRPr="00565247">
        <w:rPr>
          <w:rFonts w:ascii="Times New Roman" w:hAnsi="Times New Roman" w:cs="Times New Roman"/>
          <w:szCs w:val="24"/>
        </w:rPr>
        <w:t>2)</w:t>
      </w:r>
      <w:r w:rsidR="00076B3B" w:rsidRPr="00565247">
        <w:rPr>
          <w:rFonts w:ascii="Times New Roman" w:hAnsi="Times New Roman" w:cs="Times New Roman"/>
          <w:szCs w:val="24"/>
        </w:rPr>
        <w:tab/>
      </w:r>
      <w:r w:rsidR="00F328FC" w:rsidRPr="00565247">
        <w:rPr>
          <w:rFonts w:ascii="Times New Roman" w:hAnsi="Times New Roman" w:cs="Times New Roman"/>
          <w:szCs w:val="24"/>
        </w:rPr>
        <w:t xml:space="preserve">dokonujący </w:t>
      </w:r>
      <w:r w:rsidRPr="00565247">
        <w:rPr>
          <w:rFonts w:ascii="Times New Roman" w:hAnsi="Times New Roman" w:cs="Times New Roman"/>
          <w:szCs w:val="24"/>
        </w:rPr>
        <w:t xml:space="preserve">czynności dokumentowanych fakturami, o których mowa w art. 106e ust. 5 pkt 3, </w:t>
      </w:r>
      <w:r w:rsidR="001040F0" w:rsidRPr="00565247">
        <w:rPr>
          <w:rFonts w:ascii="Times New Roman" w:hAnsi="Times New Roman" w:cs="Times New Roman"/>
          <w:szCs w:val="24"/>
        </w:rPr>
        <w:t xml:space="preserve">w tym </w:t>
      </w:r>
      <w:r w:rsidR="00380C8E" w:rsidRPr="00565247">
        <w:rPr>
          <w:rFonts w:ascii="Times New Roman" w:hAnsi="Times New Roman" w:cs="Times New Roman"/>
          <w:szCs w:val="24"/>
        </w:rPr>
        <w:t>paragonami fiskalnymi uznanymi</w:t>
      </w:r>
      <w:r w:rsidRPr="00565247">
        <w:rPr>
          <w:rFonts w:ascii="Times New Roman" w:hAnsi="Times New Roman" w:cs="Times New Roman"/>
          <w:szCs w:val="24"/>
        </w:rPr>
        <w:t xml:space="preserve"> za faktury</w:t>
      </w:r>
      <w:r w:rsidR="00F328FC" w:rsidRPr="00565247">
        <w:rPr>
          <w:rFonts w:ascii="Times New Roman" w:hAnsi="Times New Roman" w:cs="Times New Roman"/>
          <w:szCs w:val="24"/>
        </w:rPr>
        <w:t xml:space="preserve"> </w:t>
      </w:r>
    </w:p>
    <w:p w:rsidR="00ED7C2C" w:rsidRPr="00565247" w:rsidRDefault="002E42A3" w:rsidP="0014181F">
      <w:pPr>
        <w:pStyle w:val="ZCZWSPPKTzmczciwsppktartykuempunktem"/>
        <w:rPr>
          <w:rFonts w:ascii="Times New Roman" w:hAnsi="Times New Roman" w:cs="Times New Roman"/>
          <w:strike/>
          <w:szCs w:val="24"/>
        </w:rPr>
      </w:pPr>
      <w:r w:rsidRPr="00565247">
        <w:rPr>
          <w:rFonts w:ascii="Times New Roman" w:hAnsi="Times New Roman" w:cs="Times New Roman"/>
          <w:szCs w:val="24"/>
        </w:rPr>
        <w:t xml:space="preserve">– </w:t>
      </w:r>
      <w:r w:rsidR="00F328FC" w:rsidRPr="00565247">
        <w:rPr>
          <w:rFonts w:ascii="Times New Roman" w:hAnsi="Times New Roman" w:cs="Times New Roman"/>
          <w:szCs w:val="24"/>
        </w:rPr>
        <w:t>mogą wystawiać faktury elektroniczne lub faktury w postaci papierowej</w:t>
      </w:r>
      <w:r w:rsidR="00701A17" w:rsidRPr="00565247">
        <w:rPr>
          <w:rFonts w:ascii="Times New Roman" w:hAnsi="Times New Roman" w:cs="Times New Roman"/>
          <w:szCs w:val="24"/>
        </w:rPr>
        <w:t>.</w:t>
      </w:r>
      <w:r w:rsidR="00ED7C2C" w:rsidRPr="00565247">
        <w:rPr>
          <w:rFonts w:ascii="Times New Roman" w:hAnsi="Times New Roman" w:cs="Times New Roman"/>
          <w:szCs w:val="24"/>
        </w:rPr>
        <w:t xml:space="preserve"> </w:t>
      </w:r>
    </w:p>
    <w:p w:rsidR="00ED7C2C" w:rsidRPr="00565247" w:rsidRDefault="00701A17" w:rsidP="0014181F">
      <w:pPr>
        <w:pStyle w:val="ZUSTzmustartykuempunktem"/>
        <w:rPr>
          <w:rFonts w:ascii="Times New Roman" w:hAnsi="Times New Roman" w:cs="Times New Roman"/>
          <w:szCs w:val="24"/>
        </w:rPr>
      </w:pPr>
      <w:r w:rsidRPr="00565247">
        <w:rPr>
          <w:rFonts w:ascii="Times New Roman" w:hAnsi="Times New Roman" w:cs="Times New Roman"/>
          <w:szCs w:val="24"/>
        </w:rPr>
        <w:t xml:space="preserve">2. W okresie od dnia 1 lipca 2024 r. do dnia 31 grudnia 2024 r. faktury elektroniczne lub faktury w postaci papierowej mogą być wystawiane w przypadku </w:t>
      </w:r>
      <w:r w:rsidR="00ED7C2C" w:rsidRPr="00565247">
        <w:rPr>
          <w:rFonts w:ascii="Times New Roman" w:hAnsi="Times New Roman" w:cs="Times New Roman"/>
          <w:szCs w:val="24"/>
        </w:rPr>
        <w:t>czynności</w:t>
      </w:r>
      <w:r w:rsidRPr="00565247">
        <w:rPr>
          <w:rFonts w:ascii="Times New Roman" w:hAnsi="Times New Roman" w:cs="Times New Roman"/>
          <w:szCs w:val="24"/>
        </w:rPr>
        <w:t xml:space="preserve"> </w:t>
      </w:r>
      <w:r w:rsidR="00ED7C2C" w:rsidRPr="00565247">
        <w:rPr>
          <w:rFonts w:ascii="Times New Roman" w:hAnsi="Times New Roman" w:cs="Times New Roman"/>
          <w:szCs w:val="24"/>
        </w:rPr>
        <w:t>dokumentowanych fakturami wystawionymi przy zastosowaniu kas rejestrujących.</w:t>
      </w:r>
    </w:p>
    <w:p w:rsidR="00ED7C2C" w:rsidRPr="00565247" w:rsidRDefault="00701A17" w:rsidP="006E37A7">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3</w:t>
      </w:r>
      <w:r w:rsidR="001040F0" w:rsidRPr="00565247">
        <w:rPr>
          <w:rFonts w:ascii="Times New Roman" w:hAnsi="Times New Roman" w:cs="Times New Roman"/>
          <w:szCs w:val="24"/>
        </w:rPr>
        <w:t>. W przypadkach, o których mowa w ust. 1</w:t>
      </w:r>
      <w:r w:rsidRPr="00565247">
        <w:rPr>
          <w:rFonts w:ascii="Times New Roman" w:hAnsi="Times New Roman" w:cs="Times New Roman"/>
          <w:szCs w:val="24"/>
        </w:rPr>
        <w:t xml:space="preserve"> i 2</w:t>
      </w:r>
      <w:r w:rsidR="00A9110E" w:rsidRPr="00565247">
        <w:rPr>
          <w:rFonts w:ascii="Times New Roman" w:hAnsi="Times New Roman" w:cs="Times New Roman"/>
          <w:szCs w:val="24"/>
        </w:rPr>
        <w:t>,</w:t>
      </w:r>
      <w:r w:rsidR="001040F0" w:rsidRPr="00565247">
        <w:rPr>
          <w:rFonts w:ascii="Times New Roman" w:hAnsi="Times New Roman" w:cs="Times New Roman"/>
          <w:szCs w:val="24"/>
        </w:rPr>
        <w:t xml:space="preserve"> podatnicy mogą wystawiać faktury ustrukturyzowane, z wyłączeniem paragonów fiskalnych </w:t>
      </w:r>
      <w:r w:rsidR="00ED7C2C" w:rsidRPr="00565247">
        <w:rPr>
          <w:rFonts w:ascii="Times New Roman" w:hAnsi="Times New Roman" w:cs="Times New Roman"/>
          <w:szCs w:val="24"/>
        </w:rPr>
        <w:t>uznanych za faktury wystawione zgodnie z art. 106e ust. 5 pkt 3</w:t>
      </w:r>
      <w:r w:rsidR="001040F0" w:rsidRPr="00565247">
        <w:rPr>
          <w:rFonts w:ascii="Times New Roman" w:hAnsi="Times New Roman" w:cs="Times New Roman"/>
          <w:szCs w:val="24"/>
        </w:rPr>
        <w:t>.”.</w:t>
      </w:r>
    </w:p>
    <w:p w:rsidR="004D14FC" w:rsidRPr="00565247" w:rsidRDefault="006E07CA" w:rsidP="00CB27AB">
      <w:pPr>
        <w:pStyle w:val="ARTartustawynprozporzdzenia"/>
        <w:rPr>
          <w:rFonts w:ascii="Times New Roman" w:hAnsi="Times New Roman" w:cs="Times New Roman"/>
          <w:szCs w:val="24"/>
        </w:rPr>
      </w:pPr>
      <w:r w:rsidRPr="00565247">
        <w:rPr>
          <w:rStyle w:val="Ppogrubienie"/>
          <w:rFonts w:ascii="Times New Roman" w:hAnsi="Times New Roman" w:cs="Times New Roman"/>
          <w:szCs w:val="24"/>
        </w:rPr>
        <w:t>Art.</w:t>
      </w:r>
      <w:r w:rsidR="00EB7BE3">
        <w:rPr>
          <w:rStyle w:val="Ppogrubienie"/>
          <w:rFonts w:ascii="Times New Roman" w:hAnsi="Times New Roman" w:cs="Times New Roman"/>
          <w:szCs w:val="24"/>
        </w:rPr>
        <w:t> </w:t>
      </w:r>
      <w:r w:rsidR="007C7F55" w:rsidRPr="00565247">
        <w:rPr>
          <w:rStyle w:val="Ppogrubienie"/>
          <w:rFonts w:ascii="Times New Roman" w:hAnsi="Times New Roman" w:cs="Times New Roman"/>
          <w:szCs w:val="24"/>
        </w:rPr>
        <w:t>2</w:t>
      </w:r>
      <w:r w:rsidRPr="00565247">
        <w:rPr>
          <w:rStyle w:val="Ppogrubienie"/>
          <w:rFonts w:ascii="Times New Roman" w:hAnsi="Times New Roman" w:cs="Times New Roman"/>
          <w:szCs w:val="24"/>
        </w:rPr>
        <w:t>.</w:t>
      </w:r>
      <w:r w:rsidR="00EB7BE3">
        <w:rPr>
          <w:rStyle w:val="Ppogrubienie"/>
          <w:rFonts w:ascii="Times New Roman" w:hAnsi="Times New Roman" w:cs="Times New Roman"/>
          <w:szCs w:val="24"/>
        </w:rPr>
        <w:t> </w:t>
      </w:r>
      <w:r w:rsidRPr="00565247">
        <w:rPr>
          <w:rFonts w:ascii="Times New Roman" w:hAnsi="Times New Roman" w:cs="Times New Roman"/>
          <w:szCs w:val="24"/>
        </w:rPr>
        <w:t>W ustawie z dnia 29 sierpnia 1997 r. – Ordynacja podatkowa (Dz. U. z 202</w:t>
      </w:r>
      <w:r w:rsidR="00155EC5" w:rsidRPr="00565247">
        <w:rPr>
          <w:rFonts w:ascii="Times New Roman" w:hAnsi="Times New Roman" w:cs="Times New Roman"/>
          <w:szCs w:val="24"/>
        </w:rPr>
        <w:t>2</w:t>
      </w:r>
      <w:r w:rsidRPr="00565247">
        <w:rPr>
          <w:rFonts w:ascii="Times New Roman" w:hAnsi="Times New Roman" w:cs="Times New Roman"/>
          <w:szCs w:val="24"/>
        </w:rPr>
        <w:t xml:space="preserve"> r. poz. </w:t>
      </w:r>
      <w:r w:rsidR="00155EC5" w:rsidRPr="00565247">
        <w:rPr>
          <w:rFonts w:ascii="Times New Roman" w:hAnsi="Times New Roman" w:cs="Times New Roman"/>
          <w:szCs w:val="24"/>
        </w:rPr>
        <w:t>2651</w:t>
      </w:r>
      <w:r w:rsidR="00D54625" w:rsidRPr="00565247">
        <w:rPr>
          <w:rFonts w:ascii="Times New Roman" w:hAnsi="Times New Roman" w:cs="Times New Roman"/>
          <w:szCs w:val="24"/>
        </w:rPr>
        <w:t xml:space="preserve">, z </w:t>
      </w:r>
      <w:proofErr w:type="spellStart"/>
      <w:r w:rsidR="00D54625" w:rsidRPr="00565247">
        <w:rPr>
          <w:rFonts w:ascii="Times New Roman" w:hAnsi="Times New Roman" w:cs="Times New Roman"/>
          <w:szCs w:val="24"/>
        </w:rPr>
        <w:t>późn</w:t>
      </w:r>
      <w:proofErr w:type="spellEnd"/>
      <w:r w:rsidR="00D54625" w:rsidRPr="00565247">
        <w:rPr>
          <w:rFonts w:ascii="Times New Roman" w:hAnsi="Times New Roman" w:cs="Times New Roman"/>
          <w:szCs w:val="24"/>
        </w:rPr>
        <w:t>. zm.</w:t>
      </w:r>
      <w:r w:rsidR="002573BF" w:rsidRPr="00565247">
        <w:rPr>
          <w:rStyle w:val="Odwoanieprzypisudolnego"/>
          <w:rFonts w:ascii="Times New Roman" w:hAnsi="Times New Roman"/>
          <w:szCs w:val="24"/>
        </w:rPr>
        <w:footnoteReference w:customMarkFollows="1" w:id="4"/>
        <w:t>3</w:t>
      </w:r>
      <w:r w:rsidR="002573BF" w:rsidRPr="00565247">
        <w:rPr>
          <w:rStyle w:val="IGindeksgrny"/>
          <w:rFonts w:ascii="Times New Roman" w:hAnsi="Times New Roman" w:cs="Times New Roman"/>
          <w:szCs w:val="24"/>
        </w:rPr>
        <w:t>)</w:t>
      </w:r>
      <w:r w:rsidR="002573BF" w:rsidRPr="00565247">
        <w:rPr>
          <w:rFonts w:ascii="Times New Roman" w:hAnsi="Times New Roman" w:cs="Times New Roman"/>
          <w:szCs w:val="24"/>
        </w:rPr>
        <w:t>)</w:t>
      </w:r>
      <w:r w:rsidR="00C31144" w:rsidRPr="00565247">
        <w:rPr>
          <w:rFonts w:ascii="Times New Roman" w:hAnsi="Times New Roman" w:cs="Times New Roman"/>
          <w:szCs w:val="24"/>
        </w:rPr>
        <w:t xml:space="preserve"> wprowadza się następujące zmiany</w:t>
      </w:r>
      <w:r w:rsidR="004D14FC" w:rsidRPr="00565247">
        <w:rPr>
          <w:rFonts w:ascii="Times New Roman" w:hAnsi="Times New Roman" w:cs="Times New Roman"/>
          <w:szCs w:val="24"/>
        </w:rPr>
        <w:t>:</w:t>
      </w:r>
    </w:p>
    <w:p w:rsidR="00902C61" w:rsidRPr="00565247" w:rsidRDefault="004D14FC" w:rsidP="0053026D">
      <w:pPr>
        <w:pStyle w:val="PKTpunkt"/>
        <w:rPr>
          <w:rFonts w:ascii="Times New Roman" w:hAnsi="Times New Roman" w:cs="Times New Roman"/>
          <w:szCs w:val="24"/>
        </w:rPr>
      </w:pPr>
      <w:r w:rsidRPr="00565247">
        <w:rPr>
          <w:rFonts w:ascii="Times New Roman" w:hAnsi="Times New Roman" w:cs="Times New Roman"/>
          <w:szCs w:val="24"/>
        </w:rPr>
        <w:t>1)</w:t>
      </w:r>
      <w:r w:rsidR="00FE03FE" w:rsidRPr="00565247">
        <w:rPr>
          <w:rFonts w:ascii="Times New Roman" w:hAnsi="Times New Roman" w:cs="Times New Roman"/>
          <w:szCs w:val="24"/>
        </w:rPr>
        <w:tab/>
      </w:r>
      <w:r w:rsidR="00FC3246" w:rsidRPr="00565247">
        <w:rPr>
          <w:rFonts w:ascii="Times New Roman" w:hAnsi="Times New Roman" w:cs="Times New Roman"/>
          <w:szCs w:val="24"/>
        </w:rPr>
        <w:t>w art. 193a</w:t>
      </w:r>
      <w:r w:rsidR="000B02F6" w:rsidRPr="00565247">
        <w:rPr>
          <w:rFonts w:ascii="Times New Roman" w:hAnsi="Times New Roman" w:cs="Times New Roman"/>
          <w:szCs w:val="24"/>
        </w:rPr>
        <w:t xml:space="preserve"> </w:t>
      </w:r>
      <w:r w:rsidR="00CB27AB" w:rsidRPr="00565247">
        <w:rPr>
          <w:rFonts w:ascii="Times New Roman" w:hAnsi="Times New Roman" w:cs="Times New Roman"/>
          <w:szCs w:val="24"/>
        </w:rPr>
        <w:t>§</w:t>
      </w:r>
      <w:r w:rsidR="00902C61" w:rsidRPr="00565247">
        <w:rPr>
          <w:rFonts w:ascii="Times New Roman" w:hAnsi="Times New Roman" w:cs="Times New Roman"/>
          <w:szCs w:val="24"/>
        </w:rPr>
        <w:t xml:space="preserve"> </w:t>
      </w:r>
      <w:r w:rsidR="00CB27AB" w:rsidRPr="00565247">
        <w:rPr>
          <w:rFonts w:ascii="Times New Roman" w:hAnsi="Times New Roman" w:cs="Times New Roman"/>
          <w:szCs w:val="24"/>
        </w:rPr>
        <w:t>1a otrzymuje brzmi</w:t>
      </w:r>
      <w:r w:rsidR="00902C61" w:rsidRPr="00565247">
        <w:rPr>
          <w:rFonts w:ascii="Times New Roman" w:hAnsi="Times New Roman" w:cs="Times New Roman"/>
          <w:szCs w:val="24"/>
        </w:rPr>
        <w:t>enie</w:t>
      </w:r>
      <w:r w:rsidR="00CB27AB" w:rsidRPr="00565247">
        <w:rPr>
          <w:rFonts w:ascii="Times New Roman" w:hAnsi="Times New Roman" w:cs="Times New Roman"/>
          <w:szCs w:val="24"/>
        </w:rPr>
        <w:t xml:space="preserve">: </w:t>
      </w:r>
    </w:p>
    <w:p w:rsidR="00E9482A" w:rsidRPr="00565247" w:rsidRDefault="00CB27AB" w:rsidP="00D45F3E">
      <w:pPr>
        <w:pStyle w:val="ZUSTzmustartykuempunktem"/>
        <w:rPr>
          <w:rFonts w:ascii="Times New Roman" w:hAnsi="Times New Roman" w:cs="Times New Roman"/>
          <w:szCs w:val="24"/>
        </w:rPr>
      </w:pPr>
      <w:r w:rsidRPr="00565247">
        <w:rPr>
          <w:rFonts w:ascii="Times New Roman" w:hAnsi="Times New Roman" w:cs="Times New Roman"/>
          <w:szCs w:val="24"/>
        </w:rPr>
        <w:t>„</w:t>
      </w:r>
      <w:r w:rsidR="00902C61" w:rsidRPr="00565247">
        <w:rPr>
          <w:rFonts w:ascii="Times New Roman" w:hAnsi="Times New Roman" w:cs="Times New Roman"/>
          <w:szCs w:val="24"/>
        </w:rPr>
        <w:t xml:space="preserve">§ 1a. </w:t>
      </w:r>
      <w:r w:rsidRPr="00565247">
        <w:rPr>
          <w:rFonts w:ascii="Times New Roman" w:hAnsi="Times New Roman" w:cs="Times New Roman"/>
          <w:szCs w:val="24"/>
        </w:rPr>
        <w:t>Przepis</w:t>
      </w:r>
      <w:r w:rsidR="00BF756F" w:rsidRPr="00565247">
        <w:rPr>
          <w:rFonts w:ascii="Times New Roman" w:hAnsi="Times New Roman" w:cs="Times New Roman"/>
          <w:szCs w:val="24"/>
        </w:rPr>
        <w:t>u § 1 nie stosuje się do</w:t>
      </w:r>
      <w:r w:rsidR="00E9482A" w:rsidRPr="00565247">
        <w:rPr>
          <w:rFonts w:ascii="Times New Roman" w:hAnsi="Times New Roman" w:cs="Times New Roman"/>
          <w:szCs w:val="24"/>
        </w:rPr>
        <w:t>:</w:t>
      </w:r>
    </w:p>
    <w:p w:rsidR="0011248C" w:rsidRPr="00565247" w:rsidRDefault="00E9482A" w:rsidP="0053026D">
      <w:pPr>
        <w:pStyle w:val="ZPKTzmpktartykuempunktem"/>
        <w:rPr>
          <w:rFonts w:ascii="Times New Roman" w:hAnsi="Times New Roman" w:cs="Times New Roman"/>
          <w:szCs w:val="24"/>
        </w:rPr>
      </w:pPr>
      <w:r w:rsidRPr="00565247">
        <w:rPr>
          <w:rFonts w:ascii="Times New Roman" w:hAnsi="Times New Roman" w:cs="Times New Roman"/>
          <w:szCs w:val="24"/>
        </w:rPr>
        <w:t>1)</w:t>
      </w:r>
      <w:r w:rsidR="000B02F6" w:rsidRPr="00565247">
        <w:rPr>
          <w:rFonts w:ascii="Times New Roman" w:hAnsi="Times New Roman" w:cs="Times New Roman"/>
          <w:szCs w:val="24"/>
        </w:rPr>
        <w:tab/>
      </w:r>
      <w:r w:rsidR="00BF756F" w:rsidRPr="00565247">
        <w:rPr>
          <w:rFonts w:ascii="Times New Roman" w:hAnsi="Times New Roman" w:cs="Times New Roman"/>
          <w:szCs w:val="24"/>
        </w:rPr>
        <w:t>faktur</w:t>
      </w:r>
      <w:r w:rsidR="000D5986" w:rsidRPr="00565247">
        <w:rPr>
          <w:rFonts w:ascii="Times New Roman" w:hAnsi="Times New Roman" w:cs="Times New Roman"/>
          <w:szCs w:val="24"/>
        </w:rPr>
        <w:t xml:space="preserve"> ustrukturyzowanych</w:t>
      </w:r>
      <w:r w:rsidR="00CB27AB" w:rsidRPr="00565247">
        <w:rPr>
          <w:rFonts w:ascii="Times New Roman" w:hAnsi="Times New Roman" w:cs="Times New Roman"/>
          <w:szCs w:val="24"/>
        </w:rPr>
        <w:t xml:space="preserve">, o których mowa </w:t>
      </w:r>
      <w:r w:rsidR="004C43B2" w:rsidRPr="00565247">
        <w:rPr>
          <w:rFonts w:ascii="Times New Roman" w:hAnsi="Times New Roman" w:cs="Times New Roman"/>
          <w:szCs w:val="24"/>
        </w:rPr>
        <w:t xml:space="preserve">w art. 2 pkt 32a </w:t>
      </w:r>
      <w:r w:rsidR="00CB27AB" w:rsidRPr="00565247">
        <w:rPr>
          <w:rFonts w:ascii="Times New Roman" w:hAnsi="Times New Roman" w:cs="Times New Roman"/>
          <w:szCs w:val="24"/>
        </w:rPr>
        <w:t>ustaw</w:t>
      </w:r>
      <w:r w:rsidR="004C43B2" w:rsidRPr="00565247">
        <w:rPr>
          <w:rFonts w:ascii="Times New Roman" w:hAnsi="Times New Roman" w:cs="Times New Roman"/>
          <w:szCs w:val="24"/>
        </w:rPr>
        <w:t>y</w:t>
      </w:r>
      <w:r w:rsidR="00CB27AB" w:rsidRPr="00565247">
        <w:rPr>
          <w:rFonts w:ascii="Times New Roman" w:hAnsi="Times New Roman" w:cs="Times New Roman"/>
          <w:szCs w:val="24"/>
        </w:rPr>
        <w:t xml:space="preserve"> z dnia 11 marca 2004 r. o podatku od towarów i usług</w:t>
      </w:r>
      <w:r w:rsidR="00FD2EEC" w:rsidRPr="00565247">
        <w:rPr>
          <w:rFonts w:ascii="Times New Roman" w:hAnsi="Times New Roman" w:cs="Times New Roman"/>
          <w:szCs w:val="24"/>
        </w:rPr>
        <w:t>;</w:t>
      </w:r>
    </w:p>
    <w:p w:rsidR="00FD2EEC" w:rsidRPr="00565247" w:rsidRDefault="0011248C" w:rsidP="0053026D">
      <w:pPr>
        <w:pStyle w:val="ZPKTzmpktartykuempunktem"/>
        <w:rPr>
          <w:rFonts w:ascii="Times New Roman" w:hAnsi="Times New Roman" w:cs="Times New Roman"/>
          <w:szCs w:val="24"/>
        </w:rPr>
      </w:pPr>
      <w:r w:rsidRPr="00565247">
        <w:rPr>
          <w:rFonts w:ascii="Times New Roman" w:hAnsi="Times New Roman" w:cs="Times New Roman"/>
          <w:szCs w:val="24"/>
        </w:rPr>
        <w:t>2)</w:t>
      </w:r>
      <w:r w:rsidR="00B86222" w:rsidRPr="00565247">
        <w:rPr>
          <w:rFonts w:ascii="Times New Roman" w:hAnsi="Times New Roman" w:cs="Times New Roman"/>
          <w:bCs w:val="0"/>
          <w:szCs w:val="24"/>
        </w:rPr>
        <w:tab/>
      </w:r>
      <w:r w:rsidRPr="00565247">
        <w:rPr>
          <w:rFonts w:ascii="Times New Roman" w:hAnsi="Times New Roman" w:cs="Times New Roman"/>
          <w:szCs w:val="24"/>
        </w:rPr>
        <w:t xml:space="preserve">faktur, o których mowa w art. 106nf </w:t>
      </w:r>
      <w:r w:rsidR="009C7C4F" w:rsidRPr="00565247">
        <w:rPr>
          <w:rFonts w:ascii="Times New Roman" w:hAnsi="Times New Roman" w:cs="Times New Roman"/>
          <w:szCs w:val="24"/>
        </w:rPr>
        <w:t xml:space="preserve">ust. 1 </w:t>
      </w:r>
      <w:r w:rsidRPr="00565247">
        <w:rPr>
          <w:rFonts w:ascii="Times New Roman" w:hAnsi="Times New Roman" w:cs="Times New Roman"/>
          <w:szCs w:val="24"/>
        </w:rPr>
        <w:t xml:space="preserve">i art. 106nh </w:t>
      </w:r>
      <w:r w:rsidR="009C7C4F" w:rsidRPr="00565247">
        <w:rPr>
          <w:rFonts w:ascii="Times New Roman" w:hAnsi="Times New Roman" w:cs="Times New Roman"/>
          <w:szCs w:val="24"/>
        </w:rPr>
        <w:t xml:space="preserve">ust. 1 </w:t>
      </w:r>
      <w:r w:rsidR="006C6249" w:rsidRPr="00565247">
        <w:rPr>
          <w:rFonts w:ascii="Times New Roman" w:hAnsi="Times New Roman" w:cs="Times New Roman"/>
          <w:szCs w:val="24"/>
        </w:rPr>
        <w:t>ustawy</w:t>
      </w:r>
      <w:r w:rsidRPr="00565247">
        <w:rPr>
          <w:rFonts w:ascii="Times New Roman" w:hAnsi="Times New Roman" w:cs="Times New Roman"/>
          <w:szCs w:val="24"/>
        </w:rPr>
        <w:t xml:space="preserve"> z dnia 11 marca 2004</w:t>
      </w:r>
      <w:r w:rsidR="00334591" w:rsidRPr="00565247">
        <w:rPr>
          <w:rFonts w:ascii="Times New Roman" w:hAnsi="Times New Roman" w:cs="Times New Roman"/>
          <w:szCs w:val="24"/>
        </w:rPr>
        <w:t xml:space="preserve"> </w:t>
      </w:r>
      <w:r w:rsidRPr="00565247">
        <w:rPr>
          <w:rFonts w:ascii="Times New Roman" w:hAnsi="Times New Roman" w:cs="Times New Roman"/>
          <w:szCs w:val="24"/>
        </w:rPr>
        <w:t xml:space="preserve">r. o podatku od towarów i usług, po ich </w:t>
      </w:r>
      <w:r w:rsidR="00334591" w:rsidRPr="00565247">
        <w:rPr>
          <w:rFonts w:ascii="Times New Roman" w:hAnsi="Times New Roman" w:cs="Times New Roman"/>
          <w:szCs w:val="24"/>
        </w:rPr>
        <w:t>przesłaniu</w:t>
      </w:r>
      <w:r w:rsidRPr="00565247">
        <w:rPr>
          <w:rFonts w:ascii="Times New Roman" w:hAnsi="Times New Roman" w:cs="Times New Roman"/>
          <w:szCs w:val="24"/>
        </w:rPr>
        <w:t xml:space="preserve"> do Krajowego Systemu e-Faktur;</w:t>
      </w:r>
    </w:p>
    <w:p w:rsidR="00541E18" w:rsidRPr="00565247" w:rsidRDefault="0011248C" w:rsidP="0053026D">
      <w:pPr>
        <w:pStyle w:val="ZPKTzmpktartykuempunktem"/>
        <w:rPr>
          <w:rFonts w:ascii="Times New Roman" w:hAnsi="Times New Roman" w:cs="Times New Roman"/>
          <w:szCs w:val="24"/>
        </w:rPr>
      </w:pPr>
      <w:r w:rsidRPr="00565247">
        <w:rPr>
          <w:rFonts w:ascii="Times New Roman" w:hAnsi="Times New Roman" w:cs="Times New Roman"/>
          <w:szCs w:val="24"/>
        </w:rPr>
        <w:t>3</w:t>
      </w:r>
      <w:r w:rsidR="00BA45CD" w:rsidRPr="00565247">
        <w:rPr>
          <w:rFonts w:ascii="Times New Roman" w:hAnsi="Times New Roman" w:cs="Times New Roman"/>
          <w:szCs w:val="24"/>
        </w:rPr>
        <w:t>)</w:t>
      </w:r>
      <w:r w:rsidR="000B02F6" w:rsidRPr="00565247">
        <w:rPr>
          <w:rFonts w:ascii="Times New Roman" w:hAnsi="Times New Roman" w:cs="Times New Roman"/>
          <w:szCs w:val="24"/>
        </w:rPr>
        <w:tab/>
      </w:r>
      <w:r w:rsidR="00FD2EEC" w:rsidRPr="00565247">
        <w:rPr>
          <w:rFonts w:ascii="Times New Roman" w:hAnsi="Times New Roman" w:cs="Times New Roman"/>
          <w:szCs w:val="24"/>
        </w:rPr>
        <w:t>faktur VAT RR</w:t>
      </w:r>
      <w:r w:rsidR="00BB66FE" w:rsidRPr="00565247">
        <w:rPr>
          <w:rFonts w:ascii="Times New Roman" w:hAnsi="Times New Roman" w:cs="Times New Roman"/>
          <w:szCs w:val="24"/>
        </w:rPr>
        <w:t xml:space="preserve"> </w:t>
      </w:r>
      <w:r w:rsidR="00C31144" w:rsidRPr="00565247">
        <w:rPr>
          <w:rFonts w:ascii="Times New Roman" w:hAnsi="Times New Roman" w:cs="Times New Roman"/>
          <w:szCs w:val="24"/>
        </w:rPr>
        <w:t>i</w:t>
      </w:r>
      <w:r w:rsidR="00C31144" w:rsidRPr="00565247">
        <w:rPr>
          <w:rFonts w:ascii="Times New Roman" w:hAnsi="Times New Roman" w:cs="Times New Roman"/>
          <w:bCs w:val="0"/>
          <w:szCs w:val="24"/>
        </w:rPr>
        <w:t xml:space="preserve"> </w:t>
      </w:r>
      <w:r w:rsidR="00BB66FE" w:rsidRPr="00565247">
        <w:rPr>
          <w:rFonts w:ascii="Times New Roman" w:hAnsi="Times New Roman" w:cs="Times New Roman"/>
          <w:szCs w:val="24"/>
        </w:rPr>
        <w:t>faktur VAT RR KOREKTA, o których mowa w art. 116 ust. 2a</w:t>
      </w:r>
      <w:r w:rsidR="006C6249" w:rsidRPr="00565247">
        <w:rPr>
          <w:rFonts w:ascii="Times New Roman" w:hAnsi="Times New Roman" w:cs="Times New Roman"/>
          <w:szCs w:val="24"/>
        </w:rPr>
        <w:t xml:space="preserve"> ustawy z dnia 11 marca 2004 r. o podatku od towarów i usług</w:t>
      </w:r>
      <w:r w:rsidR="00FD2EEC" w:rsidRPr="00565247">
        <w:rPr>
          <w:rFonts w:ascii="Times New Roman" w:hAnsi="Times New Roman" w:cs="Times New Roman"/>
          <w:szCs w:val="24"/>
        </w:rPr>
        <w:t>, wystawion</w:t>
      </w:r>
      <w:r w:rsidR="00BB66FE" w:rsidRPr="00565247">
        <w:rPr>
          <w:rFonts w:ascii="Times New Roman" w:hAnsi="Times New Roman" w:cs="Times New Roman"/>
          <w:szCs w:val="24"/>
        </w:rPr>
        <w:t>ych</w:t>
      </w:r>
      <w:r w:rsidR="00FD2EEC" w:rsidRPr="00565247">
        <w:rPr>
          <w:rFonts w:ascii="Times New Roman" w:hAnsi="Times New Roman" w:cs="Times New Roman"/>
          <w:szCs w:val="24"/>
        </w:rPr>
        <w:t xml:space="preserve"> </w:t>
      </w:r>
      <w:r w:rsidR="000D5986" w:rsidRPr="00565247">
        <w:rPr>
          <w:rFonts w:ascii="Times New Roman" w:hAnsi="Times New Roman" w:cs="Times New Roman"/>
          <w:szCs w:val="24"/>
        </w:rPr>
        <w:t>przy użyciu</w:t>
      </w:r>
      <w:r w:rsidR="00FD2EEC" w:rsidRPr="00565247">
        <w:rPr>
          <w:rFonts w:ascii="Times New Roman" w:hAnsi="Times New Roman" w:cs="Times New Roman"/>
          <w:szCs w:val="24"/>
        </w:rPr>
        <w:t xml:space="preserve"> Krajow</w:t>
      </w:r>
      <w:r w:rsidR="000D5986" w:rsidRPr="00565247">
        <w:rPr>
          <w:rFonts w:ascii="Times New Roman" w:hAnsi="Times New Roman" w:cs="Times New Roman"/>
          <w:szCs w:val="24"/>
        </w:rPr>
        <w:t>ego</w:t>
      </w:r>
      <w:r w:rsidR="00FD2EEC" w:rsidRPr="00565247">
        <w:rPr>
          <w:rFonts w:ascii="Times New Roman" w:hAnsi="Times New Roman" w:cs="Times New Roman"/>
          <w:szCs w:val="24"/>
        </w:rPr>
        <w:t xml:space="preserve"> System</w:t>
      </w:r>
      <w:r w:rsidR="000D5986" w:rsidRPr="00565247">
        <w:rPr>
          <w:rFonts w:ascii="Times New Roman" w:hAnsi="Times New Roman" w:cs="Times New Roman"/>
          <w:szCs w:val="24"/>
        </w:rPr>
        <w:t>u</w:t>
      </w:r>
      <w:r w:rsidR="00FD2EEC" w:rsidRPr="00565247">
        <w:rPr>
          <w:rFonts w:ascii="Times New Roman" w:hAnsi="Times New Roman" w:cs="Times New Roman"/>
          <w:szCs w:val="24"/>
        </w:rPr>
        <w:t xml:space="preserve"> e-Faktur</w:t>
      </w:r>
      <w:r w:rsidR="00FE03FE" w:rsidRPr="00565247">
        <w:rPr>
          <w:rFonts w:ascii="Times New Roman" w:hAnsi="Times New Roman" w:cs="Times New Roman"/>
          <w:szCs w:val="24"/>
        </w:rPr>
        <w:t>.</w:t>
      </w:r>
      <w:r w:rsidR="00CB27AB" w:rsidRPr="00565247">
        <w:rPr>
          <w:rFonts w:ascii="Times New Roman" w:hAnsi="Times New Roman" w:cs="Times New Roman"/>
          <w:szCs w:val="24"/>
        </w:rPr>
        <w:t>”</w:t>
      </w:r>
      <w:r w:rsidR="00FE03FE" w:rsidRPr="00565247">
        <w:rPr>
          <w:rFonts w:ascii="Times New Roman" w:hAnsi="Times New Roman" w:cs="Times New Roman"/>
          <w:szCs w:val="24"/>
        </w:rPr>
        <w:t>;</w:t>
      </w:r>
    </w:p>
    <w:p w:rsidR="00F3505B" w:rsidRPr="00565247" w:rsidRDefault="00F3505B" w:rsidP="00F3505B">
      <w:pPr>
        <w:pStyle w:val="PKTpunkt"/>
        <w:rPr>
          <w:rFonts w:ascii="Times New Roman" w:eastAsia="Times New Roman" w:hAnsi="Times New Roman" w:cs="Times New Roman"/>
          <w:szCs w:val="24"/>
        </w:rPr>
      </w:pPr>
      <w:r w:rsidRPr="00565247">
        <w:rPr>
          <w:rFonts w:ascii="Times New Roman" w:eastAsia="Times New Roman" w:hAnsi="Times New Roman" w:cs="Times New Roman"/>
          <w:szCs w:val="24"/>
        </w:rPr>
        <w:t>2)</w:t>
      </w:r>
      <w:r w:rsidRPr="00565247">
        <w:rPr>
          <w:rFonts w:ascii="Times New Roman" w:eastAsia="Times New Roman" w:hAnsi="Times New Roman" w:cs="Times New Roman"/>
          <w:szCs w:val="24"/>
        </w:rPr>
        <w:tab/>
        <w:t>w art. 297 w § 1 po pkt 2c dodaje się pkt 2d w brzmieniu:</w:t>
      </w:r>
    </w:p>
    <w:p w:rsidR="00F3505B" w:rsidRPr="00565247" w:rsidRDefault="00F3505B" w:rsidP="0014181F">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lastRenderedPageBreak/>
        <w:t>„2d)</w:t>
      </w:r>
      <w:r w:rsidRPr="00565247">
        <w:rPr>
          <w:rFonts w:ascii="Times New Roman" w:eastAsia="Times New Roman" w:hAnsi="Times New Roman" w:cs="Times New Roman"/>
          <w:szCs w:val="24"/>
        </w:rPr>
        <w:tab/>
        <w:t>ministrowi właściwemu do spraw finansów publicznych – w zakresie niezbędnym do realizacji zadań określonych w rozdziale 6 ustawy z dnia 1 marca 2018 r. o przeciwdziałaniu praniu pieniędzy oraz finansowaniu terroryzmu;”;</w:t>
      </w:r>
    </w:p>
    <w:p w:rsidR="004D14FC" w:rsidRPr="00565247" w:rsidRDefault="00F3505B" w:rsidP="0053026D">
      <w:pPr>
        <w:pStyle w:val="PKTpunkt"/>
        <w:rPr>
          <w:rFonts w:ascii="Times New Roman" w:eastAsia="Times New Roman" w:hAnsi="Times New Roman" w:cs="Times New Roman"/>
          <w:szCs w:val="24"/>
        </w:rPr>
      </w:pPr>
      <w:r w:rsidRPr="00565247">
        <w:rPr>
          <w:rFonts w:ascii="Times New Roman" w:eastAsia="Times New Roman" w:hAnsi="Times New Roman" w:cs="Times New Roman"/>
          <w:szCs w:val="24"/>
        </w:rPr>
        <w:t>3</w:t>
      </w:r>
      <w:r w:rsidR="004D14FC" w:rsidRPr="00565247">
        <w:rPr>
          <w:rFonts w:ascii="Times New Roman" w:eastAsia="Times New Roman" w:hAnsi="Times New Roman" w:cs="Times New Roman"/>
          <w:szCs w:val="24"/>
        </w:rPr>
        <w:t>)</w:t>
      </w:r>
      <w:r w:rsidR="00FE03FE" w:rsidRPr="00565247">
        <w:rPr>
          <w:rFonts w:ascii="Times New Roman" w:eastAsia="Times New Roman" w:hAnsi="Times New Roman" w:cs="Times New Roman"/>
          <w:szCs w:val="24"/>
        </w:rPr>
        <w:tab/>
      </w:r>
      <w:r w:rsidR="004D14FC" w:rsidRPr="00565247">
        <w:rPr>
          <w:rFonts w:ascii="Times New Roman" w:eastAsia="Times New Roman" w:hAnsi="Times New Roman" w:cs="Times New Roman"/>
          <w:szCs w:val="24"/>
        </w:rPr>
        <w:t>po art. 297g dodaje się art. 297h w brzmieniu:</w:t>
      </w:r>
    </w:p>
    <w:p w:rsidR="004D14FC" w:rsidRPr="00565247" w:rsidRDefault="004D14FC" w:rsidP="00186295">
      <w:pPr>
        <w:pStyle w:val="ZARTzmar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 xml:space="preserve">„Art. 297h. </w:t>
      </w:r>
      <w:r w:rsidR="00F56FA9" w:rsidRPr="00565247">
        <w:rPr>
          <w:rFonts w:ascii="Times New Roman" w:eastAsia="Times New Roman" w:hAnsi="Times New Roman" w:cs="Times New Roman"/>
          <w:szCs w:val="24"/>
        </w:rPr>
        <w:t>F</w:t>
      </w:r>
      <w:r w:rsidRPr="00565247">
        <w:rPr>
          <w:rFonts w:ascii="Times New Roman" w:eastAsia="Times New Roman" w:hAnsi="Times New Roman" w:cs="Times New Roman"/>
          <w:szCs w:val="24"/>
        </w:rPr>
        <w:t>aktur</w:t>
      </w:r>
      <w:r w:rsidR="00F56FA9" w:rsidRPr="00565247">
        <w:rPr>
          <w:rFonts w:ascii="Times New Roman" w:eastAsia="Times New Roman" w:hAnsi="Times New Roman" w:cs="Times New Roman"/>
          <w:szCs w:val="24"/>
        </w:rPr>
        <w:t>y</w:t>
      </w:r>
      <w:r w:rsidRPr="00565247">
        <w:rPr>
          <w:rFonts w:ascii="Times New Roman" w:eastAsia="Times New Roman" w:hAnsi="Times New Roman" w:cs="Times New Roman"/>
          <w:szCs w:val="24"/>
        </w:rPr>
        <w:t xml:space="preserve"> ustrukturyzowa</w:t>
      </w:r>
      <w:r w:rsidR="00F56FA9" w:rsidRPr="00565247">
        <w:rPr>
          <w:rFonts w:ascii="Times New Roman" w:eastAsia="Times New Roman" w:hAnsi="Times New Roman" w:cs="Times New Roman"/>
          <w:szCs w:val="24"/>
        </w:rPr>
        <w:t>ne</w:t>
      </w:r>
      <w:r w:rsidR="00BE10FE" w:rsidRPr="00565247">
        <w:rPr>
          <w:rFonts w:ascii="Times New Roman" w:eastAsia="Times New Roman" w:hAnsi="Times New Roman" w:cs="Times New Roman"/>
          <w:szCs w:val="24"/>
        </w:rPr>
        <w:t>, o których mowa w art. 2 pkt 32a ustawy z dnia 11 marca 2004 r. o podatku od towarów i usług, faktur</w:t>
      </w:r>
      <w:r w:rsidR="00F56FA9" w:rsidRPr="00565247">
        <w:rPr>
          <w:rFonts w:ascii="Times New Roman" w:eastAsia="Times New Roman" w:hAnsi="Times New Roman" w:cs="Times New Roman"/>
          <w:szCs w:val="24"/>
        </w:rPr>
        <w:t>y,</w:t>
      </w:r>
      <w:r w:rsidR="00BE10FE" w:rsidRPr="00565247">
        <w:rPr>
          <w:rFonts w:ascii="Times New Roman" w:eastAsia="Times New Roman" w:hAnsi="Times New Roman" w:cs="Times New Roman"/>
          <w:szCs w:val="24"/>
        </w:rPr>
        <w:t xml:space="preserve"> </w:t>
      </w:r>
      <w:r w:rsidR="00BE10FE" w:rsidRPr="00565247">
        <w:rPr>
          <w:rFonts w:ascii="Times New Roman" w:hAnsi="Times New Roman" w:cs="Times New Roman"/>
          <w:szCs w:val="24"/>
        </w:rPr>
        <w:t>o których mowa w art. 106nf</w:t>
      </w:r>
      <w:r w:rsidR="009C7C4F" w:rsidRPr="00565247">
        <w:rPr>
          <w:rFonts w:ascii="Times New Roman" w:hAnsi="Times New Roman" w:cs="Times New Roman"/>
          <w:szCs w:val="24"/>
        </w:rPr>
        <w:t xml:space="preserve"> ust. 1</w:t>
      </w:r>
      <w:r w:rsidR="00BE10FE" w:rsidRPr="00565247">
        <w:rPr>
          <w:rFonts w:ascii="Times New Roman" w:hAnsi="Times New Roman" w:cs="Times New Roman"/>
          <w:szCs w:val="24"/>
        </w:rPr>
        <w:t xml:space="preserve"> i art. 106nh </w:t>
      </w:r>
      <w:r w:rsidR="009C7C4F" w:rsidRPr="00565247">
        <w:rPr>
          <w:rFonts w:ascii="Times New Roman" w:hAnsi="Times New Roman" w:cs="Times New Roman"/>
          <w:szCs w:val="24"/>
        </w:rPr>
        <w:t xml:space="preserve">ust. 1 </w:t>
      </w:r>
      <w:r w:rsidR="00BE10FE" w:rsidRPr="00565247">
        <w:rPr>
          <w:rFonts w:ascii="Times New Roman" w:hAnsi="Times New Roman" w:cs="Times New Roman"/>
          <w:szCs w:val="24"/>
        </w:rPr>
        <w:t>tej ustawy</w:t>
      </w:r>
      <w:r w:rsidR="006C6249" w:rsidRPr="00565247">
        <w:rPr>
          <w:rFonts w:ascii="Times New Roman" w:hAnsi="Times New Roman" w:cs="Times New Roman"/>
          <w:szCs w:val="24"/>
        </w:rPr>
        <w:t>,</w:t>
      </w:r>
      <w:r w:rsidR="00BE10FE" w:rsidRPr="00565247">
        <w:rPr>
          <w:rFonts w:ascii="Times New Roman" w:hAnsi="Times New Roman" w:cs="Times New Roman"/>
          <w:szCs w:val="24"/>
        </w:rPr>
        <w:t xml:space="preserve"> po ich przesłaniu do Krajowego Systemu e-Faktur</w:t>
      </w:r>
      <w:r w:rsidR="000C392C" w:rsidRPr="00565247">
        <w:rPr>
          <w:rFonts w:ascii="Times New Roman" w:hAnsi="Times New Roman" w:cs="Times New Roman"/>
          <w:szCs w:val="24"/>
        </w:rPr>
        <w:t>,</w:t>
      </w:r>
      <w:r w:rsidR="00BE10FE" w:rsidRPr="00565247">
        <w:rPr>
          <w:rFonts w:ascii="Times New Roman" w:hAnsi="Times New Roman" w:cs="Times New Roman"/>
          <w:szCs w:val="24"/>
        </w:rPr>
        <w:t xml:space="preserve"> </w:t>
      </w:r>
      <w:r w:rsidR="003011A2" w:rsidRPr="00565247">
        <w:rPr>
          <w:rFonts w:ascii="Times New Roman" w:eastAsia="Times New Roman" w:hAnsi="Times New Roman" w:cs="Times New Roman"/>
          <w:szCs w:val="24"/>
        </w:rPr>
        <w:t>oraz faktur</w:t>
      </w:r>
      <w:r w:rsidR="00F56FA9" w:rsidRPr="00565247">
        <w:rPr>
          <w:rFonts w:ascii="Times New Roman" w:eastAsia="Times New Roman" w:hAnsi="Times New Roman" w:cs="Times New Roman"/>
          <w:szCs w:val="24"/>
        </w:rPr>
        <w:t xml:space="preserve">y </w:t>
      </w:r>
      <w:r w:rsidR="003011A2" w:rsidRPr="00565247">
        <w:rPr>
          <w:rFonts w:ascii="Times New Roman" w:eastAsia="Times New Roman" w:hAnsi="Times New Roman" w:cs="Times New Roman"/>
          <w:szCs w:val="24"/>
        </w:rPr>
        <w:t>VAT RR</w:t>
      </w:r>
      <w:r w:rsidR="00BE10FE" w:rsidRPr="00565247">
        <w:rPr>
          <w:rFonts w:ascii="Times New Roman" w:eastAsia="Times New Roman" w:hAnsi="Times New Roman" w:cs="Times New Roman"/>
          <w:szCs w:val="24"/>
        </w:rPr>
        <w:t xml:space="preserve"> i faktur</w:t>
      </w:r>
      <w:r w:rsidR="006C6249" w:rsidRPr="00565247">
        <w:rPr>
          <w:rFonts w:ascii="Times New Roman" w:eastAsia="Times New Roman" w:hAnsi="Times New Roman" w:cs="Times New Roman"/>
          <w:szCs w:val="24"/>
        </w:rPr>
        <w:t>y</w:t>
      </w:r>
      <w:r w:rsidR="00BE10FE" w:rsidRPr="00565247">
        <w:rPr>
          <w:rFonts w:ascii="Times New Roman" w:eastAsia="Times New Roman" w:hAnsi="Times New Roman" w:cs="Times New Roman"/>
          <w:szCs w:val="24"/>
        </w:rPr>
        <w:t xml:space="preserve"> VAT RR KOREKTA</w:t>
      </w:r>
      <w:r w:rsidR="00130743" w:rsidRPr="00565247">
        <w:rPr>
          <w:rFonts w:ascii="Times New Roman" w:eastAsia="Times New Roman" w:hAnsi="Times New Roman" w:cs="Times New Roman"/>
          <w:szCs w:val="24"/>
        </w:rPr>
        <w:t>,</w:t>
      </w:r>
      <w:r w:rsidR="00BE10FE" w:rsidRPr="00565247">
        <w:rPr>
          <w:rFonts w:ascii="Times New Roman" w:eastAsia="Times New Roman" w:hAnsi="Times New Roman" w:cs="Times New Roman"/>
          <w:szCs w:val="24"/>
        </w:rPr>
        <w:t xml:space="preserve"> </w:t>
      </w:r>
      <w:r w:rsidR="00BE10FE" w:rsidRPr="00565247">
        <w:rPr>
          <w:rFonts w:ascii="Times New Roman" w:hAnsi="Times New Roman" w:cs="Times New Roman"/>
          <w:szCs w:val="24"/>
        </w:rPr>
        <w:t>o których mowa w art. 116 ust. 2a</w:t>
      </w:r>
      <w:r w:rsidR="00186295" w:rsidRPr="00565247">
        <w:rPr>
          <w:rFonts w:ascii="Times New Roman" w:hAnsi="Times New Roman" w:cs="Times New Roman"/>
          <w:szCs w:val="24"/>
        </w:rPr>
        <w:t xml:space="preserve"> tej ustawy</w:t>
      </w:r>
      <w:r w:rsidR="00BE10FE" w:rsidRPr="00565247">
        <w:rPr>
          <w:rFonts w:ascii="Times New Roman" w:hAnsi="Times New Roman" w:cs="Times New Roman"/>
          <w:szCs w:val="24"/>
        </w:rPr>
        <w:t xml:space="preserve">, </w:t>
      </w:r>
      <w:r w:rsidR="00BE10FE" w:rsidRPr="00565247">
        <w:rPr>
          <w:rFonts w:ascii="Times New Roman" w:eastAsia="Times New Roman" w:hAnsi="Times New Roman" w:cs="Times New Roman"/>
          <w:szCs w:val="24"/>
        </w:rPr>
        <w:t>wystawion</w:t>
      </w:r>
      <w:r w:rsidR="006C6249" w:rsidRPr="00565247">
        <w:rPr>
          <w:rFonts w:ascii="Times New Roman" w:eastAsia="Times New Roman" w:hAnsi="Times New Roman" w:cs="Times New Roman"/>
          <w:szCs w:val="24"/>
        </w:rPr>
        <w:t>e</w:t>
      </w:r>
      <w:r w:rsidR="00BE10FE" w:rsidRPr="00565247">
        <w:rPr>
          <w:rFonts w:ascii="Times New Roman" w:eastAsia="Times New Roman" w:hAnsi="Times New Roman" w:cs="Times New Roman"/>
          <w:szCs w:val="24"/>
        </w:rPr>
        <w:t xml:space="preserve"> przy użyciu Krajowego Systemu e-Faktur</w:t>
      </w:r>
      <w:r w:rsidR="00130743" w:rsidRPr="00565247">
        <w:rPr>
          <w:rFonts w:ascii="Times New Roman" w:eastAsia="Times New Roman" w:hAnsi="Times New Roman" w:cs="Times New Roman"/>
          <w:szCs w:val="24"/>
        </w:rPr>
        <w:t xml:space="preserve"> oraz inne dane</w:t>
      </w:r>
      <w:r w:rsidR="00BE10FE" w:rsidRPr="00565247">
        <w:rPr>
          <w:rFonts w:ascii="Times New Roman" w:eastAsia="Times New Roman" w:hAnsi="Times New Roman" w:cs="Times New Roman"/>
          <w:szCs w:val="24"/>
        </w:rPr>
        <w:t xml:space="preserve"> </w:t>
      </w:r>
      <w:r w:rsidR="00130743" w:rsidRPr="00565247">
        <w:rPr>
          <w:rFonts w:ascii="Times New Roman" w:eastAsia="Times New Roman" w:hAnsi="Times New Roman" w:cs="Times New Roman"/>
          <w:szCs w:val="24"/>
        </w:rPr>
        <w:t>wynikające z Krajowego Systemu e-Faktur</w:t>
      </w:r>
      <w:r w:rsidR="000E4C39" w:rsidRPr="00565247">
        <w:rPr>
          <w:rFonts w:ascii="Times New Roman" w:eastAsia="Times New Roman" w:hAnsi="Times New Roman" w:cs="Times New Roman"/>
          <w:szCs w:val="24"/>
        </w:rPr>
        <w:t>,</w:t>
      </w:r>
      <w:r w:rsidR="00130743"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są udostępniane</w:t>
      </w:r>
      <w:r w:rsidR="00CA796B"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wyłącznie organom wymienionym w art. 297 § 1 pkt 1,</w:t>
      </w:r>
      <w:r w:rsidR="00CD140A" w:rsidRPr="00565247">
        <w:rPr>
          <w:rFonts w:ascii="Times New Roman" w:eastAsia="Times New Roman" w:hAnsi="Times New Roman" w:cs="Times New Roman"/>
          <w:szCs w:val="24"/>
        </w:rPr>
        <w:t xml:space="preserve"> 2</w:t>
      </w:r>
      <w:r w:rsidR="00456327" w:rsidRPr="00565247">
        <w:rPr>
          <w:rFonts w:ascii="Times New Roman" w:eastAsia="Times New Roman" w:hAnsi="Times New Roman" w:cs="Times New Roman"/>
          <w:szCs w:val="24"/>
        </w:rPr>
        <w:t>–</w:t>
      </w:r>
      <w:r w:rsidRPr="00565247">
        <w:rPr>
          <w:rFonts w:ascii="Times New Roman" w:eastAsia="Times New Roman" w:hAnsi="Times New Roman" w:cs="Times New Roman"/>
          <w:szCs w:val="24"/>
        </w:rPr>
        <w:t>3 i 7</w:t>
      </w:r>
      <w:r w:rsidR="004B2567" w:rsidRPr="00565247">
        <w:rPr>
          <w:rFonts w:ascii="Times New Roman" w:eastAsia="Times New Roman" w:hAnsi="Times New Roman" w:cs="Times New Roman"/>
          <w:szCs w:val="24"/>
        </w:rPr>
        <w:t>–</w:t>
      </w:r>
      <w:r w:rsidRPr="00565247">
        <w:rPr>
          <w:rFonts w:ascii="Times New Roman" w:eastAsia="Times New Roman" w:hAnsi="Times New Roman" w:cs="Times New Roman"/>
          <w:szCs w:val="24"/>
        </w:rPr>
        <w:t>9, art. 299g i art. 299h, na</w:t>
      </w:r>
      <w:r w:rsidR="00CA796B"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zasadach określonych w tych przepisach.”</w:t>
      </w:r>
      <w:r w:rsidR="00CA796B" w:rsidRPr="00565247">
        <w:rPr>
          <w:rFonts w:ascii="Times New Roman" w:eastAsia="Times New Roman" w:hAnsi="Times New Roman" w:cs="Times New Roman"/>
          <w:szCs w:val="24"/>
        </w:rPr>
        <w:t>;</w:t>
      </w:r>
    </w:p>
    <w:p w:rsidR="004D14FC" w:rsidRPr="00565247" w:rsidRDefault="00F3505B" w:rsidP="0053026D">
      <w:pPr>
        <w:pStyle w:val="PKTpunkt"/>
        <w:rPr>
          <w:rFonts w:ascii="Times New Roman" w:eastAsia="Times New Roman" w:hAnsi="Times New Roman" w:cs="Times New Roman"/>
          <w:szCs w:val="24"/>
        </w:rPr>
      </w:pPr>
      <w:r w:rsidRPr="00565247">
        <w:rPr>
          <w:rFonts w:ascii="Times New Roman" w:eastAsia="Times New Roman" w:hAnsi="Times New Roman" w:cs="Times New Roman"/>
          <w:szCs w:val="24"/>
        </w:rPr>
        <w:t>4</w:t>
      </w:r>
      <w:r w:rsidR="004D14FC" w:rsidRPr="00565247">
        <w:rPr>
          <w:rFonts w:ascii="Times New Roman" w:eastAsia="Times New Roman" w:hAnsi="Times New Roman" w:cs="Times New Roman"/>
          <w:szCs w:val="24"/>
        </w:rPr>
        <w:t>)</w:t>
      </w:r>
      <w:r w:rsidR="00FE03FE" w:rsidRPr="00565247">
        <w:rPr>
          <w:rFonts w:ascii="Times New Roman" w:eastAsia="Times New Roman" w:hAnsi="Times New Roman" w:cs="Times New Roman"/>
          <w:szCs w:val="24"/>
        </w:rPr>
        <w:tab/>
      </w:r>
      <w:r w:rsidR="004D14FC" w:rsidRPr="00565247">
        <w:rPr>
          <w:rFonts w:ascii="Times New Roman" w:eastAsia="Times New Roman" w:hAnsi="Times New Roman" w:cs="Times New Roman"/>
          <w:szCs w:val="24"/>
        </w:rPr>
        <w:t>po art. 299f dodaje się art. 299g</w:t>
      </w:r>
      <w:r w:rsidR="00FE03FE" w:rsidRPr="00565247">
        <w:rPr>
          <w:rFonts w:ascii="Times New Roman" w:eastAsia="Times New Roman" w:hAnsi="Times New Roman" w:cs="Times New Roman"/>
          <w:szCs w:val="24"/>
        </w:rPr>
        <w:t xml:space="preserve"> i </w:t>
      </w:r>
      <w:r w:rsidR="003A6A20" w:rsidRPr="00565247">
        <w:rPr>
          <w:rFonts w:ascii="Times New Roman" w:eastAsia="Times New Roman" w:hAnsi="Times New Roman" w:cs="Times New Roman"/>
          <w:szCs w:val="24"/>
        </w:rPr>
        <w:t xml:space="preserve">art. </w:t>
      </w:r>
      <w:r w:rsidR="004D14FC" w:rsidRPr="00565247">
        <w:rPr>
          <w:rFonts w:ascii="Times New Roman" w:eastAsia="Times New Roman" w:hAnsi="Times New Roman" w:cs="Times New Roman"/>
          <w:szCs w:val="24"/>
        </w:rPr>
        <w:t>299h w brzmieniu:</w:t>
      </w:r>
    </w:p>
    <w:p w:rsidR="004D14FC" w:rsidRPr="00565247" w:rsidRDefault="004D14FC" w:rsidP="00286C04">
      <w:pPr>
        <w:pStyle w:val="ZARTzmar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„Art. 299g. § 1. Szef Krajowej Administracji Skarbowej udostępnia Prezesowi Urzędu</w:t>
      </w:r>
      <w:r w:rsidR="00CA796B"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Ochrony Konkurencji i Konsumentów nieodpłatnie, w drodze teletransmisji bez konieczności</w:t>
      </w:r>
      <w:r w:rsidR="00CA796B"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składania każdorazowo pisemnych wniosków o udostępnienie, faktury ustrukturyzowane,</w:t>
      </w:r>
      <w:r w:rsidR="00CA796B" w:rsidRPr="00565247">
        <w:rPr>
          <w:rFonts w:ascii="Times New Roman" w:eastAsia="Times New Roman" w:hAnsi="Times New Roman" w:cs="Times New Roman"/>
          <w:szCs w:val="24"/>
        </w:rPr>
        <w:t xml:space="preserve"> </w:t>
      </w:r>
      <w:r w:rsidR="00186295" w:rsidRPr="00565247">
        <w:rPr>
          <w:rFonts w:ascii="Times New Roman" w:eastAsia="Times New Roman" w:hAnsi="Times New Roman" w:cs="Times New Roman"/>
          <w:szCs w:val="24"/>
        </w:rPr>
        <w:t xml:space="preserve">o których mowa w art. 2 pkt 32a </w:t>
      </w:r>
      <w:r w:rsidRPr="00565247">
        <w:rPr>
          <w:rFonts w:ascii="Times New Roman" w:eastAsia="Times New Roman" w:hAnsi="Times New Roman" w:cs="Times New Roman"/>
          <w:szCs w:val="24"/>
        </w:rPr>
        <w:t>ustaw</w:t>
      </w:r>
      <w:r w:rsidR="00186295" w:rsidRPr="00565247">
        <w:rPr>
          <w:rFonts w:ascii="Times New Roman" w:eastAsia="Times New Roman" w:hAnsi="Times New Roman" w:cs="Times New Roman"/>
          <w:szCs w:val="24"/>
        </w:rPr>
        <w:t>y</w:t>
      </w:r>
      <w:r w:rsidRPr="00565247">
        <w:rPr>
          <w:rFonts w:ascii="Times New Roman" w:eastAsia="Times New Roman" w:hAnsi="Times New Roman" w:cs="Times New Roman"/>
          <w:szCs w:val="24"/>
        </w:rPr>
        <w:t xml:space="preserve"> z dnia 11 marca 2004 r. o podatku od towarów i</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 xml:space="preserve">usług, </w:t>
      </w:r>
      <w:r w:rsidR="00186295" w:rsidRPr="00565247">
        <w:rPr>
          <w:rFonts w:ascii="Times New Roman" w:eastAsia="Times New Roman" w:hAnsi="Times New Roman" w:cs="Times New Roman"/>
          <w:szCs w:val="24"/>
        </w:rPr>
        <w:t>faktury</w:t>
      </w:r>
      <w:r w:rsidR="00B32CCD" w:rsidRPr="00565247">
        <w:rPr>
          <w:rFonts w:ascii="Times New Roman" w:eastAsia="Times New Roman" w:hAnsi="Times New Roman" w:cs="Times New Roman"/>
          <w:szCs w:val="24"/>
        </w:rPr>
        <w:t>,</w:t>
      </w:r>
      <w:r w:rsidR="00186295" w:rsidRPr="00565247">
        <w:rPr>
          <w:rFonts w:ascii="Times New Roman" w:eastAsia="Times New Roman" w:hAnsi="Times New Roman" w:cs="Times New Roman"/>
          <w:szCs w:val="24"/>
        </w:rPr>
        <w:t xml:space="preserve"> </w:t>
      </w:r>
      <w:r w:rsidR="00186295" w:rsidRPr="00565247">
        <w:rPr>
          <w:rFonts w:ascii="Times New Roman" w:hAnsi="Times New Roman" w:cs="Times New Roman"/>
          <w:szCs w:val="24"/>
        </w:rPr>
        <w:t xml:space="preserve">o których mowa w art. 106nf </w:t>
      </w:r>
      <w:r w:rsidR="006E6AA7" w:rsidRPr="00565247">
        <w:rPr>
          <w:rFonts w:ascii="Times New Roman" w:hAnsi="Times New Roman" w:cs="Times New Roman"/>
          <w:szCs w:val="24"/>
        </w:rPr>
        <w:t xml:space="preserve">ust. 1 </w:t>
      </w:r>
      <w:r w:rsidR="00186295" w:rsidRPr="00565247">
        <w:rPr>
          <w:rFonts w:ascii="Times New Roman" w:hAnsi="Times New Roman" w:cs="Times New Roman"/>
          <w:szCs w:val="24"/>
        </w:rPr>
        <w:t>i art. 106nh</w:t>
      </w:r>
      <w:r w:rsidR="006E6AA7" w:rsidRPr="00565247">
        <w:rPr>
          <w:rFonts w:ascii="Times New Roman" w:hAnsi="Times New Roman" w:cs="Times New Roman"/>
          <w:szCs w:val="24"/>
        </w:rPr>
        <w:t xml:space="preserve"> ust. 1</w:t>
      </w:r>
      <w:r w:rsidR="00186295" w:rsidRPr="00565247">
        <w:rPr>
          <w:rFonts w:ascii="Times New Roman" w:hAnsi="Times New Roman" w:cs="Times New Roman"/>
          <w:szCs w:val="24"/>
        </w:rPr>
        <w:t xml:space="preserve"> tej ustawy</w:t>
      </w:r>
      <w:r w:rsidR="0051515F" w:rsidRPr="00565247">
        <w:rPr>
          <w:rFonts w:ascii="Times New Roman" w:hAnsi="Times New Roman" w:cs="Times New Roman"/>
          <w:szCs w:val="24"/>
        </w:rPr>
        <w:t>,</w:t>
      </w:r>
      <w:r w:rsidR="00186295" w:rsidRPr="00565247">
        <w:rPr>
          <w:rFonts w:ascii="Times New Roman" w:hAnsi="Times New Roman" w:cs="Times New Roman"/>
          <w:szCs w:val="24"/>
        </w:rPr>
        <w:t xml:space="preserve"> po ich przesłaniu do Krajowego Systemu e-Faktur</w:t>
      </w:r>
      <w:r w:rsidR="00B32CCD" w:rsidRPr="00565247">
        <w:rPr>
          <w:rFonts w:ascii="Times New Roman" w:hAnsi="Times New Roman" w:cs="Times New Roman"/>
          <w:szCs w:val="24"/>
        </w:rPr>
        <w:t>,</w:t>
      </w:r>
      <w:r w:rsidR="00186295" w:rsidRPr="00565247">
        <w:rPr>
          <w:rFonts w:ascii="Times New Roman" w:hAnsi="Times New Roman" w:cs="Times New Roman"/>
          <w:szCs w:val="24"/>
        </w:rPr>
        <w:t xml:space="preserve"> </w:t>
      </w:r>
      <w:r w:rsidR="00186295" w:rsidRPr="00565247">
        <w:rPr>
          <w:rFonts w:ascii="Times New Roman" w:eastAsia="Times New Roman" w:hAnsi="Times New Roman" w:cs="Times New Roman"/>
          <w:szCs w:val="24"/>
        </w:rPr>
        <w:t>oraz faktury VAT RR i faktury VAT RR KOREKTA</w:t>
      </w:r>
      <w:r w:rsidR="0051515F" w:rsidRPr="00565247">
        <w:rPr>
          <w:rFonts w:ascii="Times New Roman" w:eastAsia="Times New Roman" w:hAnsi="Times New Roman" w:cs="Times New Roman"/>
          <w:szCs w:val="24"/>
        </w:rPr>
        <w:t>,</w:t>
      </w:r>
      <w:r w:rsidR="00186295" w:rsidRPr="00565247">
        <w:rPr>
          <w:rFonts w:ascii="Times New Roman" w:eastAsia="Times New Roman" w:hAnsi="Times New Roman" w:cs="Times New Roman"/>
          <w:szCs w:val="24"/>
        </w:rPr>
        <w:t xml:space="preserve"> </w:t>
      </w:r>
      <w:r w:rsidR="00186295" w:rsidRPr="00565247">
        <w:rPr>
          <w:rFonts w:ascii="Times New Roman" w:hAnsi="Times New Roman" w:cs="Times New Roman"/>
          <w:szCs w:val="24"/>
        </w:rPr>
        <w:t xml:space="preserve">o których mowa w art. 116 ust. 2a tej ustawy, </w:t>
      </w:r>
      <w:r w:rsidR="00186295" w:rsidRPr="00565247">
        <w:rPr>
          <w:rFonts w:ascii="Times New Roman" w:eastAsia="Times New Roman" w:hAnsi="Times New Roman" w:cs="Times New Roman"/>
          <w:szCs w:val="24"/>
        </w:rPr>
        <w:t>wystawion</w:t>
      </w:r>
      <w:r w:rsidR="0051515F" w:rsidRPr="00565247">
        <w:rPr>
          <w:rFonts w:ascii="Times New Roman" w:eastAsia="Times New Roman" w:hAnsi="Times New Roman" w:cs="Times New Roman"/>
          <w:szCs w:val="24"/>
        </w:rPr>
        <w:t>e</w:t>
      </w:r>
      <w:r w:rsidR="00186295" w:rsidRPr="00565247">
        <w:rPr>
          <w:rFonts w:ascii="Times New Roman" w:eastAsia="Times New Roman" w:hAnsi="Times New Roman" w:cs="Times New Roman"/>
          <w:szCs w:val="24"/>
        </w:rPr>
        <w:t xml:space="preserve"> </w:t>
      </w:r>
      <w:r w:rsidR="00186295" w:rsidRPr="00565247">
        <w:rPr>
          <w:rFonts w:ascii="Times New Roman" w:eastAsia="Times New Roman" w:hAnsi="Times New Roman" w:cs="Times New Roman"/>
          <w:szCs w:val="24"/>
        </w:rPr>
        <w:lastRenderedPageBreak/>
        <w:t xml:space="preserve">przy użyciu Krajowego Systemu e-Faktur </w:t>
      </w:r>
      <w:r w:rsidR="003C7247" w:rsidRPr="00565247">
        <w:rPr>
          <w:rFonts w:ascii="Times New Roman" w:eastAsia="Times New Roman" w:hAnsi="Times New Roman" w:cs="Times New Roman"/>
          <w:szCs w:val="24"/>
        </w:rPr>
        <w:t xml:space="preserve">oraz inne dane wynikające z Krajowego Systemu e-Faktur </w:t>
      </w:r>
      <w:r w:rsidRPr="00565247">
        <w:rPr>
          <w:rFonts w:ascii="Times New Roman" w:eastAsia="Times New Roman" w:hAnsi="Times New Roman" w:cs="Times New Roman"/>
          <w:szCs w:val="24"/>
        </w:rPr>
        <w:t>w celu realizacji zadań wynikających z:</w:t>
      </w:r>
    </w:p>
    <w:p w:rsidR="00A025BF" w:rsidRPr="00565247" w:rsidRDefault="004D14FC" w:rsidP="0053026D">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1)</w:t>
      </w:r>
      <w:r w:rsidR="00FE03FE"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ustawy z dnia 16 lutego 2007 r. o ochronie konkurencji i konsumentów;</w:t>
      </w:r>
    </w:p>
    <w:p w:rsidR="00592B03" w:rsidRPr="00565247" w:rsidRDefault="004D14FC" w:rsidP="00592B03">
      <w:pPr>
        <w:pStyle w:val="ZPKTzmpktartykuempunktem"/>
        <w:rPr>
          <w:rFonts w:ascii="Times New Roman" w:hAnsi="Times New Roman" w:cs="Times New Roman"/>
          <w:szCs w:val="24"/>
        </w:rPr>
      </w:pPr>
      <w:r w:rsidRPr="00565247">
        <w:rPr>
          <w:rFonts w:ascii="Times New Roman" w:eastAsia="Times New Roman" w:hAnsi="Times New Roman" w:cs="Times New Roman"/>
          <w:szCs w:val="24"/>
        </w:rPr>
        <w:t>2)</w:t>
      </w:r>
      <w:r w:rsidR="00FE03FE" w:rsidRPr="00565247">
        <w:rPr>
          <w:rFonts w:ascii="Times New Roman" w:eastAsia="Times New Roman" w:hAnsi="Times New Roman" w:cs="Times New Roman"/>
          <w:szCs w:val="24"/>
        </w:rPr>
        <w:tab/>
      </w:r>
      <w:r w:rsidR="00592B03" w:rsidRPr="00565247">
        <w:rPr>
          <w:rFonts w:ascii="Times New Roman" w:eastAsia="Times New Roman" w:hAnsi="Times New Roman" w:cs="Times New Roman"/>
          <w:szCs w:val="24"/>
        </w:rPr>
        <w:t xml:space="preserve">ustawy z dnia 17 listopada 2021 r. o przeciwdziałaniu nieuczciwemu </w:t>
      </w:r>
      <w:r w:rsidR="00592B03" w:rsidRPr="00565247">
        <w:rPr>
          <w:rFonts w:ascii="Times New Roman" w:hAnsi="Times New Roman" w:cs="Times New Roman"/>
          <w:szCs w:val="24"/>
        </w:rPr>
        <w:t>wykorzystywaniu przewagi kontraktowej w obrocie produktami rolnymi i spożywczymi;</w:t>
      </w:r>
    </w:p>
    <w:p w:rsidR="00A025BF" w:rsidRPr="00565247" w:rsidRDefault="004D14FC" w:rsidP="0053026D">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3)</w:t>
      </w:r>
      <w:r w:rsidR="00FE03FE"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ustawy z dnia 8 marca 2013 r. o przeciwdziałaniu nadmiernym opóźnieniom w</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transakcjach handlowych;</w:t>
      </w:r>
      <w:r w:rsidR="00A025BF" w:rsidRPr="00565247">
        <w:rPr>
          <w:rFonts w:ascii="Times New Roman" w:eastAsia="Times New Roman" w:hAnsi="Times New Roman" w:cs="Times New Roman"/>
          <w:szCs w:val="24"/>
        </w:rPr>
        <w:t xml:space="preserve"> </w:t>
      </w:r>
    </w:p>
    <w:p w:rsidR="00A025BF" w:rsidRPr="00565247" w:rsidRDefault="004D14FC" w:rsidP="0053026D">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4)</w:t>
      </w:r>
      <w:r w:rsidR="00FE03FE"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ustawy z dnia 24 lipca 2015 r. o kontroli niektórych inwestycji</w:t>
      </w:r>
      <w:r w:rsidR="005365E5" w:rsidRPr="00565247">
        <w:rPr>
          <w:rFonts w:ascii="Times New Roman" w:eastAsia="Times New Roman" w:hAnsi="Times New Roman" w:cs="Times New Roman"/>
          <w:szCs w:val="24"/>
        </w:rPr>
        <w:t>;</w:t>
      </w:r>
    </w:p>
    <w:p w:rsidR="004D14FC" w:rsidRPr="00565247" w:rsidRDefault="004D14FC" w:rsidP="0053026D">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5)</w:t>
      </w:r>
      <w:r w:rsidR="00FE03FE" w:rsidRPr="00565247">
        <w:rPr>
          <w:rFonts w:ascii="Times New Roman" w:eastAsia="Times New Roman" w:hAnsi="Times New Roman" w:cs="Times New Roman"/>
          <w:szCs w:val="24"/>
        </w:rPr>
        <w:tab/>
      </w:r>
      <w:r w:rsidRPr="00565247">
        <w:rPr>
          <w:rFonts w:ascii="Times New Roman" w:eastAsia="Times New Roman" w:hAnsi="Times New Roman" w:cs="Times New Roman"/>
          <w:szCs w:val="24"/>
        </w:rPr>
        <w:t>innych ustaw szczególnych</w:t>
      </w:r>
      <w:r w:rsidR="000835E2" w:rsidRPr="00565247">
        <w:rPr>
          <w:rFonts w:ascii="Times New Roman" w:eastAsia="Times New Roman" w:hAnsi="Times New Roman" w:cs="Times New Roman"/>
          <w:szCs w:val="24"/>
        </w:rPr>
        <w:t>,</w:t>
      </w:r>
      <w:r w:rsidRPr="00565247">
        <w:rPr>
          <w:rFonts w:ascii="Times New Roman" w:eastAsia="Times New Roman" w:hAnsi="Times New Roman" w:cs="Times New Roman"/>
          <w:szCs w:val="24"/>
        </w:rPr>
        <w:t xml:space="preserve"> na podstawie których Prezes Urzędu Ochrony Konkurencji</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i Konsumentów wykonuje swoje zadania.</w:t>
      </w:r>
    </w:p>
    <w:p w:rsidR="004D14FC" w:rsidRPr="00565247" w:rsidRDefault="004D14FC" w:rsidP="00286C04">
      <w:pPr>
        <w:pStyle w:val="ZUSTzmus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 2. Sposób udostępniania faktur, o których mowa w § 1, określa porozumienie zawarte</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pomiędzy Szefem Krajowej Administracji Skarbowej a Prezesem Urzędu Ochrony Konkurencji</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i Konsumentów.</w:t>
      </w:r>
    </w:p>
    <w:p w:rsidR="006D5695" w:rsidRPr="00565247" w:rsidRDefault="004D14FC" w:rsidP="00286C04">
      <w:pPr>
        <w:pStyle w:val="ZARTzmar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Art. 299h. § 1. Szef Krajowej Administracji Skarbowej udostępnia organom Państwowej</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Inspekcji Ochrony Roślin i Nasiennictwa nieodpłatnie, w drodze teletransmisji bez</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konieczności składania każdorazowo pisemnych wniosków o udostępnienie, faktury</w:t>
      </w:r>
      <w:r w:rsidR="00A025BF"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 xml:space="preserve">ustrukturyzowane, o których mowa w </w:t>
      </w:r>
      <w:r w:rsidR="00186295" w:rsidRPr="00565247">
        <w:rPr>
          <w:rFonts w:ascii="Times New Roman" w:eastAsia="Times New Roman" w:hAnsi="Times New Roman" w:cs="Times New Roman"/>
          <w:szCs w:val="24"/>
        </w:rPr>
        <w:t xml:space="preserve">art. 2 pkt 32a </w:t>
      </w:r>
      <w:r w:rsidRPr="00565247">
        <w:rPr>
          <w:rFonts w:ascii="Times New Roman" w:eastAsia="Times New Roman" w:hAnsi="Times New Roman" w:cs="Times New Roman"/>
          <w:szCs w:val="24"/>
        </w:rPr>
        <w:t>ustaw</w:t>
      </w:r>
      <w:r w:rsidR="00186295" w:rsidRPr="00565247">
        <w:rPr>
          <w:rFonts w:ascii="Times New Roman" w:eastAsia="Times New Roman" w:hAnsi="Times New Roman" w:cs="Times New Roman"/>
          <w:szCs w:val="24"/>
        </w:rPr>
        <w:t>y</w:t>
      </w:r>
      <w:r w:rsidRPr="00565247">
        <w:rPr>
          <w:rFonts w:ascii="Times New Roman" w:eastAsia="Times New Roman" w:hAnsi="Times New Roman" w:cs="Times New Roman"/>
          <w:szCs w:val="24"/>
        </w:rPr>
        <w:t xml:space="preserve"> z dnia 11 marca 2004 r.</w:t>
      </w:r>
      <w:r w:rsidR="006D5695"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o podatku od towarów i usług,</w:t>
      </w:r>
      <w:r w:rsidR="00186295" w:rsidRPr="00565247">
        <w:rPr>
          <w:rFonts w:ascii="Times New Roman" w:eastAsia="Times New Roman" w:hAnsi="Times New Roman" w:cs="Times New Roman"/>
          <w:szCs w:val="24"/>
        </w:rPr>
        <w:t xml:space="preserve"> faktury</w:t>
      </w:r>
      <w:r w:rsidR="00A85394" w:rsidRPr="00565247">
        <w:rPr>
          <w:rFonts w:ascii="Times New Roman" w:eastAsia="Times New Roman" w:hAnsi="Times New Roman" w:cs="Times New Roman"/>
          <w:szCs w:val="24"/>
        </w:rPr>
        <w:t>,</w:t>
      </w:r>
      <w:r w:rsidR="00186295" w:rsidRPr="00565247">
        <w:rPr>
          <w:rFonts w:ascii="Times New Roman" w:eastAsia="Times New Roman" w:hAnsi="Times New Roman" w:cs="Times New Roman"/>
          <w:szCs w:val="24"/>
        </w:rPr>
        <w:t xml:space="preserve"> </w:t>
      </w:r>
      <w:r w:rsidR="00186295" w:rsidRPr="00565247">
        <w:rPr>
          <w:rFonts w:ascii="Times New Roman" w:hAnsi="Times New Roman" w:cs="Times New Roman"/>
          <w:szCs w:val="24"/>
        </w:rPr>
        <w:t>o których mowa w art. 106nf</w:t>
      </w:r>
      <w:r w:rsidR="006E6AA7" w:rsidRPr="00565247">
        <w:rPr>
          <w:rFonts w:ascii="Times New Roman" w:hAnsi="Times New Roman" w:cs="Times New Roman"/>
          <w:szCs w:val="24"/>
        </w:rPr>
        <w:t xml:space="preserve"> ust. 1</w:t>
      </w:r>
      <w:r w:rsidR="00186295" w:rsidRPr="00565247">
        <w:rPr>
          <w:rFonts w:ascii="Times New Roman" w:hAnsi="Times New Roman" w:cs="Times New Roman"/>
          <w:szCs w:val="24"/>
        </w:rPr>
        <w:t xml:space="preserve"> i art. 106nh </w:t>
      </w:r>
      <w:r w:rsidR="006E6AA7" w:rsidRPr="00565247">
        <w:rPr>
          <w:rFonts w:ascii="Times New Roman" w:hAnsi="Times New Roman" w:cs="Times New Roman"/>
          <w:szCs w:val="24"/>
        </w:rPr>
        <w:t xml:space="preserve">ust. 1 </w:t>
      </w:r>
      <w:r w:rsidR="00186295" w:rsidRPr="00565247">
        <w:rPr>
          <w:rFonts w:ascii="Times New Roman" w:hAnsi="Times New Roman" w:cs="Times New Roman"/>
          <w:szCs w:val="24"/>
        </w:rPr>
        <w:t>tej ustawy</w:t>
      </w:r>
      <w:r w:rsidR="001167E0" w:rsidRPr="00565247">
        <w:rPr>
          <w:rFonts w:ascii="Times New Roman" w:hAnsi="Times New Roman" w:cs="Times New Roman"/>
          <w:szCs w:val="24"/>
        </w:rPr>
        <w:t>,</w:t>
      </w:r>
      <w:r w:rsidR="00186295" w:rsidRPr="00565247">
        <w:rPr>
          <w:rFonts w:ascii="Times New Roman" w:hAnsi="Times New Roman" w:cs="Times New Roman"/>
          <w:szCs w:val="24"/>
        </w:rPr>
        <w:t xml:space="preserve"> po ich przesłaniu do Krajowego Systemu e-Faktur</w:t>
      </w:r>
      <w:r w:rsidR="00B32CCD" w:rsidRPr="00565247">
        <w:rPr>
          <w:rFonts w:ascii="Times New Roman" w:hAnsi="Times New Roman" w:cs="Times New Roman"/>
          <w:szCs w:val="24"/>
        </w:rPr>
        <w:t>,</w:t>
      </w:r>
      <w:r w:rsidR="00186295" w:rsidRPr="00565247">
        <w:rPr>
          <w:rFonts w:ascii="Times New Roman" w:hAnsi="Times New Roman" w:cs="Times New Roman"/>
          <w:szCs w:val="24"/>
        </w:rPr>
        <w:t xml:space="preserve"> </w:t>
      </w:r>
      <w:r w:rsidR="00186295" w:rsidRPr="00565247">
        <w:rPr>
          <w:rFonts w:ascii="Times New Roman" w:eastAsia="Times New Roman" w:hAnsi="Times New Roman" w:cs="Times New Roman"/>
          <w:szCs w:val="24"/>
        </w:rPr>
        <w:t>oraz faktury VAT RR i faktury VAT RR KOREKTA</w:t>
      </w:r>
      <w:r w:rsidR="00A85394" w:rsidRPr="00565247">
        <w:rPr>
          <w:rFonts w:ascii="Times New Roman" w:eastAsia="Times New Roman" w:hAnsi="Times New Roman" w:cs="Times New Roman"/>
          <w:szCs w:val="24"/>
        </w:rPr>
        <w:t>,</w:t>
      </w:r>
      <w:r w:rsidR="00186295" w:rsidRPr="00565247">
        <w:rPr>
          <w:rFonts w:ascii="Times New Roman" w:eastAsia="Times New Roman" w:hAnsi="Times New Roman" w:cs="Times New Roman"/>
          <w:szCs w:val="24"/>
        </w:rPr>
        <w:t xml:space="preserve"> </w:t>
      </w:r>
      <w:r w:rsidR="00186295" w:rsidRPr="00565247">
        <w:rPr>
          <w:rFonts w:ascii="Times New Roman" w:hAnsi="Times New Roman" w:cs="Times New Roman"/>
          <w:szCs w:val="24"/>
        </w:rPr>
        <w:t xml:space="preserve">o których mowa w art. 116 ust. 2a </w:t>
      </w:r>
      <w:r w:rsidR="00186295" w:rsidRPr="00565247">
        <w:rPr>
          <w:rFonts w:ascii="Times New Roman" w:hAnsi="Times New Roman" w:cs="Times New Roman"/>
          <w:szCs w:val="24"/>
        </w:rPr>
        <w:lastRenderedPageBreak/>
        <w:t xml:space="preserve">tej ustawy, </w:t>
      </w:r>
      <w:r w:rsidR="00186295" w:rsidRPr="00565247">
        <w:rPr>
          <w:rFonts w:ascii="Times New Roman" w:eastAsia="Times New Roman" w:hAnsi="Times New Roman" w:cs="Times New Roman"/>
          <w:szCs w:val="24"/>
        </w:rPr>
        <w:t>wystawion</w:t>
      </w:r>
      <w:r w:rsidR="0051515F" w:rsidRPr="00565247">
        <w:rPr>
          <w:rFonts w:ascii="Times New Roman" w:eastAsia="Times New Roman" w:hAnsi="Times New Roman" w:cs="Times New Roman"/>
          <w:szCs w:val="24"/>
        </w:rPr>
        <w:t>e</w:t>
      </w:r>
      <w:r w:rsidR="00186295" w:rsidRPr="00565247">
        <w:rPr>
          <w:rFonts w:ascii="Times New Roman" w:eastAsia="Times New Roman" w:hAnsi="Times New Roman" w:cs="Times New Roman"/>
          <w:szCs w:val="24"/>
        </w:rPr>
        <w:t xml:space="preserve"> przy użyciu Krajowego Systemu e-Faktur</w:t>
      </w:r>
      <w:r w:rsidRPr="00565247">
        <w:rPr>
          <w:rFonts w:ascii="Times New Roman" w:eastAsia="Times New Roman" w:hAnsi="Times New Roman" w:cs="Times New Roman"/>
          <w:szCs w:val="24"/>
        </w:rPr>
        <w:t xml:space="preserve"> </w:t>
      </w:r>
      <w:r w:rsidR="00A85394" w:rsidRPr="00565247">
        <w:rPr>
          <w:rFonts w:ascii="Times New Roman" w:eastAsia="Times New Roman" w:hAnsi="Times New Roman" w:cs="Times New Roman"/>
          <w:szCs w:val="24"/>
        </w:rPr>
        <w:t xml:space="preserve">oraz inne dane wynikające z Krajowego Systemu e-Faktur </w:t>
      </w:r>
      <w:r w:rsidRPr="00565247">
        <w:rPr>
          <w:rFonts w:ascii="Times New Roman" w:eastAsia="Times New Roman" w:hAnsi="Times New Roman" w:cs="Times New Roman"/>
          <w:szCs w:val="24"/>
        </w:rPr>
        <w:t>w celu realizacji zadań wynikających z ustawy z dnia 13 lutego</w:t>
      </w:r>
      <w:r w:rsidR="006D5695"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 xml:space="preserve">2020 r. o Państwowej Inspekcji Ochrony Roślin i Nasiennictwa (Dz. U. z </w:t>
      </w:r>
      <w:r w:rsidR="00830ECE" w:rsidRPr="00565247">
        <w:rPr>
          <w:rFonts w:ascii="Times New Roman" w:eastAsia="Times New Roman" w:hAnsi="Times New Roman" w:cs="Times New Roman"/>
          <w:szCs w:val="24"/>
        </w:rPr>
        <w:t xml:space="preserve">2023 </w:t>
      </w:r>
      <w:r w:rsidRPr="00565247">
        <w:rPr>
          <w:rFonts w:ascii="Times New Roman" w:eastAsia="Times New Roman" w:hAnsi="Times New Roman" w:cs="Times New Roman"/>
          <w:szCs w:val="24"/>
        </w:rPr>
        <w:t xml:space="preserve">r. poz. </w:t>
      </w:r>
      <w:r w:rsidR="00830ECE" w:rsidRPr="00565247">
        <w:rPr>
          <w:rFonts w:ascii="Times New Roman" w:eastAsia="Times New Roman" w:hAnsi="Times New Roman" w:cs="Times New Roman"/>
          <w:szCs w:val="24"/>
        </w:rPr>
        <w:t>288 i 412</w:t>
      </w:r>
      <w:r w:rsidRPr="00565247">
        <w:rPr>
          <w:rFonts w:ascii="Times New Roman" w:eastAsia="Times New Roman" w:hAnsi="Times New Roman" w:cs="Times New Roman"/>
          <w:szCs w:val="24"/>
        </w:rPr>
        <w:t>).</w:t>
      </w:r>
    </w:p>
    <w:p w:rsidR="004D14FC" w:rsidRPr="00565247" w:rsidRDefault="004D14FC">
      <w:pPr>
        <w:pStyle w:val="ZUSTzmustartykuempunktem"/>
        <w:rPr>
          <w:rFonts w:ascii="Times New Roman" w:hAnsi="Times New Roman" w:cs="Times New Roman"/>
          <w:szCs w:val="24"/>
        </w:rPr>
      </w:pPr>
      <w:r w:rsidRPr="00565247">
        <w:rPr>
          <w:rFonts w:ascii="Times New Roman" w:eastAsia="Times New Roman" w:hAnsi="Times New Roman" w:cs="Times New Roman"/>
          <w:szCs w:val="24"/>
        </w:rPr>
        <w:t>§ 2. Sposób udostępniania faktur, o których mowa w § 1, określa porozumienie zawarte</w:t>
      </w:r>
      <w:r w:rsidR="006D5695"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pomiędzy Szefem Krajowej Administracji Skarbowej a Głównym Inspektorem Ochrony Roślin</w:t>
      </w:r>
      <w:r w:rsidR="006D5695" w:rsidRPr="00565247">
        <w:rPr>
          <w:rFonts w:ascii="Times New Roman" w:eastAsia="Times New Roman" w:hAnsi="Times New Roman" w:cs="Times New Roman"/>
          <w:szCs w:val="24"/>
        </w:rPr>
        <w:t xml:space="preserve"> </w:t>
      </w:r>
      <w:r w:rsidRPr="00565247">
        <w:rPr>
          <w:rFonts w:ascii="Times New Roman" w:eastAsia="Times New Roman" w:hAnsi="Times New Roman" w:cs="Times New Roman"/>
          <w:szCs w:val="24"/>
        </w:rPr>
        <w:t>i Nasiennictwa.”.</w:t>
      </w:r>
    </w:p>
    <w:p w:rsidR="005445E1" w:rsidRPr="00565247" w:rsidRDefault="00EB7BE3" w:rsidP="005445E1">
      <w:pPr>
        <w:pStyle w:val="ARTartustawynprozporzdzenia"/>
        <w:rPr>
          <w:rFonts w:ascii="Times New Roman" w:hAnsi="Times New Roman" w:cs="Times New Roman"/>
          <w:szCs w:val="24"/>
        </w:rPr>
      </w:pPr>
      <w:r>
        <w:rPr>
          <w:rStyle w:val="Ppogrubienie"/>
          <w:rFonts w:ascii="Times New Roman" w:hAnsi="Times New Roman" w:cs="Times New Roman"/>
          <w:szCs w:val="24"/>
        </w:rPr>
        <w:t>Art. </w:t>
      </w:r>
      <w:r w:rsidR="005445E1" w:rsidRPr="00565247">
        <w:rPr>
          <w:rStyle w:val="Ppogrubienie"/>
          <w:rFonts w:ascii="Times New Roman" w:hAnsi="Times New Roman" w:cs="Times New Roman"/>
          <w:szCs w:val="24"/>
        </w:rPr>
        <w:t>3.</w:t>
      </w:r>
      <w:r>
        <w:rPr>
          <w:rStyle w:val="Ppogrubienie"/>
          <w:rFonts w:ascii="Times New Roman" w:hAnsi="Times New Roman" w:cs="Times New Roman"/>
          <w:szCs w:val="24"/>
        </w:rPr>
        <w:t> </w:t>
      </w:r>
      <w:r w:rsidR="005445E1" w:rsidRPr="00565247">
        <w:rPr>
          <w:rFonts w:ascii="Times New Roman" w:hAnsi="Times New Roman" w:cs="Times New Roman"/>
          <w:szCs w:val="24"/>
        </w:rPr>
        <w:t xml:space="preserve">W ustawie z dnia 19 marca 2004 r. – Prawo celne (Dz. U. z </w:t>
      </w:r>
      <w:r w:rsidR="005E74A0" w:rsidRPr="00565247">
        <w:rPr>
          <w:rFonts w:ascii="Times New Roman" w:hAnsi="Times New Roman" w:cs="Times New Roman"/>
          <w:szCs w:val="24"/>
        </w:rPr>
        <w:t xml:space="preserve">2022 </w:t>
      </w:r>
      <w:r w:rsidR="005445E1" w:rsidRPr="00565247">
        <w:rPr>
          <w:rFonts w:ascii="Times New Roman" w:hAnsi="Times New Roman" w:cs="Times New Roman"/>
          <w:szCs w:val="24"/>
        </w:rPr>
        <w:t xml:space="preserve">r. poz. </w:t>
      </w:r>
      <w:r w:rsidR="005E74A0" w:rsidRPr="00565247">
        <w:rPr>
          <w:rFonts w:ascii="Times New Roman" w:hAnsi="Times New Roman" w:cs="Times New Roman"/>
          <w:szCs w:val="24"/>
        </w:rPr>
        <w:t>2073</w:t>
      </w:r>
      <w:r w:rsidR="005445E1" w:rsidRPr="00565247">
        <w:rPr>
          <w:rFonts w:ascii="Times New Roman" w:hAnsi="Times New Roman" w:cs="Times New Roman"/>
          <w:szCs w:val="24"/>
        </w:rPr>
        <w:t>) w</w:t>
      </w:r>
      <w:r w:rsidR="009D4A90">
        <w:rPr>
          <w:rFonts w:ascii="Times New Roman" w:hAnsi="Times New Roman" w:cs="Times New Roman"/>
          <w:szCs w:val="24"/>
        </w:rPr>
        <w:t> </w:t>
      </w:r>
      <w:r w:rsidR="005445E1" w:rsidRPr="00565247">
        <w:rPr>
          <w:rFonts w:ascii="Times New Roman" w:hAnsi="Times New Roman" w:cs="Times New Roman"/>
          <w:szCs w:val="24"/>
        </w:rPr>
        <w:t>art. 73 po ust. 1 dodaje się ust. 1a w brzmieniu:</w:t>
      </w:r>
    </w:p>
    <w:p w:rsidR="005445E1" w:rsidRPr="00565247" w:rsidRDefault="005445E1" w:rsidP="0014181F">
      <w:pPr>
        <w:pStyle w:val="ZUSTzmustartykuempunktem"/>
        <w:rPr>
          <w:rFonts w:ascii="Times New Roman" w:hAnsi="Times New Roman" w:cs="Times New Roman"/>
          <w:szCs w:val="24"/>
        </w:rPr>
      </w:pPr>
      <w:r w:rsidRPr="00565247">
        <w:rPr>
          <w:rFonts w:ascii="Times New Roman" w:hAnsi="Times New Roman" w:cs="Times New Roman"/>
          <w:szCs w:val="24"/>
        </w:rPr>
        <w:t>„1a. Pisma w sprawie:</w:t>
      </w:r>
    </w:p>
    <w:p w:rsidR="005445E1" w:rsidRPr="00565247" w:rsidRDefault="005445E1" w:rsidP="0014181F">
      <w:pPr>
        <w:pStyle w:val="ZPKTzmpktartykuempunktem"/>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wiążących informacji o pochodzeniu,</w:t>
      </w:r>
    </w:p>
    <w:p w:rsidR="005445E1" w:rsidRPr="00565247" w:rsidRDefault="005445E1" w:rsidP="0014181F">
      <w:pPr>
        <w:pStyle w:val="ZPKTzmpktartykuempunktem"/>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r>
      <w:proofErr w:type="spellStart"/>
      <w:r w:rsidRPr="00565247">
        <w:rPr>
          <w:rFonts w:ascii="Times New Roman" w:hAnsi="Times New Roman" w:cs="Times New Roman"/>
          <w:szCs w:val="24"/>
        </w:rPr>
        <w:t>odwołań</w:t>
      </w:r>
      <w:proofErr w:type="spellEnd"/>
      <w:r w:rsidRPr="00565247">
        <w:rPr>
          <w:rFonts w:ascii="Times New Roman" w:hAnsi="Times New Roman" w:cs="Times New Roman"/>
          <w:szCs w:val="24"/>
        </w:rPr>
        <w:t xml:space="preserve"> składanych na rozstrzygnięcia w sprawie wiążących informacji taryfowych</w:t>
      </w:r>
      <w:r w:rsidR="00B32CCD" w:rsidRPr="00565247">
        <w:rPr>
          <w:rFonts w:ascii="Times New Roman" w:hAnsi="Times New Roman" w:cs="Times New Roman"/>
          <w:szCs w:val="24"/>
        </w:rPr>
        <w:t xml:space="preserve"> oraz</w:t>
      </w:r>
      <w:r w:rsidR="005D28D8" w:rsidRPr="00565247">
        <w:rPr>
          <w:rFonts w:ascii="Times New Roman" w:hAnsi="Times New Roman" w:cs="Times New Roman"/>
          <w:szCs w:val="24"/>
        </w:rPr>
        <w:t xml:space="preserve"> przedłużenia </w:t>
      </w:r>
      <w:r w:rsidR="00CE5ED5" w:rsidRPr="00565247">
        <w:rPr>
          <w:rFonts w:ascii="Times New Roman" w:hAnsi="Times New Roman" w:cs="Times New Roman"/>
          <w:szCs w:val="24"/>
        </w:rPr>
        <w:t>użycia</w:t>
      </w:r>
      <w:r w:rsidR="00B32CCD" w:rsidRPr="00565247">
        <w:rPr>
          <w:rFonts w:ascii="Times New Roman" w:hAnsi="Times New Roman" w:cs="Times New Roman"/>
          <w:szCs w:val="24"/>
        </w:rPr>
        <w:t>,</w:t>
      </w:r>
      <w:r w:rsidRPr="00565247">
        <w:rPr>
          <w:rFonts w:ascii="Times New Roman" w:hAnsi="Times New Roman" w:cs="Times New Roman"/>
          <w:szCs w:val="24"/>
        </w:rPr>
        <w:t xml:space="preserve"> cofnięć i unieważnień wiążących informacji taryfowych </w:t>
      </w:r>
    </w:p>
    <w:p w:rsidR="005445E1" w:rsidRPr="00565247" w:rsidRDefault="005445E1" w:rsidP="0014181F">
      <w:pPr>
        <w:pStyle w:val="ZCZWSPPKTzmczciwsppktartykuempunktem"/>
        <w:rPr>
          <w:rFonts w:ascii="Times New Roman" w:hAnsi="Times New Roman" w:cs="Times New Roman"/>
          <w:szCs w:val="24"/>
        </w:rPr>
      </w:pPr>
      <w:r w:rsidRPr="00565247">
        <w:rPr>
          <w:rFonts w:ascii="Times New Roman" w:hAnsi="Times New Roman" w:cs="Times New Roman"/>
          <w:szCs w:val="24"/>
        </w:rPr>
        <w:t xml:space="preserve">– składa się i doręcza wyłącznie za pośrednictwem konta na PUESC, z zastrzeżeniem art. 35a ust. 7 ustawy z dnia 16 listopada 2016 r. o Krajowej Administracji Skarbowej (Dz. U. z </w:t>
      </w:r>
      <w:r w:rsidR="003141D7" w:rsidRPr="00565247">
        <w:rPr>
          <w:rFonts w:ascii="Times New Roman" w:hAnsi="Times New Roman" w:cs="Times New Roman"/>
          <w:szCs w:val="24"/>
        </w:rPr>
        <w:t xml:space="preserve">2023 </w:t>
      </w:r>
      <w:r w:rsidRPr="00565247">
        <w:rPr>
          <w:rFonts w:ascii="Times New Roman" w:hAnsi="Times New Roman" w:cs="Times New Roman"/>
          <w:szCs w:val="24"/>
        </w:rPr>
        <w:t>r. poz.</w:t>
      </w:r>
      <w:r w:rsidR="003141D7" w:rsidRPr="00565247">
        <w:rPr>
          <w:rFonts w:ascii="Times New Roman" w:hAnsi="Times New Roman" w:cs="Times New Roman"/>
          <w:szCs w:val="24"/>
        </w:rPr>
        <w:t xml:space="preserve"> 615, 556, 588, 641, 658</w:t>
      </w:r>
      <w:r w:rsidR="00830ECE" w:rsidRPr="00565247">
        <w:rPr>
          <w:rFonts w:ascii="Times New Roman" w:hAnsi="Times New Roman" w:cs="Times New Roman"/>
          <w:szCs w:val="24"/>
        </w:rPr>
        <w:t>, 760</w:t>
      </w:r>
      <w:r w:rsidR="003141D7" w:rsidRPr="00565247">
        <w:rPr>
          <w:rFonts w:ascii="Times New Roman" w:hAnsi="Times New Roman" w:cs="Times New Roman"/>
          <w:szCs w:val="24"/>
        </w:rPr>
        <w:t xml:space="preserve"> i …</w:t>
      </w:r>
      <w:r w:rsidRPr="00565247">
        <w:rPr>
          <w:rFonts w:ascii="Times New Roman" w:hAnsi="Times New Roman" w:cs="Times New Roman"/>
          <w:szCs w:val="24"/>
        </w:rPr>
        <w:t xml:space="preserve">).”. </w:t>
      </w:r>
    </w:p>
    <w:p w:rsidR="003A1D2B" w:rsidRPr="00565247" w:rsidRDefault="003A1D2B" w:rsidP="0014181F">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EB7BE3">
        <w:rPr>
          <w:rFonts w:ascii="Times New Roman" w:hAnsi="Times New Roman" w:cs="Times New Roman"/>
          <w:b/>
          <w:szCs w:val="24"/>
        </w:rPr>
        <w:t> </w:t>
      </w:r>
      <w:r w:rsidRPr="00565247">
        <w:rPr>
          <w:rFonts w:ascii="Times New Roman" w:hAnsi="Times New Roman" w:cs="Times New Roman"/>
          <w:b/>
          <w:szCs w:val="24"/>
        </w:rPr>
        <w:t>4.</w:t>
      </w:r>
      <w:r w:rsidR="00EB7BE3">
        <w:rPr>
          <w:rFonts w:ascii="Times New Roman" w:hAnsi="Times New Roman" w:cs="Times New Roman"/>
          <w:b/>
          <w:szCs w:val="24"/>
        </w:rPr>
        <w:t> </w:t>
      </w:r>
      <w:r w:rsidRPr="00565247">
        <w:rPr>
          <w:rFonts w:ascii="Times New Roman" w:hAnsi="Times New Roman" w:cs="Times New Roman"/>
          <w:szCs w:val="24"/>
        </w:rPr>
        <w:t>W ustawie z dnia 21 listopada 2008 r. o służbie cywilnej (Dz. U. z 2022 r. poz.</w:t>
      </w:r>
      <w:r w:rsidR="00EB7BE3">
        <w:rPr>
          <w:rFonts w:ascii="Times New Roman" w:hAnsi="Times New Roman" w:cs="Times New Roman"/>
          <w:szCs w:val="24"/>
        </w:rPr>
        <w:t> </w:t>
      </w:r>
      <w:r w:rsidRPr="00565247">
        <w:rPr>
          <w:rFonts w:ascii="Times New Roman" w:hAnsi="Times New Roman" w:cs="Times New Roman"/>
          <w:szCs w:val="24"/>
        </w:rPr>
        <w:t>1691) wprowadza się następujące zmiany:</w:t>
      </w:r>
    </w:p>
    <w:p w:rsidR="003A1D2B" w:rsidRPr="00565247" w:rsidRDefault="003A1D2B" w:rsidP="0014181F">
      <w:pPr>
        <w:pStyle w:val="PKTpunkt"/>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w art. 97:</w:t>
      </w:r>
    </w:p>
    <w:p w:rsidR="003A1D2B" w:rsidRPr="00565247" w:rsidRDefault="003A1D2B" w:rsidP="0014181F">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w ust. 6 po wyrazie „wymiarze” dodaje się wyrazy „albo wynagrodzenie”,</w:t>
      </w:r>
    </w:p>
    <w:p w:rsidR="003A1D2B" w:rsidRPr="00565247" w:rsidRDefault="003A1D2B" w:rsidP="0014181F">
      <w:pPr>
        <w:pStyle w:val="LITlitera"/>
        <w:rPr>
          <w:rFonts w:ascii="Times New Roman" w:hAnsi="Times New Roman" w:cs="Times New Roman"/>
          <w:szCs w:val="24"/>
        </w:rPr>
      </w:pPr>
      <w:r w:rsidRPr="00565247">
        <w:rPr>
          <w:rFonts w:ascii="Times New Roman" w:hAnsi="Times New Roman" w:cs="Times New Roman"/>
          <w:szCs w:val="24"/>
        </w:rPr>
        <w:lastRenderedPageBreak/>
        <w:t>b)</w:t>
      </w:r>
      <w:r w:rsidRPr="00565247">
        <w:rPr>
          <w:rFonts w:ascii="Times New Roman" w:hAnsi="Times New Roman" w:cs="Times New Roman"/>
          <w:szCs w:val="24"/>
        </w:rPr>
        <w:tab/>
        <w:t>ust. 7 otrzymuje brzmienie:</w:t>
      </w:r>
    </w:p>
    <w:p w:rsidR="003A1D2B" w:rsidRPr="00565247" w:rsidRDefault="005D66C8" w:rsidP="0014181F">
      <w:pPr>
        <w:pStyle w:val="ZLITUSTzmustliter"/>
        <w:rPr>
          <w:rFonts w:ascii="Times New Roman" w:hAnsi="Times New Roman" w:cs="Times New Roman"/>
          <w:szCs w:val="24"/>
        </w:rPr>
      </w:pPr>
      <w:r>
        <w:rPr>
          <w:rFonts w:ascii="Times New Roman" w:hAnsi="Times New Roman" w:cs="Times New Roman"/>
          <w:szCs w:val="24"/>
        </w:rPr>
        <w:t xml:space="preserve">„7. Urzędnikowi służby cywilnej </w:t>
      </w:r>
      <w:r w:rsidR="003A1D2B" w:rsidRPr="00565247">
        <w:rPr>
          <w:rFonts w:ascii="Times New Roman" w:hAnsi="Times New Roman" w:cs="Times New Roman"/>
          <w:szCs w:val="24"/>
        </w:rPr>
        <w:t>za pracę w godzinach nadliczbowych wykonywaną na polecenie przełożonego w:</w:t>
      </w:r>
    </w:p>
    <w:p w:rsidR="003A1D2B" w:rsidRPr="00565247" w:rsidRDefault="003A1D2B" w:rsidP="0014181F">
      <w:pPr>
        <w:pStyle w:val="ZLITPKTzmpktliter"/>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porze nocnej,</w:t>
      </w:r>
    </w:p>
    <w:p w:rsidR="003A1D2B" w:rsidRPr="00565247" w:rsidRDefault="003A1D2B" w:rsidP="0014181F">
      <w:pPr>
        <w:pStyle w:val="ZLITPKTzmpktliter"/>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niedzielę i święto albo w dniu wolnym udzielonym w zamian za pracę w niedzielę i święto</w:t>
      </w:r>
    </w:p>
    <w:p w:rsidR="003A1D2B" w:rsidRPr="00565247" w:rsidRDefault="003A1D2B" w:rsidP="0014181F">
      <w:pPr>
        <w:pStyle w:val="ZLITCZWSPPKTzmczciwsppktliter"/>
        <w:rPr>
          <w:rFonts w:ascii="Times New Roman" w:hAnsi="Times New Roman" w:cs="Times New Roman"/>
        </w:rPr>
      </w:pPr>
      <w:r w:rsidRPr="00565247">
        <w:rPr>
          <w:rFonts w:ascii="Times New Roman" w:hAnsi="Times New Roman" w:cs="Times New Roman"/>
        </w:rPr>
        <w:t>– przysługuje czas wolny w tym samym wymiarze albo wynagrodzenie.”,</w:t>
      </w:r>
    </w:p>
    <w:p w:rsidR="003A1D2B" w:rsidRPr="00565247" w:rsidRDefault="003A1D2B" w:rsidP="0014181F">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t>po ust. 8 dodaje się ust. 8a i 8b w brzmieniu:</w:t>
      </w:r>
    </w:p>
    <w:p w:rsidR="003A1D2B" w:rsidRPr="00565247" w:rsidRDefault="003A1D2B" w:rsidP="0014181F">
      <w:pPr>
        <w:pStyle w:val="ZLITUSTzmustliter"/>
        <w:rPr>
          <w:rFonts w:ascii="Times New Roman" w:hAnsi="Times New Roman" w:cs="Times New Roman"/>
          <w:szCs w:val="24"/>
        </w:rPr>
      </w:pPr>
      <w:r w:rsidRPr="00565247">
        <w:rPr>
          <w:rFonts w:ascii="Times New Roman" w:hAnsi="Times New Roman" w:cs="Times New Roman"/>
          <w:szCs w:val="24"/>
        </w:rPr>
        <w:t xml:space="preserve">„8a. Osobie zajmującej wyższe stanowisko w służbie cywilnej </w:t>
      </w:r>
      <w:r w:rsidRPr="00565247">
        <w:rPr>
          <w:rFonts w:ascii="Times New Roman" w:hAnsi="Times New Roman" w:cs="Times New Roman"/>
          <w:szCs w:val="24"/>
          <w:lang w:eastAsia="en-US"/>
        </w:rPr>
        <w:t xml:space="preserve">za pracę </w:t>
      </w:r>
      <w:r w:rsidRPr="00565247">
        <w:rPr>
          <w:rFonts w:ascii="Times New Roman" w:hAnsi="Times New Roman" w:cs="Times New Roman"/>
          <w:szCs w:val="24"/>
        </w:rPr>
        <w:t>w godzinach nadliczbowych wykonywaną na polecenie przełożonego w:</w:t>
      </w:r>
    </w:p>
    <w:p w:rsidR="003A1D2B" w:rsidRPr="006D1021" w:rsidRDefault="003A1D2B" w:rsidP="006D1021">
      <w:pPr>
        <w:pStyle w:val="ZLITPKTzmpktliter"/>
      </w:pPr>
      <w:r w:rsidRPr="006D1021">
        <w:t>1)</w:t>
      </w:r>
      <w:r w:rsidRPr="006D1021">
        <w:tab/>
        <w:t>porze nocnej,</w:t>
      </w:r>
    </w:p>
    <w:p w:rsidR="003A1D2B" w:rsidRPr="00565247" w:rsidRDefault="003A1D2B" w:rsidP="0014181F">
      <w:pPr>
        <w:pStyle w:val="ZLITPKTzmpktliter"/>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dniu wolnym wynikającym z rozkładu czasu pracy,</w:t>
      </w:r>
    </w:p>
    <w:p w:rsidR="003A1D2B" w:rsidRPr="00565247" w:rsidRDefault="000C392C" w:rsidP="0014181F">
      <w:pPr>
        <w:pStyle w:val="ZLITPKTzmpktliter"/>
        <w:rPr>
          <w:rFonts w:ascii="Times New Roman" w:hAnsi="Times New Roman" w:cs="Times New Roman"/>
          <w:szCs w:val="24"/>
        </w:rPr>
      </w:pPr>
      <w:r w:rsidRPr="00565247">
        <w:rPr>
          <w:rFonts w:ascii="Times New Roman" w:hAnsi="Times New Roman" w:cs="Times New Roman"/>
          <w:szCs w:val="24"/>
        </w:rPr>
        <w:t>3</w:t>
      </w:r>
      <w:r w:rsidR="003A1D2B" w:rsidRPr="00565247">
        <w:rPr>
          <w:rFonts w:ascii="Times New Roman" w:hAnsi="Times New Roman" w:cs="Times New Roman"/>
          <w:szCs w:val="24"/>
        </w:rPr>
        <w:t>)</w:t>
      </w:r>
      <w:r w:rsidR="003A1D2B" w:rsidRPr="00565247">
        <w:rPr>
          <w:rFonts w:ascii="Times New Roman" w:hAnsi="Times New Roman" w:cs="Times New Roman"/>
          <w:szCs w:val="24"/>
        </w:rPr>
        <w:tab/>
        <w:t>niedzielę i święto albo w dniu wolnym udzielonym w zamian za pracę w niedzielę i święto</w:t>
      </w:r>
    </w:p>
    <w:p w:rsidR="003A1D2B" w:rsidRPr="00565247" w:rsidRDefault="003A1D2B" w:rsidP="0014181F">
      <w:pPr>
        <w:pStyle w:val="ZLITCZWSPPKTzmczciwsppktliter"/>
        <w:rPr>
          <w:rFonts w:ascii="Times New Roman" w:hAnsi="Times New Roman" w:cs="Times New Roman"/>
        </w:rPr>
      </w:pPr>
      <w:r w:rsidRPr="00565247">
        <w:rPr>
          <w:rFonts w:ascii="Times New Roman" w:hAnsi="Times New Roman" w:cs="Times New Roman"/>
        </w:rPr>
        <w:t>– przysługuje czas wolny w tym samym wymiarze albo wynagrodzenie.</w:t>
      </w:r>
    </w:p>
    <w:p w:rsidR="003A1D2B" w:rsidRPr="00565247" w:rsidRDefault="003A1D2B" w:rsidP="0014181F">
      <w:pPr>
        <w:pStyle w:val="ZLITUSTzmustliter"/>
        <w:rPr>
          <w:rFonts w:ascii="Times New Roman" w:hAnsi="Times New Roman" w:cs="Times New Roman"/>
          <w:szCs w:val="24"/>
        </w:rPr>
      </w:pPr>
      <w:r w:rsidRPr="00565247">
        <w:rPr>
          <w:rFonts w:ascii="Times New Roman" w:hAnsi="Times New Roman" w:cs="Times New Roman"/>
          <w:szCs w:val="24"/>
        </w:rPr>
        <w:t>8b. Przepisu ust. 8a nie stosuje się do dyrektora generalnego urzędu.”,</w:t>
      </w:r>
    </w:p>
    <w:p w:rsidR="003A1D2B" w:rsidRPr="00565247" w:rsidRDefault="003A1D2B" w:rsidP="003A1D2B">
      <w:pPr>
        <w:pStyle w:val="LITlitera"/>
        <w:rPr>
          <w:rFonts w:ascii="Times New Roman" w:hAnsi="Times New Roman" w:cs="Times New Roman"/>
          <w:szCs w:val="24"/>
        </w:rPr>
      </w:pPr>
      <w:r w:rsidRPr="00565247">
        <w:rPr>
          <w:rFonts w:ascii="Times New Roman" w:hAnsi="Times New Roman" w:cs="Times New Roman"/>
          <w:szCs w:val="24"/>
        </w:rPr>
        <w:t>d)</w:t>
      </w:r>
      <w:r w:rsidRPr="00565247">
        <w:rPr>
          <w:rFonts w:ascii="Times New Roman" w:hAnsi="Times New Roman" w:cs="Times New Roman"/>
          <w:szCs w:val="24"/>
        </w:rPr>
        <w:tab/>
        <w:t>ust. 9 otrzymuje brzmienie:</w:t>
      </w:r>
    </w:p>
    <w:p w:rsidR="003A1D2B" w:rsidRPr="00565247" w:rsidRDefault="003A1D2B" w:rsidP="003A1D2B">
      <w:pPr>
        <w:pStyle w:val="ZLITUSTzmustliter"/>
        <w:rPr>
          <w:rFonts w:ascii="Times New Roman" w:hAnsi="Times New Roman" w:cs="Times New Roman"/>
          <w:szCs w:val="24"/>
        </w:rPr>
      </w:pPr>
      <w:r w:rsidRPr="00565247">
        <w:rPr>
          <w:rFonts w:ascii="Times New Roman" w:hAnsi="Times New Roman" w:cs="Times New Roman"/>
          <w:szCs w:val="24"/>
        </w:rPr>
        <w:t>„9. Na wniosek członka korpusu służby cywilnej:</w:t>
      </w:r>
    </w:p>
    <w:p w:rsidR="003A1D2B" w:rsidRPr="00565247" w:rsidRDefault="003A1D2B" w:rsidP="003A1D2B">
      <w:pPr>
        <w:pStyle w:val="ZLITPKTzmpktliter"/>
        <w:rPr>
          <w:rFonts w:ascii="Times New Roman" w:hAnsi="Times New Roman" w:cs="Times New Roman"/>
          <w:bCs w:val="0"/>
          <w:szCs w:val="24"/>
        </w:rPr>
      </w:pPr>
      <w:r w:rsidRPr="00565247">
        <w:rPr>
          <w:rFonts w:ascii="Times New Roman" w:hAnsi="Times New Roman" w:cs="Times New Roman"/>
          <w:szCs w:val="24"/>
        </w:rPr>
        <w:lastRenderedPageBreak/>
        <w:t>1)</w:t>
      </w:r>
      <w:r w:rsidRPr="00565247">
        <w:rPr>
          <w:rFonts w:ascii="Times New Roman" w:hAnsi="Times New Roman" w:cs="Times New Roman"/>
          <w:szCs w:val="24"/>
        </w:rPr>
        <w:tab/>
        <w:t>c</w:t>
      </w:r>
      <w:r w:rsidRPr="00565247">
        <w:rPr>
          <w:rFonts w:ascii="Times New Roman" w:hAnsi="Times New Roman" w:cs="Times New Roman"/>
          <w:szCs w:val="24"/>
          <w:lang w:eastAsia="en-US"/>
        </w:rPr>
        <w:t>zas wolny, o którym mowa</w:t>
      </w:r>
      <w:r w:rsidRPr="00565247">
        <w:rPr>
          <w:rFonts w:ascii="Times New Roman" w:hAnsi="Times New Roman" w:cs="Times New Roman"/>
          <w:szCs w:val="24"/>
        </w:rPr>
        <w:t xml:space="preserve"> w </w:t>
      </w:r>
      <w:r w:rsidRPr="00565247">
        <w:rPr>
          <w:rFonts w:ascii="Times New Roman" w:hAnsi="Times New Roman" w:cs="Times New Roman"/>
          <w:bCs w:val="0"/>
          <w:szCs w:val="24"/>
        </w:rPr>
        <w:t>ust. 6, 7 i 8a, może być udzielony najpóźniej do zakończenia okresu rozliczeniowego następującego po okresie rozliczeniowym, w którym członek korpusu służby cywilnej wykonywał pracę w godzinach nadliczbowych</w:t>
      </w:r>
      <w:r w:rsidR="00377024" w:rsidRPr="00565247">
        <w:rPr>
          <w:rFonts w:ascii="Times New Roman" w:hAnsi="Times New Roman" w:cs="Times New Roman"/>
          <w:bCs w:val="0"/>
          <w:szCs w:val="24"/>
        </w:rPr>
        <w:t>,</w:t>
      </w:r>
      <w:r w:rsidRPr="00565247">
        <w:rPr>
          <w:rFonts w:ascii="Times New Roman" w:hAnsi="Times New Roman" w:cs="Times New Roman"/>
          <w:bCs w:val="0"/>
          <w:szCs w:val="24"/>
        </w:rPr>
        <w:t xml:space="preserve"> a także w okresie bezpośrednio poprzedzającym urlop wypoczynkowy lub po jego zakończeniu;</w:t>
      </w:r>
    </w:p>
    <w:p w:rsidR="003A1D2B" w:rsidRPr="00565247" w:rsidRDefault="003A1D2B" w:rsidP="003A1D2B">
      <w:pPr>
        <w:pStyle w:val="ZLITPKTzmpktliter"/>
        <w:rPr>
          <w:rFonts w:ascii="Times New Roman" w:hAnsi="Times New Roman" w:cs="Times New Roman"/>
          <w:szCs w:val="24"/>
        </w:rPr>
      </w:pPr>
      <w:r w:rsidRPr="00565247">
        <w:rPr>
          <w:rFonts w:ascii="Times New Roman" w:hAnsi="Times New Roman" w:cs="Times New Roman"/>
          <w:bCs w:val="0"/>
          <w:szCs w:val="24"/>
        </w:rPr>
        <w:t>2)</w:t>
      </w:r>
      <w:r w:rsidRPr="00565247">
        <w:rPr>
          <w:rFonts w:ascii="Times New Roman" w:hAnsi="Times New Roman" w:cs="Times New Roman"/>
          <w:bCs w:val="0"/>
          <w:szCs w:val="24"/>
        </w:rPr>
        <w:tab/>
        <w:t>dzień wolny, o którym mowa w ust. 8,</w:t>
      </w:r>
      <w:r w:rsidRPr="00565247">
        <w:rPr>
          <w:rFonts w:ascii="Times New Roman" w:hAnsi="Times New Roman" w:cs="Times New Roman"/>
          <w:szCs w:val="24"/>
        </w:rPr>
        <w:t xml:space="preserve"> może być udzielony w okresie bezpośrednio poprzedzającym urlop wypoczynkowy lub po jego zakończeniu.”,</w:t>
      </w:r>
    </w:p>
    <w:p w:rsidR="003A1D2B" w:rsidRPr="00565247" w:rsidRDefault="003A1D2B" w:rsidP="003A1D2B">
      <w:pPr>
        <w:widowControl/>
        <w:autoSpaceDE/>
        <w:autoSpaceDN/>
        <w:adjustRightInd/>
        <w:ind w:left="986" w:hanging="476"/>
        <w:rPr>
          <w:rFonts w:cs="Times New Roman"/>
          <w:bCs/>
          <w:szCs w:val="24"/>
        </w:rPr>
      </w:pPr>
      <w:r w:rsidRPr="00565247">
        <w:rPr>
          <w:rFonts w:cs="Times New Roman"/>
          <w:bCs/>
          <w:szCs w:val="24"/>
        </w:rPr>
        <w:t>e)</w:t>
      </w:r>
      <w:r w:rsidRPr="00565247">
        <w:rPr>
          <w:rFonts w:cs="Times New Roman"/>
          <w:bCs/>
          <w:szCs w:val="24"/>
        </w:rPr>
        <w:tab/>
        <w:t>dodaje się ust. 11 w brzmieniu:</w:t>
      </w:r>
    </w:p>
    <w:p w:rsidR="003A1D2B" w:rsidRPr="00565247" w:rsidRDefault="003A1D2B" w:rsidP="003A1D2B">
      <w:pPr>
        <w:pStyle w:val="ZLITUSTzmustliter"/>
        <w:rPr>
          <w:rFonts w:ascii="Times New Roman" w:hAnsi="Times New Roman" w:cs="Times New Roman"/>
          <w:szCs w:val="24"/>
        </w:rPr>
      </w:pPr>
      <w:r w:rsidRPr="00565247">
        <w:rPr>
          <w:rFonts w:ascii="Times New Roman" w:hAnsi="Times New Roman" w:cs="Times New Roman"/>
          <w:szCs w:val="24"/>
        </w:rPr>
        <w:t>„11. O przyznaniu czasu wolnego albo wynagrodzenia, o których mowa w ust. 6, 7 i 8a, decyduje dyrektor generalny urzędu.”;</w:t>
      </w:r>
    </w:p>
    <w:p w:rsidR="003A1D2B" w:rsidRPr="00565247" w:rsidRDefault="003A1D2B" w:rsidP="0014181F">
      <w:pPr>
        <w:pStyle w:val="PKTpunkt"/>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po art. 97 dodaje się art. 97a w brzmieniu:</w:t>
      </w:r>
    </w:p>
    <w:p w:rsidR="003A1D2B" w:rsidRPr="00565247" w:rsidRDefault="003A1D2B" w:rsidP="0014181F">
      <w:pPr>
        <w:pStyle w:val="ZARTzmartartykuempunktem"/>
        <w:rPr>
          <w:rFonts w:ascii="Times New Roman" w:hAnsi="Times New Roman" w:cs="Times New Roman"/>
          <w:szCs w:val="24"/>
        </w:rPr>
      </w:pPr>
      <w:r w:rsidRPr="00565247">
        <w:rPr>
          <w:rFonts w:ascii="Times New Roman" w:hAnsi="Times New Roman" w:cs="Times New Roman"/>
          <w:szCs w:val="24"/>
        </w:rPr>
        <w:t>„Art. 97a. 1. Wynagrodzenie, o którym mowa w art. 97 ust. 6, 7 i 8a, ustala się na podstawie godzinowej stawki wynagrodzenia należnego w miesiącu, w którym nastąpiła praca w godzinach nadliczbowych.</w:t>
      </w:r>
    </w:p>
    <w:p w:rsidR="003A1D2B" w:rsidRPr="00565247" w:rsidRDefault="003A1D2B" w:rsidP="0014181F">
      <w:pPr>
        <w:pStyle w:val="ZUSTzmustartykuempunktem"/>
        <w:rPr>
          <w:rFonts w:ascii="Times New Roman" w:hAnsi="Times New Roman" w:cs="Times New Roman"/>
          <w:szCs w:val="24"/>
        </w:rPr>
      </w:pPr>
      <w:r w:rsidRPr="00565247">
        <w:rPr>
          <w:rFonts w:ascii="Times New Roman" w:hAnsi="Times New Roman" w:cs="Times New Roman"/>
          <w:szCs w:val="24"/>
        </w:rPr>
        <w:t>2. Godzinową stawkę wynagrodzenia, o której mowa w ust. 1, ustala się, dzieląc miesięczne wynagrodzenie przez normę godzin czasu pracy w danym miesiącu.</w:t>
      </w:r>
    </w:p>
    <w:p w:rsidR="003A1D2B" w:rsidRPr="00565247" w:rsidRDefault="003A1D2B" w:rsidP="0014181F">
      <w:pPr>
        <w:pStyle w:val="ZUSTzmustartykuempunktem"/>
        <w:rPr>
          <w:rFonts w:ascii="Times New Roman" w:hAnsi="Times New Roman" w:cs="Times New Roman"/>
          <w:szCs w:val="24"/>
        </w:rPr>
      </w:pPr>
      <w:r w:rsidRPr="00565247">
        <w:rPr>
          <w:rFonts w:ascii="Times New Roman" w:hAnsi="Times New Roman" w:cs="Times New Roman"/>
          <w:szCs w:val="24"/>
        </w:rPr>
        <w:t>3. Normę godzin czasu pracy w danym miesiącu, o której mowa w ust. 2, oblicza się, mnożąc 40 godzin przez liczbę tygodni przypadającą w danym miesiącu, a następnie dodając do otrzymanej liczby godzin iloczyn 8 godzin i liczby dni pozostałych do końca danego miesiąca przypadających od poniedziałku do piątku.</w:t>
      </w:r>
    </w:p>
    <w:p w:rsidR="003A1D2B" w:rsidRPr="00565247" w:rsidRDefault="003A1D2B" w:rsidP="0014181F">
      <w:pPr>
        <w:pStyle w:val="ZUSTzmustartykuempunktem"/>
        <w:rPr>
          <w:rFonts w:ascii="Times New Roman" w:hAnsi="Times New Roman" w:cs="Times New Roman"/>
          <w:szCs w:val="24"/>
        </w:rPr>
      </w:pPr>
      <w:r w:rsidRPr="00565247">
        <w:rPr>
          <w:rFonts w:ascii="Times New Roman" w:hAnsi="Times New Roman" w:cs="Times New Roman"/>
          <w:szCs w:val="24"/>
        </w:rPr>
        <w:lastRenderedPageBreak/>
        <w:t>4. Norma, o której mowa w ust. 3, ulega obniżeniu o 8 godzin za każde święto występujące w danym miesiącu i przypadające w innym dniu niż niedziela.</w:t>
      </w:r>
    </w:p>
    <w:p w:rsidR="003A1D2B" w:rsidRPr="00565247" w:rsidRDefault="003A1D2B" w:rsidP="0014181F">
      <w:pPr>
        <w:pStyle w:val="ZUSTzmustartykuempunktem"/>
        <w:rPr>
          <w:rFonts w:ascii="Times New Roman" w:hAnsi="Times New Roman" w:cs="Times New Roman"/>
          <w:szCs w:val="24"/>
        </w:rPr>
      </w:pPr>
      <w:r w:rsidRPr="00565247">
        <w:rPr>
          <w:rFonts w:ascii="Times New Roman" w:hAnsi="Times New Roman" w:cs="Times New Roman"/>
          <w:szCs w:val="24"/>
        </w:rPr>
        <w:t xml:space="preserve">5. Wniosek o wypłatę wynagrodzenia, o którym mowa w </w:t>
      </w:r>
      <w:r w:rsidR="000C392C" w:rsidRPr="00565247">
        <w:rPr>
          <w:rFonts w:ascii="Times New Roman" w:hAnsi="Times New Roman" w:cs="Times New Roman"/>
          <w:szCs w:val="24"/>
        </w:rPr>
        <w:t xml:space="preserve">art. </w:t>
      </w:r>
      <w:r w:rsidRPr="00565247">
        <w:rPr>
          <w:rFonts w:ascii="Times New Roman" w:hAnsi="Times New Roman" w:cs="Times New Roman"/>
          <w:szCs w:val="24"/>
        </w:rPr>
        <w:t>97 ust. 6, 7 i 8a, składa się w formie pisemnej w postaci papierowej albo elektronicznej do dyrektora generalnego, za pośrednictwem bezpośredniego przełożonego, w terminie 14 dni po dniu zakończenia okresu rozliczeniowego.”.</w:t>
      </w:r>
    </w:p>
    <w:p w:rsidR="005445E1" w:rsidRPr="00565247" w:rsidRDefault="00EB7BE3" w:rsidP="005445E1">
      <w:pPr>
        <w:pStyle w:val="ARTartustawynprozporzdzenia"/>
        <w:rPr>
          <w:rFonts w:ascii="Times New Roman" w:hAnsi="Times New Roman" w:cs="Times New Roman"/>
          <w:szCs w:val="24"/>
        </w:rPr>
      </w:pPr>
      <w:r>
        <w:rPr>
          <w:rFonts w:ascii="Times New Roman" w:hAnsi="Times New Roman" w:cs="Times New Roman"/>
          <w:b/>
          <w:szCs w:val="24"/>
        </w:rPr>
        <w:t>Art. </w:t>
      </w:r>
      <w:r w:rsidR="003A1D2B" w:rsidRPr="00565247">
        <w:rPr>
          <w:rFonts w:ascii="Times New Roman" w:hAnsi="Times New Roman" w:cs="Times New Roman"/>
          <w:b/>
          <w:szCs w:val="24"/>
        </w:rPr>
        <w:t>5</w:t>
      </w:r>
      <w:r w:rsidR="005445E1" w:rsidRPr="00565247">
        <w:rPr>
          <w:rFonts w:ascii="Times New Roman" w:hAnsi="Times New Roman" w:cs="Times New Roman"/>
          <w:b/>
          <w:szCs w:val="24"/>
        </w:rPr>
        <w:t>.</w:t>
      </w:r>
      <w:r>
        <w:rPr>
          <w:rFonts w:ascii="Times New Roman" w:hAnsi="Times New Roman" w:cs="Times New Roman"/>
          <w:b/>
          <w:szCs w:val="24"/>
        </w:rPr>
        <w:t> </w:t>
      </w:r>
      <w:r w:rsidR="005445E1" w:rsidRPr="00565247">
        <w:rPr>
          <w:rFonts w:ascii="Times New Roman" w:hAnsi="Times New Roman" w:cs="Times New Roman"/>
          <w:szCs w:val="24"/>
        </w:rPr>
        <w:t>W ustawie z dnia 6 grudnia 2008 r. o podatku akcyzowym (Dz. U. z 2022 r. poz.</w:t>
      </w:r>
      <w:r>
        <w:rPr>
          <w:rFonts w:ascii="Times New Roman" w:hAnsi="Times New Roman" w:cs="Times New Roman"/>
          <w:szCs w:val="24"/>
        </w:rPr>
        <w:t> </w:t>
      </w:r>
      <w:r w:rsidR="005445E1" w:rsidRPr="00565247">
        <w:rPr>
          <w:rFonts w:ascii="Times New Roman" w:hAnsi="Times New Roman" w:cs="Times New Roman"/>
          <w:szCs w:val="24"/>
        </w:rPr>
        <w:t xml:space="preserve">143, </w:t>
      </w:r>
      <w:r w:rsidR="005445E1" w:rsidRPr="00565247">
        <w:rPr>
          <w:rFonts w:ascii="Times New Roman" w:eastAsia="Times New Roman" w:hAnsi="Times New Roman" w:cs="Times New Roman"/>
          <w:szCs w:val="24"/>
        </w:rPr>
        <w:t xml:space="preserve">z </w:t>
      </w:r>
      <w:proofErr w:type="spellStart"/>
      <w:r w:rsidR="005445E1" w:rsidRPr="00565247">
        <w:rPr>
          <w:rFonts w:ascii="Times New Roman" w:eastAsia="Times New Roman" w:hAnsi="Times New Roman" w:cs="Times New Roman"/>
          <w:szCs w:val="24"/>
        </w:rPr>
        <w:t>późn</w:t>
      </w:r>
      <w:proofErr w:type="spellEnd"/>
      <w:r w:rsidR="005445E1" w:rsidRPr="00565247">
        <w:rPr>
          <w:rFonts w:ascii="Times New Roman" w:eastAsia="Times New Roman" w:hAnsi="Times New Roman" w:cs="Times New Roman"/>
          <w:szCs w:val="24"/>
        </w:rPr>
        <w:t>. zm.</w:t>
      </w:r>
      <w:r w:rsidR="00B85BE4" w:rsidRPr="00565247">
        <w:rPr>
          <w:rStyle w:val="Odwoanieprzypisudolnego"/>
          <w:rFonts w:ascii="Times New Roman" w:eastAsia="Times New Roman" w:hAnsi="Times New Roman"/>
          <w:szCs w:val="24"/>
        </w:rPr>
        <w:footnoteReference w:customMarkFollows="1" w:id="5"/>
        <w:t>4</w:t>
      </w:r>
      <w:r w:rsidR="00B85BE4" w:rsidRPr="00565247">
        <w:rPr>
          <w:rStyle w:val="IGindeksgrny"/>
          <w:rFonts w:ascii="Times New Roman" w:hAnsi="Times New Roman" w:cs="Times New Roman"/>
          <w:szCs w:val="24"/>
        </w:rPr>
        <w:t>)</w:t>
      </w:r>
      <w:r w:rsidR="005445E1" w:rsidRPr="00565247">
        <w:rPr>
          <w:rFonts w:ascii="Times New Roman" w:hAnsi="Times New Roman" w:cs="Times New Roman"/>
          <w:szCs w:val="24"/>
        </w:rPr>
        <w:t>) wprowadza się następujące zmiany:</w:t>
      </w:r>
    </w:p>
    <w:p w:rsidR="005445E1" w:rsidRPr="00565247" w:rsidRDefault="005445E1" w:rsidP="005445E1">
      <w:pPr>
        <w:pStyle w:val="PKTpunkt"/>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 xml:space="preserve">w art. 7e: </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ust. 2 otrzymuje brzmienie:</w:t>
      </w:r>
    </w:p>
    <w:p w:rsidR="005445E1" w:rsidRPr="00565247" w:rsidRDefault="005445E1" w:rsidP="005445E1">
      <w:pPr>
        <w:pStyle w:val="ZLITUSTzmustliter"/>
        <w:rPr>
          <w:rFonts w:ascii="Times New Roman" w:eastAsiaTheme="minorHAnsi" w:hAnsi="Times New Roman" w:cs="Times New Roman"/>
          <w:szCs w:val="24"/>
        </w:rPr>
      </w:pPr>
      <w:r w:rsidRPr="00565247">
        <w:rPr>
          <w:rFonts w:ascii="Times New Roman" w:hAnsi="Times New Roman" w:cs="Times New Roman"/>
          <w:szCs w:val="24"/>
        </w:rPr>
        <w:t>„2. Wniosek o wydanie WIA zawiera</w:t>
      </w:r>
      <w:r w:rsidR="000100A7" w:rsidRPr="00565247">
        <w:rPr>
          <w:rFonts w:ascii="Times New Roman" w:hAnsi="Times New Roman" w:cs="Times New Roman"/>
          <w:szCs w:val="24"/>
        </w:rPr>
        <w:t>:</w:t>
      </w:r>
    </w:p>
    <w:p w:rsidR="005445E1" w:rsidRPr="00565247" w:rsidRDefault="005445E1" w:rsidP="00DA23DE">
      <w:pPr>
        <w:pStyle w:val="ZLITPKTzmpktliter"/>
        <w:rPr>
          <w:rFonts w:ascii="Times New Roman" w:hAnsi="Times New Roman" w:cs="Times New Roman"/>
          <w:bCs w:val="0"/>
          <w:szCs w:val="24"/>
        </w:rPr>
      </w:pPr>
      <w:r w:rsidRPr="00565247">
        <w:rPr>
          <w:rFonts w:ascii="Times New Roman" w:hAnsi="Times New Roman" w:cs="Times New Roman"/>
          <w:szCs w:val="24"/>
        </w:rPr>
        <w:t>1)</w:t>
      </w:r>
      <w:r w:rsidRPr="00565247">
        <w:rPr>
          <w:rFonts w:ascii="Times New Roman" w:hAnsi="Times New Roman" w:cs="Times New Roman"/>
          <w:szCs w:val="24"/>
        </w:rPr>
        <w:tab/>
      </w:r>
      <w:r w:rsidRPr="00565247">
        <w:rPr>
          <w:rFonts w:ascii="Times New Roman" w:hAnsi="Times New Roman" w:cs="Times New Roman"/>
          <w:bCs w:val="0"/>
          <w:szCs w:val="24"/>
        </w:rPr>
        <w:t>imię i nazwisko lub nazwę wnioskodawcy, jego adres zamieszkania lub</w:t>
      </w:r>
      <w:r w:rsidR="00074B82" w:rsidRPr="00565247">
        <w:rPr>
          <w:rFonts w:ascii="Times New Roman" w:hAnsi="Times New Roman" w:cs="Times New Roman"/>
          <w:bCs w:val="0"/>
          <w:szCs w:val="24"/>
        </w:rPr>
        <w:t xml:space="preserve"> adres</w:t>
      </w:r>
      <w:r w:rsidRPr="00565247">
        <w:rPr>
          <w:rFonts w:ascii="Times New Roman" w:hAnsi="Times New Roman" w:cs="Times New Roman"/>
          <w:bCs w:val="0"/>
          <w:szCs w:val="24"/>
        </w:rPr>
        <w:t xml:space="preserve"> siedziby, numer identyfikacji podatkowej (NIP) lub inny numer umożliwiający identyfikację wnioskodawcy oraz adres do doręczeń, jeżeli jest inny niż adres zamieszkania lub</w:t>
      </w:r>
      <w:r w:rsidR="00074B82" w:rsidRPr="00565247">
        <w:rPr>
          <w:rFonts w:ascii="Times New Roman" w:hAnsi="Times New Roman" w:cs="Times New Roman"/>
          <w:bCs w:val="0"/>
          <w:szCs w:val="24"/>
        </w:rPr>
        <w:t xml:space="preserve"> adres</w:t>
      </w:r>
      <w:r w:rsidRPr="00565247">
        <w:rPr>
          <w:rFonts w:ascii="Times New Roman" w:hAnsi="Times New Roman" w:cs="Times New Roman"/>
          <w:bCs w:val="0"/>
          <w:szCs w:val="24"/>
        </w:rPr>
        <w:t xml:space="preserve"> siedziby</w:t>
      </w:r>
      <w:r w:rsidR="00CD2001" w:rsidRPr="00565247">
        <w:rPr>
          <w:rFonts w:ascii="Times New Roman" w:hAnsi="Times New Roman" w:cs="Times New Roman"/>
          <w:bCs w:val="0"/>
          <w:szCs w:val="24"/>
        </w:rPr>
        <w:t>;</w:t>
      </w:r>
    </w:p>
    <w:p w:rsidR="005445E1" w:rsidRPr="00565247" w:rsidRDefault="0062653E" w:rsidP="00DA23DE">
      <w:pPr>
        <w:pStyle w:val="ZLITPKTzmpktliter"/>
        <w:rPr>
          <w:rFonts w:ascii="Times New Roman" w:hAnsi="Times New Roman" w:cs="Times New Roman"/>
          <w:bCs w:val="0"/>
          <w:szCs w:val="24"/>
        </w:rPr>
      </w:pPr>
      <w:r w:rsidRPr="00565247">
        <w:rPr>
          <w:rFonts w:ascii="Times New Roman" w:hAnsi="Times New Roman" w:cs="Times New Roman"/>
          <w:bCs w:val="0"/>
          <w:szCs w:val="24"/>
        </w:rPr>
        <w:t>2</w:t>
      </w:r>
      <w:r w:rsidR="005445E1" w:rsidRPr="00565247">
        <w:rPr>
          <w:rFonts w:ascii="Times New Roman" w:hAnsi="Times New Roman" w:cs="Times New Roman"/>
          <w:bCs w:val="0"/>
          <w:szCs w:val="24"/>
        </w:rPr>
        <w:t>)</w:t>
      </w:r>
      <w:r w:rsidR="005445E1" w:rsidRPr="00565247">
        <w:rPr>
          <w:rFonts w:ascii="Times New Roman" w:hAnsi="Times New Roman" w:cs="Times New Roman"/>
          <w:bCs w:val="0"/>
          <w:szCs w:val="24"/>
        </w:rPr>
        <w:tab/>
        <w:t>imię, nazwisko i adres do doręczeń pełnomocnika wnioskodawcy, o ile został ustanowiony</w:t>
      </w:r>
      <w:r w:rsidR="00CD2001" w:rsidRPr="00565247">
        <w:rPr>
          <w:rFonts w:ascii="Times New Roman" w:hAnsi="Times New Roman" w:cs="Times New Roman"/>
          <w:bCs w:val="0"/>
          <w:szCs w:val="24"/>
        </w:rPr>
        <w:t>;</w:t>
      </w:r>
    </w:p>
    <w:p w:rsidR="00FF592B" w:rsidRPr="00565247" w:rsidRDefault="0062653E" w:rsidP="00DA23DE">
      <w:pPr>
        <w:pStyle w:val="ZLITPKTzmpktliter"/>
        <w:rPr>
          <w:rFonts w:ascii="Times New Roman" w:hAnsi="Times New Roman" w:cs="Times New Roman"/>
          <w:szCs w:val="24"/>
        </w:rPr>
      </w:pPr>
      <w:r w:rsidRPr="00565247">
        <w:rPr>
          <w:rFonts w:ascii="Times New Roman" w:hAnsi="Times New Roman" w:cs="Times New Roman"/>
          <w:szCs w:val="24"/>
        </w:rPr>
        <w:t>3</w:t>
      </w:r>
      <w:r w:rsidR="005445E1" w:rsidRPr="00565247">
        <w:rPr>
          <w:rFonts w:ascii="Times New Roman" w:hAnsi="Times New Roman" w:cs="Times New Roman"/>
          <w:szCs w:val="24"/>
        </w:rPr>
        <w:t>)</w:t>
      </w:r>
      <w:r w:rsidR="005445E1" w:rsidRPr="00565247">
        <w:rPr>
          <w:rFonts w:ascii="Times New Roman" w:hAnsi="Times New Roman" w:cs="Times New Roman"/>
          <w:szCs w:val="24"/>
        </w:rPr>
        <w:tab/>
      </w:r>
      <w:r w:rsidR="004D0388" w:rsidRPr="00565247">
        <w:rPr>
          <w:rFonts w:ascii="Times New Roman" w:hAnsi="Times New Roman" w:cs="Times New Roman"/>
          <w:szCs w:val="24"/>
        </w:rPr>
        <w:t xml:space="preserve">wskazanie </w:t>
      </w:r>
      <w:r w:rsidR="00C953F8" w:rsidRPr="00565247">
        <w:rPr>
          <w:rFonts w:ascii="Times New Roman" w:hAnsi="Times New Roman" w:cs="Times New Roman"/>
          <w:szCs w:val="24"/>
        </w:rPr>
        <w:t>czy wnioskodawca jest podatnikiem akcyzy</w:t>
      </w:r>
      <w:r w:rsidR="00CD2001" w:rsidRPr="00565247">
        <w:rPr>
          <w:rFonts w:ascii="Times New Roman" w:hAnsi="Times New Roman" w:cs="Times New Roman"/>
          <w:szCs w:val="24"/>
        </w:rPr>
        <w:t>;</w:t>
      </w:r>
    </w:p>
    <w:p w:rsidR="005445E1" w:rsidRPr="00565247" w:rsidRDefault="0062653E" w:rsidP="00DA23DE">
      <w:pPr>
        <w:pStyle w:val="ZLITPKTzmpktliter"/>
        <w:rPr>
          <w:rFonts w:ascii="Times New Roman" w:hAnsi="Times New Roman" w:cs="Times New Roman"/>
          <w:szCs w:val="24"/>
        </w:rPr>
      </w:pPr>
      <w:r w:rsidRPr="00565247">
        <w:rPr>
          <w:rFonts w:ascii="Times New Roman" w:hAnsi="Times New Roman" w:cs="Times New Roman"/>
          <w:szCs w:val="24"/>
        </w:rPr>
        <w:lastRenderedPageBreak/>
        <w:t>4</w:t>
      </w:r>
      <w:r w:rsidR="005445E1" w:rsidRPr="00565247">
        <w:rPr>
          <w:rFonts w:ascii="Times New Roman" w:hAnsi="Times New Roman" w:cs="Times New Roman"/>
          <w:szCs w:val="24"/>
        </w:rPr>
        <w:t>)</w:t>
      </w:r>
      <w:r w:rsidR="005445E1" w:rsidRPr="00565247">
        <w:rPr>
          <w:rFonts w:ascii="Times New Roman" w:hAnsi="Times New Roman" w:cs="Times New Roman"/>
          <w:szCs w:val="24"/>
        </w:rPr>
        <w:tab/>
        <w:t>wskazanie właściwego dla wnioskodawcy naczelnika urzędu skarbowego w zakresie akcyzy, jeżeli jest on podatnikiem akcyzy;</w:t>
      </w:r>
    </w:p>
    <w:p w:rsidR="005445E1" w:rsidRPr="00565247" w:rsidRDefault="0062653E" w:rsidP="005445E1">
      <w:pPr>
        <w:pStyle w:val="ZLITPKTzmpktliter"/>
        <w:rPr>
          <w:rFonts w:ascii="Times New Roman" w:hAnsi="Times New Roman" w:cs="Times New Roman"/>
          <w:szCs w:val="24"/>
        </w:rPr>
      </w:pPr>
      <w:r w:rsidRPr="00565247">
        <w:rPr>
          <w:rFonts w:ascii="Times New Roman" w:hAnsi="Times New Roman" w:cs="Times New Roman"/>
          <w:szCs w:val="24"/>
        </w:rPr>
        <w:t>5</w:t>
      </w:r>
      <w:r w:rsidR="005445E1" w:rsidRPr="00565247">
        <w:rPr>
          <w:rFonts w:ascii="Times New Roman" w:hAnsi="Times New Roman" w:cs="Times New Roman"/>
          <w:szCs w:val="24"/>
        </w:rPr>
        <w:t>)</w:t>
      </w:r>
      <w:r w:rsidR="005445E1" w:rsidRPr="00565247">
        <w:rPr>
          <w:rFonts w:ascii="Times New Roman" w:hAnsi="Times New Roman" w:cs="Times New Roman"/>
          <w:szCs w:val="24"/>
        </w:rPr>
        <w:tab/>
        <w:t>określenie przedmiotu wniosku, w tym:</w:t>
      </w:r>
    </w:p>
    <w:p w:rsidR="005445E1" w:rsidRPr="00565247" w:rsidRDefault="005445E1" w:rsidP="005445E1">
      <w:pPr>
        <w:pStyle w:val="ZLITLITwPKTzmlitwpktliter"/>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szczegółowy opis wyrobu akcyzowego albo samochodu osobowego pozwalający na taką ich identyfikację, aby dokonać ich klasyfikacji zgodnej z Nomenklaturą Scaloną (CN) lub określić rodzaj wyrobu akcyzowego, w tym wskazanie nazwy handlowej,</w:t>
      </w:r>
    </w:p>
    <w:p w:rsidR="005445E1" w:rsidRPr="00565247" w:rsidRDefault="005445E1" w:rsidP="00DA23DE">
      <w:pPr>
        <w:pStyle w:val="ZLITLITwPKTzmlitwpktliter"/>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t>opis składu wyrobu akcyzowego oraz metody badań lub analiz stosowanych dla jego określenia, w przypadku gdy zależy od tego dokonanie jego klasyfikacji lub określenie jego rodzaju.”,</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t>uchyla się ust. 6;</w:t>
      </w:r>
    </w:p>
    <w:p w:rsidR="005445E1" w:rsidRPr="00565247" w:rsidRDefault="005445E1" w:rsidP="005445E1">
      <w:pPr>
        <w:pStyle w:val="PKTpunkt"/>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w art. 7g:</w:t>
      </w:r>
    </w:p>
    <w:p w:rsidR="00542518"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a)</w:t>
      </w:r>
      <w:r w:rsidR="00EC7A8D" w:rsidRPr="00565247">
        <w:rPr>
          <w:rFonts w:ascii="Times New Roman" w:hAnsi="Times New Roman" w:cs="Times New Roman"/>
          <w:szCs w:val="24"/>
        </w:rPr>
        <w:tab/>
      </w:r>
      <w:r w:rsidRPr="00565247">
        <w:rPr>
          <w:rFonts w:ascii="Times New Roman" w:hAnsi="Times New Roman" w:cs="Times New Roman"/>
          <w:szCs w:val="24"/>
        </w:rPr>
        <w:t>dotychczasową treść oznacza się jako ust. 1</w:t>
      </w:r>
      <w:r w:rsidR="00542518" w:rsidRPr="00565247">
        <w:rPr>
          <w:rFonts w:ascii="Times New Roman" w:hAnsi="Times New Roman" w:cs="Times New Roman"/>
          <w:szCs w:val="24"/>
        </w:rPr>
        <w:t>,</w:t>
      </w:r>
    </w:p>
    <w:p w:rsidR="005445E1" w:rsidRPr="00565247" w:rsidRDefault="00542518" w:rsidP="005445E1">
      <w:pPr>
        <w:pStyle w:val="LITlitera"/>
        <w:rPr>
          <w:rFonts w:ascii="Times New Roman" w:hAnsi="Times New Roman" w:cs="Times New Roman"/>
          <w:szCs w:val="24"/>
        </w:rPr>
      </w:pPr>
      <w:r w:rsidRPr="00565247">
        <w:rPr>
          <w:rFonts w:ascii="Times New Roman" w:hAnsi="Times New Roman" w:cs="Times New Roman"/>
          <w:szCs w:val="24"/>
        </w:rPr>
        <w:t>b)</w:t>
      </w:r>
      <w:r w:rsidR="00C62ED9" w:rsidRPr="00565247">
        <w:rPr>
          <w:rFonts w:ascii="Times New Roman" w:hAnsi="Times New Roman" w:cs="Times New Roman"/>
          <w:szCs w:val="24"/>
        </w:rPr>
        <w:tab/>
      </w:r>
      <w:r w:rsidR="00B81843" w:rsidRPr="00565247">
        <w:rPr>
          <w:rFonts w:ascii="Times New Roman" w:hAnsi="Times New Roman" w:cs="Times New Roman"/>
          <w:szCs w:val="24"/>
        </w:rPr>
        <w:t xml:space="preserve">w ust. 1 </w:t>
      </w:r>
      <w:r w:rsidR="005445E1" w:rsidRPr="00565247">
        <w:rPr>
          <w:rFonts w:ascii="Times New Roman" w:hAnsi="Times New Roman" w:cs="Times New Roman"/>
          <w:szCs w:val="24"/>
        </w:rPr>
        <w:t>zdani</w:t>
      </w:r>
      <w:r w:rsidR="00B81843" w:rsidRPr="00565247">
        <w:rPr>
          <w:rFonts w:ascii="Times New Roman" w:hAnsi="Times New Roman" w:cs="Times New Roman"/>
          <w:szCs w:val="24"/>
        </w:rPr>
        <w:t>e</w:t>
      </w:r>
      <w:r w:rsidR="005445E1" w:rsidRPr="00565247">
        <w:rPr>
          <w:rFonts w:ascii="Times New Roman" w:hAnsi="Times New Roman" w:cs="Times New Roman"/>
          <w:szCs w:val="24"/>
        </w:rPr>
        <w:t xml:space="preserve"> drugie</w:t>
      </w:r>
      <w:r w:rsidR="00B81843" w:rsidRPr="00565247">
        <w:rPr>
          <w:rFonts w:ascii="Times New Roman" w:hAnsi="Times New Roman" w:cs="Times New Roman"/>
          <w:szCs w:val="24"/>
        </w:rPr>
        <w:t xml:space="preserve"> otrzymuje</w:t>
      </w:r>
      <w:r w:rsidR="005445E1" w:rsidRPr="00565247">
        <w:rPr>
          <w:rFonts w:ascii="Times New Roman" w:hAnsi="Times New Roman" w:cs="Times New Roman"/>
          <w:szCs w:val="24"/>
        </w:rPr>
        <w:t xml:space="preserve"> brzmienie:</w:t>
      </w:r>
    </w:p>
    <w:p w:rsidR="005445E1" w:rsidRPr="00565247" w:rsidRDefault="005445E1" w:rsidP="009B4AAF">
      <w:pPr>
        <w:pStyle w:val="ZLITFRAGzmlitfragmentunpzdanialiter"/>
        <w:rPr>
          <w:rFonts w:cs="Times New Roman"/>
          <w:szCs w:val="24"/>
        </w:rPr>
      </w:pPr>
      <w:r w:rsidRPr="00565247">
        <w:rPr>
          <w:rFonts w:cs="Times New Roman"/>
          <w:szCs w:val="24"/>
        </w:rPr>
        <w:t>„Do tego terminu nie wlicza się terminów i okresów, o których mowa w art. 139 § 4 ustawy z dnia 29 sierpnia 1997 r. – Ordynacja podatkowa, oraz dni, w których wystąpiła awaria Platformy Usług Elektronicznych Skarbowo-Celnych, zwanej dalej „PUESC”, w przypadku, o którym mowa w art. 35a ust. 6a ustawy z dnia 16 listopada 2016 r. o Krajowej Administracji Skarbowej (Dz. U. z 202</w:t>
      </w:r>
      <w:r w:rsidR="00B85BE4" w:rsidRPr="00565247">
        <w:rPr>
          <w:rFonts w:cs="Times New Roman"/>
          <w:szCs w:val="24"/>
        </w:rPr>
        <w:t>3</w:t>
      </w:r>
      <w:r w:rsidRPr="00565247">
        <w:rPr>
          <w:rFonts w:cs="Times New Roman"/>
          <w:szCs w:val="24"/>
        </w:rPr>
        <w:t xml:space="preserve"> r. poz.</w:t>
      </w:r>
      <w:r w:rsidR="00C62ED9" w:rsidRPr="00565247">
        <w:rPr>
          <w:rFonts w:cs="Times New Roman"/>
          <w:szCs w:val="24"/>
        </w:rPr>
        <w:t xml:space="preserve"> </w:t>
      </w:r>
      <w:r w:rsidR="00B85BE4" w:rsidRPr="00565247">
        <w:rPr>
          <w:rFonts w:cs="Times New Roman"/>
          <w:szCs w:val="24"/>
        </w:rPr>
        <w:t>615, 556, 588, 641, 658</w:t>
      </w:r>
      <w:r w:rsidR="00830ECE" w:rsidRPr="00565247">
        <w:rPr>
          <w:rFonts w:cs="Times New Roman"/>
          <w:szCs w:val="24"/>
        </w:rPr>
        <w:t>, 760</w:t>
      </w:r>
      <w:r w:rsidR="00B85BE4" w:rsidRPr="00565247">
        <w:rPr>
          <w:rFonts w:cs="Times New Roman"/>
          <w:szCs w:val="24"/>
        </w:rPr>
        <w:t xml:space="preserve"> i …</w:t>
      </w:r>
      <w:r w:rsidRPr="00565247">
        <w:rPr>
          <w:rFonts w:cs="Times New Roman"/>
          <w:szCs w:val="24"/>
        </w:rPr>
        <w:t>).”</w:t>
      </w:r>
      <w:r w:rsidR="00B81843" w:rsidRPr="00565247">
        <w:rPr>
          <w:rFonts w:cs="Times New Roman"/>
          <w:szCs w:val="24"/>
        </w:rPr>
        <w:t>,</w:t>
      </w:r>
    </w:p>
    <w:p w:rsidR="005445E1" w:rsidRPr="00565247" w:rsidRDefault="00542518" w:rsidP="005445E1">
      <w:pPr>
        <w:pStyle w:val="LITlitera"/>
        <w:rPr>
          <w:rFonts w:ascii="Times New Roman" w:hAnsi="Times New Roman" w:cs="Times New Roman"/>
          <w:szCs w:val="24"/>
        </w:rPr>
      </w:pPr>
      <w:r w:rsidRPr="00565247">
        <w:rPr>
          <w:rFonts w:ascii="Times New Roman" w:hAnsi="Times New Roman" w:cs="Times New Roman"/>
          <w:szCs w:val="24"/>
        </w:rPr>
        <w:lastRenderedPageBreak/>
        <w:t>c</w:t>
      </w:r>
      <w:r w:rsidR="001D43F4" w:rsidRPr="00565247">
        <w:rPr>
          <w:rFonts w:ascii="Times New Roman" w:hAnsi="Times New Roman" w:cs="Times New Roman"/>
          <w:szCs w:val="24"/>
        </w:rPr>
        <w:t>)</w:t>
      </w:r>
      <w:r w:rsidR="001D43F4" w:rsidRPr="00565247">
        <w:rPr>
          <w:rFonts w:ascii="Times New Roman" w:hAnsi="Times New Roman" w:cs="Times New Roman"/>
          <w:szCs w:val="24"/>
        </w:rPr>
        <w:tab/>
      </w:r>
      <w:r w:rsidR="005445E1" w:rsidRPr="00565247">
        <w:rPr>
          <w:rFonts w:ascii="Times New Roman" w:hAnsi="Times New Roman" w:cs="Times New Roman"/>
          <w:szCs w:val="24"/>
        </w:rPr>
        <w:t>dodaje się ust. 2 i 3 w brzmieniu:</w:t>
      </w:r>
    </w:p>
    <w:p w:rsidR="005445E1" w:rsidRPr="00565247" w:rsidRDefault="005445E1" w:rsidP="009B4AAF">
      <w:pPr>
        <w:pStyle w:val="ZLITUSTzmustliter"/>
        <w:rPr>
          <w:rFonts w:ascii="Times New Roman" w:hAnsi="Times New Roman" w:cs="Times New Roman"/>
          <w:szCs w:val="24"/>
        </w:rPr>
      </w:pPr>
      <w:r w:rsidRPr="00565247">
        <w:rPr>
          <w:rFonts w:ascii="Times New Roman" w:hAnsi="Times New Roman" w:cs="Times New Roman"/>
          <w:szCs w:val="24"/>
        </w:rPr>
        <w:t xml:space="preserve">„2. Pisma w sprawie WIA składa się i doręcza wyłącznie za pośrednictwem konta na PUESC, z zastrzeżeniem art. 35a ust. 7 ustawy z dnia 16 listopada 2016 r. o Krajowej Administracji Skarbowej. </w:t>
      </w:r>
    </w:p>
    <w:p w:rsidR="005445E1" w:rsidRPr="00565247" w:rsidRDefault="005445E1" w:rsidP="009B4AAF">
      <w:pPr>
        <w:pStyle w:val="ZLITUSTzmustliter"/>
        <w:rPr>
          <w:rFonts w:ascii="Times New Roman" w:hAnsi="Times New Roman" w:cs="Times New Roman"/>
          <w:szCs w:val="24"/>
        </w:rPr>
      </w:pPr>
      <w:r w:rsidRPr="00565247">
        <w:rPr>
          <w:rFonts w:ascii="Times New Roman" w:hAnsi="Times New Roman" w:cs="Times New Roman"/>
          <w:szCs w:val="24"/>
        </w:rPr>
        <w:t>3. Próbka wyrobu oraz dokumenty, które nie mogą być dostarczone za pośrednictwem konta na PUESC, lub których dostarczenie w postaci fizycznej jest niezbędne do rozpatrzenia wniosku o wydanie WIA, w tym dla dokonania prawidłowej klasyfikacji wyrobu akcyzowego albo samochodu osobowego lub określenia rodzaju wyrobu akcyzowego, są dostarczane na zasadach ogólnych.”;</w:t>
      </w:r>
    </w:p>
    <w:p w:rsidR="005445E1" w:rsidRPr="00565247" w:rsidRDefault="005445E1" w:rsidP="005445E1">
      <w:pPr>
        <w:pStyle w:val="PKTpunkt"/>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w art. 16 ust. 2b otrzymuje brzmienie:</w:t>
      </w:r>
    </w:p>
    <w:p w:rsidR="005445E1" w:rsidRPr="00565247" w:rsidRDefault="005445E1" w:rsidP="0014181F">
      <w:pPr>
        <w:pStyle w:val="ZUSTzmustartykuempunktem"/>
        <w:rPr>
          <w:rFonts w:ascii="Times New Roman" w:hAnsi="Times New Roman" w:cs="Times New Roman"/>
          <w:szCs w:val="24"/>
        </w:rPr>
      </w:pPr>
      <w:r w:rsidRPr="00565247">
        <w:rPr>
          <w:rFonts w:ascii="Times New Roman" w:hAnsi="Times New Roman" w:cs="Times New Roman"/>
          <w:szCs w:val="24"/>
        </w:rPr>
        <w:t>„2b. Zgłoszenie rejestracyjne jest dokonywane do właściwego dyrektora izby administracji skarbowej przez PUESC.”.</w:t>
      </w:r>
    </w:p>
    <w:p w:rsidR="005445E1" w:rsidRPr="00565247" w:rsidRDefault="005445E1" w:rsidP="005445E1">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EB7BE3">
        <w:rPr>
          <w:rFonts w:ascii="Times New Roman" w:hAnsi="Times New Roman" w:cs="Times New Roman"/>
          <w:b/>
          <w:szCs w:val="24"/>
        </w:rPr>
        <w:t> </w:t>
      </w:r>
      <w:r w:rsidR="003A1D2B" w:rsidRPr="00565247">
        <w:rPr>
          <w:rFonts w:ascii="Times New Roman" w:hAnsi="Times New Roman" w:cs="Times New Roman"/>
          <w:b/>
          <w:szCs w:val="24"/>
        </w:rPr>
        <w:t>6</w:t>
      </w:r>
      <w:r w:rsidRPr="00565247">
        <w:rPr>
          <w:rFonts w:ascii="Times New Roman" w:hAnsi="Times New Roman" w:cs="Times New Roman"/>
          <w:b/>
          <w:szCs w:val="24"/>
        </w:rPr>
        <w:t>.</w:t>
      </w:r>
      <w:r w:rsidR="00EB7BE3">
        <w:rPr>
          <w:rFonts w:ascii="Times New Roman" w:hAnsi="Times New Roman" w:cs="Times New Roman"/>
          <w:b/>
          <w:szCs w:val="24"/>
        </w:rPr>
        <w:t> </w:t>
      </w:r>
      <w:r w:rsidRPr="00565247">
        <w:rPr>
          <w:rFonts w:ascii="Times New Roman" w:hAnsi="Times New Roman" w:cs="Times New Roman"/>
          <w:szCs w:val="24"/>
        </w:rPr>
        <w:t>W ustawie z dnia 16 listopada 2016 r. o Krajowej Administracji Skarbowej (Dz.</w:t>
      </w:r>
      <w:r w:rsidR="00EB7BE3">
        <w:rPr>
          <w:rFonts w:ascii="Times New Roman" w:hAnsi="Times New Roman" w:cs="Times New Roman"/>
          <w:szCs w:val="24"/>
        </w:rPr>
        <w:t> </w:t>
      </w:r>
      <w:r w:rsidRPr="00565247">
        <w:rPr>
          <w:rFonts w:ascii="Times New Roman" w:hAnsi="Times New Roman" w:cs="Times New Roman"/>
          <w:szCs w:val="24"/>
        </w:rPr>
        <w:t xml:space="preserve">U. z </w:t>
      </w:r>
      <w:r w:rsidR="0050471C" w:rsidRPr="00565247">
        <w:rPr>
          <w:rFonts w:ascii="Times New Roman" w:hAnsi="Times New Roman" w:cs="Times New Roman"/>
          <w:szCs w:val="24"/>
        </w:rPr>
        <w:t xml:space="preserve">2023 </w:t>
      </w:r>
      <w:r w:rsidRPr="00565247">
        <w:rPr>
          <w:rFonts w:ascii="Times New Roman" w:hAnsi="Times New Roman" w:cs="Times New Roman"/>
          <w:szCs w:val="24"/>
        </w:rPr>
        <w:t>r. poz.</w:t>
      </w:r>
      <w:r w:rsidR="00E02E15" w:rsidRPr="00565247">
        <w:rPr>
          <w:rFonts w:ascii="Times New Roman" w:hAnsi="Times New Roman" w:cs="Times New Roman"/>
          <w:szCs w:val="24"/>
        </w:rPr>
        <w:t xml:space="preserve"> </w:t>
      </w:r>
      <w:r w:rsidR="0050471C" w:rsidRPr="00565247">
        <w:rPr>
          <w:rFonts w:ascii="Times New Roman" w:hAnsi="Times New Roman" w:cs="Times New Roman"/>
          <w:szCs w:val="24"/>
        </w:rPr>
        <w:t>615, 556, 588, 641</w:t>
      </w:r>
      <w:r w:rsidR="00830ECE" w:rsidRPr="00565247">
        <w:rPr>
          <w:rFonts w:ascii="Times New Roman" w:hAnsi="Times New Roman" w:cs="Times New Roman"/>
          <w:szCs w:val="24"/>
        </w:rPr>
        <w:t>,</w:t>
      </w:r>
      <w:r w:rsidR="0050471C" w:rsidRPr="00565247">
        <w:rPr>
          <w:rFonts w:ascii="Times New Roman" w:hAnsi="Times New Roman" w:cs="Times New Roman"/>
          <w:szCs w:val="24"/>
        </w:rPr>
        <w:t xml:space="preserve"> </w:t>
      </w:r>
      <w:r w:rsidR="00DE576B" w:rsidRPr="00565247">
        <w:rPr>
          <w:rFonts w:ascii="Times New Roman" w:hAnsi="Times New Roman" w:cs="Times New Roman"/>
          <w:szCs w:val="24"/>
        </w:rPr>
        <w:t>6</w:t>
      </w:r>
      <w:r w:rsidR="0050471C" w:rsidRPr="00565247">
        <w:rPr>
          <w:rFonts w:ascii="Times New Roman" w:hAnsi="Times New Roman" w:cs="Times New Roman"/>
          <w:szCs w:val="24"/>
        </w:rPr>
        <w:t>58</w:t>
      </w:r>
      <w:r w:rsidR="00830ECE" w:rsidRPr="00565247">
        <w:rPr>
          <w:rFonts w:ascii="Times New Roman" w:hAnsi="Times New Roman" w:cs="Times New Roman"/>
          <w:szCs w:val="24"/>
        </w:rPr>
        <w:t xml:space="preserve"> i 760</w:t>
      </w:r>
      <w:r w:rsidRPr="00565247">
        <w:rPr>
          <w:rFonts w:ascii="Times New Roman" w:hAnsi="Times New Roman" w:cs="Times New Roman"/>
          <w:szCs w:val="24"/>
        </w:rPr>
        <w:t>) wprowadza się następujące zmiany:</w:t>
      </w:r>
    </w:p>
    <w:p w:rsidR="005445E1" w:rsidRPr="00565247" w:rsidRDefault="005445E1" w:rsidP="005445E1">
      <w:pPr>
        <w:pStyle w:val="PKTpunkt"/>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w art. 35a:</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po ust. 6 dodaje się ust. 6a</w:t>
      </w:r>
      <w:r w:rsidR="00EC7A8D" w:rsidRPr="00565247">
        <w:rPr>
          <w:rFonts w:ascii="Times New Roman" w:hAnsi="Times New Roman" w:cs="Times New Roman"/>
          <w:szCs w:val="24"/>
        </w:rPr>
        <w:t xml:space="preserve"> </w:t>
      </w:r>
      <w:r w:rsidRPr="00565247">
        <w:rPr>
          <w:rFonts w:ascii="Times New Roman" w:hAnsi="Times New Roman" w:cs="Times New Roman"/>
          <w:szCs w:val="24"/>
        </w:rPr>
        <w:t>w brzmieniu:</w:t>
      </w:r>
    </w:p>
    <w:p w:rsidR="005445E1" w:rsidRPr="00565247" w:rsidRDefault="005445E1" w:rsidP="000100A7">
      <w:pPr>
        <w:pStyle w:val="ZLITUSTzmustliter"/>
        <w:rPr>
          <w:rFonts w:ascii="Times New Roman" w:hAnsi="Times New Roman" w:cs="Times New Roman"/>
          <w:szCs w:val="24"/>
        </w:rPr>
      </w:pPr>
      <w:r w:rsidRPr="00565247">
        <w:rPr>
          <w:rFonts w:ascii="Times New Roman" w:hAnsi="Times New Roman" w:cs="Times New Roman"/>
          <w:szCs w:val="24"/>
        </w:rPr>
        <w:t xml:space="preserve">„6a. W przypadku gdy obowiązek składania i doręczania pism za pośrednictwem konta na PUESC wynika z odrębnych przepisów, do terminów przewidzianych dla organów KAS do załatwienia sprawy oraz do terminów dokonania określonych czynności przez użytkownika konta na PUESC nie wlicza </w:t>
      </w:r>
      <w:r w:rsidRPr="00565247">
        <w:rPr>
          <w:rFonts w:ascii="Times New Roman" w:hAnsi="Times New Roman" w:cs="Times New Roman"/>
          <w:szCs w:val="24"/>
        </w:rPr>
        <w:lastRenderedPageBreak/>
        <w:t>się dni, w których wystąpiła awaria PUESC. Szef Krajowej Administracji Skarbowej informuje o wystąpieniu i usunięciu awarii PUESC w Biuletynie Informacji Publicznej na stronie podmiotowej urzędu obsługującego ministra właściwego do spraw finansów publicznych.</w:t>
      </w:r>
      <w:r w:rsidR="00EC7A8D" w:rsidRPr="00565247">
        <w:rPr>
          <w:rFonts w:ascii="Times New Roman" w:hAnsi="Times New Roman" w:cs="Times New Roman"/>
          <w:szCs w:val="24"/>
        </w:rPr>
        <w:t>”,</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b)</w:t>
      </w:r>
      <w:r w:rsidRPr="00565247">
        <w:rPr>
          <w:rFonts w:ascii="Times New Roman" w:hAnsi="Times New Roman" w:cs="Times New Roman"/>
          <w:szCs w:val="24"/>
        </w:rPr>
        <w:tab/>
        <w:t>ust. 7 otrzymuje brzmienie:</w:t>
      </w:r>
    </w:p>
    <w:p w:rsidR="005445E1" w:rsidRPr="00565247" w:rsidRDefault="005445E1" w:rsidP="005445E1">
      <w:pPr>
        <w:pStyle w:val="ZLITUSTzmustliter"/>
        <w:rPr>
          <w:rFonts w:ascii="Times New Roman" w:hAnsi="Times New Roman" w:cs="Times New Roman"/>
          <w:szCs w:val="24"/>
        </w:rPr>
      </w:pPr>
      <w:r w:rsidRPr="00565247">
        <w:rPr>
          <w:rFonts w:ascii="Times New Roman" w:hAnsi="Times New Roman" w:cs="Times New Roman"/>
          <w:szCs w:val="24"/>
        </w:rPr>
        <w:t>„7. W przypadku wystąpienia okoliczności uniemożliwiających organowi KAS doręczenie pisma na konto na PUESC, pismo może zostać doręczone na zasadach ogólnych.”,</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c)</w:t>
      </w:r>
      <w:r w:rsidRPr="00565247">
        <w:rPr>
          <w:rFonts w:ascii="Times New Roman" w:hAnsi="Times New Roman" w:cs="Times New Roman"/>
          <w:szCs w:val="24"/>
        </w:rPr>
        <w:tab/>
        <w:t>po ust. 7 dodaje się ust. 7a w brzmieniu:</w:t>
      </w:r>
    </w:p>
    <w:p w:rsidR="005445E1" w:rsidRPr="00565247" w:rsidRDefault="005445E1" w:rsidP="005445E1">
      <w:pPr>
        <w:pStyle w:val="ZLITUSTzmustliter"/>
        <w:rPr>
          <w:rFonts w:ascii="Times New Roman" w:hAnsi="Times New Roman" w:cs="Times New Roman"/>
          <w:szCs w:val="24"/>
        </w:rPr>
      </w:pPr>
      <w:r w:rsidRPr="00565247">
        <w:rPr>
          <w:rFonts w:ascii="Times New Roman" w:hAnsi="Times New Roman" w:cs="Times New Roman"/>
          <w:szCs w:val="24"/>
        </w:rPr>
        <w:t>„7a. Minister właściwy do spraw finansów publicznych udostępnia wzory dokumentów elektronicznych składanych przez użytkowników konta na PUESC do organów KAS.”;</w:t>
      </w:r>
    </w:p>
    <w:p w:rsidR="005445E1" w:rsidRPr="00565247" w:rsidRDefault="005445E1" w:rsidP="005445E1">
      <w:pPr>
        <w:pStyle w:val="PKTpunkt"/>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w art. 35e:</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t>a)</w:t>
      </w:r>
      <w:r w:rsidRPr="00565247">
        <w:rPr>
          <w:rFonts w:ascii="Times New Roman" w:hAnsi="Times New Roman" w:cs="Times New Roman"/>
          <w:szCs w:val="24"/>
        </w:rPr>
        <w:tab/>
        <w:t>po ust. 4 dodaje się ust. 4a w brzmieniu:</w:t>
      </w:r>
    </w:p>
    <w:p w:rsidR="005445E1" w:rsidRPr="00565247" w:rsidRDefault="005445E1" w:rsidP="00EC7A8D">
      <w:pPr>
        <w:pStyle w:val="ZLITUSTzmustliter"/>
        <w:rPr>
          <w:rFonts w:ascii="Times New Roman" w:hAnsi="Times New Roman" w:cs="Times New Roman"/>
          <w:szCs w:val="24"/>
        </w:rPr>
      </w:pPr>
      <w:r w:rsidRPr="00565247">
        <w:rPr>
          <w:rFonts w:ascii="Times New Roman" w:hAnsi="Times New Roman" w:cs="Times New Roman"/>
          <w:szCs w:val="24"/>
        </w:rPr>
        <w:t>„4a. W przypadku gdy obowiązek składania i doręczania pism za pośrednictwem konta w e-Urzędzie Skarbowym wynika z odrębnych przepisów, do terminów przewidzianych dla organów KAS do załatwienia sprawy oraz do terminów dokonania określonych czynności przez użytkownika konta w e-Urzędzie Skarbowym nie wlicza się dni, w których wystąpiła awaria e-Urzędu Skarbowego, o której mowa w art. 35c ust. 5.</w:t>
      </w:r>
      <w:r w:rsidR="00EC7A8D" w:rsidRPr="00565247">
        <w:rPr>
          <w:rFonts w:ascii="Times New Roman" w:hAnsi="Times New Roman" w:cs="Times New Roman"/>
          <w:szCs w:val="24"/>
        </w:rPr>
        <w:t>”,</w:t>
      </w:r>
    </w:p>
    <w:p w:rsidR="005445E1" w:rsidRPr="00565247" w:rsidRDefault="005445E1" w:rsidP="005445E1">
      <w:pPr>
        <w:pStyle w:val="LITlitera"/>
        <w:rPr>
          <w:rFonts w:ascii="Times New Roman" w:hAnsi="Times New Roman" w:cs="Times New Roman"/>
          <w:szCs w:val="24"/>
        </w:rPr>
      </w:pPr>
      <w:r w:rsidRPr="00565247">
        <w:rPr>
          <w:rFonts w:ascii="Times New Roman" w:hAnsi="Times New Roman" w:cs="Times New Roman"/>
          <w:szCs w:val="24"/>
        </w:rPr>
        <w:lastRenderedPageBreak/>
        <w:t>b)</w:t>
      </w:r>
      <w:r w:rsidRPr="00565247">
        <w:rPr>
          <w:rFonts w:ascii="Times New Roman" w:hAnsi="Times New Roman" w:cs="Times New Roman"/>
          <w:szCs w:val="24"/>
        </w:rPr>
        <w:tab/>
        <w:t>ust. 9 otrzymuje brzmienie:</w:t>
      </w:r>
    </w:p>
    <w:p w:rsidR="000100A7" w:rsidRPr="00565247" w:rsidRDefault="005445E1" w:rsidP="009B4AAF">
      <w:pPr>
        <w:pStyle w:val="ZLITUSTzmustliter"/>
        <w:rPr>
          <w:rFonts w:ascii="Times New Roman" w:hAnsi="Times New Roman" w:cs="Times New Roman"/>
          <w:b/>
          <w:szCs w:val="24"/>
        </w:rPr>
      </w:pPr>
      <w:r w:rsidRPr="00565247">
        <w:rPr>
          <w:rFonts w:ascii="Times New Roman" w:hAnsi="Times New Roman" w:cs="Times New Roman"/>
          <w:szCs w:val="24"/>
        </w:rPr>
        <w:t>„9. W przypadku wystąpienia okoliczności uniemożliwiających organowi KAS doręczenie pisma na konto w e-Urzędzie Skarbowym, pismo może zostać doręczone na zasadach ogólnych.”</w:t>
      </w:r>
      <w:r w:rsidR="000100A7" w:rsidRPr="00565247">
        <w:rPr>
          <w:rFonts w:ascii="Times New Roman" w:hAnsi="Times New Roman" w:cs="Times New Roman"/>
          <w:szCs w:val="24"/>
        </w:rPr>
        <w:t xml:space="preserve">. </w:t>
      </w:r>
    </w:p>
    <w:p w:rsidR="005F248F" w:rsidRPr="00565247" w:rsidRDefault="006A00AD" w:rsidP="00B5185C">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CD692F">
        <w:rPr>
          <w:rFonts w:ascii="Times New Roman" w:hAnsi="Times New Roman" w:cs="Times New Roman"/>
          <w:b/>
          <w:szCs w:val="24"/>
        </w:rPr>
        <w:t> </w:t>
      </w:r>
      <w:r w:rsidR="006A6704" w:rsidRPr="00565247">
        <w:rPr>
          <w:rFonts w:ascii="Times New Roman" w:hAnsi="Times New Roman" w:cs="Times New Roman"/>
          <w:b/>
          <w:szCs w:val="24"/>
        </w:rPr>
        <w:t>7</w:t>
      </w:r>
      <w:r w:rsidRPr="00565247">
        <w:rPr>
          <w:rFonts w:ascii="Times New Roman" w:hAnsi="Times New Roman" w:cs="Times New Roman"/>
          <w:b/>
          <w:szCs w:val="24"/>
        </w:rPr>
        <w:t>.</w:t>
      </w:r>
      <w:r w:rsidR="00CD692F">
        <w:rPr>
          <w:rFonts w:ascii="Times New Roman" w:hAnsi="Times New Roman" w:cs="Times New Roman"/>
          <w:b/>
          <w:szCs w:val="24"/>
        </w:rPr>
        <w:t> </w:t>
      </w:r>
      <w:r w:rsidRPr="00565247">
        <w:rPr>
          <w:rFonts w:ascii="Times New Roman" w:hAnsi="Times New Roman" w:cs="Times New Roman"/>
          <w:szCs w:val="24"/>
        </w:rPr>
        <w:t>W ustawie z dnia 9 listopada 2018 r. o elektronicznym fakturowaniu w</w:t>
      </w:r>
      <w:r w:rsidR="00A2636C">
        <w:rPr>
          <w:rFonts w:ascii="Times New Roman" w:hAnsi="Times New Roman" w:cs="Times New Roman"/>
          <w:szCs w:val="24"/>
        </w:rPr>
        <w:t> </w:t>
      </w:r>
      <w:r w:rsidRPr="00565247">
        <w:rPr>
          <w:rFonts w:ascii="Times New Roman" w:hAnsi="Times New Roman" w:cs="Times New Roman"/>
          <w:szCs w:val="24"/>
        </w:rPr>
        <w:t xml:space="preserve">zamówieniach publicznych, koncesjach na roboty budowlane lub usługi oraz partnerstwie publiczno-prywatnym (Dz. U. </w:t>
      </w:r>
      <w:r w:rsidR="00C467D2" w:rsidRPr="00565247">
        <w:rPr>
          <w:rFonts w:ascii="Times New Roman" w:hAnsi="Times New Roman" w:cs="Times New Roman"/>
          <w:szCs w:val="24"/>
        </w:rPr>
        <w:t xml:space="preserve">z </w:t>
      </w:r>
      <w:r w:rsidRPr="00565247">
        <w:rPr>
          <w:rFonts w:ascii="Times New Roman" w:hAnsi="Times New Roman" w:cs="Times New Roman"/>
          <w:szCs w:val="24"/>
        </w:rPr>
        <w:t>2020</w:t>
      </w:r>
      <w:r w:rsidR="00C467D2" w:rsidRPr="00565247">
        <w:rPr>
          <w:rFonts w:ascii="Times New Roman" w:hAnsi="Times New Roman" w:cs="Times New Roman"/>
          <w:szCs w:val="24"/>
        </w:rPr>
        <w:t xml:space="preserve"> r.</w:t>
      </w:r>
      <w:r w:rsidRPr="00565247">
        <w:rPr>
          <w:rFonts w:ascii="Times New Roman" w:hAnsi="Times New Roman" w:cs="Times New Roman"/>
          <w:szCs w:val="24"/>
        </w:rPr>
        <w:t xml:space="preserve"> poz. 1666) </w:t>
      </w:r>
      <w:r w:rsidR="00082FBA" w:rsidRPr="00565247">
        <w:rPr>
          <w:rFonts w:ascii="Times New Roman" w:hAnsi="Times New Roman" w:cs="Times New Roman"/>
          <w:szCs w:val="24"/>
        </w:rPr>
        <w:t xml:space="preserve">w art. 4 </w:t>
      </w:r>
      <w:r w:rsidR="00C25FAE" w:rsidRPr="00565247">
        <w:rPr>
          <w:rFonts w:ascii="Times New Roman" w:hAnsi="Times New Roman" w:cs="Times New Roman"/>
          <w:szCs w:val="24"/>
        </w:rPr>
        <w:t xml:space="preserve">w </w:t>
      </w:r>
      <w:r w:rsidR="00082FBA" w:rsidRPr="00565247">
        <w:rPr>
          <w:rFonts w:ascii="Times New Roman" w:hAnsi="Times New Roman" w:cs="Times New Roman"/>
          <w:szCs w:val="24"/>
        </w:rPr>
        <w:t>ust. 1 skreśla się zdanie drugie.</w:t>
      </w:r>
    </w:p>
    <w:p w:rsidR="006A6704" w:rsidRPr="00565247" w:rsidRDefault="00CD692F" w:rsidP="006A6704">
      <w:pPr>
        <w:pStyle w:val="ARTartustawynprozporzdzenia"/>
        <w:rPr>
          <w:rFonts w:ascii="Times New Roman" w:eastAsia="Calibri" w:hAnsi="Times New Roman" w:cs="Times New Roman"/>
          <w:szCs w:val="24"/>
          <w:lang w:eastAsia="en-US"/>
        </w:rPr>
      </w:pPr>
      <w:r>
        <w:rPr>
          <w:rStyle w:val="Ppogrubienie"/>
          <w:rFonts w:ascii="Times New Roman" w:hAnsi="Times New Roman" w:cs="Times New Roman"/>
          <w:szCs w:val="24"/>
        </w:rPr>
        <w:t>Art. </w:t>
      </w:r>
      <w:r w:rsidR="006A6704" w:rsidRPr="00565247">
        <w:rPr>
          <w:rStyle w:val="Ppogrubienie"/>
          <w:rFonts w:ascii="Times New Roman" w:hAnsi="Times New Roman" w:cs="Times New Roman"/>
          <w:szCs w:val="24"/>
        </w:rPr>
        <w:t>8.</w:t>
      </w:r>
      <w:r>
        <w:rPr>
          <w:rStyle w:val="Ppogrubienie"/>
          <w:rFonts w:ascii="Times New Roman" w:hAnsi="Times New Roman" w:cs="Times New Roman"/>
          <w:szCs w:val="24"/>
        </w:rPr>
        <w:t> </w:t>
      </w:r>
      <w:r w:rsidR="006A6704" w:rsidRPr="00565247">
        <w:rPr>
          <w:rFonts w:ascii="Times New Roman" w:eastAsia="Calibri" w:hAnsi="Times New Roman" w:cs="Times New Roman"/>
          <w:szCs w:val="24"/>
          <w:lang w:eastAsia="en-US"/>
        </w:rPr>
        <w:t>W ustawie z dnia 30 marca 2021 r. o zmianie ustawy o podatku akcyzowym oraz niektórych innych ustaw (Dz. U. poz. 694, 1642, 2313 i 2427 oraz z 2022 r. poz. 2707) wprowadza się następujące zmiany:</w:t>
      </w:r>
    </w:p>
    <w:p w:rsidR="006A6704" w:rsidRPr="00565247" w:rsidRDefault="006A6704" w:rsidP="006A6704">
      <w:pPr>
        <w:pStyle w:val="PKTpunkt"/>
        <w:rPr>
          <w:rFonts w:ascii="Times New Roman" w:eastAsia="Calibri" w:hAnsi="Times New Roman" w:cs="Times New Roman"/>
          <w:szCs w:val="24"/>
          <w:lang w:eastAsia="en-US"/>
        </w:rPr>
      </w:pPr>
      <w:r w:rsidRPr="00565247">
        <w:rPr>
          <w:rFonts w:ascii="Times New Roman" w:eastAsia="Calibri" w:hAnsi="Times New Roman" w:cs="Times New Roman"/>
          <w:szCs w:val="24"/>
          <w:lang w:eastAsia="en-US"/>
        </w:rPr>
        <w:t>1)</w:t>
      </w:r>
      <w:r w:rsidRPr="00565247">
        <w:rPr>
          <w:rFonts w:ascii="Times New Roman" w:eastAsia="Calibri" w:hAnsi="Times New Roman" w:cs="Times New Roman"/>
          <w:szCs w:val="24"/>
          <w:lang w:eastAsia="en-US"/>
        </w:rPr>
        <w:tab/>
        <w:t>w art. 1 uchyla się pkt 53;</w:t>
      </w:r>
    </w:p>
    <w:p w:rsidR="006A6704" w:rsidRPr="00565247" w:rsidRDefault="006A6704" w:rsidP="006A6704">
      <w:pPr>
        <w:pStyle w:val="PKTpunkt"/>
        <w:rPr>
          <w:rFonts w:ascii="Times New Roman" w:eastAsia="Calibri" w:hAnsi="Times New Roman" w:cs="Times New Roman"/>
          <w:szCs w:val="24"/>
          <w:lang w:eastAsia="en-US"/>
        </w:rPr>
      </w:pPr>
      <w:r w:rsidRPr="00565247">
        <w:rPr>
          <w:rFonts w:ascii="Times New Roman" w:eastAsia="Calibri" w:hAnsi="Times New Roman" w:cs="Times New Roman"/>
          <w:szCs w:val="24"/>
          <w:lang w:eastAsia="en-US"/>
        </w:rPr>
        <w:t>2)</w:t>
      </w:r>
      <w:r w:rsidRPr="00565247">
        <w:rPr>
          <w:rFonts w:ascii="Times New Roman" w:eastAsia="Calibri" w:hAnsi="Times New Roman" w:cs="Times New Roman"/>
          <w:szCs w:val="24"/>
          <w:lang w:eastAsia="en-US"/>
        </w:rPr>
        <w:tab/>
        <w:t>w art. 39 uchyla się pkt 6.</w:t>
      </w:r>
    </w:p>
    <w:p w:rsidR="006A6704" w:rsidRPr="00565247" w:rsidRDefault="006A6704" w:rsidP="006A6704">
      <w:pPr>
        <w:pStyle w:val="ARTartustawynprozporzdzenia"/>
        <w:rPr>
          <w:rFonts w:ascii="Times New Roman" w:eastAsia="Times New Roman" w:hAnsi="Times New Roman" w:cs="Times New Roman"/>
          <w:szCs w:val="24"/>
        </w:rPr>
      </w:pPr>
      <w:r w:rsidRPr="00565247">
        <w:rPr>
          <w:rFonts w:ascii="Times New Roman" w:hAnsi="Times New Roman" w:cs="Times New Roman"/>
          <w:b/>
          <w:szCs w:val="24"/>
        </w:rPr>
        <w:t>Art.</w:t>
      </w:r>
      <w:r w:rsidR="00D75760">
        <w:rPr>
          <w:rFonts w:ascii="Times New Roman" w:hAnsi="Times New Roman" w:cs="Times New Roman"/>
          <w:b/>
          <w:szCs w:val="24"/>
        </w:rPr>
        <w:t> </w:t>
      </w:r>
      <w:r w:rsidRPr="00565247">
        <w:rPr>
          <w:rFonts w:ascii="Times New Roman" w:hAnsi="Times New Roman" w:cs="Times New Roman"/>
          <w:b/>
          <w:szCs w:val="24"/>
        </w:rPr>
        <w:t>9.</w:t>
      </w:r>
      <w:r w:rsidR="00D75760">
        <w:rPr>
          <w:rFonts w:ascii="Times New Roman" w:hAnsi="Times New Roman" w:cs="Times New Roman"/>
          <w:b/>
          <w:szCs w:val="24"/>
        </w:rPr>
        <w:t> </w:t>
      </w:r>
      <w:r w:rsidRPr="00565247">
        <w:rPr>
          <w:rFonts w:ascii="Times New Roman" w:eastAsia="Times New Roman" w:hAnsi="Times New Roman" w:cs="Times New Roman"/>
          <w:szCs w:val="24"/>
        </w:rPr>
        <w:t xml:space="preserve">W ustawie z dnia 29 października 2021 r. o zmianie ustawy o podatku dochodowym od osób fizycznych, ustawy o podatku dochodowym od osób prawnych oraz niektórych innych ustaw (Dz. U. poz. 2105, z </w:t>
      </w:r>
      <w:proofErr w:type="spellStart"/>
      <w:r w:rsidRPr="00565247">
        <w:rPr>
          <w:rFonts w:ascii="Times New Roman" w:eastAsia="Times New Roman" w:hAnsi="Times New Roman" w:cs="Times New Roman"/>
          <w:szCs w:val="24"/>
        </w:rPr>
        <w:t>późn</w:t>
      </w:r>
      <w:proofErr w:type="spellEnd"/>
      <w:r w:rsidRPr="00565247">
        <w:rPr>
          <w:rFonts w:ascii="Times New Roman" w:eastAsia="Times New Roman" w:hAnsi="Times New Roman" w:cs="Times New Roman"/>
          <w:szCs w:val="24"/>
        </w:rPr>
        <w:t>. zm.</w:t>
      </w:r>
      <w:r w:rsidRPr="00565247">
        <w:rPr>
          <w:rFonts w:ascii="Times New Roman" w:eastAsia="Times New Roman" w:hAnsi="Times New Roman" w:cs="Times New Roman"/>
          <w:szCs w:val="24"/>
          <w:vertAlign w:val="superscript"/>
        </w:rPr>
        <w:footnoteReference w:id="6"/>
      </w:r>
      <w:r w:rsidRPr="00565247">
        <w:rPr>
          <w:rFonts w:ascii="Times New Roman" w:eastAsia="Times New Roman" w:hAnsi="Times New Roman" w:cs="Times New Roman"/>
          <w:szCs w:val="24"/>
          <w:vertAlign w:val="superscript"/>
        </w:rPr>
        <w:t>)</w:t>
      </w:r>
      <w:r w:rsidRPr="00565247">
        <w:rPr>
          <w:rFonts w:ascii="Times New Roman" w:eastAsia="Times New Roman" w:hAnsi="Times New Roman" w:cs="Times New Roman"/>
          <w:szCs w:val="24"/>
        </w:rPr>
        <w:t>) w art. 88 ust. 1 otrzymuje brzmienie:</w:t>
      </w:r>
    </w:p>
    <w:p w:rsidR="006A6704" w:rsidRPr="00565247" w:rsidRDefault="006A6704" w:rsidP="006A6704">
      <w:pPr>
        <w:pStyle w:val="ZUSTzmus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lastRenderedPageBreak/>
        <w:t>„1. W latach 2022–2031 maksymalny limit wydatków Szefa Krajowej Administracji Skarbowej w zakresie wprowadzenia nabycia sprawdzającego, o którym mowa w art. 94k ustawy zmienianej w art. 20, wynosi 53 500 000 zł, w tym w:</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1)</w:t>
      </w:r>
      <w:r w:rsidRPr="00565247">
        <w:rPr>
          <w:rFonts w:ascii="Times New Roman" w:eastAsia="Times New Roman" w:hAnsi="Times New Roman" w:cs="Times New Roman"/>
          <w:szCs w:val="24"/>
        </w:rPr>
        <w:tab/>
        <w:t>2022 r. – 8 500 000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2)</w:t>
      </w:r>
      <w:r w:rsidRPr="00565247">
        <w:rPr>
          <w:rFonts w:ascii="Times New Roman" w:eastAsia="Times New Roman" w:hAnsi="Times New Roman" w:cs="Times New Roman"/>
          <w:szCs w:val="24"/>
        </w:rPr>
        <w:tab/>
        <w:t>2023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3)</w:t>
      </w:r>
      <w:r w:rsidRPr="00565247">
        <w:rPr>
          <w:rFonts w:ascii="Times New Roman" w:eastAsia="Times New Roman" w:hAnsi="Times New Roman" w:cs="Times New Roman"/>
          <w:szCs w:val="24"/>
        </w:rPr>
        <w:tab/>
        <w:t>2024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4)</w:t>
      </w:r>
      <w:r w:rsidRPr="00565247">
        <w:rPr>
          <w:rFonts w:ascii="Times New Roman" w:eastAsia="Times New Roman" w:hAnsi="Times New Roman" w:cs="Times New Roman"/>
          <w:szCs w:val="24"/>
        </w:rPr>
        <w:tab/>
        <w:t>2025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5)</w:t>
      </w:r>
      <w:r w:rsidRPr="00565247">
        <w:rPr>
          <w:rFonts w:ascii="Times New Roman" w:eastAsia="Times New Roman" w:hAnsi="Times New Roman" w:cs="Times New Roman"/>
          <w:szCs w:val="24"/>
        </w:rPr>
        <w:tab/>
        <w:t>2026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6)</w:t>
      </w:r>
      <w:r w:rsidRPr="00565247">
        <w:rPr>
          <w:rFonts w:ascii="Times New Roman" w:eastAsia="Times New Roman" w:hAnsi="Times New Roman" w:cs="Times New Roman"/>
          <w:szCs w:val="24"/>
        </w:rPr>
        <w:tab/>
        <w:t>2027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7)</w:t>
      </w:r>
      <w:r w:rsidRPr="00565247">
        <w:rPr>
          <w:rFonts w:ascii="Times New Roman" w:eastAsia="Times New Roman" w:hAnsi="Times New Roman" w:cs="Times New Roman"/>
          <w:szCs w:val="24"/>
        </w:rPr>
        <w:tab/>
        <w:t>2028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8)</w:t>
      </w:r>
      <w:r w:rsidRPr="00565247">
        <w:rPr>
          <w:rFonts w:ascii="Times New Roman" w:eastAsia="Times New Roman" w:hAnsi="Times New Roman" w:cs="Times New Roman"/>
          <w:szCs w:val="24"/>
        </w:rPr>
        <w:tab/>
        <w:t>2029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9)</w:t>
      </w:r>
      <w:r w:rsidRPr="00565247">
        <w:rPr>
          <w:rFonts w:ascii="Times New Roman" w:eastAsia="Times New Roman" w:hAnsi="Times New Roman" w:cs="Times New Roman"/>
          <w:szCs w:val="24"/>
        </w:rPr>
        <w:tab/>
        <w:t>2030 r. – 5 000 000 zł;</w:t>
      </w:r>
    </w:p>
    <w:p w:rsidR="006A6704" w:rsidRPr="00565247" w:rsidRDefault="006A6704" w:rsidP="006A6704">
      <w:pPr>
        <w:pStyle w:val="ZPKTzmpktartykuempunktem"/>
        <w:rPr>
          <w:rFonts w:ascii="Times New Roman" w:eastAsia="Times New Roman" w:hAnsi="Times New Roman" w:cs="Times New Roman"/>
          <w:szCs w:val="24"/>
        </w:rPr>
      </w:pPr>
      <w:r w:rsidRPr="00565247">
        <w:rPr>
          <w:rFonts w:ascii="Times New Roman" w:eastAsia="Times New Roman" w:hAnsi="Times New Roman" w:cs="Times New Roman"/>
          <w:szCs w:val="24"/>
        </w:rPr>
        <w:t>10)</w:t>
      </w:r>
      <w:r w:rsidRPr="00565247">
        <w:rPr>
          <w:rFonts w:ascii="Times New Roman" w:eastAsia="Times New Roman" w:hAnsi="Times New Roman" w:cs="Times New Roman"/>
          <w:szCs w:val="24"/>
        </w:rPr>
        <w:tab/>
        <w:t>2031 r. – 5 000 000 zł.”.</w:t>
      </w:r>
    </w:p>
    <w:p w:rsidR="00B34A4D" w:rsidRPr="00565247" w:rsidRDefault="00D75760" w:rsidP="00F74AC4">
      <w:pPr>
        <w:pStyle w:val="ARTartustawynprozporzdzenia"/>
        <w:rPr>
          <w:rFonts w:ascii="Times New Roman" w:hAnsi="Times New Roman" w:cs="Times New Roman"/>
          <w:szCs w:val="24"/>
        </w:rPr>
      </w:pPr>
      <w:r>
        <w:rPr>
          <w:rFonts w:ascii="Times New Roman" w:hAnsi="Times New Roman" w:cs="Times New Roman"/>
          <w:b/>
          <w:szCs w:val="24"/>
        </w:rPr>
        <w:t>Art. </w:t>
      </w:r>
      <w:r w:rsidR="003A1D2B" w:rsidRPr="00565247">
        <w:rPr>
          <w:rFonts w:ascii="Times New Roman" w:hAnsi="Times New Roman" w:cs="Times New Roman"/>
          <w:b/>
          <w:szCs w:val="24"/>
        </w:rPr>
        <w:t>10</w:t>
      </w:r>
      <w:r w:rsidR="00B34A4D" w:rsidRPr="00565247">
        <w:rPr>
          <w:rFonts w:ascii="Times New Roman" w:hAnsi="Times New Roman" w:cs="Times New Roman"/>
          <w:b/>
          <w:szCs w:val="24"/>
        </w:rPr>
        <w:t>.</w:t>
      </w:r>
      <w:r>
        <w:rPr>
          <w:rFonts w:ascii="Times New Roman" w:hAnsi="Times New Roman" w:cs="Times New Roman"/>
          <w:b/>
          <w:szCs w:val="24"/>
        </w:rPr>
        <w:t> </w:t>
      </w:r>
      <w:r w:rsidR="00B34A4D" w:rsidRPr="00565247">
        <w:rPr>
          <w:rFonts w:ascii="Times New Roman" w:hAnsi="Times New Roman" w:cs="Times New Roman"/>
          <w:szCs w:val="24"/>
        </w:rPr>
        <w:t>Do faktur korygujących wystawionych przed dniem 1 lipca 2024 r. stosuje się przepisy art. 29a i art. 86 ustawy zmienianej w art. 1, w brzmieniu dotychczasowym.</w:t>
      </w:r>
    </w:p>
    <w:p w:rsidR="00D87198" w:rsidRPr="00565247" w:rsidRDefault="00D87198" w:rsidP="005F248F">
      <w:pPr>
        <w:pStyle w:val="ARTartustawynprozporzdzenia"/>
        <w:rPr>
          <w:rFonts w:ascii="Times New Roman" w:hAnsi="Times New Roman" w:cs="Times New Roman"/>
          <w:szCs w:val="24"/>
        </w:rPr>
      </w:pPr>
      <w:r w:rsidRPr="00565247">
        <w:rPr>
          <w:rStyle w:val="Ppogrubienie"/>
          <w:rFonts w:ascii="Times New Roman" w:hAnsi="Times New Roman" w:cs="Times New Roman"/>
          <w:szCs w:val="24"/>
        </w:rPr>
        <w:t>Art.</w:t>
      </w:r>
      <w:r w:rsidR="00D75760">
        <w:rPr>
          <w:rStyle w:val="Ppogrubienie"/>
          <w:rFonts w:ascii="Times New Roman" w:hAnsi="Times New Roman" w:cs="Times New Roman"/>
          <w:szCs w:val="24"/>
        </w:rPr>
        <w:t> </w:t>
      </w:r>
      <w:r w:rsidR="003A1D2B" w:rsidRPr="00565247">
        <w:rPr>
          <w:rStyle w:val="Ppogrubienie"/>
          <w:rFonts w:ascii="Times New Roman" w:hAnsi="Times New Roman" w:cs="Times New Roman"/>
          <w:szCs w:val="24"/>
        </w:rPr>
        <w:t>11</w:t>
      </w:r>
      <w:r w:rsidR="00C62ED9" w:rsidRPr="00565247">
        <w:rPr>
          <w:rStyle w:val="Ppogrubienie"/>
          <w:rFonts w:ascii="Times New Roman" w:hAnsi="Times New Roman" w:cs="Times New Roman"/>
          <w:szCs w:val="24"/>
        </w:rPr>
        <w:t>.</w:t>
      </w:r>
      <w:r w:rsidR="00D75760">
        <w:rPr>
          <w:rStyle w:val="Ppogrubienie"/>
          <w:rFonts w:ascii="Times New Roman" w:hAnsi="Times New Roman" w:cs="Times New Roman"/>
          <w:szCs w:val="24"/>
        </w:rPr>
        <w:t> </w:t>
      </w:r>
      <w:r w:rsidRPr="00565247">
        <w:rPr>
          <w:rFonts w:ascii="Times New Roman" w:hAnsi="Times New Roman" w:cs="Times New Roman"/>
          <w:szCs w:val="24"/>
        </w:rPr>
        <w:t>Przepis art. 87 ustawy zmienianej w art. 1, w brzmieniu nadanym niniejszą ustawą, stosuje się do okresów rozliczeniowych przypadających począwszy od dnia wejścia w</w:t>
      </w:r>
      <w:r w:rsidR="000B2620" w:rsidRPr="00565247">
        <w:rPr>
          <w:rFonts w:ascii="Times New Roman" w:hAnsi="Times New Roman" w:cs="Times New Roman"/>
          <w:szCs w:val="24"/>
        </w:rPr>
        <w:t> </w:t>
      </w:r>
      <w:r w:rsidRPr="00565247">
        <w:rPr>
          <w:rFonts w:ascii="Times New Roman" w:hAnsi="Times New Roman" w:cs="Times New Roman"/>
          <w:szCs w:val="24"/>
        </w:rPr>
        <w:t>życie niniejszej ustawy.</w:t>
      </w:r>
    </w:p>
    <w:p w:rsidR="00727FB5" w:rsidRPr="00565247" w:rsidRDefault="00727FB5" w:rsidP="002915A1">
      <w:pPr>
        <w:pStyle w:val="ARTartustawynprozporzdzenia"/>
        <w:rPr>
          <w:rFonts w:ascii="Times New Roman" w:hAnsi="Times New Roman" w:cs="Times New Roman"/>
          <w:szCs w:val="24"/>
        </w:rPr>
      </w:pPr>
      <w:r w:rsidRPr="00565247">
        <w:rPr>
          <w:rFonts w:ascii="Times New Roman" w:hAnsi="Times New Roman" w:cs="Times New Roman"/>
          <w:b/>
          <w:bCs/>
          <w:szCs w:val="24"/>
        </w:rPr>
        <w:lastRenderedPageBreak/>
        <w:t>Art.</w:t>
      </w:r>
      <w:r w:rsidR="00D75760">
        <w:rPr>
          <w:rFonts w:ascii="Times New Roman" w:hAnsi="Times New Roman" w:cs="Times New Roman"/>
          <w:b/>
          <w:bCs/>
          <w:szCs w:val="24"/>
        </w:rPr>
        <w:t> </w:t>
      </w:r>
      <w:r w:rsidR="00392085" w:rsidRPr="00565247">
        <w:rPr>
          <w:rFonts w:ascii="Times New Roman" w:hAnsi="Times New Roman" w:cs="Times New Roman"/>
          <w:b/>
          <w:bCs/>
          <w:szCs w:val="24"/>
        </w:rPr>
        <w:t>1</w:t>
      </w:r>
      <w:r w:rsidR="003A1D2B" w:rsidRPr="00565247">
        <w:rPr>
          <w:rFonts w:ascii="Times New Roman" w:hAnsi="Times New Roman" w:cs="Times New Roman"/>
          <w:b/>
          <w:bCs/>
          <w:szCs w:val="24"/>
        </w:rPr>
        <w:t>2</w:t>
      </w:r>
      <w:r w:rsidRPr="00565247">
        <w:rPr>
          <w:rFonts w:ascii="Times New Roman" w:hAnsi="Times New Roman" w:cs="Times New Roman"/>
          <w:b/>
          <w:bCs/>
          <w:szCs w:val="24"/>
        </w:rPr>
        <w:t>.</w:t>
      </w:r>
      <w:r w:rsidR="00D75760">
        <w:rPr>
          <w:rFonts w:ascii="Times New Roman" w:hAnsi="Times New Roman" w:cs="Times New Roman"/>
          <w:b/>
          <w:bCs/>
          <w:szCs w:val="24"/>
        </w:rPr>
        <w:t> </w:t>
      </w:r>
      <w:r w:rsidR="007800FB" w:rsidRPr="00565247">
        <w:rPr>
          <w:rFonts w:ascii="Times New Roman" w:hAnsi="Times New Roman" w:cs="Times New Roman"/>
          <w:bCs/>
          <w:szCs w:val="24"/>
        </w:rPr>
        <w:t xml:space="preserve">Do </w:t>
      </w:r>
      <w:r w:rsidR="007800FB" w:rsidRPr="00565247">
        <w:rPr>
          <w:rFonts w:ascii="Times New Roman" w:hAnsi="Times New Roman" w:cs="Times New Roman"/>
          <w:szCs w:val="24"/>
        </w:rPr>
        <w:t>c</w:t>
      </w:r>
      <w:r w:rsidRPr="00565247">
        <w:rPr>
          <w:rFonts w:ascii="Times New Roman" w:hAnsi="Times New Roman" w:cs="Times New Roman"/>
          <w:szCs w:val="24"/>
        </w:rPr>
        <w:t>zynności, o których mowa w art. 106a ustawy zmienianej w art. 1, dokonan</w:t>
      </w:r>
      <w:r w:rsidR="007800FB" w:rsidRPr="00565247">
        <w:rPr>
          <w:rFonts w:ascii="Times New Roman" w:hAnsi="Times New Roman" w:cs="Times New Roman"/>
          <w:szCs w:val="24"/>
        </w:rPr>
        <w:t>ych</w:t>
      </w:r>
      <w:r w:rsidRPr="00565247">
        <w:rPr>
          <w:rFonts w:ascii="Times New Roman" w:hAnsi="Times New Roman" w:cs="Times New Roman"/>
          <w:szCs w:val="24"/>
        </w:rPr>
        <w:t xml:space="preserve"> przed dniem wejścia w życie niniejszej ustawy, w stosunku do których termin wystawienia faktury upływa po dniu </w:t>
      </w:r>
      <w:r w:rsidR="00ED0720" w:rsidRPr="00565247">
        <w:rPr>
          <w:rFonts w:ascii="Times New Roman" w:hAnsi="Times New Roman" w:cs="Times New Roman"/>
          <w:szCs w:val="24"/>
        </w:rPr>
        <w:t>30 czerwca 2024</w:t>
      </w:r>
      <w:r w:rsidR="007128BF" w:rsidRPr="00565247">
        <w:rPr>
          <w:rFonts w:ascii="Times New Roman" w:hAnsi="Times New Roman" w:cs="Times New Roman"/>
          <w:szCs w:val="24"/>
        </w:rPr>
        <w:t xml:space="preserve"> </w:t>
      </w:r>
      <w:r w:rsidR="00ED0720" w:rsidRPr="00565247">
        <w:rPr>
          <w:rFonts w:ascii="Times New Roman" w:hAnsi="Times New Roman" w:cs="Times New Roman"/>
          <w:szCs w:val="24"/>
        </w:rPr>
        <w:t xml:space="preserve">r. </w:t>
      </w:r>
      <w:r w:rsidRPr="00565247">
        <w:rPr>
          <w:rFonts w:ascii="Times New Roman" w:hAnsi="Times New Roman" w:cs="Times New Roman"/>
          <w:szCs w:val="24"/>
        </w:rPr>
        <w:t>i dla których w tym terminie nie wystawiono faktury</w:t>
      </w:r>
      <w:r w:rsidR="008C71CF" w:rsidRPr="00565247">
        <w:rPr>
          <w:rFonts w:ascii="Times New Roman" w:hAnsi="Times New Roman" w:cs="Times New Roman"/>
          <w:szCs w:val="24"/>
        </w:rPr>
        <w:t>,</w:t>
      </w:r>
      <w:r w:rsidR="007800FB" w:rsidRPr="00565247">
        <w:rPr>
          <w:rFonts w:ascii="Times New Roman" w:hAnsi="Times New Roman" w:cs="Times New Roman"/>
          <w:szCs w:val="24"/>
        </w:rPr>
        <w:t xml:space="preserve"> stosuje się przepisy ustawy zmienianej w art. 1</w:t>
      </w:r>
      <w:r w:rsidR="00C416B7" w:rsidRPr="00565247">
        <w:rPr>
          <w:rFonts w:ascii="Times New Roman" w:hAnsi="Times New Roman" w:cs="Times New Roman"/>
          <w:szCs w:val="24"/>
        </w:rPr>
        <w:t>,</w:t>
      </w:r>
      <w:r w:rsidR="007800FB" w:rsidRPr="00565247">
        <w:rPr>
          <w:rFonts w:ascii="Times New Roman" w:hAnsi="Times New Roman" w:cs="Times New Roman"/>
          <w:szCs w:val="24"/>
        </w:rPr>
        <w:t xml:space="preserve"> w brzmieniu nadanym niniejszą ustawą</w:t>
      </w:r>
      <w:r w:rsidRPr="00565247">
        <w:rPr>
          <w:rFonts w:ascii="Times New Roman" w:hAnsi="Times New Roman" w:cs="Times New Roman"/>
          <w:szCs w:val="24"/>
        </w:rPr>
        <w:t>.</w:t>
      </w:r>
    </w:p>
    <w:p w:rsidR="002915A1" w:rsidRPr="00565247" w:rsidRDefault="002915A1" w:rsidP="006A5F2C">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D75760">
        <w:rPr>
          <w:rFonts w:ascii="Times New Roman" w:hAnsi="Times New Roman" w:cs="Times New Roman"/>
          <w:b/>
          <w:szCs w:val="24"/>
        </w:rPr>
        <w:t> </w:t>
      </w:r>
      <w:r w:rsidR="006C7AB5" w:rsidRPr="00565247">
        <w:rPr>
          <w:rFonts w:ascii="Times New Roman" w:hAnsi="Times New Roman" w:cs="Times New Roman"/>
          <w:b/>
          <w:szCs w:val="24"/>
        </w:rPr>
        <w:t>1</w:t>
      </w:r>
      <w:r w:rsidR="003A1D2B" w:rsidRPr="00565247">
        <w:rPr>
          <w:rFonts w:ascii="Times New Roman" w:hAnsi="Times New Roman" w:cs="Times New Roman"/>
          <w:b/>
          <w:szCs w:val="24"/>
        </w:rPr>
        <w:t>3</w:t>
      </w:r>
      <w:r w:rsidRPr="00565247">
        <w:rPr>
          <w:rFonts w:ascii="Times New Roman" w:hAnsi="Times New Roman" w:cs="Times New Roman"/>
          <w:b/>
          <w:szCs w:val="24"/>
        </w:rPr>
        <w:t>.</w:t>
      </w:r>
      <w:r w:rsidR="00D75760">
        <w:rPr>
          <w:rFonts w:ascii="Times New Roman" w:hAnsi="Times New Roman" w:cs="Times New Roman"/>
          <w:szCs w:val="24"/>
        </w:rPr>
        <w:t> </w:t>
      </w:r>
      <w:r w:rsidR="001167E0" w:rsidRPr="00565247">
        <w:rPr>
          <w:rFonts w:ascii="Times New Roman" w:hAnsi="Times New Roman" w:cs="Times New Roman"/>
          <w:szCs w:val="24"/>
        </w:rPr>
        <w:t>W przypadku</w:t>
      </w:r>
      <w:r w:rsidR="00095740" w:rsidRPr="00565247">
        <w:rPr>
          <w:rFonts w:ascii="Times New Roman" w:hAnsi="Times New Roman" w:cs="Times New Roman"/>
          <w:szCs w:val="24"/>
        </w:rPr>
        <w:t xml:space="preserve"> f</w:t>
      </w:r>
      <w:r w:rsidR="00F00D2B" w:rsidRPr="00565247">
        <w:rPr>
          <w:rFonts w:ascii="Times New Roman" w:hAnsi="Times New Roman" w:cs="Times New Roman"/>
          <w:szCs w:val="24"/>
        </w:rPr>
        <w:t>aktur korygując</w:t>
      </w:r>
      <w:r w:rsidR="00095740" w:rsidRPr="00565247">
        <w:rPr>
          <w:rFonts w:ascii="Times New Roman" w:hAnsi="Times New Roman" w:cs="Times New Roman"/>
          <w:szCs w:val="24"/>
        </w:rPr>
        <w:t>ych</w:t>
      </w:r>
      <w:r w:rsidR="00F00D2B" w:rsidRPr="00565247">
        <w:rPr>
          <w:rFonts w:ascii="Times New Roman" w:hAnsi="Times New Roman" w:cs="Times New Roman"/>
          <w:szCs w:val="24"/>
        </w:rPr>
        <w:t xml:space="preserve"> wystawion</w:t>
      </w:r>
      <w:r w:rsidR="00095740" w:rsidRPr="00565247">
        <w:rPr>
          <w:rFonts w:ascii="Times New Roman" w:hAnsi="Times New Roman" w:cs="Times New Roman"/>
          <w:szCs w:val="24"/>
        </w:rPr>
        <w:t>ych</w:t>
      </w:r>
      <w:r w:rsidR="00F00D2B" w:rsidRPr="00565247">
        <w:rPr>
          <w:rFonts w:ascii="Times New Roman" w:hAnsi="Times New Roman" w:cs="Times New Roman"/>
          <w:szCs w:val="24"/>
        </w:rPr>
        <w:t xml:space="preserve"> </w:t>
      </w:r>
      <w:r w:rsidR="00095740" w:rsidRPr="00565247">
        <w:rPr>
          <w:rFonts w:ascii="Times New Roman" w:hAnsi="Times New Roman" w:cs="Times New Roman"/>
          <w:szCs w:val="24"/>
        </w:rPr>
        <w:t xml:space="preserve">od dnia </w:t>
      </w:r>
      <w:r w:rsidR="00AB49DC" w:rsidRPr="00565247">
        <w:rPr>
          <w:rFonts w:ascii="Times New Roman" w:hAnsi="Times New Roman" w:cs="Times New Roman"/>
          <w:szCs w:val="24"/>
        </w:rPr>
        <w:t xml:space="preserve">1 września 2023 r. </w:t>
      </w:r>
      <w:r w:rsidR="00F00D2B" w:rsidRPr="00565247">
        <w:rPr>
          <w:rFonts w:ascii="Times New Roman" w:hAnsi="Times New Roman" w:cs="Times New Roman"/>
          <w:szCs w:val="24"/>
        </w:rPr>
        <w:t xml:space="preserve">do faktur wystawionych przed </w:t>
      </w:r>
      <w:r w:rsidR="00095740" w:rsidRPr="00565247">
        <w:rPr>
          <w:rFonts w:ascii="Times New Roman" w:hAnsi="Times New Roman" w:cs="Times New Roman"/>
          <w:szCs w:val="24"/>
        </w:rPr>
        <w:t>tym dniem,</w:t>
      </w:r>
      <w:r w:rsidR="00F00D2B" w:rsidRPr="00565247">
        <w:rPr>
          <w:rFonts w:ascii="Times New Roman" w:hAnsi="Times New Roman" w:cs="Times New Roman"/>
          <w:szCs w:val="24"/>
        </w:rPr>
        <w:t xml:space="preserve"> </w:t>
      </w:r>
      <w:r w:rsidR="00095740" w:rsidRPr="00565247">
        <w:rPr>
          <w:rFonts w:ascii="Times New Roman" w:hAnsi="Times New Roman" w:cs="Times New Roman"/>
          <w:szCs w:val="24"/>
        </w:rPr>
        <w:t xml:space="preserve">stosuje się przepisy </w:t>
      </w:r>
      <w:r w:rsidR="001167E0" w:rsidRPr="00565247">
        <w:rPr>
          <w:rFonts w:ascii="Times New Roman" w:hAnsi="Times New Roman" w:cs="Times New Roman"/>
          <w:szCs w:val="24"/>
        </w:rPr>
        <w:t xml:space="preserve">art. 106j ust. 2 pkt 2a </w:t>
      </w:r>
      <w:r w:rsidR="00095740" w:rsidRPr="00565247">
        <w:rPr>
          <w:rFonts w:ascii="Times New Roman" w:hAnsi="Times New Roman" w:cs="Times New Roman"/>
          <w:szCs w:val="24"/>
        </w:rPr>
        <w:t>ustawy zmienianej w art. 1</w:t>
      </w:r>
      <w:r w:rsidR="00B86222" w:rsidRPr="00565247">
        <w:rPr>
          <w:rFonts w:ascii="Times New Roman" w:hAnsi="Times New Roman" w:cs="Times New Roman"/>
          <w:szCs w:val="24"/>
        </w:rPr>
        <w:t>,</w:t>
      </w:r>
      <w:r w:rsidR="00095740" w:rsidRPr="00565247">
        <w:rPr>
          <w:rFonts w:ascii="Times New Roman" w:hAnsi="Times New Roman" w:cs="Times New Roman"/>
          <w:szCs w:val="24"/>
        </w:rPr>
        <w:t xml:space="preserve"> w brzmieniu nadanym niniejszą ustawą.</w:t>
      </w:r>
      <w:r w:rsidR="00095740" w:rsidRPr="00565247" w:rsidDel="00F00D2B">
        <w:rPr>
          <w:rFonts w:ascii="Times New Roman" w:hAnsi="Times New Roman" w:cs="Times New Roman"/>
          <w:szCs w:val="24"/>
        </w:rPr>
        <w:t xml:space="preserve"> </w:t>
      </w:r>
    </w:p>
    <w:p w:rsidR="008C7BD9" w:rsidRPr="00565247" w:rsidRDefault="008C7BD9" w:rsidP="00DA59E2">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D75760">
        <w:rPr>
          <w:rFonts w:ascii="Times New Roman" w:hAnsi="Times New Roman" w:cs="Times New Roman"/>
          <w:b/>
          <w:szCs w:val="24"/>
        </w:rPr>
        <w:t> </w:t>
      </w:r>
      <w:r w:rsidR="006C7AB5" w:rsidRPr="00565247">
        <w:rPr>
          <w:rFonts w:ascii="Times New Roman" w:hAnsi="Times New Roman" w:cs="Times New Roman"/>
          <w:b/>
          <w:szCs w:val="24"/>
        </w:rPr>
        <w:t>1</w:t>
      </w:r>
      <w:r w:rsidR="003A1D2B" w:rsidRPr="00565247">
        <w:rPr>
          <w:rFonts w:ascii="Times New Roman" w:hAnsi="Times New Roman" w:cs="Times New Roman"/>
          <w:b/>
          <w:szCs w:val="24"/>
        </w:rPr>
        <w:t>4</w:t>
      </w:r>
      <w:r w:rsidR="006C7AB5" w:rsidRPr="00565247">
        <w:rPr>
          <w:rFonts w:ascii="Times New Roman" w:hAnsi="Times New Roman" w:cs="Times New Roman"/>
          <w:b/>
          <w:szCs w:val="24"/>
        </w:rPr>
        <w:t>.</w:t>
      </w:r>
      <w:r w:rsidR="00D75760">
        <w:rPr>
          <w:rFonts w:ascii="Times New Roman" w:hAnsi="Times New Roman" w:cs="Times New Roman"/>
          <w:b/>
          <w:szCs w:val="24"/>
        </w:rPr>
        <w:t> </w:t>
      </w:r>
      <w:r w:rsidR="00772587" w:rsidRPr="00565247">
        <w:rPr>
          <w:rFonts w:ascii="Times New Roman" w:hAnsi="Times New Roman" w:cs="Times New Roman"/>
          <w:szCs w:val="24"/>
        </w:rPr>
        <w:t>1.</w:t>
      </w:r>
      <w:r w:rsidR="00D75760">
        <w:rPr>
          <w:rFonts w:ascii="Times New Roman" w:hAnsi="Times New Roman" w:cs="Times New Roman"/>
          <w:szCs w:val="24"/>
        </w:rPr>
        <w:t> </w:t>
      </w:r>
      <w:r w:rsidRPr="00565247">
        <w:rPr>
          <w:rFonts w:ascii="Times New Roman" w:hAnsi="Times New Roman" w:cs="Times New Roman"/>
          <w:szCs w:val="24"/>
        </w:rPr>
        <w:t>W przypadku not korygujących wystawionych</w:t>
      </w:r>
      <w:r w:rsidR="00E432AD" w:rsidRPr="00565247">
        <w:rPr>
          <w:rFonts w:ascii="Times New Roman" w:hAnsi="Times New Roman" w:cs="Times New Roman"/>
          <w:szCs w:val="24"/>
        </w:rPr>
        <w:t xml:space="preserve"> przez nabywcę towaru lub usługi i niezaakceptowanych przez wystawcę faktury</w:t>
      </w:r>
      <w:r w:rsidRPr="00565247">
        <w:rPr>
          <w:rFonts w:ascii="Times New Roman" w:hAnsi="Times New Roman" w:cs="Times New Roman"/>
          <w:szCs w:val="24"/>
        </w:rPr>
        <w:t xml:space="preserve"> przed dniem 1 lipca 2024 r., </w:t>
      </w:r>
      <w:r w:rsidR="00E432AD" w:rsidRPr="00565247">
        <w:rPr>
          <w:rFonts w:ascii="Times New Roman" w:hAnsi="Times New Roman" w:cs="Times New Roman"/>
          <w:szCs w:val="24"/>
        </w:rPr>
        <w:t xml:space="preserve">stosuje się przepis art. 106k ust. 2 ustawy </w:t>
      </w:r>
      <w:r w:rsidR="001167E0" w:rsidRPr="00565247">
        <w:rPr>
          <w:rFonts w:ascii="Times New Roman" w:hAnsi="Times New Roman" w:cs="Times New Roman"/>
          <w:szCs w:val="24"/>
        </w:rPr>
        <w:t>zmienianej w art. 1</w:t>
      </w:r>
      <w:r w:rsidR="00B86222" w:rsidRPr="00565247">
        <w:rPr>
          <w:rFonts w:ascii="Times New Roman" w:hAnsi="Times New Roman" w:cs="Times New Roman"/>
          <w:szCs w:val="24"/>
        </w:rPr>
        <w:t xml:space="preserve">, </w:t>
      </w:r>
      <w:r w:rsidRPr="00565247">
        <w:rPr>
          <w:rFonts w:ascii="Times New Roman" w:hAnsi="Times New Roman" w:cs="Times New Roman"/>
          <w:szCs w:val="24"/>
        </w:rPr>
        <w:t>w brzmieniu dotychczasowym.</w:t>
      </w:r>
    </w:p>
    <w:p w:rsidR="00772587" w:rsidRPr="00565247" w:rsidRDefault="00772587" w:rsidP="00DA59E2">
      <w:pPr>
        <w:pStyle w:val="USTustnpkodeksu"/>
        <w:rPr>
          <w:rFonts w:ascii="Times New Roman" w:hAnsi="Times New Roman" w:cs="Times New Roman"/>
          <w:b/>
          <w:szCs w:val="24"/>
        </w:rPr>
      </w:pPr>
      <w:r w:rsidRPr="00565247">
        <w:rPr>
          <w:rFonts w:ascii="Times New Roman" w:hAnsi="Times New Roman" w:cs="Times New Roman"/>
          <w:szCs w:val="24"/>
        </w:rPr>
        <w:t xml:space="preserve">2. W przypadku not korygujących wystawionych przez nabywcę towaru lub usługi przed dniem 1 lipca 2024 r., stosuje się </w:t>
      </w:r>
      <w:r w:rsidR="001167E0" w:rsidRPr="00565247">
        <w:rPr>
          <w:rFonts w:ascii="Times New Roman" w:hAnsi="Times New Roman" w:cs="Times New Roman"/>
          <w:szCs w:val="24"/>
        </w:rPr>
        <w:t xml:space="preserve">przepis </w:t>
      </w:r>
      <w:r w:rsidRPr="00565247">
        <w:rPr>
          <w:rFonts w:ascii="Times New Roman" w:hAnsi="Times New Roman" w:cs="Times New Roman"/>
          <w:szCs w:val="24"/>
        </w:rPr>
        <w:t xml:space="preserve">art. 106l ustawy </w:t>
      </w:r>
      <w:r w:rsidR="001167E0" w:rsidRPr="00565247">
        <w:rPr>
          <w:rFonts w:ascii="Times New Roman" w:hAnsi="Times New Roman" w:cs="Times New Roman"/>
          <w:szCs w:val="24"/>
        </w:rPr>
        <w:t>zmienianej w art. 1</w:t>
      </w:r>
      <w:r w:rsidR="00B86222" w:rsidRPr="00565247">
        <w:rPr>
          <w:rFonts w:ascii="Times New Roman" w:hAnsi="Times New Roman" w:cs="Times New Roman"/>
          <w:szCs w:val="24"/>
        </w:rPr>
        <w:t>,</w:t>
      </w:r>
      <w:r w:rsidR="001167E0" w:rsidRPr="00565247">
        <w:rPr>
          <w:rFonts w:ascii="Times New Roman" w:hAnsi="Times New Roman" w:cs="Times New Roman"/>
          <w:szCs w:val="24"/>
        </w:rPr>
        <w:t xml:space="preserve"> </w:t>
      </w:r>
      <w:r w:rsidRPr="00565247">
        <w:rPr>
          <w:rFonts w:ascii="Times New Roman" w:hAnsi="Times New Roman" w:cs="Times New Roman"/>
          <w:szCs w:val="24"/>
        </w:rPr>
        <w:t>w brzmieniu dotychczasowym.</w:t>
      </w:r>
    </w:p>
    <w:p w:rsidR="004C1BCD" w:rsidRPr="00565247" w:rsidRDefault="00D75760" w:rsidP="006A5F2C">
      <w:pPr>
        <w:pStyle w:val="ARTartustawynprozporzdzenia"/>
        <w:rPr>
          <w:rFonts w:ascii="Times New Roman" w:hAnsi="Times New Roman" w:cs="Times New Roman"/>
          <w:szCs w:val="24"/>
        </w:rPr>
      </w:pPr>
      <w:r>
        <w:rPr>
          <w:rFonts w:ascii="Times New Roman" w:hAnsi="Times New Roman" w:cs="Times New Roman"/>
          <w:b/>
          <w:szCs w:val="24"/>
        </w:rPr>
        <w:t>Art. </w:t>
      </w:r>
      <w:r w:rsidR="008C7BD9" w:rsidRPr="00565247">
        <w:rPr>
          <w:rFonts w:ascii="Times New Roman" w:hAnsi="Times New Roman" w:cs="Times New Roman"/>
          <w:b/>
          <w:szCs w:val="24"/>
        </w:rPr>
        <w:t>1</w:t>
      </w:r>
      <w:r w:rsidR="003A1D2B" w:rsidRPr="00565247">
        <w:rPr>
          <w:rFonts w:ascii="Times New Roman" w:hAnsi="Times New Roman" w:cs="Times New Roman"/>
          <w:b/>
          <w:szCs w:val="24"/>
        </w:rPr>
        <w:t>5</w:t>
      </w:r>
      <w:r w:rsidR="004C1BCD" w:rsidRPr="00565247">
        <w:rPr>
          <w:rFonts w:ascii="Times New Roman" w:hAnsi="Times New Roman" w:cs="Times New Roman"/>
          <w:b/>
          <w:szCs w:val="24"/>
        </w:rPr>
        <w:t>.</w:t>
      </w:r>
      <w:r>
        <w:rPr>
          <w:rFonts w:ascii="Times New Roman" w:hAnsi="Times New Roman" w:cs="Times New Roman"/>
          <w:szCs w:val="24"/>
        </w:rPr>
        <w:t> </w:t>
      </w:r>
      <w:r w:rsidR="004C1BCD" w:rsidRPr="00565247">
        <w:rPr>
          <w:rFonts w:ascii="Times New Roman" w:hAnsi="Times New Roman" w:cs="Times New Roman"/>
          <w:szCs w:val="24"/>
        </w:rPr>
        <w:t>W przypadku faktur</w:t>
      </w:r>
      <w:r w:rsidR="00485B20" w:rsidRPr="00565247">
        <w:rPr>
          <w:rFonts w:ascii="Times New Roman" w:hAnsi="Times New Roman" w:cs="Times New Roman"/>
          <w:szCs w:val="24"/>
        </w:rPr>
        <w:t xml:space="preserve"> innych niż faktury ustrukturyzowane</w:t>
      </w:r>
      <w:r w:rsidR="004C1BCD" w:rsidRPr="00565247">
        <w:rPr>
          <w:rFonts w:ascii="Times New Roman" w:hAnsi="Times New Roman" w:cs="Times New Roman"/>
          <w:szCs w:val="24"/>
        </w:rPr>
        <w:t xml:space="preserve">, </w:t>
      </w:r>
      <w:r w:rsidR="0008111B" w:rsidRPr="00565247">
        <w:rPr>
          <w:rFonts w:ascii="Times New Roman" w:hAnsi="Times New Roman" w:cs="Times New Roman"/>
          <w:szCs w:val="24"/>
        </w:rPr>
        <w:t xml:space="preserve">wystawionych przed dniem wejścia w życie niniejszej ustawy, </w:t>
      </w:r>
      <w:r w:rsidR="004C1BCD" w:rsidRPr="00565247">
        <w:rPr>
          <w:rFonts w:ascii="Times New Roman" w:hAnsi="Times New Roman" w:cs="Times New Roman"/>
          <w:szCs w:val="24"/>
        </w:rPr>
        <w:t>które uległy zniszczeniu albo zaginęły i są wystawiane ponownie</w:t>
      </w:r>
      <w:r w:rsidR="00BF0BC6" w:rsidRPr="00565247">
        <w:rPr>
          <w:rFonts w:ascii="Times New Roman" w:hAnsi="Times New Roman" w:cs="Times New Roman"/>
          <w:szCs w:val="24"/>
        </w:rPr>
        <w:t>,</w:t>
      </w:r>
      <w:r w:rsidR="004C1BCD" w:rsidRPr="00565247">
        <w:rPr>
          <w:rFonts w:ascii="Times New Roman" w:hAnsi="Times New Roman" w:cs="Times New Roman"/>
          <w:szCs w:val="24"/>
        </w:rPr>
        <w:t xml:space="preserve"> </w:t>
      </w:r>
      <w:r w:rsidR="001534F5" w:rsidRPr="00565247">
        <w:rPr>
          <w:rFonts w:ascii="Times New Roman" w:hAnsi="Times New Roman" w:cs="Times New Roman"/>
          <w:szCs w:val="24"/>
        </w:rPr>
        <w:t>nie wystawia się faktur ustrukturyzowanych</w:t>
      </w:r>
      <w:r w:rsidR="004C1BCD" w:rsidRPr="00565247">
        <w:rPr>
          <w:rFonts w:ascii="Times New Roman" w:hAnsi="Times New Roman" w:cs="Times New Roman"/>
          <w:szCs w:val="24"/>
        </w:rPr>
        <w:t>.</w:t>
      </w:r>
    </w:p>
    <w:p w:rsidR="00C64DCF" w:rsidRPr="00565247" w:rsidRDefault="00D75760" w:rsidP="00C64DCF">
      <w:pPr>
        <w:pStyle w:val="ARTartustawynprozporzdzenia"/>
        <w:rPr>
          <w:rFonts w:ascii="Times New Roman" w:hAnsi="Times New Roman" w:cs="Times New Roman"/>
          <w:szCs w:val="24"/>
        </w:rPr>
      </w:pPr>
      <w:r>
        <w:rPr>
          <w:rStyle w:val="Ppogrubienie"/>
          <w:rFonts w:ascii="Times New Roman" w:hAnsi="Times New Roman" w:cs="Times New Roman"/>
          <w:szCs w:val="24"/>
        </w:rPr>
        <w:t>Art. </w:t>
      </w:r>
      <w:r w:rsidR="00C64DCF" w:rsidRPr="00565247">
        <w:rPr>
          <w:rStyle w:val="Ppogrubienie"/>
          <w:rFonts w:ascii="Times New Roman" w:hAnsi="Times New Roman" w:cs="Times New Roman"/>
          <w:szCs w:val="24"/>
        </w:rPr>
        <w:t>1</w:t>
      </w:r>
      <w:r w:rsidR="003A1D2B" w:rsidRPr="00565247">
        <w:rPr>
          <w:rStyle w:val="Ppogrubienie"/>
          <w:rFonts w:ascii="Times New Roman" w:hAnsi="Times New Roman" w:cs="Times New Roman"/>
          <w:szCs w:val="24"/>
        </w:rPr>
        <w:t>6</w:t>
      </w:r>
      <w:r w:rsidR="00C64DCF" w:rsidRPr="00565247">
        <w:rPr>
          <w:rStyle w:val="Ppogrubienie"/>
          <w:rFonts w:ascii="Times New Roman" w:hAnsi="Times New Roman" w:cs="Times New Roman"/>
          <w:szCs w:val="24"/>
        </w:rPr>
        <w:t>.</w:t>
      </w:r>
      <w:r>
        <w:rPr>
          <w:rStyle w:val="Ppogrubienie"/>
          <w:rFonts w:ascii="Times New Roman" w:hAnsi="Times New Roman" w:cs="Times New Roman"/>
          <w:szCs w:val="24"/>
        </w:rPr>
        <w:t> </w:t>
      </w:r>
      <w:r w:rsidR="00C64DCF" w:rsidRPr="00565247">
        <w:rPr>
          <w:rFonts w:ascii="Times New Roman" w:hAnsi="Times New Roman" w:cs="Times New Roman"/>
          <w:szCs w:val="24"/>
        </w:rPr>
        <w:t xml:space="preserve">Przepis art. 108g ustawy zmienianej w art. 1 stosuje się do płatności dokonanych od dnia 1 stycznia 2025 r. </w:t>
      </w:r>
    </w:p>
    <w:p w:rsidR="006C7AB5" w:rsidRPr="00565247" w:rsidRDefault="00D75760" w:rsidP="00F74AC4">
      <w:pPr>
        <w:pStyle w:val="ARTartustawynprozporzdzenia"/>
        <w:rPr>
          <w:rFonts w:ascii="Times New Roman" w:hAnsi="Times New Roman" w:cs="Times New Roman"/>
          <w:szCs w:val="24"/>
        </w:rPr>
      </w:pPr>
      <w:r>
        <w:rPr>
          <w:rFonts w:ascii="Times New Roman" w:hAnsi="Times New Roman" w:cs="Times New Roman"/>
          <w:b/>
          <w:szCs w:val="24"/>
        </w:rPr>
        <w:lastRenderedPageBreak/>
        <w:t>Art. </w:t>
      </w:r>
      <w:r w:rsidR="006C7AB5" w:rsidRPr="00565247">
        <w:rPr>
          <w:rFonts w:ascii="Times New Roman" w:hAnsi="Times New Roman" w:cs="Times New Roman"/>
          <w:b/>
          <w:szCs w:val="24"/>
        </w:rPr>
        <w:t>1</w:t>
      </w:r>
      <w:r w:rsidR="003A1D2B" w:rsidRPr="00565247">
        <w:rPr>
          <w:rFonts w:ascii="Times New Roman" w:hAnsi="Times New Roman" w:cs="Times New Roman"/>
          <w:b/>
          <w:szCs w:val="24"/>
        </w:rPr>
        <w:t>7</w:t>
      </w:r>
      <w:r w:rsidR="006C7AB5" w:rsidRPr="00565247">
        <w:rPr>
          <w:rFonts w:ascii="Times New Roman" w:hAnsi="Times New Roman" w:cs="Times New Roman"/>
          <w:b/>
          <w:szCs w:val="24"/>
        </w:rPr>
        <w:t>.</w:t>
      </w:r>
      <w:r>
        <w:rPr>
          <w:rFonts w:ascii="Times New Roman" w:hAnsi="Times New Roman" w:cs="Times New Roman"/>
          <w:b/>
          <w:szCs w:val="24"/>
        </w:rPr>
        <w:t> </w:t>
      </w:r>
      <w:r>
        <w:rPr>
          <w:rFonts w:ascii="Times New Roman" w:hAnsi="Times New Roman" w:cs="Times New Roman"/>
          <w:szCs w:val="24"/>
        </w:rPr>
        <w:t>1. </w:t>
      </w:r>
      <w:r w:rsidR="006C7AB5" w:rsidRPr="00565247">
        <w:rPr>
          <w:rFonts w:ascii="Times New Roman" w:hAnsi="Times New Roman" w:cs="Times New Roman"/>
          <w:szCs w:val="24"/>
        </w:rPr>
        <w:t xml:space="preserve">Do postępowań w sprawie wydania wiążących informacji stawkowych, zwanych dalej „WIS”, </w:t>
      </w:r>
      <w:proofErr w:type="spellStart"/>
      <w:r w:rsidR="006C7AB5" w:rsidRPr="00565247">
        <w:rPr>
          <w:rFonts w:ascii="Times New Roman" w:hAnsi="Times New Roman" w:cs="Times New Roman"/>
          <w:szCs w:val="24"/>
        </w:rPr>
        <w:t>odwołań</w:t>
      </w:r>
      <w:proofErr w:type="spellEnd"/>
      <w:r w:rsidR="006C7AB5" w:rsidRPr="00565247">
        <w:rPr>
          <w:rFonts w:ascii="Times New Roman" w:hAnsi="Times New Roman" w:cs="Times New Roman"/>
          <w:szCs w:val="24"/>
        </w:rPr>
        <w:t xml:space="preserve"> i zażaleń składanych na rozstrzygnięcia w sprawie WIS oraz zmiany albo uchylenia rozstrzygnięć w sprawie WIS, wszczętych i niezakończonych przed dniem 1 stycznia 2024 r., stosuje się przepisy ustawy zmienianej w art. 1, w brzmieniu dotychczasowym.</w:t>
      </w:r>
    </w:p>
    <w:p w:rsidR="006C7AB5" w:rsidRPr="00565247" w:rsidRDefault="006C7AB5" w:rsidP="0014181F">
      <w:pPr>
        <w:pStyle w:val="USTustnpkodeksu"/>
        <w:rPr>
          <w:rFonts w:ascii="Times New Roman" w:hAnsi="Times New Roman" w:cs="Times New Roman"/>
          <w:szCs w:val="24"/>
        </w:rPr>
      </w:pPr>
      <w:r w:rsidRPr="00565247">
        <w:rPr>
          <w:rFonts w:ascii="Times New Roman" w:hAnsi="Times New Roman" w:cs="Times New Roman"/>
          <w:szCs w:val="24"/>
        </w:rPr>
        <w:t>2. Przepis art. 42g ustawy zmienianej w art. 1</w:t>
      </w:r>
      <w:r w:rsidR="00C30E18" w:rsidRPr="00565247">
        <w:rPr>
          <w:rFonts w:ascii="Times New Roman" w:hAnsi="Times New Roman" w:cs="Times New Roman"/>
          <w:szCs w:val="24"/>
        </w:rPr>
        <w:t>,</w:t>
      </w:r>
      <w:r w:rsidRPr="00565247">
        <w:rPr>
          <w:rFonts w:ascii="Times New Roman" w:hAnsi="Times New Roman" w:cs="Times New Roman"/>
          <w:szCs w:val="24"/>
        </w:rPr>
        <w:t xml:space="preserve"> w brzmieniu nadanym niniejszą ustawą</w:t>
      </w:r>
      <w:r w:rsidR="00C30E18" w:rsidRPr="00565247">
        <w:rPr>
          <w:rFonts w:ascii="Times New Roman" w:hAnsi="Times New Roman" w:cs="Times New Roman"/>
          <w:szCs w:val="24"/>
        </w:rPr>
        <w:t>,</w:t>
      </w:r>
      <w:r w:rsidRPr="00565247">
        <w:rPr>
          <w:rFonts w:ascii="Times New Roman" w:hAnsi="Times New Roman" w:cs="Times New Roman"/>
          <w:szCs w:val="24"/>
        </w:rPr>
        <w:t xml:space="preserve"> stosuje się do postępowań w sprawie </w:t>
      </w:r>
      <w:proofErr w:type="spellStart"/>
      <w:r w:rsidRPr="00565247">
        <w:rPr>
          <w:rFonts w:ascii="Times New Roman" w:hAnsi="Times New Roman" w:cs="Times New Roman"/>
          <w:szCs w:val="24"/>
        </w:rPr>
        <w:t>odwołań</w:t>
      </w:r>
      <w:proofErr w:type="spellEnd"/>
      <w:r w:rsidRPr="00565247">
        <w:rPr>
          <w:rFonts w:ascii="Times New Roman" w:hAnsi="Times New Roman" w:cs="Times New Roman"/>
          <w:szCs w:val="24"/>
        </w:rPr>
        <w:t xml:space="preserve"> i zażaleń składanych na rozstrzygnięcia w</w:t>
      </w:r>
      <w:r w:rsidR="00EB7BE3">
        <w:rPr>
          <w:rFonts w:ascii="Times New Roman" w:hAnsi="Times New Roman" w:cs="Times New Roman"/>
          <w:szCs w:val="24"/>
        </w:rPr>
        <w:t> </w:t>
      </w:r>
      <w:r w:rsidRPr="00565247">
        <w:rPr>
          <w:rFonts w:ascii="Times New Roman" w:hAnsi="Times New Roman" w:cs="Times New Roman"/>
          <w:szCs w:val="24"/>
        </w:rPr>
        <w:t>sprawie WIS oraz zmiany albo uchylenia rozstrzygnięć w sprawie WIS, wszczętych od dnia 1 lipca 2024 r.</w:t>
      </w:r>
    </w:p>
    <w:p w:rsidR="00E11232" w:rsidRPr="00565247" w:rsidRDefault="00D75760" w:rsidP="00E11232">
      <w:pPr>
        <w:pStyle w:val="ARTartustawynprozporzdzenia"/>
        <w:rPr>
          <w:rFonts w:ascii="Times New Roman" w:hAnsi="Times New Roman" w:cs="Times New Roman"/>
          <w:szCs w:val="24"/>
        </w:rPr>
      </w:pPr>
      <w:r>
        <w:rPr>
          <w:rFonts w:ascii="Times New Roman" w:hAnsi="Times New Roman" w:cs="Times New Roman"/>
          <w:b/>
          <w:szCs w:val="24"/>
        </w:rPr>
        <w:t>Art. </w:t>
      </w:r>
      <w:r w:rsidR="00E11232" w:rsidRPr="00565247">
        <w:rPr>
          <w:rFonts w:ascii="Times New Roman" w:hAnsi="Times New Roman" w:cs="Times New Roman"/>
          <w:b/>
          <w:szCs w:val="24"/>
        </w:rPr>
        <w:t>1</w:t>
      </w:r>
      <w:r w:rsidR="003A1D2B" w:rsidRPr="00565247">
        <w:rPr>
          <w:rFonts w:ascii="Times New Roman" w:hAnsi="Times New Roman" w:cs="Times New Roman"/>
          <w:b/>
          <w:szCs w:val="24"/>
        </w:rPr>
        <w:t>8</w:t>
      </w:r>
      <w:r w:rsidR="00E11232" w:rsidRPr="00565247">
        <w:rPr>
          <w:rFonts w:ascii="Times New Roman" w:hAnsi="Times New Roman" w:cs="Times New Roman"/>
          <w:b/>
          <w:szCs w:val="24"/>
        </w:rPr>
        <w:t>.</w:t>
      </w:r>
      <w:r>
        <w:rPr>
          <w:rFonts w:ascii="Times New Roman" w:hAnsi="Times New Roman" w:cs="Times New Roman"/>
          <w:b/>
          <w:szCs w:val="24"/>
        </w:rPr>
        <w:t> </w:t>
      </w:r>
      <w:r w:rsidR="00E11232" w:rsidRPr="00565247">
        <w:rPr>
          <w:rFonts w:ascii="Times New Roman" w:hAnsi="Times New Roman" w:cs="Times New Roman"/>
          <w:szCs w:val="24"/>
        </w:rPr>
        <w:t>1.</w:t>
      </w:r>
      <w:r>
        <w:rPr>
          <w:rFonts w:ascii="Times New Roman" w:hAnsi="Times New Roman" w:cs="Times New Roman"/>
          <w:szCs w:val="24"/>
        </w:rPr>
        <w:t> </w:t>
      </w:r>
      <w:r w:rsidR="00E11232" w:rsidRPr="00565247">
        <w:rPr>
          <w:rFonts w:ascii="Times New Roman" w:hAnsi="Times New Roman" w:cs="Times New Roman"/>
          <w:szCs w:val="24"/>
        </w:rPr>
        <w:t xml:space="preserve">Do postępowań w sprawie </w:t>
      </w:r>
      <w:r w:rsidR="000100A7" w:rsidRPr="00565247">
        <w:rPr>
          <w:rFonts w:ascii="Times New Roman" w:hAnsi="Times New Roman" w:cs="Times New Roman"/>
          <w:szCs w:val="24"/>
        </w:rPr>
        <w:t xml:space="preserve">wydania </w:t>
      </w:r>
      <w:r w:rsidR="00E11232" w:rsidRPr="00565247">
        <w:rPr>
          <w:rFonts w:ascii="Times New Roman" w:hAnsi="Times New Roman" w:cs="Times New Roman"/>
          <w:szCs w:val="24"/>
        </w:rPr>
        <w:t xml:space="preserve">wiążących informacji o pochodzeniu, zwanych dalej „WIP”, </w:t>
      </w:r>
      <w:proofErr w:type="spellStart"/>
      <w:r w:rsidR="00E11232" w:rsidRPr="00565247">
        <w:rPr>
          <w:rFonts w:ascii="Times New Roman" w:hAnsi="Times New Roman" w:cs="Times New Roman"/>
          <w:szCs w:val="24"/>
        </w:rPr>
        <w:t>odwołań</w:t>
      </w:r>
      <w:proofErr w:type="spellEnd"/>
      <w:r w:rsidR="00E11232" w:rsidRPr="00565247">
        <w:rPr>
          <w:rFonts w:ascii="Times New Roman" w:hAnsi="Times New Roman" w:cs="Times New Roman"/>
          <w:szCs w:val="24"/>
        </w:rPr>
        <w:t xml:space="preserve"> składanych na rozstrzygnięcia w sprawie </w:t>
      </w:r>
      <w:r w:rsidR="00343E52" w:rsidRPr="00565247">
        <w:rPr>
          <w:rFonts w:ascii="Times New Roman" w:hAnsi="Times New Roman" w:cs="Times New Roman"/>
          <w:szCs w:val="24"/>
        </w:rPr>
        <w:t xml:space="preserve">WIP i </w:t>
      </w:r>
      <w:r w:rsidR="00E11232" w:rsidRPr="00565247">
        <w:rPr>
          <w:rFonts w:ascii="Times New Roman" w:hAnsi="Times New Roman" w:cs="Times New Roman"/>
          <w:szCs w:val="24"/>
        </w:rPr>
        <w:t xml:space="preserve">wiążących informacji taryfowych, zwanych dalej „WIT”, oraz </w:t>
      </w:r>
      <w:r w:rsidR="00C52E56" w:rsidRPr="00565247">
        <w:rPr>
          <w:rFonts w:ascii="Times New Roman" w:hAnsi="Times New Roman" w:cs="Times New Roman"/>
          <w:szCs w:val="24"/>
        </w:rPr>
        <w:t xml:space="preserve">przedłużenia użycia, </w:t>
      </w:r>
      <w:r w:rsidR="00E11232" w:rsidRPr="00565247">
        <w:rPr>
          <w:rFonts w:ascii="Times New Roman" w:hAnsi="Times New Roman" w:cs="Times New Roman"/>
          <w:szCs w:val="24"/>
        </w:rPr>
        <w:t xml:space="preserve">cofnięć i unieważnień </w:t>
      </w:r>
      <w:r w:rsidR="00343E52" w:rsidRPr="00565247">
        <w:rPr>
          <w:rFonts w:ascii="Times New Roman" w:hAnsi="Times New Roman" w:cs="Times New Roman"/>
          <w:szCs w:val="24"/>
        </w:rPr>
        <w:t xml:space="preserve">WIP i </w:t>
      </w:r>
      <w:r w:rsidR="00E11232" w:rsidRPr="00565247">
        <w:rPr>
          <w:rFonts w:ascii="Times New Roman" w:hAnsi="Times New Roman" w:cs="Times New Roman"/>
          <w:szCs w:val="24"/>
        </w:rPr>
        <w:t>WIT, wszczętych i niezakończonych przed dniem 1 stycznia 2024 r., stosuje się przepisy ustawy zmienianej w art. 3, w brzmieniu dotychczasowym.</w:t>
      </w:r>
      <w:r w:rsidR="000100A7" w:rsidRPr="00565247">
        <w:rPr>
          <w:rFonts w:ascii="Times New Roman" w:hAnsi="Times New Roman" w:cs="Times New Roman"/>
          <w:szCs w:val="24"/>
        </w:rPr>
        <w:t xml:space="preserve"> </w:t>
      </w:r>
    </w:p>
    <w:p w:rsidR="00E11232" w:rsidRPr="00565247" w:rsidRDefault="00E11232" w:rsidP="00DA23DE">
      <w:pPr>
        <w:pStyle w:val="USTustnpkodeksu"/>
        <w:rPr>
          <w:rFonts w:ascii="Times New Roman" w:hAnsi="Times New Roman" w:cs="Times New Roman"/>
          <w:szCs w:val="24"/>
        </w:rPr>
      </w:pPr>
      <w:r w:rsidRPr="00565247">
        <w:rPr>
          <w:rFonts w:ascii="Times New Roman" w:hAnsi="Times New Roman" w:cs="Times New Roman"/>
          <w:szCs w:val="24"/>
        </w:rPr>
        <w:t xml:space="preserve">2. </w:t>
      </w:r>
      <w:r w:rsidR="006B78BB" w:rsidRPr="00565247">
        <w:rPr>
          <w:rFonts w:ascii="Times New Roman" w:hAnsi="Times New Roman" w:cs="Times New Roman"/>
          <w:szCs w:val="24"/>
        </w:rPr>
        <w:t xml:space="preserve">Przepis art. 73 ust. 1a ustawy zmienianej w art. 3 stosuje się do postępowań w sprawie </w:t>
      </w:r>
      <w:proofErr w:type="spellStart"/>
      <w:r w:rsidR="006B78BB" w:rsidRPr="00565247">
        <w:rPr>
          <w:rFonts w:ascii="Times New Roman" w:hAnsi="Times New Roman" w:cs="Times New Roman"/>
          <w:szCs w:val="24"/>
        </w:rPr>
        <w:t>odwołań</w:t>
      </w:r>
      <w:proofErr w:type="spellEnd"/>
      <w:r w:rsidR="006B78BB" w:rsidRPr="00565247">
        <w:rPr>
          <w:rFonts w:ascii="Times New Roman" w:hAnsi="Times New Roman" w:cs="Times New Roman"/>
          <w:szCs w:val="24"/>
        </w:rPr>
        <w:t xml:space="preserve"> składanych na rozstrzygnięcia w sprawie WIP i WIT oraz przedłużenia użycia, cofnięć i </w:t>
      </w:r>
      <w:r w:rsidR="003C588E" w:rsidRPr="00565247">
        <w:rPr>
          <w:rFonts w:ascii="Times New Roman" w:hAnsi="Times New Roman" w:cs="Times New Roman"/>
          <w:szCs w:val="24"/>
        </w:rPr>
        <w:t>u</w:t>
      </w:r>
      <w:r w:rsidR="006B78BB" w:rsidRPr="00565247">
        <w:rPr>
          <w:rFonts w:ascii="Times New Roman" w:hAnsi="Times New Roman" w:cs="Times New Roman"/>
          <w:szCs w:val="24"/>
        </w:rPr>
        <w:t>nieważnień WIP i WIT, wszczętych od dnia 1 lipca 2024 r.</w:t>
      </w:r>
    </w:p>
    <w:p w:rsidR="00E11232" w:rsidRPr="00565247" w:rsidRDefault="00E11232" w:rsidP="00E11232">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D75760">
        <w:rPr>
          <w:rFonts w:ascii="Times New Roman" w:hAnsi="Times New Roman" w:cs="Times New Roman"/>
          <w:b/>
          <w:szCs w:val="24"/>
        </w:rPr>
        <w:t> </w:t>
      </w:r>
      <w:r w:rsidRPr="00565247">
        <w:rPr>
          <w:rFonts w:ascii="Times New Roman" w:hAnsi="Times New Roman" w:cs="Times New Roman"/>
          <w:b/>
          <w:szCs w:val="24"/>
        </w:rPr>
        <w:t>1</w:t>
      </w:r>
      <w:r w:rsidR="003A1D2B" w:rsidRPr="00565247">
        <w:rPr>
          <w:rFonts w:ascii="Times New Roman" w:hAnsi="Times New Roman" w:cs="Times New Roman"/>
          <w:b/>
          <w:szCs w:val="24"/>
        </w:rPr>
        <w:t>9</w:t>
      </w:r>
      <w:r w:rsidRPr="00565247">
        <w:rPr>
          <w:rFonts w:ascii="Times New Roman" w:hAnsi="Times New Roman" w:cs="Times New Roman"/>
          <w:b/>
          <w:szCs w:val="24"/>
        </w:rPr>
        <w:t>.</w:t>
      </w:r>
      <w:r w:rsidR="00D75760">
        <w:rPr>
          <w:rFonts w:ascii="Times New Roman" w:hAnsi="Times New Roman" w:cs="Times New Roman"/>
          <w:b/>
          <w:szCs w:val="24"/>
        </w:rPr>
        <w:t> </w:t>
      </w:r>
      <w:r w:rsidRPr="00565247">
        <w:rPr>
          <w:rFonts w:ascii="Times New Roman" w:hAnsi="Times New Roman" w:cs="Times New Roman"/>
          <w:szCs w:val="24"/>
        </w:rPr>
        <w:t>1.</w:t>
      </w:r>
      <w:r w:rsidR="00D75760">
        <w:rPr>
          <w:rFonts w:ascii="Times New Roman" w:hAnsi="Times New Roman" w:cs="Times New Roman"/>
          <w:szCs w:val="24"/>
        </w:rPr>
        <w:t> </w:t>
      </w:r>
      <w:r w:rsidRPr="00565247">
        <w:rPr>
          <w:rFonts w:ascii="Times New Roman" w:hAnsi="Times New Roman" w:cs="Times New Roman"/>
          <w:szCs w:val="24"/>
        </w:rPr>
        <w:t xml:space="preserve">Do postępowań w sprawie wydania wiążących informacji akcyzowych, zwanych dalej „WIA”, </w:t>
      </w:r>
      <w:proofErr w:type="spellStart"/>
      <w:r w:rsidRPr="00565247">
        <w:rPr>
          <w:rFonts w:ascii="Times New Roman" w:hAnsi="Times New Roman" w:cs="Times New Roman"/>
          <w:szCs w:val="24"/>
        </w:rPr>
        <w:t>odwołań</w:t>
      </w:r>
      <w:proofErr w:type="spellEnd"/>
      <w:r w:rsidR="007A36EB" w:rsidRPr="00565247">
        <w:rPr>
          <w:rFonts w:ascii="Times New Roman" w:hAnsi="Times New Roman" w:cs="Times New Roman"/>
          <w:szCs w:val="24"/>
        </w:rPr>
        <w:t xml:space="preserve"> i zażaleń</w:t>
      </w:r>
      <w:r w:rsidRPr="00565247">
        <w:rPr>
          <w:rFonts w:ascii="Times New Roman" w:hAnsi="Times New Roman" w:cs="Times New Roman"/>
          <w:szCs w:val="24"/>
        </w:rPr>
        <w:t xml:space="preserve"> składanych na rozstrzygnięcia w sprawie WIA, zmiany albo uchylenia rozstrzygnięć w sprawie WIA oraz przedłużenia okresu ważności WIA, </w:t>
      </w:r>
      <w:r w:rsidRPr="00565247">
        <w:rPr>
          <w:rFonts w:ascii="Times New Roman" w:hAnsi="Times New Roman" w:cs="Times New Roman"/>
          <w:szCs w:val="24"/>
        </w:rPr>
        <w:lastRenderedPageBreak/>
        <w:t xml:space="preserve">wszczętych i niezakończonych przed dniem 1 stycznia 2024 r., stosuje się przepisy ustawy zmienianej w art. </w:t>
      </w:r>
      <w:r w:rsidR="003A1D2B" w:rsidRPr="00565247">
        <w:rPr>
          <w:rFonts w:ascii="Times New Roman" w:hAnsi="Times New Roman" w:cs="Times New Roman"/>
          <w:szCs w:val="24"/>
        </w:rPr>
        <w:t>5</w:t>
      </w:r>
      <w:r w:rsidRPr="00565247">
        <w:rPr>
          <w:rFonts w:ascii="Times New Roman" w:hAnsi="Times New Roman" w:cs="Times New Roman"/>
          <w:szCs w:val="24"/>
        </w:rPr>
        <w:t>, w brzmieniu dotychczasowym.</w:t>
      </w:r>
    </w:p>
    <w:p w:rsidR="004F553F" w:rsidRPr="00565247" w:rsidRDefault="00E11232" w:rsidP="004F553F">
      <w:pPr>
        <w:pStyle w:val="USTustnpkodeksu"/>
        <w:rPr>
          <w:rFonts w:ascii="Times New Roman" w:hAnsi="Times New Roman" w:cs="Times New Roman"/>
          <w:szCs w:val="24"/>
        </w:rPr>
      </w:pPr>
      <w:r w:rsidRPr="00565247">
        <w:rPr>
          <w:rFonts w:ascii="Times New Roman" w:hAnsi="Times New Roman" w:cs="Times New Roman"/>
          <w:szCs w:val="24"/>
        </w:rPr>
        <w:t xml:space="preserve">2. </w:t>
      </w:r>
      <w:r w:rsidR="004F553F" w:rsidRPr="00565247">
        <w:rPr>
          <w:rFonts w:ascii="Times New Roman" w:hAnsi="Times New Roman" w:cs="Times New Roman"/>
          <w:szCs w:val="24"/>
        </w:rPr>
        <w:t xml:space="preserve">Przepis art. 7g ustawy zmienianej w art. </w:t>
      </w:r>
      <w:r w:rsidR="003A1D2B" w:rsidRPr="00565247">
        <w:rPr>
          <w:rFonts w:ascii="Times New Roman" w:hAnsi="Times New Roman" w:cs="Times New Roman"/>
          <w:szCs w:val="24"/>
        </w:rPr>
        <w:t>5</w:t>
      </w:r>
      <w:r w:rsidR="001C0066" w:rsidRPr="00565247">
        <w:rPr>
          <w:rFonts w:ascii="Times New Roman" w:hAnsi="Times New Roman" w:cs="Times New Roman"/>
          <w:szCs w:val="24"/>
        </w:rPr>
        <w:t>,</w:t>
      </w:r>
      <w:r w:rsidR="004F553F" w:rsidRPr="00565247">
        <w:rPr>
          <w:rFonts w:ascii="Times New Roman" w:hAnsi="Times New Roman" w:cs="Times New Roman"/>
          <w:szCs w:val="24"/>
        </w:rPr>
        <w:t xml:space="preserve"> w brzmieniu nadanym niniejszą ustawą</w:t>
      </w:r>
      <w:r w:rsidR="001C0066" w:rsidRPr="00565247">
        <w:rPr>
          <w:rFonts w:ascii="Times New Roman" w:hAnsi="Times New Roman" w:cs="Times New Roman"/>
          <w:szCs w:val="24"/>
        </w:rPr>
        <w:t>,</w:t>
      </w:r>
      <w:r w:rsidR="004F553F" w:rsidRPr="00565247">
        <w:rPr>
          <w:rFonts w:ascii="Times New Roman" w:hAnsi="Times New Roman" w:cs="Times New Roman"/>
          <w:szCs w:val="24"/>
        </w:rPr>
        <w:t xml:space="preserve"> stosuje się do postępowań w sprawie </w:t>
      </w:r>
      <w:proofErr w:type="spellStart"/>
      <w:r w:rsidR="004F553F" w:rsidRPr="00565247">
        <w:rPr>
          <w:rFonts w:ascii="Times New Roman" w:hAnsi="Times New Roman" w:cs="Times New Roman"/>
          <w:szCs w:val="24"/>
        </w:rPr>
        <w:t>odwołań</w:t>
      </w:r>
      <w:proofErr w:type="spellEnd"/>
      <w:r w:rsidR="004F553F" w:rsidRPr="00565247">
        <w:rPr>
          <w:rFonts w:ascii="Times New Roman" w:hAnsi="Times New Roman" w:cs="Times New Roman"/>
          <w:szCs w:val="24"/>
        </w:rPr>
        <w:t xml:space="preserve"> i zażaleń składanych na rozstrzygnięcia w</w:t>
      </w:r>
      <w:r w:rsidR="00EB7BE3">
        <w:rPr>
          <w:rFonts w:ascii="Times New Roman" w:hAnsi="Times New Roman" w:cs="Times New Roman"/>
          <w:szCs w:val="24"/>
        </w:rPr>
        <w:t> </w:t>
      </w:r>
      <w:r w:rsidR="004F553F" w:rsidRPr="00565247">
        <w:rPr>
          <w:rFonts w:ascii="Times New Roman" w:hAnsi="Times New Roman" w:cs="Times New Roman"/>
          <w:szCs w:val="24"/>
        </w:rPr>
        <w:t>sprawie WIA, zmiany albo uchylenia rozstrzygnięć w sprawie WIA oraz przedłużenia okresu ważności WIA, wszczętych od dnia 1 lipca 2024 r.</w:t>
      </w:r>
    </w:p>
    <w:p w:rsidR="003A1D2B" w:rsidRPr="00565247" w:rsidRDefault="00D75760" w:rsidP="003A1D2B">
      <w:pPr>
        <w:pStyle w:val="ARTartustawynprozporzdzenia"/>
        <w:rPr>
          <w:rFonts w:ascii="Times New Roman" w:hAnsi="Times New Roman" w:cs="Times New Roman"/>
          <w:szCs w:val="24"/>
        </w:rPr>
      </w:pPr>
      <w:r>
        <w:rPr>
          <w:rFonts w:ascii="Times New Roman" w:hAnsi="Times New Roman" w:cs="Times New Roman"/>
          <w:b/>
          <w:szCs w:val="24"/>
        </w:rPr>
        <w:t>Art. </w:t>
      </w:r>
      <w:r w:rsidR="003A1D2B" w:rsidRPr="00565247">
        <w:rPr>
          <w:rFonts w:ascii="Times New Roman" w:hAnsi="Times New Roman" w:cs="Times New Roman"/>
          <w:b/>
          <w:szCs w:val="24"/>
        </w:rPr>
        <w:t>20.</w:t>
      </w:r>
      <w:r>
        <w:rPr>
          <w:rFonts w:ascii="Times New Roman" w:hAnsi="Times New Roman" w:cs="Times New Roman"/>
          <w:b/>
          <w:szCs w:val="24"/>
        </w:rPr>
        <w:t> </w:t>
      </w:r>
      <w:r w:rsidR="003A1D2B" w:rsidRPr="00565247">
        <w:rPr>
          <w:rFonts w:ascii="Times New Roman" w:hAnsi="Times New Roman" w:cs="Times New Roman"/>
          <w:szCs w:val="24"/>
        </w:rPr>
        <w:t>Do okresów rozliczeniowych czasu pracy członków korpusu służby cywilnej rozpoczętych i niezakończonych przed dniem 1 stycznia 2024 r., stosuje się przepisy ustawy zmienianej w art. 4, w brzmieniu dotychczasowym.</w:t>
      </w:r>
    </w:p>
    <w:p w:rsidR="007B5EC1" w:rsidRPr="00565247" w:rsidRDefault="001B75A5" w:rsidP="005F248F">
      <w:pPr>
        <w:pStyle w:val="ARTartustawynprozporzdzenia"/>
        <w:rPr>
          <w:rFonts w:ascii="Times New Roman" w:hAnsi="Times New Roman" w:cs="Times New Roman"/>
          <w:szCs w:val="24"/>
        </w:rPr>
      </w:pPr>
      <w:r w:rsidRPr="00565247">
        <w:rPr>
          <w:rFonts w:ascii="Times New Roman" w:hAnsi="Times New Roman" w:cs="Times New Roman"/>
          <w:b/>
          <w:szCs w:val="24"/>
        </w:rPr>
        <w:t>Art.</w:t>
      </w:r>
      <w:r w:rsidR="00D75760">
        <w:rPr>
          <w:rFonts w:ascii="Times New Roman" w:hAnsi="Times New Roman" w:cs="Times New Roman"/>
          <w:b/>
          <w:szCs w:val="24"/>
        </w:rPr>
        <w:t> </w:t>
      </w:r>
      <w:r w:rsidR="003A1D2B" w:rsidRPr="00565247">
        <w:rPr>
          <w:rFonts w:ascii="Times New Roman" w:hAnsi="Times New Roman" w:cs="Times New Roman"/>
          <w:b/>
          <w:szCs w:val="24"/>
        </w:rPr>
        <w:t>21</w:t>
      </w:r>
      <w:r w:rsidRPr="00565247">
        <w:rPr>
          <w:rFonts w:ascii="Times New Roman" w:hAnsi="Times New Roman" w:cs="Times New Roman"/>
          <w:b/>
          <w:szCs w:val="24"/>
        </w:rPr>
        <w:t>.</w:t>
      </w:r>
      <w:r w:rsidR="00D75760">
        <w:rPr>
          <w:rFonts w:ascii="Times New Roman" w:hAnsi="Times New Roman" w:cs="Times New Roman"/>
          <w:b/>
          <w:szCs w:val="24"/>
        </w:rPr>
        <w:t> </w:t>
      </w:r>
      <w:r w:rsidR="007B5EC1" w:rsidRPr="00565247">
        <w:rPr>
          <w:rFonts w:ascii="Times New Roman" w:hAnsi="Times New Roman" w:cs="Times New Roman"/>
          <w:szCs w:val="24"/>
        </w:rPr>
        <w:t>1.</w:t>
      </w:r>
      <w:r w:rsidR="00D75760">
        <w:rPr>
          <w:rFonts w:ascii="Times New Roman" w:hAnsi="Times New Roman" w:cs="Times New Roman"/>
          <w:szCs w:val="24"/>
        </w:rPr>
        <w:t> </w:t>
      </w:r>
      <w:r w:rsidR="007B5EC1" w:rsidRPr="00565247">
        <w:rPr>
          <w:rFonts w:ascii="Times New Roman" w:hAnsi="Times New Roman" w:cs="Times New Roman"/>
          <w:szCs w:val="24"/>
        </w:rPr>
        <w:t xml:space="preserve">W latach 2024–2033 maksymalny limit wydatków budżetu państwa będących skutkiem finansowym </w:t>
      </w:r>
      <w:r w:rsidR="00961BA9" w:rsidRPr="00565247">
        <w:rPr>
          <w:rFonts w:ascii="Times New Roman" w:hAnsi="Times New Roman" w:cs="Times New Roman"/>
          <w:szCs w:val="24"/>
        </w:rPr>
        <w:t xml:space="preserve">związanym z </w:t>
      </w:r>
      <w:r w:rsidR="00A2731E" w:rsidRPr="00565247">
        <w:rPr>
          <w:rFonts w:ascii="Times New Roman" w:hAnsi="Times New Roman" w:cs="Times New Roman"/>
          <w:szCs w:val="24"/>
        </w:rPr>
        <w:t>Krajow</w:t>
      </w:r>
      <w:r w:rsidR="00961BA9" w:rsidRPr="00565247">
        <w:rPr>
          <w:rFonts w:ascii="Times New Roman" w:hAnsi="Times New Roman" w:cs="Times New Roman"/>
          <w:szCs w:val="24"/>
        </w:rPr>
        <w:t>ym</w:t>
      </w:r>
      <w:r w:rsidR="00A2731E" w:rsidRPr="00565247">
        <w:rPr>
          <w:rFonts w:ascii="Times New Roman" w:hAnsi="Times New Roman" w:cs="Times New Roman"/>
          <w:szCs w:val="24"/>
        </w:rPr>
        <w:t xml:space="preserve"> System</w:t>
      </w:r>
      <w:r w:rsidR="00961BA9" w:rsidRPr="00565247">
        <w:rPr>
          <w:rFonts w:ascii="Times New Roman" w:hAnsi="Times New Roman" w:cs="Times New Roman"/>
          <w:szCs w:val="24"/>
        </w:rPr>
        <w:t>em</w:t>
      </w:r>
      <w:r w:rsidR="0038202C" w:rsidRPr="00565247">
        <w:rPr>
          <w:rFonts w:ascii="Times New Roman" w:hAnsi="Times New Roman" w:cs="Times New Roman"/>
          <w:szCs w:val="24"/>
        </w:rPr>
        <w:t xml:space="preserve"> e-Faktur</w:t>
      </w:r>
      <w:r w:rsidR="007B5EC1" w:rsidRPr="00565247">
        <w:rPr>
          <w:rFonts w:ascii="Times New Roman" w:hAnsi="Times New Roman" w:cs="Times New Roman"/>
          <w:szCs w:val="24"/>
        </w:rPr>
        <w:t xml:space="preserve"> wynosi ogółem </w:t>
      </w:r>
      <w:r w:rsidR="00871152" w:rsidRPr="00565247">
        <w:rPr>
          <w:rFonts w:ascii="Times New Roman" w:hAnsi="Times New Roman" w:cs="Times New Roman"/>
          <w:szCs w:val="24"/>
        </w:rPr>
        <w:t>496,5</w:t>
      </w:r>
      <w:r w:rsidR="00EB7BE3">
        <w:rPr>
          <w:rFonts w:ascii="Times New Roman" w:hAnsi="Times New Roman" w:cs="Times New Roman"/>
          <w:szCs w:val="24"/>
        </w:rPr>
        <w:t xml:space="preserve"> mln </w:t>
      </w:r>
      <w:r w:rsidR="007B5EC1" w:rsidRPr="00565247">
        <w:rPr>
          <w:rFonts w:ascii="Times New Roman" w:hAnsi="Times New Roman" w:cs="Times New Roman"/>
          <w:szCs w:val="24"/>
        </w:rPr>
        <w:t>zł</w:t>
      </w:r>
      <w:r w:rsidR="00BE6232" w:rsidRPr="00565247">
        <w:rPr>
          <w:rFonts w:ascii="Times New Roman" w:hAnsi="Times New Roman" w:cs="Times New Roman"/>
          <w:szCs w:val="24"/>
        </w:rPr>
        <w:t>,</w:t>
      </w:r>
      <w:r w:rsidR="007B5EC1" w:rsidRPr="00565247">
        <w:rPr>
          <w:rFonts w:ascii="Times New Roman" w:hAnsi="Times New Roman" w:cs="Times New Roman"/>
          <w:szCs w:val="24"/>
        </w:rPr>
        <w:t xml:space="preserve"> w tym w:</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1)</w:t>
      </w:r>
      <w:r w:rsidRPr="00565247">
        <w:rPr>
          <w:rFonts w:ascii="Times New Roman" w:hAnsi="Times New Roman" w:cs="Times New Roman"/>
          <w:szCs w:val="24"/>
        </w:rPr>
        <w:tab/>
        <w:t>2024 r. – 23,1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2)</w:t>
      </w:r>
      <w:r w:rsidRPr="00565247">
        <w:rPr>
          <w:rFonts w:ascii="Times New Roman" w:hAnsi="Times New Roman" w:cs="Times New Roman"/>
          <w:szCs w:val="24"/>
        </w:rPr>
        <w:tab/>
        <w:t>2025 r. – 2</w:t>
      </w:r>
      <w:r w:rsidR="00871152" w:rsidRPr="00565247">
        <w:rPr>
          <w:rFonts w:ascii="Times New Roman" w:hAnsi="Times New Roman" w:cs="Times New Roman"/>
          <w:szCs w:val="24"/>
        </w:rPr>
        <w:t>6</w:t>
      </w:r>
      <w:r w:rsidRPr="00565247">
        <w:rPr>
          <w:rFonts w:ascii="Times New Roman" w:hAnsi="Times New Roman" w:cs="Times New Roman"/>
          <w:szCs w:val="24"/>
        </w:rPr>
        <w:t>,2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3)</w:t>
      </w:r>
      <w:r w:rsidRPr="00565247">
        <w:rPr>
          <w:rFonts w:ascii="Times New Roman" w:hAnsi="Times New Roman" w:cs="Times New Roman"/>
          <w:szCs w:val="24"/>
        </w:rPr>
        <w:tab/>
        <w:t>2026 r. – 1</w:t>
      </w:r>
      <w:r w:rsidR="00871152" w:rsidRPr="00565247">
        <w:rPr>
          <w:rFonts w:ascii="Times New Roman" w:hAnsi="Times New Roman" w:cs="Times New Roman"/>
          <w:szCs w:val="24"/>
        </w:rPr>
        <w:t>3</w:t>
      </w:r>
      <w:r w:rsidRPr="00565247">
        <w:rPr>
          <w:rFonts w:ascii="Times New Roman" w:hAnsi="Times New Roman" w:cs="Times New Roman"/>
          <w:szCs w:val="24"/>
        </w:rPr>
        <w:t>,</w:t>
      </w:r>
      <w:r w:rsidR="00871152" w:rsidRPr="00565247">
        <w:rPr>
          <w:rFonts w:ascii="Times New Roman" w:hAnsi="Times New Roman" w:cs="Times New Roman"/>
          <w:szCs w:val="24"/>
        </w:rPr>
        <w:t>1</w:t>
      </w:r>
      <w:r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4)</w:t>
      </w:r>
      <w:r w:rsidRPr="00565247">
        <w:rPr>
          <w:rFonts w:ascii="Times New Roman" w:hAnsi="Times New Roman" w:cs="Times New Roman"/>
          <w:szCs w:val="24"/>
        </w:rPr>
        <w:tab/>
        <w:t xml:space="preserve">2027 r. – </w:t>
      </w:r>
      <w:r w:rsidR="00871152" w:rsidRPr="00565247">
        <w:rPr>
          <w:rFonts w:ascii="Times New Roman" w:hAnsi="Times New Roman" w:cs="Times New Roman"/>
          <w:szCs w:val="24"/>
        </w:rPr>
        <w:t>17</w:t>
      </w:r>
      <w:r w:rsidRPr="00565247">
        <w:rPr>
          <w:rFonts w:ascii="Times New Roman" w:hAnsi="Times New Roman" w:cs="Times New Roman"/>
          <w:szCs w:val="24"/>
        </w:rPr>
        <w:t>,</w:t>
      </w:r>
      <w:r w:rsidR="00871152" w:rsidRPr="00565247">
        <w:rPr>
          <w:rFonts w:ascii="Times New Roman" w:hAnsi="Times New Roman" w:cs="Times New Roman"/>
          <w:szCs w:val="24"/>
        </w:rPr>
        <w:t>8</w:t>
      </w:r>
      <w:r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5)</w:t>
      </w:r>
      <w:r w:rsidRPr="00565247">
        <w:rPr>
          <w:rFonts w:ascii="Times New Roman" w:hAnsi="Times New Roman" w:cs="Times New Roman"/>
          <w:szCs w:val="24"/>
        </w:rPr>
        <w:tab/>
        <w:t>2028 r. – 4</w:t>
      </w:r>
      <w:r w:rsidR="00871152" w:rsidRPr="00565247">
        <w:rPr>
          <w:rFonts w:ascii="Times New Roman" w:hAnsi="Times New Roman" w:cs="Times New Roman"/>
          <w:szCs w:val="24"/>
        </w:rPr>
        <w:t>5</w:t>
      </w:r>
      <w:r w:rsidRPr="00565247">
        <w:rPr>
          <w:rFonts w:ascii="Times New Roman" w:hAnsi="Times New Roman" w:cs="Times New Roman"/>
          <w:szCs w:val="24"/>
        </w:rPr>
        <w:t>,</w:t>
      </w:r>
      <w:r w:rsidR="00871152" w:rsidRPr="00565247">
        <w:rPr>
          <w:rFonts w:ascii="Times New Roman" w:hAnsi="Times New Roman" w:cs="Times New Roman"/>
          <w:szCs w:val="24"/>
        </w:rPr>
        <w:t>1</w:t>
      </w:r>
      <w:r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6)</w:t>
      </w:r>
      <w:r w:rsidRPr="00565247">
        <w:rPr>
          <w:rFonts w:ascii="Times New Roman" w:hAnsi="Times New Roman" w:cs="Times New Roman"/>
          <w:szCs w:val="24"/>
        </w:rPr>
        <w:tab/>
        <w:t>2029 r. – 1</w:t>
      </w:r>
      <w:r w:rsidR="009C1C4C" w:rsidRPr="00565247">
        <w:rPr>
          <w:rFonts w:ascii="Times New Roman" w:hAnsi="Times New Roman" w:cs="Times New Roman"/>
          <w:szCs w:val="24"/>
        </w:rPr>
        <w:t>1</w:t>
      </w:r>
      <w:r w:rsidR="00871152" w:rsidRPr="00565247">
        <w:rPr>
          <w:rFonts w:ascii="Times New Roman" w:hAnsi="Times New Roman" w:cs="Times New Roman"/>
          <w:szCs w:val="24"/>
        </w:rPr>
        <w:t>0</w:t>
      </w:r>
      <w:r w:rsidRPr="00565247">
        <w:rPr>
          <w:rFonts w:ascii="Times New Roman" w:hAnsi="Times New Roman" w:cs="Times New Roman"/>
          <w:szCs w:val="24"/>
        </w:rPr>
        <w:t>,</w:t>
      </w:r>
      <w:r w:rsidR="00871152" w:rsidRPr="00565247">
        <w:rPr>
          <w:rFonts w:ascii="Times New Roman" w:hAnsi="Times New Roman" w:cs="Times New Roman"/>
          <w:szCs w:val="24"/>
        </w:rPr>
        <w:t>8</w:t>
      </w:r>
      <w:r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871152" w:rsidP="00AD7F83">
      <w:pPr>
        <w:pStyle w:val="PKTpunkt"/>
        <w:rPr>
          <w:rFonts w:ascii="Times New Roman" w:hAnsi="Times New Roman" w:cs="Times New Roman"/>
          <w:szCs w:val="24"/>
        </w:rPr>
      </w:pPr>
      <w:r w:rsidRPr="00565247">
        <w:rPr>
          <w:rFonts w:ascii="Times New Roman" w:hAnsi="Times New Roman" w:cs="Times New Roman"/>
          <w:szCs w:val="24"/>
        </w:rPr>
        <w:t>7)</w:t>
      </w:r>
      <w:r w:rsidRPr="00565247">
        <w:rPr>
          <w:rFonts w:ascii="Times New Roman" w:hAnsi="Times New Roman" w:cs="Times New Roman"/>
          <w:szCs w:val="24"/>
        </w:rPr>
        <w:tab/>
        <w:t>2030 r. – 62</w:t>
      </w:r>
      <w:r w:rsidR="007B5EC1" w:rsidRPr="00565247">
        <w:rPr>
          <w:rFonts w:ascii="Times New Roman" w:hAnsi="Times New Roman" w:cs="Times New Roman"/>
          <w:szCs w:val="24"/>
        </w:rPr>
        <w:t>,</w:t>
      </w:r>
      <w:r w:rsidRPr="00565247">
        <w:rPr>
          <w:rFonts w:ascii="Times New Roman" w:hAnsi="Times New Roman" w:cs="Times New Roman"/>
          <w:szCs w:val="24"/>
        </w:rPr>
        <w:t>4</w:t>
      </w:r>
      <w:r w:rsidR="007B5EC1"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871152" w:rsidP="00AD7F83">
      <w:pPr>
        <w:pStyle w:val="PKTpunkt"/>
        <w:rPr>
          <w:rFonts w:ascii="Times New Roman" w:hAnsi="Times New Roman" w:cs="Times New Roman"/>
          <w:szCs w:val="24"/>
        </w:rPr>
      </w:pPr>
      <w:r w:rsidRPr="00565247">
        <w:rPr>
          <w:rFonts w:ascii="Times New Roman" w:hAnsi="Times New Roman" w:cs="Times New Roman"/>
          <w:szCs w:val="24"/>
        </w:rPr>
        <w:t>8)</w:t>
      </w:r>
      <w:r w:rsidRPr="00565247">
        <w:rPr>
          <w:rFonts w:ascii="Times New Roman" w:hAnsi="Times New Roman" w:cs="Times New Roman"/>
          <w:szCs w:val="24"/>
        </w:rPr>
        <w:tab/>
        <w:t>2031 r. – 69</w:t>
      </w:r>
      <w:r w:rsidR="007B5EC1" w:rsidRPr="00565247">
        <w:rPr>
          <w:rFonts w:ascii="Times New Roman" w:hAnsi="Times New Roman" w:cs="Times New Roman"/>
          <w:szCs w:val="24"/>
        </w:rPr>
        <w:t>,</w:t>
      </w:r>
      <w:r w:rsidRPr="00565247">
        <w:rPr>
          <w:rFonts w:ascii="Times New Roman" w:hAnsi="Times New Roman" w:cs="Times New Roman"/>
          <w:szCs w:val="24"/>
        </w:rPr>
        <w:t>8</w:t>
      </w:r>
      <w:r w:rsidR="007B5EC1"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871152" w:rsidP="00AD7F83">
      <w:pPr>
        <w:pStyle w:val="PKTpunkt"/>
        <w:rPr>
          <w:rFonts w:ascii="Times New Roman" w:hAnsi="Times New Roman" w:cs="Times New Roman"/>
          <w:szCs w:val="24"/>
        </w:rPr>
      </w:pPr>
      <w:r w:rsidRPr="00565247">
        <w:rPr>
          <w:rFonts w:ascii="Times New Roman" w:hAnsi="Times New Roman" w:cs="Times New Roman"/>
          <w:szCs w:val="24"/>
        </w:rPr>
        <w:lastRenderedPageBreak/>
        <w:t>9)</w:t>
      </w:r>
      <w:r w:rsidRPr="00565247">
        <w:rPr>
          <w:rFonts w:ascii="Times New Roman" w:hAnsi="Times New Roman" w:cs="Times New Roman"/>
          <w:szCs w:val="24"/>
        </w:rPr>
        <w:tab/>
        <w:t>2032 r. – 64</w:t>
      </w:r>
      <w:r w:rsidR="007B5EC1" w:rsidRPr="00565247">
        <w:rPr>
          <w:rFonts w:ascii="Times New Roman" w:hAnsi="Times New Roman" w:cs="Times New Roman"/>
          <w:szCs w:val="24"/>
        </w:rPr>
        <w:t>,</w:t>
      </w:r>
      <w:r w:rsidRPr="00565247">
        <w:rPr>
          <w:rFonts w:ascii="Times New Roman" w:hAnsi="Times New Roman" w:cs="Times New Roman"/>
          <w:szCs w:val="24"/>
        </w:rPr>
        <w:t>1</w:t>
      </w:r>
      <w:r w:rsidR="007B5EC1"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7B5EC1" w:rsidP="00AD7F83">
      <w:pPr>
        <w:pStyle w:val="PKTpunkt"/>
        <w:rPr>
          <w:rFonts w:ascii="Times New Roman" w:hAnsi="Times New Roman" w:cs="Times New Roman"/>
          <w:szCs w:val="24"/>
        </w:rPr>
      </w:pPr>
      <w:r w:rsidRPr="00565247">
        <w:rPr>
          <w:rFonts w:ascii="Times New Roman" w:hAnsi="Times New Roman" w:cs="Times New Roman"/>
          <w:szCs w:val="24"/>
        </w:rPr>
        <w:t>10)</w:t>
      </w:r>
      <w:r w:rsidRPr="00565247">
        <w:rPr>
          <w:rFonts w:ascii="Times New Roman" w:hAnsi="Times New Roman" w:cs="Times New Roman"/>
          <w:szCs w:val="24"/>
        </w:rPr>
        <w:tab/>
        <w:t>2033 r. – 6</w:t>
      </w:r>
      <w:r w:rsidR="00871152" w:rsidRPr="00565247">
        <w:rPr>
          <w:rFonts w:ascii="Times New Roman" w:hAnsi="Times New Roman" w:cs="Times New Roman"/>
          <w:szCs w:val="24"/>
        </w:rPr>
        <w:t>4</w:t>
      </w:r>
      <w:r w:rsidRPr="00565247">
        <w:rPr>
          <w:rFonts w:ascii="Times New Roman" w:hAnsi="Times New Roman" w:cs="Times New Roman"/>
          <w:szCs w:val="24"/>
        </w:rPr>
        <w:t>,</w:t>
      </w:r>
      <w:r w:rsidR="00871152" w:rsidRPr="00565247">
        <w:rPr>
          <w:rFonts w:ascii="Times New Roman" w:hAnsi="Times New Roman" w:cs="Times New Roman"/>
          <w:szCs w:val="24"/>
        </w:rPr>
        <w:t>1</w:t>
      </w:r>
      <w:r w:rsidRPr="00565247">
        <w:rPr>
          <w:rFonts w:ascii="Times New Roman" w:hAnsi="Times New Roman" w:cs="Times New Roman"/>
          <w:szCs w:val="24"/>
        </w:rPr>
        <w:t xml:space="preserve"> mln zł</w:t>
      </w:r>
      <w:r w:rsidR="006D6678" w:rsidRPr="00565247">
        <w:rPr>
          <w:rFonts w:ascii="Times New Roman" w:hAnsi="Times New Roman" w:cs="Times New Roman"/>
          <w:szCs w:val="24"/>
        </w:rPr>
        <w:t>.</w:t>
      </w:r>
    </w:p>
    <w:p w:rsidR="007B5EC1" w:rsidRPr="00565247" w:rsidRDefault="007B5EC1" w:rsidP="007B5EC1">
      <w:pPr>
        <w:pStyle w:val="USTustnpkodeksu"/>
        <w:rPr>
          <w:rFonts w:ascii="Times New Roman" w:hAnsi="Times New Roman" w:cs="Times New Roman"/>
          <w:szCs w:val="24"/>
        </w:rPr>
      </w:pPr>
      <w:r w:rsidRPr="00565247">
        <w:rPr>
          <w:rFonts w:ascii="Times New Roman" w:hAnsi="Times New Roman" w:cs="Times New Roman"/>
          <w:szCs w:val="24"/>
        </w:rPr>
        <w:t>2. W przypadku przekroczenia lub zagrożenia przekroczenia przyjętego na dany rok budżetowy maksymalnego limitu wydatków, o którym mowa w ust. 1, zostanie zastosowany mechanizm korygujący polegający na obniżeniu wydatków związanych z realizacją zadań wynikających z regulacji wprowadzanych niniejszą ustawą.</w:t>
      </w:r>
    </w:p>
    <w:p w:rsidR="007B5EC1" w:rsidRPr="00565247" w:rsidRDefault="007B5EC1" w:rsidP="007B5EC1">
      <w:pPr>
        <w:pStyle w:val="USTustnpkodeksu"/>
        <w:rPr>
          <w:rFonts w:ascii="Times New Roman" w:hAnsi="Times New Roman" w:cs="Times New Roman"/>
          <w:szCs w:val="24"/>
        </w:rPr>
      </w:pPr>
      <w:r w:rsidRPr="00565247">
        <w:rPr>
          <w:rFonts w:ascii="Times New Roman" w:hAnsi="Times New Roman" w:cs="Times New Roman"/>
          <w:szCs w:val="24"/>
        </w:rPr>
        <w:t>3. Organem właściwym, który monitoruje wykorzystanie limitu wydatków, o którym mowa w ust. 1, oraz wdraża mechanizm korygujący, o którym mowa w ust. 2, jest minister właściwy do spraw finansów publicznych.</w:t>
      </w:r>
    </w:p>
    <w:p w:rsidR="00DE545F" w:rsidRPr="00565247" w:rsidRDefault="00FE5329" w:rsidP="00B5185C">
      <w:pPr>
        <w:pStyle w:val="ARTartustawynprozporzdzenia"/>
        <w:rPr>
          <w:rFonts w:ascii="Times New Roman" w:hAnsi="Times New Roman" w:cs="Times New Roman"/>
          <w:szCs w:val="24"/>
        </w:rPr>
      </w:pPr>
      <w:r w:rsidRPr="00565247">
        <w:rPr>
          <w:rStyle w:val="Ppogrubienie"/>
          <w:rFonts w:ascii="Times New Roman" w:hAnsi="Times New Roman" w:cs="Times New Roman"/>
          <w:szCs w:val="24"/>
        </w:rPr>
        <w:t>Art.</w:t>
      </w:r>
      <w:r w:rsidR="00081639">
        <w:rPr>
          <w:rStyle w:val="Ppogrubienie"/>
          <w:rFonts w:ascii="Times New Roman" w:hAnsi="Times New Roman" w:cs="Times New Roman"/>
          <w:szCs w:val="24"/>
        </w:rPr>
        <w:t> </w:t>
      </w:r>
      <w:r w:rsidR="003A1D2B" w:rsidRPr="00565247">
        <w:rPr>
          <w:rStyle w:val="Ppogrubienie"/>
          <w:rFonts w:ascii="Times New Roman" w:hAnsi="Times New Roman" w:cs="Times New Roman"/>
          <w:szCs w:val="24"/>
        </w:rPr>
        <w:t>22</w:t>
      </w:r>
      <w:r w:rsidR="00AA6159" w:rsidRPr="00565247">
        <w:rPr>
          <w:rStyle w:val="Ppogrubienie"/>
          <w:rFonts w:ascii="Times New Roman" w:hAnsi="Times New Roman" w:cs="Times New Roman"/>
          <w:szCs w:val="24"/>
        </w:rPr>
        <w:t>.</w:t>
      </w:r>
      <w:r w:rsidR="00081639">
        <w:rPr>
          <w:rStyle w:val="Ppogrubienie"/>
          <w:rFonts w:ascii="Times New Roman" w:hAnsi="Times New Roman" w:cs="Times New Roman"/>
          <w:szCs w:val="24"/>
        </w:rPr>
        <w:t> </w:t>
      </w:r>
      <w:r w:rsidR="0044171A" w:rsidRPr="00565247">
        <w:rPr>
          <w:rFonts w:ascii="Times New Roman" w:hAnsi="Times New Roman" w:cs="Times New Roman"/>
          <w:szCs w:val="24"/>
        </w:rPr>
        <w:t xml:space="preserve">Ustawa wchodzi w życie z dniem </w:t>
      </w:r>
      <w:r w:rsidR="00AA6159" w:rsidRPr="00565247">
        <w:rPr>
          <w:rFonts w:ascii="Times New Roman" w:hAnsi="Times New Roman" w:cs="Times New Roman"/>
          <w:szCs w:val="24"/>
        </w:rPr>
        <w:t xml:space="preserve">1 </w:t>
      </w:r>
      <w:r w:rsidR="00D80793" w:rsidRPr="00565247">
        <w:rPr>
          <w:rFonts w:ascii="Times New Roman" w:hAnsi="Times New Roman" w:cs="Times New Roman"/>
          <w:szCs w:val="24"/>
        </w:rPr>
        <w:t xml:space="preserve">lipca </w:t>
      </w:r>
      <w:r w:rsidR="00AA6159" w:rsidRPr="00565247">
        <w:rPr>
          <w:rFonts w:ascii="Times New Roman" w:hAnsi="Times New Roman" w:cs="Times New Roman"/>
          <w:szCs w:val="24"/>
        </w:rPr>
        <w:t>2024</w:t>
      </w:r>
      <w:r w:rsidR="00FE54CC" w:rsidRPr="00565247">
        <w:rPr>
          <w:rFonts w:ascii="Times New Roman" w:hAnsi="Times New Roman" w:cs="Times New Roman"/>
          <w:szCs w:val="24"/>
        </w:rPr>
        <w:t xml:space="preserve"> </w:t>
      </w:r>
      <w:r w:rsidR="00AA6159" w:rsidRPr="00565247">
        <w:rPr>
          <w:rFonts w:ascii="Times New Roman" w:hAnsi="Times New Roman" w:cs="Times New Roman"/>
          <w:szCs w:val="24"/>
        </w:rPr>
        <w:t>r.</w:t>
      </w:r>
      <w:r w:rsidR="00860CE7" w:rsidRPr="00565247">
        <w:rPr>
          <w:rFonts w:ascii="Times New Roman" w:hAnsi="Times New Roman" w:cs="Times New Roman"/>
          <w:szCs w:val="24"/>
        </w:rPr>
        <w:t xml:space="preserve">, z </w:t>
      </w:r>
      <w:r w:rsidR="007B5EC1" w:rsidRPr="00565247">
        <w:rPr>
          <w:rFonts w:ascii="Times New Roman" w:hAnsi="Times New Roman" w:cs="Times New Roman"/>
          <w:szCs w:val="24"/>
        </w:rPr>
        <w:t>wyjątkiem</w:t>
      </w:r>
      <w:r w:rsidR="00DE545F" w:rsidRPr="00565247">
        <w:rPr>
          <w:rFonts w:ascii="Times New Roman" w:hAnsi="Times New Roman" w:cs="Times New Roman"/>
          <w:szCs w:val="24"/>
        </w:rPr>
        <w:t>:</w:t>
      </w:r>
    </w:p>
    <w:p w:rsidR="005F416F" w:rsidRPr="00565247" w:rsidRDefault="00DE545F" w:rsidP="003D43F6">
      <w:pPr>
        <w:pStyle w:val="PKTpunkt"/>
        <w:rPr>
          <w:rFonts w:ascii="Times New Roman" w:hAnsi="Times New Roman" w:cs="Times New Roman"/>
          <w:szCs w:val="24"/>
        </w:rPr>
      </w:pPr>
      <w:r w:rsidRPr="00565247">
        <w:rPr>
          <w:rFonts w:ascii="Times New Roman" w:hAnsi="Times New Roman" w:cs="Times New Roman"/>
          <w:szCs w:val="24"/>
        </w:rPr>
        <w:t>1)</w:t>
      </w:r>
      <w:r w:rsidR="001534F5" w:rsidRPr="00565247">
        <w:rPr>
          <w:rFonts w:ascii="Times New Roman" w:hAnsi="Times New Roman" w:cs="Times New Roman"/>
          <w:szCs w:val="24"/>
        </w:rPr>
        <w:tab/>
      </w:r>
      <w:r w:rsidR="00D90544" w:rsidRPr="00565247">
        <w:rPr>
          <w:rFonts w:ascii="Times New Roman" w:hAnsi="Times New Roman" w:cs="Times New Roman"/>
          <w:szCs w:val="24"/>
        </w:rPr>
        <w:t>art. 2</w:t>
      </w:r>
      <w:r w:rsidR="00377024" w:rsidRPr="00565247">
        <w:rPr>
          <w:rFonts w:ascii="Times New Roman" w:hAnsi="Times New Roman" w:cs="Times New Roman"/>
          <w:szCs w:val="24"/>
        </w:rPr>
        <w:t xml:space="preserve"> pkt 2 i</w:t>
      </w:r>
      <w:r w:rsidR="00D90544" w:rsidRPr="00565247">
        <w:rPr>
          <w:rFonts w:ascii="Times New Roman" w:hAnsi="Times New Roman" w:cs="Times New Roman"/>
          <w:szCs w:val="24"/>
        </w:rPr>
        <w:t xml:space="preserve"> </w:t>
      </w:r>
      <w:r w:rsidR="00155EC5" w:rsidRPr="00565247">
        <w:rPr>
          <w:rFonts w:ascii="Times New Roman" w:hAnsi="Times New Roman" w:cs="Times New Roman"/>
          <w:szCs w:val="24"/>
        </w:rPr>
        <w:t xml:space="preserve">pkt 3 </w:t>
      </w:r>
      <w:r w:rsidR="00D90544" w:rsidRPr="00565247">
        <w:rPr>
          <w:rFonts w:ascii="Times New Roman" w:hAnsi="Times New Roman" w:cs="Times New Roman"/>
          <w:szCs w:val="24"/>
        </w:rPr>
        <w:t>w zakresie art. 299g § 2 i art. 299h § 2</w:t>
      </w:r>
      <w:r w:rsidR="00392085" w:rsidRPr="00565247">
        <w:rPr>
          <w:rFonts w:ascii="Times New Roman" w:hAnsi="Times New Roman" w:cs="Times New Roman"/>
          <w:szCs w:val="24"/>
        </w:rPr>
        <w:t xml:space="preserve"> oraz art. </w:t>
      </w:r>
      <w:r w:rsidR="006A6704" w:rsidRPr="00565247">
        <w:rPr>
          <w:rFonts w:ascii="Times New Roman" w:hAnsi="Times New Roman" w:cs="Times New Roman"/>
          <w:szCs w:val="24"/>
        </w:rPr>
        <w:t>9</w:t>
      </w:r>
      <w:r w:rsidR="00D90544" w:rsidRPr="00565247">
        <w:rPr>
          <w:rFonts w:ascii="Times New Roman" w:hAnsi="Times New Roman" w:cs="Times New Roman"/>
          <w:szCs w:val="24"/>
        </w:rPr>
        <w:t>, któr</w:t>
      </w:r>
      <w:r w:rsidR="00392085" w:rsidRPr="00565247">
        <w:rPr>
          <w:rFonts w:ascii="Times New Roman" w:hAnsi="Times New Roman" w:cs="Times New Roman"/>
          <w:szCs w:val="24"/>
        </w:rPr>
        <w:t>e</w:t>
      </w:r>
      <w:r w:rsidR="00D90544" w:rsidRPr="00565247">
        <w:rPr>
          <w:rFonts w:ascii="Times New Roman" w:hAnsi="Times New Roman" w:cs="Times New Roman"/>
          <w:szCs w:val="24"/>
        </w:rPr>
        <w:t xml:space="preserve"> wchodz</w:t>
      </w:r>
      <w:r w:rsidR="00392085" w:rsidRPr="00565247">
        <w:rPr>
          <w:rFonts w:ascii="Times New Roman" w:hAnsi="Times New Roman" w:cs="Times New Roman"/>
          <w:szCs w:val="24"/>
        </w:rPr>
        <w:t>ą</w:t>
      </w:r>
      <w:r w:rsidR="00D90544" w:rsidRPr="00565247">
        <w:rPr>
          <w:rFonts w:ascii="Times New Roman" w:hAnsi="Times New Roman" w:cs="Times New Roman"/>
          <w:szCs w:val="24"/>
        </w:rPr>
        <w:t xml:space="preserve"> w</w:t>
      </w:r>
      <w:r w:rsidR="00081639">
        <w:rPr>
          <w:rFonts w:ascii="Times New Roman" w:hAnsi="Times New Roman" w:cs="Times New Roman"/>
          <w:szCs w:val="24"/>
        </w:rPr>
        <w:t> </w:t>
      </w:r>
      <w:r w:rsidR="00D90544" w:rsidRPr="00565247">
        <w:rPr>
          <w:rFonts w:ascii="Times New Roman" w:hAnsi="Times New Roman" w:cs="Times New Roman"/>
          <w:szCs w:val="24"/>
        </w:rPr>
        <w:t>życie z dniem następującym po dniu ogłoszenia</w:t>
      </w:r>
      <w:r w:rsidR="005F416F" w:rsidRPr="00565247">
        <w:rPr>
          <w:rFonts w:ascii="Times New Roman" w:hAnsi="Times New Roman" w:cs="Times New Roman"/>
          <w:szCs w:val="24"/>
        </w:rPr>
        <w:t>;</w:t>
      </w:r>
    </w:p>
    <w:p w:rsidR="00D90544" w:rsidRPr="00565247" w:rsidRDefault="005F416F" w:rsidP="003D43F6">
      <w:pPr>
        <w:pStyle w:val="PKTpunkt"/>
        <w:rPr>
          <w:rFonts w:ascii="Times New Roman" w:hAnsi="Times New Roman" w:cs="Times New Roman"/>
          <w:szCs w:val="24"/>
        </w:rPr>
      </w:pPr>
      <w:r w:rsidRPr="00565247">
        <w:rPr>
          <w:rFonts w:ascii="Times New Roman" w:hAnsi="Times New Roman" w:cs="Times New Roman"/>
          <w:szCs w:val="24"/>
        </w:rPr>
        <w:t>2)</w:t>
      </w:r>
      <w:r w:rsidR="001534F5" w:rsidRPr="00565247">
        <w:rPr>
          <w:rFonts w:ascii="Times New Roman" w:hAnsi="Times New Roman" w:cs="Times New Roman"/>
          <w:szCs w:val="24"/>
        </w:rPr>
        <w:tab/>
      </w:r>
      <w:r w:rsidRPr="00565247">
        <w:rPr>
          <w:rFonts w:ascii="Times New Roman" w:hAnsi="Times New Roman" w:cs="Times New Roman"/>
          <w:szCs w:val="24"/>
        </w:rPr>
        <w:t xml:space="preserve">art. 1 pkt </w:t>
      </w:r>
      <w:r w:rsidR="00EF0454" w:rsidRPr="00565247">
        <w:rPr>
          <w:rFonts w:ascii="Times New Roman" w:hAnsi="Times New Roman" w:cs="Times New Roman"/>
          <w:szCs w:val="24"/>
        </w:rPr>
        <w:t>8,</w:t>
      </w:r>
      <w:r w:rsidR="001D43F4" w:rsidRPr="00565247">
        <w:rPr>
          <w:rFonts w:ascii="Times New Roman" w:hAnsi="Times New Roman" w:cs="Times New Roman"/>
          <w:szCs w:val="24"/>
        </w:rPr>
        <w:t xml:space="preserve"> 9</w:t>
      </w:r>
      <w:r w:rsidR="006C20C6" w:rsidRPr="00565247">
        <w:rPr>
          <w:rFonts w:ascii="Times New Roman" w:hAnsi="Times New Roman" w:cs="Times New Roman"/>
          <w:szCs w:val="24"/>
        </w:rPr>
        <w:t>, 10</w:t>
      </w:r>
      <w:r w:rsidR="009159BB" w:rsidRPr="00565247">
        <w:rPr>
          <w:rFonts w:ascii="Times New Roman" w:hAnsi="Times New Roman" w:cs="Times New Roman"/>
          <w:szCs w:val="24"/>
        </w:rPr>
        <w:t xml:space="preserve"> i</w:t>
      </w:r>
      <w:r w:rsidR="004F479D" w:rsidRPr="00565247">
        <w:rPr>
          <w:rFonts w:ascii="Times New Roman" w:hAnsi="Times New Roman" w:cs="Times New Roman"/>
          <w:szCs w:val="24"/>
        </w:rPr>
        <w:t xml:space="preserve"> 1</w:t>
      </w:r>
      <w:r w:rsidR="001D43F4" w:rsidRPr="00565247">
        <w:rPr>
          <w:rFonts w:ascii="Times New Roman" w:hAnsi="Times New Roman" w:cs="Times New Roman"/>
          <w:szCs w:val="24"/>
        </w:rPr>
        <w:t>4</w:t>
      </w:r>
      <w:r w:rsidR="004F479D" w:rsidRPr="00565247">
        <w:rPr>
          <w:rFonts w:ascii="Times New Roman" w:hAnsi="Times New Roman" w:cs="Times New Roman"/>
          <w:szCs w:val="24"/>
        </w:rPr>
        <w:t xml:space="preserve"> oraz art. </w:t>
      </w:r>
      <w:r w:rsidR="0051515F" w:rsidRPr="00565247">
        <w:rPr>
          <w:rFonts w:ascii="Times New Roman" w:hAnsi="Times New Roman" w:cs="Times New Roman"/>
          <w:szCs w:val="24"/>
        </w:rPr>
        <w:t>1</w:t>
      </w:r>
      <w:r w:rsidR="003A1D2B" w:rsidRPr="00565247">
        <w:rPr>
          <w:rFonts w:ascii="Times New Roman" w:hAnsi="Times New Roman" w:cs="Times New Roman"/>
          <w:szCs w:val="24"/>
        </w:rPr>
        <w:t>3</w:t>
      </w:r>
      <w:r w:rsidR="004F479D" w:rsidRPr="00565247">
        <w:rPr>
          <w:rFonts w:ascii="Times New Roman" w:hAnsi="Times New Roman" w:cs="Times New Roman"/>
          <w:szCs w:val="24"/>
        </w:rPr>
        <w:t xml:space="preserve">, </w:t>
      </w:r>
      <w:r w:rsidRPr="00565247">
        <w:rPr>
          <w:rFonts w:ascii="Times New Roman" w:hAnsi="Times New Roman" w:cs="Times New Roman"/>
          <w:szCs w:val="24"/>
        </w:rPr>
        <w:t>któ</w:t>
      </w:r>
      <w:r w:rsidR="004F479D" w:rsidRPr="00565247">
        <w:rPr>
          <w:rFonts w:ascii="Times New Roman" w:hAnsi="Times New Roman" w:cs="Times New Roman"/>
          <w:szCs w:val="24"/>
        </w:rPr>
        <w:t xml:space="preserve">re wchodzą </w:t>
      </w:r>
      <w:r w:rsidRPr="00565247">
        <w:rPr>
          <w:rFonts w:ascii="Times New Roman" w:hAnsi="Times New Roman" w:cs="Times New Roman"/>
          <w:szCs w:val="24"/>
        </w:rPr>
        <w:t>w życie z dniem 1 września 2023 r.;</w:t>
      </w:r>
    </w:p>
    <w:p w:rsidR="00716B06" w:rsidRPr="00565247" w:rsidRDefault="00716B06" w:rsidP="003D43F6">
      <w:pPr>
        <w:pStyle w:val="PKTpunkt"/>
        <w:rPr>
          <w:rFonts w:ascii="Times New Roman" w:hAnsi="Times New Roman" w:cs="Times New Roman"/>
          <w:szCs w:val="24"/>
        </w:rPr>
      </w:pPr>
      <w:r w:rsidRPr="00565247">
        <w:rPr>
          <w:rFonts w:ascii="Times New Roman" w:hAnsi="Times New Roman" w:cs="Times New Roman"/>
          <w:szCs w:val="24"/>
        </w:rPr>
        <w:t>3)</w:t>
      </w:r>
      <w:r w:rsidR="001534F5" w:rsidRPr="00565247">
        <w:rPr>
          <w:rFonts w:ascii="Times New Roman" w:hAnsi="Times New Roman" w:cs="Times New Roman"/>
          <w:szCs w:val="24"/>
        </w:rPr>
        <w:tab/>
      </w:r>
      <w:r w:rsidRPr="00565247">
        <w:rPr>
          <w:rFonts w:ascii="Times New Roman" w:hAnsi="Times New Roman" w:cs="Times New Roman"/>
          <w:szCs w:val="24"/>
        </w:rPr>
        <w:t xml:space="preserve">art. 1 pkt 4 i 5, art. </w:t>
      </w:r>
      <w:r w:rsidR="0094467E" w:rsidRPr="00565247">
        <w:rPr>
          <w:rFonts w:ascii="Times New Roman" w:hAnsi="Times New Roman" w:cs="Times New Roman"/>
          <w:szCs w:val="24"/>
        </w:rPr>
        <w:t>3</w:t>
      </w:r>
      <w:r w:rsidR="0051515F" w:rsidRPr="00565247">
        <w:rPr>
          <w:rFonts w:ascii="Times New Roman" w:hAnsi="Times New Roman" w:cs="Times New Roman"/>
          <w:szCs w:val="24"/>
        </w:rPr>
        <w:t>–</w:t>
      </w:r>
      <w:r w:rsidR="006A6704" w:rsidRPr="00565247">
        <w:rPr>
          <w:rFonts w:ascii="Times New Roman" w:hAnsi="Times New Roman" w:cs="Times New Roman"/>
          <w:szCs w:val="24"/>
        </w:rPr>
        <w:t>8</w:t>
      </w:r>
      <w:r w:rsidR="001C0066" w:rsidRPr="00565247">
        <w:rPr>
          <w:rFonts w:ascii="Times New Roman" w:hAnsi="Times New Roman" w:cs="Times New Roman"/>
          <w:szCs w:val="24"/>
        </w:rPr>
        <w:t xml:space="preserve"> i</w:t>
      </w:r>
      <w:r w:rsidR="00B86222" w:rsidRPr="00565247">
        <w:rPr>
          <w:rFonts w:ascii="Times New Roman" w:hAnsi="Times New Roman" w:cs="Times New Roman"/>
          <w:szCs w:val="24"/>
        </w:rPr>
        <w:t xml:space="preserve"> art. </w:t>
      </w:r>
      <w:r w:rsidR="006C7AB5" w:rsidRPr="00565247">
        <w:rPr>
          <w:rFonts w:ascii="Times New Roman" w:hAnsi="Times New Roman" w:cs="Times New Roman"/>
          <w:szCs w:val="24"/>
        </w:rPr>
        <w:t>1</w:t>
      </w:r>
      <w:r w:rsidR="003A1D2B" w:rsidRPr="00565247">
        <w:rPr>
          <w:rFonts w:ascii="Times New Roman" w:hAnsi="Times New Roman" w:cs="Times New Roman"/>
          <w:szCs w:val="24"/>
        </w:rPr>
        <w:t>7</w:t>
      </w:r>
      <w:r w:rsidR="00392085" w:rsidRPr="00565247">
        <w:rPr>
          <w:rFonts w:ascii="Times New Roman" w:hAnsi="Times New Roman" w:cs="Times New Roman"/>
          <w:szCs w:val="24"/>
        </w:rPr>
        <w:t>–</w:t>
      </w:r>
      <w:r w:rsidR="003A1D2B" w:rsidRPr="00565247">
        <w:rPr>
          <w:rFonts w:ascii="Times New Roman" w:hAnsi="Times New Roman" w:cs="Times New Roman"/>
          <w:szCs w:val="24"/>
        </w:rPr>
        <w:t>20</w:t>
      </w:r>
      <w:r w:rsidR="00205EB6" w:rsidRPr="00565247">
        <w:rPr>
          <w:rFonts w:ascii="Times New Roman" w:hAnsi="Times New Roman" w:cs="Times New Roman"/>
          <w:szCs w:val="24"/>
        </w:rPr>
        <w:t>, które wchodzą w życie z dniem 1 stycznia 2024 r.;</w:t>
      </w:r>
    </w:p>
    <w:p w:rsidR="009565D5" w:rsidRPr="00565247" w:rsidRDefault="00205EB6" w:rsidP="003D43F6">
      <w:pPr>
        <w:pStyle w:val="PKTpunkt"/>
        <w:rPr>
          <w:rFonts w:ascii="Times New Roman" w:hAnsi="Times New Roman" w:cs="Times New Roman"/>
          <w:szCs w:val="24"/>
        </w:rPr>
      </w:pPr>
      <w:r w:rsidRPr="00565247">
        <w:rPr>
          <w:rFonts w:ascii="Times New Roman" w:hAnsi="Times New Roman" w:cs="Times New Roman"/>
          <w:szCs w:val="24"/>
        </w:rPr>
        <w:t>4</w:t>
      </w:r>
      <w:r w:rsidR="00D90544" w:rsidRPr="00565247">
        <w:rPr>
          <w:rFonts w:ascii="Times New Roman" w:hAnsi="Times New Roman" w:cs="Times New Roman"/>
          <w:szCs w:val="24"/>
        </w:rPr>
        <w:t>)</w:t>
      </w:r>
      <w:r w:rsidR="001534F5" w:rsidRPr="00565247">
        <w:rPr>
          <w:rFonts w:ascii="Times New Roman" w:hAnsi="Times New Roman" w:cs="Times New Roman"/>
          <w:szCs w:val="24"/>
        </w:rPr>
        <w:tab/>
      </w:r>
      <w:r w:rsidR="00AA68FB" w:rsidRPr="00565247">
        <w:rPr>
          <w:rFonts w:ascii="Times New Roman" w:hAnsi="Times New Roman" w:cs="Times New Roman"/>
          <w:szCs w:val="24"/>
        </w:rPr>
        <w:t>art. 1 pkt 1</w:t>
      </w:r>
      <w:r w:rsidR="00D110E3" w:rsidRPr="00565247">
        <w:rPr>
          <w:rFonts w:ascii="Times New Roman" w:hAnsi="Times New Roman" w:cs="Times New Roman"/>
          <w:szCs w:val="24"/>
        </w:rPr>
        <w:t>3</w:t>
      </w:r>
      <w:r w:rsidR="00AA68FB" w:rsidRPr="00565247">
        <w:rPr>
          <w:rFonts w:ascii="Times New Roman" w:hAnsi="Times New Roman" w:cs="Times New Roman"/>
          <w:szCs w:val="24"/>
        </w:rPr>
        <w:t xml:space="preserve"> lit. b</w:t>
      </w:r>
      <w:r w:rsidR="00F229B1" w:rsidRPr="00565247">
        <w:rPr>
          <w:rFonts w:ascii="Times New Roman" w:hAnsi="Times New Roman" w:cs="Times New Roman"/>
          <w:szCs w:val="24"/>
        </w:rPr>
        <w:t xml:space="preserve"> </w:t>
      </w:r>
      <w:r w:rsidR="00AA68FB" w:rsidRPr="00565247">
        <w:rPr>
          <w:rFonts w:ascii="Times New Roman" w:hAnsi="Times New Roman" w:cs="Times New Roman"/>
          <w:szCs w:val="24"/>
        </w:rPr>
        <w:t>w zakresie art. 106h ust. 2 i 4</w:t>
      </w:r>
      <w:r w:rsidR="00ED4009" w:rsidRPr="00565247">
        <w:rPr>
          <w:rFonts w:ascii="Times New Roman" w:hAnsi="Times New Roman" w:cs="Times New Roman"/>
          <w:szCs w:val="24"/>
        </w:rPr>
        <w:t>,</w:t>
      </w:r>
      <w:r w:rsidR="00AA68FB" w:rsidRPr="00565247">
        <w:rPr>
          <w:rFonts w:ascii="Times New Roman" w:hAnsi="Times New Roman" w:cs="Times New Roman"/>
          <w:szCs w:val="24"/>
        </w:rPr>
        <w:t xml:space="preserve"> </w:t>
      </w:r>
      <w:r w:rsidR="0069299D" w:rsidRPr="00565247">
        <w:rPr>
          <w:rFonts w:ascii="Times New Roman" w:hAnsi="Times New Roman" w:cs="Times New Roman"/>
          <w:szCs w:val="24"/>
        </w:rPr>
        <w:t>pkt 2</w:t>
      </w:r>
      <w:r w:rsidR="00D110E3" w:rsidRPr="00565247">
        <w:rPr>
          <w:rFonts w:ascii="Times New Roman" w:hAnsi="Times New Roman" w:cs="Times New Roman"/>
          <w:szCs w:val="24"/>
        </w:rPr>
        <w:t>4</w:t>
      </w:r>
      <w:r w:rsidR="0069299D" w:rsidRPr="00565247">
        <w:rPr>
          <w:rFonts w:ascii="Times New Roman" w:hAnsi="Times New Roman" w:cs="Times New Roman"/>
          <w:szCs w:val="24"/>
        </w:rPr>
        <w:t xml:space="preserve"> w</w:t>
      </w:r>
      <w:r w:rsidR="00C25FAE" w:rsidRPr="00565247">
        <w:rPr>
          <w:rFonts w:ascii="Times New Roman" w:hAnsi="Times New Roman" w:cs="Times New Roman"/>
          <w:szCs w:val="24"/>
        </w:rPr>
        <w:t> </w:t>
      </w:r>
      <w:r w:rsidR="0069299D" w:rsidRPr="00565247">
        <w:rPr>
          <w:rFonts w:ascii="Times New Roman" w:hAnsi="Times New Roman" w:cs="Times New Roman"/>
          <w:szCs w:val="24"/>
        </w:rPr>
        <w:t xml:space="preserve">zakresie </w:t>
      </w:r>
      <w:r w:rsidR="00E12938" w:rsidRPr="00565247">
        <w:rPr>
          <w:rFonts w:ascii="Times New Roman" w:hAnsi="Times New Roman" w:cs="Times New Roman"/>
          <w:szCs w:val="24"/>
        </w:rPr>
        <w:t>art. 106</w:t>
      </w:r>
      <w:r w:rsidR="00465C72" w:rsidRPr="00565247">
        <w:rPr>
          <w:rFonts w:ascii="Times New Roman" w:hAnsi="Times New Roman" w:cs="Times New Roman"/>
          <w:szCs w:val="24"/>
        </w:rPr>
        <w:t>n</w:t>
      </w:r>
      <w:r w:rsidR="001040F0" w:rsidRPr="00565247">
        <w:rPr>
          <w:rFonts w:ascii="Times New Roman" w:hAnsi="Times New Roman" w:cs="Times New Roman"/>
          <w:szCs w:val="24"/>
        </w:rPr>
        <w:t>i</w:t>
      </w:r>
      <w:r w:rsidR="00040FCC" w:rsidRPr="00565247">
        <w:rPr>
          <w:rFonts w:ascii="Times New Roman" w:hAnsi="Times New Roman" w:cs="Times New Roman"/>
          <w:szCs w:val="24"/>
        </w:rPr>
        <w:t xml:space="preserve"> ust. </w:t>
      </w:r>
      <w:r w:rsidR="00EF0454" w:rsidRPr="00565247">
        <w:rPr>
          <w:rFonts w:ascii="Times New Roman" w:hAnsi="Times New Roman" w:cs="Times New Roman"/>
          <w:szCs w:val="24"/>
        </w:rPr>
        <w:t>1, 2, 4</w:t>
      </w:r>
      <w:r w:rsidR="00D00261" w:rsidRPr="00565247">
        <w:rPr>
          <w:rFonts w:ascii="Times New Roman" w:hAnsi="Times New Roman" w:cs="Times New Roman"/>
          <w:szCs w:val="24"/>
        </w:rPr>
        <w:t>–</w:t>
      </w:r>
      <w:r w:rsidR="00EF0454" w:rsidRPr="00565247">
        <w:rPr>
          <w:rFonts w:ascii="Times New Roman" w:hAnsi="Times New Roman" w:cs="Times New Roman"/>
          <w:szCs w:val="24"/>
        </w:rPr>
        <w:t xml:space="preserve">6 </w:t>
      </w:r>
      <w:r w:rsidR="00D110E3" w:rsidRPr="00565247">
        <w:rPr>
          <w:rFonts w:ascii="Times New Roman" w:hAnsi="Times New Roman" w:cs="Times New Roman"/>
          <w:szCs w:val="24"/>
        </w:rPr>
        <w:t>o</w:t>
      </w:r>
      <w:r w:rsidR="00155EC5" w:rsidRPr="00565247">
        <w:rPr>
          <w:rFonts w:ascii="Times New Roman" w:hAnsi="Times New Roman" w:cs="Times New Roman"/>
          <w:szCs w:val="24"/>
        </w:rPr>
        <w:t>raz</w:t>
      </w:r>
      <w:r w:rsidR="009F19B5" w:rsidRPr="00565247">
        <w:rPr>
          <w:rFonts w:ascii="Times New Roman" w:hAnsi="Times New Roman" w:cs="Times New Roman"/>
          <w:szCs w:val="24"/>
        </w:rPr>
        <w:t xml:space="preserve"> pkt </w:t>
      </w:r>
      <w:r w:rsidR="00836347" w:rsidRPr="00565247">
        <w:rPr>
          <w:rFonts w:ascii="Times New Roman" w:hAnsi="Times New Roman" w:cs="Times New Roman"/>
          <w:szCs w:val="24"/>
        </w:rPr>
        <w:t>29</w:t>
      </w:r>
      <w:r w:rsidR="009F19B5" w:rsidRPr="00565247">
        <w:rPr>
          <w:rFonts w:ascii="Times New Roman" w:hAnsi="Times New Roman" w:cs="Times New Roman"/>
          <w:szCs w:val="24"/>
        </w:rPr>
        <w:t xml:space="preserve">, </w:t>
      </w:r>
      <w:r w:rsidR="00C557BB" w:rsidRPr="00565247">
        <w:rPr>
          <w:rFonts w:ascii="Times New Roman" w:hAnsi="Times New Roman" w:cs="Times New Roman"/>
          <w:szCs w:val="24"/>
        </w:rPr>
        <w:t>któr</w:t>
      </w:r>
      <w:r w:rsidR="009F19B5" w:rsidRPr="00565247">
        <w:rPr>
          <w:rFonts w:ascii="Times New Roman" w:hAnsi="Times New Roman" w:cs="Times New Roman"/>
          <w:szCs w:val="24"/>
        </w:rPr>
        <w:t>e</w:t>
      </w:r>
      <w:r w:rsidR="00C557BB" w:rsidRPr="00565247">
        <w:rPr>
          <w:rFonts w:ascii="Times New Roman" w:hAnsi="Times New Roman" w:cs="Times New Roman"/>
          <w:szCs w:val="24"/>
        </w:rPr>
        <w:t xml:space="preserve"> wchodz</w:t>
      </w:r>
      <w:r w:rsidR="009F19B5" w:rsidRPr="00565247">
        <w:rPr>
          <w:rFonts w:ascii="Times New Roman" w:hAnsi="Times New Roman" w:cs="Times New Roman"/>
          <w:szCs w:val="24"/>
        </w:rPr>
        <w:t>ą</w:t>
      </w:r>
      <w:r w:rsidR="00C557BB" w:rsidRPr="00565247">
        <w:rPr>
          <w:rFonts w:ascii="Times New Roman" w:hAnsi="Times New Roman" w:cs="Times New Roman"/>
          <w:szCs w:val="24"/>
        </w:rPr>
        <w:t xml:space="preserve"> w życie z dniem 1 </w:t>
      </w:r>
      <w:r w:rsidR="00A81C98" w:rsidRPr="00565247">
        <w:rPr>
          <w:rFonts w:ascii="Times New Roman" w:hAnsi="Times New Roman" w:cs="Times New Roman"/>
          <w:szCs w:val="24"/>
        </w:rPr>
        <w:t xml:space="preserve">stycznia </w:t>
      </w:r>
      <w:r w:rsidR="00C557BB" w:rsidRPr="00565247">
        <w:rPr>
          <w:rFonts w:ascii="Times New Roman" w:hAnsi="Times New Roman" w:cs="Times New Roman"/>
          <w:szCs w:val="24"/>
        </w:rPr>
        <w:t>202</w:t>
      </w:r>
      <w:r w:rsidR="00A81C98" w:rsidRPr="00565247">
        <w:rPr>
          <w:rFonts w:ascii="Times New Roman" w:hAnsi="Times New Roman" w:cs="Times New Roman"/>
          <w:szCs w:val="24"/>
        </w:rPr>
        <w:t>5</w:t>
      </w:r>
      <w:r w:rsidR="00C557BB" w:rsidRPr="00565247">
        <w:rPr>
          <w:rFonts w:ascii="Times New Roman" w:hAnsi="Times New Roman" w:cs="Times New Roman"/>
          <w:szCs w:val="24"/>
        </w:rPr>
        <w:t xml:space="preserve"> r.</w:t>
      </w:r>
    </w:p>
    <w:sectPr w:rsidR="009565D5" w:rsidRPr="00565247"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797D4" w16cex:dateUtc="2023-04-17T08:03:00Z"/>
  <w16cex:commentExtensible w16cex:durableId="27E7ADA8" w16cex:dateUtc="2023-04-17T09:36:00Z"/>
  <w16cex:commentExtensible w16cex:durableId="27E7AF52" w16cex:dateUtc="2023-04-17T09:43:00Z"/>
  <w16cex:commentExtensible w16cex:durableId="27E7AFCC" w16cex:dateUtc="2023-04-17T09:45:00Z"/>
  <w16cex:commentExtensible w16cex:durableId="27E7AFFA" w16cex:dateUtc="2023-04-17T09:46:00Z"/>
  <w16cex:commentExtensible w16cex:durableId="27E7B199" w16cex:dateUtc="2023-04-17T09:5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36C" w:rsidRDefault="00A2636C">
      <w:r>
        <w:separator/>
      </w:r>
    </w:p>
  </w:endnote>
  <w:endnote w:type="continuationSeparator" w:id="0">
    <w:p w:rsidR="00A2636C" w:rsidRDefault="00A2636C">
      <w:r>
        <w:continuationSeparator/>
      </w:r>
    </w:p>
  </w:endnote>
  <w:endnote w:type="continuationNotice" w:id="1">
    <w:p w:rsidR="00A2636C" w:rsidRDefault="00A2636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Lato">
    <w:altName w:val="Segoe UI"/>
    <w:panose1 w:val="020F0502020204030203"/>
    <w:charset w:val="EE"/>
    <w:family w:val="swiss"/>
    <w:pitch w:val="variable"/>
    <w:sig w:usb0="800000AF" w:usb1="4000604A" w:usb2="00000000" w:usb3="00000000" w:csb0="00000093"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36C" w:rsidRDefault="00A2636C">
      <w:r>
        <w:separator/>
      </w:r>
    </w:p>
  </w:footnote>
  <w:footnote w:type="continuationSeparator" w:id="0">
    <w:p w:rsidR="00A2636C" w:rsidRDefault="00A2636C">
      <w:r>
        <w:continuationSeparator/>
      </w:r>
    </w:p>
  </w:footnote>
  <w:footnote w:type="continuationNotice" w:id="1">
    <w:p w:rsidR="00A2636C" w:rsidRDefault="00A2636C">
      <w:pPr>
        <w:spacing w:line="240" w:lineRule="auto"/>
      </w:pPr>
    </w:p>
  </w:footnote>
  <w:footnote w:id="2">
    <w:p w:rsidR="00A2636C" w:rsidRPr="007563D9" w:rsidRDefault="00A2636C" w:rsidP="008C7CB9">
      <w:pPr>
        <w:pStyle w:val="ODNONIKtreodnonika"/>
      </w:pPr>
      <w:r>
        <w:rPr>
          <w:rStyle w:val="Odwoanieprzypisudolnego"/>
        </w:rPr>
        <w:footnoteRef/>
      </w:r>
      <w:r>
        <w:rPr>
          <w:rStyle w:val="IGindeksgrny"/>
        </w:rPr>
        <w:t>)</w:t>
      </w:r>
      <w:r>
        <w:tab/>
        <w:t xml:space="preserve">Niniejszą ustawą zmienia się ustawy: ustawę z dnia 29 sierpnia 1997 r. – Ordynacja podatkowa, </w:t>
      </w:r>
      <w:r w:rsidRPr="0046210C">
        <w:t xml:space="preserve">ustawę z dnia 19 marca 2004 r. – Prawo celne, </w:t>
      </w:r>
      <w:r w:rsidRPr="003A1D2B">
        <w:t>ustaw</w:t>
      </w:r>
      <w:r>
        <w:t>ę</w:t>
      </w:r>
      <w:r w:rsidRPr="003A1D2B">
        <w:t xml:space="preserve"> z dnia 21 listopada 2008 r. o służbie cywilnej</w:t>
      </w:r>
      <w:r>
        <w:t>,</w:t>
      </w:r>
      <w:r w:rsidRPr="003A1D2B">
        <w:t xml:space="preserve"> </w:t>
      </w:r>
      <w:r w:rsidRPr="0046210C">
        <w:t>ustawę z dnia 6 grudnia 2008 r. o podatku akcyzowym</w:t>
      </w:r>
      <w:r>
        <w:t>,</w:t>
      </w:r>
      <w:r w:rsidRPr="0046210C">
        <w:t xml:space="preserve"> ustawę z dnia 16 listopada 2016 r. o Krajowej Administracji Skarbowej</w:t>
      </w:r>
      <w:r>
        <w:t>, ustawę</w:t>
      </w:r>
      <w:r w:rsidRPr="007563D9">
        <w:t xml:space="preserve"> </w:t>
      </w:r>
      <w:r>
        <w:t xml:space="preserve">z dnia 9 listopada 2018 r. o elektronicznym fakturowaniu w zamówieniach publicznych, koncesjach na roboty budowlane lub usługi oraz partnerstwie publiczno-prywatnym, </w:t>
      </w:r>
      <w:r w:rsidRPr="00C30E18">
        <w:t>ustawę z dnia 30 marca 2021 r. o zmianie ustawy o podatku akcyzowym oraz niektórych innych ustaw oraz ustawę z dnia 29 października 2021 r. o zmianie ustawy o podatku dochodowym od osób fizycznych, ustawy o podatku dochodowym od osób prawnych oraz niektórych innych ustaw</w:t>
      </w:r>
      <w:r>
        <w:t>.</w:t>
      </w:r>
    </w:p>
  </w:footnote>
  <w:footnote w:id="3">
    <w:p w:rsidR="00A2636C" w:rsidRPr="00C4343E" w:rsidRDefault="00A2636C" w:rsidP="00C4343E">
      <w:pPr>
        <w:pStyle w:val="ODNONIKtreodnonika"/>
      </w:pPr>
      <w:r>
        <w:rPr>
          <w:rStyle w:val="Odwoanieprzypisudolnego"/>
        </w:rPr>
        <w:footnoteRef/>
      </w:r>
      <w:r>
        <w:rPr>
          <w:rStyle w:val="IGindeksgrny"/>
        </w:rPr>
        <w:t>)</w:t>
      </w:r>
      <w:r>
        <w:tab/>
      </w:r>
      <w:r w:rsidRPr="00D00343">
        <w:t xml:space="preserve">Zmiany tekstu jednolitego wymienionej ustawy zostały ogłoszone w Dz. U. z </w:t>
      </w:r>
      <w:r>
        <w:t>2022</w:t>
      </w:r>
      <w:r w:rsidRPr="007605A0">
        <w:t xml:space="preserve"> r.</w:t>
      </w:r>
      <w:r>
        <w:t xml:space="preserve"> poz. </w:t>
      </w:r>
      <w:r w:rsidRPr="00737D3A">
        <w:t>974, 1137, 1301</w:t>
      </w:r>
      <w:r>
        <w:t>,</w:t>
      </w:r>
      <w:r w:rsidRPr="00737D3A">
        <w:t xml:space="preserve"> 1488</w:t>
      </w:r>
      <w:r>
        <w:t>, 1561, 2180 i 2707 oraz z 2023 r. poz. 535 i 556.</w:t>
      </w:r>
    </w:p>
  </w:footnote>
  <w:footnote w:id="4">
    <w:p w:rsidR="00A2636C" w:rsidRDefault="00A2636C" w:rsidP="00DA23DE">
      <w:pPr>
        <w:pStyle w:val="ODNONIKtreodnonika"/>
      </w:pPr>
      <w:r>
        <w:rPr>
          <w:rStyle w:val="Odwoanieprzypisudolnego"/>
        </w:rPr>
        <w:t>3</w:t>
      </w:r>
      <w:r>
        <w:rPr>
          <w:rStyle w:val="IGindeksgrny"/>
        </w:rPr>
        <w:t>)</w:t>
      </w:r>
      <w:r>
        <w:tab/>
        <w:t xml:space="preserve">Zmiany tekstu jednolitego wymienionej ustawy zostały ogłoszone w Dz. U. z 2022 r. poz. 2707 oraz z 2023 r. poz. </w:t>
      </w:r>
      <w:r w:rsidRPr="00155EC5">
        <w:t>180</w:t>
      </w:r>
      <w:r>
        <w:t>, 326, 511, 556 i 614.</w:t>
      </w:r>
    </w:p>
  </w:footnote>
  <w:footnote w:id="5">
    <w:p w:rsidR="00A2636C" w:rsidRPr="00B85BE4" w:rsidRDefault="00A2636C" w:rsidP="00DA23DE">
      <w:pPr>
        <w:pStyle w:val="ODNONIKSPECtreodnonikadoodnonika"/>
      </w:pPr>
      <w:r>
        <w:rPr>
          <w:rStyle w:val="Odwoanieprzypisudolnego"/>
        </w:rPr>
        <w:t>4</w:t>
      </w:r>
      <w:r>
        <w:rPr>
          <w:rStyle w:val="IGindeksgrny"/>
        </w:rPr>
        <w:t>)</w:t>
      </w:r>
      <w:r>
        <w:tab/>
        <w:t>Zmiany tekstu jednolitego wymienionej ustawy zostały ogłoszone w Dz. U. z 2022 r. poz. 1137, 1488, 1967, 2180,</w:t>
      </w:r>
      <w:r w:rsidRPr="00227CCA">
        <w:t xml:space="preserve"> 2236</w:t>
      </w:r>
      <w:r>
        <w:t xml:space="preserve"> i 2707 oraz z 2023 r. poz. 877.</w:t>
      </w:r>
    </w:p>
  </w:footnote>
  <w:footnote w:id="6">
    <w:p w:rsidR="00A2636C" w:rsidRDefault="00A2636C" w:rsidP="006A6704">
      <w:pPr>
        <w:pStyle w:val="ODNONIKtreodnonika"/>
      </w:pPr>
      <w:r>
        <w:rPr>
          <w:rStyle w:val="Odwoanieprzypisudolnego"/>
        </w:rPr>
        <w:footnoteRef/>
      </w:r>
      <w:r>
        <w:rPr>
          <w:vertAlign w:val="superscript"/>
        </w:rPr>
        <w:t>)</w:t>
      </w:r>
      <w:r>
        <w:t xml:space="preserve"> </w:t>
      </w:r>
      <w:r>
        <w:tab/>
      </w:r>
      <w:r w:rsidRPr="00133847">
        <w:t>Zmiany wymienionej ustawy z</w:t>
      </w:r>
      <w:r>
        <w:t>ostały ogłoszone w Dz. U. z 2021</w:t>
      </w:r>
      <w:r w:rsidRPr="00133847">
        <w:t xml:space="preserve"> r. poz.</w:t>
      </w:r>
      <w:r>
        <w:t xml:space="preserve"> 2349, 2427 i 2469 oraz z 2022 r. poz. 1265, 1301, 1719 i 2180.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636C" w:rsidRPr="00B371CC" w:rsidRDefault="00A2636C" w:rsidP="00B371CC">
    <w:pPr>
      <w:pStyle w:val="Nagwek"/>
      <w:jc w:val="center"/>
    </w:pPr>
    <w:r>
      <w:t xml:space="preserve">– </w:t>
    </w:r>
    <w:r>
      <w:fldChar w:fldCharType="begin"/>
    </w:r>
    <w:r>
      <w:instrText xml:space="preserve"> PAGE  \* MERGEFORMAT </w:instrText>
    </w:r>
    <w:r>
      <w:fldChar w:fldCharType="separate"/>
    </w:r>
    <w:r w:rsidR="00400096">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85C0B79"/>
    <w:multiLevelType w:val="hybridMultilevel"/>
    <w:tmpl w:val="F66E9FD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3"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6"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7"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9C3A49"/>
    <w:multiLevelType w:val="hybridMultilevel"/>
    <w:tmpl w:val="5ABAEB7A"/>
    <w:lvl w:ilvl="0" w:tplc="CCBE3C4A">
      <w:start w:val="1"/>
      <w:numFmt w:val="decimal"/>
      <w:lvlText w:val="%1)"/>
      <w:lvlJc w:val="left"/>
      <w:pPr>
        <w:ind w:left="1070" w:hanging="71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8"/>
  </w:num>
  <w:num w:numId="5">
    <w:abstractNumId w:val="36"/>
  </w:num>
  <w:num w:numId="6">
    <w:abstractNumId w:val="32"/>
  </w:num>
  <w:num w:numId="7">
    <w:abstractNumId w:val="14"/>
  </w:num>
  <w:num w:numId="8">
    <w:abstractNumId w:val="10"/>
  </w:num>
  <w:num w:numId="9">
    <w:abstractNumId w:val="15"/>
  </w:num>
  <w:num w:numId="10">
    <w:abstractNumId w:val="26"/>
  </w:num>
  <w:num w:numId="11">
    <w:abstractNumId w:val="16"/>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34"/>
  </w:num>
  <w:num w:numId="23">
    <w:abstractNumId w:val="25"/>
  </w:num>
  <w:num w:numId="24">
    <w:abstractNumId w:val="37"/>
  </w:num>
  <w:num w:numId="25">
    <w:abstractNumId w:val="33"/>
  </w:num>
  <w:num w:numId="26">
    <w:abstractNumId w:val="19"/>
  </w:num>
  <w:num w:numId="27">
    <w:abstractNumId w:val="11"/>
  </w:num>
  <w:num w:numId="28">
    <w:abstractNumId w:val="31"/>
  </w:num>
  <w:num w:numId="29">
    <w:abstractNumId w:val="20"/>
  </w:num>
  <w:num w:numId="30">
    <w:abstractNumId w:val="17"/>
  </w:num>
  <w:num w:numId="31">
    <w:abstractNumId w:val="22"/>
  </w:num>
  <w:num w:numId="32">
    <w:abstractNumId w:val="27"/>
  </w:num>
  <w:num w:numId="33">
    <w:abstractNumId w:val="24"/>
  </w:num>
  <w:num w:numId="34">
    <w:abstractNumId w:val="13"/>
  </w:num>
  <w:num w:numId="35">
    <w:abstractNumId w:val="29"/>
  </w:num>
  <w:num w:numId="36">
    <w:abstractNumId w:val="28"/>
  </w:num>
  <w:num w:numId="37">
    <w:abstractNumId w:val="21"/>
  </w:num>
  <w:num w:numId="38">
    <w:abstractNumId w:val="35"/>
  </w:num>
  <w:num w:numId="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linkStyles/>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1433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F12"/>
    <w:rsid w:val="000012DA"/>
    <w:rsid w:val="000014A0"/>
    <w:rsid w:val="0000156D"/>
    <w:rsid w:val="00001C30"/>
    <w:rsid w:val="000020A1"/>
    <w:rsid w:val="000022EF"/>
    <w:rsid w:val="0000246E"/>
    <w:rsid w:val="000024EA"/>
    <w:rsid w:val="00002A8C"/>
    <w:rsid w:val="000031F3"/>
    <w:rsid w:val="00003862"/>
    <w:rsid w:val="000043A9"/>
    <w:rsid w:val="0000530E"/>
    <w:rsid w:val="00005778"/>
    <w:rsid w:val="00006887"/>
    <w:rsid w:val="00007A81"/>
    <w:rsid w:val="00007B61"/>
    <w:rsid w:val="000100A7"/>
    <w:rsid w:val="0001027C"/>
    <w:rsid w:val="00011B1A"/>
    <w:rsid w:val="00011C9C"/>
    <w:rsid w:val="00012A35"/>
    <w:rsid w:val="00013725"/>
    <w:rsid w:val="00014004"/>
    <w:rsid w:val="00014B61"/>
    <w:rsid w:val="000151E1"/>
    <w:rsid w:val="00015D13"/>
    <w:rsid w:val="00016099"/>
    <w:rsid w:val="000163BB"/>
    <w:rsid w:val="00016CD1"/>
    <w:rsid w:val="0001750E"/>
    <w:rsid w:val="000177EA"/>
    <w:rsid w:val="00017890"/>
    <w:rsid w:val="00017DC2"/>
    <w:rsid w:val="00020B97"/>
    <w:rsid w:val="00020EF0"/>
    <w:rsid w:val="00021522"/>
    <w:rsid w:val="00021902"/>
    <w:rsid w:val="00021F02"/>
    <w:rsid w:val="00022D78"/>
    <w:rsid w:val="0002314B"/>
    <w:rsid w:val="000231DA"/>
    <w:rsid w:val="00023471"/>
    <w:rsid w:val="00023F13"/>
    <w:rsid w:val="000244BC"/>
    <w:rsid w:val="00024DC9"/>
    <w:rsid w:val="00025535"/>
    <w:rsid w:val="00027556"/>
    <w:rsid w:val="00030056"/>
    <w:rsid w:val="00030634"/>
    <w:rsid w:val="000314B8"/>
    <w:rsid w:val="00031582"/>
    <w:rsid w:val="000319C1"/>
    <w:rsid w:val="00031A8B"/>
    <w:rsid w:val="00031AB8"/>
    <w:rsid w:val="00031BCA"/>
    <w:rsid w:val="00031DF7"/>
    <w:rsid w:val="000321B1"/>
    <w:rsid w:val="00032ADC"/>
    <w:rsid w:val="000330FA"/>
    <w:rsid w:val="0003362F"/>
    <w:rsid w:val="0003378D"/>
    <w:rsid w:val="00033C44"/>
    <w:rsid w:val="00034B6F"/>
    <w:rsid w:val="00034BE6"/>
    <w:rsid w:val="00034E57"/>
    <w:rsid w:val="000354DF"/>
    <w:rsid w:val="00035516"/>
    <w:rsid w:val="00036B63"/>
    <w:rsid w:val="0003777F"/>
    <w:rsid w:val="00037E1A"/>
    <w:rsid w:val="000400B3"/>
    <w:rsid w:val="000408C4"/>
    <w:rsid w:val="00040C07"/>
    <w:rsid w:val="00040FCC"/>
    <w:rsid w:val="00041C43"/>
    <w:rsid w:val="00041CD1"/>
    <w:rsid w:val="00042B33"/>
    <w:rsid w:val="00043026"/>
    <w:rsid w:val="00043495"/>
    <w:rsid w:val="000440B0"/>
    <w:rsid w:val="000449CB"/>
    <w:rsid w:val="00045415"/>
    <w:rsid w:val="00045635"/>
    <w:rsid w:val="000458E8"/>
    <w:rsid w:val="000462D5"/>
    <w:rsid w:val="00046A75"/>
    <w:rsid w:val="00046E5D"/>
    <w:rsid w:val="00047028"/>
    <w:rsid w:val="00047312"/>
    <w:rsid w:val="00047619"/>
    <w:rsid w:val="000477D3"/>
    <w:rsid w:val="00050349"/>
    <w:rsid w:val="000508BD"/>
    <w:rsid w:val="00050A05"/>
    <w:rsid w:val="0005138C"/>
    <w:rsid w:val="000517AB"/>
    <w:rsid w:val="00052421"/>
    <w:rsid w:val="00052870"/>
    <w:rsid w:val="00052D31"/>
    <w:rsid w:val="0005339C"/>
    <w:rsid w:val="000542F5"/>
    <w:rsid w:val="00054710"/>
    <w:rsid w:val="00055195"/>
    <w:rsid w:val="0005571B"/>
    <w:rsid w:val="00055770"/>
    <w:rsid w:val="00055F56"/>
    <w:rsid w:val="00056422"/>
    <w:rsid w:val="00056D66"/>
    <w:rsid w:val="000575D7"/>
    <w:rsid w:val="000578DA"/>
    <w:rsid w:val="00057AB3"/>
    <w:rsid w:val="00057EBE"/>
    <w:rsid w:val="00057F05"/>
    <w:rsid w:val="00060076"/>
    <w:rsid w:val="00060166"/>
    <w:rsid w:val="00060432"/>
    <w:rsid w:val="000608D8"/>
    <w:rsid w:val="0006095B"/>
    <w:rsid w:val="00060D87"/>
    <w:rsid w:val="00060EE0"/>
    <w:rsid w:val="000613A2"/>
    <w:rsid w:val="000615A5"/>
    <w:rsid w:val="00061BF0"/>
    <w:rsid w:val="0006217A"/>
    <w:rsid w:val="0006265A"/>
    <w:rsid w:val="000626BA"/>
    <w:rsid w:val="000627D1"/>
    <w:rsid w:val="00062AA5"/>
    <w:rsid w:val="000636C0"/>
    <w:rsid w:val="000644FA"/>
    <w:rsid w:val="00064CCA"/>
    <w:rsid w:val="00064E4C"/>
    <w:rsid w:val="00066901"/>
    <w:rsid w:val="000672AB"/>
    <w:rsid w:val="00067B34"/>
    <w:rsid w:val="00067CF4"/>
    <w:rsid w:val="000704E2"/>
    <w:rsid w:val="00071094"/>
    <w:rsid w:val="000714B7"/>
    <w:rsid w:val="00071BEE"/>
    <w:rsid w:val="000722BF"/>
    <w:rsid w:val="0007238C"/>
    <w:rsid w:val="000726DA"/>
    <w:rsid w:val="00072A6F"/>
    <w:rsid w:val="00072D35"/>
    <w:rsid w:val="000736CD"/>
    <w:rsid w:val="00073800"/>
    <w:rsid w:val="0007490A"/>
    <w:rsid w:val="00074AD8"/>
    <w:rsid w:val="00074B82"/>
    <w:rsid w:val="00074D79"/>
    <w:rsid w:val="00074E33"/>
    <w:rsid w:val="0007517B"/>
    <w:rsid w:val="0007533B"/>
    <w:rsid w:val="0007545D"/>
    <w:rsid w:val="0007568D"/>
    <w:rsid w:val="000758A4"/>
    <w:rsid w:val="00075B79"/>
    <w:rsid w:val="000760BF"/>
    <w:rsid w:val="0007613E"/>
    <w:rsid w:val="00076144"/>
    <w:rsid w:val="00076B3B"/>
    <w:rsid w:val="00076BFC"/>
    <w:rsid w:val="0007766B"/>
    <w:rsid w:val="00077732"/>
    <w:rsid w:val="0007780F"/>
    <w:rsid w:val="00077878"/>
    <w:rsid w:val="00077D3E"/>
    <w:rsid w:val="00077FAC"/>
    <w:rsid w:val="00080359"/>
    <w:rsid w:val="000808B9"/>
    <w:rsid w:val="00080D66"/>
    <w:rsid w:val="0008111B"/>
    <w:rsid w:val="00081382"/>
    <w:rsid w:val="000814A7"/>
    <w:rsid w:val="00081639"/>
    <w:rsid w:val="00081C0E"/>
    <w:rsid w:val="00081DD3"/>
    <w:rsid w:val="00081E77"/>
    <w:rsid w:val="00081FC8"/>
    <w:rsid w:val="00082DA6"/>
    <w:rsid w:val="00082FBA"/>
    <w:rsid w:val="000835E2"/>
    <w:rsid w:val="00083AA8"/>
    <w:rsid w:val="0008557B"/>
    <w:rsid w:val="00085A92"/>
    <w:rsid w:val="00085CE7"/>
    <w:rsid w:val="00087240"/>
    <w:rsid w:val="00087DEB"/>
    <w:rsid w:val="00087F24"/>
    <w:rsid w:val="000906EE"/>
    <w:rsid w:val="00090DB5"/>
    <w:rsid w:val="00091024"/>
    <w:rsid w:val="00091047"/>
    <w:rsid w:val="00091BA2"/>
    <w:rsid w:val="00091E2E"/>
    <w:rsid w:val="00092C64"/>
    <w:rsid w:val="000930E7"/>
    <w:rsid w:val="000932E3"/>
    <w:rsid w:val="00093FFB"/>
    <w:rsid w:val="000944EF"/>
    <w:rsid w:val="00094529"/>
    <w:rsid w:val="00095711"/>
    <w:rsid w:val="00095740"/>
    <w:rsid w:val="00095DBC"/>
    <w:rsid w:val="00096439"/>
    <w:rsid w:val="00096EB2"/>
    <w:rsid w:val="000970B6"/>
    <w:rsid w:val="0009732D"/>
    <w:rsid w:val="000973F0"/>
    <w:rsid w:val="00097CBD"/>
    <w:rsid w:val="000A11F0"/>
    <w:rsid w:val="000A1296"/>
    <w:rsid w:val="000A1C27"/>
    <w:rsid w:val="000A1DAD"/>
    <w:rsid w:val="000A2649"/>
    <w:rsid w:val="000A2ACB"/>
    <w:rsid w:val="000A323B"/>
    <w:rsid w:val="000A3282"/>
    <w:rsid w:val="000A695C"/>
    <w:rsid w:val="000A74A0"/>
    <w:rsid w:val="000A7DC9"/>
    <w:rsid w:val="000B01C7"/>
    <w:rsid w:val="000B02F6"/>
    <w:rsid w:val="000B0DC0"/>
    <w:rsid w:val="000B1132"/>
    <w:rsid w:val="000B15F8"/>
    <w:rsid w:val="000B221F"/>
    <w:rsid w:val="000B2307"/>
    <w:rsid w:val="000B2620"/>
    <w:rsid w:val="000B298D"/>
    <w:rsid w:val="000B31D4"/>
    <w:rsid w:val="000B4672"/>
    <w:rsid w:val="000B4AF7"/>
    <w:rsid w:val="000B4C7A"/>
    <w:rsid w:val="000B53BE"/>
    <w:rsid w:val="000B542E"/>
    <w:rsid w:val="000B5B2D"/>
    <w:rsid w:val="000B5DCE"/>
    <w:rsid w:val="000B6D19"/>
    <w:rsid w:val="000B6D39"/>
    <w:rsid w:val="000B6DD3"/>
    <w:rsid w:val="000B764C"/>
    <w:rsid w:val="000C05BA"/>
    <w:rsid w:val="000C0E8F"/>
    <w:rsid w:val="000C10D8"/>
    <w:rsid w:val="000C1981"/>
    <w:rsid w:val="000C1C52"/>
    <w:rsid w:val="000C21FE"/>
    <w:rsid w:val="000C392C"/>
    <w:rsid w:val="000C43A1"/>
    <w:rsid w:val="000C4BC4"/>
    <w:rsid w:val="000C590C"/>
    <w:rsid w:val="000C6862"/>
    <w:rsid w:val="000C728D"/>
    <w:rsid w:val="000D010F"/>
    <w:rsid w:val="000D0110"/>
    <w:rsid w:val="000D06BF"/>
    <w:rsid w:val="000D0930"/>
    <w:rsid w:val="000D0B70"/>
    <w:rsid w:val="000D0EBB"/>
    <w:rsid w:val="000D20EB"/>
    <w:rsid w:val="000D2468"/>
    <w:rsid w:val="000D318A"/>
    <w:rsid w:val="000D3254"/>
    <w:rsid w:val="000D45F3"/>
    <w:rsid w:val="000D4DC8"/>
    <w:rsid w:val="000D5986"/>
    <w:rsid w:val="000D6173"/>
    <w:rsid w:val="000D6377"/>
    <w:rsid w:val="000D6696"/>
    <w:rsid w:val="000D6732"/>
    <w:rsid w:val="000D6F83"/>
    <w:rsid w:val="000D710C"/>
    <w:rsid w:val="000D75DE"/>
    <w:rsid w:val="000D7A5C"/>
    <w:rsid w:val="000E049C"/>
    <w:rsid w:val="000E07D9"/>
    <w:rsid w:val="000E0A28"/>
    <w:rsid w:val="000E25CC"/>
    <w:rsid w:val="000E30BF"/>
    <w:rsid w:val="000E3694"/>
    <w:rsid w:val="000E490F"/>
    <w:rsid w:val="000E4A39"/>
    <w:rsid w:val="000E4C2D"/>
    <w:rsid w:val="000E4C39"/>
    <w:rsid w:val="000E5148"/>
    <w:rsid w:val="000E5191"/>
    <w:rsid w:val="000E5216"/>
    <w:rsid w:val="000E5659"/>
    <w:rsid w:val="000E5D45"/>
    <w:rsid w:val="000E6241"/>
    <w:rsid w:val="000E64E1"/>
    <w:rsid w:val="000E65FD"/>
    <w:rsid w:val="000E6B1D"/>
    <w:rsid w:val="000E723A"/>
    <w:rsid w:val="000E74CD"/>
    <w:rsid w:val="000E7576"/>
    <w:rsid w:val="000F210A"/>
    <w:rsid w:val="000F2BE3"/>
    <w:rsid w:val="000F3843"/>
    <w:rsid w:val="000F3D0D"/>
    <w:rsid w:val="000F4F50"/>
    <w:rsid w:val="000F4F66"/>
    <w:rsid w:val="000F56E8"/>
    <w:rsid w:val="000F6ED4"/>
    <w:rsid w:val="000F715B"/>
    <w:rsid w:val="000F7A6E"/>
    <w:rsid w:val="000F7FA2"/>
    <w:rsid w:val="001005DF"/>
    <w:rsid w:val="001014D0"/>
    <w:rsid w:val="0010302B"/>
    <w:rsid w:val="001039D0"/>
    <w:rsid w:val="00103ACF"/>
    <w:rsid w:val="00103D4B"/>
    <w:rsid w:val="00103E81"/>
    <w:rsid w:val="001040F0"/>
    <w:rsid w:val="001042BA"/>
    <w:rsid w:val="00104413"/>
    <w:rsid w:val="00105ADF"/>
    <w:rsid w:val="001060C2"/>
    <w:rsid w:val="00106BA8"/>
    <w:rsid w:val="00106D03"/>
    <w:rsid w:val="001102AF"/>
    <w:rsid w:val="00110465"/>
    <w:rsid w:val="00110628"/>
    <w:rsid w:val="0011170F"/>
    <w:rsid w:val="00111836"/>
    <w:rsid w:val="00111F47"/>
    <w:rsid w:val="0011245A"/>
    <w:rsid w:val="0011248C"/>
    <w:rsid w:val="00112F12"/>
    <w:rsid w:val="00113CB5"/>
    <w:rsid w:val="00113DDB"/>
    <w:rsid w:val="0011493E"/>
    <w:rsid w:val="00115B72"/>
    <w:rsid w:val="001167E0"/>
    <w:rsid w:val="00116ABC"/>
    <w:rsid w:val="001200E0"/>
    <w:rsid w:val="001209EC"/>
    <w:rsid w:val="00120A9E"/>
    <w:rsid w:val="00120C67"/>
    <w:rsid w:val="00121F3C"/>
    <w:rsid w:val="001229D0"/>
    <w:rsid w:val="00122C78"/>
    <w:rsid w:val="00123935"/>
    <w:rsid w:val="00123DC8"/>
    <w:rsid w:val="00125A9C"/>
    <w:rsid w:val="0012615D"/>
    <w:rsid w:val="001264DD"/>
    <w:rsid w:val="001270A2"/>
    <w:rsid w:val="00127216"/>
    <w:rsid w:val="0012782A"/>
    <w:rsid w:val="001279CC"/>
    <w:rsid w:val="00130743"/>
    <w:rsid w:val="00130EFA"/>
    <w:rsid w:val="00131237"/>
    <w:rsid w:val="00131838"/>
    <w:rsid w:val="00131935"/>
    <w:rsid w:val="00131BC8"/>
    <w:rsid w:val="00132059"/>
    <w:rsid w:val="001320E3"/>
    <w:rsid w:val="00132726"/>
    <w:rsid w:val="0013289D"/>
    <w:rsid w:val="001329AC"/>
    <w:rsid w:val="0013317C"/>
    <w:rsid w:val="001333AC"/>
    <w:rsid w:val="001337D4"/>
    <w:rsid w:val="00133EBB"/>
    <w:rsid w:val="001347F9"/>
    <w:rsid w:val="00134CA0"/>
    <w:rsid w:val="0013565E"/>
    <w:rsid w:val="00135B74"/>
    <w:rsid w:val="00135F54"/>
    <w:rsid w:val="00136487"/>
    <w:rsid w:val="00136A24"/>
    <w:rsid w:val="0014026F"/>
    <w:rsid w:val="00141088"/>
    <w:rsid w:val="0014181F"/>
    <w:rsid w:val="0014289E"/>
    <w:rsid w:val="00142E38"/>
    <w:rsid w:val="00142E47"/>
    <w:rsid w:val="00143E2C"/>
    <w:rsid w:val="00144101"/>
    <w:rsid w:val="00144826"/>
    <w:rsid w:val="00144958"/>
    <w:rsid w:val="00144998"/>
    <w:rsid w:val="001451E0"/>
    <w:rsid w:val="00146BE5"/>
    <w:rsid w:val="0014718A"/>
    <w:rsid w:val="00147899"/>
    <w:rsid w:val="00147A47"/>
    <w:rsid w:val="00147AA1"/>
    <w:rsid w:val="00150098"/>
    <w:rsid w:val="001500C2"/>
    <w:rsid w:val="00150779"/>
    <w:rsid w:val="00151BFB"/>
    <w:rsid w:val="001520CF"/>
    <w:rsid w:val="0015243A"/>
    <w:rsid w:val="0015253B"/>
    <w:rsid w:val="0015286B"/>
    <w:rsid w:val="00153054"/>
    <w:rsid w:val="0015335F"/>
    <w:rsid w:val="0015340F"/>
    <w:rsid w:val="001534F5"/>
    <w:rsid w:val="00153A11"/>
    <w:rsid w:val="00154AC0"/>
    <w:rsid w:val="00154C2D"/>
    <w:rsid w:val="00155822"/>
    <w:rsid w:val="00155C54"/>
    <w:rsid w:val="00155EC5"/>
    <w:rsid w:val="0015667C"/>
    <w:rsid w:val="001566F3"/>
    <w:rsid w:val="00157110"/>
    <w:rsid w:val="0015742A"/>
    <w:rsid w:val="001577ED"/>
    <w:rsid w:val="00157DA1"/>
    <w:rsid w:val="00160AF2"/>
    <w:rsid w:val="00162821"/>
    <w:rsid w:val="00163147"/>
    <w:rsid w:val="00164C57"/>
    <w:rsid w:val="00164C9D"/>
    <w:rsid w:val="00165206"/>
    <w:rsid w:val="0016601E"/>
    <w:rsid w:val="0016695C"/>
    <w:rsid w:val="00166A3B"/>
    <w:rsid w:val="001670FE"/>
    <w:rsid w:val="001672CF"/>
    <w:rsid w:val="00167715"/>
    <w:rsid w:val="00170532"/>
    <w:rsid w:val="00170DBE"/>
    <w:rsid w:val="0017143B"/>
    <w:rsid w:val="0017279B"/>
    <w:rsid w:val="001727E2"/>
    <w:rsid w:val="00172F7A"/>
    <w:rsid w:val="00173150"/>
    <w:rsid w:val="00173390"/>
    <w:rsid w:val="001736F0"/>
    <w:rsid w:val="00173A0F"/>
    <w:rsid w:val="00173BB3"/>
    <w:rsid w:val="00173D69"/>
    <w:rsid w:val="001740D0"/>
    <w:rsid w:val="00174F2C"/>
    <w:rsid w:val="00175A75"/>
    <w:rsid w:val="00176550"/>
    <w:rsid w:val="00176BC4"/>
    <w:rsid w:val="00176BEE"/>
    <w:rsid w:val="001775EB"/>
    <w:rsid w:val="00177B1D"/>
    <w:rsid w:val="001803F8"/>
    <w:rsid w:val="00180E37"/>
    <w:rsid w:val="00180E43"/>
    <w:rsid w:val="00180F2A"/>
    <w:rsid w:val="0018112E"/>
    <w:rsid w:val="001816DB"/>
    <w:rsid w:val="00181BCE"/>
    <w:rsid w:val="00182566"/>
    <w:rsid w:val="00183225"/>
    <w:rsid w:val="00183FBD"/>
    <w:rsid w:val="001840C3"/>
    <w:rsid w:val="00184B91"/>
    <w:rsid w:val="00184D39"/>
    <w:rsid w:val="00184D4A"/>
    <w:rsid w:val="00184F59"/>
    <w:rsid w:val="00186295"/>
    <w:rsid w:val="00186D71"/>
    <w:rsid w:val="00186EC1"/>
    <w:rsid w:val="001872F9"/>
    <w:rsid w:val="00187754"/>
    <w:rsid w:val="00190FE9"/>
    <w:rsid w:val="001911DE"/>
    <w:rsid w:val="0019150E"/>
    <w:rsid w:val="00191E1F"/>
    <w:rsid w:val="00192298"/>
    <w:rsid w:val="001932DB"/>
    <w:rsid w:val="00193598"/>
    <w:rsid w:val="00193A1A"/>
    <w:rsid w:val="0019473B"/>
    <w:rsid w:val="001952B1"/>
    <w:rsid w:val="00195435"/>
    <w:rsid w:val="00195AA7"/>
    <w:rsid w:val="001967CD"/>
    <w:rsid w:val="00196850"/>
    <w:rsid w:val="00196E39"/>
    <w:rsid w:val="001970E6"/>
    <w:rsid w:val="00197649"/>
    <w:rsid w:val="001A0185"/>
    <w:rsid w:val="001A01FB"/>
    <w:rsid w:val="001A0EDE"/>
    <w:rsid w:val="001A10E9"/>
    <w:rsid w:val="001A183D"/>
    <w:rsid w:val="001A1FE7"/>
    <w:rsid w:val="001A293F"/>
    <w:rsid w:val="001A2968"/>
    <w:rsid w:val="001A2B65"/>
    <w:rsid w:val="001A3C51"/>
    <w:rsid w:val="001A3CD3"/>
    <w:rsid w:val="001A3D53"/>
    <w:rsid w:val="001A4F63"/>
    <w:rsid w:val="001A5BEF"/>
    <w:rsid w:val="001A5DB2"/>
    <w:rsid w:val="001A7091"/>
    <w:rsid w:val="001A75A5"/>
    <w:rsid w:val="001A7F15"/>
    <w:rsid w:val="001B26F8"/>
    <w:rsid w:val="001B2AB0"/>
    <w:rsid w:val="001B2AEC"/>
    <w:rsid w:val="001B342E"/>
    <w:rsid w:val="001B39A2"/>
    <w:rsid w:val="001B3AD2"/>
    <w:rsid w:val="001B49F8"/>
    <w:rsid w:val="001B4E0C"/>
    <w:rsid w:val="001B51F2"/>
    <w:rsid w:val="001B6863"/>
    <w:rsid w:val="001B74EA"/>
    <w:rsid w:val="001B754C"/>
    <w:rsid w:val="001B75A5"/>
    <w:rsid w:val="001B7BFF"/>
    <w:rsid w:val="001C0066"/>
    <w:rsid w:val="001C0584"/>
    <w:rsid w:val="001C0B70"/>
    <w:rsid w:val="001C162D"/>
    <w:rsid w:val="001C1832"/>
    <w:rsid w:val="001C188C"/>
    <w:rsid w:val="001C2BF9"/>
    <w:rsid w:val="001C2C7F"/>
    <w:rsid w:val="001C2E0A"/>
    <w:rsid w:val="001C5591"/>
    <w:rsid w:val="001C57D1"/>
    <w:rsid w:val="001C60CB"/>
    <w:rsid w:val="001C73A3"/>
    <w:rsid w:val="001C7C76"/>
    <w:rsid w:val="001D1783"/>
    <w:rsid w:val="001D1BFE"/>
    <w:rsid w:val="001D20D8"/>
    <w:rsid w:val="001D2147"/>
    <w:rsid w:val="001D233C"/>
    <w:rsid w:val="001D24C0"/>
    <w:rsid w:val="001D24FB"/>
    <w:rsid w:val="001D2650"/>
    <w:rsid w:val="001D31ED"/>
    <w:rsid w:val="001D3385"/>
    <w:rsid w:val="001D4020"/>
    <w:rsid w:val="001D43F4"/>
    <w:rsid w:val="001D53CD"/>
    <w:rsid w:val="001D55A3"/>
    <w:rsid w:val="001D5AF5"/>
    <w:rsid w:val="001D653E"/>
    <w:rsid w:val="001D698C"/>
    <w:rsid w:val="001D6F96"/>
    <w:rsid w:val="001D7141"/>
    <w:rsid w:val="001E007D"/>
    <w:rsid w:val="001E0236"/>
    <w:rsid w:val="001E0E25"/>
    <w:rsid w:val="001E0FBC"/>
    <w:rsid w:val="001E1E42"/>
    <w:rsid w:val="001E1E73"/>
    <w:rsid w:val="001E36D3"/>
    <w:rsid w:val="001E36EE"/>
    <w:rsid w:val="001E3A10"/>
    <w:rsid w:val="001E3CD7"/>
    <w:rsid w:val="001E3D16"/>
    <w:rsid w:val="001E4E0C"/>
    <w:rsid w:val="001E4E91"/>
    <w:rsid w:val="001E526D"/>
    <w:rsid w:val="001E5655"/>
    <w:rsid w:val="001E57BC"/>
    <w:rsid w:val="001E6014"/>
    <w:rsid w:val="001E63C0"/>
    <w:rsid w:val="001E65B0"/>
    <w:rsid w:val="001E77E0"/>
    <w:rsid w:val="001F01E4"/>
    <w:rsid w:val="001F061D"/>
    <w:rsid w:val="001F1832"/>
    <w:rsid w:val="001F220F"/>
    <w:rsid w:val="001F222D"/>
    <w:rsid w:val="001F25B3"/>
    <w:rsid w:val="001F2D64"/>
    <w:rsid w:val="001F3CC0"/>
    <w:rsid w:val="001F4EEE"/>
    <w:rsid w:val="001F542D"/>
    <w:rsid w:val="001F5840"/>
    <w:rsid w:val="001F5936"/>
    <w:rsid w:val="001F647D"/>
    <w:rsid w:val="001F6616"/>
    <w:rsid w:val="001F665C"/>
    <w:rsid w:val="001F691A"/>
    <w:rsid w:val="00200256"/>
    <w:rsid w:val="00200310"/>
    <w:rsid w:val="0020064C"/>
    <w:rsid w:val="00200B9D"/>
    <w:rsid w:val="002010AC"/>
    <w:rsid w:val="00201387"/>
    <w:rsid w:val="00201CBD"/>
    <w:rsid w:val="00201E94"/>
    <w:rsid w:val="002023CF"/>
    <w:rsid w:val="00202B12"/>
    <w:rsid w:val="00202BD4"/>
    <w:rsid w:val="00202DF1"/>
    <w:rsid w:val="00203241"/>
    <w:rsid w:val="002040F8"/>
    <w:rsid w:val="0020437D"/>
    <w:rsid w:val="00204A97"/>
    <w:rsid w:val="00205CDF"/>
    <w:rsid w:val="00205EB6"/>
    <w:rsid w:val="00206410"/>
    <w:rsid w:val="002066C8"/>
    <w:rsid w:val="002069D8"/>
    <w:rsid w:val="0021094E"/>
    <w:rsid w:val="002114EF"/>
    <w:rsid w:val="00211B76"/>
    <w:rsid w:val="00212115"/>
    <w:rsid w:val="002138AD"/>
    <w:rsid w:val="00216603"/>
    <w:rsid w:val="002166AD"/>
    <w:rsid w:val="00216948"/>
    <w:rsid w:val="00216C00"/>
    <w:rsid w:val="00217492"/>
    <w:rsid w:val="00217871"/>
    <w:rsid w:val="002179FB"/>
    <w:rsid w:val="002212AF"/>
    <w:rsid w:val="00221ED8"/>
    <w:rsid w:val="00222CCA"/>
    <w:rsid w:val="00223146"/>
    <w:rsid w:val="002231EA"/>
    <w:rsid w:val="0022381C"/>
    <w:rsid w:val="00223FDF"/>
    <w:rsid w:val="00224F91"/>
    <w:rsid w:val="002257F8"/>
    <w:rsid w:val="002264AF"/>
    <w:rsid w:val="00226736"/>
    <w:rsid w:val="00226748"/>
    <w:rsid w:val="00227719"/>
    <w:rsid w:val="002279C0"/>
    <w:rsid w:val="00227A8D"/>
    <w:rsid w:val="00231949"/>
    <w:rsid w:val="00231B8A"/>
    <w:rsid w:val="0023210A"/>
    <w:rsid w:val="00232826"/>
    <w:rsid w:val="0023284D"/>
    <w:rsid w:val="00232C41"/>
    <w:rsid w:val="0023331F"/>
    <w:rsid w:val="002333DF"/>
    <w:rsid w:val="002334FA"/>
    <w:rsid w:val="002339A2"/>
    <w:rsid w:val="0023423C"/>
    <w:rsid w:val="00234723"/>
    <w:rsid w:val="00234C67"/>
    <w:rsid w:val="002363A9"/>
    <w:rsid w:val="002364A8"/>
    <w:rsid w:val="00236876"/>
    <w:rsid w:val="002368FC"/>
    <w:rsid w:val="00236C03"/>
    <w:rsid w:val="0023727E"/>
    <w:rsid w:val="00237B90"/>
    <w:rsid w:val="00237C4D"/>
    <w:rsid w:val="00240394"/>
    <w:rsid w:val="0024047B"/>
    <w:rsid w:val="0024160D"/>
    <w:rsid w:val="00241685"/>
    <w:rsid w:val="00241AD6"/>
    <w:rsid w:val="00242081"/>
    <w:rsid w:val="00242BA2"/>
    <w:rsid w:val="00243777"/>
    <w:rsid w:val="00243A5D"/>
    <w:rsid w:val="002441CD"/>
    <w:rsid w:val="00245F50"/>
    <w:rsid w:val="00246092"/>
    <w:rsid w:val="002463BB"/>
    <w:rsid w:val="00246CFA"/>
    <w:rsid w:val="002501A3"/>
    <w:rsid w:val="00250890"/>
    <w:rsid w:val="002508CD"/>
    <w:rsid w:val="00250F4C"/>
    <w:rsid w:val="00251138"/>
    <w:rsid w:val="0025166C"/>
    <w:rsid w:val="002524C6"/>
    <w:rsid w:val="0025399C"/>
    <w:rsid w:val="00254094"/>
    <w:rsid w:val="00254867"/>
    <w:rsid w:val="002552A5"/>
    <w:rsid w:val="002555D4"/>
    <w:rsid w:val="002558B1"/>
    <w:rsid w:val="002572A9"/>
    <w:rsid w:val="002573BF"/>
    <w:rsid w:val="002573C6"/>
    <w:rsid w:val="00257DCA"/>
    <w:rsid w:val="002603D0"/>
    <w:rsid w:val="002612D3"/>
    <w:rsid w:val="002614B5"/>
    <w:rsid w:val="00261A16"/>
    <w:rsid w:val="00261AF2"/>
    <w:rsid w:val="0026283A"/>
    <w:rsid w:val="002628AF"/>
    <w:rsid w:val="0026294E"/>
    <w:rsid w:val="00262AFB"/>
    <w:rsid w:val="00263522"/>
    <w:rsid w:val="00264715"/>
    <w:rsid w:val="00264EC6"/>
    <w:rsid w:val="00265EB8"/>
    <w:rsid w:val="002663E4"/>
    <w:rsid w:val="00266457"/>
    <w:rsid w:val="00267AF6"/>
    <w:rsid w:val="002702D5"/>
    <w:rsid w:val="0027034B"/>
    <w:rsid w:val="0027049D"/>
    <w:rsid w:val="00271013"/>
    <w:rsid w:val="0027284C"/>
    <w:rsid w:val="00272B26"/>
    <w:rsid w:val="00272B6C"/>
    <w:rsid w:val="00273FE4"/>
    <w:rsid w:val="00274492"/>
    <w:rsid w:val="00274A01"/>
    <w:rsid w:val="00274B31"/>
    <w:rsid w:val="00274B42"/>
    <w:rsid w:val="00275440"/>
    <w:rsid w:val="00275A1B"/>
    <w:rsid w:val="00275E8A"/>
    <w:rsid w:val="002765B4"/>
    <w:rsid w:val="00276729"/>
    <w:rsid w:val="002769C1"/>
    <w:rsid w:val="00276A94"/>
    <w:rsid w:val="00276DF6"/>
    <w:rsid w:val="00280562"/>
    <w:rsid w:val="002813A5"/>
    <w:rsid w:val="00281759"/>
    <w:rsid w:val="0028203B"/>
    <w:rsid w:val="00283193"/>
    <w:rsid w:val="00283520"/>
    <w:rsid w:val="00283815"/>
    <w:rsid w:val="0028395E"/>
    <w:rsid w:val="002839F3"/>
    <w:rsid w:val="002852F2"/>
    <w:rsid w:val="00285412"/>
    <w:rsid w:val="002855E2"/>
    <w:rsid w:val="00285899"/>
    <w:rsid w:val="00285BC4"/>
    <w:rsid w:val="00285E1D"/>
    <w:rsid w:val="00286402"/>
    <w:rsid w:val="00286C04"/>
    <w:rsid w:val="002879AF"/>
    <w:rsid w:val="00287E1A"/>
    <w:rsid w:val="002915A1"/>
    <w:rsid w:val="00291F38"/>
    <w:rsid w:val="002923C3"/>
    <w:rsid w:val="002935FD"/>
    <w:rsid w:val="00293C20"/>
    <w:rsid w:val="00293CCF"/>
    <w:rsid w:val="0029405D"/>
    <w:rsid w:val="00294FA6"/>
    <w:rsid w:val="0029527A"/>
    <w:rsid w:val="00295465"/>
    <w:rsid w:val="002958F3"/>
    <w:rsid w:val="00295A6F"/>
    <w:rsid w:val="00296B97"/>
    <w:rsid w:val="00296B9F"/>
    <w:rsid w:val="00296D86"/>
    <w:rsid w:val="00297313"/>
    <w:rsid w:val="00297F8F"/>
    <w:rsid w:val="002A02E1"/>
    <w:rsid w:val="002A207E"/>
    <w:rsid w:val="002A20C4"/>
    <w:rsid w:val="002A2285"/>
    <w:rsid w:val="002A2395"/>
    <w:rsid w:val="002A3957"/>
    <w:rsid w:val="002A3E6B"/>
    <w:rsid w:val="002A5434"/>
    <w:rsid w:val="002A56A6"/>
    <w:rsid w:val="002A570F"/>
    <w:rsid w:val="002A5C82"/>
    <w:rsid w:val="002A6744"/>
    <w:rsid w:val="002A6B62"/>
    <w:rsid w:val="002A7292"/>
    <w:rsid w:val="002A7358"/>
    <w:rsid w:val="002A7902"/>
    <w:rsid w:val="002B07E9"/>
    <w:rsid w:val="002B09AD"/>
    <w:rsid w:val="002B0A94"/>
    <w:rsid w:val="002B0F6B"/>
    <w:rsid w:val="002B23B8"/>
    <w:rsid w:val="002B399C"/>
    <w:rsid w:val="002B4150"/>
    <w:rsid w:val="002B4429"/>
    <w:rsid w:val="002B4C7F"/>
    <w:rsid w:val="002B6864"/>
    <w:rsid w:val="002B68A6"/>
    <w:rsid w:val="002B72E2"/>
    <w:rsid w:val="002B797B"/>
    <w:rsid w:val="002B7FAF"/>
    <w:rsid w:val="002C02BA"/>
    <w:rsid w:val="002C150B"/>
    <w:rsid w:val="002C19D5"/>
    <w:rsid w:val="002C1D27"/>
    <w:rsid w:val="002C204A"/>
    <w:rsid w:val="002C30D2"/>
    <w:rsid w:val="002C3A8A"/>
    <w:rsid w:val="002C3E34"/>
    <w:rsid w:val="002C5930"/>
    <w:rsid w:val="002C6650"/>
    <w:rsid w:val="002C6E64"/>
    <w:rsid w:val="002C7293"/>
    <w:rsid w:val="002C786D"/>
    <w:rsid w:val="002C79E1"/>
    <w:rsid w:val="002D0C4F"/>
    <w:rsid w:val="002D1364"/>
    <w:rsid w:val="002D1F8E"/>
    <w:rsid w:val="002D20D0"/>
    <w:rsid w:val="002D20E2"/>
    <w:rsid w:val="002D288A"/>
    <w:rsid w:val="002D2B42"/>
    <w:rsid w:val="002D372D"/>
    <w:rsid w:val="002D4152"/>
    <w:rsid w:val="002D4D30"/>
    <w:rsid w:val="002D4E28"/>
    <w:rsid w:val="002D5000"/>
    <w:rsid w:val="002D508E"/>
    <w:rsid w:val="002D598D"/>
    <w:rsid w:val="002D5C09"/>
    <w:rsid w:val="002D6273"/>
    <w:rsid w:val="002D6D40"/>
    <w:rsid w:val="002D7188"/>
    <w:rsid w:val="002D760B"/>
    <w:rsid w:val="002D76B5"/>
    <w:rsid w:val="002E016D"/>
    <w:rsid w:val="002E02FE"/>
    <w:rsid w:val="002E050B"/>
    <w:rsid w:val="002E1DE3"/>
    <w:rsid w:val="002E1E7A"/>
    <w:rsid w:val="002E23E3"/>
    <w:rsid w:val="002E26C3"/>
    <w:rsid w:val="002E2AB6"/>
    <w:rsid w:val="002E2ACA"/>
    <w:rsid w:val="002E35D2"/>
    <w:rsid w:val="002E3622"/>
    <w:rsid w:val="002E3F34"/>
    <w:rsid w:val="002E4075"/>
    <w:rsid w:val="002E42A3"/>
    <w:rsid w:val="002E50CA"/>
    <w:rsid w:val="002E5568"/>
    <w:rsid w:val="002E5F79"/>
    <w:rsid w:val="002E6035"/>
    <w:rsid w:val="002E60DB"/>
    <w:rsid w:val="002E64FA"/>
    <w:rsid w:val="002E6519"/>
    <w:rsid w:val="002E6669"/>
    <w:rsid w:val="002E6891"/>
    <w:rsid w:val="002E6974"/>
    <w:rsid w:val="002E69BD"/>
    <w:rsid w:val="002E6B14"/>
    <w:rsid w:val="002E7253"/>
    <w:rsid w:val="002F0A00"/>
    <w:rsid w:val="002F0CFA"/>
    <w:rsid w:val="002F0F29"/>
    <w:rsid w:val="002F11F0"/>
    <w:rsid w:val="002F2036"/>
    <w:rsid w:val="002F237D"/>
    <w:rsid w:val="002F2D80"/>
    <w:rsid w:val="002F382C"/>
    <w:rsid w:val="002F40EC"/>
    <w:rsid w:val="002F45A4"/>
    <w:rsid w:val="002F669F"/>
    <w:rsid w:val="002F6988"/>
    <w:rsid w:val="002F6AA2"/>
    <w:rsid w:val="002F7977"/>
    <w:rsid w:val="002F7E80"/>
    <w:rsid w:val="003000A3"/>
    <w:rsid w:val="0030010A"/>
    <w:rsid w:val="00300689"/>
    <w:rsid w:val="003011A2"/>
    <w:rsid w:val="00301C97"/>
    <w:rsid w:val="003020B1"/>
    <w:rsid w:val="00302792"/>
    <w:rsid w:val="00303197"/>
    <w:rsid w:val="00303849"/>
    <w:rsid w:val="00303DFE"/>
    <w:rsid w:val="00304863"/>
    <w:rsid w:val="003048F7"/>
    <w:rsid w:val="00304A72"/>
    <w:rsid w:val="00305C54"/>
    <w:rsid w:val="00305F45"/>
    <w:rsid w:val="003062F5"/>
    <w:rsid w:val="00306A4F"/>
    <w:rsid w:val="00306E54"/>
    <w:rsid w:val="00307D58"/>
    <w:rsid w:val="00307D89"/>
    <w:rsid w:val="00307E94"/>
    <w:rsid w:val="0031004C"/>
    <w:rsid w:val="003105F6"/>
    <w:rsid w:val="00310C05"/>
    <w:rsid w:val="00311297"/>
    <w:rsid w:val="003113BE"/>
    <w:rsid w:val="0031196B"/>
    <w:rsid w:val="003120B2"/>
    <w:rsid w:val="003122CA"/>
    <w:rsid w:val="003122D6"/>
    <w:rsid w:val="0031417C"/>
    <w:rsid w:val="003141D7"/>
    <w:rsid w:val="003148FD"/>
    <w:rsid w:val="00314FB0"/>
    <w:rsid w:val="00315E0C"/>
    <w:rsid w:val="00316800"/>
    <w:rsid w:val="00317244"/>
    <w:rsid w:val="00317304"/>
    <w:rsid w:val="00317492"/>
    <w:rsid w:val="00321080"/>
    <w:rsid w:val="00321238"/>
    <w:rsid w:val="003229A1"/>
    <w:rsid w:val="00322B7E"/>
    <w:rsid w:val="00322BED"/>
    <w:rsid w:val="00322D45"/>
    <w:rsid w:val="00323949"/>
    <w:rsid w:val="0032416B"/>
    <w:rsid w:val="0032569A"/>
    <w:rsid w:val="00325A1F"/>
    <w:rsid w:val="003268F9"/>
    <w:rsid w:val="0032734C"/>
    <w:rsid w:val="0032747C"/>
    <w:rsid w:val="003278C7"/>
    <w:rsid w:val="00330BAF"/>
    <w:rsid w:val="0033209C"/>
    <w:rsid w:val="003327E0"/>
    <w:rsid w:val="0033286A"/>
    <w:rsid w:val="00332C49"/>
    <w:rsid w:val="00332CE8"/>
    <w:rsid w:val="00332DED"/>
    <w:rsid w:val="00332E90"/>
    <w:rsid w:val="0033363B"/>
    <w:rsid w:val="00333C0D"/>
    <w:rsid w:val="00334317"/>
    <w:rsid w:val="00334591"/>
    <w:rsid w:val="00334E3A"/>
    <w:rsid w:val="00334FAD"/>
    <w:rsid w:val="00335291"/>
    <w:rsid w:val="00335A91"/>
    <w:rsid w:val="00335C17"/>
    <w:rsid w:val="00335F6E"/>
    <w:rsid w:val="003361DD"/>
    <w:rsid w:val="0033694A"/>
    <w:rsid w:val="00336BBE"/>
    <w:rsid w:val="0033788E"/>
    <w:rsid w:val="003405AE"/>
    <w:rsid w:val="00340AB5"/>
    <w:rsid w:val="00341A6A"/>
    <w:rsid w:val="00342899"/>
    <w:rsid w:val="00343E52"/>
    <w:rsid w:val="003446C6"/>
    <w:rsid w:val="003453A0"/>
    <w:rsid w:val="003459DA"/>
    <w:rsid w:val="00345B9C"/>
    <w:rsid w:val="0034649A"/>
    <w:rsid w:val="0034753F"/>
    <w:rsid w:val="00347F08"/>
    <w:rsid w:val="00350DAB"/>
    <w:rsid w:val="0035222B"/>
    <w:rsid w:val="00352DAE"/>
    <w:rsid w:val="00353747"/>
    <w:rsid w:val="003539F5"/>
    <w:rsid w:val="00353A9D"/>
    <w:rsid w:val="00353F94"/>
    <w:rsid w:val="00353FDC"/>
    <w:rsid w:val="00354EB9"/>
    <w:rsid w:val="00355767"/>
    <w:rsid w:val="00355B72"/>
    <w:rsid w:val="00355FE0"/>
    <w:rsid w:val="0035642E"/>
    <w:rsid w:val="003576F2"/>
    <w:rsid w:val="003602AE"/>
    <w:rsid w:val="00360929"/>
    <w:rsid w:val="003610F7"/>
    <w:rsid w:val="00361B92"/>
    <w:rsid w:val="00362191"/>
    <w:rsid w:val="003634EE"/>
    <w:rsid w:val="003647D5"/>
    <w:rsid w:val="003674B0"/>
    <w:rsid w:val="003674EA"/>
    <w:rsid w:val="00367D58"/>
    <w:rsid w:val="003702A1"/>
    <w:rsid w:val="003708C3"/>
    <w:rsid w:val="00371F5F"/>
    <w:rsid w:val="00372632"/>
    <w:rsid w:val="00375251"/>
    <w:rsid w:val="00376A85"/>
    <w:rsid w:val="00377024"/>
    <w:rsid w:val="0037727C"/>
    <w:rsid w:val="0037758D"/>
    <w:rsid w:val="00377E70"/>
    <w:rsid w:val="00380904"/>
    <w:rsid w:val="00380C8E"/>
    <w:rsid w:val="0038138C"/>
    <w:rsid w:val="0038202C"/>
    <w:rsid w:val="003823EE"/>
    <w:rsid w:val="00382729"/>
    <w:rsid w:val="00382960"/>
    <w:rsid w:val="003829D0"/>
    <w:rsid w:val="00382E5E"/>
    <w:rsid w:val="003833A5"/>
    <w:rsid w:val="00383BD3"/>
    <w:rsid w:val="00383DE0"/>
    <w:rsid w:val="0038431C"/>
    <w:rsid w:val="003844C4"/>
    <w:rsid w:val="0038466C"/>
    <w:rsid w:val="003846F7"/>
    <w:rsid w:val="003849B3"/>
    <w:rsid w:val="00384CD4"/>
    <w:rsid w:val="003851ED"/>
    <w:rsid w:val="00385B39"/>
    <w:rsid w:val="00386293"/>
    <w:rsid w:val="003864D9"/>
    <w:rsid w:val="00386785"/>
    <w:rsid w:val="00387A91"/>
    <w:rsid w:val="00387BA7"/>
    <w:rsid w:val="00390DD6"/>
    <w:rsid w:val="00390E89"/>
    <w:rsid w:val="00391061"/>
    <w:rsid w:val="00391B1A"/>
    <w:rsid w:val="00392085"/>
    <w:rsid w:val="00392FBB"/>
    <w:rsid w:val="003930E0"/>
    <w:rsid w:val="003932A1"/>
    <w:rsid w:val="00394423"/>
    <w:rsid w:val="00394E6A"/>
    <w:rsid w:val="00395F51"/>
    <w:rsid w:val="003962B1"/>
    <w:rsid w:val="00396404"/>
    <w:rsid w:val="00396942"/>
    <w:rsid w:val="00396B49"/>
    <w:rsid w:val="00396C14"/>
    <w:rsid w:val="00396DBE"/>
    <w:rsid w:val="00396E3E"/>
    <w:rsid w:val="003974AA"/>
    <w:rsid w:val="00397E6A"/>
    <w:rsid w:val="003A0107"/>
    <w:rsid w:val="003A10AC"/>
    <w:rsid w:val="003A19ED"/>
    <w:rsid w:val="003A1CC0"/>
    <w:rsid w:val="003A1D2B"/>
    <w:rsid w:val="003A2D46"/>
    <w:rsid w:val="003A306E"/>
    <w:rsid w:val="003A3232"/>
    <w:rsid w:val="003A3FE9"/>
    <w:rsid w:val="003A458C"/>
    <w:rsid w:val="003A4F8C"/>
    <w:rsid w:val="003A533E"/>
    <w:rsid w:val="003A53C6"/>
    <w:rsid w:val="003A57BC"/>
    <w:rsid w:val="003A5B1D"/>
    <w:rsid w:val="003A60DC"/>
    <w:rsid w:val="003A66D7"/>
    <w:rsid w:val="003A6A20"/>
    <w:rsid w:val="003A6A46"/>
    <w:rsid w:val="003A776E"/>
    <w:rsid w:val="003A7A63"/>
    <w:rsid w:val="003B000C"/>
    <w:rsid w:val="003B0010"/>
    <w:rsid w:val="003B0435"/>
    <w:rsid w:val="003B08C3"/>
    <w:rsid w:val="003B0E9F"/>
    <w:rsid w:val="003B0F1D"/>
    <w:rsid w:val="003B10BA"/>
    <w:rsid w:val="003B3AA0"/>
    <w:rsid w:val="003B4A57"/>
    <w:rsid w:val="003B5082"/>
    <w:rsid w:val="003B583C"/>
    <w:rsid w:val="003B7531"/>
    <w:rsid w:val="003B7B40"/>
    <w:rsid w:val="003C0AD9"/>
    <w:rsid w:val="003C0C08"/>
    <w:rsid w:val="003C0ED0"/>
    <w:rsid w:val="003C1382"/>
    <w:rsid w:val="003C1D49"/>
    <w:rsid w:val="003C2D71"/>
    <w:rsid w:val="003C35C4"/>
    <w:rsid w:val="003C3946"/>
    <w:rsid w:val="003C3EE4"/>
    <w:rsid w:val="003C588E"/>
    <w:rsid w:val="003C668B"/>
    <w:rsid w:val="003C7051"/>
    <w:rsid w:val="003C7247"/>
    <w:rsid w:val="003C76FD"/>
    <w:rsid w:val="003C7D1C"/>
    <w:rsid w:val="003D0B69"/>
    <w:rsid w:val="003D0DFC"/>
    <w:rsid w:val="003D12C2"/>
    <w:rsid w:val="003D1F17"/>
    <w:rsid w:val="003D20FC"/>
    <w:rsid w:val="003D2441"/>
    <w:rsid w:val="003D275A"/>
    <w:rsid w:val="003D2C4F"/>
    <w:rsid w:val="003D31B9"/>
    <w:rsid w:val="003D376C"/>
    <w:rsid w:val="003D3867"/>
    <w:rsid w:val="003D3D4D"/>
    <w:rsid w:val="003D3E41"/>
    <w:rsid w:val="003D43F6"/>
    <w:rsid w:val="003D49EA"/>
    <w:rsid w:val="003D5816"/>
    <w:rsid w:val="003D5D34"/>
    <w:rsid w:val="003D64D2"/>
    <w:rsid w:val="003D6D77"/>
    <w:rsid w:val="003E030F"/>
    <w:rsid w:val="003E0D1A"/>
    <w:rsid w:val="003E1091"/>
    <w:rsid w:val="003E2DA3"/>
    <w:rsid w:val="003E31AE"/>
    <w:rsid w:val="003E3F82"/>
    <w:rsid w:val="003E4683"/>
    <w:rsid w:val="003E4B87"/>
    <w:rsid w:val="003E52FF"/>
    <w:rsid w:val="003E71EE"/>
    <w:rsid w:val="003E74B1"/>
    <w:rsid w:val="003E7501"/>
    <w:rsid w:val="003F020D"/>
    <w:rsid w:val="003F03D9"/>
    <w:rsid w:val="003F12E3"/>
    <w:rsid w:val="003F1C89"/>
    <w:rsid w:val="003F2FBE"/>
    <w:rsid w:val="003F318D"/>
    <w:rsid w:val="003F379C"/>
    <w:rsid w:val="003F4C07"/>
    <w:rsid w:val="003F5BAE"/>
    <w:rsid w:val="003F5CD6"/>
    <w:rsid w:val="003F6ED7"/>
    <w:rsid w:val="00400096"/>
    <w:rsid w:val="00400606"/>
    <w:rsid w:val="00401209"/>
    <w:rsid w:val="00401C84"/>
    <w:rsid w:val="00403210"/>
    <w:rsid w:val="004035BB"/>
    <w:rsid w:val="004035EB"/>
    <w:rsid w:val="00404A94"/>
    <w:rsid w:val="00404BD5"/>
    <w:rsid w:val="00405248"/>
    <w:rsid w:val="0040597D"/>
    <w:rsid w:val="00405F01"/>
    <w:rsid w:val="00406392"/>
    <w:rsid w:val="00407332"/>
    <w:rsid w:val="00407828"/>
    <w:rsid w:val="00411094"/>
    <w:rsid w:val="004113AD"/>
    <w:rsid w:val="004115D5"/>
    <w:rsid w:val="00412AA1"/>
    <w:rsid w:val="00413071"/>
    <w:rsid w:val="004135F0"/>
    <w:rsid w:val="00413D8E"/>
    <w:rsid w:val="004140BB"/>
    <w:rsid w:val="004140F2"/>
    <w:rsid w:val="0041443E"/>
    <w:rsid w:val="00414907"/>
    <w:rsid w:val="0041610C"/>
    <w:rsid w:val="00417322"/>
    <w:rsid w:val="0041749C"/>
    <w:rsid w:val="00417B22"/>
    <w:rsid w:val="00420169"/>
    <w:rsid w:val="00420ABF"/>
    <w:rsid w:val="00420B3D"/>
    <w:rsid w:val="00421085"/>
    <w:rsid w:val="00421D19"/>
    <w:rsid w:val="00421D7C"/>
    <w:rsid w:val="00421F3D"/>
    <w:rsid w:val="0042231F"/>
    <w:rsid w:val="00422E71"/>
    <w:rsid w:val="0042465E"/>
    <w:rsid w:val="00424DB7"/>
    <w:rsid w:val="00424DF7"/>
    <w:rsid w:val="00425212"/>
    <w:rsid w:val="0042674C"/>
    <w:rsid w:val="00426BE1"/>
    <w:rsid w:val="0042778F"/>
    <w:rsid w:val="00427867"/>
    <w:rsid w:val="00427B5D"/>
    <w:rsid w:val="00427FF9"/>
    <w:rsid w:val="0043119E"/>
    <w:rsid w:val="00432584"/>
    <w:rsid w:val="00432B76"/>
    <w:rsid w:val="00432DD0"/>
    <w:rsid w:val="004332B8"/>
    <w:rsid w:val="0043404F"/>
    <w:rsid w:val="00434D01"/>
    <w:rsid w:val="00434F18"/>
    <w:rsid w:val="0043555D"/>
    <w:rsid w:val="00435593"/>
    <w:rsid w:val="004357DC"/>
    <w:rsid w:val="004358C7"/>
    <w:rsid w:val="00435D26"/>
    <w:rsid w:val="00435E58"/>
    <w:rsid w:val="004364C9"/>
    <w:rsid w:val="004374B5"/>
    <w:rsid w:val="00440C99"/>
    <w:rsid w:val="0044144B"/>
    <w:rsid w:val="004415CF"/>
    <w:rsid w:val="0044171A"/>
    <w:rsid w:val="0044175C"/>
    <w:rsid w:val="0044220A"/>
    <w:rsid w:val="0044222C"/>
    <w:rsid w:val="004422CC"/>
    <w:rsid w:val="004426CF"/>
    <w:rsid w:val="00444061"/>
    <w:rsid w:val="00445970"/>
    <w:rsid w:val="00445A13"/>
    <w:rsid w:val="00445F4D"/>
    <w:rsid w:val="00446BEC"/>
    <w:rsid w:val="00447AD1"/>
    <w:rsid w:val="004504C0"/>
    <w:rsid w:val="00450E78"/>
    <w:rsid w:val="004510A5"/>
    <w:rsid w:val="00451613"/>
    <w:rsid w:val="0045210F"/>
    <w:rsid w:val="00452176"/>
    <w:rsid w:val="00452177"/>
    <w:rsid w:val="00452E8B"/>
    <w:rsid w:val="00452EDC"/>
    <w:rsid w:val="00453A6C"/>
    <w:rsid w:val="00453D6B"/>
    <w:rsid w:val="004546BF"/>
    <w:rsid w:val="004549B5"/>
    <w:rsid w:val="004550FB"/>
    <w:rsid w:val="004554E2"/>
    <w:rsid w:val="0045590F"/>
    <w:rsid w:val="00456327"/>
    <w:rsid w:val="0045671C"/>
    <w:rsid w:val="004571FC"/>
    <w:rsid w:val="00457565"/>
    <w:rsid w:val="0045765D"/>
    <w:rsid w:val="00457995"/>
    <w:rsid w:val="00457EF6"/>
    <w:rsid w:val="00460E9B"/>
    <w:rsid w:val="0046111A"/>
    <w:rsid w:val="0046210C"/>
    <w:rsid w:val="00462946"/>
    <w:rsid w:val="00462B85"/>
    <w:rsid w:val="00463F43"/>
    <w:rsid w:val="00464312"/>
    <w:rsid w:val="00464920"/>
    <w:rsid w:val="00464B6B"/>
    <w:rsid w:val="00464B94"/>
    <w:rsid w:val="00464D0A"/>
    <w:rsid w:val="00464D5D"/>
    <w:rsid w:val="004653A8"/>
    <w:rsid w:val="0046541E"/>
    <w:rsid w:val="00465435"/>
    <w:rsid w:val="00465511"/>
    <w:rsid w:val="00465A0B"/>
    <w:rsid w:val="00465C72"/>
    <w:rsid w:val="0046632C"/>
    <w:rsid w:val="004671EB"/>
    <w:rsid w:val="0046723A"/>
    <w:rsid w:val="004673DD"/>
    <w:rsid w:val="00467CFE"/>
    <w:rsid w:val="00470156"/>
    <w:rsid w:val="00470383"/>
    <w:rsid w:val="00470468"/>
    <w:rsid w:val="0047077C"/>
    <w:rsid w:val="00470A33"/>
    <w:rsid w:val="00470B05"/>
    <w:rsid w:val="00470C30"/>
    <w:rsid w:val="00471801"/>
    <w:rsid w:val="00471D11"/>
    <w:rsid w:val="0047207C"/>
    <w:rsid w:val="00472BAC"/>
    <w:rsid w:val="00472C76"/>
    <w:rsid w:val="00472CD6"/>
    <w:rsid w:val="00472E09"/>
    <w:rsid w:val="00472E79"/>
    <w:rsid w:val="004733EB"/>
    <w:rsid w:val="00473DE5"/>
    <w:rsid w:val="0047450A"/>
    <w:rsid w:val="00474E3C"/>
    <w:rsid w:val="0047527B"/>
    <w:rsid w:val="004760C2"/>
    <w:rsid w:val="004761EF"/>
    <w:rsid w:val="004768D9"/>
    <w:rsid w:val="00476B99"/>
    <w:rsid w:val="00476E26"/>
    <w:rsid w:val="00476F8F"/>
    <w:rsid w:val="0047714A"/>
    <w:rsid w:val="00477CEF"/>
    <w:rsid w:val="00480A58"/>
    <w:rsid w:val="00482151"/>
    <w:rsid w:val="0048219F"/>
    <w:rsid w:val="00483CF5"/>
    <w:rsid w:val="00484945"/>
    <w:rsid w:val="004859A3"/>
    <w:rsid w:val="00485B20"/>
    <w:rsid w:val="00485F7E"/>
    <w:rsid w:val="00485FAD"/>
    <w:rsid w:val="004863C0"/>
    <w:rsid w:val="0048664B"/>
    <w:rsid w:val="00487092"/>
    <w:rsid w:val="004871F4"/>
    <w:rsid w:val="004878F6"/>
    <w:rsid w:val="004879F2"/>
    <w:rsid w:val="00487AED"/>
    <w:rsid w:val="004904E2"/>
    <w:rsid w:val="00490BB7"/>
    <w:rsid w:val="00490EF0"/>
    <w:rsid w:val="004915C2"/>
    <w:rsid w:val="00491C28"/>
    <w:rsid w:val="00491CEA"/>
    <w:rsid w:val="00491EDF"/>
    <w:rsid w:val="0049201F"/>
    <w:rsid w:val="00492A3F"/>
    <w:rsid w:val="004930D6"/>
    <w:rsid w:val="00493978"/>
    <w:rsid w:val="00493B31"/>
    <w:rsid w:val="00494A57"/>
    <w:rsid w:val="00494F62"/>
    <w:rsid w:val="0049549E"/>
    <w:rsid w:val="0049678A"/>
    <w:rsid w:val="00496881"/>
    <w:rsid w:val="00496F03"/>
    <w:rsid w:val="00497BC5"/>
    <w:rsid w:val="004A149F"/>
    <w:rsid w:val="004A14F2"/>
    <w:rsid w:val="004A2001"/>
    <w:rsid w:val="004A3590"/>
    <w:rsid w:val="004A35E4"/>
    <w:rsid w:val="004A4AF8"/>
    <w:rsid w:val="004A501F"/>
    <w:rsid w:val="004A5249"/>
    <w:rsid w:val="004A599F"/>
    <w:rsid w:val="004A6237"/>
    <w:rsid w:val="004A6746"/>
    <w:rsid w:val="004A74F7"/>
    <w:rsid w:val="004A7D42"/>
    <w:rsid w:val="004B00A7"/>
    <w:rsid w:val="004B0945"/>
    <w:rsid w:val="004B0B23"/>
    <w:rsid w:val="004B120A"/>
    <w:rsid w:val="004B206B"/>
    <w:rsid w:val="004B2420"/>
    <w:rsid w:val="004B2567"/>
    <w:rsid w:val="004B25E2"/>
    <w:rsid w:val="004B2F33"/>
    <w:rsid w:val="004B34D7"/>
    <w:rsid w:val="004B5037"/>
    <w:rsid w:val="004B5B2F"/>
    <w:rsid w:val="004B626A"/>
    <w:rsid w:val="004B63B4"/>
    <w:rsid w:val="004B660E"/>
    <w:rsid w:val="004B7544"/>
    <w:rsid w:val="004C05BD"/>
    <w:rsid w:val="004C06D5"/>
    <w:rsid w:val="004C0899"/>
    <w:rsid w:val="004C0F92"/>
    <w:rsid w:val="004C12C1"/>
    <w:rsid w:val="004C1A09"/>
    <w:rsid w:val="004C1BCD"/>
    <w:rsid w:val="004C3B06"/>
    <w:rsid w:val="004C3EFE"/>
    <w:rsid w:val="004C3F97"/>
    <w:rsid w:val="004C43B2"/>
    <w:rsid w:val="004C4A1C"/>
    <w:rsid w:val="004C4C55"/>
    <w:rsid w:val="004C51A8"/>
    <w:rsid w:val="004C558A"/>
    <w:rsid w:val="004C6C1C"/>
    <w:rsid w:val="004C72F0"/>
    <w:rsid w:val="004C74F8"/>
    <w:rsid w:val="004C7EE7"/>
    <w:rsid w:val="004D0173"/>
    <w:rsid w:val="004D0388"/>
    <w:rsid w:val="004D0942"/>
    <w:rsid w:val="004D14FC"/>
    <w:rsid w:val="004D2141"/>
    <w:rsid w:val="004D2DEE"/>
    <w:rsid w:val="004D2E1F"/>
    <w:rsid w:val="004D3EC4"/>
    <w:rsid w:val="004D40BF"/>
    <w:rsid w:val="004D65EC"/>
    <w:rsid w:val="004D6BE2"/>
    <w:rsid w:val="004D6EB8"/>
    <w:rsid w:val="004D7F9A"/>
    <w:rsid w:val="004D7FD9"/>
    <w:rsid w:val="004E002C"/>
    <w:rsid w:val="004E1324"/>
    <w:rsid w:val="004E14AA"/>
    <w:rsid w:val="004E163B"/>
    <w:rsid w:val="004E19A5"/>
    <w:rsid w:val="004E260A"/>
    <w:rsid w:val="004E37E5"/>
    <w:rsid w:val="004E3FDB"/>
    <w:rsid w:val="004E46C8"/>
    <w:rsid w:val="004E4723"/>
    <w:rsid w:val="004E4C07"/>
    <w:rsid w:val="004E4C25"/>
    <w:rsid w:val="004E5091"/>
    <w:rsid w:val="004E5EEC"/>
    <w:rsid w:val="004E5F12"/>
    <w:rsid w:val="004E62B8"/>
    <w:rsid w:val="004E6910"/>
    <w:rsid w:val="004E6A72"/>
    <w:rsid w:val="004E6B46"/>
    <w:rsid w:val="004E70F0"/>
    <w:rsid w:val="004E79DA"/>
    <w:rsid w:val="004E7D0F"/>
    <w:rsid w:val="004F00ED"/>
    <w:rsid w:val="004F0F27"/>
    <w:rsid w:val="004F1AF3"/>
    <w:rsid w:val="004F1F4A"/>
    <w:rsid w:val="004F20B1"/>
    <w:rsid w:val="004F2377"/>
    <w:rsid w:val="004F2814"/>
    <w:rsid w:val="004F296D"/>
    <w:rsid w:val="004F3FC3"/>
    <w:rsid w:val="004F479D"/>
    <w:rsid w:val="004F508B"/>
    <w:rsid w:val="004F553F"/>
    <w:rsid w:val="004F5BEA"/>
    <w:rsid w:val="004F6218"/>
    <w:rsid w:val="004F695F"/>
    <w:rsid w:val="004F6ACD"/>
    <w:rsid w:val="004F6CA4"/>
    <w:rsid w:val="004F7593"/>
    <w:rsid w:val="004F7603"/>
    <w:rsid w:val="004F7631"/>
    <w:rsid w:val="004F7E23"/>
    <w:rsid w:val="0050060E"/>
    <w:rsid w:val="00500752"/>
    <w:rsid w:val="00500E27"/>
    <w:rsid w:val="005014D3"/>
    <w:rsid w:val="005016F8"/>
    <w:rsid w:val="00501A50"/>
    <w:rsid w:val="0050222D"/>
    <w:rsid w:val="005025D6"/>
    <w:rsid w:val="00503AF3"/>
    <w:rsid w:val="0050471C"/>
    <w:rsid w:val="00506307"/>
    <w:rsid w:val="0050696D"/>
    <w:rsid w:val="00506F12"/>
    <w:rsid w:val="00507519"/>
    <w:rsid w:val="00507593"/>
    <w:rsid w:val="005076DA"/>
    <w:rsid w:val="00510011"/>
    <w:rsid w:val="0051094B"/>
    <w:rsid w:val="005110D7"/>
    <w:rsid w:val="00511455"/>
    <w:rsid w:val="005119F9"/>
    <w:rsid w:val="00511A0B"/>
    <w:rsid w:val="00511B56"/>
    <w:rsid w:val="00511D3E"/>
    <w:rsid w:val="00511D99"/>
    <w:rsid w:val="00512084"/>
    <w:rsid w:val="005128D3"/>
    <w:rsid w:val="00512B51"/>
    <w:rsid w:val="0051335D"/>
    <w:rsid w:val="00513CA3"/>
    <w:rsid w:val="00513CB6"/>
    <w:rsid w:val="00513D32"/>
    <w:rsid w:val="00513EDE"/>
    <w:rsid w:val="005147E8"/>
    <w:rsid w:val="0051499E"/>
    <w:rsid w:val="0051515F"/>
    <w:rsid w:val="0051518E"/>
    <w:rsid w:val="005155BB"/>
    <w:rsid w:val="005158F2"/>
    <w:rsid w:val="00515951"/>
    <w:rsid w:val="00515F74"/>
    <w:rsid w:val="00516C6E"/>
    <w:rsid w:val="0052091E"/>
    <w:rsid w:val="00521CAD"/>
    <w:rsid w:val="005223AD"/>
    <w:rsid w:val="00522E9A"/>
    <w:rsid w:val="005231D0"/>
    <w:rsid w:val="005233F8"/>
    <w:rsid w:val="00523E79"/>
    <w:rsid w:val="00524637"/>
    <w:rsid w:val="005250A5"/>
    <w:rsid w:val="00525A99"/>
    <w:rsid w:val="005260B1"/>
    <w:rsid w:val="005263F3"/>
    <w:rsid w:val="00526C52"/>
    <w:rsid w:val="00526DFC"/>
    <w:rsid w:val="00526F43"/>
    <w:rsid w:val="00527651"/>
    <w:rsid w:val="005278B7"/>
    <w:rsid w:val="0053026D"/>
    <w:rsid w:val="00530D83"/>
    <w:rsid w:val="00530EF5"/>
    <w:rsid w:val="00533C53"/>
    <w:rsid w:val="00534597"/>
    <w:rsid w:val="00534C81"/>
    <w:rsid w:val="00535420"/>
    <w:rsid w:val="005363AB"/>
    <w:rsid w:val="005365E5"/>
    <w:rsid w:val="0054040C"/>
    <w:rsid w:val="00540BD9"/>
    <w:rsid w:val="00541B0A"/>
    <w:rsid w:val="00541C26"/>
    <w:rsid w:val="00541E18"/>
    <w:rsid w:val="005420B0"/>
    <w:rsid w:val="00542518"/>
    <w:rsid w:val="00542698"/>
    <w:rsid w:val="005445E1"/>
    <w:rsid w:val="00544EF4"/>
    <w:rsid w:val="0054533F"/>
    <w:rsid w:val="00545E53"/>
    <w:rsid w:val="0054670D"/>
    <w:rsid w:val="00546D7F"/>
    <w:rsid w:val="00547388"/>
    <w:rsid w:val="005479D9"/>
    <w:rsid w:val="005512DC"/>
    <w:rsid w:val="005512F4"/>
    <w:rsid w:val="00551C39"/>
    <w:rsid w:val="00552270"/>
    <w:rsid w:val="0055268A"/>
    <w:rsid w:val="00552A18"/>
    <w:rsid w:val="005531A6"/>
    <w:rsid w:val="0055421C"/>
    <w:rsid w:val="00554425"/>
    <w:rsid w:val="0055476F"/>
    <w:rsid w:val="00554B40"/>
    <w:rsid w:val="00554C02"/>
    <w:rsid w:val="005552BC"/>
    <w:rsid w:val="00555B82"/>
    <w:rsid w:val="005572BD"/>
    <w:rsid w:val="00557A12"/>
    <w:rsid w:val="00557D9C"/>
    <w:rsid w:val="00557EFA"/>
    <w:rsid w:val="005609B5"/>
    <w:rsid w:val="00560AC7"/>
    <w:rsid w:val="00560B42"/>
    <w:rsid w:val="00561AFB"/>
    <w:rsid w:val="00561FA8"/>
    <w:rsid w:val="0056348E"/>
    <w:rsid w:val="005635ED"/>
    <w:rsid w:val="00563BEA"/>
    <w:rsid w:val="00563CE2"/>
    <w:rsid w:val="00563D9E"/>
    <w:rsid w:val="00564410"/>
    <w:rsid w:val="00564C34"/>
    <w:rsid w:val="00565247"/>
    <w:rsid w:val="00565253"/>
    <w:rsid w:val="00565D3C"/>
    <w:rsid w:val="00565FB8"/>
    <w:rsid w:val="00566BF9"/>
    <w:rsid w:val="005672AE"/>
    <w:rsid w:val="00567561"/>
    <w:rsid w:val="005678C3"/>
    <w:rsid w:val="0056799C"/>
    <w:rsid w:val="00567F35"/>
    <w:rsid w:val="00570191"/>
    <w:rsid w:val="00570570"/>
    <w:rsid w:val="005705D8"/>
    <w:rsid w:val="005712DA"/>
    <w:rsid w:val="0057159B"/>
    <w:rsid w:val="00571C84"/>
    <w:rsid w:val="00571D05"/>
    <w:rsid w:val="00572401"/>
    <w:rsid w:val="00572512"/>
    <w:rsid w:val="005732B9"/>
    <w:rsid w:val="00573835"/>
    <w:rsid w:val="00573EE6"/>
    <w:rsid w:val="00574143"/>
    <w:rsid w:val="00574451"/>
    <w:rsid w:val="0057451B"/>
    <w:rsid w:val="0057536D"/>
    <w:rsid w:val="0057547F"/>
    <w:rsid w:val="005754EE"/>
    <w:rsid w:val="00575FF2"/>
    <w:rsid w:val="0057617E"/>
    <w:rsid w:val="00576497"/>
    <w:rsid w:val="005766DA"/>
    <w:rsid w:val="005778BF"/>
    <w:rsid w:val="00577FA5"/>
    <w:rsid w:val="00580F9E"/>
    <w:rsid w:val="00581401"/>
    <w:rsid w:val="00582BA3"/>
    <w:rsid w:val="005835E7"/>
    <w:rsid w:val="0058397F"/>
    <w:rsid w:val="00583AC6"/>
    <w:rsid w:val="00583BF8"/>
    <w:rsid w:val="0058448C"/>
    <w:rsid w:val="00584B2F"/>
    <w:rsid w:val="00584DB8"/>
    <w:rsid w:val="00585913"/>
    <w:rsid w:val="00585B24"/>
    <w:rsid w:val="00585F0B"/>
    <w:rsid w:val="00585F33"/>
    <w:rsid w:val="00587A47"/>
    <w:rsid w:val="00590089"/>
    <w:rsid w:val="0059079A"/>
    <w:rsid w:val="00591124"/>
    <w:rsid w:val="00592B03"/>
    <w:rsid w:val="00593CA1"/>
    <w:rsid w:val="0059438A"/>
    <w:rsid w:val="00594D76"/>
    <w:rsid w:val="005954C0"/>
    <w:rsid w:val="00595A10"/>
    <w:rsid w:val="00596EC2"/>
    <w:rsid w:val="00597024"/>
    <w:rsid w:val="005974DC"/>
    <w:rsid w:val="005A0274"/>
    <w:rsid w:val="005A095C"/>
    <w:rsid w:val="005A0CFB"/>
    <w:rsid w:val="005A33BC"/>
    <w:rsid w:val="005A37BC"/>
    <w:rsid w:val="005A45B7"/>
    <w:rsid w:val="005A4851"/>
    <w:rsid w:val="005A53CA"/>
    <w:rsid w:val="005A669D"/>
    <w:rsid w:val="005A75D8"/>
    <w:rsid w:val="005A766A"/>
    <w:rsid w:val="005B09DE"/>
    <w:rsid w:val="005B15B7"/>
    <w:rsid w:val="005B1734"/>
    <w:rsid w:val="005B17AF"/>
    <w:rsid w:val="005B27D2"/>
    <w:rsid w:val="005B2AD3"/>
    <w:rsid w:val="005B4B1E"/>
    <w:rsid w:val="005B500F"/>
    <w:rsid w:val="005B52E2"/>
    <w:rsid w:val="005B53A8"/>
    <w:rsid w:val="005B58AB"/>
    <w:rsid w:val="005B592C"/>
    <w:rsid w:val="005B64B9"/>
    <w:rsid w:val="005B6557"/>
    <w:rsid w:val="005B713E"/>
    <w:rsid w:val="005B754F"/>
    <w:rsid w:val="005C03B6"/>
    <w:rsid w:val="005C0D3E"/>
    <w:rsid w:val="005C348E"/>
    <w:rsid w:val="005C418F"/>
    <w:rsid w:val="005C439D"/>
    <w:rsid w:val="005C4911"/>
    <w:rsid w:val="005C5681"/>
    <w:rsid w:val="005C5877"/>
    <w:rsid w:val="005C5B93"/>
    <w:rsid w:val="005C5CC0"/>
    <w:rsid w:val="005C6413"/>
    <w:rsid w:val="005C68E1"/>
    <w:rsid w:val="005C7EBB"/>
    <w:rsid w:val="005D0424"/>
    <w:rsid w:val="005D13B3"/>
    <w:rsid w:val="005D1BED"/>
    <w:rsid w:val="005D1C6E"/>
    <w:rsid w:val="005D1F08"/>
    <w:rsid w:val="005D28D8"/>
    <w:rsid w:val="005D3032"/>
    <w:rsid w:val="005D3763"/>
    <w:rsid w:val="005D3852"/>
    <w:rsid w:val="005D3A16"/>
    <w:rsid w:val="005D3ACC"/>
    <w:rsid w:val="005D3FA6"/>
    <w:rsid w:val="005D43F5"/>
    <w:rsid w:val="005D4A27"/>
    <w:rsid w:val="005D55E1"/>
    <w:rsid w:val="005D66C8"/>
    <w:rsid w:val="005D73F2"/>
    <w:rsid w:val="005D77A5"/>
    <w:rsid w:val="005D7CF0"/>
    <w:rsid w:val="005E132C"/>
    <w:rsid w:val="005E19F7"/>
    <w:rsid w:val="005E1F4C"/>
    <w:rsid w:val="005E21B9"/>
    <w:rsid w:val="005E22F6"/>
    <w:rsid w:val="005E24B8"/>
    <w:rsid w:val="005E2591"/>
    <w:rsid w:val="005E3E53"/>
    <w:rsid w:val="005E4F04"/>
    <w:rsid w:val="005E5BA3"/>
    <w:rsid w:val="005E62C2"/>
    <w:rsid w:val="005E6C64"/>
    <w:rsid w:val="005E6C71"/>
    <w:rsid w:val="005E74A0"/>
    <w:rsid w:val="005E7DB6"/>
    <w:rsid w:val="005F0963"/>
    <w:rsid w:val="005F13D4"/>
    <w:rsid w:val="005F219D"/>
    <w:rsid w:val="005F248F"/>
    <w:rsid w:val="005F2824"/>
    <w:rsid w:val="005F2EBA"/>
    <w:rsid w:val="005F309B"/>
    <w:rsid w:val="005F35ED"/>
    <w:rsid w:val="005F3FDC"/>
    <w:rsid w:val="005F416F"/>
    <w:rsid w:val="005F450C"/>
    <w:rsid w:val="005F4FB1"/>
    <w:rsid w:val="005F6474"/>
    <w:rsid w:val="005F6C76"/>
    <w:rsid w:val="005F6C7C"/>
    <w:rsid w:val="005F6CF3"/>
    <w:rsid w:val="005F6D82"/>
    <w:rsid w:val="005F728A"/>
    <w:rsid w:val="005F7812"/>
    <w:rsid w:val="005F7A88"/>
    <w:rsid w:val="00600168"/>
    <w:rsid w:val="00600F8D"/>
    <w:rsid w:val="00601529"/>
    <w:rsid w:val="0060156B"/>
    <w:rsid w:val="00601CE8"/>
    <w:rsid w:val="00601E03"/>
    <w:rsid w:val="00602643"/>
    <w:rsid w:val="00602984"/>
    <w:rsid w:val="006034E0"/>
    <w:rsid w:val="006035F9"/>
    <w:rsid w:val="00603A1A"/>
    <w:rsid w:val="006046D5"/>
    <w:rsid w:val="006058B3"/>
    <w:rsid w:val="0060640D"/>
    <w:rsid w:val="006070D4"/>
    <w:rsid w:val="0060759B"/>
    <w:rsid w:val="00607935"/>
    <w:rsid w:val="00607A93"/>
    <w:rsid w:val="00607AA1"/>
    <w:rsid w:val="0061062B"/>
    <w:rsid w:val="00610AD1"/>
    <w:rsid w:val="00610C08"/>
    <w:rsid w:val="00610CDA"/>
    <w:rsid w:val="00611B61"/>
    <w:rsid w:val="00611F74"/>
    <w:rsid w:val="00612679"/>
    <w:rsid w:val="0061391C"/>
    <w:rsid w:val="006144D9"/>
    <w:rsid w:val="00614558"/>
    <w:rsid w:val="006152D0"/>
    <w:rsid w:val="00615772"/>
    <w:rsid w:val="00615AB2"/>
    <w:rsid w:val="00615BE2"/>
    <w:rsid w:val="00615E8C"/>
    <w:rsid w:val="006161B6"/>
    <w:rsid w:val="00616313"/>
    <w:rsid w:val="006165C1"/>
    <w:rsid w:val="00616E98"/>
    <w:rsid w:val="006174AA"/>
    <w:rsid w:val="006179BC"/>
    <w:rsid w:val="00617CFB"/>
    <w:rsid w:val="0062008C"/>
    <w:rsid w:val="006201AA"/>
    <w:rsid w:val="00620E3B"/>
    <w:rsid w:val="00621164"/>
    <w:rsid w:val="00621256"/>
    <w:rsid w:val="00621A4B"/>
    <w:rsid w:val="00621B3E"/>
    <w:rsid w:val="00621D02"/>
    <w:rsid w:val="00621EF9"/>
    <w:rsid w:val="00621F6B"/>
    <w:rsid w:val="00621FCC"/>
    <w:rsid w:val="00622E4B"/>
    <w:rsid w:val="00623472"/>
    <w:rsid w:val="00623583"/>
    <w:rsid w:val="00624010"/>
    <w:rsid w:val="00624B4A"/>
    <w:rsid w:val="0062542B"/>
    <w:rsid w:val="0062653E"/>
    <w:rsid w:val="0062695B"/>
    <w:rsid w:val="00626C4B"/>
    <w:rsid w:val="00626E10"/>
    <w:rsid w:val="00630C8B"/>
    <w:rsid w:val="00632717"/>
    <w:rsid w:val="00632CFA"/>
    <w:rsid w:val="00632E76"/>
    <w:rsid w:val="00633276"/>
    <w:rsid w:val="006333DA"/>
    <w:rsid w:val="006336D4"/>
    <w:rsid w:val="006339C1"/>
    <w:rsid w:val="00634316"/>
    <w:rsid w:val="006344DA"/>
    <w:rsid w:val="00634DF9"/>
    <w:rsid w:val="00634E74"/>
    <w:rsid w:val="00635134"/>
    <w:rsid w:val="006356E2"/>
    <w:rsid w:val="006358F1"/>
    <w:rsid w:val="006360D8"/>
    <w:rsid w:val="006363EE"/>
    <w:rsid w:val="00636F5C"/>
    <w:rsid w:val="006375AD"/>
    <w:rsid w:val="00641334"/>
    <w:rsid w:val="0064276D"/>
    <w:rsid w:val="00642A65"/>
    <w:rsid w:val="00642A87"/>
    <w:rsid w:val="00643433"/>
    <w:rsid w:val="00644637"/>
    <w:rsid w:val="00644D59"/>
    <w:rsid w:val="00645DCE"/>
    <w:rsid w:val="00646518"/>
    <w:rsid w:val="006465AC"/>
    <w:rsid w:val="006465BF"/>
    <w:rsid w:val="006466E2"/>
    <w:rsid w:val="006468C2"/>
    <w:rsid w:val="006470BF"/>
    <w:rsid w:val="00647762"/>
    <w:rsid w:val="00647CEB"/>
    <w:rsid w:val="00647D24"/>
    <w:rsid w:val="00650142"/>
    <w:rsid w:val="006502AF"/>
    <w:rsid w:val="00650FB4"/>
    <w:rsid w:val="0065124D"/>
    <w:rsid w:val="006527D2"/>
    <w:rsid w:val="006532B7"/>
    <w:rsid w:val="006538D2"/>
    <w:rsid w:val="00653B22"/>
    <w:rsid w:val="00654940"/>
    <w:rsid w:val="006555E4"/>
    <w:rsid w:val="00655B55"/>
    <w:rsid w:val="0065698B"/>
    <w:rsid w:val="0065730E"/>
    <w:rsid w:val="006576FB"/>
    <w:rsid w:val="00657794"/>
    <w:rsid w:val="00657BF4"/>
    <w:rsid w:val="006603FB"/>
    <w:rsid w:val="006608DF"/>
    <w:rsid w:val="006611B4"/>
    <w:rsid w:val="00661388"/>
    <w:rsid w:val="0066145E"/>
    <w:rsid w:val="006623AC"/>
    <w:rsid w:val="00662450"/>
    <w:rsid w:val="0066499A"/>
    <w:rsid w:val="006651E9"/>
    <w:rsid w:val="006663E6"/>
    <w:rsid w:val="00666CB0"/>
    <w:rsid w:val="0066717F"/>
    <w:rsid w:val="006673C2"/>
    <w:rsid w:val="006675EB"/>
    <w:rsid w:val="006678AF"/>
    <w:rsid w:val="006701EF"/>
    <w:rsid w:val="00670792"/>
    <w:rsid w:val="006707F1"/>
    <w:rsid w:val="00670D08"/>
    <w:rsid w:val="00671D93"/>
    <w:rsid w:val="006720A4"/>
    <w:rsid w:val="0067225C"/>
    <w:rsid w:val="0067297F"/>
    <w:rsid w:val="00672A1A"/>
    <w:rsid w:val="0067317C"/>
    <w:rsid w:val="00673257"/>
    <w:rsid w:val="00673BA5"/>
    <w:rsid w:val="00673E9C"/>
    <w:rsid w:val="0067496A"/>
    <w:rsid w:val="006759C3"/>
    <w:rsid w:val="00677857"/>
    <w:rsid w:val="00680058"/>
    <w:rsid w:val="006803F6"/>
    <w:rsid w:val="00681B30"/>
    <w:rsid w:val="00681C93"/>
    <w:rsid w:val="00681F9F"/>
    <w:rsid w:val="00683525"/>
    <w:rsid w:val="006840EA"/>
    <w:rsid w:val="006844E2"/>
    <w:rsid w:val="00684AC7"/>
    <w:rsid w:val="00684AE3"/>
    <w:rsid w:val="00685267"/>
    <w:rsid w:val="00685C97"/>
    <w:rsid w:val="006864DB"/>
    <w:rsid w:val="006872AE"/>
    <w:rsid w:val="00687756"/>
    <w:rsid w:val="00690082"/>
    <w:rsid w:val="00690252"/>
    <w:rsid w:val="00691A69"/>
    <w:rsid w:val="00691E98"/>
    <w:rsid w:val="00692870"/>
    <w:rsid w:val="0069299D"/>
    <w:rsid w:val="00692AC2"/>
    <w:rsid w:val="00692DD8"/>
    <w:rsid w:val="00693CE2"/>
    <w:rsid w:val="006946BB"/>
    <w:rsid w:val="0069571D"/>
    <w:rsid w:val="006958D1"/>
    <w:rsid w:val="00696313"/>
    <w:rsid w:val="00696982"/>
    <w:rsid w:val="006969FA"/>
    <w:rsid w:val="00696E31"/>
    <w:rsid w:val="0069747C"/>
    <w:rsid w:val="006A00AD"/>
    <w:rsid w:val="006A0124"/>
    <w:rsid w:val="006A0C08"/>
    <w:rsid w:val="006A0C20"/>
    <w:rsid w:val="006A285E"/>
    <w:rsid w:val="006A2E5F"/>
    <w:rsid w:val="006A35D5"/>
    <w:rsid w:val="006A5191"/>
    <w:rsid w:val="006A5F2C"/>
    <w:rsid w:val="006A6704"/>
    <w:rsid w:val="006A72E2"/>
    <w:rsid w:val="006A748A"/>
    <w:rsid w:val="006A798D"/>
    <w:rsid w:val="006B0142"/>
    <w:rsid w:val="006B030E"/>
    <w:rsid w:val="006B037A"/>
    <w:rsid w:val="006B038D"/>
    <w:rsid w:val="006B117F"/>
    <w:rsid w:val="006B1CBB"/>
    <w:rsid w:val="006B2B13"/>
    <w:rsid w:val="006B3A24"/>
    <w:rsid w:val="006B3B46"/>
    <w:rsid w:val="006B54C1"/>
    <w:rsid w:val="006B5A02"/>
    <w:rsid w:val="006B5BC1"/>
    <w:rsid w:val="006B6810"/>
    <w:rsid w:val="006B6AAD"/>
    <w:rsid w:val="006B74C0"/>
    <w:rsid w:val="006B74C4"/>
    <w:rsid w:val="006B78BB"/>
    <w:rsid w:val="006B7966"/>
    <w:rsid w:val="006C075E"/>
    <w:rsid w:val="006C07AB"/>
    <w:rsid w:val="006C0838"/>
    <w:rsid w:val="006C0E90"/>
    <w:rsid w:val="006C1E48"/>
    <w:rsid w:val="006C20C6"/>
    <w:rsid w:val="006C2C99"/>
    <w:rsid w:val="006C36CA"/>
    <w:rsid w:val="006C39B3"/>
    <w:rsid w:val="006C419E"/>
    <w:rsid w:val="006C48CD"/>
    <w:rsid w:val="006C4A31"/>
    <w:rsid w:val="006C5AC2"/>
    <w:rsid w:val="006C6023"/>
    <w:rsid w:val="006C6249"/>
    <w:rsid w:val="006C6AFB"/>
    <w:rsid w:val="006C7043"/>
    <w:rsid w:val="006C71F2"/>
    <w:rsid w:val="006C74B9"/>
    <w:rsid w:val="006C758C"/>
    <w:rsid w:val="006C7968"/>
    <w:rsid w:val="006C7AB5"/>
    <w:rsid w:val="006D0B09"/>
    <w:rsid w:val="006D1021"/>
    <w:rsid w:val="006D126F"/>
    <w:rsid w:val="006D1B28"/>
    <w:rsid w:val="006D21A4"/>
    <w:rsid w:val="006D23BD"/>
    <w:rsid w:val="006D2735"/>
    <w:rsid w:val="006D3427"/>
    <w:rsid w:val="006D35CA"/>
    <w:rsid w:val="006D4578"/>
    <w:rsid w:val="006D45B2"/>
    <w:rsid w:val="006D5695"/>
    <w:rsid w:val="006D5703"/>
    <w:rsid w:val="006D6074"/>
    <w:rsid w:val="006D6678"/>
    <w:rsid w:val="006D6CF8"/>
    <w:rsid w:val="006D7143"/>
    <w:rsid w:val="006D71B6"/>
    <w:rsid w:val="006D7BDB"/>
    <w:rsid w:val="006D7E63"/>
    <w:rsid w:val="006E065B"/>
    <w:rsid w:val="006E07CA"/>
    <w:rsid w:val="006E0FCC"/>
    <w:rsid w:val="006E1340"/>
    <w:rsid w:val="006E1895"/>
    <w:rsid w:val="006E198C"/>
    <w:rsid w:val="006E1E96"/>
    <w:rsid w:val="006E207D"/>
    <w:rsid w:val="006E21A8"/>
    <w:rsid w:val="006E37A7"/>
    <w:rsid w:val="006E464C"/>
    <w:rsid w:val="006E4A90"/>
    <w:rsid w:val="006E5656"/>
    <w:rsid w:val="006E5BFD"/>
    <w:rsid w:val="006E5C8F"/>
    <w:rsid w:val="006E5E21"/>
    <w:rsid w:val="006E601A"/>
    <w:rsid w:val="006E60D1"/>
    <w:rsid w:val="006E67D9"/>
    <w:rsid w:val="006E6AA7"/>
    <w:rsid w:val="006E7355"/>
    <w:rsid w:val="006E7DFC"/>
    <w:rsid w:val="006E7F00"/>
    <w:rsid w:val="006F0A71"/>
    <w:rsid w:val="006F1A81"/>
    <w:rsid w:val="006F1D31"/>
    <w:rsid w:val="006F1F9B"/>
    <w:rsid w:val="006F2648"/>
    <w:rsid w:val="006F2661"/>
    <w:rsid w:val="006F2D8A"/>
    <w:rsid w:val="006F2F10"/>
    <w:rsid w:val="006F31AA"/>
    <w:rsid w:val="006F37DB"/>
    <w:rsid w:val="006F411A"/>
    <w:rsid w:val="006F43C3"/>
    <w:rsid w:val="006F482B"/>
    <w:rsid w:val="006F5053"/>
    <w:rsid w:val="006F54C6"/>
    <w:rsid w:val="006F5993"/>
    <w:rsid w:val="006F5AF4"/>
    <w:rsid w:val="006F6311"/>
    <w:rsid w:val="006F6543"/>
    <w:rsid w:val="006F71F2"/>
    <w:rsid w:val="006F7334"/>
    <w:rsid w:val="006F7DEC"/>
    <w:rsid w:val="006F7F7B"/>
    <w:rsid w:val="007003AA"/>
    <w:rsid w:val="00701952"/>
    <w:rsid w:val="007019E8"/>
    <w:rsid w:val="00701A17"/>
    <w:rsid w:val="0070223E"/>
    <w:rsid w:val="00702556"/>
    <w:rsid w:val="0070277E"/>
    <w:rsid w:val="00702BC5"/>
    <w:rsid w:val="00702EC3"/>
    <w:rsid w:val="007032D7"/>
    <w:rsid w:val="00703E4D"/>
    <w:rsid w:val="00704156"/>
    <w:rsid w:val="00704202"/>
    <w:rsid w:val="00704EBC"/>
    <w:rsid w:val="00706235"/>
    <w:rsid w:val="007069FC"/>
    <w:rsid w:val="00706BDA"/>
    <w:rsid w:val="007077C1"/>
    <w:rsid w:val="00707A59"/>
    <w:rsid w:val="007106A2"/>
    <w:rsid w:val="007106B3"/>
    <w:rsid w:val="0071083E"/>
    <w:rsid w:val="0071094B"/>
    <w:rsid w:val="00711221"/>
    <w:rsid w:val="00711C3E"/>
    <w:rsid w:val="00712675"/>
    <w:rsid w:val="007128BF"/>
    <w:rsid w:val="00713118"/>
    <w:rsid w:val="0071312F"/>
    <w:rsid w:val="007134AB"/>
    <w:rsid w:val="00713808"/>
    <w:rsid w:val="007146C6"/>
    <w:rsid w:val="007151B6"/>
    <w:rsid w:val="0071520D"/>
    <w:rsid w:val="00715CC1"/>
    <w:rsid w:val="00715EDB"/>
    <w:rsid w:val="007160D5"/>
    <w:rsid w:val="007163FB"/>
    <w:rsid w:val="00716B06"/>
    <w:rsid w:val="00716F94"/>
    <w:rsid w:val="00717C2E"/>
    <w:rsid w:val="007204FA"/>
    <w:rsid w:val="00720BD7"/>
    <w:rsid w:val="007211E3"/>
    <w:rsid w:val="007213B3"/>
    <w:rsid w:val="007216DF"/>
    <w:rsid w:val="007219D9"/>
    <w:rsid w:val="007220D1"/>
    <w:rsid w:val="00722552"/>
    <w:rsid w:val="007228E7"/>
    <w:rsid w:val="00722A97"/>
    <w:rsid w:val="00723DED"/>
    <w:rsid w:val="00723F3C"/>
    <w:rsid w:val="0072457F"/>
    <w:rsid w:val="0072468E"/>
    <w:rsid w:val="00724691"/>
    <w:rsid w:val="007249AF"/>
    <w:rsid w:val="00725406"/>
    <w:rsid w:val="007258DB"/>
    <w:rsid w:val="0072621B"/>
    <w:rsid w:val="00726F32"/>
    <w:rsid w:val="00727FB5"/>
    <w:rsid w:val="00730021"/>
    <w:rsid w:val="00730555"/>
    <w:rsid w:val="007312CC"/>
    <w:rsid w:val="00731650"/>
    <w:rsid w:val="00731712"/>
    <w:rsid w:val="00731ACC"/>
    <w:rsid w:val="0073232F"/>
    <w:rsid w:val="007334F4"/>
    <w:rsid w:val="0073372B"/>
    <w:rsid w:val="007338E6"/>
    <w:rsid w:val="00734788"/>
    <w:rsid w:val="00734800"/>
    <w:rsid w:val="00734B35"/>
    <w:rsid w:val="00736A64"/>
    <w:rsid w:val="00736E16"/>
    <w:rsid w:val="00736EAB"/>
    <w:rsid w:val="00736FEA"/>
    <w:rsid w:val="0073752C"/>
    <w:rsid w:val="00737D3A"/>
    <w:rsid w:val="00737F6A"/>
    <w:rsid w:val="00740680"/>
    <w:rsid w:val="007410B6"/>
    <w:rsid w:val="00741CC1"/>
    <w:rsid w:val="00742072"/>
    <w:rsid w:val="0074379E"/>
    <w:rsid w:val="00744C6F"/>
    <w:rsid w:val="007454C3"/>
    <w:rsid w:val="007457F6"/>
    <w:rsid w:val="00745ABB"/>
    <w:rsid w:val="00745C50"/>
    <w:rsid w:val="00746E38"/>
    <w:rsid w:val="00747CD5"/>
    <w:rsid w:val="0075015E"/>
    <w:rsid w:val="007511D4"/>
    <w:rsid w:val="00751921"/>
    <w:rsid w:val="00751E0B"/>
    <w:rsid w:val="00752691"/>
    <w:rsid w:val="00752A0B"/>
    <w:rsid w:val="00753712"/>
    <w:rsid w:val="00753B51"/>
    <w:rsid w:val="007541E4"/>
    <w:rsid w:val="00754683"/>
    <w:rsid w:val="00754A30"/>
    <w:rsid w:val="00754A4B"/>
    <w:rsid w:val="00755282"/>
    <w:rsid w:val="00756629"/>
    <w:rsid w:val="00756DDE"/>
    <w:rsid w:val="00757086"/>
    <w:rsid w:val="007575D2"/>
    <w:rsid w:val="00757742"/>
    <w:rsid w:val="00757B4F"/>
    <w:rsid w:val="00757B6A"/>
    <w:rsid w:val="007610E0"/>
    <w:rsid w:val="0076120C"/>
    <w:rsid w:val="007621AA"/>
    <w:rsid w:val="0076260A"/>
    <w:rsid w:val="00762633"/>
    <w:rsid w:val="007637A9"/>
    <w:rsid w:val="00763EB6"/>
    <w:rsid w:val="00764A67"/>
    <w:rsid w:val="00764B18"/>
    <w:rsid w:val="00764CD0"/>
    <w:rsid w:val="0076506C"/>
    <w:rsid w:val="00765254"/>
    <w:rsid w:val="007653B4"/>
    <w:rsid w:val="0076553B"/>
    <w:rsid w:val="0076556D"/>
    <w:rsid w:val="0076748A"/>
    <w:rsid w:val="00770F6B"/>
    <w:rsid w:val="00771445"/>
    <w:rsid w:val="00771883"/>
    <w:rsid w:val="00771AFD"/>
    <w:rsid w:val="00772587"/>
    <w:rsid w:val="00774396"/>
    <w:rsid w:val="007744F7"/>
    <w:rsid w:val="00774588"/>
    <w:rsid w:val="00775E2E"/>
    <w:rsid w:val="00775ED0"/>
    <w:rsid w:val="00776DC2"/>
    <w:rsid w:val="007800FB"/>
    <w:rsid w:val="00780122"/>
    <w:rsid w:val="00780283"/>
    <w:rsid w:val="00780AB9"/>
    <w:rsid w:val="00781264"/>
    <w:rsid w:val="0078214B"/>
    <w:rsid w:val="0078295B"/>
    <w:rsid w:val="00782A8D"/>
    <w:rsid w:val="00783464"/>
    <w:rsid w:val="0078498A"/>
    <w:rsid w:val="00787100"/>
    <w:rsid w:val="00787297"/>
    <w:rsid w:val="007875F0"/>
    <w:rsid w:val="007878FE"/>
    <w:rsid w:val="0079014C"/>
    <w:rsid w:val="007903E0"/>
    <w:rsid w:val="0079077A"/>
    <w:rsid w:val="00792207"/>
    <w:rsid w:val="007928E9"/>
    <w:rsid w:val="00792B64"/>
    <w:rsid w:val="00792E29"/>
    <w:rsid w:val="0079379A"/>
    <w:rsid w:val="007937FA"/>
    <w:rsid w:val="00794953"/>
    <w:rsid w:val="00795648"/>
    <w:rsid w:val="007957B9"/>
    <w:rsid w:val="00795D76"/>
    <w:rsid w:val="00796668"/>
    <w:rsid w:val="00797BC2"/>
    <w:rsid w:val="00797EE8"/>
    <w:rsid w:val="007A0883"/>
    <w:rsid w:val="007A0C97"/>
    <w:rsid w:val="007A1F2F"/>
    <w:rsid w:val="007A1F64"/>
    <w:rsid w:val="007A23BC"/>
    <w:rsid w:val="007A2A5C"/>
    <w:rsid w:val="007A36EB"/>
    <w:rsid w:val="007A45EF"/>
    <w:rsid w:val="007A4639"/>
    <w:rsid w:val="007A5150"/>
    <w:rsid w:val="007A5373"/>
    <w:rsid w:val="007A6B2E"/>
    <w:rsid w:val="007A6F0F"/>
    <w:rsid w:val="007A789F"/>
    <w:rsid w:val="007B051B"/>
    <w:rsid w:val="007B1791"/>
    <w:rsid w:val="007B1F06"/>
    <w:rsid w:val="007B39B5"/>
    <w:rsid w:val="007B4678"/>
    <w:rsid w:val="007B5EC1"/>
    <w:rsid w:val="007B6820"/>
    <w:rsid w:val="007B6E1D"/>
    <w:rsid w:val="007B706B"/>
    <w:rsid w:val="007B742E"/>
    <w:rsid w:val="007B75BC"/>
    <w:rsid w:val="007B7FF8"/>
    <w:rsid w:val="007C0857"/>
    <w:rsid w:val="007C0BD6"/>
    <w:rsid w:val="007C1D85"/>
    <w:rsid w:val="007C2C95"/>
    <w:rsid w:val="007C2E91"/>
    <w:rsid w:val="007C33A3"/>
    <w:rsid w:val="007C3806"/>
    <w:rsid w:val="007C41AA"/>
    <w:rsid w:val="007C4DB1"/>
    <w:rsid w:val="007C588E"/>
    <w:rsid w:val="007C5BB7"/>
    <w:rsid w:val="007C6D7F"/>
    <w:rsid w:val="007C6F01"/>
    <w:rsid w:val="007C76CF"/>
    <w:rsid w:val="007C7CD9"/>
    <w:rsid w:val="007C7F55"/>
    <w:rsid w:val="007D07D5"/>
    <w:rsid w:val="007D0AF4"/>
    <w:rsid w:val="007D0FE1"/>
    <w:rsid w:val="007D1C64"/>
    <w:rsid w:val="007D23AC"/>
    <w:rsid w:val="007D32DD"/>
    <w:rsid w:val="007D35C1"/>
    <w:rsid w:val="007D3AFD"/>
    <w:rsid w:val="007D3B42"/>
    <w:rsid w:val="007D3BF4"/>
    <w:rsid w:val="007D3D52"/>
    <w:rsid w:val="007D4670"/>
    <w:rsid w:val="007D4EF5"/>
    <w:rsid w:val="007D691B"/>
    <w:rsid w:val="007D6A8E"/>
    <w:rsid w:val="007D6DCE"/>
    <w:rsid w:val="007D7042"/>
    <w:rsid w:val="007D722C"/>
    <w:rsid w:val="007D72C4"/>
    <w:rsid w:val="007D7314"/>
    <w:rsid w:val="007D74EB"/>
    <w:rsid w:val="007E0AE5"/>
    <w:rsid w:val="007E280C"/>
    <w:rsid w:val="007E2C9A"/>
    <w:rsid w:val="007E2CFE"/>
    <w:rsid w:val="007E30E0"/>
    <w:rsid w:val="007E34A0"/>
    <w:rsid w:val="007E3DE5"/>
    <w:rsid w:val="007E3FBA"/>
    <w:rsid w:val="007E407D"/>
    <w:rsid w:val="007E436D"/>
    <w:rsid w:val="007E4E1D"/>
    <w:rsid w:val="007E59C9"/>
    <w:rsid w:val="007E605F"/>
    <w:rsid w:val="007E6DAD"/>
    <w:rsid w:val="007E78A5"/>
    <w:rsid w:val="007F0072"/>
    <w:rsid w:val="007F0E64"/>
    <w:rsid w:val="007F161B"/>
    <w:rsid w:val="007F2052"/>
    <w:rsid w:val="007F2EB6"/>
    <w:rsid w:val="007F3805"/>
    <w:rsid w:val="007F429D"/>
    <w:rsid w:val="007F4402"/>
    <w:rsid w:val="007F4411"/>
    <w:rsid w:val="007F54C3"/>
    <w:rsid w:val="007F6D40"/>
    <w:rsid w:val="007F70D2"/>
    <w:rsid w:val="007F76F9"/>
    <w:rsid w:val="007F7982"/>
    <w:rsid w:val="00801E3E"/>
    <w:rsid w:val="00802583"/>
    <w:rsid w:val="00802949"/>
    <w:rsid w:val="00802AB1"/>
    <w:rsid w:val="00802FFD"/>
    <w:rsid w:val="0080301E"/>
    <w:rsid w:val="008033C7"/>
    <w:rsid w:val="0080365F"/>
    <w:rsid w:val="00803769"/>
    <w:rsid w:val="00804284"/>
    <w:rsid w:val="00804448"/>
    <w:rsid w:val="00804EE9"/>
    <w:rsid w:val="00806369"/>
    <w:rsid w:val="0080674D"/>
    <w:rsid w:val="00806A25"/>
    <w:rsid w:val="00807386"/>
    <w:rsid w:val="008073E1"/>
    <w:rsid w:val="008105A6"/>
    <w:rsid w:val="00811962"/>
    <w:rsid w:val="0081217F"/>
    <w:rsid w:val="008122CB"/>
    <w:rsid w:val="00812416"/>
    <w:rsid w:val="00812BE5"/>
    <w:rsid w:val="00812D42"/>
    <w:rsid w:val="00813B25"/>
    <w:rsid w:val="00814FDE"/>
    <w:rsid w:val="00815876"/>
    <w:rsid w:val="00816900"/>
    <w:rsid w:val="00817047"/>
    <w:rsid w:val="00817429"/>
    <w:rsid w:val="008179BB"/>
    <w:rsid w:val="00817D80"/>
    <w:rsid w:val="00817EF8"/>
    <w:rsid w:val="00820435"/>
    <w:rsid w:val="0082136C"/>
    <w:rsid w:val="00821514"/>
    <w:rsid w:val="00821E35"/>
    <w:rsid w:val="00822098"/>
    <w:rsid w:val="008237EE"/>
    <w:rsid w:val="00823EC3"/>
    <w:rsid w:val="00824591"/>
    <w:rsid w:val="00824676"/>
    <w:rsid w:val="00824AED"/>
    <w:rsid w:val="00824B80"/>
    <w:rsid w:val="0082505C"/>
    <w:rsid w:val="008256B2"/>
    <w:rsid w:val="00827820"/>
    <w:rsid w:val="008305E2"/>
    <w:rsid w:val="00830ECE"/>
    <w:rsid w:val="008310DA"/>
    <w:rsid w:val="008313B7"/>
    <w:rsid w:val="00831B8B"/>
    <w:rsid w:val="0083228D"/>
    <w:rsid w:val="008331CC"/>
    <w:rsid w:val="00833B82"/>
    <w:rsid w:val="0083405D"/>
    <w:rsid w:val="008340CC"/>
    <w:rsid w:val="008342CA"/>
    <w:rsid w:val="00834578"/>
    <w:rsid w:val="008352D4"/>
    <w:rsid w:val="00835A61"/>
    <w:rsid w:val="00836347"/>
    <w:rsid w:val="00836DB9"/>
    <w:rsid w:val="008371E0"/>
    <w:rsid w:val="00837417"/>
    <w:rsid w:val="008378EA"/>
    <w:rsid w:val="00837B31"/>
    <w:rsid w:val="00837C67"/>
    <w:rsid w:val="00840A5F"/>
    <w:rsid w:val="00840CD5"/>
    <w:rsid w:val="008411F3"/>
    <w:rsid w:val="008415B0"/>
    <w:rsid w:val="0084174A"/>
    <w:rsid w:val="00842028"/>
    <w:rsid w:val="00843373"/>
    <w:rsid w:val="008436B8"/>
    <w:rsid w:val="00843AC2"/>
    <w:rsid w:val="00843BC8"/>
    <w:rsid w:val="00844613"/>
    <w:rsid w:val="008460B6"/>
    <w:rsid w:val="00846BB0"/>
    <w:rsid w:val="00846D0F"/>
    <w:rsid w:val="00846DB5"/>
    <w:rsid w:val="0084761D"/>
    <w:rsid w:val="00847BA9"/>
    <w:rsid w:val="00850C9D"/>
    <w:rsid w:val="008521D9"/>
    <w:rsid w:val="00852B59"/>
    <w:rsid w:val="00854D49"/>
    <w:rsid w:val="00856272"/>
    <w:rsid w:val="008563FF"/>
    <w:rsid w:val="008569BB"/>
    <w:rsid w:val="00856B46"/>
    <w:rsid w:val="00857246"/>
    <w:rsid w:val="00857607"/>
    <w:rsid w:val="00857D49"/>
    <w:rsid w:val="00857EB4"/>
    <w:rsid w:val="0086018B"/>
    <w:rsid w:val="00860CE7"/>
    <w:rsid w:val="00860DC3"/>
    <w:rsid w:val="00860DD3"/>
    <w:rsid w:val="008611DD"/>
    <w:rsid w:val="0086159A"/>
    <w:rsid w:val="008620DE"/>
    <w:rsid w:val="00862461"/>
    <w:rsid w:val="0086263E"/>
    <w:rsid w:val="0086299C"/>
    <w:rsid w:val="00862CD8"/>
    <w:rsid w:val="0086363C"/>
    <w:rsid w:val="00864035"/>
    <w:rsid w:val="008643FD"/>
    <w:rsid w:val="00864423"/>
    <w:rsid w:val="008645C2"/>
    <w:rsid w:val="00864B27"/>
    <w:rsid w:val="00864FE9"/>
    <w:rsid w:val="00865090"/>
    <w:rsid w:val="00865435"/>
    <w:rsid w:val="00866867"/>
    <w:rsid w:val="00870218"/>
    <w:rsid w:val="00870ECC"/>
    <w:rsid w:val="00871152"/>
    <w:rsid w:val="00872257"/>
    <w:rsid w:val="0087245B"/>
    <w:rsid w:val="00872626"/>
    <w:rsid w:val="00872713"/>
    <w:rsid w:val="00872A51"/>
    <w:rsid w:val="00872F67"/>
    <w:rsid w:val="008732AC"/>
    <w:rsid w:val="008733C6"/>
    <w:rsid w:val="00873CCA"/>
    <w:rsid w:val="00874A4F"/>
    <w:rsid w:val="0087519D"/>
    <w:rsid w:val="008751B6"/>
    <w:rsid w:val="008753E6"/>
    <w:rsid w:val="00875E40"/>
    <w:rsid w:val="00876FF2"/>
    <w:rsid w:val="0087712D"/>
    <w:rsid w:val="0087738C"/>
    <w:rsid w:val="00877956"/>
    <w:rsid w:val="00877E4D"/>
    <w:rsid w:val="00877FB0"/>
    <w:rsid w:val="008802AF"/>
    <w:rsid w:val="00880BC0"/>
    <w:rsid w:val="00881650"/>
    <w:rsid w:val="00881926"/>
    <w:rsid w:val="00881AFB"/>
    <w:rsid w:val="008822B8"/>
    <w:rsid w:val="00882AB7"/>
    <w:rsid w:val="0088318F"/>
    <w:rsid w:val="0088331D"/>
    <w:rsid w:val="008842C7"/>
    <w:rsid w:val="008852B0"/>
    <w:rsid w:val="0088581C"/>
    <w:rsid w:val="00885AE7"/>
    <w:rsid w:val="00885F82"/>
    <w:rsid w:val="008867C8"/>
    <w:rsid w:val="00886B60"/>
    <w:rsid w:val="00887184"/>
    <w:rsid w:val="00887543"/>
    <w:rsid w:val="00887889"/>
    <w:rsid w:val="0089089E"/>
    <w:rsid w:val="00890C25"/>
    <w:rsid w:val="00890DBD"/>
    <w:rsid w:val="008915AE"/>
    <w:rsid w:val="00891CB0"/>
    <w:rsid w:val="008920FF"/>
    <w:rsid w:val="008926E8"/>
    <w:rsid w:val="0089297C"/>
    <w:rsid w:val="0089317E"/>
    <w:rsid w:val="008933BB"/>
    <w:rsid w:val="00893909"/>
    <w:rsid w:val="00893E23"/>
    <w:rsid w:val="00893EC2"/>
    <w:rsid w:val="00894C11"/>
    <w:rsid w:val="00894F19"/>
    <w:rsid w:val="00895DD0"/>
    <w:rsid w:val="00896147"/>
    <w:rsid w:val="008962FC"/>
    <w:rsid w:val="0089636D"/>
    <w:rsid w:val="00896A10"/>
    <w:rsid w:val="00896A98"/>
    <w:rsid w:val="008971B5"/>
    <w:rsid w:val="008A09C1"/>
    <w:rsid w:val="008A1034"/>
    <w:rsid w:val="008A13A2"/>
    <w:rsid w:val="008A2BD6"/>
    <w:rsid w:val="008A49E7"/>
    <w:rsid w:val="008A4B36"/>
    <w:rsid w:val="008A4FD2"/>
    <w:rsid w:val="008A511E"/>
    <w:rsid w:val="008A56B3"/>
    <w:rsid w:val="008A5A60"/>
    <w:rsid w:val="008A5B77"/>
    <w:rsid w:val="008A5D26"/>
    <w:rsid w:val="008A65B0"/>
    <w:rsid w:val="008A6B13"/>
    <w:rsid w:val="008A6ECB"/>
    <w:rsid w:val="008B0BF9"/>
    <w:rsid w:val="008B122A"/>
    <w:rsid w:val="008B1DA0"/>
    <w:rsid w:val="008B1FB5"/>
    <w:rsid w:val="008B2732"/>
    <w:rsid w:val="008B2866"/>
    <w:rsid w:val="008B3583"/>
    <w:rsid w:val="008B3859"/>
    <w:rsid w:val="008B4362"/>
    <w:rsid w:val="008B436D"/>
    <w:rsid w:val="008B46D0"/>
    <w:rsid w:val="008B4D90"/>
    <w:rsid w:val="008B4E49"/>
    <w:rsid w:val="008B5472"/>
    <w:rsid w:val="008B5C83"/>
    <w:rsid w:val="008B5F02"/>
    <w:rsid w:val="008B6232"/>
    <w:rsid w:val="008B6412"/>
    <w:rsid w:val="008B7496"/>
    <w:rsid w:val="008B7712"/>
    <w:rsid w:val="008B7B26"/>
    <w:rsid w:val="008C15DA"/>
    <w:rsid w:val="008C22F6"/>
    <w:rsid w:val="008C3524"/>
    <w:rsid w:val="008C37A6"/>
    <w:rsid w:val="008C4061"/>
    <w:rsid w:val="008C4229"/>
    <w:rsid w:val="008C57D5"/>
    <w:rsid w:val="008C5835"/>
    <w:rsid w:val="008C599B"/>
    <w:rsid w:val="008C5BE0"/>
    <w:rsid w:val="008C5D04"/>
    <w:rsid w:val="008C68D5"/>
    <w:rsid w:val="008C6E92"/>
    <w:rsid w:val="008C71CF"/>
    <w:rsid w:val="008C7233"/>
    <w:rsid w:val="008C7BD9"/>
    <w:rsid w:val="008C7CB9"/>
    <w:rsid w:val="008C7D93"/>
    <w:rsid w:val="008D0F56"/>
    <w:rsid w:val="008D2434"/>
    <w:rsid w:val="008D2B77"/>
    <w:rsid w:val="008D32B4"/>
    <w:rsid w:val="008D3316"/>
    <w:rsid w:val="008D50CD"/>
    <w:rsid w:val="008D50E5"/>
    <w:rsid w:val="008D65EF"/>
    <w:rsid w:val="008D75DD"/>
    <w:rsid w:val="008E025F"/>
    <w:rsid w:val="008E144E"/>
    <w:rsid w:val="008E171D"/>
    <w:rsid w:val="008E2785"/>
    <w:rsid w:val="008E33CC"/>
    <w:rsid w:val="008E3C10"/>
    <w:rsid w:val="008E4A17"/>
    <w:rsid w:val="008E4FC2"/>
    <w:rsid w:val="008E60EA"/>
    <w:rsid w:val="008E78A3"/>
    <w:rsid w:val="008E7E38"/>
    <w:rsid w:val="008F0654"/>
    <w:rsid w:val="008F06CB"/>
    <w:rsid w:val="008F223C"/>
    <w:rsid w:val="008F2417"/>
    <w:rsid w:val="008F2E83"/>
    <w:rsid w:val="008F3C00"/>
    <w:rsid w:val="008F4B46"/>
    <w:rsid w:val="008F4E95"/>
    <w:rsid w:val="008F50A2"/>
    <w:rsid w:val="008F5B03"/>
    <w:rsid w:val="008F612A"/>
    <w:rsid w:val="008F64ED"/>
    <w:rsid w:val="008F6EE4"/>
    <w:rsid w:val="008F6F0B"/>
    <w:rsid w:val="008F74F0"/>
    <w:rsid w:val="009003DE"/>
    <w:rsid w:val="009013C5"/>
    <w:rsid w:val="0090293D"/>
    <w:rsid w:val="00902C61"/>
    <w:rsid w:val="00902CAA"/>
    <w:rsid w:val="00902E54"/>
    <w:rsid w:val="00902E57"/>
    <w:rsid w:val="009034DE"/>
    <w:rsid w:val="0090360D"/>
    <w:rsid w:val="009036B8"/>
    <w:rsid w:val="00903ADA"/>
    <w:rsid w:val="00903FA4"/>
    <w:rsid w:val="009046A3"/>
    <w:rsid w:val="00905396"/>
    <w:rsid w:val="00905558"/>
    <w:rsid w:val="009055A6"/>
    <w:rsid w:val="0090605D"/>
    <w:rsid w:val="00906228"/>
    <w:rsid w:val="00906419"/>
    <w:rsid w:val="00906803"/>
    <w:rsid w:val="00910C3D"/>
    <w:rsid w:val="00912889"/>
    <w:rsid w:val="00913185"/>
    <w:rsid w:val="0091359D"/>
    <w:rsid w:val="00913A42"/>
    <w:rsid w:val="00914167"/>
    <w:rsid w:val="009143DB"/>
    <w:rsid w:val="00914FCD"/>
    <w:rsid w:val="00915065"/>
    <w:rsid w:val="009159BB"/>
    <w:rsid w:val="00915DA4"/>
    <w:rsid w:val="00915E8E"/>
    <w:rsid w:val="00916304"/>
    <w:rsid w:val="009163EF"/>
    <w:rsid w:val="00917CE5"/>
    <w:rsid w:val="00921343"/>
    <w:rsid w:val="009217C0"/>
    <w:rsid w:val="0092207C"/>
    <w:rsid w:val="009225A9"/>
    <w:rsid w:val="00922742"/>
    <w:rsid w:val="009240F7"/>
    <w:rsid w:val="00925241"/>
    <w:rsid w:val="00925363"/>
    <w:rsid w:val="009253EF"/>
    <w:rsid w:val="009255D5"/>
    <w:rsid w:val="00925CEC"/>
    <w:rsid w:val="009261C8"/>
    <w:rsid w:val="00926A3F"/>
    <w:rsid w:val="00926DF4"/>
    <w:rsid w:val="00927324"/>
    <w:rsid w:val="0092794E"/>
    <w:rsid w:val="00927F99"/>
    <w:rsid w:val="009300DA"/>
    <w:rsid w:val="00930104"/>
    <w:rsid w:val="009306C0"/>
    <w:rsid w:val="00930BA0"/>
    <w:rsid w:val="00930D30"/>
    <w:rsid w:val="00932187"/>
    <w:rsid w:val="009321AE"/>
    <w:rsid w:val="00932707"/>
    <w:rsid w:val="009332A2"/>
    <w:rsid w:val="00933404"/>
    <w:rsid w:val="00933925"/>
    <w:rsid w:val="009359DD"/>
    <w:rsid w:val="00935BD7"/>
    <w:rsid w:val="00935E83"/>
    <w:rsid w:val="00936072"/>
    <w:rsid w:val="00937367"/>
    <w:rsid w:val="0093738B"/>
    <w:rsid w:val="00937598"/>
    <w:rsid w:val="0093770B"/>
    <w:rsid w:val="0093790B"/>
    <w:rsid w:val="00937EFF"/>
    <w:rsid w:val="00940134"/>
    <w:rsid w:val="00940530"/>
    <w:rsid w:val="00940CCF"/>
    <w:rsid w:val="00941122"/>
    <w:rsid w:val="00942BA9"/>
    <w:rsid w:val="009431E0"/>
    <w:rsid w:val="00943313"/>
    <w:rsid w:val="00943751"/>
    <w:rsid w:val="0094467E"/>
    <w:rsid w:val="0094499A"/>
    <w:rsid w:val="00945820"/>
    <w:rsid w:val="0094604D"/>
    <w:rsid w:val="00946ACA"/>
    <w:rsid w:val="00946DD0"/>
    <w:rsid w:val="00947124"/>
    <w:rsid w:val="00947D79"/>
    <w:rsid w:val="00947FAE"/>
    <w:rsid w:val="00947FF2"/>
    <w:rsid w:val="00950134"/>
    <w:rsid w:val="009509E6"/>
    <w:rsid w:val="00950FFB"/>
    <w:rsid w:val="00951063"/>
    <w:rsid w:val="00951AFC"/>
    <w:rsid w:val="00952018"/>
    <w:rsid w:val="009522B9"/>
    <w:rsid w:val="0095265A"/>
    <w:rsid w:val="009526D5"/>
    <w:rsid w:val="00952800"/>
    <w:rsid w:val="0095300D"/>
    <w:rsid w:val="009542A9"/>
    <w:rsid w:val="009544BF"/>
    <w:rsid w:val="009545C7"/>
    <w:rsid w:val="0095532F"/>
    <w:rsid w:val="00955C80"/>
    <w:rsid w:val="00955F94"/>
    <w:rsid w:val="009561C3"/>
    <w:rsid w:val="009565D5"/>
    <w:rsid w:val="00956662"/>
    <w:rsid w:val="009566C9"/>
    <w:rsid w:val="009566F6"/>
    <w:rsid w:val="009567AC"/>
    <w:rsid w:val="00956812"/>
    <w:rsid w:val="00956899"/>
    <w:rsid w:val="00956B91"/>
    <w:rsid w:val="0095719A"/>
    <w:rsid w:val="00957D08"/>
    <w:rsid w:val="00960352"/>
    <w:rsid w:val="00960706"/>
    <w:rsid w:val="00960B92"/>
    <w:rsid w:val="00961BA9"/>
    <w:rsid w:val="00961C6A"/>
    <w:rsid w:val="00961E2D"/>
    <w:rsid w:val="009623E9"/>
    <w:rsid w:val="00962D1D"/>
    <w:rsid w:val="00963BA1"/>
    <w:rsid w:val="00963EEB"/>
    <w:rsid w:val="009648BC"/>
    <w:rsid w:val="00964C2F"/>
    <w:rsid w:val="00964D8A"/>
    <w:rsid w:val="00964E39"/>
    <w:rsid w:val="00965F88"/>
    <w:rsid w:val="00966409"/>
    <w:rsid w:val="0096654E"/>
    <w:rsid w:val="00970D1A"/>
    <w:rsid w:val="00971B20"/>
    <w:rsid w:val="00971F70"/>
    <w:rsid w:val="0097218D"/>
    <w:rsid w:val="00972822"/>
    <w:rsid w:val="00972BF4"/>
    <w:rsid w:val="00972FC8"/>
    <w:rsid w:val="009736C7"/>
    <w:rsid w:val="009738E7"/>
    <w:rsid w:val="00973B30"/>
    <w:rsid w:val="00973C9B"/>
    <w:rsid w:val="0097421D"/>
    <w:rsid w:val="00974A4E"/>
    <w:rsid w:val="00975681"/>
    <w:rsid w:val="00975FD3"/>
    <w:rsid w:val="00980690"/>
    <w:rsid w:val="00980C40"/>
    <w:rsid w:val="0098265E"/>
    <w:rsid w:val="00983E8E"/>
    <w:rsid w:val="00984E03"/>
    <w:rsid w:val="00984F3C"/>
    <w:rsid w:val="00986A7A"/>
    <w:rsid w:val="00986BEC"/>
    <w:rsid w:val="009871D0"/>
    <w:rsid w:val="00987E85"/>
    <w:rsid w:val="009905D2"/>
    <w:rsid w:val="00990C1E"/>
    <w:rsid w:val="009913EB"/>
    <w:rsid w:val="009937C6"/>
    <w:rsid w:val="00993B28"/>
    <w:rsid w:val="00993B8C"/>
    <w:rsid w:val="00993C97"/>
    <w:rsid w:val="0099432E"/>
    <w:rsid w:val="00994530"/>
    <w:rsid w:val="00995659"/>
    <w:rsid w:val="00995C18"/>
    <w:rsid w:val="00995DE6"/>
    <w:rsid w:val="00996290"/>
    <w:rsid w:val="009A0D12"/>
    <w:rsid w:val="009A0F8E"/>
    <w:rsid w:val="009A1496"/>
    <w:rsid w:val="009A1987"/>
    <w:rsid w:val="009A1BC3"/>
    <w:rsid w:val="009A1C8A"/>
    <w:rsid w:val="009A2467"/>
    <w:rsid w:val="009A26A6"/>
    <w:rsid w:val="009A2BEE"/>
    <w:rsid w:val="009A42AD"/>
    <w:rsid w:val="009A4BBD"/>
    <w:rsid w:val="009A5289"/>
    <w:rsid w:val="009A54A3"/>
    <w:rsid w:val="009A5515"/>
    <w:rsid w:val="009A5775"/>
    <w:rsid w:val="009A5F93"/>
    <w:rsid w:val="009A6127"/>
    <w:rsid w:val="009A6833"/>
    <w:rsid w:val="009A7A53"/>
    <w:rsid w:val="009B0402"/>
    <w:rsid w:val="009B0444"/>
    <w:rsid w:val="009B0B75"/>
    <w:rsid w:val="009B110E"/>
    <w:rsid w:val="009B16DF"/>
    <w:rsid w:val="009B1989"/>
    <w:rsid w:val="009B2122"/>
    <w:rsid w:val="009B2434"/>
    <w:rsid w:val="009B269A"/>
    <w:rsid w:val="009B2856"/>
    <w:rsid w:val="009B2D74"/>
    <w:rsid w:val="009B3BBF"/>
    <w:rsid w:val="009B4AAF"/>
    <w:rsid w:val="009B4CB2"/>
    <w:rsid w:val="009B5753"/>
    <w:rsid w:val="009B5BFF"/>
    <w:rsid w:val="009B6029"/>
    <w:rsid w:val="009B6701"/>
    <w:rsid w:val="009B6B5E"/>
    <w:rsid w:val="009B6BF0"/>
    <w:rsid w:val="009B6EF7"/>
    <w:rsid w:val="009B7000"/>
    <w:rsid w:val="009B739C"/>
    <w:rsid w:val="009B7886"/>
    <w:rsid w:val="009C04EC"/>
    <w:rsid w:val="009C17CF"/>
    <w:rsid w:val="009C181C"/>
    <w:rsid w:val="009C1C4C"/>
    <w:rsid w:val="009C23E8"/>
    <w:rsid w:val="009C2E46"/>
    <w:rsid w:val="009C328C"/>
    <w:rsid w:val="009C3E82"/>
    <w:rsid w:val="009C3F87"/>
    <w:rsid w:val="009C4253"/>
    <w:rsid w:val="009C4444"/>
    <w:rsid w:val="009C5084"/>
    <w:rsid w:val="009C525E"/>
    <w:rsid w:val="009C5298"/>
    <w:rsid w:val="009C539D"/>
    <w:rsid w:val="009C5B27"/>
    <w:rsid w:val="009C5C6D"/>
    <w:rsid w:val="009C60E7"/>
    <w:rsid w:val="009C68EE"/>
    <w:rsid w:val="009C69F4"/>
    <w:rsid w:val="009C74CA"/>
    <w:rsid w:val="009C78CF"/>
    <w:rsid w:val="009C79AD"/>
    <w:rsid w:val="009C7C4F"/>
    <w:rsid w:val="009C7CA6"/>
    <w:rsid w:val="009D0ED5"/>
    <w:rsid w:val="009D10CE"/>
    <w:rsid w:val="009D145A"/>
    <w:rsid w:val="009D2719"/>
    <w:rsid w:val="009D3316"/>
    <w:rsid w:val="009D4404"/>
    <w:rsid w:val="009D45AB"/>
    <w:rsid w:val="009D4A90"/>
    <w:rsid w:val="009D4DAF"/>
    <w:rsid w:val="009D4F4F"/>
    <w:rsid w:val="009D55AA"/>
    <w:rsid w:val="009D5928"/>
    <w:rsid w:val="009D6106"/>
    <w:rsid w:val="009D614C"/>
    <w:rsid w:val="009D66B9"/>
    <w:rsid w:val="009D6823"/>
    <w:rsid w:val="009D6FCB"/>
    <w:rsid w:val="009D76D2"/>
    <w:rsid w:val="009D7D59"/>
    <w:rsid w:val="009E07E3"/>
    <w:rsid w:val="009E0FA8"/>
    <w:rsid w:val="009E1065"/>
    <w:rsid w:val="009E134B"/>
    <w:rsid w:val="009E1EBE"/>
    <w:rsid w:val="009E27D8"/>
    <w:rsid w:val="009E2878"/>
    <w:rsid w:val="009E3E77"/>
    <w:rsid w:val="009E3FAB"/>
    <w:rsid w:val="009E3FFF"/>
    <w:rsid w:val="009E43F3"/>
    <w:rsid w:val="009E44C2"/>
    <w:rsid w:val="009E531F"/>
    <w:rsid w:val="009E5B3F"/>
    <w:rsid w:val="009E6998"/>
    <w:rsid w:val="009E796B"/>
    <w:rsid w:val="009E7D90"/>
    <w:rsid w:val="009F19B5"/>
    <w:rsid w:val="009F1AB0"/>
    <w:rsid w:val="009F1EE7"/>
    <w:rsid w:val="009F36F1"/>
    <w:rsid w:val="009F4348"/>
    <w:rsid w:val="009F4C34"/>
    <w:rsid w:val="009F4D8B"/>
    <w:rsid w:val="009F501D"/>
    <w:rsid w:val="009F5653"/>
    <w:rsid w:val="009F5BA6"/>
    <w:rsid w:val="009F74BC"/>
    <w:rsid w:val="009F758F"/>
    <w:rsid w:val="009F766C"/>
    <w:rsid w:val="00A00535"/>
    <w:rsid w:val="00A00E6E"/>
    <w:rsid w:val="00A01744"/>
    <w:rsid w:val="00A025BF"/>
    <w:rsid w:val="00A02800"/>
    <w:rsid w:val="00A02832"/>
    <w:rsid w:val="00A02A3B"/>
    <w:rsid w:val="00A02A84"/>
    <w:rsid w:val="00A02A9A"/>
    <w:rsid w:val="00A02ED7"/>
    <w:rsid w:val="00A039D5"/>
    <w:rsid w:val="00A03CDC"/>
    <w:rsid w:val="00A046AD"/>
    <w:rsid w:val="00A04AFD"/>
    <w:rsid w:val="00A063C7"/>
    <w:rsid w:val="00A07079"/>
    <w:rsid w:val="00A0788B"/>
    <w:rsid w:val="00A079C1"/>
    <w:rsid w:val="00A07ABB"/>
    <w:rsid w:val="00A1045E"/>
    <w:rsid w:val="00A12520"/>
    <w:rsid w:val="00A12A0A"/>
    <w:rsid w:val="00A130C8"/>
    <w:rsid w:val="00A130E0"/>
    <w:rsid w:val="00A130FD"/>
    <w:rsid w:val="00A13D6D"/>
    <w:rsid w:val="00A13DE7"/>
    <w:rsid w:val="00A14769"/>
    <w:rsid w:val="00A16151"/>
    <w:rsid w:val="00A16798"/>
    <w:rsid w:val="00A16EC6"/>
    <w:rsid w:val="00A17C06"/>
    <w:rsid w:val="00A17D5D"/>
    <w:rsid w:val="00A210DF"/>
    <w:rsid w:val="00A2126E"/>
    <w:rsid w:val="00A21706"/>
    <w:rsid w:val="00A21EA9"/>
    <w:rsid w:val="00A21F9B"/>
    <w:rsid w:val="00A22921"/>
    <w:rsid w:val="00A2294B"/>
    <w:rsid w:val="00A2309D"/>
    <w:rsid w:val="00A23484"/>
    <w:rsid w:val="00A237E2"/>
    <w:rsid w:val="00A23C0C"/>
    <w:rsid w:val="00A24FCC"/>
    <w:rsid w:val="00A25287"/>
    <w:rsid w:val="00A25536"/>
    <w:rsid w:val="00A255A4"/>
    <w:rsid w:val="00A257B8"/>
    <w:rsid w:val="00A2633F"/>
    <w:rsid w:val="00A2636C"/>
    <w:rsid w:val="00A265CD"/>
    <w:rsid w:val="00A26A90"/>
    <w:rsid w:val="00A26B27"/>
    <w:rsid w:val="00A2731E"/>
    <w:rsid w:val="00A273B2"/>
    <w:rsid w:val="00A27E6F"/>
    <w:rsid w:val="00A301D5"/>
    <w:rsid w:val="00A30A8D"/>
    <w:rsid w:val="00A30E4F"/>
    <w:rsid w:val="00A32253"/>
    <w:rsid w:val="00A323D5"/>
    <w:rsid w:val="00A3310E"/>
    <w:rsid w:val="00A333A0"/>
    <w:rsid w:val="00A337D9"/>
    <w:rsid w:val="00A33AB8"/>
    <w:rsid w:val="00A348FA"/>
    <w:rsid w:val="00A3597A"/>
    <w:rsid w:val="00A35ABD"/>
    <w:rsid w:val="00A373D3"/>
    <w:rsid w:val="00A37BE0"/>
    <w:rsid w:val="00A37E70"/>
    <w:rsid w:val="00A408C2"/>
    <w:rsid w:val="00A41799"/>
    <w:rsid w:val="00A426A1"/>
    <w:rsid w:val="00A42AB7"/>
    <w:rsid w:val="00A42E4C"/>
    <w:rsid w:val="00A437E1"/>
    <w:rsid w:val="00A45920"/>
    <w:rsid w:val="00A461E6"/>
    <w:rsid w:val="00A462A3"/>
    <w:rsid w:val="00A4685E"/>
    <w:rsid w:val="00A46E8B"/>
    <w:rsid w:val="00A47116"/>
    <w:rsid w:val="00A47777"/>
    <w:rsid w:val="00A47F43"/>
    <w:rsid w:val="00A50036"/>
    <w:rsid w:val="00A50CD4"/>
    <w:rsid w:val="00A50D3D"/>
    <w:rsid w:val="00A51191"/>
    <w:rsid w:val="00A5131B"/>
    <w:rsid w:val="00A51698"/>
    <w:rsid w:val="00A51B2B"/>
    <w:rsid w:val="00A520C5"/>
    <w:rsid w:val="00A52359"/>
    <w:rsid w:val="00A52372"/>
    <w:rsid w:val="00A52C5A"/>
    <w:rsid w:val="00A539C6"/>
    <w:rsid w:val="00A53B1F"/>
    <w:rsid w:val="00A53D6A"/>
    <w:rsid w:val="00A567DA"/>
    <w:rsid w:val="00A569C4"/>
    <w:rsid w:val="00A56D62"/>
    <w:rsid w:val="00A56DC8"/>
    <w:rsid w:val="00A56F07"/>
    <w:rsid w:val="00A5709C"/>
    <w:rsid w:val="00A57216"/>
    <w:rsid w:val="00A5762C"/>
    <w:rsid w:val="00A57688"/>
    <w:rsid w:val="00A600FC"/>
    <w:rsid w:val="00A603CF"/>
    <w:rsid w:val="00A60BCA"/>
    <w:rsid w:val="00A60C83"/>
    <w:rsid w:val="00A62F72"/>
    <w:rsid w:val="00A638DA"/>
    <w:rsid w:val="00A6409D"/>
    <w:rsid w:val="00A64147"/>
    <w:rsid w:val="00A6464B"/>
    <w:rsid w:val="00A64751"/>
    <w:rsid w:val="00A648CB"/>
    <w:rsid w:val="00A64FE3"/>
    <w:rsid w:val="00A6525E"/>
    <w:rsid w:val="00A65284"/>
    <w:rsid w:val="00A65B41"/>
    <w:rsid w:val="00A65E00"/>
    <w:rsid w:val="00A65F43"/>
    <w:rsid w:val="00A66694"/>
    <w:rsid w:val="00A66A78"/>
    <w:rsid w:val="00A67533"/>
    <w:rsid w:val="00A675A4"/>
    <w:rsid w:val="00A702CF"/>
    <w:rsid w:val="00A70F51"/>
    <w:rsid w:val="00A7317D"/>
    <w:rsid w:val="00A7330C"/>
    <w:rsid w:val="00A7436E"/>
    <w:rsid w:val="00A74724"/>
    <w:rsid w:val="00A74A0E"/>
    <w:rsid w:val="00A74E51"/>
    <w:rsid w:val="00A74E96"/>
    <w:rsid w:val="00A75A8E"/>
    <w:rsid w:val="00A76147"/>
    <w:rsid w:val="00A76728"/>
    <w:rsid w:val="00A77270"/>
    <w:rsid w:val="00A77786"/>
    <w:rsid w:val="00A8004F"/>
    <w:rsid w:val="00A80083"/>
    <w:rsid w:val="00A81C98"/>
    <w:rsid w:val="00A824D7"/>
    <w:rsid w:val="00A824DD"/>
    <w:rsid w:val="00A82C12"/>
    <w:rsid w:val="00A82DEA"/>
    <w:rsid w:val="00A82F06"/>
    <w:rsid w:val="00A83676"/>
    <w:rsid w:val="00A83B7B"/>
    <w:rsid w:val="00A84274"/>
    <w:rsid w:val="00A84B72"/>
    <w:rsid w:val="00A850F3"/>
    <w:rsid w:val="00A85394"/>
    <w:rsid w:val="00A86238"/>
    <w:rsid w:val="00A864E3"/>
    <w:rsid w:val="00A866FC"/>
    <w:rsid w:val="00A86903"/>
    <w:rsid w:val="00A90EE9"/>
    <w:rsid w:val="00A90FD3"/>
    <w:rsid w:val="00A9110E"/>
    <w:rsid w:val="00A92843"/>
    <w:rsid w:val="00A93014"/>
    <w:rsid w:val="00A93942"/>
    <w:rsid w:val="00A93E23"/>
    <w:rsid w:val="00A9425D"/>
    <w:rsid w:val="00A94345"/>
    <w:rsid w:val="00A94574"/>
    <w:rsid w:val="00A946B9"/>
    <w:rsid w:val="00A94835"/>
    <w:rsid w:val="00A95936"/>
    <w:rsid w:val="00A96141"/>
    <w:rsid w:val="00A96265"/>
    <w:rsid w:val="00A97084"/>
    <w:rsid w:val="00A97815"/>
    <w:rsid w:val="00A97FF2"/>
    <w:rsid w:val="00AA06EF"/>
    <w:rsid w:val="00AA14FC"/>
    <w:rsid w:val="00AA1628"/>
    <w:rsid w:val="00AA1C2C"/>
    <w:rsid w:val="00AA1E7F"/>
    <w:rsid w:val="00AA35F6"/>
    <w:rsid w:val="00AA3A42"/>
    <w:rsid w:val="00AA3C29"/>
    <w:rsid w:val="00AA6043"/>
    <w:rsid w:val="00AA6159"/>
    <w:rsid w:val="00AA667C"/>
    <w:rsid w:val="00AA68FB"/>
    <w:rsid w:val="00AA6E91"/>
    <w:rsid w:val="00AA7439"/>
    <w:rsid w:val="00AB0393"/>
    <w:rsid w:val="00AB047E"/>
    <w:rsid w:val="00AB0B0A"/>
    <w:rsid w:val="00AB0BB7"/>
    <w:rsid w:val="00AB0C26"/>
    <w:rsid w:val="00AB1832"/>
    <w:rsid w:val="00AB1A1E"/>
    <w:rsid w:val="00AB22C6"/>
    <w:rsid w:val="00AB26A4"/>
    <w:rsid w:val="00AB2986"/>
    <w:rsid w:val="00AB2AD0"/>
    <w:rsid w:val="00AB2D52"/>
    <w:rsid w:val="00AB2EBA"/>
    <w:rsid w:val="00AB4553"/>
    <w:rsid w:val="00AB49DC"/>
    <w:rsid w:val="00AB67FC"/>
    <w:rsid w:val="00AB689C"/>
    <w:rsid w:val="00AB6934"/>
    <w:rsid w:val="00AB7BCD"/>
    <w:rsid w:val="00AB7E1B"/>
    <w:rsid w:val="00AC00F2"/>
    <w:rsid w:val="00AC1130"/>
    <w:rsid w:val="00AC20B4"/>
    <w:rsid w:val="00AC20E9"/>
    <w:rsid w:val="00AC20EF"/>
    <w:rsid w:val="00AC2611"/>
    <w:rsid w:val="00AC2E9E"/>
    <w:rsid w:val="00AC31B5"/>
    <w:rsid w:val="00AC35F3"/>
    <w:rsid w:val="00AC4909"/>
    <w:rsid w:val="00AC4EA1"/>
    <w:rsid w:val="00AC5381"/>
    <w:rsid w:val="00AC5559"/>
    <w:rsid w:val="00AC5920"/>
    <w:rsid w:val="00AC5A68"/>
    <w:rsid w:val="00AC6344"/>
    <w:rsid w:val="00AC7055"/>
    <w:rsid w:val="00AD06BD"/>
    <w:rsid w:val="00AD075A"/>
    <w:rsid w:val="00AD0E65"/>
    <w:rsid w:val="00AD2018"/>
    <w:rsid w:val="00AD2BF2"/>
    <w:rsid w:val="00AD31A8"/>
    <w:rsid w:val="00AD32B9"/>
    <w:rsid w:val="00AD4A1E"/>
    <w:rsid w:val="00AD4E90"/>
    <w:rsid w:val="00AD5422"/>
    <w:rsid w:val="00AD6B8C"/>
    <w:rsid w:val="00AD7F72"/>
    <w:rsid w:val="00AD7F83"/>
    <w:rsid w:val="00AE09BB"/>
    <w:rsid w:val="00AE30CD"/>
    <w:rsid w:val="00AE3234"/>
    <w:rsid w:val="00AE3ECA"/>
    <w:rsid w:val="00AE4179"/>
    <w:rsid w:val="00AE4425"/>
    <w:rsid w:val="00AE4FBE"/>
    <w:rsid w:val="00AE5199"/>
    <w:rsid w:val="00AE5B5F"/>
    <w:rsid w:val="00AE6214"/>
    <w:rsid w:val="00AE650F"/>
    <w:rsid w:val="00AE6555"/>
    <w:rsid w:val="00AE67FF"/>
    <w:rsid w:val="00AE7CD2"/>
    <w:rsid w:val="00AE7D16"/>
    <w:rsid w:val="00AF1013"/>
    <w:rsid w:val="00AF17CB"/>
    <w:rsid w:val="00AF1B99"/>
    <w:rsid w:val="00AF2377"/>
    <w:rsid w:val="00AF335F"/>
    <w:rsid w:val="00AF3B0C"/>
    <w:rsid w:val="00AF452A"/>
    <w:rsid w:val="00AF466F"/>
    <w:rsid w:val="00AF4681"/>
    <w:rsid w:val="00AF4CAA"/>
    <w:rsid w:val="00AF571A"/>
    <w:rsid w:val="00AF57D2"/>
    <w:rsid w:val="00AF60A0"/>
    <w:rsid w:val="00AF63A0"/>
    <w:rsid w:val="00AF67FC"/>
    <w:rsid w:val="00AF7DF5"/>
    <w:rsid w:val="00B003F6"/>
    <w:rsid w:val="00B006C6"/>
    <w:rsid w:val="00B006E5"/>
    <w:rsid w:val="00B008E4"/>
    <w:rsid w:val="00B00AD5"/>
    <w:rsid w:val="00B01C69"/>
    <w:rsid w:val="00B02385"/>
    <w:rsid w:val="00B024C2"/>
    <w:rsid w:val="00B02744"/>
    <w:rsid w:val="00B02A23"/>
    <w:rsid w:val="00B02A9A"/>
    <w:rsid w:val="00B03776"/>
    <w:rsid w:val="00B0418B"/>
    <w:rsid w:val="00B04698"/>
    <w:rsid w:val="00B05112"/>
    <w:rsid w:val="00B0585A"/>
    <w:rsid w:val="00B06CDF"/>
    <w:rsid w:val="00B07700"/>
    <w:rsid w:val="00B1000A"/>
    <w:rsid w:val="00B1038B"/>
    <w:rsid w:val="00B13867"/>
    <w:rsid w:val="00B13921"/>
    <w:rsid w:val="00B14607"/>
    <w:rsid w:val="00B14C1D"/>
    <w:rsid w:val="00B1528C"/>
    <w:rsid w:val="00B15315"/>
    <w:rsid w:val="00B15341"/>
    <w:rsid w:val="00B15724"/>
    <w:rsid w:val="00B15E70"/>
    <w:rsid w:val="00B16ACD"/>
    <w:rsid w:val="00B16B48"/>
    <w:rsid w:val="00B16BD1"/>
    <w:rsid w:val="00B16E9D"/>
    <w:rsid w:val="00B17A2E"/>
    <w:rsid w:val="00B20B73"/>
    <w:rsid w:val="00B20D3A"/>
    <w:rsid w:val="00B21487"/>
    <w:rsid w:val="00B21503"/>
    <w:rsid w:val="00B21D3C"/>
    <w:rsid w:val="00B22114"/>
    <w:rsid w:val="00B226DF"/>
    <w:rsid w:val="00B22E2C"/>
    <w:rsid w:val="00B232D1"/>
    <w:rsid w:val="00B233E0"/>
    <w:rsid w:val="00B2340F"/>
    <w:rsid w:val="00B2487C"/>
    <w:rsid w:val="00B24DB5"/>
    <w:rsid w:val="00B25025"/>
    <w:rsid w:val="00B257C3"/>
    <w:rsid w:val="00B25AA4"/>
    <w:rsid w:val="00B269FD"/>
    <w:rsid w:val="00B27C36"/>
    <w:rsid w:val="00B30030"/>
    <w:rsid w:val="00B313AC"/>
    <w:rsid w:val="00B315B3"/>
    <w:rsid w:val="00B31F9E"/>
    <w:rsid w:val="00B3268F"/>
    <w:rsid w:val="00B32C2C"/>
    <w:rsid w:val="00B32CCD"/>
    <w:rsid w:val="00B3392A"/>
    <w:rsid w:val="00B33A1A"/>
    <w:rsid w:val="00B33CED"/>
    <w:rsid w:val="00B33E6C"/>
    <w:rsid w:val="00B34A4D"/>
    <w:rsid w:val="00B34AE0"/>
    <w:rsid w:val="00B34BEF"/>
    <w:rsid w:val="00B34EB1"/>
    <w:rsid w:val="00B35420"/>
    <w:rsid w:val="00B35963"/>
    <w:rsid w:val="00B359DC"/>
    <w:rsid w:val="00B35F1C"/>
    <w:rsid w:val="00B36E1F"/>
    <w:rsid w:val="00B371CC"/>
    <w:rsid w:val="00B40632"/>
    <w:rsid w:val="00B40CA5"/>
    <w:rsid w:val="00B418E1"/>
    <w:rsid w:val="00B41CD9"/>
    <w:rsid w:val="00B42061"/>
    <w:rsid w:val="00B427E6"/>
    <w:rsid w:val="00B428A6"/>
    <w:rsid w:val="00B43E1F"/>
    <w:rsid w:val="00B44206"/>
    <w:rsid w:val="00B44FEC"/>
    <w:rsid w:val="00B45333"/>
    <w:rsid w:val="00B45B21"/>
    <w:rsid w:val="00B45FBC"/>
    <w:rsid w:val="00B4656C"/>
    <w:rsid w:val="00B502F2"/>
    <w:rsid w:val="00B50B43"/>
    <w:rsid w:val="00B51103"/>
    <w:rsid w:val="00B51248"/>
    <w:rsid w:val="00B5185C"/>
    <w:rsid w:val="00B51A7D"/>
    <w:rsid w:val="00B51C42"/>
    <w:rsid w:val="00B52B82"/>
    <w:rsid w:val="00B535C2"/>
    <w:rsid w:val="00B543D6"/>
    <w:rsid w:val="00B546FA"/>
    <w:rsid w:val="00B5481D"/>
    <w:rsid w:val="00B550DA"/>
    <w:rsid w:val="00B550E7"/>
    <w:rsid w:val="00B5533A"/>
    <w:rsid w:val="00B554B5"/>
    <w:rsid w:val="00B554BE"/>
    <w:rsid w:val="00B55544"/>
    <w:rsid w:val="00B55D52"/>
    <w:rsid w:val="00B56148"/>
    <w:rsid w:val="00B565D8"/>
    <w:rsid w:val="00B566B7"/>
    <w:rsid w:val="00B5700D"/>
    <w:rsid w:val="00B57755"/>
    <w:rsid w:val="00B578E3"/>
    <w:rsid w:val="00B61C4E"/>
    <w:rsid w:val="00B62DBE"/>
    <w:rsid w:val="00B642FC"/>
    <w:rsid w:val="00B647D9"/>
    <w:rsid w:val="00B64B12"/>
    <w:rsid w:val="00B64D26"/>
    <w:rsid w:val="00B64FBB"/>
    <w:rsid w:val="00B6556B"/>
    <w:rsid w:val="00B65583"/>
    <w:rsid w:val="00B65B5C"/>
    <w:rsid w:val="00B66149"/>
    <w:rsid w:val="00B66A88"/>
    <w:rsid w:val="00B678F7"/>
    <w:rsid w:val="00B70E22"/>
    <w:rsid w:val="00B714D2"/>
    <w:rsid w:val="00B72605"/>
    <w:rsid w:val="00B72799"/>
    <w:rsid w:val="00B732C5"/>
    <w:rsid w:val="00B739A7"/>
    <w:rsid w:val="00B74914"/>
    <w:rsid w:val="00B74E65"/>
    <w:rsid w:val="00B74FC5"/>
    <w:rsid w:val="00B7546B"/>
    <w:rsid w:val="00B7583A"/>
    <w:rsid w:val="00B75D59"/>
    <w:rsid w:val="00B767E5"/>
    <w:rsid w:val="00B76ABB"/>
    <w:rsid w:val="00B77145"/>
    <w:rsid w:val="00B77427"/>
    <w:rsid w:val="00B774CB"/>
    <w:rsid w:val="00B777CA"/>
    <w:rsid w:val="00B77FE9"/>
    <w:rsid w:val="00B8016D"/>
    <w:rsid w:val="00B80402"/>
    <w:rsid w:val="00B80700"/>
    <w:rsid w:val="00B80B9A"/>
    <w:rsid w:val="00B80BA2"/>
    <w:rsid w:val="00B81843"/>
    <w:rsid w:val="00B81FAD"/>
    <w:rsid w:val="00B81FE4"/>
    <w:rsid w:val="00B82EE3"/>
    <w:rsid w:val="00B82EE5"/>
    <w:rsid w:val="00B83096"/>
    <w:rsid w:val="00B830B7"/>
    <w:rsid w:val="00B83203"/>
    <w:rsid w:val="00B83E1F"/>
    <w:rsid w:val="00B848EA"/>
    <w:rsid w:val="00B84AA4"/>
    <w:rsid w:val="00B84B2B"/>
    <w:rsid w:val="00B85BE4"/>
    <w:rsid w:val="00B86222"/>
    <w:rsid w:val="00B86421"/>
    <w:rsid w:val="00B87287"/>
    <w:rsid w:val="00B878BC"/>
    <w:rsid w:val="00B90500"/>
    <w:rsid w:val="00B909BF"/>
    <w:rsid w:val="00B90D43"/>
    <w:rsid w:val="00B91315"/>
    <w:rsid w:val="00B9176C"/>
    <w:rsid w:val="00B91956"/>
    <w:rsid w:val="00B91EFF"/>
    <w:rsid w:val="00B92104"/>
    <w:rsid w:val="00B922C6"/>
    <w:rsid w:val="00B9254D"/>
    <w:rsid w:val="00B92D71"/>
    <w:rsid w:val="00B935A4"/>
    <w:rsid w:val="00B94BD3"/>
    <w:rsid w:val="00B94D5E"/>
    <w:rsid w:val="00B963B2"/>
    <w:rsid w:val="00B977DD"/>
    <w:rsid w:val="00B97BF3"/>
    <w:rsid w:val="00BA0AE4"/>
    <w:rsid w:val="00BA0D63"/>
    <w:rsid w:val="00BA10B4"/>
    <w:rsid w:val="00BA14E2"/>
    <w:rsid w:val="00BA216C"/>
    <w:rsid w:val="00BA2CD1"/>
    <w:rsid w:val="00BA2DB4"/>
    <w:rsid w:val="00BA36CE"/>
    <w:rsid w:val="00BA3FFF"/>
    <w:rsid w:val="00BA401F"/>
    <w:rsid w:val="00BA41BC"/>
    <w:rsid w:val="00BA45CD"/>
    <w:rsid w:val="00BA4AC8"/>
    <w:rsid w:val="00BA561A"/>
    <w:rsid w:val="00BA6947"/>
    <w:rsid w:val="00BA6A64"/>
    <w:rsid w:val="00BA73C3"/>
    <w:rsid w:val="00BA78CF"/>
    <w:rsid w:val="00BB0DC6"/>
    <w:rsid w:val="00BB158F"/>
    <w:rsid w:val="00BB15E4"/>
    <w:rsid w:val="00BB1E19"/>
    <w:rsid w:val="00BB21D1"/>
    <w:rsid w:val="00BB32F2"/>
    <w:rsid w:val="00BB348D"/>
    <w:rsid w:val="00BB38D3"/>
    <w:rsid w:val="00BB40E0"/>
    <w:rsid w:val="00BB4338"/>
    <w:rsid w:val="00BB451F"/>
    <w:rsid w:val="00BB51C1"/>
    <w:rsid w:val="00BB5B7B"/>
    <w:rsid w:val="00BB66FE"/>
    <w:rsid w:val="00BB6C0E"/>
    <w:rsid w:val="00BB7242"/>
    <w:rsid w:val="00BB7A35"/>
    <w:rsid w:val="00BB7B38"/>
    <w:rsid w:val="00BC0602"/>
    <w:rsid w:val="00BC11E5"/>
    <w:rsid w:val="00BC4BC6"/>
    <w:rsid w:val="00BC52FD"/>
    <w:rsid w:val="00BC56F4"/>
    <w:rsid w:val="00BC5E43"/>
    <w:rsid w:val="00BC6CA0"/>
    <w:rsid w:val="00BC6E62"/>
    <w:rsid w:val="00BC7443"/>
    <w:rsid w:val="00BC7556"/>
    <w:rsid w:val="00BC7F18"/>
    <w:rsid w:val="00BD0648"/>
    <w:rsid w:val="00BD080B"/>
    <w:rsid w:val="00BD0E74"/>
    <w:rsid w:val="00BD1040"/>
    <w:rsid w:val="00BD1160"/>
    <w:rsid w:val="00BD2169"/>
    <w:rsid w:val="00BD222B"/>
    <w:rsid w:val="00BD340E"/>
    <w:rsid w:val="00BD34AA"/>
    <w:rsid w:val="00BD37A7"/>
    <w:rsid w:val="00BD3C5E"/>
    <w:rsid w:val="00BD517C"/>
    <w:rsid w:val="00BD5237"/>
    <w:rsid w:val="00BD644F"/>
    <w:rsid w:val="00BD7BE9"/>
    <w:rsid w:val="00BE06C5"/>
    <w:rsid w:val="00BE09D6"/>
    <w:rsid w:val="00BE0C29"/>
    <w:rsid w:val="00BE0C44"/>
    <w:rsid w:val="00BE104C"/>
    <w:rsid w:val="00BE1050"/>
    <w:rsid w:val="00BE10FE"/>
    <w:rsid w:val="00BE1B8B"/>
    <w:rsid w:val="00BE2997"/>
    <w:rsid w:val="00BE2A18"/>
    <w:rsid w:val="00BE2C01"/>
    <w:rsid w:val="00BE2F3F"/>
    <w:rsid w:val="00BE3A13"/>
    <w:rsid w:val="00BE41EC"/>
    <w:rsid w:val="00BE4BF1"/>
    <w:rsid w:val="00BE4C4F"/>
    <w:rsid w:val="00BE51B0"/>
    <w:rsid w:val="00BE56FB"/>
    <w:rsid w:val="00BE6232"/>
    <w:rsid w:val="00BE646F"/>
    <w:rsid w:val="00BE67A9"/>
    <w:rsid w:val="00BE7BBA"/>
    <w:rsid w:val="00BF0898"/>
    <w:rsid w:val="00BF0BC6"/>
    <w:rsid w:val="00BF1029"/>
    <w:rsid w:val="00BF1A8E"/>
    <w:rsid w:val="00BF1E4F"/>
    <w:rsid w:val="00BF2735"/>
    <w:rsid w:val="00BF2BFA"/>
    <w:rsid w:val="00BF3649"/>
    <w:rsid w:val="00BF3DDE"/>
    <w:rsid w:val="00BF5174"/>
    <w:rsid w:val="00BF5DF7"/>
    <w:rsid w:val="00BF6589"/>
    <w:rsid w:val="00BF6C17"/>
    <w:rsid w:val="00BF6F7F"/>
    <w:rsid w:val="00BF756F"/>
    <w:rsid w:val="00C00647"/>
    <w:rsid w:val="00C006EA"/>
    <w:rsid w:val="00C00989"/>
    <w:rsid w:val="00C018D6"/>
    <w:rsid w:val="00C01AF1"/>
    <w:rsid w:val="00C01E5E"/>
    <w:rsid w:val="00C0266B"/>
    <w:rsid w:val="00C02764"/>
    <w:rsid w:val="00C02BA2"/>
    <w:rsid w:val="00C02BEB"/>
    <w:rsid w:val="00C03245"/>
    <w:rsid w:val="00C04814"/>
    <w:rsid w:val="00C04CEF"/>
    <w:rsid w:val="00C05296"/>
    <w:rsid w:val="00C06309"/>
    <w:rsid w:val="00C06381"/>
    <w:rsid w:val="00C063FF"/>
    <w:rsid w:val="00C0662F"/>
    <w:rsid w:val="00C06790"/>
    <w:rsid w:val="00C06A9A"/>
    <w:rsid w:val="00C0746A"/>
    <w:rsid w:val="00C10C25"/>
    <w:rsid w:val="00C111E4"/>
    <w:rsid w:val="00C113DF"/>
    <w:rsid w:val="00C11943"/>
    <w:rsid w:val="00C1211F"/>
    <w:rsid w:val="00C1231B"/>
    <w:rsid w:val="00C12909"/>
    <w:rsid w:val="00C12E96"/>
    <w:rsid w:val="00C13F60"/>
    <w:rsid w:val="00C14763"/>
    <w:rsid w:val="00C15421"/>
    <w:rsid w:val="00C16141"/>
    <w:rsid w:val="00C1731D"/>
    <w:rsid w:val="00C17579"/>
    <w:rsid w:val="00C17914"/>
    <w:rsid w:val="00C20789"/>
    <w:rsid w:val="00C21112"/>
    <w:rsid w:val="00C211FF"/>
    <w:rsid w:val="00C21B43"/>
    <w:rsid w:val="00C22938"/>
    <w:rsid w:val="00C22D46"/>
    <w:rsid w:val="00C23380"/>
    <w:rsid w:val="00C2363F"/>
    <w:rsid w:val="00C236C8"/>
    <w:rsid w:val="00C24CDD"/>
    <w:rsid w:val="00C25D04"/>
    <w:rsid w:val="00C25FAE"/>
    <w:rsid w:val="00C260B1"/>
    <w:rsid w:val="00C2659E"/>
    <w:rsid w:val="00C26A09"/>
    <w:rsid w:val="00C26E56"/>
    <w:rsid w:val="00C26EB7"/>
    <w:rsid w:val="00C30036"/>
    <w:rsid w:val="00C30751"/>
    <w:rsid w:val="00C30E18"/>
    <w:rsid w:val="00C3107B"/>
    <w:rsid w:val="00C31144"/>
    <w:rsid w:val="00C31406"/>
    <w:rsid w:val="00C31F92"/>
    <w:rsid w:val="00C327A3"/>
    <w:rsid w:val="00C329DD"/>
    <w:rsid w:val="00C33B4A"/>
    <w:rsid w:val="00C33D45"/>
    <w:rsid w:val="00C343B5"/>
    <w:rsid w:val="00C34581"/>
    <w:rsid w:val="00C345B4"/>
    <w:rsid w:val="00C34D01"/>
    <w:rsid w:val="00C37194"/>
    <w:rsid w:val="00C371EE"/>
    <w:rsid w:val="00C40637"/>
    <w:rsid w:val="00C40BA1"/>
    <w:rsid w:val="00C40F6C"/>
    <w:rsid w:val="00C41114"/>
    <w:rsid w:val="00C416B7"/>
    <w:rsid w:val="00C41C82"/>
    <w:rsid w:val="00C42255"/>
    <w:rsid w:val="00C4343E"/>
    <w:rsid w:val="00C43C78"/>
    <w:rsid w:val="00C44426"/>
    <w:rsid w:val="00C445F3"/>
    <w:rsid w:val="00C446CE"/>
    <w:rsid w:val="00C451F4"/>
    <w:rsid w:val="00C45A81"/>
    <w:rsid w:val="00C45EB1"/>
    <w:rsid w:val="00C467D2"/>
    <w:rsid w:val="00C46A04"/>
    <w:rsid w:val="00C46AE3"/>
    <w:rsid w:val="00C46EEF"/>
    <w:rsid w:val="00C4780C"/>
    <w:rsid w:val="00C47C7E"/>
    <w:rsid w:val="00C51959"/>
    <w:rsid w:val="00C51C14"/>
    <w:rsid w:val="00C51F78"/>
    <w:rsid w:val="00C52882"/>
    <w:rsid w:val="00C52E56"/>
    <w:rsid w:val="00C533F1"/>
    <w:rsid w:val="00C53993"/>
    <w:rsid w:val="00C54166"/>
    <w:rsid w:val="00C54989"/>
    <w:rsid w:val="00C54A3A"/>
    <w:rsid w:val="00C54AE7"/>
    <w:rsid w:val="00C55566"/>
    <w:rsid w:val="00C557BB"/>
    <w:rsid w:val="00C563DD"/>
    <w:rsid w:val="00C56448"/>
    <w:rsid w:val="00C56563"/>
    <w:rsid w:val="00C5697C"/>
    <w:rsid w:val="00C57B8E"/>
    <w:rsid w:val="00C57BCE"/>
    <w:rsid w:val="00C57DC6"/>
    <w:rsid w:val="00C6244E"/>
    <w:rsid w:val="00C629BF"/>
    <w:rsid w:val="00C62E21"/>
    <w:rsid w:val="00C62ED9"/>
    <w:rsid w:val="00C642EE"/>
    <w:rsid w:val="00C64A97"/>
    <w:rsid w:val="00C64D28"/>
    <w:rsid w:val="00C64D60"/>
    <w:rsid w:val="00C64DCF"/>
    <w:rsid w:val="00C65400"/>
    <w:rsid w:val="00C65952"/>
    <w:rsid w:val="00C66234"/>
    <w:rsid w:val="00C66676"/>
    <w:rsid w:val="00C667BE"/>
    <w:rsid w:val="00C66BD4"/>
    <w:rsid w:val="00C66C40"/>
    <w:rsid w:val="00C6766B"/>
    <w:rsid w:val="00C70AFF"/>
    <w:rsid w:val="00C71BD5"/>
    <w:rsid w:val="00C72223"/>
    <w:rsid w:val="00C72321"/>
    <w:rsid w:val="00C72956"/>
    <w:rsid w:val="00C72F8E"/>
    <w:rsid w:val="00C73405"/>
    <w:rsid w:val="00C73D20"/>
    <w:rsid w:val="00C742BB"/>
    <w:rsid w:val="00C74B61"/>
    <w:rsid w:val="00C74B81"/>
    <w:rsid w:val="00C74D90"/>
    <w:rsid w:val="00C74F67"/>
    <w:rsid w:val="00C74F9E"/>
    <w:rsid w:val="00C76417"/>
    <w:rsid w:val="00C76726"/>
    <w:rsid w:val="00C7726F"/>
    <w:rsid w:val="00C77876"/>
    <w:rsid w:val="00C80353"/>
    <w:rsid w:val="00C8077F"/>
    <w:rsid w:val="00C80A36"/>
    <w:rsid w:val="00C8135A"/>
    <w:rsid w:val="00C81C65"/>
    <w:rsid w:val="00C81D94"/>
    <w:rsid w:val="00C823DA"/>
    <w:rsid w:val="00C8259F"/>
    <w:rsid w:val="00C82667"/>
    <w:rsid w:val="00C82746"/>
    <w:rsid w:val="00C8296D"/>
    <w:rsid w:val="00C82F21"/>
    <w:rsid w:val="00C8312F"/>
    <w:rsid w:val="00C834CD"/>
    <w:rsid w:val="00C83C2D"/>
    <w:rsid w:val="00C83F72"/>
    <w:rsid w:val="00C83FEC"/>
    <w:rsid w:val="00C8406F"/>
    <w:rsid w:val="00C843C6"/>
    <w:rsid w:val="00C84C47"/>
    <w:rsid w:val="00C84FEF"/>
    <w:rsid w:val="00C858A4"/>
    <w:rsid w:val="00C85C07"/>
    <w:rsid w:val="00C86AFA"/>
    <w:rsid w:val="00C92CBE"/>
    <w:rsid w:val="00C93322"/>
    <w:rsid w:val="00C9349F"/>
    <w:rsid w:val="00C9456A"/>
    <w:rsid w:val="00C94E7D"/>
    <w:rsid w:val="00C953F8"/>
    <w:rsid w:val="00C9719B"/>
    <w:rsid w:val="00C97CFB"/>
    <w:rsid w:val="00CA0585"/>
    <w:rsid w:val="00CA371B"/>
    <w:rsid w:val="00CA4A6A"/>
    <w:rsid w:val="00CA4B9C"/>
    <w:rsid w:val="00CA6AF9"/>
    <w:rsid w:val="00CA737A"/>
    <w:rsid w:val="00CA796B"/>
    <w:rsid w:val="00CA7BDB"/>
    <w:rsid w:val="00CA7DAD"/>
    <w:rsid w:val="00CB0120"/>
    <w:rsid w:val="00CB0463"/>
    <w:rsid w:val="00CB0B87"/>
    <w:rsid w:val="00CB1620"/>
    <w:rsid w:val="00CB18D0"/>
    <w:rsid w:val="00CB1C12"/>
    <w:rsid w:val="00CB1C8A"/>
    <w:rsid w:val="00CB24F5"/>
    <w:rsid w:val="00CB2663"/>
    <w:rsid w:val="00CB27AB"/>
    <w:rsid w:val="00CB27BF"/>
    <w:rsid w:val="00CB2FC1"/>
    <w:rsid w:val="00CB36A9"/>
    <w:rsid w:val="00CB3AB0"/>
    <w:rsid w:val="00CB3BBE"/>
    <w:rsid w:val="00CB4712"/>
    <w:rsid w:val="00CB4742"/>
    <w:rsid w:val="00CB48CB"/>
    <w:rsid w:val="00CB59E9"/>
    <w:rsid w:val="00CB6197"/>
    <w:rsid w:val="00CB6E39"/>
    <w:rsid w:val="00CB727F"/>
    <w:rsid w:val="00CB7BE1"/>
    <w:rsid w:val="00CC0078"/>
    <w:rsid w:val="00CC0D6A"/>
    <w:rsid w:val="00CC12A5"/>
    <w:rsid w:val="00CC1465"/>
    <w:rsid w:val="00CC17BA"/>
    <w:rsid w:val="00CC2449"/>
    <w:rsid w:val="00CC3831"/>
    <w:rsid w:val="00CC3E3D"/>
    <w:rsid w:val="00CC519B"/>
    <w:rsid w:val="00CC52B1"/>
    <w:rsid w:val="00CC5D29"/>
    <w:rsid w:val="00CC69B3"/>
    <w:rsid w:val="00CC71DD"/>
    <w:rsid w:val="00CC756C"/>
    <w:rsid w:val="00CC7950"/>
    <w:rsid w:val="00CC7AB1"/>
    <w:rsid w:val="00CD0396"/>
    <w:rsid w:val="00CD0E11"/>
    <w:rsid w:val="00CD12C1"/>
    <w:rsid w:val="00CD140A"/>
    <w:rsid w:val="00CD2001"/>
    <w:rsid w:val="00CD214E"/>
    <w:rsid w:val="00CD28C3"/>
    <w:rsid w:val="00CD3177"/>
    <w:rsid w:val="00CD3773"/>
    <w:rsid w:val="00CD45C0"/>
    <w:rsid w:val="00CD46FA"/>
    <w:rsid w:val="00CD5973"/>
    <w:rsid w:val="00CD5ACE"/>
    <w:rsid w:val="00CD5FBA"/>
    <w:rsid w:val="00CD61C8"/>
    <w:rsid w:val="00CD692F"/>
    <w:rsid w:val="00CD769D"/>
    <w:rsid w:val="00CE02D0"/>
    <w:rsid w:val="00CE1790"/>
    <w:rsid w:val="00CE1B5E"/>
    <w:rsid w:val="00CE1EC1"/>
    <w:rsid w:val="00CE31A6"/>
    <w:rsid w:val="00CE3DCF"/>
    <w:rsid w:val="00CE417B"/>
    <w:rsid w:val="00CE4F9F"/>
    <w:rsid w:val="00CE5499"/>
    <w:rsid w:val="00CE58AB"/>
    <w:rsid w:val="00CE5EB5"/>
    <w:rsid w:val="00CE5ED5"/>
    <w:rsid w:val="00CE613A"/>
    <w:rsid w:val="00CE701B"/>
    <w:rsid w:val="00CE7B79"/>
    <w:rsid w:val="00CF09AA"/>
    <w:rsid w:val="00CF0E3C"/>
    <w:rsid w:val="00CF0F1E"/>
    <w:rsid w:val="00CF1518"/>
    <w:rsid w:val="00CF26D3"/>
    <w:rsid w:val="00CF2CDE"/>
    <w:rsid w:val="00CF3967"/>
    <w:rsid w:val="00CF3F89"/>
    <w:rsid w:val="00CF43EC"/>
    <w:rsid w:val="00CF4813"/>
    <w:rsid w:val="00CF5233"/>
    <w:rsid w:val="00CF5F35"/>
    <w:rsid w:val="00CF6E4E"/>
    <w:rsid w:val="00CF6E60"/>
    <w:rsid w:val="00CF703B"/>
    <w:rsid w:val="00D00075"/>
    <w:rsid w:val="00D00261"/>
    <w:rsid w:val="00D00571"/>
    <w:rsid w:val="00D006B4"/>
    <w:rsid w:val="00D0102A"/>
    <w:rsid w:val="00D01E8C"/>
    <w:rsid w:val="00D029B8"/>
    <w:rsid w:val="00D02AE3"/>
    <w:rsid w:val="00D02BAF"/>
    <w:rsid w:val="00D02F60"/>
    <w:rsid w:val="00D03726"/>
    <w:rsid w:val="00D04385"/>
    <w:rsid w:val="00D04479"/>
    <w:rsid w:val="00D0464E"/>
    <w:rsid w:val="00D04A96"/>
    <w:rsid w:val="00D04C98"/>
    <w:rsid w:val="00D051A1"/>
    <w:rsid w:val="00D06605"/>
    <w:rsid w:val="00D06A99"/>
    <w:rsid w:val="00D071CA"/>
    <w:rsid w:val="00D07571"/>
    <w:rsid w:val="00D0757A"/>
    <w:rsid w:val="00D076CC"/>
    <w:rsid w:val="00D07A7B"/>
    <w:rsid w:val="00D10365"/>
    <w:rsid w:val="00D10E06"/>
    <w:rsid w:val="00D110E3"/>
    <w:rsid w:val="00D112CF"/>
    <w:rsid w:val="00D12172"/>
    <w:rsid w:val="00D13175"/>
    <w:rsid w:val="00D13F86"/>
    <w:rsid w:val="00D1444F"/>
    <w:rsid w:val="00D15197"/>
    <w:rsid w:val="00D15306"/>
    <w:rsid w:val="00D15803"/>
    <w:rsid w:val="00D15CE9"/>
    <w:rsid w:val="00D16820"/>
    <w:rsid w:val="00D169C8"/>
    <w:rsid w:val="00D16B42"/>
    <w:rsid w:val="00D16E1C"/>
    <w:rsid w:val="00D17250"/>
    <w:rsid w:val="00D1793F"/>
    <w:rsid w:val="00D202D2"/>
    <w:rsid w:val="00D203E1"/>
    <w:rsid w:val="00D208E3"/>
    <w:rsid w:val="00D211B2"/>
    <w:rsid w:val="00D21288"/>
    <w:rsid w:val="00D21603"/>
    <w:rsid w:val="00D22AF5"/>
    <w:rsid w:val="00D22B1B"/>
    <w:rsid w:val="00D22B9D"/>
    <w:rsid w:val="00D22F46"/>
    <w:rsid w:val="00D231E5"/>
    <w:rsid w:val="00D235EA"/>
    <w:rsid w:val="00D247A9"/>
    <w:rsid w:val="00D24F34"/>
    <w:rsid w:val="00D24F79"/>
    <w:rsid w:val="00D2522E"/>
    <w:rsid w:val="00D253C6"/>
    <w:rsid w:val="00D25E61"/>
    <w:rsid w:val="00D25ECA"/>
    <w:rsid w:val="00D26A51"/>
    <w:rsid w:val="00D2723D"/>
    <w:rsid w:val="00D27450"/>
    <w:rsid w:val="00D32721"/>
    <w:rsid w:val="00D32729"/>
    <w:rsid w:val="00D328DC"/>
    <w:rsid w:val="00D32C5B"/>
    <w:rsid w:val="00D33387"/>
    <w:rsid w:val="00D339A0"/>
    <w:rsid w:val="00D34251"/>
    <w:rsid w:val="00D349C3"/>
    <w:rsid w:val="00D34F6E"/>
    <w:rsid w:val="00D35534"/>
    <w:rsid w:val="00D35C8E"/>
    <w:rsid w:val="00D36E91"/>
    <w:rsid w:val="00D37407"/>
    <w:rsid w:val="00D374D9"/>
    <w:rsid w:val="00D402FB"/>
    <w:rsid w:val="00D40389"/>
    <w:rsid w:val="00D40869"/>
    <w:rsid w:val="00D40C6C"/>
    <w:rsid w:val="00D4110C"/>
    <w:rsid w:val="00D418BA"/>
    <w:rsid w:val="00D4228E"/>
    <w:rsid w:val="00D42480"/>
    <w:rsid w:val="00D428D1"/>
    <w:rsid w:val="00D42F20"/>
    <w:rsid w:val="00D43041"/>
    <w:rsid w:val="00D45855"/>
    <w:rsid w:val="00D45F3E"/>
    <w:rsid w:val="00D4611B"/>
    <w:rsid w:val="00D462D4"/>
    <w:rsid w:val="00D46B1B"/>
    <w:rsid w:val="00D47D7A"/>
    <w:rsid w:val="00D50ABD"/>
    <w:rsid w:val="00D51586"/>
    <w:rsid w:val="00D51778"/>
    <w:rsid w:val="00D518A3"/>
    <w:rsid w:val="00D51C4C"/>
    <w:rsid w:val="00D521F7"/>
    <w:rsid w:val="00D527F3"/>
    <w:rsid w:val="00D5283B"/>
    <w:rsid w:val="00D53BEC"/>
    <w:rsid w:val="00D54625"/>
    <w:rsid w:val="00D55185"/>
    <w:rsid w:val="00D55290"/>
    <w:rsid w:val="00D5558B"/>
    <w:rsid w:val="00D55A1D"/>
    <w:rsid w:val="00D56934"/>
    <w:rsid w:val="00D57331"/>
    <w:rsid w:val="00D57791"/>
    <w:rsid w:val="00D6046A"/>
    <w:rsid w:val="00D604E1"/>
    <w:rsid w:val="00D60606"/>
    <w:rsid w:val="00D60B95"/>
    <w:rsid w:val="00D60EC9"/>
    <w:rsid w:val="00D61559"/>
    <w:rsid w:val="00D616AC"/>
    <w:rsid w:val="00D617FD"/>
    <w:rsid w:val="00D61ACD"/>
    <w:rsid w:val="00D62870"/>
    <w:rsid w:val="00D63FBB"/>
    <w:rsid w:val="00D64006"/>
    <w:rsid w:val="00D6436A"/>
    <w:rsid w:val="00D64A63"/>
    <w:rsid w:val="00D64E4B"/>
    <w:rsid w:val="00D64E66"/>
    <w:rsid w:val="00D653EF"/>
    <w:rsid w:val="00D655D9"/>
    <w:rsid w:val="00D65846"/>
    <w:rsid w:val="00D65872"/>
    <w:rsid w:val="00D6686D"/>
    <w:rsid w:val="00D67249"/>
    <w:rsid w:val="00D67611"/>
    <w:rsid w:val="00D676F3"/>
    <w:rsid w:val="00D67F22"/>
    <w:rsid w:val="00D67F30"/>
    <w:rsid w:val="00D70481"/>
    <w:rsid w:val="00D70DF6"/>
    <w:rsid w:val="00D70EF5"/>
    <w:rsid w:val="00D70F1A"/>
    <w:rsid w:val="00D71024"/>
    <w:rsid w:val="00D71A25"/>
    <w:rsid w:val="00D71FCF"/>
    <w:rsid w:val="00D7255E"/>
    <w:rsid w:val="00D72780"/>
    <w:rsid w:val="00D7291D"/>
    <w:rsid w:val="00D729FD"/>
    <w:rsid w:val="00D72A54"/>
    <w:rsid w:val="00D72CC1"/>
    <w:rsid w:val="00D73E93"/>
    <w:rsid w:val="00D74AEC"/>
    <w:rsid w:val="00D75760"/>
    <w:rsid w:val="00D76ACA"/>
    <w:rsid w:val="00D76EC9"/>
    <w:rsid w:val="00D77B22"/>
    <w:rsid w:val="00D77B61"/>
    <w:rsid w:val="00D77F58"/>
    <w:rsid w:val="00D80793"/>
    <w:rsid w:val="00D80E7D"/>
    <w:rsid w:val="00D81397"/>
    <w:rsid w:val="00D8238F"/>
    <w:rsid w:val="00D824FC"/>
    <w:rsid w:val="00D83AB3"/>
    <w:rsid w:val="00D84727"/>
    <w:rsid w:val="00D848B9"/>
    <w:rsid w:val="00D849C6"/>
    <w:rsid w:val="00D853DF"/>
    <w:rsid w:val="00D86303"/>
    <w:rsid w:val="00D86377"/>
    <w:rsid w:val="00D87198"/>
    <w:rsid w:val="00D8726B"/>
    <w:rsid w:val="00D90544"/>
    <w:rsid w:val="00D90E69"/>
    <w:rsid w:val="00D9102C"/>
    <w:rsid w:val="00D910D2"/>
    <w:rsid w:val="00D91368"/>
    <w:rsid w:val="00D915D5"/>
    <w:rsid w:val="00D9163B"/>
    <w:rsid w:val="00D91951"/>
    <w:rsid w:val="00D925E0"/>
    <w:rsid w:val="00D92EAA"/>
    <w:rsid w:val="00D9304A"/>
    <w:rsid w:val="00D93106"/>
    <w:rsid w:val="00D93182"/>
    <w:rsid w:val="00D933E9"/>
    <w:rsid w:val="00D94510"/>
    <w:rsid w:val="00D9505D"/>
    <w:rsid w:val="00D953D0"/>
    <w:rsid w:val="00D959F5"/>
    <w:rsid w:val="00D96884"/>
    <w:rsid w:val="00D977FF"/>
    <w:rsid w:val="00D979C5"/>
    <w:rsid w:val="00DA02AE"/>
    <w:rsid w:val="00DA0827"/>
    <w:rsid w:val="00DA117D"/>
    <w:rsid w:val="00DA1226"/>
    <w:rsid w:val="00DA13FE"/>
    <w:rsid w:val="00DA2313"/>
    <w:rsid w:val="00DA23DE"/>
    <w:rsid w:val="00DA25F2"/>
    <w:rsid w:val="00DA265C"/>
    <w:rsid w:val="00DA2880"/>
    <w:rsid w:val="00DA2BA7"/>
    <w:rsid w:val="00DA3FDD"/>
    <w:rsid w:val="00DA48A2"/>
    <w:rsid w:val="00DA5574"/>
    <w:rsid w:val="00DA59E2"/>
    <w:rsid w:val="00DA671B"/>
    <w:rsid w:val="00DA69CD"/>
    <w:rsid w:val="00DA7017"/>
    <w:rsid w:val="00DA7028"/>
    <w:rsid w:val="00DA702A"/>
    <w:rsid w:val="00DA76E6"/>
    <w:rsid w:val="00DB1AD2"/>
    <w:rsid w:val="00DB1B98"/>
    <w:rsid w:val="00DB2B58"/>
    <w:rsid w:val="00DB2E51"/>
    <w:rsid w:val="00DB31E8"/>
    <w:rsid w:val="00DB3463"/>
    <w:rsid w:val="00DB465E"/>
    <w:rsid w:val="00DB5206"/>
    <w:rsid w:val="00DB5248"/>
    <w:rsid w:val="00DB5641"/>
    <w:rsid w:val="00DB57DA"/>
    <w:rsid w:val="00DB59EA"/>
    <w:rsid w:val="00DB6198"/>
    <w:rsid w:val="00DB6276"/>
    <w:rsid w:val="00DB63F5"/>
    <w:rsid w:val="00DB6573"/>
    <w:rsid w:val="00DB6EDA"/>
    <w:rsid w:val="00DB70AD"/>
    <w:rsid w:val="00DB7316"/>
    <w:rsid w:val="00DC032D"/>
    <w:rsid w:val="00DC117E"/>
    <w:rsid w:val="00DC11B6"/>
    <w:rsid w:val="00DC16DC"/>
    <w:rsid w:val="00DC1C6B"/>
    <w:rsid w:val="00DC1CD2"/>
    <w:rsid w:val="00DC1E1A"/>
    <w:rsid w:val="00DC23D7"/>
    <w:rsid w:val="00DC24DF"/>
    <w:rsid w:val="00DC2C2E"/>
    <w:rsid w:val="00DC358C"/>
    <w:rsid w:val="00DC3FB2"/>
    <w:rsid w:val="00DC4157"/>
    <w:rsid w:val="00DC4350"/>
    <w:rsid w:val="00DC46CF"/>
    <w:rsid w:val="00DC49D6"/>
    <w:rsid w:val="00DC4AF0"/>
    <w:rsid w:val="00DC5BC0"/>
    <w:rsid w:val="00DC6539"/>
    <w:rsid w:val="00DC6E1F"/>
    <w:rsid w:val="00DC6F91"/>
    <w:rsid w:val="00DC7611"/>
    <w:rsid w:val="00DC7886"/>
    <w:rsid w:val="00DD05CC"/>
    <w:rsid w:val="00DD064B"/>
    <w:rsid w:val="00DD0861"/>
    <w:rsid w:val="00DD092E"/>
    <w:rsid w:val="00DD0CF2"/>
    <w:rsid w:val="00DD0D8E"/>
    <w:rsid w:val="00DD267D"/>
    <w:rsid w:val="00DD3761"/>
    <w:rsid w:val="00DD3B11"/>
    <w:rsid w:val="00DD3BDC"/>
    <w:rsid w:val="00DD4167"/>
    <w:rsid w:val="00DD437F"/>
    <w:rsid w:val="00DD4D9B"/>
    <w:rsid w:val="00DD564C"/>
    <w:rsid w:val="00DD5878"/>
    <w:rsid w:val="00DD6197"/>
    <w:rsid w:val="00DD68C6"/>
    <w:rsid w:val="00DD770E"/>
    <w:rsid w:val="00DE11E8"/>
    <w:rsid w:val="00DE1554"/>
    <w:rsid w:val="00DE2901"/>
    <w:rsid w:val="00DE321F"/>
    <w:rsid w:val="00DE48F3"/>
    <w:rsid w:val="00DE5370"/>
    <w:rsid w:val="00DE53D3"/>
    <w:rsid w:val="00DE545F"/>
    <w:rsid w:val="00DE55C1"/>
    <w:rsid w:val="00DE576B"/>
    <w:rsid w:val="00DE590F"/>
    <w:rsid w:val="00DE5F03"/>
    <w:rsid w:val="00DE5FED"/>
    <w:rsid w:val="00DE6881"/>
    <w:rsid w:val="00DE6DC6"/>
    <w:rsid w:val="00DE7B3F"/>
    <w:rsid w:val="00DE7DC1"/>
    <w:rsid w:val="00DF0774"/>
    <w:rsid w:val="00DF1807"/>
    <w:rsid w:val="00DF1A20"/>
    <w:rsid w:val="00DF1FB6"/>
    <w:rsid w:val="00DF2149"/>
    <w:rsid w:val="00DF29FE"/>
    <w:rsid w:val="00DF2A95"/>
    <w:rsid w:val="00DF2F7A"/>
    <w:rsid w:val="00DF352F"/>
    <w:rsid w:val="00DF3986"/>
    <w:rsid w:val="00DF3A81"/>
    <w:rsid w:val="00DF3F7E"/>
    <w:rsid w:val="00DF4175"/>
    <w:rsid w:val="00DF5C05"/>
    <w:rsid w:val="00DF6CCB"/>
    <w:rsid w:val="00DF7304"/>
    <w:rsid w:val="00DF7648"/>
    <w:rsid w:val="00E00573"/>
    <w:rsid w:val="00E0070F"/>
    <w:rsid w:val="00E00E29"/>
    <w:rsid w:val="00E01A43"/>
    <w:rsid w:val="00E02141"/>
    <w:rsid w:val="00E027A9"/>
    <w:rsid w:val="00E02BAB"/>
    <w:rsid w:val="00E02E15"/>
    <w:rsid w:val="00E02E7B"/>
    <w:rsid w:val="00E03155"/>
    <w:rsid w:val="00E03F9A"/>
    <w:rsid w:val="00E04CEB"/>
    <w:rsid w:val="00E04ED6"/>
    <w:rsid w:val="00E0544B"/>
    <w:rsid w:val="00E05D8A"/>
    <w:rsid w:val="00E060BC"/>
    <w:rsid w:val="00E06532"/>
    <w:rsid w:val="00E06959"/>
    <w:rsid w:val="00E07515"/>
    <w:rsid w:val="00E102CC"/>
    <w:rsid w:val="00E103A9"/>
    <w:rsid w:val="00E10454"/>
    <w:rsid w:val="00E11232"/>
    <w:rsid w:val="00E11420"/>
    <w:rsid w:val="00E11691"/>
    <w:rsid w:val="00E11A3A"/>
    <w:rsid w:val="00E12938"/>
    <w:rsid w:val="00E132FB"/>
    <w:rsid w:val="00E14016"/>
    <w:rsid w:val="00E15852"/>
    <w:rsid w:val="00E1601C"/>
    <w:rsid w:val="00E163BC"/>
    <w:rsid w:val="00E170B7"/>
    <w:rsid w:val="00E177DD"/>
    <w:rsid w:val="00E20586"/>
    <w:rsid w:val="00E206B8"/>
    <w:rsid w:val="00E20900"/>
    <w:rsid w:val="00E20C7F"/>
    <w:rsid w:val="00E20CFD"/>
    <w:rsid w:val="00E21F30"/>
    <w:rsid w:val="00E230FA"/>
    <w:rsid w:val="00E234C3"/>
    <w:rsid w:val="00E2396E"/>
    <w:rsid w:val="00E24250"/>
    <w:rsid w:val="00E244BC"/>
    <w:rsid w:val="00E24728"/>
    <w:rsid w:val="00E24D5E"/>
    <w:rsid w:val="00E2516A"/>
    <w:rsid w:val="00E252A8"/>
    <w:rsid w:val="00E25B62"/>
    <w:rsid w:val="00E25BD6"/>
    <w:rsid w:val="00E2662F"/>
    <w:rsid w:val="00E266A1"/>
    <w:rsid w:val="00E2677B"/>
    <w:rsid w:val="00E276AC"/>
    <w:rsid w:val="00E279DF"/>
    <w:rsid w:val="00E3012F"/>
    <w:rsid w:val="00E301AF"/>
    <w:rsid w:val="00E30B12"/>
    <w:rsid w:val="00E31277"/>
    <w:rsid w:val="00E3133D"/>
    <w:rsid w:val="00E313D3"/>
    <w:rsid w:val="00E3185D"/>
    <w:rsid w:val="00E31AC6"/>
    <w:rsid w:val="00E31E2D"/>
    <w:rsid w:val="00E31E39"/>
    <w:rsid w:val="00E3347A"/>
    <w:rsid w:val="00E33BE7"/>
    <w:rsid w:val="00E34A35"/>
    <w:rsid w:val="00E34D29"/>
    <w:rsid w:val="00E363D2"/>
    <w:rsid w:val="00E37A6C"/>
    <w:rsid w:val="00E37C2F"/>
    <w:rsid w:val="00E37DBF"/>
    <w:rsid w:val="00E40033"/>
    <w:rsid w:val="00E401A5"/>
    <w:rsid w:val="00E40562"/>
    <w:rsid w:val="00E40598"/>
    <w:rsid w:val="00E40864"/>
    <w:rsid w:val="00E41C28"/>
    <w:rsid w:val="00E42E25"/>
    <w:rsid w:val="00E42EAF"/>
    <w:rsid w:val="00E432AD"/>
    <w:rsid w:val="00E4452D"/>
    <w:rsid w:val="00E45267"/>
    <w:rsid w:val="00E457D2"/>
    <w:rsid w:val="00E45853"/>
    <w:rsid w:val="00E46308"/>
    <w:rsid w:val="00E46DCC"/>
    <w:rsid w:val="00E5053C"/>
    <w:rsid w:val="00E51B2F"/>
    <w:rsid w:val="00E51E17"/>
    <w:rsid w:val="00E5201A"/>
    <w:rsid w:val="00E52322"/>
    <w:rsid w:val="00E52DAB"/>
    <w:rsid w:val="00E52F6B"/>
    <w:rsid w:val="00E539B0"/>
    <w:rsid w:val="00E54C5F"/>
    <w:rsid w:val="00E5582D"/>
    <w:rsid w:val="00E55994"/>
    <w:rsid w:val="00E5636F"/>
    <w:rsid w:val="00E56EF6"/>
    <w:rsid w:val="00E57FF7"/>
    <w:rsid w:val="00E60186"/>
    <w:rsid w:val="00E60255"/>
    <w:rsid w:val="00E60606"/>
    <w:rsid w:val="00E60A24"/>
    <w:rsid w:val="00E60C66"/>
    <w:rsid w:val="00E6164D"/>
    <w:rsid w:val="00E618C9"/>
    <w:rsid w:val="00E62774"/>
    <w:rsid w:val="00E6307C"/>
    <w:rsid w:val="00E630C6"/>
    <w:rsid w:val="00E636FA"/>
    <w:rsid w:val="00E63FDA"/>
    <w:rsid w:val="00E64508"/>
    <w:rsid w:val="00E647F4"/>
    <w:rsid w:val="00E648F5"/>
    <w:rsid w:val="00E64B46"/>
    <w:rsid w:val="00E64B7E"/>
    <w:rsid w:val="00E65939"/>
    <w:rsid w:val="00E65BAA"/>
    <w:rsid w:val="00E660E1"/>
    <w:rsid w:val="00E66C50"/>
    <w:rsid w:val="00E679D3"/>
    <w:rsid w:val="00E67AA7"/>
    <w:rsid w:val="00E70040"/>
    <w:rsid w:val="00E705BF"/>
    <w:rsid w:val="00E71117"/>
    <w:rsid w:val="00E71208"/>
    <w:rsid w:val="00E713D9"/>
    <w:rsid w:val="00E71444"/>
    <w:rsid w:val="00E71998"/>
    <w:rsid w:val="00E71C2E"/>
    <w:rsid w:val="00E71C91"/>
    <w:rsid w:val="00E720A1"/>
    <w:rsid w:val="00E72B07"/>
    <w:rsid w:val="00E731C6"/>
    <w:rsid w:val="00E73307"/>
    <w:rsid w:val="00E734DB"/>
    <w:rsid w:val="00E74190"/>
    <w:rsid w:val="00E74B61"/>
    <w:rsid w:val="00E74C77"/>
    <w:rsid w:val="00E757E6"/>
    <w:rsid w:val="00E75C1C"/>
    <w:rsid w:val="00E75C3F"/>
    <w:rsid w:val="00E75DDA"/>
    <w:rsid w:val="00E765CC"/>
    <w:rsid w:val="00E76D71"/>
    <w:rsid w:val="00E77014"/>
    <w:rsid w:val="00E773E8"/>
    <w:rsid w:val="00E778D2"/>
    <w:rsid w:val="00E77E6C"/>
    <w:rsid w:val="00E77FAE"/>
    <w:rsid w:val="00E801CA"/>
    <w:rsid w:val="00E80BFA"/>
    <w:rsid w:val="00E811D3"/>
    <w:rsid w:val="00E823A7"/>
    <w:rsid w:val="00E82420"/>
    <w:rsid w:val="00E82798"/>
    <w:rsid w:val="00E82BCA"/>
    <w:rsid w:val="00E832EC"/>
    <w:rsid w:val="00E8398C"/>
    <w:rsid w:val="00E83A08"/>
    <w:rsid w:val="00E83ADD"/>
    <w:rsid w:val="00E84F38"/>
    <w:rsid w:val="00E851D6"/>
    <w:rsid w:val="00E85623"/>
    <w:rsid w:val="00E85FD0"/>
    <w:rsid w:val="00E87441"/>
    <w:rsid w:val="00E90A83"/>
    <w:rsid w:val="00E91D14"/>
    <w:rsid w:val="00E91FAE"/>
    <w:rsid w:val="00E92169"/>
    <w:rsid w:val="00E92985"/>
    <w:rsid w:val="00E935E6"/>
    <w:rsid w:val="00E937D8"/>
    <w:rsid w:val="00E937E6"/>
    <w:rsid w:val="00E9414B"/>
    <w:rsid w:val="00E9482A"/>
    <w:rsid w:val="00E94EFB"/>
    <w:rsid w:val="00E96E3F"/>
    <w:rsid w:val="00E970CE"/>
    <w:rsid w:val="00E976B1"/>
    <w:rsid w:val="00E97EE8"/>
    <w:rsid w:val="00EA09D7"/>
    <w:rsid w:val="00EA0B9D"/>
    <w:rsid w:val="00EA20DC"/>
    <w:rsid w:val="00EA2422"/>
    <w:rsid w:val="00EA270C"/>
    <w:rsid w:val="00EA295D"/>
    <w:rsid w:val="00EA47CD"/>
    <w:rsid w:val="00EA4974"/>
    <w:rsid w:val="00EA49CA"/>
    <w:rsid w:val="00EA4F6A"/>
    <w:rsid w:val="00EA518F"/>
    <w:rsid w:val="00EA532E"/>
    <w:rsid w:val="00EA563F"/>
    <w:rsid w:val="00EA65A2"/>
    <w:rsid w:val="00EA6C37"/>
    <w:rsid w:val="00EA6D16"/>
    <w:rsid w:val="00EA7DCD"/>
    <w:rsid w:val="00EB02B9"/>
    <w:rsid w:val="00EB06D9"/>
    <w:rsid w:val="00EB087D"/>
    <w:rsid w:val="00EB192B"/>
    <w:rsid w:val="00EB19ED"/>
    <w:rsid w:val="00EB1C4E"/>
    <w:rsid w:val="00EB1CAB"/>
    <w:rsid w:val="00EB220F"/>
    <w:rsid w:val="00EB254E"/>
    <w:rsid w:val="00EB2C8C"/>
    <w:rsid w:val="00EB4194"/>
    <w:rsid w:val="00EB4304"/>
    <w:rsid w:val="00EB4B37"/>
    <w:rsid w:val="00EB50A1"/>
    <w:rsid w:val="00EB5A8C"/>
    <w:rsid w:val="00EB696C"/>
    <w:rsid w:val="00EB770A"/>
    <w:rsid w:val="00EB7990"/>
    <w:rsid w:val="00EB7B2F"/>
    <w:rsid w:val="00EB7BE3"/>
    <w:rsid w:val="00EB7C31"/>
    <w:rsid w:val="00EC0F5A"/>
    <w:rsid w:val="00EC1219"/>
    <w:rsid w:val="00EC1249"/>
    <w:rsid w:val="00EC1700"/>
    <w:rsid w:val="00EC2DDD"/>
    <w:rsid w:val="00EC3034"/>
    <w:rsid w:val="00EC3B9F"/>
    <w:rsid w:val="00EC4265"/>
    <w:rsid w:val="00EC4CEB"/>
    <w:rsid w:val="00EC4E3A"/>
    <w:rsid w:val="00EC60F8"/>
    <w:rsid w:val="00EC659E"/>
    <w:rsid w:val="00EC69C6"/>
    <w:rsid w:val="00EC6FDB"/>
    <w:rsid w:val="00EC735D"/>
    <w:rsid w:val="00EC793D"/>
    <w:rsid w:val="00EC7A8D"/>
    <w:rsid w:val="00EC7CFB"/>
    <w:rsid w:val="00ED03E8"/>
    <w:rsid w:val="00ED0720"/>
    <w:rsid w:val="00ED0D21"/>
    <w:rsid w:val="00ED14DA"/>
    <w:rsid w:val="00ED19CE"/>
    <w:rsid w:val="00ED2072"/>
    <w:rsid w:val="00ED23CB"/>
    <w:rsid w:val="00ED2AE0"/>
    <w:rsid w:val="00ED356A"/>
    <w:rsid w:val="00ED3D55"/>
    <w:rsid w:val="00ED4009"/>
    <w:rsid w:val="00ED5553"/>
    <w:rsid w:val="00ED58AB"/>
    <w:rsid w:val="00ED5E36"/>
    <w:rsid w:val="00ED6961"/>
    <w:rsid w:val="00ED69A1"/>
    <w:rsid w:val="00ED6A62"/>
    <w:rsid w:val="00ED6F39"/>
    <w:rsid w:val="00ED7080"/>
    <w:rsid w:val="00ED73B5"/>
    <w:rsid w:val="00ED73FC"/>
    <w:rsid w:val="00ED77A4"/>
    <w:rsid w:val="00ED7C2C"/>
    <w:rsid w:val="00EE02BD"/>
    <w:rsid w:val="00EE0818"/>
    <w:rsid w:val="00EE0DCB"/>
    <w:rsid w:val="00EE0FF8"/>
    <w:rsid w:val="00EE168F"/>
    <w:rsid w:val="00EE20F7"/>
    <w:rsid w:val="00EE2ED7"/>
    <w:rsid w:val="00EE3A3A"/>
    <w:rsid w:val="00EE40A9"/>
    <w:rsid w:val="00EE5062"/>
    <w:rsid w:val="00EE525C"/>
    <w:rsid w:val="00EE5CE0"/>
    <w:rsid w:val="00EE7BE4"/>
    <w:rsid w:val="00EF01FE"/>
    <w:rsid w:val="00EF0256"/>
    <w:rsid w:val="00EF02B9"/>
    <w:rsid w:val="00EF0454"/>
    <w:rsid w:val="00EF07DA"/>
    <w:rsid w:val="00EF0B96"/>
    <w:rsid w:val="00EF1400"/>
    <w:rsid w:val="00EF2EAF"/>
    <w:rsid w:val="00EF3486"/>
    <w:rsid w:val="00EF4321"/>
    <w:rsid w:val="00EF4355"/>
    <w:rsid w:val="00EF47AF"/>
    <w:rsid w:val="00EF4C11"/>
    <w:rsid w:val="00EF4DD9"/>
    <w:rsid w:val="00EF5226"/>
    <w:rsid w:val="00EF52CE"/>
    <w:rsid w:val="00EF53B6"/>
    <w:rsid w:val="00EF5B7A"/>
    <w:rsid w:val="00EF6763"/>
    <w:rsid w:val="00EF7E49"/>
    <w:rsid w:val="00F00838"/>
    <w:rsid w:val="00F0096A"/>
    <w:rsid w:val="00F00B73"/>
    <w:rsid w:val="00F00C72"/>
    <w:rsid w:val="00F00D2B"/>
    <w:rsid w:val="00F00F09"/>
    <w:rsid w:val="00F01A51"/>
    <w:rsid w:val="00F01D15"/>
    <w:rsid w:val="00F0253B"/>
    <w:rsid w:val="00F02600"/>
    <w:rsid w:val="00F030C6"/>
    <w:rsid w:val="00F03E9C"/>
    <w:rsid w:val="00F0435E"/>
    <w:rsid w:val="00F0497E"/>
    <w:rsid w:val="00F049AE"/>
    <w:rsid w:val="00F05857"/>
    <w:rsid w:val="00F0758F"/>
    <w:rsid w:val="00F07EC3"/>
    <w:rsid w:val="00F101CF"/>
    <w:rsid w:val="00F1092B"/>
    <w:rsid w:val="00F10962"/>
    <w:rsid w:val="00F10B77"/>
    <w:rsid w:val="00F10D40"/>
    <w:rsid w:val="00F10DF2"/>
    <w:rsid w:val="00F1106E"/>
    <w:rsid w:val="00F1114A"/>
    <w:rsid w:val="00F114F0"/>
    <w:rsid w:val="00F115CA"/>
    <w:rsid w:val="00F140F6"/>
    <w:rsid w:val="00F14348"/>
    <w:rsid w:val="00F14543"/>
    <w:rsid w:val="00F14817"/>
    <w:rsid w:val="00F14972"/>
    <w:rsid w:val="00F14EBA"/>
    <w:rsid w:val="00F1510F"/>
    <w:rsid w:val="00F1533A"/>
    <w:rsid w:val="00F156C8"/>
    <w:rsid w:val="00F15E5A"/>
    <w:rsid w:val="00F163C9"/>
    <w:rsid w:val="00F16989"/>
    <w:rsid w:val="00F16A27"/>
    <w:rsid w:val="00F178F6"/>
    <w:rsid w:val="00F17F0A"/>
    <w:rsid w:val="00F20B6B"/>
    <w:rsid w:val="00F20F67"/>
    <w:rsid w:val="00F210EB"/>
    <w:rsid w:val="00F2181E"/>
    <w:rsid w:val="00F22337"/>
    <w:rsid w:val="00F229B1"/>
    <w:rsid w:val="00F22F8A"/>
    <w:rsid w:val="00F24356"/>
    <w:rsid w:val="00F2478D"/>
    <w:rsid w:val="00F25261"/>
    <w:rsid w:val="00F26524"/>
    <w:rsid w:val="00F2668F"/>
    <w:rsid w:val="00F26B74"/>
    <w:rsid w:val="00F26F55"/>
    <w:rsid w:val="00F27321"/>
    <w:rsid w:val="00F2742F"/>
    <w:rsid w:val="00F2753B"/>
    <w:rsid w:val="00F279F6"/>
    <w:rsid w:val="00F27BE9"/>
    <w:rsid w:val="00F3079C"/>
    <w:rsid w:val="00F30E23"/>
    <w:rsid w:val="00F3136D"/>
    <w:rsid w:val="00F316A5"/>
    <w:rsid w:val="00F328FC"/>
    <w:rsid w:val="00F32E30"/>
    <w:rsid w:val="00F33031"/>
    <w:rsid w:val="00F33E2A"/>
    <w:rsid w:val="00F33F8B"/>
    <w:rsid w:val="00F340B2"/>
    <w:rsid w:val="00F34B1B"/>
    <w:rsid w:val="00F3505B"/>
    <w:rsid w:val="00F35636"/>
    <w:rsid w:val="00F35891"/>
    <w:rsid w:val="00F358A1"/>
    <w:rsid w:val="00F37315"/>
    <w:rsid w:val="00F3740B"/>
    <w:rsid w:val="00F3754C"/>
    <w:rsid w:val="00F3794A"/>
    <w:rsid w:val="00F37DCE"/>
    <w:rsid w:val="00F37F12"/>
    <w:rsid w:val="00F410C0"/>
    <w:rsid w:val="00F4154C"/>
    <w:rsid w:val="00F41B40"/>
    <w:rsid w:val="00F42579"/>
    <w:rsid w:val="00F43390"/>
    <w:rsid w:val="00F43492"/>
    <w:rsid w:val="00F443B2"/>
    <w:rsid w:val="00F44B4F"/>
    <w:rsid w:val="00F45065"/>
    <w:rsid w:val="00F458D8"/>
    <w:rsid w:val="00F46034"/>
    <w:rsid w:val="00F4675C"/>
    <w:rsid w:val="00F471FB"/>
    <w:rsid w:val="00F47523"/>
    <w:rsid w:val="00F4797D"/>
    <w:rsid w:val="00F47B02"/>
    <w:rsid w:val="00F50237"/>
    <w:rsid w:val="00F50C27"/>
    <w:rsid w:val="00F51380"/>
    <w:rsid w:val="00F518D1"/>
    <w:rsid w:val="00F51CC2"/>
    <w:rsid w:val="00F5200C"/>
    <w:rsid w:val="00F52127"/>
    <w:rsid w:val="00F522B9"/>
    <w:rsid w:val="00F53596"/>
    <w:rsid w:val="00F53810"/>
    <w:rsid w:val="00F53F09"/>
    <w:rsid w:val="00F540E3"/>
    <w:rsid w:val="00F5482F"/>
    <w:rsid w:val="00F550C2"/>
    <w:rsid w:val="00F55235"/>
    <w:rsid w:val="00F554F4"/>
    <w:rsid w:val="00F55BA8"/>
    <w:rsid w:val="00F55DB1"/>
    <w:rsid w:val="00F55F17"/>
    <w:rsid w:val="00F56ACA"/>
    <w:rsid w:val="00F56FA9"/>
    <w:rsid w:val="00F600FE"/>
    <w:rsid w:val="00F6024C"/>
    <w:rsid w:val="00F60899"/>
    <w:rsid w:val="00F611BE"/>
    <w:rsid w:val="00F6177E"/>
    <w:rsid w:val="00F61A89"/>
    <w:rsid w:val="00F61FB1"/>
    <w:rsid w:val="00F6277D"/>
    <w:rsid w:val="00F62E4D"/>
    <w:rsid w:val="00F62F54"/>
    <w:rsid w:val="00F63799"/>
    <w:rsid w:val="00F63EE3"/>
    <w:rsid w:val="00F65067"/>
    <w:rsid w:val="00F657F4"/>
    <w:rsid w:val="00F65FC2"/>
    <w:rsid w:val="00F66B34"/>
    <w:rsid w:val="00F66F38"/>
    <w:rsid w:val="00F67048"/>
    <w:rsid w:val="00F675B9"/>
    <w:rsid w:val="00F67A9C"/>
    <w:rsid w:val="00F70222"/>
    <w:rsid w:val="00F70437"/>
    <w:rsid w:val="00F711C9"/>
    <w:rsid w:val="00F714C4"/>
    <w:rsid w:val="00F71E18"/>
    <w:rsid w:val="00F721DA"/>
    <w:rsid w:val="00F72FAD"/>
    <w:rsid w:val="00F74AC4"/>
    <w:rsid w:val="00F74C59"/>
    <w:rsid w:val="00F75056"/>
    <w:rsid w:val="00F750A5"/>
    <w:rsid w:val="00F75169"/>
    <w:rsid w:val="00F75C08"/>
    <w:rsid w:val="00F75C3A"/>
    <w:rsid w:val="00F75D9F"/>
    <w:rsid w:val="00F7653F"/>
    <w:rsid w:val="00F76825"/>
    <w:rsid w:val="00F76932"/>
    <w:rsid w:val="00F76990"/>
    <w:rsid w:val="00F809E3"/>
    <w:rsid w:val="00F80DE9"/>
    <w:rsid w:val="00F82099"/>
    <w:rsid w:val="00F82E30"/>
    <w:rsid w:val="00F831CB"/>
    <w:rsid w:val="00F8324A"/>
    <w:rsid w:val="00F83E13"/>
    <w:rsid w:val="00F84267"/>
    <w:rsid w:val="00F848A3"/>
    <w:rsid w:val="00F84ACF"/>
    <w:rsid w:val="00F85742"/>
    <w:rsid w:val="00F85BF8"/>
    <w:rsid w:val="00F863C5"/>
    <w:rsid w:val="00F867C7"/>
    <w:rsid w:val="00F87037"/>
    <w:rsid w:val="00F871CE"/>
    <w:rsid w:val="00F874A1"/>
    <w:rsid w:val="00F87802"/>
    <w:rsid w:val="00F87EFF"/>
    <w:rsid w:val="00F92920"/>
    <w:rsid w:val="00F92C0A"/>
    <w:rsid w:val="00F937BB"/>
    <w:rsid w:val="00F9415B"/>
    <w:rsid w:val="00F94418"/>
    <w:rsid w:val="00F9578B"/>
    <w:rsid w:val="00F95B10"/>
    <w:rsid w:val="00F95BAA"/>
    <w:rsid w:val="00F95CFA"/>
    <w:rsid w:val="00F97527"/>
    <w:rsid w:val="00FA0311"/>
    <w:rsid w:val="00FA0523"/>
    <w:rsid w:val="00FA132B"/>
    <w:rsid w:val="00FA13C2"/>
    <w:rsid w:val="00FA23F8"/>
    <w:rsid w:val="00FA2D24"/>
    <w:rsid w:val="00FA307D"/>
    <w:rsid w:val="00FA34CA"/>
    <w:rsid w:val="00FA3AA0"/>
    <w:rsid w:val="00FA4D73"/>
    <w:rsid w:val="00FA7F91"/>
    <w:rsid w:val="00FB06F1"/>
    <w:rsid w:val="00FB0942"/>
    <w:rsid w:val="00FB0FF9"/>
    <w:rsid w:val="00FB1116"/>
    <w:rsid w:val="00FB121C"/>
    <w:rsid w:val="00FB1247"/>
    <w:rsid w:val="00FB147A"/>
    <w:rsid w:val="00FB194C"/>
    <w:rsid w:val="00FB1C55"/>
    <w:rsid w:val="00FB1CDD"/>
    <w:rsid w:val="00FB1E91"/>
    <w:rsid w:val="00FB1FBF"/>
    <w:rsid w:val="00FB2C2F"/>
    <w:rsid w:val="00FB2FBE"/>
    <w:rsid w:val="00FB305C"/>
    <w:rsid w:val="00FB3317"/>
    <w:rsid w:val="00FB33D4"/>
    <w:rsid w:val="00FB4248"/>
    <w:rsid w:val="00FB5164"/>
    <w:rsid w:val="00FB5F7A"/>
    <w:rsid w:val="00FB626B"/>
    <w:rsid w:val="00FB6378"/>
    <w:rsid w:val="00FB768F"/>
    <w:rsid w:val="00FB79D0"/>
    <w:rsid w:val="00FB79EB"/>
    <w:rsid w:val="00FC0CC2"/>
    <w:rsid w:val="00FC0E92"/>
    <w:rsid w:val="00FC191A"/>
    <w:rsid w:val="00FC1C72"/>
    <w:rsid w:val="00FC2E3D"/>
    <w:rsid w:val="00FC3246"/>
    <w:rsid w:val="00FC3BDE"/>
    <w:rsid w:val="00FC4CA8"/>
    <w:rsid w:val="00FC4D7C"/>
    <w:rsid w:val="00FC4DFC"/>
    <w:rsid w:val="00FC5811"/>
    <w:rsid w:val="00FC5A59"/>
    <w:rsid w:val="00FC77FC"/>
    <w:rsid w:val="00FC7CA3"/>
    <w:rsid w:val="00FD038F"/>
    <w:rsid w:val="00FD1908"/>
    <w:rsid w:val="00FD1D72"/>
    <w:rsid w:val="00FD1DBE"/>
    <w:rsid w:val="00FD241E"/>
    <w:rsid w:val="00FD25A7"/>
    <w:rsid w:val="00FD27B6"/>
    <w:rsid w:val="00FD281C"/>
    <w:rsid w:val="00FD2DBD"/>
    <w:rsid w:val="00FD2EEC"/>
    <w:rsid w:val="00FD3689"/>
    <w:rsid w:val="00FD3E7A"/>
    <w:rsid w:val="00FD42A3"/>
    <w:rsid w:val="00FD4B89"/>
    <w:rsid w:val="00FD592B"/>
    <w:rsid w:val="00FD5939"/>
    <w:rsid w:val="00FD5B66"/>
    <w:rsid w:val="00FD5FA9"/>
    <w:rsid w:val="00FD7468"/>
    <w:rsid w:val="00FD7CE0"/>
    <w:rsid w:val="00FE00FB"/>
    <w:rsid w:val="00FE03FE"/>
    <w:rsid w:val="00FE05F2"/>
    <w:rsid w:val="00FE0B3B"/>
    <w:rsid w:val="00FE1BE2"/>
    <w:rsid w:val="00FE232E"/>
    <w:rsid w:val="00FE2C17"/>
    <w:rsid w:val="00FE38EF"/>
    <w:rsid w:val="00FE4441"/>
    <w:rsid w:val="00FE45EA"/>
    <w:rsid w:val="00FE4AA4"/>
    <w:rsid w:val="00FE5125"/>
    <w:rsid w:val="00FE5329"/>
    <w:rsid w:val="00FE54CC"/>
    <w:rsid w:val="00FE5B72"/>
    <w:rsid w:val="00FE5BD8"/>
    <w:rsid w:val="00FE5C85"/>
    <w:rsid w:val="00FE5D23"/>
    <w:rsid w:val="00FE64F0"/>
    <w:rsid w:val="00FE730A"/>
    <w:rsid w:val="00FE7A94"/>
    <w:rsid w:val="00FF008E"/>
    <w:rsid w:val="00FF04A7"/>
    <w:rsid w:val="00FF06DB"/>
    <w:rsid w:val="00FF0BF2"/>
    <w:rsid w:val="00FF0DAD"/>
    <w:rsid w:val="00FF14BB"/>
    <w:rsid w:val="00FF1DD7"/>
    <w:rsid w:val="00FF20F8"/>
    <w:rsid w:val="00FF40FA"/>
    <w:rsid w:val="00FF4453"/>
    <w:rsid w:val="00FF5220"/>
    <w:rsid w:val="00FF567D"/>
    <w:rsid w:val="00FF592B"/>
    <w:rsid w:val="00FF5EE2"/>
    <w:rsid w:val="00FF7096"/>
    <w:rsid w:val="00FF767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5:docId w15:val="{37CDC65D-19A1-4E12-8895-074E3C88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F01FE"/>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EF01FE"/>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3">
    <w:name w:val="heading 3"/>
    <w:basedOn w:val="Normalny"/>
    <w:next w:val="Normalny"/>
    <w:link w:val="Nagwek3Znak"/>
    <w:uiPriority w:val="99"/>
    <w:unhideWhenUsed/>
    <w:qFormat/>
    <w:rsid w:val="00CB727F"/>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rsid w:val="00EF01FE"/>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rsid w:val="00EF01FE"/>
  </w:style>
  <w:style w:type="paragraph" w:customStyle="1" w:styleId="ZLITwPKTzmlitwpktartykuempunktem">
    <w:name w:val="Z/LIT_w_PKT – zm. lit. w pkt artykułem (punktem)"/>
    <w:basedOn w:val="LITlitera"/>
    <w:uiPriority w:val="32"/>
    <w:qFormat/>
    <w:rsid w:val="00EF01FE"/>
    <w:pPr>
      <w:ind w:left="1497"/>
    </w:pPr>
  </w:style>
  <w:style w:type="paragraph" w:customStyle="1" w:styleId="ZTIRwPKTzmtirwpktartykuempunktem">
    <w:name w:val="Z/TIR_w_PKT – zm. tir. w pkt artykułem (punktem)"/>
    <w:basedOn w:val="TIRtiret"/>
    <w:uiPriority w:val="33"/>
    <w:qFormat/>
    <w:rsid w:val="00EF01FE"/>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EF01FE"/>
    <w:pPr>
      <w:ind w:left="1021"/>
    </w:pPr>
  </w:style>
  <w:style w:type="paragraph" w:customStyle="1" w:styleId="2TIRpodwjnytiret">
    <w:name w:val="2TIR – podwójny tiret"/>
    <w:basedOn w:val="TIRtiret"/>
    <w:uiPriority w:val="73"/>
    <w:qFormat/>
    <w:rsid w:val="00EF01FE"/>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EF01FE"/>
    <w:rPr>
      <w:rFonts w:cs="Times New Roman"/>
      <w:vertAlign w:val="superscript"/>
    </w:rPr>
  </w:style>
  <w:style w:type="paragraph" w:styleId="Nagwek">
    <w:name w:val="header"/>
    <w:basedOn w:val="Normalny"/>
    <w:link w:val="NagwekZnak"/>
    <w:uiPriority w:val="99"/>
    <w:semiHidden/>
    <w:rsid w:val="00EF01F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EF01FE"/>
    <w:rPr>
      <w:kern w:val="1"/>
      <w:lang w:eastAsia="ar-SA"/>
    </w:rPr>
  </w:style>
  <w:style w:type="paragraph" w:styleId="Stopka">
    <w:name w:val="footer"/>
    <w:basedOn w:val="Normalny"/>
    <w:link w:val="StopkaZnak"/>
    <w:uiPriority w:val="99"/>
    <w:semiHidden/>
    <w:rsid w:val="00EF01FE"/>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EF01FE"/>
    <w:rPr>
      <w:kern w:val="1"/>
      <w:lang w:eastAsia="ar-SA"/>
    </w:rPr>
  </w:style>
  <w:style w:type="paragraph" w:styleId="Tekstdymka">
    <w:name w:val="Balloon Text"/>
    <w:basedOn w:val="Normalny"/>
    <w:link w:val="TekstdymkaZnak"/>
    <w:uiPriority w:val="99"/>
    <w:semiHidden/>
    <w:rsid w:val="00EF01FE"/>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EF01FE"/>
    <w:rPr>
      <w:rFonts w:ascii="Tahoma" w:hAnsi="Tahoma" w:cs="Tahoma"/>
      <w:kern w:val="1"/>
      <w:szCs w:val="16"/>
      <w:lang w:eastAsia="ar-SA"/>
    </w:rPr>
  </w:style>
  <w:style w:type="paragraph" w:customStyle="1" w:styleId="ARTartustawynprozporzdzenia">
    <w:name w:val="ART(§) – art. ustawy (§ np. rozporządzenia)"/>
    <w:uiPriority w:val="11"/>
    <w:qFormat/>
    <w:rsid w:val="00EF01FE"/>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EF01FE"/>
    <w:pPr>
      <w:ind w:left="1497"/>
    </w:pPr>
  </w:style>
  <w:style w:type="paragraph" w:customStyle="1" w:styleId="ZTIRwLITzmtirwlitartykuempunktem">
    <w:name w:val="Z/TIR_w_LIT – zm. tir. w lit. artykułem (punktem)"/>
    <w:basedOn w:val="TIRtiret"/>
    <w:uiPriority w:val="33"/>
    <w:qFormat/>
    <w:rsid w:val="00EF01FE"/>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EF01FE"/>
  </w:style>
  <w:style w:type="character" w:customStyle="1" w:styleId="Nagwek1Znak">
    <w:name w:val="Nagłówek 1 Znak"/>
    <w:basedOn w:val="Domylnaczcionkaakapitu"/>
    <w:link w:val="Nagwek1"/>
    <w:uiPriority w:val="99"/>
    <w:semiHidden/>
    <w:rsid w:val="00EF01FE"/>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EF01FE"/>
    <w:pPr>
      <w:widowControl w:val="0"/>
      <w:suppressAutoHyphens/>
    </w:pPr>
    <w:rPr>
      <w:kern w:val="1"/>
      <w:lang w:eastAsia="ar-SA"/>
    </w:rPr>
  </w:style>
  <w:style w:type="paragraph" w:customStyle="1" w:styleId="ZPKTzmpktartykuempunktem">
    <w:name w:val="Z/PKT – zm. pkt artykułem (punktem)"/>
    <w:basedOn w:val="PKTpunkt"/>
    <w:uiPriority w:val="31"/>
    <w:qFormat/>
    <w:rsid w:val="00EF01FE"/>
    <w:pPr>
      <w:ind w:left="1020"/>
    </w:pPr>
  </w:style>
  <w:style w:type="paragraph" w:customStyle="1" w:styleId="ZARTzmartartykuempunktem">
    <w:name w:val="Z/ART(§) – zm. art. (§) artykułem (punktem)"/>
    <w:basedOn w:val="ARTartustawynprozporzdzenia"/>
    <w:uiPriority w:val="30"/>
    <w:qFormat/>
    <w:rsid w:val="00EF01FE"/>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EF01FE"/>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EF01FE"/>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EF01FE"/>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F01FE"/>
    <w:rPr>
      <w:bCs/>
    </w:rPr>
  </w:style>
  <w:style w:type="paragraph" w:customStyle="1" w:styleId="OZNRODZAKTUtznustawalubrozporzdzenieiorganwydajcy">
    <w:name w:val="OZN_RODZ_AKTU – tzn. ustawa lub rozporządzenie i organ wydający"/>
    <w:next w:val="DATAAKTUdatauchwalenialubwydaniaaktu"/>
    <w:uiPriority w:val="5"/>
    <w:qFormat/>
    <w:rsid w:val="00EF01FE"/>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EF01FE"/>
    <w:pPr>
      <w:spacing w:before="0"/>
    </w:pPr>
    <w:rPr>
      <w:bCs/>
    </w:rPr>
  </w:style>
  <w:style w:type="paragraph" w:customStyle="1" w:styleId="PKTpunkt">
    <w:name w:val="PKT – punkt"/>
    <w:uiPriority w:val="13"/>
    <w:qFormat/>
    <w:rsid w:val="00EF01FE"/>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EF01FE"/>
    <w:pPr>
      <w:ind w:left="0" w:firstLine="0"/>
    </w:pPr>
  </w:style>
  <w:style w:type="paragraph" w:customStyle="1" w:styleId="LITlitera">
    <w:name w:val="LIT – litera"/>
    <w:basedOn w:val="PKTpunkt"/>
    <w:uiPriority w:val="14"/>
    <w:qFormat/>
    <w:rsid w:val="00EF01FE"/>
    <w:pPr>
      <w:ind w:left="986" w:hanging="476"/>
    </w:pPr>
  </w:style>
  <w:style w:type="paragraph" w:customStyle="1" w:styleId="CZWSPLITczwsplnaliter">
    <w:name w:val="CZ_WSP_LIT – część wspólna liter"/>
    <w:basedOn w:val="LITlitera"/>
    <w:next w:val="USTustnpkodeksu"/>
    <w:uiPriority w:val="17"/>
    <w:qFormat/>
    <w:rsid w:val="00EF01FE"/>
    <w:pPr>
      <w:ind w:left="510" w:firstLine="0"/>
    </w:pPr>
    <w:rPr>
      <w:szCs w:val="24"/>
    </w:rPr>
  </w:style>
  <w:style w:type="paragraph" w:customStyle="1" w:styleId="TIRtiret">
    <w:name w:val="TIR – tiret"/>
    <w:basedOn w:val="LITlitera"/>
    <w:uiPriority w:val="15"/>
    <w:qFormat/>
    <w:rsid w:val="00EF01FE"/>
    <w:pPr>
      <w:ind w:left="1384" w:hanging="397"/>
    </w:pPr>
  </w:style>
  <w:style w:type="paragraph" w:customStyle="1" w:styleId="CZWSPTIRczwsplnatiret">
    <w:name w:val="CZ_WSP_TIR – część wspólna tiret"/>
    <w:basedOn w:val="TIRtiret"/>
    <w:next w:val="USTustnpkodeksu"/>
    <w:uiPriority w:val="17"/>
    <w:qFormat/>
    <w:rsid w:val="00EF01FE"/>
    <w:pPr>
      <w:ind w:left="987" w:firstLine="0"/>
    </w:pPr>
  </w:style>
  <w:style w:type="paragraph" w:customStyle="1" w:styleId="CYTcytatnpprzysigi">
    <w:name w:val="CYT – cytat np. przysięgi"/>
    <w:basedOn w:val="USTustnpkodeksu"/>
    <w:next w:val="USTustnpkodeksu"/>
    <w:uiPriority w:val="18"/>
    <w:qFormat/>
    <w:rsid w:val="00EF01FE"/>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EF01FE"/>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EF01FE"/>
  </w:style>
  <w:style w:type="paragraph" w:customStyle="1" w:styleId="ZLITCZWSPTIRwLITzmczciwsptirwlitliter">
    <w:name w:val="Z_LIT/CZ_WSP_TIR_w_LIT – zm. części wsp. tir. w lit. literą"/>
    <w:basedOn w:val="CZWSPTIRczwsplnatiret"/>
    <w:next w:val="LITlitera"/>
    <w:uiPriority w:val="51"/>
    <w:qFormat/>
    <w:rsid w:val="00EF01FE"/>
    <w:pPr>
      <w:ind w:left="1463"/>
    </w:pPr>
  </w:style>
  <w:style w:type="paragraph" w:customStyle="1" w:styleId="ZLITTIRwLITzmtirwlitliter">
    <w:name w:val="Z_LIT/TIR_w_LIT – zm. tir. w lit. literą"/>
    <w:basedOn w:val="TIRtiret"/>
    <w:uiPriority w:val="49"/>
    <w:qFormat/>
    <w:rsid w:val="00EF01FE"/>
    <w:pPr>
      <w:ind w:left="1860"/>
    </w:pPr>
  </w:style>
  <w:style w:type="paragraph" w:customStyle="1" w:styleId="TYTDZOZNoznaczenietytuulubdziau">
    <w:name w:val="TYT(DZ)_OZN – oznaczenie tytułu lub działu"/>
    <w:next w:val="Normalny"/>
    <w:uiPriority w:val="9"/>
    <w:qFormat/>
    <w:rsid w:val="00EF01FE"/>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EF01FE"/>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EF01FE"/>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EF01FE"/>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EF01FE"/>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EF01FE"/>
    <w:pPr>
      <w:ind w:left="510"/>
    </w:pPr>
  </w:style>
  <w:style w:type="paragraph" w:customStyle="1" w:styleId="ZZLITzmianazmlit">
    <w:name w:val="ZZ/LIT – zmiana zm. lit."/>
    <w:basedOn w:val="ZZPKTzmianazmpkt"/>
    <w:uiPriority w:val="67"/>
    <w:qFormat/>
    <w:rsid w:val="00EF01FE"/>
    <w:pPr>
      <w:ind w:left="2370" w:hanging="476"/>
    </w:pPr>
  </w:style>
  <w:style w:type="paragraph" w:customStyle="1" w:styleId="ZZTIRzmianazmtir">
    <w:name w:val="ZZ/TIR – zmiana zm. tir."/>
    <w:basedOn w:val="ZZLITzmianazmlit"/>
    <w:uiPriority w:val="67"/>
    <w:qFormat/>
    <w:rsid w:val="00EF01FE"/>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EF01FE"/>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EF01FE"/>
    <w:pPr>
      <w:ind w:left="987"/>
    </w:pPr>
  </w:style>
  <w:style w:type="paragraph" w:customStyle="1" w:styleId="ZLITPKTzmpktliter">
    <w:name w:val="Z_LIT/PKT – zm. pkt literą"/>
    <w:basedOn w:val="PKTpunkt"/>
    <w:uiPriority w:val="47"/>
    <w:qFormat/>
    <w:rsid w:val="00EF01FE"/>
    <w:pPr>
      <w:ind w:left="1497"/>
    </w:pPr>
  </w:style>
  <w:style w:type="paragraph" w:customStyle="1" w:styleId="ZZCZWSPPKTzmianazmczciwsppkt">
    <w:name w:val="ZZ/CZ_WSP_PKT – zmiana. zm. części wsp. pkt"/>
    <w:basedOn w:val="ZZARTzmianazmart"/>
    <w:next w:val="ZPKTzmpktartykuempunktem"/>
    <w:uiPriority w:val="68"/>
    <w:qFormat/>
    <w:rsid w:val="00EF01FE"/>
    <w:pPr>
      <w:ind w:firstLine="0"/>
    </w:pPr>
  </w:style>
  <w:style w:type="paragraph" w:customStyle="1" w:styleId="ZLITLITzmlitliter">
    <w:name w:val="Z_LIT/LIT – zm. lit. literą"/>
    <w:basedOn w:val="LITlitera"/>
    <w:uiPriority w:val="48"/>
    <w:qFormat/>
    <w:rsid w:val="00EF01FE"/>
    <w:pPr>
      <w:ind w:left="1463"/>
    </w:pPr>
  </w:style>
  <w:style w:type="paragraph" w:customStyle="1" w:styleId="ZLITCZWSPPKTzmczciwsppktliter">
    <w:name w:val="Z_LIT/CZ_WSP_PKT – zm. części wsp. pkt literą"/>
    <w:basedOn w:val="CZWSPLITczwsplnaliter"/>
    <w:next w:val="LITlitera"/>
    <w:uiPriority w:val="50"/>
    <w:qFormat/>
    <w:rsid w:val="00EF01FE"/>
    <w:pPr>
      <w:ind w:left="987"/>
    </w:pPr>
  </w:style>
  <w:style w:type="paragraph" w:customStyle="1" w:styleId="ZLITTIRzmtirliter">
    <w:name w:val="Z_LIT/TIR – zm. tir. literą"/>
    <w:basedOn w:val="TIRtiret"/>
    <w:uiPriority w:val="49"/>
    <w:qFormat/>
    <w:rsid w:val="00EF01FE"/>
  </w:style>
  <w:style w:type="paragraph" w:customStyle="1" w:styleId="ZZCZWSPLITwPKTzmianazmczciwsplitwpkt">
    <w:name w:val="ZZ/CZ_WSP_LIT_w_PKT – zmiana zm. części wsp. lit. w pkt"/>
    <w:basedOn w:val="ZZLITwPKTzmianazmlitwpkt"/>
    <w:uiPriority w:val="69"/>
    <w:qFormat/>
    <w:rsid w:val="00EF01FE"/>
    <w:pPr>
      <w:ind w:left="2404" w:firstLine="0"/>
    </w:pPr>
  </w:style>
  <w:style w:type="paragraph" w:customStyle="1" w:styleId="ZLITLITwPKTzmlitwpktliter">
    <w:name w:val="Z_LIT/LIT_w_PKT – zm. lit. w pkt literą"/>
    <w:basedOn w:val="LITlitera"/>
    <w:uiPriority w:val="48"/>
    <w:qFormat/>
    <w:rsid w:val="00EF01FE"/>
    <w:pPr>
      <w:ind w:left="1973"/>
    </w:pPr>
  </w:style>
  <w:style w:type="paragraph" w:customStyle="1" w:styleId="ZLITCZWSPLITwPKTzmczciwsplitwpktliter">
    <w:name w:val="Z_LIT/CZ_WSP_LIT_w_PKT – zm. części wsp. lit. w pkt literą"/>
    <w:basedOn w:val="CZWSPLITczwsplnaliter"/>
    <w:next w:val="LITlitera"/>
    <w:uiPriority w:val="51"/>
    <w:qFormat/>
    <w:rsid w:val="00EF01FE"/>
    <w:pPr>
      <w:ind w:left="1497"/>
    </w:pPr>
  </w:style>
  <w:style w:type="paragraph" w:customStyle="1" w:styleId="ZLITTIRwPKTzmtirwpktliter">
    <w:name w:val="Z_LIT/TIR_w_PKT – zm. tir. w pkt literą"/>
    <w:basedOn w:val="TIRtiret"/>
    <w:uiPriority w:val="49"/>
    <w:qFormat/>
    <w:rsid w:val="00EF01FE"/>
    <w:pPr>
      <w:ind w:left="2370"/>
    </w:pPr>
  </w:style>
  <w:style w:type="paragraph" w:customStyle="1" w:styleId="ZLITCZWSPTIRwPKTzmczciwsptirwpktliter">
    <w:name w:val="Z_LIT/CZ_WSP_TIR_w_PKT – zm. części wsp. tir. w pkt literą"/>
    <w:basedOn w:val="CZWSPTIRczwsplnatiret"/>
    <w:next w:val="LITlitera"/>
    <w:uiPriority w:val="51"/>
    <w:qFormat/>
    <w:rsid w:val="00EF01FE"/>
    <w:pPr>
      <w:ind w:left="1973"/>
    </w:pPr>
  </w:style>
  <w:style w:type="paragraph" w:styleId="Tekstprzypisudolnego">
    <w:name w:val="footnote text"/>
    <w:basedOn w:val="Normalny"/>
    <w:link w:val="TekstprzypisudolnegoZnak"/>
    <w:uiPriority w:val="99"/>
    <w:semiHidden/>
    <w:qFormat/>
    <w:locked/>
    <w:rsid w:val="00EF01FE"/>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EF01FE"/>
  </w:style>
  <w:style w:type="paragraph" w:customStyle="1" w:styleId="ZTIRLITzmlittiret">
    <w:name w:val="Z_TIR/LIT – zm. lit. tiret"/>
    <w:basedOn w:val="LITlitera"/>
    <w:uiPriority w:val="57"/>
    <w:qFormat/>
    <w:rsid w:val="00EF01FE"/>
    <w:pPr>
      <w:ind w:left="1859"/>
    </w:pPr>
  </w:style>
  <w:style w:type="paragraph" w:customStyle="1" w:styleId="ZTIRCZWSPPKTzmczciwsppkttiret">
    <w:name w:val="Z_TIR/CZ_WSP_PKT – zm. części wsp. pkt tiret"/>
    <w:basedOn w:val="CZWSPLITczwsplnaliter"/>
    <w:next w:val="TIRtiret"/>
    <w:uiPriority w:val="58"/>
    <w:qFormat/>
    <w:rsid w:val="00EF01FE"/>
    <w:pPr>
      <w:ind w:left="1383"/>
    </w:pPr>
  </w:style>
  <w:style w:type="paragraph" w:customStyle="1" w:styleId="ZTIRTIRzmtirtiret">
    <w:name w:val="Z_TIR/TIR – zm. tir. tiret"/>
    <w:basedOn w:val="TIRtiret"/>
    <w:uiPriority w:val="57"/>
    <w:qFormat/>
    <w:rsid w:val="00EF01FE"/>
    <w:pPr>
      <w:ind w:left="1780"/>
    </w:pPr>
  </w:style>
  <w:style w:type="paragraph" w:customStyle="1" w:styleId="ZZCZWSPTIRwPKTzmianazmczciwsptirwpkt">
    <w:name w:val="ZZ/CZ_WSP_TIR_w_PKT – zmiana zm. części wsp. tir. w pkt"/>
    <w:basedOn w:val="ZZTIRwPKTzmianazmtirwpkt"/>
    <w:uiPriority w:val="70"/>
    <w:qFormat/>
    <w:rsid w:val="00EF01FE"/>
    <w:pPr>
      <w:ind w:left="2880" w:firstLine="0"/>
    </w:pPr>
  </w:style>
  <w:style w:type="paragraph" w:customStyle="1" w:styleId="ZZTIRwLITzmianazmtirwlit">
    <w:name w:val="ZZ/TIR_w_LIT – zmiana zm. tir. w lit."/>
    <w:basedOn w:val="ZZTIRzmianazmtir"/>
    <w:uiPriority w:val="67"/>
    <w:qFormat/>
    <w:rsid w:val="00EF01FE"/>
    <w:pPr>
      <w:ind w:left="2767"/>
    </w:pPr>
  </w:style>
  <w:style w:type="paragraph" w:customStyle="1" w:styleId="ZTIRTIRwLITzmtirwlittiret">
    <w:name w:val="Z_TIR/TIR_w_LIT – zm. tir. w lit. tiret"/>
    <w:basedOn w:val="TIRtiret"/>
    <w:uiPriority w:val="57"/>
    <w:qFormat/>
    <w:rsid w:val="00EF01FE"/>
    <w:pPr>
      <w:ind w:left="2257"/>
    </w:pPr>
  </w:style>
  <w:style w:type="paragraph" w:customStyle="1" w:styleId="ZTIRCZWSPTIRwLITzmczciwsptirwlittiret">
    <w:name w:val="Z_TIR/CZ_WSP_TIR_w_LIT – zm. części wsp. tir. w lit. tiret"/>
    <w:basedOn w:val="CZWSPTIRczwsplnatiret"/>
    <w:next w:val="TIRtiret"/>
    <w:uiPriority w:val="60"/>
    <w:qFormat/>
    <w:rsid w:val="00EF01FE"/>
    <w:pPr>
      <w:ind w:left="1860"/>
    </w:pPr>
  </w:style>
  <w:style w:type="paragraph" w:customStyle="1" w:styleId="CZWSP2TIRczwsplnapodwjnychtiret">
    <w:name w:val="CZ_WSP_2TIR – część wspólna podwójnych tiret"/>
    <w:basedOn w:val="CZWSPTIRczwsplnatiret"/>
    <w:next w:val="TIRtiret"/>
    <w:uiPriority w:val="73"/>
    <w:qFormat/>
    <w:rsid w:val="00EF01FE"/>
    <w:pPr>
      <w:ind w:left="1780"/>
    </w:pPr>
  </w:style>
  <w:style w:type="paragraph" w:customStyle="1" w:styleId="Z2TIRzmpodwtirartykuempunktem">
    <w:name w:val="Z/2TIR – zm. podw. tir. artykułem (punktem)"/>
    <w:basedOn w:val="TIRtiret"/>
    <w:uiPriority w:val="73"/>
    <w:qFormat/>
    <w:rsid w:val="00EF01FE"/>
    <w:pPr>
      <w:ind w:left="907"/>
    </w:pPr>
  </w:style>
  <w:style w:type="paragraph" w:customStyle="1" w:styleId="ZZCZWSPTIRwLITzmianazmczciwsptirwlit">
    <w:name w:val="ZZ/CZ_WSP_TIR_w_LIT – zmiana zm. części wsp. tir. w lit."/>
    <w:basedOn w:val="ZZTIRwLITzmianazmtirwlit"/>
    <w:uiPriority w:val="70"/>
    <w:qFormat/>
    <w:rsid w:val="00EF01FE"/>
    <w:pPr>
      <w:ind w:left="2370" w:firstLine="0"/>
    </w:pPr>
  </w:style>
  <w:style w:type="paragraph" w:customStyle="1" w:styleId="ZLIT2TIRzmpodwtirliter">
    <w:name w:val="Z_LIT/2TIR – zm. podw. tir. literą"/>
    <w:basedOn w:val="TIRtiret"/>
    <w:uiPriority w:val="75"/>
    <w:qFormat/>
    <w:rsid w:val="00EF01FE"/>
  </w:style>
  <w:style w:type="paragraph" w:customStyle="1" w:styleId="ZTIR2TIRzmpodwtirtiret">
    <w:name w:val="Z_TIR/2TIR – zm. podw. tir. tiret"/>
    <w:basedOn w:val="TIRtiret"/>
    <w:uiPriority w:val="78"/>
    <w:qFormat/>
    <w:rsid w:val="00EF01FE"/>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EF01FE"/>
    <w:pPr>
      <w:ind w:left="1780"/>
    </w:pPr>
  </w:style>
  <w:style w:type="paragraph" w:customStyle="1" w:styleId="Z2TIRwPKTzmpodwtirwpktartykuempunktem">
    <w:name w:val="Z/2TIR_w_PKT – zm. podw. tir. w pkt artykułem (punktem)"/>
    <w:basedOn w:val="TIRtiret"/>
    <w:next w:val="ZPKTzmpktartykuempunktem"/>
    <w:uiPriority w:val="74"/>
    <w:qFormat/>
    <w:rsid w:val="00EF01FE"/>
    <w:pPr>
      <w:ind w:left="2291"/>
    </w:pPr>
  </w:style>
  <w:style w:type="paragraph" w:customStyle="1" w:styleId="ZTIRPKTzmpkttiret">
    <w:name w:val="Z_TIR/PKT – zm. pkt tiret"/>
    <w:basedOn w:val="PKTpunkt"/>
    <w:uiPriority w:val="56"/>
    <w:qFormat/>
    <w:rsid w:val="00EF01FE"/>
    <w:pPr>
      <w:ind w:left="1893"/>
    </w:pPr>
  </w:style>
  <w:style w:type="paragraph" w:customStyle="1" w:styleId="ZTIRLITwPKTzmlitwpkttiret">
    <w:name w:val="Z_TIR/LIT_w_PKT – zm. lit. w pkt tiret"/>
    <w:basedOn w:val="LITlitera"/>
    <w:uiPriority w:val="57"/>
    <w:qFormat/>
    <w:rsid w:val="00EF01FE"/>
    <w:pPr>
      <w:ind w:left="2336"/>
    </w:pPr>
  </w:style>
  <w:style w:type="paragraph" w:customStyle="1" w:styleId="ZTIRCZWSPLITwPKTzmczciwsplitwpkttiret">
    <w:name w:val="Z_TIR/CZ_WSP_LIT_w_PKT – zm. części wsp. lit. w pkt tiret"/>
    <w:basedOn w:val="CZWSPLITczwsplnaliter"/>
    <w:uiPriority w:val="59"/>
    <w:qFormat/>
    <w:rsid w:val="00EF01FE"/>
    <w:pPr>
      <w:ind w:left="1860"/>
    </w:pPr>
  </w:style>
  <w:style w:type="paragraph" w:customStyle="1" w:styleId="ZTIR2TIRwLITzmpodwtirwlittiret">
    <w:name w:val="Z_TIR/2TIR_w_LIT – zm. podw. tir. w lit. tiret"/>
    <w:basedOn w:val="TIRtiret"/>
    <w:uiPriority w:val="79"/>
    <w:qFormat/>
    <w:rsid w:val="00EF01FE"/>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EF01FE"/>
    <w:pPr>
      <w:ind w:left="2257"/>
    </w:pPr>
  </w:style>
  <w:style w:type="paragraph" w:customStyle="1" w:styleId="ZTIR2TIRwTIRzmpodwtirwtirtiret">
    <w:name w:val="Z_TIR/2TIR_w_TIR – zm. podw. tir. w tir. tiret"/>
    <w:basedOn w:val="TIRtiret"/>
    <w:uiPriority w:val="78"/>
    <w:qFormat/>
    <w:rsid w:val="00EF01FE"/>
    <w:pPr>
      <w:ind w:left="2177"/>
    </w:pPr>
  </w:style>
  <w:style w:type="paragraph" w:customStyle="1" w:styleId="ZTIRCZWSP2TIRwTIRzmczciwsppodwtirwtirtiret">
    <w:name w:val="Z_TIR/CZ_WSP_2TIR_w_TIR – zm. części wsp. podw. tir. w tir. tiret"/>
    <w:basedOn w:val="CZWSPTIRczwsplnatiret"/>
    <w:uiPriority w:val="79"/>
    <w:qFormat/>
    <w:rsid w:val="00EF01FE"/>
    <w:pPr>
      <w:ind w:left="1780"/>
    </w:pPr>
  </w:style>
  <w:style w:type="paragraph" w:customStyle="1" w:styleId="Z2TIRLITzmlitpodwjnymtiret">
    <w:name w:val="Z_2TIR/LIT – zm. lit. podwójnym tiret"/>
    <w:basedOn w:val="LITlitera"/>
    <w:uiPriority w:val="84"/>
    <w:qFormat/>
    <w:rsid w:val="00EF01FE"/>
    <w:pPr>
      <w:ind w:left="2256"/>
    </w:pPr>
  </w:style>
  <w:style w:type="paragraph" w:customStyle="1" w:styleId="ZZ2TIRwTIRzmianazmpodwtirwtir">
    <w:name w:val="ZZ/2TIR_w_TIR – zmiana zm. podw. tir. w tir."/>
    <w:basedOn w:val="ZZCZWSP2TIRzmianazmczciwsppodwtir"/>
    <w:uiPriority w:val="93"/>
    <w:qFormat/>
    <w:rsid w:val="00EF01FE"/>
    <w:pPr>
      <w:ind w:left="2688" w:hanging="397"/>
    </w:pPr>
  </w:style>
  <w:style w:type="paragraph" w:customStyle="1" w:styleId="ZZ2TIRwLITzmianazmpodwtirwlit">
    <w:name w:val="ZZ/2TIR_w_LIT – zmiana zm. podw. tir. w lit."/>
    <w:basedOn w:val="ZZ2TIRwTIRzmianazmpodwtirwtir"/>
    <w:uiPriority w:val="94"/>
    <w:qFormat/>
    <w:rsid w:val="00EF01FE"/>
    <w:pPr>
      <w:ind w:left="3164"/>
    </w:pPr>
  </w:style>
  <w:style w:type="paragraph" w:customStyle="1" w:styleId="Z2TIRTIRwLITzmtirwlitpodwjnymtiret">
    <w:name w:val="Z_2TIR/TIR_w_LIT – zm. tir. w lit. podwójnym tiret"/>
    <w:basedOn w:val="TIRtiret"/>
    <w:uiPriority w:val="84"/>
    <w:qFormat/>
    <w:rsid w:val="00EF01FE"/>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EF01FE"/>
    <w:pPr>
      <w:ind w:left="2257"/>
    </w:pPr>
  </w:style>
  <w:style w:type="paragraph" w:customStyle="1" w:styleId="ZZ2TIRwPKTzmianazmpodwtirwpkt">
    <w:name w:val="ZZ/2TIR_w_PKT – zmiana zm. podw. tir. w pkt"/>
    <w:basedOn w:val="ZZ2TIRwLITzmianazmpodwtirwlit"/>
    <w:uiPriority w:val="94"/>
    <w:qFormat/>
    <w:rsid w:val="00EF01FE"/>
    <w:pPr>
      <w:ind w:left="3674"/>
    </w:pPr>
  </w:style>
  <w:style w:type="paragraph" w:customStyle="1" w:styleId="ZZCZWSP2TIRwTIRzmianazmczciwsppodwtirwtir">
    <w:name w:val="ZZ/CZ_WSP_2TIR_w_TIR – zmiana zm. części wsp. podw. tir. w tir."/>
    <w:basedOn w:val="ZZ2TIRwLITzmianazmpodwtirwlit"/>
    <w:uiPriority w:val="94"/>
    <w:qFormat/>
    <w:rsid w:val="00EF01FE"/>
    <w:pPr>
      <w:ind w:left="2291" w:firstLine="0"/>
    </w:pPr>
  </w:style>
  <w:style w:type="paragraph" w:customStyle="1" w:styleId="Z2TIR2TIRwTIRzmpodwtirwtirpodwjnymtiret">
    <w:name w:val="Z_2TIR/2TIR_w_TIR – zm. podw. tir. w tir. podwójnym tiret"/>
    <w:basedOn w:val="TIRtiret"/>
    <w:uiPriority w:val="85"/>
    <w:qFormat/>
    <w:rsid w:val="00EF01FE"/>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EF01FE"/>
    <w:pPr>
      <w:ind w:left="2177"/>
    </w:pPr>
  </w:style>
  <w:style w:type="paragraph" w:customStyle="1" w:styleId="Z2TIR2TIRwLITzmpodwtirwlitpodwjnymtiret">
    <w:name w:val="Z_2TIR/2TIR_w_LIT – zm. podw. tir. w lit. podwójnym tiret"/>
    <w:basedOn w:val="TIRtiret"/>
    <w:uiPriority w:val="86"/>
    <w:qFormat/>
    <w:rsid w:val="00EF01FE"/>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EF01FE"/>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EF01FE"/>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EF01FE"/>
    <w:pPr>
      <w:spacing w:after="120"/>
      <w:ind w:left="510"/>
    </w:pPr>
    <w:rPr>
      <w:b w:val="0"/>
    </w:rPr>
  </w:style>
  <w:style w:type="character" w:styleId="Odwoaniedokomentarza">
    <w:name w:val="annotation reference"/>
    <w:basedOn w:val="Domylnaczcionkaakapitu"/>
    <w:uiPriority w:val="99"/>
    <w:semiHidden/>
    <w:rsid w:val="00EF01FE"/>
    <w:rPr>
      <w:sz w:val="16"/>
      <w:szCs w:val="16"/>
    </w:rPr>
  </w:style>
  <w:style w:type="paragraph" w:styleId="Tekstkomentarza">
    <w:name w:val="annotation text"/>
    <w:basedOn w:val="Normalny"/>
    <w:link w:val="TekstkomentarzaZnak"/>
    <w:uiPriority w:val="99"/>
    <w:semiHidden/>
    <w:rsid w:val="00EF01FE"/>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EF01FE"/>
  </w:style>
  <w:style w:type="paragraph" w:styleId="Tematkomentarza">
    <w:name w:val="annotation subject"/>
    <w:basedOn w:val="Tekstkomentarza"/>
    <w:next w:val="Tekstkomentarza"/>
    <w:link w:val="TematkomentarzaZnak"/>
    <w:uiPriority w:val="99"/>
    <w:semiHidden/>
    <w:rsid w:val="00EF01FE"/>
    <w:rPr>
      <w:b/>
      <w:bCs/>
    </w:rPr>
  </w:style>
  <w:style w:type="character" w:customStyle="1" w:styleId="TematkomentarzaZnak">
    <w:name w:val="Temat komentarza Znak"/>
    <w:basedOn w:val="TekstkomentarzaZnak"/>
    <w:link w:val="Tematkomentarza"/>
    <w:uiPriority w:val="99"/>
    <w:semiHidden/>
    <w:rsid w:val="00EF01FE"/>
    <w:rPr>
      <w:b/>
      <w:bCs/>
    </w:rPr>
  </w:style>
  <w:style w:type="paragraph" w:customStyle="1" w:styleId="ZZARTzmianazmart">
    <w:name w:val="ZZ/ART(§) – zmiana zm. art. (§)"/>
    <w:basedOn w:val="ZARTzmartartykuempunktem"/>
    <w:uiPriority w:val="65"/>
    <w:qFormat/>
    <w:rsid w:val="00EF01FE"/>
    <w:pPr>
      <w:ind w:left="1894"/>
    </w:pPr>
  </w:style>
  <w:style w:type="paragraph" w:customStyle="1" w:styleId="ZZPKTzmianazmpkt">
    <w:name w:val="ZZ/PKT – zmiana zm. pkt"/>
    <w:basedOn w:val="ZPKTzmpktartykuempunktem"/>
    <w:uiPriority w:val="66"/>
    <w:qFormat/>
    <w:rsid w:val="00EF01FE"/>
    <w:pPr>
      <w:ind w:left="2404"/>
    </w:pPr>
  </w:style>
  <w:style w:type="paragraph" w:customStyle="1" w:styleId="ZZLITwPKTzmianazmlitwpkt">
    <w:name w:val="ZZ/LIT_w_PKT – zmiana zm. lit. w pkt"/>
    <w:basedOn w:val="ZLITwPKTzmlitwpktartykuempunktem"/>
    <w:uiPriority w:val="67"/>
    <w:qFormat/>
    <w:rsid w:val="00EF01FE"/>
    <w:pPr>
      <w:ind w:left="2880"/>
    </w:pPr>
  </w:style>
  <w:style w:type="paragraph" w:customStyle="1" w:styleId="ZZTIRwPKTzmianazmtirwpkt">
    <w:name w:val="ZZ/TIR_w_PKT – zmiana zm. tir. w pkt"/>
    <w:basedOn w:val="ZTIRwPKTzmtirwpktartykuempunktem"/>
    <w:uiPriority w:val="67"/>
    <w:qFormat/>
    <w:rsid w:val="00EF01FE"/>
    <w:pPr>
      <w:ind w:left="3277"/>
    </w:pPr>
  </w:style>
  <w:style w:type="paragraph" w:customStyle="1" w:styleId="ZZWMATFIZCHEMzmwzorumatfizlubchem">
    <w:name w:val="ZZ/W_MAT(FIZ|CHEM) – zm. wzoru mat. (fiz. lub chem.)"/>
    <w:basedOn w:val="ZWMATFIZCHEMzmwzorumatfizlubchemartykuempunktem"/>
    <w:uiPriority w:val="71"/>
    <w:qFormat/>
    <w:rsid w:val="00EF01FE"/>
    <w:pPr>
      <w:ind w:left="2404"/>
    </w:pPr>
  </w:style>
  <w:style w:type="paragraph" w:customStyle="1" w:styleId="ODNONIKtreodnonika">
    <w:name w:val="ODNOŚNIK – treść odnośnika"/>
    <w:uiPriority w:val="19"/>
    <w:qFormat/>
    <w:rsid w:val="00EF01FE"/>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EF01FE"/>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EF01FE"/>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EF01FE"/>
    <w:rPr>
      <w:rFonts w:ascii="Times New Roman" w:hAnsi="Times New Roman"/>
    </w:rPr>
  </w:style>
  <w:style w:type="paragraph" w:customStyle="1" w:styleId="ZTIRTIRwPKTzmtirwpkttiret">
    <w:name w:val="Z_TIR/TIR_w_PKT – zm. tir. w pkt tiret"/>
    <w:basedOn w:val="ZTIRTIRwLITzmtirwlittiret"/>
    <w:uiPriority w:val="57"/>
    <w:qFormat/>
    <w:rsid w:val="00EF01FE"/>
    <w:pPr>
      <w:ind w:left="2733"/>
    </w:pPr>
  </w:style>
  <w:style w:type="paragraph" w:customStyle="1" w:styleId="ZTIRCZWSPTIRwPKTzmczciwsptirtiret">
    <w:name w:val="Z_TIR/CZ_WSP_TIR_w_PKT – zm. części wsp. tir. tiret"/>
    <w:basedOn w:val="ZTIRTIRwPKTzmtirwpkttiret"/>
    <w:next w:val="TIRtiret"/>
    <w:uiPriority w:val="60"/>
    <w:qFormat/>
    <w:rsid w:val="00EF01FE"/>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EF01FE"/>
    <w:pPr>
      <w:ind w:left="510" w:firstLine="0"/>
    </w:pPr>
  </w:style>
  <w:style w:type="paragraph" w:customStyle="1" w:styleId="ROZDZODDZOZNoznaczenierozdziauluboddziau">
    <w:name w:val="ROZDZ(ODDZ)_OZN – oznaczenie rozdziału lub oddziału"/>
    <w:next w:val="ARTartustawynprozporzdzenia"/>
    <w:uiPriority w:val="10"/>
    <w:qFormat/>
    <w:rsid w:val="00EF01FE"/>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EF01FE"/>
    <w:pPr>
      <w:ind w:left="2177"/>
    </w:pPr>
  </w:style>
  <w:style w:type="paragraph" w:customStyle="1" w:styleId="Z2TIRTIRzmtirpodwjnymtiret">
    <w:name w:val="Z_2TIR/TIR – zm. tir. podwójnym tiret"/>
    <w:basedOn w:val="TIRtiret"/>
    <w:uiPriority w:val="84"/>
    <w:qFormat/>
    <w:rsid w:val="00EF01FE"/>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EF01FE"/>
    <w:pPr>
      <w:ind w:left="1021"/>
    </w:pPr>
  </w:style>
  <w:style w:type="paragraph" w:customStyle="1" w:styleId="ZLITSKARNzmsankcjikarnejliter">
    <w:name w:val="Z_LIT/S_KARN – zm. sankcji karnej literą"/>
    <w:basedOn w:val="ZSKARNzmsankcjikarnejwszczeglnociwKodeksiekarnym"/>
    <w:uiPriority w:val="53"/>
    <w:qFormat/>
    <w:rsid w:val="00EF01FE"/>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EF01FE"/>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EF01FE"/>
    <w:pPr>
      <w:ind w:left="1894" w:firstLine="0"/>
    </w:pPr>
  </w:style>
  <w:style w:type="paragraph" w:customStyle="1" w:styleId="Z2TIRwLITzmpodwtirwlitartykuempunktem">
    <w:name w:val="Z/2TIR_w_LIT – zm. podw. tir. w lit. artykułem (punktem)"/>
    <w:basedOn w:val="Z2TIRwPKTzmpodwtirwpktartykuempunktem"/>
    <w:uiPriority w:val="74"/>
    <w:qFormat/>
    <w:rsid w:val="00EF01FE"/>
    <w:pPr>
      <w:ind w:left="1780"/>
    </w:pPr>
  </w:style>
  <w:style w:type="paragraph" w:customStyle="1" w:styleId="Z2TIRwTIRzmpodwtirwtirartykuempunktem">
    <w:name w:val="Z/2TIR_w_TIR – zm. podw. tir. w tir. artykułem (punktem)"/>
    <w:basedOn w:val="Z2TIRwLITzmpodwtirwlitartykuempunktem"/>
    <w:uiPriority w:val="73"/>
    <w:qFormat/>
    <w:rsid w:val="00EF01FE"/>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EF01FE"/>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EF01FE"/>
    <w:pPr>
      <w:ind w:left="1383" w:firstLine="0"/>
    </w:pPr>
  </w:style>
  <w:style w:type="paragraph" w:customStyle="1" w:styleId="ZZCZWSP2TIRzmianazmczciwsppodwtir">
    <w:name w:val="ZZ/CZ_WSP_2TIR – zmiana zm. części wsp. podw. tir."/>
    <w:basedOn w:val="ZZTIRzmianazmtir"/>
    <w:next w:val="ZZUSTzmianazmust"/>
    <w:uiPriority w:val="94"/>
    <w:qFormat/>
    <w:rsid w:val="00EF01FE"/>
    <w:pPr>
      <w:ind w:left="1894" w:firstLine="0"/>
    </w:pPr>
  </w:style>
  <w:style w:type="paragraph" w:customStyle="1" w:styleId="PKTODNONIKApunktodnonika">
    <w:name w:val="PKT_ODNOŚNIKA – punkt odnośnika"/>
    <w:basedOn w:val="ODNONIKtreodnonika"/>
    <w:uiPriority w:val="19"/>
    <w:qFormat/>
    <w:rsid w:val="00EF01FE"/>
    <w:pPr>
      <w:ind w:left="568"/>
    </w:pPr>
  </w:style>
  <w:style w:type="paragraph" w:customStyle="1" w:styleId="ZODNONIKAzmtekstuodnonikaartykuempunktem">
    <w:name w:val="Z/ODNOŚNIKA – zm. tekstu odnośnika artykułem (punktem)"/>
    <w:basedOn w:val="ODNONIKtreodnonika"/>
    <w:uiPriority w:val="39"/>
    <w:qFormat/>
    <w:rsid w:val="00EF01FE"/>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EF01FE"/>
    <w:pPr>
      <w:ind w:left="1304"/>
    </w:pPr>
  </w:style>
  <w:style w:type="paragraph" w:customStyle="1" w:styleId="ZPKTODNONIKAzmpktodnonikaartykuempunktem">
    <w:name w:val="Z/PKT_ODNOŚNIKA – zm. pkt odnośnika artykułem (punktem)"/>
    <w:basedOn w:val="ZODNONIKAzmtekstuodnonikaartykuempunktem"/>
    <w:uiPriority w:val="39"/>
    <w:qFormat/>
    <w:rsid w:val="00EF01FE"/>
  </w:style>
  <w:style w:type="paragraph" w:customStyle="1" w:styleId="ZLIT2TIRwTIRzmpodwtirwtirliter">
    <w:name w:val="Z_LIT/2TIR_w_TIR – zm. podw. tir. w tir. literą"/>
    <w:basedOn w:val="ZLIT2TIRzmpodwtirliter"/>
    <w:uiPriority w:val="75"/>
    <w:qFormat/>
    <w:rsid w:val="00EF01FE"/>
    <w:pPr>
      <w:ind w:left="1780"/>
    </w:pPr>
  </w:style>
  <w:style w:type="paragraph" w:customStyle="1" w:styleId="ZLIT2TIRwLITzmpodwtirwlitliter">
    <w:name w:val="Z_LIT/2TIR_w_LIT – zm. podw. tir. w lit. literą"/>
    <w:basedOn w:val="ZLIT2TIRwTIRzmpodwtirwtirliter"/>
    <w:uiPriority w:val="76"/>
    <w:qFormat/>
    <w:rsid w:val="00EF01FE"/>
    <w:pPr>
      <w:ind w:left="2257"/>
    </w:pPr>
  </w:style>
  <w:style w:type="paragraph" w:customStyle="1" w:styleId="ZLIT2TIRwPKTzmpodwtirwpktliter">
    <w:name w:val="Z_LIT/2TIR_w_PKT – zm. podw. tir. w pkt literą"/>
    <w:basedOn w:val="ZLIT2TIRwLITzmpodwtirwlitliter"/>
    <w:uiPriority w:val="76"/>
    <w:qFormat/>
    <w:rsid w:val="00EF01FE"/>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EF01FE"/>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EF01FE"/>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EF01FE"/>
    <w:pPr>
      <w:ind w:left="2370" w:firstLine="0"/>
    </w:pPr>
  </w:style>
  <w:style w:type="paragraph" w:customStyle="1" w:styleId="ZTIR2TIRwPKTzmpodwtirwpkttiret">
    <w:name w:val="Z_TIR/2TIR_w_PKT – zm. podw. tir. w pkt tiret"/>
    <w:basedOn w:val="ZTIR2TIRwLITzmpodwtirwlittiret"/>
    <w:uiPriority w:val="79"/>
    <w:qFormat/>
    <w:rsid w:val="00EF01FE"/>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EF01FE"/>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EF01FE"/>
    <w:pPr>
      <w:ind w:left="2767"/>
    </w:pPr>
  </w:style>
  <w:style w:type="paragraph" w:customStyle="1" w:styleId="ZZCZWSP2TIRwPKTzmianazmczciwsppodwtirwpkt">
    <w:name w:val="ZZ/CZ_WSP_2TIR_w_PKT – zmiana zm. części wsp. podw. tir. w pkt"/>
    <w:basedOn w:val="ZZ2TIRwLITzmianazmpodwtirwlit"/>
    <w:uiPriority w:val="95"/>
    <w:qFormat/>
    <w:rsid w:val="00EF01FE"/>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EF01FE"/>
  </w:style>
  <w:style w:type="paragraph" w:customStyle="1" w:styleId="ZLITCZWSP2TIRzmczciwsppodwtirliter">
    <w:name w:val="Z_LIT/CZ_WSP_2TIR – zm. części wsp. podw. tir. literą"/>
    <w:basedOn w:val="ZLITCZWSPPKTzmczciwsppktliter"/>
    <w:next w:val="LITlitera"/>
    <w:uiPriority w:val="76"/>
    <w:qFormat/>
    <w:rsid w:val="00EF01FE"/>
  </w:style>
  <w:style w:type="paragraph" w:customStyle="1" w:styleId="ZTIRCZWSP2TIRzmczciwsppodwtirtiret">
    <w:name w:val="Z_TIR/CZ_WSP_2TIR – zm. części wsp. podw. tir. tiret"/>
    <w:basedOn w:val="ZLITCZWSP2TIRzmczciwsppodwtirliter"/>
    <w:next w:val="TIRtiret"/>
    <w:uiPriority w:val="79"/>
    <w:qFormat/>
    <w:rsid w:val="00EF01FE"/>
  </w:style>
  <w:style w:type="paragraph" w:customStyle="1" w:styleId="ZZ2TIRzmianazmpodwtir">
    <w:name w:val="ZZ/2TIR – zmiana zm. podw. tir."/>
    <w:basedOn w:val="ZZCZWSP2TIRzmianazmczciwsppodwtir"/>
    <w:uiPriority w:val="93"/>
    <w:qFormat/>
    <w:rsid w:val="00EF01FE"/>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EF01FE"/>
  </w:style>
  <w:style w:type="paragraph" w:customStyle="1" w:styleId="ZCZWSPTIRzmczciwsptirartykuempunktem">
    <w:name w:val="Z/CZ_WSP_TIR – zm. części wsp. tir. artykułem (punktem)"/>
    <w:basedOn w:val="ZCZWSPPKTzmczciwsppktartykuempunktem"/>
    <w:next w:val="PKTpunkt"/>
    <w:uiPriority w:val="35"/>
    <w:qFormat/>
    <w:rsid w:val="00EF01FE"/>
  </w:style>
  <w:style w:type="paragraph" w:customStyle="1" w:styleId="ZLITCZWSPLITzmczciwsplitliter">
    <w:name w:val="Z_LIT/CZ_WSP_LIT – zm. części wsp. lit. literą"/>
    <w:basedOn w:val="ZLITCZWSPPKTzmczciwsppktliter"/>
    <w:next w:val="LITlitera"/>
    <w:uiPriority w:val="51"/>
    <w:qFormat/>
    <w:rsid w:val="00EF01FE"/>
  </w:style>
  <w:style w:type="paragraph" w:customStyle="1" w:styleId="ZLITCZWSPTIRzmczciwsptirliter">
    <w:name w:val="Z_LIT/CZ_WSP_TIR – zm. części wsp. tir. literą"/>
    <w:basedOn w:val="ZLITCZWSPPKTzmczciwsppktliter"/>
    <w:next w:val="LITlitera"/>
    <w:uiPriority w:val="51"/>
    <w:qFormat/>
    <w:rsid w:val="00EF01FE"/>
  </w:style>
  <w:style w:type="paragraph" w:customStyle="1" w:styleId="ZTIRCZWSPLITzmczciwsplittiret">
    <w:name w:val="Z_TIR/CZ_WSP_LIT – zm. części wsp. lit. tiret"/>
    <w:basedOn w:val="ZTIRCZWSPPKTzmczciwsppkttiret"/>
    <w:next w:val="TIRtiret"/>
    <w:uiPriority w:val="59"/>
    <w:qFormat/>
    <w:rsid w:val="00EF01FE"/>
  </w:style>
  <w:style w:type="paragraph" w:customStyle="1" w:styleId="ZTIRCZWSPTIRzmczciwsptirtiret">
    <w:name w:val="Z_TIR/CZ_WSP_TIR – zm. części wsp. tir. tiret"/>
    <w:basedOn w:val="ZTIRCZWSPPKTzmczciwsppkttiret"/>
    <w:next w:val="TIRtiret"/>
    <w:uiPriority w:val="60"/>
    <w:qFormat/>
    <w:rsid w:val="00EF01FE"/>
  </w:style>
  <w:style w:type="paragraph" w:customStyle="1" w:styleId="ZZCZWSPLITzmianazmczciwsplit">
    <w:name w:val="ZZ/CZ_WSP_LIT – zmiana. zm. części wsp. lit."/>
    <w:basedOn w:val="ZZCZWSPPKTzmianazmczciwsppkt"/>
    <w:uiPriority w:val="69"/>
    <w:qFormat/>
    <w:rsid w:val="00EF01FE"/>
  </w:style>
  <w:style w:type="paragraph" w:customStyle="1" w:styleId="ZZCZWSPTIRzmianazmczciwsptir">
    <w:name w:val="ZZ/CZ_WSP_TIR – zmiana. zm. części wsp. tir."/>
    <w:basedOn w:val="ZZCZWSPPKTzmianazmczciwsppkt"/>
    <w:uiPriority w:val="69"/>
    <w:qFormat/>
    <w:rsid w:val="00EF01FE"/>
  </w:style>
  <w:style w:type="paragraph" w:customStyle="1" w:styleId="Z2TIRCZWSPTIRzmczciwsptirpodwjnymtiret">
    <w:name w:val="Z_2TIR/CZ_WSP_TIR – zm. części wsp. tir. podwójnym tiret"/>
    <w:basedOn w:val="Z2TIRCZWSPLITzmczciwsplitpodwjnymtiret"/>
    <w:next w:val="2TIRpodwjnytiret"/>
    <w:uiPriority w:val="87"/>
    <w:qFormat/>
    <w:rsid w:val="00EF01FE"/>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EF01FE"/>
  </w:style>
  <w:style w:type="paragraph" w:customStyle="1" w:styleId="ZUSTzmustartykuempunktem">
    <w:name w:val="Z/UST(§) – zm. ust. (§) artykułem (punktem)"/>
    <w:basedOn w:val="ZARTzmartartykuempunktem"/>
    <w:uiPriority w:val="30"/>
    <w:qFormat/>
    <w:rsid w:val="00EF01FE"/>
  </w:style>
  <w:style w:type="paragraph" w:customStyle="1" w:styleId="ZZUSTzmianazmust">
    <w:name w:val="ZZ/UST(§) – zmiana zm. ust. (§)"/>
    <w:basedOn w:val="ZZARTzmianazmart"/>
    <w:uiPriority w:val="65"/>
    <w:qFormat/>
    <w:rsid w:val="00EF01FE"/>
  </w:style>
  <w:style w:type="paragraph" w:customStyle="1" w:styleId="TYTDZPRZEDMprzedmiotregulacjitytuulubdziau">
    <w:name w:val="TYT(DZ)_PRZEDM – przedmiot regulacji tytułu lub działu"/>
    <w:next w:val="ARTartustawynprozporzdzenia"/>
    <w:uiPriority w:val="9"/>
    <w:qFormat/>
    <w:rsid w:val="00EF01FE"/>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EF01FE"/>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EF01FE"/>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EF01FE"/>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EF01FE"/>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EF01FE"/>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EF01FE"/>
    <w:pPr>
      <w:ind w:left="1894"/>
    </w:pPr>
  </w:style>
  <w:style w:type="paragraph" w:customStyle="1" w:styleId="P1wTABELIpoziom1numeracjiwtabeli">
    <w:name w:val="P1_w_TABELI – poziom 1 numeracji w tabeli"/>
    <w:basedOn w:val="PKTpunkt"/>
    <w:uiPriority w:val="24"/>
    <w:qFormat/>
    <w:rsid w:val="00EF01FE"/>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EF01FE"/>
    <w:pPr>
      <w:ind w:left="0" w:firstLine="0"/>
    </w:pPr>
  </w:style>
  <w:style w:type="paragraph" w:customStyle="1" w:styleId="P2wTABELIpoziom2numeracjiwtabeli">
    <w:name w:val="P2_w_TABELI – poziom 2 numeracji w tabeli"/>
    <w:basedOn w:val="P1wTABELIpoziom1numeracjiwtabeli"/>
    <w:uiPriority w:val="24"/>
    <w:qFormat/>
    <w:rsid w:val="00EF01FE"/>
    <w:pPr>
      <w:ind w:left="794"/>
    </w:pPr>
  </w:style>
  <w:style w:type="paragraph" w:customStyle="1" w:styleId="P3wTABELIpoziom3numeracjiwtabeli">
    <w:name w:val="P3_w_TABELI – poziom 3 numeracji w tabeli"/>
    <w:basedOn w:val="P2wTABELIpoziom2numeracjiwtabeli"/>
    <w:uiPriority w:val="24"/>
    <w:qFormat/>
    <w:rsid w:val="00EF01FE"/>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EF01FE"/>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EF01FE"/>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EF01FE"/>
    <w:pPr>
      <w:ind w:left="1191"/>
    </w:pPr>
  </w:style>
  <w:style w:type="paragraph" w:customStyle="1" w:styleId="P4wTABELIpoziom4numeracjiwtabeli">
    <w:name w:val="P4_w_TABELI – poziom 4 numeracji w tabeli"/>
    <w:basedOn w:val="P3wTABELIpoziom3numeracjiwtabeli"/>
    <w:uiPriority w:val="24"/>
    <w:qFormat/>
    <w:rsid w:val="00EF01FE"/>
    <w:pPr>
      <w:ind w:left="1588"/>
    </w:pPr>
  </w:style>
  <w:style w:type="paragraph" w:customStyle="1" w:styleId="TYTTABELItytutabeli">
    <w:name w:val="TYT_TABELI – tytuł tabeli"/>
    <w:basedOn w:val="TYTDZOZNoznaczenietytuulubdziau"/>
    <w:uiPriority w:val="22"/>
    <w:qFormat/>
    <w:rsid w:val="00EF01FE"/>
    <w:rPr>
      <w:b/>
    </w:rPr>
  </w:style>
  <w:style w:type="paragraph" w:customStyle="1" w:styleId="OZNPROJEKTUwskazaniedatylubwersjiprojektu">
    <w:name w:val="OZN_PROJEKTU – wskazanie daty lub wersji projektu"/>
    <w:next w:val="OZNRODZAKTUtznustawalubrozporzdzenieiorganwydajcy"/>
    <w:uiPriority w:val="5"/>
    <w:qFormat/>
    <w:rsid w:val="00EF01FE"/>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EF01FE"/>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EF01FE"/>
    <w:pPr>
      <w:ind w:left="0" w:right="4820"/>
      <w:jc w:val="left"/>
    </w:pPr>
  </w:style>
  <w:style w:type="paragraph" w:customStyle="1" w:styleId="TEKSTwporozumieniu">
    <w:name w:val="TEKST&quot;w porozumieniu:&quot;"/>
    <w:next w:val="NAZORGWPOROZUMIENIUnazwaorganuwporozumieniuzktrymaktjestwydawany"/>
    <w:uiPriority w:val="27"/>
    <w:qFormat/>
    <w:rsid w:val="00EF01FE"/>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EF01FE"/>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EF01FE"/>
    <w:pPr>
      <w:ind w:left="510" w:firstLine="0"/>
    </w:pPr>
  </w:style>
  <w:style w:type="paragraph" w:customStyle="1" w:styleId="NOTATKILEGISLATORA">
    <w:name w:val="NOTATKI_LEGISLATORA"/>
    <w:basedOn w:val="Normalny"/>
    <w:uiPriority w:val="5"/>
    <w:qFormat/>
    <w:rsid w:val="00EF01FE"/>
    <w:rPr>
      <w:b/>
      <w:i/>
    </w:rPr>
  </w:style>
  <w:style w:type="paragraph" w:customStyle="1" w:styleId="OZNZACZNIKAwskazanienrzacznika">
    <w:name w:val="OZN_ZAŁĄCZNIKA – wskazanie nr załącznika"/>
    <w:basedOn w:val="OZNPROJEKTUwskazaniedatylubwersjiprojektu"/>
    <w:uiPriority w:val="28"/>
    <w:qFormat/>
    <w:rsid w:val="00EF01FE"/>
    <w:pPr>
      <w:keepNext/>
    </w:pPr>
    <w:rPr>
      <w:b/>
      <w:u w:val="none"/>
    </w:rPr>
  </w:style>
  <w:style w:type="paragraph" w:customStyle="1" w:styleId="OZNPARAFYADNOTACJE">
    <w:name w:val="OZN_PARAFY(ADNOTACJE)"/>
    <w:basedOn w:val="ODNONIKtreodnonika"/>
    <w:uiPriority w:val="26"/>
    <w:qFormat/>
    <w:rsid w:val="00EF01FE"/>
  </w:style>
  <w:style w:type="paragraph" w:customStyle="1" w:styleId="TEKSTZacznikido">
    <w:name w:val="TEKST&quot;Załącznik(i) do ...&quot;"/>
    <w:uiPriority w:val="28"/>
    <w:qFormat/>
    <w:rsid w:val="00EF01FE"/>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EF01FE"/>
    <w:pPr>
      <w:ind w:left="851"/>
    </w:pPr>
  </w:style>
  <w:style w:type="paragraph" w:customStyle="1" w:styleId="CZWSPLITODNONIKAczwspliterodnonika">
    <w:name w:val="CZ_WSP_LIT_ODNOŚNIKA – część wsp. liter odnośnika"/>
    <w:basedOn w:val="LITODNONIKAliteraodnonika"/>
    <w:uiPriority w:val="22"/>
    <w:qFormat/>
    <w:rsid w:val="00EF01FE"/>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EF01FE"/>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EF01FE"/>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EF01FE"/>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F01FE"/>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EF01FE"/>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EF01FE"/>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EF01FE"/>
  </w:style>
  <w:style w:type="paragraph" w:customStyle="1" w:styleId="ZLITwPKTODNONIKAzmlitwpktodnonikaartykuempunktem">
    <w:name w:val="Z/LIT_w_PKT_ODNOŚNIKA – zm. lit. w pkt odnośnika artykułem (punktem)"/>
    <w:basedOn w:val="ZLITODNONIKAzmlitodnonikaartykuempunktem"/>
    <w:uiPriority w:val="40"/>
    <w:qFormat/>
    <w:rsid w:val="00EF01FE"/>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EF01FE"/>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EF01FE"/>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EF01FE"/>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EF01FE"/>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EF01FE"/>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EF01FE"/>
  </w:style>
  <w:style w:type="paragraph" w:customStyle="1" w:styleId="ZZFRAGzmianazmfragmentunpzdania">
    <w:name w:val="ZZ/FRAG – zmiana zm. fragmentu (np. zdania)"/>
    <w:basedOn w:val="ZZCZWSPPKTzmianazmczciwsppkt"/>
    <w:uiPriority w:val="70"/>
    <w:qFormat/>
    <w:rsid w:val="00EF01FE"/>
  </w:style>
  <w:style w:type="paragraph" w:customStyle="1" w:styleId="Z2TIRPKTzmpktpodwjnymtiret">
    <w:name w:val="Z_2TIR/PKT – zm. pkt podwójnym tiret"/>
    <w:basedOn w:val="Z2TIRLITzmlitpodwjnymtiret"/>
    <w:uiPriority w:val="83"/>
    <w:qFormat/>
    <w:rsid w:val="00EF01FE"/>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EF01FE"/>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EF01FE"/>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EF01FE"/>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EF01FE"/>
    <w:pPr>
      <w:ind w:left="1780" w:firstLine="510"/>
    </w:pPr>
  </w:style>
  <w:style w:type="paragraph" w:customStyle="1" w:styleId="Z2TIRUSTzmustpodwjnymtiret">
    <w:name w:val="Z_2TIR/UST(§) – zm. ust. (§) podwójnym tiret"/>
    <w:basedOn w:val="Z2TIRPKTzmpktpodwjnymtiret"/>
    <w:uiPriority w:val="82"/>
    <w:qFormat/>
    <w:rsid w:val="00EF01FE"/>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EF01FE"/>
    <w:pPr>
      <w:ind w:left="3164" w:firstLine="0"/>
    </w:pPr>
  </w:style>
  <w:style w:type="paragraph" w:customStyle="1" w:styleId="Z2TIRCZWSPPKTzmczciwsppktpodwjnymtiret">
    <w:name w:val="Z_2TIR/CZ_WSP_PKT – zm. części wsp. pkt podwójnym tiret"/>
    <w:basedOn w:val="Z2TIRPKTzmpktpodwjnymtiret"/>
    <w:uiPriority w:val="86"/>
    <w:qFormat/>
    <w:rsid w:val="00EF01FE"/>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EF01FE"/>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EF01FE"/>
    <w:pPr>
      <w:ind w:left="2767" w:firstLine="0"/>
    </w:pPr>
  </w:style>
  <w:style w:type="paragraph" w:customStyle="1" w:styleId="ZLITARTzmartliter">
    <w:name w:val="Z_LIT/ART(§) – zm. art. (§) literą"/>
    <w:basedOn w:val="ZLITUSTzmustliter"/>
    <w:uiPriority w:val="46"/>
    <w:qFormat/>
    <w:rsid w:val="00EF01FE"/>
    <w:rPr>
      <w:rFonts w:ascii="Times New Roman" w:hAnsi="Times New Roman"/>
    </w:rPr>
  </w:style>
  <w:style w:type="paragraph" w:customStyle="1" w:styleId="ZTIRARTzmarttiret">
    <w:name w:val="Z_TIR/ART(§) – zm. art. (§) tiret"/>
    <w:basedOn w:val="ZTIRPKTzmpkttiret"/>
    <w:uiPriority w:val="55"/>
    <w:qFormat/>
    <w:rsid w:val="00EF01FE"/>
    <w:pPr>
      <w:ind w:left="1383" w:firstLine="510"/>
    </w:pPr>
    <w:rPr>
      <w:rFonts w:ascii="Times New Roman" w:hAnsi="Times New Roman"/>
    </w:rPr>
  </w:style>
  <w:style w:type="paragraph" w:customStyle="1" w:styleId="ZTIRUSTzmusttiret">
    <w:name w:val="Z_TIR/UST(§) – zm. ust. (§) tiret"/>
    <w:basedOn w:val="ZTIRARTzmarttiret"/>
    <w:uiPriority w:val="55"/>
    <w:qFormat/>
    <w:rsid w:val="00EF01FE"/>
  </w:style>
  <w:style w:type="paragraph" w:customStyle="1" w:styleId="ZLITKSIGIzmozniprzedmksigiliter">
    <w:name w:val="Z_LIT/KSIĘGI – zm. ozn. i przedm. księgi literą"/>
    <w:basedOn w:val="ZCZCIKSIGIzmozniprzedmczciksigiartykuempunktem"/>
    <w:uiPriority w:val="44"/>
    <w:qFormat/>
    <w:rsid w:val="00EF01FE"/>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EF01FE"/>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EF01FE"/>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EF01FE"/>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EF01FE"/>
    <w:pPr>
      <w:ind w:left="987"/>
    </w:pPr>
  </w:style>
  <w:style w:type="paragraph" w:customStyle="1" w:styleId="ZTIRDZOZNzmozndziautiret">
    <w:name w:val="Z_TIR/DZ_OZN – zm. ozn. działu tiret"/>
    <w:basedOn w:val="ZLITTYTDZOZNzmozntytuudziauliter"/>
    <w:next w:val="ZTIRDZPRZEDMzmprzedmdziautiret"/>
    <w:uiPriority w:val="54"/>
    <w:qFormat/>
    <w:rsid w:val="00EF01FE"/>
    <w:pPr>
      <w:ind w:left="1383"/>
    </w:pPr>
  </w:style>
  <w:style w:type="paragraph" w:customStyle="1" w:styleId="ZTIRDZPRZEDMzmprzedmdziautiret">
    <w:name w:val="Z_TIR/DZ_PRZEDM – zm. przedm. działu tiret"/>
    <w:basedOn w:val="ZLITTYTDZPRZEDMzmprzedmtytuudziauliter"/>
    <w:uiPriority w:val="54"/>
    <w:qFormat/>
    <w:rsid w:val="00EF01FE"/>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EF01FE"/>
    <w:pPr>
      <w:ind w:left="1383"/>
    </w:pPr>
  </w:style>
  <w:style w:type="paragraph" w:customStyle="1" w:styleId="ZTIRROZDZODDZPRZEDMzmprzedmrozdzoddztiret">
    <w:name w:val="Z_TIR/ROZDZ(ODDZ)_PRZEDM – zm. przedm. rozdz. (oddz.) tiret"/>
    <w:basedOn w:val="ZLITROZDZODDZPRZEDMzmprzedmrozdzoddzliter"/>
    <w:uiPriority w:val="54"/>
    <w:qFormat/>
    <w:rsid w:val="00EF01FE"/>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EF01FE"/>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EF01FE"/>
    <w:pPr>
      <w:ind w:left="1780"/>
    </w:pPr>
  </w:style>
  <w:style w:type="character" w:customStyle="1" w:styleId="IGindeksgrny">
    <w:name w:val="_IG_ – indeks górny"/>
    <w:basedOn w:val="Domylnaczcionkaakapitu"/>
    <w:uiPriority w:val="2"/>
    <w:qFormat/>
    <w:rsid w:val="00EF01FE"/>
    <w:rPr>
      <w:b w:val="0"/>
      <w:i w:val="0"/>
      <w:vanish w:val="0"/>
      <w:spacing w:val="0"/>
      <w:vertAlign w:val="superscript"/>
    </w:rPr>
  </w:style>
  <w:style w:type="character" w:customStyle="1" w:styleId="IDindeksdolny">
    <w:name w:val="_ID_ – indeks dolny"/>
    <w:basedOn w:val="Domylnaczcionkaakapitu"/>
    <w:uiPriority w:val="3"/>
    <w:qFormat/>
    <w:rsid w:val="00EF01FE"/>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EF01FE"/>
    <w:rPr>
      <w:b/>
      <w:vanish w:val="0"/>
      <w:spacing w:val="0"/>
      <w:vertAlign w:val="subscript"/>
    </w:rPr>
  </w:style>
  <w:style w:type="character" w:customStyle="1" w:styleId="IDKindeksdolnyikursywa">
    <w:name w:val="_ID_K_ – indeks dolny i kursywa"/>
    <w:basedOn w:val="Domylnaczcionkaakapitu"/>
    <w:uiPriority w:val="3"/>
    <w:qFormat/>
    <w:rsid w:val="00EF01FE"/>
    <w:rPr>
      <w:i/>
      <w:vanish w:val="0"/>
      <w:spacing w:val="0"/>
      <w:vertAlign w:val="subscript"/>
    </w:rPr>
  </w:style>
  <w:style w:type="character" w:customStyle="1" w:styleId="IGPindeksgrnyipogrubienie">
    <w:name w:val="_IG_P_ – indeks górny i pogrubienie"/>
    <w:basedOn w:val="Domylnaczcionkaakapitu"/>
    <w:uiPriority w:val="2"/>
    <w:qFormat/>
    <w:rsid w:val="00EF01FE"/>
    <w:rPr>
      <w:b/>
      <w:vanish w:val="0"/>
      <w:spacing w:val="0"/>
      <w:vertAlign w:val="superscript"/>
    </w:rPr>
  </w:style>
  <w:style w:type="character" w:customStyle="1" w:styleId="IGKindeksgrnyikursywa">
    <w:name w:val="_IG_K_ – indeks górny i kursywa"/>
    <w:basedOn w:val="Domylnaczcionkaakapitu"/>
    <w:uiPriority w:val="2"/>
    <w:qFormat/>
    <w:rsid w:val="00EF01FE"/>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EF01FE"/>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EF01FE"/>
    <w:rPr>
      <w:b/>
      <w:i/>
      <w:vanish w:val="0"/>
      <w:spacing w:val="0"/>
      <w:vertAlign w:val="subscript"/>
    </w:rPr>
  </w:style>
  <w:style w:type="character" w:customStyle="1" w:styleId="Ppogrubienie">
    <w:name w:val="_P_ – pogrubienie"/>
    <w:basedOn w:val="Domylnaczcionkaakapitu"/>
    <w:uiPriority w:val="1"/>
    <w:qFormat/>
    <w:rsid w:val="00EF01FE"/>
    <w:rPr>
      <w:b/>
    </w:rPr>
  </w:style>
  <w:style w:type="character" w:customStyle="1" w:styleId="Kkursywa">
    <w:name w:val="_K_ – kursywa"/>
    <w:basedOn w:val="Domylnaczcionkaakapitu"/>
    <w:uiPriority w:val="1"/>
    <w:qFormat/>
    <w:rsid w:val="00EF01FE"/>
    <w:rPr>
      <w:i/>
    </w:rPr>
  </w:style>
  <w:style w:type="character" w:customStyle="1" w:styleId="PKpogrubieniekursywa">
    <w:name w:val="_P_K_ – pogrubienie kursywa"/>
    <w:basedOn w:val="Domylnaczcionkaakapitu"/>
    <w:uiPriority w:val="1"/>
    <w:qFormat/>
    <w:rsid w:val="00EF01FE"/>
    <w:rPr>
      <w:b/>
      <w:i/>
    </w:rPr>
  </w:style>
  <w:style w:type="character" w:customStyle="1" w:styleId="TEKSTOZNACZONYWDOKUMENCIERDOWYMJAKOUKRYTY">
    <w:name w:val="_TEKST_OZNACZONY_W_DOKUMENCIE_ŹRÓDŁOWYM_JAKO_UKRYTY_"/>
    <w:basedOn w:val="Domylnaczcionkaakapitu"/>
    <w:uiPriority w:val="4"/>
    <w:unhideWhenUsed/>
    <w:qFormat/>
    <w:rsid w:val="00EF01FE"/>
    <w:rPr>
      <w:vanish w:val="0"/>
      <w:color w:val="FF0000"/>
      <w:u w:val="single" w:color="FF0000"/>
    </w:rPr>
  </w:style>
  <w:style w:type="character" w:customStyle="1" w:styleId="BEZWERSALIKW">
    <w:name w:val="_BEZ_WERSALIKÓW_"/>
    <w:basedOn w:val="Domylnaczcionkaakapitu"/>
    <w:uiPriority w:val="4"/>
    <w:qFormat/>
    <w:rsid w:val="00EF01FE"/>
    <w:rPr>
      <w:caps/>
    </w:rPr>
  </w:style>
  <w:style w:type="character" w:customStyle="1" w:styleId="IIGPindeksgrnyindeksugrnegoipogrubienie">
    <w:name w:val="_IIG_P_ – indeks górny indeksu górnego i pogrubienie"/>
    <w:basedOn w:val="Domylnaczcionkaakapitu"/>
    <w:uiPriority w:val="3"/>
    <w:qFormat/>
    <w:rsid w:val="00EF01FE"/>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EF01F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EF01FE"/>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EF01FE"/>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EF01FE"/>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EF01FE"/>
    <w:pPr>
      <w:ind w:left="1894"/>
    </w:pPr>
  </w:style>
  <w:style w:type="paragraph" w:customStyle="1" w:styleId="ZZSKARNzmianazmsankcjikarnej">
    <w:name w:val="ZZ/S_KARN – zmiana zm. sankcji karnej"/>
    <w:basedOn w:val="ZZFRAGzmianazmfragmentunpzdania"/>
    <w:uiPriority w:val="71"/>
    <w:qFormat/>
    <w:rsid w:val="00EF01FE"/>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EF01FE"/>
    <w:pPr>
      <w:ind w:left="2291" w:firstLine="0"/>
    </w:pPr>
  </w:style>
  <w:style w:type="paragraph" w:customStyle="1" w:styleId="WMATFIZCHEMwzrmatfizlubchem">
    <w:name w:val="W_MAT(FIZ|CHEM) – wzór mat. (fiz. lub chem.)"/>
    <w:uiPriority w:val="18"/>
    <w:qFormat/>
    <w:rsid w:val="00EF01FE"/>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EF01FE"/>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EF01FE"/>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EF01FE"/>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EF01FE"/>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EF01FE"/>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EF01FE"/>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EF01FE"/>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EF01FE"/>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EF01FE"/>
    <w:pPr>
      <w:ind w:left="3085"/>
    </w:pPr>
  </w:style>
  <w:style w:type="paragraph" w:customStyle="1" w:styleId="ZLITCYTzmcytatunpprzysigiliter">
    <w:name w:val="Z_LIT/CYT – zm. cytatu np. przysięgi literą"/>
    <w:basedOn w:val="ZCYTzmcytatunpprzysigiartykuempunktem"/>
    <w:uiPriority w:val="53"/>
    <w:qFormat/>
    <w:rsid w:val="00EF01FE"/>
    <w:pPr>
      <w:ind w:left="1497"/>
    </w:pPr>
  </w:style>
  <w:style w:type="paragraph" w:customStyle="1" w:styleId="ZTIRCYTzmcytatunpprzysigitiret">
    <w:name w:val="Z_TIR/CYT – zm. cytatu np. przysięgi tiret"/>
    <w:basedOn w:val="ZLITCYTzmcytatunpprzysigiliter"/>
    <w:next w:val="ZTIRUSTzmusttiret"/>
    <w:uiPriority w:val="61"/>
    <w:qFormat/>
    <w:rsid w:val="00EF01FE"/>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EF01FE"/>
    <w:pPr>
      <w:ind w:left="2291"/>
    </w:pPr>
  </w:style>
  <w:style w:type="paragraph" w:customStyle="1" w:styleId="ZZCYTzmianazmcytatunpprzysigi">
    <w:name w:val="ZZ/CYT – zmiana zm. cytatu np. przysięgi"/>
    <w:basedOn w:val="ZZFRAGzmianazmfragmentunpzdania"/>
    <w:next w:val="ZZUSTzmianazmust"/>
    <w:uiPriority w:val="71"/>
    <w:qFormat/>
    <w:rsid w:val="00EF01FE"/>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EF01FE"/>
    <w:pPr>
      <w:ind w:left="1780"/>
    </w:pPr>
  </w:style>
  <w:style w:type="table" w:styleId="Tabela-Siatka">
    <w:name w:val="Table Grid"/>
    <w:basedOn w:val="Standardowy"/>
    <w:locked/>
    <w:rsid w:val="00EF01FE"/>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EF01FE"/>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EF01FE"/>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EF01FE"/>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EF01FE"/>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EF01FE"/>
    <w:rPr>
      <w:color w:val="808080"/>
    </w:rPr>
  </w:style>
  <w:style w:type="paragraph" w:styleId="Poprawka">
    <w:name w:val="Revision"/>
    <w:hidden/>
    <w:uiPriority w:val="99"/>
    <w:semiHidden/>
    <w:rsid w:val="006D0B09"/>
    <w:pPr>
      <w:spacing w:line="240" w:lineRule="auto"/>
    </w:pPr>
    <w:rPr>
      <w:rFonts w:ascii="Helvetica" w:eastAsiaTheme="minorEastAsia" w:hAnsi="Helvetica" w:cs="Helvetica"/>
      <w:color w:val="000000"/>
      <w:sz w:val="18"/>
      <w:szCs w:val="18"/>
    </w:rPr>
  </w:style>
  <w:style w:type="paragraph" w:styleId="NormalnyWeb">
    <w:name w:val="Normal (Web)"/>
    <w:basedOn w:val="Normalny"/>
    <w:uiPriority w:val="99"/>
    <w:semiHidden/>
    <w:unhideWhenUsed/>
    <w:rsid w:val="00FE00FB"/>
    <w:pPr>
      <w:widowControl/>
      <w:autoSpaceDE/>
      <w:autoSpaceDN/>
      <w:adjustRightInd/>
      <w:spacing w:before="100" w:beforeAutospacing="1" w:after="100" w:afterAutospacing="1" w:line="240" w:lineRule="auto"/>
    </w:pPr>
    <w:rPr>
      <w:rFonts w:eastAsia="Times New Roman" w:cs="Times New Roman"/>
      <w:szCs w:val="24"/>
    </w:rPr>
  </w:style>
  <w:style w:type="paragraph" w:styleId="Akapitzlist">
    <w:name w:val="List Paragraph"/>
    <w:basedOn w:val="Normalny"/>
    <w:uiPriority w:val="34"/>
    <w:qFormat/>
    <w:rsid w:val="00CB727F"/>
    <w:pPr>
      <w:ind w:left="720"/>
      <w:contextualSpacing/>
    </w:pPr>
    <w:rPr>
      <w:rFonts w:cs="Times New Roman"/>
    </w:rPr>
  </w:style>
  <w:style w:type="character" w:styleId="Hipercze">
    <w:name w:val="Hyperlink"/>
    <w:basedOn w:val="Domylnaczcionkaakapitu"/>
    <w:uiPriority w:val="99"/>
    <w:semiHidden/>
    <w:unhideWhenUsed/>
    <w:rsid w:val="008E4A17"/>
    <w:rPr>
      <w:color w:val="0000FF"/>
      <w:u w:val="single"/>
    </w:rPr>
  </w:style>
  <w:style w:type="paragraph" w:customStyle="1" w:styleId="Default">
    <w:name w:val="Default"/>
    <w:uiPriority w:val="99"/>
    <w:rsid w:val="007C33A3"/>
    <w:pPr>
      <w:autoSpaceDE w:val="0"/>
      <w:autoSpaceDN w:val="0"/>
      <w:adjustRightInd w:val="0"/>
      <w:spacing w:line="240" w:lineRule="auto"/>
    </w:pPr>
    <w:rPr>
      <w:rFonts w:ascii="Times New Roman" w:hAnsi="Times New Roman"/>
      <w:color w:val="000000"/>
    </w:rPr>
  </w:style>
  <w:style w:type="character" w:customStyle="1" w:styleId="Nagwek3Znak">
    <w:name w:val="Nagłówek 3 Znak"/>
    <w:basedOn w:val="Domylnaczcionkaakapitu"/>
    <w:link w:val="Nagwek3"/>
    <w:uiPriority w:val="99"/>
    <w:rsid w:val="00CB727F"/>
    <w:rPr>
      <w:rFonts w:asciiTheme="majorHAnsi" w:eastAsiaTheme="majorEastAsia" w:hAnsiTheme="majorHAnsi" w:cstheme="majorBidi"/>
      <w:b/>
      <w:bCs/>
      <w:color w:val="4F81BD" w:themeColor="accent1"/>
      <w:sz w:val="18"/>
      <w:szCs w:val="18"/>
    </w:rPr>
  </w:style>
  <w:style w:type="paragraph" w:customStyle="1" w:styleId="TekstpismaMF">
    <w:name w:val="Tekst pisma MF"/>
    <w:qFormat/>
    <w:rsid w:val="00C018D6"/>
    <w:pPr>
      <w:spacing w:before="240" w:line="260" w:lineRule="exact"/>
      <w:contextualSpacing/>
    </w:pPr>
    <w:rPr>
      <w:rFonts w:ascii="Lato" w:eastAsiaTheme="minorHAnsi" w:hAnsi="Lato" w:cstheme="minorBidi"/>
      <w:sz w:val="22"/>
      <w:szCs w:val="22"/>
      <w:lang w:eastAsia="en-US"/>
    </w:rPr>
  </w:style>
  <w:style w:type="character" w:customStyle="1" w:styleId="ui-provider">
    <w:name w:val="ui-provider"/>
    <w:basedOn w:val="Domylnaczcionkaakapitu"/>
    <w:rsid w:val="00420169"/>
  </w:style>
  <w:style w:type="paragraph" w:customStyle="1" w:styleId="TytulpismaMF">
    <w:name w:val="Tytul pisma MF"/>
    <w:basedOn w:val="TekstpismaMF"/>
    <w:qFormat/>
    <w:rsid w:val="008915AE"/>
    <w:pPr>
      <w:spacing w:before="480" w:line="340" w:lineRule="exact"/>
    </w:pPr>
    <w:rPr>
      <w:rFonts w:eastAsia="Times New Roman"/>
      <w:b/>
      <w:spacing w:val="-10"/>
      <w:kern w:val="28"/>
      <w:sz w:val="30"/>
      <w:szCs w:val="56"/>
    </w:rPr>
  </w:style>
  <w:style w:type="paragraph" w:customStyle="1" w:styleId="nowela">
    <w:name w:val="nowela"/>
    <w:basedOn w:val="ARTartustawynprozporzdzenia"/>
    <w:uiPriority w:val="99"/>
    <w:semiHidden/>
    <w:qFormat/>
    <w:rsid w:val="00EB1C4E"/>
    <w:pPr>
      <w:spacing w:before="60"/>
      <w:ind w:left="510"/>
    </w:pPr>
  </w:style>
  <w:style w:type="paragraph" w:customStyle="1" w:styleId="WMATFIZCHEMwzorymatfizlubchemiichlegendy">
    <w:name w:val="W_MAT(FIZ|CHEM) – wzory mat. (fiz. lub chem.) i ich legendy"/>
    <w:uiPriority w:val="22"/>
    <w:qFormat/>
    <w:rsid w:val="00EB1C4E"/>
    <w:pPr>
      <w:ind w:left="986" w:hanging="476"/>
      <w:jc w:val="both"/>
    </w:pPr>
    <w:rPr>
      <w:rFonts w:ascii="Times New Roman" w:eastAsiaTheme="minorEastAsia" w:hAnsi="Times New Roman" w:cs="Arial"/>
      <w:szCs w:val="20"/>
    </w:r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EB1C4E"/>
    <w:pPr>
      <w:ind w:left="1497"/>
    </w:pPr>
  </w:style>
  <w:style w:type="paragraph" w:customStyle="1" w:styleId="ZCYTwARTUSTzmcytatuwrazzartlubust">
    <w:name w:val="Z/CYT_w_ART(§|UST) – zm. cytatu wraz z art. (§ lub ust.)"/>
    <w:basedOn w:val="CYTcytatnpprzysigi"/>
    <w:uiPriority w:val="39"/>
    <w:qFormat/>
    <w:rsid w:val="00EB1C4E"/>
    <w:pPr>
      <w:ind w:left="1021"/>
    </w:pPr>
  </w:style>
  <w:style w:type="paragraph" w:customStyle="1" w:styleId="ZLITCYTwUSTzmcytatunpprzysigiwustlubliter">
    <w:name w:val="Z_LIT/CYT_w_UST(§) – zm. cytatu np. przysięgi w ust. lub § literą"/>
    <w:basedOn w:val="ZCYTwARTUSTzmcytatuwrazzartlubust"/>
    <w:uiPriority w:val="62"/>
    <w:qFormat/>
    <w:rsid w:val="00EB1C4E"/>
    <w:pPr>
      <w:ind w:left="1497"/>
    </w:pPr>
  </w:style>
  <w:style w:type="paragraph" w:customStyle="1" w:styleId="TEKSTWTABELItekstzwcitympierwwierszem0">
    <w:name w:val="TEKST_W_TABELI – tekst z wciętym pierw. wierszem"/>
    <w:basedOn w:val="USTustnpkodeksu"/>
    <w:uiPriority w:val="27"/>
    <w:qFormat/>
    <w:rsid w:val="00EB1C4E"/>
    <w:rPr>
      <w:kern w:val="24"/>
    </w:rPr>
  </w:style>
  <w:style w:type="paragraph" w:customStyle="1" w:styleId="TIRWODNONIKUtiretwodnoniku">
    <w:name w:val="TIR_W_ODNOŚNIKU – tiret w odnośniku"/>
    <w:basedOn w:val="LITODNONIKAliteraodnonika"/>
    <w:uiPriority w:val="25"/>
    <w:semiHidden/>
    <w:qFormat/>
    <w:rsid w:val="00EB1C4E"/>
    <w:pPr>
      <w:ind w:left="1135"/>
    </w:pPr>
  </w:style>
  <w:style w:type="paragraph" w:customStyle="1" w:styleId="CZWSPTIRWODNONIKUczwsptiretwodnoniku">
    <w:name w:val="CZ_WSP_TIR_W_ODNOŚNIKU – część wsp. tiret w odnośniku"/>
    <w:basedOn w:val="TIRWODNONIKUtiretwodnoniku"/>
    <w:uiPriority w:val="27"/>
    <w:semiHidden/>
    <w:qFormat/>
    <w:rsid w:val="00EB1C4E"/>
    <w:pPr>
      <w:ind w:left="851" w:firstLine="0"/>
    </w:pPr>
  </w:style>
  <w:style w:type="paragraph" w:customStyle="1" w:styleId="ZDANIENASTNOWYWIERSZODNONIKAnpzddrugienowywiersz">
    <w:name w:val="ZDANIE_NAST_NOWY_WIERSZ_ODNOŚNIKA – np. zd. drugie (nowy wiersz)"/>
    <w:basedOn w:val="CZWSPPKTODNONIKAczwsppunkwodnonika"/>
    <w:semiHidden/>
    <w:qFormat/>
    <w:rsid w:val="00EB1C4E"/>
  </w:style>
  <w:style w:type="paragraph" w:styleId="Tekstprzypisukocowego">
    <w:name w:val="endnote text"/>
    <w:basedOn w:val="Normalny"/>
    <w:link w:val="TekstprzypisukocowegoZnak"/>
    <w:uiPriority w:val="99"/>
    <w:semiHidden/>
    <w:unhideWhenUsed/>
    <w:rsid w:val="00634316"/>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634316"/>
    <w:rPr>
      <w:rFonts w:ascii="Helvetica" w:eastAsiaTheme="minorEastAsia" w:hAnsi="Helvetica" w:cs="Helvetica"/>
      <w:color w:val="000000"/>
      <w:sz w:val="20"/>
      <w:szCs w:val="20"/>
    </w:rPr>
  </w:style>
  <w:style w:type="character" w:styleId="Odwoanieprzypisukocowego">
    <w:name w:val="endnote reference"/>
    <w:basedOn w:val="Domylnaczcionkaakapitu"/>
    <w:uiPriority w:val="99"/>
    <w:semiHidden/>
    <w:unhideWhenUsed/>
    <w:rsid w:val="006343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0539">
      <w:bodyDiv w:val="1"/>
      <w:marLeft w:val="0"/>
      <w:marRight w:val="0"/>
      <w:marTop w:val="0"/>
      <w:marBottom w:val="0"/>
      <w:divBdr>
        <w:top w:val="none" w:sz="0" w:space="0" w:color="auto"/>
        <w:left w:val="none" w:sz="0" w:space="0" w:color="auto"/>
        <w:bottom w:val="none" w:sz="0" w:space="0" w:color="auto"/>
        <w:right w:val="none" w:sz="0" w:space="0" w:color="auto"/>
      </w:divBdr>
    </w:div>
    <w:div w:id="16851829">
      <w:bodyDiv w:val="1"/>
      <w:marLeft w:val="0"/>
      <w:marRight w:val="0"/>
      <w:marTop w:val="0"/>
      <w:marBottom w:val="0"/>
      <w:divBdr>
        <w:top w:val="none" w:sz="0" w:space="0" w:color="auto"/>
        <w:left w:val="none" w:sz="0" w:space="0" w:color="auto"/>
        <w:bottom w:val="none" w:sz="0" w:space="0" w:color="auto"/>
        <w:right w:val="none" w:sz="0" w:space="0" w:color="auto"/>
      </w:divBdr>
    </w:div>
    <w:div w:id="23604518">
      <w:bodyDiv w:val="1"/>
      <w:marLeft w:val="0"/>
      <w:marRight w:val="0"/>
      <w:marTop w:val="0"/>
      <w:marBottom w:val="0"/>
      <w:divBdr>
        <w:top w:val="none" w:sz="0" w:space="0" w:color="auto"/>
        <w:left w:val="none" w:sz="0" w:space="0" w:color="auto"/>
        <w:bottom w:val="none" w:sz="0" w:space="0" w:color="auto"/>
        <w:right w:val="none" w:sz="0" w:space="0" w:color="auto"/>
      </w:divBdr>
    </w:div>
    <w:div w:id="98794688">
      <w:bodyDiv w:val="1"/>
      <w:marLeft w:val="0"/>
      <w:marRight w:val="0"/>
      <w:marTop w:val="0"/>
      <w:marBottom w:val="0"/>
      <w:divBdr>
        <w:top w:val="none" w:sz="0" w:space="0" w:color="auto"/>
        <w:left w:val="none" w:sz="0" w:space="0" w:color="auto"/>
        <w:bottom w:val="none" w:sz="0" w:space="0" w:color="auto"/>
        <w:right w:val="none" w:sz="0" w:space="0" w:color="auto"/>
      </w:divBdr>
    </w:div>
    <w:div w:id="129172240">
      <w:bodyDiv w:val="1"/>
      <w:marLeft w:val="0"/>
      <w:marRight w:val="0"/>
      <w:marTop w:val="0"/>
      <w:marBottom w:val="0"/>
      <w:divBdr>
        <w:top w:val="none" w:sz="0" w:space="0" w:color="auto"/>
        <w:left w:val="none" w:sz="0" w:space="0" w:color="auto"/>
        <w:bottom w:val="none" w:sz="0" w:space="0" w:color="auto"/>
        <w:right w:val="none" w:sz="0" w:space="0" w:color="auto"/>
      </w:divBdr>
    </w:div>
    <w:div w:id="129828217">
      <w:bodyDiv w:val="1"/>
      <w:marLeft w:val="0"/>
      <w:marRight w:val="0"/>
      <w:marTop w:val="0"/>
      <w:marBottom w:val="0"/>
      <w:divBdr>
        <w:top w:val="none" w:sz="0" w:space="0" w:color="auto"/>
        <w:left w:val="none" w:sz="0" w:space="0" w:color="auto"/>
        <w:bottom w:val="none" w:sz="0" w:space="0" w:color="auto"/>
        <w:right w:val="none" w:sz="0" w:space="0" w:color="auto"/>
      </w:divBdr>
    </w:div>
    <w:div w:id="140388377">
      <w:bodyDiv w:val="1"/>
      <w:marLeft w:val="0"/>
      <w:marRight w:val="0"/>
      <w:marTop w:val="0"/>
      <w:marBottom w:val="0"/>
      <w:divBdr>
        <w:top w:val="none" w:sz="0" w:space="0" w:color="auto"/>
        <w:left w:val="none" w:sz="0" w:space="0" w:color="auto"/>
        <w:bottom w:val="none" w:sz="0" w:space="0" w:color="auto"/>
        <w:right w:val="none" w:sz="0" w:space="0" w:color="auto"/>
      </w:divBdr>
    </w:div>
    <w:div w:id="399137131">
      <w:bodyDiv w:val="1"/>
      <w:marLeft w:val="0"/>
      <w:marRight w:val="0"/>
      <w:marTop w:val="0"/>
      <w:marBottom w:val="0"/>
      <w:divBdr>
        <w:top w:val="none" w:sz="0" w:space="0" w:color="auto"/>
        <w:left w:val="none" w:sz="0" w:space="0" w:color="auto"/>
        <w:bottom w:val="none" w:sz="0" w:space="0" w:color="auto"/>
        <w:right w:val="none" w:sz="0" w:space="0" w:color="auto"/>
      </w:divBdr>
    </w:div>
    <w:div w:id="407731873">
      <w:bodyDiv w:val="1"/>
      <w:marLeft w:val="0"/>
      <w:marRight w:val="0"/>
      <w:marTop w:val="0"/>
      <w:marBottom w:val="0"/>
      <w:divBdr>
        <w:top w:val="none" w:sz="0" w:space="0" w:color="auto"/>
        <w:left w:val="none" w:sz="0" w:space="0" w:color="auto"/>
        <w:bottom w:val="none" w:sz="0" w:space="0" w:color="auto"/>
        <w:right w:val="none" w:sz="0" w:space="0" w:color="auto"/>
      </w:divBdr>
      <w:divsChild>
        <w:div w:id="1425422354">
          <w:marLeft w:val="360"/>
          <w:marRight w:val="0"/>
          <w:marTop w:val="72"/>
          <w:marBottom w:val="72"/>
          <w:divBdr>
            <w:top w:val="none" w:sz="0" w:space="0" w:color="auto"/>
            <w:left w:val="none" w:sz="0" w:space="0" w:color="auto"/>
            <w:bottom w:val="none" w:sz="0" w:space="0" w:color="auto"/>
            <w:right w:val="none" w:sz="0" w:space="0" w:color="auto"/>
          </w:divBdr>
          <w:divsChild>
            <w:div w:id="954605576">
              <w:marLeft w:val="0"/>
              <w:marRight w:val="0"/>
              <w:marTop w:val="0"/>
              <w:marBottom w:val="0"/>
              <w:divBdr>
                <w:top w:val="none" w:sz="0" w:space="0" w:color="auto"/>
                <w:left w:val="none" w:sz="0" w:space="0" w:color="auto"/>
                <w:bottom w:val="none" w:sz="0" w:space="0" w:color="auto"/>
                <w:right w:val="none" w:sz="0" w:space="0" w:color="auto"/>
              </w:divBdr>
            </w:div>
            <w:div w:id="129595828">
              <w:marLeft w:val="360"/>
              <w:marRight w:val="0"/>
              <w:marTop w:val="0"/>
              <w:marBottom w:val="0"/>
              <w:divBdr>
                <w:top w:val="none" w:sz="0" w:space="0" w:color="auto"/>
                <w:left w:val="none" w:sz="0" w:space="0" w:color="auto"/>
                <w:bottom w:val="none" w:sz="0" w:space="0" w:color="auto"/>
                <w:right w:val="none" w:sz="0" w:space="0" w:color="auto"/>
              </w:divBdr>
              <w:divsChild>
                <w:div w:id="1596010583">
                  <w:marLeft w:val="0"/>
                  <w:marRight w:val="0"/>
                  <w:marTop w:val="0"/>
                  <w:marBottom w:val="0"/>
                  <w:divBdr>
                    <w:top w:val="none" w:sz="0" w:space="0" w:color="auto"/>
                    <w:left w:val="none" w:sz="0" w:space="0" w:color="auto"/>
                    <w:bottom w:val="none" w:sz="0" w:space="0" w:color="auto"/>
                    <w:right w:val="none" w:sz="0" w:space="0" w:color="auto"/>
                  </w:divBdr>
                </w:div>
              </w:divsChild>
            </w:div>
            <w:div w:id="796262889">
              <w:marLeft w:val="360"/>
              <w:marRight w:val="0"/>
              <w:marTop w:val="0"/>
              <w:marBottom w:val="0"/>
              <w:divBdr>
                <w:top w:val="none" w:sz="0" w:space="0" w:color="auto"/>
                <w:left w:val="none" w:sz="0" w:space="0" w:color="auto"/>
                <w:bottom w:val="none" w:sz="0" w:space="0" w:color="auto"/>
                <w:right w:val="none" w:sz="0" w:space="0" w:color="auto"/>
              </w:divBdr>
              <w:divsChild>
                <w:div w:id="52425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701582">
      <w:bodyDiv w:val="1"/>
      <w:marLeft w:val="0"/>
      <w:marRight w:val="0"/>
      <w:marTop w:val="0"/>
      <w:marBottom w:val="0"/>
      <w:divBdr>
        <w:top w:val="none" w:sz="0" w:space="0" w:color="auto"/>
        <w:left w:val="none" w:sz="0" w:space="0" w:color="auto"/>
        <w:bottom w:val="none" w:sz="0" w:space="0" w:color="auto"/>
        <w:right w:val="none" w:sz="0" w:space="0" w:color="auto"/>
      </w:divBdr>
    </w:div>
    <w:div w:id="555900826">
      <w:bodyDiv w:val="1"/>
      <w:marLeft w:val="0"/>
      <w:marRight w:val="0"/>
      <w:marTop w:val="0"/>
      <w:marBottom w:val="0"/>
      <w:divBdr>
        <w:top w:val="none" w:sz="0" w:space="0" w:color="auto"/>
        <w:left w:val="none" w:sz="0" w:space="0" w:color="auto"/>
        <w:bottom w:val="none" w:sz="0" w:space="0" w:color="auto"/>
        <w:right w:val="none" w:sz="0" w:space="0" w:color="auto"/>
      </w:divBdr>
    </w:div>
    <w:div w:id="572083838">
      <w:bodyDiv w:val="1"/>
      <w:marLeft w:val="0"/>
      <w:marRight w:val="0"/>
      <w:marTop w:val="0"/>
      <w:marBottom w:val="0"/>
      <w:divBdr>
        <w:top w:val="none" w:sz="0" w:space="0" w:color="auto"/>
        <w:left w:val="none" w:sz="0" w:space="0" w:color="auto"/>
        <w:bottom w:val="none" w:sz="0" w:space="0" w:color="auto"/>
        <w:right w:val="none" w:sz="0" w:space="0" w:color="auto"/>
      </w:divBdr>
      <w:divsChild>
        <w:div w:id="1959067957">
          <w:marLeft w:val="0"/>
          <w:marRight w:val="0"/>
          <w:marTop w:val="72"/>
          <w:marBottom w:val="0"/>
          <w:divBdr>
            <w:top w:val="none" w:sz="0" w:space="0" w:color="auto"/>
            <w:left w:val="none" w:sz="0" w:space="0" w:color="auto"/>
            <w:bottom w:val="none" w:sz="0" w:space="0" w:color="auto"/>
            <w:right w:val="none" w:sz="0" w:space="0" w:color="auto"/>
          </w:divBdr>
        </w:div>
        <w:div w:id="545068765">
          <w:marLeft w:val="0"/>
          <w:marRight w:val="0"/>
          <w:marTop w:val="72"/>
          <w:marBottom w:val="0"/>
          <w:divBdr>
            <w:top w:val="none" w:sz="0" w:space="0" w:color="auto"/>
            <w:left w:val="none" w:sz="0" w:space="0" w:color="auto"/>
            <w:bottom w:val="none" w:sz="0" w:space="0" w:color="auto"/>
            <w:right w:val="none" w:sz="0" w:space="0" w:color="auto"/>
          </w:divBdr>
          <w:divsChild>
            <w:div w:id="151494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681468">
      <w:bodyDiv w:val="1"/>
      <w:marLeft w:val="0"/>
      <w:marRight w:val="0"/>
      <w:marTop w:val="0"/>
      <w:marBottom w:val="0"/>
      <w:divBdr>
        <w:top w:val="none" w:sz="0" w:space="0" w:color="auto"/>
        <w:left w:val="none" w:sz="0" w:space="0" w:color="auto"/>
        <w:bottom w:val="none" w:sz="0" w:space="0" w:color="auto"/>
        <w:right w:val="none" w:sz="0" w:space="0" w:color="auto"/>
      </w:divBdr>
    </w:div>
    <w:div w:id="666635424">
      <w:bodyDiv w:val="1"/>
      <w:marLeft w:val="0"/>
      <w:marRight w:val="0"/>
      <w:marTop w:val="0"/>
      <w:marBottom w:val="0"/>
      <w:divBdr>
        <w:top w:val="none" w:sz="0" w:space="0" w:color="auto"/>
        <w:left w:val="none" w:sz="0" w:space="0" w:color="auto"/>
        <w:bottom w:val="none" w:sz="0" w:space="0" w:color="auto"/>
        <w:right w:val="none" w:sz="0" w:space="0" w:color="auto"/>
      </w:divBdr>
    </w:div>
    <w:div w:id="671224076">
      <w:bodyDiv w:val="1"/>
      <w:marLeft w:val="0"/>
      <w:marRight w:val="0"/>
      <w:marTop w:val="0"/>
      <w:marBottom w:val="0"/>
      <w:divBdr>
        <w:top w:val="none" w:sz="0" w:space="0" w:color="auto"/>
        <w:left w:val="none" w:sz="0" w:space="0" w:color="auto"/>
        <w:bottom w:val="none" w:sz="0" w:space="0" w:color="auto"/>
        <w:right w:val="none" w:sz="0" w:space="0" w:color="auto"/>
      </w:divBdr>
    </w:div>
    <w:div w:id="688873770">
      <w:bodyDiv w:val="1"/>
      <w:marLeft w:val="0"/>
      <w:marRight w:val="0"/>
      <w:marTop w:val="0"/>
      <w:marBottom w:val="0"/>
      <w:divBdr>
        <w:top w:val="none" w:sz="0" w:space="0" w:color="auto"/>
        <w:left w:val="none" w:sz="0" w:space="0" w:color="auto"/>
        <w:bottom w:val="none" w:sz="0" w:space="0" w:color="auto"/>
        <w:right w:val="none" w:sz="0" w:space="0" w:color="auto"/>
      </w:divBdr>
    </w:div>
    <w:div w:id="812913336">
      <w:bodyDiv w:val="1"/>
      <w:marLeft w:val="0"/>
      <w:marRight w:val="0"/>
      <w:marTop w:val="0"/>
      <w:marBottom w:val="0"/>
      <w:divBdr>
        <w:top w:val="none" w:sz="0" w:space="0" w:color="auto"/>
        <w:left w:val="none" w:sz="0" w:space="0" w:color="auto"/>
        <w:bottom w:val="none" w:sz="0" w:space="0" w:color="auto"/>
        <w:right w:val="none" w:sz="0" w:space="0" w:color="auto"/>
      </w:divBdr>
    </w:div>
    <w:div w:id="912005473">
      <w:bodyDiv w:val="1"/>
      <w:marLeft w:val="0"/>
      <w:marRight w:val="0"/>
      <w:marTop w:val="0"/>
      <w:marBottom w:val="0"/>
      <w:divBdr>
        <w:top w:val="none" w:sz="0" w:space="0" w:color="auto"/>
        <w:left w:val="none" w:sz="0" w:space="0" w:color="auto"/>
        <w:bottom w:val="none" w:sz="0" w:space="0" w:color="auto"/>
        <w:right w:val="none" w:sz="0" w:space="0" w:color="auto"/>
      </w:divBdr>
    </w:div>
    <w:div w:id="918975945">
      <w:bodyDiv w:val="1"/>
      <w:marLeft w:val="0"/>
      <w:marRight w:val="0"/>
      <w:marTop w:val="0"/>
      <w:marBottom w:val="0"/>
      <w:divBdr>
        <w:top w:val="none" w:sz="0" w:space="0" w:color="auto"/>
        <w:left w:val="none" w:sz="0" w:space="0" w:color="auto"/>
        <w:bottom w:val="none" w:sz="0" w:space="0" w:color="auto"/>
        <w:right w:val="none" w:sz="0" w:space="0" w:color="auto"/>
      </w:divBdr>
      <w:divsChild>
        <w:div w:id="539323985">
          <w:marLeft w:val="0"/>
          <w:marRight w:val="0"/>
          <w:marTop w:val="72"/>
          <w:marBottom w:val="0"/>
          <w:divBdr>
            <w:top w:val="none" w:sz="0" w:space="0" w:color="auto"/>
            <w:left w:val="none" w:sz="0" w:space="0" w:color="auto"/>
            <w:bottom w:val="none" w:sz="0" w:space="0" w:color="auto"/>
            <w:right w:val="none" w:sz="0" w:space="0" w:color="auto"/>
          </w:divBdr>
          <w:divsChild>
            <w:div w:id="717048811">
              <w:marLeft w:val="0"/>
              <w:marRight w:val="0"/>
              <w:marTop w:val="0"/>
              <w:marBottom w:val="0"/>
              <w:divBdr>
                <w:top w:val="none" w:sz="0" w:space="0" w:color="auto"/>
                <w:left w:val="none" w:sz="0" w:space="0" w:color="auto"/>
                <w:bottom w:val="none" w:sz="0" w:space="0" w:color="auto"/>
                <w:right w:val="none" w:sz="0" w:space="0" w:color="auto"/>
              </w:divBdr>
            </w:div>
          </w:divsChild>
        </w:div>
        <w:div w:id="1576237616">
          <w:marLeft w:val="0"/>
          <w:marRight w:val="0"/>
          <w:marTop w:val="72"/>
          <w:marBottom w:val="0"/>
          <w:divBdr>
            <w:top w:val="none" w:sz="0" w:space="0" w:color="auto"/>
            <w:left w:val="none" w:sz="0" w:space="0" w:color="auto"/>
            <w:bottom w:val="none" w:sz="0" w:space="0" w:color="auto"/>
            <w:right w:val="none" w:sz="0" w:space="0" w:color="auto"/>
          </w:divBdr>
          <w:divsChild>
            <w:div w:id="1311402434">
              <w:marLeft w:val="0"/>
              <w:marRight w:val="0"/>
              <w:marTop w:val="0"/>
              <w:marBottom w:val="0"/>
              <w:divBdr>
                <w:top w:val="none" w:sz="0" w:space="0" w:color="auto"/>
                <w:left w:val="none" w:sz="0" w:space="0" w:color="auto"/>
                <w:bottom w:val="none" w:sz="0" w:space="0" w:color="auto"/>
                <w:right w:val="none" w:sz="0" w:space="0" w:color="auto"/>
              </w:divBdr>
            </w:div>
          </w:divsChild>
        </w:div>
        <w:div w:id="69231711">
          <w:marLeft w:val="0"/>
          <w:marRight w:val="0"/>
          <w:marTop w:val="72"/>
          <w:marBottom w:val="0"/>
          <w:divBdr>
            <w:top w:val="none" w:sz="0" w:space="0" w:color="auto"/>
            <w:left w:val="none" w:sz="0" w:space="0" w:color="auto"/>
            <w:bottom w:val="none" w:sz="0" w:space="0" w:color="auto"/>
            <w:right w:val="none" w:sz="0" w:space="0" w:color="auto"/>
          </w:divBdr>
          <w:divsChild>
            <w:div w:id="80381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229090">
      <w:bodyDiv w:val="1"/>
      <w:marLeft w:val="0"/>
      <w:marRight w:val="0"/>
      <w:marTop w:val="0"/>
      <w:marBottom w:val="0"/>
      <w:divBdr>
        <w:top w:val="none" w:sz="0" w:space="0" w:color="auto"/>
        <w:left w:val="none" w:sz="0" w:space="0" w:color="auto"/>
        <w:bottom w:val="none" w:sz="0" w:space="0" w:color="auto"/>
        <w:right w:val="none" w:sz="0" w:space="0" w:color="auto"/>
      </w:divBdr>
      <w:divsChild>
        <w:div w:id="1852060648">
          <w:marLeft w:val="300"/>
          <w:marRight w:val="300"/>
          <w:marTop w:val="0"/>
          <w:marBottom w:val="0"/>
          <w:divBdr>
            <w:top w:val="none" w:sz="0" w:space="0" w:color="auto"/>
            <w:left w:val="none" w:sz="0" w:space="0" w:color="auto"/>
            <w:bottom w:val="none" w:sz="0" w:space="0" w:color="auto"/>
            <w:right w:val="none" w:sz="0" w:space="0" w:color="auto"/>
          </w:divBdr>
        </w:div>
        <w:div w:id="1659192719">
          <w:marLeft w:val="0"/>
          <w:marRight w:val="0"/>
          <w:marTop w:val="0"/>
          <w:marBottom w:val="0"/>
          <w:divBdr>
            <w:top w:val="none" w:sz="0" w:space="0" w:color="auto"/>
            <w:left w:val="none" w:sz="0" w:space="0" w:color="auto"/>
            <w:bottom w:val="none" w:sz="0" w:space="0" w:color="auto"/>
            <w:right w:val="none" w:sz="0" w:space="0" w:color="auto"/>
          </w:divBdr>
        </w:div>
        <w:div w:id="526334646">
          <w:marLeft w:val="450"/>
          <w:marRight w:val="0"/>
          <w:marTop w:val="0"/>
          <w:marBottom w:val="0"/>
          <w:divBdr>
            <w:top w:val="none" w:sz="0" w:space="0" w:color="auto"/>
            <w:left w:val="none" w:sz="0" w:space="0" w:color="auto"/>
            <w:bottom w:val="none" w:sz="0" w:space="0" w:color="auto"/>
            <w:right w:val="none" w:sz="0" w:space="0" w:color="auto"/>
          </w:divBdr>
        </w:div>
        <w:div w:id="2043433481">
          <w:marLeft w:val="0"/>
          <w:marRight w:val="0"/>
          <w:marTop w:val="0"/>
          <w:marBottom w:val="0"/>
          <w:divBdr>
            <w:top w:val="none" w:sz="0" w:space="0" w:color="auto"/>
            <w:left w:val="none" w:sz="0" w:space="0" w:color="auto"/>
            <w:bottom w:val="none" w:sz="0" w:space="0" w:color="auto"/>
            <w:right w:val="none" w:sz="0" w:space="0" w:color="auto"/>
          </w:divBdr>
        </w:div>
        <w:div w:id="1331828592">
          <w:marLeft w:val="450"/>
          <w:marRight w:val="0"/>
          <w:marTop w:val="0"/>
          <w:marBottom w:val="0"/>
          <w:divBdr>
            <w:top w:val="none" w:sz="0" w:space="0" w:color="auto"/>
            <w:left w:val="none" w:sz="0" w:space="0" w:color="auto"/>
            <w:bottom w:val="none" w:sz="0" w:space="0" w:color="auto"/>
            <w:right w:val="none" w:sz="0" w:space="0" w:color="auto"/>
          </w:divBdr>
        </w:div>
      </w:divsChild>
    </w:div>
    <w:div w:id="935937960">
      <w:bodyDiv w:val="1"/>
      <w:marLeft w:val="0"/>
      <w:marRight w:val="0"/>
      <w:marTop w:val="0"/>
      <w:marBottom w:val="0"/>
      <w:divBdr>
        <w:top w:val="none" w:sz="0" w:space="0" w:color="auto"/>
        <w:left w:val="none" w:sz="0" w:space="0" w:color="auto"/>
        <w:bottom w:val="none" w:sz="0" w:space="0" w:color="auto"/>
        <w:right w:val="none" w:sz="0" w:space="0" w:color="auto"/>
      </w:divBdr>
    </w:div>
    <w:div w:id="947011430">
      <w:bodyDiv w:val="1"/>
      <w:marLeft w:val="0"/>
      <w:marRight w:val="0"/>
      <w:marTop w:val="0"/>
      <w:marBottom w:val="0"/>
      <w:divBdr>
        <w:top w:val="none" w:sz="0" w:space="0" w:color="auto"/>
        <w:left w:val="none" w:sz="0" w:space="0" w:color="auto"/>
        <w:bottom w:val="none" w:sz="0" w:space="0" w:color="auto"/>
        <w:right w:val="none" w:sz="0" w:space="0" w:color="auto"/>
      </w:divBdr>
      <w:divsChild>
        <w:div w:id="1569223521">
          <w:marLeft w:val="360"/>
          <w:marRight w:val="0"/>
          <w:marTop w:val="72"/>
          <w:marBottom w:val="72"/>
          <w:divBdr>
            <w:top w:val="none" w:sz="0" w:space="0" w:color="auto"/>
            <w:left w:val="none" w:sz="0" w:space="0" w:color="auto"/>
            <w:bottom w:val="none" w:sz="0" w:space="0" w:color="auto"/>
            <w:right w:val="none" w:sz="0" w:space="0" w:color="auto"/>
          </w:divBdr>
          <w:divsChild>
            <w:div w:id="1109274846">
              <w:marLeft w:val="0"/>
              <w:marRight w:val="0"/>
              <w:marTop w:val="0"/>
              <w:marBottom w:val="0"/>
              <w:divBdr>
                <w:top w:val="none" w:sz="0" w:space="0" w:color="auto"/>
                <w:left w:val="none" w:sz="0" w:space="0" w:color="auto"/>
                <w:bottom w:val="none" w:sz="0" w:space="0" w:color="auto"/>
                <w:right w:val="none" w:sz="0" w:space="0" w:color="auto"/>
              </w:divBdr>
            </w:div>
          </w:divsChild>
        </w:div>
        <w:div w:id="243607367">
          <w:marLeft w:val="360"/>
          <w:marRight w:val="0"/>
          <w:marTop w:val="0"/>
          <w:marBottom w:val="72"/>
          <w:divBdr>
            <w:top w:val="none" w:sz="0" w:space="0" w:color="auto"/>
            <w:left w:val="none" w:sz="0" w:space="0" w:color="auto"/>
            <w:bottom w:val="none" w:sz="0" w:space="0" w:color="auto"/>
            <w:right w:val="none" w:sz="0" w:space="0" w:color="auto"/>
          </w:divBdr>
          <w:divsChild>
            <w:div w:id="1910916742">
              <w:marLeft w:val="0"/>
              <w:marRight w:val="0"/>
              <w:marTop w:val="0"/>
              <w:marBottom w:val="0"/>
              <w:divBdr>
                <w:top w:val="none" w:sz="0" w:space="0" w:color="auto"/>
                <w:left w:val="none" w:sz="0" w:space="0" w:color="auto"/>
                <w:bottom w:val="none" w:sz="0" w:space="0" w:color="auto"/>
                <w:right w:val="none" w:sz="0" w:space="0" w:color="auto"/>
              </w:divBdr>
            </w:div>
          </w:divsChild>
        </w:div>
        <w:div w:id="1275939845">
          <w:marLeft w:val="360"/>
          <w:marRight w:val="0"/>
          <w:marTop w:val="0"/>
          <w:marBottom w:val="72"/>
          <w:divBdr>
            <w:top w:val="none" w:sz="0" w:space="0" w:color="auto"/>
            <w:left w:val="none" w:sz="0" w:space="0" w:color="auto"/>
            <w:bottom w:val="none" w:sz="0" w:space="0" w:color="auto"/>
            <w:right w:val="none" w:sz="0" w:space="0" w:color="auto"/>
          </w:divBdr>
          <w:divsChild>
            <w:div w:id="1635940499">
              <w:marLeft w:val="0"/>
              <w:marRight w:val="0"/>
              <w:marTop w:val="0"/>
              <w:marBottom w:val="0"/>
              <w:divBdr>
                <w:top w:val="none" w:sz="0" w:space="0" w:color="auto"/>
                <w:left w:val="none" w:sz="0" w:space="0" w:color="auto"/>
                <w:bottom w:val="none" w:sz="0" w:space="0" w:color="auto"/>
                <w:right w:val="none" w:sz="0" w:space="0" w:color="auto"/>
              </w:divBdr>
            </w:div>
          </w:divsChild>
        </w:div>
        <w:div w:id="310141953">
          <w:marLeft w:val="360"/>
          <w:marRight w:val="0"/>
          <w:marTop w:val="0"/>
          <w:marBottom w:val="72"/>
          <w:divBdr>
            <w:top w:val="none" w:sz="0" w:space="0" w:color="auto"/>
            <w:left w:val="none" w:sz="0" w:space="0" w:color="auto"/>
            <w:bottom w:val="none" w:sz="0" w:space="0" w:color="auto"/>
            <w:right w:val="none" w:sz="0" w:space="0" w:color="auto"/>
          </w:divBdr>
          <w:divsChild>
            <w:div w:id="145051811">
              <w:marLeft w:val="0"/>
              <w:marRight w:val="0"/>
              <w:marTop w:val="0"/>
              <w:marBottom w:val="0"/>
              <w:divBdr>
                <w:top w:val="none" w:sz="0" w:space="0" w:color="auto"/>
                <w:left w:val="none" w:sz="0" w:space="0" w:color="auto"/>
                <w:bottom w:val="none" w:sz="0" w:space="0" w:color="auto"/>
                <w:right w:val="none" w:sz="0" w:space="0" w:color="auto"/>
              </w:divBdr>
            </w:div>
          </w:divsChild>
        </w:div>
        <w:div w:id="2098087108">
          <w:marLeft w:val="360"/>
          <w:marRight w:val="0"/>
          <w:marTop w:val="0"/>
          <w:marBottom w:val="72"/>
          <w:divBdr>
            <w:top w:val="none" w:sz="0" w:space="0" w:color="auto"/>
            <w:left w:val="none" w:sz="0" w:space="0" w:color="auto"/>
            <w:bottom w:val="none" w:sz="0" w:space="0" w:color="auto"/>
            <w:right w:val="none" w:sz="0" w:space="0" w:color="auto"/>
          </w:divBdr>
          <w:divsChild>
            <w:div w:id="40785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467424">
      <w:bodyDiv w:val="1"/>
      <w:marLeft w:val="0"/>
      <w:marRight w:val="0"/>
      <w:marTop w:val="0"/>
      <w:marBottom w:val="0"/>
      <w:divBdr>
        <w:top w:val="none" w:sz="0" w:space="0" w:color="auto"/>
        <w:left w:val="none" w:sz="0" w:space="0" w:color="auto"/>
        <w:bottom w:val="none" w:sz="0" w:space="0" w:color="auto"/>
        <w:right w:val="none" w:sz="0" w:space="0" w:color="auto"/>
      </w:divBdr>
      <w:divsChild>
        <w:div w:id="1006403407">
          <w:marLeft w:val="0"/>
          <w:marRight w:val="0"/>
          <w:marTop w:val="72"/>
          <w:marBottom w:val="0"/>
          <w:divBdr>
            <w:top w:val="none" w:sz="0" w:space="0" w:color="auto"/>
            <w:left w:val="none" w:sz="0" w:space="0" w:color="auto"/>
            <w:bottom w:val="none" w:sz="0" w:space="0" w:color="auto"/>
            <w:right w:val="none" w:sz="0" w:space="0" w:color="auto"/>
          </w:divBdr>
          <w:divsChild>
            <w:div w:id="174154257">
              <w:marLeft w:val="0"/>
              <w:marRight w:val="0"/>
              <w:marTop w:val="0"/>
              <w:marBottom w:val="0"/>
              <w:divBdr>
                <w:top w:val="none" w:sz="0" w:space="0" w:color="auto"/>
                <w:left w:val="none" w:sz="0" w:space="0" w:color="auto"/>
                <w:bottom w:val="none" w:sz="0" w:space="0" w:color="auto"/>
                <w:right w:val="none" w:sz="0" w:space="0" w:color="auto"/>
              </w:divBdr>
            </w:div>
          </w:divsChild>
        </w:div>
        <w:div w:id="534737709">
          <w:marLeft w:val="0"/>
          <w:marRight w:val="0"/>
          <w:marTop w:val="72"/>
          <w:marBottom w:val="0"/>
          <w:divBdr>
            <w:top w:val="none" w:sz="0" w:space="0" w:color="auto"/>
            <w:left w:val="none" w:sz="0" w:space="0" w:color="auto"/>
            <w:bottom w:val="none" w:sz="0" w:space="0" w:color="auto"/>
            <w:right w:val="none" w:sz="0" w:space="0" w:color="auto"/>
          </w:divBdr>
          <w:divsChild>
            <w:div w:id="532812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48655">
      <w:bodyDiv w:val="1"/>
      <w:marLeft w:val="0"/>
      <w:marRight w:val="0"/>
      <w:marTop w:val="0"/>
      <w:marBottom w:val="0"/>
      <w:divBdr>
        <w:top w:val="none" w:sz="0" w:space="0" w:color="auto"/>
        <w:left w:val="none" w:sz="0" w:space="0" w:color="auto"/>
        <w:bottom w:val="none" w:sz="0" w:space="0" w:color="auto"/>
        <w:right w:val="none" w:sz="0" w:space="0" w:color="auto"/>
      </w:divBdr>
    </w:div>
    <w:div w:id="975336512">
      <w:bodyDiv w:val="1"/>
      <w:marLeft w:val="0"/>
      <w:marRight w:val="0"/>
      <w:marTop w:val="0"/>
      <w:marBottom w:val="0"/>
      <w:divBdr>
        <w:top w:val="none" w:sz="0" w:space="0" w:color="auto"/>
        <w:left w:val="none" w:sz="0" w:space="0" w:color="auto"/>
        <w:bottom w:val="none" w:sz="0" w:space="0" w:color="auto"/>
        <w:right w:val="none" w:sz="0" w:space="0" w:color="auto"/>
      </w:divBdr>
    </w:div>
    <w:div w:id="1029911919">
      <w:bodyDiv w:val="1"/>
      <w:marLeft w:val="0"/>
      <w:marRight w:val="0"/>
      <w:marTop w:val="0"/>
      <w:marBottom w:val="0"/>
      <w:divBdr>
        <w:top w:val="none" w:sz="0" w:space="0" w:color="auto"/>
        <w:left w:val="none" w:sz="0" w:space="0" w:color="auto"/>
        <w:bottom w:val="none" w:sz="0" w:space="0" w:color="auto"/>
        <w:right w:val="none" w:sz="0" w:space="0" w:color="auto"/>
      </w:divBdr>
      <w:divsChild>
        <w:div w:id="1184176120">
          <w:marLeft w:val="360"/>
          <w:marRight w:val="0"/>
          <w:marTop w:val="72"/>
          <w:marBottom w:val="72"/>
          <w:divBdr>
            <w:top w:val="none" w:sz="0" w:space="0" w:color="auto"/>
            <w:left w:val="none" w:sz="0" w:space="0" w:color="auto"/>
            <w:bottom w:val="none" w:sz="0" w:space="0" w:color="auto"/>
            <w:right w:val="none" w:sz="0" w:space="0" w:color="auto"/>
          </w:divBdr>
          <w:divsChild>
            <w:div w:id="829256370">
              <w:marLeft w:val="0"/>
              <w:marRight w:val="0"/>
              <w:marTop w:val="0"/>
              <w:marBottom w:val="0"/>
              <w:divBdr>
                <w:top w:val="none" w:sz="0" w:space="0" w:color="auto"/>
                <w:left w:val="none" w:sz="0" w:space="0" w:color="auto"/>
                <w:bottom w:val="none" w:sz="0" w:space="0" w:color="auto"/>
                <w:right w:val="none" w:sz="0" w:space="0" w:color="auto"/>
              </w:divBdr>
            </w:div>
          </w:divsChild>
        </w:div>
        <w:div w:id="1964532498">
          <w:marLeft w:val="360"/>
          <w:marRight w:val="0"/>
          <w:marTop w:val="0"/>
          <w:marBottom w:val="72"/>
          <w:divBdr>
            <w:top w:val="none" w:sz="0" w:space="0" w:color="auto"/>
            <w:left w:val="none" w:sz="0" w:space="0" w:color="auto"/>
            <w:bottom w:val="none" w:sz="0" w:space="0" w:color="auto"/>
            <w:right w:val="none" w:sz="0" w:space="0" w:color="auto"/>
          </w:divBdr>
          <w:divsChild>
            <w:div w:id="34702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7727">
      <w:bodyDiv w:val="1"/>
      <w:marLeft w:val="0"/>
      <w:marRight w:val="0"/>
      <w:marTop w:val="0"/>
      <w:marBottom w:val="0"/>
      <w:divBdr>
        <w:top w:val="none" w:sz="0" w:space="0" w:color="auto"/>
        <w:left w:val="none" w:sz="0" w:space="0" w:color="auto"/>
        <w:bottom w:val="none" w:sz="0" w:space="0" w:color="auto"/>
        <w:right w:val="none" w:sz="0" w:space="0" w:color="auto"/>
      </w:divBdr>
    </w:div>
    <w:div w:id="1140345474">
      <w:bodyDiv w:val="1"/>
      <w:marLeft w:val="0"/>
      <w:marRight w:val="0"/>
      <w:marTop w:val="0"/>
      <w:marBottom w:val="0"/>
      <w:divBdr>
        <w:top w:val="none" w:sz="0" w:space="0" w:color="auto"/>
        <w:left w:val="none" w:sz="0" w:space="0" w:color="auto"/>
        <w:bottom w:val="none" w:sz="0" w:space="0" w:color="auto"/>
        <w:right w:val="none" w:sz="0" w:space="0" w:color="auto"/>
      </w:divBdr>
    </w:div>
    <w:div w:id="1158300507">
      <w:bodyDiv w:val="1"/>
      <w:marLeft w:val="0"/>
      <w:marRight w:val="0"/>
      <w:marTop w:val="0"/>
      <w:marBottom w:val="0"/>
      <w:divBdr>
        <w:top w:val="none" w:sz="0" w:space="0" w:color="auto"/>
        <w:left w:val="none" w:sz="0" w:space="0" w:color="auto"/>
        <w:bottom w:val="none" w:sz="0" w:space="0" w:color="auto"/>
        <w:right w:val="none" w:sz="0" w:space="0" w:color="auto"/>
      </w:divBdr>
      <w:divsChild>
        <w:div w:id="1299649166">
          <w:marLeft w:val="0"/>
          <w:marRight w:val="0"/>
          <w:marTop w:val="0"/>
          <w:marBottom w:val="0"/>
          <w:divBdr>
            <w:top w:val="none" w:sz="0" w:space="0" w:color="auto"/>
            <w:left w:val="none" w:sz="0" w:space="0" w:color="auto"/>
            <w:bottom w:val="none" w:sz="0" w:space="0" w:color="auto"/>
            <w:right w:val="none" w:sz="0" w:space="0" w:color="auto"/>
          </w:divBdr>
        </w:div>
        <w:div w:id="1858806807">
          <w:marLeft w:val="450"/>
          <w:marRight w:val="0"/>
          <w:marTop w:val="0"/>
          <w:marBottom w:val="0"/>
          <w:divBdr>
            <w:top w:val="none" w:sz="0" w:space="0" w:color="auto"/>
            <w:left w:val="none" w:sz="0" w:space="0" w:color="auto"/>
            <w:bottom w:val="none" w:sz="0" w:space="0" w:color="auto"/>
            <w:right w:val="none" w:sz="0" w:space="0" w:color="auto"/>
          </w:divBdr>
        </w:div>
        <w:div w:id="300233256">
          <w:marLeft w:val="0"/>
          <w:marRight w:val="0"/>
          <w:marTop w:val="0"/>
          <w:marBottom w:val="0"/>
          <w:divBdr>
            <w:top w:val="none" w:sz="0" w:space="0" w:color="auto"/>
            <w:left w:val="none" w:sz="0" w:space="0" w:color="auto"/>
            <w:bottom w:val="none" w:sz="0" w:space="0" w:color="auto"/>
            <w:right w:val="none" w:sz="0" w:space="0" w:color="auto"/>
          </w:divBdr>
        </w:div>
        <w:div w:id="760179466">
          <w:marLeft w:val="450"/>
          <w:marRight w:val="0"/>
          <w:marTop w:val="0"/>
          <w:marBottom w:val="0"/>
          <w:divBdr>
            <w:top w:val="none" w:sz="0" w:space="0" w:color="auto"/>
            <w:left w:val="none" w:sz="0" w:space="0" w:color="auto"/>
            <w:bottom w:val="none" w:sz="0" w:space="0" w:color="auto"/>
            <w:right w:val="none" w:sz="0" w:space="0" w:color="auto"/>
          </w:divBdr>
        </w:div>
        <w:div w:id="238566206">
          <w:marLeft w:val="0"/>
          <w:marRight w:val="0"/>
          <w:marTop w:val="0"/>
          <w:marBottom w:val="0"/>
          <w:divBdr>
            <w:top w:val="none" w:sz="0" w:space="0" w:color="auto"/>
            <w:left w:val="none" w:sz="0" w:space="0" w:color="auto"/>
            <w:bottom w:val="none" w:sz="0" w:space="0" w:color="auto"/>
            <w:right w:val="none" w:sz="0" w:space="0" w:color="auto"/>
          </w:divBdr>
        </w:div>
        <w:div w:id="1324309670">
          <w:marLeft w:val="450"/>
          <w:marRight w:val="0"/>
          <w:marTop w:val="0"/>
          <w:marBottom w:val="0"/>
          <w:divBdr>
            <w:top w:val="none" w:sz="0" w:space="0" w:color="auto"/>
            <w:left w:val="none" w:sz="0" w:space="0" w:color="auto"/>
            <w:bottom w:val="none" w:sz="0" w:space="0" w:color="auto"/>
            <w:right w:val="none" w:sz="0" w:space="0" w:color="auto"/>
          </w:divBdr>
        </w:div>
        <w:div w:id="1972401038">
          <w:marLeft w:val="0"/>
          <w:marRight w:val="0"/>
          <w:marTop w:val="0"/>
          <w:marBottom w:val="0"/>
          <w:divBdr>
            <w:top w:val="none" w:sz="0" w:space="0" w:color="auto"/>
            <w:left w:val="none" w:sz="0" w:space="0" w:color="auto"/>
            <w:bottom w:val="none" w:sz="0" w:space="0" w:color="auto"/>
            <w:right w:val="none" w:sz="0" w:space="0" w:color="auto"/>
          </w:divBdr>
        </w:div>
        <w:div w:id="1033043976">
          <w:marLeft w:val="450"/>
          <w:marRight w:val="0"/>
          <w:marTop w:val="0"/>
          <w:marBottom w:val="0"/>
          <w:divBdr>
            <w:top w:val="none" w:sz="0" w:space="0" w:color="auto"/>
            <w:left w:val="none" w:sz="0" w:space="0" w:color="auto"/>
            <w:bottom w:val="none" w:sz="0" w:space="0" w:color="auto"/>
            <w:right w:val="none" w:sz="0" w:space="0" w:color="auto"/>
          </w:divBdr>
        </w:div>
      </w:divsChild>
    </w:div>
    <w:div w:id="1173102982">
      <w:bodyDiv w:val="1"/>
      <w:marLeft w:val="0"/>
      <w:marRight w:val="0"/>
      <w:marTop w:val="0"/>
      <w:marBottom w:val="0"/>
      <w:divBdr>
        <w:top w:val="none" w:sz="0" w:space="0" w:color="auto"/>
        <w:left w:val="none" w:sz="0" w:space="0" w:color="auto"/>
        <w:bottom w:val="none" w:sz="0" w:space="0" w:color="auto"/>
        <w:right w:val="none" w:sz="0" w:space="0" w:color="auto"/>
      </w:divBdr>
    </w:div>
    <w:div w:id="1243681451">
      <w:bodyDiv w:val="1"/>
      <w:marLeft w:val="0"/>
      <w:marRight w:val="0"/>
      <w:marTop w:val="0"/>
      <w:marBottom w:val="0"/>
      <w:divBdr>
        <w:top w:val="none" w:sz="0" w:space="0" w:color="auto"/>
        <w:left w:val="none" w:sz="0" w:space="0" w:color="auto"/>
        <w:bottom w:val="none" w:sz="0" w:space="0" w:color="auto"/>
        <w:right w:val="none" w:sz="0" w:space="0" w:color="auto"/>
      </w:divBdr>
    </w:div>
    <w:div w:id="1260605751">
      <w:bodyDiv w:val="1"/>
      <w:marLeft w:val="0"/>
      <w:marRight w:val="0"/>
      <w:marTop w:val="0"/>
      <w:marBottom w:val="0"/>
      <w:divBdr>
        <w:top w:val="none" w:sz="0" w:space="0" w:color="auto"/>
        <w:left w:val="none" w:sz="0" w:space="0" w:color="auto"/>
        <w:bottom w:val="none" w:sz="0" w:space="0" w:color="auto"/>
        <w:right w:val="none" w:sz="0" w:space="0" w:color="auto"/>
      </w:divBdr>
    </w:div>
    <w:div w:id="1315335244">
      <w:bodyDiv w:val="1"/>
      <w:marLeft w:val="0"/>
      <w:marRight w:val="0"/>
      <w:marTop w:val="0"/>
      <w:marBottom w:val="0"/>
      <w:divBdr>
        <w:top w:val="none" w:sz="0" w:space="0" w:color="auto"/>
        <w:left w:val="none" w:sz="0" w:space="0" w:color="auto"/>
        <w:bottom w:val="none" w:sz="0" w:space="0" w:color="auto"/>
        <w:right w:val="none" w:sz="0" w:space="0" w:color="auto"/>
      </w:divBdr>
    </w:div>
    <w:div w:id="1318074237">
      <w:bodyDiv w:val="1"/>
      <w:marLeft w:val="0"/>
      <w:marRight w:val="0"/>
      <w:marTop w:val="0"/>
      <w:marBottom w:val="0"/>
      <w:divBdr>
        <w:top w:val="none" w:sz="0" w:space="0" w:color="auto"/>
        <w:left w:val="none" w:sz="0" w:space="0" w:color="auto"/>
        <w:bottom w:val="none" w:sz="0" w:space="0" w:color="auto"/>
        <w:right w:val="none" w:sz="0" w:space="0" w:color="auto"/>
      </w:divBdr>
    </w:div>
    <w:div w:id="1321999072">
      <w:bodyDiv w:val="1"/>
      <w:marLeft w:val="0"/>
      <w:marRight w:val="0"/>
      <w:marTop w:val="0"/>
      <w:marBottom w:val="0"/>
      <w:divBdr>
        <w:top w:val="none" w:sz="0" w:space="0" w:color="auto"/>
        <w:left w:val="none" w:sz="0" w:space="0" w:color="auto"/>
        <w:bottom w:val="none" w:sz="0" w:space="0" w:color="auto"/>
        <w:right w:val="none" w:sz="0" w:space="0" w:color="auto"/>
      </w:divBdr>
    </w:div>
    <w:div w:id="1437360872">
      <w:bodyDiv w:val="1"/>
      <w:marLeft w:val="0"/>
      <w:marRight w:val="0"/>
      <w:marTop w:val="0"/>
      <w:marBottom w:val="0"/>
      <w:divBdr>
        <w:top w:val="none" w:sz="0" w:space="0" w:color="auto"/>
        <w:left w:val="none" w:sz="0" w:space="0" w:color="auto"/>
        <w:bottom w:val="none" w:sz="0" w:space="0" w:color="auto"/>
        <w:right w:val="none" w:sz="0" w:space="0" w:color="auto"/>
      </w:divBdr>
    </w:div>
    <w:div w:id="1460995838">
      <w:bodyDiv w:val="1"/>
      <w:marLeft w:val="0"/>
      <w:marRight w:val="0"/>
      <w:marTop w:val="0"/>
      <w:marBottom w:val="0"/>
      <w:divBdr>
        <w:top w:val="none" w:sz="0" w:space="0" w:color="auto"/>
        <w:left w:val="none" w:sz="0" w:space="0" w:color="auto"/>
        <w:bottom w:val="none" w:sz="0" w:space="0" w:color="auto"/>
        <w:right w:val="none" w:sz="0" w:space="0" w:color="auto"/>
      </w:divBdr>
    </w:div>
    <w:div w:id="1512178211">
      <w:bodyDiv w:val="1"/>
      <w:marLeft w:val="0"/>
      <w:marRight w:val="0"/>
      <w:marTop w:val="0"/>
      <w:marBottom w:val="0"/>
      <w:divBdr>
        <w:top w:val="none" w:sz="0" w:space="0" w:color="auto"/>
        <w:left w:val="none" w:sz="0" w:space="0" w:color="auto"/>
        <w:bottom w:val="none" w:sz="0" w:space="0" w:color="auto"/>
        <w:right w:val="none" w:sz="0" w:space="0" w:color="auto"/>
      </w:divBdr>
    </w:div>
    <w:div w:id="1541278653">
      <w:bodyDiv w:val="1"/>
      <w:marLeft w:val="0"/>
      <w:marRight w:val="0"/>
      <w:marTop w:val="0"/>
      <w:marBottom w:val="0"/>
      <w:divBdr>
        <w:top w:val="none" w:sz="0" w:space="0" w:color="auto"/>
        <w:left w:val="none" w:sz="0" w:space="0" w:color="auto"/>
        <w:bottom w:val="none" w:sz="0" w:space="0" w:color="auto"/>
        <w:right w:val="none" w:sz="0" w:space="0" w:color="auto"/>
      </w:divBdr>
    </w:div>
    <w:div w:id="1546873311">
      <w:bodyDiv w:val="1"/>
      <w:marLeft w:val="0"/>
      <w:marRight w:val="0"/>
      <w:marTop w:val="0"/>
      <w:marBottom w:val="0"/>
      <w:divBdr>
        <w:top w:val="none" w:sz="0" w:space="0" w:color="auto"/>
        <w:left w:val="none" w:sz="0" w:space="0" w:color="auto"/>
        <w:bottom w:val="none" w:sz="0" w:space="0" w:color="auto"/>
        <w:right w:val="none" w:sz="0" w:space="0" w:color="auto"/>
      </w:divBdr>
      <w:divsChild>
        <w:div w:id="460538836">
          <w:marLeft w:val="0"/>
          <w:marRight w:val="0"/>
          <w:marTop w:val="72"/>
          <w:marBottom w:val="0"/>
          <w:divBdr>
            <w:top w:val="none" w:sz="0" w:space="0" w:color="auto"/>
            <w:left w:val="none" w:sz="0" w:space="0" w:color="auto"/>
            <w:bottom w:val="none" w:sz="0" w:space="0" w:color="auto"/>
            <w:right w:val="none" w:sz="0" w:space="0" w:color="auto"/>
          </w:divBdr>
          <w:divsChild>
            <w:div w:id="1437215234">
              <w:marLeft w:val="0"/>
              <w:marRight w:val="0"/>
              <w:marTop w:val="0"/>
              <w:marBottom w:val="0"/>
              <w:divBdr>
                <w:top w:val="none" w:sz="0" w:space="0" w:color="auto"/>
                <w:left w:val="none" w:sz="0" w:space="0" w:color="auto"/>
                <w:bottom w:val="none" w:sz="0" w:space="0" w:color="auto"/>
                <w:right w:val="none" w:sz="0" w:space="0" w:color="auto"/>
              </w:divBdr>
            </w:div>
          </w:divsChild>
        </w:div>
        <w:div w:id="1076897658">
          <w:marLeft w:val="0"/>
          <w:marRight w:val="0"/>
          <w:marTop w:val="72"/>
          <w:marBottom w:val="0"/>
          <w:divBdr>
            <w:top w:val="none" w:sz="0" w:space="0" w:color="auto"/>
            <w:left w:val="none" w:sz="0" w:space="0" w:color="auto"/>
            <w:bottom w:val="none" w:sz="0" w:space="0" w:color="auto"/>
            <w:right w:val="none" w:sz="0" w:space="0" w:color="auto"/>
          </w:divBdr>
          <w:divsChild>
            <w:div w:id="820196801">
              <w:marLeft w:val="0"/>
              <w:marRight w:val="0"/>
              <w:marTop w:val="0"/>
              <w:marBottom w:val="0"/>
              <w:divBdr>
                <w:top w:val="none" w:sz="0" w:space="0" w:color="auto"/>
                <w:left w:val="none" w:sz="0" w:space="0" w:color="auto"/>
                <w:bottom w:val="none" w:sz="0" w:space="0" w:color="auto"/>
                <w:right w:val="none" w:sz="0" w:space="0" w:color="auto"/>
              </w:divBdr>
            </w:div>
          </w:divsChild>
        </w:div>
        <w:div w:id="1009139235">
          <w:marLeft w:val="0"/>
          <w:marRight w:val="0"/>
          <w:marTop w:val="72"/>
          <w:marBottom w:val="0"/>
          <w:divBdr>
            <w:top w:val="none" w:sz="0" w:space="0" w:color="auto"/>
            <w:left w:val="none" w:sz="0" w:space="0" w:color="auto"/>
            <w:bottom w:val="none" w:sz="0" w:space="0" w:color="auto"/>
            <w:right w:val="none" w:sz="0" w:space="0" w:color="auto"/>
          </w:divBdr>
          <w:divsChild>
            <w:div w:id="24500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420962">
      <w:bodyDiv w:val="1"/>
      <w:marLeft w:val="0"/>
      <w:marRight w:val="0"/>
      <w:marTop w:val="0"/>
      <w:marBottom w:val="0"/>
      <w:divBdr>
        <w:top w:val="none" w:sz="0" w:space="0" w:color="auto"/>
        <w:left w:val="none" w:sz="0" w:space="0" w:color="auto"/>
        <w:bottom w:val="none" w:sz="0" w:space="0" w:color="auto"/>
        <w:right w:val="none" w:sz="0" w:space="0" w:color="auto"/>
      </w:divBdr>
    </w:div>
    <w:div w:id="1620988718">
      <w:bodyDiv w:val="1"/>
      <w:marLeft w:val="0"/>
      <w:marRight w:val="0"/>
      <w:marTop w:val="0"/>
      <w:marBottom w:val="0"/>
      <w:divBdr>
        <w:top w:val="none" w:sz="0" w:space="0" w:color="auto"/>
        <w:left w:val="none" w:sz="0" w:space="0" w:color="auto"/>
        <w:bottom w:val="none" w:sz="0" w:space="0" w:color="auto"/>
        <w:right w:val="none" w:sz="0" w:space="0" w:color="auto"/>
      </w:divBdr>
    </w:div>
    <w:div w:id="1647393014">
      <w:bodyDiv w:val="1"/>
      <w:marLeft w:val="0"/>
      <w:marRight w:val="0"/>
      <w:marTop w:val="0"/>
      <w:marBottom w:val="0"/>
      <w:divBdr>
        <w:top w:val="none" w:sz="0" w:space="0" w:color="auto"/>
        <w:left w:val="none" w:sz="0" w:space="0" w:color="auto"/>
        <w:bottom w:val="none" w:sz="0" w:space="0" w:color="auto"/>
        <w:right w:val="none" w:sz="0" w:space="0" w:color="auto"/>
      </w:divBdr>
    </w:div>
    <w:div w:id="1679497726">
      <w:bodyDiv w:val="1"/>
      <w:marLeft w:val="0"/>
      <w:marRight w:val="0"/>
      <w:marTop w:val="0"/>
      <w:marBottom w:val="0"/>
      <w:divBdr>
        <w:top w:val="none" w:sz="0" w:space="0" w:color="auto"/>
        <w:left w:val="none" w:sz="0" w:space="0" w:color="auto"/>
        <w:bottom w:val="none" w:sz="0" w:space="0" w:color="auto"/>
        <w:right w:val="none" w:sz="0" w:space="0" w:color="auto"/>
      </w:divBdr>
    </w:div>
    <w:div w:id="1687050023">
      <w:bodyDiv w:val="1"/>
      <w:marLeft w:val="0"/>
      <w:marRight w:val="0"/>
      <w:marTop w:val="0"/>
      <w:marBottom w:val="0"/>
      <w:divBdr>
        <w:top w:val="none" w:sz="0" w:space="0" w:color="auto"/>
        <w:left w:val="none" w:sz="0" w:space="0" w:color="auto"/>
        <w:bottom w:val="none" w:sz="0" w:space="0" w:color="auto"/>
        <w:right w:val="none" w:sz="0" w:space="0" w:color="auto"/>
      </w:divBdr>
    </w:div>
    <w:div w:id="1697997691">
      <w:bodyDiv w:val="1"/>
      <w:marLeft w:val="0"/>
      <w:marRight w:val="0"/>
      <w:marTop w:val="0"/>
      <w:marBottom w:val="0"/>
      <w:divBdr>
        <w:top w:val="none" w:sz="0" w:space="0" w:color="auto"/>
        <w:left w:val="none" w:sz="0" w:space="0" w:color="auto"/>
        <w:bottom w:val="none" w:sz="0" w:space="0" w:color="auto"/>
        <w:right w:val="none" w:sz="0" w:space="0" w:color="auto"/>
      </w:divBdr>
      <w:divsChild>
        <w:div w:id="743452317">
          <w:marLeft w:val="0"/>
          <w:marRight w:val="0"/>
          <w:marTop w:val="0"/>
          <w:marBottom w:val="0"/>
          <w:divBdr>
            <w:top w:val="none" w:sz="0" w:space="0" w:color="auto"/>
            <w:left w:val="none" w:sz="0" w:space="0" w:color="auto"/>
            <w:bottom w:val="none" w:sz="0" w:space="0" w:color="auto"/>
            <w:right w:val="none" w:sz="0" w:space="0" w:color="auto"/>
          </w:divBdr>
          <w:divsChild>
            <w:div w:id="2139293351">
              <w:marLeft w:val="0"/>
              <w:marRight w:val="0"/>
              <w:marTop w:val="0"/>
              <w:marBottom w:val="0"/>
              <w:divBdr>
                <w:top w:val="none" w:sz="0" w:space="0" w:color="auto"/>
                <w:left w:val="none" w:sz="0" w:space="0" w:color="auto"/>
                <w:bottom w:val="none" w:sz="0" w:space="0" w:color="auto"/>
                <w:right w:val="none" w:sz="0" w:space="0" w:color="auto"/>
              </w:divBdr>
              <w:divsChild>
                <w:div w:id="129987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656426">
      <w:bodyDiv w:val="1"/>
      <w:marLeft w:val="0"/>
      <w:marRight w:val="0"/>
      <w:marTop w:val="0"/>
      <w:marBottom w:val="0"/>
      <w:divBdr>
        <w:top w:val="none" w:sz="0" w:space="0" w:color="auto"/>
        <w:left w:val="none" w:sz="0" w:space="0" w:color="auto"/>
        <w:bottom w:val="none" w:sz="0" w:space="0" w:color="auto"/>
        <w:right w:val="none" w:sz="0" w:space="0" w:color="auto"/>
      </w:divBdr>
    </w:div>
    <w:div w:id="1741438947">
      <w:bodyDiv w:val="1"/>
      <w:marLeft w:val="0"/>
      <w:marRight w:val="0"/>
      <w:marTop w:val="0"/>
      <w:marBottom w:val="0"/>
      <w:divBdr>
        <w:top w:val="none" w:sz="0" w:space="0" w:color="auto"/>
        <w:left w:val="none" w:sz="0" w:space="0" w:color="auto"/>
        <w:bottom w:val="none" w:sz="0" w:space="0" w:color="auto"/>
        <w:right w:val="none" w:sz="0" w:space="0" w:color="auto"/>
      </w:divBdr>
    </w:div>
    <w:div w:id="1756512723">
      <w:bodyDiv w:val="1"/>
      <w:marLeft w:val="0"/>
      <w:marRight w:val="0"/>
      <w:marTop w:val="0"/>
      <w:marBottom w:val="0"/>
      <w:divBdr>
        <w:top w:val="none" w:sz="0" w:space="0" w:color="auto"/>
        <w:left w:val="none" w:sz="0" w:space="0" w:color="auto"/>
        <w:bottom w:val="none" w:sz="0" w:space="0" w:color="auto"/>
        <w:right w:val="none" w:sz="0" w:space="0" w:color="auto"/>
      </w:divBdr>
    </w:div>
    <w:div w:id="1781873744">
      <w:bodyDiv w:val="1"/>
      <w:marLeft w:val="0"/>
      <w:marRight w:val="0"/>
      <w:marTop w:val="0"/>
      <w:marBottom w:val="0"/>
      <w:divBdr>
        <w:top w:val="none" w:sz="0" w:space="0" w:color="auto"/>
        <w:left w:val="none" w:sz="0" w:space="0" w:color="auto"/>
        <w:bottom w:val="none" w:sz="0" w:space="0" w:color="auto"/>
        <w:right w:val="none" w:sz="0" w:space="0" w:color="auto"/>
      </w:divBdr>
    </w:div>
    <w:div w:id="1809132328">
      <w:bodyDiv w:val="1"/>
      <w:marLeft w:val="0"/>
      <w:marRight w:val="0"/>
      <w:marTop w:val="0"/>
      <w:marBottom w:val="0"/>
      <w:divBdr>
        <w:top w:val="none" w:sz="0" w:space="0" w:color="auto"/>
        <w:left w:val="none" w:sz="0" w:space="0" w:color="auto"/>
        <w:bottom w:val="none" w:sz="0" w:space="0" w:color="auto"/>
        <w:right w:val="none" w:sz="0" w:space="0" w:color="auto"/>
      </w:divBdr>
    </w:div>
    <w:div w:id="1856184356">
      <w:bodyDiv w:val="1"/>
      <w:marLeft w:val="0"/>
      <w:marRight w:val="0"/>
      <w:marTop w:val="0"/>
      <w:marBottom w:val="0"/>
      <w:divBdr>
        <w:top w:val="none" w:sz="0" w:space="0" w:color="auto"/>
        <w:left w:val="none" w:sz="0" w:space="0" w:color="auto"/>
        <w:bottom w:val="none" w:sz="0" w:space="0" w:color="auto"/>
        <w:right w:val="none" w:sz="0" w:space="0" w:color="auto"/>
      </w:divBdr>
    </w:div>
    <w:div w:id="1884752308">
      <w:bodyDiv w:val="1"/>
      <w:marLeft w:val="0"/>
      <w:marRight w:val="0"/>
      <w:marTop w:val="0"/>
      <w:marBottom w:val="0"/>
      <w:divBdr>
        <w:top w:val="none" w:sz="0" w:space="0" w:color="auto"/>
        <w:left w:val="none" w:sz="0" w:space="0" w:color="auto"/>
        <w:bottom w:val="none" w:sz="0" w:space="0" w:color="auto"/>
        <w:right w:val="none" w:sz="0" w:space="0" w:color="auto"/>
      </w:divBdr>
    </w:div>
    <w:div w:id="1889369118">
      <w:bodyDiv w:val="1"/>
      <w:marLeft w:val="0"/>
      <w:marRight w:val="0"/>
      <w:marTop w:val="0"/>
      <w:marBottom w:val="0"/>
      <w:divBdr>
        <w:top w:val="none" w:sz="0" w:space="0" w:color="auto"/>
        <w:left w:val="none" w:sz="0" w:space="0" w:color="auto"/>
        <w:bottom w:val="none" w:sz="0" w:space="0" w:color="auto"/>
        <w:right w:val="none" w:sz="0" w:space="0" w:color="auto"/>
      </w:divBdr>
    </w:div>
    <w:div w:id="1917978535">
      <w:bodyDiv w:val="1"/>
      <w:marLeft w:val="0"/>
      <w:marRight w:val="0"/>
      <w:marTop w:val="0"/>
      <w:marBottom w:val="0"/>
      <w:divBdr>
        <w:top w:val="none" w:sz="0" w:space="0" w:color="auto"/>
        <w:left w:val="none" w:sz="0" w:space="0" w:color="auto"/>
        <w:bottom w:val="none" w:sz="0" w:space="0" w:color="auto"/>
        <w:right w:val="none" w:sz="0" w:space="0" w:color="auto"/>
      </w:divBdr>
    </w:div>
    <w:div w:id="1924336867">
      <w:bodyDiv w:val="1"/>
      <w:marLeft w:val="0"/>
      <w:marRight w:val="0"/>
      <w:marTop w:val="0"/>
      <w:marBottom w:val="0"/>
      <w:divBdr>
        <w:top w:val="none" w:sz="0" w:space="0" w:color="auto"/>
        <w:left w:val="none" w:sz="0" w:space="0" w:color="auto"/>
        <w:bottom w:val="none" w:sz="0" w:space="0" w:color="auto"/>
        <w:right w:val="none" w:sz="0" w:space="0" w:color="auto"/>
      </w:divBdr>
    </w:div>
    <w:div w:id="1957253697">
      <w:bodyDiv w:val="1"/>
      <w:marLeft w:val="0"/>
      <w:marRight w:val="0"/>
      <w:marTop w:val="0"/>
      <w:marBottom w:val="0"/>
      <w:divBdr>
        <w:top w:val="none" w:sz="0" w:space="0" w:color="auto"/>
        <w:left w:val="none" w:sz="0" w:space="0" w:color="auto"/>
        <w:bottom w:val="none" w:sz="0" w:space="0" w:color="auto"/>
        <w:right w:val="none" w:sz="0" w:space="0" w:color="auto"/>
      </w:divBdr>
    </w:div>
    <w:div w:id="2020504356">
      <w:bodyDiv w:val="1"/>
      <w:marLeft w:val="0"/>
      <w:marRight w:val="0"/>
      <w:marTop w:val="0"/>
      <w:marBottom w:val="0"/>
      <w:divBdr>
        <w:top w:val="none" w:sz="0" w:space="0" w:color="auto"/>
        <w:left w:val="none" w:sz="0" w:space="0" w:color="auto"/>
        <w:bottom w:val="none" w:sz="0" w:space="0" w:color="auto"/>
        <w:right w:val="none" w:sz="0" w:space="0" w:color="auto"/>
      </w:divBdr>
    </w:div>
    <w:div w:id="2033411870">
      <w:bodyDiv w:val="1"/>
      <w:marLeft w:val="0"/>
      <w:marRight w:val="0"/>
      <w:marTop w:val="0"/>
      <w:marBottom w:val="0"/>
      <w:divBdr>
        <w:top w:val="none" w:sz="0" w:space="0" w:color="auto"/>
        <w:left w:val="none" w:sz="0" w:space="0" w:color="auto"/>
        <w:bottom w:val="none" w:sz="0" w:space="0" w:color="auto"/>
        <w:right w:val="none" w:sz="0" w:space="0" w:color="auto"/>
      </w:divBdr>
    </w:div>
    <w:div w:id="2050255020">
      <w:bodyDiv w:val="1"/>
      <w:marLeft w:val="0"/>
      <w:marRight w:val="0"/>
      <w:marTop w:val="0"/>
      <w:marBottom w:val="0"/>
      <w:divBdr>
        <w:top w:val="none" w:sz="0" w:space="0" w:color="auto"/>
        <w:left w:val="none" w:sz="0" w:space="0" w:color="auto"/>
        <w:bottom w:val="none" w:sz="0" w:space="0" w:color="auto"/>
        <w:right w:val="none" w:sz="0" w:space="0" w:color="auto"/>
      </w:divBdr>
      <w:divsChild>
        <w:div w:id="877813288">
          <w:marLeft w:val="0"/>
          <w:marRight w:val="0"/>
          <w:marTop w:val="72"/>
          <w:marBottom w:val="0"/>
          <w:divBdr>
            <w:top w:val="none" w:sz="0" w:space="0" w:color="auto"/>
            <w:left w:val="none" w:sz="0" w:space="0" w:color="auto"/>
            <w:bottom w:val="none" w:sz="0" w:space="0" w:color="auto"/>
            <w:right w:val="none" w:sz="0" w:space="0" w:color="auto"/>
          </w:divBdr>
          <w:divsChild>
            <w:div w:id="1437598962">
              <w:marLeft w:val="0"/>
              <w:marRight w:val="0"/>
              <w:marTop w:val="0"/>
              <w:marBottom w:val="0"/>
              <w:divBdr>
                <w:top w:val="none" w:sz="0" w:space="0" w:color="auto"/>
                <w:left w:val="none" w:sz="0" w:space="0" w:color="auto"/>
                <w:bottom w:val="none" w:sz="0" w:space="0" w:color="auto"/>
                <w:right w:val="none" w:sz="0" w:space="0" w:color="auto"/>
              </w:divBdr>
            </w:div>
          </w:divsChild>
        </w:div>
        <w:div w:id="2070107449">
          <w:marLeft w:val="0"/>
          <w:marRight w:val="0"/>
          <w:marTop w:val="72"/>
          <w:marBottom w:val="0"/>
          <w:divBdr>
            <w:top w:val="none" w:sz="0" w:space="0" w:color="auto"/>
            <w:left w:val="none" w:sz="0" w:space="0" w:color="auto"/>
            <w:bottom w:val="none" w:sz="0" w:space="0" w:color="auto"/>
            <w:right w:val="none" w:sz="0" w:space="0" w:color="auto"/>
          </w:divBdr>
          <w:divsChild>
            <w:div w:id="96188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176132">
      <w:bodyDiv w:val="1"/>
      <w:marLeft w:val="0"/>
      <w:marRight w:val="0"/>
      <w:marTop w:val="0"/>
      <w:marBottom w:val="0"/>
      <w:divBdr>
        <w:top w:val="none" w:sz="0" w:space="0" w:color="auto"/>
        <w:left w:val="none" w:sz="0" w:space="0" w:color="auto"/>
        <w:bottom w:val="none" w:sz="0" w:space="0" w:color="auto"/>
        <w:right w:val="none" w:sz="0" w:space="0" w:color="auto"/>
      </w:divBdr>
    </w:div>
    <w:div w:id="2066954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kola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061A61F-A22B-4677-8388-060597CBC555}">
  <ds:schemaRefs>
    <ds:schemaRef ds:uri="http://schemas.openxmlformats.org/officeDocument/2006/bibliography"/>
  </ds:schemaRefs>
</ds:datastoreItem>
</file>

<file path=customXml/itemProps3.xml><?xml version="1.0" encoding="utf-8"?>
<ds:datastoreItem xmlns:ds="http://schemas.openxmlformats.org/officeDocument/2006/customXml" ds:itemID="{685F885C-9850-44F4-B31B-E6ABF1193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1</TotalTime>
  <Pages>34</Pages>
  <Words>10314</Words>
  <Characters>55903</Characters>
  <Application>Microsoft Office Word</Application>
  <DocSecurity>0</DocSecurity>
  <Lines>465</Lines>
  <Paragraphs>132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66085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Dzienisiewicz Joanna</dc:creator>
  <cp:keywords/>
  <dc:description/>
  <cp:lastModifiedBy>Kołakowska Iwona</cp:lastModifiedBy>
  <cp:revision>3</cp:revision>
  <cp:lastPrinted>2023-02-21T16:43:00Z</cp:lastPrinted>
  <dcterms:created xsi:type="dcterms:W3CDTF">2023-05-17T06:37:00Z</dcterms:created>
  <dcterms:modified xsi:type="dcterms:W3CDTF">2023-05-17T06:37:00Z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y fmtid="{D5CDD505-2E9C-101B-9397-08002B2CF9AE}" pid="4" name="MFCATEGORY">
    <vt:lpwstr>InformacjePrawnieChronione</vt:lpwstr>
  </property>
  <property fmtid="{D5CDD505-2E9C-101B-9397-08002B2CF9AE}" pid="5" name="MFInformacjePrawnieChronione">
    <vt:lpwstr>TajemnicaSkarbowa</vt:lpwstr>
  </property>
  <property fmtid="{D5CDD505-2E9C-101B-9397-08002B2CF9AE}" pid="6" name="MFClassifiedBy">
    <vt:lpwstr>UxC4dwLulzfINJ8nQH+xvX5LNGipWa4BRSZhPgxsCvk+K6aTccasgalm9iZjnZMbj7UCAYPd6KqSdaZeSBtXlQ==</vt:lpwstr>
  </property>
  <property fmtid="{D5CDD505-2E9C-101B-9397-08002B2CF9AE}" pid="7" name="MFClassificationDate">
    <vt:lpwstr>2022-08-02T12:25:16.9620194+02:00</vt:lpwstr>
  </property>
  <property fmtid="{D5CDD505-2E9C-101B-9397-08002B2CF9AE}" pid="8" name="MFClassifiedBySID">
    <vt:lpwstr>UxC4dwLulzfINJ8nQH+xvX5LNGipWa4BRSZhPgxsCvm42mrIC/DSDv0ggS+FjUN/2v1BBotkLlY5aAiEhoi6uSLlikhG+2v69Mk6TVzo8OGCfk4ErtwJIE5g4fNZ09yP</vt:lpwstr>
  </property>
  <property fmtid="{D5CDD505-2E9C-101B-9397-08002B2CF9AE}" pid="9" name="MFGRNItemId">
    <vt:lpwstr>GRN-d55d12db-33e2-470c-a159-3528e07a33d3</vt:lpwstr>
  </property>
  <property fmtid="{D5CDD505-2E9C-101B-9397-08002B2CF9AE}" pid="10" name="MFHash">
    <vt:lpwstr>DTrlRC75Tzjk1jVVk2ND72l02Eo7XWpp7g3mWTkMeIg=</vt:lpwstr>
  </property>
  <property fmtid="{D5CDD505-2E9C-101B-9397-08002B2CF9AE}" pid="11" name="DLPManualFileClassification">
    <vt:lpwstr>{ea47c11c-2b00-40d3-9bb8-fc389d5df9b8}</vt:lpwstr>
  </property>
  <property fmtid="{D5CDD505-2E9C-101B-9397-08002B2CF9AE}" pid="12" name="MFRefresh">
    <vt:lpwstr>False</vt:lpwstr>
  </property>
</Properties>
</file>