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4D052" w14:textId="77777777" w:rsidR="00CA19DD" w:rsidRPr="00CC0B66" w:rsidRDefault="00CA19DD" w:rsidP="00DB7B43">
      <w:pPr>
        <w:pStyle w:val="OZNPROJEKTUwskazaniedatylubwersjiprojektu"/>
      </w:pPr>
      <w:r w:rsidRPr="00DB7B43">
        <w:t>Projekt</w:t>
      </w:r>
    </w:p>
    <w:p w14:paraId="1E963548" w14:textId="77777777" w:rsidR="00CA19DD" w:rsidRPr="00CC0B66" w:rsidRDefault="00CA19DD" w:rsidP="00CA19DD">
      <w:pPr>
        <w:pStyle w:val="OZNRODZAKTUtznustawalubrozporzdzenieiorganwydajcy"/>
      </w:pPr>
      <w:r w:rsidRPr="00CC0B66">
        <w:t>USTAWA</w:t>
      </w:r>
    </w:p>
    <w:p w14:paraId="0386DC02" w14:textId="610D6EAF" w:rsidR="00CA19DD" w:rsidRPr="00CC0B66" w:rsidRDefault="00DF0B59" w:rsidP="00CA19DD">
      <w:pPr>
        <w:pStyle w:val="DATAAKTUdatauchwalenialubwydaniaaktu"/>
      </w:pPr>
      <w:r>
        <w:t>z dnia</w:t>
      </w:r>
    </w:p>
    <w:p w14:paraId="67B2EBD3" w14:textId="115C09FF" w:rsidR="00CA19DD" w:rsidRPr="00CC0B66" w:rsidRDefault="00CA19DD" w:rsidP="00CA19DD">
      <w:pPr>
        <w:pStyle w:val="TYTUAKTUprzedmiotregulacjiustawylubrozporzdzenia"/>
      </w:pPr>
      <w:r w:rsidRPr="00CC0B66">
        <w:t>o wielkoobszarowych terenach zdegradowanych</w:t>
      </w:r>
      <w:r w:rsidRPr="00CE0331">
        <w:rPr>
          <w:rStyle w:val="IGPindeksgrnyipogrubienie"/>
        </w:rPr>
        <w:footnoteReference w:id="1"/>
      </w:r>
      <w:r w:rsidRPr="00CE0331">
        <w:rPr>
          <w:rStyle w:val="IGPindeksgrnyipogrubienie"/>
        </w:rPr>
        <w:t>)</w:t>
      </w:r>
    </w:p>
    <w:p w14:paraId="560DF935" w14:textId="77777777" w:rsidR="00CA19DD" w:rsidRPr="00CC0B66" w:rsidRDefault="00CA19DD" w:rsidP="00CE0331">
      <w:pPr>
        <w:pStyle w:val="ARTartustawynprozporzdzenia"/>
      </w:pPr>
      <w:r w:rsidRPr="00CE0331">
        <w:rPr>
          <w:rStyle w:val="Ppogrubienie"/>
        </w:rPr>
        <w:t>Art. 1.</w:t>
      </w:r>
      <w:r w:rsidRPr="00CA19DD">
        <w:t> </w:t>
      </w:r>
      <w:r w:rsidRPr="00CC0B66">
        <w:t>Ustawa określa:</w:t>
      </w:r>
    </w:p>
    <w:p w14:paraId="711E543F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 xml:space="preserve">wielkoobszarowe tereny zdegradowane, </w:t>
      </w:r>
      <w:r>
        <w:t>na</w:t>
      </w:r>
      <w:r w:rsidRPr="00CC0B66">
        <w:t xml:space="preserve"> których jest konieczne podjęcie działań związanych z poprawą stanu środowiska;</w:t>
      </w:r>
    </w:p>
    <w:p w14:paraId="3392E79A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zasady ewidencjonowania wielkoobszarowych terenów zdegradowanych;</w:t>
      </w:r>
    </w:p>
    <w:p w14:paraId="25CBDC62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>zadania i kompetencje organów administracji publicznej dotyczące działań związanych z poprawą stanu środowiska na wielkoobszarowych terenach zdegradowanych;</w:t>
      </w:r>
    </w:p>
    <w:p w14:paraId="18D2627D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>sposób prowadzenia działań związanych z poprawą stanu środowiska na wielkoobszarowych terenach zdegradowanych;</w:t>
      </w:r>
    </w:p>
    <w:p w14:paraId="5A190271" w14:textId="77777777" w:rsidR="00CA19DD" w:rsidRPr="00CC0B66" w:rsidRDefault="00CA19DD" w:rsidP="00CA19DD">
      <w:pPr>
        <w:pStyle w:val="PKTpunkt"/>
      </w:pPr>
      <w:r w:rsidRPr="00CC0B66">
        <w:t>5)</w:t>
      </w:r>
      <w:r w:rsidRPr="00CC0B66">
        <w:tab/>
        <w:t>zasady wywłaszczenia lub czasowego zajęcia nieruchomości w celu wykonania działań związanych z poprawą stanu środowiska na wielkoobszarowych terenach zdegradowanych;</w:t>
      </w:r>
    </w:p>
    <w:p w14:paraId="0C7F8943" w14:textId="77777777" w:rsidR="00CA19DD" w:rsidRPr="00CC0B66" w:rsidRDefault="00CA19DD" w:rsidP="00CA19DD">
      <w:pPr>
        <w:pStyle w:val="PKTpunkt"/>
      </w:pPr>
      <w:r w:rsidRPr="00CC0B66">
        <w:t>6)</w:t>
      </w:r>
      <w:r w:rsidRPr="00CC0B66">
        <w:tab/>
        <w:t>źródła finansowania działań związanych z poprawą stanu środowiska na</w:t>
      </w:r>
      <w:r w:rsidRPr="00CC0B66">
        <w:rPr>
          <w:rFonts w:hint="eastAsia"/>
        </w:rPr>
        <w:t> </w:t>
      </w:r>
      <w:r w:rsidRPr="00CC0B66">
        <w:t>wielkoobszarowych terenach zdegradowanych.</w:t>
      </w:r>
    </w:p>
    <w:p w14:paraId="13C18B83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2.</w:t>
      </w:r>
      <w:r w:rsidRPr="00CC0B66">
        <w:t> Ilekroć w ustawie jest mowa o:</w:t>
      </w:r>
    </w:p>
    <w:p w14:paraId="0311CE9A" w14:textId="4B5375EB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istotnym zagrożeniu dla zdrowia ludzi lub stanu środowiska – rozumie się przez to zagrożenie występujące na danym obszarze spo</w:t>
      </w:r>
      <w:r w:rsidR="00DF0B59">
        <w:t xml:space="preserve">wodowane </w:t>
      </w:r>
      <w:r w:rsidRPr="00CC0B66">
        <w:t>zanieczyszczeniem środowiska</w:t>
      </w:r>
      <w:r>
        <w:t xml:space="preserve"> przynajmniej jedną </w:t>
      </w:r>
      <w:r w:rsidRPr="00CC0B66">
        <w:t>substancją:</w:t>
      </w:r>
    </w:p>
    <w:p w14:paraId="5D2F8B49" w14:textId="11DF5625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niebezpieczną w rozumieniu art. 3 pkt 37 ustawy z dnia 27 kwietnia 2001 r. – Prawo ochrony środowiska (Dz. U. z 202</w:t>
      </w:r>
      <w:r>
        <w:t>2</w:t>
      </w:r>
      <w:r w:rsidRPr="00CC0B66">
        <w:t xml:space="preserve"> r. poz. </w:t>
      </w:r>
      <w:r>
        <w:t>2556 i 2687</w:t>
      </w:r>
      <w:r w:rsidR="00E9784F">
        <w:t xml:space="preserve"> oraz z 2023 r. poz. 877</w:t>
      </w:r>
      <w:r w:rsidRPr="00CC0B66">
        <w:t>),</w:t>
      </w:r>
    </w:p>
    <w:p w14:paraId="03FF6936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powodującą ryzyko w rozumieniu art. 3 pkt 37a ustawy z dnia 27 kwietnia 2001 r. – Prawo ochrony środowiska,</w:t>
      </w:r>
    </w:p>
    <w:p w14:paraId="7873E021" w14:textId="7C7A50E3" w:rsidR="00CA19DD" w:rsidRPr="00CC0B66" w:rsidRDefault="00CA19DD" w:rsidP="00CA19DD">
      <w:pPr>
        <w:pStyle w:val="LITlitera"/>
      </w:pPr>
      <w:r w:rsidRPr="00CC0B66">
        <w:t>c)</w:t>
      </w:r>
      <w:r w:rsidRPr="00CC0B66">
        <w:tab/>
        <w:t>stwarzającą szczególne zagrożenie dla środowiska, o której mowa w art. 160 ust. 2</w:t>
      </w:r>
      <w:r>
        <w:t xml:space="preserve"> </w:t>
      </w:r>
      <w:r w:rsidRPr="00CC0B66">
        <w:t>ustawy z dnia 27 kwietnia 2001 r. – Prawo ochrony środowiska</w:t>
      </w:r>
      <w:r>
        <w:t>, lub określoną w przepisach wydanych na podstawie art. 160 ust.</w:t>
      </w:r>
      <w:r w:rsidR="003C0906">
        <w:t xml:space="preserve"> </w:t>
      </w:r>
      <w:r w:rsidRPr="00CC0B66">
        <w:t>3</w:t>
      </w:r>
      <w:r>
        <w:t xml:space="preserve"> tej ustawy</w:t>
      </w:r>
      <w:r w:rsidRPr="00CC0B66">
        <w:t>,</w:t>
      </w:r>
    </w:p>
    <w:p w14:paraId="106A55F1" w14:textId="2F23AF86" w:rsidR="00CA19DD" w:rsidRPr="00CC0B66" w:rsidRDefault="00CA19DD" w:rsidP="00CA19DD">
      <w:pPr>
        <w:pStyle w:val="LITlitera"/>
      </w:pPr>
      <w:r w:rsidRPr="00CC0B66">
        <w:lastRenderedPageBreak/>
        <w:t>d)</w:t>
      </w:r>
      <w:r w:rsidRPr="00CC0B66">
        <w:tab/>
        <w:t>priorytetową w rozumieniu art. 16 pkt 56 ustawy z dnia 20 lipca 2017 r. – Prawo wodne (Dz.</w:t>
      </w:r>
      <w:r>
        <w:t xml:space="preserve"> </w:t>
      </w:r>
      <w:r w:rsidRPr="00CC0B66">
        <w:t>U. z 202</w:t>
      </w:r>
      <w:r>
        <w:t>2</w:t>
      </w:r>
      <w:r w:rsidRPr="00CC0B66">
        <w:t xml:space="preserve"> r. poz. </w:t>
      </w:r>
      <w:r>
        <w:t>2625 i 2687 oraz z 2023 r. poz. 295</w:t>
      </w:r>
      <w:r w:rsidR="00A446E5">
        <w:t>,</w:t>
      </w:r>
      <w:r>
        <w:t xml:space="preserve"> 412</w:t>
      </w:r>
      <w:r w:rsidR="00A446E5">
        <w:t xml:space="preserve"> i 877</w:t>
      </w:r>
      <w:r w:rsidRPr="00CC0B66">
        <w:t>),</w:t>
      </w:r>
    </w:p>
    <w:p w14:paraId="5A6FAD14" w14:textId="439D7802" w:rsidR="00CA19DD" w:rsidRPr="00CC0B66" w:rsidRDefault="00CA19DD" w:rsidP="00CA19DD">
      <w:pPr>
        <w:pStyle w:val="LITlitera"/>
      </w:pPr>
      <w:r w:rsidRPr="00CC0B66">
        <w:t>e)</w:t>
      </w:r>
      <w:r w:rsidRPr="00CC0B66">
        <w:tab/>
        <w:t xml:space="preserve">szczególnie szkodliwą dla środowiska wodnego w rozumieniu art. 16 pkt 57 ustawy z dnia </w:t>
      </w:r>
      <w:r w:rsidR="00DF0B59">
        <w:t>20 lipca 2017 r. – Prawo wodne,</w:t>
      </w:r>
    </w:p>
    <w:p w14:paraId="094FD0C1" w14:textId="77777777" w:rsidR="00CA19DD" w:rsidRDefault="00CA19DD" w:rsidP="00CA19DD">
      <w:pPr>
        <w:pStyle w:val="LITlitera"/>
      </w:pPr>
      <w:r w:rsidRPr="00CC0B66">
        <w:t>f)</w:t>
      </w:r>
      <w:r w:rsidRPr="00CC0B66">
        <w:tab/>
        <w:t>zanieczyszczającą w rozumieniu art. 16 pkt 58 ustawy z dnia 20 lipca 2017 r. – Prawo wodne</w:t>
      </w:r>
    </w:p>
    <w:p w14:paraId="56083296" w14:textId="4981D209" w:rsidR="00CA19DD" w:rsidRPr="007223D6" w:rsidRDefault="00CA19DD" w:rsidP="00CA19DD">
      <w:pPr>
        <w:pStyle w:val="CZWSPLITczwsplnaliter"/>
      </w:pPr>
      <w:r w:rsidRPr="007223D6">
        <w:t>–</w:t>
      </w:r>
      <w:r w:rsidR="00DB7B43">
        <w:t xml:space="preserve"> </w:t>
      </w:r>
      <w:r w:rsidRPr="007223D6">
        <w:t>potwierdzonym badaniami, dostępnymi informacjami lub danymi przynajmniej na</w:t>
      </w:r>
      <w:r>
        <w:t> </w:t>
      </w:r>
      <w:r w:rsidRPr="007223D6">
        <w:t xml:space="preserve">części tego obszaru, którego skutkiem jest przekroczenie </w:t>
      </w:r>
      <w:r w:rsidR="00DF0B59">
        <w:t xml:space="preserve">standardów jakości środowiska w </w:t>
      </w:r>
      <w:r w:rsidRPr="007223D6">
        <w:t>rozumieniu art. 3 pkt 34 ustawy z dnia 27 kwietnia 2001 r. – Prawo ochrony środowiska, mogąc</w:t>
      </w:r>
      <w:r>
        <w:t>ym</w:t>
      </w:r>
      <w:r w:rsidRPr="007223D6">
        <w:t xml:space="preserve"> </w:t>
      </w:r>
      <w:r w:rsidR="007816A4">
        <w:t xml:space="preserve">mieć wpływ na zdrowie ludzi lub </w:t>
      </w:r>
      <w:r w:rsidRPr="007223D6">
        <w:t>stan środowiska, z uwzględnieniem postaci chemicznej zanieczyszczenia, jego biodostępności, możliwości jego rozprzestrzeniania się oraz poten</w:t>
      </w:r>
      <w:r w:rsidR="00DF0B59">
        <w:t xml:space="preserve">cjalnych dróg narażenia ludzi i </w:t>
      </w:r>
      <w:r w:rsidRPr="007223D6">
        <w:t>elementów środowiska na kontakt z zanieczyszczeniem;</w:t>
      </w:r>
    </w:p>
    <w:p w14:paraId="1389805B" w14:textId="076B1BB0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 xml:space="preserve">miejscu gromadzenia historycznych odpadów przemysłowych – rozumie się przez to miejsce niebędące składowiskiem odpadów w rozumieniu </w:t>
      </w:r>
      <w:r>
        <w:t>art. 3 ust. 1 pkt 25</w:t>
      </w:r>
      <w:r w:rsidRPr="00CC0B66">
        <w:t xml:space="preserve"> ustawy z dnia 14 grudnia 2012 r. o</w:t>
      </w:r>
      <w:r w:rsidRPr="00CC0B66">
        <w:rPr>
          <w:rFonts w:hint="eastAsia"/>
        </w:rPr>
        <w:t> </w:t>
      </w:r>
      <w:r w:rsidRPr="00CC0B66">
        <w:t>odpadach (Dz. U. z 2022 r. poz. 699</w:t>
      </w:r>
      <w:r w:rsidR="00A446E5">
        <w:t>, z późn. zm.</w:t>
      </w:r>
      <w:r w:rsidR="00A446E5">
        <w:rPr>
          <w:rStyle w:val="Odwoanieprzypisudolnego"/>
        </w:rPr>
        <w:footnoteReference w:id="2"/>
      </w:r>
      <w:r w:rsidR="00A446E5" w:rsidRPr="00D41581">
        <w:rPr>
          <w:rStyle w:val="IGindeksgrny"/>
        </w:rPr>
        <w:t>)</w:t>
      </w:r>
      <w:r w:rsidRPr="00CC0B66">
        <w:t>), w którym znajdują się odpady przemysłowe zgromadzone przed dniem 1 października 2001</w:t>
      </w:r>
      <w:r>
        <w:t> </w:t>
      </w:r>
      <w:r w:rsidRPr="00CC0B66">
        <w:t>r. i</w:t>
      </w:r>
      <w:r>
        <w:t> </w:t>
      </w:r>
      <w:r w:rsidRPr="00CC0B66">
        <w:t>wytworzone przez zakład w rozumieniu art. 3 pkt 48 ustawy z dnia 27 kwietnia 2001</w:t>
      </w:r>
      <w:r w:rsidRPr="00CC0B66">
        <w:rPr>
          <w:rFonts w:hint="eastAsia"/>
        </w:rPr>
        <w:t> </w:t>
      </w:r>
      <w:r w:rsidRPr="00CC0B66">
        <w:t>r. – Prawo ochrony środowiska, za pomocą którego w przeszłości działalność gospodarczą prowadzi</w:t>
      </w:r>
      <w:r>
        <w:t>li</w:t>
      </w:r>
      <w:r w:rsidRPr="00CC0B66">
        <w:t xml:space="preserve"> Skarb Państwa, państwowa osoba prawna lub jednostki gospodarki uspołecznionej, </w:t>
      </w:r>
      <w:r>
        <w:t>nawet</w:t>
      </w:r>
      <w:r w:rsidRPr="00CC0B66">
        <w:t xml:space="preserve"> jeżeli po dniu 1 października 2001</w:t>
      </w:r>
      <w:r>
        <w:t> </w:t>
      </w:r>
      <w:r w:rsidR="00DF0B59">
        <w:t>r. w </w:t>
      </w:r>
      <w:r w:rsidRPr="00CC0B66">
        <w:t xml:space="preserve">tym miejscu </w:t>
      </w:r>
      <w:r>
        <w:t xml:space="preserve">nadal </w:t>
      </w:r>
      <w:r w:rsidRPr="00CC0B66">
        <w:t xml:space="preserve">były </w:t>
      </w:r>
      <w:r>
        <w:t>umieszczane</w:t>
      </w:r>
      <w:r w:rsidRPr="00CC0B66">
        <w:t xml:space="preserve"> odpady przemysłowe lub inne odpady;</w:t>
      </w:r>
    </w:p>
    <w:p w14:paraId="1D0DF110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>rekultywacji gruntów – rozumie się przez to rekultywację gruntów w rozumieniu art. 4 pkt 18 ustawy z dnia 3 lutego 1995 r. o ochronie gruntów rolnych i leśnych (Dz. U. z 202</w:t>
      </w:r>
      <w:r>
        <w:t>2</w:t>
      </w:r>
      <w:r w:rsidRPr="00CC0B66">
        <w:t xml:space="preserve"> r. poz. </w:t>
      </w:r>
      <w:r>
        <w:t>2409</w:t>
      </w:r>
      <w:r w:rsidRPr="00CC0B66">
        <w:t>);</w:t>
      </w:r>
    </w:p>
    <w:p w14:paraId="3AE5A9A9" w14:textId="77777777" w:rsidR="00CA19DD" w:rsidRPr="00CC0B66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  <w:t>remediacji – rozumie się przez to remediację w rozumieniu art. 3 pkt 31b ustawy z dnia 27 kwietnia 2001 r. – Prawo ochrony środowiska;</w:t>
      </w:r>
    </w:p>
    <w:p w14:paraId="17AA90BD" w14:textId="77777777" w:rsidR="00CA19DD" w:rsidRPr="00CC0B66" w:rsidRDefault="00CA19DD" w:rsidP="00CA19DD">
      <w:pPr>
        <w:pStyle w:val="PKTpunkt"/>
      </w:pPr>
      <w:r>
        <w:t>5</w:t>
      </w:r>
      <w:r w:rsidRPr="00CC0B66">
        <w:t>)</w:t>
      </w:r>
      <w:r w:rsidRPr="00CC0B66">
        <w:tab/>
        <w:t xml:space="preserve">składowisku historycznych odpadów przemysłowych – rozumie się przez to składowisko odpadów w rozumieniu </w:t>
      </w:r>
      <w:r>
        <w:t>art. 3 ust. 1 pkt 25</w:t>
      </w:r>
      <w:r w:rsidRPr="00CC0B66">
        <w:t xml:space="preserve"> ustawy z dnia 14 grudnia 2012 r. o</w:t>
      </w:r>
      <w:r w:rsidRPr="00CC0B66">
        <w:rPr>
          <w:rFonts w:hint="eastAsia"/>
        </w:rPr>
        <w:t> </w:t>
      </w:r>
      <w:r w:rsidRPr="00CC0B66">
        <w:t xml:space="preserve">odpadach, w którym znajdują się odpady przemysłowe zgromadzone przed dniem 1 października 2001 r. i wytworzone przez zakład w rozumieniu art. 3 pkt 48 ustawy z dnia 27 kwietnia </w:t>
      </w:r>
      <w:r w:rsidRPr="00CC0B66">
        <w:lastRenderedPageBreak/>
        <w:t>2001</w:t>
      </w:r>
      <w:r w:rsidRPr="00CC0B66">
        <w:rPr>
          <w:rFonts w:hint="eastAsia"/>
        </w:rPr>
        <w:t> </w:t>
      </w:r>
      <w:r w:rsidRPr="00CC0B66">
        <w:t>r. – Prawo ochrony środowiska, za pomocą którego w przeszłości działalność gospodarczą prowadzi</w:t>
      </w:r>
      <w:r>
        <w:t>li</w:t>
      </w:r>
      <w:r w:rsidRPr="00CC0B66">
        <w:t xml:space="preserve"> Skarb Państwa, państwowa osoba prawna lub jednostki gospodarki uspołecznionej</w:t>
      </w:r>
      <w:r>
        <w:t>,</w:t>
      </w:r>
      <w:r w:rsidRPr="00CC0B66">
        <w:t xml:space="preserve"> </w:t>
      </w:r>
      <w:r>
        <w:t>nawet</w:t>
      </w:r>
      <w:r w:rsidRPr="00CC0B66">
        <w:t xml:space="preserve"> jeżeli po dniu 1 października 2001</w:t>
      </w:r>
      <w:r>
        <w:t> </w:t>
      </w:r>
      <w:r w:rsidRPr="00CC0B66">
        <w:t xml:space="preserve">r. </w:t>
      </w:r>
      <w:r>
        <w:t>na tym składowisku</w:t>
      </w:r>
      <w:r w:rsidRPr="00CC0B66">
        <w:t xml:space="preserve"> </w:t>
      </w:r>
      <w:r>
        <w:t xml:space="preserve">nadal </w:t>
      </w:r>
      <w:r w:rsidRPr="00CC0B66">
        <w:t xml:space="preserve">były </w:t>
      </w:r>
      <w:r>
        <w:t>umieszczane</w:t>
      </w:r>
      <w:r w:rsidRPr="00CC0B66">
        <w:t xml:space="preserve"> odpady przemysłowe lub inne odpady;</w:t>
      </w:r>
    </w:p>
    <w:p w14:paraId="057F5C0F" w14:textId="77777777" w:rsidR="00CA19DD" w:rsidRPr="00CC0B66" w:rsidRDefault="00CA19DD" w:rsidP="00CA19DD">
      <w:pPr>
        <w:pStyle w:val="PKTpunkt"/>
      </w:pPr>
      <w:r>
        <w:t>6</w:t>
      </w:r>
      <w:r w:rsidRPr="00CC0B66">
        <w:t>)</w:t>
      </w:r>
      <w:r w:rsidRPr="00CC0B66">
        <w:tab/>
        <w:t>terenie zamkniętym – rozumie się przez to teren</w:t>
      </w:r>
      <w:r>
        <w:t xml:space="preserve"> zamknięty</w:t>
      </w:r>
      <w:r w:rsidRPr="00CA19DD">
        <w:t xml:space="preserve"> w rozumieniu art. 3 pkt 40 ustawy z dnia 27 kwietnia 2001 r. – Prawo ochrony środowiska</w:t>
      </w:r>
      <w:r w:rsidRPr="00CC0B66">
        <w:t>;</w:t>
      </w:r>
    </w:p>
    <w:p w14:paraId="01FB642D" w14:textId="690E158C" w:rsidR="00CA19DD" w:rsidRPr="00CC0B66" w:rsidRDefault="00CA19DD" w:rsidP="00CA19DD">
      <w:pPr>
        <w:pStyle w:val="PKTpunkt"/>
      </w:pPr>
      <w:r>
        <w:t>7</w:t>
      </w:r>
      <w:r w:rsidRPr="00CC0B66">
        <w:t>)</w:t>
      </w:r>
      <w:r w:rsidRPr="00CC0B66">
        <w:tab/>
        <w:t xml:space="preserve">wielkoobszarowym terenie zdegradowanym – rozumie się przez to teren o powierzchni przynajmniej 10 ha, </w:t>
      </w:r>
      <w:r>
        <w:t>na którym</w:t>
      </w:r>
      <w:r w:rsidRPr="00CC0B66">
        <w:t xml:space="preserve"> znajduj</w:t>
      </w:r>
      <w:r>
        <w:t>e</w:t>
      </w:r>
      <w:r w:rsidRPr="00CC0B66">
        <w:t xml:space="preserve"> się składowisk</w:t>
      </w:r>
      <w:r>
        <w:t>o</w:t>
      </w:r>
      <w:r w:rsidRPr="00CC0B66">
        <w:t xml:space="preserve"> historycznych odpadów przemysłowych lub miejsc</w:t>
      </w:r>
      <w:r>
        <w:t>e</w:t>
      </w:r>
      <w:r w:rsidRPr="00CC0B66">
        <w:t xml:space="preserve"> gromadzenia historycznych odpadów przemysłowych wraz z sąsiadującymi obszarami, na których </w:t>
      </w:r>
      <w:r>
        <w:t>występuje</w:t>
      </w:r>
      <w:r w:rsidRPr="00CC0B66">
        <w:t xml:space="preserve"> istotne zagrożenie dla zdrowia ludzi lub stanu środowiska spowodowane emisją w rozumieniu art. 3 pkt </w:t>
      </w:r>
      <w:r>
        <w:t>4</w:t>
      </w:r>
      <w:r w:rsidR="00DF0B59">
        <w:t xml:space="preserve"> ustawy z dnia 27 </w:t>
      </w:r>
      <w:r w:rsidRPr="00CC0B66">
        <w:t xml:space="preserve">kwietnia 2001 r. – Prawo ochrony środowiska z </w:t>
      </w:r>
      <w:r>
        <w:t>tego</w:t>
      </w:r>
      <w:r w:rsidRPr="00CC0B66">
        <w:t xml:space="preserve"> składowisk</w:t>
      </w:r>
      <w:r>
        <w:t>a</w:t>
      </w:r>
      <w:r w:rsidRPr="00CC0B66">
        <w:t xml:space="preserve"> lub miejsc</w:t>
      </w:r>
      <w:r>
        <w:t>a</w:t>
      </w:r>
      <w:r w:rsidRPr="00CC0B66">
        <w:t>;</w:t>
      </w:r>
    </w:p>
    <w:p w14:paraId="243EB2B8" w14:textId="77777777" w:rsidR="00CA19DD" w:rsidRPr="00BC4FE8" w:rsidRDefault="00CA19DD" w:rsidP="00CA19DD">
      <w:pPr>
        <w:pStyle w:val="PKTpunkt"/>
      </w:pPr>
      <w:r>
        <w:t>8</w:t>
      </w:r>
      <w:r w:rsidRPr="00CC0B66">
        <w:t>)</w:t>
      </w:r>
      <w:r w:rsidRPr="00CC0B66">
        <w:tab/>
        <w:t xml:space="preserve">władającym nieruchomością – rozumie się przez to </w:t>
      </w:r>
      <w:r w:rsidRPr="00BC4FE8">
        <w:t>właściciela nieruchomości, a w przypadku ustanowienia użytkowania wieczystego na nieruchomości – użytkownika wieczystego;</w:t>
      </w:r>
    </w:p>
    <w:p w14:paraId="145B024F" w14:textId="77777777" w:rsidR="00CA19DD" w:rsidRPr="00CC0B66" w:rsidRDefault="00CA19DD" w:rsidP="00CA19DD">
      <w:pPr>
        <w:pStyle w:val="PKTpunkt"/>
      </w:pPr>
      <w:r>
        <w:t>9</w:t>
      </w:r>
      <w:r w:rsidRPr="00CC0B66">
        <w:t>)</w:t>
      </w:r>
      <w:r w:rsidRPr="00CC0B66">
        <w:tab/>
        <w:t>zanieczyszczeniu powierzchni ziemi – rozumie się przez to zanieczyszczenie powierzchni ziemi, o którym mowa w art. 101a ust. 1 ustawy z dnia 27 kwietnia 2001 r. – Prawo ochrony środowiska;</w:t>
      </w:r>
    </w:p>
    <w:p w14:paraId="0274436E" w14:textId="4FD8AB6D" w:rsidR="00CA19DD" w:rsidRPr="00EB0D8E" w:rsidRDefault="00CA19DD" w:rsidP="00EB0D8E">
      <w:pPr>
        <w:pStyle w:val="PKTpunkt"/>
      </w:pPr>
      <w:r w:rsidRPr="00736AA4">
        <w:t>10)</w:t>
      </w:r>
      <w:r w:rsidRPr="00736AA4">
        <w:tab/>
      </w:r>
      <w:r w:rsidRPr="00EB0D8E">
        <w:t>zanieczyszczeniu wód – rozumie się przez to zanieczyszczenie wody w wyniku prowadzonej działalności przemysłowej prowadzące do przekroczenia wartości granicznej wskaźników jakości wód dla odpowiedniej klasy wód określonej na podstawie</w:t>
      </w:r>
      <w:r w:rsidR="00BA777A" w:rsidRPr="00EB0D8E">
        <w:t xml:space="preserve"> </w:t>
      </w:r>
      <w:r w:rsidRPr="00EB0D8E">
        <w:t xml:space="preserve">przepisów ustawy z dnia 20 lipca 2017 r. </w:t>
      </w:r>
      <w:r w:rsidRPr="00EB0D8E">
        <w:rPr>
          <w:rFonts w:hint="eastAsia"/>
        </w:rPr>
        <w:t>–</w:t>
      </w:r>
      <w:r w:rsidRPr="00EB0D8E">
        <w:t xml:space="preserve"> Prawo wodne.</w:t>
      </w:r>
    </w:p>
    <w:p w14:paraId="414B8550" w14:textId="77777777" w:rsidR="00CA19DD" w:rsidRPr="00CA19DD" w:rsidRDefault="00CA19DD" w:rsidP="00CA19DD">
      <w:pPr>
        <w:pStyle w:val="ARTartustawynprozporzdzenia"/>
      </w:pPr>
      <w:r w:rsidRPr="00CE0331">
        <w:rPr>
          <w:rStyle w:val="Ppogrubienie"/>
        </w:rPr>
        <w:t>Art. 3.</w:t>
      </w:r>
      <w:r w:rsidRPr="00CA19DD">
        <w:t> 1. Listę rozpoznanych wielkoobszarowych terenów zdegradowanych, na których jest konieczne podjęcie działań związanych z poprawą stanu środowiska, określa załącznik do ustawy.</w:t>
      </w:r>
    </w:p>
    <w:p w14:paraId="09462A4E" w14:textId="77777777" w:rsidR="00CA19DD" w:rsidRPr="00CA19DD" w:rsidRDefault="00CA19DD" w:rsidP="00CA19DD">
      <w:pPr>
        <w:pStyle w:val="USTustnpkodeksu"/>
      </w:pPr>
      <w:r w:rsidRPr="00CA19DD">
        <w:t>2. Wójt, burmistrz albo prezydent miasta, a dla terenu zamkniętego – regionalny dyrektor ochrony środowiska przekazują właściwemu wojewódzkiemu inspektorowi ochrony środowiska informację o zidentyfikowanych odpowiednio na terenie gminy albo na terenie zamkniętym dotychczas nierozpoznanych wielkoobszarowych terenach zdegradowanych</w:t>
      </w:r>
      <w:r>
        <w:t xml:space="preserve"> </w:t>
      </w:r>
      <w:r w:rsidRPr="00CC0B66">
        <w:t>w</w:t>
      </w:r>
      <w:r>
        <w:t> </w:t>
      </w:r>
      <w:r w:rsidRPr="00CC0B66">
        <w:t xml:space="preserve">terminie sześciu miesięcy od dnia </w:t>
      </w:r>
      <w:r>
        <w:t>powzięcia informacji o ich występowaniu na obszarze swojej właściwości</w:t>
      </w:r>
      <w:r w:rsidRPr="00CA19DD">
        <w:t>. Informacja zawiera dane, o których mowa w ust. 10.</w:t>
      </w:r>
    </w:p>
    <w:p w14:paraId="63D1AD74" w14:textId="49E5FE08" w:rsidR="00CA19DD" w:rsidRPr="00CA19DD" w:rsidRDefault="00CA19DD" w:rsidP="00CA19DD">
      <w:pPr>
        <w:pStyle w:val="USTustnpkodeksu"/>
      </w:pPr>
      <w:r w:rsidRPr="00CA19DD">
        <w:lastRenderedPageBreak/>
        <w:t>3. Wojewódzki inspektor ochrony środowiska weryfikuje informację, o której mowa w ust. 2, w zakresie danych, o których mowa w ust. 10 pkt 6 lit. b, lit. c, lit. h oraz lit. j. Weryfikując te</w:t>
      </w:r>
      <w:r w:rsidR="007816A4">
        <w:t xml:space="preserve"> </w:t>
      </w:r>
      <w:r w:rsidRPr="00CA19DD">
        <w:t>dane, wojewódzki inspektor ochrony środowiska może w razie potrzeby żądać danych posiadanych przez właściwe organy, w szczególności od starosty lub marszałka województwa.</w:t>
      </w:r>
    </w:p>
    <w:p w14:paraId="7DF8210A" w14:textId="77777777" w:rsidR="00CA19DD" w:rsidRPr="00CA19DD" w:rsidRDefault="00CA19DD" w:rsidP="00CA19DD">
      <w:pPr>
        <w:pStyle w:val="USTustnpkodeksu"/>
      </w:pPr>
      <w:r w:rsidRPr="00CA19DD">
        <w:t>4. Wojewódzki inspektor ochrony środowiska może zweryfikować informację, o której mowa w ust. 2, w zakresie pozostałych danych. W tym celu może:</w:t>
      </w:r>
    </w:p>
    <w:p w14:paraId="33187E09" w14:textId="77777777" w:rsidR="00CA19DD" w:rsidRPr="00CA19DD" w:rsidRDefault="00CA19DD" w:rsidP="00CA19DD">
      <w:pPr>
        <w:pStyle w:val="PKTpunkt"/>
      </w:pPr>
      <w:r w:rsidRPr="00CA19DD">
        <w:t>1)</w:t>
      </w:r>
      <w:r w:rsidRPr="00CA19DD">
        <w:tab/>
        <w:t>żądać od:</w:t>
      </w:r>
    </w:p>
    <w:p w14:paraId="4DA7ED6B" w14:textId="7B521A91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starosty – danych, o których mowa w ust. 10 pkt 1</w:t>
      </w:r>
      <w:r w:rsidR="00893471">
        <w:t>–</w:t>
      </w:r>
      <w:r w:rsidRPr="00CC0B66">
        <w:t>5,</w:t>
      </w:r>
    </w:p>
    <w:p w14:paraId="3E4C0D05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starosty lub marszałka województwa – danych, o których mowa w</w:t>
      </w:r>
      <w:r>
        <w:t> </w:t>
      </w:r>
      <w:r w:rsidRPr="00CC0B66">
        <w:t>ust.</w:t>
      </w:r>
      <w:r>
        <w:t> </w:t>
      </w:r>
      <w:r w:rsidRPr="00CC0B66">
        <w:t>10 pkt 6 lit. a oraz lit. d</w:t>
      </w:r>
      <w:r w:rsidRPr="00CA19DD">
        <w:sym w:font="Symbol" w:char="F02D"/>
      </w:r>
      <w:r w:rsidRPr="00CC0B66">
        <w:t>g,</w:t>
      </w:r>
    </w:p>
    <w:p w14:paraId="069C48EB" w14:textId="77777777" w:rsidR="00CA19DD" w:rsidRPr="00CC0B66" w:rsidRDefault="00CA19DD" w:rsidP="00CA19DD">
      <w:pPr>
        <w:pStyle w:val="LITlitera"/>
      </w:pPr>
      <w:r w:rsidRPr="00CC0B66">
        <w:t>c)</w:t>
      </w:r>
      <w:r w:rsidRPr="00CC0B66">
        <w:tab/>
        <w:t>Generalnego Dyrektora Ochrony Środowiska – danych, o których mowa w ust. 10 pkt 6 lit. m,</w:t>
      </w:r>
    </w:p>
    <w:p w14:paraId="34A61984" w14:textId="77777777" w:rsidR="00CA19DD" w:rsidRPr="00CC0B66" w:rsidRDefault="00CA19DD" w:rsidP="00CA19DD">
      <w:pPr>
        <w:pStyle w:val="LITlitera"/>
      </w:pPr>
      <w:r w:rsidRPr="00CC0B66">
        <w:t>d</w:t>
      </w:r>
      <w:r w:rsidRPr="00CC0B66" w:rsidDel="0025589F">
        <w:t>)</w:t>
      </w:r>
      <w:r w:rsidRPr="00CC0B66" w:rsidDel="0025589F">
        <w:tab/>
        <w:t xml:space="preserve">Państwowego Instytutu Geologicznego – Państwowego Instytutu Badawczego – danych, o których mowa w ust. </w:t>
      </w:r>
      <w:r w:rsidRPr="00CC0B66">
        <w:t>10</w:t>
      </w:r>
      <w:r w:rsidRPr="00CC0B66" w:rsidDel="0025589F">
        <w:t xml:space="preserve"> pkt 6 lit. i</w:t>
      </w:r>
      <w:r w:rsidRPr="00CC0B66">
        <w:t>;</w:t>
      </w:r>
    </w:p>
    <w:p w14:paraId="632DB4FE" w14:textId="1FB33A22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 xml:space="preserve">wykorzystać dane zgromadzone w rejestrze historycznych zanieczyszczeń powierzchni ziemi, o którym mowa w art. 101c ust. 1 </w:t>
      </w:r>
      <w:r w:rsidRPr="00CC0B66">
        <w:t>ustawy z dnia 27 kwietnia 2001 r. – Prawo ochrony środowiska</w:t>
      </w:r>
      <w:r>
        <w:t>,</w:t>
      </w:r>
      <w:r w:rsidRPr="00CC0B66">
        <w:t xml:space="preserve"> </w:t>
      </w:r>
      <w:r w:rsidRPr="00CA19DD">
        <w:t>lub w rejestrze bezpośrednich</w:t>
      </w:r>
      <w:r w:rsidR="007816A4">
        <w:t xml:space="preserve"> zagrożeń szkodą w </w:t>
      </w:r>
      <w:r w:rsidR="00DF0B59">
        <w:t>środowisku i </w:t>
      </w:r>
      <w:r w:rsidRPr="00CA19DD">
        <w:t xml:space="preserve">szkód w środowisku, o którym mowa w art. 26a ust. 1 ustawy </w:t>
      </w:r>
      <w:r w:rsidRPr="00CC0B66">
        <w:t>z dnia 13 kwietnia 2007 r. o zapobieganiu szkodom w środowisku i ich naprawie (Dz. U. z 2020 r. poz. 2187)</w:t>
      </w:r>
      <w:r w:rsidRPr="00CA19DD">
        <w:t>.</w:t>
      </w:r>
    </w:p>
    <w:p w14:paraId="6B855E85" w14:textId="3C8E45C8" w:rsidR="00CA19DD" w:rsidRPr="00CA19DD" w:rsidRDefault="00CA19DD" w:rsidP="00CA19DD">
      <w:pPr>
        <w:pStyle w:val="USTustnpkodeksu"/>
      </w:pPr>
      <w:r w:rsidRPr="00CA19DD">
        <w:t xml:space="preserve">5. Podmioty wymienione w ust. 4 zdanie drugie pkt 1 przekazują żądane dane wojewódzkiemu inspektorowi ochrony środowiska w terminie miesiąca od dnia otrzymania żądania, o którym mowa w ust. 4 zdanie drugie pkt 1, a w przypadku nieposiadania żądanych danych albo ich części lub w przypadku trudności w zgromadzeniu tych danych informują wojewódzkiego </w:t>
      </w:r>
      <w:r w:rsidR="007816A4">
        <w:t xml:space="preserve">inspektora ochrony środowiska o </w:t>
      </w:r>
      <w:bookmarkStart w:id="0" w:name="_GoBack"/>
      <w:bookmarkEnd w:id="0"/>
      <w:r w:rsidRPr="00CA19DD">
        <w:t>zakresie brakujących danych i przyczynach braku lub trudności w zgromadzeniu tych danych.</w:t>
      </w:r>
    </w:p>
    <w:p w14:paraId="768803E2" w14:textId="77777777" w:rsidR="00CA19DD" w:rsidRPr="00CA19DD" w:rsidRDefault="00CA19DD" w:rsidP="00CA19DD">
      <w:pPr>
        <w:pStyle w:val="USTustnpkodeksu"/>
      </w:pPr>
      <w:r w:rsidRPr="00CA19DD">
        <w:t xml:space="preserve">6. Wojewódzki inspektor ochrony środowiska dokonuje zmiany danych zawartych w informacji, o której mowa w ust. 2, jeżeli w wyniku weryfikacji stwierdzi ich niezgodność z posiadanymi przez ten organ danymi. Wojewódzki inspektor ochrony środowiska przekazuje zweryfikowaną informację Głównemu Inspektorowi Ochrony Środowiska nie później niż w terminie sześciu miesięcy od dnia jej otrzymania. Jeżeli weryfikacja informacji wykaże, że teren, którego ta informacja dotyczy, nie może być uznany za wielkoobszarowy teren </w:t>
      </w:r>
      <w:r w:rsidRPr="00CA19DD">
        <w:lastRenderedPageBreak/>
        <w:t>zdegradowany, wojewódzki inspektor ochrony środowiska zwraca tę informację wraz z uzasadnieniem organowi, który ją przekazał.</w:t>
      </w:r>
    </w:p>
    <w:p w14:paraId="5B09E0C6" w14:textId="77777777" w:rsidR="00CA19DD" w:rsidRPr="00CA19DD" w:rsidRDefault="00CA19DD" w:rsidP="00CA19DD">
      <w:pPr>
        <w:pStyle w:val="USTustnpkodeksu"/>
      </w:pPr>
      <w:r w:rsidRPr="00CA19DD">
        <w:t>7. Wojewódzki inspektor ochrony środowiska może samodzielnie zidentyfikować dotychczas nierozpoznane wielkoobszarowe tereny zdegradowane, w szczególności na podstawie informacji uzyskanych podczas wykonywania zadań, o których mowa w art. 2 ust. 1 pkt 1, 1a, 2–4, 8, 14 i 17 oraz ust. 1a ustawy z dnia 20 lipca 1991 r. o Inspekcji Ochrony Środowiska (Dz. U. z 2023 r. poz. 824). W takim przypadku wojewódzki inspektor ochrony środowiska przekazuje niezwłocznie Głównemu Inspektorowi Ochrony Środowiska oraz właściwemu wójtowi, burmistrzowi albo prezydentowi miasta, a w przypadku terenu zamkniętego – regionalnemu dyrektorowi ochrony środowiska informację o zidentyfikowanym dotychczas nierozpoznanym wielkoobszarowym terenie zdegradowanym. Informacja zawiera dane, o których mowa w ust. 10.</w:t>
      </w:r>
    </w:p>
    <w:p w14:paraId="2500E685" w14:textId="77777777" w:rsidR="00CA19DD" w:rsidRPr="00CA19DD" w:rsidRDefault="00CA19DD" w:rsidP="00CA19DD">
      <w:pPr>
        <w:pStyle w:val="USTustnpkodeksu"/>
      </w:pPr>
      <w:bookmarkStart w:id="1" w:name="_Hlk116990883"/>
      <w:r w:rsidRPr="00CA19DD">
        <w:t>8. Główny Inspektor Ochrony Środowiska prowadzi ewidencję wielkoobszarowych terenów zdegradowanych, zwaną dalej „ewidencją”, w postaci bazy danych zapisanej na informatycznych nośnikach danych w rozumieniu art. 3 pkt 1 ustawy z dnia 17 lutego 2005 r. o informatyzacji działalności podmiotów realizujących zadania publiczne (Dz. U. z 2023 r. poz. 57). W ewidencji zamieszcza się dane o wielkoobszarowych terenach zdegradowanych zawarte w informacjach przekazanych na podstawie ust. 6 lub 7, w terminie sześciu miesięcy od dnia ich otrzymania. Informację o dokonaniu wpisu wielkoobszarowego terenu zdegradowanego do ewidencji Główny Inspektor Ochrony Środowiska przekazuje władającemu nieruchomością na adres wskazany w ewidencji gruntów i budynków.</w:t>
      </w:r>
    </w:p>
    <w:p w14:paraId="2E9846F2" w14:textId="77777777" w:rsidR="00CA19DD" w:rsidRPr="00CA19DD" w:rsidRDefault="00CA19DD" w:rsidP="00CA19DD">
      <w:pPr>
        <w:pStyle w:val="USTustnpkodeksu"/>
      </w:pPr>
      <w:r w:rsidRPr="00CA19DD">
        <w:t>9. </w:t>
      </w:r>
      <w:bookmarkStart w:id="2" w:name="_Hlk109379671"/>
      <w:r w:rsidRPr="00CA19DD">
        <w:t>Dokonując wpisu wielkoobszarowego terenu zdegradowanego do ewidencji</w:t>
      </w:r>
      <w:bookmarkEnd w:id="2"/>
      <w:r w:rsidRPr="00CA19DD">
        <w:t>, Główny Inspektor Ochrony Środowiska może dokonywać zmian danych zawartych w informacji przekazanej na podstawie ust. 6 lub 7, jeżeli stwierdzi ich niezgodność z posiadanymi przez ten organ danymi. Główny Inspektor Ochrony Środowiska nie dokonuje wpisu wielkoobszarowego terenu zdegradowanego do ewidencji, jeżeli weryfikacja informacji przekazanej na podstawie ust. 6 lub 7 wykaże, że teren, którego ta informacja dotyczy, nie może być uznany za wielkoobszarowy teren zdegradowany. W takim przypadku Główny Inspektor Ochrony Środowiska zwraca tę informację wraz z uzasadnieniem wojewódzkiemu inspektorowi ochrony środowiska, który ją przekazał, oraz organowi, który ją przekazał wojewódzkiemu inspektorowi ochrony środowiska.</w:t>
      </w:r>
    </w:p>
    <w:bookmarkEnd w:id="1"/>
    <w:p w14:paraId="22E68875" w14:textId="77777777" w:rsidR="00CA19DD" w:rsidRPr="00CA19DD" w:rsidRDefault="00CA19DD" w:rsidP="00CA19DD">
      <w:pPr>
        <w:pStyle w:val="USTustnpkodeksu"/>
      </w:pPr>
      <w:r w:rsidRPr="00CA19DD">
        <w:lastRenderedPageBreak/>
        <w:t>10. W ewidencji gromadzi się dane o wielkoobszarowych terenach zdegradowanych zawarte w informacjach przekazanych na podstawie ust. 6 lub 7 oraz zweryfikowane na podstawie ust. 9, w tym dane o:</w:t>
      </w:r>
    </w:p>
    <w:p w14:paraId="010DC27B" w14:textId="77777777" w:rsidR="00CA19DD" w:rsidRPr="00CA19DD" w:rsidRDefault="00CA19DD" w:rsidP="00CA19DD">
      <w:pPr>
        <w:pStyle w:val="PKTpunkt"/>
      </w:pPr>
      <w:r w:rsidRPr="00CA19DD">
        <w:t>1)</w:t>
      </w:r>
      <w:r w:rsidRPr="00CA19DD">
        <w:tab/>
        <w:t>adresie danego wielkoobszarowego terenu zdegradowanego;</w:t>
      </w:r>
    </w:p>
    <w:p w14:paraId="07EA9139" w14:textId="77777777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>szacowanej albo potwierdzonej powierzchni danego wielkoobszarowego terenu zdegradowanego w ha;</w:t>
      </w:r>
    </w:p>
    <w:p w14:paraId="4CD1F573" w14:textId="77777777" w:rsidR="00CA19DD" w:rsidRPr="00CA19DD" w:rsidRDefault="00CA19DD" w:rsidP="00CA19DD">
      <w:pPr>
        <w:pStyle w:val="PKTpunkt"/>
      </w:pPr>
      <w:r w:rsidRPr="00CA19DD">
        <w:t>3)</w:t>
      </w:r>
      <w:r w:rsidRPr="00CA19DD">
        <w:tab/>
        <w:t>rodzaju działalności przemysłowej, która jest obecnie lub była w przeszłości prowadzona na danym wielkoobszarowym terenie zdegradowanym;</w:t>
      </w:r>
    </w:p>
    <w:p w14:paraId="2DC21588" w14:textId="77777777" w:rsidR="00CA19DD" w:rsidRPr="00CA19DD" w:rsidRDefault="00CA19DD" w:rsidP="00CA19DD">
      <w:pPr>
        <w:pStyle w:val="PKTpunkt"/>
      </w:pPr>
      <w:r w:rsidRPr="00CA19DD">
        <w:t>4)</w:t>
      </w:r>
      <w:r w:rsidRPr="00CA19DD">
        <w:tab/>
        <w:t>numerach działek ewidencyjnych wchodzących w skład danego wielkoobszarowego terenu zdegradowanego wraz ze wskazaniem dla każdej z nich władającego nieruchomością, w tym jego imienia i nazwiska albo nazwy, jego adresu zamieszkania albo siedziby, rodzaju prowadzonej przez niego działalności gospodarczej oraz informacji, czy ogłoszono w stosunku do niego upadłość;</w:t>
      </w:r>
    </w:p>
    <w:p w14:paraId="09C0CEFD" w14:textId="77777777" w:rsidR="00CA19DD" w:rsidRDefault="00CA19DD" w:rsidP="00CA19DD">
      <w:pPr>
        <w:pStyle w:val="PKTpunkt"/>
      </w:pPr>
      <w:r w:rsidRPr="00CA19DD">
        <w:t>5)</w:t>
      </w:r>
      <w:r w:rsidRPr="00CA19DD">
        <w:tab/>
        <w:t>imionach i nazwiskach albo nazwach właścicieli działek wchodzących w skład danego wielkoobszarowego terenu zdegradowanego oraz podmiotów posiadających inny tytuł prawny do tych działek oraz adresach ich zamieszkania albo siedziby, a także o obciążeniu tych działek ograniczonymi prawami rzeczowymi;</w:t>
      </w:r>
    </w:p>
    <w:p w14:paraId="44D16573" w14:textId="2E62B4F5" w:rsidR="00CA19DD" w:rsidRPr="00CA19DD" w:rsidRDefault="00CA19DD" w:rsidP="00CA19DD">
      <w:pPr>
        <w:pStyle w:val="PKTpunkt"/>
      </w:pPr>
      <w:r w:rsidRPr="00CA19DD">
        <w:t>6)</w:t>
      </w:r>
      <w:r w:rsidRPr="00CA19DD">
        <w:tab/>
        <w:t>występujących na danym wielkoobszarowym terenie zdegradowanym składowiskach historycznych odpadów przemysłowych oraz miejscach gromadzenia historycznych odpadów przemysłowych, w tym odrębnie dla każdego składowiska lub miejsca dane o:</w:t>
      </w:r>
    </w:p>
    <w:p w14:paraId="302DC6B1" w14:textId="501C4EB2" w:rsidR="00CA19DD" w:rsidRPr="00CA19DD" w:rsidRDefault="00CA19DD" w:rsidP="00CA19DD">
      <w:pPr>
        <w:pStyle w:val="LITlitera"/>
      </w:pPr>
      <w:r w:rsidRPr="00CA19DD">
        <w:t>a)</w:t>
      </w:r>
      <w:r w:rsidRPr="00CA19DD">
        <w:tab/>
        <w:t>lokalizacji – przez podanie adresu i numerów działek ewidencyjnych oraz całkowitej powierzchni, a także wykazu współrzędnych określających granice składowiska historycznych odpadów przemysłowych lub miejsca gromadzenia historycznych odpadów przemysłowych w obowiązującym państwowym systemie odniesień przestrzennych,</w:t>
      </w:r>
    </w:p>
    <w:p w14:paraId="672C4CF0" w14:textId="6903EC89" w:rsidR="00CA19DD" w:rsidRPr="00CA19DD" w:rsidRDefault="00CA19DD" w:rsidP="00CA19DD">
      <w:pPr>
        <w:pStyle w:val="LITlitera"/>
      </w:pPr>
      <w:r w:rsidRPr="00CA19DD">
        <w:t>b)</w:t>
      </w:r>
      <w:r w:rsidRPr="00CA19DD">
        <w:tab/>
        <w:t>ilości nagromadzonych odpadów wyrażonej w Mg i m</w:t>
      </w:r>
      <w:r w:rsidRPr="00383052">
        <w:rPr>
          <w:rStyle w:val="IGindeksgrny"/>
        </w:rPr>
        <w:t>3</w:t>
      </w:r>
      <w:r w:rsidRPr="00CA19DD">
        <w:t>, przy czym może być to ilość szacunkowa,</w:t>
      </w:r>
    </w:p>
    <w:p w14:paraId="29908ED2" w14:textId="569636DC" w:rsidR="00CA19DD" w:rsidRPr="00CA19DD" w:rsidRDefault="00CA19DD" w:rsidP="00CA19DD">
      <w:pPr>
        <w:pStyle w:val="LITlitera"/>
      </w:pPr>
      <w:r w:rsidRPr="00CA19DD">
        <w:t>c)</w:t>
      </w:r>
      <w:r w:rsidRPr="00CA19DD">
        <w:tab/>
        <w:t>rodzaju nagromadzonych odpadów – przez podanie kodu odpadów zgodnie z przepisami wydanymi na podstawie art. 4 ust. 3 ustawy z dnia 14 grudnia 2012 r. o odpadach, przy czym w przypadku gdy nie jest możliwe podanie kodu odpadów, należy przedstawić informacje w formie opisu,</w:t>
      </w:r>
    </w:p>
    <w:p w14:paraId="29C3DCE4" w14:textId="5BC36FC2" w:rsidR="00CA19DD" w:rsidRPr="00CA19DD" w:rsidRDefault="00CA19DD" w:rsidP="00CA19DD">
      <w:pPr>
        <w:pStyle w:val="LITlitera"/>
      </w:pPr>
      <w:r w:rsidRPr="00CA19DD">
        <w:t>d)</w:t>
      </w:r>
      <w:r w:rsidRPr="00CA19DD">
        <w:tab/>
        <w:t xml:space="preserve">okresie, w którym odpady były składowane lub gromadzone, lub inne informacje pozwalające na określenie okresu nagromadzenia odpadów, przy czym gdy nie jest </w:t>
      </w:r>
      <w:r w:rsidRPr="00CA19DD">
        <w:lastRenderedPageBreak/>
        <w:t>możliwe precyzyjne wskazanie tego okresu, dopuszcza się jego orientacyjne wskazanie,</w:t>
      </w:r>
    </w:p>
    <w:p w14:paraId="59FDDF0F" w14:textId="5D4743FA" w:rsidR="00CA19DD" w:rsidRPr="00CA19DD" w:rsidRDefault="00CA19DD" w:rsidP="00CA19DD">
      <w:pPr>
        <w:pStyle w:val="LITlitera"/>
      </w:pPr>
      <w:r w:rsidRPr="00CA19DD">
        <w:t>e)</w:t>
      </w:r>
      <w:r w:rsidRPr="00CA19DD">
        <w:tab/>
        <w:t>sposobie składowania lub gromadzenia odpadów, przy czym należy wskazać w szczególności, czy odpady są zabezpieczone przed wpływem czynników atmosferycznych, znajdują si</w:t>
      </w:r>
      <w:r w:rsidR="00DF0B59">
        <w:t xml:space="preserve">ę na otwartej przestrzeni czy w </w:t>
      </w:r>
      <w:r w:rsidRPr="00CA19DD">
        <w:t>zamkniętym pomieszczeniu, są składowane bezpośrednio na powierzchni ziemi czy w workach, pojemnikach lub luzem,</w:t>
      </w:r>
    </w:p>
    <w:p w14:paraId="7B63202E" w14:textId="1207C27D" w:rsidR="00CA19DD" w:rsidRPr="00CA19DD" w:rsidRDefault="00CA19DD" w:rsidP="00CA19DD">
      <w:pPr>
        <w:pStyle w:val="LITlitera"/>
      </w:pPr>
      <w:r w:rsidRPr="00CA19DD">
        <w:t>f)</w:t>
      </w:r>
      <w:r w:rsidRPr="00CA19DD">
        <w:tab/>
        <w:t>wydanych decyzjach w sprawach związanych z gromadzeniem, składowaniem lub usuwaniem odpadów, wraz z podaniem ich podstawy prawnej, daty wydania, oznaczenia i organu wydającego te decyzje,</w:t>
      </w:r>
    </w:p>
    <w:p w14:paraId="24D68DD5" w14:textId="4EBCE1C4" w:rsidR="00CA19DD" w:rsidRPr="00CA19DD" w:rsidRDefault="00CA19DD" w:rsidP="00CA19DD">
      <w:pPr>
        <w:pStyle w:val="LITlitera"/>
      </w:pPr>
      <w:r w:rsidRPr="00CA19DD">
        <w:t>g)</w:t>
      </w:r>
      <w:r w:rsidRPr="00CA19DD">
        <w:tab/>
        <w:t>posiadaczu odpadów, w tym jego imieniu i nazwisku albo nazwie, jego adresie zamieszkania albo siedzibie, rodzaju prowadzonej przez niego działalności gospodarczej oraz informacji, czy ogłoszono w stosunku do niego upadłość,</w:t>
      </w:r>
    </w:p>
    <w:p w14:paraId="560BE770" w14:textId="3F2E0A6C" w:rsidR="00CA19DD" w:rsidRPr="00CA19DD" w:rsidRDefault="00CA19DD" w:rsidP="00CA19DD">
      <w:pPr>
        <w:pStyle w:val="LITlitera"/>
      </w:pPr>
      <w:r w:rsidRPr="00CA19DD">
        <w:t>h)</w:t>
      </w:r>
      <w:r w:rsidRPr="00CA19DD">
        <w:tab/>
        <w:t>wynikach badań odpadów, o ile takie informacje są dostępne,</w:t>
      </w:r>
    </w:p>
    <w:p w14:paraId="21BAA355" w14:textId="6452B27D" w:rsidR="00CA19DD" w:rsidRPr="00CA19DD" w:rsidRDefault="00CA19DD" w:rsidP="00CA19DD">
      <w:pPr>
        <w:pStyle w:val="LITlitera"/>
      </w:pPr>
      <w:r w:rsidRPr="00CA19DD">
        <w:t>i)</w:t>
      </w:r>
      <w:r w:rsidRPr="00CA19DD">
        <w:tab/>
        <w:t>budowie geologicznej i hydrogeologicznej wielkoobszarowego terenu zdegradowanego,</w:t>
      </w:r>
    </w:p>
    <w:p w14:paraId="1018C016" w14:textId="53965CC5" w:rsidR="00CA19DD" w:rsidRPr="00CA19DD" w:rsidRDefault="00CA19DD" w:rsidP="00CA19DD">
      <w:pPr>
        <w:pStyle w:val="LITlitera"/>
      </w:pPr>
      <w:r w:rsidRPr="00CA19DD">
        <w:t>j)</w:t>
      </w:r>
      <w:r w:rsidRPr="00CA19DD">
        <w:tab/>
        <w:t xml:space="preserve">szacowanej albo potwierdzonej wielkości emisji </w:t>
      </w:r>
      <w:r w:rsidRPr="00CC0B66">
        <w:t>w rozumieniu art. 3 pkt 43 ustawy z dnia 27 kwietnia 2001 r. – Prawo ochrony środowiska</w:t>
      </w:r>
      <w:r w:rsidRPr="00CA19DD">
        <w:t xml:space="preserve"> do gleby, ziemi, wód i powietrza,</w:t>
      </w:r>
    </w:p>
    <w:p w14:paraId="208DB50E" w14:textId="0C9D6F0C" w:rsidR="00CA19DD" w:rsidRPr="00CA19DD" w:rsidRDefault="00CA19DD" w:rsidP="00CA19DD">
      <w:pPr>
        <w:pStyle w:val="LITlitera"/>
      </w:pPr>
      <w:r w:rsidRPr="00CA19DD">
        <w:t>k)</w:t>
      </w:r>
      <w:r w:rsidRPr="00CA19DD">
        <w:tab/>
        <w:t>zasobach środowiska, w szczególności o wodach powierzchniowych, wodach podziemnych, glebie i ziemi oraz powietrzu, na które oddziałuje składowisko historycznych odpadów przemysłowych lub miejsce gromadzenia historycznych odpadów przemysłowych, w szczególności naruszeniu standardów jakości tych komponentów środowiska, o ile takie dane są dostępne i zostały potwierdzone badaniami,</w:t>
      </w:r>
    </w:p>
    <w:p w14:paraId="7767A23D" w14:textId="0EB9E7BE" w:rsidR="00CA19DD" w:rsidRPr="00CA19DD" w:rsidRDefault="00CA19DD" w:rsidP="00CA19DD">
      <w:pPr>
        <w:pStyle w:val="LITlitera"/>
      </w:pPr>
      <w:r w:rsidRPr="00CA19DD">
        <w:t>l)</w:t>
      </w:r>
      <w:r w:rsidRPr="00CA19DD">
        <w:tab/>
        <w:t>jednolitych częściach wód powierzchniowych w rozumieniu art. 16 pkt 20 ustawy z dnia 20 lipca 2017 r. – Prawo wodne, jednolitych częściach wód podziemnych w rozumieniu art. 16 pkt 19 tej ustawy oraz obszarach chronionych w rozumieniu art. 16 pkt 32 tej ustawy, na których znajduje się składowisko historycznych odpadów przemysłowych lub miejsce gromadzenia historycznych odpadów przemysłowych, wraz z ich lokalizacją na mapie,</w:t>
      </w:r>
    </w:p>
    <w:p w14:paraId="5DC7FB4A" w14:textId="0CFC2956" w:rsidR="00CA19DD" w:rsidRPr="00CA19DD" w:rsidRDefault="00CA19DD" w:rsidP="00CA19DD">
      <w:pPr>
        <w:pStyle w:val="LITlitera"/>
      </w:pPr>
      <w:r w:rsidRPr="00CA19DD">
        <w:t>m)</w:t>
      </w:r>
      <w:r w:rsidRPr="00CA19DD">
        <w:tab/>
        <w:t>formach ochrony przyrody, na które oddziałuje składowisko historycznych odpadów przemysłowych lub miejsce gromadzenia historycznych odpadów przemysłowych,</w:t>
      </w:r>
    </w:p>
    <w:p w14:paraId="5C002CE8" w14:textId="3312F25A" w:rsidR="00CA19DD" w:rsidRPr="00CA19DD" w:rsidRDefault="00CA19DD" w:rsidP="00CA19DD">
      <w:pPr>
        <w:pStyle w:val="LITlitera"/>
      </w:pPr>
      <w:r w:rsidRPr="00CA19DD">
        <w:lastRenderedPageBreak/>
        <w:t>n)</w:t>
      </w:r>
      <w:r w:rsidRPr="00CA19DD">
        <w:tab/>
        <w:t>oddziaływaniu składowiska historycznych odpadów przemysłowych lub miejsca gromadzenia historycznych odpadów przemysłowych na zdrowie ludzi, o ile takie dane są dostępne i zostały potwierdzone badaniami, albo możliwym oddziaływaniu składowiska historycznych odpadów przemysłowych lub miejsca gromadzenia historycznych odpadów przemysłowych na zdrowie ludzi, wynikającym z bliskiej odległości od gruntów uprawnych, ogrodów, parków, placów zabaw, terenów sportowych, budynków mieszkalnych i użytkowych, zasobów wody pitnej i ujęć wody,</w:t>
      </w:r>
    </w:p>
    <w:p w14:paraId="0DC7B71F" w14:textId="78E8415B" w:rsidR="00CA19DD" w:rsidRPr="00CA19DD" w:rsidRDefault="00CA19DD" w:rsidP="00CA19DD">
      <w:pPr>
        <w:pStyle w:val="LITlitera"/>
      </w:pPr>
      <w:r w:rsidRPr="00CA19DD">
        <w:t>o)</w:t>
      </w:r>
      <w:r w:rsidRPr="00CA19DD">
        <w:tab/>
        <w:t>innych danych koniecznych do podjęcia działań związanych z poprawą stanu środowiska.</w:t>
      </w:r>
    </w:p>
    <w:p w14:paraId="41C8D6E2" w14:textId="77777777" w:rsidR="00CA19DD" w:rsidRPr="00CA19DD" w:rsidRDefault="00CA19DD" w:rsidP="00CA19DD">
      <w:pPr>
        <w:pStyle w:val="USTustnpkodeksu"/>
      </w:pPr>
      <w:r w:rsidRPr="00CA19DD">
        <w:t>11. Główny Inspektor Ochrony Środowiska występuje co sześć miesięcy do organów, o których mowa w ust. 2, o informację, czy dane, o których mowa w ust. 10, zawarte w ewidencji uległy zmianie. Właściwy organ przekazuje informację w terminie miesiąca od dnia otrzymania wystąpienia, przekazując zmienione dane albo informację, że nie uległy one zmianie. Na podstawie otrzymanej informacji Główny Inspektor Ochrony Środowiska aktualizuje ewidencję.</w:t>
      </w:r>
    </w:p>
    <w:p w14:paraId="50E885E6" w14:textId="77777777" w:rsidR="00CA19DD" w:rsidRPr="00CA19DD" w:rsidRDefault="00CA19DD" w:rsidP="00CA19DD">
      <w:pPr>
        <w:pStyle w:val="USTustnpkodeksu"/>
      </w:pPr>
      <w:r w:rsidRPr="00CA19DD">
        <w:t>12. Główny Inspektor Ochrony Środowiska przygotowuje i przekazuje ministrowi właściwemu do spraw klimatu, co dwa lata, w terminie do końca lutego, zbiorczy wyciąg z ewidencji zawierający wskazanie wielkoobszarowych terenów zdegradowanych wpisanych do ewidencji z podziałem na województwa, wraz z podaniem dla każdego z tych terenów odrębnie danych, o których mowa w ust. 10.</w:t>
      </w:r>
    </w:p>
    <w:p w14:paraId="0365B4AE" w14:textId="77777777" w:rsidR="00CA19DD" w:rsidRPr="00CA19DD" w:rsidRDefault="00CA19DD" w:rsidP="00CA19DD">
      <w:pPr>
        <w:pStyle w:val="ARTartustawynprozporzdzenia"/>
      </w:pPr>
      <w:r w:rsidRPr="00CE0331">
        <w:rPr>
          <w:rStyle w:val="Ppogrubienie"/>
        </w:rPr>
        <w:t>Art. 4.</w:t>
      </w:r>
      <w:r w:rsidRPr="00CA19DD">
        <w:t> 1. Główny Inspektor Ochrony Środowiska zapewnia bezpieczeństwo przetwarzanych danych, informacji oraz dokumentów, które otrzymał w związku z prowadzeniem ewidencji, zgodnie z przepisami o ochronie danych osobowych.</w:t>
      </w:r>
    </w:p>
    <w:p w14:paraId="6FD12ECE" w14:textId="77777777" w:rsidR="00CA19DD" w:rsidRPr="00CA19DD" w:rsidRDefault="00CA19DD" w:rsidP="00CA19DD">
      <w:pPr>
        <w:pStyle w:val="USTustnpkodeksu"/>
      </w:pPr>
      <w:r w:rsidRPr="00CA19DD">
        <w:t>2. Główny Inspektor Ochrony Środowiska w celu realizacji zadań związanych z prowadzeniem ewidencji przetwarza dane osobowe i jest administratorem tych danych.</w:t>
      </w:r>
    </w:p>
    <w:p w14:paraId="46FD8C7F" w14:textId="77777777" w:rsidR="00CA19DD" w:rsidRPr="00CA19DD" w:rsidRDefault="00CA19DD" w:rsidP="00CA19DD">
      <w:pPr>
        <w:pStyle w:val="USTustnpkodeksu"/>
      </w:pPr>
      <w:r w:rsidRPr="00CA19DD">
        <w:t>3. Dane, o których mowa w art. 3 ust. 10, przechowuje się przez 50 lat, licząc od końca roku kalendarzowego, w którym został dokonany wpis do ewidencji, przy czym dane osobowe przechowuje się przez 20 lat, licząc od końca roku kalendarzowego, w którym został dokonany wpis do ewidencji.</w:t>
      </w:r>
    </w:p>
    <w:p w14:paraId="0803C120" w14:textId="77777777" w:rsidR="00CA19DD" w:rsidRPr="00CA19DD" w:rsidRDefault="00CA19DD" w:rsidP="00CA19DD">
      <w:pPr>
        <w:pStyle w:val="USTustnpkodeksu"/>
      </w:pPr>
      <w:r w:rsidRPr="00CA19DD">
        <w:t>4. Dane osobowe, o których mowa w art. 3 ust. 10, podlegają zabezpieczeniom zapobiegającym nadużyciom lub niezgodnemu z prawem dostępowi lub przekazywaniu, polegającym co najmniej na:</w:t>
      </w:r>
    </w:p>
    <w:p w14:paraId="1314AC10" w14:textId="77777777" w:rsidR="00CA19DD" w:rsidRPr="00CC0B66" w:rsidRDefault="00CA19DD" w:rsidP="00CA19DD">
      <w:pPr>
        <w:pStyle w:val="PKTpunkt"/>
      </w:pPr>
      <w:r w:rsidRPr="00CC0B66">
        <w:lastRenderedPageBreak/>
        <w:t>1)</w:t>
      </w:r>
      <w:r w:rsidRPr="00CC0B66">
        <w:tab/>
        <w:t>dopuszczeniu do przetwarzania danych osobowych wyłącznie osób posiadających pisemne upoważnienie wydane przez administratora danych;</w:t>
      </w:r>
    </w:p>
    <w:p w14:paraId="1B19A793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pisemnym zobowiązaniu osób upoważnionych do przetwarzania danych osobowych do zachowania ich w poufności.</w:t>
      </w:r>
    </w:p>
    <w:p w14:paraId="423E6A00" w14:textId="77777777" w:rsidR="00CA19DD" w:rsidRPr="00CA19DD" w:rsidRDefault="00CA19DD" w:rsidP="00CA19DD">
      <w:pPr>
        <w:pStyle w:val="USTustnpkodeksu"/>
      </w:pPr>
      <w:r w:rsidRPr="00CA19DD">
        <w:t>5. Informacji, które zawierają dane, o których mowa w art. 3 ust. 10, do których przetwarzania ma zastosowanie ustawa z dnia 5 sierpnia 2010 r. o ochronie informacji niejawnych (Dz. U. z 2023 r. poz. 756), lub wyłączonych z udostępniania na podstawie odrębnych przepisów nie wprowadza się do ewidencji.</w:t>
      </w:r>
    </w:p>
    <w:p w14:paraId="6F75534B" w14:textId="77777777" w:rsidR="00CA19DD" w:rsidRDefault="00CA19DD" w:rsidP="00CA19DD">
      <w:pPr>
        <w:pStyle w:val="ARTartustawynprozporzdzenia"/>
      </w:pPr>
      <w:r w:rsidRPr="00CE0331">
        <w:rPr>
          <w:rStyle w:val="Ppogrubienie"/>
        </w:rPr>
        <w:t>Art. 5.</w:t>
      </w:r>
      <w:r w:rsidRPr="00CA19DD">
        <w:t> </w:t>
      </w:r>
      <w:r w:rsidRPr="00CC0B66">
        <w:t>1.</w:t>
      </w:r>
      <w:r w:rsidRPr="00CA19DD">
        <w:t> </w:t>
      </w:r>
      <w:r w:rsidRPr="00CC0B66">
        <w:t>Organem właściwym w sprawach prowadzenia działań związanych z poprawą stanu środowiska na wielkoobszarowych terenach zdegradowanych wskazanych w załączniku do ustawy</w:t>
      </w:r>
      <w:r>
        <w:t xml:space="preserve"> </w:t>
      </w:r>
      <w:r w:rsidRPr="00CC0B66">
        <w:t>jest</w:t>
      </w:r>
      <w:r>
        <w:t>:</w:t>
      </w:r>
    </w:p>
    <w:p w14:paraId="03096786" w14:textId="77777777" w:rsidR="00CA19DD" w:rsidRPr="00CA19DD" w:rsidRDefault="00CA19DD" w:rsidP="00CA19DD">
      <w:pPr>
        <w:pStyle w:val="PKTpunkt"/>
      </w:pPr>
      <w:r w:rsidRPr="00CA19DD">
        <w:t>1)</w:t>
      </w:r>
      <w:r w:rsidRPr="00CA19DD">
        <w:tab/>
        <w:t>wójt, burmistrz albo prezydent miasta,</w:t>
      </w:r>
    </w:p>
    <w:p w14:paraId="1AD53C26" w14:textId="77777777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>w przypadku gdy w skład wielkoobszarowego terenu zdegradowanego wchodzi teren zamknięty:</w:t>
      </w:r>
    </w:p>
    <w:p w14:paraId="017147B1" w14:textId="77777777" w:rsidR="00CA19DD" w:rsidRPr="00CC0B66" w:rsidRDefault="00CA19DD" w:rsidP="00CA19DD">
      <w:pPr>
        <w:pStyle w:val="LITlitera"/>
      </w:pPr>
      <w:r w:rsidRPr="00CA19DD">
        <w:t>a)</w:t>
      </w:r>
      <w:r w:rsidRPr="00CA19DD">
        <w:tab/>
      </w:r>
      <w:r w:rsidRPr="00CC0B66">
        <w:t>regionalny dyrektor ochrony środowiska dla tego terenu zamkniętego</w:t>
      </w:r>
      <w:r>
        <w:t>,</w:t>
      </w:r>
    </w:p>
    <w:p w14:paraId="71D7F929" w14:textId="77777777" w:rsidR="00CA19DD" w:rsidRPr="00CC0B66" w:rsidRDefault="00CA19DD" w:rsidP="00CA19DD">
      <w:pPr>
        <w:pStyle w:val="LITlitera"/>
      </w:pPr>
      <w:r>
        <w:t>b</w:t>
      </w:r>
      <w:r w:rsidRPr="00CC0B66">
        <w:t>)</w:t>
      </w:r>
      <w:r w:rsidRPr="00CC0B66">
        <w:tab/>
        <w:t xml:space="preserve">wójt, burmistrz albo prezydent miasta dla pozostałej części </w:t>
      </w:r>
      <w:r w:rsidRPr="00CA19DD">
        <w:t>wielkoobszarowego terenu zdegradowanego</w:t>
      </w:r>
      <w:r>
        <w:t>,</w:t>
      </w:r>
    </w:p>
    <w:p w14:paraId="057E8C04" w14:textId="77777777" w:rsidR="00CA19DD" w:rsidRPr="00CA19DD" w:rsidRDefault="00CA19DD" w:rsidP="00CA19DD">
      <w:pPr>
        <w:pStyle w:val="PKTpunkt"/>
      </w:pPr>
      <w:r w:rsidRPr="00CA19DD">
        <w:t>3)</w:t>
      </w:r>
      <w:r w:rsidRPr="00CA19DD">
        <w:tab/>
        <w:t>w przypadku gdy wielkoobszarowy teren zdegradowany jest położony na obszarze co najmniej dwóch gmin – wójt, burmistrz albo prezydent miasta, będący organem wykonawczym gminy, na której obszarze znajduje się większa część powierzchni wielkoobszarowego terenu zdegradowanego, z zastrzeżeniem pkt 2 lit. a</w:t>
      </w:r>
    </w:p>
    <w:p w14:paraId="62CE26AE" w14:textId="1647A503" w:rsidR="00CA19DD" w:rsidRDefault="00CA19DD" w:rsidP="00CA19DD">
      <w:pPr>
        <w:pStyle w:val="CZWSPPKTczwsplnapunktw"/>
      </w:pPr>
      <w:r>
        <w:t>–</w:t>
      </w:r>
      <w:r w:rsidR="00DB7B43">
        <w:t xml:space="preserve"> </w:t>
      </w:r>
      <w:r w:rsidRPr="00CC0B66">
        <w:t>zwan</w:t>
      </w:r>
      <w:r>
        <w:t>i</w:t>
      </w:r>
      <w:r w:rsidRPr="00CC0B66">
        <w:t xml:space="preserve"> dalej </w:t>
      </w:r>
      <w:r>
        <w:t>„</w:t>
      </w:r>
      <w:r w:rsidRPr="00CC0B66">
        <w:t>właściwym organem</w:t>
      </w:r>
      <w:r>
        <w:t>”</w:t>
      </w:r>
      <w:r w:rsidRPr="00CC0B66">
        <w:t>.</w:t>
      </w:r>
    </w:p>
    <w:p w14:paraId="19AEC804" w14:textId="77777777" w:rsidR="00CA19DD" w:rsidRPr="00CC0B66" w:rsidRDefault="00CA19DD" w:rsidP="00CA19DD">
      <w:pPr>
        <w:pStyle w:val="USTustnpkodeksu"/>
      </w:pPr>
      <w:r>
        <w:t xml:space="preserve">2. </w:t>
      </w:r>
      <w:r w:rsidRPr="009D7C56">
        <w:t xml:space="preserve">Zadania w zakresie </w:t>
      </w:r>
      <w:r w:rsidRPr="00CC0B66">
        <w:t>prowadzenia działań związanych z poprawą stanu środowiska na </w:t>
      </w:r>
      <w:r w:rsidRPr="00CA19DD">
        <w:t>wielkoobszarowym terenie zdegradowanym</w:t>
      </w:r>
      <w:r>
        <w:t>, z wyjątkiem działań prowadzonych na terenach zamkniętych,</w:t>
      </w:r>
      <w:r w:rsidRPr="009D7C56">
        <w:t xml:space="preserve"> stanowią zadani</w:t>
      </w:r>
      <w:r>
        <w:t>a</w:t>
      </w:r>
      <w:r w:rsidRPr="009D7C56">
        <w:t xml:space="preserve"> własne gminy.</w:t>
      </w:r>
    </w:p>
    <w:p w14:paraId="613BFD05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6.</w:t>
      </w:r>
      <w:r w:rsidRPr="00CA19DD">
        <w:t> </w:t>
      </w:r>
      <w:r w:rsidRPr="00CC0B66">
        <w:t>1.</w:t>
      </w:r>
      <w:r w:rsidRPr="00CA19DD">
        <w:t> </w:t>
      </w:r>
      <w:r>
        <w:t>W</w:t>
      </w:r>
      <w:r w:rsidRPr="00CC0B66">
        <w:t xml:space="preserve">łaściwy organ </w:t>
      </w:r>
      <w:r>
        <w:t xml:space="preserve">jest obowiązany do </w:t>
      </w:r>
      <w:r w:rsidRPr="00CC0B66">
        <w:t>wykon</w:t>
      </w:r>
      <w:r>
        <w:t>ania</w:t>
      </w:r>
      <w:r w:rsidRPr="00CC0B66">
        <w:t xml:space="preserve"> lub zlec</w:t>
      </w:r>
      <w:r>
        <w:t>enia</w:t>
      </w:r>
      <w:r w:rsidRPr="00CC0B66">
        <w:t xml:space="preserve"> wykonani</w:t>
      </w:r>
      <w:r>
        <w:t>a</w:t>
      </w:r>
      <w:r w:rsidRPr="00CC0B66">
        <w:t xml:space="preserve"> </w:t>
      </w:r>
      <w:r w:rsidRPr="002A0F6D">
        <w:t>kompleksowej oceny stanu środowiska</w:t>
      </w:r>
      <w:r>
        <w:t xml:space="preserve"> n</w:t>
      </w:r>
      <w:r w:rsidRPr="00CC0B66">
        <w:t>a</w:t>
      </w:r>
      <w:r>
        <w:t> wielkoobszarowym terenie zdegradowanym</w:t>
      </w:r>
      <w:r w:rsidRPr="00CC0B66">
        <w:t xml:space="preserve"> wskazanym w załączniku do ustaw</w:t>
      </w:r>
      <w:r>
        <w:t>y, zwanej dalej „kompleksową oceną”,</w:t>
      </w:r>
      <w:r w:rsidRPr="00CC0B66">
        <w:t xml:space="preserve"> </w:t>
      </w:r>
      <w:r>
        <w:t xml:space="preserve">oraz opracowania lub zlecenia opracowania </w:t>
      </w:r>
      <w:r w:rsidRPr="002A0F6D">
        <w:t>projektu planu poprawy stanu środowiska</w:t>
      </w:r>
      <w:r>
        <w:t xml:space="preserve"> na tym terenie, zwanego dalej „planem”, na podstawie tej oceny, </w:t>
      </w:r>
      <w:r w:rsidRPr="00CC0B66">
        <w:t xml:space="preserve">po objęciu przedsięwzięcia polegającego na wykonaniu </w:t>
      </w:r>
      <w:r>
        <w:t>tej oceny i opracowaniu tego projektu</w:t>
      </w:r>
      <w:r w:rsidRPr="00CC0B66">
        <w:t xml:space="preserve"> wsparciem z</w:t>
      </w:r>
      <w:r>
        <w:t>e </w:t>
      </w:r>
      <w:r w:rsidRPr="00CC0B66">
        <w:t xml:space="preserve">środków, o których mowa w art. 18 ust. </w:t>
      </w:r>
      <w:r>
        <w:t>3 lub 4</w:t>
      </w:r>
      <w:r w:rsidRPr="00CC0B66">
        <w:t>.</w:t>
      </w:r>
    </w:p>
    <w:p w14:paraId="5566922A" w14:textId="77777777" w:rsidR="00CA19DD" w:rsidRPr="00CC0B66" w:rsidRDefault="00CA19DD" w:rsidP="00CA19DD">
      <w:pPr>
        <w:pStyle w:val="USTustnpkodeksu"/>
      </w:pPr>
      <w:r w:rsidRPr="00CC0B66">
        <w:lastRenderedPageBreak/>
        <w:t>2. Kompleksowa ocena obejmuje:</w:t>
      </w:r>
    </w:p>
    <w:p w14:paraId="5B023DEE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badania właściwości odpadów;</w:t>
      </w:r>
    </w:p>
    <w:p w14:paraId="000ECA27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 xml:space="preserve">badania zanieczyszczenia powierzchni ziemi zgodnie z przepisami wydanymi na podstawie art. 101a ust. 5 </w:t>
      </w:r>
      <w:r w:rsidRPr="00CA19DD">
        <w:t>ustawy z dnia 27 kwietnia 2001 r. – Prawo ochrony środowiska</w:t>
      </w:r>
      <w:r w:rsidRPr="00CC0B66">
        <w:t>;</w:t>
      </w:r>
    </w:p>
    <w:p w14:paraId="526DE2DA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 xml:space="preserve">badania zanieczyszczenia wód powierzchniowych i podziemnych oraz sporządzenie mapy wskazującej </w:t>
      </w:r>
      <w:r>
        <w:t>położenie</w:t>
      </w:r>
      <w:r w:rsidRPr="00CC0B66">
        <w:t xml:space="preserve"> </w:t>
      </w:r>
      <w:r>
        <w:t>wielkoobszarowego terenu zdegradowanego</w:t>
      </w:r>
      <w:r w:rsidRPr="00CC0B66">
        <w:t xml:space="preserve">, w tym składowisk historycznych odpadów przemysłowych </w:t>
      </w:r>
      <w:r>
        <w:t>i</w:t>
      </w:r>
      <w:r w:rsidRPr="00CC0B66">
        <w:t xml:space="preserve"> miejsc gromadzenia historycznych odpadów przemysłowych, względem zlewni </w:t>
      </w:r>
      <w:r w:rsidRPr="00CA19DD">
        <w:t>jednolitych części wód powierzchniowych w rozumieniu art. 16 pkt 20 ustawy z dnia 20 lipca 2017 r. – Prawo wodne lub jednolitych części wód podziemnych w rozumieniu art. 16 pkt 19 tej ustawy oraz obszarów chronionych w rozumieniu art. 16 pkt 32 tej ustawy</w:t>
      </w:r>
      <w:r w:rsidRPr="00CC0B66">
        <w:t>;</w:t>
      </w:r>
    </w:p>
    <w:p w14:paraId="5CA4B73C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>badania zanieczyszczenia powietrza, o ile w ramach badań, o których mowa w pkt 1 lub 2, stwierdzono w odpadach lub powierzchni ziemi obecność substancji lotnych mogących oddziaływać na zdrowie ludzi;</w:t>
      </w:r>
    </w:p>
    <w:p w14:paraId="361671CF" w14:textId="77777777" w:rsidR="00CA19DD" w:rsidRPr="00CC0B66" w:rsidRDefault="00CA19DD" w:rsidP="00CA19DD">
      <w:pPr>
        <w:pStyle w:val="PKTpunkt"/>
      </w:pPr>
      <w:r w:rsidRPr="00CC0B66">
        <w:t>5)</w:t>
      </w:r>
      <w:r w:rsidRPr="00CC0B66">
        <w:tab/>
        <w:t>inne niezbędne badania konieczne do opracowania projektu planu.</w:t>
      </w:r>
    </w:p>
    <w:p w14:paraId="1618D317" w14:textId="28266AB9" w:rsidR="00CA19DD" w:rsidRPr="00CC0B66" w:rsidRDefault="00CA19DD" w:rsidP="00CA19DD">
      <w:pPr>
        <w:pStyle w:val="USTustnpkodeksu"/>
      </w:pPr>
      <w:r>
        <w:t>3</w:t>
      </w:r>
      <w:r w:rsidRPr="00CC0B66">
        <w:t>. </w:t>
      </w:r>
      <w:r>
        <w:t>B</w:t>
      </w:r>
      <w:r w:rsidRPr="00CC0B66">
        <w:t>ada</w:t>
      </w:r>
      <w:r>
        <w:t>nia</w:t>
      </w:r>
      <w:r w:rsidRPr="00CC0B66">
        <w:t xml:space="preserve">, o których mowa w ust. 2, w tym pobieranie próbek, </w:t>
      </w:r>
      <w:r>
        <w:t>są wykonywane</w:t>
      </w:r>
      <w:r w:rsidRPr="00CC0B66">
        <w:t xml:space="preserve"> </w:t>
      </w:r>
      <w:r>
        <w:t xml:space="preserve">przez </w:t>
      </w:r>
      <w:r w:rsidRPr="00CC0B66">
        <w:t xml:space="preserve">laboratorium posiadające w badanym zakresie akredytację w rozumieniu </w:t>
      </w:r>
      <w:r>
        <w:t>art. 5 pkt 11</w:t>
      </w:r>
      <w:r w:rsidRPr="00CC0B66">
        <w:t xml:space="preserve"> ustawy z</w:t>
      </w:r>
      <w:r>
        <w:t> </w:t>
      </w:r>
      <w:r w:rsidRPr="00CC0B66">
        <w:t>dnia 30 sierpnia 2002 r. o sys</w:t>
      </w:r>
      <w:r w:rsidR="00811B3D">
        <w:t xml:space="preserve">temie oceny zgodności (Dz. U. z </w:t>
      </w:r>
      <w:r w:rsidRPr="00CC0B66">
        <w:t>202</w:t>
      </w:r>
      <w:r>
        <w:t>3</w:t>
      </w:r>
      <w:r w:rsidR="00811B3D">
        <w:t xml:space="preserve"> </w:t>
      </w:r>
      <w:r w:rsidRPr="00CC0B66">
        <w:t>r. poz.</w:t>
      </w:r>
      <w:r w:rsidR="00811B3D">
        <w:t xml:space="preserve"> </w:t>
      </w:r>
      <w:r>
        <w:t>215</w:t>
      </w:r>
      <w:r w:rsidRPr="00CC0B66">
        <w:t>) lub laboratorium posiadające certyfikat systemu zarządzania jakością obejmujący wykonywane badania.</w:t>
      </w:r>
    </w:p>
    <w:p w14:paraId="5166D85F" w14:textId="77777777" w:rsidR="00CA19DD" w:rsidRPr="00CC0B66" w:rsidRDefault="00CA19DD" w:rsidP="00CA19DD">
      <w:pPr>
        <w:pStyle w:val="USTustnpkodeksu"/>
      </w:pPr>
      <w:r>
        <w:t>4</w:t>
      </w:r>
      <w:r w:rsidRPr="00CC0B66">
        <w:t>. Na czas wykonywania kompleksowej oceny przy granicy składowiska historycznych odpadów przemysłowych lub miejsca gromadzenia historycznych odpadów przemysłowych</w:t>
      </w:r>
      <w:r>
        <w:t>,</w:t>
      </w:r>
      <w:r w:rsidRPr="00CC0B66">
        <w:t xml:space="preserve"> lub obszaru, na którym przeprowadza się badania zanieczyszczenia powierzchni ziemi, rozmieszcza się tablice ostrzegawcze w miejscach uzasadnionych koniecznością zapewnienia bezpieczeństwa osób postronnych.</w:t>
      </w:r>
    </w:p>
    <w:p w14:paraId="71878522" w14:textId="60362D48" w:rsidR="00CA19DD" w:rsidRPr="00CC0B66" w:rsidRDefault="00CA19DD" w:rsidP="00CA19DD">
      <w:pPr>
        <w:pStyle w:val="USTustnpkodeksu"/>
      </w:pPr>
      <w:r>
        <w:t>5</w:t>
      </w:r>
      <w:r w:rsidRPr="00CC0B66">
        <w:t>. Wykonując kompleksową ocenę</w:t>
      </w:r>
      <w:r>
        <w:t>,</w:t>
      </w:r>
      <w:r w:rsidRPr="00CC0B66">
        <w:t xml:space="preserve"> można wykorzystywać wyniki badań sporządzone na</w:t>
      </w:r>
      <w:r>
        <w:t> </w:t>
      </w:r>
      <w:r w:rsidRPr="00CC0B66">
        <w:t xml:space="preserve">podstawie </w:t>
      </w:r>
      <w:r>
        <w:t xml:space="preserve">obowiązujących </w:t>
      </w:r>
      <w:r w:rsidRPr="00CC0B66">
        <w:t>przepisów, o ile spełniają wymagania określone w tych przepisac</w:t>
      </w:r>
      <w:r w:rsidR="00F92F3E">
        <w:t xml:space="preserve">h oraz mogą być wykorzystane do </w:t>
      </w:r>
      <w:r w:rsidRPr="00CC0B66">
        <w:t>przygotowania projektu planu.</w:t>
      </w:r>
    </w:p>
    <w:p w14:paraId="770B5445" w14:textId="49DEBDE6" w:rsidR="00CA19DD" w:rsidRPr="00CC0B66" w:rsidRDefault="00CA19DD" w:rsidP="00CA19DD">
      <w:pPr>
        <w:pStyle w:val="USTustnpkodeksu"/>
      </w:pPr>
      <w:bookmarkStart w:id="3" w:name="_Hlk116901300"/>
      <w:r>
        <w:t>6</w:t>
      </w:r>
      <w:r w:rsidRPr="00CC0B66">
        <w:t xml:space="preserve">. Właściwy organ </w:t>
      </w:r>
      <w:r w:rsidR="00F92F3E">
        <w:t xml:space="preserve">określa, w </w:t>
      </w:r>
      <w:r w:rsidRPr="00CC0B66">
        <w:t>drodze decyzji skierowanej do władającego nieruchomością, termin udostępnienia tej nieruchomości właściwemu organowi lub upoważnionej przez niego osobie w celu wykonania kompleksowej oceny, w tym koniecznych do tej oceny badań</w:t>
      </w:r>
      <w:r>
        <w:t>,</w:t>
      </w:r>
      <w:r w:rsidRPr="00CC0B66">
        <w:t xml:space="preserve"> oraz zakres i sposób </w:t>
      </w:r>
      <w:r>
        <w:t>wykonania</w:t>
      </w:r>
      <w:r w:rsidRPr="00CC0B66">
        <w:t xml:space="preserve"> tej oceny</w:t>
      </w:r>
      <w:r>
        <w:t xml:space="preserve">, w tym </w:t>
      </w:r>
      <w:r w:rsidRPr="00CC0B66">
        <w:t xml:space="preserve">badań. Ustalając termin </w:t>
      </w:r>
      <w:r w:rsidRPr="00CC0B66">
        <w:lastRenderedPageBreak/>
        <w:t xml:space="preserve">udostępnienia nieruchomości, właściwy organ bierze pod uwagę rodzaj prowadzonej na tej nieruchomości działalności oraz czas niezbędny do przygotowania nieruchomości do </w:t>
      </w:r>
      <w:r>
        <w:t>wykonania</w:t>
      </w:r>
      <w:r w:rsidRPr="00CC0B66">
        <w:t xml:space="preserve"> </w:t>
      </w:r>
      <w:r>
        <w:t>kompleksowej</w:t>
      </w:r>
      <w:r w:rsidRPr="00CC0B66">
        <w:t xml:space="preserve"> oceny</w:t>
      </w:r>
      <w:r>
        <w:t>, w tym</w:t>
      </w:r>
      <w:r w:rsidRPr="00CC0B66">
        <w:t xml:space="preserve"> badań. Decyzja podlega natychmiastowemu wykonaniu. </w:t>
      </w:r>
    </w:p>
    <w:p w14:paraId="08ACE311" w14:textId="77777777" w:rsidR="00CA19DD" w:rsidRPr="00CC0B66" w:rsidRDefault="00CA19DD" w:rsidP="00CA19DD">
      <w:pPr>
        <w:pStyle w:val="USTustnpkodeksu"/>
      </w:pPr>
      <w:r>
        <w:t>7</w:t>
      </w:r>
      <w:r w:rsidRPr="00CC0B66">
        <w:t xml:space="preserve">. Władający nieruchomością udostępnia nieruchomość oraz umożliwia </w:t>
      </w:r>
      <w:r>
        <w:t xml:space="preserve">wykonanie </w:t>
      </w:r>
      <w:r w:rsidRPr="00CC0B66">
        <w:t xml:space="preserve">badań w terminie, zakresie i w sposób, które są określone w decyzji, o której mowa w ust. </w:t>
      </w:r>
      <w:r>
        <w:t>6</w:t>
      </w:r>
      <w:r w:rsidRPr="00CC0B66">
        <w:t>. W przypadku gdy nie można ustalić władającego nieruchomością, nie wydaje się decyzji, o</w:t>
      </w:r>
      <w:r>
        <w:t> </w:t>
      </w:r>
      <w:r w:rsidRPr="00CC0B66">
        <w:t xml:space="preserve">której mowa w ust. </w:t>
      </w:r>
      <w:r>
        <w:t>6</w:t>
      </w:r>
      <w:r w:rsidRPr="00CC0B66">
        <w:t>, a właściwemu organowi lub </w:t>
      </w:r>
      <w:r>
        <w:t>upoważnionej</w:t>
      </w:r>
      <w:r w:rsidRPr="00CC0B66">
        <w:t xml:space="preserve"> przez niego osobie przysługuje prawo wstępu na tę nieruchomość w celu wykonania kompleksowej oceny, w tym koniecznych do tej oceny badań.</w:t>
      </w:r>
    </w:p>
    <w:p w14:paraId="6B8FAA5C" w14:textId="77777777" w:rsidR="00CA19DD" w:rsidRPr="00CC0B66" w:rsidRDefault="00CA19DD" w:rsidP="00CA19DD">
      <w:pPr>
        <w:pStyle w:val="USTustnpkodeksu"/>
      </w:pPr>
      <w:r>
        <w:t>8</w:t>
      </w:r>
      <w:r w:rsidRPr="00CC0B66">
        <w:t>. W przypadku nieruchomości położonej na terenie zamkniętym termin udostępnienia tej nieruchomości właściwemu organowi lub upoważnionej przez niego osobie w celu wykonania kompleksowej oceny, w tym koniecznych do tej oceny badań</w:t>
      </w:r>
      <w:r>
        <w:t>,</w:t>
      </w:r>
      <w:r w:rsidRPr="00CC0B66">
        <w:t xml:space="preserve"> oraz zakres</w:t>
      </w:r>
      <w:r>
        <w:t xml:space="preserve"> </w:t>
      </w:r>
      <w:r w:rsidRPr="00CC0B66">
        <w:t xml:space="preserve">i sposób </w:t>
      </w:r>
      <w:r>
        <w:t xml:space="preserve">wykonania </w:t>
      </w:r>
      <w:r w:rsidRPr="00CC0B66">
        <w:t>tej oceny</w:t>
      </w:r>
      <w:r>
        <w:t>, w tym</w:t>
      </w:r>
      <w:r w:rsidRPr="00CC0B66">
        <w:t xml:space="preserve"> badań</w:t>
      </w:r>
      <w:r>
        <w:t>,</w:t>
      </w:r>
      <w:r w:rsidRPr="00CC0B66">
        <w:t xml:space="preserve"> określa porozumienie między właściwym organem a właściwym zarządcą terenu lub innym podmiotem władającym nieruchomością na terenie zamkniętym. Zawierając porozumienie</w:t>
      </w:r>
      <w:r>
        <w:t>,</w:t>
      </w:r>
      <w:r w:rsidRPr="00CC0B66">
        <w:t xml:space="preserve"> strony biorą pod uwagę konieczność zachowania bezpieczeństwa działalności prowadzonej na terenie zamkniętym oraz zachowania celu</w:t>
      </w:r>
      <w:r>
        <w:t xml:space="preserve"> kompleksowej</w:t>
      </w:r>
      <w:r w:rsidRPr="00CC0B66">
        <w:t xml:space="preserve"> oceny</w:t>
      </w:r>
      <w:r>
        <w:t>, w tym</w:t>
      </w:r>
      <w:r w:rsidRPr="00CC0B66">
        <w:t xml:space="preserve"> badań.</w:t>
      </w:r>
    </w:p>
    <w:p w14:paraId="01878B8E" w14:textId="77777777" w:rsidR="00CA19DD" w:rsidRPr="00CC0B66" w:rsidRDefault="00CA19DD" w:rsidP="00CA19DD">
      <w:pPr>
        <w:pStyle w:val="USTustnpkodeksu"/>
      </w:pPr>
      <w:r>
        <w:t>9</w:t>
      </w:r>
      <w:r w:rsidRPr="00CC0B66">
        <w:t xml:space="preserve">. W przypadku braku porozumienia, o którym mowa w ust. </w:t>
      </w:r>
      <w:r>
        <w:t>8</w:t>
      </w:r>
      <w:r w:rsidRPr="00CC0B66">
        <w:t xml:space="preserve">, albo niewykonania tego porozumienia przez zarządcę terenu lub inny podmiot władający nieruchomością na terenie zamkniętym właściwy organ wydaje decyzję, o której mowa w ust. </w:t>
      </w:r>
      <w:r>
        <w:t>6</w:t>
      </w:r>
      <w:r w:rsidRPr="00CC0B66">
        <w:t>, skierowaną do tego zarządcy lub tego podmiotu. Wydając decyzję</w:t>
      </w:r>
      <w:r>
        <w:t>,</w:t>
      </w:r>
      <w:r w:rsidRPr="00CC0B66">
        <w:t xml:space="preserve"> właściwy organ uwzględnia </w:t>
      </w:r>
      <w:bookmarkStart w:id="4" w:name="_Hlk117248502"/>
      <w:r w:rsidRPr="00CC0B66">
        <w:t>konieczność zachowania bezpieczeństwa działalności prowadzonej na terenie zamkniętym</w:t>
      </w:r>
      <w:bookmarkEnd w:id="4"/>
      <w:r w:rsidRPr="00CC0B66">
        <w:t>.</w:t>
      </w:r>
    </w:p>
    <w:p w14:paraId="48016B13" w14:textId="1AB807F7" w:rsidR="00CA19DD" w:rsidRPr="00CC0B66" w:rsidRDefault="00CA19DD" w:rsidP="00CA19DD">
      <w:pPr>
        <w:pStyle w:val="USTustnpkodeksu"/>
      </w:pPr>
      <w:r>
        <w:t>10</w:t>
      </w:r>
      <w:r w:rsidRPr="00CC0B66">
        <w:t xml:space="preserve">. W przypadku </w:t>
      </w:r>
      <w:r>
        <w:t xml:space="preserve">gdy władający nieruchomością albo </w:t>
      </w:r>
      <w:r w:rsidRPr="00CC0B66">
        <w:t>właściwy zarządc</w:t>
      </w:r>
      <w:r>
        <w:t>a</w:t>
      </w:r>
      <w:r w:rsidRPr="00CC0B66">
        <w:t xml:space="preserve"> terenu lub inny podmiot władający nieruchomością na terenie zamkniętym</w:t>
      </w:r>
      <w:r>
        <w:t xml:space="preserve"> nie udostępniają nieruchomości lub uniemożliwiają wykonanie kompleksowej oceny, w tym badań, w terminie, zakresie i w sposób, które są</w:t>
      </w:r>
      <w:r w:rsidRPr="00CC0B66">
        <w:t xml:space="preserve"> określon</w:t>
      </w:r>
      <w:r>
        <w:t>e</w:t>
      </w:r>
      <w:r w:rsidRPr="00CC0B66">
        <w:t xml:space="preserve"> w decyzji wydanej na podstawie ust. </w:t>
      </w:r>
      <w:r>
        <w:t>6</w:t>
      </w:r>
      <w:r w:rsidRPr="00CC0B66">
        <w:t xml:space="preserve"> albo </w:t>
      </w:r>
      <w:r>
        <w:t>9,</w:t>
      </w:r>
      <w:r w:rsidRPr="00CC0B66">
        <w:t xml:space="preserve"> stosuje się przepisy ustawy z dnia 17 czerwca 1966 r. o</w:t>
      </w:r>
      <w:r>
        <w:t> </w:t>
      </w:r>
      <w:r w:rsidRPr="00CC0B66">
        <w:t>postępowaniu egzekucyjnym w administracji (</w:t>
      </w:r>
      <w:r w:rsidRPr="008B67B1">
        <w:t>Dz. U. z</w:t>
      </w:r>
      <w:r>
        <w:t> </w:t>
      </w:r>
      <w:r w:rsidRPr="008B67B1">
        <w:t>2022 r. poz. 479</w:t>
      </w:r>
      <w:r>
        <w:t>, z późn. zm.</w:t>
      </w:r>
      <w:r w:rsidRPr="00383052">
        <w:rPr>
          <w:rStyle w:val="IGindeksgrny"/>
        </w:rPr>
        <w:footnoteReference w:id="3"/>
      </w:r>
      <w:r w:rsidRPr="00383052">
        <w:rPr>
          <w:rStyle w:val="IGindeksgrny"/>
        </w:rPr>
        <w:t>)</w:t>
      </w:r>
      <w:r w:rsidRPr="00CC0B66">
        <w:t>).</w:t>
      </w:r>
    </w:p>
    <w:p w14:paraId="7975A359" w14:textId="77777777" w:rsidR="00CA19DD" w:rsidRDefault="00CA19DD" w:rsidP="00CA19DD">
      <w:pPr>
        <w:pStyle w:val="USTustnpkodeksu"/>
      </w:pPr>
      <w:r w:rsidRPr="00CC0B66">
        <w:t>1</w:t>
      </w:r>
      <w:r>
        <w:t>1</w:t>
      </w:r>
      <w:r w:rsidRPr="00CC0B66">
        <w:t xml:space="preserve">. Za szkody powstałe na nieruchomości w wyniku wykonywania kompleksowej oceny, w tym koniecznych do tej oceny badań stanu środowiska, przysługuje </w:t>
      </w:r>
      <w:r w:rsidRPr="005C5C7A">
        <w:t>od</w:t>
      </w:r>
      <w:r>
        <w:t> </w:t>
      </w:r>
      <w:r w:rsidRPr="005C5C7A">
        <w:t>gminy</w:t>
      </w:r>
      <w:r>
        <w:t>,</w:t>
      </w:r>
      <w:r w:rsidRPr="005C5C7A">
        <w:t xml:space="preserve"> w przypadku </w:t>
      </w:r>
      <w:r w:rsidRPr="005C5C7A">
        <w:lastRenderedPageBreak/>
        <w:t xml:space="preserve">gdy organem właściwym jest wójt, burmistrz </w:t>
      </w:r>
      <w:r>
        <w:t>albo</w:t>
      </w:r>
      <w:r w:rsidRPr="005C5C7A">
        <w:t xml:space="preserve"> prezydent miasta</w:t>
      </w:r>
      <w:r>
        <w:t>,</w:t>
      </w:r>
      <w:r w:rsidRPr="005C5C7A">
        <w:t xml:space="preserve"> albo od Skarbu Państwa</w:t>
      </w:r>
      <w:r>
        <w:t>,</w:t>
      </w:r>
      <w:r w:rsidRPr="005C5C7A">
        <w:t xml:space="preserve"> w przypadku gdy organem właściwym jest regionalny dyrektor ochrony środowiska</w:t>
      </w:r>
      <w:r>
        <w:t>,</w:t>
      </w:r>
      <w:r w:rsidRPr="00CC0B66">
        <w:t xml:space="preserve"> odszkodowanie ustalane na zasadach wynikających z ustawy z</w:t>
      </w:r>
      <w:r>
        <w:t> </w:t>
      </w:r>
      <w:r w:rsidRPr="00CC0B66">
        <w:t>dnia 23 kwietnia 1964 r. – Kodeks cywilny (Dz. U. z 2022 r. poz. 1360</w:t>
      </w:r>
      <w:r>
        <w:t>, 2337 i 2339 oraz z 2023 r. poz. 326</w:t>
      </w:r>
      <w:r w:rsidRPr="00CC0B66">
        <w:t>).</w:t>
      </w:r>
    </w:p>
    <w:p w14:paraId="310884C5" w14:textId="77777777" w:rsidR="00CA19DD" w:rsidRPr="00CC0B66" w:rsidRDefault="00CA19DD" w:rsidP="00CA19DD">
      <w:pPr>
        <w:pStyle w:val="USTustnpkodeksu"/>
      </w:pPr>
      <w:r w:rsidRPr="00CC0B66">
        <w:t>1</w:t>
      </w:r>
      <w:r>
        <w:t>2</w:t>
      </w:r>
      <w:r w:rsidRPr="00CC0B66">
        <w:t>. Do zapłaty odszkodowania, o którym mowa w ust. 1</w:t>
      </w:r>
      <w:r>
        <w:t>1</w:t>
      </w:r>
      <w:r w:rsidRPr="00CC0B66">
        <w:t>, jest obowiązany właściwy organ.</w:t>
      </w:r>
    </w:p>
    <w:bookmarkEnd w:id="3"/>
    <w:p w14:paraId="2EDA41B9" w14:textId="77777777" w:rsidR="00CA19DD" w:rsidRPr="00CC0B66" w:rsidRDefault="00CA19DD" w:rsidP="00CA19DD">
      <w:pPr>
        <w:pStyle w:val="USTustnpkodeksu"/>
      </w:pPr>
      <w:r w:rsidRPr="00CC0B66">
        <w:t>1</w:t>
      </w:r>
      <w:r>
        <w:t>3</w:t>
      </w:r>
      <w:r w:rsidRPr="00CC0B66">
        <w:t>. Władający nieruchomością, któr</w:t>
      </w:r>
      <w:r>
        <w:t>a</w:t>
      </w:r>
      <w:r w:rsidRPr="00CC0B66">
        <w:t xml:space="preserve"> znajduje się </w:t>
      </w:r>
      <w:r>
        <w:t xml:space="preserve">na </w:t>
      </w:r>
      <w:r w:rsidRPr="00CC0B66">
        <w:t>wielkoobszarowy</w:t>
      </w:r>
      <w:r>
        <w:t>m</w:t>
      </w:r>
      <w:r w:rsidRPr="00CC0B66">
        <w:t xml:space="preserve"> teren</w:t>
      </w:r>
      <w:r>
        <w:t>ie</w:t>
      </w:r>
      <w:r w:rsidRPr="00CC0B66">
        <w:t xml:space="preserve"> zdegradowany</w:t>
      </w:r>
      <w:r>
        <w:t>m,</w:t>
      </w:r>
      <w:r w:rsidRPr="00CC0B66">
        <w:t xml:space="preserve"> i posiadacz odpadów znajdujących się na tym terenie przekazują </w:t>
      </w:r>
      <w:r w:rsidRPr="007B433D">
        <w:t xml:space="preserve">na pisemny wniosek właściwego organu </w:t>
      </w:r>
      <w:r w:rsidRPr="00CC0B66">
        <w:t xml:space="preserve">wszelkie znajdujące się w ich posiadaniu informacje </w:t>
      </w:r>
      <w:r>
        <w:t xml:space="preserve">i dokumenty </w:t>
      </w:r>
      <w:r w:rsidRPr="00CC0B66">
        <w:t xml:space="preserve">dotyczące stanu środowiska na wielkoobszarowym terenie zdegradowanym, w tym również </w:t>
      </w:r>
      <w:r w:rsidRPr="00F305E1">
        <w:t>informacje i dokumenty</w:t>
      </w:r>
      <w:r w:rsidRPr="00CC0B66">
        <w:t xml:space="preserve"> o historii tego terenu mogące mieć wpływ na zanieczyszczenie środowiska</w:t>
      </w:r>
      <w:r>
        <w:t>, a </w:t>
      </w:r>
      <w:r w:rsidRPr="00CC0B66">
        <w:t>w</w:t>
      </w:r>
      <w:r>
        <w:t> </w:t>
      </w:r>
      <w:r w:rsidRPr="00CC0B66">
        <w:t xml:space="preserve">przypadku gdy nie posiadają takich </w:t>
      </w:r>
      <w:r w:rsidRPr="00F305E1">
        <w:t>informacji i dokumentów</w:t>
      </w:r>
      <w:r w:rsidRPr="00CC0B66">
        <w:t xml:space="preserve"> – składają pisemne oświadczenie o</w:t>
      </w:r>
      <w:r>
        <w:t> </w:t>
      </w:r>
      <w:r w:rsidRPr="00CC0B66">
        <w:t>nieposiadaniu takich informacji i dokumentów.</w:t>
      </w:r>
    </w:p>
    <w:p w14:paraId="06182CFA" w14:textId="21165FBB" w:rsidR="00CA19DD" w:rsidRPr="00CC0B66" w:rsidRDefault="00CA19DD" w:rsidP="00CA19DD">
      <w:pPr>
        <w:pStyle w:val="USTustnpkodeksu"/>
      </w:pPr>
      <w:r w:rsidRPr="00CC0B66">
        <w:t>1</w:t>
      </w:r>
      <w:r>
        <w:t>4</w:t>
      </w:r>
      <w:r w:rsidRPr="00CC0B66">
        <w:t>. Oświadczenie, o którym mowa w ust. 1</w:t>
      </w:r>
      <w:r>
        <w:t>3</w:t>
      </w:r>
      <w:r w:rsidRPr="00CC0B66">
        <w:t xml:space="preserve">, składa się pod rygorem odpowiedzialności karnej za składanie fałszywych </w:t>
      </w:r>
      <w:r>
        <w:t>oświadczeń</w:t>
      </w:r>
      <w:r w:rsidRPr="00CC0B66">
        <w:t>. Składający oświadczenie jest obowiązany do zawarcia w nim klauzuli następującej treści: „Jestem świadomy odpowiedzialności karnej za złożenie fałszywego oświadczenia</w:t>
      </w:r>
      <w:r w:rsidR="003D1A9C">
        <w:t>.</w:t>
      </w:r>
      <w:r w:rsidRPr="00CC0B66">
        <w:t>”. Klauzula ta zastępuje pouczenie organu o</w:t>
      </w:r>
      <w:r>
        <w:t> </w:t>
      </w:r>
      <w:r w:rsidRPr="00CC0B66">
        <w:t xml:space="preserve">odpowiedzialności karnej za składanie fałszywych </w:t>
      </w:r>
      <w:r>
        <w:t>oświadczeń</w:t>
      </w:r>
      <w:r w:rsidRPr="00CC0B66">
        <w:t>.</w:t>
      </w:r>
    </w:p>
    <w:p w14:paraId="68823355" w14:textId="77777777" w:rsidR="00CA19DD" w:rsidRPr="00CC0B66" w:rsidRDefault="00CA19DD" w:rsidP="00CA19DD">
      <w:pPr>
        <w:pStyle w:val="USTustnpkodeksu"/>
      </w:pPr>
      <w:r>
        <w:t>15</w:t>
      </w:r>
      <w:r w:rsidRPr="00CC0B66">
        <w:t>. Projekt planu zawiera informacje o planowanym sposobie i harmonogramie:</w:t>
      </w:r>
    </w:p>
    <w:p w14:paraId="65F82CC7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usuwania odpadów z</w:t>
      </w:r>
      <w:r>
        <w:t>e</w:t>
      </w:r>
      <w:r w:rsidRPr="00CC0B66">
        <w:t xml:space="preserve"> składowisk historycznych odpadów przemysłowych lub miejsc gromadzenia historycznych odpadów przemysłowych lub zabezpieczenia powierzchni składowisk historycznych odpadów przemysłowych lub miejsc gromadzenia historycznych odpadów przemysłowych, lub ich rekultywacji, a także zagospodarowania odpadów wytwarzanych w wyniku tych działań, przy czym jeżeli w ramach usuwania odpadów </w:t>
      </w:r>
      <w:r w:rsidRPr="00CA19DD">
        <w:t>planuje się wydobywanie odpadów ze składowiska historycznych odpadów przemysłowych lub z miejsca gromadzenia historycznych odpadów przemysłowych</w:t>
      </w:r>
      <w:r w:rsidRPr="00CC0B66">
        <w:t>, zawiera</w:t>
      </w:r>
      <w:r>
        <w:t xml:space="preserve"> także</w:t>
      </w:r>
      <w:r w:rsidRPr="00CC0B66">
        <w:t>:</w:t>
      </w:r>
    </w:p>
    <w:p w14:paraId="7CDAB385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</w:r>
      <w:r w:rsidRPr="00CA19DD">
        <w:t>informacje o</w:t>
      </w:r>
      <w:r w:rsidRPr="00CC0B66">
        <w:t xml:space="preserve"> rodzaju i szacunkowej masie odpadów przewidzianych do wydobycia,</w:t>
      </w:r>
    </w:p>
    <w:p w14:paraId="6D25DE5D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</w:r>
      <w:r w:rsidRPr="00CA19DD">
        <w:t>informacje o</w:t>
      </w:r>
      <w:r w:rsidRPr="00CC0B66">
        <w:t xml:space="preserve"> technicznym sposobie wydobywania odpadów,</w:t>
      </w:r>
    </w:p>
    <w:p w14:paraId="60D08919" w14:textId="77777777" w:rsidR="00CA19DD" w:rsidRPr="00CC0B66" w:rsidRDefault="00CA19DD" w:rsidP="00CA19DD">
      <w:pPr>
        <w:pStyle w:val="LITlitera"/>
      </w:pPr>
      <w:r w:rsidRPr="00CC0B66">
        <w:t>c)</w:t>
      </w:r>
      <w:r w:rsidRPr="00CC0B66">
        <w:tab/>
      </w:r>
      <w:r w:rsidRPr="00CA19DD">
        <w:t>informacje o</w:t>
      </w:r>
      <w:r w:rsidRPr="00CC0B66">
        <w:t xml:space="preserve"> sposobie zapobiegania negatywnemu oddziaływaniu wydobywania odpadów na życie lub zdrowie ludzi oraz na środowisko,</w:t>
      </w:r>
    </w:p>
    <w:p w14:paraId="3B2872E7" w14:textId="77777777" w:rsidR="00CA19DD" w:rsidRPr="00CC0B66" w:rsidRDefault="00CA19DD" w:rsidP="00CA19DD">
      <w:pPr>
        <w:pStyle w:val="LITlitera"/>
      </w:pPr>
      <w:r w:rsidRPr="00CC0B66">
        <w:t>d)</w:t>
      </w:r>
      <w:r w:rsidRPr="00CC0B66">
        <w:tab/>
        <w:t>opis oddziaływania planowanego wydobywania odpadów na środowisko,</w:t>
      </w:r>
    </w:p>
    <w:p w14:paraId="19CCD433" w14:textId="77777777" w:rsidR="00CA19DD" w:rsidRPr="00CC0B66" w:rsidRDefault="00CA19DD" w:rsidP="00CA19DD">
      <w:pPr>
        <w:pStyle w:val="LITlitera"/>
      </w:pPr>
      <w:r w:rsidRPr="00CC0B66">
        <w:lastRenderedPageBreak/>
        <w:t>e)</w:t>
      </w:r>
      <w:r w:rsidRPr="00CC0B66">
        <w:tab/>
        <w:t xml:space="preserve">opis technicznego zabezpieczenia miejsca po wydobyciu odpadów, a w przypadku zamkniętego składowiska odpadów </w:t>
      </w:r>
      <w:r>
        <w:t>albo</w:t>
      </w:r>
      <w:r w:rsidRPr="00CC0B66">
        <w:t xml:space="preserve"> jego części </w:t>
      </w:r>
      <w:r w:rsidRPr="00CA19DD">
        <w:t xml:space="preserve">– </w:t>
      </w:r>
      <w:r w:rsidRPr="00CC0B66">
        <w:t>także opis działań rekultywacyjnych;</w:t>
      </w:r>
    </w:p>
    <w:p w14:paraId="61F5588E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</w:r>
      <w:r>
        <w:t xml:space="preserve">przetwarzania odpadów, </w:t>
      </w:r>
      <w:r w:rsidRPr="00CC0B66">
        <w:t>je</w:t>
      </w:r>
      <w:r>
        <w:t>że</w:t>
      </w:r>
      <w:r w:rsidRPr="00CC0B66">
        <w:t>li przetwarzanie odpadów wytwarzanych w wyniku działań, o których mowa w pkt 1, w celu usunięcia z nich zanieczyszczeń odbywa się w</w:t>
      </w:r>
      <w:r>
        <w:t> </w:t>
      </w:r>
      <w:r w:rsidRPr="00CC0B66">
        <w:t>tymczasowej instalacji lub urządzeniu</w:t>
      </w:r>
      <w:r>
        <w:t>,</w:t>
      </w:r>
      <w:r w:rsidRPr="00CC0B66">
        <w:t xml:space="preserve"> zlokalizowany</w:t>
      </w:r>
      <w:r>
        <w:t>ch</w:t>
      </w:r>
      <w:r w:rsidRPr="00CC0B66">
        <w:t xml:space="preserve"> na wielkoobszarowym terenie zdegradowanym albo poza instalacją lub urządzeniem na nieruchomości położonej na wielkoobszarowym terenie zdegradowanym, w tym zawiera:</w:t>
      </w:r>
    </w:p>
    <w:p w14:paraId="1C5329FD" w14:textId="77777777" w:rsidR="00CA19DD" w:rsidRPr="00CA19DD" w:rsidRDefault="00CA19DD" w:rsidP="00CA19DD">
      <w:pPr>
        <w:pStyle w:val="LITlitera"/>
      </w:pPr>
      <w:r w:rsidRPr="00CA19DD">
        <w:t>a)</w:t>
      </w:r>
      <w:r w:rsidRPr="00CA19DD">
        <w:tab/>
        <w:t>oznaczenie miejsca przetwarzania odpadów,</w:t>
      </w:r>
    </w:p>
    <w:p w14:paraId="3D7E7FB0" w14:textId="77777777" w:rsidR="00CA19DD" w:rsidRPr="00CA19DD" w:rsidRDefault="00CA19DD" w:rsidP="00CA19DD">
      <w:pPr>
        <w:pStyle w:val="LITlitera"/>
      </w:pPr>
      <w:r w:rsidRPr="00CA19DD">
        <w:t>b)</w:t>
      </w:r>
      <w:r w:rsidRPr="00CA19DD">
        <w:tab/>
        <w:t>wskazanie:</w:t>
      </w:r>
    </w:p>
    <w:p w14:paraId="38F5664B" w14:textId="77777777" w:rsidR="00CA19DD" w:rsidRPr="00CA19DD" w:rsidRDefault="00CA19DD" w:rsidP="00CA19DD">
      <w:pPr>
        <w:pStyle w:val="TIRtiret"/>
      </w:pPr>
      <w:r w:rsidRPr="00CA19DD">
        <w:t>–</w:t>
      </w:r>
      <w:r w:rsidRPr="00CA19DD">
        <w:tab/>
        <w:t>miejsca i sposobu magazynowania odpadów oraz rodzaju magazynowanych odpadów,</w:t>
      </w:r>
    </w:p>
    <w:p w14:paraId="39621F8B" w14:textId="77777777" w:rsidR="00CA19DD" w:rsidRPr="00CA19DD" w:rsidRDefault="00CA19DD" w:rsidP="00CA19DD">
      <w:pPr>
        <w:pStyle w:val="TIRtiret"/>
      </w:pPr>
      <w:r w:rsidRPr="00CA19DD">
        <w:t>–</w:t>
      </w:r>
      <w:r w:rsidRPr="00CA19DD">
        <w:tab/>
        <w:t>maksymalnej masy poszczególnych rodzajów odpadów i maksymalnej łącznej masy wszystkich rodzajów odpadów, które mogą być magazynowane w tym samym czasie oraz które mogą być magazynowane w okresie roku,</w:t>
      </w:r>
    </w:p>
    <w:p w14:paraId="0460D83D" w14:textId="77777777" w:rsidR="00CA19DD" w:rsidRPr="00CA19DD" w:rsidRDefault="00CA19DD" w:rsidP="00CA19DD">
      <w:pPr>
        <w:pStyle w:val="TIRtiret"/>
      </w:pPr>
      <w:r w:rsidRPr="00CA19DD">
        <w:t>–</w:t>
      </w:r>
      <w:r w:rsidRPr="00CA19DD">
        <w:tab/>
        <w:t>największej masy odpadów, które mogłyby być magazynowane w tym samym czasie w instalacji, obiekcie budowlanym lub jego części lub innym miejscu magazynowania odpadów, wynikającej z wymiarów instalacji, obiektu budowlanego lub jego części lub innego miejsca magazynowania odpadów,</w:t>
      </w:r>
    </w:p>
    <w:p w14:paraId="12544D3E" w14:textId="77777777" w:rsidR="00CA19DD" w:rsidRPr="00CA19DD" w:rsidRDefault="00CA19DD" w:rsidP="00CA19DD">
      <w:pPr>
        <w:pStyle w:val="TIRtiret"/>
      </w:pPr>
      <w:r w:rsidRPr="00CA19DD">
        <w:t>–</w:t>
      </w:r>
      <w:r w:rsidRPr="00CA19DD">
        <w:tab/>
        <w:t>całkowitej pojemności (wyrażonej w Mg) instalacji lub urządzenia, lub ich części, lub innego miejsca magazynowania odpadów,</w:t>
      </w:r>
    </w:p>
    <w:p w14:paraId="4723F606" w14:textId="77777777" w:rsidR="00CA19DD" w:rsidRPr="00CA19DD" w:rsidRDefault="00CA19DD" w:rsidP="00CA19DD">
      <w:pPr>
        <w:pStyle w:val="LITlitera"/>
      </w:pPr>
      <w:r w:rsidRPr="00CA19DD">
        <w:t>c)</w:t>
      </w:r>
      <w:r w:rsidRPr="00CA19DD">
        <w:tab/>
        <w:t>szczegółowy opis stosowanej metody lub metod przetwarzania odpadów oraz opis procesu technologicznego z podaniem rocznej mocy przerobowej instalacji lub urządzenia;</w:t>
      </w:r>
    </w:p>
    <w:p w14:paraId="49A22E5A" w14:textId="77777777" w:rsidR="00CA19DD" w:rsidRDefault="00CA19DD" w:rsidP="00CA19DD">
      <w:pPr>
        <w:pStyle w:val="PKTpunkt"/>
      </w:pPr>
      <w:r w:rsidRPr="00CC0B66">
        <w:t>3)</w:t>
      </w:r>
      <w:r w:rsidRPr="00CC0B66">
        <w:tab/>
        <w:t>rekultywacji gruntów, o ile jest konieczna</w:t>
      </w:r>
      <w:r>
        <w:t>, w tym o:</w:t>
      </w:r>
    </w:p>
    <w:p w14:paraId="6DD91B4B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 xml:space="preserve">terenie wymagającym przeprowadzenia </w:t>
      </w:r>
      <w:r>
        <w:t>rekultywacji</w:t>
      </w:r>
      <w:r w:rsidRPr="00CC0B66">
        <w:t xml:space="preserve">, przez wskazanie adresu i numerów działek ewidencyjnych oraz </w:t>
      </w:r>
      <w:r>
        <w:t>ich</w:t>
      </w:r>
      <w:r w:rsidRPr="00CC0B66">
        <w:t xml:space="preserve"> powierzchni,</w:t>
      </w:r>
    </w:p>
    <w:p w14:paraId="3CF8FBF7" w14:textId="77777777" w:rsidR="00CA19DD" w:rsidRPr="00CA19DD" w:rsidRDefault="00CA19DD" w:rsidP="00CA19DD">
      <w:pPr>
        <w:pStyle w:val="LITlitera"/>
      </w:pPr>
      <w:r w:rsidRPr="00CA19DD">
        <w:t>b)</w:t>
      </w:r>
      <w:r w:rsidRPr="00CC0B66">
        <w:tab/>
      </w:r>
      <w:r w:rsidRPr="00D819AF">
        <w:t>kierun</w:t>
      </w:r>
      <w:r>
        <w:t>ku</w:t>
      </w:r>
      <w:r w:rsidRPr="00CA19DD">
        <w:t xml:space="preserve"> i terminie wykonania rekultywacji gruntów;</w:t>
      </w:r>
    </w:p>
    <w:p w14:paraId="36E705FA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 xml:space="preserve">remediacji </w:t>
      </w:r>
      <w:r>
        <w:t xml:space="preserve">– </w:t>
      </w:r>
      <w:r w:rsidRPr="00CC0B66">
        <w:t>w przypadku gdy stwierdzono zanieczyszczenie powierzchni ziemi, w tym</w:t>
      </w:r>
      <w:r>
        <w:t xml:space="preserve"> o</w:t>
      </w:r>
      <w:r w:rsidRPr="00CC0B66">
        <w:t>:</w:t>
      </w:r>
    </w:p>
    <w:p w14:paraId="57DD1A17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 xml:space="preserve">terenie wymagającym przeprowadzenia remediacji, przez wskazanie adresu i numerów działek ewidencyjnych oraz </w:t>
      </w:r>
      <w:r>
        <w:t>ich</w:t>
      </w:r>
      <w:r w:rsidRPr="00CC0B66">
        <w:t xml:space="preserve"> powierzchni,</w:t>
      </w:r>
    </w:p>
    <w:p w14:paraId="583ECF21" w14:textId="77777777" w:rsidR="00CA19DD" w:rsidRPr="00CC0B66" w:rsidRDefault="00CA19DD" w:rsidP="00CA19DD">
      <w:pPr>
        <w:pStyle w:val="LITlitera"/>
      </w:pPr>
      <w:r w:rsidRPr="00CC0B66">
        <w:lastRenderedPageBreak/>
        <w:t>b)</w:t>
      </w:r>
      <w:r w:rsidRPr="00CC0B66">
        <w:tab/>
        <w:t>aktualnym i, o ile jest to możliwe, planowanym sposobie użytkowania zanieczyszczonego terenu,</w:t>
      </w:r>
    </w:p>
    <w:p w14:paraId="7C9CF89B" w14:textId="77777777" w:rsidR="00CA19DD" w:rsidRPr="00CC0B66" w:rsidRDefault="00CA19DD" w:rsidP="00CA19DD">
      <w:pPr>
        <w:pStyle w:val="LITlitera"/>
      </w:pPr>
      <w:r w:rsidRPr="00CC0B66">
        <w:t>c)</w:t>
      </w:r>
      <w:r w:rsidRPr="00CC0B66">
        <w:tab/>
        <w:t>właściwościach gleby oraz rodzaju pokrycia terenu, w tym roślinności i zabudowie</w:t>
      </w:r>
      <w:r>
        <w:t>,</w:t>
      </w:r>
    </w:p>
    <w:p w14:paraId="2CFA476C" w14:textId="77777777" w:rsidR="00CA19DD" w:rsidRPr="00CC0B66" w:rsidRDefault="00CA19DD" w:rsidP="00CA19DD">
      <w:pPr>
        <w:pStyle w:val="LITlitera"/>
      </w:pPr>
      <w:r w:rsidRPr="00CC0B66">
        <w:t>d)</w:t>
      </w:r>
      <w:r w:rsidRPr="00CC0B66">
        <w:tab/>
        <w:t>nazwach substancji powodujących ryzyko</w:t>
      </w:r>
      <w:r>
        <w:t xml:space="preserve"> </w:t>
      </w:r>
      <w:r w:rsidRPr="004877F7">
        <w:t>w rozumieniu art. 3 pkt 37a ustawy z dnia 27 kwietnia 2001 r. – Prawo ochrony środowiska</w:t>
      </w:r>
      <w:r w:rsidRPr="00CC0B66">
        <w:t xml:space="preserve"> wraz z wynikami badań zanieczyszczenia gleby i ziemi tymi substancjami wykonanymi przez laboratorium posiadające w badanym zakresie akredytację w rozumieniu </w:t>
      </w:r>
      <w:r>
        <w:t>art. 5 pkt 11</w:t>
      </w:r>
      <w:r w:rsidRPr="00CC0B66">
        <w:t xml:space="preserve"> ustawy z dnia 30 sierpnia 2002 r. o systemie oceny zgodności lub laboratorium posiadające certyfikat systemu zarządzania jakością obejmujący wykonywane badania,</w:t>
      </w:r>
    </w:p>
    <w:p w14:paraId="1892D07B" w14:textId="77777777" w:rsidR="00CA19DD" w:rsidRPr="00CC0B66" w:rsidRDefault="00CA19DD" w:rsidP="00CA19DD">
      <w:pPr>
        <w:pStyle w:val="LITlitera"/>
      </w:pPr>
      <w:r w:rsidRPr="00CC0B66">
        <w:t>e)</w:t>
      </w:r>
      <w:r w:rsidRPr="00CC0B66">
        <w:tab/>
        <w:t>nazwach substancji powodujących ryzyko</w:t>
      </w:r>
      <w:r>
        <w:t xml:space="preserve"> </w:t>
      </w:r>
      <w:r w:rsidRPr="00A71B33">
        <w:t>w rozumieniu art. 3 pkt 37a ustawy z dnia 27 kwietnia 2001 r. – Prawo ochrony środowiska</w:t>
      </w:r>
      <w:r w:rsidRPr="00CC0B66">
        <w:t xml:space="preserve"> oraz ich zawartości w glebie i w ziemi, do jakich doprowadzi remediacja,</w:t>
      </w:r>
    </w:p>
    <w:p w14:paraId="5354B4C8" w14:textId="77777777" w:rsidR="00CA19DD" w:rsidRPr="00CC0B66" w:rsidRDefault="00CA19DD" w:rsidP="00CA19DD">
      <w:pPr>
        <w:pStyle w:val="LITlitera"/>
      </w:pPr>
      <w:r w:rsidRPr="00CC0B66">
        <w:t>f)</w:t>
      </w:r>
      <w:r w:rsidRPr="00CC0B66">
        <w:tab/>
        <w:t>ocenie występowania znaczącego zagrożenia dla zdrowia ludzi lub stanu środowiska</w:t>
      </w:r>
      <w:r>
        <w:t>, o którym mowa w art. 101l ust. 3 pkt 6 ustawy z dnia 27 kwietnia 2001 r. – Prawo ochrony środowiska</w:t>
      </w:r>
      <w:r w:rsidRPr="00CC0B66">
        <w:t>,</w:t>
      </w:r>
    </w:p>
    <w:p w14:paraId="73A83C0A" w14:textId="77777777" w:rsidR="00CA19DD" w:rsidRPr="00CC0B66" w:rsidRDefault="00CA19DD" w:rsidP="00CA19DD">
      <w:pPr>
        <w:pStyle w:val="LITlitera"/>
      </w:pPr>
      <w:r w:rsidRPr="00CC0B66">
        <w:t>g)</w:t>
      </w:r>
      <w:r w:rsidRPr="00CC0B66">
        <w:tab/>
        <w:t>budowie geologicznej i warunkach hydrogeologicznych niezbędnych do dokonania oceny, o której mowa w lit. f</w:t>
      </w:r>
      <w:r>
        <w:t>, o ile</w:t>
      </w:r>
      <w:r w:rsidRPr="00CC0B66">
        <w:t xml:space="preserve"> zachodzi taka potrzeba,</w:t>
      </w:r>
    </w:p>
    <w:p w14:paraId="18142E3E" w14:textId="77777777" w:rsidR="00CA19DD" w:rsidRPr="00CC0B66" w:rsidRDefault="00CA19DD" w:rsidP="00CA19DD">
      <w:pPr>
        <w:pStyle w:val="LITlitera"/>
      </w:pPr>
      <w:r w:rsidRPr="00CC0B66">
        <w:t>h)</w:t>
      </w:r>
      <w:r w:rsidRPr="00CC0B66">
        <w:tab/>
        <w:t>planowanym sposobie przeprowadzenia remediacji,</w:t>
      </w:r>
    </w:p>
    <w:p w14:paraId="593EB57F" w14:textId="77777777" w:rsidR="00CA19DD" w:rsidRPr="00CC0B66" w:rsidRDefault="00CA19DD" w:rsidP="00CA19DD">
      <w:pPr>
        <w:pStyle w:val="LITlitera"/>
      </w:pPr>
      <w:r w:rsidRPr="00CC0B66">
        <w:t>i)</w:t>
      </w:r>
      <w:r w:rsidRPr="00CC0B66">
        <w:tab/>
        <w:t>planowanym terminie rozpoczęcia i zakończenia remediacji,</w:t>
      </w:r>
    </w:p>
    <w:p w14:paraId="55C5B316" w14:textId="77777777" w:rsidR="00CA19DD" w:rsidRPr="00CC0B66" w:rsidRDefault="00CA19DD" w:rsidP="00CA19DD">
      <w:pPr>
        <w:pStyle w:val="LITlitera"/>
      </w:pPr>
      <w:r w:rsidRPr="00CC0B66">
        <w:t>j)</w:t>
      </w:r>
      <w:r w:rsidRPr="00CC0B66">
        <w:tab/>
        <w:t xml:space="preserve">sposobie potwierdzenia przeprowadzenia remediacji oraz terminie przedłożenia dokumentacji z jej przeprowadzenia, w tym wyników badań zanieczyszczenia gleby i ziemi wykonanych przez laboratorium posiadające w badanym zakresie akredytację w rozumieniu </w:t>
      </w:r>
      <w:r>
        <w:t>art. 5 pkt 11</w:t>
      </w:r>
      <w:r w:rsidRPr="00CC0B66">
        <w:t xml:space="preserve"> ustawy z dnia 30 sierpnia 2002 r. o systemie oceny zgodności lub laboratorium posiadające certyfikat systemu zarządzania jakością obejmujący wykonywane badania;</w:t>
      </w:r>
    </w:p>
    <w:p w14:paraId="1C7426B1" w14:textId="77777777" w:rsidR="00CA19DD" w:rsidRPr="00CC0B66" w:rsidRDefault="00CA19DD" w:rsidP="00CA19DD">
      <w:pPr>
        <w:pStyle w:val="PKTpunkt"/>
      </w:pPr>
      <w:r w:rsidRPr="00CC0B66">
        <w:t>5)</w:t>
      </w:r>
      <w:r w:rsidRPr="00CC0B66">
        <w:tab/>
        <w:t xml:space="preserve">przeprowadzenia działań na rzecz </w:t>
      </w:r>
      <w:r>
        <w:t xml:space="preserve">ochrony </w:t>
      </w:r>
      <w:r w:rsidRPr="00CC0B66">
        <w:t xml:space="preserve">wód powierzchniowych lub podziemnych lub powierzchni ziemi, w szczególności budowy nieprzepuszczalnych barier poziomych lub pionowych lub systemów studni, lub pomp i oczyszczalni pozwalających na oczyszczanie wód, lub barier reaktywnych oczyszczających wody podziemne, lub kaskad i systemów napowietrzania wód, lub poletek służących fitooczyszczaniu wód, lub innych urządzeń </w:t>
      </w:r>
      <w:r>
        <w:t>lub</w:t>
      </w:r>
      <w:r w:rsidRPr="00CC0B66">
        <w:t> instalacji służących oczyszczaniu wód</w:t>
      </w:r>
      <w:r>
        <w:t xml:space="preserve"> – </w:t>
      </w:r>
      <w:r w:rsidRPr="00CC0B66">
        <w:t>w</w:t>
      </w:r>
      <w:r>
        <w:t xml:space="preserve"> </w:t>
      </w:r>
      <w:r w:rsidRPr="00CC0B66">
        <w:t>przypadku gdy występuje zagrożenie zanieczyszczeniem wód powierzchniowych lub podziemnych lub powierzchni ziemi;</w:t>
      </w:r>
    </w:p>
    <w:p w14:paraId="2EFD03A8" w14:textId="77777777" w:rsidR="00CA19DD" w:rsidRPr="00CC0B66" w:rsidRDefault="00CA19DD" w:rsidP="00CA19DD">
      <w:pPr>
        <w:pStyle w:val="PKTpunkt"/>
      </w:pPr>
      <w:r w:rsidRPr="00CC0B66">
        <w:t>6)</w:t>
      </w:r>
      <w:r w:rsidRPr="00CC0B66">
        <w:tab/>
        <w:t xml:space="preserve">odtwarzania elementów przyrodniczych, o ile jest </w:t>
      </w:r>
      <w:r>
        <w:t xml:space="preserve">to </w:t>
      </w:r>
      <w:r w:rsidRPr="00CC0B66">
        <w:t>konieczne;</w:t>
      </w:r>
    </w:p>
    <w:p w14:paraId="3B821614" w14:textId="77777777" w:rsidR="00CA19DD" w:rsidRPr="00CC0B66" w:rsidRDefault="00CA19DD" w:rsidP="00CA19DD">
      <w:pPr>
        <w:pStyle w:val="PKTpunkt"/>
      </w:pPr>
      <w:r w:rsidRPr="00CC0B66">
        <w:lastRenderedPageBreak/>
        <w:t>7)</w:t>
      </w:r>
      <w:r w:rsidRPr="00CC0B66">
        <w:tab/>
        <w:t xml:space="preserve">usuwania drzew i krzewów, o ile jest </w:t>
      </w:r>
      <w:r>
        <w:t xml:space="preserve">to </w:t>
      </w:r>
      <w:r w:rsidRPr="00CC0B66">
        <w:t>niezbędne do wykonania działań, o których mowa w pkt</w:t>
      </w:r>
      <w:r>
        <w:t> </w:t>
      </w:r>
      <w:r w:rsidRPr="00CC0B66">
        <w:t>1–5;</w:t>
      </w:r>
    </w:p>
    <w:p w14:paraId="0895D323" w14:textId="77777777" w:rsidR="00CA19DD" w:rsidRPr="00CC0B66" w:rsidRDefault="00CA19DD" w:rsidP="00CA19DD">
      <w:pPr>
        <w:pStyle w:val="PKTpunkt"/>
      </w:pPr>
      <w:r w:rsidRPr="00CC0B66">
        <w:t>8)</w:t>
      </w:r>
      <w:r w:rsidRPr="00CC0B66">
        <w:tab/>
        <w:t xml:space="preserve">monitoringu stanu środowiska lub monitoringu stabilności geotechnicznej składowanych lub zgromadzonych odpadów na danym terenie w trakcie wykonywania działań, o których mowa w </w:t>
      </w:r>
      <w:r>
        <w:t>pkt</w:t>
      </w:r>
      <w:r w:rsidRPr="00CC0B66">
        <w:t xml:space="preserve"> 1–6, wraz ze wskazaniem zakresu monitorowanych parametrów, czasu i częstotliwości jego prowadzenia;</w:t>
      </w:r>
    </w:p>
    <w:p w14:paraId="76D19F55" w14:textId="77777777" w:rsidR="00CA19DD" w:rsidRPr="00CC0B66" w:rsidRDefault="00CA19DD" w:rsidP="00CA19DD">
      <w:pPr>
        <w:pStyle w:val="PKTpunkt"/>
      </w:pPr>
      <w:r w:rsidRPr="00CC0B66">
        <w:t>9)</w:t>
      </w:r>
      <w:r w:rsidRPr="00CC0B66">
        <w:tab/>
        <w:t>rozmieszczenia tablic ostrzegawczych przy granicy składowiska historycznych odpadów przemysłowych lub miejsca gromadzenia historycznych odpadów przemysłowych</w:t>
      </w:r>
      <w:r>
        <w:t>,</w:t>
      </w:r>
      <w:r w:rsidRPr="00CC0B66">
        <w:t xml:space="preserve"> lub obszaru, na którym przeprowadza się remediację powierzchni ziemi;</w:t>
      </w:r>
    </w:p>
    <w:p w14:paraId="62DA73DE" w14:textId="6C3C9152" w:rsidR="00CA19DD" w:rsidRPr="00CC0B66" w:rsidRDefault="00CA19DD" w:rsidP="00CA19DD">
      <w:pPr>
        <w:pStyle w:val="PKTpunkt"/>
      </w:pPr>
      <w:r w:rsidRPr="00CC0B66">
        <w:t>10)</w:t>
      </w:r>
      <w:r w:rsidRPr="00CC0B66">
        <w:tab/>
        <w:t>ogrodzenia lub prowadzenia wizyjnego systemu kontroli składowiska historycznych odpadów przemysłowych lub miejsca gromadzenia historycznych odpadów przemysłowych, o ile jest to konieczne dla zapewnienia bezpieczeństwa dla życia i zdrowia ludzi, w przypadku ich przebywania na tym obszarze</w:t>
      </w:r>
      <w:r>
        <w:t>,</w:t>
      </w:r>
      <w:r w:rsidRPr="00CC0B66">
        <w:t xml:space="preserve"> lub dla zachowania efektów działań, o których mowa w pkt 1</w:t>
      </w:r>
      <w:r w:rsidR="00F44173">
        <w:t>–</w:t>
      </w:r>
      <w:r w:rsidRPr="00CC0B66">
        <w:t>5 i 7;</w:t>
      </w:r>
    </w:p>
    <w:p w14:paraId="719BEC61" w14:textId="74F4C635" w:rsidR="00CA19DD" w:rsidRPr="00CC0B66" w:rsidRDefault="00CA19DD" w:rsidP="00CA19DD">
      <w:pPr>
        <w:pStyle w:val="PKTpunkt"/>
      </w:pPr>
      <w:r w:rsidRPr="00CC0B66">
        <w:t>11)</w:t>
      </w:r>
      <w:r w:rsidRPr="00CC0B66">
        <w:tab/>
        <w:t>ograniczenia sposobu użytkowania nieruchomości, na której znajduje się składowisko historycznych odpadów przemysłowych lub miejsce gromadzenia historycznych odpadów przemysłowych, o ile jest to konieczne dla zapewnienia bezpieczeństwa dla życia i zdrowia ludzi, w przypadku ich przebywania na tym obszarze</w:t>
      </w:r>
      <w:r>
        <w:t>,</w:t>
      </w:r>
      <w:r w:rsidRPr="00CC0B66">
        <w:t xml:space="preserve"> lub dla zachowania efektów działań, o których mowa w pkt 1</w:t>
      </w:r>
      <w:r w:rsidR="008A76EA">
        <w:t>–</w:t>
      </w:r>
      <w:r w:rsidRPr="00CC0B66">
        <w:t>5 i 7;</w:t>
      </w:r>
    </w:p>
    <w:p w14:paraId="05C83230" w14:textId="77777777" w:rsidR="00CA19DD" w:rsidRPr="00CC0B66" w:rsidRDefault="00CA19DD" w:rsidP="00CA19DD">
      <w:pPr>
        <w:pStyle w:val="PKTpunkt"/>
      </w:pPr>
      <w:r w:rsidRPr="00CC0B66">
        <w:t>12)</w:t>
      </w:r>
      <w:r w:rsidRPr="00CC0B66">
        <w:tab/>
        <w:t>ogrodzenia lub ograniczenia sposobu użytkowania nieruchomości, na której:</w:t>
      </w:r>
    </w:p>
    <w:p w14:paraId="6C3A131B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przeprowadza się remediację powierzchni ziemi, o ile jest to konieczne dla zapewnienia bezpieczeństwa dla życia i zdrowia ludzi, w przypadku ich przebywania na tym obszarze,</w:t>
      </w:r>
    </w:p>
    <w:p w14:paraId="0AFBF171" w14:textId="726349F8" w:rsidR="00CA19DD" w:rsidRPr="00CC0B66" w:rsidRDefault="00CA19DD" w:rsidP="00CA19DD">
      <w:pPr>
        <w:pStyle w:val="LITlitera"/>
      </w:pPr>
      <w:r w:rsidRPr="00CC0B66">
        <w:t>b)</w:t>
      </w:r>
      <w:r w:rsidRPr="00CC0B66">
        <w:tab/>
      </w:r>
      <w:r w:rsidR="002550F6" w:rsidRPr="00CC0B66">
        <w:t xml:space="preserve">są </w:t>
      </w:r>
      <w:r w:rsidRPr="00CC0B66">
        <w:t>zlokalizowane instalacje lub urządzenia służące oczyszczaniu środowiska, o ile jest to konieczne dla ich prawidłowego funkcjonowania.</w:t>
      </w:r>
    </w:p>
    <w:p w14:paraId="7E6A2EA0" w14:textId="77777777" w:rsidR="00CA19DD" w:rsidRPr="00CC0B66" w:rsidRDefault="00CA19DD" w:rsidP="00CA19DD">
      <w:pPr>
        <w:pStyle w:val="USTustnpkodeksu"/>
      </w:pPr>
      <w:r>
        <w:t>16</w:t>
      </w:r>
      <w:r w:rsidRPr="00CC0B66">
        <w:t xml:space="preserve">. Właściwy organ zleca wykonanie </w:t>
      </w:r>
      <w:r>
        <w:t xml:space="preserve">kompleksowej oceny oraz </w:t>
      </w:r>
      <w:r w:rsidRPr="00CC0B66">
        <w:t xml:space="preserve">opracowanie projektu planu </w:t>
      </w:r>
      <w:r>
        <w:t>wykonawcy</w:t>
      </w:r>
      <w:r w:rsidRPr="00CC0B66">
        <w:t xml:space="preserve">, który </w:t>
      </w:r>
      <w:r>
        <w:t>posiada</w:t>
      </w:r>
      <w:r w:rsidRPr="00CC0B66">
        <w:t xml:space="preserve"> warunki techniczne i organizacyjne </w:t>
      </w:r>
      <w:r>
        <w:t>niezbędne do</w:t>
      </w:r>
      <w:r w:rsidRPr="00CC0B66">
        <w:t xml:space="preserve"> wykonania </w:t>
      </w:r>
      <w:r>
        <w:t xml:space="preserve">tej oceny lub opracowania </w:t>
      </w:r>
      <w:r w:rsidRPr="00CC0B66">
        <w:t>te</w:t>
      </w:r>
      <w:r>
        <w:t>go</w:t>
      </w:r>
      <w:r w:rsidRPr="00CC0B66">
        <w:t xml:space="preserve"> </w:t>
      </w:r>
      <w:r>
        <w:t>projektu</w:t>
      </w:r>
      <w:r w:rsidRPr="00CC0B66">
        <w:t xml:space="preserve"> </w:t>
      </w:r>
      <w:r>
        <w:t>oraz zapewnia ich wykonanie i opracowanie przez osoby</w:t>
      </w:r>
      <w:r w:rsidRPr="00CC0B66">
        <w:t xml:space="preserve"> posiadając</w:t>
      </w:r>
      <w:r>
        <w:t>e</w:t>
      </w:r>
      <w:r w:rsidRPr="00CC0B66">
        <w:t xml:space="preserve"> </w:t>
      </w:r>
      <w:r>
        <w:t xml:space="preserve">co najmniej </w:t>
      </w:r>
      <w:r w:rsidRPr="00CC0B66">
        <w:t xml:space="preserve">stopień naukowy doktora oraz </w:t>
      </w:r>
      <w:r>
        <w:t>wiedzę i </w:t>
      </w:r>
      <w:r w:rsidRPr="00CC0B66">
        <w:t xml:space="preserve">doświadczenie </w:t>
      </w:r>
      <w:r>
        <w:t xml:space="preserve">zawodowe </w:t>
      </w:r>
      <w:r w:rsidRPr="00CC0B66">
        <w:t xml:space="preserve">w </w:t>
      </w:r>
      <w:r>
        <w:t>zakresie</w:t>
      </w:r>
      <w:r w:rsidRPr="00CC0B66">
        <w:t>:</w:t>
      </w:r>
    </w:p>
    <w:p w14:paraId="4A8BA144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inżynierii środowiska;</w:t>
      </w:r>
    </w:p>
    <w:p w14:paraId="69B69254" w14:textId="77777777" w:rsidR="00CA19DD" w:rsidRPr="00CC0B66" w:rsidRDefault="00CA19DD" w:rsidP="00CA19DD">
      <w:pPr>
        <w:pStyle w:val="PKTpunkt"/>
      </w:pPr>
      <w:r>
        <w:t>2</w:t>
      </w:r>
      <w:r w:rsidRPr="00CC0B66">
        <w:t>)</w:t>
      </w:r>
      <w:r w:rsidRPr="00CC0B66">
        <w:tab/>
        <w:t>geologii, w tym oceny możliwości rozprzestrzeniania się zanieczyszczeń w środowisku</w:t>
      </w:r>
      <w:r>
        <w:t>;</w:t>
      </w:r>
    </w:p>
    <w:p w14:paraId="1C189E8C" w14:textId="77777777" w:rsidR="00CA19DD" w:rsidRPr="00CC0B66" w:rsidRDefault="00CA19DD" w:rsidP="00CA19DD">
      <w:pPr>
        <w:pStyle w:val="PKTpunkt"/>
      </w:pPr>
      <w:r>
        <w:lastRenderedPageBreak/>
        <w:t>3</w:t>
      </w:r>
      <w:r w:rsidRPr="00CC0B66">
        <w:t>)</w:t>
      </w:r>
      <w:r w:rsidRPr="00CC0B66">
        <w:tab/>
        <w:t>hydrogeologii, w tym oceny możliwości rozprzestrzeniania się zanieczyszczeń w środowisku</w:t>
      </w:r>
      <w:r>
        <w:t>;</w:t>
      </w:r>
    </w:p>
    <w:p w14:paraId="77872843" w14:textId="77777777" w:rsidR="00CA19DD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  <w:t>toksykologii rozumianej jako ocena wpływu substancji niebezpiecznych na organizmy, populacje i ekosystemy oraz ocena ryzyka zdrowotnego i środowiskowego wynikającego z zanieczyszczenia środowiska.</w:t>
      </w:r>
    </w:p>
    <w:p w14:paraId="17209684" w14:textId="77777777" w:rsidR="00CA19DD" w:rsidRPr="00CC0B66" w:rsidRDefault="00CA19DD" w:rsidP="00CA19DD">
      <w:pPr>
        <w:pStyle w:val="USTustnpkodeksu"/>
      </w:pPr>
      <w:r>
        <w:t>17</w:t>
      </w:r>
      <w:r w:rsidRPr="00CC0B66">
        <w:t>. Działania</w:t>
      </w:r>
      <w:r>
        <w:t xml:space="preserve"> objęte </w:t>
      </w:r>
      <w:r w:rsidRPr="00210868">
        <w:t>projektem planu</w:t>
      </w:r>
      <w:r>
        <w:t xml:space="preserve"> </w:t>
      </w:r>
      <w:r w:rsidRPr="00CC0B66">
        <w:t>są planowane i</w:t>
      </w:r>
      <w:r>
        <w:t> </w:t>
      </w:r>
      <w:r w:rsidRPr="00CC0B66">
        <w:t xml:space="preserve">projektowane w taki sposób, aby uwzględniały warunki geologiczne i hydrogeologiczne na </w:t>
      </w:r>
      <w:r>
        <w:t>wielkoobszarowym terenie zdegradowanym,</w:t>
      </w:r>
      <w:r w:rsidRPr="00CC0B66">
        <w:t xml:space="preserve"> zapewniały stabilność geotechniczną składowanych lub zgromadzonych na</w:t>
      </w:r>
      <w:r>
        <w:t> tym terenie</w:t>
      </w:r>
      <w:r w:rsidRPr="00CC0B66">
        <w:t xml:space="preserve"> odpadów, w przypadku gdy odpady te nie są usuwane, oraz zapewniały stabilność budynków lub budowli</w:t>
      </w:r>
      <w:r w:rsidRPr="00FE1EFC">
        <w:t xml:space="preserve"> </w:t>
      </w:r>
      <w:r w:rsidRPr="00CC0B66">
        <w:t xml:space="preserve">położonych na </w:t>
      </w:r>
      <w:r>
        <w:t>tym</w:t>
      </w:r>
      <w:r w:rsidRPr="00CC0B66">
        <w:t xml:space="preserve"> terenie lub na terenach sąsiednich.</w:t>
      </w:r>
    </w:p>
    <w:p w14:paraId="583B0950" w14:textId="77777777" w:rsidR="00CA19DD" w:rsidRPr="00CA19DD" w:rsidRDefault="00CA19DD" w:rsidP="00CA19DD">
      <w:pPr>
        <w:pStyle w:val="USTustnpkodeksu"/>
      </w:pPr>
      <w:r>
        <w:t>18</w:t>
      </w:r>
      <w:r w:rsidRPr="00CC0B66">
        <w:t xml:space="preserve">. W przypadku gdy na nieruchomości, na której znajdują się działające elementy </w:t>
      </w:r>
      <w:r>
        <w:t>infrastruktury</w:t>
      </w:r>
      <w:r w:rsidRPr="00CC0B66">
        <w:t xml:space="preserve"> kolejowej w rozumieniu art. 4 pkt 1 ustawy z dnia 28 marca 2003 r. o transporcie kolejowym (Dz. U. z 202</w:t>
      </w:r>
      <w:r>
        <w:t>3 r. poz. 602</w:t>
      </w:r>
      <w:r w:rsidRPr="00CC0B66">
        <w:t xml:space="preserve">), stwierdza się występowanie zanieczyszczenia powierzchni ziemi bez obecności odpadów, remediacja tych zanieczyszczeń nie jest </w:t>
      </w:r>
      <w:r w:rsidRPr="00210868">
        <w:t>objęta projektem plan</w:t>
      </w:r>
      <w:r>
        <w:t>u</w:t>
      </w:r>
      <w:r w:rsidRPr="00CC0B66">
        <w:t>, a zanieczyszczenie powierzchni ziemi jest poddawane remediacji odpowiednio na podstawie przepisów o historycznych zanieczyszczeniach powierzchni ziemi</w:t>
      </w:r>
      <w:r>
        <w:t xml:space="preserve"> określonych w</w:t>
      </w:r>
      <w:r w:rsidRPr="00CC0B66">
        <w:t xml:space="preserve"> ustaw</w:t>
      </w:r>
      <w:r>
        <w:t>ie</w:t>
      </w:r>
      <w:r w:rsidRPr="00CC0B66">
        <w:t xml:space="preserve"> z dnia 27 kwietnia 2001 r. – Prawo ochrony środowiska lub przepisów o szkodach w środowisku </w:t>
      </w:r>
      <w:r>
        <w:t>określonych w</w:t>
      </w:r>
      <w:r w:rsidRPr="00CC0B66">
        <w:t xml:space="preserve"> ustaw</w:t>
      </w:r>
      <w:r>
        <w:t>ie</w:t>
      </w:r>
      <w:r w:rsidRPr="00CC0B66">
        <w:t xml:space="preserve"> z dnia 13 kwietnia 2007 r. o zapobieganiu szkodom w środowisku i ich naprawie.</w:t>
      </w:r>
    </w:p>
    <w:p w14:paraId="6BE12737" w14:textId="77777777" w:rsidR="00CA19DD" w:rsidRPr="00CC0B66" w:rsidRDefault="00CA19DD" w:rsidP="00CA19DD">
      <w:pPr>
        <w:pStyle w:val="USTustnpkodeksu"/>
      </w:pPr>
      <w:r>
        <w:t>19</w:t>
      </w:r>
      <w:r w:rsidRPr="00CC0B66">
        <w:t>. W przypadku gdy na wielkoobszarowym terenie zdegradowanym lub w jego bezpośrednim sąsiedztwie znajduje się obszar kolejowy w rozumieniu art. 4 pkt 8 ustawy z dnia 28 marca 2003 r. o transporcie kolejowym, obszar objęty decyzją o ustaleniu lokalizacji linii kolejowej, o której mowa w art.</w:t>
      </w:r>
      <w:r>
        <w:t xml:space="preserve"> </w:t>
      </w:r>
      <w:r w:rsidRPr="00CC0B66">
        <w:t>9o ust. 1 tej ustawy</w:t>
      </w:r>
      <w:r>
        <w:t>,</w:t>
      </w:r>
      <w:r w:rsidRPr="00CC0B66">
        <w:t xml:space="preserve"> lub obszar objęty decyzją o ustaleniu lokalizacji inwestycji celu publicznego, o której mowa w art. 112 ustawy z dnia 21 sierpnia 1997 r. o gospodarce nieruchomościami (Dz.</w:t>
      </w:r>
      <w:r>
        <w:t xml:space="preserve"> </w:t>
      </w:r>
      <w:r w:rsidRPr="00CC0B66">
        <w:t xml:space="preserve">U. z </w:t>
      </w:r>
      <w:r>
        <w:t>2023 r. poz. 344</w:t>
      </w:r>
      <w:r w:rsidRPr="00CC0B66">
        <w:t>)</w:t>
      </w:r>
      <w:r>
        <w:t>,</w:t>
      </w:r>
      <w:r w:rsidRPr="00CC0B66">
        <w:t xml:space="preserve"> projekt planu zawiera dodatkowo ocenę wpływu planowanych działań na budynki lub budowle zlokalizowane w granicach tych obszarów.</w:t>
      </w:r>
    </w:p>
    <w:p w14:paraId="37AA4B10" w14:textId="4C5F7EA6" w:rsidR="00CA19DD" w:rsidRDefault="00CA19DD" w:rsidP="00CA19DD">
      <w:pPr>
        <w:pStyle w:val="ARTartustawynprozporzdzenia"/>
      </w:pPr>
      <w:r w:rsidRPr="00CE0331">
        <w:rPr>
          <w:rStyle w:val="Ppogrubienie"/>
        </w:rPr>
        <w:t>Art. 7.</w:t>
      </w:r>
      <w:r w:rsidRPr="00CA19DD">
        <w:t> </w:t>
      </w:r>
      <w:r w:rsidRPr="00CC0B66">
        <w:t>1.</w:t>
      </w:r>
      <w:r w:rsidRPr="00CA19DD">
        <w:t> </w:t>
      </w:r>
      <w:r>
        <w:t>W</w:t>
      </w:r>
      <w:r w:rsidRPr="00CC0B66">
        <w:t xml:space="preserve">łaściwy organ jest obowiązany do sporządzenia i przedłożenia staroście wniosku o wydanie </w:t>
      </w:r>
      <w:r w:rsidRPr="002A0F6D">
        <w:t>decyzji w sprawie poprawy stanu środowiska na wielkoobszarowym terenie zdegradowanym</w:t>
      </w:r>
      <w:r>
        <w:t xml:space="preserve">, zwanej dalej „decyzją </w:t>
      </w:r>
      <w:r w:rsidRPr="00C81793">
        <w:t>w sprawie poprawy stanu środowiska</w:t>
      </w:r>
      <w:r>
        <w:t>”, n</w:t>
      </w:r>
      <w:r w:rsidRPr="00CC0B66">
        <w:t xml:space="preserve">iezwłocznie po </w:t>
      </w:r>
      <w:r>
        <w:t xml:space="preserve">wykonaniu kompleksowej oceny i opracowaniu projektu planu oraz </w:t>
      </w:r>
      <w:r w:rsidRPr="00CC0B66">
        <w:t>po otrzymaniu informacji o możliwości finansowania działań związanych z</w:t>
      </w:r>
      <w:r>
        <w:t> </w:t>
      </w:r>
      <w:r w:rsidRPr="00CC0B66">
        <w:t>poprawą stanu środowiska z</w:t>
      </w:r>
      <w:r>
        <w:t>e środków, o których mowa w art. 18 ust. 3 pkt 1</w:t>
      </w:r>
      <w:r w:rsidR="00635C6B">
        <w:t>–</w:t>
      </w:r>
      <w:r>
        <w:t xml:space="preserve">5, lub środków, o których mowa </w:t>
      </w:r>
      <w:r>
        <w:lastRenderedPageBreak/>
        <w:t>w art. 18 ust. 4, od ministra właściwego do spraw klimatu lub właściwego podmiotu odpowiedzialnego za wdrażanie tych</w:t>
      </w:r>
      <w:r w:rsidRPr="00CC0B66">
        <w:t xml:space="preserve"> środków</w:t>
      </w:r>
      <w:r>
        <w:t>.</w:t>
      </w:r>
    </w:p>
    <w:p w14:paraId="1B0E75D0" w14:textId="77777777" w:rsidR="00CA19DD" w:rsidRPr="00CC0B66" w:rsidRDefault="00CA19DD" w:rsidP="00CA19DD">
      <w:pPr>
        <w:pStyle w:val="USTustnpkodeksu"/>
      </w:pPr>
      <w:r>
        <w:t>2. W</w:t>
      </w:r>
      <w:r w:rsidRPr="00CC0B66">
        <w:t xml:space="preserve">łaściwy organ </w:t>
      </w:r>
      <w:r>
        <w:t>może</w:t>
      </w:r>
      <w:r w:rsidRPr="00CC0B66">
        <w:t xml:space="preserve"> sporządz</w:t>
      </w:r>
      <w:r>
        <w:t>ić</w:t>
      </w:r>
      <w:r w:rsidRPr="00CC0B66">
        <w:t xml:space="preserve"> i przedłoż</w:t>
      </w:r>
      <w:r>
        <w:t>yć</w:t>
      </w:r>
      <w:r w:rsidRPr="00CC0B66">
        <w:t xml:space="preserve"> staroście wnios</w:t>
      </w:r>
      <w:r>
        <w:t>e</w:t>
      </w:r>
      <w:r w:rsidRPr="00CC0B66">
        <w:t>k</w:t>
      </w:r>
      <w:r>
        <w:t>, o którym mowa w ust. 1, n</w:t>
      </w:r>
      <w:r w:rsidRPr="00CC0B66">
        <w:t xml:space="preserve">iezwłocznie po </w:t>
      </w:r>
      <w:r>
        <w:t xml:space="preserve">wykonaniu kompleksowej oceny i opracowaniu projektu planu oraz po stwierdzeniu możliwości finansowania </w:t>
      </w:r>
      <w:r w:rsidRPr="00CC0B66">
        <w:t xml:space="preserve">działań związanych z poprawą stanu środowiska </w:t>
      </w:r>
      <w:r>
        <w:t>ze środków, o których mowa w art. 18 ust. 3 pkt 6.</w:t>
      </w:r>
    </w:p>
    <w:p w14:paraId="14CA6D9A" w14:textId="3BEC93E1" w:rsidR="00CA19DD" w:rsidRDefault="00CA19DD" w:rsidP="00CA19DD">
      <w:pPr>
        <w:pStyle w:val="USTustnpkodeksu"/>
      </w:pPr>
      <w:r>
        <w:t>3. W</w:t>
      </w:r>
      <w:r w:rsidRPr="00CC0B66">
        <w:t xml:space="preserve">łaściwy organ </w:t>
      </w:r>
      <w:r>
        <w:t xml:space="preserve">jest obowiązany do </w:t>
      </w:r>
      <w:r w:rsidRPr="00CC0B66">
        <w:t>podjęcia działań związanych z poprawą stanu środowiska</w:t>
      </w:r>
      <w:r>
        <w:t xml:space="preserve"> n</w:t>
      </w:r>
      <w:r w:rsidRPr="00CC0B66">
        <w:t>a wielkoobszarowym terenie zdegradowanym wskazanym w załączniku do ustawy</w:t>
      </w:r>
      <w:r>
        <w:t xml:space="preserve"> </w:t>
      </w:r>
      <w:r w:rsidRPr="00CC0B66">
        <w:t>po</w:t>
      </w:r>
      <w:r>
        <w:t xml:space="preserve"> dniu</w:t>
      </w:r>
      <w:r w:rsidR="003A78EF">
        <w:t>,</w:t>
      </w:r>
      <w:r>
        <w:t xml:space="preserve"> gdy decyzja w sprawie poprawy stanu środowiska stała się ostateczna oraz</w:t>
      </w:r>
      <w:r w:rsidRPr="00CC0B66">
        <w:t> </w:t>
      </w:r>
      <w:r>
        <w:t xml:space="preserve">po </w:t>
      </w:r>
      <w:r w:rsidRPr="00CC0B66">
        <w:t xml:space="preserve">objęciu przedsięwzięcia polegającego na wykonaniu </w:t>
      </w:r>
      <w:r>
        <w:t>tych działań</w:t>
      </w:r>
      <w:r w:rsidRPr="00CC0B66">
        <w:t xml:space="preserve"> wsparciem z</w:t>
      </w:r>
      <w:r>
        <w:t>e </w:t>
      </w:r>
      <w:r w:rsidRPr="00CC0B66">
        <w:t xml:space="preserve">środków, o których mowa w art. 18 ust. </w:t>
      </w:r>
      <w:r>
        <w:t>3 lub 4</w:t>
      </w:r>
      <w:r w:rsidR="003A78EF">
        <w:t>.</w:t>
      </w:r>
    </w:p>
    <w:p w14:paraId="34DB79E6" w14:textId="77777777" w:rsidR="00CA19DD" w:rsidRPr="00CC0B66" w:rsidRDefault="00CA19DD" w:rsidP="00CE0331">
      <w:pPr>
        <w:pStyle w:val="USTustnpkodeksu"/>
      </w:pPr>
      <w:r>
        <w:t>4</w:t>
      </w:r>
      <w:r w:rsidRPr="00CC0B66">
        <w:t xml:space="preserve">. W przypadku gdy dostępne środki, o których mowa w art. 18 ust. </w:t>
      </w:r>
      <w:r>
        <w:t>3 lub 4</w:t>
      </w:r>
      <w:r w:rsidRPr="00CC0B66">
        <w:t xml:space="preserve">, nie </w:t>
      </w:r>
      <w:r>
        <w:t>są wystarczające</w:t>
      </w:r>
      <w:r w:rsidRPr="00CC0B66">
        <w:t xml:space="preserve"> na wykonanie wszystkich </w:t>
      </w:r>
      <w:r>
        <w:t>działań zawartych w projekcie planu</w:t>
      </w:r>
      <w:r w:rsidRPr="00CC0B66">
        <w:t xml:space="preserve">, wniosek, o którym mowa w ust. </w:t>
      </w:r>
      <w:r>
        <w:t>1</w:t>
      </w:r>
      <w:r w:rsidRPr="00CC0B66">
        <w:t xml:space="preserve">, może dotyczyć wykonania </w:t>
      </w:r>
      <w:r>
        <w:t>działań</w:t>
      </w:r>
      <w:r w:rsidRPr="006141A9">
        <w:t xml:space="preserve"> </w:t>
      </w:r>
      <w:r>
        <w:t xml:space="preserve">na </w:t>
      </w:r>
      <w:r w:rsidRPr="00CC0B66">
        <w:t>części</w:t>
      </w:r>
      <w:r>
        <w:t xml:space="preserve"> wielkoobszarowego terenu zdegradowanego</w:t>
      </w:r>
      <w:r w:rsidRPr="00CC0B66">
        <w:t xml:space="preserve">. Część wielkoobszarowego terenu zdegradowanego, która ma zostać objęta tymi działaniami, wskazuje właściwy organ na podstawie </w:t>
      </w:r>
      <w:r>
        <w:t>projektu planu,</w:t>
      </w:r>
      <w:r w:rsidRPr="00CC0B66">
        <w:t xml:space="preserve"> w pierwszej kolejności </w:t>
      </w:r>
      <w:r>
        <w:t>uwzględniając</w:t>
      </w:r>
      <w:r w:rsidRPr="00CC0B66">
        <w:t xml:space="preserve"> obszar, na którym stwierdzono największe istotne zagrożenie dla zdrowia ludzi </w:t>
      </w:r>
      <w:r>
        <w:t>lub</w:t>
      </w:r>
      <w:r w:rsidRPr="00CC0B66">
        <w:t xml:space="preserve"> stanu środowiska.</w:t>
      </w:r>
    </w:p>
    <w:p w14:paraId="62E034EF" w14:textId="77777777" w:rsidR="00CA19DD" w:rsidRPr="00CC0B66" w:rsidRDefault="00CA19DD" w:rsidP="00CA19DD">
      <w:pPr>
        <w:pStyle w:val="USTustnpkodeksu"/>
      </w:pPr>
      <w:r>
        <w:t>5</w:t>
      </w:r>
      <w:r w:rsidRPr="00CC0B66">
        <w:t xml:space="preserve">. W sprawach, o których mowa w ust. </w:t>
      </w:r>
      <w:r>
        <w:t>1</w:t>
      </w:r>
      <w:r w:rsidRPr="00CC0B66">
        <w:t>, w których organem właściwym do</w:t>
      </w:r>
      <w:r>
        <w:t xml:space="preserve"> </w:t>
      </w:r>
      <w:r w:rsidRPr="00CC0B66">
        <w:t>sporządzenia i przedłożenia wniosku o wydanie decyzji w sprawie poprawy stanu środowiska jest prezydent miasta na prawach powiatu sprawujący funkcję starosty, podlega on wyłączeniu na zasadach określonych w rozdziale 5</w:t>
      </w:r>
      <w:r>
        <w:t xml:space="preserve"> </w:t>
      </w:r>
      <w:r w:rsidRPr="00CC0B66">
        <w:t>działu I ustawy z dnia 14 czerwca 1960 r. – Kodeks postępowania administracyjnego (Dz. U. z</w:t>
      </w:r>
      <w:r>
        <w:t> </w:t>
      </w:r>
      <w:r w:rsidRPr="00CC0B66">
        <w:t>202</w:t>
      </w:r>
      <w:r>
        <w:t>3</w:t>
      </w:r>
      <w:r w:rsidRPr="00CC0B66">
        <w:t xml:space="preserve"> r. poz. </w:t>
      </w:r>
      <w:r>
        <w:t>775 i 803</w:t>
      </w:r>
      <w:r w:rsidRPr="00CC0B66">
        <w:t xml:space="preserve">), przy czym organem wyższego stopnia jest w tym przypadku wojewoda, który </w:t>
      </w:r>
      <w:r w:rsidRPr="00491C07">
        <w:t>do załatwienia sprawy wyznacza starostę</w:t>
      </w:r>
      <w:r>
        <w:t xml:space="preserve"> </w:t>
      </w:r>
      <w:r w:rsidRPr="00E02FAC">
        <w:t>albo innego prezydenta miasta na prawach powiatu sprawującego funkcję starosty</w:t>
      </w:r>
      <w:r w:rsidRPr="00CC0B66">
        <w:t>.</w:t>
      </w:r>
    </w:p>
    <w:p w14:paraId="4E5BA07F" w14:textId="77777777" w:rsidR="00CA19DD" w:rsidRPr="00CC0B66" w:rsidRDefault="00CA19DD" w:rsidP="00CA19DD">
      <w:pPr>
        <w:pStyle w:val="USTustnpkodeksu"/>
      </w:pPr>
      <w:r>
        <w:t>6</w:t>
      </w:r>
      <w:r w:rsidRPr="00CC0B66">
        <w:t>. Do wniosku</w:t>
      </w:r>
      <w:r>
        <w:t>, o którym mowa w ust. 1,</w:t>
      </w:r>
      <w:r w:rsidRPr="00CC0B66">
        <w:t xml:space="preserve"> załącza się:</w:t>
      </w:r>
    </w:p>
    <w:p w14:paraId="2C2902A7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kompleksową ocenę oraz sporządzony na</w:t>
      </w:r>
      <w:r>
        <w:t xml:space="preserve"> </w:t>
      </w:r>
      <w:r w:rsidRPr="00CC0B66">
        <w:t xml:space="preserve">jej podstawie projekt planu wraz z harmonogramem </w:t>
      </w:r>
      <w:r>
        <w:t xml:space="preserve">i terminem </w:t>
      </w:r>
      <w:r w:rsidRPr="00CC0B66">
        <w:t xml:space="preserve">jego </w:t>
      </w:r>
      <w:r>
        <w:t>wykonania</w:t>
      </w:r>
      <w:r w:rsidRPr="00CC0B66">
        <w:t>;</w:t>
      </w:r>
    </w:p>
    <w:p w14:paraId="3C578454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 xml:space="preserve">szacunkowe koszty wykonania projektowanego planu wraz ze wskazaniem </w:t>
      </w:r>
      <w:r>
        <w:t xml:space="preserve">planowanych </w:t>
      </w:r>
      <w:r w:rsidRPr="00CC0B66">
        <w:t>źródeł ich finansowania, przy czym szacunkowe koszty przedstawia się w ujęciu ogólnym oraz w rozbiciu na szacowane koszty działań na poszczególnych nieruchomościach, na</w:t>
      </w:r>
      <w:r>
        <w:t> </w:t>
      </w:r>
      <w:r w:rsidRPr="00CC0B66">
        <w:t xml:space="preserve">których plan będzie wykonywany, </w:t>
      </w:r>
      <w:r>
        <w:t>a także</w:t>
      </w:r>
      <w:r w:rsidRPr="00CC0B66">
        <w:t xml:space="preserve"> podział kosztów obsługi </w:t>
      </w:r>
      <w:r>
        <w:t>przedsięwzięcia</w:t>
      </w:r>
      <w:r w:rsidRPr="00CC0B66">
        <w:t xml:space="preserve"> </w:t>
      </w:r>
      <w:r>
        <w:t>polegającego na</w:t>
      </w:r>
      <w:r w:rsidRPr="00CC0B66">
        <w:t xml:space="preserve"> </w:t>
      </w:r>
      <w:r>
        <w:t xml:space="preserve">wykonaniu </w:t>
      </w:r>
      <w:r w:rsidRPr="00CC0B66">
        <w:t>działań związanych z</w:t>
      </w:r>
      <w:r>
        <w:t> </w:t>
      </w:r>
      <w:r w:rsidRPr="00CC0B66">
        <w:t>poprawą stanu środowiska</w:t>
      </w:r>
      <w:r>
        <w:t xml:space="preserve"> </w:t>
      </w:r>
      <w:r>
        <w:lastRenderedPageBreak/>
        <w:t>n</w:t>
      </w:r>
      <w:r w:rsidRPr="00CC0B66">
        <w:t>a</w:t>
      </w:r>
      <w:r>
        <w:t> </w:t>
      </w:r>
      <w:r w:rsidRPr="00CC0B66">
        <w:t>wielkoobszarowym terenie zdegradowanym</w:t>
      </w:r>
      <w:r>
        <w:t xml:space="preserve"> ujęty </w:t>
      </w:r>
      <w:r w:rsidRPr="00CC0B66">
        <w:t>proporcjonaln</w:t>
      </w:r>
      <w:r>
        <w:t>ie</w:t>
      </w:r>
      <w:r w:rsidRPr="00CC0B66">
        <w:t xml:space="preserve"> do powierzchni tych nieruchomości;</w:t>
      </w:r>
    </w:p>
    <w:p w14:paraId="047C652F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>wykaz nieruchomości, na których projektowany plan</w:t>
      </w:r>
      <w:r w:rsidRPr="005C7A89">
        <w:t xml:space="preserve"> </w:t>
      </w:r>
      <w:r w:rsidRPr="00CC0B66">
        <w:t>będzie</w:t>
      </w:r>
      <w:r>
        <w:t xml:space="preserve"> wykonywany</w:t>
      </w:r>
      <w:r w:rsidRPr="00CC0B66">
        <w:t>, który zawiera:</w:t>
      </w:r>
    </w:p>
    <w:p w14:paraId="3342674F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wskazanie nieruchomości z podaniem oznaczeń z księgi wieczystej lub zbioru dokumentów prowadzonego dla tej nieruchomości oraz z ewidencji gruntów i budynków,</w:t>
      </w:r>
    </w:p>
    <w:p w14:paraId="15821420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wskazanie działań związanych z poprawą stanu środowiska na danym wielkoobszarowym terenie zdegradowanym, do których wykonania nieruchomość jest niezbędna,</w:t>
      </w:r>
    </w:p>
    <w:p w14:paraId="3A4ABB9C" w14:textId="77777777" w:rsidR="00CA19DD" w:rsidRPr="00CC0B66" w:rsidRDefault="00CA19DD" w:rsidP="00CA19DD">
      <w:pPr>
        <w:pStyle w:val="LITlitera"/>
      </w:pPr>
      <w:r w:rsidRPr="00CC0B66">
        <w:t>c)</w:t>
      </w:r>
      <w:r w:rsidRPr="00CC0B66">
        <w:tab/>
        <w:t>powierzchnię nieruchomości, a jeżeli projekt planu obejmuje tylko jej część – powierzchnię tej części i całej nieruchomości,</w:t>
      </w:r>
    </w:p>
    <w:p w14:paraId="600C1B0C" w14:textId="77777777" w:rsidR="00CA19DD" w:rsidRPr="00CC0B66" w:rsidRDefault="00CA19DD" w:rsidP="00CA19DD">
      <w:pPr>
        <w:pStyle w:val="LITlitera"/>
      </w:pPr>
      <w:r w:rsidRPr="00CC0B66">
        <w:t>d)</w:t>
      </w:r>
      <w:r w:rsidRPr="00CC0B66">
        <w:tab/>
      </w:r>
      <w:r>
        <w:t xml:space="preserve">wskazanie </w:t>
      </w:r>
      <w:r w:rsidRPr="00CC0B66">
        <w:t>dotychczasow</w:t>
      </w:r>
      <w:r>
        <w:t>ego</w:t>
      </w:r>
      <w:r w:rsidRPr="00CC0B66">
        <w:t xml:space="preserve"> spos</w:t>
      </w:r>
      <w:r>
        <w:t>obu</w:t>
      </w:r>
      <w:r w:rsidRPr="00CC0B66">
        <w:t xml:space="preserve"> korzystania z nieruchomości i stan</w:t>
      </w:r>
      <w:r>
        <w:t>u</w:t>
      </w:r>
      <w:r w:rsidRPr="00CC0B66">
        <w:t xml:space="preserve"> jej zagospodarowania,</w:t>
      </w:r>
    </w:p>
    <w:p w14:paraId="4B769139" w14:textId="77777777" w:rsidR="00CA19DD" w:rsidRPr="00CC0B66" w:rsidRDefault="00CA19DD" w:rsidP="00CA19DD">
      <w:pPr>
        <w:pStyle w:val="LITlitera"/>
      </w:pPr>
      <w:r w:rsidRPr="00CC0B66">
        <w:t>e)</w:t>
      </w:r>
      <w:r w:rsidRPr="00CC0B66">
        <w:tab/>
      </w:r>
      <w:r w:rsidRPr="00CA19DD">
        <w:t>imiona i nazwiska albo nazwy właścicieli działek wchodzących w skład danego wielkoobszarowego terenu zdegradowanego oraz podmiotów posiadających inny tytuł prawny do tych działek oraz adresy ich zamieszkania albo siedziby,</w:t>
      </w:r>
    </w:p>
    <w:p w14:paraId="1EAE06D5" w14:textId="77777777" w:rsidR="00CA19DD" w:rsidRPr="00CC0B66" w:rsidRDefault="00CA19DD" w:rsidP="00CA19DD">
      <w:pPr>
        <w:pStyle w:val="LITlitera"/>
      </w:pPr>
      <w:r w:rsidRPr="00CC0B66">
        <w:t>f)</w:t>
      </w:r>
      <w:r w:rsidRPr="00CC0B66">
        <w:tab/>
      </w:r>
      <w:r>
        <w:t xml:space="preserve">informacje o </w:t>
      </w:r>
      <w:r w:rsidRPr="00CA19DD">
        <w:t>obciążeniu działek wchodzących w skład danego wielkoobszarowego terenu zdegradowanego ograniczonymi prawami rzeczowymi i </w:t>
      </w:r>
      <w:r w:rsidRPr="00CC0B66">
        <w:t>wskazanie osoby, której przysługują ograniczone prawa rzeczowe na nieruchomości,</w:t>
      </w:r>
      <w:r>
        <w:t xml:space="preserve"> w tym </w:t>
      </w:r>
      <w:r w:rsidRPr="00CA19DD">
        <w:t>imię i nazwisko albo nazwę oraz adres jej zamieszkania albo siedziby,</w:t>
      </w:r>
    </w:p>
    <w:p w14:paraId="1548EC07" w14:textId="77777777" w:rsidR="00CA19DD" w:rsidRPr="00CC0B66" w:rsidRDefault="00CA19DD" w:rsidP="00CA19DD">
      <w:pPr>
        <w:pStyle w:val="LITlitera"/>
      </w:pPr>
      <w:r w:rsidRPr="00CC0B66">
        <w:t>g)</w:t>
      </w:r>
      <w:r w:rsidRPr="00CC0B66">
        <w:tab/>
        <w:t>wypis z ewidencji gruntów i budynków wraz z kopią mapy ewidencyjnej oraz wypis i wyrys z miejscowego planu zagospodarowania przestrzennego, jeżeli został uchwalony,</w:t>
      </w:r>
    </w:p>
    <w:p w14:paraId="2993896F" w14:textId="77777777" w:rsidR="00CA19DD" w:rsidRPr="00CC0B66" w:rsidRDefault="00CA19DD" w:rsidP="00CA19DD">
      <w:pPr>
        <w:pStyle w:val="LITlitera"/>
      </w:pPr>
      <w:r w:rsidRPr="00CC0B66">
        <w:t>h)</w:t>
      </w:r>
      <w:r w:rsidRPr="00CC0B66">
        <w:tab/>
        <w:t>mapę z rejestrem nieruchomości, na których ma być wykonany projektowany plan, a w przypadku gdy projekt planu dotyczy tylko części nieruchomości – mapę z podziałem i rejestrem nieruchomości,</w:t>
      </w:r>
    </w:p>
    <w:p w14:paraId="1C0C2657" w14:textId="77777777" w:rsidR="00CA19DD" w:rsidRPr="00CC0B66" w:rsidRDefault="00CA19DD" w:rsidP="00CA19DD">
      <w:pPr>
        <w:pStyle w:val="LITlitera"/>
      </w:pPr>
      <w:r w:rsidRPr="00CC0B66">
        <w:t>i)</w:t>
      </w:r>
      <w:r w:rsidRPr="00CC0B66">
        <w:tab/>
        <w:t>odpis księgi wieczystej albo oświadczenie przedstawiające aktualny stan wpisów w księdze wieczystej założonej dla nieruchomości wraz ze wskazaniem numeru księgi wieczystej albo zaświadczenie o stanie prawnym, jaki wynika ze zbioru dokumentów prowadzonego dla tej nieruchomości</w:t>
      </w:r>
      <w:r>
        <w:t>,</w:t>
      </w:r>
      <w:r w:rsidRPr="00CC0B66">
        <w:t xml:space="preserve"> a w </w:t>
      </w:r>
      <w:r>
        <w:t>przypadku</w:t>
      </w:r>
      <w:r w:rsidRPr="00CC0B66">
        <w:t xml:space="preserve"> ich braku – zaświadczenie właściwego sądu stwierdzające, że nieruchomość nie ma założonej księgi wieczystej lub że nie jest dla niej prowadzony zbiór dokumentów,</w:t>
      </w:r>
    </w:p>
    <w:p w14:paraId="1927A83B" w14:textId="77777777" w:rsidR="00CA19DD" w:rsidRPr="00CC0B66" w:rsidRDefault="00CA19DD" w:rsidP="00CA19DD">
      <w:pPr>
        <w:pStyle w:val="LITlitera"/>
      </w:pPr>
      <w:bookmarkStart w:id="5" w:name="_Hlk117256440"/>
      <w:r w:rsidRPr="00CC0B66">
        <w:lastRenderedPageBreak/>
        <w:t>j)</w:t>
      </w:r>
      <w:r w:rsidRPr="00CC0B66">
        <w:tab/>
        <w:t>wskazanie nieruchomości podlegających wywłaszczeniu albo czasowemu zajęciu</w:t>
      </w:r>
      <w:r>
        <w:t xml:space="preserve"> w celu wykonania projektowanego planu</w:t>
      </w:r>
      <w:r w:rsidRPr="00CC0B66">
        <w:t>, przy czym w przypadku nieruchomości, które mają być wywłaszczone</w:t>
      </w:r>
      <w:r>
        <w:t>,</w:t>
      </w:r>
      <w:r w:rsidRPr="00CC0B66">
        <w:t xml:space="preserve"> wykaz zawiera dodatkowo informacje o:</w:t>
      </w:r>
    </w:p>
    <w:p w14:paraId="216DA3FF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prawach podlegających wywłaszczeniu,</w:t>
      </w:r>
    </w:p>
    <w:p w14:paraId="063928D5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 xml:space="preserve">proponowanych lokalach zamiennych oraz sposobie </w:t>
      </w:r>
      <w:r>
        <w:t xml:space="preserve">i terminie </w:t>
      </w:r>
      <w:r w:rsidRPr="00CC0B66">
        <w:t>ich zapewnienia najemcom wywłaszczonych lokali,</w:t>
      </w:r>
    </w:p>
    <w:p w14:paraId="59E039E3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proponowanych nieruchomościach zamiennych</w:t>
      </w:r>
      <w:r>
        <w:t xml:space="preserve"> oraz </w:t>
      </w:r>
      <w:r w:rsidRPr="00CC0B66">
        <w:t>spos</w:t>
      </w:r>
      <w:r>
        <w:t>obie</w:t>
      </w:r>
      <w:r w:rsidRPr="00CC0B66">
        <w:t xml:space="preserve"> i termin</w:t>
      </w:r>
      <w:r>
        <w:t>ie</w:t>
      </w:r>
      <w:r w:rsidRPr="00CC0B66">
        <w:t xml:space="preserve"> ich zapewnienia </w:t>
      </w:r>
      <w:r>
        <w:t>władającym</w:t>
      </w:r>
      <w:r w:rsidRPr="00CC0B66">
        <w:t xml:space="preserve"> wywłaszczony</w:t>
      </w:r>
      <w:r>
        <w:t>mi</w:t>
      </w:r>
      <w:r w:rsidRPr="00CC0B66">
        <w:t xml:space="preserve"> </w:t>
      </w:r>
      <w:r>
        <w:t>nieruchomościami</w:t>
      </w:r>
      <w:r w:rsidRPr="00CC0B66">
        <w:t>, jeżeli właściwy organ takie oferuje,</w:t>
      </w:r>
    </w:p>
    <w:p w14:paraId="0A199063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innych okolicznościach istotnych w sprawie wywłaszczenia;</w:t>
      </w:r>
    </w:p>
    <w:bookmarkEnd w:id="5"/>
    <w:p w14:paraId="11C4CE0E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 xml:space="preserve">wykaz decyzji z zakresu ochrony środowiska dotyczących obszaru stanowiącego wielkoobszarowy teren zdegradowany </w:t>
      </w:r>
      <w:r>
        <w:t>albo</w:t>
      </w:r>
      <w:r w:rsidRPr="00CC0B66">
        <w:t xml:space="preserve"> jego część, które wygasają w</w:t>
      </w:r>
      <w:r>
        <w:t> </w:t>
      </w:r>
      <w:r w:rsidRPr="00CC0B66">
        <w:t xml:space="preserve">całości </w:t>
      </w:r>
      <w:r>
        <w:t>albo</w:t>
      </w:r>
      <w:r w:rsidRPr="00CC0B66">
        <w:t xml:space="preserve"> w</w:t>
      </w:r>
      <w:r>
        <w:t> </w:t>
      </w:r>
      <w:r w:rsidRPr="00CC0B66">
        <w:t xml:space="preserve">części z mocy prawa w związku z wykonaniem projektowanego planu, </w:t>
      </w:r>
      <w:r>
        <w:t>w szczególności</w:t>
      </w:r>
      <w:r w:rsidRPr="00CC0B66">
        <w:t xml:space="preserve"> z uwagi na brak możliwości egzekucji obowiązków wynikających z tych decyzji albo sprzeczności tych decyzji z projektowanym planem, a</w:t>
      </w:r>
      <w:r>
        <w:t> </w:t>
      </w:r>
      <w:r w:rsidRPr="00CC0B66">
        <w:t xml:space="preserve">także w przypadku decyzji nakładających na </w:t>
      </w:r>
      <w:r w:rsidRPr="00CA19DD">
        <w:t>Skarb Państwa lub jednostkę samorządu terytorialnego</w:t>
      </w:r>
      <w:r w:rsidRPr="00CC0B66">
        <w:t xml:space="preserve"> obowiązki w</w:t>
      </w:r>
      <w:r>
        <w:t> </w:t>
      </w:r>
      <w:r w:rsidRPr="00CC0B66">
        <w:t>zakresie ochrony środowiska</w:t>
      </w:r>
      <w:r w:rsidRPr="00CA19DD">
        <w:t>, których zakres częściowo albo całkowicie pokrywałby się z projektowanym planem</w:t>
      </w:r>
      <w:r w:rsidRPr="00CC0B66">
        <w:t>, w tym:</w:t>
      </w:r>
    </w:p>
    <w:p w14:paraId="4621A961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decyzji o usunięciu odpadów wydanej na podstawie art. 26</w:t>
      </w:r>
      <w:r>
        <w:t xml:space="preserve"> ust. 2</w:t>
      </w:r>
      <w:r w:rsidRPr="00CC0B66">
        <w:t xml:space="preserve"> lub art. 26a</w:t>
      </w:r>
      <w:r>
        <w:t xml:space="preserve"> ust. 3</w:t>
      </w:r>
      <w:r w:rsidRPr="00CC0B66">
        <w:t xml:space="preserve"> ustawy z</w:t>
      </w:r>
      <w:r>
        <w:t> </w:t>
      </w:r>
      <w:r w:rsidRPr="00CC0B66">
        <w:t>dnia 14 grudnia 2012 r. o odpadach,</w:t>
      </w:r>
    </w:p>
    <w:p w14:paraId="146BD438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decyzji o cofnięciu zezwolenia na zbieranie odpadów lub zezwolenia na przetwarzanie odpadów wydanej na podstawie art. 47</w:t>
      </w:r>
      <w:r>
        <w:t xml:space="preserve"> ust. 2</w:t>
      </w:r>
      <w:r w:rsidRPr="00CC0B66">
        <w:t xml:space="preserve"> ustawy z dnia 14 grudnia 2012 r. o odpadach,</w:t>
      </w:r>
    </w:p>
    <w:p w14:paraId="07B923FE" w14:textId="77777777" w:rsidR="00CA19DD" w:rsidRPr="00CC0B66" w:rsidRDefault="00CA19DD" w:rsidP="00CA19DD">
      <w:pPr>
        <w:pStyle w:val="LITlitera"/>
      </w:pPr>
      <w:r w:rsidRPr="00CC0B66">
        <w:t>c)</w:t>
      </w:r>
      <w:r w:rsidRPr="00CC0B66">
        <w:tab/>
        <w:t xml:space="preserve">decyzji w sprawie </w:t>
      </w:r>
      <w:r w:rsidRPr="00CA19DD">
        <w:t>zgody na wydobywanie odpadów wydanej na podstawie art. 144 ust. 3</w:t>
      </w:r>
      <w:r w:rsidRPr="00CC0B66">
        <w:t xml:space="preserve"> ustawy z dnia 14 grudnia 2012 r. o odpadach,</w:t>
      </w:r>
    </w:p>
    <w:p w14:paraId="64A66ADD" w14:textId="77777777" w:rsidR="00CA19DD" w:rsidRPr="00CC0B66" w:rsidRDefault="00CA19DD" w:rsidP="00CA19DD">
      <w:pPr>
        <w:pStyle w:val="LITlitera"/>
      </w:pPr>
      <w:r w:rsidRPr="00CC0B66">
        <w:t>d)</w:t>
      </w:r>
      <w:r w:rsidRPr="00CC0B66">
        <w:tab/>
        <w:t xml:space="preserve">decyzji dotyczącej zamknięcia składowiska odpadów, w części dotyczącej rekultywacji </w:t>
      </w:r>
      <w:r>
        <w:t xml:space="preserve">tego </w:t>
      </w:r>
      <w:r w:rsidRPr="00CC0B66">
        <w:t>składowiska, wydanej na podstawie art. 146</w:t>
      </w:r>
      <w:r>
        <w:t xml:space="preserve"> ust. 2</w:t>
      </w:r>
      <w:r w:rsidRPr="00CC0B66">
        <w:t xml:space="preserve"> lub art. 148</w:t>
      </w:r>
      <w:r>
        <w:t xml:space="preserve"> ust. 3</w:t>
      </w:r>
      <w:r w:rsidRPr="00CC0B66">
        <w:t xml:space="preserve"> ustawy z dnia 14 grudnia 2012 r. o odpadach,</w:t>
      </w:r>
    </w:p>
    <w:p w14:paraId="5F5E84D6" w14:textId="77777777" w:rsidR="00CA19DD" w:rsidRPr="00CC0B66" w:rsidRDefault="00CA19DD" w:rsidP="00CA19DD">
      <w:pPr>
        <w:pStyle w:val="LITlitera"/>
      </w:pPr>
      <w:r w:rsidRPr="00CC0B66">
        <w:t>e)</w:t>
      </w:r>
      <w:r w:rsidRPr="00CC0B66">
        <w:tab/>
        <w:t>decyzji o ograniczeniu oddziaływania na środowisko wydanej na podstawie art. 362</w:t>
      </w:r>
      <w:r>
        <w:t xml:space="preserve"> ust. 1</w:t>
      </w:r>
      <w:r w:rsidRPr="00CC0B66">
        <w:t xml:space="preserve"> </w:t>
      </w:r>
      <w:r w:rsidRPr="00CA19DD">
        <w:t>ustawy z dnia 27 kwietnia 2001 r. – Prawo ochrony środowiska</w:t>
      </w:r>
      <w:r w:rsidRPr="00CC0B66">
        <w:t>,</w:t>
      </w:r>
    </w:p>
    <w:p w14:paraId="481AFCCE" w14:textId="77777777" w:rsidR="00CA19DD" w:rsidRPr="00CA19DD" w:rsidRDefault="00CA19DD" w:rsidP="00CA19DD">
      <w:pPr>
        <w:pStyle w:val="LITlitera"/>
      </w:pPr>
      <w:r w:rsidRPr="00CC0B66">
        <w:t>f)</w:t>
      </w:r>
      <w:r w:rsidRPr="00CC0B66">
        <w:tab/>
        <w:t xml:space="preserve">decyzji ustalającej plan remediacji wydanej na podstawie art. 101l ust. 4, art. 101m ust. 1 pkt 2 lub art. 101o ust. 2 </w:t>
      </w:r>
      <w:r w:rsidRPr="00CA19DD">
        <w:t>ustawy z dnia 27 kwietnia 2001 r. – Prawo ochrony środowiska,</w:t>
      </w:r>
    </w:p>
    <w:p w14:paraId="4E61365D" w14:textId="77777777" w:rsidR="00CA19DD" w:rsidRPr="00CC0B66" w:rsidRDefault="00CA19DD" w:rsidP="00CA19DD">
      <w:pPr>
        <w:pStyle w:val="LITlitera"/>
      </w:pPr>
      <w:r w:rsidRPr="00CC0B66">
        <w:lastRenderedPageBreak/>
        <w:t>g)</w:t>
      </w:r>
      <w:r w:rsidRPr="00CC0B66">
        <w:tab/>
        <w:t xml:space="preserve">decyzji uzgadniającej warunki przeprowadzenia działań naprawczych wydanej na podstawie </w:t>
      </w:r>
      <w:r w:rsidRPr="00CA19DD">
        <w:t xml:space="preserve">art. 13 ust. 3 pkt 2 </w:t>
      </w:r>
      <w:r w:rsidRPr="00CC0B66">
        <w:t xml:space="preserve">ustawy z dnia 13 kwietnia 2007 r. o zapobieganiu szkodom w środowisku i ich naprawie, decyzji nakładającej obowiązek przeprowadzenia działań zapobiegawczych lub naprawczych wydanej na podstawie </w:t>
      </w:r>
      <w:r w:rsidRPr="00CA19DD">
        <w:t>art. 15 ust. 1 pkt 2</w:t>
      </w:r>
      <w:r w:rsidRPr="00CC0B66">
        <w:t xml:space="preserve"> tej ustawy lub decyzji określającej zakres i sposób przeprowadzenia działań zapobiegawczych lub naprawczych wydanej na podstawie </w:t>
      </w:r>
      <w:r w:rsidRPr="00CA19DD">
        <w:t>art. 17 ust. 2 tej ustawy</w:t>
      </w:r>
      <w:r w:rsidRPr="00CC0B66">
        <w:t>,</w:t>
      </w:r>
    </w:p>
    <w:p w14:paraId="026F6B3A" w14:textId="77777777" w:rsidR="00CA19DD" w:rsidRPr="00CC0B66" w:rsidRDefault="00CA19DD" w:rsidP="00CA19DD">
      <w:pPr>
        <w:pStyle w:val="LITlitera"/>
      </w:pPr>
      <w:r w:rsidRPr="00CC0B66">
        <w:t>h)</w:t>
      </w:r>
      <w:r w:rsidRPr="00CC0B66">
        <w:tab/>
        <w:t xml:space="preserve">decyzji o rekultywacji i zagospodarowaniu gruntów wydanej na podstawie art. 22 </w:t>
      </w:r>
      <w:r>
        <w:t xml:space="preserve">ust. 1 </w:t>
      </w:r>
      <w:r w:rsidRPr="00CC0B66">
        <w:t>ustawy z dnia 3 lutego 1995 r. o ochronie gruntów rolnych i leśnych,</w:t>
      </w:r>
    </w:p>
    <w:p w14:paraId="07713098" w14:textId="77777777" w:rsidR="00CA19DD" w:rsidRPr="00CC0B66" w:rsidRDefault="00CA19DD" w:rsidP="00CA19DD">
      <w:pPr>
        <w:pStyle w:val="LITlitera"/>
      </w:pPr>
      <w:r w:rsidRPr="00CC0B66">
        <w:t>i)</w:t>
      </w:r>
      <w:r w:rsidRPr="00CC0B66">
        <w:tab/>
        <w:t>decyzji o środowiskowych uwarunkowaniach wydanej na podstawie art. 71 ust. 1 ustawy z dnia 3 października 2008 r. o udostępnianiu informacji o środowisku i jego ochronie, udziale społeczeństwa w ochronie środowiska oraz o ocenach oddziaływania na środowisko (Dz.</w:t>
      </w:r>
      <w:r>
        <w:t xml:space="preserve"> </w:t>
      </w:r>
      <w:r w:rsidRPr="00CC0B66">
        <w:t xml:space="preserve">U. z 2022 r. poz. 1029, </w:t>
      </w:r>
      <w:r>
        <w:t>z późn. zm.</w:t>
      </w:r>
      <w:r w:rsidRPr="00383052">
        <w:rPr>
          <w:rStyle w:val="IGindeksgrny"/>
        </w:rPr>
        <w:footnoteReference w:id="4"/>
      </w:r>
      <w:r w:rsidRPr="00383052">
        <w:rPr>
          <w:rStyle w:val="IGindeksgrny"/>
        </w:rPr>
        <w:t>)</w:t>
      </w:r>
      <w:r w:rsidRPr="00CC0B66">
        <w:t>),</w:t>
      </w:r>
    </w:p>
    <w:p w14:paraId="1C61E441" w14:textId="77777777" w:rsidR="00CA19DD" w:rsidRPr="00CC0B66" w:rsidRDefault="00CA19DD" w:rsidP="00CA19DD">
      <w:pPr>
        <w:pStyle w:val="LITlitera"/>
      </w:pPr>
      <w:r w:rsidRPr="00CC0B66">
        <w:t>j)</w:t>
      </w:r>
      <w:r w:rsidRPr="00CC0B66">
        <w:tab/>
        <w:t>decyzji z zakresu ochrony środowiska wydanych przed obowiązywaniem przepisów, o których mowa w lit. a</w:t>
      </w:r>
      <w:r w:rsidRPr="00CA19DD">
        <w:sym w:font="Symbol" w:char="F02D"/>
      </w:r>
      <w:r w:rsidRPr="00CC0B66">
        <w:t>i, w</w:t>
      </w:r>
      <w:r>
        <w:t> </w:t>
      </w:r>
      <w:r w:rsidRPr="00CC0B66">
        <w:t>szczególności:</w:t>
      </w:r>
    </w:p>
    <w:p w14:paraId="727E6273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</w:r>
      <w:r>
        <w:t xml:space="preserve">decyzji wydanych na podstawie </w:t>
      </w:r>
      <w:r w:rsidRPr="00CC0B66">
        <w:t>uchylonego art. 2 ust. 3 ustawy z dnia 22</w:t>
      </w:r>
      <w:r>
        <w:t> </w:t>
      </w:r>
      <w:r w:rsidRPr="00CC0B66">
        <w:t>kwietnia 1959 r. o utrzymaniu czystości i porządku w miastach i osiedlach (Dz.</w:t>
      </w:r>
      <w:r>
        <w:t xml:space="preserve"> </w:t>
      </w:r>
      <w:r w:rsidRPr="00CC0B66">
        <w:t>U. poz. 167),</w:t>
      </w:r>
    </w:p>
    <w:p w14:paraId="7593C65B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decyzji ustalającej działania mające na celu usunięcie przyczyn szkodliwego oddziaływania na środowisko lub działania mające na celu usunięcie zagrożenia i przywrócenie środowiska do stanu właściwego, wydanej na podstawie uchylonego art. 82 ust. 2 ustawy z dnia 31 stycznia 1980 r. o ochronie i kształtowaniu środowiska (Dz.</w:t>
      </w:r>
      <w:r>
        <w:t xml:space="preserve"> </w:t>
      </w:r>
      <w:r w:rsidRPr="00CC0B66">
        <w:t>U. z 1994 r. poz. 196</w:t>
      </w:r>
      <w:r>
        <w:t>,</w:t>
      </w:r>
      <w:r w:rsidRPr="00CC0B66">
        <w:t xml:space="preserve"> z późn. zm.</w:t>
      </w:r>
      <w:r w:rsidRPr="00383052">
        <w:rPr>
          <w:rStyle w:val="IGindeksgrny"/>
        </w:rPr>
        <w:footnoteReference w:id="5"/>
      </w:r>
      <w:r w:rsidRPr="00383052">
        <w:rPr>
          <w:rStyle w:val="IGindeksgrny"/>
        </w:rPr>
        <w:t>)</w:t>
      </w:r>
      <w:r w:rsidRPr="00CC0B66">
        <w:t>),</w:t>
      </w:r>
    </w:p>
    <w:p w14:paraId="412D7AEF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pozwolenia na budowę składowiska odpadów, w części określającej wymagania zapewniające ochronę życia i zdrowia ludzi, ochronę środowiska, ochronę uzasadnionych interesów osób trzecich oraz określającej sposób i termin rekultywacji terenu składowiska odpadów, zgodnie z uchylonym art. 22 ust. 1 ustawy z dnia 27 czerwca 1997 r. o odpadach (Dz.</w:t>
      </w:r>
      <w:r>
        <w:t xml:space="preserve"> </w:t>
      </w:r>
      <w:r w:rsidRPr="00CC0B66">
        <w:t>U. poz. 592</w:t>
      </w:r>
      <w:r>
        <w:t>, z późn. zm.</w:t>
      </w:r>
      <w:r w:rsidRPr="00383052">
        <w:rPr>
          <w:rStyle w:val="IGindeksgrny"/>
        </w:rPr>
        <w:footnoteReference w:id="6"/>
      </w:r>
      <w:r w:rsidRPr="00383052">
        <w:rPr>
          <w:rStyle w:val="IGindeksgrny"/>
        </w:rPr>
        <w:t>)</w:t>
      </w:r>
      <w:r w:rsidRPr="00CC0B66">
        <w:t>);</w:t>
      </w:r>
    </w:p>
    <w:p w14:paraId="08D1EFA1" w14:textId="77777777" w:rsidR="00CA19DD" w:rsidRPr="00CC0B66" w:rsidRDefault="00CA19DD" w:rsidP="00CA19DD">
      <w:pPr>
        <w:pStyle w:val="PKTpunkt"/>
      </w:pPr>
      <w:r w:rsidRPr="00CC0B66">
        <w:lastRenderedPageBreak/>
        <w:t>5)</w:t>
      </w:r>
      <w:r w:rsidRPr="00CC0B66">
        <w:tab/>
        <w:t xml:space="preserve">wykaz decyzji z zakresu ochrony środowiska dotyczących obszaru stanowiącego wielkoobszarowy teren zdegradowany </w:t>
      </w:r>
      <w:r>
        <w:t>albo</w:t>
      </w:r>
      <w:r w:rsidRPr="00CC0B66">
        <w:t xml:space="preserve"> jego część, które zachow</w:t>
      </w:r>
      <w:r>
        <w:t>ują</w:t>
      </w:r>
      <w:r w:rsidRPr="00CC0B66">
        <w:t xml:space="preserve"> moc, o ile określone w nich działania są zgodne z projektowanym planem, nie będą utrudniały wykonania tego planu oraz są realizowane, a ich wykonanie jest planowane w terminach zgodnych z tym planem, w tym:</w:t>
      </w:r>
    </w:p>
    <w:p w14:paraId="78E2ADEE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decyzji o usunięciu odpadów z miejsca nieprzeznaczonego do ich składowania lub magazynowania wydanej na podstawie art. 26</w:t>
      </w:r>
      <w:r>
        <w:t xml:space="preserve"> ust. 2</w:t>
      </w:r>
      <w:r w:rsidRPr="00CC0B66">
        <w:t xml:space="preserve"> ustawy z dnia 14 grudnia 2012</w:t>
      </w:r>
      <w:r>
        <w:t> </w:t>
      </w:r>
      <w:r w:rsidRPr="00CC0B66">
        <w:t>r. o odpadach,</w:t>
      </w:r>
    </w:p>
    <w:p w14:paraId="2B377760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 xml:space="preserve">decyzji w sprawie </w:t>
      </w:r>
      <w:r w:rsidRPr="00CA19DD">
        <w:t>zgody na wydobywanie odpadów wydanej na podstawie art. 144</w:t>
      </w:r>
      <w:r w:rsidRPr="00CC0B66">
        <w:t xml:space="preserve"> </w:t>
      </w:r>
      <w:r>
        <w:t xml:space="preserve">ust. 3 </w:t>
      </w:r>
      <w:r w:rsidRPr="00CC0B66">
        <w:t>ustawy z dnia 14 grudnia 2012 r. o odpadach</w:t>
      </w:r>
      <w:r>
        <w:t>,</w:t>
      </w:r>
    </w:p>
    <w:p w14:paraId="09EB77B8" w14:textId="77777777" w:rsidR="00CA19DD" w:rsidRPr="00CA19DD" w:rsidRDefault="00CA19DD" w:rsidP="00CA19DD">
      <w:pPr>
        <w:pStyle w:val="LITlitera"/>
      </w:pPr>
      <w:r w:rsidRPr="00CC0B66">
        <w:t>c)</w:t>
      </w:r>
      <w:r w:rsidRPr="00CC0B66">
        <w:tab/>
        <w:t xml:space="preserve">decyzji ustalającej plan remediacji wydanej na podstawie art. 101l ust. 4 </w:t>
      </w:r>
      <w:r w:rsidRPr="00CA19DD">
        <w:t>ustawy z dnia 27 kwietnia 2001 r. – Prawo ochrony środowiska,</w:t>
      </w:r>
    </w:p>
    <w:p w14:paraId="295C7927" w14:textId="77777777" w:rsidR="00CA19DD" w:rsidRPr="00CC0B66" w:rsidRDefault="00CA19DD" w:rsidP="00CA19DD">
      <w:pPr>
        <w:pStyle w:val="LITlitera"/>
      </w:pPr>
      <w:r w:rsidRPr="00CC0B66">
        <w:t>d)</w:t>
      </w:r>
      <w:r w:rsidRPr="00CC0B66">
        <w:tab/>
        <w:t xml:space="preserve">decyzji uzgadniającej warunki przeprowadzenia działań naprawczych wydanej na podstawie </w:t>
      </w:r>
      <w:r w:rsidRPr="00CA19DD">
        <w:t xml:space="preserve">art. 13 ust. 3 pkt 2 </w:t>
      </w:r>
      <w:r w:rsidRPr="00CC0B66">
        <w:t>ustawy z dnia 13 kwietnia 2007 r. o zapobieganiu szkodom w środowisku i ich naprawie,</w:t>
      </w:r>
    </w:p>
    <w:p w14:paraId="5BA0A68E" w14:textId="77777777" w:rsidR="00CA19DD" w:rsidRPr="00CC0B66" w:rsidRDefault="00CA19DD" w:rsidP="00CA19DD">
      <w:pPr>
        <w:pStyle w:val="LITlitera"/>
      </w:pPr>
      <w:r w:rsidRPr="00CC0B66">
        <w:t>e)</w:t>
      </w:r>
      <w:r w:rsidRPr="00CC0B66">
        <w:tab/>
        <w:t>decyzji o rekultywacji i zagospodarowaniu gruntów wydanej na podstawie art. 22</w:t>
      </w:r>
      <w:r>
        <w:t xml:space="preserve"> ust. 1</w:t>
      </w:r>
      <w:r w:rsidRPr="00CC0B66">
        <w:t xml:space="preserve"> ustawy z dnia 3 lutego 1995 r. o ochronie gruntów rolnych i leśnych;</w:t>
      </w:r>
    </w:p>
    <w:p w14:paraId="3D228A2D" w14:textId="77777777" w:rsidR="00CA19DD" w:rsidRDefault="00CA19DD" w:rsidP="00CA19DD">
      <w:pPr>
        <w:pStyle w:val="PKTpunkt"/>
      </w:pPr>
      <w:r w:rsidRPr="00CC0B66">
        <w:t>6)</w:t>
      </w:r>
      <w:r w:rsidRPr="00CC0B66">
        <w:tab/>
        <w:t>wykaz toczących się post</w:t>
      </w:r>
      <w:r>
        <w:t>ę</w:t>
      </w:r>
      <w:r w:rsidRPr="00CC0B66">
        <w:t xml:space="preserve">powań w sprawie wydania decyzji, o których mowa w pkt 4 </w:t>
      </w:r>
      <w:r>
        <w:t>lit. a</w:t>
      </w:r>
      <w:r w:rsidRPr="00CA19DD">
        <w:t>–</w:t>
      </w:r>
      <w:r>
        <w:t>i oraz</w:t>
      </w:r>
      <w:r w:rsidRPr="00CC0B66">
        <w:t> </w:t>
      </w:r>
      <w:r>
        <w:t xml:space="preserve">pkt </w:t>
      </w:r>
      <w:r w:rsidRPr="00CC0B66">
        <w:t>5</w:t>
      </w:r>
      <w:r>
        <w:t>;</w:t>
      </w:r>
    </w:p>
    <w:p w14:paraId="711BAC19" w14:textId="77777777" w:rsidR="00CA19DD" w:rsidRPr="00CC0B66" w:rsidRDefault="00CA19DD" w:rsidP="00CA19DD">
      <w:pPr>
        <w:pStyle w:val="PKTpunkt"/>
      </w:pPr>
      <w:r>
        <w:t>7)</w:t>
      </w:r>
      <w:r w:rsidRPr="00CC0B66">
        <w:tab/>
      </w:r>
      <w:r>
        <w:t xml:space="preserve">wskazanie zakresu działań zapobiegawczych lub naprawczych podjętych </w:t>
      </w:r>
      <w:r w:rsidRPr="004C1876">
        <w:t>przed dniem złożenia wniosku</w:t>
      </w:r>
      <w:r>
        <w:t>, o którym mowa w ust. 1,</w:t>
      </w:r>
      <w:r w:rsidRPr="004C1876">
        <w:t xml:space="preserve"> </w:t>
      </w:r>
      <w:r>
        <w:t xml:space="preserve">przez regionalnego dyrektora ochrony środowiska na podstawie art. 16 pkt 2 </w:t>
      </w:r>
      <w:r w:rsidRPr="00CC0B66">
        <w:t>ustawy z dnia 13</w:t>
      </w:r>
      <w:r>
        <w:t> </w:t>
      </w:r>
      <w:r w:rsidRPr="00CC0B66">
        <w:t>kwietnia 2007 r. o zapobieganiu szkodom w</w:t>
      </w:r>
      <w:r>
        <w:t> </w:t>
      </w:r>
      <w:r w:rsidRPr="00CC0B66">
        <w:t>środowisku i ich naprawie</w:t>
      </w:r>
      <w:r>
        <w:t>, które powinny być kontynuowane w celu zachowania efektu tych działań</w:t>
      </w:r>
      <w:r w:rsidRPr="00CC0B66">
        <w:t>.</w:t>
      </w:r>
    </w:p>
    <w:p w14:paraId="4DA62D6C" w14:textId="77777777" w:rsidR="00CA19DD" w:rsidRPr="00CC0B66" w:rsidRDefault="00CA19DD" w:rsidP="00CA19DD">
      <w:pPr>
        <w:pStyle w:val="USTustnpkodeksu"/>
      </w:pPr>
      <w:r>
        <w:t>7</w:t>
      </w:r>
      <w:r w:rsidRPr="00CC0B66">
        <w:t>. Właściwy organ przekazuje organom, o których mowa w art. 8 ust. 4, projekt planu w</w:t>
      </w:r>
      <w:r>
        <w:t> </w:t>
      </w:r>
      <w:r w:rsidRPr="00CC0B66">
        <w:t>celu wskazania informacji o</w:t>
      </w:r>
      <w:r>
        <w:t xml:space="preserve"> </w:t>
      </w:r>
      <w:bookmarkStart w:id="7" w:name="_Hlk116467130"/>
      <w:r w:rsidRPr="00CC0B66">
        <w:t>wydanych decyzjach</w:t>
      </w:r>
      <w:r>
        <w:t>, o których mowa w ust. 6 pkt 5, oraz</w:t>
      </w:r>
      <w:bookmarkEnd w:id="7"/>
      <w:r>
        <w:t xml:space="preserve"> o </w:t>
      </w:r>
      <w:r w:rsidRPr="00CC0B66">
        <w:t>toczących</w:t>
      </w:r>
      <w:r>
        <w:t xml:space="preserve"> </w:t>
      </w:r>
      <w:r w:rsidRPr="00CC0B66">
        <w:t>się</w:t>
      </w:r>
      <w:r>
        <w:t xml:space="preserve"> </w:t>
      </w:r>
      <w:r w:rsidRPr="00CC0B66">
        <w:t>postępowaniach</w:t>
      </w:r>
      <w:r>
        <w:t>,</w:t>
      </w:r>
      <w:r w:rsidRPr="00CC0B66">
        <w:t xml:space="preserve"> o których mowa w ust. </w:t>
      </w:r>
      <w:r>
        <w:t>6</w:t>
      </w:r>
      <w:r w:rsidRPr="00CC0B66">
        <w:t xml:space="preserve"> pkt 6.</w:t>
      </w:r>
    </w:p>
    <w:p w14:paraId="7B296943" w14:textId="77777777" w:rsidR="00CA19DD" w:rsidRPr="00CC0B66" w:rsidRDefault="00CA19DD" w:rsidP="00CA19DD">
      <w:pPr>
        <w:pStyle w:val="USTustnpkodeksu"/>
      </w:pPr>
      <w:r>
        <w:t>8</w:t>
      </w:r>
      <w:r w:rsidRPr="00CC0B66">
        <w:t>. Organy, o których mowa w art. 8 ust. 4, przekazują informacj</w:t>
      </w:r>
      <w:r>
        <w:t>e</w:t>
      </w:r>
      <w:r w:rsidRPr="00CC0B66">
        <w:t>, o któr</w:t>
      </w:r>
      <w:r>
        <w:t>ych</w:t>
      </w:r>
      <w:r w:rsidRPr="00CC0B66">
        <w:t xml:space="preserve"> mowa w</w:t>
      </w:r>
      <w:r>
        <w:t> </w:t>
      </w:r>
      <w:r w:rsidRPr="00CC0B66">
        <w:t>ust.</w:t>
      </w:r>
      <w:r>
        <w:t> 7,</w:t>
      </w:r>
      <w:r w:rsidRPr="00CC0B66">
        <w:t xml:space="preserve"> w terminie miesiąca od dnia otrzymania żądania </w:t>
      </w:r>
      <w:r>
        <w:t>ich</w:t>
      </w:r>
      <w:r w:rsidRPr="00CC0B66">
        <w:t xml:space="preserve"> przekazania.</w:t>
      </w:r>
    </w:p>
    <w:p w14:paraId="7EB83828" w14:textId="77777777" w:rsidR="00CA19DD" w:rsidRPr="00CC0B66" w:rsidRDefault="00CA19DD" w:rsidP="00CA19DD">
      <w:pPr>
        <w:pStyle w:val="USTustnpkodeksu"/>
      </w:pPr>
      <w:r>
        <w:t>9</w:t>
      </w:r>
      <w:r w:rsidRPr="00CC0B66">
        <w:t>.</w:t>
      </w:r>
      <w:r>
        <w:t> </w:t>
      </w:r>
      <w:r w:rsidRPr="00CC0B66">
        <w:t>Organy administracji publicznej, spółki prawa handlowego będące państwowymi osobami prawnymi, podmioty gospodarujące nieruchomościami stanowiącymi własność Skarbu Państwa oraz Agencja Restrukturyzacji i Modernizacji Rolnictwa są obowiązan</w:t>
      </w:r>
      <w:r>
        <w:t>i</w:t>
      </w:r>
      <w:r w:rsidRPr="00CC0B66">
        <w:t xml:space="preserve"> do nieodpłatnego udostępniania właściwemu organowi danych niezbędnych do sporządzenia </w:t>
      </w:r>
      <w:r w:rsidRPr="00CC0B66">
        <w:lastRenderedPageBreak/>
        <w:t>wniosku</w:t>
      </w:r>
      <w:r>
        <w:t>,</w:t>
      </w:r>
      <w:r w:rsidRPr="00CC0B66">
        <w:t xml:space="preserve"> o którym mowa w ust. </w:t>
      </w:r>
      <w:r>
        <w:t>1</w:t>
      </w:r>
      <w:r w:rsidRPr="00CC0B66">
        <w:t>, w tym danych zawartych w prowadzonych przez te organy i podmioty rejestrach, ewidencjach i wykazach.</w:t>
      </w:r>
    </w:p>
    <w:p w14:paraId="7C4F4A71" w14:textId="77777777" w:rsidR="00CA19DD" w:rsidRPr="00CC0B66" w:rsidRDefault="00CA19DD" w:rsidP="00CA19DD">
      <w:pPr>
        <w:pStyle w:val="USTustnpkodeksu"/>
      </w:pPr>
      <w:r>
        <w:t>10</w:t>
      </w:r>
      <w:r w:rsidRPr="00CC0B66">
        <w:t>. Wniosek</w:t>
      </w:r>
      <w:r>
        <w:t>,</w:t>
      </w:r>
      <w:r w:rsidRPr="00CC0B66">
        <w:t xml:space="preserve"> o </w:t>
      </w:r>
      <w:r>
        <w:t xml:space="preserve">którym mowa w ust. 1, </w:t>
      </w:r>
      <w:r w:rsidRPr="00CC0B66">
        <w:t>sporządza się w</w:t>
      </w:r>
      <w:r>
        <w:t> postaci</w:t>
      </w:r>
      <w:r w:rsidRPr="00CC0B66">
        <w:t xml:space="preserve"> papierowej oraz w postaci elektronicznej na informatycznym nośniku danych</w:t>
      </w:r>
      <w:r w:rsidRPr="00CA19DD">
        <w:t xml:space="preserve"> w rozumieniu art. 3 pkt 1 ustawy z dnia 17 lutego 2005 r. o informatyzacji działalności podmiotów realizujących zadania publiczne</w:t>
      </w:r>
      <w:r w:rsidRPr="00CC0B66">
        <w:t>.</w:t>
      </w:r>
    </w:p>
    <w:p w14:paraId="08E7D142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8.</w:t>
      </w:r>
      <w:r w:rsidRPr="00CA19DD">
        <w:t> </w:t>
      </w:r>
      <w:r w:rsidRPr="00CC0B66">
        <w:t>1.</w:t>
      </w:r>
      <w:r w:rsidRPr="00CA19DD">
        <w:t> </w:t>
      </w:r>
      <w:r w:rsidRPr="00CC0B66">
        <w:t xml:space="preserve">Na wniosek, o którym mowa w art. 7 ust. </w:t>
      </w:r>
      <w:r>
        <w:t>1</w:t>
      </w:r>
      <w:r w:rsidRPr="00CC0B66">
        <w:t xml:space="preserve">, starosta wydaje </w:t>
      </w:r>
      <w:r w:rsidRPr="00BF6E43">
        <w:t>decyzję w sprawie poprawy stanu środowiska.</w:t>
      </w:r>
    </w:p>
    <w:p w14:paraId="40537C5C" w14:textId="77777777" w:rsidR="00CA19DD" w:rsidRPr="00CC0B66" w:rsidRDefault="00CA19DD" w:rsidP="00CA19DD">
      <w:pPr>
        <w:pStyle w:val="USTustnpkodeksu"/>
      </w:pPr>
      <w:r w:rsidRPr="00CC0B66">
        <w:t xml:space="preserve">2. Decyzja w sprawie poprawy stanu środowiska może dotyczyć całości </w:t>
      </w:r>
      <w:r>
        <w:t>albo</w:t>
      </w:r>
      <w:r w:rsidRPr="00CC0B66">
        <w:t xml:space="preserve"> części wielkoobszarowego terenu zdegradowanego.</w:t>
      </w:r>
    </w:p>
    <w:p w14:paraId="5DD6B5C7" w14:textId="77777777" w:rsidR="00CA19DD" w:rsidRPr="00CC0B66" w:rsidRDefault="00CA19DD" w:rsidP="00CA19DD">
      <w:pPr>
        <w:pStyle w:val="USTustnpkodeksu"/>
      </w:pPr>
      <w:r w:rsidRPr="00CC0B66">
        <w:t>3. Decyzja w sprawie poprawy stanu środowiska zawiera:</w:t>
      </w:r>
    </w:p>
    <w:p w14:paraId="110883C3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</w:r>
      <w:bookmarkStart w:id="8" w:name="_Hlk109311686"/>
      <w:r w:rsidRPr="00CC0B66">
        <w:t xml:space="preserve">plan </w:t>
      </w:r>
      <w:bookmarkEnd w:id="8"/>
      <w:r w:rsidRPr="00CC0B66">
        <w:t xml:space="preserve">zawierający informacje, o których mowa w art. </w:t>
      </w:r>
      <w:r>
        <w:t>6</w:t>
      </w:r>
      <w:r w:rsidRPr="00CC0B66">
        <w:t xml:space="preserve"> ust. </w:t>
      </w:r>
      <w:r>
        <w:t>15</w:t>
      </w:r>
      <w:r w:rsidRPr="00CC0B66">
        <w:t xml:space="preserve">, oraz harmonogram i termin </w:t>
      </w:r>
      <w:r>
        <w:t xml:space="preserve">jego </w:t>
      </w:r>
      <w:r w:rsidRPr="00CC0B66">
        <w:t>wykonania;</w:t>
      </w:r>
    </w:p>
    <w:p w14:paraId="0EB39BF8" w14:textId="77777777" w:rsidR="00CA19DD" w:rsidRDefault="00CA19DD" w:rsidP="00CA19DD">
      <w:pPr>
        <w:pStyle w:val="PKTpunkt"/>
      </w:pPr>
      <w:r w:rsidRPr="00CC0B66">
        <w:t>2)</w:t>
      </w:r>
      <w:r w:rsidRPr="00CC0B66">
        <w:tab/>
        <w:t>szacunkowe koszty wykonania planu wraz ze wskazaniem ich źródeł finansowania, przy czym szacunkowe koszty przedstawia się w ujęciu ogólnym oraz w rozbiciu na szacowane koszty działań na poszczególnych nieruchomościach, na</w:t>
      </w:r>
      <w:r>
        <w:t> </w:t>
      </w:r>
      <w:r w:rsidRPr="00CC0B66">
        <w:t xml:space="preserve">których plan będzie wykonywany, </w:t>
      </w:r>
      <w:r>
        <w:t>a także</w:t>
      </w:r>
      <w:r w:rsidRPr="00CC0B66">
        <w:t xml:space="preserve"> podział kosztów obsługi </w:t>
      </w:r>
      <w:r>
        <w:t>przedsięwzięcia polegającego na</w:t>
      </w:r>
      <w:r w:rsidRPr="00CC0B66">
        <w:t xml:space="preserve"> </w:t>
      </w:r>
      <w:r>
        <w:t xml:space="preserve">wykonaniu </w:t>
      </w:r>
      <w:r w:rsidRPr="00CC0B66">
        <w:t>działań związanych z poprawą stanu środowiska</w:t>
      </w:r>
      <w:r>
        <w:t xml:space="preserve"> n</w:t>
      </w:r>
      <w:r w:rsidRPr="00CC0B66">
        <w:t>a</w:t>
      </w:r>
      <w:r>
        <w:t> </w:t>
      </w:r>
      <w:r w:rsidRPr="00CC0B66">
        <w:t xml:space="preserve">wielkoobszarowym terenie zdegradowanym </w:t>
      </w:r>
      <w:r>
        <w:t xml:space="preserve">ujęty </w:t>
      </w:r>
      <w:r w:rsidRPr="00CC0B66">
        <w:t>proporcjonaln</w:t>
      </w:r>
      <w:r>
        <w:t>ie</w:t>
      </w:r>
      <w:r w:rsidRPr="00CC0B66">
        <w:t xml:space="preserve"> do powierzchni tych nieruchomości;</w:t>
      </w:r>
    </w:p>
    <w:p w14:paraId="1B73418D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>wykaz nieruchomości, na których plan będzie</w:t>
      </w:r>
      <w:r w:rsidRPr="00CC0B66" w:rsidDel="008B2DDB">
        <w:t xml:space="preserve"> </w:t>
      </w:r>
      <w:r>
        <w:t>wykonywany</w:t>
      </w:r>
      <w:r w:rsidRPr="00CC0B66">
        <w:t>, w tym:</w:t>
      </w:r>
    </w:p>
    <w:p w14:paraId="2FA68A80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>wskazanie nieruchomości z podaniem oznaczeń z księgi wieczystej lub zbioru dokumentów prowadzonego dla tej nieruchomości oraz z ewidencji gruntów i budynków,</w:t>
      </w:r>
    </w:p>
    <w:p w14:paraId="231C26E5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 xml:space="preserve">wskazanie celu związanego z poprawą stanu środowiska na danym </w:t>
      </w:r>
      <w:r>
        <w:t xml:space="preserve">wielkoobszarowym </w:t>
      </w:r>
      <w:r w:rsidRPr="00CC0B66">
        <w:t>terenie</w:t>
      </w:r>
      <w:r>
        <w:t xml:space="preserve"> zdegradowanym</w:t>
      </w:r>
      <w:r w:rsidRPr="00CC0B66">
        <w:t xml:space="preserve">, do którego </w:t>
      </w:r>
      <w:r>
        <w:t>wykonania</w:t>
      </w:r>
      <w:r w:rsidRPr="00CC0B66">
        <w:t xml:space="preserve"> nieruchomość jest niezbędna,</w:t>
      </w:r>
    </w:p>
    <w:p w14:paraId="0A0CE33B" w14:textId="77777777" w:rsidR="00CA19DD" w:rsidRPr="00CC0B66" w:rsidRDefault="00CA19DD" w:rsidP="00CA19DD">
      <w:pPr>
        <w:pStyle w:val="LITlitera"/>
      </w:pPr>
      <w:r>
        <w:t>c</w:t>
      </w:r>
      <w:r w:rsidRPr="00CC0B66">
        <w:t>)</w:t>
      </w:r>
      <w:r w:rsidRPr="00CC0B66">
        <w:tab/>
      </w:r>
      <w:r w:rsidRPr="00CA19DD">
        <w:t>imiona i nazwiska albo nazwy właścicieli działek wchodzących w skład danego wielkoobszarowego terenu zdegradowanego oraz podmiotów posiadających inny tytuł prawny do tych działek oraz adresy ich zamieszkania albo siedziby,</w:t>
      </w:r>
    </w:p>
    <w:p w14:paraId="2B75FF37" w14:textId="77777777" w:rsidR="00CA19DD" w:rsidRPr="00CC0B66" w:rsidRDefault="00CA19DD" w:rsidP="00CA19DD">
      <w:pPr>
        <w:pStyle w:val="LITlitera"/>
      </w:pPr>
      <w:r>
        <w:t>d</w:t>
      </w:r>
      <w:r w:rsidRPr="00CC0B66">
        <w:t>)</w:t>
      </w:r>
      <w:r w:rsidRPr="00CC0B66">
        <w:tab/>
      </w:r>
      <w:r>
        <w:t xml:space="preserve">informacje o </w:t>
      </w:r>
      <w:r w:rsidRPr="00CA19DD">
        <w:t>obciążeniu działek wchodzących w skład danego wielkoobszarowego terenu zdegradowanego ograniczonymi prawami rzeczowymi i </w:t>
      </w:r>
      <w:r w:rsidRPr="00CC0B66">
        <w:t>wskazanie osoby, której przysługują ograniczone prawa rzeczowe na nieruchomości,</w:t>
      </w:r>
      <w:r>
        <w:t xml:space="preserve"> w tym </w:t>
      </w:r>
      <w:r w:rsidRPr="00CA19DD">
        <w:t>imię i nazwisko albo nazwę oraz adres jej zamieszkania albo siedziby,</w:t>
      </w:r>
    </w:p>
    <w:p w14:paraId="68CC9DF8" w14:textId="77777777" w:rsidR="00CA19DD" w:rsidRPr="00CC0B66" w:rsidRDefault="00CA19DD" w:rsidP="00CA19DD">
      <w:pPr>
        <w:pStyle w:val="LITlitera"/>
      </w:pPr>
      <w:r w:rsidRPr="00CC0B66">
        <w:lastRenderedPageBreak/>
        <w:t>e)</w:t>
      </w:r>
      <w:r w:rsidRPr="00CC0B66">
        <w:tab/>
        <w:t>wskazanie nieruchomości podlegających wywłaszczeniu albo czasowemu zajęciu, w</w:t>
      </w:r>
      <w:r>
        <w:t> </w:t>
      </w:r>
      <w:r w:rsidRPr="00CC0B66">
        <w:t>celu wykonania planu</w:t>
      </w:r>
      <w:r>
        <w:t>,</w:t>
      </w:r>
      <w:r w:rsidRPr="00CC0B66">
        <w:t xml:space="preserve"> przy czym w przypadku nieruchomości wywłaszczanych dodatkowo:</w:t>
      </w:r>
    </w:p>
    <w:p w14:paraId="0CD52DC1" w14:textId="77777777" w:rsidR="00CA19DD" w:rsidRPr="00CC0B66" w:rsidRDefault="00CA19DD" w:rsidP="00CA19DD">
      <w:pPr>
        <w:pStyle w:val="TIRtiret"/>
      </w:pPr>
      <w:r w:rsidRPr="00CC0B66">
        <w:t>–</w:t>
      </w:r>
      <w:r w:rsidRPr="00CC0B66">
        <w:tab/>
        <w:t>określenie praw podlegających wywłaszczeniu,</w:t>
      </w:r>
    </w:p>
    <w:p w14:paraId="694905D9" w14:textId="77777777" w:rsidR="00CA19DD" w:rsidRDefault="00CA19DD" w:rsidP="00CA19DD">
      <w:pPr>
        <w:pStyle w:val="TIRtiret"/>
      </w:pPr>
      <w:r w:rsidRPr="00CC0B66">
        <w:t>–</w:t>
      </w:r>
      <w:r w:rsidRPr="00CC0B66">
        <w:tab/>
        <w:t>zobowiązanie do zapewnienia lokali zamiennych oraz sposób i termin ich zapewnienia najemcom wywłaszczonych lokali,</w:t>
      </w:r>
    </w:p>
    <w:p w14:paraId="317253A3" w14:textId="77777777" w:rsidR="00CA19DD" w:rsidRDefault="00CA19DD" w:rsidP="00CA19DD">
      <w:pPr>
        <w:pStyle w:val="TIRtiret"/>
      </w:pPr>
      <w:r w:rsidRPr="00CC0B66">
        <w:t>–</w:t>
      </w:r>
      <w:r w:rsidRPr="00CC0B66">
        <w:tab/>
        <w:t xml:space="preserve">zobowiązanie do zapewnienia </w:t>
      </w:r>
      <w:r>
        <w:t>nieruchomości</w:t>
      </w:r>
      <w:r w:rsidRPr="00CC0B66">
        <w:t xml:space="preserve"> zamiennych oraz sposób i termin ich zapewnienia </w:t>
      </w:r>
      <w:r>
        <w:t>władającym</w:t>
      </w:r>
      <w:r w:rsidRPr="00CC0B66">
        <w:t xml:space="preserve"> wywłaszczony</w:t>
      </w:r>
      <w:r>
        <w:t>mi</w:t>
      </w:r>
      <w:r w:rsidRPr="00CC0B66">
        <w:t xml:space="preserve"> </w:t>
      </w:r>
      <w:r>
        <w:t>nieruchomościami, jeżeli właściwy organ takie oferuje</w:t>
      </w:r>
      <w:r w:rsidRPr="00CC0B66">
        <w:t>,</w:t>
      </w:r>
    </w:p>
    <w:p w14:paraId="09FF6D15" w14:textId="77777777" w:rsidR="00CA19DD" w:rsidRDefault="00CA19DD" w:rsidP="00CA19DD">
      <w:pPr>
        <w:pStyle w:val="TIRtiret"/>
      </w:pPr>
      <w:r w:rsidRPr="00CC0B66">
        <w:t>–</w:t>
      </w:r>
      <w:r w:rsidRPr="00CC0B66">
        <w:tab/>
        <w:t>ustalenie wysokości odszkodowania;</w:t>
      </w:r>
    </w:p>
    <w:p w14:paraId="27088271" w14:textId="77777777" w:rsidR="00CA19DD" w:rsidRPr="00CC0B66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</w:r>
      <w:r w:rsidRPr="00AF5F1F">
        <w:t xml:space="preserve">określenie granic </w:t>
      </w:r>
      <w:r>
        <w:t xml:space="preserve">terenu, którego dotyczą ograniczenia, o których mowa w art. 6 ust. 15 pkt 11 i 12, </w:t>
      </w:r>
      <w:r w:rsidRPr="00AF5F1F">
        <w:t>w postaci wykazu współrzędnych w obowiązującym państwowym systemie odniesień przestrzennych</w:t>
      </w:r>
      <w:r>
        <w:t>;</w:t>
      </w:r>
    </w:p>
    <w:p w14:paraId="0C80EB4A" w14:textId="77777777" w:rsidR="00CA19DD" w:rsidRDefault="00CA19DD" w:rsidP="00CA19DD">
      <w:pPr>
        <w:pStyle w:val="PKTpunkt"/>
      </w:pPr>
      <w:r w:rsidRPr="00CC0B66">
        <w:t>5)</w:t>
      </w:r>
      <w:r w:rsidRPr="00CC0B66">
        <w:tab/>
        <w:t xml:space="preserve">wykaz decyzji z zakresu ochrony środowiska, o których mowa w art. 7 ust. </w:t>
      </w:r>
      <w:r>
        <w:t>6</w:t>
      </w:r>
      <w:r w:rsidRPr="00CC0B66">
        <w:t xml:space="preserve"> pkt 4, które wygasają w całości </w:t>
      </w:r>
      <w:r>
        <w:t>albo</w:t>
      </w:r>
      <w:r w:rsidRPr="00CC0B66">
        <w:t xml:space="preserve"> w części z mocy prawa w związku z wykonaniem planu</w:t>
      </w:r>
      <w:r>
        <w:t>;</w:t>
      </w:r>
      <w:r w:rsidRPr="00CC0B66">
        <w:t xml:space="preserve"> w</w:t>
      </w:r>
      <w:r>
        <w:t> </w:t>
      </w:r>
      <w:r w:rsidRPr="00CC0B66">
        <w:t>przypadku decyzji z</w:t>
      </w:r>
      <w:r>
        <w:t> </w:t>
      </w:r>
      <w:r w:rsidRPr="00CC0B66">
        <w:t>zakresu ochrony środowiska, która wygasa w części, w</w:t>
      </w:r>
      <w:r w:rsidRPr="00CA19DD">
        <w:t xml:space="preserve"> </w:t>
      </w:r>
      <w:r w:rsidRPr="00CC0B66">
        <w:t>decyzji w</w:t>
      </w:r>
      <w:r>
        <w:t> </w:t>
      </w:r>
      <w:r w:rsidRPr="00CC0B66">
        <w:t>sprawie poprawy stanu środowiska wskazuje się zakres, w jakim ta decyzja wygasa;</w:t>
      </w:r>
    </w:p>
    <w:p w14:paraId="48CF3F3D" w14:textId="77777777" w:rsidR="00CA19DD" w:rsidRPr="00CC0B66" w:rsidRDefault="00CA19DD" w:rsidP="00CA19DD">
      <w:pPr>
        <w:pStyle w:val="PKTpunkt"/>
      </w:pPr>
      <w:r>
        <w:t>6</w:t>
      </w:r>
      <w:r w:rsidRPr="00CC0B66">
        <w:t>)</w:t>
      </w:r>
      <w:r w:rsidRPr="00CC0B66">
        <w:tab/>
        <w:t>wykaz toczących się post</w:t>
      </w:r>
      <w:r>
        <w:t>ę</w:t>
      </w:r>
      <w:r w:rsidRPr="00CC0B66">
        <w:t xml:space="preserve">powań w sprawie wydania decyzji, o których mowa w art. 7 ust. </w:t>
      </w:r>
      <w:r>
        <w:t>6</w:t>
      </w:r>
      <w:r w:rsidRPr="00CC0B66">
        <w:t xml:space="preserve"> pkt 4, które podlegają umorzeniu z mocy prawa;</w:t>
      </w:r>
    </w:p>
    <w:p w14:paraId="51B9DA54" w14:textId="77777777" w:rsidR="00CA19DD" w:rsidRPr="00CC0B66" w:rsidRDefault="00CA19DD" w:rsidP="00CA19DD">
      <w:pPr>
        <w:pStyle w:val="PKTpunkt"/>
      </w:pPr>
      <w:r>
        <w:t>7)</w:t>
      </w:r>
      <w:r w:rsidRPr="00CC0B66">
        <w:tab/>
      </w:r>
      <w:r>
        <w:t xml:space="preserve">wskazanie zakresu działań zapobiegawczych lub naprawczych podjętych </w:t>
      </w:r>
      <w:r w:rsidRPr="004C1876">
        <w:t xml:space="preserve">przed dniem </w:t>
      </w:r>
      <w:r>
        <w:t>wydania</w:t>
      </w:r>
      <w:r w:rsidRPr="004C1876">
        <w:t xml:space="preserve"> decyzji w sprawie poprawy stanu środowiska </w:t>
      </w:r>
      <w:r>
        <w:t xml:space="preserve">przez regionalnego dyrektora ochrony środowiska na podstawie art. 16 pkt 2 </w:t>
      </w:r>
      <w:r w:rsidRPr="00CC0B66">
        <w:t>ustawy z dnia 13</w:t>
      </w:r>
      <w:r>
        <w:t> </w:t>
      </w:r>
      <w:r w:rsidRPr="00CC0B66">
        <w:t>kwietnia 2007 r. o zapobieganiu szkodom w</w:t>
      </w:r>
      <w:r>
        <w:t> </w:t>
      </w:r>
      <w:r w:rsidRPr="00CC0B66">
        <w:t>środowisku i ich naprawie</w:t>
      </w:r>
      <w:r>
        <w:t>, które powinny być kontynuowane w celu zachowania efektu tych działań;</w:t>
      </w:r>
    </w:p>
    <w:p w14:paraId="61F9BA2E" w14:textId="6619A268" w:rsidR="00CA19DD" w:rsidRPr="00CC0B66" w:rsidRDefault="00CA19DD" w:rsidP="00CA19DD">
      <w:pPr>
        <w:pStyle w:val="PKTpunkt"/>
      </w:pPr>
      <w:r>
        <w:t>8</w:t>
      </w:r>
      <w:r w:rsidRPr="00CC0B66">
        <w:t>)</w:t>
      </w:r>
      <w:r w:rsidRPr="00CC0B66">
        <w:tab/>
      </w:r>
      <w:r w:rsidRPr="00661ED7">
        <w:t xml:space="preserve">sposobie potwierdzenia wykonania </w:t>
      </w:r>
      <w:r w:rsidRPr="00CC0B66">
        <w:t xml:space="preserve">planu </w:t>
      </w:r>
      <w:r w:rsidRPr="00661ED7">
        <w:t xml:space="preserve">oraz terminie przedłożenia dokumentacji z jego wykonania, w tym wyników badań stanu środowiska wykonanych przez </w:t>
      </w:r>
      <w:r w:rsidRPr="00CC0B66">
        <w:t xml:space="preserve">laboratorium posiadające w badanym zakresie akredytację w rozumieniu </w:t>
      </w:r>
      <w:r>
        <w:t>art. 5 pkt 11</w:t>
      </w:r>
      <w:r w:rsidRPr="00CC0B66">
        <w:t xml:space="preserve"> ustawy z dnia 30 sierpnia 2002 r. o systemie oceny zgodności lub laboratorium posiadające certyfikat systemu zarządzania jakością obejmujący wykonywane badania.</w:t>
      </w:r>
    </w:p>
    <w:p w14:paraId="4468659B" w14:textId="77777777" w:rsidR="00CA19DD" w:rsidRDefault="00CA19DD" w:rsidP="00CA19DD">
      <w:pPr>
        <w:pStyle w:val="USTustnpkodeksu"/>
      </w:pPr>
      <w:r w:rsidRPr="00CC0B66">
        <w:t>4.</w:t>
      </w:r>
      <w:r>
        <w:t> </w:t>
      </w:r>
      <w:r w:rsidRPr="00CC0B66">
        <w:t>Decyzję w sprawie poprawy stanu środowiska wydaje się po</w:t>
      </w:r>
      <w:r>
        <w:t xml:space="preserve"> zasięgnięciu opinii </w:t>
      </w:r>
      <w:bookmarkStart w:id="9" w:name="_Hlk119661634"/>
      <w:r>
        <w:t>zarządzającego terenem zamkniętym lub innego podmiotu władającego nieruchomością na terenie zamkniętym znajdującym się na wielkoobszarowym terenie zdegradowanym</w:t>
      </w:r>
      <w:bookmarkEnd w:id="9"/>
      <w:r w:rsidRPr="00CC0B66">
        <w:t xml:space="preserve"> </w:t>
      </w:r>
      <w:r>
        <w:t xml:space="preserve">oraz </w:t>
      </w:r>
      <w:r w:rsidRPr="00CC0B66">
        <w:t>uzgodnieniu projektu decyzji w</w:t>
      </w:r>
      <w:r>
        <w:t> </w:t>
      </w:r>
      <w:r w:rsidRPr="00CC0B66">
        <w:t>zakresie planu z:</w:t>
      </w:r>
    </w:p>
    <w:p w14:paraId="740EBE8D" w14:textId="77777777" w:rsidR="00CA19DD" w:rsidRPr="00CC0B66" w:rsidRDefault="00CA19DD" w:rsidP="00CA19DD">
      <w:pPr>
        <w:pStyle w:val="PKTpunkt"/>
      </w:pPr>
      <w:r w:rsidRPr="00CC0B66">
        <w:lastRenderedPageBreak/>
        <w:t>1)</w:t>
      </w:r>
      <w:r w:rsidRPr="00CC0B66">
        <w:tab/>
        <w:t>marszałkiem województwa w zakresie postępowania z odpadami;</w:t>
      </w:r>
    </w:p>
    <w:p w14:paraId="74B11FDB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regionalnym dyrektorem ochrony środowiska w zakresie remediacji zanieczyszczonej powierzchni ziemi oraz ocen oddziaływania na środowisko, z wyjątkiem projektu decyzji dotyczącej terenu zamkniętego;</w:t>
      </w:r>
    </w:p>
    <w:p w14:paraId="4A1FFF7B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 xml:space="preserve">dyrektorem regionalnego zarządu gospodarki wodnej Państwowego Gospodarstwa Wodnego Wody Polskie w zakresie usuwania zanieczyszczenia wód powierzchniowych i podziemnych oraz innych działań mogących wpłynąć na możliwość osiągnięcia celów środowiskowych, o których mowa w art. 56, art. 57, art. 59 </w:t>
      </w:r>
      <w:r>
        <w:t>i</w:t>
      </w:r>
      <w:r w:rsidRPr="00CC0B66">
        <w:t xml:space="preserve"> art. 61 ustawy z dnia 20</w:t>
      </w:r>
      <w:r>
        <w:t> </w:t>
      </w:r>
      <w:r w:rsidRPr="00CC0B66">
        <w:t>lipca 2017 r. – Prawo wodne;</w:t>
      </w:r>
    </w:p>
    <w:p w14:paraId="4898F351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>wójtem, burmistrzem albo prezydentem miasta</w:t>
      </w:r>
      <w:r>
        <w:t>,</w:t>
      </w:r>
      <w:r w:rsidRPr="00CC0B66">
        <w:t xml:space="preserve"> będącym organem wykonawczym gminy, na której znajduje się mniejsza część powierzchni wielkoobszarowego terenu zdegradowanego</w:t>
      </w:r>
      <w:r w:rsidRPr="00EF3C6B">
        <w:t xml:space="preserve"> </w:t>
      </w:r>
      <w:r>
        <w:t xml:space="preserve">– </w:t>
      </w:r>
      <w:r w:rsidRPr="00CC0B66">
        <w:t>w</w:t>
      </w:r>
      <w:r>
        <w:t xml:space="preserve"> </w:t>
      </w:r>
      <w:r w:rsidRPr="00CC0B66">
        <w:t xml:space="preserve">przypadku, o którym mowa w art. 5 ust. </w:t>
      </w:r>
      <w:r>
        <w:t>1 pkt 3</w:t>
      </w:r>
      <w:r w:rsidRPr="00CC0B66">
        <w:t>;</w:t>
      </w:r>
    </w:p>
    <w:p w14:paraId="2EBB37E7" w14:textId="77777777" w:rsidR="00CA19DD" w:rsidRPr="00CC0B66" w:rsidRDefault="00CA19DD" w:rsidP="00CA19DD">
      <w:pPr>
        <w:pStyle w:val="PKTpunkt"/>
      </w:pPr>
      <w:r w:rsidRPr="00CC0B66">
        <w:t>5)</w:t>
      </w:r>
      <w:r w:rsidRPr="00CC0B66">
        <w:tab/>
        <w:t xml:space="preserve">państwowym wojewódzkim inspektorem sanitarnym w zakresie oceny występowania </w:t>
      </w:r>
      <w:r>
        <w:t xml:space="preserve">istotnego </w:t>
      </w:r>
      <w:r w:rsidRPr="00CC0B66">
        <w:t>zagrożenia dla zdrowia ludzi</w:t>
      </w:r>
      <w:r>
        <w:t xml:space="preserve"> lub stanu środowiska</w:t>
      </w:r>
      <w:r w:rsidRPr="00CC0B66">
        <w:t xml:space="preserve"> </w:t>
      </w:r>
      <w:r>
        <w:t xml:space="preserve">i </w:t>
      </w:r>
      <w:r w:rsidRPr="00CC0B66">
        <w:t>znaczącego zagrożenia dla zdrowia ludzi</w:t>
      </w:r>
      <w:r>
        <w:t xml:space="preserve"> lub stanu środowiska,</w:t>
      </w:r>
      <w:r w:rsidRPr="00EA58A0">
        <w:t xml:space="preserve"> </w:t>
      </w:r>
      <w:r>
        <w:t>o którym mowa w art. 101l ust. 3 pkt 6 ustawy z dnia 27 kwietnia 2001 r. – Prawo ochrony środowiska, w odniesieniu do zdrowia ludzi</w:t>
      </w:r>
      <w:r w:rsidRPr="00CC0B66">
        <w:t>;</w:t>
      </w:r>
    </w:p>
    <w:p w14:paraId="5F5C6BB6" w14:textId="77777777" w:rsidR="00CA19DD" w:rsidRPr="00CC0B66" w:rsidRDefault="00CA19DD" w:rsidP="00CA19DD">
      <w:pPr>
        <w:pStyle w:val="PKTpunkt"/>
      </w:pPr>
      <w:r w:rsidRPr="00CC0B66">
        <w:t>6)</w:t>
      </w:r>
      <w:r w:rsidRPr="00CC0B66">
        <w:tab/>
        <w:t>państwowym powiatowym inspektorem sanitarnym w odniesieniu do zanieczyszczenia w ujęciach wody przeznaczonej do spożycia przez ludzi;</w:t>
      </w:r>
    </w:p>
    <w:p w14:paraId="779D1A4D" w14:textId="70644E52" w:rsidR="00CA19DD" w:rsidRPr="00CC0B66" w:rsidRDefault="00CA19DD" w:rsidP="00CA19DD">
      <w:pPr>
        <w:pStyle w:val="PKTpunkt"/>
      </w:pPr>
      <w:r w:rsidRPr="00CC0B66">
        <w:t>7)</w:t>
      </w:r>
      <w:r w:rsidRPr="00CC0B66">
        <w:tab/>
        <w:t xml:space="preserve">wójtem, burmistrzem albo prezydentem miasta obowiązanym do wykonania </w:t>
      </w:r>
      <w:r>
        <w:t xml:space="preserve">planu </w:t>
      </w:r>
      <w:r w:rsidRPr="00CC0B66">
        <w:t>na</w:t>
      </w:r>
      <w:r>
        <w:t> </w:t>
      </w:r>
      <w:r w:rsidRPr="00CC0B66">
        <w:t>pozostałej części wielkoobszarowego terenu zdegradowanego</w:t>
      </w:r>
      <w:r w:rsidRPr="00EA58A0">
        <w:t xml:space="preserve"> </w:t>
      </w:r>
      <w:r w:rsidRPr="00CC0B66">
        <w:t>– w</w:t>
      </w:r>
      <w:r>
        <w:t> </w:t>
      </w:r>
      <w:r w:rsidRPr="00CC0B66">
        <w:t>przypadku terenów zamkniętych</w:t>
      </w:r>
      <w:r w:rsidR="00CE2232">
        <w:t>,</w:t>
      </w:r>
      <w:r w:rsidRPr="00CC0B66">
        <w:t xml:space="preserve"> gdy organem właściwym jest regionalny dyrektor ochrony środowiska.</w:t>
      </w:r>
    </w:p>
    <w:p w14:paraId="6106FF78" w14:textId="77777777" w:rsidR="00CA19DD" w:rsidRPr="00CC0B66" w:rsidRDefault="00CA19DD" w:rsidP="00CA19DD">
      <w:pPr>
        <w:pStyle w:val="USTustnpkodeksu"/>
      </w:pPr>
      <w:r w:rsidRPr="00CC0B66">
        <w:t xml:space="preserve">5. Starosta, występując o </w:t>
      </w:r>
      <w:r>
        <w:t xml:space="preserve">opinię albo </w:t>
      </w:r>
      <w:r w:rsidRPr="00CC0B66">
        <w:t>uzgodnienie, o który</w:t>
      </w:r>
      <w:r>
        <w:t>ch</w:t>
      </w:r>
      <w:r w:rsidRPr="00CC0B66">
        <w:t xml:space="preserve"> mowa w ust. 4, przedkłada projekt decyzji</w:t>
      </w:r>
      <w:r>
        <w:t xml:space="preserve"> w sprawie poprawy stanu środowiska</w:t>
      </w:r>
      <w:r w:rsidRPr="00CC0B66">
        <w:t>.</w:t>
      </w:r>
    </w:p>
    <w:p w14:paraId="64839667" w14:textId="77777777" w:rsidR="00CA19DD" w:rsidRPr="00CC0B66" w:rsidRDefault="00CA19DD" w:rsidP="00CA19DD">
      <w:pPr>
        <w:pStyle w:val="USTustnpkodeksu"/>
      </w:pPr>
      <w:r w:rsidRPr="00CC0B66">
        <w:t>6. </w:t>
      </w:r>
      <w:r>
        <w:t xml:space="preserve">Podmioty, o których mowa w ust. 4, przekazują opinię albo stanowisko w sprawie uzgodnienia w terminie miesiąca </w:t>
      </w:r>
      <w:r w:rsidRPr="00CC0B66">
        <w:t xml:space="preserve">od </w:t>
      </w:r>
      <w:r>
        <w:t xml:space="preserve">dnia </w:t>
      </w:r>
      <w:r w:rsidRPr="00CC0B66">
        <w:t xml:space="preserve">otrzymania projektu decyzji </w:t>
      </w:r>
      <w:r w:rsidRPr="00BF097A">
        <w:t>w sprawie poprawy stanu środowiska</w:t>
      </w:r>
      <w:r>
        <w:t>.</w:t>
      </w:r>
      <w:r w:rsidRPr="00BF097A">
        <w:t xml:space="preserve"> </w:t>
      </w:r>
      <w:r>
        <w:t>Nieprzekazanie</w:t>
      </w:r>
      <w:r w:rsidRPr="00CC0B66">
        <w:t xml:space="preserve"> </w:t>
      </w:r>
      <w:r>
        <w:t xml:space="preserve">opinii albo </w:t>
      </w:r>
      <w:r w:rsidRPr="00CC0B66">
        <w:t>stanowiska</w:t>
      </w:r>
      <w:r>
        <w:t xml:space="preserve"> w sprawie uzgodnienia</w:t>
      </w:r>
      <w:r w:rsidRPr="00CC0B66">
        <w:t xml:space="preserve"> przez </w:t>
      </w:r>
      <w:r>
        <w:t>podmioty</w:t>
      </w:r>
      <w:r w:rsidRPr="00CC0B66">
        <w:t>, o</w:t>
      </w:r>
      <w:r>
        <w:t> </w:t>
      </w:r>
      <w:r w:rsidRPr="00CC0B66">
        <w:t>który</w:t>
      </w:r>
      <w:r>
        <w:t>ch</w:t>
      </w:r>
      <w:r w:rsidRPr="00CC0B66">
        <w:t xml:space="preserve"> mowa w ust. 4, w terminie miesiąca od </w:t>
      </w:r>
      <w:r>
        <w:t xml:space="preserve">dnia </w:t>
      </w:r>
      <w:r w:rsidRPr="00CC0B66">
        <w:t xml:space="preserve">otrzymania projektu decyzji </w:t>
      </w:r>
      <w:r w:rsidRPr="00BF097A">
        <w:t xml:space="preserve">w sprawie poprawy stanu środowiska </w:t>
      </w:r>
      <w:r w:rsidRPr="00CC0B66">
        <w:t xml:space="preserve">uważa się za </w:t>
      </w:r>
      <w:r>
        <w:t>rezygnację z prawa wyrażenia opinii albo uzgodnienie</w:t>
      </w:r>
      <w:r w:rsidRPr="00CC0B66">
        <w:t xml:space="preserve"> warunków zawartych w</w:t>
      </w:r>
      <w:r>
        <w:t> </w:t>
      </w:r>
      <w:r w:rsidRPr="00CC0B66">
        <w:t>tym projekcie.</w:t>
      </w:r>
    </w:p>
    <w:p w14:paraId="272DD844" w14:textId="77777777" w:rsidR="00CA19DD" w:rsidRPr="00CC0B66" w:rsidRDefault="00CA19DD" w:rsidP="00CA19DD">
      <w:pPr>
        <w:pStyle w:val="USTustnpkodeksu"/>
      </w:pPr>
      <w:r w:rsidRPr="00CC0B66">
        <w:t>7. W przypadku terenów zamkniętych decyzja w sprawie poprawy stanu środowiska uwzględnia konieczność zachowania bezpieczeństwa działalności prowadzonej na terenie zamkniętym.</w:t>
      </w:r>
      <w:r w:rsidRPr="00383052">
        <w:rPr>
          <w:rStyle w:val="Kkursywa"/>
        </w:rPr>
        <w:t xml:space="preserve"> </w:t>
      </w:r>
      <w:r w:rsidRPr="00CC0B66">
        <w:t xml:space="preserve">Właściwy organ niezwłocznie zawiadamia właściwego zarządcę terenu lub inny </w:t>
      </w:r>
      <w:r w:rsidRPr="00CC0B66">
        <w:lastRenderedPageBreak/>
        <w:t xml:space="preserve">podmiot władający nieruchomością na terenie zamkniętym o wydaniu decyzji w sprawie poprawy stanu środowiska, przekazując kopię tej decyzji. </w:t>
      </w:r>
    </w:p>
    <w:p w14:paraId="24CE834B" w14:textId="77777777" w:rsidR="00CA19DD" w:rsidRDefault="00CA19DD" w:rsidP="00CA19DD">
      <w:pPr>
        <w:pStyle w:val="USTustnpkodeksu"/>
      </w:pPr>
      <w:r w:rsidRPr="00CC0B66">
        <w:t xml:space="preserve">8. W przypadku stwierdzenia, że działania </w:t>
      </w:r>
      <w:r>
        <w:t>określone</w:t>
      </w:r>
      <w:r w:rsidRPr="00CC0B66">
        <w:t xml:space="preserve"> w decyzji w sprawie poprawy stanu środowiska stwarzają zagrożenie dla bezpieczeństwa</w:t>
      </w:r>
      <w:r>
        <w:t xml:space="preserve"> działalności prowadzonej na terenie zamkniętym</w:t>
      </w:r>
      <w:r w:rsidRPr="00CC0B66">
        <w:t>, zarządca terenu może wnieść o zmianę terminu czasowego zajęcia tej nieruchomości w celu wykonania planu lub o zmianę sposobu wykonania tego planu, pod warunkiem zachowania jego celu.</w:t>
      </w:r>
    </w:p>
    <w:p w14:paraId="218F9EE0" w14:textId="77777777" w:rsidR="00CA19DD" w:rsidRDefault="00CA19DD" w:rsidP="00CA19DD">
      <w:pPr>
        <w:pStyle w:val="USTustnpkodeksu"/>
      </w:pPr>
      <w:r>
        <w:t xml:space="preserve">9. </w:t>
      </w:r>
      <w:r w:rsidRPr="00CA19DD">
        <w:t xml:space="preserve">Starosta </w:t>
      </w:r>
      <w:r>
        <w:t>ogłasza w prasie miejscowej,</w:t>
      </w:r>
      <w:r w:rsidRPr="00CA19DD">
        <w:t xml:space="preserve"> udostępnia </w:t>
      </w:r>
      <w:r>
        <w:t>w Biuletynie Informacji Publicznej na stronie podmiotowej obsługującego go urzędu, a także ogłasza w sposób zwyczajowo przyjęty w danej miejscowości, informację o:</w:t>
      </w:r>
    </w:p>
    <w:p w14:paraId="1DCECDEB" w14:textId="3CD96146" w:rsidR="00CA19DD" w:rsidRDefault="00CA19DD" w:rsidP="00CA19DD">
      <w:pPr>
        <w:pStyle w:val="PKTpunkt"/>
      </w:pPr>
      <w:r w:rsidRPr="00CC0B66">
        <w:t>1)</w:t>
      </w:r>
      <w:r w:rsidRPr="00CC0B66">
        <w:tab/>
      </w:r>
      <w:r>
        <w:t>dniu, w którym decyzja w sprawie poprawy stanu ś</w:t>
      </w:r>
      <w:r w:rsidR="00CE0331">
        <w:t>rodowiska stała się prawomocna;</w:t>
      </w:r>
    </w:p>
    <w:p w14:paraId="21BE8258" w14:textId="00654109" w:rsidR="00CA19DD" w:rsidRDefault="00CA19DD" w:rsidP="00CA19DD">
      <w:pPr>
        <w:pStyle w:val="PKTpunkt"/>
      </w:pPr>
      <w:r>
        <w:t>2)</w:t>
      </w:r>
      <w:r w:rsidRPr="00CC0B66">
        <w:tab/>
      </w:r>
      <w:r>
        <w:t xml:space="preserve">utracie mocy przez miejscowy plan zagospodarowania przestrzennego dla terenu określonego w ust. 3 pkt 4. </w:t>
      </w:r>
    </w:p>
    <w:p w14:paraId="249B38DF" w14:textId="73926232" w:rsidR="00CA19DD" w:rsidRPr="00CA19DD" w:rsidRDefault="00CA19DD" w:rsidP="00CA19DD">
      <w:pPr>
        <w:pStyle w:val="USTustnpkodeksu"/>
      </w:pPr>
      <w:r>
        <w:t>Do informacji</w:t>
      </w:r>
      <w:r w:rsidRPr="00CA19DD">
        <w:t>, o których mowa w zdaniu pierwszym pkt 2, dołącza się załącznik graficzny stanowiący prezentację graficzną granic terenu, o</w:t>
      </w:r>
      <w:r w:rsidR="00CE0331">
        <w:t xml:space="preserve"> którym mowa w tym przepisie, z </w:t>
      </w:r>
      <w:r w:rsidRPr="00CA19DD">
        <w:t>wykorzystaniem map ewidencyjnych lub mapy topograficznej pochodzącej z państwowego zasobu geodezyjnego i kartograficznego.</w:t>
      </w:r>
    </w:p>
    <w:p w14:paraId="71E180C0" w14:textId="77777777" w:rsidR="00CA19DD" w:rsidRPr="00CC0B66" w:rsidRDefault="00CA19DD" w:rsidP="00CA19DD">
      <w:pPr>
        <w:pStyle w:val="USTustnpkodeksu"/>
      </w:pPr>
      <w:r>
        <w:t>10</w:t>
      </w:r>
      <w:r w:rsidRPr="00CC0B66">
        <w:t>. Wojewoda jest organem wyższego stopnia w stosunku do starosty w sprawach wydania decyzji w sprawie poprawy stanu środowiska.</w:t>
      </w:r>
    </w:p>
    <w:p w14:paraId="7315395D" w14:textId="043DE1F9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9.</w:t>
      </w:r>
      <w:r w:rsidRPr="00CC0B66">
        <w:t> 1. Działania związane z poprawą stanu środowiska na wielkoobszarowym terenie zdegradowanym stanowią cel publiczn</w:t>
      </w:r>
      <w:r>
        <w:t>y, o którym mowa w przepisach</w:t>
      </w:r>
      <w:r w:rsidR="00CE0331">
        <w:t xml:space="preserve"> ustawy z dnia 21 </w:t>
      </w:r>
      <w:r w:rsidRPr="00CC0B66">
        <w:t>sierpnia 1997 r. o gospodarce nieruchomościami.</w:t>
      </w:r>
    </w:p>
    <w:p w14:paraId="1046891E" w14:textId="77777777" w:rsidR="00CA19DD" w:rsidRPr="00CC0B66" w:rsidRDefault="00CA19DD" w:rsidP="00CA19DD">
      <w:pPr>
        <w:pStyle w:val="USTustnpkodeksu"/>
      </w:pPr>
      <w:r w:rsidRPr="00CC0B66">
        <w:t>2. Wywłaszczenie lub czasowe zajęcie nieruchomości w celu poprawy stanu środowiska na wielkoobszarowym terenie zdegradowanym dotyczy nieruchomości, na których:</w:t>
      </w:r>
    </w:p>
    <w:p w14:paraId="7D06FFC3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znajdują się odpady lub</w:t>
      </w:r>
    </w:p>
    <w:p w14:paraId="108EE111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występuje zanieczyszczenie powierzchni ziemi</w:t>
      </w:r>
      <w:r>
        <w:t>,</w:t>
      </w:r>
      <w:r w:rsidRPr="00CC0B66">
        <w:t xml:space="preserve"> lub</w:t>
      </w:r>
    </w:p>
    <w:p w14:paraId="545CFB27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 xml:space="preserve">jest konieczne zlokalizowanie niezbędnych urządzeń </w:t>
      </w:r>
      <w:r>
        <w:t>lub</w:t>
      </w:r>
      <w:r w:rsidRPr="00CC0B66">
        <w:t xml:space="preserve"> instalacji służących oczyszczaniu środowiska.</w:t>
      </w:r>
    </w:p>
    <w:p w14:paraId="0E1BE6EE" w14:textId="65097896" w:rsidR="00CA19DD" w:rsidRPr="00CA19DD" w:rsidRDefault="00CA19DD" w:rsidP="00CA19DD">
      <w:pPr>
        <w:pStyle w:val="USTustnpkodeksu"/>
      </w:pPr>
      <w:bookmarkStart w:id="10" w:name="_Hlk117174305"/>
      <w:r w:rsidRPr="00CA19DD">
        <w:t>3. Wywłaszczenie nieruchomości w celu poprawy stanu środowiska na wielkoobszarowym terenie zdegradowanym dotyczy przypadków</w:t>
      </w:r>
      <w:r w:rsidR="00824F54">
        <w:t>,</w:t>
      </w:r>
      <w:r w:rsidRPr="00CA19DD">
        <w:t xml:space="preserve"> gdy:</w:t>
      </w:r>
    </w:p>
    <w:p w14:paraId="5F76F12E" w14:textId="64B0CD6D" w:rsidR="00CA19DD" w:rsidRPr="00CA19DD" w:rsidRDefault="00CA19DD" w:rsidP="00CA19DD">
      <w:pPr>
        <w:pStyle w:val="PKTpunkt"/>
      </w:pPr>
      <w:r w:rsidRPr="00CA19DD">
        <w:t>1)</w:t>
      </w:r>
      <w:r w:rsidRPr="00CA19DD">
        <w:tab/>
        <w:t>władający nieruchomością jest sprawcą zanieczyszczenia lub następcą prawnym sprawcy zanieczyszczenia lub przejął na własność</w:t>
      </w:r>
      <w:r w:rsidR="0050390A">
        <w:t>,</w:t>
      </w:r>
      <w:r w:rsidRPr="00CA19DD">
        <w:t xml:space="preserve"> lub objął w użytkowanie wieczyste nieruchomość sprawcy zanieczyszczenia, a wykonanie planu bez wywłaszczenia tej </w:t>
      </w:r>
      <w:r w:rsidRPr="00CA19DD">
        <w:lastRenderedPageBreak/>
        <w:t>nieruchomości mogłoby naruszać zasadę określoną w art. 7 ust. 1 ustawy z dnia 27 kwietnia 2001 r. – Prawo ochrony środowiska lub</w:t>
      </w:r>
    </w:p>
    <w:p w14:paraId="710F5ECE" w14:textId="77777777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>władający nieruchomością na wielkoobszarowym terenie zdegradowanym nie wywiązuje się z obowiązków dotyczących tej nieruchomości nałożonych ostateczną decyzją z zakresu ochrony środowiska, a nieruchomość ma być wywłaszczona w celu wykonania tych obowiązków, oraz:</w:t>
      </w:r>
    </w:p>
    <w:p w14:paraId="75B4F0A8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 xml:space="preserve">upłynął termin wykonania tej decyzji </w:t>
      </w:r>
      <w:r>
        <w:t>i</w:t>
      </w:r>
      <w:r w:rsidRPr="00CC0B66">
        <w:t xml:space="preserve"> nie można wszcząć wobec niego postępowania egzekucyjnego albo egzekucja</w:t>
      </w:r>
      <w:r>
        <w:t xml:space="preserve"> </w:t>
      </w:r>
      <w:r w:rsidRPr="00CC0B66">
        <w:t>okazała się bezskuteczna albo</w:t>
      </w:r>
    </w:p>
    <w:p w14:paraId="3981458F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decyzja nie wskazuje terminu wykonania</w:t>
      </w:r>
      <w:r>
        <w:t xml:space="preserve"> tych obowiązków, a</w:t>
      </w:r>
      <w:r w:rsidRPr="00CC0B66">
        <w:t xml:space="preserve"> od dnia</w:t>
      </w:r>
      <w:r>
        <w:t>,</w:t>
      </w:r>
      <w:r w:rsidRPr="00CC0B66">
        <w:t xml:space="preserve"> </w:t>
      </w:r>
      <w:r>
        <w:t>w którym</w:t>
      </w:r>
      <w:r w:rsidRPr="00CC0B66">
        <w:t xml:space="preserve"> stała się </w:t>
      </w:r>
      <w:r>
        <w:t xml:space="preserve">ona </w:t>
      </w:r>
      <w:r w:rsidRPr="00CC0B66">
        <w:t>ostateczna</w:t>
      </w:r>
      <w:r>
        <w:t>,</w:t>
      </w:r>
      <w:r w:rsidRPr="00CC0B66">
        <w:t xml:space="preserve"> upłynęło więcej niż 10 lat.</w:t>
      </w:r>
    </w:p>
    <w:p w14:paraId="2F564169" w14:textId="77777777" w:rsidR="00CA19DD" w:rsidRPr="00CC0B66" w:rsidRDefault="00CA19DD" w:rsidP="00CA19DD">
      <w:pPr>
        <w:pStyle w:val="USTustnpkodeksu"/>
      </w:pPr>
      <w:r w:rsidRPr="00CC0B66">
        <w:t>4. W</w:t>
      </w:r>
      <w:r w:rsidRPr="00CA19DD">
        <w:t>ywłaszczenie polega na pozbawieniu, w drodze decyzji w sprawie poprawy stanu środowiska, prawa własności, prawa użytkowania wieczystego lub innego prawa rzeczowego na nieruchomości.</w:t>
      </w:r>
    </w:p>
    <w:bookmarkEnd w:id="10"/>
    <w:p w14:paraId="1B183768" w14:textId="77777777" w:rsidR="00CA19DD" w:rsidRPr="00CC0B66" w:rsidRDefault="00CA19DD" w:rsidP="00CA19DD">
      <w:pPr>
        <w:pStyle w:val="USTustnpkodeksu"/>
      </w:pPr>
      <w:r w:rsidRPr="00CC0B66">
        <w:t>5. Nieruchomość, na której znajduj</w:t>
      </w:r>
      <w:r>
        <w:t>ą</w:t>
      </w:r>
      <w:r w:rsidRPr="00CC0B66">
        <w:t xml:space="preserve"> się </w:t>
      </w:r>
      <w:r>
        <w:t>działające elementy infrastruktury</w:t>
      </w:r>
      <w:r w:rsidRPr="00CC0B66">
        <w:t xml:space="preserve"> kolejow</w:t>
      </w:r>
      <w:r>
        <w:t>ej</w:t>
      </w:r>
      <w:r w:rsidRPr="00CC0B66">
        <w:t xml:space="preserve"> w</w:t>
      </w:r>
      <w:r>
        <w:t> </w:t>
      </w:r>
      <w:r w:rsidRPr="00CC0B66">
        <w:t>rozumieniu art. 4 pkt 1 ustawy z dnia 28 marca 2003 r. o transporcie kolejowym, nie podlega wywłaszczeniu.</w:t>
      </w:r>
    </w:p>
    <w:p w14:paraId="0B125798" w14:textId="77777777" w:rsidR="00CA19DD" w:rsidRPr="00CA19DD" w:rsidRDefault="00CA19DD" w:rsidP="00CA19DD">
      <w:pPr>
        <w:pStyle w:val="USTustnpkodeksu"/>
      </w:pPr>
      <w:r w:rsidRPr="00CC0B66">
        <w:t xml:space="preserve">6. Po otrzymaniu wniosku, o którym mowa w art. 7 ust. </w:t>
      </w:r>
      <w:r>
        <w:t>1</w:t>
      </w:r>
      <w:r w:rsidRPr="00CC0B66">
        <w:t xml:space="preserve">, starosta niezwłocznie </w:t>
      </w:r>
      <w:r w:rsidRPr="00CA19DD">
        <w:t>wysyła władającemu nieruchomością na adres wskazany w ewidencji gruntów i budynków oraz właściwemu organowi zawiadomienie o ujęciu nieruchomości w wykazie nieruchomości przeznaczonych do wywłaszczenia w celu wykonania planu i </w:t>
      </w:r>
      <w:r w:rsidRPr="00CC0B66">
        <w:t xml:space="preserve">możliwości przystąpienia do rokowań w sprawie nabycia </w:t>
      </w:r>
      <w:r>
        <w:t xml:space="preserve">tej </w:t>
      </w:r>
      <w:r w:rsidRPr="00CC0B66">
        <w:t>nieruchomości</w:t>
      </w:r>
      <w:r w:rsidRPr="00CA19DD">
        <w:t>.</w:t>
      </w:r>
    </w:p>
    <w:p w14:paraId="59B70848" w14:textId="77777777" w:rsidR="00CA19DD" w:rsidRPr="00CC0B66" w:rsidRDefault="00CA19DD" w:rsidP="00CA19DD">
      <w:pPr>
        <w:pStyle w:val="USTustnpkodeksu"/>
      </w:pPr>
      <w:r w:rsidRPr="00CC0B66">
        <w:t>7. Doręczenie zawiadomienia, o którym mowa w ust. 6, na adres wskazany w ewidencji gruntów i budynków jest skuteczne.</w:t>
      </w:r>
    </w:p>
    <w:p w14:paraId="5DC5967C" w14:textId="77777777" w:rsidR="00CA19DD" w:rsidRDefault="00CA19DD" w:rsidP="00CA19DD">
      <w:pPr>
        <w:pStyle w:val="USTustnpkodeksu"/>
      </w:pPr>
      <w:r w:rsidRPr="00CC0B66">
        <w:t>8. </w:t>
      </w:r>
      <w:r w:rsidRPr="00CA19DD">
        <w:t xml:space="preserve">Starosta </w:t>
      </w:r>
      <w:r>
        <w:t>ogłasza w prasie miejscowej,</w:t>
      </w:r>
      <w:r w:rsidRPr="00CA19DD">
        <w:t xml:space="preserve"> udostępnia </w:t>
      </w:r>
      <w:r>
        <w:t>w Biuletynie Informacji Publicznej na stronie podmiotowej obsługującego go urzędu, a także ogłasza w sposób zwyczajowo przyjęty w danej miejscowości</w:t>
      </w:r>
      <w:r w:rsidRPr="00CA19DD" w:rsidDel="006F77CC">
        <w:t xml:space="preserve"> </w:t>
      </w:r>
      <w:r w:rsidRPr="00CA19DD">
        <w:t>obwieszczenie w sprawie ujęcia nieruchomości w wykazie nieruchomości przeznaczonych do wywłaszczenia w celu wykonania planu i</w:t>
      </w:r>
      <w:r w:rsidRPr="00CC0B66">
        <w:t xml:space="preserve"> możliwości przystąpienia do rokowań w sprawie nabycia </w:t>
      </w:r>
      <w:r>
        <w:t xml:space="preserve">tej </w:t>
      </w:r>
      <w:r w:rsidRPr="00CC0B66">
        <w:t>nieruchomości</w:t>
      </w:r>
      <w:r w:rsidRPr="00CA19DD">
        <w:t xml:space="preserve">. Właściwy organ udostępnia </w:t>
      </w:r>
      <w:r>
        <w:t>w Biuletynie Informacji Publicznej na stronie podmiotowej obsługującego go urzędu</w:t>
      </w:r>
      <w:r w:rsidRPr="00CA19DD">
        <w:t xml:space="preserve"> informację o obwieszczeniu wydanym przez starostę</w:t>
      </w:r>
      <w:r w:rsidRPr="00CC0B66">
        <w:t>.</w:t>
      </w:r>
    </w:p>
    <w:p w14:paraId="002AF535" w14:textId="77777777" w:rsidR="00CA19DD" w:rsidRPr="00CC0B66" w:rsidRDefault="00CA19DD" w:rsidP="00CA19DD">
      <w:pPr>
        <w:pStyle w:val="USTustnpkodeksu"/>
      </w:pPr>
      <w:r w:rsidRPr="00CC0B66">
        <w:t>9. Rokowania z władającym nieruchomością prowadzi starosta w porozumieniu z właściwym organem.</w:t>
      </w:r>
    </w:p>
    <w:p w14:paraId="0B0DA3C9" w14:textId="159CFB1F" w:rsidR="00CA19DD" w:rsidRPr="00CC0B66" w:rsidRDefault="00CA19DD" w:rsidP="00CA19DD">
      <w:pPr>
        <w:pStyle w:val="USTustnpkodeksu"/>
      </w:pPr>
      <w:r w:rsidRPr="00CC0B66">
        <w:lastRenderedPageBreak/>
        <w:t xml:space="preserve">10. Rokowania przeprowadza się w terminie 2 miesięcy od dnia doręczenia zawiadomienia, o którym mowa </w:t>
      </w:r>
      <w:r w:rsidR="0097541E">
        <w:t xml:space="preserve">w </w:t>
      </w:r>
      <w:r w:rsidRPr="00CC0B66">
        <w:t>ust. 6.</w:t>
      </w:r>
    </w:p>
    <w:p w14:paraId="25510BF9" w14:textId="77777777" w:rsidR="00CA19DD" w:rsidRDefault="00CA19DD" w:rsidP="00CA19DD">
      <w:pPr>
        <w:pStyle w:val="USTustnpkodeksu"/>
      </w:pPr>
      <w:r w:rsidRPr="00CC0B66">
        <w:t>11. Przystępując do rozpoczęcia rokowań</w:t>
      </w:r>
      <w:r>
        <w:t>,</w:t>
      </w:r>
      <w:r w:rsidRPr="00CC0B66">
        <w:t xml:space="preserve"> starosta w porozumieniu z właściwym organem jest uprawniony do</w:t>
      </w:r>
      <w:r w:rsidRPr="00CA19DD">
        <w:t xml:space="preserve"> przedstawienia</w:t>
      </w:r>
      <w:r w:rsidRPr="00CC0B66">
        <w:t>:</w:t>
      </w:r>
    </w:p>
    <w:p w14:paraId="314508EB" w14:textId="77777777" w:rsidR="00CA19DD" w:rsidRPr="00CC0B66" w:rsidRDefault="00CA19DD" w:rsidP="00CA19DD">
      <w:pPr>
        <w:pStyle w:val="PKTpunkt"/>
      </w:pPr>
      <w:r w:rsidRPr="00CA19DD">
        <w:t>1)</w:t>
      </w:r>
      <w:r w:rsidRPr="00CA19DD">
        <w:tab/>
      </w:r>
      <w:r>
        <w:t xml:space="preserve">oferty </w:t>
      </w:r>
      <w:r w:rsidRPr="00CC0B66">
        <w:t>proponowan</w:t>
      </w:r>
      <w:r>
        <w:t>ego</w:t>
      </w:r>
      <w:r w:rsidRPr="00CC0B66">
        <w:t xml:space="preserve"> lokal</w:t>
      </w:r>
      <w:r>
        <w:t>u</w:t>
      </w:r>
      <w:r w:rsidRPr="00CC0B66">
        <w:t xml:space="preserve"> zamienn</w:t>
      </w:r>
      <w:r>
        <w:t>ego lub</w:t>
      </w:r>
    </w:p>
    <w:p w14:paraId="4073F62D" w14:textId="77777777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 xml:space="preserve">oferty nieruchomości zamiennej, lub </w:t>
      </w:r>
    </w:p>
    <w:p w14:paraId="3BB7F387" w14:textId="77777777" w:rsidR="00CA19DD" w:rsidRPr="00CA19DD" w:rsidRDefault="00CA19DD" w:rsidP="00CA19DD">
      <w:pPr>
        <w:pStyle w:val="PKTpunkt"/>
      </w:pPr>
      <w:r w:rsidRPr="00CA19DD">
        <w:t>3)</w:t>
      </w:r>
      <w:r w:rsidRPr="00CA19DD">
        <w:tab/>
        <w:t>propozycji ceny nabycia nieruchomości.</w:t>
      </w:r>
    </w:p>
    <w:p w14:paraId="1B0655AA" w14:textId="77777777" w:rsidR="00CA19DD" w:rsidRPr="00CC0B66" w:rsidRDefault="00CA19DD" w:rsidP="00CA19DD">
      <w:pPr>
        <w:pStyle w:val="USTustnpkodeksu"/>
      </w:pPr>
      <w:r w:rsidRPr="00CC0B66">
        <w:t>12. Jeżeli w terminie, o którym mowa w ust. 10, nie dojdzie do uzgodnienia ceny i warunków nabycia nieruchomości, rokowania podlegają zakończeniu, a nieruchomości te wskazuje się w decyzji</w:t>
      </w:r>
      <w:r>
        <w:t xml:space="preserve"> w sprawie poprawy stanu środowiska</w:t>
      </w:r>
      <w:r w:rsidRPr="00CC0B66">
        <w:t xml:space="preserve"> jako podlegające wywłaszczeniu.</w:t>
      </w:r>
    </w:p>
    <w:p w14:paraId="5D112982" w14:textId="77777777" w:rsidR="00CA19DD" w:rsidRDefault="00CA19DD" w:rsidP="00CA19DD">
      <w:pPr>
        <w:pStyle w:val="USTustnpkodeksu"/>
      </w:pPr>
      <w:r w:rsidRPr="00CC0B66">
        <w:t>13.</w:t>
      </w:r>
      <w:bookmarkStart w:id="11" w:name="_Hlk99443726"/>
      <w:r w:rsidRPr="00CC0B66">
        <w:t> Przy uzgadnianiu ceny nabyci</w:t>
      </w:r>
      <w:r>
        <w:t>a</w:t>
      </w:r>
      <w:r w:rsidRPr="00CC0B66">
        <w:t xml:space="preserve"> nieruchomości bierze się pod uwagę stan, przeznaczeni</w:t>
      </w:r>
      <w:r>
        <w:t>e</w:t>
      </w:r>
      <w:r w:rsidRPr="00CC0B66">
        <w:t xml:space="preserve"> i wartość nieruchomości w dniu wysłania zawiadomienia, o którym mowa w ust. 6</w:t>
      </w:r>
      <w:bookmarkEnd w:id="11"/>
      <w:r w:rsidRPr="00CC0B66">
        <w:t>. Cenę nabyci</w:t>
      </w:r>
      <w:r>
        <w:t>a</w:t>
      </w:r>
      <w:r w:rsidRPr="00CC0B66">
        <w:t xml:space="preserve"> nieruchomości oblicza się jako różnicę wartości rynkowej nieruchomości </w:t>
      </w:r>
      <w:r>
        <w:t>określonej</w:t>
      </w:r>
      <w:r w:rsidRPr="00CC0B66">
        <w:t xml:space="preserve"> zgodnie z przepisami działu IV rozdziału 1 ustawy z dnia 21 sierpnia 1997 r. o gospodarce nieruchomościami oraz szacunkowych kosztów wykonania planu na tej nieruchomości. W przypadku gdy szacunkowe koszty wykonania planu na tej nieruchomości były wyższe od rzeczywiście poniesionych, władającemu nieruchomością przysługuje zwrot różnicy między szacunkowymi a rzeczywistymi kosztami, o</w:t>
      </w:r>
      <w:r>
        <w:t> </w:t>
      </w:r>
      <w:r w:rsidRPr="00CC0B66">
        <w:t>ile ta różnica miałaby wpływ na</w:t>
      </w:r>
      <w:r>
        <w:t> </w:t>
      </w:r>
      <w:r w:rsidRPr="00CC0B66">
        <w:t>wysokość ceny nabycia nieruchomości, gdyby była brana pod uwagę przy je</w:t>
      </w:r>
      <w:r>
        <w:t>j</w:t>
      </w:r>
      <w:r w:rsidRPr="00CC0B66">
        <w:t xml:space="preserve"> obliczaniu. Zwrot różnicy następuje na podstawie decyzji wydawanej z urzędu przez starostę, który wydał decyzję w sprawie poprawy stanu środowiska.</w:t>
      </w:r>
    </w:p>
    <w:p w14:paraId="76723664" w14:textId="77777777" w:rsidR="00CA19DD" w:rsidRPr="00CC0B66" w:rsidRDefault="00CA19DD" w:rsidP="00CA19DD">
      <w:pPr>
        <w:pStyle w:val="USTustnpkodeksu"/>
      </w:pPr>
      <w:r w:rsidRPr="00CC0B66">
        <w:t>14. W przypadku nieruchomości o nieuregulowanym stanie prawnym informację o zamiarze wywłaszczenia starosta podaje do publicznej wiadomości niezwłocznie po</w:t>
      </w:r>
      <w:r>
        <w:t> </w:t>
      </w:r>
      <w:r w:rsidRPr="00CC0B66">
        <w:t xml:space="preserve">otrzymaniu wniosku, o którym mowa w art. 7 ust. </w:t>
      </w:r>
      <w:r>
        <w:t>1,</w:t>
      </w:r>
      <w:r w:rsidRPr="00CC0B66">
        <w:t xml:space="preserve"> </w:t>
      </w:r>
      <w:r>
        <w:t xml:space="preserve">w Biuletynie Informacji Publicznej na stronie podmiotowej </w:t>
      </w:r>
      <w:r w:rsidRPr="00CC0B66">
        <w:t>obsługującego go urzędu oraz</w:t>
      </w:r>
      <w:r>
        <w:t xml:space="preserve"> </w:t>
      </w:r>
      <w:r w:rsidRPr="00CC0B66">
        <w:t>w sposób zwyczajowo przyjęty w dan</w:t>
      </w:r>
      <w:r>
        <w:t>ej</w:t>
      </w:r>
      <w:r w:rsidRPr="00CC0B66">
        <w:t xml:space="preserve"> </w:t>
      </w:r>
      <w:r>
        <w:t>miejscowości,</w:t>
      </w:r>
      <w:r w:rsidRPr="00CC0B66">
        <w:t xml:space="preserve"> a także przez ogłoszenie w</w:t>
      </w:r>
      <w:r>
        <w:t> </w:t>
      </w:r>
      <w:r w:rsidRPr="00CC0B66">
        <w:t>prasie o zasięgu ogólnopolskim. Jeżeli wywłaszczenie dotyczy części nieruchomości, ogłoszenie zawiera również informację o zamiarze podziału tej nieruchomości. W przypadku terenu zamkniętego</w:t>
      </w:r>
      <w:r>
        <w:t>,</w:t>
      </w:r>
      <w:r w:rsidRPr="00CC0B66">
        <w:t xml:space="preserve"> w skład którego wchodzą nieruchomości o nieuregulowanym stanie prawnym, informacja o zamiarze wywłaszczenia jest przekazywana również organowi, który ustanowił ten teren</w:t>
      </w:r>
      <w:r>
        <w:t>,</w:t>
      </w:r>
      <w:r w:rsidRPr="00CC0B66">
        <w:t xml:space="preserve"> oraz zarządcy tego terenu.</w:t>
      </w:r>
    </w:p>
    <w:p w14:paraId="169D9630" w14:textId="77777777" w:rsidR="00CA19DD" w:rsidRPr="00CC0B66" w:rsidRDefault="00CA19DD" w:rsidP="00CA19DD">
      <w:pPr>
        <w:pStyle w:val="USTustnpkodeksu"/>
      </w:pPr>
      <w:r w:rsidRPr="00CC0B66">
        <w:lastRenderedPageBreak/>
        <w:t xml:space="preserve">15. Jeżeli w terminie </w:t>
      </w:r>
      <w:r>
        <w:t>dwóch</w:t>
      </w:r>
      <w:r w:rsidRPr="00CC0B66">
        <w:t xml:space="preserve"> miesięcy od dnia </w:t>
      </w:r>
      <w:r>
        <w:t>podania do publicznej wiadomości</w:t>
      </w:r>
      <w:r w:rsidRPr="00CC0B66">
        <w:t xml:space="preserve"> informacj</w:t>
      </w:r>
      <w:r>
        <w:t>i, o której mowa w ust. 14,</w:t>
      </w:r>
      <w:r w:rsidRPr="00CC0B66">
        <w:t xml:space="preserve"> nie zgłoszą się osoby, które wykażą, że przysługują im prawa rzeczowe do nieruchomości, nieruchomości te wskazuje się w decyzji w sprawie poprawy stanu środowiska jako podlegające wywłaszczeniu.</w:t>
      </w:r>
    </w:p>
    <w:p w14:paraId="36976CA8" w14:textId="77777777" w:rsidR="00CA19DD" w:rsidRPr="00CC0B66" w:rsidRDefault="00CA19DD" w:rsidP="00CA19DD">
      <w:pPr>
        <w:pStyle w:val="USTustnpkodeksu"/>
      </w:pPr>
      <w:r w:rsidRPr="00CC0B66">
        <w:t xml:space="preserve">16. Z dniem, w którym decyzja w sprawie poprawy </w:t>
      </w:r>
      <w:bookmarkStart w:id="12" w:name="_Hlk109296220"/>
      <w:r w:rsidRPr="00CC0B66">
        <w:t xml:space="preserve">stanu środowiska </w:t>
      </w:r>
      <w:bookmarkEnd w:id="12"/>
      <w:r w:rsidRPr="00CC0B66">
        <w:t xml:space="preserve">stała się prawomocna: </w:t>
      </w:r>
    </w:p>
    <w:p w14:paraId="6A302BDD" w14:textId="77777777" w:rsidR="00CA19DD" w:rsidRPr="00CC0B66" w:rsidRDefault="00CA19DD" w:rsidP="00CA19DD">
      <w:pPr>
        <w:pStyle w:val="PKTpunkt"/>
      </w:pPr>
      <w:r w:rsidRPr="00CA19DD">
        <w:t>1)</w:t>
      </w:r>
      <w:r w:rsidRPr="00CA19DD">
        <w:tab/>
      </w:r>
      <w:r w:rsidRPr="00CC0B66">
        <w:t xml:space="preserve">wywłaszczone nieruchomości stają się </w:t>
      </w:r>
      <w:r w:rsidRPr="00CA19DD">
        <w:t>własnością</w:t>
      </w:r>
      <w:r w:rsidRPr="00CC0B66">
        <w:t>:</w:t>
      </w:r>
    </w:p>
    <w:p w14:paraId="550FBE63" w14:textId="77777777" w:rsidR="00CA19DD" w:rsidRPr="00CC0B66" w:rsidRDefault="00CA19DD" w:rsidP="00CA19DD">
      <w:pPr>
        <w:pStyle w:val="LITlitera"/>
      </w:pPr>
      <w:r w:rsidRPr="00CC0B66">
        <w:t>a)</w:t>
      </w:r>
      <w:r w:rsidRPr="00CC0B66">
        <w:tab/>
        <w:t xml:space="preserve">Skarbu Państwa – w przypadku gdy </w:t>
      </w:r>
      <w:r>
        <w:t>organem właściwym</w:t>
      </w:r>
      <w:r w:rsidRPr="00CC0B66">
        <w:t xml:space="preserve"> jest regionalny dyrektor ochrony środowiska,</w:t>
      </w:r>
    </w:p>
    <w:p w14:paraId="5807B487" w14:textId="77777777" w:rsidR="00CA19DD" w:rsidRPr="00CC0B66" w:rsidRDefault="00CA19DD" w:rsidP="00CA19DD">
      <w:pPr>
        <w:pStyle w:val="LITlitera"/>
      </w:pPr>
      <w:r w:rsidRPr="00CC0B66">
        <w:t>b)</w:t>
      </w:r>
      <w:r w:rsidRPr="00CC0B66">
        <w:tab/>
        <w:t>gminy</w:t>
      </w:r>
      <w:r>
        <w:t xml:space="preserve"> </w:t>
      </w:r>
      <w:r w:rsidRPr="00CC0B66">
        <w:t>– w przypadku gdy</w:t>
      </w:r>
      <w:r>
        <w:t xml:space="preserve"> organem właściwym jest jej organ wykonawczy</w:t>
      </w:r>
      <w:r w:rsidRPr="00CC0B66">
        <w:t>;</w:t>
      </w:r>
    </w:p>
    <w:p w14:paraId="3AA593B5" w14:textId="77777777" w:rsidR="00CA19DD" w:rsidRPr="00CC0B66" w:rsidRDefault="00CA19DD" w:rsidP="00CA19DD">
      <w:pPr>
        <w:pStyle w:val="PKTpunkt"/>
      </w:pPr>
      <w:r w:rsidRPr="00CA19DD">
        <w:t>2)</w:t>
      </w:r>
      <w:r w:rsidRPr="00CA19DD">
        <w:tab/>
      </w:r>
      <w:r w:rsidRPr="00CC0B66">
        <w:t xml:space="preserve">wygasa prawo użytkowania wieczystego nieruchomości stanowiących własność Skarbu Państwa </w:t>
      </w:r>
      <w:r>
        <w:t>albo</w:t>
      </w:r>
      <w:r w:rsidRPr="00CC0B66">
        <w:t xml:space="preserve"> jednostki samorządu terytorialnego;</w:t>
      </w:r>
    </w:p>
    <w:p w14:paraId="7D205979" w14:textId="77777777" w:rsidR="00CA19DD" w:rsidRPr="00CA19DD" w:rsidRDefault="00CA19DD" w:rsidP="00CA19DD">
      <w:pPr>
        <w:pStyle w:val="PKTpunkt"/>
      </w:pPr>
      <w:r w:rsidRPr="00CA19DD">
        <w:t>3)</w:t>
      </w:r>
      <w:r w:rsidRPr="00CA19DD">
        <w:tab/>
        <w:t>wygasają inne prawa rzeczowe na nieruchomościach, o których mowa w pkt 1 i 2.</w:t>
      </w:r>
    </w:p>
    <w:p w14:paraId="5D15652D" w14:textId="77777777" w:rsidR="00CA19DD" w:rsidRPr="00CC0B66" w:rsidRDefault="00CA19DD" w:rsidP="00CA19DD">
      <w:pPr>
        <w:pStyle w:val="USTustnpkodeksu"/>
      </w:pPr>
      <w:r w:rsidRPr="00CC0B66">
        <w:t>17. W przypadku, o którym mowa w ust. 16 pkt 1 lit. a, regionalny dyrektor ochrony środowiska otrzymuje z mocy prawa, nieodpłatnie, w trwały zarząd nieruchomości stanowiące własność Skarbu Państwa na czas wykonania na tych nieruchomościach planu.</w:t>
      </w:r>
    </w:p>
    <w:p w14:paraId="18D750AF" w14:textId="77777777" w:rsidR="00CA19DD" w:rsidRPr="00CC0B66" w:rsidRDefault="00CA19DD" w:rsidP="00CA19DD">
      <w:pPr>
        <w:pStyle w:val="USTustnpkodeksu"/>
      </w:pPr>
      <w:r w:rsidRPr="00CC0B66">
        <w:t xml:space="preserve">18. W przypadku, o którym mowa w art. 5 ust. </w:t>
      </w:r>
      <w:r>
        <w:t>1 pkt 3</w:t>
      </w:r>
      <w:r w:rsidRPr="00CC0B66">
        <w:t xml:space="preserve">, w dniu, w którym decyzja </w:t>
      </w:r>
      <w:r>
        <w:t>w sprawie zakończenia</w:t>
      </w:r>
      <w:r w:rsidRPr="00CC0B66">
        <w:t xml:space="preserve"> wykonania planu stała się ostateczna, wywłaszczone nieruchomości, o</w:t>
      </w:r>
      <w:r>
        <w:t> </w:t>
      </w:r>
      <w:r w:rsidRPr="00CC0B66">
        <w:t>których mowa w ust. 16 pkt 1 lit</w:t>
      </w:r>
      <w:r>
        <w:t>.</w:t>
      </w:r>
      <w:r w:rsidRPr="00CC0B66">
        <w:t xml:space="preserve"> b, stają się własnością gminy, na terenie której są położone. Z</w:t>
      </w:r>
      <w:r>
        <w:t> </w:t>
      </w:r>
      <w:r w:rsidRPr="00CC0B66">
        <w:t>przekazania nieruchomości sporządza się protokół zdawczo-odbiorczy.</w:t>
      </w:r>
    </w:p>
    <w:p w14:paraId="173EFB2E" w14:textId="77777777" w:rsidR="00CA19DD" w:rsidRPr="00CC0B66" w:rsidRDefault="00CA19DD" w:rsidP="00CA19DD">
      <w:pPr>
        <w:pStyle w:val="USTustnpkodeksu"/>
      </w:pPr>
      <w:r w:rsidRPr="00CC0B66">
        <w:t xml:space="preserve">19. Przepisu ust. 18 nie stosuje się do nieruchomości, na których znajdują się </w:t>
      </w:r>
      <w:r w:rsidRPr="00CA19DD">
        <w:t>instalacje lub urządzenia służące oczyszczaniu środowiska wymagające utrzymania</w:t>
      </w:r>
      <w:r w:rsidRPr="00CC0B66">
        <w:t>.</w:t>
      </w:r>
    </w:p>
    <w:p w14:paraId="6636D0A0" w14:textId="77777777" w:rsidR="00CA19DD" w:rsidRPr="00CC0B66" w:rsidRDefault="00CA19DD" w:rsidP="00CA19DD">
      <w:pPr>
        <w:pStyle w:val="USTustnpkodeksu"/>
      </w:pPr>
      <w:r w:rsidRPr="00CC0B66">
        <w:t>20. Prawomocna decyzja w sprawie poprawy stanu środowiska stanowi podstawę do</w:t>
      </w:r>
      <w:r>
        <w:t> </w:t>
      </w:r>
      <w:r w:rsidRPr="00CC0B66">
        <w:t xml:space="preserve">dokonania wpisu w księdze wieczystej. Wpisu dokonuje się na wniosek </w:t>
      </w:r>
      <w:r>
        <w:t>właściwego organu</w:t>
      </w:r>
      <w:r w:rsidRPr="00CC0B66">
        <w:t>.</w:t>
      </w:r>
    </w:p>
    <w:p w14:paraId="5FEE7DD0" w14:textId="77777777" w:rsidR="00CA19DD" w:rsidRPr="00CC0B66" w:rsidRDefault="00CA19DD" w:rsidP="00CA19DD">
      <w:pPr>
        <w:pStyle w:val="USTustnpkodeksu"/>
      </w:pPr>
      <w:r w:rsidRPr="00CC0B66">
        <w:t>21. W przypadku, o którym mowa w ust. 18, wpisu w księdze wieczystej dokonuje się na wniosek organu wykonawczego gminy, która stała się właścicielem nieruchomości.</w:t>
      </w:r>
    </w:p>
    <w:p w14:paraId="5B5D7FC9" w14:textId="77777777" w:rsidR="00CA19DD" w:rsidRPr="00CC0B66" w:rsidRDefault="00CA19DD" w:rsidP="00CA19DD">
      <w:pPr>
        <w:pStyle w:val="ARTartustawynprozporzdzenia"/>
      </w:pPr>
      <w:bookmarkStart w:id="13" w:name="_Hlk116987413"/>
      <w:r w:rsidRPr="00CE0331">
        <w:rPr>
          <w:rStyle w:val="Ppogrubienie"/>
        </w:rPr>
        <w:t>Art. 10.</w:t>
      </w:r>
      <w:r w:rsidRPr="00CC0B66">
        <w:t> 1. Za wywłaszczone nieruchomości przysługuje władającemu nieruchomością oraz osobie, której przysługują ograniczone prawa rzeczowe do nieruchomości, odszkodowanie. W przypadku nieruchomości, dla których nie ustalono osób, którym przysługują prawa rzeczowe do tych nieruchomości, odszkodowanie składa się do depozytu sądowego na okres 10 lat.</w:t>
      </w:r>
    </w:p>
    <w:p w14:paraId="2CFC1916" w14:textId="77777777" w:rsidR="00CA19DD" w:rsidRPr="00CC0B66" w:rsidRDefault="00CA19DD" w:rsidP="00CA19DD">
      <w:pPr>
        <w:pStyle w:val="USTustnpkodeksu"/>
      </w:pPr>
      <w:r w:rsidRPr="00CC0B66">
        <w:t xml:space="preserve">2. Odszkodowanie, o którym mowa w ust. 1, ustala starosta w decyzji w sprawie poprawy stanu środowiska. Wysokość odszkodowania oblicza się jako różnicę wartości rynkowej </w:t>
      </w:r>
      <w:r w:rsidRPr="00CC0B66">
        <w:lastRenderedPageBreak/>
        <w:t xml:space="preserve">nieruchomości </w:t>
      </w:r>
      <w:r>
        <w:t>określonej</w:t>
      </w:r>
      <w:r w:rsidRPr="00CC0B66">
        <w:t xml:space="preserve"> zgodnie z</w:t>
      </w:r>
      <w:r>
        <w:t> </w:t>
      </w:r>
      <w:r w:rsidRPr="00CC0B66">
        <w:t>przepisami działu IV rozdziału 1 ustawy z dnia 21 sierpnia 1997 r. o gospodarce nieruchomościami oraz szacunkowych kosztów wykonania planu na tej nieruchomości. W przypadku gdy szacunkowe koszty wykonania planu na tej nieruchomości były wyższe od rzeczywiście poniesionych</w:t>
      </w:r>
      <w:r>
        <w:t>,</w:t>
      </w:r>
      <w:r w:rsidRPr="00CC0B66">
        <w:t xml:space="preserve"> władającemu nieruchomością przysługuje zwrot różnicy między szacunkowymi a rzeczywistymi kosztami, o ile ta różnica miałaby wpływ na</w:t>
      </w:r>
      <w:r>
        <w:t> </w:t>
      </w:r>
      <w:r w:rsidRPr="00CC0B66">
        <w:t>wysokość odszkodowania, gdyby była brana pod uwagę przy jego obliczaniu. Zwrot różnicy następuje na podstawie decyzji wydawanej z urzędu przez starostę, który wydał decyzję w</w:t>
      </w:r>
      <w:r>
        <w:t> </w:t>
      </w:r>
      <w:r w:rsidRPr="00CC0B66">
        <w:t>sprawie poprawy stanu środowiska.</w:t>
      </w:r>
    </w:p>
    <w:bookmarkEnd w:id="13"/>
    <w:p w14:paraId="5E5B3D61" w14:textId="77777777" w:rsidR="00CA19DD" w:rsidRPr="00CC0B66" w:rsidRDefault="00CA19DD" w:rsidP="00CA19DD">
      <w:pPr>
        <w:pStyle w:val="USTustnpkodeksu"/>
      </w:pPr>
      <w:r w:rsidRPr="00CC0B66">
        <w:t>3. Suma wysokości odszkodowania przysługującego dotychczasowemu właścicielowi lub użytkownikowi wieczystemu, z wyłączeniem kwoty, o której mowa w ust. 7</w:t>
      </w:r>
      <w:r>
        <w:t>,</w:t>
      </w:r>
      <w:r w:rsidRPr="00CC0B66">
        <w:t xml:space="preserve"> i wysokości odszkodowania z tytułu wygaśnięcia ograniczonych praw rzeczowych ustanowionych na tej nieruchomości lub na prawie użytkowania wieczystego nie może przekroczyć wartości nieruchomości lub wartości prawa użytkowania wieczystego.</w:t>
      </w:r>
    </w:p>
    <w:p w14:paraId="6D4E8AA7" w14:textId="77777777" w:rsidR="00CA19DD" w:rsidRPr="00CC0B66" w:rsidRDefault="00CA19DD" w:rsidP="00CA19DD">
      <w:pPr>
        <w:pStyle w:val="USTustnpkodeksu"/>
      </w:pPr>
      <w:r w:rsidRPr="00CC0B66">
        <w:t>4. Jeżeli na nieruchomościach, o których mowa w ust. 1, lub na prawie użytkowania wieczystego tych nieruchomości są ustanowione ograniczone prawa rzeczowe, wysokość odszkodowania przysługującego dotychczasowemu właścicielowi lub użytkownikowi wieczystemu zmniejsza się o kwotę równą wartości tych praw.</w:t>
      </w:r>
    </w:p>
    <w:p w14:paraId="792A0F64" w14:textId="77777777" w:rsidR="00CA19DD" w:rsidRPr="00CC0B66" w:rsidRDefault="00CA19DD" w:rsidP="00CA19DD">
      <w:pPr>
        <w:pStyle w:val="USTustnpkodeksu"/>
      </w:pPr>
      <w:r w:rsidRPr="00CC0B66">
        <w:t>5. Jeżeli na nieruchomościach, o których mowa w ust. 1, lub na prawie użytkowania wieczystego tych nieruchomości jest ustanowiona hipoteka, wysokość odszkodowania z tytułu wygaśnięcia hipoteki ustala się w wysokości świadczenia głównego wierzytelności zabezpieczonej hipoteką wraz z odsetkami zabezpieczonymi tą hipoteką. Odszkodowanie to podlega zaliczeniu na spłatę świadczenia głównego wierzytelności zabezpieczonej hipoteką wraz z odsetkami.</w:t>
      </w:r>
    </w:p>
    <w:p w14:paraId="5D9D70BA" w14:textId="77777777" w:rsidR="00CA19DD" w:rsidRPr="00CC0B66" w:rsidRDefault="00CA19DD" w:rsidP="00CA19DD">
      <w:pPr>
        <w:pStyle w:val="USTustnpkodeksu"/>
      </w:pPr>
      <w:r w:rsidRPr="00CC0B66">
        <w:t>6. Kwotę odszkodowania z tytułu wygaśnięcia ograniczonych praw rzeczowych ustaloną na dzień wydania decyzji w sprawie poprawy stanu środowiska wypłaca się osobom, którym te prawa przysługiwały.</w:t>
      </w:r>
    </w:p>
    <w:p w14:paraId="7BFA8415" w14:textId="77777777" w:rsidR="00CA19DD" w:rsidRPr="00CC0B66" w:rsidRDefault="00CA19DD" w:rsidP="00CA19DD">
      <w:pPr>
        <w:pStyle w:val="USTustnpkodeksu"/>
      </w:pPr>
      <w:r w:rsidRPr="00CC0B66">
        <w:t>7. W przypadku gdy decyzja w sprawie poprawy stanu środowiska dotyczy nieruchomości zabudowanej budynkiem mieszkalnym albo budynkiem, w którym został wyodrębniony lokal mieszkalny</w:t>
      </w:r>
      <w:r>
        <w:t>,</w:t>
      </w:r>
      <w:r w:rsidRPr="00CC0B66">
        <w:t xml:space="preserve"> wysokość odszkodowania, o którym mowa w ust. 1, przysługującego dotychczasowemu właścicielowi lub użytkownikowi wieczystemu zamieszkałemu w tym budynku albo lokalu, powiększa się o kwotę 10 000 zł w odniesieniu do tej nieruchomości.</w:t>
      </w:r>
    </w:p>
    <w:p w14:paraId="54AA04C7" w14:textId="77777777" w:rsidR="00CA19DD" w:rsidRPr="00CC0B66" w:rsidRDefault="00CA19DD" w:rsidP="00CA19DD">
      <w:pPr>
        <w:pStyle w:val="USTustnpkodeksu"/>
      </w:pPr>
      <w:r w:rsidRPr="00CC0B66">
        <w:lastRenderedPageBreak/>
        <w:t xml:space="preserve">8. W przypadku gdy decyzja w sprawie poprawy stanu środowiska dotyczy rodzinnych ogrodów działkowych </w:t>
      </w:r>
      <w:r>
        <w:t>założonych</w:t>
      </w:r>
      <w:r w:rsidRPr="00CC0B66">
        <w:t xml:space="preserve"> </w:t>
      </w:r>
      <w:r>
        <w:t>na zasadach określonych w</w:t>
      </w:r>
      <w:r w:rsidRPr="00CC0B66">
        <w:t> ustaw</w:t>
      </w:r>
      <w:r>
        <w:t>ie</w:t>
      </w:r>
      <w:r w:rsidRPr="00CC0B66">
        <w:t xml:space="preserve"> z dnia 13 grudnia 2013 r. o rodzinnych ogrodach działkowych (Dz. U. z 2021 r. poz. 1073), podmiot, w którego interesie nastąpi likwidacja rodzinnego ogrodu działkowego </w:t>
      </w:r>
      <w:r>
        <w:t>albo</w:t>
      </w:r>
      <w:r w:rsidRPr="00CC0B66">
        <w:t xml:space="preserve"> jego części, </w:t>
      </w:r>
      <w:r>
        <w:t xml:space="preserve">jest </w:t>
      </w:r>
      <w:r w:rsidRPr="00CC0B66">
        <w:t>obowiązany:</w:t>
      </w:r>
    </w:p>
    <w:p w14:paraId="1986168B" w14:textId="77777777" w:rsidR="00CA19DD" w:rsidRPr="00CC0B66" w:rsidRDefault="00CA19DD" w:rsidP="00CA19DD">
      <w:pPr>
        <w:pStyle w:val="PKTpunkt"/>
      </w:pPr>
      <w:r w:rsidRPr="00CC0B66">
        <w:t>1)</w:t>
      </w:r>
      <w:r w:rsidRPr="00CA19DD">
        <w:tab/>
      </w:r>
      <w:r w:rsidRPr="00CC0B66">
        <w:t>wypłacić działkowcom odszkodowanie za stanowiące ich własność nasadzenia, urządzenia i obiekty znajdujące się na działkach;</w:t>
      </w:r>
    </w:p>
    <w:p w14:paraId="481B9A94" w14:textId="77777777" w:rsidR="00CA19DD" w:rsidRPr="00CC0B66" w:rsidRDefault="00CA19DD" w:rsidP="00CA19DD">
      <w:pPr>
        <w:pStyle w:val="PKTpunkt"/>
      </w:pPr>
      <w:r w:rsidRPr="00CC0B66">
        <w:t>2)</w:t>
      </w:r>
      <w:r w:rsidRPr="00CA19DD">
        <w:tab/>
      </w:r>
      <w:r w:rsidRPr="00CC0B66">
        <w:t>wypłacić stowarzyszeniu ogrodowemu odszkodowanie za stanowiące jego własność urządzenia, budynki i budowle rodzinnego ogrodu działkowego przeznaczone do wspólnego korzystania przez użytkujących działki i służące do zapewnienia funkcjonowania ogrodu;</w:t>
      </w:r>
    </w:p>
    <w:p w14:paraId="6605EF90" w14:textId="77777777" w:rsidR="00CA19DD" w:rsidRPr="00CC0B66" w:rsidRDefault="00CA19DD" w:rsidP="00CA19DD">
      <w:pPr>
        <w:pStyle w:val="PKTpunkt"/>
      </w:pPr>
      <w:r w:rsidRPr="00CC0B66">
        <w:t>3)</w:t>
      </w:r>
      <w:r w:rsidRPr="00CA19DD">
        <w:tab/>
      </w:r>
      <w:r w:rsidRPr="00CC0B66">
        <w:t>zapewnić grunty zastępcze na odtworzenie rodzinnego ogrodu działkowego.</w:t>
      </w:r>
    </w:p>
    <w:p w14:paraId="0CC45250" w14:textId="77777777" w:rsidR="00CA19DD" w:rsidRPr="00CC0B66" w:rsidRDefault="00CA19DD" w:rsidP="00CA19DD">
      <w:pPr>
        <w:pStyle w:val="USTustnpkodeksu"/>
      </w:pPr>
      <w:r w:rsidRPr="00CC0B66">
        <w:t>9. Obowiązki wynikające z ust. 8 są ustalane w decyzji w sprawie poprawy stanu środowiska.</w:t>
      </w:r>
    </w:p>
    <w:p w14:paraId="62968939" w14:textId="77777777" w:rsidR="00CA19DD" w:rsidRPr="00CC0B66" w:rsidRDefault="00CA19DD" w:rsidP="00CA19DD">
      <w:pPr>
        <w:pStyle w:val="USTustnpkodeksu"/>
      </w:pPr>
      <w:r w:rsidRPr="00CC0B66">
        <w:t>10. W przypadku, o którym mowa w ust. 5, podmiot</w:t>
      </w:r>
      <w:r>
        <w:t>,</w:t>
      </w:r>
      <w:r w:rsidRPr="00CC0B66">
        <w:t xml:space="preserve"> na rzecz którego została ustanowiona hipoteka, na żądanie starosty, ma obowiązek udzielenia informacji o wysokości świadczenia głównego wierzytelności zabezpieczonej hipoteką wraz z odsetkami zabezpieczonymi tą hipoteką.</w:t>
      </w:r>
    </w:p>
    <w:p w14:paraId="441B3875" w14:textId="77777777" w:rsidR="00CA19DD" w:rsidRPr="00CC0B66" w:rsidRDefault="00CA19DD" w:rsidP="00CA19DD">
      <w:pPr>
        <w:pStyle w:val="USTustnpkodeksu"/>
      </w:pPr>
      <w:r w:rsidRPr="00CC0B66">
        <w:t xml:space="preserve">11. Odszkodowanie, o którym mowa w ust. 1, podlega waloryzacji na dzień </w:t>
      </w:r>
      <w:r>
        <w:t xml:space="preserve">jego </w:t>
      </w:r>
      <w:r w:rsidRPr="00CC0B66">
        <w:t>wypłaty.</w:t>
      </w:r>
    </w:p>
    <w:p w14:paraId="6351B7CB" w14:textId="77777777" w:rsidR="00CA19DD" w:rsidRPr="00CC0B66" w:rsidRDefault="00CA19DD" w:rsidP="00CA19DD">
      <w:pPr>
        <w:pStyle w:val="USTustnpkodeksu"/>
      </w:pPr>
      <w:r w:rsidRPr="00CC0B66">
        <w:t>12.</w:t>
      </w:r>
      <w:r w:rsidRPr="00CA19DD">
        <w:t> </w:t>
      </w:r>
      <w:r w:rsidRPr="00CC0B66">
        <w:t xml:space="preserve">Skarb Państwa lub gmina, które stały się właścicielem wywłaszczonych nieruchomości na podstawie decyzji </w:t>
      </w:r>
      <w:r>
        <w:t>w sprawie</w:t>
      </w:r>
      <w:r w:rsidRPr="00CC0B66">
        <w:t> popraw</w:t>
      </w:r>
      <w:r>
        <w:t>y</w:t>
      </w:r>
      <w:r w:rsidRPr="00CC0B66">
        <w:t xml:space="preserve"> stanu środowiska, nie odpowiada</w:t>
      </w:r>
      <w:r>
        <w:t>ją</w:t>
      </w:r>
      <w:r w:rsidRPr="00CC0B66">
        <w:t xml:space="preserve"> za</w:t>
      </w:r>
      <w:r>
        <w:t> </w:t>
      </w:r>
      <w:r w:rsidRPr="00CC0B66">
        <w:t>spłatę zobowiązań podmiotów, które wcześniej władały tymi nieruchomościami.</w:t>
      </w:r>
    </w:p>
    <w:p w14:paraId="5104D809" w14:textId="0F8F352A" w:rsidR="00CA19DD" w:rsidRPr="00CC0B66" w:rsidRDefault="00CA19DD" w:rsidP="00CA19DD">
      <w:pPr>
        <w:pStyle w:val="ARTartustawynprozporzdzenia"/>
      </w:pPr>
      <w:bookmarkStart w:id="14" w:name="_Hlk116985987"/>
      <w:bookmarkStart w:id="15" w:name="_Hlk116920314"/>
      <w:r w:rsidRPr="00CE0331">
        <w:rPr>
          <w:rStyle w:val="Ppogrubienie"/>
        </w:rPr>
        <w:t>Art.</w:t>
      </w:r>
      <w:r w:rsidR="00DD5FDC">
        <w:rPr>
          <w:rStyle w:val="Ppogrubienie"/>
        </w:rPr>
        <w:t> </w:t>
      </w:r>
      <w:r w:rsidRPr="00CE0331">
        <w:rPr>
          <w:rStyle w:val="Ppogrubienie"/>
        </w:rPr>
        <w:t>11.</w:t>
      </w:r>
      <w:r w:rsidRPr="00CC0B66">
        <w:t xml:space="preserve"> 1. Po otrzymaniu wniosku, o którym mowa w art. 7 ust. </w:t>
      </w:r>
      <w:r>
        <w:t>1</w:t>
      </w:r>
      <w:r w:rsidRPr="00CC0B66">
        <w:t xml:space="preserve">, starosta niezwłocznie wysyła </w:t>
      </w:r>
      <w:r w:rsidRPr="00CA19DD">
        <w:t xml:space="preserve">władającemu nieruchomością na adres wskazany w ewidencji gruntów i budynków oraz właściwemu organowi </w:t>
      </w:r>
      <w:r w:rsidRPr="00CC0B66">
        <w:t>zawiadomienie o ujęciu nieruchomości w wykazie nieruchomości przeznaczonych do czasowego zajęcia w celu wykonania planu. Doręczenie zawiadomienia na adres wskazany w ewidencji gruntów i budynków jest skuteczne.</w:t>
      </w:r>
    </w:p>
    <w:p w14:paraId="41E0C3AF" w14:textId="77777777" w:rsidR="00CA19DD" w:rsidRPr="00CC0B66" w:rsidRDefault="00CA19DD" w:rsidP="00CA19DD">
      <w:pPr>
        <w:pStyle w:val="USTustnpkodeksu"/>
      </w:pPr>
      <w:r w:rsidRPr="00CC0B66">
        <w:t>2. W przypadkach innych niż określone w art. 9 ust. 3 starosta w decyzji w sprawie poprawy stanu środowiska orzeka o</w:t>
      </w:r>
      <w:r>
        <w:t> </w:t>
      </w:r>
      <w:r w:rsidRPr="00CC0B66">
        <w:t xml:space="preserve">czasowym, nieodpłatnym zajęciu nieruchomości, jeżeli jest to niezbędne do wykonania planu, określając termin i sposób udostępnienia tej nieruchomości oraz </w:t>
      </w:r>
      <w:r>
        <w:t>działania</w:t>
      </w:r>
      <w:r w:rsidRPr="00CC0B66">
        <w:t xml:space="preserve">, jakie na tej nieruchomości zostaną </w:t>
      </w:r>
      <w:r>
        <w:t>wykonane</w:t>
      </w:r>
      <w:r w:rsidRPr="00CC0B66">
        <w:t xml:space="preserve">. Czasowe zajęcie nieruchomości może nastąpić na okres konieczny do wykonania tych </w:t>
      </w:r>
      <w:r>
        <w:t>działań</w:t>
      </w:r>
      <w:r w:rsidRPr="00CC0B66">
        <w:t>.</w:t>
      </w:r>
    </w:p>
    <w:p w14:paraId="66BFF86C" w14:textId="77777777" w:rsidR="00CA19DD" w:rsidRPr="00CC0B66" w:rsidRDefault="00CA19DD" w:rsidP="00CA19DD">
      <w:pPr>
        <w:pStyle w:val="USTustnpkodeksu"/>
      </w:pPr>
      <w:r w:rsidRPr="00CC0B66">
        <w:t xml:space="preserve">3. Nieruchomości, na których znajdują się działające elementy </w:t>
      </w:r>
      <w:r>
        <w:t>infrastruktury</w:t>
      </w:r>
      <w:r w:rsidRPr="00CC0B66">
        <w:t xml:space="preserve"> kolejowej w rozumieniu art. 4 pkt 1 ustawy z dnia 28 marca 2003 r. o transporcie kolejowym, podlegają </w:t>
      </w:r>
      <w:r w:rsidRPr="00CC0B66">
        <w:lastRenderedPageBreak/>
        <w:t>czasowemu zajęciu jedynie w przypadku</w:t>
      </w:r>
      <w:r>
        <w:t>,</w:t>
      </w:r>
      <w:r w:rsidRPr="00CC0B66">
        <w:t xml:space="preserve"> gdy znajdują się na nich odpady niebezpieczne, których usunięcie jest niezbędne do wykonania planu</w:t>
      </w:r>
      <w:r>
        <w:t>.</w:t>
      </w:r>
    </w:p>
    <w:p w14:paraId="6DAA3DFE" w14:textId="77777777" w:rsidR="00CA19DD" w:rsidRPr="00CA19DD" w:rsidRDefault="00CA19DD" w:rsidP="00CA19DD">
      <w:pPr>
        <w:pStyle w:val="USTustnpkodeksu"/>
      </w:pPr>
      <w:r w:rsidRPr="00CC0B66">
        <w:t xml:space="preserve">4. W przypadku gdy wartość czasowo zajętej nieruchomości może wzrosnąć w wyniku wykonania planu, przed dokonaniem czasowego zajęcia wartość tej nieruchomości określa </w:t>
      </w:r>
      <w:r>
        <w:t xml:space="preserve">się </w:t>
      </w:r>
      <w:r w:rsidRPr="0032009F">
        <w:t xml:space="preserve">według stanu na dzień wydania decyzji w sprawie poprawy stanu środowiska </w:t>
      </w:r>
      <w:r w:rsidRPr="00CC0B66">
        <w:t>zgodnie z</w:t>
      </w:r>
      <w:r>
        <w:t> </w:t>
      </w:r>
      <w:r w:rsidRPr="00CC0B66">
        <w:t>przepisami działu IV rozdziału 1 ustawy z dnia 21 sierpnia 1997 r. o gospodarce nieruchomościami.</w:t>
      </w:r>
    </w:p>
    <w:p w14:paraId="371935A8" w14:textId="77777777" w:rsidR="00CA19DD" w:rsidRPr="00CC0B66" w:rsidRDefault="00CA19DD" w:rsidP="00CA19DD">
      <w:pPr>
        <w:pStyle w:val="USTustnpkodeksu"/>
      </w:pPr>
      <w:r w:rsidRPr="00CC0B66">
        <w:t xml:space="preserve">5. Za szkody powstałe w wyniku </w:t>
      </w:r>
      <w:r>
        <w:t xml:space="preserve">czasowego </w:t>
      </w:r>
      <w:r w:rsidRPr="00CC0B66">
        <w:t xml:space="preserve">zajęcia nieruchomości przysługuje </w:t>
      </w:r>
      <w:r w:rsidRPr="005C5C7A">
        <w:t>od gminy</w:t>
      </w:r>
      <w:r>
        <w:t>,</w:t>
      </w:r>
      <w:r w:rsidRPr="005C5C7A">
        <w:t xml:space="preserve"> w</w:t>
      </w:r>
      <w:r>
        <w:t> </w:t>
      </w:r>
      <w:r w:rsidRPr="005C5C7A">
        <w:t xml:space="preserve">przypadku gdy organem właściwym jest wójt, burmistrz </w:t>
      </w:r>
      <w:r>
        <w:t>albo</w:t>
      </w:r>
      <w:r w:rsidRPr="005C5C7A">
        <w:t xml:space="preserve"> prezydent miasta</w:t>
      </w:r>
      <w:r>
        <w:t>,</w:t>
      </w:r>
      <w:r w:rsidRPr="005C5C7A">
        <w:t xml:space="preserve"> albo od Skarbu Państwa</w:t>
      </w:r>
      <w:r>
        <w:t>,</w:t>
      </w:r>
      <w:r w:rsidRPr="005C5C7A">
        <w:t xml:space="preserve"> w przypadku gdy organem właściwym jest regionalny dyrektor ochrony środowiska</w:t>
      </w:r>
      <w:r>
        <w:t>,</w:t>
      </w:r>
      <w:r w:rsidRPr="00CC0B66">
        <w:t xml:space="preserve"> odszkodowanie ustalane na zasadach wynikających z ustawy z dnia 23 kwietnia 1964 r. – Kodeks cywilny. </w:t>
      </w:r>
      <w:r>
        <w:t>Właściwy organ</w:t>
      </w:r>
      <w:r w:rsidRPr="00CC0B66">
        <w:t xml:space="preserve"> jest obowiązany do zapłaty odszkodowania.</w:t>
      </w:r>
    </w:p>
    <w:p w14:paraId="5D2C3596" w14:textId="77777777" w:rsidR="00CA19DD" w:rsidRDefault="00CA19DD" w:rsidP="00CA19DD">
      <w:pPr>
        <w:pStyle w:val="USTustnpkodeksu"/>
      </w:pPr>
      <w:bookmarkStart w:id="16" w:name="_Hlk117259675"/>
      <w:bookmarkEnd w:id="14"/>
      <w:r w:rsidRPr="00CC0B66">
        <w:t xml:space="preserve">6. W przypadku gdy wartość nieruchomości, która została czasowo zajęta, wzrosła w wyniku wykonania decyzji w sprawie poprawy stanu środowiska, właściwy organ </w:t>
      </w:r>
      <w:r>
        <w:t>nakłada</w:t>
      </w:r>
      <w:r w:rsidRPr="00CC0B66">
        <w:t xml:space="preserve"> w drodze decyzji na</w:t>
      </w:r>
      <w:r>
        <w:t> </w:t>
      </w:r>
      <w:r w:rsidRPr="00CC0B66">
        <w:t>władającego nieruchomością opłatę z tytułu wzrostu wartości nieruchomości w wyniku wykonania planu na rzecz</w:t>
      </w:r>
      <w:r>
        <w:t>:</w:t>
      </w:r>
    </w:p>
    <w:p w14:paraId="0410A73E" w14:textId="77777777" w:rsidR="00CA19DD" w:rsidRPr="00CC0B66" w:rsidRDefault="00CA19DD" w:rsidP="00CA19DD">
      <w:pPr>
        <w:pStyle w:val="PKTpunkt"/>
      </w:pPr>
      <w:r>
        <w:t>1</w:t>
      </w:r>
      <w:r w:rsidRPr="00CC0B66">
        <w:t>)</w:t>
      </w:r>
      <w:r w:rsidRPr="00CC0B66">
        <w:tab/>
        <w:t>Skarbu Państwa – w przypadku gdy organem właściwym jest regionalny dyrektor ochrony środowiska</w:t>
      </w:r>
      <w:r>
        <w:t>;</w:t>
      </w:r>
    </w:p>
    <w:p w14:paraId="0DECB0A5" w14:textId="77777777" w:rsidR="00CA19DD" w:rsidRPr="00CC0B66" w:rsidRDefault="00CA19DD" w:rsidP="00CA19DD">
      <w:pPr>
        <w:pStyle w:val="PKTpunkt"/>
      </w:pPr>
      <w:r>
        <w:t>2</w:t>
      </w:r>
      <w:r w:rsidRPr="00CC0B66">
        <w:t>)</w:t>
      </w:r>
      <w:r w:rsidRPr="00CC0B66">
        <w:tab/>
        <w:t>gminy</w:t>
      </w:r>
      <w:r>
        <w:t xml:space="preserve"> </w:t>
      </w:r>
      <w:r w:rsidRPr="00CC0B66">
        <w:t>– w przypadku gdy</w:t>
      </w:r>
      <w:r>
        <w:t xml:space="preserve"> organem właściwym jest jej organ wykonawczy.</w:t>
      </w:r>
    </w:p>
    <w:p w14:paraId="4C41697B" w14:textId="77777777" w:rsidR="00CA19DD" w:rsidRPr="00CC0B66" w:rsidRDefault="00CA19DD" w:rsidP="00CA19DD">
      <w:pPr>
        <w:pStyle w:val="USTustnpkodeksu"/>
      </w:pPr>
      <w:r w:rsidRPr="00CC0B66">
        <w:t>7. Decyzję</w:t>
      </w:r>
      <w:r>
        <w:t xml:space="preserve"> w sprawie nałożenia opłaty</w:t>
      </w:r>
      <w:r w:rsidRPr="00CC0B66">
        <w:t>, o</w:t>
      </w:r>
      <w:r>
        <w:t> </w:t>
      </w:r>
      <w:r w:rsidRPr="00CC0B66">
        <w:t xml:space="preserve">której mowa w ust. 6, wydaje się z urzędu w terminie do 3 lat od dnia, w którym decyzja </w:t>
      </w:r>
      <w:r>
        <w:t>w sprawie zakończenia</w:t>
      </w:r>
      <w:r w:rsidRPr="00CC0B66">
        <w:t xml:space="preserve"> wykonania planu stała się ostateczna.</w:t>
      </w:r>
    </w:p>
    <w:p w14:paraId="04786EBA" w14:textId="77777777" w:rsidR="00CA19DD" w:rsidRPr="00CC0B66" w:rsidRDefault="00CA19DD" w:rsidP="00CA19DD">
      <w:pPr>
        <w:pStyle w:val="USTustnpkodeksu"/>
      </w:pPr>
      <w:r w:rsidRPr="00CC0B66">
        <w:t xml:space="preserve">8. Ustalenie wysokości opłaty, o której mowa w ust. 6, następuje po </w:t>
      </w:r>
      <w:r>
        <w:t>określeniu</w:t>
      </w:r>
      <w:r w:rsidRPr="00CC0B66">
        <w:t xml:space="preserve"> wartoś</w:t>
      </w:r>
      <w:r>
        <w:t>ci</w:t>
      </w:r>
      <w:r w:rsidRPr="00CC0B66">
        <w:t xml:space="preserve"> nieruchomości</w:t>
      </w:r>
      <w:r>
        <w:t xml:space="preserve"> </w:t>
      </w:r>
      <w:r w:rsidRPr="00CC0B66">
        <w:t xml:space="preserve">zgodnie z przepisami działu IV rozdziału 1 ustawy z dnia 21 sierpnia 1997 r. o gospodarce nieruchomościami według stanu na dzień, w którym decyzja </w:t>
      </w:r>
      <w:r>
        <w:t>w sprawie zakończenia</w:t>
      </w:r>
      <w:r w:rsidRPr="00CC0B66">
        <w:t xml:space="preserve"> wykonania planu stała się ostateczna.</w:t>
      </w:r>
    </w:p>
    <w:p w14:paraId="1B3C7D49" w14:textId="77777777" w:rsidR="00CA19DD" w:rsidRDefault="00CA19DD" w:rsidP="00CA19DD">
      <w:pPr>
        <w:pStyle w:val="USTustnpkodeksu"/>
      </w:pPr>
      <w:r w:rsidRPr="00CC0B66">
        <w:t xml:space="preserve">9. Wysokość opłaty, o której mowa w ust. 6, </w:t>
      </w:r>
      <w:r>
        <w:t>jest równa</w:t>
      </w:r>
      <w:r w:rsidRPr="00CC0B66">
        <w:t xml:space="preserve"> różnicy między wartością nieruchomości </w:t>
      </w:r>
      <w:r>
        <w:t>określoną</w:t>
      </w:r>
      <w:r w:rsidRPr="00CC0B66">
        <w:t xml:space="preserve"> zgodnie z ust. 8 oraz wartością nieruchomości </w:t>
      </w:r>
      <w:r>
        <w:t>określoną</w:t>
      </w:r>
      <w:r w:rsidRPr="00CC0B66">
        <w:t xml:space="preserve"> </w:t>
      </w:r>
      <w:r w:rsidRPr="0032009F">
        <w:t>na dzień wydania decyzji w sprawie poprawy stanu środowiska</w:t>
      </w:r>
      <w:r w:rsidRPr="00CC0B66">
        <w:t>.</w:t>
      </w:r>
    </w:p>
    <w:p w14:paraId="7A9F1755" w14:textId="77777777" w:rsidR="00CA19DD" w:rsidRPr="00CC0B66" w:rsidRDefault="00CA19DD" w:rsidP="00CA19DD">
      <w:pPr>
        <w:pStyle w:val="USTustnpkodeksu"/>
      </w:pPr>
      <w:r w:rsidRPr="00CC0B66">
        <w:t>10. Opłatę, o której mowa w ust. 6, wnosi się w terminie miesiąca od dnia, w którym decyzja o ustaleniu opłaty stała się ostateczna</w:t>
      </w:r>
      <w:r>
        <w:t>,</w:t>
      </w:r>
      <w:r w:rsidRPr="00CC0B66">
        <w:t xml:space="preserve"> na rachunek bankowy wskazany w tej decyzji.</w:t>
      </w:r>
    </w:p>
    <w:p w14:paraId="444F1276" w14:textId="77777777" w:rsidR="00CA19DD" w:rsidRPr="00CC0B66" w:rsidRDefault="00CA19DD" w:rsidP="00CA19DD">
      <w:pPr>
        <w:pStyle w:val="USTustnpkodeksu"/>
      </w:pPr>
      <w:r w:rsidRPr="00CC0B66">
        <w:lastRenderedPageBreak/>
        <w:t>11. W przypadkach uzasadnionych względami społecznymi lub gospodarczymi, w szczególności możliwościami płatniczymi władającego nieruchomością, władający nieruchomością może wystąpić do właściwego organu z wnioskiem o:</w:t>
      </w:r>
    </w:p>
    <w:p w14:paraId="28841900" w14:textId="77777777" w:rsidR="00CA19DD" w:rsidRPr="00CA19DD" w:rsidRDefault="00CA19DD" w:rsidP="00CA19DD">
      <w:pPr>
        <w:pStyle w:val="PKTpunkt"/>
      </w:pPr>
      <w:r w:rsidRPr="00CA19DD">
        <w:t>1)</w:t>
      </w:r>
      <w:r w:rsidRPr="00CA19DD">
        <w:tab/>
        <w:t>odroczenie terminu wniesienia opłaty, o której mowa w ust. 6, nie dłużej niż o 10 lat albo</w:t>
      </w:r>
    </w:p>
    <w:p w14:paraId="6EBFF08F" w14:textId="77777777" w:rsidR="00CA19DD" w:rsidRPr="00CA19DD" w:rsidRDefault="00CA19DD" w:rsidP="00CA19DD">
      <w:pPr>
        <w:pStyle w:val="PKTpunkt"/>
      </w:pPr>
      <w:r w:rsidRPr="00CA19DD">
        <w:t>2)</w:t>
      </w:r>
      <w:r w:rsidRPr="00CA19DD">
        <w:tab/>
        <w:t>rozłożenie opłaty, o której mowa w ust. 6, na raty, nie więcej niż na 10 rocznych rat.</w:t>
      </w:r>
    </w:p>
    <w:p w14:paraId="547C9CCD" w14:textId="77777777" w:rsidR="00CA19DD" w:rsidRPr="00CC0B66" w:rsidRDefault="00CA19DD" w:rsidP="00CA19DD">
      <w:pPr>
        <w:pStyle w:val="USTustnpkodeksu"/>
      </w:pPr>
      <w:r w:rsidRPr="00CC0B66">
        <w:t>12. </w:t>
      </w:r>
      <w:r>
        <w:t>O</w:t>
      </w:r>
      <w:r w:rsidRPr="00CC0B66">
        <w:t>droczenie terminu wniesienia opłaty, o której mowa w ust. 6,</w:t>
      </w:r>
      <w:r>
        <w:t xml:space="preserve"> </w:t>
      </w:r>
      <w:r w:rsidRPr="00CC0B66">
        <w:t xml:space="preserve">albo rozłożenie </w:t>
      </w:r>
      <w:r>
        <w:t xml:space="preserve">jej </w:t>
      </w:r>
      <w:r w:rsidRPr="00CC0B66">
        <w:t>na raty następuje w drodze decyzji.</w:t>
      </w:r>
    </w:p>
    <w:p w14:paraId="4B98523E" w14:textId="77777777" w:rsidR="00CA19DD" w:rsidRPr="00CC0B66" w:rsidRDefault="00CA19DD" w:rsidP="00CA19DD">
      <w:pPr>
        <w:pStyle w:val="USTustnpkodeksu"/>
      </w:pPr>
      <w:r w:rsidRPr="00CC0B66">
        <w:t xml:space="preserve">13. W </w:t>
      </w:r>
      <w:r>
        <w:t>decyzji, o której mowa w ust. 12</w:t>
      </w:r>
      <w:r w:rsidRPr="00CC0B66">
        <w:t>, określa</w:t>
      </w:r>
      <w:r>
        <w:t xml:space="preserve"> się</w:t>
      </w:r>
      <w:r w:rsidRPr="00CC0B66">
        <w:t xml:space="preserve"> odroczony termin wniesienia opłaty albo wysokość rat i termin</w:t>
      </w:r>
      <w:r>
        <w:t>y</w:t>
      </w:r>
      <w:r w:rsidRPr="00CC0B66">
        <w:t xml:space="preserve"> ich wniesienia.</w:t>
      </w:r>
    </w:p>
    <w:p w14:paraId="2D97F256" w14:textId="77777777" w:rsidR="00CA19DD" w:rsidRPr="00CC0B66" w:rsidRDefault="00CA19DD" w:rsidP="00CA19DD">
      <w:pPr>
        <w:pStyle w:val="USTustnpkodeksu"/>
      </w:pPr>
      <w:r w:rsidRPr="00CC0B66">
        <w:t>14. </w:t>
      </w:r>
      <w:r>
        <w:t>N</w:t>
      </w:r>
      <w:r w:rsidRPr="00CC0B66">
        <w:t>ależność z tytułu opłaty, o której mowa w ust. 6,</w:t>
      </w:r>
      <w:r>
        <w:t xml:space="preserve"> której termin wniesienia został odroczony albo która została rozłożona na raty,</w:t>
      </w:r>
      <w:r w:rsidRPr="00CC0B66">
        <w:t xml:space="preserve"> podlega zabezpieczeniu na rzecz właściwego organu przez ustanowienie hipoteki</w:t>
      </w:r>
      <w:r>
        <w:t xml:space="preserve"> na nieruchomości, o której mowa w ust. 6</w:t>
      </w:r>
      <w:r w:rsidRPr="00CC0B66">
        <w:t xml:space="preserve">. Ostateczna decyzja, o której mowa w ust. 12, stanowi podstawę </w:t>
      </w:r>
      <w:r>
        <w:t xml:space="preserve">do dokonania </w:t>
      </w:r>
      <w:r w:rsidRPr="00CC0B66">
        <w:t xml:space="preserve">wpisu </w:t>
      </w:r>
      <w:r>
        <w:t>w</w:t>
      </w:r>
      <w:r w:rsidRPr="00CC0B66">
        <w:t> księ</w:t>
      </w:r>
      <w:r>
        <w:t>dze</w:t>
      </w:r>
      <w:r w:rsidRPr="00CC0B66">
        <w:t xml:space="preserve"> wieczystej.</w:t>
      </w:r>
    </w:p>
    <w:p w14:paraId="3938909A" w14:textId="77777777" w:rsidR="00CA19DD" w:rsidRPr="00CC0B66" w:rsidRDefault="00CA19DD" w:rsidP="00CA19DD">
      <w:pPr>
        <w:pStyle w:val="USTustnpkodeksu"/>
      </w:pPr>
      <w:r w:rsidRPr="00CC0B66">
        <w:t>15. </w:t>
      </w:r>
      <w:r>
        <w:t>N</w:t>
      </w:r>
      <w:r w:rsidRPr="00CC0B66">
        <w:t>ależność z tytułu opłaty</w:t>
      </w:r>
      <w:r>
        <w:t>,</w:t>
      </w:r>
      <w:r w:rsidRPr="002758CC">
        <w:t xml:space="preserve"> </w:t>
      </w:r>
      <w:r w:rsidRPr="00CC0B66">
        <w:t>o której mowa w ust. 6,</w:t>
      </w:r>
      <w:r>
        <w:t xml:space="preserve"> której termin wniesienia został odroczony albo która została rozłożona na raty,</w:t>
      </w:r>
      <w:r w:rsidRPr="00CC0B66">
        <w:t xml:space="preserve"> podlega oprocentowaniu w wysokości równej stopie </w:t>
      </w:r>
      <w:r>
        <w:t>referencyjnej, o której mowa w § 2 pkt 3 r</w:t>
      </w:r>
      <w:r w:rsidRPr="00A550AF">
        <w:t>ozporządzeni</w:t>
      </w:r>
      <w:r>
        <w:t>a</w:t>
      </w:r>
      <w:r w:rsidRPr="00A550AF">
        <w:t xml:space="preserve"> Rady Ministrów z dnia 11 sierpnia 2004 r. w sprawie szczegółowego sposobu obliczania wartości pomocy publicznej udzielanej w różnych formach </w:t>
      </w:r>
      <w:r w:rsidRPr="00C76594">
        <w:t>(Dz.</w:t>
      </w:r>
      <w:r>
        <w:t xml:space="preserve"> </w:t>
      </w:r>
      <w:r w:rsidRPr="00C76594">
        <w:t>U. z 2018 r. poz. 461)</w:t>
      </w:r>
      <w:r w:rsidRPr="00CC0B66">
        <w:t>.</w:t>
      </w:r>
    </w:p>
    <w:p w14:paraId="4A104919" w14:textId="77777777" w:rsidR="00CA19DD" w:rsidRPr="00CC0B66" w:rsidRDefault="00CA19DD" w:rsidP="00CA19DD">
      <w:pPr>
        <w:pStyle w:val="USTustnpkodeksu"/>
      </w:pPr>
      <w:r w:rsidRPr="00CC0B66">
        <w:t>16. Od opłaty, o której mowa w ust. 6, albo od raty tej opłaty, nieuiszczonej w terminie</w:t>
      </w:r>
      <w:r>
        <w:t xml:space="preserve">, </w:t>
      </w:r>
      <w:r w:rsidRPr="00CC0B66">
        <w:t xml:space="preserve">nalicza się odsetki jak dla zaległości podatkowych. </w:t>
      </w:r>
    </w:p>
    <w:p w14:paraId="6DD12629" w14:textId="77777777" w:rsidR="00CA19DD" w:rsidRPr="00CC0B66" w:rsidRDefault="00CA19DD" w:rsidP="00CA19DD">
      <w:pPr>
        <w:pStyle w:val="USTustnpkodeksu"/>
      </w:pPr>
      <w:r w:rsidRPr="00CC0B66">
        <w:t>17. Do dochodzenia należności z tytułu opłaty, o której mowa w ust. 6, i odsetek stosuje się przepisy ustawy z dnia 17 czerwca 1966 r. o postępowaniu egzekucyjnym w administracji.</w:t>
      </w:r>
      <w:bookmarkEnd w:id="15"/>
    </w:p>
    <w:bookmarkEnd w:id="16"/>
    <w:p w14:paraId="0BB1EA2F" w14:textId="17839FCC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12.</w:t>
      </w:r>
      <w:r w:rsidRPr="00CC0B66">
        <w:t> 1.</w:t>
      </w:r>
      <w:r w:rsidR="00AA4C79">
        <w:t> </w:t>
      </w:r>
      <w:r w:rsidRPr="00CC0B66">
        <w:t xml:space="preserve">Z dniem wszczęcia postępowania w sprawie wydania decyzji w sprawie poprawy stanu środowiska zawiesza się postępowania, o których mowa w art. 7 ust. </w:t>
      </w:r>
      <w:r>
        <w:t>6</w:t>
      </w:r>
      <w:r w:rsidRPr="00CC0B66">
        <w:t xml:space="preserve"> pkt </w:t>
      </w:r>
      <w:r>
        <w:t>6</w:t>
      </w:r>
      <w:r w:rsidRPr="00CA19DD">
        <w:t xml:space="preserve">. </w:t>
      </w:r>
    </w:p>
    <w:p w14:paraId="4371C725" w14:textId="77777777" w:rsidR="00CA19DD" w:rsidRPr="00CC0B66" w:rsidRDefault="00CA19DD" w:rsidP="00CA19DD">
      <w:pPr>
        <w:pStyle w:val="USTustnpkodeksu"/>
      </w:pPr>
      <w:r w:rsidRPr="00CC0B66">
        <w:t>2. Z dniem, w którym decyzja w sprawie poprawy stanu środowiska stała się prawomocna:</w:t>
      </w:r>
    </w:p>
    <w:p w14:paraId="7EF1A783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 xml:space="preserve">wygasają w całości </w:t>
      </w:r>
      <w:r>
        <w:t>albo</w:t>
      </w:r>
      <w:r w:rsidRPr="00CC0B66">
        <w:t xml:space="preserve"> w części z mocy prawa decyzje, o których mowa w art. 8 ust. 3 pkt 5</w:t>
      </w:r>
      <w:r>
        <w:t>;</w:t>
      </w:r>
    </w:p>
    <w:p w14:paraId="17B43AF6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 xml:space="preserve">umarza się z mocy prawa postępowania, o których mowa w art. 8 ust. 3 pkt </w:t>
      </w:r>
      <w:r>
        <w:t>6</w:t>
      </w:r>
      <w:r w:rsidRPr="00CC0B66">
        <w:t>.</w:t>
      </w:r>
    </w:p>
    <w:p w14:paraId="7846B845" w14:textId="77777777" w:rsidR="00CA19DD" w:rsidRPr="00CC0B66" w:rsidRDefault="00CA19DD" w:rsidP="00CA19DD">
      <w:pPr>
        <w:pStyle w:val="USTustnpkodeksu"/>
      </w:pPr>
      <w:r w:rsidRPr="00CC0B66">
        <w:t>3. Starosta przesyła kopię decyzji w sprawie poprawy stanu środowiska do</w:t>
      </w:r>
      <w:r w:rsidRPr="002D3723">
        <w:t xml:space="preserve"> </w:t>
      </w:r>
      <w:r w:rsidRPr="00CC0B66">
        <w:t>organów właściwych</w:t>
      </w:r>
      <w:r w:rsidRPr="002D3723">
        <w:t xml:space="preserve"> </w:t>
      </w:r>
      <w:r w:rsidRPr="00CC0B66">
        <w:t>do:</w:t>
      </w:r>
    </w:p>
    <w:p w14:paraId="4C182527" w14:textId="77777777" w:rsidR="00CA19DD" w:rsidRPr="00CA19DD" w:rsidRDefault="00CA19DD" w:rsidP="00CA19DD">
      <w:pPr>
        <w:pStyle w:val="PKTpunkt"/>
      </w:pPr>
      <w:r w:rsidRPr="00CC0B66">
        <w:t>1)</w:t>
      </w:r>
      <w:r w:rsidRPr="00CC0B66">
        <w:tab/>
        <w:t>wydania decyzji, o których mowa w art. 8 ust. 3 pkt 5, a także w</w:t>
      </w:r>
      <w:r>
        <w:t> </w:t>
      </w:r>
      <w:r w:rsidRPr="00CC0B66">
        <w:t>miarę możliwości do adresatów tych decyzji</w:t>
      </w:r>
      <w:r>
        <w:t>,</w:t>
      </w:r>
    </w:p>
    <w:p w14:paraId="55562D32" w14:textId="77777777" w:rsidR="00CA19DD" w:rsidRPr="00CC0B66" w:rsidRDefault="00CA19DD" w:rsidP="00CA19DD">
      <w:pPr>
        <w:pStyle w:val="PKTpunkt"/>
      </w:pPr>
      <w:r w:rsidRPr="00CC0B66">
        <w:lastRenderedPageBreak/>
        <w:t>2)</w:t>
      </w:r>
      <w:r w:rsidRPr="00CC0B66">
        <w:tab/>
        <w:t>prowadzenia post</w:t>
      </w:r>
      <w:r>
        <w:t>ę</w:t>
      </w:r>
      <w:r w:rsidRPr="00CC0B66">
        <w:t xml:space="preserve">powań, o których mowa w art. 8 ust. 3 pkt </w:t>
      </w:r>
      <w:r>
        <w:t>6</w:t>
      </w:r>
    </w:p>
    <w:p w14:paraId="6610C3CF" w14:textId="3D59E9AA" w:rsidR="00CA19DD" w:rsidRPr="00CC0B66" w:rsidRDefault="00CA19DD" w:rsidP="00CA19DD">
      <w:pPr>
        <w:pStyle w:val="CZWSPPKTczwsplnapunktw"/>
      </w:pPr>
      <w:r w:rsidRPr="00CC0B66">
        <w:t>–</w:t>
      </w:r>
      <w:r w:rsidR="00DD5FDC">
        <w:t xml:space="preserve"> </w:t>
      </w:r>
      <w:r w:rsidRPr="00CC0B66">
        <w:t xml:space="preserve">informując jednocześnie o skutkach prawnych, o których mowa w ust. 2. </w:t>
      </w:r>
    </w:p>
    <w:p w14:paraId="2C34C493" w14:textId="77777777" w:rsidR="00CA19DD" w:rsidRDefault="00CA19DD" w:rsidP="00CA19DD">
      <w:pPr>
        <w:pStyle w:val="USTustnpkodeksu"/>
      </w:pPr>
      <w:r w:rsidRPr="00CC0B66">
        <w:t>4. </w:t>
      </w:r>
      <w:bookmarkStart w:id="17" w:name="_Hlk120807663"/>
      <w:r w:rsidRPr="00CC0B66">
        <w:t>Z dniem, w którym decyzja w sprawie poprawy stanu środowiska stała się prawomocna, właściwy organ staje się posiadaczem odpadów zgromadzonych na wywłaszczanej lub czasowo zajętej nieruchomości</w:t>
      </w:r>
      <w:bookmarkEnd w:id="17"/>
      <w:r w:rsidRPr="00CC0B66">
        <w:t>.</w:t>
      </w:r>
      <w:r>
        <w:t xml:space="preserve"> </w:t>
      </w:r>
      <w:r w:rsidRPr="00755340">
        <w:t xml:space="preserve">Właściwy organ przejmuje obowiązki posiadacza odpadów w zakresie usuwania lub wydobywania odpadów określone </w:t>
      </w:r>
      <w:r>
        <w:t xml:space="preserve">w </w:t>
      </w:r>
      <w:r w:rsidRPr="00755340">
        <w:t>decyzjach</w:t>
      </w:r>
      <w:r>
        <w:t>, o których mowa w art. 7 ust. 6 pkt 4 lit. a–e oraz lit. j, które wygasają w całości albo w części z mocy prawa w związku z wykonaniem planu.</w:t>
      </w:r>
    </w:p>
    <w:p w14:paraId="7F661636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13.</w:t>
      </w:r>
      <w:r w:rsidRPr="00CA19DD">
        <w:t> </w:t>
      </w:r>
      <w:r w:rsidRPr="00CC0B66">
        <w:t>1. W przypadku gdy decyzja w sprawie poprawy stanu środowiska stała się prawomocna, w zakresie działań i nieruchomości objętych tą decyzją nie wydaje się:</w:t>
      </w:r>
    </w:p>
    <w:p w14:paraId="0A6F1B85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decyzji o usunięciu odpadów na podstawie art. 26</w:t>
      </w:r>
      <w:r>
        <w:t xml:space="preserve"> ust. 2</w:t>
      </w:r>
      <w:r w:rsidRPr="00CC0B66">
        <w:t xml:space="preserve"> lub art. 26a</w:t>
      </w:r>
      <w:r>
        <w:t xml:space="preserve"> ust. 3</w:t>
      </w:r>
      <w:r w:rsidRPr="00CC0B66">
        <w:t xml:space="preserve"> ustawy z dnia 14 grudnia 2012 r. o odpadach;</w:t>
      </w:r>
    </w:p>
    <w:p w14:paraId="637F6135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zezwolenia na przetwarzanie odpadów na podstawie art. 41 ust. 2 ustawy z dnia 14 grudnia 2012 r. o odpadach</w:t>
      </w:r>
      <w:r w:rsidRPr="006B0AF9">
        <w:t xml:space="preserve"> </w:t>
      </w:r>
      <w:r w:rsidRPr="00CC0B66">
        <w:t xml:space="preserve">– w przypadku, o którym mowa w art. </w:t>
      </w:r>
      <w:r>
        <w:t>6</w:t>
      </w:r>
      <w:r w:rsidRPr="00CC0B66">
        <w:t xml:space="preserve"> ust. </w:t>
      </w:r>
      <w:r>
        <w:t>15</w:t>
      </w:r>
      <w:r w:rsidRPr="00CC0B66">
        <w:t xml:space="preserve"> pkt 2; </w:t>
      </w:r>
    </w:p>
    <w:p w14:paraId="28C10852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>decyzji o cofnięciu zezwolenia na zbieranie odpadów lub zezwolenia na przetwarzanie odpadów na podstawie art. 47 </w:t>
      </w:r>
      <w:r>
        <w:t xml:space="preserve">ust. 2 </w:t>
      </w:r>
      <w:r w:rsidRPr="00CC0B66">
        <w:t>ustawy z dnia 14 grudnia 2012 r. o odpadach;</w:t>
      </w:r>
    </w:p>
    <w:p w14:paraId="1068F201" w14:textId="77777777" w:rsidR="00CA19DD" w:rsidRPr="00CC0B66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  <w:t xml:space="preserve">decyzji w sprawie zgody na wydobywanie odpadów na podstawie art. 144 </w:t>
      </w:r>
      <w:r>
        <w:t xml:space="preserve">ust. 3 </w:t>
      </w:r>
      <w:r w:rsidRPr="00CC0B66">
        <w:t>ustawy z dnia 14 grudnia 2012 r. o odpadach;</w:t>
      </w:r>
    </w:p>
    <w:p w14:paraId="2518DD64" w14:textId="77777777" w:rsidR="00CA19DD" w:rsidRPr="00CC0B66" w:rsidRDefault="00CA19DD" w:rsidP="00CA19DD">
      <w:pPr>
        <w:pStyle w:val="PKTpunkt"/>
      </w:pPr>
      <w:r>
        <w:t>5</w:t>
      </w:r>
      <w:r w:rsidRPr="00CC0B66">
        <w:t>)</w:t>
      </w:r>
      <w:r w:rsidRPr="00CC0B66">
        <w:tab/>
        <w:t xml:space="preserve">decyzji dotyczącej zamknięcia składowiska odpadów, w części dotyczącej rekultywacji </w:t>
      </w:r>
      <w:r>
        <w:t xml:space="preserve">tego </w:t>
      </w:r>
      <w:r w:rsidRPr="00CC0B66">
        <w:t xml:space="preserve">składowiska, na podstawie art. 146 </w:t>
      </w:r>
      <w:r>
        <w:t xml:space="preserve">ust. 2 </w:t>
      </w:r>
      <w:r w:rsidRPr="00CC0B66">
        <w:t xml:space="preserve">lub art. 148 </w:t>
      </w:r>
      <w:r>
        <w:t xml:space="preserve">ust. 3 </w:t>
      </w:r>
      <w:r w:rsidRPr="00CC0B66">
        <w:t>ustawy z dnia 14 grudnia 2012</w:t>
      </w:r>
      <w:r>
        <w:t> </w:t>
      </w:r>
      <w:r w:rsidRPr="00CC0B66">
        <w:t>r. o odpadach;</w:t>
      </w:r>
    </w:p>
    <w:p w14:paraId="45F214AD" w14:textId="77777777" w:rsidR="00CA19DD" w:rsidRPr="00CC0B66" w:rsidRDefault="00CA19DD" w:rsidP="00CA19DD">
      <w:pPr>
        <w:pStyle w:val="PKTpunkt"/>
      </w:pPr>
      <w:r>
        <w:t>6</w:t>
      </w:r>
      <w:r w:rsidRPr="00CC0B66">
        <w:t>)</w:t>
      </w:r>
      <w:r w:rsidRPr="00CC0B66">
        <w:tab/>
        <w:t xml:space="preserve">decyzji o ograniczeniu oddziaływania na środowisko na podstawie art. 362 </w:t>
      </w:r>
      <w:r>
        <w:t xml:space="preserve">ust. 1 </w:t>
      </w:r>
      <w:r w:rsidRPr="00CA19DD">
        <w:t>ustawy z dnia 27 kwietnia 2001 r. – Prawo ochrony środowiska</w:t>
      </w:r>
      <w:r w:rsidRPr="00CC0B66">
        <w:t>;</w:t>
      </w:r>
    </w:p>
    <w:p w14:paraId="73101865" w14:textId="77777777" w:rsidR="00CA19DD" w:rsidRPr="00CC0B66" w:rsidRDefault="00CA19DD" w:rsidP="00CA19DD">
      <w:pPr>
        <w:pStyle w:val="PKTpunkt"/>
      </w:pPr>
      <w:r>
        <w:t>7</w:t>
      </w:r>
      <w:r w:rsidRPr="00CC0B66">
        <w:t>)</w:t>
      </w:r>
      <w:r w:rsidRPr="00CC0B66">
        <w:tab/>
        <w:t xml:space="preserve">decyzji ustalającej plan remediacji na podstawie art. 101l ust. 4, art. 101m ust. 1 pkt 2 lub art. 101o ust. 2 </w:t>
      </w:r>
      <w:r w:rsidRPr="00CA19DD">
        <w:t>ustawy z dnia 27 kwietnia 2001 r. – Prawo ochrony środowiska</w:t>
      </w:r>
      <w:r w:rsidRPr="00CC0B66">
        <w:t>;</w:t>
      </w:r>
    </w:p>
    <w:p w14:paraId="4B84DBF1" w14:textId="77777777" w:rsidR="00CA19DD" w:rsidRPr="00CC0B66" w:rsidRDefault="00CA19DD" w:rsidP="00CA19DD">
      <w:pPr>
        <w:pStyle w:val="PKTpunkt"/>
      </w:pPr>
      <w:r>
        <w:t>8</w:t>
      </w:r>
      <w:r w:rsidRPr="00CC0B66">
        <w:t>)</w:t>
      </w:r>
      <w:r w:rsidRPr="00CC0B66">
        <w:tab/>
        <w:t>decyzji uzgadniającej warunki przeprowadzenia działań naprawczych na podstawie art.</w:t>
      </w:r>
      <w:r>
        <w:t> </w:t>
      </w:r>
      <w:r w:rsidRPr="00CC0B66">
        <w:t>13 ust. 3 pkt 2 ustawy z dnia 13 kwietnia 2007 r. o zapobieganiu szkodom w</w:t>
      </w:r>
      <w:r>
        <w:t> </w:t>
      </w:r>
      <w:r w:rsidRPr="00CC0B66">
        <w:t>środowisku i ich naprawie, decyzji nakładającej obowiązek przeprowadzenia działań zapobiegawczych lub naprawczych na podstawie art. 15 ust. 1 pkt 2 tej ustawy lub decyzji określającej zakres i sposób przeprowadzenia działań zapobiegawczych lub naprawczych na podstawie art.</w:t>
      </w:r>
      <w:r>
        <w:t xml:space="preserve"> </w:t>
      </w:r>
      <w:r w:rsidRPr="00CC0B66">
        <w:t>17 ust. 2 tej ustawy;</w:t>
      </w:r>
    </w:p>
    <w:p w14:paraId="42F69321" w14:textId="77777777" w:rsidR="00CA19DD" w:rsidRDefault="00CA19DD" w:rsidP="00CA19DD">
      <w:pPr>
        <w:pStyle w:val="PKTpunkt"/>
      </w:pPr>
      <w:r>
        <w:t>9</w:t>
      </w:r>
      <w:r w:rsidRPr="00CC0B66">
        <w:t>)</w:t>
      </w:r>
      <w:r w:rsidRPr="00CC0B66">
        <w:tab/>
        <w:t xml:space="preserve">decyzji o rekultywacji i zagospodarowaniu gruntów na podstawie art. 22 </w:t>
      </w:r>
      <w:r>
        <w:t xml:space="preserve">ust. 1 </w:t>
      </w:r>
      <w:r w:rsidRPr="00CC0B66">
        <w:t>ustawy z</w:t>
      </w:r>
      <w:r>
        <w:t> </w:t>
      </w:r>
      <w:r w:rsidRPr="00CC0B66">
        <w:t>dnia 3 lutego 1995 r. o ochronie gruntów rolnych i leśnych</w:t>
      </w:r>
      <w:r>
        <w:t>;</w:t>
      </w:r>
    </w:p>
    <w:p w14:paraId="08772605" w14:textId="77777777" w:rsidR="00CA19DD" w:rsidRPr="00CC0B66" w:rsidRDefault="00CA19DD" w:rsidP="00CA19DD">
      <w:pPr>
        <w:pStyle w:val="PKTpunkt"/>
      </w:pPr>
      <w:r>
        <w:lastRenderedPageBreak/>
        <w:t>10</w:t>
      </w:r>
      <w:r w:rsidRPr="00CC0B66">
        <w:t>)</w:t>
      </w:r>
      <w:r w:rsidRPr="00CC0B66">
        <w:tab/>
        <w:t>decyzji o środowiskowych uwarunkowaniach na podstawie art. 71 ust. 1 ustawy z dnia 3 października 2008 r. o udostępnianiu informacji o środowisku i jego ochronie, udziale społeczeństwa w ochronie środowiska oraz o ocenach oddziaływania na środowisko.</w:t>
      </w:r>
    </w:p>
    <w:p w14:paraId="5DFA36CD" w14:textId="77777777" w:rsidR="00CA19DD" w:rsidRDefault="00CA19DD" w:rsidP="00CA19DD">
      <w:pPr>
        <w:pStyle w:val="USTustnpkodeksu"/>
      </w:pPr>
      <w:r>
        <w:t>2.</w:t>
      </w:r>
      <w:r w:rsidRPr="00CA19DD">
        <w:t> </w:t>
      </w:r>
      <w:r>
        <w:t>Po dniu, w którym</w:t>
      </w:r>
      <w:r w:rsidRPr="00CC0B66">
        <w:t xml:space="preserve"> decyzja w sprawie poprawy stanu środowiska stała się prawomocna</w:t>
      </w:r>
      <w:r>
        <w:t xml:space="preserve">, regionalny dyrektor ochrony środowiska nie podejmuje działań zapobiegawczych lub naprawczych na podstawie art. 16 pkt 2 </w:t>
      </w:r>
      <w:r w:rsidRPr="00CC0B66">
        <w:t>ustawy z dnia 13 kwietnia 2007 r. o zapobieganiu szkodom w środowisku i ich naprawie</w:t>
      </w:r>
      <w:r>
        <w:t>.</w:t>
      </w:r>
    </w:p>
    <w:p w14:paraId="63153E06" w14:textId="77777777" w:rsidR="00CA19DD" w:rsidRDefault="00CA19DD" w:rsidP="00CA19DD">
      <w:pPr>
        <w:pStyle w:val="USTustnpkodeksu"/>
      </w:pPr>
      <w:r>
        <w:t>3.</w:t>
      </w:r>
      <w:r w:rsidRPr="00CA19DD">
        <w:t> </w:t>
      </w:r>
      <w:r>
        <w:t xml:space="preserve">Do dnia, w którym decyzja w sprawie poprawy stanu środowiska stała się prawomocna, regionalny dyrektor ochrony środowiska może podejmować lub kontynuować działania </w:t>
      </w:r>
      <w:r w:rsidRPr="00491C07">
        <w:t xml:space="preserve">zapobiegawcze lub naprawcze na podstawie art. 16 </w:t>
      </w:r>
      <w:r>
        <w:t xml:space="preserve">pkt 2 </w:t>
      </w:r>
      <w:r w:rsidRPr="00CC0B66">
        <w:t>ustawy z dnia 13 kwietnia 2007 r. o zapobieganiu szkodom w</w:t>
      </w:r>
      <w:r>
        <w:t> </w:t>
      </w:r>
      <w:r w:rsidRPr="00CC0B66">
        <w:t>środowisku i</w:t>
      </w:r>
      <w:r>
        <w:t> </w:t>
      </w:r>
      <w:r w:rsidRPr="00CC0B66">
        <w:t>ich naprawie</w:t>
      </w:r>
      <w:r w:rsidRPr="003E6932">
        <w:t xml:space="preserve"> </w:t>
      </w:r>
      <w:r>
        <w:t>na wielkoobszarowym terenie zdegradowanym objętym tą decyzją.</w:t>
      </w:r>
    </w:p>
    <w:p w14:paraId="40F94711" w14:textId="77777777" w:rsidR="00CA19DD" w:rsidRDefault="00CA19DD" w:rsidP="00CA19DD">
      <w:pPr>
        <w:pStyle w:val="USTustnpkodeksu"/>
      </w:pPr>
      <w:r>
        <w:t xml:space="preserve">4. W przypadku gdy w okresie między dniem złożenia wniosku o wydanie decyzji w sprawie poprawy stanu środowiska a dniem wydania tej decyzji regionalny dyrektor ochrony środowiska podejmie nowe działania zapobiegawcze lub naprawcze na podstawie art. 16 pkt 2 ustawy </w:t>
      </w:r>
      <w:r w:rsidRPr="00CC0B66">
        <w:t xml:space="preserve">z dnia 13 kwietnia 2007 r. </w:t>
      </w:r>
      <w:r>
        <w:t xml:space="preserve">o zapobieganiu szkodom w środowisku i ich naprawie, niezwłocznie zawiadamia o ich podjęciu właściwy organ w celu uzupełnienia wniosku o wydanie tej decyzji o te działania. </w:t>
      </w:r>
    </w:p>
    <w:p w14:paraId="36283DAE" w14:textId="77777777" w:rsidR="00CA19DD" w:rsidRDefault="00CA19DD" w:rsidP="00CA19DD">
      <w:pPr>
        <w:pStyle w:val="USTustnpkodeksu"/>
      </w:pPr>
      <w:r>
        <w:t xml:space="preserve">5. W przypadku gdy w okresie między dniem wydania decyzji w sprawie poprawy stanu środowiska a dniem, w którym ta decyzja stała się prawomocna, regionalny dyrektor ochrony środowiska podejmie działania zapobiegawcze lub naprawcze na podstawie art. 16 pkt 2 ustawy </w:t>
      </w:r>
      <w:r w:rsidRPr="00CC0B66">
        <w:t xml:space="preserve">z dnia 13 kwietnia 2007 r. </w:t>
      </w:r>
      <w:r>
        <w:t>o zapobieganiu szkodom w środowisku i ich naprawie, niezwłocznie zawiadamia o ich podjęciu właściwy organ. Zawiadomienie zawiera wskazanie tych działań, ich zakres, sposób i termin wykonania.</w:t>
      </w:r>
    </w:p>
    <w:p w14:paraId="40D30245" w14:textId="77777777" w:rsidR="00CA19DD" w:rsidRDefault="00CA19DD" w:rsidP="00CA19DD">
      <w:pPr>
        <w:pStyle w:val="USTustnpkodeksu"/>
      </w:pPr>
      <w:r>
        <w:t>6.</w:t>
      </w:r>
      <w:r w:rsidRPr="00CA19DD">
        <w:t> </w:t>
      </w:r>
      <w:r>
        <w:t xml:space="preserve">Działania zapobiegawcze lub naprawcze podjęte na podstawie art. 16 pkt 2 ustawy </w:t>
      </w:r>
      <w:r w:rsidRPr="00CC0B66">
        <w:t>z</w:t>
      </w:r>
      <w:r>
        <w:t> </w:t>
      </w:r>
      <w:r w:rsidRPr="00CC0B66">
        <w:t xml:space="preserve">dnia 13 kwietnia 2007 r. </w:t>
      </w:r>
      <w:r>
        <w:t>o zapobieganiu szkodom w środowisku i ich naprawie, w przypadkach, o których mowa w ust. 3–5, mogą być kontynuowane przez regionalnego dyrektora ochrony środowiska po dniu, w którym decyzja w sprawie poprawy stanu środowiska stała się prawomocna w zakresie wskazanym odpowiednio w tej decyzji lub w zawiadomieniu, o którym mowa w ust. 5.</w:t>
      </w:r>
    </w:p>
    <w:p w14:paraId="7A0AE489" w14:textId="77777777" w:rsidR="00CA19DD" w:rsidRDefault="00CA19DD" w:rsidP="00CA19DD">
      <w:pPr>
        <w:pStyle w:val="USTustnpkodeksu"/>
      </w:pPr>
      <w:r>
        <w:t>7</w:t>
      </w:r>
      <w:r w:rsidRPr="002B3451">
        <w:t>.</w:t>
      </w:r>
      <w:r>
        <w:t> </w:t>
      </w:r>
      <w:r w:rsidRPr="002B3451">
        <w:t xml:space="preserve">W dniu, w którym decyzja w sprawie poprawy stanu środowiska stała się prawomocna, tracą moc ustalenia miejscowego planu zagospodarowania przestrzennego </w:t>
      </w:r>
      <w:r>
        <w:t xml:space="preserve">dla terenu określonego w art. 8 ust. 3 pkt 4. </w:t>
      </w:r>
    </w:p>
    <w:p w14:paraId="0EEE42F3" w14:textId="77777777" w:rsidR="00CA19DD" w:rsidRPr="002B3451" w:rsidRDefault="00CA19DD" w:rsidP="00CA19DD">
      <w:pPr>
        <w:pStyle w:val="USTustnpkodeksu"/>
      </w:pPr>
      <w:r>
        <w:lastRenderedPageBreak/>
        <w:t>8</w:t>
      </w:r>
      <w:r w:rsidRPr="002B3451">
        <w:t>.</w:t>
      </w:r>
      <w:r>
        <w:t> </w:t>
      </w:r>
      <w:r w:rsidRPr="002B3451">
        <w:t>Ustalenia decyzji w sprawie poprawy stanu środowiska uwzględnia się w</w:t>
      </w:r>
      <w:r>
        <w:t> </w:t>
      </w:r>
      <w:r w:rsidRPr="002B3451">
        <w:t>post</w:t>
      </w:r>
      <w:r>
        <w:t>ę</w:t>
      </w:r>
      <w:r w:rsidRPr="002B3451">
        <w:t>powaniach w sprawie wydania decyzji o warunkach zabudowy i zagospodarowania terenu wszczętych i niezakończonych decyzją ostateczną przed dniem, w którym decyzja w</w:t>
      </w:r>
      <w:r>
        <w:t> </w:t>
      </w:r>
      <w:r w:rsidRPr="002B3451">
        <w:t>sprawie poprawy stanu środowiska stała się prawomocna.</w:t>
      </w:r>
    </w:p>
    <w:p w14:paraId="658B1C66" w14:textId="77777777" w:rsidR="00CA19DD" w:rsidRPr="002B3451" w:rsidRDefault="00CA19DD" w:rsidP="00CA19DD">
      <w:pPr>
        <w:pStyle w:val="USTustnpkodeksu"/>
      </w:pPr>
      <w:r>
        <w:t>9</w:t>
      </w:r>
      <w:r w:rsidRPr="002B3451">
        <w:t>.</w:t>
      </w:r>
      <w:r>
        <w:t> </w:t>
      </w:r>
      <w:r w:rsidRPr="002B3451">
        <w:t xml:space="preserve">W przypadku, o którym mowa w ust. </w:t>
      </w:r>
      <w:r>
        <w:t>7,</w:t>
      </w:r>
      <w:r w:rsidRPr="002B3451">
        <w:t xml:space="preserve"> inwestycja, dla której został</w:t>
      </w:r>
      <w:r>
        <w:t>o</w:t>
      </w:r>
      <w:r w:rsidRPr="002B3451">
        <w:t xml:space="preserve"> wydan</w:t>
      </w:r>
      <w:r>
        <w:t>e</w:t>
      </w:r>
      <w:r w:rsidRPr="002B3451">
        <w:t xml:space="preserve"> ostateczn</w:t>
      </w:r>
      <w:r>
        <w:t>e</w:t>
      </w:r>
      <w:r w:rsidRPr="002B3451">
        <w:t xml:space="preserve"> pozwoleni</w:t>
      </w:r>
      <w:r>
        <w:t>e</w:t>
      </w:r>
      <w:r w:rsidRPr="002B3451">
        <w:t xml:space="preserve"> na budowę</w:t>
      </w:r>
      <w:r>
        <w:t xml:space="preserve">, albo inwestycja, dla której dokonano zgłoszenia na podstawie art. 30 ust. 1b </w:t>
      </w:r>
      <w:r w:rsidRPr="00CC0B66">
        <w:t>ustawy z dnia 7 lipca 1994 r. – Prawo budowlane</w:t>
      </w:r>
      <w:r>
        <w:t xml:space="preserve"> </w:t>
      </w:r>
      <w:r w:rsidRPr="00CC0B66">
        <w:t>(Dz. U. z 202</w:t>
      </w:r>
      <w:r>
        <w:t>3 r. poz. 682 i 553), do którego organ administracji architektoniczno-budowlanej nie wniósł sprzeciwu,</w:t>
      </w:r>
      <w:r w:rsidRPr="002B3451">
        <w:t xml:space="preserve"> może być realizowana zgodnie z dotychczasowymi ustaleniami miejscowego planu zagospodarowania przestrzennego.</w:t>
      </w:r>
    </w:p>
    <w:p w14:paraId="24CD50C5" w14:textId="77777777" w:rsidR="00CA19DD" w:rsidRDefault="00CA19DD" w:rsidP="00CA19DD">
      <w:pPr>
        <w:pStyle w:val="USTustnpkodeksu"/>
      </w:pPr>
      <w:r>
        <w:t>10</w:t>
      </w:r>
      <w:r w:rsidRPr="002B3451">
        <w:t>.</w:t>
      </w:r>
      <w:r>
        <w:t> </w:t>
      </w:r>
      <w:r w:rsidRPr="002B3451">
        <w:t>W przypadku gdy</w:t>
      </w:r>
      <w:r>
        <w:t xml:space="preserve"> na podstawie</w:t>
      </w:r>
      <w:r w:rsidRPr="002B3451">
        <w:t xml:space="preserve"> decyzj</w:t>
      </w:r>
      <w:r>
        <w:t>i</w:t>
      </w:r>
      <w:r w:rsidRPr="002B3451">
        <w:t xml:space="preserve"> o warunkach zabudowy i</w:t>
      </w:r>
      <w:r>
        <w:t> </w:t>
      </w:r>
      <w:r w:rsidRPr="002B3451">
        <w:t>zagospodarowania terenu wydan</w:t>
      </w:r>
      <w:r>
        <w:t>ej</w:t>
      </w:r>
      <w:r w:rsidRPr="002B3451">
        <w:t xml:space="preserve"> przed </w:t>
      </w:r>
      <w:r>
        <w:t>dniem, w którym</w:t>
      </w:r>
      <w:r w:rsidRPr="002B3451">
        <w:t xml:space="preserve"> decyzj</w:t>
      </w:r>
      <w:r>
        <w:t>a</w:t>
      </w:r>
      <w:r w:rsidRPr="002B3451">
        <w:t xml:space="preserve"> w</w:t>
      </w:r>
      <w:r>
        <w:t> </w:t>
      </w:r>
      <w:r w:rsidRPr="002B3451">
        <w:t>sprawie poprawy stanu środowiska</w:t>
      </w:r>
      <w:r>
        <w:t xml:space="preserve"> stała się prawomocna</w:t>
      </w:r>
      <w:r w:rsidRPr="002B3451">
        <w:t xml:space="preserve">, </w:t>
      </w:r>
      <w:r>
        <w:t>dla inwestycji wydano</w:t>
      </w:r>
      <w:r w:rsidRPr="002B3451">
        <w:t xml:space="preserve"> pozwoleni</w:t>
      </w:r>
      <w:r>
        <w:t>e</w:t>
      </w:r>
      <w:r w:rsidRPr="002B3451">
        <w:t xml:space="preserve"> na</w:t>
      </w:r>
      <w:r>
        <w:t> </w:t>
      </w:r>
      <w:r w:rsidRPr="002B3451">
        <w:t xml:space="preserve">budowę </w:t>
      </w:r>
      <w:r>
        <w:t xml:space="preserve">albo gdy dla inwestycji podlegającej zgłoszeniu na podstawie art. 30 ust. 1b </w:t>
      </w:r>
      <w:r w:rsidRPr="00CC0B66">
        <w:t>ustawy z dnia 7 lipca 1994 r. – Prawo budowlane</w:t>
      </w:r>
      <w:r>
        <w:t xml:space="preserve"> organ administracji architektoniczno-budowlanej nie wniósł sprzeciwu, inwestycja </w:t>
      </w:r>
      <w:r w:rsidRPr="002B3451">
        <w:t>mo</w:t>
      </w:r>
      <w:r>
        <w:t>że</w:t>
      </w:r>
      <w:r w:rsidRPr="002B3451">
        <w:t xml:space="preserve"> być realizowan</w:t>
      </w:r>
      <w:r>
        <w:t>a</w:t>
      </w:r>
      <w:r w:rsidRPr="002B3451">
        <w:t xml:space="preserve"> zgodnie z </w:t>
      </w:r>
      <w:r>
        <w:t xml:space="preserve">tym </w:t>
      </w:r>
      <w:r w:rsidRPr="002B3451">
        <w:t>pozwoleniem na budowę</w:t>
      </w:r>
      <w:r>
        <w:t xml:space="preserve"> albo tym zgłoszeniem</w:t>
      </w:r>
      <w:r w:rsidRPr="002B3451">
        <w:t>.</w:t>
      </w:r>
    </w:p>
    <w:p w14:paraId="73A055A1" w14:textId="77777777" w:rsidR="00CA19DD" w:rsidRPr="00CC0B66" w:rsidRDefault="00CA19DD" w:rsidP="00CA19DD">
      <w:pPr>
        <w:pStyle w:val="USTustnpkodeksu"/>
      </w:pPr>
      <w:r>
        <w:t>11</w:t>
      </w:r>
      <w:r w:rsidRPr="00CC0B66">
        <w:t>.</w:t>
      </w:r>
      <w:r w:rsidRPr="00CA19DD">
        <w:t> </w:t>
      </w:r>
      <w:r w:rsidRPr="00CC0B66">
        <w:t>Do gruntów leśnych objętych decyzją w sprawie poprawy stanu środowiska nie stosuje się przepisów art. 11 i art. 12 ustawy z dnia 3 lutego 1995 r. o ochronie gruntów rolnych i leśnych oraz postanowień planu urządzenia lasu lub uproszczonego planu urządzenia lasu, o których mowa w art. 21 ustawy z dnia 28</w:t>
      </w:r>
      <w:r>
        <w:t> </w:t>
      </w:r>
      <w:r w:rsidRPr="00CC0B66">
        <w:t>września 1991 r. o lasach (Dz. U. z 2022 r. poz. 672</w:t>
      </w:r>
      <w:r>
        <w:t>,</w:t>
      </w:r>
      <w:r w:rsidRPr="00CC0B66">
        <w:t xml:space="preserve"> 1726</w:t>
      </w:r>
      <w:r>
        <w:t xml:space="preserve"> i 2311</w:t>
      </w:r>
      <w:r w:rsidRPr="005A69FE">
        <w:t xml:space="preserve"> </w:t>
      </w:r>
      <w:r>
        <w:t>oraz z 2023 r. poz. 412 i 803</w:t>
      </w:r>
      <w:r w:rsidRPr="00CC0B66">
        <w:t>).</w:t>
      </w:r>
    </w:p>
    <w:p w14:paraId="6901E6F0" w14:textId="77777777" w:rsidR="00CA19DD" w:rsidRPr="00CC0B66" w:rsidRDefault="00CA19DD" w:rsidP="00CA19DD">
      <w:pPr>
        <w:pStyle w:val="USTustnpkodeksu"/>
      </w:pPr>
      <w:r>
        <w:t>12</w:t>
      </w:r>
      <w:r w:rsidRPr="00CC0B66">
        <w:t>.</w:t>
      </w:r>
      <w:r w:rsidRPr="00CA19DD">
        <w:t> </w:t>
      </w:r>
      <w:r w:rsidRPr="00CC0B66">
        <w:t>Do usuwania drzew i krzewów znajdujących się na gruntach niebędących gruntami leśnymi objętych decyzją w sprawie poprawy stanu środowiska nie stosuje się przepisów o</w:t>
      </w:r>
      <w:r>
        <w:t> </w:t>
      </w:r>
      <w:r w:rsidRPr="00CC0B66">
        <w:t>ochronie przyrody w zakresie obowiązku uzyskiwania zezwoleń na ich usunięcie oraz opłat z tym związanych.</w:t>
      </w:r>
    </w:p>
    <w:p w14:paraId="0905834C" w14:textId="77777777" w:rsidR="00CA19DD" w:rsidRDefault="00CA19DD" w:rsidP="00CA19DD">
      <w:pPr>
        <w:pStyle w:val="USTustnpkodeksu"/>
      </w:pPr>
      <w:r w:rsidRPr="00CA19DD">
        <w:t>13.</w:t>
      </w:r>
      <w:r w:rsidRPr="00CC0B66">
        <w:t> </w:t>
      </w:r>
      <w:r w:rsidRPr="00CA19DD">
        <w:t xml:space="preserve">Do rekultywacji gruntów objętych decyzją w sprawie poprawy stanu środowiska </w:t>
      </w:r>
      <w:r w:rsidRPr="00CC0B66">
        <w:t>nie stosuje się przepisów ustawy z dnia 3 lutego 1995 r. o ochronie gruntów rolnych i leśnych</w:t>
      </w:r>
      <w:r>
        <w:t>.</w:t>
      </w:r>
    </w:p>
    <w:p w14:paraId="338AA29F" w14:textId="77777777" w:rsidR="00CA19DD" w:rsidRPr="00CA19DD" w:rsidRDefault="00CA19DD" w:rsidP="00CA19DD">
      <w:pPr>
        <w:pStyle w:val="USTustnpkodeksu"/>
      </w:pPr>
      <w:r>
        <w:t xml:space="preserve">14. Do remediacji zanieczyszczonej powierzchni ziemi objętej decyzją </w:t>
      </w:r>
      <w:r w:rsidRPr="00CA19DD">
        <w:t xml:space="preserve">w sprawie poprawy stanu środowiska nie stosuje się przepisów art. 101h i art. 101i ustawy </w:t>
      </w:r>
      <w:r w:rsidRPr="00CC0B66">
        <w:t>z dnia 27</w:t>
      </w:r>
      <w:r>
        <w:t> </w:t>
      </w:r>
      <w:r w:rsidRPr="00CC0B66">
        <w:t>kwietnia 2001 r. – Prawo ochrony środowiska</w:t>
      </w:r>
      <w:r>
        <w:t>.</w:t>
      </w:r>
    </w:p>
    <w:p w14:paraId="189230E1" w14:textId="087C85F3" w:rsidR="00CA19DD" w:rsidRPr="00CC0B66" w:rsidRDefault="00CA19DD" w:rsidP="00CA19DD">
      <w:pPr>
        <w:pStyle w:val="USTustnpkodeksu"/>
      </w:pPr>
      <w:r w:rsidRPr="00CA19DD">
        <w:t>15. Jeżeli decyzja w sprawie poprawy</w:t>
      </w:r>
      <w:r w:rsidRPr="00CC0B66">
        <w:t xml:space="preserve"> stanu środowiska w zakresie działań objętych tą decyzją przewiduje remediację</w:t>
      </w:r>
      <w:r>
        <w:t xml:space="preserve">, </w:t>
      </w:r>
      <w:r w:rsidRPr="00CC0B66">
        <w:t xml:space="preserve">po wydaniu oraz po wykonaniu tej decyzji właściwy organ przekazuje regionalnemu dyrektorowi ochrony środowiska odpowiednio informację o wydaniu </w:t>
      </w:r>
      <w:r w:rsidRPr="00CC0B66">
        <w:lastRenderedPageBreak/>
        <w:t>albo o wykonaniu tej decyzji. Informacja o wydaniu decyzji zawiera odpowiednio dane, o których mowa w przepisach wydanych na podstawie art. 101c ust. 12 ustawy z dnia 27 kwietnia 2001 r. – Prawo ochrony środowiska albo art. 26a ust. 7 ustawy z dnia 13 kwietnia 2007 r. o zapobieganiu szkodom w środowisku i</w:t>
      </w:r>
      <w:r>
        <w:t> </w:t>
      </w:r>
      <w:r w:rsidRPr="00CC0B66">
        <w:t>ich naprawie.</w:t>
      </w:r>
    </w:p>
    <w:p w14:paraId="3B69E302" w14:textId="77777777" w:rsidR="00CA19DD" w:rsidRDefault="00CA19DD" w:rsidP="00CA19DD">
      <w:pPr>
        <w:pStyle w:val="USTustnpkodeksu"/>
      </w:pPr>
      <w:r>
        <w:t>16</w:t>
      </w:r>
      <w:r w:rsidRPr="00CC0B66">
        <w:t xml:space="preserve">. Po otrzymaniu informacji, o której mowa w ust. </w:t>
      </w:r>
      <w:r>
        <w:t>15</w:t>
      </w:r>
      <w:r w:rsidRPr="00CC0B66">
        <w:t xml:space="preserve">, regionalny dyrektor ochrony środowiska wprowadza informację o rozpoczęciu lub o wykonaniu remediacji odpowiednio do rejestru historycznych zanieczyszczeń powierzchni ziemi, o którym mowa w art. 101c ust. 1 </w:t>
      </w:r>
      <w:r w:rsidRPr="00CA19DD">
        <w:t>ustawy z dnia 27 kwietnia 2001 r. – Prawo ochrony środowiska,</w:t>
      </w:r>
      <w:r w:rsidRPr="00CC0B66">
        <w:t xml:space="preserve"> albo do rejestru bezpośrednich zagrożeń szkodą w środowisku </w:t>
      </w:r>
      <w:r>
        <w:t>i</w:t>
      </w:r>
      <w:r w:rsidRPr="00CC0B66">
        <w:t xml:space="preserve"> szkód w środowisku, o którym mowa w art. 26a ust. 1 ustawy z dnia 13 kwietnia 2007 r. o zapobieganiu szkodom w środowisku i ich naprawie. </w:t>
      </w:r>
    </w:p>
    <w:p w14:paraId="68369133" w14:textId="77777777" w:rsidR="00CA19DD" w:rsidRPr="00C67CD7" w:rsidRDefault="00CA19DD" w:rsidP="00CA19DD">
      <w:pPr>
        <w:pStyle w:val="USTustnpkodeksu"/>
      </w:pPr>
      <w:bookmarkStart w:id="18" w:name="_Hlk120807629"/>
      <w:r>
        <w:t>17. W przypadku</w:t>
      </w:r>
      <w:r w:rsidRPr="00C67CD7">
        <w:t>, o który</w:t>
      </w:r>
      <w:r>
        <w:t>m</w:t>
      </w:r>
      <w:r w:rsidRPr="00C67CD7">
        <w:t xml:space="preserve"> mowa w art. 12 ust. 4, </w:t>
      </w:r>
      <w:r>
        <w:t>do właściwego organu</w:t>
      </w:r>
      <w:r w:rsidRPr="00C67CD7">
        <w:t xml:space="preserve"> nie stosuje się przepisów art. 66 ustawy z dnia 14 grudnia 2012 r. o odpadach. Podmiotem zobowiązanym do</w:t>
      </w:r>
      <w:r>
        <w:t> </w:t>
      </w:r>
      <w:r w:rsidRPr="00C67CD7">
        <w:t>prowadzenia ewidencji odpadów, o której mowa w art. 66 ust. 1 ustawy z dnia 14 grudnia 2012</w:t>
      </w:r>
      <w:r>
        <w:t> </w:t>
      </w:r>
      <w:r w:rsidRPr="00C67CD7">
        <w:t>r.</w:t>
      </w:r>
      <w:r>
        <w:t xml:space="preserve"> o odpadach</w:t>
      </w:r>
      <w:r w:rsidRPr="00C67CD7">
        <w:t xml:space="preserve">, staje się podmiot działający na zlecenie </w:t>
      </w:r>
      <w:r>
        <w:t>właściwego organu</w:t>
      </w:r>
      <w:r w:rsidRPr="00C67CD7">
        <w:t xml:space="preserve"> wykonujący działania w zakresie gospodarowania odpadami na wielkoobszarow</w:t>
      </w:r>
      <w:r>
        <w:t>ym</w:t>
      </w:r>
      <w:r w:rsidRPr="00C67CD7">
        <w:t xml:space="preserve"> teren</w:t>
      </w:r>
      <w:r>
        <w:t>ie</w:t>
      </w:r>
      <w:r w:rsidRPr="00C67CD7">
        <w:t xml:space="preserve"> zdegradowan</w:t>
      </w:r>
      <w:r>
        <w:t>ym</w:t>
      </w:r>
      <w:r w:rsidRPr="00C67CD7">
        <w:t>.</w:t>
      </w:r>
    </w:p>
    <w:bookmarkEnd w:id="18"/>
    <w:p w14:paraId="106D4AB1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14.</w:t>
      </w:r>
      <w:r w:rsidRPr="00CC0B66">
        <w:t> Właściwy organ zleca wykonanie działań określonych w planie wykonawcy, który ze względu na posiadane kompetencje, doświadczenie oraz warunki techniczne i organizacyjne w zakresie prowadzenia tych działań będzie gwarantował należyte ich wykonanie.</w:t>
      </w:r>
    </w:p>
    <w:p w14:paraId="4BD710C3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15.</w:t>
      </w:r>
      <w:r w:rsidRPr="00CA19DD">
        <w:t> </w:t>
      </w:r>
      <w:r w:rsidRPr="00CC0B66">
        <w:t>1.</w:t>
      </w:r>
      <w:r w:rsidRPr="00CA19DD">
        <w:t> </w:t>
      </w:r>
      <w:r w:rsidRPr="00CC0B66">
        <w:t>Instalacje</w:t>
      </w:r>
      <w:r>
        <w:t xml:space="preserve"> lub</w:t>
      </w:r>
      <w:r w:rsidRPr="00CC0B66">
        <w:t> urządzenia służące oczyszczaniu środowiska niezbędne</w:t>
      </w:r>
      <w:r>
        <w:t xml:space="preserve"> </w:t>
      </w:r>
      <w:r w:rsidRPr="00CC0B66">
        <w:t>do wykonania planu lokalizuje się na nieruchomościach,</w:t>
      </w:r>
      <w:r>
        <w:t xml:space="preserve"> </w:t>
      </w:r>
      <w:r w:rsidRPr="00CC0B66">
        <w:t>których władającym jest właściwy organ.</w:t>
      </w:r>
    </w:p>
    <w:p w14:paraId="14AAE5FB" w14:textId="77777777" w:rsidR="00CA19DD" w:rsidRPr="00CC0B66" w:rsidRDefault="00CA19DD" w:rsidP="00CA19DD">
      <w:pPr>
        <w:pStyle w:val="USTustnpkodeksu"/>
      </w:pPr>
      <w:r w:rsidRPr="00CC0B66">
        <w:t xml:space="preserve">2. Do lokalizacji instalacji </w:t>
      </w:r>
      <w:r>
        <w:t>lub</w:t>
      </w:r>
      <w:r w:rsidRPr="00CC0B66">
        <w:t xml:space="preserve"> urządzeń, o których mowa w ust. 1</w:t>
      </w:r>
      <w:r>
        <w:t>,</w:t>
      </w:r>
      <w:r w:rsidRPr="00CC0B66">
        <w:t xml:space="preserve"> nie stosuje się przepisów ustawy z dnia 7 lipca 1994 r. – Prawo budowlane </w:t>
      </w:r>
      <w:r>
        <w:t>oraz</w:t>
      </w:r>
      <w:r w:rsidRPr="00CC0B66">
        <w:t xml:space="preserve"> ustawy z dnia 3 października 2008 r. o udostępnianiu informacji o środowisku i jego ochronie, udziale społeczeństwa w</w:t>
      </w:r>
      <w:r>
        <w:t> </w:t>
      </w:r>
      <w:r w:rsidRPr="00CC0B66">
        <w:t>ochronie środowiska oraz o ocenach oddziaływania na środowisko.</w:t>
      </w:r>
    </w:p>
    <w:p w14:paraId="7B457930" w14:textId="77777777" w:rsidR="00CA19DD" w:rsidRPr="00CC0B66" w:rsidRDefault="00CA19DD" w:rsidP="00CA19DD">
      <w:pPr>
        <w:pStyle w:val="USTustnpkodeksu"/>
      </w:pPr>
      <w:r w:rsidRPr="00CC0B66">
        <w:t xml:space="preserve">3. Właściwy organ jest obowiązany do zapewnienia funkcjonowania instalacji </w:t>
      </w:r>
      <w:r>
        <w:t>lub</w:t>
      </w:r>
      <w:r w:rsidRPr="00CC0B66">
        <w:t xml:space="preserve"> urządzeń, o których mowa w ust. 1, a także utrzymania funkcjonowania tych instalacji </w:t>
      </w:r>
      <w:r>
        <w:t>lub</w:t>
      </w:r>
      <w:r w:rsidRPr="00CC0B66">
        <w:t xml:space="preserve"> urządzeń po wykonaniu planu, o ile jest to konieczne dla zachowania właściwego stanu środowiska.</w:t>
      </w:r>
    </w:p>
    <w:p w14:paraId="334730AE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lastRenderedPageBreak/>
        <w:t>Art. 16.</w:t>
      </w:r>
      <w:r>
        <w:t> </w:t>
      </w:r>
      <w:r w:rsidRPr="00CC0B66">
        <w:t>1.</w:t>
      </w:r>
      <w:r>
        <w:t> </w:t>
      </w:r>
      <w:r w:rsidRPr="00CC0B66">
        <w:t xml:space="preserve">Zakazuje się przenoszenia własności lub oddawania w użytkowanie wieczyste nieruchomości </w:t>
      </w:r>
      <w:r>
        <w:t>albo</w:t>
      </w:r>
      <w:r w:rsidRPr="00CC0B66">
        <w:t xml:space="preserve"> ich części wywłaszczonych na rzecz Skarbu Państwa lub gminy, na których </w:t>
      </w:r>
      <w:r>
        <w:t xml:space="preserve">jest </w:t>
      </w:r>
      <w:r w:rsidRPr="00CC0B66">
        <w:t xml:space="preserve">wykonywana decyzja w sprawie poprawy stanu środowiska, do dnia, w którym decyzja </w:t>
      </w:r>
      <w:r>
        <w:t>w sprawie zakończenia</w:t>
      </w:r>
      <w:r w:rsidRPr="00CC0B66">
        <w:t xml:space="preserve"> wykonania planu stała się ostateczna.</w:t>
      </w:r>
    </w:p>
    <w:p w14:paraId="4D2361FF" w14:textId="77777777" w:rsidR="00CA19DD" w:rsidRPr="00CC0B66" w:rsidRDefault="00CA19DD" w:rsidP="00CA19DD">
      <w:pPr>
        <w:pStyle w:val="USTustnpkodeksu"/>
      </w:pPr>
      <w:r w:rsidRPr="00CC0B66">
        <w:t xml:space="preserve">2. W przypadku przeniesienia własności </w:t>
      </w:r>
      <w:r>
        <w:t>albo</w:t>
      </w:r>
      <w:r w:rsidRPr="00CC0B66">
        <w:t xml:space="preserve"> oddania w użytkowanie wieczyste nieruchomości </w:t>
      </w:r>
      <w:r>
        <w:t>albo</w:t>
      </w:r>
      <w:r w:rsidRPr="00CC0B66">
        <w:t xml:space="preserve"> ich części, o których mowa w ust.</w:t>
      </w:r>
      <w:r>
        <w:t xml:space="preserve"> </w:t>
      </w:r>
      <w:r w:rsidRPr="00CC0B66">
        <w:t xml:space="preserve">1, przed upływem 10 lat następujących po roku, w którym decyzja </w:t>
      </w:r>
      <w:r>
        <w:t>w sprawie</w:t>
      </w:r>
      <w:r w:rsidRPr="00CC0B66">
        <w:t xml:space="preserve"> </w:t>
      </w:r>
      <w:r>
        <w:t>zakończenia</w:t>
      </w:r>
      <w:r w:rsidRPr="00CC0B66">
        <w:t xml:space="preserve"> wykonania planu stała się ostateczna, właściwy organ jest obowiązany do poinformowania Narodowego Funduszu Ochrony Środowiska i Gospodarki Wodnej </w:t>
      </w:r>
      <w:r>
        <w:t>albo</w:t>
      </w:r>
      <w:r w:rsidRPr="00CC0B66">
        <w:t xml:space="preserve"> wojewódzkiego funduszu ochrony środowiska i</w:t>
      </w:r>
      <w:r>
        <w:t> </w:t>
      </w:r>
      <w:r w:rsidRPr="00CC0B66">
        <w:t>gospodarki wodnej, w zależności od tego</w:t>
      </w:r>
      <w:r>
        <w:t>,</w:t>
      </w:r>
      <w:r w:rsidRPr="00CC0B66">
        <w:t xml:space="preserve"> który fundusz udzielił wsparcia, o którym mowa w</w:t>
      </w:r>
      <w:r>
        <w:t> </w:t>
      </w:r>
      <w:r w:rsidRPr="00CC0B66">
        <w:t xml:space="preserve">art. 18 ust. </w:t>
      </w:r>
      <w:r>
        <w:t>3</w:t>
      </w:r>
      <w:r w:rsidRPr="00CC0B66">
        <w:t xml:space="preserve"> pkt 1–</w:t>
      </w:r>
      <w:r>
        <w:t>3</w:t>
      </w:r>
      <w:r w:rsidRPr="00CC0B66">
        <w:t xml:space="preserve"> lub ust. </w:t>
      </w:r>
      <w:r>
        <w:t>4</w:t>
      </w:r>
      <w:r w:rsidRPr="00CC0B66">
        <w:t xml:space="preserve">, o tej czynności oraz do zwrotu środków finansowych uzyskanych na wykonanie planu, do wysokości ceny uzyskanej z przeniesienia własności tej nieruchomości </w:t>
      </w:r>
      <w:r>
        <w:t>albo</w:t>
      </w:r>
      <w:r w:rsidRPr="00CC0B66">
        <w:t xml:space="preserve"> jej części lub sumy opłaty za ustanowienie użytkowania wieczystego oraz opłat rocznych, na rachunek bankowy funduszu ochrony środowiska i gospodarki wodnej, z którego uzyskano środki finansowe, w terminie 14 dni od dnia dokonania sprzedaży nieruchomości.</w:t>
      </w:r>
    </w:p>
    <w:p w14:paraId="617344DB" w14:textId="77777777" w:rsidR="00CA19DD" w:rsidRPr="00CC0B66" w:rsidRDefault="00CA19DD" w:rsidP="00CA19DD">
      <w:pPr>
        <w:pStyle w:val="USTustnpkodeksu"/>
      </w:pPr>
      <w:r w:rsidRPr="00CC0B66">
        <w:t xml:space="preserve">3. W przypadku stwierdzenia okoliczności, o których mowa w ust. 2, Narodowy Fundusz Ochrony Środowiska i Gospodarki Wodnej </w:t>
      </w:r>
      <w:r>
        <w:t>albo</w:t>
      </w:r>
      <w:r w:rsidRPr="00CC0B66">
        <w:t xml:space="preserve"> wojewódzki fundusz ochrony środowiska i gospodarki wodnej, w zależności od tego</w:t>
      </w:r>
      <w:r>
        <w:t>,</w:t>
      </w:r>
      <w:r w:rsidRPr="00CC0B66">
        <w:t xml:space="preserve"> który fundusz udzielił wsparcia, o którym mowa w art. 18 ust. </w:t>
      </w:r>
      <w:r>
        <w:t>3</w:t>
      </w:r>
      <w:r w:rsidRPr="00CC0B66">
        <w:t xml:space="preserve"> pkt 1–</w:t>
      </w:r>
      <w:r>
        <w:t>3</w:t>
      </w:r>
      <w:r w:rsidRPr="00CC0B66">
        <w:t xml:space="preserve"> lub ust. </w:t>
      </w:r>
      <w:r>
        <w:t>4</w:t>
      </w:r>
      <w:r w:rsidRPr="00CC0B66">
        <w:t>, wzywa właściwy organ do zwrotu środków w terminie 14</w:t>
      </w:r>
      <w:r>
        <w:t> </w:t>
      </w:r>
      <w:r w:rsidRPr="00CC0B66">
        <w:t>dni od dnia doręczenia wezwania.</w:t>
      </w:r>
    </w:p>
    <w:p w14:paraId="1E2581DE" w14:textId="77777777" w:rsidR="00CA19DD" w:rsidRPr="00CC0B66" w:rsidRDefault="00CA19DD" w:rsidP="00CA19DD">
      <w:pPr>
        <w:pStyle w:val="USTustnpkodeksu"/>
      </w:pPr>
      <w:r w:rsidRPr="00CC0B66">
        <w:t xml:space="preserve">4. Po bezskutecznym upływie terminu, o którym mowa w ust. 3, Narodowy Fundusz Ochrony Środowiska i Gospodarki Wodnej </w:t>
      </w:r>
      <w:r>
        <w:t>albo</w:t>
      </w:r>
      <w:r w:rsidRPr="00CC0B66">
        <w:t xml:space="preserve"> wojewódzki fundusz ochrony środowiska i gospodarki wodnej, w zależności od tego</w:t>
      </w:r>
      <w:r>
        <w:t>,</w:t>
      </w:r>
      <w:r w:rsidRPr="00CC0B66">
        <w:t xml:space="preserve"> który fundusz udzielił wsparcia, o którym mowa w art. 18 ust. </w:t>
      </w:r>
      <w:r>
        <w:t>3</w:t>
      </w:r>
      <w:r w:rsidRPr="00CC0B66">
        <w:t xml:space="preserve"> pkt 1–</w:t>
      </w:r>
      <w:r>
        <w:t>3</w:t>
      </w:r>
      <w:r w:rsidRPr="00CC0B66">
        <w:t xml:space="preserve"> lub ust. </w:t>
      </w:r>
      <w:r>
        <w:t>4</w:t>
      </w:r>
      <w:r w:rsidRPr="00CC0B66">
        <w:t>, wydaje decyzję określającą wysokość środków podlegających zwrotowi i termin zwrotu tych środków.</w:t>
      </w:r>
    </w:p>
    <w:p w14:paraId="1FF3E23D" w14:textId="77777777" w:rsidR="00CA19DD" w:rsidRPr="00CC0B66" w:rsidRDefault="00CA19DD" w:rsidP="00CA19DD">
      <w:pPr>
        <w:pStyle w:val="USTustnpkodeksu"/>
      </w:pPr>
      <w:r w:rsidRPr="00CC0B66">
        <w:t xml:space="preserve">5. Od decyzji, o której mowa w ust. 4, wydanej przez Narodowy Fundusz Ochrony Środowiska i Gospodarki Wodnej </w:t>
      </w:r>
      <w:r>
        <w:t>albo</w:t>
      </w:r>
      <w:r w:rsidRPr="00CC0B66">
        <w:t xml:space="preserve"> wojewódzki fundusz ochrony środowiska i gospodarki wodnej przysługuje odwołanie do ministra właściwego do spraw klimatu.</w:t>
      </w:r>
    </w:p>
    <w:p w14:paraId="6A3B07AA" w14:textId="00785E9B" w:rsidR="00CA19DD" w:rsidRPr="00CC0B66" w:rsidRDefault="00CA19DD" w:rsidP="00CA19DD">
      <w:pPr>
        <w:pStyle w:val="USTustnpkodeksu"/>
      </w:pPr>
      <w:r w:rsidRPr="00CC0B66">
        <w:t xml:space="preserve">6. Do spraw dotyczących należności, o których mowa w ust. 4, stosuje się </w:t>
      </w:r>
      <w:r>
        <w:t xml:space="preserve">odpowiednio </w:t>
      </w:r>
      <w:r w:rsidRPr="00CC0B66">
        <w:t>przepisy działu III ustawy z dnia 29 sierpnia 1997 r. – Ordynacja podatkowa (Dz.</w:t>
      </w:r>
      <w:r>
        <w:t xml:space="preserve"> </w:t>
      </w:r>
      <w:r w:rsidRPr="00CC0B66">
        <w:t>U. z</w:t>
      </w:r>
      <w:r w:rsidRPr="00383052">
        <w:rPr>
          <w:rStyle w:val="IGindeksgrny"/>
        </w:rPr>
        <w:t xml:space="preserve"> </w:t>
      </w:r>
      <w:r>
        <w:t xml:space="preserve">2022 r. </w:t>
      </w:r>
      <w:r>
        <w:lastRenderedPageBreak/>
        <w:t>poz. 2651, z późn. zm.</w:t>
      </w:r>
      <w:r w:rsidR="00353FC0">
        <w:rPr>
          <w:rStyle w:val="Odwoanieprzypisudolnego"/>
        </w:rPr>
        <w:footnoteReference w:id="7"/>
      </w:r>
      <w:r w:rsidR="00353FC0">
        <w:rPr>
          <w:rStyle w:val="IGindeksgrny"/>
        </w:rPr>
        <w:t>)</w:t>
      </w:r>
      <w:r w:rsidRPr="00CC0B66">
        <w:t>)</w:t>
      </w:r>
      <w:r>
        <w:t xml:space="preserve">, z tym że uprawnienia organów podatkowych przysługują odpowiednio Narodowemu Funduszowi Ochrony Środowiska i Gospodarki Wodnej albo </w:t>
      </w:r>
      <w:r w:rsidRPr="00CC0B66">
        <w:t>właściwemu wojewódzkiemu funduszowi ochrony środowiska i gospodarki wodnej.</w:t>
      </w:r>
    </w:p>
    <w:p w14:paraId="75A1E5DD" w14:textId="24D20639" w:rsidR="00CA19DD" w:rsidRPr="00CC0B66" w:rsidRDefault="00CA19DD" w:rsidP="00CA19DD">
      <w:pPr>
        <w:pStyle w:val="USTustnpkodeksu"/>
      </w:pPr>
      <w:r>
        <w:t>7.</w:t>
      </w:r>
      <w:r w:rsidRPr="00CC0B66">
        <w:t> </w:t>
      </w:r>
      <w:r w:rsidRPr="00E537D7">
        <w:t xml:space="preserve">W przypadku gdy przed </w:t>
      </w:r>
      <w:r>
        <w:t>dniem wystosowania wezwania, o którym mowa w ust. 3, lub prze</w:t>
      </w:r>
      <w:r w:rsidR="00575AAC">
        <w:t>d</w:t>
      </w:r>
      <w:r>
        <w:t xml:space="preserve"> </w:t>
      </w:r>
      <w:r w:rsidRPr="00E537D7">
        <w:t>dniem wydania decyzji, o której mowa w ust. 4, środki</w:t>
      </w:r>
      <w:r>
        <w:t>,</w:t>
      </w:r>
      <w:r w:rsidRPr="00E537D7">
        <w:t xml:space="preserve"> o których mowa w art. 18 ust. 3 pkt 1</w:t>
      </w:r>
      <w:r w:rsidR="001F4C7B">
        <w:t>–</w:t>
      </w:r>
      <w:r>
        <w:t>3</w:t>
      </w:r>
      <w:r w:rsidRPr="00E537D7">
        <w:t xml:space="preserve"> </w:t>
      </w:r>
      <w:r>
        <w:t>lub</w:t>
      </w:r>
      <w:r w:rsidRPr="00E537D7">
        <w:t xml:space="preserve"> ust. 4, uzyskane na wykonanie </w:t>
      </w:r>
      <w:r w:rsidRPr="00CC0B66">
        <w:t xml:space="preserve">planu </w:t>
      </w:r>
      <w:r w:rsidRPr="00E537D7">
        <w:t xml:space="preserve">zostały zwrócone w całości </w:t>
      </w:r>
      <w:r>
        <w:t>albo</w:t>
      </w:r>
      <w:r w:rsidRPr="00E537D7">
        <w:t xml:space="preserve"> w części przez właściwy organ, na podstawie określonej w przepisach odrębnych, </w:t>
      </w:r>
      <w:r w:rsidRPr="00CC0B66">
        <w:t>w wezwaniu, o</w:t>
      </w:r>
      <w:r>
        <w:t> </w:t>
      </w:r>
      <w:r w:rsidRPr="00CC0B66">
        <w:t>którym mowa w ust. 3</w:t>
      </w:r>
      <w:r>
        <w:t>,</w:t>
      </w:r>
      <w:r w:rsidRPr="00CC0B66">
        <w:t xml:space="preserve"> lub </w:t>
      </w:r>
      <w:r w:rsidRPr="00E537D7">
        <w:t>w decyzji, o której mowa w ust. 4, nie ujmuje się kwot uprzednio zwróconych.</w:t>
      </w:r>
    </w:p>
    <w:p w14:paraId="5EFC38B5" w14:textId="77777777" w:rsidR="00CA19DD" w:rsidRPr="00CC0B66" w:rsidRDefault="00CA19DD" w:rsidP="00CA19DD">
      <w:pPr>
        <w:pStyle w:val="ARTartustawynprozporzdzenia"/>
      </w:pPr>
      <w:bookmarkStart w:id="19" w:name="_Hlk116041089"/>
      <w:r w:rsidRPr="00CE0331">
        <w:rPr>
          <w:rStyle w:val="Ppogrubienie"/>
        </w:rPr>
        <w:t>Art. 17.</w:t>
      </w:r>
      <w:r w:rsidRPr="00CA19DD">
        <w:t> </w:t>
      </w:r>
      <w:r w:rsidRPr="00CC0B66">
        <w:t>1.</w:t>
      </w:r>
      <w:r w:rsidRPr="00CA19DD">
        <w:t> </w:t>
      </w:r>
      <w:r w:rsidRPr="00CC0B66">
        <w:t>Starosta dokonuje oceny wykonania planu, która polega na stwierdzeniu zgodności zakresu, sposobu i</w:t>
      </w:r>
      <w:r>
        <w:t> </w:t>
      </w:r>
      <w:r w:rsidRPr="00CC0B66">
        <w:t>harmonogramu przeprowadzonych działań związanych z</w:t>
      </w:r>
      <w:r>
        <w:t> </w:t>
      </w:r>
      <w:r w:rsidRPr="00CC0B66">
        <w:t>poprawą stanu środowiska z</w:t>
      </w:r>
      <w:r>
        <w:t> </w:t>
      </w:r>
      <w:r w:rsidRPr="00CC0B66">
        <w:t>ustalonym planem na podstawie dokumentacji przedłożonej zgodnie z art. 8 ust. 3 pkt </w:t>
      </w:r>
      <w:r>
        <w:t>8</w:t>
      </w:r>
      <w:r w:rsidRPr="00CC0B66">
        <w:t>.</w:t>
      </w:r>
    </w:p>
    <w:p w14:paraId="0D18677A" w14:textId="77777777" w:rsidR="00CA19DD" w:rsidRPr="00CC0B66" w:rsidRDefault="00CA19DD" w:rsidP="00CA19DD">
      <w:pPr>
        <w:pStyle w:val="USTustnpkodeksu"/>
      </w:pPr>
      <w:r w:rsidRPr="00CC0B66">
        <w:t xml:space="preserve">2. Dokonując oceny wykonania planu, starosta zasięga opinii: </w:t>
      </w:r>
    </w:p>
    <w:p w14:paraId="7C466020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marszałka województwa w zakresie postępowania z odpadami;</w:t>
      </w:r>
    </w:p>
    <w:p w14:paraId="32E29D4B" w14:textId="77777777" w:rsidR="00CA19DD" w:rsidRPr="00CC0B66" w:rsidRDefault="00CA19DD" w:rsidP="00CA19DD">
      <w:pPr>
        <w:pStyle w:val="PKTpunkt"/>
      </w:pPr>
      <w:r w:rsidRPr="00CC0B66">
        <w:t>2)</w:t>
      </w:r>
      <w:r w:rsidRPr="00CC0B66">
        <w:tab/>
        <w:t>regionalnego dyrektora ochrony środowiska w zakresie remediacji zanieczyszczonej powierzchni ziemi;</w:t>
      </w:r>
    </w:p>
    <w:p w14:paraId="3AB90EDA" w14:textId="77777777" w:rsidR="00CA19DD" w:rsidRPr="00CC0B66" w:rsidRDefault="00CA19DD" w:rsidP="00CA19DD">
      <w:pPr>
        <w:pStyle w:val="PKTpunkt"/>
      </w:pPr>
      <w:r w:rsidRPr="00CC0B66">
        <w:t>3)</w:t>
      </w:r>
      <w:r w:rsidRPr="00CC0B66">
        <w:tab/>
        <w:t xml:space="preserve">dyrektora regionalnego zarządu gospodarki wodnej Państwowego Gospodarstwa Wodnego Wody Polskie w zakresie usuwania zanieczyszczenia wód powierzchniowych i podziemnych oraz innych działań mogących wpłynąć na możliwość osiągnięcia celów środowiskowych, o których mowa w art. 56, art. 57, art. 59 </w:t>
      </w:r>
      <w:r>
        <w:t>i</w:t>
      </w:r>
      <w:r w:rsidRPr="00CC0B66">
        <w:t xml:space="preserve"> art. 61 ustawy z dnia 20</w:t>
      </w:r>
      <w:r>
        <w:t> </w:t>
      </w:r>
      <w:r w:rsidRPr="00CC0B66">
        <w:t>lipca 2017 r. – Prawo wodne;</w:t>
      </w:r>
    </w:p>
    <w:p w14:paraId="687B9B68" w14:textId="77777777" w:rsidR="00CA19DD" w:rsidRPr="00CC0B66" w:rsidRDefault="00CA19DD" w:rsidP="00CA19DD">
      <w:pPr>
        <w:pStyle w:val="PKTpunkt"/>
      </w:pPr>
      <w:r w:rsidRPr="00CC0B66">
        <w:t>4)</w:t>
      </w:r>
      <w:r w:rsidRPr="00CC0B66">
        <w:tab/>
        <w:t>wójta, burmistrza albo prezydenta miasta, będącego organem wykonawczym gminy, na której znajduje się mniejsza część powierzchni wielkoobszarowego terenu zdegradowanego</w:t>
      </w:r>
      <w:r w:rsidRPr="005E6983">
        <w:t xml:space="preserve"> </w:t>
      </w:r>
      <w:r w:rsidRPr="00CC0B66">
        <w:t xml:space="preserve">– w przypadku, o którym mowa w art. 5 ust. </w:t>
      </w:r>
      <w:r>
        <w:t>1 pkt 3</w:t>
      </w:r>
      <w:r w:rsidRPr="00CC0B66">
        <w:t>;</w:t>
      </w:r>
    </w:p>
    <w:p w14:paraId="6905D94B" w14:textId="77777777" w:rsidR="00CA19DD" w:rsidRPr="00CC0B66" w:rsidRDefault="00CA19DD" w:rsidP="00CA19DD">
      <w:pPr>
        <w:pStyle w:val="PKTpunkt"/>
      </w:pPr>
      <w:r w:rsidRPr="00CC0B66">
        <w:t>5)</w:t>
      </w:r>
      <w:r w:rsidRPr="00CC0B66">
        <w:tab/>
        <w:t xml:space="preserve">państwowego wojewódzkiego inspektora sanitarnego w zakresie oceny występowania </w:t>
      </w:r>
      <w:r>
        <w:t xml:space="preserve">istotnego </w:t>
      </w:r>
      <w:r w:rsidRPr="00CC0B66">
        <w:t>zagrożenia dla zdrowia ludzi</w:t>
      </w:r>
      <w:r>
        <w:t xml:space="preserve"> lub stanu środowiska</w:t>
      </w:r>
      <w:r w:rsidRPr="00CC0B66">
        <w:t xml:space="preserve"> </w:t>
      </w:r>
      <w:r>
        <w:t xml:space="preserve">i </w:t>
      </w:r>
      <w:r w:rsidRPr="00CC0B66">
        <w:t>znaczącego zagrożenia dla zdrowia ludzi</w:t>
      </w:r>
      <w:r>
        <w:t xml:space="preserve"> lub stanu środowiska,</w:t>
      </w:r>
      <w:r w:rsidRPr="00EA58A0">
        <w:t xml:space="preserve"> </w:t>
      </w:r>
      <w:r>
        <w:t>o którym mowa w art. 101l ust. 3 pkt 6 ustawy z dnia 27 kwietnia 2001 r. – Prawo ochrony środowiska, w odniesieniu do zdrowia ludzi</w:t>
      </w:r>
      <w:r w:rsidRPr="00CC0B66">
        <w:t>;</w:t>
      </w:r>
    </w:p>
    <w:p w14:paraId="206DFD65" w14:textId="77777777" w:rsidR="00CA19DD" w:rsidRDefault="00CA19DD" w:rsidP="00CA19DD">
      <w:pPr>
        <w:pStyle w:val="PKTpunkt"/>
      </w:pPr>
      <w:r w:rsidRPr="00CC0B66">
        <w:lastRenderedPageBreak/>
        <w:t>6)</w:t>
      </w:r>
      <w:r w:rsidRPr="00CC0B66">
        <w:tab/>
        <w:t>państwowego powiatowego inspektora sanitarnego w odniesieniu do zanieczyszczenia w ujęciach wody przeznaczonej do spożycia przez ludzi</w:t>
      </w:r>
      <w:r>
        <w:t>;</w:t>
      </w:r>
    </w:p>
    <w:p w14:paraId="369EDBCA" w14:textId="49695179" w:rsidR="00CA19DD" w:rsidRPr="00CC0B66" w:rsidRDefault="00CA19DD" w:rsidP="00CA19DD">
      <w:pPr>
        <w:pStyle w:val="PKTpunkt"/>
      </w:pPr>
      <w:r w:rsidRPr="00CC0B66">
        <w:t>7)</w:t>
      </w:r>
      <w:r w:rsidRPr="00CC0B66">
        <w:tab/>
        <w:t>wójt</w:t>
      </w:r>
      <w:r>
        <w:t>a</w:t>
      </w:r>
      <w:r w:rsidRPr="00CC0B66">
        <w:t>, burmistrz</w:t>
      </w:r>
      <w:r>
        <w:t>a</w:t>
      </w:r>
      <w:r w:rsidRPr="00CC0B66">
        <w:t xml:space="preserve"> albo prezydent</w:t>
      </w:r>
      <w:r>
        <w:t>a</w:t>
      </w:r>
      <w:r w:rsidRPr="00CC0B66">
        <w:t xml:space="preserve"> miasta obowiązan</w:t>
      </w:r>
      <w:r>
        <w:t>ego</w:t>
      </w:r>
      <w:r w:rsidRPr="00CC0B66">
        <w:t xml:space="preserve"> do wykonania </w:t>
      </w:r>
      <w:r>
        <w:t xml:space="preserve">planu </w:t>
      </w:r>
      <w:r w:rsidRPr="00CC0B66">
        <w:t>na</w:t>
      </w:r>
      <w:r>
        <w:t> </w:t>
      </w:r>
      <w:r w:rsidRPr="00CC0B66">
        <w:t>pozostałej części wielkoobszarowego terenu zdegradowanego</w:t>
      </w:r>
      <w:r w:rsidRPr="00EA58A0">
        <w:t xml:space="preserve"> </w:t>
      </w:r>
      <w:r w:rsidRPr="00CC0B66">
        <w:t>– w</w:t>
      </w:r>
      <w:r>
        <w:t> </w:t>
      </w:r>
      <w:r w:rsidRPr="00CC0B66">
        <w:t>przypadku terenów zamkniętych</w:t>
      </w:r>
      <w:r w:rsidR="002F5BF7">
        <w:t>,</w:t>
      </w:r>
      <w:r w:rsidRPr="00CC0B66">
        <w:t xml:space="preserve"> gdy organem właściwym jest regionalny dyrektor ochrony środowiska.</w:t>
      </w:r>
    </w:p>
    <w:p w14:paraId="0762B4E5" w14:textId="77777777" w:rsidR="00CA19DD" w:rsidRPr="00CC0B66" w:rsidRDefault="00CA19DD" w:rsidP="00CA19DD">
      <w:pPr>
        <w:pStyle w:val="USTustnpkodeksu"/>
      </w:pPr>
      <w:r w:rsidRPr="00CA19DD">
        <w:t xml:space="preserve">3. Na </w:t>
      </w:r>
      <w:r w:rsidRPr="0066224C">
        <w:t>wniosek</w:t>
      </w:r>
      <w:r w:rsidRPr="00CA19DD">
        <w:t xml:space="preserve"> starosty wojewódzki inspektor ochrony środowiska przeprowadza kontrolę wykonania </w:t>
      </w:r>
      <w:r w:rsidRPr="00CC0B66">
        <w:t>planu</w:t>
      </w:r>
      <w:r w:rsidRPr="00CA19DD">
        <w:t>.</w:t>
      </w:r>
    </w:p>
    <w:p w14:paraId="70C266DE" w14:textId="77777777" w:rsidR="00CA19DD" w:rsidRPr="00CC0B66" w:rsidRDefault="00CA19DD" w:rsidP="00CA19DD">
      <w:pPr>
        <w:pStyle w:val="USTustnpkodeksu"/>
      </w:pPr>
      <w:r w:rsidRPr="00CC0B66">
        <w:t>4. W przypadku gdy stwierdzono niezgodność przeprowadzonych działań związanych z poprawą stanu środowiska z planem, starosta wzywa właściwy organ do usunięcia tej niezgodności w określonym terminie. Po bezskutecznym upływie terminu starosta określa, w drodze decyzji, sposób i termin usunięcia niezgodności.</w:t>
      </w:r>
    </w:p>
    <w:p w14:paraId="7DBA0CE8" w14:textId="19F0C7DC" w:rsidR="00CA19DD" w:rsidRPr="00CC0B66" w:rsidRDefault="00CA19DD" w:rsidP="00CA19DD">
      <w:pPr>
        <w:pStyle w:val="USTustnpkodeksu"/>
      </w:pPr>
      <w:r w:rsidRPr="00CC0B66">
        <w:t xml:space="preserve">5. W przypadku stwierdzenia zgodności przeprowadzonych działań związanych z poprawą stanu środowiska z planem </w:t>
      </w:r>
      <w:r>
        <w:t>albo</w:t>
      </w:r>
      <w:r w:rsidRPr="007620FA">
        <w:t xml:space="preserve"> w przypadku</w:t>
      </w:r>
      <w:r w:rsidRPr="005C01FF">
        <w:t xml:space="preserve"> </w:t>
      </w:r>
      <w:r>
        <w:t>usunięcia niezgodności zgodnie z decyzją</w:t>
      </w:r>
      <w:r w:rsidRPr="007620FA">
        <w:t>, o któr</w:t>
      </w:r>
      <w:r>
        <w:t>ej</w:t>
      </w:r>
      <w:r w:rsidRPr="007620FA">
        <w:t xml:space="preserve"> mowa w ust. 4, </w:t>
      </w:r>
      <w:r w:rsidRPr="00CC0B66">
        <w:t xml:space="preserve">starosta wydaje </w:t>
      </w:r>
      <w:r w:rsidRPr="00065312">
        <w:t>decyzję w sprawie zakończenia wykonania planu</w:t>
      </w:r>
      <w:r>
        <w:t>. Stroną postępowania w sprawie wydania decyzji w sprawie</w:t>
      </w:r>
      <w:r w:rsidRPr="00CC0B66">
        <w:t> </w:t>
      </w:r>
      <w:r>
        <w:t xml:space="preserve">zakończenia </w:t>
      </w:r>
      <w:r w:rsidRPr="00CC0B66">
        <w:t>wykonani</w:t>
      </w:r>
      <w:r>
        <w:t>a</w:t>
      </w:r>
      <w:r w:rsidRPr="00CC0B66">
        <w:t xml:space="preserve"> planu jest właściwy organ.</w:t>
      </w:r>
    </w:p>
    <w:p w14:paraId="658E19E3" w14:textId="77777777" w:rsidR="00CA19DD" w:rsidRDefault="00CA19DD" w:rsidP="00CA19DD">
      <w:pPr>
        <w:pStyle w:val="ARTartustawynprozporzdzenia"/>
      </w:pPr>
      <w:bookmarkStart w:id="20" w:name="_Hlk128146807"/>
      <w:r w:rsidRPr="00CE0331">
        <w:rPr>
          <w:rStyle w:val="Ppogrubienie"/>
        </w:rPr>
        <w:t>Art. 18.</w:t>
      </w:r>
      <w:r w:rsidRPr="00CA19DD">
        <w:t> </w:t>
      </w:r>
      <w:r w:rsidRPr="00CC0B66">
        <w:t>1.</w:t>
      </w:r>
      <w:r w:rsidRPr="00CA19DD">
        <w:t> </w:t>
      </w:r>
      <w:r w:rsidRPr="00CC0B66">
        <w:t>Koszty działań związanych z poprawą stanu środowiska na wielkoobszarowym terenie zdegradowanym obejmują:</w:t>
      </w:r>
    </w:p>
    <w:p w14:paraId="1784122D" w14:textId="77777777" w:rsidR="00CA19DD" w:rsidRPr="00CC0B66" w:rsidRDefault="00CA19DD" w:rsidP="00CA19DD">
      <w:pPr>
        <w:pStyle w:val="PKTpunkt"/>
      </w:pPr>
      <w:r>
        <w:t>1</w:t>
      </w:r>
      <w:r w:rsidRPr="00CC0B66">
        <w:t>)</w:t>
      </w:r>
      <w:r w:rsidRPr="00CC0B66">
        <w:tab/>
        <w:t>wykonanie kompleksowej oceny;</w:t>
      </w:r>
    </w:p>
    <w:p w14:paraId="40BA13BA" w14:textId="77777777" w:rsidR="00CA19DD" w:rsidRPr="00CC0B66" w:rsidRDefault="00CA19DD" w:rsidP="00CA19DD">
      <w:pPr>
        <w:pStyle w:val="PKTpunkt"/>
      </w:pPr>
      <w:r>
        <w:t>2</w:t>
      </w:r>
      <w:r w:rsidRPr="00CC0B66">
        <w:t>)</w:t>
      </w:r>
      <w:r w:rsidRPr="00CC0B66">
        <w:tab/>
        <w:t>opracowanie projektu planu;</w:t>
      </w:r>
    </w:p>
    <w:p w14:paraId="3D939612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</w:r>
      <w:r w:rsidRPr="00CA19DD">
        <w:t>cenę nabycia nieruchomości</w:t>
      </w:r>
      <w:r w:rsidRPr="00CC0B66">
        <w:t xml:space="preserve"> albo </w:t>
      </w:r>
      <w:r>
        <w:t xml:space="preserve">wysokość </w:t>
      </w:r>
      <w:r w:rsidRPr="00CC0B66">
        <w:t>odszkodowania za wywłaszczenie i czasowe zajęcie nieruchomości</w:t>
      </w:r>
      <w:r>
        <w:t xml:space="preserve"> albo odszkodowania za szkodę poniesioną w związku z ograniczeniem sposobu korzystania z nieruchomości</w:t>
      </w:r>
      <w:r w:rsidRPr="00CC0B66">
        <w:t>;</w:t>
      </w:r>
    </w:p>
    <w:p w14:paraId="61F0FFA9" w14:textId="77777777" w:rsidR="00CA19DD" w:rsidRPr="00CC0B66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  <w:t>wykonanie planu.</w:t>
      </w:r>
    </w:p>
    <w:bookmarkEnd w:id="20"/>
    <w:p w14:paraId="758CEF67" w14:textId="77777777" w:rsidR="00CA19DD" w:rsidRDefault="00CA19DD" w:rsidP="00CA19DD">
      <w:pPr>
        <w:pStyle w:val="USTustnpkodeksu"/>
      </w:pPr>
      <w:r>
        <w:t xml:space="preserve">2. Koszty </w:t>
      </w:r>
      <w:r w:rsidRPr="00CC0B66">
        <w:t xml:space="preserve">działań związanych z poprawą stanu środowiska na wielkoobszarowym terenie zdegradowanym </w:t>
      </w:r>
      <w:r>
        <w:t xml:space="preserve">obejmują także </w:t>
      </w:r>
      <w:r w:rsidRPr="009A0B10">
        <w:t xml:space="preserve">działania zapobiegawcze lub naprawcze podejmowane na wielkoobszarowym terenie zdegradowanym przez </w:t>
      </w:r>
      <w:r>
        <w:t>regionalnego dyrektora</w:t>
      </w:r>
      <w:r w:rsidRPr="009A0B10">
        <w:t xml:space="preserve"> ochrony środowiska na podstawie art. 16 </w:t>
      </w:r>
      <w:r>
        <w:t xml:space="preserve">pkt 2 </w:t>
      </w:r>
      <w:r w:rsidRPr="009A0B10">
        <w:t>ustawy z dnia 13 kwietnia 2007 r. o zapobieganiu szkodom w</w:t>
      </w:r>
      <w:r>
        <w:t> </w:t>
      </w:r>
      <w:r w:rsidRPr="009A0B10">
        <w:t>środowisku i ich naprawie</w:t>
      </w:r>
      <w:r>
        <w:t>.</w:t>
      </w:r>
    </w:p>
    <w:p w14:paraId="3AC929AB" w14:textId="77777777" w:rsidR="00CA19DD" w:rsidRPr="00CC0B66" w:rsidRDefault="00CA19DD" w:rsidP="00CA19DD">
      <w:pPr>
        <w:pStyle w:val="USTustnpkodeksu"/>
      </w:pPr>
      <w:r>
        <w:t>3</w:t>
      </w:r>
      <w:r w:rsidRPr="00CC0B66">
        <w:t>. Koszty, o których mowa w ust. 1</w:t>
      </w:r>
      <w:r>
        <w:t xml:space="preserve"> i 2</w:t>
      </w:r>
      <w:r w:rsidRPr="00CC0B66">
        <w:t xml:space="preserve">, mogą być finansowane </w:t>
      </w:r>
      <w:r>
        <w:t>ze</w:t>
      </w:r>
      <w:r w:rsidRPr="00CA19DD">
        <w:t xml:space="preserve"> środków</w:t>
      </w:r>
      <w:r w:rsidRPr="00CC0B66">
        <w:t>:</w:t>
      </w:r>
    </w:p>
    <w:p w14:paraId="52506AA6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>Instrumentu na rzecz Odbudowy i Zwiększenia Odporności;</w:t>
      </w:r>
    </w:p>
    <w:p w14:paraId="721840DD" w14:textId="77777777" w:rsidR="00CA19DD" w:rsidRPr="00CA19DD" w:rsidRDefault="00CA19DD" w:rsidP="00CA19DD">
      <w:pPr>
        <w:pStyle w:val="PKTpunkt"/>
      </w:pPr>
      <w:r w:rsidRPr="00CC0B66">
        <w:t>2)</w:t>
      </w:r>
      <w:r w:rsidRPr="00CC0B66">
        <w:tab/>
      </w:r>
      <w:r w:rsidRPr="00CA19DD">
        <w:t>Europejskiego Funduszu Rozwoju Regionalnego;</w:t>
      </w:r>
    </w:p>
    <w:p w14:paraId="277D40F8" w14:textId="77777777" w:rsidR="00CA19DD" w:rsidRPr="00CA19DD" w:rsidRDefault="00CA19DD" w:rsidP="00CA19DD">
      <w:pPr>
        <w:pStyle w:val="PKTpunkt"/>
      </w:pPr>
      <w:r w:rsidRPr="00CC0B66">
        <w:t>3)</w:t>
      </w:r>
      <w:r w:rsidRPr="00CC0B66">
        <w:tab/>
      </w:r>
      <w:r w:rsidRPr="00CA19DD">
        <w:t>Funduszu Spójności;</w:t>
      </w:r>
    </w:p>
    <w:p w14:paraId="0B32261D" w14:textId="77777777" w:rsidR="00CA19DD" w:rsidRPr="00CA19DD" w:rsidRDefault="00CA19DD" w:rsidP="00CA19DD">
      <w:pPr>
        <w:pStyle w:val="PKTpunkt"/>
      </w:pPr>
      <w:r w:rsidRPr="00CA19DD">
        <w:lastRenderedPageBreak/>
        <w:t>4)</w:t>
      </w:r>
      <w:r w:rsidRPr="00CA19DD">
        <w:tab/>
        <w:t>Funduszu InvestEU;</w:t>
      </w:r>
    </w:p>
    <w:p w14:paraId="1DECECF8" w14:textId="77777777" w:rsidR="00CA19DD" w:rsidRPr="00CA19DD" w:rsidRDefault="00CA19DD" w:rsidP="00CA19DD">
      <w:pPr>
        <w:pStyle w:val="PKTpunkt"/>
      </w:pPr>
      <w:r w:rsidRPr="00CA19DD">
        <w:t>5)</w:t>
      </w:r>
      <w:r w:rsidRPr="00CA19DD">
        <w:tab/>
        <w:t>innych pozyskanych przez właściwy organ;</w:t>
      </w:r>
    </w:p>
    <w:p w14:paraId="254BB60B" w14:textId="77777777" w:rsidR="00CA19DD" w:rsidRPr="00CA19DD" w:rsidRDefault="00CA19DD" w:rsidP="00CA19DD">
      <w:pPr>
        <w:pStyle w:val="PKTpunkt"/>
      </w:pPr>
      <w:r w:rsidRPr="00CA19DD">
        <w:t>6)</w:t>
      </w:r>
      <w:r w:rsidRPr="00CA19DD">
        <w:tab/>
        <w:t>własnych gminy.</w:t>
      </w:r>
    </w:p>
    <w:p w14:paraId="64939691" w14:textId="05AFA1F9" w:rsidR="00CA19DD" w:rsidRPr="00CA19DD" w:rsidRDefault="00CA19DD" w:rsidP="00CA19DD">
      <w:pPr>
        <w:pStyle w:val="USTustnpkodeksu"/>
      </w:pPr>
      <w:r>
        <w:t>4</w:t>
      </w:r>
      <w:r w:rsidRPr="00CC0B66">
        <w:t>. Koszty, o których mowa w ust. 1</w:t>
      </w:r>
      <w:r>
        <w:t xml:space="preserve"> i 2</w:t>
      </w:r>
      <w:r w:rsidRPr="00CC0B66">
        <w:t>, mogą być finansowane ze środków Narodowego Funduszu Ochrony Środowiska i Gospodarki Wodnej lub</w:t>
      </w:r>
      <w:r w:rsidRPr="00CA19DD">
        <w:t xml:space="preserve"> wojewódzkich funduszy ochrony środowiska i gospodarki wodnej w przypadku</w:t>
      </w:r>
      <w:r w:rsidR="008F4CF1">
        <w:t>,</w:t>
      </w:r>
      <w:r w:rsidRPr="00CA19DD">
        <w:t xml:space="preserve"> gdy nie mogą być objęte w całości finansowaniem ze środków, o których mowa w ust. 3.</w:t>
      </w:r>
    </w:p>
    <w:p w14:paraId="0D0418F6" w14:textId="0EB992FA" w:rsidR="00CA19DD" w:rsidRDefault="00CA19DD" w:rsidP="00CA19DD">
      <w:pPr>
        <w:pStyle w:val="USTustnpkodeksu"/>
        <w:rPr>
          <w:highlight w:val="yellow"/>
        </w:rPr>
      </w:pPr>
      <w:r>
        <w:t>5</w:t>
      </w:r>
      <w:r w:rsidRPr="00CC0B66">
        <w:t>. </w:t>
      </w:r>
      <w:r>
        <w:t>W</w:t>
      </w:r>
      <w:r w:rsidRPr="00CC0B66">
        <w:t>ójt, burmistrz albo prezydent miasta</w:t>
      </w:r>
      <w:r>
        <w:t>,</w:t>
      </w:r>
      <w:r w:rsidRPr="00CC0B66">
        <w:t xml:space="preserve"> a w przypadku gdy na wielkoobszarowym terenie zdegradowanym znajduje się teren zamknięty </w:t>
      </w:r>
      <w:r>
        <w:t xml:space="preserve">– </w:t>
      </w:r>
      <w:r w:rsidRPr="00CC0B66">
        <w:t>wójt, burmistrz albo prezydent miasta w</w:t>
      </w:r>
      <w:r>
        <w:t> </w:t>
      </w:r>
      <w:r w:rsidRPr="00CC0B66">
        <w:t>uzgodnieniu z właściwym regionalnym dyrektorem ochrony środowiska</w:t>
      </w:r>
      <w:r>
        <w:t xml:space="preserve">, podejmują działania w celu zapewnienia finansowania </w:t>
      </w:r>
      <w:r w:rsidRPr="00CC0B66">
        <w:t>działań związanych z poprawą stanu środowiska na wielkoobszarowym terenie zdegradowanym</w:t>
      </w:r>
      <w:r>
        <w:t>, w szczególności zgłaszają potrzebę finansowania do właściwego podmiotu odpowiedzialnego za wdrażanie środków, o których mowa w ust. 3 pkt 1</w:t>
      </w:r>
      <w:r w:rsidR="008E0545">
        <w:t>–</w:t>
      </w:r>
      <w:r>
        <w:t>5, lub podmiotu, o którym mowa w ust. 4.</w:t>
      </w:r>
    </w:p>
    <w:p w14:paraId="713E5880" w14:textId="1CD95752" w:rsidR="00CA19DD" w:rsidRDefault="00CA19DD" w:rsidP="00CA19DD">
      <w:pPr>
        <w:pStyle w:val="USTustnpkodeksu"/>
      </w:pPr>
      <w:r>
        <w:t>6. Po otrzymaniu zgłoszenia potrzeby finansowania, o którym mowa w ust. 5, właściwy podmiot odpowiedzialny za wdrażanie środków</w:t>
      </w:r>
      <w:r w:rsidRPr="00CC0B66">
        <w:t xml:space="preserve">, o których mowa </w:t>
      </w:r>
      <w:r>
        <w:t>w</w:t>
      </w:r>
      <w:r w:rsidRPr="00CC0B66">
        <w:t xml:space="preserve"> ust. </w:t>
      </w:r>
      <w:r>
        <w:t>3</w:t>
      </w:r>
      <w:r w:rsidRPr="00CC0B66">
        <w:t xml:space="preserve"> pkt</w:t>
      </w:r>
      <w:r>
        <w:t> </w:t>
      </w:r>
      <w:r w:rsidRPr="00CC0B66">
        <w:t>1</w:t>
      </w:r>
      <w:r w:rsidR="000B662A">
        <w:t>–</w:t>
      </w:r>
      <w:r>
        <w:t xml:space="preserve">5, lub podmiot, o którym mowa w ust. 4, informuje właściwy organ </w:t>
      </w:r>
      <w:r w:rsidRPr="00896B35">
        <w:t>o możliwości finansowania</w:t>
      </w:r>
      <w:r>
        <w:t>:</w:t>
      </w:r>
    </w:p>
    <w:p w14:paraId="7FD61D1C" w14:textId="77777777" w:rsidR="00CA19DD" w:rsidRDefault="00CA19DD" w:rsidP="00CA19DD">
      <w:pPr>
        <w:pStyle w:val="PKTpunkt"/>
      </w:pPr>
      <w:r>
        <w:t>1)</w:t>
      </w:r>
      <w:r w:rsidRPr="00CC0B66">
        <w:tab/>
      </w:r>
      <w:r w:rsidRPr="00896B35">
        <w:t xml:space="preserve">wykonania </w:t>
      </w:r>
      <w:r w:rsidRPr="00CC0B66">
        <w:t xml:space="preserve">kompleksowej oceny </w:t>
      </w:r>
      <w:r>
        <w:t xml:space="preserve">oraz opracowania </w:t>
      </w:r>
      <w:r w:rsidRPr="00AD384A">
        <w:t>projekt</w:t>
      </w:r>
      <w:r>
        <w:t xml:space="preserve">u </w:t>
      </w:r>
      <w:r w:rsidRPr="00AD384A">
        <w:t>planu</w:t>
      </w:r>
      <w:r>
        <w:t>;</w:t>
      </w:r>
    </w:p>
    <w:p w14:paraId="5427A9B1" w14:textId="77777777" w:rsidR="00CA19DD" w:rsidRDefault="00CA19DD" w:rsidP="00CA19DD">
      <w:pPr>
        <w:pStyle w:val="PKTpunkt"/>
      </w:pPr>
      <w:r>
        <w:t>2)</w:t>
      </w:r>
      <w:r w:rsidRPr="00CC0B66">
        <w:tab/>
        <w:t xml:space="preserve">działań związanych z poprawą stanu </w:t>
      </w:r>
      <w:r>
        <w:t>środowiska na wielkoobszarowym terenie zdegradowanym, o których mowa w ust. 1 pkt 3 i 4.</w:t>
      </w:r>
    </w:p>
    <w:p w14:paraId="10A5C225" w14:textId="77777777" w:rsidR="00CA19DD" w:rsidRDefault="00CA19DD" w:rsidP="00CA19DD">
      <w:pPr>
        <w:pStyle w:val="USTustnpkodeksu"/>
      </w:pPr>
      <w:r>
        <w:t>7</w:t>
      </w:r>
      <w:r w:rsidRPr="00CC0B66">
        <w:t xml:space="preserve">. Wniosek o </w:t>
      </w:r>
      <w:r>
        <w:t>wsparcie:</w:t>
      </w:r>
    </w:p>
    <w:p w14:paraId="4215CCEC" w14:textId="77777777" w:rsidR="00CA19DD" w:rsidRDefault="00CA19DD" w:rsidP="00CA19DD">
      <w:pPr>
        <w:pStyle w:val="PKTpunkt"/>
      </w:pPr>
      <w:r>
        <w:t>1)</w:t>
      </w:r>
      <w:r w:rsidRPr="00CC0B66">
        <w:tab/>
      </w:r>
      <w:r w:rsidRPr="00896B35">
        <w:t xml:space="preserve">wykonania </w:t>
      </w:r>
      <w:r w:rsidRPr="00CC0B66">
        <w:t xml:space="preserve">kompleksowej oceny </w:t>
      </w:r>
      <w:r>
        <w:t xml:space="preserve">oraz opracowania </w:t>
      </w:r>
      <w:r w:rsidRPr="00AD384A">
        <w:t>projekt</w:t>
      </w:r>
      <w:r>
        <w:t xml:space="preserve">u </w:t>
      </w:r>
      <w:r w:rsidRPr="00AD384A">
        <w:t>planu</w:t>
      </w:r>
      <w:r>
        <w:t>,</w:t>
      </w:r>
    </w:p>
    <w:p w14:paraId="59635E83" w14:textId="77777777" w:rsidR="00CA19DD" w:rsidRDefault="00CA19DD" w:rsidP="00CA19DD">
      <w:pPr>
        <w:pStyle w:val="PKTpunkt"/>
      </w:pPr>
      <w:r>
        <w:t>2)</w:t>
      </w:r>
      <w:r w:rsidRPr="00CC0B66">
        <w:tab/>
        <w:t xml:space="preserve">działań związanych z poprawą stanu </w:t>
      </w:r>
      <w:r>
        <w:t>środowiska na wielkoobszarowym terenie zdegradowanym, o których mowa w ust. 1 pkt 3 i 4</w:t>
      </w:r>
    </w:p>
    <w:p w14:paraId="542DAD31" w14:textId="2A025BF6" w:rsidR="00CA19DD" w:rsidRPr="00CC0B66" w:rsidRDefault="00CA19DD" w:rsidP="00CA19DD">
      <w:pPr>
        <w:pStyle w:val="CZWSPPKTczwsplnapunktw"/>
      </w:pPr>
      <w:r>
        <w:t>–</w:t>
      </w:r>
      <w:r w:rsidR="00E0502C">
        <w:t xml:space="preserve"> </w:t>
      </w:r>
      <w:r w:rsidRPr="00CC0B66">
        <w:t>z</w:t>
      </w:r>
      <w:r>
        <w:t>e środków</w:t>
      </w:r>
      <w:r w:rsidRPr="00CC0B66">
        <w:t xml:space="preserve">, o których mowa w ust. </w:t>
      </w:r>
      <w:r>
        <w:t>3</w:t>
      </w:r>
      <w:r w:rsidRPr="00CC0B66">
        <w:t xml:space="preserve"> pkt 1</w:t>
      </w:r>
      <w:r w:rsidR="000B662A">
        <w:t>–</w:t>
      </w:r>
      <w:r>
        <w:t>5 lub ust. 4</w:t>
      </w:r>
      <w:r w:rsidRPr="00CC0B66">
        <w:t>, przygotowuj</w:t>
      </w:r>
      <w:r>
        <w:t>ą i składają</w:t>
      </w:r>
      <w:r w:rsidRPr="00CC0B66">
        <w:t xml:space="preserve"> wójt, burmistrz albo prezydent miasta, a w przypadku gdy na wielkoobszarowym terenie zdegradowanym znajduje się teren zamknięty </w:t>
      </w:r>
      <w:r>
        <w:t>–</w:t>
      </w:r>
      <w:r w:rsidRPr="00CC0B66">
        <w:t xml:space="preserve"> wójt, burmistrz albo prezydent miasta w</w:t>
      </w:r>
      <w:r>
        <w:t> </w:t>
      </w:r>
      <w:r w:rsidRPr="00CC0B66">
        <w:t>uzgodnieniu z właściwym regionalnym dyrektorem ochrony środowiska</w:t>
      </w:r>
      <w:r>
        <w:t>, niezwłocznie po otrzymaniu informacji, o której mowa w ust. 6</w:t>
      </w:r>
      <w:r w:rsidRPr="00CC0B66">
        <w:t>.</w:t>
      </w:r>
    </w:p>
    <w:bookmarkEnd w:id="19"/>
    <w:p w14:paraId="775A1653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19.</w:t>
      </w:r>
      <w:r w:rsidRPr="00CA19DD">
        <w:t> </w:t>
      </w:r>
      <w:r w:rsidRPr="00CC0B66">
        <w:t xml:space="preserve">1. W przypadku gdy podmiot był obowiązany do wykonania decyzji z zakresu ochrony środowiska, która wygasła z mocy prawa w całości albo w części na podstawie art. 12 ust. 2 pkt 1, a działania objęte tą decyzją zostały </w:t>
      </w:r>
      <w:r>
        <w:t>wykonane</w:t>
      </w:r>
      <w:r w:rsidRPr="00CC0B66">
        <w:t xml:space="preserve"> w ramach planu, </w:t>
      </w:r>
      <w:r>
        <w:t>właściwy organ nakłada</w:t>
      </w:r>
      <w:r w:rsidRPr="00CC0B66">
        <w:t xml:space="preserve"> na ten podmiot, w drodze decyzji, obowiązek zwrotu poniesionych kosztów wykonania </w:t>
      </w:r>
      <w:r w:rsidRPr="00CC0B66">
        <w:lastRenderedPageBreak/>
        <w:t xml:space="preserve">tych działań w przypadku ich sfinansowania ze środków, o których mowa w art. 18 ust. </w:t>
      </w:r>
      <w:r>
        <w:t>3</w:t>
      </w:r>
      <w:r w:rsidRPr="00CC0B66">
        <w:t xml:space="preserve"> pkt</w:t>
      </w:r>
      <w:r>
        <w:t xml:space="preserve"> </w:t>
      </w:r>
      <w:r w:rsidRPr="00CC0B66">
        <w:t>1–</w:t>
      </w:r>
      <w:r>
        <w:t>5</w:t>
      </w:r>
      <w:r w:rsidRPr="00CC0B66">
        <w:t xml:space="preserve"> lub ust. </w:t>
      </w:r>
      <w:r>
        <w:t>4</w:t>
      </w:r>
      <w:r w:rsidRPr="00CC0B66">
        <w:t>, na rachunek bankowy funduszu, z którego uzyskano środki finansowe – Narodowego Funduszu Ochrony Środowiska i Gospodarki Wodnej lub właściwego wojewódzkiego funduszu ochrony środowiska i gospodarki wodnej, a</w:t>
      </w:r>
      <w:r>
        <w:t> </w:t>
      </w:r>
      <w:r w:rsidRPr="00CC0B66">
        <w:t>w pozostałych przypadkach – na</w:t>
      </w:r>
      <w:r>
        <w:t xml:space="preserve"> </w:t>
      </w:r>
      <w:r w:rsidRPr="00CC0B66">
        <w:t>rachunek bankowy gminy, określając w niej wysokość kwoty zwrotu, sposób i termin jej uiszczenia.</w:t>
      </w:r>
    </w:p>
    <w:p w14:paraId="56177313" w14:textId="77777777" w:rsidR="00CA19DD" w:rsidRPr="00CC0B66" w:rsidRDefault="00CA19DD" w:rsidP="00CA19DD">
      <w:pPr>
        <w:pStyle w:val="USTustnpkodeksu"/>
      </w:pPr>
      <w:r w:rsidRPr="00CC0B66">
        <w:t xml:space="preserve">2. Przepisu ust. 1 nie stosuje się w przypadku wygaśnięcia decyzji nakładającej na Skarb Państwa lub jednostkę samorządu terytorialnego obowiązki w zakresie ochrony środowiska, których zakres częściowo </w:t>
      </w:r>
      <w:r>
        <w:t>albo</w:t>
      </w:r>
      <w:r w:rsidRPr="00CC0B66">
        <w:t xml:space="preserve"> całkowicie pokrywa się z planem.</w:t>
      </w:r>
    </w:p>
    <w:p w14:paraId="5CA682BB" w14:textId="28458F1A" w:rsidR="00CA19DD" w:rsidRPr="00CC0B66" w:rsidRDefault="00CA19DD" w:rsidP="00CA19DD">
      <w:pPr>
        <w:pStyle w:val="USTustnpkodeksu"/>
      </w:pPr>
      <w:r>
        <w:t>3</w:t>
      </w:r>
      <w:r w:rsidRPr="00CC0B66">
        <w:t>. Roszczenia względem podmiotu</w:t>
      </w:r>
      <w:r>
        <w:t>, o którym mowa w ust. 1,</w:t>
      </w:r>
      <w:r w:rsidRPr="00CC0B66">
        <w:t xml:space="preserve"> o zwrot kosztów wykonania decyzji w sprawie poprawy stanu środowiska przedawniają się z upływem 10 lat od dnia, w którym ta decyzja stała się prawomocna.</w:t>
      </w:r>
    </w:p>
    <w:p w14:paraId="7AF2302C" w14:textId="77777777" w:rsidR="00CA19DD" w:rsidRPr="00CC0B66" w:rsidRDefault="00CA19DD" w:rsidP="00CA19DD">
      <w:pPr>
        <w:pStyle w:val="USTustnpkodeksu"/>
      </w:pPr>
      <w:r>
        <w:t>4</w:t>
      </w:r>
      <w:r w:rsidRPr="00CC0B66">
        <w:t>. Do należności z tytułu obowiązku zwrotu kosztów wykonania decyzji w sprawie poprawy stanu środowiska stosuje się odpowiednio przepisy działu III ustawy z dnia 29 sierpnia 1997 r. – Ordynacja podatkowa, z tym że uprawnienia organów podatkowych przysługują właściwemu organowi.</w:t>
      </w:r>
    </w:p>
    <w:p w14:paraId="382F0BEF" w14:textId="67EA1F1A" w:rsidR="00CA19DD" w:rsidRPr="00CA19DD" w:rsidRDefault="00CA19DD" w:rsidP="00CA19DD">
      <w:pPr>
        <w:pStyle w:val="ARTartustawynprozporzdzenia"/>
      </w:pPr>
      <w:r w:rsidRPr="00CE0331">
        <w:rPr>
          <w:rStyle w:val="Ppogrubienie"/>
        </w:rPr>
        <w:t>Art.</w:t>
      </w:r>
      <w:r w:rsidR="00E0502C">
        <w:rPr>
          <w:rStyle w:val="Ppogrubienie"/>
        </w:rPr>
        <w:t> </w:t>
      </w:r>
      <w:r w:rsidRPr="00CE0331">
        <w:rPr>
          <w:rStyle w:val="Ppogrubienie"/>
        </w:rPr>
        <w:t>20.</w:t>
      </w:r>
      <w:r w:rsidR="00E0502C">
        <w:t> </w:t>
      </w:r>
      <w:r w:rsidRPr="00CA19DD">
        <w:t>1.</w:t>
      </w:r>
      <w:r w:rsidR="00E0502C">
        <w:t> </w:t>
      </w:r>
      <w:r w:rsidRPr="00CA19DD">
        <w:t xml:space="preserve">Właściwy organ, na terenie którego jest położony wielkoobszarowy teren zdegradowany, ponosi coroczną opłatę w wysokości 10 000 zł, w przypadku gdy </w:t>
      </w:r>
      <w:r>
        <w:t>wbrew obowiązkowi</w:t>
      </w:r>
      <w:r w:rsidRPr="00CA19DD">
        <w:t>:</w:t>
      </w:r>
    </w:p>
    <w:p w14:paraId="7FE9A4B7" w14:textId="77777777" w:rsidR="00CA19DD" w:rsidRDefault="00CA19DD" w:rsidP="00CA19DD">
      <w:pPr>
        <w:pStyle w:val="PKTpunkt"/>
      </w:pPr>
      <w:r>
        <w:t>1)</w:t>
      </w:r>
      <w:r w:rsidRPr="00CC0B66">
        <w:tab/>
      </w:r>
      <w:r>
        <w:t>o którym mowa w art. 18 ust. 7 pkt 1, nie złożył wniosku, o którym mowa w tym przepisie;</w:t>
      </w:r>
    </w:p>
    <w:p w14:paraId="4160F8F7" w14:textId="5949C702" w:rsidR="00CA19DD" w:rsidRDefault="00CA19DD" w:rsidP="00CA19DD">
      <w:pPr>
        <w:pStyle w:val="PKTpunkt"/>
      </w:pPr>
      <w:r>
        <w:t>2</w:t>
      </w:r>
      <w:r w:rsidRPr="00CA19DD">
        <w:t>)</w:t>
      </w:r>
      <w:r w:rsidRPr="00CC0B66">
        <w:tab/>
      </w:r>
      <w:r>
        <w:t xml:space="preserve">o którym mowa </w:t>
      </w:r>
      <w:r w:rsidR="00DE0581">
        <w:t xml:space="preserve">w </w:t>
      </w:r>
      <w:r>
        <w:t xml:space="preserve">art. 6 ust. 1, </w:t>
      </w:r>
      <w:r w:rsidRPr="00CC0B66">
        <w:t>nie wykona</w:t>
      </w:r>
      <w:r>
        <w:t>ł</w:t>
      </w:r>
      <w:r w:rsidRPr="00CC0B66">
        <w:t xml:space="preserve"> lub nie zlecił wykonania kompleksowej oceny </w:t>
      </w:r>
      <w:r>
        <w:t xml:space="preserve">oraz opracowania </w:t>
      </w:r>
      <w:r w:rsidRPr="00AD384A">
        <w:t>projekt</w:t>
      </w:r>
      <w:r>
        <w:t xml:space="preserve">u </w:t>
      </w:r>
      <w:r w:rsidRPr="00AD384A">
        <w:t xml:space="preserve">planu </w:t>
      </w:r>
      <w:r w:rsidRPr="00CC0B66">
        <w:t xml:space="preserve">po objęciu wsparciem </w:t>
      </w:r>
      <w:r>
        <w:t xml:space="preserve">tych przedsięwzięć </w:t>
      </w:r>
      <w:r w:rsidRPr="00CC0B66">
        <w:t xml:space="preserve">ze środków, o których mowa w art. 18 ust. </w:t>
      </w:r>
      <w:r>
        <w:t>3</w:t>
      </w:r>
      <w:r w:rsidRPr="00CC0B66">
        <w:t xml:space="preserve"> pkt 1</w:t>
      </w:r>
      <w:r w:rsidR="00DE0581">
        <w:t>–</w:t>
      </w:r>
      <w:r>
        <w:t>5 lub ust. 4;</w:t>
      </w:r>
    </w:p>
    <w:p w14:paraId="403BF891" w14:textId="06B54949" w:rsidR="00CA19DD" w:rsidRDefault="00CA19DD" w:rsidP="00CA19DD">
      <w:pPr>
        <w:pStyle w:val="PKTpunkt"/>
      </w:pPr>
      <w:r>
        <w:t>3</w:t>
      </w:r>
      <w:r w:rsidRPr="00CA19DD">
        <w:t>)</w:t>
      </w:r>
      <w:r w:rsidRPr="00CC0B66">
        <w:tab/>
      </w:r>
      <w:r>
        <w:t xml:space="preserve">o którym mowa </w:t>
      </w:r>
      <w:r w:rsidR="00434684">
        <w:t xml:space="preserve">w </w:t>
      </w:r>
      <w:r>
        <w:t>art. 18 ust. 7 pkt 2, nie złożył wniosku, o którym mowa w tym przepisie;</w:t>
      </w:r>
    </w:p>
    <w:p w14:paraId="57BBAE89" w14:textId="5B420F74" w:rsidR="00CA19DD" w:rsidRPr="00CA19DD" w:rsidRDefault="00CA19DD" w:rsidP="00CA19DD">
      <w:pPr>
        <w:pStyle w:val="PKTpunkt"/>
      </w:pPr>
      <w:r>
        <w:t>4</w:t>
      </w:r>
      <w:r w:rsidRPr="00CA19DD">
        <w:t>)</w:t>
      </w:r>
      <w:r w:rsidRPr="00CC0B66">
        <w:tab/>
      </w:r>
      <w:r>
        <w:t xml:space="preserve">o którym mowa </w:t>
      </w:r>
      <w:r w:rsidR="00434684">
        <w:t xml:space="preserve">w </w:t>
      </w:r>
      <w:r>
        <w:t xml:space="preserve">art. 7 ust. 1, </w:t>
      </w:r>
      <w:r w:rsidRPr="00CC0B66">
        <w:t xml:space="preserve">nie złożył wniosku o wydanie decyzji w sprawie poprawy stanu środowiska po objęciu wsparciem </w:t>
      </w:r>
      <w:r>
        <w:t xml:space="preserve">przedsięwzięcia polegającego na wykonaniu działań związanych z poprawą stanu środowiska na wielkoobszarowym terenie zdegradowanym </w:t>
      </w:r>
      <w:r w:rsidRPr="00CC0B66">
        <w:t>ze środków, o</w:t>
      </w:r>
      <w:r>
        <w:t> </w:t>
      </w:r>
      <w:r w:rsidRPr="00CC0B66">
        <w:t xml:space="preserve">których mowa w art. 18 ust. </w:t>
      </w:r>
      <w:r>
        <w:t>3</w:t>
      </w:r>
      <w:r w:rsidRPr="00CC0B66">
        <w:t xml:space="preserve"> pkt 1</w:t>
      </w:r>
      <w:r w:rsidR="00434684">
        <w:t>–</w:t>
      </w:r>
      <w:r>
        <w:t>5 lub ust. 4;</w:t>
      </w:r>
    </w:p>
    <w:p w14:paraId="5623B222" w14:textId="33529EBE" w:rsidR="00CA19DD" w:rsidRPr="00CA19DD" w:rsidRDefault="00CA19DD" w:rsidP="00CA19DD">
      <w:pPr>
        <w:pStyle w:val="PKTpunkt"/>
      </w:pPr>
      <w:r w:rsidRPr="00CA19DD">
        <w:t>5)</w:t>
      </w:r>
      <w:r w:rsidRPr="00CC0B66">
        <w:tab/>
      </w:r>
      <w:r>
        <w:t>określonemu w decyzji</w:t>
      </w:r>
      <w:r w:rsidRPr="000E0894">
        <w:t xml:space="preserve"> </w:t>
      </w:r>
      <w:r w:rsidRPr="00CC0B66">
        <w:t>w</w:t>
      </w:r>
      <w:r>
        <w:t> </w:t>
      </w:r>
      <w:r w:rsidRPr="00CC0B66">
        <w:t xml:space="preserve">sprawie poprawy stanu środowiska nie przystąpił do </w:t>
      </w:r>
      <w:r>
        <w:t>wykonania</w:t>
      </w:r>
      <w:r w:rsidRPr="00CC0B66">
        <w:t xml:space="preserve"> planu po</w:t>
      </w:r>
      <w:r>
        <w:t> </w:t>
      </w:r>
      <w:r w:rsidRPr="00CC0B66">
        <w:t xml:space="preserve">tym, jak decyzja </w:t>
      </w:r>
      <w:r>
        <w:t xml:space="preserve">ta </w:t>
      </w:r>
      <w:r w:rsidRPr="00CC0B66">
        <w:t xml:space="preserve">stała się </w:t>
      </w:r>
      <w:r>
        <w:t>ostateczna</w:t>
      </w:r>
      <w:r w:rsidR="0075073A">
        <w:t>,</w:t>
      </w:r>
      <w:r>
        <w:t xml:space="preserve"> oraz </w:t>
      </w:r>
      <w:r w:rsidRPr="00CC0B66">
        <w:t xml:space="preserve">po objęciu przedsięwzięcia polegającego na wykonaniu </w:t>
      </w:r>
      <w:r>
        <w:t>działań związanych z poprawą stanu środowiska na wielkoobszarowym terenie zdegradowanym</w:t>
      </w:r>
      <w:r w:rsidRPr="00CC0B66">
        <w:t xml:space="preserve"> wsparciem z</w:t>
      </w:r>
      <w:r>
        <w:t>e</w:t>
      </w:r>
      <w:r w:rsidRPr="00CC0B66">
        <w:t xml:space="preserve"> środków, o których mowa w art. 18 ust. </w:t>
      </w:r>
      <w:r>
        <w:t>3 lub 4</w:t>
      </w:r>
      <w:r w:rsidRPr="00CA19DD">
        <w:t>.</w:t>
      </w:r>
    </w:p>
    <w:p w14:paraId="32759F90" w14:textId="77777777" w:rsidR="00CA19DD" w:rsidRPr="00CC0B66" w:rsidRDefault="00CA19DD" w:rsidP="00CA19DD">
      <w:pPr>
        <w:pStyle w:val="USTustnpkodeksu"/>
      </w:pPr>
      <w:r>
        <w:lastRenderedPageBreak/>
        <w:t>2</w:t>
      </w:r>
      <w:r w:rsidRPr="00CC0B66">
        <w:t>. Opłatę, o której mowa w ust. 1, nalicza się w przypadku, o którym mowa w</w:t>
      </w:r>
      <w:r w:rsidRPr="00B00D38">
        <w:t xml:space="preserve"> </w:t>
      </w:r>
      <w:r w:rsidRPr="00CC0B66">
        <w:t xml:space="preserve">ust. </w:t>
      </w:r>
      <w:r>
        <w:t>1</w:t>
      </w:r>
      <w:r w:rsidRPr="00CC0B66">
        <w:t>:</w:t>
      </w:r>
    </w:p>
    <w:p w14:paraId="65772FA7" w14:textId="77777777" w:rsidR="00CA19DD" w:rsidRDefault="00CA19DD" w:rsidP="00CA19DD">
      <w:pPr>
        <w:pStyle w:val="PKTpunkt"/>
      </w:pPr>
      <w:r w:rsidRPr="00CC0B66">
        <w:t>1)</w:t>
      </w:r>
      <w:r w:rsidRPr="00CC0B66">
        <w:tab/>
        <w:t>pkt 1 – od roku następującego po roku, w którym upłynęło 12 miesięcy od dnia otrzymania informacji</w:t>
      </w:r>
      <w:r>
        <w:t>, o której mowa w art. 18 ust. 6 pkt 1</w:t>
      </w:r>
      <w:r w:rsidRPr="00CC0B66">
        <w:t>;</w:t>
      </w:r>
    </w:p>
    <w:p w14:paraId="286BF96E" w14:textId="77777777" w:rsidR="00CA19DD" w:rsidRDefault="00CA19DD" w:rsidP="00CA19DD">
      <w:pPr>
        <w:pStyle w:val="PKTpunkt"/>
      </w:pPr>
      <w:r>
        <w:t>2</w:t>
      </w:r>
      <w:r w:rsidRPr="00CC0B66">
        <w:t>)</w:t>
      </w:r>
      <w:r w:rsidRPr="00CC0B66">
        <w:tab/>
        <w:t xml:space="preserve">pkt </w:t>
      </w:r>
      <w:r>
        <w:t>2</w:t>
      </w:r>
      <w:r w:rsidRPr="00CC0B66">
        <w:t xml:space="preserve"> – od roku następującego po roku, w którym upłynęło 12 miesięcy od dnia</w:t>
      </w:r>
      <w:r>
        <w:t xml:space="preserve"> </w:t>
      </w:r>
      <w:r w:rsidRPr="00CC0B66">
        <w:t xml:space="preserve">objęcia wsparciem </w:t>
      </w:r>
      <w:r>
        <w:t xml:space="preserve">wykonania </w:t>
      </w:r>
      <w:r w:rsidRPr="00CC0B66">
        <w:t xml:space="preserve">kompleksowej oceny </w:t>
      </w:r>
      <w:r>
        <w:t>oraz opracowania projektu planu</w:t>
      </w:r>
      <w:r w:rsidRPr="00CC0B66">
        <w:t>;</w:t>
      </w:r>
    </w:p>
    <w:p w14:paraId="514CA9AE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 xml:space="preserve">pkt </w:t>
      </w:r>
      <w:r>
        <w:t>3</w:t>
      </w:r>
      <w:r w:rsidRPr="00CC0B66">
        <w:t xml:space="preserve"> – od roku następującego po roku, w którym upłynęło 12 miesięcy od dnia otrzymania informacji</w:t>
      </w:r>
      <w:r>
        <w:t>, o której mowa w art. 18 ust. 6 pkt 2</w:t>
      </w:r>
      <w:r w:rsidRPr="00CC0B66">
        <w:t>;</w:t>
      </w:r>
    </w:p>
    <w:p w14:paraId="0516654F" w14:textId="77777777" w:rsidR="00CA19DD" w:rsidRPr="00CC0B66" w:rsidRDefault="00CA19DD" w:rsidP="00CA19DD">
      <w:pPr>
        <w:pStyle w:val="PKTpunkt"/>
      </w:pPr>
      <w:r w:rsidRPr="00CA19DD">
        <w:t>4)</w:t>
      </w:r>
      <w:r w:rsidRPr="00CC0B66">
        <w:tab/>
        <w:t xml:space="preserve">pkt </w:t>
      </w:r>
      <w:r>
        <w:t>4</w:t>
      </w:r>
      <w:r w:rsidRPr="00CC0B66">
        <w:t xml:space="preserve"> – od roku następującego po roku, w którym upłynęło 12 miesięcy od dnia </w:t>
      </w:r>
      <w:r>
        <w:t>otrzymania informacji, o której mowa w art. 18 ust. 6 pkt 2</w:t>
      </w:r>
      <w:r w:rsidRPr="00CC0B66">
        <w:t>;</w:t>
      </w:r>
    </w:p>
    <w:p w14:paraId="47394D28" w14:textId="77777777" w:rsidR="00CA19DD" w:rsidRPr="00CA19DD" w:rsidRDefault="00CA19DD" w:rsidP="00CA19DD">
      <w:pPr>
        <w:pStyle w:val="PKTpunkt"/>
      </w:pPr>
      <w:r w:rsidRPr="00CA19DD">
        <w:t>5)</w:t>
      </w:r>
      <w:r w:rsidRPr="00CC0B66">
        <w:tab/>
        <w:t xml:space="preserve">pkt </w:t>
      </w:r>
      <w:r>
        <w:t>5</w:t>
      </w:r>
      <w:r w:rsidRPr="00CC0B66">
        <w:t xml:space="preserve"> – od roku następującego po roku, w którym decyzja w sprawie poprawy stanu środowiska stała się </w:t>
      </w:r>
      <w:r>
        <w:t>ostateczna, lub</w:t>
      </w:r>
      <w:r w:rsidRPr="00CC0B66">
        <w:t> objęci</w:t>
      </w:r>
      <w:r>
        <w:t>a</w:t>
      </w:r>
      <w:r w:rsidRPr="00CC0B66">
        <w:t xml:space="preserve"> przedsięwzięcia polegającego na wykonaniu </w:t>
      </w:r>
      <w:r>
        <w:t>działań związanych z poprawą stanu środowiska na wielkoobszarowym terenie zdegradowanym</w:t>
      </w:r>
      <w:r w:rsidRPr="00CC0B66">
        <w:t xml:space="preserve"> wsparciem z</w:t>
      </w:r>
      <w:r>
        <w:t>e</w:t>
      </w:r>
      <w:r w:rsidRPr="00CC0B66">
        <w:t xml:space="preserve"> środków, o których mowa w art. 18 ust. </w:t>
      </w:r>
      <w:r>
        <w:t>3 lub 4, w zależności od tego, które z tych zdarzeń nastąpiło później</w:t>
      </w:r>
      <w:r w:rsidRPr="00CC0B66">
        <w:t>.</w:t>
      </w:r>
    </w:p>
    <w:p w14:paraId="7C51DFFA" w14:textId="77777777" w:rsidR="00CA19DD" w:rsidRPr="00CC0B66" w:rsidRDefault="00CA19DD" w:rsidP="00CA19DD">
      <w:pPr>
        <w:pStyle w:val="USTustnpkodeksu"/>
      </w:pPr>
      <w:r>
        <w:t>3</w:t>
      </w:r>
      <w:r w:rsidRPr="00CC0B66">
        <w:t>. Właściwy organ wnosi opłatę, o której mowa w ust. 1, bez wezwania w terminie do dnia 1</w:t>
      </w:r>
      <w:r>
        <w:t> </w:t>
      </w:r>
      <w:r w:rsidRPr="00CC0B66">
        <w:t>lutego każdego roku za rok poprzedni na rachunek bankowy właściwego wojewódzkiego funduszu ochrony środowiska i gospodarki wodnej.</w:t>
      </w:r>
    </w:p>
    <w:p w14:paraId="6C0A81F6" w14:textId="77777777" w:rsidR="00CA19DD" w:rsidRPr="00CC0B66" w:rsidRDefault="00CA19DD" w:rsidP="00CA19DD">
      <w:pPr>
        <w:pStyle w:val="USTustnpkodeksu"/>
      </w:pPr>
      <w:r>
        <w:t>4</w:t>
      </w:r>
      <w:r w:rsidRPr="00CC0B66">
        <w:t>. Do opłaty, o której mowa w ust. 1, stosuje się przepisy działu III ustawy z dnia 29</w:t>
      </w:r>
      <w:r>
        <w:t> </w:t>
      </w:r>
      <w:r w:rsidRPr="00CC0B66">
        <w:t>sierpnia 1997 r. – Ordynacja podatkowa, z tym że uprawnienia organów podatkowych przysługują właściwemu wojewódzkiemu funduszowi ochrony środowiska i gospodarki wodnej.</w:t>
      </w:r>
    </w:p>
    <w:p w14:paraId="6A28BC37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21.</w:t>
      </w:r>
      <w:r w:rsidRPr="00CA19DD">
        <w:t> </w:t>
      </w:r>
      <w:r w:rsidRPr="00CC0B66">
        <w:t>W ustawie z dnia 20 lipca 1991 r. o Inspekcji Ochrony Środowiska (Dz. U. z 202</w:t>
      </w:r>
      <w:r>
        <w:t>3</w:t>
      </w:r>
      <w:r w:rsidRPr="00CC0B66">
        <w:t xml:space="preserve"> r. poz. </w:t>
      </w:r>
      <w:r>
        <w:t>824</w:t>
      </w:r>
      <w:r w:rsidRPr="00CC0B66">
        <w:t xml:space="preserve">) w art. 2 </w:t>
      </w:r>
      <w:r>
        <w:t xml:space="preserve">w </w:t>
      </w:r>
      <w:r w:rsidRPr="00CC0B66">
        <w:t>ust. 1 po pkt 10 dodaje się pkt 10a w brzmieniu:</w:t>
      </w:r>
    </w:p>
    <w:p w14:paraId="37C981F1" w14:textId="77777777" w:rsidR="00CA19DD" w:rsidRPr="00CC0B66" w:rsidRDefault="00CA19DD" w:rsidP="00CA19DD">
      <w:pPr>
        <w:pStyle w:val="ZPKTzmpktartykuempunktem"/>
      </w:pPr>
      <w:r w:rsidRPr="00CC0B66">
        <w:t>„10a)</w:t>
      </w:r>
      <w:r w:rsidRPr="00CC0B66">
        <w:tab/>
        <w:t>wykonywanie zadań określonych w przepisach ustawy z dnia … o wielkoobszarowych terenach zdegradowanych (Dz. U. poz. …);”.</w:t>
      </w:r>
    </w:p>
    <w:p w14:paraId="488ACCF9" w14:textId="1FED7DA0" w:rsidR="00CA19DD" w:rsidRPr="00CC0B66" w:rsidRDefault="00CA19DD" w:rsidP="00CA19DD">
      <w:pPr>
        <w:pStyle w:val="ARTartustawynprozporzdzenia"/>
      </w:pPr>
      <w:bookmarkStart w:id="21" w:name="_Hlk116916252"/>
      <w:r w:rsidRPr="00CE0331">
        <w:rPr>
          <w:rStyle w:val="Ppogrubienie"/>
        </w:rPr>
        <w:t>Art. 22.</w:t>
      </w:r>
      <w:r w:rsidRPr="00CA19DD">
        <w:t> </w:t>
      </w:r>
      <w:r w:rsidRPr="00CC0B66">
        <w:t xml:space="preserve">W ustawie </w:t>
      </w:r>
      <w:r w:rsidRPr="00CA19DD">
        <w:t>z dnia 27 kwietnia 2001 r. – Prawo ochrony środowiska</w:t>
      </w:r>
      <w:r w:rsidRPr="00CC0B66">
        <w:t xml:space="preserve"> (Dz. U. z 202</w:t>
      </w:r>
      <w:r>
        <w:t>2</w:t>
      </w:r>
      <w:r w:rsidRPr="00CC0B66">
        <w:t xml:space="preserve"> r. poz. </w:t>
      </w:r>
      <w:r>
        <w:t>2556 i 2687</w:t>
      </w:r>
      <w:r w:rsidR="0095305F">
        <w:t xml:space="preserve"> oraz z 2023 r. poz. 877</w:t>
      </w:r>
      <w:r w:rsidRPr="00CC0B66">
        <w:t>)</w:t>
      </w:r>
      <w:r w:rsidRPr="00CA19DD" w:rsidDel="00BC4A34">
        <w:t xml:space="preserve"> </w:t>
      </w:r>
      <w:r w:rsidRPr="00CC0B66">
        <w:t>wprowadza się następujące zmiany:</w:t>
      </w:r>
    </w:p>
    <w:p w14:paraId="0FE63ECE" w14:textId="77777777" w:rsidR="00CA19DD" w:rsidRPr="00CC0B66" w:rsidRDefault="00CA19DD" w:rsidP="00CA19DD">
      <w:pPr>
        <w:pStyle w:val="PKTpunkt"/>
      </w:pPr>
      <w:r w:rsidRPr="00CC0B66">
        <w:t>1)</w:t>
      </w:r>
      <w:r w:rsidRPr="00CC0B66">
        <w:tab/>
        <w:t xml:space="preserve">w art. 73 </w:t>
      </w:r>
      <w:r>
        <w:t xml:space="preserve">w </w:t>
      </w:r>
      <w:r w:rsidRPr="00CC0B66">
        <w:t>ust. 1 w pkt 3 kropkę zastępuje się średnikiem i dodaje się pkt 4 w brzmieniu:</w:t>
      </w:r>
    </w:p>
    <w:p w14:paraId="0F043038" w14:textId="77777777" w:rsidR="00CA19DD" w:rsidRDefault="00CA19DD" w:rsidP="00CA19DD">
      <w:pPr>
        <w:pStyle w:val="ZPKTzmpktartykuempunktem"/>
      </w:pPr>
      <w:r w:rsidRPr="00CC0B66">
        <w:t>„4)</w:t>
      </w:r>
      <w:r w:rsidRPr="00CC0B66">
        <w:tab/>
        <w:t>ustawy z dnia … o wielkoobszarowych terenach zdegradowanych (Dz. U. poz. …)</w:t>
      </w:r>
      <w:r>
        <w:t>.</w:t>
      </w:r>
      <w:r w:rsidRPr="00CC0B66">
        <w:t>”;</w:t>
      </w:r>
    </w:p>
    <w:p w14:paraId="2EBA7D7B" w14:textId="77777777" w:rsidR="00CA19DD" w:rsidRDefault="00CA19DD" w:rsidP="00CA19DD">
      <w:pPr>
        <w:pStyle w:val="PKTpunkt"/>
      </w:pPr>
      <w:r w:rsidRPr="00CC0B66">
        <w:t>2)</w:t>
      </w:r>
      <w:r w:rsidRPr="00CC0B66">
        <w:tab/>
      </w:r>
      <w:r>
        <w:t>w art. 129 po ust. 4 dodaje się ust. 4a w brzmieniu:</w:t>
      </w:r>
    </w:p>
    <w:p w14:paraId="436CA6CF" w14:textId="21FB38C3" w:rsidR="00CA19DD" w:rsidRPr="00CC0B66" w:rsidRDefault="00CA19DD" w:rsidP="00CA19DD">
      <w:pPr>
        <w:pStyle w:val="ZUSTzmustartykuempunktem"/>
      </w:pPr>
      <w:r>
        <w:t>„4a.</w:t>
      </w:r>
      <w:r w:rsidRPr="005F6AF7">
        <w:t xml:space="preserve"> </w:t>
      </w:r>
      <w:r>
        <w:t>W przypadku, o którym mowa w art. 130 ust. 1 pkt 4, z roszczeniem, o którym mowa w ust. 1</w:t>
      </w:r>
      <w:r w:rsidRPr="00624C18">
        <w:t>–</w:t>
      </w:r>
      <w:r>
        <w:t xml:space="preserve">3, można wystąpić w okresie 3 lat od dnia uprawomocnienia się decyzji </w:t>
      </w:r>
      <w:r w:rsidRPr="00CC0B66">
        <w:lastRenderedPageBreak/>
        <w:t>w sprawie poprawy stanu środowiska na</w:t>
      </w:r>
      <w:r>
        <w:t> </w:t>
      </w:r>
      <w:r w:rsidRPr="00CC0B66">
        <w:t>wielkoobszarowym terenie zdegradowanym</w:t>
      </w:r>
      <w:r w:rsidR="00DF0B59">
        <w:t>, o </w:t>
      </w:r>
      <w:r>
        <w:t xml:space="preserve">której mowa w </w:t>
      </w:r>
      <w:r w:rsidRPr="00CC0B66">
        <w:t>ustaw</w:t>
      </w:r>
      <w:r>
        <w:t>ie</w:t>
      </w:r>
      <w:r w:rsidRPr="00CC0B66">
        <w:t xml:space="preserve"> z dnia … o wielkoobszarowych terenach zdegradowanych</w:t>
      </w:r>
      <w:r>
        <w:t>.”;</w:t>
      </w:r>
    </w:p>
    <w:p w14:paraId="3A4825D9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>w art. 130</w:t>
      </w:r>
      <w:r>
        <w:t xml:space="preserve"> w</w:t>
      </w:r>
      <w:r w:rsidRPr="00CC0B66">
        <w:t xml:space="preserve"> ust. 1 w pkt 3 kropkę zastępuje się średnikiem i dodaje się pkt 4 w brzmieniu:</w:t>
      </w:r>
    </w:p>
    <w:p w14:paraId="7CE0B6B7" w14:textId="0F8FA7FC" w:rsidR="00CA19DD" w:rsidRPr="00CC0B66" w:rsidRDefault="00CA19DD" w:rsidP="00CA19DD">
      <w:pPr>
        <w:pStyle w:val="ZPKTzmpktartykuempunktem"/>
      </w:pPr>
      <w:r w:rsidRPr="00CC0B66">
        <w:t>„4)</w:t>
      </w:r>
      <w:r w:rsidRPr="00CC0B66">
        <w:tab/>
      </w:r>
      <w:r w:rsidRPr="00CA19DD">
        <w:t>wydanie na podstawie przepisów ustawy z dnia … o wielkoobszarowych terenach zdegradowanych decyzji w sprawie poprawy stanu środowiska na wielkoobszarowym terenie zdegradowanym obejmującej ograniczenie sposobu użytkowania nieruchomości, na której znajduje się składowisko historycznych odpadów przemysłowych</w:t>
      </w:r>
      <w:r w:rsidRPr="00CC0B66">
        <w:t xml:space="preserve"> lub miejsce gromadzenia historycznych odpadów przemysłowych</w:t>
      </w:r>
      <w:r>
        <w:t xml:space="preserve">, </w:t>
      </w:r>
      <w:r w:rsidRPr="00CA19DD">
        <w:t xml:space="preserve">lub nieruchomości, na której przeprowadza się remediację powierzchni ziemi, lub nieruchomości, na której </w:t>
      </w:r>
      <w:r w:rsidR="000C08DC" w:rsidRPr="00CA19DD">
        <w:t xml:space="preserve">są </w:t>
      </w:r>
      <w:r w:rsidRPr="00CA19DD">
        <w:t>zlokalizowane instalacje lub urządzenia służące oczyszczaniu środowiska</w:t>
      </w:r>
      <w:r w:rsidRPr="00CC0B66">
        <w:t>.”;</w:t>
      </w:r>
    </w:p>
    <w:p w14:paraId="53CE9639" w14:textId="77777777" w:rsidR="00CA19DD" w:rsidRPr="00CC0B66" w:rsidRDefault="00CA19DD" w:rsidP="00CA19DD">
      <w:pPr>
        <w:pStyle w:val="PKTpunkt"/>
      </w:pPr>
      <w:r>
        <w:t>4</w:t>
      </w:r>
      <w:r w:rsidRPr="00CC0B66">
        <w:t>)</w:t>
      </w:r>
      <w:r w:rsidRPr="00CC0B66">
        <w:tab/>
        <w:t>w art. 400a w ust. 1 po pkt 20 dodaje się pkt 20a w brzmieniu:</w:t>
      </w:r>
    </w:p>
    <w:p w14:paraId="3765D968" w14:textId="77777777" w:rsidR="00CA19DD" w:rsidRPr="00CC0B66" w:rsidRDefault="00CA19DD" w:rsidP="00CA19DD">
      <w:pPr>
        <w:pStyle w:val="ZPKTzmpktartykuempunktem"/>
      </w:pPr>
      <w:r w:rsidRPr="00CC0B66">
        <w:t>„20a)</w:t>
      </w:r>
      <w:r w:rsidRPr="00CC0B66">
        <w:tab/>
        <w:t>działania związane z poprawą stanu środowiska na wielkoobszarowych terenach zdegradowanych, o których mowa w ustawie z dnia … o wielkoobszarowych terenach zdegradowanych;”;</w:t>
      </w:r>
    </w:p>
    <w:p w14:paraId="5952364F" w14:textId="77777777" w:rsidR="00CA19DD" w:rsidRPr="00CA19DD" w:rsidRDefault="00CA19DD" w:rsidP="00CA19DD">
      <w:pPr>
        <w:pStyle w:val="PKTpunkt"/>
      </w:pPr>
      <w:r>
        <w:t>5</w:t>
      </w:r>
      <w:r w:rsidRPr="00CC0B66">
        <w:t>)</w:t>
      </w:r>
      <w:r w:rsidRPr="00CC0B66">
        <w:tab/>
        <w:t xml:space="preserve">w art. 401 </w:t>
      </w:r>
      <w:r>
        <w:t xml:space="preserve">w </w:t>
      </w:r>
      <w:r w:rsidRPr="00CC0B66">
        <w:t>ust. 7 w pkt 19 kropkę zastępuje się średnikiem i dodaje się pkt 20 w</w:t>
      </w:r>
      <w:r>
        <w:t> </w:t>
      </w:r>
      <w:r w:rsidRPr="00CC0B66">
        <w:t>brzmieniu:</w:t>
      </w:r>
    </w:p>
    <w:p w14:paraId="41FA5223" w14:textId="77777777" w:rsidR="00CA19DD" w:rsidRPr="00CC0B66" w:rsidRDefault="00CA19DD" w:rsidP="00CA19DD">
      <w:pPr>
        <w:pStyle w:val="ZPKTzmpktartykuempunktem"/>
      </w:pPr>
      <w:bookmarkStart w:id="22" w:name="_Hlk116916112"/>
      <w:r w:rsidRPr="00CC0B66">
        <w:t>„20)</w:t>
      </w:r>
      <w:r w:rsidRPr="00CC0B66">
        <w:tab/>
        <w:t>wpływy z tytułu:</w:t>
      </w:r>
    </w:p>
    <w:p w14:paraId="3B2DCF99" w14:textId="77777777" w:rsidR="00CA19DD" w:rsidRPr="00CC0B66" w:rsidRDefault="00CA19DD" w:rsidP="00CE0331">
      <w:pPr>
        <w:pStyle w:val="ZLITwPKTzmlitwpktartykuempunktem"/>
      </w:pPr>
      <w:r>
        <w:t>a)</w:t>
      </w:r>
      <w:r>
        <w:tab/>
      </w:r>
      <w:r w:rsidRPr="00CC0B66">
        <w:t>zwrotu</w:t>
      </w:r>
      <w:r>
        <w:t xml:space="preserve"> </w:t>
      </w:r>
      <w:r w:rsidRPr="00CC0B66">
        <w:t>środków finansowych, o których mowa w art. 16 ust. 2 ustawy z dnia … o wielkoobszarowych terenach zdegradowanych,</w:t>
      </w:r>
    </w:p>
    <w:p w14:paraId="6781F3FA" w14:textId="7E27DCF6" w:rsidR="00CA19DD" w:rsidRDefault="00CA19DD" w:rsidP="00CE0331">
      <w:pPr>
        <w:pStyle w:val="ZLITwPKTzmlitwpktartykuempunktem"/>
      </w:pPr>
      <w:r>
        <w:t>b)</w:t>
      </w:r>
      <w:r>
        <w:tab/>
        <w:t xml:space="preserve">zwrotu </w:t>
      </w:r>
      <w:r w:rsidRPr="00CC0B66">
        <w:t xml:space="preserve">kosztów, o których mowa w art. </w:t>
      </w:r>
      <w:r>
        <w:t>19</w:t>
      </w:r>
      <w:r w:rsidR="00DF0B59">
        <w:t xml:space="preserve"> ust. 1 ustawy z dnia … o </w:t>
      </w:r>
      <w:r w:rsidRPr="00CC0B66">
        <w:t>wielkoobszarowych terenach zdegradowanych</w:t>
      </w:r>
      <w:r>
        <w:t>,</w:t>
      </w:r>
    </w:p>
    <w:p w14:paraId="7F799E06" w14:textId="2A31603A" w:rsidR="00CA19DD" w:rsidRPr="00CC0B66" w:rsidRDefault="00CA19DD" w:rsidP="00CE0331">
      <w:pPr>
        <w:pStyle w:val="ZLITwPKTzmlitwpktartykuempunktem"/>
      </w:pPr>
      <w:r>
        <w:t>c)</w:t>
      </w:r>
      <w:r>
        <w:tab/>
        <w:t xml:space="preserve">opłat, o których mowa w art. 20 ust. 1 i art. 25 ust. 5 </w:t>
      </w:r>
      <w:r w:rsidR="00DF0B59">
        <w:t>ustawy z dnia … o </w:t>
      </w:r>
      <w:r w:rsidRPr="00CC0B66">
        <w:t>wielkoobszarowych terenach zdegradowanych.”</w:t>
      </w:r>
      <w:bookmarkEnd w:id="22"/>
      <w:r w:rsidRPr="00CC0B66">
        <w:t>.</w:t>
      </w:r>
    </w:p>
    <w:bookmarkEnd w:id="21"/>
    <w:p w14:paraId="77B05512" w14:textId="77777777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23.</w:t>
      </w:r>
      <w:r w:rsidRPr="00CA19DD">
        <w:t> </w:t>
      </w:r>
      <w:r w:rsidRPr="00CC0B66">
        <w:t>W ustawie z dnia 3 października 2008 r. o udostępnianiu informacji o środowisku i</w:t>
      </w:r>
      <w:r>
        <w:t> </w:t>
      </w:r>
      <w:r w:rsidRPr="00CC0B66">
        <w:t>jego ochronie, udziale społeczeństwa w ochronie środowiska oraz o ocenach oddziaływania na środowisko (Dz.</w:t>
      </w:r>
      <w:r>
        <w:t xml:space="preserve"> </w:t>
      </w:r>
      <w:r w:rsidRPr="00CC0B66">
        <w:t xml:space="preserve">U. z 2022 r. poz. 1029, </w:t>
      </w:r>
      <w:r>
        <w:t>z późn. zm.</w:t>
      </w:r>
      <w:r w:rsidRPr="00383052">
        <w:rPr>
          <w:rStyle w:val="IGindeksgrny"/>
        </w:rPr>
        <w:footnoteReference w:id="8"/>
      </w:r>
      <w:r w:rsidRPr="00383052">
        <w:rPr>
          <w:rStyle w:val="IGindeksgrny"/>
        </w:rPr>
        <w:t>)</w:t>
      </w:r>
      <w:r w:rsidRPr="00CC0B66">
        <w:t xml:space="preserve">) w art. 21 </w:t>
      </w:r>
      <w:r>
        <w:t xml:space="preserve">w </w:t>
      </w:r>
      <w:r w:rsidRPr="00CC0B66">
        <w:t>ust. 2 po pkt 36 kropkę zastępuje się średnikiem i dodaje się pkt 37 w brzmieniu:</w:t>
      </w:r>
    </w:p>
    <w:p w14:paraId="42BC8E59" w14:textId="77777777" w:rsidR="00CA19DD" w:rsidRPr="00CA19DD" w:rsidRDefault="00CA19DD" w:rsidP="00CA19DD">
      <w:pPr>
        <w:pStyle w:val="ZPKTzmpktartykuempunktem"/>
      </w:pPr>
      <w:r w:rsidRPr="00CC0B66">
        <w:t>„37)</w:t>
      </w:r>
      <w:r w:rsidRPr="00CC0B66">
        <w:tab/>
      </w:r>
      <w:r w:rsidRPr="00CA19DD">
        <w:t xml:space="preserve">z zakresu ustawy </w:t>
      </w:r>
      <w:r w:rsidRPr="00CC0B66">
        <w:t>z dnia … o wielkoobszarowych terenach zdegradowanych</w:t>
      </w:r>
      <w:r w:rsidRPr="00CA19DD">
        <w:t xml:space="preserve"> </w:t>
      </w:r>
      <w:r w:rsidRPr="00CC0B66">
        <w:t>(Dz. U. poz. …)</w:t>
      </w:r>
      <w:r>
        <w:t xml:space="preserve"> </w:t>
      </w:r>
      <w:r w:rsidRPr="00CA19DD">
        <w:t>o:</w:t>
      </w:r>
    </w:p>
    <w:p w14:paraId="56ADBB15" w14:textId="77777777" w:rsidR="00CA19DD" w:rsidRPr="00CC0B66" w:rsidRDefault="00CA19DD" w:rsidP="00CE0331">
      <w:pPr>
        <w:pStyle w:val="ZLITwPKTzmlitwpktartykuempunktem"/>
      </w:pPr>
      <w:r w:rsidRPr="00CC0B66">
        <w:lastRenderedPageBreak/>
        <w:t>a)</w:t>
      </w:r>
      <w:r>
        <w:tab/>
      </w:r>
      <w:r w:rsidRPr="00CC0B66">
        <w:t>ewidencji wielkoobszarowych terenów zdegradowanych, o której mowa w art. 3 ust. 8 tej ustawy</w:t>
      </w:r>
      <w:r>
        <w:t>,</w:t>
      </w:r>
    </w:p>
    <w:p w14:paraId="61EEEACB" w14:textId="77777777" w:rsidR="00CA19DD" w:rsidRPr="00CC0B66" w:rsidRDefault="00CA19DD" w:rsidP="00CE0331">
      <w:pPr>
        <w:pStyle w:val="ZLITwPKTzmlitwpktartykuempunktem"/>
      </w:pPr>
      <w:r w:rsidRPr="00CC0B66">
        <w:t>b)</w:t>
      </w:r>
      <w:r>
        <w:tab/>
      </w:r>
      <w:r w:rsidRPr="00CC0B66">
        <w:t xml:space="preserve">decyzjach w sprawie poprawy stanu środowiska na wielkoobszarowych terenach zdegradowanych, o których mowa w art. 8 ust. 1 tej </w:t>
      </w:r>
      <w:r w:rsidRPr="00CA19DD">
        <w:t xml:space="preserve">ustawy, oraz decyzjach </w:t>
      </w:r>
      <w:r>
        <w:t>w sprawie</w:t>
      </w:r>
      <w:r w:rsidRPr="00CC0B66">
        <w:t xml:space="preserve"> </w:t>
      </w:r>
      <w:r>
        <w:t xml:space="preserve">zakończenia </w:t>
      </w:r>
      <w:r w:rsidRPr="00CC0B66">
        <w:t>wykonani</w:t>
      </w:r>
      <w:r>
        <w:t>a</w:t>
      </w:r>
      <w:r w:rsidRPr="00CC0B66">
        <w:t xml:space="preserve"> planu, o których mowa w art. 17 ust. 5 tej ustawy.”.</w:t>
      </w:r>
    </w:p>
    <w:p w14:paraId="25B2699B" w14:textId="62358FCF" w:rsidR="00CA19DD" w:rsidRPr="00CC0B66" w:rsidRDefault="00CA19DD" w:rsidP="00CA19DD">
      <w:pPr>
        <w:pStyle w:val="ARTartustawynprozporzdzenia"/>
      </w:pPr>
      <w:r w:rsidRPr="00CE0331">
        <w:rPr>
          <w:rStyle w:val="Ppogrubienie"/>
        </w:rPr>
        <w:t>Art. 24.</w:t>
      </w:r>
      <w:r w:rsidRPr="00CA19DD">
        <w:t> </w:t>
      </w:r>
      <w:r w:rsidRPr="00CC0B66">
        <w:t>1.</w:t>
      </w:r>
      <w:r w:rsidRPr="00CA19DD">
        <w:t xml:space="preserve"> Burmistrz albo prezydent miasta, </w:t>
      </w:r>
      <w:r w:rsidRPr="00CC0B66">
        <w:t>będący organem wykonawczym gminy, na której znajduje się większa część powierzchni wielkoobszarowego terenu zdegradowanego</w:t>
      </w:r>
      <w:r w:rsidRPr="00CA19DD">
        <w:t xml:space="preserve"> wskazanego w załączniku do ustawy</w:t>
      </w:r>
      <w:r w:rsidRPr="00CC0B66">
        <w:t>,</w:t>
      </w:r>
      <w:r w:rsidRPr="00CA19DD">
        <w:t xml:space="preserve"> a dla terenu zamkniętego – regionalny dyrektor ochrony środowiska </w:t>
      </w:r>
      <w:r w:rsidRPr="00800981">
        <w:t>przekazuj</w:t>
      </w:r>
      <w:r>
        <w:t>ą</w:t>
      </w:r>
      <w:r w:rsidRPr="00CA19DD">
        <w:t xml:space="preserve"> właściwemu wojewódzkiemu inspektorowi ochrony środowisk</w:t>
      </w:r>
      <w:r w:rsidRPr="00CC0B66">
        <w:t>a informację dotyczącą danego wielkoobszarowego terenu zde</w:t>
      </w:r>
      <w:r w:rsidR="00DF0B59">
        <w:t>gradowanego zawierającą dane, o </w:t>
      </w:r>
      <w:r w:rsidRPr="00CC0B66">
        <w:t>których mowa w art. 3 ust. 10, w terminie sześciu miesięcy od dnia wejścia w życie ustawy.</w:t>
      </w:r>
    </w:p>
    <w:p w14:paraId="488A1C73" w14:textId="77777777" w:rsidR="00CA19DD" w:rsidRDefault="00CA19DD" w:rsidP="00CA19DD">
      <w:pPr>
        <w:pStyle w:val="USTustnpkodeksu"/>
      </w:pPr>
      <w:r w:rsidRPr="00CC0B66">
        <w:t>2.</w:t>
      </w:r>
      <w:r w:rsidRPr="00CA19DD">
        <w:t> </w:t>
      </w:r>
      <w:r w:rsidRPr="00CC0B66">
        <w:t>Wojewódzki inspektor ochrony środowiska weryfikuje informację, o któr</w:t>
      </w:r>
      <w:r>
        <w:t>ej</w:t>
      </w:r>
      <w:r w:rsidRPr="00CC0B66">
        <w:t xml:space="preserve"> mowa w ust. 1. Do weryfikacji stosuje się przepisy art. 3 ust. 3</w:t>
      </w:r>
      <w:r w:rsidRPr="00C75461">
        <w:t>–</w:t>
      </w:r>
      <w:r>
        <w:t>5</w:t>
      </w:r>
      <w:r w:rsidRPr="00CC0B66">
        <w:t xml:space="preserve"> oraz ust. 6 zd</w:t>
      </w:r>
      <w:r>
        <w:t>anie</w:t>
      </w:r>
      <w:r w:rsidRPr="00CC0B66">
        <w:t xml:space="preserve"> </w:t>
      </w:r>
      <w:r>
        <w:t>pierwsze</w:t>
      </w:r>
      <w:r w:rsidRPr="00CC0B66">
        <w:t>. Wojewódzki inspektor ochrony środowiska przekazuje Głównemu Inspektorowi Ochrony Środowiska zweryfikowaną informację w terminie sześciu miesięcy od dnia jej otrzymania.</w:t>
      </w:r>
      <w:r>
        <w:t xml:space="preserve"> Główny Inspektor Ochrony Środowiska zamieszcza tę informację w ewidencji wielkoobszarowych terenów </w:t>
      </w:r>
      <w:r w:rsidRPr="00AC45CE">
        <w:t>zdegradowanych</w:t>
      </w:r>
      <w:r>
        <w:t>, o której mowa w art. 3 ust. 8, w terminie</w:t>
      </w:r>
      <w:r w:rsidRPr="00CC0B66">
        <w:t xml:space="preserve"> sześciu miesięcy od </w:t>
      </w:r>
      <w:r>
        <w:t>dnia jej</w:t>
      </w:r>
      <w:r w:rsidRPr="00CC0B66">
        <w:t xml:space="preserve"> otrzymania</w:t>
      </w:r>
      <w:r>
        <w:t>.</w:t>
      </w:r>
    </w:p>
    <w:p w14:paraId="75724A01" w14:textId="77777777" w:rsidR="00CA19DD" w:rsidRPr="00CC0B66" w:rsidRDefault="00CA19DD" w:rsidP="00CA19DD">
      <w:pPr>
        <w:pStyle w:val="USTustnpkodeksu"/>
      </w:pPr>
      <w:r>
        <w:t xml:space="preserve">3. Główny </w:t>
      </w:r>
      <w:r w:rsidRPr="00AC45CE">
        <w:t>Inspektor</w:t>
      </w:r>
      <w:r>
        <w:t xml:space="preserve"> Ochrony Środowiska występuje po raz pierwszy z wnioskiem, o którym mowa w art. 3 ust. 11, po upływie 2 lat od dnia wejścia w życie ustawy.</w:t>
      </w:r>
    </w:p>
    <w:p w14:paraId="3C8E0D96" w14:textId="77777777" w:rsidR="00CA19DD" w:rsidRPr="00CC0B66" w:rsidRDefault="00CA19DD" w:rsidP="00CA19DD">
      <w:pPr>
        <w:pStyle w:val="USTustnpkodeksu"/>
      </w:pPr>
      <w:r>
        <w:t>4</w:t>
      </w:r>
      <w:r w:rsidRPr="00CC0B66">
        <w:t>.</w:t>
      </w:r>
      <w:r w:rsidRPr="00CA19DD">
        <w:t> </w:t>
      </w:r>
      <w:r w:rsidRPr="00CC0B66">
        <w:t>Główny Inspektor Ochrony Środowiska przekazuje pierwszy zbiorczy wyciąg z ewidencji</w:t>
      </w:r>
      <w:r>
        <w:t xml:space="preserve"> wielkoobszarowych terenów zdegradowanych</w:t>
      </w:r>
      <w:r w:rsidRPr="00CC0B66">
        <w:t>, o którym mowa w art. 3 ust. 1</w:t>
      </w:r>
      <w:r>
        <w:t>2</w:t>
      </w:r>
      <w:r w:rsidRPr="00CC0B66">
        <w:t>, w terminie do końca lutego roku następującego po upływie 2 lat od dnia wejścia w</w:t>
      </w:r>
      <w:r>
        <w:t> </w:t>
      </w:r>
      <w:r w:rsidRPr="00CC0B66">
        <w:t>życie ustawy.</w:t>
      </w:r>
    </w:p>
    <w:p w14:paraId="30AC0BD5" w14:textId="42C6A7A8" w:rsidR="00CA19DD" w:rsidRDefault="00CA19DD" w:rsidP="00CA19DD">
      <w:pPr>
        <w:pStyle w:val="ARTartustawynprozporzdzenia"/>
      </w:pPr>
      <w:r w:rsidRPr="00CE0331">
        <w:rPr>
          <w:rStyle w:val="Ppogrubienie"/>
        </w:rPr>
        <w:t>Art.</w:t>
      </w:r>
      <w:r w:rsidR="00E0502C" w:rsidRPr="00CE0331">
        <w:rPr>
          <w:rStyle w:val="Ppogrubienie"/>
        </w:rPr>
        <w:t> </w:t>
      </w:r>
      <w:r w:rsidRPr="00CE0331">
        <w:rPr>
          <w:rStyle w:val="Ppogrubienie"/>
        </w:rPr>
        <w:t>25.</w:t>
      </w:r>
      <w:r w:rsidRPr="00CA19DD">
        <w:t> </w:t>
      </w:r>
      <w:r>
        <w:t>1.</w:t>
      </w:r>
      <w:r w:rsidR="00E0502C">
        <w:t> </w:t>
      </w:r>
      <w:r>
        <w:t xml:space="preserve">W </w:t>
      </w:r>
      <w:r w:rsidRPr="006260AB">
        <w:t>przypadku</w:t>
      </w:r>
      <w:r>
        <w:t xml:space="preserve"> gdy przed dniem wejścia w życie niniejszej ustawy zostały podjęte działania zapobiegawcze lub naprawcze, o których mowa w art. 16 pkt 2 </w:t>
      </w:r>
      <w:r w:rsidRPr="00CC0B66">
        <w:t>ustawy z dnia 13 kwietnia 2007 r. o zapobieganiu szkodom w środowisku i ich naprawie</w:t>
      </w:r>
      <w:r>
        <w:t xml:space="preserve">, których celem jest zatrzymanie rozprzestrzeniania się zanieczyszczenia pochodzącego ze </w:t>
      </w:r>
      <w:r w:rsidRPr="00CC0B66">
        <w:t>składowiska historycznych odpadów przemysłowych lub miejsca gromadzenia historycznych odpadów przemysłowych</w:t>
      </w:r>
      <w:r>
        <w:t>,</w:t>
      </w:r>
      <w:r w:rsidRPr="00A04A0B">
        <w:t xml:space="preserve"> </w:t>
      </w:r>
      <w:r>
        <w:t>wójt, burmistrz albo prezydent miasta</w:t>
      </w:r>
      <w:r w:rsidRPr="006260AB">
        <w:t xml:space="preserve"> prowadz</w:t>
      </w:r>
      <w:r>
        <w:t xml:space="preserve">i w pierwszej kolejności </w:t>
      </w:r>
      <w:r w:rsidRPr="006260AB">
        <w:t xml:space="preserve">ocenę </w:t>
      </w:r>
      <w:r w:rsidRPr="006260AB">
        <w:lastRenderedPageBreak/>
        <w:t xml:space="preserve">stanu środowiska dla części </w:t>
      </w:r>
      <w:r>
        <w:t>wielkoobszarowego terenu zdegradowanego, na której znajduje się to składowisko lub miejsce</w:t>
      </w:r>
      <w:r w:rsidRPr="006260AB">
        <w:t>.</w:t>
      </w:r>
      <w:r>
        <w:t xml:space="preserve"> Do wykonania tej oceny stosuje się przepisy art. 6.</w:t>
      </w:r>
    </w:p>
    <w:p w14:paraId="534ECA23" w14:textId="3C6B99C3" w:rsidR="00CA19DD" w:rsidRPr="00CA19DD" w:rsidRDefault="00CA19DD" w:rsidP="00CA19DD">
      <w:pPr>
        <w:pStyle w:val="USTustnpkodeksu"/>
      </w:pPr>
      <w:r w:rsidRPr="00CA19DD">
        <w:t xml:space="preserve">2. Niezwłocznie po dniu wejścia w życie ustawy właściwy regionalny dyrektor ochrony środowiska przekazuje wójtowi, burmistrzowi albo prezydentowi miasta wszystkie informacje mogące posłużyć do przygotowania oceny, </w:t>
      </w:r>
      <w:r w:rsidR="00220D96">
        <w:t xml:space="preserve">o </w:t>
      </w:r>
      <w:r w:rsidRPr="00CA19DD">
        <w:t>której mowa w ust. 1, oraz wniosku o wydanie decyzji w sprawie poprawy stanu środowiska na wielkoobszarowym terenie zdegradowanym.</w:t>
      </w:r>
    </w:p>
    <w:p w14:paraId="10AD7FCD" w14:textId="152C2DFA" w:rsidR="00CA19DD" w:rsidRPr="00CA19DD" w:rsidRDefault="00CA19DD" w:rsidP="00CA19DD">
      <w:pPr>
        <w:pStyle w:val="USTustnpkodeksu"/>
      </w:pPr>
      <w:r w:rsidRPr="00CA19DD">
        <w:t xml:space="preserve">3. Po wykonaniu oceny, o której mowa </w:t>
      </w:r>
      <w:r w:rsidR="008F2183">
        <w:t xml:space="preserve">w </w:t>
      </w:r>
      <w:r w:rsidRPr="00CA19DD">
        <w:t xml:space="preserve">ust. 1, wójt, burmistrz albo prezydent miasta składa wniosek o wydanie decyzji w sprawie poprawy stanu środowiska na wielkoobszarowym terenie zdegradowanym dla części tego terenu, o której mowa w ust. 1. Do wniosku o wydanie decyzji w sprawie poprawy stanu środowiska na wielkoobszarowym terenie zdegradowanym dla części terenu, o której mowa w ust. 1, stosuje się przepisy art. 7, przy czym w przypadku gdy ta decyzja będzie wydawana dla części wielkoobszarowego terenu zdegradowanego, na której </w:t>
      </w:r>
      <w:r w:rsidR="002F7944" w:rsidRPr="00CA19DD">
        <w:t xml:space="preserve">były </w:t>
      </w:r>
      <w:r w:rsidRPr="00CA19DD">
        <w:t xml:space="preserve">prowadzone działania zapobiegawcze lub naprawcze, o których mowa w art. 16 pkt 2 </w:t>
      </w:r>
      <w:r w:rsidRPr="00CC0B66">
        <w:t>ustawy z dnia 13 kwietnia 2007 r. o zapobieganiu szkodom w</w:t>
      </w:r>
      <w:r>
        <w:t> </w:t>
      </w:r>
      <w:r w:rsidRPr="00CC0B66">
        <w:t>środowisku i ich naprawie</w:t>
      </w:r>
      <w:r>
        <w:t>,</w:t>
      </w:r>
      <w:r w:rsidRPr="00CA19DD">
        <w:t xml:space="preserve"> przez kompleksową ocenę, o której mowa w art. 7, rozumie się ocenę, o której mowa w ust. 1.</w:t>
      </w:r>
    </w:p>
    <w:p w14:paraId="6B0CA234" w14:textId="5AEC8D39" w:rsidR="00CA19DD" w:rsidRPr="00CA19DD" w:rsidRDefault="00CA19DD" w:rsidP="00CA19DD">
      <w:pPr>
        <w:pStyle w:val="USTustnpkodeksu"/>
      </w:pPr>
      <w:r w:rsidRPr="00CA19DD">
        <w:t xml:space="preserve">4. W przypadkach innych niż gdy decyzja w sprawie poprawy stanu środowiska na wielkoobszarowym terenie zdegradowanym będzie wydawana dla części wielkoobszarowego terenu zdegradowanego, na której </w:t>
      </w:r>
      <w:r w:rsidR="00500AEA" w:rsidRPr="00CA19DD">
        <w:t xml:space="preserve">były </w:t>
      </w:r>
      <w:r w:rsidRPr="00CA19DD">
        <w:t xml:space="preserve">prowadzone działania zapobiegawcze lub naprawcze, o których mowa w art. 16 pkt 2 </w:t>
      </w:r>
      <w:r w:rsidRPr="00CC0B66">
        <w:t>ustawy z dnia 13 kwietnia 2007 r. o zapobieganiu szkodom w</w:t>
      </w:r>
      <w:r>
        <w:t> </w:t>
      </w:r>
      <w:r w:rsidRPr="00CC0B66">
        <w:t>środowisku i ich naprawie</w:t>
      </w:r>
      <w:r>
        <w:t xml:space="preserve">, </w:t>
      </w:r>
      <w:r w:rsidRPr="00CA19DD">
        <w:t>ocena, o której mowa w ust. 1, jest dołączana do kompleksowej oceny stanu środowiska na wielkoobszarowym terenie zdegradowanym.</w:t>
      </w:r>
    </w:p>
    <w:p w14:paraId="5EB790B6" w14:textId="77777777" w:rsidR="00CA19DD" w:rsidRPr="00CA19DD" w:rsidRDefault="00CA19DD" w:rsidP="00CA19DD">
      <w:pPr>
        <w:pStyle w:val="USTustnpkodeksu"/>
      </w:pPr>
      <w:r w:rsidRPr="00CA19DD">
        <w:t>5. Wójt, burmistrz albo prezydent miasta, o którym mowa w ust. 1, ponosi coroczną opłatę w wysokości 10 000 zł, w przypadku gdy wbrew obowiązkowi:</w:t>
      </w:r>
    </w:p>
    <w:p w14:paraId="43377EA4" w14:textId="77777777" w:rsidR="00CA19DD" w:rsidRPr="00ED4BE7" w:rsidRDefault="00CA19DD" w:rsidP="00CA19DD">
      <w:pPr>
        <w:pStyle w:val="PKTpunkt"/>
      </w:pPr>
      <w:r w:rsidRPr="00ED4BE7">
        <w:t>1)</w:t>
      </w:r>
      <w:r w:rsidRPr="00ED4BE7">
        <w:tab/>
        <w:t>o którym mowa w art. 18 ust. 7 pkt 1, nie złożył wniosku, o którym mowa w tym przepisie;</w:t>
      </w:r>
    </w:p>
    <w:p w14:paraId="43024254" w14:textId="7BB5D7E7" w:rsidR="00CA19DD" w:rsidRPr="00ED4BE7" w:rsidRDefault="00CA19DD" w:rsidP="00CA19DD">
      <w:pPr>
        <w:pStyle w:val="PKTpunkt"/>
      </w:pPr>
      <w:r w:rsidRPr="00ED4BE7">
        <w:t>2)</w:t>
      </w:r>
      <w:r w:rsidRPr="00ED4BE7">
        <w:tab/>
        <w:t xml:space="preserve">o którym mowa </w:t>
      </w:r>
      <w:r w:rsidR="005037FA">
        <w:t xml:space="preserve">w </w:t>
      </w:r>
      <w:r w:rsidRPr="00ED4BE7">
        <w:t xml:space="preserve">art. 6 ust. 1, nie wykonał lub nie zlecił wykonania kompleksowej oceny stanu środowiska oraz opracowania projektu planu poprawy stanu środowiska po objęciu </w:t>
      </w:r>
      <w:r>
        <w:t xml:space="preserve">tych przedsięwzięć </w:t>
      </w:r>
      <w:r w:rsidRPr="00ED4BE7">
        <w:t>wsparciem ze środków, o których mowa w art. 18 ust. 3 pkt 1</w:t>
      </w:r>
      <w:r w:rsidR="005037FA">
        <w:t>–</w:t>
      </w:r>
      <w:r w:rsidRPr="00ED4BE7">
        <w:t>5 lub ust. 4;</w:t>
      </w:r>
    </w:p>
    <w:p w14:paraId="48B767CF" w14:textId="2452D59A" w:rsidR="00CA19DD" w:rsidRPr="00ED4BE7" w:rsidRDefault="00CA19DD" w:rsidP="00CA19DD">
      <w:pPr>
        <w:pStyle w:val="PKTpunkt"/>
      </w:pPr>
      <w:r w:rsidRPr="00ED4BE7">
        <w:t>3)</w:t>
      </w:r>
      <w:r w:rsidRPr="00ED4BE7">
        <w:tab/>
        <w:t xml:space="preserve">o którym mowa </w:t>
      </w:r>
      <w:r w:rsidR="001C7541">
        <w:t xml:space="preserve">w </w:t>
      </w:r>
      <w:r w:rsidRPr="00ED4BE7">
        <w:t>art. 18 ust. 7 pkt 2, nie złożył wniosku, o którym mowa w tym przepisie;</w:t>
      </w:r>
    </w:p>
    <w:p w14:paraId="3F163B21" w14:textId="0C74F1E1" w:rsidR="00CA19DD" w:rsidRPr="00ED4BE7" w:rsidRDefault="00CA19DD" w:rsidP="00CA19DD">
      <w:pPr>
        <w:pStyle w:val="PKTpunkt"/>
      </w:pPr>
      <w:r w:rsidRPr="00ED4BE7">
        <w:t>4)</w:t>
      </w:r>
      <w:r w:rsidRPr="00ED4BE7">
        <w:tab/>
        <w:t xml:space="preserve">o którym mowa </w:t>
      </w:r>
      <w:r w:rsidR="001C7541">
        <w:t xml:space="preserve">w </w:t>
      </w:r>
      <w:r w:rsidRPr="00ED4BE7">
        <w:t xml:space="preserve">art. 7 ust. 1, nie złożył wniosku o wydanie decyzji w sprawie poprawy stanu środowiska na wielkoobszarowym terenie zdegradowanym po objęciu </w:t>
      </w:r>
      <w:r w:rsidRPr="00CC0B66">
        <w:t xml:space="preserve">przedsięwzięcia polegającego na wykonaniu </w:t>
      </w:r>
      <w:r>
        <w:t xml:space="preserve">działań związanych z poprawą stanu </w:t>
      </w:r>
      <w:r>
        <w:lastRenderedPageBreak/>
        <w:t>środowiska na wielkoobszarowym terenie zdegradowanym</w:t>
      </w:r>
      <w:r w:rsidRPr="00CC0B66">
        <w:t xml:space="preserve"> </w:t>
      </w:r>
      <w:r w:rsidRPr="00ED4BE7">
        <w:t>wsparciem ze środków, o których mowa w art. 18 ust. 3 pkt 1</w:t>
      </w:r>
      <w:r w:rsidR="003459BE">
        <w:t>–</w:t>
      </w:r>
      <w:r w:rsidRPr="00ED4BE7">
        <w:t>5 lub ust. 4;</w:t>
      </w:r>
    </w:p>
    <w:p w14:paraId="52E72D0A" w14:textId="7DA67476" w:rsidR="00CA19DD" w:rsidRPr="00ED4BE7" w:rsidRDefault="00CA19DD" w:rsidP="00CA19DD">
      <w:pPr>
        <w:pStyle w:val="PKTpunkt"/>
      </w:pPr>
      <w:r w:rsidRPr="00ED4BE7">
        <w:t>5)</w:t>
      </w:r>
      <w:r w:rsidRPr="00ED4BE7">
        <w:tab/>
        <w:t>określonemu w decyzji w sprawie poprawy stanu środowiska na wielkoobszarowym terenie zdegradowanym nie przystąpił do wykonania planu poprawy stanu środowiska po tym, jak decyzja ta stała się ostateczna</w:t>
      </w:r>
      <w:r w:rsidR="00EF5979">
        <w:t>,</w:t>
      </w:r>
      <w:r w:rsidRPr="00ED4BE7">
        <w:t xml:space="preserve"> oraz po objęciu przedsięwzięcia polegającego na wykonaniu działań związanych z poprawą stanu środowiska na wielkoobszarowym terenie zdegradowanym wsparciem ze środków, o których mowa w art. 18 ust. 3 lub 4.</w:t>
      </w:r>
    </w:p>
    <w:p w14:paraId="09B7C07D" w14:textId="77777777" w:rsidR="00CA19DD" w:rsidRPr="00CC0B66" w:rsidRDefault="00CA19DD" w:rsidP="00CA19DD">
      <w:pPr>
        <w:pStyle w:val="USTustnpkodeksu"/>
      </w:pPr>
      <w:r>
        <w:t>6</w:t>
      </w:r>
      <w:r w:rsidRPr="00CC0B66">
        <w:t xml:space="preserve">. Opłatę, o której mowa w ust. </w:t>
      </w:r>
      <w:r>
        <w:t>5</w:t>
      </w:r>
      <w:r w:rsidRPr="00CC0B66">
        <w:t>, nalicza się w przypadku, o którym mowa w</w:t>
      </w:r>
      <w:r w:rsidRPr="00B00D38">
        <w:t xml:space="preserve"> </w:t>
      </w:r>
      <w:r w:rsidRPr="00CC0B66">
        <w:t xml:space="preserve">ust. </w:t>
      </w:r>
      <w:r>
        <w:t>5</w:t>
      </w:r>
      <w:r w:rsidRPr="00CC0B66">
        <w:t>:</w:t>
      </w:r>
    </w:p>
    <w:p w14:paraId="69602571" w14:textId="77777777" w:rsidR="00CA19DD" w:rsidRDefault="00CA19DD" w:rsidP="00CA19DD">
      <w:pPr>
        <w:pStyle w:val="PKTpunkt"/>
      </w:pPr>
      <w:r w:rsidRPr="00CC0B66">
        <w:t>1)</w:t>
      </w:r>
      <w:r w:rsidRPr="00CC0B66">
        <w:tab/>
        <w:t>pkt 1 – od roku następującego po roku, w którym upłynęło 12 miesięcy od dnia otrzymania informacji</w:t>
      </w:r>
      <w:r>
        <w:t>, o której mowa w art. 18 ust. 6 pkt 1</w:t>
      </w:r>
      <w:r w:rsidRPr="00CC0B66">
        <w:t>;</w:t>
      </w:r>
    </w:p>
    <w:p w14:paraId="28895C6F" w14:textId="77777777" w:rsidR="00CA19DD" w:rsidRDefault="00CA19DD" w:rsidP="00CA19DD">
      <w:pPr>
        <w:pStyle w:val="PKTpunkt"/>
      </w:pPr>
      <w:r>
        <w:t>2</w:t>
      </w:r>
      <w:r w:rsidRPr="00CC0B66">
        <w:t>)</w:t>
      </w:r>
      <w:r w:rsidRPr="00CC0B66">
        <w:tab/>
        <w:t xml:space="preserve">pkt </w:t>
      </w:r>
      <w:r>
        <w:t>2</w:t>
      </w:r>
      <w:r w:rsidRPr="00CC0B66">
        <w:t xml:space="preserve"> – od roku następującego po roku, w którym upłynęło 12 miesięcy od dnia</w:t>
      </w:r>
      <w:r>
        <w:t xml:space="preserve"> </w:t>
      </w:r>
      <w:r w:rsidRPr="00CC0B66">
        <w:t xml:space="preserve">objęcia wsparciem </w:t>
      </w:r>
      <w:r>
        <w:t xml:space="preserve">wykonania </w:t>
      </w:r>
      <w:r w:rsidRPr="00CC0B66">
        <w:t>kompleksowej oceny stanu środowiska</w:t>
      </w:r>
      <w:r>
        <w:t xml:space="preserve"> oraz opracowania projektu planu poprawy stanu środowiska</w:t>
      </w:r>
      <w:r w:rsidRPr="00CC0B66">
        <w:t>;</w:t>
      </w:r>
    </w:p>
    <w:p w14:paraId="38ABD5E2" w14:textId="77777777" w:rsidR="00CA19DD" w:rsidRPr="00CC0B66" w:rsidRDefault="00CA19DD" w:rsidP="00CA19DD">
      <w:pPr>
        <w:pStyle w:val="PKTpunkt"/>
      </w:pPr>
      <w:r>
        <w:t>3</w:t>
      </w:r>
      <w:r w:rsidRPr="00CC0B66">
        <w:t>)</w:t>
      </w:r>
      <w:r w:rsidRPr="00CC0B66">
        <w:tab/>
        <w:t xml:space="preserve">pkt </w:t>
      </w:r>
      <w:r>
        <w:t>3</w:t>
      </w:r>
      <w:r w:rsidRPr="00CC0B66">
        <w:t xml:space="preserve"> – od roku następującego po roku, w którym upłynęło 12 miesięcy od dnia otrzymania informacji</w:t>
      </w:r>
      <w:r>
        <w:t>, o której mowa w art. 18 ust. 6 pkt 2</w:t>
      </w:r>
      <w:r w:rsidRPr="00CC0B66">
        <w:t>;</w:t>
      </w:r>
    </w:p>
    <w:p w14:paraId="3339047C" w14:textId="77777777" w:rsidR="00CA19DD" w:rsidRPr="00CC0B66" w:rsidRDefault="00CA19DD" w:rsidP="00CA19DD">
      <w:pPr>
        <w:pStyle w:val="PKTpunkt"/>
      </w:pPr>
      <w:r w:rsidRPr="00CA19DD">
        <w:t>4)</w:t>
      </w:r>
      <w:r w:rsidRPr="00CC0B66">
        <w:tab/>
        <w:t xml:space="preserve">pkt </w:t>
      </w:r>
      <w:r>
        <w:t>4</w:t>
      </w:r>
      <w:r w:rsidRPr="00CC0B66">
        <w:t xml:space="preserve"> – od roku następującego po roku, w którym upłynęło 12 miesięcy od dnia </w:t>
      </w:r>
      <w:r>
        <w:t>otrzymania informacji, o której mowa w art. 18 ust. 6 pkt 2</w:t>
      </w:r>
      <w:r w:rsidRPr="00CC0B66">
        <w:t>;</w:t>
      </w:r>
    </w:p>
    <w:p w14:paraId="2D6DEA88" w14:textId="7F9EDA78" w:rsidR="00CA19DD" w:rsidRPr="00CA19DD" w:rsidRDefault="00CA19DD" w:rsidP="00CA19DD">
      <w:pPr>
        <w:pStyle w:val="PKTpunkt"/>
      </w:pPr>
      <w:r w:rsidRPr="00CA19DD">
        <w:t>5)</w:t>
      </w:r>
      <w:r w:rsidRPr="00CC0B66">
        <w:tab/>
        <w:t xml:space="preserve">pkt </w:t>
      </w:r>
      <w:r>
        <w:t>5</w:t>
      </w:r>
      <w:r w:rsidRPr="00CC0B66">
        <w:t xml:space="preserve"> – od roku następującego po roku, w którym decyzja w sprawie poprawy stanu środowiska na wielkoobszarowym terenie zdegradowanym stała się </w:t>
      </w:r>
      <w:r>
        <w:t>ostateczna</w:t>
      </w:r>
      <w:r w:rsidR="003A1ADE">
        <w:t>,</w:t>
      </w:r>
      <w:r>
        <w:t xml:space="preserve"> lub</w:t>
      </w:r>
      <w:r w:rsidRPr="00CC0B66">
        <w:t> objęci</w:t>
      </w:r>
      <w:r>
        <w:t>a</w:t>
      </w:r>
      <w:r w:rsidRPr="00CC0B66">
        <w:t xml:space="preserve"> przedsięwzięcia polegającego na wykonaniu </w:t>
      </w:r>
      <w:r>
        <w:t>działań związanych z poprawą stanu środowiska na wielkoobszarowym terenie zdegradowanym</w:t>
      </w:r>
      <w:r w:rsidRPr="00CC0B66">
        <w:t xml:space="preserve"> wsparciem z</w:t>
      </w:r>
      <w:r>
        <w:t>e</w:t>
      </w:r>
      <w:r w:rsidRPr="00CC0B66">
        <w:t xml:space="preserve"> środków, o których mowa w art. 18 ust. </w:t>
      </w:r>
      <w:r>
        <w:t>3 lub 4, w zależności od tego, które z tych zdarzeń nastąpiło później</w:t>
      </w:r>
      <w:r w:rsidRPr="00CC0B66">
        <w:t>.</w:t>
      </w:r>
    </w:p>
    <w:p w14:paraId="6CCB22F1" w14:textId="77777777" w:rsidR="00CA19DD" w:rsidRPr="00CC0B66" w:rsidRDefault="00CA19DD" w:rsidP="00CA19DD">
      <w:pPr>
        <w:pStyle w:val="USTustnpkodeksu"/>
      </w:pPr>
      <w:r>
        <w:t>7</w:t>
      </w:r>
      <w:r w:rsidRPr="00CC0B66">
        <w:t>. </w:t>
      </w:r>
      <w:r w:rsidRPr="005D7627">
        <w:t>Wójt, burmistrz albo prezydent miasta</w:t>
      </w:r>
      <w:r w:rsidRPr="00CC0B66">
        <w:t xml:space="preserve"> wnosi opłatę, o której mowa w ust. </w:t>
      </w:r>
      <w:r>
        <w:t>5</w:t>
      </w:r>
      <w:r w:rsidRPr="00CC0B66">
        <w:t>, bez wezwania w terminie do dnia 1 lutego każdego roku za rok poprzedni na rachunek bankowy właściwego wojewódzkiego funduszu ochrony środowiska i gospodarki wodnej.</w:t>
      </w:r>
    </w:p>
    <w:p w14:paraId="3566805F" w14:textId="04520BAC" w:rsidR="00CA19DD" w:rsidRPr="00CA19DD" w:rsidRDefault="00CA19DD" w:rsidP="00CA19DD">
      <w:pPr>
        <w:pStyle w:val="ARTartustawynprozporzdzenia"/>
      </w:pPr>
      <w:r>
        <w:t>8</w:t>
      </w:r>
      <w:r w:rsidRPr="00CC0B66">
        <w:t>. </w:t>
      </w:r>
      <w:r w:rsidRPr="005D7627">
        <w:t>Do</w:t>
      </w:r>
      <w:r w:rsidRPr="00CC0B66">
        <w:t xml:space="preserve"> opłaty, o której mowa w ust. </w:t>
      </w:r>
      <w:r>
        <w:t>5</w:t>
      </w:r>
      <w:r w:rsidRPr="00CC0B66">
        <w:t>, stosuje się przepisy działu III ustawy z dnia 29</w:t>
      </w:r>
      <w:r>
        <w:t> </w:t>
      </w:r>
      <w:r w:rsidRPr="00CC0B66">
        <w:t>sierpnia 1997 r. – Ordynacja podatkowa, z tym że uprawnienia organów podatkowych przysługują właściwemu wojewódzkiemu funduszowi ochrony środowiska i gospodarki wodnej.</w:t>
      </w:r>
    </w:p>
    <w:p w14:paraId="3857948E" w14:textId="77777777" w:rsidR="00CA19DD" w:rsidRDefault="00CA19DD" w:rsidP="00CA19DD">
      <w:pPr>
        <w:pStyle w:val="ARTartustawynprozporzdzenia"/>
      </w:pPr>
      <w:r w:rsidRPr="00CE0331">
        <w:rPr>
          <w:rStyle w:val="Ppogrubienie"/>
        </w:rPr>
        <w:t>Art. 26.</w:t>
      </w:r>
      <w:r w:rsidRPr="00CA19DD">
        <w:t> </w:t>
      </w:r>
      <w:r w:rsidRPr="00CC0B66">
        <w:t>Ustawa wchodzi w życie po upływie 14 dni od dnia ogłoszenia</w:t>
      </w:r>
      <w:r>
        <w:t>.</w:t>
      </w:r>
    </w:p>
    <w:sectPr w:rsidR="00CA19DD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8FCDA" w14:textId="77777777" w:rsidR="00F835A3" w:rsidRDefault="00F835A3">
      <w:r>
        <w:separator/>
      </w:r>
    </w:p>
  </w:endnote>
  <w:endnote w:type="continuationSeparator" w:id="0">
    <w:p w14:paraId="3841A6A1" w14:textId="77777777" w:rsidR="00F835A3" w:rsidRDefault="00F8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B888E" w14:textId="77777777" w:rsidR="00F835A3" w:rsidRDefault="00F835A3">
      <w:r>
        <w:separator/>
      </w:r>
    </w:p>
  </w:footnote>
  <w:footnote w:type="continuationSeparator" w:id="0">
    <w:p w14:paraId="1C2B9006" w14:textId="77777777" w:rsidR="00F835A3" w:rsidRDefault="00F835A3">
      <w:r>
        <w:continuationSeparator/>
      </w:r>
    </w:p>
  </w:footnote>
  <w:footnote w:id="1">
    <w:p w14:paraId="2FADC71F" w14:textId="77777777" w:rsidR="003D1A9C" w:rsidRPr="00015CA2" w:rsidRDefault="003D1A9C" w:rsidP="00CA19D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481E88">
        <w:t xml:space="preserve">Niniejszą ustawą zmienia się ustawy: </w:t>
      </w:r>
      <w:r>
        <w:t>ustawę z dnia 20 lipca 1991 r. o Inspekcji Ochrony Środowiska,</w:t>
      </w:r>
      <w:r w:rsidRPr="00015CA2">
        <w:t xml:space="preserve"> ustawę z dnia 27 kwietnia 2001 r. – Prawo ochrony środowiska</w:t>
      </w:r>
      <w:r>
        <w:t xml:space="preserve"> oraz </w:t>
      </w:r>
      <w:r w:rsidRPr="002A141E">
        <w:t>ustaw</w:t>
      </w:r>
      <w:r>
        <w:t xml:space="preserve">ę </w:t>
      </w:r>
      <w:r w:rsidRPr="002A141E">
        <w:t>z dnia 3 października 2008 r. o</w:t>
      </w:r>
      <w:r>
        <w:t> </w:t>
      </w:r>
      <w:r w:rsidRPr="002A141E">
        <w:t>udostępnianiu informacji o środowisku i jego ochronie, udziale społeczeństwa w ochronie środowiska oraz o ocenach oddziaływania na środowisko</w:t>
      </w:r>
      <w:r>
        <w:t>.</w:t>
      </w:r>
    </w:p>
  </w:footnote>
  <w:footnote w:id="2">
    <w:p w14:paraId="6CD51BB8" w14:textId="20272679" w:rsidR="003D1A9C" w:rsidRDefault="003D1A9C" w:rsidP="00D41581">
      <w:pPr>
        <w:pStyle w:val="ODNONIKtreodnonika"/>
      </w:pPr>
      <w:r>
        <w:rPr>
          <w:rStyle w:val="Odwoanieprzypisudolnego"/>
        </w:rPr>
        <w:footnoteRef/>
      </w:r>
      <w:r w:rsidRPr="00D41581">
        <w:rPr>
          <w:rStyle w:val="IGindeksgrny"/>
        </w:rPr>
        <w:t>)</w:t>
      </w:r>
      <w:r>
        <w:tab/>
      </w:r>
      <w:r w:rsidRPr="00F83302">
        <w:t>Zmiany tekstu jednolitego wymienionej ustawy zostały ogłoszone w Dz. U. z</w:t>
      </w:r>
      <w:r>
        <w:t xml:space="preserve"> 2022 r. poz. </w:t>
      </w:r>
      <w:r w:rsidRPr="00CC0B66">
        <w:t>1250</w:t>
      </w:r>
      <w:r>
        <w:t>,</w:t>
      </w:r>
      <w:r w:rsidRPr="00CC0B66">
        <w:t xml:space="preserve"> 1726</w:t>
      </w:r>
      <w:r w:rsidR="00277EEE">
        <w:t>, 2127 i </w:t>
      </w:r>
      <w:r>
        <w:t>2722 oraz z 2023 r. poz. 295 i 877.</w:t>
      </w:r>
    </w:p>
  </w:footnote>
  <w:footnote w:id="3">
    <w:p w14:paraId="38BCBD4A" w14:textId="77777777" w:rsidR="003D1A9C" w:rsidRDefault="003D1A9C" w:rsidP="00CA19DD">
      <w:pPr>
        <w:pStyle w:val="ODNONIKtreodnonika"/>
      </w:pPr>
      <w:r>
        <w:rPr>
          <w:rStyle w:val="Odwoanieprzypisudolnego"/>
        </w:rPr>
        <w:footnoteRef/>
      </w:r>
      <w:r w:rsidRPr="004C10E5">
        <w:rPr>
          <w:vertAlign w:val="superscript"/>
        </w:rPr>
        <w:t>)</w:t>
      </w:r>
      <w:r>
        <w:tab/>
      </w:r>
      <w:r w:rsidRPr="00F83302">
        <w:t>Zmiany tekstu jednolitego wymienionej ustawy zostały ogłoszone w Dz. U. z</w:t>
      </w:r>
      <w:r>
        <w:t xml:space="preserve"> 2022 r. poz. </w:t>
      </w:r>
      <w:r w:rsidRPr="008B67B1">
        <w:t>1301, 1692, 1967, 2127</w:t>
      </w:r>
      <w:r>
        <w:t xml:space="preserve">, </w:t>
      </w:r>
      <w:r w:rsidRPr="008B67B1">
        <w:t>2180</w:t>
      </w:r>
      <w:r>
        <w:t>, 2600, 2640 i 2687 oraz z 2023 r. poz. 556, 614 i 852.</w:t>
      </w:r>
    </w:p>
  </w:footnote>
  <w:footnote w:id="4">
    <w:p w14:paraId="3BB68F3C" w14:textId="77777777" w:rsidR="003D1A9C" w:rsidRDefault="003D1A9C" w:rsidP="00CA19DD">
      <w:pPr>
        <w:pStyle w:val="ODNONIKtreodnonika"/>
      </w:pPr>
      <w:r>
        <w:rPr>
          <w:rStyle w:val="Odwoanieprzypisudolnego"/>
        </w:rPr>
        <w:footnoteRef/>
      </w:r>
      <w:r w:rsidRPr="004C10E5">
        <w:rPr>
          <w:vertAlign w:val="superscript"/>
        </w:rPr>
        <w:t>)</w:t>
      </w:r>
      <w:r>
        <w:tab/>
      </w:r>
      <w:bookmarkStart w:id="6" w:name="_Hlk119578537"/>
      <w:r w:rsidRPr="00F83302">
        <w:t>Zmiany tekstu jednolitego wymienionej ustawy zostały ogłoszone w Dz. U. z</w:t>
      </w:r>
      <w:r>
        <w:t xml:space="preserve"> 2022 r. poz. </w:t>
      </w:r>
      <w:r w:rsidRPr="00F83302">
        <w:t>1260, 1261, 1783</w:t>
      </w:r>
      <w:r>
        <w:t xml:space="preserve">, </w:t>
      </w:r>
      <w:r w:rsidRPr="00F83302">
        <w:t>1846</w:t>
      </w:r>
      <w:r>
        <w:t>, 2185 i 2687 oraz z 2023 r. poz. 553 i 595.</w:t>
      </w:r>
    </w:p>
    <w:bookmarkEnd w:id="6"/>
  </w:footnote>
  <w:footnote w:id="5">
    <w:p w14:paraId="65A1B1FC" w14:textId="77777777" w:rsidR="003D1A9C" w:rsidRDefault="003D1A9C" w:rsidP="00CA19DD">
      <w:pPr>
        <w:pStyle w:val="ODNONIKtreodnonika"/>
      </w:pPr>
      <w:r w:rsidRPr="001713B0">
        <w:rPr>
          <w:rStyle w:val="IGindeksgrny"/>
        </w:rPr>
        <w:footnoteRef/>
      </w:r>
      <w:r w:rsidRPr="001713B0">
        <w:rPr>
          <w:rStyle w:val="IGindeksgrny"/>
        </w:rPr>
        <w:t>)</w:t>
      </w:r>
      <w:r w:rsidRPr="00BD1967">
        <w:tab/>
        <w:t xml:space="preserve">Zmiany tekstu jednolitego wymienionej ustawy zostały ogłoszone w </w:t>
      </w:r>
      <w:r>
        <w:t xml:space="preserve">Dz. U. </w:t>
      </w:r>
      <w:r w:rsidRPr="00E474E1">
        <w:t>z 1995 r. poz. 446, z 1996 r. poz.</w:t>
      </w:r>
      <w:r>
        <w:t> </w:t>
      </w:r>
      <w:r w:rsidRPr="00E474E1">
        <w:t>496</w:t>
      </w:r>
      <w:r>
        <w:t xml:space="preserve"> i </w:t>
      </w:r>
      <w:r w:rsidRPr="00E474E1">
        <w:t>622, z 1997 r. poz. 553</w:t>
      </w:r>
      <w:r>
        <w:t>,</w:t>
      </w:r>
      <w:r w:rsidRPr="00E474E1">
        <w:t xml:space="preserve"> 592</w:t>
      </w:r>
      <w:r>
        <w:t>,</w:t>
      </w:r>
      <w:r w:rsidRPr="00E474E1">
        <w:t xml:space="preserve"> 770</w:t>
      </w:r>
      <w:r>
        <w:t xml:space="preserve"> i</w:t>
      </w:r>
      <w:r w:rsidRPr="00E474E1">
        <w:t xml:space="preserve"> 885, z 1998 r. poz. 668, z 1999 r. poz. 1178, z</w:t>
      </w:r>
      <w:r>
        <w:t> </w:t>
      </w:r>
      <w:r w:rsidRPr="00E474E1">
        <w:t>2000</w:t>
      </w:r>
      <w:r>
        <w:t> </w:t>
      </w:r>
      <w:r w:rsidRPr="00E474E1">
        <w:t>r. poz. 136, 550, 718</w:t>
      </w:r>
      <w:r>
        <w:t xml:space="preserve"> i</w:t>
      </w:r>
      <w:r w:rsidRPr="00E474E1">
        <w:t xml:space="preserve"> 1157</w:t>
      </w:r>
      <w:r>
        <w:t xml:space="preserve"> oraz</w:t>
      </w:r>
      <w:r w:rsidRPr="00E474E1">
        <w:t xml:space="preserve"> z 2001 r. poz. 452, 497, 634, 764</w:t>
      </w:r>
      <w:r>
        <w:t xml:space="preserve"> i</w:t>
      </w:r>
      <w:r w:rsidRPr="00E474E1">
        <w:t xml:space="preserve"> 811</w:t>
      </w:r>
      <w:r>
        <w:t>.</w:t>
      </w:r>
    </w:p>
  </w:footnote>
  <w:footnote w:id="6">
    <w:p w14:paraId="0735EB70" w14:textId="77777777" w:rsidR="003D1A9C" w:rsidRDefault="003D1A9C" w:rsidP="00CA19DD">
      <w:pPr>
        <w:pStyle w:val="ODNONIKtreodnonika"/>
      </w:pPr>
      <w:r w:rsidRPr="001713B0">
        <w:rPr>
          <w:rStyle w:val="IGindeksgrny"/>
        </w:rPr>
        <w:footnoteRef/>
      </w:r>
      <w:r w:rsidRPr="001713B0">
        <w:rPr>
          <w:rStyle w:val="IGindeksgrny"/>
        </w:rPr>
        <w:t>)</w:t>
      </w:r>
      <w:r w:rsidRPr="00BD1967">
        <w:tab/>
        <w:t xml:space="preserve">Zmiany wymienionej ustawy zostały ogłoszone w </w:t>
      </w:r>
      <w:r>
        <w:t xml:space="preserve">Dz. U. </w:t>
      </w:r>
      <w:r w:rsidRPr="00A951C1">
        <w:t>z 1998 r. poz. 668</w:t>
      </w:r>
      <w:r>
        <w:t xml:space="preserve"> i </w:t>
      </w:r>
      <w:r w:rsidRPr="00A951C1">
        <w:t>715, z 1999 r. poz. 1178</w:t>
      </w:r>
      <w:r>
        <w:t xml:space="preserve"> oraz</w:t>
      </w:r>
      <w:r w:rsidRPr="00A951C1">
        <w:t xml:space="preserve"> z</w:t>
      </w:r>
      <w:r>
        <w:t> </w:t>
      </w:r>
      <w:r w:rsidRPr="00A951C1">
        <w:t>2000</w:t>
      </w:r>
      <w:r>
        <w:t> </w:t>
      </w:r>
      <w:r w:rsidRPr="00A951C1">
        <w:t>r. poz. 136, 272, 991</w:t>
      </w:r>
      <w:r>
        <w:t xml:space="preserve"> i</w:t>
      </w:r>
      <w:r w:rsidRPr="00A951C1">
        <w:t xml:space="preserve"> 1157</w:t>
      </w:r>
      <w:r>
        <w:t>.</w:t>
      </w:r>
    </w:p>
  </w:footnote>
  <w:footnote w:id="7">
    <w:p w14:paraId="3A95E7D4" w14:textId="77777777" w:rsidR="003D1A9C" w:rsidRDefault="003D1A9C" w:rsidP="00CE0331">
      <w:pPr>
        <w:pStyle w:val="ODNONIKtreodnonika"/>
      </w:pPr>
      <w:r>
        <w:rPr>
          <w:rStyle w:val="Odwoanieprzypisudolnego"/>
        </w:rPr>
        <w:footnoteRef/>
      </w:r>
      <w:r w:rsidRPr="00CE0331">
        <w:rPr>
          <w:rStyle w:val="IGindeksgrny"/>
        </w:rPr>
        <w:t>)</w:t>
      </w:r>
      <w:r>
        <w:tab/>
      </w:r>
      <w:r w:rsidRPr="00F83302">
        <w:t>Zmiany tekstu jednolitego wymienionej ustawy zostały ogłoszone w Dz. U.</w:t>
      </w:r>
      <w:r>
        <w:t xml:space="preserve"> z 2022 r. poz. 2707 oraz z 2023 r. poz. 180, 326, 511, 556 i 614.</w:t>
      </w:r>
    </w:p>
  </w:footnote>
  <w:footnote w:id="8">
    <w:p w14:paraId="1B1D8A60" w14:textId="77777777" w:rsidR="003D1A9C" w:rsidRDefault="003D1A9C" w:rsidP="00CA19DD">
      <w:pPr>
        <w:pStyle w:val="ODNONIKtreodnonika"/>
      </w:pPr>
      <w:r>
        <w:rPr>
          <w:rStyle w:val="Odwoanieprzypisudolnego"/>
        </w:rPr>
        <w:footnoteRef/>
      </w:r>
      <w:r w:rsidRPr="00800981">
        <w:rPr>
          <w:vertAlign w:val="superscript"/>
        </w:rPr>
        <w:t>)</w:t>
      </w:r>
      <w:r>
        <w:tab/>
      </w:r>
      <w:r w:rsidRPr="00F83302">
        <w:t xml:space="preserve">Zmiany tekstu jednolitego wymienionej ustawy zostały ogłoszone w Dz. U. z 2022 r. </w:t>
      </w:r>
      <w:r>
        <w:t xml:space="preserve">poz. </w:t>
      </w:r>
      <w:r w:rsidRPr="00F83302">
        <w:t>1260, 1261, 1783, 1846</w:t>
      </w:r>
      <w:r>
        <w:t>,</w:t>
      </w:r>
      <w:r w:rsidRPr="00F83302">
        <w:t xml:space="preserve"> 2185</w:t>
      </w:r>
      <w:r>
        <w:t xml:space="preserve"> i 2687 oraz z 2023 r. poz. 553 i 595</w:t>
      </w:r>
      <w:r w:rsidRPr="00F8330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3A36A" w14:textId="2B5D83E2" w:rsidR="003D1A9C" w:rsidRPr="00B371CC" w:rsidRDefault="003D1A9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816A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D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019"/>
    <w:rsid w:val="00071BEE"/>
    <w:rsid w:val="000736CD"/>
    <w:rsid w:val="0007533B"/>
    <w:rsid w:val="0007545D"/>
    <w:rsid w:val="000760BF"/>
    <w:rsid w:val="0007613E"/>
    <w:rsid w:val="00076BFC"/>
    <w:rsid w:val="00077D82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2DA7"/>
    <w:rsid w:val="000A323B"/>
    <w:rsid w:val="000B298D"/>
    <w:rsid w:val="000B5B2D"/>
    <w:rsid w:val="000B5DCE"/>
    <w:rsid w:val="000B662A"/>
    <w:rsid w:val="000C05BA"/>
    <w:rsid w:val="000C08DC"/>
    <w:rsid w:val="000C0E8F"/>
    <w:rsid w:val="000C1D60"/>
    <w:rsid w:val="000C4BC4"/>
    <w:rsid w:val="000D0110"/>
    <w:rsid w:val="000D2468"/>
    <w:rsid w:val="000D318A"/>
    <w:rsid w:val="000D6173"/>
    <w:rsid w:val="000D6F83"/>
    <w:rsid w:val="000E13F4"/>
    <w:rsid w:val="000E25CC"/>
    <w:rsid w:val="000E3694"/>
    <w:rsid w:val="000E490F"/>
    <w:rsid w:val="000E6241"/>
    <w:rsid w:val="000F2B2A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5F3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0054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D46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363"/>
    <w:rsid w:val="001A2B65"/>
    <w:rsid w:val="001A3CD3"/>
    <w:rsid w:val="001A5BEF"/>
    <w:rsid w:val="001A7B5B"/>
    <w:rsid w:val="001A7F15"/>
    <w:rsid w:val="001B342E"/>
    <w:rsid w:val="001C1832"/>
    <w:rsid w:val="001C188C"/>
    <w:rsid w:val="001C7541"/>
    <w:rsid w:val="001D1783"/>
    <w:rsid w:val="001D503C"/>
    <w:rsid w:val="001D53CD"/>
    <w:rsid w:val="001D55A3"/>
    <w:rsid w:val="001D5AF5"/>
    <w:rsid w:val="001E1E73"/>
    <w:rsid w:val="001E4E0C"/>
    <w:rsid w:val="001E526D"/>
    <w:rsid w:val="001E5655"/>
    <w:rsid w:val="001E7222"/>
    <w:rsid w:val="001F1832"/>
    <w:rsid w:val="001F220F"/>
    <w:rsid w:val="001F25B3"/>
    <w:rsid w:val="001F4C7B"/>
    <w:rsid w:val="001F6616"/>
    <w:rsid w:val="00202BD4"/>
    <w:rsid w:val="00204A97"/>
    <w:rsid w:val="002114EF"/>
    <w:rsid w:val="002166AD"/>
    <w:rsid w:val="00217871"/>
    <w:rsid w:val="00220D96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0F6"/>
    <w:rsid w:val="002555D4"/>
    <w:rsid w:val="00261A16"/>
    <w:rsid w:val="00263522"/>
    <w:rsid w:val="00264EC6"/>
    <w:rsid w:val="00271013"/>
    <w:rsid w:val="00273FE4"/>
    <w:rsid w:val="002765B4"/>
    <w:rsid w:val="00276A94"/>
    <w:rsid w:val="00277EEE"/>
    <w:rsid w:val="0029148F"/>
    <w:rsid w:val="0029314D"/>
    <w:rsid w:val="0029405D"/>
    <w:rsid w:val="00294FA6"/>
    <w:rsid w:val="00295A6F"/>
    <w:rsid w:val="002A1F5D"/>
    <w:rsid w:val="002A20C4"/>
    <w:rsid w:val="002A556D"/>
    <w:rsid w:val="002A570F"/>
    <w:rsid w:val="002A7292"/>
    <w:rsid w:val="002A7358"/>
    <w:rsid w:val="002A7902"/>
    <w:rsid w:val="002B0D34"/>
    <w:rsid w:val="002B0F6B"/>
    <w:rsid w:val="002B23B8"/>
    <w:rsid w:val="002B4429"/>
    <w:rsid w:val="002B68A6"/>
    <w:rsid w:val="002B7FAF"/>
    <w:rsid w:val="002C005C"/>
    <w:rsid w:val="002D0C4F"/>
    <w:rsid w:val="002D1364"/>
    <w:rsid w:val="002D31BA"/>
    <w:rsid w:val="002D4CB8"/>
    <w:rsid w:val="002D4D30"/>
    <w:rsid w:val="002D5000"/>
    <w:rsid w:val="002D598D"/>
    <w:rsid w:val="002D7188"/>
    <w:rsid w:val="002D7578"/>
    <w:rsid w:val="002E1DE3"/>
    <w:rsid w:val="002E2AB6"/>
    <w:rsid w:val="002E3F34"/>
    <w:rsid w:val="002E5F79"/>
    <w:rsid w:val="002E64FA"/>
    <w:rsid w:val="002E79B7"/>
    <w:rsid w:val="002F0A00"/>
    <w:rsid w:val="002F0CFA"/>
    <w:rsid w:val="002F5BF7"/>
    <w:rsid w:val="002F669F"/>
    <w:rsid w:val="002F7944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8F9"/>
    <w:rsid w:val="00334E3A"/>
    <w:rsid w:val="003361DD"/>
    <w:rsid w:val="00341A6A"/>
    <w:rsid w:val="003459BE"/>
    <w:rsid w:val="00345B9C"/>
    <w:rsid w:val="00352DAE"/>
    <w:rsid w:val="00353FC0"/>
    <w:rsid w:val="00354EB9"/>
    <w:rsid w:val="003602AE"/>
    <w:rsid w:val="00360929"/>
    <w:rsid w:val="003647D5"/>
    <w:rsid w:val="003666E7"/>
    <w:rsid w:val="003668E0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ADE"/>
    <w:rsid w:val="003A306E"/>
    <w:rsid w:val="003A5F10"/>
    <w:rsid w:val="003A60DC"/>
    <w:rsid w:val="003A6A46"/>
    <w:rsid w:val="003A78EF"/>
    <w:rsid w:val="003A7A63"/>
    <w:rsid w:val="003B000C"/>
    <w:rsid w:val="003B0F1D"/>
    <w:rsid w:val="003B4A57"/>
    <w:rsid w:val="003C0906"/>
    <w:rsid w:val="003C0AD9"/>
    <w:rsid w:val="003C0ED0"/>
    <w:rsid w:val="003C1D49"/>
    <w:rsid w:val="003C35C4"/>
    <w:rsid w:val="003D12C2"/>
    <w:rsid w:val="003D1A9C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DF3"/>
    <w:rsid w:val="00432B76"/>
    <w:rsid w:val="00434684"/>
    <w:rsid w:val="00434D01"/>
    <w:rsid w:val="00435309"/>
    <w:rsid w:val="00435D26"/>
    <w:rsid w:val="00440C99"/>
    <w:rsid w:val="0044175C"/>
    <w:rsid w:val="00445F4D"/>
    <w:rsid w:val="004504C0"/>
    <w:rsid w:val="004550FB"/>
    <w:rsid w:val="004563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0E50"/>
    <w:rsid w:val="004F1F4A"/>
    <w:rsid w:val="004F296D"/>
    <w:rsid w:val="004F508B"/>
    <w:rsid w:val="004F695F"/>
    <w:rsid w:val="004F6CA4"/>
    <w:rsid w:val="00500752"/>
    <w:rsid w:val="00500AEA"/>
    <w:rsid w:val="00501A50"/>
    <w:rsid w:val="0050222D"/>
    <w:rsid w:val="005037FA"/>
    <w:rsid w:val="0050390A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663"/>
    <w:rsid w:val="005635ED"/>
    <w:rsid w:val="00565253"/>
    <w:rsid w:val="00570191"/>
    <w:rsid w:val="00570570"/>
    <w:rsid w:val="00572512"/>
    <w:rsid w:val="00573AA4"/>
    <w:rsid w:val="00573EE6"/>
    <w:rsid w:val="0057547F"/>
    <w:rsid w:val="005754EE"/>
    <w:rsid w:val="00575AAC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3E79"/>
    <w:rsid w:val="005F7812"/>
    <w:rsid w:val="005F7A88"/>
    <w:rsid w:val="00603A1A"/>
    <w:rsid w:val="006046D5"/>
    <w:rsid w:val="006068E3"/>
    <w:rsid w:val="00607A93"/>
    <w:rsid w:val="00610C08"/>
    <w:rsid w:val="00611F74"/>
    <w:rsid w:val="00615772"/>
    <w:rsid w:val="00621256"/>
    <w:rsid w:val="0062142A"/>
    <w:rsid w:val="00621FCC"/>
    <w:rsid w:val="00622E4B"/>
    <w:rsid w:val="006333DA"/>
    <w:rsid w:val="00635134"/>
    <w:rsid w:val="006356E2"/>
    <w:rsid w:val="00635C6B"/>
    <w:rsid w:val="00642A65"/>
    <w:rsid w:val="00645DCE"/>
    <w:rsid w:val="006465AC"/>
    <w:rsid w:val="006465BF"/>
    <w:rsid w:val="00651580"/>
    <w:rsid w:val="00653B22"/>
    <w:rsid w:val="00657BF4"/>
    <w:rsid w:val="006603FB"/>
    <w:rsid w:val="006608DF"/>
    <w:rsid w:val="006623AC"/>
    <w:rsid w:val="006678AF"/>
    <w:rsid w:val="006701EF"/>
    <w:rsid w:val="00673BA5"/>
    <w:rsid w:val="00677ED2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33B"/>
    <w:rsid w:val="00730555"/>
    <w:rsid w:val="007312CC"/>
    <w:rsid w:val="00736A64"/>
    <w:rsid w:val="00736AA4"/>
    <w:rsid w:val="00737F6A"/>
    <w:rsid w:val="007410B6"/>
    <w:rsid w:val="00744C6F"/>
    <w:rsid w:val="007457F6"/>
    <w:rsid w:val="00745ABB"/>
    <w:rsid w:val="00746E38"/>
    <w:rsid w:val="00747CD5"/>
    <w:rsid w:val="0075073A"/>
    <w:rsid w:val="00753B51"/>
    <w:rsid w:val="00756629"/>
    <w:rsid w:val="007575D2"/>
    <w:rsid w:val="00757B4F"/>
    <w:rsid w:val="00757B6A"/>
    <w:rsid w:val="007610E0"/>
    <w:rsid w:val="007613BD"/>
    <w:rsid w:val="007621AA"/>
    <w:rsid w:val="0076260A"/>
    <w:rsid w:val="00764A67"/>
    <w:rsid w:val="00770F6B"/>
    <w:rsid w:val="00771883"/>
    <w:rsid w:val="00776DC2"/>
    <w:rsid w:val="00780122"/>
    <w:rsid w:val="007816A4"/>
    <w:rsid w:val="0078214B"/>
    <w:rsid w:val="0078498A"/>
    <w:rsid w:val="0078588F"/>
    <w:rsid w:val="00792207"/>
    <w:rsid w:val="00792B64"/>
    <w:rsid w:val="00792E29"/>
    <w:rsid w:val="0079379A"/>
    <w:rsid w:val="00794953"/>
    <w:rsid w:val="007A0A9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EEB"/>
    <w:rsid w:val="007E2CFE"/>
    <w:rsid w:val="007E564C"/>
    <w:rsid w:val="007E59C9"/>
    <w:rsid w:val="007F0072"/>
    <w:rsid w:val="007F1190"/>
    <w:rsid w:val="007F2EB6"/>
    <w:rsid w:val="007F54C3"/>
    <w:rsid w:val="00802949"/>
    <w:rsid w:val="0080301E"/>
    <w:rsid w:val="0080365F"/>
    <w:rsid w:val="00811B3D"/>
    <w:rsid w:val="00812BE5"/>
    <w:rsid w:val="00817429"/>
    <w:rsid w:val="00821514"/>
    <w:rsid w:val="00821E35"/>
    <w:rsid w:val="00824591"/>
    <w:rsid w:val="00824AED"/>
    <w:rsid w:val="00824F54"/>
    <w:rsid w:val="00827820"/>
    <w:rsid w:val="00831B8B"/>
    <w:rsid w:val="0083405D"/>
    <w:rsid w:val="008352D4"/>
    <w:rsid w:val="008357A5"/>
    <w:rsid w:val="00836DB9"/>
    <w:rsid w:val="00837C67"/>
    <w:rsid w:val="008415B0"/>
    <w:rsid w:val="008417B4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5BE3"/>
    <w:rsid w:val="00886B60"/>
    <w:rsid w:val="00887889"/>
    <w:rsid w:val="008920FF"/>
    <w:rsid w:val="008926E8"/>
    <w:rsid w:val="00893471"/>
    <w:rsid w:val="00894E74"/>
    <w:rsid w:val="00894F19"/>
    <w:rsid w:val="00896A10"/>
    <w:rsid w:val="008971B5"/>
    <w:rsid w:val="008A5D26"/>
    <w:rsid w:val="008A6B13"/>
    <w:rsid w:val="008A6ECB"/>
    <w:rsid w:val="008A76EA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545"/>
    <w:rsid w:val="008E171D"/>
    <w:rsid w:val="008E2785"/>
    <w:rsid w:val="008E78A3"/>
    <w:rsid w:val="008F0654"/>
    <w:rsid w:val="008F06CB"/>
    <w:rsid w:val="008F2183"/>
    <w:rsid w:val="008F2E83"/>
    <w:rsid w:val="008F4CF1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05F"/>
    <w:rsid w:val="00956812"/>
    <w:rsid w:val="0095719A"/>
    <w:rsid w:val="009623E9"/>
    <w:rsid w:val="00963EEB"/>
    <w:rsid w:val="009648BC"/>
    <w:rsid w:val="00964C2F"/>
    <w:rsid w:val="00965F88"/>
    <w:rsid w:val="0097541E"/>
    <w:rsid w:val="00975AE8"/>
    <w:rsid w:val="00977928"/>
    <w:rsid w:val="009779F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AA1"/>
    <w:rsid w:val="009C328C"/>
    <w:rsid w:val="009C4444"/>
    <w:rsid w:val="009C79AD"/>
    <w:rsid w:val="009C7CA6"/>
    <w:rsid w:val="009D3316"/>
    <w:rsid w:val="009D55AA"/>
    <w:rsid w:val="009D5DC2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6E5"/>
    <w:rsid w:val="00A4685E"/>
    <w:rsid w:val="00A50CD4"/>
    <w:rsid w:val="00A51191"/>
    <w:rsid w:val="00A56D62"/>
    <w:rsid w:val="00A56F07"/>
    <w:rsid w:val="00A5762C"/>
    <w:rsid w:val="00A600FC"/>
    <w:rsid w:val="00A60BCA"/>
    <w:rsid w:val="00A6348C"/>
    <w:rsid w:val="00A638DA"/>
    <w:rsid w:val="00A65B41"/>
    <w:rsid w:val="00A65E00"/>
    <w:rsid w:val="00A66A78"/>
    <w:rsid w:val="00A7436E"/>
    <w:rsid w:val="00A74E96"/>
    <w:rsid w:val="00A75A8E"/>
    <w:rsid w:val="00A81A11"/>
    <w:rsid w:val="00A824DD"/>
    <w:rsid w:val="00A83676"/>
    <w:rsid w:val="00A83B7B"/>
    <w:rsid w:val="00A84274"/>
    <w:rsid w:val="00A850F3"/>
    <w:rsid w:val="00A85A8E"/>
    <w:rsid w:val="00A864E3"/>
    <w:rsid w:val="00A94574"/>
    <w:rsid w:val="00A95936"/>
    <w:rsid w:val="00A96265"/>
    <w:rsid w:val="00A97084"/>
    <w:rsid w:val="00AA1C2C"/>
    <w:rsid w:val="00AA35F6"/>
    <w:rsid w:val="00AA4C79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0B4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0D3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124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D29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77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242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69E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9DD"/>
    <w:rsid w:val="00CB18D0"/>
    <w:rsid w:val="00CB1C8A"/>
    <w:rsid w:val="00CB24F5"/>
    <w:rsid w:val="00CB2663"/>
    <w:rsid w:val="00CB3BBE"/>
    <w:rsid w:val="00CB59E9"/>
    <w:rsid w:val="00CC0123"/>
    <w:rsid w:val="00CC0D6A"/>
    <w:rsid w:val="00CC3831"/>
    <w:rsid w:val="00CC3E3D"/>
    <w:rsid w:val="00CC50AE"/>
    <w:rsid w:val="00CC519B"/>
    <w:rsid w:val="00CD12C1"/>
    <w:rsid w:val="00CD214E"/>
    <w:rsid w:val="00CD46FA"/>
    <w:rsid w:val="00CD5973"/>
    <w:rsid w:val="00CE0331"/>
    <w:rsid w:val="00CE2232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26A"/>
    <w:rsid w:val="00D10E06"/>
    <w:rsid w:val="00D15197"/>
    <w:rsid w:val="00D16820"/>
    <w:rsid w:val="00D169C8"/>
    <w:rsid w:val="00D1793F"/>
    <w:rsid w:val="00D22AF5"/>
    <w:rsid w:val="00D235EA"/>
    <w:rsid w:val="00D24633"/>
    <w:rsid w:val="00D247A9"/>
    <w:rsid w:val="00D27688"/>
    <w:rsid w:val="00D32721"/>
    <w:rsid w:val="00D328DC"/>
    <w:rsid w:val="00D33387"/>
    <w:rsid w:val="00D34996"/>
    <w:rsid w:val="00D402FB"/>
    <w:rsid w:val="00D4158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26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B7B43"/>
    <w:rsid w:val="00DC1C6B"/>
    <w:rsid w:val="00DC2C2E"/>
    <w:rsid w:val="00DC4AF0"/>
    <w:rsid w:val="00DC7886"/>
    <w:rsid w:val="00DD0CF2"/>
    <w:rsid w:val="00DD5FDC"/>
    <w:rsid w:val="00DE0581"/>
    <w:rsid w:val="00DE1554"/>
    <w:rsid w:val="00DE2901"/>
    <w:rsid w:val="00DE590F"/>
    <w:rsid w:val="00DE7DC1"/>
    <w:rsid w:val="00DF0B59"/>
    <w:rsid w:val="00DF3F7E"/>
    <w:rsid w:val="00DF7648"/>
    <w:rsid w:val="00E00E29"/>
    <w:rsid w:val="00E02BAB"/>
    <w:rsid w:val="00E04CEB"/>
    <w:rsid w:val="00E0502C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9784F"/>
    <w:rsid w:val="00EA270C"/>
    <w:rsid w:val="00EA4974"/>
    <w:rsid w:val="00EA532E"/>
    <w:rsid w:val="00EB06D9"/>
    <w:rsid w:val="00EB0D8E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E17"/>
    <w:rsid w:val="00ED5303"/>
    <w:rsid w:val="00ED5553"/>
    <w:rsid w:val="00ED5E36"/>
    <w:rsid w:val="00ED6961"/>
    <w:rsid w:val="00EF0B96"/>
    <w:rsid w:val="00EF3486"/>
    <w:rsid w:val="00EF47AF"/>
    <w:rsid w:val="00EF53B6"/>
    <w:rsid w:val="00EF5979"/>
    <w:rsid w:val="00F00B73"/>
    <w:rsid w:val="00F115CA"/>
    <w:rsid w:val="00F127BE"/>
    <w:rsid w:val="00F14817"/>
    <w:rsid w:val="00F14EBA"/>
    <w:rsid w:val="00F1510F"/>
    <w:rsid w:val="00F15135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173"/>
    <w:rsid w:val="00F443B2"/>
    <w:rsid w:val="00F458D8"/>
    <w:rsid w:val="00F50237"/>
    <w:rsid w:val="00F53596"/>
    <w:rsid w:val="00F55BA8"/>
    <w:rsid w:val="00F55DB1"/>
    <w:rsid w:val="00F56ACA"/>
    <w:rsid w:val="00F600FE"/>
    <w:rsid w:val="00F626E3"/>
    <w:rsid w:val="00F62E4D"/>
    <w:rsid w:val="00F66B34"/>
    <w:rsid w:val="00F675B9"/>
    <w:rsid w:val="00F711C9"/>
    <w:rsid w:val="00F71C63"/>
    <w:rsid w:val="00F74C59"/>
    <w:rsid w:val="00F75C3A"/>
    <w:rsid w:val="00F82E30"/>
    <w:rsid w:val="00F831CB"/>
    <w:rsid w:val="00F835A3"/>
    <w:rsid w:val="00F848A3"/>
    <w:rsid w:val="00F84ACF"/>
    <w:rsid w:val="00F85742"/>
    <w:rsid w:val="00F85BF8"/>
    <w:rsid w:val="00F8645F"/>
    <w:rsid w:val="00F871CE"/>
    <w:rsid w:val="00F87802"/>
    <w:rsid w:val="00F91DA0"/>
    <w:rsid w:val="00F92C0A"/>
    <w:rsid w:val="00F92F3E"/>
    <w:rsid w:val="00F9415B"/>
    <w:rsid w:val="00FA13C2"/>
    <w:rsid w:val="00FA32ED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1504F"/>
  <w15:docId w15:val="{28BC4F06-20C3-4025-B123-7792CE93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FC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CA19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CA19D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4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CA19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CA19DD"/>
    <w:rPr>
      <w:rFonts w:ascii="Cambria" w:hAnsi="Cambria"/>
      <w:b/>
      <w:bCs/>
      <w:sz w:val="26"/>
      <w:szCs w:val="26"/>
    </w:rPr>
  </w:style>
  <w:style w:type="paragraph" w:styleId="Akapitzlist">
    <w:name w:val="List Paragraph"/>
    <w:aliases w:val="Akapit z listą11,Numbered Para 1,No Spacing1,List Paragraph Char Char Char,Indicator Text,Listaszerű bekezdés1,List Paragraph à moi,Bullet 1,Akapit z list¹1,F5 List Paragraph,Recommendation,GSA List,Dot pt,List Paragraph11,Numerowanie,3"/>
    <w:basedOn w:val="Normalny"/>
    <w:uiPriority w:val="34"/>
    <w:qFormat/>
    <w:rsid w:val="00CA19D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uiPriority w:val="99"/>
    <w:unhideWhenUsed/>
    <w:rsid w:val="00CA19DD"/>
    <w:rPr>
      <w:color w:val="0000FF"/>
      <w:u w:val="single"/>
    </w:rPr>
  </w:style>
  <w:style w:type="character" w:styleId="Uwydatnienie">
    <w:name w:val="Emphasis"/>
    <w:uiPriority w:val="20"/>
    <w:qFormat/>
    <w:rsid w:val="00CA19DD"/>
    <w:rPr>
      <w:i/>
      <w:iCs/>
    </w:rPr>
  </w:style>
  <w:style w:type="character" w:styleId="Pogrubienie">
    <w:name w:val="Strong"/>
    <w:uiPriority w:val="22"/>
    <w:qFormat/>
    <w:rsid w:val="00CA19DD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9DD"/>
    <w:rPr>
      <w:rFonts w:ascii="Times New Roman" w:hAnsi="Times New Roman" w:cs="Arial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9DD"/>
    <w:pPr>
      <w:spacing w:line="240" w:lineRule="auto"/>
    </w:pPr>
    <w:rPr>
      <w:rFonts w:eastAsia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2BDEDE-7C67-47A4-BC71-1AEEE5B4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46</Pages>
  <Words>15057</Words>
  <Characters>90343</Characters>
  <Application>Microsoft Office Word</Application>
  <DocSecurity>0</DocSecurity>
  <Lines>752</Lines>
  <Paragraphs>210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3</cp:revision>
  <cp:lastPrinted>2012-04-23T06:39:00Z</cp:lastPrinted>
  <dcterms:created xsi:type="dcterms:W3CDTF">2023-05-12T11:50:00Z</dcterms:created>
  <dcterms:modified xsi:type="dcterms:W3CDTF">2023-05-12T11:54:00Z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