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9C33CC" w14:textId="2E277AA3" w:rsidR="00735ABC" w:rsidRDefault="007D6BBB" w:rsidP="00735ABC">
      <w:pPr>
        <w:pStyle w:val="OZNPROJEKTUwskazaniedatylubwersjiprojektu"/>
      </w:pPr>
      <w:bookmarkStart w:id="0" w:name="_GoBack"/>
      <w:bookmarkEnd w:id="0"/>
      <w:r>
        <w:t>Projekt</w:t>
      </w:r>
    </w:p>
    <w:p w14:paraId="01B0FF9E" w14:textId="77777777" w:rsidR="00735ABC" w:rsidRPr="00735ABC" w:rsidRDefault="00735ABC" w:rsidP="00735ABC">
      <w:pPr>
        <w:pStyle w:val="OZNRODZAKTUtznustawalubrozporzdzenieiorganwydajcy"/>
        <w:rPr>
          <w:rFonts w:eastAsia="Calibri"/>
          <w:lang w:eastAsia="en-US"/>
        </w:rPr>
      </w:pPr>
      <w:r w:rsidRPr="00735ABC">
        <w:rPr>
          <w:rFonts w:eastAsia="Calibri"/>
          <w:lang w:eastAsia="en-US"/>
        </w:rPr>
        <w:t>Ustawa</w:t>
      </w:r>
    </w:p>
    <w:p w14:paraId="7E4AF961" w14:textId="4AAD0767" w:rsidR="00735ABC" w:rsidRPr="00735ABC" w:rsidRDefault="00735ABC" w:rsidP="00735ABC">
      <w:pPr>
        <w:pStyle w:val="DATAAKTUdatauchwalenialubwydaniaaktu"/>
        <w:rPr>
          <w:rFonts w:eastAsia="Calibri"/>
          <w:lang w:eastAsia="en-US"/>
        </w:rPr>
      </w:pPr>
      <w:r w:rsidRPr="00735ABC">
        <w:rPr>
          <w:rFonts w:eastAsia="Calibri"/>
          <w:lang w:eastAsia="en-US"/>
        </w:rPr>
        <w:t xml:space="preserve">z dnia </w:t>
      </w:r>
    </w:p>
    <w:p w14:paraId="1D4E0C28" w14:textId="77777777" w:rsidR="00735ABC" w:rsidRPr="00735ABC" w:rsidRDefault="00735ABC" w:rsidP="00735ABC">
      <w:pPr>
        <w:pStyle w:val="TYTUAKTUprzedmiotregulacjiustawylubrozporzdzenia"/>
        <w:rPr>
          <w:rFonts w:eastAsia="Calibri"/>
          <w:lang w:eastAsia="en-US"/>
        </w:rPr>
      </w:pPr>
      <w:r w:rsidRPr="00735ABC">
        <w:rPr>
          <w:rFonts w:eastAsia="Calibri"/>
          <w:lang w:eastAsia="en-US"/>
        </w:rPr>
        <w:t xml:space="preserve">o </w:t>
      </w:r>
      <w:r w:rsidR="00810BB7">
        <w:t xml:space="preserve">ochronie </w:t>
      </w:r>
      <w:r w:rsidR="00725048">
        <w:t xml:space="preserve">małoletnich </w:t>
      </w:r>
      <w:r w:rsidR="00810BB7">
        <w:t>przed</w:t>
      </w:r>
      <w:r w:rsidR="002905B3">
        <w:t xml:space="preserve"> dostępem do</w:t>
      </w:r>
      <w:r w:rsidR="001F1CD1">
        <w:t xml:space="preserve"> </w:t>
      </w:r>
      <w:r w:rsidR="007E49BB">
        <w:t>treści</w:t>
      </w:r>
      <w:r w:rsidR="00842178">
        <w:t xml:space="preserve"> </w:t>
      </w:r>
      <w:r w:rsidR="007E49BB">
        <w:t>nieodpowiedni</w:t>
      </w:r>
      <w:r w:rsidR="00842178">
        <w:t>ch</w:t>
      </w:r>
      <w:r w:rsidR="007E49BB">
        <w:t xml:space="preserve"> w</w:t>
      </w:r>
      <w:r w:rsidR="00810BB7">
        <w:t xml:space="preserve"> internecie</w:t>
      </w:r>
      <w:r w:rsidR="000A7FC5" w:rsidRPr="00503058">
        <w:rPr>
          <w:rStyle w:val="Odwoanieprzypisudolnego"/>
          <w:b w:val="0"/>
          <w:bCs w:val="0"/>
        </w:rPr>
        <w:footnoteReference w:id="2"/>
      </w:r>
      <w:r w:rsidR="000A7FC5" w:rsidRPr="00503058">
        <w:rPr>
          <w:b w:val="0"/>
          <w:bCs w:val="0"/>
          <w:vertAlign w:val="superscript"/>
        </w:rPr>
        <w:t>)</w:t>
      </w:r>
    </w:p>
    <w:p w14:paraId="56352622" w14:textId="708DD5BB" w:rsidR="007B2464" w:rsidRPr="00DE7ECC" w:rsidRDefault="00735ABC" w:rsidP="00DE7ECC">
      <w:pPr>
        <w:pStyle w:val="ARTartustawynprozporzdzenia"/>
      </w:pPr>
      <w:r w:rsidRPr="000C0E91">
        <w:rPr>
          <w:rStyle w:val="Ppogrubienie"/>
        </w:rPr>
        <w:t>Art. 1.</w:t>
      </w:r>
      <w:r w:rsidRPr="000C0E91">
        <w:t xml:space="preserve"> </w:t>
      </w:r>
      <w:r w:rsidR="001512A8" w:rsidRPr="00DE7ECC">
        <w:t>Ustawa określa</w:t>
      </w:r>
      <w:r w:rsidR="009550FB">
        <w:t>:</w:t>
      </w:r>
    </w:p>
    <w:p w14:paraId="1886D2CE" w14:textId="438825F0" w:rsidR="00B76638" w:rsidRDefault="001512A8" w:rsidP="00B76638">
      <w:pPr>
        <w:pStyle w:val="PKTpunkt"/>
      </w:pPr>
      <w:r w:rsidRPr="00810BB7">
        <w:t>1)</w:t>
      </w:r>
      <w:r w:rsidR="00C54831">
        <w:tab/>
      </w:r>
      <w:r w:rsidRPr="00810BB7">
        <w:t xml:space="preserve">obowiązki </w:t>
      </w:r>
      <w:r w:rsidR="001E77B5">
        <w:t xml:space="preserve">dostawców </w:t>
      </w:r>
      <w:r w:rsidR="00DD3E76" w:rsidRPr="00AD5F64">
        <w:rPr>
          <w:rStyle w:val="normaltextrun"/>
          <w:iCs/>
          <w:color w:val="000000"/>
          <w:bdr w:val="none" w:sz="0" w:space="0" w:color="auto" w:frame="1"/>
        </w:rPr>
        <w:t>usługi dostępu do sieci internet</w:t>
      </w:r>
      <w:r w:rsidR="00DD3E76" w:rsidDel="00F9348D">
        <w:t xml:space="preserve"> </w:t>
      </w:r>
      <w:r w:rsidRPr="00810BB7">
        <w:t xml:space="preserve">związane z </w:t>
      </w:r>
      <w:r w:rsidR="00882AB2">
        <w:t>ograniczaniem</w:t>
      </w:r>
      <w:r w:rsidR="00882AB2" w:rsidRPr="00810BB7">
        <w:t xml:space="preserve"> </w:t>
      </w:r>
      <w:r w:rsidRPr="00810BB7">
        <w:t xml:space="preserve">abonentom dostępu do </w:t>
      </w:r>
      <w:r w:rsidR="00905410">
        <w:t>treści pornograficznych w internecie</w:t>
      </w:r>
      <w:r w:rsidR="00BE4646">
        <w:t>, w tym</w:t>
      </w:r>
      <w:r w:rsidR="00B76638">
        <w:t xml:space="preserve"> </w:t>
      </w:r>
      <w:r w:rsidRPr="00810BB7">
        <w:t xml:space="preserve">obowiązki informacyjne związane z ochroną abonentów </w:t>
      </w:r>
      <w:r w:rsidR="002D6668">
        <w:t xml:space="preserve">i małoletnich użytkowników końcowych </w:t>
      </w:r>
      <w:r w:rsidRPr="00810BB7">
        <w:t xml:space="preserve">przed </w:t>
      </w:r>
      <w:r w:rsidR="00E50642" w:rsidRPr="00810BB7">
        <w:t xml:space="preserve">dostępem do </w:t>
      </w:r>
      <w:r w:rsidR="00905410">
        <w:t>treści pornograficznych w internecie</w:t>
      </w:r>
      <w:r w:rsidR="00525A46">
        <w:t>;</w:t>
      </w:r>
    </w:p>
    <w:p w14:paraId="093A5457" w14:textId="2CF9D4EA" w:rsidR="00B76638" w:rsidRDefault="00827012" w:rsidP="00725048">
      <w:pPr>
        <w:pStyle w:val="PKTpunkt"/>
      </w:pPr>
      <w:r>
        <w:t>2</w:t>
      </w:r>
      <w:r w:rsidR="00B76638">
        <w:t>)</w:t>
      </w:r>
      <w:r w:rsidR="00CC4F41">
        <w:tab/>
      </w:r>
      <w:r w:rsidR="00525A46">
        <w:t xml:space="preserve">obowiązki </w:t>
      </w:r>
      <w:r w:rsidR="00100FC0">
        <w:t xml:space="preserve">przedsiębiorców </w:t>
      </w:r>
      <w:r w:rsidR="00525A46">
        <w:t>umożliwiających korzystanie z publicznej sieci telekomunikacyjnej za pośrednictwem lokalnej sieci radiowej, dla których jest to działalność dodatkowa w stosunku do wykonywanej przez t</w:t>
      </w:r>
      <w:r w:rsidR="00244C66">
        <w:t>ych przedsiębiorców</w:t>
      </w:r>
      <w:r w:rsidR="00525A46">
        <w:t xml:space="preserve"> działalności głównej, </w:t>
      </w:r>
      <w:r w:rsidR="00525A46" w:rsidRPr="00810BB7">
        <w:t xml:space="preserve">związane z </w:t>
      </w:r>
      <w:r w:rsidR="00525A46">
        <w:t>ograniczaniem</w:t>
      </w:r>
      <w:r w:rsidR="00525A46" w:rsidRPr="00810BB7">
        <w:t xml:space="preserve"> </w:t>
      </w:r>
      <w:r w:rsidR="00525A46">
        <w:t>użytkownik</w:t>
      </w:r>
      <w:r w:rsidR="00100FC0">
        <w:t>om</w:t>
      </w:r>
      <w:r w:rsidR="00525A46">
        <w:t xml:space="preserve"> </w:t>
      </w:r>
      <w:r w:rsidR="00AC18F8">
        <w:t>lokalnej sieci radiowej</w:t>
      </w:r>
      <w:r w:rsidR="00525A46" w:rsidRPr="00810BB7">
        <w:t xml:space="preserve"> dostępu </w:t>
      </w:r>
      <w:r w:rsidR="00386E06" w:rsidRPr="00F51FA0">
        <w:t>do stron internetowych zawierających</w:t>
      </w:r>
      <w:r w:rsidR="00386E06">
        <w:t xml:space="preserve"> </w:t>
      </w:r>
      <w:r w:rsidR="00525A46">
        <w:t>treści pornograficzn</w:t>
      </w:r>
      <w:r w:rsidR="00386E06">
        <w:t>e</w:t>
      </w:r>
      <w:r w:rsidR="00B76638">
        <w:t>;</w:t>
      </w:r>
    </w:p>
    <w:p w14:paraId="22764370" w14:textId="3A3E78FD" w:rsidR="00827012" w:rsidRDefault="00827012" w:rsidP="00827012">
      <w:pPr>
        <w:pStyle w:val="PKTpunkt"/>
      </w:pPr>
      <w:r>
        <w:t>3</w:t>
      </w:r>
      <w:r w:rsidR="00B76638">
        <w:t>)</w:t>
      </w:r>
      <w:r w:rsidR="00B76638">
        <w:tab/>
      </w:r>
      <w:r>
        <w:t xml:space="preserve">uprawnienia abonentów związane z korzystaniem z usługi </w:t>
      </w:r>
      <w:r w:rsidR="00AC18F8">
        <w:t xml:space="preserve">ograniczenia </w:t>
      </w:r>
      <w:r w:rsidRPr="00810BB7">
        <w:t xml:space="preserve">dostępu do </w:t>
      </w:r>
      <w:r>
        <w:t>treści pornograficznych w internecie;</w:t>
      </w:r>
    </w:p>
    <w:p w14:paraId="41CAF2EE" w14:textId="165B7C4D" w:rsidR="00100FC0" w:rsidRDefault="00827012" w:rsidP="00852C59">
      <w:pPr>
        <w:pStyle w:val="PKTpunkt"/>
      </w:pPr>
      <w:r>
        <w:t>4)</w:t>
      </w:r>
      <w:r>
        <w:tab/>
      </w:r>
      <w:r w:rsidR="00B76638">
        <w:t>uprawnienia ministra właściwego do spraw informatyzacji</w:t>
      </w:r>
      <w:r w:rsidR="000C1E29">
        <w:t>, zwanego</w:t>
      </w:r>
      <w:r w:rsidR="000C1E29" w:rsidRPr="000C1E29">
        <w:t xml:space="preserve"> dalej „ministrem”</w:t>
      </w:r>
      <w:r w:rsidR="000C1E29">
        <w:t>,</w:t>
      </w:r>
      <w:r w:rsidR="00B76638">
        <w:t xml:space="preserve"> związane z przeprowadzaniem kontroli i postępowania pokontrolnego</w:t>
      </w:r>
      <w:r w:rsidR="00B76638" w:rsidRPr="00E66667">
        <w:t xml:space="preserve"> </w:t>
      </w:r>
      <w:r w:rsidR="00B76638">
        <w:t>w celu weryfikacji</w:t>
      </w:r>
      <w:r w:rsidR="00B76638" w:rsidRPr="009410C0">
        <w:rPr>
          <w:rStyle w:val="Ppogrubienie"/>
          <w:b w:val="0"/>
        </w:rPr>
        <w:t xml:space="preserve"> przestrzegania przepisów</w:t>
      </w:r>
      <w:r w:rsidR="00B76638" w:rsidRPr="00725E34">
        <w:rPr>
          <w:rStyle w:val="Ppogrubienie"/>
          <w:b w:val="0"/>
        </w:rPr>
        <w:t xml:space="preserve"> ustawy</w:t>
      </w:r>
      <w:r w:rsidR="00B76638">
        <w:t xml:space="preserve"> oraz związane z nakładaniem kar pieniężnych</w:t>
      </w:r>
      <w:r w:rsidR="004E251E">
        <w:t>.</w:t>
      </w:r>
    </w:p>
    <w:p w14:paraId="21D67126" w14:textId="77777777" w:rsidR="001512A8" w:rsidRPr="00C35E5A" w:rsidRDefault="00735ABC" w:rsidP="00DE7ECC">
      <w:pPr>
        <w:pStyle w:val="ARTartustawynprozporzdzenia"/>
        <w:rPr>
          <w:bCs/>
        </w:rPr>
      </w:pPr>
      <w:r w:rsidRPr="00100FC0">
        <w:rPr>
          <w:rStyle w:val="Ppogrubienie"/>
        </w:rPr>
        <w:t>Art. 2</w:t>
      </w:r>
      <w:r w:rsidR="000E774F" w:rsidRPr="00100FC0">
        <w:rPr>
          <w:rStyle w:val="Ppogrubienie"/>
        </w:rPr>
        <w:t>.</w:t>
      </w:r>
      <w:r w:rsidR="000E774F" w:rsidRPr="00C35E5A">
        <w:rPr>
          <w:bCs/>
        </w:rPr>
        <w:t xml:space="preserve"> </w:t>
      </w:r>
      <w:r w:rsidR="001512A8" w:rsidRPr="00C35E5A">
        <w:rPr>
          <w:bCs/>
        </w:rPr>
        <w:t>Określenia użyte w ustawie oznaczają:</w:t>
      </w:r>
    </w:p>
    <w:p w14:paraId="3ABF8CBB" w14:textId="5BBB5302" w:rsidR="00BC19A1" w:rsidRDefault="00827012" w:rsidP="00827012">
      <w:pPr>
        <w:pStyle w:val="PKTpunkt"/>
      </w:pPr>
      <w:r>
        <w:t>1)</w:t>
      </w:r>
      <w:r>
        <w:tab/>
      </w:r>
      <w:r w:rsidR="00BC19A1" w:rsidRPr="00E66667">
        <w:t xml:space="preserve">abonent </w:t>
      </w:r>
      <w:r w:rsidR="0080667D" w:rsidRPr="00234851">
        <w:t>‒</w:t>
      </w:r>
      <w:r w:rsidR="00BC19A1" w:rsidRPr="00E66667">
        <w:t xml:space="preserve"> abonenta</w:t>
      </w:r>
      <w:r w:rsidR="00461568">
        <w:t>, o którym mowa</w:t>
      </w:r>
      <w:r w:rsidR="00BC19A1" w:rsidRPr="00E66667">
        <w:t xml:space="preserve"> w </w:t>
      </w:r>
      <w:r w:rsidR="00494976" w:rsidRPr="00E66667">
        <w:t xml:space="preserve">art. 2 pkt 1 </w:t>
      </w:r>
      <w:r w:rsidR="00BC19A1" w:rsidRPr="00E66667">
        <w:t xml:space="preserve">ustawy z </w:t>
      </w:r>
      <w:r w:rsidR="00E47E07" w:rsidRPr="00285C38">
        <w:t xml:space="preserve">dnia 16 lipca 2004 r. </w:t>
      </w:r>
      <w:r w:rsidR="00E47E07" w:rsidRPr="00DF751A">
        <w:t>–</w:t>
      </w:r>
      <w:r w:rsidR="00E47E07" w:rsidRPr="00285C38">
        <w:t xml:space="preserve"> Prawo telekomunikacyjne (Dz. U. z 2022 r. poz. </w:t>
      </w:r>
      <w:r w:rsidR="00F120E2">
        <w:t>1648, 1933 i 2581</w:t>
      </w:r>
      <w:r w:rsidR="00E47E07" w:rsidRPr="00285C38">
        <w:t>)</w:t>
      </w:r>
      <w:r w:rsidR="00BC19A1" w:rsidRPr="00E66667">
        <w:t>;</w:t>
      </w:r>
    </w:p>
    <w:p w14:paraId="6186B82D" w14:textId="0AFB3853" w:rsidR="0095715E" w:rsidRPr="00E66667" w:rsidRDefault="00827012" w:rsidP="00827012">
      <w:pPr>
        <w:pStyle w:val="PKTpunkt"/>
      </w:pPr>
      <w:r>
        <w:t>2)</w:t>
      </w:r>
      <w:r>
        <w:tab/>
      </w:r>
      <w:r w:rsidR="0095715E">
        <w:t>numer niegeograficzny – numer niegeograficzny, o którym mowa w art. 2 pkt 23</w:t>
      </w:r>
      <w:r w:rsidR="0095715E" w:rsidRPr="0095715E">
        <w:rPr>
          <w:rFonts w:ascii="Times New Roman" w:hAnsi="Times New Roman"/>
          <w:bCs w:val="0"/>
        </w:rPr>
        <w:t xml:space="preserve"> </w:t>
      </w:r>
      <w:r w:rsidR="0095715E" w:rsidRPr="0095715E">
        <w:t>ustawy z dnia 16 lipca 2004 r. – Prawo telekomunikacyjne</w:t>
      </w:r>
      <w:r w:rsidR="0095715E">
        <w:t>;</w:t>
      </w:r>
    </w:p>
    <w:p w14:paraId="085472D0" w14:textId="1ABA6F8D" w:rsidR="00BC19A1" w:rsidRDefault="00827012" w:rsidP="00827012">
      <w:pPr>
        <w:pStyle w:val="PKTpunkt"/>
      </w:pPr>
      <w:r>
        <w:lastRenderedPageBreak/>
        <w:t>3)</w:t>
      </w:r>
      <w:r>
        <w:tab/>
      </w:r>
      <w:r w:rsidR="00BC19A1" w:rsidRPr="00E66667">
        <w:t xml:space="preserve">publicznie dostępna usługa telekomunikacyjna </w:t>
      </w:r>
      <w:r w:rsidR="0080667D" w:rsidRPr="00DF751A">
        <w:t>‒</w:t>
      </w:r>
      <w:r w:rsidR="00BC19A1" w:rsidRPr="00E66667">
        <w:t xml:space="preserve"> publicznie dostępną usługę telekomunikacyjną</w:t>
      </w:r>
      <w:r w:rsidR="00461568">
        <w:t>, o której</w:t>
      </w:r>
      <w:r w:rsidR="00BC19A1" w:rsidRPr="00E66667">
        <w:t xml:space="preserve"> </w:t>
      </w:r>
      <w:r w:rsidR="00461568">
        <w:t xml:space="preserve">mowa </w:t>
      </w:r>
      <w:r w:rsidR="001E4C15" w:rsidRPr="00E66667">
        <w:t xml:space="preserve">w </w:t>
      </w:r>
      <w:r w:rsidR="00494976" w:rsidRPr="00E66667">
        <w:t xml:space="preserve">art. 2 pkt </w:t>
      </w:r>
      <w:r w:rsidR="00E47E07">
        <w:t>31</w:t>
      </w:r>
      <w:r w:rsidR="00E47E07" w:rsidRPr="00E66667">
        <w:t xml:space="preserve"> </w:t>
      </w:r>
      <w:r w:rsidR="00BC19A1" w:rsidRPr="00E66667">
        <w:t xml:space="preserve">ustawy z </w:t>
      </w:r>
      <w:r w:rsidR="00E47E07" w:rsidRPr="00285C38">
        <w:t xml:space="preserve">dnia 16 lipca 2004 r. </w:t>
      </w:r>
      <w:r w:rsidR="00E47E07" w:rsidRPr="00DF751A">
        <w:t>–</w:t>
      </w:r>
      <w:r w:rsidR="00E47E07" w:rsidRPr="00285C38">
        <w:t xml:space="preserve"> Prawo telekomunikacyjne</w:t>
      </w:r>
      <w:r w:rsidR="001E4C15" w:rsidRPr="00E66667">
        <w:t>;</w:t>
      </w:r>
    </w:p>
    <w:p w14:paraId="2DA6A802" w14:textId="09635DC9" w:rsidR="00827012" w:rsidRPr="00E66667" w:rsidRDefault="00827012" w:rsidP="00827012">
      <w:pPr>
        <w:pStyle w:val="PKTpunkt"/>
      </w:pPr>
      <w:r>
        <w:t>4)</w:t>
      </w:r>
      <w:r>
        <w:tab/>
      </w:r>
      <w:r w:rsidR="0095715E">
        <w:t xml:space="preserve">ruchoma publiczna sieć telekomunikacyjna – ruchomą publiczną sieć telekomunikacyjną, o której mowa w art. 2 pkt 33 </w:t>
      </w:r>
      <w:r w:rsidR="0095715E" w:rsidRPr="0095715E">
        <w:t>ustawy z dnia 16 lipca 2004 r. – Prawo telekomunikacyjne</w:t>
      </w:r>
      <w:r w:rsidR="0095715E">
        <w:t>;</w:t>
      </w:r>
    </w:p>
    <w:p w14:paraId="6E648CBB" w14:textId="55A57DBF" w:rsidR="00EF7ACA" w:rsidRDefault="00827012" w:rsidP="00827012">
      <w:pPr>
        <w:pStyle w:val="PKTpunkt"/>
      </w:pPr>
      <w:r>
        <w:t>5)</w:t>
      </w:r>
      <w:r>
        <w:tab/>
      </w:r>
      <w:r w:rsidR="00EF7ACA" w:rsidRPr="00234851">
        <w:t xml:space="preserve">treści </w:t>
      </w:r>
      <w:r w:rsidR="00EF7ACA" w:rsidRPr="00827012">
        <w:t>pornograficzne</w:t>
      </w:r>
      <w:r w:rsidR="00EF7ACA" w:rsidRPr="00234851">
        <w:t xml:space="preserve"> </w:t>
      </w:r>
      <w:r w:rsidR="00595349" w:rsidRPr="00234851">
        <w:t>–</w:t>
      </w:r>
      <w:r w:rsidR="00BD16EE">
        <w:t xml:space="preserve"> </w:t>
      </w:r>
      <w:r w:rsidR="00F745AF" w:rsidRPr="00F745AF">
        <w:t xml:space="preserve">wszelkie </w:t>
      </w:r>
      <w:r w:rsidR="00FF0DBE">
        <w:t>treści</w:t>
      </w:r>
      <w:r w:rsidR="00F745AF" w:rsidRPr="00F745AF">
        <w:t xml:space="preserve"> ukazujące rzeczywiste lub symulowane zachowania o </w:t>
      </w:r>
      <w:r w:rsidR="008B6B83" w:rsidRPr="00F745AF">
        <w:t xml:space="preserve">charakterze </w:t>
      </w:r>
      <w:r w:rsidR="00F745AF" w:rsidRPr="00F745AF">
        <w:t>seksualnym, w tym prezentujące różne formy kontaktów seksualnych oraz przedstawi</w:t>
      </w:r>
      <w:r w:rsidR="0065629B">
        <w:t>ające</w:t>
      </w:r>
      <w:r w:rsidR="00F745AF" w:rsidRPr="00F745AF">
        <w:t xml:space="preserve"> organ</w:t>
      </w:r>
      <w:r w:rsidR="0065629B">
        <w:t>y</w:t>
      </w:r>
      <w:r w:rsidR="00F745AF" w:rsidRPr="00F745AF">
        <w:t xml:space="preserve"> </w:t>
      </w:r>
      <w:r w:rsidR="00F745AF" w:rsidRPr="00C226C1">
        <w:t>płcio</w:t>
      </w:r>
      <w:r w:rsidR="0065629B" w:rsidRPr="00C226C1">
        <w:t>we</w:t>
      </w:r>
      <w:r w:rsidR="00F745AF" w:rsidRPr="00C226C1">
        <w:t xml:space="preserve"> w </w:t>
      </w:r>
      <w:r w:rsidR="002C554E" w:rsidRPr="00C226C1">
        <w:t xml:space="preserve">funkcjach </w:t>
      </w:r>
      <w:r w:rsidR="00F745AF" w:rsidRPr="00F745AF">
        <w:t>seksualnych</w:t>
      </w:r>
      <w:r w:rsidR="00595349" w:rsidRPr="00234851">
        <w:t>;</w:t>
      </w:r>
    </w:p>
    <w:p w14:paraId="2277E3A3" w14:textId="6B3E97C0" w:rsidR="00BC19A1" w:rsidRPr="00E66667" w:rsidRDefault="00827012">
      <w:pPr>
        <w:pStyle w:val="PKTpunkt"/>
      </w:pPr>
      <w:r>
        <w:t>6)</w:t>
      </w:r>
      <w:r>
        <w:tab/>
      </w:r>
      <w:r w:rsidR="00BC19A1" w:rsidRPr="00E66667">
        <w:t xml:space="preserve">użytkownik końcowy </w:t>
      </w:r>
      <w:r w:rsidR="004F0DEE">
        <w:rPr>
          <w:rFonts w:ascii="Times New Roman" w:hAnsi="Times New Roman" w:cs="Times New Roman"/>
        </w:rPr>
        <w:t>‒</w:t>
      </w:r>
      <w:r w:rsidR="00BC19A1" w:rsidRPr="00E66667">
        <w:t xml:space="preserve"> użytkownika końcowego</w:t>
      </w:r>
      <w:r w:rsidR="00461568">
        <w:t>, o którym mowa</w:t>
      </w:r>
      <w:r w:rsidR="00BC19A1" w:rsidRPr="00E66667">
        <w:t xml:space="preserve"> </w:t>
      </w:r>
      <w:r w:rsidR="001E4C15" w:rsidRPr="00E66667">
        <w:t xml:space="preserve">w </w:t>
      </w:r>
      <w:r w:rsidR="00494976" w:rsidRPr="00E66667">
        <w:t xml:space="preserve">art. 2 pkt </w:t>
      </w:r>
      <w:r w:rsidR="00E47E07">
        <w:t>50</w:t>
      </w:r>
      <w:r w:rsidR="00E47E07" w:rsidRPr="00E66667">
        <w:t xml:space="preserve"> </w:t>
      </w:r>
      <w:r w:rsidR="00BC19A1" w:rsidRPr="00E66667">
        <w:t xml:space="preserve">ustawy z </w:t>
      </w:r>
      <w:r w:rsidR="00E47E07" w:rsidRPr="00285C38">
        <w:t xml:space="preserve">dnia 16 lipca 2004 r. </w:t>
      </w:r>
      <w:r w:rsidR="00E47E07" w:rsidRPr="00285C38">
        <w:rPr>
          <w:rFonts w:eastAsia="Times New Roman"/>
        </w:rPr>
        <w:t>–</w:t>
      </w:r>
      <w:r w:rsidR="00E47E07" w:rsidRPr="00285C38">
        <w:t xml:space="preserve"> Prawo telekomunikacyjne</w:t>
      </w:r>
      <w:r w:rsidR="001E4C15" w:rsidRPr="00E66667">
        <w:t>.</w:t>
      </w:r>
    </w:p>
    <w:p w14:paraId="6C64A7DF" w14:textId="6012DA6D" w:rsidR="003402D2" w:rsidRDefault="003C5057" w:rsidP="00F120E2">
      <w:pPr>
        <w:pStyle w:val="ARTartustawynprozporzdzenia"/>
      </w:pPr>
      <w:r w:rsidRPr="002D39D1">
        <w:rPr>
          <w:rStyle w:val="Ppogrubienie"/>
        </w:rPr>
        <w:t xml:space="preserve">Art. </w:t>
      </w:r>
      <w:r w:rsidR="000105AD">
        <w:rPr>
          <w:rStyle w:val="Ppogrubienie"/>
        </w:rPr>
        <w:t>3</w:t>
      </w:r>
      <w:r w:rsidR="00100FC0">
        <w:rPr>
          <w:rStyle w:val="Ppogrubienie"/>
        </w:rPr>
        <w:t>.</w:t>
      </w:r>
      <w:r>
        <w:t xml:space="preserve"> </w:t>
      </w:r>
      <w:r w:rsidR="00664174" w:rsidRPr="00234851">
        <w:t xml:space="preserve">1. Dostawca </w:t>
      </w:r>
      <w:r w:rsidR="00F9348D" w:rsidRPr="00F9348D">
        <w:rPr>
          <w:rStyle w:val="normaltextrun"/>
          <w:iCs/>
          <w:color w:val="000000"/>
          <w:bdr w:val="none" w:sz="0" w:space="0" w:color="auto" w:frame="1"/>
        </w:rPr>
        <w:t>usługi dostępu do sieci i</w:t>
      </w:r>
      <w:r w:rsidR="00F9348D" w:rsidRPr="00234851">
        <w:rPr>
          <w:rStyle w:val="normaltextrun"/>
          <w:iCs/>
          <w:color w:val="000000"/>
          <w:bdr w:val="none" w:sz="0" w:space="0" w:color="auto" w:frame="1"/>
        </w:rPr>
        <w:t>nterne</w:t>
      </w:r>
      <w:r w:rsidR="00C35E5A">
        <w:rPr>
          <w:rStyle w:val="normaltextrun"/>
          <w:iCs/>
          <w:color w:val="000000"/>
          <w:bdr w:val="none" w:sz="0" w:space="0" w:color="auto" w:frame="1"/>
        </w:rPr>
        <w:t>t</w:t>
      </w:r>
      <w:r w:rsidR="00C35E5A">
        <w:rPr>
          <w:rStyle w:val="normaltextrun"/>
          <w:i/>
          <w:iCs/>
          <w:color w:val="000000"/>
          <w:bdr w:val="none" w:sz="0" w:space="0" w:color="auto" w:frame="1"/>
        </w:rPr>
        <w:t xml:space="preserve"> </w:t>
      </w:r>
      <w:r w:rsidR="00461568" w:rsidRPr="00234851">
        <w:t>zapewni</w:t>
      </w:r>
      <w:r w:rsidR="00461568">
        <w:t>a</w:t>
      </w:r>
      <w:r w:rsidR="00461568" w:rsidRPr="00234851">
        <w:t xml:space="preserve"> </w:t>
      </w:r>
      <w:r w:rsidR="00664174" w:rsidRPr="00234851">
        <w:t>abonentowi</w:t>
      </w:r>
      <w:r w:rsidR="00D16D0D" w:rsidRPr="00234851">
        <w:t>,</w:t>
      </w:r>
      <w:r w:rsidR="00664174" w:rsidRPr="00234851">
        <w:t xml:space="preserve"> </w:t>
      </w:r>
      <w:r w:rsidR="00D16D0D" w:rsidRPr="00234851">
        <w:t>będącemu osobą fizyczną</w:t>
      </w:r>
      <w:r w:rsidR="00D83D15">
        <w:t xml:space="preserve">, osobą </w:t>
      </w:r>
      <w:r w:rsidR="00116125">
        <w:t xml:space="preserve">fizyczną </w:t>
      </w:r>
      <w:r w:rsidR="00D83D15">
        <w:t>prowadzącą jedno</w:t>
      </w:r>
      <w:r w:rsidR="00A37A68">
        <w:t xml:space="preserve">osobową działalność gospodarczą </w:t>
      </w:r>
      <w:r w:rsidR="00F773BB">
        <w:t>oraz</w:t>
      </w:r>
      <w:r w:rsidR="00D16D0D" w:rsidRPr="00234851">
        <w:t xml:space="preserve"> jednostką sektora finansów publicznych </w:t>
      </w:r>
      <w:r w:rsidR="00F66BDE">
        <w:t>prowadząc</w:t>
      </w:r>
      <w:r w:rsidR="004438A1">
        <w:t xml:space="preserve">ą </w:t>
      </w:r>
      <w:r w:rsidR="00F66BDE" w:rsidRPr="00A37A68">
        <w:t>działalność edukacyjną</w:t>
      </w:r>
      <w:r w:rsidR="00153A88" w:rsidRPr="00A37A68">
        <w:t>, opiekuńczą lub</w:t>
      </w:r>
      <w:r w:rsidR="00F66BDE" w:rsidRPr="00A37A68">
        <w:t xml:space="preserve"> wychowawczą</w:t>
      </w:r>
      <w:r w:rsidR="00153A88" w:rsidRPr="00A37A68">
        <w:t xml:space="preserve"> względem małoletnich</w:t>
      </w:r>
      <w:r w:rsidR="006B5A1D">
        <w:t>,</w:t>
      </w:r>
      <w:r w:rsidR="00F66BDE" w:rsidRPr="00A37A68">
        <w:t xml:space="preserve"> </w:t>
      </w:r>
      <w:r w:rsidR="00664174" w:rsidRPr="00234851">
        <w:t>możliwoś</w:t>
      </w:r>
      <w:r w:rsidR="0099200B">
        <w:t>ć</w:t>
      </w:r>
      <w:r w:rsidR="00664174" w:rsidRPr="00234851">
        <w:t xml:space="preserve"> skorzystania z </w:t>
      </w:r>
      <w:r w:rsidR="0099200B">
        <w:t xml:space="preserve">nieodpłatnej </w:t>
      </w:r>
      <w:r w:rsidR="00664174" w:rsidRPr="00234851">
        <w:t xml:space="preserve">usługi ograniczenia dostępu do treści pornograficznych w internecie przez zapewnienie funkcjonalności umożliwiającej blokowanie dostępu do </w:t>
      </w:r>
      <w:r w:rsidR="00D16D0D" w:rsidRPr="00AD5F64">
        <w:t>stron internetowych zawierających</w:t>
      </w:r>
      <w:r w:rsidR="00D16D0D">
        <w:t xml:space="preserve"> </w:t>
      </w:r>
      <w:r w:rsidR="00664174" w:rsidRPr="00234851">
        <w:t>treści pornograficzn</w:t>
      </w:r>
      <w:r w:rsidR="000B507F">
        <w:t>e</w:t>
      </w:r>
      <w:r w:rsidR="00664174" w:rsidRPr="00234851">
        <w:t>, w sposób pr</w:t>
      </w:r>
      <w:r w:rsidR="002948E0">
        <w:t>zystępny dla abonenta</w:t>
      </w:r>
      <w:r w:rsidR="00664174" w:rsidRPr="00234851">
        <w:t>.</w:t>
      </w:r>
      <w:r w:rsidR="00664174">
        <w:rPr>
          <w:sz w:val="28"/>
          <w:szCs w:val="28"/>
        </w:rPr>
        <w:t xml:space="preserve"> </w:t>
      </w:r>
    </w:p>
    <w:p w14:paraId="6C891709" w14:textId="490D57BE" w:rsidR="00F716EC" w:rsidRDefault="00D16D0D">
      <w:pPr>
        <w:pStyle w:val="USTustnpkodeksu"/>
      </w:pPr>
      <w:r>
        <w:t>2</w:t>
      </w:r>
      <w:r w:rsidR="00F716EC">
        <w:t xml:space="preserve">. Dostawca </w:t>
      </w:r>
      <w:r w:rsidR="00F9348D" w:rsidRPr="00F9348D">
        <w:rPr>
          <w:rStyle w:val="normaltextrun"/>
          <w:iCs/>
          <w:color w:val="000000"/>
          <w:bdr w:val="none" w:sz="0" w:space="0" w:color="auto" w:frame="1"/>
        </w:rPr>
        <w:t>usługi dostępu do sieci i</w:t>
      </w:r>
      <w:r w:rsidR="00F9348D" w:rsidRPr="00234851">
        <w:rPr>
          <w:rStyle w:val="normaltextrun"/>
          <w:iCs/>
          <w:color w:val="000000"/>
          <w:bdr w:val="none" w:sz="0" w:space="0" w:color="auto" w:frame="1"/>
        </w:rPr>
        <w:t>nternet</w:t>
      </w:r>
      <w:r w:rsidR="00F716EC">
        <w:t xml:space="preserve"> zapewnia </w:t>
      </w:r>
      <w:r w:rsidR="00944612">
        <w:t>i</w:t>
      </w:r>
      <w:r w:rsidR="00944612" w:rsidRPr="00944612">
        <w:t xml:space="preserve"> </w:t>
      </w:r>
      <w:r w:rsidR="00944612">
        <w:t xml:space="preserve">wdraża </w:t>
      </w:r>
      <w:r w:rsidR="00F716EC">
        <w:t xml:space="preserve">odpowiednie środki techniczne i organizacyjne w celu </w:t>
      </w:r>
      <w:r w:rsidR="001B4694" w:rsidRPr="00D20A01">
        <w:t>świadczenia</w:t>
      </w:r>
      <w:r w:rsidR="001B4694">
        <w:t xml:space="preserve"> usługi</w:t>
      </w:r>
      <w:r w:rsidR="00F716EC">
        <w:t xml:space="preserve">, o </w:t>
      </w:r>
      <w:r w:rsidR="001B4694">
        <w:t xml:space="preserve">której </w:t>
      </w:r>
      <w:r w:rsidR="00F120E2">
        <w:t>mowa w ust. </w:t>
      </w:r>
      <w:r>
        <w:t>1</w:t>
      </w:r>
      <w:r w:rsidR="00F716EC">
        <w:t>, uwzględniając stan wiedzy technicznej, koszt wdrożenia</w:t>
      </w:r>
      <w:r w:rsidR="00E81126">
        <w:t xml:space="preserve"> tych śr</w:t>
      </w:r>
      <w:r w:rsidR="005318BD">
        <w:t>o</w:t>
      </w:r>
      <w:r w:rsidR="00E81126">
        <w:t>dków</w:t>
      </w:r>
      <w:r w:rsidR="00F716EC">
        <w:t xml:space="preserve"> oraz </w:t>
      </w:r>
      <w:r w:rsidR="005318BD">
        <w:t xml:space="preserve">ich </w:t>
      </w:r>
      <w:r w:rsidR="00F716EC">
        <w:t>skuteczność.</w:t>
      </w:r>
    </w:p>
    <w:p w14:paraId="6245AC61" w14:textId="756AE883" w:rsidR="0046112F" w:rsidRDefault="00D16D0D">
      <w:pPr>
        <w:pStyle w:val="USTustnpkodeksu"/>
      </w:pPr>
      <w:r>
        <w:t>3</w:t>
      </w:r>
      <w:r w:rsidR="00F716EC">
        <w:t xml:space="preserve">. Dostawca </w:t>
      </w:r>
      <w:r w:rsidR="00F9348D" w:rsidRPr="00AD5F64">
        <w:rPr>
          <w:rStyle w:val="normaltextrun"/>
          <w:iCs/>
          <w:color w:val="000000"/>
          <w:bdr w:val="none" w:sz="0" w:space="0" w:color="auto" w:frame="1"/>
        </w:rPr>
        <w:t xml:space="preserve">usługi dostępu do sieci </w:t>
      </w:r>
      <w:r w:rsidR="00192836">
        <w:t>internet</w:t>
      </w:r>
      <w:r w:rsidR="00E47ECC">
        <w:t xml:space="preserve"> </w:t>
      </w:r>
      <w:r w:rsidR="00F716EC">
        <w:t>propon</w:t>
      </w:r>
      <w:r w:rsidR="006A3EC1">
        <w:t xml:space="preserve">uje </w:t>
      </w:r>
      <w:r w:rsidR="00F921ED">
        <w:t>użytkownikowi końcowemu</w:t>
      </w:r>
      <w:r w:rsidR="00D61107">
        <w:t xml:space="preserve"> </w:t>
      </w:r>
      <w:r w:rsidR="00F716EC">
        <w:t>skorzystanie z usługi</w:t>
      </w:r>
      <w:r w:rsidR="00E978BF">
        <w:t>, o której mowa w ust.</w:t>
      </w:r>
      <w:r w:rsidR="0072399C">
        <w:t xml:space="preserve"> </w:t>
      </w:r>
      <w:r w:rsidR="00E978BF">
        <w:t>1,</w:t>
      </w:r>
      <w:r w:rsidR="002D39D1">
        <w:t xml:space="preserve"> </w:t>
      </w:r>
      <w:r w:rsidR="001D0AA1">
        <w:t>przed zawarciem umowy o</w:t>
      </w:r>
      <w:r w:rsidR="00B964A5">
        <w:t xml:space="preserve"> </w:t>
      </w:r>
      <w:r w:rsidR="001D0AA1">
        <w:t xml:space="preserve">świadczenie </w:t>
      </w:r>
      <w:r w:rsidR="00554856">
        <w:t xml:space="preserve">publicznie dostępnych </w:t>
      </w:r>
      <w:r w:rsidR="001D0AA1">
        <w:t xml:space="preserve">usług </w:t>
      </w:r>
      <w:r w:rsidR="00C20439">
        <w:t>telekomunikacyjnych</w:t>
      </w:r>
      <w:r w:rsidR="00D61107">
        <w:t xml:space="preserve"> oraz </w:t>
      </w:r>
      <w:r w:rsidR="006A3EC1">
        <w:t xml:space="preserve">dokumentuje </w:t>
      </w:r>
      <w:r w:rsidR="00D61107">
        <w:t>ten fakt</w:t>
      </w:r>
      <w:r w:rsidR="00A37A68">
        <w:t>.</w:t>
      </w:r>
    </w:p>
    <w:p w14:paraId="25F2E5AC" w14:textId="77777777" w:rsidR="00D16D0D" w:rsidRPr="00234851" w:rsidRDefault="30AA6519">
      <w:pPr>
        <w:pStyle w:val="USTustnpkodeksu"/>
        <w:rPr>
          <w:strike/>
        </w:rPr>
      </w:pPr>
      <w:r>
        <w:t>4</w:t>
      </w:r>
      <w:r w:rsidR="005991E6">
        <w:t xml:space="preserve">. </w:t>
      </w:r>
      <w:r w:rsidR="002948E0">
        <w:t xml:space="preserve">Dostawca </w:t>
      </w:r>
      <w:r w:rsidR="002948E0" w:rsidRPr="00AD5F64">
        <w:rPr>
          <w:rStyle w:val="normaltextrun"/>
          <w:iCs/>
          <w:color w:val="000000"/>
          <w:bdr w:val="none" w:sz="0" w:space="0" w:color="auto" w:frame="1"/>
        </w:rPr>
        <w:t xml:space="preserve">usługi dostępu do sieci </w:t>
      </w:r>
      <w:r w:rsidR="002948E0">
        <w:t xml:space="preserve">internet będącej usługą przedpłaconą </w:t>
      </w:r>
      <w:r w:rsidR="00066FFE">
        <w:t>świadczon</w:t>
      </w:r>
      <w:r w:rsidR="002948E0">
        <w:t>ą</w:t>
      </w:r>
      <w:r w:rsidR="00066FFE">
        <w:t xml:space="preserve"> w</w:t>
      </w:r>
      <w:r w:rsidR="005A2D90">
        <w:t> </w:t>
      </w:r>
      <w:r w:rsidR="00066FFE">
        <w:t>ruchomej publicznej sieci telekomunikacyjnej</w:t>
      </w:r>
      <w:r w:rsidR="00B83353">
        <w:t>,</w:t>
      </w:r>
      <w:r w:rsidR="005991E6">
        <w:t xml:space="preserve"> </w:t>
      </w:r>
      <w:r w:rsidR="00580BDF">
        <w:t>niezwłocznie, nie później niż przed upływem</w:t>
      </w:r>
      <w:r w:rsidR="00B83353">
        <w:t xml:space="preserve"> </w:t>
      </w:r>
      <w:r w:rsidR="00580BDF">
        <w:t>3</w:t>
      </w:r>
      <w:r w:rsidR="00B83353">
        <w:t xml:space="preserve"> dni od dnia rozpoczęcia świadczenia tej usługi, informuje</w:t>
      </w:r>
      <w:r w:rsidR="005991E6">
        <w:t xml:space="preserve"> abonent</w:t>
      </w:r>
      <w:r w:rsidR="00B83353">
        <w:t>a</w:t>
      </w:r>
      <w:r w:rsidR="0042058E">
        <w:t>,</w:t>
      </w:r>
      <w:r w:rsidR="0042058E" w:rsidRPr="0042058E">
        <w:t xml:space="preserve"> </w:t>
      </w:r>
      <w:r w:rsidR="0042058E">
        <w:t>przez wysłanie krótkiej wiadomości tekstowej (SMS)</w:t>
      </w:r>
      <w:r w:rsidR="005D25F4">
        <w:t xml:space="preserve"> na przydzielony </w:t>
      </w:r>
      <w:r w:rsidR="00525FCF">
        <w:t xml:space="preserve">w ramach tej usługi </w:t>
      </w:r>
      <w:r w:rsidR="00A81B55" w:rsidRPr="00654DD7">
        <w:rPr>
          <w:rStyle w:val="normaltextrun"/>
          <w:color w:val="000000" w:themeColor="text1"/>
        </w:rPr>
        <w:t>numer</w:t>
      </w:r>
      <w:r w:rsidR="00A81B55" w:rsidRPr="0089106C">
        <w:rPr>
          <w:rStyle w:val="normaltextrun"/>
          <w:color w:val="000000" w:themeColor="text1"/>
        </w:rPr>
        <w:t xml:space="preserve"> </w:t>
      </w:r>
      <w:r w:rsidR="002C554E" w:rsidRPr="0089106C">
        <w:rPr>
          <w:rStyle w:val="normaltextrun"/>
          <w:color w:val="000000" w:themeColor="text1"/>
        </w:rPr>
        <w:t>niegeo</w:t>
      </w:r>
      <w:r w:rsidR="002C554E" w:rsidRPr="00654DD7">
        <w:rPr>
          <w:rStyle w:val="normaltextrun"/>
          <w:color w:val="000000" w:themeColor="text1"/>
        </w:rPr>
        <w:t>graficzny</w:t>
      </w:r>
      <w:r w:rsidR="0042058E">
        <w:t>,</w:t>
      </w:r>
      <w:r w:rsidR="005991E6">
        <w:t xml:space="preserve"> o</w:t>
      </w:r>
      <w:r w:rsidR="005A2D90">
        <w:t> </w:t>
      </w:r>
      <w:r w:rsidR="005991E6">
        <w:t xml:space="preserve">możliwości </w:t>
      </w:r>
      <w:r w:rsidR="00B964A5">
        <w:t xml:space="preserve">i sposobie </w:t>
      </w:r>
      <w:r w:rsidR="005991E6">
        <w:t>skorzystania z usługi ograniczenia dostępu do treści pornograficznych w internecie</w:t>
      </w:r>
      <w:r w:rsidR="0042058E">
        <w:t>.</w:t>
      </w:r>
    </w:p>
    <w:p w14:paraId="7261C88E" w14:textId="0B97D265" w:rsidR="00757EEF" w:rsidRPr="00C209CB" w:rsidRDefault="003C5057" w:rsidP="007D6BBB">
      <w:pPr>
        <w:pStyle w:val="ARTartustawynprozporzdzenia"/>
      </w:pPr>
      <w:r w:rsidRPr="00B329CF">
        <w:rPr>
          <w:rStyle w:val="Ppogrubienie"/>
        </w:rPr>
        <w:t xml:space="preserve">Art. </w:t>
      </w:r>
      <w:r w:rsidR="000105AD">
        <w:rPr>
          <w:rStyle w:val="Ppogrubienie"/>
        </w:rPr>
        <w:t>4</w:t>
      </w:r>
      <w:r w:rsidRPr="001961A8">
        <w:rPr>
          <w:b/>
        </w:rPr>
        <w:t xml:space="preserve">. </w:t>
      </w:r>
      <w:r w:rsidRPr="00C209CB">
        <w:t>1.</w:t>
      </w:r>
      <w:r w:rsidR="001D0AA1" w:rsidRPr="00C209CB">
        <w:t xml:space="preserve"> </w:t>
      </w:r>
      <w:r w:rsidR="00D16D0D">
        <w:t>Abonent może, w</w:t>
      </w:r>
      <w:r w:rsidR="001E77B5">
        <w:t xml:space="preserve"> </w:t>
      </w:r>
      <w:r w:rsidR="008906A8">
        <w:t>każdym czasie</w:t>
      </w:r>
      <w:r w:rsidR="004E251E">
        <w:t>,</w:t>
      </w:r>
      <w:r w:rsidR="008906A8">
        <w:t xml:space="preserve"> </w:t>
      </w:r>
      <w:r w:rsidR="001D0AA1" w:rsidRPr="00C209CB">
        <w:t xml:space="preserve">zażądać od dostawcy </w:t>
      </w:r>
      <w:r w:rsidR="00F9348D" w:rsidRPr="5A0D8555">
        <w:rPr>
          <w:rStyle w:val="normaltextrun"/>
          <w:color w:val="000000" w:themeColor="text1"/>
        </w:rPr>
        <w:t>usługi dostępu do sieci internet</w:t>
      </w:r>
      <w:r w:rsidR="00B3696F" w:rsidRPr="00C209CB" w:rsidDel="00B3696F">
        <w:t xml:space="preserve"> </w:t>
      </w:r>
      <w:r w:rsidR="00D16D0D">
        <w:t>umożliwienia mu skorzystania z</w:t>
      </w:r>
      <w:r w:rsidR="001D0AA1" w:rsidRPr="00C209CB">
        <w:t xml:space="preserve"> usługi ograniczenia dostępu do treści</w:t>
      </w:r>
      <w:r w:rsidR="00F120E2">
        <w:t xml:space="preserve"> pornograficznych w internecie.</w:t>
      </w:r>
    </w:p>
    <w:p w14:paraId="2C57DDF5" w14:textId="7116E37C" w:rsidR="001D0AA1" w:rsidRDefault="003C5057" w:rsidP="00AC18F8">
      <w:pPr>
        <w:pStyle w:val="USTustnpkodeksu"/>
      </w:pPr>
      <w:r w:rsidRPr="00C209CB">
        <w:lastRenderedPageBreak/>
        <w:t>2</w:t>
      </w:r>
      <w:r w:rsidR="00757EEF" w:rsidRPr="00C209CB">
        <w:t xml:space="preserve">. </w:t>
      </w:r>
      <w:r w:rsidR="00B07448">
        <w:t xml:space="preserve">Dostawca </w:t>
      </w:r>
      <w:r w:rsidR="00F9348D" w:rsidRPr="00AD5F64">
        <w:rPr>
          <w:rStyle w:val="normaltextrun"/>
          <w:iCs/>
          <w:color w:val="000000"/>
          <w:bdr w:val="none" w:sz="0" w:space="0" w:color="auto" w:frame="1"/>
        </w:rPr>
        <w:t xml:space="preserve">usługi dostępu do sieci </w:t>
      </w:r>
      <w:r w:rsidR="00192836">
        <w:t>internet</w:t>
      </w:r>
      <w:r w:rsidR="00B07448">
        <w:t xml:space="preserve"> </w:t>
      </w:r>
      <w:r w:rsidR="004C50E8">
        <w:t>umożliwia</w:t>
      </w:r>
      <w:r w:rsidR="00B07448">
        <w:t xml:space="preserve"> abonentowi skorzystanie </w:t>
      </w:r>
      <w:r w:rsidR="001D0AA1" w:rsidRPr="00C209CB">
        <w:t xml:space="preserve">z usługi ograniczenia dostępu do treści pornograficznych w internecie w terminie </w:t>
      </w:r>
      <w:r w:rsidR="00DB29D8">
        <w:t>1 dnia roboczego</w:t>
      </w:r>
      <w:r w:rsidR="001D0AA1" w:rsidRPr="00C209CB">
        <w:t xml:space="preserve"> od </w:t>
      </w:r>
      <w:r w:rsidR="00D12E37">
        <w:t xml:space="preserve">dnia </w:t>
      </w:r>
      <w:r w:rsidR="00171752">
        <w:t>wystąpienia</w:t>
      </w:r>
      <w:r w:rsidR="00171752" w:rsidRPr="00C209CB">
        <w:t xml:space="preserve"> </w:t>
      </w:r>
      <w:r w:rsidR="00B07448">
        <w:t xml:space="preserve">przez abonenta </w:t>
      </w:r>
      <w:r w:rsidR="00171752">
        <w:t xml:space="preserve">z </w:t>
      </w:r>
      <w:r w:rsidR="001D0AA1" w:rsidRPr="00C209CB">
        <w:t>żądani</w:t>
      </w:r>
      <w:r w:rsidR="00171752">
        <w:t>em</w:t>
      </w:r>
      <w:r w:rsidR="00D12E37">
        <w:t xml:space="preserve"> skorzystania z </w:t>
      </w:r>
      <w:r w:rsidR="00670271">
        <w:t xml:space="preserve">tej </w:t>
      </w:r>
      <w:r w:rsidR="00D12E37">
        <w:t>usługi</w:t>
      </w:r>
      <w:r w:rsidR="00B3696F" w:rsidRPr="00C209CB">
        <w:t xml:space="preserve">. </w:t>
      </w:r>
      <w:r w:rsidR="00AC18F8">
        <w:t>W przypadku gdy z</w:t>
      </w:r>
      <w:r w:rsidR="00F53269">
        <w:t> </w:t>
      </w:r>
      <w:r w:rsidR="00AC18F8">
        <w:t>żądaniem wystąpiono przed terminem</w:t>
      </w:r>
      <w:r w:rsidR="00B3696F" w:rsidRPr="00C209CB">
        <w:t xml:space="preserve"> rozpoczęcia świadczenia usług </w:t>
      </w:r>
      <w:r w:rsidR="00C20439">
        <w:t>telekomunikacyjnych</w:t>
      </w:r>
      <w:r w:rsidR="00B3696F" w:rsidRPr="00C209CB">
        <w:t xml:space="preserve">, </w:t>
      </w:r>
      <w:r w:rsidR="00D16D0D" w:rsidRPr="00234851">
        <w:t xml:space="preserve">dostawca </w:t>
      </w:r>
      <w:r w:rsidR="00DD3E76" w:rsidRPr="00AD5F64">
        <w:rPr>
          <w:rStyle w:val="normaltextrun"/>
          <w:iCs/>
          <w:color w:val="000000"/>
          <w:bdr w:val="none" w:sz="0" w:space="0" w:color="auto" w:frame="1"/>
        </w:rPr>
        <w:t>usługi dostępu do sieci internet</w:t>
      </w:r>
      <w:r w:rsidR="00DD3E76" w:rsidDel="00F9348D">
        <w:t xml:space="preserve"> </w:t>
      </w:r>
      <w:r w:rsidR="00D16D0D" w:rsidRPr="00234851">
        <w:t xml:space="preserve">umożliwia abonentowi skorzystanie </w:t>
      </w:r>
      <w:r w:rsidR="00B3696F" w:rsidRPr="00C209CB">
        <w:t xml:space="preserve">z usługi </w:t>
      </w:r>
      <w:bookmarkStart w:id="1" w:name="_Hlk124191806"/>
      <w:r w:rsidR="00B3696F" w:rsidRPr="00C209CB">
        <w:t xml:space="preserve">ograniczenia dostępu do treści pornograficznych w internecie </w:t>
      </w:r>
      <w:bookmarkEnd w:id="1"/>
      <w:r w:rsidR="00B3696F" w:rsidRPr="00C209CB">
        <w:t xml:space="preserve">w terminie </w:t>
      </w:r>
      <w:r w:rsidR="00DB29D8">
        <w:t>1 dnia roboczego</w:t>
      </w:r>
      <w:r w:rsidR="00B3696F" w:rsidRPr="00C209CB">
        <w:t xml:space="preserve"> od dnia rozpoczęcia świadczenia usług </w:t>
      </w:r>
      <w:r w:rsidR="00C20439">
        <w:t>telekomunikacyjnych</w:t>
      </w:r>
      <w:r w:rsidR="001D0AA1" w:rsidRPr="00C209CB">
        <w:t xml:space="preserve">. </w:t>
      </w:r>
    </w:p>
    <w:p w14:paraId="2731D22F" w14:textId="3DA7C9CB" w:rsidR="00171752" w:rsidRDefault="47E3E763" w:rsidP="589C4E77">
      <w:pPr>
        <w:pStyle w:val="USTustnpkodeksu"/>
      </w:pPr>
      <w:r>
        <w:t xml:space="preserve">3. </w:t>
      </w:r>
      <w:r w:rsidR="00171752">
        <w:t>Abonent występuje z żądaniem:</w:t>
      </w:r>
    </w:p>
    <w:p w14:paraId="6C7D34B4" w14:textId="337C0227" w:rsidR="00171752" w:rsidRDefault="00171752" w:rsidP="00BD3FC7">
      <w:pPr>
        <w:pStyle w:val="PKTpunkt"/>
      </w:pPr>
      <w:r>
        <w:t>1)</w:t>
      </w:r>
      <w:r w:rsidR="00827012">
        <w:tab/>
      </w:r>
      <w:r w:rsidR="00F120E2">
        <w:t>w formie dokumentowej, w </w:t>
      </w:r>
      <w:r w:rsidR="47E3E763">
        <w:t xml:space="preserve">szczególności </w:t>
      </w:r>
      <w:r w:rsidR="002F3B9E">
        <w:t xml:space="preserve">z </w:t>
      </w:r>
      <w:r w:rsidR="47E3E763">
        <w:t>wykorzystani</w:t>
      </w:r>
      <w:r w:rsidR="002F3B9E">
        <w:t>em</w:t>
      </w:r>
      <w:r w:rsidR="47E3E763">
        <w:t xml:space="preserve"> poczty elektronicznej </w:t>
      </w:r>
      <w:r>
        <w:t xml:space="preserve">albo </w:t>
      </w:r>
      <w:r w:rsidR="47E3E763">
        <w:t>innego środka komunikacji elektronicznej wskazanego przez dostawcę usług</w:t>
      </w:r>
      <w:r w:rsidR="00254947">
        <w:t>i</w:t>
      </w:r>
      <w:r w:rsidR="264F3308">
        <w:t xml:space="preserve"> </w:t>
      </w:r>
      <w:r w:rsidR="00254947" w:rsidRPr="00254947">
        <w:t xml:space="preserve">dostępu do sieci internet </w:t>
      </w:r>
      <w:r w:rsidR="00044B5A">
        <w:t>w regulaminie</w:t>
      </w:r>
      <w:r w:rsidR="00533648">
        <w:t xml:space="preserve"> usługi </w:t>
      </w:r>
      <w:r w:rsidR="00533648" w:rsidRPr="007228B5">
        <w:t>ograniczenia dostępu do treści pornograficznych w</w:t>
      </w:r>
      <w:r w:rsidR="00F53269">
        <w:t> </w:t>
      </w:r>
      <w:r w:rsidR="00533648" w:rsidRPr="007228B5">
        <w:t>internecie</w:t>
      </w:r>
      <w:r w:rsidR="00E47F26">
        <w:t xml:space="preserve">, </w:t>
      </w:r>
      <w:r w:rsidR="00533648">
        <w:t>zwanym dalej „regulaminem”</w:t>
      </w:r>
      <w:r>
        <w:t>, albo</w:t>
      </w:r>
    </w:p>
    <w:p w14:paraId="41EAC8E9" w14:textId="7AD2EF0A" w:rsidR="00747567" w:rsidRDefault="00171752" w:rsidP="00BD3FC7">
      <w:pPr>
        <w:pStyle w:val="PKTpunkt"/>
        <w:rPr>
          <w:rStyle w:val="normaltextrun"/>
          <w:color w:val="000000" w:themeColor="text1"/>
        </w:rPr>
      </w:pPr>
      <w:r>
        <w:t>2)</w:t>
      </w:r>
      <w:r w:rsidR="00827012">
        <w:tab/>
      </w:r>
      <w:r w:rsidR="00474C6C">
        <w:t>osobiście</w:t>
      </w:r>
      <w:r w:rsidR="264F3308">
        <w:t xml:space="preserve"> w siedzibie </w:t>
      </w:r>
      <w:r w:rsidR="00533648">
        <w:t xml:space="preserve">dostawcy </w:t>
      </w:r>
      <w:r w:rsidR="00533648" w:rsidRPr="589C4E77">
        <w:rPr>
          <w:rStyle w:val="normaltextrun"/>
          <w:color w:val="000000" w:themeColor="text1"/>
        </w:rPr>
        <w:t>usługi dostępu do sieci</w:t>
      </w:r>
      <w:r w:rsidR="00533648">
        <w:rPr>
          <w:rStyle w:val="normaltextrun"/>
          <w:color w:val="000000" w:themeColor="text1"/>
        </w:rPr>
        <w:t xml:space="preserve"> internet</w:t>
      </w:r>
      <w:r w:rsidR="00533648">
        <w:t xml:space="preserve"> </w:t>
      </w:r>
      <w:r>
        <w:t xml:space="preserve">albo w punkcie obsługi klienta </w:t>
      </w:r>
      <w:r w:rsidR="264F3308">
        <w:t xml:space="preserve">dostawcy </w:t>
      </w:r>
      <w:r w:rsidR="264F3308" w:rsidRPr="589C4E77">
        <w:rPr>
          <w:rStyle w:val="normaltextrun"/>
          <w:color w:val="000000" w:themeColor="text1"/>
        </w:rPr>
        <w:t>usługi dostępu do sieci</w:t>
      </w:r>
      <w:r w:rsidR="00E667FA">
        <w:rPr>
          <w:rStyle w:val="normaltextrun"/>
          <w:color w:val="000000" w:themeColor="text1"/>
        </w:rPr>
        <w:t xml:space="preserve"> internet</w:t>
      </w:r>
      <w:r w:rsidR="264F3308" w:rsidRPr="589C4E77">
        <w:rPr>
          <w:rStyle w:val="normaltextrun"/>
          <w:color w:val="000000" w:themeColor="text1"/>
        </w:rPr>
        <w:t>.</w:t>
      </w:r>
    </w:p>
    <w:p w14:paraId="672A625E" w14:textId="540BB224" w:rsidR="00670271" w:rsidRDefault="00A05728" w:rsidP="003A1C6F">
      <w:pPr>
        <w:pStyle w:val="USTustnpkodeksu"/>
        <w:rPr>
          <w:rStyle w:val="normaltextrun"/>
          <w:color w:val="000000" w:themeColor="text1"/>
        </w:rPr>
      </w:pPr>
      <w:r>
        <w:rPr>
          <w:rStyle w:val="normaltextrun"/>
          <w:color w:val="000000" w:themeColor="text1"/>
        </w:rPr>
        <w:t>4</w:t>
      </w:r>
      <w:r w:rsidR="00AA5269">
        <w:rPr>
          <w:rStyle w:val="normaltextrun"/>
          <w:color w:val="000000" w:themeColor="text1"/>
        </w:rPr>
        <w:t>. Żądanie</w:t>
      </w:r>
      <w:r w:rsidR="00827012">
        <w:rPr>
          <w:rStyle w:val="normaltextrun"/>
          <w:color w:val="000000" w:themeColor="text1"/>
        </w:rPr>
        <w:t xml:space="preserve"> </w:t>
      </w:r>
      <w:r w:rsidR="0089106C">
        <w:rPr>
          <w:rStyle w:val="normaltextrun"/>
          <w:color w:val="000000" w:themeColor="text1"/>
        </w:rPr>
        <w:t>zawiera:</w:t>
      </w:r>
    </w:p>
    <w:p w14:paraId="600C942D" w14:textId="74732B6D" w:rsidR="00670271" w:rsidRDefault="00670271" w:rsidP="00503058">
      <w:pPr>
        <w:pStyle w:val="PKTpunkt"/>
        <w:rPr>
          <w:rStyle w:val="normaltextrun"/>
          <w:color w:val="000000" w:themeColor="text1"/>
        </w:rPr>
      </w:pPr>
      <w:r>
        <w:rPr>
          <w:rStyle w:val="normaltextrun"/>
          <w:color w:val="000000" w:themeColor="text1"/>
        </w:rPr>
        <w:t>1)</w:t>
      </w:r>
      <w:r>
        <w:rPr>
          <w:rStyle w:val="normaltextrun"/>
          <w:color w:val="000000" w:themeColor="text1"/>
        </w:rPr>
        <w:tab/>
      </w:r>
      <w:r w:rsidR="00AA5269">
        <w:rPr>
          <w:rStyle w:val="normaltextrun"/>
          <w:color w:val="000000" w:themeColor="text1"/>
        </w:rPr>
        <w:t>dane identyfikujące abonenta</w:t>
      </w:r>
      <w:r w:rsidR="00171752">
        <w:rPr>
          <w:rStyle w:val="normaltextrun"/>
          <w:color w:val="000000" w:themeColor="text1"/>
        </w:rPr>
        <w:t>, w tym imię i nazwisko</w:t>
      </w:r>
      <w:r>
        <w:rPr>
          <w:rStyle w:val="normaltextrun"/>
          <w:color w:val="000000" w:themeColor="text1"/>
        </w:rPr>
        <w:t>;</w:t>
      </w:r>
    </w:p>
    <w:p w14:paraId="5D9D6EFE" w14:textId="77777777" w:rsidR="00670271" w:rsidRDefault="00670271" w:rsidP="003A1C6F">
      <w:pPr>
        <w:pStyle w:val="PKTpunkt"/>
        <w:rPr>
          <w:rStyle w:val="normaltextrun"/>
          <w:color w:val="000000" w:themeColor="text1"/>
        </w:rPr>
      </w:pPr>
      <w:r>
        <w:rPr>
          <w:rStyle w:val="normaltextrun"/>
          <w:color w:val="000000" w:themeColor="text1"/>
        </w:rPr>
        <w:t>2)</w:t>
      </w:r>
      <w:r>
        <w:rPr>
          <w:rStyle w:val="normaltextrun"/>
          <w:color w:val="000000" w:themeColor="text1"/>
        </w:rPr>
        <w:tab/>
      </w:r>
      <w:r w:rsidR="0089106C">
        <w:rPr>
          <w:rStyle w:val="normaltextrun"/>
          <w:color w:val="000000" w:themeColor="text1"/>
        </w:rPr>
        <w:t xml:space="preserve">dane identyfikujące </w:t>
      </w:r>
      <w:r w:rsidR="00AA5269">
        <w:rPr>
          <w:rStyle w:val="normaltextrun"/>
          <w:color w:val="000000" w:themeColor="text1"/>
        </w:rPr>
        <w:t>usługę dostępu do</w:t>
      </w:r>
      <w:r w:rsidR="0089106C">
        <w:rPr>
          <w:rStyle w:val="normaltextrun"/>
          <w:color w:val="000000" w:themeColor="text1"/>
        </w:rPr>
        <w:t xml:space="preserve"> sieci internet</w:t>
      </w:r>
      <w:r w:rsidR="00AA5269">
        <w:rPr>
          <w:rStyle w:val="normaltextrun"/>
          <w:color w:val="000000" w:themeColor="text1"/>
        </w:rPr>
        <w:t>, której dotyczy żądanie</w:t>
      </w:r>
      <w:r>
        <w:rPr>
          <w:rStyle w:val="normaltextrun"/>
          <w:color w:val="000000" w:themeColor="text1"/>
        </w:rPr>
        <w:t>;</w:t>
      </w:r>
    </w:p>
    <w:p w14:paraId="7BB7EEA5" w14:textId="77777777" w:rsidR="00E47F26" w:rsidRDefault="00670271" w:rsidP="00670271">
      <w:pPr>
        <w:pStyle w:val="PKTpunkt"/>
        <w:rPr>
          <w:rStyle w:val="normaltextrun"/>
          <w:color w:val="000000" w:themeColor="text1"/>
        </w:rPr>
      </w:pPr>
      <w:r>
        <w:rPr>
          <w:rStyle w:val="normaltextrun"/>
          <w:color w:val="000000" w:themeColor="text1"/>
        </w:rPr>
        <w:t>3)</w:t>
      </w:r>
      <w:r>
        <w:rPr>
          <w:rStyle w:val="normaltextrun"/>
          <w:color w:val="000000" w:themeColor="text1"/>
        </w:rPr>
        <w:tab/>
      </w:r>
      <w:r w:rsidR="007A7638">
        <w:rPr>
          <w:rStyle w:val="normaltextrun"/>
          <w:color w:val="000000" w:themeColor="text1"/>
        </w:rPr>
        <w:t>dane kontaktowe abonenta</w:t>
      </w:r>
      <w:r w:rsidR="00E47F26">
        <w:rPr>
          <w:rStyle w:val="normaltextrun"/>
          <w:color w:val="000000" w:themeColor="text1"/>
        </w:rPr>
        <w:t>:</w:t>
      </w:r>
    </w:p>
    <w:p w14:paraId="5A4B311E" w14:textId="1AB9D16F" w:rsidR="00E47F26" w:rsidRDefault="00E47F26" w:rsidP="00BD3FC7">
      <w:pPr>
        <w:pStyle w:val="LITlitera"/>
        <w:rPr>
          <w:rStyle w:val="normaltextrun"/>
          <w:color w:val="000000" w:themeColor="text1"/>
        </w:rPr>
      </w:pPr>
      <w:r>
        <w:rPr>
          <w:rStyle w:val="normaltextrun"/>
          <w:color w:val="000000" w:themeColor="text1"/>
        </w:rPr>
        <w:t>a)</w:t>
      </w:r>
      <w:r w:rsidR="00827012">
        <w:rPr>
          <w:rStyle w:val="normaltextrun"/>
          <w:color w:val="000000" w:themeColor="text1"/>
        </w:rPr>
        <w:tab/>
      </w:r>
      <w:r>
        <w:rPr>
          <w:rStyle w:val="normaltextrun"/>
          <w:color w:val="000000" w:themeColor="text1"/>
        </w:rPr>
        <w:t xml:space="preserve">numer niegeograficzny </w:t>
      </w:r>
      <w:r w:rsidR="007B1791">
        <w:rPr>
          <w:rStyle w:val="normaltextrun"/>
          <w:color w:val="000000" w:themeColor="text1"/>
        </w:rPr>
        <w:t xml:space="preserve">abonenta </w:t>
      </w:r>
      <w:r>
        <w:rPr>
          <w:rStyle w:val="normaltextrun"/>
          <w:color w:val="000000" w:themeColor="text1"/>
        </w:rPr>
        <w:t>albo</w:t>
      </w:r>
    </w:p>
    <w:p w14:paraId="11A82B6F" w14:textId="67207D4C" w:rsidR="00E47F26" w:rsidRDefault="00E47F26" w:rsidP="00BD3FC7">
      <w:pPr>
        <w:pStyle w:val="LITlitera"/>
        <w:rPr>
          <w:rStyle w:val="normaltextrun"/>
          <w:color w:val="000000" w:themeColor="text1"/>
        </w:rPr>
      </w:pPr>
      <w:r>
        <w:rPr>
          <w:rStyle w:val="normaltextrun"/>
          <w:color w:val="000000" w:themeColor="text1"/>
        </w:rPr>
        <w:t>b)</w:t>
      </w:r>
      <w:r w:rsidR="00827012">
        <w:rPr>
          <w:rStyle w:val="normaltextrun"/>
          <w:color w:val="000000" w:themeColor="text1"/>
        </w:rPr>
        <w:tab/>
      </w:r>
      <w:r>
        <w:rPr>
          <w:rStyle w:val="normaltextrun"/>
          <w:color w:val="000000" w:themeColor="text1"/>
        </w:rPr>
        <w:t>adres poczty elektronicznej</w:t>
      </w:r>
      <w:r w:rsidR="007B1791">
        <w:rPr>
          <w:rStyle w:val="normaltextrun"/>
          <w:color w:val="000000" w:themeColor="text1"/>
        </w:rPr>
        <w:t xml:space="preserve"> abonenta</w:t>
      </w:r>
      <w:r w:rsidR="00533648">
        <w:rPr>
          <w:rStyle w:val="normaltextrun"/>
          <w:color w:val="000000" w:themeColor="text1"/>
        </w:rPr>
        <w:t>.</w:t>
      </w:r>
    </w:p>
    <w:p w14:paraId="6CA126F5" w14:textId="77777777" w:rsidR="00747567" w:rsidRDefault="00A05728" w:rsidP="0015263F">
      <w:pPr>
        <w:pStyle w:val="USTustnpkodeksu"/>
      </w:pPr>
      <w:r>
        <w:t>5</w:t>
      </w:r>
      <w:r w:rsidR="00747567">
        <w:t xml:space="preserve">. Dostawca usługi dostępu do sieci </w:t>
      </w:r>
      <w:r w:rsidR="00E667FA">
        <w:t>i</w:t>
      </w:r>
      <w:r w:rsidR="00747567">
        <w:t xml:space="preserve">nternet </w:t>
      </w:r>
      <w:r w:rsidR="00BB6CA5">
        <w:t>niezwłocznie</w:t>
      </w:r>
      <w:r w:rsidR="00FB708D">
        <w:t>,</w:t>
      </w:r>
      <w:r w:rsidR="00BB6CA5">
        <w:t xml:space="preserve"> </w:t>
      </w:r>
      <w:r w:rsidR="00FB708D" w:rsidRPr="00FB708D">
        <w:t>nie później niż przed upływem</w:t>
      </w:r>
      <w:r w:rsidR="00FB708D">
        <w:t xml:space="preserve"> 3 dni </w:t>
      </w:r>
      <w:r w:rsidR="00747567">
        <w:t>o</w:t>
      </w:r>
      <w:r w:rsidR="00FB708D">
        <w:t>d dnia</w:t>
      </w:r>
      <w:r w:rsidR="00747567">
        <w:t xml:space="preserve"> uruchomieni</w:t>
      </w:r>
      <w:r w:rsidR="00FB708D">
        <w:t>a</w:t>
      </w:r>
      <w:r w:rsidR="00747567">
        <w:t xml:space="preserve"> usługi</w:t>
      </w:r>
      <w:r w:rsidR="00E667FA" w:rsidRPr="00E667FA">
        <w:rPr>
          <w:rFonts w:ascii="Times New Roman" w:hAnsi="Times New Roman"/>
        </w:rPr>
        <w:t xml:space="preserve"> </w:t>
      </w:r>
      <w:r w:rsidR="00E667FA" w:rsidRPr="00E667FA">
        <w:t>ograniczenia dostępu do treści pornograficznych w</w:t>
      </w:r>
      <w:r w:rsidR="005A2D90">
        <w:t> </w:t>
      </w:r>
      <w:r w:rsidR="00E667FA" w:rsidRPr="00E667FA">
        <w:t>internecie</w:t>
      </w:r>
      <w:r w:rsidR="00A37A68">
        <w:t>,</w:t>
      </w:r>
      <w:r w:rsidR="00FB708D" w:rsidRPr="00FB708D">
        <w:t xml:space="preserve"> </w:t>
      </w:r>
      <w:r w:rsidR="00FB708D">
        <w:t>potwierdza abonentowi uruchomienie tej usługi</w:t>
      </w:r>
      <w:r w:rsidR="009B34C6">
        <w:t xml:space="preserve"> przez wysłanie</w:t>
      </w:r>
      <w:r w:rsidR="00FB708D">
        <w:t>:</w:t>
      </w:r>
    </w:p>
    <w:p w14:paraId="7D606FC6" w14:textId="77777777" w:rsidR="00747567" w:rsidRPr="00A9513E" w:rsidRDefault="009B34C6" w:rsidP="00503058">
      <w:pPr>
        <w:pStyle w:val="PKTpunkt"/>
      </w:pPr>
      <w:r>
        <w:t>1)</w:t>
      </w:r>
      <w:r w:rsidR="003A1C6F">
        <w:tab/>
      </w:r>
      <w:r w:rsidR="00747567" w:rsidRPr="00A9513E">
        <w:t xml:space="preserve">krótkiej wiadomości tekstowej (SMS) na numer </w:t>
      </w:r>
      <w:r w:rsidR="00A81B55">
        <w:t>niegeograficzny</w:t>
      </w:r>
      <w:r w:rsidR="003A1C6F">
        <w:t xml:space="preserve"> </w:t>
      </w:r>
      <w:r w:rsidR="00450C42">
        <w:t xml:space="preserve">abonenta </w:t>
      </w:r>
      <w:r w:rsidR="003A1C6F">
        <w:t>albo</w:t>
      </w:r>
      <w:r w:rsidR="00A81B55">
        <w:t xml:space="preserve"> </w:t>
      </w:r>
    </w:p>
    <w:p w14:paraId="77ACF8FC" w14:textId="77777777" w:rsidR="005113E9" w:rsidRDefault="009B34C6" w:rsidP="00503058">
      <w:pPr>
        <w:pStyle w:val="PKTpunkt"/>
      </w:pPr>
      <w:r>
        <w:t>2)</w:t>
      </w:r>
      <w:r w:rsidR="003A1C6F">
        <w:tab/>
      </w:r>
      <w:r w:rsidR="00747567" w:rsidRPr="00A9513E">
        <w:t>wiadomości</w:t>
      </w:r>
      <w:r w:rsidR="00CB1F41">
        <w:t xml:space="preserve"> na adres poczty elektronicznej</w:t>
      </w:r>
    </w:p>
    <w:p w14:paraId="41D8D7B4" w14:textId="7416B4D2" w:rsidR="00747567" w:rsidRDefault="003A1C6F" w:rsidP="00503058">
      <w:pPr>
        <w:pStyle w:val="CZWSPPKTczwsplnapunktw"/>
      </w:pPr>
      <w:r>
        <w:t xml:space="preserve">– </w:t>
      </w:r>
      <w:r w:rsidR="005113E9" w:rsidRPr="00A9513E">
        <w:t>wskazany przez abonenta</w:t>
      </w:r>
      <w:r w:rsidR="005113E9">
        <w:t xml:space="preserve"> </w:t>
      </w:r>
      <w:r w:rsidR="005113E9" w:rsidRPr="00EE0B77">
        <w:t xml:space="preserve">w żądaniu, o którym mowa w ust. </w:t>
      </w:r>
      <w:r w:rsidRPr="007B0C71">
        <w:t>4 pkt 3</w:t>
      </w:r>
      <w:r w:rsidR="009B34C6" w:rsidRPr="007B0C71">
        <w:t>.</w:t>
      </w:r>
    </w:p>
    <w:p w14:paraId="781A1EB5" w14:textId="5271D779" w:rsidR="00317372" w:rsidRPr="003777E5" w:rsidRDefault="00317372" w:rsidP="00624231">
      <w:pPr>
        <w:pStyle w:val="USTustnpkodeksu"/>
      </w:pPr>
      <w:r>
        <w:t xml:space="preserve">6. W potwierdzeniu, o którym mowa w ust. 5, dostawca usługi dostępu do sieci internet informuje o możliwości zapoznania się z regulaminem, </w:t>
      </w:r>
      <w:r w:rsidRPr="00D63997">
        <w:t xml:space="preserve">wskazując </w:t>
      </w:r>
      <w:r>
        <w:t xml:space="preserve">miejsce jego udostępnienia </w:t>
      </w:r>
      <w:r w:rsidRPr="00D63997">
        <w:t>na stronie internetowej</w:t>
      </w:r>
      <w:r w:rsidR="00A240F2">
        <w:t>.</w:t>
      </w:r>
    </w:p>
    <w:p w14:paraId="0A3B9BBA" w14:textId="5CBB208F" w:rsidR="000C0B43" w:rsidRDefault="00317372" w:rsidP="00044B5A">
      <w:pPr>
        <w:pStyle w:val="USTustnpkodeksu"/>
      </w:pPr>
      <w:r>
        <w:t>7</w:t>
      </w:r>
      <w:r w:rsidR="009A4823">
        <w:t xml:space="preserve">. </w:t>
      </w:r>
      <w:r w:rsidR="00656DE9" w:rsidRPr="00656DE9">
        <w:t xml:space="preserve">Dostawca </w:t>
      </w:r>
      <w:r w:rsidR="00656DE9" w:rsidRPr="007228B5">
        <w:t>usługi dostępu do sieci internet</w:t>
      </w:r>
      <w:r w:rsidR="00656DE9" w:rsidRPr="00656DE9">
        <w:t xml:space="preserve"> </w:t>
      </w:r>
      <w:r w:rsidR="00450C42">
        <w:t>określa</w:t>
      </w:r>
      <w:r w:rsidR="00F120E2">
        <w:t xml:space="preserve"> </w:t>
      </w:r>
      <w:r w:rsidR="000C0B43" w:rsidRPr="00656DE9">
        <w:t xml:space="preserve">w regulaminie </w:t>
      </w:r>
      <w:r w:rsidR="000C0B43">
        <w:t>w szczególności:</w:t>
      </w:r>
    </w:p>
    <w:p w14:paraId="2DDC97E7" w14:textId="0364D991" w:rsidR="000C0B43" w:rsidRDefault="000C0B43" w:rsidP="00BD3FC7">
      <w:pPr>
        <w:pStyle w:val="PKTpunkt"/>
      </w:pPr>
      <w:r>
        <w:t>1)</w:t>
      </w:r>
      <w:r w:rsidR="003A7993">
        <w:tab/>
      </w:r>
      <w:r w:rsidRPr="00656DE9">
        <w:t>warunk</w:t>
      </w:r>
      <w:r>
        <w:t>i</w:t>
      </w:r>
      <w:r w:rsidRPr="00656DE9">
        <w:t xml:space="preserve"> świadczenia usługi ograniczenia dostępu do treści pornograficznych w</w:t>
      </w:r>
      <w:r w:rsidR="00D618C4">
        <w:t> </w:t>
      </w:r>
      <w:r w:rsidRPr="00656DE9">
        <w:t>internecie</w:t>
      </w:r>
      <w:r>
        <w:t>;</w:t>
      </w:r>
    </w:p>
    <w:p w14:paraId="663F1F95" w14:textId="2CA68BAC" w:rsidR="000C0B43" w:rsidRDefault="000C0B43" w:rsidP="00BD3FC7">
      <w:pPr>
        <w:pStyle w:val="PKTpunkt"/>
      </w:pPr>
      <w:r>
        <w:lastRenderedPageBreak/>
        <w:t>2)</w:t>
      </w:r>
      <w:r w:rsidR="003A7993">
        <w:tab/>
      </w:r>
      <w:r w:rsidR="009561B7" w:rsidRPr="009561B7">
        <w:t>form</w:t>
      </w:r>
      <w:r w:rsidR="00317372">
        <w:t>ę</w:t>
      </w:r>
      <w:r w:rsidR="009561B7" w:rsidRPr="009561B7">
        <w:t xml:space="preserve"> złożenia żądania</w:t>
      </w:r>
      <w:r w:rsidR="00317372">
        <w:t xml:space="preserve"> z </w:t>
      </w:r>
      <w:r w:rsidR="00317372" w:rsidRPr="00EE0B77">
        <w:t xml:space="preserve">wykorzystaniem </w:t>
      </w:r>
      <w:r w:rsidR="00317372" w:rsidRPr="005A70F0">
        <w:t>innego</w:t>
      </w:r>
      <w:r w:rsidR="00BC2384" w:rsidRPr="005A70F0">
        <w:t xml:space="preserve"> niż poczta elektroniczna</w:t>
      </w:r>
      <w:r w:rsidR="00317372" w:rsidRPr="005A70F0">
        <w:t xml:space="preserve"> środka komunikacji elektronicznej</w:t>
      </w:r>
      <w:r w:rsidR="009561B7">
        <w:t>, o któr</w:t>
      </w:r>
      <w:r w:rsidR="00BC2384">
        <w:t>ym</w:t>
      </w:r>
      <w:r w:rsidR="009561B7">
        <w:t xml:space="preserve"> mowa w ust. 3</w:t>
      </w:r>
      <w:r w:rsidR="00317372">
        <w:t xml:space="preserve"> pkt 1</w:t>
      </w:r>
      <w:r w:rsidR="009561B7">
        <w:t>;</w:t>
      </w:r>
    </w:p>
    <w:p w14:paraId="368B673E" w14:textId="77B91F5C" w:rsidR="009561B7" w:rsidRDefault="009561B7" w:rsidP="00BD3FC7">
      <w:pPr>
        <w:pStyle w:val="PKTpunkt"/>
      </w:pPr>
      <w:r>
        <w:t>3)</w:t>
      </w:r>
      <w:r w:rsidR="003A7993">
        <w:tab/>
      </w:r>
      <w:r w:rsidR="001C0DCA">
        <w:t xml:space="preserve">dodatkowe </w:t>
      </w:r>
      <w:r>
        <w:t>dane identyfikujące abonenta, o których mowa w ust. 4 pkt 1</w:t>
      </w:r>
      <w:r w:rsidR="00474C6C">
        <w:t>, niebędące danymi osobowymi</w:t>
      </w:r>
      <w:r>
        <w:t>;</w:t>
      </w:r>
    </w:p>
    <w:p w14:paraId="502C1469" w14:textId="2DAA17A4" w:rsidR="009561B7" w:rsidRDefault="009561B7" w:rsidP="00BD3FC7">
      <w:pPr>
        <w:pStyle w:val="PKTpunkt"/>
      </w:pPr>
      <w:r>
        <w:t>4)</w:t>
      </w:r>
      <w:r w:rsidR="003A7993">
        <w:tab/>
      </w:r>
      <w:r>
        <w:t>dane identyfikujące usługę, o których mowa w ust. 4 pkt 2;</w:t>
      </w:r>
    </w:p>
    <w:p w14:paraId="5340E42D" w14:textId="3CA1FFF5" w:rsidR="009561B7" w:rsidRDefault="009561B7" w:rsidP="00BD3FC7">
      <w:pPr>
        <w:pStyle w:val="PKTpunkt"/>
      </w:pPr>
      <w:r>
        <w:t>5)</w:t>
      </w:r>
      <w:r w:rsidR="003A7993">
        <w:tab/>
      </w:r>
      <w:r w:rsidRPr="009561B7">
        <w:t xml:space="preserve">metody uwierzytelnienia abonenta w przypadku rezygnacji z </w:t>
      </w:r>
      <w:r w:rsidR="0063408E">
        <w:t xml:space="preserve">korzystania z </w:t>
      </w:r>
      <w:r w:rsidRPr="009561B7">
        <w:t>usługi</w:t>
      </w:r>
      <w:r>
        <w:t>, o których mowa w</w:t>
      </w:r>
      <w:r w:rsidR="00D618C4">
        <w:t> </w:t>
      </w:r>
      <w:r>
        <w:t>art. 5 ust. 2</w:t>
      </w:r>
      <w:r w:rsidR="00661AFA">
        <w:t xml:space="preserve"> pkt </w:t>
      </w:r>
      <w:r w:rsidR="00317372">
        <w:t>1</w:t>
      </w:r>
      <w:r w:rsidR="003A7993">
        <w:t xml:space="preserve"> i </w:t>
      </w:r>
      <w:r w:rsidR="00661AFA">
        <w:t>3;</w:t>
      </w:r>
    </w:p>
    <w:p w14:paraId="4626E12A" w14:textId="67686EB2" w:rsidR="009561B7" w:rsidRDefault="00661AFA" w:rsidP="00BD3FC7">
      <w:pPr>
        <w:pStyle w:val="PKTpunkt"/>
      </w:pPr>
      <w:r>
        <w:t>6)</w:t>
      </w:r>
      <w:r w:rsidR="003A7993">
        <w:tab/>
      </w:r>
      <w:r>
        <w:t>pouczenie o konieczności</w:t>
      </w:r>
      <w:r w:rsidRPr="00661AFA">
        <w:t xml:space="preserve"> </w:t>
      </w:r>
      <w:r>
        <w:t xml:space="preserve">pobrania i utrwalenia regulaminu w celu zachowania możliwości </w:t>
      </w:r>
      <w:r w:rsidR="004C755E">
        <w:t xml:space="preserve">jego </w:t>
      </w:r>
      <w:r>
        <w:t>późniejszego odtworzenia w niezmienionej postaci.</w:t>
      </w:r>
    </w:p>
    <w:p w14:paraId="36D7ED7B" w14:textId="4AF5D970" w:rsidR="00656DE9" w:rsidRPr="00656DE9" w:rsidRDefault="00317372" w:rsidP="00044B5A">
      <w:pPr>
        <w:pStyle w:val="USTustnpkodeksu"/>
      </w:pPr>
      <w:r>
        <w:t>8</w:t>
      </w:r>
      <w:r w:rsidR="009561B7">
        <w:t xml:space="preserve">. </w:t>
      </w:r>
      <w:r w:rsidR="009561B7" w:rsidRPr="00656DE9">
        <w:t xml:space="preserve">Dostawca </w:t>
      </w:r>
      <w:r w:rsidR="009561B7" w:rsidRPr="007228B5">
        <w:t>usługi dostępu do sieci internet</w:t>
      </w:r>
      <w:r w:rsidR="009561B7" w:rsidRPr="00656DE9">
        <w:t xml:space="preserve"> </w:t>
      </w:r>
      <w:r w:rsidR="00661AFA">
        <w:t>podaje regulamin</w:t>
      </w:r>
      <w:r w:rsidR="00656DE9" w:rsidRPr="00656DE9">
        <w:t xml:space="preserve"> do publicznej wiadomości przez </w:t>
      </w:r>
      <w:r w:rsidR="00DD52B6">
        <w:t xml:space="preserve">jego </w:t>
      </w:r>
      <w:r w:rsidR="00EA1CF7">
        <w:t>udostępnienie</w:t>
      </w:r>
      <w:r w:rsidR="00EA1CF7" w:rsidRPr="00656DE9">
        <w:t xml:space="preserve"> </w:t>
      </w:r>
      <w:r w:rsidR="00656DE9" w:rsidRPr="00656DE9">
        <w:t>na swojej stronie internetowej.</w:t>
      </w:r>
    </w:p>
    <w:p w14:paraId="6685054A" w14:textId="7307A498" w:rsidR="00757EEF" w:rsidRDefault="00757EEF" w:rsidP="00F760DF">
      <w:pPr>
        <w:pStyle w:val="ARTartustawynprozporzdzenia"/>
      </w:pPr>
      <w:r w:rsidRPr="5A0D8555">
        <w:rPr>
          <w:rStyle w:val="Ppogrubienie"/>
        </w:rPr>
        <w:t xml:space="preserve">Art. </w:t>
      </w:r>
      <w:r w:rsidR="000105AD">
        <w:rPr>
          <w:rStyle w:val="Ppogrubienie"/>
        </w:rPr>
        <w:t>5</w:t>
      </w:r>
      <w:r w:rsidRPr="5A0D8555">
        <w:rPr>
          <w:rStyle w:val="Ppogrubienie"/>
        </w:rPr>
        <w:t>.</w:t>
      </w:r>
      <w:r>
        <w:t xml:space="preserve"> 1. </w:t>
      </w:r>
      <w:r w:rsidR="00812002">
        <w:t>A</w:t>
      </w:r>
      <w:r w:rsidR="000A1846">
        <w:t xml:space="preserve">bonent może </w:t>
      </w:r>
      <w:r w:rsidR="00A452D1">
        <w:t>w każdym czasie, bez podawania powodu</w:t>
      </w:r>
      <w:r w:rsidR="00A452D1" w:rsidRPr="007D6BBB">
        <w:rPr>
          <w:szCs w:val="24"/>
        </w:rPr>
        <w:t>,</w:t>
      </w:r>
      <w:r w:rsidR="00A452D1" w:rsidRPr="5A0D8555">
        <w:rPr>
          <w:sz w:val="28"/>
          <w:szCs w:val="28"/>
        </w:rPr>
        <w:t xml:space="preserve"> </w:t>
      </w:r>
      <w:r w:rsidR="000A1846">
        <w:t xml:space="preserve">zrezygnować </w:t>
      </w:r>
      <w:r w:rsidR="001411EB">
        <w:t>z</w:t>
      </w:r>
      <w:r w:rsidR="00D618C4">
        <w:t> </w:t>
      </w:r>
      <w:r w:rsidR="00AE2543">
        <w:t xml:space="preserve">korzystania z </w:t>
      </w:r>
      <w:r w:rsidR="000A1846">
        <w:t>usługi ograniczenia dostępu</w:t>
      </w:r>
      <w:r w:rsidR="00962EC5">
        <w:t xml:space="preserve"> </w:t>
      </w:r>
      <w:r w:rsidR="000A1846">
        <w:t>do treści</w:t>
      </w:r>
      <w:r w:rsidR="00481D96">
        <w:t xml:space="preserve"> pornograficznych w internecie.</w:t>
      </w:r>
    </w:p>
    <w:p w14:paraId="1828D8BA" w14:textId="5C087074" w:rsidR="00CE2A16" w:rsidRDefault="00757EEF" w:rsidP="00481D96">
      <w:pPr>
        <w:pStyle w:val="USTustnpkodeksu"/>
      </w:pPr>
      <w:r>
        <w:t xml:space="preserve">2. </w:t>
      </w:r>
      <w:r w:rsidR="00481D96">
        <w:t xml:space="preserve">Rezygnacja </w:t>
      </w:r>
      <w:r w:rsidR="001411EB">
        <w:t xml:space="preserve">z </w:t>
      </w:r>
      <w:r w:rsidR="00AE2543">
        <w:t xml:space="preserve">korzystania z </w:t>
      </w:r>
      <w:r>
        <w:t>usługi ograniczenia dostępu</w:t>
      </w:r>
      <w:r w:rsidRPr="00962EC5">
        <w:t xml:space="preserve"> </w:t>
      </w:r>
      <w:r>
        <w:t>do treści pornograficznych w</w:t>
      </w:r>
      <w:r w:rsidR="00355AF3">
        <w:t> </w:t>
      </w:r>
      <w:r>
        <w:t>internecie</w:t>
      </w:r>
      <w:r w:rsidR="00CE2A16">
        <w:t xml:space="preserve"> </w:t>
      </w:r>
      <w:r w:rsidR="0052258B">
        <w:t>następuje</w:t>
      </w:r>
      <w:r w:rsidR="00CE2A16">
        <w:t>:</w:t>
      </w:r>
      <w:r w:rsidR="00481D96">
        <w:t xml:space="preserve"> </w:t>
      </w:r>
    </w:p>
    <w:p w14:paraId="44DABD47" w14:textId="77A250DE" w:rsidR="00AE2543" w:rsidRDefault="00CE2A16" w:rsidP="00F760DF">
      <w:pPr>
        <w:pStyle w:val="PKTpunkt"/>
      </w:pPr>
      <w:r>
        <w:t>1)</w:t>
      </w:r>
      <w:r w:rsidR="002720F7">
        <w:tab/>
      </w:r>
      <w:r w:rsidR="00AE2543">
        <w:t>w</w:t>
      </w:r>
      <w:r w:rsidR="00AE2543" w:rsidRPr="0052258B">
        <w:t xml:space="preserve"> formie dokumentowej z wykorzystaniem metody uwierzytelni</w:t>
      </w:r>
      <w:r w:rsidR="00AE2543">
        <w:t>e</w:t>
      </w:r>
      <w:r w:rsidR="00AE2543" w:rsidRPr="0052258B">
        <w:t>nia</w:t>
      </w:r>
      <w:r w:rsidR="005A70F0">
        <w:t xml:space="preserve"> </w:t>
      </w:r>
      <w:r w:rsidR="00AE2543">
        <w:t>określonej przez dostawcę usług</w:t>
      </w:r>
      <w:r w:rsidR="00DC17CA">
        <w:t>i dostępu</w:t>
      </w:r>
      <w:r w:rsidR="00AE2543">
        <w:t xml:space="preserve"> do sieci internet w regulaminie albo</w:t>
      </w:r>
    </w:p>
    <w:p w14:paraId="49523890" w14:textId="0E003416" w:rsidR="00641D57" w:rsidRDefault="00AE2543" w:rsidP="003A7993">
      <w:pPr>
        <w:pStyle w:val="PKTpunkt"/>
      </w:pPr>
      <w:r>
        <w:t>2)</w:t>
      </w:r>
      <w:r w:rsidR="003A7993">
        <w:tab/>
      </w:r>
      <w:r w:rsidR="00975FF4">
        <w:t>osobiście</w:t>
      </w:r>
      <w:r w:rsidR="00481D96">
        <w:t xml:space="preserve"> </w:t>
      </w:r>
      <w:r w:rsidR="00EB453D">
        <w:t xml:space="preserve">w siedzibie </w:t>
      </w:r>
      <w:r w:rsidR="00533648">
        <w:t xml:space="preserve">dostawcy </w:t>
      </w:r>
      <w:r w:rsidR="00533648" w:rsidRPr="589C4E77">
        <w:rPr>
          <w:rStyle w:val="normaltextrun"/>
          <w:color w:val="000000" w:themeColor="text1"/>
        </w:rPr>
        <w:t>usługi dostępu do sieci</w:t>
      </w:r>
      <w:r w:rsidR="00533648">
        <w:rPr>
          <w:rStyle w:val="normaltextrun"/>
          <w:color w:val="000000" w:themeColor="text1"/>
        </w:rPr>
        <w:t xml:space="preserve"> internet</w:t>
      </w:r>
      <w:r w:rsidR="00533648">
        <w:t xml:space="preserve"> </w:t>
      </w:r>
      <w:r>
        <w:t xml:space="preserve">albo w punkcie obsługi klienta </w:t>
      </w:r>
      <w:r w:rsidR="00EB453D">
        <w:t xml:space="preserve">dostawcy </w:t>
      </w:r>
      <w:r w:rsidR="00DD3E76" w:rsidRPr="00AD5F64">
        <w:rPr>
          <w:rStyle w:val="normaltextrun"/>
          <w:iCs/>
          <w:color w:val="000000"/>
          <w:bdr w:val="none" w:sz="0" w:space="0" w:color="auto" w:frame="1"/>
        </w:rPr>
        <w:t>usługi dostępu do sieci internet</w:t>
      </w:r>
      <w:r w:rsidR="00962EC5">
        <w:t>,</w:t>
      </w:r>
      <w:r w:rsidR="00EB453D">
        <w:t xml:space="preserve"> </w:t>
      </w:r>
      <w:r w:rsidR="00481D96">
        <w:t xml:space="preserve">po </w:t>
      </w:r>
      <w:r w:rsidR="00EB0AA2">
        <w:t xml:space="preserve">uprzednim </w:t>
      </w:r>
      <w:r w:rsidR="00481D96">
        <w:t>potwierdzeniu tożsamości abonenta przez dostawc</w:t>
      </w:r>
      <w:r w:rsidR="00EB453D">
        <w:t>ę</w:t>
      </w:r>
      <w:r w:rsidR="00CE2A16">
        <w:t xml:space="preserve"> </w:t>
      </w:r>
      <w:r w:rsidR="00F732A0" w:rsidRPr="00F732A0">
        <w:t>usługi dostępu do sieci internet</w:t>
      </w:r>
      <w:r w:rsidR="003A7993">
        <w:t>,</w:t>
      </w:r>
      <w:r w:rsidR="00F732A0" w:rsidRPr="00F732A0">
        <w:t xml:space="preserve"> </w:t>
      </w:r>
      <w:r w:rsidR="007270DD">
        <w:t>albo</w:t>
      </w:r>
      <w:r w:rsidR="00CE2A16">
        <w:t xml:space="preserve"> </w:t>
      </w:r>
    </w:p>
    <w:p w14:paraId="7250BA76" w14:textId="40CEC385" w:rsidR="000A1846" w:rsidRPr="00641D57" w:rsidRDefault="00641D57" w:rsidP="00641D57">
      <w:pPr>
        <w:pStyle w:val="PKTpunkt"/>
        <w:rPr>
          <w:bCs w:val="0"/>
        </w:rPr>
      </w:pPr>
      <w:r>
        <w:t>3)</w:t>
      </w:r>
      <w:r w:rsidR="002F76CB">
        <w:tab/>
      </w:r>
      <w:r w:rsidRPr="00ED7EB5">
        <w:rPr>
          <w:bCs w:val="0"/>
        </w:rPr>
        <w:t xml:space="preserve">przez odinstalowanie funkcjonalności umożliwiającej blokowanie dostępu do stron internetowych zawierających treści pornograficzne w internecie, poprzedzone </w:t>
      </w:r>
      <w:r w:rsidR="00317372">
        <w:rPr>
          <w:bCs w:val="0"/>
        </w:rPr>
        <w:t xml:space="preserve">wykorzystaniem metody </w:t>
      </w:r>
      <w:r w:rsidRPr="00ED7EB5">
        <w:rPr>
          <w:bCs w:val="0"/>
        </w:rPr>
        <w:t>uwierzytelnieni</w:t>
      </w:r>
      <w:r w:rsidR="00317372">
        <w:rPr>
          <w:bCs w:val="0"/>
        </w:rPr>
        <w:t>a</w:t>
      </w:r>
      <w:r w:rsidR="003A1C6F">
        <w:rPr>
          <w:bCs w:val="0"/>
        </w:rPr>
        <w:t xml:space="preserve"> </w:t>
      </w:r>
      <w:r w:rsidR="00317372">
        <w:rPr>
          <w:bCs w:val="0"/>
        </w:rPr>
        <w:t xml:space="preserve">określonej </w:t>
      </w:r>
      <w:r w:rsidR="003A1C6F">
        <w:t xml:space="preserve">przez dostawcę </w:t>
      </w:r>
      <w:r w:rsidR="0042280E">
        <w:t>usług</w:t>
      </w:r>
      <w:r w:rsidR="00A959DB">
        <w:t>i</w:t>
      </w:r>
      <w:r w:rsidR="0042280E">
        <w:t xml:space="preserve"> </w:t>
      </w:r>
      <w:r w:rsidR="00A959DB">
        <w:t xml:space="preserve">dostępu </w:t>
      </w:r>
      <w:r w:rsidR="0042280E">
        <w:t xml:space="preserve">do sieci internet </w:t>
      </w:r>
      <w:r w:rsidR="003A1C6F">
        <w:t>w regulaminie</w:t>
      </w:r>
      <w:r w:rsidRPr="00ED7EB5">
        <w:rPr>
          <w:bCs w:val="0"/>
        </w:rPr>
        <w:t>.</w:t>
      </w:r>
    </w:p>
    <w:p w14:paraId="1E0E2C04" w14:textId="66372D95" w:rsidR="00747567" w:rsidRDefault="00747567" w:rsidP="004B356E">
      <w:pPr>
        <w:pStyle w:val="ARTartustawynprozporzdzenia"/>
      </w:pPr>
      <w:r w:rsidRPr="00264D65">
        <w:rPr>
          <w:rStyle w:val="Ppogrubienie"/>
        </w:rPr>
        <w:t xml:space="preserve">Art. </w:t>
      </w:r>
      <w:r w:rsidR="4D733EB8" w:rsidRPr="5A0D8555">
        <w:rPr>
          <w:rStyle w:val="Ppogrubienie"/>
        </w:rPr>
        <w:t>6</w:t>
      </w:r>
      <w:r w:rsidR="005470E3" w:rsidRPr="00BD3FC7">
        <w:rPr>
          <w:b/>
        </w:rPr>
        <w:t>.</w:t>
      </w:r>
      <w:r w:rsidR="005470E3">
        <w:t xml:space="preserve"> </w:t>
      </w:r>
      <w:r w:rsidR="008129F7" w:rsidRPr="008129F7">
        <w:t xml:space="preserve">Rozpoczęcie świadczenia usługi ograniczenia dostępu do treści pornograficznych w internecie, na skutek </w:t>
      </w:r>
      <w:r w:rsidR="00AC18F8">
        <w:t>wystąpienia przez abonenta z żądaniem</w:t>
      </w:r>
      <w:r w:rsidR="008129F7" w:rsidRPr="008129F7">
        <w:t>, o któ</w:t>
      </w:r>
      <w:r w:rsidR="008129F7">
        <w:t>r</w:t>
      </w:r>
      <w:r w:rsidR="008129F7" w:rsidRPr="008129F7">
        <w:t xml:space="preserve">ym mowa w art. 4 ust. 1, albo rezygnacja </w:t>
      </w:r>
      <w:r w:rsidR="00974A96">
        <w:t>z</w:t>
      </w:r>
      <w:r w:rsidR="00D618C4">
        <w:t> </w:t>
      </w:r>
      <w:r w:rsidR="00974A96">
        <w:t>korzystania z usługi</w:t>
      </w:r>
      <w:r w:rsidR="008129F7" w:rsidRPr="008129F7">
        <w:t>, o której mowa w art. 5 ust. 1, nie stanowi zmiany warunków umowy o</w:t>
      </w:r>
      <w:r w:rsidR="00D618C4">
        <w:t> </w:t>
      </w:r>
      <w:r w:rsidR="008129F7" w:rsidRPr="008129F7">
        <w:t>świadczenie publicznie dostę</w:t>
      </w:r>
      <w:r w:rsidR="008129F7">
        <w:t>pnych usług telekomunikacyjnych</w:t>
      </w:r>
      <w:r w:rsidR="004B6B72">
        <w:t>, świadczonych przez dostawcę usługi dostępu do sieci internet.</w:t>
      </w:r>
    </w:p>
    <w:p w14:paraId="20BB65B4" w14:textId="4801D0E0" w:rsidR="003A6609" w:rsidRDefault="001F36AF" w:rsidP="00F96319">
      <w:pPr>
        <w:pStyle w:val="ARTartustawynprozporzdzenia"/>
        <w:rPr>
          <w:rStyle w:val="Ppogrubienie"/>
          <w:bCs/>
        </w:rPr>
      </w:pPr>
      <w:r>
        <w:rPr>
          <w:rStyle w:val="Ppogrubienie"/>
        </w:rPr>
        <w:t xml:space="preserve">Art. </w:t>
      </w:r>
      <w:r w:rsidR="00072A8D">
        <w:rPr>
          <w:rStyle w:val="Ppogrubienie"/>
        </w:rPr>
        <w:t>7</w:t>
      </w:r>
      <w:r w:rsidRPr="001F36AF">
        <w:rPr>
          <w:rStyle w:val="Ppogrubienie"/>
        </w:rPr>
        <w:t>.</w:t>
      </w:r>
      <w:r>
        <w:rPr>
          <w:rStyle w:val="Ppogrubienie"/>
        </w:rPr>
        <w:t xml:space="preserve"> </w:t>
      </w:r>
      <w:r w:rsidR="001E4753" w:rsidRPr="001E4753">
        <w:rPr>
          <w:rStyle w:val="Ppogrubienie"/>
          <w:b w:val="0"/>
        </w:rPr>
        <w:t xml:space="preserve">1. Dostawca </w:t>
      </w:r>
      <w:r w:rsidR="00DD3E76" w:rsidRPr="00AD5F64">
        <w:rPr>
          <w:rStyle w:val="normaltextrun"/>
          <w:iCs/>
          <w:color w:val="000000"/>
          <w:bdr w:val="none" w:sz="0" w:space="0" w:color="auto" w:frame="1"/>
        </w:rPr>
        <w:t>usługi dostępu do sieci internet</w:t>
      </w:r>
      <w:r w:rsidR="00DD3E76" w:rsidDel="00F9348D">
        <w:t xml:space="preserve"> </w:t>
      </w:r>
      <w:r w:rsidR="001E4753" w:rsidRPr="001E4753">
        <w:rPr>
          <w:rStyle w:val="Ppogrubienie"/>
          <w:b w:val="0"/>
        </w:rPr>
        <w:t>udostępnia na swojej stronie internetowej</w:t>
      </w:r>
      <w:r w:rsidR="009346AC">
        <w:rPr>
          <w:rStyle w:val="Ppogrubienie"/>
          <w:b w:val="0"/>
        </w:rPr>
        <w:t>,</w:t>
      </w:r>
      <w:r w:rsidR="001E4753" w:rsidRPr="001E4753">
        <w:rPr>
          <w:rStyle w:val="Ppogrubienie"/>
          <w:b w:val="0"/>
        </w:rPr>
        <w:t xml:space="preserve"> w </w:t>
      </w:r>
      <w:r w:rsidR="00752F57">
        <w:rPr>
          <w:rStyle w:val="Ppogrubienie"/>
          <w:b w:val="0"/>
        </w:rPr>
        <w:t>widocznym miejscu</w:t>
      </w:r>
      <w:r w:rsidR="009346AC">
        <w:rPr>
          <w:rStyle w:val="Ppogrubienie"/>
          <w:b w:val="0"/>
        </w:rPr>
        <w:t>,</w:t>
      </w:r>
      <w:r w:rsidR="001E4753" w:rsidRPr="000B3BD2">
        <w:rPr>
          <w:rStyle w:val="Ppogrubienie"/>
          <w:b w:val="0"/>
        </w:rPr>
        <w:t xml:space="preserve"> informacj</w:t>
      </w:r>
      <w:r w:rsidR="00A81E43">
        <w:rPr>
          <w:rStyle w:val="Ppogrubienie"/>
          <w:b w:val="0"/>
        </w:rPr>
        <w:t>ę</w:t>
      </w:r>
      <w:r w:rsidR="001E4753" w:rsidRPr="000B3BD2">
        <w:rPr>
          <w:rStyle w:val="Ppogrubienie"/>
          <w:b w:val="0"/>
        </w:rPr>
        <w:t xml:space="preserve"> o możliwości skorzystania z usługi </w:t>
      </w:r>
      <w:r w:rsidR="001E4753" w:rsidRPr="000B3BD2">
        <w:rPr>
          <w:rStyle w:val="Ppogrubienie"/>
          <w:b w:val="0"/>
        </w:rPr>
        <w:lastRenderedPageBreak/>
        <w:t>ograniczenia dostępu do treści pornograficznych w internecie</w:t>
      </w:r>
      <w:r w:rsidR="00722080">
        <w:rPr>
          <w:rStyle w:val="Ppogrubienie"/>
          <w:b w:val="0"/>
        </w:rPr>
        <w:t xml:space="preserve"> wraz z</w:t>
      </w:r>
      <w:r w:rsidR="003F42AF">
        <w:rPr>
          <w:rStyle w:val="Ppogrubienie"/>
          <w:b w:val="0"/>
        </w:rPr>
        <w:t xml:space="preserve"> zamieszczonym</w:t>
      </w:r>
      <w:r w:rsidR="00722080">
        <w:rPr>
          <w:rStyle w:val="Ppogrubienie"/>
          <w:b w:val="0"/>
        </w:rPr>
        <w:t xml:space="preserve"> </w:t>
      </w:r>
      <w:r w:rsidR="0046527F">
        <w:rPr>
          <w:rStyle w:val="Ppogrubienie"/>
          <w:b w:val="0"/>
        </w:rPr>
        <w:t>odnośnik</w:t>
      </w:r>
      <w:r w:rsidR="00722080">
        <w:rPr>
          <w:rStyle w:val="Ppogrubienie"/>
          <w:b w:val="0"/>
        </w:rPr>
        <w:t>iem</w:t>
      </w:r>
      <w:r w:rsidR="0046527F">
        <w:rPr>
          <w:rStyle w:val="Ppogrubienie"/>
          <w:b w:val="0"/>
        </w:rPr>
        <w:t xml:space="preserve"> do regulaminu</w:t>
      </w:r>
      <w:r w:rsidR="00533648">
        <w:rPr>
          <w:rStyle w:val="Ppogrubienie"/>
          <w:b w:val="0"/>
        </w:rPr>
        <w:t xml:space="preserve"> </w:t>
      </w:r>
      <w:r w:rsidR="0046527F">
        <w:rPr>
          <w:rStyle w:val="Ppogrubienie"/>
          <w:b w:val="0"/>
        </w:rPr>
        <w:t xml:space="preserve">z możliwością </w:t>
      </w:r>
      <w:r w:rsidR="00B5115D">
        <w:rPr>
          <w:rStyle w:val="Ppogrubienie"/>
          <w:b w:val="0"/>
        </w:rPr>
        <w:t>pobrania regulaminu.</w:t>
      </w:r>
    </w:p>
    <w:p w14:paraId="50397279" w14:textId="77777777" w:rsidR="001512A8" w:rsidRPr="00F35B16" w:rsidRDefault="003A6609" w:rsidP="00F760DF">
      <w:pPr>
        <w:pStyle w:val="USTustnpkodeksu"/>
      </w:pPr>
      <w:r w:rsidRPr="007C30A1">
        <w:rPr>
          <w:rStyle w:val="Ppogrubienie"/>
          <w:b w:val="0"/>
        </w:rPr>
        <w:t xml:space="preserve">2. </w:t>
      </w:r>
      <w:r w:rsidR="001F36AF" w:rsidRPr="007C30A1">
        <w:t xml:space="preserve">Dostawca </w:t>
      </w:r>
      <w:r w:rsidR="00DD3E76" w:rsidRPr="00AD5F64">
        <w:rPr>
          <w:rStyle w:val="normaltextrun"/>
          <w:iCs/>
          <w:color w:val="000000"/>
          <w:bdr w:val="none" w:sz="0" w:space="0" w:color="auto" w:frame="1"/>
        </w:rPr>
        <w:t>usługi dostępu do sieci internet</w:t>
      </w:r>
      <w:r w:rsidR="00DD3E76" w:rsidDel="00F9348D">
        <w:t xml:space="preserve"> </w:t>
      </w:r>
      <w:r w:rsidR="00962EC5">
        <w:t>udostępnia</w:t>
      </w:r>
      <w:r w:rsidR="00962EC5" w:rsidRPr="007C30A1">
        <w:t xml:space="preserve"> </w:t>
      </w:r>
      <w:r w:rsidR="001F36AF" w:rsidRPr="007C30A1">
        <w:t>na sw</w:t>
      </w:r>
      <w:r w:rsidR="001F36AF" w:rsidRPr="00E66667">
        <w:t xml:space="preserve">ojej stronie internetowej informację o sposobie realizacji obowiązku, o którym mowa w art. </w:t>
      </w:r>
      <w:r w:rsidR="00E73CE9">
        <w:t>3</w:t>
      </w:r>
      <w:r w:rsidR="00925D70" w:rsidRPr="00E66667">
        <w:t xml:space="preserve"> </w:t>
      </w:r>
      <w:r w:rsidR="003C5057">
        <w:t>ust</w:t>
      </w:r>
      <w:r w:rsidR="00C141B8">
        <w:t>.</w:t>
      </w:r>
      <w:r w:rsidR="003C5057">
        <w:t xml:space="preserve"> </w:t>
      </w:r>
      <w:r w:rsidR="00F27EE4">
        <w:t>1</w:t>
      </w:r>
      <w:r w:rsidR="00826456">
        <w:t xml:space="preserve">, </w:t>
      </w:r>
      <w:r w:rsidR="00BE578A" w:rsidRPr="00E66667">
        <w:t>obejmuj</w:t>
      </w:r>
      <w:r w:rsidR="00826456">
        <w:t>ącą</w:t>
      </w:r>
      <w:r w:rsidR="00BE578A" w:rsidRPr="00E66667">
        <w:t>:</w:t>
      </w:r>
      <w:r w:rsidR="001F36AF" w:rsidRPr="00E66667">
        <w:t xml:space="preserve"> </w:t>
      </w:r>
    </w:p>
    <w:p w14:paraId="46E95BC1" w14:textId="7A058CAC" w:rsidR="001F36AF" w:rsidRDefault="001F36AF" w:rsidP="00810BB7">
      <w:pPr>
        <w:pStyle w:val="PKTpunkt"/>
      </w:pPr>
      <w:r>
        <w:t>1)</w:t>
      </w:r>
      <w:r w:rsidR="00C54831">
        <w:tab/>
      </w:r>
      <w:r w:rsidR="00725048" w:rsidRPr="00D20A01">
        <w:t xml:space="preserve">opis </w:t>
      </w:r>
      <w:r w:rsidR="0006636C">
        <w:t>środków</w:t>
      </w:r>
      <w:r w:rsidR="00725048">
        <w:t xml:space="preserve"> technicznych</w:t>
      </w:r>
      <w:r w:rsidR="00757EEF">
        <w:t xml:space="preserve"> i organizacyjnych</w:t>
      </w:r>
      <w:r w:rsidR="00725048" w:rsidRPr="00D20A01">
        <w:t xml:space="preserve"> </w:t>
      </w:r>
      <w:r w:rsidR="000B11B1" w:rsidRPr="00D20A01">
        <w:t xml:space="preserve">stosowanych </w:t>
      </w:r>
      <w:r w:rsidR="00D91879">
        <w:t xml:space="preserve">w </w:t>
      </w:r>
      <w:r w:rsidR="00725048" w:rsidRPr="00D20A01">
        <w:t>cel</w:t>
      </w:r>
      <w:r w:rsidR="00D91879">
        <w:t>u</w:t>
      </w:r>
      <w:r w:rsidR="00725048" w:rsidRPr="00D20A01">
        <w:t xml:space="preserve"> świadczenia usługi ograniczenia dostępu do treści pornograficznych w internecie</w:t>
      </w:r>
      <w:r w:rsidR="005470E3">
        <w:t>;</w:t>
      </w:r>
    </w:p>
    <w:p w14:paraId="0171E61D" w14:textId="77777777" w:rsidR="004C113D" w:rsidRDefault="004C113D" w:rsidP="00810BB7">
      <w:pPr>
        <w:pStyle w:val="PKTpunkt"/>
      </w:pPr>
      <w:r>
        <w:t>2)</w:t>
      </w:r>
      <w:r w:rsidR="00C54831">
        <w:tab/>
      </w:r>
      <w:r>
        <w:t>wskazanie sposobu identyfikacji treści po</w:t>
      </w:r>
      <w:r w:rsidR="0049123C">
        <w:t>rnograficznych</w:t>
      </w:r>
      <w:r w:rsidR="00BE578A">
        <w:t>.</w:t>
      </w:r>
      <w:r w:rsidR="0049123C">
        <w:t xml:space="preserve"> </w:t>
      </w:r>
    </w:p>
    <w:p w14:paraId="0995A8B3" w14:textId="04970BE9" w:rsidR="001E4753" w:rsidRDefault="0027215B" w:rsidP="000944CD">
      <w:pPr>
        <w:pStyle w:val="ARTartustawynprozporzdzenia"/>
      </w:pPr>
      <w:r>
        <w:rPr>
          <w:rStyle w:val="Ppogrubienie"/>
        </w:rPr>
        <w:t xml:space="preserve">Art. </w:t>
      </w:r>
      <w:r w:rsidR="00DE7ECC">
        <w:rPr>
          <w:rStyle w:val="Ppogrubienie"/>
        </w:rPr>
        <w:t>8</w:t>
      </w:r>
      <w:r w:rsidR="00162793">
        <w:rPr>
          <w:rStyle w:val="Ppogrubienie"/>
        </w:rPr>
        <w:t xml:space="preserve">. </w:t>
      </w:r>
      <w:r w:rsidR="001E4753" w:rsidRPr="001E4753">
        <w:t xml:space="preserve">Minister </w:t>
      </w:r>
      <w:r w:rsidR="00E30734">
        <w:t xml:space="preserve">we współpracy z ministrem </w:t>
      </w:r>
      <w:r w:rsidR="00D0239A">
        <w:t xml:space="preserve">właściwym </w:t>
      </w:r>
      <w:r w:rsidR="00E30734">
        <w:t xml:space="preserve">do spraw </w:t>
      </w:r>
      <w:r w:rsidR="001E4753" w:rsidRPr="001E4753">
        <w:t xml:space="preserve">rodziny prowadzi działania </w:t>
      </w:r>
      <w:r w:rsidR="00E30734">
        <w:t xml:space="preserve">informacyjno-edukacyjne </w:t>
      </w:r>
      <w:r w:rsidR="001E4753" w:rsidRPr="001E4753">
        <w:t>w zakresie zwiększania świadomoś</w:t>
      </w:r>
      <w:r w:rsidR="001E4753">
        <w:t>ci społecznej i wiedzy na temat:</w:t>
      </w:r>
    </w:p>
    <w:p w14:paraId="4D759D6A" w14:textId="2753927E" w:rsidR="001E4753" w:rsidRPr="003402D2" w:rsidRDefault="003201A2" w:rsidP="002962CB">
      <w:pPr>
        <w:pStyle w:val="PKTpunkt"/>
      </w:pPr>
      <w:r w:rsidRPr="00B448FF">
        <w:t>1)</w:t>
      </w:r>
      <w:r>
        <w:tab/>
      </w:r>
      <w:r w:rsidR="001E4753" w:rsidRPr="00B448FF">
        <w:t>zagrożeń związanych z dostępem małoletnich do treści pornogra</w:t>
      </w:r>
      <w:r w:rsidR="001E4753" w:rsidRPr="00854234">
        <w:t>ficznych w internecie</w:t>
      </w:r>
      <w:r w:rsidR="005470E3">
        <w:t>;</w:t>
      </w:r>
    </w:p>
    <w:p w14:paraId="3424CE4D" w14:textId="15417FCB" w:rsidR="00393409" w:rsidRPr="003402D2" w:rsidRDefault="003201A2" w:rsidP="002962CB">
      <w:pPr>
        <w:pStyle w:val="PKTpunkt"/>
      </w:pPr>
      <w:r w:rsidRPr="00476833">
        <w:t>2)</w:t>
      </w:r>
      <w:r>
        <w:tab/>
      </w:r>
      <w:r w:rsidR="55963076" w:rsidRPr="00B448FF">
        <w:t xml:space="preserve">możliwości </w:t>
      </w:r>
      <w:r w:rsidR="009F76BC">
        <w:t>nieod</w:t>
      </w:r>
      <w:r w:rsidR="009F76BC" w:rsidRPr="00B448FF">
        <w:t xml:space="preserve">płatnego </w:t>
      </w:r>
      <w:r w:rsidR="55963076" w:rsidRPr="00B448FF">
        <w:t xml:space="preserve">skorzystania z usługi ograniczenia dostępu do treści pornograficznych w internecie, o której mowa w art. </w:t>
      </w:r>
      <w:r w:rsidR="00E73CE9">
        <w:t>3</w:t>
      </w:r>
      <w:r w:rsidR="55963076" w:rsidRPr="00476833">
        <w:t xml:space="preserve"> ust. 1.</w:t>
      </w:r>
    </w:p>
    <w:p w14:paraId="030B3997" w14:textId="04CA62D2" w:rsidR="001512A8" w:rsidRDefault="00162793" w:rsidP="002962CB">
      <w:pPr>
        <w:pStyle w:val="ARTartustawynprozporzdzenia"/>
      </w:pPr>
      <w:r>
        <w:rPr>
          <w:rStyle w:val="Ppogrubienie"/>
        </w:rPr>
        <w:t xml:space="preserve">Art. </w:t>
      </w:r>
      <w:r w:rsidR="00DE7ECC">
        <w:rPr>
          <w:rStyle w:val="Ppogrubienie"/>
        </w:rPr>
        <w:t>9</w:t>
      </w:r>
      <w:r>
        <w:rPr>
          <w:rStyle w:val="Ppogrubienie"/>
        </w:rPr>
        <w:t>.</w:t>
      </w:r>
      <w:r w:rsidRPr="00162793">
        <w:rPr>
          <w:rStyle w:val="Ppogrubienie"/>
        </w:rPr>
        <w:t xml:space="preserve"> </w:t>
      </w:r>
      <w:r w:rsidR="001B7A02" w:rsidRPr="00B448FF">
        <w:t>1</w:t>
      </w:r>
      <w:r w:rsidR="00833F08" w:rsidRPr="00854234">
        <w:t xml:space="preserve">. Dostawca </w:t>
      </w:r>
      <w:r w:rsidR="00DD3E76" w:rsidRPr="002962CB">
        <w:t xml:space="preserve">usługi dostępu do sieci </w:t>
      </w:r>
      <w:r w:rsidR="00192836" w:rsidRPr="00476833">
        <w:t>internet</w:t>
      </w:r>
      <w:r w:rsidR="00833F08" w:rsidRPr="00476833">
        <w:t xml:space="preserve"> przekazuje </w:t>
      </w:r>
      <w:r w:rsidR="00C67E4A" w:rsidRPr="00476833">
        <w:t xml:space="preserve">ministrowi </w:t>
      </w:r>
      <w:r w:rsidR="00833F08" w:rsidRPr="00476833">
        <w:t>corocznie</w:t>
      </w:r>
      <w:r w:rsidR="00BE578A" w:rsidRPr="00476833">
        <w:t>,</w:t>
      </w:r>
      <w:r w:rsidR="00833F08" w:rsidRPr="00476833">
        <w:t xml:space="preserve"> do dnia 31 marca, </w:t>
      </w:r>
      <w:r w:rsidR="00D22876" w:rsidRPr="00476833">
        <w:t>raport za poprzedni rok kalendarzowy</w:t>
      </w:r>
      <w:r w:rsidR="00833F08" w:rsidRPr="00476833">
        <w:t xml:space="preserve"> o</w:t>
      </w:r>
      <w:r w:rsidR="00355AF3" w:rsidRPr="00476833">
        <w:t> </w:t>
      </w:r>
      <w:r w:rsidR="00833F08" w:rsidRPr="00476833">
        <w:t xml:space="preserve">podjętych działaniach </w:t>
      </w:r>
      <w:r w:rsidR="004E60E2" w:rsidRPr="00476833">
        <w:t xml:space="preserve">związanych ze świadczeniem usługi </w:t>
      </w:r>
      <w:r w:rsidR="007D052F" w:rsidRPr="00476833">
        <w:t>ogranicz</w:t>
      </w:r>
      <w:r w:rsidR="00A81E43" w:rsidRPr="00476833">
        <w:t>enia</w:t>
      </w:r>
      <w:r w:rsidR="007D052F" w:rsidRPr="00476833">
        <w:t xml:space="preserve"> </w:t>
      </w:r>
      <w:r w:rsidR="00833F08" w:rsidRPr="00476833">
        <w:t>dostęp</w:t>
      </w:r>
      <w:r w:rsidR="005470E3">
        <w:t>u</w:t>
      </w:r>
      <w:r w:rsidR="00833F08" w:rsidRPr="00476833">
        <w:t xml:space="preserve"> </w:t>
      </w:r>
      <w:r w:rsidR="003C5057" w:rsidRPr="00476833">
        <w:t xml:space="preserve">do </w:t>
      </w:r>
      <w:r w:rsidR="00B95C6D" w:rsidRPr="00476833">
        <w:t>treści pornograficznych w internecie.</w:t>
      </w:r>
    </w:p>
    <w:p w14:paraId="60AD129F" w14:textId="386A19DD" w:rsidR="00D22876" w:rsidRPr="00476833" w:rsidRDefault="001B7A02">
      <w:pPr>
        <w:pStyle w:val="USTustnpkodeksu"/>
      </w:pPr>
      <w:r w:rsidRPr="00B448FF">
        <w:t>2</w:t>
      </w:r>
      <w:r w:rsidR="00D22876" w:rsidRPr="00476833">
        <w:t>. Raport zawiera:</w:t>
      </w:r>
    </w:p>
    <w:p w14:paraId="6AB04384" w14:textId="3016E794" w:rsidR="00BE578A" w:rsidRPr="00476833" w:rsidRDefault="00BE578A">
      <w:pPr>
        <w:pStyle w:val="PKTpunkt"/>
      </w:pPr>
      <w:r w:rsidRPr="00476833">
        <w:t>1)</w:t>
      </w:r>
      <w:r w:rsidR="00C54831" w:rsidRPr="00476833">
        <w:tab/>
      </w:r>
      <w:r w:rsidR="0087348A" w:rsidRPr="00476833">
        <w:t xml:space="preserve">opis </w:t>
      </w:r>
      <w:r w:rsidR="0006636C" w:rsidRPr="00476833">
        <w:t>środków</w:t>
      </w:r>
      <w:r w:rsidR="0087348A" w:rsidRPr="00476833">
        <w:t xml:space="preserve"> technicznych</w:t>
      </w:r>
      <w:r w:rsidR="0006636C" w:rsidRPr="00476833">
        <w:t xml:space="preserve"> i organizacyjnych</w:t>
      </w:r>
      <w:r w:rsidR="0087348A" w:rsidRPr="00476833">
        <w:t xml:space="preserve"> </w:t>
      </w:r>
      <w:r w:rsidR="000B11B1" w:rsidRPr="00476833">
        <w:t xml:space="preserve">stosowanych </w:t>
      </w:r>
      <w:r w:rsidR="00D91879" w:rsidRPr="00476833">
        <w:t xml:space="preserve">w </w:t>
      </w:r>
      <w:r w:rsidR="0087348A" w:rsidRPr="00476833">
        <w:t>cel</w:t>
      </w:r>
      <w:r w:rsidR="00D91879" w:rsidRPr="00476833">
        <w:t>u</w:t>
      </w:r>
      <w:r w:rsidR="0087348A" w:rsidRPr="00476833">
        <w:t xml:space="preserve"> świadczenia usługi ograniczenia dostępu do treści pornograficznych w internecie</w:t>
      </w:r>
      <w:r w:rsidR="00C54831" w:rsidRPr="00B448FF">
        <w:t>;</w:t>
      </w:r>
      <w:r w:rsidRPr="00476833">
        <w:t xml:space="preserve"> </w:t>
      </w:r>
    </w:p>
    <w:p w14:paraId="071B0310" w14:textId="00A70542" w:rsidR="00BE578A" w:rsidRPr="00476833" w:rsidRDefault="00BE578A">
      <w:pPr>
        <w:pStyle w:val="PKTpunkt"/>
      </w:pPr>
      <w:r w:rsidRPr="00476833">
        <w:t>2)</w:t>
      </w:r>
      <w:r w:rsidR="00C54831" w:rsidRPr="00476833">
        <w:tab/>
      </w:r>
      <w:r w:rsidRPr="00476833">
        <w:t>wskazanie sposobu identyfikacji treści pornograficznych</w:t>
      </w:r>
      <w:r w:rsidR="00C54831" w:rsidRPr="00476833">
        <w:t>;</w:t>
      </w:r>
      <w:r w:rsidRPr="00476833">
        <w:t xml:space="preserve"> </w:t>
      </w:r>
    </w:p>
    <w:p w14:paraId="325123B4" w14:textId="27E864CA" w:rsidR="00D22876" w:rsidRPr="00476833" w:rsidRDefault="00BE578A">
      <w:pPr>
        <w:pStyle w:val="PKTpunkt"/>
      </w:pPr>
      <w:r w:rsidRPr="00476833">
        <w:t>3</w:t>
      </w:r>
      <w:r w:rsidR="00D22876" w:rsidRPr="00476833">
        <w:t>)</w:t>
      </w:r>
      <w:r w:rsidR="00C54831" w:rsidRPr="00476833">
        <w:tab/>
      </w:r>
      <w:r w:rsidR="004C657E" w:rsidRPr="00476833">
        <w:t xml:space="preserve">wskazanie </w:t>
      </w:r>
      <w:r w:rsidR="00D22876" w:rsidRPr="00476833">
        <w:t>liczb</w:t>
      </w:r>
      <w:r w:rsidR="004C657E" w:rsidRPr="00476833">
        <w:t>y</w:t>
      </w:r>
      <w:r w:rsidR="00D22876" w:rsidRPr="00476833">
        <w:t xml:space="preserve"> abonentów</w:t>
      </w:r>
      <w:r w:rsidRPr="00476833">
        <w:t xml:space="preserve"> korzystających z usługi </w:t>
      </w:r>
      <w:r w:rsidR="00A70FB6" w:rsidRPr="00476833">
        <w:t>ograniczenia dostępu do treści pornograficznych w internecie</w:t>
      </w:r>
      <w:r w:rsidR="00D0239A">
        <w:t xml:space="preserve"> </w:t>
      </w:r>
      <w:r w:rsidR="00D22876" w:rsidRPr="00476833">
        <w:t>z</w:t>
      </w:r>
      <w:r w:rsidR="00D0239A">
        <w:t xml:space="preserve"> </w:t>
      </w:r>
      <w:r w:rsidR="00D22876" w:rsidRPr="00476833">
        <w:t>informacją</w:t>
      </w:r>
      <w:r w:rsidR="00F51FA0">
        <w:t>,</w:t>
      </w:r>
      <w:r w:rsidR="00D22876" w:rsidRPr="00476833">
        <w:t xml:space="preserve"> jaki procent ogółu abonentów </w:t>
      </w:r>
      <w:r w:rsidRPr="00476833">
        <w:t xml:space="preserve">korzystających z usługi </w:t>
      </w:r>
      <w:r w:rsidR="00192836" w:rsidRPr="00476833">
        <w:t>dostępu do sieci internet</w:t>
      </w:r>
      <w:r w:rsidRPr="00476833">
        <w:t xml:space="preserve"> </w:t>
      </w:r>
      <w:r w:rsidR="00D22876" w:rsidRPr="00476833">
        <w:t>danego dostawcy stanowią ci abonenci</w:t>
      </w:r>
      <w:r w:rsidR="002812E2" w:rsidRPr="00476833">
        <w:t>.</w:t>
      </w:r>
    </w:p>
    <w:p w14:paraId="6DD36E47" w14:textId="5F55B556" w:rsidR="00761455" w:rsidRPr="00476833" w:rsidRDefault="001B7A02">
      <w:pPr>
        <w:pStyle w:val="USTustnpkodeksu"/>
      </w:pPr>
      <w:r w:rsidRPr="00476833">
        <w:t>3</w:t>
      </w:r>
      <w:r w:rsidR="00761455" w:rsidRPr="00476833">
        <w:t>. W przypadku stwierdzenia</w:t>
      </w:r>
      <w:r w:rsidR="00BA7E50" w:rsidRPr="00476833">
        <w:t xml:space="preserve"> przez </w:t>
      </w:r>
      <w:r w:rsidR="002812E2" w:rsidRPr="00476833">
        <w:t>m</w:t>
      </w:r>
      <w:r w:rsidR="00BA7E50" w:rsidRPr="00476833">
        <w:t>inistra</w:t>
      </w:r>
      <w:r w:rsidR="00761455" w:rsidRPr="00476833">
        <w:t xml:space="preserve">, że raport </w:t>
      </w:r>
      <w:r w:rsidRPr="00476833">
        <w:t xml:space="preserve">nie zawiera elementów, o których mowa w ust. </w:t>
      </w:r>
      <w:r w:rsidR="00DB5E4A" w:rsidRPr="00476833">
        <w:t>2</w:t>
      </w:r>
      <w:r w:rsidRPr="00476833">
        <w:t>,</w:t>
      </w:r>
      <w:r w:rsidR="00761455" w:rsidRPr="00476833">
        <w:t xml:space="preserve"> </w:t>
      </w:r>
      <w:r w:rsidR="000D465F" w:rsidRPr="00476833">
        <w:t>m</w:t>
      </w:r>
      <w:r w:rsidR="008D254B" w:rsidRPr="00476833">
        <w:t>inister</w:t>
      </w:r>
      <w:r w:rsidR="00761455" w:rsidRPr="00476833">
        <w:t xml:space="preserve"> </w:t>
      </w:r>
      <w:r w:rsidR="00752F57">
        <w:t>wzywa</w:t>
      </w:r>
      <w:r w:rsidR="00761455" w:rsidRPr="00476833">
        <w:t xml:space="preserve"> dostawc</w:t>
      </w:r>
      <w:r w:rsidR="00752F57">
        <w:t>ę</w:t>
      </w:r>
      <w:r w:rsidR="00761455" w:rsidRPr="00476833">
        <w:t xml:space="preserve"> usługi </w:t>
      </w:r>
      <w:r w:rsidR="00192836" w:rsidRPr="00476833">
        <w:t>dostępu do sieci internet</w:t>
      </w:r>
      <w:r w:rsidR="00761455" w:rsidRPr="00476833">
        <w:t xml:space="preserve"> </w:t>
      </w:r>
      <w:r w:rsidR="00C0662B">
        <w:t>do</w:t>
      </w:r>
      <w:r w:rsidR="00355AF3" w:rsidRPr="00476833">
        <w:t> </w:t>
      </w:r>
      <w:r w:rsidR="00761455" w:rsidRPr="00476833">
        <w:t>uzupełnieni</w:t>
      </w:r>
      <w:r w:rsidR="00C0662B">
        <w:t>a</w:t>
      </w:r>
      <w:r w:rsidR="00761455" w:rsidRPr="00476833">
        <w:t xml:space="preserve"> raportu</w:t>
      </w:r>
      <w:r w:rsidR="00F51FA0">
        <w:t>,</w:t>
      </w:r>
      <w:r w:rsidR="00761455" w:rsidRPr="00476833">
        <w:t xml:space="preserve"> </w:t>
      </w:r>
      <w:r w:rsidR="000F0696">
        <w:t>określając</w:t>
      </w:r>
      <w:r w:rsidR="000F0696" w:rsidRPr="00476833">
        <w:t xml:space="preserve"> </w:t>
      </w:r>
      <w:r w:rsidR="00761455" w:rsidRPr="00476833">
        <w:t xml:space="preserve">zakres uzupełnienia </w:t>
      </w:r>
      <w:r w:rsidR="00F51FA0">
        <w:t>i</w:t>
      </w:r>
      <w:r w:rsidR="00F51FA0" w:rsidRPr="00476833">
        <w:t xml:space="preserve"> </w:t>
      </w:r>
      <w:r w:rsidR="00761455" w:rsidRPr="00476833">
        <w:t xml:space="preserve">termin ponownego </w:t>
      </w:r>
      <w:r w:rsidR="009F76BC">
        <w:t>przekazania</w:t>
      </w:r>
      <w:r w:rsidR="009F76BC" w:rsidRPr="00476833">
        <w:t xml:space="preserve"> </w:t>
      </w:r>
      <w:r w:rsidR="00761455" w:rsidRPr="00476833">
        <w:t>raportu</w:t>
      </w:r>
      <w:r w:rsidR="005267CD">
        <w:t>,</w:t>
      </w:r>
      <w:r w:rsidR="00761455" w:rsidRPr="00476833">
        <w:t xml:space="preserve"> nie </w:t>
      </w:r>
      <w:r w:rsidRPr="00476833">
        <w:t xml:space="preserve">krótszy niż 7 </w:t>
      </w:r>
      <w:r w:rsidR="00761455" w:rsidRPr="00476833">
        <w:t>dni</w:t>
      </w:r>
      <w:r w:rsidR="005267CD">
        <w:t xml:space="preserve"> od dnia doręczenia wezwania</w:t>
      </w:r>
      <w:r w:rsidR="0006636C" w:rsidRPr="00476833">
        <w:t>.</w:t>
      </w:r>
    </w:p>
    <w:p w14:paraId="633A9B58" w14:textId="64ED5737" w:rsidR="002472C5" w:rsidRPr="00476833" w:rsidRDefault="002472C5">
      <w:pPr>
        <w:pStyle w:val="USTustnpkodeksu"/>
      </w:pPr>
      <w:r w:rsidRPr="00476833">
        <w:t>4. Informacje przekazane w rapor</w:t>
      </w:r>
      <w:r w:rsidR="00C85193">
        <w:t>cie</w:t>
      </w:r>
      <w:r w:rsidRPr="00476833">
        <w:t xml:space="preserve"> nie zawierają danych osobowych</w:t>
      </w:r>
      <w:r w:rsidR="004A77D6" w:rsidRPr="00476833">
        <w:t xml:space="preserve"> abonentów</w:t>
      </w:r>
      <w:r w:rsidRPr="00476833">
        <w:t>.</w:t>
      </w:r>
    </w:p>
    <w:p w14:paraId="5A665B0E" w14:textId="104F6B2C" w:rsidR="001B4694" w:rsidRDefault="574CEEE6" w:rsidP="00CE296C">
      <w:pPr>
        <w:pStyle w:val="ARTartustawynprozporzdzenia"/>
      </w:pPr>
      <w:r w:rsidRPr="589C4E77">
        <w:rPr>
          <w:rStyle w:val="Ppogrubienie"/>
        </w:rPr>
        <w:t xml:space="preserve">Art. </w:t>
      </w:r>
      <w:r w:rsidR="3B444086" w:rsidRPr="589C4E77">
        <w:rPr>
          <w:rStyle w:val="Ppogrubienie"/>
        </w:rPr>
        <w:t>10</w:t>
      </w:r>
      <w:r w:rsidR="08C6CB9B" w:rsidRPr="589C4E77">
        <w:rPr>
          <w:rStyle w:val="Ppogrubienie"/>
        </w:rPr>
        <w:t xml:space="preserve">. </w:t>
      </w:r>
      <w:r w:rsidR="08C6CB9B" w:rsidRPr="589C4E77">
        <w:rPr>
          <w:rStyle w:val="Ppogrubienie"/>
          <w:b w:val="0"/>
        </w:rPr>
        <w:t>1.</w:t>
      </w:r>
      <w:r w:rsidR="08C6CB9B" w:rsidRPr="589C4E77">
        <w:rPr>
          <w:rStyle w:val="Ppogrubienie"/>
        </w:rPr>
        <w:t xml:space="preserve"> </w:t>
      </w:r>
      <w:r w:rsidR="364405EA">
        <w:t>Przedsiębiorca</w:t>
      </w:r>
      <w:r w:rsidR="08C6CB9B">
        <w:t xml:space="preserve"> umożliwiający korzystanie z publicznej sieci telekomunikacyjnej za pośrednictwem lokalnej sieci radiowej, dla którego jest to działalność dodatkowa w stosunku do wykonywanej działalności głównej, </w:t>
      </w:r>
      <w:r w:rsidR="00C72F2C">
        <w:t>ogranicza</w:t>
      </w:r>
      <w:r w:rsidR="08C6CB9B">
        <w:t xml:space="preserve"> </w:t>
      </w:r>
      <w:r w:rsidR="00C0662B">
        <w:t xml:space="preserve">użytkownikom </w:t>
      </w:r>
      <w:r w:rsidR="00AC18F8">
        <w:t>lokalnej</w:t>
      </w:r>
      <w:r w:rsidR="00C0662B">
        <w:t xml:space="preserve"> sieci </w:t>
      </w:r>
      <w:r w:rsidR="00AC18F8">
        <w:t xml:space="preserve">radiowej </w:t>
      </w:r>
      <w:r w:rsidR="08C6CB9B" w:rsidRPr="00F51FA0">
        <w:t xml:space="preserve">dostęp do </w:t>
      </w:r>
      <w:r w:rsidR="05162E77" w:rsidRPr="00F51FA0">
        <w:t>stron internetowych zawierających</w:t>
      </w:r>
      <w:r w:rsidR="05162E77">
        <w:t xml:space="preserve"> </w:t>
      </w:r>
      <w:r w:rsidR="08C6CB9B">
        <w:t>treści pornograficzn</w:t>
      </w:r>
      <w:r w:rsidR="05162E77">
        <w:t>e</w:t>
      </w:r>
      <w:r w:rsidR="7DB313B0">
        <w:t xml:space="preserve">, </w:t>
      </w:r>
      <w:r w:rsidR="7DB313B0">
        <w:lastRenderedPageBreak/>
        <w:t xml:space="preserve">chyba że jest to technicznie niewykonalne </w:t>
      </w:r>
      <w:r w:rsidR="69B32DD4">
        <w:t xml:space="preserve">lub gdy użytkownik </w:t>
      </w:r>
      <w:r w:rsidR="2768530D">
        <w:t xml:space="preserve">końcowy </w:t>
      </w:r>
      <w:r w:rsidR="69B32DD4">
        <w:t>jest osob</w:t>
      </w:r>
      <w:r w:rsidR="2768530D">
        <w:t>ą</w:t>
      </w:r>
      <w:r w:rsidR="69B32DD4">
        <w:t xml:space="preserve"> pełnoletnią</w:t>
      </w:r>
      <w:r w:rsidR="002F1402">
        <w:t xml:space="preserve">, której </w:t>
      </w:r>
      <w:r w:rsidR="2768530D">
        <w:t>wiek został zweryfikowany</w:t>
      </w:r>
      <w:r w:rsidR="00317372">
        <w:t xml:space="preserve"> przez </w:t>
      </w:r>
      <w:r w:rsidR="00DC17CA">
        <w:t xml:space="preserve">tego </w:t>
      </w:r>
      <w:r w:rsidR="00317372">
        <w:t>przedsiębiorcę</w:t>
      </w:r>
      <w:r w:rsidR="7DB313B0">
        <w:t>.</w:t>
      </w:r>
    </w:p>
    <w:p w14:paraId="23C00AFE" w14:textId="4A74B15F" w:rsidR="00325E8E" w:rsidRDefault="00A05728" w:rsidP="00CE296C">
      <w:pPr>
        <w:pStyle w:val="USTustnpkodeksu"/>
      </w:pPr>
      <w:r>
        <w:t>2</w:t>
      </w:r>
      <w:r w:rsidR="00325E8E">
        <w:t>. Przedsiębiorca, o którym mowa w ust. 1</w:t>
      </w:r>
      <w:r w:rsidR="000D1D5C">
        <w:t>,</w:t>
      </w:r>
      <w:r w:rsidR="00325E8E">
        <w:t xml:space="preserve"> </w:t>
      </w:r>
      <w:r w:rsidR="00531D91">
        <w:t xml:space="preserve">przetwarza </w:t>
      </w:r>
      <w:r w:rsidR="00DD7AC5">
        <w:t xml:space="preserve">dane osobowe </w:t>
      </w:r>
      <w:r w:rsidR="008129F7">
        <w:t xml:space="preserve">osób korzystających z sieci, o której mowa w ust. 1, </w:t>
      </w:r>
      <w:r w:rsidR="00531D91">
        <w:t>w</w:t>
      </w:r>
      <w:r w:rsidR="000204B2">
        <w:t xml:space="preserve"> zakresie niezbędnym do</w:t>
      </w:r>
      <w:r w:rsidR="00531D91">
        <w:t xml:space="preserve"> dokonania</w:t>
      </w:r>
      <w:r w:rsidR="00325E8E">
        <w:t xml:space="preserve"> weryfikacji </w:t>
      </w:r>
      <w:r w:rsidR="00531D91">
        <w:t xml:space="preserve">wieku </w:t>
      </w:r>
      <w:r w:rsidR="008129F7">
        <w:t>tych osób.</w:t>
      </w:r>
    </w:p>
    <w:p w14:paraId="19728320" w14:textId="165F6289" w:rsidR="00286CEC" w:rsidRDefault="00A05728">
      <w:pPr>
        <w:pStyle w:val="USTustnpkodeksu"/>
      </w:pPr>
      <w:r>
        <w:t>3</w:t>
      </w:r>
      <w:r w:rsidR="47C41C89">
        <w:t xml:space="preserve">. </w:t>
      </w:r>
      <w:r w:rsidR="000D3DB6">
        <w:t>Przepisu ust. 1</w:t>
      </w:r>
      <w:r w:rsidR="47C41C89">
        <w:t xml:space="preserve"> nie stosuje się do</w:t>
      </w:r>
      <w:r w:rsidR="7C68C90C">
        <w:t xml:space="preserve"> przedsiębiorców będących mikroprzedsiębiorcami</w:t>
      </w:r>
      <w:r w:rsidR="000D3DB6">
        <w:t>, o</w:t>
      </w:r>
      <w:r w:rsidR="00D618C4">
        <w:t> </w:t>
      </w:r>
      <w:r w:rsidR="000D3DB6">
        <w:t>których mowa w art. 7 ust. 1 pkt 1</w:t>
      </w:r>
      <w:r w:rsidR="7C68C90C">
        <w:t xml:space="preserve"> ustawy z dnia 6 marca 2018 r. </w:t>
      </w:r>
      <w:r w:rsidR="003C212D">
        <w:t>–</w:t>
      </w:r>
      <w:r w:rsidR="7C68C90C">
        <w:t xml:space="preserve"> Prawo przedsiębiorców (Dz. U. z </w:t>
      </w:r>
      <w:r w:rsidR="002812E2">
        <w:t>202</w:t>
      </w:r>
      <w:r w:rsidR="003C212D">
        <w:t>3</w:t>
      </w:r>
      <w:r w:rsidR="002812E2">
        <w:t xml:space="preserve"> r. poz. </w:t>
      </w:r>
      <w:r w:rsidR="003C212D">
        <w:t>22</w:t>
      </w:r>
      <w:r w:rsidR="00F53269">
        <w:t xml:space="preserve">1, </w:t>
      </w:r>
      <w:r w:rsidR="00B777C7">
        <w:t>641</w:t>
      </w:r>
      <w:r w:rsidR="00F53269">
        <w:t xml:space="preserve"> i 803</w:t>
      </w:r>
      <w:r w:rsidR="7C68C90C">
        <w:t>)</w:t>
      </w:r>
      <w:r w:rsidR="4CF49DAF">
        <w:t>.</w:t>
      </w:r>
    </w:p>
    <w:p w14:paraId="591D15BA" w14:textId="112C509F" w:rsidR="008A404D" w:rsidRPr="000944CD" w:rsidRDefault="00286CEC">
      <w:pPr>
        <w:pStyle w:val="ARTartustawynprozporzdzenia"/>
        <w:rPr>
          <w:rStyle w:val="Ppogrubienie"/>
          <w:rFonts w:ascii="Times New Roman" w:hAnsi="Times New Roman"/>
          <w:b w:val="0"/>
          <w:bCs/>
        </w:rPr>
      </w:pPr>
      <w:r w:rsidRPr="00286CEC">
        <w:rPr>
          <w:rStyle w:val="Ppogrubienie"/>
        </w:rPr>
        <w:t>Art</w:t>
      </w:r>
      <w:r w:rsidRPr="00DF751A">
        <w:rPr>
          <w:rStyle w:val="Ppogrubienie"/>
        </w:rPr>
        <w:t>. 11</w:t>
      </w:r>
      <w:r w:rsidRPr="001B3E09">
        <w:rPr>
          <w:rStyle w:val="Ppogrubienie"/>
        </w:rPr>
        <w:t>.</w:t>
      </w:r>
      <w:r>
        <w:rPr>
          <w:rStyle w:val="Ppogrubienie"/>
          <w:b w:val="0"/>
        </w:rPr>
        <w:t xml:space="preserve"> </w:t>
      </w:r>
      <w:r w:rsidR="008A404D" w:rsidRPr="009410C0">
        <w:rPr>
          <w:rStyle w:val="Ppogrubienie"/>
          <w:b w:val="0"/>
        </w:rPr>
        <w:t>1.</w:t>
      </w:r>
      <w:r w:rsidR="00666141">
        <w:rPr>
          <w:rStyle w:val="Ppogrubienie"/>
        </w:rPr>
        <w:t xml:space="preserve"> </w:t>
      </w:r>
      <w:r w:rsidR="008D254B" w:rsidRPr="00E66667">
        <w:t>Minister</w:t>
      </w:r>
      <w:r w:rsidR="008129F7">
        <w:t xml:space="preserve"> jest uprawniony do przeprowadzania kontroli i postępowania pokontrolnego</w:t>
      </w:r>
      <w:r w:rsidR="008D254B" w:rsidRPr="00E66667">
        <w:t xml:space="preserve"> </w:t>
      </w:r>
      <w:r w:rsidR="00162793">
        <w:t>w celu weryfikacji</w:t>
      </w:r>
      <w:r w:rsidR="008A404D" w:rsidRPr="009410C0">
        <w:rPr>
          <w:rStyle w:val="Ppogrubienie"/>
          <w:b w:val="0"/>
        </w:rPr>
        <w:t xml:space="preserve"> przestrzegania przepisó</w:t>
      </w:r>
      <w:r w:rsidR="008D254B" w:rsidRPr="009410C0">
        <w:rPr>
          <w:rStyle w:val="Ppogrubienie"/>
          <w:b w:val="0"/>
        </w:rPr>
        <w:t>w</w:t>
      </w:r>
      <w:r w:rsidR="008A404D" w:rsidRPr="00725E34">
        <w:rPr>
          <w:rStyle w:val="Ppogrubienie"/>
          <w:b w:val="0"/>
        </w:rPr>
        <w:t xml:space="preserve"> </w:t>
      </w:r>
      <w:r w:rsidR="00BF5B03" w:rsidRPr="00725E34">
        <w:rPr>
          <w:rStyle w:val="Ppogrubienie"/>
          <w:b w:val="0"/>
        </w:rPr>
        <w:t>ustawy</w:t>
      </w:r>
      <w:r w:rsidR="00006832" w:rsidRPr="00725E34">
        <w:rPr>
          <w:rStyle w:val="Ppogrubienie"/>
          <w:b w:val="0"/>
        </w:rPr>
        <w:t>.</w:t>
      </w:r>
    </w:p>
    <w:p w14:paraId="4BD755C3" w14:textId="0A65E23E" w:rsidR="00C063C6" w:rsidRPr="00725E34" w:rsidRDefault="00162793">
      <w:pPr>
        <w:pStyle w:val="USTustnpkodeksu"/>
        <w:rPr>
          <w:rStyle w:val="Ppogrubienie"/>
          <w:b w:val="0"/>
          <w:bCs w:val="0"/>
        </w:rPr>
      </w:pPr>
      <w:r>
        <w:t>2</w:t>
      </w:r>
      <w:r w:rsidR="00C063C6" w:rsidRPr="00725E34">
        <w:rPr>
          <w:rStyle w:val="Ppogrubienie"/>
          <w:b w:val="0"/>
        </w:rPr>
        <w:t xml:space="preserve">. </w:t>
      </w:r>
      <w:r w:rsidR="002F1402">
        <w:t>M</w:t>
      </w:r>
      <w:r w:rsidR="002F1402" w:rsidRPr="004A1898">
        <w:t>inister wszczyna</w:t>
      </w:r>
      <w:r w:rsidR="002F1402" w:rsidRPr="00725E34">
        <w:rPr>
          <w:rStyle w:val="Ppogrubienie"/>
          <w:b w:val="0"/>
        </w:rPr>
        <w:t xml:space="preserve"> </w:t>
      </w:r>
      <w:r w:rsidR="002F1402">
        <w:t>k</w:t>
      </w:r>
      <w:r w:rsidR="00116FD9" w:rsidRPr="00E66667">
        <w:t xml:space="preserve">ontrolę i </w:t>
      </w:r>
      <w:r w:rsidR="00116FD9" w:rsidRPr="00F96319">
        <w:t>postępowanie</w:t>
      </w:r>
      <w:r w:rsidR="00116FD9" w:rsidRPr="00E66667">
        <w:t xml:space="preserve"> pokontro</w:t>
      </w:r>
      <w:r w:rsidR="00A55563" w:rsidRPr="00E66667">
        <w:t xml:space="preserve">lne </w:t>
      </w:r>
      <w:r w:rsidR="0041529B" w:rsidRPr="00725E34">
        <w:rPr>
          <w:rStyle w:val="Ppogrubienie"/>
          <w:b w:val="0"/>
        </w:rPr>
        <w:t>z urzędu</w:t>
      </w:r>
      <w:r w:rsidR="00C063C6" w:rsidRPr="00E66667">
        <w:t>.</w:t>
      </w:r>
    </w:p>
    <w:p w14:paraId="1F0207D6" w14:textId="77777777" w:rsidR="00F35B16" w:rsidRPr="00CF3A07" w:rsidRDefault="003C5057" w:rsidP="002E125D">
      <w:pPr>
        <w:pStyle w:val="ARTartustawynprozporzdzenia"/>
        <w:rPr>
          <w:rStyle w:val="Ppogrubienie"/>
          <w:b w:val="0"/>
        </w:rPr>
      </w:pPr>
      <w:r>
        <w:rPr>
          <w:rStyle w:val="Ppogrubienie"/>
        </w:rPr>
        <w:t xml:space="preserve">Art. </w:t>
      </w:r>
      <w:r w:rsidR="00286CEC">
        <w:rPr>
          <w:rStyle w:val="Ppogrubienie"/>
        </w:rPr>
        <w:t>12</w:t>
      </w:r>
      <w:r>
        <w:rPr>
          <w:rStyle w:val="Ppogrubienie"/>
        </w:rPr>
        <w:t xml:space="preserve">. </w:t>
      </w:r>
      <w:r w:rsidRPr="00B03546">
        <w:rPr>
          <w:rStyle w:val="Ppogrubienie"/>
          <w:b w:val="0"/>
        </w:rPr>
        <w:t>1</w:t>
      </w:r>
      <w:r w:rsidR="00C063C6" w:rsidRPr="00C209CB">
        <w:rPr>
          <w:rStyle w:val="Ppogrubienie"/>
          <w:b w:val="0"/>
        </w:rPr>
        <w:t xml:space="preserve">. </w:t>
      </w:r>
      <w:r w:rsidR="00EF7DFB" w:rsidRPr="00C209CB">
        <w:t>Do kontroli, o której mowa w</w:t>
      </w:r>
      <w:r w:rsidR="00C209CB">
        <w:t xml:space="preserve"> art. </w:t>
      </w:r>
      <w:r w:rsidR="00286CEC">
        <w:t>11</w:t>
      </w:r>
      <w:r w:rsidR="00286CEC" w:rsidRPr="00C209CB">
        <w:t xml:space="preserve"> </w:t>
      </w:r>
      <w:r w:rsidR="00EF7DFB" w:rsidRPr="00C209CB">
        <w:t xml:space="preserve">ust. </w:t>
      </w:r>
      <w:r w:rsidR="00F82596">
        <w:t>1</w:t>
      </w:r>
      <w:r w:rsidR="00173D4C" w:rsidRPr="00CF3A07">
        <w:t>,</w:t>
      </w:r>
      <w:r w:rsidR="00EF7DFB" w:rsidRPr="00CF3A07">
        <w:t xml:space="preserve"> stosuje się przepisy rozdziału 5 ustawy z dnia 6 marca 2018 r. – Prawo przedsiębiorców.</w:t>
      </w:r>
    </w:p>
    <w:p w14:paraId="2BF36918" w14:textId="42361194" w:rsidR="008F486A" w:rsidRPr="00544047" w:rsidRDefault="003C5057" w:rsidP="002E125D">
      <w:pPr>
        <w:pStyle w:val="USTustnpkodeksu"/>
      </w:pPr>
      <w:r w:rsidRPr="00B03546">
        <w:t>2</w:t>
      </w:r>
      <w:r w:rsidR="00EF7DFB" w:rsidRPr="002938E2">
        <w:t>. Do</w:t>
      </w:r>
      <w:r w:rsidR="006E2A7C" w:rsidRPr="00CF3A07">
        <w:t xml:space="preserve"> doręczeń pism w ramach </w:t>
      </w:r>
      <w:r w:rsidR="008C3B90" w:rsidRPr="00CF3A07">
        <w:t>kontroli oraz zaleceń pokontrolnych stosuje się przepisy działu I rozdziału 8 ustawy z dnia 14 czerwca 1960 r. – Kodeks postępowania administracyjnego</w:t>
      </w:r>
      <w:r w:rsidR="008F486A" w:rsidRPr="00CF3A07">
        <w:t xml:space="preserve"> (Dz. U. z </w:t>
      </w:r>
      <w:r w:rsidR="00BE3E33">
        <w:t>20</w:t>
      </w:r>
      <w:r w:rsidR="00F53269">
        <w:t xml:space="preserve">23 r. </w:t>
      </w:r>
      <w:r w:rsidR="00433919">
        <w:t xml:space="preserve">poz. </w:t>
      </w:r>
      <w:r w:rsidR="00F53269">
        <w:t>775 i 803</w:t>
      </w:r>
      <w:r w:rsidR="008F486A" w:rsidRPr="00CF3A07">
        <w:t>).</w:t>
      </w:r>
    </w:p>
    <w:p w14:paraId="34139B15" w14:textId="49C6BCE9" w:rsidR="003225A1" w:rsidRPr="00CF3A07" w:rsidRDefault="003C5057" w:rsidP="00B448FF">
      <w:pPr>
        <w:pStyle w:val="ARTartustawynprozporzdzenia"/>
        <w:rPr>
          <w:rStyle w:val="Ppogrubienie"/>
          <w:b w:val="0"/>
        </w:rPr>
      </w:pPr>
      <w:r>
        <w:rPr>
          <w:rStyle w:val="Ppogrubienie"/>
        </w:rPr>
        <w:t xml:space="preserve">Art. </w:t>
      </w:r>
      <w:r w:rsidR="00286CEC">
        <w:rPr>
          <w:rStyle w:val="Ppogrubienie"/>
        </w:rPr>
        <w:t>13</w:t>
      </w:r>
      <w:r>
        <w:rPr>
          <w:rStyle w:val="Ppogrubienie"/>
        </w:rPr>
        <w:t xml:space="preserve">. </w:t>
      </w:r>
      <w:r w:rsidRPr="00B03546">
        <w:rPr>
          <w:rStyle w:val="Ppogrubienie"/>
          <w:b w:val="0"/>
        </w:rPr>
        <w:t>1</w:t>
      </w:r>
      <w:r w:rsidR="00F35B16" w:rsidRPr="00C209CB">
        <w:rPr>
          <w:rStyle w:val="Ppogrubienie"/>
          <w:b w:val="0"/>
        </w:rPr>
        <w:t xml:space="preserve">. </w:t>
      </w:r>
      <w:r w:rsidR="003225A1" w:rsidRPr="00CF3A07">
        <w:rPr>
          <w:rStyle w:val="Ppogrubienie"/>
          <w:b w:val="0"/>
        </w:rPr>
        <w:t xml:space="preserve">Minister może upoważnić do udziału w kontroli osobę posiadającą wiedzę specjalistyczną, </w:t>
      </w:r>
      <w:r w:rsidR="002F1402">
        <w:t xml:space="preserve">niebędącą pracownikiem </w:t>
      </w:r>
      <w:r w:rsidR="003777E5">
        <w:t>urzędu obsługującego ministra</w:t>
      </w:r>
      <w:r w:rsidR="002F1402">
        <w:t>,</w:t>
      </w:r>
      <w:r w:rsidR="002F1402" w:rsidRPr="00CF3A07">
        <w:rPr>
          <w:rStyle w:val="Ppogrubienie"/>
          <w:b w:val="0"/>
        </w:rPr>
        <w:t xml:space="preserve"> </w:t>
      </w:r>
      <w:r w:rsidR="003225A1" w:rsidRPr="00CF3A07">
        <w:rPr>
          <w:rStyle w:val="Ppogrubienie"/>
          <w:b w:val="0"/>
        </w:rPr>
        <w:t>jeżeli przeprowadzenie czynności ko</w:t>
      </w:r>
      <w:r w:rsidR="008330F1" w:rsidRPr="00CF3A07">
        <w:rPr>
          <w:rStyle w:val="Ppogrubienie"/>
          <w:b w:val="0"/>
        </w:rPr>
        <w:t>ntrolnych wymaga takiej wiedzy.</w:t>
      </w:r>
    </w:p>
    <w:p w14:paraId="6F31348A" w14:textId="35BB6C7C" w:rsidR="003225A1" w:rsidRPr="00CF3A07" w:rsidRDefault="003C5057">
      <w:pPr>
        <w:pStyle w:val="USTustnpkodeksu"/>
        <w:rPr>
          <w:rStyle w:val="Ppogrubienie"/>
          <w:b w:val="0"/>
          <w:bCs w:val="0"/>
        </w:rPr>
      </w:pPr>
      <w:r w:rsidRPr="00CF3A07">
        <w:rPr>
          <w:rStyle w:val="Ppogrubienie"/>
          <w:b w:val="0"/>
        </w:rPr>
        <w:t>2</w:t>
      </w:r>
      <w:r w:rsidR="003225A1" w:rsidRPr="00CF3A07">
        <w:rPr>
          <w:rStyle w:val="Ppogrubienie"/>
          <w:b w:val="0"/>
        </w:rPr>
        <w:t xml:space="preserve">. </w:t>
      </w:r>
      <w:r w:rsidR="00B7401B">
        <w:rPr>
          <w:rStyle w:val="Ppogrubienie"/>
          <w:b w:val="0"/>
        </w:rPr>
        <w:t>M</w:t>
      </w:r>
      <w:r w:rsidR="00B7401B" w:rsidRPr="00CF3A07">
        <w:rPr>
          <w:rStyle w:val="Ppogrubienie"/>
          <w:b w:val="0"/>
        </w:rPr>
        <w:t xml:space="preserve">inister określa w upoważnieniu </w:t>
      </w:r>
      <w:r w:rsidR="00B7401B">
        <w:rPr>
          <w:rStyle w:val="Ppogrubienie"/>
          <w:b w:val="0"/>
        </w:rPr>
        <w:t>z</w:t>
      </w:r>
      <w:r w:rsidR="003225A1" w:rsidRPr="00CF3A07">
        <w:rPr>
          <w:rStyle w:val="Ppogrubienie"/>
          <w:b w:val="0"/>
        </w:rPr>
        <w:t xml:space="preserve">akres </w:t>
      </w:r>
      <w:r w:rsidR="003225A1" w:rsidRPr="00F96319">
        <w:rPr>
          <w:rStyle w:val="Ppogrubienie"/>
          <w:b w:val="0"/>
        </w:rPr>
        <w:t>uprawni</w:t>
      </w:r>
      <w:r w:rsidRPr="00F96319">
        <w:rPr>
          <w:rStyle w:val="Ppogrubienie"/>
          <w:b w:val="0"/>
        </w:rPr>
        <w:t>eń</w:t>
      </w:r>
      <w:r w:rsidRPr="00CF3A07">
        <w:rPr>
          <w:rStyle w:val="Ppogrubienie"/>
          <w:b w:val="0"/>
        </w:rPr>
        <w:t xml:space="preserve"> osoby, o której mowa w ust. 1</w:t>
      </w:r>
      <w:r w:rsidR="003225A1" w:rsidRPr="00CF3A07">
        <w:rPr>
          <w:rStyle w:val="Ppogrubienie"/>
          <w:b w:val="0"/>
        </w:rPr>
        <w:t>.</w:t>
      </w:r>
    </w:p>
    <w:p w14:paraId="4DB99003" w14:textId="1E94D4C2" w:rsidR="008330F1" w:rsidRPr="00C209CB" w:rsidRDefault="003C5057">
      <w:pPr>
        <w:pStyle w:val="USTustnpkodeksu"/>
        <w:rPr>
          <w:rStyle w:val="Ppogrubienie"/>
          <w:b w:val="0"/>
        </w:rPr>
      </w:pPr>
      <w:r w:rsidRPr="00CF3A07">
        <w:rPr>
          <w:rStyle w:val="Ppogrubienie"/>
          <w:b w:val="0"/>
        </w:rPr>
        <w:t>3</w:t>
      </w:r>
      <w:r w:rsidR="003225A1" w:rsidRPr="00B03546">
        <w:rPr>
          <w:rStyle w:val="Ppogrubienie"/>
          <w:b w:val="0"/>
        </w:rPr>
        <w:t xml:space="preserve">. Osoba, o której mowa w ust. </w:t>
      </w:r>
      <w:r w:rsidRPr="00B03546">
        <w:rPr>
          <w:rStyle w:val="Ppogrubienie"/>
          <w:b w:val="0"/>
        </w:rPr>
        <w:t>1</w:t>
      </w:r>
      <w:r w:rsidR="003225A1" w:rsidRPr="002938E2">
        <w:rPr>
          <w:rStyle w:val="Ppogrubienie"/>
          <w:b w:val="0"/>
        </w:rPr>
        <w:t xml:space="preserve">, </w:t>
      </w:r>
      <w:r w:rsidR="0004351E">
        <w:rPr>
          <w:rStyle w:val="Ppogrubienie"/>
          <w:b w:val="0"/>
        </w:rPr>
        <w:t>jest obowiązania do zachowania</w:t>
      </w:r>
      <w:r w:rsidR="003225A1" w:rsidRPr="002938E2">
        <w:rPr>
          <w:rStyle w:val="Ppogrubienie"/>
          <w:b w:val="0"/>
        </w:rPr>
        <w:t xml:space="preserve"> w tajemnicy informacj</w:t>
      </w:r>
      <w:r w:rsidR="0004351E">
        <w:rPr>
          <w:rStyle w:val="Ppogrubienie"/>
          <w:b w:val="0"/>
        </w:rPr>
        <w:t>i</w:t>
      </w:r>
      <w:r w:rsidR="003225A1" w:rsidRPr="002938E2">
        <w:rPr>
          <w:rStyle w:val="Ppogrubienie"/>
          <w:b w:val="0"/>
        </w:rPr>
        <w:t>, o których dowiedziała się w toku kontroli</w:t>
      </w:r>
      <w:r w:rsidR="008330F1" w:rsidRPr="00544047">
        <w:rPr>
          <w:rStyle w:val="Ppogrubienie"/>
          <w:b w:val="0"/>
        </w:rPr>
        <w:t>.</w:t>
      </w:r>
    </w:p>
    <w:p w14:paraId="62D6A2EC" w14:textId="58C36C80" w:rsidR="00F1656E" w:rsidRDefault="003C5057" w:rsidP="002962CB">
      <w:pPr>
        <w:pStyle w:val="ARTartustawynprozporzdzenia"/>
      </w:pPr>
      <w:r>
        <w:rPr>
          <w:rStyle w:val="Ppogrubienie"/>
        </w:rPr>
        <w:t xml:space="preserve">Art. </w:t>
      </w:r>
      <w:r w:rsidR="00286CEC">
        <w:rPr>
          <w:rStyle w:val="Ppogrubienie"/>
        </w:rPr>
        <w:t>14</w:t>
      </w:r>
      <w:r>
        <w:rPr>
          <w:rStyle w:val="Ppogrubienie"/>
        </w:rPr>
        <w:t xml:space="preserve">. </w:t>
      </w:r>
      <w:r w:rsidR="00F1656E" w:rsidRPr="006861AE">
        <w:t>1.</w:t>
      </w:r>
      <w:r w:rsidR="00F1656E">
        <w:rPr>
          <w:rStyle w:val="Ppogrubienie"/>
        </w:rPr>
        <w:t xml:space="preserve"> </w:t>
      </w:r>
      <w:r w:rsidR="008330F1" w:rsidRPr="006861AE">
        <w:rPr>
          <w:rStyle w:val="Ppogrubienie"/>
          <w:b w:val="0"/>
        </w:rPr>
        <w:t xml:space="preserve">W trakcie </w:t>
      </w:r>
      <w:r w:rsidR="00AD7795">
        <w:rPr>
          <w:rStyle w:val="Ppogrubienie"/>
          <w:b w:val="0"/>
        </w:rPr>
        <w:t>kontroli, postępowania pokontrolnego</w:t>
      </w:r>
      <w:r w:rsidR="008330F1" w:rsidRPr="006861AE">
        <w:rPr>
          <w:rStyle w:val="Ppogrubienie"/>
          <w:b w:val="0"/>
        </w:rPr>
        <w:t xml:space="preserve"> </w:t>
      </w:r>
      <w:r w:rsidR="004E15EC" w:rsidRPr="006861AE">
        <w:rPr>
          <w:rStyle w:val="Ppogrubienie"/>
          <w:b w:val="0"/>
        </w:rPr>
        <w:t xml:space="preserve">lub w trakcie postępowania w sprawie nałożenia kary, o której mowa w art. 16, </w:t>
      </w:r>
      <w:r w:rsidR="008330F1" w:rsidRPr="006861AE">
        <w:t>m</w:t>
      </w:r>
      <w:r w:rsidR="00464D07" w:rsidRPr="006861AE">
        <w:t xml:space="preserve">inister może zwrócić się do </w:t>
      </w:r>
      <w:r w:rsidR="000E1697" w:rsidRPr="006861AE">
        <w:t>Prezesa U</w:t>
      </w:r>
      <w:r w:rsidR="001C277D">
        <w:t xml:space="preserve">rzędu </w:t>
      </w:r>
      <w:r w:rsidR="000E1697" w:rsidRPr="006861AE">
        <w:t>K</w:t>
      </w:r>
      <w:r w:rsidR="001C277D">
        <w:t xml:space="preserve">omunikacji </w:t>
      </w:r>
      <w:r w:rsidR="000E1697" w:rsidRPr="006861AE">
        <w:t>E</w:t>
      </w:r>
      <w:r w:rsidR="001C277D">
        <w:t>lektronicznej</w:t>
      </w:r>
      <w:r w:rsidR="00464D07" w:rsidRPr="006861AE">
        <w:t xml:space="preserve"> </w:t>
      </w:r>
      <w:r w:rsidR="00D5674E" w:rsidRPr="00D5674E">
        <w:t>o przedstawienie informacji na temat dostawcy usługi dostępu do sieci internet lub realizowanych przez niego usług, z wyłączeniem oceny sposobu identyfikowania treści pornograficznych przez tego dostawcę, w zakresie, w jakim Prezes Urzędu Komunikacji Elektronicznej dysponuje tymi informacjami</w:t>
      </w:r>
      <w:r w:rsidR="00923671">
        <w:t xml:space="preserve"> i</w:t>
      </w:r>
      <w:r w:rsidR="00D5674E" w:rsidRPr="00D5674E">
        <w:t xml:space="preserve"> w jakim jest to niezbędne do oceny realizacji obowiązku, o którym mowa w art. 3 ust. 1.</w:t>
      </w:r>
    </w:p>
    <w:p w14:paraId="5F351DC9" w14:textId="1814B50C" w:rsidR="00553853" w:rsidRPr="005304D0" w:rsidRDefault="00F1656E">
      <w:pPr>
        <w:pStyle w:val="USTustnpkodeksu"/>
        <w:rPr>
          <w:rStyle w:val="Ppogrubienie"/>
          <w:b w:val="0"/>
        </w:rPr>
      </w:pPr>
      <w:r>
        <w:t xml:space="preserve">2. </w:t>
      </w:r>
      <w:r w:rsidR="004F7293" w:rsidRPr="006861AE">
        <w:t xml:space="preserve">Minister </w:t>
      </w:r>
      <w:r w:rsidR="000F0696">
        <w:t>określa</w:t>
      </w:r>
      <w:r w:rsidR="000F0696" w:rsidRPr="006861AE">
        <w:t xml:space="preserve"> </w:t>
      </w:r>
      <w:r w:rsidR="004F7293" w:rsidRPr="006861AE">
        <w:t>termin na</w:t>
      </w:r>
      <w:r w:rsidR="00464D07" w:rsidRPr="006861AE">
        <w:t xml:space="preserve"> przedstawi</w:t>
      </w:r>
      <w:r w:rsidR="004F7293" w:rsidRPr="006861AE">
        <w:t>enie informacj</w:t>
      </w:r>
      <w:r w:rsidR="00076FBF">
        <w:t>i</w:t>
      </w:r>
      <w:r w:rsidR="004F7293" w:rsidRPr="006861AE">
        <w:t xml:space="preserve"> nie krótszy niż 7 dni oraz nie dłuższy </w:t>
      </w:r>
      <w:r w:rsidR="00464D07" w:rsidRPr="006861AE">
        <w:t>30 dni</w:t>
      </w:r>
      <w:r w:rsidR="00AD7795">
        <w:t xml:space="preserve"> od dnia </w:t>
      </w:r>
      <w:r w:rsidR="00E92AD7">
        <w:t>zwrócenia się o przedstawieni</w:t>
      </w:r>
      <w:r w:rsidR="00667234">
        <w:t>e</w:t>
      </w:r>
      <w:r w:rsidR="00E92AD7">
        <w:t xml:space="preserve"> tych</w:t>
      </w:r>
      <w:r w:rsidR="00AD7795">
        <w:t xml:space="preserve"> informacj</w:t>
      </w:r>
      <w:r w:rsidR="00E92AD7">
        <w:t>i</w:t>
      </w:r>
      <w:r w:rsidR="00464D07" w:rsidRPr="006861AE">
        <w:t>.</w:t>
      </w:r>
    </w:p>
    <w:p w14:paraId="13C490FF" w14:textId="2064FDBC" w:rsidR="008C3B90" w:rsidRPr="00544047" w:rsidRDefault="003C5057" w:rsidP="00F96319">
      <w:pPr>
        <w:pStyle w:val="ARTartustawynprozporzdzenia"/>
      </w:pPr>
      <w:r>
        <w:rPr>
          <w:rStyle w:val="Ppogrubienie"/>
        </w:rPr>
        <w:lastRenderedPageBreak/>
        <w:t xml:space="preserve">Art. </w:t>
      </w:r>
      <w:r w:rsidR="00286CEC">
        <w:rPr>
          <w:rStyle w:val="Ppogrubienie"/>
        </w:rPr>
        <w:t>15</w:t>
      </w:r>
      <w:r w:rsidR="006D6B9A">
        <w:rPr>
          <w:rStyle w:val="Ppogrubienie"/>
        </w:rPr>
        <w:t>.</w:t>
      </w:r>
      <w:r>
        <w:rPr>
          <w:rStyle w:val="Ppogrubienie"/>
        </w:rPr>
        <w:t xml:space="preserve"> </w:t>
      </w:r>
      <w:r w:rsidRPr="00C209CB">
        <w:rPr>
          <w:rStyle w:val="Ppogrubienie"/>
          <w:b w:val="0"/>
        </w:rPr>
        <w:t>1.</w:t>
      </w:r>
      <w:r w:rsidR="008A404D" w:rsidRPr="00C209CB">
        <w:rPr>
          <w:rStyle w:val="Ppogrubienie"/>
          <w:b w:val="0"/>
        </w:rPr>
        <w:tab/>
      </w:r>
      <w:r w:rsidR="00F96319">
        <w:rPr>
          <w:rStyle w:val="Ppogrubienie"/>
        </w:rPr>
        <w:t xml:space="preserve"> </w:t>
      </w:r>
      <w:r w:rsidR="008C3B90" w:rsidRPr="00B03546">
        <w:t>Jeżeli w wyniku kontroli</w:t>
      </w:r>
      <w:r w:rsidR="00CF3A07" w:rsidRPr="00B03546">
        <w:t xml:space="preserve">, o której mowa w art. </w:t>
      </w:r>
      <w:r w:rsidR="00286CEC">
        <w:t>11</w:t>
      </w:r>
      <w:r w:rsidR="00286CEC" w:rsidRPr="002938E2">
        <w:t xml:space="preserve"> </w:t>
      </w:r>
      <w:r w:rsidR="00CF3A07" w:rsidRPr="002938E2">
        <w:t xml:space="preserve">ust. </w:t>
      </w:r>
      <w:r w:rsidR="00F82596">
        <w:t>1</w:t>
      </w:r>
      <w:r w:rsidR="00CF3A07" w:rsidRPr="002938E2">
        <w:t>,</w:t>
      </w:r>
      <w:r w:rsidR="008C3B90" w:rsidRPr="00CF3A07">
        <w:t xml:space="preserve"> stwierdzono, że </w:t>
      </w:r>
      <w:r w:rsidR="00604F6B">
        <w:t>d</w:t>
      </w:r>
      <w:r w:rsidR="00604F6B" w:rsidRPr="00854234">
        <w:t xml:space="preserve">ostawca </w:t>
      </w:r>
      <w:r w:rsidR="00604F6B" w:rsidRPr="002962CB">
        <w:t xml:space="preserve">usługi dostępu do sieci </w:t>
      </w:r>
      <w:r w:rsidR="00604F6B" w:rsidRPr="00476833">
        <w:t xml:space="preserve">internet </w:t>
      </w:r>
      <w:r w:rsidR="008C3B90" w:rsidRPr="00CF3A07">
        <w:t>nie wypełnia odnoszących się do niego obowiązków wynikających z</w:t>
      </w:r>
      <w:r w:rsidR="00355AF3">
        <w:t> </w:t>
      </w:r>
      <w:r w:rsidR="008C3B90" w:rsidRPr="00CF3A07">
        <w:t xml:space="preserve">przepisów ustawy, </w:t>
      </w:r>
      <w:r w:rsidR="00027729" w:rsidRPr="00CF3A07">
        <w:t>m</w:t>
      </w:r>
      <w:r w:rsidR="008C3B90" w:rsidRPr="00CF3A07">
        <w:t>inister</w:t>
      </w:r>
      <w:r w:rsidR="00016CA6">
        <w:t xml:space="preserve"> może</w:t>
      </w:r>
      <w:r w:rsidR="008C3B90" w:rsidRPr="00CF3A07">
        <w:t>:</w:t>
      </w:r>
    </w:p>
    <w:p w14:paraId="76FB4C78" w14:textId="2CA9AA25" w:rsidR="008C3B90" w:rsidRPr="008C3B90" w:rsidRDefault="008C3B90" w:rsidP="008C3B90">
      <w:pPr>
        <w:pStyle w:val="PKTpunkt"/>
      </w:pPr>
      <w:r w:rsidRPr="008C3B90">
        <w:t>1)</w:t>
      </w:r>
      <w:r w:rsidRPr="008C3B90">
        <w:tab/>
        <w:t>na</w:t>
      </w:r>
      <w:r w:rsidR="00016CA6">
        <w:t>łożyć</w:t>
      </w:r>
      <w:r w:rsidRPr="008C3B90">
        <w:t xml:space="preserve"> karę</w:t>
      </w:r>
      <w:r w:rsidR="006F62E8">
        <w:t xml:space="preserve"> pieniężną</w:t>
      </w:r>
      <w:r w:rsidRPr="008C3B90">
        <w:t xml:space="preserve">, o której mowa w art. </w:t>
      </w:r>
      <w:r w:rsidR="00286CEC">
        <w:t>16</w:t>
      </w:r>
      <w:r w:rsidRPr="008C3B90">
        <w:t xml:space="preserve">, w przypadku stwierdzenia naruszeń wskazanych w tym przepisie, niezależnie od prowadzonego wobec tego </w:t>
      </w:r>
      <w:r w:rsidR="00604F6B">
        <w:t>dostawcy</w:t>
      </w:r>
      <w:r w:rsidR="00604F6B" w:rsidRPr="008C3B90">
        <w:t xml:space="preserve"> </w:t>
      </w:r>
      <w:r w:rsidRPr="008C3B90">
        <w:t>postępowania pokontrolnego, lub</w:t>
      </w:r>
    </w:p>
    <w:p w14:paraId="21B17C86" w14:textId="27781E47" w:rsidR="008C3B90" w:rsidRPr="008C3B90" w:rsidRDefault="008C3B90" w:rsidP="008C3B90">
      <w:pPr>
        <w:pStyle w:val="PKTpunkt"/>
      </w:pPr>
      <w:r w:rsidRPr="008C3B90">
        <w:t>2)</w:t>
      </w:r>
      <w:r w:rsidRPr="008C3B90">
        <w:tab/>
        <w:t>wyda</w:t>
      </w:r>
      <w:r w:rsidR="00016CA6">
        <w:t>ć</w:t>
      </w:r>
      <w:r w:rsidRPr="008C3B90">
        <w:t xml:space="preserve"> zalecenia pokontrolne, w których wzywa </w:t>
      </w:r>
      <w:r w:rsidR="00604F6B">
        <w:t>dostawcę</w:t>
      </w:r>
      <w:r w:rsidR="00604F6B" w:rsidRPr="008C3B90">
        <w:t xml:space="preserve"> </w:t>
      </w:r>
      <w:r w:rsidRPr="008C3B90">
        <w:t>do usunięcia nieprawidłowości lub udzielenia wyjaśnień oraz informuje o możliwości przedstawienia stanowiska odnośnie do stwierdzonych naruszeń.</w:t>
      </w:r>
    </w:p>
    <w:p w14:paraId="4F00088F" w14:textId="56BDCAB6" w:rsidR="00604F6B" w:rsidRPr="00544047" w:rsidRDefault="003C5057" w:rsidP="00BD3FC7">
      <w:pPr>
        <w:pStyle w:val="USTustnpkodeksu"/>
      </w:pPr>
      <w:r>
        <w:t>2</w:t>
      </w:r>
      <w:r w:rsidR="008C3B90" w:rsidRPr="007D6BBB">
        <w:t>.</w:t>
      </w:r>
      <w:r w:rsidR="00604F6B" w:rsidRPr="007D6BBB">
        <w:t xml:space="preserve"> Jeżeli</w:t>
      </w:r>
      <w:r w:rsidR="00604F6B" w:rsidRPr="00B03546">
        <w:t xml:space="preserve"> w wyniku kontroli, o której mowa w art. </w:t>
      </w:r>
      <w:r w:rsidR="00604F6B">
        <w:t>11</w:t>
      </w:r>
      <w:r w:rsidR="00604F6B" w:rsidRPr="002938E2">
        <w:t xml:space="preserve"> ust. </w:t>
      </w:r>
      <w:r w:rsidR="00604F6B">
        <w:t>1</w:t>
      </w:r>
      <w:r w:rsidR="00604F6B" w:rsidRPr="002938E2">
        <w:t>,</w:t>
      </w:r>
      <w:r w:rsidR="00604F6B" w:rsidRPr="00CF3A07">
        <w:t xml:space="preserve"> stwierdzono, że </w:t>
      </w:r>
      <w:r w:rsidR="00604F6B">
        <w:t xml:space="preserve">przedsiębiorca, o którym mowa w art. 10 ust. 1, </w:t>
      </w:r>
      <w:r w:rsidR="00604F6B" w:rsidRPr="00CF3A07">
        <w:t>nie wypełnia odnoszących się do niego obowiązków wynikających z</w:t>
      </w:r>
      <w:r w:rsidR="00604F6B">
        <w:t> </w:t>
      </w:r>
      <w:r w:rsidR="00604F6B" w:rsidRPr="00CF3A07">
        <w:t>przepisów ustawy, minister</w:t>
      </w:r>
      <w:r w:rsidR="00604F6B">
        <w:t xml:space="preserve"> może</w:t>
      </w:r>
      <w:r w:rsidR="00604F6B" w:rsidRPr="00CF3A07">
        <w:t>:</w:t>
      </w:r>
    </w:p>
    <w:p w14:paraId="4F55339C" w14:textId="6CE49E04" w:rsidR="00604F6B" w:rsidRPr="008C3B90" w:rsidRDefault="00604F6B" w:rsidP="00604F6B">
      <w:pPr>
        <w:pStyle w:val="PKTpunkt"/>
      </w:pPr>
      <w:r w:rsidRPr="008C3B90">
        <w:t>1)</w:t>
      </w:r>
      <w:r w:rsidRPr="008C3B90">
        <w:tab/>
        <w:t>na</w:t>
      </w:r>
      <w:r>
        <w:t>łożyć</w:t>
      </w:r>
      <w:r w:rsidRPr="008C3B90">
        <w:t xml:space="preserve"> karę</w:t>
      </w:r>
      <w:r>
        <w:t xml:space="preserve"> pieniężną</w:t>
      </w:r>
      <w:r w:rsidRPr="008C3B90">
        <w:t xml:space="preserve">, o której mowa w </w:t>
      </w:r>
      <w:r>
        <w:t xml:space="preserve">art. </w:t>
      </w:r>
      <w:r w:rsidR="00213652">
        <w:t>2</w:t>
      </w:r>
      <w:r w:rsidR="003777E5">
        <w:t>2</w:t>
      </w:r>
      <w:r w:rsidR="006F7590">
        <w:t xml:space="preserve"> ust. 1</w:t>
      </w:r>
      <w:r w:rsidRPr="008C3B90">
        <w:t xml:space="preserve">, w przypadku stwierdzenia naruszeń wskazanych w tym przepisie, niezależnie od prowadzonego wobec tego </w:t>
      </w:r>
      <w:r>
        <w:t>przedsiębiorcy</w:t>
      </w:r>
      <w:r w:rsidRPr="008C3B90">
        <w:t xml:space="preserve"> postępowania pokontrolnego, lub</w:t>
      </w:r>
    </w:p>
    <w:p w14:paraId="4D3F678E" w14:textId="6EFF7ACA" w:rsidR="00604F6B" w:rsidRDefault="00604F6B" w:rsidP="00944612">
      <w:pPr>
        <w:pStyle w:val="PKTpunkt"/>
      </w:pPr>
      <w:r w:rsidRPr="008C3B90">
        <w:t>2)</w:t>
      </w:r>
      <w:r w:rsidRPr="008C3B90">
        <w:tab/>
        <w:t>wyda</w:t>
      </w:r>
      <w:r>
        <w:t>ć</w:t>
      </w:r>
      <w:r w:rsidRPr="008C3B90">
        <w:t xml:space="preserve"> zalecenia pokontrolne, w których wzywa </w:t>
      </w:r>
      <w:r>
        <w:t>przedsiębiorcę</w:t>
      </w:r>
      <w:r w:rsidRPr="008C3B90">
        <w:t xml:space="preserve"> do usunięcia nieprawidłowości lub udzielenia wyjaśnień oraz informuje o możliwości przedstawienia stanowiska odnośnie do stwierdzonych naruszeń.</w:t>
      </w:r>
    </w:p>
    <w:p w14:paraId="3102EDEF" w14:textId="4616198B" w:rsidR="008C3B90" w:rsidRPr="008C3B90" w:rsidRDefault="00604F6B" w:rsidP="008C3B90">
      <w:pPr>
        <w:pStyle w:val="USTustnpkodeksu"/>
      </w:pPr>
      <w:r>
        <w:t xml:space="preserve">3. </w:t>
      </w:r>
      <w:r w:rsidR="008C3B90" w:rsidRPr="008C3B90">
        <w:t>Usunięcie nieprawidłowości, udzielenie wyjaśnień i przedstawienie stanowiska, o</w:t>
      </w:r>
      <w:r w:rsidR="00355AF3">
        <w:t> </w:t>
      </w:r>
      <w:r w:rsidR="008C3B90" w:rsidRPr="008C3B90">
        <w:t xml:space="preserve">których mowa w ust. </w:t>
      </w:r>
      <w:r w:rsidR="003C5057">
        <w:t>1</w:t>
      </w:r>
      <w:r w:rsidR="008C3B90" w:rsidRPr="008C3B90">
        <w:t xml:space="preserve"> pkt 2</w:t>
      </w:r>
      <w:r w:rsidR="006D2C9D">
        <w:t xml:space="preserve"> </w:t>
      </w:r>
      <w:r w:rsidR="00667234">
        <w:t>i</w:t>
      </w:r>
      <w:r w:rsidR="006D2C9D">
        <w:t xml:space="preserve"> ust. 2 pkt 2</w:t>
      </w:r>
      <w:r w:rsidR="008C3B90" w:rsidRPr="008C3B90">
        <w:t xml:space="preserve">, następuje w terminie </w:t>
      </w:r>
      <w:r w:rsidR="000F0696">
        <w:t>określonym</w:t>
      </w:r>
      <w:r w:rsidR="000F0696" w:rsidRPr="008C3B90">
        <w:t xml:space="preserve"> </w:t>
      </w:r>
      <w:r w:rsidR="008C3B90" w:rsidRPr="008C3B90">
        <w:t xml:space="preserve">przez </w:t>
      </w:r>
      <w:r w:rsidR="00027729">
        <w:t>m</w:t>
      </w:r>
      <w:r w:rsidR="008C3B90">
        <w:t>inistra</w:t>
      </w:r>
      <w:r w:rsidR="008C3B90" w:rsidRPr="008C3B90">
        <w:t xml:space="preserve">, nie krótszym niż 30 dni od dnia doręczenia zaleceń pokontrolnych </w:t>
      </w:r>
      <w:r w:rsidR="00667234">
        <w:t xml:space="preserve">odpowiednio </w:t>
      </w:r>
      <w:r w:rsidR="00086628">
        <w:t>dostawcy</w:t>
      </w:r>
      <w:r w:rsidR="00086628" w:rsidRPr="00854234">
        <w:t xml:space="preserve"> </w:t>
      </w:r>
      <w:r w:rsidR="00086628" w:rsidRPr="002962CB">
        <w:t xml:space="preserve">usługi dostępu do sieci </w:t>
      </w:r>
      <w:r w:rsidR="00086628" w:rsidRPr="00476833">
        <w:t>internet</w:t>
      </w:r>
      <w:r w:rsidR="00086628">
        <w:t xml:space="preserve"> albo przedsiębiorcy, o którym mowa w art. 10 ust. 1</w:t>
      </w:r>
      <w:r w:rsidR="008C3B90" w:rsidRPr="008C3B90">
        <w:t>.</w:t>
      </w:r>
    </w:p>
    <w:p w14:paraId="586EA7B7" w14:textId="3DCF0625" w:rsidR="008C3B90" w:rsidRPr="008C3B90" w:rsidRDefault="006A0A46" w:rsidP="008C3B90">
      <w:pPr>
        <w:pStyle w:val="USTustnpkodeksu"/>
      </w:pPr>
      <w:r>
        <w:t>4</w:t>
      </w:r>
      <w:r w:rsidR="008C3B90" w:rsidRPr="008C3B90">
        <w:t xml:space="preserve">. W zaleceniach pokontrolnych, o których mowa w ust. </w:t>
      </w:r>
      <w:r w:rsidR="003C5057">
        <w:t>1</w:t>
      </w:r>
      <w:r w:rsidR="008C3B90" w:rsidRPr="008C3B90">
        <w:t xml:space="preserve"> pkt 2</w:t>
      </w:r>
      <w:r w:rsidR="006D2C9D">
        <w:t xml:space="preserve"> </w:t>
      </w:r>
      <w:r w:rsidR="00667234">
        <w:t>i</w:t>
      </w:r>
      <w:r w:rsidR="006D2C9D">
        <w:t xml:space="preserve"> ust. 2 pkt 2</w:t>
      </w:r>
      <w:r w:rsidR="008C3B90" w:rsidRPr="008C3B90">
        <w:t xml:space="preserve">, </w:t>
      </w:r>
      <w:r w:rsidR="00027729">
        <w:t>m</w:t>
      </w:r>
      <w:r w:rsidR="008C3B90">
        <w:t>inister</w:t>
      </w:r>
      <w:r w:rsidR="008C3B90" w:rsidRPr="008C3B90">
        <w:t xml:space="preserve"> może określić inny termin usunięcia nieprawidłowości, udzielenia wyjaśnień lub przedstawienia stanowiska odnośnie do stwierdzonych naruszeń. Termin określony w</w:t>
      </w:r>
      <w:r w:rsidR="00DC069C">
        <w:t> </w:t>
      </w:r>
      <w:r w:rsidR="00604F6B">
        <w:t>zaleceniach pokontrolnych</w:t>
      </w:r>
      <w:r w:rsidR="00604F6B" w:rsidRPr="008C3B90">
        <w:t xml:space="preserve"> </w:t>
      </w:r>
      <w:r w:rsidR="008C3B90" w:rsidRPr="008C3B90">
        <w:t xml:space="preserve">może być krótszy niż 30 dni jedynie w przypadku gdy </w:t>
      </w:r>
      <w:r w:rsidR="00086628" w:rsidRPr="00086628">
        <w:t>dostawc</w:t>
      </w:r>
      <w:r w:rsidR="00086628">
        <w:t>a</w:t>
      </w:r>
      <w:r w:rsidR="00086628" w:rsidRPr="00086628">
        <w:t xml:space="preserve"> usługi dostępu do sieci internet albo przedsiębiorc</w:t>
      </w:r>
      <w:r w:rsidR="00086628">
        <w:t>a</w:t>
      </w:r>
      <w:r w:rsidR="00086628" w:rsidRPr="00086628">
        <w:t>, o którym mowa w art. 10 ust. 1</w:t>
      </w:r>
      <w:r w:rsidR="00086628">
        <w:t xml:space="preserve">, </w:t>
      </w:r>
      <w:r w:rsidR="008C3B90" w:rsidRPr="008C3B90">
        <w:t>do którego odnosi się wezwanie, wyraził na to zgodę lub gdy naruszenia wskazane w zaleceniach pokontrolnych powtarzały się w</w:t>
      </w:r>
      <w:r w:rsidR="00355AF3">
        <w:t> </w:t>
      </w:r>
      <w:r w:rsidR="008C3B90" w:rsidRPr="008C3B90">
        <w:t>przeszłości.</w:t>
      </w:r>
    </w:p>
    <w:p w14:paraId="2824F2AC" w14:textId="02C9D956" w:rsidR="0053604E" w:rsidRDefault="006A0A46" w:rsidP="008C3B90">
      <w:pPr>
        <w:pStyle w:val="USTustnpkodeksu"/>
      </w:pPr>
      <w:r>
        <w:t>5</w:t>
      </w:r>
      <w:r w:rsidR="008C3B90" w:rsidRPr="00EE2E50">
        <w:t xml:space="preserve">. Jeżeli </w:t>
      </w:r>
      <w:r w:rsidR="00086628">
        <w:t>dostawca</w:t>
      </w:r>
      <w:r w:rsidR="00086628" w:rsidRPr="00854234">
        <w:t xml:space="preserve"> </w:t>
      </w:r>
      <w:r w:rsidR="00086628" w:rsidRPr="002962CB">
        <w:t xml:space="preserve">usługi dostępu do sieci </w:t>
      </w:r>
      <w:r w:rsidR="00086628" w:rsidRPr="00476833">
        <w:t>internet</w:t>
      </w:r>
      <w:r w:rsidR="00086628">
        <w:t xml:space="preserve"> albo przedsiębiorca, o którym mowa w</w:t>
      </w:r>
      <w:r w:rsidR="00DC069C">
        <w:t> </w:t>
      </w:r>
      <w:r w:rsidR="00086628">
        <w:t xml:space="preserve">art. 10 ust. 1, </w:t>
      </w:r>
      <w:r w:rsidR="008C3B90" w:rsidRPr="00EE2E50">
        <w:t xml:space="preserve">nie usunie wskazanych nieprawidłowości </w:t>
      </w:r>
      <w:r w:rsidR="00495FEC">
        <w:t>w terminie,</w:t>
      </w:r>
      <w:r w:rsidR="00495FEC" w:rsidRPr="00495FEC">
        <w:t xml:space="preserve"> </w:t>
      </w:r>
      <w:r w:rsidR="00495FEC" w:rsidRPr="00EE2E50">
        <w:t xml:space="preserve">o którym mowa w ust. </w:t>
      </w:r>
      <w:r>
        <w:t>3</w:t>
      </w:r>
      <w:r w:rsidR="00495FEC">
        <w:t xml:space="preserve">, </w:t>
      </w:r>
      <w:r w:rsidR="008C3B90" w:rsidRPr="00EE2E50">
        <w:t xml:space="preserve">albo udzielone wyjaśnienia lub przedstawione stanowisko odnośnie do stwierdzonych naruszeń </w:t>
      </w:r>
      <w:r w:rsidR="00A10CAF">
        <w:lastRenderedPageBreak/>
        <w:t>zostaną uznane przez ministra za</w:t>
      </w:r>
      <w:r w:rsidR="008C3B90" w:rsidRPr="00EE2E50">
        <w:t xml:space="preserve"> niewystarczające, </w:t>
      </w:r>
      <w:r w:rsidR="00736E67">
        <w:t>m</w:t>
      </w:r>
      <w:r w:rsidR="008C3B90">
        <w:t>inister</w:t>
      </w:r>
      <w:r w:rsidR="008C3B90" w:rsidRPr="00EE2E50">
        <w:t xml:space="preserve"> nakazuje usunięcie stwierdzonych nieprawidłowości</w:t>
      </w:r>
      <w:r w:rsidR="009759F2">
        <w:t xml:space="preserve"> w drodze decyzji</w:t>
      </w:r>
      <w:r w:rsidR="00120A36">
        <w:t xml:space="preserve"> administracyjnej</w:t>
      </w:r>
      <w:r w:rsidR="0053604E">
        <w:t>.</w:t>
      </w:r>
    </w:p>
    <w:p w14:paraId="2C7E6622" w14:textId="4C3700E9" w:rsidR="008C3B90" w:rsidRPr="00EE2E50" w:rsidRDefault="006A0A46" w:rsidP="008C3B90">
      <w:pPr>
        <w:pStyle w:val="USTustnpkodeksu"/>
      </w:pPr>
      <w:r>
        <w:t>6.</w:t>
      </w:r>
      <w:r w:rsidR="0053604E">
        <w:t xml:space="preserve"> W decyzji</w:t>
      </w:r>
      <w:r w:rsidR="00120A36">
        <w:t xml:space="preserve"> administracyjnej</w:t>
      </w:r>
      <w:r w:rsidR="0053604E">
        <w:t xml:space="preserve">, o której mowa w ust. </w:t>
      </w:r>
      <w:r>
        <w:t>5</w:t>
      </w:r>
      <w:r w:rsidR="0053604E">
        <w:t>, minister</w:t>
      </w:r>
      <w:r w:rsidR="008C3B90" w:rsidRPr="00EE2E50">
        <w:t xml:space="preserve"> może</w:t>
      </w:r>
      <w:r w:rsidR="0053604E">
        <w:t xml:space="preserve"> również</w:t>
      </w:r>
      <w:r w:rsidR="008C3B90" w:rsidRPr="00EE2E50">
        <w:t>:</w:t>
      </w:r>
    </w:p>
    <w:p w14:paraId="0821024B" w14:textId="71B37808" w:rsidR="008C3B90" w:rsidRPr="008C3B90" w:rsidRDefault="008C3B90" w:rsidP="008C3B90">
      <w:pPr>
        <w:pStyle w:val="PKTpunkt"/>
      </w:pPr>
      <w:r w:rsidRPr="008C3B90">
        <w:t>1)</w:t>
      </w:r>
      <w:r w:rsidRPr="008C3B90">
        <w:tab/>
        <w:t xml:space="preserve">wskazać środki, jakie powinien zastosować </w:t>
      </w:r>
      <w:r w:rsidR="00086628">
        <w:t>dostawca</w:t>
      </w:r>
      <w:r w:rsidR="00086628" w:rsidRPr="00854234">
        <w:t xml:space="preserve"> </w:t>
      </w:r>
      <w:r w:rsidR="00086628" w:rsidRPr="002962CB">
        <w:t xml:space="preserve">usługi dostępu do sieci </w:t>
      </w:r>
      <w:r w:rsidR="00086628" w:rsidRPr="00476833">
        <w:t>internet</w:t>
      </w:r>
      <w:r w:rsidR="00086628">
        <w:t xml:space="preserve"> albo przedsiębiorca, o którym mowa w art. 10 ust. 1, </w:t>
      </w:r>
      <w:r w:rsidRPr="008C3B90">
        <w:t>w celu usunięcia nieprawidłowości;</w:t>
      </w:r>
    </w:p>
    <w:p w14:paraId="7561A5D9" w14:textId="77777777" w:rsidR="008C3B90" w:rsidRPr="008C3B90" w:rsidRDefault="008C3B90" w:rsidP="008C3B90">
      <w:pPr>
        <w:pStyle w:val="PKTpunkt"/>
      </w:pPr>
      <w:r w:rsidRPr="008C3B90">
        <w:t>2)</w:t>
      </w:r>
      <w:r w:rsidRPr="008C3B90">
        <w:tab/>
        <w:t>określić termin, w którym ma nastąpić usunięcie nieprawidłowości;</w:t>
      </w:r>
    </w:p>
    <w:p w14:paraId="3E247549" w14:textId="348C904B" w:rsidR="00F35B16" w:rsidRPr="00187455" w:rsidRDefault="008C3B90" w:rsidP="00CD5F69">
      <w:pPr>
        <w:pStyle w:val="PKTpunkt"/>
        <w:rPr>
          <w:rStyle w:val="Ppogrubienie"/>
          <w:b w:val="0"/>
        </w:rPr>
      </w:pPr>
      <w:r w:rsidRPr="008C3B90">
        <w:t>3)</w:t>
      </w:r>
      <w:r w:rsidRPr="008C3B90">
        <w:tab/>
        <w:t>nałożyć karę</w:t>
      </w:r>
      <w:r w:rsidR="006F62E8">
        <w:t xml:space="preserve"> pieniężną</w:t>
      </w:r>
      <w:r w:rsidRPr="008C3B90">
        <w:t xml:space="preserve">, o której mowa </w:t>
      </w:r>
      <w:r w:rsidR="004D01FE">
        <w:t xml:space="preserve">odpowiednio </w:t>
      </w:r>
      <w:r w:rsidRPr="008C3B90">
        <w:t xml:space="preserve">w art. </w:t>
      </w:r>
      <w:r w:rsidR="00286CEC">
        <w:t>16</w:t>
      </w:r>
      <w:r w:rsidR="00627ABC">
        <w:t xml:space="preserve"> </w:t>
      </w:r>
      <w:r w:rsidR="00846823">
        <w:t xml:space="preserve">albo </w:t>
      </w:r>
      <w:r w:rsidR="00C612B1">
        <w:t xml:space="preserve">art. </w:t>
      </w:r>
      <w:r w:rsidR="00213652">
        <w:t>2</w:t>
      </w:r>
      <w:r w:rsidR="003777E5">
        <w:t>2</w:t>
      </w:r>
      <w:r w:rsidR="00A820A3">
        <w:t xml:space="preserve"> ust. 1</w:t>
      </w:r>
      <w:r w:rsidRPr="008C3B90">
        <w:t xml:space="preserve">, chyba że na podstawie </w:t>
      </w:r>
      <w:r w:rsidR="00FC4612">
        <w:t xml:space="preserve">przepisu </w:t>
      </w:r>
      <w:r w:rsidRPr="008C3B90">
        <w:t xml:space="preserve">ust. </w:t>
      </w:r>
      <w:r w:rsidR="003C5057">
        <w:t>1</w:t>
      </w:r>
      <w:r w:rsidRPr="008C3B90">
        <w:t xml:space="preserve"> pkt 1 </w:t>
      </w:r>
      <w:r w:rsidR="006A0A46">
        <w:t>albo ust. 2 pkt 1</w:t>
      </w:r>
      <w:r w:rsidR="004D01FE">
        <w:t xml:space="preserve"> </w:t>
      </w:r>
      <w:r w:rsidRPr="008C3B90">
        <w:t>zostało już wszczęte postępowanie w</w:t>
      </w:r>
      <w:r w:rsidR="00DC069C">
        <w:t> </w:t>
      </w:r>
      <w:r w:rsidRPr="008C3B90">
        <w:t>sprawie nałożenia kary</w:t>
      </w:r>
      <w:r w:rsidR="006F62E8">
        <w:t xml:space="preserve"> pieniężnej</w:t>
      </w:r>
      <w:r w:rsidRPr="008C3B90">
        <w:t xml:space="preserve"> za niewypełnienie obowiązków</w:t>
      </w:r>
      <w:r w:rsidR="009759F2">
        <w:t xml:space="preserve">, o których mowa </w:t>
      </w:r>
      <w:r w:rsidR="006A0A46">
        <w:t xml:space="preserve">odpowiednio </w:t>
      </w:r>
      <w:r w:rsidR="009759F2">
        <w:t xml:space="preserve">w art. 16 albo art. </w:t>
      </w:r>
      <w:r w:rsidR="00213652">
        <w:t>2</w:t>
      </w:r>
      <w:r w:rsidR="003777E5">
        <w:t>2</w:t>
      </w:r>
      <w:r w:rsidR="009759F2">
        <w:t xml:space="preserve"> ust. 1</w:t>
      </w:r>
      <w:r w:rsidRPr="008C3B90">
        <w:t>.</w:t>
      </w:r>
    </w:p>
    <w:p w14:paraId="17B44A50" w14:textId="447EEEDB" w:rsidR="002614F4" w:rsidRPr="00544047" w:rsidRDefault="0027215B" w:rsidP="00CD5F69">
      <w:pPr>
        <w:pStyle w:val="ARTartustawynprozporzdzenia"/>
      </w:pPr>
      <w:r w:rsidRPr="003C5057">
        <w:rPr>
          <w:rStyle w:val="Ppogrubienie"/>
        </w:rPr>
        <w:t xml:space="preserve">Art. </w:t>
      </w:r>
      <w:r w:rsidR="00286CEC">
        <w:rPr>
          <w:rStyle w:val="Ppogrubienie"/>
        </w:rPr>
        <w:t>16</w:t>
      </w:r>
      <w:r w:rsidR="00833F08" w:rsidRPr="003C5057">
        <w:rPr>
          <w:rStyle w:val="Ppogrubienie"/>
        </w:rPr>
        <w:t>.</w:t>
      </w:r>
      <w:r w:rsidR="0074110B" w:rsidRPr="00C209CB">
        <w:rPr>
          <w:rStyle w:val="Ppogrubienie"/>
          <w:b w:val="0"/>
        </w:rPr>
        <w:t xml:space="preserve"> </w:t>
      </w:r>
      <w:r w:rsidR="006E2A7C" w:rsidRPr="00C209CB">
        <w:rPr>
          <w:rStyle w:val="Ppogrubienie"/>
          <w:b w:val="0"/>
        </w:rPr>
        <w:t>Minister</w:t>
      </w:r>
      <w:r w:rsidR="006E2A7C" w:rsidRPr="00B03546">
        <w:rPr>
          <w:rStyle w:val="Ppogrubienie"/>
          <w:b w:val="0"/>
        </w:rPr>
        <w:t xml:space="preserve">, </w:t>
      </w:r>
      <w:r w:rsidR="006E2A7C" w:rsidRPr="002938E2">
        <w:rPr>
          <w:rStyle w:val="Ppogrubienie"/>
          <w:b w:val="0"/>
        </w:rPr>
        <w:t xml:space="preserve">jeżeli </w:t>
      </w:r>
      <w:r w:rsidR="006E2A7C" w:rsidRPr="00F96319">
        <w:rPr>
          <w:rStyle w:val="Ppogrubienie"/>
          <w:b w:val="0"/>
        </w:rPr>
        <w:t>przemawia</w:t>
      </w:r>
      <w:r w:rsidR="006E2A7C" w:rsidRPr="002938E2">
        <w:rPr>
          <w:rStyle w:val="Ppogrubienie"/>
          <w:b w:val="0"/>
        </w:rPr>
        <w:t xml:space="preserve"> za tym</w:t>
      </w:r>
      <w:r w:rsidR="00996A4E" w:rsidRPr="00544047">
        <w:rPr>
          <w:rStyle w:val="Ppogrubienie"/>
          <w:b w:val="0"/>
        </w:rPr>
        <w:t xml:space="preserve"> charakter lub zakres naruszenia, może nałożyć karę</w:t>
      </w:r>
      <w:r w:rsidR="00996A4E" w:rsidRPr="00996A4E">
        <w:rPr>
          <w:rStyle w:val="Ppogrubienie"/>
          <w:b w:val="0"/>
        </w:rPr>
        <w:t xml:space="preserve"> pieni</w:t>
      </w:r>
      <w:r w:rsidR="00996A4E" w:rsidRPr="00544047">
        <w:rPr>
          <w:rStyle w:val="Ppogrubienie"/>
          <w:b w:val="0"/>
        </w:rPr>
        <w:t>ężną na</w:t>
      </w:r>
      <w:r w:rsidR="00996A4E" w:rsidRPr="00996A4E">
        <w:t xml:space="preserve"> d</w:t>
      </w:r>
      <w:r w:rsidR="0074110B" w:rsidRPr="00996A4E">
        <w:t>ostawc</w:t>
      </w:r>
      <w:r w:rsidR="00996A4E" w:rsidRPr="00996A4E">
        <w:t>ę</w:t>
      </w:r>
      <w:r w:rsidR="0074110B" w:rsidRPr="00996A4E">
        <w:t xml:space="preserve"> </w:t>
      </w:r>
      <w:r w:rsidR="00DD3E76" w:rsidRPr="00AD5F64">
        <w:rPr>
          <w:rStyle w:val="normaltextrun"/>
          <w:iCs/>
          <w:color w:val="000000"/>
          <w:bdr w:val="none" w:sz="0" w:space="0" w:color="auto" w:frame="1"/>
        </w:rPr>
        <w:t>usługi dostępu do sieci internet</w:t>
      </w:r>
      <w:r w:rsidR="0074110B" w:rsidRPr="00996A4E">
        <w:t>, który</w:t>
      </w:r>
      <w:r w:rsidR="002614F4" w:rsidRPr="00996A4E">
        <w:t>:</w:t>
      </w:r>
    </w:p>
    <w:p w14:paraId="7A939BE7" w14:textId="350DB9BA" w:rsidR="00006832" w:rsidRPr="00A959DB" w:rsidRDefault="00A959DB" w:rsidP="00A959DB">
      <w:pPr>
        <w:pStyle w:val="PKTpunkt"/>
      </w:pPr>
      <w:r w:rsidRPr="00A959DB">
        <w:t>1)</w:t>
      </w:r>
      <w:r w:rsidRPr="00A959DB">
        <w:tab/>
      </w:r>
      <w:r w:rsidR="00006832" w:rsidRPr="00A959DB">
        <w:t xml:space="preserve">nie wypełnia </w:t>
      </w:r>
      <w:r w:rsidR="00846823" w:rsidRPr="00A959DB">
        <w:t xml:space="preserve">albo </w:t>
      </w:r>
      <w:r w:rsidR="00006832" w:rsidRPr="00A959DB">
        <w:t>nienależycie wy</w:t>
      </w:r>
      <w:r w:rsidR="00E41BE9" w:rsidRPr="00A959DB">
        <w:t>pełnia</w:t>
      </w:r>
      <w:r w:rsidR="00006832" w:rsidRPr="00A959DB">
        <w:t xml:space="preserve"> obowiąz</w:t>
      </w:r>
      <w:r w:rsidR="00846823" w:rsidRPr="00A959DB">
        <w:t>ek</w:t>
      </w:r>
      <w:r w:rsidR="00006832" w:rsidRPr="00A959DB">
        <w:t xml:space="preserve"> do</w:t>
      </w:r>
      <w:r w:rsidR="00E41BE9" w:rsidRPr="00A959DB">
        <w:t>tycząc</w:t>
      </w:r>
      <w:r w:rsidR="00846823" w:rsidRPr="00A959DB">
        <w:t>y</w:t>
      </w:r>
      <w:r w:rsidR="00E41BE9" w:rsidRPr="00A959DB">
        <w:t xml:space="preserve"> </w:t>
      </w:r>
      <w:r w:rsidR="00D02C6D" w:rsidRPr="00A959DB">
        <w:t xml:space="preserve">zapewnienia </w:t>
      </w:r>
      <w:r w:rsidR="00076FBF" w:rsidRPr="00A959DB">
        <w:t>możliwości skorzystania</w:t>
      </w:r>
      <w:r w:rsidR="00006832" w:rsidRPr="00A959DB">
        <w:t xml:space="preserve"> z usługi ograniczenia dostę</w:t>
      </w:r>
      <w:r w:rsidR="00F120E2" w:rsidRPr="00A959DB">
        <w:t>pu do treści pornograficznych w </w:t>
      </w:r>
      <w:r w:rsidR="00006832" w:rsidRPr="00A959DB">
        <w:t>internecie, o</w:t>
      </w:r>
      <w:r w:rsidR="00355AF3" w:rsidRPr="00A959DB">
        <w:t> </w:t>
      </w:r>
      <w:r w:rsidR="00006832" w:rsidRPr="00A959DB">
        <w:t>który</w:t>
      </w:r>
      <w:r w:rsidR="00846823" w:rsidRPr="00A959DB">
        <w:t>m</w:t>
      </w:r>
      <w:r w:rsidR="00006832" w:rsidRPr="00A959DB">
        <w:t xml:space="preserve"> mowa w </w:t>
      </w:r>
      <w:r w:rsidR="00070AA4" w:rsidRPr="00A959DB">
        <w:t xml:space="preserve">art. </w:t>
      </w:r>
      <w:r w:rsidR="00E73CE9" w:rsidRPr="00A959DB">
        <w:t>3</w:t>
      </w:r>
      <w:r w:rsidR="00C82AB9" w:rsidRPr="00A959DB">
        <w:t xml:space="preserve"> ust. 1</w:t>
      </w:r>
      <w:r w:rsidR="00D50BF3" w:rsidRPr="00A959DB">
        <w:t>;</w:t>
      </w:r>
    </w:p>
    <w:p w14:paraId="0BD0D9A4" w14:textId="183E279B" w:rsidR="00C82AB9" w:rsidRPr="00A959DB" w:rsidRDefault="00A959DB" w:rsidP="00A959DB">
      <w:pPr>
        <w:pStyle w:val="PKTpunkt"/>
      </w:pPr>
      <w:r w:rsidRPr="00A959DB">
        <w:t>2)</w:t>
      </w:r>
      <w:r w:rsidRPr="00A959DB">
        <w:tab/>
      </w:r>
      <w:r w:rsidR="00C82AB9" w:rsidRPr="00A959DB">
        <w:t xml:space="preserve">nie wypełnia </w:t>
      </w:r>
      <w:r w:rsidR="00846823" w:rsidRPr="00A959DB">
        <w:t xml:space="preserve">albo </w:t>
      </w:r>
      <w:r w:rsidR="00C82AB9" w:rsidRPr="00A959DB">
        <w:t>nienależycie wypełnia obowiąz</w:t>
      </w:r>
      <w:r w:rsidR="00846823" w:rsidRPr="00A959DB">
        <w:t>ek</w:t>
      </w:r>
      <w:r w:rsidR="00C82AB9" w:rsidRPr="00A959DB">
        <w:t xml:space="preserve"> w zakresie wdrożenia i</w:t>
      </w:r>
      <w:r w:rsidR="0056204A" w:rsidRPr="00A959DB">
        <w:t> </w:t>
      </w:r>
      <w:r w:rsidR="00C82AB9" w:rsidRPr="00A959DB">
        <w:t>zapewnienia odpowiednich środków technicznych i organizacyjnych, o których mowa w art. 3 ust. 2;</w:t>
      </w:r>
    </w:p>
    <w:p w14:paraId="663A31A2" w14:textId="4D281D24" w:rsidR="00C82AB9" w:rsidRPr="00A959DB" w:rsidRDefault="00A959DB" w:rsidP="00A959DB">
      <w:pPr>
        <w:pStyle w:val="PKTpunkt"/>
      </w:pPr>
      <w:r w:rsidRPr="00A959DB">
        <w:t>3)</w:t>
      </w:r>
      <w:r w:rsidRPr="00A959DB">
        <w:tab/>
      </w:r>
      <w:r w:rsidR="00C82AB9" w:rsidRPr="00A959DB">
        <w:t xml:space="preserve">nie wypełnia </w:t>
      </w:r>
      <w:r w:rsidR="00826E24" w:rsidRPr="00A959DB">
        <w:t xml:space="preserve">albo </w:t>
      </w:r>
      <w:r w:rsidR="00C82AB9" w:rsidRPr="00A959DB">
        <w:t>nienależycie wypełnia obowiąz</w:t>
      </w:r>
      <w:r w:rsidR="00EB7119" w:rsidRPr="00A959DB">
        <w:t>e</w:t>
      </w:r>
      <w:r w:rsidR="00C82AB9" w:rsidRPr="00A959DB">
        <w:t>k, o którym mowa w art. 3 ust. 3, dotycząc</w:t>
      </w:r>
      <w:r w:rsidR="00EB7119" w:rsidRPr="00A959DB">
        <w:t>y</w:t>
      </w:r>
      <w:r w:rsidR="00C82AB9" w:rsidRPr="00A959DB">
        <w:t xml:space="preserve"> zaproponowania użytkownikowi końcowemu </w:t>
      </w:r>
      <w:r w:rsidR="00EB7119" w:rsidRPr="00A959DB">
        <w:t xml:space="preserve">możliwości </w:t>
      </w:r>
      <w:r w:rsidR="00C82AB9" w:rsidRPr="00A959DB">
        <w:t>skorzystania z</w:t>
      </w:r>
      <w:r w:rsidR="0056204A" w:rsidRPr="00A959DB">
        <w:t> </w:t>
      </w:r>
      <w:r w:rsidR="00C82AB9" w:rsidRPr="00A959DB">
        <w:t>usługi, o której mowa w art. 3 ust. 1</w:t>
      </w:r>
      <w:r w:rsidR="00990BB3" w:rsidRPr="00A959DB">
        <w:t>,</w:t>
      </w:r>
      <w:r w:rsidR="00955858" w:rsidRPr="00A959DB">
        <w:t xml:space="preserve"> i udokumentowania tego faktu</w:t>
      </w:r>
      <w:r w:rsidR="00C82AB9" w:rsidRPr="00A959DB">
        <w:t>;</w:t>
      </w:r>
    </w:p>
    <w:p w14:paraId="618EF183" w14:textId="7CB1DBE9" w:rsidR="00C82AB9" w:rsidRPr="00A959DB" w:rsidRDefault="00A959DB" w:rsidP="00A959DB">
      <w:pPr>
        <w:pStyle w:val="PKTpunkt"/>
      </w:pPr>
      <w:r>
        <w:t>4</w:t>
      </w:r>
      <w:r w:rsidRPr="00A959DB">
        <w:t>)</w:t>
      </w:r>
      <w:r w:rsidRPr="00A959DB">
        <w:tab/>
      </w:r>
      <w:r w:rsidR="00C82AB9" w:rsidRPr="00A959DB">
        <w:t xml:space="preserve">nie wypełnia </w:t>
      </w:r>
      <w:r w:rsidR="00826E24" w:rsidRPr="00A959DB">
        <w:t xml:space="preserve">albo </w:t>
      </w:r>
      <w:r w:rsidR="00C82AB9" w:rsidRPr="00A959DB">
        <w:t>nienależycie wypełnia obowiąz</w:t>
      </w:r>
      <w:r w:rsidR="00EB7119" w:rsidRPr="00A959DB">
        <w:t>ek</w:t>
      </w:r>
      <w:r w:rsidR="00C82AB9" w:rsidRPr="00A959DB">
        <w:t xml:space="preserve"> informacyjn</w:t>
      </w:r>
      <w:r w:rsidR="00EB7119" w:rsidRPr="00A959DB">
        <w:t>y</w:t>
      </w:r>
      <w:r w:rsidR="009E3252" w:rsidRPr="00A959DB">
        <w:t>,</w:t>
      </w:r>
      <w:r w:rsidR="00C82AB9" w:rsidRPr="00A959DB">
        <w:t xml:space="preserve"> o którym mowa w</w:t>
      </w:r>
      <w:r w:rsidR="0056204A" w:rsidRPr="00A959DB">
        <w:t> </w:t>
      </w:r>
      <w:r w:rsidR="00C82AB9" w:rsidRPr="00A959DB">
        <w:t>art. 3 ust. 4;</w:t>
      </w:r>
    </w:p>
    <w:p w14:paraId="43D40A61" w14:textId="3611B6E7" w:rsidR="00DF7D83" w:rsidRDefault="00A959DB" w:rsidP="00A959DB">
      <w:pPr>
        <w:pStyle w:val="PKTpunkt"/>
      </w:pPr>
      <w:r>
        <w:t>5</w:t>
      </w:r>
      <w:r w:rsidRPr="00A959DB">
        <w:t>)</w:t>
      </w:r>
      <w:r w:rsidRPr="00A959DB">
        <w:tab/>
      </w:r>
      <w:r w:rsidR="00DF7D83" w:rsidRPr="00A959DB">
        <w:t>nie wypełnia obowiązk</w:t>
      </w:r>
      <w:r w:rsidR="00C82AB9" w:rsidRPr="00A959DB">
        <w:t>u umożliwienia abonentowi skorzystania z usł</w:t>
      </w:r>
      <w:r w:rsidR="00E113FF" w:rsidRPr="00A959DB">
        <w:t xml:space="preserve">ugi ograniczenia </w:t>
      </w:r>
      <w:r w:rsidR="00C82AB9" w:rsidRPr="00A959DB">
        <w:t>d</w:t>
      </w:r>
      <w:r w:rsidR="00E113FF" w:rsidRPr="00A959DB">
        <w:t>o</w:t>
      </w:r>
      <w:r w:rsidR="00C82AB9" w:rsidRPr="00A959DB">
        <w:t>stępu</w:t>
      </w:r>
      <w:r w:rsidR="00C82AB9">
        <w:t xml:space="preserve"> do treści pornograficznych w internecie w terminie</w:t>
      </w:r>
      <w:r w:rsidR="00DF7D83">
        <w:t>, o który</w:t>
      </w:r>
      <w:r w:rsidR="00C82AB9">
        <w:t>m</w:t>
      </w:r>
      <w:r w:rsidR="00DF7D83">
        <w:t xml:space="preserve"> mowa w art. </w:t>
      </w:r>
      <w:r w:rsidR="00E73CE9">
        <w:t>4</w:t>
      </w:r>
      <w:r w:rsidR="00C82AB9">
        <w:t xml:space="preserve"> ust. 2</w:t>
      </w:r>
      <w:r w:rsidR="00DF7D83">
        <w:t>;</w:t>
      </w:r>
    </w:p>
    <w:p w14:paraId="5BDC7A2F" w14:textId="22C264E3" w:rsidR="00474C6C" w:rsidRDefault="00A959DB" w:rsidP="00A959DB">
      <w:pPr>
        <w:pStyle w:val="PKTpunkt"/>
      </w:pPr>
      <w:r>
        <w:t>6)</w:t>
      </w:r>
      <w:r>
        <w:tab/>
      </w:r>
      <w:r w:rsidR="00C82AB9">
        <w:t xml:space="preserve">nie wypełnia obowiązku, o którym mowa w art. 4 ust. </w:t>
      </w:r>
      <w:r w:rsidR="00C612B1">
        <w:t>5</w:t>
      </w:r>
      <w:r w:rsidR="00C82AB9">
        <w:t xml:space="preserve">, w zakresie </w:t>
      </w:r>
      <w:r w:rsidR="007D7174">
        <w:t>potwierdzenia</w:t>
      </w:r>
      <w:r w:rsidR="00C82AB9">
        <w:t xml:space="preserve"> </w:t>
      </w:r>
      <w:r w:rsidR="00E113FF">
        <w:t>abonent</w:t>
      </w:r>
      <w:r w:rsidR="007D7174">
        <w:t>owi</w:t>
      </w:r>
      <w:r w:rsidR="00E113FF">
        <w:t xml:space="preserve"> uruchomieni</w:t>
      </w:r>
      <w:r w:rsidR="007D7174">
        <w:t>a</w:t>
      </w:r>
      <w:r w:rsidR="00E113FF">
        <w:t xml:space="preserve"> usługi ograniczenia dostępu do treści pornograficznych w</w:t>
      </w:r>
      <w:r w:rsidR="0056204A">
        <w:t> </w:t>
      </w:r>
      <w:r w:rsidR="00E113FF">
        <w:t>internecie</w:t>
      </w:r>
      <w:r w:rsidR="00474C6C">
        <w:t>;</w:t>
      </w:r>
    </w:p>
    <w:p w14:paraId="389EF245" w14:textId="366ED63A" w:rsidR="00C82AB9" w:rsidRDefault="00A959DB" w:rsidP="00A959DB">
      <w:pPr>
        <w:pStyle w:val="PKTpunkt"/>
      </w:pPr>
      <w:r>
        <w:t>7)</w:t>
      </w:r>
      <w:r>
        <w:tab/>
      </w:r>
      <w:r w:rsidR="00474C6C">
        <w:t xml:space="preserve">nie wypełnia obowiązku, o którym mowa w art. 4 ust. </w:t>
      </w:r>
      <w:r w:rsidR="00317372">
        <w:t>6</w:t>
      </w:r>
      <w:r w:rsidR="002F60E0">
        <w:t xml:space="preserve">, </w:t>
      </w:r>
      <w:r w:rsidR="00210B2D">
        <w:t xml:space="preserve">w zakresie </w:t>
      </w:r>
      <w:r w:rsidR="002F60E0">
        <w:t xml:space="preserve">informowania abonenta o </w:t>
      </w:r>
      <w:r w:rsidR="00210B2D">
        <w:t>możliwości zapoznania się z regulaminem</w:t>
      </w:r>
      <w:r w:rsidR="00E113FF">
        <w:t>;</w:t>
      </w:r>
    </w:p>
    <w:p w14:paraId="44C12266" w14:textId="5F5F451B" w:rsidR="00E113FF" w:rsidRDefault="00A959DB" w:rsidP="00A959DB">
      <w:pPr>
        <w:pStyle w:val="PKTpunkt"/>
      </w:pPr>
      <w:r>
        <w:t>8)</w:t>
      </w:r>
      <w:r>
        <w:tab/>
      </w:r>
      <w:r w:rsidR="00B53BB4">
        <w:t xml:space="preserve">nie wypełnia obowiązków w zakresie zawartości i </w:t>
      </w:r>
      <w:r w:rsidR="005F789C">
        <w:t xml:space="preserve">udostępnienia </w:t>
      </w:r>
      <w:r w:rsidR="00B53BB4">
        <w:t>regulaminu, o który</w:t>
      </w:r>
      <w:r w:rsidR="00AB5633">
        <w:t>ch</w:t>
      </w:r>
      <w:r w:rsidR="00B53BB4">
        <w:t xml:space="preserve"> mowa w art. 4 ust. </w:t>
      </w:r>
      <w:r w:rsidR="00317372">
        <w:t>7</w:t>
      </w:r>
      <w:r w:rsidR="00AB5633">
        <w:t xml:space="preserve"> i </w:t>
      </w:r>
      <w:r w:rsidR="00317372">
        <w:t>8</w:t>
      </w:r>
      <w:r w:rsidR="00B53BB4">
        <w:t>;</w:t>
      </w:r>
    </w:p>
    <w:p w14:paraId="40517B05" w14:textId="5C7C5131" w:rsidR="00DF7D83" w:rsidRDefault="00A959DB" w:rsidP="00A959DB">
      <w:pPr>
        <w:pStyle w:val="PKTpunkt"/>
      </w:pPr>
      <w:r>
        <w:lastRenderedPageBreak/>
        <w:t>9)</w:t>
      </w:r>
      <w:r>
        <w:tab/>
      </w:r>
      <w:r w:rsidR="00DF7D83">
        <w:t xml:space="preserve">nie </w:t>
      </w:r>
      <w:r w:rsidR="00D962A6">
        <w:t xml:space="preserve">wypełnia obowiązku umożliwienia </w:t>
      </w:r>
      <w:r w:rsidR="00DF7D83">
        <w:t xml:space="preserve">abonentowi </w:t>
      </w:r>
      <w:r w:rsidR="005543DB">
        <w:t xml:space="preserve">rezygnacji </w:t>
      </w:r>
      <w:r w:rsidR="00186C64">
        <w:t xml:space="preserve">z </w:t>
      </w:r>
      <w:r w:rsidR="001A1E87">
        <w:t xml:space="preserve">korzystania z </w:t>
      </w:r>
      <w:r w:rsidR="00186C64">
        <w:t>usługi ograniczenia dostępu do treści pornograficznych w internecie</w:t>
      </w:r>
      <w:r w:rsidR="00F120E2">
        <w:t>, o który</w:t>
      </w:r>
      <w:r w:rsidR="00652BF1">
        <w:t>m</w:t>
      </w:r>
      <w:r w:rsidR="00F120E2">
        <w:t xml:space="preserve"> mowa w </w:t>
      </w:r>
      <w:r w:rsidR="00DF7D83">
        <w:t xml:space="preserve">art. </w:t>
      </w:r>
      <w:r w:rsidR="00E73CE9">
        <w:t>5</w:t>
      </w:r>
      <w:r w:rsidR="00DF7D83">
        <w:t>;</w:t>
      </w:r>
    </w:p>
    <w:p w14:paraId="10E95219" w14:textId="6B940E06" w:rsidR="00006832" w:rsidRDefault="00A959DB" w:rsidP="00A959DB">
      <w:pPr>
        <w:pStyle w:val="PKTpunkt"/>
      </w:pPr>
      <w:r>
        <w:t>10)</w:t>
      </w:r>
      <w:r>
        <w:tab/>
      </w:r>
      <w:r w:rsidR="00076FBF">
        <w:t>nie wypełnia</w:t>
      </w:r>
      <w:r w:rsidR="00006832" w:rsidRPr="006F62E8">
        <w:t xml:space="preserve"> obowiązk</w:t>
      </w:r>
      <w:r w:rsidR="002472C5">
        <w:t>ów</w:t>
      </w:r>
      <w:r w:rsidR="00006832" w:rsidRPr="006F62E8">
        <w:t xml:space="preserve"> informacyjn</w:t>
      </w:r>
      <w:r w:rsidR="002472C5">
        <w:t>ych</w:t>
      </w:r>
      <w:r w:rsidR="00006832" w:rsidRPr="006F62E8">
        <w:t>, o których mowa w art.</w:t>
      </w:r>
      <w:r w:rsidR="00355AF3">
        <w:t> </w:t>
      </w:r>
      <w:r w:rsidR="002720F7" w:rsidRPr="006F62E8">
        <w:t>7</w:t>
      </w:r>
      <w:r w:rsidR="00D50BF3" w:rsidRPr="006F62E8">
        <w:t>;</w:t>
      </w:r>
    </w:p>
    <w:p w14:paraId="61FF5668" w14:textId="38BD2D3D" w:rsidR="002D0302" w:rsidRPr="006F62E8" w:rsidRDefault="00A959DB" w:rsidP="00A959DB">
      <w:pPr>
        <w:pStyle w:val="PKTpunkt"/>
      </w:pPr>
      <w:r>
        <w:t>11)</w:t>
      </w:r>
      <w:r>
        <w:tab/>
      </w:r>
      <w:r w:rsidR="05414D21">
        <w:t xml:space="preserve">nie </w:t>
      </w:r>
      <w:r w:rsidR="6C12A8B8">
        <w:t>wypełnia obowiązk</w:t>
      </w:r>
      <w:r w:rsidR="59798D81">
        <w:t>u</w:t>
      </w:r>
      <w:r w:rsidR="6C12A8B8">
        <w:t xml:space="preserve"> </w:t>
      </w:r>
      <w:r w:rsidR="05414D21">
        <w:t>przekaz</w:t>
      </w:r>
      <w:r w:rsidR="6C12A8B8">
        <w:t xml:space="preserve">ania </w:t>
      </w:r>
      <w:r w:rsidR="0314592F">
        <w:t>m</w:t>
      </w:r>
      <w:r w:rsidR="6C12A8B8">
        <w:t>inistrowi</w:t>
      </w:r>
      <w:r w:rsidR="05414D21">
        <w:t xml:space="preserve"> raportu, o</w:t>
      </w:r>
      <w:r w:rsidR="2238348F">
        <w:t> </w:t>
      </w:r>
      <w:r w:rsidR="05414D21">
        <w:t xml:space="preserve">którym mowa w art. </w:t>
      </w:r>
      <w:r w:rsidR="6358C624">
        <w:t>9</w:t>
      </w:r>
      <w:r w:rsidR="05414D21">
        <w:t xml:space="preserve"> ust.</w:t>
      </w:r>
      <w:r w:rsidR="0056204A">
        <w:t> </w:t>
      </w:r>
      <w:r w:rsidR="49C01CDB">
        <w:t>1</w:t>
      </w:r>
      <w:r w:rsidR="00AB5633">
        <w:t xml:space="preserve"> i</w:t>
      </w:r>
      <w:r w:rsidR="00DC069C">
        <w:t> </w:t>
      </w:r>
      <w:r w:rsidR="00A07146">
        <w:t>3</w:t>
      </w:r>
      <w:r w:rsidR="00AB5633">
        <w:t>.</w:t>
      </w:r>
    </w:p>
    <w:p w14:paraId="1BA2BF02" w14:textId="7DD336F1" w:rsidR="00D75CA8" w:rsidRPr="003C5057" w:rsidRDefault="00086628" w:rsidP="007D6BBB">
      <w:pPr>
        <w:pStyle w:val="ARTartustawynprozporzdzenia"/>
      </w:pPr>
      <w:r w:rsidRPr="00BD3FC7">
        <w:rPr>
          <w:b/>
        </w:rPr>
        <w:t>Art. 17</w:t>
      </w:r>
      <w:r w:rsidRPr="007D6BBB">
        <w:rPr>
          <w:b/>
        </w:rPr>
        <w:t>.</w:t>
      </w:r>
      <w:r w:rsidR="002D0302">
        <w:t xml:space="preserve"> </w:t>
      </w:r>
      <w:r w:rsidR="00B10706">
        <w:t xml:space="preserve">1. </w:t>
      </w:r>
      <w:r w:rsidR="00996A4E" w:rsidRPr="000E1697">
        <w:t>Kar</w:t>
      </w:r>
      <w:r w:rsidR="00454777">
        <w:t>a</w:t>
      </w:r>
      <w:r w:rsidR="009416DE">
        <w:t xml:space="preserve"> pieniężn</w:t>
      </w:r>
      <w:r w:rsidR="00454777">
        <w:t>a</w:t>
      </w:r>
      <w:r w:rsidR="00996A4E" w:rsidRPr="000E1697">
        <w:t xml:space="preserve">, o </w:t>
      </w:r>
      <w:r w:rsidR="008003C0" w:rsidRPr="000E1697">
        <w:t>któr</w:t>
      </w:r>
      <w:r w:rsidR="00454777">
        <w:t>ej</w:t>
      </w:r>
      <w:r w:rsidR="008003C0" w:rsidRPr="000E1697">
        <w:t xml:space="preserve"> </w:t>
      </w:r>
      <w:r w:rsidR="00996A4E" w:rsidRPr="000E1697">
        <w:t xml:space="preserve">mowa w </w:t>
      </w:r>
      <w:r w:rsidR="00213652">
        <w:t>art. 16</w:t>
      </w:r>
      <w:r w:rsidR="0078176F">
        <w:t xml:space="preserve">, </w:t>
      </w:r>
      <w:r w:rsidR="00996A4E" w:rsidRPr="000E1697">
        <w:t>mo</w:t>
      </w:r>
      <w:r w:rsidR="00454777">
        <w:t>że</w:t>
      </w:r>
      <w:r w:rsidR="00996A4E" w:rsidRPr="000E1697">
        <w:t xml:space="preserve"> zostać nałożon</w:t>
      </w:r>
      <w:r w:rsidR="00454777">
        <w:t>a</w:t>
      </w:r>
      <w:r w:rsidR="00996A4E" w:rsidRPr="000E1697">
        <w:t xml:space="preserve"> także w</w:t>
      </w:r>
      <w:r w:rsidR="00DC069C">
        <w:t> </w:t>
      </w:r>
      <w:r w:rsidR="00996A4E" w:rsidRPr="000E1697">
        <w:t>przypadku gdy</w:t>
      </w:r>
      <w:r w:rsidR="007F5BA3">
        <w:t xml:space="preserve"> </w:t>
      </w:r>
      <w:r w:rsidR="007F5BA3" w:rsidRPr="00996A4E">
        <w:t>dostawc</w:t>
      </w:r>
      <w:r w:rsidR="007F5BA3">
        <w:t>a</w:t>
      </w:r>
      <w:r w:rsidR="007F5BA3" w:rsidRPr="00996A4E">
        <w:t xml:space="preserve"> </w:t>
      </w:r>
      <w:r w:rsidR="007F5BA3" w:rsidRPr="00AD5F64">
        <w:rPr>
          <w:rStyle w:val="normaltextrun"/>
          <w:iCs/>
          <w:color w:val="000000"/>
          <w:bdr w:val="none" w:sz="0" w:space="0" w:color="auto" w:frame="1"/>
        </w:rPr>
        <w:t>usługi dostępu do sieci internet</w:t>
      </w:r>
      <w:r w:rsidR="007F5BA3">
        <w:t xml:space="preserve"> </w:t>
      </w:r>
      <w:r w:rsidR="00996A4E" w:rsidRPr="000E1697">
        <w:t>zaprzestał naruszania prawa</w:t>
      </w:r>
      <w:r w:rsidR="00E77C61">
        <w:t xml:space="preserve"> </w:t>
      </w:r>
      <w:r w:rsidR="00454777">
        <w:t>lub</w:t>
      </w:r>
      <w:r w:rsidR="00996A4E" w:rsidRPr="000E1697">
        <w:t xml:space="preserve"> naprawił wyrządzoną szkodę</w:t>
      </w:r>
      <w:r w:rsidR="00421F34">
        <w:rPr>
          <w:rFonts w:ascii="Times New Roman" w:hAnsi="Times New Roman" w:cs="Times New Roman"/>
        </w:rPr>
        <w:t>,</w:t>
      </w:r>
      <w:r w:rsidR="00996A4E" w:rsidRPr="000E1697">
        <w:t xml:space="preserve"> jeżeli minister uzna, że przemawiają za tym czas trwania, zakres lub skutki naruszenia.</w:t>
      </w:r>
    </w:p>
    <w:p w14:paraId="4D86606E" w14:textId="12B819AC" w:rsidR="00996A4E" w:rsidRDefault="00B10706">
      <w:pPr>
        <w:pStyle w:val="USTustnpkodeksu"/>
      </w:pPr>
      <w:r>
        <w:t>2</w:t>
      </w:r>
      <w:r w:rsidR="00996A4E" w:rsidRPr="00996A4E">
        <w:t>. Kar</w:t>
      </w:r>
      <w:r w:rsidR="00EB7119">
        <w:t>ę</w:t>
      </w:r>
      <w:r w:rsidR="00996A4E" w:rsidRPr="00996A4E">
        <w:t xml:space="preserve"> pieniężn</w:t>
      </w:r>
      <w:r w:rsidR="00EB7119">
        <w:t>ą</w:t>
      </w:r>
      <w:r w:rsidR="00996A4E" w:rsidRPr="00996A4E">
        <w:t>, o któr</w:t>
      </w:r>
      <w:r w:rsidR="003B248D">
        <w:t>ej</w:t>
      </w:r>
      <w:r w:rsidR="00996A4E" w:rsidRPr="00996A4E">
        <w:t xml:space="preserve"> mowa w </w:t>
      </w:r>
      <w:r w:rsidR="00213652">
        <w:t>art. 16</w:t>
      </w:r>
      <w:r w:rsidR="002E07E2">
        <w:t>,</w:t>
      </w:r>
      <w:r w:rsidR="00F54FB8">
        <w:t xml:space="preserve"> </w:t>
      </w:r>
      <w:r w:rsidR="00421F34" w:rsidRPr="00996A4E">
        <w:t xml:space="preserve">minister </w:t>
      </w:r>
      <w:r w:rsidR="00996A4E" w:rsidRPr="00996A4E">
        <w:t>nakłada, w drodze decyzji</w:t>
      </w:r>
      <w:r w:rsidR="00120A36">
        <w:t xml:space="preserve"> administracyjnej</w:t>
      </w:r>
      <w:r w:rsidR="00996A4E" w:rsidRPr="00996A4E">
        <w:t>, w</w:t>
      </w:r>
      <w:r w:rsidR="000A7FC5">
        <w:t> </w:t>
      </w:r>
      <w:r w:rsidR="00996A4E" w:rsidRPr="00996A4E">
        <w:t xml:space="preserve">wysokości do </w:t>
      </w:r>
      <w:r w:rsidR="0072556A" w:rsidRPr="00C6594E">
        <w:t>1</w:t>
      </w:r>
      <w:r w:rsidR="00996A4E" w:rsidRPr="00C6594E">
        <w:t>%</w:t>
      </w:r>
      <w:r w:rsidR="00996A4E" w:rsidRPr="00996A4E">
        <w:t xml:space="preserve"> przychodu</w:t>
      </w:r>
      <w:r w:rsidR="001F6F2F">
        <w:t xml:space="preserve"> dostawcy</w:t>
      </w:r>
      <w:r w:rsidR="00BA6D85">
        <w:t xml:space="preserve"> </w:t>
      </w:r>
      <w:r w:rsidR="00BA6D85" w:rsidRPr="00AD5F64">
        <w:rPr>
          <w:rStyle w:val="normaltextrun"/>
          <w:iCs/>
          <w:color w:val="000000"/>
          <w:bdr w:val="none" w:sz="0" w:space="0" w:color="auto" w:frame="1"/>
        </w:rPr>
        <w:t>usługi dostępu do sieci internet</w:t>
      </w:r>
      <w:r w:rsidR="00996A4E" w:rsidRPr="00996A4E">
        <w:t xml:space="preserve"> osiągniętego w</w:t>
      </w:r>
      <w:r w:rsidR="0056204A">
        <w:t> </w:t>
      </w:r>
      <w:r w:rsidR="00996A4E" w:rsidRPr="00996A4E">
        <w:t>poprzednim roku kalendarzowym</w:t>
      </w:r>
      <w:r w:rsidR="00E219BA">
        <w:t xml:space="preserve">, </w:t>
      </w:r>
      <w:r w:rsidR="0071173F">
        <w:t>nieprzekraczającej jednak 1 000 000 zł</w:t>
      </w:r>
      <w:r w:rsidR="006127D8">
        <w:t xml:space="preserve">. </w:t>
      </w:r>
    </w:p>
    <w:p w14:paraId="372E3859" w14:textId="5E7A884B" w:rsidR="00FF6C81" w:rsidRDefault="00B10706" w:rsidP="00FF6C81">
      <w:pPr>
        <w:pStyle w:val="USTustnpkodeksu"/>
      </w:pPr>
      <w:r>
        <w:t>3</w:t>
      </w:r>
      <w:r w:rsidR="00996A4E" w:rsidRPr="00996A4E">
        <w:t xml:space="preserve">. </w:t>
      </w:r>
      <w:r w:rsidR="00FF6C81" w:rsidRPr="00996A4E">
        <w:t>W przypadku gdy</w:t>
      </w:r>
      <w:r w:rsidR="00FF6C81" w:rsidRPr="00BE3415">
        <w:t xml:space="preserve"> </w:t>
      </w:r>
      <w:r w:rsidR="003B248D" w:rsidRPr="00996A4E">
        <w:t>dostawc</w:t>
      </w:r>
      <w:r w:rsidR="00EB7119">
        <w:t>a</w:t>
      </w:r>
      <w:r w:rsidR="003B248D" w:rsidRPr="00996A4E">
        <w:t xml:space="preserve"> </w:t>
      </w:r>
      <w:r w:rsidR="003B248D" w:rsidRPr="00AD5F64">
        <w:rPr>
          <w:rStyle w:val="normaltextrun"/>
          <w:iCs/>
          <w:color w:val="000000"/>
          <w:bdr w:val="none" w:sz="0" w:space="0" w:color="auto" w:frame="1"/>
        </w:rPr>
        <w:t>usługi dostępu do sieci internet</w:t>
      </w:r>
      <w:r w:rsidR="00FF6C81">
        <w:t>:</w:t>
      </w:r>
    </w:p>
    <w:p w14:paraId="033486C0" w14:textId="5EAA5FFC" w:rsidR="00FF6C81" w:rsidRDefault="00FF6C81" w:rsidP="00CE296C">
      <w:pPr>
        <w:pStyle w:val="PKTpunkt"/>
      </w:pPr>
      <w:r>
        <w:t>1)</w:t>
      </w:r>
      <w:r w:rsidR="00421BA3">
        <w:tab/>
      </w:r>
      <w:r w:rsidRPr="00996A4E">
        <w:t xml:space="preserve">nie osiągnął przychodu w roku kalendarzowym poprzedzającym rok nałożenia kary pieniężnej </w:t>
      </w:r>
      <w:r w:rsidR="002F7A8E">
        <w:t>albo</w:t>
      </w:r>
    </w:p>
    <w:p w14:paraId="1122341E" w14:textId="77777777" w:rsidR="00076FBF" w:rsidRDefault="00FF6C81" w:rsidP="00CE296C">
      <w:pPr>
        <w:pStyle w:val="PKTpunkt"/>
      </w:pPr>
      <w:r>
        <w:t>2)</w:t>
      </w:r>
      <w:r w:rsidR="00421BA3">
        <w:tab/>
      </w:r>
      <w:r w:rsidRPr="00996A4E">
        <w:t>osiągnął przychód w wysokości nieprzekraczającej 500</w:t>
      </w:r>
      <w:r>
        <w:t> </w:t>
      </w:r>
      <w:r w:rsidRPr="00996A4E">
        <w:t>000</w:t>
      </w:r>
      <w:r>
        <w:t> </w:t>
      </w:r>
      <w:r w:rsidRPr="00996A4E">
        <w:t>zł</w:t>
      </w:r>
      <w:r>
        <w:t xml:space="preserve"> </w:t>
      </w:r>
      <w:r w:rsidRPr="00996A4E">
        <w:t>w roku kalendarzowym poprzedzającym rok nałożenia kary pieniężnej</w:t>
      </w:r>
    </w:p>
    <w:p w14:paraId="68361780" w14:textId="5272590B" w:rsidR="00FF6C81" w:rsidRPr="00996A4E" w:rsidRDefault="00421BA3" w:rsidP="00CE296C">
      <w:pPr>
        <w:pStyle w:val="CZWSPPKTczwsplnapunktw"/>
      </w:pPr>
      <w:r>
        <w:t>–</w:t>
      </w:r>
      <w:r w:rsidR="00FF6C81">
        <w:t xml:space="preserve"> </w:t>
      </w:r>
      <w:r w:rsidR="00FF6C81" w:rsidRPr="00996A4E">
        <w:t xml:space="preserve">minister może nałożyć </w:t>
      </w:r>
      <w:r w:rsidR="00FF6C81">
        <w:t>kar</w:t>
      </w:r>
      <w:r w:rsidR="003B248D">
        <w:t>ę</w:t>
      </w:r>
      <w:r w:rsidR="00FF6C81">
        <w:t xml:space="preserve"> pieniężn</w:t>
      </w:r>
      <w:r w:rsidR="003B248D">
        <w:t>ą</w:t>
      </w:r>
      <w:r w:rsidR="00FF6C81">
        <w:t xml:space="preserve">, </w:t>
      </w:r>
      <w:r w:rsidR="00FF6C81" w:rsidRPr="00996A4E">
        <w:t xml:space="preserve">o </w:t>
      </w:r>
      <w:r w:rsidR="00FF6C81">
        <w:t>któr</w:t>
      </w:r>
      <w:r w:rsidR="003B248D">
        <w:t>ej</w:t>
      </w:r>
      <w:r w:rsidR="00FF6C81">
        <w:t xml:space="preserve"> mowa</w:t>
      </w:r>
      <w:r w:rsidR="00FF6C81" w:rsidRPr="00996A4E">
        <w:t xml:space="preserve"> w </w:t>
      </w:r>
      <w:r w:rsidR="00213652">
        <w:t>art. 16</w:t>
      </w:r>
      <w:r w:rsidR="00FF6C81">
        <w:t>,</w:t>
      </w:r>
      <w:r w:rsidR="00F120E2">
        <w:t xml:space="preserve"> w </w:t>
      </w:r>
      <w:r w:rsidR="00FF6C81" w:rsidRPr="00996A4E">
        <w:t>wysokości nieprzekraczającej 15</w:t>
      </w:r>
      <w:r w:rsidR="00FF6C81">
        <w:t> </w:t>
      </w:r>
      <w:r w:rsidR="00FF6C81" w:rsidRPr="00996A4E">
        <w:t>000</w:t>
      </w:r>
      <w:r w:rsidR="00FF6C81">
        <w:t> </w:t>
      </w:r>
      <w:r w:rsidR="00FF6C81" w:rsidRPr="00996A4E">
        <w:t>zł.</w:t>
      </w:r>
    </w:p>
    <w:p w14:paraId="7E30679B" w14:textId="5EBF51C4" w:rsidR="00996A4E" w:rsidRPr="00996A4E" w:rsidRDefault="00B10706">
      <w:pPr>
        <w:pStyle w:val="USTustnpkodeksu"/>
      </w:pPr>
      <w:r>
        <w:t>4</w:t>
      </w:r>
      <w:r w:rsidR="00996A4E" w:rsidRPr="00996A4E">
        <w:t xml:space="preserve">. W przypadku gdy </w:t>
      </w:r>
      <w:r w:rsidR="003B248D" w:rsidRPr="00996A4E">
        <w:t>dostawc</w:t>
      </w:r>
      <w:r w:rsidR="003B248D">
        <w:t>a</w:t>
      </w:r>
      <w:r w:rsidR="003B248D" w:rsidRPr="00996A4E">
        <w:t xml:space="preserve"> </w:t>
      </w:r>
      <w:r w:rsidR="003B248D">
        <w:rPr>
          <w:rStyle w:val="normaltextrun"/>
          <w:iCs/>
          <w:color w:val="000000"/>
          <w:bdr w:val="none" w:sz="0" w:space="0" w:color="auto" w:frame="1"/>
        </w:rPr>
        <w:t>usługi</w:t>
      </w:r>
      <w:r w:rsidR="003B248D" w:rsidRPr="00AD5F64">
        <w:rPr>
          <w:rStyle w:val="normaltextrun"/>
          <w:iCs/>
          <w:color w:val="000000"/>
          <w:bdr w:val="none" w:sz="0" w:space="0" w:color="auto" w:frame="1"/>
        </w:rPr>
        <w:t xml:space="preserve"> dostępu do sieci internet</w:t>
      </w:r>
      <w:r w:rsidR="00996A4E" w:rsidRPr="00996A4E">
        <w:t xml:space="preserve"> powstał w wyniku połączenia lub przekształcenia innych podmiotów, obliczając wysokość jego przychodu, o</w:t>
      </w:r>
      <w:r w:rsidR="0056204A">
        <w:t> </w:t>
      </w:r>
      <w:r w:rsidR="00996A4E" w:rsidRPr="00996A4E">
        <w:t xml:space="preserve">którym mowa w ust. </w:t>
      </w:r>
      <w:r w:rsidR="00213652">
        <w:t>2</w:t>
      </w:r>
      <w:r w:rsidR="00996A4E" w:rsidRPr="00996A4E">
        <w:t xml:space="preserve">, </w:t>
      </w:r>
      <w:r w:rsidR="00996A4E">
        <w:t>minister</w:t>
      </w:r>
      <w:r w:rsidR="00996A4E" w:rsidRPr="00996A4E">
        <w:t xml:space="preserve"> uwzględnia przychód osiągnięty przez te podmioty w roku kalendarzowym poprzedzającym rok nałożenia kary</w:t>
      </w:r>
      <w:r w:rsidR="009416DE">
        <w:t xml:space="preserve"> pieniężnej</w:t>
      </w:r>
      <w:r w:rsidR="00996A4E" w:rsidRPr="00996A4E">
        <w:t>. Przepis</w:t>
      </w:r>
      <w:r w:rsidR="00213652">
        <w:t>y</w:t>
      </w:r>
      <w:r w:rsidR="00996A4E" w:rsidRPr="00996A4E">
        <w:t xml:space="preserve"> ust. </w:t>
      </w:r>
      <w:r w:rsidR="00213652">
        <w:t>3</w:t>
      </w:r>
      <w:r w:rsidR="004E631C" w:rsidRPr="00996A4E">
        <w:t xml:space="preserve"> </w:t>
      </w:r>
      <w:r w:rsidR="00996A4E" w:rsidRPr="00996A4E">
        <w:t>stosuje się odpowiednio.</w:t>
      </w:r>
    </w:p>
    <w:p w14:paraId="0D87A74C" w14:textId="0A71B95F" w:rsidR="00B10706" w:rsidRDefault="00B10706" w:rsidP="0015263F">
      <w:pPr>
        <w:pStyle w:val="ARTartustawynprozporzdzenia"/>
      </w:pPr>
      <w:r w:rsidRPr="00BD3FC7">
        <w:rPr>
          <w:b/>
        </w:rPr>
        <w:t>Art. 18.</w:t>
      </w:r>
      <w:r>
        <w:t xml:space="preserve"> </w:t>
      </w:r>
      <w:r w:rsidR="00996A4E" w:rsidRPr="00996A4E">
        <w:t>Ustalając wysokość kary pieniężnej,</w:t>
      </w:r>
      <w:r w:rsidR="001B1923">
        <w:t xml:space="preserve"> o której mowa w </w:t>
      </w:r>
      <w:r w:rsidR="00213652">
        <w:t>art. 16</w:t>
      </w:r>
      <w:r w:rsidR="00AD3D2B">
        <w:t xml:space="preserve"> i</w:t>
      </w:r>
      <w:r w:rsidR="001B1923">
        <w:t xml:space="preserve"> </w:t>
      </w:r>
      <w:r w:rsidR="00213652">
        <w:t>art. 20</w:t>
      </w:r>
      <w:r w:rsidR="001B1923">
        <w:t>,</w:t>
      </w:r>
      <w:r w:rsidR="00996A4E" w:rsidRPr="00996A4E">
        <w:t xml:space="preserve"> </w:t>
      </w:r>
      <w:r w:rsidR="00996A4E">
        <w:t>minister</w:t>
      </w:r>
      <w:r w:rsidR="00996A4E" w:rsidRPr="00996A4E">
        <w:t xml:space="preserve"> uwzględnia charakter i zakres naruszenia, dotychczasową działalność </w:t>
      </w:r>
      <w:r w:rsidR="003C181E" w:rsidRPr="00996A4E">
        <w:t>dostawc</w:t>
      </w:r>
      <w:r w:rsidR="003C181E">
        <w:t>y</w:t>
      </w:r>
      <w:r w:rsidR="003C181E" w:rsidRPr="00996A4E">
        <w:t xml:space="preserve"> </w:t>
      </w:r>
      <w:r w:rsidR="003C181E">
        <w:rPr>
          <w:rStyle w:val="normaltextrun"/>
          <w:iCs/>
          <w:color w:val="000000"/>
          <w:bdr w:val="none" w:sz="0" w:space="0" w:color="auto" w:frame="1"/>
        </w:rPr>
        <w:t>usługi</w:t>
      </w:r>
      <w:r w:rsidR="003C181E" w:rsidRPr="00AD5F64">
        <w:rPr>
          <w:rStyle w:val="normaltextrun"/>
          <w:iCs/>
          <w:color w:val="000000"/>
          <w:bdr w:val="none" w:sz="0" w:space="0" w:color="auto" w:frame="1"/>
        </w:rPr>
        <w:t xml:space="preserve"> dostępu do sieci internet</w:t>
      </w:r>
      <w:r w:rsidR="003C181E" w:rsidRPr="00996A4E">
        <w:t xml:space="preserve"> </w:t>
      </w:r>
      <w:r w:rsidR="00996A4E" w:rsidRPr="00996A4E">
        <w:t>oraz jego możliwości finansowe.</w:t>
      </w:r>
    </w:p>
    <w:p w14:paraId="48C6FFCB" w14:textId="040E7891" w:rsidR="00CF2891" w:rsidRDefault="00B10706" w:rsidP="0015263F">
      <w:pPr>
        <w:pStyle w:val="ARTartustawynprozporzdzenia"/>
      </w:pPr>
      <w:r w:rsidRPr="0015263F">
        <w:rPr>
          <w:rStyle w:val="Ppogrubienie"/>
        </w:rPr>
        <w:t>Art. 19.</w:t>
      </w:r>
      <w:r>
        <w:t xml:space="preserve"> 1.</w:t>
      </w:r>
      <w:r w:rsidR="00996A4E" w:rsidRPr="000E1697">
        <w:t xml:space="preserve"> </w:t>
      </w:r>
      <w:r w:rsidR="00E31224">
        <w:t xml:space="preserve">Minister może żądać od </w:t>
      </w:r>
      <w:r w:rsidR="00BF5E94" w:rsidRPr="00996A4E">
        <w:t>dostawc</w:t>
      </w:r>
      <w:r w:rsidR="00BF5E94">
        <w:t>y</w:t>
      </w:r>
      <w:r w:rsidR="00BF5E94" w:rsidRPr="00996A4E">
        <w:t xml:space="preserve"> </w:t>
      </w:r>
      <w:r w:rsidR="00BF5E94">
        <w:rPr>
          <w:rStyle w:val="normaltextrun"/>
          <w:iCs/>
          <w:color w:val="000000"/>
          <w:bdr w:val="none" w:sz="0" w:space="0" w:color="auto" w:frame="1"/>
        </w:rPr>
        <w:t>usługi</w:t>
      </w:r>
      <w:r w:rsidR="00BF5E94" w:rsidRPr="00AD5F64">
        <w:rPr>
          <w:rStyle w:val="normaltextrun"/>
          <w:iCs/>
          <w:color w:val="000000"/>
          <w:bdr w:val="none" w:sz="0" w:space="0" w:color="auto" w:frame="1"/>
        </w:rPr>
        <w:t xml:space="preserve"> dostępu do sieci internet</w:t>
      </w:r>
      <w:r w:rsidR="00BF5E94" w:rsidRPr="00996A4E">
        <w:t xml:space="preserve"> </w:t>
      </w:r>
      <w:r w:rsidR="00E31224">
        <w:t xml:space="preserve">przekazania </w:t>
      </w:r>
      <w:r w:rsidR="00086628">
        <w:t>informacji</w:t>
      </w:r>
      <w:r w:rsidR="00086628" w:rsidRPr="000E1697">
        <w:t xml:space="preserve"> </w:t>
      </w:r>
      <w:r w:rsidR="00E31224" w:rsidRPr="000E1697">
        <w:t>niezbędnych do określenia podstawy wymiaru kary pieniężnej</w:t>
      </w:r>
      <w:r w:rsidR="00E31224" w:rsidRPr="00BA1A84">
        <w:t xml:space="preserve"> </w:t>
      </w:r>
      <w:r w:rsidR="00E31224" w:rsidRPr="00C6594E">
        <w:t>w zakresie</w:t>
      </w:r>
      <w:r w:rsidR="006772A1">
        <w:t>,</w:t>
      </w:r>
      <w:r w:rsidR="00E31224" w:rsidRPr="00C6594E">
        <w:t xml:space="preserve"> w jakim</w:t>
      </w:r>
      <w:r w:rsidR="00086628">
        <w:t xml:space="preserve"> tymi </w:t>
      </w:r>
      <w:r w:rsidR="00F82040">
        <w:t xml:space="preserve">informacjami </w:t>
      </w:r>
      <w:r w:rsidR="00086628">
        <w:t>nie dysponuje</w:t>
      </w:r>
      <w:r w:rsidR="00086628" w:rsidDel="00086628">
        <w:t xml:space="preserve"> </w:t>
      </w:r>
      <w:r w:rsidR="00E31224">
        <w:t>Prezes Urzędu Komunikacji Elektronicznej.</w:t>
      </w:r>
    </w:p>
    <w:p w14:paraId="43B74F3B" w14:textId="79FA4797" w:rsidR="00F82040" w:rsidRDefault="00B10706" w:rsidP="00C17A6D">
      <w:pPr>
        <w:pStyle w:val="USTustnpkodeksu"/>
      </w:pPr>
      <w:r>
        <w:lastRenderedPageBreak/>
        <w:t>2.</w:t>
      </w:r>
      <w:r w:rsidR="0024436C">
        <w:t xml:space="preserve"> </w:t>
      </w:r>
      <w:r w:rsidR="007B54B4">
        <w:t>D</w:t>
      </w:r>
      <w:r w:rsidR="007B54B4" w:rsidRPr="00996A4E">
        <w:t>ostawc</w:t>
      </w:r>
      <w:r w:rsidR="007B54B4">
        <w:t xml:space="preserve">a </w:t>
      </w:r>
      <w:r w:rsidR="007B54B4">
        <w:rPr>
          <w:rStyle w:val="normaltextrun"/>
          <w:iCs/>
          <w:color w:val="000000"/>
          <w:bdr w:val="none" w:sz="0" w:space="0" w:color="auto" w:frame="1"/>
        </w:rPr>
        <w:t>usługi</w:t>
      </w:r>
      <w:r w:rsidR="007B54B4" w:rsidRPr="00AD5F64">
        <w:rPr>
          <w:rStyle w:val="normaltextrun"/>
          <w:iCs/>
          <w:color w:val="000000"/>
          <w:bdr w:val="none" w:sz="0" w:space="0" w:color="auto" w:frame="1"/>
        </w:rPr>
        <w:t xml:space="preserve"> dostępu do sieci internet</w:t>
      </w:r>
      <w:r w:rsidR="007B54B4" w:rsidRPr="00996A4E">
        <w:t xml:space="preserve"> </w:t>
      </w:r>
      <w:r w:rsidR="00996A4E" w:rsidRPr="000E1697">
        <w:t xml:space="preserve">jest obowiązany do </w:t>
      </w:r>
      <w:r w:rsidR="0023448A">
        <w:t>przekazania</w:t>
      </w:r>
      <w:r w:rsidR="00996A4E" w:rsidRPr="000E1697">
        <w:t xml:space="preserve"> </w:t>
      </w:r>
      <w:r w:rsidR="000E1697">
        <w:t>ministrowi</w:t>
      </w:r>
      <w:r w:rsidR="00E31224">
        <w:t xml:space="preserve"> </w:t>
      </w:r>
      <w:r w:rsidR="00086628">
        <w:t xml:space="preserve">informacji </w:t>
      </w:r>
      <w:r w:rsidR="00302534" w:rsidRPr="000E1697">
        <w:t>niezbędnych do określenia podstawy wymiaru kary pieniężnej</w:t>
      </w:r>
      <w:r w:rsidR="00996A4E" w:rsidRPr="000E1697">
        <w:t>, na każde jego żądanie, w</w:t>
      </w:r>
      <w:r w:rsidR="000A7FC5">
        <w:t> </w:t>
      </w:r>
      <w:r w:rsidR="00996A4E" w:rsidRPr="000E1697">
        <w:t>terminie 30 dni od dnia otrzymania żądania</w:t>
      </w:r>
      <w:r w:rsidR="00996A4E" w:rsidRPr="00C6594E">
        <w:t>.</w:t>
      </w:r>
      <w:r w:rsidR="00996A4E" w:rsidRPr="000E1697">
        <w:t xml:space="preserve"> </w:t>
      </w:r>
    </w:p>
    <w:p w14:paraId="5FF401E6" w14:textId="5ED6749E" w:rsidR="00B10706" w:rsidRDefault="00F82040" w:rsidP="00C17A6D">
      <w:pPr>
        <w:pStyle w:val="USTustnpkodeksu"/>
      </w:pPr>
      <w:r>
        <w:t xml:space="preserve">3. </w:t>
      </w:r>
      <w:r w:rsidR="00996A4E" w:rsidRPr="000E1697">
        <w:t xml:space="preserve">W przypadku </w:t>
      </w:r>
      <w:r w:rsidR="0023448A">
        <w:t>nieprzekazani</w:t>
      </w:r>
      <w:r w:rsidR="00996A4E" w:rsidRPr="000E1697">
        <w:t xml:space="preserve">a </w:t>
      </w:r>
      <w:r w:rsidR="00086628">
        <w:t>informacji</w:t>
      </w:r>
      <w:r w:rsidR="00086628" w:rsidRPr="000E1697">
        <w:t xml:space="preserve"> </w:t>
      </w:r>
      <w:r w:rsidR="006273D2">
        <w:t>albo</w:t>
      </w:r>
      <w:r w:rsidR="006273D2" w:rsidRPr="000E1697">
        <w:t xml:space="preserve"> </w:t>
      </w:r>
      <w:r w:rsidR="00996A4E" w:rsidRPr="000E1697">
        <w:t xml:space="preserve">gdy </w:t>
      </w:r>
      <w:r w:rsidR="0023448A">
        <w:t>przekazane</w:t>
      </w:r>
      <w:r w:rsidR="00996A4E" w:rsidRPr="000E1697">
        <w:t xml:space="preserve"> </w:t>
      </w:r>
      <w:r w:rsidR="00086628">
        <w:t>informacje</w:t>
      </w:r>
      <w:r w:rsidR="00086628" w:rsidRPr="000E1697">
        <w:t xml:space="preserve"> </w:t>
      </w:r>
      <w:r w:rsidR="00996A4E" w:rsidRPr="000E1697">
        <w:t>uniemożliwiają ustalenie podstawy wymiaru kary</w:t>
      </w:r>
      <w:r w:rsidR="009416DE">
        <w:t xml:space="preserve"> pieniężnej</w:t>
      </w:r>
      <w:r w:rsidR="00996A4E" w:rsidRPr="000E1697">
        <w:t xml:space="preserve">, </w:t>
      </w:r>
      <w:r w:rsidR="000E1697">
        <w:t>minister</w:t>
      </w:r>
      <w:r w:rsidR="00996A4E" w:rsidRPr="000E1697">
        <w:t xml:space="preserve"> może ustalić podstawę wymiaru kary pieniężnej w sposób szacunkowy, nie mniejszą jednak niż kwota 50</w:t>
      </w:r>
      <w:r w:rsidR="00FA2BAD">
        <w:t> </w:t>
      </w:r>
      <w:r w:rsidR="00996A4E" w:rsidRPr="000E1697">
        <w:t>000</w:t>
      </w:r>
      <w:r w:rsidR="00FA2BAD">
        <w:t> </w:t>
      </w:r>
      <w:r w:rsidR="00996A4E" w:rsidRPr="000E1697">
        <w:t>zł.</w:t>
      </w:r>
    </w:p>
    <w:p w14:paraId="4B70DFBA" w14:textId="5F04E62A" w:rsidR="00C17A6D" w:rsidRDefault="00B10706" w:rsidP="0015263F">
      <w:pPr>
        <w:pStyle w:val="ARTartustawynprozporzdzenia"/>
      </w:pPr>
      <w:r w:rsidRPr="00BD3FC7">
        <w:rPr>
          <w:b/>
          <w:bCs/>
        </w:rPr>
        <w:t xml:space="preserve">Art. 20. </w:t>
      </w:r>
      <w:r w:rsidR="00C17A6D" w:rsidRPr="00C209CB">
        <w:t>Niezależnie od kar</w:t>
      </w:r>
      <w:r w:rsidR="00C17A6D">
        <w:t>y</w:t>
      </w:r>
      <w:r w:rsidR="00C17A6D" w:rsidRPr="00C209CB">
        <w:t xml:space="preserve"> pieniężn</w:t>
      </w:r>
      <w:r w:rsidR="00C17A6D">
        <w:t>ej</w:t>
      </w:r>
      <w:r w:rsidR="00C17A6D" w:rsidRPr="00C209CB">
        <w:t>, o któr</w:t>
      </w:r>
      <w:r w:rsidR="00C17A6D">
        <w:t>ej</w:t>
      </w:r>
      <w:r w:rsidR="00C17A6D" w:rsidRPr="00C209CB">
        <w:t xml:space="preserve"> mowa w </w:t>
      </w:r>
      <w:r w:rsidR="00213652">
        <w:t>art. 16</w:t>
      </w:r>
      <w:r w:rsidR="00C17A6D" w:rsidRPr="00C209CB">
        <w:t>, minister</w:t>
      </w:r>
      <w:r w:rsidR="00C17A6D">
        <w:t>,</w:t>
      </w:r>
      <w:r w:rsidR="00C17A6D" w:rsidRPr="00C209CB">
        <w:t xml:space="preserve"> </w:t>
      </w:r>
      <w:r w:rsidR="00C17A6D">
        <w:t xml:space="preserve">w drodze </w:t>
      </w:r>
      <w:r w:rsidR="00C17A6D" w:rsidRPr="00CF2891">
        <w:t>decyzji</w:t>
      </w:r>
      <w:r w:rsidR="00120A36">
        <w:t xml:space="preserve"> administracyjnej</w:t>
      </w:r>
      <w:r w:rsidR="00C17A6D">
        <w:t xml:space="preserve">, </w:t>
      </w:r>
      <w:r w:rsidR="00C17A6D" w:rsidRPr="00C209CB">
        <w:t>może nałożyć na kierującego przedsiębiorstwem telekomunikacyjnym,</w:t>
      </w:r>
      <w:r w:rsidR="00C17A6D" w:rsidRPr="00996A4E">
        <w:t xml:space="preserve"> </w:t>
      </w:r>
      <w:r w:rsidR="00C17A6D">
        <w:t xml:space="preserve">w ramach którego </w:t>
      </w:r>
      <w:r w:rsidR="00FE4621">
        <w:t xml:space="preserve">są </w:t>
      </w:r>
      <w:r w:rsidR="00C17A6D">
        <w:t xml:space="preserve">świadczone usługi dostępu do sieci internet, </w:t>
      </w:r>
      <w:r w:rsidR="00C17A6D" w:rsidRPr="00996A4E">
        <w:t>w</w:t>
      </w:r>
      <w:r w:rsidR="007715AD">
        <w:t> </w:t>
      </w:r>
      <w:r w:rsidR="00C17A6D" w:rsidRPr="00996A4E">
        <w:t>szczególności</w:t>
      </w:r>
      <w:r w:rsidR="00C17A6D">
        <w:t xml:space="preserve"> na</w:t>
      </w:r>
      <w:r w:rsidR="00C17A6D" w:rsidRPr="00996A4E">
        <w:t xml:space="preserve"> osobę pełniącą funkcję kierowniczą lub wchodzącą w skład organu zarządzającego </w:t>
      </w:r>
      <w:r w:rsidR="00C17A6D">
        <w:t>dostawcy usługi dostępu do sieci internet</w:t>
      </w:r>
      <w:r w:rsidR="00FE4621">
        <w:t>,</w:t>
      </w:r>
      <w:r w:rsidR="00C17A6D">
        <w:t xml:space="preserve"> </w:t>
      </w:r>
      <w:r w:rsidR="00C17A6D" w:rsidRPr="00996A4E">
        <w:t xml:space="preserve">lub związku takich </w:t>
      </w:r>
      <w:r w:rsidR="00C17A6D">
        <w:t>dostawców</w:t>
      </w:r>
      <w:r w:rsidR="00C17A6D" w:rsidRPr="00996A4E">
        <w:t>, karę pieniężną w wysokości do 300% jego miesięcznego wynagrodzenia, naliczanego jak dla celów ekwiwalentu za urlop wypoczynkowy.</w:t>
      </w:r>
      <w:r w:rsidR="00C17A6D">
        <w:t xml:space="preserve"> Przepis </w:t>
      </w:r>
      <w:r w:rsidR="004E5058">
        <w:t>art.</w:t>
      </w:r>
      <w:r w:rsidR="00C17A6D">
        <w:t xml:space="preserve"> </w:t>
      </w:r>
      <w:r w:rsidR="00213652">
        <w:t>19 ust. 2</w:t>
      </w:r>
      <w:r w:rsidR="00C17A6D">
        <w:t xml:space="preserve"> stosuje się odpowiednio.</w:t>
      </w:r>
    </w:p>
    <w:p w14:paraId="387B5259" w14:textId="127B4F3C" w:rsidR="00C97E80" w:rsidRDefault="00B10706" w:rsidP="00C97E80">
      <w:pPr>
        <w:pStyle w:val="ARTartustawynprozporzdzenia"/>
      </w:pPr>
      <w:r w:rsidRPr="00944612">
        <w:rPr>
          <w:b/>
        </w:rPr>
        <w:t>Art. 21</w:t>
      </w:r>
      <w:r w:rsidR="00E62131" w:rsidRPr="00944612">
        <w:rPr>
          <w:b/>
        </w:rPr>
        <w:t>.</w:t>
      </w:r>
      <w:r w:rsidR="00E62131">
        <w:t xml:space="preserve"> Decyzjom </w:t>
      </w:r>
      <w:r w:rsidR="00120A36">
        <w:t xml:space="preserve">administracyjnym </w:t>
      </w:r>
      <w:r w:rsidR="00E62131">
        <w:t>o </w:t>
      </w:r>
      <w:r w:rsidR="00E62131" w:rsidRPr="00996A4E">
        <w:t>nałożeniu kary pieniężnej</w:t>
      </w:r>
      <w:r w:rsidR="00E62131">
        <w:t>, o któr</w:t>
      </w:r>
      <w:r w:rsidR="00580277">
        <w:t>ej</w:t>
      </w:r>
      <w:r w:rsidR="00E62131">
        <w:t xml:space="preserve"> mowa w </w:t>
      </w:r>
      <w:r w:rsidR="00213652">
        <w:t>art. 16</w:t>
      </w:r>
      <w:r w:rsidR="00E62131">
        <w:t xml:space="preserve"> i </w:t>
      </w:r>
      <w:r w:rsidR="00213652">
        <w:t>art. 20</w:t>
      </w:r>
      <w:r w:rsidR="00E62131">
        <w:t>,</w:t>
      </w:r>
      <w:r w:rsidR="00E62131" w:rsidRPr="00996A4E">
        <w:t xml:space="preserve"> nie nadaje się rygoru</w:t>
      </w:r>
      <w:r w:rsidR="00E62131">
        <w:t xml:space="preserve"> </w:t>
      </w:r>
      <w:r w:rsidR="00E62131" w:rsidRPr="00996A4E">
        <w:t>natychmiastowej wykonalności.</w:t>
      </w:r>
    </w:p>
    <w:p w14:paraId="4226CC64" w14:textId="59EB71D8" w:rsidR="00E31224" w:rsidRDefault="00E31224" w:rsidP="00C97E80">
      <w:pPr>
        <w:pStyle w:val="ARTartustawynprozporzdzenia"/>
      </w:pPr>
      <w:r>
        <w:rPr>
          <w:rStyle w:val="Ppogrubienie"/>
        </w:rPr>
        <w:t xml:space="preserve">Art. </w:t>
      </w:r>
      <w:r w:rsidR="00213652">
        <w:rPr>
          <w:rStyle w:val="Ppogrubienie"/>
        </w:rPr>
        <w:t>2</w:t>
      </w:r>
      <w:r w:rsidR="003777E5">
        <w:rPr>
          <w:rStyle w:val="Ppogrubienie"/>
        </w:rPr>
        <w:t>2</w:t>
      </w:r>
      <w:r>
        <w:rPr>
          <w:rStyle w:val="Ppogrubienie"/>
        </w:rPr>
        <w:t xml:space="preserve">. </w:t>
      </w:r>
      <w:r w:rsidR="00454777" w:rsidRPr="002C554E">
        <w:rPr>
          <w:rStyle w:val="Ppogrubienie"/>
          <w:b w:val="0"/>
        </w:rPr>
        <w:t>1.</w:t>
      </w:r>
      <w:r w:rsidR="00454777">
        <w:rPr>
          <w:rStyle w:val="Ppogrubienie"/>
        </w:rPr>
        <w:t xml:space="preserve"> </w:t>
      </w:r>
      <w:r w:rsidR="00454777">
        <w:t>Minister,</w:t>
      </w:r>
      <w:r w:rsidR="00454777" w:rsidRPr="00C716CF">
        <w:t xml:space="preserve"> jeżeli przemawia za tym charakter lub zakres naruszenia, może nałożyć karę pieniężną na </w:t>
      </w:r>
      <w:r w:rsidR="000D4319">
        <w:t>przedsiębiorc</w:t>
      </w:r>
      <w:r w:rsidR="00472BC9">
        <w:t>ę</w:t>
      </w:r>
      <w:r w:rsidR="00454777" w:rsidRPr="00C716CF">
        <w:t xml:space="preserve">, o którym mowa w art. </w:t>
      </w:r>
      <w:r w:rsidR="00454777">
        <w:t>10</w:t>
      </w:r>
      <w:r w:rsidR="00454777" w:rsidRPr="00C716CF">
        <w:t xml:space="preserve"> ust. 1, który nie wypełnia </w:t>
      </w:r>
      <w:r w:rsidR="003C7505">
        <w:t>albo</w:t>
      </w:r>
      <w:r w:rsidR="003C7505" w:rsidRPr="00C716CF">
        <w:t xml:space="preserve"> </w:t>
      </w:r>
      <w:r w:rsidR="00454777" w:rsidRPr="00C716CF">
        <w:t xml:space="preserve">nienależycie wypełnia obowiązek </w:t>
      </w:r>
      <w:r w:rsidR="00454777">
        <w:t>ograniczenia</w:t>
      </w:r>
      <w:r w:rsidR="00454777" w:rsidRPr="00C716CF">
        <w:t xml:space="preserve"> dostępu do </w:t>
      </w:r>
      <w:r w:rsidR="000E62A3">
        <w:t xml:space="preserve">stron internetowych zawierających </w:t>
      </w:r>
      <w:r w:rsidR="00454777" w:rsidRPr="00C716CF">
        <w:t>treści pornogr</w:t>
      </w:r>
      <w:r w:rsidR="00454777">
        <w:t>aficzn</w:t>
      </w:r>
      <w:r w:rsidR="000E62A3">
        <w:t>e</w:t>
      </w:r>
      <w:r w:rsidR="003532D7">
        <w:t>.</w:t>
      </w:r>
    </w:p>
    <w:p w14:paraId="657BF217" w14:textId="07629D20" w:rsidR="00B373B5" w:rsidRDefault="00EB3C19" w:rsidP="00B373B5">
      <w:pPr>
        <w:pStyle w:val="USTustnpkodeksu"/>
      </w:pPr>
      <w:r>
        <w:t>2</w:t>
      </w:r>
      <w:r w:rsidR="00454777">
        <w:t xml:space="preserve">. </w:t>
      </w:r>
      <w:r w:rsidR="00454777" w:rsidRPr="000E1697">
        <w:t>Kar</w:t>
      </w:r>
      <w:r w:rsidR="00454777">
        <w:t>a pieniężna</w:t>
      </w:r>
      <w:r w:rsidR="00454777" w:rsidRPr="000E1697">
        <w:t>, o któr</w:t>
      </w:r>
      <w:r w:rsidR="00454777">
        <w:t>ej</w:t>
      </w:r>
      <w:r w:rsidR="00454777" w:rsidRPr="000E1697">
        <w:t xml:space="preserve"> mowa w ust. 1</w:t>
      </w:r>
      <w:r w:rsidR="00454777">
        <w:t xml:space="preserve">, </w:t>
      </w:r>
      <w:r w:rsidR="00454777" w:rsidRPr="000E1697">
        <w:t>mo</w:t>
      </w:r>
      <w:r w:rsidR="00454777">
        <w:t>że</w:t>
      </w:r>
      <w:r w:rsidR="00454777" w:rsidRPr="000E1697">
        <w:t xml:space="preserve"> zostać </w:t>
      </w:r>
      <w:r w:rsidR="00454777" w:rsidRPr="006B01B1">
        <w:t>nałożona</w:t>
      </w:r>
      <w:r w:rsidR="00454777" w:rsidRPr="000E1697">
        <w:t xml:space="preserve"> także w przypadku gdy</w:t>
      </w:r>
      <w:r w:rsidR="00454777">
        <w:t xml:space="preserve"> </w:t>
      </w:r>
      <w:r w:rsidR="000D4319">
        <w:t>przedsiębiorca</w:t>
      </w:r>
      <w:r w:rsidR="00454777">
        <w:t>, o którym mowa w ust. 10 ust. 1,</w:t>
      </w:r>
      <w:r w:rsidR="00454777" w:rsidRPr="000E1697">
        <w:t xml:space="preserve"> zaprzestał naruszania prawa</w:t>
      </w:r>
      <w:r w:rsidR="003C7505">
        <w:t>,</w:t>
      </w:r>
      <w:r w:rsidR="00436848">
        <w:t xml:space="preserve"> </w:t>
      </w:r>
      <w:r w:rsidR="00454777" w:rsidRPr="000E1697">
        <w:t>jeżeli minister uzna, że przemawiają za tym czas trwania, zakres lub skutki naruszenia.</w:t>
      </w:r>
      <w:r w:rsidR="00B373B5" w:rsidRPr="00B373B5">
        <w:t xml:space="preserve"> </w:t>
      </w:r>
    </w:p>
    <w:p w14:paraId="5F034D6C" w14:textId="622C5FC3" w:rsidR="00454777" w:rsidRDefault="00EB3C19" w:rsidP="009E6399">
      <w:pPr>
        <w:pStyle w:val="USTustnpkodeksu"/>
      </w:pPr>
      <w:r>
        <w:t>3</w:t>
      </w:r>
      <w:r w:rsidR="00B373B5">
        <w:t>. Do kary, o której mowa w ust. 1,</w:t>
      </w:r>
      <w:r w:rsidR="004D2249">
        <w:t xml:space="preserve"> </w:t>
      </w:r>
      <w:r w:rsidR="003C7505">
        <w:t xml:space="preserve">przepisy </w:t>
      </w:r>
      <w:r w:rsidR="00B373B5">
        <w:t xml:space="preserve">art. </w:t>
      </w:r>
      <w:r w:rsidR="00213652">
        <w:t>17</w:t>
      </w:r>
      <w:r w:rsidR="00953A7F">
        <w:t xml:space="preserve"> ust. 2</w:t>
      </w:r>
      <w:r w:rsidR="00667234">
        <w:t>–</w:t>
      </w:r>
      <w:r w:rsidR="00953A7F">
        <w:t>4</w:t>
      </w:r>
      <w:r w:rsidR="00213652">
        <w:t>,</w:t>
      </w:r>
      <w:r w:rsidR="00AD3D2B">
        <w:t xml:space="preserve"> art. 18,</w:t>
      </w:r>
      <w:r w:rsidR="00213652">
        <w:t xml:space="preserve"> art. 19 ust. 2</w:t>
      </w:r>
      <w:r w:rsidR="00AD3D2B">
        <w:t xml:space="preserve"> oraz</w:t>
      </w:r>
      <w:r w:rsidR="00213652">
        <w:t xml:space="preserve"> art. 21 </w:t>
      </w:r>
      <w:r w:rsidR="009A2857">
        <w:t>stosuje się odpowiednio</w:t>
      </w:r>
      <w:r w:rsidR="0056204A">
        <w:t>.</w:t>
      </w:r>
    </w:p>
    <w:p w14:paraId="150DBC85" w14:textId="2A3B8B83" w:rsidR="003777E5" w:rsidRDefault="003777E5" w:rsidP="00C97E80">
      <w:pPr>
        <w:pStyle w:val="ARTartustawynprozporzdzenia"/>
      </w:pPr>
      <w:r w:rsidRPr="00C97E80">
        <w:rPr>
          <w:rStyle w:val="Ppogrubienie"/>
        </w:rPr>
        <w:t>Art. 2</w:t>
      </w:r>
      <w:r>
        <w:rPr>
          <w:rStyle w:val="Ppogrubienie"/>
        </w:rPr>
        <w:t>3</w:t>
      </w:r>
      <w:r w:rsidRPr="00C97E80">
        <w:rPr>
          <w:rStyle w:val="Ppogrubienie"/>
        </w:rPr>
        <w:t>.</w:t>
      </w:r>
      <w:r>
        <w:t xml:space="preserve"> 1. Kara pieniężna, o której mowa w art. 16 i art. 22</w:t>
      </w:r>
      <w:r w:rsidR="00EA3D5D">
        <w:t xml:space="preserve"> ust. 1</w:t>
      </w:r>
      <w:r>
        <w:t xml:space="preserve">, </w:t>
      </w:r>
      <w:r w:rsidRPr="000E1697">
        <w:t xml:space="preserve">stanowi przychód </w:t>
      </w:r>
      <w:r w:rsidRPr="00FA246E">
        <w:t>Funduszu Szerokopasmowego, o którym mowa w art. 16a ust. 1 ustawy z dnia 7 maja 2010 r. o wspieraniu rozwoju usług i sieci telekomunikacyjnych</w:t>
      </w:r>
      <w:r>
        <w:t xml:space="preserve"> (Dz. U. z 202</w:t>
      </w:r>
      <w:r w:rsidR="00BA1F40">
        <w:t>3</w:t>
      </w:r>
      <w:r>
        <w:t xml:space="preserve"> r. poz. </w:t>
      </w:r>
      <w:r w:rsidR="00BA1F40">
        <w:t>7</w:t>
      </w:r>
      <w:r w:rsidR="00C07C96">
        <w:t>3</w:t>
      </w:r>
      <w:r w:rsidR="00BA1F40">
        <w:t>3</w:t>
      </w:r>
      <w:r>
        <w:t>).</w:t>
      </w:r>
    </w:p>
    <w:p w14:paraId="4B05E613" w14:textId="48D29583" w:rsidR="003777E5" w:rsidRPr="000E1697" w:rsidRDefault="003777E5" w:rsidP="003777E5">
      <w:pPr>
        <w:pStyle w:val="USTustnpkodeksu"/>
      </w:pPr>
      <w:r>
        <w:t>2. Minister</w:t>
      </w:r>
      <w:r w:rsidRPr="000E1697">
        <w:t xml:space="preserve"> przekazuje środki pochodzące z kar </w:t>
      </w:r>
      <w:r>
        <w:t>pieniężnych, o których mowa w art. 16 i art. 22</w:t>
      </w:r>
      <w:r w:rsidR="00EA3D5D">
        <w:t xml:space="preserve"> ust. 1</w:t>
      </w:r>
      <w:r>
        <w:t xml:space="preserve">, </w:t>
      </w:r>
      <w:r w:rsidRPr="000E1697">
        <w:t>na rachunek Funduszu</w:t>
      </w:r>
      <w:r>
        <w:t xml:space="preserve"> </w:t>
      </w:r>
      <w:r w:rsidRPr="00FA246E">
        <w:t>Szerokopasmowego, o którym mowa w</w:t>
      </w:r>
      <w:r>
        <w:t> </w:t>
      </w:r>
      <w:r w:rsidRPr="00FA246E">
        <w:t>art. 16a ust. 1 ustawy z dnia 7 maja 2010 r. o wspieraniu rozwoju usług i sieci telekomunikacyjnych</w:t>
      </w:r>
      <w:r>
        <w:t>,</w:t>
      </w:r>
      <w:r w:rsidRPr="000E1697">
        <w:t xml:space="preserve"> w</w:t>
      </w:r>
      <w:r w:rsidR="00BA1F40">
        <w:t> </w:t>
      </w:r>
      <w:r w:rsidRPr="000E1697">
        <w:t>termin</w:t>
      </w:r>
      <w:r>
        <w:t>ie 30 dni od dnia ich pobrania.</w:t>
      </w:r>
    </w:p>
    <w:p w14:paraId="3C5843BD" w14:textId="51BEB036" w:rsidR="003777E5" w:rsidRPr="003B19C1" w:rsidRDefault="003777E5" w:rsidP="00C97E80">
      <w:pPr>
        <w:pStyle w:val="ARTartustawynprozporzdzenia"/>
      </w:pPr>
      <w:r w:rsidRPr="00C97E80">
        <w:rPr>
          <w:rStyle w:val="Ppogrubienie"/>
        </w:rPr>
        <w:lastRenderedPageBreak/>
        <w:t>Art. 2</w:t>
      </w:r>
      <w:r>
        <w:rPr>
          <w:rStyle w:val="Ppogrubienie"/>
        </w:rPr>
        <w:t>4</w:t>
      </w:r>
      <w:r w:rsidRPr="00C97E80">
        <w:rPr>
          <w:rStyle w:val="Ppogrubienie"/>
        </w:rPr>
        <w:t>.</w:t>
      </w:r>
      <w:r w:rsidRPr="000E1697">
        <w:t xml:space="preserve"> Kary pieniężne</w:t>
      </w:r>
      <w:r>
        <w:t>, o których mowa w art. 16</w:t>
      </w:r>
      <w:r w:rsidR="00072666">
        <w:t>,</w:t>
      </w:r>
      <w:r>
        <w:t xml:space="preserve"> art. 20 i art. 22</w:t>
      </w:r>
      <w:r w:rsidR="00EA3D5D">
        <w:t xml:space="preserve"> ust. 1</w:t>
      </w:r>
      <w:r>
        <w:t>,</w:t>
      </w:r>
      <w:r w:rsidRPr="000E1697">
        <w:t xml:space="preserve"> podlegają egzekucji w</w:t>
      </w:r>
      <w:r>
        <w:t> </w:t>
      </w:r>
      <w:r w:rsidRPr="000E1697">
        <w:t>trybie przepisów o p</w:t>
      </w:r>
      <w:r w:rsidRPr="003B19C1">
        <w:t>ostępowaniu egzekucyjnym w administracji w zakresie egzekucji obowiązków o charakterze pieniężnym.</w:t>
      </w:r>
    </w:p>
    <w:p w14:paraId="212B8586" w14:textId="1B7AD77E" w:rsidR="003777E5" w:rsidRDefault="003777E5" w:rsidP="00C97E80">
      <w:pPr>
        <w:pStyle w:val="ARTartustawynprozporzdzenia"/>
      </w:pPr>
      <w:r w:rsidRPr="00C97E80">
        <w:rPr>
          <w:rStyle w:val="Ppogrubienie"/>
        </w:rPr>
        <w:t>Art. 2</w:t>
      </w:r>
      <w:r>
        <w:rPr>
          <w:rStyle w:val="Ppogrubienie"/>
        </w:rPr>
        <w:t>5</w:t>
      </w:r>
      <w:r w:rsidRPr="00C97E80">
        <w:rPr>
          <w:rStyle w:val="Ppogrubienie"/>
        </w:rPr>
        <w:t>.</w:t>
      </w:r>
      <w:r>
        <w:t xml:space="preserve"> 1. Do kary pieniężnej, o której mowa w art. 16</w:t>
      </w:r>
      <w:r w:rsidR="00072666">
        <w:t>,</w:t>
      </w:r>
      <w:r>
        <w:t xml:space="preserve"> art. 20 i art. 22</w:t>
      </w:r>
      <w:r w:rsidR="006F7590">
        <w:t xml:space="preserve"> ust. 1</w:t>
      </w:r>
      <w:r>
        <w:t xml:space="preserve">, nie stosuje się przepisów art. 189f </w:t>
      </w:r>
      <w:r w:rsidRPr="00CF3A07">
        <w:t>ustawy z dnia 14 czerwca 1960 r. – Kodeks postępowania administracyjnego</w:t>
      </w:r>
      <w:r>
        <w:t>.</w:t>
      </w:r>
    </w:p>
    <w:p w14:paraId="1DAE33AF" w14:textId="682FCCCB" w:rsidR="003777E5" w:rsidRDefault="003777E5" w:rsidP="003777E5">
      <w:pPr>
        <w:pStyle w:val="USTustnpkodeksu"/>
      </w:pPr>
      <w:r>
        <w:t>2</w:t>
      </w:r>
      <w:r w:rsidRPr="003C5057">
        <w:t xml:space="preserve">. W zakresie nieuregulowanym w ustawie oraz </w:t>
      </w:r>
      <w:r>
        <w:t xml:space="preserve">w ustawie </w:t>
      </w:r>
      <w:r w:rsidRPr="0056204A">
        <w:t xml:space="preserve">z dnia 14 czerwca 1960 r. </w:t>
      </w:r>
      <w:r w:rsidR="004D6D38" w:rsidRPr="004D6D38">
        <w:t>–</w:t>
      </w:r>
      <w:r>
        <w:t xml:space="preserve"> </w:t>
      </w:r>
      <w:r w:rsidRPr="003C5057">
        <w:t>Kodeks postępowania administracyjnego do kar pieniężnych stosuje się odpowiednio przepisy działu III ustawy z</w:t>
      </w:r>
      <w:r>
        <w:t> </w:t>
      </w:r>
      <w:r w:rsidRPr="00C209CB">
        <w:t>dnia 29 sierpnia 1997 r. – Ordynacja podatkowa</w:t>
      </w:r>
      <w:r>
        <w:t xml:space="preserve"> (Dz. U. z 2022 r. poz. 2651, z późn. zm.</w:t>
      </w:r>
      <w:r>
        <w:rPr>
          <w:rStyle w:val="Odwoanieprzypisudolnego"/>
        </w:rPr>
        <w:footnoteReference w:id="3"/>
      </w:r>
      <w:r>
        <w:rPr>
          <w:vertAlign w:val="superscript"/>
        </w:rPr>
        <w:t>)</w:t>
      </w:r>
      <w:r>
        <w:t>),</w:t>
      </w:r>
      <w:r w:rsidRPr="00C209CB">
        <w:t xml:space="preserve"> z tym</w:t>
      </w:r>
      <w:r>
        <w:t>,</w:t>
      </w:r>
      <w:r w:rsidRPr="00C209CB">
        <w:t xml:space="preserve"> że uprawnienia organów podatkowych określone w tych przepisach przysługują </w:t>
      </w:r>
      <w:r>
        <w:t>ministrowi</w:t>
      </w:r>
      <w:r w:rsidRPr="000E1697">
        <w:t>.</w:t>
      </w:r>
    </w:p>
    <w:p w14:paraId="2D1A7BFA" w14:textId="77777777" w:rsidR="00FA588F" w:rsidRDefault="008061C9" w:rsidP="00FA588F">
      <w:pPr>
        <w:widowControl/>
        <w:suppressAutoHyphens/>
        <w:spacing w:before="120"/>
        <w:ind w:firstLine="510"/>
        <w:jc w:val="both"/>
        <w:rPr>
          <w:rFonts w:ascii="Times" w:hAnsi="Times"/>
        </w:rPr>
      </w:pPr>
      <w:r w:rsidRPr="008061C9">
        <w:rPr>
          <w:rFonts w:ascii="Times" w:hAnsi="Times"/>
          <w:b/>
        </w:rPr>
        <w:t xml:space="preserve">Art. </w:t>
      </w:r>
      <w:r w:rsidR="00953A7F">
        <w:rPr>
          <w:rFonts w:ascii="Times" w:hAnsi="Times"/>
          <w:b/>
        </w:rPr>
        <w:t>26</w:t>
      </w:r>
      <w:r w:rsidRPr="008061C9">
        <w:rPr>
          <w:rFonts w:ascii="Times" w:hAnsi="Times"/>
          <w:b/>
        </w:rPr>
        <w:t xml:space="preserve">. </w:t>
      </w:r>
      <w:r w:rsidRPr="00944612">
        <w:rPr>
          <w:rFonts w:ascii="Times" w:hAnsi="Times"/>
        </w:rPr>
        <w:t>W ustawie z dnia 26 lipca 1991 r. o podatku dochodowym od osób fizycznych (Dz. U. z 2022 r. poz. 2647, z późn. zm.</w:t>
      </w:r>
      <w:r w:rsidRPr="008061C9">
        <w:rPr>
          <w:rFonts w:ascii="Times" w:hAnsi="Times"/>
          <w:vertAlign w:val="superscript"/>
        </w:rPr>
        <w:footnoteReference w:id="4"/>
      </w:r>
      <w:r w:rsidRPr="00944612">
        <w:rPr>
          <w:rFonts w:ascii="Times" w:hAnsi="Times"/>
          <w:vertAlign w:val="superscript"/>
        </w:rPr>
        <w:t>)</w:t>
      </w:r>
      <w:r w:rsidRPr="00944612">
        <w:rPr>
          <w:rFonts w:ascii="Times" w:hAnsi="Times"/>
        </w:rPr>
        <w:t xml:space="preserve">) </w:t>
      </w:r>
      <w:r w:rsidR="00FA588F">
        <w:rPr>
          <w:rFonts w:ascii="Times" w:hAnsi="Times"/>
        </w:rPr>
        <w:t>wprowadza się następujące zmiany:</w:t>
      </w:r>
    </w:p>
    <w:p w14:paraId="0963ABA7" w14:textId="6495C0A4" w:rsidR="008061C9" w:rsidRPr="008061C9" w:rsidRDefault="00FA588F" w:rsidP="007A160D">
      <w:pPr>
        <w:pStyle w:val="PKTpunkt"/>
      </w:pPr>
      <w:r>
        <w:t>1)</w:t>
      </w:r>
      <w:r>
        <w:tab/>
        <w:t>po art. 26hd dodaje się art. 26he w brzmieniu:</w:t>
      </w:r>
    </w:p>
    <w:p w14:paraId="432F5D51" w14:textId="16FA9481" w:rsidR="00FA588F" w:rsidRDefault="00FA588F" w:rsidP="007A160D">
      <w:pPr>
        <w:pStyle w:val="ZARTzmartartykuempunktem"/>
      </w:pPr>
      <w:r>
        <w:t xml:space="preserve">„Art. 26he. 1. Podatnik prowadzący pozarolniczą działalność gospodarczą </w:t>
      </w:r>
      <w:r>
        <w:rPr>
          <w:rFonts w:eastAsia="Times New Roman" w:cs="Times New Roman"/>
          <w:szCs w:val="24"/>
        </w:rPr>
        <w:t xml:space="preserve">może odliczyć od podstawy obliczenia podatku, ustalonej zgodnie z </w:t>
      </w:r>
      <w:r w:rsidR="007A160D" w:rsidRPr="007A160D">
        <w:rPr>
          <w:rFonts w:eastAsia="Times New Roman" w:cs="Times New Roman"/>
          <w:szCs w:val="24"/>
        </w:rPr>
        <w:t>art. 26 ust. 1</w:t>
      </w:r>
      <w:r>
        <w:rPr>
          <w:rFonts w:eastAsia="Times New Roman" w:cs="Times New Roman"/>
          <w:szCs w:val="24"/>
        </w:rPr>
        <w:t xml:space="preserve"> albo </w:t>
      </w:r>
      <w:r w:rsidR="007A160D" w:rsidRPr="007A160D">
        <w:rPr>
          <w:rFonts w:eastAsia="Times New Roman" w:cs="Times New Roman"/>
          <w:szCs w:val="24"/>
        </w:rPr>
        <w:t>art. 30c ust. 2</w:t>
      </w:r>
      <w:r>
        <w:rPr>
          <w:rFonts w:eastAsia="Times New Roman" w:cs="Times New Roman"/>
          <w:szCs w:val="24"/>
        </w:rPr>
        <w:t xml:space="preserve">, wydatki </w:t>
      </w:r>
      <w:r>
        <w:t>poniesione w roku podatkowym na nabycie:</w:t>
      </w:r>
    </w:p>
    <w:p w14:paraId="0B1BC2AC" w14:textId="77777777" w:rsidR="00FA588F" w:rsidRDefault="00FA588F" w:rsidP="007A160D">
      <w:pPr>
        <w:pStyle w:val="ZPKTzmpktartykuempunktem"/>
      </w:pPr>
      <w:r>
        <w:t>1)</w:t>
      </w:r>
      <w:r>
        <w:tab/>
        <w:t xml:space="preserve">wartości niematerialnych i prawnych, </w:t>
      </w:r>
    </w:p>
    <w:p w14:paraId="4307F695" w14:textId="77777777" w:rsidR="00FA588F" w:rsidRDefault="00FA588F" w:rsidP="007A160D">
      <w:pPr>
        <w:pStyle w:val="ZPKTzmpktartykuempunktem"/>
      </w:pPr>
      <w:r>
        <w:t>2)</w:t>
      </w:r>
      <w:r>
        <w:tab/>
        <w:t xml:space="preserve">usług szkoleniowych dotyczących systemów teleinformatycznych, </w:t>
      </w:r>
    </w:p>
    <w:p w14:paraId="238B9184" w14:textId="77777777" w:rsidR="00FA588F" w:rsidRDefault="00FA588F" w:rsidP="007A160D">
      <w:pPr>
        <w:pStyle w:val="ZPKTzmpktartykuempunktem"/>
      </w:pPr>
      <w:r>
        <w:t>3)</w:t>
      </w:r>
      <w:r>
        <w:tab/>
        <w:t>urządzeń sieciowych i sprzętu informatycznego oraz urządzeń służących do ich zasilania</w:t>
      </w:r>
    </w:p>
    <w:p w14:paraId="3C5A3132" w14:textId="4CAF3767" w:rsidR="00FA588F" w:rsidRDefault="00FA588F" w:rsidP="007A160D">
      <w:pPr>
        <w:pStyle w:val="ZCZWSPPKTzmczciwsppktartykuempunktem"/>
      </w:pPr>
      <w:r>
        <w:rPr>
          <w:rFonts w:cs="Times New Roman"/>
        </w:rPr>
        <w:t>‒</w:t>
      </w:r>
      <w:r>
        <w:t xml:space="preserve"> niezbędnych do przygotowania i wdrożenia funkcjonalności umożliwiającej realizację obowiązku, o którym mowa w art. 3 ust. 1 ustawy z dnia</w:t>
      </w:r>
      <w:r w:rsidR="007D6BBB">
        <w:t xml:space="preserve"> …</w:t>
      </w:r>
      <w:r>
        <w:t xml:space="preserve"> 2023 r. o</w:t>
      </w:r>
      <w:r w:rsidR="007715AD">
        <w:t> </w:t>
      </w:r>
      <w:r>
        <w:t>ochronie małoletnich przed dostępem do treści nieodpowiednich w internecie (Dz. U. poz. …).</w:t>
      </w:r>
    </w:p>
    <w:p w14:paraId="6B1E2680" w14:textId="77777777" w:rsidR="00FA588F" w:rsidRPr="00FA588F" w:rsidRDefault="00FA588F" w:rsidP="007A160D">
      <w:pPr>
        <w:pStyle w:val="ZUSTzmustartykuempunktem"/>
      </w:pPr>
      <w:r w:rsidRPr="00FA588F">
        <w:t>2. Kwota odliczenia, o którym mowa w ust. 1, nie może w roku podatkowym przekroczyć kwoty dochodu uzyskanego przez podatnika z pozarolniczej działalności gospodarczej.</w:t>
      </w:r>
    </w:p>
    <w:p w14:paraId="7EB7E672" w14:textId="77777777" w:rsidR="00FA588F" w:rsidRPr="00FA588F" w:rsidRDefault="00FA588F" w:rsidP="007A160D">
      <w:pPr>
        <w:pStyle w:val="ZUSTzmustartykuempunktem"/>
      </w:pPr>
      <w:r w:rsidRPr="00FA588F">
        <w:lastRenderedPageBreak/>
        <w:t>3. Odliczeniu na podstawie ust. 1 podlegają wydatki poniesione w kolejno następujących po sobie dwóch latach podatkowych, jeżeli w okresie poprzedzającym te lata podatnik nie korzystał z tego odliczenia.</w:t>
      </w:r>
    </w:p>
    <w:p w14:paraId="70109D9F" w14:textId="69E40BB0" w:rsidR="00FA588F" w:rsidRPr="00FA588F" w:rsidRDefault="00FA588F" w:rsidP="007A160D">
      <w:pPr>
        <w:pStyle w:val="ZUSTzmustartykuempunktem"/>
      </w:pPr>
      <w:r w:rsidRPr="00FA588F">
        <w:t>4. Suma wydatków podlegających odliczeniu na podstawie ust. 1, poniesionych w</w:t>
      </w:r>
      <w:r w:rsidR="007715AD">
        <w:t> </w:t>
      </w:r>
      <w:r w:rsidRPr="00FA588F">
        <w:t>okresie, o którym mowa w ust. 3, nie może przekroczyć łącznie kwoty 5 000 000 zł.</w:t>
      </w:r>
    </w:p>
    <w:p w14:paraId="487BC07E" w14:textId="77777777" w:rsidR="00FA588F" w:rsidRPr="00FA588F" w:rsidRDefault="00FA588F" w:rsidP="007A160D">
      <w:pPr>
        <w:pStyle w:val="ZUSTzmustartykuempunktem"/>
        <w:rPr>
          <w:highlight w:val="yellow"/>
        </w:rPr>
      </w:pPr>
      <w:r w:rsidRPr="00FA588F">
        <w:t>5. Odliczenia dokonuje się w zeznaniu za rok podatkowy, w którym poniesiono wydatki, o których mowa w ust. 1.</w:t>
      </w:r>
    </w:p>
    <w:p w14:paraId="4E94729F" w14:textId="0339775F" w:rsidR="00FA588F" w:rsidRPr="00FA588F" w:rsidRDefault="00FA588F" w:rsidP="007A160D">
      <w:pPr>
        <w:pStyle w:val="ZUSTzmustartykuempunktem"/>
      </w:pPr>
      <w:r w:rsidRPr="00FA588F">
        <w:t>6. Kwota odliczenia nieznajdująca pokrycia w rocznym dochodzie podatnika podlega odliczeniu w zeznaniach za kolejno następujące po sobie sześć lat podatkowych następujących bezpośrednio po roku, w którym poniesiono wydatki, o których mowa w</w:t>
      </w:r>
      <w:r w:rsidR="007715AD">
        <w:t> </w:t>
      </w:r>
      <w:r w:rsidRPr="00FA588F">
        <w:t>ust. 1.</w:t>
      </w:r>
    </w:p>
    <w:p w14:paraId="2FFE173A" w14:textId="5833006D" w:rsidR="00FA588F" w:rsidRDefault="00FA588F" w:rsidP="007A160D">
      <w:pPr>
        <w:pStyle w:val="ZUSTzmustartykuempunktem"/>
        <w:rPr>
          <w:rFonts w:ascii="Times New Roman" w:hAnsi="Times New Roman"/>
        </w:rPr>
      </w:pPr>
      <w:r w:rsidRPr="00FA588F">
        <w:t>7. Jeżeli poniesione wydatki były opodatkowane podatkiem od towarów i usług, za kwotę wydatku uważa się kwotę wydatku wraz z podatkiem od towarów i usł</w:t>
      </w:r>
      <w:r>
        <w:t xml:space="preserve">ug, o ile podatek ten nie został odliczony na podstawie ustawy o podatku od towarów i usług. </w:t>
      </w:r>
    </w:p>
    <w:p w14:paraId="41CDE144" w14:textId="77777777" w:rsidR="00FA588F" w:rsidRDefault="00FA588F" w:rsidP="007A160D">
      <w:pPr>
        <w:pStyle w:val="ZUSTzmustartykuempunktem"/>
        <w:rPr>
          <w:rFonts w:eastAsia="Times New Roman" w:cs="Times New Roman"/>
        </w:rPr>
      </w:pPr>
      <w:r>
        <w:t>8. Odliczeniu nie podlegają wydatki w części, w jakiej zostały odliczone od podstawy obliczenia podatku lub zwrócone podatnikowi w jakiejkolwiek formie.</w:t>
      </w:r>
    </w:p>
    <w:p w14:paraId="1247B556" w14:textId="77777777" w:rsidR="00FA588F" w:rsidRDefault="00FA588F" w:rsidP="007A160D">
      <w:pPr>
        <w:pStyle w:val="ZUSTzmustartykuempunktem"/>
        <w:rPr>
          <w:rFonts w:ascii="Times New Roman" w:hAnsi="Times New Roman"/>
        </w:rPr>
      </w:pPr>
      <w:r>
        <w:t xml:space="preserve">9. W przypadku skorzystania z odliczenia, o którym mowa w ust. 1, przepisu art. 23 ust. 1 pkt 45 nie stosuje się. </w:t>
      </w:r>
    </w:p>
    <w:p w14:paraId="64047098" w14:textId="77777777" w:rsidR="00FA588F" w:rsidRDefault="00FA588F" w:rsidP="007A160D">
      <w:pPr>
        <w:pStyle w:val="ZUSTzmustartykuempunktem"/>
      </w:pPr>
      <w:r>
        <w:t>10. Przepis art. 26e ust. 10 stosuje się odpowiednio.”;</w:t>
      </w:r>
    </w:p>
    <w:p w14:paraId="17CE853C" w14:textId="76CBB240" w:rsidR="00FA588F" w:rsidRDefault="00FA588F" w:rsidP="007A160D">
      <w:pPr>
        <w:pStyle w:val="PKTpunkt"/>
      </w:pPr>
      <w:r>
        <w:t>2)</w:t>
      </w:r>
      <w:r>
        <w:tab/>
        <w:t>w art. 26i w ust. 1 we wprowadzeniu do wyliczenia wyrazy „art. 26h–26hd” zastępuje się wyrazami „art. 26h–26he”.</w:t>
      </w:r>
    </w:p>
    <w:p w14:paraId="706B5797" w14:textId="77777777" w:rsidR="007A160D" w:rsidRDefault="008061C9" w:rsidP="007A160D">
      <w:pPr>
        <w:widowControl/>
        <w:suppressAutoHyphens/>
        <w:spacing w:before="120"/>
        <w:ind w:firstLine="510"/>
        <w:jc w:val="both"/>
        <w:rPr>
          <w:rFonts w:ascii="Times" w:hAnsi="Times"/>
        </w:rPr>
      </w:pPr>
      <w:r w:rsidRPr="008061C9">
        <w:rPr>
          <w:rFonts w:ascii="Times" w:hAnsi="Times"/>
          <w:b/>
        </w:rPr>
        <w:t xml:space="preserve">Art. </w:t>
      </w:r>
      <w:r w:rsidR="00953A7F">
        <w:rPr>
          <w:rFonts w:ascii="Times" w:hAnsi="Times"/>
          <w:b/>
        </w:rPr>
        <w:t>27</w:t>
      </w:r>
      <w:r w:rsidRPr="008061C9">
        <w:rPr>
          <w:rFonts w:ascii="Times" w:hAnsi="Times"/>
          <w:b/>
        </w:rPr>
        <w:t xml:space="preserve">. </w:t>
      </w:r>
      <w:r w:rsidRPr="008061C9">
        <w:rPr>
          <w:rFonts w:ascii="Times" w:hAnsi="Times"/>
        </w:rPr>
        <w:t>W ustawie z dnia 15 lutego 1992 r. o podatku dochodowym od osób prawnych (Dz. U. z 2022 r. poz. 2587, z późn. zm.</w:t>
      </w:r>
      <w:r w:rsidRPr="008061C9">
        <w:rPr>
          <w:rFonts w:ascii="Times" w:hAnsi="Times"/>
          <w:vertAlign w:val="superscript"/>
        </w:rPr>
        <w:footnoteReference w:id="5"/>
      </w:r>
      <w:r w:rsidRPr="008061C9">
        <w:rPr>
          <w:rFonts w:ascii="Times" w:hAnsi="Times"/>
          <w:vertAlign w:val="superscript"/>
        </w:rPr>
        <w:t>)</w:t>
      </w:r>
      <w:r w:rsidRPr="008061C9">
        <w:rPr>
          <w:rFonts w:ascii="Times" w:hAnsi="Times"/>
        </w:rPr>
        <w:t xml:space="preserve">) </w:t>
      </w:r>
      <w:r w:rsidR="007A160D">
        <w:rPr>
          <w:rFonts w:ascii="Times" w:hAnsi="Times"/>
        </w:rPr>
        <w:t>wprowadza się następujące zmiany:</w:t>
      </w:r>
    </w:p>
    <w:p w14:paraId="610C2C3F" w14:textId="77777777" w:rsidR="007A160D" w:rsidRDefault="007A160D" w:rsidP="007A160D">
      <w:pPr>
        <w:pStyle w:val="PKTpunkt"/>
      </w:pPr>
      <w:r>
        <w:t>1)</w:t>
      </w:r>
      <w:r>
        <w:tab/>
        <w:t>po art. 18ef dodaje się art. 18eg w brzmieniu:</w:t>
      </w:r>
    </w:p>
    <w:p w14:paraId="2B0A5869" w14:textId="2CE10693" w:rsidR="007A160D" w:rsidRDefault="007A160D" w:rsidP="00641E6A">
      <w:pPr>
        <w:pStyle w:val="ZARTzmartartykuempunktem"/>
      </w:pPr>
      <w:r>
        <w:t xml:space="preserve">„Art. 18eg. 1. Podatnik uzyskujący przychody inne niż przychody z zysków kapitałowych może odliczyć od podstawy opodatkowania, ustalonej zgodnie z </w:t>
      </w:r>
      <w:r w:rsidR="00641E6A">
        <w:t>art. 18</w:t>
      </w:r>
      <w:r>
        <w:t>, wydatki poniesione w roku podatkowym na nabycie:</w:t>
      </w:r>
    </w:p>
    <w:p w14:paraId="46EE80B9" w14:textId="77777777" w:rsidR="007A160D" w:rsidRDefault="007A160D" w:rsidP="007A160D">
      <w:pPr>
        <w:widowControl/>
        <w:autoSpaceDE/>
        <w:adjustRightInd/>
        <w:ind w:left="1020" w:hanging="510"/>
        <w:jc w:val="both"/>
        <w:rPr>
          <w:rFonts w:ascii="Times" w:hAnsi="Times"/>
          <w:bCs/>
        </w:rPr>
      </w:pPr>
      <w:r>
        <w:rPr>
          <w:rFonts w:ascii="Times" w:hAnsi="Times"/>
          <w:bCs/>
        </w:rPr>
        <w:t>1)</w:t>
      </w:r>
      <w:r>
        <w:rPr>
          <w:rFonts w:ascii="Times" w:hAnsi="Times"/>
          <w:bCs/>
        </w:rPr>
        <w:tab/>
        <w:t xml:space="preserve">wartości niematerialnych i prawnych, </w:t>
      </w:r>
    </w:p>
    <w:p w14:paraId="46CD051C" w14:textId="77777777" w:rsidR="007A160D" w:rsidRDefault="007A160D" w:rsidP="007A160D">
      <w:pPr>
        <w:widowControl/>
        <w:autoSpaceDE/>
        <w:adjustRightInd/>
        <w:ind w:left="1020" w:hanging="510"/>
        <w:jc w:val="both"/>
        <w:rPr>
          <w:rFonts w:ascii="Times" w:hAnsi="Times"/>
          <w:bCs/>
        </w:rPr>
      </w:pPr>
      <w:r>
        <w:rPr>
          <w:rFonts w:ascii="Times" w:hAnsi="Times"/>
          <w:bCs/>
        </w:rPr>
        <w:t>2)</w:t>
      </w:r>
      <w:r>
        <w:rPr>
          <w:rFonts w:ascii="Times" w:hAnsi="Times"/>
          <w:bCs/>
        </w:rPr>
        <w:tab/>
        <w:t>usług szkoleniowych dotyczących systemów teleinformatycznych,</w:t>
      </w:r>
    </w:p>
    <w:p w14:paraId="4249DD16" w14:textId="77777777" w:rsidR="007A160D" w:rsidRDefault="007A160D" w:rsidP="007A160D">
      <w:pPr>
        <w:widowControl/>
        <w:autoSpaceDE/>
        <w:adjustRightInd/>
        <w:ind w:left="1020" w:hanging="510"/>
        <w:jc w:val="both"/>
        <w:rPr>
          <w:rFonts w:ascii="Times" w:hAnsi="Times"/>
          <w:bCs/>
        </w:rPr>
      </w:pPr>
      <w:r>
        <w:rPr>
          <w:rFonts w:ascii="Times" w:hAnsi="Times"/>
          <w:bCs/>
        </w:rPr>
        <w:lastRenderedPageBreak/>
        <w:t>3)</w:t>
      </w:r>
      <w:r>
        <w:rPr>
          <w:rFonts w:ascii="Times" w:hAnsi="Times"/>
          <w:bCs/>
        </w:rPr>
        <w:tab/>
        <w:t>urządzeń sieciowych i sprzętu informatycznego oraz urządzeń służących do ich zasilania</w:t>
      </w:r>
    </w:p>
    <w:p w14:paraId="26B36DA2" w14:textId="180B5075" w:rsidR="007A160D" w:rsidRDefault="007A160D" w:rsidP="008A31F5">
      <w:pPr>
        <w:pStyle w:val="ZCZWSPPKTzmczciwsppktartykuempunktem"/>
      </w:pPr>
      <w:r>
        <w:t>– niezbędnych do przygotowania i wdrożenia funkcjonalności umożliwiającej realizację obowiązku, o którym mowa w art. 3 ust. 1 ustawy z dnia... 2023 r. o</w:t>
      </w:r>
      <w:r w:rsidR="007715AD">
        <w:t> </w:t>
      </w:r>
      <w:r>
        <w:t xml:space="preserve">ochronie małoletnich przed dostępem do treści nieodpowiednich w internecie (Dz. U. </w:t>
      </w:r>
      <w:r w:rsidR="00641E6A">
        <w:t xml:space="preserve">poz. </w:t>
      </w:r>
      <w:r>
        <w:t>…).</w:t>
      </w:r>
    </w:p>
    <w:p w14:paraId="4C81B51F" w14:textId="77777777" w:rsidR="007A160D" w:rsidRDefault="007A160D" w:rsidP="008A31F5">
      <w:pPr>
        <w:pStyle w:val="ZUSTzmustartykuempunktem"/>
      </w:pPr>
      <w:r>
        <w:t>2. Kwota odliczenia, o którym mowa w ust. 1, nie może w roku podatkowym przekroczyć kwoty dochodu uzyskanego przez podatnika z przychodów innych niż przychody z zysków kapitałowych.</w:t>
      </w:r>
    </w:p>
    <w:p w14:paraId="270E34DD" w14:textId="77777777" w:rsidR="007A160D" w:rsidRDefault="007A160D" w:rsidP="008A31F5">
      <w:pPr>
        <w:pStyle w:val="ZUSTzmustartykuempunktem"/>
      </w:pPr>
      <w:r>
        <w:t>3. Odliczeniu na podstawie ust. 1 podlegają wydatki poniesione w kolejno następujących po sobie dwóch latach podatkowych, jeżeli w okresie poprzedzającym te lata podatnik nie korzystał z tego odliczenia.</w:t>
      </w:r>
    </w:p>
    <w:p w14:paraId="670ECA84" w14:textId="7D6DD91F" w:rsidR="007A160D" w:rsidRDefault="007A160D" w:rsidP="008A31F5">
      <w:pPr>
        <w:pStyle w:val="ZUSTzmustartykuempunktem"/>
      </w:pPr>
      <w:r>
        <w:t>4. Suma wydatków podlegających odliczeniu na podstawie ust. 1, poniesionych w</w:t>
      </w:r>
      <w:r w:rsidR="007715AD">
        <w:t> </w:t>
      </w:r>
      <w:r>
        <w:t>okresie, o którym mowa w ust. 3, nie może przekroczyć łącznie kwoty 5 000 000 zł.</w:t>
      </w:r>
    </w:p>
    <w:p w14:paraId="3D7C07B0" w14:textId="77777777" w:rsidR="007A160D" w:rsidRDefault="007A160D" w:rsidP="008A31F5">
      <w:pPr>
        <w:pStyle w:val="ZUSTzmustartykuempunktem"/>
      </w:pPr>
      <w:r>
        <w:t>5. Odliczenia dokonuje się w zeznaniu za rok podatkowy, w którym poniesiono wydatki, o których mowa w ust. 1.</w:t>
      </w:r>
    </w:p>
    <w:p w14:paraId="5A3FCDB1" w14:textId="0C79A1F6" w:rsidR="007A160D" w:rsidRDefault="007A160D" w:rsidP="008A31F5">
      <w:pPr>
        <w:pStyle w:val="ZUSTzmustartykuempunktem"/>
      </w:pPr>
      <w:r>
        <w:t>6. Kwota odliczenia nieznajdująca pokrycia w rocznym dochodzie podatnika podlega odliczeniu w zeznaniach za kolejno następujące po sobie sześć lat podatkowych następujących bezpośrednio po roku, w którym poniesiono wydatki, o których mowa w</w:t>
      </w:r>
      <w:r w:rsidR="007715AD">
        <w:t> </w:t>
      </w:r>
      <w:r>
        <w:t>ust. 1.</w:t>
      </w:r>
    </w:p>
    <w:p w14:paraId="5CC2E893" w14:textId="77777777" w:rsidR="007A160D" w:rsidRDefault="007A160D" w:rsidP="008A31F5">
      <w:pPr>
        <w:pStyle w:val="ZUSTzmustartykuempunktem"/>
      </w:pPr>
      <w:r>
        <w:t>7. Jeżeli poniesione wydatki były opodatkowane podatkiem od towarów i usług, za kwotę wydatku uważa się kwotę wydatku wraz z podatkiem od towarów i usług, o ile podatek ten nie został odliczony na podstawie ustawy o podatku od towarów i usług.</w:t>
      </w:r>
    </w:p>
    <w:p w14:paraId="3C61311C" w14:textId="0E35A5C8" w:rsidR="007A160D" w:rsidRDefault="007A160D" w:rsidP="008A31F5">
      <w:pPr>
        <w:pStyle w:val="ZUSTzmustartykuempunktem"/>
      </w:pPr>
      <w:r>
        <w:t>8. Odliczeniu nie podlegają wydatki w części, w jakiej zostały odliczone od podstawy opodatkowania podatkiem dochodowym lub zwrócone podatnikowi w</w:t>
      </w:r>
      <w:r w:rsidR="007715AD">
        <w:t> </w:t>
      </w:r>
      <w:r>
        <w:t>jakiejkolwiek formie.</w:t>
      </w:r>
    </w:p>
    <w:p w14:paraId="77A5D39D" w14:textId="4EEC158C" w:rsidR="007A160D" w:rsidRDefault="007A160D" w:rsidP="008A31F5">
      <w:pPr>
        <w:pStyle w:val="ZUSTzmustartykuempunktem"/>
      </w:pPr>
      <w:r>
        <w:t xml:space="preserve">9. W przypadku skorzystania z odliczenia, o którym mowa w ust. 1, przepisu </w:t>
      </w:r>
      <w:r w:rsidRPr="00641E6A">
        <w:t>art. 16 ust. 1 pkt 48</w:t>
      </w:r>
      <w:r>
        <w:t xml:space="preserve"> nie stosuje się.”;</w:t>
      </w:r>
    </w:p>
    <w:p w14:paraId="5E21B88A" w14:textId="6B651CE1" w:rsidR="008061C9" w:rsidRPr="00FC57FD" w:rsidRDefault="007A160D" w:rsidP="007A160D">
      <w:pPr>
        <w:pStyle w:val="PKTpunkt"/>
        <w:rPr>
          <w:rStyle w:val="Ppogrubienie"/>
          <w:b w:val="0"/>
        </w:rPr>
      </w:pPr>
      <w:r>
        <w:t>2)</w:t>
      </w:r>
      <w:r>
        <w:tab/>
        <w:t>w art. 18f w ust. 1 we wprowadzeniu do wyliczenia wyrazy „art. 18ea–18ef” zastępuje się wyrazami „art. 18ea–18eg”.</w:t>
      </w:r>
    </w:p>
    <w:p w14:paraId="3396B544" w14:textId="022767F3" w:rsidR="002E1B50" w:rsidRPr="00D06458" w:rsidRDefault="00326162" w:rsidP="002E1B50">
      <w:pPr>
        <w:pStyle w:val="ARTartustawynprozporzdzenia"/>
      </w:pPr>
      <w:r>
        <w:rPr>
          <w:rStyle w:val="Ppogrubienie"/>
        </w:rPr>
        <w:t>Art</w:t>
      </w:r>
      <w:r w:rsidR="00B2083C">
        <w:rPr>
          <w:rStyle w:val="Ppogrubienie"/>
        </w:rPr>
        <w:t>.</w:t>
      </w:r>
      <w:r w:rsidR="005A37E1">
        <w:rPr>
          <w:rStyle w:val="Ppogrubienie"/>
        </w:rPr>
        <w:t xml:space="preserve"> 28. </w:t>
      </w:r>
      <w:r w:rsidR="002E1B50">
        <w:t xml:space="preserve">W ustawie z dnia </w:t>
      </w:r>
      <w:r w:rsidR="002E1B50" w:rsidRPr="00D06458">
        <w:t>27 sierpnia 2004 r. o świadczeniach opieki zdrowotnej finansowanych ze środków publicznych (Dz. U. z 2022 r. poz. 2561, 2674 i 2770 oraz z 2023</w:t>
      </w:r>
      <w:r w:rsidR="002E1B50">
        <w:t> </w:t>
      </w:r>
      <w:r w:rsidR="002E1B50" w:rsidRPr="00D06458">
        <w:t>r. poz. 605, 650 i 658) w art. 57 w ust. 2 w pkt 15 kropkę zastępuje się średnikiem i dodaje się pkt 16 w brzmieniu:</w:t>
      </w:r>
    </w:p>
    <w:p w14:paraId="2D263D7E" w14:textId="593EEBB9" w:rsidR="00326162" w:rsidRPr="00436066" w:rsidRDefault="002E1B50" w:rsidP="0061696E">
      <w:pPr>
        <w:pStyle w:val="ZPKTzmpktartykuempunktem"/>
        <w:rPr>
          <w:rStyle w:val="Ppogrubienie"/>
          <w:b w:val="0"/>
        </w:rPr>
      </w:pPr>
      <w:r w:rsidRPr="00D06458">
        <w:lastRenderedPageBreak/>
        <w:t>„16)</w:t>
      </w:r>
      <w:r>
        <w:tab/>
      </w:r>
      <w:r w:rsidRPr="0061696E">
        <w:t>psychologicznych</w:t>
      </w:r>
      <w:r w:rsidRPr="00D06458">
        <w:t xml:space="preserve"> dla dorosłych.”. </w:t>
      </w:r>
    </w:p>
    <w:p w14:paraId="77495622" w14:textId="38FED31D" w:rsidR="00AF245D" w:rsidRDefault="00544047" w:rsidP="00CD5F69">
      <w:pPr>
        <w:pStyle w:val="ARTartustawynprozporzdzenia"/>
        <w:rPr>
          <w:rStyle w:val="Ppogrubienie"/>
          <w:b w:val="0"/>
        </w:rPr>
      </w:pPr>
      <w:r>
        <w:rPr>
          <w:rStyle w:val="Ppogrubienie"/>
        </w:rPr>
        <w:t xml:space="preserve">Art. </w:t>
      </w:r>
      <w:r w:rsidR="00953A7F">
        <w:rPr>
          <w:rStyle w:val="Ppogrubienie"/>
        </w:rPr>
        <w:t>2</w:t>
      </w:r>
      <w:r w:rsidR="005A37E1">
        <w:rPr>
          <w:rStyle w:val="Ppogrubienie"/>
        </w:rPr>
        <w:t>9</w:t>
      </w:r>
      <w:r w:rsidR="006D6B9A">
        <w:rPr>
          <w:rStyle w:val="Ppogrubienie"/>
        </w:rPr>
        <w:t>.</w:t>
      </w:r>
      <w:r w:rsidRPr="00544047">
        <w:t xml:space="preserve"> </w:t>
      </w:r>
      <w:r w:rsidRPr="003E1918">
        <w:rPr>
          <w:rStyle w:val="Ppogrubienie"/>
          <w:b w:val="0"/>
        </w:rPr>
        <w:t>W ustawie z dnia 7 maja 2010 r. o wspieraniu rozwoju usług i sieci telekomunikacyjnych (Dz. U. z 202</w:t>
      </w:r>
      <w:r w:rsidR="00403D42">
        <w:rPr>
          <w:rStyle w:val="Ppogrubienie"/>
          <w:b w:val="0"/>
        </w:rPr>
        <w:t>3</w:t>
      </w:r>
      <w:r w:rsidRPr="003E1918">
        <w:rPr>
          <w:rStyle w:val="Ppogrubienie"/>
          <w:b w:val="0"/>
        </w:rPr>
        <w:t xml:space="preserve"> r. poz. </w:t>
      </w:r>
      <w:r w:rsidR="00403D42">
        <w:rPr>
          <w:rStyle w:val="Ppogrubienie"/>
          <w:b w:val="0"/>
        </w:rPr>
        <w:t>7</w:t>
      </w:r>
      <w:r w:rsidR="00061319">
        <w:rPr>
          <w:rStyle w:val="Ppogrubienie"/>
          <w:b w:val="0"/>
        </w:rPr>
        <w:t>3</w:t>
      </w:r>
      <w:r w:rsidR="00403D42">
        <w:rPr>
          <w:rStyle w:val="Ppogrubienie"/>
          <w:b w:val="0"/>
        </w:rPr>
        <w:t>3</w:t>
      </w:r>
      <w:r w:rsidRPr="003E1918">
        <w:rPr>
          <w:rStyle w:val="Ppogrubienie"/>
          <w:b w:val="0"/>
        </w:rPr>
        <w:t xml:space="preserve">) </w:t>
      </w:r>
      <w:r w:rsidR="00AF245D">
        <w:rPr>
          <w:rStyle w:val="Ppogrubienie"/>
          <w:b w:val="0"/>
        </w:rPr>
        <w:t>w art. 16a:</w:t>
      </w:r>
    </w:p>
    <w:p w14:paraId="4DFDD0C3" w14:textId="2832E142" w:rsidR="00573D44" w:rsidRDefault="00AF245D" w:rsidP="000C07AC">
      <w:pPr>
        <w:pStyle w:val="PKTpunkt"/>
      </w:pPr>
      <w:r>
        <w:rPr>
          <w:rStyle w:val="Ppogrubienie"/>
          <w:b w:val="0"/>
        </w:rPr>
        <w:t>1)</w:t>
      </w:r>
      <w:r w:rsidR="00B63841">
        <w:rPr>
          <w:rStyle w:val="Ppogrubienie"/>
          <w:b w:val="0"/>
        </w:rPr>
        <w:tab/>
      </w:r>
      <w:r w:rsidR="007A0D5A">
        <w:rPr>
          <w:rStyle w:val="Ppogrubienie"/>
          <w:b w:val="0"/>
        </w:rPr>
        <w:t xml:space="preserve">w </w:t>
      </w:r>
      <w:r w:rsidR="003E1918" w:rsidRPr="009C7345">
        <w:rPr>
          <w:rStyle w:val="Ppogrubienie"/>
          <w:b w:val="0"/>
        </w:rPr>
        <w:t>ust. 3</w:t>
      </w:r>
      <w:r w:rsidR="000345EC">
        <w:t xml:space="preserve"> po pkt 3 </w:t>
      </w:r>
      <w:r w:rsidR="000345EC" w:rsidRPr="003E1918">
        <w:t xml:space="preserve">dodaje się </w:t>
      </w:r>
      <w:r w:rsidR="000345EC">
        <w:t xml:space="preserve">pkt 3a </w:t>
      </w:r>
      <w:r w:rsidR="000345EC" w:rsidRPr="003E1918">
        <w:t>w brzmieniu:</w:t>
      </w:r>
      <w:r w:rsidR="00573D44" w:rsidRPr="00573D44">
        <w:t xml:space="preserve"> </w:t>
      </w:r>
    </w:p>
    <w:p w14:paraId="105CD52F" w14:textId="21779CC3" w:rsidR="00573D44" w:rsidRDefault="00573D44" w:rsidP="00573D44">
      <w:pPr>
        <w:pStyle w:val="ZPKTzmpktartykuempunktem"/>
      </w:pPr>
      <w:r>
        <w:t>„3a)</w:t>
      </w:r>
      <w:r w:rsidRPr="00733D0D">
        <w:tab/>
      </w:r>
      <w:r>
        <w:t>wpływy z kar pieniężnych, o których mowa w art. 16 i art. 2</w:t>
      </w:r>
      <w:r w:rsidR="003777E5">
        <w:t>2</w:t>
      </w:r>
      <w:r w:rsidR="006F7590">
        <w:t xml:space="preserve"> ust. 1</w:t>
      </w:r>
      <w:r>
        <w:t xml:space="preserve"> ustawy z dnia … 2023 r. o ochronie </w:t>
      </w:r>
      <w:r w:rsidRPr="00F44556">
        <w:t xml:space="preserve">małoletnich przed </w:t>
      </w:r>
      <w:r>
        <w:t xml:space="preserve">dostępem do </w:t>
      </w:r>
      <w:r w:rsidRPr="00F44556">
        <w:t>treści nieodpowiedni</w:t>
      </w:r>
      <w:r>
        <w:t xml:space="preserve">ch </w:t>
      </w:r>
      <w:r w:rsidRPr="00F44556">
        <w:t>w</w:t>
      </w:r>
      <w:r>
        <w:t> </w:t>
      </w:r>
      <w:r w:rsidRPr="00F44556">
        <w:t>internecie</w:t>
      </w:r>
      <w:r>
        <w:t xml:space="preserve"> (Dz. U. poz. …);”</w:t>
      </w:r>
      <w:r w:rsidR="00DB770F">
        <w:t>;</w:t>
      </w:r>
    </w:p>
    <w:p w14:paraId="67B6F591" w14:textId="400A1CAD" w:rsidR="003B1120" w:rsidRDefault="00DB770F" w:rsidP="00996DD1">
      <w:pPr>
        <w:pStyle w:val="PKTpunkt"/>
      </w:pPr>
      <w:r>
        <w:t>2)</w:t>
      </w:r>
      <w:r>
        <w:tab/>
      </w:r>
      <w:r w:rsidR="003B1120">
        <w:t>w ust. 4 pkt 1 otrzymuje brzmienie:</w:t>
      </w:r>
    </w:p>
    <w:p w14:paraId="5EFAE546" w14:textId="13AD64F2" w:rsidR="003B1120" w:rsidRDefault="003B1120" w:rsidP="003B1120">
      <w:pPr>
        <w:pStyle w:val="PKTpunkt"/>
        <w:ind w:firstLine="57"/>
      </w:pPr>
      <w:r w:rsidRPr="003B1120">
        <w:t>„</w:t>
      </w:r>
      <w:r>
        <w:t>1)</w:t>
      </w:r>
      <w:r>
        <w:tab/>
      </w:r>
      <w:r w:rsidRPr="003B1120">
        <w:t>działania wspierające rozwój szybkich sieci telekomunikacyjnych poprzez dofinansowanie lub finansowanie budowy lub przebudowy tych sieci oraz wykonywania przyłączy telekomunikacyjnych do lokalizacji użytkownika końcowego;”;</w:t>
      </w:r>
    </w:p>
    <w:p w14:paraId="3B04D820" w14:textId="6100783C" w:rsidR="00EC1B94" w:rsidRPr="00EC1B94" w:rsidRDefault="003B1120" w:rsidP="00996DD1">
      <w:pPr>
        <w:pStyle w:val="PKTpunkt"/>
        <w:rPr>
          <w:rFonts w:eastAsia="Times New Roman"/>
        </w:rPr>
      </w:pPr>
      <w:r>
        <w:t>3)</w:t>
      </w:r>
      <w:r>
        <w:tab/>
      </w:r>
      <w:r w:rsidR="00EC1B94" w:rsidRPr="00EC1B94">
        <w:rPr>
          <w:rFonts w:eastAsia="Times New Roman"/>
        </w:rPr>
        <w:t>po ust. 4a dodaje się ust. 4b w brzmieniu:</w:t>
      </w:r>
    </w:p>
    <w:p w14:paraId="43E41945" w14:textId="77777777" w:rsidR="00EC1B94" w:rsidRPr="002D507A" w:rsidRDefault="00EC1B94" w:rsidP="00996DD1">
      <w:pPr>
        <w:pStyle w:val="ZUSTzmustartykuempunktem"/>
        <w:rPr>
          <w:rFonts w:eastAsia="MS Mincho"/>
        </w:rPr>
      </w:pPr>
      <w:r w:rsidRPr="002D507A">
        <w:rPr>
          <w:rFonts w:eastAsia="MS Mincho"/>
        </w:rPr>
        <w:t>„4b. Wsparcie udzielane na działania, o których mowa w ust. 4, może:</w:t>
      </w:r>
    </w:p>
    <w:p w14:paraId="20AA3726" w14:textId="22277A12" w:rsidR="00EC1B94" w:rsidRPr="00EC1B94" w:rsidRDefault="00EC1B94" w:rsidP="00996DD1">
      <w:pPr>
        <w:pStyle w:val="ZPKTzmpktartykuempunktem"/>
        <w:rPr>
          <w:rFonts w:eastAsia="Times New Roman"/>
        </w:rPr>
      </w:pPr>
      <w:r w:rsidRPr="00EC1B94">
        <w:rPr>
          <w:rFonts w:eastAsia="Times New Roman"/>
        </w:rPr>
        <w:t>1)</w:t>
      </w:r>
      <w:r w:rsidR="002D507A">
        <w:rPr>
          <w:rFonts w:eastAsia="Times New Roman"/>
        </w:rPr>
        <w:tab/>
      </w:r>
      <w:r w:rsidRPr="00EC1B94">
        <w:rPr>
          <w:rFonts w:eastAsia="Times New Roman"/>
        </w:rPr>
        <w:t>wynosić do 100% wartości działania, na jakie jest udzielane</w:t>
      </w:r>
      <w:r w:rsidR="002D507A">
        <w:rPr>
          <w:rFonts w:eastAsia="Times New Roman"/>
        </w:rPr>
        <w:t>;</w:t>
      </w:r>
    </w:p>
    <w:p w14:paraId="3D12606E" w14:textId="6B38FF23" w:rsidR="00EC1B94" w:rsidRDefault="00EC1B94" w:rsidP="00996DD1">
      <w:pPr>
        <w:pStyle w:val="ZPKTzmpktartykuempunktem"/>
        <w:rPr>
          <w:rFonts w:eastAsia="Times New Roman"/>
        </w:rPr>
      </w:pPr>
      <w:r w:rsidRPr="00EC1B94">
        <w:rPr>
          <w:rFonts w:eastAsia="Times New Roman"/>
        </w:rPr>
        <w:t>2)</w:t>
      </w:r>
      <w:r w:rsidR="002D507A">
        <w:rPr>
          <w:rFonts w:eastAsia="Times New Roman"/>
        </w:rPr>
        <w:tab/>
      </w:r>
      <w:r w:rsidRPr="00EC1B94">
        <w:rPr>
          <w:rFonts w:eastAsia="Times New Roman"/>
        </w:rPr>
        <w:t>w zakresie, w jakim zostało udzielone jednostce sektora finansów publicznych – zostać przeznaczone na dalsze dofinansowane lub finansowanie przez tę jednostkę, ze środków otrzymanego wsparcia lub z udziałem środków własnych, działań, na jakie zostało udzielone, w szczególności w postaci dotacji celowej udzielanej podmiotowi niezaliczanemu do sektora finansów publicznych i wynoszącej do 100% wartości działania realizowanego przez ten podmiot.”;</w:t>
      </w:r>
    </w:p>
    <w:p w14:paraId="099AFFFA" w14:textId="2AC1C716" w:rsidR="002D507A" w:rsidRPr="003D7582" w:rsidRDefault="004D098B" w:rsidP="00996DD1">
      <w:pPr>
        <w:pStyle w:val="PKTpunkt"/>
        <w:rPr>
          <w:rFonts w:eastAsia="Times New Roman"/>
        </w:rPr>
      </w:pPr>
      <w:r>
        <w:rPr>
          <w:rFonts w:eastAsia="Times New Roman"/>
        </w:rPr>
        <w:t>4</w:t>
      </w:r>
      <w:r w:rsidR="00EC1B94">
        <w:rPr>
          <w:rFonts w:eastAsia="Times New Roman"/>
        </w:rPr>
        <w:t>)</w:t>
      </w:r>
      <w:r w:rsidR="00EC1B94">
        <w:rPr>
          <w:rFonts w:eastAsia="Times New Roman"/>
        </w:rPr>
        <w:tab/>
      </w:r>
      <w:r w:rsidR="002D507A" w:rsidRPr="003D7582">
        <w:rPr>
          <w:rFonts w:eastAsia="Times New Roman"/>
        </w:rPr>
        <w:t>w ust. 8 dodaje się zdanie drugie w brzmieniu:</w:t>
      </w:r>
    </w:p>
    <w:p w14:paraId="1A5ADE88" w14:textId="77777777" w:rsidR="002D507A" w:rsidRPr="003D7582" w:rsidRDefault="002D507A" w:rsidP="00996DD1">
      <w:pPr>
        <w:pStyle w:val="ZFRAGzmfragmentunpzdaniaartykuempunktem"/>
        <w:rPr>
          <w:rFonts w:eastAsia="MS Mincho"/>
        </w:rPr>
      </w:pPr>
      <w:r w:rsidRPr="003D7582">
        <w:rPr>
          <w:rFonts w:eastAsia="MS Mincho"/>
        </w:rPr>
        <w:t>„Dla jednostki podległej lub nadzorowanej dysponent Funduszu może wyodrębnić rachunek bankowy Funduszu, służący obsłudze finansowej zadań w zakresie powierzonym zarządzeniem, o k</w:t>
      </w:r>
      <w:r>
        <w:rPr>
          <w:rFonts w:eastAsia="MS Mincho"/>
        </w:rPr>
        <w:t>tórym mowa w zdaniu pierwszym.”.</w:t>
      </w:r>
    </w:p>
    <w:p w14:paraId="5DFC13E4" w14:textId="0B8A2E9C" w:rsidR="00411A07" w:rsidRPr="00005413" w:rsidRDefault="00411A07" w:rsidP="00005413">
      <w:pPr>
        <w:pStyle w:val="ARTartustawynprozporzdzenia"/>
        <w:rPr>
          <w:rFonts w:ascii="Times New Roman" w:eastAsia="Times New Roman" w:hAnsi="Times New Roman" w:cs="Times New Roman"/>
          <w:szCs w:val="24"/>
        </w:rPr>
      </w:pPr>
      <w:r w:rsidRPr="00785EFF">
        <w:rPr>
          <w:rFonts w:eastAsia="Times New Roman"/>
          <w:b/>
          <w:bCs/>
        </w:rPr>
        <w:t>Art</w:t>
      </w:r>
      <w:r w:rsidRPr="00005413">
        <w:rPr>
          <w:rFonts w:ascii="Times New Roman" w:eastAsia="Times New Roman" w:hAnsi="Times New Roman" w:cs="Times New Roman"/>
          <w:b/>
          <w:bCs/>
          <w:szCs w:val="24"/>
        </w:rPr>
        <w:t>.</w:t>
      </w:r>
      <w:r w:rsidR="000D30B5" w:rsidRPr="00005413">
        <w:rPr>
          <w:rFonts w:ascii="Times New Roman" w:eastAsia="Times New Roman" w:hAnsi="Times New Roman" w:cs="Times New Roman"/>
          <w:b/>
          <w:bCs/>
          <w:szCs w:val="24"/>
        </w:rPr>
        <w:t xml:space="preserve"> </w:t>
      </w:r>
      <w:r w:rsidR="005A37E1">
        <w:rPr>
          <w:rFonts w:ascii="Times New Roman" w:eastAsia="Times New Roman" w:hAnsi="Times New Roman" w:cs="Times New Roman"/>
          <w:b/>
          <w:bCs/>
          <w:szCs w:val="24"/>
        </w:rPr>
        <w:t>30</w:t>
      </w:r>
      <w:r w:rsidR="00A0225A">
        <w:rPr>
          <w:rFonts w:ascii="Times New Roman" w:eastAsia="Times New Roman" w:hAnsi="Times New Roman" w:cs="Times New Roman"/>
          <w:b/>
          <w:bCs/>
          <w:szCs w:val="24"/>
        </w:rPr>
        <w:t>.</w:t>
      </w:r>
      <w:r w:rsidRPr="00005413">
        <w:rPr>
          <w:rFonts w:ascii="Times New Roman" w:eastAsia="Times New Roman" w:hAnsi="Times New Roman" w:cs="Times New Roman"/>
          <w:szCs w:val="24"/>
        </w:rPr>
        <w:t xml:space="preserve"> W ustawie z dnia 25 czerwca 2010 r. o sporcie </w:t>
      </w:r>
      <w:bookmarkStart w:id="2" w:name="_Hlk134433748"/>
      <w:r w:rsidRPr="00005413">
        <w:rPr>
          <w:rFonts w:ascii="Times New Roman" w:eastAsia="Times New Roman" w:hAnsi="Times New Roman" w:cs="Times New Roman"/>
          <w:szCs w:val="24"/>
        </w:rPr>
        <w:t>(Dz. U. z 2022 r. poz. 1599 i</w:t>
      </w:r>
      <w:r w:rsidR="00070A5C">
        <w:rPr>
          <w:rFonts w:ascii="Times New Roman" w:eastAsia="Times New Roman" w:hAnsi="Times New Roman" w:cs="Times New Roman"/>
          <w:szCs w:val="24"/>
        </w:rPr>
        <w:t xml:space="preserve"> </w:t>
      </w:r>
      <w:r w:rsidRPr="00005413">
        <w:rPr>
          <w:rFonts w:eastAsia="Times New Roman"/>
        </w:rPr>
        <w:t xml:space="preserve">2185) </w:t>
      </w:r>
      <w:bookmarkEnd w:id="2"/>
      <w:r w:rsidRPr="00005413">
        <w:rPr>
          <w:rFonts w:eastAsia="Times New Roman"/>
        </w:rPr>
        <w:t>po rozdziale 6 dodaje się rozdział 6a w brzmieniu:</w:t>
      </w:r>
    </w:p>
    <w:p w14:paraId="098BD2B0" w14:textId="42478212" w:rsidR="000D30B5" w:rsidRPr="009C496A" w:rsidRDefault="00411A07" w:rsidP="009C496A">
      <w:pPr>
        <w:pStyle w:val="ZROZDZODDZOZNzmoznrozdzoddzartykuempunktem"/>
        <w:rPr>
          <w:rFonts w:eastAsia="Times New Roman"/>
          <w:b/>
        </w:rPr>
      </w:pPr>
      <w:r w:rsidRPr="00E068E5">
        <w:rPr>
          <w:rFonts w:eastAsia="Times New Roman"/>
          <w:bCs w:val="0"/>
        </w:rPr>
        <w:t>„Rozdział 6a</w:t>
      </w:r>
    </w:p>
    <w:p w14:paraId="68E452AE" w14:textId="135734F9" w:rsidR="009C496A" w:rsidRPr="003B1120" w:rsidRDefault="009C496A" w:rsidP="009C496A">
      <w:pPr>
        <w:pStyle w:val="Teksttreci0"/>
        <w:shd w:val="clear" w:color="auto" w:fill="auto"/>
        <w:spacing w:before="0" w:after="33" w:line="360" w:lineRule="auto"/>
        <w:ind w:left="3260" w:firstLine="0"/>
        <w:rPr>
          <w:rFonts w:ascii="Times New Roman" w:hAnsi="Times New Roman" w:cs="Times New Roman"/>
          <w:sz w:val="24"/>
          <w:szCs w:val="24"/>
        </w:rPr>
      </w:pPr>
      <w:r w:rsidRPr="003B1120">
        <w:rPr>
          <w:rFonts w:ascii="Times New Roman" w:hAnsi="Times New Roman" w:cs="Times New Roman"/>
          <w:sz w:val="24"/>
          <w:szCs w:val="24"/>
        </w:rPr>
        <w:t>Ewidencja „Sportowe Talenty”</w:t>
      </w:r>
    </w:p>
    <w:p w14:paraId="1A44DD6A" w14:textId="3B59B521" w:rsidR="009C496A" w:rsidRDefault="009C496A" w:rsidP="00A50029">
      <w:pPr>
        <w:pStyle w:val="ZARTzmartartykuempunktem"/>
      </w:pPr>
      <w:bookmarkStart w:id="3" w:name="_Hlk133396480"/>
      <w:r>
        <w:t xml:space="preserve">Art. 36a. </w:t>
      </w:r>
      <w:r w:rsidRPr="00D532F9">
        <w:t>W Ewidencji</w:t>
      </w:r>
      <w:r w:rsidR="0024436C">
        <w:t xml:space="preserve"> </w:t>
      </w:r>
      <w:r w:rsidRPr="00D532F9">
        <w:t>„Sportowe Talenty”, zwanej dalej „Ewidencją”, gromadzi się dane uczniów klas IV</w:t>
      </w:r>
      <w:r w:rsidR="00A50029">
        <w:t>‒</w:t>
      </w:r>
      <w:r w:rsidRPr="00D532F9">
        <w:t>VIII szkół podstawowych, szkół ponadpodstawowych, o</w:t>
      </w:r>
      <w:r w:rsidR="00211D47">
        <w:t> </w:t>
      </w:r>
      <w:r w:rsidRPr="00D532F9">
        <w:t xml:space="preserve">których mowa w art. 18 ust. 1 pkt </w:t>
      </w:r>
      <w:r w:rsidRPr="00417C8B">
        <w:t>2 lit. a</w:t>
      </w:r>
      <w:r w:rsidR="00D41BC1">
        <w:rPr>
          <w:rFonts w:ascii="Times New Roman" w:hAnsi="Times New Roman" w:cs="Times New Roman"/>
        </w:rPr>
        <w:t>‒</w:t>
      </w:r>
      <w:r w:rsidRPr="00D532F9">
        <w:t xml:space="preserve">c ustawy z dnia 14 grudnia 2016 r. </w:t>
      </w:r>
      <w:r w:rsidR="00E068E5">
        <w:t>‒</w:t>
      </w:r>
      <w:r w:rsidRPr="00D532F9">
        <w:t xml:space="preserve"> Prawo oświatowe (Dz. U. z 202</w:t>
      </w:r>
      <w:r w:rsidR="00D41BC1">
        <w:t>3</w:t>
      </w:r>
      <w:r w:rsidRPr="00D532F9">
        <w:t xml:space="preserve"> r. poz. </w:t>
      </w:r>
      <w:r w:rsidR="00D41BC1">
        <w:t>900</w:t>
      </w:r>
      <w:r w:rsidRPr="00D532F9">
        <w:t xml:space="preserve">), zwanej dalej „ustawą </w:t>
      </w:r>
      <w:r w:rsidR="00DF01F6">
        <w:t>–</w:t>
      </w:r>
      <w:r w:rsidRPr="00D532F9">
        <w:t xml:space="preserve"> Prawo oświatowe”, oraz szkół </w:t>
      </w:r>
      <w:r w:rsidRPr="00D532F9">
        <w:lastRenderedPageBreak/>
        <w:t>artystycznych realizujących kształcenie ogólne w zakresie klas IV</w:t>
      </w:r>
      <w:r w:rsidR="00A50029">
        <w:t>‒</w:t>
      </w:r>
      <w:r w:rsidRPr="00D532F9">
        <w:t>VIII szkoły podstawowej i liceum ogólnokształcącego, obejmujące</w:t>
      </w:r>
      <w:r>
        <w:t>:</w:t>
      </w:r>
    </w:p>
    <w:p w14:paraId="5EEEFD2E" w14:textId="3970209A" w:rsidR="009C496A" w:rsidRPr="00AB6D4D" w:rsidRDefault="00A02407" w:rsidP="00A02407">
      <w:pPr>
        <w:pStyle w:val="ZPKTzmpktartykuempunktem"/>
      </w:pPr>
      <w:bookmarkStart w:id="4" w:name="_Hlk133395801"/>
      <w:r>
        <w:t>1)</w:t>
      </w:r>
      <w:r>
        <w:tab/>
      </w:r>
      <w:r w:rsidR="009C496A" w:rsidRPr="00AB6D4D">
        <w:t xml:space="preserve">wyniki uzyskane przez ucznia z testów sprawnościowych, o których mowa w art. 28 ust. 2a ustawy </w:t>
      </w:r>
      <w:r w:rsidR="008302A6">
        <w:rPr>
          <w:rFonts w:ascii="Times New Roman" w:hAnsi="Times New Roman" w:cs="Times New Roman"/>
        </w:rPr>
        <w:t>‒</w:t>
      </w:r>
      <w:r w:rsidR="009C496A" w:rsidRPr="00AB6D4D">
        <w:t xml:space="preserve"> Prawo oświatowe;</w:t>
      </w:r>
    </w:p>
    <w:p w14:paraId="1173A71B" w14:textId="3F75308B" w:rsidR="009C496A" w:rsidRDefault="00A02407" w:rsidP="00A02407">
      <w:pPr>
        <w:pStyle w:val="ZPKTzmpktartykuempunktem"/>
      </w:pPr>
      <w:r>
        <w:t>2)</w:t>
      </w:r>
      <w:r>
        <w:tab/>
      </w:r>
      <w:r w:rsidR="009C496A" w:rsidRPr="00AB6D4D">
        <w:t>imię i nazwisko ucznia</w:t>
      </w:r>
      <w:r w:rsidR="009C496A">
        <w:t xml:space="preserve"> </w:t>
      </w:r>
      <w:r w:rsidR="009C496A" w:rsidRPr="00AB6D4D">
        <w:t>oraz numer PESEL, a w przypadku ucznia nieposiadającego numeru PESEL – imię (imiona), nazwisko, datę urodzenia, serię i</w:t>
      </w:r>
      <w:r w:rsidR="00211D47">
        <w:t> </w:t>
      </w:r>
      <w:r w:rsidR="009C496A" w:rsidRPr="00AB6D4D">
        <w:t>numer paszportu lub innego dokumentu potwierdzającego tożsamość;</w:t>
      </w:r>
    </w:p>
    <w:p w14:paraId="1CDE5EAC" w14:textId="5D96794F" w:rsidR="009C496A" w:rsidRPr="000208B0" w:rsidRDefault="00A02407" w:rsidP="00A02407">
      <w:pPr>
        <w:pStyle w:val="ZPKTzmpktartykuempunktem"/>
      </w:pPr>
      <w:r>
        <w:t>3)</w:t>
      </w:r>
      <w:r>
        <w:tab/>
      </w:r>
      <w:r w:rsidR="009C496A" w:rsidRPr="000208B0">
        <w:t>rok urodzenia ucznia;</w:t>
      </w:r>
    </w:p>
    <w:p w14:paraId="19E2B83D" w14:textId="65D9F251" w:rsidR="009C496A" w:rsidRPr="000208B0" w:rsidRDefault="00A02407" w:rsidP="00A02407">
      <w:pPr>
        <w:pStyle w:val="ZPKTzmpktartykuempunktem"/>
      </w:pPr>
      <w:r>
        <w:t>4)</w:t>
      </w:r>
      <w:r>
        <w:tab/>
      </w:r>
      <w:r w:rsidR="009C496A" w:rsidRPr="000208B0">
        <w:t>wiek ucznia;</w:t>
      </w:r>
    </w:p>
    <w:p w14:paraId="29C2C824" w14:textId="6FFDB7E8" w:rsidR="009C496A" w:rsidRPr="000208B0" w:rsidRDefault="00A02407" w:rsidP="00A02407">
      <w:pPr>
        <w:pStyle w:val="ZPKTzmpktartykuempunktem"/>
      </w:pPr>
      <w:r>
        <w:t>5)</w:t>
      </w:r>
      <w:r>
        <w:tab/>
      </w:r>
      <w:r w:rsidR="009C496A" w:rsidRPr="000208B0">
        <w:t>płeć ucznia;</w:t>
      </w:r>
    </w:p>
    <w:p w14:paraId="3084C799" w14:textId="1C848540" w:rsidR="009C496A" w:rsidRPr="000208B0" w:rsidRDefault="00A02407" w:rsidP="00A02407">
      <w:pPr>
        <w:pStyle w:val="ZPKTzmpktartykuempunktem"/>
      </w:pPr>
      <w:r>
        <w:t>6)</w:t>
      </w:r>
      <w:r>
        <w:tab/>
      </w:r>
      <w:r w:rsidR="009C496A" w:rsidRPr="000208B0">
        <w:t>masę ciała ucznia;</w:t>
      </w:r>
    </w:p>
    <w:p w14:paraId="70EA0D19" w14:textId="27D1EDC9" w:rsidR="009C496A" w:rsidRPr="000208B0" w:rsidRDefault="00A02407" w:rsidP="00A02407">
      <w:pPr>
        <w:pStyle w:val="ZPKTzmpktartykuempunktem"/>
      </w:pPr>
      <w:r>
        <w:t>7)</w:t>
      </w:r>
      <w:r>
        <w:tab/>
      </w:r>
      <w:r w:rsidR="009C496A" w:rsidRPr="000208B0">
        <w:t>wzrost ucznia;</w:t>
      </w:r>
    </w:p>
    <w:p w14:paraId="5E057416" w14:textId="5A2DE867" w:rsidR="009C496A" w:rsidRPr="000208B0" w:rsidRDefault="00A02407" w:rsidP="00A02407">
      <w:pPr>
        <w:pStyle w:val="ZPKTzmpktartykuempunktem"/>
        <w:rPr>
          <w:color w:val="000000" w:themeColor="text1"/>
        </w:rPr>
      </w:pPr>
      <w:r>
        <w:rPr>
          <w:color w:val="000000" w:themeColor="text1"/>
        </w:rPr>
        <w:t>8)</w:t>
      </w:r>
      <w:r>
        <w:rPr>
          <w:color w:val="000000" w:themeColor="text1"/>
        </w:rPr>
        <w:tab/>
      </w:r>
      <w:r w:rsidR="009C496A" w:rsidRPr="000208B0">
        <w:rPr>
          <w:color w:val="000000" w:themeColor="text1"/>
        </w:rPr>
        <w:t>datę przeprowadzenia testów sprawnościowych;</w:t>
      </w:r>
    </w:p>
    <w:p w14:paraId="12436183" w14:textId="48624B3F" w:rsidR="009C496A" w:rsidRPr="000208B0" w:rsidRDefault="00A02407" w:rsidP="00A02407">
      <w:pPr>
        <w:pStyle w:val="ZPKTzmpktartykuempunktem"/>
      </w:pPr>
      <w:r>
        <w:t>9)</w:t>
      </w:r>
      <w:r>
        <w:tab/>
      </w:r>
      <w:r w:rsidR="009C496A" w:rsidRPr="000208B0">
        <w:t>typ szkoły, nazwę i adres siedziby szkoły, do której uczeń uczęszcza lub uczęszczał;</w:t>
      </w:r>
    </w:p>
    <w:p w14:paraId="3E00992F" w14:textId="16601282" w:rsidR="009C496A" w:rsidRPr="000208B0" w:rsidRDefault="00A02407" w:rsidP="00A02407">
      <w:pPr>
        <w:pStyle w:val="ZPKTzmpktartykuempunktem"/>
      </w:pPr>
      <w:r>
        <w:t>10)</w:t>
      </w:r>
      <w:r>
        <w:tab/>
      </w:r>
      <w:r w:rsidR="009C496A" w:rsidRPr="000208B0">
        <w:t>klasę i oddział, do których uczeń uczęszcza lub uczęszczał;</w:t>
      </w:r>
    </w:p>
    <w:p w14:paraId="38017B90" w14:textId="18D63F99" w:rsidR="009C496A" w:rsidRPr="000208B0" w:rsidRDefault="00A02407" w:rsidP="00A02407">
      <w:pPr>
        <w:pStyle w:val="ZPKTzmpktartykuempunktem"/>
      </w:pPr>
      <w:bookmarkStart w:id="5" w:name="_Hlk133332014"/>
      <w:r>
        <w:t>11)</w:t>
      </w:r>
      <w:r>
        <w:tab/>
      </w:r>
      <w:r w:rsidR="009C496A" w:rsidRPr="000208B0">
        <w:t>gminę, powiat i województwo</w:t>
      </w:r>
      <w:r w:rsidR="00CE576F">
        <w:t>,</w:t>
      </w:r>
      <w:r w:rsidR="009C496A" w:rsidRPr="000208B0">
        <w:t xml:space="preserve"> na obszarze których uczeń uzyskał wynik z testów sprawnościowych</w:t>
      </w:r>
      <w:bookmarkEnd w:id="5"/>
      <w:r w:rsidR="009C496A">
        <w:t>.</w:t>
      </w:r>
    </w:p>
    <w:bookmarkEnd w:id="3"/>
    <w:bookmarkEnd w:id="4"/>
    <w:p w14:paraId="2BEE14D6" w14:textId="77777777" w:rsidR="009C496A" w:rsidRPr="00D532F9" w:rsidRDefault="009C496A" w:rsidP="00A02407">
      <w:pPr>
        <w:pStyle w:val="ZARTzmartartykuempunktem"/>
      </w:pPr>
      <w:r w:rsidRPr="00D532F9">
        <w:t xml:space="preserve">Art. 36b. 1. </w:t>
      </w:r>
      <w:r>
        <w:t>Podmiotem</w:t>
      </w:r>
      <w:r w:rsidRPr="00D532F9">
        <w:t xml:space="preserve"> prowadzącym Ewidencję jest minister właściwy do spraw kultury fizycznej.</w:t>
      </w:r>
    </w:p>
    <w:p w14:paraId="67A22131" w14:textId="78DD6F94" w:rsidR="009C496A" w:rsidRPr="000208B0" w:rsidRDefault="009C496A" w:rsidP="00A02407">
      <w:pPr>
        <w:pStyle w:val="ZUSTzmustartykuempunktem"/>
      </w:pPr>
      <w:r w:rsidRPr="000208B0">
        <w:t>2. Minister właściwy do spraw kultury fizycznej może powierzyć jednostce podległej lub nadzorowanej prowadzenie Ewidencji lub wykonywanie części zadań związanych z prowadzeniem Ewidencji</w:t>
      </w:r>
      <w:r>
        <w:t>.</w:t>
      </w:r>
    </w:p>
    <w:p w14:paraId="1189DF0A" w14:textId="5BA8ABF6" w:rsidR="00EA3DCF" w:rsidRPr="00D532F9" w:rsidRDefault="009C496A" w:rsidP="00EA3DCF">
      <w:pPr>
        <w:pStyle w:val="ZARTzmartartykuempunktem"/>
      </w:pPr>
      <w:r w:rsidRPr="00D532F9">
        <w:t>Art. 36c.</w:t>
      </w:r>
      <w:r w:rsidR="007A573D">
        <w:t xml:space="preserve"> </w:t>
      </w:r>
      <w:r w:rsidRPr="00D532F9">
        <w:t>1. Ewidencję prowadzi się w systemie teleinformatycznym, zwanym dalej „Systemem”</w:t>
      </w:r>
      <w:bookmarkStart w:id="6" w:name="_Hlk134392059"/>
      <w:r w:rsidR="00EA3DCF">
        <w:t>.</w:t>
      </w:r>
    </w:p>
    <w:bookmarkEnd w:id="6"/>
    <w:p w14:paraId="25A87EDB" w14:textId="6BDF36A5" w:rsidR="009C496A" w:rsidRPr="00280092" w:rsidRDefault="009C496A" w:rsidP="00A02407">
      <w:pPr>
        <w:pStyle w:val="ZUSTzmustartykuempunktem"/>
      </w:pPr>
      <w:r w:rsidRPr="00280092">
        <w:t>2. System umożliwia pozyskanie z systemu informacji oświatowej</w:t>
      </w:r>
      <w:r w:rsidR="00EA3DCF">
        <w:t>,</w:t>
      </w:r>
      <w:r w:rsidRPr="00280092">
        <w:t xml:space="preserve"> </w:t>
      </w:r>
      <w:r w:rsidR="00EA3DCF">
        <w:t xml:space="preserve">o którym mowa w ustawie z dnia 15 kwietnia 2011 r. o systemie informacji oświatowej </w:t>
      </w:r>
      <w:r w:rsidR="00DB1012">
        <w:t>(</w:t>
      </w:r>
      <w:r w:rsidR="00EA3DCF">
        <w:t xml:space="preserve">Dz. U. z 2022 r. poz. 2597 oraz z 2023 r. poz. 185), </w:t>
      </w:r>
      <w:r w:rsidRPr="00280092">
        <w:t>danych, o których mowa w art. 36a pkt 2, 3, 5, 9 i 10.</w:t>
      </w:r>
    </w:p>
    <w:p w14:paraId="4C176A94" w14:textId="77777777" w:rsidR="009C496A" w:rsidRPr="00280092" w:rsidRDefault="009C496A" w:rsidP="00A02407">
      <w:pPr>
        <w:pStyle w:val="ZUSTzmustartykuempunktem"/>
      </w:pPr>
      <w:r w:rsidRPr="00280092">
        <w:t>3. System umożliwia automatyczne wprowadzenie do Ewidencji</w:t>
      </w:r>
      <w:r>
        <w:t xml:space="preserve"> pozyskanych danych.</w:t>
      </w:r>
    </w:p>
    <w:p w14:paraId="306A30EF" w14:textId="282B3D71" w:rsidR="00554DB5" w:rsidRDefault="009C496A" w:rsidP="00A02407">
      <w:pPr>
        <w:pStyle w:val="ZUSTzmustartykuempunktem"/>
      </w:pPr>
      <w:r>
        <w:t xml:space="preserve">4. </w:t>
      </w:r>
      <w:r w:rsidRPr="00D532F9">
        <w:t xml:space="preserve">Pozyskanie danych następuje po uwierzytelnieniu w </w:t>
      </w:r>
      <w:r w:rsidR="00D16D39">
        <w:t>S</w:t>
      </w:r>
      <w:r w:rsidRPr="00D532F9">
        <w:t>ystemie osoby upoważnionej przez szkołę, o któr</w:t>
      </w:r>
      <w:r w:rsidR="008B4B5B">
        <w:t>ym</w:t>
      </w:r>
      <w:r w:rsidRPr="00D532F9">
        <w:t xml:space="preserve"> mowa w art. 36f ust. 1</w:t>
      </w:r>
      <w:r w:rsidR="009A722D">
        <w:t>.</w:t>
      </w:r>
      <w:r w:rsidR="00EA3DCF">
        <w:t xml:space="preserve"> </w:t>
      </w:r>
    </w:p>
    <w:p w14:paraId="49073FE9" w14:textId="6E50E4E6" w:rsidR="009C496A" w:rsidRPr="00D532F9" w:rsidRDefault="009C496A" w:rsidP="00A02407">
      <w:pPr>
        <w:pStyle w:val="ZUSTzmustartykuempunktem"/>
      </w:pPr>
      <w:r>
        <w:t xml:space="preserve">5. </w:t>
      </w:r>
      <w:r w:rsidRPr="00D532F9">
        <w:t>Pozyskanie danych odbywa się za pomocą oprogramowania interfejsowego udostępnionego przez ministra właściwego do spraw oświaty i wychowania.</w:t>
      </w:r>
    </w:p>
    <w:p w14:paraId="362BA024" w14:textId="3B3BFE01" w:rsidR="009C496A" w:rsidRPr="000913B8" w:rsidRDefault="009C496A" w:rsidP="00A02407">
      <w:pPr>
        <w:pStyle w:val="ZARTzmartartykuempunktem"/>
      </w:pPr>
      <w:r w:rsidRPr="000913B8">
        <w:lastRenderedPageBreak/>
        <w:t>Art. 36d. 1. Dane, o których mowa w art. 36a</w:t>
      </w:r>
      <w:r w:rsidR="00211D47">
        <w:t>,</w:t>
      </w:r>
      <w:r w:rsidRPr="000913B8">
        <w:t xml:space="preserve"> udostępnia się</w:t>
      </w:r>
      <w:r w:rsidR="00D71A89">
        <w:t xml:space="preserve"> </w:t>
      </w:r>
      <w:r w:rsidRPr="000913B8">
        <w:t>szkole</w:t>
      </w:r>
      <w:r w:rsidR="00794CA9">
        <w:t>,</w:t>
      </w:r>
      <w:r w:rsidRPr="000913B8">
        <w:t xml:space="preserve"> do której uczęszcza uczeń.</w:t>
      </w:r>
    </w:p>
    <w:p w14:paraId="42AB5E65" w14:textId="5564306A" w:rsidR="009C496A" w:rsidRPr="00280092" w:rsidRDefault="009C496A" w:rsidP="00A02407">
      <w:pPr>
        <w:pStyle w:val="ZUSTzmustartykuempunktem"/>
      </w:pPr>
      <w:r w:rsidRPr="00501106">
        <w:t>2. Dane, o których mowa w art. 36a pkt 1, 3–8 i 11</w:t>
      </w:r>
      <w:r w:rsidR="00403D42">
        <w:t>,</w:t>
      </w:r>
      <w:r w:rsidRPr="00501106">
        <w:t xml:space="preserve"> udostępnia się</w:t>
      </w:r>
      <w:r w:rsidR="007621A0">
        <w:t xml:space="preserve"> </w:t>
      </w:r>
      <w:r w:rsidRPr="00501106">
        <w:t>klubowi sportowemu, związkowi sportowemu oraz polskiemu związkowi sportowemu.</w:t>
      </w:r>
    </w:p>
    <w:p w14:paraId="43510FF3" w14:textId="77777777" w:rsidR="009C496A" w:rsidRPr="00280092" w:rsidRDefault="009C496A" w:rsidP="00A02407">
      <w:pPr>
        <w:pStyle w:val="ZARTzmartartykuempunktem"/>
      </w:pPr>
      <w:r w:rsidRPr="00280092">
        <w:t xml:space="preserve">Art. 36e. 1. </w:t>
      </w:r>
      <w:r>
        <w:t>System</w:t>
      </w:r>
      <w:r w:rsidRPr="00280092">
        <w:t xml:space="preserve"> pozwala na:</w:t>
      </w:r>
    </w:p>
    <w:p w14:paraId="17DDAD27" w14:textId="1814FB20" w:rsidR="009C496A" w:rsidRPr="00D532F9" w:rsidRDefault="00A02407" w:rsidP="00A02407">
      <w:pPr>
        <w:pStyle w:val="ZPKTzmpktartykuempunktem"/>
      </w:pPr>
      <w:r>
        <w:t>1)</w:t>
      </w:r>
      <w:r>
        <w:tab/>
      </w:r>
      <w:r w:rsidR="009C496A" w:rsidRPr="00D532F9">
        <w:t>wprowadzenie przez klub sportowy, związek sportowy lub polski związek sportowy zgłoszenia zainteresowania wynikiem uzyskanym przez ucznia z testów sprawnościowych wraz z przekazaniem danych kontaktowych związku lub klubu;</w:t>
      </w:r>
    </w:p>
    <w:p w14:paraId="2E487CC6" w14:textId="078C51E5" w:rsidR="009C496A" w:rsidRPr="00D532F9" w:rsidRDefault="00A02407" w:rsidP="00A02407">
      <w:pPr>
        <w:pStyle w:val="ZPKTzmpktartykuempunktem"/>
      </w:pPr>
      <w:r>
        <w:t>2)</w:t>
      </w:r>
      <w:r>
        <w:tab/>
      </w:r>
      <w:r w:rsidR="009C496A" w:rsidRPr="00D532F9">
        <w:t>przekazanie informacji o zgłoszeniu, o którym mowa w pkt 1, szkole</w:t>
      </w:r>
      <w:r w:rsidR="00794CA9">
        <w:t>,</w:t>
      </w:r>
      <w:r w:rsidR="009C496A" w:rsidRPr="00D532F9">
        <w:t xml:space="preserve"> do której uczęszcza uczeń.</w:t>
      </w:r>
    </w:p>
    <w:p w14:paraId="2DE775F9" w14:textId="65F15790" w:rsidR="009C496A" w:rsidRPr="00D532F9" w:rsidRDefault="00A02407" w:rsidP="00A02407">
      <w:pPr>
        <w:pStyle w:val="ZUSTzmustartykuempunktem"/>
      </w:pPr>
      <w:r>
        <w:t xml:space="preserve">2. </w:t>
      </w:r>
      <w:r w:rsidR="009C496A" w:rsidRPr="00D532F9">
        <w:t>Szkoła identyfikuje zgłoszenia, o których mowa w ust. 1 pkt 1</w:t>
      </w:r>
      <w:r w:rsidR="00211D47">
        <w:t>,</w:t>
      </w:r>
      <w:r w:rsidR="009C496A" w:rsidRPr="00D532F9">
        <w:t xml:space="preserve"> w ramach dostępu do Ewidencji, o którym mowa w art. 36f ust. 1.</w:t>
      </w:r>
    </w:p>
    <w:p w14:paraId="23A59438" w14:textId="6F67DBAF" w:rsidR="009C496A" w:rsidRPr="00D532F9" w:rsidRDefault="00A02407" w:rsidP="00A02407">
      <w:pPr>
        <w:pStyle w:val="ZUSTzmustartykuempunktem"/>
      </w:pPr>
      <w:r>
        <w:t>3.</w:t>
      </w:r>
      <w:r w:rsidR="009C496A" w:rsidRPr="00D532F9">
        <w:t xml:space="preserve"> Szkoła przekazuje informację o zgłoszeniu, o którym mowa w ust. 1 pkt 1, wraz z danymi kontaktowymi klubu sportowego, związku sportowego lub polskiego związku sportowego pełnoletniemu uczniowi albo rodzicowi lub innemu przedstawicielowi ustawowemu ucznia.</w:t>
      </w:r>
    </w:p>
    <w:p w14:paraId="2233FC1E" w14:textId="2569D59C" w:rsidR="009C496A" w:rsidRPr="00D532F9" w:rsidRDefault="009C496A" w:rsidP="00B460F1">
      <w:pPr>
        <w:pStyle w:val="ZARTzmartartykuempunktem"/>
      </w:pPr>
      <w:r w:rsidRPr="00D532F9">
        <w:t>Art. 36f. 1. Dostęp do Ewidencji jest możliwy po uwierzytelnieniu w Systemie</w:t>
      </w:r>
      <w:r w:rsidR="007621A0">
        <w:t>, zgodnie z art. 20a ust. 2 ustawy z dnia 17 lutego 2005 r. o informatyzacji działalności podmiotów realizujących zadania publiczne (Dz. U. z 2023 r. poz. 57),</w:t>
      </w:r>
      <w:r w:rsidR="007621A0" w:rsidRPr="00D532F9">
        <w:t xml:space="preserve"> </w:t>
      </w:r>
      <w:r w:rsidRPr="00D532F9">
        <w:t>za pomocą danych dostępowych osób upoważnionych przez szkołę, klub sportowy, związek sportowy albo polski związek sportowy, zwanych dalej „osobami upoważnionymi”</w:t>
      </w:r>
      <w:r w:rsidR="00EA3DCF">
        <w:t>.</w:t>
      </w:r>
    </w:p>
    <w:p w14:paraId="3F5BC139" w14:textId="68B789FF" w:rsidR="009C496A" w:rsidRPr="00D532F9" w:rsidRDefault="00B460F1" w:rsidP="00B460F1">
      <w:pPr>
        <w:pStyle w:val="ZUSTzmustartykuempunktem"/>
      </w:pPr>
      <w:r>
        <w:t>2.</w:t>
      </w:r>
      <w:r w:rsidR="009C496A" w:rsidRPr="00D532F9">
        <w:t xml:space="preserve"> Dane dostępowe dla osoby upoważnionej przyznaje </w:t>
      </w:r>
      <w:r w:rsidR="009C496A">
        <w:t>podmiot</w:t>
      </w:r>
      <w:r w:rsidR="009C496A" w:rsidRPr="00D532F9">
        <w:t xml:space="preserve"> prowadzący Ewidencję.</w:t>
      </w:r>
    </w:p>
    <w:p w14:paraId="3E1075A2" w14:textId="112E02B3" w:rsidR="009C496A" w:rsidRPr="00D532F9" w:rsidRDefault="00B460F1" w:rsidP="00B460F1">
      <w:pPr>
        <w:pStyle w:val="ZUSTzmustartykuempunktem"/>
      </w:pPr>
      <w:r>
        <w:t xml:space="preserve">3. </w:t>
      </w:r>
      <w:r w:rsidR="009C496A" w:rsidRPr="00D532F9">
        <w:t>Dane dostępowe przyznaje się na wniosek szkoły, klubu sportowego, związku sportowego lub polskiego związku sportowego, złożony na piśmie w postaci papierowej albo</w:t>
      </w:r>
      <w:r w:rsidR="00403D42">
        <w:t xml:space="preserve"> w postaci</w:t>
      </w:r>
      <w:r w:rsidR="009C496A" w:rsidRPr="00D532F9">
        <w:t xml:space="preserve"> elektronicznej</w:t>
      </w:r>
      <w:r w:rsidR="001A5DB8">
        <w:t>,</w:t>
      </w:r>
      <w:r w:rsidR="009C496A" w:rsidRPr="00D532F9">
        <w:t xml:space="preserve"> opatrzony odpowiednio podpisem własnoręcznym albo kwalifikowanym podpisem elektronicznym, podpisem zaufanym albo podpisem osobistym.</w:t>
      </w:r>
    </w:p>
    <w:p w14:paraId="187D9E19" w14:textId="24C2B860" w:rsidR="009C496A" w:rsidRPr="00D532F9" w:rsidRDefault="00B460F1" w:rsidP="00B460F1">
      <w:pPr>
        <w:pStyle w:val="ZUSTzmustartykuempunktem"/>
      </w:pPr>
      <w:r>
        <w:t>4.</w:t>
      </w:r>
      <w:r w:rsidR="009C496A" w:rsidRPr="00D532F9">
        <w:t xml:space="preserve"> Wniosek o przyznanie danych dostępowych zawiera:</w:t>
      </w:r>
    </w:p>
    <w:p w14:paraId="2626DB2F" w14:textId="6A0830F3" w:rsidR="009C496A" w:rsidRPr="00D532F9" w:rsidRDefault="00B460F1" w:rsidP="00DD4718">
      <w:pPr>
        <w:pStyle w:val="ZPKTzmpktartykuempunktem"/>
      </w:pPr>
      <w:r>
        <w:t>1)</w:t>
      </w:r>
      <w:r>
        <w:tab/>
      </w:r>
      <w:r w:rsidR="009C496A" w:rsidRPr="00D532F9">
        <w:t>nazwę szkoły, klubu sportowego, związku sportowego lub polskiego związku sportowego;</w:t>
      </w:r>
    </w:p>
    <w:p w14:paraId="3BB35318" w14:textId="5BB2845F" w:rsidR="009C496A" w:rsidRPr="00776965" w:rsidRDefault="00B460F1" w:rsidP="00DD4718">
      <w:pPr>
        <w:pStyle w:val="ZPKTzmpktartykuempunktem"/>
      </w:pPr>
      <w:r>
        <w:t>2)</w:t>
      </w:r>
      <w:r>
        <w:tab/>
      </w:r>
      <w:r w:rsidR="009C496A" w:rsidRPr="00776965">
        <w:t>dokument potwierdzający umocowanie do reprezentowania podmiotu występującego z wnioskiem;</w:t>
      </w:r>
    </w:p>
    <w:p w14:paraId="6987A252" w14:textId="0DEC7B50" w:rsidR="009C496A" w:rsidRPr="00D532F9" w:rsidRDefault="00B460F1" w:rsidP="00DD4718">
      <w:pPr>
        <w:pStyle w:val="ZPKTzmpktartykuempunktem"/>
      </w:pPr>
      <w:r>
        <w:lastRenderedPageBreak/>
        <w:t>3)</w:t>
      </w:r>
      <w:r>
        <w:tab/>
      </w:r>
      <w:r w:rsidR="009C496A" w:rsidRPr="00D532F9">
        <w:t>okres</w:t>
      </w:r>
      <w:r w:rsidR="001A5DB8">
        <w:t>,</w:t>
      </w:r>
      <w:r w:rsidR="009C496A" w:rsidRPr="00D532F9">
        <w:t xml:space="preserve"> na jaki mają być przyznane dane dostępowe;</w:t>
      </w:r>
    </w:p>
    <w:p w14:paraId="136B257E" w14:textId="17142E5D" w:rsidR="009C496A" w:rsidRPr="00D532F9" w:rsidRDefault="00B460F1" w:rsidP="00DD4718">
      <w:pPr>
        <w:pStyle w:val="ZPKTzmpktartykuempunktem"/>
      </w:pPr>
      <w:r>
        <w:t>4)</w:t>
      </w:r>
      <w:r w:rsidR="00DD4718">
        <w:tab/>
      </w:r>
      <w:r w:rsidR="009C496A" w:rsidRPr="00D532F9">
        <w:t>imię (imiona), nazwisko, numer PESEL, numer telefonu i adres poczty elektronicznej osoby upoważnionej oraz funkcję i okres zatrudnienia osoby upoważnionej.</w:t>
      </w:r>
    </w:p>
    <w:p w14:paraId="1C889B1F" w14:textId="2686C6B4" w:rsidR="009C496A" w:rsidRPr="006710C4" w:rsidRDefault="00EA3DCF" w:rsidP="00DD4718">
      <w:pPr>
        <w:pStyle w:val="ZUSTzmustartykuempunktem"/>
      </w:pPr>
      <w:r>
        <w:t>5</w:t>
      </w:r>
      <w:r w:rsidR="00AE4481">
        <w:t>.</w:t>
      </w:r>
      <w:r w:rsidR="009C496A" w:rsidRPr="006710C4">
        <w:t xml:space="preserve"> Dane dostępowe osobie upoważnionej są przyznawane po stwierdzeniu poprawności danych zawartych we wniosku.</w:t>
      </w:r>
    </w:p>
    <w:p w14:paraId="3FB3A39E" w14:textId="5371ED47" w:rsidR="009C496A" w:rsidRPr="006710C4" w:rsidRDefault="00EA3DCF" w:rsidP="00DD4718">
      <w:pPr>
        <w:pStyle w:val="ZUSTzmustartykuempunktem"/>
      </w:pPr>
      <w:r>
        <w:rPr>
          <w:rFonts w:eastAsia="Times New Roman"/>
        </w:rPr>
        <w:t>6.</w:t>
      </w:r>
      <w:r w:rsidR="009C496A" w:rsidRPr="006710C4">
        <w:rPr>
          <w:rFonts w:eastAsia="Times New Roman"/>
        </w:rPr>
        <w:t xml:space="preserve"> </w:t>
      </w:r>
      <w:r w:rsidR="009C496A" w:rsidRPr="009F075C">
        <w:t xml:space="preserve">W przypadku stwierdzenia, że dane zawarte we wniosku są niepoprawne, </w:t>
      </w:r>
      <w:r w:rsidR="009C496A" w:rsidRPr="006710C4">
        <w:t xml:space="preserve">podmiot prowadzący Ewidencję </w:t>
      </w:r>
      <w:r w:rsidR="009C496A" w:rsidRPr="009F075C">
        <w:t>niezwłocznie przesyła na adres poczty elektronicznej osoby</w:t>
      </w:r>
      <w:r w:rsidR="009C496A" w:rsidRPr="006710C4">
        <w:t xml:space="preserve"> upoważnionej</w:t>
      </w:r>
      <w:r w:rsidR="009C496A" w:rsidRPr="009F075C">
        <w:t xml:space="preserve"> informację o nienadaniu wnioskowi biegu wraz z informacją o</w:t>
      </w:r>
      <w:r w:rsidR="006F6D54">
        <w:t> </w:t>
      </w:r>
      <w:r w:rsidR="009C496A" w:rsidRPr="009F075C">
        <w:t>stwierdzonej niepoprawności.</w:t>
      </w:r>
    </w:p>
    <w:p w14:paraId="6998B671" w14:textId="108C7836" w:rsidR="009C496A" w:rsidRPr="006710C4" w:rsidRDefault="00EA3DCF" w:rsidP="00DD4718">
      <w:pPr>
        <w:pStyle w:val="ZUSTzmustartykuempunktem"/>
      </w:pPr>
      <w:r>
        <w:t>7</w:t>
      </w:r>
      <w:r w:rsidR="00AE4481">
        <w:t>.</w:t>
      </w:r>
      <w:r w:rsidR="009C496A" w:rsidRPr="006710C4">
        <w:t xml:space="preserve"> </w:t>
      </w:r>
      <w:r w:rsidR="009C496A" w:rsidRPr="009F075C">
        <w:t xml:space="preserve">W przypadku stwierdzenia, że dane zawarte we wniosku są poprawne, </w:t>
      </w:r>
      <w:r w:rsidR="009C496A" w:rsidRPr="006710C4">
        <w:t xml:space="preserve">podmiot prowadzący Ewidencję </w:t>
      </w:r>
      <w:r w:rsidR="009C496A" w:rsidRPr="009F075C">
        <w:t>niezwłocznie przesyła na adres poczty elektronicznej osoby</w:t>
      </w:r>
      <w:r w:rsidR="009C496A" w:rsidRPr="006710C4">
        <w:t xml:space="preserve"> upoważnionej</w:t>
      </w:r>
      <w:r w:rsidR="009C496A" w:rsidRPr="009F075C">
        <w:t xml:space="preserve"> informację o </w:t>
      </w:r>
      <w:r w:rsidR="009C496A" w:rsidRPr="006710C4">
        <w:t>stwierdzeniu poprawności danych wraz z informacją sposobie pozyskania danych dostępowych</w:t>
      </w:r>
      <w:r w:rsidR="009C496A" w:rsidRPr="009F075C">
        <w:t>.</w:t>
      </w:r>
    </w:p>
    <w:p w14:paraId="571CEF23" w14:textId="36C7B68D" w:rsidR="009C496A" w:rsidRPr="00D532F9" w:rsidRDefault="007621A0" w:rsidP="00DD4718">
      <w:pPr>
        <w:pStyle w:val="ZUSTzmustartykuempunktem"/>
      </w:pPr>
      <w:r>
        <w:t>8</w:t>
      </w:r>
      <w:r w:rsidR="00AE4481">
        <w:t>.</w:t>
      </w:r>
      <w:r w:rsidR="00044A42">
        <w:t xml:space="preserve"> </w:t>
      </w:r>
      <w:r w:rsidR="009C496A" w:rsidRPr="00D532F9">
        <w:t>D</w:t>
      </w:r>
      <w:r w:rsidR="00044A42">
        <w:t xml:space="preserve">ostęp do </w:t>
      </w:r>
      <w:r w:rsidR="009F631E">
        <w:t>E</w:t>
      </w:r>
      <w:r w:rsidR="00044A42">
        <w:t xml:space="preserve">widencji jest </w:t>
      </w:r>
      <w:r w:rsidR="009C496A" w:rsidRPr="00D532F9">
        <w:t>przyzn</w:t>
      </w:r>
      <w:r w:rsidR="00044A42">
        <w:t xml:space="preserve">awany </w:t>
      </w:r>
      <w:r w:rsidR="009C496A" w:rsidRPr="00D532F9">
        <w:t>na okres nie dłuższy niż okres zatrudnienia lub pełnienia funkcji w szkole, klubie sportowym, związku sportowym i polskim związku sportowym.</w:t>
      </w:r>
    </w:p>
    <w:p w14:paraId="0C0F05B5" w14:textId="1E0A2BBF" w:rsidR="009C496A" w:rsidRPr="00D532F9" w:rsidRDefault="007621A0" w:rsidP="00DD4718">
      <w:pPr>
        <w:pStyle w:val="ZUSTzmustartykuempunktem"/>
      </w:pPr>
      <w:r>
        <w:t>9</w:t>
      </w:r>
      <w:r w:rsidR="00AE4481">
        <w:t xml:space="preserve">. </w:t>
      </w:r>
      <w:r w:rsidR="009C496A">
        <w:t>Podmiot</w:t>
      </w:r>
      <w:r w:rsidR="009C496A" w:rsidRPr="00D532F9">
        <w:t xml:space="preserve"> prowadzący Ewidencję, na wniosek szkoły, klubu sportowego, związku sportowego lub polskiego związku sportowego, cofa </w:t>
      </w:r>
      <w:r w:rsidR="009C496A" w:rsidRPr="004A7B8B">
        <w:t>d</w:t>
      </w:r>
      <w:r w:rsidR="00044A42">
        <w:t xml:space="preserve">ostęp do </w:t>
      </w:r>
      <w:r w:rsidR="00943665">
        <w:t>E</w:t>
      </w:r>
      <w:r w:rsidR="00044A42">
        <w:t xml:space="preserve">widencji. </w:t>
      </w:r>
    </w:p>
    <w:p w14:paraId="375AAB20" w14:textId="590EDD70" w:rsidR="009C496A" w:rsidRPr="00D532F9" w:rsidRDefault="007621A0" w:rsidP="00DD4718">
      <w:pPr>
        <w:pStyle w:val="ZUSTzmustartykuempunktem"/>
      </w:pPr>
      <w:r>
        <w:t>10</w:t>
      </w:r>
      <w:r w:rsidR="00AE4481">
        <w:t xml:space="preserve">. </w:t>
      </w:r>
      <w:r w:rsidR="009C496A" w:rsidRPr="00D532F9">
        <w:t>W przypadku ustania okresu zatrudnienia lub pełnienia funkcji w szkole, klubie sportowym, związku sportowym i polskim związku sportowym przez osobę upoważnion</w:t>
      </w:r>
      <w:r w:rsidR="006F6D54">
        <w:t>ą</w:t>
      </w:r>
      <w:r w:rsidR="009C496A" w:rsidRPr="00D532F9">
        <w:t xml:space="preserve">, podmiot ten niezwłocznie występuje z wnioskiem o </w:t>
      </w:r>
      <w:r w:rsidR="009C496A">
        <w:t xml:space="preserve">cofnięcie </w:t>
      </w:r>
      <w:r w:rsidR="009C496A" w:rsidRPr="004A7B8B">
        <w:t>d</w:t>
      </w:r>
      <w:r w:rsidR="00044A42">
        <w:t xml:space="preserve">ostępu do </w:t>
      </w:r>
      <w:r w:rsidR="00943665">
        <w:t>E</w:t>
      </w:r>
      <w:r w:rsidR="00044A42">
        <w:t xml:space="preserve">widencji. </w:t>
      </w:r>
    </w:p>
    <w:p w14:paraId="2C63B135" w14:textId="08C9668A" w:rsidR="009C496A" w:rsidRPr="009B7074" w:rsidRDefault="009C496A" w:rsidP="006277C1">
      <w:pPr>
        <w:pStyle w:val="ZARTzmartartykuempunktem"/>
      </w:pPr>
      <w:r w:rsidRPr="009B7074">
        <w:t xml:space="preserve">Art. 36g. 1. </w:t>
      </w:r>
      <w:r>
        <w:t>Podmiot</w:t>
      </w:r>
      <w:r w:rsidRPr="00D532F9">
        <w:t xml:space="preserve"> </w:t>
      </w:r>
      <w:r w:rsidRPr="009B7074">
        <w:t>prowadzący Ewidencję udostępnia dane</w:t>
      </w:r>
      <w:r>
        <w:t xml:space="preserve">, </w:t>
      </w:r>
      <w:r w:rsidRPr="009B7074">
        <w:t xml:space="preserve">o których mowa w art. 36a pkt 1, 3–8 </w:t>
      </w:r>
      <w:r w:rsidR="00943665">
        <w:t>i</w:t>
      </w:r>
      <w:r w:rsidR="00943665" w:rsidRPr="009B7074">
        <w:t xml:space="preserve"> </w:t>
      </w:r>
      <w:r w:rsidRPr="009B7074">
        <w:t>11 na wniosek:</w:t>
      </w:r>
    </w:p>
    <w:p w14:paraId="07921C25" w14:textId="3AB1D2C6" w:rsidR="009C496A" w:rsidRPr="00D532F9" w:rsidRDefault="006277C1" w:rsidP="006277C1">
      <w:pPr>
        <w:pStyle w:val="ZPKTzmpktartykuempunktem"/>
      </w:pPr>
      <w:r>
        <w:t>1)</w:t>
      </w:r>
      <w:r>
        <w:tab/>
      </w:r>
      <w:r w:rsidR="009C496A" w:rsidRPr="00D532F9">
        <w:t xml:space="preserve">podmiotu publicznego albo podmiotu niebędącego podmiotem publicznym, realizującego zadania publiczne </w:t>
      </w:r>
      <w:r w:rsidR="000535C5">
        <w:rPr>
          <w:rFonts w:ascii="Times New Roman" w:hAnsi="Times New Roman" w:cs="Times New Roman"/>
        </w:rPr>
        <w:t>‒</w:t>
      </w:r>
      <w:r w:rsidR="009C496A" w:rsidRPr="00D532F9">
        <w:t xml:space="preserve"> w celu niezbędnym do realizacji zadań publicznych;</w:t>
      </w:r>
    </w:p>
    <w:p w14:paraId="0B4E5B69" w14:textId="793CAB7C" w:rsidR="009C496A" w:rsidRPr="00D532F9" w:rsidRDefault="006277C1" w:rsidP="006277C1">
      <w:pPr>
        <w:pStyle w:val="ZPKTzmpktartykuempunktem"/>
      </w:pPr>
      <w:r>
        <w:t>2)</w:t>
      </w:r>
      <w:r>
        <w:tab/>
      </w:r>
      <w:r w:rsidR="009C496A" w:rsidRPr="00D532F9">
        <w:t xml:space="preserve">innego podmiotu niż podmiot, o którym mowa w pkt 1 </w:t>
      </w:r>
      <w:r w:rsidR="00CD34B7">
        <w:rPr>
          <w:rFonts w:ascii="Times New Roman" w:hAnsi="Times New Roman" w:cs="Times New Roman"/>
        </w:rPr>
        <w:t>‒</w:t>
      </w:r>
      <w:r w:rsidR="009C496A" w:rsidRPr="00D532F9">
        <w:t xml:space="preserve"> w celu niezbędnym do realizacji przez ten podmiot zadań naukowo-badawczych, dydaktycznych, oświatowych lub statystycznych.</w:t>
      </w:r>
    </w:p>
    <w:p w14:paraId="581585D0" w14:textId="3FA074DF" w:rsidR="009C496A" w:rsidRPr="00D532F9" w:rsidRDefault="006277C1" w:rsidP="006277C1">
      <w:pPr>
        <w:pStyle w:val="ZUSTzmustartykuempunktem"/>
      </w:pPr>
      <w:r>
        <w:lastRenderedPageBreak/>
        <w:t xml:space="preserve">2. </w:t>
      </w:r>
      <w:r w:rsidR="009C496A" w:rsidRPr="00D532F9">
        <w:t xml:space="preserve">Wniosek o udostępnienie danych </w:t>
      </w:r>
      <w:r w:rsidR="00DD263A">
        <w:t xml:space="preserve">z Ewidencji </w:t>
      </w:r>
      <w:r w:rsidR="009C496A" w:rsidRPr="00D532F9">
        <w:t>składa się w postaci elektronicznej i opatruje się kwalifikowanym podpisem elektronicznym, podpisem zaufanym albo podpisem osobistym</w:t>
      </w:r>
      <w:r w:rsidR="00ED18C0">
        <w:t>.</w:t>
      </w:r>
    </w:p>
    <w:p w14:paraId="4CBB5F05" w14:textId="57B51D9F" w:rsidR="009C496A" w:rsidRPr="00D532F9" w:rsidRDefault="006277C1" w:rsidP="006277C1">
      <w:pPr>
        <w:pStyle w:val="ZUSTzmustartykuempunktem"/>
      </w:pPr>
      <w:r>
        <w:t xml:space="preserve">3. </w:t>
      </w:r>
      <w:r w:rsidR="009C496A" w:rsidRPr="00D532F9">
        <w:t>Dane z Ewidencji udostępnia się za pomocą środków komunikacji elektronicznej.</w:t>
      </w:r>
    </w:p>
    <w:p w14:paraId="4B391038" w14:textId="7249742E" w:rsidR="009C496A" w:rsidRPr="00D532F9" w:rsidRDefault="006277C1" w:rsidP="006277C1">
      <w:pPr>
        <w:pStyle w:val="ZUSTzmustartykuempunktem"/>
      </w:pPr>
      <w:r>
        <w:t>4.</w:t>
      </w:r>
      <w:r w:rsidR="009C496A" w:rsidRPr="00D532F9">
        <w:t xml:space="preserve"> Wniosek o udostępnienie danych z Ewidencji zawiera:</w:t>
      </w:r>
    </w:p>
    <w:p w14:paraId="6730002B" w14:textId="4C12C499" w:rsidR="009C496A" w:rsidRPr="00D532F9" w:rsidRDefault="006277C1" w:rsidP="006277C1">
      <w:pPr>
        <w:pStyle w:val="ZPKTzmpktartykuempunktem"/>
      </w:pPr>
      <w:r>
        <w:t>1)</w:t>
      </w:r>
      <w:r>
        <w:tab/>
      </w:r>
      <w:r w:rsidR="009C496A" w:rsidRPr="00D532F9">
        <w:t>nazwę i adres podmiotu występującego z wnioskiem;</w:t>
      </w:r>
    </w:p>
    <w:p w14:paraId="37836AEE" w14:textId="3B70ACBA" w:rsidR="009C496A" w:rsidRPr="004A7B8B" w:rsidRDefault="006277C1" w:rsidP="006277C1">
      <w:pPr>
        <w:pStyle w:val="ZPKTzmpktartykuempunktem"/>
      </w:pPr>
      <w:r>
        <w:t>2)</w:t>
      </w:r>
      <w:r>
        <w:tab/>
      </w:r>
      <w:r w:rsidR="009C496A" w:rsidRPr="004A7B8B">
        <w:t>dokument potwierdzający umocowanie do reprezentowania podmiotu występującego z wnioskiem;</w:t>
      </w:r>
    </w:p>
    <w:p w14:paraId="47AA0939" w14:textId="152C4C44" w:rsidR="009C496A" w:rsidRPr="00D532F9" w:rsidRDefault="006277C1" w:rsidP="006277C1">
      <w:pPr>
        <w:pStyle w:val="ZPKTzmpktartykuempunktem"/>
      </w:pPr>
      <w:r>
        <w:t>3)</w:t>
      </w:r>
      <w:r>
        <w:tab/>
      </w:r>
      <w:r w:rsidR="009C496A" w:rsidRPr="00D532F9">
        <w:t>oznaczenie zakresu żądanych danych;</w:t>
      </w:r>
    </w:p>
    <w:p w14:paraId="6130A499" w14:textId="104F1B57" w:rsidR="009C496A" w:rsidRPr="00D532F9" w:rsidRDefault="006277C1" w:rsidP="006277C1">
      <w:pPr>
        <w:pStyle w:val="ZPKTzmpktartykuempunktem"/>
      </w:pPr>
      <w:r>
        <w:t>4)</w:t>
      </w:r>
      <w:r>
        <w:tab/>
      </w:r>
      <w:r w:rsidR="009C496A" w:rsidRPr="00D532F9">
        <w:t>cel wykorzystania danych;</w:t>
      </w:r>
    </w:p>
    <w:p w14:paraId="22277A12" w14:textId="09B06B41" w:rsidR="009C496A" w:rsidRPr="00D532F9" w:rsidRDefault="006277C1" w:rsidP="006277C1">
      <w:pPr>
        <w:pStyle w:val="ZPKTzmpktartykuempunktem"/>
      </w:pPr>
      <w:r>
        <w:t>5)</w:t>
      </w:r>
      <w:r>
        <w:tab/>
      </w:r>
      <w:r w:rsidR="009C496A" w:rsidRPr="00D532F9">
        <w:t>oznaczenie sposobu udostępniania danych, w tym adres poczty elektronicznej</w:t>
      </w:r>
      <w:r w:rsidR="00DD263A">
        <w:t>,</w:t>
      </w:r>
      <w:r w:rsidR="009C496A" w:rsidRPr="00D532F9">
        <w:t xml:space="preserve"> na który mają być udostępnione dane;</w:t>
      </w:r>
    </w:p>
    <w:p w14:paraId="5F82BB03" w14:textId="500F40BA" w:rsidR="009C496A" w:rsidRPr="00D532F9" w:rsidRDefault="006277C1" w:rsidP="006277C1">
      <w:pPr>
        <w:pStyle w:val="ZPKTzmpktartykuempunktem"/>
      </w:pPr>
      <w:r>
        <w:t>6)</w:t>
      </w:r>
      <w:r>
        <w:tab/>
      </w:r>
      <w:r w:rsidR="009C496A" w:rsidRPr="00D532F9">
        <w:t xml:space="preserve">wskazanie zadania publicznego, którego wykonanie wymaga udostępnienia danych </w:t>
      </w:r>
      <w:r>
        <w:rPr>
          <w:rFonts w:ascii="Times New Roman" w:hAnsi="Times New Roman" w:cs="Times New Roman"/>
        </w:rPr>
        <w:t>‒</w:t>
      </w:r>
      <w:r w:rsidR="009C496A" w:rsidRPr="00D532F9">
        <w:t xml:space="preserve"> w przypadku podmiotu, o którym mowa w ust</w:t>
      </w:r>
      <w:r w:rsidR="00DD263A">
        <w:t>.</w:t>
      </w:r>
      <w:r w:rsidR="009C496A" w:rsidRPr="00D532F9">
        <w:t xml:space="preserve"> 1 pkt 1;</w:t>
      </w:r>
    </w:p>
    <w:p w14:paraId="354D3DF4" w14:textId="49A056CC" w:rsidR="009C496A" w:rsidRPr="00D532F9" w:rsidRDefault="006277C1" w:rsidP="006277C1">
      <w:pPr>
        <w:pStyle w:val="ZPKTzmpktartykuempunktem"/>
      </w:pPr>
      <w:r>
        <w:t>7)</w:t>
      </w:r>
      <w:r>
        <w:tab/>
      </w:r>
      <w:r w:rsidR="009C496A" w:rsidRPr="00D532F9">
        <w:t xml:space="preserve">wskazanie zadania naukowo-badawczego, dydaktycznego, oświatowego lub statystycznego, którego wykonanie wymaga udostępnienia danych </w:t>
      </w:r>
      <w:r w:rsidR="00DD263A">
        <w:t>–</w:t>
      </w:r>
      <w:r w:rsidR="009C496A" w:rsidRPr="00D532F9">
        <w:t xml:space="preserve"> w przypadku podmiotu, o którym mowa w ust</w:t>
      </w:r>
      <w:r w:rsidR="00DD263A">
        <w:t>.</w:t>
      </w:r>
      <w:r w:rsidR="009C496A" w:rsidRPr="00D532F9">
        <w:t xml:space="preserve"> 1 pkt 2.</w:t>
      </w:r>
    </w:p>
    <w:p w14:paraId="32B67BCA" w14:textId="4381647D" w:rsidR="009C496A" w:rsidRPr="00D532F9" w:rsidRDefault="00044A42" w:rsidP="00B92C7A">
      <w:pPr>
        <w:pStyle w:val="ZUSTzmustartykuempunktem"/>
      </w:pPr>
      <w:r>
        <w:t>5</w:t>
      </w:r>
      <w:r w:rsidR="00B92C7A">
        <w:t>.</w:t>
      </w:r>
      <w:r w:rsidR="009C496A" w:rsidRPr="00D532F9">
        <w:t xml:space="preserve"> Dane z </w:t>
      </w:r>
      <w:r w:rsidR="009C496A">
        <w:t>E</w:t>
      </w:r>
      <w:r w:rsidR="009C496A" w:rsidRPr="00D532F9">
        <w:t>widencji udostępnia się nie później niż w terminie 30 dni od dnia doręczenia wniosku o ich udostępnienie.</w:t>
      </w:r>
    </w:p>
    <w:p w14:paraId="1DB7CCBA" w14:textId="2DEF275B" w:rsidR="009C496A" w:rsidRPr="00E37AFA" w:rsidRDefault="00044A42" w:rsidP="00B92C7A">
      <w:pPr>
        <w:pStyle w:val="ZUSTzmustartykuempunktem"/>
      </w:pPr>
      <w:r>
        <w:t>6</w:t>
      </w:r>
      <w:r w:rsidR="00B92C7A">
        <w:t xml:space="preserve">. </w:t>
      </w:r>
      <w:r w:rsidR="009C496A" w:rsidRPr="00E37AFA">
        <w:t>W przypadku stwierdzenia braków we wniosku podmiot prowadzący Ewidencję wzywa wnioskodawcę do uzupełnienia wniosku w terminie 14 dni od dnia doręczenia wezwania z pouczeniem, że nieusunięcie braków spowoduje pozostawienie wniosku bez rozpoznania.</w:t>
      </w:r>
    </w:p>
    <w:p w14:paraId="2F35B4F7" w14:textId="711B881E" w:rsidR="009C496A" w:rsidRPr="00E37AFA" w:rsidRDefault="00044A42" w:rsidP="00B92C7A">
      <w:pPr>
        <w:pStyle w:val="ZUSTzmustartykuempunktem"/>
      </w:pPr>
      <w:r>
        <w:t>7</w:t>
      </w:r>
      <w:r w:rsidR="00B92C7A">
        <w:t xml:space="preserve">. </w:t>
      </w:r>
      <w:r w:rsidR="009C496A" w:rsidRPr="00E37AFA">
        <w:t>Podmiot prowadzący Ewidencję, w drodze decyzji, odmawia udostępnienia danych z Ewidencji w przypadku niespełnienia przez podmiot, o którym mowa w ust. 1</w:t>
      </w:r>
      <w:r w:rsidR="006F6D54">
        <w:t>,</w:t>
      </w:r>
      <w:r w:rsidR="009C496A" w:rsidRPr="00E37AFA">
        <w:t xml:space="preserve"> wymagań, o których mowa w tym przepisie.</w:t>
      </w:r>
    </w:p>
    <w:p w14:paraId="3A6C46D1" w14:textId="11641970" w:rsidR="009C496A" w:rsidRPr="00D532F9" w:rsidRDefault="00044A42" w:rsidP="00B92C7A">
      <w:pPr>
        <w:pStyle w:val="ZUSTzmustartykuempunktem"/>
      </w:pPr>
      <w:r>
        <w:t>8</w:t>
      </w:r>
      <w:r w:rsidR="00B92C7A">
        <w:t>.</w:t>
      </w:r>
      <w:r w:rsidR="009C496A" w:rsidRPr="00D532F9">
        <w:t xml:space="preserve"> Dane udostępniane z Ewidencji nie mogą być wykorzystywane przez podmiot, któremu </w:t>
      </w:r>
      <w:r w:rsidR="009C496A">
        <w:t>udostępniono</w:t>
      </w:r>
      <w:r w:rsidR="009C496A" w:rsidRPr="00D532F9">
        <w:t xml:space="preserve"> dane</w:t>
      </w:r>
      <w:r w:rsidR="009C3FCE">
        <w:t>,</w:t>
      </w:r>
      <w:r w:rsidR="009C496A" w:rsidRPr="00D532F9">
        <w:t xml:space="preserve"> w innym celu niż wskazany we wniosku.</w:t>
      </w:r>
    </w:p>
    <w:p w14:paraId="66E586A8" w14:textId="77777777" w:rsidR="009C496A" w:rsidRPr="00A47A14" w:rsidRDefault="009C496A" w:rsidP="00B92C7A">
      <w:pPr>
        <w:pStyle w:val="ZARTzmartartykuempunktem"/>
      </w:pPr>
      <w:r w:rsidRPr="00A47A14">
        <w:t>Art. 36h. 1. Administratorem danych gromadzonych w Ewidencji jest minister właściwy do spraw kultury fizycznej.</w:t>
      </w:r>
    </w:p>
    <w:p w14:paraId="0E6BC6DB" w14:textId="22134C5B" w:rsidR="009C496A" w:rsidRPr="009B7074" w:rsidRDefault="009C496A" w:rsidP="00B92C7A">
      <w:pPr>
        <w:pStyle w:val="ZUSTzmustartykuempunktem"/>
      </w:pPr>
      <w:r>
        <w:t>2</w:t>
      </w:r>
      <w:r w:rsidRPr="009B7074">
        <w:t xml:space="preserve">. Danych gromadzonych w Ewidencji, o których mowa w art. 36a pkt 1, </w:t>
      </w:r>
      <w:r>
        <w:t>3</w:t>
      </w:r>
      <w:r w:rsidRPr="009B7074">
        <w:t>–8</w:t>
      </w:r>
      <w:r>
        <w:t xml:space="preserve"> i </w:t>
      </w:r>
      <w:r w:rsidRPr="009B7074">
        <w:t>11</w:t>
      </w:r>
      <w:r w:rsidR="006F6D54">
        <w:t>,</w:t>
      </w:r>
      <w:r w:rsidRPr="009B7074">
        <w:t xml:space="preserve"> nie usuwa się.</w:t>
      </w:r>
    </w:p>
    <w:p w14:paraId="57B881A5" w14:textId="5964F528" w:rsidR="009C496A" w:rsidRPr="009B7074" w:rsidRDefault="009C496A" w:rsidP="00B92C7A">
      <w:pPr>
        <w:pStyle w:val="ZUSTzmustartykuempunktem"/>
      </w:pPr>
      <w:r>
        <w:lastRenderedPageBreak/>
        <w:t>3</w:t>
      </w:r>
      <w:r w:rsidRPr="009B7074">
        <w:t>. Dane gromadzone w Ewidencji, o których mowa w art. 36a pkt 2, 9 i 10</w:t>
      </w:r>
      <w:r w:rsidR="006F6D54">
        <w:t>,</w:t>
      </w:r>
      <w:r w:rsidRPr="009B7074">
        <w:t xml:space="preserve"> usuwa się po 5 latach od dnia zakończenia przez ucznia nauki w szkole, w której uzyskał wynik z testów sprawnościowych.</w:t>
      </w:r>
      <w:r w:rsidR="004627E2">
        <w:t>”.</w:t>
      </w:r>
    </w:p>
    <w:p w14:paraId="3D8D8E13" w14:textId="41FD999D" w:rsidR="00B10D55" w:rsidRPr="00C23E63" w:rsidRDefault="00B10D55" w:rsidP="00B10D55">
      <w:pPr>
        <w:pStyle w:val="ARTartustawynprozporzdzenia"/>
      </w:pPr>
      <w:r w:rsidRPr="00C23E63">
        <w:rPr>
          <w:rStyle w:val="Ppogrubienie"/>
        </w:rPr>
        <w:t>Art.</w:t>
      </w:r>
      <w:r w:rsidR="00A23C73">
        <w:rPr>
          <w:rStyle w:val="Ppogrubienie"/>
        </w:rPr>
        <w:t xml:space="preserve"> 3</w:t>
      </w:r>
      <w:r w:rsidR="005A37E1">
        <w:rPr>
          <w:rStyle w:val="Ppogrubienie"/>
        </w:rPr>
        <w:t>1</w:t>
      </w:r>
      <w:r w:rsidR="00A23C73">
        <w:rPr>
          <w:rStyle w:val="Ppogrubienie"/>
        </w:rPr>
        <w:t>.</w:t>
      </w:r>
      <w:r w:rsidRPr="00C23E63">
        <w:t xml:space="preserve"> W ustawie z dnia 15 kwietnia 2011 r. o działalności leczniczej (Dz. U. z 2022</w:t>
      </w:r>
      <w:r w:rsidR="008D7894">
        <w:t> </w:t>
      </w:r>
      <w:r w:rsidRPr="00C23E63">
        <w:t xml:space="preserve">r. poz. 633, </w:t>
      </w:r>
      <w:r>
        <w:t>z późn. zm.</w:t>
      </w:r>
      <w:r>
        <w:rPr>
          <w:rStyle w:val="Odwoanieprzypisudolnego"/>
        </w:rPr>
        <w:footnoteReference w:id="6"/>
      </w:r>
      <w:r>
        <w:rPr>
          <w:rStyle w:val="IGindeksgrny"/>
        </w:rPr>
        <w:t>)</w:t>
      </w:r>
      <w:r w:rsidRPr="00C23E63">
        <w:t>) w art. 99 dotychczasową treść oznacza się jako ust. 1 i dodaje ust. 2 w</w:t>
      </w:r>
      <w:r w:rsidR="006F6D54">
        <w:t> </w:t>
      </w:r>
      <w:r w:rsidRPr="00C23E63">
        <w:t>brzmieniu:</w:t>
      </w:r>
    </w:p>
    <w:p w14:paraId="4772FE63" w14:textId="65327CA6" w:rsidR="002F1AE7" w:rsidRPr="00C23E63" w:rsidRDefault="00B10D55" w:rsidP="00482EB9">
      <w:pPr>
        <w:pStyle w:val="ZUSTzmustartykuempunktem"/>
      </w:pPr>
      <w:r w:rsidRPr="00C23E63">
        <w:t>„2. Dodatek, o którym mowa w ust. 1, przysługuje także pracownikom wykonującym zawód medyczny, zatrudnionym w systemie pracy zmianowej w</w:t>
      </w:r>
      <w:r w:rsidR="008D7894">
        <w:t> </w:t>
      </w:r>
      <w:r w:rsidRPr="00C23E63">
        <w:t>jednostkach systemu, o których mowa w art. 32 ust. 1 pkt 2 ustawy z dnia 8 września 2006</w:t>
      </w:r>
      <w:r>
        <w:t> </w:t>
      </w:r>
      <w:r w:rsidRPr="00C23E63">
        <w:t>r. o Państwowym Ratownictwie Medycznym.”.</w:t>
      </w:r>
    </w:p>
    <w:p w14:paraId="36ED1C05" w14:textId="3C89A217" w:rsidR="00FC2A18" w:rsidRPr="00D532F9" w:rsidRDefault="00FC2A18" w:rsidP="00482EB9">
      <w:pPr>
        <w:pStyle w:val="ARTartustawynprozporzdzenia"/>
      </w:pPr>
      <w:r w:rsidRPr="00785EFF">
        <w:rPr>
          <w:b/>
          <w:bCs/>
        </w:rPr>
        <w:t xml:space="preserve">Art. </w:t>
      </w:r>
      <w:r w:rsidR="00A23C73" w:rsidRPr="00785EFF">
        <w:rPr>
          <w:b/>
          <w:bCs/>
        </w:rPr>
        <w:t>3</w:t>
      </w:r>
      <w:r w:rsidR="00BB344F">
        <w:rPr>
          <w:b/>
          <w:bCs/>
        </w:rPr>
        <w:t>2</w:t>
      </w:r>
      <w:r w:rsidR="00785EFF">
        <w:rPr>
          <w:b/>
          <w:bCs/>
        </w:rPr>
        <w:t>.</w:t>
      </w:r>
      <w:r>
        <w:t xml:space="preserve"> </w:t>
      </w:r>
      <w:r w:rsidRPr="00D532F9">
        <w:t>W ustawie z dnia 15 kwietnia 2011 r. o systemie informacji oświatowej (Dz.</w:t>
      </w:r>
      <w:r w:rsidR="008D7894">
        <w:t> </w:t>
      </w:r>
      <w:r w:rsidRPr="00D532F9">
        <w:t>U. z 2022 r. poz. 2597 oraz z 2023 r. poz. 185) po art. 66b dodaje się art. 66c w brzmieniu:</w:t>
      </w:r>
    </w:p>
    <w:p w14:paraId="50CAEA04" w14:textId="452EBE9F" w:rsidR="004627E2" w:rsidRPr="000208B0" w:rsidRDefault="004627E2" w:rsidP="004627E2">
      <w:pPr>
        <w:pStyle w:val="ZARTzmartartykuempunktem"/>
      </w:pPr>
      <w:bookmarkStart w:id="7" w:name="_Hlk133410214"/>
      <w:r w:rsidRPr="00D532F9">
        <w:t>„Art. 66c. Minister właściwy do spraw kultury fizycznej, w celu prowadzenia Ewidencji</w:t>
      </w:r>
      <w:r w:rsidR="0024436C">
        <w:t xml:space="preserve"> </w:t>
      </w:r>
      <w:r w:rsidRPr="00D532F9">
        <w:t xml:space="preserve">„Sportowe </w:t>
      </w:r>
      <w:r w:rsidR="006F6D54">
        <w:t>T</w:t>
      </w:r>
      <w:r w:rsidRPr="00D532F9">
        <w:t>alenty”, o której mowa w art. 36a ustawy z dnia 25 czerwca 2010 r. o sporcie (Dz. U. z 2022 r. poz. 1599</w:t>
      </w:r>
      <w:r w:rsidR="00BC6831">
        <w:t xml:space="preserve"> i</w:t>
      </w:r>
      <w:r w:rsidRPr="00D532F9">
        <w:t xml:space="preserve"> 2185</w:t>
      </w:r>
      <w:r w:rsidR="006F6D54">
        <w:t xml:space="preserve"> </w:t>
      </w:r>
      <w:r w:rsidR="00BC6831">
        <w:t>oraz z 2023 r. poz.</w:t>
      </w:r>
      <w:r w:rsidR="0024436C">
        <w:t xml:space="preserve"> </w:t>
      </w:r>
      <w:r w:rsidR="006F6D54">
        <w:t>…</w:t>
      </w:r>
      <w:r w:rsidRPr="000208B0">
        <w:t>), pozyskuje z bazy danych SIO:</w:t>
      </w:r>
    </w:p>
    <w:p w14:paraId="13808016" w14:textId="77777777" w:rsidR="004627E2" w:rsidRPr="000208B0" w:rsidRDefault="004627E2" w:rsidP="004627E2">
      <w:pPr>
        <w:pStyle w:val="ZPKTzmpktartykuempunktem"/>
      </w:pPr>
      <w:r>
        <w:t>1</w:t>
      </w:r>
      <w:r w:rsidRPr="000208B0">
        <w:t>)</w:t>
      </w:r>
      <w:r>
        <w:tab/>
      </w:r>
      <w:r w:rsidRPr="000208B0">
        <w:t>dane identyfikacyjne ucznia obejmujące:</w:t>
      </w:r>
    </w:p>
    <w:p w14:paraId="43BE7D4C" w14:textId="1E1C8BF7" w:rsidR="004627E2" w:rsidRPr="009550CD" w:rsidRDefault="004627E2" w:rsidP="009550CD">
      <w:pPr>
        <w:pStyle w:val="ZLITwPKTzmlitwpktartykuempunktem"/>
      </w:pPr>
      <w:r>
        <w:t>a</w:t>
      </w:r>
      <w:r w:rsidRPr="009550CD">
        <w:t>)</w:t>
      </w:r>
      <w:r w:rsidRPr="009550CD">
        <w:tab/>
        <w:t>imię i nazwisko oraz numer PESEL, a w przypadku ucznia nieposiadającego numeru PESEL – imię (imiona), nazwisko, datę urodzenia, serię i numer paszportu lub innego dokumentu potwierdzającego tożsamość,</w:t>
      </w:r>
    </w:p>
    <w:p w14:paraId="7DD99403" w14:textId="77777777" w:rsidR="004627E2" w:rsidRPr="009550CD" w:rsidRDefault="004627E2" w:rsidP="009550CD">
      <w:pPr>
        <w:pStyle w:val="ZLITwPKTzmlitwpktartykuempunktem"/>
      </w:pPr>
      <w:r w:rsidRPr="009550CD">
        <w:t>b)</w:t>
      </w:r>
      <w:r w:rsidRPr="009550CD">
        <w:tab/>
        <w:t>płeć,</w:t>
      </w:r>
    </w:p>
    <w:p w14:paraId="1F103B44" w14:textId="097DC3D0" w:rsidR="004627E2" w:rsidRPr="009550CD" w:rsidRDefault="004627E2" w:rsidP="009550CD">
      <w:pPr>
        <w:pStyle w:val="ZLITwPKTzmlitwpktartykuempunktem"/>
      </w:pPr>
      <w:r w:rsidRPr="009550CD">
        <w:t>c)</w:t>
      </w:r>
      <w:r w:rsidRPr="009550CD">
        <w:tab/>
        <w:t>rok urodzenia</w:t>
      </w:r>
      <w:r w:rsidR="009550CD">
        <w:t>;</w:t>
      </w:r>
    </w:p>
    <w:p w14:paraId="4CBE6310" w14:textId="77777777" w:rsidR="004627E2" w:rsidRPr="000208B0" w:rsidRDefault="004627E2" w:rsidP="009550CD">
      <w:pPr>
        <w:pStyle w:val="ZPKTzmpktartykuempunktem"/>
      </w:pPr>
      <w:r>
        <w:t>2</w:t>
      </w:r>
      <w:r w:rsidRPr="000208B0">
        <w:t>)</w:t>
      </w:r>
      <w:r>
        <w:tab/>
      </w:r>
      <w:r w:rsidRPr="000208B0">
        <w:t>dane dziedzinowe ucznia obejmujące informacje o:</w:t>
      </w:r>
    </w:p>
    <w:p w14:paraId="3EEB41F7" w14:textId="77777777" w:rsidR="004627E2" w:rsidRPr="000208B0" w:rsidRDefault="004627E2" w:rsidP="009550CD">
      <w:pPr>
        <w:pStyle w:val="ZLITwPKTzmlitwpktartykuempunktem"/>
      </w:pPr>
      <w:r>
        <w:t>a)</w:t>
      </w:r>
      <w:r>
        <w:tab/>
      </w:r>
      <w:r w:rsidRPr="000208B0">
        <w:t>typie szkoły, nazwie i adresie siedziby szkoły, do której uczeń uczęszcza lub uczęszczał,</w:t>
      </w:r>
    </w:p>
    <w:p w14:paraId="1870095A" w14:textId="75D315DE" w:rsidR="00BF4F0E" w:rsidRPr="00785EFF" w:rsidRDefault="004627E2" w:rsidP="00785EFF">
      <w:pPr>
        <w:pStyle w:val="ZLITwPKTzmlitwpktartykuempunktem"/>
        <w:rPr>
          <w:rStyle w:val="Ppogrubienie"/>
          <w:b w:val="0"/>
        </w:rPr>
      </w:pPr>
      <w:r>
        <w:t>b)</w:t>
      </w:r>
      <w:r>
        <w:tab/>
      </w:r>
      <w:r w:rsidRPr="000208B0">
        <w:t>klasie i oddziale, do których uczeń uczęszcza lub uczęszczał</w:t>
      </w:r>
      <w:r>
        <w:t>.”.</w:t>
      </w:r>
      <w:bookmarkEnd w:id="7"/>
    </w:p>
    <w:p w14:paraId="0BC7D843" w14:textId="68C87801" w:rsidR="00B10D55" w:rsidRPr="00C23E63" w:rsidRDefault="00B10D55" w:rsidP="00B10D55">
      <w:pPr>
        <w:pStyle w:val="ARTartustawynprozporzdzenia"/>
      </w:pPr>
      <w:r w:rsidRPr="00C23E63">
        <w:rPr>
          <w:rStyle w:val="Ppogrubienie"/>
        </w:rPr>
        <w:t>Art.</w:t>
      </w:r>
      <w:r w:rsidR="00785EFF">
        <w:rPr>
          <w:rStyle w:val="Ppogrubienie"/>
        </w:rPr>
        <w:t xml:space="preserve"> </w:t>
      </w:r>
      <w:r w:rsidR="00A23C73">
        <w:rPr>
          <w:rStyle w:val="Ppogrubienie"/>
        </w:rPr>
        <w:t>3</w:t>
      </w:r>
      <w:r w:rsidR="00BB344F">
        <w:rPr>
          <w:rStyle w:val="Ppogrubienie"/>
        </w:rPr>
        <w:t>3</w:t>
      </w:r>
      <w:r w:rsidR="00A23C73">
        <w:rPr>
          <w:rStyle w:val="Ppogrubienie"/>
        </w:rPr>
        <w:t xml:space="preserve">. </w:t>
      </w:r>
      <w:r w:rsidRPr="00C23E63">
        <w:t xml:space="preserve">W ustawie z dnia 12 maja 2011 r. o refundacji leków, </w:t>
      </w:r>
      <w:bookmarkStart w:id="8" w:name="_Hlk134432021"/>
      <w:r w:rsidRPr="00C23E63">
        <w:t>środków spożywczych specjalnego przeznaczenia żywieniowego oraz wyrobów medycznych (Dz. U. z 202</w:t>
      </w:r>
      <w:r w:rsidR="0085021C">
        <w:t>3</w:t>
      </w:r>
      <w:r w:rsidRPr="00C23E63">
        <w:t xml:space="preserve"> r. poz. </w:t>
      </w:r>
      <w:r w:rsidR="0085021C">
        <w:t>826</w:t>
      </w:r>
      <w:r w:rsidRPr="00C23E63">
        <w:t>)</w:t>
      </w:r>
      <w:bookmarkEnd w:id="8"/>
      <w:r w:rsidRPr="00C23E63">
        <w:t xml:space="preserve"> wprowadza się następujące zmiany:</w:t>
      </w:r>
    </w:p>
    <w:p w14:paraId="0CC026D5" w14:textId="77777777" w:rsidR="00B10D55" w:rsidRPr="00C23E63" w:rsidRDefault="00B10D55" w:rsidP="00B10D55">
      <w:pPr>
        <w:pStyle w:val="PKTpunkt"/>
      </w:pPr>
      <w:r w:rsidRPr="00C23E63">
        <w:t>1)</w:t>
      </w:r>
      <w:r w:rsidRPr="00C23E63">
        <w:tab/>
        <w:t xml:space="preserve">w art. 38: </w:t>
      </w:r>
    </w:p>
    <w:p w14:paraId="429E7E77" w14:textId="77777777" w:rsidR="00B10D55" w:rsidRPr="00C23E63" w:rsidRDefault="00B10D55" w:rsidP="00B10D55">
      <w:pPr>
        <w:pStyle w:val="LITlitera"/>
      </w:pPr>
      <w:r w:rsidRPr="00C23E63">
        <w:lastRenderedPageBreak/>
        <w:t>a)</w:t>
      </w:r>
      <w:r w:rsidRPr="00C23E63">
        <w:tab/>
        <w:t>w ust. 6c uchyla się pkt 2,</w:t>
      </w:r>
    </w:p>
    <w:p w14:paraId="556660D6" w14:textId="77777777" w:rsidR="00B10D55" w:rsidRPr="00C23E63" w:rsidRDefault="00B10D55" w:rsidP="00B10D55">
      <w:pPr>
        <w:pStyle w:val="LITlitera"/>
      </w:pPr>
      <w:r w:rsidRPr="00C23E63">
        <w:t>b)</w:t>
      </w:r>
      <w:r w:rsidRPr="00C23E63">
        <w:tab/>
        <w:t>uchyla się ust. 6d,</w:t>
      </w:r>
    </w:p>
    <w:p w14:paraId="539DE821" w14:textId="77777777" w:rsidR="00B10D55" w:rsidRPr="00C23E63" w:rsidRDefault="00B10D55" w:rsidP="00B10D55">
      <w:pPr>
        <w:pStyle w:val="LITlitera"/>
      </w:pPr>
      <w:r w:rsidRPr="00C23E63">
        <w:t>c)</w:t>
      </w:r>
      <w:r w:rsidRPr="00C23E63">
        <w:tab/>
        <w:t>uchyla się ust. 7a;</w:t>
      </w:r>
    </w:p>
    <w:p w14:paraId="6BDF1386" w14:textId="77777777" w:rsidR="00B10D55" w:rsidRPr="00C23E63" w:rsidRDefault="00B10D55" w:rsidP="00B10D55">
      <w:pPr>
        <w:pStyle w:val="PKTpunkt"/>
      </w:pPr>
      <w:r w:rsidRPr="00C23E63">
        <w:t>2)</w:t>
      </w:r>
      <w:r w:rsidRPr="00C23E63">
        <w:tab/>
        <w:t>w art. 38c:</w:t>
      </w:r>
    </w:p>
    <w:p w14:paraId="67FCFE34" w14:textId="77777777" w:rsidR="00B10D55" w:rsidRPr="00C23E63" w:rsidRDefault="00B10D55" w:rsidP="00B10D55">
      <w:pPr>
        <w:pStyle w:val="LITlitera"/>
      </w:pPr>
      <w:r w:rsidRPr="00C23E63">
        <w:t>a)</w:t>
      </w:r>
      <w:r w:rsidRPr="00C23E63">
        <w:tab/>
        <w:t xml:space="preserve">w ust. 5 </w:t>
      </w:r>
      <w:r>
        <w:t xml:space="preserve">w </w:t>
      </w:r>
      <w:r w:rsidRPr="00C23E63">
        <w:t>pkt 5</w:t>
      </w:r>
      <w:r>
        <w:t xml:space="preserve"> wyraz „numeru” zastępuje się wyrazem „identyfikatora”</w:t>
      </w:r>
      <w:r w:rsidRPr="00C23E63">
        <w:t>,</w:t>
      </w:r>
    </w:p>
    <w:p w14:paraId="6FB0FAE9" w14:textId="77777777" w:rsidR="00B10D55" w:rsidRPr="00C23E63" w:rsidRDefault="00B10D55" w:rsidP="00B10D55">
      <w:pPr>
        <w:pStyle w:val="LITlitera"/>
      </w:pPr>
      <w:r w:rsidRPr="00C23E63">
        <w:t>b)</w:t>
      </w:r>
      <w:r w:rsidRPr="00C23E63">
        <w:tab/>
        <w:t>ust. 6a otrzymuje brzmienie:</w:t>
      </w:r>
    </w:p>
    <w:p w14:paraId="7396BDAB" w14:textId="77777777" w:rsidR="00B10D55" w:rsidRPr="00C23E63" w:rsidRDefault="00B10D55" w:rsidP="00B10D55">
      <w:pPr>
        <w:pStyle w:val="ZLITUSTzmustliter"/>
      </w:pPr>
      <w:r w:rsidRPr="00C23E63">
        <w:t>„6a. W przypadku wystawienia zlecenia w postaci elektronicznej wystawiający zlecenie przekazuje świadczeniobiorcy informację o wystawionym zleceniu zawierającą następujące dane:</w:t>
      </w:r>
    </w:p>
    <w:p w14:paraId="78F7413A" w14:textId="2E49CC58" w:rsidR="00B10D55" w:rsidRPr="00C23E63" w:rsidRDefault="00B10D55" w:rsidP="00B10D55">
      <w:pPr>
        <w:pStyle w:val="ZLITPKTzmpktliter"/>
      </w:pPr>
      <w:r w:rsidRPr="00C23E63">
        <w:t>1)</w:t>
      </w:r>
      <w:r w:rsidRPr="00C23E63">
        <w:tab/>
        <w:t>identyfikator zlecenia składający się z maksymalnie 20 znaków generowany w</w:t>
      </w:r>
      <w:r w:rsidR="0085021C">
        <w:t> </w:t>
      </w:r>
      <w:r w:rsidRPr="00C23E63">
        <w:t>momencie zapisu zlecenia przez system serwisów internetowych lub usług informatycznych Funduszu, o których mowa w przepisach wydanych na podstawie art. 137 ust. 2 ustawy o świadczeniach;</w:t>
      </w:r>
    </w:p>
    <w:p w14:paraId="408E54DE" w14:textId="2AA59E2F" w:rsidR="00B10D55" w:rsidRPr="00C23E63" w:rsidRDefault="00B10D55" w:rsidP="00B10D55">
      <w:pPr>
        <w:pStyle w:val="ZLITPKTzmpktliter"/>
      </w:pPr>
      <w:r w:rsidRPr="00C23E63">
        <w:t>2)</w:t>
      </w:r>
      <w:r w:rsidRPr="00C23E63">
        <w:tab/>
        <w:t>kod dostępu składający się z 4 cyfr generowany w momencie zapisu zlecenia przez system serwisów internetowych lub usług informatycznych Funduszu, o</w:t>
      </w:r>
      <w:r w:rsidR="00BC6831">
        <w:t> </w:t>
      </w:r>
      <w:r w:rsidRPr="00C23E63">
        <w:t>których mowa w przepisach wydanych na podstawie art. 137 ust. 2 ustawy o</w:t>
      </w:r>
      <w:r w:rsidR="00BC6831">
        <w:t> </w:t>
      </w:r>
      <w:r w:rsidRPr="00C23E63">
        <w:t>świadczeniach, umożliwiający dostęp do zlecenia w połączeniu z</w:t>
      </w:r>
      <w:r w:rsidR="00BC6831">
        <w:t> </w:t>
      </w:r>
      <w:r w:rsidRPr="00C23E63">
        <w:t>identyfikatorem zlecenia, o którym mowa w pkt 1, albo numerem PESEL świadczeniobiorcy;</w:t>
      </w:r>
    </w:p>
    <w:p w14:paraId="2F5A99CC" w14:textId="77777777" w:rsidR="00B10D55" w:rsidRPr="00C23E63" w:rsidRDefault="00B10D55" w:rsidP="00B10D55">
      <w:pPr>
        <w:pStyle w:val="ZLITPKTzmpktliter"/>
      </w:pPr>
      <w:r w:rsidRPr="00C23E63">
        <w:t>3)</w:t>
      </w:r>
      <w:r w:rsidRPr="00C23E63">
        <w:tab/>
        <w:t>datę wystawienia zlecenia;</w:t>
      </w:r>
    </w:p>
    <w:p w14:paraId="41CAF616" w14:textId="77777777" w:rsidR="00B10D55" w:rsidRPr="00C23E63" w:rsidRDefault="00B10D55" w:rsidP="00B10D55">
      <w:pPr>
        <w:pStyle w:val="ZLITPKTzmpktliter"/>
      </w:pPr>
      <w:r w:rsidRPr="00C23E63">
        <w:t>4)</w:t>
      </w:r>
      <w:r w:rsidRPr="00C23E63">
        <w:tab/>
        <w:t>imię i nazwisko świadczeniobiorcy;</w:t>
      </w:r>
    </w:p>
    <w:p w14:paraId="224F6EB4" w14:textId="77777777" w:rsidR="00B10D55" w:rsidRPr="00C23E63" w:rsidRDefault="00B10D55" w:rsidP="00B10D55">
      <w:pPr>
        <w:pStyle w:val="ZLITPKTzmpktliter"/>
      </w:pPr>
      <w:r w:rsidRPr="00C23E63">
        <w:t>5)</w:t>
      </w:r>
      <w:r w:rsidRPr="00C23E63">
        <w:tab/>
        <w:t>oznaczenie wyrobu medycznego będącego przedmiotem zaopatrzenia lub naprawy;</w:t>
      </w:r>
    </w:p>
    <w:p w14:paraId="5C56B885" w14:textId="77777777" w:rsidR="00B10D55" w:rsidRPr="00C23E63" w:rsidRDefault="00B10D55" w:rsidP="00B10D55">
      <w:pPr>
        <w:pStyle w:val="ZLITPKTzmpktliter"/>
      </w:pPr>
      <w:r w:rsidRPr="00C23E63">
        <w:t>6)</w:t>
      </w:r>
      <w:r w:rsidRPr="00C23E63">
        <w:tab/>
        <w:t>datę, od której albo do której zlecenie może być zrealizowane, a w odniesieniu do wyrobów przysługujących comiesięcznie – wskazanie pierwszego miesiąca, w którym zlecenie może zostać zrealizowane.”,</w:t>
      </w:r>
    </w:p>
    <w:p w14:paraId="05F1AAF3" w14:textId="3EF93C00" w:rsidR="00B10D55" w:rsidRPr="005430F7" w:rsidRDefault="00B10D55" w:rsidP="00B10D55">
      <w:pPr>
        <w:pStyle w:val="LITlitera"/>
        <w:rPr>
          <w:rFonts w:cs="Times"/>
          <w:szCs w:val="24"/>
        </w:rPr>
      </w:pPr>
      <w:r w:rsidRPr="00C23E63">
        <w:t>c)</w:t>
      </w:r>
      <w:r w:rsidRPr="00C23E63">
        <w:tab/>
      </w:r>
      <w:r>
        <w:t xml:space="preserve">w </w:t>
      </w:r>
      <w:r w:rsidRPr="00C23E63">
        <w:t xml:space="preserve">ust. 7 </w:t>
      </w:r>
      <w:r>
        <w:t>w zdaniu drugim po wyrazach „oraz kod dostępu” dodaje się wyrazy „</w:t>
      </w:r>
      <w:r w:rsidRPr="00C23E63">
        <w:t>lub kod dostępu oraz numer PESEL świadczeniobiorcy</w:t>
      </w:r>
      <w:r w:rsidRPr="00322F94">
        <w:rPr>
          <w:rFonts w:cs="Times"/>
          <w:szCs w:val="24"/>
        </w:rPr>
        <w:t>”;</w:t>
      </w:r>
      <w:r w:rsidRPr="005430F7">
        <w:rPr>
          <w:rFonts w:cs="Times"/>
          <w:szCs w:val="24"/>
        </w:rPr>
        <w:t xml:space="preserve"> </w:t>
      </w:r>
    </w:p>
    <w:p w14:paraId="2337DD95" w14:textId="77777777" w:rsidR="00B10D55" w:rsidRPr="00C23E63" w:rsidRDefault="00B10D55" w:rsidP="00B10D55">
      <w:pPr>
        <w:pStyle w:val="PKTpunkt"/>
      </w:pPr>
      <w:r w:rsidRPr="00C23E63">
        <w:t>3)</w:t>
      </w:r>
      <w:r w:rsidRPr="00C23E63">
        <w:tab/>
        <w:t>w art. 38d:</w:t>
      </w:r>
    </w:p>
    <w:p w14:paraId="313C6489" w14:textId="77777777" w:rsidR="00B10D55" w:rsidRPr="00C23E63" w:rsidRDefault="00B10D55" w:rsidP="00B10D55">
      <w:pPr>
        <w:pStyle w:val="LITlitera"/>
      </w:pPr>
      <w:r w:rsidRPr="00C23E63">
        <w:t>a)</w:t>
      </w:r>
      <w:r w:rsidRPr="00C23E63">
        <w:tab/>
        <w:t>w ust. 4 wyrazy „6 miesięcy” zastępuje się wyrazami „3 miesiące”,</w:t>
      </w:r>
    </w:p>
    <w:p w14:paraId="74E9B994" w14:textId="77777777" w:rsidR="00B10D55" w:rsidRPr="00C23E63" w:rsidRDefault="00B10D55" w:rsidP="00B10D55">
      <w:pPr>
        <w:pStyle w:val="LITlitera"/>
      </w:pPr>
      <w:r w:rsidRPr="00C23E63">
        <w:t>b)</w:t>
      </w:r>
      <w:r w:rsidRPr="00C23E63">
        <w:tab/>
        <w:t>po ust. 4 dodaje się ust. 4a w brzmieniu:</w:t>
      </w:r>
    </w:p>
    <w:p w14:paraId="45814C7D" w14:textId="77777777" w:rsidR="00B10D55" w:rsidRPr="00C23E63" w:rsidRDefault="00B10D55" w:rsidP="00B10D55">
      <w:pPr>
        <w:pStyle w:val="ZLITUSTzmustliter"/>
      </w:pPr>
      <w:r w:rsidRPr="00C23E63">
        <w:lastRenderedPageBreak/>
        <w:t>„4a. W przypadku zleceń na wyroby medyczne, innych niż przysługujące comiesięcznie, dopuszcza się możliwość realizacji zleceń w częściach, odpowiadających liczbie zleconych wyrobów.”,</w:t>
      </w:r>
    </w:p>
    <w:p w14:paraId="0C603CA4" w14:textId="742961AA" w:rsidR="00B10D55" w:rsidRPr="00C23E63" w:rsidRDefault="00B10D55" w:rsidP="00B10D55">
      <w:pPr>
        <w:pStyle w:val="LITlitera"/>
      </w:pPr>
      <w:r w:rsidRPr="00C23E63">
        <w:t>c)</w:t>
      </w:r>
      <w:r w:rsidR="00670077">
        <w:tab/>
      </w:r>
      <w:r w:rsidRPr="00C23E63">
        <w:t>ust. 6 otrzymuje brzmienie:</w:t>
      </w:r>
    </w:p>
    <w:p w14:paraId="63032243" w14:textId="6BC2D5E1" w:rsidR="00B10D55" w:rsidRPr="00C23E63" w:rsidRDefault="00B10D55" w:rsidP="00B10D55">
      <w:pPr>
        <w:pStyle w:val="ZLITUSTzmustliter"/>
      </w:pPr>
      <w:r w:rsidRPr="00C23E63">
        <w:t>„6. W przypadku gdy zlecenie przyjęte do realizacji nie może zostać zrealizowane, świadczeniodawca:</w:t>
      </w:r>
    </w:p>
    <w:p w14:paraId="0A465782" w14:textId="77777777" w:rsidR="00B10D55" w:rsidRPr="00C23E63" w:rsidRDefault="00B10D55" w:rsidP="00B10D55">
      <w:pPr>
        <w:pStyle w:val="ZLITPKTzmpktliter"/>
      </w:pPr>
      <w:r w:rsidRPr="00C23E63">
        <w:t>1)</w:t>
      </w:r>
      <w:r w:rsidRPr="00C23E63">
        <w:tab/>
        <w:t>zwraca, o ile to możliwe, zlecenie wystawione w postaci papierowej świadczeniobiorcy albo osobie działającej w jego imieniu lub na jego rzecz;</w:t>
      </w:r>
    </w:p>
    <w:p w14:paraId="4797D0AC" w14:textId="66C17A08" w:rsidR="00B10D55" w:rsidRDefault="00B10D55" w:rsidP="00B10D55">
      <w:pPr>
        <w:pStyle w:val="ZLITPKTzmpktliter"/>
      </w:pPr>
      <w:r w:rsidRPr="00C23E63">
        <w:t>2)</w:t>
      </w:r>
      <w:r w:rsidRPr="00C23E63">
        <w:tab/>
        <w:t>zwraca zlecenie do realizacji za pośrednictwem serwisów internetowych lub usług informatycznych Funduszu, o których mowa w przepisach wydanych na podstawie art. 137 ust. 2 ustawy o świadczeniach – dla zleceń w postaci elektronicznej.”,</w:t>
      </w:r>
    </w:p>
    <w:p w14:paraId="2D93C385" w14:textId="4DE9957F" w:rsidR="00587EFF" w:rsidRDefault="00587EFF" w:rsidP="00587EFF">
      <w:pPr>
        <w:pStyle w:val="LITlitera"/>
      </w:pPr>
      <w:r w:rsidRPr="004F7935">
        <w:rPr>
          <w:rFonts w:cs="Times"/>
        </w:rPr>
        <w:t>d)</w:t>
      </w:r>
      <w:r w:rsidR="00A7481F">
        <w:tab/>
        <w:t>w ust. 8 pkt 3 otrzymuje brzmienie:</w:t>
      </w:r>
    </w:p>
    <w:p w14:paraId="7C491AF8" w14:textId="27737646" w:rsidR="00A7481F" w:rsidRPr="00466E1F" w:rsidRDefault="00A7481F" w:rsidP="00A7481F">
      <w:pPr>
        <w:pStyle w:val="ZLITPKTzmpktliter"/>
        <w:rPr>
          <w:rFonts w:cs="Times"/>
        </w:rPr>
      </w:pPr>
      <w:r>
        <w:t>„3)</w:t>
      </w:r>
      <w:r>
        <w:tab/>
      </w:r>
      <w:r w:rsidRPr="00466E1F">
        <w:rPr>
          <w:rFonts w:cs="Times"/>
        </w:rPr>
        <w:t xml:space="preserve">z urzędu, </w:t>
      </w:r>
      <w:r w:rsidR="00466E1F" w:rsidRPr="00933C09">
        <w:rPr>
          <w:rFonts w:cs="Times"/>
        </w:rPr>
        <w:t>jeżeli świadczeniodawca nie dokonał zwrotu, o którym mowa w ust. 6</w:t>
      </w:r>
      <w:r w:rsidR="000E2A85">
        <w:rPr>
          <w:rFonts w:cs="Times"/>
        </w:rPr>
        <w:t>,</w:t>
      </w:r>
      <w:r w:rsidR="00466E1F" w:rsidRPr="00933C09">
        <w:rPr>
          <w:rFonts w:cs="Times"/>
        </w:rPr>
        <w:t xml:space="preserve"> lub nie dopełnił czynności, o której mowa w ust. 7</w:t>
      </w:r>
      <w:r w:rsidR="00466E1F">
        <w:rPr>
          <w:rFonts w:cs="Times"/>
        </w:rPr>
        <w:t>.”,</w:t>
      </w:r>
    </w:p>
    <w:p w14:paraId="262D2409" w14:textId="36A51394" w:rsidR="00B10D55" w:rsidRPr="00C23E63" w:rsidRDefault="00587EFF" w:rsidP="00B10D55">
      <w:pPr>
        <w:pStyle w:val="LITlitera"/>
      </w:pPr>
      <w:r>
        <w:t>e</w:t>
      </w:r>
      <w:r w:rsidR="00B10D55" w:rsidRPr="00C23E63">
        <w:t>)</w:t>
      </w:r>
      <w:r w:rsidR="00B10D55" w:rsidRPr="00C23E63">
        <w:tab/>
        <w:t>ust. 12 i 12a otrzymują brzmienie:</w:t>
      </w:r>
    </w:p>
    <w:p w14:paraId="2CCC4709" w14:textId="77777777" w:rsidR="00B10D55" w:rsidRPr="00C23E63" w:rsidRDefault="00B10D55" w:rsidP="00B10D55">
      <w:pPr>
        <w:pStyle w:val="ZLITUSTzmustliter"/>
      </w:pPr>
      <w:r w:rsidRPr="00C23E63">
        <w:t>„12. Po zakończeniu realizacji zlecenia wystawionego w postaci papierowej świadczeniodawca realizujący zlecenie przechowuje zlecenie wraz z dokumentacją potwierdzającą jego realizację lub związaną z jego realizacją przez okres 5 lat, licząc od dnia zakończenia realizacji zlecenia.</w:t>
      </w:r>
    </w:p>
    <w:p w14:paraId="31013679" w14:textId="2B9CD87D" w:rsidR="002F1AE7" w:rsidRPr="00C23E63" w:rsidRDefault="00B10D55" w:rsidP="00482EB9">
      <w:pPr>
        <w:pStyle w:val="ZLITUSTzmustliter"/>
      </w:pPr>
      <w:r w:rsidRPr="00C23E63">
        <w:t>12a. Po zakończeniu realizacji zlecenia wystawionego w postaci elektronicznej jest ono przechowywane przez serwisy internetowe lub usługi informatyczne Funduszu</w:t>
      </w:r>
      <w:r w:rsidR="009C6612">
        <w:t>, o których mowa w przepisach wydanych na podstawie art. 137 ust. 2 ustawy o świadczeniach,</w:t>
      </w:r>
      <w:r w:rsidRPr="00C23E63">
        <w:t xml:space="preserve"> przez okres 5 lat, licząc od dnia zakończenia realizacji zlecenia. Dokumentację potwierdzającą realizację zlecenia lub dokumentację związaną z jego realizacją w postaci elektronicznej, która została wytworzona w postaci papierowej, świadczeniodawca przechowuje przez okres 5 lat, licząc od dnia zakończenia realizacji zlecenia.”. </w:t>
      </w:r>
    </w:p>
    <w:p w14:paraId="743895D9" w14:textId="357C5B6B" w:rsidR="00A3323A" w:rsidRPr="00D532F9" w:rsidRDefault="00682721" w:rsidP="00FB31C2">
      <w:pPr>
        <w:pStyle w:val="ARTartustawynprozporzdzenia"/>
      </w:pPr>
      <w:r w:rsidRPr="005A1E7D">
        <w:rPr>
          <w:rStyle w:val="Ppogrubienie"/>
          <w:rFonts w:ascii="Times New Roman" w:hAnsi="Times New Roman" w:cs="Times New Roman"/>
        </w:rPr>
        <w:t>Art.</w:t>
      </w:r>
      <w:r>
        <w:rPr>
          <w:rStyle w:val="Ppogrubienie"/>
        </w:rPr>
        <w:t xml:space="preserve"> </w:t>
      </w:r>
      <w:r w:rsidR="00A23C73">
        <w:rPr>
          <w:rStyle w:val="Ppogrubienie"/>
        </w:rPr>
        <w:t>3</w:t>
      </w:r>
      <w:r w:rsidR="00E61ED5">
        <w:rPr>
          <w:rStyle w:val="Ppogrubienie"/>
        </w:rPr>
        <w:t>4</w:t>
      </w:r>
      <w:r w:rsidR="00A23C73">
        <w:rPr>
          <w:rStyle w:val="Ppogrubienie"/>
        </w:rPr>
        <w:t>.</w:t>
      </w:r>
      <w:r w:rsidR="00A3323A" w:rsidRPr="00A3323A">
        <w:t xml:space="preserve"> </w:t>
      </w:r>
      <w:r w:rsidR="00A3323A" w:rsidRPr="00D532F9">
        <w:t xml:space="preserve">W ustawie z dnia 14 grudnia 2016 r. </w:t>
      </w:r>
      <w:r w:rsidR="00A3323A" w:rsidRPr="00B93548">
        <w:t>–</w:t>
      </w:r>
      <w:r w:rsidR="00A3323A" w:rsidRPr="00D532F9">
        <w:t xml:space="preserve"> Prawo oświatowe (Dz. U. z 202</w:t>
      </w:r>
      <w:r w:rsidR="00D41BC1">
        <w:t>3</w:t>
      </w:r>
      <w:r w:rsidR="00A3323A" w:rsidRPr="00D532F9">
        <w:t xml:space="preserve"> r. poz. </w:t>
      </w:r>
      <w:r w:rsidR="00D41BC1">
        <w:t>900</w:t>
      </w:r>
      <w:r w:rsidR="00A3323A" w:rsidRPr="00D532F9">
        <w:t>) w art. 28 po ust. 2 dodaje się ust. 2a</w:t>
      </w:r>
      <w:r w:rsidR="00A3323A" w:rsidRPr="00B93548">
        <w:t>–</w:t>
      </w:r>
      <w:r w:rsidR="00A3323A" w:rsidRPr="00D532F9">
        <w:t>2d w brzmieniu:</w:t>
      </w:r>
    </w:p>
    <w:p w14:paraId="51EA9953" w14:textId="77777777" w:rsidR="00482EB9" w:rsidRPr="009B7074" w:rsidRDefault="00482EB9" w:rsidP="00482EB9">
      <w:pPr>
        <w:pStyle w:val="ZUSTzmustartykuempunktem"/>
      </w:pPr>
      <w:r w:rsidRPr="009B7074">
        <w:t xml:space="preserve">„2a. W ramach obowiązkowego wymiaru zajęć wychowania fizycznego dla uczniów klas IV–VIII szkół podstawowych, szkół ponadpodstawowych, o których mowa w art. 18 ust. 1 pkt 2 lit. a–c, i szkół artystycznych realizujących kształcenie ogólne w zakresie klas </w:t>
      </w:r>
      <w:r w:rsidRPr="009B7074">
        <w:lastRenderedPageBreak/>
        <w:t>IV–VIII szkoły podstawowej i liceum ogólnokształcącego, nauczyciel wychowania fizycznego przeprowadza, raz w ciągu roku szkolnego w każdej klasie, testy sprawnościowe określone w przepisach wydanych na podstawie art. 47 ust. 1 pkt 1.</w:t>
      </w:r>
    </w:p>
    <w:p w14:paraId="3008F7DE" w14:textId="77777777" w:rsidR="00482EB9" w:rsidRPr="009B7074" w:rsidRDefault="00482EB9" w:rsidP="00482EB9">
      <w:pPr>
        <w:pStyle w:val="ZUSTzmustartykuempunktem"/>
      </w:pPr>
      <w:r w:rsidRPr="009B7074">
        <w:t>2b. Uczniowie klas IV–VIII szkół podstawowych, szkół ponadpodstawowych, o których mowa w art. 18 ust. 1 pkt 2 lit. a–c, i szkół artystycznych realizujących kształcenie ogólne w zakresie klas IV–VIII szkoły podstawowej i liceum ogólnokształcącego, albo rodzice niepełnoletnich uczniów przekazują szkole raz w ciągu roku szkolnego dane obejmujące masę ciała i wzrost ucznia. Dane przekazuje się w postaci elektronicznej, chyba że szkoła określi inny sposób ich przekazywania.</w:t>
      </w:r>
    </w:p>
    <w:p w14:paraId="6319DD02" w14:textId="297C335F" w:rsidR="00482EB9" w:rsidRPr="00F8529F" w:rsidRDefault="00482EB9" w:rsidP="00482EB9">
      <w:pPr>
        <w:pStyle w:val="ZUSTzmustartykuempunktem"/>
      </w:pPr>
      <w:r w:rsidRPr="00D532F9">
        <w:t xml:space="preserve">2c. Szkoła wprowadza do Ewidencji „Sportowe Talenty”, o której mowa w art. 36a </w:t>
      </w:r>
      <w:r w:rsidRPr="00F8529F">
        <w:t>ustawy z dnia 25 czerwca 2010 r. o sporcie (Dz. U. z 2022 r. poz. 1599 i 2185</w:t>
      </w:r>
      <w:r w:rsidR="00BC6831">
        <w:t xml:space="preserve"> oraz z 2023 r. poz. …</w:t>
      </w:r>
      <w:r w:rsidRPr="00F8529F">
        <w:t>), dane obejmujące:</w:t>
      </w:r>
    </w:p>
    <w:p w14:paraId="72407C00" w14:textId="5657F2A1" w:rsidR="00482EB9" w:rsidRPr="00F8529F" w:rsidRDefault="008610B9" w:rsidP="008610B9">
      <w:pPr>
        <w:pStyle w:val="ZPKTzmpktartykuempunktem"/>
      </w:pPr>
      <w:r>
        <w:t>1)</w:t>
      </w:r>
      <w:r>
        <w:tab/>
      </w:r>
      <w:r w:rsidR="00482EB9" w:rsidRPr="00F8529F">
        <w:t>wyniki z testów sprawnościowych oraz datę przeprowadzenia testów sprawnościowych – corocznie niezwłocznie po przeprowadzeniu tych testów;</w:t>
      </w:r>
    </w:p>
    <w:p w14:paraId="2EE209E2" w14:textId="7DBD475F" w:rsidR="00482EB9" w:rsidRPr="00F8529F" w:rsidRDefault="008610B9" w:rsidP="008610B9">
      <w:pPr>
        <w:pStyle w:val="ZPKTzmpktartykuempunktem"/>
      </w:pPr>
      <w:r>
        <w:t>2)</w:t>
      </w:r>
      <w:r>
        <w:tab/>
      </w:r>
      <w:r w:rsidR="00482EB9" w:rsidRPr="00F8529F">
        <w:t xml:space="preserve">masę ciała i wzrost ucznia – </w:t>
      </w:r>
      <w:r w:rsidR="00482EB9">
        <w:t>corocznie</w:t>
      </w:r>
      <w:r w:rsidR="00482EB9" w:rsidRPr="00F8529F">
        <w:t xml:space="preserve"> niezwłocznie po przeprowadzeniu testów </w:t>
      </w:r>
      <w:r w:rsidR="00482EB9">
        <w:t xml:space="preserve">sprawnościowych </w:t>
      </w:r>
      <w:r w:rsidR="00482EB9" w:rsidRPr="00F8529F">
        <w:t xml:space="preserve">i </w:t>
      </w:r>
      <w:r w:rsidR="00482EB9">
        <w:t>uzyskaniu tych</w:t>
      </w:r>
      <w:r w:rsidR="00482EB9" w:rsidRPr="00F8529F">
        <w:t xml:space="preserve"> </w:t>
      </w:r>
      <w:r w:rsidR="00482EB9">
        <w:t>danych od</w:t>
      </w:r>
      <w:r w:rsidR="00482EB9" w:rsidRPr="00F8529F">
        <w:t xml:space="preserve"> uczniów albo rodziców niepełnoletniego ucznia.</w:t>
      </w:r>
    </w:p>
    <w:p w14:paraId="7D338218" w14:textId="7534EAA6" w:rsidR="00682721" w:rsidRPr="008610B9" w:rsidRDefault="00482EB9" w:rsidP="008610B9">
      <w:pPr>
        <w:pStyle w:val="ZUSTzmustartykuempunktem"/>
        <w:rPr>
          <w:rStyle w:val="Ppogrubienie"/>
          <w:b w:val="0"/>
        </w:rPr>
      </w:pPr>
      <w:r w:rsidRPr="00F8529F">
        <w:t>2d. W przypadku wprowadzenia do Ewidencji „Sportowe Talenty”, o której mowa w art. 36a ustawy z dnia 25 czerwca 2010 r. o sporcie błędnych danych, szkoła jest obowiązana niezwłocznie wprowadzić prawidłowe dane.</w:t>
      </w:r>
      <w:r w:rsidR="006A4705">
        <w:t>”.</w:t>
      </w:r>
    </w:p>
    <w:p w14:paraId="3E25A1BA" w14:textId="640532F9" w:rsidR="00A25E4B" w:rsidRPr="00C23E63" w:rsidRDefault="00A25E4B" w:rsidP="00A25E4B">
      <w:pPr>
        <w:pStyle w:val="ARTartustawynprozporzdzenia"/>
      </w:pPr>
      <w:r w:rsidRPr="00C23E63">
        <w:rPr>
          <w:rStyle w:val="Ppogrubienie"/>
        </w:rPr>
        <w:t>Ar</w:t>
      </w:r>
      <w:r w:rsidRPr="00A23C73">
        <w:rPr>
          <w:rStyle w:val="Ppogrubienie"/>
        </w:rPr>
        <w:t>t.</w:t>
      </w:r>
      <w:r w:rsidRPr="007E1997">
        <w:rPr>
          <w:b/>
          <w:bCs/>
        </w:rPr>
        <w:t xml:space="preserve"> </w:t>
      </w:r>
      <w:r w:rsidR="00A23C73" w:rsidRPr="007E1997">
        <w:rPr>
          <w:b/>
          <w:bCs/>
        </w:rPr>
        <w:t>3</w:t>
      </w:r>
      <w:r w:rsidR="009F1DCC">
        <w:rPr>
          <w:b/>
          <w:bCs/>
        </w:rPr>
        <w:t>5</w:t>
      </w:r>
      <w:r w:rsidR="00A23C73" w:rsidRPr="00D35A38">
        <w:rPr>
          <w:b/>
          <w:bCs/>
        </w:rPr>
        <w:t>.</w:t>
      </w:r>
      <w:r w:rsidRPr="00C23E63">
        <w:t xml:space="preserve"> W ustawie z dnia 7 października 2020 r. o Funduszu Medycznym (Dz. U. poz. 1875 oraz z 2022 r. poz. 2674) wprowadza się następujące zmiany:</w:t>
      </w:r>
    </w:p>
    <w:p w14:paraId="545F6BEA" w14:textId="77777777" w:rsidR="00D440ED" w:rsidRDefault="00A25E4B" w:rsidP="001E6C8E">
      <w:pPr>
        <w:pStyle w:val="PKTpunkt"/>
      </w:pPr>
      <w:r w:rsidRPr="00C23E63">
        <w:t>1)</w:t>
      </w:r>
      <w:r w:rsidRPr="00C23E63">
        <w:tab/>
        <w:t>w</w:t>
      </w:r>
      <w:r w:rsidR="00D35A38">
        <w:t xml:space="preserve"> a</w:t>
      </w:r>
      <w:r w:rsidR="009F1DCC">
        <w:t>rt.</w:t>
      </w:r>
      <w:r w:rsidRPr="00C23E63">
        <w:t xml:space="preserve"> 13 w ust. 2 w pkt 2 kropkę zastępuje się średnikiem i dodaje się pkt 3 w brzmieniu:</w:t>
      </w:r>
    </w:p>
    <w:p w14:paraId="3575DAF3" w14:textId="0C63311A" w:rsidR="00A25E4B" w:rsidRPr="00C23E63" w:rsidRDefault="001E6C8E" w:rsidP="00D440ED">
      <w:pPr>
        <w:pStyle w:val="ZPKTzmpktartykuempunktem"/>
      </w:pPr>
      <w:r>
        <w:t>„</w:t>
      </w:r>
      <w:r w:rsidRPr="00C23E63">
        <w:t>3)</w:t>
      </w:r>
      <w:r>
        <w:tab/>
      </w:r>
      <w:r w:rsidRPr="00C23E63">
        <w:t>podmiotem leczniczym wykonującym działalność leczniczą w rodzaju stacjonarne i całodobowe świadczenie zdrowotne w zakresie opieka psychiatryczna i leczenie uzależnień, na podstawie umowy z Narodowym Funduszem Zdrowia.”;</w:t>
      </w:r>
    </w:p>
    <w:p w14:paraId="54DFEDE2" w14:textId="7A03AB15" w:rsidR="00544047" w:rsidRPr="00544047" w:rsidRDefault="00A25E4B" w:rsidP="007E1997">
      <w:pPr>
        <w:pStyle w:val="PKTpunkt"/>
      </w:pPr>
      <w:r w:rsidRPr="00C23E63">
        <w:t>2)</w:t>
      </w:r>
      <w:r>
        <w:tab/>
      </w:r>
      <w:r w:rsidRPr="00C23E63">
        <w:t>w art. 19 w ust. 3 w pkt 1 po wyrazach „opiekuńczo-leczniczych” dodaje się wyrazy „oraz świadczeń z zakresu opieka psychiatryczna i leczenie uzależnień”.</w:t>
      </w:r>
    </w:p>
    <w:p w14:paraId="354362CA" w14:textId="480A32FF" w:rsidR="00FA588F" w:rsidRDefault="00FA588F" w:rsidP="00FA588F">
      <w:pPr>
        <w:pStyle w:val="ARTartustawynprozporzdzenia"/>
        <w:rPr>
          <w:rFonts w:eastAsia="Calibri"/>
          <w:lang w:eastAsia="en-US"/>
        </w:rPr>
      </w:pPr>
      <w:r>
        <w:rPr>
          <w:b/>
          <w:bCs/>
        </w:rPr>
        <w:t xml:space="preserve">Art. </w:t>
      </w:r>
      <w:r w:rsidR="009F1DCC">
        <w:rPr>
          <w:b/>
          <w:bCs/>
        </w:rPr>
        <w:t>36</w:t>
      </w:r>
      <w:r>
        <w:rPr>
          <w:b/>
          <w:bCs/>
        </w:rPr>
        <w:t>.</w:t>
      </w:r>
      <w:r>
        <w:t xml:space="preserve"> 1. </w:t>
      </w:r>
      <w:r>
        <w:rPr>
          <w:rFonts w:eastAsia="Calibri"/>
          <w:lang w:eastAsia="en-US"/>
        </w:rPr>
        <w:t xml:space="preserve">Odliczenie, o którym mowa w art. 26he ustawy zmienianej w art. </w:t>
      </w:r>
      <w:r w:rsidR="007A160D">
        <w:rPr>
          <w:rFonts w:eastAsia="Calibri"/>
          <w:lang w:eastAsia="en-US"/>
        </w:rPr>
        <w:t>26</w:t>
      </w:r>
      <w:r>
        <w:rPr>
          <w:rFonts w:eastAsia="Calibri"/>
          <w:lang w:eastAsia="en-US"/>
        </w:rPr>
        <w:t>, stosuje się do wydatków poniesionych od dnia 1 stycznia 2023 r.</w:t>
      </w:r>
    </w:p>
    <w:p w14:paraId="7531ACEE" w14:textId="495E7165" w:rsidR="00FA588F" w:rsidRDefault="00FA588F" w:rsidP="00FA588F">
      <w:pPr>
        <w:pStyle w:val="USTustnpkodeksu"/>
        <w:rPr>
          <w:rFonts w:eastAsia="Calibri"/>
          <w:lang w:eastAsia="en-US"/>
        </w:rPr>
      </w:pPr>
      <w:r>
        <w:rPr>
          <w:rFonts w:eastAsia="Calibri"/>
          <w:lang w:eastAsia="en-US"/>
        </w:rPr>
        <w:t xml:space="preserve">2. Odliczenie, o którym mowa w art. 18eg ustawy zmienianej w art. </w:t>
      </w:r>
      <w:r w:rsidR="007A160D">
        <w:rPr>
          <w:rFonts w:eastAsia="Calibri"/>
          <w:lang w:eastAsia="en-US"/>
        </w:rPr>
        <w:t>27</w:t>
      </w:r>
      <w:r>
        <w:rPr>
          <w:rFonts w:eastAsia="Calibri"/>
          <w:lang w:eastAsia="en-US"/>
        </w:rPr>
        <w:t>, stosuje się do wydatków poniesionych od dnia 1 stycznia 2023 r.</w:t>
      </w:r>
    </w:p>
    <w:p w14:paraId="5BAE354F" w14:textId="1AD9F190" w:rsidR="00951191" w:rsidRDefault="00FA588F" w:rsidP="00737F8D">
      <w:pPr>
        <w:pStyle w:val="USTustnpkodeksu"/>
        <w:rPr>
          <w:rFonts w:eastAsia="Calibri"/>
          <w:lang w:eastAsia="en-US"/>
        </w:rPr>
      </w:pPr>
      <w:r>
        <w:rPr>
          <w:rFonts w:eastAsia="Calibri"/>
          <w:lang w:eastAsia="en-US"/>
        </w:rPr>
        <w:lastRenderedPageBreak/>
        <w:t xml:space="preserve">3. W przypadku podatników podatku dochodowego od osób prawnych, których rok podatkowy zakończy się </w:t>
      </w:r>
      <w:r w:rsidR="00BB5170" w:rsidRPr="00B4318D">
        <w:rPr>
          <w:rFonts w:eastAsia="Calibri"/>
          <w:lang w:eastAsia="en-US"/>
        </w:rPr>
        <w:t>w okresie od dnia 1 stycznia 2023 r. do d</w:t>
      </w:r>
      <w:r w:rsidR="00E524F4" w:rsidRPr="00B4318D">
        <w:rPr>
          <w:rFonts w:eastAsia="Calibri"/>
          <w:lang w:eastAsia="en-US"/>
        </w:rPr>
        <w:t>nia 1 grudnia 2023 r.</w:t>
      </w:r>
      <w:r>
        <w:rPr>
          <w:rFonts w:eastAsia="Calibri"/>
          <w:lang w:eastAsia="en-US"/>
        </w:rPr>
        <w:t xml:space="preserve">, wydatki, o których mowa w art. 18eg ustawy zmienianej w art. </w:t>
      </w:r>
      <w:r w:rsidR="007A160D">
        <w:rPr>
          <w:rFonts w:eastAsia="Calibri"/>
          <w:lang w:eastAsia="en-US"/>
        </w:rPr>
        <w:t>27</w:t>
      </w:r>
      <w:r>
        <w:rPr>
          <w:rFonts w:eastAsia="Calibri"/>
          <w:lang w:eastAsia="en-US"/>
        </w:rPr>
        <w:t xml:space="preserve">, </w:t>
      </w:r>
      <w:r w:rsidRPr="00B4318D">
        <w:rPr>
          <w:rFonts w:eastAsia="Calibri"/>
          <w:lang w:eastAsia="en-US"/>
        </w:rPr>
        <w:t>poniesione</w:t>
      </w:r>
      <w:r w:rsidR="005D6C88" w:rsidRPr="00B4318D">
        <w:rPr>
          <w:rFonts w:eastAsia="Calibri"/>
          <w:lang w:eastAsia="en-US"/>
        </w:rPr>
        <w:t xml:space="preserve"> </w:t>
      </w:r>
      <w:r w:rsidR="00E524F4" w:rsidRPr="00B4318D">
        <w:rPr>
          <w:rFonts w:eastAsia="Calibri"/>
          <w:lang w:eastAsia="en-US"/>
        </w:rPr>
        <w:t xml:space="preserve">od dnia </w:t>
      </w:r>
      <w:r w:rsidR="005D6C88" w:rsidRPr="00B4318D">
        <w:rPr>
          <w:rFonts w:eastAsia="Calibri"/>
          <w:lang w:eastAsia="en-US"/>
        </w:rPr>
        <w:t>1 stycznia 2023 r.</w:t>
      </w:r>
      <w:r>
        <w:rPr>
          <w:rFonts w:eastAsia="Calibri"/>
          <w:lang w:eastAsia="en-US"/>
        </w:rPr>
        <w:t xml:space="preserve">, podlegają odliczeniu w zeznaniu </w:t>
      </w:r>
      <w:r w:rsidR="00A41337">
        <w:rPr>
          <w:rFonts w:eastAsia="Calibri"/>
          <w:lang w:eastAsia="en-US"/>
        </w:rPr>
        <w:t xml:space="preserve">składanym </w:t>
      </w:r>
      <w:r>
        <w:rPr>
          <w:rFonts w:eastAsia="Calibri"/>
          <w:lang w:eastAsia="en-US"/>
        </w:rPr>
        <w:t xml:space="preserve">za rok podatkowy rozpoczynający się bezpośrednio po roku podatkowym, w którym te wydatki zostały poniesione. W takim przypadku podatnik wydatki poniesione w </w:t>
      </w:r>
      <w:r w:rsidR="009C64C3">
        <w:rPr>
          <w:rFonts w:eastAsia="Calibri"/>
          <w:lang w:eastAsia="en-US"/>
        </w:rPr>
        <w:t xml:space="preserve">drugim </w:t>
      </w:r>
      <w:r>
        <w:rPr>
          <w:rFonts w:eastAsia="Calibri"/>
          <w:lang w:eastAsia="en-US"/>
        </w:rPr>
        <w:t xml:space="preserve">roku podatkowym </w:t>
      </w:r>
      <w:r w:rsidR="009C64C3">
        <w:rPr>
          <w:rFonts w:eastAsia="Calibri"/>
          <w:lang w:eastAsia="en-US"/>
        </w:rPr>
        <w:t xml:space="preserve">może </w:t>
      </w:r>
      <w:r>
        <w:rPr>
          <w:rFonts w:eastAsia="Calibri"/>
          <w:lang w:eastAsia="en-US"/>
        </w:rPr>
        <w:t>rozlicz</w:t>
      </w:r>
      <w:r w:rsidR="009C64C3">
        <w:rPr>
          <w:rFonts w:eastAsia="Calibri"/>
          <w:lang w:eastAsia="en-US"/>
        </w:rPr>
        <w:t>yć</w:t>
      </w:r>
      <w:r>
        <w:rPr>
          <w:rFonts w:eastAsia="Calibri"/>
          <w:lang w:eastAsia="en-US"/>
        </w:rPr>
        <w:t xml:space="preserve"> w zeznaniu składanym za rok następny. </w:t>
      </w:r>
    </w:p>
    <w:p w14:paraId="1F8F56FC" w14:textId="77777777" w:rsidR="00624231" w:rsidRDefault="00951191" w:rsidP="00624231">
      <w:pPr>
        <w:pStyle w:val="ARTartustawynprozporzdzenia"/>
      </w:pPr>
      <w:r w:rsidRPr="0061696E">
        <w:rPr>
          <w:b/>
          <w:bCs/>
        </w:rPr>
        <w:t xml:space="preserve">Art. </w:t>
      </w:r>
      <w:r w:rsidR="000D047D" w:rsidRPr="0061696E">
        <w:rPr>
          <w:b/>
          <w:bCs/>
        </w:rPr>
        <w:t>3</w:t>
      </w:r>
      <w:r w:rsidR="009F1DCC" w:rsidRPr="0061696E">
        <w:rPr>
          <w:b/>
          <w:bCs/>
        </w:rPr>
        <w:t>7</w:t>
      </w:r>
      <w:r w:rsidR="000D047D" w:rsidRPr="0061696E">
        <w:rPr>
          <w:b/>
          <w:bCs/>
        </w:rPr>
        <w:t xml:space="preserve">. </w:t>
      </w:r>
      <w:r w:rsidR="004D098B" w:rsidRPr="004D098B">
        <w:t>Dotychczasowe przepisy wykonawcze wydane na podstawie art. 16a ust. 9 ustawy zmienianej w art. 2</w:t>
      </w:r>
      <w:r w:rsidR="004D098B">
        <w:t>9</w:t>
      </w:r>
      <w:r w:rsidR="004D098B" w:rsidRPr="004D098B">
        <w:t xml:space="preserve"> zachowują moc do dnia wejścia w życie przepisów wykonawczych wydanych na podstawie art. 16a ust. 9 ustawy zmienianej w art. 2</w:t>
      </w:r>
      <w:r w:rsidR="004D098B">
        <w:t>9</w:t>
      </w:r>
      <w:r w:rsidR="004D098B" w:rsidRPr="004D098B">
        <w:t>, jednak nie dłużej niż przez 12 miesięcy od dnia wejścia w życie niniejszej ustawy, oraz mogą być zmieniane na podstawie tych przepisów.</w:t>
      </w:r>
    </w:p>
    <w:p w14:paraId="58C2D535" w14:textId="66422F90" w:rsidR="00DF01F6" w:rsidRDefault="004D098B" w:rsidP="0061696E">
      <w:pPr>
        <w:pStyle w:val="ARTartustawynprozporzdzenia"/>
      </w:pPr>
      <w:r w:rsidRPr="004D098B">
        <w:rPr>
          <w:rFonts w:ascii="Times New Roman" w:hAnsi="Times New Roman" w:cs="Times New Roman"/>
          <w:b/>
          <w:bCs/>
          <w:szCs w:val="24"/>
        </w:rPr>
        <w:t>Art. 38</w:t>
      </w:r>
      <w:r w:rsidRPr="007D6BBB">
        <w:rPr>
          <w:rFonts w:ascii="Times New Roman" w:hAnsi="Times New Roman" w:cs="Times New Roman"/>
          <w:b/>
          <w:szCs w:val="24"/>
        </w:rPr>
        <w:t>.</w:t>
      </w:r>
      <w:r>
        <w:rPr>
          <w:rFonts w:ascii="Times New Roman" w:hAnsi="Times New Roman" w:cs="Times New Roman"/>
          <w:szCs w:val="24"/>
        </w:rPr>
        <w:t xml:space="preserve"> </w:t>
      </w:r>
      <w:r w:rsidR="00624231" w:rsidRPr="00DF01F6">
        <w:t>Szkoły podstawowe, szkoły ponadpodstawowe, o których mowa w art. 18 ust. 1 pkt 2 lit. a–c ustawy zmienianej w art. 34, i szkoły artystyczne realizujące kształcenie ogólne w zakresie szkoły podstawowej i liceum ogólnokształcącego, składają wnioski, o których mowa w art. 36f ust. 4 ustawy zmienianej w art. 30, nie później niż na miesiąc przed terminem przeprowadz</w:t>
      </w:r>
      <w:r w:rsidR="00CE1861">
        <w:t>e</w:t>
      </w:r>
      <w:r w:rsidR="00624231" w:rsidRPr="00DF01F6">
        <w:t>nia testów sprawnościowych określonym w przepisach wydanych na podstawie art. 47 ust. 1 pkt 1 ustawy zmienianej w art. 34.</w:t>
      </w:r>
    </w:p>
    <w:p w14:paraId="778EA505" w14:textId="4C7C001A" w:rsidR="00282412" w:rsidRDefault="00282412" w:rsidP="00DF01F6">
      <w:pPr>
        <w:pStyle w:val="ARTartustawynprozporzdzenia"/>
      </w:pPr>
      <w:r>
        <w:rPr>
          <w:b/>
          <w:bCs/>
        </w:rPr>
        <w:t xml:space="preserve">Art. </w:t>
      </w:r>
      <w:r w:rsidR="000D047D">
        <w:rPr>
          <w:b/>
          <w:bCs/>
        </w:rPr>
        <w:t>3</w:t>
      </w:r>
      <w:r w:rsidR="004D098B">
        <w:rPr>
          <w:b/>
          <w:bCs/>
        </w:rPr>
        <w:t>9</w:t>
      </w:r>
      <w:r w:rsidR="000D047D">
        <w:rPr>
          <w:b/>
          <w:bCs/>
        </w:rPr>
        <w:t>.</w:t>
      </w:r>
      <w:r w:rsidR="000B2A1E">
        <w:rPr>
          <w:b/>
          <w:bCs/>
        </w:rPr>
        <w:t xml:space="preserve"> </w:t>
      </w:r>
      <w:r w:rsidR="00FC172A" w:rsidRPr="00C23E63">
        <w:t xml:space="preserve">Zlecenia na zaopatrzenie w wyroby medyczne i zlecenia naprawy wyrobu medycznego w postaci papierowej wystawione przed dniem 1 stycznia 2023 r. zgodnie ze wzorem uproszczonym, o którym mowa w art. 38 ust. 6d ustawy zmienianej w </w:t>
      </w:r>
      <w:r w:rsidR="00FC172A" w:rsidRPr="0061696E">
        <w:t xml:space="preserve">art. </w:t>
      </w:r>
      <w:r w:rsidR="000D047D" w:rsidRPr="0061696E">
        <w:t>3</w:t>
      </w:r>
      <w:r w:rsidR="009F1DCC" w:rsidRPr="0061696E">
        <w:t>3</w:t>
      </w:r>
      <w:r w:rsidR="00FC172A" w:rsidRPr="00C23E63">
        <w:t>, w</w:t>
      </w:r>
      <w:r w:rsidR="00D53489">
        <w:t> </w:t>
      </w:r>
      <w:r w:rsidR="00FC172A" w:rsidRPr="00C23E63">
        <w:t>brzmieniu dotychczasowym, zachowują swoją ważność i są realizowane zgodnie z zakresem informacji zawartym w zleceniu na zaopatrzenie w wyroby medyczne i zleceniu naprawy wyrobu medycznego określonym w przepisach wydanych na podstawie art. 38 ust. 7 tej ustawy.</w:t>
      </w:r>
    </w:p>
    <w:p w14:paraId="18E0A370" w14:textId="5A747AE4" w:rsidR="008035DF" w:rsidRDefault="008035DF" w:rsidP="00624231">
      <w:pPr>
        <w:pStyle w:val="ARTartustawynprozporzdzenia"/>
        <w:rPr>
          <w:rFonts w:eastAsiaTheme="minorHAnsi" w:cs="Calibri"/>
        </w:rPr>
      </w:pPr>
      <w:r w:rsidRPr="00624231">
        <w:rPr>
          <w:b/>
          <w:bCs/>
        </w:rPr>
        <w:t>Art. 40.</w:t>
      </w:r>
      <w:r>
        <w:t xml:space="preserve"> Zlecenia na zaopatrzenie w wyroby medyczne, sporządzone na podstawie przepisów wydanych na podstawie art. 38 ust. 7a ustawy zmienianej w art. 33, w brzmieniu dotychczasowym:</w:t>
      </w:r>
    </w:p>
    <w:p w14:paraId="7CEABA81" w14:textId="468017E8" w:rsidR="008035DF" w:rsidRDefault="008035DF" w:rsidP="00624231">
      <w:pPr>
        <w:pStyle w:val="PKTpunkt"/>
      </w:pPr>
      <w:r>
        <w:t>1)</w:t>
      </w:r>
      <w:r>
        <w:tab/>
        <w:t>wystawione i potwierdzone lub</w:t>
      </w:r>
    </w:p>
    <w:p w14:paraId="5401D741" w14:textId="2665ACF4" w:rsidR="008035DF" w:rsidRDefault="008035DF" w:rsidP="00624231">
      <w:pPr>
        <w:pStyle w:val="PKTpunkt"/>
      </w:pPr>
      <w:r>
        <w:t>2)</w:t>
      </w:r>
      <w:r>
        <w:tab/>
        <w:t>częściowo zrealizowane</w:t>
      </w:r>
    </w:p>
    <w:p w14:paraId="1EF30A90" w14:textId="26C0A2AD" w:rsidR="00BD6D40" w:rsidRDefault="00BD6D40" w:rsidP="00BD6D40">
      <w:pPr>
        <w:pStyle w:val="CZWSPPKTczwsplnapunktw"/>
      </w:pPr>
      <w:r>
        <w:t xml:space="preserve">– </w:t>
      </w:r>
      <w:r w:rsidR="008035DF">
        <w:t>zachowują ważność na okres</w:t>
      </w:r>
      <w:r w:rsidR="00431B7E">
        <w:t>,</w:t>
      </w:r>
      <w:r w:rsidR="008035DF">
        <w:t xml:space="preserve"> na jaki zostały sporządzone, nie dłużej niż do dnia 31 grudnia 2023 r.</w:t>
      </w:r>
    </w:p>
    <w:p w14:paraId="33EF55C8" w14:textId="0A9E7D16" w:rsidR="004E621D" w:rsidRDefault="007D5722" w:rsidP="008A1F3E">
      <w:pPr>
        <w:pStyle w:val="ARTartustawynprozporzdzenia"/>
      </w:pPr>
      <w:r w:rsidRPr="5A0D8555">
        <w:rPr>
          <w:b/>
          <w:bCs/>
        </w:rPr>
        <w:t xml:space="preserve">Art. </w:t>
      </w:r>
      <w:r w:rsidR="004D098B">
        <w:rPr>
          <w:b/>
          <w:bCs/>
        </w:rPr>
        <w:t>4</w:t>
      </w:r>
      <w:r w:rsidR="008035DF">
        <w:rPr>
          <w:b/>
          <w:bCs/>
        </w:rPr>
        <w:t>1</w:t>
      </w:r>
      <w:r w:rsidRPr="003E53B6">
        <w:rPr>
          <w:b/>
        </w:rPr>
        <w:t>.</w:t>
      </w:r>
      <w:r>
        <w:t xml:space="preserve"> </w:t>
      </w:r>
      <w:r w:rsidR="004F4EA4" w:rsidRPr="004F4EA4">
        <w:t>Ustawa wchodzi w życie</w:t>
      </w:r>
      <w:r w:rsidR="00551AD5">
        <w:t xml:space="preserve"> z dniem 1 września 2023 r.,</w:t>
      </w:r>
      <w:r w:rsidR="004F4EA4" w:rsidRPr="004F4EA4">
        <w:t xml:space="preserve"> </w:t>
      </w:r>
      <w:r w:rsidR="004E621D" w:rsidRPr="004F4EA4">
        <w:t xml:space="preserve">z </w:t>
      </w:r>
      <w:r w:rsidR="006127D8">
        <w:t>wyjątkiem</w:t>
      </w:r>
      <w:r w:rsidR="004E621D">
        <w:t>:</w:t>
      </w:r>
    </w:p>
    <w:p w14:paraId="7FBAB91D" w14:textId="63471BD3" w:rsidR="004E621D" w:rsidRDefault="00990699" w:rsidP="00990699">
      <w:pPr>
        <w:pStyle w:val="PKTpunkt"/>
      </w:pPr>
      <w:r>
        <w:lastRenderedPageBreak/>
        <w:t>1)</w:t>
      </w:r>
      <w:r>
        <w:tab/>
      </w:r>
      <w:r w:rsidR="004E621D">
        <w:t>art. 11</w:t>
      </w:r>
      <w:r w:rsidR="00BD6D40">
        <w:t>–</w:t>
      </w:r>
      <w:r w:rsidR="003777E5">
        <w:t xml:space="preserve">21 oraz </w:t>
      </w:r>
      <w:r w:rsidR="00FE4D6D">
        <w:t xml:space="preserve">art. </w:t>
      </w:r>
      <w:r w:rsidR="003777E5">
        <w:t>23</w:t>
      </w:r>
      <w:r w:rsidR="0093466F">
        <w:rPr>
          <w:rFonts w:ascii="Times New Roman" w:hAnsi="Times New Roman" w:cs="Times New Roman"/>
        </w:rPr>
        <w:t>‒</w:t>
      </w:r>
      <w:r w:rsidR="00953A7F">
        <w:t>2</w:t>
      </w:r>
      <w:r w:rsidR="003777E5">
        <w:t>5</w:t>
      </w:r>
      <w:r w:rsidR="004E621D">
        <w:t xml:space="preserve"> </w:t>
      </w:r>
      <w:r w:rsidR="006127D8">
        <w:t>w zakresie</w:t>
      </w:r>
      <w:r w:rsidR="004E621D">
        <w:t xml:space="preserve"> dostawców </w:t>
      </w:r>
      <w:r w:rsidR="004E621D" w:rsidRPr="004F4EA4">
        <w:t>usługi dostępu do sieci internet będących w</w:t>
      </w:r>
      <w:r w:rsidR="0056204A">
        <w:t> </w:t>
      </w:r>
      <w:r w:rsidR="004E621D" w:rsidRPr="004F4EA4">
        <w:t xml:space="preserve">dniu </w:t>
      </w:r>
      <w:r w:rsidR="006127D8">
        <w:t>wejścia w życie</w:t>
      </w:r>
      <w:r w:rsidR="006127D8" w:rsidRPr="004F4EA4">
        <w:t xml:space="preserve"> </w:t>
      </w:r>
      <w:r w:rsidR="004E621D" w:rsidRPr="004F4EA4">
        <w:t>ustawy mikroprzedsiębiorcami, małymi przedsiębiorcami i</w:t>
      </w:r>
      <w:r w:rsidR="00D53489">
        <w:t> </w:t>
      </w:r>
      <w:r w:rsidR="004E621D" w:rsidRPr="004F4EA4">
        <w:t>średnimi przedsiębiorcami</w:t>
      </w:r>
      <w:r w:rsidR="00716A92">
        <w:t>, o których mowa odpowiednio w art. 7 ust. 1 pkt 1</w:t>
      </w:r>
      <w:r w:rsidR="003E53B6">
        <w:t>–</w:t>
      </w:r>
      <w:r w:rsidR="00716A92">
        <w:t xml:space="preserve">3 </w:t>
      </w:r>
      <w:r w:rsidR="004E621D" w:rsidRPr="004F4EA4">
        <w:t>ustawy z dnia 6 marca 2018 r. – Prawo przedsiębiorców</w:t>
      </w:r>
      <w:r w:rsidR="004E621D">
        <w:t xml:space="preserve">, </w:t>
      </w:r>
      <w:r w:rsidR="00F55CE3">
        <w:t xml:space="preserve">które wchodzą w życie </w:t>
      </w:r>
      <w:r w:rsidR="0029370D" w:rsidRPr="004F4EA4">
        <w:t>po upływie 24 miesięcy od dnia ogłoszenia</w:t>
      </w:r>
      <w:r w:rsidR="0029370D">
        <w:t>;</w:t>
      </w:r>
    </w:p>
    <w:p w14:paraId="52D55A2E" w14:textId="1E9FC9E0" w:rsidR="00E90DB1" w:rsidRDefault="00990699" w:rsidP="00990699">
      <w:pPr>
        <w:pStyle w:val="PKTpunkt"/>
      </w:pPr>
      <w:r>
        <w:t>2)</w:t>
      </w:r>
      <w:r>
        <w:tab/>
      </w:r>
      <w:r w:rsidR="0029370D">
        <w:t>art. 11</w:t>
      </w:r>
      <w:r w:rsidR="0093466F">
        <w:rPr>
          <w:rFonts w:ascii="Times New Roman" w:hAnsi="Times New Roman" w:cs="Times New Roman"/>
        </w:rPr>
        <w:t>‒</w:t>
      </w:r>
      <w:r w:rsidR="0029370D">
        <w:t>15</w:t>
      </w:r>
      <w:r w:rsidR="00F55CE3">
        <w:t xml:space="preserve"> oraz</w:t>
      </w:r>
      <w:r w:rsidR="0029370D">
        <w:t xml:space="preserve"> art. </w:t>
      </w:r>
      <w:r w:rsidR="00953A7F">
        <w:t>2</w:t>
      </w:r>
      <w:r w:rsidR="003777E5">
        <w:t>2</w:t>
      </w:r>
      <w:r w:rsidR="00953A7F">
        <w:t xml:space="preserve"> </w:t>
      </w:r>
      <w:r w:rsidR="00F55CE3">
        <w:t xml:space="preserve">w zakresie </w:t>
      </w:r>
      <w:r w:rsidR="0029370D">
        <w:t>przedsiębiorców, o których mowa w art. 10</w:t>
      </w:r>
      <w:r w:rsidR="00F55CE3">
        <w:t xml:space="preserve"> ust. 1, które wchodzą w życie</w:t>
      </w:r>
      <w:r w:rsidR="0029370D">
        <w:t xml:space="preserve"> </w:t>
      </w:r>
      <w:r w:rsidR="0029370D" w:rsidRPr="004F4EA4">
        <w:t>po upływie 24 miesięcy od dnia ogłoszenia</w:t>
      </w:r>
      <w:r w:rsidR="00E90DB1">
        <w:t>;</w:t>
      </w:r>
    </w:p>
    <w:p w14:paraId="1784FFB6" w14:textId="5E97570B" w:rsidR="00F015D6" w:rsidRDefault="00990699" w:rsidP="00990699">
      <w:pPr>
        <w:pStyle w:val="PKTpunkt"/>
      </w:pPr>
      <w:r>
        <w:t>3)</w:t>
      </w:r>
      <w:r>
        <w:tab/>
      </w:r>
      <w:r w:rsidR="005738ED">
        <w:t xml:space="preserve">art. 28, </w:t>
      </w:r>
      <w:r w:rsidR="00F015D6">
        <w:t>art.</w:t>
      </w:r>
      <w:r w:rsidR="004D098B">
        <w:t xml:space="preserve"> </w:t>
      </w:r>
      <w:r w:rsidR="00760AD1">
        <w:t>2</w:t>
      </w:r>
      <w:r w:rsidR="002A3744">
        <w:t>9</w:t>
      </w:r>
      <w:r w:rsidR="00760AD1">
        <w:t xml:space="preserve"> pkt 2</w:t>
      </w:r>
      <w:r w:rsidR="00DF01F6">
        <w:t>–</w:t>
      </w:r>
      <w:r w:rsidR="004D098B">
        <w:t>4</w:t>
      </w:r>
      <w:r w:rsidR="00760AD1">
        <w:t>,</w:t>
      </w:r>
      <w:r w:rsidR="00F015D6">
        <w:t xml:space="preserve"> </w:t>
      </w:r>
      <w:r w:rsidR="0045781D">
        <w:t>art. 31</w:t>
      </w:r>
      <w:r w:rsidR="00670077">
        <w:t xml:space="preserve"> oraz art. 37</w:t>
      </w:r>
      <w:r w:rsidR="0045781D">
        <w:t xml:space="preserve">, </w:t>
      </w:r>
      <w:r w:rsidR="00F015D6">
        <w:t xml:space="preserve">które wchodzą </w:t>
      </w:r>
      <w:r w:rsidR="007C7DDF">
        <w:t>w życie z dniem następującym po dniu ogłoszenia</w:t>
      </w:r>
      <w:r w:rsidR="00AD200B">
        <w:t>;</w:t>
      </w:r>
      <w:r w:rsidR="007C7DDF">
        <w:t xml:space="preserve"> </w:t>
      </w:r>
    </w:p>
    <w:p w14:paraId="5EE3E0F0" w14:textId="7E0687DE" w:rsidR="001C4B2A" w:rsidRDefault="00990699" w:rsidP="00990699">
      <w:pPr>
        <w:pStyle w:val="PKTpunkt"/>
      </w:pPr>
      <w:r>
        <w:t>4)</w:t>
      </w:r>
      <w:r>
        <w:tab/>
      </w:r>
      <w:r w:rsidR="001C4B2A">
        <w:t xml:space="preserve">art. </w:t>
      </w:r>
      <w:r w:rsidR="00142EE6">
        <w:t>33</w:t>
      </w:r>
      <w:r w:rsidR="001B3F83">
        <w:t xml:space="preserve"> pkt 1</w:t>
      </w:r>
      <w:r w:rsidR="00DB68F5">
        <w:t>,</w:t>
      </w:r>
      <w:r w:rsidR="00C315F7">
        <w:t xml:space="preserve"> </w:t>
      </w:r>
      <w:r w:rsidR="001B3F83">
        <w:t>2</w:t>
      </w:r>
      <w:r w:rsidR="00941FCF">
        <w:t xml:space="preserve"> </w:t>
      </w:r>
      <w:r w:rsidR="00C315F7">
        <w:t>i</w:t>
      </w:r>
      <w:r w:rsidR="00941FCF">
        <w:t xml:space="preserve"> pkt </w:t>
      </w:r>
      <w:r w:rsidR="00E138E4">
        <w:t>3 lit. c</w:t>
      </w:r>
      <w:r w:rsidR="00A31D43" w:rsidRPr="00A31D43">
        <w:t>–</w:t>
      </w:r>
      <w:r w:rsidR="00A31D43">
        <w:t>e</w:t>
      </w:r>
      <w:r w:rsidR="0035171D">
        <w:t xml:space="preserve">, </w:t>
      </w:r>
      <w:r w:rsidR="00C07973">
        <w:t>art. 3</w:t>
      </w:r>
      <w:r w:rsidR="00670077">
        <w:t>9</w:t>
      </w:r>
      <w:r w:rsidR="0035171D">
        <w:t xml:space="preserve"> oraz art. 40</w:t>
      </w:r>
      <w:r w:rsidR="0003190D">
        <w:t>,</w:t>
      </w:r>
      <w:r w:rsidR="00462CE1">
        <w:t xml:space="preserve"> </w:t>
      </w:r>
      <w:r w:rsidR="00844DF5">
        <w:t>któr</w:t>
      </w:r>
      <w:r w:rsidR="001B3F83">
        <w:t>e</w:t>
      </w:r>
      <w:r w:rsidR="00844DF5">
        <w:t xml:space="preserve"> wchodz</w:t>
      </w:r>
      <w:r w:rsidR="001F6C21">
        <w:t>ą</w:t>
      </w:r>
      <w:r w:rsidR="00844DF5">
        <w:t xml:space="preserve"> w życie z dniem</w:t>
      </w:r>
      <w:r w:rsidR="001073C7">
        <w:t xml:space="preserve"> 1 lipca 2023</w:t>
      </w:r>
      <w:r w:rsidR="00FC251F">
        <w:t> </w:t>
      </w:r>
      <w:r w:rsidR="001073C7">
        <w:t>r.</w:t>
      </w:r>
      <w:r w:rsidR="00FC251F">
        <w:t>;</w:t>
      </w:r>
    </w:p>
    <w:p w14:paraId="074B3944" w14:textId="5A9826D4" w:rsidR="00D53310" w:rsidRDefault="00990699" w:rsidP="00D53310">
      <w:pPr>
        <w:pStyle w:val="PKTpunkt"/>
      </w:pPr>
      <w:r>
        <w:t>5)</w:t>
      </w:r>
      <w:r>
        <w:tab/>
      </w:r>
      <w:r w:rsidR="001073C7">
        <w:t>art.</w:t>
      </w:r>
      <w:r w:rsidR="00E138E4">
        <w:t xml:space="preserve"> 33 pkt 3 lit. a i b,</w:t>
      </w:r>
      <w:r w:rsidR="001073C7">
        <w:t xml:space="preserve"> któr</w:t>
      </w:r>
      <w:r w:rsidR="00E138E4">
        <w:t>e</w:t>
      </w:r>
      <w:r w:rsidR="001073C7">
        <w:t xml:space="preserve"> wchodz</w:t>
      </w:r>
      <w:r w:rsidR="00E138E4">
        <w:t>ą</w:t>
      </w:r>
      <w:r w:rsidR="001073C7">
        <w:t xml:space="preserve"> w życie z dniem</w:t>
      </w:r>
      <w:r w:rsidR="0091236E">
        <w:t xml:space="preserve"> 1 stycznia 2024 r.</w:t>
      </w:r>
      <w:r w:rsidR="00FC251F">
        <w:t>;</w:t>
      </w:r>
    </w:p>
    <w:p w14:paraId="569D96AC" w14:textId="21954C4B" w:rsidR="004626D5" w:rsidRPr="007D6BBB" w:rsidRDefault="00990699" w:rsidP="007D6BBB">
      <w:pPr>
        <w:pStyle w:val="PKTpunkt"/>
      </w:pPr>
      <w:r>
        <w:t>6)</w:t>
      </w:r>
      <w:r>
        <w:tab/>
      </w:r>
      <w:r w:rsidR="00C97912">
        <w:t>art</w:t>
      </w:r>
      <w:r w:rsidR="00C97912" w:rsidRPr="00D53310">
        <w:t>.</w:t>
      </w:r>
      <w:r w:rsidR="00C97912">
        <w:t xml:space="preserve"> 35, który wchodzi w życie po upływie 14 dni od dnia ogłoszenia</w:t>
      </w:r>
      <w:r w:rsidR="00223802" w:rsidRPr="00D53310">
        <w:t>.</w:t>
      </w:r>
    </w:p>
    <w:sectPr w:rsidR="004626D5" w:rsidRPr="007D6BBB" w:rsidSect="00B07448">
      <w:headerReference w:type="default" r:id="rId12"/>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22781D" w14:textId="77777777" w:rsidR="00C30735" w:rsidRDefault="00C30735">
      <w:r>
        <w:separator/>
      </w:r>
    </w:p>
  </w:endnote>
  <w:endnote w:type="continuationSeparator" w:id="0">
    <w:p w14:paraId="327D2169" w14:textId="77777777" w:rsidR="00C30735" w:rsidRDefault="00C30735">
      <w:r>
        <w:continuationSeparator/>
      </w:r>
    </w:p>
  </w:endnote>
  <w:endnote w:type="continuationNotice" w:id="1">
    <w:p w14:paraId="575FDE71" w14:textId="77777777" w:rsidR="00C30735" w:rsidRDefault="00C3073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92E073" w14:textId="77777777" w:rsidR="00C30735" w:rsidRDefault="00C30735">
      <w:r>
        <w:separator/>
      </w:r>
    </w:p>
  </w:footnote>
  <w:footnote w:type="continuationSeparator" w:id="0">
    <w:p w14:paraId="0D809B7E" w14:textId="77777777" w:rsidR="00C30735" w:rsidRDefault="00C30735">
      <w:r>
        <w:continuationSeparator/>
      </w:r>
    </w:p>
  </w:footnote>
  <w:footnote w:type="continuationNotice" w:id="1">
    <w:p w14:paraId="55B78CB3" w14:textId="77777777" w:rsidR="00C30735" w:rsidRDefault="00C30735">
      <w:pPr>
        <w:spacing w:line="240" w:lineRule="auto"/>
      </w:pPr>
    </w:p>
  </w:footnote>
  <w:footnote w:id="2">
    <w:p w14:paraId="0C5B83C1" w14:textId="52F77845" w:rsidR="001E0CDF" w:rsidRPr="009E64A9" w:rsidRDefault="001E0CDF" w:rsidP="00503058">
      <w:pPr>
        <w:pStyle w:val="ODNONIKtreodnonika"/>
      </w:pPr>
      <w:r w:rsidRPr="00DF751A">
        <w:rPr>
          <w:rStyle w:val="Odwoanieprzypisudolnego"/>
        </w:rPr>
        <w:footnoteRef/>
      </w:r>
      <w:r w:rsidRPr="00DF751A">
        <w:rPr>
          <w:vertAlign w:val="superscript"/>
        </w:rPr>
        <w:t>)</w:t>
      </w:r>
      <w:r>
        <w:tab/>
      </w:r>
      <w:r w:rsidRPr="009E64A9">
        <w:t xml:space="preserve">Niniejszą ustawą zmienia się ustawy: ustawę z dnia 26 lipca 1991 r. o podatku dochodowym od osób fizycznych, ustawę z dnia 15 lutego 1992 r. o podatku dochodowym od osób prawnych, ustawę z dnia 27 sierpnia 2004 r. o świadczeniach opieki zdrowotnej finansowanych ze środków publicznych, ustawę z dnia 7 maja 2010 r. o wspieraniu rozwoju usług i sieci telekomunikacyjnych, </w:t>
      </w:r>
      <w:r w:rsidRPr="0061696E">
        <w:t>ustawę z dnia 25 czerwca 2010 r. o</w:t>
      </w:r>
      <w:r>
        <w:t> </w:t>
      </w:r>
      <w:r w:rsidRPr="0061696E">
        <w:t xml:space="preserve">sporcie, </w:t>
      </w:r>
      <w:r w:rsidRPr="00C23E63">
        <w:t>ustaw</w:t>
      </w:r>
      <w:r>
        <w:t>ę</w:t>
      </w:r>
      <w:r w:rsidRPr="00C23E63">
        <w:t xml:space="preserve"> z dnia 15 kwietnia 2011 r. o działalności leczniczej</w:t>
      </w:r>
      <w:r>
        <w:t>,</w:t>
      </w:r>
      <w:r w:rsidRPr="00C23E63">
        <w:t xml:space="preserve"> </w:t>
      </w:r>
      <w:r w:rsidRPr="0061696E">
        <w:t>ustawę z dnia 15 kwietnia 2011 r. o</w:t>
      </w:r>
      <w:r>
        <w:t> </w:t>
      </w:r>
      <w:r w:rsidRPr="0061696E">
        <w:t>systemie informacji oświatowej</w:t>
      </w:r>
      <w:r w:rsidRPr="009E64A9">
        <w:t xml:space="preserve">, </w:t>
      </w:r>
      <w:r w:rsidRPr="00C23E63">
        <w:t>ustaw</w:t>
      </w:r>
      <w:r>
        <w:t>ę</w:t>
      </w:r>
      <w:r w:rsidRPr="00C23E63">
        <w:t xml:space="preserve"> z dnia 12 maja 2011 r. o refundacji leków, środków spożywczych specjalnego przeznaczenia żywieniowego oraz wyrobów medycznych</w:t>
      </w:r>
      <w:r>
        <w:t>,</w:t>
      </w:r>
      <w:r w:rsidRPr="00C23E63">
        <w:t xml:space="preserve"> </w:t>
      </w:r>
      <w:r w:rsidRPr="0061696E">
        <w:t xml:space="preserve">ustawę z dnia 14 grudnia 2016 r. </w:t>
      </w:r>
      <w:r w:rsidRPr="009E64A9">
        <w:t>–</w:t>
      </w:r>
      <w:r w:rsidRPr="0061696E">
        <w:t xml:space="preserve"> Prawo oświatowe</w:t>
      </w:r>
      <w:r>
        <w:t xml:space="preserve"> oraz </w:t>
      </w:r>
      <w:r w:rsidRPr="00C23E63">
        <w:t>ustaw</w:t>
      </w:r>
      <w:r>
        <w:t>ę</w:t>
      </w:r>
      <w:r w:rsidRPr="00C23E63">
        <w:t xml:space="preserve"> z dnia 7 października 2020 r. o Funduszu Medycznym</w:t>
      </w:r>
      <w:r>
        <w:t>.</w:t>
      </w:r>
    </w:p>
  </w:footnote>
  <w:footnote w:id="3">
    <w:p w14:paraId="3F01776C" w14:textId="77777777" w:rsidR="001E0CDF" w:rsidRDefault="001E0CDF" w:rsidP="003777E5">
      <w:pPr>
        <w:pStyle w:val="ODNONIKtreodnonika"/>
      </w:pPr>
      <w:r>
        <w:rPr>
          <w:rStyle w:val="Odwoanieprzypisudolnego"/>
        </w:rPr>
        <w:footnoteRef/>
      </w:r>
      <w:r>
        <w:rPr>
          <w:vertAlign w:val="superscript"/>
        </w:rPr>
        <w:t>)</w:t>
      </w:r>
      <w:r>
        <w:rPr>
          <w:vertAlign w:val="superscript"/>
        </w:rPr>
        <w:tab/>
      </w:r>
      <w:r>
        <w:t>Zmiany tekstu jednolitego wymienionej ustawy zostały ogłoszone w Dz. U. z 2022 r. poz. 2707 oraz z 2023 r. poz. 180, 326, 511, 556 i 614.</w:t>
      </w:r>
    </w:p>
  </w:footnote>
  <w:footnote w:id="4">
    <w:p w14:paraId="0F8BD032" w14:textId="1DC4FAD2" w:rsidR="001E0CDF" w:rsidRDefault="001E0CDF" w:rsidP="008061C9">
      <w:pPr>
        <w:pStyle w:val="ODNONIKtreodnonika"/>
      </w:pPr>
      <w:r>
        <w:rPr>
          <w:rStyle w:val="Odwoanieprzypisudolnego"/>
        </w:rPr>
        <w:footnoteRef/>
      </w:r>
      <w:r>
        <w:rPr>
          <w:vertAlign w:val="superscript"/>
        </w:rPr>
        <w:t>)</w:t>
      </w:r>
      <w:r>
        <w:rPr>
          <w:vertAlign w:val="superscript"/>
        </w:rPr>
        <w:tab/>
      </w:r>
      <w:r>
        <w:t xml:space="preserve">Zmiany tekstu jednolitego wymienionej ustawy zostały ogłoszone w Dz. U. z 2022 r. poz. </w:t>
      </w:r>
      <w:r>
        <w:rPr>
          <w:rStyle w:val="Ppogrubienie"/>
          <w:b w:val="0"/>
        </w:rPr>
        <w:t>2687 i 2745 oraz z 2023 r. poz. 28, 185, 326, 605, 641, 658 i 825.</w:t>
      </w:r>
      <w:r>
        <w:t xml:space="preserve"> </w:t>
      </w:r>
    </w:p>
  </w:footnote>
  <w:footnote w:id="5">
    <w:p w14:paraId="01BEBA73" w14:textId="608CB4AD" w:rsidR="001E0CDF" w:rsidRDefault="001E0CDF" w:rsidP="008061C9">
      <w:pPr>
        <w:pStyle w:val="ODNONIKtreodnonika"/>
      </w:pPr>
      <w:r>
        <w:rPr>
          <w:rStyle w:val="Odwoanieprzypisudolnego"/>
        </w:rPr>
        <w:footnoteRef/>
      </w:r>
      <w:r>
        <w:rPr>
          <w:vertAlign w:val="superscript"/>
        </w:rPr>
        <w:t>)</w:t>
      </w:r>
      <w:r>
        <w:tab/>
        <w:t xml:space="preserve">Zmiany tekstu jednolitego wymienionej ustawy zostały ogłoszone w Dz. U. z 2022 r. poz. 2640 i 2745 oraz z 2023 r. poz. 185, 326, 412 i 825. </w:t>
      </w:r>
    </w:p>
  </w:footnote>
  <w:footnote w:id="6">
    <w:p w14:paraId="7E55A3F7" w14:textId="77777777" w:rsidR="001E0CDF" w:rsidRDefault="001E0CDF" w:rsidP="00B10D55">
      <w:pPr>
        <w:pStyle w:val="ODNONIKtreodnonika"/>
      </w:pPr>
      <w:r>
        <w:rPr>
          <w:rStyle w:val="Odwoanieprzypisudolnego"/>
        </w:rPr>
        <w:footnoteRef/>
      </w:r>
      <w:r>
        <w:rPr>
          <w:rStyle w:val="IGindeksgrny"/>
        </w:rPr>
        <w:t>)</w:t>
      </w:r>
      <w:r>
        <w:tab/>
        <w:t xml:space="preserve">Zmiany tekstu jednolitego wymienionej ustawy zostały ogłoszone w Dz. U. z 2022 r. poz. </w:t>
      </w:r>
      <w:r w:rsidRPr="00C23E63">
        <w:t>655, 974, 1079, 2280</w:t>
      </w:r>
      <w:r>
        <w:t>,</w:t>
      </w:r>
      <w:r w:rsidRPr="00C23E63">
        <w:t xml:space="preserve"> 2705</w:t>
      </w:r>
      <w:r>
        <w:t xml:space="preserve"> i 2770.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E2D4E5" w14:textId="77BA3666" w:rsidR="001E0CDF" w:rsidRPr="00B371CC" w:rsidRDefault="001E0CDF" w:rsidP="00B371CC">
    <w:pPr>
      <w:pStyle w:val="Nagwek"/>
      <w:jc w:val="center"/>
    </w:pPr>
    <w:r>
      <w:t xml:space="preserve">– </w:t>
    </w:r>
    <w:r>
      <w:fldChar w:fldCharType="begin"/>
    </w:r>
    <w:r>
      <w:instrText xml:space="preserve"> PAGE  \* MERGEFORMAT </w:instrText>
    </w:r>
    <w:r>
      <w:fldChar w:fldCharType="separate"/>
    </w:r>
    <w:r w:rsidR="009A5C1B">
      <w:rPr>
        <w:noProof/>
      </w:rPr>
      <w:t>24</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DDC21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4F671D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0DEF8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2B870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62013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147D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86AEF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6CAEF0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AAE80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892D0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5154D0"/>
    <w:multiLevelType w:val="hybridMultilevel"/>
    <w:tmpl w:val="FFF61BB2"/>
    <w:lvl w:ilvl="0" w:tplc="4C3864B6">
      <w:start w:val="1"/>
      <w:numFmt w:val="lowerRoman"/>
      <w:lvlText w:val="(%1)"/>
      <w:lvlJc w:val="left"/>
      <w:pPr>
        <w:ind w:left="108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068D6D0E"/>
    <w:multiLevelType w:val="hybridMultilevel"/>
    <w:tmpl w:val="C5A83C26"/>
    <w:lvl w:ilvl="0" w:tplc="1890975A">
      <w:start w:val="1"/>
      <w:numFmt w:val="lowerRoman"/>
      <w:lvlText w:val="(%1)"/>
      <w:lvlJc w:val="left"/>
      <w:pPr>
        <w:ind w:left="1080" w:hanging="72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119243ED"/>
    <w:multiLevelType w:val="hybridMultilevel"/>
    <w:tmpl w:val="2A7C20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14E551DB"/>
    <w:multiLevelType w:val="hybridMultilevel"/>
    <w:tmpl w:val="0E46D31A"/>
    <w:lvl w:ilvl="0" w:tplc="50542BF6">
      <w:start w:val="1"/>
      <w:numFmt w:val="bullet"/>
      <w:lvlText w:val=""/>
      <w:lvlJc w:val="left"/>
      <w:pPr>
        <w:ind w:left="890" w:hanging="360"/>
      </w:pPr>
      <w:rPr>
        <w:rFonts w:ascii="Symbol" w:hAnsi="Symbol" w:hint="default"/>
        <w:u w:color="000000" w:themeColor="text1"/>
      </w:rPr>
    </w:lvl>
    <w:lvl w:ilvl="1" w:tplc="04150003" w:tentative="1">
      <w:start w:val="1"/>
      <w:numFmt w:val="bullet"/>
      <w:lvlText w:val="o"/>
      <w:lvlJc w:val="left"/>
      <w:pPr>
        <w:ind w:left="1610" w:hanging="360"/>
      </w:pPr>
      <w:rPr>
        <w:rFonts w:ascii="Courier New" w:hAnsi="Courier New" w:cs="Courier New" w:hint="default"/>
      </w:rPr>
    </w:lvl>
    <w:lvl w:ilvl="2" w:tplc="04150005" w:tentative="1">
      <w:start w:val="1"/>
      <w:numFmt w:val="bullet"/>
      <w:lvlText w:val=""/>
      <w:lvlJc w:val="left"/>
      <w:pPr>
        <w:ind w:left="2330" w:hanging="360"/>
      </w:pPr>
      <w:rPr>
        <w:rFonts w:ascii="Wingdings" w:hAnsi="Wingdings" w:hint="default"/>
      </w:rPr>
    </w:lvl>
    <w:lvl w:ilvl="3" w:tplc="04150001" w:tentative="1">
      <w:start w:val="1"/>
      <w:numFmt w:val="bullet"/>
      <w:lvlText w:val=""/>
      <w:lvlJc w:val="left"/>
      <w:pPr>
        <w:ind w:left="3050" w:hanging="360"/>
      </w:pPr>
      <w:rPr>
        <w:rFonts w:ascii="Symbol" w:hAnsi="Symbol" w:hint="default"/>
      </w:rPr>
    </w:lvl>
    <w:lvl w:ilvl="4" w:tplc="04150003" w:tentative="1">
      <w:start w:val="1"/>
      <w:numFmt w:val="bullet"/>
      <w:lvlText w:val="o"/>
      <w:lvlJc w:val="left"/>
      <w:pPr>
        <w:ind w:left="3770" w:hanging="360"/>
      </w:pPr>
      <w:rPr>
        <w:rFonts w:ascii="Courier New" w:hAnsi="Courier New" w:cs="Courier New" w:hint="default"/>
      </w:rPr>
    </w:lvl>
    <w:lvl w:ilvl="5" w:tplc="04150005" w:tentative="1">
      <w:start w:val="1"/>
      <w:numFmt w:val="bullet"/>
      <w:lvlText w:val=""/>
      <w:lvlJc w:val="left"/>
      <w:pPr>
        <w:ind w:left="4490" w:hanging="360"/>
      </w:pPr>
      <w:rPr>
        <w:rFonts w:ascii="Wingdings" w:hAnsi="Wingdings" w:hint="default"/>
      </w:rPr>
    </w:lvl>
    <w:lvl w:ilvl="6" w:tplc="04150001" w:tentative="1">
      <w:start w:val="1"/>
      <w:numFmt w:val="bullet"/>
      <w:lvlText w:val=""/>
      <w:lvlJc w:val="left"/>
      <w:pPr>
        <w:ind w:left="5210" w:hanging="360"/>
      </w:pPr>
      <w:rPr>
        <w:rFonts w:ascii="Symbol" w:hAnsi="Symbol" w:hint="default"/>
      </w:rPr>
    </w:lvl>
    <w:lvl w:ilvl="7" w:tplc="04150003" w:tentative="1">
      <w:start w:val="1"/>
      <w:numFmt w:val="bullet"/>
      <w:lvlText w:val="o"/>
      <w:lvlJc w:val="left"/>
      <w:pPr>
        <w:ind w:left="5930" w:hanging="360"/>
      </w:pPr>
      <w:rPr>
        <w:rFonts w:ascii="Courier New" w:hAnsi="Courier New" w:cs="Courier New" w:hint="default"/>
      </w:rPr>
    </w:lvl>
    <w:lvl w:ilvl="8" w:tplc="04150005" w:tentative="1">
      <w:start w:val="1"/>
      <w:numFmt w:val="bullet"/>
      <w:lvlText w:val=""/>
      <w:lvlJc w:val="left"/>
      <w:pPr>
        <w:ind w:left="6650" w:hanging="360"/>
      </w:pPr>
      <w:rPr>
        <w:rFonts w:ascii="Wingdings" w:hAnsi="Wingdings" w:hint="default"/>
      </w:rPr>
    </w:lvl>
  </w:abstractNum>
  <w:abstractNum w:abstractNumId="14" w15:restartNumberingAfterBreak="0">
    <w:nsid w:val="15784B3E"/>
    <w:multiLevelType w:val="hybridMultilevel"/>
    <w:tmpl w:val="9B302F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543449B"/>
    <w:multiLevelType w:val="hybridMultilevel"/>
    <w:tmpl w:val="6A68888A"/>
    <w:lvl w:ilvl="0" w:tplc="27C2AA62">
      <w:start w:val="1"/>
      <w:numFmt w:val="decimal"/>
      <w:lvlText w:val="%1)"/>
      <w:lvlJc w:val="left"/>
      <w:pPr>
        <w:ind w:left="1425" w:hanging="705"/>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392A41E7"/>
    <w:multiLevelType w:val="hybridMultilevel"/>
    <w:tmpl w:val="1F5C7EEA"/>
    <w:lvl w:ilvl="0" w:tplc="680E46FE">
      <w:start w:val="1"/>
      <w:numFmt w:val="decimal"/>
      <w:lvlText w:val="%1."/>
      <w:lvlJc w:val="left"/>
      <w:pPr>
        <w:tabs>
          <w:tab w:val="num" w:pos="360"/>
        </w:tabs>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B6D158C"/>
    <w:multiLevelType w:val="hybridMultilevel"/>
    <w:tmpl w:val="E1DAF570"/>
    <w:lvl w:ilvl="0" w:tplc="5C3CBEB6">
      <w:start w:val="1"/>
      <w:numFmt w:val="decimal"/>
      <w:lvlText w:val="%1)"/>
      <w:lvlJc w:val="left"/>
      <w:pPr>
        <w:ind w:left="530" w:hanging="360"/>
      </w:pPr>
      <w:rPr>
        <w:rFonts w:hint="default"/>
      </w:rPr>
    </w:lvl>
    <w:lvl w:ilvl="1" w:tplc="04150019" w:tentative="1">
      <w:start w:val="1"/>
      <w:numFmt w:val="lowerLetter"/>
      <w:lvlText w:val="%2."/>
      <w:lvlJc w:val="left"/>
      <w:pPr>
        <w:ind w:left="1250" w:hanging="360"/>
      </w:pPr>
    </w:lvl>
    <w:lvl w:ilvl="2" w:tplc="0415001B" w:tentative="1">
      <w:start w:val="1"/>
      <w:numFmt w:val="lowerRoman"/>
      <w:lvlText w:val="%3."/>
      <w:lvlJc w:val="right"/>
      <w:pPr>
        <w:ind w:left="1970" w:hanging="180"/>
      </w:pPr>
    </w:lvl>
    <w:lvl w:ilvl="3" w:tplc="0415000F" w:tentative="1">
      <w:start w:val="1"/>
      <w:numFmt w:val="decimal"/>
      <w:lvlText w:val="%4."/>
      <w:lvlJc w:val="left"/>
      <w:pPr>
        <w:ind w:left="2690" w:hanging="360"/>
      </w:pPr>
    </w:lvl>
    <w:lvl w:ilvl="4" w:tplc="04150019" w:tentative="1">
      <w:start w:val="1"/>
      <w:numFmt w:val="lowerLetter"/>
      <w:lvlText w:val="%5."/>
      <w:lvlJc w:val="left"/>
      <w:pPr>
        <w:ind w:left="3410" w:hanging="360"/>
      </w:pPr>
    </w:lvl>
    <w:lvl w:ilvl="5" w:tplc="0415001B" w:tentative="1">
      <w:start w:val="1"/>
      <w:numFmt w:val="lowerRoman"/>
      <w:lvlText w:val="%6."/>
      <w:lvlJc w:val="right"/>
      <w:pPr>
        <w:ind w:left="4130" w:hanging="180"/>
      </w:pPr>
    </w:lvl>
    <w:lvl w:ilvl="6" w:tplc="0415000F" w:tentative="1">
      <w:start w:val="1"/>
      <w:numFmt w:val="decimal"/>
      <w:lvlText w:val="%7."/>
      <w:lvlJc w:val="left"/>
      <w:pPr>
        <w:ind w:left="4850" w:hanging="360"/>
      </w:pPr>
    </w:lvl>
    <w:lvl w:ilvl="7" w:tplc="04150019" w:tentative="1">
      <w:start w:val="1"/>
      <w:numFmt w:val="lowerLetter"/>
      <w:lvlText w:val="%8."/>
      <w:lvlJc w:val="left"/>
      <w:pPr>
        <w:ind w:left="5570" w:hanging="360"/>
      </w:pPr>
    </w:lvl>
    <w:lvl w:ilvl="8" w:tplc="0415001B" w:tentative="1">
      <w:start w:val="1"/>
      <w:numFmt w:val="lowerRoman"/>
      <w:lvlText w:val="%9."/>
      <w:lvlJc w:val="right"/>
      <w:pPr>
        <w:ind w:left="6290" w:hanging="180"/>
      </w:pPr>
    </w:lvl>
  </w:abstractNum>
  <w:abstractNum w:abstractNumId="18" w15:restartNumberingAfterBreak="0">
    <w:nsid w:val="43957026"/>
    <w:multiLevelType w:val="hybridMultilevel"/>
    <w:tmpl w:val="6324D1B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4A1F572D"/>
    <w:multiLevelType w:val="hybridMultilevel"/>
    <w:tmpl w:val="787EEFD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86F3B4B"/>
    <w:multiLevelType w:val="hybridMultilevel"/>
    <w:tmpl w:val="C7626DD8"/>
    <w:lvl w:ilvl="0" w:tplc="E53CF1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78CE5511"/>
    <w:multiLevelType w:val="hybridMultilevel"/>
    <w:tmpl w:val="568821CE"/>
    <w:lvl w:ilvl="0" w:tplc="50542BF6">
      <w:start w:val="1"/>
      <w:numFmt w:val="bullet"/>
      <w:lvlText w:val=""/>
      <w:lvlJc w:val="left"/>
      <w:pPr>
        <w:ind w:left="1440" w:hanging="360"/>
      </w:pPr>
      <w:rPr>
        <w:rFonts w:ascii="Symbol" w:hAnsi="Symbol" w:hint="default"/>
        <w:u w:color="000000" w:themeColor="text1"/>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2" w15:restartNumberingAfterBreak="0">
    <w:nsid w:val="7E6841A7"/>
    <w:multiLevelType w:val="hybridMultilevel"/>
    <w:tmpl w:val="C8225D8A"/>
    <w:lvl w:ilvl="0" w:tplc="F6108C94">
      <w:numFmt w:val="bullet"/>
      <w:lvlText w:val="-"/>
      <w:lvlJc w:val="left"/>
      <w:pPr>
        <w:ind w:left="720" w:hanging="360"/>
      </w:pPr>
      <w:rPr>
        <w:rFonts w:ascii="Times" w:eastAsiaTheme="minorEastAsia" w:hAnsi="Times"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6"/>
  </w:num>
  <w:num w:numId="2">
    <w:abstractNumId w:val="21"/>
  </w:num>
  <w:num w:numId="3">
    <w:abstractNumId w:val="13"/>
  </w:num>
  <w:num w:numId="4">
    <w:abstractNumId w:val="19"/>
  </w:num>
  <w:num w:numId="5">
    <w:abstractNumId w:val="12"/>
  </w:num>
  <w:num w:numId="6">
    <w:abstractNumId w:val="15"/>
  </w:num>
  <w:num w:numId="7">
    <w:abstractNumId w:val="20"/>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14"/>
  </w:num>
  <w:num w:numId="12">
    <w:abstractNumId w:val="22"/>
  </w:num>
  <w:num w:numId="13">
    <w:abstractNumId w:val="18"/>
  </w:num>
  <w:num w:numId="14">
    <w:abstractNumId w:val="8"/>
  </w:num>
  <w:num w:numId="15">
    <w:abstractNumId w:val="3"/>
  </w:num>
  <w:num w:numId="16">
    <w:abstractNumId w:val="2"/>
  </w:num>
  <w:num w:numId="17">
    <w:abstractNumId w:val="1"/>
  </w:num>
  <w:num w:numId="18">
    <w:abstractNumId w:val="0"/>
  </w:num>
  <w:num w:numId="19">
    <w:abstractNumId w:val="9"/>
  </w:num>
  <w:num w:numId="20">
    <w:abstractNumId w:val="7"/>
  </w:num>
  <w:num w:numId="21">
    <w:abstractNumId w:val="6"/>
  </w:num>
  <w:num w:numId="22">
    <w:abstractNumId w:val="5"/>
  </w:num>
  <w:num w:numId="23">
    <w:abstractNumId w:val="4"/>
  </w:num>
  <w:num w:numId="24">
    <w:abstractNumId w:val="8"/>
  </w:num>
  <w:num w:numId="25">
    <w:abstractNumId w:val="3"/>
  </w:num>
  <w:num w:numId="26">
    <w:abstractNumId w:val="2"/>
  </w:num>
  <w:num w:numId="27">
    <w:abstractNumId w:val="1"/>
  </w:num>
  <w:num w:numId="28">
    <w:abstractNumId w:val="0"/>
  </w:num>
  <w:num w:numId="29">
    <w:abstractNumId w:val="9"/>
  </w:num>
  <w:num w:numId="30">
    <w:abstractNumId w:val="7"/>
  </w:num>
  <w:num w:numId="31">
    <w:abstractNumId w:val="6"/>
  </w:num>
  <w:num w:numId="32">
    <w:abstractNumId w:val="5"/>
  </w:num>
  <w:num w:numId="33">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styleLockTheme/>
  <w:styleLockQFSet/>
  <w:defaultTabStop w:val="170"/>
  <w:hyphenationZone w:val="425"/>
  <w:characterSpacingControl w:val="doNotCompress"/>
  <w:hdrShapeDefaults>
    <o:shapedefaults v:ext="edit" spidmax="2049"/>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21C3"/>
    <w:rsid w:val="00000595"/>
    <w:rsid w:val="000012DA"/>
    <w:rsid w:val="000018AB"/>
    <w:rsid w:val="0000246E"/>
    <w:rsid w:val="00002495"/>
    <w:rsid w:val="00003124"/>
    <w:rsid w:val="00003862"/>
    <w:rsid w:val="00005413"/>
    <w:rsid w:val="00006832"/>
    <w:rsid w:val="000105AD"/>
    <w:rsid w:val="00011AB3"/>
    <w:rsid w:val="00011B4F"/>
    <w:rsid w:val="00011D89"/>
    <w:rsid w:val="00012A35"/>
    <w:rsid w:val="000130FD"/>
    <w:rsid w:val="0001321D"/>
    <w:rsid w:val="0001477A"/>
    <w:rsid w:val="00014D6D"/>
    <w:rsid w:val="000158BE"/>
    <w:rsid w:val="00015982"/>
    <w:rsid w:val="00015E5B"/>
    <w:rsid w:val="00016099"/>
    <w:rsid w:val="000160F4"/>
    <w:rsid w:val="00016CA6"/>
    <w:rsid w:val="00017DC2"/>
    <w:rsid w:val="000204B2"/>
    <w:rsid w:val="00021522"/>
    <w:rsid w:val="00021D91"/>
    <w:rsid w:val="0002317C"/>
    <w:rsid w:val="00023471"/>
    <w:rsid w:val="00023F13"/>
    <w:rsid w:val="000241FF"/>
    <w:rsid w:val="00024EF6"/>
    <w:rsid w:val="000263D6"/>
    <w:rsid w:val="00027729"/>
    <w:rsid w:val="000279FE"/>
    <w:rsid w:val="00030634"/>
    <w:rsid w:val="0003099D"/>
    <w:rsid w:val="000309BC"/>
    <w:rsid w:val="0003178E"/>
    <w:rsid w:val="0003190D"/>
    <w:rsid w:val="000319C1"/>
    <w:rsid w:val="00031A8B"/>
    <w:rsid w:val="00031BCA"/>
    <w:rsid w:val="00032328"/>
    <w:rsid w:val="000330FA"/>
    <w:rsid w:val="0003362F"/>
    <w:rsid w:val="00033C64"/>
    <w:rsid w:val="00033E31"/>
    <w:rsid w:val="00033F2B"/>
    <w:rsid w:val="00034171"/>
    <w:rsid w:val="000345EC"/>
    <w:rsid w:val="00034E0E"/>
    <w:rsid w:val="00035F15"/>
    <w:rsid w:val="0003625B"/>
    <w:rsid w:val="00036B63"/>
    <w:rsid w:val="00037E1A"/>
    <w:rsid w:val="0004226B"/>
    <w:rsid w:val="00043363"/>
    <w:rsid w:val="00043495"/>
    <w:rsid w:val="0004351E"/>
    <w:rsid w:val="00044A42"/>
    <w:rsid w:val="00044B5A"/>
    <w:rsid w:val="000453C2"/>
    <w:rsid w:val="000455F5"/>
    <w:rsid w:val="00045906"/>
    <w:rsid w:val="0004659C"/>
    <w:rsid w:val="00046772"/>
    <w:rsid w:val="00046A75"/>
    <w:rsid w:val="000472CF"/>
    <w:rsid w:val="00047312"/>
    <w:rsid w:val="000508BD"/>
    <w:rsid w:val="00050AF7"/>
    <w:rsid w:val="00051430"/>
    <w:rsid w:val="000517AB"/>
    <w:rsid w:val="0005219D"/>
    <w:rsid w:val="00052A9F"/>
    <w:rsid w:val="00052C38"/>
    <w:rsid w:val="0005339C"/>
    <w:rsid w:val="000535C5"/>
    <w:rsid w:val="00054020"/>
    <w:rsid w:val="00054EB7"/>
    <w:rsid w:val="0005571B"/>
    <w:rsid w:val="00057AB3"/>
    <w:rsid w:val="00060076"/>
    <w:rsid w:val="00060359"/>
    <w:rsid w:val="00060432"/>
    <w:rsid w:val="00060A8A"/>
    <w:rsid w:val="00060D87"/>
    <w:rsid w:val="00060E96"/>
    <w:rsid w:val="00060ED6"/>
    <w:rsid w:val="00061319"/>
    <w:rsid w:val="000615A5"/>
    <w:rsid w:val="00064E4C"/>
    <w:rsid w:val="00065A9E"/>
    <w:rsid w:val="0006636C"/>
    <w:rsid w:val="00066901"/>
    <w:rsid w:val="00066FFE"/>
    <w:rsid w:val="00070032"/>
    <w:rsid w:val="0007073B"/>
    <w:rsid w:val="00070A5C"/>
    <w:rsid w:val="00070AA4"/>
    <w:rsid w:val="0007172C"/>
    <w:rsid w:val="00071BEE"/>
    <w:rsid w:val="00072284"/>
    <w:rsid w:val="00072666"/>
    <w:rsid w:val="000728AB"/>
    <w:rsid w:val="00072A8D"/>
    <w:rsid w:val="00072DB7"/>
    <w:rsid w:val="000736CD"/>
    <w:rsid w:val="0007533B"/>
    <w:rsid w:val="0007545D"/>
    <w:rsid w:val="00075547"/>
    <w:rsid w:val="000757DB"/>
    <w:rsid w:val="000760BF"/>
    <w:rsid w:val="0007613E"/>
    <w:rsid w:val="00076BFC"/>
    <w:rsid w:val="00076FBF"/>
    <w:rsid w:val="000770EB"/>
    <w:rsid w:val="00080063"/>
    <w:rsid w:val="00080447"/>
    <w:rsid w:val="000814A7"/>
    <w:rsid w:val="00081917"/>
    <w:rsid w:val="00081947"/>
    <w:rsid w:val="000824ED"/>
    <w:rsid w:val="00083764"/>
    <w:rsid w:val="00083A77"/>
    <w:rsid w:val="0008557B"/>
    <w:rsid w:val="00085CE7"/>
    <w:rsid w:val="00086141"/>
    <w:rsid w:val="00086421"/>
    <w:rsid w:val="00086628"/>
    <w:rsid w:val="0008783D"/>
    <w:rsid w:val="00087AB6"/>
    <w:rsid w:val="000906EE"/>
    <w:rsid w:val="00091837"/>
    <w:rsid w:val="00091BA2"/>
    <w:rsid w:val="000929D1"/>
    <w:rsid w:val="00093292"/>
    <w:rsid w:val="000941FF"/>
    <w:rsid w:val="000944CD"/>
    <w:rsid w:val="000944EF"/>
    <w:rsid w:val="00094531"/>
    <w:rsid w:val="0009732D"/>
    <w:rsid w:val="000973F0"/>
    <w:rsid w:val="00097CC0"/>
    <w:rsid w:val="000A0462"/>
    <w:rsid w:val="000A1296"/>
    <w:rsid w:val="000A1846"/>
    <w:rsid w:val="000A195C"/>
    <w:rsid w:val="000A1C27"/>
    <w:rsid w:val="000A1DAD"/>
    <w:rsid w:val="000A2649"/>
    <w:rsid w:val="000A323B"/>
    <w:rsid w:val="000A4E8C"/>
    <w:rsid w:val="000A5195"/>
    <w:rsid w:val="000A6027"/>
    <w:rsid w:val="000A6BAC"/>
    <w:rsid w:val="000A7FC5"/>
    <w:rsid w:val="000B11B1"/>
    <w:rsid w:val="000B12CF"/>
    <w:rsid w:val="000B298D"/>
    <w:rsid w:val="000B2A1E"/>
    <w:rsid w:val="000B2C7F"/>
    <w:rsid w:val="000B2F70"/>
    <w:rsid w:val="000B355A"/>
    <w:rsid w:val="000B396D"/>
    <w:rsid w:val="000B3BD2"/>
    <w:rsid w:val="000B47F3"/>
    <w:rsid w:val="000B507F"/>
    <w:rsid w:val="000B536F"/>
    <w:rsid w:val="000B573A"/>
    <w:rsid w:val="000B5765"/>
    <w:rsid w:val="000B5B2D"/>
    <w:rsid w:val="000B5B41"/>
    <w:rsid w:val="000B5DCE"/>
    <w:rsid w:val="000B7EB5"/>
    <w:rsid w:val="000C05BA"/>
    <w:rsid w:val="000C07AC"/>
    <w:rsid w:val="000C0B43"/>
    <w:rsid w:val="000C0E8F"/>
    <w:rsid w:val="000C0E91"/>
    <w:rsid w:val="000C1622"/>
    <w:rsid w:val="000C1DC1"/>
    <w:rsid w:val="000C1E29"/>
    <w:rsid w:val="000C219F"/>
    <w:rsid w:val="000C240E"/>
    <w:rsid w:val="000C4343"/>
    <w:rsid w:val="000C487F"/>
    <w:rsid w:val="000C4A61"/>
    <w:rsid w:val="000C4BC4"/>
    <w:rsid w:val="000C5677"/>
    <w:rsid w:val="000D0110"/>
    <w:rsid w:val="000D047D"/>
    <w:rsid w:val="000D19CA"/>
    <w:rsid w:val="000D1D5C"/>
    <w:rsid w:val="000D2468"/>
    <w:rsid w:val="000D30B5"/>
    <w:rsid w:val="000D318A"/>
    <w:rsid w:val="000D3DB6"/>
    <w:rsid w:val="000D4319"/>
    <w:rsid w:val="000D450B"/>
    <w:rsid w:val="000D465F"/>
    <w:rsid w:val="000D4CB7"/>
    <w:rsid w:val="000D5048"/>
    <w:rsid w:val="000D6173"/>
    <w:rsid w:val="000D6245"/>
    <w:rsid w:val="000D675F"/>
    <w:rsid w:val="000D6D84"/>
    <w:rsid w:val="000D6F34"/>
    <w:rsid w:val="000D6F83"/>
    <w:rsid w:val="000D71A9"/>
    <w:rsid w:val="000E05CD"/>
    <w:rsid w:val="000E1096"/>
    <w:rsid w:val="000E1697"/>
    <w:rsid w:val="000E2306"/>
    <w:rsid w:val="000E25CC"/>
    <w:rsid w:val="000E2A85"/>
    <w:rsid w:val="000E3694"/>
    <w:rsid w:val="000E40DC"/>
    <w:rsid w:val="000E46AE"/>
    <w:rsid w:val="000E490F"/>
    <w:rsid w:val="000E6241"/>
    <w:rsid w:val="000E62A3"/>
    <w:rsid w:val="000E774F"/>
    <w:rsid w:val="000E79B9"/>
    <w:rsid w:val="000E7C1F"/>
    <w:rsid w:val="000F0488"/>
    <w:rsid w:val="000F0696"/>
    <w:rsid w:val="000F0854"/>
    <w:rsid w:val="000F10BB"/>
    <w:rsid w:val="000F2BE3"/>
    <w:rsid w:val="000F2E57"/>
    <w:rsid w:val="000F382F"/>
    <w:rsid w:val="000F3C35"/>
    <w:rsid w:val="000F3D0D"/>
    <w:rsid w:val="000F52DD"/>
    <w:rsid w:val="000F6446"/>
    <w:rsid w:val="000F6C9E"/>
    <w:rsid w:val="000F6ED4"/>
    <w:rsid w:val="000F7400"/>
    <w:rsid w:val="000F7A6E"/>
    <w:rsid w:val="000F7C8B"/>
    <w:rsid w:val="00100FC0"/>
    <w:rsid w:val="00101D43"/>
    <w:rsid w:val="0010382A"/>
    <w:rsid w:val="001042BA"/>
    <w:rsid w:val="00106C2B"/>
    <w:rsid w:val="00106D03"/>
    <w:rsid w:val="00107316"/>
    <w:rsid w:val="001073C7"/>
    <w:rsid w:val="0010780E"/>
    <w:rsid w:val="00110465"/>
    <w:rsid w:val="0011050E"/>
    <w:rsid w:val="00110628"/>
    <w:rsid w:val="00111179"/>
    <w:rsid w:val="0011245A"/>
    <w:rsid w:val="0011398B"/>
    <w:rsid w:val="0011493E"/>
    <w:rsid w:val="00114DD1"/>
    <w:rsid w:val="001150B2"/>
    <w:rsid w:val="00115B72"/>
    <w:rsid w:val="00116125"/>
    <w:rsid w:val="001164A9"/>
    <w:rsid w:val="001166D5"/>
    <w:rsid w:val="00116F5D"/>
    <w:rsid w:val="00116FD9"/>
    <w:rsid w:val="00117712"/>
    <w:rsid w:val="00120514"/>
    <w:rsid w:val="001209EC"/>
    <w:rsid w:val="00120A36"/>
    <w:rsid w:val="00120A9E"/>
    <w:rsid w:val="0012103F"/>
    <w:rsid w:val="00121973"/>
    <w:rsid w:val="00123ABC"/>
    <w:rsid w:val="001243C1"/>
    <w:rsid w:val="00124E59"/>
    <w:rsid w:val="0012528D"/>
    <w:rsid w:val="00125A9C"/>
    <w:rsid w:val="00125CB4"/>
    <w:rsid w:val="00125E8B"/>
    <w:rsid w:val="00126248"/>
    <w:rsid w:val="001263A1"/>
    <w:rsid w:val="001270A2"/>
    <w:rsid w:val="001274D2"/>
    <w:rsid w:val="00130F6A"/>
    <w:rsid w:val="00131237"/>
    <w:rsid w:val="00131513"/>
    <w:rsid w:val="00131B32"/>
    <w:rsid w:val="0013234F"/>
    <w:rsid w:val="001329AC"/>
    <w:rsid w:val="00132E2A"/>
    <w:rsid w:val="00132E63"/>
    <w:rsid w:val="00133395"/>
    <w:rsid w:val="0013406D"/>
    <w:rsid w:val="00134CA0"/>
    <w:rsid w:val="001363C1"/>
    <w:rsid w:val="00137157"/>
    <w:rsid w:val="00137D1C"/>
    <w:rsid w:val="0014026F"/>
    <w:rsid w:val="00140EB0"/>
    <w:rsid w:val="00140FE0"/>
    <w:rsid w:val="001411EB"/>
    <w:rsid w:val="00142640"/>
    <w:rsid w:val="00142EE6"/>
    <w:rsid w:val="00142EFC"/>
    <w:rsid w:val="00143A81"/>
    <w:rsid w:val="001475B3"/>
    <w:rsid w:val="001476FA"/>
    <w:rsid w:val="00147A47"/>
    <w:rsid w:val="00147AA1"/>
    <w:rsid w:val="00147F8A"/>
    <w:rsid w:val="001512A8"/>
    <w:rsid w:val="001520CF"/>
    <w:rsid w:val="0015263F"/>
    <w:rsid w:val="00152810"/>
    <w:rsid w:val="00153A88"/>
    <w:rsid w:val="00154560"/>
    <w:rsid w:val="0015488D"/>
    <w:rsid w:val="00154E02"/>
    <w:rsid w:val="001560FD"/>
    <w:rsid w:val="0015667C"/>
    <w:rsid w:val="0015676A"/>
    <w:rsid w:val="00157110"/>
    <w:rsid w:val="0015742A"/>
    <w:rsid w:val="00157DA1"/>
    <w:rsid w:val="00162793"/>
    <w:rsid w:val="00162AF1"/>
    <w:rsid w:val="00163147"/>
    <w:rsid w:val="00163179"/>
    <w:rsid w:val="00164C57"/>
    <w:rsid w:val="00164C9D"/>
    <w:rsid w:val="00166F73"/>
    <w:rsid w:val="0016732C"/>
    <w:rsid w:val="00167967"/>
    <w:rsid w:val="00167DB5"/>
    <w:rsid w:val="00170E7E"/>
    <w:rsid w:val="00170EAA"/>
    <w:rsid w:val="00171752"/>
    <w:rsid w:val="0017220C"/>
    <w:rsid w:val="00172F7A"/>
    <w:rsid w:val="00172FB4"/>
    <w:rsid w:val="00173150"/>
    <w:rsid w:val="00173390"/>
    <w:rsid w:val="001736F0"/>
    <w:rsid w:val="00173BB3"/>
    <w:rsid w:val="00173D4C"/>
    <w:rsid w:val="001740D0"/>
    <w:rsid w:val="00174977"/>
    <w:rsid w:val="00174F2C"/>
    <w:rsid w:val="001756D3"/>
    <w:rsid w:val="00176905"/>
    <w:rsid w:val="00176FF1"/>
    <w:rsid w:val="0018012A"/>
    <w:rsid w:val="0018063E"/>
    <w:rsid w:val="00180F2A"/>
    <w:rsid w:val="00184B91"/>
    <w:rsid w:val="00184BC4"/>
    <w:rsid w:val="00184D4A"/>
    <w:rsid w:val="001856F3"/>
    <w:rsid w:val="00185A0D"/>
    <w:rsid w:val="00186C64"/>
    <w:rsid w:val="00186EC1"/>
    <w:rsid w:val="00187455"/>
    <w:rsid w:val="00190450"/>
    <w:rsid w:val="00190B0D"/>
    <w:rsid w:val="00191E1F"/>
    <w:rsid w:val="00192363"/>
    <w:rsid w:val="00192740"/>
    <w:rsid w:val="00192836"/>
    <w:rsid w:val="0019473B"/>
    <w:rsid w:val="001952B1"/>
    <w:rsid w:val="001961A8"/>
    <w:rsid w:val="00196E39"/>
    <w:rsid w:val="0019732A"/>
    <w:rsid w:val="00197649"/>
    <w:rsid w:val="001A01FB"/>
    <w:rsid w:val="001A0594"/>
    <w:rsid w:val="001A0D41"/>
    <w:rsid w:val="001A10E9"/>
    <w:rsid w:val="001A183D"/>
    <w:rsid w:val="001A1E87"/>
    <w:rsid w:val="001A1FF7"/>
    <w:rsid w:val="001A2B65"/>
    <w:rsid w:val="001A3CD3"/>
    <w:rsid w:val="001A5416"/>
    <w:rsid w:val="001A54A4"/>
    <w:rsid w:val="001A54AD"/>
    <w:rsid w:val="001A5781"/>
    <w:rsid w:val="001A5BEF"/>
    <w:rsid w:val="001A5DB8"/>
    <w:rsid w:val="001A5FD4"/>
    <w:rsid w:val="001A6EFC"/>
    <w:rsid w:val="001A73A9"/>
    <w:rsid w:val="001A7F15"/>
    <w:rsid w:val="001B1923"/>
    <w:rsid w:val="001B1C4F"/>
    <w:rsid w:val="001B342E"/>
    <w:rsid w:val="001B3E09"/>
    <w:rsid w:val="001B3F83"/>
    <w:rsid w:val="001B4694"/>
    <w:rsid w:val="001B4DEF"/>
    <w:rsid w:val="001B5120"/>
    <w:rsid w:val="001B73F2"/>
    <w:rsid w:val="001B7A02"/>
    <w:rsid w:val="001C0DCA"/>
    <w:rsid w:val="001C1832"/>
    <w:rsid w:val="001C188C"/>
    <w:rsid w:val="001C2390"/>
    <w:rsid w:val="001C277D"/>
    <w:rsid w:val="001C32FD"/>
    <w:rsid w:val="001C36EA"/>
    <w:rsid w:val="001C3AF8"/>
    <w:rsid w:val="001C4B2A"/>
    <w:rsid w:val="001C5D56"/>
    <w:rsid w:val="001C6302"/>
    <w:rsid w:val="001C6403"/>
    <w:rsid w:val="001C6822"/>
    <w:rsid w:val="001C6BD6"/>
    <w:rsid w:val="001D0004"/>
    <w:rsid w:val="001D087E"/>
    <w:rsid w:val="001D0AA1"/>
    <w:rsid w:val="001D1783"/>
    <w:rsid w:val="001D1BC8"/>
    <w:rsid w:val="001D25FC"/>
    <w:rsid w:val="001D28C1"/>
    <w:rsid w:val="001D36FB"/>
    <w:rsid w:val="001D41E5"/>
    <w:rsid w:val="001D47C9"/>
    <w:rsid w:val="001D49E0"/>
    <w:rsid w:val="001D53CD"/>
    <w:rsid w:val="001D55A3"/>
    <w:rsid w:val="001D5AF5"/>
    <w:rsid w:val="001D670A"/>
    <w:rsid w:val="001D6848"/>
    <w:rsid w:val="001D6ACC"/>
    <w:rsid w:val="001D7536"/>
    <w:rsid w:val="001D7661"/>
    <w:rsid w:val="001D7AB9"/>
    <w:rsid w:val="001E0CDF"/>
    <w:rsid w:val="001E1E73"/>
    <w:rsid w:val="001E21A6"/>
    <w:rsid w:val="001E32AF"/>
    <w:rsid w:val="001E3551"/>
    <w:rsid w:val="001E3C49"/>
    <w:rsid w:val="001E430A"/>
    <w:rsid w:val="001E4753"/>
    <w:rsid w:val="001E4C15"/>
    <w:rsid w:val="001E4E0C"/>
    <w:rsid w:val="001E526D"/>
    <w:rsid w:val="001E5655"/>
    <w:rsid w:val="001E58D1"/>
    <w:rsid w:val="001E6C8E"/>
    <w:rsid w:val="001E6DA7"/>
    <w:rsid w:val="001E7787"/>
    <w:rsid w:val="001E77B5"/>
    <w:rsid w:val="001E7A29"/>
    <w:rsid w:val="001E7D31"/>
    <w:rsid w:val="001F02E3"/>
    <w:rsid w:val="001F0BB3"/>
    <w:rsid w:val="001F1832"/>
    <w:rsid w:val="001F1CD1"/>
    <w:rsid w:val="001F220F"/>
    <w:rsid w:val="001F25B3"/>
    <w:rsid w:val="001F2C7E"/>
    <w:rsid w:val="001F36AF"/>
    <w:rsid w:val="001F62B5"/>
    <w:rsid w:val="001F6616"/>
    <w:rsid w:val="001F6C21"/>
    <w:rsid w:val="001F6F2F"/>
    <w:rsid w:val="002001B8"/>
    <w:rsid w:val="002021F8"/>
    <w:rsid w:val="0020233A"/>
    <w:rsid w:val="00202BD4"/>
    <w:rsid w:val="00203429"/>
    <w:rsid w:val="00203584"/>
    <w:rsid w:val="00204809"/>
    <w:rsid w:val="00204A97"/>
    <w:rsid w:val="00205FA5"/>
    <w:rsid w:val="00210B2D"/>
    <w:rsid w:val="00210C12"/>
    <w:rsid w:val="002113AE"/>
    <w:rsid w:val="002114EF"/>
    <w:rsid w:val="00211D47"/>
    <w:rsid w:val="00213652"/>
    <w:rsid w:val="00215286"/>
    <w:rsid w:val="002166AD"/>
    <w:rsid w:val="00217871"/>
    <w:rsid w:val="0022044B"/>
    <w:rsid w:val="002219B1"/>
    <w:rsid w:val="00221E74"/>
    <w:rsid w:val="00221ED8"/>
    <w:rsid w:val="00222192"/>
    <w:rsid w:val="002229DA"/>
    <w:rsid w:val="002231EA"/>
    <w:rsid w:val="00223802"/>
    <w:rsid w:val="00223FDF"/>
    <w:rsid w:val="00225737"/>
    <w:rsid w:val="00225C0A"/>
    <w:rsid w:val="002279C0"/>
    <w:rsid w:val="00230A7A"/>
    <w:rsid w:val="00231105"/>
    <w:rsid w:val="00233A75"/>
    <w:rsid w:val="002342AD"/>
    <w:rsid w:val="002343EC"/>
    <w:rsid w:val="0023448A"/>
    <w:rsid w:val="0023474B"/>
    <w:rsid w:val="00234851"/>
    <w:rsid w:val="00234AE8"/>
    <w:rsid w:val="0023596D"/>
    <w:rsid w:val="00235D0E"/>
    <w:rsid w:val="00235F0F"/>
    <w:rsid w:val="00236399"/>
    <w:rsid w:val="0023727E"/>
    <w:rsid w:val="00240436"/>
    <w:rsid w:val="00242081"/>
    <w:rsid w:val="002434A3"/>
    <w:rsid w:val="00243777"/>
    <w:rsid w:val="002441CD"/>
    <w:rsid w:val="0024436C"/>
    <w:rsid w:val="00244C66"/>
    <w:rsid w:val="00244CD5"/>
    <w:rsid w:val="00244FB1"/>
    <w:rsid w:val="00245FFB"/>
    <w:rsid w:val="002462D7"/>
    <w:rsid w:val="00247299"/>
    <w:rsid w:val="002472C5"/>
    <w:rsid w:val="002501A3"/>
    <w:rsid w:val="0025166C"/>
    <w:rsid w:val="00251681"/>
    <w:rsid w:val="00252374"/>
    <w:rsid w:val="00252CFF"/>
    <w:rsid w:val="00252F92"/>
    <w:rsid w:val="00254947"/>
    <w:rsid w:val="002555D4"/>
    <w:rsid w:val="002561FC"/>
    <w:rsid w:val="00256ED4"/>
    <w:rsid w:val="002577DF"/>
    <w:rsid w:val="00260AC1"/>
    <w:rsid w:val="0026140B"/>
    <w:rsid w:val="002614F4"/>
    <w:rsid w:val="00261A16"/>
    <w:rsid w:val="00263522"/>
    <w:rsid w:val="0026377A"/>
    <w:rsid w:val="00263F30"/>
    <w:rsid w:val="00264A96"/>
    <w:rsid w:val="00264D65"/>
    <w:rsid w:val="00264EC6"/>
    <w:rsid w:val="00266668"/>
    <w:rsid w:val="00266E42"/>
    <w:rsid w:val="00266F34"/>
    <w:rsid w:val="002672BC"/>
    <w:rsid w:val="0027067F"/>
    <w:rsid w:val="00271013"/>
    <w:rsid w:val="002713C0"/>
    <w:rsid w:val="002720F7"/>
    <w:rsid w:val="0027213A"/>
    <w:rsid w:val="0027215B"/>
    <w:rsid w:val="002722C1"/>
    <w:rsid w:val="00272E7F"/>
    <w:rsid w:val="002736F7"/>
    <w:rsid w:val="00273FE4"/>
    <w:rsid w:val="00274770"/>
    <w:rsid w:val="00275982"/>
    <w:rsid w:val="002761D0"/>
    <w:rsid w:val="002765B4"/>
    <w:rsid w:val="00276A94"/>
    <w:rsid w:val="0027712F"/>
    <w:rsid w:val="00277845"/>
    <w:rsid w:val="00277F82"/>
    <w:rsid w:val="00280C10"/>
    <w:rsid w:val="002812E2"/>
    <w:rsid w:val="00281F5E"/>
    <w:rsid w:val="00282412"/>
    <w:rsid w:val="0028278E"/>
    <w:rsid w:val="0028279D"/>
    <w:rsid w:val="00282C59"/>
    <w:rsid w:val="00282F2F"/>
    <w:rsid w:val="00283674"/>
    <w:rsid w:val="002840C2"/>
    <w:rsid w:val="0028463B"/>
    <w:rsid w:val="00285489"/>
    <w:rsid w:val="00285859"/>
    <w:rsid w:val="00286CEC"/>
    <w:rsid w:val="002870C3"/>
    <w:rsid w:val="00287BAE"/>
    <w:rsid w:val="00287F34"/>
    <w:rsid w:val="002905B3"/>
    <w:rsid w:val="00291314"/>
    <w:rsid w:val="00291F58"/>
    <w:rsid w:val="00292C8B"/>
    <w:rsid w:val="0029304E"/>
    <w:rsid w:val="00293169"/>
    <w:rsid w:val="00293393"/>
    <w:rsid w:val="0029370D"/>
    <w:rsid w:val="002938E2"/>
    <w:rsid w:val="0029405D"/>
    <w:rsid w:val="002948E0"/>
    <w:rsid w:val="00294AE9"/>
    <w:rsid w:val="00294FA6"/>
    <w:rsid w:val="00295A6F"/>
    <w:rsid w:val="002962CB"/>
    <w:rsid w:val="00296FDA"/>
    <w:rsid w:val="00297AE9"/>
    <w:rsid w:val="00297E7D"/>
    <w:rsid w:val="002A0330"/>
    <w:rsid w:val="002A0573"/>
    <w:rsid w:val="002A0ADD"/>
    <w:rsid w:val="002A208D"/>
    <w:rsid w:val="002A20C4"/>
    <w:rsid w:val="002A3744"/>
    <w:rsid w:val="002A5214"/>
    <w:rsid w:val="002A5275"/>
    <w:rsid w:val="002A5442"/>
    <w:rsid w:val="002A570F"/>
    <w:rsid w:val="002A5F7C"/>
    <w:rsid w:val="002A6C36"/>
    <w:rsid w:val="002A7292"/>
    <w:rsid w:val="002A7358"/>
    <w:rsid w:val="002A7902"/>
    <w:rsid w:val="002A7B8B"/>
    <w:rsid w:val="002B0F6B"/>
    <w:rsid w:val="002B118E"/>
    <w:rsid w:val="002B19FD"/>
    <w:rsid w:val="002B23B8"/>
    <w:rsid w:val="002B28DA"/>
    <w:rsid w:val="002B4429"/>
    <w:rsid w:val="002B5315"/>
    <w:rsid w:val="002B5594"/>
    <w:rsid w:val="002B5716"/>
    <w:rsid w:val="002B5C58"/>
    <w:rsid w:val="002B68A6"/>
    <w:rsid w:val="002B7278"/>
    <w:rsid w:val="002B7B02"/>
    <w:rsid w:val="002B7FAF"/>
    <w:rsid w:val="002C13A4"/>
    <w:rsid w:val="002C1D4E"/>
    <w:rsid w:val="002C2250"/>
    <w:rsid w:val="002C2C90"/>
    <w:rsid w:val="002C497F"/>
    <w:rsid w:val="002C5089"/>
    <w:rsid w:val="002C554E"/>
    <w:rsid w:val="002C752A"/>
    <w:rsid w:val="002D0302"/>
    <w:rsid w:val="002D0C4F"/>
    <w:rsid w:val="002D1364"/>
    <w:rsid w:val="002D39D1"/>
    <w:rsid w:val="002D4221"/>
    <w:rsid w:val="002D4900"/>
    <w:rsid w:val="002D4D30"/>
    <w:rsid w:val="002D5000"/>
    <w:rsid w:val="002D507A"/>
    <w:rsid w:val="002D53D5"/>
    <w:rsid w:val="002D568A"/>
    <w:rsid w:val="002D598D"/>
    <w:rsid w:val="002D60F3"/>
    <w:rsid w:val="002D6208"/>
    <w:rsid w:val="002D6426"/>
    <w:rsid w:val="002D6668"/>
    <w:rsid w:val="002D6985"/>
    <w:rsid w:val="002D6EED"/>
    <w:rsid w:val="002D706F"/>
    <w:rsid w:val="002D7188"/>
    <w:rsid w:val="002E07E2"/>
    <w:rsid w:val="002E0A65"/>
    <w:rsid w:val="002E0BA2"/>
    <w:rsid w:val="002E125D"/>
    <w:rsid w:val="002E1B50"/>
    <w:rsid w:val="002E1C0F"/>
    <w:rsid w:val="002E1DE3"/>
    <w:rsid w:val="002E2AB6"/>
    <w:rsid w:val="002E3F34"/>
    <w:rsid w:val="002E4703"/>
    <w:rsid w:val="002E583F"/>
    <w:rsid w:val="002E5F79"/>
    <w:rsid w:val="002E64FA"/>
    <w:rsid w:val="002E67DC"/>
    <w:rsid w:val="002E75C2"/>
    <w:rsid w:val="002F0A00"/>
    <w:rsid w:val="002F0CFA"/>
    <w:rsid w:val="002F1402"/>
    <w:rsid w:val="002F16BD"/>
    <w:rsid w:val="002F1AE7"/>
    <w:rsid w:val="002F208B"/>
    <w:rsid w:val="002F3AD9"/>
    <w:rsid w:val="002F3B9E"/>
    <w:rsid w:val="002F46D4"/>
    <w:rsid w:val="002F5A3C"/>
    <w:rsid w:val="002F60E0"/>
    <w:rsid w:val="002F669F"/>
    <w:rsid w:val="002F76CB"/>
    <w:rsid w:val="002F771D"/>
    <w:rsid w:val="002F7A8E"/>
    <w:rsid w:val="00300116"/>
    <w:rsid w:val="00300648"/>
    <w:rsid w:val="003006AB"/>
    <w:rsid w:val="00301C97"/>
    <w:rsid w:val="00302534"/>
    <w:rsid w:val="00302DFD"/>
    <w:rsid w:val="003031FA"/>
    <w:rsid w:val="00304140"/>
    <w:rsid w:val="00304F4F"/>
    <w:rsid w:val="00305475"/>
    <w:rsid w:val="003056A6"/>
    <w:rsid w:val="0031004C"/>
    <w:rsid w:val="003105F6"/>
    <w:rsid w:val="00310F0B"/>
    <w:rsid w:val="0031120C"/>
    <w:rsid w:val="00311297"/>
    <w:rsid w:val="003113BE"/>
    <w:rsid w:val="003122CA"/>
    <w:rsid w:val="0031243D"/>
    <w:rsid w:val="003138C3"/>
    <w:rsid w:val="0031397E"/>
    <w:rsid w:val="003148FD"/>
    <w:rsid w:val="00316518"/>
    <w:rsid w:val="003170AE"/>
    <w:rsid w:val="003171CC"/>
    <w:rsid w:val="00317372"/>
    <w:rsid w:val="00317F20"/>
    <w:rsid w:val="003201A2"/>
    <w:rsid w:val="003203B6"/>
    <w:rsid w:val="00320558"/>
    <w:rsid w:val="00320932"/>
    <w:rsid w:val="00320BF8"/>
    <w:rsid w:val="00321080"/>
    <w:rsid w:val="00321795"/>
    <w:rsid w:val="0032195F"/>
    <w:rsid w:val="003224BA"/>
    <w:rsid w:val="003225A1"/>
    <w:rsid w:val="003225CA"/>
    <w:rsid w:val="00322D45"/>
    <w:rsid w:val="00322E49"/>
    <w:rsid w:val="00322F94"/>
    <w:rsid w:val="0032569A"/>
    <w:rsid w:val="00325A1F"/>
    <w:rsid w:val="00325C2F"/>
    <w:rsid w:val="00325E8E"/>
    <w:rsid w:val="00326162"/>
    <w:rsid w:val="00326664"/>
    <w:rsid w:val="00326890"/>
    <w:rsid w:val="003268F9"/>
    <w:rsid w:val="00327F28"/>
    <w:rsid w:val="00330BAF"/>
    <w:rsid w:val="00333839"/>
    <w:rsid w:val="00334E3A"/>
    <w:rsid w:val="00335185"/>
    <w:rsid w:val="0033591F"/>
    <w:rsid w:val="003361DD"/>
    <w:rsid w:val="00336AFE"/>
    <w:rsid w:val="00336F3D"/>
    <w:rsid w:val="003401D2"/>
    <w:rsid w:val="003402D2"/>
    <w:rsid w:val="00340318"/>
    <w:rsid w:val="003411B2"/>
    <w:rsid w:val="00341A6A"/>
    <w:rsid w:val="003426FD"/>
    <w:rsid w:val="00342FB0"/>
    <w:rsid w:val="003447C4"/>
    <w:rsid w:val="003455DB"/>
    <w:rsid w:val="00345B9C"/>
    <w:rsid w:val="003462FF"/>
    <w:rsid w:val="00350BBB"/>
    <w:rsid w:val="00351078"/>
    <w:rsid w:val="0035171D"/>
    <w:rsid w:val="003517F3"/>
    <w:rsid w:val="003527CC"/>
    <w:rsid w:val="00352DAE"/>
    <w:rsid w:val="003532D7"/>
    <w:rsid w:val="00353C23"/>
    <w:rsid w:val="00354ACB"/>
    <w:rsid w:val="00354EB9"/>
    <w:rsid w:val="00355388"/>
    <w:rsid w:val="00355507"/>
    <w:rsid w:val="00355838"/>
    <w:rsid w:val="00355AF3"/>
    <w:rsid w:val="003602AE"/>
    <w:rsid w:val="00360929"/>
    <w:rsid w:val="00363605"/>
    <w:rsid w:val="00363659"/>
    <w:rsid w:val="003647D5"/>
    <w:rsid w:val="00364AA7"/>
    <w:rsid w:val="00364EBF"/>
    <w:rsid w:val="003674B0"/>
    <w:rsid w:val="00370F6E"/>
    <w:rsid w:val="003717FE"/>
    <w:rsid w:val="00371B67"/>
    <w:rsid w:val="00371F58"/>
    <w:rsid w:val="003728BC"/>
    <w:rsid w:val="00372A9E"/>
    <w:rsid w:val="00373912"/>
    <w:rsid w:val="00373E32"/>
    <w:rsid w:val="00374666"/>
    <w:rsid w:val="00376820"/>
    <w:rsid w:val="0037727C"/>
    <w:rsid w:val="003775F9"/>
    <w:rsid w:val="003777E5"/>
    <w:rsid w:val="00377E70"/>
    <w:rsid w:val="00380904"/>
    <w:rsid w:val="0038091F"/>
    <w:rsid w:val="003823EE"/>
    <w:rsid w:val="00382960"/>
    <w:rsid w:val="00383277"/>
    <w:rsid w:val="003835DC"/>
    <w:rsid w:val="003846F7"/>
    <w:rsid w:val="00384A78"/>
    <w:rsid w:val="003851C3"/>
    <w:rsid w:val="003851ED"/>
    <w:rsid w:val="00385B39"/>
    <w:rsid w:val="00386785"/>
    <w:rsid w:val="00386CF5"/>
    <w:rsid w:val="00386E06"/>
    <w:rsid w:val="00387384"/>
    <w:rsid w:val="0038758A"/>
    <w:rsid w:val="00387C9D"/>
    <w:rsid w:val="0039048F"/>
    <w:rsid w:val="00390E89"/>
    <w:rsid w:val="00391B1A"/>
    <w:rsid w:val="00391FA9"/>
    <w:rsid w:val="00393409"/>
    <w:rsid w:val="00393B22"/>
    <w:rsid w:val="00394423"/>
    <w:rsid w:val="00394A05"/>
    <w:rsid w:val="003955A3"/>
    <w:rsid w:val="00396942"/>
    <w:rsid w:val="00396B49"/>
    <w:rsid w:val="00396CBF"/>
    <w:rsid w:val="00396E3E"/>
    <w:rsid w:val="003A0848"/>
    <w:rsid w:val="003A0DE3"/>
    <w:rsid w:val="003A1C6F"/>
    <w:rsid w:val="003A2BCC"/>
    <w:rsid w:val="003A2FFC"/>
    <w:rsid w:val="003A306E"/>
    <w:rsid w:val="003A31D0"/>
    <w:rsid w:val="003A4BB4"/>
    <w:rsid w:val="003A5AA5"/>
    <w:rsid w:val="003A60DC"/>
    <w:rsid w:val="003A6207"/>
    <w:rsid w:val="003A6609"/>
    <w:rsid w:val="003A6A46"/>
    <w:rsid w:val="003A6D3B"/>
    <w:rsid w:val="003A6D71"/>
    <w:rsid w:val="003A6DB6"/>
    <w:rsid w:val="003A7993"/>
    <w:rsid w:val="003A7A63"/>
    <w:rsid w:val="003B000C"/>
    <w:rsid w:val="003B084A"/>
    <w:rsid w:val="003B0D65"/>
    <w:rsid w:val="003B0F1D"/>
    <w:rsid w:val="003B0F83"/>
    <w:rsid w:val="003B1120"/>
    <w:rsid w:val="003B1397"/>
    <w:rsid w:val="003B1782"/>
    <w:rsid w:val="003B19C1"/>
    <w:rsid w:val="003B1B28"/>
    <w:rsid w:val="003B248D"/>
    <w:rsid w:val="003B38A2"/>
    <w:rsid w:val="003B4012"/>
    <w:rsid w:val="003B4A57"/>
    <w:rsid w:val="003B7761"/>
    <w:rsid w:val="003C062B"/>
    <w:rsid w:val="003C0AD9"/>
    <w:rsid w:val="003C0ED0"/>
    <w:rsid w:val="003C1728"/>
    <w:rsid w:val="003C181E"/>
    <w:rsid w:val="003C1D49"/>
    <w:rsid w:val="003C212D"/>
    <w:rsid w:val="003C2410"/>
    <w:rsid w:val="003C35C4"/>
    <w:rsid w:val="003C4C18"/>
    <w:rsid w:val="003C5057"/>
    <w:rsid w:val="003C5766"/>
    <w:rsid w:val="003C7505"/>
    <w:rsid w:val="003C77C2"/>
    <w:rsid w:val="003C7812"/>
    <w:rsid w:val="003D069E"/>
    <w:rsid w:val="003D07E5"/>
    <w:rsid w:val="003D0EC3"/>
    <w:rsid w:val="003D0F1A"/>
    <w:rsid w:val="003D0FB3"/>
    <w:rsid w:val="003D12C2"/>
    <w:rsid w:val="003D16B1"/>
    <w:rsid w:val="003D1B4E"/>
    <w:rsid w:val="003D31B9"/>
    <w:rsid w:val="003D3776"/>
    <w:rsid w:val="003D3867"/>
    <w:rsid w:val="003D3947"/>
    <w:rsid w:val="003D433E"/>
    <w:rsid w:val="003D45D6"/>
    <w:rsid w:val="003D5A44"/>
    <w:rsid w:val="003D6A97"/>
    <w:rsid w:val="003D7A37"/>
    <w:rsid w:val="003D7BDE"/>
    <w:rsid w:val="003E05CD"/>
    <w:rsid w:val="003E0D1A"/>
    <w:rsid w:val="003E149F"/>
    <w:rsid w:val="003E1918"/>
    <w:rsid w:val="003E1D74"/>
    <w:rsid w:val="003E2DA3"/>
    <w:rsid w:val="003E4126"/>
    <w:rsid w:val="003E4C54"/>
    <w:rsid w:val="003E53B6"/>
    <w:rsid w:val="003E6242"/>
    <w:rsid w:val="003E69AF"/>
    <w:rsid w:val="003E6A24"/>
    <w:rsid w:val="003E6E97"/>
    <w:rsid w:val="003E7D48"/>
    <w:rsid w:val="003F020D"/>
    <w:rsid w:val="003F03D9"/>
    <w:rsid w:val="003F09AE"/>
    <w:rsid w:val="003F0B8D"/>
    <w:rsid w:val="003F0CB0"/>
    <w:rsid w:val="003F0FCA"/>
    <w:rsid w:val="003F2FBE"/>
    <w:rsid w:val="003F318D"/>
    <w:rsid w:val="003F42AF"/>
    <w:rsid w:val="003F4A66"/>
    <w:rsid w:val="003F594C"/>
    <w:rsid w:val="003F5BAE"/>
    <w:rsid w:val="003F6DC4"/>
    <w:rsid w:val="003F6ED7"/>
    <w:rsid w:val="00401AEB"/>
    <w:rsid w:val="00401C84"/>
    <w:rsid w:val="00402C93"/>
    <w:rsid w:val="00403210"/>
    <w:rsid w:val="004033B7"/>
    <w:rsid w:val="004035BB"/>
    <w:rsid w:val="004035EB"/>
    <w:rsid w:val="00403D42"/>
    <w:rsid w:val="00407332"/>
    <w:rsid w:val="00407828"/>
    <w:rsid w:val="00410560"/>
    <w:rsid w:val="00411214"/>
    <w:rsid w:val="00411A07"/>
    <w:rsid w:val="00411C7F"/>
    <w:rsid w:val="0041344B"/>
    <w:rsid w:val="00413914"/>
    <w:rsid w:val="00413D8E"/>
    <w:rsid w:val="004140F2"/>
    <w:rsid w:val="00414833"/>
    <w:rsid w:val="0041529B"/>
    <w:rsid w:val="00415339"/>
    <w:rsid w:val="004161F1"/>
    <w:rsid w:val="004164A6"/>
    <w:rsid w:val="00417B22"/>
    <w:rsid w:val="0042058E"/>
    <w:rsid w:val="00420AD3"/>
    <w:rsid w:val="00420FBC"/>
    <w:rsid w:val="00421085"/>
    <w:rsid w:val="00421371"/>
    <w:rsid w:val="00421BA3"/>
    <w:rsid w:val="00421F34"/>
    <w:rsid w:val="0042280E"/>
    <w:rsid w:val="0042465E"/>
    <w:rsid w:val="00424DF7"/>
    <w:rsid w:val="00425BC2"/>
    <w:rsid w:val="004270EE"/>
    <w:rsid w:val="00427800"/>
    <w:rsid w:val="0043010A"/>
    <w:rsid w:val="0043164D"/>
    <w:rsid w:val="00431B7E"/>
    <w:rsid w:val="0043212D"/>
    <w:rsid w:val="004321C3"/>
    <w:rsid w:val="004328BE"/>
    <w:rsid w:val="00432B76"/>
    <w:rsid w:val="00432F0A"/>
    <w:rsid w:val="00433919"/>
    <w:rsid w:val="00434172"/>
    <w:rsid w:val="00434D01"/>
    <w:rsid w:val="00435D26"/>
    <w:rsid w:val="00436066"/>
    <w:rsid w:val="00436848"/>
    <w:rsid w:val="0043741B"/>
    <w:rsid w:val="00437931"/>
    <w:rsid w:val="00440C99"/>
    <w:rsid w:val="004412A5"/>
    <w:rsid w:val="0044175C"/>
    <w:rsid w:val="00441822"/>
    <w:rsid w:val="00442195"/>
    <w:rsid w:val="004433D3"/>
    <w:rsid w:val="004438A1"/>
    <w:rsid w:val="00443B20"/>
    <w:rsid w:val="00445F4D"/>
    <w:rsid w:val="00446050"/>
    <w:rsid w:val="00446EA7"/>
    <w:rsid w:val="00447451"/>
    <w:rsid w:val="00447DF3"/>
    <w:rsid w:val="00447E8E"/>
    <w:rsid w:val="00450261"/>
    <w:rsid w:val="004504C0"/>
    <w:rsid w:val="00450C42"/>
    <w:rsid w:val="004513CF"/>
    <w:rsid w:val="00451676"/>
    <w:rsid w:val="004524BE"/>
    <w:rsid w:val="00454094"/>
    <w:rsid w:val="00454493"/>
    <w:rsid w:val="00454777"/>
    <w:rsid w:val="0045478B"/>
    <w:rsid w:val="004550FB"/>
    <w:rsid w:val="004553D6"/>
    <w:rsid w:val="00455765"/>
    <w:rsid w:val="004561C3"/>
    <w:rsid w:val="00456234"/>
    <w:rsid w:val="0045626E"/>
    <w:rsid w:val="0045634E"/>
    <w:rsid w:val="0045781D"/>
    <w:rsid w:val="00460C53"/>
    <w:rsid w:val="0046111A"/>
    <w:rsid w:val="0046112F"/>
    <w:rsid w:val="00461568"/>
    <w:rsid w:val="00461643"/>
    <w:rsid w:val="00461D41"/>
    <w:rsid w:val="00461DE9"/>
    <w:rsid w:val="0046248D"/>
    <w:rsid w:val="004626D5"/>
    <w:rsid w:val="004627E2"/>
    <w:rsid w:val="00462946"/>
    <w:rsid w:val="00462CE1"/>
    <w:rsid w:val="00462CF4"/>
    <w:rsid w:val="00463F43"/>
    <w:rsid w:val="00464B94"/>
    <w:rsid w:val="00464D07"/>
    <w:rsid w:val="00464F7E"/>
    <w:rsid w:val="0046527F"/>
    <w:rsid w:val="004653A8"/>
    <w:rsid w:val="00465A0B"/>
    <w:rsid w:val="00466947"/>
    <w:rsid w:val="00466E1F"/>
    <w:rsid w:val="0046707A"/>
    <w:rsid w:val="00467B99"/>
    <w:rsid w:val="0047077C"/>
    <w:rsid w:val="00470B05"/>
    <w:rsid w:val="0047104F"/>
    <w:rsid w:val="00471218"/>
    <w:rsid w:val="00471761"/>
    <w:rsid w:val="0047207C"/>
    <w:rsid w:val="00472BC9"/>
    <w:rsid w:val="00472CD6"/>
    <w:rsid w:val="00473D6C"/>
    <w:rsid w:val="00474C6C"/>
    <w:rsid w:val="00474E3C"/>
    <w:rsid w:val="00475656"/>
    <w:rsid w:val="00476341"/>
    <w:rsid w:val="00476833"/>
    <w:rsid w:val="00476C41"/>
    <w:rsid w:val="00480A58"/>
    <w:rsid w:val="00480BD1"/>
    <w:rsid w:val="0048144E"/>
    <w:rsid w:val="004817E0"/>
    <w:rsid w:val="00481868"/>
    <w:rsid w:val="00481D96"/>
    <w:rsid w:val="00482151"/>
    <w:rsid w:val="00482D74"/>
    <w:rsid w:val="00482EB9"/>
    <w:rsid w:val="004836B0"/>
    <w:rsid w:val="0048401A"/>
    <w:rsid w:val="00485FAD"/>
    <w:rsid w:val="004861C0"/>
    <w:rsid w:val="00486567"/>
    <w:rsid w:val="00486F46"/>
    <w:rsid w:val="004870B5"/>
    <w:rsid w:val="00487AED"/>
    <w:rsid w:val="0049095D"/>
    <w:rsid w:val="00490B36"/>
    <w:rsid w:val="00490C47"/>
    <w:rsid w:val="00491115"/>
    <w:rsid w:val="0049123C"/>
    <w:rsid w:val="004914B1"/>
    <w:rsid w:val="00491EDF"/>
    <w:rsid w:val="00492A3F"/>
    <w:rsid w:val="0049490F"/>
    <w:rsid w:val="00494976"/>
    <w:rsid w:val="00494D04"/>
    <w:rsid w:val="00494F62"/>
    <w:rsid w:val="004957D4"/>
    <w:rsid w:val="00495E5B"/>
    <w:rsid w:val="00495FEC"/>
    <w:rsid w:val="00496009"/>
    <w:rsid w:val="004965A0"/>
    <w:rsid w:val="004965DB"/>
    <w:rsid w:val="00497826"/>
    <w:rsid w:val="00497846"/>
    <w:rsid w:val="00497D48"/>
    <w:rsid w:val="004A1898"/>
    <w:rsid w:val="004A2001"/>
    <w:rsid w:val="004A2E2F"/>
    <w:rsid w:val="004A3181"/>
    <w:rsid w:val="004A3590"/>
    <w:rsid w:val="004A39DC"/>
    <w:rsid w:val="004A3F86"/>
    <w:rsid w:val="004A48EF"/>
    <w:rsid w:val="004A6F40"/>
    <w:rsid w:val="004A718A"/>
    <w:rsid w:val="004A738E"/>
    <w:rsid w:val="004A7468"/>
    <w:rsid w:val="004A77D6"/>
    <w:rsid w:val="004B00A7"/>
    <w:rsid w:val="004B02E5"/>
    <w:rsid w:val="004B0366"/>
    <w:rsid w:val="004B25E2"/>
    <w:rsid w:val="004B34D7"/>
    <w:rsid w:val="004B356E"/>
    <w:rsid w:val="004B5037"/>
    <w:rsid w:val="004B5A2C"/>
    <w:rsid w:val="004B5B0D"/>
    <w:rsid w:val="004B5B2F"/>
    <w:rsid w:val="004B626A"/>
    <w:rsid w:val="004B65CD"/>
    <w:rsid w:val="004B660E"/>
    <w:rsid w:val="004B6B72"/>
    <w:rsid w:val="004B6F94"/>
    <w:rsid w:val="004C05BD"/>
    <w:rsid w:val="004C113D"/>
    <w:rsid w:val="004C2915"/>
    <w:rsid w:val="004C32B9"/>
    <w:rsid w:val="004C350A"/>
    <w:rsid w:val="004C3B06"/>
    <w:rsid w:val="004C3BF8"/>
    <w:rsid w:val="004C3F97"/>
    <w:rsid w:val="004C485C"/>
    <w:rsid w:val="004C4DC7"/>
    <w:rsid w:val="004C50E8"/>
    <w:rsid w:val="004C657E"/>
    <w:rsid w:val="004C755E"/>
    <w:rsid w:val="004C7EE7"/>
    <w:rsid w:val="004D01FE"/>
    <w:rsid w:val="004D098B"/>
    <w:rsid w:val="004D2249"/>
    <w:rsid w:val="004D27A5"/>
    <w:rsid w:val="004D2DEE"/>
    <w:rsid w:val="004D2E1F"/>
    <w:rsid w:val="004D5FA3"/>
    <w:rsid w:val="004D6D38"/>
    <w:rsid w:val="004D6F86"/>
    <w:rsid w:val="004D7CA3"/>
    <w:rsid w:val="004D7FD9"/>
    <w:rsid w:val="004E05AF"/>
    <w:rsid w:val="004E1324"/>
    <w:rsid w:val="004E15EC"/>
    <w:rsid w:val="004E1799"/>
    <w:rsid w:val="004E19A5"/>
    <w:rsid w:val="004E22F7"/>
    <w:rsid w:val="004E251E"/>
    <w:rsid w:val="004E37E5"/>
    <w:rsid w:val="004E3FDB"/>
    <w:rsid w:val="004E5058"/>
    <w:rsid w:val="004E5461"/>
    <w:rsid w:val="004E5A01"/>
    <w:rsid w:val="004E609C"/>
    <w:rsid w:val="004E60E2"/>
    <w:rsid w:val="004E621D"/>
    <w:rsid w:val="004E631C"/>
    <w:rsid w:val="004E7C12"/>
    <w:rsid w:val="004F029F"/>
    <w:rsid w:val="004F0585"/>
    <w:rsid w:val="004F0958"/>
    <w:rsid w:val="004F0DEE"/>
    <w:rsid w:val="004F1B36"/>
    <w:rsid w:val="004F1F4A"/>
    <w:rsid w:val="004F24DE"/>
    <w:rsid w:val="004F25D0"/>
    <w:rsid w:val="004F296D"/>
    <w:rsid w:val="004F2B3F"/>
    <w:rsid w:val="004F2BD5"/>
    <w:rsid w:val="004F417D"/>
    <w:rsid w:val="004F4EA4"/>
    <w:rsid w:val="004F508B"/>
    <w:rsid w:val="004F5982"/>
    <w:rsid w:val="004F59E5"/>
    <w:rsid w:val="004F5AFA"/>
    <w:rsid w:val="004F5BC7"/>
    <w:rsid w:val="004F5D3F"/>
    <w:rsid w:val="004F695F"/>
    <w:rsid w:val="004F6CA4"/>
    <w:rsid w:val="004F7293"/>
    <w:rsid w:val="004F7935"/>
    <w:rsid w:val="005001DE"/>
    <w:rsid w:val="00500752"/>
    <w:rsid w:val="00500E17"/>
    <w:rsid w:val="00501A50"/>
    <w:rsid w:val="00501CDA"/>
    <w:rsid w:val="0050222D"/>
    <w:rsid w:val="00502362"/>
    <w:rsid w:val="00502A20"/>
    <w:rsid w:val="00502B7B"/>
    <w:rsid w:val="00503058"/>
    <w:rsid w:val="005031FE"/>
    <w:rsid w:val="00503AF3"/>
    <w:rsid w:val="00504362"/>
    <w:rsid w:val="0050696D"/>
    <w:rsid w:val="00507145"/>
    <w:rsid w:val="00507AC7"/>
    <w:rsid w:val="0051094B"/>
    <w:rsid w:val="005110D7"/>
    <w:rsid w:val="00511187"/>
    <w:rsid w:val="005113E9"/>
    <w:rsid w:val="00511D99"/>
    <w:rsid w:val="00512512"/>
    <w:rsid w:val="00512607"/>
    <w:rsid w:val="005128D3"/>
    <w:rsid w:val="00512A1A"/>
    <w:rsid w:val="0051436B"/>
    <w:rsid w:val="005147E8"/>
    <w:rsid w:val="00515009"/>
    <w:rsid w:val="005158F2"/>
    <w:rsid w:val="00516566"/>
    <w:rsid w:val="0051752F"/>
    <w:rsid w:val="00521B89"/>
    <w:rsid w:val="00521F1F"/>
    <w:rsid w:val="0052258B"/>
    <w:rsid w:val="005237C3"/>
    <w:rsid w:val="005247B0"/>
    <w:rsid w:val="00525A46"/>
    <w:rsid w:val="00525FCF"/>
    <w:rsid w:val="00525FEA"/>
    <w:rsid w:val="00526694"/>
    <w:rsid w:val="005267CD"/>
    <w:rsid w:val="00526DFC"/>
    <w:rsid w:val="00526F43"/>
    <w:rsid w:val="0052708B"/>
    <w:rsid w:val="00527651"/>
    <w:rsid w:val="005304D0"/>
    <w:rsid w:val="00530CEA"/>
    <w:rsid w:val="0053186C"/>
    <w:rsid w:val="005318BD"/>
    <w:rsid w:val="00531D43"/>
    <w:rsid w:val="00531D91"/>
    <w:rsid w:val="0053295C"/>
    <w:rsid w:val="00532BD1"/>
    <w:rsid w:val="00532C6E"/>
    <w:rsid w:val="00533648"/>
    <w:rsid w:val="00533E4F"/>
    <w:rsid w:val="00534B99"/>
    <w:rsid w:val="00535255"/>
    <w:rsid w:val="005352DE"/>
    <w:rsid w:val="0053573F"/>
    <w:rsid w:val="00535779"/>
    <w:rsid w:val="0053604E"/>
    <w:rsid w:val="005363AB"/>
    <w:rsid w:val="0053666D"/>
    <w:rsid w:val="0053710B"/>
    <w:rsid w:val="00537353"/>
    <w:rsid w:val="00537733"/>
    <w:rsid w:val="005404F6"/>
    <w:rsid w:val="005430F7"/>
    <w:rsid w:val="00543F8F"/>
    <w:rsid w:val="00544047"/>
    <w:rsid w:val="0054416F"/>
    <w:rsid w:val="00544EF4"/>
    <w:rsid w:val="00544F95"/>
    <w:rsid w:val="0054519E"/>
    <w:rsid w:val="005453C6"/>
    <w:rsid w:val="00545960"/>
    <w:rsid w:val="00545C52"/>
    <w:rsid w:val="00545E53"/>
    <w:rsid w:val="005470E3"/>
    <w:rsid w:val="005479D9"/>
    <w:rsid w:val="00550845"/>
    <w:rsid w:val="00550966"/>
    <w:rsid w:val="00551780"/>
    <w:rsid w:val="00551AD5"/>
    <w:rsid w:val="0055259F"/>
    <w:rsid w:val="00552CAC"/>
    <w:rsid w:val="00553853"/>
    <w:rsid w:val="005543DB"/>
    <w:rsid w:val="005543FF"/>
    <w:rsid w:val="00554856"/>
    <w:rsid w:val="00554DB5"/>
    <w:rsid w:val="005550AE"/>
    <w:rsid w:val="005572BD"/>
    <w:rsid w:val="005579CB"/>
    <w:rsid w:val="00557A12"/>
    <w:rsid w:val="00557B2E"/>
    <w:rsid w:val="00560AC7"/>
    <w:rsid w:val="005610B6"/>
    <w:rsid w:val="00561AFB"/>
    <w:rsid w:val="00561FA8"/>
    <w:rsid w:val="0056204A"/>
    <w:rsid w:val="00562188"/>
    <w:rsid w:val="005635ED"/>
    <w:rsid w:val="00563BCD"/>
    <w:rsid w:val="00564196"/>
    <w:rsid w:val="00565253"/>
    <w:rsid w:val="00566019"/>
    <w:rsid w:val="00570191"/>
    <w:rsid w:val="00570570"/>
    <w:rsid w:val="00572512"/>
    <w:rsid w:val="005738ED"/>
    <w:rsid w:val="00573D44"/>
    <w:rsid w:val="00573EE6"/>
    <w:rsid w:val="0057436C"/>
    <w:rsid w:val="0057547F"/>
    <w:rsid w:val="005754EE"/>
    <w:rsid w:val="005758C2"/>
    <w:rsid w:val="0057617E"/>
    <w:rsid w:val="00576497"/>
    <w:rsid w:val="0057650D"/>
    <w:rsid w:val="00576529"/>
    <w:rsid w:val="005765F0"/>
    <w:rsid w:val="00576C7B"/>
    <w:rsid w:val="00577F21"/>
    <w:rsid w:val="00580277"/>
    <w:rsid w:val="005804D8"/>
    <w:rsid w:val="00580BDF"/>
    <w:rsid w:val="0058108B"/>
    <w:rsid w:val="005835E7"/>
    <w:rsid w:val="0058397F"/>
    <w:rsid w:val="00583BF8"/>
    <w:rsid w:val="00584F9A"/>
    <w:rsid w:val="00585F33"/>
    <w:rsid w:val="00586491"/>
    <w:rsid w:val="00587230"/>
    <w:rsid w:val="00587EFF"/>
    <w:rsid w:val="0059062F"/>
    <w:rsid w:val="00590A19"/>
    <w:rsid w:val="00590C95"/>
    <w:rsid w:val="00591124"/>
    <w:rsid w:val="00591603"/>
    <w:rsid w:val="005918B6"/>
    <w:rsid w:val="005923EC"/>
    <w:rsid w:val="0059290C"/>
    <w:rsid w:val="00594D4E"/>
    <w:rsid w:val="00594DB8"/>
    <w:rsid w:val="00595349"/>
    <w:rsid w:val="00595AC2"/>
    <w:rsid w:val="00597024"/>
    <w:rsid w:val="005991E6"/>
    <w:rsid w:val="005A0274"/>
    <w:rsid w:val="005A095C"/>
    <w:rsid w:val="005A1D3E"/>
    <w:rsid w:val="005A1E7D"/>
    <w:rsid w:val="005A24F8"/>
    <w:rsid w:val="005A24FA"/>
    <w:rsid w:val="005A29FF"/>
    <w:rsid w:val="005A2D90"/>
    <w:rsid w:val="005A3628"/>
    <w:rsid w:val="005A37E1"/>
    <w:rsid w:val="005A38C8"/>
    <w:rsid w:val="005A3B70"/>
    <w:rsid w:val="005A3B8E"/>
    <w:rsid w:val="005A553E"/>
    <w:rsid w:val="005A582D"/>
    <w:rsid w:val="005A5C84"/>
    <w:rsid w:val="005A669D"/>
    <w:rsid w:val="005A70F0"/>
    <w:rsid w:val="005A75D8"/>
    <w:rsid w:val="005A791A"/>
    <w:rsid w:val="005A7DD8"/>
    <w:rsid w:val="005B0476"/>
    <w:rsid w:val="005B094B"/>
    <w:rsid w:val="005B20C0"/>
    <w:rsid w:val="005B3E87"/>
    <w:rsid w:val="005B455E"/>
    <w:rsid w:val="005B4FDA"/>
    <w:rsid w:val="005B50C8"/>
    <w:rsid w:val="005B5A70"/>
    <w:rsid w:val="005B5E5E"/>
    <w:rsid w:val="005B64DE"/>
    <w:rsid w:val="005B713E"/>
    <w:rsid w:val="005C03B6"/>
    <w:rsid w:val="005C0C67"/>
    <w:rsid w:val="005C1E46"/>
    <w:rsid w:val="005C1EFB"/>
    <w:rsid w:val="005C29F8"/>
    <w:rsid w:val="005C348E"/>
    <w:rsid w:val="005C3A45"/>
    <w:rsid w:val="005C482B"/>
    <w:rsid w:val="005C6628"/>
    <w:rsid w:val="005C68E1"/>
    <w:rsid w:val="005C6FF7"/>
    <w:rsid w:val="005D0486"/>
    <w:rsid w:val="005D07DC"/>
    <w:rsid w:val="005D0B16"/>
    <w:rsid w:val="005D1C7C"/>
    <w:rsid w:val="005D25F4"/>
    <w:rsid w:val="005D2A85"/>
    <w:rsid w:val="005D3763"/>
    <w:rsid w:val="005D55E1"/>
    <w:rsid w:val="005D55F6"/>
    <w:rsid w:val="005D5BFA"/>
    <w:rsid w:val="005D5FF8"/>
    <w:rsid w:val="005D6C88"/>
    <w:rsid w:val="005D75C0"/>
    <w:rsid w:val="005D7909"/>
    <w:rsid w:val="005D7B9E"/>
    <w:rsid w:val="005DA1D7"/>
    <w:rsid w:val="005E19F7"/>
    <w:rsid w:val="005E1BE0"/>
    <w:rsid w:val="005E2583"/>
    <w:rsid w:val="005E301C"/>
    <w:rsid w:val="005E34F5"/>
    <w:rsid w:val="005E3B12"/>
    <w:rsid w:val="005E449B"/>
    <w:rsid w:val="005E4B3C"/>
    <w:rsid w:val="005E4CB4"/>
    <w:rsid w:val="005E4F04"/>
    <w:rsid w:val="005E62C2"/>
    <w:rsid w:val="005E6C71"/>
    <w:rsid w:val="005F0963"/>
    <w:rsid w:val="005F2824"/>
    <w:rsid w:val="005F290D"/>
    <w:rsid w:val="005F2EBA"/>
    <w:rsid w:val="005F35ED"/>
    <w:rsid w:val="005F59CF"/>
    <w:rsid w:val="005F6747"/>
    <w:rsid w:val="005F7812"/>
    <w:rsid w:val="005F789C"/>
    <w:rsid w:val="005F7A88"/>
    <w:rsid w:val="00603A1A"/>
    <w:rsid w:val="006046D5"/>
    <w:rsid w:val="00604F6B"/>
    <w:rsid w:val="006055D3"/>
    <w:rsid w:val="00606AF5"/>
    <w:rsid w:val="00607A93"/>
    <w:rsid w:val="00607A9A"/>
    <w:rsid w:val="00610A1D"/>
    <w:rsid w:val="00610C08"/>
    <w:rsid w:val="00611BDF"/>
    <w:rsid w:val="00611F74"/>
    <w:rsid w:val="006127D8"/>
    <w:rsid w:val="00613851"/>
    <w:rsid w:val="00613A91"/>
    <w:rsid w:val="00614067"/>
    <w:rsid w:val="00615772"/>
    <w:rsid w:val="00615A7B"/>
    <w:rsid w:val="00615DBA"/>
    <w:rsid w:val="0061624F"/>
    <w:rsid w:val="0061696E"/>
    <w:rsid w:val="00616A46"/>
    <w:rsid w:val="0061759F"/>
    <w:rsid w:val="00620A9A"/>
    <w:rsid w:val="00620E36"/>
    <w:rsid w:val="00621256"/>
    <w:rsid w:val="00621E5A"/>
    <w:rsid w:val="00621FCC"/>
    <w:rsid w:val="00622528"/>
    <w:rsid w:val="00622E4B"/>
    <w:rsid w:val="00623CEC"/>
    <w:rsid w:val="00624231"/>
    <w:rsid w:val="00624C2D"/>
    <w:rsid w:val="00624F70"/>
    <w:rsid w:val="0062545C"/>
    <w:rsid w:val="006273D2"/>
    <w:rsid w:val="006277C1"/>
    <w:rsid w:val="00627ABC"/>
    <w:rsid w:val="006323B2"/>
    <w:rsid w:val="00632F94"/>
    <w:rsid w:val="00632FC6"/>
    <w:rsid w:val="006333DA"/>
    <w:rsid w:val="00634083"/>
    <w:rsid w:val="0063408E"/>
    <w:rsid w:val="006341D2"/>
    <w:rsid w:val="00634E3B"/>
    <w:rsid w:val="00635134"/>
    <w:rsid w:val="0063518D"/>
    <w:rsid w:val="006356E2"/>
    <w:rsid w:val="0063581B"/>
    <w:rsid w:val="00635A93"/>
    <w:rsid w:val="00636168"/>
    <w:rsid w:val="00636B07"/>
    <w:rsid w:val="00637771"/>
    <w:rsid w:val="00640B0B"/>
    <w:rsid w:val="00641D57"/>
    <w:rsid w:val="00641D80"/>
    <w:rsid w:val="00641E6A"/>
    <w:rsid w:val="00642A65"/>
    <w:rsid w:val="0064376D"/>
    <w:rsid w:val="006445DD"/>
    <w:rsid w:val="00644C90"/>
    <w:rsid w:val="00645DCE"/>
    <w:rsid w:val="006465AC"/>
    <w:rsid w:val="006465BF"/>
    <w:rsid w:val="0065059D"/>
    <w:rsid w:val="006509E1"/>
    <w:rsid w:val="0065127B"/>
    <w:rsid w:val="00651F60"/>
    <w:rsid w:val="00652BF1"/>
    <w:rsid w:val="006530F9"/>
    <w:rsid w:val="0065324A"/>
    <w:rsid w:val="00653B22"/>
    <w:rsid w:val="00654DD7"/>
    <w:rsid w:val="00654DE7"/>
    <w:rsid w:val="00655E79"/>
    <w:rsid w:val="0065629B"/>
    <w:rsid w:val="006569A9"/>
    <w:rsid w:val="00656C50"/>
    <w:rsid w:val="00656DE9"/>
    <w:rsid w:val="00656F31"/>
    <w:rsid w:val="00657BF4"/>
    <w:rsid w:val="006603FB"/>
    <w:rsid w:val="006608DF"/>
    <w:rsid w:val="00661AFA"/>
    <w:rsid w:val="006623AC"/>
    <w:rsid w:val="00663048"/>
    <w:rsid w:val="00663E18"/>
    <w:rsid w:val="00664174"/>
    <w:rsid w:val="00664321"/>
    <w:rsid w:val="006658AB"/>
    <w:rsid w:val="00666141"/>
    <w:rsid w:val="00667234"/>
    <w:rsid w:val="006678AF"/>
    <w:rsid w:val="00667F2A"/>
    <w:rsid w:val="00670077"/>
    <w:rsid w:val="006701EF"/>
    <w:rsid w:val="00670271"/>
    <w:rsid w:val="0067080F"/>
    <w:rsid w:val="006727A9"/>
    <w:rsid w:val="00672F9C"/>
    <w:rsid w:val="00673322"/>
    <w:rsid w:val="006734D3"/>
    <w:rsid w:val="0067358F"/>
    <w:rsid w:val="0067396D"/>
    <w:rsid w:val="00673BA5"/>
    <w:rsid w:val="006746E6"/>
    <w:rsid w:val="00674EEC"/>
    <w:rsid w:val="00676027"/>
    <w:rsid w:val="0067672A"/>
    <w:rsid w:val="006772A1"/>
    <w:rsid w:val="00677B01"/>
    <w:rsid w:val="00680016"/>
    <w:rsid w:val="00680058"/>
    <w:rsid w:val="0068058E"/>
    <w:rsid w:val="006812AC"/>
    <w:rsid w:val="00681558"/>
    <w:rsid w:val="006819FC"/>
    <w:rsid w:val="00681F9F"/>
    <w:rsid w:val="00682721"/>
    <w:rsid w:val="006832DB"/>
    <w:rsid w:val="00683A79"/>
    <w:rsid w:val="006840EA"/>
    <w:rsid w:val="006844E2"/>
    <w:rsid w:val="006848A1"/>
    <w:rsid w:val="00685267"/>
    <w:rsid w:val="006861AE"/>
    <w:rsid w:val="006864EA"/>
    <w:rsid w:val="006872AE"/>
    <w:rsid w:val="00687A7A"/>
    <w:rsid w:val="00690082"/>
    <w:rsid w:val="00690252"/>
    <w:rsid w:val="0069058E"/>
    <w:rsid w:val="006905D7"/>
    <w:rsid w:val="00691052"/>
    <w:rsid w:val="006931D2"/>
    <w:rsid w:val="00693915"/>
    <w:rsid w:val="0069461D"/>
    <w:rsid w:val="006946BB"/>
    <w:rsid w:val="006946FD"/>
    <w:rsid w:val="00694CC6"/>
    <w:rsid w:val="0069587B"/>
    <w:rsid w:val="0069677E"/>
    <w:rsid w:val="006969FA"/>
    <w:rsid w:val="00696C3B"/>
    <w:rsid w:val="00697008"/>
    <w:rsid w:val="0069780D"/>
    <w:rsid w:val="00697CBE"/>
    <w:rsid w:val="00697DD1"/>
    <w:rsid w:val="006A032D"/>
    <w:rsid w:val="006A0A46"/>
    <w:rsid w:val="006A35D5"/>
    <w:rsid w:val="006A3743"/>
    <w:rsid w:val="006A3A5D"/>
    <w:rsid w:val="006A3AB8"/>
    <w:rsid w:val="006A3EC1"/>
    <w:rsid w:val="006A3EF9"/>
    <w:rsid w:val="006A4705"/>
    <w:rsid w:val="006A4888"/>
    <w:rsid w:val="006A5709"/>
    <w:rsid w:val="006A5FBC"/>
    <w:rsid w:val="006A6C9B"/>
    <w:rsid w:val="006A748A"/>
    <w:rsid w:val="006B01B1"/>
    <w:rsid w:val="006B0E50"/>
    <w:rsid w:val="006B17B2"/>
    <w:rsid w:val="006B4D6F"/>
    <w:rsid w:val="006B5503"/>
    <w:rsid w:val="006B5A1D"/>
    <w:rsid w:val="006B64DA"/>
    <w:rsid w:val="006B7104"/>
    <w:rsid w:val="006B7186"/>
    <w:rsid w:val="006B7540"/>
    <w:rsid w:val="006B7545"/>
    <w:rsid w:val="006C2901"/>
    <w:rsid w:val="006C2C4C"/>
    <w:rsid w:val="006C419E"/>
    <w:rsid w:val="006C4A31"/>
    <w:rsid w:val="006C569A"/>
    <w:rsid w:val="006C5AC2"/>
    <w:rsid w:val="006C675E"/>
    <w:rsid w:val="006C68FF"/>
    <w:rsid w:val="006C6AFB"/>
    <w:rsid w:val="006C6C8A"/>
    <w:rsid w:val="006C6C93"/>
    <w:rsid w:val="006C75F4"/>
    <w:rsid w:val="006D08F9"/>
    <w:rsid w:val="006D1837"/>
    <w:rsid w:val="006D1AD6"/>
    <w:rsid w:val="006D1BD5"/>
    <w:rsid w:val="006D1D26"/>
    <w:rsid w:val="006D1F30"/>
    <w:rsid w:val="006D2735"/>
    <w:rsid w:val="006D2C9D"/>
    <w:rsid w:val="006D45B2"/>
    <w:rsid w:val="006D5484"/>
    <w:rsid w:val="006D5A91"/>
    <w:rsid w:val="006D5DD0"/>
    <w:rsid w:val="006D65A9"/>
    <w:rsid w:val="006D6B9A"/>
    <w:rsid w:val="006E0015"/>
    <w:rsid w:val="006E0580"/>
    <w:rsid w:val="006E0E76"/>
    <w:rsid w:val="006E0FCC"/>
    <w:rsid w:val="006E174A"/>
    <w:rsid w:val="006E1E96"/>
    <w:rsid w:val="006E2194"/>
    <w:rsid w:val="006E2A7C"/>
    <w:rsid w:val="006E3978"/>
    <w:rsid w:val="006E5352"/>
    <w:rsid w:val="006E5E21"/>
    <w:rsid w:val="006E65F7"/>
    <w:rsid w:val="006E6C24"/>
    <w:rsid w:val="006E7576"/>
    <w:rsid w:val="006F2648"/>
    <w:rsid w:val="006F2F10"/>
    <w:rsid w:val="006F482B"/>
    <w:rsid w:val="006F4C15"/>
    <w:rsid w:val="006F561A"/>
    <w:rsid w:val="006F58D3"/>
    <w:rsid w:val="006F62E8"/>
    <w:rsid w:val="006F62F1"/>
    <w:rsid w:val="006F6311"/>
    <w:rsid w:val="006F6D54"/>
    <w:rsid w:val="006F7590"/>
    <w:rsid w:val="006F789D"/>
    <w:rsid w:val="006F7A6C"/>
    <w:rsid w:val="006F7B36"/>
    <w:rsid w:val="007002C4"/>
    <w:rsid w:val="00701060"/>
    <w:rsid w:val="00701349"/>
    <w:rsid w:val="00701952"/>
    <w:rsid w:val="00702556"/>
    <w:rsid w:val="0070277E"/>
    <w:rsid w:val="00703238"/>
    <w:rsid w:val="007037FF"/>
    <w:rsid w:val="00704024"/>
    <w:rsid w:val="00704156"/>
    <w:rsid w:val="007044F7"/>
    <w:rsid w:val="00704E42"/>
    <w:rsid w:val="007053B9"/>
    <w:rsid w:val="00705A04"/>
    <w:rsid w:val="00705AD8"/>
    <w:rsid w:val="00705B67"/>
    <w:rsid w:val="007069FC"/>
    <w:rsid w:val="00706EAA"/>
    <w:rsid w:val="0070741D"/>
    <w:rsid w:val="00707917"/>
    <w:rsid w:val="00710F31"/>
    <w:rsid w:val="00711221"/>
    <w:rsid w:val="0071173F"/>
    <w:rsid w:val="00711CC5"/>
    <w:rsid w:val="00712675"/>
    <w:rsid w:val="0071275F"/>
    <w:rsid w:val="00712F6D"/>
    <w:rsid w:val="0071331A"/>
    <w:rsid w:val="00713808"/>
    <w:rsid w:val="00714037"/>
    <w:rsid w:val="007151B6"/>
    <w:rsid w:val="0071520D"/>
    <w:rsid w:val="00715272"/>
    <w:rsid w:val="007155EF"/>
    <w:rsid w:val="00715E72"/>
    <w:rsid w:val="00715EDB"/>
    <w:rsid w:val="007160D5"/>
    <w:rsid w:val="007163FB"/>
    <w:rsid w:val="00716A92"/>
    <w:rsid w:val="00717B1E"/>
    <w:rsid w:val="00717C2E"/>
    <w:rsid w:val="00720195"/>
    <w:rsid w:val="007204FA"/>
    <w:rsid w:val="007213B3"/>
    <w:rsid w:val="007216CC"/>
    <w:rsid w:val="00722080"/>
    <w:rsid w:val="007220F9"/>
    <w:rsid w:val="007228B5"/>
    <w:rsid w:val="0072399C"/>
    <w:rsid w:val="007239C1"/>
    <w:rsid w:val="0072457F"/>
    <w:rsid w:val="00725048"/>
    <w:rsid w:val="00725406"/>
    <w:rsid w:val="0072556A"/>
    <w:rsid w:val="00725E34"/>
    <w:rsid w:val="0072621B"/>
    <w:rsid w:val="007270DD"/>
    <w:rsid w:val="007302A1"/>
    <w:rsid w:val="00730555"/>
    <w:rsid w:val="007308CA"/>
    <w:rsid w:val="00730AF8"/>
    <w:rsid w:val="007312CC"/>
    <w:rsid w:val="00731B35"/>
    <w:rsid w:val="007329CB"/>
    <w:rsid w:val="00734782"/>
    <w:rsid w:val="00735ABC"/>
    <w:rsid w:val="00736039"/>
    <w:rsid w:val="007368D5"/>
    <w:rsid w:val="00736A64"/>
    <w:rsid w:val="00736E67"/>
    <w:rsid w:val="00737F6A"/>
    <w:rsid w:val="00737F8D"/>
    <w:rsid w:val="007410B6"/>
    <w:rsid w:val="0074110B"/>
    <w:rsid w:val="007411D1"/>
    <w:rsid w:val="007435BB"/>
    <w:rsid w:val="00744C6F"/>
    <w:rsid w:val="007450F7"/>
    <w:rsid w:val="007457F6"/>
    <w:rsid w:val="00745ABB"/>
    <w:rsid w:val="00746D2F"/>
    <w:rsid w:val="00746E38"/>
    <w:rsid w:val="00747567"/>
    <w:rsid w:val="00747CD5"/>
    <w:rsid w:val="00747E62"/>
    <w:rsid w:val="00750707"/>
    <w:rsid w:val="0075082F"/>
    <w:rsid w:val="00750DAB"/>
    <w:rsid w:val="00750EDB"/>
    <w:rsid w:val="0075122B"/>
    <w:rsid w:val="0075262A"/>
    <w:rsid w:val="00752F57"/>
    <w:rsid w:val="00752F8C"/>
    <w:rsid w:val="00753556"/>
    <w:rsid w:val="00753B51"/>
    <w:rsid w:val="0075511A"/>
    <w:rsid w:val="00755DCC"/>
    <w:rsid w:val="00756629"/>
    <w:rsid w:val="00757199"/>
    <w:rsid w:val="00757352"/>
    <w:rsid w:val="007575D2"/>
    <w:rsid w:val="00757B4F"/>
    <w:rsid w:val="00757B6A"/>
    <w:rsid w:val="00757EEF"/>
    <w:rsid w:val="00760AD1"/>
    <w:rsid w:val="007610E0"/>
    <w:rsid w:val="00761455"/>
    <w:rsid w:val="007617EC"/>
    <w:rsid w:val="007621A0"/>
    <w:rsid w:val="007621AA"/>
    <w:rsid w:val="0076260A"/>
    <w:rsid w:val="0076293E"/>
    <w:rsid w:val="00763783"/>
    <w:rsid w:val="00763907"/>
    <w:rsid w:val="00764A67"/>
    <w:rsid w:val="00766B62"/>
    <w:rsid w:val="00767820"/>
    <w:rsid w:val="007678FD"/>
    <w:rsid w:val="007679D9"/>
    <w:rsid w:val="007707F8"/>
    <w:rsid w:val="00770C60"/>
    <w:rsid w:val="00770F6B"/>
    <w:rsid w:val="007715AD"/>
    <w:rsid w:val="00771672"/>
    <w:rsid w:val="00771883"/>
    <w:rsid w:val="00771A0B"/>
    <w:rsid w:val="007720B6"/>
    <w:rsid w:val="00774F69"/>
    <w:rsid w:val="00775100"/>
    <w:rsid w:val="00775435"/>
    <w:rsid w:val="00776DC2"/>
    <w:rsid w:val="00776F15"/>
    <w:rsid w:val="00780122"/>
    <w:rsid w:val="00781345"/>
    <w:rsid w:val="007814A8"/>
    <w:rsid w:val="0078176F"/>
    <w:rsid w:val="0078214B"/>
    <w:rsid w:val="00782677"/>
    <w:rsid w:val="00782958"/>
    <w:rsid w:val="00782CF5"/>
    <w:rsid w:val="007836FE"/>
    <w:rsid w:val="0078498A"/>
    <w:rsid w:val="007855A5"/>
    <w:rsid w:val="00785EC7"/>
    <w:rsid w:val="00785EFF"/>
    <w:rsid w:val="00786AA8"/>
    <w:rsid w:val="007878FE"/>
    <w:rsid w:val="00787939"/>
    <w:rsid w:val="00790E82"/>
    <w:rsid w:val="00792207"/>
    <w:rsid w:val="00792B64"/>
    <w:rsid w:val="00792E29"/>
    <w:rsid w:val="0079339F"/>
    <w:rsid w:val="007935DB"/>
    <w:rsid w:val="0079379A"/>
    <w:rsid w:val="00793D3D"/>
    <w:rsid w:val="00794953"/>
    <w:rsid w:val="00794CA9"/>
    <w:rsid w:val="00795B4F"/>
    <w:rsid w:val="00796B47"/>
    <w:rsid w:val="00796F68"/>
    <w:rsid w:val="00797D95"/>
    <w:rsid w:val="007A07B2"/>
    <w:rsid w:val="007A0BCF"/>
    <w:rsid w:val="007A0D5A"/>
    <w:rsid w:val="007A147A"/>
    <w:rsid w:val="007A160D"/>
    <w:rsid w:val="007A1F2F"/>
    <w:rsid w:val="007A2A5C"/>
    <w:rsid w:val="007A4EDA"/>
    <w:rsid w:val="007A5150"/>
    <w:rsid w:val="007A5373"/>
    <w:rsid w:val="007A573D"/>
    <w:rsid w:val="007A5E35"/>
    <w:rsid w:val="007A600A"/>
    <w:rsid w:val="007A638B"/>
    <w:rsid w:val="007A704D"/>
    <w:rsid w:val="007A74BE"/>
    <w:rsid w:val="007A7638"/>
    <w:rsid w:val="007A789F"/>
    <w:rsid w:val="007B0C71"/>
    <w:rsid w:val="007B1791"/>
    <w:rsid w:val="007B2179"/>
    <w:rsid w:val="007B2464"/>
    <w:rsid w:val="007B32AB"/>
    <w:rsid w:val="007B54B4"/>
    <w:rsid w:val="007B5D9B"/>
    <w:rsid w:val="007B6168"/>
    <w:rsid w:val="007B61C2"/>
    <w:rsid w:val="007B7228"/>
    <w:rsid w:val="007B75BC"/>
    <w:rsid w:val="007B7EBB"/>
    <w:rsid w:val="007C0BD6"/>
    <w:rsid w:val="007C17ED"/>
    <w:rsid w:val="007C1B93"/>
    <w:rsid w:val="007C30A1"/>
    <w:rsid w:val="007C3806"/>
    <w:rsid w:val="007C39DB"/>
    <w:rsid w:val="007C55D5"/>
    <w:rsid w:val="007C56A1"/>
    <w:rsid w:val="007C5BB5"/>
    <w:rsid w:val="007C5BB7"/>
    <w:rsid w:val="007C6F90"/>
    <w:rsid w:val="007C74E4"/>
    <w:rsid w:val="007C7552"/>
    <w:rsid w:val="007C7DDF"/>
    <w:rsid w:val="007D052F"/>
    <w:rsid w:val="007D07D5"/>
    <w:rsid w:val="007D1034"/>
    <w:rsid w:val="007D13E3"/>
    <w:rsid w:val="007D1C64"/>
    <w:rsid w:val="007D2197"/>
    <w:rsid w:val="007D32DD"/>
    <w:rsid w:val="007D335C"/>
    <w:rsid w:val="007D3FED"/>
    <w:rsid w:val="007D42A6"/>
    <w:rsid w:val="007D5299"/>
    <w:rsid w:val="007D5722"/>
    <w:rsid w:val="007D6BBB"/>
    <w:rsid w:val="007D6C87"/>
    <w:rsid w:val="007D6DCE"/>
    <w:rsid w:val="007D7174"/>
    <w:rsid w:val="007D72C4"/>
    <w:rsid w:val="007D7458"/>
    <w:rsid w:val="007E106D"/>
    <w:rsid w:val="007E1997"/>
    <w:rsid w:val="007E2CFE"/>
    <w:rsid w:val="007E3CA5"/>
    <w:rsid w:val="007E440C"/>
    <w:rsid w:val="007E49BB"/>
    <w:rsid w:val="007E59C9"/>
    <w:rsid w:val="007E7211"/>
    <w:rsid w:val="007E7EA1"/>
    <w:rsid w:val="007F0072"/>
    <w:rsid w:val="007F0466"/>
    <w:rsid w:val="007F0D21"/>
    <w:rsid w:val="007F0E51"/>
    <w:rsid w:val="007F10B5"/>
    <w:rsid w:val="007F2EB6"/>
    <w:rsid w:val="007F2FE5"/>
    <w:rsid w:val="007F368A"/>
    <w:rsid w:val="007F38A0"/>
    <w:rsid w:val="007F4429"/>
    <w:rsid w:val="007F4C11"/>
    <w:rsid w:val="007F54C3"/>
    <w:rsid w:val="007F568C"/>
    <w:rsid w:val="007F5BA3"/>
    <w:rsid w:val="007F5F8A"/>
    <w:rsid w:val="007F68C8"/>
    <w:rsid w:val="007F76ED"/>
    <w:rsid w:val="008003C0"/>
    <w:rsid w:val="0080049A"/>
    <w:rsid w:val="00801CBF"/>
    <w:rsid w:val="00801F31"/>
    <w:rsid w:val="008023C4"/>
    <w:rsid w:val="00802909"/>
    <w:rsid w:val="00802949"/>
    <w:rsid w:val="0080301E"/>
    <w:rsid w:val="008035DF"/>
    <w:rsid w:val="0080365F"/>
    <w:rsid w:val="00803681"/>
    <w:rsid w:val="00804C25"/>
    <w:rsid w:val="008060C0"/>
    <w:rsid w:val="008061C9"/>
    <w:rsid w:val="0080667D"/>
    <w:rsid w:val="00807445"/>
    <w:rsid w:val="008094C2"/>
    <w:rsid w:val="00810235"/>
    <w:rsid w:val="00810BB7"/>
    <w:rsid w:val="00812002"/>
    <w:rsid w:val="008123F3"/>
    <w:rsid w:val="008129F7"/>
    <w:rsid w:val="00812BE5"/>
    <w:rsid w:val="008137B4"/>
    <w:rsid w:val="00815384"/>
    <w:rsid w:val="00815C3C"/>
    <w:rsid w:val="00817429"/>
    <w:rsid w:val="00817531"/>
    <w:rsid w:val="008177F8"/>
    <w:rsid w:val="00821514"/>
    <w:rsid w:val="00821E35"/>
    <w:rsid w:val="00822B10"/>
    <w:rsid w:val="00824591"/>
    <w:rsid w:val="00824AED"/>
    <w:rsid w:val="00824B40"/>
    <w:rsid w:val="008254B2"/>
    <w:rsid w:val="008259D5"/>
    <w:rsid w:val="00826456"/>
    <w:rsid w:val="00826E24"/>
    <w:rsid w:val="00827012"/>
    <w:rsid w:val="00827820"/>
    <w:rsid w:val="008302A6"/>
    <w:rsid w:val="00831275"/>
    <w:rsid w:val="00831890"/>
    <w:rsid w:val="00831B08"/>
    <w:rsid w:val="00831B8B"/>
    <w:rsid w:val="00831C8D"/>
    <w:rsid w:val="008325CB"/>
    <w:rsid w:val="008330F1"/>
    <w:rsid w:val="00833463"/>
    <w:rsid w:val="008336A5"/>
    <w:rsid w:val="00833F08"/>
    <w:rsid w:val="0083405D"/>
    <w:rsid w:val="008352D4"/>
    <w:rsid w:val="008353FB"/>
    <w:rsid w:val="0083628D"/>
    <w:rsid w:val="00836DB9"/>
    <w:rsid w:val="00836DE9"/>
    <w:rsid w:val="00836F7A"/>
    <w:rsid w:val="00837C67"/>
    <w:rsid w:val="00841169"/>
    <w:rsid w:val="008415B0"/>
    <w:rsid w:val="00842028"/>
    <w:rsid w:val="00842178"/>
    <w:rsid w:val="008436B8"/>
    <w:rsid w:val="008448E2"/>
    <w:rsid w:val="00844DF5"/>
    <w:rsid w:val="00845A9C"/>
    <w:rsid w:val="008460B6"/>
    <w:rsid w:val="00846572"/>
    <w:rsid w:val="00846823"/>
    <w:rsid w:val="0084783E"/>
    <w:rsid w:val="00847856"/>
    <w:rsid w:val="00847E4C"/>
    <w:rsid w:val="00847F10"/>
    <w:rsid w:val="0085021C"/>
    <w:rsid w:val="00850C9D"/>
    <w:rsid w:val="00851230"/>
    <w:rsid w:val="00852B59"/>
    <w:rsid w:val="00852C59"/>
    <w:rsid w:val="00853186"/>
    <w:rsid w:val="008540B0"/>
    <w:rsid w:val="00854234"/>
    <w:rsid w:val="00854E74"/>
    <w:rsid w:val="0085520F"/>
    <w:rsid w:val="00855695"/>
    <w:rsid w:val="00856272"/>
    <w:rsid w:val="008563FF"/>
    <w:rsid w:val="00860123"/>
    <w:rsid w:val="0086018B"/>
    <w:rsid w:val="00860571"/>
    <w:rsid w:val="008610B9"/>
    <w:rsid w:val="008611DD"/>
    <w:rsid w:val="00861A29"/>
    <w:rsid w:val="008620DE"/>
    <w:rsid w:val="00863A7F"/>
    <w:rsid w:val="00864E07"/>
    <w:rsid w:val="00866724"/>
    <w:rsid w:val="00866867"/>
    <w:rsid w:val="00866BBF"/>
    <w:rsid w:val="0086727C"/>
    <w:rsid w:val="0087050A"/>
    <w:rsid w:val="00872257"/>
    <w:rsid w:val="008728BA"/>
    <w:rsid w:val="0087348A"/>
    <w:rsid w:val="008753E6"/>
    <w:rsid w:val="00876714"/>
    <w:rsid w:val="00876802"/>
    <w:rsid w:val="0087738C"/>
    <w:rsid w:val="008802AF"/>
    <w:rsid w:val="008805DE"/>
    <w:rsid w:val="00880928"/>
    <w:rsid w:val="00881842"/>
    <w:rsid w:val="00881926"/>
    <w:rsid w:val="00882AB2"/>
    <w:rsid w:val="0088318F"/>
    <w:rsid w:val="0088331D"/>
    <w:rsid w:val="00884034"/>
    <w:rsid w:val="00884D0F"/>
    <w:rsid w:val="008852B0"/>
    <w:rsid w:val="00885AE7"/>
    <w:rsid w:val="00885CA1"/>
    <w:rsid w:val="00885E21"/>
    <w:rsid w:val="00886B60"/>
    <w:rsid w:val="00887889"/>
    <w:rsid w:val="00887F1E"/>
    <w:rsid w:val="008901D0"/>
    <w:rsid w:val="008906A8"/>
    <w:rsid w:val="0089098F"/>
    <w:rsid w:val="00890A41"/>
    <w:rsid w:val="0089106C"/>
    <w:rsid w:val="0089108F"/>
    <w:rsid w:val="00891F43"/>
    <w:rsid w:val="008920FF"/>
    <w:rsid w:val="008926E8"/>
    <w:rsid w:val="00894E4E"/>
    <w:rsid w:val="00894F19"/>
    <w:rsid w:val="00895F6A"/>
    <w:rsid w:val="00896A10"/>
    <w:rsid w:val="008971B5"/>
    <w:rsid w:val="00897B25"/>
    <w:rsid w:val="008A0429"/>
    <w:rsid w:val="008A125F"/>
    <w:rsid w:val="008A1F3E"/>
    <w:rsid w:val="008A2581"/>
    <w:rsid w:val="008A2C28"/>
    <w:rsid w:val="008A3111"/>
    <w:rsid w:val="008A31F5"/>
    <w:rsid w:val="008A370D"/>
    <w:rsid w:val="008A3FC5"/>
    <w:rsid w:val="008A404D"/>
    <w:rsid w:val="008A44C0"/>
    <w:rsid w:val="008A51C8"/>
    <w:rsid w:val="008A5D26"/>
    <w:rsid w:val="008A6020"/>
    <w:rsid w:val="008A6B13"/>
    <w:rsid w:val="008A6ECB"/>
    <w:rsid w:val="008A79E8"/>
    <w:rsid w:val="008B0671"/>
    <w:rsid w:val="008B0B8C"/>
    <w:rsid w:val="008B0BF9"/>
    <w:rsid w:val="008B26DE"/>
    <w:rsid w:val="008B2866"/>
    <w:rsid w:val="008B2929"/>
    <w:rsid w:val="008B2A38"/>
    <w:rsid w:val="008B3859"/>
    <w:rsid w:val="008B436D"/>
    <w:rsid w:val="008B463D"/>
    <w:rsid w:val="008B4702"/>
    <w:rsid w:val="008B4B5B"/>
    <w:rsid w:val="008B4E49"/>
    <w:rsid w:val="008B532D"/>
    <w:rsid w:val="008B584A"/>
    <w:rsid w:val="008B60A7"/>
    <w:rsid w:val="008B6395"/>
    <w:rsid w:val="008B6B83"/>
    <w:rsid w:val="008B7712"/>
    <w:rsid w:val="008B7B26"/>
    <w:rsid w:val="008C1BA6"/>
    <w:rsid w:val="008C30EF"/>
    <w:rsid w:val="008C3240"/>
    <w:rsid w:val="008C3524"/>
    <w:rsid w:val="008C36A3"/>
    <w:rsid w:val="008C3B90"/>
    <w:rsid w:val="008C4061"/>
    <w:rsid w:val="008C4229"/>
    <w:rsid w:val="008C5BE0"/>
    <w:rsid w:val="008C7233"/>
    <w:rsid w:val="008C76D9"/>
    <w:rsid w:val="008CB141"/>
    <w:rsid w:val="008D03A1"/>
    <w:rsid w:val="008D1108"/>
    <w:rsid w:val="008D2434"/>
    <w:rsid w:val="008D254B"/>
    <w:rsid w:val="008D2792"/>
    <w:rsid w:val="008D3938"/>
    <w:rsid w:val="008D3E60"/>
    <w:rsid w:val="008D6019"/>
    <w:rsid w:val="008D6C87"/>
    <w:rsid w:val="008D7090"/>
    <w:rsid w:val="008D720F"/>
    <w:rsid w:val="008D7713"/>
    <w:rsid w:val="008D7894"/>
    <w:rsid w:val="008E0286"/>
    <w:rsid w:val="008E0292"/>
    <w:rsid w:val="008E0B73"/>
    <w:rsid w:val="008E0EA5"/>
    <w:rsid w:val="008E171D"/>
    <w:rsid w:val="008E2026"/>
    <w:rsid w:val="008E2785"/>
    <w:rsid w:val="008E312C"/>
    <w:rsid w:val="008E326E"/>
    <w:rsid w:val="008E34D7"/>
    <w:rsid w:val="008E3C3E"/>
    <w:rsid w:val="008E3C9F"/>
    <w:rsid w:val="008E5FD4"/>
    <w:rsid w:val="008E659F"/>
    <w:rsid w:val="008E7284"/>
    <w:rsid w:val="008E78A3"/>
    <w:rsid w:val="008E7B07"/>
    <w:rsid w:val="008F0654"/>
    <w:rsid w:val="008F06CB"/>
    <w:rsid w:val="008F0D2E"/>
    <w:rsid w:val="008F27B8"/>
    <w:rsid w:val="008F2D15"/>
    <w:rsid w:val="008F2E83"/>
    <w:rsid w:val="008F486A"/>
    <w:rsid w:val="008F579F"/>
    <w:rsid w:val="008F601C"/>
    <w:rsid w:val="008F612A"/>
    <w:rsid w:val="008F6D66"/>
    <w:rsid w:val="009008E6"/>
    <w:rsid w:val="00901477"/>
    <w:rsid w:val="00901643"/>
    <w:rsid w:val="00901CAC"/>
    <w:rsid w:val="0090293D"/>
    <w:rsid w:val="009034DE"/>
    <w:rsid w:val="009047E2"/>
    <w:rsid w:val="00904F7E"/>
    <w:rsid w:val="00905396"/>
    <w:rsid w:val="00905410"/>
    <w:rsid w:val="009055C1"/>
    <w:rsid w:val="0090570C"/>
    <w:rsid w:val="0090605D"/>
    <w:rsid w:val="00906419"/>
    <w:rsid w:val="00906DF7"/>
    <w:rsid w:val="0091059E"/>
    <w:rsid w:val="009118DF"/>
    <w:rsid w:val="00911A77"/>
    <w:rsid w:val="0091212A"/>
    <w:rsid w:val="0091236E"/>
    <w:rsid w:val="00912889"/>
    <w:rsid w:val="00913A42"/>
    <w:rsid w:val="00914167"/>
    <w:rsid w:val="009142DF"/>
    <w:rsid w:val="009143DB"/>
    <w:rsid w:val="00915065"/>
    <w:rsid w:val="00917CE5"/>
    <w:rsid w:val="009214CB"/>
    <w:rsid w:val="009217C0"/>
    <w:rsid w:val="0092313B"/>
    <w:rsid w:val="00923671"/>
    <w:rsid w:val="0092376C"/>
    <w:rsid w:val="00924831"/>
    <w:rsid w:val="00925128"/>
    <w:rsid w:val="00925241"/>
    <w:rsid w:val="00925506"/>
    <w:rsid w:val="00925717"/>
    <w:rsid w:val="00925CEC"/>
    <w:rsid w:val="00925D70"/>
    <w:rsid w:val="00925E05"/>
    <w:rsid w:val="00926738"/>
    <w:rsid w:val="00926A3F"/>
    <w:rsid w:val="009275DD"/>
    <w:rsid w:val="0092794E"/>
    <w:rsid w:val="00927AEC"/>
    <w:rsid w:val="00930D30"/>
    <w:rsid w:val="00930E52"/>
    <w:rsid w:val="00932163"/>
    <w:rsid w:val="009332A2"/>
    <w:rsid w:val="009335A7"/>
    <w:rsid w:val="00933C09"/>
    <w:rsid w:val="0093466F"/>
    <w:rsid w:val="009346AC"/>
    <w:rsid w:val="0093474C"/>
    <w:rsid w:val="00934AF7"/>
    <w:rsid w:val="00934CF2"/>
    <w:rsid w:val="009352FF"/>
    <w:rsid w:val="00935382"/>
    <w:rsid w:val="00935462"/>
    <w:rsid w:val="009363AE"/>
    <w:rsid w:val="00936428"/>
    <w:rsid w:val="00936571"/>
    <w:rsid w:val="009368AE"/>
    <w:rsid w:val="00937598"/>
    <w:rsid w:val="0093790B"/>
    <w:rsid w:val="00937A82"/>
    <w:rsid w:val="00937C05"/>
    <w:rsid w:val="009410C0"/>
    <w:rsid w:val="009416DE"/>
    <w:rsid w:val="00941FCF"/>
    <w:rsid w:val="00942527"/>
    <w:rsid w:val="00942FFD"/>
    <w:rsid w:val="00943212"/>
    <w:rsid w:val="00943379"/>
    <w:rsid w:val="00943665"/>
    <w:rsid w:val="00943751"/>
    <w:rsid w:val="00943BBE"/>
    <w:rsid w:val="00943DF2"/>
    <w:rsid w:val="00944612"/>
    <w:rsid w:val="00946DD0"/>
    <w:rsid w:val="009509E6"/>
    <w:rsid w:val="00951191"/>
    <w:rsid w:val="00952018"/>
    <w:rsid w:val="00952285"/>
    <w:rsid w:val="00952800"/>
    <w:rsid w:val="0095300D"/>
    <w:rsid w:val="009533EB"/>
    <w:rsid w:val="00953A7F"/>
    <w:rsid w:val="00954ECF"/>
    <w:rsid w:val="009550CD"/>
    <w:rsid w:val="009550FB"/>
    <w:rsid w:val="00955594"/>
    <w:rsid w:val="00955858"/>
    <w:rsid w:val="009561B7"/>
    <w:rsid w:val="0095636E"/>
    <w:rsid w:val="0095639B"/>
    <w:rsid w:val="0095666A"/>
    <w:rsid w:val="009566EF"/>
    <w:rsid w:val="00956812"/>
    <w:rsid w:val="0095715E"/>
    <w:rsid w:val="0095719A"/>
    <w:rsid w:val="009577B7"/>
    <w:rsid w:val="00960983"/>
    <w:rsid w:val="00961BA0"/>
    <w:rsid w:val="009623E9"/>
    <w:rsid w:val="00962EC5"/>
    <w:rsid w:val="00963EEB"/>
    <w:rsid w:val="009648BC"/>
    <w:rsid w:val="00964C2F"/>
    <w:rsid w:val="0096502C"/>
    <w:rsid w:val="00965F88"/>
    <w:rsid w:val="00966FE5"/>
    <w:rsid w:val="009673DB"/>
    <w:rsid w:val="00967DBF"/>
    <w:rsid w:val="00971429"/>
    <w:rsid w:val="00973D2A"/>
    <w:rsid w:val="0097442C"/>
    <w:rsid w:val="00974863"/>
    <w:rsid w:val="00974967"/>
    <w:rsid w:val="00974A96"/>
    <w:rsid w:val="009759F2"/>
    <w:rsid w:val="00975FF4"/>
    <w:rsid w:val="00976264"/>
    <w:rsid w:val="009763FC"/>
    <w:rsid w:val="0098191B"/>
    <w:rsid w:val="00981DF5"/>
    <w:rsid w:val="009846C8"/>
    <w:rsid w:val="00984E03"/>
    <w:rsid w:val="00987BCD"/>
    <w:rsid w:val="00987E85"/>
    <w:rsid w:val="00990699"/>
    <w:rsid w:val="009907A0"/>
    <w:rsid w:val="00990A3A"/>
    <w:rsid w:val="00990BB3"/>
    <w:rsid w:val="00990E0B"/>
    <w:rsid w:val="00991903"/>
    <w:rsid w:val="0099200B"/>
    <w:rsid w:val="00993BE2"/>
    <w:rsid w:val="00993CD6"/>
    <w:rsid w:val="00993EBF"/>
    <w:rsid w:val="00993F98"/>
    <w:rsid w:val="00994242"/>
    <w:rsid w:val="00994EEA"/>
    <w:rsid w:val="00994FF7"/>
    <w:rsid w:val="00995430"/>
    <w:rsid w:val="0099696D"/>
    <w:rsid w:val="00996A4E"/>
    <w:rsid w:val="00996DD1"/>
    <w:rsid w:val="009A0437"/>
    <w:rsid w:val="009A0D12"/>
    <w:rsid w:val="009A10EC"/>
    <w:rsid w:val="009A14BF"/>
    <w:rsid w:val="009A1987"/>
    <w:rsid w:val="009A2857"/>
    <w:rsid w:val="009A2BEE"/>
    <w:rsid w:val="009A350D"/>
    <w:rsid w:val="009A4823"/>
    <w:rsid w:val="009A4A1D"/>
    <w:rsid w:val="009A5289"/>
    <w:rsid w:val="009A59D7"/>
    <w:rsid w:val="009A5BA7"/>
    <w:rsid w:val="009A5C1B"/>
    <w:rsid w:val="009A5F6E"/>
    <w:rsid w:val="009A624D"/>
    <w:rsid w:val="009A67A0"/>
    <w:rsid w:val="009A722D"/>
    <w:rsid w:val="009A788F"/>
    <w:rsid w:val="009A7A53"/>
    <w:rsid w:val="009A7BCA"/>
    <w:rsid w:val="009B0402"/>
    <w:rsid w:val="009B0B75"/>
    <w:rsid w:val="009B16DF"/>
    <w:rsid w:val="009B2902"/>
    <w:rsid w:val="009B2AD0"/>
    <w:rsid w:val="009B33DE"/>
    <w:rsid w:val="009B3451"/>
    <w:rsid w:val="009B34C6"/>
    <w:rsid w:val="009B4CB2"/>
    <w:rsid w:val="009B5D87"/>
    <w:rsid w:val="009B6701"/>
    <w:rsid w:val="009B6EF7"/>
    <w:rsid w:val="009B7000"/>
    <w:rsid w:val="009B739C"/>
    <w:rsid w:val="009B7547"/>
    <w:rsid w:val="009BE2D7"/>
    <w:rsid w:val="009C0088"/>
    <w:rsid w:val="009C04EC"/>
    <w:rsid w:val="009C0AD3"/>
    <w:rsid w:val="009C172D"/>
    <w:rsid w:val="009C25F9"/>
    <w:rsid w:val="009C28E7"/>
    <w:rsid w:val="009C328C"/>
    <w:rsid w:val="009C3A6C"/>
    <w:rsid w:val="009C3FCE"/>
    <w:rsid w:val="009C40F9"/>
    <w:rsid w:val="009C4444"/>
    <w:rsid w:val="009C46E5"/>
    <w:rsid w:val="009C496A"/>
    <w:rsid w:val="009C64C3"/>
    <w:rsid w:val="009C6612"/>
    <w:rsid w:val="009C7345"/>
    <w:rsid w:val="009C77D6"/>
    <w:rsid w:val="009C79AD"/>
    <w:rsid w:val="009C7AE3"/>
    <w:rsid w:val="009C7CA6"/>
    <w:rsid w:val="009D077D"/>
    <w:rsid w:val="009D17CA"/>
    <w:rsid w:val="009D22FF"/>
    <w:rsid w:val="009D3316"/>
    <w:rsid w:val="009D359D"/>
    <w:rsid w:val="009D3897"/>
    <w:rsid w:val="009D51BB"/>
    <w:rsid w:val="009D55AA"/>
    <w:rsid w:val="009D6045"/>
    <w:rsid w:val="009E145F"/>
    <w:rsid w:val="009E1A30"/>
    <w:rsid w:val="009E3252"/>
    <w:rsid w:val="009E3665"/>
    <w:rsid w:val="009E3E77"/>
    <w:rsid w:val="009E3FAB"/>
    <w:rsid w:val="009E4E81"/>
    <w:rsid w:val="009E5B3F"/>
    <w:rsid w:val="009E6399"/>
    <w:rsid w:val="009E64A9"/>
    <w:rsid w:val="009E6CA4"/>
    <w:rsid w:val="009E798C"/>
    <w:rsid w:val="009E7D90"/>
    <w:rsid w:val="009F1AB0"/>
    <w:rsid w:val="009F1B85"/>
    <w:rsid w:val="009F1DCC"/>
    <w:rsid w:val="009F2207"/>
    <w:rsid w:val="009F2C15"/>
    <w:rsid w:val="009F3217"/>
    <w:rsid w:val="009F34B6"/>
    <w:rsid w:val="009F4130"/>
    <w:rsid w:val="009F4894"/>
    <w:rsid w:val="009F501D"/>
    <w:rsid w:val="009F5032"/>
    <w:rsid w:val="009F52ED"/>
    <w:rsid w:val="009F61D3"/>
    <w:rsid w:val="009F631E"/>
    <w:rsid w:val="009F76BC"/>
    <w:rsid w:val="00A0225A"/>
    <w:rsid w:val="00A02407"/>
    <w:rsid w:val="00A03179"/>
    <w:rsid w:val="00A03514"/>
    <w:rsid w:val="00A03956"/>
    <w:rsid w:val="00A039D5"/>
    <w:rsid w:val="00A03B86"/>
    <w:rsid w:val="00A03CE9"/>
    <w:rsid w:val="00A046AD"/>
    <w:rsid w:val="00A05728"/>
    <w:rsid w:val="00A05A56"/>
    <w:rsid w:val="00A05B2A"/>
    <w:rsid w:val="00A06A3F"/>
    <w:rsid w:val="00A06D19"/>
    <w:rsid w:val="00A07146"/>
    <w:rsid w:val="00A079C1"/>
    <w:rsid w:val="00A10CAF"/>
    <w:rsid w:val="00A12520"/>
    <w:rsid w:val="00A12CC2"/>
    <w:rsid w:val="00A130FD"/>
    <w:rsid w:val="00A1311F"/>
    <w:rsid w:val="00A132F9"/>
    <w:rsid w:val="00A13D6D"/>
    <w:rsid w:val="00A14769"/>
    <w:rsid w:val="00A15454"/>
    <w:rsid w:val="00A15562"/>
    <w:rsid w:val="00A15847"/>
    <w:rsid w:val="00A15D95"/>
    <w:rsid w:val="00A16151"/>
    <w:rsid w:val="00A16355"/>
    <w:rsid w:val="00A169DA"/>
    <w:rsid w:val="00A16EC6"/>
    <w:rsid w:val="00A17083"/>
    <w:rsid w:val="00A17C06"/>
    <w:rsid w:val="00A2126E"/>
    <w:rsid w:val="00A21706"/>
    <w:rsid w:val="00A22FA1"/>
    <w:rsid w:val="00A2354E"/>
    <w:rsid w:val="00A23A04"/>
    <w:rsid w:val="00A23C73"/>
    <w:rsid w:val="00A240F2"/>
    <w:rsid w:val="00A24D27"/>
    <w:rsid w:val="00A24FCC"/>
    <w:rsid w:val="00A25E4B"/>
    <w:rsid w:val="00A26A90"/>
    <w:rsid w:val="00A26B27"/>
    <w:rsid w:val="00A27B6D"/>
    <w:rsid w:val="00A3051A"/>
    <w:rsid w:val="00A30E4F"/>
    <w:rsid w:val="00A31074"/>
    <w:rsid w:val="00A31125"/>
    <w:rsid w:val="00A3131B"/>
    <w:rsid w:val="00A316DE"/>
    <w:rsid w:val="00A31D19"/>
    <w:rsid w:val="00A31D43"/>
    <w:rsid w:val="00A32253"/>
    <w:rsid w:val="00A3310E"/>
    <w:rsid w:val="00A3323A"/>
    <w:rsid w:val="00A33352"/>
    <w:rsid w:val="00A333A0"/>
    <w:rsid w:val="00A33571"/>
    <w:rsid w:val="00A33B96"/>
    <w:rsid w:val="00A3419F"/>
    <w:rsid w:val="00A34252"/>
    <w:rsid w:val="00A3505A"/>
    <w:rsid w:val="00A36F90"/>
    <w:rsid w:val="00A3761F"/>
    <w:rsid w:val="00A37A68"/>
    <w:rsid w:val="00A37E70"/>
    <w:rsid w:val="00A41337"/>
    <w:rsid w:val="00A41BFF"/>
    <w:rsid w:val="00A4207B"/>
    <w:rsid w:val="00A42523"/>
    <w:rsid w:val="00A42CBA"/>
    <w:rsid w:val="00A437E1"/>
    <w:rsid w:val="00A43E80"/>
    <w:rsid w:val="00A44D7A"/>
    <w:rsid w:val="00A452D1"/>
    <w:rsid w:val="00A4685E"/>
    <w:rsid w:val="00A46F17"/>
    <w:rsid w:val="00A50029"/>
    <w:rsid w:val="00A50CD4"/>
    <w:rsid w:val="00A51191"/>
    <w:rsid w:val="00A514BB"/>
    <w:rsid w:val="00A53152"/>
    <w:rsid w:val="00A543E5"/>
    <w:rsid w:val="00A55406"/>
    <w:rsid w:val="00A55563"/>
    <w:rsid w:val="00A56D62"/>
    <w:rsid w:val="00A56F07"/>
    <w:rsid w:val="00A5762C"/>
    <w:rsid w:val="00A57B07"/>
    <w:rsid w:val="00A57ECC"/>
    <w:rsid w:val="00A600FC"/>
    <w:rsid w:val="00A60883"/>
    <w:rsid w:val="00A60BCA"/>
    <w:rsid w:val="00A619BB"/>
    <w:rsid w:val="00A638DA"/>
    <w:rsid w:val="00A639D2"/>
    <w:rsid w:val="00A6561D"/>
    <w:rsid w:val="00A65B41"/>
    <w:rsid w:val="00A65E00"/>
    <w:rsid w:val="00A66446"/>
    <w:rsid w:val="00A66A78"/>
    <w:rsid w:val="00A66B86"/>
    <w:rsid w:val="00A70FB6"/>
    <w:rsid w:val="00A73C68"/>
    <w:rsid w:val="00A7415A"/>
    <w:rsid w:val="00A7421A"/>
    <w:rsid w:val="00A7436E"/>
    <w:rsid w:val="00A7481F"/>
    <w:rsid w:val="00A74AB7"/>
    <w:rsid w:val="00A74E96"/>
    <w:rsid w:val="00A75A8E"/>
    <w:rsid w:val="00A75C8A"/>
    <w:rsid w:val="00A80836"/>
    <w:rsid w:val="00A8098E"/>
    <w:rsid w:val="00A81B55"/>
    <w:rsid w:val="00A81E43"/>
    <w:rsid w:val="00A820A3"/>
    <w:rsid w:val="00A824DD"/>
    <w:rsid w:val="00A83676"/>
    <w:rsid w:val="00A83B7B"/>
    <w:rsid w:val="00A84274"/>
    <w:rsid w:val="00A850F3"/>
    <w:rsid w:val="00A85C16"/>
    <w:rsid w:val="00A864E3"/>
    <w:rsid w:val="00A866BE"/>
    <w:rsid w:val="00A86E45"/>
    <w:rsid w:val="00A87FFC"/>
    <w:rsid w:val="00A9021C"/>
    <w:rsid w:val="00A90770"/>
    <w:rsid w:val="00A91807"/>
    <w:rsid w:val="00A91EDC"/>
    <w:rsid w:val="00A923D7"/>
    <w:rsid w:val="00A92BD4"/>
    <w:rsid w:val="00A93D8E"/>
    <w:rsid w:val="00A94574"/>
    <w:rsid w:val="00A9513E"/>
    <w:rsid w:val="00A951E5"/>
    <w:rsid w:val="00A95547"/>
    <w:rsid w:val="00A95838"/>
    <w:rsid w:val="00A95936"/>
    <w:rsid w:val="00A959DB"/>
    <w:rsid w:val="00A96265"/>
    <w:rsid w:val="00A97084"/>
    <w:rsid w:val="00AA012D"/>
    <w:rsid w:val="00AA0DAD"/>
    <w:rsid w:val="00AA1C2C"/>
    <w:rsid w:val="00AA1EB5"/>
    <w:rsid w:val="00AA35F6"/>
    <w:rsid w:val="00AA46B6"/>
    <w:rsid w:val="00AA5269"/>
    <w:rsid w:val="00AA658F"/>
    <w:rsid w:val="00AA667C"/>
    <w:rsid w:val="00AA6E91"/>
    <w:rsid w:val="00AA7439"/>
    <w:rsid w:val="00AB047E"/>
    <w:rsid w:val="00AB0B0A"/>
    <w:rsid w:val="00AB0BB7"/>
    <w:rsid w:val="00AB217E"/>
    <w:rsid w:val="00AB22C6"/>
    <w:rsid w:val="00AB2AD0"/>
    <w:rsid w:val="00AB2E93"/>
    <w:rsid w:val="00AB3733"/>
    <w:rsid w:val="00AB3A83"/>
    <w:rsid w:val="00AB49C7"/>
    <w:rsid w:val="00AB4E5D"/>
    <w:rsid w:val="00AB4F3D"/>
    <w:rsid w:val="00AB517A"/>
    <w:rsid w:val="00AB5633"/>
    <w:rsid w:val="00AB5C41"/>
    <w:rsid w:val="00AB6178"/>
    <w:rsid w:val="00AB67FC"/>
    <w:rsid w:val="00AC00F2"/>
    <w:rsid w:val="00AC0563"/>
    <w:rsid w:val="00AC18F8"/>
    <w:rsid w:val="00AC2640"/>
    <w:rsid w:val="00AC31B5"/>
    <w:rsid w:val="00AC382C"/>
    <w:rsid w:val="00AC3F4D"/>
    <w:rsid w:val="00AC4EA1"/>
    <w:rsid w:val="00AC5381"/>
    <w:rsid w:val="00AC5920"/>
    <w:rsid w:val="00AC61F7"/>
    <w:rsid w:val="00AC62B0"/>
    <w:rsid w:val="00AC67CF"/>
    <w:rsid w:val="00AC6F4D"/>
    <w:rsid w:val="00AC71DB"/>
    <w:rsid w:val="00AC7932"/>
    <w:rsid w:val="00AD00E1"/>
    <w:rsid w:val="00AD0E65"/>
    <w:rsid w:val="00AD200B"/>
    <w:rsid w:val="00AD2BF2"/>
    <w:rsid w:val="00AD2E50"/>
    <w:rsid w:val="00AD3D2B"/>
    <w:rsid w:val="00AD4E90"/>
    <w:rsid w:val="00AD5422"/>
    <w:rsid w:val="00AD7795"/>
    <w:rsid w:val="00AD7874"/>
    <w:rsid w:val="00AE0D05"/>
    <w:rsid w:val="00AE1A9D"/>
    <w:rsid w:val="00AE2543"/>
    <w:rsid w:val="00AE27FD"/>
    <w:rsid w:val="00AE2C3A"/>
    <w:rsid w:val="00AE3729"/>
    <w:rsid w:val="00AE3801"/>
    <w:rsid w:val="00AE3A57"/>
    <w:rsid w:val="00AE3F7F"/>
    <w:rsid w:val="00AE4179"/>
    <w:rsid w:val="00AE4425"/>
    <w:rsid w:val="00AE4481"/>
    <w:rsid w:val="00AE4702"/>
    <w:rsid w:val="00AE4FBE"/>
    <w:rsid w:val="00AE5013"/>
    <w:rsid w:val="00AE650F"/>
    <w:rsid w:val="00AE6555"/>
    <w:rsid w:val="00AE65B4"/>
    <w:rsid w:val="00AE78E6"/>
    <w:rsid w:val="00AE7D16"/>
    <w:rsid w:val="00AF0A20"/>
    <w:rsid w:val="00AF193F"/>
    <w:rsid w:val="00AF22F0"/>
    <w:rsid w:val="00AF245D"/>
    <w:rsid w:val="00AF2719"/>
    <w:rsid w:val="00AF3E0B"/>
    <w:rsid w:val="00AF3E78"/>
    <w:rsid w:val="00AF46EE"/>
    <w:rsid w:val="00AF4BD2"/>
    <w:rsid w:val="00AF4CAA"/>
    <w:rsid w:val="00AF571A"/>
    <w:rsid w:val="00AF60A0"/>
    <w:rsid w:val="00AF67FC"/>
    <w:rsid w:val="00AF71E1"/>
    <w:rsid w:val="00AF7D06"/>
    <w:rsid w:val="00AF7DF5"/>
    <w:rsid w:val="00AF7EFE"/>
    <w:rsid w:val="00B006E5"/>
    <w:rsid w:val="00B02163"/>
    <w:rsid w:val="00B024C2"/>
    <w:rsid w:val="00B03546"/>
    <w:rsid w:val="00B047A6"/>
    <w:rsid w:val="00B05732"/>
    <w:rsid w:val="00B07448"/>
    <w:rsid w:val="00B07700"/>
    <w:rsid w:val="00B07A99"/>
    <w:rsid w:val="00B07B21"/>
    <w:rsid w:val="00B10706"/>
    <w:rsid w:val="00B10D55"/>
    <w:rsid w:val="00B10F04"/>
    <w:rsid w:val="00B13921"/>
    <w:rsid w:val="00B14F93"/>
    <w:rsid w:val="00B1528C"/>
    <w:rsid w:val="00B15299"/>
    <w:rsid w:val="00B153AC"/>
    <w:rsid w:val="00B16ACD"/>
    <w:rsid w:val="00B2083C"/>
    <w:rsid w:val="00B21487"/>
    <w:rsid w:val="00B2187B"/>
    <w:rsid w:val="00B226B8"/>
    <w:rsid w:val="00B22940"/>
    <w:rsid w:val="00B232D1"/>
    <w:rsid w:val="00B235BF"/>
    <w:rsid w:val="00B23A47"/>
    <w:rsid w:val="00B23ECC"/>
    <w:rsid w:val="00B24299"/>
    <w:rsid w:val="00B24DB5"/>
    <w:rsid w:val="00B2562E"/>
    <w:rsid w:val="00B268AE"/>
    <w:rsid w:val="00B2702C"/>
    <w:rsid w:val="00B27FD0"/>
    <w:rsid w:val="00B304C1"/>
    <w:rsid w:val="00B31F9E"/>
    <w:rsid w:val="00B3268F"/>
    <w:rsid w:val="00B329CF"/>
    <w:rsid w:val="00B32C2C"/>
    <w:rsid w:val="00B32CDB"/>
    <w:rsid w:val="00B32D80"/>
    <w:rsid w:val="00B33A1A"/>
    <w:rsid w:val="00B33E6C"/>
    <w:rsid w:val="00B34A58"/>
    <w:rsid w:val="00B34B79"/>
    <w:rsid w:val="00B355DF"/>
    <w:rsid w:val="00B363A8"/>
    <w:rsid w:val="00B36965"/>
    <w:rsid w:val="00B3696F"/>
    <w:rsid w:val="00B371CC"/>
    <w:rsid w:val="00B37233"/>
    <w:rsid w:val="00B373B5"/>
    <w:rsid w:val="00B376A0"/>
    <w:rsid w:val="00B40836"/>
    <w:rsid w:val="00B417F6"/>
    <w:rsid w:val="00B41CAB"/>
    <w:rsid w:val="00B41CD9"/>
    <w:rsid w:val="00B427E6"/>
    <w:rsid w:val="00B428A6"/>
    <w:rsid w:val="00B4318D"/>
    <w:rsid w:val="00B431AB"/>
    <w:rsid w:val="00B43E1F"/>
    <w:rsid w:val="00B43EB4"/>
    <w:rsid w:val="00B4439D"/>
    <w:rsid w:val="00B448FF"/>
    <w:rsid w:val="00B4544A"/>
    <w:rsid w:val="00B456FD"/>
    <w:rsid w:val="00B45FBC"/>
    <w:rsid w:val="00B460F1"/>
    <w:rsid w:val="00B46605"/>
    <w:rsid w:val="00B468E0"/>
    <w:rsid w:val="00B47E69"/>
    <w:rsid w:val="00B5115D"/>
    <w:rsid w:val="00B51A7D"/>
    <w:rsid w:val="00B51F55"/>
    <w:rsid w:val="00B535C2"/>
    <w:rsid w:val="00B53BB4"/>
    <w:rsid w:val="00B5436F"/>
    <w:rsid w:val="00B54E9D"/>
    <w:rsid w:val="00B55544"/>
    <w:rsid w:val="00B55BB8"/>
    <w:rsid w:val="00B578B2"/>
    <w:rsid w:val="00B601FC"/>
    <w:rsid w:val="00B6152C"/>
    <w:rsid w:val="00B6202E"/>
    <w:rsid w:val="00B62649"/>
    <w:rsid w:val="00B63734"/>
    <w:rsid w:val="00B63841"/>
    <w:rsid w:val="00B63E6A"/>
    <w:rsid w:val="00B642FC"/>
    <w:rsid w:val="00B64621"/>
    <w:rsid w:val="00B64D26"/>
    <w:rsid w:val="00B64E94"/>
    <w:rsid w:val="00B64FBB"/>
    <w:rsid w:val="00B65C62"/>
    <w:rsid w:val="00B6609A"/>
    <w:rsid w:val="00B66DFB"/>
    <w:rsid w:val="00B66EEB"/>
    <w:rsid w:val="00B67C84"/>
    <w:rsid w:val="00B67CC8"/>
    <w:rsid w:val="00B709F5"/>
    <w:rsid w:val="00B70E22"/>
    <w:rsid w:val="00B710CD"/>
    <w:rsid w:val="00B7232F"/>
    <w:rsid w:val="00B73A88"/>
    <w:rsid w:val="00B7401B"/>
    <w:rsid w:val="00B74E77"/>
    <w:rsid w:val="00B76638"/>
    <w:rsid w:val="00B774CB"/>
    <w:rsid w:val="00B77520"/>
    <w:rsid w:val="00B777C7"/>
    <w:rsid w:val="00B80402"/>
    <w:rsid w:val="00B8059A"/>
    <w:rsid w:val="00B80B6D"/>
    <w:rsid w:val="00B80B9A"/>
    <w:rsid w:val="00B8164F"/>
    <w:rsid w:val="00B823E3"/>
    <w:rsid w:val="00B830B7"/>
    <w:rsid w:val="00B83353"/>
    <w:rsid w:val="00B84604"/>
    <w:rsid w:val="00B848EA"/>
    <w:rsid w:val="00B84B2B"/>
    <w:rsid w:val="00B8505C"/>
    <w:rsid w:val="00B85AF6"/>
    <w:rsid w:val="00B8644D"/>
    <w:rsid w:val="00B90500"/>
    <w:rsid w:val="00B913EC"/>
    <w:rsid w:val="00B9176C"/>
    <w:rsid w:val="00B91CD6"/>
    <w:rsid w:val="00B929E7"/>
    <w:rsid w:val="00B92A67"/>
    <w:rsid w:val="00B92C7A"/>
    <w:rsid w:val="00B93284"/>
    <w:rsid w:val="00B935A4"/>
    <w:rsid w:val="00B93D92"/>
    <w:rsid w:val="00B95C6D"/>
    <w:rsid w:val="00B964A5"/>
    <w:rsid w:val="00B96749"/>
    <w:rsid w:val="00B96B14"/>
    <w:rsid w:val="00B97EF5"/>
    <w:rsid w:val="00BA1A84"/>
    <w:rsid w:val="00BA1AB6"/>
    <w:rsid w:val="00BA1F40"/>
    <w:rsid w:val="00BA3590"/>
    <w:rsid w:val="00BA3C64"/>
    <w:rsid w:val="00BA40FB"/>
    <w:rsid w:val="00BA42AB"/>
    <w:rsid w:val="00BA561A"/>
    <w:rsid w:val="00BA6D85"/>
    <w:rsid w:val="00BA77FC"/>
    <w:rsid w:val="00BA780A"/>
    <w:rsid w:val="00BA7E50"/>
    <w:rsid w:val="00BB06E0"/>
    <w:rsid w:val="00BB0DC6"/>
    <w:rsid w:val="00BB15E4"/>
    <w:rsid w:val="00BB1E19"/>
    <w:rsid w:val="00BB21D1"/>
    <w:rsid w:val="00BB2584"/>
    <w:rsid w:val="00BB2610"/>
    <w:rsid w:val="00BB2B54"/>
    <w:rsid w:val="00BB32F2"/>
    <w:rsid w:val="00BB344F"/>
    <w:rsid w:val="00BB3C00"/>
    <w:rsid w:val="00BB4338"/>
    <w:rsid w:val="00BB46A0"/>
    <w:rsid w:val="00BB4B5A"/>
    <w:rsid w:val="00BB4EA4"/>
    <w:rsid w:val="00BB5170"/>
    <w:rsid w:val="00BB5630"/>
    <w:rsid w:val="00BB5849"/>
    <w:rsid w:val="00BB6C0E"/>
    <w:rsid w:val="00BB6CA5"/>
    <w:rsid w:val="00BB7366"/>
    <w:rsid w:val="00BB7B38"/>
    <w:rsid w:val="00BC11E5"/>
    <w:rsid w:val="00BC19A1"/>
    <w:rsid w:val="00BC2384"/>
    <w:rsid w:val="00BC4B2D"/>
    <w:rsid w:val="00BC4BC6"/>
    <w:rsid w:val="00BC52FD"/>
    <w:rsid w:val="00BC6831"/>
    <w:rsid w:val="00BC6E62"/>
    <w:rsid w:val="00BC7443"/>
    <w:rsid w:val="00BC7475"/>
    <w:rsid w:val="00BD026A"/>
    <w:rsid w:val="00BD0648"/>
    <w:rsid w:val="00BD09B3"/>
    <w:rsid w:val="00BD0F10"/>
    <w:rsid w:val="00BD1040"/>
    <w:rsid w:val="00BD16EE"/>
    <w:rsid w:val="00BD2206"/>
    <w:rsid w:val="00BD2997"/>
    <w:rsid w:val="00BD34AA"/>
    <w:rsid w:val="00BD3EB4"/>
    <w:rsid w:val="00BD3FC7"/>
    <w:rsid w:val="00BD4335"/>
    <w:rsid w:val="00BD52AB"/>
    <w:rsid w:val="00BD52B3"/>
    <w:rsid w:val="00BD6D40"/>
    <w:rsid w:val="00BD7BAD"/>
    <w:rsid w:val="00BE0B99"/>
    <w:rsid w:val="00BE0C44"/>
    <w:rsid w:val="00BE1893"/>
    <w:rsid w:val="00BE1B8B"/>
    <w:rsid w:val="00BE2A18"/>
    <w:rsid w:val="00BE2C01"/>
    <w:rsid w:val="00BE3992"/>
    <w:rsid w:val="00BE3E33"/>
    <w:rsid w:val="00BE41EC"/>
    <w:rsid w:val="00BE4646"/>
    <w:rsid w:val="00BE4891"/>
    <w:rsid w:val="00BE56FB"/>
    <w:rsid w:val="00BE578A"/>
    <w:rsid w:val="00BE5882"/>
    <w:rsid w:val="00BE735A"/>
    <w:rsid w:val="00BF0939"/>
    <w:rsid w:val="00BF1B9F"/>
    <w:rsid w:val="00BF22B4"/>
    <w:rsid w:val="00BF2EFE"/>
    <w:rsid w:val="00BF39A2"/>
    <w:rsid w:val="00BF3DDE"/>
    <w:rsid w:val="00BF4F0E"/>
    <w:rsid w:val="00BF5B03"/>
    <w:rsid w:val="00BF5E94"/>
    <w:rsid w:val="00BF5F64"/>
    <w:rsid w:val="00BF6589"/>
    <w:rsid w:val="00BF66FC"/>
    <w:rsid w:val="00BF6F7F"/>
    <w:rsid w:val="00C002D6"/>
    <w:rsid w:val="00C00647"/>
    <w:rsid w:val="00C02764"/>
    <w:rsid w:val="00C04683"/>
    <w:rsid w:val="00C04CEF"/>
    <w:rsid w:val="00C063C6"/>
    <w:rsid w:val="00C06508"/>
    <w:rsid w:val="00C0662B"/>
    <w:rsid w:val="00C0662F"/>
    <w:rsid w:val="00C07973"/>
    <w:rsid w:val="00C07C96"/>
    <w:rsid w:val="00C11943"/>
    <w:rsid w:val="00C12E96"/>
    <w:rsid w:val="00C13536"/>
    <w:rsid w:val="00C141B8"/>
    <w:rsid w:val="00C14763"/>
    <w:rsid w:val="00C16141"/>
    <w:rsid w:val="00C16FD4"/>
    <w:rsid w:val="00C17A6D"/>
    <w:rsid w:val="00C17A7E"/>
    <w:rsid w:val="00C17B14"/>
    <w:rsid w:val="00C20439"/>
    <w:rsid w:val="00C209CB"/>
    <w:rsid w:val="00C2162C"/>
    <w:rsid w:val="00C217D0"/>
    <w:rsid w:val="00C2231D"/>
    <w:rsid w:val="00C226C1"/>
    <w:rsid w:val="00C2363F"/>
    <w:rsid w:val="00C236C8"/>
    <w:rsid w:val="00C23725"/>
    <w:rsid w:val="00C249F7"/>
    <w:rsid w:val="00C260B1"/>
    <w:rsid w:val="00C26E56"/>
    <w:rsid w:val="00C270AA"/>
    <w:rsid w:val="00C30735"/>
    <w:rsid w:val="00C31406"/>
    <w:rsid w:val="00C315F7"/>
    <w:rsid w:val="00C31892"/>
    <w:rsid w:val="00C31C61"/>
    <w:rsid w:val="00C322C0"/>
    <w:rsid w:val="00C336A2"/>
    <w:rsid w:val="00C33BAE"/>
    <w:rsid w:val="00C344C3"/>
    <w:rsid w:val="00C34698"/>
    <w:rsid w:val="00C348D2"/>
    <w:rsid w:val="00C35E5A"/>
    <w:rsid w:val="00C363C5"/>
    <w:rsid w:val="00C37194"/>
    <w:rsid w:val="00C377B3"/>
    <w:rsid w:val="00C40637"/>
    <w:rsid w:val="00C40F6C"/>
    <w:rsid w:val="00C41B89"/>
    <w:rsid w:val="00C420EE"/>
    <w:rsid w:val="00C4249D"/>
    <w:rsid w:val="00C42E75"/>
    <w:rsid w:val="00C4325B"/>
    <w:rsid w:val="00C44426"/>
    <w:rsid w:val="00C445F3"/>
    <w:rsid w:val="00C451F4"/>
    <w:rsid w:val="00C453AF"/>
    <w:rsid w:val="00C454F0"/>
    <w:rsid w:val="00C45EB1"/>
    <w:rsid w:val="00C466A7"/>
    <w:rsid w:val="00C47F96"/>
    <w:rsid w:val="00C50EC1"/>
    <w:rsid w:val="00C5115F"/>
    <w:rsid w:val="00C51EC2"/>
    <w:rsid w:val="00C523FC"/>
    <w:rsid w:val="00C53251"/>
    <w:rsid w:val="00C54831"/>
    <w:rsid w:val="00C54A3A"/>
    <w:rsid w:val="00C54E0E"/>
    <w:rsid w:val="00C55566"/>
    <w:rsid w:val="00C55E5F"/>
    <w:rsid w:val="00C56448"/>
    <w:rsid w:val="00C570BF"/>
    <w:rsid w:val="00C57B6E"/>
    <w:rsid w:val="00C57BD5"/>
    <w:rsid w:val="00C60988"/>
    <w:rsid w:val="00C60CC0"/>
    <w:rsid w:val="00C612B1"/>
    <w:rsid w:val="00C61BAC"/>
    <w:rsid w:val="00C61C7E"/>
    <w:rsid w:val="00C63E63"/>
    <w:rsid w:val="00C642C9"/>
    <w:rsid w:val="00C6594E"/>
    <w:rsid w:val="00C662D1"/>
    <w:rsid w:val="00C667BE"/>
    <w:rsid w:val="00C6766B"/>
    <w:rsid w:val="00C67E4A"/>
    <w:rsid w:val="00C72223"/>
    <w:rsid w:val="00C72F2C"/>
    <w:rsid w:val="00C74576"/>
    <w:rsid w:val="00C7506C"/>
    <w:rsid w:val="00C757E1"/>
    <w:rsid w:val="00C76417"/>
    <w:rsid w:val="00C7642B"/>
    <w:rsid w:val="00C7726F"/>
    <w:rsid w:val="00C81664"/>
    <w:rsid w:val="00C816A4"/>
    <w:rsid w:val="00C82368"/>
    <w:rsid w:val="00C823DA"/>
    <w:rsid w:val="00C8259F"/>
    <w:rsid w:val="00C82746"/>
    <w:rsid w:val="00C82AB9"/>
    <w:rsid w:val="00C8312F"/>
    <w:rsid w:val="00C84A83"/>
    <w:rsid w:val="00C84C47"/>
    <w:rsid w:val="00C85193"/>
    <w:rsid w:val="00C858A4"/>
    <w:rsid w:val="00C8610C"/>
    <w:rsid w:val="00C86AFA"/>
    <w:rsid w:val="00C87D48"/>
    <w:rsid w:val="00C87EA2"/>
    <w:rsid w:val="00C90313"/>
    <w:rsid w:val="00C91234"/>
    <w:rsid w:val="00C92340"/>
    <w:rsid w:val="00C939ED"/>
    <w:rsid w:val="00C952D4"/>
    <w:rsid w:val="00C95943"/>
    <w:rsid w:val="00C971EF"/>
    <w:rsid w:val="00C97912"/>
    <w:rsid w:val="00C97E80"/>
    <w:rsid w:val="00CA018A"/>
    <w:rsid w:val="00CA0C0E"/>
    <w:rsid w:val="00CA1C0C"/>
    <w:rsid w:val="00CA1E1C"/>
    <w:rsid w:val="00CA2943"/>
    <w:rsid w:val="00CA2F25"/>
    <w:rsid w:val="00CA439A"/>
    <w:rsid w:val="00CA5B21"/>
    <w:rsid w:val="00CA6727"/>
    <w:rsid w:val="00CA798A"/>
    <w:rsid w:val="00CB18D0"/>
    <w:rsid w:val="00CB1C8A"/>
    <w:rsid w:val="00CB1F41"/>
    <w:rsid w:val="00CB2021"/>
    <w:rsid w:val="00CB24F5"/>
    <w:rsid w:val="00CB2663"/>
    <w:rsid w:val="00CB3BBE"/>
    <w:rsid w:val="00CB5689"/>
    <w:rsid w:val="00CB59E9"/>
    <w:rsid w:val="00CB5F61"/>
    <w:rsid w:val="00CB7BF7"/>
    <w:rsid w:val="00CB7F34"/>
    <w:rsid w:val="00CC0D6A"/>
    <w:rsid w:val="00CC0F9A"/>
    <w:rsid w:val="00CC179A"/>
    <w:rsid w:val="00CC1BF5"/>
    <w:rsid w:val="00CC2AF9"/>
    <w:rsid w:val="00CC2FE5"/>
    <w:rsid w:val="00CC33FF"/>
    <w:rsid w:val="00CC364F"/>
    <w:rsid w:val="00CC3831"/>
    <w:rsid w:val="00CC3E3D"/>
    <w:rsid w:val="00CC4692"/>
    <w:rsid w:val="00CC4B2E"/>
    <w:rsid w:val="00CC4F41"/>
    <w:rsid w:val="00CC519B"/>
    <w:rsid w:val="00CC5D62"/>
    <w:rsid w:val="00CC63F2"/>
    <w:rsid w:val="00CC7E9F"/>
    <w:rsid w:val="00CD031D"/>
    <w:rsid w:val="00CD0D5F"/>
    <w:rsid w:val="00CD12C1"/>
    <w:rsid w:val="00CD174B"/>
    <w:rsid w:val="00CD214E"/>
    <w:rsid w:val="00CD2879"/>
    <w:rsid w:val="00CD2AC0"/>
    <w:rsid w:val="00CD34B7"/>
    <w:rsid w:val="00CD46FA"/>
    <w:rsid w:val="00CD5973"/>
    <w:rsid w:val="00CD5F69"/>
    <w:rsid w:val="00CD6C89"/>
    <w:rsid w:val="00CD7158"/>
    <w:rsid w:val="00CD7485"/>
    <w:rsid w:val="00CD7E91"/>
    <w:rsid w:val="00CE1861"/>
    <w:rsid w:val="00CE296C"/>
    <w:rsid w:val="00CE2A16"/>
    <w:rsid w:val="00CE3136"/>
    <w:rsid w:val="00CE31A6"/>
    <w:rsid w:val="00CE427F"/>
    <w:rsid w:val="00CE4631"/>
    <w:rsid w:val="00CE576F"/>
    <w:rsid w:val="00CE5BA3"/>
    <w:rsid w:val="00CE5F80"/>
    <w:rsid w:val="00CE6169"/>
    <w:rsid w:val="00CF09AA"/>
    <w:rsid w:val="00CF2891"/>
    <w:rsid w:val="00CF2E67"/>
    <w:rsid w:val="00CF3A07"/>
    <w:rsid w:val="00CF3A7C"/>
    <w:rsid w:val="00CF4813"/>
    <w:rsid w:val="00CF4DD7"/>
    <w:rsid w:val="00CF5233"/>
    <w:rsid w:val="00CF5728"/>
    <w:rsid w:val="00CF61C5"/>
    <w:rsid w:val="00CF636B"/>
    <w:rsid w:val="00CF65EB"/>
    <w:rsid w:val="00CF739C"/>
    <w:rsid w:val="00D00520"/>
    <w:rsid w:val="00D01086"/>
    <w:rsid w:val="00D01EF2"/>
    <w:rsid w:val="00D0239A"/>
    <w:rsid w:val="00D029B8"/>
    <w:rsid w:val="00D02C6D"/>
    <w:rsid w:val="00D02F60"/>
    <w:rsid w:val="00D03261"/>
    <w:rsid w:val="00D0376C"/>
    <w:rsid w:val="00D0464E"/>
    <w:rsid w:val="00D04A96"/>
    <w:rsid w:val="00D058C2"/>
    <w:rsid w:val="00D05F75"/>
    <w:rsid w:val="00D07605"/>
    <w:rsid w:val="00D07A7B"/>
    <w:rsid w:val="00D10E06"/>
    <w:rsid w:val="00D1112F"/>
    <w:rsid w:val="00D11FA1"/>
    <w:rsid w:val="00D12E37"/>
    <w:rsid w:val="00D15197"/>
    <w:rsid w:val="00D159D7"/>
    <w:rsid w:val="00D15C2C"/>
    <w:rsid w:val="00D16820"/>
    <w:rsid w:val="00D169C8"/>
    <w:rsid w:val="00D16D0D"/>
    <w:rsid w:val="00D16D39"/>
    <w:rsid w:val="00D17329"/>
    <w:rsid w:val="00D1793F"/>
    <w:rsid w:val="00D20A01"/>
    <w:rsid w:val="00D20FF6"/>
    <w:rsid w:val="00D22876"/>
    <w:rsid w:val="00D22AF5"/>
    <w:rsid w:val="00D22DC6"/>
    <w:rsid w:val="00D235EA"/>
    <w:rsid w:val="00D24270"/>
    <w:rsid w:val="00D247A9"/>
    <w:rsid w:val="00D25C7F"/>
    <w:rsid w:val="00D26497"/>
    <w:rsid w:val="00D268E7"/>
    <w:rsid w:val="00D30B23"/>
    <w:rsid w:val="00D30E87"/>
    <w:rsid w:val="00D31C15"/>
    <w:rsid w:val="00D32721"/>
    <w:rsid w:val="00D3273C"/>
    <w:rsid w:val="00D328DC"/>
    <w:rsid w:val="00D33387"/>
    <w:rsid w:val="00D334F5"/>
    <w:rsid w:val="00D35A38"/>
    <w:rsid w:val="00D35DFB"/>
    <w:rsid w:val="00D3644B"/>
    <w:rsid w:val="00D402FB"/>
    <w:rsid w:val="00D41634"/>
    <w:rsid w:val="00D41BC1"/>
    <w:rsid w:val="00D42670"/>
    <w:rsid w:val="00D42B56"/>
    <w:rsid w:val="00D4366A"/>
    <w:rsid w:val="00D4375A"/>
    <w:rsid w:val="00D440ED"/>
    <w:rsid w:val="00D45253"/>
    <w:rsid w:val="00D46193"/>
    <w:rsid w:val="00D47D7A"/>
    <w:rsid w:val="00D50ABD"/>
    <w:rsid w:val="00D50BF3"/>
    <w:rsid w:val="00D5245B"/>
    <w:rsid w:val="00D52D4E"/>
    <w:rsid w:val="00D53310"/>
    <w:rsid w:val="00D53489"/>
    <w:rsid w:val="00D53C16"/>
    <w:rsid w:val="00D55290"/>
    <w:rsid w:val="00D55F24"/>
    <w:rsid w:val="00D56020"/>
    <w:rsid w:val="00D5674E"/>
    <w:rsid w:val="00D569AF"/>
    <w:rsid w:val="00D572D0"/>
    <w:rsid w:val="00D57791"/>
    <w:rsid w:val="00D601EA"/>
    <w:rsid w:val="00D6046A"/>
    <w:rsid w:val="00D60D75"/>
    <w:rsid w:val="00D60DDE"/>
    <w:rsid w:val="00D61107"/>
    <w:rsid w:val="00D611B9"/>
    <w:rsid w:val="00D618C4"/>
    <w:rsid w:val="00D61F42"/>
    <w:rsid w:val="00D62870"/>
    <w:rsid w:val="00D63997"/>
    <w:rsid w:val="00D655D9"/>
    <w:rsid w:val="00D65872"/>
    <w:rsid w:val="00D6598D"/>
    <w:rsid w:val="00D65FB1"/>
    <w:rsid w:val="00D672E9"/>
    <w:rsid w:val="00D676F3"/>
    <w:rsid w:val="00D70EF5"/>
    <w:rsid w:val="00D71024"/>
    <w:rsid w:val="00D71745"/>
    <w:rsid w:val="00D71A25"/>
    <w:rsid w:val="00D71A89"/>
    <w:rsid w:val="00D71C2A"/>
    <w:rsid w:val="00D71FCF"/>
    <w:rsid w:val="00D723A4"/>
    <w:rsid w:val="00D72A54"/>
    <w:rsid w:val="00D72CC1"/>
    <w:rsid w:val="00D75CA8"/>
    <w:rsid w:val="00D76C80"/>
    <w:rsid w:val="00D76EC9"/>
    <w:rsid w:val="00D76FFE"/>
    <w:rsid w:val="00D770DF"/>
    <w:rsid w:val="00D77501"/>
    <w:rsid w:val="00D80A11"/>
    <w:rsid w:val="00D80BF4"/>
    <w:rsid w:val="00D80E4F"/>
    <w:rsid w:val="00D80E7D"/>
    <w:rsid w:val="00D81397"/>
    <w:rsid w:val="00D818D6"/>
    <w:rsid w:val="00D81FC7"/>
    <w:rsid w:val="00D82E76"/>
    <w:rsid w:val="00D82F61"/>
    <w:rsid w:val="00D83D15"/>
    <w:rsid w:val="00D83E05"/>
    <w:rsid w:val="00D844D7"/>
    <w:rsid w:val="00D848B9"/>
    <w:rsid w:val="00D8574E"/>
    <w:rsid w:val="00D85AA0"/>
    <w:rsid w:val="00D865BF"/>
    <w:rsid w:val="00D9006B"/>
    <w:rsid w:val="00D90E69"/>
    <w:rsid w:val="00D91368"/>
    <w:rsid w:val="00D91530"/>
    <w:rsid w:val="00D91879"/>
    <w:rsid w:val="00D91BB2"/>
    <w:rsid w:val="00D93106"/>
    <w:rsid w:val="00D933E9"/>
    <w:rsid w:val="00D93B7A"/>
    <w:rsid w:val="00D93D9C"/>
    <w:rsid w:val="00D9505D"/>
    <w:rsid w:val="00D953D0"/>
    <w:rsid w:val="00D959F5"/>
    <w:rsid w:val="00D962A6"/>
    <w:rsid w:val="00D96884"/>
    <w:rsid w:val="00D96BAB"/>
    <w:rsid w:val="00D9766C"/>
    <w:rsid w:val="00D97DBC"/>
    <w:rsid w:val="00DA0995"/>
    <w:rsid w:val="00DA0EB1"/>
    <w:rsid w:val="00DA1D40"/>
    <w:rsid w:val="00DA1D64"/>
    <w:rsid w:val="00DA3FDD"/>
    <w:rsid w:val="00DA415B"/>
    <w:rsid w:val="00DA56A3"/>
    <w:rsid w:val="00DA6225"/>
    <w:rsid w:val="00DA689A"/>
    <w:rsid w:val="00DA6B40"/>
    <w:rsid w:val="00DA7017"/>
    <w:rsid w:val="00DA7028"/>
    <w:rsid w:val="00DB04CA"/>
    <w:rsid w:val="00DB0F32"/>
    <w:rsid w:val="00DB1012"/>
    <w:rsid w:val="00DB18A9"/>
    <w:rsid w:val="00DB1961"/>
    <w:rsid w:val="00DB1AD2"/>
    <w:rsid w:val="00DB276F"/>
    <w:rsid w:val="00DB29D8"/>
    <w:rsid w:val="00DB2B58"/>
    <w:rsid w:val="00DB3ABD"/>
    <w:rsid w:val="00DB4FB6"/>
    <w:rsid w:val="00DB5206"/>
    <w:rsid w:val="00DB558E"/>
    <w:rsid w:val="00DB5E4A"/>
    <w:rsid w:val="00DB6276"/>
    <w:rsid w:val="00DB63EE"/>
    <w:rsid w:val="00DB63F5"/>
    <w:rsid w:val="00DB68F5"/>
    <w:rsid w:val="00DB770F"/>
    <w:rsid w:val="00DC069C"/>
    <w:rsid w:val="00DC07BC"/>
    <w:rsid w:val="00DC17CA"/>
    <w:rsid w:val="00DC1C6B"/>
    <w:rsid w:val="00DC2C2E"/>
    <w:rsid w:val="00DC3D77"/>
    <w:rsid w:val="00DC462B"/>
    <w:rsid w:val="00DC4AF0"/>
    <w:rsid w:val="00DC74F0"/>
    <w:rsid w:val="00DC76FB"/>
    <w:rsid w:val="00DC7886"/>
    <w:rsid w:val="00DC78C4"/>
    <w:rsid w:val="00DC7AB0"/>
    <w:rsid w:val="00DD0C8C"/>
    <w:rsid w:val="00DD0CF2"/>
    <w:rsid w:val="00DD1CBA"/>
    <w:rsid w:val="00DD263A"/>
    <w:rsid w:val="00DD3776"/>
    <w:rsid w:val="00DD37F6"/>
    <w:rsid w:val="00DD3E76"/>
    <w:rsid w:val="00DD4718"/>
    <w:rsid w:val="00DD52B6"/>
    <w:rsid w:val="00DD5BCC"/>
    <w:rsid w:val="00DD63BE"/>
    <w:rsid w:val="00DD7AC5"/>
    <w:rsid w:val="00DE0FF6"/>
    <w:rsid w:val="00DE1251"/>
    <w:rsid w:val="00DE1554"/>
    <w:rsid w:val="00DE2901"/>
    <w:rsid w:val="00DE2E4E"/>
    <w:rsid w:val="00DE590F"/>
    <w:rsid w:val="00DE7DC1"/>
    <w:rsid w:val="00DE7ECC"/>
    <w:rsid w:val="00DF01F6"/>
    <w:rsid w:val="00DF274A"/>
    <w:rsid w:val="00DF2B63"/>
    <w:rsid w:val="00DF313B"/>
    <w:rsid w:val="00DF3F40"/>
    <w:rsid w:val="00DF3F7E"/>
    <w:rsid w:val="00DF485A"/>
    <w:rsid w:val="00DF5612"/>
    <w:rsid w:val="00DF751A"/>
    <w:rsid w:val="00DF7648"/>
    <w:rsid w:val="00DF7D83"/>
    <w:rsid w:val="00E0026C"/>
    <w:rsid w:val="00E00433"/>
    <w:rsid w:val="00E00E29"/>
    <w:rsid w:val="00E01964"/>
    <w:rsid w:val="00E01E55"/>
    <w:rsid w:val="00E02684"/>
    <w:rsid w:val="00E02BAB"/>
    <w:rsid w:val="00E02CA8"/>
    <w:rsid w:val="00E03475"/>
    <w:rsid w:val="00E04145"/>
    <w:rsid w:val="00E04477"/>
    <w:rsid w:val="00E04CEB"/>
    <w:rsid w:val="00E060BC"/>
    <w:rsid w:val="00E067D2"/>
    <w:rsid w:val="00E068E5"/>
    <w:rsid w:val="00E07208"/>
    <w:rsid w:val="00E07366"/>
    <w:rsid w:val="00E113FF"/>
    <w:rsid w:val="00E11420"/>
    <w:rsid w:val="00E130C0"/>
    <w:rsid w:val="00E132FB"/>
    <w:rsid w:val="00E138E4"/>
    <w:rsid w:val="00E14A8A"/>
    <w:rsid w:val="00E156FF"/>
    <w:rsid w:val="00E170B7"/>
    <w:rsid w:val="00E177DD"/>
    <w:rsid w:val="00E17F4C"/>
    <w:rsid w:val="00E204BD"/>
    <w:rsid w:val="00E20900"/>
    <w:rsid w:val="00E20C7F"/>
    <w:rsid w:val="00E20EC4"/>
    <w:rsid w:val="00E20EFB"/>
    <w:rsid w:val="00E214BD"/>
    <w:rsid w:val="00E219BA"/>
    <w:rsid w:val="00E219F1"/>
    <w:rsid w:val="00E22980"/>
    <w:rsid w:val="00E2396E"/>
    <w:rsid w:val="00E2432E"/>
    <w:rsid w:val="00E2438E"/>
    <w:rsid w:val="00E24728"/>
    <w:rsid w:val="00E266E4"/>
    <w:rsid w:val="00E276AC"/>
    <w:rsid w:val="00E27B64"/>
    <w:rsid w:val="00E304EA"/>
    <w:rsid w:val="00E30734"/>
    <w:rsid w:val="00E31224"/>
    <w:rsid w:val="00E31517"/>
    <w:rsid w:val="00E33FB6"/>
    <w:rsid w:val="00E34A35"/>
    <w:rsid w:val="00E35D4B"/>
    <w:rsid w:val="00E36E8C"/>
    <w:rsid w:val="00E378DC"/>
    <w:rsid w:val="00E3795F"/>
    <w:rsid w:val="00E37C2F"/>
    <w:rsid w:val="00E405AB"/>
    <w:rsid w:val="00E40E44"/>
    <w:rsid w:val="00E410C2"/>
    <w:rsid w:val="00E41BE9"/>
    <w:rsid w:val="00E41C28"/>
    <w:rsid w:val="00E424F2"/>
    <w:rsid w:val="00E43718"/>
    <w:rsid w:val="00E4441C"/>
    <w:rsid w:val="00E44540"/>
    <w:rsid w:val="00E4493D"/>
    <w:rsid w:val="00E46308"/>
    <w:rsid w:val="00E46632"/>
    <w:rsid w:val="00E46A3E"/>
    <w:rsid w:val="00E470CA"/>
    <w:rsid w:val="00E4747B"/>
    <w:rsid w:val="00E47E07"/>
    <w:rsid w:val="00E47ECC"/>
    <w:rsid w:val="00E47F26"/>
    <w:rsid w:val="00E50642"/>
    <w:rsid w:val="00E511F4"/>
    <w:rsid w:val="00E5138E"/>
    <w:rsid w:val="00E51989"/>
    <w:rsid w:val="00E51E17"/>
    <w:rsid w:val="00E524F4"/>
    <w:rsid w:val="00E52593"/>
    <w:rsid w:val="00E52D22"/>
    <w:rsid w:val="00E52DAB"/>
    <w:rsid w:val="00E5361F"/>
    <w:rsid w:val="00E539B0"/>
    <w:rsid w:val="00E53C32"/>
    <w:rsid w:val="00E55994"/>
    <w:rsid w:val="00E56151"/>
    <w:rsid w:val="00E563C2"/>
    <w:rsid w:val="00E56445"/>
    <w:rsid w:val="00E56E65"/>
    <w:rsid w:val="00E5778A"/>
    <w:rsid w:val="00E57C21"/>
    <w:rsid w:val="00E60606"/>
    <w:rsid w:val="00E60C66"/>
    <w:rsid w:val="00E6164D"/>
    <w:rsid w:val="00E618C9"/>
    <w:rsid w:val="00E61ED5"/>
    <w:rsid w:val="00E62131"/>
    <w:rsid w:val="00E62774"/>
    <w:rsid w:val="00E6279C"/>
    <w:rsid w:val="00E629B0"/>
    <w:rsid w:val="00E6307C"/>
    <w:rsid w:val="00E6342C"/>
    <w:rsid w:val="00E636FA"/>
    <w:rsid w:val="00E63C6C"/>
    <w:rsid w:val="00E65FC6"/>
    <w:rsid w:val="00E66566"/>
    <w:rsid w:val="00E66667"/>
    <w:rsid w:val="00E667FA"/>
    <w:rsid w:val="00E66C50"/>
    <w:rsid w:val="00E67500"/>
    <w:rsid w:val="00E679D3"/>
    <w:rsid w:val="00E70DE8"/>
    <w:rsid w:val="00E71058"/>
    <w:rsid w:val="00E71208"/>
    <w:rsid w:val="00E71444"/>
    <w:rsid w:val="00E71C91"/>
    <w:rsid w:val="00E720A1"/>
    <w:rsid w:val="00E73166"/>
    <w:rsid w:val="00E73CE9"/>
    <w:rsid w:val="00E75DDA"/>
    <w:rsid w:val="00E76013"/>
    <w:rsid w:val="00E769C4"/>
    <w:rsid w:val="00E773E8"/>
    <w:rsid w:val="00E77C61"/>
    <w:rsid w:val="00E77D2D"/>
    <w:rsid w:val="00E80AA9"/>
    <w:rsid w:val="00E80CEA"/>
    <w:rsid w:val="00E81126"/>
    <w:rsid w:val="00E833A7"/>
    <w:rsid w:val="00E83ADD"/>
    <w:rsid w:val="00E83D32"/>
    <w:rsid w:val="00E83DE2"/>
    <w:rsid w:val="00E84348"/>
    <w:rsid w:val="00E84F38"/>
    <w:rsid w:val="00E85623"/>
    <w:rsid w:val="00E85EF4"/>
    <w:rsid w:val="00E87441"/>
    <w:rsid w:val="00E877E1"/>
    <w:rsid w:val="00E904E1"/>
    <w:rsid w:val="00E9090A"/>
    <w:rsid w:val="00E90DB1"/>
    <w:rsid w:val="00E91FAE"/>
    <w:rsid w:val="00E92AD7"/>
    <w:rsid w:val="00E92E5C"/>
    <w:rsid w:val="00E92F86"/>
    <w:rsid w:val="00E9334B"/>
    <w:rsid w:val="00E93B0E"/>
    <w:rsid w:val="00E94000"/>
    <w:rsid w:val="00E94512"/>
    <w:rsid w:val="00E95549"/>
    <w:rsid w:val="00E960B3"/>
    <w:rsid w:val="00E96E3F"/>
    <w:rsid w:val="00E973B5"/>
    <w:rsid w:val="00E978BF"/>
    <w:rsid w:val="00EA13C6"/>
    <w:rsid w:val="00EA15EE"/>
    <w:rsid w:val="00EA1746"/>
    <w:rsid w:val="00EA1BA1"/>
    <w:rsid w:val="00EA1CF7"/>
    <w:rsid w:val="00EA270C"/>
    <w:rsid w:val="00EA2A39"/>
    <w:rsid w:val="00EA3B90"/>
    <w:rsid w:val="00EA3D5D"/>
    <w:rsid w:val="00EA3DCF"/>
    <w:rsid w:val="00EA4189"/>
    <w:rsid w:val="00EA47CC"/>
    <w:rsid w:val="00EA4974"/>
    <w:rsid w:val="00EA4EE1"/>
    <w:rsid w:val="00EA532E"/>
    <w:rsid w:val="00EA5487"/>
    <w:rsid w:val="00EA5E05"/>
    <w:rsid w:val="00EA6008"/>
    <w:rsid w:val="00EA6571"/>
    <w:rsid w:val="00EB0008"/>
    <w:rsid w:val="00EB06D9"/>
    <w:rsid w:val="00EB0AA2"/>
    <w:rsid w:val="00EB192B"/>
    <w:rsid w:val="00EB19ED"/>
    <w:rsid w:val="00EB1CAB"/>
    <w:rsid w:val="00EB3165"/>
    <w:rsid w:val="00EB3C19"/>
    <w:rsid w:val="00EB453D"/>
    <w:rsid w:val="00EB6040"/>
    <w:rsid w:val="00EB7119"/>
    <w:rsid w:val="00EB7B11"/>
    <w:rsid w:val="00EC03EF"/>
    <w:rsid w:val="00EC0F5A"/>
    <w:rsid w:val="00EC1B94"/>
    <w:rsid w:val="00EC2E98"/>
    <w:rsid w:val="00EC4265"/>
    <w:rsid w:val="00EC4CEB"/>
    <w:rsid w:val="00EC53DD"/>
    <w:rsid w:val="00EC59D4"/>
    <w:rsid w:val="00EC5ADA"/>
    <w:rsid w:val="00EC659E"/>
    <w:rsid w:val="00EC68B7"/>
    <w:rsid w:val="00EC71EE"/>
    <w:rsid w:val="00EC7A3E"/>
    <w:rsid w:val="00EC7A5E"/>
    <w:rsid w:val="00ED06C5"/>
    <w:rsid w:val="00ED14DD"/>
    <w:rsid w:val="00ED18C0"/>
    <w:rsid w:val="00ED1ED5"/>
    <w:rsid w:val="00ED1F68"/>
    <w:rsid w:val="00ED2072"/>
    <w:rsid w:val="00ED25AA"/>
    <w:rsid w:val="00ED2AE0"/>
    <w:rsid w:val="00ED3A10"/>
    <w:rsid w:val="00ED3F4F"/>
    <w:rsid w:val="00ED48B0"/>
    <w:rsid w:val="00ED501B"/>
    <w:rsid w:val="00ED5553"/>
    <w:rsid w:val="00ED573F"/>
    <w:rsid w:val="00ED5E36"/>
    <w:rsid w:val="00ED646F"/>
    <w:rsid w:val="00ED6961"/>
    <w:rsid w:val="00ED70D3"/>
    <w:rsid w:val="00ED74E7"/>
    <w:rsid w:val="00EE072B"/>
    <w:rsid w:val="00EE0AB0"/>
    <w:rsid w:val="00EE0B77"/>
    <w:rsid w:val="00EE2AC6"/>
    <w:rsid w:val="00EE2E79"/>
    <w:rsid w:val="00EE3F85"/>
    <w:rsid w:val="00EE40E7"/>
    <w:rsid w:val="00EE5379"/>
    <w:rsid w:val="00EE642C"/>
    <w:rsid w:val="00EE6E3B"/>
    <w:rsid w:val="00EE7583"/>
    <w:rsid w:val="00EF0B96"/>
    <w:rsid w:val="00EF270D"/>
    <w:rsid w:val="00EF2DBE"/>
    <w:rsid w:val="00EF3486"/>
    <w:rsid w:val="00EF4028"/>
    <w:rsid w:val="00EF47AF"/>
    <w:rsid w:val="00EF53B6"/>
    <w:rsid w:val="00EF6F48"/>
    <w:rsid w:val="00EF7656"/>
    <w:rsid w:val="00EF7ACA"/>
    <w:rsid w:val="00EF7DFB"/>
    <w:rsid w:val="00F00B73"/>
    <w:rsid w:val="00F00F1B"/>
    <w:rsid w:val="00F00F66"/>
    <w:rsid w:val="00F015D6"/>
    <w:rsid w:val="00F02CA0"/>
    <w:rsid w:val="00F03149"/>
    <w:rsid w:val="00F0359F"/>
    <w:rsid w:val="00F04042"/>
    <w:rsid w:val="00F05553"/>
    <w:rsid w:val="00F05A0A"/>
    <w:rsid w:val="00F05F72"/>
    <w:rsid w:val="00F06D30"/>
    <w:rsid w:val="00F07D24"/>
    <w:rsid w:val="00F107B7"/>
    <w:rsid w:val="00F115B8"/>
    <w:rsid w:val="00F115CA"/>
    <w:rsid w:val="00F120E2"/>
    <w:rsid w:val="00F120F3"/>
    <w:rsid w:val="00F14817"/>
    <w:rsid w:val="00F148BC"/>
    <w:rsid w:val="00F14EBA"/>
    <w:rsid w:val="00F1510F"/>
    <w:rsid w:val="00F1533A"/>
    <w:rsid w:val="00F15463"/>
    <w:rsid w:val="00F15561"/>
    <w:rsid w:val="00F15E5A"/>
    <w:rsid w:val="00F1656E"/>
    <w:rsid w:val="00F16A99"/>
    <w:rsid w:val="00F1741D"/>
    <w:rsid w:val="00F17D95"/>
    <w:rsid w:val="00F17F0A"/>
    <w:rsid w:val="00F20DA3"/>
    <w:rsid w:val="00F20F9A"/>
    <w:rsid w:val="00F212DE"/>
    <w:rsid w:val="00F229F6"/>
    <w:rsid w:val="00F22F7E"/>
    <w:rsid w:val="00F2304F"/>
    <w:rsid w:val="00F24307"/>
    <w:rsid w:val="00F24E22"/>
    <w:rsid w:val="00F254CA"/>
    <w:rsid w:val="00F2642E"/>
    <w:rsid w:val="00F2668F"/>
    <w:rsid w:val="00F2742F"/>
    <w:rsid w:val="00F2753B"/>
    <w:rsid w:val="00F27EE4"/>
    <w:rsid w:val="00F30C2F"/>
    <w:rsid w:val="00F33093"/>
    <w:rsid w:val="00F33F8B"/>
    <w:rsid w:val="00F340B2"/>
    <w:rsid w:val="00F34DA8"/>
    <w:rsid w:val="00F35B16"/>
    <w:rsid w:val="00F35D1F"/>
    <w:rsid w:val="00F36389"/>
    <w:rsid w:val="00F41B2F"/>
    <w:rsid w:val="00F41E86"/>
    <w:rsid w:val="00F4230A"/>
    <w:rsid w:val="00F42F98"/>
    <w:rsid w:val="00F43390"/>
    <w:rsid w:val="00F43A20"/>
    <w:rsid w:val="00F43F6C"/>
    <w:rsid w:val="00F443B2"/>
    <w:rsid w:val="00F44700"/>
    <w:rsid w:val="00F44C37"/>
    <w:rsid w:val="00F458D8"/>
    <w:rsid w:val="00F45CD9"/>
    <w:rsid w:val="00F4683A"/>
    <w:rsid w:val="00F50237"/>
    <w:rsid w:val="00F51B29"/>
    <w:rsid w:val="00F51FA0"/>
    <w:rsid w:val="00F52CE9"/>
    <w:rsid w:val="00F53269"/>
    <w:rsid w:val="00F53596"/>
    <w:rsid w:val="00F53C61"/>
    <w:rsid w:val="00F541FC"/>
    <w:rsid w:val="00F54FB8"/>
    <w:rsid w:val="00F55155"/>
    <w:rsid w:val="00F552D7"/>
    <w:rsid w:val="00F55BA8"/>
    <w:rsid w:val="00F55CE3"/>
    <w:rsid w:val="00F55DB1"/>
    <w:rsid w:val="00F56ACA"/>
    <w:rsid w:val="00F600FE"/>
    <w:rsid w:val="00F603AA"/>
    <w:rsid w:val="00F60B42"/>
    <w:rsid w:val="00F61D34"/>
    <w:rsid w:val="00F621A9"/>
    <w:rsid w:val="00F62C15"/>
    <w:rsid w:val="00F62E4D"/>
    <w:rsid w:val="00F64C2F"/>
    <w:rsid w:val="00F65B45"/>
    <w:rsid w:val="00F662AF"/>
    <w:rsid w:val="00F66818"/>
    <w:rsid w:val="00F66B34"/>
    <w:rsid w:val="00F66BDE"/>
    <w:rsid w:val="00F67251"/>
    <w:rsid w:val="00F675B9"/>
    <w:rsid w:val="00F67F38"/>
    <w:rsid w:val="00F7009E"/>
    <w:rsid w:val="00F709B3"/>
    <w:rsid w:val="00F70EB7"/>
    <w:rsid w:val="00F711C9"/>
    <w:rsid w:val="00F716EC"/>
    <w:rsid w:val="00F7224D"/>
    <w:rsid w:val="00F728D2"/>
    <w:rsid w:val="00F72CAF"/>
    <w:rsid w:val="00F732A0"/>
    <w:rsid w:val="00F73943"/>
    <w:rsid w:val="00F745AF"/>
    <w:rsid w:val="00F74C59"/>
    <w:rsid w:val="00F75C3A"/>
    <w:rsid w:val="00F760DF"/>
    <w:rsid w:val="00F76293"/>
    <w:rsid w:val="00F76DC5"/>
    <w:rsid w:val="00F76DF9"/>
    <w:rsid w:val="00F76E58"/>
    <w:rsid w:val="00F773BB"/>
    <w:rsid w:val="00F80A5E"/>
    <w:rsid w:val="00F81105"/>
    <w:rsid w:val="00F812C3"/>
    <w:rsid w:val="00F81ACC"/>
    <w:rsid w:val="00F82040"/>
    <w:rsid w:val="00F82596"/>
    <w:rsid w:val="00F82E30"/>
    <w:rsid w:val="00F8308B"/>
    <w:rsid w:val="00F831CB"/>
    <w:rsid w:val="00F83583"/>
    <w:rsid w:val="00F844B8"/>
    <w:rsid w:val="00F848A3"/>
    <w:rsid w:val="00F84ACF"/>
    <w:rsid w:val="00F85021"/>
    <w:rsid w:val="00F85742"/>
    <w:rsid w:val="00F85AAC"/>
    <w:rsid w:val="00F85BF8"/>
    <w:rsid w:val="00F863D0"/>
    <w:rsid w:val="00F871CE"/>
    <w:rsid w:val="00F87802"/>
    <w:rsid w:val="00F9000E"/>
    <w:rsid w:val="00F908D6"/>
    <w:rsid w:val="00F91678"/>
    <w:rsid w:val="00F921ED"/>
    <w:rsid w:val="00F92C0A"/>
    <w:rsid w:val="00F93464"/>
    <w:rsid w:val="00F9348D"/>
    <w:rsid w:val="00F93D43"/>
    <w:rsid w:val="00F93DAB"/>
    <w:rsid w:val="00F9415B"/>
    <w:rsid w:val="00F9444E"/>
    <w:rsid w:val="00F94771"/>
    <w:rsid w:val="00F952E2"/>
    <w:rsid w:val="00F96319"/>
    <w:rsid w:val="00F97007"/>
    <w:rsid w:val="00FA0FB4"/>
    <w:rsid w:val="00FA13C2"/>
    <w:rsid w:val="00FA1C76"/>
    <w:rsid w:val="00FA1E00"/>
    <w:rsid w:val="00FA21C9"/>
    <w:rsid w:val="00FA246E"/>
    <w:rsid w:val="00FA24ED"/>
    <w:rsid w:val="00FA2BAD"/>
    <w:rsid w:val="00FA3F23"/>
    <w:rsid w:val="00FA588F"/>
    <w:rsid w:val="00FA6A70"/>
    <w:rsid w:val="00FA7F91"/>
    <w:rsid w:val="00FB038D"/>
    <w:rsid w:val="00FB0897"/>
    <w:rsid w:val="00FB0915"/>
    <w:rsid w:val="00FB121C"/>
    <w:rsid w:val="00FB182A"/>
    <w:rsid w:val="00FB1AE8"/>
    <w:rsid w:val="00FB1CDD"/>
    <w:rsid w:val="00FB1F66"/>
    <w:rsid w:val="00FB1FBF"/>
    <w:rsid w:val="00FB2C2F"/>
    <w:rsid w:val="00FB305C"/>
    <w:rsid w:val="00FB31C2"/>
    <w:rsid w:val="00FB5E97"/>
    <w:rsid w:val="00FB6F91"/>
    <w:rsid w:val="00FB708D"/>
    <w:rsid w:val="00FC0C2A"/>
    <w:rsid w:val="00FC1568"/>
    <w:rsid w:val="00FC172A"/>
    <w:rsid w:val="00FC2073"/>
    <w:rsid w:val="00FC251F"/>
    <w:rsid w:val="00FC2A18"/>
    <w:rsid w:val="00FC2E3D"/>
    <w:rsid w:val="00FC3BDE"/>
    <w:rsid w:val="00FC4612"/>
    <w:rsid w:val="00FC48D9"/>
    <w:rsid w:val="00FC57FD"/>
    <w:rsid w:val="00FC6451"/>
    <w:rsid w:val="00FC721A"/>
    <w:rsid w:val="00FC75E8"/>
    <w:rsid w:val="00FD0EA5"/>
    <w:rsid w:val="00FD0FC1"/>
    <w:rsid w:val="00FD1D26"/>
    <w:rsid w:val="00FD1DBE"/>
    <w:rsid w:val="00FD2033"/>
    <w:rsid w:val="00FD236D"/>
    <w:rsid w:val="00FD25A7"/>
    <w:rsid w:val="00FD27B6"/>
    <w:rsid w:val="00FD2910"/>
    <w:rsid w:val="00FD29A7"/>
    <w:rsid w:val="00FD35B9"/>
    <w:rsid w:val="00FD3689"/>
    <w:rsid w:val="00FD390B"/>
    <w:rsid w:val="00FD3AC0"/>
    <w:rsid w:val="00FD3B62"/>
    <w:rsid w:val="00FD42A3"/>
    <w:rsid w:val="00FD463A"/>
    <w:rsid w:val="00FD5180"/>
    <w:rsid w:val="00FD7336"/>
    <w:rsid w:val="00FD7468"/>
    <w:rsid w:val="00FD7782"/>
    <w:rsid w:val="00FD7832"/>
    <w:rsid w:val="00FD7CE0"/>
    <w:rsid w:val="00FE0B3B"/>
    <w:rsid w:val="00FE1BE2"/>
    <w:rsid w:val="00FE24B1"/>
    <w:rsid w:val="00FE2733"/>
    <w:rsid w:val="00FE2F61"/>
    <w:rsid w:val="00FE4621"/>
    <w:rsid w:val="00FE4D6D"/>
    <w:rsid w:val="00FE6A57"/>
    <w:rsid w:val="00FE730A"/>
    <w:rsid w:val="00FE7DFB"/>
    <w:rsid w:val="00FF01B6"/>
    <w:rsid w:val="00FF0243"/>
    <w:rsid w:val="00FF0DBE"/>
    <w:rsid w:val="00FF1CA6"/>
    <w:rsid w:val="00FF1D55"/>
    <w:rsid w:val="00FF1DD7"/>
    <w:rsid w:val="00FF236F"/>
    <w:rsid w:val="00FF2F2C"/>
    <w:rsid w:val="00FF307F"/>
    <w:rsid w:val="00FF38D7"/>
    <w:rsid w:val="00FF4453"/>
    <w:rsid w:val="00FF484C"/>
    <w:rsid w:val="00FF5676"/>
    <w:rsid w:val="00FF61B6"/>
    <w:rsid w:val="00FF6C81"/>
    <w:rsid w:val="01367AC7"/>
    <w:rsid w:val="01766A2E"/>
    <w:rsid w:val="018278A5"/>
    <w:rsid w:val="01BE7B3E"/>
    <w:rsid w:val="01D31AC0"/>
    <w:rsid w:val="022DB8B6"/>
    <w:rsid w:val="023ED49B"/>
    <w:rsid w:val="02510F8A"/>
    <w:rsid w:val="02B1EAD8"/>
    <w:rsid w:val="0314592F"/>
    <w:rsid w:val="03819E02"/>
    <w:rsid w:val="03A5A89D"/>
    <w:rsid w:val="03EAD166"/>
    <w:rsid w:val="044B3F80"/>
    <w:rsid w:val="05162E77"/>
    <w:rsid w:val="053EC627"/>
    <w:rsid w:val="05414D21"/>
    <w:rsid w:val="054487F9"/>
    <w:rsid w:val="05D458B9"/>
    <w:rsid w:val="0633C1B3"/>
    <w:rsid w:val="068C4711"/>
    <w:rsid w:val="06CCE35B"/>
    <w:rsid w:val="076D7A1F"/>
    <w:rsid w:val="077A5675"/>
    <w:rsid w:val="07902F4C"/>
    <w:rsid w:val="07AC46F7"/>
    <w:rsid w:val="081AA152"/>
    <w:rsid w:val="087666E9"/>
    <w:rsid w:val="08A4D2FB"/>
    <w:rsid w:val="08A9A88B"/>
    <w:rsid w:val="08B4EF15"/>
    <w:rsid w:val="08C6CB9B"/>
    <w:rsid w:val="08D0DD1B"/>
    <w:rsid w:val="092914B4"/>
    <w:rsid w:val="09934428"/>
    <w:rsid w:val="099B91C5"/>
    <w:rsid w:val="09A1A11E"/>
    <w:rsid w:val="09DBD5AD"/>
    <w:rsid w:val="0A4E0300"/>
    <w:rsid w:val="0B5E002A"/>
    <w:rsid w:val="0BD25D13"/>
    <w:rsid w:val="0C7656AB"/>
    <w:rsid w:val="0C941771"/>
    <w:rsid w:val="0CDA56D8"/>
    <w:rsid w:val="0DCEF173"/>
    <w:rsid w:val="0E117219"/>
    <w:rsid w:val="0E77F6A9"/>
    <w:rsid w:val="0EB2F5FB"/>
    <w:rsid w:val="0FAC444D"/>
    <w:rsid w:val="0FDFE384"/>
    <w:rsid w:val="0FF6DDA9"/>
    <w:rsid w:val="106C94C5"/>
    <w:rsid w:val="1073C5A1"/>
    <w:rsid w:val="10F9ACE6"/>
    <w:rsid w:val="11184B65"/>
    <w:rsid w:val="116E24C4"/>
    <w:rsid w:val="11938FB6"/>
    <w:rsid w:val="12081F58"/>
    <w:rsid w:val="12708623"/>
    <w:rsid w:val="12B7942A"/>
    <w:rsid w:val="1313BEF9"/>
    <w:rsid w:val="133B17EA"/>
    <w:rsid w:val="13661CD2"/>
    <w:rsid w:val="142ADB8C"/>
    <w:rsid w:val="14318580"/>
    <w:rsid w:val="146FA3BB"/>
    <w:rsid w:val="1489419B"/>
    <w:rsid w:val="14D131EB"/>
    <w:rsid w:val="14EBBA13"/>
    <w:rsid w:val="15BA1A12"/>
    <w:rsid w:val="15F57E4C"/>
    <w:rsid w:val="160751D9"/>
    <w:rsid w:val="16BC9FF5"/>
    <w:rsid w:val="16C9DEC8"/>
    <w:rsid w:val="176E3F23"/>
    <w:rsid w:val="1778EC9A"/>
    <w:rsid w:val="178D61AD"/>
    <w:rsid w:val="17F8AD23"/>
    <w:rsid w:val="184315F5"/>
    <w:rsid w:val="185B2132"/>
    <w:rsid w:val="18704672"/>
    <w:rsid w:val="18D66A12"/>
    <w:rsid w:val="18E5682E"/>
    <w:rsid w:val="1904E13A"/>
    <w:rsid w:val="1976F449"/>
    <w:rsid w:val="1A6DB025"/>
    <w:rsid w:val="1AAD1999"/>
    <w:rsid w:val="1AD2D9C7"/>
    <w:rsid w:val="1B0E2229"/>
    <w:rsid w:val="1B274B12"/>
    <w:rsid w:val="1B7EF873"/>
    <w:rsid w:val="1C0A2BF1"/>
    <w:rsid w:val="1CBC3BF5"/>
    <w:rsid w:val="1CC20937"/>
    <w:rsid w:val="1D196566"/>
    <w:rsid w:val="1D379EEA"/>
    <w:rsid w:val="1DC21731"/>
    <w:rsid w:val="1DFDCD93"/>
    <w:rsid w:val="1E07901C"/>
    <w:rsid w:val="1E5EEBD4"/>
    <w:rsid w:val="1E6934CD"/>
    <w:rsid w:val="1E9F0AC0"/>
    <w:rsid w:val="1EA22771"/>
    <w:rsid w:val="1ED4F0AD"/>
    <w:rsid w:val="1EDBE1A3"/>
    <w:rsid w:val="1F03B9BD"/>
    <w:rsid w:val="1F233CE2"/>
    <w:rsid w:val="211709D2"/>
    <w:rsid w:val="211F9400"/>
    <w:rsid w:val="2139DC7F"/>
    <w:rsid w:val="216747EB"/>
    <w:rsid w:val="21D4622F"/>
    <w:rsid w:val="2206DFA0"/>
    <w:rsid w:val="2238348F"/>
    <w:rsid w:val="2280A827"/>
    <w:rsid w:val="22B43B4B"/>
    <w:rsid w:val="22CFA2F9"/>
    <w:rsid w:val="22E287D5"/>
    <w:rsid w:val="235F783F"/>
    <w:rsid w:val="236C5607"/>
    <w:rsid w:val="23CE5736"/>
    <w:rsid w:val="243D68E9"/>
    <w:rsid w:val="24A697E7"/>
    <w:rsid w:val="24D162CE"/>
    <w:rsid w:val="24DD658D"/>
    <w:rsid w:val="25AABE22"/>
    <w:rsid w:val="25BF8572"/>
    <w:rsid w:val="26401A34"/>
    <w:rsid w:val="264F3308"/>
    <w:rsid w:val="26A59BC4"/>
    <w:rsid w:val="26A7FAD5"/>
    <w:rsid w:val="26B5D57D"/>
    <w:rsid w:val="26D9B105"/>
    <w:rsid w:val="27346FBC"/>
    <w:rsid w:val="2768530D"/>
    <w:rsid w:val="2792E98F"/>
    <w:rsid w:val="2815E876"/>
    <w:rsid w:val="287C16FE"/>
    <w:rsid w:val="28AC6C64"/>
    <w:rsid w:val="28B24E93"/>
    <w:rsid w:val="290AE06F"/>
    <w:rsid w:val="292ABCB1"/>
    <w:rsid w:val="292F4A57"/>
    <w:rsid w:val="296C1C64"/>
    <w:rsid w:val="2982F0ED"/>
    <w:rsid w:val="29976258"/>
    <w:rsid w:val="2AAB5FA9"/>
    <w:rsid w:val="2AB4FCE4"/>
    <w:rsid w:val="2B042426"/>
    <w:rsid w:val="2B645D02"/>
    <w:rsid w:val="2B845044"/>
    <w:rsid w:val="2BF28A21"/>
    <w:rsid w:val="2C23423D"/>
    <w:rsid w:val="2C69E270"/>
    <w:rsid w:val="2C775E80"/>
    <w:rsid w:val="2C9DD0E0"/>
    <w:rsid w:val="2CAADF4A"/>
    <w:rsid w:val="2CC657D9"/>
    <w:rsid w:val="2CD2EAF4"/>
    <w:rsid w:val="2D754DD1"/>
    <w:rsid w:val="2D83781F"/>
    <w:rsid w:val="2D8F0677"/>
    <w:rsid w:val="2DB3D9D3"/>
    <w:rsid w:val="2DC38578"/>
    <w:rsid w:val="2DDBAEA2"/>
    <w:rsid w:val="2E122285"/>
    <w:rsid w:val="2E4DF66A"/>
    <w:rsid w:val="2E4E74AB"/>
    <w:rsid w:val="2F3B8D4A"/>
    <w:rsid w:val="2F53D617"/>
    <w:rsid w:val="2FF4781D"/>
    <w:rsid w:val="301FF4CA"/>
    <w:rsid w:val="3052F1DC"/>
    <w:rsid w:val="308E5C9B"/>
    <w:rsid w:val="30AA6519"/>
    <w:rsid w:val="30BADA60"/>
    <w:rsid w:val="3103DF30"/>
    <w:rsid w:val="313723D7"/>
    <w:rsid w:val="315D749C"/>
    <w:rsid w:val="3167B531"/>
    <w:rsid w:val="32538DD5"/>
    <w:rsid w:val="32874AF6"/>
    <w:rsid w:val="32CC74B1"/>
    <w:rsid w:val="331FD371"/>
    <w:rsid w:val="334BBFEB"/>
    <w:rsid w:val="3364F436"/>
    <w:rsid w:val="33CA6CCD"/>
    <w:rsid w:val="348BE5EF"/>
    <w:rsid w:val="34BD9CD7"/>
    <w:rsid w:val="3503B4F6"/>
    <w:rsid w:val="350DD563"/>
    <w:rsid w:val="350DED6F"/>
    <w:rsid w:val="357BCCBB"/>
    <w:rsid w:val="3590E5EC"/>
    <w:rsid w:val="35D2FE6A"/>
    <w:rsid w:val="35E90D2A"/>
    <w:rsid w:val="3615DE3D"/>
    <w:rsid w:val="364405EA"/>
    <w:rsid w:val="364A9144"/>
    <w:rsid w:val="366B4ECD"/>
    <w:rsid w:val="36721001"/>
    <w:rsid w:val="367A13C7"/>
    <w:rsid w:val="36927CAC"/>
    <w:rsid w:val="369AA13E"/>
    <w:rsid w:val="36B4DF40"/>
    <w:rsid w:val="36BAD7D6"/>
    <w:rsid w:val="37A9EA65"/>
    <w:rsid w:val="37B48120"/>
    <w:rsid w:val="37C4E653"/>
    <w:rsid w:val="37F1D6D5"/>
    <w:rsid w:val="37F62DC4"/>
    <w:rsid w:val="37FE01EB"/>
    <w:rsid w:val="3856A837"/>
    <w:rsid w:val="38747C8B"/>
    <w:rsid w:val="3884A763"/>
    <w:rsid w:val="38D03E2D"/>
    <w:rsid w:val="38D990DC"/>
    <w:rsid w:val="3932A2C3"/>
    <w:rsid w:val="39365965"/>
    <w:rsid w:val="39964B20"/>
    <w:rsid w:val="3A8389B3"/>
    <w:rsid w:val="3A9CB1C8"/>
    <w:rsid w:val="3AD229C6"/>
    <w:rsid w:val="3B071055"/>
    <w:rsid w:val="3B444086"/>
    <w:rsid w:val="3B4A9A5E"/>
    <w:rsid w:val="3B4F6531"/>
    <w:rsid w:val="3B91A0F6"/>
    <w:rsid w:val="3C8808EA"/>
    <w:rsid w:val="3C909C44"/>
    <w:rsid w:val="3CB8F83C"/>
    <w:rsid w:val="3CBB8B6F"/>
    <w:rsid w:val="3CEEAE12"/>
    <w:rsid w:val="3DC0A3B3"/>
    <w:rsid w:val="3E154DF6"/>
    <w:rsid w:val="3E5A53B2"/>
    <w:rsid w:val="3F091681"/>
    <w:rsid w:val="3F0B646A"/>
    <w:rsid w:val="3F9C3D50"/>
    <w:rsid w:val="3FC8271F"/>
    <w:rsid w:val="3FCAB2B2"/>
    <w:rsid w:val="3FCF937C"/>
    <w:rsid w:val="40337ACF"/>
    <w:rsid w:val="4042BD8D"/>
    <w:rsid w:val="40578131"/>
    <w:rsid w:val="4095F801"/>
    <w:rsid w:val="4176DD05"/>
    <w:rsid w:val="417F90BE"/>
    <w:rsid w:val="418ACCBE"/>
    <w:rsid w:val="41C90FA1"/>
    <w:rsid w:val="42C4FC88"/>
    <w:rsid w:val="42C5104C"/>
    <w:rsid w:val="42C627E1"/>
    <w:rsid w:val="42F429A0"/>
    <w:rsid w:val="431E406C"/>
    <w:rsid w:val="43518BAF"/>
    <w:rsid w:val="43C51623"/>
    <w:rsid w:val="43D86884"/>
    <w:rsid w:val="43FC112F"/>
    <w:rsid w:val="4403D1FA"/>
    <w:rsid w:val="44458F15"/>
    <w:rsid w:val="4460CCE9"/>
    <w:rsid w:val="44C4E4AD"/>
    <w:rsid w:val="45548304"/>
    <w:rsid w:val="45B327B8"/>
    <w:rsid w:val="4608753B"/>
    <w:rsid w:val="465DC1CD"/>
    <w:rsid w:val="4679A632"/>
    <w:rsid w:val="47193FC6"/>
    <w:rsid w:val="473297F3"/>
    <w:rsid w:val="4773D0F5"/>
    <w:rsid w:val="47914D18"/>
    <w:rsid w:val="47C41C89"/>
    <w:rsid w:val="47E3E763"/>
    <w:rsid w:val="484C8162"/>
    <w:rsid w:val="488053F3"/>
    <w:rsid w:val="4947A7FF"/>
    <w:rsid w:val="49484E4F"/>
    <w:rsid w:val="497E6348"/>
    <w:rsid w:val="49C01CDB"/>
    <w:rsid w:val="4A27F357"/>
    <w:rsid w:val="4B68E7CF"/>
    <w:rsid w:val="4BB0C492"/>
    <w:rsid w:val="4C1A35F7"/>
    <w:rsid w:val="4CBACCBB"/>
    <w:rsid w:val="4CCD89EF"/>
    <w:rsid w:val="4CF49DAF"/>
    <w:rsid w:val="4CFA0AAE"/>
    <w:rsid w:val="4D1BA08B"/>
    <w:rsid w:val="4D2DD7D6"/>
    <w:rsid w:val="4D733EB8"/>
    <w:rsid w:val="4DF2C75C"/>
    <w:rsid w:val="4DF5FD88"/>
    <w:rsid w:val="4DFB1A98"/>
    <w:rsid w:val="4E73B479"/>
    <w:rsid w:val="4F22C10D"/>
    <w:rsid w:val="4F24817B"/>
    <w:rsid w:val="4F597332"/>
    <w:rsid w:val="4F6AB6F1"/>
    <w:rsid w:val="4FC1B1B1"/>
    <w:rsid w:val="4FEDBDB6"/>
    <w:rsid w:val="507DCBE5"/>
    <w:rsid w:val="51758FFB"/>
    <w:rsid w:val="51AA05D8"/>
    <w:rsid w:val="51D9402E"/>
    <w:rsid w:val="5210C6CA"/>
    <w:rsid w:val="5254BB99"/>
    <w:rsid w:val="525A61CF"/>
    <w:rsid w:val="53B12AE8"/>
    <w:rsid w:val="53F63230"/>
    <w:rsid w:val="53F7F29E"/>
    <w:rsid w:val="540C1F7F"/>
    <w:rsid w:val="54B4E7FE"/>
    <w:rsid w:val="5514E9F9"/>
    <w:rsid w:val="551B2A59"/>
    <w:rsid w:val="558B085C"/>
    <w:rsid w:val="5593C2FF"/>
    <w:rsid w:val="55963076"/>
    <w:rsid w:val="55A4AED4"/>
    <w:rsid w:val="55E8E4AF"/>
    <w:rsid w:val="56096CEB"/>
    <w:rsid w:val="561AAE9A"/>
    <w:rsid w:val="569F8EF6"/>
    <w:rsid w:val="572F9360"/>
    <w:rsid w:val="574CEEE6"/>
    <w:rsid w:val="5759551A"/>
    <w:rsid w:val="57728951"/>
    <w:rsid w:val="583B5F57"/>
    <w:rsid w:val="585C8898"/>
    <w:rsid w:val="5874C494"/>
    <w:rsid w:val="589C4E77"/>
    <w:rsid w:val="58F8B8FF"/>
    <w:rsid w:val="58FCF238"/>
    <w:rsid w:val="592BCBFB"/>
    <w:rsid w:val="5949B8C4"/>
    <w:rsid w:val="5964E207"/>
    <w:rsid w:val="5977D6C6"/>
    <w:rsid w:val="59798D81"/>
    <w:rsid w:val="598E66EB"/>
    <w:rsid w:val="5A0D8555"/>
    <w:rsid w:val="5A870929"/>
    <w:rsid w:val="5A872AAC"/>
    <w:rsid w:val="5AB09F0E"/>
    <w:rsid w:val="5ACD7134"/>
    <w:rsid w:val="5AE083A0"/>
    <w:rsid w:val="5B3E8310"/>
    <w:rsid w:val="5B7D24A3"/>
    <w:rsid w:val="5B9C88AE"/>
    <w:rsid w:val="5CCDF6E9"/>
    <w:rsid w:val="5CEA2CD9"/>
    <w:rsid w:val="5CF9A890"/>
    <w:rsid w:val="5D0C074F"/>
    <w:rsid w:val="5D73417A"/>
    <w:rsid w:val="5D77FE1E"/>
    <w:rsid w:val="5D8852DD"/>
    <w:rsid w:val="5E02B427"/>
    <w:rsid w:val="5E2D0B21"/>
    <w:rsid w:val="5E3CE50B"/>
    <w:rsid w:val="5E421396"/>
    <w:rsid w:val="5E6F4E58"/>
    <w:rsid w:val="5E7051D3"/>
    <w:rsid w:val="5E7B0DBC"/>
    <w:rsid w:val="5F20BEAC"/>
    <w:rsid w:val="5F2C0201"/>
    <w:rsid w:val="5F7D9B36"/>
    <w:rsid w:val="5F841031"/>
    <w:rsid w:val="5F9B0D7F"/>
    <w:rsid w:val="5FABF2DF"/>
    <w:rsid w:val="6079EFEB"/>
    <w:rsid w:val="60A2E745"/>
    <w:rsid w:val="60C6FB22"/>
    <w:rsid w:val="60DE632C"/>
    <w:rsid w:val="60EAA287"/>
    <w:rsid w:val="6147D740"/>
    <w:rsid w:val="61E10048"/>
    <w:rsid w:val="62686C4D"/>
    <w:rsid w:val="6273829F"/>
    <w:rsid w:val="628ADABD"/>
    <w:rsid w:val="62F72DD1"/>
    <w:rsid w:val="6305FA17"/>
    <w:rsid w:val="63265433"/>
    <w:rsid w:val="633FDCBD"/>
    <w:rsid w:val="6358C624"/>
    <w:rsid w:val="636EDA5A"/>
    <w:rsid w:val="63AC3E70"/>
    <w:rsid w:val="63F08C0C"/>
    <w:rsid w:val="63F211EC"/>
    <w:rsid w:val="64E09014"/>
    <w:rsid w:val="65B1D44F"/>
    <w:rsid w:val="65F2265B"/>
    <w:rsid w:val="6659EE63"/>
    <w:rsid w:val="666F94C4"/>
    <w:rsid w:val="66C36C78"/>
    <w:rsid w:val="678948DF"/>
    <w:rsid w:val="683EF7B3"/>
    <w:rsid w:val="684159BD"/>
    <w:rsid w:val="686F7AC3"/>
    <w:rsid w:val="6892BF6D"/>
    <w:rsid w:val="69247D7C"/>
    <w:rsid w:val="698E08A9"/>
    <w:rsid w:val="69B32DD4"/>
    <w:rsid w:val="6A2E77A8"/>
    <w:rsid w:val="6A377AB2"/>
    <w:rsid w:val="6A429D9F"/>
    <w:rsid w:val="6A752AAA"/>
    <w:rsid w:val="6A997253"/>
    <w:rsid w:val="6AE6966B"/>
    <w:rsid w:val="6AEA3ED2"/>
    <w:rsid w:val="6B14B7C1"/>
    <w:rsid w:val="6B61A95F"/>
    <w:rsid w:val="6B7FFC84"/>
    <w:rsid w:val="6BCD272C"/>
    <w:rsid w:val="6BE5DB81"/>
    <w:rsid w:val="6C10FB0B"/>
    <w:rsid w:val="6C12A8B8"/>
    <w:rsid w:val="6C79468D"/>
    <w:rsid w:val="6C80A57C"/>
    <w:rsid w:val="6CA9E1A2"/>
    <w:rsid w:val="6D7AAE7E"/>
    <w:rsid w:val="6D7BF678"/>
    <w:rsid w:val="6DDEC642"/>
    <w:rsid w:val="6E065120"/>
    <w:rsid w:val="6E5756F3"/>
    <w:rsid w:val="6E7A942E"/>
    <w:rsid w:val="6E8AD01B"/>
    <w:rsid w:val="6ECA9BAF"/>
    <w:rsid w:val="6ECE6CDD"/>
    <w:rsid w:val="6EED3DAD"/>
    <w:rsid w:val="6F158BC1"/>
    <w:rsid w:val="6F53D5CB"/>
    <w:rsid w:val="6FA7BBD7"/>
    <w:rsid w:val="6FE138F9"/>
    <w:rsid w:val="6FEB3EAA"/>
    <w:rsid w:val="7043610B"/>
    <w:rsid w:val="713DF1E2"/>
    <w:rsid w:val="716301DE"/>
    <w:rsid w:val="71953A30"/>
    <w:rsid w:val="71AC4B3B"/>
    <w:rsid w:val="71F831E6"/>
    <w:rsid w:val="721C55B6"/>
    <w:rsid w:val="729B9BBF"/>
    <w:rsid w:val="72B1BD12"/>
    <w:rsid w:val="72E5E9E8"/>
    <w:rsid w:val="736699E6"/>
    <w:rsid w:val="7399A442"/>
    <w:rsid w:val="7417C046"/>
    <w:rsid w:val="743857CD"/>
    <w:rsid w:val="74405499"/>
    <w:rsid w:val="747AEE3F"/>
    <w:rsid w:val="7505EDF7"/>
    <w:rsid w:val="7514C537"/>
    <w:rsid w:val="75193BAC"/>
    <w:rsid w:val="753ABBD6"/>
    <w:rsid w:val="755F3D02"/>
    <w:rsid w:val="756BEE9D"/>
    <w:rsid w:val="7589D5E2"/>
    <w:rsid w:val="763319FD"/>
    <w:rsid w:val="76AE187A"/>
    <w:rsid w:val="76EC00BA"/>
    <w:rsid w:val="778CA7AE"/>
    <w:rsid w:val="785E4DC6"/>
    <w:rsid w:val="7886D170"/>
    <w:rsid w:val="78CBBAE8"/>
    <w:rsid w:val="78E57EC5"/>
    <w:rsid w:val="79C2DC32"/>
    <w:rsid w:val="7A4E6339"/>
    <w:rsid w:val="7A54196C"/>
    <w:rsid w:val="7A7A4AF5"/>
    <w:rsid w:val="7AA3CD17"/>
    <w:rsid w:val="7AE1F4FB"/>
    <w:rsid w:val="7B27FF39"/>
    <w:rsid w:val="7BAAEAD8"/>
    <w:rsid w:val="7BC4E178"/>
    <w:rsid w:val="7C0364F0"/>
    <w:rsid w:val="7C166377"/>
    <w:rsid w:val="7C17C40A"/>
    <w:rsid w:val="7C1BD1F4"/>
    <w:rsid w:val="7C44A1D7"/>
    <w:rsid w:val="7C46F074"/>
    <w:rsid w:val="7C68C90C"/>
    <w:rsid w:val="7CBC1CAE"/>
    <w:rsid w:val="7CC9137A"/>
    <w:rsid w:val="7CDC6947"/>
    <w:rsid w:val="7CFD820C"/>
    <w:rsid w:val="7D45A00F"/>
    <w:rsid w:val="7D8ECE77"/>
    <w:rsid w:val="7DB313B0"/>
    <w:rsid w:val="7DB32EA7"/>
    <w:rsid w:val="7EF3DA0A"/>
    <w:rsid w:val="7F08DEB5"/>
    <w:rsid w:val="7F278A8F"/>
    <w:rsid w:val="7F2C7B92"/>
    <w:rsid w:val="7F432331"/>
    <w:rsid w:val="7FE48F45"/>
    <w:rsid w:val="7FF3C229"/>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4D79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C32B9"/>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4">
    <w:name w:val="heading 4"/>
    <w:basedOn w:val="Normalny"/>
    <w:next w:val="Normalny"/>
    <w:link w:val="Nagwek4Znak"/>
    <w:uiPriority w:val="99"/>
    <w:semiHidden/>
    <w:unhideWhenUsed/>
    <w:qFormat/>
    <w:rsid w:val="00A15D95"/>
    <w:pPr>
      <w:keepNext/>
      <w:keepLines/>
      <w:spacing w:before="200"/>
      <w:outlineLvl w:val="3"/>
    </w:pPr>
    <w:rPr>
      <w:rFonts w:asciiTheme="majorHAnsi" w:eastAsiaTheme="majorEastAsia" w:hAnsiTheme="majorHAnsi" w:cstheme="majorBidi"/>
      <w:b/>
      <w:bCs/>
      <w:i/>
      <w:i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4_G,ftref Zchn Zchn Zchn Zchn Zchn Zchn,BVI fnr Zchn Zchn Zchn Zchn Zchn Zchn,ESPON Footnote No Zchn Zchn Zchn Zchn Zchn Zchn,Footnote text Zchn Zchn Zchn Zchn Zchn Zchn,FR,Footnote Reference Superscript,BVI fnr"/>
    <w:link w:val="ftrefZchnZchnZchnZchnZchn"/>
    <w:uiPriority w:val="99"/>
    <w:qFormat/>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aliases w:val="Char,Fußnote,Carattere,fn,Footnotes,Footnote ak,Footnote Text Char1,Footnote Text Char Char,fn Char Char,footnote text Char Char,Footnotes Char Char,Footnote ak Char Char,fn Char1,footnote text Char1,Footnotes Char1,ft,foottextfra"/>
    <w:basedOn w:val="Normalny"/>
    <w:link w:val="TekstprzypisudolnegoZnak"/>
    <w:uiPriority w:val="99"/>
    <w:qFormat/>
    <w:locked/>
    <w:rsid w:val="00295A6F"/>
    <w:rPr>
      <w:rFonts w:ascii="Times" w:eastAsia="Times New Roman" w:hAnsi="Times" w:cs="Times New Roman"/>
      <w:szCs w:val="24"/>
    </w:rPr>
  </w:style>
  <w:style w:type="character" w:customStyle="1" w:styleId="TekstprzypisudolnegoZnak">
    <w:name w:val="Tekst przypisu dolnego Znak"/>
    <w:aliases w:val="Char Znak,Fußnote Znak,Carattere Znak,fn Znak,Footnotes Znak,Footnote ak Znak,Footnote Text Char1 Znak,Footnote Text Char Char Znak,fn Char Char Znak,footnote text Char Char Znak,Footnotes Char Char Znak,fn Char1 Znak,ft Znak"/>
    <w:basedOn w:val="Domylnaczcionkaakapitu"/>
    <w:link w:val="Tekstprzypisudolnego"/>
    <w:uiPriority w:val="99"/>
    <w:qFormat/>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rsid w:val="00023F13"/>
    <w:rPr>
      <w:sz w:val="16"/>
      <w:szCs w:val="16"/>
    </w:rPr>
  </w:style>
  <w:style w:type="paragraph" w:styleId="Tekstkomentarza">
    <w:name w:val="annotation text"/>
    <w:basedOn w:val="Normalny"/>
    <w:link w:val="TekstkomentarzaZnak"/>
    <w:uiPriority w:val="99"/>
    <w:qFormat/>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qFormat/>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7155EF"/>
    <w:pPr>
      <w:spacing w:line="240" w:lineRule="auto"/>
    </w:pPr>
    <w:rPr>
      <w:rFonts w:ascii="Times New Roman" w:eastAsiaTheme="minorEastAsia" w:hAnsi="Times New Roman" w:cs="Arial"/>
      <w:szCs w:val="20"/>
    </w:rPr>
  </w:style>
  <w:style w:type="character" w:styleId="Hipercze">
    <w:name w:val="Hyperlink"/>
    <w:basedOn w:val="Domylnaczcionkaakapitu"/>
    <w:uiPriority w:val="99"/>
    <w:unhideWhenUsed/>
    <w:rsid w:val="00545960"/>
    <w:rPr>
      <w:color w:val="0000FF"/>
      <w:u w:val="single"/>
    </w:rPr>
  </w:style>
  <w:style w:type="character" w:customStyle="1" w:styleId="Nagwek4Znak">
    <w:name w:val="Nagłówek 4 Znak"/>
    <w:basedOn w:val="Domylnaczcionkaakapitu"/>
    <w:link w:val="Nagwek4"/>
    <w:uiPriority w:val="99"/>
    <w:semiHidden/>
    <w:rsid w:val="00A15D95"/>
    <w:rPr>
      <w:rFonts w:asciiTheme="majorHAnsi" w:eastAsiaTheme="majorEastAsia" w:hAnsiTheme="majorHAnsi" w:cstheme="majorBidi"/>
      <w:b/>
      <w:bCs/>
      <w:i/>
      <w:iCs/>
      <w:color w:val="4F81BD" w:themeColor="accent1"/>
      <w:szCs w:val="20"/>
    </w:rPr>
  </w:style>
  <w:style w:type="paragraph" w:styleId="NormalnyWeb">
    <w:name w:val="Normal (Web)"/>
    <w:basedOn w:val="Normalny"/>
    <w:uiPriority w:val="99"/>
    <w:semiHidden/>
    <w:unhideWhenUsed/>
    <w:rsid w:val="00770C60"/>
    <w:pPr>
      <w:widowControl/>
      <w:autoSpaceDE/>
      <w:autoSpaceDN/>
      <w:adjustRightInd/>
      <w:spacing w:before="100" w:beforeAutospacing="1" w:after="100" w:afterAutospacing="1" w:line="240" w:lineRule="auto"/>
    </w:pPr>
    <w:rPr>
      <w:rFonts w:eastAsia="Times New Roman" w:cs="Times New Roman"/>
      <w:szCs w:val="24"/>
    </w:rPr>
  </w:style>
  <w:style w:type="character" w:styleId="Uwydatnienie">
    <w:name w:val="Emphasis"/>
    <w:basedOn w:val="Domylnaczcionkaakapitu"/>
    <w:uiPriority w:val="20"/>
    <w:qFormat/>
    <w:rsid w:val="003B4012"/>
    <w:rPr>
      <w:i/>
      <w:iCs/>
    </w:rPr>
  </w:style>
  <w:style w:type="paragraph" w:customStyle="1" w:styleId="ftrefZchnZchnZchnZchnZchn">
    <w:name w:val="ftref Zchn Zchn Zchn Zchn Zchn"/>
    <w:aliases w:val="BVI fnr Zchn Zchn Zchn Zchn Zchn,ESPON Footnote No Zchn Zchn Zchn Zchn Zchn,Footnote text Zchn Zchn Zchn Zchn Zchn,ftref Char Char Char Char Zchn Zchn Zchn Zchn Zchn"/>
    <w:basedOn w:val="Normalny"/>
    <w:link w:val="Odwoanieprzypisudolnego"/>
    <w:uiPriority w:val="99"/>
    <w:rsid w:val="004626D5"/>
    <w:pPr>
      <w:widowControl/>
      <w:autoSpaceDE/>
      <w:autoSpaceDN/>
      <w:adjustRightInd/>
      <w:spacing w:after="160" w:line="240" w:lineRule="exact"/>
    </w:pPr>
    <w:rPr>
      <w:rFonts w:ascii="Times" w:eastAsia="Times New Roman" w:hAnsi="Times" w:cs="Times New Roman"/>
      <w:szCs w:val="24"/>
      <w:vertAlign w:val="superscript"/>
    </w:rPr>
  </w:style>
  <w:style w:type="paragraph" w:styleId="Akapitzlist">
    <w:name w:val="List Paragraph"/>
    <w:aliases w:val="A_wyliczenie,K-P_odwolanie,Akapit z listą5,maz_wyliczenie,opis dzialania,Table of contents numbered,Numerowanie,Tytuły tabel i wykresów,Akapit z listą 1,List Paragraph,L1,T_SZ_List Paragraph,Dot pt,F5 List Paragraph,List Paragraph11,lp1"/>
    <w:basedOn w:val="Normalny"/>
    <w:link w:val="AkapitzlistZnak"/>
    <w:uiPriority w:val="34"/>
    <w:qFormat/>
    <w:rsid w:val="004626D5"/>
    <w:pPr>
      <w:widowControl/>
      <w:autoSpaceDE/>
      <w:autoSpaceDN/>
      <w:adjustRightInd/>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kapitzlistZnak">
    <w:name w:val="Akapit z listą Znak"/>
    <w:aliases w:val="A_wyliczenie Znak,K-P_odwolanie Znak,Akapit z listą5 Znak,maz_wyliczenie Znak,opis dzialania Znak,Table of contents numbered Znak,Numerowanie Znak,Tytuły tabel i wykresów Znak,Akapit z listą 1 Znak,List Paragraph Znak,L1 Znak"/>
    <w:link w:val="Akapitzlist"/>
    <w:uiPriority w:val="34"/>
    <w:qFormat/>
    <w:rsid w:val="007678FD"/>
    <w:rPr>
      <w:rFonts w:asciiTheme="minorHAnsi" w:eastAsiaTheme="minorHAnsi" w:hAnsiTheme="minorHAnsi" w:cstheme="minorBidi"/>
      <w:sz w:val="22"/>
      <w:szCs w:val="22"/>
      <w:lang w:eastAsia="en-US"/>
    </w:rPr>
  </w:style>
  <w:style w:type="character" w:customStyle="1" w:styleId="qv3wpe">
    <w:name w:val="qv3wpe"/>
    <w:basedOn w:val="Domylnaczcionkaakapitu"/>
    <w:rsid w:val="007678FD"/>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ny"/>
    <w:uiPriority w:val="99"/>
    <w:qFormat/>
    <w:rsid w:val="006734D3"/>
    <w:pPr>
      <w:widowControl/>
      <w:autoSpaceDE/>
      <w:autoSpaceDN/>
      <w:adjustRightInd/>
      <w:spacing w:after="160" w:line="240" w:lineRule="exact"/>
      <w:jc w:val="both"/>
    </w:pPr>
    <w:rPr>
      <w:rFonts w:asciiTheme="minorHAnsi" w:eastAsiaTheme="minorHAnsi" w:hAnsiTheme="minorHAnsi" w:cstheme="minorBidi"/>
      <w:sz w:val="22"/>
      <w:szCs w:val="22"/>
      <w:vertAlign w:val="superscript"/>
      <w:lang w:eastAsia="en-US"/>
    </w:rPr>
  </w:style>
  <w:style w:type="character" w:customStyle="1" w:styleId="pt-domylnaczcionkaakapitu-000012">
    <w:name w:val="pt-domylnaczcionkaakapitu-000012"/>
    <w:basedOn w:val="Domylnaczcionkaakapitu"/>
    <w:rsid w:val="00595349"/>
  </w:style>
  <w:style w:type="paragraph" w:customStyle="1" w:styleId="pt-normalny-000021">
    <w:name w:val="pt-normalny-000021"/>
    <w:basedOn w:val="Normalny"/>
    <w:rsid w:val="00595349"/>
    <w:pPr>
      <w:widowControl/>
      <w:autoSpaceDE/>
      <w:autoSpaceDN/>
      <w:adjustRightInd/>
      <w:spacing w:before="100" w:beforeAutospacing="1" w:after="100" w:afterAutospacing="1" w:line="240" w:lineRule="auto"/>
    </w:pPr>
    <w:rPr>
      <w:rFonts w:eastAsia="Times New Roman" w:cs="Times New Roman"/>
      <w:szCs w:val="24"/>
    </w:rPr>
  </w:style>
  <w:style w:type="character" w:customStyle="1" w:styleId="normaltextrun">
    <w:name w:val="normaltextrun"/>
    <w:basedOn w:val="Domylnaczcionkaakapitu"/>
    <w:rsid w:val="00F9348D"/>
  </w:style>
  <w:style w:type="character" w:customStyle="1" w:styleId="contextualspellingandgrammarerror">
    <w:name w:val="contextualspellingandgrammarerror"/>
    <w:basedOn w:val="Domylnaczcionkaakapitu"/>
    <w:rsid w:val="00E2432E"/>
  </w:style>
  <w:style w:type="character" w:customStyle="1" w:styleId="eop">
    <w:name w:val="eop"/>
    <w:basedOn w:val="Domylnaczcionkaakapitu"/>
    <w:rsid w:val="00E2432E"/>
  </w:style>
  <w:style w:type="character" w:customStyle="1" w:styleId="footnote">
    <w:name w:val="footnote"/>
    <w:basedOn w:val="Domylnaczcionkaakapitu"/>
    <w:rsid w:val="007F5BA3"/>
  </w:style>
  <w:style w:type="character" w:customStyle="1" w:styleId="markedcontent">
    <w:name w:val="markedcontent"/>
    <w:basedOn w:val="Domylnaczcionkaakapitu"/>
    <w:rsid w:val="00310F0B"/>
  </w:style>
  <w:style w:type="character" w:customStyle="1" w:styleId="spellingerror">
    <w:name w:val="spellingerror"/>
    <w:basedOn w:val="Domylnaczcionkaakapitu"/>
    <w:rsid w:val="007679D9"/>
  </w:style>
  <w:style w:type="paragraph" w:styleId="Tekstprzypisukocowego">
    <w:name w:val="endnote text"/>
    <w:basedOn w:val="Normalny"/>
    <w:link w:val="TekstprzypisukocowegoZnak"/>
    <w:uiPriority w:val="99"/>
    <w:semiHidden/>
    <w:unhideWhenUsed/>
    <w:rsid w:val="00402C93"/>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402C93"/>
    <w:rPr>
      <w:rFonts w:ascii="Times New Roman" w:eastAsiaTheme="minorEastAsia" w:hAnsi="Times New Roman" w:cs="Arial"/>
      <w:sz w:val="20"/>
      <w:szCs w:val="20"/>
    </w:rPr>
  </w:style>
  <w:style w:type="character" w:styleId="Odwoanieprzypisukocowego">
    <w:name w:val="endnote reference"/>
    <w:basedOn w:val="Domylnaczcionkaakapitu"/>
    <w:uiPriority w:val="99"/>
    <w:semiHidden/>
    <w:unhideWhenUsed/>
    <w:rsid w:val="00402C93"/>
    <w:rPr>
      <w:vertAlign w:val="superscript"/>
    </w:rPr>
  </w:style>
  <w:style w:type="character" w:customStyle="1" w:styleId="Nierozpoznanawzmianka1">
    <w:name w:val="Nierozpoznana wzmianka1"/>
    <w:basedOn w:val="Domylnaczcionkaakapitu"/>
    <w:uiPriority w:val="99"/>
    <w:semiHidden/>
    <w:unhideWhenUsed/>
    <w:rsid w:val="006569A9"/>
    <w:rPr>
      <w:color w:val="605E5C"/>
      <w:shd w:val="clear" w:color="auto" w:fill="E1DFDD"/>
    </w:rPr>
  </w:style>
  <w:style w:type="character" w:customStyle="1" w:styleId="ui-provider">
    <w:name w:val="ui-provider"/>
    <w:basedOn w:val="Domylnaczcionkaakapitu"/>
    <w:rsid w:val="00793D3D"/>
  </w:style>
  <w:style w:type="character" w:customStyle="1" w:styleId="Teksttreci">
    <w:name w:val="Tekst treści_"/>
    <w:basedOn w:val="Domylnaczcionkaakapitu"/>
    <w:link w:val="Teksttreci0"/>
    <w:rsid w:val="00FC2A18"/>
    <w:rPr>
      <w:rFonts w:ascii="Calibri" w:eastAsia="Calibri" w:hAnsi="Calibri" w:cs="Calibri"/>
      <w:sz w:val="22"/>
      <w:szCs w:val="22"/>
      <w:shd w:val="clear" w:color="auto" w:fill="FFFFFF"/>
    </w:rPr>
  </w:style>
  <w:style w:type="paragraph" w:customStyle="1" w:styleId="Teksttreci0">
    <w:name w:val="Tekst treści"/>
    <w:basedOn w:val="Normalny"/>
    <w:link w:val="Teksttreci"/>
    <w:rsid w:val="00FC2A18"/>
    <w:pPr>
      <w:shd w:val="clear" w:color="auto" w:fill="FFFFFF"/>
      <w:autoSpaceDE/>
      <w:autoSpaceDN/>
      <w:adjustRightInd/>
      <w:spacing w:before="540" w:after="120" w:line="264" w:lineRule="exact"/>
      <w:ind w:hanging="520"/>
      <w:jc w:val="both"/>
    </w:pPr>
    <w:rPr>
      <w:rFonts w:ascii="Calibri" w:eastAsia="Calibri" w:hAnsi="Calibri" w:cs="Calibri"/>
      <w:sz w:val="22"/>
      <w:szCs w:val="22"/>
    </w:rPr>
  </w:style>
  <w:style w:type="character" w:customStyle="1" w:styleId="Teksttreci3">
    <w:name w:val="Tekst treści (3)_"/>
    <w:basedOn w:val="Domylnaczcionkaakapitu"/>
    <w:link w:val="Teksttreci30"/>
    <w:rsid w:val="00223802"/>
    <w:rPr>
      <w:rFonts w:ascii="Calibri" w:eastAsia="Calibri" w:hAnsi="Calibri" w:cs="Calibri"/>
      <w:b/>
      <w:bCs/>
      <w:sz w:val="22"/>
      <w:szCs w:val="22"/>
      <w:shd w:val="clear" w:color="auto" w:fill="FFFFFF"/>
    </w:rPr>
  </w:style>
  <w:style w:type="paragraph" w:customStyle="1" w:styleId="Teksttreci30">
    <w:name w:val="Tekst treści (3)"/>
    <w:basedOn w:val="Normalny"/>
    <w:link w:val="Teksttreci3"/>
    <w:rsid w:val="00223802"/>
    <w:pPr>
      <w:shd w:val="clear" w:color="auto" w:fill="FFFFFF"/>
      <w:autoSpaceDE/>
      <w:autoSpaceDN/>
      <w:adjustRightInd/>
      <w:spacing w:after="60" w:line="264" w:lineRule="exact"/>
      <w:ind w:hanging="500"/>
    </w:pPr>
    <w:rPr>
      <w:rFonts w:ascii="Calibri" w:eastAsia="Calibri" w:hAnsi="Calibri" w:cs="Calibri"/>
      <w:b/>
      <w:bCs/>
      <w:sz w:val="22"/>
      <w:szCs w:val="22"/>
    </w:rPr>
  </w:style>
  <w:style w:type="paragraph" w:customStyle="1" w:styleId="pf0">
    <w:name w:val="pf0"/>
    <w:basedOn w:val="Normalny"/>
    <w:rsid w:val="008A44C0"/>
    <w:pPr>
      <w:widowControl/>
      <w:autoSpaceDE/>
      <w:autoSpaceDN/>
      <w:adjustRightInd/>
      <w:spacing w:before="100" w:beforeAutospacing="1" w:after="100" w:afterAutospacing="1" w:line="240" w:lineRule="auto"/>
    </w:pPr>
    <w:rPr>
      <w:rFonts w:eastAsia="Times New Roman" w:cs="Times New Roman"/>
      <w:szCs w:val="24"/>
    </w:rPr>
  </w:style>
  <w:style w:type="character" w:customStyle="1" w:styleId="cf01">
    <w:name w:val="cf01"/>
    <w:basedOn w:val="Domylnaczcionkaakapitu"/>
    <w:rsid w:val="008A44C0"/>
    <w:rPr>
      <w:rFonts w:ascii="Segoe UI" w:hAnsi="Segoe UI" w:cs="Segoe UI" w:hint="default"/>
      <w:i/>
      <w:iCs/>
      <w:sz w:val="18"/>
      <w:szCs w:val="18"/>
    </w:rPr>
  </w:style>
  <w:style w:type="character" w:customStyle="1" w:styleId="cf11">
    <w:name w:val="cf11"/>
    <w:basedOn w:val="Domylnaczcionkaakapitu"/>
    <w:rsid w:val="008A44C0"/>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407531">
      <w:bodyDiv w:val="1"/>
      <w:marLeft w:val="0"/>
      <w:marRight w:val="0"/>
      <w:marTop w:val="0"/>
      <w:marBottom w:val="0"/>
      <w:divBdr>
        <w:top w:val="none" w:sz="0" w:space="0" w:color="auto"/>
        <w:left w:val="none" w:sz="0" w:space="0" w:color="auto"/>
        <w:bottom w:val="none" w:sz="0" w:space="0" w:color="auto"/>
        <w:right w:val="none" w:sz="0" w:space="0" w:color="auto"/>
      </w:divBdr>
    </w:div>
    <w:div w:id="61559627">
      <w:bodyDiv w:val="1"/>
      <w:marLeft w:val="0"/>
      <w:marRight w:val="0"/>
      <w:marTop w:val="0"/>
      <w:marBottom w:val="0"/>
      <w:divBdr>
        <w:top w:val="none" w:sz="0" w:space="0" w:color="auto"/>
        <w:left w:val="none" w:sz="0" w:space="0" w:color="auto"/>
        <w:bottom w:val="none" w:sz="0" w:space="0" w:color="auto"/>
        <w:right w:val="none" w:sz="0" w:space="0" w:color="auto"/>
      </w:divBdr>
    </w:div>
    <w:div w:id="129178173">
      <w:bodyDiv w:val="1"/>
      <w:marLeft w:val="0"/>
      <w:marRight w:val="0"/>
      <w:marTop w:val="0"/>
      <w:marBottom w:val="0"/>
      <w:divBdr>
        <w:top w:val="none" w:sz="0" w:space="0" w:color="auto"/>
        <w:left w:val="none" w:sz="0" w:space="0" w:color="auto"/>
        <w:bottom w:val="none" w:sz="0" w:space="0" w:color="auto"/>
        <w:right w:val="none" w:sz="0" w:space="0" w:color="auto"/>
      </w:divBdr>
    </w:div>
    <w:div w:id="129790490">
      <w:bodyDiv w:val="1"/>
      <w:marLeft w:val="0"/>
      <w:marRight w:val="0"/>
      <w:marTop w:val="0"/>
      <w:marBottom w:val="0"/>
      <w:divBdr>
        <w:top w:val="none" w:sz="0" w:space="0" w:color="auto"/>
        <w:left w:val="none" w:sz="0" w:space="0" w:color="auto"/>
        <w:bottom w:val="none" w:sz="0" w:space="0" w:color="auto"/>
        <w:right w:val="none" w:sz="0" w:space="0" w:color="auto"/>
      </w:divBdr>
      <w:divsChild>
        <w:div w:id="341510542">
          <w:marLeft w:val="0"/>
          <w:marRight w:val="0"/>
          <w:marTop w:val="0"/>
          <w:marBottom w:val="0"/>
          <w:divBdr>
            <w:top w:val="none" w:sz="0" w:space="0" w:color="auto"/>
            <w:left w:val="none" w:sz="0" w:space="0" w:color="auto"/>
            <w:bottom w:val="none" w:sz="0" w:space="0" w:color="auto"/>
            <w:right w:val="none" w:sz="0" w:space="0" w:color="auto"/>
          </w:divBdr>
          <w:divsChild>
            <w:div w:id="2000838486">
              <w:marLeft w:val="0"/>
              <w:marRight w:val="0"/>
              <w:marTop w:val="0"/>
              <w:marBottom w:val="0"/>
              <w:divBdr>
                <w:top w:val="none" w:sz="0" w:space="0" w:color="auto"/>
                <w:left w:val="none" w:sz="0" w:space="0" w:color="auto"/>
                <w:bottom w:val="none" w:sz="0" w:space="0" w:color="auto"/>
                <w:right w:val="none" w:sz="0" w:space="0" w:color="auto"/>
              </w:divBdr>
            </w:div>
          </w:divsChild>
        </w:div>
        <w:div w:id="986710172">
          <w:marLeft w:val="0"/>
          <w:marRight w:val="0"/>
          <w:marTop w:val="0"/>
          <w:marBottom w:val="0"/>
          <w:divBdr>
            <w:top w:val="none" w:sz="0" w:space="0" w:color="auto"/>
            <w:left w:val="none" w:sz="0" w:space="0" w:color="auto"/>
            <w:bottom w:val="none" w:sz="0" w:space="0" w:color="auto"/>
            <w:right w:val="none" w:sz="0" w:space="0" w:color="auto"/>
          </w:divBdr>
          <w:divsChild>
            <w:div w:id="1767457955">
              <w:marLeft w:val="0"/>
              <w:marRight w:val="0"/>
              <w:marTop w:val="0"/>
              <w:marBottom w:val="0"/>
              <w:divBdr>
                <w:top w:val="none" w:sz="0" w:space="0" w:color="auto"/>
                <w:left w:val="none" w:sz="0" w:space="0" w:color="auto"/>
                <w:bottom w:val="none" w:sz="0" w:space="0" w:color="auto"/>
                <w:right w:val="none" w:sz="0" w:space="0" w:color="auto"/>
              </w:divBdr>
            </w:div>
          </w:divsChild>
        </w:div>
        <w:div w:id="1041367300">
          <w:marLeft w:val="0"/>
          <w:marRight w:val="0"/>
          <w:marTop w:val="0"/>
          <w:marBottom w:val="0"/>
          <w:divBdr>
            <w:top w:val="none" w:sz="0" w:space="0" w:color="auto"/>
            <w:left w:val="none" w:sz="0" w:space="0" w:color="auto"/>
            <w:bottom w:val="none" w:sz="0" w:space="0" w:color="auto"/>
            <w:right w:val="none" w:sz="0" w:space="0" w:color="auto"/>
          </w:divBdr>
          <w:divsChild>
            <w:div w:id="45313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42625">
      <w:bodyDiv w:val="1"/>
      <w:marLeft w:val="0"/>
      <w:marRight w:val="0"/>
      <w:marTop w:val="0"/>
      <w:marBottom w:val="0"/>
      <w:divBdr>
        <w:top w:val="none" w:sz="0" w:space="0" w:color="auto"/>
        <w:left w:val="none" w:sz="0" w:space="0" w:color="auto"/>
        <w:bottom w:val="none" w:sz="0" w:space="0" w:color="auto"/>
        <w:right w:val="none" w:sz="0" w:space="0" w:color="auto"/>
      </w:divBdr>
    </w:div>
    <w:div w:id="223416252">
      <w:bodyDiv w:val="1"/>
      <w:marLeft w:val="0"/>
      <w:marRight w:val="0"/>
      <w:marTop w:val="0"/>
      <w:marBottom w:val="0"/>
      <w:divBdr>
        <w:top w:val="none" w:sz="0" w:space="0" w:color="auto"/>
        <w:left w:val="none" w:sz="0" w:space="0" w:color="auto"/>
        <w:bottom w:val="none" w:sz="0" w:space="0" w:color="auto"/>
        <w:right w:val="none" w:sz="0" w:space="0" w:color="auto"/>
      </w:divBdr>
    </w:div>
    <w:div w:id="296180944">
      <w:bodyDiv w:val="1"/>
      <w:marLeft w:val="0"/>
      <w:marRight w:val="0"/>
      <w:marTop w:val="0"/>
      <w:marBottom w:val="0"/>
      <w:divBdr>
        <w:top w:val="none" w:sz="0" w:space="0" w:color="auto"/>
        <w:left w:val="none" w:sz="0" w:space="0" w:color="auto"/>
        <w:bottom w:val="none" w:sz="0" w:space="0" w:color="auto"/>
        <w:right w:val="none" w:sz="0" w:space="0" w:color="auto"/>
      </w:divBdr>
      <w:divsChild>
        <w:div w:id="695740029">
          <w:marLeft w:val="0"/>
          <w:marRight w:val="0"/>
          <w:marTop w:val="0"/>
          <w:marBottom w:val="0"/>
          <w:divBdr>
            <w:top w:val="none" w:sz="0" w:space="0" w:color="auto"/>
            <w:left w:val="none" w:sz="0" w:space="0" w:color="auto"/>
            <w:bottom w:val="none" w:sz="0" w:space="0" w:color="auto"/>
            <w:right w:val="none" w:sz="0" w:space="0" w:color="auto"/>
          </w:divBdr>
          <w:divsChild>
            <w:div w:id="657804348">
              <w:marLeft w:val="0"/>
              <w:marRight w:val="0"/>
              <w:marTop w:val="0"/>
              <w:marBottom w:val="0"/>
              <w:divBdr>
                <w:top w:val="none" w:sz="0" w:space="0" w:color="auto"/>
                <w:left w:val="none" w:sz="0" w:space="0" w:color="auto"/>
                <w:bottom w:val="none" w:sz="0" w:space="0" w:color="auto"/>
                <w:right w:val="none" w:sz="0" w:space="0" w:color="auto"/>
              </w:divBdr>
            </w:div>
          </w:divsChild>
        </w:div>
        <w:div w:id="1178470678">
          <w:marLeft w:val="0"/>
          <w:marRight w:val="0"/>
          <w:marTop w:val="0"/>
          <w:marBottom w:val="0"/>
          <w:divBdr>
            <w:top w:val="none" w:sz="0" w:space="0" w:color="auto"/>
            <w:left w:val="none" w:sz="0" w:space="0" w:color="auto"/>
            <w:bottom w:val="none" w:sz="0" w:space="0" w:color="auto"/>
            <w:right w:val="none" w:sz="0" w:space="0" w:color="auto"/>
          </w:divBdr>
        </w:div>
      </w:divsChild>
    </w:div>
    <w:div w:id="388698789">
      <w:bodyDiv w:val="1"/>
      <w:marLeft w:val="0"/>
      <w:marRight w:val="0"/>
      <w:marTop w:val="0"/>
      <w:marBottom w:val="0"/>
      <w:divBdr>
        <w:top w:val="none" w:sz="0" w:space="0" w:color="auto"/>
        <w:left w:val="none" w:sz="0" w:space="0" w:color="auto"/>
        <w:bottom w:val="none" w:sz="0" w:space="0" w:color="auto"/>
        <w:right w:val="none" w:sz="0" w:space="0" w:color="auto"/>
      </w:divBdr>
    </w:div>
    <w:div w:id="441875144">
      <w:bodyDiv w:val="1"/>
      <w:marLeft w:val="0"/>
      <w:marRight w:val="0"/>
      <w:marTop w:val="0"/>
      <w:marBottom w:val="0"/>
      <w:divBdr>
        <w:top w:val="none" w:sz="0" w:space="0" w:color="auto"/>
        <w:left w:val="none" w:sz="0" w:space="0" w:color="auto"/>
        <w:bottom w:val="none" w:sz="0" w:space="0" w:color="auto"/>
        <w:right w:val="none" w:sz="0" w:space="0" w:color="auto"/>
      </w:divBdr>
      <w:divsChild>
        <w:div w:id="105202560">
          <w:marLeft w:val="0"/>
          <w:marRight w:val="0"/>
          <w:marTop w:val="0"/>
          <w:marBottom w:val="0"/>
          <w:divBdr>
            <w:top w:val="none" w:sz="0" w:space="0" w:color="auto"/>
            <w:left w:val="none" w:sz="0" w:space="0" w:color="auto"/>
            <w:bottom w:val="none" w:sz="0" w:space="0" w:color="auto"/>
            <w:right w:val="none" w:sz="0" w:space="0" w:color="auto"/>
          </w:divBdr>
          <w:divsChild>
            <w:div w:id="1150636088">
              <w:marLeft w:val="0"/>
              <w:marRight w:val="0"/>
              <w:marTop w:val="0"/>
              <w:marBottom w:val="0"/>
              <w:divBdr>
                <w:top w:val="none" w:sz="0" w:space="0" w:color="auto"/>
                <w:left w:val="none" w:sz="0" w:space="0" w:color="auto"/>
                <w:bottom w:val="none" w:sz="0" w:space="0" w:color="auto"/>
                <w:right w:val="none" w:sz="0" w:space="0" w:color="auto"/>
              </w:divBdr>
            </w:div>
          </w:divsChild>
        </w:div>
        <w:div w:id="984049195">
          <w:marLeft w:val="0"/>
          <w:marRight w:val="0"/>
          <w:marTop w:val="0"/>
          <w:marBottom w:val="0"/>
          <w:divBdr>
            <w:top w:val="none" w:sz="0" w:space="0" w:color="auto"/>
            <w:left w:val="none" w:sz="0" w:space="0" w:color="auto"/>
            <w:bottom w:val="none" w:sz="0" w:space="0" w:color="auto"/>
            <w:right w:val="none" w:sz="0" w:space="0" w:color="auto"/>
          </w:divBdr>
          <w:divsChild>
            <w:div w:id="350493446">
              <w:marLeft w:val="0"/>
              <w:marRight w:val="0"/>
              <w:marTop w:val="0"/>
              <w:marBottom w:val="0"/>
              <w:divBdr>
                <w:top w:val="none" w:sz="0" w:space="0" w:color="auto"/>
                <w:left w:val="none" w:sz="0" w:space="0" w:color="auto"/>
                <w:bottom w:val="none" w:sz="0" w:space="0" w:color="auto"/>
                <w:right w:val="none" w:sz="0" w:space="0" w:color="auto"/>
              </w:divBdr>
            </w:div>
          </w:divsChild>
        </w:div>
        <w:div w:id="2073774364">
          <w:marLeft w:val="0"/>
          <w:marRight w:val="0"/>
          <w:marTop w:val="0"/>
          <w:marBottom w:val="0"/>
          <w:divBdr>
            <w:top w:val="none" w:sz="0" w:space="0" w:color="auto"/>
            <w:left w:val="none" w:sz="0" w:space="0" w:color="auto"/>
            <w:bottom w:val="none" w:sz="0" w:space="0" w:color="auto"/>
            <w:right w:val="none" w:sz="0" w:space="0" w:color="auto"/>
          </w:divBdr>
          <w:divsChild>
            <w:div w:id="1775829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779864">
      <w:bodyDiv w:val="1"/>
      <w:marLeft w:val="0"/>
      <w:marRight w:val="0"/>
      <w:marTop w:val="0"/>
      <w:marBottom w:val="0"/>
      <w:divBdr>
        <w:top w:val="none" w:sz="0" w:space="0" w:color="auto"/>
        <w:left w:val="none" w:sz="0" w:space="0" w:color="auto"/>
        <w:bottom w:val="none" w:sz="0" w:space="0" w:color="auto"/>
        <w:right w:val="none" w:sz="0" w:space="0" w:color="auto"/>
      </w:divBdr>
      <w:divsChild>
        <w:div w:id="209999639">
          <w:marLeft w:val="0"/>
          <w:marRight w:val="0"/>
          <w:marTop w:val="0"/>
          <w:marBottom w:val="0"/>
          <w:divBdr>
            <w:top w:val="none" w:sz="0" w:space="0" w:color="auto"/>
            <w:left w:val="none" w:sz="0" w:space="0" w:color="auto"/>
            <w:bottom w:val="none" w:sz="0" w:space="0" w:color="auto"/>
            <w:right w:val="none" w:sz="0" w:space="0" w:color="auto"/>
          </w:divBdr>
          <w:divsChild>
            <w:div w:id="1402753060">
              <w:marLeft w:val="0"/>
              <w:marRight w:val="0"/>
              <w:marTop w:val="0"/>
              <w:marBottom w:val="0"/>
              <w:divBdr>
                <w:top w:val="none" w:sz="0" w:space="0" w:color="auto"/>
                <w:left w:val="none" w:sz="0" w:space="0" w:color="auto"/>
                <w:bottom w:val="none" w:sz="0" w:space="0" w:color="auto"/>
                <w:right w:val="none" w:sz="0" w:space="0" w:color="auto"/>
              </w:divBdr>
            </w:div>
          </w:divsChild>
        </w:div>
        <w:div w:id="1025717507">
          <w:marLeft w:val="0"/>
          <w:marRight w:val="0"/>
          <w:marTop w:val="0"/>
          <w:marBottom w:val="0"/>
          <w:divBdr>
            <w:top w:val="none" w:sz="0" w:space="0" w:color="auto"/>
            <w:left w:val="none" w:sz="0" w:space="0" w:color="auto"/>
            <w:bottom w:val="none" w:sz="0" w:space="0" w:color="auto"/>
            <w:right w:val="none" w:sz="0" w:space="0" w:color="auto"/>
          </w:divBdr>
        </w:div>
      </w:divsChild>
    </w:div>
    <w:div w:id="544566253">
      <w:bodyDiv w:val="1"/>
      <w:marLeft w:val="0"/>
      <w:marRight w:val="0"/>
      <w:marTop w:val="0"/>
      <w:marBottom w:val="0"/>
      <w:divBdr>
        <w:top w:val="none" w:sz="0" w:space="0" w:color="auto"/>
        <w:left w:val="none" w:sz="0" w:space="0" w:color="auto"/>
        <w:bottom w:val="none" w:sz="0" w:space="0" w:color="auto"/>
        <w:right w:val="none" w:sz="0" w:space="0" w:color="auto"/>
      </w:divBdr>
    </w:div>
    <w:div w:id="588660085">
      <w:bodyDiv w:val="1"/>
      <w:marLeft w:val="0"/>
      <w:marRight w:val="0"/>
      <w:marTop w:val="0"/>
      <w:marBottom w:val="0"/>
      <w:divBdr>
        <w:top w:val="none" w:sz="0" w:space="0" w:color="auto"/>
        <w:left w:val="none" w:sz="0" w:space="0" w:color="auto"/>
        <w:bottom w:val="none" w:sz="0" w:space="0" w:color="auto"/>
        <w:right w:val="none" w:sz="0" w:space="0" w:color="auto"/>
      </w:divBdr>
    </w:div>
    <w:div w:id="602809237">
      <w:bodyDiv w:val="1"/>
      <w:marLeft w:val="0"/>
      <w:marRight w:val="0"/>
      <w:marTop w:val="0"/>
      <w:marBottom w:val="0"/>
      <w:divBdr>
        <w:top w:val="none" w:sz="0" w:space="0" w:color="auto"/>
        <w:left w:val="none" w:sz="0" w:space="0" w:color="auto"/>
        <w:bottom w:val="none" w:sz="0" w:space="0" w:color="auto"/>
        <w:right w:val="none" w:sz="0" w:space="0" w:color="auto"/>
      </w:divBdr>
      <w:divsChild>
        <w:div w:id="3754241">
          <w:marLeft w:val="0"/>
          <w:marRight w:val="0"/>
          <w:marTop w:val="0"/>
          <w:marBottom w:val="0"/>
          <w:divBdr>
            <w:top w:val="none" w:sz="0" w:space="0" w:color="auto"/>
            <w:left w:val="none" w:sz="0" w:space="0" w:color="auto"/>
            <w:bottom w:val="none" w:sz="0" w:space="0" w:color="auto"/>
            <w:right w:val="none" w:sz="0" w:space="0" w:color="auto"/>
          </w:divBdr>
          <w:divsChild>
            <w:div w:id="369110363">
              <w:marLeft w:val="0"/>
              <w:marRight w:val="0"/>
              <w:marTop w:val="0"/>
              <w:marBottom w:val="0"/>
              <w:divBdr>
                <w:top w:val="none" w:sz="0" w:space="0" w:color="auto"/>
                <w:left w:val="none" w:sz="0" w:space="0" w:color="auto"/>
                <w:bottom w:val="none" w:sz="0" w:space="0" w:color="auto"/>
                <w:right w:val="none" w:sz="0" w:space="0" w:color="auto"/>
              </w:divBdr>
            </w:div>
          </w:divsChild>
        </w:div>
        <w:div w:id="41945508">
          <w:marLeft w:val="0"/>
          <w:marRight w:val="0"/>
          <w:marTop w:val="0"/>
          <w:marBottom w:val="0"/>
          <w:divBdr>
            <w:top w:val="none" w:sz="0" w:space="0" w:color="auto"/>
            <w:left w:val="none" w:sz="0" w:space="0" w:color="auto"/>
            <w:bottom w:val="none" w:sz="0" w:space="0" w:color="auto"/>
            <w:right w:val="none" w:sz="0" w:space="0" w:color="auto"/>
          </w:divBdr>
          <w:divsChild>
            <w:div w:id="923955491">
              <w:marLeft w:val="0"/>
              <w:marRight w:val="0"/>
              <w:marTop w:val="0"/>
              <w:marBottom w:val="0"/>
              <w:divBdr>
                <w:top w:val="none" w:sz="0" w:space="0" w:color="auto"/>
                <w:left w:val="none" w:sz="0" w:space="0" w:color="auto"/>
                <w:bottom w:val="none" w:sz="0" w:space="0" w:color="auto"/>
                <w:right w:val="none" w:sz="0" w:space="0" w:color="auto"/>
              </w:divBdr>
            </w:div>
          </w:divsChild>
        </w:div>
        <w:div w:id="637684822">
          <w:marLeft w:val="0"/>
          <w:marRight w:val="0"/>
          <w:marTop w:val="0"/>
          <w:marBottom w:val="0"/>
          <w:divBdr>
            <w:top w:val="none" w:sz="0" w:space="0" w:color="auto"/>
            <w:left w:val="none" w:sz="0" w:space="0" w:color="auto"/>
            <w:bottom w:val="none" w:sz="0" w:space="0" w:color="auto"/>
            <w:right w:val="none" w:sz="0" w:space="0" w:color="auto"/>
          </w:divBdr>
          <w:divsChild>
            <w:div w:id="1347754060">
              <w:marLeft w:val="0"/>
              <w:marRight w:val="0"/>
              <w:marTop w:val="0"/>
              <w:marBottom w:val="0"/>
              <w:divBdr>
                <w:top w:val="none" w:sz="0" w:space="0" w:color="auto"/>
                <w:left w:val="none" w:sz="0" w:space="0" w:color="auto"/>
                <w:bottom w:val="none" w:sz="0" w:space="0" w:color="auto"/>
                <w:right w:val="none" w:sz="0" w:space="0" w:color="auto"/>
              </w:divBdr>
            </w:div>
          </w:divsChild>
        </w:div>
        <w:div w:id="982810191">
          <w:marLeft w:val="0"/>
          <w:marRight w:val="0"/>
          <w:marTop w:val="0"/>
          <w:marBottom w:val="0"/>
          <w:divBdr>
            <w:top w:val="none" w:sz="0" w:space="0" w:color="auto"/>
            <w:left w:val="none" w:sz="0" w:space="0" w:color="auto"/>
            <w:bottom w:val="none" w:sz="0" w:space="0" w:color="auto"/>
            <w:right w:val="none" w:sz="0" w:space="0" w:color="auto"/>
          </w:divBdr>
          <w:divsChild>
            <w:div w:id="1632587713">
              <w:marLeft w:val="0"/>
              <w:marRight w:val="0"/>
              <w:marTop w:val="0"/>
              <w:marBottom w:val="0"/>
              <w:divBdr>
                <w:top w:val="none" w:sz="0" w:space="0" w:color="auto"/>
                <w:left w:val="none" w:sz="0" w:space="0" w:color="auto"/>
                <w:bottom w:val="none" w:sz="0" w:space="0" w:color="auto"/>
                <w:right w:val="none" w:sz="0" w:space="0" w:color="auto"/>
              </w:divBdr>
            </w:div>
          </w:divsChild>
        </w:div>
        <w:div w:id="998116700">
          <w:marLeft w:val="0"/>
          <w:marRight w:val="0"/>
          <w:marTop w:val="0"/>
          <w:marBottom w:val="0"/>
          <w:divBdr>
            <w:top w:val="none" w:sz="0" w:space="0" w:color="auto"/>
            <w:left w:val="none" w:sz="0" w:space="0" w:color="auto"/>
            <w:bottom w:val="none" w:sz="0" w:space="0" w:color="auto"/>
            <w:right w:val="none" w:sz="0" w:space="0" w:color="auto"/>
          </w:divBdr>
          <w:divsChild>
            <w:div w:id="1135172319">
              <w:marLeft w:val="0"/>
              <w:marRight w:val="0"/>
              <w:marTop w:val="0"/>
              <w:marBottom w:val="0"/>
              <w:divBdr>
                <w:top w:val="none" w:sz="0" w:space="0" w:color="auto"/>
                <w:left w:val="none" w:sz="0" w:space="0" w:color="auto"/>
                <w:bottom w:val="none" w:sz="0" w:space="0" w:color="auto"/>
                <w:right w:val="none" w:sz="0" w:space="0" w:color="auto"/>
              </w:divBdr>
            </w:div>
          </w:divsChild>
        </w:div>
        <w:div w:id="1299141132">
          <w:marLeft w:val="0"/>
          <w:marRight w:val="0"/>
          <w:marTop w:val="0"/>
          <w:marBottom w:val="0"/>
          <w:divBdr>
            <w:top w:val="none" w:sz="0" w:space="0" w:color="auto"/>
            <w:left w:val="none" w:sz="0" w:space="0" w:color="auto"/>
            <w:bottom w:val="none" w:sz="0" w:space="0" w:color="auto"/>
            <w:right w:val="none" w:sz="0" w:space="0" w:color="auto"/>
          </w:divBdr>
          <w:divsChild>
            <w:div w:id="210044503">
              <w:marLeft w:val="0"/>
              <w:marRight w:val="0"/>
              <w:marTop w:val="0"/>
              <w:marBottom w:val="0"/>
              <w:divBdr>
                <w:top w:val="none" w:sz="0" w:space="0" w:color="auto"/>
                <w:left w:val="none" w:sz="0" w:space="0" w:color="auto"/>
                <w:bottom w:val="none" w:sz="0" w:space="0" w:color="auto"/>
                <w:right w:val="none" w:sz="0" w:space="0" w:color="auto"/>
              </w:divBdr>
            </w:div>
          </w:divsChild>
        </w:div>
        <w:div w:id="2121026660">
          <w:marLeft w:val="0"/>
          <w:marRight w:val="0"/>
          <w:marTop w:val="0"/>
          <w:marBottom w:val="0"/>
          <w:divBdr>
            <w:top w:val="none" w:sz="0" w:space="0" w:color="auto"/>
            <w:left w:val="none" w:sz="0" w:space="0" w:color="auto"/>
            <w:bottom w:val="none" w:sz="0" w:space="0" w:color="auto"/>
            <w:right w:val="none" w:sz="0" w:space="0" w:color="auto"/>
          </w:divBdr>
        </w:div>
      </w:divsChild>
    </w:div>
    <w:div w:id="607926639">
      <w:bodyDiv w:val="1"/>
      <w:marLeft w:val="0"/>
      <w:marRight w:val="0"/>
      <w:marTop w:val="0"/>
      <w:marBottom w:val="0"/>
      <w:divBdr>
        <w:top w:val="none" w:sz="0" w:space="0" w:color="auto"/>
        <w:left w:val="none" w:sz="0" w:space="0" w:color="auto"/>
        <w:bottom w:val="none" w:sz="0" w:space="0" w:color="auto"/>
        <w:right w:val="none" w:sz="0" w:space="0" w:color="auto"/>
      </w:divBdr>
      <w:divsChild>
        <w:div w:id="405499729">
          <w:marLeft w:val="0"/>
          <w:marRight w:val="0"/>
          <w:marTop w:val="0"/>
          <w:marBottom w:val="0"/>
          <w:divBdr>
            <w:top w:val="none" w:sz="0" w:space="0" w:color="auto"/>
            <w:left w:val="none" w:sz="0" w:space="0" w:color="auto"/>
            <w:bottom w:val="none" w:sz="0" w:space="0" w:color="auto"/>
            <w:right w:val="none" w:sz="0" w:space="0" w:color="auto"/>
          </w:divBdr>
          <w:divsChild>
            <w:div w:id="1783301731">
              <w:marLeft w:val="255"/>
              <w:marRight w:val="0"/>
              <w:marTop w:val="0"/>
              <w:marBottom w:val="0"/>
              <w:divBdr>
                <w:top w:val="none" w:sz="0" w:space="0" w:color="auto"/>
                <w:left w:val="none" w:sz="0" w:space="0" w:color="auto"/>
                <w:bottom w:val="none" w:sz="0" w:space="0" w:color="auto"/>
                <w:right w:val="none" w:sz="0" w:space="0" w:color="auto"/>
              </w:divBdr>
            </w:div>
          </w:divsChild>
        </w:div>
        <w:div w:id="551845669">
          <w:marLeft w:val="0"/>
          <w:marRight w:val="0"/>
          <w:marTop w:val="0"/>
          <w:marBottom w:val="0"/>
          <w:divBdr>
            <w:top w:val="none" w:sz="0" w:space="0" w:color="auto"/>
            <w:left w:val="none" w:sz="0" w:space="0" w:color="auto"/>
            <w:bottom w:val="none" w:sz="0" w:space="0" w:color="auto"/>
            <w:right w:val="none" w:sz="0" w:space="0" w:color="auto"/>
          </w:divBdr>
          <w:divsChild>
            <w:div w:id="1418091334">
              <w:marLeft w:val="255"/>
              <w:marRight w:val="0"/>
              <w:marTop w:val="0"/>
              <w:marBottom w:val="0"/>
              <w:divBdr>
                <w:top w:val="none" w:sz="0" w:space="0" w:color="auto"/>
                <w:left w:val="none" w:sz="0" w:space="0" w:color="auto"/>
                <w:bottom w:val="none" w:sz="0" w:space="0" w:color="auto"/>
                <w:right w:val="none" w:sz="0" w:space="0" w:color="auto"/>
              </w:divBdr>
            </w:div>
          </w:divsChild>
        </w:div>
        <w:div w:id="1018311355">
          <w:marLeft w:val="0"/>
          <w:marRight w:val="0"/>
          <w:marTop w:val="105"/>
          <w:marBottom w:val="0"/>
          <w:divBdr>
            <w:top w:val="none" w:sz="0" w:space="0" w:color="auto"/>
            <w:left w:val="none" w:sz="0" w:space="0" w:color="auto"/>
            <w:bottom w:val="none" w:sz="0" w:space="0" w:color="auto"/>
            <w:right w:val="none" w:sz="0" w:space="0" w:color="auto"/>
          </w:divBdr>
        </w:div>
      </w:divsChild>
    </w:div>
    <w:div w:id="842283439">
      <w:bodyDiv w:val="1"/>
      <w:marLeft w:val="0"/>
      <w:marRight w:val="0"/>
      <w:marTop w:val="0"/>
      <w:marBottom w:val="0"/>
      <w:divBdr>
        <w:top w:val="none" w:sz="0" w:space="0" w:color="auto"/>
        <w:left w:val="none" w:sz="0" w:space="0" w:color="auto"/>
        <w:bottom w:val="none" w:sz="0" w:space="0" w:color="auto"/>
        <w:right w:val="none" w:sz="0" w:space="0" w:color="auto"/>
      </w:divBdr>
    </w:div>
    <w:div w:id="886646745">
      <w:bodyDiv w:val="1"/>
      <w:marLeft w:val="0"/>
      <w:marRight w:val="0"/>
      <w:marTop w:val="0"/>
      <w:marBottom w:val="0"/>
      <w:divBdr>
        <w:top w:val="none" w:sz="0" w:space="0" w:color="auto"/>
        <w:left w:val="none" w:sz="0" w:space="0" w:color="auto"/>
        <w:bottom w:val="none" w:sz="0" w:space="0" w:color="auto"/>
        <w:right w:val="none" w:sz="0" w:space="0" w:color="auto"/>
      </w:divBdr>
      <w:divsChild>
        <w:div w:id="1347974670">
          <w:marLeft w:val="0"/>
          <w:marRight w:val="0"/>
          <w:marTop w:val="0"/>
          <w:marBottom w:val="0"/>
          <w:divBdr>
            <w:top w:val="none" w:sz="0" w:space="0" w:color="auto"/>
            <w:left w:val="none" w:sz="0" w:space="0" w:color="auto"/>
            <w:bottom w:val="none" w:sz="0" w:space="0" w:color="auto"/>
            <w:right w:val="none" w:sz="0" w:space="0" w:color="auto"/>
          </w:divBdr>
          <w:divsChild>
            <w:div w:id="2047833849">
              <w:marLeft w:val="0"/>
              <w:marRight w:val="0"/>
              <w:marTop w:val="0"/>
              <w:marBottom w:val="0"/>
              <w:divBdr>
                <w:top w:val="none" w:sz="0" w:space="0" w:color="auto"/>
                <w:left w:val="none" w:sz="0" w:space="0" w:color="auto"/>
                <w:bottom w:val="none" w:sz="0" w:space="0" w:color="auto"/>
                <w:right w:val="none" w:sz="0" w:space="0" w:color="auto"/>
              </w:divBdr>
            </w:div>
          </w:divsChild>
        </w:div>
        <w:div w:id="1500774762">
          <w:marLeft w:val="0"/>
          <w:marRight w:val="0"/>
          <w:marTop w:val="0"/>
          <w:marBottom w:val="0"/>
          <w:divBdr>
            <w:top w:val="none" w:sz="0" w:space="0" w:color="auto"/>
            <w:left w:val="none" w:sz="0" w:space="0" w:color="auto"/>
            <w:bottom w:val="none" w:sz="0" w:space="0" w:color="auto"/>
            <w:right w:val="none" w:sz="0" w:space="0" w:color="auto"/>
          </w:divBdr>
          <w:divsChild>
            <w:div w:id="234050158">
              <w:marLeft w:val="0"/>
              <w:marRight w:val="0"/>
              <w:marTop w:val="0"/>
              <w:marBottom w:val="0"/>
              <w:divBdr>
                <w:top w:val="none" w:sz="0" w:space="0" w:color="auto"/>
                <w:left w:val="none" w:sz="0" w:space="0" w:color="auto"/>
                <w:bottom w:val="none" w:sz="0" w:space="0" w:color="auto"/>
                <w:right w:val="none" w:sz="0" w:space="0" w:color="auto"/>
              </w:divBdr>
            </w:div>
          </w:divsChild>
        </w:div>
        <w:div w:id="1658612987">
          <w:marLeft w:val="0"/>
          <w:marRight w:val="0"/>
          <w:marTop w:val="0"/>
          <w:marBottom w:val="0"/>
          <w:divBdr>
            <w:top w:val="none" w:sz="0" w:space="0" w:color="auto"/>
            <w:left w:val="none" w:sz="0" w:space="0" w:color="auto"/>
            <w:bottom w:val="none" w:sz="0" w:space="0" w:color="auto"/>
            <w:right w:val="none" w:sz="0" w:space="0" w:color="auto"/>
          </w:divBdr>
          <w:divsChild>
            <w:div w:id="981495461">
              <w:marLeft w:val="0"/>
              <w:marRight w:val="0"/>
              <w:marTop w:val="0"/>
              <w:marBottom w:val="0"/>
              <w:divBdr>
                <w:top w:val="none" w:sz="0" w:space="0" w:color="auto"/>
                <w:left w:val="none" w:sz="0" w:space="0" w:color="auto"/>
                <w:bottom w:val="none" w:sz="0" w:space="0" w:color="auto"/>
                <w:right w:val="none" w:sz="0" w:space="0" w:color="auto"/>
              </w:divBdr>
            </w:div>
          </w:divsChild>
        </w:div>
        <w:div w:id="2004970340">
          <w:marLeft w:val="0"/>
          <w:marRight w:val="0"/>
          <w:marTop w:val="0"/>
          <w:marBottom w:val="0"/>
          <w:divBdr>
            <w:top w:val="none" w:sz="0" w:space="0" w:color="auto"/>
            <w:left w:val="none" w:sz="0" w:space="0" w:color="auto"/>
            <w:bottom w:val="none" w:sz="0" w:space="0" w:color="auto"/>
            <w:right w:val="none" w:sz="0" w:space="0" w:color="auto"/>
          </w:divBdr>
        </w:div>
      </w:divsChild>
    </w:div>
    <w:div w:id="925307464">
      <w:bodyDiv w:val="1"/>
      <w:marLeft w:val="0"/>
      <w:marRight w:val="0"/>
      <w:marTop w:val="0"/>
      <w:marBottom w:val="0"/>
      <w:divBdr>
        <w:top w:val="none" w:sz="0" w:space="0" w:color="auto"/>
        <w:left w:val="none" w:sz="0" w:space="0" w:color="auto"/>
        <w:bottom w:val="none" w:sz="0" w:space="0" w:color="auto"/>
        <w:right w:val="none" w:sz="0" w:space="0" w:color="auto"/>
      </w:divBdr>
      <w:divsChild>
        <w:div w:id="632055513">
          <w:marLeft w:val="0"/>
          <w:marRight w:val="0"/>
          <w:marTop w:val="0"/>
          <w:marBottom w:val="0"/>
          <w:divBdr>
            <w:top w:val="none" w:sz="0" w:space="0" w:color="auto"/>
            <w:left w:val="none" w:sz="0" w:space="0" w:color="auto"/>
            <w:bottom w:val="none" w:sz="0" w:space="0" w:color="auto"/>
            <w:right w:val="none" w:sz="0" w:space="0" w:color="auto"/>
          </w:divBdr>
          <w:divsChild>
            <w:div w:id="112984232">
              <w:marLeft w:val="0"/>
              <w:marRight w:val="0"/>
              <w:marTop w:val="0"/>
              <w:marBottom w:val="0"/>
              <w:divBdr>
                <w:top w:val="none" w:sz="0" w:space="0" w:color="auto"/>
                <w:left w:val="none" w:sz="0" w:space="0" w:color="auto"/>
                <w:bottom w:val="none" w:sz="0" w:space="0" w:color="auto"/>
                <w:right w:val="none" w:sz="0" w:space="0" w:color="auto"/>
              </w:divBdr>
            </w:div>
            <w:div w:id="208202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306595">
      <w:bodyDiv w:val="1"/>
      <w:marLeft w:val="0"/>
      <w:marRight w:val="0"/>
      <w:marTop w:val="0"/>
      <w:marBottom w:val="0"/>
      <w:divBdr>
        <w:top w:val="none" w:sz="0" w:space="0" w:color="auto"/>
        <w:left w:val="none" w:sz="0" w:space="0" w:color="auto"/>
        <w:bottom w:val="none" w:sz="0" w:space="0" w:color="auto"/>
        <w:right w:val="none" w:sz="0" w:space="0" w:color="auto"/>
      </w:divBdr>
      <w:divsChild>
        <w:div w:id="227738095">
          <w:marLeft w:val="0"/>
          <w:marRight w:val="0"/>
          <w:marTop w:val="0"/>
          <w:marBottom w:val="0"/>
          <w:divBdr>
            <w:top w:val="none" w:sz="0" w:space="0" w:color="auto"/>
            <w:left w:val="none" w:sz="0" w:space="0" w:color="auto"/>
            <w:bottom w:val="none" w:sz="0" w:space="0" w:color="auto"/>
            <w:right w:val="none" w:sz="0" w:space="0" w:color="auto"/>
          </w:divBdr>
          <w:divsChild>
            <w:div w:id="106966840">
              <w:marLeft w:val="0"/>
              <w:marRight w:val="0"/>
              <w:marTop w:val="0"/>
              <w:marBottom w:val="0"/>
              <w:divBdr>
                <w:top w:val="none" w:sz="0" w:space="0" w:color="auto"/>
                <w:left w:val="none" w:sz="0" w:space="0" w:color="auto"/>
                <w:bottom w:val="none" w:sz="0" w:space="0" w:color="auto"/>
                <w:right w:val="none" w:sz="0" w:space="0" w:color="auto"/>
              </w:divBdr>
              <w:divsChild>
                <w:div w:id="88088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150926">
          <w:marLeft w:val="0"/>
          <w:marRight w:val="0"/>
          <w:marTop w:val="0"/>
          <w:marBottom w:val="0"/>
          <w:divBdr>
            <w:top w:val="none" w:sz="0" w:space="0" w:color="auto"/>
            <w:left w:val="none" w:sz="0" w:space="0" w:color="auto"/>
            <w:bottom w:val="none" w:sz="0" w:space="0" w:color="auto"/>
            <w:right w:val="none" w:sz="0" w:space="0" w:color="auto"/>
          </w:divBdr>
          <w:divsChild>
            <w:div w:id="82264423">
              <w:marLeft w:val="0"/>
              <w:marRight w:val="0"/>
              <w:marTop w:val="0"/>
              <w:marBottom w:val="0"/>
              <w:divBdr>
                <w:top w:val="none" w:sz="0" w:space="0" w:color="auto"/>
                <w:left w:val="none" w:sz="0" w:space="0" w:color="auto"/>
                <w:bottom w:val="none" w:sz="0" w:space="0" w:color="auto"/>
                <w:right w:val="none" w:sz="0" w:space="0" w:color="auto"/>
              </w:divBdr>
              <w:divsChild>
                <w:div w:id="34244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386563">
          <w:marLeft w:val="0"/>
          <w:marRight w:val="0"/>
          <w:marTop w:val="0"/>
          <w:marBottom w:val="0"/>
          <w:divBdr>
            <w:top w:val="none" w:sz="0" w:space="0" w:color="auto"/>
            <w:left w:val="none" w:sz="0" w:space="0" w:color="auto"/>
            <w:bottom w:val="none" w:sz="0" w:space="0" w:color="auto"/>
            <w:right w:val="none" w:sz="0" w:space="0" w:color="auto"/>
          </w:divBdr>
        </w:div>
      </w:divsChild>
    </w:div>
    <w:div w:id="1124815332">
      <w:bodyDiv w:val="1"/>
      <w:marLeft w:val="0"/>
      <w:marRight w:val="0"/>
      <w:marTop w:val="0"/>
      <w:marBottom w:val="0"/>
      <w:divBdr>
        <w:top w:val="none" w:sz="0" w:space="0" w:color="auto"/>
        <w:left w:val="none" w:sz="0" w:space="0" w:color="auto"/>
        <w:bottom w:val="none" w:sz="0" w:space="0" w:color="auto"/>
        <w:right w:val="none" w:sz="0" w:space="0" w:color="auto"/>
      </w:divBdr>
    </w:div>
    <w:div w:id="1128205537">
      <w:bodyDiv w:val="1"/>
      <w:marLeft w:val="0"/>
      <w:marRight w:val="0"/>
      <w:marTop w:val="0"/>
      <w:marBottom w:val="0"/>
      <w:divBdr>
        <w:top w:val="none" w:sz="0" w:space="0" w:color="auto"/>
        <w:left w:val="none" w:sz="0" w:space="0" w:color="auto"/>
        <w:bottom w:val="none" w:sz="0" w:space="0" w:color="auto"/>
        <w:right w:val="none" w:sz="0" w:space="0" w:color="auto"/>
      </w:divBdr>
    </w:div>
    <w:div w:id="1159691831">
      <w:bodyDiv w:val="1"/>
      <w:marLeft w:val="0"/>
      <w:marRight w:val="0"/>
      <w:marTop w:val="0"/>
      <w:marBottom w:val="0"/>
      <w:divBdr>
        <w:top w:val="none" w:sz="0" w:space="0" w:color="auto"/>
        <w:left w:val="none" w:sz="0" w:space="0" w:color="auto"/>
        <w:bottom w:val="none" w:sz="0" w:space="0" w:color="auto"/>
        <w:right w:val="none" w:sz="0" w:space="0" w:color="auto"/>
      </w:divBdr>
    </w:div>
    <w:div w:id="1180925027">
      <w:bodyDiv w:val="1"/>
      <w:marLeft w:val="0"/>
      <w:marRight w:val="0"/>
      <w:marTop w:val="0"/>
      <w:marBottom w:val="0"/>
      <w:divBdr>
        <w:top w:val="none" w:sz="0" w:space="0" w:color="auto"/>
        <w:left w:val="none" w:sz="0" w:space="0" w:color="auto"/>
        <w:bottom w:val="none" w:sz="0" w:space="0" w:color="auto"/>
        <w:right w:val="none" w:sz="0" w:space="0" w:color="auto"/>
      </w:divBdr>
    </w:div>
    <w:div w:id="1262641049">
      <w:bodyDiv w:val="1"/>
      <w:marLeft w:val="0"/>
      <w:marRight w:val="0"/>
      <w:marTop w:val="0"/>
      <w:marBottom w:val="0"/>
      <w:divBdr>
        <w:top w:val="none" w:sz="0" w:space="0" w:color="auto"/>
        <w:left w:val="none" w:sz="0" w:space="0" w:color="auto"/>
        <w:bottom w:val="none" w:sz="0" w:space="0" w:color="auto"/>
        <w:right w:val="none" w:sz="0" w:space="0" w:color="auto"/>
      </w:divBdr>
    </w:div>
    <w:div w:id="1266767256">
      <w:bodyDiv w:val="1"/>
      <w:marLeft w:val="0"/>
      <w:marRight w:val="0"/>
      <w:marTop w:val="0"/>
      <w:marBottom w:val="0"/>
      <w:divBdr>
        <w:top w:val="none" w:sz="0" w:space="0" w:color="auto"/>
        <w:left w:val="none" w:sz="0" w:space="0" w:color="auto"/>
        <w:bottom w:val="none" w:sz="0" w:space="0" w:color="auto"/>
        <w:right w:val="none" w:sz="0" w:space="0" w:color="auto"/>
      </w:divBdr>
    </w:div>
    <w:div w:id="1287735902">
      <w:bodyDiv w:val="1"/>
      <w:marLeft w:val="0"/>
      <w:marRight w:val="0"/>
      <w:marTop w:val="0"/>
      <w:marBottom w:val="0"/>
      <w:divBdr>
        <w:top w:val="none" w:sz="0" w:space="0" w:color="auto"/>
        <w:left w:val="none" w:sz="0" w:space="0" w:color="auto"/>
        <w:bottom w:val="none" w:sz="0" w:space="0" w:color="auto"/>
        <w:right w:val="none" w:sz="0" w:space="0" w:color="auto"/>
      </w:divBdr>
      <w:divsChild>
        <w:div w:id="1495875937">
          <w:marLeft w:val="0"/>
          <w:marRight w:val="0"/>
          <w:marTop w:val="0"/>
          <w:marBottom w:val="0"/>
          <w:divBdr>
            <w:top w:val="none" w:sz="0" w:space="0" w:color="auto"/>
            <w:left w:val="none" w:sz="0" w:space="0" w:color="auto"/>
            <w:bottom w:val="none" w:sz="0" w:space="0" w:color="auto"/>
            <w:right w:val="none" w:sz="0" w:space="0" w:color="auto"/>
          </w:divBdr>
          <w:divsChild>
            <w:div w:id="580680910">
              <w:marLeft w:val="0"/>
              <w:marRight w:val="0"/>
              <w:marTop w:val="0"/>
              <w:marBottom w:val="0"/>
              <w:divBdr>
                <w:top w:val="none" w:sz="0" w:space="0" w:color="auto"/>
                <w:left w:val="none" w:sz="0" w:space="0" w:color="auto"/>
                <w:bottom w:val="none" w:sz="0" w:space="0" w:color="auto"/>
                <w:right w:val="none" w:sz="0" w:space="0" w:color="auto"/>
              </w:divBdr>
              <w:divsChild>
                <w:div w:id="1779837872">
                  <w:marLeft w:val="0"/>
                  <w:marRight w:val="0"/>
                  <w:marTop w:val="0"/>
                  <w:marBottom w:val="0"/>
                  <w:divBdr>
                    <w:top w:val="none" w:sz="0" w:space="0" w:color="auto"/>
                    <w:left w:val="none" w:sz="0" w:space="0" w:color="auto"/>
                    <w:bottom w:val="none" w:sz="0" w:space="0" w:color="auto"/>
                    <w:right w:val="none" w:sz="0" w:space="0" w:color="auto"/>
                  </w:divBdr>
                </w:div>
              </w:divsChild>
            </w:div>
            <w:div w:id="1068306529">
              <w:marLeft w:val="0"/>
              <w:marRight w:val="0"/>
              <w:marTop w:val="0"/>
              <w:marBottom w:val="0"/>
              <w:divBdr>
                <w:top w:val="none" w:sz="0" w:space="0" w:color="auto"/>
                <w:left w:val="none" w:sz="0" w:space="0" w:color="auto"/>
                <w:bottom w:val="none" w:sz="0" w:space="0" w:color="auto"/>
                <w:right w:val="none" w:sz="0" w:space="0" w:color="auto"/>
              </w:divBdr>
              <w:divsChild>
                <w:div w:id="232545311">
                  <w:marLeft w:val="0"/>
                  <w:marRight w:val="0"/>
                  <w:marTop w:val="0"/>
                  <w:marBottom w:val="0"/>
                  <w:divBdr>
                    <w:top w:val="none" w:sz="0" w:space="0" w:color="auto"/>
                    <w:left w:val="none" w:sz="0" w:space="0" w:color="auto"/>
                    <w:bottom w:val="none" w:sz="0" w:space="0" w:color="auto"/>
                    <w:right w:val="none" w:sz="0" w:space="0" w:color="auto"/>
                  </w:divBdr>
                </w:div>
              </w:divsChild>
            </w:div>
            <w:div w:id="1760633007">
              <w:marLeft w:val="0"/>
              <w:marRight w:val="0"/>
              <w:marTop w:val="0"/>
              <w:marBottom w:val="0"/>
              <w:divBdr>
                <w:top w:val="none" w:sz="0" w:space="0" w:color="auto"/>
                <w:left w:val="none" w:sz="0" w:space="0" w:color="auto"/>
                <w:bottom w:val="none" w:sz="0" w:space="0" w:color="auto"/>
                <w:right w:val="none" w:sz="0" w:space="0" w:color="auto"/>
              </w:divBdr>
              <w:divsChild>
                <w:div w:id="187888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697969">
          <w:marLeft w:val="0"/>
          <w:marRight w:val="0"/>
          <w:marTop w:val="0"/>
          <w:marBottom w:val="0"/>
          <w:divBdr>
            <w:top w:val="none" w:sz="0" w:space="0" w:color="auto"/>
            <w:left w:val="none" w:sz="0" w:space="0" w:color="auto"/>
            <w:bottom w:val="none" w:sz="0" w:space="0" w:color="auto"/>
            <w:right w:val="none" w:sz="0" w:space="0" w:color="auto"/>
          </w:divBdr>
          <w:divsChild>
            <w:div w:id="79044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136408">
      <w:bodyDiv w:val="1"/>
      <w:marLeft w:val="0"/>
      <w:marRight w:val="0"/>
      <w:marTop w:val="0"/>
      <w:marBottom w:val="0"/>
      <w:divBdr>
        <w:top w:val="none" w:sz="0" w:space="0" w:color="auto"/>
        <w:left w:val="none" w:sz="0" w:space="0" w:color="auto"/>
        <w:bottom w:val="none" w:sz="0" w:space="0" w:color="auto"/>
        <w:right w:val="none" w:sz="0" w:space="0" w:color="auto"/>
      </w:divBdr>
    </w:div>
    <w:div w:id="1535924245">
      <w:bodyDiv w:val="1"/>
      <w:marLeft w:val="0"/>
      <w:marRight w:val="0"/>
      <w:marTop w:val="0"/>
      <w:marBottom w:val="0"/>
      <w:divBdr>
        <w:top w:val="none" w:sz="0" w:space="0" w:color="auto"/>
        <w:left w:val="none" w:sz="0" w:space="0" w:color="auto"/>
        <w:bottom w:val="none" w:sz="0" w:space="0" w:color="auto"/>
        <w:right w:val="none" w:sz="0" w:space="0" w:color="auto"/>
      </w:divBdr>
    </w:div>
    <w:div w:id="1547258621">
      <w:bodyDiv w:val="1"/>
      <w:marLeft w:val="0"/>
      <w:marRight w:val="0"/>
      <w:marTop w:val="0"/>
      <w:marBottom w:val="0"/>
      <w:divBdr>
        <w:top w:val="none" w:sz="0" w:space="0" w:color="auto"/>
        <w:left w:val="none" w:sz="0" w:space="0" w:color="auto"/>
        <w:bottom w:val="none" w:sz="0" w:space="0" w:color="auto"/>
        <w:right w:val="none" w:sz="0" w:space="0" w:color="auto"/>
      </w:divBdr>
    </w:div>
    <w:div w:id="1597711842">
      <w:bodyDiv w:val="1"/>
      <w:marLeft w:val="0"/>
      <w:marRight w:val="0"/>
      <w:marTop w:val="0"/>
      <w:marBottom w:val="0"/>
      <w:divBdr>
        <w:top w:val="none" w:sz="0" w:space="0" w:color="auto"/>
        <w:left w:val="none" w:sz="0" w:space="0" w:color="auto"/>
        <w:bottom w:val="none" w:sz="0" w:space="0" w:color="auto"/>
        <w:right w:val="none" w:sz="0" w:space="0" w:color="auto"/>
      </w:divBdr>
      <w:divsChild>
        <w:div w:id="87822133">
          <w:marLeft w:val="0"/>
          <w:marRight w:val="0"/>
          <w:marTop w:val="0"/>
          <w:marBottom w:val="0"/>
          <w:divBdr>
            <w:top w:val="none" w:sz="0" w:space="0" w:color="auto"/>
            <w:left w:val="none" w:sz="0" w:space="0" w:color="auto"/>
            <w:bottom w:val="none" w:sz="0" w:space="0" w:color="auto"/>
            <w:right w:val="none" w:sz="0" w:space="0" w:color="auto"/>
          </w:divBdr>
        </w:div>
      </w:divsChild>
    </w:div>
    <w:div w:id="1832983786">
      <w:bodyDiv w:val="1"/>
      <w:marLeft w:val="0"/>
      <w:marRight w:val="0"/>
      <w:marTop w:val="0"/>
      <w:marBottom w:val="0"/>
      <w:divBdr>
        <w:top w:val="none" w:sz="0" w:space="0" w:color="auto"/>
        <w:left w:val="none" w:sz="0" w:space="0" w:color="auto"/>
        <w:bottom w:val="none" w:sz="0" w:space="0" w:color="auto"/>
        <w:right w:val="none" w:sz="0" w:space="0" w:color="auto"/>
      </w:divBdr>
    </w:div>
    <w:div w:id="1896315448">
      <w:bodyDiv w:val="1"/>
      <w:marLeft w:val="0"/>
      <w:marRight w:val="0"/>
      <w:marTop w:val="0"/>
      <w:marBottom w:val="0"/>
      <w:divBdr>
        <w:top w:val="none" w:sz="0" w:space="0" w:color="auto"/>
        <w:left w:val="none" w:sz="0" w:space="0" w:color="auto"/>
        <w:bottom w:val="none" w:sz="0" w:space="0" w:color="auto"/>
        <w:right w:val="none" w:sz="0" w:space="0" w:color="auto"/>
      </w:divBdr>
    </w:div>
    <w:div w:id="1932010207">
      <w:bodyDiv w:val="1"/>
      <w:marLeft w:val="0"/>
      <w:marRight w:val="0"/>
      <w:marTop w:val="0"/>
      <w:marBottom w:val="0"/>
      <w:divBdr>
        <w:top w:val="none" w:sz="0" w:space="0" w:color="auto"/>
        <w:left w:val="none" w:sz="0" w:space="0" w:color="auto"/>
        <w:bottom w:val="none" w:sz="0" w:space="0" w:color="auto"/>
        <w:right w:val="none" w:sz="0" w:space="0" w:color="auto"/>
      </w:divBdr>
    </w:div>
    <w:div w:id="1964262281">
      <w:bodyDiv w:val="1"/>
      <w:marLeft w:val="0"/>
      <w:marRight w:val="0"/>
      <w:marTop w:val="0"/>
      <w:marBottom w:val="0"/>
      <w:divBdr>
        <w:top w:val="none" w:sz="0" w:space="0" w:color="auto"/>
        <w:left w:val="none" w:sz="0" w:space="0" w:color="auto"/>
        <w:bottom w:val="none" w:sz="0" w:space="0" w:color="auto"/>
        <w:right w:val="none" w:sz="0" w:space="0" w:color="auto"/>
      </w:divBdr>
      <w:divsChild>
        <w:div w:id="1598828287">
          <w:marLeft w:val="0"/>
          <w:marRight w:val="0"/>
          <w:marTop w:val="0"/>
          <w:marBottom w:val="0"/>
          <w:divBdr>
            <w:top w:val="none" w:sz="0" w:space="0" w:color="auto"/>
            <w:left w:val="none" w:sz="0" w:space="0" w:color="auto"/>
            <w:bottom w:val="none" w:sz="0" w:space="0" w:color="auto"/>
            <w:right w:val="none" w:sz="0" w:space="0" w:color="auto"/>
          </w:divBdr>
          <w:divsChild>
            <w:div w:id="207758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228502">
      <w:bodyDiv w:val="1"/>
      <w:marLeft w:val="0"/>
      <w:marRight w:val="0"/>
      <w:marTop w:val="0"/>
      <w:marBottom w:val="0"/>
      <w:divBdr>
        <w:top w:val="none" w:sz="0" w:space="0" w:color="auto"/>
        <w:left w:val="none" w:sz="0" w:space="0" w:color="auto"/>
        <w:bottom w:val="none" w:sz="0" w:space="0" w:color="auto"/>
        <w:right w:val="none" w:sz="0" w:space="0" w:color="auto"/>
      </w:divBdr>
    </w:div>
    <w:div w:id="2013604616">
      <w:bodyDiv w:val="1"/>
      <w:marLeft w:val="0"/>
      <w:marRight w:val="0"/>
      <w:marTop w:val="0"/>
      <w:marBottom w:val="0"/>
      <w:divBdr>
        <w:top w:val="none" w:sz="0" w:space="0" w:color="auto"/>
        <w:left w:val="none" w:sz="0" w:space="0" w:color="auto"/>
        <w:bottom w:val="none" w:sz="0" w:space="0" w:color="auto"/>
        <w:right w:val="none" w:sz="0" w:space="0" w:color="auto"/>
      </w:divBdr>
    </w:div>
    <w:div w:id="2136827343">
      <w:bodyDiv w:val="1"/>
      <w:marLeft w:val="0"/>
      <w:marRight w:val="0"/>
      <w:marTop w:val="0"/>
      <w:marBottom w:val="0"/>
      <w:divBdr>
        <w:top w:val="none" w:sz="0" w:space="0" w:color="auto"/>
        <w:left w:val="none" w:sz="0" w:space="0" w:color="auto"/>
        <w:bottom w:val="none" w:sz="0" w:space="0" w:color="auto"/>
        <w:right w:val="none" w:sz="0" w:space="0" w:color="auto"/>
      </w:divBdr>
      <w:divsChild>
        <w:div w:id="168105998">
          <w:marLeft w:val="0"/>
          <w:marRight w:val="0"/>
          <w:marTop w:val="0"/>
          <w:marBottom w:val="0"/>
          <w:divBdr>
            <w:top w:val="none" w:sz="0" w:space="0" w:color="auto"/>
            <w:left w:val="none" w:sz="0" w:space="0" w:color="auto"/>
            <w:bottom w:val="none" w:sz="0" w:space="0" w:color="auto"/>
            <w:right w:val="none" w:sz="0" w:space="0" w:color="auto"/>
          </w:divBdr>
          <w:divsChild>
            <w:div w:id="1446776256">
              <w:marLeft w:val="0"/>
              <w:marRight w:val="0"/>
              <w:marTop w:val="0"/>
              <w:marBottom w:val="0"/>
              <w:divBdr>
                <w:top w:val="none" w:sz="0" w:space="0" w:color="auto"/>
                <w:left w:val="none" w:sz="0" w:space="0" w:color="auto"/>
                <w:bottom w:val="none" w:sz="0" w:space="0" w:color="auto"/>
                <w:right w:val="none" w:sz="0" w:space="0" w:color="auto"/>
              </w:divBdr>
            </w:div>
          </w:divsChild>
        </w:div>
        <w:div w:id="857082596">
          <w:marLeft w:val="0"/>
          <w:marRight w:val="0"/>
          <w:marTop w:val="0"/>
          <w:marBottom w:val="0"/>
          <w:divBdr>
            <w:top w:val="none" w:sz="0" w:space="0" w:color="auto"/>
            <w:left w:val="none" w:sz="0" w:space="0" w:color="auto"/>
            <w:bottom w:val="none" w:sz="0" w:space="0" w:color="auto"/>
            <w:right w:val="none" w:sz="0" w:space="0" w:color="auto"/>
          </w:divBdr>
          <w:divsChild>
            <w:div w:id="476729431">
              <w:marLeft w:val="0"/>
              <w:marRight w:val="0"/>
              <w:marTop w:val="0"/>
              <w:marBottom w:val="0"/>
              <w:divBdr>
                <w:top w:val="none" w:sz="0" w:space="0" w:color="auto"/>
                <w:left w:val="none" w:sz="0" w:space="0" w:color="auto"/>
                <w:bottom w:val="none" w:sz="0" w:space="0" w:color="auto"/>
                <w:right w:val="none" w:sz="0" w:space="0" w:color="auto"/>
              </w:divBdr>
            </w:div>
          </w:divsChild>
        </w:div>
        <w:div w:id="953828307">
          <w:marLeft w:val="0"/>
          <w:marRight w:val="0"/>
          <w:marTop w:val="0"/>
          <w:marBottom w:val="0"/>
          <w:divBdr>
            <w:top w:val="none" w:sz="0" w:space="0" w:color="auto"/>
            <w:left w:val="none" w:sz="0" w:space="0" w:color="auto"/>
            <w:bottom w:val="none" w:sz="0" w:space="0" w:color="auto"/>
            <w:right w:val="none" w:sz="0" w:space="0" w:color="auto"/>
          </w:divBdr>
        </w:div>
        <w:div w:id="1564367645">
          <w:marLeft w:val="0"/>
          <w:marRight w:val="0"/>
          <w:marTop w:val="0"/>
          <w:marBottom w:val="0"/>
          <w:divBdr>
            <w:top w:val="none" w:sz="0" w:space="0" w:color="auto"/>
            <w:left w:val="none" w:sz="0" w:space="0" w:color="auto"/>
            <w:bottom w:val="none" w:sz="0" w:space="0" w:color="auto"/>
            <w:right w:val="none" w:sz="0" w:space="0" w:color="auto"/>
          </w:divBdr>
          <w:divsChild>
            <w:div w:id="135457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7831C0C0DDBEDB409C4550A86E2EB7CC" ma:contentTypeVersion="2" ma:contentTypeDescription="Utwórz nowy dokument." ma:contentTypeScope="" ma:versionID="e350e2ef7ab4a941b37f785f182b2376">
  <xsd:schema xmlns:xsd="http://www.w3.org/2001/XMLSchema" xmlns:xs="http://www.w3.org/2001/XMLSchema" xmlns:p="http://schemas.microsoft.com/office/2006/metadata/properties" xmlns:ns2="17f5f43c-fc36-40d4-b236-f92d20797028" targetNamespace="http://schemas.microsoft.com/office/2006/metadata/properties" ma:root="true" ma:fieldsID="ccdd9c9cc7ddcd8ae46ddb5131959a7a" ns2:_="">
    <xsd:import namespace="17f5f43c-fc36-40d4-b236-f92d20797028"/>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f5f43c-fc36-40d4-b236-f92d207970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05E00F5-7C07-415F-B6DC-0BB7DAD8E65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0DDEAC8-8BF6-4C8A-A137-F2E6391FE2D1}">
  <ds:schemaRefs>
    <ds:schemaRef ds:uri="http://schemas.microsoft.com/sharepoint/v3/contenttype/forms"/>
  </ds:schemaRefs>
</ds:datastoreItem>
</file>

<file path=customXml/itemProps4.xml><?xml version="1.0" encoding="utf-8"?>
<ds:datastoreItem xmlns:ds="http://schemas.openxmlformats.org/officeDocument/2006/customXml" ds:itemID="{F3B6844C-F3BE-4468-A028-02C5FC6F2B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f5f43c-fc36-40d4-b236-f92d207970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79B2405-A5DC-4517-A183-D297D4EE4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7007</Words>
  <Characters>42045</Characters>
  <Application>Microsoft Office Word</Application>
  <DocSecurity>0</DocSecurity>
  <Lines>350</Lines>
  <Paragraphs>97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48955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2023-05-18T09:13:00Z</dcterms:created>
  <dcterms:modified xsi:type="dcterms:W3CDTF">2023-05-19T09:29:00Z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0x0101007831C0C0DDBEDB409C4550A86E2EB7CC</vt:lpwstr>
  </property>
</Properties>
</file>