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E32" w:rsidRPr="00FA266B" w:rsidRDefault="00A65678" w:rsidP="005F2E32">
      <w:pPr>
        <w:pStyle w:val="OZNPROJEKTUwskazaniedatylubwersjiprojektu"/>
      </w:pPr>
      <w:bookmarkStart w:id="0" w:name="_Hlk76735723"/>
      <w:bookmarkStart w:id="1" w:name="_GoBack"/>
      <w:bookmarkEnd w:id="1"/>
      <w:r>
        <w:t>Projekt</w:t>
      </w:r>
    </w:p>
    <w:p w:rsidR="005F2E32" w:rsidRPr="00FA266B" w:rsidRDefault="005F2E32" w:rsidP="005F2E32">
      <w:pPr>
        <w:pStyle w:val="OZNRODZAKTUtznustawalubrozporzdzenieiorganwydajcy"/>
      </w:pPr>
      <w:r w:rsidRPr="00FA266B">
        <w:t>Ustawa</w:t>
      </w:r>
    </w:p>
    <w:p w:rsidR="005F2E32" w:rsidRPr="00FA266B" w:rsidRDefault="005F2E32" w:rsidP="005F2E32">
      <w:pPr>
        <w:pStyle w:val="DATAAKTUdatauchwalenialubwydaniaaktu"/>
      </w:pPr>
      <w:r w:rsidRPr="00FA266B">
        <w:t>z dnia</w:t>
      </w:r>
    </w:p>
    <w:p w:rsidR="005F2E32" w:rsidRPr="00FA266B" w:rsidRDefault="005F2E32" w:rsidP="005F2E32">
      <w:pPr>
        <w:pStyle w:val="TYTUAKTUprzedmiotregulacjiustawylubrozporzdzenia"/>
      </w:pPr>
      <w:r w:rsidRPr="00FA266B">
        <w:t>o zmianie ustawy o pomocy państwa w wychowywaniu dzieci</w:t>
      </w:r>
    </w:p>
    <w:p w:rsidR="005F2E32" w:rsidRDefault="005F2E32" w:rsidP="005F2E32">
      <w:pPr>
        <w:pStyle w:val="ARTartustawynprozporzdzenia"/>
      </w:pPr>
      <w:bookmarkStart w:id="2" w:name="_Hlk79679704"/>
      <w:r w:rsidRPr="00FA266B">
        <w:rPr>
          <w:rStyle w:val="Ppogrubienie"/>
        </w:rPr>
        <w:t>Art. 1.</w:t>
      </w:r>
      <w:r w:rsidRPr="00FA266B">
        <w:t xml:space="preserve"> W ustawie z dnia 11 lutego 2016 r. o pomocy państwa w wychowywaniu dzieci (Dz. U. z 2023 r. poz. 810) </w:t>
      </w:r>
      <w:r>
        <w:t>wprowadza się następujące zmiany:</w:t>
      </w:r>
    </w:p>
    <w:p w:rsidR="005F2E32" w:rsidRDefault="005F2E32" w:rsidP="005F2E32">
      <w:pPr>
        <w:pStyle w:val="PKTpunkt"/>
      </w:pPr>
      <w:r>
        <w:t>1)</w:t>
      </w:r>
      <w:r>
        <w:tab/>
      </w:r>
      <w:r w:rsidRPr="00FA266B">
        <w:t xml:space="preserve">w art. 5 w ust. 1 wyrazy </w:t>
      </w:r>
      <w:r w:rsidR="00843C2B">
        <w:t>„</w:t>
      </w:r>
      <w:r w:rsidRPr="00FA266B">
        <w:t>500,00 zł</w:t>
      </w:r>
      <w:r w:rsidR="00843C2B">
        <w:t>”</w:t>
      </w:r>
      <w:r w:rsidRPr="00FA266B">
        <w:t xml:space="preserve"> zastępuje się wyrazami </w:t>
      </w:r>
      <w:r w:rsidR="00843C2B">
        <w:t>„</w:t>
      </w:r>
      <w:r w:rsidRPr="00FA266B">
        <w:t>800,00 zł</w:t>
      </w:r>
      <w:r w:rsidR="00843C2B">
        <w:t>”</w:t>
      </w:r>
      <w:r>
        <w:t>;</w:t>
      </w:r>
    </w:p>
    <w:p w:rsidR="005F2E32" w:rsidRDefault="005F2E32" w:rsidP="005F2E32">
      <w:pPr>
        <w:pStyle w:val="PKTpunkt"/>
      </w:pPr>
      <w:r>
        <w:t>2)</w:t>
      </w:r>
      <w:r>
        <w:tab/>
        <w:t>w art. 14 w ust. 4a zdanie pierwsze otrzymuje brzmienie:</w:t>
      </w:r>
    </w:p>
    <w:p w:rsidR="005F2E32" w:rsidRPr="005F2E32" w:rsidRDefault="00843C2B" w:rsidP="00843C2B">
      <w:pPr>
        <w:pStyle w:val="ZFRAGzmfragmentunpzdaniaartykuempunktem"/>
      </w:pPr>
      <w:r>
        <w:t>„</w:t>
      </w:r>
      <w:r w:rsidR="005F2E32" w:rsidRPr="003A529A">
        <w:t>Minister właściwy do spraw rodziny</w:t>
      </w:r>
      <w:r w:rsidR="005F2E32" w:rsidRPr="005F2E32">
        <w:t>, w zakresie adresu poczty elektronicznej wskazanego we wniosku o ustalenie prawa do świadczenia wychowawczego, oraz Zakład Ubezpieczeń Społecznych, w zakresie imienia, nazwiska, adresu miejsca zamieszkania oraz adresu poczty elektronicznej osoby otrzymującej świadczenie wychowawcze wskazanych we wniosku o ustalenie prawa do świadczenia wychowawczego, przetwarzają dane w celu przeka</w:t>
      </w:r>
      <w:r w:rsidR="00663ECB">
        <w:t>zywania informacji związanych z </w:t>
      </w:r>
      <w:r w:rsidR="005F2E32" w:rsidRPr="005F2E32">
        <w:t>uprawnieniami dla rodzin.</w:t>
      </w:r>
      <w:r>
        <w:t>”</w:t>
      </w:r>
      <w:r w:rsidR="005F2E32" w:rsidRPr="005F2E32">
        <w:t>;</w:t>
      </w:r>
    </w:p>
    <w:p w:rsidR="005F2E32" w:rsidRPr="003A529A" w:rsidRDefault="005F2E32" w:rsidP="005F2E32">
      <w:pPr>
        <w:pStyle w:val="PKTpunkt"/>
      </w:pPr>
      <w:r>
        <w:t>3)</w:t>
      </w:r>
      <w:r>
        <w:tab/>
        <w:t>w art. 28a dotychczasową treść oznacza się jako ust. 1 i dodaje się ust. 2 w brzmieniu:</w:t>
      </w:r>
    </w:p>
    <w:p w:rsidR="005F2E32" w:rsidRDefault="00843C2B" w:rsidP="005F2E32">
      <w:pPr>
        <w:pStyle w:val="ZUSTzmustartykuempunktem"/>
      </w:pPr>
      <w:r>
        <w:t>„</w:t>
      </w:r>
      <w:r w:rsidR="005F2E32">
        <w:t xml:space="preserve">2. </w:t>
      </w:r>
      <w:r w:rsidR="005F2E32" w:rsidRPr="003A529A">
        <w:t>Minister właściwy do spraw rodziny</w:t>
      </w:r>
      <w:r w:rsidR="005F2E32">
        <w:t>,</w:t>
      </w:r>
      <w:r w:rsidR="005F2E32" w:rsidRPr="003A529A">
        <w:t xml:space="preserve"> </w:t>
      </w:r>
      <w:bookmarkStart w:id="3" w:name="_Hlk136434207"/>
      <w:r w:rsidR="005F2E32">
        <w:t>za pośrednictwem Zakładu Ubezpieczeń Społecznych, może</w:t>
      </w:r>
      <w:r w:rsidR="005F2E32" w:rsidRPr="003A529A">
        <w:t xml:space="preserve"> przekazywać </w:t>
      </w:r>
      <w:r w:rsidR="005F2E32">
        <w:t xml:space="preserve">osobie otrzymującej świadczenie wychowawcze, </w:t>
      </w:r>
      <w:r w:rsidR="005F2E32" w:rsidRPr="003A529A">
        <w:t xml:space="preserve">na wskazany we wniosku o ustalenie prawa do świadczenia wychowawczego adres miejsca </w:t>
      </w:r>
      <w:r w:rsidR="005F2E32" w:rsidRPr="003A529A">
        <w:lastRenderedPageBreak/>
        <w:t>zamieszkania lub adres poczty elektronicznej</w:t>
      </w:r>
      <w:r w:rsidR="005F2E32">
        <w:t>,</w:t>
      </w:r>
      <w:r w:rsidR="005F2E32" w:rsidRPr="003A529A">
        <w:t xml:space="preserve"> informacje związane z uprawnieniami dla rodzin</w:t>
      </w:r>
      <w:bookmarkEnd w:id="3"/>
      <w:r w:rsidR="005F2E32" w:rsidRPr="003A529A">
        <w:t>.</w:t>
      </w:r>
      <w:r>
        <w:t>”</w:t>
      </w:r>
      <w:r w:rsidR="005F2E32">
        <w:t>.</w:t>
      </w:r>
    </w:p>
    <w:p w:rsidR="005F2E32" w:rsidRPr="00FA266B" w:rsidRDefault="005F2E32" w:rsidP="005F2E32">
      <w:pPr>
        <w:pStyle w:val="ARTartustawynprozporzdzenia"/>
      </w:pPr>
      <w:r w:rsidRPr="00FA266B">
        <w:rPr>
          <w:rStyle w:val="Ppogrubienie"/>
        </w:rPr>
        <w:t>Art. 2.</w:t>
      </w:r>
      <w:r w:rsidR="00843C2B">
        <w:t> 1. </w:t>
      </w:r>
      <w:r w:rsidRPr="00FA266B">
        <w:t>Zmiana wysokości przyznanego świadczenia wychowawczego</w:t>
      </w:r>
      <w:r>
        <w:t>,</w:t>
      </w:r>
      <w:r w:rsidRPr="00FA266B">
        <w:t xml:space="preserve"> wynikająca ze zmian wprowadzanych </w:t>
      </w:r>
      <w:r>
        <w:t xml:space="preserve">w </w:t>
      </w:r>
      <w:r w:rsidRPr="00FA266B">
        <w:t xml:space="preserve">art. 5 ust. 1 ustawy zmienianej w art. 1 w brzmieniu nadanym niniejszą ustawą, jest dokonywana z urzędu i nie wymaga wydania decyzji. </w:t>
      </w:r>
    </w:p>
    <w:p w:rsidR="005F2E32" w:rsidRPr="00FA266B" w:rsidRDefault="00843C2B" w:rsidP="005F2E32">
      <w:pPr>
        <w:pStyle w:val="USTustnpkodeksu"/>
      </w:pPr>
      <w:r>
        <w:t>2. </w:t>
      </w:r>
      <w:r w:rsidR="005F2E32" w:rsidRPr="00FA266B">
        <w:t xml:space="preserve">Zakład Ubezpieczeń Społecznych udostępnia osobie pobierającej świadczenie wychowawcze informację o wysokości świadczenia wychowawczego wynikającej ze zmian wprowadzanych </w:t>
      </w:r>
      <w:r w:rsidR="005F2E32">
        <w:t xml:space="preserve">w </w:t>
      </w:r>
      <w:r w:rsidR="005F2E32" w:rsidRPr="00FA266B">
        <w:t>art. 5 ust. 1 ustawy zmienianej w art. 1 w brzmieniu nadanym niniejszą ustawą na jej profilu informacyjnym, o którym mowa w art. 13 ust. 5 pkt 1 ustawy zmienianej w art. 1. Informacja, o której mowa w zdaniu pierwszym, może zostać przesłana przez Zakład Ubezpieczeń Społecznych osobie pobierającej świadczenie wychowawcze na wskazany we wniosku o ustalenie prawa do świadczenia wychowawczego adres poczty elektronicznej lub numer telefonu.</w:t>
      </w:r>
    </w:p>
    <w:p w:rsidR="005F2E32" w:rsidRPr="00FA266B" w:rsidRDefault="005F2E32" w:rsidP="005F2E32">
      <w:pPr>
        <w:pStyle w:val="USTustnpkodeksu"/>
      </w:pPr>
      <w:r w:rsidRPr="00FA266B">
        <w:t>3.</w:t>
      </w:r>
      <w:r w:rsidR="00843C2B">
        <w:t> </w:t>
      </w:r>
      <w:r w:rsidRPr="00FA266B">
        <w:t>Nieodebranie informacji, o której mowa w ust. 2, nie wstrzymuje wypłaty świadczenia wychowawczego.</w:t>
      </w:r>
    </w:p>
    <w:p w:rsidR="005F2E32" w:rsidRPr="00FA266B" w:rsidRDefault="00843C2B" w:rsidP="005F2E32">
      <w:pPr>
        <w:pStyle w:val="USTustnpkodeksu"/>
      </w:pPr>
      <w:r>
        <w:t>4. </w:t>
      </w:r>
      <w:r w:rsidR="005F2E32" w:rsidRPr="00FA266B">
        <w:t xml:space="preserve">Wypłata przysługującego świadczenia wychowawczego w wysokości wynikającej ze zmian wprowadzanych </w:t>
      </w:r>
      <w:r w:rsidR="005F2E32">
        <w:t xml:space="preserve">w </w:t>
      </w:r>
      <w:r w:rsidR="005F2E32" w:rsidRPr="00FA266B">
        <w:t>art. 5 ust. 1 ustawy zmienianej w art. 1 w brzmieniu nadanym niniejszą ustawą następuje do dnia 29 lutego 2024 r. z wyrównaniem od dnia 1 stycznia 2024</w:t>
      </w:r>
      <w:r w:rsidR="005F2E32">
        <w:t> </w:t>
      </w:r>
      <w:r w:rsidR="005F2E32" w:rsidRPr="00FA266B">
        <w:t>r.</w:t>
      </w:r>
    </w:p>
    <w:p w:rsidR="005F2E32" w:rsidRDefault="005F2E32" w:rsidP="005F2E32">
      <w:pPr>
        <w:pStyle w:val="ARTartustawynprozporzdzenia"/>
        <w:rPr>
          <w:rStyle w:val="Ppogrubienie"/>
        </w:rPr>
      </w:pPr>
      <w:r w:rsidRPr="00FA266B">
        <w:rPr>
          <w:rStyle w:val="Ppogrubienie"/>
        </w:rPr>
        <w:t>Art. 3.</w:t>
      </w:r>
      <w:bookmarkStart w:id="4" w:name="_Hlk135142758"/>
      <w:r w:rsidR="00843C2B">
        <w:t> </w:t>
      </w:r>
      <w:r w:rsidRPr="00FA266B">
        <w:t>W sprawach o świadczenie wychowawcze za okres do dnia 31 grudnia 2023 r. stosuje się przepisy dotychczasowe</w:t>
      </w:r>
      <w:r>
        <w:t>.</w:t>
      </w:r>
      <w:r w:rsidRPr="00FA266B">
        <w:rPr>
          <w:rStyle w:val="Ppogrubienie"/>
        </w:rPr>
        <w:t xml:space="preserve"> </w:t>
      </w:r>
      <w:bookmarkEnd w:id="4"/>
    </w:p>
    <w:p w:rsidR="005F2E32" w:rsidRPr="00791AFD" w:rsidRDefault="00843C2B" w:rsidP="00791AFD">
      <w:pPr>
        <w:pStyle w:val="ARTartustawynprozporzdzenia"/>
      </w:pPr>
      <w:r>
        <w:rPr>
          <w:rStyle w:val="Ppogrubienie"/>
        </w:rPr>
        <w:t>Art. </w:t>
      </w:r>
      <w:r w:rsidR="005F2E32" w:rsidRPr="00791AFD">
        <w:rPr>
          <w:rStyle w:val="Ppogrubienie"/>
        </w:rPr>
        <w:t>4.</w:t>
      </w:r>
      <w:r>
        <w:t> </w:t>
      </w:r>
      <w:r w:rsidR="005F2E32" w:rsidRPr="00791AFD">
        <w:t>W 2023 r. koszty obsługi Zakładu Ubezpiecze</w:t>
      </w:r>
      <w:r w:rsidR="00663ECB">
        <w:t>ń Społecznych, o których mowa w </w:t>
      </w:r>
      <w:r w:rsidR="005F2E32" w:rsidRPr="00791AFD">
        <w:t xml:space="preserve">art. 29 ust. 3 ustawy </w:t>
      </w:r>
      <w:r w:rsidR="005F2E32" w:rsidRPr="00791AFD">
        <w:lastRenderedPageBreak/>
        <w:t>zmienianej w art. 1, wynoszą 0,15% kwoty przeznaczonej na wypłatę świadczeń wychowawczych.</w:t>
      </w:r>
    </w:p>
    <w:p w:rsidR="005F2E32" w:rsidRPr="00FA266B" w:rsidRDefault="00843C2B" w:rsidP="005F2E32">
      <w:pPr>
        <w:pStyle w:val="ARTartustawynprozporzdzenia"/>
      </w:pPr>
      <w:r>
        <w:rPr>
          <w:rStyle w:val="Ppogrubienie"/>
        </w:rPr>
        <w:t>Art. </w:t>
      </w:r>
      <w:r w:rsidR="005F2E32">
        <w:rPr>
          <w:rStyle w:val="Ppogrubienie"/>
        </w:rPr>
        <w:t>5</w:t>
      </w:r>
      <w:r w:rsidR="005F2E32" w:rsidRPr="00FA266B">
        <w:rPr>
          <w:rStyle w:val="Ppogrubienie"/>
        </w:rPr>
        <w:t>.</w:t>
      </w:r>
      <w:r>
        <w:t> 1. </w:t>
      </w:r>
      <w:r w:rsidR="005F2E32" w:rsidRPr="00FA266B">
        <w:t>Do dnia 29 lutego 2024 r. do zamówień na usługi lub dostawy udzielane przez Zakład Ubezpieczeń Społecznych w związku z wdrożeniem realizacji i wypłaty świadczenia wychowawczego w wysokości, o której mowa w art. 5 ust.</w:t>
      </w:r>
      <w:r w:rsidR="00663ECB">
        <w:t xml:space="preserve"> 1 ustawy zmienianej w art. 1 w </w:t>
      </w:r>
      <w:r w:rsidR="005F2E32" w:rsidRPr="00FA266B">
        <w:t>brzmieniu nadanym niniejszą ustawą, nie stosuje się przepisów o zamówieniach publicznych.</w:t>
      </w:r>
    </w:p>
    <w:p w:rsidR="005F2E32" w:rsidRPr="00FA266B" w:rsidRDefault="00843C2B" w:rsidP="005F2E32">
      <w:pPr>
        <w:pStyle w:val="USTustnpkodeksu"/>
      </w:pPr>
      <w:r>
        <w:t>2. </w:t>
      </w:r>
      <w:r w:rsidR="005F2E32" w:rsidRPr="00FA266B">
        <w:t>Zamawiający, w terminie 7 dni od dnia udziele</w:t>
      </w:r>
      <w:r w:rsidR="00663ECB">
        <w:t>nia zamówienia, o którym mowa w </w:t>
      </w:r>
      <w:r w:rsidR="005F2E32" w:rsidRPr="00FA266B">
        <w:t>ust. 1, zamieszcza w Biuletynie Zamówień Publicznych informację o udzieleniu tego zamówienia, w której podaje:</w:t>
      </w:r>
    </w:p>
    <w:p w:rsidR="005F2E32" w:rsidRPr="00FA266B" w:rsidRDefault="005F2E32" w:rsidP="005F2E32">
      <w:pPr>
        <w:pStyle w:val="PKTpunkt"/>
      </w:pPr>
      <w:r w:rsidRPr="00FA266B">
        <w:t>1)</w:t>
      </w:r>
      <w:r>
        <w:tab/>
      </w:r>
      <w:r w:rsidRPr="00FA266B">
        <w:t>nazwę i adres siedziby zamawiającego;</w:t>
      </w:r>
    </w:p>
    <w:p w:rsidR="005F2E32" w:rsidRPr="00FA266B" w:rsidRDefault="005F2E32" w:rsidP="005F2E32">
      <w:pPr>
        <w:pStyle w:val="PKTpunkt"/>
      </w:pPr>
      <w:r w:rsidRPr="00FA266B">
        <w:t>2)</w:t>
      </w:r>
      <w:r>
        <w:tab/>
      </w:r>
      <w:r w:rsidRPr="00FA266B">
        <w:t>datę i miejsce zawarcia umowy lub informację o zawarciu umowy drogą elektroniczną;</w:t>
      </w:r>
    </w:p>
    <w:p w:rsidR="005F2E32" w:rsidRPr="00FA266B" w:rsidRDefault="005F2E32" w:rsidP="005F2E32">
      <w:pPr>
        <w:pStyle w:val="PKTpunkt"/>
      </w:pPr>
      <w:r w:rsidRPr="00FA266B">
        <w:t>3)</w:t>
      </w:r>
      <w:r>
        <w:tab/>
      </w:r>
      <w:r w:rsidRPr="00FA266B">
        <w:t>opis przedmiotu umowy, z wyszczególnieniem odpowiednio ilości rzeczy lub innych dóbr oraz zakresu usług;</w:t>
      </w:r>
    </w:p>
    <w:p w:rsidR="005F2E32" w:rsidRPr="00FA266B" w:rsidRDefault="005F2E32" w:rsidP="005F2E32">
      <w:pPr>
        <w:pStyle w:val="PKTpunkt"/>
      </w:pPr>
      <w:r w:rsidRPr="00FA266B">
        <w:t>4)</w:t>
      </w:r>
      <w:r>
        <w:tab/>
      </w:r>
      <w:r w:rsidRPr="00FA266B">
        <w:t>cenę albo cenę maksymalną, jeżeli cena nie jest znana w chwili zamieszczenia ogłoszenia;</w:t>
      </w:r>
    </w:p>
    <w:p w:rsidR="005F2E32" w:rsidRPr="00FA266B" w:rsidRDefault="005F2E32" w:rsidP="005F2E32">
      <w:pPr>
        <w:pStyle w:val="PKTpunkt"/>
      </w:pPr>
      <w:r w:rsidRPr="00FA266B">
        <w:t>5)</w:t>
      </w:r>
      <w:r>
        <w:tab/>
      </w:r>
      <w:r w:rsidRPr="00FA266B">
        <w:t>okoliczności faktyczne uzasadniające udzielenie zamówienia bez zastosowania przepisów o zamówieniach publicznych;</w:t>
      </w:r>
    </w:p>
    <w:p w:rsidR="005F2E32" w:rsidRPr="00FA266B" w:rsidRDefault="005F2E32" w:rsidP="005F2E32">
      <w:pPr>
        <w:pStyle w:val="PKTpunkt"/>
      </w:pPr>
      <w:r w:rsidRPr="00FA266B">
        <w:t>6)</w:t>
      </w:r>
      <w:r>
        <w:tab/>
      </w:r>
      <w:r w:rsidRPr="00FA266B">
        <w:t>nazwę (firmę) podmiotu albo imię i nazwisko osoby, z którymi została zawarta umowa.</w:t>
      </w:r>
    </w:p>
    <w:bookmarkEnd w:id="2"/>
    <w:p w:rsidR="002A612F" w:rsidRPr="0065078A" w:rsidRDefault="00843C2B" w:rsidP="00791AFD">
      <w:pPr>
        <w:pStyle w:val="ARTartustawynprozporzdzenia"/>
      </w:pPr>
      <w:r>
        <w:rPr>
          <w:rStyle w:val="Ppogrubienie"/>
        </w:rPr>
        <w:t>Art. </w:t>
      </w:r>
      <w:r w:rsidR="005F2E32">
        <w:rPr>
          <w:rStyle w:val="Ppogrubienie"/>
        </w:rPr>
        <w:t>6</w:t>
      </w:r>
      <w:r w:rsidR="005F2E32" w:rsidRPr="00FA266B">
        <w:rPr>
          <w:rStyle w:val="Ppogrubienie"/>
        </w:rPr>
        <w:t>.</w:t>
      </w:r>
      <w:r>
        <w:rPr>
          <w:rStyle w:val="Ppogrubienie"/>
        </w:rPr>
        <w:t> </w:t>
      </w:r>
      <w:r w:rsidR="005F2E32" w:rsidRPr="00FA266B">
        <w:t xml:space="preserve">Ustawa wchodzi w życie z dniem 1 stycznia 2024 r., z wyjątkiem </w:t>
      </w:r>
      <w:r w:rsidR="005F2E32">
        <w:t xml:space="preserve">art. 1 pkt 2 i 3 oraz </w:t>
      </w:r>
      <w:r w:rsidR="005F2E32" w:rsidRPr="00FA266B">
        <w:t>art. 4</w:t>
      </w:r>
      <w:r w:rsidR="005F2E32">
        <w:t xml:space="preserve"> i art. 5</w:t>
      </w:r>
      <w:r w:rsidR="005F2E32" w:rsidRPr="00FA266B">
        <w:t>, któr</w:t>
      </w:r>
      <w:r w:rsidR="005F2E32">
        <w:t>e</w:t>
      </w:r>
      <w:r w:rsidR="005F2E32" w:rsidRPr="00FA266B">
        <w:t xml:space="preserve"> wchodz</w:t>
      </w:r>
      <w:r w:rsidR="005F2E32">
        <w:t>ą</w:t>
      </w:r>
      <w:r w:rsidR="005F2E32" w:rsidRPr="00FA266B">
        <w:t xml:space="preserve"> w życie z dniem następującym po dniu ogłoszenia.</w:t>
      </w:r>
      <w:bookmarkEnd w:id="0"/>
    </w:p>
    <w:sectPr w:rsidR="002A612F" w:rsidRPr="0065078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E32" w:rsidRDefault="005F2E32">
      <w:r>
        <w:separator/>
      </w:r>
    </w:p>
  </w:endnote>
  <w:endnote w:type="continuationSeparator" w:id="0">
    <w:p w:rsidR="005F2E32" w:rsidRDefault="005F2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E32" w:rsidRDefault="005F2E32">
      <w:r>
        <w:separator/>
      </w:r>
    </w:p>
  </w:footnote>
  <w:footnote w:type="continuationSeparator" w:id="0">
    <w:p w:rsidR="005F2E32" w:rsidRDefault="005F2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C4FAA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E32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97093"/>
    <w:rsid w:val="002A20C4"/>
    <w:rsid w:val="002A570F"/>
    <w:rsid w:val="002A612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32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078A"/>
    <w:rsid w:val="00653B22"/>
    <w:rsid w:val="00657BF4"/>
    <w:rsid w:val="006603FB"/>
    <w:rsid w:val="006608DF"/>
    <w:rsid w:val="006623AC"/>
    <w:rsid w:val="00663ECB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06B"/>
    <w:rsid w:val="00764A67"/>
    <w:rsid w:val="00770F6B"/>
    <w:rsid w:val="00771883"/>
    <w:rsid w:val="00776DC2"/>
    <w:rsid w:val="00780122"/>
    <w:rsid w:val="0078214B"/>
    <w:rsid w:val="0078498A"/>
    <w:rsid w:val="00791AFD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3C2B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4FAA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678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5C3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EF987D9-B90B-4221-B387-E5D28AFF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ietrz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4201FA0-DE15-4122-8CFF-78CE0C3A8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2</Pages>
  <Words>576</Words>
  <Characters>3456</Characters>
  <Application>Microsoft Office Word</Application>
  <DocSecurity>4</DocSecurity>
  <Lines>28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Pietrzak Ewa</dc:creator>
  <cp:lastModifiedBy>Pietrzak Ewa</cp:lastModifiedBy>
  <cp:revision>2</cp:revision>
  <cp:lastPrinted>2012-04-23T06:39:00Z</cp:lastPrinted>
  <dcterms:created xsi:type="dcterms:W3CDTF">2023-06-28T13:40:00Z</dcterms:created>
  <dcterms:modified xsi:type="dcterms:W3CDTF">2023-06-28T13:40:00Z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