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B0E" w:rsidRDefault="002B5B0E" w:rsidP="00E51FEA">
      <w:pPr>
        <w:pStyle w:val="OZNPROJEKTUwskazaniedatylubwersjiprojektu"/>
      </w:pPr>
      <w:bookmarkStart w:id="0" w:name="_GoBack"/>
      <w:bookmarkEnd w:id="0"/>
      <w:r>
        <w:t>Projekt</w:t>
      </w:r>
    </w:p>
    <w:p w:rsidR="002B5B0E" w:rsidRPr="008D0529" w:rsidRDefault="002B5B0E" w:rsidP="002B5B0E">
      <w:pPr>
        <w:pStyle w:val="OZNRODZAKTUtznustawalubrozporzdzenieiorganwydajcy"/>
      </w:pPr>
      <w:r w:rsidRPr="008D0529">
        <w:t>USTAWA</w:t>
      </w:r>
    </w:p>
    <w:p w:rsidR="002B5B0E" w:rsidRPr="008D0529" w:rsidRDefault="002B5B0E" w:rsidP="002B5B0E">
      <w:pPr>
        <w:pStyle w:val="DATAAKTUdatauchwalenialubwydaniaaktu"/>
      </w:pPr>
      <w:proofErr w:type="gramStart"/>
      <w:r w:rsidRPr="008D0529">
        <w:t>z</w:t>
      </w:r>
      <w:proofErr w:type="gramEnd"/>
      <w:r w:rsidRPr="008D0529">
        <w:t xml:space="preserve"> dnia</w:t>
      </w:r>
    </w:p>
    <w:p w:rsidR="002B5B0E" w:rsidRPr="008D0529" w:rsidRDefault="002B5B0E" w:rsidP="002B5B0E">
      <w:pPr>
        <w:pStyle w:val="TYTUAKTUprzedmiotregulacjiustawylubrozporzdzenia"/>
      </w:pPr>
      <w:proofErr w:type="gramStart"/>
      <w:r w:rsidRPr="008D0529">
        <w:t>o</w:t>
      </w:r>
      <w:proofErr w:type="gramEnd"/>
      <w:r w:rsidRPr="008D0529">
        <w:t xml:space="preserve"> zmianie ustawy </w:t>
      </w:r>
      <w:r>
        <w:t>o p</w:t>
      </w:r>
      <w:r w:rsidR="00E51FEA">
        <w:t>ublicznym transporcie zbiorowym</w:t>
      </w:r>
    </w:p>
    <w:p w:rsidR="002B5B0E" w:rsidRDefault="002B5B0E" w:rsidP="002B5B0E">
      <w:pPr>
        <w:pStyle w:val="ARTartustawynprozporzdzenia"/>
      </w:pPr>
      <w:r w:rsidRPr="001F5AA0">
        <w:rPr>
          <w:rStyle w:val="Ppogrubienie"/>
        </w:rPr>
        <w:t>Art.</w:t>
      </w:r>
      <w:r>
        <w:rPr>
          <w:rStyle w:val="Ppogrubienie"/>
        </w:rPr>
        <w:t> </w:t>
      </w:r>
      <w:r w:rsidRPr="001F5AA0">
        <w:rPr>
          <w:rStyle w:val="Ppogrubienie"/>
        </w:rPr>
        <w:t>1.</w:t>
      </w:r>
      <w:r w:rsidRPr="008D0529">
        <w:t xml:space="preserve"> W ustawie </w:t>
      </w:r>
      <w:r w:rsidRPr="000726DC">
        <w:t>z dnia 16 grudnia 2010 r. o public</w:t>
      </w:r>
      <w:r w:rsidR="00E51FEA">
        <w:t>znym transporcie zbiorowym (Dz. </w:t>
      </w:r>
      <w:r w:rsidRPr="000726DC">
        <w:t xml:space="preserve">U. </w:t>
      </w:r>
      <w:proofErr w:type="gramStart"/>
      <w:r w:rsidRPr="000726DC">
        <w:t>z</w:t>
      </w:r>
      <w:proofErr w:type="gramEnd"/>
      <w:r w:rsidRPr="000726DC">
        <w:t xml:space="preserve"> 2018 r. poz. 2016</w:t>
      </w:r>
      <w:r>
        <w:t xml:space="preserve"> i 2435 oraz z 2019 r. poz. 730, 1495, 1696 i 2020)</w:t>
      </w:r>
      <w:r w:rsidRPr="008D0529">
        <w:t xml:space="preserve"> wprowadza się następujące zmiany:</w:t>
      </w:r>
    </w:p>
    <w:p w:rsidR="002B5B0E" w:rsidRPr="00171D64" w:rsidRDefault="002B5B0E" w:rsidP="00E51FEA">
      <w:pPr>
        <w:pStyle w:val="PKTpunkt"/>
      </w:pPr>
      <w:proofErr w:type="gramStart"/>
      <w:r w:rsidRPr="00171D64">
        <w:t>1)</w:t>
      </w:r>
      <w:r>
        <w:tab/>
      </w:r>
      <w:r w:rsidRPr="00171D64">
        <w:t>użyte</w:t>
      </w:r>
      <w:proofErr w:type="gramEnd"/>
      <w:r w:rsidRPr="00171D64">
        <w:t xml:space="preserve"> w art. 78 w ust. 1, w art. 79 w ust. 1 i 2, w art. 80,</w:t>
      </w:r>
      <w:r w:rsidR="00E51FEA">
        <w:t xml:space="preserve"> w art. 82 w ust. 2 oraz w art. </w:t>
      </w:r>
      <w:r w:rsidRPr="00171D64">
        <w:t>87 w ust. 1 i 3 wyrazy „31 grudnia 2019 r.” zastępuje się wyrazami „31 grudnia 2020 r.”;</w:t>
      </w:r>
    </w:p>
    <w:p w:rsidR="002B5B0E" w:rsidRPr="00171D64" w:rsidRDefault="002B5B0E" w:rsidP="00E51FEA">
      <w:pPr>
        <w:pStyle w:val="PKTpunkt"/>
      </w:pPr>
      <w:proofErr w:type="gramStart"/>
      <w:r w:rsidRPr="00171D64">
        <w:t>2)</w:t>
      </w:r>
      <w:r>
        <w:tab/>
      </w:r>
      <w:r w:rsidRPr="00171D64">
        <w:t>w</w:t>
      </w:r>
      <w:proofErr w:type="gramEnd"/>
      <w:r w:rsidRPr="00171D64">
        <w:t xml:space="preserve"> art. 78 dodaje się ust. 5 w brzmieniu:</w:t>
      </w:r>
    </w:p>
    <w:p w:rsidR="002B5B0E" w:rsidRPr="00171D64" w:rsidRDefault="002B5B0E" w:rsidP="00E51FEA">
      <w:pPr>
        <w:pStyle w:val="ZUSTzmustartykuempunktem"/>
      </w:pPr>
      <w:r w:rsidRPr="00171D64">
        <w:t>„5. Zezwolenia na wykonywanie regularnych przewozów osób w krajowym transporcie drogowym, których termin ważnośc</w:t>
      </w:r>
      <w:r w:rsidR="00E51FEA">
        <w:t>i upływa w dniu 31 grudnia 2019 </w:t>
      </w:r>
      <w:r w:rsidRPr="00171D64">
        <w:t>r., wydane na podstawie przepisów dotychczasowych, z</w:t>
      </w:r>
      <w:r w:rsidR="00E51FEA">
        <w:t>achowują ważność do dnia 31 </w:t>
      </w:r>
      <w:r w:rsidRPr="00171D64">
        <w:t>grudnia 2020 r.”;</w:t>
      </w:r>
    </w:p>
    <w:p w:rsidR="002B5B0E" w:rsidRPr="00171D64" w:rsidRDefault="002B5B0E" w:rsidP="00E51FEA">
      <w:pPr>
        <w:pStyle w:val="PKTpunkt"/>
      </w:pPr>
      <w:proofErr w:type="gramStart"/>
      <w:r w:rsidRPr="00171D64">
        <w:t>3)</w:t>
      </w:r>
      <w:r>
        <w:tab/>
      </w:r>
      <w:r w:rsidRPr="00171D64">
        <w:t>użyte</w:t>
      </w:r>
      <w:proofErr w:type="gramEnd"/>
      <w:r w:rsidRPr="00171D64">
        <w:t xml:space="preserve"> w art. 81, w art. 85 w ust. 2 oraz w art. 90 wyrazy „1 stycznia 2020 r.” zastępuje się wyrazami „1 stycznia 2021 r.”.</w:t>
      </w:r>
    </w:p>
    <w:p w:rsidR="00261A16" w:rsidRPr="00737F6A" w:rsidRDefault="002B5B0E" w:rsidP="00485853">
      <w:pPr>
        <w:pStyle w:val="ARTartustawynprozporzdzenia"/>
      </w:pPr>
      <w:r w:rsidRPr="006B4044">
        <w:rPr>
          <w:rStyle w:val="Ppogrubienie"/>
        </w:rPr>
        <w:t>Art.</w:t>
      </w:r>
      <w:r>
        <w:rPr>
          <w:rStyle w:val="Ppogrubienie"/>
        </w:rPr>
        <w:t> </w:t>
      </w:r>
      <w:r w:rsidRPr="002B5B0E">
        <w:rPr>
          <w:rStyle w:val="Ppogrubienie"/>
        </w:rPr>
        <w:t>2.</w:t>
      </w:r>
      <w:r w:rsidRPr="002B5B0E">
        <w:t xml:space="preserve"> Ustawa wchodzi w życie z dniem 1 stycznia 2020 r.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AD2" w:rsidRDefault="00036AD2">
      <w:r>
        <w:separator/>
      </w:r>
    </w:p>
  </w:endnote>
  <w:endnote w:type="continuationSeparator" w:id="0">
    <w:p w:rsidR="00036AD2" w:rsidRDefault="0003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AD2" w:rsidRDefault="00036AD2">
      <w:r>
        <w:separator/>
      </w:r>
    </w:p>
  </w:footnote>
  <w:footnote w:type="continuationSeparator" w:id="0">
    <w:p w:rsidR="00036AD2" w:rsidRDefault="0003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B5B0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B0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AD2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5B0E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853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2E8F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D7C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1FEA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E51FEA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E51FEA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5316A41-ABC3-4F00-B8AE-C1CE33C92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131</Words>
  <Characters>790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isusolowska</cp:lastModifiedBy>
  <cp:revision>2</cp:revision>
  <cp:lastPrinted>2012-04-23T06:39:00Z</cp:lastPrinted>
  <dcterms:created xsi:type="dcterms:W3CDTF">2019-12-03T14:01:00Z</dcterms:created>
  <dcterms:modified xsi:type="dcterms:W3CDTF">2019-12-03T14:01:00Z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